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4E0A1" w14:textId="689D8365" w:rsidR="008066A9" w:rsidRPr="002C78F1" w:rsidRDefault="008066A9" w:rsidP="008066A9">
      <w:pPr>
        <w:shd w:val="clear" w:color="auto" w:fill="D9D9D9" w:themeFill="background1" w:themeFillShade="D9"/>
        <w:jc w:val="both"/>
        <w:rPr>
          <w:rFonts w:ascii="Arial" w:hAnsi="Arial" w:cs="Arial"/>
          <w:b w:val="0"/>
          <w:bCs w:val="0"/>
          <w:i/>
          <w:sz w:val="18"/>
          <w:szCs w:val="18"/>
        </w:rPr>
      </w:pPr>
      <w:bookmarkStart w:id="0" w:name="_Hlk512331058"/>
      <w:r w:rsidRPr="002C78F1">
        <w:rPr>
          <w:rFonts w:ascii="Arial" w:hAnsi="Arial" w:cs="Arial"/>
          <w:b w:val="0"/>
          <w:bCs w:val="0"/>
          <w:i/>
          <w:sz w:val="18"/>
          <w:szCs w:val="18"/>
        </w:rPr>
        <w:t xml:space="preserve">Vzorec pogodbe je del razpisne dokumentacije, ki je </w:t>
      </w:r>
      <w:r w:rsidRPr="002C78F1">
        <w:rPr>
          <w:rFonts w:ascii="Arial" w:hAnsi="Arial" w:cs="Arial"/>
          <w:b w:val="0"/>
          <w:bCs w:val="0"/>
          <w:i/>
          <w:sz w:val="18"/>
          <w:szCs w:val="18"/>
          <w:u w:val="single"/>
        </w:rPr>
        <w:t>ni potrebno prilagati vlogi na javni razpis</w:t>
      </w:r>
      <w:r w:rsidRPr="002C78F1">
        <w:rPr>
          <w:rFonts w:ascii="Arial" w:hAnsi="Arial" w:cs="Arial"/>
          <w:b w:val="0"/>
          <w:bCs w:val="0"/>
          <w:i/>
          <w:sz w:val="18"/>
          <w:szCs w:val="18"/>
        </w:rPr>
        <w:t xml:space="preserve">, vendar se morajo prijavitelji z njeno vsebino seznaniti. </w:t>
      </w:r>
      <w:bookmarkEnd w:id="0"/>
      <w:r w:rsidRPr="002C78F1">
        <w:rPr>
          <w:rFonts w:ascii="Arial" w:hAnsi="Arial" w:cs="Arial"/>
          <w:b w:val="0"/>
          <w:bCs w:val="0"/>
          <w:i/>
          <w:sz w:val="18"/>
          <w:szCs w:val="18"/>
        </w:rPr>
        <w:t xml:space="preserve">Vzorec pogodbe je informativnega značaja. </w:t>
      </w:r>
      <w:bookmarkStart w:id="1" w:name="_Hlk512331324"/>
      <w:r w:rsidRPr="002C78F1">
        <w:rPr>
          <w:rFonts w:ascii="Arial" w:hAnsi="Arial" w:cs="Arial"/>
          <w:b w:val="0"/>
          <w:bCs w:val="0"/>
          <w:i/>
          <w:sz w:val="18"/>
          <w:szCs w:val="18"/>
        </w:rPr>
        <w:t xml:space="preserve">Ministrstvo za </w:t>
      </w:r>
      <w:r w:rsidR="00FA702C" w:rsidRPr="002C78F1">
        <w:rPr>
          <w:rFonts w:ascii="Arial" w:hAnsi="Arial" w:cs="Arial"/>
          <w:b w:val="0"/>
          <w:bCs w:val="0"/>
          <w:i/>
          <w:sz w:val="18"/>
          <w:szCs w:val="18"/>
        </w:rPr>
        <w:t>pravosodje</w:t>
      </w:r>
      <w:r w:rsidRPr="002C78F1">
        <w:rPr>
          <w:rFonts w:ascii="Arial" w:hAnsi="Arial" w:cs="Arial"/>
          <w:b w:val="0"/>
          <w:bCs w:val="0"/>
          <w:i/>
          <w:sz w:val="18"/>
          <w:szCs w:val="18"/>
        </w:rPr>
        <w:t xml:space="preserve"> si pridružuje pravico do sprememb in dopolnitev pogodbe.</w:t>
      </w:r>
    </w:p>
    <w:bookmarkEnd w:id="1"/>
    <w:p w14:paraId="1C385618" w14:textId="77777777" w:rsidR="008066A9" w:rsidRPr="002C78F1" w:rsidRDefault="008066A9" w:rsidP="00C74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highlight w:val="yellow"/>
        </w:rPr>
      </w:pPr>
    </w:p>
    <w:p w14:paraId="4C5DD51A"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46C51738"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sklepata</w:t>
      </w:r>
    </w:p>
    <w:p w14:paraId="121891D8"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539FBE6B" w14:textId="1B996FF2" w:rsidR="00071C97" w:rsidRPr="002C78F1" w:rsidRDefault="008066A9" w:rsidP="005C45F5">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B26B7F">
        <w:rPr>
          <w:rFonts w:ascii="Arial" w:hAnsi="Arial"/>
          <w:sz w:val="20"/>
        </w:rPr>
        <w:t>Republika Slovenija, Ministrstvo za pravosodje</w:t>
      </w:r>
      <w:r w:rsidRPr="002C78F1">
        <w:rPr>
          <w:rFonts w:ascii="Arial" w:hAnsi="Arial" w:cs="Arial"/>
          <w:b w:val="0"/>
          <w:bCs w:val="0"/>
          <w:sz w:val="20"/>
          <w:szCs w:val="20"/>
        </w:rPr>
        <w:t xml:space="preserve">, Župančičeva ulica 3, Ljubljana, ki ga </w:t>
      </w:r>
      <w:r w:rsidRPr="006D64CA">
        <w:rPr>
          <w:rFonts w:ascii="Arial" w:hAnsi="Arial" w:cs="Arial"/>
          <w:b w:val="0"/>
          <w:bCs w:val="0"/>
          <w:sz w:val="20"/>
          <w:szCs w:val="20"/>
        </w:rPr>
        <w:t>z</w:t>
      </w:r>
      <w:r w:rsidRPr="005E2C2C">
        <w:rPr>
          <w:rFonts w:ascii="Arial" w:hAnsi="Arial" w:cs="Arial"/>
          <w:b w:val="0"/>
          <w:bCs w:val="0"/>
          <w:sz w:val="20"/>
          <w:szCs w:val="20"/>
        </w:rPr>
        <w:t>astopa</w:t>
      </w:r>
      <w:r w:rsidR="00F1271A" w:rsidRPr="006D64CA">
        <w:rPr>
          <w:rFonts w:ascii="Arial" w:hAnsi="Arial" w:cs="Arial"/>
          <w:b w:val="0"/>
          <w:bCs w:val="0"/>
          <w:sz w:val="20"/>
          <w:szCs w:val="20"/>
        </w:rPr>
        <w:t xml:space="preserve"> ministrica mag. Lilijana Kozlovič</w:t>
      </w:r>
    </w:p>
    <w:p w14:paraId="1BC1E854" w14:textId="331EF41E" w:rsidR="00F1271A" w:rsidRDefault="00F1271A" w:rsidP="00F1271A">
      <w:pPr>
        <w:pStyle w:val="podpisi"/>
        <w:jc w:val="both"/>
        <w:rPr>
          <w:rFonts w:cs="Arial"/>
          <w:szCs w:val="20"/>
          <w:lang w:val="sl-SI"/>
        </w:rPr>
      </w:pPr>
      <w:r>
        <w:rPr>
          <w:rFonts w:cs="Arial"/>
          <w:szCs w:val="20"/>
          <w:lang w:val="sl-SI"/>
        </w:rPr>
        <w:t>m</w:t>
      </w:r>
      <w:r w:rsidR="008066A9" w:rsidRPr="002C78F1">
        <w:rPr>
          <w:rFonts w:cs="Arial"/>
          <w:szCs w:val="20"/>
          <w:lang w:val="sl-SI"/>
        </w:rPr>
        <w:t>atična številka</w:t>
      </w:r>
      <w:r>
        <w:rPr>
          <w:rFonts w:cs="Arial"/>
          <w:szCs w:val="20"/>
          <w:lang w:val="sl-SI"/>
        </w:rPr>
        <w:t xml:space="preserve">: </w:t>
      </w:r>
      <w:r w:rsidRPr="00F1271A">
        <w:rPr>
          <w:rFonts w:cs="Arial"/>
          <w:szCs w:val="20"/>
          <w:lang w:val="sl-SI"/>
        </w:rPr>
        <w:t>2399237000</w:t>
      </w:r>
    </w:p>
    <w:p w14:paraId="43EDD2CF" w14:textId="4588019C" w:rsidR="008066A9" w:rsidRPr="002C78F1" w:rsidRDefault="00F1271A" w:rsidP="002A06FA">
      <w:pPr>
        <w:pStyle w:val="podpisi"/>
        <w:jc w:val="both"/>
        <w:rPr>
          <w:rFonts w:cs="Arial"/>
          <w:szCs w:val="20"/>
          <w:lang w:val="sl-SI"/>
        </w:rPr>
      </w:pPr>
      <w:r w:rsidRPr="002C78F1">
        <w:rPr>
          <w:rFonts w:cs="Arial"/>
          <w:szCs w:val="20"/>
          <w:lang w:val="sl-SI"/>
        </w:rPr>
        <w:t>ID številka</w:t>
      </w:r>
      <w:r>
        <w:rPr>
          <w:rFonts w:cs="Arial"/>
          <w:szCs w:val="20"/>
          <w:lang w:val="sl-SI"/>
        </w:rPr>
        <w:t xml:space="preserve"> za DDV</w:t>
      </w:r>
      <w:r w:rsidRPr="002C78F1">
        <w:rPr>
          <w:rFonts w:cs="Arial"/>
          <w:szCs w:val="20"/>
          <w:lang w:val="sl-SI"/>
        </w:rPr>
        <w:t>:</w:t>
      </w:r>
      <w:r>
        <w:rPr>
          <w:rFonts w:cs="Arial"/>
          <w:szCs w:val="20"/>
          <w:lang w:val="sl-SI"/>
        </w:rPr>
        <w:t xml:space="preserve"> </w:t>
      </w:r>
      <w:r w:rsidRPr="00F1271A">
        <w:rPr>
          <w:rFonts w:cs="Arial"/>
          <w:szCs w:val="20"/>
          <w:lang w:val="sl-SI"/>
        </w:rPr>
        <w:t>SI 32179090</w:t>
      </w:r>
    </w:p>
    <w:p w14:paraId="203E8540" w14:textId="1DEA10D2" w:rsidR="008066A9" w:rsidRPr="002C78F1" w:rsidRDefault="008066A9" w:rsidP="002A06FA">
      <w:pPr>
        <w:pStyle w:val="podpisi"/>
        <w:jc w:val="both"/>
        <w:rPr>
          <w:rFonts w:cs="Arial"/>
          <w:szCs w:val="20"/>
          <w:lang w:val="sl-SI"/>
        </w:rPr>
      </w:pPr>
      <w:r w:rsidRPr="002C78F1">
        <w:rPr>
          <w:rFonts w:cs="Arial"/>
          <w:szCs w:val="20"/>
          <w:lang w:val="sl-SI"/>
        </w:rPr>
        <w:t>TRR</w:t>
      </w:r>
      <w:r w:rsidR="00F1271A">
        <w:rPr>
          <w:rFonts w:cs="Arial"/>
          <w:szCs w:val="20"/>
          <w:lang w:val="sl-SI"/>
        </w:rPr>
        <w:t xml:space="preserve">: </w:t>
      </w:r>
      <w:r w:rsidR="00F1271A" w:rsidRPr="00F1271A">
        <w:rPr>
          <w:rFonts w:cs="Arial"/>
          <w:szCs w:val="20"/>
          <w:lang w:val="sl-SI"/>
        </w:rPr>
        <w:t>SI56 0110 0630 0109 972</w:t>
      </w:r>
    </w:p>
    <w:p w14:paraId="75FADAF0" w14:textId="32C4112F" w:rsidR="008066A9" w:rsidRPr="002C78F1" w:rsidRDefault="008066A9" w:rsidP="002A06FA">
      <w:pPr>
        <w:pStyle w:val="podpisi"/>
        <w:jc w:val="both"/>
        <w:rPr>
          <w:rFonts w:cs="Arial"/>
          <w:szCs w:val="20"/>
          <w:lang w:val="sl-SI"/>
        </w:rPr>
      </w:pPr>
      <w:r w:rsidRPr="002C78F1">
        <w:rPr>
          <w:rFonts w:cs="Arial"/>
          <w:szCs w:val="20"/>
          <w:lang w:val="sl-SI"/>
        </w:rPr>
        <w:t>(v nadaljnjem b</w:t>
      </w:r>
      <w:r w:rsidR="00187F09">
        <w:rPr>
          <w:rFonts w:cs="Arial"/>
          <w:szCs w:val="20"/>
          <w:lang w:val="sl-SI"/>
        </w:rPr>
        <w:t>e</w:t>
      </w:r>
      <w:r w:rsidRPr="002C78F1">
        <w:rPr>
          <w:rFonts w:cs="Arial"/>
          <w:szCs w:val="20"/>
          <w:lang w:val="sl-SI"/>
        </w:rPr>
        <w:t xml:space="preserve">sedilu: </w:t>
      </w:r>
      <w:r w:rsidRPr="00B26B7F">
        <w:rPr>
          <w:b/>
          <w:lang w:val="sl-SI"/>
        </w:rPr>
        <w:t>ministrstvo</w:t>
      </w:r>
      <w:r w:rsidRPr="002C78F1">
        <w:rPr>
          <w:rFonts w:cs="Arial"/>
          <w:szCs w:val="20"/>
          <w:lang w:val="sl-SI"/>
        </w:rPr>
        <w:t>)</w:t>
      </w:r>
    </w:p>
    <w:p w14:paraId="5A21D87B" w14:textId="77777777" w:rsidR="008066A9" w:rsidRPr="002C78F1" w:rsidRDefault="008066A9" w:rsidP="002A06FA">
      <w:pPr>
        <w:pStyle w:val="podpisi"/>
        <w:jc w:val="both"/>
        <w:rPr>
          <w:rFonts w:cs="Arial"/>
          <w:szCs w:val="20"/>
          <w:lang w:val="sl-SI"/>
        </w:rPr>
      </w:pPr>
    </w:p>
    <w:p w14:paraId="1ADB3DA6" w14:textId="77777777" w:rsidR="00071C97" w:rsidRPr="002C78F1" w:rsidRDefault="00071C97" w:rsidP="005C45F5">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in</w:t>
      </w:r>
    </w:p>
    <w:p w14:paraId="67D8D4E8"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06BF3DBF" w14:textId="55457B3D" w:rsidR="008066A9"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EA3C62">
        <w:rPr>
          <w:rFonts w:ascii="Arial" w:hAnsi="Arial"/>
          <w:sz w:val="20"/>
        </w:rPr>
        <w:t>________________</w:t>
      </w:r>
      <w:r w:rsidRPr="002C78F1">
        <w:rPr>
          <w:rFonts w:ascii="Arial" w:hAnsi="Arial" w:cs="Arial"/>
          <w:b w:val="0"/>
          <w:bCs w:val="0"/>
          <w:sz w:val="20"/>
          <w:szCs w:val="20"/>
        </w:rPr>
        <w:t xml:space="preserve">, </w:t>
      </w:r>
      <w:r w:rsidRPr="002C78F1">
        <w:rPr>
          <w:rFonts w:ascii="Arial" w:hAnsi="Arial" w:cs="Arial"/>
          <w:b w:val="0"/>
          <w:bCs w:val="0"/>
          <w:noProof/>
          <w:sz w:val="20"/>
          <w:szCs w:val="20"/>
        </w:rPr>
        <w:t>_______________</w:t>
      </w:r>
      <w:r w:rsidRPr="002C78F1">
        <w:rPr>
          <w:rFonts w:ascii="Arial" w:hAnsi="Arial" w:cs="Arial"/>
          <w:b w:val="0"/>
          <w:bCs w:val="0"/>
          <w:sz w:val="20"/>
          <w:szCs w:val="20"/>
        </w:rPr>
        <w:t xml:space="preserve">, </w:t>
      </w:r>
      <w:r w:rsidR="008066A9" w:rsidRPr="002C78F1">
        <w:rPr>
          <w:rFonts w:ascii="Arial" w:hAnsi="Arial" w:cs="Arial"/>
          <w:b w:val="0"/>
          <w:bCs w:val="0"/>
          <w:sz w:val="20"/>
          <w:szCs w:val="20"/>
        </w:rPr>
        <w:t xml:space="preserve">ki ga zastopa </w:t>
      </w:r>
      <w:r w:rsidR="008066A9" w:rsidRPr="002C78F1">
        <w:rPr>
          <w:rFonts w:ascii="Arial" w:hAnsi="Arial" w:cs="Arial"/>
          <w:b w:val="0"/>
          <w:bCs w:val="0"/>
          <w:noProof/>
          <w:sz w:val="20"/>
          <w:szCs w:val="20"/>
        </w:rPr>
        <w:t>direktor/ica</w:t>
      </w:r>
    </w:p>
    <w:p w14:paraId="749AA599" w14:textId="77777777" w:rsidR="008066A9" w:rsidRPr="002C78F1" w:rsidRDefault="008066A9"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matična številka</w:t>
      </w:r>
      <w:r w:rsidR="00F1271A">
        <w:rPr>
          <w:rFonts w:ascii="Arial" w:hAnsi="Arial" w:cs="Arial"/>
          <w:b w:val="0"/>
          <w:bCs w:val="0"/>
          <w:sz w:val="20"/>
          <w:szCs w:val="20"/>
        </w:rPr>
        <w:t xml:space="preserve">: </w:t>
      </w:r>
      <w:r w:rsidR="00F1271A" w:rsidRPr="002C78F1">
        <w:rPr>
          <w:rFonts w:ascii="Arial" w:hAnsi="Arial" w:cs="Arial"/>
          <w:b w:val="0"/>
          <w:bCs w:val="0"/>
          <w:sz w:val="20"/>
          <w:szCs w:val="20"/>
        </w:rPr>
        <w:t>____________</w:t>
      </w:r>
    </w:p>
    <w:p w14:paraId="3BC11CF3" w14:textId="379403C8" w:rsidR="00634656" w:rsidRPr="002C78F1" w:rsidRDefault="00F1271A"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ID številka za DDV/</w:t>
      </w:r>
      <w:r w:rsidR="00071C97" w:rsidRPr="002C78F1">
        <w:rPr>
          <w:rFonts w:ascii="Arial" w:hAnsi="Arial" w:cs="Arial"/>
          <w:b w:val="0"/>
          <w:bCs w:val="0"/>
          <w:sz w:val="20"/>
          <w:szCs w:val="20"/>
        </w:rPr>
        <w:t>davčna številka</w:t>
      </w:r>
      <w:r>
        <w:rPr>
          <w:rFonts w:ascii="Arial" w:hAnsi="Arial" w:cs="Arial"/>
          <w:b w:val="0"/>
          <w:bCs w:val="0"/>
          <w:sz w:val="20"/>
          <w:szCs w:val="20"/>
        </w:rPr>
        <w:t>:</w:t>
      </w:r>
      <w:r w:rsidR="00071C97" w:rsidRPr="002C78F1">
        <w:rPr>
          <w:rFonts w:ascii="Arial" w:hAnsi="Arial" w:cs="Arial"/>
          <w:b w:val="0"/>
          <w:bCs w:val="0"/>
          <w:sz w:val="20"/>
          <w:szCs w:val="20"/>
        </w:rPr>
        <w:t xml:space="preserve"> ____________</w:t>
      </w:r>
    </w:p>
    <w:p w14:paraId="56FACD03" w14:textId="1C33CC20" w:rsidR="00634656" w:rsidRPr="002C78F1" w:rsidRDefault="00634656"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noProof/>
          <w:sz w:val="20"/>
          <w:szCs w:val="20"/>
        </w:rPr>
      </w:pPr>
      <w:r w:rsidRPr="002C78F1">
        <w:rPr>
          <w:rFonts w:ascii="Arial" w:hAnsi="Arial" w:cs="Arial"/>
          <w:b w:val="0"/>
          <w:bCs w:val="0"/>
          <w:sz w:val="20"/>
          <w:szCs w:val="20"/>
        </w:rPr>
        <w:t>TRR</w:t>
      </w:r>
      <w:r w:rsidR="00F1271A">
        <w:rPr>
          <w:rFonts w:ascii="Arial" w:hAnsi="Arial" w:cs="Arial"/>
          <w:b w:val="0"/>
          <w:bCs w:val="0"/>
          <w:noProof/>
          <w:sz w:val="20"/>
          <w:szCs w:val="20"/>
        </w:rPr>
        <w:t xml:space="preserve">: </w:t>
      </w:r>
      <w:r w:rsidR="00F1271A" w:rsidRPr="002C78F1">
        <w:rPr>
          <w:rFonts w:ascii="Arial" w:hAnsi="Arial" w:cs="Arial"/>
          <w:b w:val="0"/>
          <w:bCs w:val="0"/>
          <w:sz w:val="20"/>
          <w:szCs w:val="20"/>
        </w:rPr>
        <w:t>____________</w:t>
      </w:r>
      <w:r w:rsidR="00071C97" w:rsidRPr="002C78F1">
        <w:rPr>
          <w:rFonts w:ascii="Arial" w:hAnsi="Arial" w:cs="Arial"/>
          <w:b w:val="0"/>
          <w:bCs w:val="0"/>
          <w:noProof/>
          <w:sz w:val="20"/>
          <w:szCs w:val="20"/>
        </w:rPr>
        <w:t xml:space="preserve"> </w:t>
      </w:r>
    </w:p>
    <w:p w14:paraId="046CACB0" w14:textId="0A2ABA46"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(v nadalj</w:t>
      </w:r>
      <w:r w:rsidR="00634656" w:rsidRPr="002C78F1">
        <w:rPr>
          <w:rFonts w:ascii="Arial" w:hAnsi="Arial" w:cs="Arial"/>
          <w:b w:val="0"/>
          <w:bCs w:val="0"/>
          <w:sz w:val="20"/>
          <w:szCs w:val="20"/>
        </w:rPr>
        <w:t>njem besedilu</w:t>
      </w:r>
      <w:r w:rsidRPr="006D64CA">
        <w:rPr>
          <w:rFonts w:ascii="Arial" w:hAnsi="Arial" w:cs="Arial"/>
          <w:b w:val="0"/>
          <w:bCs w:val="0"/>
          <w:sz w:val="20"/>
          <w:szCs w:val="20"/>
        </w:rPr>
        <w:t xml:space="preserve">: </w:t>
      </w:r>
      <w:r w:rsidR="00B26B7F" w:rsidRPr="005E2C2C">
        <w:rPr>
          <w:rFonts w:ascii="Arial" w:hAnsi="Arial"/>
          <w:sz w:val="20"/>
        </w:rPr>
        <w:t>izvajalec</w:t>
      </w:r>
      <w:r w:rsidRPr="006D64CA">
        <w:rPr>
          <w:rFonts w:ascii="Arial" w:hAnsi="Arial" w:cs="Arial"/>
          <w:b w:val="0"/>
          <w:bCs w:val="0"/>
          <w:sz w:val="20"/>
          <w:szCs w:val="20"/>
        </w:rPr>
        <w:t>)</w:t>
      </w:r>
    </w:p>
    <w:p w14:paraId="58299EB3"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4FBA0CCC" w14:textId="33333506" w:rsidR="00071C97" w:rsidRPr="002C78F1" w:rsidRDefault="00441775"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sklepata</w:t>
      </w:r>
    </w:p>
    <w:p w14:paraId="6E8DDC60" w14:textId="77777777" w:rsidR="00634656" w:rsidRPr="002C78F1" w:rsidRDefault="00634656"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p>
    <w:p w14:paraId="2F89CACC" w14:textId="7A925E4B" w:rsidR="00071C97" w:rsidRPr="002C78F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C78F1">
        <w:rPr>
          <w:rFonts w:ascii="Arial" w:hAnsi="Arial" w:cs="Arial"/>
          <w:sz w:val="20"/>
          <w:szCs w:val="20"/>
        </w:rPr>
        <w:t xml:space="preserve">POGODBO  št. </w:t>
      </w:r>
      <w:r w:rsidR="00064112">
        <w:rPr>
          <w:rFonts w:ascii="Arial" w:hAnsi="Arial" w:cs="Arial"/>
          <w:sz w:val="20"/>
          <w:szCs w:val="20"/>
        </w:rPr>
        <w:t>C2030-21-215701</w:t>
      </w:r>
    </w:p>
    <w:p w14:paraId="5435C209" w14:textId="6348E2E6" w:rsidR="00071C97" w:rsidRPr="002C78F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sz w:val="20"/>
          <w:szCs w:val="20"/>
        </w:rPr>
      </w:pPr>
      <w:r w:rsidRPr="002C78F1">
        <w:rPr>
          <w:rFonts w:ascii="Arial" w:hAnsi="Arial" w:cs="Arial"/>
          <w:sz w:val="20"/>
          <w:szCs w:val="20"/>
        </w:rPr>
        <w:t xml:space="preserve">o </w:t>
      </w:r>
      <w:r w:rsidR="00FA702C" w:rsidRPr="002C78F1">
        <w:rPr>
          <w:rFonts w:ascii="Arial" w:hAnsi="Arial" w:cs="Arial"/>
          <w:sz w:val="20"/>
          <w:szCs w:val="20"/>
        </w:rPr>
        <w:t>so</w:t>
      </w:r>
      <w:r w:rsidRPr="002C78F1">
        <w:rPr>
          <w:rFonts w:ascii="Arial" w:hAnsi="Arial" w:cs="Arial"/>
          <w:sz w:val="20"/>
          <w:szCs w:val="20"/>
        </w:rPr>
        <w:t>f</w:t>
      </w:r>
      <w:r w:rsidR="0078758D" w:rsidRPr="002C78F1">
        <w:rPr>
          <w:rFonts w:ascii="Arial" w:hAnsi="Arial" w:cs="Arial"/>
          <w:sz w:val="20"/>
          <w:szCs w:val="20"/>
        </w:rPr>
        <w:t>inanciranju in izvedbi projekta</w:t>
      </w:r>
      <w:r w:rsidRPr="002C78F1">
        <w:rPr>
          <w:rFonts w:ascii="Arial" w:hAnsi="Arial" w:cs="Arial"/>
          <w:sz w:val="20"/>
          <w:szCs w:val="20"/>
        </w:rPr>
        <w:t xml:space="preserve"> </w:t>
      </w:r>
      <w:r w:rsidR="00634656" w:rsidRPr="002C78F1">
        <w:rPr>
          <w:rFonts w:ascii="Arial" w:hAnsi="Arial" w:cs="Arial"/>
          <w:sz w:val="20"/>
          <w:szCs w:val="20"/>
        </w:rPr>
        <w:t>»</w:t>
      </w:r>
      <w:r w:rsidR="002E64B1">
        <w:rPr>
          <w:rFonts w:ascii="Arial" w:hAnsi="Arial" w:cs="Arial"/>
          <w:sz w:val="20"/>
          <w:szCs w:val="20"/>
        </w:rPr>
        <w:t>O</w:t>
      </w:r>
      <w:r w:rsidR="002E64B1" w:rsidRPr="002E64B1">
        <w:rPr>
          <w:rFonts w:ascii="Arial" w:hAnsi="Arial" w:cs="Arial"/>
          <w:sz w:val="20"/>
          <w:szCs w:val="20"/>
        </w:rPr>
        <w:t xml:space="preserve">pravljanje nalog kontaktne točke programa </w:t>
      </w:r>
      <w:r w:rsidR="002E64B1" w:rsidRPr="005E2C2C">
        <w:rPr>
          <w:rFonts w:ascii="Arial" w:hAnsi="Arial" w:cs="Arial"/>
          <w:i/>
          <w:iCs/>
          <w:sz w:val="20"/>
          <w:szCs w:val="20"/>
        </w:rPr>
        <w:t>Državljani, enakost, pravice in vrednote</w:t>
      </w:r>
      <w:r w:rsidR="00634656" w:rsidRPr="002C78F1">
        <w:rPr>
          <w:rFonts w:ascii="Arial" w:hAnsi="Arial" w:cs="Arial"/>
          <w:sz w:val="20"/>
          <w:szCs w:val="20"/>
        </w:rPr>
        <w:t>«</w:t>
      </w:r>
    </w:p>
    <w:p w14:paraId="2D61A983" w14:textId="534C38AC"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2E270A9B" w14:textId="77777777" w:rsidR="00634656" w:rsidRPr="002C78F1" w:rsidRDefault="00634656"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16B0E30E" w14:textId="77777777" w:rsidR="00071C97" w:rsidRPr="002C78F1" w:rsidRDefault="00071C97" w:rsidP="00ED2E2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b w:val="0"/>
          <w:bCs w:val="0"/>
          <w:sz w:val="20"/>
          <w:szCs w:val="20"/>
        </w:rPr>
      </w:pPr>
      <w:r w:rsidRPr="002C78F1">
        <w:rPr>
          <w:rFonts w:ascii="Arial" w:hAnsi="Arial" w:cs="Arial"/>
          <w:b w:val="0"/>
          <w:bCs w:val="0"/>
          <w:sz w:val="20"/>
          <w:szCs w:val="20"/>
        </w:rPr>
        <w:t>člen</w:t>
      </w:r>
    </w:p>
    <w:p w14:paraId="1B03491C"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ascii="Arial" w:hAnsi="Arial" w:cs="Arial"/>
          <w:b w:val="0"/>
          <w:bCs w:val="0"/>
          <w:sz w:val="20"/>
          <w:szCs w:val="20"/>
        </w:rPr>
      </w:pPr>
    </w:p>
    <w:p w14:paraId="68187369" w14:textId="2F880640" w:rsidR="00071C97" w:rsidRPr="002C78F1" w:rsidRDefault="00071C97" w:rsidP="005C45F5">
      <w:pPr>
        <w:pStyle w:val="Telobesedila2"/>
        <w:rPr>
          <w:rFonts w:ascii="Arial" w:hAnsi="Arial" w:cs="Arial"/>
          <w:b w:val="0"/>
          <w:bCs w:val="0"/>
          <w:sz w:val="20"/>
          <w:szCs w:val="20"/>
        </w:rPr>
      </w:pPr>
      <w:r w:rsidRPr="002C78F1">
        <w:rPr>
          <w:rFonts w:ascii="Arial" w:hAnsi="Arial" w:cs="Arial"/>
          <w:b w:val="0"/>
          <w:bCs w:val="0"/>
          <w:sz w:val="20"/>
          <w:szCs w:val="20"/>
        </w:rPr>
        <w:t>Pogodbeni stranki uvodoma ugotavljata, da:</w:t>
      </w:r>
    </w:p>
    <w:p w14:paraId="6CE6C133" w14:textId="5A4AEC05" w:rsidR="00634656" w:rsidRPr="002C78F1" w:rsidRDefault="00634656" w:rsidP="00B26B7F">
      <w:pPr>
        <w:pStyle w:val="Telobesedila2"/>
        <w:numPr>
          <w:ilvl w:val="0"/>
          <w:numId w:val="3"/>
        </w:numPr>
        <w:rPr>
          <w:rFonts w:ascii="Arial" w:hAnsi="Arial" w:cs="Arial"/>
          <w:b w:val="0"/>
          <w:bCs w:val="0"/>
          <w:sz w:val="20"/>
          <w:szCs w:val="20"/>
        </w:rPr>
      </w:pPr>
      <w:r w:rsidRPr="002C78F1">
        <w:rPr>
          <w:rFonts w:ascii="Arial" w:hAnsi="Arial" w:cs="Arial"/>
          <w:b w:val="0"/>
          <w:bCs w:val="0"/>
          <w:sz w:val="20"/>
          <w:szCs w:val="20"/>
        </w:rPr>
        <w:t xml:space="preserve">predstavljajo </w:t>
      </w:r>
      <w:r w:rsidR="00AF457A" w:rsidRPr="002C78F1">
        <w:rPr>
          <w:rFonts w:ascii="Arial" w:hAnsi="Arial" w:cs="Arial"/>
          <w:b w:val="0"/>
          <w:bCs w:val="0"/>
          <w:sz w:val="20"/>
          <w:szCs w:val="20"/>
        </w:rPr>
        <w:t>pravno podlago za sklenitev pogodbe</w:t>
      </w:r>
      <w:r w:rsidRPr="002C78F1">
        <w:rPr>
          <w:rFonts w:ascii="Arial" w:hAnsi="Arial" w:cs="Arial"/>
          <w:b w:val="0"/>
          <w:bCs w:val="0"/>
          <w:sz w:val="20"/>
          <w:szCs w:val="20"/>
        </w:rPr>
        <w:t xml:space="preserve"> </w:t>
      </w:r>
      <w:r w:rsidR="00FA702C" w:rsidRPr="002C78F1">
        <w:rPr>
          <w:rFonts w:ascii="Arial" w:hAnsi="Arial" w:cs="Arial"/>
          <w:b w:val="0"/>
          <w:bCs w:val="0"/>
          <w:sz w:val="20"/>
          <w:szCs w:val="20"/>
        </w:rPr>
        <w:t>Uredba</w:t>
      </w:r>
      <w:r w:rsidR="00600B4D" w:rsidRPr="002C78F1">
        <w:rPr>
          <w:rFonts w:ascii="Arial" w:hAnsi="Arial" w:cs="Arial"/>
          <w:b w:val="0"/>
          <w:bCs w:val="0"/>
          <w:sz w:val="20"/>
          <w:szCs w:val="20"/>
        </w:rPr>
        <w:t> (EU) 2021/692</w:t>
      </w:r>
      <w:r w:rsidR="00FA702C" w:rsidRPr="002C78F1">
        <w:rPr>
          <w:rFonts w:ascii="Arial" w:hAnsi="Arial" w:cs="Arial"/>
          <w:b w:val="0"/>
          <w:bCs w:val="0"/>
          <w:sz w:val="20"/>
          <w:szCs w:val="20"/>
        </w:rPr>
        <w:t xml:space="preserve"> Evropskega parlamenta in Sveta </w:t>
      </w:r>
      <w:r w:rsidR="00600B4D" w:rsidRPr="002C78F1">
        <w:rPr>
          <w:rFonts w:ascii="Arial" w:hAnsi="Arial" w:cs="Arial"/>
          <w:b w:val="0"/>
          <w:bCs w:val="0"/>
          <w:sz w:val="20"/>
          <w:szCs w:val="20"/>
        </w:rPr>
        <w:t>z dne 28. aprila 2021</w:t>
      </w:r>
      <w:r w:rsidR="00FA702C" w:rsidRPr="002C78F1">
        <w:rPr>
          <w:rFonts w:ascii="Arial" w:hAnsi="Arial" w:cs="Arial"/>
          <w:b w:val="0"/>
          <w:bCs w:val="0"/>
          <w:sz w:val="20"/>
          <w:szCs w:val="20"/>
        </w:rPr>
        <w:t xml:space="preserve"> o vzpostavitvi programa Državljani, enakost, pravice in vrednote ter razveljavitvi Uredbe (EU) št. 1381/2013 Evropskega parlamenta in Sveta in Uredbe Sveta (EU) št. 390/2014</w:t>
      </w:r>
      <w:r w:rsidR="00600B4D" w:rsidRPr="002C78F1">
        <w:rPr>
          <w:rFonts w:ascii="Arial" w:hAnsi="Arial" w:cs="Arial"/>
          <w:b w:val="0"/>
          <w:bCs w:val="0"/>
          <w:sz w:val="20"/>
          <w:szCs w:val="20"/>
        </w:rPr>
        <w:t xml:space="preserve">, </w:t>
      </w:r>
      <w:r w:rsidRPr="002C78F1">
        <w:rPr>
          <w:rFonts w:ascii="Arial" w:hAnsi="Arial" w:cs="Arial"/>
          <w:b w:val="0"/>
          <w:bCs w:val="0"/>
          <w:sz w:val="20"/>
          <w:szCs w:val="20"/>
        </w:rPr>
        <w:t>Zakon o javnih financah (Uradni list RS, št. 11/11 – uradno prečiščeno besedilo, 14/13 – popr., 101/13, 55/15 – ZFisP, 96/15 – ZIPRS1617</w:t>
      </w:r>
      <w:r w:rsidR="0015225D">
        <w:rPr>
          <w:rFonts w:ascii="Arial" w:hAnsi="Arial" w:cs="Arial"/>
          <w:b w:val="0"/>
          <w:bCs w:val="0"/>
          <w:sz w:val="20"/>
          <w:szCs w:val="20"/>
        </w:rPr>
        <w:t>,</w:t>
      </w:r>
      <w:r w:rsidRPr="002C78F1">
        <w:rPr>
          <w:rFonts w:ascii="Arial" w:hAnsi="Arial" w:cs="Arial"/>
          <w:b w:val="0"/>
          <w:bCs w:val="0"/>
          <w:sz w:val="20"/>
          <w:szCs w:val="20"/>
        </w:rPr>
        <w:t xml:space="preserve"> 13/18</w:t>
      </w:r>
      <w:r w:rsidR="0015225D">
        <w:rPr>
          <w:rFonts w:ascii="Arial" w:hAnsi="Arial" w:cs="Arial"/>
          <w:b w:val="0"/>
          <w:bCs w:val="0"/>
          <w:sz w:val="20"/>
          <w:szCs w:val="20"/>
        </w:rPr>
        <w:t xml:space="preserve"> </w:t>
      </w:r>
      <w:r w:rsidR="0015225D" w:rsidRPr="0015225D">
        <w:rPr>
          <w:rFonts w:ascii="Arial" w:hAnsi="Arial" w:cs="Arial"/>
          <w:b w:val="0"/>
          <w:bCs w:val="0"/>
          <w:sz w:val="20"/>
          <w:szCs w:val="20"/>
        </w:rPr>
        <w:t xml:space="preserve"> in 195/20 – odl. US</w:t>
      </w:r>
      <w:r w:rsidRPr="002C78F1">
        <w:rPr>
          <w:rFonts w:ascii="Arial" w:hAnsi="Arial" w:cs="Arial"/>
          <w:b w:val="0"/>
          <w:bCs w:val="0"/>
          <w:sz w:val="20"/>
          <w:szCs w:val="20"/>
        </w:rPr>
        <w:t xml:space="preserve">), </w:t>
      </w:r>
      <w:r w:rsidR="00294904" w:rsidRPr="002C78F1">
        <w:rPr>
          <w:rFonts w:ascii="Arial" w:hAnsi="Arial" w:cs="Arial"/>
          <w:b w:val="0"/>
          <w:bCs w:val="0"/>
          <w:sz w:val="20"/>
          <w:szCs w:val="20"/>
        </w:rPr>
        <w:t>Proračun Republike Slovenije za leto 2021 (Uradni list RS, št. 75/19 in 174/20)</w:t>
      </w:r>
      <w:r w:rsidR="00AF457A" w:rsidRPr="002C78F1">
        <w:rPr>
          <w:rFonts w:ascii="Arial" w:hAnsi="Arial" w:cs="Arial"/>
          <w:b w:val="0"/>
          <w:bCs w:val="0"/>
          <w:sz w:val="20"/>
          <w:szCs w:val="20"/>
        </w:rPr>
        <w:t xml:space="preserve">, </w:t>
      </w:r>
      <w:r w:rsidR="00294904" w:rsidRPr="002C78F1">
        <w:rPr>
          <w:rFonts w:ascii="Arial" w:hAnsi="Arial" w:cs="Arial"/>
          <w:b w:val="0"/>
          <w:bCs w:val="0"/>
          <w:sz w:val="20"/>
          <w:szCs w:val="20"/>
        </w:rPr>
        <w:t>Proračun Republike Slovenije za leto 2022 (Uradni list RS, št. 174/20)</w:t>
      </w:r>
      <w:r w:rsidR="00AF457A" w:rsidRPr="002C78F1">
        <w:rPr>
          <w:rFonts w:ascii="Arial" w:hAnsi="Arial" w:cs="Arial"/>
          <w:b w:val="0"/>
          <w:bCs w:val="0"/>
          <w:sz w:val="20"/>
          <w:szCs w:val="20"/>
        </w:rPr>
        <w:t>,</w:t>
      </w:r>
      <w:r w:rsidR="00294904" w:rsidRPr="002C78F1">
        <w:rPr>
          <w:rFonts w:ascii="Arial" w:hAnsi="Arial" w:cs="Arial"/>
          <w:b w:val="0"/>
          <w:bCs w:val="0"/>
          <w:sz w:val="20"/>
          <w:szCs w:val="20"/>
        </w:rPr>
        <w:t xml:space="preserve"> Zakon o izvrševanju proračunov Republike Slovenije za leti 2021 in 2022 (Uradni list RS, št. 174/20 in 15/21 – ZDUOP)</w:t>
      </w:r>
      <w:r w:rsidR="00AF457A" w:rsidRPr="002C78F1">
        <w:rPr>
          <w:rFonts w:ascii="Arial" w:hAnsi="Arial" w:cs="Arial"/>
          <w:b w:val="0"/>
          <w:bCs w:val="0"/>
          <w:sz w:val="20"/>
          <w:szCs w:val="20"/>
        </w:rPr>
        <w:t xml:space="preserve"> in</w:t>
      </w:r>
      <w:r w:rsidR="00294904" w:rsidRPr="002C78F1">
        <w:rPr>
          <w:rFonts w:ascii="Arial" w:hAnsi="Arial" w:cs="Arial"/>
          <w:b w:val="0"/>
          <w:bCs w:val="0"/>
          <w:sz w:val="20"/>
          <w:szCs w:val="20"/>
        </w:rPr>
        <w:t xml:space="preserve"> </w:t>
      </w:r>
      <w:r w:rsidR="00033070" w:rsidRPr="00033070">
        <w:rPr>
          <w:rFonts w:ascii="Arial" w:hAnsi="Arial" w:cs="Arial"/>
          <w:b w:val="0"/>
          <w:bCs w:val="0"/>
          <w:sz w:val="20"/>
          <w:szCs w:val="20"/>
        </w:rPr>
        <w:t>Pravilnik o postopkih za izvrševanje proračuna Republike Slovenije (Uradni list RS, št. 50/07, 114/07 - ZIPRS0809, 61/08, 99/09 - ZIPRS1011, 3/13, 81/16, 164/20)</w:t>
      </w:r>
      <w:r w:rsidR="00AF457A" w:rsidRPr="002C78F1">
        <w:rPr>
          <w:rFonts w:ascii="Arial" w:hAnsi="Arial" w:cs="Arial"/>
          <w:b w:val="0"/>
          <w:bCs w:val="0"/>
          <w:sz w:val="20"/>
          <w:szCs w:val="20"/>
        </w:rPr>
        <w:t>;</w:t>
      </w:r>
    </w:p>
    <w:p w14:paraId="0D1084D9" w14:textId="6F1ABE0F" w:rsidR="00071C97" w:rsidRPr="002C78F1" w:rsidRDefault="005D1B22" w:rsidP="00B26B7F">
      <w:pPr>
        <w:numPr>
          <w:ilvl w:val="0"/>
          <w:numId w:val="3"/>
        </w:numPr>
        <w:autoSpaceDE w:val="0"/>
        <w:autoSpaceDN w:val="0"/>
        <w:adjustRightInd w:val="0"/>
        <w:jc w:val="both"/>
        <w:rPr>
          <w:rFonts w:ascii="Arial" w:hAnsi="Arial" w:cs="Arial"/>
          <w:b w:val="0"/>
          <w:bCs w:val="0"/>
          <w:sz w:val="20"/>
          <w:szCs w:val="20"/>
        </w:rPr>
      </w:pPr>
      <w:r w:rsidRPr="002C78F1">
        <w:rPr>
          <w:rFonts w:ascii="Arial" w:hAnsi="Arial" w:cs="Arial"/>
          <w:b w:val="0"/>
          <w:bCs w:val="0"/>
          <w:sz w:val="20"/>
          <w:szCs w:val="20"/>
        </w:rPr>
        <w:t xml:space="preserve">se pogodba sklepa na podlagi izvedenega Javnega razpisa </w:t>
      </w:r>
      <w:r w:rsidR="00A81777" w:rsidRPr="002C78F1">
        <w:rPr>
          <w:rFonts w:ascii="Arial" w:hAnsi="Arial" w:cs="Arial"/>
          <w:b w:val="0"/>
          <w:bCs w:val="0"/>
          <w:sz w:val="20"/>
          <w:szCs w:val="20"/>
        </w:rPr>
        <w:t>za opravljanje nalog kontaktne točke programa »Državljani, enakost, pravice in vrednote« v Sloveniji za obdobje 2021–2027 (oznaka JR-DEPV-2021-2027</w:t>
      </w:r>
      <w:r w:rsidR="00AF457A" w:rsidRPr="002C78F1">
        <w:rPr>
          <w:rFonts w:ascii="Arial" w:hAnsi="Arial" w:cs="Arial"/>
          <w:b w:val="0"/>
          <w:bCs w:val="0"/>
          <w:sz w:val="20"/>
          <w:szCs w:val="20"/>
        </w:rPr>
        <w:t>, v nadaljevanju:</w:t>
      </w:r>
      <w:r w:rsidR="005633DF" w:rsidRPr="002C78F1">
        <w:rPr>
          <w:rFonts w:ascii="Arial" w:hAnsi="Arial" w:cs="Arial"/>
          <w:b w:val="0"/>
          <w:bCs w:val="0"/>
          <w:sz w:val="20"/>
          <w:szCs w:val="20"/>
        </w:rPr>
        <w:t xml:space="preserve"> javni</w:t>
      </w:r>
      <w:r w:rsidR="00AF457A" w:rsidRPr="002C78F1">
        <w:rPr>
          <w:rFonts w:ascii="Arial" w:hAnsi="Arial" w:cs="Arial"/>
          <w:b w:val="0"/>
          <w:bCs w:val="0"/>
          <w:sz w:val="20"/>
          <w:szCs w:val="20"/>
        </w:rPr>
        <w:t xml:space="preserve"> razpis</w:t>
      </w:r>
      <w:r w:rsidR="00A81777" w:rsidRPr="002C78F1">
        <w:rPr>
          <w:rFonts w:ascii="Arial" w:hAnsi="Arial" w:cs="Arial"/>
          <w:b w:val="0"/>
          <w:bCs w:val="0"/>
          <w:sz w:val="20"/>
          <w:szCs w:val="20"/>
        </w:rPr>
        <w:t>)</w:t>
      </w:r>
      <w:r w:rsidR="006A78EC" w:rsidRPr="002C78F1">
        <w:rPr>
          <w:rFonts w:ascii="Arial" w:hAnsi="Arial" w:cs="Arial"/>
          <w:b w:val="0"/>
          <w:bCs w:val="0"/>
          <w:sz w:val="20"/>
          <w:szCs w:val="20"/>
        </w:rPr>
        <w:t>,</w:t>
      </w:r>
      <w:r w:rsidR="00A4690D" w:rsidRPr="002C78F1">
        <w:rPr>
          <w:rFonts w:ascii="Arial" w:hAnsi="Arial" w:cs="Arial"/>
          <w:b w:val="0"/>
          <w:bCs w:val="0"/>
          <w:sz w:val="20"/>
          <w:szCs w:val="20"/>
        </w:rPr>
        <w:t xml:space="preserve"> ki predstavlja razpisane vsebine</w:t>
      </w:r>
      <w:r w:rsidR="0035482E" w:rsidRPr="002C78F1">
        <w:rPr>
          <w:rFonts w:ascii="Arial" w:hAnsi="Arial" w:cs="Arial"/>
          <w:b w:val="0"/>
          <w:bCs w:val="0"/>
          <w:sz w:val="20"/>
          <w:szCs w:val="20"/>
        </w:rPr>
        <w:t xml:space="preserve"> in je priloga ter sestavni del pogodbe</w:t>
      </w:r>
      <w:r w:rsidR="00600B4D" w:rsidRPr="002C78F1">
        <w:rPr>
          <w:rFonts w:ascii="Arial" w:hAnsi="Arial" w:cs="Arial"/>
          <w:b w:val="0"/>
          <w:bCs w:val="0"/>
          <w:sz w:val="20"/>
          <w:szCs w:val="20"/>
        </w:rPr>
        <w:t>;</w:t>
      </w:r>
    </w:p>
    <w:p w14:paraId="2335E93D" w14:textId="05C4EC8E" w:rsidR="00A4690D" w:rsidRPr="002C78F1" w:rsidRDefault="005633DF" w:rsidP="00B26B7F">
      <w:pPr>
        <w:pStyle w:val="Telobesedila2"/>
        <w:numPr>
          <w:ilvl w:val="0"/>
          <w:numId w:val="3"/>
        </w:numPr>
        <w:rPr>
          <w:rFonts w:ascii="Arial" w:hAnsi="Arial" w:cs="Arial"/>
          <w:b w:val="0"/>
          <w:bCs w:val="0"/>
          <w:sz w:val="20"/>
          <w:szCs w:val="20"/>
        </w:rPr>
      </w:pPr>
      <w:r w:rsidRPr="002C78F1">
        <w:rPr>
          <w:rFonts w:ascii="Arial" w:hAnsi="Arial" w:cs="Arial"/>
          <w:b w:val="0"/>
          <w:bCs w:val="0"/>
          <w:sz w:val="20"/>
          <w:szCs w:val="20"/>
        </w:rPr>
        <w:t xml:space="preserve">da se je </w:t>
      </w:r>
      <w:r w:rsidR="00B26B7F">
        <w:rPr>
          <w:rFonts w:ascii="Arial" w:hAnsi="Arial" w:cs="Arial"/>
          <w:b w:val="0"/>
          <w:bCs w:val="0"/>
          <w:sz w:val="20"/>
          <w:szCs w:val="20"/>
        </w:rPr>
        <w:t>izvajalec</w:t>
      </w:r>
      <w:r w:rsidRPr="002C78F1">
        <w:rPr>
          <w:rFonts w:ascii="Arial" w:hAnsi="Arial" w:cs="Arial"/>
          <w:b w:val="0"/>
          <w:bCs w:val="0"/>
          <w:sz w:val="20"/>
          <w:szCs w:val="20"/>
        </w:rPr>
        <w:t xml:space="preserve"> prijavil na javni razpis </w:t>
      </w:r>
      <w:r w:rsidR="00E21E32">
        <w:rPr>
          <w:rFonts w:ascii="Arial" w:hAnsi="Arial" w:cs="Arial"/>
          <w:b w:val="0"/>
          <w:bCs w:val="0"/>
          <w:sz w:val="20"/>
          <w:szCs w:val="20"/>
        </w:rPr>
        <w:t xml:space="preserve">z </w:t>
      </w:r>
      <w:r w:rsidRPr="002C78F1">
        <w:rPr>
          <w:rFonts w:ascii="Arial" w:hAnsi="Arial" w:cs="Arial"/>
          <w:b w:val="0"/>
          <w:bCs w:val="0"/>
          <w:sz w:val="20"/>
          <w:szCs w:val="20"/>
        </w:rPr>
        <w:t>v</w:t>
      </w:r>
      <w:r w:rsidR="00B8058D">
        <w:rPr>
          <w:rFonts w:ascii="Arial" w:hAnsi="Arial" w:cs="Arial"/>
          <w:b w:val="0"/>
          <w:bCs w:val="0"/>
          <w:sz w:val="20"/>
          <w:szCs w:val="20"/>
        </w:rPr>
        <w:t>logo</w:t>
      </w:r>
      <w:r w:rsidRPr="002C78F1">
        <w:rPr>
          <w:rFonts w:ascii="Arial" w:hAnsi="Arial" w:cs="Arial"/>
          <w:b w:val="0"/>
          <w:bCs w:val="0"/>
          <w:sz w:val="20"/>
          <w:szCs w:val="20"/>
        </w:rPr>
        <w:t xml:space="preserve"> z naslovom xxxxx: (v nadaljnjem besedilu: </w:t>
      </w:r>
      <w:r w:rsidR="00AA2820">
        <w:rPr>
          <w:rFonts w:ascii="Arial" w:hAnsi="Arial" w:cs="Arial"/>
          <w:b w:val="0"/>
          <w:bCs w:val="0"/>
          <w:sz w:val="20"/>
          <w:szCs w:val="20"/>
        </w:rPr>
        <w:t>projekt</w:t>
      </w:r>
      <w:r w:rsidRPr="002C78F1">
        <w:rPr>
          <w:rFonts w:ascii="Arial" w:hAnsi="Arial" w:cs="Arial"/>
          <w:b w:val="0"/>
          <w:bCs w:val="0"/>
          <w:sz w:val="20"/>
          <w:szCs w:val="20"/>
        </w:rPr>
        <w:t xml:space="preserve">), </w:t>
      </w:r>
      <w:r w:rsidR="002B0CDE" w:rsidRPr="002C78F1">
        <w:rPr>
          <w:rFonts w:ascii="Arial" w:hAnsi="Arial" w:cs="Arial"/>
          <w:b w:val="0"/>
          <w:bCs w:val="0"/>
          <w:sz w:val="20"/>
          <w:szCs w:val="20"/>
        </w:rPr>
        <w:t xml:space="preserve">pri čemer celotna </w:t>
      </w:r>
      <w:r w:rsidR="00B8058D">
        <w:rPr>
          <w:rFonts w:ascii="Arial" w:hAnsi="Arial" w:cs="Arial"/>
          <w:b w:val="0"/>
          <w:bCs w:val="0"/>
          <w:sz w:val="20"/>
          <w:szCs w:val="20"/>
        </w:rPr>
        <w:t>vloga</w:t>
      </w:r>
      <w:r w:rsidR="00B8058D" w:rsidRPr="002C78F1">
        <w:rPr>
          <w:rFonts w:ascii="Arial" w:hAnsi="Arial" w:cs="Arial"/>
          <w:b w:val="0"/>
          <w:bCs w:val="0"/>
          <w:sz w:val="20"/>
          <w:szCs w:val="20"/>
        </w:rPr>
        <w:t xml:space="preserve"> </w:t>
      </w:r>
      <w:r w:rsidR="002B0CDE" w:rsidRPr="002C78F1">
        <w:rPr>
          <w:rFonts w:ascii="Arial" w:hAnsi="Arial" w:cs="Arial"/>
          <w:b w:val="0"/>
          <w:bCs w:val="0"/>
          <w:sz w:val="20"/>
          <w:szCs w:val="20"/>
        </w:rPr>
        <w:t>predstavlja razpisane vsebine</w:t>
      </w:r>
      <w:r w:rsidR="0035482E" w:rsidRPr="002C78F1">
        <w:rPr>
          <w:rFonts w:ascii="Arial" w:hAnsi="Arial" w:cs="Arial"/>
          <w:b w:val="0"/>
          <w:bCs w:val="0"/>
          <w:sz w:val="20"/>
          <w:szCs w:val="20"/>
        </w:rPr>
        <w:t xml:space="preserve"> in je priloga ter sestavni del pogodbe</w:t>
      </w:r>
      <w:r w:rsidR="00600B4D" w:rsidRPr="002C78F1">
        <w:rPr>
          <w:rFonts w:ascii="Arial" w:hAnsi="Arial" w:cs="Arial"/>
          <w:b w:val="0"/>
          <w:bCs w:val="0"/>
          <w:sz w:val="20"/>
          <w:szCs w:val="20"/>
        </w:rPr>
        <w:t>;</w:t>
      </w:r>
    </w:p>
    <w:p w14:paraId="660336E4" w14:textId="024AD298" w:rsidR="005F4D4C" w:rsidRDefault="005D1B22" w:rsidP="00B26B7F">
      <w:pPr>
        <w:pStyle w:val="Telobesedila2"/>
        <w:numPr>
          <w:ilvl w:val="0"/>
          <w:numId w:val="3"/>
        </w:numPr>
        <w:rPr>
          <w:rFonts w:ascii="Arial" w:hAnsi="Arial" w:cs="Arial"/>
          <w:b w:val="0"/>
          <w:bCs w:val="0"/>
          <w:sz w:val="20"/>
          <w:szCs w:val="20"/>
        </w:rPr>
      </w:pPr>
      <w:r w:rsidRPr="002C78F1">
        <w:rPr>
          <w:rFonts w:ascii="Arial" w:hAnsi="Arial" w:cs="Arial"/>
          <w:b w:val="0"/>
          <w:bCs w:val="0"/>
          <w:sz w:val="20"/>
          <w:szCs w:val="20"/>
        </w:rPr>
        <w:t xml:space="preserve">je </w:t>
      </w:r>
      <w:r w:rsidR="00E21E32">
        <w:rPr>
          <w:rFonts w:ascii="Arial" w:hAnsi="Arial" w:cs="Arial"/>
          <w:b w:val="0"/>
          <w:bCs w:val="0"/>
          <w:sz w:val="20"/>
          <w:szCs w:val="20"/>
        </w:rPr>
        <w:t xml:space="preserve">bil </w:t>
      </w:r>
      <w:r w:rsidR="00AA2820">
        <w:rPr>
          <w:rFonts w:ascii="Arial" w:hAnsi="Arial" w:cs="Arial"/>
          <w:b w:val="0"/>
          <w:bCs w:val="0"/>
          <w:sz w:val="20"/>
          <w:szCs w:val="20"/>
        </w:rPr>
        <w:t>projekt</w:t>
      </w:r>
      <w:r w:rsidR="00E21E32">
        <w:rPr>
          <w:rFonts w:ascii="Arial" w:hAnsi="Arial" w:cs="Arial"/>
          <w:b w:val="0"/>
          <w:bCs w:val="0"/>
          <w:sz w:val="20"/>
          <w:szCs w:val="20"/>
        </w:rPr>
        <w:t xml:space="preserve"> izvajalca potrjen </w:t>
      </w:r>
      <w:r w:rsidR="005633DF" w:rsidRPr="002C78F1">
        <w:rPr>
          <w:rFonts w:ascii="Arial" w:hAnsi="Arial" w:cs="Arial"/>
          <w:b w:val="0"/>
          <w:bCs w:val="0"/>
          <w:sz w:val="20"/>
          <w:szCs w:val="20"/>
        </w:rPr>
        <w:t>s sklepom</w:t>
      </w:r>
      <w:r w:rsidRPr="002C78F1">
        <w:rPr>
          <w:rFonts w:ascii="Arial" w:hAnsi="Arial" w:cs="Arial"/>
          <w:b w:val="0"/>
          <w:bCs w:val="0"/>
          <w:sz w:val="20"/>
          <w:szCs w:val="20"/>
        </w:rPr>
        <w:t xml:space="preserve"> št. .... z dne .... 2021</w:t>
      </w:r>
      <w:r w:rsidR="0035482E" w:rsidRPr="002C78F1">
        <w:rPr>
          <w:rFonts w:ascii="Arial" w:hAnsi="Arial" w:cs="Arial"/>
          <w:b w:val="0"/>
          <w:bCs w:val="0"/>
          <w:sz w:val="20"/>
          <w:szCs w:val="20"/>
        </w:rPr>
        <w:t>, ki je priloga ter sestavni del pogodbe</w:t>
      </w:r>
      <w:r w:rsidR="00FC30B1">
        <w:rPr>
          <w:rFonts w:ascii="Arial" w:hAnsi="Arial" w:cs="Arial"/>
          <w:b w:val="0"/>
          <w:bCs w:val="0"/>
          <w:sz w:val="20"/>
          <w:szCs w:val="20"/>
        </w:rPr>
        <w:t>;</w:t>
      </w:r>
      <w:r w:rsidRPr="002C78F1">
        <w:rPr>
          <w:rFonts w:ascii="Arial" w:hAnsi="Arial" w:cs="Arial"/>
          <w:b w:val="0"/>
          <w:bCs w:val="0"/>
          <w:sz w:val="20"/>
          <w:szCs w:val="20"/>
        </w:rPr>
        <w:t xml:space="preserve"> </w:t>
      </w:r>
    </w:p>
    <w:p w14:paraId="33E72C9E" w14:textId="0B7DB770" w:rsidR="00441775" w:rsidRPr="002C78F1" w:rsidRDefault="00441775" w:rsidP="00B26B7F">
      <w:pPr>
        <w:pStyle w:val="Telobesedila2"/>
        <w:numPr>
          <w:ilvl w:val="0"/>
          <w:numId w:val="3"/>
        </w:numPr>
        <w:rPr>
          <w:rFonts w:ascii="Arial" w:hAnsi="Arial" w:cs="Arial"/>
          <w:b w:val="0"/>
          <w:bCs w:val="0"/>
          <w:sz w:val="20"/>
          <w:szCs w:val="20"/>
        </w:rPr>
      </w:pPr>
      <w:r>
        <w:rPr>
          <w:rFonts w:ascii="Arial" w:hAnsi="Arial" w:cs="Arial"/>
          <w:b w:val="0"/>
          <w:bCs w:val="0"/>
          <w:sz w:val="20"/>
          <w:szCs w:val="20"/>
        </w:rPr>
        <w:t xml:space="preserve">je </w:t>
      </w:r>
      <w:r w:rsidR="001F2CB2">
        <w:rPr>
          <w:rFonts w:ascii="Arial" w:hAnsi="Arial" w:cs="Arial"/>
          <w:b w:val="0"/>
          <w:bCs w:val="0"/>
          <w:sz w:val="20"/>
          <w:szCs w:val="20"/>
        </w:rPr>
        <w:t>E</w:t>
      </w:r>
      <w:r>
        <w:rPr>
          <w:rFonts w:ascii="Arial" w:hAnsi="Arial" w:cs="Arial"/>
          <w:b w:val="0"/>
          <w:bCs w:val="0"/>
          <w:sz w:val="20"/>
          <w:szCs w:val="20"/>
        </w:rPr>
        <w:t>vropska komisija z obvestilom XXXXXXXX potrdil</w:t>
      </w:r>
      <w:r w:rsidR="00BF33B7">
        <w:rPr>
          <w:rFonts w:ascii="Arial" w:hAnsi="Arial" w:cs="Arial"/>
          <w:b w:val="0"/>
          <w:bCs w:val="0"/>
          <w:sz w:val="20"/>
          <w:szCs w:val="20"/>
        </w:rPr>
        <w:t>a</w:t>
      </w:r>
      <w:r>
        <w:rPr>
          <w:rFonts w:ascii="Arial" w:hAnsi="Arial" w:cs="Arial"/>
          <w:b w:val="0"/>
          <w:bCs w:val="0"/>
          <w:sz w:val="20"/>
          <w:szCs w:val="20"/>
        </w:rPr>
        <w:t xml:space="preserve"> izbor izvajalca</w:t>
      </w:r>
      <w:r w:rsidR="001F2CB2">
        <w:rPr>
          <w:rFonts w:ascii="Arial" w:hAnsi="Arial" w:cs="Arial"/>
          <w:b w:val="0"/>
          <w:bCs w:val="0"/>
          <w:sz w:val="20"/>
          <w:szCs w:val="20"/>
        </w:rPr>
        <w:t>;</w:t>
      </w:r>
    </w:p>
    <w:p w14:paraId="7A61F344" w14:textId="5ED61151" w:rsidR="002C7F5C" w:rsidRPr="002C78F1" w:rsidRDefault="002C7F5C" w:rsidP="00B26B7F">
      <w:pPr>
        <w:pStyle w:val="Telobesedila2"/>
        <w:numPr>
          <w:ilvl w:val="0"/>
          <w:numId w:val="3"/>
        </w:numPr>
        <w:rPr>
          <w:rFonts w:ascii="Arial" w:hAnsi="Arial" w:cs="Arial"/>
          <w:b w:val="0"/>
          <w:bCs w:val="0"/>
          <w:sz w:val="20"/>
          <w:szCs w:val="20"/>
        </w:rPr>
      </w:pPr>
      <w:r w:rsidRPr="002C78F1">
        <w:rPr>
          <w:rFonts w:ascii="Arial" w:hAnsi="Arial" w:cs="Arial"/>
          <w:b w:val="0"/>
          <w:bCs w:val="0"/>
          <w:sz w:val="20"/>
          <w:szCs w:val="20"/>
        </w:rPr>
        <w:t xml:space="preserve">bo projekt sofinanciran s strani ministrstva in </w:t>
      </w:r>
      <w:r w:rsidR="00FC30B1">
        <w:rPr>
          <w:rFonts w:ascii="Arial" w:hAnsi="Arial" w:cs="Arial"/>
          <w:b w:val="0"/>
          <w:bCs w:val="0"/>
          <w:sz w:val="20"/>
          <w:szCs w:val="20"/>
        </w:rPr>
        <w:t>Evropske i</w:t>
      </w:r>
      <w:r w:rsidRPr="002C78F1">
        <w:rPr>
          <w:rFonts w:ascii="Arial" w:hAnsi="Arial" w:cs="Arial"/>
          <w:b w:val="0"/>
          <w:bCs w:val="0"/>
          <w:sz w:val="20"/>
          <w:szCs w:val="20"/>
        </w:rPr>
        <w:t>zvajalske agencije za iz</w:t>
      </w:r>
      <w:r w:rsidR="00FC30B1">
        <w:rPr>
          <w:rFonts w:ascii="Arial" w:hAnsi="Arial" w:cs="Arial"/>
          <w:b w:val="0"/>
          <w:bCs w:val="0"/>
          <w:sz w:val="20"/>
          <w:szCs w:val="20"/>
        </w:rPr>
        <w:t>o</w:t>
      </w:r>
      <w:r w:rsidRPr="002C78F1">
        <w:rPr>
          <w:rFonts w:ascii="Arial" w:hAnsi="Arial" w:cs="Arial"/>
          <w:b w:val="0"/>
          <w:bCs w:val="0"/>
          <w:sz w:val="20"/>
          <w:szCs w:val="20"/>
        </w:rPr>
        <w:t>braževanje in kulturo (</w:t>
      </w:r>
      <w:r w:rsidR="00C54316">
        <w:rPr>
          <w:rFonts w:ascii="Arial" w:hAnsi="Arial" w:cs="Arial"/>
          <w:b w:val="0"/>
          <w:bCs w:val="0"/>
          <w:sz w:val="20"/>
          <w:szCs w:val="20"/>
        </w:rPr>
        <w:t xml:space="preserve">v nadaljnjem besedilu: </w:t>
      </w:r>
      <w:r w:rsidRPr="002C78F1">
        <w:rPr>
          <w:rFonts w:ascii="Arial" w:hAnsi="Arial" w:cs="Arial"/>
          <w:b w:val="0"/>
          <w:bCs w:val="0"/>
          <w:sz w:val="20"/>
          <w:szCs w:val="20"/>
        </w:rPr>
        <w:t>EACEA)</w:t>
      </w:r>
      <w:r w:rsidR="00BF33B7">
        <w:rPr>
          <w:rFonts w:ascii="Arial" w:hAnsi="Arial" w:cs="Arial"/>
          <w:b w:val="0"/>
          <w:bCs w:val="0"/>
          <w:sz w:val="20"/>
          <w:szCs w:val="20"/>
        </w:rPr>
        <w:t xml:space="preserve">, s katero </w:t>
      </w:r>
      <w:r w:rsidR="001F2CB2">
        <w:rPr>
          <w:rFonts w:ascii="Arial" w:hAnsi="Arial" w:cs="Arial"/>
          <w:b w:val="0"/>
          <w:bCs w:val="0"/>
          <w:sz w:val="20"/>
          <w:szCs w:val="20"/>
        </w:rPr>
        <w:t>je dolžan</w:t>
      </w:r>
      <w:r w:rsidR="00BF33B7">
        <w:rPr>
          <w:rFonts w:ascii="Arial" w:hAnsi="Arial" w:cs="Arial"/>
          <w:b w:val="0"/>
          <w:bCs w:val="0"/>
          <w:sz w:val="20"/>
          <w:szCs w:val="20"/>
        </w:rPr>
        <w:t xml:space="preserve"> izvajalec skleni</w:t>
      </w:r>
      <w:r w:rsidR="001F2CB2">
        <w:rPr>
          <w:rFonts w:ascii="Arial" w:hAnsi="Arial" w:cs="Arial"/>
          <w:b w:val="0"/>
          <w:bCs w:val="0"/>
          <w:sz w:val="20"/>
          <w:szCs w:val="20"/>
        </w:rPr>
        <w:t>ti</w:t>
      </w:r>
      <w:r w:rsidR="00BF33B7">
        <w:rPr>
          <w:rFonts w:ascii="Arial" w:hAnsi="Arial" w:cs="Arial"/>
          <w:b w:val="0"/>
          <w:bCs w:val="0"/>
          <w:sz w:val="20"/>
          <w:szCs w:val="20"/>
        </w:rPr>
        <w:t xml:space="preserve"> posebno pogodbo.</w:t>
      </w:r>
    </w:p>
    <w:p w14:paraId="08C2522E" w14:textId="1ED1DD56" w:rsidR="008E5E57" w:rsidRPr="002C78F1" w:rsidRDefault="008E5E57" w:rsidP="008E5E57">
      <w:pPr>
        <w:pStyle w:val="Telobesedila2"/>
        <w:ind w:left="720"/>
        <w:rPr>
          <w:rFonts w:ascii="Arial" w:hAnsi="Arial" w:cs="Arial"/>
          <w:b w:val="0"/>
          <w:bCs w:val="0"/>
          <w:sz w:val="20"/>
          <w:szCs w:val="20"/>
        </w:rPr>
      </w:pPr>
    </w:p>
    <w:p w14:paraId="7424FC1D" w14:textId="77777777" w:rsidR="0035482E" w:rsidRPr="002C78F1" w:rsidRDefault="0035482E" w:rsidP="008E5E57">
      <w:pPr>
        <w:pStyle w:val="Telobesedila2"/>
        <w:ind w:left="720"/>
        <w:rPr>
          <w:rFonts w:ascii="Arial" w:hAnsi="Arial" w:cs="Arial"/>
          <w:b w:val="0"/>
          <w:bCs w:val="0"/>
          <w:sz w:val="20"/>
          <w:szCs w:val="20"/>
        </w:rPr>
      </w:pPr>
    </w:p>
    <w:p w14:paraId="1D962488" w14:textId="77777777" w:rsidR="00071C97" w:rsidRPr="002C78F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b w:val="0"/>
          <w:bCs w:val="0"/>
          <w:sz w:val="20"/>
          <w:szCs w:val="20"/>
        </w:rPr>
      </w:pPr>
      <w:r w:rsidRPr="002C78F1">
        <w:rPr>
          <w:rFonts w:ascii="Arial" w:hAnsi="Arial" w:cs="Arial"/>
          <w:b w:val="0"/>
          <w:bCs w:val="0"/>
          <w:sz w:val="20"/>
          <w:szCs w:val="20"/>
        </w:rPr>
        <w:t>člen</w:t>
      </w:r>
    </w:p>
    <w:p w14:paraId="24042F07" w14:textId="77777777" w:rsidR="00071C97" w:rsidRPr="002C78F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1FE3A3C6" w14:textId="5563271E" w:rsidR="005D1B22" w:rsidRPr="002C78F1" w:rsidRDefault="005D1B22" w:rsidP="005D1B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2C78F1">
        <w:rPr>
          <w:rFonts w:ascii="Arial" w:eastAsia="Arial Unicode MS" w:hAnsi="Arial" w:cs="Arial"/>
          <w:b w:val="0"/>
          <w:bCs w:val="0"/>
          <w:sz w:val="20"/>
          <w:szCs w:val="20"/>
        </w:rPr>
        <w:lastRenderedPageBreak/>
        <w:t xml:space="preserve">(1) Predmet te pogodbe je opredelitev medsebojnih odnosov ter pravic in obveznosti med ministrstvom in </w:t>
      </w:r>
      <w:r w:rsidR="00B26B7F">
        <w:rPr>
          <w:rFonts w:ascii="Arial" w:eastAsia="Arial Unicode MS" w:hAnsi="Arial" w:cs="Arial"/>
          <w:b w:val="0"/>
          <w:bCs w:val="0"/>
          <w:sz w:val="20"/>
          <w:szCs w:val="20"/>
        </w:rPr>
        <w:t>izvajalcem</w:t>
      </w:r>
      <w:r w:rsidRPr="002C78F1">
        <w:rPr>
          <w:rFonts w:ascii="Arial" w:eastAsia="Arial Unicode MS" w:hAnsi="Arial" w:cs="Arial"/>
          <w:b w:val="0"/>
          <w:bCs w:val="0"/>
          <w:sz w:val="20"/>
          <w:szCs w:val="20"/>
        </w:rPr>
        <w:t xml:space="preserve"> pri izvajanju in sofinanciranju projekta</w:t>
      </w:r>
      <w:r w:rsidR="00600B4D" w:rsidRPr="002C78F1">
        <w:rPr>
          <w:rFonts w:ascii="Arial" w:eastAsia="Arial Unicode MS" w:hAnsi="Arial" w:cs="Arial"/>
          <w:b w:val="0"/>
          <w:bCs w:val="0"/>
          <w:sz w:val="20"/>
          <w:szCs w:val="20"/>
        </w:rPr>
        <w:t xml:space="preserve"> </w:t>
      </w:r>
      <w:r w:rsidR="009004CD" w:rsidRPr="005E2C2C">
        <w:rPr>
          <w:rFonts w:ascii="Arial" w:eastAsia="Arial Unicode MS" w:hAnsi="Arial" w:cs="Arial"/>
          <w:b w:val="0"/>
          <w:bCs w:val="0"/>
          <w:sz w:val="20"/>
          <w:szCs w:val="20"/>
        </w:rPr>
        <w:t>»naslov«</w:t>
      </w:r>
      <w:r w:rsidR="009004CD" w:rsidRPr="002C78F1">
        <w:rPr>
          <w:rFonts w:ascii="Arial" w:eastAsia="Arial Unicode MS" w:hAnsi="Arial" w:cs="Arial"/>
          <w:b w:val="0"/>
          <w:bCs w:val="0"/>
          <w:sz w:val="20"/>
          <w:szCs w:val="20"/>
        </w:rPr>
        <w:t xml:space="preserve"> </w:t>
      </w:r>
      <w:r w:rsidR="00600B4D" w:rsidRPr="002C78F1">
        <w:rPr>
          <w:rFonts w:ascii="Arial" w:eastAsia="Arial Unicode MS" w:hAnsi="Arial" w:cs="Arial"/>
          <w:b w:val="0"/>
          <w:bCs w:val="0"/>
          <w:sz w:val="20"/>
          <w:szCs w:val="20"/>
        </w:rPr>
        <w:t>za izvedbo nalog kontaktne točke programa »Državljani, enakost, pravice in vrednote« v Sloveniji</w:t>
      </w:r>
      <w:r w:rsidR="00F94D9C">
        <w:rPr>
          <w:rFonts w:ascii="Arial" w:eastAsia="Arial Unicode MS" w:hAnsi="Arial" w:cs="Arial"/>
          <w:b w:val="0"/>
          <w:bCs w:val="0"/>
          <w:sz w:val="20"/>
          <w:szCs w:val="20"/>
        </w:rPr>
        <w:t xml:space="preserve"> za obdobje 2021–2027</w:t>
      </w:r>
      <w:r w:rsidR="00441775">
        <w:rPr>
          <w:rFonts w:ascii="Arial" w:eastAsia="Arial Unicode MS" w:hAnsi="Arial" w:cs="Arial"/>
          <w:b w:val="0"/>
          <w:bCs w:val="0"/>
          <w:sz w:val="20"/>
          <w:szCs w:val="20"/>
        </w:rPr>
        <w:t>«</w:t>
      </w:r>
      <w:r w:rsidRPr="002C78F1">
        <w:rPr>
          <w:rFonts w:ascii="Arial" w:eastAsia="Arial Unicode MS" w:hAnsi="Arial" w:cs="Arial"/>
          <w:b w:val="0"/>
          <w:bCs w:val="0"/>
          <w:sz w:val="20"/>
          <w:szCs w:val="20"/>
        </w:rPr>
        <w:t>.</w:t>
      </w:r>
    </w:p>
    <w:p w14:paraId="7E922D10" w14:textId="77777777" w:rsidR="005D1B22" w:rsidRPr="002C78F1" w:rsidRDefault="005D1B22" w:rsidP="005D1B22">
      <w:pPr>
        <w:rPr>
          <w:rFonts w:eastAsia="Arial Unicode MS"/>
          <w:b w:val="0"/>
          <w:bCs w:val="0"/>
        </w:rPr>
      </w:pPr>
    </w:p>
    <w:p w14:paraId="6C736B5A" w14:textId="1868ACBF" w:rsidR="00071C97" w:rsidRPr="002C78F1" w:rsidRDefault="00071C97" w:rsidP="002B0C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w:t>
      </w:r>
      <w:r w:rsidR="00284027" w:rsidRPr="002C78F1">
        <w:rPr>
          <w:rFonts w:ascii="Arial" w:hAnsi="Arial" w:cs="Arial"/>
          <w:b w:val="0"/>
          <w:bCs w:val="0"/>
          <w:sz w:val="20"/>
          <w:szCs w:val="20"/>
        </w:rPr>
        <w:t>2</w:t>
      </w:r>
      <w:r w:rsidRPr="002C78F1">
        <w:rPr>
          <w:rFonts w:ascii="Arial" w:hAnsi="Arial" w:cs="Arial"/>
          <w:b w:val="0"/>
          <w:bCs w:val="0"/>
          <w:sz w:val="20"/>
          <w:szCs w:val="20"/>
        </w:rPr>
        <w:t>) Pogodbeni stran</w:t>
      </w:r>
      <w:r w:rsidR="00284027" w:rsidRPr="002C78F1">
        <w:rPr>
          <w:rFonts w:ascii="Arial" w:hAnsi="Arial" w:cs="Arial"/>
          <w:b w:val="0"/>
          <w:bCs w:val="0"/>
          <w:sz w:val="20"/>
          <w:szCs w:val="20"/>
        </w:rPr>
        <w:t>k</w:t>
      </w:r>
      <w:r w:rsidRPr="002C78F1">
        <w:rPr>
          <w:rFonts w:ascii="Arial" w:hAnsi="Arial" w:cs="Arial"/>
          <w:b w:val="0"/>
          <w:bCs w:val="0"/>
          <w:sz w:val="20"/>
          <w:szCs w:val="20"/>
        </w:rPr>
        <w:t xml:space="preserve">i sta soglasni, da bo </w:t>
      </w:r>
      <w:r w:rsidR="00B26B7F">
        <w:rPr>
          <w:rFonts w:ascii="Arial" w:hAnsi="Arial" w:cs="Arial"/>
          <w:b w:val="0"/>
          <w:bCs w:val="0"/>
          <w:sz w:val="20"/>
          <w:szCs w:val="20"/>
        </w:rPr>
        <w:t>izvajalec</w:t>
      </w:r>
      <w:r w:rsidRPr="002C78F1">
        <w:rPr>
          <w:rFonts w:ascii="Arial" w:hAnsi="Arial" w:cs="Arial"/>
          <w:b w:val="0"/>
          <w:bCs w:val="0"/>
          <w:sz w:val="20"/>
          <w:szCs w:val="20"/>
        </w:rPr>
        <w:t xml:space="preserve"> na podlagi te pogodbe izvedel </w:t>
      </w:r>
      <w:r w:rsidR="0026344B" w:rsidRPr="002C78F1">
        <w:rPr>
          <w:rFonts w:ascii="Arial" w:hAnsi="Arial" w:cs="Arial"/>
          <w:b w:val="0"/>
          <w:bCs w:val="0"/>
          <w:sz w:val="20"/>
          <w:szCs w:val="20"/>
        </w:rPr>
        <w:t>projekt</w:t>
      </w:r>
      <w:r w:rsidRPr="002C78F1">
        <w:rPr>
          <w:rFonts w:ascii="Arial" w:hAnsi="Arial" w:cs="Arial"/>
          <w:b w:val="0"/>
          <w:bCs w:val="0"/>
          <w:sz w:val="20"/>
          <w:szCs w:val="20"/>
        </w:rPr>
        <w:t xml:space="preserve">, </w:t>
      </w:r>
      <w:r w:rsidR="00EE201B" w:rsidRPr="002C78F1">
        <w:rPr>
          <w:rFonts w:ascii="Arial" w:hAnsi="Arial" w:cs="Arial"/>
          <w:b w:val="0"/>
          <w:bCs w:val="0"/>
          <w:sz w:val="20"/>
          <w:szCs w:val="20"/>
        </w:rPr>
        <w:t>ministrstvo</w:t>
      </w:r>
      <w:r w:rsidRPr="002C78F1">
        <w:rPr>
          <w:rFonts w:ascii="Arial" w:hAnsi="Arial" w:cs="Arial"/>
          <w:b w:val="0"/>
          <w:bCs w:val="0"/>
          <w:sz w:val="20"/>
          <w:szCs w:val="20"/>
        </w:rPr>
        <w:t xml:space="preserve"> pa bo projekt </w:t>
      </w:r>
      <w:r w:rsidR="00EE201B" w:rsidRPr="002C78F1">
        <w:rPr>
          <w:rFonts w:ascii="Arial" w:hAnsi="Arial" w:cs="Arial"/>
          <w:b w:val="0"/>
          <w:bCs w:val="0"/>
          <w:sz w:val="20"/>
          <w:szCs w:val="20"/>
        </w:rPr>
        <w:t>so</w:t>
      </w:r>
      <w:r w:rsidRPr="002C78F1">
        <w:rPr>
          <w:rFonts w:ascii="Arial" w:hAnsi="Arial" w:cs="Arial"/>
          <w:b w:val="0"/>
          <w:bCs w:val="0"/>
          <w:sz w:val="20"/>
          <w:szCs w:val="20"/>
        </w:rPr>
        <w:t>financiral</w:t>
      </w:r>
      <w:r w:rsidR="00EE201B" w:rsidRPr="002C78F1">
        <w:rPr>
          <w:rFonts w:ascii="Arial" w:hAnsi="Arial" w:cs="Arial"/>
          <w:b w:val="0"/>
          <w:bCs w:val="0"/>
          <w:sz w:val="20"/>
          <w:szCs w:val="20"/>
        </w:rPr>
        <w:t>o</w:t>
      </w:r>
      <w:r w:rsidRPr="002C78F1">
        <w:rPr>
          <w:rFonts w:ascii="Arial" w:hAnsi="Arial" w:cs="Arial"/>
          <w:b w:val="0"/>
          <w:bCs w:val="0"/>
          <w:sz w:val="20"/>
          <w:szCs w:val="20"/>
        </w:rPr>
        <w:t xml:space="preserve"> iz sredstev državnega proračun</w:t>
      </w:r>
      <w:r w:rsidR="00BF33B7">
        <w:rPr>
          <w:rFonts w:ascii="Arial" w:hAnsi="Arial" w:cs="Arial"/>
          <w:b w:val="0"/>
          <w:bCs w:val="0"/>
          <w:sz w:val="20"/>
          <w:szCs w:val="20"/>
        </w:rPr>
        <w:t>a.</w:t>
      </w:r>
    </w:p>
    <w:p w14:paraId="3906AACE" w14:textId="4FD3774D" w:rsidR="002B0CDE" w:rsidRPr="002C78F1" w:rsidRDefault="002B0CDE" w:rsidP="002B0C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7E94B656" w14:textId="7BA7719E" w:rsidR="002B0CDE" w:rsidRPr="002C78F1" w:rsidRDefault="002B0CDE" w:rsidP="002B0CD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b w:val="0"/>
          <w:bCs w:val="0"/>
          <w:sz w:val="20"/>
          <w:szCs w:val="20"/>
        </w:rPr>
      </w:pPr>
      <w:r w:rsidRPr="002C78F1">
        <w:rPr>
          <w:rFonts w:ascii="Arial" w:hAnsi="Arial" w:cs="Arial"/>
          <w:b w:val="0"/>
          <w:bCs w:val="0"/>
          <w:sz w:val="20"/>
          <w:szCs w:val="20"/>
        </w:rPr>
        <w:t xml:space="preserve">člen </w:t>
      </w:r>
    </w:p>
    <w:p w14:paraId="6E45825F" w14:textId="77777777" w:rsidR="002B0CDE" w:rsidRPr="002C78F1" w:rsidRDefault="002B0CDE" w:rsidP="002B0CDE">
      <w:pPr>
        <w:pStyle w:val="Odstavekseznam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6BB09139" w14:textId="64227C71" w:rsidR="00BB0948" w:rsidRPr="002C78F1" w:rsidRDefault="00B26B7F" w:rsidP="00BB0948">
      <w:pPr>
        <w:pStyle w:val="HTML-oblikovano"/>
        <w:jc w:val="both"/>
        <w:rPr>
          <w:rFonts w:ascii="Arial" w:hAnsi="Arial" w:cs="Arial"/>
        </w:rPr>
      </w:pPr>
      <w:r>
        <w:rPr>
          <w:rFonts w:ascii="Arial" w:hAnsi="Arial" w:cs="Arial"/>
        </w:rPr>
        <w:t>Izvajalec</w:t>
      </w:r>
      <w:r w:rsidR="00BB0948" w:rsidRPr="002C78F1">
        <w:rPr>
          <w:rFonts w:ascii="Arial" w:hAnsi="Arial" w:cs="Arial"/>
        </w:rPr>
        <w:t xml:space="preserve"> </w:t>
      </w:r>
      <w:r w:rsidR="002B0CDE" w:rsidRPr="002C78F1">
        <w:rPr>
          <w:rFonts w:ascii="Arial" w:hAnsi="Arial" w:cs="Arial"/>
        </w:rPr>
        <w:t xml:space="preserve">se </w:t>
      </w:r>
      <w:r w:rsidR="0026344B" w:rsidRPr="002C78F1">
        <w:rPr>
          <w:rFonts w:ascii="Arial" w:hAnsi="Arial" w:cs="Arial"/>
        </w:rPr>
        <w:t xml:space="preserve">v okviru izvedbe projekta </w:t>
      </w:r>
      <w:r w:rsidR="002B0CDE" w:rsidRPr="002C78F1">
        <w:rPr>
          <w:rFonts w:ascii="Arial" w:hAnsi="Arial" w:cs="Arial"/>
        </w:rPr>
        <w:t xml:space="preserve">zavezuje </w:t>
      </w:r>
      <w:r w:rsidR="00BB0948" w:rsidRPr="002C78F1">
        <w:rPr>
          <w:rFonts w:ascii="Arial" w:hAnsi="Arial" w:cs="Arial"/>
        </w:rPr>
        <w:t>izvajati</w:t>
      </w:r>
      <w:r w:rsidR="002B0CDE" w:rsidRPr="002C78F1">
        <w:rPr>
          <w:rFonts w:ascii="Arial" w:hAnsi="Arial" w:cs="Arial"/>
        </w:rPr>
        <w:t xml:space="preserve"> razpisane vsebine, ki vključujejo</w:t>
      </w:r>
      <w:r w:rsidR="00F13727" w:rsidRPr="002C78F1">
        <w:rPr>
          <w:rFonts w:ascii="Arial" w:hAnsi="Arial" w:cs="Arial"/>
        </w:rPr>
        <w:t xml:space="preserve"> predvsem</w:t>
      </w:r>
      <w:r w:rsidR="00BB0948" w:rsidRPr="002C78F1">
        <w:rPr>
          <w:rFonts w:ascii="Arial" w:hAnsi="Arial" w:cs="Arial"/>
        </w:rPr>
        <w:t>:</w:t>
      </w:r>
    </w:p>
    <w:p w14:paraId="2C43FC8C" w14:textId="7C389601" w:rsidR="00BB0948" w:rsidRPr="002C78F1" w:rsidRDefault="00BB0948" w:rsidP="00BE1B48">
      <w:pPr>
        <w:pStyle w:val="HTML-oblikovano"/>
        <w:numPr>
          <w:ilvl w:val="0"/>
          <w:numId w:val="34"/>
        </w:numPr>
        <w:jc w:val="both"/>
        <w:rPr>
          <w:rFonts w:ascii="Arial" w:hAnsi="Arial" w:cs="Arial"/>
        </w:rPr>
      </w:pPr>
      <w:r w:rsidRPr="002C78F1">
        <w:rPr>
          <w:rFonts w:ascii="Arial" w:hAnsi="Arial" w:cs="Arial"/>
        </w:rPr>
        <w:t>promoviranje in informiranje o programu</w:t>
      </w:r>
      <w:r w:rsidR="00441775">
        <w:rPr>
          <w:rFonts w:ascii="Arial" w:hAnsi="Arial" w:cs="Arial"/>
        </w:rPr>
        <w:t xml:space="preserve"> ter razpisih programa</w:t>
      </w:r>
      <w:r w:rsidRPr="002C78F1">
        <w:rPr>
          <w:rFonts w:ascii="Arial" w:hAnsi="Arial" w:cs="Arial"/>
        </w:rPr>
        <w:t xml:space="preserve"> preko različnih sredstev (spletne strani kontaktne točke, družabna omrežja, elektronske novice, tiskano informativno gradivo, javni predstavitveni seminarji</w:t>
      </w:r>
      <w:r w:rsidR="00905A7B">
        <w:rPr>
          <w:rFonts w:ascii="Arial" w:hAnsi="Arial" w:cs="Arial"/>
        </w:rPr>
        <w:t xml:space="preserve"> in podobno</w:t>
      </w:r>
      <w:r w:rsidRPr="002C78F1">
        <w:rPr>
          <w:rFonts w:ascii="Arial" w:hAnsi="Arial" w:cs="Arial"/>
        </w:rPr>
        <w:t>);</w:t>
      </w:r>
    </w:p>
    <w:p w14:paraId="473C5E86" w14:textId="4A6E06FF" w:rsidR="00BB0948" w:rsidRPr="002C78F1" w:rsidRDefault="00B75D51" w:rsidP="00BE1B48">
      <w:pPr>
        <w:pStyle w:val="HTML-oblikovano"/>
        <w:numPr>
          <w:ilvl w:val="0"/>
          <w:numId w:val="34"/>
        </w:numPr>
        <w:jc w:val="both"/>
        <w:rPr>
          <w:rFonts w:ascii="Arial" w:hAnsi="Arial" w:cs="Arial"/>
        </w:rPr>
      </w:pPr>
      <w:r w:rsidRPr="002C78F1">
        <w:rPr>
          <w:rFonts w:ascii="Arial" w:hAnsi="Arial" w:cs="Arial"/>
        </w:rPr>
        <w:t>tehničn</w:t>
      </w:r>
      <w:r>
        <w:rPr>
          <w:rFonts w:ascii="Arial" w:hAnsi="Arial" w:cs="Arial"/>
        </w:rPr>
        <w:t>o</w:t>
      </w:r>
      <w:r w:rsidRPr="002C78F1">
        <w:rPr>
          <w:rFonts w:ascii="Arial" w:hAnsi="Arial" w:cs="Arial"/>
        </w:rPr>
        <w:t xml:space="preserve"> </w:t>
      </w:r>
      <w:r w:rsidR="00BB0948" w:rsidRPr="002C78F1">
        <w:rPr>
          <w:rFonts w:ascii="Arial" w:hAnsi="Arial" w:cs="Arial"/>
        </w:rPr>
        <w:t>in strokovn</w:t>
      </w:r>
      <w:r>
        <w:rPr>
          <w:rFonts w:ascii="Arial" w:hAnsi="Arial" w:cs="Arial"/>
        </w:rPr>
        <w:t>o</w:t>
      </w:r>
      <w:r w:rsidR="00BB0948" w:rsidRPr="002C78F1">
        <w:rPr>
          <w:rFonts w:ascii="Arial" w:hAnsi="Arial" w:cs="Arial"/>
        </w:rPr>
        <w:t xml:space="preserve"> pomoč uporabnikom (pomoč pri izpolnjevanju razpisne dokumentacije oz. usmerjanje na druge informacijske točke programov EU);</w:t>
      </w:r>
    </w:p>
    <w:p w14:paraId="72032872" w14:textId="353027C1" w:rsidR="00BB0948" w:rsidRPr="002C78F1" w:rsidRDefault="00BB0948" w:rsidP="00BE1B48">
      <w:pPr>
        <w:pStyle w:val="HTML-oblikovano"/>
        <w:numPr>
          <w:ilvl w:val="0"/>
          <w:numId w:val="34"/>
        </w:numPr>
        <w:jc w:val="both"/>
        <w:rPr>
          <w:rFonts w:ascii="Arial" w:hAnsi="Arial" w:cs="Arial"/>
        </w:rPr>
      </w:pPr>
      <w:r w:rsidRPr="002C78F1">
        <w:rPr>
          <w:rFonts w:ascii="Arial" w:hAnsi="Arial" w:cs="Arial"/>
        </w:rPr>
        <w:t>pomoč pri iskanju partnerjev in posredovanje partnerskih ponudb;</w:t>
      </w:r>
    </w:p>
    <w:p w14:paraId="0B2EE036" w14:textId="3452A81B" w:rsidR="00BB0948" w:rsidRPr="002C78F1" w:rsidRDefault="00BB0948" w:rsidP="00BE1B48">
      <w:pPr>
        <w:pStyle w:val="HTML-oblikovano"/>
        <w:numPr>
          <w:ilvl w:val="0"/>
          <w:numId w:val="34"/>
        </w:numPr>
        <w:jc w:val="both"/>
        <w:rPr>
          <w:rFonts w:ascii="Arial" w:hAnsi="Arial" w:cs="Arial"/>
        </w:rPr>
      </w:pPr>
      <w:r w:rsidRPr="002C78F1">
        <w:rPr>
          <w:rFonts w:ascii="Arial" w:hAnsi="Arial" w:cs="Arial"/>
        </w:rPr>
        <w:t>organizacij</w:t>
      </w:r>
      <w:r w:rsidR="00B75D51">
        <w:rPr>
          <w:rFonts w:ascii="Arial" w:hAnsi="Arial" w:cs="Arial"/>
        </w:rPr>
        <w:t>o</w:t>
      </w:r>
      <w:r w:rsidRPr="002C78F1">
        <w:rPr>
          <w:rFonts w:ascii="Arial" w:hAnsi="Arial" w:cs="Arial"/>
        </w:rPr>
        <w:t xml:space="preserve"> predstavitvenih seminarjev in delavnic za potencialne prijavitelje: nepridobitne </w:t>
      </w:r>
      <w:r w:rsidR="0080313B" w:rsidRPr="002C78F1">
        <w:rPr>
          <w:rFonts w:ascii="Arial" w:hAnsi="Arial" w:cs="Arial"/>
        </w:rPr>
        <w:t>o</w:t>
      </w:r>
      <w:r w:rsidRPr="002C78F1">
        <w:rPr>
          <w:rFonts w:ascii="Arial" w:hAnsi="Arial" w:cs="Arial"/>
        </w:rPr>
        <w:t>rganizacije</w:t>
      </w:r>
      <w:r w:rsidR="00187F09">
        <w:rPr>
          <w:rFonts w:ascii="Arial" w:hAnsi="Arial" w:cs="Arial"/>
        </w:rPr>
        <w:t>,</w:t>
      </w:r>
      <w:r w:rsidRPr="002C78F1">
        <w:rPr>
          <w:rFonts w:ascii="Arial" w:hAnsi="Arial" w:cs="Arial"/>
        </w:rPr>
        <w:t xml:space="preserve"> kot so občine, organizacije civilne družbe s področja </w:t>
      </w:r>
      <w:r w:rsidR="00187F09">
        <w:rPr>
          <w:rFonts w:ascii="Arial" w:hAnsi="Arial" w:cs="Arial"/>
        </w:rPr>
        <w:t>vsebinskih sklopov pro</w:t>
      </w:r>
      <w:r w:rsidR="00956651">
        <w:rPr>
          <w:rFonts w:ascii="Arial" w:hAnsi="Arial" w:cs="Arial"/>
        </w:rPr>
        <w:t>grama</w:t>
      </w:r>
      <w:r w:rsidR="00187F09">
        <w:rPr>
          <w:rFonts w:ascii="Arial" w:hAnsi="Arial" w:cs="Arial"/>
        </w:rPr>
        <w:t xml:space="preserve"> </w:t>
      </w:r>
      <w:r w:rsidRPr="002C78F1">
        <w:rPr>
          <w:rFonts w:ascii="Arial" w:hAnsi="Arial" w:cs="Arial"/>
        </w:rPr>
        <w:t>in podobno;</w:t>
      </w:r>
    </w:p>
    <w:p w14:paraId="205C3A4E" w14:textId="0064B775" w:rsidR="00BB0948" w:rsidRPr="002C78F1" w:rsidRDefault="00BB0948" w:rsidP="00BE1B48">
      <w:pPr>
        <w:pStyle w:val="HTML-oblikovano"/>
        <w:numPr>
          <w:ilvl w:val="0"/>
          <w:numId w:val="34"/>
        </w:numPr>
        <w:jc w:val="both"/>
        <w:rPr>
          <w:rFonts w:ascii="Arial" w:hAnsi="Arial" w:cs="Arial"/>
        </w:rPr>
      </w:pPr>
      <w:r w:rsidRPr="002C78F1">
        <w:rPr>
          <w:rFonts w:ascii="Arial" w:hAnsi="Arial" w:cs="Arial"/>
        </w:rPr>
        <w:t>promocij</w:t>
      </w:r>
      <w:r w:rsidR="00B75D51">
        <w:rPr>
          <w:rFonts w:ascii="Arial" w:hAnsi="Arial" w:cs="Arial"/>
        </w:rPr>
        <w:t>o</w:t>
      </w:r>
      <w:r w:rsidRPr="002C78F1">
        <w:rPr>
          <w:rFonts w:ascii="Arial" w:hAnsi="Arial" w:cs="Arial"/>
        </w:rPr>
        <w:t xml:space="preserve"> programa v okviru drugih dogodkov domačih in tujih organizacij;</w:t>
      </w:r>
    </w:p>
    <w:p w14:paraId="5AC11285" w14:textId="1884F7DA" w:rsidR="00BB0948" w:rsidRPr="002C78F1" w:rsidRDefault="00BB0948" w:rsidP="00EA3C62">
      <w:pPr>
        <w:pStyle w:val="HTML-oblikovano"/>
        <w:numPr>
          <w:ilvl w:val="0"/>
          <w:numId w:val="34"/>
        </w:numPr>
        <w:jc w:val="both"/>
        <w:rPr>
          <w:rFonts w:ascii="Arial" w:hAnsi="Arial" w:cs="Arial"/>
        </w:rPr>
      </w:pPr>
      <w:r w:rsidRPr="00BE1B48">
        <w:rPr>
          <w:rFonts w:ascii="Arial" w:hAnsi="Arial"/>
        </w:rPr>
        <w:t>sodelovanje z drugimi nacionalnimi agencijami, pristojnimi za podajanje informacij</w:t>
      </w:r>
      <w:r w:rsidRPr="001F2CB2">
        <w:rPr>
          <w:rFonts w:ascii="Arial" w:hAnsi="Arial"/>
        </w:rPr>
        <w:t xml:space="preserve"> </w:t>
      </w:r>
      <w:r w:rsidRPr="00B8058D">
        <w:rPr>
          <w:rFonts w:ascii="Arial" w:hAnsi="Arial"/>
          <w:bCs/>
        </w:rPr>
        <w:t>o</w:t>
      </w:r>
      <w:r w:rsidR="00B8058D" w:rsidRPr="00B8058D">
        <w:rPr>
          <w:rFonts w:ascii="Arial" w:hAnsi="Arial"/>
          <w:b/>
        </w:rPr>
        <w:t xml:space="preserve"> </w:t>
      </w:r>
      <w:r w:rsidRPr="002C78F1">
        <w:rPr>
          <w:rFonts w:ascii="Arial" w:hAnsi="Arial" w:cs="Arial"/>
        </w:rPr>
        <w:t>programih EU;</w:t>
      </w:r>
    </w:p>
    <w:p w14:paraId="3BF06C3B" w14:textId="3A9B530A" w:rsidR="00BB0948" w:rsidRPr="002C78F1" w:rsidRDefault="00BB0948" w:rsidP="00EA3C62">
      <w:pPr>
        <w:pStyle w:val="HTML-oblikovano"/>
        <w:numPr>
          <w:ilvl w:val="0"/>
          <w:numId w:val="34"/>
        </w:numPr>
        <w:jc w:val="both"/>
        <w:rPr>
          <w:rFonts w:ascii="Arial" w:hAnsi="Arial" w:cs="Arial"/>
        </w:rPr>
      </w:pPr>
      <w:r w:rsidRPr="002C78F1">
        <w:rPr>
          <w:rFonts w:ascii="Arial" w:hAnsi="Arial" w:cs="Arial"/>
        </w:rPr>
        <w:t>podpor</w:t>
      </w:r>
      <w:r w:rsidR="00B75D51">
        <w:rPr>
          <w:rFonts w:ascii="Arial" w:hAnsi="Arial" w:cs="Arial"/>
        </w:rPr>
        <w:t>o</w:t>
      </w:r>
      <w:r w:rsidRPr="002C78F1">
        <w:rPr>
          <w:rFonts w:ascii="Arial" w:hAnsi="Arial" w:cs="Arial"/>
        </w:rPr>
        <w:t xml:space="preserve"> Evropski komisiji </w:t>
      </w:r>
      <w:r w:rsidR="00187F09">
        <w:rPr>
          <w:rFonts w:ascii="Arial" w:hAnsi="Arial" w:cs="Arial"/>
        </w:rPr>
        <w:t xml:space="preserve">oziroma EACEA </w:t>
      </w:r>
      <w:r w:rsidRPr="002C78F1">
        <w:rPr>
          <w:rFonts w:ascii="Arial" w:hAnsi="Arial" w:cs="Arial"/>
        </w:rPr>
        <w:t>z zagotavljanjem primernega obveščanja o rezultatih in učinkih programa ter njihovega razširjanja;</w:t>
      </w:r>
    </w:p>
    <w:p w14:paraId="1174ED33" w14:textId="53194365" w:rsidR="00BB0948" w:rsidRPr="002C78F1" w:rsidRDefault="00BB0948" w:rsidP="00EA3C62">
      <w:pPr>
        <w:pStyle w:val="HTML-oblikovano"/>
        <w:numPr>
          <w:ilvl w:val="0"/>
          <w:numId w:val="34"/>
        </w:numPr>
        <w:jc w:val="both"/>
        <w:rPr>
          <w:rFonts w:ascii="Arial" w:hAnsi="Arial" w:cs="Arial"/>
        </w:rPr>
      </w:pPr>
      <w:r w:rsidRPr="002C78F1">
        <w:rPr>
          <w:rFonts w:ascii="Arial" w:hAnsi="Arial" w:cs="Arial"/>
        </w:rPr>
        <w:t xml:space="preserve">zagotavljanje obveščanja </w:t>
      </w:r>
      <w:r w:rsidR="00441775">
        <w:rPr>
          <w:rFonts w:ascii="Arial" w:hAnsi="Arial" w:cs="Arial"/>
        </w:rPr>
        <w:t xml:space="preserve">javnosti </w:t>
      </w:r>
      <w:r w:rsidRPr="002C78F1">
        <w:rPr>
          <w:rFonts w:ascii="Arial" w:hAnsi="Arial" w:cs="Arial"/>
        </w:rPr>
        <w:t>o informacijah v zvezi z dodeljenim financiranjem Unije in rezultati, doseženimi za Slovenijo</w:t>
      </w:r>
      <w:r w:rsidR="00441775">
        <w:rPr>
          <w:rFonts w:ascii="Arial" w:hAnsi="Arial" w:cs="Arial"/>
        </w:rPr>
        <w:t xml:space="preserve"> po zaključenih postopkih razpisov iz programa</w:t>
      </w:r>
      <w:r w:rsidRPr="002C78F1">
        <w:rPr>
          <w:rFonts w:ascii="Arial" w:hAnsi="Arial" w:cs="Arial"/>
        </w:rPr>
        <w:t>;</w:t>
      </w:r>
    </w:p>
    <w:p w14:paraId="30EBA12D" w14:textId="006A5E47" w:rsidR="0080313B" w:rsidRPr="002C78F1" w:rsidRDefault="00BB0948" w:rsidP="00EA3C62">
      <w:pPr>
        <w:pStyle w:val="HTML-oblikovano"/>
        <w:numPr>
          <w:ilvl w:val="0"/>
          <w:numId w:val="34"/>
        </w:numPr>
        <w:jc w:val="both"/>
        <w:rPr>
          <w:rFonts w:ascii="Arial" w:hAnsi="Arial" w:cs="Arial"/>
        </w:rPr>
      </w:pPr>
      <w:r w:rsidRPr="002C78F1">
        <w:rPr>
          <w:rFonts w:ascii="Arial" w:hAnsi="Arial" w:cs="Arial"/>
        </w:rPr>
        <w:t>sodelovanje s kontaktnimi točkami drugih držav z namenom sodelovanja v razpisih na projekte in izvedbi le-teh</w:t>
      </w:r>
      <w:r w:rsidR="0080313B" w:rsidRPr="002C78F1">
        <w:rPr>
          <w:rFonts w:ascii="Arial" w:hAnsi="Arial" w:cs="Arial"/>
        </w:rPr>
        <w:t>;</w:t>
      </w:r>
    </w:p>
    <w:p w14:paraId="22EA48A5" w14:textId="7CF4F654" w:rsidR="00071C97" w:rsidRPr="002C78F1" w:rsidRDefault="0080313B" w:rsidP="00EA3C62">
      <w:pPr>
        <w:pStyle w:val="HTML-oblikovano"/>
        <w:numPr>
          <w:ilvl w:val="0"/>
          <w:numId w:val="34"/>
        </w:numPr>
        <w:jc w:val="both"/>
        <w:rPr>
          <w:rFonts w:ascii="Arial" w:hAnsi="Arial" w:cs="Arial"/>
        </w:rPr>
      </w:pPr>
      <w:r w:rsidRPr="002C78F1">
        <w:rPr>
          <w:rFonts w:ascii="Arial" w:hAnsi="Arial" w:cs="Arial"/>
        </w:rPr>
        <w:t xml:space="preserve">redno, časovno opredeljeno posredovanje informacij o izvajanju programa dela kontaktne točke ter sodelovanje </w:t>
      </w:r>
      <w:r w:rsidR="00ED10CC">
        <w:rPr>
          <w:rFonts w:ascii="Arial" w:hAnsi="Arial" w:cs="Arial"/>
        </w:rPr>
        <w:t xml:space="preserve">z </w:t>
      </w:r>
      <w:r w:rsidRPr="002C78F1">
        <w:rPr>
          <w:rFonts w:ascii="Arial" w:hAnsi="Arial" w:cs="Arial"/>
        </w:rPr>
        <w:t>ministrstv</w:t>
      </w:r>
      <w:r w:rsidR="00ED10CC">
        <w:rPr>
          <w:rFonts w:ascii="Arial" w:hAnsi="Arial" w:cs="Arial"/>
        </w:rPr>
        <w:t>om</w:t>
      </w:r>
      <w:r w:rsidRPr="002C78F1">
        <w:rPr>
          <w:rFonts w:ascii="Arial" w:hAnsi="Arial" w:cs="Arial"/>
        </w:rPr>
        <w:t>, Evropsk</w:t>
      </w:r>
      <w:r w:rsidR="00BE1B48">
        <w:rPr>
          <w:rFonts w:ascii="Arial" w:hAnsi="Arial" w:cs="Arial"/>
        </w:rPr>
        <w:t>o</w:t>
      </w:r>
      <w:r w:rsidRPr="002C78F1">
        <w:rPr>
          <w:rFonts w:ascii="Arial" w:hAnsi="Arial" w:cs="Arial"/>
        </w:rPr>
        <w:t xml:space="preserve"> komisij</w:t>
      </w:r>
      <w:r w:rsidR="00BE1B48">
        <w:rPr>
          <w:rFonts w:ascii="Arial" w:hAnsi="Arial" w:cs="Arial"/>
        </w:rPr>
        <w:t>o</w:t>
      </w:r>
      <w:r w:rsidRPr="002C78F1">
        <w:rPr>
          <w:rFonts w:ascii="Arial" w:hAnsi="Arial" w:cs="Arial"/>
        </w:rPr>
        <w:t xml:space="preserve"> in EACEA, ki skrbijo za izvajanje programa »Državljani, enakost, pravice in vrednote«</w:t>
      </w:r>
      <w:r w:rsidR="00BB0948" w:rsidRPr="002C78F1">
        <w:rPr>
          <w:rFonts w:ascii="Arial" w:hAnsi="Arial" w:cs="Arial"/>
        </w:rPr>
        <w:t>.</w:t>
      </w:r>
    </w:p>
    <w:p w14:paraId="38ECC538" w14:textId="6DD34D1F" w:rsidR="00BB0948" w:rsidRPr="002C78F1" w:rsidRDefault="00BB0948" w:rsidP="00BB0948">
      <w:pPr>
        <w:pStyle w:val="HTML-oblikovano"/>
        <w:jc w:val="both"/>
        <w:rPr>
          <w:rFonts w:ascii="Arial" w:hAnsi="Arial" w:cs="Arial"/>
          <w:highlight w:val="yellow"/>
        </w:rPr>
      </w:pPr>
    </w:p>
    <w:p w14:paraId="5E4293BF" w14:textId="65FDB02D" w:rsidR="00CE5C08" w:rsidRPr="002C78F1" w:rsidRDefault="00CE5C08" w:rsidP="00CE5C08">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hAnsi="Arial" w:cs="Arial"/>
          <w:b w:val="0"/>
          <w:bCs w:val="0"/>
          <w:sz w:val="20"/>
          <w:szCs w:val="20"/>
        </w:rPr>
      </w:pPr>
      <w:r w:rsidRPr="002C78F1">
        <w:rPr>
          <w:rFonts w:ascii="Arial" w:hAnsi="Arial" w:cs="Arial"/>
          <w:b w:val="0"/>
          <w:bCs w:val="0"/>
          <w:sz w:val="20"/>
          <w:szCs w:val="20"/>
        </w:rPr>
        <w:t>člen</w:t>
      </w:r>
    </w:p>
    <w:p w14:paraId="10F1999E" w14:textId="77E92654" w:rsidR="00071C97" w:rsidRPr="002C78F1" w:rsidRDefault="00071C97" w:rsidP="005C45F5">
      <w:pPr>
        <w:pStyle w:val="HTML-oblikovano"/>
        <w:jc w:val="both"/>
        <w:rPr>
          <w:rFonts w:ascii="Arial" w:hAnsi="Arial" w:cs="Arial"/>
          <w:highlight w:val="lightGray"/>
        </w:rPr>
      </w:pPr>
    </w:p>
    <w:p w14:paraId="61653FD5" w14:textId="1E96FB5B" w:rsidR="00AD4B20" w:rsidRPr="002C78F1" w:rsidRDefault="00B26B7F" w:rsidP="00CE5C08">
      <w:pPr>
        <w:pStyle w:val="HTML-oblikovano"/>
        <w:jc w:val="both"/>
        <w:rPr>
          <w:rFonts w:ascii="Arial" w:hAnsi="Arial" w:cs="Arial"/>
        </w:rPr>
      </w:pPr>
      <w:r>
        <w:rPr>
          <w:rFonts w:ascii="Arial" w:hAnsi="Arial" w:cs="Arial"/>
        </w:rPr>
        <w:t>Izvajalec</w:t>
      </w:r>
      <w:r w:rsidR="00CE5C08" w:rsidRPr="002C78F1">
        <w:rPr>
          <w:rFonts w:ascii="Arial" w:hAnsi="Arial" w:cs="Arial"/>
        </w:rPr>
        <w:t xml:space="preserve"> se zavezuje, da bo:</w:t>
      </w:r>
    </w:p>
    <w:p w14:paraId="3FCD128A" w14:textId="20A3842A" w:rsidR="00CE5C08" w:rsidRPr="002C78F1" w:rsidRDefault="00CE5C08" w:rsidP="00EA3C62">
      <w:pPr>
        <w:pStyle w:val="HTML-oblikovano"/>
        <w:numPr>
          <w:ilvl w:val="0"/>
          <w:numId w:val="35"/>
        </w:numPr>
        <w:jc w:val="both"/>
        <w:rPr>
          <w:rFonts w:ascii="Arial" w:hAnsi="Arial" w:cs="Arial"/>
        </w:rPr>
      </w:pPr>
      <w:r w:rsidRPr="002C78F1">
        <w:rPr>
          <w:rFonts w:ascii="Arial" w:hAnsi="Arial" w:cs="Arial"/>
        </w:rPr>
        <w:t>izvajal razpisane vsebine</w:t>
      </w:r>
      <w:r w:rsidR="00C54316">
        <w:rPr>
          <w:rFonts w:ascii="Arial" w:hAnsi="Arial" w:cs="Arial"/>
        </w:rPr>
        <w:t>, ki so predmet te pogodbe,</w:t>
      </w:r>
      <w:r w:rsidRPr="002C78F1">
        <w:rPr>
          <w:rFonts w:ascii="Arial" w:hAnsi="Arial" w:cs="Arial"/>
        </w:rPr>
        <w:t xml:space="preserve"> v obsegu, kot je določeno v prijavi</w:t>
      </w:r>
      <w:r w:rsidR="005F6D78">
        <w:rPr>
          <w:rFonts w:ascii="Arial" w:hAnsi="Arial" w:cs="Arial"/>
        </w:rPr>
        <w:t>;</w:t>
      </w:r>
    </w:p>
    <w:p w14:paraId="3477CCD6" w14:textId="42B79058" w:rsidR="005F6D78" w:rsidRDefault="00CE5C08" w:rsidP="005F6D78">
      <w:pPr>
        <w:pStyle w:val="HTML-oblikovano"/>
        <w:numPr>
          <w:ilvl w:val="0"/>
          <w:numId w:val="35"/>
        </w:numPr>
        <w:jc w:val="both"/>
        <w:rPr>
          <w:rFonts w:ascii="Arial" w:hAnsi="Arial" w:cs="Arial"/>
        </w:rPr>
      </w:pPr>
      <w:r w:rsidRPr="002C78F1">
        <w:rPr>
          <w:rFonts w:ascii="Arial" w:hAnsi="Arial" w:cs="Arial"/>
        </w:rPr>
        <w:t>razpisane vsebine, ki so predmet te pogodbe</w:t>
      </w:r>
      <w:r w:rsidR="00964837" w:rsidRPr="002C78F1">
        <w:rPr>
          <w:rFonts w:ascii="Arial" w:hAnsi="Arial" w:cs="Arial"/>
        </w:rPr>
        <w:t>,</w:t>
      </w:r>
      <w:r w:rsidR="005F6D78">
        <w:rPr>
          <w:rFonts w:ascii="Arial" w:hAnsi="Arial" w:cs="Arial"/>
        </w:rPr>
        <w:t xml:space="preserve"> izvajal</w:t>
      </w:r>
      <w:r w:rsidRPr="002C78F1">
        <w:rPr>
          <w:rFonts w:ascii="Arial" w:hAnsi="Arial" w:cs="Arial"/>
        </w:rPr>
        <w:t xml:space="preserve"> v skladu z zapisanimi cilji v</w:t>
      </w:r>
      <w:r w:rsidR="0080313B" w:rsidRPr="002C78F1">
        <w:rPr>
          <w:rFonts w:ascii="Arial" w:hAnsi="Arial" w:cs="Arial"/>
        </w:rPr>
        <w:t xml:space="preserve"> javnem razpisu in</w:t>
      </w:r>
      <w:r w:rsidRPr="002C78F1">
        <w:rPr>
          <w:rFonts w:ascii="Arial" w:hAnsi="Arial" w:cs="Arial"/>
        </w:rPr>
        <w:t xml:space="preserve"> prijavi</w:t>
      </w:r>
      <w:r w:rsidR="005F6D78">
        <w:rPr>
          <w:rFonts w:ascii="Arial" w:hAnsi="Arial" w:cs="Arial"/>
        </w:rPr>
        <w:t>;</w:t>
      </w:r>
      <w:r w:rsidRPr="002C78F1">
        <w:rPr>
          <w:rFonts w:ascii="Arial" w:hAnsi="Arial" w:cs="Arial"/>
        </w:rPr>
        <w:t xml:space="preserve"> </w:t>
      </w:r>
    </w:p>
    <w:p w14:paraId="394D20F5" w14:textId="7E358038" w:rsidR="00CE5C08" w:rsidRPr="002C78F1" w:rsidRDefault="005F6D78" w:rsidP="00EA3C62">
      <w:pPr>
        <w:pStyle w:val="HTML-oblikovano"/>
        <w:numPr>
          <w:ilvl w:val="0"/>
          <w:numId w:val="35"/>
        </w:numPr>
        <w:jc w:val="both"/>
        <w:rPr>
          <w:rFonts w:ascii="Arial" w:hAnsi="Arial" w:cs="Arial"/>
        </w:rPr>
      </w:pPr>
      <w:r>
        <w:rPr>
          <w:rFonts w:ascii="Arial" w:hAnsi="Arial" w:cs="Arial"/>
        </w:rPr>
        <w:t xml:space="preserve">razpisane vsebine </w:t>
      </w:r>
      <w:r w:rsidRPr="002C78F1">
        <w:rPr>
          <w:rFonts w:ascii="Arial" w:hAnsi="Arial" w:cs="Arial"/>
        </w:rPr>
        <w:t>izvajal kvalitetno</w:t>
      </w:r>
      <w:r>
        <w:rPr>
          <w:rFonts w:ascii="Arial" w:hAnsi="Arial" w:cs="Arial"/>
        </w:rPr>
        <w:t>,</w:t>
      </w:r>
      <w:r w:rsidRPr="002C78F1">
        <w:rPr>
          <w:rFonts w:ascii="Arial" w:hAnsi="Arial" w:cs="Arial"/>
        </w:rPr>
        <w:t xml:space="preserve"> </w:t>
      </w:r>
      <w:r>
        <w:rPr>
          <w:rFonts w:ascii="Arial" w:hAnsi="Arial" w:cs="Arial"/>
        </w:rPr>
        <w:t xml:space="preserve">s skrbnostjo dobrega </w:t>
      </w:r>
      <w:r w:rsidR="00BF02D4">
        <w:rPr>
          <w:rFonts w:ascii="Arial" w:hAnsi="Arial" w:cs="Arial"/>
        </w:rPr>
        <w:t xml:space="preserve">strokovnjaka </w:t>
      </w:r>
      <w:r>
        <w:rPr>
          <w:rFonts w:ascii="Arial" w:hAnsi="Arial" w:cs="Arial"/>
        </w:rPr>
        <w:t xml:space="preserve">ter </w:t>
      </w:r>
      <w:r w:rsidR="001F2CB2">
        <w:rPr>
          <w:rFonts w:ascii="Arial" w:hAnsi="Arial" w:cs="Arial"/>
        </w:rPr>
        <w:t xml:space="preserve">v </w:t>
      </w:r>
      <w:r w:rsidR="00C54316">
        <w:rPr>
          <w:rFonts w:ascii="Arial" w:hAnsi="Arial" w:cs="Arial"/>
        </w:rPr>
        <w:t xml:space="preserve">skladu z </w:t>
      </w:r>
      <w:r w:rsidR="00CE5C08" w:rsidRPr="002C78F1">
        <w:rPr>
          <w:rFonts w:ascii="Arial" w:hAnsi="Arial" w:cs="Arial"/>
        </w:rPr>
        <w:t>veljavn</w:t>
      </w:r>
      <w:r w:rsidR="00C54316">
        <w:rPr>
          <w:rFonts w:ascii="Arial" w:hAnsi="Arial" w:cs="Arial"/>
        </w:rPr>
        <w:t>o</w:t>
      </w:r>
      <w:r w:rsidR="00CE5C08" w:rsidRPr="002C78F1">
        <w:rPr>
          <w:rFonts w:ascii="Arial" w:hAnsi="Arial" w:cs="Arial"/>
        </w:rPr>
        <w:t xml:space="preserve"> zakonodaj</w:t>
      </w:r>
      <w:r w:rsidR="00C54316">
        <w:rPr>
          <w:rFonts w:ascii="Arial" w:hAnsi="Arial" w:cs="Arial"/>
        </w:rPr>
        <w:t>o</w:t>
      </w:r>
      <w:r>
        <w:rPr>
          <w:rFonts w:ascii="Arial" w:hAnsi="Arial" w:cs="Arial"/>
        </w:rPr>
        <w:t>;</w:t>
      </w:r>
    </w:p>
    <w:p w14:paraId="5EF63543" w14:textId="5C9B194F" w:rsidR="00CE5C08" w:rsidRPr="002C78F1" w:rsidRDefault="00CE5C08" w:rsidP="00EA3C62">
      <w:pPr>
        <w:pStyle w:val="HTML-oblikovano"/>
        <w:numPr>
          <w:ilvl w:val="0"/>
          <w:numId w:val="35"/>
        </w:numPr>
        <w:jc w:val="both"/>
        <w:rPr>
          <w:rFonts w:ascii="Arial" w:hAnsi="Arial" w:cs="Arial"/>
        </w:rPr>
      </w:pPr>
      <w:r w:rsidRPr="002C78F1">
        <w:rPr>
          <w:rFonts w:ascii="Arial" w:hAnsi="Arial" w:cs="Arial"/>
        </w:rPr>
        <w:t>vodil evidenco</w:t>
      </w:r>
      <w:r w:rsidR="009004CD" w:rsidRPr="002C78F1">
        <w:rPr>
          <w:rFonts w:ascii="Arial" w:hAnsi="Arial" w:cs="Arial"/>
        </w:rPr>
        <w:t xml:space="preserve"> in </w:t>
      </w:r>
      <w:r w:rsidRPr="002C78F1">
        <w:rPr>
          <w:rFonts w:ascii="Arial" w:hAnsi="Arial" w:cs="Arial"/>
        </w:rPr>
        <w:t xml:space="preserve">dokumentacijo o </w:t>
      </w:r>
      <w:r w:rsidR="00964837" w:rsidRPr="002C78F1">
        <w:rPr>
          <w:rFonts w:ascii="Arial" w:hAnsi="Arial" w:cs="Arial"/>
        </w:rPr>
        <w:t>izvedbi in</w:t>
      </w:r>
      <w:r w:rsidRPr="002C78F1">
        <w:rPr>
          <w:rFonts w:ascii="Arial" w:hAnsi="Arial" w:cs="Arial"/>
        </w:rPr>
        <w:t xml:space="preserve"> obsegu izvedenih razpisanih vsebin</w:t>
      </w:r>
      <w:r w:rsidR="00C61E0C" w:rsidRPr="002C78F1">
        <w:rPr>
          <w:rFonts w:ascii="Arial" w:hAnsi="Arial" w:cs="Arial"/>
        </w:rPr>
        <w:t>;</w:t>
      </w:r>
    </w:p>
    <w:p w14:paraId="6FAFDB8B" w14:textId="4526CD68" w:rsidR="009004CD" w:rsidRPr="002C78F1" w:rsidRDefault="009004CD" w:rsidP="00EA3C62">
      <w:pPr>
        <w:pStyle w:val="HTML-oblikovano"/>
        <w:numPr>
          <w:ilvl w:val="0"/>
          <w:numId w:val="35"/>
        </w:numPr>
        <w:jc w:val="both"/>
        <w:rPr>
          <w:rFonts w:ascii="Arial" w:hAnsi="Arial" w:cs="Arial"/>
        </w:rPr>
      </w:pPr>
      <w:r w:rsidRPr="002C78F1">
        <w:rPr>
          <w:rFonts w:ascii="Arial" w:hAnsi="Arial" w:cs="Arial"/>
        </w:rPr>
        <w:t>zbiral dokazila o izvedenih razpisanih vsebinah in stroških za njihovo izvedbo;</w:t>
      </w:r>
    </w:p>
    <w:p w14:paraId="6B97A2E3" w14:textId="7CA2E339" w:rsidR="00F13727" w:rsidRPr="002C78F1" w:rsidRDefault="00C61E0C" w:rsidP="00EA3C62">
      <w:pPr>
        <w:pStyle w:val="HTML-oblikovano"/>
        <w:numPr>
          <w:ilvl w:val="0"/>
          <w:numId w:val="35"/>
        </w:numPr>
        <w:jc w:val="both"/>
        <w:rPr>
          <w:rFonts w:ascii="Arial" w:hAnsi="Arial" w:cs="Arial"/>
        </w:rPr>
      </w:pPr>
      <w:r w:rsidRPr="002C78F1">
        <w:rPr>
          <w:rFonts w:ascii="Arial" w:hAnsi="Arial" w:cs="Arial"/>
        </w:rPr>
        <w:t xml:space="preserve">celotno obdobje trajanja projekta izpolnjeval razpisne pogoje; </w:t>
      </w:r>
    </w:p>
    <w:p w14:paraId="59E4BD55" w14:textId="0E58E068" w:rsidR="00CE5C08" w:rsidRPr="002C78F1" w:rsidRDefault="006D1E3B" w:rsidP="00EA3C62">
      <w:pPr>
        <w:pStyle w:val="HTML-oblikovano"/>
        <w:numPr>
          <w:ilvl w:val="0"/>
          <w:numId w:val="35"/>
        </w:numPr>
        <w:jc w:val="both"/>
        <w:rPr>
          <w:rFonts w:ascii="Arial" w:hAnsi="Arial" w:cs="Arial"/>
        </w:rPr>
      </w:pPr>
      <w:r w:rsidRPr="002C78F1">
        <w:rPr>
          <w:rFonts w:ascii="Arial" w:hAnsi="Arial" w:cs="Arial"/>
        </w:rPr>
        <w:t>za izvajanje projekta vodil ločeno računovodstvo</w:t>
      </w:r>
      <w:r w:rsidR="00CE5C08" w:rsidRPr="002C78F1">
        <w:rPr>
          <w:rFonts w:ascii="Arial" w:hAnsi="Arial" w:cs="Arial"/>
        </w:rPr>
        <w:t>,</w:t>
      </w:r>
    </w:p>
    <w:p w14:paraId="467066F7" w14:textId="4AB55477" w:rsidR="00CE5C08" w:rsidRPr="002C78F1" w:rsidRDefault="00CE5C08" w:rsidP="00EA3C62">
      <w:pPr>
        <w:pStyle w:val="HTML-oblikovano"/>
        <w:numPr>
          <w:ilvl w:val="0"/>
          <w:numId w:val="35"/>
        </w:numPr>
        <w:jc w:val="both"/>
        <w:rPr>
          <w:rFonts w:ascii="Arial" w:hAnsi="Arial" w:cs="Arial"/>
        </w:rPr>
      </w:pPr>
      <w:r w:rsidRPr="002C78F1">
        <w:rPr>
          <w:rFonts w:ascii="Arial" w:hAnsi="Arial" w:cs="Arial"/>
        </w:rPr>
        <w:t>pri informiranju javnosti korektno predstav</w:t>
      </w:r>
      <w:r w:rsidR="00732914">
        <w:rPr>
          <w:rFonts w:ascii="Arial" w:hAnsi="Arial" w:cs="Arial"/>
        </w:rPr>
        <w:t>ljal</w:t>
      </w:r>
      <w:r w:rsidRPr="002C78F1">
        <w:rPr>
          <w:rFonts w:ascii="Arial" w:hAnsi="Arial" w:cs="Arial"/>
        </w:rPr>
        <w:t xml:space="preserve"> vlogo ministrstva pri izvajanju razpisanih vsebin.</w:t>
      </w:r>
    </w:p>
    <w:p w14:paraId="5EAA0EE6" w14:textId="77777777" w:rsidR="00EE201B" w:rsidRPr="002C78F1" w:rsidRDefault="00EE201B" w:rsidP="00EE20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072C56C7" w14:textId="77777777" w:rsidR="00BB0948" w:rsidRPr="002C78F1" w:rsidRDefault="00BB0948" w:rsidP="00BB09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4B09C9B0" w14:textId="77777777" w:rsidR="00BB0948" w:rsidRPr="002C78F1" w:rsidRDefault="00BB0948" w:rsidP="00ED2E2F">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518B4405" w14:textId="77777777" w:rsidR="00BB0948" w:rsidRPr="002C78F1" w:rsidRDefault="00BB0948" w:rsidP="00BB094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66BD60E9" w14:textId="402E5B01" w:rsidR="00BB0948" w:rsidRPr="00EA3C62" w:rsidRDefault="003F38F7" w:rsidP="00BE1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BE1B48">
        <w:rPr>
          <w:rFonts w:ascii="Arial" w:eastAsia="Arial Unicode MS" w:hAnsi="Arial" w:cs="Arial"/>
          <w:b w:val="0"/>
          <w:bCs w:val="0"/>
          <w:sz w:val="20"/>
          <w:szCs w:val="20"/>
        </w:rPr>
        <w:t>(1</w:t>
      </w:r>
      <w:r>
        <w:rPr>
          <w:rFonts w:ascii="Arial" w:eastAsia="Arial Unicode MS" w:hAnsi="Arial" w:cs="Arial"/>
          <w:b w:val="0"/>
          <w:bCs w:val="0"/>
          <w:sz w:val="20"/>
          <w:szCs w:val="20"/>
        </w:rPr>
        <w:t xml:space="preserve">) </w:t>
      </w:r>
      <w:r w:rsidRPr="00EA3C62">
        <w:rPr>
          <w:rFonts w:ascii="Arial" w:eastAsia="Arial Unicode MS" w:hAnsi="Arial" w:cs="Arial"/>
          <w:b w:val="0"/>
          <w:bCs w:val="0"/>
          <w:sz w:val="20"/>
          <w:szCs w:val="20"/>
        </w:rPr>
        <w:t>Okvirna vrednost</w:t>
      </w:r>
      <w:r w:rsidR="00BB0948" w:rsidRPr="00EA3C62">
        <w:rPr>
          <w:rFonts w:ascii="Arial" w:eastAsia="Arial Unicode MS" w:hAnsi="Arial" w:cs="Arial"/>
          <w:b w:val="0"/>
          <w:bCs w:val="0"/>
          <w:sz w:val="20"/>
          <w:szCs w:val="20"/>
        </w:rPr>
        <w:t xml:space="preserve"> projekta</w:t>
      </w:r>
      <w:r w:rsidRPr="00EA3C62">
        <w:rPr>
          <w:rFonts w:ascii="Arial" w:eastAsia="Arial Unicode MS" w:hAnsi="Arial" w:cs="Arial"/>
          <w:b w:val="0"/>
          <w:bCs w:val="0"/>
          <w:sz w:val="20"/>
          <w:szCs w:val="20"/>
        </w:rPr>
        <w:t xml:space="preserve"> za celotno obdobje, to je od začetka izvajanja do leta 2027, </w:t>
      </w:r>
      <w:r w:rsidR="00C92019" w:rsidRPr="00EA3C62">
        <w:rPr>
          <w:rFonts w:ascii="Arial" w:eastAsia="Arial Unicode MS" w:hAnsi="Arial" w:cs="Arial"/>
          <w:b w:val="0"/>
          <w:bCs w:val="0"/>
          <w:sz w:val="20"/>
          <w:szCs w:val="20"/>
        </w:rPr>
        <w:t>ki ga sofinancira ministrstvo</w:t>
      </w:r>
      <w:r w:rsidR="00BB0948" w:rsidRPr="00EA3C62">
        <w:rPr>
          <w:rFonts w:ascii="Arial" w:eastAsia="Arial Unicode MS" w:hAnsi="Arial" w:cs="Arial"/>
          <w:b w:val="0"/>
          <w:bCs w:val="0"/>
          <w:sz w:val="20"/>
          <w:szCs w:val="20"/>
        </w:rPr>
        <w:t>,</w:t>
      </w:r>
      <w:r w:rsidR="00C92019" w:rsidRPr="00EA3C62">
        <w:rPr>
          <w:rFonts w:ascii="Arial" w:eastAsia="Arial Unicode MS" w:hAnsi="Arial" w:cs="Arial"/>
          <w:b w:val="0"/>
          <w:bCs w:val="0"/>
          <w:sz w:val="20"/>
          <w:szCs w:val="20"/>
        </w:rPr>
        <w:t xml:space="preserve"> znaša</w:t>
      </w:r>
      <w:r w:rsidR="00BB0948" w:rsidRPr="00EA3C62">
        <w:rPr>
          <w:rFonts w:ascii="Arial" w:eastAsia="Arial Unicode MS" w:hAnsi="Arial" w:cs="Arial"/>
          <w:b w:val="0"/>
          <w:bCs w:val="0"/>
          <w:sz w:val="20"/>
          <w:szCs w:val="20"/>
        </w:rPr>
        <w:t xml:space="preserve"> </w:t>
      </w:r>
      <w:r w:rsidR="00316D30">
        <w:rPr>
          <w:rFonts w:ascii="Arial" w:eastAsia="Arial Unicode MS" w:hAnsi="Arial" w:cs="Arial"/>
          <w:b w:val="0"/>
          <w:bCs w:val="0"/>
          <w:sz w:val="20"/>
          <w:szCs w:val="20"/>
        </w:rPr>
        <w:t>180.000,00</w:t>
      </w:r>
      <w:r w:rsidR="00316D30" w:rsidRPr="00EA3C62">
        <w:rPr>
          <w:rFonts w:ascii="Arial" w:eastAsia="Arial Unicode MS" w:hAnsi="Arial" w:cs="Arial"/>
          <w:b w:val="0"/>
          <w:bCs w:val="0"/>
          <w:sz w:val="20"/>
          <w:szCs w:val="20"/>
        </w:rPr>
        <w:t xml:space="preserve"> </w:t>
      </w:r>
      <w:r w:rsidR="00BB0948" w:rsidRPr="00EA3C62">
        <w:rPr>
          <w:rFonts w:ascii="Arial" w:eastAsia="Arial Unicode MS" w:hAnsi="Arial" w:cs="Arial"/>
          <w:b w:val="0"/>
          <w:bCs w:val="0"/>
          <w:sz w:val="20"/>
          <w:szCs w:val="20"/>
        </w:rPr>
        <w:t>EUR.</w:t>
      </w:r>
    </w:p>
    <w:p w14:paraId="45937CE6" w14:textId="77777777" w:rsidR="003F38F7" w:rsidRPr="00BE1B48" w:rsidRDefault="003F38F7" w:rsidP="00EA3C62">
      <w:pPr>
        <w:rPr>
          <w:rFonts w:eastAsia="Arial Unicode MS"/>
        </w:rPr>
      </w:pPr>
    </w:p>
    <w:p w14:paraId="06E1205F" w14:textId="0DD74C02" w:rsidR="003F38F7" w:rsidRPr="00EA3C62" w:rsidRDefault="003F38F7" w:rsidP="00BE1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EA3C62">
        <w:rPr>
          <w:rFonts w:ascii="Arial" w:eastAsia="Arial Unicode MS" w:hAnsi="Arial" w:cs="Arial"/>
          <w:b w:val="0"/>
          <w:bCs w:val="0"/>
          <w:sz w:val="20"/>
          <w:szCs w:val="20"/>
        </w:rPr>
        <w:t xml:space="preserve">(2) </w:t>
      </w:r>
      <w:r>
        <w:rPr>
          <w:rFonts w:ascii="Arial" w:eastAsia="Arial Unicode MS" w:hAnsi="Arial" w:cs="Arial"/>
          <w:b w:val="0"/>
          <w:bCs w:val="0"/>
          <w:sz w:val="20"/>
          <w:szCs w:val="20"/>
        </w:rPr>
        <w:t xml:space="preserve">Okvirna vrednost projekta za obdobje </w:t>
      </w:r>
      <w:r w:rsidRPr="003F38F7">
        <w:rPr>
          <w:rFonts w:ascii="Arial" w:eastAsia="Arial Unicode MS" w:hAnsi="Arial" w:cs="Arial"/>
          <w:b w:val="0"/>
          <w:bCs w:val="0"/>
          <w:sz w:val="20"/>
          <w:szCs w:val="20"/>
        </w:rPr>
        <w:t>12 mesecev</w:t>
      </w:r>
      <w:r w:rsidR="00DC1EEE">
        <w:rPr>
          <w:rFonts w:ascii="Arial" w:eastAsia="Arial Unicode MS" w:hAnsi="Arial" w:cs="Arial"/>
          <w:b w:val="0"/>
          <w:bCs w:val="0"/>
          <w:sz w:val="20"/>
          <w:szCs w:val="20"/>
        </w:rPr>
        <w:t>,</w:t>
      </w:r>
      <w:r w:rsidR="00316D30" w:rsidRPr="00316D30">
        <w:rPr>
          <w:rFonts w:ascii="Arial" w:eastAsia="Arial Unicode MS" w:hAnsi="Arial" w:cs="Arial"/>
          <w:b w:val="0"/>
          <w:bCs w:val="0"/>
          <w:sz w:val="20"/>
          <w:szCs w:val="20"/>
        </w:rPr>
        <w:t xml:space="preserve"> </w:t>
      </w:r>
      <w:r w:rsidR="00316D30" w:rsidRPr="000A611B">
        <w:rPr>
          <w:rFonts w:ascii="Arial" w:eastAsia="Arial Unicode MS" w:hAnsi="Arial" w:cs="Arial"/>
          <w:b w:val="0"/>
          <w:bCs w:val="0"/>
          <w:sz w:val="20"/>
          <w:szCs w:val="20"/>
        </w:rPr>
        <w:t xml:space="preserve">ki ga sofinancira ministrstvo, </w:t>
      </w:r>
      <w:r w:rsidRPr="003F38F7">
        <w:rPr>
          <w:rFonts w:ascii="Arial" w:eastAsia="Arial Unicode MS" w:hAnsi="Arial" w:cs="Arial"/>
          <w:b w:val="0"/>
          <w:bCs w:val="0"/>
          <w:sz w:val="20"/>
          <w:szCs w:val="20"/>
        </w:rPr>
        <w:t>od začetka veljavnosti pogodbe</w:t>
      </w:r>
      <w:r>
        <w:rPr>
          <w:rFonts w:ascii="Arial" w:eastAsia="Arial Unicode MS" w:hAnsi="Arial" w:cs="Arial"/>
          <w:b w:val="0"/>
          <w:bCs w:val="0"/>
          <w:sz w:val="20"/>
          <w:szCs w:val="20"/>
        </w:rPr>
        <w:t xml:space="preserve"> znaša </w:t>
      </w:r>
      <w:r w:rsidR="00316D30">
        <w:rPr>
          <w:rFonts w:ascii="Arial" w:eastAsia="Arial Unicode MS" w:hAnsi="Arial" w:cs="Arial"/>
          <w:b w:val="0"/>
          <w:bCs w:val="0"/>
          <w:sz w:val="20"/>
          <w:szCs w:val="20"/>
        </w:rPr>
        <w:t>30.000,00</w:t>
      </w:r>
      <w:r>
        <w:rPr>
          <w:rFonts w:ascii="Arial" w:eastAsia="Arial Unicode MS" w:hAnsi="Arial" w:cs="Arial"/>
          <w:b w:val="0"/>
          <w:bCs w:val="0"/>
          <w:sz w:val="20"/>
          <w:szCs w:val="20"/>
        </w:rPr>
        <w:t xml:space="preserve"> EUR.</w:t>
      </w:r>
      <w:r w:rsidR="005F3C75">
        <w:rPr>
          <w:rFonts w:ascii="Arial" w:eastAsia="Arial Unicode MS" w:hAnsi="Arial" w:cs="Arial"/>
          <w:b w:val="0"/>
          <w:bCs w:val="0"/>
          <w:sz w:val="20"/>
          <w:szCs w:val="20"/>
        </w:rPr>
        <w:t xml:space="preserve"> Enaka okvirna vrednost se predvideva za vsakih nadaljnjih 12 mesecev v primeru sklenitve aneksa.</w:t>
      </w:r>
    </w:p>
    <w:p w14:paraId="6183A29E" w14:textId="77777777" w:rsidR="006D1E3B" w:rsidRPr="002C78F1" w:rsidRDefault="006D1E3B" w:rsidP="00EA3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60ED0598" w14:textId="1A048704" w:rsidR="00C92019" w:rsidRPr="002C78F1" w:rsidRDefault="00C92019" w:rsidP="00C92019">
      <w:pPr>
        <w:pStyle w:val="Telobesedila2"/>
        <w:tabs>
          <w:tab w:val="clear" w:pos="720"/>
        </w:tabs>
        <w:rPr>
          <w:rFonts w:ascii="Arial" w:eastAsia="Arial Unicode MS" w:hAnsi="Arial" w:cs="Arial"/>
          <w:b w:val="0"/>
          <w:bCs w:val="0"/>
          <w:sz w:val="20"/>
          <w:szCs w:val="20"/>
        </w:rPr>
      </w:pPr>
      <w:r w:rsidRPr="00C61E0C">
        <w:rPr>
          <w:rFonts w:ascii="Arial" w:eastAsia="Arial Unicode MS" w:hAnsi="Arial" w:cs="Arial"/>
          <w:b w:val="0"/>
          <w:bCs w:val="0"/>
          <w:sz w:val="20"/>
          <w:szCs w:val="20"/>
        </w:rPr>
        <w:t>(</w:t>
      </w:r>
      <w:r w:rsidR="003F38F7">
        <w:rPr>
          <w:rFonts w:ascii="Arial" w:eastAsia="Arial Unicode MS" w:hAnsi="Arial" w:cs="Arial"/>
          <w:b w:val="0"/>
          <w:bCs w:val="0"/>
          <w:sz w:val="20"/>
          <w:szCs w:val="20"/>
        </w:rPr>
        <w:t>3</w:t>
      </w:r>
      <w:r w:rsidRPr="00C61E0C">
        <w:rPr>
          <w:rFonts w:ascii="Arial" w:eastAsia="Arial Unicode MS" w:hAnsi="Arial" w:cs="Arial"/>
          <w:b w:val="0"/>
          <w:bCs w:val="0"/>
          <w:sz w:val="20"/>
          <w:szCs w:val="20"/>
        </w:rPr>
        <w:t xml:space="preserve">) </w:t>
      </w:r>
      <w:r w:rsidRPr="002C78F1">
        <w:rPr>
          <w:rFonts w:ascii="Arial" w:eastAsia="Arial Unicode MS" w:hAnsi="Arial" w:cs="Arial"/>
          <w:b w:val="0"/>
          <w:bCs w:val="0"/>
          <w:sz w:val="20"/>
          <w:szCs w:val="20"/>
        </w:rPr>
        <w:t xml:space="preserve">Projekt bo sofinanciran s strani ministrstva </w:t>
      </w:r>
      <w:r w:rsidR="003F38F7">
        <w:rPr>
          <w:rFonts w:ascii="Arial" w:eastAsia="Arial Unicode MS" w:hAnsi="Arial" w:cs="Arial"/>
          <w:b w:val="0"/>
          <w:bCs w:val="0"/>
          <w:sz w:val="20"/>
          <w:szCs w:val="20"/>
        </w:rPr>
        <w:t xml:space="preserve">in </w:t>
      </w:r>
      <w:r w:rsidR="002C7F5C" w:rsidRPr="002C78F1">
        <w:rPr>
          <w:rFonts w:ascii="Arial" w:eastAsia="Arial Unicode MS" w:hAnsi="Arial" w:cs="Arial"/>
          <w:b w:val="0"/>
          <w:bCs w:val="0"/>
          <w:sz w:val="20"/>
          <w:szCs w:val="20"/>
        </w:rPr>
        <w:t>EACEA</w:t>
      </w:r>
      <w:r w:rsidRPr="002C78F1">
        <w:rPr>
          <w:rFonts w:ascii="Arial" w:eastAsia="Arial Unicode MS" w:hAnsi="Arial" w:cs="Arial"/>
          <w:b w:val="0"/>
          <w:bCs w:val="0"/>
          <w:sz w:val="20"/>
          <w:szCs w:val="20"/>
        </w:rPr>
        <w:t>. Vsak od sofinancerjev bo prispeval do 50 % skupnih predvidenih finančnih sredstev za delovanje kontaktne točke, pri čemer skupni znesek v letih 2021</w:t>
      </w:r>
      <w:r w:rsidR="00C54316">
        <w:rPr>
          <w:rFonts w:ascii="Arial" w:eastAsia="Arial Unicode MS" w:hAnsi="Arial" w:cs="Arial"/>
          <w:b w:val="0"/>
          <w:bCs w:val="0"/>
          <w:sz w:val="20"/>
          <w:szCs w:val="20"/>
        </w:rPr>
        <w:t>–</w:t>
      </w:r>
      <w:r w:rsidRPr="002C78F1">
        <w:rPr>
          <w:rFonts w:ascii="Arial" w:eastAsia="Arial Unicode MS" w:hAnsi="Arial" w:cs="Arial"/>
          <w:b w:val="0"/>
          <w:bCs w:val="0"/>
          <w:sz w:val="20"/>
          <w:szCs w:val="20"/>
        </w:rPr>
        <w:t>2022 ne sme preseči 60.000,00 EUR.</w:t>
      </w:r>
      <w:r w:rsidR="0035482E" w:rsidRPr="002C78F1">
        <w:rPr>
          <w:rFonts w:ascii="Arial" w:eastAsia="Arial Unicode MS" w:hAnsi="Arial" w:cs="Arial"/>
          <w:b w:val="0"/>
          <w:bCs w:val="0"/>
          <w:sz w:val="20"/>
          <w:szCs w:val="20"/>
        </w:rPr>
        <w:t xml:space="preserve"> </w:t>
      </w:r>
      <w:r w:rsidR="0035482E" w:rsidRPr="005B6565">
        <w:rPr>
          <w:rFonts w:ascii="Arial" w:eastAsia="Arial Unicode MS" w:hAnsi="Arial" w:cs="Arial"/>
          <w:b w:val="0"/>
          <w:bCs w:val="0"/>
          <w:sz w:val="20"/>
          <w:szCs w:val="20"/>
        </w:rPr>
        <w:t xml:space="preserve">V kolikor se v času trajanja pogodbe višina izvajalcu </w:t>
      </w:r>
      <w:r w:rsidR="0035482E" w:rsidRPr="005B6565">
        <w:rPr>
          <w:rFonts w:ascii="Arial" w:eastAsia="Arial Unicode MS" w:hAnsi="Arial" w:cs="Arial"/>
          <w:b w:val="0"/>
          <w:bCs w:val="0"/>
          <w:sz w:val="20"/>
          <w:szCs w:val="20"/>
        </w:rPr>
        <w:lastRenderedPageBreak/>
        <w:t xml:space="preserve">dodeljenih sredstev s strani EACEA </w:t>
      </w:r>
      <w:r w:rsidR="00BE1B48">
        <w:rPr>
          <w:rFonts w:ascii="Arial" w:eastAsia="Arial Unicode MS" w:hAnsi="Arial" w:cs="Arial"/>
          <w:b w:val="0"/>
          <w:bCs w:val="0"/>
          <w:sz w:val="20"/>
          <w:szCs w:val="20"/>
        </w:rPr>
        <w:t>spremeni</w:t>
      </w:r>
      <w:r w:rsidR="0035482E" w:rsidRPr="005B6565">
        <w:rPr>
          <w:rFonts w:ascii="Arial" w:eastAsia="Arial Unicode MS" w:hAnsi="Arial" w:cs="Arial"/>
          <w:b w:val="0"/>
          <w:bCs w:val="0"/>
          <w:sz w:val="20"/>
          <w:szCs w:val="20"/>
        </w:rPr>
        <w:t xml:space="preserve">, se ustrezno </w:t>
      </w:r>
      <w:r w:rsidR="00BE1B48">
        <w:rPr>
          <w:rFonts w:ascii="Arial" w:eastAsia="Arial Unicode MS" w:hAnsi="Arial" w:cs="Arial"/>
          <w:b w:val="0"/>
          <w:bCs w:val="0"/>
          <w:sz w:val="20"/>
          <w:szCs w:val="20"/>
        </w:rPr>
        <w:t>spremeni</w:t>
      </w:r>
      <w:r w:rsidR="00BE1B48" w:rsidRPr="005B6565">
        <w:rPr>
          <w:rFonts w:ascii="Arial" w:eastAsia="Arial Unicode MS" w:hAnsi="Arial" w:cs="Arial"/>
          <w:b w:val="0"/>
          <w:bCs w:val="0"/>
          <w:sz w:val="20"/>
          <w:szCs w:val="20"/>
        </w:rPr>
        <w:t xml:space="preserve"> </w:t>
      </w:r>
      <w:r w:rsidR="0035482E" w:rsidRPr="005B6565">
        <w:rPr>
          <w:rFonts w:ascii="Arial" w:eastAsia="Arial Unicode MS" w:hAnsi="Arial" w:cs="Arial"/>
          <w:b w:val="0"/>
          <w:bCs w:val="0"/>
          <w:sz w:val="20"/>
          <w:szCs w:val="20"/>
        </w:rPr>
        <w:t>tudi višina sredstev, ki jih prispeva ministrstvo.</w:t>
      </w:r>
    </w:p>
    <w:p w14:paraId="013EC650" w14:textId="77777777" w:rsidR="0081199B" w:rsidRPr="002C78F1" w:rsidRDefault="0081199B" w:rsidP="00BB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7531EC74" w14:textId="37E16DC8" w:rsidR="004F688F" w:rsidRPr="002C78F1" w:rsidRDefault="00BB0948" w:rsidP="00BB0948">
      <w:pPr>
        <w:pStyle w:val="HTML-oblikovano"/>
        <w:jc w:val="both"/>
        <w:rPr>
          <w:rFonts w:ascii="Arial" w:hAnsi="Arial" w:cs="Arial"/>
        </w:rPr>
      </w:pPr>
      <w:r w:rsidRPr="002C78F1">
        <w:rPr>
          <w:rFonts w:ascii="Arial" w:hAnsi="Arial" w:cs="Arial"/>
        </w:rPr>
        <w:t>(</w:t>
      </w:r>
      <w:r w:rsidR="005E2C2C">
        <w:rPr>
          <w:rFonts w:ascii="Arial" w:hAnsi="Arial" w:cs="Arial"/>
        </w:rPr>
        <w:t>4</w:t>
      </w:r>
      <w:r w:rsidRPr="002C78F1">
        <w:rPr>
          <w:rFonts w:ascii="Arial" w:hAnsi="Arial" w:cs="Arial"/>
        </w:rPr>
        <w:t xml:space="preserve">) Dodeljena sredstva bodo izplačana ob upoštevanju plačilnih rokov, kot jih določa Zakon o izvrševanju proračunov Republike Slovenije za leti 2021 in 2022. </w:t>
      </w:r>
    </w:p>
    <w:p w14:paraId="7066253C" w14:textId="77777777" w:rsidR="00C61E0C" w:rsidRPr="00C61E0C" w:rsidRDefault="00C61E0C" w:rsidP="00C61E0C">
      <w:pPr>
        <w:pStyle w:val="HTML-oblikovano"/>
        <w:rPr>
          <w:rFonts w:ascii="Arial" w:hAnsi="Arial" w:cs="Arial"/>
        </w:rPr>
      </w:pPr>
    </w:p>
    <w:p w14:paraId="2AE501D4" w14:textId="5E3D54F1" w:rsidR="0035482E" w:rsidRDefault="00C61E0C">
      <w:pPr>
        <w:pStyle w:val="HTML-oblikovano"/>
        <w:jc w:val="both"/>
        <w:rPr>
          <w:rFonts w:ascii="Arial" w:hAnsi="Arial" w:cs="Arial"/>
          <w:color w:val="000000" w:themeColor="text1"/>
        </w:rPr>
      </w:pPr>
      <w:r w:rsidRPr="00C61E0C">
        <w:rPr>
          <w:rFonts w:ascii="Arial" w:hAnsi="Arial" w:cs="Arial"/>
          <w:color w:val="000000" w:themeColor="text1"/>
        </w:rPr>
        <w:t>(</w:t>
      </w:r>
      <w:r w:rsidR="005E2C2C">
        <w:rPr>
          <w:rFonts w:ascii="Arial" w:hAnsi="Arial" w:cs="Arial"/>
          <w:color w:val="000000" w:themeColor="text1"/>
        </w:rPr>
        <w:t>5</w:t>
      </w:r>
      <w:r w:rsidRPr="00C61E0C">
        <w:rPr>
          <w:rFonts w:ascii="Arial" w:hAnsi="Arial" w:cs="Arial"/>
          <w:color w:val="000000" w:themeColor="text1"/>
        </w:rPr>
        <w:t xml:space="preserve">) </w:t>
      </w:r>
      <w:r w:rsidR="00B26B7F">
        <w:rPr>
          <w:rFonts w:ascii="Arial" w:hAnsi="Arial" w:cs="Arial"/>
          <w:color w:val="000000" w:themeColor="text1"/>
        </w:rPr>
        <w:t>Izvajalec</w:t>
      </w:r>
      <w:r w:rsidRPr="00C61E0C">
        <w:rPr>
          <w:rFonts w:ascii="Arial" w:hAnsi="Arial" w:cs="Arial"/>
          <w:color w:val="000000" w:themeColor="text1"/>
        </w:rPr>
        <w:t xml:space="preserve"> </w:t>
      </w:r>
      <w:r w:rsidR="00B75D51">
        <w:rPr>
          <w:rFonts w:ascii="Arial" w:hAnsi="Arial" w:cs="Arial"/>
          <w:color w:val="000000" w:themeColor="text1"/>
        </w:rPr>
        <w:t xml:space="preserve">prejme </w:t>
      </w:r>
      <w:r w:rsidRPr="00C61E0C">
        <w:rPr>
          <w:rFonts w:ascii="Arial" w:hAnsi="Arial" w:cs="Arial"/>
          <w:color w:val="000000" w:themeColor="text1"/>
        </w:rPr>
        <w:t>sredstva sofinanciranja upravičenih stroškov projekta, ki so nepovratna, namenska sredstva sofinanciranja in prevzema obveznost izvedbe projekta z vsemi obveznostmi, določenimi s to pogodbo.</w:t>
      </w:r>
    </w:p>
    <w:p w14:paraId="19585DE6" w14:textId="6E1711C6" w:rsidR="003F5206" w:rsidRDefault="003F5206">
      <w:pPr>
        <w:pStyle w:val="HTML-oblikovano"/>
        <w:jc w:val="both"/>
        <w:rPr>
          <w:rFonts w:ascii="Arial" w:hAnsi="Arial" w:cs="Arial"/>
          <w:color w:val="000000" w:themeColor="text1"/>
        </w:rPr>
      </w:pPr>
    </w:p>
    <w:p w14:paraId="0611D53D" w14:textId="564E400C" w:rsidR="003F5206" w:rsidRDefault="003F5206" w:rsidP="005E2C2C">
      <w:pPr>
        <w:pStyle w:val="HTML-oblikovano"/>
        <w:jc w:val="both"/>
        <w:rPr>
          <w:rFonts w:ascii="Arial" w:hAnsi="Arial" w:cs="Arial"/>
          <w:color w:val="000000" w:themeColor="text1"/>
        </w:rPr>
      </w:pPr>
      <w:r>
        <w:rPr>
          <w:rFonts w:ascii="Arial" w:hAnsi="Arial" w:cs="Arial"/>
          <w:color w:val="000000" w:themeColor="text1"/>
        </w:rPr>
        <w:t>(</w:t>
      </w:r>
      <w:r w:rsidR="005E2C2C">
        <w:rPr>
          <w:rFonts w:ascii="Arial" w:hAnsi="Arial" w:cs="Arial"/>
          <w:color w:val="000000" w:themeColor="text1"/>
        </w:rPr>
        <w:t>6</w:t>
      </w:r>
      <w:r>
        <w:rPr>
          <w:rFonts w:ascii="Arial" w:hAnsi="Arial" w:cs="Arial"/>
          <w:color w:val="000000" w:themeColor="text1"/>
        </w:rPr>
        <w:t xml:space="preserve">) Izvajalec </w:t>
      </w:r>
      <w:r w:rsidR="00725D54">
        <w:rPr>
          <w:rFonts w:ascii="Arial" w:hAnsi="Arial" w:cs="Arial"/>
          <w:color w:val="000000" w:themeColor="text1"/>
        </w:rPr>
        <w:t>se zavezuje, da bo zagotavljal porabo sredstev</w:t>
      </w:r>
      <w:r>
        <w:rPr>
          <w:rFonts w:ascii="Arial" w:hAnsi="Arial" w:cs="Arial"/>
          <w:color w:val="000000" w:themeColor="text1"/>
        </w:rPr>
        <w:t xml:space="preserve"> skladno z okvirnim letnim terminskim planom (prijavni obrazec št. 4 potrjenega projekta). </w:t>
      </w:r>
      <w:r w:rsidR="0088645A">
        <w:rPr>
          <w:rFonts w:ascii="Arial" w:hAnsi="Arial" w:cs="Arial"/>
          <w:color w:val="000000" w:themeColor="text1"/>
        </w:rPr>
        <w:t>Pred</w:t>
      </w:r>
      <w:r>
        <w:rPr>
          <w:rFonts w:ascii="Arial" w:hAnsi="Arial" w:cs="Arial"/>
          <w:color w:val="000000" w:themeColor="text1"/>
        </w:rPr>
        <w:t xml:space="preserve"> vsakokratn</w:t>
      </w:r>
      <w:r w:rsidR="0088645A">
        <w:rPr>
          <w:rFonts w:ascii="Arial" w:hAnsi="Arial" w:cs="Arial"/>
          <w:color w:val="000000" w:themeColor="text1"/>
        </w:rPr>
        <w:t>i</w:t>
      </w:r>
      <w:r>
        <w:rPr>
          <w:rFonts w:ascii="Arial" w:hAnsi="Arial" w:cs="Arial"/>
          <w:color w:val="000000" w:themeColor="text1"/>
        </w:rPr>
        <w:t>m podaljšanj</w:t>
      </w:r>
      <w:r w:rsidR="0088645A">
        <w:rPr>
          <w:rFonts w:ascii="Arial" w:hAnsi="Arial" w:cs="Arial"/>
          <w:color w:val="000000" w:themeColor="text1"/>
        </w:rPr>
        <w:t>em</w:t>
      </w:r>
      <w:r>
        <w:rPr>
          <w:rFonts w:ascii="Arial" w:hAnsi="Arial" w:cs="Arial"/>
          <w:color w:val="000000" w:themeColor="text1"/>
        </w:rPr>
        <w:t xml:space="preserve"> pogodbe je izvajalec dolžan posredovati nov terminski plan. Sprememba terminskega plana je možna le s soglasjem skrbnika na strani ministrstva.</w:t>
      </w:r>
    </w:p>
    <w:p w14:paraId="7E82C674" w14:textId="46B92678" w:rsidR="008A09AE" w:rsidRDefault="008A09AE" w:rsidP="00B26B7F">
      <w:pPr>
        <w:pStyle w:val="HTML-oblikovano"/>
        <w:rPr>
          <w:rFonts w:ascii="Arial" w:hAnsi="Arial" w:cs="Arial"/>
          <w:color w:val="000000" w:themeColor="text1"/>
        </w:rPr>
      </w:pPr>
    </w:p>
    <w:p w14:paraId="4805920D" w14:textId="663F12BD" w:rsidR="008A09AE" w:rsidRPr="00C61E0C" w:rsidRDefault="008A09AE" w:rsidP="005E2C2C">
      <w:pPr>
        <w:pStyle w:val="HTML-oblikovano"/>
        <w:jc w:val="both"/>
        <w:rPr>
          <w:rFonts w:ascii="Arial" w:hAnsi="Arial" w:cs="Arial"/>
          <w:color w:val="000000" w:themeColor="text1"/>
        </w:rPr>
      </w:pPr>
      <w:r>
        <w:rPr>
          <w:rFonts w:ascii="Arial" w:hAnsi="Arial" w:cs="Arial"/>
          <w:color w:val="000000" w:themeColor="text1"/>
        </w:rPr>
        <w:t>(</w:t>
      </w:r>
      <w:r w:rsidR="005E2C2C">
        <w:rPr>
          <w:rFonts w:ascii="Arial" w:hAnsi="Arial" w:cs="Arial"/>
          <w:color w:val="000000" w:themeColor="text1"/>
        </w:rPr>
        <w:t>7</w:t>
      </w:r>
      <w:r>
        <w:rPr>
          <w:rFonts w:ascii="Arial" w:hAnsi="Arial" w:cs="Arial"/>
          <w:color w:val="000000" w:themeColor="text1"/>
        </w:rPr>
        <w:t xml:space="preserve">) </w:t>
      </w:r>
      <w:r w:rsidRPr="008A09AE">
        <w:rPr>
          <w:rFonts w:ascii="Arial" w:hAnsi="Arial" w:cs="Arial"/>
          <w:color w:val="000000" w:themeColor="text1"/>
        </w:rPr>
        <w:t>Ministrstvo si pridržuje pravico, da glede na razpoložljiva proračunska sredstva v posameznem letu predlaga prilagoditev dinamike izplačil ali spremembo višine sofinanciranja.</w:t>
      </w:r>
    </w:p>
    <w:p w14:paraId="11490D20" w14:textId="77777777" w:rsidR="00BB0948" w:rsidRPr="002C78F1" w:rsidRDefault="00BB0948" w:rsidP="001351FD">
      <w:pPr>
        <w:pStyle w:val="HTML-oblikovano"/>
        <w:jc w:val="both"/>
        <w:rPr>
          <w:rFonts w:ascii="Arial" w:hAnsi="Arial" w:cs="Arial"/>
        </w:rPr>
      </w:pPr>
    </w:p>
    <w:p w14:paraId="47123B8A" w14:textId="1CBEC929" w:rsidR="0035482E" w:rsidRDefault="00BB0948" w:rsidP="001351FD">
      <w:pPr>
        <w:pStyle w:val="HTML-oblikovano"/>
        <w:jc w:val="both"/>
        <w:rPr>
          <w:rFonts w:ascii="Arial" w:hAnsi="Arial" w:cs="Arial"/>
        </w:rPr>
      </w:pPr>
      <w:r w:rsidRPr="002C78F1">
        <w:rPr>
          <w:rFonts w:ascii="Arial" w:hAnsi="Arial" w:cs="Arial"/>
        </w:rPr>
        <w:t>(</w:t>
      </w:r>
      <w:r w:rsidR="005E2C2C">
        <w:rPr>
          <w:rFonts w:ascii="Arial" w:hAnsi="Arial" w:cs="Arial"/>
        </w:rPr>
        <w:t>8</w:t>
      </w:r>
      <w:r w:rsidRPr="002C78F1">
        <w:rPr>
          <w:rFonts w:ascii="Arial" w:hAnsi="Arial" w:cs="Arial"/>
        </w:rPr>
        <w:t>)</w:t>
      </w:r>
      <w:r w:rsidR="001351FD" w:rsidRPr="002C78F1">
        <w:rPr>
          <w:rFonts w:ascii="Arial" w:hAnsi="Arial" w:cs="Arial"/>
        </w:rPr>
        <w:t xml:space="preserve"> Ministrstvo</w:t>
      </w:r>
      <w:r w:rsidRPr="002C78F1">
        <w:rPr>
          <w:rFonts w:ascii="Arial" w:hAnsi="Arial" w:cs="Arial"/>
        </w:rPr>
        <w:t xml:space="preserve"> bo sredstva nakaz</w:t>
      </w:r>
      <w:r w:rsidR="00380C53" w:rsidRPr="002C78F1">
        <w:rPr>
          <w:rFonts w:ascii="Arial" w:hAnsi="Arial" w:cs="Arial"/>
        </w:rPr>
        <w:t>ovalo</w:t>
      </w:r>
      <w:r w:rsidRPr="002C78F1">
        <w:rPr>
          <w:rFonts w:ascii="Arial" w:hAnsi="Arial" w:cs="Arial"/>
        </w:rPr>
        <w:t xml:space="preserve"> na transakcijski račun </w:t>
      </w:r>
      <w:r w:rsidR="00B26B7F">
        <w:rPr>
          <w:rFonts w:ascii="Arial" w:hAnsi="Arial" w:cs="Arial"/>
        </w:rPr>
        <w:t>izvajalca</w:t>
      </w:r>
      <w:r w:rsidR="001351FD" w:rsidRPr="002C78F1">
        <w:rPr>
          <w:rFonts w:ascii="Arial" w:hAnsi="Arial" w:cs="Arial"/>
        </w:rPr>
        <w:t xml:space="preserve"> </w:t>
      </w:r>
      <w:r w:rsidRPr="002C78F1">
        <w:rPr>
          <w:rFonts w:ascii="Arial" w:hAnsi="Arial" w:cs="Arial"/>
        </w:rPr>
        <w:t>št.______</w:t>
      </w:r>
      <w:r w:rsidR="001351FD" w:rsidRPr="002C78F1">
        <w:rPr>
          <w:rFonts w:ascii="Arial" w:hAnsi="Arial" w:cs="Arial"/>
        </w:rPr>
        <w:t xml:space="preserve">, odprt </w:t>
      </w:r>
      <w:r w:rsidRPr="002C78F1">
        <w:rPr>
          <w:rFonts w:ascii="Arial" w:hAnsi="Arial" w:cs="Arial"/>
        </w:rPr>
        <w:t>pri _________.</w:t>
      </w:r>
    </w:p>
    <w:p w14:paraId="3000501D" w14:textId="170E44C6" w:rsidR="009B55CE" w:rsidRDefault="009B55CE" w:rsidP="001351FD">
      <w:pPr>
        <w:pStyle w:val="HTML-oblikovano"/>
        <w:jc w:val="both"/>
        <w:rPr>
          <w:rFonts w:ascii="Arial" w:hAnsi="Arial" w:cs="Arial"/>
        </w:rPr>
      </w:pPr>
    </w:p>
    <w:p w14:paraId="19712A69" w14:textId="46821F7A" w:rsidR="009B55CE" w:rsidRPr="002C78F1" w:rsidRDefault="009B55CE" w:rsidP="001351FD">
      <w:pPr>
        <w:pStyle w:val="HTML-oblikovano"/>
        <w:jc w:val="both"/>
        <w:rPr>
          <w:rFonts w:ascii="Arial" w:hAnsi="Arial" w:cs="Arial"/>
        </w:rPr>
      </w:pPr>
      <w:r>
        <w:rPr>
          <w:rFonts w:ascii="Arial" w:hAnsi="Arial" w:cs="Arial"/>
        </w:rPr>
        <w:t>(</w:t>
      </w:r>
      <w:r w:rsidR="005E2C2C">
        <w:rPr>
          <w:rFonts w:ascii="Arial" w:hAnsi="Arial" w:cs="Arial"/>
        </w:rPr>
        <w:t>9</w:t>
      </w:r>
      <w:r>
        <w:rPr>
          <w:rFonts w:ascii="Arial" w:hAnsi="Arial" w:cs="Arial"/>
        </w:rPr>
        <w:t>) Izvajalec mora</w:t>
      </w:r>
      <w:r w:rsidRPr="009B55CE">
        <w:rPr>
          <w:rFonts w:ascii="Arial" w:hAnsi="Arial" w:cs="Arial"/>
        </w:rPr>
        <w:t xml:space="preserve"> obrazložiti in utemeljiti </w:t>
      </w:r>
      <w:r>
        <w:rPr>
          <w:rFonts w:ascii="Arial" w:hAnsi="Arial" w:cs="Arial"/>
        </w:rPr>
        <w:t xml:space="preserve">morebitno </w:t>
      </w:r>
      <w:r w:rsidRPr="009B55CE">
        <w:rPr>
          <w:rFonts w:ascii="Arial" w:hAnsi="Arial" w:cs="Arial"/>
        </w:rPr>
        <w:t>podaljšanje roka porabe sredstev glede na predvideni terminski plan, ker v nasprotnem primeru izgubi pravico do nadaljnje porabe sredstev</w:t>
      </w:r>
      <w:r>
        <w:rPr>
          <w:rFonts w:ascii="Arial" w:hAnsi="Arial" w:cs="Arial"/>
        </w:rPr>
        <w:t>.</w:t>
      </w:r>
    </w:p>
    <w:p w14:paraId="39FEE72C" w14:textId="77777777" w:rsidR="00BB0948" w:rsidRPr="002C78F1" w:rsidRDefault="00BB0948" w:rsidP="00BB09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lightGray"/>
        </w:rPr>
      </w:pPr>
    </w:p>
    <w:p w14:paraId="02F7496C" w14:textId="6B8E14ED" w:rsidR="00BB0948" w:rsidRPr="002C78F1" w:rsidRDefault="00BB0948" w:rsidP="00BB0948">
      <w:pPr>
        <w:pStyle w:val="Telobesedila"/>
        <w:rPr>
          <w:rFonts w:ascii="Arial" w:eastAsia="Arial Unicode MS" w:hAnsi="Arial" w:cs="Arial"/>
          <w:b w:val="0"/>
          <w:bCs w:val="0"/>
          <w:sz w:val="20"/>
        </w:rPr>
      </w:pPr>
    </w:p>
    <w:p w14:paraId="2D388FB0" w14:textId="361F9B78" w:rsidR="00BB0948" w:rsidRPr="002C78F1" w:rsidRDefault="001351FD" w:rsidP="001351F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7B37B68A" w14:textId="77777777" w:rsidR="0026344B" w:rsidRPr="0026344B" w:rsidRDefault="0026344B" w:rsidP="002634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69A8E082" w14:textId="78A6F359" w:rsidR="00D57071" w:rsidRPr="002C78F1" w:rsidRDefault="00D57071" w:rsidP="00D570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2C78F1">
        <w:rPr>
          <w:rFonts w:ascii="Arial" w:eastAsia="Arial Unicode MS" w:hAnsi="Arial" w:cs="Arial"/>
          <w:b w:val="0"/>
          <w:bCs w:val="0"/>
          <w:sz w:val="20"/>
          <w:szCs w:val="20"/>
        </w:rPr>
        <w:t xml:space="preserve">(1) </w:t>
      </w:r>
      <w:r w:rsidR="00B26B7F">
        <w:rPr>
          <w:rFonts w:ascii="Arial" w:eastAsia="Arial Unicode MS" w:hAnsi="Arial" w:cs="Arial"/>
          <w:b w:val="0"/>
          <w:bCs w:val="0"/>
          <w:sz w:val="20"/>
          <w:szCs w:val="20"/>
        </w:rPr>
        <w:t>Izvajalcu</w:t>
      </w:r>
      <w:r w:rsidR="0026344B" w:rsidRPr="002C78F1">
        <w:rPr>
          <w:rFonts w:ascii="Arial" w:eastAsia="Arial Unicode MS" w:hAnsi="Arial" w:cs="Arial"/>
          <w:b w:val="0"/>
          <w:bCs w:val="0"/>
          <w:sz w:val="20"/>
          <w:szCs w:val="20"/>
        </w:rPr>
        <w:t xml:space="preserve"> </w:t>
      </w:r>
      <w:r w:rsidR="001351FD" w:rsidRPr="002C78F1">
        <w:rPr>
          <w:rFonts w:ascii="Arial" w:eastAsia="Arial Unicode MS" w:hAnsi="Arial" w:cs="Arial"/>
          <w:b w:val="0"/>
          <w:bCs w:val="0"/>
          <w:sz w:val="20"/>
          <w:szCs w:val="20"/>
        </w:rPr>
        <w:t xml:space="preserve">bo ministrstvo sredstva </w:t>
      </w:r>
      <w:r w:rsidR="0026344B" w:rsidRPr="002C78F1">
        <w:rPr>
          <w:rFonts w:ascii="Arial" w:eastAsia="Arial Unicode MS" w:hAnsi="Arial" w:cs="Arial"/>
          <w:b w:val="0"/>
          <w:bCs w:val="0"/>
          <w:sz w:val="20"/>
          <w:szCs w:val="20"/>
        </w:rPr>
        <w:t>iz prejšnjega člena izplača</w:t>
      </w:r>
      <w:r w:rsidR="001351FD" w:rsidRPr="002C78F1">
        <w:rPr>
          <w:rFonts w:ascii="Arial" w:eastAsia="Arial Unicode MS" w:hAnsi="Arial" w:cs="Arial"/>
          <w:b w:val="0"/>
          <w:bCs w:val="0"/>
          <w:sz w:val="20"/>
          <w:szCs w:val="20"/>
        </w:rPr>
        <w:t>lo</w:t>
      </w:r>
      <w:r w:rsidR="0026344B" w:rsidRPr="002C78F1">
        <w:rPr>
          <w:rFonts w:ascii="Arial" w:eastAsia="Arial Unicode MS" w:hAnsi="Arial" w:cs="Arial"/>
          <w:b w:val="0"/>
          <w:bCs w:val="0"/>
          <w:sz w:val="20"/>
          <w:szCs w:val="20"/>
        </w:rPr>
        <w:t xml:space="preserve"> na podlagi popolnih in praviln</w:t>
      </w:r>
      <w:r w:rsidR="001351FD" w:rsidRPr="002C78F1">
        <w:rPr>
          <w:rFonts w:ascii="Arial" w:eastAsia="Arial Unicode MS" w:hAnsi="Arial" w:cs="Arial"/>
          <w:b w:val="0"/>
          <w:bCs w:val="0"/>
          <w:sz w:val="20"/>
          <w:szCs w:val="20"/>
        </w:rPr>
        <w:t>o izstavljenih računov</w:t>
      </w:r>
      <w:r w:rsidR="0026344B" w:rsidRPr="002C78F1">
        <w:rPr>
          <w:rFonts w:ascii="Arial" w:eastAsia="Arial Unicode MS" w:hAnsi="Arial" w:cs="Arial"/>
          <w:b w:val="0"/>
          <w:bCs w:val="0"/>
          <w:sz w:val="20"/>
          <w:szCs w:val="20"/>
        </w:rPr>
        <w:t xml:space="preserve"> v roku, določenem v </w:t>
      </w:r>
      <w:r w:rsidR="00D74A74">
        <w:rPr>
          <w:rFonts w:ascii="Arial" w:eastAsia="Arial Unicode MS" w:hAnsi="Arial" w:cs="Arial"/>
          <w:b w:val="0"/>
          <w:bCs w:val="0"/>
          <w:sz w:val="20"/>
          <w:szCs w:val="20"/>
        </w:rPr>
        <w:t xml:space="preserve">vsakokrat </w:t>
      </w:r>
      <w:r w:rsidR="0026344B" w:rsidRPr="002C78F1">
        <w:rPr>
          <w:rFonts w:ascii="Arial" w:eastAsia="Arial Unicode MS" w:hAnsi="Arial" w:cs="Arial"/>
          <w:b w:val="0"/>
          <w:bCs w:val="0"/>
          <w:sz w:val="20"/>
          <w:szCs w:val="20"/>
        </w:rPr>
        <w:t>veljavnem Zakonu o izvrševanju proračunov Republike</w:t>
      </w:r>
      <w:r w:rsidR="00F61976">
        <w:rPr>
          <w:rFonts w:ascii="Arial" w:eastAsia="Arial Unicode MS" w:hAnsi="Arial" w:cs="Arial"/>
          <w:b w:val="0"/>
          <w:bCs w:val="0"/>
          <w:sz w:val="20"/>
          <w:szCs w:val="20"/>
        </w:rPr>
        <w:t xml:space="preserve"> Slovenije</w:t>
      </w:r>
      <w:r w:rsidRPr="002C78F1">
        <w:rPr>
          <w:rFonts w:ascii="Arial" w:eastAsia="Arial Unicode MS" w:hAnsi="Arial" w:cs="Arial"/>
          <w:b w:val="0"/>
          <w:bCs w:val="0"/>
          <w:sz w:val="20"/>
          <w:szCs w:val="20"/>
        </w:rPr>
        <w:t>.</w:t>
      </w:r>
    </w:p>
    <w:p w14:paraId="334F1B5C" w14:textId="77777777" w:rsidR="00D57071" w:rsidRPr="002C78F1" w:rsidRDefault="00D57071" w:rsidP="00D57071">
      <w:pPr>
        <w:rPr>
          <w:rFonts w:eastAsia="Arial Unicode MS"/>
          <w:b w:val="0"/>
          <w:bCs w:val="0"/>
        </w:rPr>
      </w:pPr>
    </w:p>
    <w:p w14:paraId="6CFA76CE" w14:textId="3DE8A8CC" w:rsidR="00D57071" w:rsidRPr="002C78F1" w:rsidRDefault="00D57071" w:rsidP="00D570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2C78F1">
        <w:rPr>
          <w:rFonts w:ascii="Arial" w:eastAsia="Arial Unicode MS" w:hAnsi="Arial" w:cs="Arial"/>
          <w:b w:val="0"/>
          <w:bCs w:val="0"/>
          <w:sz w:val="20"/>
          <w:szCs w:val="20"/>
        </w:rPr>
        <w:t xml:space="preserve">(2) </w:t>
      </w:r>
      <w:r w:rsidR="0026344B" w:rsidRPr="002C78F1">
        <w:rPr>
          <w:rFonts w:ascii="Arial" w:eastAsia="Arial Unicode MS" w:hAnsi="Arial" w:cs="Arial"/>
          <w:b w:val="0"/>
          <w:bCs w:val="0"/>
          <w:sz w:val="20"/>
          <w:szCs w:val="20"/>
        </w:rPr>
        <w:t xml:space="preserve"> </w:t>
      </w:r>
      <w:r w:rsidR="00B26B7F">
        <w:rPr>
          <w:rFonts w:ascii="Arial" w:eastAsia="Arial Unicode MS" w:hAnsi="Arial" w:cs="Arial"/>
          <w:b w:val="0"/>
          <w:bCs w:val="0"/>
          <w:sz w:val="20"/>
          <w:szCs w:val="20"/>
        </w:rPr>
        <w:t>Izvajalec</w:t>
      </w:r>
      <w:r w:rsidRPr="002C78F1">
        <w:rPr>
          <w:rFonts w:ascii="Arial" w:eastAsia="Arial Unicode MS" w:hAnsi="Arial" w:cs="Arial"/>
          <w:b w:val="0"/>
          <w:bCs w:val="0"/>
          <w:sz w:val="20"/>
          <w:szCs w:val="20"/>
        </w:rPr>
        <w:t xml:space="preserve"> bo izstavil račune iz prejšnjega odstavka na vsake tri mesece</w:t>
      </w:r>
      <w:r w:rsidR="00D17B9F">
        <w:rPr>
          <w:rFonts w:ascii="Arial" w:eastAsia="Arial Unicode MS" w:hAnsi="Arial" w:cs="Arial"/>
          <w:b w:val="0"/>
          <w:bCs w:val="0"/>
          <w:sz w:val="20"/>
          <w:szCs w:val="20"/>
        </w:rPr>
        <w:t xml:space="preserve">, in sicer v </w:t>
      </w:r>
      <w:r w:rsidR="00D17B9F" w:rsidRPr="00D17B9F">
        <w:rPr>
          <w:rFonts w:ascii="Arial" w:eastAsia="Arial Unicode MS" w:hAnsi="Arial" w:cs="Arial"/>
          <w:b w:val="0"/>
          <w:bCs w:val="0"/>
          <w:sz w:val="20"/>
          <w:szCs w:val="20"/>
        </w:rPr>
        <w:t>elektronski obliki (e-račun)</w:t>
      </w:r>
      <w:r w:rsidRPr="002C78F1">
        <w:rPr>
          <w:rFonts w:ascii="Arial" w:eastAsia="Arial Unicode MS" w:hAnsi="Arial" w:cs="Arial"/>
          <w:b w:val="0"/>
          <w:bCs w:val="0"/>
          <w:sz w:val="20"/>
          <w:szCs w:val="20"/>
        </w:rPr>
        <w:t>. Pogoj za plačilo računa je s strani ministrstva potrjeno četrtletno poročilo</w:t>
      </w:r>
      <w:r w:rsidR="00353092">
        <w:rPr>
          <w:rFonts w:ascii="Arial" w:eastAsia="Arial Unicode MS" w:hAnsi="Arial" w:cs="Arial"/>
          <w:b w:val="0"/>
          <w:bCs w:val="0"/>
          <w:sz w:val="20"/>
          <w:szCs w:val="20"/>
        </w:rPr>
        <w:t>, opredeljeno v 10. členu te pogodbe</w:t>
      </w:r>
      <w:r w:rsidR="00D17B9F">
        <w:rPr>
          <w:rFonts w:ascii="Arial" w:eastAsia="Arial Unicode MS" w:hAnsi="Arial" w:cs="Arial"/>
          <w:b w:val="0"/>
          <w:bCs w:val="0"/>
          <w:sz w:val="20"/>
          <w:szCs w:val="20"/>
        </w:rPr>
        <w:t xml:space="preserve">, ki ga mora </w:t>
      </w:r>
      <w:r w:rsidR="00B26B7F">
        <w:rPr>
          <w:rFonts w:ascii="Arial" w:eastAsia="Arial Unicode MS" w:hAnsi="Arial" w:cs="Arial"/>
          <w:b w:val="0"/>
          <w:bCs w:val="0"/>
          <w:sz w:val="20"/>
          <w:szCs w:val="20"/>
        </w:rPr>
        <w:t>izvajalec</w:t>
      </w:r>
      <w:r w:rsidR="00D17B9F">
        <w:rPr>
          <w:rFonts w:ascii="Arial" w:eastAsia="Arial Unicode MS" w:hAnsi="Arial" w:cs="Arial"/>
          <w:b w:val="0"/>
          <w:bCs w:val="0"/>
          <w:sz w:val="20"/>
          <w:szCs w:val="20"/>
        </w:rPr>
        <w:t xml:space="preserve"> priložiti računu</w:t>
      </w:r>
      <w:r w:rsidRPr="002C78F1">
        <w:rPr>
          <w:rFonts w:ascii="Arial" w:eastAsia="Arial Unicode MS" w:hAnsi="Arial" w:cs="Arial"/>
          <w:b w:val="0"/>
          <w:bCs w:val="0"/>
          <w:sz w:val="20"/>
          <w:szCs w:val="20"/>
        </w:rPr>
        <w:t>.</w:t>
      </w:r>
    </w:p>
    <w:p w14:paraId="41E62CE0" w14:textId="36546C50" w:rsidR="00D17B9F" w:rsidRDefault="00D17B9F" w:rsidP="00D570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597734B0" w14:textId="152A0351" w:rsidR="00D17B9F" w:rsidRPr="00D17B9F" w:rsidRDefault="00D17B9F" w:rsidP="00D17B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Pr>
          <w:rFonts w:ascii="Arial" w:eastAsia="Arial Unicode MS" w:hAnsi="Arial" w:cs="Arial"/>
          <w:b w:val="0"/>
          <w:bCs w:val="0"/>
          <w:sz w:val="20"/>
          <w:szCs w:val="20"/>
        </w:rPr>
        <w:t xml:space="preserve">(3) </w:t>
      </w:r>
      <w:r w:rsidRPr="00D17B9F">
        <w:rPr>
          <w:rFonts w:ascii="Arial" w:eastAsia="Arial Unicode MS" w:hAnsi="Arial" w:cs="Arial"/>
          <w:b w:val="0"/>
          <w:bCs w:val="0"/>
          <w:sz w:val="20"/>
          <w:szCs w:val="20"/>
        </w:rPr>
        <w:t>Na računu mora izvajalec obvezno navesti številko te pogodbe, na podlagi katere račun izstavlja, ter upoštevati naslednje podatke:</w:t>
      </w:r>
    </w:p>
    <w:p w14:paraId="4D2D3AA0"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proračunski uporabnik: Ministrstvo za pravosodje</w:t>
      </w:r>
    </w:p>
    <w:p w14:paraId="5B2EDB2C"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naslov: Župančičeva 3, 1000 Ljubljana</w:t>
      </w:r>
    </w:p>
    <w:p w14:paraId="2F9B1907"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 xml:space="preserve">e-naslov: </w:t>
      </w:r>
      <w:hyperlink r:id="rId8" w:history="1">
        <w:r w:rsidRPr="00D17B9F">
          <w:rPr>
            <w:rStyle w:val="Hiperpovezava"/>
            <w:rFonts w:ascii="Arial" w:eastAsia="Arial Unicode MS" w:hAnsi="Arial" w:cs="Arial"/>
            <w:b w:val="0"/>
            <w:bCs w:val="0"/>
            <w:sz w:val="20"/>
            <w:szCs w:val="20"/>
          </w:rPr>
          <w:t>gp.mp@gov.si</w:t>
        </w:r>
      </w:hyperlink>
      <w:r w:rsidRPr="00D17B9F">
        <w:rPr>
          <w:rFonts w:ascii="Arial" w:eastAsia="Arial Unicode MS" w:hAnsi="Arial" w:cs="Arial"/>
          <w:b w:val="0"/>
          <w:bCs w:val="0"/>
          <w:sz w:val="20"/>
          <w:szCs w:val="20"/>
        </w:rPr>
        <w:t xml:space="preserve"> </w:t>
      </w:r>
    </w:p>
    <w:p w14:paraId="6C1BE68D"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ID številka za DDV: SI32179090</w:t>
      </w:r>
    </w:p>
    <w:p w14:paraId="0568943B"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matična številka: 2399237000</w:t>
      </w:r>
    </w:p>
    <w:p w14:paraId="180B4938"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transakcijski račun (IBAN): SI56 0110 0630 0109 972</w:t>
      </w:r>
    </w:p>
    <w:p w14:paraId="04049C26" w14:textId="77777777" w:rsidR="00D17B9F" w:rsidRPr="00D17B9F" w:rsidRDefault="00D17B9F" w:rsidP="00D17B9F">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D17B9F">
        <w:rPr>
          <w:rFonts w:ascii="Arial" w:eastAsia="Arial Unicode MS" w:hAnsi="Arial" w:cs="Arial"/>
          <w:b w:val="0"/>
          <w:bCs w:val="0"/>
          <w:sz w:val="20"/>
          <w:szCs w:val="20"/>
        </w:rPr>
        <w:t>BIC banke (SWIFT): BSLJSI2X</w:t>
      </w:r>
    </w:p>
    <w:p w14:paraId="5FCBFD52" w14:textId="3FE71720" w:rsidR="00D17B9F" w:rsidRPr="002C78F1" w:rsidRDefault="00D17B9F" w:rsidP="00D570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00F1CBA3" w14:textId="77777777" w:rsidR="00BB0948" w:rsidRPr="002C78F1" w:rsidRDefault="00BB0948" w:rsidP="00EE20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lightGray"/>
        </w:rPr>
      </w:pPr>
    </w:p>
    <w:p w14:paraId="31A24963" w14:textId="77777777" w:rsidR="00BB0948" w:rsidRPr="002C78F1" w:rsidRDefault="00BB0948" w:rsidP="00EE201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lightGray"/>
        </w:rPr>
      </w:pPr>
    </w:p>
    <w:p w14:paraId="59D81D25" w14:textId="4BFFE224" w:rsidR="005B69A2" w:rsidRPr="002C78F1" w:rsidRDefault="0081199B" w:rsidP="0081199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32936FB2" w14:textId="77777777" w:rsidR="0081199B" w:rsidRPr="002C78F1" w:rsidRDefault="0081199B" w:rsidP="008119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3D313EC7" w14:textId="246D38DD" w:rsidR="00E67A14" w:rsidRPr="00EA3C62" w:rsidRDefault="00E67A14" w:rsidP="00E67A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E67A14">
        <w:rPr>
          <w:rFonts w:ascii="Arial" w:eastAsia="Arial Unicode MS" w:hAnsi="Arial" w:cs="Arial"/>
          <w:b w:val="0"/>
          <w:bCs w:val="0"/>
          <w:sz w:val="20"/>
          <w:szCs w:val="20"/>
        </w:rPr>
        <w:t>(1</w:t>
      </w:r>
      <w:r>
        <w:rPr>
          <w:rFonts w:ascii="Arial" w:eastAsia="Arial Unicode MS" w:hAnsi="Arial" w:cs="Arial"/>
          <w:b w:val="0"/>
          <w:bCs w:val="0"/>
          <w:sz w:val="20"/>
          <w:szCs w:val="20"/>
        </w:rPr>
        <w:t xml:space="preserve">) </w:t>
      </w:r>
      <w:r w:rsidR="005B69A2" w:rsidRPr="00EA3C62">
        <w:rPr>
          <w:rFonts w:ascii="Arial" w:eastAsia="Arial Unicode MS" w:hAnsi="Arial" w:cs="Arial"/>
          <w:b w:val="0"/>
          <w:bCs w:val="0"/>
          <w:sz w:val="20"/>
          <w:szCs w:val="20"/>
        </w:rPr>
        <w:t>Upravičeni stroški za sofinanciranje s strani ministrstva so sestavljeni izključno iz stroškov, navedenih v razpisni prijavi prijavitelja</w:t>
      </w:r>
      <w:r w:rsidR="00715544">
        <w:rPr>
          <w:rFonts w:ascii="Arial" w:eastAsia="Arial Unicode MS" w:hAnsi="Arial" w:cs="Arial"/>
          <w:b w:val="0"/>
          <w:bCs w:val="0"/>
          <w:sz w:val="20"/>
          <w:szCs w:val="20"/>
        </w:rPr>
        <w:t xml:space="preserve"> in ki so </w:t>
      </w:r>
      <w:r w:rsidR="00715544" w:rsidRPr="00715544">
        <w:rPr>
          <w:rFonts w:ascii="Arial" w:eastAsia="Arial Unicode MS" w:hAnsi="Arial" w:cs="Arial"/>
          <w:b w:val="0"/>
          <w:bCs w:val="0"/>
          <w:sz w:val="20"/>
          <w:szCs w:val="20"/>
        </w:rPr>
        <w:t>potrebni za uspešno izvedbo pogodbenih obveznosti</w:t>
      </w:r>
      <w:r w:rsidR="005B69A2" w:rsidRPr="00EA3C62">
        <w:rPr>
          <w:rFonts w:ascii="Arial" w:eastAsia="Arial Unicode MS" w:hAnsi="Arial" w:cs="Arial"/>
          <w:b w:val="0"/>
          <w:bCs w:val="0"/>
          <w:sz w:val="20"/>
          <w:szCs w:val="20"/>
        </w:rPr>
        <w:t xml:space="preserve">. </w:t>
      </w:r>
    </w:p>
    <w:p w14:paraId="35ECAE2A" w14:textId="77777777" w:rsidR="00AA2820" w:rsidRDefault="00AA2820" w:rsidP="00AA28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7C398951" w14:textId="656023AB" w:rsidR="005B69A2" w:rsidRPr="002C78F1" w:rsidRDefault="00E67A14" w:rsidP="005B69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Pr>
          <w:rFonts w:ascii="Arial" w:eastAsia="Arial Unicode MS" w:hAnsi="Arial" w:cs="Arial"/>
          <w:b w:val="0"/>
          <w:bCs w:val="0"/>
          <w:sz w:val="20"/>
          <w:szCs w:val="20"/>
        </w:rPr>
        <w:t>(</w:t>
      </w:r>
      <w:r w:rsidR="00A90617">
        <w:rPr>
          <w:rFonts w:ascii="Arial" w:eastAsia="Arial Unicode MS" w:hAnsi="Arial" w:cs="Arial"/>
          <w:b w:val="0"/>
          <w:bCs w:val="0"/>
          <w:sz w:val="20"/>
          <w:szCs w:val="20"/>
        </w:rPr>
        <w:t>2</w:t>
      </w:r>
      <w:r>
        <w:rPr>
          <w:rFonts w:ascii="Arial" w:eastAsia="Arial Unicode MS" w:hAnsi="Arial" w:cs="Arial"/>
          <w:b w:val="0"/>
          <w:bCs w:val="0"/>
          <w:sz w:val="20"/>
          <w:szCs w:val="20"/>
        </w:rPr>
        <w:t xml:space="preserve">) </w:t>
      </w:r>
      <w:r w:rsidR="005B69A2" w:rsidRPr="002C78F1">
        <w:rPr>
          <w:rFonts w:ascii="Arial" w:eastAsia="Arial Unicode MS" w:hAnsi="Arial" w:cs="Arial"/>
          <w:b w:val="0"/>
          <w:bCs w:val="0"/>
          <w:sz w:val="20"/>
          <w:szCs w:val="20"/>
        </w:rPr>
        <w:t xml:space="preserve">Upravičeni stroški </w:t>
      </w:r>
      <w:r>
        <w:rPr>
          <w:rFonts w:ascii="Arial" w:eastAsia="Arial Unicode MS" w:hAnsi="Arial" w:cs="Arial"/>
          <w:b w:val="0"/>
          <w:bCs w:val="0"/>
          <w:sz w:val="20"/>
          <w:szCs w:val="20"/>
        </w:rPr>
        <w:t>so tisti, ki:</w:t>
      </w:r>
    </w:p>
    <w:p w14:paraId="4655E6FB" w14:textId="57F88769" w:rsidR="005B69A2" w:rsidRPr="00EA3C62" w:rsidRDefault="00E67A14" w:rsidP="00EA3C62">
      <w:pPr>
        <w:pStyle w:val="Odstavekseznam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Pr>
          <w:rFonts w:ascii="Arial" w:eastAsia="Arial Unicode MS" w:hAnsi="Arial"/>
          <w:b w:val="0"/>
          <w:sz w:val="20"/>
        </w:rPr>
        <w:t xml:space="preserve">so </w:t>
      </w:r>
      <w:r w:rsidR="00882C52" w:rsidRPr="00EA3C62">
        <w:rPr>
          <w:rFonts w:ascii="Arial" w:eastAsia="Arial Unicode MS" w:hAnsi="Arial"/>
          <w:b w:val="0"/>
          <w:sz w:val="20"/>
        </w:rPr>
        <w:t>s projektom neposredno povezani</w:t>
      </w:r>
      <w:r w:rsidR="00BF0F9F" w:rsidRPr="00EA3C62">
        <w:rPr>
          <w:rFonts w:ascii="Arial" w:eastAsia="Arial Unicode MS" w:hAnsi="Arial"/>
          <w:b w:val="0"/>
          <w:sz w:val="20"/>
        </w:rPr>
        <w:t>, pot</w:t>
      </w:r>
      <w:r w:rsidR="00732914" w:rsidRPr="00EA3C62">
        <w:rPr>
          <w:rFonts w:ascii="Arial" w:eastAsia="Arial Unicode MS" w:hAnsi="Arial"/>
          <w:b w:val="0"/>
          <w:sz w:val="20"/>
        </w:rPr>
        <w:t>r</w:t>
      </w:r>
      <w:r w:rsidR="00BF0F9F" w:rsidRPr="00EA3C62">
        <w:rPr>
          <w:rFonts w:ascii="Arial" w:eastAsia="Arial Unicode MS" w:hAnsi="Arial"/>
          <w:b w:val="0"/>
          <w:sz w:val="20"/>
        </w:rPr>
        <w:t xml:space="preserve">ebni </w:t>
      </w:r>
      <w:r w:rsidR="005B69A2" w:rsidRPr="00EA3C62">
        <w:rPr>
          <w:rFonts w:ascii="Arial" w:eastAsia="Arial Unicode MS" w:hAnsi="Arial"/>
          <w:b w:val="0"/>
          <w:sz w:val="20"/>
        </w:rPr>
        <w:t xml:space="preserve">za </w:t>
      </w:r>
      <w:r w:rsidR="00BF0F9F" w:rsidRPr="00EA3C62">
        <w:rPr>
          <w:rFonts w:ascii="Arial" w:eastAsia="Arial Unicode MS" w:hAnsi="Arial"/>
          <w:b w:val="0"/>
          <w:sz w:val="20"/>
        </w:rPr>
        <w:t xml:space="preserve">njegovo </w:t>
      </w:r>
      <w:r w:rsidR="005B69A2" w:rsidRPr="00EA3C62">
        <w:rPr>
          <w:rFonts w:ascii="Arial" w:eastAsia="Arial Unicode MS" w:hAnsi="Arial"/>
          <w:b w:val="0"/>
          <w:sz w:val="20"/>
        </w:rPr>
        <w:t>uspešno izvedbo</w:t>
      </w:r>
      <w:r w:rsidR="00BF0F9F" w:rsidRPr="00EA3C62">
        <w:rPr>
          <w:rFonts w:ascii="Arial" w:eastAsia="Arial Unicode MS" w:hAnsi="Arial"/>
          <w:b w:val="0"/>
          <w:sz w:val="20"/>
        </w:rPr>
        <w:t xml:space="preserve"> in v skladu s cilji projekta</w:t>
      </w:r>
      <w:r w:rsidR="005B69A2" w:rsidRPr="00EA3C62">
        <w:rPr>
          <w:rFonts w:ascii="Arial" w:eastAsia="Arial Unicode MS" w:hAnsi="Arial"/>
          <w:b w:val="0"/>
          <w:sz w:val="20"/>
        </w:rPr>
        <w:t>,</w:t>
      </w:r>
    </w:p>
    <w:p w14:paraId="6312C594" w14:textId="797FB537" w:rsidR="00BF0F9F" w:rsidRPr="00EA3C62" w:rsidRDefault="00BF0F9F" w:rsidP="00EA3C62">
      <w:pPr>
        <w:pStyle w:val="Odstavekseznam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EA3C62">
        <w:rPr>
          <w:rFonts w:ascii="Arial" w:eastAsia="Arial Unicode MS" w:hAnsi="Arial"/>
          <w:b w:val="0"/>
          <w:sz w:val="20"/>
        </w:rPr>
        <w:t>dejansko nastali za dela, ki so bila opravljena, za blago, ki je bilo dobavljeno, oziroma za storitve, ki so bile izvedene</w:t>
      </w:r>
      <w:r w:rsidR="00732914" w:rsidRPr="00EA3C62">
        <w:rPr>
          <w:rFonts w:ascii="Arial" w:eastAsia="Arial Unicode MS" w:hAnsi="Arial"/>
          <w:b w:val="0"/>
          <w:sz w:val="20"/>
        </w:rPr>
        <w:t>,</w:t>
      </w:r>
    </w:p>
    <w:p w14:paraId="371BD690" w14:textId="3357FEE2" w:rsidR="005B69A2" w:rsidRPr="00EA3C62" w:rsidRDefault="00F61976" w:rsidP="00EA3C62">
      <w:pPr>
        <w:pStyle w:val="Odstavekseznam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EA3C62">
        <w:rPr>
          <w:rFonts w:ascii="Arial" w:eastAsia="Arial Unicode MS" w:hAnsi="Arial" w:cs="Arial"/>
          <w:b w:val="0"/>
          <w:bCs w:val="0"/>
          <w:sz w:val="20"/>
          <w:szCs w:val="20"/>
        </w:rPr>
        <w:t xml:space="preserve">so </w:t>
      </w:r>
      <w:r w:rsidR="005B69A2" w:rsidRPr="00EA3C62">
        <w:rPr>
          <w:rFonts w:ascii="Arial" w:eastAsia="Arial Unicode MS" w:hAnsi="Arial"/>
          <w:b w:val="0"/>
          <w:sz w:val="20"/>
        </w:rPr>
        <w:t>skladni z načeli dobrega finančnega poslovanja, zlasti glede cenovne primernosti in stroškovne učinkovitosti,</w:t>
      </w:r>
    </w:p>
    <w:p w14:paraId="4203142D" w14:textId="51DA0056" w:rsidR="005B69A2" w:rsidRPr="00EA3C62" w:rsidRDefault="00F61976" w:rsidP="00EA3C62">
      <w:pPr>
        <w:pStyle w:val="Odstavekseznam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EA3C62">
        <w:rPr>
          <w:rFonts w:ascii="Arial" w:eastAsia="Arial Unicode MS" w:hAnsi="Arial" w:cs="Arial"/>
          <w:b w:val="0"/>
          <w:bCs w:val="0"/>
          <w:sz w:val="20"/>
          <w:szCs w:val="20"/>
        </w:rPr>
        <w:t xml:space="preserve">so </w:t>
      </w:r>
      <w:r w:rsidR="005B69A2" w:rsidRPr="00EA3C62">
        <w:rPr>
          <w:rFonts w:ascii="Arial" w:eastAsia="Arial Unicode MS" w:hAnsi="Arial"/>
          <w:b w:val="0"/>
          <w:sz w:val="20"/>
        </w:rPr>
        <w:t>pr</w:t>
      </w:r>
      <w:r w:rsidR="00BF0F9F" w:rsidRPr="00EA3C62">
        <w:rPr>
          <w:rFonts w:ascii="Arial" w:eastAsia="Arial Unicode MS" w:hAnsi="Arial"/>
          <w:b w:val="0"/>
          <w:sz w:val="20"/>
        </w:rPr>
        <w:t>i</w:t>
      </w:r>
      <w:r w:rsidR="005B69A2" w:rsidRPr="00EA3C62">
        <w:rPr>
          <w:rFonts w:ascii="Arial" w:eastAsia="Arial Unicode MS" w:hAnsi="Arial"/>
          <w:b w:val="0"/>
          <w:sz w:val="20"/>
        </w:rPr>
        <w:t>pozn</w:t>
      </w:r>
      <w:r w:rsidR="00BF0F9F" w:rsidRPr="00EA3C62">
        <w:rPr>
          <w:rFonts w:ascii="Arial" w:eastAsia="Arial Unicode MS" w:hAnsi="Arial"/>
          <w:b w:val="0"/>
          <w:sz w:val="20"/>
        </w:rPr>
        <w:t>a</w:t>
      </w:r>
      <w:r w:rsidR="005B69A2" w:rsidRPr="00EA3C62">
        <w:rPr>
          <w:rFonts w:ascii="Arial" w:eastAsia="Arial Unicode MS" w:hAnsi="Arial"/>
          <w:b w:val="0"/>
          <w:sz w:val="20"/>
        </w:rPr>
        <w:t>ni</w:t>
      </w:r>
      <w:r w:rsidR="00BF0F9F" w:rsidRPr="00EA3C62">
        <w:rPr>
          <w:rFonts w:ascii="Arial" w:eastAsia="Arial Unicode MS" w:hAnsi="Arial"/>
          <w:b w:val="0"/>
          <w:sz w:val="20"/>
        </w:rPr>
        <w:t xml:space="preserve"> v skladu s skrbnostjo dobrega gospodarja</w:t>
      </w:r>
      <w:r w:rsidR="005B69A2" w:rsidRPr="00EA3C62">
        <w:rPr>
          <w:rFonts w:ascii="Arial" w:eastAsia="Arial Unicode MS" w:hAnsi="Arial"/>
          <w:b w:val="0"/>
          <w:sz w:val="20"/>
        </w:rPr>
        <w:t xml:space="preserve"> in</w:t>
      </w:r>
      <w:r w:rsidR="00BF0F9F" w:rsidRPr="00EA3C62">
        <w:rPr>
          <w:rFonts w:ascii="Arial" w:eastAsia="Arial Unicode MS" w:hAnsi="Arial"/>
          <w:b w:val="0"/>
          <w:sz w:val="20"/>
        </w:rPr>
        <w:t xml:space="preserve"> so</w:t>
      </w:r>
      <w:r w:rsidR="005B69A2" w:rsidRPr="00EA3C62">
        <w:rPr>
          <w:rFonts w:ascii="Arial" w:eastAsia="Arial Unicode MS" w:hAnsi="Arial"/>
          <w:b w:val="0"/>
          <w:sz w:val="20"/>
        </w:rPr>
        <w:t xml:space="preserve"> preverljivi,</w:t>
      </w:r>
    </w:p>
    <w:p w14:paraId="0B29CF3A" w14:textId="334BD416" w:rsidR="005B69A2" w:rsidRPr="00EA3C62" w:rsidRDefault="00F61976" w:rsidP="00EA3C62">
      <w:pPr>
        <w:pStyle w:val="Odstavekseznam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EA3C62">
        <w:rPr>
          <w:rFonts w:ascii="Arial" w:eastAsia="Arial Unicode MS" w:hAnsi="Arial" w:cs="Arial"/>
          <w:b w:val="0"/>
          <w:bCs w:val="0"/>
          <w:sz w:val="20"/>
          <w:szCs w:val="20"/>
        </w:rPr>
        <w:t xml:space="preserve">so </w:t>
      </w:r>
      <w:r w:rsidR="005B69A2" w:rsidRPr="00EA3C62">
        <w:rPr>
          <w:rFonts w:ascii="Arial" w:eastAsia="Arial Unicode MS" w:hAnsi="Arial"/>
          <w:b w:val="0"/>
          <w:sz w:val="20"/>
        </w:rPr>
        <w:t>podprti z izvirnimi dokazili</w:t>
      </w:r>
      <w:r w:rsidR="00BF0F9F" w:rsidRPr="00EA3C62">
        <w:rPr>
          <w:rFonts w:ascii="Arial" w:eastAsia="Arial Unicode MS" w:hAnsi="Arial"/>
          <w:b w:val="0"/>
          <w:sz w:val="20"/>
        </w:rPr>
        <w:t xml:space="preserve"> in temeljijo na verodostojnih knjigovodskih in drugih listinah</w:t>
      </w:r>
      <w:r w:rsidR="005B69A2" w:rsidRPr="00EA3C62">
        <w:rPr>
          <w:rFonts w:ascii="Arial" w:eastAsia="Arial Unicode MS" w:hAnsi="Arial"/>
          <w:b w:val="0"/>
          <w:sz w:val="20"/>
        </w:rPr>
        <w:t>,</w:t>
      </w:r>
    </w:p>
    <w:p w14:paraId="5DFFA57B" w14:textId="41007FCC" w:rsidR="005B69A2" w:rsidRPr="00EA3C62" w:rsidRDefault="005B69A2" w:rsidP="00EA3C62">
      <w:pPr>
        <w:pStyle w:val="Odstavekseznama"/>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EA3C62">
        <w:rPr>
          <w:rFonts w:ascii="Arial" w:eastAsia="Arial Unicode MS" w:hAnsi="Arial"/>
          <w:b w:val="0"/>
          <w:sz w:val="20"/>
        </w:rPr>
        <w:lastRenderedPageBreak/>
        <w:t xml:space="preserve">niso in ne bodo istočasno financirani </w:t>
      </w:r>
      <w:r w:rsidR="00772B78" w:rsidRPr="00EA3C62">
        <w:rPr>
          <w:rFonts w:ascii="Arial" w:eastAsia="Arial Unicode MS" w:hAnsi="Arial"/>
          <w:b w:val="0"/>
          <w:sz w:val="20"/>
        </w:rPr>
        <w:t>iz</w:t>
      </w:r>
      <w:r w:rsidRPr="00EA3C62">
        <w:rPr>
          <w:rFonts w:ascii="Arial" w:eastAsia="Arial Unicode MS" w:hAnsi="Arial"/>
          <w:b w:val="0"/>
          <w:sz w:val="20"/>
        </w:rPr>
        <w:t xml:space="preserve"> drugih </w:t>
      </w:r>
      <w:r w:rsidR="00772B78" w:rsidRPr="00EA3C62">
        <w:rPr>
          <w:rFonts w:ascii="Arial" w:eastAsia="Arial Unicode MS" w:hAnsi="Arial"/>
          <w:b w:val="0"/>
          <w:sz w:val="20"/>
        </w:rPr>
        <w:t xml:space="preserve">virov </w:t>
      </w:r>
      <w:r w:rsidRPr="00EA3C62">
        <w:rPr>
          <w:rFonts w:ascii="Arial" w:eastAsia="Arial Unicode MS" w:hAnsi="Arial"/>
          <w:b w:val="0"/>
          <w:sz w:val="20"/>
        </w:rPr>
        <w:t>(</w:t>
      </w:r>
      <w:r w:rsidR="00772B78" w:rsidRPr="00EA3C62">
        <w:rPr>
          <w:rFonts w:ascii="Arial" w:eastAsia="Arial Unicode MS" w:hAnsi="Arial"/>
          <w:b w:val="0"/>
          <w:sz w:val="20"/>
        </w:rPr>
        <w:t xml:space="preserve">prepoved </w:t>
      </w:r>
      <w:r w:rsidRPr="00EA3C62">
        <w:rPr>
          <w:rFonts w:ascii="Arial" w:eastAsia="Arial Unicode MS" w:hAnsi="Arial"/>
          <w:b w:val="0"/>
          <w:sz w:val="20"/>
        </w:rPr>
        <w:t>dvojn</w:t>
      </w:r>
      <w:r w:rsidR="00772B78" w:rsidRPr="00EA3C62">
        <w:rPr>
          <w:rFonts w:ascii="Arial" w:eastAsia="Arial Unicode MS" w:hAnsi="Arial"/>
          <w:b w:val="0"/>
          <w:sz w:val="20"/>
        </w:rPr>
        <w:t>ega</w:t>
      </w:r>
      <w:r w:rsidRPr="00EA3C62">
        <w:rPr>
          <w:rFonts w:ascii="Arial" w:eastAsia="Arial Unicode MS" w:hAnsi="Arial"/>
          <w:b w:val="0"/>
          <w:sz w:val="20"/>
        </w:rPr>
        <w:t xml:space="preserve"> financiranj</w:t>
      </w:r>
      <w:r w:rsidR="00772B78" w:rsidRPr="00EA3C62">
        <w:rPr>
          <w:rFonts w:ascii="Arial" w:eastAsia="Arial Unicode MS" w:hAnsi="Arial"/>
          <w:b w:val="0"/>
          <w:sz w:val="20"/>
        </w:rPr>
        <w:t>a</w:t>
      </w:r>
      <w:r w:rsidRPr="00EA3C62">
        <w:rPr>
          <w:rFonts w:ascii="Arial" w:eastAsia="Arial Unicode MS" w:hAnsi="Arial"/>
          <w:b w:val="0"/>
          <w:sz w:val="20"/>
        </w:rPr>
        <w:t xml:space="preserve">). </w:t>
      </w:r>
    </w:p>
    <w:p w14:paraId="337C4F7A" w14:textId="77777777" w:rsidR="005B69A2" w:rsidRPr="002C78F1" w:rsidRDefault="005B69A2" w:rsidP="005B69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yellow"/>
        </w:rPr>
      </w:pPr>
    </w:p>
    <w:p w14:paraId="690C989B" w14:textId="4B338342" w:rsidR="005B69A2" w:rsidRPr="002C78F1" w:rsidRDefault="00BF0F9F" w:rsidP="005B69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2C78F1">
        <w:rPr>
          <w:rFonts w:ascii="Arial" w:eastAsia="Arial Unicode MS" w:hAnsi="Arial" w:cs="Arial"/>
          <w:b w:val="0"/>
          <w:bCs w:val="0"/>
          <w:sz w:val="20"/>
          <w:szCs w:val="20"/>
        </w:rPr>
        <w:t>(</w:t>
      </w:r>
      <w:r w:rsidR="00A90617">
        <w:rPr>
          <w:rFonts w:ascii="Arial" w:eastAsia="Arial Unicode MS" w:hAnsi="Arial" w:cs="Arial"/>
          <w:b w:val="0"/>
          <w:bCs w:val="0"/>
          <w:sz w:val="20"/>
          <w:szCs w:val="20"/>
        </w:rPr>
        <w:t>3</w:t>
      </w:r>
      <w:r w:rsidRPr="002C78F1">
        <w:rPr>
          <w:rFonts w:ascii="Arial" w:eastAsia="Arial Unicode MS" w:hAnsi="Arial" w:cs="Arial"/>
          <w:b w:val="0"/>
          <w:bCs w:val="0"/>
          <w:sz w:val="20"/>
          <w:szCs w:val="20"/>
        </w:rPr>
        <w:t xml:space="preserve">) </w:t>
      </w:r>
      <w:r w:rsidR="005B69A2" w:rsidRPr="002C78F1">
        <w:rPr>
          <w:rFonts w:ascii="Arial" w:eastAsia="Arial Unicode MS" w:hAnsi="Arial" w:cs="Arial"/>
          <w:b w:val="0"/>
          <w:bCs w:val="0"/>
          <w:sz w:val="20"/>
          <w:szCs w:val="20"/>
        </w:rPr>
        <w:t>Med upravičene stroške ne sodi strošek DDV, razen v višini neuveljavljenega odbitka.</w:t>
      </w:r>
    </w:p>
    <w:p w14:paraId="312286C8" w14:textId="14997ABB" w:rsidR="00FA0D92" w:rsidRPr="002C78F1" w:rsidRDefault="00FA0D92" w:rsidP="005B69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yellow"/>
        </w:rPr>
      </w:pPr>
    </w:p>
    <w:p w14:paraId="04CB5A03" w14:textId="77777777" w:rsidR="00FA0D92" w:rsidRPr="002C78F1" w:rsidRDefault="00FA0D92" w:rsidP="00FA0D9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0848D679" w14:textId="77777777" w:rsidR="00FA0D92" w:rsidRPr="002C78F1" w:rsidRDefault="00FA0D92" w:rsidP="00FA0D92">
      <w:pPr>
        <w:pStyle w:val="Telobesedila2"/>
        <w:rPr>
          <w:rFonts w:ascii="Arial" w:hAnsi="Arial" w:cs="Arial"/>
          <w:b w:val="0"/>
          <w:bCs w:val="0"/>
          <w:sz w:val="20"/>
          <w:szCs w:val="20"/>
        </w:rPr>
      </w:pPr>
    </w:p>
    <w:p w14:paraId="6D5887F7" w14:textId="123F6621" w:rsidR="00FA0D92" w:rsidRPr="002C78F1" w:rsidRDefault="00FA0D92" w:rsidP="00FA0D92">
      <w:pPr>
        <w:jc w:val="both"/>
        <w:rPr>
          <w:rFonts w:ascii="Arial" w:hAnsi="Arial" w:cs="Arial"/>
          <w:b w:val="0"/>
          <w:bCs w:val="0"/>
          <w:sz w:val="20"/>
          <w:szCs w:val="20"/>
        </w:rPr>
      </w:pPr>
      <w:r w:rsidRPr="002C78F1">
        <w:rPr>
          <w:rFonts w:ascii="Arial" w:hAnsi="Arial" w:cs="Arial"/>
          <w:b w:val="0"/>
          <w:bCs w:val="0"/>
          <w:sz w:val="20"/>
          <w:szCs w:val="20"/>
        </w:rPr>
        <w:t xml:space="preserve">(1) </w:t>
      </w:r>
      <w:r w:rsidR="0026344B" w:rsidRPr="002C78F1">
        <w:rPr>
          <w:rFonts w:ascii="Arial" w:hAnsi="Arial" w:cs="Arial"/>
          <w:b w:val="0"/>
          <w:bCs w:val="0"/>
          <w:sz w:val="20"/>
          <w:szCs w:val="20"/>
        </w:rPr>
        <w:t xml:space="preserve">Dodeljena sredstva lahko </w:t>
      </w:r>
      <w:r w:rsidR="00B26B7F">
        <w:rPr>
          <w:rFonts w:ascii="Arial" w:hAnsi="Arial" w:cs="Arial"/>
          <w:b w:val="0"/>
          <w:bCs w:val="0"/>
          <w:sz w:val="20"/>
          <w:szCs w:val="20"/>
        </w:rPr>
        <w:t>izvajalec</w:t>
      </w:r>
      <w:r w:rsidR="0026344B" w:rsidRPr="002C78F1">
        <w:rPr>
          <w:rFonts w:ascii="Arial" w:hAnsi="Arial" w:cs="Arial"/>
          <w:b w:val="0"/>
          <w:bCs w:val="0"/>
          <w:sz w:val="20"/>
          <w:szCs w:val="20"/>
        </w:rPr>
        <w:t xml:space="preserve"> porabi le za namene pokrivanja stroškov realizacije prijavljenega projekta.</w:t>
      </w:r>
    </w:p>
    <w:p w14:paraId="700B21A0" w14:textId="77777777" w:rsidR="00772B78" w:rsidRPr="002C78F1" w:rsidRDefault="00772B78" w:rsidP="00FA0D92">
      <w:pPr>
        <w:pStyle w:val="Telobesedila"/>
        <w:rPr>
          <w:rFonts w:ascii="Arial" w:hAnsi="Arial" w:cs="Arial"/>
          <w:b w:val="0"/>
          <w:bCs w:val="0"/>
          <w:sz w:val="20"/>
        </w:rPr>
      </w:pPr>
    </w:p>
    <w:p w14:paraId="0E7EE7A1" w14:textId="4287B13B" w:rsidR="00FA0D92" w:rsidRPr="002C78F1" w:rsidRDefault="00FA0D92" w:rsidP="00FA0D92">
      <w:pPr>
        <w:pStyle w:val="Telobesedila"/>
        <w:rPr>
          <w:rFonts w:ascii="Arial" w:hAnsi="Arial" w:cs="Arial"/>
          <w:b w:val="0"/>
          <w:bCs w:val="0"/>
          <w:sz w:val="20"/>
        </w:rPr>
      </w:pPr>
      <w:r w:rsidRPr="002C78F1">
        <w:rPr>
          <w:rFonts w:ascii="Arial" w:hAnsi="Arial" w:cs="Arial"/>
          <w:b w:val="0"/>
          <w:bCs w:val="0"/>
          <w:sz w:val="20"/>
        </w:rPr>
        <w:t>(</w:t>
      </w:r>
      <w:r w:rsidR="00772B78" w:rsidRPr="002C78F1">
        <w:rPr>
          <w:rFonts w:ascii="Arial" w:hAnsi="Arial" w:cs="Arial"/>
          <w:b w:val="0"/>
          <w:bCs w:val="0"/>
          <w:sz w:val="20"/>
        </w:rPr>
        <w:t>2</w:t>
      </w:r>
      <w:r w:rsidRPr="002C78F1">
        <w:rPr>
          <w:rFonts w:ascii="Arial" w:hAnsi="Arial" w:cs="Arial"/>
          <w:b w:val="0"/>
          <w:bCs w:val="0"/>
          <w:sz w:val="20"/>
        </w:rPr>
        <w:t xml:space="preserve">) </w:t>
      </w:r>
      <w:r w:rsidR="0026344B" w:rsidRPr="002C78F1">
        <w:rPr>
          <w:rFonts w:ascii="Arial" w:hAnsi="Arial" w:cs="Arial"/>
          <w:b w:val="0"/>
          <w:bCs w:val="0"/>
          <w:sz w:val="20"/>
        </w:rPr>
        <w:t>Ministrstvo</w:t>
      </w:r>
      <w:r w:rsidRPr="002C78F1">
        <w:rPr>
          <w:rFonts w:ascii="Arial" w:hAnsi="Arial" w:cs="Arial"/>
          <w:b w:val="0"/>
          <w:bCs w:val="0"/>
          <w:sz w:val="20"/>
        </w:rPr>
        <w:t xml:space="preserve"> lahko odstopi od pogodbe in zahteva vrnitev že izplačanih sredstev skupaj z zakonskimi zamudnimi obrestmi od dneva prejema sredstev dalje v naslednjih primerih:</w:t>
      </w:r>
    </w:p>
    <w:p w14:paraId="3588B42D" w14:textId="253DA9BA" w:rsidR="00FA0D92" w:rsidRPr="002C78F1" w:rsidRDefault="00FA0D92" w:rsidP="00EA3C62">
      <w:pPr>
        <w:pStyle w:val="Telobesedila"/>
        <w:numPr>
          <w:ilvl w:val="0"/>
          <w:numId w:val="40"/>
        </w:numPr>
        <w:rPr>
          <w:rFonts w:ascii="Arial" w:hAnsi="Arial" w:cs="Arial"/>
          <w:b w:val="0"/>
          <w:bCs w:val="0"/>
          <w:sz w:val="20"/>
        </w:rPr>
      </w:pPr>
      <w:r w:rsidRPr="002C78F1">
        <w:rPr>
          <w:rFonts w:ascii="Arial" w:hAnsi="Arial" w:cs="Arial"/>
          <w:b w:val="0"/>
          <w:bCs w:val="0"/>
          <w:sz w:val="20"/>
        </w:rPr>
        <w:t xml:space="preserve">v primeru nenamenske, nezakonite in negospodarne uporabe sredstev, </w:t>
      </w:r>
    </w:p>
    <w:p w14:paraId="5874EE06" w14:textId="49A4FEB7" w:rsidR="00FA0D92" w:rsidRPr="002C78F1" w:rsidRDefault="00FA0D92" w:rsidP="00EA3C62">
      <w:pPr>
        <w:pStyle w:val="Telobesedila"/>
        <w:numPr>
          <w:ilvl w:val="0"/>
          <w:numId w:val="40"/>
        </w:numPr>
        <w:rPr>
          <w:rFonts w:ascii="Arial" w:hAnsi="Arial" w:cs="Arial"/>
          <w:b w:val="0"/>
          <w:bCs w:val="0"/>
          <w:sz w:val="20"/>
        </w:rPr>
      </w:pPr>
      <w:r w:rsidRPr="002C78F1">
        <w:rPr>
          <w:rFonts w:ascii="Arial" w:hAnsi="Arial" w:cs="Arial"/>
          <w:b w:val="0"/>
          <w:bCs w:val="0"/>
          <w:sz w:val="20"/>
        </w:rPr>
        <w:t xml:space="preserve">v primeru neizpolnjevanja pogodbenih obveznosti ali opustitve sodelovalne dolžnosti </w:t>
      </w:r>
      <w:r w:rsidR="0026344B" w:rsidRPr="002C78F1">
        <w:rPr>
          <w:rFonts w:ascii="Arial" w:hAnsi="Arial" w:cs="Arial"/>
          <w:b w:val="0"/>
          <w:bCs w:val="0"/>
          <w:sz w:val="20"/>
        </w:rPr>
        <w:t>z ministrstvom</w:t>
      </w:r>
      <w:r w:rsidR="00BE1B48">
        <w:rPr>
          <w:rFonts w:ascii="Arial" w:hAnsi="Arial" w:cs="Arial"/>
          <w:b w:val="0"/>
          <w:bCs w:val="0"/>
          <w:sz w:val="20"/>
        </w:rPr>
        <w:t xml:space="preserve"> oziroma z </w:t>
      </w:r>
      <w:r w:rsidR="00ED10CC">
        <w:rPr>
          <w:rFonts w:ascii="Arial" w:hAnsi="Arial" w:cs="Arial"/>
          <w:b w:val="0"/>
          <w:bCs w:val="0"/>
          <w:sz w:val="20"/>
        </w:rPr>
        <w:t xml:space="preserve">Evropsko komisijo in </w:t>
      </w:r>
      <w:r w:rsidR="00BE1B48">
        <w:rPr>
          <w:rFonts w:ascii="Arial" w:hAnsi="Arial" w:cs="Arial"/>
          <w:b w:val="0"/>
          <w:bCs w:val="0"/>
          <w:sz w:val="20"/>
        </w:rPr>
        <w:t>EACEA</w:t>
      </w:r>
      <w:r w:rsidRPr="002C78F1">
        <w:rPr>
          <w:rFonts w:ascii="Arial" w:hAnsi="Arial" w:cs="Arial"/>
          <w:b w:val="0"/>
          <w:bCs w:val="0"/>
          <w:sz w:val="20"/>
        </w:rPr>
        <w:t xml:space="preserve">, </w:t>
      </w:r>
    </w:p>
    <w:p w14:paraId="18DC478E" w14:textId="16EAFA91" w:rsidR="00FA0D92" w:rsidRPr="002C78F1" w:rsidRDefault="00FA0D92" w:rsidP="00EA3C62">
      <w:pPr>
        <w:pStyle w:val="Telobesedila"/>
        <w:numPr>
          <w:ilvl w:val="0"/>
          <w:numId w:val="40"/>
        </w:numPr>
        <w:rPr>
          <w:rFonts w:ascii="Arial" w:hAnsi="Arial" w:cs="Arial"/>
          <w:b w:val="0"/>
          <w:bCs w:val="0"/>
          <w:sz w:val="20"/>
        </w:rPr>
      </w:pPr>
      <w:r w:rsidRPr="002C78F1">
        <w:rPr>
          <w:rFonts w:ascii="Arial" w:hAnsi="Arial" w:cs="Arial"/>
          <w:b w:val="0"/>
          <w:bCs w:val="0"/>
          <w:sz w:val="20"/>
        </w:rPr>
        <w:t xml:space="preserve">v primeru, da se ugotovi, da </w:t>
      </w:r>
      <w:r w:rsidR="00B26B7F">
        <w:rPr>
          <w:rFonts w:ascii="Arial" w:hAnsi="Arial" w:cs="Arial"/>
          <w:b w:val="0"/>
          <w:bCs w:val="0"/>
          <w:sz w:val="20"/>
        </w:rPr>
        <w:t>izvajalec</w:t>
      </w:r>
      <w:r w:rsidRPr="002C78F1">
        <w:rPr>
          <w:rFonts w:ascii="Arial" w:hAnsi="Arial" w:cs="Arial"/>
          <w:b w:val="0"/>
          <w:bCs w:val="0"/>
          <w:sz w:val="20"/>
        </w:rPr>
        <w:t xml:space="preserve"> ne bo mogel dokončati </w:t>
      </w:r>
      <w:r w:rsidR="0026344B" w:rsidRPr="002C78F1">
        <w:rPr>
          <w:rFonts w:ascii="Arial" w:hAnsi="Arial" w:cs="Arial"/>
          <w:b w:val="0"/>
          <w:bCs w:val="0"/>
          <w:sz w:val="20"/>
        </w:rPr>
        <w:t>pogodbenih obveznosti v</w:t>
      </w:r>
      <w:r w:rsidRPr="002C78F1">
        <w:rPr>
          <w:rFonts w:ascii="Arial" w:hAnsi="Arial" w:cs="Arial"/>
          <w:b w:val="0"/>
          <w:bCs w:val="0"/>
          <w:sz w:val="20"/>
        </w:rPr>
        <w:t xml:space="preserve"> pogodbeno določenem roku ali s predračunsko predvidenimi sredstvi, pa niso podani razlogi za sklenitev aneksa po tej pogodbi, </w:t>
      </w:r>
    </w:p>
    <w:p w14:paraId="55B1D13A" w14:textId="00F3AACB" w:rsidR="00FA0D92" w:rsidRPr="002C78F1" w:rsidRDefault="00FA0D92" w:rsidP="00EA3C62">
      <w:pPr>
        <w:pStyle w:val="Telobesedila"/>
        <w:numPr>
          <w:ilvl w:val="0"/>
          <w:numId w:val="40"/>
        </w:numPr>
        <w:rPr>
          <w:rFonts w:ascii="Arial" w:hAnsi="Arial" w:cs="Arial"/>
          <w:b w:val="0"/>
          <w:bCs w:val="0"/>
          <w:sz w:val="20"/>
        </w:rPr>
      </w:pPr>
      <w:r w:rsidRPr="002C78F1">
        <w:rPr>
          <w:rFonts w:ascii="Arial" w:hAnsi="Arial" w:cs="Arial"/>
          <w:b w:val="0"/>
          <w:bCs w:val="0"/>
          <w:sz w:val="20"/>
        </w:rPr>
        <w:t xml:space="preserve">v primeru, </w:t>
      </w:r>
      <w:r w:rsidR="00B75D51">
        <w:rPr>
          <w:rFonts w:ascii="Arial" w:hAnsi="Arial" w:cs="Arial"/>
          <w:b w:val="0"/>
          <w:bCs w:val="0"/>
          <w:sz w:val="20"/>
        </w:rPr>
        <w:t>da</w:t>
      </w:r>
      <w:r w:rsidR="00B75D51" w:rsidRPr="002C78F1">
        <w:rPr>
          <w:rFonts w:ascii="Arial" w:hAnsi="Arial" w:cs="Arial"/>
          <w:b w:val="0"/>
          <w:bCs w:val="0"/>
          <w:sz w:val="20"/>
        </w:rPr>
        <w:t xml:space="preserve"> </w:t>
      </w:r>
      <w:r w:rsidRPr="002C78F1">
        <w:rPr>
          <w:rFonts w:ascii="Arial" w:hAnsi="Arial" w:cs="Arial"/>
          <w:b w:val="0"/>
          <w:bCs w:val="0"/>
          <w:sz w:val="20"/>
        </w:rPr>
        <w:t xml:space="preserve">se ugotovi, da je </w:t>
      </w:r>
      <w:r w:rsidR="00B26B7F">
        <w:rPr>
          <w:rFonts w:ascii="Arial" w:hAnsi="Arial" w:cs="Arial"/>
          <w:b w:val="0"/>
          <w:bCs w:val="0"/>
          <w:sz w:val="20"/>
        </w:rPr>
        <w:t>izvajalec</w:t>
      </w:r>
      <w:r w:rsidRPr="002C78F1">
        <w:rPr>
          <w:rFonts w:ascii="Arial" w:hAnsi="Arial" w:cs="Arial"/>
          <w:b w:val="0"/>
          <w:bCs w:val="0"/>
          <w:sz w:val="20"/>
        </w:rPr>
        <w:t xml:space="preserve"> pridobil sredstva na podlagi neresničnih in zavajajočih podatkov.</w:t>
      </w:r>
    </w:p>
    <w:p w14:paraId="21B47238" w14:textId="77777777" w:rsidR="00FA0D92" w:rsidRPr="002C78F1" w:rsidRDefault="00FA0D92" w:rsidP="00FA0D92">
      <w:pPr>
        <w:pStyle w:val="Telobesedila"/>
        <w:rPr>
          <w:rFonts w:ascii="Arial" w:hAnsi="Arial" w:cs="Arial"/>
          <w:b w:val="0"/>
          <w:bCs w:val="0"/>
          <w:sz w:val="20"/>
        </w:rPr>
      </w:pPr>
    </w:p>
    <w:p w14:paraId="228E8126" w14:textId="5777588C" w:rsidR="00FA0D92" w:rsidRPr="002C78F1" w:rsidRDefault="00FA0D92" w:rsidP="00FA0D92">
      <w:pPr>
        <w:pStyle w:val="Telobesedila"/>
        <w:rPr>
          <w:rFonts w:ascii="Arial" w:hAnsi="Arial" w:cs="Arial"/>
          <w:b w:val="0"/>
          <w:bCs w:val="0"/>
          <w:sz w:val="20"/>
        </w:rPr>
      </w:pPr>
      <w:r w:rsidRPr="002C78F1">
        <w:rPr>
          <w:rFonts w:ascii="Arial" w:hAnsi="Arial" w:cs="Arial"/>
          <w:b w:val="0"/>
          <w:bCs w:val="0"/>
          <w:sz w:val="20"/>
        </w:rPr>
        <w:t>(</w:t>
      </w:r>
      <w:r w:rsidR="00A90617">
        <w:rPr>
          <w:rFonts w:ascii="Arial" w:hAnsi="Arial" w:cs="Arial"/>
          <w:b w:val="0"/>
          <w:bCs w:val="0"/>
          <w:sz w:val="20"/>
        </w:rPr>
        <w:t>3</w:t>
      </w:r>
      <w:r w:rsidRPr="002C78F1">
        <w:rPr>
          <w:rFonts w:ascii="Arial" w:hAnsi="Arial" w:cs="Arial"/>
          <w:b w:val="0"/>
          <w:bCs w:val="0"/>
          <w:sz w:val="20"/>
        </w:rPr>
        <w:t xml:space="preserve">) Če so izkazani objektivni razlogi, ki jih </w:t>
      </w:r>
      <w:r w:rsidR="00B26B7F">
        <w:rPr>
          <w:rFonts w:ascii="Arial" w:hAnsi="Arial" w:cs="Arial"/>
          <w:b w:val="0"/>
          <w:bCs w:val="0"/>
          <w:sz w:val="20"/>
        </w:rPr>
        <w:t>izvajalec</w:t>
      </w:r>
      <w:r w:rsidRPr="002C78F1">
        <w:rPr>
          <w:rFonts w:ascii="Arial" w:hAnsi="Arial" w:cs="Arial"/>
          <w:b w:val="0"/>
          <w:bCs w:val="0"/>
          <w:sz w:val="20"/>
        </w:rPr>
        <w:t xml:space="preserve"> kot dober strokovnjak ni moral oz. mogel predvideti, oz. razlogi višje sile, lahko </w:t>
      </w:r>
      <w:r w:rsidR="0026344B" w:rsidRPr="002C78F1">
        <w:rPr>
          <w:rFonts w:ascii="Arial" w:hAnsi="Arial" w:cs="Arial"/>
          <w:b w:val="0"/>
          <w:bCs w:val="0"/>
          <w:sz w:val="20"/>
        </w:rPr>
        <w:t>ministrstvo</w:t>
      </w:r>
      <w:r w:rsidRPr="002C78F1">
        <w:rPr>
          <w:rFonts w:ascii="Arial" w:hAnsi="Arial" w:cs="Arial"/>
          <w:b w:val="0"/>
          <w:bCs w:val="0"/>
          <w:sz w:val="20"/>
        </w:rPr>
        <w:t xml:space="preserve"> pred iztekom te pogodbe z aneksom podaljša rok dokončanja projekta ali določi drugačen način realizacije projekta. </w:t>
      </w:r>
    </w:p>
    <w:p w14:paraId="5F0603C4" w14:textId="0FB8ACFD" w:rsidR="00FA0D92" w:rsidRPr="002C78F1" w:rsidRDefault="00FA0D92" w:rsidP="005B69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02B95D4A" w14:textId="77777777" w:rsidR="009004CD" w:rsidRPr="002C78F1" w:rsidRDefault="009004CD" w:rsidP="009004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1C3C8127" w14:textId="77777777" w:rsidR="009004CD" w:rsidRPr="002C78F1" w:rsidRDefault="009004CD" w:rsidP="00900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58338185" w14:textId="6D99E4F5" w:rsidR="009004CD" w:rsidRPr="002C78F1" w:rsidRDefault="00B26B7F" w:rsidP="00900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Izvajalec</w:t>
      </w:r>
      <w:r w:rsidR="009004CD" w:rsidRPr="002C78F1">
        <w:rPr>
          <w:rFonts w:ascii="Arial" w:hAnsi="Arial" w:cs="Arial"/>
          <w:b w:val="0"/>
          <w:bCs w:val="0"/>
          <w:sz w:val="20"/>
          <w:szCs w:val="20"/>
        </w:rPr>
        <w:t xml:space="preserve"> je dolžan brez odlašanja obvestiti ministrstvo o spremembi okoliščin, ki utegnejo vplivati na izpolnitev njegovih pogodbenih obveznosti.</w:t>
      </w:r>
    </w:p>
    <w:p w14:paraId="3AD11903" w14:textId="7D5FA640" w:rsidR="009004CD" w:rsidRPr="002C78F1" w:rsidRDefault="009004CD" w:rsidP="00EA3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yellow"/>
        </w:rPr>
      </w:pPr>
    </w:p>
    <w:p w14:paraId="5979EB85" w14:textId="0F5CD04D" w:rsidR="00BD272A" w:rsidRPr="002C78F1" w:rsidRDefault="00BD272A" w:rsidP="00BD272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76AFCA26" w14:textId="36E83DEF" w:rsidR="00BD272A" w:rsidRPr="002C78F1" w:rsidRDefault="00BD272A" w:rsidP="00BD27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yellow"/>
        </w:rPr>
      </w:pPr>
    </w:p>
    <w:p w14:paraId="5D9A96EC" w14:textId="15CF8FF6" w:rsidR="00BD272A" w:rsidRPr="00BD272A" w:rsidRDefault="00BD272A" w:rsidP="00BD27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BD272A">
        <w:rPr>
          <w:rFonts w:ascii="Arial" w:eastAsia="Arial Unicode MS" w:hAnsi="Arial" w:cs="Arial"/>
          <w:b w:val="0"/>
          <w:bCs w:val="0"/>
          <w:sz w:val="20"/>
          <w:szCs w:val="20"/>
        </w:rPr>
        <w:t xml:space="preserve">(1) </w:t>
      </w:r>
      <w:r w:rsidR="00B26B7F">
        <w:rPr>
          <w:rFonts w:ascii="Arial" w:eastAsia="Arial Unicode MS" w:hAnsi="Arial" w:cs="Arial"/>
          <w:b w:val="0"/>
          <w:bCs w:val="0"/>
          <w:sz w:val="20"/>
          <w:szCs w:val="20"/>
        </w:rPr>
        <w:t>Izvajalec</w:t>
      </w:r>
      <w:r w:rsidRPr="002C78F1">
        <w:rPr>
          <w:rFonts w:ascii="Arial" w:eastAsia="Arial Unicode MS" w:hAnsi="Arial" w:cs="Arial"/>
          <w:b w:val="0"/>
          <w:bCs w:val="0"/>
          <w:sz w:val="20"/>
          <w:szCs w:val="20"/>
        </w:rPr>
        <w:t xml:space="preserve"> je dolžan na vsake tri mesece </w:t>
      </w:r>
      <w:r w:rsidR="00D17B9F">
        <w:rPr>
          <w:rFonts w:ascii="Arial" w:eastAsia="Arial Unicode MS" w:hAnsi="Arial" w:cs="Arial"/>
          <w:b w:val="0"/>
          <w:bCs w:val="0"/>
          <w:sz w:val="20"/>
          <w:szCs w:val="20"/>
        </w:rPr>
        <w:t xml:space="preserve">do petnajstega </w:t>
      </w:r>
      <w:r w:rsidR="00130313">
        <w:rPr>
          <w:rFonts w:ascii="Arial" w:eastAsia="Arial Unicode MS" w:hAnsi="Arial" w:cs="Arial"/>
          <w:b w:val="0"/>
          <w:bCs w:val="0"/>
          <w:sz w:val="20"/>
          <w:szCs w:val="20"/>
        </w:rPr>
        <w:t xml:space="preserve">dne </w:t>
      </w:r>
      <w:r w:rsidR="00D17B9F">
        <w:rPr>
          <w:rFonts w:ascii="Arial" w:eastAsia="Arial Unicode MS" w:hAnsi="Arial" w:cs="Arial"/>
          <w:b w:val="0"/>
          <w:bCs w:val="0"/>
          <w:sz w:val="20"/>
          <w:szCs w:val="20"/>
        </w:rPr>
        <w:t xml:space="preserve">v mesecu </w:t>
      </w:r>
      <w:r w:rsidRPr="00BD272A">
        <w:rPr>
          <w:rFonts w:ascii="Arial" w:eastAsia="Arial Unicode MS" w:hAnsi="Arial" w:cs="Arial"/>
          <w:b w:val="0"/>
          <w:bCs w:val="0"/>
          <w:sz w:val="20"/>
          <w:szCs w:val="20"/>
        </w:rPr>
        <w:t xml:space="preserve">ministrstvu posredovati </w:t>
      </w:r>
      <w:r w:rsidRPr="002C78F1">
        <w:rPr>
          <w:rFonts w:ascii="Arial" w:eastAsia="Arial Unicode MS" w:hAnsi="Arial" w:cs="Arial"/>
          <w:b w:val="0"/>
          <w:bCs w:val="0"/>
          <w:sz w:val="20"/>
          <w:szCs w:val="20"/>
        </w:rPr>
        <w:t>četrtletno</w:t>
      </w:r>
      <w:r w:rsidRPr="00BD272A">
        <w:rPr>
          <w:rFonts w:ascii="Arial" w:eastAsia="Arial Unicode MS" w:hAnsi="Arial" w:cs="Arial"/>
          <w:b w:val="0"/>
          <w:bCs w:val="0"/>
          <w:sz w:val="20"/>
          <w:szCs w:val="20"/>
        </w:rPr>
        <w:t xml:space="preserve"> poročilo o izvede</w:t>
      </w:r>
      <w:r w:rsidRPr="002C78F1">
        <w:rPr>
          <w:rFonts w:ascii="Arial" w:eastAsia="Arial Unicode MS" w:hAnsi="Arial" w:cs="Arial"/>
          <w:b w:val="0"/>
          <w:bCs w:val="0"/>
          <w:sz w:val="20"/>
          <w:szCs w:val="20"/>
        </w:rPr>
        <w:t>nih aktivnostih projekta</w:t>
      </w:r>
      <w:r w:rsidR="003944C2">
        <w:rPr>
          <w:rFonts w:ascii="Arial" w:eastAsia="Arial Unicode MS" w:hAnsi="Arial" w:cs="Arial"/>
          <w:b w:val="0"/>
          <w:bCs w:val="0"/>
          <w:sz w:val="20"/>
          <w:szCs w:val="20"/>
        </w:rPr>
        <w:t xml:space="preserve"> v preteklem obdobju</w:t>
      </w:r>
      <w:r w:rsidRPr="002C78F1">
        <w:rPr>
          <w:rFonts w:ascii="Arial" w:eastAsia="Arial Unicode MS" w:hAnsi="Arial" w:cs="Arial"/>
          <w:b w:val="0"/>
          <w:bCs w:val="0"/>
          <w:sz w:val="20"/>
          <w:szCs w:val="20"/>
        </w:rPr>
        <w:t>.</w:t>
      </w:r>
      <w:r w:rsidR="002C2DA2">
        <w:rPr>
          <w:rFonts w:ascii="Arial" w:eastAsia="Arial Unicode MS" w:hAnsi="Arial" w:cs="Arial"/>
          <w:b w:val="0"/>
          <w:bCs w:val="0"/>
          <w:sz w:val="20"/>
          <w:szCs w:val="20"/>
        </w:rPr>
        <w:t xml:space="preserve"> </w:t>
      </w:r>
    </w:p>
    <w:p w14:paraId="0E9CC131" w14:textId="77777777" w:rsidR="00BD272A" w:rsidRPr="00BD272A" w:rsidRDefault="00BD272A" w:rsidP="00BD27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p>
    <w:p w14:paraId="7F920F09" w14:textId="4D73A65C" w:rsidR="002C2DA2" w:rsidRDefault="00BD272A" w:rsidP="002C2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BD272A">
        <w:rPr>
          <w:rFonts w:ascii="Arial" w:eastAsia="Arial Unicode MS" w:hAnsi="Arial" w:cs="Arial"/>
          <w:b w:val="0"/>
          <w:bCs w:val="0"/>
          <w:sz w:val="20"/>
          <w:szCs w:val="20"/>
        </w:rPr>
        <w:t xml:space="preserve">(2) </w:t>
      </w:r>
      <w:r w:rsidR="002C2DA2">
        <w:rPr>
          <w:rFonts w:ascii="Arial" w:eastAsia="Arial Unicode MS" w:hAnsi="Arial" w:cs="Arial"/>
          <w:b w:val="0"/>
          <w:bCs w:val="0"/>
          <w:sz w:val="20"/>
          <w:szCs w:val="20"/>
        </w:rPr>
        <w:t xml:space="preserve">Poročilo iz prejšnjega odstavka mora obsegati </w:t>
      </w:r>
      <w:r w:rsidR="002C2DA2">
        <w:rPr>
          <w:rFonts w:ascii="Arial" w:eastAsia="Arial Unicode MS" w:hAnsi="Arial"/>
          <w:b w:val="0"/>
          <w:sz w:val="20"/>
        </w:rPr>
        <w:t>vs</w:t>
      </w:r>
      <w:r w:rsidR="002C2DA2" w:rsidRPr="002C2DA2">
        <w:rPr>
          <w:rFonts w:ascii="Arial" w:eastAsia="Arial Unicode MS" w:hAnsi="Arial"/>
          <w:b w:val="0"/>
          <w:sz w:val="20"/>
        </w:rPr>
        <w:t>ebinsk</w:t>
      </w:r>
      <w:r w:rsidR="002C2DA2">
        <w:rPr>
          <w:rFonts w:ascii="Arial" w:eastAsia="Arial Unicode MS" w:hAnsi="Arial"/>
          <w:b w:val="0"/>
          <w:sz w:val="20"/>
        </w:rPr>
        <w:t>o in finančno poročilo.</w:t>
      </w:r>
    </w:p>
    <w:p w14:paraId="78247CE9" w14:textId="77777777" w:rsidR="002C2DA2" w:rsidRDefault="002C2DA2" w:rsidP="002C2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p>
    <w:p w14:paraId="413BC25E" w14:textId="204B5627" w:rsidR="002C2DA2" w:rsidRDefault="002C2DA2" w:rsidP="002C2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Pr>
          <w:rFonts w:ascii="Arial" w:eastAsia="Arial Unicode MS" w:hAnsi="Arial"/>
          <w:b w:val="0"/>
          <w:sz w:val="20"/>
        </w:rPr>
        <w:t xml:space="preserve">(3) V vsebinskem </w:t>
      </w:r>
      <w:r w:rsidRPr="002C2DA2">
        <w:rPr>
          <w:rFonts w:ascii="Arial" w:eastAsia="Arial Unicode MS" w:hAnsi="Arial"/>
          <w:b w:val="0"/>
          <w:sz w:val="20"/>
        </w:rPr>
        <w:t>poročilu izvajalec poroča o izvajanju projekta in predstavi rezultate, v skladu z</w:t>
      </w:r>
      <w:r w:rsidR="004B3C89">
        <w:rPr>
          <w:rFonts w:ascii="Arial" w:eastAsia="Arial Unicode MS" w:hAnsi="Arial"/>
          <w:b w:val="0"/>
          <w:sz w:val="20"/>
        </w:rPr>
        <w:t xml:space="preserve"> </w:t>
      </w:r>
      <w:r w:rsidRPr="002C2DA2">
        <w:rPr>
          <w:rFonts w:ascii="Arial" w:eastAsia="Arial Unicode MS" w:hAnsi="Arial"/>
          <w:b w:val="0"/>
          <w:sz w:val="20"/>
        </w:rPr>
        <w:t xml:space="preserve">zastavljenimi cilji v </w:t>
      </w:r>
      <w:r>
        <w:rPr>
          <w:rFonts w:ascii="Arial" w:eastAsia="Arial Unicode MS" w:hAnsi="Arial"/>
          <w:b w:val="0"/>
          <w:sz w:val="20"/>
        </w:rPr>
        <w:t>razpisni</w:t>
      </w:r>
      <w:r w:rsidRPr="002C2DA2">
        <w:rPr>
          <w:rFonts w:ascii="Arial" w:eastAsia="Arial Unicode MS" w:hAnsi="Arial"/>
          <w:b w:val="0"/>
          <w:sz w:val="20"/>
        </w:rPr>
        <w:t xml:space="preserve"> dokumentaciji in opravljenimi aktivnostmi. Poročilo mora biti napisano na</w:t>
      </w:r>
      <w:r w:rsidR="004B3C89">
        <w:rPr>
          <w:rFonts w:ascii="Arial" w:eastAsia="Arial Unicode MS" w:hAnsi="Arial"/>
          <w:b w:val="0"/>
          <w:sz w:val="20"/>
        </w:rPr>
        <w:t xml:space="preserve"> </w:t>
      </w:r>
      <w:r w:rsidRPr="002C2DA2">
        <w:rPr>
          <w:rFonts w:ascii="Arial" w:eastAsia="Arial Unicode MS" w:hAnsi="Arial"/>
          <w:b w:val="0"/>
          <w:sz w:val="20"/>
        </w:rPr>
        <w:t xml:space="preserve">način, ki ministrstvu omogoči preverjanje </w:t>
      </w:r>
      <w:r w:rsidR="004B3C89">
        <w:rPr>
          <w:rFonts w:ascii="Arial" w:eastAsia="Arial Unicode MS" w:hAnsi="Arial"/>
          <w:b w:val="0"/>
          <w:sz w:val="20"/>
        </w:rPr>
        <w:t xml:space="preserve">doseganja </w:t>
      </w:r>
      <w:r w:rsidRPr="002C2DA2">
        <w:rPr>
          <w:rFonts w:ascii="Arial" w:eastAsia="Arial Unicode MS" w:hAnsi="Arial"/>
          <w:b w:val="0"/>
          <w:sz w:val="20"/>
        </w:rPr>
        <w:t>rezultatov projekta.</w:t>
      </w:r>
      <w:r>
        <w:rPr>
          <w:rFonts w:ascii="Arial" w:eastAsia="Arial Unicode MS" w:hAnsi="Arial"/>
          <w:b w:val="0"/>
          <w:sz w:val="20"/>
        </w:rPr>
        <w:t xml:space="preserve"> </w:t>
      </w:r>
    </w:p>
    <w:p w14:paraId="782F94C0" w14:textId="71C7B1BB" w:rsidR="002C2DA2" w:rsidRDefault="002C2DA2" w:rsidP="002C2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p>
    <w:p w14:paraId="2D1F458A" w14:textId="0534CE98" w:rsidR="002C2DA2" w:rsidRPr="002C2DA2" w:rsidRDefault="002C2DA2" w:rsidP="003944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Pr>
          <w:rFonts w:ascii="Arial" w:eastAsia="Arial Unicode MS" w:hAnsi="Arial"/>
          <w:b w:val="0"/>
          <w:sz w:val="20"/>
        </w:rPr>
        <w:t xml:space="preserve">(4) </w:t>
      </w:r>
      <w:r w:rsidR="003944C2">
        <w:rPr>
          <w:rFonts w:ascii="Arial" w:eastAsia="Arial Unicode MS" w:hAnsi="Arial"/>
          <w:b w:val="0"/>
          <w:sz w:val="20"/>
        </w:rPr>
        <w:t xml:space="preserve">V finančnem poročilu izvajalec prikaže </w:t>
      </w:r>
      <w:r w:rsidR="003944C2" w:rsidRPr="002C2DA2">
        <w:rPr>
          <w:rFonts w:ascii="Arial" w:eastAsia="Arial Unicode MS" w:hAnsi="Arial"/>
          <w:b w:val="0"/>
          <w:sz w:val="20"/>
        </w:rPr>
        <w:t>prihodk</w:t>
      </w:r>
      <w:r w:rsidR="003944C2">
        <w:rPr>
          <w:rFonts w:ascii="Arial" w:eastAsia="Arial Unicode MS" w:hAnsi="Arial"/>
          <w:b w:val="0"/>
          <w:sz w:val="20"/>
        </w:rPr>
        <w:t>e</w:t>
      </w:r>
      <w:r w:rsidR="003944C2" w:rsidRPr="002C2DA2">
        <w:rPr>
          <w:rFonts w:ascii="Arial" w:eastAsia="Arial Unicode MS" w:hAnsi="Arial"/>
          <w:b w:val="0"/>
          <w:sz w:val="20"/>
        </w:rPr>
        <w:t xml:space="preserve"> in odhodk</w:t>
      </w:r>
      <w:r w:rsidR="003944C2">
        <w:rPr>
          <w:rFonts w:ascii="Arial" w:eastAsia="Arial Unicode MS" w:hAnsi="Arial"/>
          <w:b w:val="0"/>
          <w:sz w:val="20"/>
        </w:rPr>
        <w:t>e</w:t>
      </w:r>
      <w:r w:rsidR="003944C2" w:rsidRPr="002C2DA2">
        <w:rPr>
          <w:rFonts w:ascii="Arial" w:eastAsia="Arial Unicode MS" w:hAnsi="Arial"/>
          <w:b w:val="0"/>
          <w:sz w:val="20"/>
        </w:rPr>
        <w:t xml:space="preserve"> po kategorijah iz finančnega načrta</w:t>
      </w:r>
      <w:r w:rsidR="004B3C89">
        <w:rPr>
          <w:rFonts w:ascii="Arial" w:eastAsia="Arial Unicode MS" w:hAnsi="Arial"/>
          <w:b w:val="0"/>
          <w:sz w:val="20"/>
        </w:rPr>
        <w:t xml:space="preserve"> </w:t>
      </w:r>
      <w:r w:rsidR="003944C2" w:rsidRPr="002C2DA2">
        <w:rPr>
          <w:rFonts w:ascii="Arial" w:eastAsia="Arial Unicode MS" w:hAnsi="Arial"/>
          <w:b w:val="0"/>
          <w:sz w:val="20"/>
        </w:rPr>
        <w:t>projekta. Prav tako mora vsebovati pojasnilo glede morebitnih razlik v</w:t>
      </w:r>
      <w:r w:rsidR="006D2B99">
        <w:rPr>
          <w:rFonts w:ascii="Arial" w:eastAsia="Arial Unicode MS" w:hAnsi="Arial"/>
          <w:b w:val="0"/>
          <w:sz w:val="20"/>
        </w:rPr>
        <w:t xml:space="preserve"> </w:t>
      </w:r>
      <w:r w:rsidR="003944C2" w:rsidRPr="002C2DA2">
        <w:rPr>
          <w:rFonts w:ascii="Arial" w:eastAsia="Arial Unicode MS" w:hAnsi="Arial"/>
          <w:b w:val="0"/>
          <w:sz w:val="20"/>
        </w:rPr>
        <w:t xml:space="preserve">primerjavi z zastavljenim finančnim načrtom. </w:t>
      </w:r>
      <w:r w:rsidRPr="002C2DA2">
        <w:rPr>
          <w:rFonts w:ascii="Arial" w:eastAsia="Arial Unicode MS" w:hAnsi="Arial"/>
          <w:b w:val="0"/>
          <w:sz w:val="20"/>
        </w:rPr>
        <w:t>Vsebina finančnega poročila mora:</w:t>
      </w:r>
    </w:p>
    <w:p w14:paraId="23BB9C32" w14:textId="7E67FD34" w:rsidR="002C2DA2" w:rsidRPr="005E2C2C" w:rsidRDefault="002C2DA2" w:rsidP="005E2C2C">
      <w:pPr>
        <w:pStyle w:val="Odstavekseznama"/>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714" w:hanging="357"/>
        <w:jc w:val="both"/>
        <w:rPr>
          <w:rFonts w:ascii="Arial" w:eastAsia="Arial Unicode MS" w:hAnsi="Arial"/>
          <w:b w:val="0"/>
          <w:sz w:val="20"/>
        </w:rPr>
      </w:pPr>
      <w:r w:rsidRPr="005E2C2C">
        <w:rPr>
          <w:rFonts w:ascii="Arial" w:eastAsia="Arial Unicode MS" w:hAnsi="Arial"/>
          <w:b w:val="0"/>
          <w:sz w:val="20"/>
        </w:rPr>
        <w:t>omogočati presojo gospodarnosti in učinkovitosti izvajanja ali izvedbe projekta, kot izhaja iz</w:t>
      </w:r>
    </w:p>
    <w:p w14:paraId="6F63F491" w14:textId="11AC3714" w:rsidR="002C2DA2" w:rsidRPr="005E2C2C" w:rsidRDefault="002C2DA2" w:rsidP="005E2C2C">
      <w:pPr>
        <w:pStyle w:val="Odstavekseznama"/>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714" w:hanging="357"/>
        <w:jc w:val="both"/>
        <w:rPr>
          <w:rFonts w:ascii="Arial" w:eastAsia="Arial Unicode MS" w:hAnsi="Arial"/>
          <w:b w:val="0"/>
          <w:sz w:val="20"/>
        </w:rPr>
      </w:pPr>
      <w:r w:rsidRPr="005E2C2C">
        <w:rPr>
          <w:rFonts w:ascii="Arial" w:eastAsia="Arial Unicode MS" w:hAnsi="Arial"/>
          <w:b w:val="0"/>
          <w:sz w:val="20"/>
        </w:rPr>
        <w:t>finančnega načrta projekta;</w:t>
      </w:r>
    </w:p>
    <w:p w14:paraId="68AA46AD" w14:textId="5225D7E8" w:rsidR="002C2DA2" w:rsidRPr="005E2C2C" w:rsidRDefault="002C2DA2" w:rsidP="005E2C2C">
      <w:pPr>
        <w:pStyle w:val="Odstavekseznama"/>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714" w:hanging="357"/>
        <w:jc w:val="both"/>
        <w:rPr>
          <w:rFonts w:ascii="Arial" w:eastAsia="Arial Unicode MS" w:hAnsi="Arial"/>
          <w:b w:val="0"/>
          <w:sz w:val="20"/>
        </w:rPr>
      </w:pPr>
      <w:r w:rsidRPr="005E2C2C">
        <w:rPr>
          <w:rFonts w:ascii="Arial" w:eastAsia="Arial Unicode MS" w:hAnsi="Arial"/>
          <w:b w:val="0"/>
          <w:sz w:val="20"/>
        </w:rPr>
        <w:t>izkazovati jasno povezavo med posameznim stroškom in posamezno projektno aktivnostjo;</w:t>
      </w:r>
    </w:p>
    <w:p w14:paraId="57AC8DD9" w14:textId="1FE8422A" w:rsidR="002C2DA2" w:rsidRPr="005E2C2C" w:rsidRDefault="002C2DA2" w:rsidP="005E2C2C">
      <w:pPr>
        <w:pStyle w:val="Odstavekseznama"/>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714" w:hanging="357"/>
        <w:jc w:val="both"/>
        <w:rPr>
          <w:rFonts w:ascii="Arial" w:eastAsia="Arial Unicode MS" w:hAnsi="Arial"/>
          <w:b w:val="0"/>
          <w:sz w:val="20"/>
        </w:rPr>
      </w:pPr>
      <w:r w:rsidRPr="002C2DA2">
        <w:rPr>
          <w:rFonts w:ascii="Arial" w:eastAsia="Arial Unicode MS" w:hAnsi="Arial"/>
          <w:b w:val="0"/>
          <w:sz w:val="20"/>
        </w:rPr>
        <w:t>ustrezno usposobljeni osebi, ki ni sodelovala pri izvedbi projekta, jasno in brez vsakršnih</w:t>
      </w:r>
      <w:r w:rsidR="004B3C89">
        <w:rPr>
          <w:rFonts w:ascii="Arial" w:eastAsia="Arial Unicode MS" w:hAnsi="Arial"/>
          <w:b w:val="0"/>
          <w:sz w:val="20"/>
        </w:rPr>
        <w:t xml:space="preserve"> </w:t>
      </w:r>
      <w:r w:rsidRPr="005E2C2C">
        <w:rPr>
          <w:rFonts w:ascii="Arial" w:eastAsia="Arial Unicode MS" w:hAnsi="Arial"/>
          <w:b w:val="0"/>
          <w:sz w:val="20"/>
        </w:rPr>
        <w:t>dvomov omogočiti vpogled v vsebinsko in finančno izvajanje projekta.</w:t>
      </w:r>
    </w:p>
    <w:p w14:paraId="5732A9CB" w14:textId="02D7AC1B" w:rsidR="003944C2" w:rsidRDefault="003944C2" w:rsidP="002C2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p>
    <w:p w14:paraId="121599E6" w14:textId="207E396C" w:rsidR="006D2B99" w:rsidRPr="006D2B99" w:rsidRDefault="006D2B99" w:rsidP="006D2B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Pr>
          <w:rFonts w:ascii="Arial" w:eastAsia="Arial Unicode MS" w:hAnsi="Arial"/>
          <w:b w:val="0"/>
          <w:sz w:val="20"/>
        </w:rPr>
        <w:t xml:space="preserve">(5) </w:t>
      </w:r>
      <w:r w:rsidRPr="006D2B99">
        <w:rPr>
          <w:rFonts w:ascii="Arial" w:eastAsia="Arial Unicode MS" w:hAnsi="Arial"/>
          <w:b w:val="0"/>
          <w:sz w:val="20"/>
        </w:rPr>
        <w:t>Vsebinskemu</w:t>
      </w:r>
      <w:r>
        <w:rPr>
          <w:rFonts w:ascii="Arial" w:eastAsia="Arial Unicode MS" w:hAnsi="Arial"/>
          <w:b w:val="0"/>
          <w:sz w:val="20"/>
        </w:rPr>
        <w:t xml:space="preserve"> in finančnemu</w:t>
      </w:r>
      <w:r w:rsidRPr="006D2B99">
        <w:rPr>
          <w:rFonts w:ascii="Arial" w:eastAsia="Arial Unicode MS" w:hAnsi="Arial"/>
          <w:b w:val="0"/>
          <w:sz w:val="20"/>
        </w:rPr>
        <w:t xml:space="preserve"> poročilu mora izvajalec priložiti vso relevantno gradivo in dokazila, ki je pomembno za preverjanje rezultatov </w:t>
      </w:r>
      <w:r>
        <w:rPr>
          <w:rFonts w:ascii="Arial" w:eastAsia="Arial Unicode MS" w:hAnsi="Arial"/>
          <w:b w:val="0"/>
          <w:sz w:val="20"/>
        </w:rPr>
        <w:t xml:space="preserve">in dokazovanje izvedenih </w:t>
      </w:r>
      <w:r w:rsidRPr="006D2B99">
        <w:rPr>
          <w:rFonts w:ascii="Arial" w:eastAsia="Arial Unicode MS" w:hAnsi="Arial"/>
          <w:b w:val="0"/>
          <w:sz w:val="20"/>
        </w:rPr>
        <w:t>posameznih aktivnostih, kot npr.:</w:t>
      </w:r>
    </w:p>
    <w:p w14:paraId="61BDCE7D" w14:textId="098DD6CE" w:rsidR="006D2B99" w:rsidRPr="005E2C2C" w:rsidRDefault="006D2B99" w:rsidP="005E2C2C">
      <w:pPr>
        <w:pStyle w:val="Odstavekseznama"/>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5E2C2C">
        <w:rPr>
          <w:rFonts w:ascii="Arial" w:eastAsia="Arial Unicode MS" w:hAnsi="Arial"/>
          <w:b w:val="0"/>
          <w:sz w:val="20"/>
        </w:rPr>
        <w:t>vsebinsko gradivo, ki je nastalo znotraj aktivnosti (seminarsko gradivo, publikacije, vabila, fotografije ipd.);</w:t>
      </w:r>
    </w:p>
    <w:p w14:paraId="49A78B9E" w14:textId="53867823" w:rsidR="006D2B99" w:rsidRPr="005E2C2C" w:rsidRDefault="006D2B99" w:rsidP="005E2C2C">
      <w:pPr>
        <w:pStyle w:val="Odstavekseznama"/>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5E2C2C">
        <w:rPr>
          <w:rFonts w:ascii="Arial" w:eastAsia="Arial Unicode MS" w:hAnsi="Arial"/>
          <w:b w:val="0"/>
          <w:sz w:val="20"/>
        </w:rPr>
        <w:t>sezname udeležencev, če gre za seminarje, delavnice oziroma podobne dogodke;</w:t>
      </w:r>
    </w:p>
    <w:p w14:paraId="3BA4100E" w14:textId="065F4782" w:rsidR="006D2B99" w:rsidRPr="005E2C2C" w:rsidRDefault="006D2B99" w:rsidP="005E2C2C">
      <w:pPr>
        <w:pStyle w:val="Odstavekseznama"/>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5E2C2C">
        <w:rPr>
          <w:rFonts w:ascii="Arial" w:eastAsia="Arial Unicode MS" w:hAnsi="Arial"/>
          <w:b w:val="0"/>
          <w:sz w:val="20"/>
        </w:rPr>
        <w:t>medijske prispevke o projektu;</w:t>
      </w:r>
    </w:p>
    <w:p w14:paraId="2008B2E5" w14:textId="1046F7D5" w:rsidR="006D2B99" w:rsidRPr="005E2C2C" w:rsidRDefault="006D2B99" w:rsidP="005E2C2C">
      <w:pPr>
        <w:pStyle w:val="Odstavekseznama"/>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5E2C2C">
        <w:rPr>
          <w:rFonts w:ascii="Arial" w:eastAsia="Arial Unicode MS" w:hAnsi="Arial"/>
          <w:b w:val="0"/>
          <w:sz w:val="20"/>
        </w:rPr>
        <w:t>račune o opravljenih storitvah;</w:t>
      </w:r>
    </w:p>
    <w:p w14:paraId="08C3AB73" w14:textId="105427F0" w:rsidR="006D2B99" w:rsidRPr="005E2C2C" w:rsidRDefault="006D2B99" w:rsidP="005E2C2C">
      <w:pPr>
        <w:pStyle w:val="Odstavekseznama"/>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r w:rsidRPr="005E2C2C">
        <w:rPr>
          <w:rFonts w:ascii="Arial" w:eastAsia="Arial Unicode MS" w:hAnsi="Arial"/>
          <w:b w:val="0"/>
          <w:sz w:val="20"/>
        </w:rPr>
        <w:t xml:space="preserve">druga dokazila.  </w:t>
      </w:r>
    </w:p>
    <w:p w14:paraId="26F23418" w14:textId="77777777" w:rsidR="006D2B99" w:rsidRPr="002C2DA2" w:rsidRDefault="006D2B99" w:rsidP="002C2DA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b w:val="0"/>
          <w:sz w:val="20"/>
        </w:rPr>
      </w:pPr>
    </w:p>
    <w:p w14:paraId="66CE58EF" w14:textId="390DD159" w:rsidR="00BD272A" w:rsidRPr="002C78F1" w:rsidRDefault="00BD272A" w:rsidP="00BD27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rPr>
      </w:pPr>
      <w:r w:rsidRPr="002C78F1">
        <w:rPr>
          <w:rFonts w:ascii="Arial" w:eastAsia="Arial Unicode MS" w:hAnsi="Arial" w:cs="Arial"/>
          <w:b w:val="0"/>
          <w:bCs w:val="0"/>
          <w:sz w:val="20"/>
          <w:szCs w:val="20"/>
        </w:rPr>
        <w:t>(</w:t>
      </w:r>
      <w:r w:rsidR="00A90617">
        <w:rPr>
          <w:rFonts w:ascii="Arial" w:eastAsia="Arial Unicode MS" w:hAnsi="Arial" w:cs="Arial"/>
          <w:b w:val="0"/>
          <w:bCs w:val="0"/>
          <w:sz w:val="20"/>
          <w:szCs w:val="20"/>
        </w:rPr>
        <w:t>6</w:t>
      </w:r>
      <w:r w:rsidRPr="002C78F1">
        <w:rPr>
          <w:rFonts w:ascii="Arial" w:eastAsia="Arial Unicode MS" w:hAnsi="Arial" w:cs="Arial"/>
          <w:b w:val="0"/>
          <w:bCs w:val="0"/>
          <w:sz w:val="20"/>
          <w:szCs w:val="20"/>
        </w:rPr>
        <w:t>) Ministrstvo četrtletno poročilo potrdi ali zavrne in zahteva dopolnitve</w:t>
      </w:r>
      <w:r w:rsidR="00130313">
        <w:rPr>
          <w:rFonts w:ascii="Arial" w:eastAsia="Arial Unicode MS" w:hAnsi="Arial" w:cs="Arial"/>
          <w:b w:val="0"/>
          <w:bCs w:val="0"/>
          <w:sz w:val="20"/>
          <w:szCs w:val="20"/>
        </w:rPr>
        <w:t xml:space="preserve"> v 15 dneh</w:t>
      </w:r>
      <w:r w:rsidR="00F537CD">
        <w:rPr>
          <w:rFonts w:ascii="Arial" w:eastAsia="Arial Unicode MS" w:hAnsi="Arial" w:cs="Arial"/>
          <w:b w:val="0"/>
          <w:bCs w:val="0"/>
          <w:sz w:val="20"/>
          <w:szCs w:val="20"/>
        </w:rPr>
        <w:t xml:space="preserve"> od prejema poročila</w:t>
      </w:r>
      <w:r w:rsidRPr="002C78F1">
        <w:rPr>
          <w:rFonts w:ascii="Arial" w:eastAsia="Arial Unicode MS" w:hAnsi="Arial" w:cs="Arial"/>
          <w:b w:val="0"/>
          <w:bCs w:val="0"/>
          <w:sz w:val="20"/>
          <w:szCs w:val="20"/>
        </w:rPr>
        <w:t xml:space="preserve">. </w:t>
      </w:r>
    </w:p>
    <w:p w14:paraId="069CB9F7" w14:textId="38D2EBE0" w:rsidR="00BD272A" w:rsidRPr="002C78F1" w:rsidRDefault="00BD272A" w:rsidP="00BD27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eastAsia="Arial Unicode MS" w:hAnsi="Arial" w:cs="Arial"/>
          <w:b w:val="0"/>
          <w:bCs w:val="0"/>
          <w:sz w:val="20"/>
          <w:szCs w:val="20"/>
          <w:highlight w:val="yellow"/>
        </w:rPr>
      </w:pPr>
    </w:p>
    <w:p w14:paraId="7A00797F" w14:textId="393F3151" w:rsidR="00071C97" w:rsidRPr="002C78F1" w:rsidRDefault="0081199B" w:rsidP="0081199B">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lastRenderedPageBreak/>
        <w:t xml:space="preserve">člen </w:t>
      </w:r>
    </w:p>
    <w:p w14:paraId="7499542D" w14:textId="77777777" w:rsidR="0081199B" w:rsidRPr="002C78F1" w:rsidRDefault="0081199B" w:rsidP="0081199B">
      <w:pPr>
        <w:pStyle w:val="Telobesedila"/>
        <w:ind w:left="720"/>
        <w:rPr>
          <w:rFonts w:ascii="Arial" w:hAnsi="Arial" w:cs="Arial"/>
          <w:b w:val="0"/>
          <w:bCs w:val="0"/>
          <w:sz w:val="20"/>
        </w:rPr>
      </w:pPr>
    </w:p>
    <w:p w14:paraId="69FE89DB" w14:textId="43888E6D" w:rsidR="0081199B" w:rsidRDefault="00DC7AE4">
      <w:pPr>
        <w:pStyle w:val="Telobesedila"/>
        <w:rPr>
          <w:rFonts w:ascii="Arial" w:hAnsi="Arial" w:cs="Arial"/>
          <w:b w:val="0"/>
          <w:bCs w:val="0"/>
          <w:sz w:val="20"/>
        </w:rPr>
      </w:pPr>
      <w:r w:rsidRPr="00DC7AE4">
        <w:rPr>
          <w:rFonts w:ascii="Arial" w:hAnsi="Arial" w:cs="Arial"/>
          <w:b w:val="0"/>
          <w:bCs w:val="0"/>
          <w:sz w:val="20"/>
        </w:rPr>
        <w:t>(1</w:t>
      </w:r>
      <w:r>
        <w:rPr>
          <w:rFonts w:ascii="Arial" w:hAnsi="Arial" w:cs="Arial"/>
          <w:b w:val="0"/>
          <w:bCs w:val="0"/>
          <w:sz w:val="20"/>
        </w:rPr>
        <w:t xml:space="preserve">) </w:t>
      </w:r>
      <w:r w:rsidR="00071C97" w:rsidRPr="002C78F1">
        <w:rPr>
          <w:rFonts w:ascii="Arial" w:hAnsi="Arial" w:cs="Arial"/>
          <w:b w:val="0"/>
          <w:bCs w:val="0"/>
          <w:sz w:val="20"/>
        </w:rPr>
        <w:t xml:space="preserve">Ob </w:t>
      </w:r>
      <w:r w:rsidR="00B75D51">
        <w:rPr>
          <w:rFonts w:ascii="Arial" w:hAnsi="Arial" w:cs="Arial"/>
          <w:b w:val="0"/>
          <w:bCs w:val="0"/>
          <w:sz w:val="20"/>
        </w:rPr>
        <w:t xml:space="preserve">koncu </w:t>
      </w:r>
      <w:r w:rsidR="00071C97" w:rsidRPr="002C78F1">
        <w:rPr>
          <w:rFonts w:ascii="Arial" w:hAnsi="Arial" w:cs="Arial"/>
          <w:b w:val="0"/>
          <w:bCs w:val="0"/>
          <w:sz w:val="20"/>
        </w:rPr>
        <w:t>projekta</w:t>
      </w:r>
      <w:r w:rsidR="008E79A1" w:rsidRPr="002C78F1">
        <w:rPr>
          <w:rFonts w:ascii="Arial" w:hAnsi="Arial" w:cs="Arial"/>
          <w:b w:val="0"/>
          <w:bCs w:val="0"/>
          <w:sz w:val="20"/>
        </w:rPr>
        <w:t xml:space="preserve"> </w:t>
      </w:r>
      <w:r w:rsidR="0081199B" w:rsidRPr="002C78F1">
        <w:rPr>
          <w:rFonts w:ascii="Arial" w:hAnsi="Arial" w:cs="Arial"/>
          <w:b w:val="0"/>
          <w:bCs w:val="0"/>
          <w:sz w:val="20"/>
        </w:rPr>
        <w:t xml:space="preserve">je </w:t>
      </w:r>
      <w:r w:rsidR="00B26B7F">
        <w:rPr>
          <w:rFonts w:ascii="Arial" w:hAnsi="Arial" w:cs="Arial"/>
          <w:b w:val="0"/>
          <w:bCs w:val="0"/>
          <w:sz w:val="20"/>
        </w:rPr>
        <w:t>izvajalec</w:t>
      </w:r>
      <w:r w:rsidR="0081199B" w:rsidRPr="002C78F1">
        <w:rPr>
          <w:rFonts w:ascii="Arial" w:hAnsi="Arial" w:cs="Arial"/>
          <w:b w:val="0"/>
          <w:bCs w:val="0"/>
          <w:sz w:val="20"/>
        </w:rPr>
        <w:t xml:space="preserve"> dolžan</w:t>
      </w:r>
      <w:r w:rsidR="004F688F">
        <w:rPr>
          <w:rFonts w:ascii="Arial" w:hAnsi="Arial" w:cs="Arial"/>
          <w:b w:val="0"/>
          <w:bCs w:val="0"/>
          <w:sz w:val="20"/>
        </w:rPr>
        <w:t xml:space="preserve"> v roku 15 dni</w:t>
      </w:r>
      <w:r>
        <w:rPr>
          <w:rFonts w:ascii="Arial" w:hAnsi="Arial" w:cs="Arial"/>
          <w:b w:val="0"/>
          <w:bCs w:val="0"/>
          <w:sz w:val="20"/>
        </w:rPr>
        <w:t xml:space="preserve"> </w:t>
      </w:r>
      <w:r w:rsidR="001C11A0">
        <w:rPr>
          <w:rFonts w:ascii="Arial" w:hAnsi="Arial" w:cs="Arial"/>
          <w:b w:val="0"/>
          <w:bCs w:val="0"/>
          <w:sz w:val="20"/>
        </w:rPr>
        <w:t>od potrditve</w:t>
      </w:r>
      <w:r w:rsidR="00B97C19">
        <w:rPr>
          <w:rFonts w:ascii="Arial" w:hAnsi="Arial" w:cs="Arial"/>
          <w:b w:val="0"/>
          <w:bCs w:val="0"/>
          <w:sz w:val="20"/>
        </w:rPr>
        <w:t xml:space="preserve"> zadnjega četrtletnega poročila</w:t>
      </w:r>
      <w:r w:rsidR="001C11A0">
        <w:rPr>
          <w:rFonts w:ascii="Arial" w:hAnsi="Arial" w:cs="Arial"/>
          <w:b w:val="0"/>
          <w:bCs w:val="0"/>
          <w:sz w:val="20"/>
        </w:rPr>
        <w:t xml:space="preserve"> </w:t>
      </w:r>
      <w:r w:rsidR="0081199B" w:rsidRPr="002C78F1">
        <w:rPr>
          <w:rFonts w:ascii="Arial" w:hAnsi="Arial" w:cs="Arial"/>
          <w:b w:val="0"/>
          <w:bCs w:val="0"/>
          <w:sz w:val="20"/>
        </w:rPr>
        <w:t xml:space="preserve">ministrstvu posredovati </w:t>
      </w:r>
      <w:r w:rsidR="00071C97" w:rsidRPr="002C78F1">
        <w:rPr>
          <w:rFonts w:ascii="Arial" w:hAnsi="Arial" w:cs="Arial"/>
          <w:b w:val="0"/>
          <w:bCs w:val="0"/>
          <w:sz w:val="20"/>
        </w:rPr>
        <w:t xml:space="preserve">zaključno poročilo </w:t>
      </w:r>
      <w:r w:rsidR="00260491" w:rsidRPr="002C78F1">
        <w:rPr>
          <w:rFonts w:ascii="Arial" w:hAnsi="Arial" w:cs="Arial"/>
          <w:b w:val="0"/>
          <w:bCs w:val="0"/>
          <w:sz w:val="20"/>
        </w:rPr>
        <w:t>o izvedenem projektu</w:t>
      </w:r>
      <w:r w:rsidR="00A90617">
        <w:rPr>
          <w:rFonts w:ascii="Arial" w:hAnsi="Arial" w:cs="Arial"/>
          <w:b w:val="0"/>
          <w:bCs w:val="0"/>
          <w:sz w:val="20"/>
        </w:rPr>
        <w:t xml:space="preserve"> za celotno obdobje trajanja projekta</w:t>
      </w:r>
      <w:r w:rsidR="00F9707D">
        <w:rPr>
          <w:rFonts w:ascii="Arial" w:hAnsi="Arial" w:cs="Arial"/>
          <w:b w:val="0"/>
          <w:bCs w:val="0"/>
          <w:sz w:val="20"/>
        </w:rPr>
        <w:t>.</w:t>
      </w:r>
      <w:r w:rsidR="00324B04">
        <w:rPr>
          <w:rFonts w:ascii="Arial" w:hAnsi="Arial" w:cs="Arial"/>
          <w:b w:val="0"/>
          <w:bCs w:val="0"/>
          <w:sz w:val="20"/>
        </w:rPr>
        <w:t xml:space="preserve"> </w:t>
      </w:r>
    </w:p>
    <w:p w14:paraId="286382D6" w14:textId="77777777" w:rsidR="0081199B" w:rsidRPr="002C78F1" w:rsidRDefault="0081199B" w:rsidP="0081199B">
      <w:pPr>
        <w:pStyle w:val="Telobesedila"/>
        <w:rPr>
          <w:rFonts w:ascii="Arial" w:hAnsi="Arial" w:cs="Arial"/>
          <w:b w:val="0"/>
          <w:bCs w:val="0"/>
          <w:sz w:val="20"/>
        </w:rPr>
      </w:pPr>
    </w:p>
    <w:p w14:paraId="7C940426" w14:textId="4A870AB9" w:rsidR="00F61622" w:rsidRPr="002C78F1" w:rsidRDefault="0081199B" w:rsidP="0081199B">
      <w:pPr>
        <w:pStyle w:val="Telobesedila"/>
        <w:rPr>
          <w:rFonts w:ascii="Arial" w:hAnsi="Arial" w:cs="Arial"/>
          <w:b w:val="0"/>
          <w:bCs w:val="0"/>
          <w:sz w:val="20"/>
        </w:rPr>
      </w:pPr>
      <w:r w:rsidRPr="002C78F1">
        <w:rPr>
          <w:rFonts w:ascii="Arial" w:hAnsi="Arial" w:cs="Arial"/>
          <w:b w:val="0"/>
          <w:bCs w:val="0"/>
          <w:sz w:val="20"/>
        </w:rPr>
        <w:t xml:space="preserve">(2) Poročilo iz prejšnjega odstavka mora vsebovati </w:t>
      </w:r>
      <w:r w:rsidR="00F537CD">
        <w:rPr>
          <w:rFonts w:ascii="Arial" w:hAnsi="Arial" w:cs="Arial"/>
          <w:b w:val="0"/>
          <w:bCs w:val="0"/>
          <w:sz w:val="20"/>
        </w:rPr>
        <w:t>vsebinsko in finančno poročilo. Za vsebino poročila se smiselno uporabljajo določbe iz prejšnjega odstavka.</w:t>
      </w:r>
    </w:p>
    <w:p w14:paraId="17F2CE7D" w14:textId="77777777" w:rsidR="00EC7902" w:rsidRPr="002C78F1" w:rsidRDefault="00EC7902" w:rsidP="005C45F5">
      <w:pPr>
        <w:pStyle w:val="Telobesedila"/>
        <w:rPr>
          <w:rFonts w:ascii="Arial" w:hAnsi="Arial" w:cs="Arial"/>
          <w:b w:val="0"/>
          <w:bCs w:val="0"/>
          <w:sz w:val="20"/>
        </w:rPr>
      </w:pPr>
    </w:p>
    <w:p w14:paraId="18783352" w14:textId="1A2DA0AF" w:rsidR="00071C97" w:rsidRDefault="00F537CD" w:rsidP="00B26B7F">
      <w:pPr>
        <w:pStyle w:val="Telobesedila"/>
        <w:rPr>
          <w:rFonts w:ascii="Arial" w:hAnsi="Arial" w:cs="Arial"/>
          <w:b w:val="0"/>
          <w:bCs w:val="0"/>
          <w:sz w:val="20"/>
        </w:rPr>
      </w:pPr>
      <w:r>
        <w:rPr>
          <w:rFonts w:ascii="Arial" w:hAnsi="Arial" w:cs="Arial"/>
          <w:b w:val="0"/>
          <w:bCs w:val="0"/>
          <w:sz w:val="20"/>
        </w:rPr>
        <w:t>(3) Zaključnemu poročilu mora</w:t>
      </w:r>
      <w:r w:rsidR="005F3C75">
        <w:rPr>
          <w:rFonts w:ascii="Arial" w:hAnsi="Arial" w:cs="Arial"/>
          <w:b w:val="0"/>
          <w:bCs w:val="0"/>
          <w:sz w:val="20"/>
        </w:rPr>
        <w:t xml:space="preserve"> </w:t>
      </w:r>
      <w:r>
        <w:rPr>
          <w:rFonts w:ascii="Arial" w:hAnsi="Arial" w:cs="Arial"/>
          <w:b w:val="0"/>
          <w:bCs w:val="0"/>
          <w:sz w:val="20"/>
        </w:rPr>
        <w:t xml:space="preserve">izvajalec priložiti </w:t>
      </w:r>
      <w:r w:rsidR="00071C97" w:rsidRPr="002C78F1">
        <w:rPr>
          <w:rFonts w:ascii="Arial" w:hAnsi="Arial" w:cs="Arial"/>
          <w:b w:val="0"/>
          <w:bCs w:val="0"/>
          <w:sz w:val="20"/>
        </w:rPr>
        <w:t>izjavo, da so bila vsa proračunska sredstva porabljena zakonito, namensko in gospodarno</w:t>
      </w:r>
      <w:r w:rsidR="00B75D51">
        <w:rPr>
          <w:rFonts w:ascii="Arial" w:hAnsi="Arial" w:cs="Arial"/>
          <w:b w:val="0"/>
          <w:bCs w:val="0"/>
          <w:sz w:val="20"/>
        </w:rPr>
        <w:t>.</w:t>
      </w:r>
    </w:p>
    <w:p w14:paraId="471362D6" w14:textId="4DC37EFD" w:rsidR="004F688F" w:rsidRDefault="004F688F" w:rsidP="00B26B7F">
      <w:pPr>
        <w:pStyle w:val="Telobesedila"/>
        <w:rPr>
          <w:rFonts w:ascii="Arial" w:hAnsi="Arial" w:cs="Arial"/>
          <w:b w:val="0"/>
          <w:bCs w:val="0"/>
          <w:sz w:val="20"/>
        </w:rPr>
      </w:pPr>
    </w:p>
    <w:p w14:paraId="5FEB822E" w14:textId="70495217" w:rsidR="004F688F" w:rsidRPr="002C78F1" w:rsidRDefault="004F688F" w:rsidP="00B26B7F">
      <w:pPr>
        <w:pStyle w:val="Telobesedila"/>
        <w:rPr>
          <w:rFonts w:ascii="Arial" w:hAnsi="Arial" w:cs="Arial"/>
          <w:b w:val="0"/>
          <w:bCs w:val="0"/>
          <w:sz w:val="20"/>
        </w:rPr>
      </w:pPr>
      <w:r>
        <w:rPr>
          <w:rFonts w:ascii="Arial" w:hAnsi="Arial" w:cs="Arial"/>
          <w:b w:val="0"/>
          <w:bCs w:val="0"/>
          <w:sz w:val="20"/>
        </w:rPr>
        <w:t>(4) V primeru, da izvajalec ne posreduje zaključnega poročila v roku iz prvega odstavka tega člena, je za vsak dan zamude dolžan ministrstvu plačati pogodbeno kazen v višini</w:t>
      </w:r>
      <w:r w:rsidR="005F3C75">
        <w:rPr>
          <w:rFonts w:ascii="Arial" w:hAnsi="Arial" w:cs="Arial"/>
          <w:b w:val="0"/>
          <w:bCs w:val="0"/>
          <w:sz w:val="20"/>
        </w:rPr>
        <w:t xml:space="preserve"> </w:t>
      </w:r>
      <w:r w:rsidR="005F3C75" w:rsidRPr="005E2C2C">
        <w:rPr>
          <w:rFonts w:ascii="Arial" w:hAnsi="Arial" w:cs="Arial"/>
          <w:b w:val="0"/>
          <w:bCs w:val="0"/>
          <w:sz w:val="20"/>
        </w:rPr>
        <w:t>50,00 EUR na dan</w:t>
      </w:r>
      <w:r w:rsidRPr="006D64CA">
        <w:rPr>
          <w:rFonts w:ascii="Arial" w:hAnsi="Arial" w:cs="Arial"/>
          <w:b w:val="0"/>
          <w:bCs w:val="0"/>
          <w:sz w:val="20"/>
        </w:rPr>
        <w:t>.</w:t>
      </w:r>
    </w:p>
    <w:p w14:paraId="29BD1682" w14:textId="77777777" w:rsidR="00071C97" w:rsidRPr="002C78F1" w:rsidRDefault="00071C97" w:rsidP="005C45F5">
      <w:pPr>
        <w:pStyle w:val="Telobesedila"/>
        <w:rPr>
          <w:rFonts w:ascii="Arial" w:hAnsi="Arial" w:cs="Arial"/>
          <w:b w:val="0"/>
          <w:bCs w:val="0"/>
          <w:sz w:val="20"/>
          <w:highlight w:val="lightGray"/>
        </w:rPr>
      </w:pPr>
    </w:p>
    <w:p w14:paraId="7E789467" w14:textId="50197403" w:rsidR="00071C97" w:rsidRPr="002C78F1" w:rsidRDefault="00071C97" w:rsidP="00EC79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ascii="Arial" w:eastAsia="Arial Unicode MS" w:hAnsi="Arial" w:cs="Arial"/>
          <w:b w:val="0"/>
          <w:bCs w:val="0"/>
          <w:sz w:val="20"/>
          <w:szCs w:val="20"/>
          <w:highlight w:val="lightGray"/>
        </w:rPr>
      </w:pPr>
    </w:p>
    <w:p w14:paraId="72E23604" w14:textId="77777777" w:rsidR="00071C97" w:rsidRPr="002C78F1" w:rsidRDefault="00071C97" w:rsidP="009004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6B3F33E8"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highlight w:val="lightGray"/>
        </w:rPr>
      </w:pPr>
    </w:p>
    <w:p w14:paraId="72B7403E" w14:textId="52DD47A1" w:rsidR="00071C97" w:rsidRPr="002C78F1" w:rsidRDefault="00071C97" w:rsidP="005C45F5">
      <w:pPr>
        <w:jc w:val="both"/>
        <w:rPr>
          <w:rFonts w:ascii="Arial" w:hAnsi="Arial" w:cs="Arial"/>
          <w:b w:val="0"/>
          <w:bCs w:val="0"/>
          <w:sz w:val="20"/>
          <w:szCs w:val="20"/>
        </w:rPr>
      </w:pPr>
      <w:r w:rsidRPr="002C78F1">
        <w:rPr>
          <w:rFonts w:ascii="Arial" w:hAnsi="Arial" w:cs="Arial"/>
          <w:b w:val="0"/>
          <w:bCs w:val="0"/>
          <w:sz w:val="20"/>
          <w:szCs w:val="20"/>
        </w:rPr>
        <w:t xml:space="preserve">(1) </w:t>
      </w:r>
      <w:r w:rsidR="00C61E0C" w:rsidRPr="002C78F1">
        <w:rPr>
          <w:rFonts w:ascii="Arial" w:hAnsi="Arial" w:cs="Arial"/>
          <w:b w:val="0"/>
          <w:bCs w:val="0"/>
          <w:sz w:val="20"/>
          <w:szCs w:val="20"/>
        </w:rPr>
        <w:t xml:space="preserve">Ministrstvo lahko </w:t>
      </w:r>
      <w:r w:rsidRPr="002C78F1">
        <w:rPr>
          <w:rFonts w:ascii="Arial" w:hAnsi="Arial" w:cs="Arial"/>
          <w:b w:val="0"/>
          <w:bCs w:val="0"/>
          <w:sz w:val="20"/>
          <w:szCs w:val="20"/>
        </w:rPr>
        <w:t>za namene izvedbe projekta, doseganja ciljev financiranja ter nadzora nad zakonito, smotrno in gospodarno uporabo dodeljenih proračunskih sredstev opravlja vsebinski in finančni nadzor nad izvajanjem projekta</w:t>
      </w:r>
      <w:r w:rsidR="00F61622">
        <w:rPr>
          <w:rFonts w:ascii="Arial" w:hAnsi="Arial" w:cs="Arial"/>
          <w:b w:val="0"/>
          <w:bCs w:val="0"/>
          <w:sz w:val="20"/>
          <w:szCs w:val="20"/>
        </w:rPr>
        <w:t xml:space="preserve">, izvajalec pa mu mora tak nadzor kadarkoli omogočiti. </w:t>
      </w:r>
      <w:r w:rsidR="00F61622" w:rsidRPr="00F61622">
        <w:rPr>
          <w:rFonts w:ascii="Arial" w:hAnsi="Arial" w:cs="Arial"/>
          <w:b w:val="0"/>
          <w:bCs w:val="0"/>
          <w:sz w:val="20"/>
          <w:szCs w:val="20"/>
        </w:rPr>
        <w:t xml:space="preserve"> </w:t>
      </w:r>
    </w:p>
    <w:p w14:paraId="7B287930" w14:textId="77777777" w:rsidR="00071C97" w:rsidRPr="002C78F1" w:rsidRDefault="00071C97" w:rsidP="005C45F5">
      <w:pPr>
        <w:jc w:val="both"/>
        <w:rPr>
          <w:rFonts w:ascii="Arial" w:hAnsi="Arial" w:cs="Arial"/>
          <w:b w:val="0"/>
          <w:bCs w:val="0"/>
          <w:sz w:val="20"/>
          <w:szCs w:val="20"/>
        </w:rPr>
      </w:pPr>
    </w:p>
    <w:p w14:paraId="5ABE3194" w14:textId="1D943186" w:rsidR="00071C97" w:rsidRPr="002C78F1" w:rsidRDefault="00071C97" w:rsidP="005C45F5">
      <w:pPr>
        <w:pStyle w:val="Telobesedila2"/>
        <w:rPr>
          <w:rFonts w:ascii="Arial" w:hAnsi="Arial" w:cs="Arial"/>
          <w:b w:val="0"/>
          <w:bCs w:val="0"/>
          <w:sz w:val="20"/>
          <w:szCs w:val="20"/>
        </w:rPr>
      </w:pPr>
      <w:r w:rsidRPr="002C78F1">
        <w:rPr>
          <w:rFonts w:ascii="Arial" w:hAnsi="Arial" w:cs="Arial"/>
          <w:b w:val="0"/>
          <w:bCs w:val="0"/>
          <w:sz w:val="20"/>
          <w:szCs w:val="20"/>
        </w:rPr>
        <w:t xml:space="preserve">(2) Na zahtevo </w:t>
      </w:r>
      <w:r w:rsidR="00FA0D92" w:rsidRPr="002C78F1">
        <w:rPr>
          <w:rFonts w:ascii="Arial" w:hAnsi="Arial" w:cs="Arial"/>
          <w:b w:val="0"/>
          <w:bCs w:val="0"/>
          <w:sz w:val="20"/>
          <w:szCs w:val="20"/>
        </w:rPr>
        <w:t>ministrstva</w:t>
      </w:r>
      <w:r w:rsidRPr="002C78F1">
        <w:rPr>
          <w:rFonts w:ascii="Arial" w:hAnsi="Arial" w:cs="Arial"/>
          <w:b w:val="0"/>
          <w:bCs w:val="0"/>
          <w:sz w:val="20"/>
          <w:szCs w:val="20"/>
        </w:rPr>
        <w:t xml:space="preserve"> mora </w:t>
      </w:r>
      <w:r w:rsidR="00B26B7F">
        <w:rPr>
          <w:rFonts w:ascii="Arial" w:hAnsi="Arial" w:cs="Arial"/>
          <w:b w:val="0"/>
          <w:bCs w:val="0"/>
          <w:sz w:val="20"/>
          <w:szCs w:val="20"/>
        </w:rPr>
        <w:t>izvajalec</w:t>
      </w:r>
      <w:r w:rsidRPr="002C78F1">
        <w:rPr>
          <w:rFonts w:ascii="Arial" w:hAnsi="Arial" w:cs="Arial"/>
          <w:b w:val="0"/>
          <w:bCs w:val="0"/>
          <w:sz w:val="20"/>
          <w:szCs w:val="20"/>
        </w:rPr>
        <w:t xml:space="preserve"> v roku, ki ga določi </w:t>
      </w:r>
      <w:r w:rsidR="00FA0D92" w:rsidRPr="002C78F1">
        <w:rPr>
          <w:rFonts w:ascii="Arial" w:hAnsi="Arial" w:cs="Arial"/>
          <w:b w:val="0"/>
          <w:bCs w:val="0"/>
          <w:sz w:val="20"/>
          <w:szCs w:val="20"/>
        </w:rPr>
        <w:t>ministrstvo</w:t>
      </w:r>
      <w:r w:rsidRPr="002C78F1">
        <w:rPr>
          <w:rFonts w:ascii="Arial" w:hAnsi="Arial" w:cs="Arial"/>
          <w:b w:val="0"/>
          <w:bCs w:val="0"/>
          <w:sz w:val="20"/>
          <w:szCs w:val="20"/>
        </w:rPr>
        <w:t xml:space="preserve">, posredovati </w:t>
      </w:r>
      <w:r w:rsidR="00FA0D92" w:rsidRPr="002C78F1">
        <w:rPr>
          <w:rFonts w:ascii="Arial" w:hAnsi="Arial" w:cs="Arial"/>
          <w:b w:val="0"/>
          <w:bCs w:val="0"/>
          <w:sz w:val="20"/>
          <w:szCs w:val="20"/>
        </w:rPr>
        <w:t>ministrstvu</w:t>
      </w:r>
      <w:r w:rsidRPr="002C78F1">
        <w:rPr>
          <w:rFonts w:ascii="Arial" w:hAnsi="Arial" w:cs="Arial"/>
          <w:b w:val="0"/>
          <w:bCs w:val="0"/>
          <w:sz w:val="20"/>
          <w:szCs w:val="20"/>
        </w:rPr>
        <w:t xml:space="preserve"> vso dokumentacijo (finančno, pravno, vsebinsko) o izvedbi projekta</w:t>
      </w:r>
      <w:r w:rsidR="00F61622">
        <w:rPr>
          <w:rFonts w:ascii="Arial" w:hAnsi="Arial" w:cs="Arial"/>
          <w:b w:val="0"/>
          <w:bCs w:val="0"/>
          <w:sz w:val="20"/>
          <w:szCs w:val="20"/>
        </w:rPr>
        <w:t xml:space="preserve"> ter </w:t>
      </w:r>
      <w:r w:rsidR="00B209AC">
        <w:rPr>
          <w:rFonts w:ascii="Arial" w:hAnsi="Arial" w:cs="Arial"/>
          <w:b w:val="0"/>
          <w:bCs w:val="0"/>
          <w:sz w:val="20"/>
          <w:szCs w:val="20"/>
        </w:rPr>
        <w:t xml:space="preserve">mu </w:t>
      </w:r>
      <w:r w:rsidR="00F61622">
        <w:rPr>
          <w:rFonts w:ascii="Arial" w:hAnsi="Arial" w:cs="Arial"/>
          <w:b w:val="0"/>
          <w:bCs w:val="0"/>
          <w:sz w:val="20"/>
          <w:szCs w:val="20"/>
        </w:rPr>
        <w:t>omogočiti</w:t>
      </w:r>
      <w:r w:rsidR="00F61622" w:rsidRPr="00F61622">
        <w:rPr>
          <w:rFonts w:ascii="Arial" w:hAnsi="Arial" w:cs="Arial"/>
          <w:b w:val="0"/>
          <w:bCs w:val="0"/>
          <w:sz w:val="20"/>
          <w:szCs w:val="20"/>
        </w:rPr>
        <w:t xml:space="preserve"> nadzor prostorov</w:t>
      </w:r>
      <w:r w:rsidR="00F61622">
        <w:rPr>
          <w:rFonts w:ascii="Arial" w:hAnsi="Arial" w:cs="Arial"/>
          <w:b w:val="0"/>
          <w:bCs w:val="0"/>
          <w:sz w:val="20"/>
          <w:szCs w:val="20"/>
        </w:rPr>
        <w:t xml:space="preserve"> in drugih</w:t>
      </w:r>
      <w:r w:rsidR="00F61622" w:rsidRPr="00F61622">
        <w:rPr>
          <w:rFonts w:ascii="Arial" w:hAnsi="Arial" w:cs="Arial"/>
          <w:b w:val="0"/>
          <w:bCs w:val="0"/>
          <w:sz w:val="20"/>
          <w:szCs w:val="20"/>
        </w:rPr>
        <w:t xml:space="preserve"> strokovnih ravnanj</w:t>
      </w:r>
      <w:r w:rsidRPr="002C78F1">
        <w:rPr>
          <w:rFonts w:ascii="Arial" w:hAnsi="Arial" w:cs="Arial"/>
          <w:b w:val="0"/>
          <w:bCs w:val="0"/>
          <w:sz w:val="20"/>
          <w:szCs w:val="20"/>
        </w:rPr>
        <w:t>.</w:t>
      </w:r>
      <w:r w:rsidR="00B209AC">
        <w:rPr>
          <w:rFonts w:ascii="Arial" w:hAnsi="Arial" w:cs="Arial"/>
          <w:b w:val="0"/>
          <w:bCs w:val="0"/>
          <w:sz w:val="20"/>
          <w:szCs w:val="20"/>
        </w:rPr>
        <w:t xml:space="preserve"> </w:t>
      </w:r>
      <w:r w:rsidR="00B209AC" w:rsidRPr="00B209AC">
        <w:rPr>
          <w:rFonts w:ascii="Arial" w:hAnsi="Arial" w:cs="Arial"/>
          <w:b w:val="0"/>
          <w:bCs w:val="0"/>
          <w:sz w:val="20"/>
          <w:szCs w:val="20"/>
        </w:rPr>
        <w:t xml:space="preserve">Ministrstvo lahko po potrebi od izvajalca </w:t>
      </w:r>
      <w:r w:rsidR="00B209AC">
        <w:rPr>
          <w:rFonts w:ascii="Arial" w:hAnsi="Arial" w:cs="Arial"/>
          <w:b w:val="0"/>
          <w:bCs w:val="0"/>
          <w:sz w:val="20"/>
          <w:szCs w:val="20"/>
        </w:rPr>
        <w:t xml:space="preserve">vselej </w:t>
      </w:r>
      <w:r w:rsidR="00B209AC" w:rsidRPr="00B209AC">
        <w:rPr>
          <w:rFonts w:ascii="Arial" w:hAnsi="Arial" w:cs="Arial"/>
          <w:b w:val="0"/>
          <w:bCs w:val="0"/>
          <w:sz w:val="20"/>
          <w:szCs w:val="20"/>
        </w:rPr>
        <w:t>zahteva dodatna pojasnila in dokazila, ki so povezana s predmetom pogodbe</w:t>
      </w:r>
      <w:r w:rsidR="00B209AC">
        <w:rPr>
          <w:rFonts w:ascii="Arial" w:hAnsi="Arial" w:cs="Arial"/>
          <w:b w:val="0"/>
          <w:bCs w:val="0"/>
          <w:sz w:val="20"/>
          <w:szCs w:val="20"/>
        </w:rPr>
        <w:t xml:space="preserve">. </w:t>
      </w:r>
      <w:r w:rsidR="00B26B7F">
        <w:rPr>
          <w:rFonts w:ascii="Arial" w:hAnsi="Arial" w:cs="Arial"/>
          <w:b w:val="0"/>
          <w:bCs w:val="0"/>
          <w:sz w:val="20"/>
          <w:szCs w:val="20"/>
        </w:rPr>
        <w:t>Izvajalec</w:t>
      </w:r>
      <w:r w:rsidRPr="002C78F1">
        <w:rPr>
          <w:rFonts w:ascii="Arial" w:hAnsi="Arial" w:cs="Arial"/>
          <w:b w:val="0"/>
          <w:bCs w:val="0"/>
          <w:sz w:val="20"/>
          <w:szCs w:val="20"/>
        </w:rPr>
        <w:t xml:space="preserve"> je dolžan </w:t>
      </w:r>
      <w:r w:rsidR="00F61622">
        <w:rPr>
          <w:rFonts w:ascii="Arial" w:hAnsi="Arial" w:cs="Arial"/>
          <w:b w:val="0"/>
          <w:bCs w:val="0"/>
          <w:sz w:val="20"/>
          <w:szCs w:val="20"/>
        </w:rPr>
        <w:t>z ministrstvom</w:t>
      </w:r>
      <w:r w:rsidR="00F61622" w:rsidRPr="002C78F1">
        <w:rPr>
          <w:rFonts w:ascii="Arial" w:hAnsi="Arial" w:cs="Arial"/>
          <w:b w:val="0"/>
          <w:bCs w:val="0"/>
          <w:sz w:val="20"/>
          <w:szCs w:val="20"/>
        </w:rPr>
        <w:t xml:space="preserve"> </w:t>
      </w:r>
      <w:r w:rsidRPr="002C78F1">
        <w:rPr>
          <w:rFonts w:ascii="Arial" w:hAnsi="Arial" w:cs="Arial"/>
          <w:b w:val="0"/>
          <w:bCs w:val="0"/>
          <w:sz w:val="20"/>
          <w:szCs w:val="20"/>
        </w:rPr>
        <w:t xml:space="preserve">sodelovati in se odzivati na njegove zahteve po dokumentaciji in pojasnilih. </w:t>
      </w:r>
    </w:p>
    <w:p w14:paraId="4D80E071"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642F3B8C" w14:textId="593C9E85"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 xml:space="preserve">(3) Sopogodbenika sta soglasna, da lahko </w:t>
      </w:r>
      <w:r w:rsidR="00FA0D92" w:rsidRPr="002C78F1">
        <w:rPr>
          <w:rFonts w:ascii="Arial" w:hAnsi="Arial" w:cs="Arial"/>
          <w:b w:val="0"/>
          <w:bCs w:val="0"/>
          <w:sz w:val="20"/>
          <w:szCs w:val="20"/>
        </w:rPr>
        <w:t>ministrstvo</w:t>
      </w:r>
      <w:r w:rsidRPr="002C78F1">
        <w:rPr>
          <w:rFonts w:ascii="Arial" w:hAnsi="Arial" w:cs="Arial"/>
          <w:b w:val="0"/>
          <w:bCs w:val="0"/>
          <w:sz w:val="20"/>
          <w:szCs w:val="20"/>
        </w:rPr>
        <w:t xml:space="preserve"> v primeru kršitve sodelovalne dolžnosti izvajalca (kot v primeru molka, ko se zahteva od njega pojasnilo ali dokumentacija) ustavi izplačilo po tej pogodbi ali </w:t>
      </w:r>
      <w:r w:rsidR="00B513A9">
        <w:rPr>
          <w:rFonts w:ascii="Arial" w:hAnsi="Arial" w:cs="Arial"/>
          <w:b w:val="0"/>
          <w:bCs w:val="0"/>
          <w:sz w:val="20"/>
          <w:szCs w:val="20"/>
        </w:rPr>
        <w:t>od nje odstopi</w:t>
      </w:r>
      <w:r w:rsidRPr="002C78F1">
        <w:rPr>
          <w:rFonts w:ascii="Arial" w:hAnsi="Arial" w:cs="Arial"/>
          <w:b w:val="0"/>
          <w:bCs w:val="0"/>
          <w:sz w:val="20"/>
          <w:szCs w:val="20"/>
        </w:rPr>
        <w:t xml:space="preserve"> in zahteva vrnitev že plačanih sredstev skupaj s pripadajočimi zakonskimi zamudnimi obrestmi od dneva prejema sredstev dalje.</w:t>
      </w:r>
    </w:p>
    <w:p w14:paraId="4611E518" w14:textId="77777777" w:rsidR="009004CD" w:rsidRPr="009004CD" w:rsidRDefault="009004CD" w:rsidP="00900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378E971F" w14:textId="1AF1A3BB" w:rsidR="009004CD" w:rsidRPr="009004CD" w:rsidRDefault="009004CD" w:rsidP="00900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9004CD">
        <w:rPr>
          <w:rFonts w:ascii="Arial" w:hAnsi="Arial" w:cs="Arial"/>
          <w:b w:val="0"/>
          <w:bCs w:val="0"/>
          <w:sz w:val="20"/>
          <w:szCs w:val="20"/>
        </w:rPr>
        <w:t xml:space="preserve">(4) </w:t>
      </w:r>
      <w:r w:rsidR="00B26B7F">
        <w:rPr>
          <w:rFonts w:ascii="Arial" w:hAnsi="Arial" w:cs="Arial"/>
          <w:b w:val="0"/>
          <w:bCs w:val="0"/>
          <w:sz w:val="20"/>
          <w:szCs w:val="20"/>
        </w:rPr>
        <w:t>Izvajalec</w:t>
      </w:r>
      <w:r w:rsidRPr="009004CD">
        <w:rPr>
          <w:rFonts w:ascii="Arial" w:hAnsi="Arial" w:cs="Arial"/>
          <w:b w:val="0"/>
          <w:bCs w:val="0"/>
          <w:sz w:val="20"/>
          <w:szCs w:val="20"/>
        </w:rPr>
        <w:t xml:space="preserve"> mora hraniti vso dokumentacijo </w:t>
      </w:r>
      <w:r w:rsidRPr="002C78F1">
        <w:rPr>
          <w:rFonts w:ascii="Arial" w:hAnsi="Arial" w:cs="Arial"/>
          <w:b w:val="0"/>
          <w:bCs w:val="0"/>
          <w:sz w:val="20"/>
          <w:szCs w:val="20"/>
        </w:rPr>
        <w:t xml:space="preserve">in dokazila </w:t>
      </w:r>
      <w:r w:rsidRPr="009004CD">
        <w:rPr>
          <w:rFonts w:ascii="Arial" w:hAnsi="Arial" w:cs="Arial"/>
          <w:b w:val="0"/>
          <w:bCs w:val="0"/>
          <w:sz w:val="20"/>
          <w:szCs w:val="20"/>
        </w:rPr>
        <w:t xml:space="preserve">o izvedbi projekta </w:t>
      </w:r>
      <w:r w:rsidR="00324B04" w:rsidRPr="00324B04">
        <w:rPr>
          <w:rFonts w:ascii="Arial" w:hAnsi="Arial" w:cs="Arial"/>
          <w:b w:val="0"/>
          <w:bCs w:val="0"/>
          <w:sz w:val="20"/>
          <w:szCs w:val="20"/>
        </w:rPr>
        <w:t>skladno z evropsko in nacionalno zakonodajo</w:t>
      </w:r>
      <w:r w:rsidR="00324B04">
        <w:rPr>
          <w:rFonts w:ascii="Arial" w:hAnsi="Arial" w:cs="Arial"/>
          <w:b w:val="0"/>
          <w:bCs w:val="0"/>
          <w:sz w:val="20"/>
          <w:szCs w:val="20"/>
        </w:rPr>
        <w:t>.</w:t>
      </w:r>
    </w:p>
    <w:p w14:paraId="3C312A8C" w14:textId="78A86AD4" w:rsidR="00071C97" w:rsidRPr="002C78F1" w:rsidRDefault="00071C97" w:rsidP="00380C53">
      <w:pPr>
        <w:jc w:val="both"/>
        <w:rPr>
          <w:rFonts w:ascii="Arial" w:hAnsi="Arial" w:cs="Arial"/>
          <w:b w:val="0"/>
          <w:bCs w:val="0"/>
          <w:sz w:val="20"/>
          <w:szCs w:val="20"/>
        </w:rPr>
      </w:pPr>
    </w:p>
    <w:p w14:paraId="701746EA" w14:textId="63BCFC6A" w:rsidR="005B177E" w:rsidRPr="002C78F1" w:rsidRDefault="005B177E" w:rsidP="005B177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18FA429D" w14:textId="77777777" w:rsidR="005B177E" w:rsidRPr="002C78F1" w:rsidRDefault="005B177E" w:rsidP="005B177E">
      <w:pPr>
        <w:jc w:val="both"/>
        <w:rPr>
          <w:rFonts w:ascii="Arial" w:hAnsi="Arial" w:cs="Arial"/>
          <w:b w:val="0"/>
          <w:bCs w:val="0"/>
          <w:sz w:val="20"/>
          <w:szCs w:val="20"/>
        </w:rPr>
      </w:pPr>
    </w:p>
    <w:p w14:paraId="02C97920" w14:textId="177A0D99" w:rsidR="005717C3" w:rsidRDefault="005717C3" w:rsidP="005717C3">
      <w:pPr>
        <w:jc w:val="both"/>
        <w:rPr>
          <w:rFonts w:ascii="Arial" w:hAnsi="Arial" w:cs="Arial"/>
          <w:b w:val="0"/>
          <w:bCs w:val="0"/>
          <w:sz w:val="20"/>
          <w:szCs w:val="20"/>
        </w:rPr>
      </w:pPr>
      <w:r w:rsidRPr="005717C3">
        <w:rPr>
          <w:rFonts w:ascii="Arial" w:hAnsi="Arial" w:cs="Arial"/>
          <w:b w:val="0"/>
          <w:bCs w:val="0"/>
          <w:sz w:val="20"/>
          <w:szCs w:val="20"/>
        </w:rPr>
        <w:t>(1</w:t>
      </w:r>
      <w:r>
        <w:rPr>
          <w:rFonts w:ascii="Arial" w:hAnsi="Arial" w:cs="Arial"/>
          <w:b w:val="0"/>
          <w:bCs w:val="0"/>
          <w:sz w:val="20"/>
          <w:szCs w:val="20"/>
        </w:rPr>
        <w:t xml:space="preserve">) </w:t>
      </w:r>
      <w:r w:rsidR="005B177E" w:rsidRPr="00EA3C62">
        <w:rPr>
          <w:rFonts w:ascii="Arial" w:hAnsi="Arial" w:cs="Arial"/>
          <w:b w:val="0"/>
          <w:bCs w:val="0"/>
          <w:sz w:val="20"/>
          <w:szCs w:val="20"/>
        </w:rPr>
        <w:t xml:space="preserve">V primeru, da je v času veljavnosti te pogodbe nad </w:t>
      </w:r>
      <w:r w:rsidR="00B26B7F" w:rsidRPr="00EA3C62">
        <w:rPr>
          <w:rFonts w:ascii="Arial" w:hAnsi="Arial" w:cs="Arial"/>
          <w:b w:val="0"/>
          <w:bCs w:val="0"/>
          <w:sz w:val="20"/>
          <w:szCs w:val="20"/>
        </w:rPr>
        <w:t>izvajalcem</w:t>
      </w:r>
      <w:r w:rsidR="005B177E" w:rsidRPr="00EA3C62">
        <w:rPr>
          <w:rFonts w:ascii="Arial" w:hAnsi="Arial" w:cs="Arial"/>
          <w:b w:val="0"/>
          <w:bCs w:val="0"/>
          <w:sz w:val="20"/>
          <w:szCs w:val="20"/>
        </w:rPr>
        <w:t xml:space="preserve"> pričet postopek zaradi insolventnosti ali postopek prisilnega prenehanja, je </w:t>
      </w:r>
      <w:r w:rsidR="00B26B7F" w:rsidRPr="00EA3C62">
        <w:rPr>
          <w:rFonts w:ascii="Arial" w:hAnsi="Arial" w:cs="Arial"/>
          <w:b w:val="0"/>
          <w:bCs w:val="0"/>
          <w:sz w:val="20"/>
          <w:szCs w:val="20"/>
        </w:rPr>
        <w:t>izvajalec</w:t>
      </w:r>
      <w:r w:rsidR="005B177E" w:rsidRPr="00EA3C62">
        <w:rPr>
          <w:rFonts w:ascii="Arial" w:hAnsi="Arial" w:cs="Arial"/>
          <w:b w:val="0"/>
          <w:bCs w:val="0"/>
          <w:sz w:val="20"/>
          <w:szCs w:val="20"/>
        </w:rPr>
        <w:t xml:space="preserve"> dolžan o postopku takoj obvestiti ministrstvo</w:t>
      </w:r>
      <w:r>
        <w:rPr>
          <w:rFonts w:ascii="Arial" w:hAnsi="Arial" w:cs="Arial"/>
          <w:b w:val="0"/>
          <w:bCs w:val="0"/>
          <w:sz w:val="20"/>
          <w:szCs w:val="20"/>
        </w:rPr>
        <w:t>.</w:t>
      </w:r>
      <w:r w:rsidRPr="005717C3">
        <w:rPr>
          <w:rFonts w:ascii="Arial" w:hAnsi="Arial" w:cs="Arial"/>
          <w:b w:val="0"/>
          <w:bCs w:val="0"/>
          <w:sz w:val="20"/>
          <w:szCs w:val="20"/>
        </w:rPr>
        <w:t xml:space="preserve"> </w:t>
      </w:r>
    </w:p>
    <w:p w14:paraId="5D4BD01C" w14:textId="5500B420" w:rsidR="005717C3" w:rsidRDefault="005717C3" w:rsidP="005717C3">
      <w:pPr>
        <w:jc w:val="both"/>
        <w:rPr>
          <w:rFonts w:ascii="Arial" w:hAnsi="Arial" w:cs="Arial"/>
          <w:b w:val="0"/>
          <w:bCs w:val="0"/>
          <w:sz w:val="20"/>
          <w:szCs w:val="20"/>
        </w:rPr>
      </w:pPr>
    </w:p>
    <w:p w14:paraId="53DA3F60" w14:textId="42C3BA9A" w:rsidR="005B177E" w:rsidRPr="005717C3" w:rsidRDefault="005717C3" w:rsidP="005717C3">
      <w:pPr>
        <w:jc w:val="both"/>
      </w:pPr>
      <w:r w:rsidRPr="00EA3C62">
        <w:rPr>
          <w:b w:val="0"/>
          <w:bCs w:val="0"/>
        </w:rPr>
        <w:t>(</w:t>
      </w:r>
      <w:r w:rsidRPr="00EA3C62">
        <w:rPr>
          <w:rFonts w:ascii="Arial" w:hAnsi="Arial" w:cs="Arial"/>
          <w:b w:val="0"/>
          <w:bCs w:val="0"/>
          <w:sz w:val="20"/>
          <w:szCs w:val="20"/>
        </w:rPr>
        <w:t xml:space="preserve">2) </w:t>
      </w:r>
      <w:r w:rsidR="00CD6098" w:rsidRPr="00EA3C62">
        <w:rPr>
          <w:rFonts w:ascii="Arial" w:hAnsi="Arial" w:cs="Arial"/>
          <w:b w:val="0"/>
          <w:bCs w:val="0"/>
          <w:sz w:val="20"/>
          <w:szCs w:val="20"/>
        </w:rPr>
        <w:t>V primeru iz prejšnjega odstavka lahko ministrstvo odstopi od pogodbe</w:t>
      </w:r>
      <w:r w:rsidR="00D128E1">
        <w:rPr>
          <w:rFonts w:ascii="Arial" w:hAnsi="Arial" w:cs="Arial"/>
          <w:b w:val="0"/>
          <w:bCs w:val="0"/>
          <w:sz w:val="20"/>
          <w:szCs w:val="20"/>
        </w:rPr>
        <w:t>,</w:t>
      </w:r>
      <w:r w:rsidR="00CD6098" w:rsidRPr="00EA3C62">
        <w:rPr>
          <w:rFonts w:ascii="Arial" w:hAnsi="Arial" w:cs="Arial"/>
          <w:b w:val="0"/>
          <w:bCs w:val="0"/>
          <w:sz w:val="20"/>
          <w:szCs w:val="20"/>
        </w:rPr>
        <w:t xml:space="preserve"> </w:t>
      </w:r>
      <w:r w:rsidR="00D128E1">
        <w:rPr>
          <w:rFonts w:ascii="Arial" w:hAnsi="Arial" w:cs="Arial"/>
          <w:b w:val="0"/>
          <w:bCs w:val="0"/>
          <w:sz w:val="20"/>
          <w:szCs w:val="20"/>
        </w:rPr>
        <w:t>i</w:t>
      </w:r>
      <w:r w:rsidR="00302287" w:rsidRPr="00EA3C62">
        <w:rPr>
          <w:rFonts w:ascii="Arial" w:hAnsi="Arial" w:cs="Arial"/>
          <w:b w:val="0"/>
          <w:bCs w:val="0"/>
          <w:sz w:val="20"/>
          <w:szCs w:val="20"/>
        </w:rPr>
        <w:t>zvajalec</w:t>
      </w:r>
      <w:r w:rsidR="00D128E1">
        <w:rPr>
          <w:rFonts w:ascii="Arial" w:hAnsi="Arial" w:cs="Arial"/>
          <w:b w:val="0"/>
          <w:bCs w:val="0"/>
          <w:sz w:val="20"/>
          <w:szCs w:val="20"/>
        </w:rPr>
        <w:t xml:space="preserve"> pa</w:t>
      </w:r>
      <w:r w:rsidR="00302287" w:rsidRPr="00EA3C62">
        <w:rPr>
          <w:rFonts w:ascii="Arial" w:hAnsi="Arial" w:cs="Arial"/>
          <w:b w:val="0"/>
          <w:bCs w:val="0"/>
          <w:sz w:val="20"/>
          <w:szCs w:val="20"/>
        </w:rPr>
        <w:t xml:space="preserve"> je upravičen </w:t>
      </w:r>
      <w:r w:rsidR="00A1158E">
        <w:rPr>
          <w:rFonts w:ascii="Arial" w:hAnsi="Arial" w:cs="Arial"/>
          <w:b w:val="0"/>
          <w:bCs w:val="0"/>
          <w:sz w:val="20"/>
          <w:szCs w:val="20"/>
        </w:rPr>
        <w:t xml:space="preserve">do </w:t>
      </w:r>
      <w:r w:rsidR="00302287" w:rsidRPr="00EA3C62">
        <w:rPr>
          <w:rFonts w:ascii="Arial" w:hAnsi="Arial" w:cs="Arial"/>
          <w:b w:val="0"/>
          <w:bCs w:val="0"/>
          <w:sz w:val="20"/>
          <w:szCs w:val="20"/>
        </w:rPr>
        <w:t xml:space="preserve">plačila za aktivnosti, ki so bile kvalitetno opravljene pred objavo </w:t>
      </w:r>
      <w:r w:rsidR="00CD6098" w:rsidRPr="00504576">
        <w:rPr>
          <w:rFonts w:ascii="Arial" w:hAnsi="Arial" w:cs="Arial"/>
          <w:b w:val="0"/>
          <w:bCs w:val="0"/>
          <w:sz w:val="20"/>
          <w:szCs w:val="20"/>
        </w:rPr>
        <w:t>sklepa o začetku postopka.</w:t>
      </w:r>
    </w:p>
    <w:p w14:paraId="76BE2482" w14:textId="77777777" w:rsidR="005B177E" w:rsidRPr="002C78F1" w:rsidRDefault="005B177E" w:rsidP="005B177E">
      <w:pPr>
        <w:jc w:val="both"/>
        <w:rPr>
          <w:rFonts w:ascii="Arial" w:hAnsi="Arial" w:cs="Arial"/>
          <w:b w:val="0"/>
          <w:bCs w:val="0"/>
          <w:sz w:val="20"/>
          <w:szCs w:val="20"/>
        </w:rPr>
      </w:pPr>
    </w:p>
    <w:p w14:paraId="642C62F2" w14:textId="6A596467" w:rsidR="005B177E" w:rsidRPr="002C78F1" w:rsidRDefault="005B177E" w:rsidP="005B177E">
      <w:pPr>
        <w:jc w:val="both"/>
        <w:rPr>
          <w:rFonts w:ascii="Arial" w:hAnsi="Arial" w:cs="Arial"/>
          <w:b w:val="0"/>
          <w:bCs w:val="0"/>
          <w:sz w:val="20"/>
          <w:szCs w:val="20"/>
        </w:rPr>
      </w:pPr>
      <w:r w:rsidRPr="002C78F1">
        <w:rPr>
          <w:rFonts w:ascii="Arial" w:hAnsi="Arial" w:cs="Arial"/>
          <w:b w:val="0"/>
          <w:bCs w:val="0"/>
          <w:sz w:val="20"/>
          <w:szCs w:val="20"/>
        </w:rPr>
        <w:t>(</w:t>
      </w:r>
      <w:r w:rsidR="00A90617">
        <w:rPr>
          <w:rFonts w:ascii="Arial" w:hAnsi="Arial" w:cs="Arial"/>
          <w:b w:val="0"/>
          <w:bCs w:val="0"/>
          <w:sz w:val="20"/>
          <w:szCs w:val="20"/>
        </w:rPr>
        <w:t>3</w:t>
      </w:r>
      <w:r w:rsidRPr="002C78F1">
        <w:rPr>
          <w:rFonts w:ascii="Arial" w:hAnsi="Arial" w:cs="Arial"/>
          <w:b w:val="0"/>
          <w:bCs w:val="0"/>
          <w:sz w:val="20"/>
          <w:szCs w:val="20"/>
        </w:rPr>
        <w:t xml:space="preserve">) Če pride do blokade </w:t>
      </w:r>
      <w:r w:rsidR="00D128E1">
        <w:rPr>
          <w:rFonts w:ascii="Arial" w:hAnsi="Arial" w:cs="Arial"/>
          <w:b w:val="0"/>
          <w:bCs w:val="0"/>
          <w:sz w:val="20"/>
          <w:szCs w:val="20"/>
        </w:rPr>
        <w:t>izvajalčevega</w:t>
      </w:r>
      <w:r w:rsidR="00D128E1" w:rsidRPr="002C78F1">
        <w:rPr>
          <w:rFonts w:ascii="Arial" w:hAnsi="Arial" w:cs="Arial"/>
          <w:b w:val="0"/>
          <w:bCs w:val="0"/>
          <w:sz w:val="20"/>
          <w:szCs w:val="20"/>
        </w:rPr>
        <w:t xml:space="preserve"> </w:t>
      </w:r>
      <w:r w:rsidRPr="002C78F1">
        <w:rPr>
          <w:rFonts w:ascii="Arial" w:hAnsi="Arial" w:cs="Arial"/>
          <w:b w:val="0"/>
          <w:bCs w:val="0"/>
          <w:sz w:val="20"/>
          <w:szCs w:val="20"/>
        </w:rPr>
        <w:t xml:space="preserve">TRR, je </w:t>
      </w:r>
      <w:r w:rsidR="00B26B7F">
        <w:rPr>
          <w:rFonts w:ascii="Arial" w:hAnsi="Arial" w:cs="Arial"/>
          <w:b w:val="0"/>
          <w:bCs w:val="0"/>
          <w:sz w:val="20"/>
          <w:szCs w:val="20"/>
        </w:rPr>
        <w:t>izvajalec</w:t>
      </w:r>
      <w:r w:rsidRPr="002C78F1">
        <w:rPr>
          <w:rFonts w:ascii="Arial" w:hAnsi="Arial" w:cs="Arial"/>
          <w:b w:val="0"/>
          <w:bCs w:val="0"/>
          <w:sz w:val="20"/>
          <w:szCs w:val="20"/>
        </w:rPr>
        <w:t xml:space="preserve"> dolžan o blokadi takoj obvestiti ministrstvo. V času trajanja blokade </w:t>
      </w:r>
      <w:r w:rsidR="00B26B7F">
        <w:rPr>
          <w:rFonts w:ascii="Arial" w:hAnsi="Arial" w:cs="Arial"/>
          <w:b w:val="0"/>
          <w:bCs w:val="0"/>
          <w:sz w:val="20"/>
          <w:szCs w:val="20"/>
        </w:rPr>
        <w:t>izvajalec</w:t>
      </w:r>
      <w:r w:rsidRPr="002C78F1">
        <w:rPr>
          <w:rFonts w:ascii="Arial" w:hAnsi="Arial" w:cs="Arial"/>
          <w:b w:val="0"/>
          <w:bCs w:val="0"/>
          <w:sz w:val="20"/>
          <w:szCs w:val="20"/>
        </w:rPr>
        <w:t xml:space="preserve"> ni upravičen do </w:t>
      </w:r>
      <w:r w:rsidR="00CD6098">
        <w:rPr>
          <w:rFonts w:ascii="Arial" w:hAnsi="Arial" w:cs="Arial"/>
          <w:b w:val="0"/>
          <w:bCs w:val="0"/>
          <w:sz w:val="20"/>
          <w:szCs w:val="20"/>
        </w:rPr>
        <w:t xml:space="preserve">plačila </w:t>
      </w:r>
      <w:r w:rsidRPr="002C78F1">
        <w:rPr>
          <w:rFonts w:ascii="Arial" w:hAnsi="Arial" w:cs="Arial"/>
          <w:b w:val="0"/>
          <w:bCs w:val="0"/>
          <w:sz w:val="20"/>
          <w:szCs w:val="20"/>
        </w:rPr>
        <w:t>sredstev po tej pogodbi. V primeru blokade lahko ministrstvo odstopi od te pogodbe</w:t>
      </w:r>
      <w:r w:rsidR="00D128E1" w:rsidRPr="00D128E1">
        <w:rPr>
          <w:rFonts w:ascii="Arial" w:hAnsi="Arial" w:cs="Arial"/>
          <w:b w:val="0"/>
          <w:bCs w:val="0"/>
          <w:sz w:val="20"/>
          <w:szCs w:val="20"/>
        </w:rPr>
        <w:t xml:space="preserve">, izvajalec pa je upravičen do plačila za aktivnosti, ki so bile kvalitetno opravljene pred </w:t>
      </w:r>
      <w:r w:rsidR="00D128E1">
        <w:rPr>
          <w:rFonts w:ascii="Arial" w:hAnsi="Arial" w:cs="Arial"/>
          <w:b w:val="0"/>
          <w:bCs w:val="0"/>
          <w:sz w:val="20"/>
          <w:szCs w:val="20"/>
        </w:rPr>
        <w:t>blokado</w:t>
      </w:r>
      <w:r w:rsidRPr="002C78F1">
        <w:rPr>
          <w:rFonts w:ascii="Arial" w:hAnsi="Arial" w:cs="Arial"/>
          <w:b w:val="0"/>
          <w:bCs w:val="0"/>
          <w:sz w:val="20"/>
          <w:szCs w:val="20"/>
        </w:rPr>
        <w:t>.</w:t>
      </w:r>
    </w:p>
    <w:p w14:paraId="189FA2CC" w14:textId="77777777" w:rsidR="005B177E" w:rsidRPr="002C78F1" w:rsidRDefault="005B177E" w:rsidP="005B177E">
      <w:pPr>
        <w:jc w:val="both"/>
        <w:rPr>
          <w:rFonts w:ascii="Arial" w:hAnsi="Arial" w:cs="Arial"/>
          <w:b w:val="0"/>
          <w:bCs w:val="0"/>
          <w:sz w:val="20"/>
          <w:szCs w:val="20"/>
        </w:rPr>
      </w:pPr>
    </w:p>
    <w:p w14:paraId="3C233BD2" w14:textId="28B407B2" w:rsidR="00BD272A" w:rsidRPr="002C78F1" w:rsidRDefault="00BD272A" w:rsidP="00BD272A">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4A2777DF" w14:textId="77777777" w:rsidR="00BD272A" w:rsidRPr="002C78F1" w:rsidRDefault="00BD272A" w:rsidP="00BD272A">
      <w:pPr>
        <w:jc w:val="both"/>
        <w:rPr>
          <w:rFonts w:ascii="Arial" w:hAnsi="Arial" w:cs="Arial"/>
          <w:b w:val="0"/>
          <w:bCs w:val="0"/>
          <w:sz w:val="20"/>
          <w:szCs w:val="20"/>
        </w:rPr>
      </w:pPr>
    </w:p>
    <w:p w14:paraId="54580E2C" w14:textId="66370BDC" w:rsidR="00BD272A" w:rsidRPr="002C78F1" w:rsidRDefault="00BD272A" w:rsidP="00BD272A">
      <w:pPr>
        <w:jc w:val="both"/>
        <w:rPr>
          <w:rFonts w:ascii="Arial" w:hAnsi="Arial" w:cs="Arial"/>
          <w:b w:val="0"/>
          <w:bCs w:val="0"/>
          <w:sz w:val="20"/>
          <w:szCs w:val="20"/>
        </w:rPr>
      </w:pPr>
      <w:r w:rsidRPr="002C78F1">
        <w:rPr>
          <w:rFonts w:ascii="Arial" w:hAnsi="Arial" w:cs="Arial"/>
          <w:b w:val="0"/>
          <w:bCs w:val="0"/>
          <w:sz w:val="20"/>
          <w:szCs w:val="20"/>
        </w:rPr>
        <w:t>Pogodbeni stranki se zavezujeta k varovanju osebnih podatkov in poslovn</w:t>
      </w:r>
      <w:r w:rsidR="008F58E3">
        <w:rPr>
          <w:rFonts w:ascii="Arial" w:hAnsi="Arial" w:cs="Arial"/>
          <w:b w:val="0"/>
          <w:bCs w:val="0"/>
          <w:sz w:val="20"/>
          <w:szCs w:val="20"/>
        </w:rPr>
        <w:t>e</w:t>
      </w:r>
      <w:r w:rsidRPr="002C78F1">
        <w:rPr>
          <w:rFonts w:ascii="Arial" w:hAnsi="Arial" w:cs="Arial"/>
          <w:b w:val="0"/>
          <w:bCs w:val="0"/>
          <w:sz w:val="20"/>
          <w:szCs w:val="20"/>
        </w:rPr>
        <w:t xml:space="preserve"> skrivnosti v skladu z </w:t>
      </w:r>
      <w:r w:rsidR="00B52929" w:rsidRPr="00B52929">
        <w:rPr>
          <w:rFonts w:ascii="Arial" w:hAnsi="Arial" w:cs="Arial"/>
          <w:b w:val="0"/>
          <w:bCs w:val="0"/>
          <w:sz w:val="20"/>
          <w:szCs w:val="20"/>
        </w:rPr>
        <w:t>Zakon</w:t>
      </w:r>
      <w:r w:rsidR="00B52929">
        <w:rPr>
          <w:rFonts w:ascii="Arial" w:hAnsi="Arial" w:cs="Arial"/>
          <w:b w:val="0"/>
          <w:bCs w:val="0"/>
          <w:sz w:val="20"/>
          <w:szCs w:val="20"/>
        </w:rPr>
        <w:t>om</w:t>
      </w:r>
      <w:r w:rsidR="00B52929" w:rsidRPr="00B52929">
        <w:rPr>
          <w:rFonts w:ascii="Arial" w:hAnsi="Arial" w:cs="Arial"/>
          <w:b w:val="0"/>
          <w:bCs w:val="0"/>
          <w:sz w:val="20"/>
          <w:szCs w:val="20"/>
        </w:rPr>
        <w:t xml:space="preserve"> o varstvu osebnih podatkov (Uradni list RS, št. 94/07 – uradno prečiščeno besedilo in 177/20)</w:t>
      </w:r>
      <w:r w:rsidR="008A09AE">
        <w:rPr>
          <w:rFonts w:ascii="Arial" w:hAnsi="Arial" w:cs="Arial"/>
          <w:b w:val="0"/>
          <w:bCs w:val="0"/>
          <w:sz w:val="20"/>
          <w:szCs w:val="20"/>
        </w:rPr>
        <w:t xml:space="preserve">, </w:t>
      </w:r>
      <w:r w:rsidR="008A09AE" w:rsidRPr="008A09AE">
        <w:rPr>
          <w:rFonts w:ascii="Arial" w:hAnsi="Arial" w:cs="Arial"/>
          <w:b w:val="0"/>
          <w:bCs w:val="0"/>
          <w:sz w:val="20"/>
          <w:szCs w:val="20"/>
        </w:rPr>
        <w:t>Uredbo (EU) 1016/679 Evropskega parlamenta in Sveta z dne 27. aprila 2016 o varstvu posameznikov pri obdelavi osebnih podatkov in o prostem pretoku takih podatkov ter o razveljavitvi Direktive 95/46/ES (Splošna uredba o varstvu podatkov – GDPR)</w:t>
      </w:r>
      <w:r w:rsidR="00B52929">
        <w:rPr>
          <w:rFonts w:ascii="Arial" w:hAnsi="Arial" w:cs="Arial"/>
          <w:b w:val="0"/>
          <w:bCs w:val="0"/>
          <w:sz w:val="20"/>
          <w:szCs w:val="20"/>
        </w:rPr>
        <w:t xml:space="preserve"> </w:t>
      </w:r>
      <w:r w:rsidRPr="002C78F1">
        <w:rPr>
          <w:rFonts w:ascii="Arial" w:hAnsi="Arial" w:cs="Arial"/>
          <w:b w:val="0"/>
          <w:bCs w:val="0"/>
          <w:sz w:val="20"/>
          <w:szCs w:val="20"/>
        </w:rPr>
        <w:t xml:space="preserve">in </w:t>
      </w:r>
      <w:r w:rsidR="00B52929" w:rsidRPr="00B52929">
        <w:rPr>
          <w:rFonts w:ascii="Arial" w:hAnsi="Arial" w:cs="Arial"/>
          <w:b w:val="0"/>
          <w:bCs w:val="0"/>
          <w:sz w:val="20"/>
          <w:szCs w:val="20"/>
        </w:rPr>
        <w:t>Zakon</w:t>
      </w:r>
      <w:r w:rsidR="00B52929">
        <w:rPr>
          <w:rFonts w:ascii="Arial" w:hAnsi="Arial" w:cs="Arial"/>
          <w:b w:val="0"/>
          <w:bCs w:val="0"/>
          <w:sz w:val="20"/>
          <w:szCs w:val="20"/>
        </w:rPr>
        <w:t>om</w:t>
      </w:r>
      <w:r w:rsidR="00B52929" w:rsidRPr="00B52929">
        <w:rPr>
          <w:rFonts w:ascii="Arial" w:hAnsi="Arial" w:cs="Arial"/>
          <w:b w:val="0"/>
          <w:bCs w:val="0"/>
          <w:sz w:val="20"/>
          <w:szCs w:val="20"/>
        </w:rPr>
        <w:t xml:space="preserve"> o poslovni skrivnosti (Uradni list RS, št. 22/19)</w:t>
      </w:r>
      <w:r w:rsidR="00B52929">
        <w:rPr>
          <w:rFonts w:ascii="Arial" w:hAnsi="Arial" w:cs="Arial"/>
          <w:b w:val="0"/>
          <w:bCs w:val="0"/>
          <w:sz w:val="20"/>
          <w:szCs w:val="20"/>
        </w:rPr>
        <w:t xml:space="preserve"> ter</w:t>
      </w:r>
      <w:r w:rsidRPr="002C78F1">
        <w:rPr>
          <w:rFonts w:ascii="Arial" w:hAnsi="Arial" w:cs="Arial"/>
          <w:b w:val="0"/>
          <w:bCs w:val="0"/>
          <w:sz w:val="20"/>
          <w:szCs w:val="20"/>
        </w:rPr>
        <w:t xml:space="preserve"> </w:t>
      </w:r>
      <w:r w:rsidR="008F58E3">
        <w:rPr>
          <w:rFonts w:ascii="Arial" w:hAnsi="Arial" w:cs="Arial"/>
          <w:b w:val="0"/>
          <w:bCs w:val="0"/>
          <w:sz w:val="20"/>
          <w:szCs w:val="20"/>
        </w:rPr>
        <w:t>vso drugo zakonodajo, ki ureja navedeni področji</w:t>
      </w:r>
      <w:r w:rsidRPr="002C78F1">
        <w:rPr>
          <w:rFonts w:ascii="Arial" w:hAnsi="Arial" w:cs="Arial"/>
          <w:b w:val="0"/>
          <w:bCs w:val="0"/>
          <w:sz w:val="20"/>
          <w:szCs w:val="20"/>
        </w:rPr>
        <w:t>.</w:t>
      </w:r>
    </w:p>
    <w:p w14:paraId="321BB188"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6B768D30" w14:textId="77777777" w:rsidR="00071C97" w:rsidRPr="002C78F1" w:rsidRDefault="00071C97" w:rsidP="009004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3E136206"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08A45620"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Pogodbeni stranki določata kot skrbnika pogodbe:</w:t>
      </w:r>
    </w:p>
    <w:p w14:paraId="2388CA37" w14:textId="18FBDE64"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lastRenderedPageBreak/>
        <w:t xml:space="preserve">-    </w:t>
      </w:r>
      <w:r w:rsidR="00FA0D92" w:rsidRPr="002C78F1">
        <w:rPr>
          <w:rFonts w:ascii="Arial" w:hAnsi="Arial" w:cs="Arial"/>
          <w:b w:val="0"/>
          <w:bCs w:val="0"/>
          <w:sz w:val="20"/>
          <w:szCs w:val="20"/>
        </w:rPr>
        <w:t xml:space="preserve">na strani ministrstva: </w:t>
      </w:r>
    </w:p>
    <w:p w14:paraId="51C2697C" w14:textId="6839BC25"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 xml:space="preserve">-    </w:t>
      </w:r>
      <w:r w:rsidR="00FA0D92" w:rsidRPr="002C78F1">
        <w:rPr>
          <w:rFonts w:ascii="Arial" w:hAnsi="Arial" w:cs="Arial"/>
          <w:b w:val="0"/>
          <w:bCs w:val="0"/>
          <w:sz w:val="20"/>
          <w:szCs w:val="20"/>
        </w:rPr>
        <w:t xml:space="preserve">na strani izvajalca: </w:t>
      </w:r>
      <w:r w:rsidRPr="002C78F1">
        <w:rPr>
          <w:rFonts w:ascii="Arial" w:hAnsi="Arial" w:cs="Arial"/>
          <w:b w:val="0"/>
          <w:bCs w:val="0"/>
          <w:sz w:val="20"/>
          <w:szCs w:val="20"/>
        </w:rPr>
        <w:t>_____________</w:t>
      </w:r>
      <w:r w:rsidRPr="002C78F1">
        <w:rPr>
          <w:rFonts w:ascii="Arial" w:hAnsi="Arial" w:cs="Arial"/>
          <w:b w:val="0"/>
          <w:bCs w:val="0"/>
          <w:noProof/>
          <w:sz w:val="20"/>
          <w:szCs w:val="20"/>
        </w:rPr>
        <w:t>,</w:t>
      </w:r>
      <w:r w:rsidRPr="002C78F1">
        <w:rPr>
          <w:rFonts w:ascii="Arial" w:hAnsi="Arial" w:cs="Arial"/>
          <w:b w:val="0"/>
          <w:bCs w:val="0"/>
          <w:sz w:val="20"/>
          <w:szCs w:val="20"/>
        </w:rPr>
        <w:t>.</w:t>
      </w:r>
    </w:p>
    <w:p w14:paraId="2A559B28"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highlight w:val="lightGray"/>
        </w:rPr>
      </w:pPr>
    </w:p>
    <w:p w14:paraId="2A1DAE90"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4FBE8E46" w14:textId="77777777" w:rsidR="00071C97" w:rsidRPr="002C78F1" w:rsidRDefault="00071C97" w:rsidP="009004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5C64E39A"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257C726C" w14:textId="41F87BBA" w:rsidR="00071C97" w:rsidRPr="002C78F1" w:rsidRDefault="00071C97" w:rsidP="005C45F5">
      <w:pPr>
        <w:jc w:val="both"/>
        <w:rPr>
          <w:rFonts w:ascii="Arial" w:hAnsi="Arial" w:cs="Arial"/>
          <w:b w:val="0"/>
          <w:bCs w:val="0"/>
          <w:sz w:val="20"/>
          <w:szCs w:val="20"/>
        </w:rPr>
      </w:pPr>
      <w:r w:rsidRPr="002C78F1">
        <w:rPr>
          <w:rFonts w:ascii="Arial" w:hAnsi="Arial" w:cs="Arial"/>
          <w:b w:val="0"/>
          <w:bCs w:val="0"/>
          <w:sz w:val="20"/>
          <w:szCs w:val="20"/>
        </w:rPr>
        <w:t xml:space="preserve">(1) </w:t>
      </w:r>
      <w:r w:rsidR="00B26B7F">
        <w:rPr>
          <w:rFonts w:ascii="Arial" w:hAnsi="Arial" w:cs="Arial"/>
          <w:b w:val="0"/>
          <w:bCs w:val="0"/>
          <w:sz w:val="20"/>
          <w:szCs w:val="20"/>
        </w:rPr>
        <w:t>Izvajalec</w:t>
      </w:r>
      <w:r w:rsidRPr="002C78F1">
        <w:rPr>
          <w:rFonts w:ascii="Arial" w:hAnsi="Arial" w:cs="Arial"/>
          <w:b w:val="0"/>
          <w:bCs w:val="0"/>
          <w:sz w:val="20"/>
          <w:szCs w:val="20"/>
        </w:rPr>
        <w:t xml:space="preserve"> se zaveže, da bo v slovenski in mednarodni javnosti navajal ministrstvo kot sofinancerja projekta iz te pogodbe, </w:t>
      </w:r>
      <w:r w:rsidR="00B52929">
        <w:rPr>
          <w:rFonts w:ascii="Arial" w:hAnsi="Arial" w:cs="Arial"/>
          <w:b w:val="0"/>
          <w:bCs w:val="0"/>
          <w:sz w:val="20"/>
          <w:szCs w:val="20"/>
        </w:rPr>
        <w:t>ministrstvu</w:t>
      </w:r>
      <w:r w:rsidR="00B52929" w:rsidRPr="002C78F1">
        <w:rPr>
          <w:rFonts w:ascii="Arial" w:hAnsi="Arial" w:cs="Arial"/>
          <w:b w:val="0"/>
          <w:bCs w:val="0"/>
          <w:sz w:val="20"/>
          <w:szCs w:val="20"/>
        </w:rPr>
        <w:t xml:space="preserve"> </w:t>
      </w:r>
      <w:r w:rsidRPr="002C78F1">
        <w:rPr>
          <w:rFonts w:ascii="Arial" w:hAnsi="Arial" w:cs="Arial"/>
          <w:b w:val="0"/>
          <w:bCs w:val="0"/>
          <w:sz w:val="20"/>
          <w:szCs w:val="20"/>
        </w:rPr>
        <w:t xml:space="preserve">pa odgovarja za škodo, ki bi mu nastala zaradi izvajalčeve opustitve iz tega naslova. </w:t>
      </w:r>
    </w:p>
    <w:p w14:paraId="323E6D28" w14:textId="77777777" w:rsidR="00071C97" w:rsidRPr="002C78F1" w:rsidRDefault="00071C97" w:rsidP="005C45F5">
      <w:pPr>
        <w:jc w:val="both"/>
        <w:rPr>
          <w:rFonts w:ascii="Arial" w:hAnsi="Arial" w:cs="Arial"/>
          <w:b w:val="0"/>
          <w:bCs w:val="0"/>
          <w:sz w:val="20"/>
          <w:szCs w:val="20"/>
        </w:rPr>
      </w:pPr>
    </w:p>
    <w:p w14:paraId="0A13150B" w14:textId="74AF5440" w:rsidR="00380C53" w:rsidRPr="002C78F1" w:rsidRDefault="00071C97" w:rsidP="00380C53">
      <w:pPr>
        <w:jc w:val="both"/>
        <w:rPr>
          <w:rFonts w:ascii="Arial" w:hAnsi="Arial" w:cs="Arial"/>
          <w:b w:val="0"/>
          <w:bCs w:val="0"/>
          <w:sz w:val="20"/>
          <w:szCs w:val="20"/>
        </w:rPr>
      </w:pPr>
      <w:r w:rsidRPr="002C78F1">
        <w:rPr>
          <w:rFonts w:ascii="Arial" w:hAnsi="Arial" w:cs="Arial"/>
          <w:b w:val="0"/>
          <w:bCs w:val="0"/>
          <w:sz w:val="20"/>
          <w:szCs w:val="20"/>
        </w:rPr>
        <w:t xml:space="preserve">(2) </w:t>
      </w:r>
      <w:r w:rsidR="00B26B7F">
        <w:rPr>
          <w:rFonts w:ascii="Arial" w:hAnsi="Arial" w:cs="Arial"/>
          <w:b w:val="0"/>
          <w:bCs w:val="0"/>
          <w:sz w:val="20"/>
          <w:szCs w:val="20"/>
        </w:rPr>
        <w:t>Izvajalec</w:t>
      </w:r>
      <w:r w:rsidRPr="002C78F1">
        <w:rPr>
          <w:rFonts w:ascii="Arial" w:hAnsi="Arial" w:cs="Arial"/>
          <w:b w:val="0"/>
          <w:bCs w:val="0"/>
          <w:sz w:val="20"/>
          <w:szCs w:val="20"/>
        </w:rPr>
        <w:t xml:space="preserve"> soglaša, da </w:t>
      </w:r>
      <w:r w:rsidR="002C78F1" w:rsidRPr="002C78F1">
        <w:rPr>
          <w:rFonts w:ascii="Arial" w:hAnsi="Arial" w:cs="Arial"/>
          <w:b w:val="0"/>
          <w:bCs w:val="0"/>
          <w:sz w:val="20"/>
          <w:szCs w:val="20"/>
        </w:rPr>
        <w:t xml:space="preserve">lahko </w:t>
      </w:r>
      <w:r w:rsidR="00EC7902" w:rsidRPr="002C78F1">
        <w:rPr>
          <w:rFonts w:ascii="Arial" w:hAnsi="Arial" w:cs="Arial"/>
          <w:b w:val="0"/>
          <w:bCs w:val="0"/>
          <w:sz w:val="20"/>
          <w:szCs w:val="20"/>
        </w:rPr>
        <w:t>ministrstvo</w:t>
      </w:r>
      <w:r w:rsidRPr="002C78F1">
        <w:rPr>
          <w:rFonts w:ascii="Arial" w:hAnsi="Arial" w:cs="Arial"/>
          <w:b w:val="0"/>
          <w:bCs w:val="0"/>
          <w:sz w:val="20"/>
          <w:szCs w:val="20"/>
        </w:rPr>
        <w:t xml:space="preserve"> javno objavi </w:t>
      </w:r>
      <w:r w:rsidR="00876180">
        <w:rPr>
          <w:rFonts w:ascii="Arial" w:hAnsi="Arial" w:cs="Arial"/>
          <w:b w:val="0"/>
          <w:bCs w:val="0"/>
          <w:sz w:val="20"/>
          <w:szCs w:val="20"/>
        </w:rPr>
        <w:t xml:space="preserve">splošne </w:t>
      </w:r>
      <w:r w:rsidRPr="002C78F1">
        <w:rPr>
          <w:rFonts w:ascii="Arial" w:hAnsi="Arial" w:cs="Arial"/>
          <w:b w:val="0"/>
          <w:bCs w:val="0"/>
          <w:sz w:val="20"/>
          <w:szCs w:val="20"/>
        </w:rPr>
        <w:t xml:space="preserve">podatke o sofinanciranem projektu izvajalca in </w:t>
      </w:r>
      <w:r w:rsidR="002C78F1" w:rsidRPr="002C78F1">
        <w:rPr>
          <w:rFonts w:ascii="Arial" w:hAnsi="Arial" w:cs="Arial"/>
          <w:b w:val="0"/>
          <w:bCs w:val="0"/>
          <w:sz w:val="20"/>
          <w:szCs w:val="20"/>
        </w:rPr>
        <w:t xml:space="preserve">o višini </w:t>
      </w:r>
      <w:r w:rsidRPr="002C78F1">
        <w:rPr>
          <w:rFonts w:ascii="Arial" w:hAnsi="Arial" w:cs="Arial"/>
          <w:b w:val="0"/>
          <w:bCs w:val="0"/>
          <w:sz w:val="20"/>
          <w:szCs w:val="20"/>
        </w:rPr>
        <w:t>odobrenih sredstev.</w:t>
      </w:r>
    </w:p>
    <w:p w14:paraId="50788F8B" w14:textId="7FEAC98D" w:rsidR="00384742" w:rsidRPr="002C78F1" w:rsidRDefault="00384742"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443A1484" w14:textId="77777777" w:rsidR="00384742" w:rsidRPr="002C78F1" w:rsidRDefault="00384742" w:rsidP="009004CD">
      <w:pPr>
        <w:pStyle w:val="Odstavekseznama"/>
        <w:numPr>
          <w:ilvl w:val="0"/>
          <w:numId w:val="1"/>
        </w:numPr>
        <w:tabs>
          <w:tab w:val="num" w:pos="426"/>
        </w:tabs>
        <w:autoSpaceDE w:val="0"/>
        <w:autoSpaceDN w:val="0"/>
        <w:adjustRightInd w:val="0"/>
        <w:jc w:val="center"/>
        <w:rPr>
          <w:rFonts w:ascii="Arial" w:hAnsi="Arial" w:cs="Arial"/>
          <w:b w:val="0"/>
          <w:bCs w:val="0"/>
          <w:sz w:val="20"/>
          <w:szCs w:val="20"/>
        </w:rPr>
      </w:pPr>
      <w:r w:rsidRPr="002C78F1">
        <w:rPr>
          <w:rFonts w:ascii="Arial" w:hAnsi="Arial" w:cs="Arial"/>
          <w:b w:val="0"/>
          <w:bCs w:val="0"/>
          <w:sz w:val="20"/>
          <w:szCs w:val="20"/>
        </w:rPr>
        <w:t>člen</w:t>
      </w:r>
    </w:p>
    <w:p w14:paraId="29FF08CD" w14:textId="155E3BD8" w:rsidR="00384742" w:rsidRPr="002C78F1" w:rsidRDefault="00384742" w:rsidP="00380C53">
      <w:pPr>
        <w:tabs>
          <w:tab w:val="num" w:pos="720"/>
        </w:tabs>
        <w:autoSpaceDE w:val="0"/>
        <w:autoSpaceDN w:val="0"/>
        <w:adjustRightInd w:val="0"/>
        <w:ind w:left="360"/>
        <w:jc w:val="center"/>
        <w:rPr>
          <w:rFonts w:ascii="Arial" w:hAnsi="Arial" w:cs="Arial"/>
          <w:b w:val="0"/>
          <w:bCs w:val="0"/>
          <w:sz w:val="20"/>
          <w:szCs w:val="20"/>
        </w:rPr>
      </w:pPr>
      <w:r w:rsidRPr="002C78F1">
        <w:rPr>
          <w:rFonts w:ascii="Arial" w:hAnsi="Arial" w:cs="Arial"/>
          <w:b w:val="0"/>
          <w:bCs w:val="0"/>
          <w:sz w:val="20"/>
          <w:szCs w:val="20"/>
        </w:rPr>
        <w:t xml:space="preserve"> </w:t>
      </w:r>
    </w:p>
    <w:p w14:paraId="38017692" w14:textId="0540189C" w:rsidR="00384742" w:rsidRPr="002C78F1" w:rsidRDefault="00D57071" w:rsidP="00D57071">
      <w:pPr>
        <w:jc w:val="both"/>
        <w:rPr>
          <w:rFonts w:ascii="Arial" w:hAnsi="Arial" w:cs="Arial"/>
          <w:b w:val="0"/>
          <w:bCs w:val="0"/>
          <w:snapToGrid w:val="0"/>
          <w:color w:val="000000"/>
          <w:sz w:val="20"/>
          <w:szCs w:val="20"/>
        </w:rPr>
      </w:pPr>
      <w:r w:rsidRPr="002C78F1">
        <w:rPr>
          <w:rFonts w:ascii="Arial" w:hAnsi="Arial" w:cs="Arial"/>
          <w:b w:val="0"/>
          <w:bCs w:val="0"/>
          <w:snapToGrid w:val="0"/>
          <w:color w:val="000000"/>
          <w:sz w:val="20"/>
          <w:szCs w:val="20"/>
        </w:rPr>
        <w:t xml:space="preserve">(1) </w:t>
      </w:r>
      <w:r w:rsidR="00B26B7F">
        <w:rPr>
          <w:rFonts w:ascii="Arial" w:hAnsi="Arial" w:cs="Arial"/>
          <w:b w:val="0"/>
          <w:bCs w:val="0"/>
          <w:snapToGrid w:val="0"/>
          <w:color w:val="000000"/>
          <w:sz w:val="20"/>
          <w:szCs w:val="20"/>
        </w:rPr>
        <w:t>Izvajalec</w:t>
      </w:r>
      <w:r w:rsidR="00384742" w:rsidRPr="002C78F1">
        <w:rPr>
          <w:rFonts w:ascii="Arial" w:hAnsi="Arial" w:cs="Arial"/>
          <w:b w:val="0"/>
          <w:bCs w:val="0"/>
          <w:snapToGrid w:val="0"/>
          <w:color w:val="000000"/>
          <w:sz w:val="20"/>
          <w:szCs w:val="20"/>
        </w:rPr>
        <w:t xml:space="preserve"> se zaveže, da denarnih terjatev, ki izhajajo iz te pogodbe, ne bo prenesel na tretjo osebo (prepoved cesije). Prenos terjatev nima pravnega učinka. </w:t>
      </w:r>
    </w:p>
    <w:p w14:paraId="2D3CA170" w14:textId="77777777" w:rsidR="00D57071" w:rsidRPr="002C78F1" w:rsidRDefault="00D57071" w:rsidP="00D57071">
      <w:pPr>
        <w:rPr>
          <w:b w:val="0"/>
          <w:bCs w:val="0"/>
          <w:snapToGrid w:val="0"/>
        </w:rPr>
      </w:pPr>
    </w:p>
    <w:p w14:paraId="2B2E7E35" w14:textId="2A89E6FB" w:rsidR="00384742" w:rsidRPr="002C78F1" w:rsidRDefault="00384742" w:rsidP="00384742">
      <w:pPr>
        <w:jc w:val="both"/>
        <w:rPr>
          <w:rFonts w:ascii="Arial" w:hAnsi="Arial" w:cs="Arial"/>
          <w:b w:val="0"/>
          <w:bCs w:val="0"/>
          <w:snapToGrid w:val="0"/>
          <w:color w:val="000000"/>
          <w:sz w:val="20"/>
          <w:szCs w:val="20"/>
        </w:rPr>
      </w:pPr>
      <w:r w:rsidRPr="002C78F1">
        <w:rPr>
          <w:rFonts w:ascii="Arial" w:hAnsi="Arial" w:cs="Arial"/>
          <w:b w:val="0"/>
          <w:bCs w:val="0"/>
          <w:snapToGrid w:val="0"/>
          <w:color w:val="000000"/>
          <w:sz w:val="20"/>
          <w:szCs w:val="20"/>
        </w:rPr>
        <w:t xml:space="preserve">(2) Prav tako </w:t>
      </w:r>
      <w:r w:rsidR="00B26B7F">
        <w:rPr>
          <w:rFonts w:ascii="Arial" w:hAnsi="Arial" w:cs="Arial"/>
          <w:b w:val="0"/>
          <w:bCs w:val="0"/>
          <w:snapToGrid w:val="0"/>
          <w:color w:val="000000"/>
          <w:sz w:val="20"/>
          <w:szCs w:val="20"/>
        </w:rPr>
        <w:t>izvajalec</w:t>
      </w:r>
      <w:r w:rsidRPr="002C78F1">
        <w:rPr>
          <w:rFonts w:ascii="Arial" w:hAnsi="Arial" w:cs="Arial"/>
          <w:b w:val="0"/>
          <w:bCs w:val="0"/>
          <w:snapToGrid w:val="0"/>
          <w:color w:val="000000"/>
          <w:sz w:val="20"/>
          <w:szCs w:val="20"/>
        </w:rPr>
        <w:t xml:space="preserve"> ne bo prenesel te pogodbe nekomu tretjemu, razen če ministrstvo v to </w:t>
      </w:r>
      <w:r w:rsidR="00E77DC5">
        <w:rPr>
          <w:rFonts w:ascii="Arial" w:hAnsi="Arial" w:cs="Arial"/>
          <w:b w:val="0"/>
          <w:bCs w:val="0"/>
          <w:snapToGrid w:val="0"/>
          <w:color w:val="000000"/>
          <w:sz w:val="20"/>
          <w:szCs w:val="20"/>
        </w:rPr>
        <w:t xml:space="preserve">pisno </w:t>
      </w:r>
      <w:r w:rsidRPr="002C78F1">
        <w:rPr>
          <w:rFonts w:ascii="Arial" w:hAnsi="Arial" w:cs="Arial"/>
          <w:b w:val="0"/>
          <w:bCs w:val="0"/>
          <w:snapToGrid w:val="0"/>
          <w:color w:val="000000"/>
          <w:sz w:val="20"/>
          <w:szCs w:val="20"/>
        </w:rPr>
        <w:t xml:space="preserve">privoli pred prenosom. Prenos pogodbe brez </w:t>
      </w:r>
      <w:r w:rsidR="00E77DC5">
        <w:rPr>
          <w:rFonts w:ascii="Arial" w:hAnsi="Arial" w:cs="Arial"/>
          <w:b w:val="0"/>
          <w:bCs w:val="0"/>
          <w:snapToGrid w:val="0"/>
          <w:color w:val="000000"/>
          <w:sz w:val="20"/>
          <w:szCs w:val="20"/>
        </w:rPr>
        <w:t xml:space="preserve">pisnega </w:t>
      </w:r>
      <w:r w:rsidRPr="002C78F1">
        <w:rPr>
          <w:rFonts w:ascii="Arial" w:hAnsi="Arial" w:cs="Arial"/>
          <w:b w:val="0"/>
          <w:bCs w:val="0"/>
          <w:snapToGrid w:val="0"/>
          <w:color w:val="000000"/>
          <w:sz w:val="20"/>
          <w:szCs w:val="20"/>
        </w:rPr>
        <w:t xml:space="preserve">soglasja ministrstva nima pravnega učinka. Navedeno ne velja v primerih univerzalnega pravnega nasledstva </w:t>
      </w:r>
      <w:r w:rsidR="00B26B7F">
        <w:rPr>
          <w:rFonts w:ascii="Arial" w:hAnsi="Arial" w:cs="Arial"/>
          <w:b w:val="0"/>
          <w:bCs w:val="0"/>
          <w:snapToGrid w:val="0"/>
          <w:color w:val="000000"/>
          <w:sz w:val="20"/>
          <w:szCs w:val="20"/>
        </w:rPr>
        <w:t>izvajalca</w:t>
      </w:r>
      <w:r w:rsidRPr="002C78F1">
        <w:rPr>
          <w:rFonts w:ascii="Arial" w:hAnsi="Arial" w:cs="Arial"/>
          <w:b w:val="0"/>
          <w:bCs w:val="0"/>
          <w:snapToGrid w:val="0"/>
          <w:color w:val="000000"/>
          <w:sz w:val="20"/>
          <w:szCs w:val="20"/>
        </w:rPr>
        <w:t>.</w:t>
      </w:r>
    </w:p>
    <w:p w14:paraId="31AC6F74" w14:textId="77777777" w:rsidR="00384742" w:rsidRPr="002C78F1" w:rsidRDefault="00384742" w:rsidP="00384742">
      <w:pPr>
        <w:jc w:val="both"/>
        <w:rPr>
          <w:rFonts w:ascii="Arial" w:hAnsi="Arial" w:cs="Arial"/>
          <w:b w:val="0"/>
          <w:bCs w:val="0"/>
          <w:snapToGrid w:val="0"/>
          <w:color w:val="000000"/>
          <w:sz w:val="20"/>
          <w:szCs w:val="20"/>
        </w:rPr>
      </w:pPr>
    </w:p>
    <w:p w14:paraId="3F3C7175" w14:textId="77777777" w:rsidR="00384742" w:rsidRPr="002C78F1" w:rsidRDefault="00384742" w:rsidP="009004CD">
      <w:pPr>
        <w:pStyle w:val="Odstavekseznama"/>
        <w:numPr>
          <w:ilvl w:val="0"/>
          <w:numId w:val="1"/>
        </w:numPr>
        <w:tabs>
          <w:tab w:val="num" w:pos="426"/>
        </w:tabs>
        <w:autoSpaceDE w:val="0"/>
        <w:autoSpaceDN w:val="0"/>
        <w:adjustRightInd w:val="0"/>
        <w:jc w:val="center"/>
        <w:rPr>
          <w:rFonts w:ascii="Arial" w:hAnsi="Arial" w:cs="Arial"/>
          <w:b w:val="0"/>
          <w:bCs w:val="0"/>
          <w:sz w:val="20"/>
          <w:szCs w:val="20"/>
        </w:rPr>
      </w:pPr>
      <w:r w:rsidRPr="002C78F1">
        <w:rPr>
          <w:rFonts w:ascii="Arial" w:hAnsi="Arial" w:cs="Arial"/>
          <w:b w:val="0"/>
          <w:bCs w:val="0"/>
          <w:sz w:val="20"/>
          <w:szCs w:val="20"/>
        </w:rPr>
        <w:t>člen</w:t>
      </w:r>
    </w:p>
    <w:p w14:paraId="0DD62608" w14:textId="77777777" w:rsidR="00384742" w:rsidRPr="002C78F1" w:rsidRDefault="00384742" w:rsidP="00384742">
      <w:pPr>
        <w:autoSpaceDE w:val="0"/>
        <w:autoSpaceDN w:val="0"/>
        <w:adjustRightInd w:val="0"/>
        <w:jc w:val="center"/>
        <w:rPr>
          <w:rFonts w:cs="Arial"/>
          <w:b w:val="0"/>
          <w:bCs w:val="0"/>
          <w:szCs w:val="20"/>
        </w:rPr>
      </w:pPr>
    </w:p>
    <w:p w14:paraId="6D4326F2" w14:textId="3B6AA946" w:rsidR="00384742" w:rsidRPr="00EA3C62" w:rsidRDefault="00A906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napToGrid w:val="0"/>
          <w:color w:val="000000"/>
          <w:sz w:val="20"/>
          <w:szCs w:val="20"/>
        </w:rPr>
      </w:pPr>
      <w:r w:rsidRPr="00A90617">
        <w:rPr>
          <w:rFonts w:ascii="Arial" w:hAnsi="Arial" w:cs="Arial"/>
          <w:b w:val="0"/>
          <w:bCs w:val="0"/>
          <w:snapToGrid w:val="0"/>
          <w:color w:val="000000"/>
          <w:sz w:val="20"/>
          <w:szCs w:val="20"/>
        </w:rPr>
        <w:t>(1</w:t>
      </w:r>
      <w:r>
        <w:rPr>
          <w:rFonts w:ascii="Arial" w:hAnsi="Arial" w:cs="Arial"/>
          <w:b w:val="0"/>
          <w:bCs w:val="0"/>
          <w:snapToGrid w:val="0"/>
          <w:color w:val="000000"/>
          <w:sz w:val="20"/>
          <w:szCs w:val="20"/>
        </w:rPr>
        <w:t xml:space="preserve">) </w:t>
      </w:r>
      <w:r w:rsidR="00384742" w:rsidRPr="00EA3C62">
        <w:rPr>
          <w:rFonts w:ascii="Arial" w:hAnsi="Arial" w:cs="Arial"/>
          <w:b w:val="0"/>
          <w:bCs w:val="0"/>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788979D" w14:textId="3E2D1D61" w:rsidR="00733643" w:rsidRDefault="00733643" w:rsidP="00384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napToGrid w:val="0"/>
          <w:color w:val="000000"/>
          <w:sz w:val="20"/>
          <w:szCs w:val="20"/>
        </w:rPr>
      </w:pPr>
    </w:p>
    <w:p w14:paraId="1DF9312A" w14:textId="076EE70E" w:rsidR="00384742" w:rsidRPr="002C78F1" w:rsidRDefault="00A90617" w:rsidP="00384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napToGrid w:val="0"/>
          <w:color w:val="000000"/>
          <w:sz w:val="20"/>
          <w:szCs w:val="20"/>
        </w:rPr>
        <w:t xml:space="preserve">(2) </w:t>
      </w:r>
      <w:r w:rsidR="00733643">
        <w:rPr>
          <w:rFonts w:ascii="Arial" w:hAnsi="Arial" w:cs="Arial"/>
          <w:b w:val="0"/>
          <w:bCs w:val="0"/>
          <w:snapToGrid w:val="0"/>
          <w:color w:val="000000"/>
          <w:sz w:val="20"/>
          <w:szCs w:val="20"/>
        </w:rPr>
        <w:t>Ministrstvo</w:t>
      </w:r>
      <w:r w:rsidR="00733643" w:rsidRPr="00733643">
        <w:rPr>
          <w:rFonts w:ascii="Arial" w:hAnsi="Arial" w:cs="Arial"/>
          <w:b w:val="0"/>
          <w:bCs w:val="0"/>
          <w:snapToGrid w:val="0"/>
          <w:color w:val="000000"/>
          <w:sz w:val="20"/>
          <w:szCs w:val="20"/>
        </w:rPr>
        <w:t xml:space="preserve"> bo ob ugotovitvi morebitnega obstoja dejanskega stanja iz </w:t>
      </w:r>
      <w:r w:rsidR="00733643">
        <w:rPr>
          <w:rFonts w:ascii="Arial" w:hAnsi="Arial" w:cs="Arial"/>
          <w:b w:val="0"/>
          <w:bCs w:val="0"/>
          <w:snapToGrid w:val="0"/>
          <w:color w:val="000000"/>
          <w:sz w:val="20"/>
          <w:szCs w:val="20"/>
        </w:rPr>
        <w:t>prejšnjega</w:t>
      </w:r>
      <w:r w:rsidR="00733643" w:rsidRPr="00733643">
        <w:rPr>
          <w:rFonts w:ascii="Arial" w:hAnsi="Arial" w:cs="Arial"/>
          <w:b w:val="0"/>
          <w:bCs w:val="0"/>
          <w:snapToGrid w:val="0"/>
          <w:color w:val="000000"/>
          <w:sz w:val="20"/>
          <w:szCs w:val="20"/>
        </w:rPr>
        <w:t xml:space="preserve"> odstavka ali obvestila Komisije za preprečevanje korupcije ali drugih organov glede njegovega domnevnega nastanka začel z ugotavljanjem pogojev ničnosti te pogodbe oziroma z drugimi ukrepi, v skladu s predpisi Republike Slovenije.</w:t>
      </w:r>
    </w:p>
    <w:p w14:paraId="18D836CB"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39BAD02E" w14:textId="77777777" w:rsidR="00071C97" w:rsidRPr="002C78F1" w:rsidRDefault="00071C97" w:rsidP="009004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4ED144A9"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6087CB6E" w14:textId="2CADD79A" w:rsidR="0016271E" w:rsidRPr="002C78F1" w:rsidRDefault="0016271E" w:rsidP="0016271E">
      <w:pPr>
        <w:pStyle w:val="Telobesedila2"/>
        <w:rPr>
          <w:rFonts w:ascii="Arial" w:hAnsi="Arial" w:cs="Arial"/>
          <w:b w:val="0"/>
          <w:bCs w:val="0"/>
          <w:sz w:val="20"/>
          <w:szCs w:val="20"/>
        </w:rPr>
      </w:pPr>
      <w:r w:rsidRPr="002C78F1">
        <w:rPr>
          <w:rFonts w:ascii="Arial" w:hAnsi="Arial" w:cs="Arial"/>
          <w:b w:val="0"/>
          <w:bCs w:val="0"/>
          <w:sz w:val="20"/>
          <w:szCs w:val="20"/>
        </w:rPr>
        <w:t xml:space="preserve">(1) </w:t>
      </w:r>
      <w:r w:rsidR="00071C97" w:rsidRPr="002C78F1">
        <w:rPr>
          <w:rFonts w:ascii="Arial" w:hAnsi="Arial" w:cs="Arial"/>
          <w:b w:val="0"/>
          <w:bCs w:val="0"/>
          <w:sz w:val="20"/>
          <w:szCs w:val="20"/>
        </w:rPr>
        <w:t xml:space="preserve">Ta pogodba </w:t>
      </w:r>
      <w:r w:rsidRPr="002C78F1">
        <w:rPr>
          <w:rFonts w:ascii="Arial" w:hAnsi="Arial" w:cs="Arial"/>
          <w:b w:val="0"/>
          <w:bCs w:val="0"/>
          <w:sz w:val="20"/>
          <w:szCs w:val="20"/>
        </w:rPr>
        <w:t>je sklenjena</w:t>
      </w:r>
      <w:r w:rsidR="00071C97" w:rsidRPr="002C78F1">
        <w:rPr>
          <w:rFonts w:ascii="Arial" w:hAnsi="Arial" w:cs="Arial"/>
          <w:b w:val="0"/>
          <w:bCs w:val="0"/>
          <w:sz w:val="20"/>
          <w:szCs w:val="20"/>
        </w:rPr>
        <w:t xml:space="preserve"> z dnem podpisa obeh pogodbenih strank</w:t>
      </w:r>
      <w:r w:rsidRPr="002C78F1">
        <w:rPr>
          <w:rFonts w:ascii="Arial" w:hAnsi="Arial" w:cs="Arial"/>
          <w:b w:val="0"/>
          <w:bCs w:val="0"/>
          <w:sz w:val="20"/>
          <w:szCs w:val="20"/>
        </w:rPr>
        <w:t>.</w:t>
      </w:r>
    </w:p>
    <w:p w14:paraId="4030D106" w14:textId="77777777" w:rsidR="0016271E" w:rsidRPr="002C78F1" w:rsidRDefault="0016271E" w:rsidP="0016271E">
      <w:pPr>
        <w:pStyle w:val="Telobesedila2"/>
        <w:rPr>
          <w:rFonts w:ascii="Arial" w:hAnsi="Arial" w:cs="Arial"/>
          <w:b w:val="0"/>
          <w:bCs w:val="0"/>
          <w:sz w:val="20"/>
          <w:szCs w:val="20"/>
        </w:rPr>
      </w:pPr>
    </w:p>
    <w:p w14:paraId="4D43D9F7" w14:textId="567A1B77" w:rsidR="00071C97" w:rsidRPr="002C78F1" w:rsidRDefault="0016271E" w:rsidP="005C45F5">
      <w:pPr>
        <w:pStyle w:val="Telobesedila2"/>
        <w:rPr>
          <w:rFonts w:ascii="Arial" w:hAnsi="Arial" w:cs="Arial"/>
          <w:b w:val="0"/>
          <w:bCs w:val="0"/>
          <w:sz w:val="20"/>
          <w:szCs w:val="20"/>
        </w:rPr>
      </w:pPr>
      <w:r w:rsidRPr="002C78F1">
        <w:rPr>
          <w:rFonts w:ascii="Arial" w:hAnsi="Arial" w:cs="Arial"/>
          <w:b w:val="0"/>
          <w:bCs w:val="0"/>
          <w:sz w:val="20"/>
          <w:szCs w:val="20"/>
        </w:rPr>
        <w:t xml:space="preserve">(2) </w:t>
      </w:r>
      <w:r w:rsidR="00B95CED">
        <w:rPr>
          <w:rFonts w:ascii="Arial" w:hAnsi="Arial" w:cs="Arial"/>
          <w:b w:val="0"/>
          <w:bCs w:val="0"/>
          <w:sz w:val="20"/>
          <w:szCs w:val="20"/>
        </w:rPr>
        <w:t>Ta p</w:t>
      </w:r>
      <w:r w:rsidRPr="002C78F1">
        <w:rPr>
          <w:rFonts w:ascii="Arial" w:hAnsi="Arial" w:cs="Arial"/>
          <w:b w:val="0"/>
          <w:bCs w:val="0"/>
          <w:sz w:val="20"/>
          <w:szCs w:val="20"/>
        </w:rPr>
        <w:t>ogodba velja</w:t>
      </w:r>
      <w:r w:rsidR="00071C97" w:rsidRPr="002C78F1">
        <w:rPr>
          <w:rFonts w:ascii="Arial" w:hAnsi="Arial" w:cs="Arial"/>
          <w:b w:val="0"/>
          <w:bCs w:val="0"/>
          <w:sz w:val="20"/>
          <w:szCs w:val="20"/>
        </w:rPr>
        <w:t xml:space="preserve"> pod pogojem, </w:t>
      </w:r>
      <w:r w:rsidR="00E77DC5">
        <w:rPr>
          <w:rFonts w:ascii="Arial" w:hAnsi="Arial" w:cs="Arial"/>
          <w:b w:val="0"/>
          <w:bCs w:val="0"/>
          <w:sz w:val="20"/>
          <w:szCs w:val="20"/>
        </w:rPr>
        <w:t xml:space="preserve">da </w:t>
      </w:r>
      <w:r w:rsidR="00B26B7F">
        <w:rPr>
          <w:rFonts w:ascii="Arial" w:hAnsi="Arial" w:cs="Arial"/>
          <w:b w:val="0"/>
          <w:bCs w:val="0"/>
          <w:sz w:val="20"/>
          <w:szCs w:val="20"/>
        </w:rPr>
        <w:t>izvajalec</w:t>
      </w:r>
      <w:r w:rsidR="00D57071" w:rsidRPr="002C78F1">
        <w:rPr>
          <w:rFonts w:ascii="Arial" w:hAnsi="Arial" w:cs="Arial"/>
          <w:b w:val="0"/>
          <w:bCs w:val="0"/>
          <w:sz w:val="20"/>
          <w:szCs w:val="20"/>
        </w:rPr>
        <w:t xml:space="preserve"> </w:t>
      </w:r>
      <w:r w:rsidRPr="002C78F1">
        <w:rPr>
          <w:rFonts w:ascii="Arial" w:hAnsi="Arial" w:cs="Arial"/>
          <w:b w:val="0"/>
          <w:bCs w:val="0"/>
          <w:sz w:val="20"/>
          <w:szCs w:val="20"/>
        </w:rPr>
        <w:t xml:space="preserve">sklene pogodbo o </w:t>
      </w:r>
      <w:r w:rsidR="00732914" w:rsidRPr="002C78F1">
        <w:rPr>
          <w:rFonts w:ascii="Arial" w:hAnsi="Arial" w:cs="Arial"/>
          <w:b w:val="0"/>
          <w:bCs w:val="0"/>
          <w:sz w:val="20"/>
          <w:szCs w:val="20"/>
        </w:rPr>
        <w:t>sofinanciranju</w:t>
      </w:r>
      <w:r w:rsidRPr="002C78F1">
        <w:rPr>
          <w:rFonts w:ascii="Arial" w:hAnsi="Arial" w:cs="Arial"/>
          <w:b w:val="0"/>
          <w:bCs w:val="0"/>
          <w:sz w:val="20"/>
          <w:szCs w:val="20"/>
        </w:rPr>
        <w:t xml:space="preserve"> projekta z EACEA</w:t>
      </w:r>
      <w:r w:rsidR="00071C97" w:rsidRPr="002C78F1">
        <w:rPr>
          <w:rFonts w:ascii="Arial" w:hAnsi="Arial" w:cs="Arial"/>
          <w:b w:val="0"/>
          <w:bCs w:val="0"/>
          <w:sz w:val="20"/>
          <w:szCs w:val="20"/>
        </w:rPr>
        <w:t xml:space="preserve">. Če </w:t>
      </w:r>
      <w:r w:rsidR="00B26B7F">
        <w:rPr>
          <w:rFonts w:ascii="Arial" w:hAnsi="Arial" w:cs="Arial"/>
          <w:b w:val="0"/>
          <w:bCs w:val="0"/>
          <w:sz w:val="20"/>
          <w:szCs w:val="20"/>
        </w:rPr>
        <w:t>izvajalec</w:t>
      </w:r>
      <w:r w:rsidR="00071C97" w:rsidRPr="002C78F1">
        <w:rPr>
          <w:rFonts w:ascii="Arial" w:hAnsi="Arial" w:cs="Arial"/>
          <w:b w:val="0"/>
          <w:bCs w:val="0"/>
          <w:sz w:val="20"/>
          <w:szCs w:val="20"/>
        </w:rPr>
        <w:t xml:space="preserve"> </w:t>
      </w:r>
      <w:r w:rsidRPr="002C78F1">
        <w:rPr>
          <w:rFonts w:ascii="Arial" w:hAnsi="Arial" w:cs="Arial"/>
          <w:b w:val="0"/>
          <w:bCs w:val="0"/>
          <w:sz w:val="20"/>
          <w:szCs w:val="20"/>
        </w:rPr>
        <w:t xml:space="preserve">z EACEA </w:t>
      </w:r>
      <w:r w:rsidR="00071C97" w:rsidRPr="002C78F1">
        <w:rPr>
          <w:rFonts w:ascii="Arial" w:hAnsi="Arial" w:cs="Arial"/>
          <w:b w:val="0"/>
          <w:bCs w:val="0"/>
          <w:sz w:val="20"/>
          <w:szCs w:val="20"/>
        </w:rPr>
        <w:t xml:space="preserve">ne </w:t>
      </w:r>
      <w:r w:rsidRPr="002C78F1">
        <w:rPr>
          <w:rFonts w:ascii="Arial" w:hAnsi="Arial" w:cs="Arial"/>
          <w:b w:val="0"/>
          <w:bCs w:val="0"/>
          <w:sz w:val="20"/>
          <w:szCs w:val="20"/>
        </w:rPr>
        <w:t>sklene pogodbe o sofinanc</w:t>
      </w:r>
      <w:r w:rsidR="00E77DC5">
        <w:rPr>
          <w:rFonts w:ascii="Arial" w:hAnsi="Arial" w:cs="Arial"/>
          <w:b w:val="0"/>
          <w:bCs w:val="0"/>
          <w:sz w:val="20"/>
          <w:szCs w:val="20"/>
        </w:rPr>
        <w:t>i</w:t>
      </w:r>
      <w:r w:rsidRPr="002C78F1">
        <w:rPr>
          <w:rFonts w:ascii="Arial" w:hAnsi="Arial" w:cs="Arial"/>
          <w:b w:val="0"/>
          <w:bCs w:val="0"/>
          <w:sz w:val="20"/>
          <w:szCs w:val="20"/>
        </w:rPr>
        <w:t>ranju</w:t>
      </w:r>
      <w:r w:rsidR="005E07E0">
        <w:rPr>
          <w:rFonts w:ascii="Arial" w:hAnsi="Arial" w:cs="Arial"/>
          <w:b w:val="0"/>
          <w:bCs w:val="0"/>
          <w:sz w:val="20"/>
          <w:szCs w:val="20"/>
        </w:rPr>
        <w:t>,</w:t>
      </w:r>
      <w:r w:rsidR="00071C97" w:rsidRPr="002C78F1">
        <w:rPr>
          <w:rFonts w:ascii="Arial" w:hAnsi="Arial" w:cs="Arial"/>
          <w:b w:val="0"/>
          <w:bCs w:val="0"/>
          <w:sz w:val="20"/>
          <w:szCs w:val="20"/>
        </w:rPr>
        <w:t xml:space="preserve"> se šteje, da pogodba ni sklenjena.</w:t>
      </w:r>
      <w:r w:rsidR="00B52929">
        <w:rPr>
          <w:rFonts w:ascii="Arial" w:hAnsi="Arial" w:cs="Arial"/>
          <w:b w:val="0"/>
          <w:bCs w:val="0"/>
          <w:sz w:val="20"/>
          <w:szCs w:val="20"/>
        </w:rPr>
        <w:t xml:space="preserve"> Po sklenitvi pogodbe z EACEA mora izvajalec ministrstvu nemudoma poslati kopijo</w:t>
      </w:r>
      <w:r w:rsidR="00B95CED">
        <w:rPr>
          <w:rFonts w:ascii="Arial" w:hAnsi="Arial" w:cs="Arial"/>
          <w:b w:val="0"/>
          <w:bCs w:val="0"/>
          <w:sz w:val="20"/>
          <w:szCs w:val="20"/>
        </w:rPr>
        <w:t xml:space="preserve"> pogodbe.</w:t>
      </w:r>
    </w:p>
    <w:p w14:paraId="261B4A6B" w14:textId="0002BCD9" w:rsidR="0016271E" w:rsidRPr="002C78F1" w:rsidRDefault="0016271E" w:rsidP="005C45F5">
      <w:pPr>
        <w:pStyle w:val="Telobesedila2"/>
        <w:rPr>
          <w:rFonts w:ascii="Arial" w:hAnsi="Arial" w:cs="Arial"/>
          <w:b w:val="0"/>
          <w:bCs w:val="0"/>
          <w:sz w:val="20"/>
          <w:szCs w:val="20"/>
        </w:rPr>
      </w:pPr>
    </w:p>
    <w:p w14:paraId="0413795F" w14:textId="72171706" w:rsidR="0016271E" w:rsidRPr="002C78F1" w:rsidRDefault="0016271E" w:rsidP="005C45F5">
      <w:pPr>
        <w:pStyle w:val="Telobesedila2"/>
        <w:rPr>
          <w:rFonts w:ascii="Arial" w:hAnsi="Arial" w:cs="Arial"/>
          <w:b w:val="0"/>
          <w:bCs w:val="0"/>
          <w:sz w:val="20"/>
          <w:szCs w:val="20"/>
        </w:rPr>
      </w:pPr>
      <w:r w:rsidRPr="002C78F1">
        <w:rPr>
          <w:rFonts w:ascii="Arial" w:hAnsi="Arial" w:cs="Arial"/>
          <w:b w:val="0"/>
          <w:bCs w:val="0"/>
          <w:sz w:val="20"/>
          <w:szCs w:val="20"/>
        </w:rPr>
        <w:t xml:space="preserve">(3) </w:t>
      </w:r>
      <w:r w:rsidR="00B95CED">
        <w:rPr>
          <w:rFonts w:ascii="Arial" w:hAnsi="Arial" w:cs="Arial"/>
          <w:b w:val="0"/>
          <w:bCs w:val="0"/>
          <w:sz w:val="20"/>
          <w:szCs w:val="20"/>
        </w:rPr>
        <w:t>Ta p</w:t>
      </w:r>
      <w:r w:rsidRPr="002C78F1">
        <w:rPr>
          <w:rFonts w:ascii="Arial" w:hAnsi="Arial" w:cs="Arial"/>
          <w:b w:val="0"/>
          <w:bCs w:val="0"/>
          <w:sz w:val="20"/>
          <w:szCs w:val="20"/>
        </w:rPr>
        <w:t>ogodba je sklenjena za obdobje 12 mesecev</w:t>
      </w:r>
      <w:r w:rsidR="00380C53" w:rsidRPr="002C78F1">
        <w:rPr>
          <w:rFonts w:ascii="Arial" w:hAnsi="Arial" w:cs="Arial"/>
          <w:b w:val="0"/>
          <w:bCs w:val="0"/>
          <w:sz w:val="20"/>
          <w:szCs w:val="20"/>
        </w:rPr>
        <w:t xml:space="preserve"> od </w:t>
      </w:r>
      <w:r w:rsidR="00B95CED">
        <w:rPr>
          <w:rFonts w:ascii="Arial" w:hAnsi="Arial" w:cs="Arial"/>
          <w:b w:val="0"/>
          <w:bCs w:val="0"/>
          <w:sz w:val="20"/>
          <w:szCs w:val="20"/>
        </w:rPr>
        <w:t xml:space="preserve">sklenitve pogodbe o sofinanciranju z EACEA. Ta pogodba se lahko </w:t>
      </w:r>
      <w:r w:rsidR="00876180">
        <w:rPr>
          <w:rFonts w:ascii="Arial" w:hAnsi="Arial" w:cs="Arial"/>
          <w:b w:val="0"/>
          <w:bCs w:val="0"/>
          <w:sz w:val="20"/>
          <w:szCs w:val="20"/>
        </w:rPr>
        <w:t xml:space="preserve">večkrat </w:t>
      </w:r>
      <w:r w:rsidR="00380C53" w:rsidRPr="002C78F1">
        <w:rPr>
          <w:rFonts w:ascii="Arial" w:hAnsi="Arial" w:cs="Arial"/>
          <w:b w:val="0"/>
          <w:bCs w:val="0"/>
          <w:sz w:val="20"/>
          <w:szCs w:val="20"/>
        </w:rPr>
        <w:t>podaljša  do konca leta 2027</w:t>
      </w:r>
      <w:r w:rsidRPr="002C78F1">
        <w:rPr>
          <w:rFonts w:ascii="Arial" w:hAnsi="Arial" w:cs="Arial"/>
          <w:b w:val="0"/>
          <w:bCs w:val="0"/>
          <w:sz w:val="20"/>
          <w:szCs w:val="20"/>
        </w:rPr>
        <w:t>.</w:t>
      </w:r>
      <w:r w:rsidR="00380C53" w:rsidRPr="002C78F1">
        <w:rPr>
          <w:rFonts w:ascii="Arial" w:hAnsi="Arial" w:cs="Arial"/>
          <w:b w:val="0"/>
          <w:bCs w:val="0"/>
          <w:sz w:val="20"/>
          <w:szCs w:val="20"/>
        </w:rPr>
        <w:t xml:space="preserve"> Podaljšanje pogodbe </w:t>
      </w:r>
      <w:r w:rsidR="00B95CED">
        <w:rPr>
          <w:rFonts w:ascii="Arial" w:hAnsi="Arial" w:cs="Arial"/>
          <w:b w:val="0"/>
          <w:bCs w:val="0"/>
          <w:sz w:val="20"/>
          <w:szCs w:val="20"/>
        </w:rPr>
        <w:t>mora biti</w:t>
      </w:r>
      <w:r w:rsidR="00380C53" w:rsidRPr="002C78F1">
        <w:rPr>
          <w:rFonts w:ascii="Arial" w:hAnsi="Arial" w:cs="Arial"/>
          <w:b w:val="0"/>
          <w:bCs w:val="0"/>
          <w:sz w:val="20"/>
          <w:szCs w:val="20"/>
        </w:rPr>
        <w:t xml:space="preserve"> dogovor</w:t>
      </w:r>
      <w:r w:rsidR="00B95CED">
        <w:rPr>
          <w:rFonts w:ascii="Arial" w:hAnsi="Arial" w:cs="Arial"/>
          <w:b w:val="0"/>
          <w:bCs w:val="0"/>
          <w:sz w:val="20"/>
          <w:szCs w:val="20"/>
        </w:rPr>
        <w:t>jeno</w:t>
      </w:r>
      <w:r w:rsidR="00380C53" w:rsidRPr="002C78F1">
        <w:rPr>
          <w:rFonts w:ascii="Arial" w:hAnsi="Arial" w:cs="Arial"/>
          <w:b w:val="0"/>
          <w:bCs w:val="0"/>
          <w:sz w:val="20"/>
          <w:szCs w:val="20"/>
        </w:rPr>
        <w:t xml:space="preserve"> z aneksom k pogodbi.</w:t>
      </w:r>
      <w:r w:rsidRPr="002C78F1">
        <w:rPr>
          <w:rFonts w:ascii="Arial" w:hAnsi="Arial" w:cs="Arial"/>
          <w:b w:val="0"/>
          <w:bCs w:val="0"/>
          <w:sz w:val="20"/>
          <w:szCs w:val="20"/>
        </w:rPr>
        <w:t xml:space="preserve"> </w:t>
      </w:r>
    </w:p>
    <w:p w14:paraId="4C37B541" w14:textId="77777777" w:rsidR="00384742" w:rsidRPr="002C78F1" w:rsidRDefault="00384742" w:rsidP="00384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10316BDD" w14:textId="77777777" w:rsidR="00384742" w:rsidRPr="002C78F1" w:rsidRDefault="00384742" w:rsidP="009004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5303AA51" w14:textId="77777777" w:rsidR="00384742" w:rsidRPr="002C78F1" w:rsidRDefault="00384742" w:rsidP="00384742">
      <w:pPr>
        <w:jc w:val="both"/>
        <w:rPr>
          <w:rFonts w:ascii="Arial" w:eastAsia="Arial Unicode MS" w:hAnsi="Arial" w:cs="Arial"/>
          <w:b w:val="0"/>
          <w:bCs w:val="0"/>
          <w:sz w:val="20"/>
          <w:szCs w:val="20"/>
        </w:rPr>
      </w:pPr>
    </w:p>
    <w:p w14:paraId="4EA9C5A2" w14:textId="4A4C7EAD" w:rsidR="00384742" w:rsidRPr="002C78F1" w:rsidRDefault="00384742" w:rsidP="00384742">
      <w:pPr>
        <w:jc w:val="both"/>
        <w:rPr>
          <w:rFonts w:ascii="Arial" w:hAnsi="Arial" w:cs="Arial"/>
          <w:b w:val="0"/>
          <w:bCs w:val="0"/>
          <w:sz w:val="20"/>
          <w:szCs w:val="20"/>
        </w:rPr>
      </w:pPr>
      <w:r w:rsidRPr="002C78F1">
        <w:rPr>
          <w:rFonts w:ascii="Arial" w:hAnsi="Arial" w:cs="Arial"/>
          <w:b w:val="0"/>
          <w:bCs w:val="0"/>
          <w:sz w:val="20"/>
          <w:szCs w:val="20"/>
        </w:rPr>
        <w:t>Spremembe k pogodbi so veljavne, če so dogovorjene s pisnim aneksom.</w:t>
      </w:r>
      <w:r w:rsidR="00733643">
        <w:rPr>
          <w:rFonts w:ascii="Arial" w:hAnsi="Arial" w:cs="Arial"/>
          <w:b w:val="0"/>
          <w:bCs w:val="0"/>
          <w:sz w:val="20"/>
          <w:szCs w:val="20"/>
        </w:rPr>
        <w:t xml:space="preserve"> </w:t>
      </w:r>
      <w:r w:rsidR="00733643" w:rsidRPr="00733643">
        <w:rPr>
          <w:rFonts w:ascii="Arial" w:hAnsi="Arial" w:cs="Arial"/>
          <w:b w:val="0"/>
          <w:bCs w:val="0"/>
          <w:sz w:val="20"/>
          <w:szCs w:val="20"/>
        </w:rPr>
        <w:t>Za zamenjavo skrbnikov pogodbe zadostuje pisno obvestilo ene pogodbene stranke drugi.</w:t>
      </w:r>
    </w:p>
    <w:p w14:paraId="73A49620" w14:textId="77777777" w:rsidR="00380C53" w:rsidRPr="002C78F1" w:rsidRDefault="00380C53" w:rsidP="00384742">
      <w:pPr>
        <w:jc w:val="both"/>
        <w:rPr>
          <w:rFonts w:ascii="Arial" w:hAnsi="Arial" w:cs="Arial"/>
          <w:b w:val="0"/>
          <w:bCs w:val="0"/>
          <w:sz w:val="20"/>
          <w:szCs w:val="20"/>
        </w:rPr>
      </w:pPr>
    </w:p>
    <w:p w14:paraId="2A8C76EB" w14:textId="77777777" w:rsidR="00380C53" w:rsidRPr="002C78F1" w:rsidRDefault="00380C53" w:rsidP="00380C5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69BACCAA" w14:textId="77777777" w:rsidR="00380C53" w:rsidRPr="002C78F1" w:rsidRDefault="00380C53" w:rsidP="00380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3E4A97E9" w14:textId="7ADB2821" w:rsidR="00380C53" w:rsidRPr="002C78F1" w:rsidRDefault="00380C53" w:rsidP="00380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Vsa morebitna nesoglasja bosta pogodbeni stranki reševali sporazumno. V nasprotnem primeru spore rešuje stvarno pristojno sodišče v Ljubljani.</w:t>
      </w:r>
    </w:p>
    <w:p w14:paraId="3F0DB904"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0C7F9198" w14:textId="77777777" w:rsidR="00071C97" w:rsidRPr="002C78F1" w:rsidRDefault="00071C97" w:rsidP="00380C53">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ascii="Arial" w:eastAsia="Arial Unicode MS" w:hAnsi="Arial" w:cs="Arial"/>
          <w:b w:val="0"/>
          <w:bCs w:val="0"/>
          <w:sz w:val="20"/>
          <w:szCs w:val="20"/>
        </w:rPr>
      </w:pPr>
      <w:r w:rsidRPr="002C78F1">
        <w:rPr>
          <w:rFonts w:ascii="Arial" w:eastAsia="Arial Unicode MS" w:hAnsi="Arial" w:cs="Arial"/>
          <w:b w:val="0"/>
          <w:bCs w:val="0"/>
          <w:sz w:val="20"/>
          <w:szCs w:val="20"/>
        </w:rPr>
        <w:t>člen</w:t>
      </w:r>
    </w:p>
    <w:p w14:paraId="15011E1B"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66ECB9E3" w14:textId="61DA497E" w:rsidR="00071C97" w:rsidRPr="002C78F1" w:rsidRDefault="0016271E"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P</w:t>
      </w:r>
      <w:r w:rsidR="00071C97" w:rsidRPr="002C78F1">
        <w:rPr>
          <w:rFonts w:ascii="Arial" w:hAnsi="Arial" w:cs="Arial"/>
          <w:b w:val="0"/>
          <w:bCs w:val="0"/>
          <w:sz w:val="20"/>
          <w:szCs w:val="20"/>
        </w:rPr>
        <w:t xml:space="preserve">ogodba je sestavljena v </w:t>
      </w:r>
      <w:r w:rsidR="00733643">
        <w:rPr>
          <w:rFonts w:ascii="Arial" w:hAnsi="Arial" w:cs="Arial"/>
          <w:b w:val="0"/>
          <w:bCs w:val="0"/>
          <w:sz w:val="20"/>
          <w:szCs w:val="20"/>
        </w:rPr>
        <w:t>3</w:t>
      </w:r>
      <w:r w:rsidR="00071C97" w:rsidRPr="002C78F1">
        <w:rPr>
          <w:rFonts w:ascii="Arial" w:hAnsi="Arial" w:cs="Arial"/>
          <w:b w:val="0"/>
          <w:bCs w:val="0"/>
          <w:sz w:val="20"/>
          <w:szCs w:val="20"/>
        </w:rPr>
        <w:t xml:space="preserve"> (</w:t>
      </w:r>
      <w:r w:rsidR="00733643">
        <w:rPr>
          <w:rFonts w:ascii="Arial" w:hAnsi="Arial" w:cs="Arial"/>
          <w:b w:val="0"/>
          <w:bCs w:val="0"/>
          <w:sz w:val="20"/>
          <w:szCs w:val="20"/>
        </w:rPr>
        <w:t>treh</w:t>
      </w:r>
      <w:r w:rsidR="00071C97" w:rsidRPr="002C78F1">
        <w:rPr>
          <w:rFonts w:ascii="Arial" w:hAnsi="Arial" w:cs="Arial"/>
          <w:b w:val="0"/>
          <w:bCs w:val="0"/>
          <w:sz w:val="20"/>
          <w:szCs w:val="20"/>
        </w:rPr>
        <w:t xml:space="preserve">) izvodih, od katerih prejme </w:t>
      </w:r>
      <w:r w:rsidR="00732914">
        <w:rPr>
          <w:rFonts w:ascii="Arial" w:hAnsi="Arial" w:cs="Arial"/>
          <w:b w:val="0"/>
          <w:bCs w:val="0"/>
          <w:sz w:val="20"/>
          <w:szCs w:val="20"/>
        </w:rPr>
        <w:t>ministrstvo</w:t>
      </w:r>
      <w:r w:rsidR="00732914" w:rsidRPr="002C78F1">
        <w:rPr>
          <w:rFonts w:ascii="Arial" w:hAnsi="Arial" w:cs="Arial"/>
          <w:b w:val="0"/>
          <w:bCs w:val="0"/>
          <w:sz w:val="20"/>
          <w:szCs w:val="20"/>
        </w:rPr>
        <w:t xml:space="preserve"> </w:t>
      </w:r>
      <w:r w:rsidR="00733643">
        <w:rPr>
          <w:rFonts w:ascii="Arial" w:hAnsi="Arial" w:cs="Arial"/>
          <w:b w:val="0"/>
          <w:bCs w:val="0"/>
          <w:sz w:val="20"/>
          <w:szCs w:val="20"/>
        </w:rPr>
        <w:t>2</w:t>
      </w:r>
      <w:r w:rsidR="00071C97" w:rsidRPr="002C78F1">
        <w:rPr>
          <w:rFonts w:ascii="Arial" w:hAnsi="Arial" w:cs="Arial"/>
          <w:b w:val="0"/>
          <w:bCs w:val="0"/>
          <w:sz w:val="20"/>
          <w:szCs w:val="20"/>
        </w:rPr>
        <w:t xml:space="preserve"> (</w:t>
      </w:r>
      <w:r w:rsidR="00733643">
        <w:rPr>
          <w:rFonts w:ascii="Arial" w:hAnsi="Arial" w:cs="Arial"/>
          <w:b w:val="0"/>
          <w:bCs w:val="0"/>
          <w:sz w:val="20"/>
          <w:szCs w:val="20"/>
        </w:rPr>
        <w:t>dva</w:t>
      </w:r>
      <w:r w:rsidR="00071C97" w:rsidRPr="002C78F1">
        <w:rPr>
          <w:rFonts w:ascii="Arial" w:hAnsi="Arial" w:cs="Arial"/>
          <w:b w:val="0"/>
          <w:bCs w:val="0"/>
          <w:sz w:val="20"/>
          <w:szCs w:val="20"/>
        </w:rPr>
        <w:t>) izvod</w:t>
      </w:r>
      <w:r w:rsidR="00733643">
        <w:rPr>
          <w:rFonts w:ascii="Arial" w:hAnsi="Arial" w:cs="Arial"/>
          <w:b w:val="0"/>
          <w:bCs w:val="0"/>
          <w:sz w:val="20"/>
          <w:szCs w:val="20"/>
        </w:rPr>
        <w:t>a</w:t>
      </w:r>
      <w:r w:rsidR="00071C97" w:rsidRPr="002C78F1">
        <w:rPr>
          <w:rFonts w:ascii="Arial" w:hAnsi="Arial" w:cs="Arial"/>
          <w:b w:val="0"/>
          <w:bCs w:val="0"/>
          <w:sz w:val="20"/>
          <w:szCs w:val="20"/>
        </w:rPr>
        <w:t xml:space="preserve">, </w:t>
      </w:r>
      <w:r w:rsidR="00B26B7F">
        <w:rPr>
          <w:rFonts w:ascii="Arial" w:hAnsi="Arial" w:cs="Arial"/>
          <w:b w:val="0"/>
          <w:bCs w:val="0"/>
          <w:sz w:val="20"/>
          <w:szCs w:val="20"/>
        </w:rPr>
        <w:t>izvajalec</w:t>
      </w:r>
      <w:r w:rsidR="00071C97" w:rsidRPr="002C78F1">
        <w:rPr>
          <w:rFonts w:ascii="Arial" w:hAnsi="Arial" w:cs="Arial"/>
          <w:b w:val="0"/>
          <w:bCs w:val="0"/>
          <w:sz w:val="20"/>
          <w:szCs w:val="20"/>
        </w:rPr>
        <w:t xml:space="preserve"> pa 1 (en) izvod.</w:t>
      </w:r>
    </w:p>
    <w:p w14:paraId="22A42FA1" w14:textId="58BECEC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highlight w:val="lightGray"/>
        </w:rPr>
      </w:pPr>
    </w:p>
    <w:p w14:paraId="2B0F9C5C" w14:textId="10EE36C3" w:rsidR="00ED2E2F" w:rsidRPr="002C78F1" w:rsidRDefault="00ED2E2F"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highlight w:val="lightGray"/>
        </w:rPr>
      </w:pPr>
    </w:p>
    <w:p w14:paraId="1DB7994E" w14:textId="77777777" w:rsidR="00ED2E2F" w:rsidRPr="002C78F1" w:rsidRDefault="00ED2E2F"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highlight w:val="lightGray"/>
        </w:rPr>
      </w:pPr>
    </w:p>
    <w:p w14:paraId="0FC3F820"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highlight w:val="lightGray"/>
        </w:rPr>
        <w:t>Številka upravne zadeve: __________</w:t>
      </w:r>
    </w:p>
    <w:p w14:paraId="6C12A5C9" w14:textId="77777777" w:rsidR="00071C97" w:rsidRPr="002C78F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tbl>
      <w:tblPr>
        <w:tblW w:w="8640" w:type="dxa"/>
        <w:tblLook w:val="01E0" w:firstRow="1" w:lastRow="1" w:firstColumn="1" w:lastColumn="1" w:noHBand="0" w:noVBand="0"/>
      </w:tblPr>
      <w:tblGrid>
        <w:gridCol w:w="4320"/>
        <w:gridCol w:w="4320"/>
      </w:tblGrid>
      <w:tr w:rsidR="00ED2E2F" w:rsidRPr="002C78F1" w14:paraId="4177A697" w14:textId="77D58726" w:rsidTr="00ED2E2F">
        <w:tc>
          <w:tcPr>
            <w:tcW w:w="4320" w:type="dxa"/>
          </w:tcPr>
          <w:p w14:paraId="164A7503" w14:textId="232F2611" w:rsidR="00ED2E2F" w:rsidRPr="002C78F1" w:rsidRDefault="002C78F1"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B26B7F">
              <w:rPr>
                <w:rFonts w:ascii="Arial" w:hAnsi="Arial" w:cs="Arial"/>
                <w:sz w:val="20"/>
                <w:szCs w:val="20"/>
              </w:rPr>
              <w:t>M</w:t>
            </w:r>
            <w:r w:rsidR="00733643" w:rsidRPr="00B26B7F">
              <w:rPr>
                <w:rFonts w:ascii="Arial" w:hAnsi="Arial" w:cs="Arial"/>
                <w:sz w:val="20"/>
                <w:szCs w:val="20"/>
              </w:rPr>
              <w:t>inistrstvo</w:t>
            </w:r>
            <w:r w:rsidR="00ED2E2F" w:rsidRPr="002C78F1">
              <w:rPr>
                <w:rFonts w:ascii="Arial" w:hAnsi="Arial" w:cs="Arial"/>
                <w:b w:val="0"/>
                <w:bCs w:val="0"/>
                <w:sz w:val="20"/>
                <w:szCs w:val="20"/>
              </w:rPr>
              <w:t>:</w:t>
            </w:r>
          </w:p>
        </w:tc>
        <w:tc>
          <w:tcPr>
            <w:tcW w:w="4320" w:type="dxa"/>
          </w:tcPr>
          <w:p w14:paraId="55AEC540" w14:textId="1E8A7AA6" w:rsidR="00ED2E2F" w:rsidRPr="002C78F1" w:rsidRDefault="00B26B7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sz w:val="20"/>
                <w:szCs w:val="20"/>
              </w:rPr>
              <w:t>Izvajalec</w:t>
            </w:r>
            <w:r w:rsidR="00ED2E2F" w:rsidRPr="002C78F1">
              <w:rPr>
                <w:rFonts w:ascii="Arial" w:hAnsi="Arial" w:cs="Arial"/>
                <w:b w:val="0"/>
                <w:bCs w:val="0"/>
                <w:sz w:val="20"/>
                <w:szCs w:val="20"/>
              </w:rPr>
              <w:t>:</w:t>
            </w:r>
          </w:p>
        </w:tc>
      </w:tr>
      <w:tr w:rsidR="00ED2E2F" w:rsidRPr="002C78F1" w14:paraId="560FB6CC" w14:textId="2CD1F940" w:rsidTr="00ED2E2F">
        <w:tc>
          <w:tcPr>
            <w:tcW w:w="4320" w:type="dxa"/>
          </w:tcPr>
          <w:p w14:paraId="53E56A3F" w14:textId="262169FD" w:rsidR="00733643"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Republika Slovenija</w:t>
            </w:r>
          </w:p>
          <w:p w14:paraId="5418CA24" w14:textId="77777777" w:rsidR="00ED2E2F" w:rsidRPr="002C78F1"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Ministrstvo za pravosodje</w:t>
            </w:r>
          </w:p>
        </w:tc>
        <w:tc>
          <w:tcPr>
            <w:tcW w:w="4320" w:type="dxa"/>
          </w:tcPr>
          <w:p w14:paraId="0E53CD4B" w14:textId="418FFCC9" w:rsidR="00ED2E2F" w:rsidRPr="002C78F1" w:rsidRDefault="00ED2E2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tc>
      </w:tr>
      <w:tr w:rsidR="00ED2E2F" w:rsidRPr="002C78F1" w14:paraId="22EF7366" w14:textId="3FF75CD6" w:rsidTr="00ED2E2F">
        <w:tc>
          <w:tcPr>
            <w:tcW w:w="4320" w:type="dxa"/>
          </w:tcPr>
          <w:p w14:paraId="36F2427E" w14:textId="1CD1F8E3" w:rsidR="00ED2E2F"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mag. Lilijana Kozlovič,</w:t>
            </w:r>
          </w:p>
          <w:p w14:paraId="608D2C75" w14:textId="77777777" w:rsidR="00ED2E2F" w:rsidRPr="002C78F1"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Pr>
                <w:rFonts w:ascii="Arial" w:hAnsi="Arial" w:cs="Arial"/>
                <w:b w:val="0"/>
                <w:bCs w:val="0"/>
                <w:sz w:val="20"/>
                <w:szCs w:val="20"/>
              </w:rPr>
              <w:t>ministrica</w:t>
            </w:r>
          </w:p>
        </w:tc>
        <w:tc>
          <w:tcPr>
            <w:tcW w:w="4320" w:type="dxa"/>
          </w:tcPr>
          <w:p w14:paraId="0FB14620" w14:textId="77777777" w:rsidR="00ED2E2F" w:rsidRPr="002C78F1" w:rsidRDefault="00ED2E2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tc>
      </w:tr>
      <w:tr w:rsidR="00ED2E2F" w:rsidRPr="002C78F1" w14:paraId="3DE7C1F6" w14:textId="1EDBFEF0" w:rsidTr="00ED2E2F">
        <w:tc>
          <w:tcPr>
            <w:tcW w:w="4320" w:type="dxa"/>
          </w:tcPr>
          <w:p w14:paraId="7242233A" w14:textId="77777777" w:rsidR="00ED2E2F" w:rsidRPr="002C78F1" w:rsidRDefault="00ED2E2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741EA95D" w14:textId="57544C4B" w:rsidR="00733643"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57FFCEA8" w14:textId="0BA7F513" w:rsidR="00733643"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45719EE9" w14:textId="77777777" w:rsidR="00733643" w:rsidRPr="002C78F1"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p w14:paraId="4F59AA51" w14:textId="77777777" w:rsidR="00ED2E2F" w:rsidRPr="002C78F1" w:rsidRDefault="00ED2E2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sz w:val="20"/>
                <w:szCs w:val="20"/>
              </w:rPr>
              <w:t>Datum podpisa</w:t>
            </w:r>
            <w:r w:rsidR="00733643">
              <w:rPr>
                <w:rFonts w:ascii="Arial" w:hAnsi="Arial" w:cs="Arial"/>
                <w:b w:val="0"/>
                <w:bCs w:val="0"/>
                <w:sz w:val="20"/>
                <w:szCs w:val="20"/>
              </w:rPr>
              <w:t>:</w:t>
            </w:r>
          </w:p>
        </w:tc>
        <w:tc>
          <w:tcPr>
            <w:tcW w:w="4320" w:type="dxa"/>
          </w:tcPr>
          <w:p w14:paraId="6FD518B6" w14:textId="231D9B57" w:rsidR="00ED2E2F" w:rsidRPr="002C78F1" w:rsidRDefault="00ED2E2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rFonts w:ascii="Arial" w:hAnsi="Arial" w:cs="Arial"/>
                <w:b w:val="0"/>
                <w:bCs w:val="0"/>
                <w:noProof/>
                <w:sz w:val="20"/>
                <w:szCs w:val="20"/>
              </w:rPr>
            </w:pPr>
          </w:p>
          <w:p w14:paraId="5E18F573" w14:textId="7E8D15F0" w:rsidR="00733643"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rFonts w:ascii="Arial" w:hAnsi="Arial" w:cs="Arial"/>
                <w:b w:val="0"/>
                <w:bCs w:val="0"/>
                <w:noProof/>
                <w:sz w:val="20"/>
                <w:szCs w:val="20"/>
              </w:rPr>
            </w:pPr>
          </w:p>
          <w:p w14:paraId="058F9E3D" w14:textId="71B63BFC" w:rsidR="00733643"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rFonts w:ascii="Arial" w:hAnsi="Arial" w:cs="Arial"/>
                <w:b w:val="0"/>
                <w:bCs w:val="0"/>
                <w:noProof/>
                <w:sz w:val="20"/>
                <w:szCs w:val="20"/>
              </w:rPr>
            </w:pPr>
          </w:p>
          <w:p w14:paraId="77282ABB" w14:textId="77777777" w:rsidR="00733643" w:rsidRPr="002C78F1" w:rsidRDefault="00733643"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rFonts w:ascii="Arial" w:hAnsi="Arial" w:cs="Arial"/>
                <w:b w:val="0"/>
                <w:bCs w:val="0"/>
                <w:noProof/>
                <w:sz w:val="20"/>
                <w:szCs w:val="20"/>
              </w:rPr>
            </w:pPr>
          </w:p>
          <w:p w14:paraId="78CFF156" w14:textId="7888CB2D" w:rsidR="00ED2E2F" w:rsidRPr="002C78F1" w:rsidRDefault="00ED2E2F" w:rsidP="00ED2E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r w:rsidRPr="002C78F1">
              <w:rPr>
                <w:rFonts w:ascii="Arial" w:hAnsi="Arial" w:cs="Arial"/>
                <w:b w:val="0"/>
                <w:bCs w:val="0"/>
                <w:noProof/>
                <w:sz w:val="20"/>
                <w:szCs w:val="20"/>
              </w:rPr>
              <w:t>Datum podpisa</w:t>
            </w:r>
            <w:r w:rsidR="00733643">
              <w:rPr>
                <w:rFonts w:ascii="Arial" w:hAnsi="Arial" w:cs="Arial"/>
                <w:b w:val="0"/>
                <w:bCs w:val="0"/>
                <w:noProof/>
                <w:sz w:val="20"/>
                <w:szCs w:val="20"/>
              </w:rPr>
              <w:t>:</w:t>
            </w:r>
          </w:p>
        </w:tc>
      </w:tr>
    </w:tbl>
    <w:p w14:paraId="12A1D155" w14:textId="77777777" w:rsidR="00071C97" w:rsidRPr="002C78F1"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 w:val="0"/>
          <w:bCs w:val="0"/>
          <w:sz w:val="20"/>
          <w:szCs w:val="20"/>
        </w:rPr>
      </w:pPr>
    </w:p>
    <w:sectPr w:rsidR="00071C97" w:rsidRPr="002C78F1" w:rsidSect="00D55DEE">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B28AE" w14:textId="77777777" w:rsidR="00983BB1" w:rsidRDefault="00983BB1" w:rsidP="00027581">
      <w:r>
        <w:separator/>
      </w:r>
    </w:p>
  </w:endnote>
  <w:endnote w:type="continuationSeparator" w:id="0">
    <w:p w14:paraId="2FA02756" w14:textId="77777777" w:rsidR="00983BB1" w:rsidRDefault="00983BB1" w:rsidP="00027581">
      <w:r>
        <w:continuationSeparator/>
      </w:r>
    </w:p>
  </w:endnote>
  <w:endnote w:type="continuationNotice" w:id="1">
    <w:p w14:paraId="7DB6D9AE" w14:textId="77777777" w:rsidR="00983BB1" w:rsidRDefault="00983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7B8F" w14:textId="77777777" w:rsidR="00B26B7F" w:rsidRDefault="00B26B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ABA9B" w14:textId="77777777" w:rsidR="00983BB1" w:rsidRDefault="00983BB1" w:rsidP="00027581">
      <w:r>
        <w:separator/>
      </w:r>
    </w:p>
  </w:footnote>
  <w:footnote w:type="continuationSeparator" w:id="0">
    <w:p w14:paraId="15711D1E" w14:textId="77777777" w:rsidR="00983BB1" w:rsidRDefault="00983BB1" w:rsidP="00027581">
      <w:r>
        <w:continuationSeparator/>
      </w:r>
    </w:p>
  </w:footnote>
  <w:footnote w:type="continuationNotice" w:id="1">
    <w:p w14:paraId="7CC4F817" w14:textId="77777777" w:rsidR="00983BB1" w:rsidRDefault="00983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DBAEB" w14:textId="77777777" w:rsidR="00B26B7F" w:rsidRDefault="00B26B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495"/>
    <w:multiLevelType w:val="hybridMultilevel"/>
    <w:tmpl w:val="555C39E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80A61"/>
    <w:multiLevelType w:val="hybridMultilevel"/>
    <w:tmpl w:val="1780F4B8"/>
    <w:lvl w:ilvl="0" w:tplc="9984F5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841E0B"/>
    <w:multiLevelType w:val="hybridMultilevel"/>
    <w:tmpl w:val="2E468556"/>
    <w:lvl w:ilvl="0" w:tplc="0ECAA0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0CF666CF"/>
    <w:multiLevelType w:val="hybridMultilevel"/>
    <w:tmpl w:val="70B2E656"/>
    <w:lvl w:ilvl="0" w:tplc="ADA8AF94">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A86169"/>
    <w:multiLevelType w:val="hybridMultilevel"/>
    <w:tmpl w:val="775209E8"/>
    <w:lvl w:ilvl="0" w:tplc="D5D4B81A">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2F64F0"/>
    <w:multiLevelType w:val="hybridMultilevel"/>
    <w:tmpl w:val="4D949042"/>
    <w:lvl w:ilvl="0" w:tplc="414E987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01F8A"/>
    <w:multiLevelType w:val="hybridMultilevel"/>
    <w:tmpl w:val="546E80A4"/>
    <w:lvl w:ilvl="0" w:tplc="414E98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C9559C"/>
    <w:multiLevelType w:val="hybridMultilevel"/>
    <w:tmpl w:val="3E48B73A"/>
    <w:lvl w:ilvl="0" w:tplc="AC28F4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AD5D3E"/>
    <w:multiLevelType w:val="hybridMultilevel"/>
    <w:tmpl w:val="FB1C26C0"/>
    <w:lvl w:ilvl="0" w:tplc="795880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D5616A"/>
    <w:multiLevelType w:val="hybridMultilevel"/>
    <w:tmpl w:val="E160A8E6"/>
    <w:lvl w:ilvl="0" w:tplc="DB829D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DBA1748"/>
    <w:multiLevelType w:val="hybridMultilevel"/>
    <w:tmpl w:val="89981308"/>
    <w:lvl w:ilvl="0" w:tplc="6658C6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0D15F3"/>
    <w:multiLevelType w:val="hybridMultilevel"/>
    <w:tmpl w:val="9F2E4916"/>
    <w:lvl w:ilvl="0" w:tplc="0F9E68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662FAF"/>
    <w:multiLevelType w:val="hybridMultilevel"/>
    <w:tmpl w:val="896C9DCE"/>
    <w:lvl w:ilvl="0" w:tplc="62221E88">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A8022A"/>
    <w:multiLevelType w:val="hybridMultilevel"/>
    <w:tmpl w:val="589E3A94"/>
    <w:lvl w:ilvl="0" w:tplc="B04E528C">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FA2A00"/>
    <w:multiLevelType w:val="hybridMultilevel"/>
    <w:tmpl w:val="ABAEDFCA"/>
    <w:lvl w:ilvl="0" w:tplc="E88E1EE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1D5083"/>
    <w:multiLevelType w:val="hybridMultilevel"/>
    <w:tmpl w:val="CBFE57C2"/>
    <w:lvl w:ilvl="0" w:tplc="B04E528C">
      <w:numFmt w:val="bullet"/>
      <w:lvlText w:val="-"/>
      <w:lvlJc w:val="left"/>
      <w:pPr>
        <w:ind w:left="1080" w:hanging="360"/>
      </w:pPr>
      <w:rPr>
        <w:rFonts w:ascii="Arial" w:eastAsia="Arial Unicode MS"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A563DA2"/>
    <w:multiLevelType w:val="hybridMultilevel"/>
    <w:tmpl w:val="259088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DD7F14"/>
    <w:multiLevelType w:val="hybridMultilevel"/>
    <w:tmpl w:val="F0B0192A"/>
    <w:lvl w:ilvl="0" w:tplc="414E98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A7521C"/>
    <w:multiLevelType w:val="hybridMultilevel"/>
    <w:tmpl w:val="453EC976"/>
    <w:lvl w:ilvl="0" w:tplc="8A2664B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6521D4"/>
    <w:multiLevelType w:val="hybridMultilevel"/>
    <w:tmpl w:val="E8768882"/>
    <w:lvl w:ilvl="0" w:tplc="414E987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83244C"/>
    <w:multiLevelType w:val="hybridMultilevel"/>
    <w:tmpl w:val="55FE4E38"/>
    <w:lvl w:ilvl="0" w:tplc="F4505A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8616D1"/>
    <w:multiLevelType w:val="hybridMultilevel"/>
    <w:tmpl w:val="7DD6EABE"/>
    <w:lvl w:ilvl="0" w:tplc="87A8E3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AF1DAE"/>
    <w:multiLevelType w:val="hybridMultilevel"/>
    <w:tmpl w:val="3DAAF388"/>
    <w:lvl w:ilvl="0" w:tplc="F760D2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0B3200"/>
    <w:multiLevelType w:val="hybridMultilevel"/>
    <w:tmpl w:val="C4FEBED8"/>
    <w:lvl w:ilvl="0" w:tplc="B04E528C">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B401213"/>
    <w:multiLevelType w:val="hybridMultilevel"/>
    <w:tmpl w:val="A1D4C8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AA0AE1"/>
    <w:multiLevelType w:val="hybridMultilevel"/>
    <w:tmpl w:val="C3FE6640"/>
    <w:lvl w:ilvl="0" w:tplc="0D106F56">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B132CB"/>
    <w:multiLevelType w:val="hybridMultilevel"/>
    <w:tmpl w:val="ABBE0B4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FC42C4"/>
    <w:multiLevelType w:val="hybridMultilevel"/>
    <w:tmpl w:val="87EC02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2DA447B"/>
    <w:multiLevelType w:val="hybridMultilevel"/>
    <w:tmpl w:val="B914BE2C"/>
    <w:lvl w:ilvl="0" w:tplc="414E987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353580E"/>
    <w:multiLevelType w:val="hybridMultilevel"/>
    <w:tmpl w:val="A41090D2"/>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2913A3"/>
    <w:multiLevelType w:val="hybridMultilevel"/>
    <w:tmpl w:val="F29E26F2"/>
    <w:lvl w:ilvl="0" w:tplc="414E98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4711DF"/>
    <w:multiLevelType w:val="hybridMultilevel"/>
    <w:tmpl w:val="BBA2A49A"/>
    <w:lvl w:ilvl="0" w:tplc="4B92B0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2C67DF"/>
    <w:multiLevelType w:val="hybridMultilevel"/>
    <w:tmpl w:val="7ED4FE24"/>
    <w:lvl w:ilvl="0" w:tplc="450E8A2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9D641CF"/>
    <w:multiLevelType w:val="hybridMultilevel"/>
    <w:tmpl w:val="F29C0174"/>
    <w:lvl w:ilvl="0" w:tplc="0F9E68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E0F2675"/>
    <w:multiLevelType w:val="hybridMultilevel"/>
    <w:tmpl w:val="41629F22"/>
    <w:lvl w:ilvl="0" w:tplc="414E9870">
      <w:start w:val="1"/>
      <w:numFmt w:val="bullet"/>
      <w:lvlText w:val=""/>
      <w:lvlJc w:val="left"/>
      <w:pPr>
        <w:ind w:left="720" w:hanging="360"/>
      </w:pPr>
      <w:rPr>
        <w:rFonts w:ascii="Symbol" w:hAnsi="Symbol" w:hint="default"/>
      </w:rPr>
    </w:lvl>
    <w:lvl w:ilvl="1" w:tplc="414E987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412A3D"/>
    <w:multiLevelType w:val="hybridMultilevel"/>
    <w:tmpl w:val="13F4B794"/>
    <w:lvl w:ilvl="0" w:tplc="0A0CF0E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2EB2095"/>
    <w:multiLevelType w:val="hybridMultilevel"/>
    <w:tmpl w:val="42F65FDC"/>
    <w:lvl w:ilvl="0" w:tplc="4B92B0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3C718C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E67055"/>
    <w:multiLevelType w:val="hybridMultilevel"/>
    <w:tmpl w:val="6824A43A"/>
    <w:lvl w:ilvl="0" w:tplc="414E98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2974B8"/>
    <w:multiLevelType w:val="hybridMultilevel"/>
    <w:tmpl w:val="54FCC2DE"/>
    <w:lvl w:ilvl="0" w:tplc="0F9E68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A4C42C4"/>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DE62A65"/>
    <w:multiLevelType w:val="hybridMultilevel"/>
    <w:tmpl w:val="24D8C31A"/>
    <w:lvl w:ilvl="0" w:tplc="414E987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E8042BA"/>
    <w:multiLevelType w:val="hybridMultilevel"/>
    <w:tmpl w:val="11542D06"/>
    <w:lvl w:ilvl="0" w:tplc="E946B9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FCC08C3"/>
    <w:multiLevelType w:val="hybridMultilevel"/>
    <w:tmpl w:val="9F7E2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43"/>
  </w:num>
  <w:num w:numId="4">
    <w:abstractNumId w:val="21"/>
  </w:num>
  <w:num w:numId="5">
    <w:abstractNumId w:val="3"/>
  </w:num>
  <w:num w:numId="6">
    <w:abstractNumId w:val="16"/>
  </w:num>
  <w:num w:numId="7">
    <w:abstractNumId w:val="9"/>
  </w:num>
  <w:num w:numId="8">
    <w:abstractNumId w:val="46"/>
  </w:num>
  <w:num w:numId="9">
    <w:abstractNumId w:val="45"/>
  </w:num>
  <w:num w:numId="10">
    <w:abstractNumId w:val="41"/>
  </w:num>
  <w:num w:numId="11">
    <w:abstractNumId w:val="31"/>
  </w:num>
  <w:num w:numId="12">
    <w:abstractNumId w:val="18"/>
  </w:num>
  <w:num w:numId="13">
    <w:abstractNumId w:val="11"/>
  </w:num>
  <w:num w:numId="14">
    <w:abstractNumId w:val="25"/>
  </w:num>
  <w:num w:numId="15">
    <w:abstractNumId w:val="36"/>
  </w:num>
  <w:num w:numId="16">
    <w:abstractNumId w:val="30"/>
  </w:num>
  <w:num w:numId="17">
    <w:abstractNumId w:val="20"/>
  </w:num>
  <w:num w:numId="18">
    <w:abstractNumId w:val="48"/>
  </w:num>
  <w:num w:numId="19">
    <w:abstractNumId w:val="1"/>
  </w:num>
  <w:num w:numId="20">
    <w:abstractNumId w:val="47"/>
  </w:num>
  <w:num w:numId="21">
    <w:abstractNumId w:val="6"/>
  </w:num>
  <w:num w:numId="22">
    <w:abstractNumId w:val="34"/>
  </w:num>
  <w:num w:numId="23">
    <w:abstractNumId w:val="5"/>
  </w:num>
  <w:num w:numId="24">
    <w:abstractNumId w:val="22"/>
  </w:num>
  <w:num w:numId="25">
    <w:abstractNumId w:val="38"/>
  </w:num>
  <w:num w:numId="26">
    <w:abstractNumId w:val="42"/>
  </w:num>
  <w:num w:numId="27">
    <w:abstractNumId w:val="44"/>
  </w:num>
  <w:num w:numId="28">
    <w:abstractNumId w:val="12"/>
  </w:num>
  <w:num w:numId="29">
    <w:abstractNumId w:val="13"/>
  </w:num>
  <w:num w:numId="30">
    <w:abstractNumId w:val="19"/>
  </w:num>
  <w:num w:numId="31">
    <w:abstractNumId w:val="32"/>
  </w:num>
  <w:num w:numId="32">
    <w:abstractNumId w:val="7"/>
  </w:num>
  <w:num w:numId="33">
    <w:abstractNumId w:val="37"/>
  </w:num>
  <w:num w:numId="34">
    <w:abstractNumId w:val="35"/>
  </w:num>
  <w:num w:numId="35">
    <w:abstractNumId w:val="40"/>
  </w:num>
  <w:num w:numId="36">
    <w:abstractNumId w:val="2"/>
  </w:num>
  <w:num w:numId="37">
    <w:abstractNumId w:val="15"/>
  </w:num>
  <w:num w:numId="38">
    <w:abstractNumId w:val="39"/>
  </w:num>
  <w:num w:numId="39">
    <w:abstractNumId w:val="0"/>
  </w:num>
  <w:num w:numId="40">
    <w:abstractNumId w:val="33"/>
  </w:num>
  <w:num w:numId="41">
    <w:abstractNumId w:val="24"/>
  </w:num>
  <w:num w:numId="42">
    <w:abstractNumId w:val="10"/>
  </w:num>
  <w:num w:numId="43">
    <w:abstractNumId w:val="49"/>
  </w:num>
  <w:num w:numId="44">
    <w:abstractNumId w:val="29"/>
  </w:num>
  <w:num w:numId="45">
    <w:abstractNumId w:val="17"/>
  </w:num>
  <w:num w:numId="46">
    <w:abstractNumId w:val="14"/>
  </w:num>
  <w:num w:numId="47">
    <w:abstractNumId w:val="4"/>
  </w:num>
  <w:num w:numId="48">
    <w:abstractNumId w:val="26"/>
  </w:num>
  <w:num w:numId="49">
    <w:abstractNumId w:val="2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1"/>
    <w:rsid w:val="00013F20"/>
    <w:rsid w:val="00016E51"/>
    <w:rsid w:val="00021AC3"/>
    <w:rsid w:val="00027581"/>
    <w:rsid w:val="00033070"/>
    <w:rsid w:val="0006315E"/>
    <w:rsid w:val="00064112"/>
    <w:rsid w:val="000661EE"/>
    <w:rsid w:val="000714C1"/>
    <w:rsid w:val="00071C97"/>
    <w:rsid w:val="000737FA"/>
    <w:rsid w:val="00080591"/>
    <w:rsid w:val="00082AA4"/>
    <w:rsid w:val="000C0DF8"/>
    <w:rsid w:val="000C3664"/>
    <w:rsid w:val="000D60BE"/>
    <w:rsid w:val="000E27A2"/>
    <w:rsid w:val="00114E99"/>
    <w:rsid w:val="00130313"/>
    <w:rsid w:val="001351FD"/>
    <w:rsid w:val="00151F60"/>
    <w:rsid w:val="0015225D"/>
    <w:rsid w:val="00152516"/>
    <w:rsid w:val="0016271E"/>
    <w:rsid w:val="00175A8A"/>
    <w:rsid w:val="00180116"/>
    <w:rsid w:val="00181750"/>
    <w:rsid w:val="00187F09"/>
    <w:rsid w:val="00190057"/>
    <w:rsid w:val="0019545E"/>
    <w:rsid w:val="001B099A"/>
    <w:rsid w:val="001C11A0"/>
    <w:rsid w:val="001F2CB2"/>
    <w:rsid w:val="00204718"/>
    <w:rsid w:val="00221E99"/>
    <w:rsid w:val="00231DBA"/>
    <w:rsid w:val="00240710"/>
    <w:rsid w:val="0024093C"/>
    <w:rsid w:val="00255F7A"/>
    <w:rsid w:val="00260491"/>
    <w:rsid w:val="00262433"/>
    <w:rsid w:val="0026344B"/>
    <w:rsid w:val="002634B4"/>
    <w:rsid w:val="00267881"/>
    <w:rsid w:val="00284027"/>
    <w:rsid w:val="00284257"/>
    <w:rsid w:val="00294904"/>
    <w:rsid w:val="0029675F"/>
    <w:rsid w:val="002A06FA"/>
    <w:rsid w:val="002B0CDE"/>
    <w:rsid w:val="002C2DA2"/>
    <w:rsid w:val="002C5A1C"/>
    <w:rsid w:val="002C78F1"/>
    <w:rsid w:val="002C7F5C"/>
    <w:rsid w:val="002D046D"/>
    <w:rsid w:val="002E050C"/>
    <w:rsid w:val="002E1A7C"/>
    <w:rsid w:val="002E36C1"/>
    <w:rsid w:val="002E64B1"/>
    <w:rsid w:val="00302287"/>
    <w:rsid w:val="00306152"/>
    <w:rsid w:val="00310266"/>
    <w:rsid w:val="00316D30"/>
    <w:rsid w:val="0031730B"/>
    <w:rsid w:val="00320C5C"/>
    <w:rsid w:val="00324B04"/>
    <w:rsid w:val="003252D4"/>
    <w:rsid w:val="003305E0"/>
    <w:rsid w:val="00333A3A"/>
    <w:rsid w:val="003356A8"/>
    <w:rsid w:val="00337095"/>
    <w:rsid w:val="00353092"/>
    <w:rsid w:val="0035482E"/>
    <w:rsid w:val="00362F17"/>
    <w:rsid w:val="003722BE"/>
    <w:rsid w:val="00380C53"/>
    <w:rsid w:val="00384742"/>
    <w:rsid w:val="003944C2"/>
    <w:rsid w:val="003B1C56"/>
    <w:rsid w:val="003C0838"/>
    <w:rsid w:val="003E595F"/>
    <w:rsid w:val="003F38F7"/>
    <w:rsid w:val="003F5206"/>
    <w:rsid w:val="004237C6"/>
    <w:rsid w:val="00424748"/>
    <w:rsid w:val="00425E3D"/>
    <w:rsid w:val="00430AAE"/>
    <w:rsid w:val="0043266E"/>
    <w:rsid w:val="00433136"/>
    <w:rsid w:val="004336C6"/>
    <w:rsid w:val="00441775"/>
    <w:rsid w:val="004473DA"/>
    <w:rsid w:val="00453AC0"/>
    <w:rsid w:val="004560BF"/>
    <w:rsid w:val="00471302"/>
    <w:rsid w:val="004725A7"/>
    <w:rsid w:val="00472D25"/>
    <w:rsid w:val="004B3C89"/>
    <w:rsid w:val="004B430E"/>
    <w:rsid w:val="004C0B53"/>
    <w:rsid w:val="004D3B7B"/>
    <w:rsid w:val="004E404A"/>
    <w:rsid w:val="004F688F"/>
    <w:rsid w:val="005005AC"/>
    <w:rsid w:val="005014E3"/>
    <w:rsid w:val="005408C3"/>
    <w:rsid w:val="00561ED5"/>
    <w:rsid w:val="005624DA"/>
    <w:rsid w:val="00562C1B"/>
    <w:rsid w:val="005633DF"/>
    <w:rsid w:val="0056389E"/>
    <w:rsid w:val="005668BC"/>
    <w:rsid w:val="005717C3"/>
    <w:rsid w:val="005A5328"/>
    <w:rsid w:val="005A72CB"/>
    <w:rsid w:val="005B177E"/>
    <w:rsid w:val="005B69A2"/>
    <w:rsid w:val="005C14BD"/>
    <w:rsid w:val="005C2754"/>
    <w:rsid w:val="005C45F5"/>
    <w:rsid w:val="005C5713"/>
    <w:rsid w:val="005D1B22"/>
    <w:rsid w:val="005E07E0"/>
    <w:rsid w:val="005E2C2C"/>
    <w:rsid w:val="005F3C75"/>
    <w:rsid w:val="005F4D4C"/>
    <w:rsid w:val="005F6D78"/>
    <w:rsid w:val="00600B4D"/>
    <w:rsid w:val="00606044"/>
    <w:rsid w:val="00610CFD"/>
    <w:rsid w:val="00633894"/>
    <w:rsid w:val="00634656"/>
    <w:rsid w:val="00643165"/>
    <w:rsid w:val="00646E70"/>
    <w:rsid w:val="00667A00"/>
    <w:rsid w:val="00671F53"/>
    <w:rsid w:val="006816F7"/>
    <w:rsid w:val="0068789C"/>
    <w:rsid w:val="00691463"/>
    <w:rsid w:val="00691681"/>
    <w:rsid w:val="006A78EC"/>
    <w:rsid w:val="006C2EBE"/>
    <w:rsid w:val="006D1E3B"/>
    <w:rsid w:val="006D2B1B"/>
    <w:rsid w:val="006D2B99"/>
    <w:rsid w:val="006D3F8A"/>
    <w:rsid w:val="006D64CA"/>
    <w:rsid w:val="006E0C84"/>
    <w:rsid w:val="006E3067"/>
    <w:rsid w:val="006E6232"/>
    <w:rsid w:val="006F09B0"/>
    <w:rsid w:val="006F4457"/>
    <w:rsid w:val="00707857"/>
    <w:rsid w:val="00715544"/>
    <w:rsid w:val="00725D54"/>
    <w:rsid w:val="007269C5"/>
    <w:rsid w:val="00732914"/>
    <w:rsid w:val="00733643"/>
    <w:rsid w:val="00734336"/>
    <w:rsid w:val="00752C11"/>
    <w:rsid w:val="007673B8"/>
    <w:rsid w:val="00772B78"/>
    <w:rsid w:val="007766BC"/>
    <w:rsid w:val="0078758D"/>
    <w:rsid w:val="007A3580"/>
    <w:rsid w:val="007A4CE1"/>
    <w:rsid w:val="007A7148"/>
    <w:rsid w:val="007B1299"/>
    <w:rsid w:val="007B3ED7"/>
    <w:rsid w:val="007C26F3"/>
    <w:rsid w:val="007D0163"/>
    <w:rsid w:val="007D4F8F"/>
    <w:rsid w:val="007E0641"/>
    <w:rsid w:val="007E666C"/>
    <w:rsid w:val="007E7A9C"/>
    <w:rsid w:val="007F4D0E"/>
    <w:rsid w:val="008007EE"/>
    <w:rsid w:val="0080313B"/>
    <w:rsid w:val="008066A9"/>
    <w:rsid w:val="00810694"/>
    <w:rsid w:val="00810F17"/>
    <w:rsid w:val="0081199B"/>
    <w:rsid w:val="00821509"/>
    <w:rsid w:val="00825884"/>
    <w:rsid w:val="00832F91"/>
    <w:rsid w:val="0083728C"/>
    <w:rsid w:val="008455C7"/>
    <w:rsid w:val="00845A97"/>
    <w:rsid w:val="00845AD3"/>
    <w:rsid w:val="008537D6"/>
    <w:rsid w:val="00876180"/>
    <w:rsid w:val="008774D2"/>
    <w:rsid w:val="00877FEA"/>
    <w:rsid w:val="008808F9"/>
    <w:rsid w:val="00882C52"/>
    <w:rsid w:val="0088645A"/>
    <w:rsid w:val="008912AE"/>
    <w:rsid w:val="008A09AE"/>
    <w:rsid w:val="008A1C20"/>
    <w:rsid w:val="008A6EED"/>
    <w:rsid w:val="008D413A"/>
    <w:rsid w:val="008E5E57"/>
    <w:rsid w:val="008E79A1"/>
    <w:rsid w:val="008F58E3"/>
    <w:rsid w:val="009004CD"/>
    <w:rsid w:val="00905A7B"/>
    <w:rsid w:val="0091318E"/>
    <w:rsid w:val="00921F94"/>
    <w:rsid w:val="0093501D"/>
    <w:rsid w:val="00941028"/>
    <w:rsid w:val="00941153"/>
    <w:rsid w:val="009561D9"/>
    <w:rsid w:val="00956651"/>
    <w:rsid w:val="00964837"/>
    <w:rsid w:val="009671A4"/>
    <w:rsid w:val="0097396E"/>
    <w:rsid w:val="00983BB1"/>
    <w:rsid w:val="00994526"/>
    <w:rsid w:val="009A5BAD"/>
    <w:rsid w:val="009B55CE"/>
    <w:rsid w:val="009B5800"/>
    <w:rsid w:val="009F4094"/>
    <w:rsid w:val="009F47DD"/>
    <w:rsid w:val="00A1158E"/>
    <w:rsid w:val="00A1415F"/>
    <w:rsid w:val="00A30A56"/>
    <w:rsid w:val="00A314DB"/>
    <w:rsid w:val="00A36F92"/>
    <w:rsid w:val="00A4129F"/>
    <w:rsid w:val="00A43937"/>
    <w:rsid w:val="00A4690D"/>
    <w:rsid w:val="00A81777"/>
    <w:rsid w:val="00A84C1E"/>
    <w:rsid w:val="00A90617"/>
    <w:rsid w:val="00AA2820"/>
    <w:rsid w:val="00AC19F3"/>
    <w:rsid w:val="00AD21BC"/>
    <w:rsid w:val="00AD3C9E"/>
    <w:rsid w:val="00AD4B20"/>
    <w:rsid w:val="00AD6222"/>
    <w:rsid w:val="00AE3CF2"/>
    <w:rsid w:val="00AE5332"/>
    <w:rsid w:val="00AF457A"/>
    <w:rsid w:val="00B00FE6"/>
    <w:rsid w:val="00B05F52"/>
    <w:rsid w:val="00B068BE"/>
    <w:rsid w:val="00B11D44"/>
    <w:rsid w:val="00B1287B"/>
    <w:rsid w:val="00B166E6"/>
    <w:rsid w:val="00B177AD"/>
    <w:rsid w:val="00B20216"/>
    <w:rsid w:val="00B209AC"/>
    <w:rsid w:val="00B26B7F"/>
    <w:rsid w:val="00B323F5"/>
    <w:rsid w:val="00B43A40"/>
    <w:rsid w:val="00B44EEA"/>
    <w:rsid w:val="00B513A9"/>
    <w:rsid w:val="00B5270B"/>
    <w:rsid w:val="00B52929"/>
    <w:rsid w:val="00B52CCD"/>
    <w:rsid w:val="00B603EE"/>
    <w:rsid w:val="00B66B76"/>
    <w:rsid w:val="00B75D51"/>
    <w:rsid w:val="00B8058D"/>
    <w:rsid w:val="00B95CED"/>
    <w:rsid w:val="00B95DCE"/>
    <w:rsid w:val="00B97C19"/>
    <w:rsid w:val="00BA3282"/>
    <w:rsid w:val="00BB0948"/>
    <w:rsid w:val="00BC0E73"/>
    <w:rsid w:val="00BD272A"/>
    <w:rsid w:val="00BD6DEF"/>
    <w:rsid w:val="00BE1B48"/>
    <w:rsid w:val="00BE1EAA"/>
    <w:rsid w:val="00BE516D"/>
    <w:rsid w:val="00BE54FB"/>
    <w:rsid w:val="00BE66A7"/>
    <w:rsid w:val="00BF02D4"/>
    <w:rsid w:val="00BF0F9F"/>
    <w:rsid w:val="00BF2D3E"/>
    <w:rsid w:val="00BF33B7"/>
    <w:rsid w:val="00C17B6D"/>
    <w:rsid w:val="00C513B9"/>
    <w:rsid w:val="00C53F72"/>
    <w:rsid w:val="00C54316"/>
    <w:rsid w:val="00C61762"/>
    <w:rsid w:val="00C61E0C"/>
    <w:rsid w:val="00C74D6F"/>
    <w:rsid w:val="00C90330"/>
    <w:rsid w:val="00C92019"/>
    <w:rsid w:val="00CA7BE1"/>
    <w:rsid w:val="00CC39F0"/>
    <w:rsid w:val="00CD6098"/>
    <w:rsid w:val="00CE5018"/>
    <w:rsid w:val="00CE5C08"/>
    <w:rsid w:val="00CF133C"/>
    <w:rsid w:val="00D10DD2"/>
    <w:rsid w:val="00D128E1"/>
    <w:rsid w:val="00D17B9F"/>
    <w:rsid w:val="00D21969"/>
    <w:rsid w:val="00D351D2"/>
    <w:rsid w:val="00D3581D"/>
    <w:rsid w:val="00D373C9"/>
    <w:rsid w:val="00D45F03"/>
    <w:rsid w:val="00D55DEE"/>
    <w:rsid w:val="00D57071"/>
    <w:rsid w:val="00D63457"/>
    <w:rsid w:val="00D74A74"/>
    <w:rsid w:val="00D81097"/>
    <w:rsid w:val="00D92E58"/>
    <w:rsid w:val="00DA1731"/>
    <w:rsid w:val="00DA789D"/>
    <w:rsid w:val="00DB41BB"/>
    <w:rsid w:val="00DC1EEE"/>
    <w:rsid w:val="00DC59D7"/>
    <w:rsid w:val="00DC7AE4"/>
    <w:rsid w:val="00DD7A49"/>
    <w:rsid w:val="00DE56F0"/>
    <w:rsid w:val="00DF1ECD"/>
    <w:rsid w:val="00DF5E86"/>
    <w:rsid w:val="00E02A5E"/>
    <w:rsid w:val="00E21E32"/>
    <w:rsid w:val="00E43A9E"/>
    <w:rsid w:val="00E46762"/>
    <w:rsid w:val="00E5392F"/>
    <w:rsid w:val="00E67A14"/>
    <w:rsid w:val="00E77DC5"/>
    <w:rsid w:val="00E8536D"/>
    <w:rsid w:val="00E90725"/>
    <w:rsid w:val="00EA3C62"/>
    <w:rsid w:val="00EC18F3"/>
    <w:rsid w:val="00EC7902"/>
    <w:rsid w:val="00EC7FFB"/>
    <w:rsid w:val="00ED10CC"/>
    <w:rsid w:val="00ED2E2F"/>
    <w:rsid w:val="00EE201B"/>
    <w:rsid w:val="00EE5C28"/>
    <w:rsid w:val="00F02C54"/>
    <w:rsid w:val="00F1271A"/>
    <w:rsid w:val="00F133B3"/>
    <w:rsid w:val="00F13727"/>
    <w:rsid w:val="00F22C44"/>
    <w:rsid w:val="00F23531"/>
    <w:rsid w:val="00F5345A"/>
    <w:rsid w:val="00F537CD"/>
    <w:rsid w:val="00F54173"/>
    <w:rsid w:val="00F57D5D"/>
    <w:rsid w:val="00F61622"/>
    <w:rsid w:val="00F61976"/>
    <w:rsid w:val="00F72946"/>
    <w:rsid w:val="00F805EB"/>
    <w:rsid w:val="00F81983"/>
    <w:rsid w:val="00F82296"/>
    <w:rsid w:val="00F90BE7"/>
    <w:rsid w:val="00F91A42"/>
    <w:rsid w:val="00F920DD"/>
    <w:rsid w:val="00F923C9"/>
    <w:rsid w:val="00F945A5"/>
    <w:rsid w:val="00F94D9C"/>
    <w:rsid w:val="00F9707D"/>
    <w:rsid w:val="00FA0D92"/>
    <w:rsid w:val="00FA702C"/>
    <w:rsid w:val="00FB6233"/>
    <w:rsid w:val="00FC30B1"/>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rsid w:val="0093380C"/>
    <w:rPr>
      <w:b/>
      <w:bCs/>
      <w:sz w:val="24"/>
      <w:szCs w:val="24"/>
    </w:rPr>
  </w:style>
  <w:style w:type="paragraph" w:styleId="Glava">
    <w:name w:val="header"/>
    <w:basedOn w:val="Navaden"/>
    <w:link w:val="GlavaZnak"/>
    <w:uiPriority w:val="99"/>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link w:val="OdstavekseznamaZnak"/>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 w:type="character" w:styleId="Nerazreenaomemba">
    <w:name w:val="Unresolved Mention"/>
    <w:basedOn w:val="Privzetapisavaodstavka"/>
    <w:uiPriority w:val="99"/>
    <w:semiHidden/>
    <w:unhideWhenUsed/>
    <w:rsid w:val="00634656"/>
    <w:rPr>
      <w:color w:val="605E5C"/>
      <w:shd w:val="clear" w:color="auto" w:fill="E1DFDD"/>
    </w:rPr>
  </w:style>
  <w:style w:type="character" w:customStyle="1" w:styleId="OdstavekseznamaZnak">
    <w:name w:val="Odstavek seznama Znak"/>
    <w:link w:val="Odstavekseznama"/>
    <w:uiPriority w:val="34"/>
    <w:locked/>
    <w:rsid w:val="00384742"/>
    <w:rPr>
      <w:b/>
      <w:bCs/>
      <w:sz w:val="24"/>
      <w:szCs w:val="24"/>
    </w:rPr>
  </w:style>
  <w:style w:type="character" w:styleId="Pripombasklic">
    <w:name w:val="annotation reference"/>
    <w:basedOn w:val="Privzetapisavaodstavka"/>
    <w:semiHidden/>
    <w:unhideWhenUsed/>
    <w:rsid w:val="00732914"/>
    <w:rPr>
      <w:sz w:val="16"/>
      <w:szCs w:val="16"/>
    </w:rPr>
  </w:style>
  <w:style w:type="paragraph" w:styleId="Pripombabesedilo">
    <w:name w:val="annotation text"/>
    <w:basedOn w:val="Navaden"/>
    <w:link w:val="PripombabesediloZnak"/>
    <w:unhideWhenUsed/>
    <w:rsid w:val="00732914"/>
    <w:rPr>
      <w:sz w:val="20"/>
      <w:szCs w:val="20"/>
    </w:rPr>
  </w:style>
  <w:style w:type="character" w:customStyle="1" w:styleId="PripombabesediloZnak">
    <w:name w:val="Pripomba – besedilo Znak"/>
    <w:basedOn w:val="Privzetapisavaodstavka"/>
    <w:link w:val="Pripombabesedilo"/>
    <w:rsid w:val="00732914"/>
    <w:rPr>
      <w:b/>
      <w:bCs/>
    </w:rPr>
  </w:style>
  <w:style w:type="paragraph" w:styleId="Zadevapripombe">
    <w:name w:val="annotation subject"/>
    <w:basedOn w:val="Pripombabesedilo"/>
    <w:next w:val="Pripombabesedilo"/>
    <w:link w:val="ZadevapripombeZnak"/>
    <w:semiHidden/>
    <w:unhideWhenUsed/>
    <w:rsid w:val="00732914"/>
  </w:style>
  <w:style w:type="character" w:customStyle="1" w:styleId="ZadevapripombeZnak">
    <w:name w:val="Zadeva pripombe Znak"/>
    <w:basedOn w:val="PripombabesediloZnak"/>
    <w:link w:val="Zadevapripombe"/>
    <w:semiHidden/>
    <w:rsid w:val="00732914"/>
    <w:rPr>
      <w:b/>
      <w:bCs/>
    </w:rPr>
  </w:style>
  <w:style w:type="paragraph" w:styleId="Revizija">
    <w:name w:val="Revision"/>
    <w:hidden/>
    <w:uiPriority w:val="99"/>
    <w:semiHidden/>
    <w:rsid w:val="00BE1B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5DCAD8-77D3-4C0D-B897-384B53A4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2650</Words>
  <Characters>16093</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Jure Maleš</cp:lastModifiedBy>
  <cp:revision>3</cp:revision>
  <cp:lastPrinted>2021-05-06T16:42:00Z</cp:lastPrinted>
  <dcterms:created xsi:type="dcterms:W3CDTF">2021-05-25T11:04:00Z</dcterms:created>
  <dcterms:modified xsi:type="dcterms:W3CDTF">2021-05-26T08:16:00Z</dcterms:modified>
</cp:coreProperties>
</file>