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4D3E" w14:textId="670D25D2" w:rsidR="0043033D" w:rsidRDefault="0043033D" w:rsidP="00995FE0"/>
    <w:p w14:paraId="7E70CF43" w14:textId="48CC45B6" w:rsidR="00995FE0" w:rsidRDefault="00995FE0" w:rsidP="00995FE0"/>
    <w:p w14:paraId="5F9B2112" w14:textId="5D509417" w:rsidR="00995FE0" w:rsidRPr="00220232" w:rsidRDefault="00995FE0" w:rsidP="00995FE0">
      <w:pPr>
        <w:rPr>
          <w:szCs w:val="20"/>
        </w:rPr>
      </w:pPr>
    </w:p>
    <w:p w14:paraId="3E62FE11" w14:textId="7E593199" w:rsidR="00220232" w:rsidRPr="00220232" w:rsidRDefault="00220232" w:rsidP="00220232">
      <w:pPr>
        <w:jc w:val="both"/>
        <w:rPr>
          <w:rFonts w:cs="Arial"/>
          <w:szCs w:val="20"/>
        </w:rPr>
      </w:pPr>
      <w:r w:rsidRPr="00220232">
        <w:rPr>
          <w:rFonts w:cs="Arial"/>
          <w:b/>
          <w:bCs/>
          <w:szCs w:val="20"/>
        </w:rPr>
        <w:t>Republika Slovenija, Ministrstvo za pravosodje</w:t>
      </w:r>
      <w:r w:rsidRPr="00220232">
        <w:rPr>
          <w:rFonts w:cs="Arial"/>
          <w:szCs w:val="20"/>
        </w:rPr>
        <w:t>, Župančičeva ulica 3, 1000 Ljubljana, ki ga zastopa</w:t>
      </w:r>
      <w:r w:rsidR="00237587">
        <w:rPr>
          <w:rFonts w:cs="Arial"/>
          <w:szCs w:val="20"/>
        </w:rPr>
        <w:t xml:space="preserve">               </w:t>
      </w:r>
      <w:r w:rsidRPr="00220232">
        <w:rPr>
          <w:rFonts w:cs="Arial"/>
          <w:szCs w:val="20"/>
        </w:rPr>
        <w:t xml:space="preserve">, matična številka 2399237000, identifikacijska številka za DDV SI32179090 (v nadaljevanju: </w:t>
      </w:r>
      <w:r w:rsidRPr="00220232">
        <w:rPr>
          <w:rFonts w:cs="Arial"/>
          <w:b/>
          <w:bCs/>
          <w:szCs w:val="20"/>
        </w:rPr>
        <w:t>naročnik</w:t>
      </w:r>
      <w:r w:rsidRPr="00220232">
        <w:rPr>
          <w:rFonts w:cs="Arial"/>
          <w:szCs w:val="20"/>
        </w:rPr>
        <w:t>)</w:t>
      </w:r>
    </w:p>
    <w:p w14:paraId="7B94C521" w14:textId="77777777" w:rsidR="00220232" w:rsidRPr="006E30CF" w:rsidRDefault="00220232" w:rsidP="00220232">
      <w:pPr>
        <w:spacing w:line="276" w:lineRule="auto"/>
        <w:rPr>
          <w:rFonts w:cs="Arial"/>
          <w:szCs w:val="20"/>
        </w:rPr>
      </w:pPr>
    </w:p>
    <w:p w14:paraId="155B8A3D" w14:textId="77777777" w:rsidR="00220232" w:rsidRPr="006E30CF" w:rsidRDefault="00220232" w:rsidP="00220232">
      <w:pPr>
        <w:spacing w:line="276" w:lineRule="auto"/>
        <w:rPr>
          <w:rFonts w:cs="Arial"/>
          <w:szCs w:val="20"/>
        </w:rPr>
      </w:pPr>
      <w:r>
        <w:rPr>
          <w:rFonts w:cs="Arial"/>
          <w:szCs w:val="20"/>
        </w:rPr>
        <w:t>i</w:t>
      </w:r>
      <w:r w:rsidRPr="006E30CF">
        <w:rPr>
          <w:rFonts w:cs="Arial"/>
          <w:szCs w:val="20"/>
        </w:rPr>
        <w:t>n</w:t>
      </w:r>
    </w:p>
    <w:p w14:paraId="73D2F463" w14:textId="77777777" w:rsidR="00220232" w:rsidRPr="006E30CF" w:rsidRDefault="00220232" w:rsidP="00220232">
      <w:pPr>
        <w:spacing w:line="276" w:lineRule="auto"/>
        <w:rPr>
          <w:rFonts w:cs="Arial"/>
          <w:szCs w:val="20"/>
        </w:rPr>
      </w:pPr>
    </w:p>
    <w:p w14:paraId="0F635FD2" w14:textId="69C3E529" w:rsidR="004F550C" w:rsidRDefault="00237587" w:rsidP="00220232">
      <w:pPr>
        <w:spacing w:line="276" w:lineRule="auto"/>
        <w:rPr>
          <w:rFonts w:cs="Arial"/>
          <w:szCs w:val="20"/>
        </w:rPr>
      </w:pPr>
      <w:r>
        <w:rPr>
          <w:rFonts w:cs="Arial"/>
          <w:szCs w:val="20"/>
        </w:rPr>
        <w:t>»udeleženec«</w:t>
      </w:r>
      <w:r w:rsidR="00FE6743">
        <w:rPr>
          <w:rFonts w:cs="Arial"/>
          <w:szCs w:val="20"/>
        </w:rPr>
        <w:t>,</w:t>
      </w:r>
      <w:r w:rsidR="00220232" w:rsidRPr="006E30CF">
        <w:rPr>
          <w:rFonts w:cs="Arial"/>
          <w:szCs w:val="20"/>
        </w:rPr>
        <w:t xml:space="preserve"> </w:t>
      </w:r>
      <w:r>
        <w:rPr>
          <w:rFonts w:cs="Arial"/>
          <w:szCs w:val="20"/>
        </w:rPr>
        <w:t xml:space="preserve">naslov….  </w:t>
      </w:r>
      <w:r w:rsidR="001D5286">
        <w:rPr>
          <w:rFonts w:cs="Arial"/>
          <w:szCs w:val="20"/>
        </w:rPr>
        <w:t xml:space="preserve">davčna številka: </w:t>
      </w:r>
    </w:p>
    <w:p w14:paraId="7EF67CF0" w14:textId="06D408D4" w:rsidR="00220232" w:rsidRPr="006E30CF" w:rsidRDefault="00220232" w:rsidP="00220232">
      <w:pPr>
        <w:spacing w:line="276" w:lineRule="auto"/>
        <w:rPr>
          <w:rFonts w:cs="Arial"/>
          <w:szCs w:val="20"/>
        </w:rPr>
      </w:pPr>
      <w:r w:rsidRPr="006E30CF">
        <w:rPr>
          <w:rFonts w:cs="Arial"/>
          <w:szCs w:val="20"/>
        </w:rPr>
        <w:t xml:space="preserve">(v nadaljevanju: </w:t>
      </w:r>
      <w:r w:rsidRPr="00417368">
        <w:rPr>
          <w:rFonts w:cs="Arial"/>
          <w:b/>
          <w:bCs/>
          <w:szCs w:val="20"/>
        </w:rPr>
        <w:t>strokovnjak</w:t>
      </w:r>
      <w:r w:rsidRPr="006E30CF">
        <w:rPr>
          <w:rFonts w:cs="Arial"/>
          <w:szCs w:val="20"/>
        </w:rPr>
        <w:t>)</w:t>
      </w:r>
    </w:p>
    <w:p w14:paraId="5123F082" w14:textId="77777777" w:rsidR="00220232" w:rsidRPr="006E30CF" w:rsidRDefault="00220232" w:rsidP="00220232">
      <w:pPr>
        <w:spacing w:line="276" w:lineRule="auto"/>
        <w:rPr>
          <w:rFonts w:cs="Arial"/>
          <w:szCs w:val="20"/>
        </w:rPr>
      </w:pPr>
    </w:p>
    <w:p w14:paraId="6ACE85AA" w14:textId="77777777" w:rsidR="00220232" w:rsidRPr="006E30CF" w:rsidRDefault="00220232" w:rsidP="00220232">
      <w:pPr>
        <w:spacing w:line="276" w:lineRule="auto"/>
        <w:jc w:val="center"/>
        <w:rPr>
          <w:rFonts w:cs="Arial"/>
          <w:szCs w:val="20"/>
        </w:rPr>
      </w:pPr>
      <w:r>
        <w:rPr>
          <w:rFonts w:cs="Arial"/>
          <w:szCs w:val="20"/>
        </w:rPr>
        <w:t>s</w:t>
      </w:r>
      <w:r w:rsidRPr="006E30CF">
        <w:rPr>
          <w:rFonts w:cs="Arial"/>
          <w:szCs w:val="20"/>
        </w:rPr>
        <w:t xml:space="preserve"> k l e p a t a </w:t>
      </w:r>
    </w:p>
    <w:p w14:paraId="0FEAADD1" w14:textId="77777777" w:rsidR="00220232" w:rsidRPr="006E30CF" w:rsidRDefault="00220232" w:rsidP="00220232">
      <w:pPr>
        <w:spacing w:line="276" w:lineRule="auto"/>
        <w:rPr>
          <w:rFonts w:cs="Arial"/>
          <w:szCs w:val="20"/>
        </w:rPr>
      </w:pPr>
    </w:p>
    <w:p w14:paraId="2440C0B5" w14:textId="77777777" w:rsidR="00220232" w:rsidRDefault="00220232" w:rsidP="00C766D8">
      <w:pPr>
        <w:spacing w:line="276" w:lineRule="auto"/>
        <w:ind w:left="426" w:hanging="426"/>
        <w:jc w:val="center"/>
        <w:rPr>
          <w:rFonts w:cs="Arial"/>
          <w:i/>
          <w:iCs/>
          <w:szCs w:val="20"/>
        </w:rPr>
      </w:pPr>
      <w:r w:rsidRPr="00B77A2B">
        <w:rPr>
          <w:rFonts w:cs="Arial"/>
          <w:szCs w:val="20"/>
        </w:rPr>
        <w:t xml:space="preserve">DOGOVOR O SODELOVANJU </w:t>
      </w:r>
      <w:r>
        <w:rPr>
          <w:rFonts w:cs="Arial"/>
          <w:szCs w:val="20"/>
        </w:rPr>
        <w:t>PRI</w:t>
      </w:r>
      <w:r w:rsidRPr="00B77A2B">
        <w:rPr>
          <w:rFonts w:cs="Arial"/>
          <w:szCs w:val="20"/>
        </w:rPr>
        <w:t xml:space="preserve"> EVROPSKEM PROJEKTU »</w:t>
      </w:r>
      <w:r w:rsidRPr="00B77A2B">
        <w:rPr>
          <w:rFonts w:cs="Arial"/>
          <w:i/>
          <w:iCs/>
          <w:szCs w:val="20"/>
        </w:rPr>
        <w:t xml:space="preserve">Formalising the European Barnahus Movement through establishing training in Europe and a formal network </w:t>
      </w:r>
      <w:r w:rsidRPr="00B77A2B">
        <w:rPr>
          <w:rFonts w:cs="Arial"/>
          <w:szCs w:val="20"/>
        </w:rPr>
        <w:t xml:space="preserve">— </w:t>
      </w:r>
      <w:r w:rsidRPr="00B77A2B">
        <w:rPr>
          <w:rFonts w:cs="Arial"/>
          <w:i/>
          <w:iCs/>
          <w:szCs w:val="20"/>
        </w:rPr>
        <w:t>PROMISE 3«</w:t>
      </w:r>
      <w:r>
        <w:rPr>
          <w:rFonts w:cs="Arial"/>
          <w:i/>
          <w:iCs/>
          <w:szCs w:val="20"/>
        </w:rPr>
        <w:t xml:space="preserve"> </w:t>
      </w:r>
    </w:p>
    <w:p w14:paraId="391AE37F" w14:textId="7F88A8E9" w:rsidR="00220232" w:rsidRPr="00245C8A" w:rsidRDefault="00220232" w:rsidP="00220232">
      <w:pPr>
        <w:spacing w:line="276" w:lineRule="auto"/>
        <w:jc w:val="center"/>
        <w:rPr>
          <w:rFonts w:cs="Arial"/>
          <w:szCs w:val="20"/>
        </w:rPr>
      </w:pPr>
      <w:r>
        <w:rPr>
          <w:rFonts w:cs="Arial"/>
          <w:szCs w:val="20"/>
        </w:rPr>
        <w:t xml:space="preserve">številka </w:t>
      </w:r>
      <w:r w:rsidR="00237587">
        <w:rPr>
          <w:rFonts w:cs="Arial"/>
          <w:szCs w:val="20"/>
        </w:rPr>
        <w:t>………….</w:t>
      </w:r>
    </w:p>
    <w:p w14:paraId="57965E4B" w14:textId="77777777" w:rsidR="00220232" w:rsidRPr="006E30CF" w:rsidRDefault="00220232" w:rsidP="00220232">
      <w:pPr>
        <w:spacing w:line="276" w:lineRule="auto"/>
        <w:rPr>
          <w:rFonts w:cs="Arial"/>
          <w:bCs/>
          <w:i/>
          <w:iCs/>
          <w:szCs w:val="20"/>
        </w:rPr>
      </w:pPr>
    </w:p>
    <w:p w14:paraId="3EAC574F" w14:textId="77777777" w:rsidR="00220232" w:rsidRPr="006E30CF" w:rsidRDefault="00220232" w:rsidP="00220232">
      <w:pPr>
        <w:pStyle w:val="Odstavekseznama"/>
        <w:numPr>
          <w:ilvl w:val="0"/>
          <w:numId w:val="29"/>
        </w:numPr>
        <w:spacing w:after="160" w:line="276" w:lineRule="auto"/>
        <w:jc w:val="center"/>
        <w:rPr>
          <w:rFonts w:cs="Arial"/>
          <w:bCs/>
          <w:szCs w:val="20"/>
        </w:rPr>
      </w:pPr>
      <w:r w:rsidRPr="006E30CF">
        <w:rPr>
          <w:rFonts w:cs="Arial"/>
          <w:bCs/>
          <w:szCs w:val="20"/>
        </w:rPr>
        <w:t>člen</w:t>
      </w:r>
    </w:p>
    <w:p w14:paraId="749E5966" w14:textId="77777777" w:rsidR="00220232" w:rsidRPr="006E30CF" w:rsidRDefault="00220232" w:rsidP="00220232">
      <w:pPr>
        <w:spacing w:line="276" w:lineRule="auto"/>
        <w:rPr>
          <w:rFonts w:cs="Arial"/>
          <w:bCs/>
          <w:szCs w:val="20"/>
        </w:rPr>
      </w:pPr>
      <w:r>
        <w:rPr>
          <w:rFonts w:cs="Arial"/>
          <w:bCs/>
          <w:szCs w:val="20"/>
        </w:rPr>
        <w:t>S</w:t>
      </w:r>
      <w:r w:rsidRPr="006E30CF">
        <w:rPr>
          <w:rFonts w:cs="Arial"/>
          <w:bCs/>
          <w:szCs w:val="20"/>
        </w:rPr>
        <w:t>tranki</w:t>
      </w:r>
      <w:r>
        <w:rPr>
          <w:rFonts w:cs="Arial"/>
          <w:bCs/>
          <w:szCs w:val="20"/>
        </w:rPr>
        <w:t xml:space="preserve"> tega dogovora</w:t>
      </w:r>
      <w:r w:rsidRPr="006E30CF">
        <w:rPr>
          <w:rFonts w:cs="Arial"/>
          <w:bCs/>
          <w:szCs w:val="20"/>
        </w:rPr>
        <w:t xml:space="preserve"> uvodoma ugotavljata, da:</w:t>
      </w:r>
    </w:p>
    <w:p w14:paraId="79D886E0" w14:textId="6B966F7A" w:rsidR="00220232" w:rsidRPr="006E30CF" w:rsidRDefault="00220232" w:rsidP="00220232">
      <w:pPr>
        <w:numPr>
          <w:ilvl w:val="0"/>
          <w:numId w:val="28"/>
        </w:numPr>
        <w:autoSpaceDE w:val="0"/>
        <w:autoSpaceDN w:val="0"/>
        <w:adjustRightInd w:val="0"/>
        <w:spacing w:line="276" w:lineRule="auto"/>
        <w:jc w:val="both"/>
        <w:rPr>
          <w:rFonts w:cs="Arial"/>
          <w:b/>
          <w:bCs/>
          <w:i/>
          <w:iCs/>
          <w:color w:val="000000"/>
          <w:szCs w:val="20"/>
        </w:rPr>
      </w:pPr>
      <w:r w:rsidRPr="006E30CF">
        <w:rPr>
          <w:rFonts w:cs="Arial"/>
          <w:color w:val="000000"/>
          <w:szCs w:val="20"/>
        </w:rPr>
        <w:t xml:space="preserve">je </w:t>
      </w:r>
      <w:r>
        <w:rPr>
          <w:rFonts w:cs="Arial"/>
          <w:color w:val="000000"/>
          <w:szCs w:val="20"/>
        </w:rPr>
        <w:t>ministrstvo</w:t>
      </w:r>
      <w:r w:rsidRPr="006E30CF">
        <w:rPr>
          <w:rFonts w:cs="Arial"/>
          <w:color w:val="000000"/>
          <w:szCs w:val="20"/>
        </w:rPr>
        <w:t xml:space="preserve"> partner v evropskem projektu 2030-20-0007 »</w:t>
      </w:r>
      <w:r w:rsidRPr="006E30CF">
        <w:rPr>
          <w:rFonts w:cs="Arial"/>
          <w:i/>
          <w:iCs/>
          <w:color w:val="000000"/>
          <w:szCs w:val="20"/>
        </w:rPr>
        <w:t xml:space="preserve">Formalising the European Barnahus Movement through establishing training in Europe and a formal network </w:t>
      </w:r>
      <w:r w:rsidRPr="006E30CF">
        <w:rPr>
          <w:rFonts w:cs="Arial"/>
          <w:color w:val="000000"/>
          <w:szCs w:val="20"/>
        </w:rPr>
        <w:t xml:space="preserve">— </w:t>
      </w:r>
      <w:r w:rsidRPr="006E30CF">
        <w:rPr>
          <w:rFonts w:cs="Arial"/>
          <w:i/>
          <w:iCs/>
          <w:color w:val="000000"/>
          <w:szCs w:val="20"/>
        </w:rPr>
        <w:t xml:space="preserve">PROMISE 3« </w:t>
      </w:r>
      <w:r w:rsidRPr="00245C8A">
        <w:rPr>
          <w:rFonts w:cs="Arial"/>
          <w:color w:val="000000"/>
          <w:szCs w:val="20"/>
        </w:rPr>
        <w:t>(v nadalje</w:t>
      </w:r>
      <w:r>
        <w:rPr>
          <w:rFonts w:cs="Arial"/>
          <w:color w:val="000000"/>
          <w:szCs w:val="20"/>
        </w:rPr>
        <w:t>vanju</w:t>
      </w:r>
      <w:r w:rsidRPr="00245C8A">
        <w:rPr>
          <w:rFonts w:cs="Arial"/>
          <w:color w:val="000000"/>
          <w:szCs w:val="20"/>
        </w:rPr>
        <w:t>: projekt PROMISE 3</w:t>
      </w:r>
      <w:r w:rsidRPr="00AC235D">
        <w:rPr>
          <w:rFonts w:cs="Arial"/>
          <w:color w:val="000000"/>
          <w:szCs w:val="20"/>
        </w:rPr>
        <w:t>)</w:t>
      </w:r>
      <w:r w:rsidRPr="006E30CF">
        <w:rPr>
          <w:rFonts w:cs="Arial"/>
          <w:color w:val="000000"/>
          <w:szCs w:val="20"/>
        </w:rPr>
        <w:t xml:space="preserve"> ter koordinator vseh aktivnosti v Sloveniji. Projekt se </w:t>
      </w:r>
      <w:r w:rsidR="00237587">
        <w:rPr>
          <w:rFonts w:cs="Arial"/>
          <w:color w:val="000000"/>
          <w:szCs w:val="20"/>
        </w:rPr>
        <w:t>so</w:t>
      </w:r>
      <w:r w:rsidRPr="006E30CF">
        <w:rPr>
          <w:rFonts w:cs="Arial"/>
          <w:color w:val="000000"/>
          <w:szCs w:val="20"/>
        </w:rPr>
        <w:t xml:space="preserve">financira </w:t>
      </w:r>
      <w:bookmarkStart w:id="0" w:name="_Hlk110940164"/>
      <w:r w:rsidRPr="006E30CF">
        <w:rPr>
          <w:rFonts w:cs="Arial"/>
          <w:color w:val="000000"/>
          <w:szCs w:val="20"/>
        </w:rPr>
        <w:t xml:space="preserve">iz </w:t>
      </w:r>
      <w:r>
        <w:rPr>
          <w:rFonts w:cs="Arial"/>
          <w:color w:val="000000"/>
          <w:szCs w:val="20"/>
        </w:rPr>
        <w:t>P</w:t>
      </w:r>
      <w:r w:rsidRPr="006E30CF">
        <w:rPr>
          <w:rFonts w:cs="Arial"/>
          <w:color w:val="000000"/>
          <w:szCs w:val="20"/>
        </w:rPr>
        <w:t>rograma</w:t>
      </w:r>
      <w:r>
        <w:rPr>
          <w:rFonts w:cs="Arial"/>
          <w:color w:val="000000"/>
          <w:szCs w:val="20"/>
        </w:rPr>
        <w:t xml:space="preserve"> Evropske unije za pravice</w:t>
      </w:r>
      <w:r w:rsidR="00B67152">
        <w:rPr>
          <w:rFonts w:cs="Arial"/>
          <w:color w:val="000000"/>
          <w:szCs w:val="20"/>
        </w:rPr>
        <w:t>,</w:t>
      </w:r>
      <w:r>
        <w:rPr>
          <w:rFonts w:cs="Arial"/>
          <w:color w:val="000000"/>
          <w:szCs w:val="20"/>
        </w:rPr>
        <w:t xml:space="preserve"> enakost in državljanstvo</w:t>
      </w:r>
      <w:r w:rsidR="00044F09">
        <w:rPr>
          <w:rFonts w:cs="Arial"/>
          <w:color w:val="000000"/>
          <w:szCs w:val="20"/>
        </w:rPr>
        <w:t>,</w:t>
      </w:r>
    </w:p>
    <w:bookmarkEnd w:id="0"/>
    <w:p w14:paraId="02BB4414" w14:textId="20DC2E90" w:rsidR="00220232" w:rsidRPr="006E30CF" w:rsidRDefault="00220232" w:rsidP="00220232">
      <w:pPr>
        <w:numPr>
          <w:ilvl w:val="0"/>
          <w:numId w:val="27"/>
        </w:numPr>
        <w:autoSpaceDE w:val="0"/>
        <w:autoSpaceDN w:val="0"/>
        <w:adjustRightInd w:val="0"/>
        <w:spacing w:line="276" w:lineRule="auto"/>
        <w:jc w:val="both"/>
        <w:rPr>
          <w:rFonts w:cs="Arial"/>
          <w:szCs w:val="20"/>
        </w:rPr>
      </w:pPr>
      <w:r w:rsidRPr="006E30CF">
        <w:rPr>
          <w:rFonts w:cs="Arial"/>
          <w:color w:val="000000"/>
          <w:szCs w:val="20"/>
        </w:rPr>
        <w:t>projekt PROMISE 3 sodi med projekte za vzpostavitev multidisciplinarne in medinstitucionalne obravnave otrok žrtev in prič kaznivih dejanj po modelu »Barnahus« (Hiša za otroke)</w:t>
      </w:r>
      <w:r w:rsidR="00044F09">
        <w:rPr>
          <w:rFonts w:cs="Arial"/>
          <w:color w:val="000000"/>
          <w:szCs w:val="20"/>
        </w:rPr>
        <w:t>,</w:t>
      </w:r>
    </w:p>
    <w:p w14:paraId="652F5AC0" w14:textId="39DF617A" w:rsidR="00220232" w:rsidRDefault="00220232" w:rsidP="00220232">
      <w:pPr>
        <w:pStyle w:val="Navadensplet"/>
        <w:numPr>
          <w:ilvl w:val="0"/>
          <w:numId w:val="27"/>
        </w:numPr>
        <w:spacing w:before="0" w:beforeAutospacing="0" w:after="0" w:afterAutospacing="0" w:line="276" w:lineRule="auto"/>
        <w:jc w:val="both"/>
        <w:rPr>
          <w:rFonts w:ascii="Arial" w:hAnsi="Arial" w:cs="Arial"/>
          <w:sz w:val="20"/>
          <w:szCs w:val="20"/>
        </w:rPr>
      </w:pPr>
      <w:r w:rsidRPr="006E30CF">
        <w:rPr>
          <w:rFonts w:ascii="Arial" w:hAnsi="Arial" w:cs="Arial"/>
          <w:sz w:val="20"/>
          <w:szCs w:val="20"/>
        </w:rPr>
        <w:t xml:space="preserve">so cilji drugega delovnega paketa projekta PROMISE 3 usposobitev strokovnjakov za nudenje psihosocialne pomoči otrokom, zaslišanim v Hiši za otroke, sodelovanje vključenih strokovnjakov v </w:t>
      </w:r>
      <w:r w:rsidRPr="006E30CF">
        <w:rPr>
          <w:rFonts w:ascii="Arial" w:hAnsi="Arial" w:cs="Arial"/>
          <w:color w:val="000000"/>
          <w:sz w:val="20"/>
          <w:szCs w:val="20"/>
        </w:rPr>
        <w:t>multidisciplinarno in medinstitucionalno obravnavo</w:t>
      </w:r>
      <w:r w:rsidRPr="006E30CF">
        <w:rPr>
          <w:rFonts w:ascii="Arial" w:hAnsi="Arial" w:cs="Arial"/>
          <w:sz w:val="20"/>
          <w:szCs w:val="20"/>
        </w:rPr>
        <w:t xml:space="preserve"> otrok in delovanje po Barnahus standardih ob upoštevanju domače zakonodaje in postopkov</w:t>
      </w:r>
      <w:r w:rsidR="00044F09">
        <w:rPr>
          <w:rFonts w:ascii="Arial" w:hAnsi="Arial" w:cs="Arial"/>
          <w:sz w:val="20"/>
          <w:szCs w:val="20"/>
        </w:rPr>
        <w:t>,</w:t>
      </w:r>
    </w:p>
    <w:p w14:paraId="64B96D63" w14:textId="4F688E50" w:rsidR="00220232" w:rsidRPr="006E30CF" w:rsidRDefault="00220232" w:rsidP="00220232">
      <w:pPr>
        <w:pStyle w:val="Navadensplet"/>
        <w:numPr>
          <w:ilvl w:val="0"/>
          <w:numId w:val="27"/>
        </w:numPr>
        <w:spacing w:before="0" w:beforeAutospacing="0" w:after="0" w:afterAutospacing="0" w:line="276" w:lineRule="auto"/>
        <w:jc w:val="both"/>
        <w:rPr>
          <w:rFonts w:ascii="Arial" w:hAnsi="Arial" w:cs="Arial"/>
          <w:sz w:val="20"/>
          <w:szCs w:val="20"/>
        </w:rPr>
      </w:pPr>
      <w:r>
        <w:rPr>
          <w:rFonts w:ascii="Arial" w:hAnsi="Arial" w:cs="Arial"/>
          <w:sz w:val="20"/>
          <w:szCs w:val="20"/>
        </w:rPr>
        <w:t>da mora ministrstvo za dosego cilja iz prejšnje alinee zagotoviti usposabljanje strokovnjakov in njihovo nadaljnje sodelovanje pri obravnavi otrok</w:t>
      </w:r>
      <w:r w:rsidR="00044F09">
        <w:rPr>
          <w:rFonts w:ascii="Arial" w:hAnsi="Arial" w:cs="Arial"/>
          <w:sz w:val="20"/>
          <w:szCs w:val="20"/>
        </w:rPr>
        <w:t>,</w:t>
      </w:r>
      <w:r>
        <w:rPr>
          <w:rFonts w:ascii="Arial" w:hAnsi="Arial" w:cs="Arial"/>
          <w:sz w:val="20"/>
          <w:szCs w:val="20"/>
        </w:rPr>
        <w:t xml:space="preserve"> </w:t>
      </w:r>
      <w:r w:rsidRPr="006E30CF">
        <w:rPr>
          <w:rFonts w:ascii="Arial" w:hAnsi="Arial" w:cs="Arial"/>
          <w:sz w:val="20"/>
          <w:szCs w:val="20"/>
        </w:rPr>
        <w:t xml:space="preserve">  </w:t>
      </w:r>
    </w:p>
    <w:p w14:paraId="38A6668D" w14:textId="2298610B" w:rsidR="00220232" w:rsidRPr="006E30CF" w:rsidRDefault="00220232" w:rsidP="00220232">
      <w:pPr>
        <w:pStyle w:val="Navadensplet"/>
        <w:numPr>
          <w:ilvl w:val="0"/>
          <w:numId w:val="27"/>
        </w:numPr>
        <w:spacing w:before="0" w:beforeAutospacing="0" w:after="0" w:afterAutospacing="0" w:line="276" w:lineRule="auto"/>
        <w:jc w:val="both"/>
        <w:rPr>
          <w:rFonts w:ascii="Arial" w:hAnsi="Arial" w:cs="Arial"/>
          <w:sz w:val="20"/>
          <w:szCs w:val="20"/>
        </w:rPr>
      </w:pPr>
      <w:r w:rsidRPr="006E30CF">
        <w:rPr>
          <w:rFonts w:ascii="Arial" w:hAnsi="Arial" w:cs="Arial"/>
          <w:sz w:val="20"/>
          <w:szCs w:val="20"/>
        </w:rPr>
        <w:t>projekt PROMISE 3 traja od 1. 4. 2020 do 31. 3. 202</w:t>
      </w:r>
      <w:r w:rsidR="00237587">
        <w:rPr>
          <w:rFonts w:ascii="Arial" w:hAnsi="Arial" w:cs="Arial"/>
          <w:sz w:val="20"/>
          <w:szCs w:val="20"/>
        </w:rPr>
        <w:t>3</w:t>
      </w:r>
      <w:r w:rsidR="00044F09">
        <w:rPr>
          <w:rFonts w:ascii="Arial" w:hAnsi="Arial" w:cs="Arial"/>
          <w:sz w:val="20"/>
          <w:szCs w:val="20"/>
        </w:rPr>
        <w:t>,</w:t>
      </w:r>
    </w:p>
    <w:p w14:paraId="6F080335" w14:textId="77777777" w:rsidR="00220232" w:rsidRPr="006E30CF" w:rsidRDefault="00220232" w:rsidP="00220232">
      <w:pPr>
        <w:pStyle w:val="Navadensplet"/>
        <w:numPr>
          <w:ilvl w:val="0"/>
          <w:numId w:val="27"/>
        </w:numPr>
        <w:spacing w:before="0" w:beforeAutospacing="0" w:after="0" w:afterAutospacing="0" w:line="276" w:lineRule="auto"/>
        <w:jc w:val="both"/>
        <w:rPr>
          <w:rFonts w:ascii="Arial" w:hAnsi="Arial" w:cs="Arial"/>
          <w:sz w:val="20"/>
          <w:szCs w:val="20"/>
        </w:rPr>
      </w:pPr>
      <w:r w:rsidRPr="006E30CF">
        <w:rPr>
          <w:rFonts w:ascii="Arial" w:hAnsi="Arial" w:cs="Arial"/>
          <w:sz w:val="20"/>
          <w:szCs w:val="20"/>
        </w:rPr>
        <w:t>ta sporazum sklepata za ureditev medsebojnih pravic in obveznosti, ki izvirajo iz sodelovanja pri projektu PROMISE 3.</w:t>
      </w:r>
    </w:p>
    <w:p w14:paraId="216FF820" w14:textId="77777777" w:rsidR="00220232" w:rsidRPr="006E30CF" w:rsidRDefault="00220232" w:rsidP="00220232">
      <w:pPr>
        <w:pStyle w:val="Navadensplet"/>
        <w:spacing w:before="0" w:beforeAutospacing="0" w:after="0" w:afterAutospacing="0" w:line="276" w:lineRule="auto"/>
        <w:jc w:val="both"/>
        <w:rPr>
          <w:rFonts w:ascii="Arial" w:hAnsi="Arial" w:cs="Arial"/>
          <w:sz w:val="20"/>
          <w:szCs w:val="20"/>
        </w:rPr>
      </w:pPr>
    </w:p>
    <w:p w14:paraId="5F8E9E71" w14:textId="77777777" w:rsidR="00220232" w:rsidRPr="006E30CF" w:rsidRDefault="00220232" w:rsidP="00220232">
      <w:pPr>
        <w:pStyle w:val="Navadensplet"/>
        <w:spacing w:before="0" w:beforeAutospacing="0" w:after="0" w:afterAutospacing="0" w:line="276" w:lineRule="auto"/>
        <w:jc w:val="both"/>
        <w:rPr>
          <w:rFonts w:ascii="Arial" w:hAnsi="Arial" w:cs="Arial"/>
          <w:sz w:val="20"/>
          <w:szCs w:val="20"/>
        </w:rPr>
      </w:pPr>
    </w:p>
    <w:p w14:paraId="7D614571" w14:textId="77777777" w:rsidR="00220232" w:rsidRPr="006E30CF" w:rsidRDefault="00220232" w:rsidP="00220232">
      <w:pPr>
        <w:pStyle w:val="Odstavekseznama"/>
        <w:numPr>
          <w:ilvl w:val="0"/>
          <w:numId w:val="29"/>
        </w:numPr>
        <w:spacing w:after="160" w:line="276" w:lineRule="auto"/>
        <w:jc w:val="center"/>
        <w:rPr>
          <w:rFonts w:cs="Arial"/>
          <w:szCs w:val="20"/>
        </w:rPr>
      </w:pPr>
      <w:r w:rsidRPr="006E30CF">
        <w:rPr>
          <w:rFonts w:cs="Arial"/>
          <w:szCs w:val="20"/>
        </w:rPr>
        <w:t>člen</w:t>
      </w:r>
    </w:p>
    <w:p w14:paraId="17B1EB93" w14:textId="1C86C6B2" w:rsidR="00220232" w:rsidRPr="006E30CF" w:rsidRDefault="00220232" w:rsidP="00220232">
      <w:pPr>
        <w:spacing w:line="276" w:lineRule="auto"/>
        <w:ind w:left="360"/>
        <w:jc w:val="both"/>
        <w:rPr>
          <w:rFonts w:cs="Arial"/>
          <w:szCs w:val="20"/>
        </w:rPr>
      </w:pPr>
      <w:r w:rsidRPr="006E30CF">
        <w:rPr>
          <w:rFonts w:cs="Arial"/>
          <w:szCs w:val="20"/>
        </w:rPr>
        <w:t>M</w:t>
      </w:r>
      <w:r>
        <w:rPr>
          <w:rFonts w:cs="Arial"/>
          <w:szCs w:val="20"/>
        </w:rPr>
        <w:t>inistrstvo</w:t>
      </w:r>
      <w:r w:rsidRPr="006E30CF">
        <w:rPr>
          <w:rFonts w:cs="Arial"/>
          <w:szCs w:val="20"/>
        </w:rPr>
        <w:t xml:space="preserve"> bo v okviru partnerstva v projektu PROMISE 3 zagotovilo </w:t>
      </w:r>
      <w:r w:rsidRPr="00AB270C">
        <w:rPr>
          <w:rFonts w:cs="Arial"/>
          <w:szCs w:val="20"/>
        </w:rPr>
        <w:t>certificirano</w:t>
      </w:r>
      <w:r>
        <w:rPr>
          <w:rFonts w:cs="Arial"/>
          <w:szCs w:val="20"/>
        </w:rPr>
        <w:t xml:space="preserve"> </w:t>
      </w:r>
      <w:r w:rsidRPr="006E30CF">
        <w:rPr>
          <w:rFonts w:cs="Arial"/>
          <w:szCs w:val="20"/>
        </w:rPr>
        <w:t>usposabljanje strokovnjak</w:t>
      </w:r>
      <w:r>
        <w:rPr>
          <w:rFonts w:cs="Arial"/>
          <w:szCs w:val="20"/>
        </w:rPr>
        <w:t>a</w:t>
      </w:r>
      <w:r w:rsidRPr="006E30CF">
        <w:rPr>
          <w:rFonts w:cs="Arial"/>
          <w:szCs w:val="20"/>
        </w:rPr>
        <w:t xml:space="preserve"> za nudenje psihosocialne pomoči v Hiši za otroke</w:t>
      </w:r>
      <w:r w:rsidR="00044F09">
        <w:rPr>
          <w:rFonts w:cs="Arial"/>
          <w:szCs w:val="20"/>
        </w:rPr>
        <w:t>,</w:t>
      </w:r>
      <w:r w:rsidRPr="006E30CF">
        <w:rPr>
          <w:rFonts w:cs="Arial"/>
          <w:szCs w:val="20"/>
        </w:rPr>
        <w:t xml:space="preserve"> v skladu s standardi Barnahus (usposabljanja iz CPC-CBT)</w:t>
      </w:r>
      <w:r w:rsidR="000D7A65">
        <w:rPr>
          <w:rFonts w:cs="Arial"/>
          <w:szCs w:val="20"/>
        </w:rPr>
        <w:t xml:space="preserve">, </w:t>
      </w:r>
      <w:r w:rsidR="000D7A65" w:rsidRPr="00C54C94">
        <w:rPr>
          <w:rFonts w:cs="Arial"/>
          <w:szCs w:val="20"/>
        </w:rPr>
        <w:t>in sicer po programu, ki ga bo določi</w:t>
      </w:r>
      <w:r w:rsidR="00237587">
        <w:rPr>
          <w:rFonts w:cs="Arial"/>
          <w:szCs w:val="20"/>
        </w:rPr>
        <w:t>lo</w:t>
      </w:r>
      <w:r w:rsidR="000D7A65" w:rsidRPr="00C54C94">
        <w:rPr>
          <w:rFonts w:cs="Arial"/>
          <w:szCs w:val="20"/>
        </w:rPr>
        <w:t xml:space="preserve"> </w:t>
      </w:r>
      <w:r w:rsidR="00A2121B">
        <w:rPr>
          <w:rFonts w:cs="Arial"/>
          <w:szCs w:val="20"/>
        </w:rPr>
        <w:t>ministrstvo</w:t>
      </w:r>
      <w:r w:rsidRPr="006E30CF">
        <w:rPr>
          <w:rFonts w:cs="Arial"/>
          <w:szCs w:val="20"/>
        </w:rPr>
        <w:t xml:space="preserve">. </w:t>
      </w:r>
    </w:p>
    <w:p w14:paraId="5632A83C" w14:textId="77777777" w:rsidR="00C766D8" w:rsidRDefault="00C766D8" w:rsidP="00220232">
      <w:pPr>
        <w:spacing w:line="276" w:lineRule="auto"/>
        <w:ind w:left="360"/>
        <w:jc w:val="both"/>
        <w:rPr>
          <w:rFonts w:cs="Arial"/>
          <w:szCs w:val="20"/>
        </w:rPr>
      </w:pPr>
    </w:p>
    <w:p w14:paraId="1FA7330E" w14:textId="1FD91118" w:rsidR="00220232" w:rsidRDefault="00440A8D" w:rsidP="00220232">
      <w:pPr>
        <w:spacing w:line="276" w:lineRule="auto"/>
        <w:ind w:left="360"/>
        <w:jc w:val="both"/>
        <w:rPr>
          <w:rFonts w:cs="Arial"/>
          <w:szCs w:val="20"/>
        </w:rPr>
      </w:pPr>
      <w:r>
        <w:rPr>
          <w:rFonts w:cs="Arial"/>
          <w:szCs w:val="20"/>
        </w:rPr>
        <w:lastRenderedPageBreak/>
        <w:t>Usposabljanje bo brezplačno, razen stroškov dodatnih gradiv in pripomočkov. Ostale stroške (npr. prevoz, nastanitev, obroki) krije strokovnjak sam.</w:t>
      </w:r>
    </w:p>
    <w:p w14:paraId="7C45A724" w14:textId="77777777" w:rsidR="00220232" w:rsidRDefault="00220232" w:rsidP="00440A8D">
      <w:pPr>
        <w:autoSpaceDE w:val="0"/>
        <w:autoSpaceDN w:val="0"/>
        <w:adjustRightInd w:val="0"/>
        <w:spacing w:line="276" w:lineRule="auto"/>
        <w:jc w:val="both"/>
        <w:rPr>
          <w:rFonts w:cs="Arial"/>
          <w:szCs w:val="20"/>
        </w:rPr>
      </w:pPr>
    </w:p>
    <w:p w14:paraId="6C5E72F4" w14:textId="52AE1AC4" w:rsidR="00220232" w:rsidRPr="008564E8" w:rsidRDefault="00220232" w:rsidP="00220232">
      <w:pPr>
        <w:autoSpaceDE w:val="0"/>
        <w:autoSpaceDN w:val="0"/>
        <w:adjustRightInd w:val="0"/>
        <w:spacing w:line="276" w:lineRule="auto"/>
        <w:ind w:left="357"/>
        <w:jc w:val="both"/>
        <w:rPr>
          <w:rFonts w:cs="Arial"/>
          <w:szCs w:val="20"/>
        </w:rPr>
      </w:pPr>
      <w:r>
        <w:rPr>
          <w:rFonts w:cs="Arial"/>
          <w:szCs w:val="20"/>
        </w:rPr>
        <w:t>Podrobnejša vsebina in časovnica usposabljanja za nudenje psihosocialne pomoči v Hiši za otroke za klinične psihologe in druge strokovnjake bo dogovorjena naknadno, in sicer ustno.</w:t>
      </w:r>
      <w:r w:rsidRPr="008564E8" w:rsidDel="00474C00">
        <w:rPr>
          <w:rFonts w:cs="Arial"/>
          <w:szCs w:val="20"/>
        </w:rPr>
        <w:t xml:space="preserve"> </w:t>
      </w:r>
      <w:r w:rsidRPr="008564E8">
        <w:rPr>
          <w:rFonts w:cs="Arial"/>
          <w:szCs w:val="20"/>
        </w:rPr>
        <w:t xml:space="preserve"> </w:t>
      </w:r>
    </w:p>
    <w:p w14:paraId="7E6CF6CB" w14:textId="77777777" w:rsidR="00220232" w:rsidRPr="006E30CF" w:rsidRDefault="00220232" w:rsidP="00220232">
      <w:pPr>
        <w:spacing w:line="276" w:lineRule="auto"/>
        <w:ind w:left="360"/>
        <w:jc w:val="both"/>
        <w:rPr>
          <w:rFonts w:cs="Arial"/>
          <w:szCs w:val="20"/>
        </w:rPr>
      </w:pPr>
    </w:p>
    <w:p w14:paraId="3544C933" w14:textId="77777777" w:rsidR="00220232" w:rsidRPr="006E30CF" w:rsidRDefault="00220232" w:rsidP="00220232">
      <w:pPr>
        <w:pStyle w:val="Odstavekseznama"/>
        <w:numPr>
          <w:ilvl w:val="0"/>
          <w:numId w:val="29"/>
        </w:numPr>
        <w:spacing w:after="160" w:line="276" w:lineRule="auto"/>
        <w:jc w:val="center"/>
        <w:rPr>
          <w:rFonts w:cs="Arial"/>
          <w:szCs w:val="20"/>
        </w:rPr>
      </w:pPr>
      <w:r>
        <w:rPr>
          <w:rFonts w:cs="Arial"/>
          <w:szCs w:val="20"/>
        </w:rPr>
        <w:t>č</w:t>
      </w:r>
      <w:r w:rsidRPr="006E30CF">
        <w:rPr>
          <w:rFonts w:cs="Arial"/>
          <w:szCs w:val="20"/>
        </w:rPr>
        <w:t>len</w:t>
      </w:r>
    </w:p>
    <w:p w14:paraId="2AE78252" w14:textId="79815A93" w:rsidR="00220232" w:rsidRDefault="00220232" w:rsidP="00220232">
      <w:pPr>
        <w:spacing w:line="276" w:lineRule="auto"/>
        <w:ind w:left="360"/>
        <w:jc w:val="both"/>
        <w:rPr>
          <w:rFonts w:cs="Arial"/>
          <w:szCs w:val="20"/>
        </w:rPr>
      </w:pPr>
      <w:r>
        <w:rPr>
          <w:rFonts w:cs="Arial"/>
          <w:szCs w:val="20"/>
        </w:rPr>
        <w:t>S</w:t>
      </w:r>
      <w:r w:rsidRPr="00351726">
        <w:rPr>
          <w:rFonts w:cs="Arial"/>
          <w:szCs w:val="20"/>
        </w:rPr>
        <w:t xml:space="preserve">trokovnjak </w:t>
      </w:r>
      <w:r>
        <w:rPr>
          <w:rFonts w:cs="Arial"/>
          <w:szCs w:val="20"/>
        </w:rPr>
        <w:t xml:space="preserve">se s tem dogovorom zaveže, da </w:t>
      </w:r>
      <w:r w:rsidRPr="00351726">
        <w:rPr>
          <w:rFonts w:cs="Arial"/>
          <w:szCs w:val="20"/>
        </w:rPr>
        <w:t>bo</w:t>
      </w:r>
      <w:r w:rsidR="001361B2">
        <w:rPr>
          <w:rFonts w:cs="Arial"/>
          <w:szCs w:val="20"/>
        </w:rPr>
        <w:t xml:space="preserve"> zaključil usposabljanje v skladu s programom in bo </w:t>
      </w:r>
      <w:r w:rsidRPr="00351726">
        <w:rPr>
          <w:rFonts w:cs="Arial"/>
          <w:szCs w:val="20"/>
        </w:rPr>
        <w:t xml:space="preserve">v zameno na voljo za </w:t>
      </w:r>
      <w:r>
        <w:rPr>
          <w:rFonts w:cs="Arial"/>
          <w:szCs w:val="20"/>
        </w:rPr>
        <w:t>nudenje psihosocialne pomoči</w:t>
      </w:r>
      <w:r w:rsidRPr="00351726">
        <w:rPr>
          <w:rFonts w:cs="Arial"/>
          <w:szCs w:val="20"/>
        </w:rPr>
        <w:t xml:space="preserve"> v Hiši za otroke</w:t>
      </w:r>
      <w:r>
        <w:rPr>
          <w:rFonts w:cs="Arial"/>
          <w:szCs w:val="20"/>
        </w:rPr>
        <w:t xml:space="preserve"> </w:t>
      </w:r>
      <w:r w:rsidRPr="00351726">
        <w:rPr>
          <w:rFonts w:cs="Arial"/>
          <w:szCs w:val="20"/>
        </w:rPr>
        <w:t>do konca leta 202</w:t>
      </w:r>
      <w:r w:rsidR="001361B2">
        <w:rPr>
          <w:rFonts w:cs="Arial"/>
          <w:szCs w:val="20"/>
        </w:rPr>
        <w:t>4</w:t>
      </w:r>
      <w:r>
        <w:rPr>
          <w:rFonts w:cs="Arial"/>
          <w:szCs w:val="20"/>
        </w:rPr>
        <w:t>,</w:t>
      </w:r>
      <w:r w:rsidRPr="00351726">
        <w:rPr>
          <w:rFonts w:cs="Arial"/>
          <w:szCs w:val="20"/>
        </w:rPr>
        <w:t xml:space="preserve"> </w:t>
      </w:r>
      <w:r>
        <w:rPr>
          <w:rFonts w:cs="Arial"/>
          <w:szCs w:val="20"/>
        </w:rPr>
        <w:t>in sicer</w:t>
      </w:r>
      <w:r w:rsidRPr="00351726">
        <w:rPr>
          <w:rFonts w:cs="Arial"/>
          <w:szCs w:val="20"/>
        </w:rPr>
        <w:t xml:space="preserve"> </w:t>
      </w:r>
      <w:r>
        <w:rPr>
          <w:rFonts w:cs="Arial"/>
          <w:szCs w:val="20"/>
        </w:rPr>
        <w:t xml:space="preserve">do </w:t>
      </w:r>
      <w:r w:rsidR="008064E9" w:rsidRPr="00044F09">
        <w:rPr>
          <w:rFonts w:cs="Arial"/>
          <w:szCs w:val="20"/>
        </w:rPr>
        <w:t>povprečno</w:t>
      </w:r>
      <w:r w:rsidR="008064E9">
        <w:rPr>
          <w:rFonts w:cs="Arial"/>
          <w:szCs w:val="20"/>
        </w:rPr>
        <w:t xml:space="preserve"> </w:t>
      </w:r>
      <w:r w:rsidRPr="00351726">
        <w:rPr>
          <w:rFonts w:cs="Arial"/>
          <w:szCs w:val="20"/>
        </w:rPr>
        <w:t xml:space="preserve">8 ur na mesec.  </w:t>
      </w:r>
    </w:p>
    <w:p w14:paraId="0FA7B5D9" w14:textId="77777777" w:rsidR="00C766D8" w:rsidRDefault="00C766D8" w:rsidP="00220232">
      <w:pPr>
        <w:spacing w:line="276" w:lineRule="auto"/>
        <w:ind w:left="360"/>
        <w:jc w:val="both"/>
        <w:rPr>
          <w:rFonts w:cs="Arial"/>
          <w:szCs w:val="20"/>
        </w:rPr>
      </w:pPr>
    </w:p>
    <w:p w14:paraId="0E7F40A2" w14:textId="48F32FFB" w:rsidR="00220232" w:rsidRPr="00351726" w:rsidRDefault="00AC095D" w:rsidP="00220232">
      <w:pPr>
        <w:spacing w:line="276" w:lineRule="auto"/>
        <w:ind w:left="360"/>
        <w:jc w:val="both"/>
        <w:rPr>
          <w:rFonts w:cs="Arial"/>
          <w:szCs w:val="20"/>
        </w:rPr>
      </w:pPr>
      <w:r>
        <w:rPr>
          <w:rFonts w:cs="Arial"/>
          <w:szCs w:val="20"/>
        </w:rPr>
        <w:t>Glede p</w:t>
      </w:r>
      <w:r w:rsidR="00220232">
        <w:rPr>
          <w:rFonts w:cs="Arial"/>
          <w:szCs w:val="20"/>
        </w:rPr>
        <w:t>odrobnejši</w:t>
      </w:r>
      <w:r>
        <w:rPr>
          <w:rFonts w:cs="Arial"/>
          <w:szCs w:val="20"/>
        </w:rPr>
        <w:t>h</w:t>
      </w:r>
      <w:r w:rsidR="00220232">
        <w:rPr>
          <w:rFonts w:cs="Arial"/>
          <w:szCs w:val="20"/>
        </w:rPr>
        <w:t xml:space="preserve"> terminov nudenja psihosocialne pomoči v Hiši za otroke </w:t>
      </w:r>
      <w:r>
        <w:rPr>
          <w:rFonts w:cs="Arial"/>
          <w:szCs w:val="20"/>
        </w:rPr>
        <w:t xml:space="preserve">se </w:t>
      </w:r>
      <w:r w:rsidR="00220232">
        <w:rPr>
          <w:rFonts w:cs="Arial"/>
          <w:szCs w:val="20"/>
        </w:rPr>
        <w:t>bosta stranki dogov</w:t>
      </w:r>
      <w:r>
        <w:rPr>
          <w:rFonts w:cs="Arial"/>
          <w:szCs w:val="20"/>
        </w:rPr>
        <w:t>arjali sproti</w:t>
      </w:r>
      <w:r w:rsidR="00220232">
        <w:rPr>
          <w:rFonts w:cs="Arial"/>
          <w:szCs w:val="20"/>
        </w:rPr>
        <w:t xml:space="preserve">. </w:t>
      </w:r>
    </w:p>
    <w:p w14:paraId="45B67559" w14:textId="77777777" w:rsidR="00220232" w:rsidRDefault="00220232" w:rsidP="00220232">
      <w:pPr>
        <w:spacing w:line="276" w:lineRule="auto"/>
        <w:ind w:left="360"/>
        <w:jc w:val="both"/>
        <w:rPr>
          <w:rFonts w:cs="Arial"/>
          <w:szCs w:val="20"/>
        </w:rPr>
      </w:pPr>
    </w:p>
    <w:p w14:paraId="42DF4D36" w14:textId="1F1611D5" w:rsidR="00220232" w:rsidRDefault="00220232" w:rsidP="00220232">
      <w:pPr>
        <w:spacing w:line="276" w:lineRule="auto"/>
        <w:ind w:left="360"/>
        <w:jc w:val="both"/>
        <w:rPr>
          <w:rFonts w:cs="Arial"/>
          <w:szCs w:val="20"/>
        </w:rPr>
      </w:pPr>
      <w:r w:rsidRPr="00351726">
        <w:rPr>
          <w:rFonts w:cs="Arial"/>
          <w:szCs w:val="20"/>
        </w:rPr>
        <w:t xml:space="preserve">Morebitno nadaljnje strokovno sodelovanje v Hiši za otroke po </w:t>
      </w:r>
      <w:r w:rsidR="001361B2">
        <w:rPr>
          <w:rFonts w:cs="Arial"/>
          <w:szCs w:val="20"/>
        </w:rPr>
        <w:t>zaključku usposabljanja</w:t>
      </w:r>
      <w:r w:rsidRPr="00351726">
        <w:rPr>
          <w:rFonts w:cs="Arial"/>
          <w:szCs w:val="20"/>
        </w:rPr>
        <w:t xml:space="preserve"> bo dogovorjeno s posebnim sporazumom oziroma pogodbo. </w:t>
      </w:r>
    </w:p>
    <w:p w14:paraId="0BA1D99A" w14:textId="77777777" w:rsidR="00220232" w:rsidRDefault="00220232" w:rsidP="00220232">
      <w:pPr>
        <w:spacing w:line="276" w:lineRule="auto"/>
        <w:ind w:left="360"/>
        <w:jc w:val="both"/>
        <w:rPr>
          <w:rFonts w:cs="Arial"/>
          <w:szCs w:val="20"/>
        </w:rPr>
      </w:pPr>
    </w:p>
    <w:p w14:paraId="5B259946" w14:textId="77777777" w:rsidR="00220232" w:rsidRDefault="00220232" w:rsidP="00220232">
      <w:pPr>
        <w:pStyle w:val="Odstavekseznama"/>
        <w:numPr>
          <w:ilvl w:val="0"/>
          <w:numId w:val="29"/>
        </w:numPr>
        <w:spacing w:after="160" w:line="276" w:lineRule="auto"/>
        <w:jc w:val="center"/>
        <w:rPr>
          <w:rFonts w:cs="Arial"/>
          <w:szCs w:val="20"/>
        </w:rPr>
      </w:pPr>
      <w:r>
        <w:rPr>
          <w:rFonts w:cs="Arial"/>
          <w:szCs w:val="20"/>
        </w:rPr>
        <w:t>člen</w:t>
      </w:r>
    </w:p>
    <w:p w14:paraId="4C75F256" w14:textId="708188D7" w:rsidR="00220232" w:rsidRDefault="00220232" w:rsidP="00220232">
      <w:pPr>
        <w:spacing w:line="276" w:lineRule="auto"/>
        <w:ind w:left="360"/>
        <w:jc w:val="both"/>
        <w:rPr>
          <w:rFonts w:cs="Arial"/>
          <w:szCs w:val="20"/>
        </w:rPr>
      </w:pPr>
      <w:r>
        <w:rPr>
          <w:rFonts w:cs="Arial"/>
          <w:szCs w:val="20"/>
        </w:rPr>
        <w:t xml:space="preserve">Če strokovnjak </w:t>
      </w:r>
      <w:r w:rsidR="001361B2">
        <w:rPr>
          <w:rFonts w:cs="Arial"/>
          <w:szCs w:val="20"/>
        </w:rPr>
        <w:t xml:space="preserve">usposabljanja v skladu s programom ne bo zaključil ali </w:t>
      </w:r>
      <w:r>
        <w:rPr>
          <w:rFonts w:cs="Arial"/>
          <w:szCs w:val="20"/>
        </w:rPr>
        <w:t>v predvidenem obdobju ne bo na voljo za delo v Hiši za otroke, je dolžan ministrstvu povrniti stroške, ki bodo nastali z njegovim usposabljanjem. Če</w:t>
      </w:r>
      <w:r w:rsidR="008064E9">
        <w:rPr>
          <w:rFonts w:cs="Arial"/>
          <w:szCs w:val="20"/>
        </w:rPr>
        <w:t xml:space="preserve"> </w:t>
      </w:r>
      <w:r w:rsidR="00044F09">
        <w:rPr>
          <w:rFonts w:cs="Arial"/>
          <w:szCs w:val="20"/>
        </w:rPr>
        <w:t>bo</w:t>
      </w:r>
      <w:r>
        <w:rPr>
          <w:rFonts w:cs="Arial"/>
          <w:szCs w:val="20"/>
        </w:rPr>
        <w:t xml:space="preserve"> svoje obveznosti izpolnil le delno, bo dolžan vrniti stroške, povezane z njegovim usposabljanjem, v sorazmernem delu.</w:t>
      </w:r>
    </w:p>
    <w:p w14:paraId="6235E653" w14:textId="77777777" w:rsidR="00220232" w:rsidRDefault="00220232" w:rsidP="00220232">
      <w:pPr>
        <w:spacing w:line="276" w:lineRule="auto"/>
        <w:ind w:left="360"/>
        <w:jc w:val="both"/>
        <w:rPr>
          <w:rFonts w:cs="Arial"/>
          <w:szCs w:val="20"/>
        </w:rPr>
      </w:pPr>
    </w:p>
    <w:p w14:paraId="63DEBA43" w14:textId="4C2232D3" w:rsidR="00220232" w:rsidRDefault="00220232" w:rsidP="00220232">
      <w:pPr>
        <w:spacing w:line="276" w:lineRule="auto"/>
        <w:ind w:left="360"/>
        <w:jc w:val="both"/>
        <w:rPr>
          <w:rFonts w:cs="Arial"/>
          <w:szCs w:val="20"/>
        </w:rPr>
      </w:pPr>
      <w:r>
        <w:rPr>
          <w:rFonts w:cs="Arial"/>
          <w:szCs w:val="20"/>
        </w:rPr>
        <w:t>Za plačilo povrnitve stroškov bo ministrstvo strokovnjaku izstavilo poseben zahtevek, ki ga bo strokovnjak dolžan plačati v roku</w:t>
      </w:r>
      <w:r w:rsidR="008B615D">
        <w:rPr>
          <w:rFonts w:cs="Arial"/>
          <w:szCs w:val="20"/>
        </w:rPr>
        <w:t xml:space="preserve"> 30 dni </w:t>
      </w:r>
      <w:r>
        <w:rPr>
          <w:rFonts w:cs="Arial"/>
          <w:szCs w:val="20"/>
        </w:rPr>
        <w:t>od njegovega prejema.</w:t>
      </w:r>
    </w:p>
    <w:p w14:paraId="729C8131" w14:textId="77777777" w:rsidR="00220232" w:rsidRDefault="00220232" w:rsidP="00220232">
      <w:pPr>
        <w:spacing w:line="276" w:lineRule="auto"/>
        <w:ind w:left="360"/>
        <w:jc w:val="both"/>
        <w:rPr>
          <w:rFonts w:cs="Arial"/>
          <w:szCs w:val="20"/>
        </w:rPr>
      </w:pPr>
    </w:p>
    <w:p w14:paraId="7915215E" w14:textId="77777777" w:rsidR="00220232" w:rsidRDefault="00220232" w:rsidP="00220232">
      <w:pPr>
        <w:pStyle w:val="Odstavekseznama"/>
        <w:numPr>
          <w:ilvl w:val="0"/>
          <w:numId w:val="29"/>
        </w:numPr>
        <w:spacing w:after="160" w:line="276" w:lineRule="auto"/>
        <w:jc w:val="center"/>
        <w:rPr>
          <w:rFonts w:cs="Arial"/>
          <w:szCs w:val="20"/>
        </w:rPr>
      </w:pPr>
      <w:r>
        <w:rPr>
          <w:rFonts w:cs="Arial"/>
          <w:szCs w:val="20"/>
        </w:rPr>
        <w:t>č</w:t>
      </w:r>
      <w:r w:rsidRPr="00BE2156">
        <w:rPr>
          <w:rFonts w:cs="Arial"/>
          <w:szCs w:val="20"/>
        </w:rPr>
        <w:t>len</w:t>
      </w:r>
    </w:p>
    <w:p w14:paraId="3AAE1AFE" w14:textId="648BF6CB" w:rsidR="00220232" w:rsidRDefault="00220232" w:rsidP="00220232">
      <w:pPr>
        <w:spacing w:line="260" w:lineRule="exact"/>
        <w:ind w:left="426"/>
        <w:jc w:val="both"/>
        <w:rPr>
          <w:rFonts w:cs="Arial"/>
          <w:szCs w:val="20"/>
        </w:rPr>
      </w:pPr>
      <w:r w:rsidRPr="008C3A13">
        <w:rPr>
          <w:rFonts w:cs="Arial"/>
          <w:szCs w:val="20"/>
        </w:rPr>
        <w:t xml:space="preserve">Ta </w:t>
      </w:r>
      <w:r>
        <w:rPr>
          <w:rFonts w:cs="Arial"/>
          <w:szCs w:val="20"/>
        </w:rPr>
        <w:t>dogovor</w:t>
      </w:r>
      <w:r w:rsidRPr="008C3A13">
        <w:rPr>
          <w:rFonts w:cs="Arial"/>
          <w:szCs w:val="20"/>
        </w:rPr>
        <w:t xml:space="preserve"> je nič</w:t>
      </w:r>
      <w:r>
        <w:rPr>
          <w:rFonts w:cs="Arial"/>
          <w:szCs w:val="20"/>
        </w:rPr>
        <w:t>e</w:t>
      </w:r>
      <w:r w:rsidRPr="008C3A13">
        <w:rPr>
          <w:rFonts w:cs="Arial"/>
          <w:szCs w:val="20"/>
        </w:rPr>
        <w:t xml:space="preserve">n, če bi se ugotovilo, da je pri </w:t>
      </w:r>
      <w:r>
        <w:rPr>
          <w:rFonts w:cs="Arial"/>
          <w:szCs w:val="20"/>
        </w:rPr>
        <w:t>njegovem podpisu</w:t>
      </w:r>
      <w:r w:rsidRPr="008C3A13">
        <w:rPr>
          <w:rFonts w:cs="Arial"/>
          <w:szCs w:val="20"/>
        </w:rPr>
        <w:t xml:space="preserve"> ali izvajanju </w:t>
      </w:r>
      <w:r w:rsidRPr="00044F09">
        <w:rPr>
          <w:rFonts w:cs="Arial"/>
          <w:szCs w:val="20"/>
        </w:rPr>
        <w:t>kdor</w:t>
      </w:r>
      <w:r w:rsidR="0036451E" w:rsidRPr="00044F09">
        <w:rPr>
          <w:rFonts w:cs="Arial"/>
          <w:szCs w:val="20"/>
        </w:rPr>
        <w:t xml:space="preserve"> </w:t>
      </w:r>
      <w:r w:rsidRPr="00044F09">
        <w:rPr>
          <w:rFonts w:cs="Arial"/>
          <w:szCs w:val="20"/>
        </w:rPr>
        <w:t>koli</w:t>
      </w:r>
      <w:r w:rsidRPr="008C3A13">
        <w:rPr>
          <w:rFonts w:cs="Arial"/>
          <w:szCs w:val="20"/>
        </w:rPr>
        <w:t xml:space="preserve"> v imenu ali na račun druge stranke</w:t>
      </w:r>
      <w:r w:rsidR="0036451E">
        <w:rPr>
          <w:rFonts w:cs="Arial"/>
          <w:szCs w:val="20"/>
        </w:rPr>
        <w:t xml:space="preserve"> </w:t>
      </w:r>
      <w:r w:rsidR="0036451E" w:rsidRPr="00044F09">
        <w:rPr>
          <w:rFonts w:cs="Arial"/>
          <w:szCs w:val="20"/>
        </w:rPr>
        <w:t>kar koli</w:t>
      </w:r>
      <w:r w:rsidR="0036451E">
        <w:rPr>
          <w:rFonts w:cs="Arial"/>
          <w:szCs w:val="20"/>
        </w:rPr>
        <w:t xml:space="preserve"> </w:t>
      </w:r>
      <w:r w:rsidRPr="008C3A13">
        <w:rPr>
          <w:rFonts w:cs="Arial"/>
          <w:szCs w:val="20"/>
        </w:rPr>
        <w:t xml:space="preserve">obljubil predstavniku ali posredniku </w:t>
      </w:r>
      <w:r>
        <w:rPr>
          <w:rFonts w:cs="Arial"/>
          <w:szCs w:val="20"/>
        </w:rPr>
        <w:t>ministrstva</w:t>
      </w:r>
      <w:r w:rsidRPr="008C3A13">
        <w:rPr>
          <w:rFonts w:cs="Arial"/>
          <w:szCs w:val="20"/>
        </w:rPr>
        <w:t xml:space="preserve"> ali drugega organa</w:t>
      </w:r>
      <w:r w:rsidR="008064E9">
        <w:rPr>
          <w:rFonts w:cs="Arial"/>
          <w:szCs w:val="20"/>
        </w:rPr>
        <w:t xml:space="preserve"> </w:t>
      </w:r>
      <w:r w:rsidRPr="008C3A13">
        <w:rPr>
          <w:rFonts w:cs="Arial"/>
          <w:szCs w:val="20"/>
        </w:rPr>
        <w:t>ali organizacije iz javnega sektorja, ponudil ali dal kakšno nedovoljeno korist za pridobitev tega posla, ali za sklenitev tega posla pod ugodnejšimi pogoji, ali za opustitev dolžnega nadzora nad izvajanjem obveznosti, ali za drugo ravnanje ali opustitev, s katerim bi bila povzročena škoda organu ali organizaciji iz javnega sektorja, ali bi bila omogočena pridobitev nedovoljene koristi predstavniku organa, posredniku organa ali organizacije iz javnega sektorja, drugi stranki ali njenemu predstavniku, zastopniku ali posredniku.</w:t>
      </w:r>
    </w:p>
    <w:p w14:paraId="38155D64" w14:textId="77777777" w:rsidR="00220232" w:rsidRPr="008C3A13" w:rsidRDefault="00220232" w:rsidP="00220232">
      <w:pPr>
        <w:spacing w:line="260" w:lineRule="exact"/>
        <w:ind w:left="426"/>
        <w:jc w:val="both"/>
        <w:rPr>
          <w:rFonts w:cs="Arial"/>
          <w:szCs w:val="20"/>
        </w:rPr>
      </w:pPr>
    </w:p>
    <w:p w14:paraId="444E6840" w14:textId="6F88C0EF" w:rsidR="00220232" w:rsidRPr="00FC1D99" w:rsidRDefault="00220232" w:rsidP="00220232">
      <w:pPr>
        <w:spacing w:line="260" w:lineRule="exact"/>
        <w:ind w:left="426"/>
        <w:jc w:val="both"/>
        <w:rPr>
          <w:rFonts w:cs="Arial"/>
          <w:szCs w:val="20"/>
        </w:rPr>
      </w:pPr>
      <w:r>
        <w:rPr>
          <w:rFonts w:cs="Arial"/>
          <w:szCs w:val="20"/>
        </w:rPr>
        <w:t>Ministrstvo</w:t>
      </w:r>
      <w:r w:rsidRPr="008C3A13">
        <w:rPr>
          <w:rFonts w:cs="Arial"/>
          <w:szCs w:val="20"/>
        </w:rPr>
        <w:t xml:space="preserve"> bo ob ugotovitvi morebitnega obstoja dejanskega stanja iz prvega odstavka tega člena</w:t>
      </w:r>
      <w:r w:rsidR="001D6212">
        <w:rPr>
          <w:rFonts w:cs="Arial"/>
          <w:szCs w:val="20"/>
        </w:rPr>
        <w:t>, ali</w:t>
      </w:r>
      <w:r w:rsidRPr="008C3A13">
        <w:rPr>
          <w:rFonts w:cs="Arial"/>
          <w:szCs w:val="20"/>
        </w:rPr>
        <w:t xml:space="preserve"> obvestila Komisije za preprečevanje korupcije</w:t>
      </w:r>
      <w:r w:rsidR="001D6212">
        <w:rPr>
          <w:rFonts w:cs="Arial"/>
          <w:szCs w:val="20"/>
        </w:rPr>
        <w:t>,</w:t>
      </w:r>
      <w:r w:rsidRPr="008C3A13">
        <w:rPr>
          <w:rFonts w:cs="Arial"/>
          <w:szCs w:val="20"/>
        </w:rPr>
        <w:t xml:space="preserve"> ali drugih organo</w:t>
      </w:r>
      <w:r w:rsidR="001D6212">
        <w:rPr>
          <w:rFonts w:cs="Arial"/>
          <w:szCs w:val="20"/>
        </w:rPr>
        <w:t xml:space="preserve">v, </w:t>
      </w:r>
      <w:r w:rsidRPr="008C3A13">
        <w:rPr>
          <w:rFonts w:cs="Arial"/>
          <w:szCs w:val="20"/>
        </w:rPr>
        <w:t>glede njegovega domnevnega nastanka,</w:t>
      </w:r>
      <w:r w:rsidR="0036451E">
        <w:rPr>
          <w:rFonts w:cs="Arial"/>
          <w:szCs w:val="20"/>
        </w:rPr>
        <w:t xml:space="preserve"> </w:t>
      </w:r>
      <w:r w:rsidRPr="008C3A13">
        <w:rPr>
          <w:rFonts w:cs="Arial"/>
          <w:szCs w:val="20"/>
        </w:rPr>
        <w:t>začel</w:t>
      </w:r>
      <w:r w:rsidR="001D6212">
        <w:rPr>
          <w:rFonts w:cs="Arial"/>
          <w:szCs w:val="20"/>
        </w:rPr>
        <w:t>o</w:t>
      </w:r>
      <w:r w:rsidRPr="008C3A13">
        <w:rPr>
          <w:rFonts w:cs="Arial"/>
          <w:szCs w:val="20"/>
        </w:rPr>
        <w:t xml:space="preserve"> z ugotavljanjem pogojev ničnosti te</w:t>
      </w:r>
      <w:r>
        <w:rPr>
          <w:rFonts w:cs="Arial"/>
          <w:szCs w:val="20"/>
        </w:rPr>
        <w:t>ga dogovora</w:t>
      </w:r>
      <w:r w:rsidRPr="008C3A13">
        <w:rPr>
          <w:rFonts w:cs="Arial"/>
          <w:szCs w:val="20"/>
        </w:rPr>
        <w:t xml:space="preserve"> oziroma z drugimi ukrepi, v skladu s predpisi Republike Slovenije.</w:t>
      </w:r>
    </w:p>
    <w:p w14:paraId="0F024142" w14:textId="77777777" w:rsidR="00220232" w:rsidRDefault="00220232" w:rsidP="00220232">
      <w:pPr>
        <w:pStyle w:val="Odstavekseznama"/>
        <w:spacing w:line="276" w:lineRule="auto"/>
        <w:ind w:left="426"/>
        <w:jc w:val="both"/>
        <w:rPr>
          <w:rFonts w:cs="Arial"/>
          <w:szCs w:val="20"/>
        </w:rPr>
      </w:pPr>
    </w:p>
    <w:p w14:paraId="648E4AEE" w14:textId="77777777" w:rsidR="00220232" w:rsidRDefault="00220232" w:rsidP="00220232">
      <w:pPr>
        <w:pStyle w:val="Odstavekseznama"/>
        <w:numPr>
          <w:ilvl w:val="0"/>
          <w:numId w:val="29"/>
        </w:numPr>
        <w:spacing w:after="160" w:line="276" w:lineRule="auto"/>
        <w:jc w:val="center"/>
        <w:rPr>
          <w:rFonts w:cs="Arial"/>
          <w:szCs w:val="20"/>
        </w:rPr>
      </w:pPr>
      <w:r>
        <w:rPr>
          <w:rFonts w:cs="Arial"/>
          <w:szCs w:val="20"/>
        </w:rPr>
        <w:t>člen</w:t>
      </w:r>
    </w:p>
    <w:p w14:paraId="41DD7104" w14:textId="77777777" w:rsidR="00220232" w:rsidRDefault="00220232" w:rsidP="00220232">
      <w:pPr>
        <w:pStyle w:val="Odstavekseznama"/>
        <w:spacing w:line="276" w:lineRule="auto"/>
        <w:ind w:left="426"/>
        <w:jc w:val="both"/>
        <w:rPr>
          <w:rFonts w:cs="Arial"/>
          <w:szCs w:val="20"/>
        </w:rPr>
      </w:pPr>
    </w:p>
    <w:p w14:paraId="6EF8DEB1" w14:textId="4FD21331" w:rsidR="00220232" w:rsidRDefault="00220232" w:rsidP="00220232">
      <w:pPr>
        <w:pStyle w:val="Odstavekseznama"/>
        <w:spacing w:line="276" w:lineRule="auto"/>
        <w:ind w:left="426"/>
        <w:jc w:val="both"/>
        <w:rPr>
          <w:rFonts w:cs="Arial"/>
          <w:szCs w:val="20"/>
        </w:rPr>
      </w:pPr>
      <w:r>
        <w:rPr>
          <w:rFonts w:cs="Arial"/>
          <w:szCs w:val="20"/>
        </w:rPr>
        <w:t>Skrbnik dogovora na strani ministrstva je</w:t>
      </w:r>
      <w:r w:rsidR="001361B2">
        <w:rPr>
          <w:rFonts w:cs="Arial"/>
          <w:szCs w:val="20"/>
        </w:rPr>
        <w:t xml:space="preserve">       </w:t>
      </w:r>
      <w:r w:rsidRPr="00C54C94">
        <w:rPr>
          <w:rFonts w:cs="Arial"/>
          <w:szCs w:val="20"/>
        </w:rPr>
        <w:t>,</w:t>
      </w:r>
      <w:r>
        <w:rPr>
          <w:rFonts w:cs="Arial"/>
          <w:szCs w:val="20"/>
        </w:rPr>
        <w:t xml:space="preserve"> tel. št.</w:t>
      </w:r>
      <w:r w:rsidR="000E3A34">
        <w:rPr>
          <w:rFonts w:cs="Arial"/>
          <w:szCs w:val="20"/>
        </w:rPr>
        <w:t xml:space="preserve"> </w:t>
      </w:r>
      <w:r w:rsidR="001361B2">
        <w:rPr>
          <w:rFonts w:cs="Arial"/>
          <w:szCs w:val="20"/>
        </w:rPr>
        <w:t xml:space="preserve">   </w:t>
      </w:r>
      <w:r>
        <w:rPr>
          <w:rFonts w:cs="Arial"/>
          <w:szCs w:val="20"/>
        </w:rPr>
        <w:t>el</w:t>
      </w:r>
      <w:r w:rsidR="000E3A34">
        <w:rPr>
          <w:rFonts w:cs="Arial"/>
          <w:szCs w:val="20"/>
        </w:rPr>
        <w:t>.</w:t>
      </w:r>
      <w:r>
        <w:rPr>
          <w:rFonts w:cs="Arial"/>
          <w:szCs w:val="20"/>
        </w:rPr>
        <w:t xml:space="preserve"> </w:t>
      </w:r>
      <w:r w:rsidR="000E3A34">
        <w:rPr>
          <w:rFonts w:cs="Arial"/>
          <w:szCs w:val="20"/>
        </w:rPr>
        <w:t>n</w:t>
      </w:r>
      <w:r>
        <w:rPr>
          <w:rFonts w:cs="Arial"/>
          <w:szCs w:val="20"/>
        </w:rPr>
        <w:t>aslov</w:t>
      </w:r>
      <w:r w:rsidR="000E3A34">
        <w:rPr>
          <w:rFonts w:cs="Arial"/>
          <w:szCs w:val="20"/>
        </w:rPr>
        <w:t xml:space="preserve"> </w:t>
      </w:r>
      <w:r w:rsidR="001361B2">
        <w:rPr>
          <w:rFonts w:cs="Arial"/>
          <w:szCs w:val="20"/>
        </w:rPr>
        <w:t xml:space="preserve">    .</w:t>
      </w:r>
    </w:p>
    <w:p w14:paraId="49371318" w14:textId="77777777" w:rsidR="001361B2" w:rsidRDefault="001361B2" w:rsidP="00220232">
      <w:pPr>
        <w:pStyle w:val="Odstavekseznama"/>
        <w:spacing w:line="276" w:lineRule="auto"/>
        <w:ind w:left="426"/>
        <w:jc w:val="both"/>
        <w:rPr>
          <w:rFonts w:cs="Arial"/>
          <w:szCs w:val="20"/>
        </w:rPr>
      </w:pPr>
    </w:p>
    <w:p w14:paraId="5C843019" w14:textId="77777777" w:rsidR="00220232" w:rsidRDefault="00220232" w:rsidP="00220232">
      <w:pPr>
        <w:pStyle w:val="Odstavekseznama"/>
        <w:numPr>
          <w:ilvl w:val="0"/>
          <w:numId w:val="29"/>
        </w:numPr>
        <w:spacing w:after="160" w:line="276" w:lineRule="auto"/>
        <w:jc w:val="center"/>
        <w:rPr>
          <w:rFonts w:cs="Arial"/>
          <w:szCs w:val="20"/>
        </w:rPr>
      </w:pPr>
      <w:r>
        <w:rPr>
          <w:rFonts w:cs="Arial"/>
          <w:szCs w:val="20"/>
        </w:rPr>
        <w:t>člen</w:t>
      </w:r>
    </w:p>
    <w:p w14:paraId="56361C67" w14:textId="77777777" w:rsidR="00220232" w:rsidRDefault="00220232" w:rsidP="00220232">
      <w:pPr>
        <w:pStyle w:val="Odstavekseznama"/>
        <w:spacing w:line="276" w:lineRule="auto"/>
        <w:ind w:left="284"/>
        <w:jc w:val="both"/>
        <w:rPr>
          <w:rFonts w:cs="Arial"/>
          <w:szCs w:val="20"/>
        </w:rPr>
      </w:pPr>
    </w:p>
    <w:p w14:paraId="74EC75C7" w14:textId="77777777" w:rsidR="00220232" w:rsidRDefault="00220232" w:rsidP="00220232">
      <w:pPr>
        <w:pStyle w:val="Odstavekseznama"/>
        <w:spacing w:line="260" w:lineRule="exact"/>
        <w:ind w:left="284"/>
        <w:jc w:val="both"/>
        <w:rPr>
          <w:rFonts w:cs="Arial"/>
          <w:szCs w:val="20"/>
        </w:rPr>
      </w:pPr>
      <w:r w:rsidRPr="00463DB0">
        <w:rPr>
          <w:rFonts w:cs="Arial"/>
          <w:szCs w:val="20"/>
        </w:rPr>
        <w:t xml:space="preserve">Za medsebojne obveznosti, ki v </w:t>
      </w:r>
      <w:r>
        <w:rPr>
          <w:rFonts w:cs="Arial"/>
          <w:szCs w:val="20"/>
        </w:rPr>
        <w:t>dogovoru</w:t>
      </w:r>
      <w:r w:rsidRPr="00463DB0">
        <w:rPr>
          <w:rFonts w:cs="Arial"/>
          <w:szCs w:val="20"/>
        </w:rPr>
        <w:t xml:space="preserve"> niso opredeljene, veljajo določila Obligacijskega zakonika.</w:t>
      </w:r>
    </w:p>
    <w:p w14:paraId="2E6F55BF" w14:textId="77777777" w:rsidR="00220232" w:rsidRDefault="00220232" w:rsidP="00220232">
      <w:pPr>
        <w:pStyle w:val="Odstavekseznama"/>
        <w:spacing w:line="260" w:lineRule="exact"/>
        <w:ind w:left="284"/>
        <w:jc w:val="both"/>
        <w:rPr>
          <w:rFonts w:cs="Arial"/>
          <w:szCs w:val="20"/>
        </w:rPr>
      </w:pPr>
    </w:p>
    <w:p w14:paraId="00393D02" w14:textId="7F67F3E5" w:rsidR="00220232" w:rsidRDefault="00220232" w:rsidP="00220232">
      <w:pPr>
        <w:pStyle w:val="Odstavekseznama"/>
        <w:spacing w:line="260" w:lineRule="exact"/>
        <w:ind w:left="284"/>
        <w:jc w:val="both"/>
        <w:rPr>
          <w:rFonts w:cs="Arial"/>
          <w:szCs w:val="20"/>
        </w:rPr>
      </w:pPr>
      <w:r w:rsidRPr="00130C3B">
        <w:rPr>
          <w:rFonts w:cs="Arial"/>
          <w:szCs w:val="20"/>
        </w:rPr>
        <w:lastRenderedPageBreak/>
        <w:t>Če katera</w:t>
      </w:r>
      <w:r w:rsidR="001D6212">
        <w:rPr>
          <w:rFonts w:cs="Arial"/>
          <w:szCs w:val="20"/>
        </w:rPr>
        <w:t xml:space="preserve"> </w:t>
      </w:r>
      <w:r w:rsidRPr="00130C3B">
        <w:rPr>
          <w:rFonts w:cs="Arial"/>
          <w:szCs w:val="20"/>
        </w:rPr>
        <w:t>koli od določb</w:t>
      </w:r>
      <w:r>
        <w:rPr>
          <w:rFonts w:cs="Arial"/>
          <w:szCs w:val="20"/>
        </w:rPr>
        <w:t xml:space="preserve"> dogovora</w:t>
      </w:r>
      <w:r w:rsidRPr="00130C3B">
        <w:rPr>
          <w:rFonts w:cs="Arial"/>
          <w:szCs w:val="20"/>
        </w:rPr>
        <w:t xml:space="preserve"> je</w:t>
      </w:r>
      <w:r w:rsidR="001D6212">
        <w:rPr>
          <w:rFonts w:cs="Arial"/>
          <w:szCs w:val="20"/>
        </w:rPr>
        <w:t>,</w:t>
      </w:r>
      <w:r w:rsidRPr="00130C3B">
        <w:rPr>
          <w:rFonts w:cs="Arial"/>
          <w:szCs w:val="20"/>
        </w:rPr>
        <w:t xml:space="preserve"> ali postane neveljavna, to ne vpliva na ostale določbe. Neveljavna določba se nadomesti z veljavno, ki mora čim bolj ustrezati namenu, ki ga je želela doseči neveljavna določba.</w:t>
      </w:r>
    </w:p>
    <w:p w14:paraId="2EE6272E" w14:textId="77777777" w:rsidR="00220232" w:rsidRDefault="00220232" w:rsidP="00220232">
      <w:pPr>
        <w:pStyle w:val="Odstavekseznama"/>
        <w:spacing w:line="276" w:lineRule="auto"/>
        <w:ind w:left="284"/>
        <w:jc w:val="both"/>
        <w:rPr>
          <w:rFonts w:cs="Arial"/>
          <w:szCs w:val="20"/>
        </w:rPr>
      </w:pPr>
    </w:p>
    <w:p w14:paraId="4E79E50E" w14:textId="77777777" w:rsidR="00220232" w:rsidRDefault="00220232" w:rsidP="00220232">
      <w:pPr>
        <w:pStyle w:val="Odstavekseznama"/>
        <w:numPr>
          <w:ilvl w:val="0"/>
          <w:numId w:val="29"/>
        </w:numPr>
        <w:spacing w:after="160" w:line="276" w:lineRule="auto"/>
        <w:jc w:val="center"/>
        <w:rPr>
          <w:rFonts w:cs="Arial"/>
          <w:szCs w:val="20"/>
        </w:rPr>
      </w:pPr>
      <w:r>
        <w:rPr>
          <w:rFonts w:cs="Arial"/>
          <w:szCs w:val="20"/>
        </w:rPr>
        <w:t>člen</w:t>
      </w:r>
    </w:p>
    <w:p w14:paraId="35552E0B" w14:textId="77777777" w:rsidR="00220232" w:rsidRDefault="00220232" w:rsidP="00220232">
      <w:pPr>
        <w:pStyle w:val="Odstavekseznama"/>
        <w:spacing w:line="276" w:lineRule="auto"/>
        <w:ind w:left="284"/>
        <w:jc w:val="both"/>
        <w:rPr>
          <w:rFonts w:cs="Arial"/>
          <w:szCs w:val="20"/>
        </w:rPr>
      </w:pPr>
    </w:p>
    <w:p w14:paraId="1FD41B50" w14:textId="77777777" w:rsidR="00220232" w:rsidRDefault="00220232" w:rsidP="00220232">
      <w:pPr>
        <w:pStyle w:val="Odstavekseznama"/>
        <w:spacing w:line="276" w:lineRule="auto"/>
        <w:ind w:left="284"/>
        <w:jc w:val="both"/>
        <w:rPr>
          <w:rFonts w:cs="Arial"/>
          <w:szCs w:val="20"/>
        </w:rPr>
      </w:pPr>
      <w:r w:rsidRPr="007F69D8">
        <w:rPr>
          <w:rFonts w:cs="Arial"/>
          <w:szCs w:val="20"/>
        </w:rPr>
        <w:t>Vse spremembe in dopolnitve te</w:t>
      </w:r>
      <w:r>
        <w:rPr>
          <w:rFonts w:cs="Arial"/>
          <w:szCs w:val="20"/>
        </w:rPr>
        <w:t xml:space="preserve">ga dogovora </w:t>
      </w:r>
      <w:r w:rsidRPr="007F69D8">
        <w:rPr>
          <w:rFonts w:cs="Arial"/>
          <w:szCs w:val="20"/>
        </w:rPr>
        <w:t>so veljavne le, če so sklenjene v pisni obliki kot dodatek k t</w:t>
      </w:r>
      <w:r>
        <w:rPr>
          <w:rFonts w:cs="Arial"/>
          <w:szCs w:val="20"/>
        </w:rPr>
        <w:t>emu dogovoru</w:t>
      </w:r>
      <w:r w:rsidRPr="007F69D8">
        <w:rPr>
          <w:rFonts w:cs="Arial"/>
          <w:szCs w:val="20"/>
        </w:rPr>
        <w:t>. Za zamenjavo skrbnik</w:t>
      </w:r>
      <w:r>
        <w:rPr>
          <w:rFonts w:cs="Arial"/>
          <w:szCs w:val="20"/>
        </w:rPr>
        <w:t>a</w:t>
      </w:r>
      <w:r w:rsidRPr="007F69D8">
        <w:rPr>
          <w:rFonts w:cs="Arial"/>
          <w:szCs w:val="20"/>
        </w:rPr>
        <w:t xml:space="preserve"> pogodbe </w:t>
      </w:r>
      <w:r>
        <w:rPr>
          <w:rFonts w:cs="Arial"/>
          <w:szCs w:val="20"/>
        </w:rPr>
        <w:t xml:space="preserve">na strani ministrstva </w:t>
      </w:r>
      <w:r w:rsidRPr="007F69D8">
        <w:rPr>
          <w:rFonts w:cs="Arial"/>
          <w:szCs w:val="20"/>
        </w:rPr>
        <w:t xml:space="preserve">zadostuje pisno obvestilo </w:t>
      </w:r>
      <w:r>
        <w:rPr>
          <w:rFonts w:cs="Arial"/>
          <w:szCs w:val="20"/>
        </w:rPr>
        <w:t>strokovnjaku</w:t>
      </w:r>
      <w:r w:rsidRPr="007F69D8">
        <w:rPr>
          <w:rFonts w:cs="Arial"/>
          <w:szCs w:val="20"/>
        </w:rPr>
        <w:t>.</w:t>
      </w:r>
    </w:p>
    <w:p w14:paraId="27289232" w14:textId="77777777" w:rsidR="00220232" w:rsidRDefault="00220232" w:rsidP="00220232">
      <w:pPr>
        <w:pStyle w:val="Odstavekseznama"/>
        <w:spacing w:line="276" w:lineRule="auto"/>
        <w:ind w:left="284"/>
        <w:jc w:val="both"/>
        <w:rPr>
          <w:rFonts w:cs="Arial"/>
          <w:szCs w:val="20"/>
        </w:rPr>
      </w:pPr>
    </w:p>
    <w:p w14:paraId="5A7D629A" w14:textId="77777777" w:rsidR="00220232" w:rsidRDefault="00220232" w:rsidP="00220232">
      <w:pPr>
        <w:pStyle w:val="Odstavekseznama"/>
        <w:numPr>
          <w:ilvl w:val="0"/>
          <w:numId w:val="29"/>
        </w:numPr>
        <w:spacing w:after="160" w:line="276" w:lineRule="auto"/>
        <w:jc w:val="center"/>
        <w:rPr>
          <w:rFonts w:cs="Arial"/>
          <w:szCs w:val="20"/>
        </w:rPr>
      </w:pPr>
      <w:r>
        <w:rPr>
          <w:rFonts w:cs="Arial"/>
          <w:szCs w:val="20"/>
        </w:rPr>
        <w:t>člen</w:t>
      </w:r>
    </w:p>
    <w:p w14:paraId="173C9101" w14:textId="77777777" w:rsidR="00220232" w:rsidRDefault="00220232" w:rsidP="00220232">
      <w:pPr>
        <w:spacing w:line="276" w:lineRule="auto"/>
        <w:ind w:left="360"/>
        <w:jc w:val="both"/>
        <w:rPr>
          <w:rFonts w:cs="Arial"/>
          <w:szCs w:val="20"/>
        </w:rPr>
      </w:pPr>
      <w:r>
        <w:rPr>
          <w:rFonts w:cs="Arial"/>
          <w:szCs w:val="20"/>
        </w:rPr>
        <w:t xml:space="preserve">Podpisnika dogovora </w:t>
      </w:r>
      <w:r w:rsidRPr="00BE2156">
        <w:rPr>
          <w:rFonts w:cs="Arial"/>
          <w:szCs w:val="20"/>
        </w:rPr>
        <w:t xml:space="preserve">bosta </w:t>
      </w:r>
      <w:r>
        <w:rPr>
          <w:rFonts w:cs="Arial"/>
          <w:szCs w:val="20"/>
        </w:rPr>
        <w:t xml:space="preserve">morebitne </w:t>
      </w:r>
      <w:r w:rsidRPr="00BE2156">
        <w:rPr>
          <w:rFonts w:cs="Arial"/>
          <w:szCs w:val="20"/>
        </w:rPr>
        <w:t>spore</w:t>
      </w:r>
      <w:r>
        <w:rPr>
          <w:rFonts w:cs="Arial"/>
          <w:szCs w:val="20"/>
        </w:rPr>
        <w:t xml:space="preserve"> </w:t>
      </w:r>
      <w:r w:rsidRPr="00BE2156">
        <w:rPr>
          <w:rFonts w:cs="Arial"/>
          <w:szCs w:val="20"/>
        </w:rPr>
        <w:t>poskušal</w:t>
      </w:r>
      <w:r>
        <w:rPr>
          <w:rFonts w:cs="Arial"/>
          <w:szCs w:val="20"/>
        </w:rPr>
        <w:t>a</w:t>
      </w:r>
      <w:r w:rsidRPr="00BE2156">
        <w:rPr>
          <w:rFonts w:cs="Arial"/>
          <w:szCs w:val="20"/>
        </w:rPr>
        <w:t xml:space="preserve"> rešiti sporazumno, če to ne bo mogoče, pa v primeru sodnega spora odloča stvarno pristojno sodišče v Ljubljani.</w:t>
      </w:r>
    </w:p>
    <w:p w14:paraId="09938BCA" w14:textId="77777777" w:rsidR="00220232" w:rsidRDefault="00220232" w:rsidP="00220232">
      <w:pPr>
        <w:spacing w:line="276" w:lineRule="auto"/>
        <w:ind w:left="360"/>
        <w:jc w:val="both"/>
        <w:rPr>
          <w:rFonts w:cs="Arial"/>
          <w:szCs w:val="20"/>
        </w:rPr>
      </w:pPr>
    </w:p>
    <w:p w14:paraId="7C666F3D" w14:textId="77777777" w:rsidR="00220232" w:rsidRPr="00245C8A" w:rsidRDefault="00220232" w:rsidP="00220232">
      <w:pPr>
        <w:pStyle w:val="Odstavekseznama"/>
        <w:numPr>
          <w:ilvl w:val="0"/>
          <w:numId w:val="29"/>
        </w:numPr>
        <w:spacing w:after="160" w:line="276" w:lineRule="auto"/>
        <w:jc w:val="center"/>
        <w:rPr>
          <w:rFonts w:cs="Arial"/>
          <w:szCs w:val="20"/>
        </w:rPr>
      </w:pPr>
      <w:r>
        <w:rPr>
          <w:rFonts w:cs="Arial"/>
          <w:szCs w:val="20"/>
        </w:rPr>
        <w:t>člen</w:t>
      </w:r>
    </w:p>
    <w:p w14:paraId="00C67378" w14:textId="6551EA7B" w:rsidR="00220232" w:rsidRDefault="00220232" w:rsidP="00220232">
      <w:pPr>
        <w:spacing w:line="276" w:lineRule="auto"/>
        <w:ind w:left="360"/>
        <w:jc w:val="both"/>
        <w:rPr>
          <w:rFonts w:cs="Arial"/>
          <w:szCs w:val="20"/>
        </w:rPr>
      </w:pPr>
      <w:r>
        <w:rPr>
          <w:rFonts w:cs="Arial"/>
          <w:szCs w:val="20"/>
        </w:rPr>
        <w:t>Dogovor</w:t>
      </w:r>
      <w:r w:rsidRPr="00AB2B54">
        <w:rPr>
          <w:rFonts w:cs="Arial"/>
          <w:szCs w:val="20"/>
        </w:rPr>
        <w:t xml:space="preserve"> začne veljati z dnem, ko </w:t>
      </w:r>
      <w:r>
        <w:rPr>
          <w:rFonts w:cs="Arial"/>
          <w:szCs w:val="20"/>
        </w:rPr>
        <w:t>ga</w:t>
      </w:r>
      <w:r w:rsidRPr="00AB2B54">
        <w:rPr>
          <w:rFonts w:cs="Arial"/>
          <w:szCs w:val="20"/>
        </w:rPr>
        <w:t xml:space="preserve"> podpišeta obe stranki. Sestavljen je </w:t>
      </w:r>
      <w:r w:rsidR="000C4D23">
        <w:rPr>
          <w:rFonts w:cs="Arial"/>
          <w:szCs w:val="20"/>
        </w:rPr>
        <w:t>…..</w:t>
      </w:r>
    </w:p>
    <w:p w14:paraId="58488341" w14:textId="77777777" w:rsidR="00220232" w:rsidRDefault="00220232" w:rsidP="00220232">
      <w:pPr>
        <w:spacing w:line="276" w:lineRule="auto"/>
        <w:ind w:left="360"/>
        <w:jc w:val="both"/>
        <w:rPr>
          <w:rFonts w:cs="Arial"/>
          <w:szCs w:val="20"/>
        </w:rPr>
      </w:pPr>
    </w:p>
    <w:p w14:paraId="70E04B73" w14:textId="317295E5" w:rsidR="00220232" w:rsidRDefault="00220232" w:rsidP="00220232">
      <w:pPr>
        <w:spacing w:line="276" w:lineRule="auto"/>
        <w:ind w:left="360"/>
        <w:jc w:val="both"/>
        <w:rPr>
          <w:rFonts w:cs="Arial"/>
          <w:szCs w:val="20"/>
        </w:rPr>
      </w:pPr>
    </w:p>
    <w:p w14:paraId="13ED4271" w14:textId="101AB123" w:rsidR="000D7A65" w:rsidRDefault="000D7A65" w:rsidP="00220232">
      <w:pPr>
        <w:spacing w:line="276" w:lineRule="auto"/>
        <w:ind w:left="360"/>
        <w:jc w:val="both"/>
        <w:rPr>
          <w:rFonts w:cs="Arial"/>
          <w:szCs w:val="20"/>
        </w:rPr>
      </w:pPr>
    </w:p>
    <w:p w14:paraId="6B0A3526" w14:textId="77777777" w:rsidR="000D7A65" w:rsidRDefault="000D7A65" w:rsidP="00220232">
      <w:pPr>
        <w:spacing w:line="276" w:lineRule="auto"/>
        <w:ind w:left="360"/>
        <w:jc w:val="both"/>
        <w:rPr>
          <w:rFonts w:cs="Arial"/>
          <w:szCs w:val="20"/>
        </w:rPr>
      </w:pPr>
    </w:p>
    <w:p w14:paraId="67BB633A" w14:textId="76363DEB" w:rsidR="00220232" w:rsidRDefault="00220232" w:rsidP="00220232">
      <w:pPr>
        <w:spacing w:line="276" w:lineRule="auto"/>
        <w:ind w:left="360"/>
        <w:jc w:val="both"/>
        <w:rPr>
          <w:rFonts w:cs="Arial"/>
          <w:szCs w:val="20"/>
        </w:rPr>
      </w:pPr>
      <w:r>
        <w:rPr>
          <w:rFonts w:cs="Arial"/>
          <w:szCs w:val="20"/>
        </w:rPr>
        <w:t xml:space="preserve">Strokovnjak: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000D7A65">
        <w:rPr>
          <w:rFonts w:cs="Arial"/>
          <w:szCs w:val="20"/>
        </w:rPr>
        <w:t>Naročnik</w:t>
      </w:r>
      <w:r>
        <w:rPr>
          <w:rFonts w:cs="Arial"/>
          <w:szCs w:val="20"/>
        </w:rPr>
        <w:t xml:space="preserve">: </w:t>
      </w:r>
    </w:p>
    <w:p w14:paraId="507F7E4C" w14:textId="77777777" w:rsidR="00C54C94" w:rsidRDefault="00C54C94" w:rsidP="00220232">
      <w:pPr>
        <w:spacing w:line="276" w:lineRule="auto"/>
        <w:ind w:firstLine="360"/>
        <w:jc w:val="both"/>
        <w:rPr>
          <w:rFonts w:cs="Arial"/>
          <w:szCs w:val="20"/>
        </w:rPr>
      </w:pPr>
    </w:p>
    <w:p w14:paraId="7C6FDED8" w14:textId="6DD7EA36" w:rsidR="00A2121B" w:rsidRDefault="00220232" w:rsidP="00FE6743">
      <w:pPr>
        <w:spacing w:line="276" w:lineRule="auto"/>
        <w:jc w:val="both"/>
        <w:rPr>
          <w:rFonts w:cs="Arial"/>
          <w:szCs w:val="20"/>
        </w:rPr>
      </w:pPr>
      <w:r>
        <w:rPr>
          <w:rFonts w:cs="Arial"/>
          <w:szCs w:val="20"/>
        </w:rPr>
        <w:tab/>
      </w:r>
      <w:r>
        <w:rPr>
          <w:rFonts w:cs="Arial"/>
          <w:szCs w:val="20"/>
        </w:rPr>
        <w:tab/>
      </w:r>
      <w:r w:rsidR="00C54C94">
        <w:rPr>
          <w:rFonts w:cs="Arial"/>
          <w:szCs w:val="20"/>
        </w:rPr>
        <w:t xml:space="preserve">    </w:t>
      </w:r>
      <w:r w:rsidR="00810F1E">
        <w:rPr>
          <w:rFonts w:cs="Arial"/>
          <w:szCs w:val="20"/>
        </w:rPr>
        <w:tab/>
        <w:t xml:space="preserve">    </w:t>
      </w:r>
      <w:r w:rsidR="00FE6743">
        <w:rPr>
          <w:rFonts w:cs="Arial"/>
          <w:szCs w:val="20"/>
        </w:rPr>
        <w:t xml:space="preserve">              </w:t>
      </w:r>
      <w:r w:rsidR="00440A8D">
        <w:rPr>
          <w:rFonts w:cs="Arial"/>
          <w:szCs w:val="20"/>
        </w:rPr>
        <w:tab/>
      </w:r>
      <w:r w:rsidR="00440A8D">
        <w:rPr>
          <w:rFonts w:cs="Arial"/>
          <w:szCs w:val="20"/>
        </w:rPr>
        <w:tab/>
      </w:r>
      <w:r w:rsidR="00440A8D">
        <w:rPr>
          <w:rFonts w:cs="Arial"/>
          <w:szCs w:val="20"/>
        </w:rPr>
        <w:tab/>
        <w:t xml:space="preserve">    </w:t>
      </w:r>
      <w:r w:rsidR="00A2121B">
        <w:rPr>
          <w:rFonts w:cs="Arial"/>
          <w:szCs w:val="20"/>
        </w:rPr>
        <w:t>Ministrstvo za pravosodje</w:t>
      </w:r>
    </w:p>
    <w:p w14:paraId="4CED0B59" w14:textId="129D5B89" w:rsidR="00220232" w:rsidRDefault="00A2121B" w:rsidP="000C4D23">
      <w:pPr>
        <w:spacing w:line="276" w:lineRule="auto"/>
        <w:ind w:firstLine="360"/>
        <w:jc w:val="both"/>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3CD93E02" w14:textId="6E3CB299" w:rsidR="00220232" w:rsidRDefault="00220232" w:rsidP="00220232">
      <w:pPr>
        <w:spacing w:line="276" w:lineRule="auto"/>
        <w:ind w:firstLine="360"/>
        <w:jc w:val="both"/>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752CA30C" w14:textId="77777777" w:rsidR="00220232" w:rsidRDefault="00220232" w:rsidP="00220232">
      <w:pPr>
        <w:spacing w:line="276" w:lineRule="auto"/>
        <w:ind w:left="360"/>
        <w:jc w:val="both"/>
        <w:rPr>
          <w:rFonts w:cs="Arial"/>
          <w:szCs w:val="20"/>
        </w:rPr>
      </w:pPr>
    </w:p>
    <w:p w14:paraId="4C77F8C6" w14:textId="77777777" w:rsidR="00220232" w:rsidRPr="00BE2156" w:rsidRDefault="00220232" w:rsidP="00220232">
      <w:pPr>
        <w:spacing w:line="276" w:lineRule="auto"/>
        <w:ind w:left="360"/>
        <w:jc w:val="both"/>
        <w:rPr>
          <w:rFonts w:cs="Arial"/>
          <w:szCs w:val="20"/>
        </w:rPr>
      </w:pPr>
      <w:r>
        <w:rPr>
          <w:rFonts w:cs="Arial"/>
          <w:szCs w:val="20"/>
        </w:rPr>
        <w:softHyphen/>
      </w:r>
      <w:r>
        <w:rPr>
          <w:rFonts w:cs="Arial"/>
          <w:szCs w:val="20"/>
        </w:rPr>
        <w:softHyphen/>
      </w:r>
      <w:r>
        <w:rPr>
          <w:rFonts w:cs="Arial"/>
          <w:szCs w:val="20"/>
        </w:rPr>
        <w:softHyphen/>
      </w:r>
      <w:r>
        <w:rPr>
          <w:rFonts w:cs="Arial"/>
          <w:szCs w:val="20"/>
        </w:rPr>
        <w:softHyphen/>
        <w:t>____________________</w:t>
      </w:r>
      <w:r>
        <w:rPr>
          <w:rFonts w:cs="Arial"/>
          <w:szCs w:val="20"/>
        </w:rPr>
        <w:tab/>
      </w:r>
      <w:r>
        <w:rPr>
          <w:rFonts w:cs="Arial"/>
          <w:szCs w:val="20"/>
        </w:rPr>
        <w:tab/>
      </w:r>
      <w:r>
        <w:rPr>
          <w:rFonts w:cs="Arial"/>
          <w:szCs w:val="20"/>
        </w:rPr>
        <w:tab/>
      </w:r>
      <w:r>
        <w:rPr>
          <w:rFonts w:cs="Arial"/>
          <w:szCs w:val="20"/>
        </w:rPr>
        <w:tab/>
      </w:r>
      <w:r>
        <w:rPr>
          <w:rFonts w:cs="Arial"/>
          <w:szCs w:val="20"/>
        </w:rPr>
        <w:tab/>
        <w:t>___________________</w:t>
      </w:r>
    </w:p>
    <w:p w14:paraId="318F8FAF" w14:textId="77777777" w:rsidR="00220232" w:rsidRPr="00BE2156" w:rsidRDefault="00220232" w:rsidP="00220232">
      <w:pPr>
        <w:spacing w:line="276" w:lineRule="auto"/>
        <w:ind w:left="360"/>
        <w:rPr>
          <w:rFonts w:cs="Arial"/>
          <w:szCs w:val="20"/>
        </w:rPr>
      </w:pPr>
      <w:r>
        <w:rPr>
          <w:rFonts w:cs="Arial"/>
          <w:szCs w:val="20"/>
        </w:rPr>
        <w:t xml:space="preserve"> </w:t>
      </w:r>
    </w:p>
    <w:p w14:paraId="6B87F88D" w14:textId="77777777" w:rsidR="00220232" w:rsidRPr="00B77A2B" w:rsidRDefault="00220232" w:rsidP="00220232">
      <w:pPr>
        <w:spacing w:line="276" w:lineRule="auto"/>
        <w:ind w:left="360"/>
        <w:rPr>
          <w:rFonts w:cs="Arial"/>
          <w:szCs w:val="20"/>
        </w:rPr>
      </w:pPr>
      <w:r>
        <w:rPr>
          <w:rFonts w:cs="Arial"/>
          <w:szCs w:val="20"/>
        </w:rPr>
        <w:t>Ljubljana, datum</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Ljubljana, datum</w:t>
      </w:r>
    </w:p>
    <w:p w14:paraId="5A571A1B" w14:textId="77777777" w:rsidR="00220232" w:rsidRPr="003A4062" w:rsidRDefault="00220232" w:rsidP="00220232">
      <w:pPr>
        <w:jc w:val="both"/>
        <w:rPr>
          <w:rFonts w:cs="Arial"/>
          <w:sz w:val="21"/>
          <w:szCs w:val="21"/>
        </w:rPr>
      </w:pPr>
    </w:p>
    <w:p w14:paraId="774E2D6A" w14:textId="01A5DDCE" w:rsidR="00995FE0" w:rsidRDefault="00995FE0" w:rsidP="00995FE0"/>
    <w:p w14:paraId="533AE9FF" w14:textId="162FC464" w:rsidR="000D7A65" w:rsidRDefault="000D7A65" w:rsidP="00995FE0"/>
    <w:sectPr w:rsidR="000D7A65" w:rsidSect="00030F8B">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2277" w14:textId="77777777" w:rsidR="00A62E99" w:rsidRDefault="00A62E99">
      <w:r>
        <w:separator/>
      </w:r>
    </w:p>
  </w:endnote>
  <w:endnote w:type="continuationSeparator" w:id="0">
    <w:p w14:paraId="51B385D9" w14:textId="77777777" w:rsidR="00A62E99" w:rsidRDefault="00A6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1340" w14:textId="176EAD6E" w:rsidR="00DA24E6" w:rsidRDefault="009163EB">
    <w:pPr>
      <w:pStyle w:val="Noga"/>
      <w:jc w:val="right"/>
    </w:pPr>
    <w:r>
      <w:fldChar w:fldCharType="begin"/>
    </w:r>
    <w:r>
      <w:instrText xml:space="preserve"> PAGE   \* MERGEFORMAT </w:instrText>
    </w:r>
    <w:r>
      <w:fldChar w:fldCharType="separate"/>
    </w:r>
    <w:r w:rsidR="00C53FB3">
      <w:rPr>
        <w:noProof/>
      </w:rPr>
      <w:t>4</w:t>
    </w:r>
    <w:r>
      <w:rPr>
        <w:noProof/>
      </w:rPr>
      <w:fldChar w:fldCharType="end"/>
    </w:r>
  </w:p>
  <w:p w14:paraId="27356BF2" w14:textId="77777777" w:rsidR="00DA24E6" w:rsidRDefault="00DA24E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DD03" w14:textId="77777777" w:rsidR="00A62E99" w:rsidRDefault="00A62E99">
      <w:r>
        <w:separator/>
      </w:r>
    </w:p>
  </w:footnote>
  <w:footnote w:type="continuationSeparator" w:id="0">
    <w:p w14:paraId="2A2EECF8" w14:textId="77777777" w:rsidR="00A62E99" w:rsidRDefault="00A62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195B" w14:textId="77777777" w:rsidR="00DA24E6" w:rsidRPr="00110CBD" w:rsidRDefault="00DA24E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DA24E6" w:rsidRPr="008F3500" w14:paraId="5FFDF1C8" w14:textId="77777777">
      <w:trPr>
        <w:cantSplit/>
        <w:trHeight w:hRule="exact" w:val="847"/>
      </w:trPr>
      <w:tc>
        <w:tcPr>
          <w:tcW w:w="567" w:type="dxa"/>
        </w:tcPr>
        <w:p w14:paraId="53CC4EF5" w14:textId="77777777" w:rsidR="00DA24E6" w:rsidRPr="008F3500" w:rsidRDefault="009163EB"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5" distB="4294967295" distL="114300" distR="114300" simplePos="0" relativeHeight="251656704" behindDoc="0" locked="0" layoutInCell="0" allowOverlap="1" wp14:anchorId="7E35CF96" wp14:editId="7169A706">
                    <wp:simplePos x="0" y="0"/>
                    <wp:positionH relativeFrom="column">
                      <wp:posOffset>29845</wp:posOffset>
                    </wp:positionH>
                    <wp:positionV relativeFrom="page">
                      <wp:posOffset>3600449</wp:posOffset>
                    </wp:positionV>
                    <wp:extent cx="215900" cy="0"/>
                    <wp:effectExtent l="0" t="0" r="3175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835057"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2C316B43" w14:textId="18A45528" w:rsidR="00CD21B1" w:rsidRPr="00CD21B1" w:rsidRDefault="00220232" w:rsidP="00D34769">
    <w:pPr>
      <w:pStyle w:val="Glava"/>
      <w:tabs>
        <w:tab w:val="clear" w:pos="4320"/>
        <w:tab w:val="clear" w:pos="8640"/>
        <w:tab w:val="left" w:pos="5112"/>
      </w:tabs>
      <w:spacing w:line="240" w:lineRule="exact"/>
      <w:rPr>
        <w:rFonts w:cs="Arial"/>
        <w:sz w:val="18"/>
        <w:szCs w:val="18"/>
      </w:rPr>
    </w:pPr>
    <w:r w:rsidRPr="00220232">
      <w:rPr>
        <w:rFonts w:cs="Arial"/>
        <w:noProof/>
        <w:sz w:val="18"/>
        <w:szCs w:val="18"/>
      </w:rPr>
      <mc:AlternateContent>
        <mc:Choice Requires="wps">
          <w:drawing>
            <wp:anchor distT="45720" distB="45720" distL="114300" distR="114300" simplePos="0" relativeHeight="251659776" behindDoc="0" locked="0" layoutInCell="1" allowOverlap="1" wp14:anchorId="7318A50F" wp14:editId="25452AD7">
              <wp:simplePos x="0" y="0"/>
              <wp:positionH relativeFrom="column">
                <wp:posOffset>3845560</wp:posOffset>
              </wp:positionH>
              <wp:positionV relativeFrom="paragraph">
                <wp:posOffset>-446405</wp:posOffset>
              </wp:positionV>
              <wp:extent cx="2355215" cy="514985"/>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514985"/>
                      </a:xfrm>
                      <a:prstGeom prst="rect">
                        <a:avLst/>
                      </a:prstGeom>
                      <a:noFill/>
                      <a:ln w="9525">
                        <a:noFill/>
                        <a:miter lim="800000"/>
                        <a:headEnd/>
                        <a:tailEnd/>
                      </a:ln>
                    </wps:spPr>
                    <wps:txbx>
                      <w:txbxContent>
                        <w:p w14:paraId="0BC05B46" w14:textId="75035D54" w:rsidR="00220232" w:rsidRDefault="00220232">
                          <w:r w:rsidRPr="00CD7C0B">
                            <w:rPr>
                              <w:noProof/>
                            </w:rPr>
                            <w:drawing>
                              <wp:inline distT="0" distB="0" distL="0" distR="0" wp14:anchorId="2E3F926E" wp14:editId="63DC9831">
                                <wp:extent cx="643730" cy="415636"/>
                                <wp:effectExtent l="0" t="0" r="4445" b="381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86" cy="438916"/>
                                        </a:xfrm>
                                        <a:prstGeom prst="rect">
                                          <a:avLst/>
                                        </a:prstGeom>
                                        <a:noFill/>
                                        <a:ln>
                                          <a:noFill/>
                                        </a:ln>
                                      </pic:spPr>
                                    </pic:pic>
                                  </a:graphicData>
                                </a:graphic>
                              </wp:inline>
                            </w:drawing>
                          </w:r>
                          <w:r>
                            <w:t xml:space="preserve">  </w:t>
                          </w:r>
                          <w:r w:rsidRPr="00220232">
                            <w:rPr>
                              <w:noProof/>
                            </w:rPr>
                            <w:drawing>
                              <wp:inline distT="0" distB="0" distL="0" distR="0" wp14:anchorId="3F95C599" wp14:editId="74B8EA59">
                                <wp:extent cx="1420495" cy="414655"/>
                                <wp:effectExtent l="0" t="0" r="8255" b="444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4146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8A50F" id="_x0000_t202" coordsize="21600,21600" o:spt="202" path="m,l,21600r21600,l21600,xe">
              <v:stroke joinstyle="miter"/>
              <v:path gradientshapeok="t" o:connecttype="rect"/>
            </v:shapetype>
            <v:shape id="Polje z besedilom 2" o:spid="_x0000_s1026" type="#_x0000_t202" style="position:absolute;margin-left:302.8pt;margin-top:-35.15pt;width:185.45pt;height:40.5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" filled="f" stroked="f">
              <v:textbox>
                <w:txbxContent>
                  <w:p w14:paraId="0BC05B46" w14:textId="75035D54" w:rsidR="00220232" w:rsidRDefault="00220232">
                    <w:r w:rsidRPr="00CD7C0B">
                      <w:rPr>
                        <w:noProof/>
                      </w:rPr>
                      <w:drawing>
                        <wp:inline distT="0" distB="0" distL="0" distR="0" wp14:anchorId="2E3F926E" wp14:editId="63DC9831">
                          <wp:extent cx="643730" cy="415636"/>
                          <wp:effectExtent l="0" t="0" r="4445" b="381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9786" cy="438916"/>
                                  </a:xfrm>
                                  <a:prstGeom prst="rect">
                                    <a:avLst/>
                                  </a:prstGeom>
                                  <a:noFill/>
                                  <a:ln>
                                    <a:noFill/>
                                  </a:ln>
                                </pic:spPr>
                              </pic:pic>
                            </a:graphicData>
                          </a:graphic>
                        </wp:inline>
                      </w:drawing>
                    </w:r>
                    <w:r>
                      <w:t xml:space="preserve">  </w:t>
                    </w:r>
                    <w:r w:rsidRPr="00220232">
                      <w:rPr>
                        <w:noProof/>
                      </w:rPr>
                      <w:drawing>
                        <wp:inline distT="0" distB="0" distL="0" distR="0" wp14:anchorId="3F95C599" wp14:editId="74B8EA59">
                          <wp:extent cx="1420495" cy="414655"/>
                          <wp:effectExtent l="0" t="0" r="8255" b="444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0495" cy="41465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1824" behindDoc="0" locked="0" layoutInCell="1" allowOverlap="1" wp14:anchorId="1A4D9F71" wp14:editId="3D1E3D25">
              <wp:simplePos x="0" y="0"/>
              <wp:positionH relativeFrom="column">
                <wp:posOffset>3668684</wp:posOffset>
              </wp:positionH>
              <wp:positionV relativeFrom="paragraph">
                <wp:posOffset>2367</wp:posOffset>
              </wp:positionV>
              <wp:extent cx="2004060" cy="533400"/>
              <wp:effectExtent l="0" t="0" r="0" b="0"/>
              <wp:wrapNone/>
              <wp:docPr id="8" name="Polje z besedilom 8"/>
              <wp:cNvGraphicFramePr/>
              <a:graphic xmlns:a="http://schemas.openxmlformats.org/drawingml/2006/main">
                <a:graphicData uri="http://schemas.microsoft.com/office/word/2010/wordprocessingShape">
                  <wps:wsp>
                    <wps:cNvSpPr txBox="1"/>
                    <wps:spPr>
                      <a:xfrm>
                        <a:off x="0" y="0"/>
                        <a:ext cx="2004060" cy="533400"/>
                      </a:xfrm>
                      <a:prstGeom prst="rect">
                        <a:avLst/>
                      </a:prstGeom>
                      <a:solidFill>
                        <a:schemeClr val="lt1"/>
                      </a:solidFill>
                      <a:ln w="6350">
                        <a:noFill/>
                      </a:ln>
                    </wps:spPr>
                    <wps:txbx>
                      <w:txbxContent>
                        <w:p w14:paraId="0E3E7A26" w14:textId="77777777" w:rsidR="00220232" w:rsidRDefault="00220232" w:rsidP="00220232">
                          <w:r w:rsidRPr="00CD7C0B">
                            <w:rPr>
                              <w:noProof/>
                            </w:rPr>
                            <w:drawing>
                              <wp:inline distT="0" distB="0" distL="0" distR="0" wp14:anchorId="0DE0C2E6" wp14:editId="1482A358">
                                <wp:extent cx="1786590" cy="464820"/>
                                <wp:effectExtent l="0" t="0" r="444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1564" cy="4661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D9F71" id="Polje z besedilom 8" o:spid="_x0000_s1027" type="#_x0000_t202" style="position:absolute;margin-left:288.85pt;margin-top:.2pt;width:157.8pt;height: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" fillcolor="white [3201]" stroked="f" strokeweight=".5pt">
              <v:textbox>
                <w:txbxContent>
                  <w:p w14:paraId="0E3E7A26" w14:textId="77777777" w:rsidR="00220232" w:rsidRDefault="00220232" w:rsidP="00220232">
                    <w:r w:rsidRPr="00CD7C0B">
                      <w:rPr>
                        <w:noProof/>
                      </w:rPr>
                      <w:drawing>
                        <wp:inline distT="0" distB="0" distL="0" distR="0" wp14:anchorId="0DE0C2E6" wp14:editId="1482A358">
                          <wp:extent cx="1786590" cy="464820"/>
                          <wp:effectExtent l="0" t="0" r="444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1564" cy="466114"/>
                                  </a:xfrm>
                                  <a:prstGeom prst="rect">
                                    <a:avLst/>
                                  </a:prstGeom>
                                  <a:noFill/>
                                  <a:ln>
                                    <a:noFill/>
                                  </a:ln>
                                </pic:spPr>
                              </pic:pic>
                            </a:graphicData>
                          </a:graphic>
                        </wp:inline>
                      </w:drawing>
                    </w:r>
                  </w:p>
                </w:txbxContent>
              </v:textbox>
            </v:shape>
          </w:pict>
        </mc:Fallback>
      </mc:AlternateContent>
    </w:r>
  </w:p>
  <w:p w14:paraId="7EECA880" w14:textId="77777777" w:rsidR="00DA24E6" w:rsidRPr="00D34769" w:rsidRDefault="009163EB" w:rsidP="00D34769">
    <w:pPr>
      <w:pStyle w:val="Glava"/>
      <w:tabs>
        <w:tab w:val="clear" w:pos="4320"/>
        <w:tab w:val="clear" w:pos="8640"/>
        <w:tab w:val="left" w:pos="5112"/>
      </w:tabs>
      <w:spacing w:line="240" w:lineRule="exact"/>
      <w:rPr>
        <w:sz w:val="16"/>
        <w:szCs w:val="16"/>
      </w:rPr>
    </w:pPr>
    <w:r>
      <w:rPr>
        <w:noProof/>
        <w:lang w:eastAsia="sl-SI"/>
      </w:rPr>
      <w:drawing>
        <wp:anchor distT="0" distB="0" distL="114300" distR="114300" simplePos="0" relativeHeight="251657728" behindDoc="0" locked="0" layoutInCell="1" allowOverlap="1" wp14:anchorId="7D3982FE" wp14:editId="2263472E">
          <wp:simplePos x="0" y="0"/>
          <wp:positionH relativeFrom="page">
            <wp:posOffset>0</wp:posOffset>
          </wp:positionH>
          <wp:positionV relativeFrom="page">
            <wp:posOffset>0</wp:posOffset>
          </wp:positionV>
          <wp:extent cx="4321810" cy="972185"/>
          <wp:effectExtent l="0" t="0" r="2540" b="0"/>
          <wp:wrapSquare wrapText="bothSides"/>
          <wp:docPr id="3"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6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DA24E6">
      <w:rPr>
        <w:rFonts w:cs="Arial"/>
        <w:sz w:val="16"/>
      </w:rPr>
      <w:t>Župančičeva 3</w:t>
    </w:r>
    <w:r w:rsidR="00DA24E6" w:rsidRPr="008F3500">
      <w:rPr>
        <w:rFonts w:cs="Arial"/>
        <w:sz w:val="16"/>
      </w:rPr>
      <w:t xml:space="preserve">, </w:t>
    </w:r>
    <w:r w:rsidR="00DA24E6">
      <w:rPr>
        <w:rFonts w:cs="Arial"/>
        <w:sz w:val="16"/>
      </w:rPr>
      <w:t>1000 Ljubljana</w:t>
    </w:r>
    <w:r w:rsidR="00456F7A">
      <w:rPr>
        <w:rFonts w:cs="Arial"/>
        <w:sz w:val="16"/>
      </w:rPr>
      <w:t xml:space="preserve"> </w:t>
    </w:r>
    <w:r w:rsidR="006F46CB">
      <w:rPr>
        <w:sz w:val="16"/>
        <w:szCs w:val="16"/>
      </w:rPr>
      <w:t xml:space="preserve">                              </w:t>
    </w:r>
    <w:r w:rsidR="00F97992">
      <w:rPr>
        <w:sz w:val="16"/>
        <w:szCs w:val="16"/>
      </w:rPr>
      <w:t xml:space="preserve"> </w:t>
    </w:r>
    <w:r w:rsidR="00DA24E6" w:rsidRPr="00D34769">
      <w:rPr>
        <w:sz w:val="16"/>
        <w:szCs w:val="16"/>
      </w:rPr>
      <w:t xml:space="preserve">T: (01) </w:t>
    </w:r>
    <w:r w:rsidR="00DA24E6" w:rsidRPr="00D34769">
      <w:rPr>
        <w:rFonts w:cs="Arial"/>
        <w:sz w:val="16"/>
      </w:rPr>
      <w:t>369</w:t>
    </w:r>
    <w:r w:rsidR="00DA24E6" w:rsidRPr="00D34769">
      <w:rPr>
        <w:sz w:val="16"/>
        <w:szCs w:val="16"/>
      </w:rPr>
      <w:t xml:space="preserve"> 5342</w:t>
    </w:r>
  </w:p>
  <w:p w14:paraId="58093B6C" w14:textId="77777777" w:rsidR="00DA24E6" w:rsidRPr="00D34769" w:rsidRDefault="006F46CB" w:rsidP="00D34769">
    <w:pPr>
      <w:pStyle w:val="Glava"/>
      <w:tabs>
        <w:tab w:val="clear" w:pos="4320"/>
        <w:tab w:val="clear" w:pos="8640"/>
        <w:tab w:val="left" w:pos="5112"/>
      </w:tabs>
      <w:spacing w:line="240" w:lineRule="exact"/>
      <w:rPr>
        <w:rFonts w:cs="Arial"/>
        <w:sz w:val="16"/>
        <w:szCs w:val="16"/>
      </w:rPr>
    </w:pPr>
    <w:r>
      <w:rPr>
        <w:rFonts w:cs="Arial"/>
        <w:sz w:val="16"/>
        <w:szCs w:val="16"/>
      </w:rPr>
      <w:t xml:space="preserve">                                                                                 </w:t>
    </w:r>
    <w:r w:rsidR="00DA24E6" w:rsidRPr="00D34769">
      <w:rPr>
        <w:sz w:val="16"/>
        <w:szCs w:val="16"/>
      </w:rPr>
      <w:t>F: (01) 369 5783</w:t>
    </w:r>
  </w:p>
  <w:p w14:paraId="75398110" w14:textId="77777777" w:rsidR="00DA24E6" w:rsidRPr="008F3500" w:rsidRDefault="006F46CB" w:rsidP="00A770A6">
    <w:pPr>
      <w:pStyle w:val="Glava"/>
      <w:tabs>
        <w:tab w:val="clear" w:pos="4320"/>
        <w:tab w:val="clear" w:pos="8640"/>
        <w:tab w:val="left" w:pos="5112"/>
      </w:tabs>
      <w:spacing w:line="240" w:lineRule="exact"/>
      <w:rPr>
        <w:rFonts w:cs="Arial"/>
        <w:sz w:val="16"/>
      </w:rPr>
    </w:pPr>
    <w:r>
      <w:rPr>
        <w:rFonts w:cs="Arial"/>
        <w:sz w:val="16"/>
      </w:rPr>
      <w:t xml:space="preserve">                                                                                 </w:t>
    </w:r>
    <w:r w:rsidR="00DA24E6" w:rsidRPr="008F3500">
      <w:rPr>
        <w:rFonts w:cs="Arial"/>
        <w:sz w:val="16"/>
      </w:rPr>
      <w:t xml:space="preserve">E: </w:t>
    </w:r>
    <w:r w:rsidR="00DA24E6">
      <w:rPr>
        <w:rFonts w:cs="Arial"/>
        <w:sz w:val="16"/>
      </w:rPr>
      <w:t>gp.mp@gov.si</w:t>
    </w:r>
  </w:p>
  <w:p w14:paraId="3A19330E" w14:textId="77777777" w:rsidR="00DA24E6" w:rsidRDefault="00DA24E6"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sidR="006F46CB">
      <w:rPr>
        <w:rFonts w:cs="Arial"/>
        <w:sz w:val="16"/>
      </w:rPr>
      <w:t xml:space="preserve">                                                                     </w:t>
    </w:r>
    <w:hyperlink r:id="rId8" w:history="1">
      <w:r w:rsidRPr="00317049">
        <w:rPr>
          <w:rStyle w:val="Hiperpovezava"/>
          <w:rFonts w:cs="Arial"/>
          <w:sz w:val="16"/>
        </w:rPr>
        <w:t>www.mp.gov.si</w:t>
      </w:r>
    </w:hyperlink>
  </w:p>
  <w:p w14:paraId="73C87DD2" w14:textId="77777777" w:rsidR="00DA24E6" w:rsidRDefault="00DA24E6"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D2E62E"/>
    <w:lvl w:ilvl="0">
      <w:numFmt w:val="bullet"/>
      <w:lvlText w:val="*"/>
      <w:lvlJc w:val="left"/>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2" w15:restartNumberingAfterBreak="0">
    <w:nsid w:val="0F236D68"/>
    <w:multiLevelType w:val="hybridMultilevel"/>
    <w:tmpl w:val="0016A8FC"/>
    <w:lvl w:ilvl="0" w:tplc="04240001">
      <w:start w:val="1"/>
      <w:numFmt w:val="bullet"/>
      <w:lvlText w:val=""/>
      <w:lvlJc w:val="left"/>
      <w:pPr>
        <w:ind w:left="1003" w:hanging="360"/>
      </w:pPr>
      <w:rPr>
        <w:rFonts w:ascii="Symbol" w:hAnsi="Symbol"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3" w15:restartNumberingAfterBreak="0">
    <w:nsid w:val="124E66C2"/>
    <w:multiLevelType w:val="hybridMultilevel"/>
    <w:tmpl w:val="9A8A42F2"/>
    <w:lvl w:ilvl="0" w:tplc="E3F022A6">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5" w15:restartNumberingAfterBreak="0">
    <w:nsid w:val="169742A7"/>
    <w:multiLevelType w:val="hybridMultilevel"/>
    <w:tmpl w:val="73866930"/>
    <w:lvl w:ilvl="0" w:tplc="22020F9E">
      <w:start w:val="10"/>
      <w:numFmt w:val="bullet"/>
      <w:lvlText w:val="-"/>
      <w:lvlJc w:val="left"/>
      <w:pPr>
        <w:ind w:left="720" w:hanging="360"/>
      </w:pPr>
      <w:rPr>
        <w:rFonts w:ascii="Verdana" w:eastAsiaTheme="minorEastAsia" w:hAnsi="Verdan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0575D7"/>
    <w:multiLevelType w:val="hybridMultilevel"/>
    <w:tmpl w:val="5D96A0C2"/>
    <w:lvl w:ilvl="0" w:tplc="04240019">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23D2674D"/>
    <w:multiLevelType w:val="hybridMultilevel"/>
    <w:tmpl w:val="5D96A0C2"/>
    <w:lvl w:ilvl="0" w:tplc="04240019">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AD67BBF"/>
    <w:multiLevelType w:val="hybridMultilevel"/>
    <w:tmpl w:val="A18E3F02"/>
    <w:lvl w:ilvl="0" w:tplc="42B482E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A05888"/>
    <w:multiLevelType w:val="hybridMultilevel"/>
    <w:tmpl w:val="18444752"/>
    <w:lvl w:ilvl="0" w:tplc="E23A4B0A">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804991"/>
    <w:multiLevelType w:val="hybridMultilevel"/>
    <w:tmpl w:val="EBF6DA2C"/>
    <w:lvl w:ilvl="0" w:tplc="E1D693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FB3BA2"/>
    <w:multiLevelType w:val="hybridMultilevel"/>
    <w:tmpl w:val="20A260D8"/>
    <w:lvl w:ilvl="0" w:tplc="F99093A8">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3" w15:restartNumberingAfterBreak="0">
    <w:nsid w:val="3B626911"/>
    <w:multiLevelType w:val="hybridMultilevel"/>
    <w:tmpl w:val="5896093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C070E02"/>
    <w:multiLevelType w:val="hybridMultilevel"/>
    <w:tmpl w:val="5D96A0C2"/>
    <w:lvl w:ilvl="0" w:tplc="04240019">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39D2F87"/>
    <w:multiLevelType w:val="hybridMultilevel"/>
    <w:tmpl w:val="1B8AC76C"/>
    <w:lvl w:ilvl="0" w:tplc="089244A6">
      <w:start w:val="1"/>
      <w:numFmt w:val="decimal"/>
      <w:lvlText w:val="%1."/>
      <w:lvlJc w:val="left"/>
      <w:pPr>
        <w:ind w:left="720" w:hanging="360"/>
      </w:pPr>
      <w:rPr>
        <w:rFonts w:cs="Times New Roman" w:hint="default"/>
        <w:b/>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15:restartNumberingAfterBreak="0">
    <w:nsid w:val="46EB590A"/>
    <w:multiLevelType w:val="hybridMultilevel"/>
    <w:tmpl w:val="50925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3232AD9"/>
    <w:multiLevelType w:val="hybridMultilevel"/>
    <w:tmpl w:val="06928E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A14288"/>
    <w:multiLevelType w:val="hybridMultilevel"/>
    <w:tmpl w:val="3B185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D47DAA"/>
    <w:multiLevelType w:val="hybridMultilevel"/>
    <w:tmpl w:val="5F1E6112"/>
    <w:lvl w:ilvl="0" w:tplc="6616FAE2">
      <w:numFmt w:val="bullet"/>
      <w:lvlText w:val="-"/>
      <w:lvlJc w:val="left"/>
      <w:pPr>
        <w:tabs>
          <w:tab w:val="num" w:pos="720"/>
        </w:tabs>
        <w:ind w:left="720" w:hanging="360"/>
      </w:pPr>
      <w:rPr>
        <w:rFonts w:ascii="Arial" w:eastAsia="Times New Roman" w:hAnsi="Arial" w:hint="default"/>
      </w:rPr>
    </w:lvl>
    <w:lvl w:ilvl="1" w:tplc="0424000F">
      <w:start w:val="1"/>
      <w:numFmt w:val="decimal"/>
      <w:lvlText w:val="%2."/>
      <w:lvlJc w:val="left"/>
      <w:pPr>
        <w:tabs>
          <w:tab w:val="num" w:pos="1440"/>
        </w:tabs>
        <w:ind w:left="144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747385"/>
    <w:multiLevelType w:val="hybridMultilevel"/>
    <w:tmpl w:val="C3F8A7E2"/>
    <w:lvl w:ilvl="0" w:tplc="C4BE5F0C">
      <w:start w:val="1"/>
      <w:numFmt w:val="bullet"/>
      <w:lvlText w:val="-"/>
      <w:lvlJc w:val="left"/>
      <w:pPr>
        <w:ind w:left="720" w:hanging="360"/>
      </w:pPr>
      <w:rPr>
        <w:rFonts w:ascii="Helvetica" w:eastAsiaTheme="minorHAnsi" w:hAnsi="Helvetic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CF4D7D"/>
    <w:multiLevelType w:val="hybridMultilevel"/>
    <w:tmpl w:val="D38A061A"/>
    <w:lvl w:ilvl="0" w:tplc="0424000B">
      <w:start w:val="1"/>
      <w:numFmt w:val="bullet"/>
      <w:lvlText w:val=""/>
      <w:lvlJc w:val="left"/>
      <w:pPr>
        <w:ind w:left="1003" w:hanging="360"/>
      </w:pPr>
      <w:rPr>
        <w:rFonts w:ascii="Wingdings" w:hAnsi="Wingdings"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24" w15:restartNumberingAfterBreak="0">
    <w:nsid w:val="698D1765"/>
    <w:multiLevelType w:val="hybridMultilevel"/>
    <w:tmpl w:val="EEA6F17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 w15:restartNumberingAfterBreak="0">
    <w:nsid w:val="719C4231"/>
    <w:multiLevelType w:val="hybridMultilevel"/>
    <w:tmpl w:val="12D60A36"/>
    <w:lvl w:ilvl="0" w:tplc="2B5019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2376E16"/>
    <w:multiLevelType w:val="hybridMultilevel"/>
    <w:tmpl w:val="D49030E4"/>
    <w:lvl w:ilvl="0" w:tplc="04240001">
      <w:start w:val="1"/>
      <w:numFmt w:val="bullet"/>
      <w:lvlText w:val=""/>
      <w:lvlJc w:val="left"/>
      <w:pPr>
        <w:ind w:left="643" w:hanging="360"/>
      </w:pPr>
      <w:rPr>
        <w:rFonts w:ascii="Symbol" w:hAnsi="Symbol"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7" w15:restartNumberingAfterBreak="0">
    <w:nsid w:val="7D353B9E"/>
    <w:multiLevelType w:val="hybridMultilevel"/>
    <w:tmpl w:val="BAF244B8"/>
    <w:lvl w:ilvl="0" w:tplc="B5C0F702">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FEA7FE2"/>
    <w:multiLevelType w:val="hybridMultilevel"/>
    <w:tmpl w:val="B756D0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5"/>
  </w:num>
  <w:num w:numId="4">
    <w:abstractNumId w:val="1"/>
  </w:num>
  <w:num w:numId="5">
    <w:abstractNumId w:val="4"/>
  </w:num>
  <w:num w:numId="6">
    <w:abstractNumId w:val="18"/>
  </w:num>
  <w:num w:numId="7">
    <w:abstractNumId w:val="8"/>
  </w:num>
  <w:num w:numId="8">
    <w:abstractNumId w:val="16"/>
  </w:num>
  <w:num w:numId="9">
    <w:abstractNumId w:val="26"/>
  </w:num>
  <w:num w:numId="10">
    <w:abstractNumId w:val="2"/>
  </w:num>
  <w:num w:numId="11">
    <w:abstractNumId w:val="0"/>
    <w:lvlOverride w:ilvl="0">
      <w:lvl w:ilvl="0">
        <w:numFmt w:val="bullet"/>
        <w:lvlText w:val=""/>
        <w:legacy w:legacy="1" w:legacySpace="0" w:legacyIndent="0"/>
        <w:lvlJc w:val="left"/>
        <w:rPr>
          <w:rFonts w:ascii="Symbol" w:hAnsi="Symbol" w:hint="default"/>
          <w:sz w:val="22"/>
        </w:rPr>
      </w:lvl>
    </w:lvlOverride>
  </w:num>
  <w:num w:numId="12">
    <w:abstractNumId w:val="23"/>
  </w:num>
  <w:num w:numId="13">
    <w:abstractNumId w:val="28"/>
  </w:num>
  <w:num w:numId="14">
    <w:abstractNumId w:val="9"/>
  </w:num>
  <w:num w:numId="15">
    <w:abstractNumId w:val="19"/>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21"/>
  </w:num>
  <w:num w:numId="21">
    <w:abstractNumId w:val="11"/>
  </w:num>
  <w:num w:numId="22">
    <w:abstractNumId w:val="14"/>
  </w:num>
  <w:num w:numId="23">
    <w:abstractNumId w:val="7"/>
  </w:num>
  <w:num w:numId="24">
    <w:abstractNumId w:val="6"/>
  </w:num>
  <w:num w:numId="25">
    <w:abstractNumId w:val="5"/>
  </w:num>
  <w:num w:numId="26">
    <w:abstractNumId w:val="24"/>
  </w:num>
  <w:num w:numId="27">
    <w:abstractNumId w:val="27"/>
  </w:num>
  <w:num w:numId="28">
    <w:abstractNumId w:val="2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FA"/>
    <w:rsid w:val="000047A7"/>
    <w:rsid w:val="00004F85"/>
    <w:rsid w:val="00005FE4"/>
    <w:rsid w:val="00012D52"/>
    <w:rsid w:val="00016F7B"/>
    <w:rsid w:val="00021414"/>
    <w:rsid w:val="00021862"/>
    <w:rsid w:val="00023A88"/>
    <w:rsid w:val="00024748"/>
    <w:rsid w:val="00030F8B"/>
    <w:rsid w:val="000316FD"/>
    <w:rsid w:val="00044BB6"/>
    <w:rsid w:val="00044F09"/>
    <w:rsid w:val="00047BAE"/>
    <w:rsid w:val="0008163B"/>
    <w:rsid w:val="00083437"/>
    <w:rsid w:val="00083AB2"/>
    <w:rsid w:val="00084D57"/>
    <w:rsid w:val="00095985"/>
    <w:rsid w:val="0009790F"/>
    <w:rsid w:val="000A656E"/>
    <w:rsid w:val="000A7238"/>
    <w:rsid w:val="000B6EB0"/>
    <w:rsid w:val="000B7E8C"/>
    <w:rsid w:val="000C1922"/>
    <w:rsid w:val="000C299C"/>
    <w:rsid w:val="000C3CC3"/>
    <w:rsid w:val="000C4D23"/>
    <w:rsid w:val="000C6988"/>
    <w:rsid w:val="000D1738"/>
    <w:rsid w:val="000D2543"/>
    <w:rsid w:val="000D3BC0"/>
    <w:rsid w:val="000D4E00"/>
    <w:rsid w:val="000D4F1C"/>
    <w:rsid w:val="000D7A65"/>
    <w:rsid w:val="000E3A34"/>
    <w:rsid w:val="000E49B8"/>
    <w:rsid w:val="000E62F4"/>
    <w:rsid w:val="000F21CF"/>
    <w:rsid w:val="000F4E3C"/>
    <w:rsid w:val="00100F23"/>
    <w:rsid w:val="00101FA9"/>
    <w:rsid w:val="00105F71"/>
    <w:rsid w:val="00106FC8"/>
    <w:rsid w:val="00110CBD"/>
    <w:rsid w:val="00110D8F"/>
    <w:rsid w:val="00113D21"/>
    <w:rsid w:val="00124FAB"/>
    <w:rsid w:val="001357B2"/>
    <w:rsid w:val="001361B2"/>
    <w:rsid w:val="001567D6"/>
    <w:rsid w:val="001568EB"/>
    <w:rsid w:val="00172466"/>
    <w:rsid w:val="001733FC"/>
    <w:rsid w:val="0017478F"/>
    <w:rsid w:val="0017528F"/>
    <w:rsid w:val="001758AF"/>
    <w:rsid w:val="00181355"/>
    <w:rsid w:val="00182707"/>
    <w:rsid w:val="00183DF8"/>
    <w:rsid w:val="001865D7"/>
    <w:rsid w:val="00196F4E"/>
    <w:rsid w:val="001A4B3C"/>
    <w:rsid w:val="001C1247"/>
    <w:rsid w:val="001C158D"/>
    <w:rsid w:val="001C2151"/>
    <w:rsid w:val="001C2BC9"/>
    <w:rsid w:val="001C497B"/>
    <w:rsid w:val="001C7133"/>
    <w:rsid w:val="001C71A6"/>
    <w:rsid w:val="001D05A0"/>
    <w:rsid w:val="001D35CA"/>
    <w:rsid w:val="001D5286"/>
    <w:rsid w:val="001D6212"/>
    <w:rsid w:val="001E2F4B"/>
    <w:rsid w:val="001E4160"/>
    <w:rsid w:val="001E42F5"/>
    <w:rsid w:val="001F2776"/>
    <w:rsid w:val="001F427C"/>
    <w:rsid w:val="001F6809"/>
    <w:rsid w:val="001F6A83"/>
    <w:rsid w:val="002012BE"/>
    <w:rsid w:val="00202A77"/>
    <w:rsid w:val="002042F8"/>
    <w:rsid w:val="00220232"/>
    <w:rsid w:val="0022736A"/>
    <w:rsid w:val="002311C2"/>
    <w:rsid w:val="00231C86"/>
    <w:rsid w:val="00234920"/>
    <w:rsid w:val="00237587"/>
    <w:rsid w:val="00237F25"/>
    <w:rsid w:val="002402D6"/>
    <w:rsid w:val="0025167F"/>
    <w:rsid w:val="0026193C"/>
    <w:rsid w:val="002647CD"/>
    <w:rsid w:val="00265C59"/>
    <w:rsid w:val="00271CE5"/>
    <w:rsid w:val="00282020"/>
    <w:rsid w:val="0028597A"/>
    <w:rsid w:val="002A0A0A"/>
    <w:rsid w:val="002A175D"/>
    <w:rsid w:val="002A1ED5"/>
    <w:rsid w:val="002A2B69"/>
    <w:rsid w:val="002A48A9"/>
    <w:rsid w:val="002C70D1"/>
    <w:rsid w:val="002C7CBE"/>
    <w:rsid w:val="002E0C43"/>
    <w:rsid w:val="002E1E74"/>
    <w:rsid w:val="003125DA"/>
    <w:rsid w:val="00313DDD"/>
    <w:rsid w:val="00317049"/>
    <w:rsid w:val="00320A3A"/>
    <w:rsid w:val="00322505"/>
    <w:rsid w:val="00323076"/>
    <w:rsid w:val="00333328"/>
    <w:rsid w:val="0033793D"/>
    <w:rsid w:val="00342041"/>
    <w:rsid w:val="00346E2A"/>
    <w:rsid w:val="003554FA"/>
    <w:rsid w:val="0036290A"/>
    <w:rsid w:val="003636BF"/>
    <w:rsid w:val="0036451E"/>
    <w:rsid w:val="00371442"/>
    <w:rsid w:val="003773B2"/>
    <w:rsid w:val="003773DC"/>
    <w:rsid w:val="003845B4"/>
    <w:rsid w:val="00387B1A"/>
    <w:rsid w:val="003931CD"/>
    <w:rsid w:val="003A136D"/>
    <w:rsid w:val="003A4058"/>
    <w:rsid w:val="003A7963"/>
    <w:rsid w:val="003B2785"/>
    <w:rsid w:val="003B2B5A"/>
    <w:rsid w:val="003B46A1"/>
    <w:rsid w:val="003B6B32"/>
    <w:rsid w:val="003B7BE7"/>
    <w:rsid w:val="003C12CF"/>
    <w:rsid w:val="003C3F9B"/>
    <w:rsid w:val="003C5EE5"/>
    <w:rsid w:val="003D2D4F"/>
    <w:rsid w:val="003D6636"/>
    <w:rsid w:val="003E0D87"/>
    <w:rsid w:val="003E1C74"/>
    <w:rsid w:val="0041346B"/>
    <w:rsid w:val="0041375F"/>
    <w:rsid w:val="004151D5"/>
    <w:rsid w:val="00416E7B"/>
    <w:rsid w:val="00417368"/>
    <w:rsid w:val="00422B38"/>
    <w:rsid w:val="0043033D"/>
    <w:rsid w:val="0043161F"/>
    <w:rsid w:val="00440A8D"/>
    <w:rsid w:val="00444583"/>
    <w:rsid w:val="00452761"/>
    <w:rsid w:val="00456F7A"/>
    <w:rsid w:val="00462EE4"/>
    <w:rsid w:val="004657EE"/>
    <w:rsid w:val="004744BD"/>
    <w:rsid w:val="00474B17"/>
    <w:rsid w:val="00482651"/>
    <w:rsid w:val="004827A3"/>
    <w:rsid w:val="00484002"/>
    <w:rsid w:val="00496086"/>
    <w:rsid w:val="004A3D29"/>
    <w:rsid w:val="004A436A"/>
    <w:rsid w:val="004A4648"/>
    <w:rsid w:val="004A7172"/>
    <w:rsid w:val="004B43AF"/>
    <w:rsid w:val="004B70EF"/>
    <w:rsid w:val="004B744E"/>
    <w:rsid w:val="004C3E0B"/>
    <w:rsid w:val="004C67CE"/>
    <w:rsid w:val="004C6F44"/>
    <w:rsid w:val="004F550C"/>
    <w:rsid w:val="00500E10"/>
    <w:rsid w:val="00500E5A"/>
    <w:rsid w:val="00505F16"/>
    <w:rsid w:val="0050602F"/>
    <w:rsid w:val="0052084D"/>
    <w:rsid w:val="00526246"/>
    <w:rsid w:val="005434B5"/>
    <w:rsid w:val="0055208E"/>
    <w:rsid w:val="0055319A"/>
    <w:rsid w:val="00567106"/>
    <w:rsid w:val="005757D1"/>
    <w:rsid w:val="00581218"/>
    <w:rsid w:val="00582085"/>
    <w:rsid w:val="00586705"/>
    <w:rsid w:val="00586B49"/>
    <w:rsid w:val="00590ACC"/>
    <w:rsid w:val="00591BCB"/>
    <w:rsid w:val="005A213F"/>
    <w:rsid w:val="005C4190"/>
    <w:rsid w:val="005C781C"/>
    <w:rsid w:val="005D5D18"/>
    <w:rsid w:val="005E1D3C"/>
    <w:rsid w:val="005E3F1C"/>
    <w:rsid w:val="005E7257"/>
    <w:rsid w:val="005F380E"/>
    <w:rsid w:val="00604D71"/>
    <w:rsid w:val="006108E0"/>
    <w:rsid w:val="006148E0"/>
    <w:rsid w:val="0061555D"/>
    <w:rsid w:val="006223A7"/>
    <w:rsid w:val="00623377"/>
    <w:rsid w:val="00625AE6"/>
    <w:rsid w:val="00632253"/>
    <w:rsid w:val="0063323C"/>
    <w:rsid w:val="006359E4"/>
    <w:rsid w:val="00642714"/>
    <w:rsid w:val="006453B0"/>
    <w:rsid w:val="006455CE"/>
    <w:rsid w:val="00651CC4"/>
    <w:rsid w:val="00655841"/>
    <w:rsid w:val="006712DB"/>
    <w:rsid w:val="006729C2"/>
    <w:rsid w:val="00676179"/>
    <w:rsid w:val="00683092"/>
    <w:rsid w:val="00683459"/>
    <w:rsid w:val="00693347"/>
    <w:rsid w:val="006A0073"/>
    <w:rsid w:val="006B1C84"/>
    <w:rsid w:val="006B29BD"/>
    <w:rsid w:val="006E4867"/>
    <w:rsid w:val="006F42A2"/>
    <w:rsid w:val="006F46CB"/>
    <w:rsid w:val="00704D46"/>
    <w:rsid w:val="00707D93"/>
    <w:rsid w:val="00713404"/>
    <w:rsid w:val="00714180"/>
    <w:rsid w:val="00714FA9"/>
    <w:rsid w:val="00715E7F"/>
    <w:rsid w:val="00717A19"/>
    <w:rsid w:val="00721FEE"/>
    <w:rsid w:val="00733017"/>
    <w:rsid w:val="007432B3"/>
    <w:rsid w:val="0074696B"/>
    <w:rsid w:val="0075521A"/>
    <w:rsid w:val="00761829"/>
    <w:rsid w:val="00766B2F"/>
    <w:rsid w:val="007677D4"/>
    <w:rsid w:val="0077373A"/>
    <w:rsid w:val="007746A7"/>
    <w:rsid w:val="00780607"/>
    <w:rsid w:val="00782C2B"/>
    <w:rsid w:val="00783310"/>
    <w:rsid w:val="007849A8"/>
    <w:rsid w:val="00795CEE"/>
    <w:rsid w:val="00796E15"/>
    <w:rsid w:val="007A4A6D"/>
    <w:rsid w:val="007B1D98"/>
    <w:rsid w:val="007B2B15"/>
    <w:rsid w:val="007B4F4E"/>
    <w:rsid w:val="007B785A"/>
    <w:rsid w:val="007C0A40"/>
    <w:rsid w:val="007C5E66"/>
    <w:rsid w:val="007D13D9"/>
    <w:rsid w:val="007D1BCF"/>
    <w:rsid w:val="007D4BFB"/>
    <w:rsid w:val="007D75CF"/>
    <w:rsid w:val="007E0440"/>
    <w:rsid w:val="007E19FD"/>
    <w:rsid w:val="007E4466"/>
    <w:rsid w:val="007E4DC8"/>
    <w:rsid w:val="007E6DC5"/>
    <w:rsid w:val="007F1B75"/>
    <w:rsid w:val="008064E9"/>
    <w:rsid w:val="0081074C"/>
    <w:rsid w:val="00810F1E"/>
    <w:rsid w:val="008139F5"/>
    <w:rsid w:val="008141D1"/>
    <w:rsid w:val="00823C54"/>
    <w:rsid w:val="0083389D"/>
    <w:rsid w:val="008433C0"/>
    <w:rsid w:val="0085093F"/>
    <w:rsid w:val="008524CF"/>
    <w:rsid w:val="0085793B"/>
    <w:rsid w:val="00864498"/>
    <w:rsid w:val="0086495B"/>
    <w:rsid w:val="00865902"/>
    <w:rsid w:val="00873578"/>
    <w:rsid w:val="0087797E"/>
    <w:rsid w:val="00880329"/>
    <w:rsid w:val="0088043C"/>
    <w:rsid w:val="00884889"/>
    <w:rsid w:val="00884ADE"/>
    <w:rsid w:val="008906C9"/>
    <w:rsid w:val="008A4479"/>
    <w:rsid w:val="008B615D"/>
    <w:rsid w:val="008C35FB"/>
    <w:rsid w:val="008C45FC"/>
    <w:rsid w:val="008C4D25"/>
    <w:rsid w:val="008C5738"/>
    <w:rsid w:val="008D04F0"/>
    <w:rsid w:val="008D15EA"/>
    <w:rsid w:val="008D3301"/>
    <w:rsid w:val="008D6C86"/>
    <w:rsid w:val="008D7F89"/>
    <w:rsid w:val="008E0D95"/>
    <w:rsid w:val="008F20F4"/>
    <w:rsid w:val="008F2497"/>
    <w:rsid w:val="008F3500"/>
    <w:rsid w:val="00900801"/>
    <w:rsid w:val="00906906"/>
    <w:rsid w:val="009163EB"/>
    <w:rsid w:val="00917AA7"/>
    <w:rsid w:val="00923177"/>
    <w:rsid w:val="00924E3C"/>
    <w:rsid w:val="009367CB"/>
    <w:rsid w:val="00944C06"/>
    <w:rsid w:val="00947DEF"/>
    <w:rsid w:val="00953BCB"/>
    <w:rsid w:val="0095570D"/>
    <w:rsid w:val="00955FA5"/>
    <w:rsid w:val="00956F6A"/>
    <w:rsid w:val="009612BB"/>
    <w:rsid w:val="0096772F"/>
    <w:rsid w:val="00967B9C"/>
    <w:rsid w:val="00987305"/>
    <w:rsid w:val="00987BBF"/>
    <w:rsid w:val="00990C97"/>
    <w:rsid w:val="00992302"/>
    <w:rsid w:val="00995FE0"/>
    <w:rsid w:val="00996E95"/>
    <w:rsid w:val="009975E6"/>
    <w:rsid w:val="009A0424"/>
    <w:rsid w:val="009C740A"/>
    <w:rsid w:val="009D6147"/>
    <w:rsid w:val="009D67DF"/>
    <w:rsid w:val="009E0AB3"/>
    <w:rsid w:val="009F130A"/>
    <w:rsid w:val="009F7CF0"/>
    <w:rsid w:val="00A0541B"/>
    <w:rsid w:val="00A0566B"/>
    <w:rsid w:val="00A125C5"/>
    <w:rsid w:val="00A2121B"/>
    <w:rsid w:val="00A223A4"/>
    <w:rsid w:val="00A2451C"/>
    <w:rsid w:val="00A27D1D"/>
    <w:rsid w:val="00A35FC4"/>
    <w:rsid w:val="00A36ECF"/>
    <w:rsid w:val="00A47432"/>
    <w:rsid w:val="00A51900"/>
    <w:rsid w:val="00A609B0"/>
    <w:rsid w:val="00A62E99"/>
    <w:rsid w:val="00A64A1E"/>
    <w:rsid w:val="00A65EE7"/>
    <w:rsid w:val="00A70133"/>
    <w:rsid w:val="00A74F04"/>
    <w:rsid w:val="00A770A6"/>
    <w:rsid w:val="00A813B1"/>
    <w:rsid w:val="00A8152A"/>
    <w:rsid w:val="00A81DD6"/>
    <w:rsid w:val="00AA2206"/>
    <w:rsid w:val="00AA2377"/>
    <w:rsid w:val="00AA2A08"/>
    <w:rsid w:val="00AB36C4"/>
    <w:rsid w:val="00AB515A"/>
    <w:rsid w:val="00AC095D"/>
    <w:rsid w:val="00AC32B2"/>
    <w:rsid w:val="00AE1266"/>
    <w:rsid w:val="00AE2E76"/>
    <w:rsid w:val="00AE601E"/>
    <w:rsid w:val="00AE62F7"/>
    <w:rsid w:val="00AF045F"/>
    <w:rsid w:val="00AF1AF6"/>
    <w:rsid w:val="00AF3311"/>
    <w:rsid w:val="00AF6DCA"/>
    <w:rsid w:val="00B03281"/>
    <w:rsid w:val="00B17141"/>
    <w:rsid w:val="00B26EBF"/>
    <w:rsid w:val="00B276A1"/>
    <w:rsid w:val="00B3003F"/>
    <w:rsid w:val="00B31575"/>
    <w:rsid w:val="00B44585"/>
    <w:rsid w:val="00B44CCF"/>
    <w:rsid w:val="00B46AFB"/>
    <w:rsid w:val="00B614D1"/>
    <w:rsid w:val="00B6435C"/>
    <w:rsid w:val="00B66C60"/>
    <w:rsid w:val="00B67152"/>
    <w:rsid w:val="00B711A2"/>
    <w:rsid w:val="00B72469"/>
    <w:rsid w:val="00B819FD"/>
    <w:rsid w:val="00B8547D"/>
    <w:rsid w:val="00B87F46"/>
    <w:rsid w:val="00B90EF1"/>
    <w:rsid w:val="00B9352C"/>
    <w:rsid w:val="00B959D2"/>
    <w:rsid w:val="00BA0BB8"/>
    <w:rsid w:val="00BA2B38"/>
    <w:rsid w:val="00BB08AD"/>
    <w:rsid w:val="00BB0A09"/>
    <w:rsid w:val="00BB2536"/>
    <w:rsid w:val="00BB3342"/>
    <w:rsid w:val="00BC2AA8"/>
    <w:rsid w:val="00BC5061"/>
    <w:rsid w:val="00BC757D"/>
    <w:rsid w:val="00BD215C"/>
    <w:rsid w:val="00BF0A73"/>
    <w:rsid w:val="00C048F8"/>
    <w:rsid w:val="00C078F5"/>
    <w:rsid w:val="00C1692B"/>
    <w:rsid w:val="00C211CC"/>
    <w:rsid w:val="00C24909"/>
    <w:rsid w:val="00C250D5"/>
    <w:rsid w:val="00C312CE"/>
    <w:rsid w:val="00C33001"/>
    <w:rsid w:val="00C33624"/>
    <w:rsid w:val="00C35666"/>
    <w:rsid w:val="00C41050"/>
    <w:rsid w:val="00C42AE4"/>
    <w:rsid w:val="00C51B4D"/>
    <w:rsid w:val="00C5224E"/>
    <w:rsid w:val="00C53FB3"/>
    <w:rsid w:val="00C54C94"/>
    <w:rsid w:val="00C5599A"/>
    <w:rsid w:val="00C5607B"/>
    <w:rsid w:val="00C67DC1"/>
    <w:rsid w:val="00C766D8"/>
    <w:rsid w:val="00C836F1"/>
    <w:rsid w:val="00C87837"/>
    <w:rsid w:val="00C9208D"/>
    <w:rsid w:val="00C92898"/>
    <w:rsid w:val="00CA4340"/>
    <w:rsid w:val="00CA4D42"/>
    <w:rsid w:val="00CC33F8"/>
    <w:rsid w:val="00CC5551"/>
    <w:rsid w:val="00CD0D77"/>
    <w:rsid w:val="00CD21B1"/>
    <w:rsid w:val="00CD299E"/>
    <w:rsid w:val="00CD5877"/>
    <w:rsid w:val="00CE5238"/>
    <w:rsid w:val="00CE7514"/>
    <w:rsid w:val="00CF0BB5"/>
    <w:rsid w:val="00CF1A75"/>
    <w:rsid w:val="00CF59D5"/>
    <w:rsid w:val="00D120B7"/>
    <w:rsid w:val="00D167AA"/>
    <w:rsid w:val="00D248DE"/>
    <w:rsid w:val="00D34769"/>
    <w:rsid w:val="00D3573F"/>
    <w:rsid w:val="00D44568"/>
    <w:rsid w:val="00D50062"/>
    <w:rsid w:val="00D5251B"/>
    <w:rsid w:val="00D55EE1"/>
    <w:rsid w:val="00D7340E"/>
    <w:rsid w:val="00D73CCC"/>
    <w:rsid w:val="00D8542D"/>
    <w:rsid w:val="00D875FE"/>
    <w:rsid w:val="00D94A5D"/>
    <w:rsid w:val="00DA12EA"/>
    <w:rsid w:val="00DA1C8C"/>
    <w:rsid w:val="00DA24E6"/>
    <w:rsid w:val="00DA7B21"/>
    <w:rsid w:val="00DB073D"/>
    <w:rsid w:val="00DB494C"/>
    <w:rsid w:val="00DC60FD"/>
    <w:rsid w:val="00DC6A71"/>
    <w:rsid w:val="00DD6D4A"/>
    <w:rsid w:val="00DF0D5D"/>
    <w:rsid w:val="00E0357D"/>
    <w:rsid w:val="00E15A8B"/>
    <w:rsid w:val="00E17AAE"/>
    <w:rsid w:val="00E22E86"/>
    <w:rsid w:val="00E27846"/>
    <w:rsid w:val="00E31589"/>
    <w:rsid w:val="00E40121"/>
    <w:rsid w:val="00E64BBA"/>
    <w:rsid w:val="00E653CC"/>
    <w:rsid w:val="00E672A6"/>
    <w:rsid w:val="00E714D7"/>
    <w:rsid w:val="00E71D90"/>
    <w:rsid w:val="00E73434"/>
    <w:rsid w:val="00EB2C16"/>
    <w:rsid w:val="00EB380B"/>
    <w:rsid w:val="00EC5ECB"/>
    <w:rsid w:val="00EC7153"/>
    <w:rsid w:val="00ED1C3E"/>
    <w:rsid w:val="00ED1CEC"/>
    <w:rsid w:val="00EE0EA9"/>
    <w:rsid w:val="00EE0EFD"/>
    <w:rsid w:val="00EE4854"/>
    <w:rsid w:val="00EF63E3"/>
    <w:rsid w:val="00EF6846"/>
    <w:rsid w:val="00F11ADE"/>
    <w:rsid w:val="00F240BB"/>
    <w:rsid w:val="00F31113"/>
    <w:rsid w:val="00F32FEF"/>
    <w:rsid w:val="00F34BDB"/>
    <w:rsid w:val="00F40C5E"/>
    <w:rsid w:val="00F44A93"/>
    <w:rsid w:val="00F45249"/>
    <w:rsid w:val="00F57FED"/>
    <w:rsid w:val="00F6176B"/>
    <w:rsid w:val="00F622D9"/>
    <w:rsid w:val="00F62D54"/>
    <w:rsid w:val="00F66899"/>
    <w:rsid w:val="00F71800"/>
    <w:rsid w:val="00F72335"/>
    <w:rsid w:val="00F740EF"/>
    <w:rsid w:val="00F802A1"/>
    <w:rsid w:val="00F90AE6"/>
    <w:rsid w:val="00F927E9"/>
    <w:rsid w:val="00F930BE"/>
    <w:rsid w:val="00F96614"/>
    <w:rsid w:val="00F97992"/>
    <w:rsid w:val="00FA155C"/>
    <w:rsid w:val="00FA1E4B"/>
    <w:rsid w:val="00FA3DFA"/>
    <w:rsid w:val="00FB1FD8"/>
    <w:rsid w:val="00FC36E5"/>
    <w:rsid w:val="00FC7503"/>
    <w:rsid w:val="00FD1F7A"/>
    <w:rsid w:val="00FD25C3"/>
    <w:rsid w:val="00FD3018"/>
    <w:rsid w:val="00FD39E5"/>
    <w:rsid w:val="00FE373C"/>
    <w:rsid w:val="00FE6743"/>
    <w:rsid w:val="00FE6ACA"/>
    <w:rsid w:val="00FF68BC"/>
    <w:rsid w:val="00FF7268"/>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2427E45"/>
  <w15:docId w15:val="{7D26E30C-75C4-442B-AFAB-5F72495E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62F4"/>
    <w:pPr>
      <w:spacing w:line="260" w:lineRule="atLeast"/>
    </w:pPr>
    <w:rPr>
      <w:rFonts w:ascii="Arial" w:hAnsi="Arial"/>
      <w:sz w:val="20"/>
      <w:szCs w:val="24"/>
      <w:lang w:eastAsia="en-US"/>
    </w:rPr>
  </w:style>
  <w:style w:type="paragraph" w:styleId="Naslov1">
    <w:name w:val="heading 1"/>
    <w:aliases w:val="NASLOV"/>
    <w:basedOn w:val="Navaden"/>
    <w:next w:val="Navaden"/>
    <w:link w:val="Naslov1Znak"/>
    <w:autoRedefine/>
    <w:uiPriority w:val="99"/>
    <w:qFormat/>
    <w:rsid w:val="003125DA"/>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9"/>
    <w:locked/>
    <w:rsid w:val="00E27846"/>
    <w:rPr>
      <w:rFonts w:ascii="Calibri Light" w:hAnsi="Calibri Light" w:cs="Times New Roman"/>
      <w:b/>
      <w:bCs/>
      <w:kern w:val="32"/>
      <w:sz w:val="32"/>
      <w:szCs w:val="32"/>
      <w:lang w:eastAsia="en-US"/>
    </w:rPr>
  </w:style>
  <w:style w:type="paragraph" w:styleId="Glava">
    <w:name w:val="header"/>
    <w:basedOn w:val="Navaden"/>
    <w:link w:val="GlavaZnak"/>
    <w:uiPriority w:val="99"/>
    <w:rsid w:val="003125DA"/>
    <w:pPr>
      <w:tabs>
        <w:tab w:val="center" w:pos="4320"/>
        <w:tab w:val="right" w:pos="8640"/>
      </w:tabs>
    </w:pPr>
  </w:style>
  <w:style w:type="character" w:customStyle="1" w:styleId="GlavaZnak">
    <w:name w:val="Glava Znak"/>
    <w:basedOn w:val="Privzetapisavaodstavka"/>
    <w:link w:val="Glava"/>
    <w:uiPriority w:val="99"/>
    <w:semiHidden/>
    <w:locked/>
    <w:rsid w:val="00E27846"/>
    <w:rPr>
      <w:rFonts w:ascii="Arial" w:hAnsi="Arial" w:cs="Times New Roman"/>
      <w:sz w:val="24"/>
      <w:szCs w:val="24"/>
      <w:lang w:eastAsia="en-US"/>
    </w:rPr>
  </w:style>
  <w:style w:type="paragraph" w:styleId="Noga">
    <w:name w:val="footer"/>
    <w:basedOn w:val="Navaden"/>
    <w:link w:val="NogaZnak"/>
    <w:uiPriority w:val="99"/>
    <w:rsid w:val="003125DA"/>
    <w:pPr>
      <w:tabs>
        <w:tab w:val="center" w:pos="4320"/>
        <w:tab w:val="right" w:pos="8640"/>
      </w:tabs>
    </w:pPr>
  </w:style>
  <w:style w:type="character" w:customStyle="1" w:styleId="NogaZnak">
    <w:name w:val="Noga Znak"/>
    <w:basedOn w:val="Privzetapisavaodstavka"/>
    <w:link w:val="Noga"/>
    <w:uiPriority w:val="99"/>
    <w:locked/>
    <w:rsid w:val="00F72335"/>
    <w:rPr>
      <w:rFonts w:ascii="Arial" w:hAnsi="Arial" w:cs="Times New Roman"/>
      <w:sz w:val="24"/>
      <w:lang w:val="en-US" w:eastAsia="en-US"/>
    </w:rPr>
  </w:style>
  <w:style w:type="paragraph" w:styleId="Zgradbadokumenta">
    <w:name w:val="Document Map"/>
    <w:basedOn w:val="Navaden"/>
    <w:link w:val="ZgradbadokumentaZnak"/>
    <w:uiPriority w:val="99"/>
    <w:rsid w:val="00B31575"/>
    <w:rPr>
      <w:rFonts w:ascii="Tahoma" w:hAnsi="Tahoma" w:cs="Tahoma"/>
      <w:sz w:val="16"/>
      <w:szCs w:val="16"/>
    </w:rPr>
  </w:style>
  <w:style w:type="character" w:customStyle="1" w:styleId="ZgradbadokumentaZnak">
    <w:name w:val="Zgradba dokumenta Znak"/>
    <w:basedOn w:val="Privzetapisavaodstavka"/>
    <w:link w:val="Zgradbadokumenta"/>
    <w:uiPriority w:val="99"/>
    <w:locked/>
    <w:rsid w:val="00B31575"/>
    <w:rPr>
      <w:rFonts w:ascii="Tahoma" w:hAnsi="Tahoma" w:cs="Times New Roman"/>
      <w:sz w:val="16"/>
      <w:lang w:val="en-US" w:eastAsia="en-US"/>
    </w:rPr>
  </w:style>
  <w:style w:type="table" w:styleId="Tabelamrea">
    <w:name w:val="Table Grid"/>
    <w:basedOn w:val="Navadnatabela"/>
    <w:uiPriority w:val="99"/>
    <w:rsid w:val="0073301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DC6A71"/>
    <w:pPr>
      <w:tabs>
        <w:tab w:val="left" w:pos="1701"/>
      </w:tabs>
    </w:pPr>
    <w:rPr>
      <w:szCs w:val="20"/>
      <w:lang w:eastAsia="sl-SI"/>
    </w:rPr>
  </w:style>
  <w:style w:type="paragraph" w:customStyle="1" w:styleId="ZADEVA">
    <w:name w:val="ZADEVA"/>
    <w:basedOn w:val="Navaden"/>
    <w:uiPriority w:val="99"/>
    <w:rsid w:val="00DC6A71"/>
    <w:pPr>
      <w:tabs>
        <w:tab w:val="left" w:pos="1701"/>
      </w:tabs>
      <w:ind w:left="1701" w:hanging="1701"/>
    </w:pPr>
    <w:rPr>
      <w:b/>
      <w:lang w:val="it-IT"/>
    </w:rPr>
  </w:style>
  <w:style w:type="character" w:styleId="Hiperpovezava">
    <w:name w:val="Hyperlink"/>
    <w:basedOn w:val="Privzetapisavaodstavka"/>
    <w:uiPriority w:val="99"/>
    <w:rsid w:val="00783310"/>
    <w:rPr>
      <w:rFonts w:cs="Times New Roman"/>
      <w:color w:val="0000FF"/>
      <w:u w:val="single"/>
    </w:rPr>
  </w:style>
  <w:style w:type="paragraph" w:customStyle="1" w:styleId="podpisi">
    <w:name w:val="podpisi"/>
    <w:basedOn w:val="Navaden"/>
    <w:uiPriority w:val="99"/>
    <w:rsid w:val="003E1C74"/>
    <w:pPr>
      <w:tabs>
        <w:tab w:val="left" w:pos="3402"/>
      </w:tabs>
    </w:pPr>
    <w:rPr>
      <w:lang w:val="it-IT"/>
    </w:rPr>
  </w:style>
  <w:style w:type="paragraph" w:styleId="Besedilooblaka">
    <w:name w:val="Balloon Text"/>
    <w:basedOn w:val="Navaden"/>
    <w:link w:val="BesedilooblakaZnak"/>
    <w:uiPriority w:val="99"/>
    <w:rsid w:val="00E71D90"/>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E71D90"/>
    <w:rPr>
      <w:rFonts w:ascii="Tahoma" w:hAnsi="Tahoma" w:cs="Times New Roman"/>
      <w:sz w:val="16"/>
      <w:lang w:val="en-US" w:eastAsia="en-US"/>
    </w:rPr>
  </w:style>
  <w:style w:type="character" w:styleId="SledenaHiperpovezava">
    <w:name w:val="FollowedHyperlink"/>
    <w:basedOn w:val="Privzetapisavaodstavka"/>
    <w:uiPriority w:val="99"/>
    <w:rsid w:val="00F622D9"/>
    <w:rPr>
      <w:rFonts w:cs="Times New Roman"/>
      <w:color w:val="800080"/>
      <w:u w:val="single"/>
    </w:rPr>
  </w:style>
  <w:style w:type="paragraph" w:styleId="Odstavekseznama">
    <w:name w:val="List Paragraph"/>
    <w:aliases w:val="Bullet Number,lp1,Bullet List,FooterText,numbered,Paragraphe de liste1,Bulletr List Paragraph,列出段落,列出段落1,List Paragraph21,Listeafsnit1,Parágrafo da Lista1,Párrafo de lista1,リスト段落1,Bullet list,lp11,Liste 1"/>
    <w:basedOn w:val="Navaden"/>
    <w:uiPriority w:val="34"/>
    <w:qFormat/>
    <w:rsid w:val="00DF0D5D"/>
    <w:pPr>
      <w:ind w:left="720"/>
      <w:contextualSpacing/>
    </w:pPr>
  </w:style>
  <w:style w:type="character" w:styleId="Pripombasklic">
    <w:name w:val="annotation reference"/>
    <w:basedOn w:val="Privzetapisavaodstavka"/>
    <w:uiPriority w:val="99"/>
    <w:semiHidden/>
    <w:rsid w:val="004C67CE"/>
    <w:rPr>
      <w:rFonts w:cs="Times New Roman"/>
      <w:sz w:val="16"/>
    </w:rPr>
  </w:style>
  <w:style w:type="paragraph" w:styleId="Pripombabesedilo">
    <w:name w:val="annotation text"/>
    <w:basedOn w:val="Navaden"/>
    <w:link w:val="PripombabesediloZnak"/>
    <w:uiPriority w:val="99"/>
    <w:semiHidden/>
    <w:rsid w:val="004C67CE"/>
    <w:pPr>
      <w:spacing w:line="240" w:lineRule="auto"/>
    </w:pPr>
    <w:rPr>
      <w:szCs w:val="20"/>
    </w:rPr>
  </w:style>
  <w:style w:type="character" w:customStyle="1" w:styleId="PripombabesediloZnak">
    <w:name w:val="Pripomba – besedilo Znak"/>
    <w:basedOn w:val="Privzetapisavaodstavka"/>
    <w:link w:val="Pripombabesedilo"/>
    <w:uiPriority w:val="99"/>
    <w:semiHidden/>
    <w:locked/>
    <w:rsid w:val="004C67CE"/>
    <w:rPr>
      <w:rFonts w:ascii="Arial" w:hAnsi="Arial" w:cs="Times New Roman"/>
      <w:lang w:eastAsia="en-US"/>
    </w:rPr>
  </w:style>
  <w:style w:type="paragraph" w:styleId="Zadevapripombe">
    <w:name w:val="annotation subject"/>
    <w:basedOn w:val="Pripombabesedilo"/>
    <w:next w:val="Pripombabesedilo"/>
    <w:link w:val="ZadevapripombeZnak"/>
    <w:uiPriority w:val="99"/>
    <w:semiHidden/>
    <w:rsid w:val="004C67CE"/>
    <w:rPr>
      <w:b/>
      <w:bCs/>
    </w:rPr>
  </w:style>
  <w:style w:type="character" w:customStyle="1" w:styleId="ZadevapripombeZnak">
    <w:name w:val="Zadeva pripombe Znak"/>
    <w:basedOn w:val="PripombabesediloZnak"/>
    <w:link w:val="Zadevapripombe"/>
    <w:uiPriority w:val="99"/>
    <w:semiHidden/>
    <w:locked/>
    <w:rsid w:val="004C67CE"/>
    <w:rPr>
      <w:rFonts w:ascii="Arial" w:hAnsi="Arial" w:cs="Times New Roman"/>
      <w:b/>
      <w:lang w:eastAsia="en-US"/>
    </w:rPr>
  </w:style>
  <w:style w:type="character" w:customStyle="1" w:styleId="OdstavekseznamaZnak">
    <w:name w:val="Odstavek seznama Znak"/>
    <w:aliases w:val="za tekst Znak,Označevanje Znak,List Paragraph1 Znak,List Paragraph2 Znak,Colorful List - Accent 11 Znak,Bullet Number Znak,lp1 Znak,Bullet List Znak,FooterText Znak,numbered Znak,Paragraphe de liste1 Znak"/>
    <w:link w:val="Odstavekseznama2"/>
    <w:uiPriority w:val="34"/>
    <w:qFormat/>
    <w:locked/>
    <w:rsid w:val="00651CC4"/>
  </w:style>
  <w:style w:type="paragraph" w:customStyle="1" w:styleId="Odstavekseznama2">
    <w:name w:val="Odstavek seznama2"/>
    <w:aliases w:val="za tekst,Označevanje,List Paragraph1,List Paragraph2,Colorful List - Accent 11"/>
    <w:basedOn w:val="Navaden"/>
    <w:link w:val="OdstavekseznamaZnak"/>
    <w:uiPriority w:val="34"/>
    <w:rsid w:val="00651CC4"/>
    <w:pPr>
      <w:spacing w:after="200" w:line="276" w:lineRule="auto"/>
      <w:ind w:left="720"/>
      <w:contextualSpacing/>
    </w:pPr>
    <w:rPr>
      <w:rFonts w:ascii="Times New Roman" w:hAnsi="Times New Roman"/>
      <w:sz w:val="22"/>
      <w:szCs w:val="22"/>
      <w:lang w:eastAsia="sl-SI"/>
    </w:rPr>
  </w:style>
  <w:style w:type="paragraph" w:styleId="Telobesedila">
    <w:name w:val="Body Text"/>
    <w:basedOn w:val="Navaden"/>
    <w:link w:val="TelobesedilaZnak"/>
    <w:locked/>
    <w:rsid w:val="00220232"/>
    <w:pPr>
      <w:spacing w:line="240" w:lineRule="auto"/>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220232"/>
    <w:rPr>
      <w:sz w:val="24"/>
      <w:szCs w:val="20"/>
    </w:rPr>
  </w:style>
  <w:style w:type="paragraph" w:styleId="Navadensplet">
    <w:name w:val="Normal (Web)"/>
    <w:basedOn w:val="Navaden"/>
    <w:uiPriority w:val="99"/>
    <w:unhideWhenUsed/>
    <w:locked/>
    <w:rsid w:val="00220232"/>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777705">
      <w:marLeft w:val="0"/>
      <w:marRight w:val="0"/>
      <w:marTop w:val="0"/>
      <w:marBottom w:val="0"/>
      <w:divBdr>
        <w:top w:val="none" w:sz="0" w:space="0" w:color="auto"/>
        <w:left w:val="none" w:sz="0" w:space="0" w:color="auto"/>
        <w:bottom w:val="none" w:sz="0" w:space="0" w:color="auto"/>
        <w:right w:val="none" w:sz="0" w:space="0" w:color="auto"/>
      </w:divBdr>
    </w:div>
    <w:div w:id="2130777706">
      <w:marLeft w:val="0"/>
      <w:marRight w:val="0"/>
      <w:marTop w:val="0"/>
      <w:marBottom w:val="0"/>
      <w:divBdr>
        <w:top w:val="none" w:sz="0" w:space="0" w:color="auto"/>
        <w:left w:val="none" w:sz="0" w:space="0" w:color="auto"/>
        <w:bottom w:val="none" w:sz="0" w:space="0" w:color="auto"/>
        <w:right w:val="none" w:sz="0" w:space="0" w:color="auto"/>
      </w:divBdr>
    </w:div>
    <w:div w:id="2130777707">
      <w:marLeft w:val="0"/>
      <w:marRight w:val="0"/>
      <w:marTop w:val="0"/>
      <w:marBottom w:val="0"/>
      <w:divBdr>
        <w:top w:val="none" w:sz="0" w:space="0" w:color="auto"/>
        <w:left w:val="none" w:sz="0" w:space="0" w:color="auto"/>
        <w:bottom w:val="none" w:sz="0" w:space="0" w:color="auto"/>
        <w:right w:val="none" w:sz="0" w:space="0" w:color="auto"/>
      </w:divBdr>
    </w:div>
    <w:div w:id="2130777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8" Type="http://schemas.openxmlformats.org/officeDocument/2006/relationships/hyperlink" Target="http://www.mp.gov.si" TargetMode="External"/><Relationship Id="rId3" Type="http://schemas.openxmlformats.org/officeDocument/2006/relationships/image" Target="media/image10.emf"/><Relationship Id="rId7" Type="http://schemas.openxmlformats.org/officeDocument/2006/relationships/image" Target="media/image4.jpe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30.emf"/><Relationship Id="rId5" Type="http://schemas.openxmlformats.org/officeDocument/2006/relationships/image" Target="media/image3.emf"/><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1B207E-CB22-4BB9-AE75-E5141BF3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773</Words>
  <Characters>4701</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Datum: 11</vt:lpstr>
    </vt:vector>
  </TitlesOfParts>
  <Company>Indea d.o.o.</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11</dc:title>
  <dc:subject/>
  <dc:creator>Administrator</dc:creator>
  <cp:keywords/>
  <dc:description/>
  <cp:lastModifiedBy>Maja Čarni Pretnar</cp:lastModifiedBy>
  <cp:revision>4</cp:revision>
  <cp:lastPrinted>2021-06-09T09:34:00Z</cp:lastPrinted>
  <dcterms:created xsi:type="dcterms:W3CDTF">2022-08-09T14:14:00Z</dcterms:created>
  <dcterms:modified xsi:type="dcterms:W3CDTF">2022-08-10T05:51:00Z</dcterms:modified>
</cp:coreProperties>
</file>