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80622" w14:textId="77777777" w:rsidR="00237C20" w:rsidRDefault="00237C20" w:rsidP="00237C20"/>
    <w:p w14:paraId="7323C852" w14:textId="77777777" w:rsidR="00422563" w:rsidRDefault="00422563" w:rsidP="00237C20"/>
    <w:p w14:paraId="061E87DA" w14:textId="05DE2C43" w:rsidR="00237C20" w:rsidRPr="00141085" w:rsidRDefault="00D103CE" w:rsidP="00237C20">
      <w:pPr>
        <w:pStyle w:val="Navadensplet"/>
        <w:spacing w:after="0"/>
        <w:jc w:val="both"/>
        <w:rPr>
          <w:rStyle w:val="Krepko"/>
          <w:rFonts w:asciiTheme="minorHAnsi" w:eastAsiaTheme="minorEastAsia" w:hAnsiTheme="minorHAnsi" w:cstheme="minorBidi"/>
          <w:sz w:val="32"/>
          <w:szCs w:val="32"/>
        </w:rPr>
      </w:pPr>
      <w:r>
        <w:rPr>
          <w:rStyle w:val="Krepko"/>
          <w:rFonts w:asciiTheme="minorHAnsi" w:eastAsiaTheme="minorEastAsia" w:hAnsiTheme="minorHAnsi" w:cstheme="minorBidi"/>
          <w:sz w:val="32"/>
          <w:szCs w:val="32"/>
        </w:rPr>
        <w:t xml:space="preserve">Informacijska rešitev </w:t>
      </w:r>
      <w:r w:rsidR="00D1171E">
        <w:rPr>
          <w:rStyle w:val="Krepko"/>
          <w:rFonts w:asciiTheme="minorHAnsi" w:eastAsiaTheme="minorEastAsia" w:hAnsiTheme="minorHAnsi" w:cstheme="minorBidi"/>
          <w:sz w:val="32"/>
          <w:szCs w:val="32"/>
        </w:rPr>
        <w:t>v podporo procesu overjanja listin</w:t>
      </w:r>
      <w:r w:rsidR="0054436C">
        <w:rPr>
          <w:rStyle w:val="Krepko"/>
          <w:rFonts w:asciiTheme="minorHAnsi" w:eastAsiaTheme="minorEastAsia" w:hAnsiTheme="minorHAnsi" w:cstheme="minorBidi"/>
          <w:sz w:val="32"/>
          <w:szCs w:val="32"/>
        </w:rPr>
        <w:t xml:space="preserve"> na Ministrstvu za pravosodje</w:t>
      </w:r>
      <w:r w:rsidR="00D1171E">
        <w:rPr>
          <w:rStyle w:val="Krepko"/>
          <w:rFonts w:asciiTheme="minorHAnsi" w:eastAsiaTheme="minorEastAsia" w:hAnsiTheme="minorHAnsi" w:cstheme="minorBidi"/>
          <w:sz w:val="32"/>
          <w:szCs w:val="32"/>
        </w:rPr>
        <w:t xml:space="preserve"> – e-Overitve</w:t>
      </w:r>
    </w:p>
    <w:p w14:paraId="446E5189" w14:textId="77777777" w:rsidR="007A552C" w:rsidRDefault="007A552C" w:rsidP="00237C20">
      <w:pPr>
        <w:jc w:val="both"/>
        <w:rPr>
          <w:b/>
          <w:bCs/>
        </w:rPr>
      </w:pPr>
    </w:p>
    <w:p w14:paraId="3EEF1C0E" w14:textId="3754A79C" w:rsidR="00F8105B" w:rsidRDefault="0048601A" w:rsidP="00F8105B">
      <w:pPr>
        <w:jc w:val="both"/>
      </w:pPr>
      <w:r>
        <w:rPr>
          <w:b/>
          <w:bCs/>
        </w:rPr>
        <w:t>Cilj projekta</w:t>
      </w:r>
      <w:r w:rsidR="00237C20" w:rsidRPr="00237C20">
        <w:rPr>
          <w:b/>
          <w:bCs/>
        </w:rPr>
        <w:t>:</w:t>
      </w:r>
      <w:r w:rsidR="00237C20">
        <w:t xml:space="preserve"> </w:t>
      </w:r>
      <w:r w:rsidR="00D1171E" w:rsidRPr="00D1171E">
        <w:t>Namen projekta e</w:t>
      </w:r>
      <w:r w:rsidR="00D1171E">
        <w:t>-</w:t>
      </w:r>
      <w:r w:rsidR="00D1171E" w:rsidRPr="00D1171E">
        <w:t xml:space="preserve">Overitve je </w:t>
      </w:r>
      <w:r w:rsidR="00D1171E">
        <w:t xml:space="preserve">bil </w:t>
      </w:r>
      <w:r w:rsidR="00D1171E" w:rsidRPr="00D1171E">
        <w:t xml:space="preserve">nadomestiti dosedanje vodenje vpisnikov Ov-H in Ov-i, ki se vodijo v </w:t>
      </w:r>
      <w:proofErr w:type="spellStart"/>
      <w:r w:rsidR="00D1171E" w:rsidRPr="00D1171E">
        <w:t>excelovih</w:t>
      </w:r>
      <w:proofErr w:type="spellEnd"/>
      <w:r w:rsidR="00D1171E" w:rsidRPr="00D1171E">
        <w:t xml:space="preserve"> tabelah ter uporabnikom ponuditi računalniško vodena vpisnika, ki bosta olajšala delo v zvezi z overjanjem javnih listin ter pridobivanjem podatkov o opravljenih overitvah za potrebe različnih poročanj</w:t>
      </w:r>
    </w:p>
    <w:p w14:paraId="5DE8B945" w14:textId="45AED806" w:rsidR="00237C20" w:rsidRDefault="00237C20" w:rsidP="00F8105B">
      <w:pPr>
        <w:jc w:val="both"/>
      </w:pPr>
      <w:r w:rsidRPr="00237C20">
        <w:rPr>
          <w:b/>
          <w:bCs/>
        </w:rPr>
        <w:t xml:space="preserve">Izvajalec ukrepa: </w:t>
      </w:r>
      <w:r w:rsidR="00F8105B">
        <w:t xml:space="preserve">Ministrstvo za pravosodje </w:t>
      </w:r>
    </w:p>
    <w:p w14:paraId="0BBC997D" w14:textId="733DF53A" w:rsidR="00237C20" w:rsidRDefault="0048601A" w:rsidP="00237C20">
      <w:pPr>
        <w:jc w:val="both"/>
      </w:pPr>
      <w:r>
        <w:rPr>
          <w:b/>
          <w:bCs/>
        </w:rPr>
        <w:t>T</w:t>
      </w:r>
      <w:r w:rsidR="00237C20" w:rsidRPr="00237C20">
        <w:rPr>
          <w:b/>
          <w:bCs/>
        </w:rPr>
        <w:t>rajanje projekta:</w:t>
      </w:r>
      <w:r w:rsidR="00237C20">
        <w:t xml:space="preserve"> </w:t>
      </w:r>
      <w:r w:rsidR="00D1171E">
        <w:t>28.</w:t>
      </w:r>
      <w:r w:rsidR="0054436C">
        <w:t xml:space="preserve"> </w:t>
      </w:r>
      <w:r w:rsidR="00D1171E">
        <w:t>05.</w:t>
      </w:r>
      <w:r w:rsidR="0054436C">
        <w:t xml:space="preserve"> </w:t>
      </w:r>
      <w:r w:rsidR="00D1171E">
        <w:t>2024 – 31.</w:t>
      </w:r>
      <w:r w:rsidR="0054436C">
        <w:t xml:space="preserve"> </w:t>
      </w:r>
      <w:r w:rsidR="00D1171E">
        <w:t>08.</w:t>
      </w:r>
      <w:r w:rsidR="0054436C">
        <w:t xml:space="preserve"> </w:t>
      </w:r>
      <w:r w:rsidR="00D1171E">
        <w:t>2026</w:t>
      </w:r>
    </w:p>
    <w:p w14:paraId="034668AE" w14:textId="77777777" w:rsidR="007A552C" w:rsidRDefault="007A552C" w:rsidP="00F8105B">
      <w:pPr>
        <w:spacing w:line="240" w:lineRule="auto"/>
        <w:rPr>
          <w:b/>
          <w:bCs/>
        </w:rPr>
      </w:pPr>
    </w:p>
    <w:p w14:paraId="2C8D2203" w14:textId="573ABBE0" w:rsidR="00196AF8" w:rsidRPr="00237C20" w:rsidRDefault="00237C20" w:rsidP="00F8105B">
      <w:pPr>
        <w:spacing w:line="240" w:lineRule="auto"/>
        <w:rPr>
          <w:b/>
          <w:bCs/>
        </w:rPr>
      </w:pPr>
      <w:r w:rsidRPr="00237C20">
        <w:rPr>
          <w:b/>
          <w:bCs/>
        </w:rPr>
        <w:t>Opis projekta:</w:t>
      </w:r>
    </w:p>
    <w:p w14:paraId="3906240A" w14:textId="051AD89D" w:rsidR="00F8105B" w:rsidRDefault="00F8105B" w:rsidP="00F8105B">
      <w:pPr>
        <w:spacing w:line="240" w:lineRule="auto"/>
        <w:jc w:val="both"/>
      </w:pPr>
      <w:r>
        <w:t xml:space="preserve">Na Ministrstvu za pravosodje se je </w:t>
      </w:r>
      <w:r w:rsidR="0054436C">
        <w:t xml:space="preserve">uspešno zaključil </w:t>
      </w:r>
      <w:r>
        <w:t xml:space="preserve">projekt v skupni vrednosti </w:t>
      </w:r>
      <w:r w:rsidR="00D1171E">
        <w:t xml:space="preserve">124.578,58 </w:t>
      </w:r>
      <w:r>
        <w:t xml:space="preserve">EUR (od tega </w:t>
      </w:r>
      <w:r w:rsidR="00D1171E">
        <w:t>102.113,59</w:t>
      </w:r>
      <w:r>
        <w:t xml:space="preserve"> </w:t>
      </w:r>
      <w:r w:rsidR="00C74765">
        <w:t xml:space="preserve">EUR </w:t>
      </w:r>
      <w:r>
        <w:t xml:space="preserve">brez DDV in </w:t>
      </w:r>
      <w:r w:rsidR="00D1171E">
        <w:t>22.464,99</w:t>
      </w:r>
      <w:r>
        <w:t xml:space="preserve"> EUR DDV).</w:t>
      </w:r>
    </w:p>
    <w:p w14:paraId="10CB8C55" w14:textId="77777777" w:rsidR="0054436C" w:rsidRDefault="0054436C" w:rsidP="00F8105B">
      <w:pPr>
        <w:spacing w:line="240" w:lineRule="auto"/>
        <w:jc w:val="both"/>
      </w:pPr>
    </w:p>
    <w:p w14:paraId="3304A99E" w14:textId="6EA0D8CF" w:rsidR="00D1171E" w:rsidRDefault="00D1171E" w:rsidP="00F8105B">
      <w:pPr>
        <w:spacing w:line="240" w:lineRule="auto"/>
        <w:jc w:val="both"/>
      </w:pPr>
      <w:r w:rsidRPr="00D1171E">
        <w:t xml:space="preserve">Z izvedbo projekta »Informacijska rešitev v podporo procesu overjanja listin na MP ̶ </w:t>
      </w:r>
      <w:proofErr w:type="spellStart"/>
      <w:r w:rsidRPr="00D1171E">
        <w:t>eOveritve</w:t>
      </w:r>
      <w:proofErr w:type="spellEnd"/>
      <w:r w:rsidRPr="00D1171E">
        <w:t>« je bil razvit informacijski sistem</w:t>
      </w:r>
      <w:r w:rsidR="00381963">
        <w:t xml:space="preserve"> </w:t>
      </w:r>
      <w:proofErr w:type="spellStart"/>
      <w:r w:rsidR="00381963">
        <w:t>eOveritve</w:t>
      </w:r>
      <w:proofErr w:type="spellEnd"/>
      <w:r w:rsidRPr="00D1171E">
        <w:t xml:space="preserve">, ki omogoča digitalizirano vodenje evidenc overitev, zajema seznam podpisnikov, ki bo uporabnikom omogočil vzpostavitev in urejanje registra deponiranih skeniranih podpisov in pečatov, povezovanje z drugimi podatkovnimi sistemi (Haška konvencija, Notarska zbornica), omogoča izboljšano zbiranje statističnih podatkov ter omogoča spletno preverjanje overitev, ki jih je pripravilo </w:t>
      </w:r>
      <w:r>
        <w:t>Ministrstvo za pravosodje.</w:t>
      </w:r>
    </w:p>
    <w:p w14:paraId="366463B3" w14:textId="39AC6333" w:rsidR="00D1171E" w:rsidRDefault="00381963" w:rsidP="00F8105B">
      <w:pPr>
        <w:spacing w:line="240" w:lineRule="auto"/>
        <w:jc w:val="both"/>
      </w:pPr>
      <w:r w:rsidRPr="00381963">
        <w:t>Pomembna novost je tudi možnost spletnega preverjanja izdanih potrdil o overitvah, kar pristojnim organom v tujini omogoča enostavno preverjanje pristnosti dokumentov, izdanih v Republiki Sloveniji. Projekt je tako prispeval k večji digitalizaciji, varnosti, preglednosti in dostopnosti storitev na področju mednarodnega pravnega prometa ter pomembno poenostavil delo zaposlenih in uporabniško izkušnjo strank</w:t>
      </w:r>
    </w:p>
    <w:p w14:paraId="5B89A214" w14:textId="6D5B1756" w:rsidR="005A4D51" w:rsidRPr="00237C20" w:rsidRDefault="00D1171E" w:rsidP="00F8105B">
      <w:pPr>
        <w:spacing w:line="240" w:lineRule="auto"/>
        <w:jc w:val="both"/>
      </w:pPr>
      <w:r w:rsidRPr="00D1171E">
        <w:t xml:space="preserve">Projekt je sledil cilju odzivanja na kritične pomanjkljivosti, ugotovljene med pandemijo COVID 19, saj je zagotovil večjo dostopnost in učinkovitost pravosodja. </w:t>
      </w:r>
    </w:p>
    <w:sectPr w:rsidR="005A4D51" w:rsidRPr="00237C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D4E15" w14:textId="77777777" w:rsidR="00343507" w:rsidRDefault="00343507" w:rsidP="00237C20">
      <w:pPr>
        <w:spacing w:after="0" w:line="240" w:lineRule="auto"/>
      </w:pPr>
      <w:r>
        <w:separator/>
      </w:r>
    </w:p>
  </w:endnote>
  <w:endnote w:type="continuationSeparator" w:id="0">
    <w:p w14:paraId="0EAB1E4A" w14:textId="77777777" w:rsidR="00343507" w:rsidRDefault="00343507" w:rsidP="00237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00BF" w14:textId="77777777" w:rsidR="00343507" w:rsidRDefault="00343507" w:rsidP="00237C20">
      <w:pPr>
        <w:spacing w:after="0" w:line="240" w:lineRule="auto"/>
      </w:pPr>
      <w:r>
        <w:separator/>
      </w:r>
    </w:p>
  </w:footnote>
  <w:footnote w:type="continuationSeparator" w:id="0">
    <w:p w14:paraId="032C3234" w14:textId="77777777" w:rsidR="00343507" w:rsidRDefault="00343507" w:rsidP="00237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30F1" w14:textId="75AD1D6D" w:rsidR="00237C20" w:rsidRDefault="00237C20">
    <w:pPr>
      <w:pStyle w:val="Glava"/>
    </w:pPr>
    <w:r>
      <w:rPr>
        <w:rFonts w:ascii="Arial" w:hAnsi="Arial" w:cs="Arial"/>
        <w:noProof/>
        <w:lang w:eastAsia="sl-SI"/>
        <w14:ligatures w14:val="none"/>
      </w:rPr>
      <w:drawing>
        <wp:anchor distT="0" distB="0" distL="114300" distR="114300" simplePos="0" relativeHeight="251660288" behindDoc="1" locked="0" layoutInCell="1" allowOverlap="1" wp14:anchorId="12F6A55D" wp14:editId="63E167BD">
          <wp:simplePos x="0" y="0"/>
          <wp:positionH relativeFrom="column">
            <wp:posOffset>2768328</wp:posOffset>
          </wp:positionH>
          <wp:positionV relativeFrom="paragraph">
            <wp:posOffset>-46537</wp:posOffset>
          </wp:positionV>
          <wp:extent cx="3255263" cy="459579"/>
          <wp:effectExtent l="0" t="0" r="2540" b="0"/>
          <wp:wrapNone/>
          <wp:docPr id="8344872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5263" cy="459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C4B24A2" wp14:editId="0824C176">
          <wp:simplePos x="0" y="0"/>
          <wp:positionH relativeFrom="column">
            <wp:posOffset>-195943</wp:posOffset>
          </wp:positionH>
          <wp:positionV relativeFrom="paragraph">
            <wp:posOffset>-125186</wp:posOffset>
          </wp:positionV>
          <wp:extent cx="2814320" cy="572770"/>
          <wp:effectExtent l="0" t="0" r="5080" b="0"/>
          <wp:wrapThrough wrapText="bothSides">
            <wp:wrapPolygon edited="0">
              <wp:start x="0" y="0"/>
              <wp:lineTo x="0" y="20834"/>
              <wp:lineTo x="21493" y="20834"/>
              <wp:lineTo x="21493" y="0"/>
              <wp:lineTo x="0" y="0"/>
            </wp:wrapPolygon>
          </wp:wrapThrough>
          <wp:docPr id="1118022910" name="Slika 1118022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4320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6D346" w14:textId="77777777" w:rsidR="00237C20" w:rsidRDefault="00237C20">
    <w:pPr>
      <w:pStyle w:val="Glava"/>
    </w:pPr>
  </w:p>
  <w:p w14:paraId="0668FF4C" w14:textId="77777777" w:rsidR="00237C20" w:rsidRDefault="00237C2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167CB"/>
    <w:multiLevelType w:val="hybridMultilevel"/>
    <w:tmpl w:val="89E247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27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20"/>
    <w:rsid w:val="000D232A"/>
    <w:rsid w:val="001030C8"/>
    <w:rsid w:val="00196AF8"/>
    <w:rsid w:val="00237C20"/>
    <w:rsid w:val="00343507"/>
    <w:rsid w:val="0038138D"/>
    <w:rsid w:val="00381963"/>
    <w:rsid w:val="003F6FA8"/>
    <w:rsid w:val="00422563"/>
    <w:rsid w:val="004762E0"/>
    <w:rsid w:val="0048601A"/>
    <w:rsid w:val="004A2A64"/>
    <w:rsid w:val="004E34D3"/>
    <w:rsid w:val="0054436C"/>
    <w:rsid w:val="00546747"/>
    <w:rsid w:val="00570390"/>
    <w:rsid w:val="005935FC"/>
    <w:rsid w:val="005A4D51"/>
    <w:rsid w:val="005D6358"/>
    <w:rsid w:val="0065564E"/>
    <w:rsid w:val="00693C65"/>
    <w:rsid w:val="00710F07"/>
    <w:rsid w:val="007A552C"/>
    <w:rsid w:val="00884944"/>
    <w:rsid w:val="00914BB2"/>
    <w:rsid w:val="0093328B"/>
    <w:rsid w:val="009B3376"/>
    <w:rsid w:val="00AA0718"/>
    <w:rsid w:val="00AA441C"/>
    <w:rsid w:val="00B30453"/>
    <w:rsid w:val="00B9759C"/>
    <w:rsid w:val="00C35806"/>
    <w:rsid w:val="00C5406D"/>
    <w:rsid w:val="00C74765"/>
    <w:rsid w:val="00C95437"/>
    <w:rsid w:val="00D103CE"/>
    <w:rsid w:val="00D1171E"/>
    <w:rsid w:val="00D118F0"/>
    <w:rsid w:val="00D12767"/>
    <w:rsid w:val="00D42C73"/>
    <w:rsid w:val="00D70383"/>
    <w:rsid w:val="00D85A33"/>
    <w:rsid w:val="00E75C14"/>
    <w:rsid w:val="00EA54B5"/>
    <w:rsid w:val="00F8105B"/>
    <w:rsid w:val="00FE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41A8"/>
  <w15:chartTrackingRefBased/>
  <w15:docId w15:val="{E6731B05-5597-4005-B0AA-4F85AE22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37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37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37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37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37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37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37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37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37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37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37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37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37C2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37C2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37C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37C2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37C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37C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37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37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37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37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37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37C2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37C2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37C2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37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37C2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37C20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237C20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37C20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237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37C20"/>
  </w:style>
  <w:style w:type="paragraph" w:styleId="Noga">
    <w:name w:val="footer"/>
    <w:basedOn w:val="Navaden"/>
    <w:link w:val="NogaZnak"/>
    <w:uiPriority w:val="99"/>
    <w:unhideWhenUsed/>
    <w:rsid w:val="00237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37C20"/>
  </w:style>
  <w:style w:type="character" w:styleId="SledenaHiperpovezava">
    <w:name w:val="FollowedHyperlink"/>
    <w:basedOn w:val="Privzetapisavaodstavka"/>
    <w:uiPriority w:val="99"/>
    <w:semiHidden/>
    <w:unhideWhenUsed/>
    <w:rsid w:val="00237C20"/>
    <w:rPr>
      <w:color w:val="96607D" w:themeColor="followedHyperlink"/>
      <w:u w:val="single"/>
    </w:rPr>
  </w:style>
  <w:style w:type="paragraph" w:styleId="Navadensplet">
    <w:name w:val="Normal (Web)"/>
    <w:basedOn w:val="Navaden"/>
    <w:uiPriority w:val="99"/>
    <w:unhideWhenUsed/>
    <w:rsid w:val="0023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237C20"/>
    <w:rPr>
      <w:b/>
      <w:bCs/>
    </w:rPr>
  </w:style>
  <w:style w:type="paragraph" w:styleId="Revizija">
    <w:name w:val="Revision"/>
    <w:hidden/>
    <w:uiPriority w:val="99"/>
    <w:semiHidden/>
    <w:rsid w:val="00D117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7.png@01DCC1E9.273249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Pirc (MP)</dc:creator>
  <cp:keywords/>
  <dc:description/>
  <cp:lastModifiedBy>Lea Aissatou Levpušček</cp:lastModifiedBy>
  <cp:revision>12</cp:revision>
  <dcterms:created xsi:type="dcterms:W3CDTF">2026-08-27T09:38:00Z</dcterms:created>
  <dcterms:modified xsi:type="dcterms:W3CDTF">2026-08-28T10:15:00Z</dcterms:modified>
</cp:coreProperties>
</file>