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F40EC" w14:textId="543CD4BC" w:rsidR="00121AEB" w:rsidRDefault="00121AEB" w:rsidP="00DA3936">
      <w:pPr>
        <w:shd w:val="clear" w:color="auto" w:fill="FFFFFF"/>
        <w:spacing w:after="0" w:line="276" w:lineRule="auto"/>
        <w:jc w:val="both"/>
      </w:pPr>
      <w:r>
        <w:rPr>
          <w:noProof/>
          <w:lang w:eastAsia="sl-SI"/>
        </w:rPr>
        <w:drawing>
          <wp:inline distT="0" distB="0" distL="0" distR="0" wp14:anchorId="3CBA24F6" wp14:editId="4C28C416">
            <wp:extent cx="2386965" cy="830580"/>
            <wp:effectExtent l="0" t="0" r="0" b="762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A521D" w14:textId="77777777" w:rsidR="00121AEB" w:rsidRPr="00065989" w:rsidRDefault="00121AEB" w:rsidP="00DA3936">
      <w:pPr>
        <w:shd w:val="clear" w:color="auto" w:fill="FFFFFF"/>
        <w:spacing w:after="0" w:line="276" w:lineRule="auto"/>
        <w:jc w:val="both"/>
        <w:rPr>
          <w:rFonts w:cstheme="minorHAnsi"/>
        </w:rPr>
      </w:pPr>
    </w:p>
    <w:p w14:paraId="1112450A" w14:textId="77777777" w:rsidR="00065989" w:rsidRDefault="00065989" w:rsidP="00DA3936">
      <w:pPr>
        <w:shd w:val="clear" w:color="auto" w:fill="FFFFFF"/>
        <w:spacing w:after="0" w:line="276" w:lineRule="auto"/>
        <w:jc w:val="both"/>
        <w:rPr>
          <w:rFonts w:cstheme="minorHAnsi"/>
        </w:rPr>
      </w:pPr>
    </w:p>
    <w:p w14:paraId="149CC1DF" w14:textId="6B15191E" w:rsidR="00E829F5" w:rsidRPr="005514B8" w:rsidRDefault="00E829F5" w:rsidP="00DA3936">
      <w:pPr>
        <w:shd w:val="clear" w:color="auto" w:fill="FFFFFF"/>
        <w:spacing w:after="0" w:line="276" w:lineRule="auto"/>
        <w:jc w:val="both"/>
        <w:rPr>
          <w:rFonts w:cstheme="minorHAnsi"/>
          <w:sz w:val="20"/>
          <w:szCs w:val="20"/>
        </w:rPr>
      </w:pPr>
      <w:r w:rsidRPr="005514B8">
        <w:rPr>
          <w:rFonts w:cstheme="minorHAnsi"/>
          <w:sz w:val="20"/>
          <w:szCs w:val="20"/>
        </w:rPr>
        <w:t xml:space="preserve">Na podlagi </w:t>
      </w:r>
      <w:r w:rsidR="00ED7DCB" w:rsidRPr="005514B8">
        <w:rPr>
          <w:rFonts w:cstheme="minorHAnsi"/>
          <w:sz w:val="20"/>
          <w:szCs w:val="20"/>
        </w:rPr>
        <w:t>25. člena Zakona o Delovnih razmerjih</w:t>
      </w:r>
      <w:r w:rsidR="005514B8" w:rsidRPr="005514B8">
        <w:rPr>
          <w:rFonts w:cstheme="minorHAnsi"/>
          <w:sz w:val="20"/>
          <w:szCs w:val="20"/>
        </w:rPr>
        <w:t xml:space="preserve"> </w:t>
      </w:r>
      <w:r w:rsidR="005514B8" w:rsidRPr="005514B8">
        <w:rPr>
          <w:rFonts w:cstheme="minorHAnsi"/>
          <w:sz w:val="20"/>
          <w:szCs w:val="20"/>
          <w:shd w:val="clear" w:color="auto" w:fill="FFFFFF"/>
        </w:rPr>
        <w:t> (Uradni list RS, št. </w:t>
      </w:r>
      <w:hyperlink r:id="rId6" w:tgtFrame="_blank" w:tooltip="Zakon o delovnih razmerjih (ZDR-1)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21/13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, </w:t>
      </w:r>
      <w:hyperlink r:id="rId7" w:tgtFrame="_blank" w:tooltip="Popravek Zakona o delovnih razmerj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 xml:space="preserve">78/13 – </w:t>
        </w:r>
        <w:proofErr w:type="spellStart"/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popr</w:t>
        </w:r>
        <w:proofErr w:type="spellEnd"/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.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, </w:t>
      </w:r>
      <w:hyperlink r:id="rId8" w:tgtFrame="_blank" w:tooltip="Zakon o zaposlovanju, samozaposlovanju in delu tujcev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47/15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ZZSDT, </w:t>
      </w:r>
      <w:hyperlink r:id="rId9" w:tgtFrame="_blank" w:tooltip="Zakon o spremembah in dopolnitvah Pomorskega zakonika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33/16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PZ-F, </w:t>
      </w:r>
      <w:hyperlink r:id="rId10" w:tgtFrame="_blank" w:tooltip="Zakon o dopolnitvah Zakona o delovnih razmerj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52/16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, </w:t>
      </w:r>
      <w:hyperlink r:id="rId11" w:tgtFrame="_blank" w:tooltip="Odločba o razveljavitvi četrtega odstavka 88. člena Zakona o delovnih razmerjih in delni razveljavitvi sklepa Vrhovnega sodišča, sklepa Višjega delovnega in socialnega sodišča in sklepa Delovnega sodišča v Mariboru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15/17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 xml:space="preserve"> – </w:t>
      </w:r>
      <w:proofErr w:type="spellStart"/>
      <w:r w:rsidR="005514B8" w:rsidRPr="005514B8">
        <w:rPr>
          <w:rFonts w:cstheme="minorHAnsi"/>
          <w:sz w:val="20"/>
          <w:szCs w:val="20"/>
          <w:shd w:val="clear" w:color="auto" w:fill="FFFFFF"/>
        </w:rPr>
        <w:t>odl</w:t>
      </w:r>
      <w:proofErr w:type="spellEnd"/>
      <w:r w:rsidR="005514B8" w:rsidRPr="005514B8">
        <w:rPr>
          <w:rFonts w:cstheme="minorHAnsi"/>
          <w:sz w:val="20"/>
          <w:szCs w:val="20"/>
          <w:shd w:val="clear" w:color="auto" w:fill="FFFFFF"/>
        </w:rPr>
        <w:t>. US, </w:t>
      </w:r>
      <w:hyperlink r:id="rId12" w:tgtFrame="_blank" w:tooltip="Zakon o poslovni skrivnosti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22/19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 xml:space="preserve"> – </w:t>
      </w:r>
      <w:proofErr w:type="spellStart"/>
      <w:r w:rsidR="005514B8" w:rsidRPr="005514B8">
        <w:rPr>
          <w:rFonts w:cstheme="minorHAnsi"/>
          <w:sz w:val="20"/>
          <w:szCs w:val="20"/>
          <w:shd w:val="clear" w:color="auto" w:fill="FFFFFF"/>
        </w:rPr>
        <w:t>ZPosS</w:t>
      </w:r>
      <w:proofErr w:type="spellEnd"/>
      <w:r w:rsidR="005514B8" w:rsidRPr="005514B8">
        <w:rPr>
          <w:rFonts w:cstheme="minorHAnsi"/>
          <w:sz w:val="20"/>
          <w:szCs w:val="20"/>
          <w:shd w:val="clear" w:color="auto" w:fill="FFFFFF"/>
        </w:rPr>
        <w:t>, </w:t>
      </w:r>
      <w:hyperlink r:id="rId13" w:tgtFrame="_blank" w:tooltip="Zakon o dopolnitvi Zakona o delovnih razmerj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81/19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, </w:t>
      </w:r>
      <w:hyperlink r:id="rId14" w:tgtFrame="_blank" w:tooltip="Zakon o interventnih ukrepih za pomoč pri omilitvi posledic drugega vala epidemije COVID-19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203/20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ZIUPOPDVE, </w:t>
      </w:r>
      <w:hyperlink r:id="rId15" w:tgtFrame="_blank" w:tooltip="Zakon o spremembah in dopolnitvah Zakona o čezmejnem izvajanju storitev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119/21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 xml:space="preserve"> – </w:t>
      </w:r>
      <w:proofErr w:type="spellStart"/>
      <w:r w:rsidR="005514B8" w:rsidRPr="005514B8">
        <w:rPr>
          <w:rFonts w:cstheme="minorHAnsi"/>
          <w:sz w:val="20"/>
          <w:szCs w:val="20"/>
          <w:shd w:val="clear" w:color="auto" w:fill="FFFFFF"/>
        </w:rPr>
        <w:t>ZČmIS</w:t>
      </w:r>
      <w:proofErr w:type="spellEnd"/>
      <w:r w:rsidR="005514B8" w:rsidRPr="005514B8">
        <w:rPr>
          <w:rFonts w:cstheme="minorHAnsi"/>
          <w:sz w:val="20"/>
          <w:szCs w:val="20"/>
          <w:shd w:val="clear" w:color="auto" w:fill="FFFFFF"/>
        </w:rPr>
        <w:t>-A, </w:t>
      </w:r>
      <w:hyperlink r:id="rId16" w:tgtFrame="_blank" w:tooltip="Odločba o razveljavitvi tretjega, četrtega in petega odstavka 89. člena Zakona o delovnih razmerjih ter 156.a člena Zakona o javnih uslužbenc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202/21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 xml:space="preserve"> – </w:t>
      </w:r>
      <w:proofErr w:type="spellStart"/>
      <w:r w:rsidR="005514B8" w:rsidRPr="005514B8">
        <w:rPr>
          <w:rFonts w:cstheme="minorHAnsi"/>
          <w:sz w:val="20"/>
          <w:szCs w:val="20"/>
          <w:shd w:val="clear" w:color="auto" w:fill="FFFFFF"/>
        </w:rPr>
        <w:t>odl</w:t>
      </w:r>
      <w:proofErr w:type="spellEnd"/>
      <w:r w:rsidR="005514B8" w:rsidRPr="005514B8">
        <w:rPr>
          <w:rFonts w:cstheme="minorHAnsi"/>
          <w:sz w:val="20"/>
          <w:szCs w:val="20"/>
          <w:shd w:val="clear" w:color="auto" w:fill="FFFFFF"/>
        </w:rPr>
        <w:t>. US, </w:t>
      </w:r>
      <w:hyperlink r:id="rId17" w:tgtFrame="_blank" w:tooltip="Zakon o spremembah Zakona o delovnih razmerj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15/22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in </w:t>
      </w:r>
      <w:hyperlink r:id="rId18" w:tgtFrame="_blank" w:tooltip="Zakon za urejanje položaja študentov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54/22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ZUPŠ-1)</w:t>
      </w:r>
      <w:r w:rsidR="00ED7DCB" w:rsidRPr="005514B8">
        <w:rPr>
          <w:rFonts w:cstheme="minorHAnsi"/>
          <w:sz w:val="20"/>
          <w:szCs w:val="20"/>
        </w:rPr>
        <w:t xml:space="preserve"> in 57. člena Zakona o javnih uslužbencih</w:t>
      </w:r>
      <w:r w:rsidR="005514B8" w:rsidRPr="005514B8">
        <w:rPr>
          <w:rFonts w:cstheme="minorHAnsi"/>
          <w:sz w:val="20"/>
          <w:szCs w:val="20"/>
        </w:rPr>
        <w:t xml:space="preserve"> </w:t>
      </w:r>
      <w:r w:rsidR="005514B8" w:rsidRPr="005514B8">
        <w:rPr>
          <w:rFonts w:cstheme="minorHAnsi"/>
          <w:sz w:val="20"/>
          <w:szCs w:val="20"/>
          <w:shd w:val="clear" w:color="auto" w:fill="FFFFFF"/>
        </w:rPr>
        <w:t>(Uradni list RS, št. </w:t>
      </w:r>
      <w:hyperlink r:id="rId19" w:tgtFrame="_blank" w:tooltip="Zakon o javnih uslužbencih (uradno prečiščeno besedilo)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63/07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uradno prečiščeno besedilo, </w:t>
      </w:r>
      <w:hyperlink r:id="rId20" w:tgtFrame="_blank" w:tooltip="Zakon o spremembah in dopolnitvah Zakona o javnih uslužbenc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65/08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, </w:t>
      </w:r>
      <w:hyperlink r:id="rId21" w:tgtFrame="_blank" w:tooltip="Zakon o spremembah in dopolnitvah Zakona o trgu finančnih instrumentov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69/08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ZTFI-A, </w:t>
      </w:r>
      <w:hyperlink r:id="rId22" w:tgtFrame="_blank" w:tooltip="Zakon o spremembah in dopolnitvah Zakona o zavarovalništvu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69/08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ZZavar-E, </w:t>
      </w:r>
      <w:hyperlink r:id="rId23" w:tgtFrame="_blank" w:tooltip="Zakon za uravnoteženje javnih financ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40/12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ZUJF, </w:t>
      </w:r>
      <w:hyperlink r:id="rId24" w:tgtFrame="_blank" w:tooltip="Zakon o spremembah in dopolnitvah Zakona o integriteti in preprečevanju korupcije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158/20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 xml:space="preserve"> – </w:t>
      </w:r>
      <w:proofErr w:type="spellStart"/>
      <w:r w:rsidR="005514B8" w:rsidRPr="005514B8">
        <w:rPr>
          <w:rFonts w:cstheme="minorHAnsi"/>
          <w:sz w:val="20"/>
          <w:szCs w:val="20"/>
          <w:shd w:val="clear" w:color="auto" w:fill="FFFFFF"/>
        </w:rPr>
        <w:t>ZIntPK</w:t>
      </w:r>
      <w:proofErr w:type="spellEnd"/>
      <w:r w:rsidR="005514B8" w:rsidRPr="005514B8">
        <w:rPr>
          <w:rFonts w:cstheme="minorHAnsi"/>
          <w:sz w:val="20"/>
          <w:szCs w:val="20"/>
          <w:shd w:val="clear" w:color="auto" w:fill="FFFFFF"/>
        </w:rPr>
        <w:t>-C, </w:t>
      </w:r>
      <w:hyperlink r:id="rId25" w:tgtFrame="_blank" w:tooltip="Zakon o interventnih ukrepih za pomoč pri omilitvi posledic drugega vala epidemije COVID-19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203/20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> – ZIUPOPDVE, </w:t>
      </w:r>
      <w:hyperlink r:id="rId26" w:tgtFrame="_blank" w:tooltip="Odločba o razveljavitvi tretjega, četrtega in petega odstavka 89. člena Zakona o delovnih razmerjih ter 156.a člena Zakona o javnih uslužbencih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202/21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 xml:space="preserve"> – </w:t>
      </w:r>
      <w:proofErr w:type="spellStart"/>
      <w:r w:rsidR="005514B8" w:rsidRPr="005514B8">
        <w:rPr>
          <w:rFonts w:cstheme="minorHAnsi"/>
          <w:sz w:val="20"/>
          <w:szCs w:val="20"/>
          <w:shd w:val="clear" w:color="auto" w:fill="FFFFFF"/>
        </w:rPr>
        <w:t>odl</w:t>
      </w:r>
      <w:proofErr w:type="spellEnd"/>
      <w:r w:rsidR="005514B8" w:rsidRPr="005514B8">
        <w:rPr>
          <w:rFonts w:cstheme="minorHAnsi"/>
          <w:sz w:val="20"/>
          <w:szCs w:val="20"/>
          <w:shd w:val="clear" w:color="auto" w:fill="FFFFFF"/>
        </w:rPr>
        <w:t>. US in </w:t>
      </w:r>
      <w:hyperlink r:id="rId27" w:tgtFrame="_blank" w:tooltip="Zakon o debirokratizaciji" w:history="1">
        <w:r w:rsidR="005514B8" w:rsidRPr="005514B8">
          <w:rPr>
            <w:rStyle w:val="Hiperpovezava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3/22</w:t>
        </w:r>
      </w:hyperlink>
      <w:r w:rsidR="005514B8" w:rsidRPr="005514B8">
        <w:rPr>
          <w:rFonts w:cstheme="minorHAnsi"/>
          <w:sz w:val="20"/>
          <w:szCs w:val="20"/>
          <w:shd w:val="clear" w:color="auto" w:fill="FFFFFF"/>
        </w:rPr>
        <w:t xml:space="preserve"> – </w:t>
      </w:r>
      <w:proofErr w:type="spellStart"/>
      <w:r w:rsidR="005514B8" w:rsidRPr="005514B8">
        <w:rPr>
          <w:rFonts w:cstheme="minorHAnsi"/>
          <w:sz w:val="20"/>
          <w:szCs w:val="20"/>
          <w:shd w:val="clear" w:color="auto" w:fill="FFFFFF"/>
        </w:rPr>
        <w:t>ZDeb</w:t>
      </w:r>
      <w:proofErr w:type="spellEnd"/>
      <w:r w:rsidR="005514B8" w:rsidRPr="005514B8">
        <w:rPr>
          <w:rFonts w:cstheme="minorHAnsi"/>
          <w:sz w:val="20"/>
          <w:szCs w:val="20"/>
          <w:shd w:val="clear" w:color="auto" w:fill="FFFFFF"/>
        </w:rPr>
        <w:t>)</w:t>
      </w:r>
      <w:r w:rsidR="00ED7DCB" w:rsidRPr="005514B8">
        <w:rPr>
          <w:rFonts w:cstheme="minorHAnsi"/>
          <w:sz w:val="20"/>
          <w:szCs w:val="20"/>
        </w:rPr>
        <w:t xml:space="preserve"> Javni zavod Hiša za otroke objavlja</w:t>
      </w:r>
      <w:r w:rsidR="005514B8" w:rsidRPr="005514B8">
        <w:rPr>
          <w:rFonts w:cstheme="minorHAnsi"/>
          <w:sz w:val="20"/>
          <w:szCs w:val="20"/>
        </w:rPr>
        <w:t xml:space="preserve"> </w:t>
      </w:r>
    </w:p>
    <w:p w14:paraId="5CC64500" w14:textId="77777777" w:rsidR="00E829F5" w:rsidRPr="00065989" w:rsidRDefault="00E829F5" w:rsidP="00DA3936">
      <w:pPr>
        <w:shd w:val="clear" w:color="auto" w:fill="FFFFFF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D520BA8" w14:textId="1A6A3FE4" w:rsidR="00E829F5" w:rsidRPr="00065989" w:rsidRDefault="00E829F5" w:rsidP="00DA3936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sl-SI"/>
        </w:rPr>
      </w:pPr>
      <w:r w:rsidRPr="00065989">
        <w:rPr>
          <w:rFonts w:cstheme="minorHAnsi"/>
          <w:b/>
          <w:bCs/>
          <w:sz w:val="20"/>
          <w:szCs w:val="20"/>
        </w:rPr>
        <w:t>javni raz</w:t>
      </w:r>
      <w:r w:rsidR="00121AEB" w:rsidRPr="00065989">
        <w:rPr>
          <w:rFonts w:cstheme="minorHAnsi"/>
          <w:b/>
          <w:bCs/>
          <w:sz w:val="20"/>
          <w:szCs w:val="20"/>
        </w:rPr>
        <w:t xml:space="preserve">pis za delovno mesto </w:t>
      </w:r>
      <w:r w:rsidR="002D063A">
        <w:rPr>
          <w:rFonts w:cstheme="minorHAnsi"/>
          <w:b/>
          <w:bCs/>
          <w:sz w:val="20"/>
          <w:szCs w:val="20"/>
        </w:rPr>
        <w:t>strokovni delavec v hiši za otroke</w:t>
      </w:r>
      <w:r w:rsidR="00BC07EC">
        <w:rPr>
          <w:rFonts w:cstheme="minorHAnsi"/>
          <w:b/>
          <w:bCs/>
          <w:sz w:val="20"/>
          <w:szCs w:val="20"/>
        </w:rPr>
        <w:t xml:space="preserve"> – 3 delovna mesta.</w:t>
      </w:r>
    </w:p>
    <w:p w14:paraId="0B68D6CC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005029C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Razpisano delovno mesto:</w:t>
      </w:r>
    </w:p>
    <w:p w14:paraId="6B4204D8" w14:textId="0928C6AB" w:rsidR="00E829F5" w:rsidRPr="00065989" w:rsidRDefault="002D063A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STROKOVNI DELAVEC V HIŠI ZA OTROKE</w:t>
      </w:r>
      <w:r w:rsidR="00254420">
        <w:rPr>
          <w:rFonts w:cstheme="minorHAnsi"/>
          <w:sz w:val="20"/>
          <w:szCs w:val="20"/>
        </w:rPr>
        <w:t xml:space="preserve"> (</w:t>
      </w:r>
      <w:r w:rsidR="00E829F5" w:rsidRPr="00065989">
        <w:rPr>
          <w:rFonts w:cstheme="minorHAnsi"/>
          <w:sz w:val="20"/>
          <w:szCs w:val="20"/>
        </w:rPr>
        <w:t>m/ž)</w:t>
      </w:r>
    </w:p>
    <w:p w14:paraId="16BD1BC2" w14:textId="2B3C5DD5" w:rsidR="00140B80" w:rsidRPr="00065989" w:rsidRDefault="00E829F5" w:rsidP="00DA3936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Šifra del. mesta:</w:t>
      </w:r>
      <w:r w:rsidRPr="00065989">
        <w:rPr>
          <w:rFonts w:cstheme="minorHAnsi"/>
          <w:sz w:val="20"/>
          <w:szCs w:val="20"/>
        </w:rPr>
        <w:t> </w:t>
      </w:r>
      <w:r w:rsidR="002D063A">
        <w:rPr>
          <w:rFonts w:cstheme="minorHAnsi"/>
          <w:sz w:val="20"/>
          <w:szCs w:val="20"/>
        </w:rPr>
        <w:t xml:space="preserve"> E047050</w:t>
      </w:r>
      <w:r w:rsidRPr="00065989">
        <w:rPr>
          <w:rFonts w:cstheme="minorHAnsi"/>
          <w:sz w:val="20"/>
          <w:szCs w:val="20"/>
        </w:rPr>
        <w:t>, tarifni razred: </w:t>
      </w:r>
      <w:r w:rsidR="00121AEB" w:rsidRPr="00065989">
        <w:rPr>
          <w:rFonts w:cstheme="minorHAnsi"/>
          <w:b/>
          <w:bCs/>
          <w:sz w:val="20"/>
          <w:szCs w:val="20"/>
        </w:rPr>
        <w:t>VI</w:t>
      </w:r>
      <w:r w:rsidR="002D063A">
        <w:rPr>
          <w:rFonts w:cstheme="minorHAnsi"/>
          <w:b/>
          <w:bCs/>
          <w:sz w:val="20"/>
          <w:szCs w:val="20"/>
        </w:rPr>
        <w:t>I</w:t>
      </w:r>
      <w:r w:rsidR="009B5EDB">
        <w:rPr>
          <w:rFonts w:cstheme="minorHAnsi"/>
          <w:b/>
          <w:bCs/>
          <w:sz w:val="20"/>
          <w:szCs w:val="20"/>
        </w:rPr>
        <w:t>/2</w:t>
      </w:r>
    </w:p>
    <w:p w14:paraId="5EC0BB11" w14:textId="0EAD3D98" w:rsidR="00E829F5" w:rsidRPr="00065989" w:rsidRDefault="00140B80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 xml:space="preserve">Izhodiščni plačni razred delovnega mesta: </w:t>
      </w:r>
      <w:r w:rsidR="002D063A">
        <w:rPr>
          <w:rFonts w:cstheme="minorHAnsi"/>
          <w:b/>
          <w:bCs/>
          <w:sz w:val="20"/>
          <w:szCs w:val="20"/>
        </w:rPr>
        <w:t>3</w:t>
      </w:r>
      <w:r w:rsidR="00254420">
        <w:rPr>
          <w:rFonts w:cstheme="minorHAnsi"/>
          <w:b/>
          <w:bCs/>
          <w:sz w:val="20"/>
          <w:szCs w:val="20"/>
        </w:rPr>
        <w:t>7</w:t>
      </w:r>
    </w:p>
    <w:p w14:paraId="22D56AE5" w14:textId="77261F36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Trajanje zaposlitve:</w:t>
      </w:r>
      <w:r w:rsidRPr="00065989">
        <w:rPr>
          <w:rFonts w:cstheme="minorHAnsi"/>
          <w:sz w:val="20"/>
          <w:szCs w:val="20"/>
        </w:rPr>
        <w:t> </w:t>
      </w:r>
      <w:r w:rsidR="00121AEB" w:rsidRPr="00065989">
        <w:rPr>
          <w:rFonts w:cstheme="minorHAnsi"/>
          <w:sz w:val="20"/>
          <w:szCs w:val="20"/>
        </w:rPr>
        <w:t>ne</w:t>
      </w:r>
      <w:r w:rsidRPr="00065989">
        <w:rPr>
          <w:rFonts w:cstheme="minorHAnsi"/>
          <w:sz w:val="20"/>
          <w:szCs w:val="20"/>
        </w:rPr>
        <w:t xml:space="preserve">določen čas </w:t>
      </w:r>
    </w:p>
    <w:p w14:paraId="7072A65C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Vrsta zaposlitve:</w:t>
      </w:r>
      <w:r w:rsidRPr="00065989">
        <w:rPr>
          <w:rFonts w:cstheme="minorHAnsi"/>
          <w:sz w:val="20"/>
          <w:szCs w:val="20"/>
        </w:rPr>
        <w:t> polni delovni čas (40 ur/teden)</w:t>
      </w:r>
    </w:p>
    <w:p w14:paraId="79650916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 </w:t>
      </w:r>
    </w:p>
    <w:p w14:paraId="25CD3C05" w14:textId="39E23D40" w:rsidR="003E0958" w:rsidRPr="00065989" w:rsidRDefault="00E829F5" w:rsidP="003E0958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Prijavljeni kandidat mora izpolnjevati naslednje pogoje:</w:t>
      </w:r>
    </w:p>
    <w:p w14:paraId="37549E10" w14:textId="77777777" w:rsidR="003E0958" w:rsidRPr="00065989" w:rsidRDefault="003E0958" w:rsidP="003E0958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71"/>
        <w:gridCol w:w="6768"/>
      </w:tblGrid>
      <w:tr w:rsidR="005F7AEB" w:rsidRPr="005F7AEB" w14:paraId="27D1EBF5" w14:textId="77777777" w:rsidTr="005F7AEB">
        <w:trPr>
          <w:trHeight w:val="1191"/>
        </w:trPr>
        <w:tc>
          <w:tcPr>
            <w:tcW w:w="2871" w:type="dxa"/>
            <w:shd w:val="clear" w:color="auto" w:fill="F2F2F2"/>
            <w:vAlign w:val="center"/>
          </w:tcPr>
          <w:p w14:paraId="4D845EE9" w14:textId="77777777" w:rsidR="005F7AEB" w:rsidRPr="005F7AEB" w:rsidRDefault="005F7AEB" w:rsidP="002D063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F7AEB">
              <w:rPr>
                <w:rFonts w:cstheme="minorHAnsi"/>
                <w:sz w:val="20"/>
                <w:szCs w:val="20"/>
              </w:rPr>
              <w:t xml:space="preserve">Stopnja izobrazbe </w:t>
            </w:r>
          </w:p>
        </w:tc>
        <w:tc>
          <w:tcPr>
            <w:tcW w:w="6768" w:type="dxa"/>
            <w:vAlign w:val="center"/>
          </w:tcPr>
          <w:p w14:paraId="5E4D7494" w14:textId="77777777" w:rsidR="005F7AEB" w:rsidRPr="005F7AEB" w:rsidRDefault="005F7AEB" w:rsidP="002D063A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5F7AEB">
              <w:rPr>
                <w:rFonts w:cstheme="minorHAnsi"/>
                <w:sz w:val="20"/>
                <w:szCs w:val="20"/>
              </w:rPr>
              <w:t xml:space="preserve">VII/2.:                                            </w:t>
            </w:r>
          </w:p>
          <w:p w14:paraId="5C7E48FA" w14:textId="77777777" w:rsidR="005F7AEB" w:rsidRPr="005F7AEB" w:rsidRDefault="005F7AEB" w:rsidP="002D063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7AEB">
              <w:rPr>
                <w:rFonts w:cstheme="minorHAnsi"/>
                <w:sz w:val="20"/>
                <w:szCs w:val="20"/>
              </w:rPr>
              <w:t>specializacija po visokošolski izobrazbi (prejšnja)</w:t>
            </w:r>
          </w:p>
          <w:p w14:paraId="73C27848" w14:textId="77777777" w:rsidR="005F7AEB" w:rsidRPr="005F7AEB" w:rsidRDefault="005F7AEB" w:rsidP="002D063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7AEB">
              <w:rPr>
                <w:rFonts w:cstheme="minorHAnsi"/>
                <w:sz w:val="20"/>
                <w:szCs w:val="20"/>
              </w:rPr>
              <w:t>visokošolska univerzitetna izobrazba (prejšnja)</w:t>
            </w:r>
          </w:p>
          <w:p w14:paraId="54CF69BD" w14:textId="068D5DB8" w:rsidR="005F7AEB" w:rsidRPr="005F7AEB" w:rsidRDefault="005F7AEB" w:rsidP="002D063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7AEB">
              <w:rPr>
                <w:rFonts w:cstheme="minorHAnsi"/>
                <w:sz w:val="20"/>
                <w:szCs w:val="20"/>
              </w:rPr>
              <w:t>magistrska izobrazba</w:t>
            </w:r>
          </w:p>
        </w:tc>
      </w:tr>
      <w:tr w:rsidR="005F7AEB" w:rsidRPr="005F7AEB" w14:paraId="02D3A948" w14:textId="77777777" w:rsidTr="005F7AEB">
        <w:trPr>
          <w:trHeight w:val="340"/>
        </w:trPr>
        <w:tc>
          <w:tcPr>
            <w:tcW w:w="2871" w:type="dxa"/>
            <w:shd w:val="clear" w:color="auto" w:fill="F2F2F2"/>
            <w:vAlign w:val="center"/>
          </w:tcPr>
          <w:p w14:paraId="3B55E7C0" w14:textId="77777777" w:rsidR="005F7AEB" w:rsidRPr="005F7AEB" w:rsidRDefault="005F7AEB" w:rsidP="002D063A">
            <w:pPr>
              <w:rPr>
                <w:rFonts w:cstheme="minorHAnsi"/>
                <w:sz w:val="20"/>
                <w:szCs w:val="20"/>
              </w:rPr>
            </w:pPr>
            <w:r w:rsidRPr="005F7AEB">
              <w:rPr>
                <w:rFonts w:cstheme="minorHAnsi"/>
                <w:sz w:val="20"/>
                <w:szCs w:val="20"/>
              </w:rPr>
              <w:t>Smer izobrazbe</w:t>
            </w:r>
          </w:p>
        </w:tc>
        <w:tc>
          <w:tcPr>
            <w:tcW w:w="6768" w:type="dxa"/>
            <w:vAlign w:val="center"/>
          </w:tcPr>
          <w:p w14:paraId="7850FD2F" w14:textId="77777777" w:rsidR="005F7AEB" w:rsidRPr="005F7AEB" w:rsidRDefault="005F7AEB" w:rsidP="002D063A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7AEB">
              <w:rPr>
                <w:rFonts w:cstheme="minorHAnsi"/>
                <w:sz w:val="20"/>
                <w:szCs w:val="20"/>
              </w:rPr>
              <w:t>v skladu s 16. členom ZZOKPOHO oz.</w:t>
            </w:r>
          </w:p>
          <w:p w14:paraId="2299DD15" w14:textId="2D946300" w:rsidR="005F7AEB" w:rsidRPr="005F7AEB" w:rsidRDefault="005F7AEB" w:rsidP="002D063A">
            <w:pPr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7AEB">
              <w:rPr>
                <w:rFonts w:cstheme="minorHAnsi"/>
                <w:sz w:val="20"/>
                <w:szCs w:val="20"/>
              </w:rPr>
              <w:t xml:space="preserve">v skladu </w:t>
            </w:r>
            <w:r w:rsidR="00EC66A7">
              <w:rPr>
                <w:rFonts w:cstheme="minorHAnsi"/>
                <w:sz w:val="20"/>
                <w:szCs w:val="20"/>
              </w:rPr>
              <w:t>s</w:t>
            </w:r>
            <w:r w:rsidRPr="005F7AEB">
              <w:rPr>
                <w:rFonts w:cstheme="minorHAnsi"/>
                <w:sz w:val="20"/>
                <w:szCs w:val="20"/>
              </w:rPr>
              <w:t xml:space="preserve"> 34. členom ZZOKPOHO</w:t>
            </w:r>
          </w:p>
        </w:tc>
      </w:tr>
      <w:tr w:rsidR="005F7AEB" w:rsidRPr="005F7AEB" w14:paraId="39B97D12" w14:textId="77777777" w:rsidTr="005F7AEB">
        <w:trPr>
          <w:trHeight w:val="340"/>
        </w:trPr>
        <w:tc>
          <w:tcPr>
            <w:tcW w:w="2871" w:type="dxa"/>
            <w:shd w:val="clear" w:color="auto" w:fill="F2F2F2"/>
            <w:vAlign w:val="center"/>
          </w:tcPr>
          <w:p w14:paraId="0D11D4EC" w14:textId="77777777" w:rsidR="005F7AEB" w:rsidRPr="005F7AEB" w:rsidRDefault="005F7AEB" w:rsidP="002D063A">
            <w:pPr>
              <w:rPr>
                <w:rFonts w:cstheme="minorHAnsi"/>
                <w:sz w:val="20"/>
                <w:szCs w:val="20"/>
              </w:rPr>
            </w:pPr>
            <w:r w:rsidRPr="005F7AEB">
              <w:rPr>
                <w:rFonts w:cstheme="minorHAnsi"/>
                <w:sz w:val="20"/>
                <w:szCs w:val="20"/>
              </w:rPr>
              <w:t>Potrebne delovne izkušnje</w:t>
            </w:r>
          </w:p>
        </w:tc>
        <w:tc>
          <w:tcPr>
            <w:tcW w:w="6768" w:type="dxa"/>
            <w:vAlign w:val="center"/>
          </w:tcPr>
          <w:p w14:paraId="71284A28" w14:textId="6F6704B7" w:rsidR="005F7AEB" w:rsidRPr="005F7AEB" w:rsidRDefault="005F7AEB" w:rsidP="002D063A">
            <w:pPr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7AEB">
              <w:rPr>
                <w:rFonts w:cstheme="minorHAnsi"/>
                <w:sz w:val="20"/>
                <w:szCs w:val="20"/>
              </w:rPr>
              <w:t>5 let</w:t>
            </w:r>
          </w:p>
        </w:tc>
      </w:tr>
      <w:tr w:rsidR="005F7AEB" w:rsidRPr="005F7AEB" w14:paraId="2A9ED07B" w14:textId="77777777" w:rsidTr="005F7AEB">
        <w:trPr>
          <w:trHeight w:val="547"/>
        </w:trPr>
        <w:tc>
          <w:tcPr>
            <w:tcW w:w="2871" w:type="dxa"/>
            <w:shd w:val="clear" w:color="auto" w:fill="F2F2F2"/>
            <w:vAlign w:val="center"/>
          </w:tcPr>
          <w:p w14:paraId="1BFFFFFA" w14:textId="77777777" w:rsidR="005F7AEB" w:rsidRPr="005F7AEB" w:rsidRDefault="005F7AEB" w:rsidP="002D063A">
            <w:pPr>
              <w:rPr>
                <w:rFonts w:cstheme="minorHAnsi"/>
                <w:sz w:val="20"/>
                <w:szCs w:val="20"/>
              </w:rPr>
            </w:pPr>
            <w:r w:rsidRPr="005F7AEB">
              <w:rPr>
                <w:rFonts w:cstheme="minorHAnsi"/>
                <w:sz w:val="20"/>
                <w:szCs w:val="20"/>
              </w:rPr>
              <w:t>Posebni pogoji</w:t>
            </w:r>
          </w:p>
        </w:tc>
        <w:tc>
          <w:tcPr>
            <w:tcW w:w="6768" w:type="dxa"/>
            <w:vAlign w:val="center"/>
          </w:tcPr>
          <w:p w14:paraId="5E2CC721" w14:textId="77777777" w:rsidR="005F7AEB" w:rsidRPr="005F7AEB" w:rsidRDefault="005F7AEB" w:rsidP="002D063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7AEB">
              <w:rPr>
                <w:rFonts w:cstheme="minorHAnsi"/>
                <w:sz w:val="20"/>
                <w:szCs w:val="20"/>
              </w:rPr>
              <w:t>znanje angleškega jezika vsaj na ravni B2</w:t>
            </w:r>
          </w:p>
          <w:p w14:paraId="76E0377E" w14:textId="77777777" w:rsidR="005F7AEB" w:rsidRPr="005F7AEB" w:rsidRDefault="005F7AEB" w:rsidP="002D063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7AEB">
              <w:rPr>
                <w:rFonts w:cstheme="minorHAnsi"/>
                <w:sz w:val="20"/>
                <w:szCs w:val="20"/>
              </w:rPr>
              <w:t>opravljeno usposabljanje za svetovalca za krizno podporo in psihosocialno pomoč oz.</w:t>
            </w:r>
          </w:p>
          <w:p w14:paraId="0F974304" w14:textId="12BDDC4E" w:rsidR="005F7AEB" w:rsidRPr="005F7AEB" w:rsidRDefault="005F7AEB" w:rsidP="002D063A">
            <w:pPr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F7AEB">
              <w:rPr>
                <w:rFonts w:cstheme="minorHAnsi"/>
                <w:sz w:val="20"/>
                <w:szCs w:val="20"/>
              </w:rPr>
              <w:t>opravljeno usposabljanje za strokovnjaka za pomoč pri zaslišanju otroka (forenzični intervju z otrokom)</w:t>
            </w:r>
          </w:p>
        </w:tc>
      </w:tr>
    </w:tbl>
    <w:p w14:paraId="091E7F8C" w14:textId="77777777" w:rsidR="00F72C11" w:rsidRPr="005F7AEB" w:rsidRDefault="00F72C11" w:rsidP="00F72C11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29B0D168" w14:textId="062E8D41" w:rsidR="003E0958" w:rsidRPr="005F7AEB" w:rsidRDefault="00F72C11" w:rsidP="00F72C11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5F7AEB">
        <w:rPr>
          <w:rFonts w:cstheme="minorHAnsi"/>
          <w:b/>
          <w:bCs/>
          <w:sz w:val="20"/>
          <w:szCs w:val="20"/>
        </w:rPr>
        <w:t>Opis delov</w:t>
      </w:r>
      <w:r w:rsidR="00EC66A7">
        <w:rPr>
          <w:rFonts w:cstheme="minorHAnsi"/>
          <w:b/>
          <w:bCs/>
          <w:sz w:val="20"/>
          <w:szCs w:val="20"/>
        </w:rPr>
        <w:t>n</w:t>
      </w:r>
      <w:r w:rsidRPr="005F7AEB">
        <w:rPr>
          <w:rFonts w:cstheme="minorHAnsi"/>
          <w:b/>
          <w:bCs/>
          <w:sz w:val="20"/>
          <w:szCs w:val="20"/>
        </w:rPr>
        <w:t>ega mesta in nalog:</w:t>
      </w:r>
    </w:p>
    <w:p w14:paraId="63F880C0" w14:textId="77777777" w:rsidR="00F72C11" w:rsidRPr="005F7AEB" w:rsidRDefault="00F72C11" w:rsidP="00F72C11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tbl>
      <w:tblPr>
        <w:tblStyle w:val="Tabelamre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F7AEB" w:rsidRPr="005F7AEB" w14:paraId="13AA50D7" w14:textId="77777777" w:rsidTr="003C7DE9">
        <w:trPr>
          <w:trHeight w:val="568"/>
        </w:trPr>
        <w:tc>
          <w:tcPr>
            <w:tcW w:w="9639" w:type="dxa"/>
          </w:tcPr>
          <w:p w14:paraId="590A3D8D" w14:textId="77777777" w:rsidR="005F7AEB" w:rsidRPr="005F7AEB" w:rsidRDefault="005F7AEB" w:rsidP="005F7AEB">
            <w:pPr>
              <w:pStyle w:val="Odstavekseznama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  <w:r w:rsidRPr="005F7AEB">
              <w:rPr>
                <w:rFonts w:asciiTheme="minorHAnsi" w:hAnsiTheme="minorHAnsi" w:cstheme="minorHAnsi"/>
              </w:rPr>
              <w:t>opravljanje nalog krizne podpore in psihosocialne pomoči otrokom,</w:t>
            </w:r>
          </w:p>
          <w:p w14:paraId="78E84208" w14:textId="77777777" w:rsidR="005F7AEB" w:rsidRPr="005F7AEB" w:rsidRDefault="005F7AEB" w:rsidP="005F7AEB">
            <w:pPr>
              <w:pStyle w:val="Odstavekseznama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  <w:r w:rsidRPr="005F7AEB">
              <w:rPr>
                <w:rFonts w:asciiTheme="minorHAnsi" w:hAnsiTheme="minorHAnsi" w:cstheme="minorHAnsi"/>
              </w:rPr>
              <w:t xml:space="preserve">opravlja zaslišanje otrok (forenzični intervju z otrokom) v skladu z usmeritvami sodišča oz.  nudi psihosocialno svetovanje ter sodelovanje pri psihoterapevtskih in rehabilitacijskih postopkih pri otrocih, mladostnikih in starših, </w:t>
            </w:r>
          </w:p>
          <w:p w14:paraId="013A17C2" w14:textId="77777777" w:rsidR="005F7AEB" w:rsidRPr="005F7AEB" w:rsidRDefault="005F7AEB" w:rsidP="005F7AE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5F7AEB">
              <w:rPr>
                <w:rFonts w:asciiTheme="minorHAnsi" w:hAnsiTheme="minorHAnsi" w:cstheme="minorHAnsi"/>
              </w:rPr>
              <w:t xml:space="preserve">psihosocialno delo s posameznikom in njegovo socialno mrežo (triaža, diagnostična ocena, proces reševanja problema, timi, delo na terenu, posredno delo za uporabnike), </w:t>
            </w:r>
          </w:p>
          <w:p w14:paraId="2CAE21DA" w14:textId="77777777" w:rsidR="005F7AEB" w:rsidRPr="005F7AEB" w:rsidRDefault="005F7AEB" w:rsidP="005F7AE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5F7AEB">
              <w:rPr>
                <w:rFonts w:asciiTheme="minorHAnsi" w:hAnsiTheme="minorHAnsi" w:cstheme="minorHAnsi"/>
              </w:rPr>
              <w:t>skupinsko in skupnostno delo z otroki, mladostniki in starši</w:t>
            </w:r>
          </w:p>
          <w:p w14:paraId="2F5580C3" w14:textId="77777777" w:rsidR="005F7AEB" w:rsidRPr="005F7AEB" w:rsidRDefault="005F7AEB" w:rsidP="005F7AE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5F7AEB">
              <w:rPr>
                <w:rFonts w:asciiTheme="minorHAnsi" w:hAnsiTheme="minorHAnsi" w:cstheme="minorHAnsi"/>
              </w:rPr>
              <w:t>organizacijsko delo (organizacija in vodenje prostovoljnega dela, donatorskih akcij),</w:t>
            </w:r>
          </w:p>
          <w:p w14:paraId="7E3992A3" w14:textId="77777777" w:rsidR="005F7AEB" w:rsidRPr="005F7AEB" w:rsidRDefault="005F7AEB" w:rsidP="005F7AE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5F7AEB">
              <w:rPr>
                <w:rFonts w:asciiTheme="minorHAnsi" w:hAnsiTheme="minorHAnsi" w:cstheme="minorHAnsi"/>
              </w:rPr>
              <w:t>drugo strokovno delo s področja dela zavoda,</w:t>
            </w:r>
          </w:p>
          <w:p w14:paraId="01BB7EF4" w14:textId="77777777" w:rsidR="005F7AEB" w:rsidRPr="005F7AEB" w:rsidRDefault="005F7AEB" w:rsidP="005F7AE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5F7AEB">
              <w:rPr>
                <w:rFonts w:asciiTheme="minorHAnsi" w:hAnsiTheme="minorHAnsi" w:cstheme="minorHAnsi"/>
              </w:rPr>
              <w:t>opravljanje preventivnega dela,</w:t>
            </w:r>
          </w:p>
          <w:p w14:paraId="1101F896" w14:textId="77777777" w:rsidR="005F7AEB" w:rsidRPr="005F7AEB" w:rsidRDefault="005F7AEB" w:rsidP="005F7AE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5F7AEB">
              <w:rPr>
                <w:rFonts w:asciiTheme="minorHAnsi" w:hAnsiTheme="minorHAnsi" w:cstheme="minorHAnsi"/>
              </w:rPr>
              <w:lastRenderedPageBreak/>
              <w:t>ostala dela po nalogu direktorja zavoda</w:t>
            </w:r>
          </w:p>
        </w:tc>
      </w:tr>
    </w:tbl>
    <w:p w14:paraId="6E3901D0" w14:textId="77777777" w:rsidR="005F7AEB" w:rsidRDefault="005F7AEB" w:rsidP="00DA3936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14:paraId="2052DBE8" w14:textId="3723A9E2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Prijavi mora kandidat priložiti dokazila o izpolnjevanju pogojev</w:t>
      </w:r>
      <w:r w:rsidRPr="00065989">
        <w:rPr>
          <w:rFonts w:cstheme="minorHAnsi"/>
          <w:sz w:val="20"/>
          <w:szCs w:val="20"/>
        </w:rPr>
        <w:t xml:space="preserve">: </w:t>
      </w:r>
    </w:p>
    <w:p w14:paraId="25CB112D" w14:textId="097AEC74" w:rsidR="00E829F5" w:rsidRPr="00065989" w:rsidRDefault="00E829F5" w:rsidP="00DA3936">
      <w:pPr>
        <w:pStyle w:val="Odstavekseznama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65989">
        <w:rPr>
          <w:rFonts w:asciiTheme="minorHAnsi" w:hAnsiTheme="minorHAnsi" w:cstheme="minorHAnsi"/>
          <w:sz w:val="20"/>
          <w:szCs w:val="20"/>
        </w:rPr>
        <w:t xml:space="preserve">v celoti izpolnjen </w:t>
      </w:r>
      <w:proofErr w:type="spellStart"/>
      <w:r w:rsidRPr="00065989">
        <w:rPr>
          <w:rFonts w:asciiTheme="minorHAnsi" w:hAnsiTheme="minorHAnsi" w:cstheme="minorHAnsi"/>
          <w:sz w:val="20"/>
          <w:szCs w:val="20"/>
        </w:rPr>
        <w:t>Europass</w:t>
      </w:r>
      <w:proofErr w:type="spellEnd"/>
      <w:r w:rsidRPr="00065989">
        <w:rPr>
          <w:rFonts w:asciiTheme="minorHAnsi" w:hAnsiTheme="minorHAnsi" w:cstheme="minorHAnsi"/>
          <w:sz w:val="20"/>
          <w:szCs w:val="20"/>
        </w:rPr>
        <w:t xml:space="preserve"> življenjepis</w:t>
      </w:r>
      <w:r w:rsidR="002B780B" w:rsidRPr="00065989">
        <w:rPr>
          <w:rFonts w:asciiTheme="minorHAnsi" w:hAnsiTheme="minorHAnsi" w:cstheme="minorHAnsi"/>
          <w:sz w:val="20"/>
          <w:szCs w:val="20"/>
        </w:rPr>
        <w:t>;</w:t>
      </w:r>
      <w:r w:rsidRPr="0006598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B339400" w14:textId="13A42786" w:rsidR="00E829F5" w:rsidRPr="00065989" w:rsidRDefault="00E829F5" w:rsidP="00DA3936">
      <w:pPr>
        <w:pStyle w:val="Odstavekseznama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65989">
        <w:rPr>
          <w:rFonts w:asciiTheme="minorHAnsi" w:hAnsiTheme="minorHAnsi" w:cstheme="minorHAnsi"/>
          <w:sz w:val="20"/>
          <w:szCs w:val="20"/>
        </w:rPr>
        <w:t>dokazila o izpolnjevanju pogoja zahtevane izobrazbe</w:t>
      </w:r>
      <w:r w:rsidR="002B780B" w:rsidRPr="00065989">
        <w:rPr>
          <w:rFonts w:asciiTheme="minorHAnsi" w:hAnsiTheme="minorHAnsi" w:cstheme="minorHAnsi"/>
          <w:sz w:val="20"/>
          <w:szCs w:val="20"/>
        </w:rPr>
        <w:t>;</w:t>
      </w:r>
      <w:r w:rsidRPr="0006598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C17993" w14:textId="6CEB3670" w:rsidR="00E829F5" w:rsidRPr="00065989" w:rsidRDefault="00E829F5" w:rsidP="00DA3936">
      <w:pPr>
        <w:pStyle w:val="Odstavekseznama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65989">
        <w:rPr>
          <w:rFonts w:asciiTheme="minorHAnsi" w:hAnsiTheme="minorHAnsi" w:cstheme="minorHAnsi"/>
          <w:sz w:val="20"/>
          <w:szCs w:val="20"/>
        </w:rPr>
        <w:t>dokazila o izpolnjevanju pogoja zahtevanih delovnih izkušenj</w:t>
      </w:r>
      <w:r w:rsidR="002B780B" w:rsidRPr="00065989">
        <w:rPr>
          <w:rFonts w:asciiTheme="minorHAnsi" w:hAnsiTheme="minorHAnsi" w:cstheme="minorHAnsi"/>
          <w:sz w:val="20"/>
          <w:szCs w:val="20"/>
        </w:rPr>
        <w:t>;</w:t>
      </w:r>
    </w:p>
    <w:p w14:paraId="4132A6A9" w14:textId="3052DB9C" w:rsidR="00E829F5" w:rsidRPr="00065989" w:rsidRDefault="00E829F5" w:rsidP="00DA3936">
      <w:pPr>
        <w:pStyle w:val="Odstavekseznama"/>
        <w:numPr>
          <w:ilvl w:val="0"/>
          <w:numId w:val="6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065989">
        <w:rPr>
          <w:rFonts w:asciiTheme="minorHAnsi" w:hAnsiTheme="minorHAnsi" w:cstheme="minorHAnsi"/>
          <w:sz w:val="20"/>
          <w:szCs w:val="20"/>
        </w:rPr>
        <w:t>opis delovnih izkušenj, iz katerega j</w:t>
      </w:r>
      <w:r w:rsidR="00121AEB" w:rsidRPr="00065989">
        <w:rPr>
          <w:rFonts w:asciiTheme="minorHAnsi" w:hAnsiTheme="minorHAnsi" w:cstheme="minorHAnsi"/>
          <w:sz w:val="20"/>
          <w:szCs w:val="20"/>
        </w:rPr>
        <w:t>e razvidno izpolnjevanje pogojev iz opisa delovnega mesta in nalog;</w:t>
      </w:r>
    </w:p>
    <w:p w14:paraId="3471D77C" w14:textId="43492053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E648A44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065989">
        <w:rPr>
          <w:rFonts w:cstheme="minorHAnsi"/>
          <w:sz w:val="20"/>
          <w:szCs w:val="20"/>
        </w:rPr>
        <w:t>Kandidat lahko poda izjavo, da za namen tega postopka dovoljuje pridobitev podatkov o izpolnjevanju pogojev iz uradnih evidenc. Če te izjave ne poda, mora prijavi sam predložiti ustrezna dokazila. Šteje se, da je vloga popolna, če vsebuje vsa dokazila o izpolnjevanju pogojev.</w:t>
      </w:r>
    </w:p>
    <w:p w14:paraId="528DCA83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49EEB11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Rok za prijavo:</w:t>
      </w:r>
    </w:p>
    <w:p w14:paraId="7FACBF18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903913C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Kandidati pošljejo pisne prijave s prilogami v zaprti ovojnici  na naslov:</w:t>
      </w:r>
    </w:p>
    <w:p w14:paraId="28E78576" w14:textId="2971CCB4" w:rsidR="005118E4" w:rsidRPr="00065989" w:rsidRDefault="005118E4" w:rsidP="005118E4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HIŠA ZA OTROKE, Zaloška cesta 59, 1000 Ljubljana, </w:t>
      </w:r>
      <w:r w:rsidRPr="00065989">
        <w:rPr>
          <w:rFonts w:cstheme="minorHAnsi"/>
          <w:sz w:val="20"/>
          <w:szCs w:val="20"/>
        </w:rPr>
        <w:t>z označbo </w:t>
      </w:r>
      <w:r w:rsidRPr="00065989">
        <w:rPr>
          <w:rFonts w:cstheme="minorHAnsi"/>
          <w:b/>
          <w:bCs/>
          <w:sz w:val="20"/>
          <w:szCs w:val="20"/>
        </w:rPr>
        <w:t xml:space="preserve">»NE ODPIRAJ – Prijava </w:t>
      </w:r>
      <w:r w:rsidR="00FD20E3">
        <w:rPr>
          <w:rFonts w:cstheme="minorHAnsi"/>
          <w:b/>
          <w:bCs/>
          <w:sz w:val="20"/>
          <w:szCs w:val="20"/>
        </w:rPr>
        <w:t>STROKOVNI DELAVEC</w:t>
      </w:r>
      <w:r w:rsidRPr="00065989">
        <w:rPr>
          <w:rFonts w:cstheme="minorHAnsi"/>
          <w:b/>
          <w:bCs/>
          <w:sz w:val="20"/>
          <w:szCs w:val="20"/>
        </w:rPr>
        <w:t xml:space="preserve"> V HIŠI ZA OTROKE«, </w:t>
      </w:r>
      <w:r w:rsidRPr="00065989">
        <w:rPr>
          <w:rFonts w:cstheme="minorHAnsi"/>
          <w:sz w:val="20"/>
          <w:szCs w:val="20"/>
        </w:rPr>
        <w:t>ali po elektronski pošti na naslov gp@hisa-za-otroke.si z naslovom zadeve</w:t>
      </w:r>
      <w:r w:rsidRPr="00065989">
        <w:rPr>
          <w:rFonts w:cstheme="minorHAnsi"/>
          <w:b/>
          <w:bCs/>
          <w:sz w:val="20"/>
          <w:szCs w:val="20"/>
        </w:rPr>
        <w:t xml:space="preserve">: »NE ODPIRAJ – Prijava </w:t>
      </w:r>
      <w:r w:rsidR="00FD20E3">
        <w:rPr>
          <w:rFonts w:cstheme="minorHAnsi"/>
          <w:b/>
          <w:bCs/>
          <w:sz w:val="20"/>
          <w:szCs w:val="20"/>
        </w:rPr>
        <w:t>STROKOVNI DELAVEC</w:t>
      </w:r>
      <w:r w:rsidRPr="00065989">
        <w:rPr>
          <w:rFonts w:cstheme="minorHAnsi"/>
          <w:b/>
          <w:bCs/>
          <w:sz w:val="20"/>
          <w:szCs w:val="20"/>
        </w:rPr>
        <w:t xml:space="preserve"> V HIŠI ZA OTROKE« </w:t>
      </w:r>
      <w:r w:rsidRPr="00065989">
        <w:rPr>
          <w:rFonts w:cstheme="minorHAnsi"/>
          <w:sz w:val="20"/>
          <w:szCs w:val="20"/>
        </w:rPr>
        <w:t xml:space="preserve">do vključno </w:t>
      </w:r>
      <w:r w:rsidR="003E4814">
        <w:rPr>
          <w:rFonts w:cstheme="minorHAnsi"/>
          <w:b/>
          <w:bCs/>
          <w:sz w:val="20"/>
          <w:szCs w:val="20"/>
        </w:rPr>
        <w:t>7</w:t>
      </w:r>
      <w:r w:rsidR="00B81F71" w:rsidRPr="00065989">
        <w:rPr>
          <w:rFonts w:cstheme="minorHAnsi"/>
          <w:b/>
          <w:bCs/>
          <w:sz w:val="20"/>
          <w:szCs w:val="20"/>
        </w:rPr>
        <w:t>.</w:t>
      </w:r>
      <w:r w:rsidR="003E4814">
        <w:rPr>
          <w:rFonts w:cstheme="minorHAnsi"/>
          <w:b/>
          <w:bCs/>
          <w:sz w:val="20"/>
          <w:szCs w:val="20"/>
        </w:rPr>
        <w:t>6</w:t>
      </w:r>
      <w:r w:rsidRPr="00065989">
        <w:rPr>
          <w:rFonts w:cstheme="minorHAnsi"/>
          <w:b/>
          <w:bCs/>
          <w:sz w:val="20"/>
          <w:szCs w:val="20"/>
        </w:rPr>
        <w:t>.2022.</w:t>
      </w:r>
    </w:p>
    <w:p w14:paraId="54F7D177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22B94A7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Nepravočasne prijave ne bodo obravnavane.</w:t>
      </w:r>
    </w:p>
    <w:p w14:paraId="1CF29D04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27E6DD5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Prijavljene kandidate/kandidatke bomo o izidu izbora obvestili v roku 8 dni po zaključenem izbirnem postopku.</w:t>
      </w:r>
    </w:p>
    <w:p w14:paraId="674853E0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CC6ADDC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b/>
          <w:bCs/>
          <w:sz w:val="20"/>
          <w:szCs w:val="20"/>
        </w:rPr>
        <w:t>Ostale informacije:</w:t>
      </w:r>
    </w:p>
    <w:p w14:paraId="4D08C9EE" w14:textId="40072B6A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 xml:space="preserve">Vse dodatne informacije v zvezi z javnim razpisom pridobijo interesenti po elektronski pošti na e-naslovu: </w:t>
      </w:r>
      <w:hyperlink r:id="rId28" w:history="1">
        <w:r w:rsidR="00B81F71" w:rsidRPr="00065989">
          <w:rPr>
            <w:rStyle w:val="Hiperpovezava"/>
            <w:rFonts w:cstheme="minorHAnsi"/>
            <w:sz w:val="20"/>
            <w:szCs w:val="20"/>
          </w:rPr>
          <w:t>gp@hisa-za-otroke.si</w:t>
        </w:r>
      </w:hyperlink>
      <w:r w:rsidR="00B81F71" w:rsidRPr="00065989">
        <w:rPr>
          <w:rFonts w:cstheme="minorHAnsi"/>
          <w:sz w:val="20"/>
          <w:szCs w:val="20"/>
        </w:rPr>
        <w:t xml:space="preserve"> ali </w:t>
      </w:r>
      <w:hyperlink r:id="rId29" w:history="1">
        <w:r w:rsidR="00B81F71" w:rsidRPr="00065989">
          <w:rPr>
            <w:rStyle w:val="Hiperpovezava"/>
            <w:rFonts w:cstheme="minorHAnsi"/>
            <w:sz w:val="20"/>
            <w:szCs w:val="20"/>
          </w:rPr>
          <w:t>simona.mikec@hisa-za-otroke.si</w:t>
        </w:r>
      </w:hyperlink>
      <w:r w:rsidR="00B81F71" w:rsidRPr="00065989">
        <w:rPr>
          <w:rFonts w:cstheme="minorHAnsi"/>
          <w:sz w:val="20"/>
          <w:szCs w:val="20"/>
        </w:rPr>
        <w:t>.</w:t>
      </w:r>
    </w:p>
    <w:p w14:paraId="653796B6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09DA97F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 xml:space="preserve">Javni razpis se objavi na spletnih straneh Ministrstva za pravosodje. </w:t>
      </w:r>
    </w:p>
    <w:p w14:paraId="5B7C3DC2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485A2666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V javnem razpisu uporabljeni izrazi zapisani v moški spolni slovnični obliki, so uporabljeni kot nevtralni za moške in ženske.</w:t>
      </w:r>
    </w:p>
    <w:p w14:paraId="457FF89C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971658B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E515C69" w14:textId="39FA9088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 xml:space="preserve">V Ljubljani, </w:t>
      </w:r>
      <w:r w:rsidR="00F619E3">
        <w:rPr>
          <w:rFonts w:cstheme="minorHAnsi"/>
          <w:sz w:val="20"/>
          <w:szCs w:val="20"/>
        </w:rPr>
        <w:t>26.5.2022</w:t>
      </w:r>
    </w:p>
    <w:p w14:paraId="42531CF5" w14:textId="77777777" w:rsidR="005118E4" w:rsidRPr="00065989" w:rsidRDefault="005118E4" w:rsidP="005118E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65989">
        <w:rPr>
          <w:rFonts w:cstheme="minorHAnsi"/>
          <w:sz w:val="20"/>
          <w:szCs w:val="20"/>
        </w:rPr>
        <w:t>   </w:t>
      </w:r>
    </w:p>
    <w:p w14:paraId="7F805FB2" w14:textId="77777777" w:rsidR="00E829F5" w:rsidRPr="00065989" w:rsidRDefault="00E829F5" w:rsidP="00DA393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FB18E10" w14:textId="77777777" w:rsidR="00151906" w:rsidRPr="00065989" w:rsidRDefault="00151906" w:rsidP="00DA3936">
      <w:pPr>
        <w:spacing w:line="276" w:lineRule="auto"/>
        <w:rPr>
          <w:rFonts w:cstheme="minorHAnsi"/>
          <w:sz w:val="20"/>
          <w:szCs w:val="20"/>
        </w:rPr>
      </w:pPr>
    </w:p>
    <w:sectPr w:rsidR="00151906" w:rsidRPr="00065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860"/>
    <w:multiLevelType w:val="hybridMultilevel"/>
    <w:tmpl w:val="176E19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550" w:hanging="47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5FF"/>
    <w:multiLevelType w:val="hybridMultilevel"/>
    <w:tmpl w:val="396092AE"/>
    <w:lvl w:ilvl="0" w:tplc="008EB702">
      <w:start w:val="1"/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2CB"/>
    <w:multiLevelType w:val="hybridMultilevel"/>
    <w:tmpl w:val="2EA6087E"/>
    <w:lvl w:ilvl="0" w:tplc="A39068D4">
      <w:start w:val="1"/>
      <w:numFmt w:val="bullet"/>
      <w:lvlText w:val="-"/>
      <w:lvlJc w:val="left"/>
      <w:pPr>
        <w:ind w:left="362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25400"/>
    <w:multiLevelType w:val="hybridMultilevel"/>
    <w:tmpl w:val="B9C8C4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15CBA"/>
    <w:multiLevelType w:val="hybridMultilevel"/>
    <w:tmpl w:val="471A03A4"/>
    <w:lvl w:ilvl="0" w:tplc="BBD2FCD6">
      <w:start w:val="1100"/>
      <w:numFmt w:val="bullet"/>
      <w:lvlText w:val="–"/>
      <w:lvlJc w:val="left"/>
      <w:pPr>
        <w:ind w:left="36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D3162"/>
    <w:multiLevelType w:val="hybridMultilevel"/>
    <w:tmpl w:val="1AB2A902"/>
    <w:lvl w:ilvl="0" w:tplc="C152D94E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C22EB"/>
    <w:multiLevelType w:val="hybridMultilevel"/>
    <w:tmpl w:val="A84A8B96"/>
    <w:lvl w:ilvl="0" w:tplc="00000019">
      <w:start w:val="49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szCs w:val="20"/>
        <w:lang w:eastAsia="sl-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A5B87"/>
    <w:multiLevelType w:val="hybridMultilevel"/>
    <w:tmpl w:val="2A903FE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B1979"/>
    <w:multiLevelType w:val="hybridMultilevel"/>
    <w:tmpl w:val="C610DC6C"/>
    <w:lvl w:ilvl="0" w:tplc="0DB8A952">
      <w:start w:val="1100"/>
      <w:numFmt w:val="bullet"/>
      <w:lvlText w:val="–"/>
      <w:lvlJc w:val="left"/>
      <w:pPr>
        <w:ind w:left="1080" w:hanging="36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80000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1527B6"/>
    <w:multiLevelType w:val="hybridMultilevel"/>
    <w:tmpl w:val="71F08A86"/>
    <w:lvl w:ilvl="0" w:tplc="A39068D4">
      <w:start w:val="1"/>
      <w:numFmt w:val="bullet"/>
      <w:lvlText w:val="-"/>
      <w:lvlJc w:val="left"/>
      <w:pPr>
        <w:ind w:left="362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13BFF"/>
    <w:multiLevelType w:val="hybridMultilevel"/>
    <w:tmpl w:val="2D5CA5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3E686E">
      <w:numFmt w:val="bullet"/>
      <w:lvlText w:val="-"/>
      <w:lvlJc w:val="left"/>
      <w:pPr>
        <w:ind w:left="1550" w:hanging="47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9F5"/>
    <w:rsid w:val="00065989"/>
    <w:rsid w:val="00083476"/>
    <w:rsid w:val="00121AEB"/>
    <w:rsid w:val="00140B80"/>
    <w:rsid w:val="00151906"/>
    <w:rsid w:val="00254420"/>
    <w:rsid w:val="002B780B"/>
    <w:rsid w:val="002D063A"/>
    <w:rsid w:val="003E0958"/>
    <w:rsid w:val="003E4814"/>
    <w:rsid w:val="004275A9"/>
    <w:rsid w:val="005118E4"/>
    <w:rsid w:val="005153E5"/>
    <w:rsid w:val="005514B8"/>
    <w:rsid w:val="005F7AEB"/>
    <w:rsid w:val="0062734C"/>
    <w:rsid w:val="00701497"/>
    <w:rsid w:val="00773785"/>
    <w:rsid w:val="007C6CFF"/>
    <w:rsid w:val="008760BE"/>
    <w:rsid w:val="00992E5F"/>
    <w:rsid w:val="009B5EDB"/>
    <w:rsid w:val="00B2219C"/>
    <w:rsid w:val="00B46DE6"/>
    <w:rsid w:val="00B81F71"/>
    <w:rsid w:val="00BC07EC"/>
    <w:rsid w:val="00BE51DE"/>
    <w:rsid w:val="00DA3936"/>
    <w:rsid w:val="00E829F5"/>
    <w:rsid w:val="00E91B1D"/>
    <w:rsid w:val="00EC17F4"/>
    <w:rsid w:val="00EC66A7"/>
    <w:rsid w:val="00ED7DCB"/>
    <w:rsid w:val="00F249F6"/>
    <w:rsid w:val="00F619E3"/>
    <w:rsid w:val="00F72C11"/>
    <w:rsid w:val="00F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2690B"/>
  <w15:docId w15:val="{7D86B000-A560-46A8-AA22-3953133A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29F5"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249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2">
    <w:name w:val="Slog2"/>
    <w:basedOn w:val="Naslov2"/>
    <w:autoRedefine/>
    <w:qFormat/>
    <w:rsid w:val="00F249F6"/>
    <w:pPr>
      <w:spacing w:line="240" w:lineRule="auto"/>
    </w:pPr>
    <w:rPr>
      <w:lang w:val="en-US"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249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E829F5"/>
    <w:rPr>
      <w:color w:val="0563C1" w:themeColor="hyperlink"/>
      <w:u w:val="single"/>
    </w:rPr>
  </w:style>
  <w:style w:type="paragraph" w:customStyle="1" w:styleId="alineazaodstavkom">
    <w:name w:val="alineazaodstavkom"/>
    <w:basedOn w:val="Navaden"/>
    <w:rsid w:val="00DA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A3936"/>
    <w:pPr>
      <w:spacing w:before="120" w:after="12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1A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1AEB"/>
    <w:rPr>
      <w:rFonts w:ascii="Lucida Grande" w:hAnsi="Lucida Grande"/>
      <w:sz w:val="18"/>
      <w:szCs w:val="18"/>
    </w:rPr>
  </w:style>
  <w:style w:type="table" w:styleId="Tabelamrea">
    <w:name w:val="Table Grid"/>
    <w:basedOn w:val="Navadnatabela"/>
    <w:uiPriority w:val="59"/>
    <w:rsid w:val="00121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140B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40B8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40B8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40B8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40B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1930" TargetMode="External"/><Relationship Id="rId13" Type="http://schemas.openxmlformats.org/officeDocument/2006/relationships/hyperlink" Target="http://www.uradni-list.si/1/objava.jsp?sop=2019-01-3722" TargetMode="External"/><Relationship Id="rId18" Type="http://schemas.openxmlformats.org/officeDocument/2006/relationships/hyperlink" Target="http://www.uradni-list.si/1/objava.jsp?sop=2022-01-1186" TargetMode="External"/><Relationship Id="rId26" Type="http://schemas.openxmlformats.org/officeDocument/2006/relationships/hyperlink" Target="http://www.uradni-list.si/1/objava.jsp?sop=2021-01-40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08-01-3014" TargetMode="External"/><Relationship Id="rId7" Type="http://schemas.openxmlformats.org/officeDocument/2006/relationships/hyperlink" Target="http://www.uradni-list.si/1/objava.jsp?sop=2013-21-2826" TargetMode="External"/><Relationship Id="rId12" Type="http://schemas.openxmlformats.org/officeDocument/2006/relationships/hyperlink" Target="http://www.uradni-list.si/1/objava.jsp?sop=2019-01-0914" TargetMode="External"/><Relationship Id="rId17" Type="http://schemas.openxmlformats.org/officeDocument/2006/relationships/hyperlink" Target="http://www.uradni-list.si/1/objava.jsp?sop=2022-01-0215" TargetMode="External"/><Relationship Id="rId25" Type="http://schemas.openxmlformats.org/officeDocument/2006/relationships/hyperlink" Target="http://www.uradni-list.si/1/objava.jsp?sop=2020-01-377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21-01-4069" TargetMode="External"/><Relationship Id="rId20" Type="http://schemas.openxmlformats.org/officeDocument/2006/relationships/hyperlink" Target="http://www.uradni-list.si/1/objava.jsp?sop=2008-01-2817" TargetMode="External"/><Relationship Id="rId29" Type="http://schemas.openxmlformats.org/officeDocument/2006/relationships/hyperlink" Target="mailto:simona.mikec@hisa-za-otroke.s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3-01-0784" TargetMode="External"/><Relationship Id="rId11" Type="http://schemas.openxmlformats.org/officeDocument/2006/relationships/hyperlink" Target="http://www.uradni-list.si/1/objava.jsp?sop=2017-01-0741" TargetMode="External"/><Relationship Id="rId24" Type="http://schemas.openxmlformats.org/officeDocument/2006/relationships/hyperlink" Target="http://www.uradni-list.si/1/objava.jsp?sop=2020-01-2765" TargetMode="External"/><Relationship Id="rId5" Type="http://schemas.openxmlformats.org/officeDocument/2006/relationships/image" Target="media/image1.emf"/><Relationship Id="rId15" Type="http://schemas.openxmlformats.org/officeDocument/2006/relationships/hyperlink" Target="http://www.uradni-list.si/1/objava.jsp?sop=2021-01-2550" TargetMode="External"/><Relationship Id="rId23" Type="http://schemas.openxmlformats.org/officeDocument/2006/relationships/hyperlink" Target="http://www.uradni-list.si/1/objava.jsp?sop=2012-01-1700" TargetMode="External"/><Relationship Id="rId28" Type="http://schemas.openxmlformats.org/officeDocument/2006/relationships/hyperlink" Target="mailto:gp@hisa-za-otroke.si" TargetMode="External"/><Relationship Id="rId10" Type="http://schemas.openxmlformats.org/officeDocument/2006/relationships/hyperlink" Target="http://www.uradni-list.si/1/objava.jsp?sop=2016-01-2296" TargetMode="External"/><Relationship Id="rId19" Type="http://schemas.openxmlformats.org/officeDocument/2006/relationships/hyperlink" Target="http://www.uradni-list.si/1/objava.jsp?sop=2007-01-341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6-01-1428" TargetMode="External"/><Relationship Id="rId14" Type="http://schemas.openxmlformats.org/officeDocument/2006/relationships/hyperlink" Target="http://www.uradni-list.si/1/objava.jsp?sop=2020-01-3772" TargetMode="External"/><Relationship Id="rId22" Type="http://schemas.openxmlformats.org/officeDocument/2006/relationships/hyperlink" Target="http://www.uradni-list.si/1/objava.jsp?sop=2008-01-3015" TargetMode="External"/><Relationship Id="rId27" Type="http://schemas.openxmlformats.org/officeDocument/2006/relationships/hyperlink" Target="http://www.uradni-list.si/1/objava.jsp?sop=2022-01-001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1099</Words>
  <Characters>6270</Characters>
  <Application>Microsoft Office Word</Application>
  <DocSecurity>4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Mija Cankar</dc:creator>
  <cp:lastModifiedBy>Andrej Del Fabro</cp:lastModifiedBy>
  <cp:revision>2</cp:revision>
  <dcterms:created xsi:type="dcterms:W3CDTF">2022-05-30T07:42:00Z</dcterms:created>
  <dcterms:modified xsi:type="dcterms:W3CDTF">2022-05-30T07:42:00Z</dcterms:modified>
</cp:coreProperties>
</file>