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B0F3" w14:textId="77777777" w:rsidR="00D27648" w:rsidRDefault="00D27648" w:rsidP="00B1608D">
      <w:bookmarkStart w:id="0" w:name="_Hlk179363760"/>
    </w:p>
    <w:p w14:paraId="101225FA" w14:textId="77777777" w:rsidR="00D27648" w:rsidRDefault="00D27648" w:rsidP="00B1608D"/>
    <w:p w14:paraId="38962133" w14:textId="77777777" w:rsidR="00947215" w:rsidRDefault="00947215" w:rsidP="00B1608D"/>
    <w:p w14:paraId="6FD9ECFF" w14:textId="77777777" w:rsidR="00CA6B9F" w:rsidRDefault="00CA6B9F" w:rsidP="00B1608D"/>
    <w:p w14:paraId="57F86C09" w14:textId="77777777" w:rsidR="004A2F71" w:rsidRDefault="004A2F71" w:rsidP="00B1608D"/>
    <w:p w14:paraId="19B3C9EA" w14:textId="77777777" w:rsidR="004A2F71" w:rsidRDefault="004A2F71" w:rsidP="00B1608D"/>
    <w:p w14:paraId="5FFC959B" w14:textId="77777777" w:rsidR="00CA6B9F" w:rsidRPr="008D33BE" w:rsidRDefault="00CA6B9F" w:rsidP="008D33BE">
      <w:pPr>
        <w:jc w:val="center"/>
        <w:rPr>
          <w:b/>
          <w:bCs/>
          <w:sz w:val="40"/>
          <w:szCs w:val="40"/>
        </w:rPr>
      </w:pPr>
    </w:p>
    <w:p w14:paraId="05F04DBA" w14:textId="77777777" w:rsidR="004A2F71" w:rsidRPr="0073093C" w:rsidRDefault="004A2F71" w:rsidP="008D33BE">
      <w:pPr>
        <w:jc w:val="center"/>
        <w:rPr>
          <w:b/>
          <w:bCs/>
          <w:sz w:val="28"/>
          <w:szCs w:val="28"/>
        </w:rPr>
      </w:pPr>
      <w:bookmarkStart w:id="1" w:name="_Hlk178857905"/>
      <w:r w:rsidRPr="0073093C">
        <w:rPr>
          <w:b/>
          <w:bCs/>
          <w:sz w:val="28"/>
          <w:szCs w:val="28"/>
        </w:rPr>
        <w:t>OPIS STROKOVNEGA PODROČJA MEDICINA</w:t>
      </w:r>
    </w:p>
    <w:p w14:paraId="6EE29569" w14:textId="77777777" w:rsidR="004A2F71" w:rsidRPr="0073093C" w:rsidRDefault="004A2F71" w:rsidP="008D33BE">
      <w:pPr>
        <w:jc w:val="center"/>
        <w:rPr>
          <w:b/>
          <w:bCs/>
          <w:sz w:val="28"/>
          <w:szCs w:val="28"/>
        </w:rPr>
      </w:pPr>
      <w:r w:rsidRPr="0073093C">
        <w:rPr>
          <w:b/>
          <w:bCs/>
          <w:sz w:val="28"/>
          <w:szCs w:val="28"/>
        </w:rPr>
        <w:t>z opisi podpodročij</w:t>
      </w:r>
    </w:p>
    <w:p w14:paraId="058AC9DF" w14:textId="77777777" w:rsidR="004A2F71" w:rsidRDefault="004A2F71" w:rsidP="00B1608D"/>
    <w:p w14:paraId="386F12B4" w14:textId="77777777" w:rsidR="004A2F71" w:rsidRDefault="004A2F71" w:rsidP="00B1608D"/>
    <w:p w14:paraId="182D610E" w14:textId="77777777" w:rsidR="004A2F71" w:rsidRDefault="004A2F71" w:rsidP="00B1608D"/>
    <w:p w14:paraId="1FF10B83" w14:textId="77777777" w:rsidR="004A2F71" w:rsidRDefault="004A2F71" w:rsidP="00B1608D"/>
    <w:p w14:paraId="7D53679E" w14:textId="77777777" w:rsidR="004A2F71" w:rsidRDefault="004A2F71" w:rsidP="00B1608D"/>
    <w:p w14:paraId="03BB2019" w14:textId="77777777" w:rsidR="004A2F71" w:rsidRDefault="004A2F71" w:rsidP="00B1608D"/>
    <w:p w14:paraId="58E1CD96" w14:textId="77777777" w:rsidR="004A2F71" w:rsidRDefault="004A2F71" w:rsidP="00B1608D"/>
    <w:p w14:paraId="748F5B2A" w14:textId="77777777" w:rsidR="004A2F71" w:rsidRDefault="004A2F71" w:rsidP="00B1608D"/>
    <w:p w14:paraId="099F250E" w14:textId="77777777" w:rsidR="004A2F71" w:rsidRDefault="004A2F71" w:rsidP="00B1608D"/>
    <w:p w14:paraId="283FE671" w14:textId="77777777" w:rsidR="0073093C" w:rsidRDefault="0073093C" w:rsidP="0073093C">
      <w:pPr>
        <w:jc w:val="center"/>
        <w:rPr>
          <w:sz w:val="20"/>
          <w:szCs w:val="20"/>
        </w:rPr>
      </w:pPr>
    </w:p>
    <w:p w14:paraId="3DFB64EB" w14:textId="77777777" w:rsidR="0073093C" w:rsidRDefault="0073093C" w:rsidP="0073093C">
      <w:pPr>
        <w:jc w:val="center"/>
        <w:rPr>
          <w:sz w:val="20"/>
          <w:szCs w:val="20"/>
        </w:rPr>
      </w:pPr>
    </w:p>
    <w:p w14:paraId="7E8E4B8B" w14:textId="77777777" w:rsidR="0073093C" w:rsidRDefault="0073093C" w:rsidP="0073093C">
      <w:pPr>
        <w:jc w:val="center"/>
        <w:rPr>
          <w:sz w:val="20"/>
          <w:szCs w:val="20"/>
        </w:rPr>
      </w:pPr>
    </w:p>
    <w:p w14:paraId="5A861CD8" w14:textId="77777777" w:rsidR="0073093C" w:rsidRDefault="0073093C" w:rsidP="0073093C">
      <w:pPr>
        <w:jc w:val="center"/>
        <w:rPr>
          <w:sz w:val="20"/>
          <w:szCs w:val="20"/>
        </w:rPr>
      </w:pPr>
    </w:p>
    <w:p w14:paraId="6998E1A2" w14:textId="33F509CF" w:rsidR="004A2F71" w:rsidRPr="0073093C" w:rsidRDefault="004A2F71" w:rsidP="0073093C">
      <w:pPr>
        <w:jc w:val="center"/>
        <w:rPr>
          <w:sz w:val="20"/>
          <w:szCs w:val="20"/>
        </w:rPr>
      </w:pPr>
      <w:r w:rsidRPr="0073093C">
        <w:rPr>
          <w:sz w:val="20"/>
          <w:szCs w:val="20"/>
        </w:rPr>
        <w:t>Ljubljana, 2023</w:t>
      </w:r>
    </w:p>
    <w:p w14:paraId="35AB39F6" w14:textId="77777777" w:rsidR="00AE1B37" w:rsidRDefault="00AE1B37" w:rsidP="00B1608D">
      <w:pPr>
        <w:sectPr w:rsidR="00AE1B37" w:rsidSect="00947215">
          <w:footerReference w:type="default" r:id="rId8"/>
          <w:headerReference w:type="first" r:id="rId9"/>
          <w:pgSz w:w="11906" w:h="16838"/>
          <w:pgMar w:top="1417" w:right="1417" w:bottom="1417" w:left="1417" w:header="708" w:footer="708" w:gutter="0"/>
          <w:cols w:space="708"/>
          <w:titlePg/>
          <w:docGrid w:linePitch="360"/>
        </w:sectPr>
      </w:pPr>
    </w:p>
    <w:sdt>
      <w:sdtPr>
        <w:id w:val="-709258732"/>
        <w:docPartObj>
          <w:docPartGallery w:val="Table of Contents"/>
          <w:docPartUnique/>
        </w:docPartObj>
      </w:sdtPr>
      <w:sdtEndPr>
        <w:rPr>
          <w:b/>
          <w:bCs/>
        </w:rPr>
      </w:sdtEndPr>
      <w:sdtContent>
        <w:p w14:paraId="34AADC68" w14:textId="77777777" w:rsidR="00C46554" w:rsidRDefault="000E391E" w:rsidP="008D7446">
          <w:pPr>
            <w:jc w:val="center"/>
            <w:rPr>
              <w:noProof/>
            </w:rPr>
          </w:pPr>
          <w:r w:rsidRPr="008D7446">
            <w:rPr>
              <w:sz w:val="28"/>
              <w:szCs w:val="28"/>
            </w:rPr>
            <w:t>KAZALO</w:t>
          </w:r>
          <w:r w:rsidRPr="008D7446">
            <w:rPr>
              <w:b/>
              <w:bCs/>
              <w:sz w:val="28"/>
              <w:szCs w:val="28"/>
            </w:rPr>
            <w:t xml:space="preserve"> </w:t>
          </w:r>
          <w:r>
            <w:fldChar w:fldCharType="begin"/>
          </w:r>
          <w:r>
            <w:instrText xml:space="preserve"> TOC \o "1-3" \h \z \u </w:instrText>
          </w:r>
          <w:r>
            <w:fldChar w:fldCharType="separate"/>
          </w:r>
        </w:p>
        <w:p w14:paraId="19D63F9A" w14:textId="4E5593AE" w:rsidR="00C46554" w:rsidRDefault="00C46554">
          <w:pPr>
            <w:pStyle w:val="Kazalovsebine1"/>
            <w:rPr>
              <w:rFonts w:asciiTheme="minorHAnsi" w:hAnsiTheme="minorHAnsi" w:cstheme="minorBidi"/>
              <w:b w:val="0"/>
              <w:bCs w:val="0"/>
              <w:i w:val="0"/>
              <w:iCs w:val="0"/>
              <w:kern w:val="2"/>
              <w:sz w:val="24"/>
              <w:szCs w:val="24"/>
              <w14:ligatures w14:val="standardContextual"/>
            </w:rPr>
          </w:pPr>
          <w:hyperlink w:anchor="_Toc232493046" w:history="1">
            <w:r w:rsidRPr="00A07E51">
              <w:rPr>
                <w:rStyle w:val="Hiperpovezava"/>
              </w:rPr>
              <w:t>1</w:t>
            </w:r>
            <w:r>
              <w:rPr>
                <w:rFonts w:asciiTheme="minorHAnsi" w:hAnsiTheme="minorHAnsi" w:cstheme="minorBidi"/>
                <w:b w:val="0"/>
                <w:bCs w:val="0"/>
                <w:i w:val="0"/>
                <w:iCs w:val="0"/>
                <w:kern w:val="2"/>
                <w:sz w:val="24"/>
                <w:szCs w:val="24"/>
                <w14:ligatures w14:val="standardContextual"/>
              </w:rPr>
              <w:tab/>
            </w:r>
            <w:r w:rsidRPr="00A07E51">
              <w:rPr>
                <w:rStyle w:val="Hiperpovezava"/>
              </w:rPr>
              <w:t>STROKOVNO PODROČJE MEDICINA</w:t>
            </w:r>
            <w:r>
              <w:rPr>
                <w:webHidden/>
              </w:rPr>
              <w:tab/>
            </w:r>
            <w:r>
              <w:rPr>
                <w:webHidden/>
              </w:rPr>
              <w:fldChar w:fldCharType="begin"/>
            </w:r>
            <w:r>
              <w:rPr>
                <w:webHidden/>
              </w:rPr>
              <w:instrText xml:space="preserve"> PAGEREF _Toc232493046 \h </w:instrText>
            </w:r>
            <w:r>
              <w:rPr>
                <w:webHidden/>
              </w:rPr>
            </w:r>
            <w:r>
              <w:rPr>
                <w:webHidden/>
              </w:rPr>
              <w:fldChar w:fldCharType="separate"/>
            </w:r>
            <w:r>
              <w:rPr>
                <w:webHidden/>
              </w:rPr>
              <w:t>1</w:t>
            </w:r>
            <w:r>
              <w:rPr>
                <w:webHidden/>
              </w:rPr>
              <w:fldChar w:fldCharType="end"/>
            </w:r>
          </w:hyperlink>
        </w:p>
        <w:p w14:paraId="4B52A4CD" w14:textId="1AFB9528" w:rsidR="00C46554" w:rsidRDefault="00C46554">
          <w:pPr>
            <w:pStyle w:val="Kazalovsebine1"/>
            <w:rPr>
              <w:rFonts w:asciiTheme="minorHAnsi" w:hAnsiTheme="minorHAnsi" w:cstheme="minorBidi"/>
              <w:b w:val="0"/>
              <w:bCs w:val="0"/>
              <w:i w:val="0"/>
              <w:iCs w:val="0"/>
              <w:kern w:val="2"/>
              <w:sz w:val="24"/>
              <w:szCs w:val="24"/>
              <w14:ligatures w14:val="standardContextual"/>
            </w:rPr>
          </w:pPr>
          <w:hyperlink w:anchor="_Toc232493047" w:history="1">
            <w:r w:rsidRPr="00A07E51">
              <w:rPr>
                <w:rStyle w:val="Hiperpovezava"/>
              </w:rPr>
              <w:t>2</w:t>
            </w:r>
            <w:r>
              <w:rPr>
                <w:rFonts w:asciiTheme="minorHAnsi" w:hAnsiTheme="minorHAnsi" w:cstheme="minorBidi"/>
                <w:b w:val="0"/>
                <w:bCs w:val="0"/>
                <w:i w:val="0"/>
                <w:iCs w:val="0"/>
                <w:kern w:val="2"/>
                <w:sz w:val="24"/>
                <w:szCs w:val="24"/>
                <w14:ligatures w14:val="standardContextual"/>
              </w:rPr>
              <w:tab/>
            </w:r>
            <w:r w:rsidRPr="00A07E51">
              <w:rPr>
                <w:rStyle w:val="Hiperpovezava"/>
              </w:rPr>
              <w:t>PODPODROČJA STROKOVNEGA PODROČJA MEDICINA</w:t>
            </w:r>
            <w:r>
              <w:rPr>
                <w:webHidden/>
              </w:rPr>
              <w:tab/>
            </w:r>
            <w:r>
              <w:rPr>
                <w:webHidden/>
              </w:rPr>
              <w:fldChar w:fldCharType="begin"/>
            </w:r>
            <w:r>
              <w:rPr>
                <w:webHidden/>
              </w:rPr>
              <w:instrText xml:space="preserve"> PAGEREF _Toc232493047 \h </w:instrText>
            </w:r>
            <w:r>
              <w:rPr>
                <w:webHidden/>
              </w:rPr>
            </w:r>
            <w:r>
              <w:rPr>
                <w:webHidden/>
              </w:rPr>
              <w:fldChar w:fldCharType="separate"/>
            </w:r>
            <w:r>
              <w:rPr>
                <w:webHidden/>
              </w:rPr>
              <w:t>1</w:t>
            </w:r>
            <w:r>
              <w:rPr>
                <w:webHidden/>
              </w:rPr>
              <w:fldChar w:fldCharType="end"/>
            </w:r>
          </w:hyperlink>
        </w:p>
        <w:p w14:paraId="3C892C9B" w14:textId="4DF52F19"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48" w:history="1">
            <w:r w:rsidRPr="00A07E51">
              <w:rPr>
                <w:rStyle w:val="Hiperpovezava"/>
                <w:noProof/>
              </w:rPr>
              <w:t>2.1</w:t>
            </w:r>
            <w:r>
              <w:rPr>
                <w:rFonts w:asciiTheme="minorHAnsi" w:hAnsiTheme="minorHAnsi" w:cstheme="minorBidi"/>
                <w:noProof/>
                <w:kern w:val="2"/>
                <w:sz w:val="24"/>
                <w:szCs w:val="24"/>
                <w:lang w:eastAsia="sl-SI"/>
                <w14:ligatures w14:val="standardContextual"/>
              </w:rPr>
              <w:tab/>
            </w:r>
            <w:r w:rsidRPr="00A07E51">
              <w:rPr>
                <w:rStyle w:val="Hiperpovezava"/>
                <w:noProof/>
              </w:rPr>
              <w:t>Abdominalna kirurgija</w:t>
            </w:r>
            <w:r>
              <w:rPr>
                <w:noProof/>
                <w:webHidden/>
              </w:rPr>
              <w:tab/>
            </w:r>
            <w:r>
              <w:rPr>
                <w:noProof/>
                <w:webHidden/>
              </w:rPr>
              <w:fldChar w:fldCharType="begin"/>
            </w:r>
            <w:r>
              <w:rPr>
                <w:noProof/>
                <w:webHidden/>
              </w:rPr>
              <w:instrText xml:space="preserve"> PAGEREF _Toc232493048 \h </w:instrText>
            </w:r>
            <w:r>
              <w:rPr>
                <w:noProof/>
                <w:webHidden/>
              </w:rPr>
            </w:r>
            <w:r>
              <w:rPr>
                <w:noProof/>
                <w:webHidden/>
              </w:rPr>
              <w:fldChar w:fldCharType="separate"/>
            </w:r>
            <w:r>
              <w:rPr>
                <w:noProof/>
                <w:webHidden/>
              </w:rPr>
              <w:t>1</w:t>
            </w:r>
            <w:r>
              <w:rPr>
                <w:noProof/>
                <w:webHidden/>
              </w:rPr>
              <w:fldChar w:fldCharType="end"/>
            </w:r>
          </w:hyperlink>
        </w:p>
        <w:p w14:paraId="758111DE" w14:textId="313E6B6F"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49" w:history="1">
            <w:r w:rsidRPr="00A07E51">
              <w:rPr>
                <w:rStyle w:val="Hiperpovezava"/>
                <w:noProof/>
              </w:rPr>
              <w:t>2.2</w:t>
            </w:r>
            <w:r>
              <w:rPr>
                <w:rFonts w:asciiTheme="minorHAnsi" w:hAnsiTheme="minorHAnsi" w:cstheme="minorBidi"/>
                <w:noProof/>
                <w:kern w:val="2"/>
                <w:sz w:val="24"/>
                <w:szCs w:val="24"/>
                <w:lang w:eastAsia="sl-SI"/>
                <w14:ligatures w14:val="standardContextual"/>
              </w:rPr>
              <w:tab/>
            </w:r>
            <w:r w:rsidRPr="00A07E51">
              <w:rPr>
                <w:rStyle w:val="Hiperpovezava"/>
                <w:noProof/>
              </w:rPr>
              <w:t>Patologija</w:t>
            </w:r>
            <w:r>
              <w:rPr>
                <w:noProof/>
                <w:webHidden/>
              </w:rPr>
              <w:tab/>
            </w:r>
            <w:r>
              <w:rPr>
                <w:noProof/>
                <w:webHidden/>
              </w:rPr>
              <w:fldChar w:fldCharType="begin"/>
            </w:r>
            <w:r>
              <w:rPr>
                <w:noProof/>
                <w:webHidden/>
              </w:rPr>
              <w:instrText xml:space="preserve"> PAGEREF _Toc232493049 \h </w:instrText>
            </w:r>
            <w:r>
              <w:rPr>
                <w:noProof/>
                <w:webHidden/>
              </w:rPr>
            </w:r>
            <w:r>
              <w:rPr>
                <w:noProof/>
                <w:webHidden/>
              </w:rPr>
              <w:fldChar w:fldCharType="separate"/>
            </w:r>
            <w:r>
              <w:rPr>
                <w:noProof/>
                <w:webHidden/>
              </w:rPr>
              <w:t>2</w:t>
            </w:r>
            <w:r>
              <w:rPr>
                <w:noProof/>
                <w:webHidden/>
              </w:rPr>
              <w:fldChar w:fldCharType="end"/>
            </w:r>
          </w:hyperlink>
        </w:p>
        <w:p w14:paraId="73977080" w14:textId="666C2BDF"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0" w:history="1">
            <w:r w:rsidRPr="00A07E51">
              <w:rPr>
                <w:rStyle w:val="Hiperpovezava"/>
                <w:noProof/>
                <w:lang w:val="it-IT"/>
              </w:rPr>
              <w:t>2.3</w:t>
            </w:r>
            <w:r>
              <w:rPr>
                <w:rFonts w:asciiTheme="minorHAnsi" w:hAnsiTheme="minorHAnsi" w:cstheme="minorBidi"/>
                <w:noProof/>
                <w:kern w:val="2"/>
                <w:sz w:val="24"/>
                <w:szCs w:val="24"/>
                <w:lang w:eastAsia="sl-SI"/>
                <w14:ligatures w14:val="standardContextual"/>
              </w:rPr>
              <w:tab/>
            </w:r>
            <w:r w:rsidRPr="00A07E51">
              <w:rPr>
                <w:rStyle w:val="Hiperpovezava"/>
                <w:noProof/>
                <w:lang w:val="it-IT"/>
              </w:rPr>
              <w:t>Anesteziologija, reanimatologija in perioperativna intenzivna medicina</w:t>
            </w:r>
            <w:r>
              <w:rPr>
                <w:noProof/>
                <w:webHidden/>
              </w:rPr>
              <w:tab/>
            </w:r>
            <w:r>
              <w:rPr>
                <w:noProof/>
                <w:webHidden/>
              </w:rPr>
              <w:fldChar w:fldCharType="begin"/>
            </w:r>
            <w:r>
              <w:rPr>
                <w:noProof/>
                <w:webHidden/>
              </w:rPr>
              <w:instrText xml:space="preserve"> PAGEREF _Toc232493050 \h </w:instrText>
            </w:r>
            <w:r>
              <w:rPr>
                <w:noProof/>
                <w:webHidden/>
              </w:rPr>
            </w:r>
            <w:r>
              <w:rPr>
                <w:noProof/>
                <w:webHidden/>
              </w:rPr>
              <w:fldChar w:fldCharType="separate"/>
            </w:r>
            <w:r>
              <w:rPr>
                <w:noProof/>
                <w:webHidden/>
              </w:rPr>
              <w:t>2</w:t>
            </w:r>
            <w:r>
              <w:rPr>
                <w:noProof/>
                <w:webHidden/>
              </w:rPr>
              <w:fldChar w:fldCharType="end"/>
            </w:r>
          </w:hyperlink>
        </w:p>
        <w:p w14:paraId="13C3CC46" w14:textId="37C07157"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1" w:history="1">
            <w:r w:rsidRPr="00A07E51">
              <w:rPr>
                <w:rStyle w:val="Hiperpovezava"/>
                <w:noProof/>
              </w:rPr>
              <w:t>2.4</w:t>
            </w:r>
            <w:r>
              <w:rPr>
                <w:rFonts w:asciiTheme="minorHAnsi" w:hAnsiTheme="minorHAnsi" w:cstheme="minorBidi"/>
                <w:noProof/>
                <w:kern w:val="2"/>
                <w:sz w:val="24"/>
                <w:szCs w:val="24"/>
                <w:lang w:eastAsia="sl-SI"/>
                <w14:ligatures w14:val="standardContextual"/>
              </w:rPr>
              <w:tab/>
            </w:r>
            <w:r w:rsidRPr="00A07E51">
              <w:rPr>
                <w:rStyle w:val="Hiperpovezava"/>
                <w:noProof/>
              </w:rPr>
              <w:t>Dermatovenerologija</w:t>
            </w:r>
            <w:r>
              <w:rPr>
                <w:noProof/>
                <w:webHidden/>
              </w:rPr>
              <w:tab/>
            </w:r>
            <w:r>
              <w:rPr>
                <w:noProof/>
                <w:webHidden/>
              </w:rPr>
              <w:fldChar w:fldCharType="begin"/>
            </w:r>
            <w:r>
              <w:rPr>
                <w:noProof/>
                <w:webHidden/>
              </w:rPr>
              <w:instrText xml:space="preserve"> PAGEREF _Toc232493051 \h </w:instrText>
            </w:r>
            <w:r>
              <w:rPr>
                <w:noProof/>
                <w:webHidden/>
              </w:rPr>
            </w:r>
            <w:r>
              <w:rPr>
                <w:noProof/>
                <w:webHidden/>
              </w:rPr>
              <w:fldChar w:fldCharType="separate"/>
            </w:r>
            <w:r>
              <w:rPr>
                <w:noProof/>
                <w:webHidden/>
              </w:rPr>
              <w:t>3</w:t>
            </w:r>
            <w:r>
              <w:rPr>
                <w:noProof/>
                <w:webHidden/>
              </w:rPr>
              <w:fldChar w:fldCharType="end"/>
            </w:r>
          </w:hyperlink>
        </w:p>
        <w:p w14:paraId="598050F3" w14:textId="6FC0A4FE"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2" w:history="1">
            <w:r w:rsidRPr="00A07E51">
              <w:rPr>
                <w:rStyle w:val="Hiperpovezava"/>
                <w:noProof/>
              </w:rPr>
              <w:t>2.5</w:t>
            </w:r>
            <w:r>
              <w:rPr>
                <w:rFonts w:asciiTheme="minorHAnsi" w:hAnsiTheme="minorHAnsi" w:cstheme="minorBidi"/>
                <w:noProof/>
                <w:kern w:val="2"/>
                <w:sz w:val="24"/>
                <w:szCs w:val="24"/>
                <w:lang w:eastAsia="sl-SI"/>
                <w14:ligatures w14:val="standardContextual"/>
              </w:rPr>
              <w:tab/>
            </w:r>
            <w:r w:rsidRPr="00A07E51">
              <w:rPr>
                <w:rStyle w:val="Hiperpovezava"/>
                <w:noProof/>
              </w:rPr>
              <w:t>Doping</w:t>
            </w:r>
            <w:r>
              <w:rPr>
                <w:noProof/>
                <w:webHidden/>
              </w:rPr>
              <w:tab/>
            </w:r>
            <w:r>
              <w:rPr>
                <w:noProof/>
                <w:webHidden/>
              </w:rPr>
              <w:fldChar w:fldCharType="begin"/>
            </w:r>
            <w:r>
              <w:rPr>
                <w:noProof/>
                <w:webHidden/>
              </w:rPr>
              <w:instrText xml:space="preserve"> PAGEREF _Toc232493052 \h </w:instrText>
            </w:r>
            <w:r>
              <w:rPr>
                <w:noProof/>
                <w:webHidden/>
              </w:rPr>
            </w:r>
            <w:r>
              <w:rPr>
                <w:noProof/>
                <w:webHidden/>
              </w:rPr>
              <w:fldChar w:fldCharType="separate"/>
            </w:r>
            <w:r>
              <w:rPr>
                <w:noProof/>
                <w:webHidden/>
              </w:rPr>
              <w:t>3</w:t>
            </w:r>
            <w:r>
              <w:rPr>
                <w:noProof/>
                <w:webHidden/>
              </w:rPr>
              <w:fldChar w:fldCharType="end"/>
            </w:r>
          </w:hyperlink>
        </w:p>
        <w:p w14:paraId="2AAE6AF9" w14:textId="6518A5CA"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3" w:history="1">
            <w:r w:rsidRPr="00A07E51">
              <w:rPr>
                <w:rStyle w:val="Hiperpovezava"/>
                <w:noProof/>
              </w:rPr>
              <w:t>2.6</w:t>
            </w:r>
            <w:r>
              <w:rPr>
                <w:rFonts w:asciiTheme="minorHAnsi" w:hAnsiTheme="minorHAnsi" w:cstheme="minorBidi"/>
                <w:noProof/>
                <w:kern w:val="2"/>
                <w:sz w:val="24"/>
                <w:szCs w:val="24"/>
                <w:lang w:eastAsia="sl-SI"/>
                <w14:ligatures w14:val="standardContextual"/>
              </w:rPr>
              <w:tab/>
            </w:r>
            <w:r w:rsidRPr="00A07E51">
              <w:rPr>
                <w:rStyle w:val="Hiperpovezava"/>
                <w:noProof/>
              </w:rPr>
              <w:t>Družinska medicina</w:t>
            </w:r>
            <w:r>
              <w:rPr>
                <w:noProof/>
                <w:webHidden/>
              </w:rPr>
              <w:tab/>
            </w:r>
            <w:r>
              <w:rPr>
                <w:noProof/>
                <w:webHidden/>
              </w:rPr>
              <w:fldChar w:fldCharType="begin"/>
            </w:r>
            <w:r>
              <w:rPr>
                <w:noProof/>
                <w:webHidden/>
              </w:rPr>
              <w:instrText xml:space="preserve"> PAGEREF _Toc232493053 \h </w:instrText>
            </w:r>
            <w:r>
              <w:rPr>
                <w:noProof/>
                <w:webHidden/>
              </w:rPr>
            </w:r>
            <w:r>
              <w:rPr>
                <w:noProof/>
                <w:webHidden/>
              </w:rPr>
              <w:fldChar w:fldCharType="separate"/>
            </w:r>
            <w:r>
              <w:rPr>
                <w:noProof/>
                <w:webHidden/>
              </w:rPr>
              <w:t>4</w:t>
            </w:r>
            <w:r>
              <w:rPr>
                <w:noProof/>
                <w:webHidden/>
              </w:rPr>
              <w:fldChar w:fldCharType="end"/>
            </w:r>
          </w:hyperlink>
        </w:p>
        <w:p w14:paraId="004A8D21" w14:textId="0F3638DB"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4" w:history="1">
            <w:r w:rsidRPr="00A07E51">
              <w:rPr>
                <w:rStyle w:val="Hiperpovezava"/>
                <w:bCs/>
                <w:noProof/>
              </w:rPr>
              <w:t>2.7</w:t>
            </w:r>
            <w:r>
              <w:rPr>
                <w:rFonts w:asciiTheme="minorHAnsi" w:hAnsiTheme="minorHAnsi" w:cstheme="minorBidi"/>
                <w:noProof/>
                <w:kern w:val="2"/>
                <w:sz w:val="24"/>
                <w:szCs w:val="24"/>
                <w:lang w:eastAsia="sl-SI"/>
                <w14:ligatures w14:val="standardContextual"/>
              </w:rPr>
              <w:tab/>
            </w:r>
            <w:r w:rsidRPr="00A07E51">
              <w:rPr>
                <w:rStyle w:val="Hiperpovezava"/>
                <w:noProof/>
              </w:rPr>
              <w:t>Epidemiologija</w:t>
            </w:r>
            <w:r w:rsidRPr="00A07E51">
              <w:rPr>
                <w:rStyle w:val="Hiperpovezava"/>
                <w:bCs/>
                <w:noProof/>
              </w:rPr>
              <w:t xml:space="preserve"> in higiena</w:t>
            </w:r>
            <w:r>
              <w:rPr>
                <w:noProof/>
                <w:webHidden/>
              </w:rPr>
              <w:tab/>
            </w:r>
            <w:r>
              <w:rPr>
                <w:noProof/>
                <w:webHidden/>
              </w:rPr>
              <w:fldChar w:fldCharType="begin"/>
            </w:r>
            <w:r>
              <w:rPr>
                <w:noProof/>
                <w:webHidden/>
              </w:rPr>
              <w:instrText xml:space="preserve"> PAGEREF _Toc232493054 \h </w:instrText>
            </w:r>
            <w:r>
              <w:rPr>
                <w:noProof/>
                <w:webHidden/>
              </w:rPr>
            </w:r>
            <w:r>
              <w:rPr>
                <w:noProof/>
                <w:webHidden/>
              </w:rPr>
              <w:fldChar w:fldCharType="separate"/>
            </w:r>
            <w:r>
              <w:rPr>
                <w:noProof/>
                <w:webHidden/>
              </w:rPr>
              <w:t>4</w:t>
            </w:r>
            <w:r>
              <w:rPr>
                <w:noProof/>
                <w:webHidden/>
              </w:rPr>
              <w:fldChar w:fldCharType="end"/>
            </w:r>
          </w:hyperlink>
        </w:p>
        <w:p w14:paraId="4714E715" w14:textId="7BEC4333"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5" w:history="1">
            <w:r w:rsidRPr="00A07E51">
              <w:rPr>
                <w:rStyle w:val="Hiperpovezava"/>
                <w:bCs/>
                <w:noProof/>
              </w:rPr>
              <w:t>2.8</w:t>
            </w:r>
            <w:r>
              <w:rPr>
                <w:rFonts w:asciiTheme="minorHAnsi" w:hAnsiTheme="minorHAnsi" w:cstheme="minorBidi"/>
                <w:noProof/>
                <w:kern w:val="2"/>
                <w:sz w:val="24"/>
                <w:szCs w:val="24"/>
                <w:lang w:eastAsia="sl-SI"/>
                <w14:ligatures w14:val="standardContextual"/>
              </w:rPr>
              <w:tab/>
            </w:r>
            <w:r w:rsidRPr="00A07E51">
              <w:rPr>
                <w:rStyle w:val="Hiperpovezava"/>
                <w:noProof/>
              </w:rPr>
              <w:t>Farmakologija</w:t>
            </w:r>
            <w:r>
              <w:rPr>
                <w:noProof/>
                <w:webHidden/>
              </w:rPr>
              <w:tab/>
            </w:r>
            <w:r>
              <w:rPr>
                <w:noProof/>
                <w:webHidden/>
              </w:rPr>
              <w:fldChar w:fldCharType="begin"/>
            </w:r>
            <w:r>
              <w:rPr>
                <w:noProof/>
                <w:webHidden/>
              </w:rPr>
              <w:instrText xml:space="preserve"> PAGEREF _Toc232493055 \h </w:instrText>
            </w:r>
            <w:r>
              <w:rPr>
                <w:noProof/>
                <w:webHidden/>
              </w:rPr>
            </w:r>
            <w:r>
              <w:rPr>
                <w:noProof/>
                <w:webHidden/>
              </w:rPr>
              <w:fldChar w:fldCharType="separate"/>
            </w:r>
            <w:r>
              <w:rPr>
                <w:noProof/>
                <w:webHidden/>
              </w:rPr>
              <w:t>4</w:t>
            </w:r>
            <w:r>
              <w:rPr>
                <w:noProof/>
                <w:webHidden/>
              </w:rPr>
              <w:fldChar w:fldCharType="end"/>
            </w:r>
          </w:hyperlink>
        </w:p>
        <w:p w14:paraId="07F1DE09" w14:textId="37099CED"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6" w:history="1">
            <w:r w:rsidRPr="00A07E51">
              <w:rPr>
                <w:rStyle w:val="Hiperpovezava"/>
                <w:noProof/>
              </w:rPr>
              <w:t>2.9</w:t>
            </w:r>
            <w:r>
              <w:rPr>
                <w:rFonts w:asciiTheme="minorHAnsi" w:hAnsiTheme="minorHAnsi" w:cstheme="minorBidi"/>
                <w:noProof/>
                <w:kern w:val="2"/>
                <w:sz w:val="24"/>
                <w:szCs w:val="24"/>
                <w:lang w:eastAsia="sl-SI"/>
                <w14:ligatures w14:val="standardContextual"/>
              </w:rPr>
              <w:tab/>
            </w:r>
            <w:r w:rsidRPr="00A07E51">
              <w:rPr>
                <w:rStyle w:val="Hiperpovezava"/>
                <w:noProof/>
              </w:rPr>
              <w:t>Fizikalna in rehabilitacijska medicina</w:t>
            </w:r>
            <w:r>
              <w:rPr>
                <w:noProof/>
                <w:webHidden/>
              </w:rPr>
              <w:tab/>
            </w:r>
            <w:r>
              <w:rPr>
                <w:noProof/>
                <w:webHidden/>
              </w:rPr>
              <w:fldChar w:fldCharType="begin"/>
            </w:r>
            <w:r>
              <w:rPr>
                <w:noProof/>
                <w:webHidden/>
              </w:rPr>
              <w:instrText xml:space="preserve"> PAGEREF _Toc232493056 \h </w:instrText>
            </w:r>
            <w:r>
              <w:rPr>
                <w:noProof/>
                <w:webHidden/>
              </w:rPr>
            </w:r>
            <w:r>
              <w:rPr>
                <w:noProof/>
                <w:webHidden/>
              </w:rPr>
              <w:fldChar w:fldCharType="separate"/>
            </w:r>
            <w:r>
              <w:rPr>
                <w:noProof/>
                <w:webHidden/>
              </w:rPr>
              <w:t>5</w:t>
            </w:r>
            <w:r>
              <w:rPr>
                <w:noProof/>
                <w:webHidden/>
              </w:rPr>
              <w:fldChar w:fldCharType="end"/>
            </w:r>
          </w:hyperlink>
        </w:p>
        <w:p w14:paraId="64DFB31E" w14:textId="5A3FC544"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7" w:history="1">
            <w:r w:rsidRPr="00A07E51">
              <w:rPr>
                <w:rStyle w:val="Hiperpovezava"/>
                <w:noProof/>
              </w:rPr>
              <w:t>2.10</w:t>
            </w:r>
            <w:r>
              <w:rPr>
                <w:rFonts w:asciiTheme="minorHAnsi" w:hAnsiTheme="minorHAnsi" w:cstheme="minorBidi"/>
                <w:noProof/>
                <w:kern w:val="2"/>
                <w:sz w:val="24"/>
                <w:szCs w:val="24"/>
                <w:lang w:eastAsia="sl-SI"/>
                <w14:ligatures w14:val="standardContextual"/>
              </w:rPr>
              <w:tab/>
            </w:r>
            <w:r w:rsidRPr="00A07E51">
              <w:rPr>
                <w:rStyle w:val="Hiperpovezava"/>
                <w:noProof/>
              </w:rPr>
              <w:t>Ginekologija in porodništvo</w:t>
            </w:r>
            <w:r>
              <w:rPr>
                <w:noProof/>
                <w:webHidden/>
              </w:rPr>
              <w:tab/>
            </w:r>
            <w:r>
              <w:rPr>
                <w:noProof/>
                <w:webHidden/>
              </w:rPr>
              <w:fldChar w:fldCharType="begin"/>
            </w:r>
            <w:r>
              <w:rPr>
                <w:noProof/>
                <w:webHidden/>
              </w:rPr>
              <w:instrText xml:space="preserve"> PAGEREF _Toc232493057 \h </w:instrText>
            </w:r>
            <w:r>
              <w:rPr>
                <w:noProof/>
                <w:webHidden/>
              </w:rPr>
            </w:r>
            <w:r>
              <w:rPr>
                <w:noProof/>
                <w:webHidden/>
              </w:rPr>
              <w:fldChar w:fldCharType="separate"/>
            </w:r>
            <w:r>
              <w:rPr>
                <w:noProof/>
                <w:webHidden/>
              </w:rPr>
              <w:t>5</w:t>
            </w:r>
            <w:r>
              <w:rPr>
                <w:noProof/>
                <w:webHidden/>
              </w:rPr>
              <w:fldChar w:fldCharType="end"/>
            </w:r>
          </w:hyperlink>
        </w:p>
        <w:p w14:paraId="74E77A69" w14:textId="4BFA3896"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8" w:history="1">
            <w:r w:rsidRPr="00A07E51">
              <w:rPr>
                <w:rStyle w:val="Hiperpovezava"/>
                <w:noProof/>
              </w:rPr>
              <w:t>2.11</w:t>
            </w:r>
            <w:r>
              <w:rPr>
                <w:rFonts w:asciiTheme="minorHAnsi" w:hAnsiTheme="minorHAnsi" w:cstheme="minorBidi"/>
                <w:noProof/>
                <w:kern w:val="2"/>
                <w:sz w:val="24"/>
                <w:szCs w:val="24"/>
                <w:lang w:eastAsia="sl-SI"/>
                <w14:ligatures w14:val="standardContextual"/>
              </w:rPr>
              <w:tab/>
            </w:r>
            <w:r w:rsidRPr="00A07E51">
              <w:rPr>
                <w:rStyle w:val="Hiperpovezava"/>
                <w:noProof/>
              </w:rPr>
              <w:t>Hipertenzija</w:t>
            </w:r>
            <w:r>
              <w:rPr>
                <w:noProof/>
                <w:webHidden/>
              </w:rPr>
              <w:tab/>
            </w:r>
            <w:r>
              <w:rPr>
                <w:noProof/>
                <w:webHidden/>
              </w:rPr>
              <w:fldChar w:fldCharType="begin"/>
            </w:r>
            <w:r>
              <w:rPr>
                <w:noProof/>
                <w:webHidden/>
              </w:rPr>
              <w:instrText xml:space="preserve"> PAGEREF _Toc232493058 \h </w:instrText>
            </w:r>
            <w:r>
              <w:rPr>
                <w:noProof/>
                <w:webHidden/>
              </w:rPr>
            </w:r>
            <w:r>
              <w:rPr>
                <w:noProof/>
                <w:webHidden/>
              </w:rPr>
              <w:fldChar w:fldCharType="separate"/>
            </w:r>
            <w:r>
              <w:rPr>
                <w:noProof/>
                <w:webHidden/>
              </w:rPr>
              <w:t>6</w:t>
            </w:r>
            <w:r>
              <w:rPr>
                <w:noProof/>
                <w:webHidden/>
              </w:rPr>
              <w:fldChar w:fldCharType="end"/>
            </w:r>
          </w:hyperlink>
        </w:p>
        <w:p w14:paraId="6F4FF94A" w14:textId="61A21A20"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59" w:history="1">
            <w:r w:rsidRPr="00A07E51">
              <w:rPr>
                <w:rStyle w:val="Hiperpovezava"/>
                <w:noProof/>
              </w:rPr>
              <w:t>2.12</w:t>
            </w:r>
            <w:r>
              <w:rPr>
                <w:rFonts w:asciiTheme="minorHAnsi" w:hAnsiTheme="minorHAnsi" w:cstheme="minorBidi"/>
                <w:noProof/>
                <w:kern w:val="2"/>
                <w:sz w:val="24"/>
                <w:szCs w:val="24"/>
                <w:lang w:eastAsia="sl-SI"/>
                <w14:ligatures w14:val="standardContextual"/>
              </w:rPr>
              <w:tab/>
            </w:r>
            <w:r w:rsidRPr="00A07E51">
              <w:rPr>
                <w:rStyle w:val="Hiperpovezava"/>
                <w:noProof/>
              </w:rPr>
              <w:t>Infektologija</w:t>
            </w:r>
            <w:r>
              <w:rPr>
                <w:noProof/>
                <w:webHidden/>
              </w:rPr>
              <w:tab/>
            </w:r>
            <w:r>
              <w:rPr>
                <w:noProof/>
                <w:webHidden/>
              </w:rPr>
              <w:fldChar w:fldCharType="begin"/>
            </w:r>
            <w:r>
              <w:rPr>
                <w:noProof/>
                <w:webHidden/>
              </w:rPr>
              <w:instrText xml:space="preserve"> PAGEREF _Toc232493059 \h </w:instrText>
            </w:r>
            <w:r>
              <w:rPr>
                <w:noProof/>
                <w:webHidden/>
              </w:rPr>
            </w:r>
            <w:r>
              <w:rPr>
                <w:noProof/>
                <w:webHidden/>
              </w:rPr>
              <w:fldChar w:fldCharType="separate"/>
            </w:r>
            <w:r>
              <w:rPr>
                <w:noProof/>
                <w:webHidden/>
              </w:rPr>
              <w:t>6</w:t>
            </w:r>
            <w:r>
              <w:rPr>
                <w:noProof/>
                <w:webHidden/>
              </w:rPr>
              <w:fldChar w:fldCharType="end"/>
            </w:r>
          </w:hyperlink>
        </w:p>
        <w:p w14:paraId="6A1B827E" w14:textId="4C7ACB03"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0" w:history="1">
            <w:r w:rsidRPr="00A07E51">
              <w:rPr>
                <w:rStyle w:val="Hiperpovezava"/>
                <w:noProof/>
              </w:rPr>
              <w:t>2.13</w:t>
            </w:r>
            <w:r>
              <w:rPr>
                <w:rFonts w:asciiTheme="minorHAnsi" w:hAnsiTheme="minorHAnsi" w:cstheme="minorBidi"/>
                <w:noProof/>
                <w:kern w:val="2"/>
                <w:sz w:val="24"/>
                <w:szCs w:val="24"/>
                <w:lang w:eastAsia="sl-SI"/>
                <w14:ligatures w14:val="standardContextual"/>
              </w:rPr>
              <w:tab/>
            </w:r>
            <w:r w:rsidRPr="00A07E51">
              <w:rPr>
                <w:rStyle w:val="Hiperpovezava"/>
                <w:noProof/>
              </w:rPr>
              <w:t>Intenzivna medicina</w:t>
            </w:r>
            <w:r>
              <w:rPr>
                <w:noProof/>
                <w:webHidden/>
              </w:rPr>
              <w:tab/>
            </w:r>
            <w:r>
              <w:rPr>
                <w:noProof/>
                <w:webHidden/>
              </w:rPr>
              <w:fldChar w:fldCharType="begin"/>
            </w:r>
            <w:r>
              <w:rPr>
                <w:noProof/>
                <w:webHidden/>
              </w:rPr>
              <w:instrText xml:space="preserve"> PAGEREF _Toc232493060 \h </w:instrText>
            </w:r>
            <w:r>
              <w:rPr>
                <w:noProof/>
                <w:webHidden/>
              </w:rPr>
            </w:r>
            <w:r>
              <w:rPr>
                <w:noProof/>
                <w:webHidden/>
              </w:rPr>
              <w:fldChar w:fldCharType="separate"/>
            </w:r>
            <w:r>
              <w:rPr>
                <w:noProof/>
                <w:webHidden/>
              </w:rPr>
              <w:t>6</w:t>
            </w:r>
            <w:r>
              <w:rPr>
                <w:noProof/>
                <w:webHidden/>
              </w:rPr>
              <w:fldChar w:fldCharType="end"/>
            </w:r>
          </w:hyperlink>
        </w:p>
        <w:p w14:paraId="3C6A0A4B" w14:textId="11701CD1"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1" w:history="1">
            <w:r w:rsidRPr="00A07E51">
              <w:rPr>
                <w:rStyle w:val="Hiperpovezava"/>
                <w:noProof/>
              </w:rPr>
              <w:t>2.14</w:t>
            </w:r>
            <w:r>
              <w:rPr>
                <w:rFonts w:asciiTheme="minorHAnsi" w:hAnsiTheme="minorHAnsi" w:cstheme="minorBidi"/>
                <w:noProof/>
                <w:kern w:val="2"/>
                <w:sz w:val="24"/>
                <w:szCs w:val="24"/>
                <w:lang w:eastAsia="sl-SI"/>
                <w14:ligatures w14:val="standardContextual"/>
              </w:rPr>
              <w:tab/>
            </w:r>
            <w:r w:rsidRPr="00A07E51">
              <w:rPr>
                <w:rStyle w:val="Hiperpovezava"/>
                <w:noProof/>
              </w:rPr>
              <w:t>Interna medicina</w:t>
            </w:r>
            <w:r>
              <w:rPr>
                <w:noProof/>
                <w:webHidden/>
              </w:rPr>
              <w:tab/>
            </w:r>
            <w:r>
              <w:rPr>
                <w:noProof/>
                <w:webHidden/>
              </w:rPr>
              <w:fldChar w:fldCharType="begin"/>
            </w:r>
            <w:r>
              <w:rPr>
                <w:noProof/>
                <w:webHidden/>
              </w:rPr>
              <w:instrText xml:space="preserve"> PAGEREF _Toc232493061 \h </w:instrText>
            </w:r>
            <w:r>
              <w:rPr>
                <w:noProof/>
                <w:webHidden/>
              </w:rPr>
            </w:r>
            <w:r>
              <w:rPr>
                <w:noProof/>
                <w:webHidden/>
              </w:rPr>
              <w:fldChar w:fldCharType="separate"/>
            </w:r>
            <w:r>
              <w:rPr>
                <w:noProof/>
                <w:webHidden/>
              </w:rPr>
              <w:t>7</w:t>
            </w:r>
            <w:r>
              <w:rPr>
                <w:noProof/>
                <w:webHidden/>
              </w:rPr>
              <w:fldChar w:fldCharType="end"/>
            </w:r>
          </w:hyperlink>
        </w:p>
        <w:p w14:paraId="4B19B603" w14:textId="5EC0549C"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2" w:history="1">
            <w:r w:rsidRPr="00A07E51">
              <w:rPr>
                <w:rStyle w:val="Hiperpovezava"/>
                <w:noProof/>
              </w:rPr>
              <w:t>2.15</w:t>
            </w:r>
            <w:r>
              <w:rPr>
                <w:rFonts w:asciiTheme="minorHAnsi" w:hAnsiTheme="minorHAnsi" w:cstheme="minorBidi"/>
                <w:noProof/>
                <w:kern w:val="2"/>
                <w:sz w:val="24"/>
                <w:szCs w:val="24"/>
                <w:lang w:eastAsia="sl-SI"/>
                <w14:ligatures w14:val="standardContextual"/>
              </w:rPr>
              <w:tab/>
            </w:r>
            <w:r w:rsidRPr="00A07E51">
              <w:rPr>
                <w:rStyle w:val="Hiperpovezava"/>
                <w:noProof/>
              </w:rPr>
              <w:t>Kardiologija</w:t>
            </w:r>
            <w:r>
              <w:rPr>
                <w:noProof/>
                <w:webHidden/>
              </w:rPr>
              <w:tab/>
            </w:r>
            <w:r>
              <w:rPr>
                <w:noProof/>
                <w:webHidden/>
              </w:rPr>
              <w:fldChar w:fldCharType="begin"/>
            </w:r>
            <w:r>
              <w:rPr>
                <w:noProof/>
                <w:webHidden/>
              </w:rPr>
              <w:instrText xml:space="preserve"> PAGEREF _Toc232493062 \h </w:instrText>
            </w:r>
            <w:r>
              <w:rPr>
                <w:noProof/>
                <w:webHidden/>
              </w:rPr>
            </w:r>
            <w:r>
              <w:rPr>
                <w:noProof/>
                <w:webHidden/>
              </w:rPr>
              <w:fldChar w:fldCharType="separate"/>
            </w:r>
            <w:r>
              <w:rPr>
                <w:noProof/>
                <w:webHidden/>
              </w:rPr>
              <w:t>7</w:t>
            </w:r>
            <w:r>
              <w:rPr>
                <w:noProof/>
                <w:webHidden/>
              </w:rPr>
              <w:fldChar w:fldCharType="end"/>
            </w:r>
          </w:hyperlink>
        </w:p>
        <w:p w14:paraId="346877F8" w14:textId="6BAB628E"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3" w:history="1">
            <w:r w:rsidRPr="00A07E51">
              <w:rPr>
                <w:rStyle w:val="Hiperpovezava"/>
                <w:noProof/>
              </w:rPr>
              <w:t>2.16</w:t>
            </w:r>
            <w:r>
              <w:rPr>
                <w:rFonts w:asciiTheme="minorHAnsi" w:hAnsiTheme="minorHAnsi" w:cstheme="minorBidi"/>
                <w:noProof/>
                <w:kern w:val="2"/>
                <w:sz w:val="24"/>
                <w:szCs w:val="24"/>
                <w:lang w:eastAsia="sl-SI"/>
                <w14:ligatures w14:val="standardContextual"/>
              </w:rPr>
              <w:tab/>
            </w:r>
            <w:r w:rsidRPr="00A07E51">
              <w:rPr>
                <w:rStyle w:val="Hiperpovezava"/>
                <w:noProof/>
              </w:rPr>
              <w:t>Kardiovaskularna kirurgija</w:t>
            </w:r>
            <w:r>
              <w:rPr>
                <w:noProof/>
                <w:webHidden/>
              </w:rPr>
              <w:tab/>
            </w:r>
            <w:r>
              <w:rPr>
                <w:noProof/>
                <w:webHidden/>
              </w:rPr>
              <w:fldChar w:fldCharType="begin"/>
            </w:r>
            <w:r>
              <w:rPr>
                <w:noProof/>
                <w:webHidden/>
              </w:rPr>
              <w:instrText xml:space="preserve"> PAGEREF _Toc232493063 \h </w:instrText>
            </w:r>
            <w:r>
              <w:rPr>
                <w:noProof/>
                <w:webHidden/>
              </w:rPr>
            </w:r>
            <w:r>
              <w:rPr>
                <w:noProof/>
                <w:webHidden/>
              </w:rPr>
              <w:fldChar w:fldCharType="separate"/>
            </w:r>
            <w:r>
              <w:rPr>
                <w:noProof/>
                <w:webHidden/>
              </w:rPr>
              <w:t>8</w:t>
            </w:r>
            <w:r>
              <w:rPr>
                <w:noProof/>
                <w:webHidden/>
              </w:rPr>
              <w:fldChar w:fldCharType="end"/>
            </w:r>
          </w:hyperlink>
        </w:p>
        <w:p w14:paraId="26CF27A2" w14:textId="397AD1EE"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4" w:history="1">
            <w:r w:rsidRPr="00A07E51">
              <w:rPr>
                <w:rStyle w:val="Hiperpovezava"/>
                <w:noProof/>
              </w:rPr>
              <w:t>2.17</w:t>
            </w:r>
            <w:r>
              <w:rPr>
                <w:rFonts w:asciiTheme="minorHAnsi" w:hAnsiTheme="minorHAnsi" w:cstheme="minorBidi"/>
                <w:noProof/>
                <w:kern w:val="2"/>
                <w:sz w:val="24"/>
                <w:szCs w:val="24"/>
                <w:lang w:eastAsia="sl-SI"/>
                <w14:ligatures w14:val="standardContextual"/>
              </w:rPr>
              <w:tab/>
            </w:r>
            <w:r w:rsidRPr="00A07E51">
              <w:rPr>
                <w:rStyle w:val="Hiperpovezava"/>
                <w:noProof/>
              </w:rPr>
              <w:t>Klinična toksikologija</w:t>
            </w:r>
            <w:r>
              <w:rPr>
                <w:noProof/>
                <w:webHidden/>
              </w:rPr>
              <w:tab/>
            </w:r>
            <w:r>
              <w:rPr>
                <w:noProof/>
                <w:webHidden/>
              </w:rPr>
              <w:fldChar w:fldCharType="begin"/>
            </w:r>
            <w:r>
              <w:rPr>
                <w:noProof/>
                <w:webHidden/>
              </w:rPr>
              <w:instrText xml:space="preserve"> PAGEREF _Toc232493064 \h </w:instrText>
            </w:r>
            <w:r>
              <w:rPr>
                <w:noProof/>
                <w:webHidden/>
              </w:rPr>
            </w:r>
            <w:r>
              <w:rPr>
                <w:noProof/>
                <w:webHidden/>
              </w:rPr>
              <w:fldChar w:fldCharType="separate"/>
            </w:r>
            <w:r>
              <w:rPr>
                <w:noProof/>
                <w:webHidden/>
              </w:rPr>
              <w:t>8</w:t>
            </w:r>
            <w:r>
              <w:rPr>
                <w:noProof/>
                <w:webHidden/>
              </w:rPr>
              <w:fldChar w:fldCharType="end"/>
            </w:r>
          </w:hyperlink>
        </w:p>
        <w:p w14:paraId="743030B7" w14:textId="6AE915B4"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5" w:history="1">
            <w:r w:rsidRPr="00A07E51">
              <w:rPr>
                <w:rStyle w:val="Hiperpovezava"/>
                <w:noProof/>
              </w:rPr>
              <w:t>2.18</w:t>
            </w:r>
            <w:r>
              <w:rPr>
                <w:rFonts w:asciiTheme="minorHAnsi" w:hAnsiTheme="minorHAnsi" w:cstheme="minorBidi"/>
                <w:noProof/>
                <w:kern w:val="2"/>
                <w:sz w:val="24"/>
                <w:szCs w:val="24"/>
                <w:lang w:eastAsia="sl-SI"/>
                <w14:ligatures w14:val="standardContextual"/>
              </w:rPr>
              <w:tab/>
            </w:r>
            <w:r w:rsidRPr="00A07E51">
              <w:rPr>
                <w:rStyle w:val="Hiperpovezava"/>
                <w:noProof/>
              </w:rPr>
              <w:t>Laboratorijska medicina</w:t>
            </w:r>
            <w:r>
              <w:rPr>
                <w:noProof/>
                <w:webHidden/>
              </w:rPr>
              <w:tab/>
            </w:r>
            <w:r>
              <w:rPr>
                <w:noProof/>
                <w:webHidden/>
              </w:rPr>
              <w:fldChar w:fldCharType="begin"/>
            </w:r>
            <w:r>
              <w:rPr>
                <w:noProof/>
                <w:webHidden/>
              </w:rPr>
              <w:instrText xml:space="preserve"> PAGEREF _Toc232493065 \h </w:instrText>
            </w:r>
            <w:r>
              <w:rPr>
                <w:noProof/>
                <w:webHidden/>
              </w:rPr>
            </w:r>
            <w:r>
              <w:rPr>
                <w:noProof/>
                <w:webHidden/>
              </w:rPr>
              <w:fldChar w:fldCharType="separate"/>
            </w:r>
            <w:r>
              <w:rPr>
                <w:noProof/>
                <w:webHidden/>
              </w:rPr>
              <w:t>8</w:t>
            </w:r>
            <w:r>
              <w:rPr>
                <w:noProof/>
                <w:webHidden/>
              </w:rPr>
              <w:fldChar w:fldCharType="end"/>
            </w:r>
          </w:hyperlink>
        </w:p>
        <w:p w14:paraId="77C9C587" w14:textId="1732F5A1"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6" w:history="1">
            <w:r w:rsidRPr="00A07E51">
              <w:rPr>
                <w:rStyle w:val="Hiperpovezava"/>
                <w:noProof/>
              </w:rPr>
              <w:t>2.19</w:t>
            </w:r>
            <w:r>
              <w:rPr>
                <w:rFonts w:asciiTheme="minorHAnsi" w:hAnsiTheme="minorHAnsi" w:cstheme="minorBidi"/>
                <w:noProof/>
                <w:kern w:val="2"/>
                <w:sz w:val="24"/>
                <w:szCs w:val="24"/>
                <w:lang w:eastAsia="sl-SI"/>
                <w14:ligatures w14:val="standardContextual"/>
              </w:rPr>
              <w:tab/>
            </w:r>
            <w:r w:rsidRPr="00A07E51">
              <w:rPr>
                <w:rStyle w:val="Hiperpovezava"/>
                <w:noProof/>
              </w:rPr>
              <w:t>Maksilofacialna kirurgija</w:t>
            </w:r>
            <w:r>
              <w:rPr>
                <w:noProof/>
                <w:webHidden/>
              </w:rPr>
              <w:tab/>
            </w:r>
            <w:r>
              <w:rPr>
                <w:noProof/>
                <w:webHidden/>
              </w:rPr>
              <w:fldChar w:fldCharType="begin"/>
            </w:r>
            <w:r>
              <w:rPr>
                <w:noProof/>
                <w:webHidden/>
              </w:rPr>
              <w:instrText xml:space="preserve"> PAGEREF _Toc232493066 \h </w:instrText>
            </w:r>
            <w:r>
              <w:rPr>
                <w:noProof/>
                <w:webHidden/>
              </w:rPr>
            </w:r>
            <w:r>
              <w:rPr>
                <w:noProof/>
                <w:webHidden/>
              </w:rPr>
              <w:fldChar w:fldCharType="separate"/>
            </w:r>
            <w:r>
              <w:rPr>
                <w:noProof/>
                <w:webHidden/>
              </w:rPr>
              <w:t>9</w:t>
            </w:r>
            <w:r>
              <w:rPr>
                <w:noProof/>
                <w:webHidden/>
              </w:rPr>
              <w:fldChar w:fldCharType="end"/>
            </w:r>
          </w:hyperlink>
        </w:p>
        <w:p w14:paraId="12ABBF5C" w14:textId="0F3AFFBE"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7" w:history="1">
            <w:r w:rsidRPr="00A07E51">
              <w:rPr>
                <w:rStyle w:val="Hiperpovezava"/>
                <w:noProof/>
              </w:rPr>
              <w:t>2.20</w:t>
            </w:r>
            <w:r>
              <w:rPr>
                <w:rFonts w:asciiTheme="minorHAnsi" w:hAnsiTheme="minorHAnsi" w:cstheme="minorBidi"/>
                <w:noProof/>
                <w:kern w:val="2"/>
                <w:sz w:val="24"/>
                <w:szCs w:val="24"/>
                <w:lang w:eastAsia="sl-SI"/>
                <w14:ligatures w14:val="standardContextual"/>
              </w:rPr>
              <w:tab/>
            </w:r>
            <w:r w:rsidRPr="00A07E51">
              <w:rPr>
                <w:rStyle w:val="Hiperpovezava"/>
                <w:noProof/>
              </w:rPr>
              <w:t>Medicina dela, prometa in športa</w:t>
            </w:r>
            <w:r>
              <w:rPr>
                <w:noProof/>
                <w:webHidden/>
              </w:rPr>
              <w:tab/>
            </w:r>
            <w:r>
              <w:rPr>
                <w:noProof/>
                <w:webHidden/>
              </w:rPr>
              <w:fldChar w:fldCharType="begin"/>
            </w:r>
            <w:r>
              <w:rPr>
                <w:noProof/>
                <w:webHidden/>
              </w:rPr>
              <w:instrText xml:space="preserve"> PAGEREF _Toc232493067 \h </w:instrText>
            </w:r>
            <w:r>
              <w:rPr>
                <w:noProof/>
                <w:webHidden/>
              </w:rPr>
            </w:r>
            <w:r>
              <w:rPr>
                <w:noProof/>
                <w:webHidden/>
              </w:rPr>
              <w:fldChar w:fldCharType="separate"/>
            </w:r>
            <w:r>
              <w:rPr>
                <w:noProof/>
                <w:webHidden/>
              </w:rPr>
              <w:t>9</w:t>
            </w:r>
            <w:r>
              <w:rPr>
                <w:noProof/>
                <w:webHidden/>
              </w:rPr>
              <w:fldChar w:fldCharType="end"/>
            </w:r>
          </w:hyperlink>
        </w:p>
        <w:p w14:paraId="61D8F4E0" w14:textId="5BA5027D"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8" w:history="1">
            <w:r w:rsidRPr="00A07E51">
              <w:rPr>
                <w:rStyle w:val="Hiperpovezava"/>
                <w:noProof/>
              </w:rPr>
              <w:t>2.21</w:t>
            </w:r>
            <w:r>
              <w:rPr>
                <w:rFonts w:asciiTheme="minorHAnsi" w:hAnsiTheme="minorHAnsi" w:cstheme="minorBidi"/>
                <w:noProof/>
                <w:kern w:val="2"/>
                <w:sz w:val="24"/>
                <w:szCs w:val="24"/>
                <w:lang w:eastAsia="sl-SI"/>
                <w14:ligatures w14:val="standardContextual"/>
              </w:rPr>
              <w:tab/>
            </w:r>
            <w:r w:rsidRPr="00A07E51">
              <w:rPr>
                <w:rStyle w:val="Hiperpovezava"/>
                <w:noProof/>
              </w:rPr>
              <w:t>Nefrologija</w:t>
            </w:r>
            <w:r>
              <w:rPr>
                <w:noProof/>
                <w:webHidden/>
              </w:rPr>
              <w:tab/>
            </w:r>
            <w:r>
              <w:rPr>
                <w:noProof/>
                <w:webHidden/>
              </w:rPr>
              <w:fldChar w:fldCharType="begin"/>
            </w:r>
            <w:r>
              <w:rPr>
                <w:noProof/>
                <w:webHidden/>
              </w:rPr>
              <w:instrText xml:space="preserve"> PAGEREF _Toc232493068 \h </w:instrText>
            </w:r>
            <w:r>
              <w:rPr>
                <w:noProof/>
                <w:webHidden/>
              </w:rPr>
            </w:r>
            <w:r>
              <w:rPr>
                <w:noProof/>
                <w:webHidden/>
              </w:rPr>
              <w:fldChar w:fldCharType="separate"/>
            </w:r>
            <w:r>
              <w:rPr>
                <w:noProof/>
                <w:webHidden/>
              </w:rPr>
              <w:t>10</w:t>
            </w:r>
            <w:r>
              <w:rPr>
                <w:noProof/>
                <w:webHidden/>
              </w:rPr>
              <w:fldChar w:fldCharType="end"/>
            </w:r>
          </w:hyperlink>
        </w:p>
        <w:p w14:paraId="5B372804" w14:textId="6B76B341"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69" w:history="1">
            <w:r w:rsidRPr="00A07E51">
              <w:rPr>
                <w:rStyle w:val="Hiperpovezava"/>
                <w:noProof/>
              </w:rPr>
              <w:t>2.22</w:t>
            </w:r>
            <w:r>
              <w:rPr>
                <w:rFonts w:asciiTheme="minorHAnsi" w:hAnsiTheme="minorHAnsi" w:cstheme="minorBidi"/>
                <w:noProof/>
                <w:kern w:val="2"/>
                <w:sz w:val="24"/>
                <w:szCs w:val="24"/>
                <w:lang w:eastAsia="sl-SI"/>
                <w14:ligatures w14:val="standardContextual"/>
              </w:rPr>
              <w:tab/>
            </w:r>
            <w:r w:rsidRPr="00A07E51">
              <w:rPr>
                <w:rStyle w:val="Hiperpovezava"/>
                <w:noProof/>
              </w:rPr>
              <w:t>Nevrokirurgija</w:t>
            </w:r>
            <w:r>
              <w:rPr>
                <w:noProof/>
                <w:webHidden/>
              </w:rPr>
              <w:tab/>
            </w:r>
            <w:r>
              <w:rPr>
                <w:noProof/>
                <w:webHidden/>
              </w:rPr>
              <w:fldChar w:fldCharType="begin"/>
            </w:r>
            <w:r>
              <w:rPr>
                <w:noProof/>
                <w:webHidden/>
              </w:rPr>
              <w:instrText xml:space="preserve"> PAGEREF _Toc232493069 \h </w:instrText>
            </w:r>
            <w:r>
              <w:rPr>
                <w:noProof/>
                <w:webHidden/>
              </w:rPr>
            </w:r>
            <w:r>
              <w:rPr>
                <w:noProof/>
                <w:webHidden/>
              </w:rPr>
              <w:fldChar w:fldCharType="separate"/>
            </w:r>
            <w:r>
              <w:rPr>
                <w:noProof/>
                <w:webHidden/>
              </w:rPr>
              <w:t>10</w:t>
            </w:r>
            <w:r>
              <w:rPr>
                <w:noProof/>
                <w:webHidden/>
              </w:rPr>
              <w:fldChar w:fldCharType="end"/>
            </w:r>
          </w:hyperlink>
        </w:p>
        <w:p w14:paraId="6E06F7D8" w14:textId="60A2C56F"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0" w:history="1">
            <w:r w:rsidRPr="00A07E51">
              <w:rPr>
                <w:rStyle w:val="Hiperpovezava"/>
                <w:noProof/>
              </w:rPr>
              <w:t>2.23</w:t>
            </w:r>
            <w:r>
              <w:rPr>
                <w:rFonts w:asciiTheme="minorHAnsi" w:hAnsiTheme="minorHAnsi" w:cstheme="minorBidi"/>
                <w:noProof/>
                <w:kern w:val="2"/>
                <w:sz w:val="24"/>
                <w:szCs w:val="24"/>
                <w:lang w:eastAsia="sl-SI"/>
                <w14:ligatures w14:val="standardContextual"/>
              </w:rPr>
              <w:tab/>
            </w:r>
            <w:r w:rsidRPr="00A07E51">
              <w:rPr>
                <w:rStyle w:val="Hiperpovezava"/>
                <w:noProof/>
              </w:rPr>
              <w:t>Nevrologija</w:t>
            </w:r>
            <w:r>
              <w:rPr>
                <w:noProof/>
                <w:webHidden/>
              </w:rPr>
              <w:tab/>
            </w:r>
            <w:r>
              <w:rPr>
                <w:noProof/>
                <w:webHidden/>
              </w:rPr>
              <w:fldChar w:fldCharType="begin"/>
            </w:r>
            <w:r>
              <w:rPr>
                <w:noProof/>
                <w:webHidden/>
              </w:rPr>
              <w:instrText xml:space="preserve"> PAGEREF _Toc232493070 \h </w:instrText>
            </w:r>
            <w:r>
              <w:rPr>
                <w:noProof/>
                <w:webHidden/>
              </w:rPr>
            </w:r>
            <w:r>
              <w:rPr>
                <w:noProof/>
                <w:webHidden/>
              </w:rPr>
              <w:fldChar w:fldCharType="separate"/>
            </w:r>
            <w:r>
              <w:rPr>
                <w:noProof/>
                <w:webHidden/>
              </w:rPr>
              <w:t>11</w:t>
            </w:r>
            <w:r>
              <w:rPr>
                <w:noProof/>
                <w:webHidden/>
              </w:rPr>
              <w:fldChar w:fldCharType="end"/>
            </w:r>
          </w:hyperlink>
        </w:p>
        <w:p w14:paraId="1C5F03DF" w14:textId="5E34D5FC"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1" w:history="1">
            <w:r w:rsidRPr="00A07E51">
              <w:rPr>
                <w:rStyle w:val="Hiperpovezava"/>
                <w:noProof/>
              </w:rPr>
              <w:t>2.24</w:t>
            </w:r>
            <w:r>
              <w:rPr>
                <w:rFonts w:asciiTheme="minorHAnsi" w:hAnsiTheme="minorHAnsi" w:cstheme="minorBidi"/>
                <w:noProof/>
                <w:kern w:val="2"/>
                <w:sz w:val="24"/>
                <w:szCs w:val="24"/>
                <w:lang w:eastAsia="sl-SI"/>
                <w14:ligatures w14:val="standardContextual"/>
              </w:rPr>
              <w:tab/>
            </w:r>
            <w:r w:rsidRPr="00A07E51">
              <w:rPr>
                <w:rStyle w:val="Hiperpovezava"/>
                <w:noProof/>
              </w:rPr>
              <w:t>Oftalmologija</w:t>
            </w:r>
            <w:r>
              <w:rPr>
                <w:noProof/>
                <w:webHidden/>
              </w:rPr>
              <w:tab/>
            </w:r>
            <w:r>
              <w:rPr>
                <w:noProof/>
                <w:webHidden/>
              </w:rPr>
              <w:fldChar w:fldCharType="begin"/>
            </w:r>
            <w:r>
              <w:rPr>
                <w:noProof/>
                <w:webHidden/>
              </w:rPr>
              <w:instrText xml:space="preserve"> PAGEREF _Toc232493071 \h </w:instrText>
            </w:r>
            <w:r>
              <w:rPr>
                <w:noProof/>
                <w:webHidden/>
              </w:rPr>
            </w:r>
            <w:r>
              <w:rPr>
                <w:noProof/>
                <w:webHidden/>
              </w:rPr>
              <w:fldChar w:fldCharType="separate"/>
            </w:r>
            <w:r>
              <w:rPr>
                <w:noProof/>
                <w:webHidden/>
              </w:rPr>
              <w:t>11</w:t>
            </w:r>
            <w:r>
              <w:rPr>
                <w:noProof/>
                <w:webHidden/>
              </w:rPr>
              <w:fldChar w:fldCharType="end"/>
            </w:r>
          </w:hyperlink>
        </w:p>
        <w:p w14:paraId="042432CB" w14:textId="6626AF80"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2" w:history="1">
            <w:r w:rsidRPr="00A07E51">
              <w:rPr>
                <w:rStyle w:val="Hiperpovezava"/>
                <w:noProof/>
              </w:rPr>
              <w:t>2.25</w:t>
            </w:r>
            <w:r>
              <w:rPr>
                <w:rFonts w:asciiTheme="minorHAnsi" w:hAnsiTheme="minorHAnsi" w:cstheme="minorBidi"/>
                <w:noProof/>
                <w:kern w:val="2"/>
                <w:sz w:val="24"/>
                <w:szCs w:val="24"/>
                <w:lang w:eastAsia="sl-SI"/>
                <w14:ligatures w14:val="standardContextual"/>
              </w:rPr>
              <w:tab/>
            </w:r>
            <w:r w:rsidRPr="00A07E51">
              <w:rPr>
                <w:rStyle w:val="Hiperpovezava"/>
                <w:noProof/>
              </w:rPr>
              <w:t>Oralna kirurgija</w:t>
            </w:r>
            <w:r>
              <w:rPr>
                <w:noProof/>
                <w:webHidden/>
              </w:rPr>
              <w:tab/>
            </w:r>
            <w:r>
              <w:rPr>
                <w:noProof/>
                <w:webHidden/>
              </w:rPr>
              <w:fldChar w:fldCharType="begin"/>
            </w:r>
            <w:r>
              <w:rPr>
                <w:noProof/>
                <w:webHidden/>
              </w:rPr>
              <w:instrText xml:space="preserve"> PAGEREF _Toc232493072 \h </w:instrText>
            </w:r>
            <w:r>
              <w:rPr>
                <w:noProof/>
                <w:webHidden/>
              </w:rPr>
            </w:r>
            <w:r>
              <w:rPr>
                <w:noProof/>
                <w:webHidden/>
              </w:rPr>
              <w:fldChar w:fldCharType="separate"/>
            </w:r>
            <w:r>
              <w:rPr>
                <w:noProof/>
                <w:webHidden/>
              </w:rPr>
              <w:t>12</w:t>
            </w:r>
            <w:r>
              <w:rPr>
                <w:noProof/>
                <w:webHidden/>
              </w:rPr>
              <w:fldChar w:fldCharType="end"/>
            </w:r>
          </w:hyperlink>
        </w:p>
        <w:p w14:paraId="7BBD52BC" w14:textId="11028AC8"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3" w:history="1">
            <w:r w:rsidRPr="00A07E51">
              <w:rPr>
                <w:rStyle w:val="Hiperpovezava"/>
                <w:noProof/>
              </w:rPr>
              <w:t>2.26</w:t>
            </w:r>
            <w:r>
              <w:rPr>
                <w:rFonts w:asciiTheme="minorHAnsi" w:hAnsiTheme="minorHAnsi" w:cstheme="minorBidi"/>
                <w:noProof/>
                <w:kern w:val="2"/>
                <w:sz w:val="24"/>
                <w:szCs w:val="24"/>
                <w:lang w:eastAsia="sl-SI"/>
                <w14:ligatures w14:val="standardContextual"/>
              </w:rPr>
              <w:tab/>
            </w:r>
            <w:r w:rsidRPr="00A07E51">
              <w:rPr>
                <w:rStyle w:val="Hiperpovezava"/>
                <w:noProof/>
              </w:rPr>
              <w:t>Otorinolaringologija</w:t>
            </w:r>
            <w:r>
              <w:rPr>
                <w:noProof/>
                <w:webHidden/>
              </w:rPr>
              <w:tab/>
            </w:r>
            <w:r>
              <w:rPr>
                <w:noProof/>
                <w:webHidden/>
              </w:rPr>
              <w:fldChar w:fldCharType="begin"/>
            </w:r>
            <w:r>
              <w:rPr>
                <w:noProof/>
                <w:webHidden/>
              </w:rPr>
              <w:instrText xml:space="preserve"> PAGEREF _Toc232493073 \h </w:instrText>
            </w:r>
            <w:r>
              <w:rPr>
                <w:noProof/>
                <w:webHidden/>
              </w:rPr>
            </w:r>
            <w:r>
              <w:rPr>
                <w:noProof/>
                <w:webHidden/>
              </w:rPr>
              <w:fldChar w:fldCharType="separate"/>
            </w:r>
            <w:r>
              <w:rPr>
                <w:noProof/>
                <w:webHidden/>
              </w:rPr>
              <w:t>12</w:t>
            </w:r>
            <w:r>
              <w:rPr>
                <w:noProof/>
                <w:webHidden/>
              </w:rPr>
              <w:fldChar w:fldCharType="end"/>
            </w:r>
          </w:hyperlink>
        </w:p>
        <w:p w14:paraId="291BF0F5" w14:textId="0164EFBC"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4" w:history="1">
            <w:r w:rsidRPr="00A07E51">
              <w:rPr>
                <w:rStyle w:val="Hiperpovezava"/>
                <w:noProof/>
              </w:rPr>
              <w:t>2.27</w:t>
            </w:r>
            <w:r>
              <w:rPr>
                <w:rFonts w:asciiTheme="minorHAnsi" w:hAnsiTheme="minorHAnsi" w:cstheme="minorBidi"/>
                <w:noProof/>
                <w:kern w:val="2"/>
                <w:sz w:val="24"/>
                <w:szCs w:val="24"/>
                <w:lang w:eastAsia="sl-SI"/>
                <w14:ligatures w14:val="standardContextual"/>
              </w:rPr>
              <w:tab/>
            </w:r>
            <w:r w:rsidRPr="00A07E51">
              <w:rPr>
                <w:rStyle w:val="Hiperpovezava"/>
                <w:noProof/>
              </w:rPr>
              <w:t>Otroška in mladostniška psihiatrija</w:t>
            </w:r>
            <w:r>
              <w:rPr>
                <w:noProof/>
                <w:webHidden/>
              </w:rPr>
              <w:tab/>
            </w:r>
            <w:r>
              <w:rPr>
                <w:noProof/>
                <w:webHidden/>
              </w:rPr>
              <w:fldChar w:fldCharType="begin"/>
            </w:r>
            <w:r>
              <w:rPr>
                <w:noProof/>
                <w:webHidden/>
              </w:rPr>
              <w:instrText xml:space="preserve"> PAGEREF _Toc232493074 \h </w:instrText>
            </w:r>
            <w:r>
              <w:rPr>
                <w:noProof/>
                <w:webHidden/>
              </w:rPr>
            </w:r>
            <w:r>
              <w:rPr>
                <w:noProof/>
                <w:webHidden/>
              </w:rPr>
              <w:fldChar w:fldCharType="separate"/>
            </w:r>
            <w:r>
              <w:rPr>
                <w:noProof/>
                <w:webHidden/>
              </w:rPr>
              <w:t>12</w:t>
            </w:r>
            <w:r>
              <w:rPr>
                <w:noProof/>
                <w:webHidden/>
              </w:rPr>
              <w:fldChar w:fldCharType="end"/>
            </w:r>
          </w:hyperlink>
        </w:p>
        <w:p w14:paraId="2FF7A7D1" w14:textId="74AB4BD0"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5" w:history="1">
            <w:r w:rsidRPr="00A07E51">
              <w:rPr>
                <w:rStyle w:val="Hiperpovezava"/>
                <w:noProof/>
              </w:rPr>
              <w:t>2.28</w:t>
            </w:r>
            <w:r>
              <w:rPr>
                <w:rFonts w:asciiTheme="minorHAnsi" w:hAnsiTheme="minorHAnsi" w:cstheme="minorBidi"/>
                <w:noProof/>
                <w:kern w:val="2"/>
                <w:sz w:val="24"/>
                <w:szCs w:val="24"/>
                <w:lang w:eastAsia="sl-SI"/>
                <w14:ligatures w14:val="standardContextual"/>
              </w:rPr>
              <w:tab/>
            </w:r>
            <w:r w:rsidRPr="00A07E51">
              <w:rPr>
                <w:rStyle w:val="Hiperpovezava"/>
                <w:noProof/>
              </w:rPr>
              <w:t>Pediatrija</w:t>
            </w:r>
            <w:r>
              <w:rPr>
                <w:noProof/>
                <w:webHidden/>
              </w:rPr>
              <w:tab/>
            </w:r>
            <w:r>
              <w:rPr>
                <w:noProof/>
                <w:webHidden/>
              </w:rPr>
              <w:fldChar w:fldCharType="begin"/>
            </w:r>
            <w:r>
              <w:rPr>
                <w:noProof/>
                <w:webHidden/>
              </w:rPr>
              <w:instrText xml:space="preserve"> PAGEREF _Toc232493075 \h </w:instrText>
            </w:r>
            <w:r>
              <w:rPr>
                <w:noProof/>
                <w:webHidden/>
              </w:rPr>
            </w:r>
            <w:r>
              <w:rPr>
                <w:noProof/>
                <w:webHidden/>
              </w:rPr>
              <w:fldChar w:fldCharType="separate"/>
            </w:r>
            <w:r>
              <w:rPr>
                <w:noProof/>
                <w:webHidden/>
              </w:rPr>
              <w:t>13</w:t>
            </w:r>
            <w:r>
              <w:rPr>
                <w:noProof/>
                <w:webHidden/>
              </w:rPr>
              <w:fldChar w:fldCharType="end"/>
            </w:r>
          </w:hyperlink>
        </w:p>
        <w:p w14:paraId="4AEDDB56" w14:textId="0ACFECF5"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6" w:history="1">
            <w:r w:rsidRPr="00A07E51">
              <w:rPr>
                <w:rStyle w:val="Hiperpovezava"/>
                <w:noProof/>
              </w:rPr>
              <w:t>2.29</w:t>
            </w:r>
            <w:r>
              <w:rPr>
                <w:rFonts w:asciiTheme="minorHAnsi" w:hAnsiTheme="minorHAnsi" w:cstheme="minorBidi"/>
                <w:noProof/>
                <w:kern w:val="2"/>
                <w:sz w:val="24"/>
                <w:szCs w:val="24"/>
                <w:lang w:eastAsia="sl-SI"/>
                <w14:ligatures w14:val="standardContextual"/>
              </w:rPr>
              <w:tab/>
            </w:r>
            <w:r w:rsidRPr="00A07E51">
              <w:rPr>
                <w:rStyle w:val="Hiperpovezava"/>
                <w:noProof/>
              </w:rPr>
              <w:t>Plastična, rekonstruktivna in estetska kirurgija</w:t>
            </w:r>
            <w:r>
              <w:rPr>
                <w:noProof/>
                <w:webHidden/>
              </w:rPr>
              <w:tab/>
            </w:r>
            <w:r>
              <w:rPr>
                <w:noProof/>
                <w:webHidden/>
              </w:rPr>
              <w:fldChar w:fldCharType="begin"/>
            </w:r>
            <w:r>
              <w:rPr>
                <w:noProof/>
                <w:webHidden/>
              </w:rPr>
              <w:instrText xml:space="preserve"> PAGEREF _Toc232493076 \h </w:instrText>
            </w:r>
            <w:r>
              <w:rPr>
                <w:noProof/>
                <w:webHidden/>
              </w:rPr>
            </w:r>
            <w:r>
              <w:rPr>
                <w:noProof/>
                <w:webHidden/>
              </w:rPr>
              <w:fldChar w:fldCharType="separate"/>
            </w:r>
            <w:r>
              <w:rPr>
                <w:noProof/>
                <w:webHidden/>
              </w:rPr>
              <w:t>14</w:t>
            </w:r>
            <w:r>
              <w:rPr>
                <w:noProof/>
                <w:webHidden/>
              </w:rPr>
              <w:fldChar w:fldCharType="end"/>
            </w:r>
          </w:hyperlink>
        </w:p>
        <w:p w14:paraId="220446FD" w14:textId="64FA6677"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7" w:history="1">
            <w:r w:rsidRPr="00A07E51">
              <w:rPr>
                <w:rStyle w:val="Hiperpovezava"/>
                <w:noProof/>
              </w:rPr>
              <w:t>2.30</w:t>
            </w:r>
            <w:r>
              <w:rPr>
                <w:rFonts w:asciiTheme="minorHAnsi" w:hAnsiTheme="minorHAnsi" w:cstheme="minorBidi"/>
                <w:noProof/>
                <w:kern w:val="2"/>
                <w:sz w:val="24"/>
                <w:szCs w:val="24"/>
                <w:lang w:eastAsia="sl-SI"/>
                <w14:ligatures w14:val="standardContextual"/>
              </w:rPr>
              <w:tab/>
            </w:r>
            <w:r w:rsidRPr="00A07E51">
              <w:rPr>
                <w:rStyle w:val="Hiperpovezava"/>
                <w:noProof/>
              </w:rPr>
              <w:t>Psihiatrija</w:t>
            </w:r>
            <w:r>
              <w:rPr>
                <w:noProof/>
                <w:webHidden/>
              </w:rPr>
              <w:tab/>
            </w:r>
            <w:r>
              <w:rPr>
                <w:noProof/>
                <w:webHidden/>
              </w:rPr>
              <w:fldChar w:fldCharType="begin"/>
            </w:r>
            <w:r>
              <w:rPr>
                <w:noProof/>
                <w:webHidden/>
              </w:rPr>
              <w:instrText xml:space="preserve"> PAGEREF _Toc232493077 \h </w:instrText>
            </w:r>
            <w:r>
              <w:rPr>
                <w:noProof/>
                <w:webHidden/>
              </w:rPr>
            </w:r>
            <w:r>
              <w:rPr>
                <w:noProof/>
                <w:webHidden/>
              </w:rPr>
              <w:fldChar w:fldCharType="separate"/>
            </w:r>
            <w:r>
              <w:rPr>
                <w:noProof/>
                <w:webHidden/>
              </w:rPr>
              <w:t>14</w:t>
            </w:r>
            <w:r>
              <w:rPr>
                <w:noProof/>
                <w:webHidden/>
              </w:rPr>
              <w:fldChar w:fldCharType="end"/>
            </w:r>
          </w:hyperlink>
        </w:p>
        <w:p w14:paraId="19241C19" w14:textId="4598305F"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8" w:history="1">
            <w:r w:rsidRPr="00A07E51">
              <w:rPr>
                <w:rStyle w:val="Hiperpovezava"/>
                <w:noProof/>
              </w:rPr>
              <w:t>2.31</w:t>
            </w:r>
            <w:r>
              <w:rPr>
                <w:rFonts w:asciiTheme="minorHAnsi" w:hAnsiTheme="minorHAnsi" w:cstheme="minorBidi"/>
                <w:noProof/>
                <w:kern w:val="2"/>
                <w:sz w:val="24"/>
                <w:szCs w:val="24"/>
                <w:lang w:eastAsia="sl-SI"/>
                <w14:ligatures w14:val="standardContextual"/>
              </w:rPr>
              <w:tab/>
            </w:r>
            <w:r w:rsidRPr="00A07E51">
              <w:rPr>
                <w:rStyle w:val="Hiperpovezava"/>
                <w:noProof/>
              </w:rPr>
              <w:t>Radiologija</w:t>
            </w:r>
            <w:r>
              <w:rPr>
                <w:noProof/>
                <w:webHidden/>
              </w:rPr>
              <w:tab/>
            </w:r>
            <w:r>
              <w:rPr>
                <w:noProof/>
                <w:webHidden/>
              </w:rPr>
              <w:fldChar w:fldCharType="begin"/>
            </w:r>
            <w:r>
              <w:rPr>
                <w:noProof/>
                <w:webHidden/>
              </w:rPr>
              <w:instrText xml:space="preserve"> PAGEREF _Toc232493078 \h </w:instrText>
            </w:r>
            <w:r>
              <w:rPr>
                <w:noProof/>
                <w:webHidden/>
              </w:rPr>
            </w:r>
            <w:r>
              <w:rPr>
                <w:noProof/>
                <w:webHidden/>
              </w:rPr>
              <w:fldChar w:fldCharType="separate"/>
            </w:r>
            <w:r>
              <w:rPr>
                <w:noProof/>
                <w:webHidden/>
              </w:rPr>
              <w:t>15</w:t>
            </w:r>
            <w:r>
              <w:rPr>
                <w:noProof/>
                <w:webHidden/>
              </w:rPr>
              <w:fldChar w:fldCharType="end"/>
            </w:r>
          </w:hyperlink>
        </w:p>
        <w:p w14:paraId="1956A9CD" w14:textId="4956BA0A"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79" w:history="1">
            <w:r w:rsidRPr="00A07E51">
              <w:rPr>
                <w:rStyle w:val="Hiperpovezava"/>
                <w:noProof/>
              </w:rPr>
              <w:t>2.32</w:t>
            </w:r>
            <w:r>
              <w:rPr>
                <w:rFonts w:asciiTheme="minorHAnsi" w:hAnsiTheme="minorHAnsi" w:cstheme="minorBidi"/>
                <w:noProof/>
                <w:kern w:val="2"/>
                <w:sz w:val="24"/>
                <w:szCs w:val="24"/>
                <w:lang w:eastAsia="sl-SI"/>
                <w14:ligatures w14:val="standardContextual"/>
              </w:rPr>
              <w:tab/>
            </w:r>
            <w:r w:rsidRPr="00A07E51">
              <w:rPr>
                <w:rStyle w:val="Hiperpovezava"/>
                <w:noProof/>
              </w:rPr>
              <w:t>Radioterapija in onkologija</w:t>
            </w:r>
            <w:r>
              <w:rPr>
                <w:noProof/>
                <w:webHidden/>
              </w:rPr>
              <w:tab/>
            </w:r>
            <w:r>
              <w:rPr>
                <w:noProof/>
                <w:webHidden/>
              </w:rPr>
              <w:fldChar w:fldCharType="begin"/>
            </w:r>
            <w:r>
              <w:rPr>
                <w:noProof/>
                <w:webHidden/>
              </w:rPr>
              <w:instrText xml:space="preserve"> PAGEREF _Toc232493079 \h </w:instrText>
            </w:r>
            <w:r>
              <w:rPr>
                <w:noProof/>
                <w:webHidden/>
              </w:rPr>
            </w:r>
            <w:r>
              <w:rPr>
                <w:noProof/>
                <w:webHidden/>
              </w:rPr>
              <w:fldChar w:fldCharType="separate"/>
            </w:r>
            <w:r>
              <w:rPr>
                <w:noProof/>
                <w:webHidden/>
              </w:rPr>
              <w:t>15</w:t>
            </w:r>
            <w:r>
              <w:rPr>
                <w:noProof/>
                <w:webHidden/>
              </w:rPr>
              <w:fldChar w:fldCharType="end"/>
            </w:r>
          </w:hyperlink>
        </w:p>
        <w:p w14:paraId="2CBCD239" w14:textId="7345CF01"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0" w:history="1">
            <w:r w:rsidRPr="00A07E51">
              <w:rPr>
                <w:rStyle w:val="Hiperpovezava"/>
                <w:noProof/>
              </w:rPr>
              <w:t>2.33</w:t>
            </w:r>
            <w:r>
              <w:rPr>
                <w:rFonts w:asciiTheme="minorHAnsi" w:hAnsiTheme="minorHAnsi" w:cstheme="minorBidi"/>
                <w:noProof/>
                <w:kern w:val="2"/>
                <w:sz w:val="24"/>
                <w:szCs w:val="24"/>
                <w:lang w:eastAsia="sl-SI"/>
                <w14:ligatures w14:val="standardContextual"/>
              </w:rPr>
              <w:tab/>
            </w:r>
            <w:r w:rsidRPr="00A07E51">
              <w:rPr>
                <w:rStyle w:val="Hiperpovezava"/>
                <w:noProof/>
              </w:rPr>
              <w:t>Sodna medicina</w:t>
            </w:r>
            <w:r>
              <w:rPr>
                <w:noProof/>
                <w:webHidden/>
              </w:rPr>
              <w:tab/>
            </w:r>
            <w:r>
              <w:rPr>
                <w:noProof/>
                <w:webHidden/>
              </w:rPr>
              <w:fldChar w:fldCharType="begin"/>
            </w:r>
            <w:r>
              <w:rPr>
                <w:noProof/>
                <w:webHidden/>
              </w:rPr>
              <w:instrText xml:space="preserve"> PAGEREF _Toc232493080 \h </w:instrText>
            </w:r>
            <w:r>
              <w:rPr>
                <w:noProof/>
                <w:webHidden/>
              </w:rPr>
            </w:r>
            <w:r>
              <w:rPr>
                <w:noProof/>
                <w:webHidden/>
              </w:rPr>
              <w:fldChar w:fldCharType="separate"/>
            </w:r>
            <w:r>
              <w:rPr>
                <w:noProof/>
                <w:webHidden/>
              </w:rPr>
              <w:t>16</w:t>
            </w:r>
            <w:r>
              <w:rPr>
                <w:noProof/>
                <w:webHidden/>
              </w:rPr>
              <w:fldChar w:fldCharType="end"/>
            </w:r>
          </w:hyperlink>
        </w:p>
        <w:p w14:paraId="62D9A9C0" w14:textId="5F1322B7"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1" w:history="1">
            <w:r w:rsidRPr="00A07E51">
              <w:rPr>
                <w:rStyle w:val="Hiperpovezava"/>
                <w:noProof/>
              </w:rPr>
              <w:t>2.34</w:t>
            </w:r>
            <w:r>
              <w:rPr>
                <w:rFonts w:asciiTheme="minorHAnsi" w:hAnsiTheme="minorHAnsi" w:cstheme="minorBidi"/>
                <w:noProof/>
                <w:kern w:val="2"/>
                <w:sz w:val="24"/>
                <w:szCs w:val="24"/>
                <w:lang w:eastAsia="sl-SI"/>
                <w14:ligatures w14:val="standardContextual"/>
              </w:rPr>
              <w:tab/>
            </w:r>
            <w:r w:rsidRPr="00A07E51">
              <w:rPr>
                <w:rStyle w:val="Hiperpovezava"/>
                <w:noProof/>
              </w:rPr>
              <w:t>Splošna kirurgija</w:t>
            </w:r>
            <w:r>
              <w:rPr>
                <w:noProof/>
                <w:webHidden/>
              </w:rPr>
              <w:tab/>
            </w:r>
            <w:r>
              <w:rPr>
                <w:noProof/>
                <w:webHidden/>
              </w:rPr>
              <w:fldChar w:fldCharType="begin"/>
            </w:r>
            <w:r>
              <w:rPr>
                <w:noProof/>
                <w:webHidden/>
              </w:rPr>
              <w:instrText xml:space="preserve"> PAGEREF _Toc232493081 \h </w:instrText>
            </w:r>
            <w:r>
              <w:rPr>
                <w:noProof/>
                <w:webHidden/>
              </w:rPr>
            </w:r>
            <w:r>
              <w:rPr>
                <w:noProof/>
                <w:webHidden/>
              </w:rPr>
              <w:fldChar w:fldCharType="separate"/>
            </w:r>
            <w:r>
              <w:rPr>
                <w:noProof/>
                <w:webHidden/>
              </w:rPr>
              <w:t>16</w:t>
            </w:r>
            <w:r>
              <w:rPr>
                <w:noProof/>
                <w:webHidden/>
              </w:rPr>
              <w:fldChar w:fldCharType="end"/>
            </w:r>
          </w:hyperlink>
        </w:p>
        <w:p w14:paraId="53520ACF" w14:textId="18A58B4C"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2" w:history="1">
            <w:r w:rsidRPr="00A07E51">
              <w:rPr>
                <w:rStyle w:val="Hiperpovezava"/>
                <w:noProof/>
              </w:rPr>
              <w:t>2.35</w:t>
            </w:r>
            <w:r>
              <w:rPr>
                <w:rFonts w:asciiTheme="minorHAnsi" w:hAnsiTheme="minorHAnsi" w:cstheme="minorBidi"/>
                <w:noProof/>
                <w:kern w:val="2"/>
                <w:sz w:val="24"/>
                <w:szCs w:val="24"/>
                <w:lang w:eastAsia="sl-SI"/>
                <w14:ligatures w14:val="standardContextual"/>
              </w:rPr>
              <w:tab/>
            </w:r>
            <w:r w:rsidRPr="00A07E51">
              <w:rPr>
                <w:rStyle w:val="Hiperpovezava"/>
                <w:noProof/>
              </w:rPr>
              <w:t>Travmatologija</w:t>
            </w:r>
            <w:r>
              <w:rPr>
                <w:noProof/>
                <w:webHidden/>
              </w:rPr>
              <w:tab/>
            </w:r>
            <w:r>
              <w:rPr>
                <w:noProof/>
                <w:webHidden/>
              </w:rPr>
              <w:fldChar w:fldCharType="begin"/>
            </w:r>
            <w:r>
              <w:rPr>
                <w:noProof/>
                <w:webHidden/>
              </w:rPr>
              <w:instrText xml:space="preserve"> PAGEREF _Toc232493082 \h </w:instrText>
            </w:r>
            <w:r>
              <w:rPr>
                <w:noProof/>
                <w:webHidden/>
              </w:rPr>
            </w:r>
            <w:r>
              <w:rPr>
                <w:noProof/>
                <w:webHidden/>
              </w:rPr>
              <w:fldChar w:fldCharType="separate"/>
            </w:r>
            <w:r>
              <w:rPr>
                <w:noProof/>
                <w:webHidden/>
              </w:rPr>
              <w:t>17</w:t>
            </w:r>
            <w:r>
              <w:rPr>
                <w:noProof/>
                <w:webHidden/>
              </w:rPr>
              <w:fldChar w:fldCharType="end"/>
            </w:r>
          </w:hyperlink>
        </w:p>
        <w:p w14:paraId="0D757BCC" w14:textId="500F766B"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3" w:history="1">
            <w:r w:rsidRPr="00A07E51">
              <w:rPr>
                <w:rStyle w:val="Hiperpovezava"/>
                <w:noProof/>
              </w:rPr>
              <w:t>2.36</w:t>
            </w:r>
            <w:r>
              <w:rPr>
                <w:rFonts w:asciiTheme="minorHAnsi" w:hAnsiTheme="minorHAnsi" w:cstheme="minorBidi"/>
                <w:noProof/>
                <w:kern w:val="2"/>
                <w:sz w:val="24"/>
                <w:szCs w:val="24"/>
                <w:lang w:eastAsia="sl-SI"/>
                <w14:ligatures w14:val="standardContextual"/>
              </w:rPr>
              <w:tab/>
            </w:r>
            <w:r w:rsidRPr="00A07E51">
              <w:rPr>
                <w:rStyle w:val="Hiperpovezava"/>
                <w:noProof/>
              </w:rPr>
              <w:t>Urologija</w:t>
            </w:r>
            <w:r>
              <w:rPr>
                <w:noProof/>
                <w:webHidden/>
              </w:rPr>
              <w:tab/>
            </w:r>
            <w:r>
              <w:rPr>
                <w:noProof/>
                <w:webHidden/>
              </w:rPr>
              <w:fldChar w:fldCharType="begin"/>
            </w:r>
            <w:r>
              <w:rPr>
                <w:noProof/>
                <w:webHidden/>
              </w:rPr>
              <w:instrText xml:space="preserve"> PAGEREF _Toc232493083 \h </w:instrText>
            </w:r>
            <w:r>
              <w:rPr>
                <w:noProof/>
                <w:webHidden/>
              </w:rPr>
            </w:r>
            <w:r>
              <w:rPr>
                <w:noProof/>
                <w:webHidden/>
              </w:rPr>
              <w:fldChar w:fldCharType="separate"/>
            </w:r>
            <w:r>
              <w:rPr>
                <w:noProof/>
                <w:webHidden/>
              </w:rPr>
              <w:t>17</w:t>
            </w:r>
            <w:r>
              <w:rPr>
                <w:noProof/>
                <w:webHidden/>
              </w:rPr>
              <w:fldChar w:fldCharType="end"/>
            </w:r>
          </w:hyperlink>
        </w:p>
        <w:p w14:paraId="6F1AF75B" w14:textId="0EBE946E"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4" w:history="1">
            <w:r w:rsidRPr="00A07E51">
              <w:rPr>
                <w:rStyle w:val="Hiperpovezava"/>
                <w:noProof/>
              </w:rPr>
              <w:t>2.37</w:t>
            </w:r>
            <w:r>
              <w:rPr>
                <w:rFonts w:asciiTheme="minorHAnsi" w:hAnsiTheme="minorHAnsi" w:cstheme="minorBidi"/>
                <w:noProof/>
                <w:kern w:val="2"/>
                <w:sz w:val="24"/>
                <w:szCs w:val="24"/>
                <w:lang w:eastAsia="sl-SI"/>
                <w14:ligatures w14:val="standardContextual"/>
              </w:rPr>
              <w:tab/>
            </w:r>
            <w:r w:rsidRPr="00A07E51">
              <w:rPr>
                <w:rStyle w:val="Hiperpovezava"/>
                <w:noProof/>
              </w:rPr>
              <w:t>Zobozdravstvo – dentalna medicina</w:t>
            </w:r>
            <w:r>
              <w:rPr>
                <w:noProof/>
                <w:webHidden/>
              </w:rPr>
              <w:tab/>
            </w:r>
            <w:r>
              <w:rPr>
                <w:noProof/>
                <w:webHidden/>
              </w:rPr>
              <w:fldChar w:fldCharType="begin"/>
            </w:r>
            <w:r>
              <w:rPr>
                <w:noProof/>
                <w:webHidden/>
              </w:rPr>
              <w:instrText xml:space="preserve"> PAGEREF _Toc232493084 \h </w:instrText>
            </w:r>
            <w:r>
              <w:rPr>
                <w:noProof/>
                <w:webHidden/>
              </w:rPr>
            </w:r>
            <w:r>
              <w:rPr>
                <w:noProof/>
                <w:webHidden/>
              </w:rPr>
              <w:fldChar w:fldCharType="separate"/>
            </w:r>
            <w:r>
              <w:rPr>
                <w:noProof/>
                <w:webHidden/>
              </w:rPr>
              <w:t>18</w:t>
            </w:r>
            <w:r>
              <w:rPr>
                <w:noProof/>
                <w:webHidden/>
              </w:rPr>
              <w:fldChar w:fldCharType="end"/>
            </w:r>
          </w:hyperlink>
        </w:p>
        <w:p w14:paraId="78904B60" w14:textId="7DB7546C"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5" w:history="1">
            <w:r w:rsidRPr="00A07E51">
              <w:rPr>
                <w:rStyle w:val="Hiperpovezava"/>
                <w:noProof/>
              </w:rPr>
              <w:t>2.38</w:t>
            </w:r>
            <w:r>
              <w:rPr>
                <w:rFonts w:asciiTheme="minorHAnsi" w:hAnsiTheme="minorHAnsi" w:cstheme="minorBidi"/>
                <w:noProof/>
                <w:kern w:val="2"/>
                <w:sz w:val="24"/>
                <w:szCs w:val="24"/>
                <w:lang w:eastAsia="sl-SI"/>
                <w14:ligatures w14:val="standardContextual"/>
              </w:rPr>
              <w:tab/>
            </w:r>
            <w:r w:rsidRPr="00A07E51">
              <w:rPr>
                <w:rStyle w:val="Hiperpovezava"/>
                <w:noProof/>
              </w:rPr>
              <w:t>Revmatologija</w:t>
            </w:r>
            <w:r>
              <w:rPr>
                <w:noProof/>
                <w:webHidden/>
              </w:rPr>
              <w:tab/>
            </w:r>
            <w:r>
              <w:rPr>
                <w:noProof/>
                <w:webHidden/>
              </w:rPr>
              <w:fldChar w:fldCharType="begin"/>
            </w:r>
            <w:r>
              <w:rPr>
                <w:noProof/>
                <w:webHidden/>
              </w:rPr>
              <w:instrText xml:space="preserve"> PAGEREF _Toc232493085 \h </w:instrText>
            </w:r>
            <w:r>
              <w:rPr>
                <w:noProof/>
                <w:webHidden/>
              </w:rPr>
            </w:r>
            <w:r>
              <w:rPr>
                <w:noProof/>
                <w:webHidden/>
              </w:rPr>
              <w:fldChar w:fldCharType="separate"/>
            </w:r>
            <w:r>
              <w:rPr>
                <w:noProof/>
                <w:webHidden/>
              </w:rPr>
              <w:t>19</w:t>
            </w:r>
            <w:r>
              <w:rPr>
                <w:noProof/>
                <w:webHidden/>
              </w:rPr>
              <w:fldChar w:fldCharType="end"/>
            </w:r>
          </w:hyperlink>
        </w:p>
        <w:p w14:paraId="52A8A2AD" w14:textId="0510D125" w:rsidR="00C46554" w:rsidRDefault="00C46554">
          <w:pPr>
            <w:pStyle w:val="Kazalovsebine2"/>
            <w:tabs>
              <w:tab w:val="left" w:pos="960"/>
              <w:tab w:val="right" w:leader="dot" w:pos="9062"/>
            </w:tabs>
            <w:rPr>
              <w:rFonts w:asciiTheme="minorHAnsi" w:hAnsiTheme="minorHAnsi" w:cstheme="minorBidi"/>
              <w:noProof/>
              <w:kern w:val="2"/>
              <w:sz w:val="24"/>
              <w:szCs w:val="24"/>
              <w:lang w:eastAsia="sl-SI"/>
              <w14:ligatures w14:val="standardContextual"/>
            </w:rPr>
          </w:pPr>
          <w:hyperlink w:anchor="_Toc232493086" w:history="1">
            <w:r w:rsidRPr="00A07E51">
              <w:rPr>
                <w:rStyle w:val="Hiperpovezava"/>
                <w:noProof/>
              </w:rPr>
              <w:t>2.39</w:t>
            </w:r>
            <w:r>
              <w:rPr>
                <w:rFonts w:asciiTheme="minorHAnsi" w:hAnsiTheme="minorHAnsi" w:cstheme="minorBidi"/>
                <w:noProof/>
                <w:kern w:val="2"/>
                <w:sz w:val="24"/>
                <w:szCs w:val="24"/>
                <w:lang w:eastAsia="sl-SI"/>
                <w14:ligatures w14:val="standardContextual"/>
              </w:rPr>
              <w:tab/>
            </w:r>
            <w:r w:rsidRPr="00A07E51">
              <w:rPr>
                <w:rStyle w:val="Hiperpovezava"/>
                <w:noProof/>
              </w:rPr>
              <w:t>Pulmologija</w:t>
            </w:r>
            <w:r>
              <w:rPr>
                <w:noProof/>
                <w:webHidden/>
              </w:rPr>
              <w:tab/>
            </w:r>
            <w:r>
              <w:rPr>
                <w:noProof/>
                <w:webHidden/>
              </w:rPr>
              <w:fldChar w:fldCharType="begin"/>
            </w:r>
            <w:r>
              <w:rPr>
                <w:noProof/>
                <w:webHidden/>
              </w:rPr>
              <w:instrText xml:space="preserve"> PAGEREF _Toc232493086 \h </w:instrText>
            </w:r>
            <w:r>
              <w:rPr>
                <w:noProof/>
                <w:webHidden/>
              </w:rPr>
            </w:r>
            <w:r>
              <w:rPr>
                <w:noProof/>
                <w:webHidden/>
              </w:rPr>
              <w:fldChar w:fldCharType="separate"/>
            </w:r>
            <w:r>
              <w:rPr>
                <w:noProof/>
                <w:webHidden/>
              </w:rPr>
              <w:t>19</w:t>
            </w:r>
            <w:r>
              <w:rPr>
                <w:noProof/>
                <w:webHidden/>
              </w:rPr>
              <w:fldChar w:fldCharType="end"/>
            </w:r>
          </w:hyperlink>
        </w:p>
        <w:p w14:paraId="692102D9" w14:textId="5DAC84E6" w:rsidR="000E391E" w:rsidRDefault="000E391E" w:rsidP="008D7446">
          <w:pPr>
            <w:jc w:val="center"/>
          </w:pPr>
          <w:r>
            <w:rPr>
              <w:b/>
              <w:bCs/>
            </w:rPr>
            <w:fldChar w:fldCharType="end"/>
          </w:r>
        </w:p>
      </w:sdtContent>
    </w:sdt>
    <w:p w14:paraId="29CBFCF7" w14:textId="77777777" w:rsidR="00B1608D" w:rsidRDefault="00B1608D" w:rsidP="00B1608D"/>
    <w:p w14:paraId="0027A0CD" w14:textId="77777777" w:rsidR="002508B2" w:rsidRPr="002508B2" w:rsidRDefault="002508B2" w:rsidP="002508B2"/>
    <w:p w14:paraId="2E0424B5" w14:textId="77777777" w:rsidR="002508B2" w:rsidRPr="002508B2" w:rsidRDefault="002508B2" w:rsidP="002508B2"/>
    <w:p w14:paraId="72CC3D6A" w14:textId="77777777" w:rsidR="002508B2" w:rsidRPr="002508B2" w:rsidRDefault="002508B2" w:rsidP="002508B2"/>
    <w:p w14:paraId="2B32A6E7" w14:textId="77777777" w:rsidR="002508B2" w:rsidRDefault="002508B2" w:rsidP="002508B2"/>
    <w:p w14:paraId="48E5E378" w14:textId="77777777" w:rsidR="002508B2" w:rsidRDefault="002508B2" w:rsidP="002508B2"/>
    <w:p w14:paraId="1DA84E13" w14:textId="77777777" w:rsidR="002508B2" w:rsidRPr="002508B2" w:rsidRDefault="002508B2" w:rsidP="002508B2">
      <w:pPr>
        <w:sectPr w:rsidR="002508B2" w:rsidRPr="002508B2" w:rsidSect="00947215">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2DE08E90" w14:textId="6BCECF1F" w:rsidR="004A2F71" w:rsidRPr="004D030E" w:rsidRDefault="004A2F71" w:rsidP="00B1608D">
      <w:r w:rsidRPr="004D030E">
        <w:lastRenderedPageBreak/>
        <w:t>Na podlagi 14. člena Zakona o sodnih izvedencih, sodnih cenilcih in sodnih tolmačih</w:t>
      </w:r>
      <w:r w:rsidRPr="004D030E">
        <w:rPr>
          <w:rStyle w:val="Sprotnaopomba-sklic"/>
          <w:szCs w:val="22"/>
        </w:rPr>
        <w:footnoteReference w:id="1"/>
      </w:r>
      <w:r w:rsidRPr="004D030E">
        <w:t xml:space="preserve"> je ministrstvo na predlog Strokovnega sveta za sodno izvedenstvo, sodno cenilstvo in sodno tolmačenje, sprejet na 32. redni seji z dne 14. 6. 2023</w:t>
      </w:r>
      <w:r w:rsidR="00826341">
        <w:t xml:space="preserve"> ter 46. redni seji dne 9. 6. 2026</w:t>
      </w:r>
      <w:r w:rsidRPr="004D030E">
        <w:t>, določilo opis:</w:t>
      </w:r>
    </w:p>
    <w:p w14:paraId="1AC9E941" w14:textId="58F5C69F" w:rsidR="004A2F71" w:rsidRPr="000E391E" w:rsidRDefault="004A2F71" w:rsidP="005B7E49">
      <w:pPr>
        <w:pStyle w:val="Odstavekseznama"/>
        <w:numPr>
          <w:ilvl w:val="0"/>
          <w:numId w:val="36"/>
        </w:numPr>
        <w:rPr>
          <w:b/>
          <w:bCs/>
        </w:rPr>
      </w:pPr>
      <w:r w:rsidRPr="000E391E">
        <w:rPr>
          <w:b/>
          <w:bCs/>
        </w:rPr>
        <w:t>strokovnega področja medicina z opisi podpodročij.</w:t>
      </w:r>
      <w:r w:rsidR="00C62BE9" w:rsidRPr="000E391E">
        <w:rPr>
          <w:b/>
          <w:bCs/>
        </w:rPr>
        <w:t xml:space="preserve"> </w:t>
      </w:r>
    </w:p>
    <w:p w14:paraId="4D1D4521" w14:textId="15E584CE" w:rsidR="00927A46" w:rsidRPr="00927A46" w:rsidRDefault="00CA6B9F" w:rsidP="00927A46">
      <w:pPr>
        <w:pStyle w:val="Naslov1"/>
      </w:pPr>
      <w:bookmarkStart w:id="6" w:name="_Toc178853031"/>
      <w:bookmarkStart w:id="7" w:name="_Toc179443154"/>
      <w:bookmarkStart w:id="8" w:name="_Toc179445094"/>
      <w:bookmarkStart w:id="9" w:name="_Toc232493046"/>
      <w:r w:rsidRPr="004A2F71">
        <w:t>STROKOVNO PODROČJE MEDICINA</w:t>
      </w:r>
      <w:bookmarkEnd w:id="6"/>
      <w:bookmarkEnd w:id="7"/>
      <w:bookmarkEnd w:id="8"/>
      <w:bookmarkEnd w:id="9"/>
      <w:r w:rsidR="00C62BE9">
        <w:t xml:space="preserve"> </w:t>
      </w:r>
    </w:p>
    <w:p w14:paraId="6D7DE16A" w14:textId="7011E760" w:rsidR="00065B97" w:rsidRPr="00FA0813" w:rsidRDefault="00065B97" w:rsidP="00B1608D">
      <w:r w:rsidRPr="00405598">
        <w:rPr>
          <w:b/>
          <w:bCs/>
        </w:rPr>
        <w:t xml:space="preserve">Strokovno </w:t>
      </w:r>
      <w:r w:rsidR="00FA0813" w:rsidRPr="00405598">
        <w:rPr>
          <w:b/>
          <w:bCs/>
        </w:rPr>
        <w:t>področje</w:t>
      </w:r>
      <w:r w:rsidRPr="00405598">
        <w:rPr>
          <w:b/>
          <w:bCs/>
        </w:rPr>
        <w:t xml:space="preserve"> M</w:t>
      </w:r>
      <w:r w:rsidR="008B0D0F">
        <w:rPr>
          <w:b/>
          <w:bCs/>
        </w:rPr>
        <w:t>EDICINA</w:t>
      </w:r>
      <w:r w:rsidRPr="00FA0813">
        <w:t xml:space="preserve"> je široko razvejano področje številnih medicinskih ved, ki se ukvarjajo predvsem z diagnostiko, terapijo ter rehabilitacijo bolezni in poškodb. Vse medicinske vede imajo vsaka svojo samostojno specializacijo, ki podrobneje opredeljuje znanje in veščine, ki jih pridobi in uporablja pri svojem delu zdravnik-specialist vsake posamezne specializacije. Posamezni zdravniki-specialisti opravljajo tudi izvedensko delo iz svojih ožjih specialističnih področij. </w:t>
      </w:r>
    </w:p>
    <w:p w14:paraId="3D56A67A" w14:textId="64CAF7DA" w:rsidR="0031167C" w:rsidRPr="00FA0813" w:rsidRDefault="00C57B6D" w:rsidP="00B1608D">
      <w:r w:rsidRPr="00FA0813">
        <w:t>Sodni izvedenec</w:t>
      </w:r>
      <w:r w:rsidR="0031167C" w:rsidRPr="00FA0813">
        <w:t>, imenovan za to področje, pripomore sodiščem pri odločanju v postopkih, tako da:</w:t>
      </w:r>
    </w:p>
    <w:p w14:paraId="2828614F" w14:textId="38BD6291" w:rsidR="0031167C" w:rsidRPr="00460535" w:rsidRDefault="00747DD2" w:rsidP="005B7E49">
      <w:pPr>
        <w:pStyle w:val="Odstavekseznama"/>
        <w:numPr>
          <w:ilvl w:val="0"/>
          <w:numId w:val="34"/>
        </w:numPr>
      </w:pPr>
      <w:r w:rsidRPr="00460535">
        <w:t>r</w:t>
      </w:r>
      <w:r w:rsidR="0031167C" w:rsidRPr="00460535">
        <w:t>aziskuje okoliščine v zvezi z</w:t>
      </w:r>
      <w:r w:rsidR="00C57B6D" w:rsidRPr="00460535">
        <w:t xml:space="preserve"> diagnostiko, zdravljenjem in rehabilitacijo posameznega človeka in hkrati presoja in obravnava tudi vse preventivne dejavnosti posamezne stroke</w:t>
      </w:r>
      <w:r w:rsidRPr="00460535">
        <w:t>,</w:t>
      </w:r>
    </w:p>
    <w:p w14:paraId="5DB34BEF" w14:textId="19AB65F4" w:rsidR="0031167C" w:rsidRPr="00460535" w:rsidRDefault="00747DD2" w:rsidP="005B7E49">
      <w:pPr>
        <w:pStyle w:val="Odstavekseznama"/>
        <w:numPr>
          <w:ilvl w:val="0"/>
          <w:numId w:val="34"/>
        </w:numPr>
      </w:pPr>
      <w:r w:rsidRPr="00460535">
        <w:t>o</w:t>
      </w:r>
      <w:r w:rsidR="0031167C" w:rsidRPr="00460535">
        <w:t xml:space="preserve">predeli potrebe </w:t>
      </w:r>
      <w:r w:rsidR="00C57B6D" w:rsidRPr="00460535">
        <w:t>pomoči sodiščem ob presojanju pravilnosti postavljene diagnoze, terapije in rehabilitacije</w:t>
      </w:r>
      <w:r w:rsidRPr="00460535">
        <w:t>,</w:t>
      </w:r>
    </w:p>
    <w:p w14:paraId="6D5A0E31" w14:textId="413BCB8A" w:rsidR="0031167C" w:rsidRPr="00460535" w:rsidRDefault="00747DD2" w:rsidP="005B7E49">
      <w:pPr>
        <w:pStyle w:val="Odstavekseznama"/>
        <w:numPr>
          <w:ilvl w:val="0"/>
          <w:numId w:val="34"/>
        </w:numPr>
      </w:pPr>
      <w:r w:rsidRPr="00460535">
        <w:t>o</w:t>
      </w:r>
      <w:r w:rsidR="0031167C" w:rsidRPr="00460535">
        <w:t xml:space="preserve">predeli dejavnike tveganja v zvezi z </w:t>
      </w:r>
      <w:r w:rsidR="00C57B6D" w:rsidRPr="00460535">
        <w:t>zdravljenjem in rehabilitacijo</w:t>
      </w:r>
      <w:r w:rsidRPr="00460535">
        <w:t>,</w:t>
      </w:r>
    </w:p>
    <w:p w14:paraId="339B30A7" w14:textId="4192AB50" w:rsidR="0031167C" w:rsidRPr="00460535" w:rsidRDefault="00747DD2" w:rsidP="005B7E49">
      <w:pPr>
        <w:pStyle w:val="Odstavekseznama"/>
        <w:numPr>
          <w:ilvl w:val="0"/>
          <w:numId w:val="34"/>
        </w:numPr>
      </w:pPr>
      <w:r w:rsidRPr="00460535">
        <w:t>p</w:t>
      </w:r>
      <w:r w:rsidR="0031167C" w:rsidRPr="00460535">
        <w:t xml:space="preserve">redlaga ukrepe in načine </w:t>
      </w:r>
      <w:r w:rsidR="00C57B6D" w:rsidRPr="00460535">
        <w:t>za strokovno presojo vsakega posameznega zdravljenja</w:t>
      </w:r>
      <w:r w:rsidRPr="00460535">
        <w:t>,</w:t>
      </w:r>
    </w:p>
    <w:p w14:paraId="48BD6282" w14:textId="32C2F767" w:rsidR="0031167C" w:rsidRPr="00460535" w:rsidRDefault="00747DD2" w:rsidP="005B7E49">
      <w:pPr>
        <w:pStyle w:val="Odstavekseznama"/>
        <w:numPr>
          <w:ilvl w:val="0"/>
          <w:numId w:val="34"/>
        </w:numPr>
      </w:pPr>
      <w:r w:rsidRPr="00460535">
        <w:t>i</w:t>
      </w:r>
      <w:r w:rsidR="0031167C" w:rsidRPr="00460535">
        <w:t xml:space="preserve">zmeri / oceni </w:t>
      </w:r>
      <w:r w:rsidR="00C57B6D" w:rsidRPr="00460535">
        <w:t>pravilnost postopkov diagnostike, predpisane terapije ter rehabilitacije</w:t>
      </w:r>
      <w:r w:rsidRPr="00460535">
        <w:t>,</w:t>
      </w:r>
    </w:p>
    <w:p w14:paraId="3C00FA0E" w14:textId="594F23F1" w:rsidR="0031167C" w:rsidRPr="00460535" w:rsidRDefault="00747DD2" w:rsidP="005B7E49">
      <w:pPr>
        <w:pStyle w:val="Odstavekseznama"/>
        <w:numPr>
          <w:ilvl w:val="0"/>
          <w:numId w:val="34"/>
        </w:numPr>
      </w:pPr>
      <w:r w:rsidRPr="00460535">
        <w:t>u</w:t>
      </w:r>
      <w:r w:rsidR="0031167C" w:rsidRPr="00460535">
        <w:t>gotavlja dejansko stanje v zvezi z</w:t>
      </w:r>
      <w:r w:rsidR="00C57B6D" w:rsidRPr="00460535">
        <w:t xml:space="preserve"> zdravljenjem</w:t>
      </w:r>
      <w:r w:rsidR="0031167C" w:rsidRPr="00460535">
        <w:t>, tako da</w:t>
      </w:r>
      <w:r w:rsidR="00C57B6D" w:rsidRPr="00460535">
        <w:t xml:space="preserve"> opravi potrebne laboratorijske in druge preiskave, opravi pregled pacienta in ugotovi ali je zdravljenje potekalo v skladu s sodobno medicinsko doktrino in ali so bile za zdravljenje uporabljene pravilne klinične poti</w:t>
      </w:r>
      <w:r w:rsidRPr="00460535">
        <w:t>.</w:t>
      </w:r>
    </w:p>
    <w:p w14:paraId="2DCF5A18" w14:textId="01C0E5E2" w:rsidR="00CA6B9F" w:rsidRDefault="00CA6B9F" w:rsidP="00B1608D">
      <w:pPr>
        <w:pStyle w:val="Naslov1"/>
      </w:pPr>
      <w:bookmarkStart w:id="10" w:name="_Toc178853032"/>
      <w:bookmarkStart w:id="11" w:name="_Toc179443155"/>
      <w:bookmarkStart w:id="12" w:name="_Toc232493047"/>
      <w:r w:rsidRPr="00460535">
        <w:t>PODPODROČJA</w:t>
      </w:r>
      <w:r w:rsidRPr="00C158F1">
        <w:t xml:space="preserve"> </w:t>
      </w:r>
      <w:r w:rsidR="00684210">
        <w:t>STROKOVNEGA PODROČJA</w:t>
      </w:r>
      <w:r w:rsidRPr="00C158F1">
        <w:t xml:space="preserve"> MEDICINA</w:t>
      </w:r>
      <w:bookmarkStart w:id="13" w:name="_Toc178762288"/>
      <w:bookmarkEnd w:id="10"/>
      <w:bookmarkEnd w:id="11"/>
      <w:bookmarkEnd w:id="12"/>
    </w:p>
    <w:p w14:paraId="52F19FAC" w14:textId="68529647" w:rsidR="00C57B6D" w:rsidRPr="009448BE" w:rsidRDefault="00C87343" w:rsidP="00B1608D">
      <w:pPr>
        <w:pStyle w:val="Naslov2"/>
      </w:pPr>
      <w:bookmarkStart w:id="14" w:name="_Toc178853033"/>
      <w:bookmarkStart w:id="15" w:name="_Toc179443156"/>
      <w:bookmarkStart w:id="16" w:name="_Toc232493048"/>
      <w:r w:rsidRPr="00460535">
        <w:t>Abdominalna</w:t>
      </w:r>
      <w:r w:rsidRPr="009448BE">
        <w:t xml:space="preserve"> </w:t>
      </w:r>
      <w:r w:rsidRPr="00F80790">
        <w:t>kirurgija</w:t>
      </w:r>
      <w:bookmarkEnd w:id="13"/>
      <w:bookmarkEnd w:id="14"/>
      <w:bookmarkEnd w:id="15"/>
      <w:bookmarkEnd w:id="16"/>
    </w:p>
    <w:p w14:paraId="44ADF978" w14:textId="4C22C52B" w:rsidR="00C80476" w:rsidRPr="00661B66" w:rsidRDefault="00C80476" w:rsidP="00B1608D">
      <w:r w:rsidRPr="00747DD2">
        <w:rPr>
          <w:b/>
        </w:rPr>
        <w:t>Ključne besede:</w:t>
      </w:r>
      <w:r w:rsidRPr="00747DD2">
        <w:t xml:space="preserve"> </w:t>
      </w:r>
      <w:r w:rsidRPr="00661B66">
        <w:t xml:space="preserve">ukrepi za varstvo koristi </w:t>
      </w:r>
      <w:r w:rsidR="00C57B6D" w:rsidRPr="00661B66">
        <w:t>pacientov, ki potrebujejo kirurško zdravljenje organov v trebušni votlini</w:t>
      </w:r>
      <w:r w:rsidR="00AF3AD9" w:rsidRPr="00661B66">
        <w:t xml:space="preserve"> ali njihovo presaditev</w:t>
      </w:r>
      <w:r w:rsidR="007C5931" w:rsidRPr="00661B66">
        <w:t>.</w:t>
      </w:r>
    </w:p>
    <w:p w14:paraId="2CADEE53" w14:textId="60577142" w:rsidR="00C83B00" w:rsidRPr="00747DD2" w:rsidRDefault="00C57B6D" w:rsidP="00B1608D">
      <w:r w:rsidRPr="00747DD2">
        <w:lastRenderedPageBreak/>
        <w:t>Abdominalna kirurgija skrbi za pravilno postavljanje diagnoze ter terapije bolezni notranjih organov trebušne votline in sicer skrbi za pravilno medikamentozno terapijo v tesni povezavi z operativnim zdravljenjem bolezni ali poškodb teh organov in organskih sistemov. Na koncu priporoča operirancem tudi ustrezno rehabilitacijo.</w:t>
      </w:r>
    </w:p>
    <w:p w14:paraId="279CB594" w14:textId="703EEB61" w:rsidR="00C83B00" w:rsidRPr="00747DD2" w:rsidRDefault="00C57B6D" w:rsidP="00B1608D">
      <w:r w:rsidRPr="00747DD2">
        <w:t>Abdominalna kirurgija</w:t>
      </w:r>
      <w:r w:rsidR="00C83B00" w:rsidRPr="00747DD2">
        <w:t xml:space="preserve"> na tem področju pripomore k odločitvam sodišča v primerih: </w:t>
      </w:r>
    </w:p>
    <w:p w14:paraId="41EEB6EC" w14:textId="7273CD67" w:rsidR="00CC6E50" w:rsidRPr="00460535" w:rsidRDefault="00C83B00" w:rsidP="005B7E49">
      <w:pPr>
        <w:pStyle w:val="Odstavekseznama"/>
        <w:numPr>
          <w:ilvl w:val="0"/>
          <w:numId w:val="35"/>
        </w:numPr>
      </w:pPr>
      <w:r w:rsidRPr="00460535">
        <w:t xml:space="preserve">ukrepov za </w:t>
      </w:r>
      <w:r w:rsidR="00CC6E50" w:rsidRPr="00460535">
        <w:t>pravilno zdravljenje trebušnih organov in pravilno izbiro kirurške tehnike in operativnega posega,</w:t>
      </w:r>
    </w:p>
    <w:p w14:paraId="7DEC527F" w14:textId="5F9BE985" w:rsidR="00C83B00" w:rsidRPr="00460535" w:rsidRDefault="00CC6E50" w:rsidP="005B7E49">
      <w:pPr>
        <w:pStyle w:val="Odstavekseznama"/>
        <w:numPr>
          <w:ilvl w:val="0"/>
          <w:numId w:val="35"/>
        </w:numPr>
      </w:pPr>
      <w:r w:rsidRPr="00460535">
        <w:t>ukrepov za pravilno izbiro in predlaganje pooperativne nege in rehabilitacije,</w:t>
      </w:r>
    </w:p>
    <w:p w14:paraId="6E25DF60" w14:textId="7B5A6BF4" w:rsidR="00C83B00" w:rsidRPr="00460535" w:rsidRDefault="00CC6E50" w:rsidP="005B7E49">
      <w:pPr>
        <w:pStyle w:val="Odstavekseznama"/>
        <w:numPr>
          <w:ilvl w:val="0"/>
          <w:numId w:val="35"/>
        </w:numPr>
      </w:pPr>
      <w:r w:rsidRPr="00460535">
        <w:t>utemeljenost predloga morebitnega zdraviliškega zdravljenja,</w:t>
      </w:r>
    </w:p>
    <w:p w14:paraId="3DF74EDA" w14:textId="6F9B43BD" w:rsidR="00C83B00" w:rsidRPr="00460535" w:rsidRDefault="00CC6E50" w:rsidP="005B7E49">
      <w:pPr>
        <w:pStyle w:val="Odstavekseznama"/>
        <w:numPr>
          <w:ilvl w:val="0"/>
          <w:numId w:val="35"/>
        </w:numPr>
      </w:pPr>
      <w:r w:rsidRPr="00460535">
        <w:t>ukrepov potrebnih kontrolnih pregledov</w:t>
      </w:r>
      <w:r w:rsidR="00C83B00" w:rsidRPr="00460535">
        <w:t>,</w:t>
      </w:r>
    </w:p>
    <w:p w14:paraId="7E95B481" w14:textId="77777777" w:rsidR="00765CB5" w:rsidRPr="00460535" w:rsidRDefault="00CC6E50" w:rsidP="005B7E49">
      <w:pPr>
        <w:pStyle w:val="Odstavekseznama"/>
        <w:numPr>
          <w:ilvl w:val="0"/>
          <w:numId w:val="35"/>
        </w:numPr>
      </w:pPr>
      <w:r w:rsidRPr="00460535">
        <w:t>pravilnost</w:t>
      </w:r>
      <w:r w:rsidR="00AF3AD9" w:rsidRPr="00460535">
        <w:t xml:space="preserve"> ukrepov</w:t>
      </w:r>
      <w:r w:rsidRPr="00460535">
        <w:t xml:space="preserve"> morebitnih reoperacij</w:t>
      </w:r>
      <w:r w:rsidR="00C83B00" w:rsidRPr="00460535">
        <w:t>,</w:t>
      </w:r>
    </w:p>
    <w:p w14:paraId="1CCF01C6" w14:textId="3D303CB5" w:rsidR="00C71C48" w:rsidRPr="00460535" w:rsidRDefault="00AF3AD9" w:rsidP="005B7E49">
      <w:pPr>
        <w:pStyle w:val="Odstavekseznama"/>
        <w:numPr>
          <w:ilvl w:val="0"/>
          <w:numId w:val="35"/>
        </w:numPr>
      </w:pPr>
      <w:r w:rsidRPr="00460535">
        <w:t>ukrepov ob potrebi po presaditvi trebušnega organa.</w:t>
      </w:r>
    </w:p>
    <w:p w14:paraId="338C1F96" w14:textId="4E405BE6" w:rsidR="00C80476" w:rsidRPr="00460535" w:rsidRDefault="00AF3AD9" w:rsidP="00B1608D">
      <w:pPr>
        <w:pStyle w:val="Naslov2"/>
      </w:pPr>
      <w:bookmarkStart w:id="17" w:name="_Toc178762289"/>
      <w:bookmarkStart w:id="18" w:name="_Toc178853034"/>
      <w:bookmarkStart w:id="19" w:name="_Toc179443157"/>
      <w:bookmarkStart w:id="20" w:name="_Toc232493049"/>
      <w:r w:rsidRPr="00460535">
        <w:t>Patologija</w:t>
      </w:r>
      <w:bookmarkStart w:id="21" w:name="_Hlk178850143"/>
      <w:bookmarkEnd w:id="17"/>
      <w:bookmarkEnd w:id="18"/>
      <w:bookmarkEnd w:id="19"/>
      <w:bookmarkEnd w:id="20"/>
    </w:p>
    <w:bookmarkEnd w:id="21"/>
    <w:p w14:paraId="3EA416C1" w14:textId="49A674B9" w:rsidR="00C83B00" w:rsidRPr="00661B66" w:rsidRDefault="00C80476" w:rsidP="00B1608D">
      <w:r w:rsidRPr="00C158F1">
        <w:rPr>
          <w:b/>
        </w:rPr>
        <w:t xml:space="preserve">Ključne besede: </w:t>
      </w:r>
      <w:r w:rsidR="001D762A" w:rsidRPr="00661B66">
        <w:t>patohistološka in biopsijska diagnostika za potrebe zdravljenja različnih patoloških stanj v medicini, zmrzli rezi diagnostike operacijskih resektatov pri operativni diagnostiki.</w:t>
      </w:r>
    </w:p>
    <w:p w14:paraId="0BF40615" w14:textId="1F978AD5" w:rsidR="001D762A" w:rsidRPr="00C158F1" w:rsidRDefault="001D762A" w:rsidP="00B1608D">
      <w:r w:rsidRPr="00C158F1">
        <w:t xml:space="preserve">Patologija na tem področju pripomore k odločitvam sodišča v primerih: </w:t>
      </w:r>
    </w:p>
    <w:p w14:paraId="2B9A11D2" w14:textId="40411162" w:rsidR="001D762A" w:rsidRPr="009F7F36" w:rsidRDefault="001D762A" w:rsidP="005B7E49">
      <w:pPr>
        <w:pStyle w:val="Odstavekseznama"/>
        <w:numPr>
          <w:ilvl w:val="0"/>
          <w:numId w:val="37"/>
        </w:numPr>
      </w:pPr>
      <w:r w:rsidRPr="009F7F36">
        <w:t>ukrepov za pravilno zdravljenje na podlagi različnih histoloških mikroskopskih tehnik,</w:t>
      </w:r>
    </w:p>
    <w:p w14:paraId="50AA75FC" w14:textId="3D84C137" w:rsidR="001D762A" w:rsidRPr="009F7F36" w:rsidRDefault="001D762A" w:rsidP="005B7E49">
      <w:pPr>
        <w:pStyle w:val="Odstavekseznama"/>
        <w:numPr>
          <w:ilvl w:val="0"/>
          <w:numId w:val="37"/>
        </w:numPr>
      </w:pPr>
      <w:r w:rsidRPr="009F7F36">
        <w:t>ukrepov za pravilno oceno, da je operativni poseg opravljen radikalno v »zdravo«,</w:t>
      </w:r>
    </w:p>
    <w:p w14:paraId="367D3670" w14:textId="63B899C9" w:rsidR="001D762A" w:rsidRPr="009F7F36" w:rsidRDefault="001D762A" w:rsidP="005B7E49">
      <w:pPr>
        <w:pStyle w:val="Odstavekseznama"/>
        <w:numPr>
          <w:ilvl w:val="0"/>
          <w:numId w:val="37"/>
        </w:numPr>
      </w:pPr>
      <w:r w:rsidRPr="009F7F36">
        <w:t>utemeljenost predloga morebitne reoperacije,</w:t>
      </w:r>
    </w:p>
    <w:p w14:paraId="7C9E441F" w14:textId="17D23356" w:rsidR="001D762A" w:rsidRPr="009F7F36" w:rsidRDefault="001D762A" w:rsidP="005B7E49">
      <w:pPr>
        <w:pStyle w:val="Odstavekseznama"/>
        <w:numPr>
          <w:ilvl w:val="0"/>
          <w:numId w:val="37"/>
        </w:numPr>
      </w:pPr>
      <w:r w:rsidRPr="009F7F36">
        <w:t>ukrepov potrebne kontrole kvalitete,</w:t>
      </w:r>
    </w:p>
    <w:p w14:paraId="5EA84681" w14:textId="77777777" w:rsidR="001D762A" w:rsidRPr="009F7F36" w:rsidRDefault="001D762A" w:rsidP="005B7E49">
      <w:pPr>
        <w:pStyle w:val="Odstavekseznama"/>
        <w:numPr>
          <w:ilvl w:val="0"/>
          <w:numId w:val="37"/>
        </w:numPr>
      </w:pPr>
      <w:r w:rsidRPr="009F7F36">
        <w:t>pravilnost ukrepov morebitnih reoperacij,</w:t>
      </w:r>
    </w:p>
    <w:p w14:paraId="78A5BCC5" w14:textId="3CC274C6" w:rsidR="001D762A" w:rsidRPr="009F7F36" w:rsidRDefault="001D762A" w:rsidP="005B7E49">
      <w:pPr>
        <w:pStyle w:val="Odstavekseznama"/>
        <w:numPr>
          <w:ilvl w:val="0"/>
          <w:numId w:val="37"/>
        </w:numPr>
      </w:pPr>
      <w:r w:rsidRPr="009F7F36">
        <w:t>ukrepov in predlogov ob morebitni zamenjavi biopsijskih vzorcev.</w:t>
      </w:r>
    </w:p>
    <w:p w14:paraId="1644C36D" w14:textId="2536B509" w:rsidR="001D762A" w:rsidRPr="009F7F36" w:rsidRDefault="001D762A" w:rsidP="00B1608D">
      <w:pPr>
        <w:pStyle w:val="Naslov2"/>
        <w:rPr>
          <w:lang w:val="it-IT"/>
        </w:rPr>
      </w:pPr>
      <w:bookmarkStart w:id="22" w:name="_Toc178762290"/>
      <w:bookmarkStart w:id="23" w:name="_Toc178853035"/>
      <w:bookmarkStart w:id="24" w:name="_Toc179443158"/>
      <w:bookmarkStart w:id="25" w:name="_Toc232493050"/>
      <w:r w:rsidRPr="009F7F36">
        <w:rPr>
          <w:lang w:val="it-IT"/>
        </w:rPr>
        <w:t>Anesteziologija</w:t>
      </w:r>
      <w:r w:rsidR="007C5931" w:rsidRPr="009F7F36">
        <w:rPr>
          <w:lang w:val="it-IT"/>
        </w:rPr>
        <w:t>, r</w:t>
      </w:r>
      <w:r w:rsidRPr="009F7F36">
        <w:rPr>
          <w:lang w:val="it-IT"/>
        </w:rPr>
        <w:t>eanimatologija in perioperativna intenzivna medicina</w:t>
      </w:r>
      <w:bookmarkStart w:id="26" w:name="_Hlk178850174"/>
      <w:bookmarkEnd w:id="22"/>
      <w:bookmarkEnd w:id="23"/>
      <w:bookmarkEnd w:id="24"/>
      <w:bookmarkEnd w:id="25"/>
    </w:p>
    <w:bookmarkEnd w:id="26"/>
    <w:p w14:paraId="64542A9F" w14:textId="29F0ECF6" w:rsidR="001D762A" w:rsidRPr="002215FD" w:rsidRDefault="001D762A" w:rsidP="00B1608D">
      <w:r w:rsidRPr="00C158F1">
        <w:rPr>
          <w:b/>
        </w:rPr>
        <w:t xml:space="preserve">Ključne besede: </w:t>
      </w:r>
      <w:r w:rsidR="00D222C4" w:rsidRPr="002215FD">
        <w:t xml:space="preserve">ukrepi za varstvo koristi pacientov, ki potrebujejo kakršnokoli narkozo pred </w:t>
      </w:r>
      <w:r w:rsidR="007C5931" w:rsidRPr="002215FD">
        <w:t>kateri kolim</w:t>
      </w:r>
      <w:r w:rsidR="00D222C4" w:rsidRPr="002215FD">
        <w:t xml:space="preserve"> operativnim posegom, ukrepu, ki predstavljajo oživljanje klinično mrtvega pacienta ter ukrepi, ki predstavljajo potrebo po intenzivnem zdravljenju tako pred, med in po operaciji.</w:t>
      </w:r>
    </w:p>
    <w:p w14:paraId="0EE82CD3" w14:textId="71794580" w:rsidR="00D222C4" w:rsidRPr="00C158F1" w:rsidRDefault="00D222C4" w:rsidP="00B1608D">
      <w:r w:rsidRPr="00C158F1">
        <w:rPr>
          <w:lang w:val="it-IT"/>
        </w:rPr>
        <w:t>Anesteziologija</w:t>
      </w:r>
      <w:r w:rsidR="007C5931" w:rsidRPr="00C158F1">
        <w:rPr>
          <w:lang w:val="it-IT"/>
        </w:rPr>
        <w:t>,</w:t>
      </w:r>
      <w:r w:rsidRPr="00C158F1">
        <w:rPr>
          <w:lang w:val="it-IT"/>
        </w:rPr>
        <w:t xml:space="preserve"> </w:t>
      </w:r>
      <w:r w:rsidR="007C5931" w:rsidRPr="00C158F1">
        <w:rPr>
          <w:lang w:val="it-IT"/>
        </w:rPr>
        <w:t>r</w:t>
      </w:r>
      <w:r w:rsidRPr="00C158F1">
        <w:rPr>
          <w:lang w:val="it-IT"/>
        </w:rPr>
        <w:t>eanimatologija in perioperativna intenzivna medicina</w:t>
      </w:r>
      <w:r w:rsidRPr="00C158F1">
        <w:t xml:space="preserve"> na tem področju pripomore k odločitvam sodišča v primerih: </w:t>
      </w:r>
    </w:p>
    <w:p w14:paraId="7C0C540B" w14:textId="0F9DCF55" w:rsidR="00D222C4" w:rsidRPr="009F7F36" w:rsidRDefault="00D222C4" w:rsidP="005B7E49">
      <w:pPr>
        <w:pStyle w:val="Odstavekseznama"/>
        <w:numPr>
          <w:ilvl w:val="0"/>
          <w:numId w:val="38"/>
        </w:numPr>
      </w:pPr>
      <w:r w:rsidRPr="009F7F36">
        <w:t>ukrepov za pravilno odločitev skupaj s pacientom ali njegovim zdravstvenim pooblaščencem</w:t>
      </w:r>
      <w:r w:rsidR="00C62BE9">
        <w:t xml:space="preserve"> </w:t>
      </w:r>
      <w:r w:rsidRPr="009F7F36">
        <w:t>za obliko anestezije (narkoze) in sicer bodisi splošne narkoze ali lokalne anestezije (epiduralni blok),</w:t>
      </w:r>
    </w:p>
    <w:p w14:paraId="00012F73" w14:textId="52B65C23" w:rsidR="00D222C4" w:rsidRPr="009F7F36" w:rsidRDefault="00D222C4" w:rsidP="005B7E49">
      <w:pPr>
        <w:pStyle w:val="Odstavekseznama"/>
        <w:numPr>
          <w:ilvl w:val="0"/>
          <w:numId w:val="38"/>
        </w:numPr>
      </w:pPr>
      <w:r w:rsidRPr="009F7F36">
        <w:lastRenderedPageBreak/>
        <w:t>ukrepov za pravilno oceno, da je bil pacientu apliciran ustrezen anestetik in v ustrezni, pacientu prirejeni dozi,</w:t>
      </w:r>
    </w:p>
    <w:p w14:paraId="4885EF39" w14:textId="575F0D42" w:rsidR="00D222C4" w:rsidRPr="009F7F36" w:rsidRDefault="00D222C4" w:rsidP="005B7E49">
      <w:pPr>
        <w:pStyle w:val="Odstavekseznama"/>
        <w:numPr>
          <w:ilvl w:val="0"/>
          <w:numId w:val="38"/>
        </w:numPr>
      </w:pPr>
      <w:r w:rsidRPr="009F7F36">
        <w:t>utemeljenost predloga potrebe po intenzivni negi predvsem po operaciji,</w:t>
      </w:r>
    </w:p>
    <w:p w14:paraId="55372A22" w14:textId="77777777" w:rsidR="00D222C4" w:rsidRPr="009F7F36" w:rsidRDefault="00D222C4" w:rsidP="005B7E49">
      <w:pPr>
        <w:pStyle w:val="Odstavekseznama"/>
        <w:numPr>
          <w:ilvl w:val="0"/>
          <w:numId w:val="38"/>
        </w:numPr>
      </w:pPr>
      <w:r w:rsidRPr="009F7F36">
        <w:t>ukrepov potrebne kontrole kvalitete,</w:t>
      </w:r>
    </w:p>
    <w:p w14:paraId="40584C8B" w14:textId="23ADE724" w:rsidR="00D222C4" w:rsidRPr="009F7F36" w:rsidRDefault="00D222C4" w:rsidP="005B7E49">
      <w:pPr>
        <w:pStyle w:val="Odstavekseznama"/>
        <w:numPr>
          <w:ilvl w:val="0"/>
          <w:numId w:val="38"/>
        </w:numPr>
      </w:pPr>
      <w:r w:rsidRPr="009F7F36">
        <w:t>pravilnost ukrepov oživljanja, njegove pravočasnosti in pravilnosti ukrepanja,</w:t>
      </w:r>
    </w:p>
    <w:p w14:paraId="167D4372" w14:textId="37976080" w:rsidR="00D222C4" w:rsidRPr="009F7F36" w:rsidRDefault="00D222C4" w:rsidP="005B7E49">
      <w:pPr>
        <w:pStyle w:val="Odstavekseznama"/>
        <w:numPr>
          <w:ilvl w:val="0"/>
          <w:numId w:val="38"/>
        </w:numPr>
      </w:pPr>
      <w:r w:rsidRPr="009F7F36">
        <w:t>ukrepov in predlogov ob morebitni zamenjavi pacientov pred anestezijo.</w:t>
      </w:r>
    </w:p>
    <w:p w14:paraId="461B5E7E" w14:textId="5C3F1AE2" w:rsidR="00C87343" w:rsidRPr="00460535" w:rsidRDefault="00C87343" w:rsidP="00B1608D">
      <w:pPr>
        <w:pStyle w:val="Naslov2"/>
      </w:pPr>
      <w:bookmarkStart w:id="27" w:name="_Toc178762291"/>
      <w:bookmarkStart w:id="28" w:name="_Toc178853036"/>
      <w:bookmarkStart w:id="29" w:name="_Toc179443159"/>
      <w:bookmarkStart w:id="30" w:name="_Toc232493051"/>
      <w:r w:rsidRPr="00460535">
        <w:t>Dermatovenerologija</w:t>
      </w:r>
      <w:bookmarkEnd w:id="27"/>
      <w:bookmarkEnd w:id="28"/>
      <w:bookmarkEnd w:id="29"/>
      <w:bookmarkEnd w:id="30"/>
    </w:p>
    <w:p w14:paraId="03D5B049" w14:textId="3D97CEDE" w:rsidR="00C87343" w:rsidRPr="002215FD" w:rsidRDefault="00C87343" w:rsidP="00B1608D">
      <w:r w:rsidRPr="00C158F1">
        <w:rPr>
          <w:b/>
        </w:rPr>
        <w:t>Ključne besede:</w:t>
      </w:r>
      <w:r w:rsidRPr="00C158F1">
        <w:t xml:space="preserve"> </w:t>
      </w:r>
      <w:r w:rsidRPr="002215FD">
        <w:t>ukrepi za varstvo koristi pacientov, ki potrebujejo zdravljenje kožnih in spolno prenosljivih bolezni</w:t>
      </w:r>
      <w:r w:rsidR="007C5931" w:rsidRPr="002215FD">
        <w:t>.</w:t>
      </w:r>
    </w:p>
    <w:p w14:paraId="37D88529" w14:textId="6DD7910F" w:rsidR="00C87343" w:rsidRPr="00C158F1" w:rsidRDefault="00C87343" w:rsidP="00B1608D">
      <w:r w:rsidRPr="00C158F1">
        <w:t>Dermatovenerologija skrbi za pravilno postavljanje diagnoze ter terapije bolezni kože in podkožja ter številnih spolno prenosljivih bolezni in sicer skrbi za pravilno medikamentozno terapijo v tesni povezavi z operativnim zdravljenjem bolezni ali poškodb teh organov in organskih sistemov. Na koncu priporoča operirancem tudi ustrezno rehabilitacijo.</w:t>
      </w:r>
    </w:p>
    <w:p w14:paraId="087948EB" w14:textId="1B96616E" w:rsidR="00C87343" w:rsidRPr="00C158F1" w:rsidRDefault="00EB0376" w:rsidP="00B1608D">
      <w:r w:rsidRPr="00C158F1">
        <w:t>Dermatovenerlogija</w:t>
      </w:r>
      <w:r w:rsidR="00C87343" w:rsidRPr="00C158F1">
        <w:t xml:space="preserve"> na tem področju pripomore k odločitvam sodišča v primerih: </w:t>
      </w:r>
    </w:p>
    <w:p w14:paraId="2FEF1CBD" w14:textId="6EF34CAA" w:rsidR="00C87343" w:rsidRPr="009F7F36" w:rsidRDefault="00C87343" w:rsidP="005B7E49">
      <w:pPr>
        <w:pStyle w:val="Odstavekseznama"/>
        <w:numPr>
          <w:ilvl w:val="0"/>
          <w:numId w:val="39"/>
        </w:numPr>
      </w:pPr>
      <w:r w:rsidRPr="009F7F36">
        <w:t xml:space="preserve">ukrepov za pravilno zdravljenje </w:t>
      </w:r>
      <w:r w:rsidR="00EB0376" w:rsidRPr="009F7F36">
        <w:t>kožnih in spolno prenosljivih bolezni</w:t>
      </w:r>
      <w:r w:rsidRPr="009F7F36">
        <w:t>,</w:t>
      </w:r>
    </w:p>
    <w:p w14:paraId="032E4F70" w14:textId="4FD73E9D" w:rsidR="00C87343" w:rsidRPr="009F7F36" w:rsidRDefault="00C87343" w:rsidP="005B7E49">
      <w:pPr>
        <w:pStyle w:val="Odstavekseznama"/>
        <w:numPr>
          <w:ilvl w:val="0"/>
          <w:numId w:val="39"/>
        </w:numPr>
      </w:pPr>
      <w:r w:rsidRPr="009F7F36">
        <w:t xml:space="preserve">ukrepov za pravilno izbiro </w:t>
      </w:r>
      <w:r w:rsidR="00EB0376" w:rsidRPr="009F7F36">
        <w:t>tehnik in priprave megistralnih zdravil, predvsem mazil</w:t>
      </w:r>
      <w:r w:rsidRPr="009F7F36">
        <w:t>,</w:t>
      </w:r>
    </w:p>
    <w:p w14:paraId="22AA27D3" w14:textId="0F8A000E" w:rsidR="00C87343" w:rsidRPr="009F7F36" w:rsidRDefault="00C87343" w:rsidP="005B7E49">
      <w:pPr>
        <w:pStyle w:val="Odstavekseznama"/>
        <w:numPr>
          <w:ilvl w:val="0"/>
          <w:numId w:val="39"/>
        </w:numPr>
      </w:pPr>
      <w:r w:rsidRPr="009F7F36">
        <w:t xml:space="preserve">utemeljenost predloga </w:t>
      </w:r>
      <w:r w:rsidR="00EB0376" w:rsidRPr="009F7F36">
        <w:t>zdravljenja nekaterih bolezni z biološkimi zdravili,</w:t>
      </w:r>
    </w:p>
    <w:p w14:paraId="74C67C9A" w14:textId="77777777" w:rsidR="00C87343" w:rsidRPr="009F7F36" w:rsidRDefault="00C87343" w:rsidP="005B7E49">
      <w:pPr>
        <w:pStyle w:val="Odstavekseznama"/>
        <w:numPr>
          <w:ilvl w:val="0"/>
          <w:numId w:val="39"/>
        </w:numPr>
      </w:pPr>
      <w:r w:rsidRPr="009F7F36">
        <w:t>ukrepov potrebnih kontrolnih pregledov,</w:t>
      </w:r>
    </w:p>
    <w:p w14:paraId="7DA72491" w14:textId="6D9D4988" w:rsidR="00C87343" w:rsidRPr="009F7F36" w:rsidRDefault="00C87343" w:rsidP="005B7E49">
      <w:pPr>
        <w:pStyle w:val="Odstavekseznama"/>
        <w:numPr>
          <w:ilvl w:val="0"/>
          <w:numId w:val="39"/>
        </w:numPr>
      </w:pPr>
      <w:r w:rsidRPr="009F7F36">
        <w:t xml:space="preserve">pravilnost ukrepov </w:t>
      </w:r>
      <w:r w:rsidR="00EB0376" w:rsidRPr="009F7F36">
        <w:t>pri presejalnih postopkih spolno prenosljivih bolezni</w:t>
      </w:r>
      <w:r w:rsidRPr="009F7F36">
        <w:t>,</w:t>
      </w:r>
    </w:p>
    <w:p w14:paraId="1032BC00" w14:textId="6EAFBC13" w:rsidR="00C87343" w:rsidRPr="009F7F36" w:rsidRDefault="00C87343" w:rsidP="005B7E49">
      <w:pPr>
        <w:pStyle w:val="Odstavekseznama"/>
        <w:numPr>
          <w:ilvl w:val="0"/>
          <w:numId w:val="39"/>
        </w:numPr>
      </w:pPr>
      <w:r w:rsidRPr="009F7F36">
        <w:t xml:space="preserve">ukrepov ob potrebi po </w:t>
      </w:r>
      <w:r w:rsidR="00EB0376" w:rsidRPr="009F7F36">
        <w:t>zdravljenju kožnih bolezni, predvsem tumorjev v tujini</w:t>
      </w:r>
      <w:r w:rsidRPr="009F7F36">
        <w:t>.</w:t>
      </w:r>
    </w:p>
    <w:p w14:paraId="07A62159" w14:textId="7BF749A2" w:rsidR="00C83B00" w:rsidRPr="009F7F36" w:rsidRDefault="00DA4A0A" w:rsidP="00B1608D">
      <w:pPr>
        <w:pStyle w:val="Naslov2"/>
      </w:pPr>
      <w:bookmarkStart w:id="31" w:name="_Toc178762292"/>
      <w:bookmarkStart w:id="32" w:name="_Toc178853037"/>
      <w:bookmarkStart w:id="33" w:name="_Toc179443160"/>
      <w:bookmarkStart w:id="34" w:name="_Toc232493052"/>
      <w:r w:rsidRPr="009F7F36">
        <w:t>Doping</w:t>
      </w:r>
      <w:bookmarkEnd w:id="31"/>
      <w:bookmarkEnd w:id="32"/>
      <w:bookmarkEnd w:id="33"/>
      <w:bookmarkEnd w:id="34"/>
    </w:p>
    <w:p w14:paraId="241B433F" w14:textId="7AA240AB" w:rsidR="00DA4A0A" w:rsidRPr="002215FD" w:rsidRDefault="00DA4A0A" w:rsidP="00B1608D">
      <w:r w:rsidRPr="00C158F1">
        <w:rPr>
          <w:b/>
        </w:rPr>
        <w:t>Ključne besede:</w:t>
      </w:r>
      <w:r w:rsidRPr="00C158F1">
        <w:t xml:space="preserve"> </w:t>
      </w:r>
      <w:r w:rsidRPr="002215FD">
        <w:t>ukrepi za varstvo koristi in preventivnih ravnanj profesionalnih športnic in športnikov ter rekreativcev</w:t>
      </w:r>
      <w:r w:rsidR="005B29F5" w:rsidRPr="002215FD">
        <w:t>.</w:t>
      </w:r>
    </w:p>
    <w:p w14:paraId="44EF7E82" w14:textId="6A5F1A9D" w:rsidR="00DA4A0A" w:rsidRPr="00C158F1" w:rsidRDefault="00DA4A0A" w:rsidP="00B1608D">
      <w:r w:rsidRPr="00C158F1">
        <w:t xml:space="preserve">Strokovnjaki s </w:t>
      </w:r>
      <w:r w:rsidR="005B29F5" w:rsidRPr="00C158F1">
        <w:t>pod</w:t>
      </w:r>
      <w:r w:rsidRPr="00C158F1">
        <w:t xml:space="preserve">področja dopinga skrbijo za pravilno izvajanje dopinških kontrol na športnih tekmovanjih v domačem in mednarodnem prostoru, na treningih in izven navedenega. </w:t>
      </w:r>
    </w:p>
    <w:p w14:paraId="32D52B07" w14:textId="7599D4FB" w:rsidR="00DA4A0A" w:rsidRPr="00C158F1" w:rsidRDefault="00DA4A0A" w:rsidP="00B1608D">
      <w:r w:rsidRPr="00C158F1">
        <w:t xml:space="preserve">Strokovnjaki in izvedenci iz podpodročja dopinga na tem področju pripomorejo k odločitvam sodišča v primerih: </w:t>
      </w:r>
    </w:p>
    <w:p w14:paraId="36E0714D" w14:textId="5F8418FC" w:rsidR="00DA4A0A" w:rsidRPr="009F7F36" w:rsidRDefault="00DA4A0A" w:rsidP="005B7E49">
      <w:pPr>
        <w:pStyle w:val="Odstavekseznama"/>
        <w:numPr>
          <w:ilvl w:val="0"/>
          <w:numId w:val="40"/>
        </w:numPr>
      </w:pPr>
      <w:r w:rsidRPr="009F7F36">
        <w:t>ukrepov za pravilno izvajanje odvzemov biološkega materiala za doping kontrole,</w:t>
      </w:r>
    </w:p>
    <w:p w14:paraId="5B6774EE" w14:textId="56504F24" w:rsidR="00DA4A0A" w:rsidRPr="009F7F36" w:rsidRDefault="00DA4A0A" w:rsidP="005B7E49">
      <w:pPr>
        <w:pStyle w:val="Odstavekseznama"/>
        <w:numPr>
          <w:ilvl w:val="0"/>
          <w:numId w:val="40"/>
        </w:numPr>
      </w:pPr>
      <w:r w:rsidRPr="009F7F36">
        <w:t>ukrepov za pravilno in korektno izbiro testirancev,</w:t>
      </w:r>
    </w:p>
    <w:p w14:paraId="2AFDC61F" w14:textId="49B49B08" w:rsidR="00DA4A0A" w:rsidRPr="009F7F36" w:rsidRDefault="00DA4A0A" w:rsidP="005B7E49">
      <w:pPr>
        <w:pStyle w:val="Odstavekseznama"/>
        <w:numPr>
          <w:ilvl w:val="0"/>
          <w:numId w:val="40"/>
        </w:numPr>
      </w:pPr>
      <w:r w:rsidRPr="009F7F36">
        <w:t>utemeljenost predloga terapevtskih izjem,</w:t>
      </w:r>
    </w:p>
    <w:p w14:paraId="64A6702C" w14:textId="4B8BB159" w:rsidR="00DA4A0A" w:rsidRPr="009F7F36" w:rsidRDefault="00DA4A0A" w:rsidP="005B7E49">
      <w:pPr>
        <w:pStyle w:val="Odstavekseznama"/>
        <w:numPr>
          <w:ilvl w:val="0"/>
          <w:numId w:val="40"/>
        </w:numPr>
      </w:pPr>
      <w:r w:rsidRPr="009F7F36">
        <w:t>ukrepov potrebnih spremljanj športnikov,</w:t>
      </w:r>
    </w:p>
    <w:p w14:paraId="602A2AD0" w14:textId="51EB161B" w:rsidR="00DA4A0A" w:rsidRPr="009F7F36" w:rsidRDefault="00DA4A0A" w:rsidP="005B7E49">
      <w:pPr>
        <w:pStyle w:val="Odstavekseznama"/>
        <w:numPr>
          <w:ilvl w:val="0"/>
          <w:numId w:val="40"/>
        </w:numPr>
      </w:pPr>
      <w:r w:rsidRPr="009F7F36">
        <w:t>pravilnost ukrepov morebitnih pritožbenih postopkov,</w:t>
      </w:r>
    </w:p>
    <w:p w14:paraId="4CB95DCE" w14:textId="3BDDCE3E" w:rsidR="00DA4A0A" w:rsidRPr="009F7F36" w:rsidRDefault="00DA4A0A" w:rsidP="005B7E49">
      <w:pPr>
        <w:pStyle w:val="Odstavekseznama"/>
        <w:numPr>
          <w:ilvl w:val="0"/>
          <w:numId w:val="40"/>
        </w:numPr>
      </w:pPr>
      <w:r w:rsidRPr="009F7F36">
        <w:lastRenderedPageBreak/>
        <w:t>ukrepov ob potrebi interpretacije rezultatov dopinških testov.</w:t>
      </w:r>
    </w:p>
    <w:p w14:paraId="1AFB25ED" w14:textId="3585AB2C" w:rsidR="009D2A1B" w:rsidRPr="009F7F36" w:rsidRDefault="00376E49" w:rsidP="00B1608D">
      <w:pPr>
        <w:pStyle w:val="Naslov2"/>
      </w:pPr>
      <w:bookmarkStart w:id="35" w:name="_Toc178762293"/>
      <w:bookmarkStart w:id="36" w:name="_Toc178853038"/>
      <w:bookmarkStart w:id="37" w:name="_Toc179443161"/>
      <w:bookmarkStart w:id="38" w:name="_Toc232493053"/>
      <w:r w:rsidRPr="009F7F36">
        <w:t>Družinska medicina</w:t>
      </w:r>
      <w:bookmarkEnd w:id="35"/>
      <w:bookmarkEnd w:id="36"/>
      <w:bookmarkEnd w:id="37"/>
      <w:bookmarkEnd w:id="38"/>
    </w:p>
    <w:p w14:paraId="572EED44" w14:textId="21884750" w:rsidR="005A0AFC" w:rsidRPr="002215FD" w:rsidRDefault="005A0AFC" w:rsidP="00B1608D">
      <w:r w:rsidRPr="00C158F1">
        <w:rPr>
          <w:b/>
        </w:rPr>
        <w:t>Ključne besede:</w:t>
      </w:r>
      <w:r w:rsidRPr="00C158F1">
        <w:t xml:space="preserve"> </w:t>
      </w:r>
      <w:r w:rsidRPr="002215FD">
        <w:t xml:space="preserve">ukrepi za varstvo koristi in preventivnih ravnanj </w:t>
      </w:r>
      <w:r w:rsidR="009B674B" w:rsidRPr="002215FD">
        <w:t>na področju primarnega zdravstva</w:t>
      </w:r>
      <w:r w:rsidR="005B29F5" w:rsidRPr="002215FD">
        <w:t>.</w:t>
      </w:r>
    </w:p>
    <w:p w14:paraId="3E513334" w14:textId="0103459A" w:rsidR="005A0AFC" w:rsidRPr="00C158F1" w:rsidRDefault="005A0AFC" w:rsidP="00B1608D">
      <w:r w:rsidRPr="00C158F1">
        <w:t xml:space="preserve">Strokovnjaki s </w:t>
      </w:r>
      <w:r w:rsidR="005B29F5" w:rsidRPr="00C158F1">
        <w:t>pod</w:t>
      </w:r>
      <w:r w:rsidRPr="00C158F1">
        <w:t xml:space="preserve">področja </w:t>
      </w:r>
      <w:r w:rsidR="009B674B" w:rsidRPr="00C158F1">
        <w:t>družinske medicine</w:t>
      </w:r>
      <w:r w:rsidRPr="00C158F1">
        <w:t xml:space="preserve"> skrbijo za</w:t>
      </w:r>
      <w:r w:rsidR="009B674B" w:rsidRPr="00C158F1">
        <w:t xml:space="preserve"> diagnostiko, zdravljenje in napotitve na ostale ravni v zdravstvenem sistemu</w:t>
      </w:r>
      <w:r w:rsidRPr="00C158F1">
        <w:t xml:space="preserve">. </w:t>
      </w:r>
    </w:p>
    <w:p w14:paraId="4C262223" w14:textId="64DE5FD7" w:rsidR="005A0AFC" w:rsidRPr="00C158F1" w:rsidRDefault="005A0AFC" w:rsidP="00B1608D">
      <w:r w:rsidRPr="00C158F1">
        <w:t xml:space="preserve">Strokovnjaki in izvedenci iz podpodročja </w:t>
      </w:r>
      <w:r w:rsidR="009B674B" w:rsidRPr="00C158F1">
        <w:t>družinske medicine</w:t>
      </w:r>
      <w:r w:rsidRPr="00C158F1">
        <w:t xml:space="preserve"> na tem področju pripomorejo k odločitvam sodišča v primerih: </w:t>
      </w:r>
    </w:p>
    <w:p w14:paraId="6DF88728" w14:textId="53C06BAF" w:rsidR="005A0AFC" w:rsidRPr="009F7F36" w:rsidRDefault="005A0AFC" w:rsidP="005B7E49">
      <w:pPr>
        <w:pStyle w:val="Odstavekseznama"/>
        <w:numPr>
          <w:ilvl w:val="0"/>
          <w:numId w:val="41"/>
        </w:numPr>
      </w:pPr>
      <w:r w:rsidRPr="009F7F36">
        <w:t>ukrepov za pravilno</w:t>
      </w:r>
      <w:r w:rsidR="009B674B" w:rsidRPr="009F7F36">
        <w:t xml:space="preserve"> izvajanje zdravljenja na primarni ravni</w:t>
      </w:r>
      <w:r w:rsidRPr="009F7F36">
        <w:t>,</w:t>
      </w:r>
    </w:p>
    <w:p w14:paraId="7265FFB1" w14:textId="6D2207EF" w:rsidR="005A0AFC" w:rsidRPr="009F7F36" w:rsidRDefault="005A0AFC" w:rsidP="005B7E49">
      <w:pPr>
        <w:pStyle w:val="Odstavekseznama"/>
        <w:numPr>
          <w:ilvl w:val="0"/>
          <w:numId w:val="41"/>
        </w:numPr>
      </w:pPr>
      <w:r w:rsidRPr="009F7F36">
        <w:t>ukrepov za praviln</w:t>
      </w:r>
      <w:r w:rsidR="009B674B" w:rsidRPr="009F7F36">
        <w:t>o in pravočasno napotitev na sekundarno in terciarno raven zdravstvenega varstva</w:t>
      </w:r>
      <w:r w:rsidRPr="009F7F36">
        <w:t>,</w:t>
      </w:r>
    </w:p>
    <w:p w14:paraId="4E0F145F" w14:textId="3FE3AA9F" w:rsidR="005A0AFC" w:rsidRPr="009F7F36" w:rsidRDefault="005A0AFC" w:rsidP="005B7E49">
      <w:pPr>
        <w:pStyle w:val="Odstavekseznama"/>
        <w:numPr>
          <w:ilvl w:val="0"/>
          <w:numId w:val="41"/>
        </w:numPr>
      </w:pPr>
      <w:r w:rsidRPr="009F7F36">
        <w:t>utemelje</w:t>
      </w:r>
      <w:r w:rsidR="009B674B" w:rsidRPr="009F7F36">
        <w:t>nosti napotitev na invalidsko komisijo</w:t>
      </w:r>
      <w:r w:rsidRPr="009F7F36">
        <w:t>,</w:t>
      </w:r>
    </w:p>
    <w:p w14:paraId="338D7015" w14:textId="7D8C96EF" w:rsidR="005A0AFC" w:rsidRPr="009F7F36" w:rsidRDefault="005A0AFC" w:rsidP="005B7E49">
      <w:pPr>
        <w:pStyle w:val="Odstavekseznama"/>
        <w:numPr>
          <w:ilvl w:val="0"/>
          <w:numId w:val="41"/>
        </w:numPr>
      </w:pPr>
      <w:r w:rsidRPr="009F7F36">
        <w:t>ukrepov</w:t>
      </w:r>
      <w:r w:rsidR="009B674B" w:rsidRPr="009F7F36">
        <w:t xml:space="preserve"> in napotitev ter upravičenost do zdraviliškega zdravljenja</w:t>
      </w:r>
      <w:r w:rsidRPr="009F7F36">
        <w:t>,</w:t>
      </w:r>
    </w:p>
    <w:p w14:paraId="6EDC7B4E" w14:textId="420F9C36" w:rsidR="00C83B00" w:rsidRPr="009F7F36" w:rsidRDefault="005A0AFC" w:rsidP="005B7E49">
      <w:pPr>
        <w:pStyle w:val="Odstavekseznama"/>
        <w:numPr>
          <w:ilvl w:val="0"/>
          <w:numId w:val="41"/>
        </w:numPr>
      </w:pPr>
      <w:r w:rsidRPr="009F7F36">
        <w:t>pravilnost ukrepov</w:t>
      </w:r>
      <w:r w:rsidR="007D20DA" w:rsidRPr="009F7F36">
        <w:t xml:space="preserve"> ob zavrnitvi pacienta s strani izbranega zdravnika</w:t>
      </w:r>
      <w:r w:rsidR="005B29F5" w:rsidRPr="009F7F36">
        <w:t>.</w:t>
      </w:r>
      <w:r w:rsidRPr="009F7F36">
        <w:t xml:space="preserve"> </w:t>
      </w:r>
    </w:p>
    <w:p w14:paraId="5E7A4736" w14:textId="5B035FEC" w:rsidR="007D20DA" w:rsidRPr="009F7F36" w:rsidRDefault="007D20DA" w:rsidP="00B1608D">
      <w:pPr>
        <w:pStyle w:val="Naslov2"/>
        <w:rPr>
          <w:rFonts w:cs="Arial"/>
          <w:bCs/>
          <w:sz w:val="21"/>
          <w:szCs w:val="21"/>
        </w:rPr>
      </w:pPr>
      <w:bookmarkStart w:id="39" w:name="_Toc178762294"/>
      <w:bookmarkStart w:id="40" w:name="_Toc178853039"/>
      <w:bookmarkStart w:id="41" w:name="_Toc179443162"/>
      <w:bookmarkStart w:id="42" w:name="_Toc232493054"/>
      <w:r w:rsidRPr="00C62BE9">
        <w:t>Epidemiologija</w:t>
      </w:r>
      <w:r w:rsidRPr="009F7F36">
        <w:rPr>
          <w:rFonts w:cs="Arial"/>
          <w:bCs/>
          <w:sz w:val="21"/>
          <w:szCs w:val="21"/>
        </w:rPr>
        <w:t xml:space="preserve"> in higiena</w:t>
      </w:r>
      <w:bookmarkEnd w:id="39"/>
      <w:bookmarkEnd w:id="40"/>
      <w:bookmarkEnd w:id="41"/>
      <w:bookmarkEnd w:id="42"/>
    </w:p>
    <w:p w14:paraId="7F679292" w14:textId="6234BF7E" w:rsidR="007D20DA" w:rsidRPr="002215FD" w:rsidRDefault="007D20DA" w:rsidP="00B1608D">
      <w:r w:rsidRPr="00C158F1">
        <w:rPr>
          <w:b/>
        </w:rPr>
        <w:t>Ključne besede:</w:t>
      </w:r>
      <w:r w:rsidRPr="00C158F1">
        <w:t xml:space="preserve"> </w:t>
      </w:r>
      <w:r w:rsidRPr="002215FD">
        <w:t>ukrepi za varstvo koristi in preventivnih ravnanj na področju epidemioloških ter higienskih ukrepov</w:t>
      </w:r>
      <w:r w:rsidR="005B29F5" w:rsidRPr="002215FD">
        <w:t>.</w:t>
      </w:r>
    </w:p>
    <w:p w14:paraId="436EF01D" w14:textId="1B2A1C4C" w:rsidR="007D20DA" w:rsidRPr="00C158F1" w:rsidRDefault="007D20DA" w:rsidP="00B1608D">
      <w:r w:rsidRPr="00C158F1">
        <w:t>Strokovnjaki s področja epidemiologije in higiene skrbijo za preventivne epidemiološke</w:t>
      </w:r>
      <w:r w:rsidR="00C62BE9">
        <w:t xml:space="preserve"> </w:t>
      </w:r>
      <w:r w:rsidRPr="00C158F1">
        <w:t xml:space="preserve">ter sanitarno higienske ukrepe. </w:t>
      </w:r>
    </w:p>
    <w:p w14:paraId="11FE52CB" w14:textId="70F2BEBF" w:rsidR="007D20DA" w:rsidRPr="00C158F1" w:rsidRDefault="007D20DA" w:rsidP="00B1608D">
      <w:r w:rsidRPr="00C158F1">
        <w:t xml:space="preserve">Strokovnjaki in izvedenci iz podpodročja epidemiologije ter higiene na tem področju pripomorejo k odločitvam sodišča v primerih: </w:t>
      </w:r>
    </w:p>
    <w:p w14:paraId="64BAE972" w14:textId="5730CE87" w:rsidR="007D20DA" w:rsidRPr="009F7F36" w:rsidRDefault="007D20DA" w:rsidP="005B7E49">
      <w:pPr>
        <w:pStyle w:val="Odstavekseznama"/>
        <w:numPr>
          <w:ilvl w:val="0"/>
          <w:numId w:val="1"/>
        </w:numPr>
      </w:pPr>
      <w:r w:rsidRPr="009F7F36">
        <w:t>ukrepov za pravilno izvajanje preventivnih in kurativnih epidemioloških in higiensko sanitarnih ukrepov,</w:t>
      </w:r>
    </w:p>
    <w:p w14:paraId="719AA0FD" w14:textId="4B6DDB16" w:rsidR="007D20DA" w:rsidRPr="009F7F36" w:rsidRDefault="007D20DA" w:rsidP="005B7E49">
      <w:pPr>
        <w:pStyle w:val="Odstavekseznama"/>
        <w:numPr>
          <w:ilvl w:val="0"/>
          <w:numId w:val="1"/>
        </w:numPr>
      </w:pPr>
      <w:r w:rsidRPr="009F7F36">
        <w:t>ukrepov za pravilno in pravočasno ravnanje ob epidemijah in elementarnih nesrečah,</w:t>
      </w:r>
    </w:p>
    <w:p w14:paraId="541EFD4C" w14:textId="41F30BAE" w:rsidR="007D20DA" w:rsidRPr="009F7F36" w:rsidRDefault="007D20DA" w:rsidP="005B7E49">
      <w:pPr>
        <w:pStyle w:val="Odstavekseznama"/>
        <w:numPr>
          <w:ilvl w:val="0"/>
          <w:numId w:val="1"/>
        </w:numPr>
      </w:pPr>
      <w:r w:rsidRPr="009F7F36">
        <w:t xml:space="preserve">utemeljenosti </w:t>
      </w:r>
      <w:r w:rsidR="005D7FA1" w:rsidRPr="009F7F36">
        <w:t xml:space="preserve">in pravočasnost </w:t>
      </w:r>
      <w:r w:rsidRPr="009F7F36">
        <w:t>predlogov vladi ob epidemijah nalezljivih bolezni</w:t>
      </w:r>
      <w:r w:rsidR="005D7FA1" w:rsidRPr="009F7F36">
        <w:t xml:space="preserve"> in njihovi zajezitvi</w:t>
      </w:r>
      <w:r w:rsidRPr="009F7F36">
        <w:t>,</w:t>
      </w:r>
    </w:p>
    <w:p w14:paraId="77E0D937" w14:textId="2B8CA345" w:rsidR="00C83B00" w:rsidRPr="009F7F36" w:rsidRDefault="007D20DA" w:rsidP="005B7E49">
      <w:pPr>
        <w:pStyle w:val="Odstavekseznama"/>
        <w:numPr>
          <w:ilvl w:val="0"/>
          <w:numId w:val="1"/>
        </w:numPr>
      </w:pPr>
      <w:r w:rsidRPr="009F7F36">
        <w:t>ukrepov</w:t>
      </w:r>
      <w:r w:rsidR="005D7FA1" w:rsidRPr="009F7F36">
        <w:t xml:space="preserve"> in varstva prebivalcev ob elementarnih in drugih množičnih nesrečah</w:t>
      </w:r>
      <w:r w:rsidR="005B29F5" w:rsidRPr="009F7F36">
        <w:t>.</w:t>
      </w:r>
    </w:p>
    <w:p w14:paraId="6439AD3A" w14:textId="2B83BAF3" w:rsidR="005D7FA1" w:rsidRPr="009F7F36" w:rsidRDefault="005D7FA1" w:rsidP="00B1608D">
      <w:pPr>
        <w:pStyle w:val="Naslov2"/>
        <w:rPr>
          <w:rFonts w:cs="Arial"/>
          <w:bCs/>
          <w:sz w:val="21"/>
          <w:szCs w:val="21"/>
        </w:rPr>
      </w:pPr>
      <w:bookmarkStart w:id="43" w:name="_Toc178762295"/>
      <w:bookmarkStart w:id="44" w:name="_Toc178853040"/>
      <w:bookmarkStart w:id="45" w:name="_Toc179443163"/>
      <w:bookmarkStart w:id="46" w:name="_Toc232493055"/>
      <w:r w:rsidRPr="00B1608D">
        <w:t>Farmakologija</w:t>
      </w:r>
      <w:bookmarkEnd w:id="43"/>
      <w:bookmarkEnd w:id="44"/>
      <w:bookmarkEnd w:id="45"/>
      <w:bookmarkEnd w:id="46"/>
    </w:p>
    <w:p w14:paraId="13B77825" w14:textId="3A81B944" w:rsidR="005D7FA1" w:rsidRPr="00C158F1" w:rsidRDefault="005D7FA1" w:rsidP="00B1608D">
      <w:pPr>
        <w:rPr>
          <w:b/>
          <w:bCs/>
        </w:rPr>
      </w:pPr>
      <w:r w:rsidRPr="00C158F1">
        <w:rPr>
          <w:b/>
        </w:rPr>
        <w:t>Ključne besede:</w:t>
      </w:r>
      <w:r w:rsidRPr="00C158F1">
        <w:t xml:space="preserve"> </w:t>
      </w:r>
      <w:r w:rsidRPr="002215FD">
        <w:t>ukrepi za varstvo koristi pacientov na primarnem, sekundarnem in terciarnem nivoju v zvezi s predpisovanjem terapije</w:t>
      </w:r>
      <w:r w:rsidR="005B29F5" w:rsidRPr="002215FD">
        <w:t>.</w:t>
      </w:r>
    </w:p>
    <w:p w14:paraId="1BAFB24C" w14:textId="30023862" w:rsidR="005D7FA1" w:rsidRPr="00C158F1" w:rsidRDefault="005D7FA1" w:rsidP="00B1608D">
      <w:r w:rsidRPr="00C158F1">
        <w:lastRenderedPageBreak/>
        <w:t xml:space="preserve">Strokovnjaki s področja farmakologije skrbijo skupaj z lečečim zdravnikom za pravilnost predpisane terapije. </w:t>
      </w:r>
    </w:p>
    <w:p w14:paraId="3E57CDE6" w14:textId="1F42B473" w:rsidR="005D7FA1" w:rsidRPr="00C158F1" w:rsidRDefault="005D7FA1" w:rsidP="00B1608D">
      <w:r w:rsidRPr="00C158F1">
        <w:t xml:space="preserve">Strokovnjaki in izvedenci iz podpodročja farmakologija na tem področju pripomorejo k odločitvam sodišča v primerih: </w:t>
      </w:r>
    </w:p>
    <w:p w14:paraId="4982D00D" w14:textId="25C02C15" w:rsidR="005D7FA1" w:rsidRPr="009F7F36" w:rsidRDefault="005D7FA1" w:rsidP="005B7E49">
      <w:pPr>
        <w:pStyle w:val="Odstavekseznama"/>
        <w:numPr>
          <w:ilvl w:val="0"/>
          <w:numId w:val="42"/>
        </w:numPr>
      </w:pPr>
      <w:r w:rsidRPr="009F7F36">
        <w:t>ukrepov za pravilno izvajanje zdravljenja na vseh ravneh zdravstvene obravnave,</w:t>
      </w:r>
    </w:p>
    <w:p w14:paraId="3A745CA3" w14:textId="46536834" w:rsidR="005D7FA1" w:rsidRPr="009F7F36" w:rsidRDefault="005D7FA1" w:rsidP="005B7E49">
      <w:pPr>
        <w:pStyle w:val="Odstavekseznama"/>
        <w:numPr>
          <w:ilvl w:val="0"/>
          <w:numId w:val="42"/>
        </w:numPr>
      </w:pPr>
      <w:r w:rsidRPr="009F7F36">
        <w:t>ukrepov</w:t>
      </w:r>
      <w:r w:rsidR="00683B1E" w:rsidRPr="009F7F36">
        <w:t xml:space="preserve"> ob predpisovanju zdravil skupaj z lečečim zdravnikom</w:t>
      </w:r>
      <w:r w:rsidRPr="009F7F36">
        <w:t>,</w:t>
      </w:r>
    </w:p>
    <w:p w14:paraId="1D12B1DC" w14:textId="0639F962" w:rsidR="005D7FA1" w:rsidRPr="009F7F36" w:rsidRDefault="00683B1E" w:rsidP="005B7E49">
      <w:pPr>
        <w:pStyle w:val="Odstavekseznama"/>
        <w:numPr>
          <w:ilvl w:val="0"/>
          <w:numId w:val="42"/>
        </w:numPr>
      </w:pPr>
      <w:r w:rsidRPr="009F7F36">
        <w:t>ukrepov preprečevanja interakcij med predpisanimi zdravili v postopku zdravljenja</w:t>
      </w:r>
      <w:r w:rsidR="005D7FA1" w:rsidRPr="009F7F36">
        <w:t>,</w:t>
      </w:r>
    </w:p>
    <w:p w14:paraId="396CFECE" w14:textId="162B1CC1" w:rsidR="005D7FA1" w:rsidRPr="009F7F36" w:rsidRDefault="005D7FA1" w:rsidP="005B7E49">
      <w:pPr>
        <w:pStyle w:val="Odstavekseznama"/>
        <w:numPr>
          <w:ilvl w:val="0"/>
          <w:numId w:val="42"/>
        </w:numPr>
      </w:pPr>
      <w:r w:rsidRPr="009F7F36">
        <w:t>ukrepov</w:t>
      </w:r>
      <w:r w:rsidR="00683B1E" w:rsidRPr="009F7F36">
        <w:t xml:space="preserve"> ob napačno predpisanem zdravilu</w:t>
      </w:r>
      <w:r w:rsidR="000F0E4F" w:rsidRPr="009F7F36">
        <w:t>.</w:t>
      </w:r>
    </w:p>
    <w:p w14:paraId="389B2981" w14:textId="77A7CA6D" w:rsidR="00683B1E" w:rsidRPr="00D63BB5" w:rsidRDefault="00683B1E" w:rsidP="00B1608D">
      <w:pPr>
        <w:pStyle w:val="Naslov2"/>
      </w:pPr>
      <w:bookmarkStart w:id="47" w:name="_Toc178762296"/>
      <w:bookmarkStart w:id="48" w:name="_Toc178853041"/>
      <w:bookmarkStart w:id="49" w:name="_Toc179443164"/>
      <w:bookmarkStart w:id="50" w:name="_Toc232493056"/>
      <w:r w:rsidRPr="00B1608D">
        <w:t>Fizikalna</w:t>
      </w:r>
      <w:r w:rsidRPr="00D63BB5">
        <w:t xml:space="preserve"> in rehabilitacijska medicina</w:t>
      </w:r>
      <w:bookmarkEnd w:id="47"/>
      <w:bookmarkEnd w:id="48"/>
      <w:bookmarkEnd w:id="49"/>
      <w:bookmarkEnd w:id="50"/>
    </w:p>
    <w:p w14:paraId="5379C9EA" w14:textId="08153D33" w:rsidR="00683B1E" w:rsidRPr="00C158F1" w:rsidRDefault="00683B1E" w:rsidP="00B1608D">
      <w:pPr>
        <w:rPr>
          <w:b/>
          <w:bCs/>
        </w:rPr>
      </w:pPr>
      <w:r w:rsidRPr="00C158F1">
        <w:rPr>
          <w:b/>
        </w:rPr>
        <w:t>Ključne besede:</w:t>
      </w:r>
      <w:r w:rsidRPr="00C158F1">
        <w:t xml:space="preserve"> </w:t>
      </w:r>
      <w:r w:rsidRPr="002215FD">
        <w:t>ukrepi za varstvo koristi pacientov, ki potrebujejo ukrepe in postopke rehabilitacije in fizikalne terapije</w:t>
      </w:r>
      <w:r w:rsidR="00D21A3E" w:rsidRPr="002215FD">
        <w:t>.</w:t>
      </w:r>
    </w:p>
    <w:p w14:paraId="0243F851" w14:textId="4EE723A7" w:rsidR="00683B1E" w:rsidRPr="00C158F1" w:rsidRDefault="00683B1E" w:rsidP="00B1608D">
      <w:r w:rsidRPr="00C158F1">
        <w:t xml:space="preserve">Strokovnjaki s področja fizikalne in rehabilitacijske medicine skrbijo za nadaljevanje zdravljenja z ukrepi fizikalne medicine in rehabilitacije. </w:t>
      </w:r>
    </w:p>
    <w:p w14:paraId="0499FAE5" w14:textId="0D1D04D9" w:rsidR="00683B1E" w:rsidRPr="00C158F1" w:rsidRDefault="00683B1E" w:rsidP="00B1608D">
      <w:r w:rsidRPr="00C158F1">
        <w:t xml:space="preserve">Strokovnjaki in izvedenci iz podpodročja fizikalne in rehabilitacijske medicine na tem področju pripomorejo k odločitvam sodišča v primerih: </w:t>
      </w:r>
    </w:p>
    <w:p w14:paraId="223AD0E7" w14:textId="5F866C81" w:rsidR="00683B1E" w:rsidRPr="00D63BB5" w:rsidRDefault="00683B1E" w:rsidP="005B7E49">
      <w:pPr>
        <w:pStyle w:val="Odstavekseznama"/>
        <w:numPr>
          <w:ilvl w:val="0"/>
          <w:numId w:val="2"/>
        </w:numPr>
      </w:pPr>
      <w:r w:rsidRPr="00D63BB5">
        <w:t>ukrepov za pravilno nadaljevanje zdravljenja na sekundarni in terciarni ravni,</w:t>
      </w:r>
    </w:p>
    <w:p w14:paraId="456CF0BF" w14:textId="127055CF" w:rsidR="00683B1E" w:rsidRPr="00D63BB5" w:rsidRDefault="00683B1E" w:rsidP="005B7E49">
      <w:pPr>
        <w:pStyle w:val="Odstavekseznama"/>
        <w:numPr>
          <w:ilvl w:val="0"/>
          <w:numId w:val="2"/>
        </w:numPr>
      </w:pPr>
      <w:r w:rsidRPr="00D63BB5">
        <w:t>ukrepov za pravilno izbiro in izpeljavo fizikalne terapije ter drugih rehabilitacijskih metod,</w:t>
      </w:r>
    </w:p>
    <w:p w14:paraId="7F5C9AE0" w14:textId="246A388B" w:rsidR="00683B1E" w:rsidRPr="00D63BB5" w:rsidRDefault="00683B1E" w:rsidP="005B7E49">
      <w:pPr>
        <w:pStyle w:val="Odstavekseznama"/>
        <w:numPr>
          <w:ilvl w:val="0"/>
          <w:numId w:val="2"/>
        </w:numPr>
      </w:pPr>
      <w:r w:rsidRPr="00D63BB5">
        <w:t>utemeljenosti fizioterapije,</w:t>
      </w:r>
    </w:p>
    <w:p w14:paraId="718A5CAC" w14:textId="2D4FA651" w:rsidR="00683B1E" w:rsidRPr="00D63BB5" w:rsidRDefault="00683B1E" w:rsidP="005B7E49">
      <w:pPr>
        <w:pStyle w:val="Odstavekseznama"/>
        <w:numPr>
          <w:ilvl w:val="0"/>
          <w:numId w:val="2"/>
        </w:numPr>
      </w:pPr>
      <w:r w:rsidRPr="00D63BB5">
        <w:t>ukrepov za nadaljevanje ali spremembo</w:t>
      </w:r>
      <w:r w:rsidR="00D461E6" w:rsidRPr="00D63BB5">
        <w:t xml:space="preserve"> uporabe fizikalnih metod zdravljenja</w:t>
      </w:r>
      <w:r w:rsidR="00D21A3E" w:rsidRPr="00D63BB5">
        <w:t>.</w:t>
      </w:r>
    </w:p>
    <w:p w14:paraId="4B79E281" w14:textId="7B0DA2BE" w:rsidR="00D461E6" w:rsidRPr="00D63BB5" w:rsidRDefault="00D461E6" w:rsidP="00B1608D">
      <w:pPr>
        <w:pStyle w:val="Naslov2"/>
      </w:pPr>
      <w:bookmarkStart w:id="51" w:name="_Toc178762297"/>
      <w:bookmarkStart w:id="52" w:name="_Toc178853042"/>
      <w:bookmarkStart w:id="53" w:name="_Toc179443165"/>
      <w:bookmarkStart w:id="54" w:name="_Toc232493057"/>
      <w:r w:rsidRPr="00D63BB5">
        <w:t>Ginekologija in porodništvo</w:t>
      </w:r>
      <w:bookmarkEnd w:id="51"/>
      <w:bookmarkEnd w:id="52"/>
      <w:bookmarkEnd w:id="53"/>
      <w:bookmarkEnd w:id="54"/>
    </w:p>
    <w:p w14:paraId="16E8CDB5" w14:textId="465A6056" w:rsidR="00D461E6" w:rsidRPr="00C158F1" w:rsidRDefault="00D461E6" w:rsidP="00B1608D">
      <w:pPr>
        <w:rPr>
          <w:b/>
          <w:bCs/>
        </w:rPr>
      </w:pPr>
      <w:r w:rsidRPr="00C158F1">
        <w:rPr>
          <w:b/>
        </w:rPr>
        <w:t>Ključne besede:</w:t>
      </w:r>
      <w:r w:rsidRPr="00C158F1">
        <w:t xml:space="preserve"> </w:t>
      </w:r>
      <w:r w:rsidRPr="002215FD">
        <w:t>ukrepi za varstvo koristi žensk, nosečnic in porodnic</w:t>
      </w:r>
      <w:r w:rsidR="00D21A3E" w:rsidRPr="002215FD">
        <w:t>.</w:t>
      </w:r>
    </w:p>
    <w:p w14:paraId="7C2850B9" w14:textId="489ECF72" w:rsidR="00D461E6" w:rsidRPr="00C158F1" w:rsidRDefault="00D461E6" w:rsidP="00B1608D">
      <w:r w:rsidRPr="00C158F1">
        <w:t xml:space="preserve">Strokovnjaki s področja ginekologije in porodništva skrbijo za zdravljenje in preventivo ginekoloških bolezni, vodenje nosečnic ter porodnic in načrtovanje družine. </w:t>
      </w:r>
    </w:p>
    <w:p w14:paraId="31ADBD59" w14:textId="21497938" w:rsidR="00D461E6" w:rsidRPr="00C158F1" w:rsidRDefault="00D461E6" w:rsidP="00B1608D">
      <w:r w:rsidRPr="00C158F1">
        <w:t xml:space="preserve">Strokovnjaki in izvedenci iz podpodročja ginekologije in porodništva na tem področju pripomorejo k odločitvam sodišča v primerih: </w:t>
      </w:r>
    </w:p>
    <w:p w14:paraId="7145C7C9" w14:textId="182590E9" w:rsidR="00D461E6" w:rsidRPr="00D63BB5" w:rsidRDefault="00D461E6" w:rsidP="005B7E49">
      <w:pPr>
        <w:pStyle w:val="Odstavekseznama"/>
        <w:numPr>
          <w:ilvl w:val="0"/>
          <w:numId w:val="3"/>
        </w:numPr>
      </w:pPr>
      <w:r w:rsidRPr="00D63BB5">
        <w:t>ukrepov za pravilno obravnavo ženske populacije z ginekološkimi težavami,</w:t>
      </w:r>
    </w:p>
    <w:p w14:paraId="4B0595F0" w14:textId="7876C1C3" w:rsidR="00D461E6" w:rsidRPr="00D63BB5" w:rsidRDefault="00D461E6" w:rsidP="005B7E49">
      <w:pPr>
        <w:pStyle w:val="Odstavekseznama"/>
        <w:numPr>
          <w:ilvl w:val="0"/>
          <w:numId w:val="3"/>
        </w:numPr>
      </w:pPr>
      <w:r w:rsidRPr="00D63BB5">
        <w:t>ukrepov za pravilen potek nosečnosti in poroda,</w:t>
      </w:r>
    </w:p>
    <w:p w14:paraId="7EF44927" w14:textId="2E30BF7E" w:rsidR="00D461E6" w:rsidRPr="00D63BB5" w:rsidRDefault="00D461E6" w:rsidP="005B7E49">
      <w:pPr>
        <w:pStyle w:val="Odstavekseznama"/>
        <w:numPr>
          <w:ilvl w:val="0"/>
          <w:numId w:val="3"/>
        </w:numPr>
      </w:pPr>
      <w:r w:rsidRPr="00D63BB5">
        <w:t>ukrepov za pravilno izbiro preventivnih ukrepov iz področja ginekologije,</w:t>
      </w:r>
    </w:p>
    <w:p w14:paraId="0A2A7EE1" w14:textId="231F32B5" w:rsidR="00D461E6" w:rsidRPr="00D63BB5" w:rsidRDefault="00D461E6" w:rsidP="005B7E49">
      <w:pPr>
        <w:pStyle w:val="Odstavekseznama"/>
        <w:numPr>
          <w:ilvl w:val="0"/>
          <w:numId w:val="3"/>
        </w:numPr>
      </w:pPr>
      <w:r w:rsidRPr="00D63BB5">
        <w:t>ukrepov za preprečevanje kršenja pravic žensk pri odločitvi za splav iz medicinskih razlogov</w:t>
      </w:r>
      <w:r w:rsidR="005D388F" w:rsidRPr="00D63BB5">
        <w:t>,</w:t>
      </w:r>
    </w:p>
    <w:p w14:paraId="7700F39D" w14:textId="1823D76C" w:rsidR="00D461E6" w:rsidRPr="00D63BB5" w:rsidRDefault="00D461E6" w:rsidP="005B7E49">
      <w:pPr>
        <w:pStyle w:val="Odstavekseznama"/>
        <w:numPr>
          <w:ilvl w:val="0"/>
          <w:numId w:val="3"/>
        </w:numPr>
      </w:pPr>
      <w:r w:rsidRPr="00D63BB5">
        <w:lastRenderedPageBreak/>
        <w:t>ukrepov za preprečev</w:t>
      </w:r>
      <w:r w:rsidR="005D388F" w:rsidRPr="00D63BB5">
        <w:t>anje zlorab ob odločitvah za sterilizacijo,</w:t>
      </w:r>
    </w:p>
    <w:p w14:paraId="320C0D99" w14:textId="1ABC2F40" w:rsidR="005D388F" w:rsidRPr="00D63BB5" w:rsidRDefault="005D388F" w:rsidP="005B7E49">
      <w:pPr>
        <w:pStyle w:val="Odstavekseznama"/>
        <w:numPr>
          <w:ilvl w:val="0"/>
          <w:numId w:val="3"/>
        </w:numPr>
      </w:pPr>
      <w:r w:rsidRPr="00D63BB5">
        <w:t>ukrepov za uresničevanje zahtev za zdravljenje neplodnosti z biomedicinsko pomočjo</w:t>
      </w:r>
      <w:r w:rsidR="00D05F64" w:rsidRPr="00D63BB5">
        <w:t>.</w:t>
      </w:r>
    </w:p>
    <w:p w14:paraId="584C34F4" w14:textId="406D6388" w:rsidR="00635C8C" w:rsidRPr="00D63BB5" w:rsidRDefault="00635C8C" w:rsidP="00B1608D">
      <w:pPr>
        <w:pStyle w:val="Naslov2"/>
      </w:pPr>
      <w:bookmarkStart w:id="55" w:name="_Toc178762298"/>
      <w:bookmarkStart w:id="56" w:name="_Toc178853043"/>
      <w:bookmarkStart w:id="57" w:name="_Toc179443166"/>
      <w:bookmarkStart w:id="58" w:name="_Toc232493058"/>
      <w:r w:rsidRPr="00D63BB5">
        <w:t>Hipertenzija</w:t>
      </w:r>
      <w:bookmarkEnd w:id="55"/>
      <w:bookmarkEnd w:id="56"/>
      <w:bookmarkEnd w:id="57"/>
      <w:bookmarkEnd w:id="58"/>
    </w:p>
    <w:p w14:paraId="32F682A4" w14:textId="6BF9154B" w:rsidR="00635C8C" w:rsidRPr="00C158F1" w:rsidRDefault="00635C8C" w:rsidP="00B1608D">
      <w:pPr>
        <w:rPr>
          <w:b/>
          <w:bCs/>
        </w:rPr>
      </w:pPr>
      <w:r w:rsidRPr="00C158F1">
        <w:rPr>
          <w:b/>
        </w:rPr>
        <w:t>Ključne besede:</w:t>
      </w:r>
      <w:r w:rsidRPr="00C158F1">
        <w:t xml:space="preserve"> </w:t>
      </w:r>
      <w:r w:rsidRPr="002215FD">
        <w:t>ukrepi za varstvo koristi bolnikov z zvišanim krvnim pritiskom</w:t>
      </w:r>
      <w:r w:rsidR="00D05F64" w:rsidRPr="002215FD">
        <w:t>.</w:t>
      </w:r>
    </w:p>
    <w:p w14:paraId="35FEAEE9" w14:textId="7BC20FB1" w:rsidR="00635C8C" w:rsidRPr="00C158F1" w:rsidRDefault="00635C8C" w:rsidP="00B1608D">
      <w:r w:rsidRPr="00C158F1">
        <w:t>Strokovnjaki s področja hipertenzije skrbijo za zdravljenje in preventivo na področju povišanega krvnega pritiska</w:t>
      </w:r>
      <w:r w:rsidR="00216B2A" w:rsidRPr="00C158F1">
        <w:t>.</w:t>
      </w:r>
    </w:p>
    <w:p w14:paraId="0688F89D" w14:textId="3FBF3412" w:rsidR="00635C8C" w:rsidRPr="00C158F1" w:rsidRDefault="00635C8C" w:rsidP="00B1608D">
      <w:r w:rsidRPr="00C158F1">
        <w:t xml:space="preserve">Strokovnjaki in izvedenci iz podpodročja hipertenzija na tem področju pripomorejo k odločitvam sodišča v primerih: </w:t>
      </w:r>
    </w:p>
    <w:p w14:paraId="4FB65BF4" w14:textId="62D5A15E" w:rsidR="00635C8C" w:rsidRPr="00D63BB5" w:rsidRDefault="00635C8C" w:rsidP="005B7E49">
      <w:pPr>
        <w:pStyle w:val="Odstavekseznama"/>
        <w:numPr>
          <w:ilvl w:val="0"/>
          <w:numId w:val="4"/>
        </w:numPr>
      </w:pPr>
      <w:r w:rsidRPr="00D63BB5">
        <w:t>ukrepov za pravilnost izbire postopkov zdravljenja hiertenzije,</w:t>
      </w:r>
    </w:p>
    <w:p w14:paraId="21F26CF8" w14:textId="117943D4" w:rsidR="00635C8C" w:rsidRPr="00D63BB5" w:rsidRDefault="00635C8C" w:rsidP="005B7E49">
      <w:pPr>
        <w:pStyle w:val="Odstavekseznama"/>
        <w:numPr>
          <w:ilvl w:val="0"/>
          <w:numId w:val="4"/>
        </w:numPr>
      </w:pPr>
      <w:r w:rsidRPr="00D63BB5">
        <w:t>ukrepov za preprečevanje srčno žilnih bolezni zaradi povišanega krvnega pritiska,</w:t>
      </w:r>
    </w:p>
    <w:p w14:paraId="6C4B2AF3" w14:textId="7C7E2424" w:rsidR="00635C8C" w:rsidRPr="00D63BB5" w:rsidRDefault="00635C8C" w:rsidP="005B7E49">
      <w:pPr>
        <w:pStyle w:val="Odstavekseznama"/>
        <w:numPr>
          <w:ilvl w:val="0"/>
          <w:numId w:val="4"/>
        </w:numPr>
      </w:pPr>
      <w:r w:rsidRPr="00D63BB5">
        <w:t xml:space="preserve">ukrepov za </w:t>
      </w:r>
      <w:r w:rsidR="002C7057" w:rsidRPr="00D63BB5">
        <w:t>preprečevanje in zdravljenje možganske kapi kot posledice povišanega krvnega pritiska</w:t>
      </w:r>
      <w:r w:rsidRPr="00D63BB5">
        <w:t>,</w:t>
      </w:r>
    </w:p>
    <w:p w14:paraId="1ABBA9B6" w14:textId="42F5B4ED" w:rsidR="00635C8C" w:rsidRPr="00D63BB5" w:rsidRDefault="00635C8C" w:rsidP="005B7E49">
      <w:pPr>
        <w:pStyle w:val="Odstavekseznama"/>
        <w:numPr>
          <w:ilvl w:val="0"/>
          <w:numId w:val="4"/>
        </w:numPr>
      </w:pPr>
      <w:r w:rsidRPr="00D63BB5">
        <w:t xml:space="preserve">ukrepov </w:t>
      </w:r>
      <w:r w:rsidR="002C7057" w:rsidRPr="00D63BB5">
        <w:t>za zdravljenje drugih bolezni, povezanih s hipertenzijo</w:t>
      </w:r>
      <w:r w:rsidR="00BB7CA1" w:rsidRPr="00D63BB5">
        <w:t>.</w:t>
      </w:r>
    </w:p>
    <w:p w14:paraId="4F554C0D" w14:textId="6EAE3805" w:rsidR="002C7057" w:rsidRPr="00D63BB5" w:rsidRDefault="002C7057" w:rsidP="00B1608D">
      <w:pPr>
        <w:pStyle w:val="Naslov2"/>
      </w:pPr>
      <w:bookmarkStart w:id="59" w:name="_Toc178762299"/>
      <w:bookmarkStart w:id="60" w:name="_Toc178853044"/>
      <w:bookmarkStart w:id="61" w:name="_Toc179443167"/>
      <w:bookmarkStart w:id="62" w:name="_Toc232493059"/>
      <w:r w:rsidRPr="00B1608D">
        <w:t>Infektologija</w:t>
      </w:r>
      <w:bookmarkEnd w:id="59"/>
      <w:bookmarkEnd w:id="60"/>
      <w:bookmarkEnd w:id="61"/>
      <w:bookmarkEnd w:id="62"/>
    </w:p>
    <w:p w14:paraId="181E96A7" w14:textId="79CA6C73" w:rsidR="002C7057" w:rsidRPr="00C158F1" w:rsidRDefault="002C7057" w:rsidP="00B1608D">
      <w:pPr>
        <w:rPr>
          <w:b/>
          <w:bCs/>
        </w:rPr>
      </w:pPr>
      <w:r w:rsidRPr="00C158F1">
        <w:rPr>
          <w:b/>
        </w:rPr>
        <w:t>Ključne besede:</w:t>
      </w:r>
      <w:r w:rsidRPr="00C158F1">
        <w:t xml:space="preserve"> </w:t>
      </w:r>
      <w:r w:rsidRPr="002215FD">
        <w:t>ukrepi za varstvo koristi pacientov zdravljenja infekcijskih bolezni</w:t>
      </w:r>
      <w:r w:rsidR="00BB7CA1" w:rsidRPr="002215FD">
        <w:t>.</w:t>
      </w:r>
    </w:p>
    <w:p w14:paraId="68863F42" w14:textId="6CCC77F6" w:rsidR="002C7057" w:rsidRPr="00C158F1" w:rsidRDefault="002C7057" w:rsidP="00B1608D">
      <w:r w:rsidRPr="00C158F1">
        <w:t>Strokovnjaki s področja infektologije skrbijo za zdravljenje infekcijskih bolezni in preventivo na področju nalezljivih bolezni</w:t>
      </w:r>
      <w:r w:rsidR="00BB7CA1" w:rsidRPr="00C158F1">
        <w:t>.</w:t>
      </w:r>
      <w:r w:rsidRPr="00C158F1">
        <w:t xml:space="preserve"> </w:t>
      </w:r>
    </w:p>
    <w:p w14:paraId="0135C8D5" w14:textId="5DDA730D" w:rsidR="002C7057" w:rsidRPr="00C158F1" w:rsidRDefault="002C7057" w:rsidP="00B1608D">
      <w:r w:rsidRPr="00C158F1">
        <w:t xml:space="preserve">Strokovnjaki in izvedenci iz podpodročja infektologije na tem področju pripomorejo k odločitvam sodišča v primerih: </w:t>
      </w:r>
    </w:p>
    <w:p w14:paraId="07663E8B" w14:textId="360AEDCB" w:rsidR="002C7057" w:rsidRPr="00D63BB5" w:rsidRDefault="002C7057" w:rsidP="005B7E49">
      <w:pPr>
        <w:pStyle w:val="Odstavekseznama"/>
        <w:numPr>
          <w:ilvl w:val="0"/>
          <w:numId w:val="5"/>
        </w:numPr>
      </w:pPr>
      <w:r w:rsidRPr="00D63BB5">
        <w:t>ukrepov za pravilno obravnavo in zdravljenje bolnikov z infektivnimi boleznimi,</w:t>
      </w:r>
    </w:p>
    <w:p w14:paraId="7879FF95" w14:textId="579E551B" w:rsidR="002C7057" w:rsidRPr="00D63BB5" w:rsidRDefault="002C7057" w:rsidP="005B7E49">
      <w:pPr>
        <w:pStyle w:val="Odstavekseznama"/>
        <w:numPr>
          <w:ilvl w:val="0"/>
          <w:numId w:val="5"/>
        </w:numPr>
      </w:pPr>
      <w:r w:rsidRPr="00D63BB5">
        <w:t>ukrepov za pravilen potek izolacije infektivnih bolnikov,</w:t>
      </w:r>
    </w:p>
    <w:p w14:paraId="7B4EFF75" w14:textId="207C9D28" w:rsidR="002C7057" w:rsidRPr="00D63BB5" w:rsidRDefault="002C7057" w:rsidP="005B7E49">
      <w:pPr>
        <w:pStyle w:val="Odstavekseznama"/>
        <w:numPr>
          <w:ilvl w:val="0"/>
          <w:numId w:val="5"/>
        </w:numPr>
      </w:pPr>
      <w:r w:rsidRPr="00D63BB5">
        <w:t>ukrepov za pravilno izbiro preventivnih ukrepov iz področja infekcijskih bo</w:t>
      </w:r>
      <w:r w:rsidR="00BB7CA1" w:rsidRPr="00D63BB5">
        <w:t>l</w:t>
      </w:r>
      <w:r w:rsidRPr="00D63BB5">
        <w:t>ezni,</w:t>
      </w:r>
    </w:p>
    <w:p w14:paraId="20AB2B8F" w14:textId="0FE8CB70" w:rsidR="002C7057" w:rsidRPr="00D63BB5" w:rsidRDefault="002C7057" w:rsidP="005B7E49">
      <w:pPr>
        <w:pStyle w:val="Odstavekseznama"/>
        <w:numPr>
          <w:ilvl w:val="0"/>
          <w:numId w:val="5"/>
        </w:numPr>
      </w:pPr>
      <w:r w:rsidRPr="00D63BB5">
        <w:t>ukrepov za preprečevanje širjenja nalezljivih bolezni,</w:t>
      </w:r>
    </w:p>
    <w:p w14:paraId="3C4572E3" w14:textId="67A5BC6E" w:rsidR="002C7057" w:rsidRDefault="002C7057" w:rsidP="005B7E49">
      <w:pPr>
        <w:pStyle w:val="Odstavekseznama"/>
        <w:numPr>
          <w:ilvl w:val="0"/>
          <w:numId w:val="5"/>
        </w:numPr>
      </w:pPr>
      <w:r w:rsidRPr="00D63BB5">
        <w:t>ukrepov in strokovnih nasvetov ob epidemijah nalezljivih bolezni</w:t>
      </w:r>
      <w:r w:rsidR="00BB7CA1" w:rsidRPr="00D63BB5">
        <w:t>.</w:t>
      </w:r>
    </w:p>
    <w:p w14:paraId="5558A85C" w14:textId="08EFE9BF" w:rsidR="00750D22" w:rsidRDefault="00750D22" w:rsidP="00B1608D">
      <w:pPr>
        <w:pStyle w:val="Naslov2"/>
      </w:pPr>
      <w:bookmarkStart w:id="63" w:name="_Toc179443168"/>
      <w:bookmarkStart w:id="64" w:name="_Toc232493060"/>
      <w:r w:rsidRPr="00971E7B">
        <w:t>Intenzivna medicina</w:t>
      </w:r>
      <w:bookmarkEnd w:id="63"/>
      <w:bookmarkEnd w:id="64"/>
    </w:p>
    <w:p w14:paraId="453FA51E" w14:textId="77777777" w:rsidR="00750D22" w:rsidRPr="002215FD" w:rsidRDefault="00750D22" w:rsidP="00B1608D">
      <w:r w:rsidRPr="00750D22">
        <w:rPr>
          <w:b/>
          <w:bCs/>
        </w:rPr>
        <w:t>Ključne besede:</w:t>
      </w:r>
      <w:r w:rsidRPr="00750D22">
        <w:t xml:space="preserve"> </w:t>
      </w:r>
      <w:r w:rsidRPr="002215FD">
        <w:t>ukrepi za varstvo koristi pacientov z oskrbo večino odraslih in otrok z boleznimi in poškodbami, ki zahtevajo intenzivno zdravljenje.</w:t>
      </w:r>
    </w:p>
    <w:p w14:paraId="79B19071" w14:textId="017E6CBC" w:rsidR="00750D22" w:rsidRPr="00750D22" w:rsidRDefault="00750D22" w:rsidP="00B1608D">
      <w:r w:rsidRPr="00750D22">
        <w:t xml:space="preserve">Strokovnjaki s področja intenzivne medicine skrbijo za zdravljenje in preventivo na področju oskrbe večino odraslih in otrok z boleznimi in poškodbami, ki zahtevajo intenzivno zdravljenje. </w:t>
      </w:r>
    </w:p>
    <w:p w14:paraId="2BFF3B49" w14:textId="77777777" w:rsidR="00750D22" w:rsidRPr="00750D22" w:rsidRDefault="00750D22" w:rsidP="00B1608D">
      <w:r w:rsidRPr="00750D22">
        <w:lastRenderedPageBreak/>
        <w:t xml:space="preserve">Strokovnjaki in izvedenci iz pod podpodročja intenzivne medicine na tem področju pripomorejo k odločitvam sodišča v primerih: </w:t>
      </w:r>
    </w:p>
    <w:p w14:paraId="79921949" w14:textId="77777777" w:rsidR="00750D22" w:rsidRPr="00750D22" w:rsidRDefault="00750D22" w:rsidP="005B7E49">
      <w:pPr>
        <w:pStyle w:val="Odstavekseznama"/>
        <w:numPr>
          <w:ilvl w:val="0"/>
          <w:numId w:val="6"/>
        </w:numPr>
      </w:pPr>
      <w:r w:rsidRPr="00750D22">
        <w:t>ukrepov za pravilno obravnavo pacientov z obolenji in poškodbami, ki zahtevajo intenzivno zdravljenje,</w:t>
      </w:r>
    </w:p>
    <w:p w14:paraId="74E10771" w14:textId="5FA4F01E" w:rsidR="00750D22" w:rsidRPr="00750D22" w:rsidRDefault="00750D22" w:rsidP="005B7E49">
      <w:pPr>
        <w:pStyle w:val="Odstavekseznama"/>
        <w:numPr>
          <w:ilvl w:val="0"/>
          <w:numId w:val="6"/>
        </w:numPr>
      </w:pPr>
      <w:r w:rsidRPr="00750D22">
        <w:t>ukrepov za postavitev in utemeljitev najprimernejšega načina intenzivnega zdravljenja,</w:t>
      </w:r>
    </w:p>
    <w:p w14:paraId="77E7790D" w14:textId="77777777" w:rsidR="00750D22" w:rsidRPr="00750D22" w:rsidRDefault="00750D22" w:rsidP="005B7E49">
      <w:pPr>
        <w:pStyle w:val="Odstavekseznama"/>
        <w:numPr>
          <w:ilvl w:val="0"/>
          <w:numId w:val="6"/>
        </w:numPr>
      </w:pPr>
      <w:r w:rsidRPr="00750D22">
        <w:t>ukrepov za opustitev intenzivnega zdravljenja,</w:t>
      </w:r>
    </w:p>
    <w:p w14:paraId="061BE36F" w14:textId="77777777" w:rsidR="00750D22" w:rsidRPr="00750D22" w:rsidRDefault="00750D22" w:rsidP="005B7E49">
      <w:pPr>
        <w:pStyle w:val="Odstavekseznama"/>
        <w:numPr>
          <w:ilvl w:val="0"/>
          <w:numId w:val="6"/>
        </w:numPr>
      </w:pPr>
      <w:r w:rsidRPr="00750D22">
        <w:t>ukrepov za ne uvedbo intenzivnega zdravljenja pri terminalnih bolnikih ali poškodovancih</w:t>
      </w:r>
    </w:p>
    <w:p w14:paraId="53C9FA67" w14:textId="189BBD05" w:rsidR="00750D22" w:rsidRDefault="00750D22" w:rsidP="005B7E49">
      <w:pPr>
        <w:pStyle w:val="Odstavekseznama"/>
        <w:numPr>
          <w:ilvl w:val="0"/>
          <w:numId w:val="6"/>
        </w:numPr>
      </w:pPr>
      <w:r w:rsidRPr="00750D22">
        <w:t>ukrepov in priporočil za odvzem organov pri neuspešnem intenzivnem zdravljenju.</w:t>
      </w:r>
    </w:p>
    <w:p w14:paraId="0C8A392E" w14:textId="2CA7FD0C" w:rsidR="002D46C4" w:rsidRPr="00D63BB5" w:rsidRDefault="002D46C4" w:rsidP="00B1608D">
      <w:pPr>
        <w:pStyle w:val="Naslov2"/>
      </w:pPr>
      <w:bookmarkStart w:id="65" w:name="_Toc178762300"/>
      <w:bookmarkStart w:id="66" w:name="_Toc178853045"/>
      <w:bookmarkStart w:id="67" w:name="_Toc179443169"/>
      <w:bookmarkStart w:id="68" w:name="_Toc232493061"/>
      <w:r w:rsidRPr="00D63BB5">
        <w:t>Interna medicina</w:t>
      </w:r>
      <w:bookmarkEnd w:id="65"/>
      <w:bookmarkEnd w:id="66"/>
      <w:bookmarkEnd w:id="67"/>
      <w:bookmarkEnd w:id="68"/>
    </w:p>
    <w:p w14:paraId="4688EEA9" w14:textId="7D6158FF" w:rsidR="002D46C4" w:rsidRPr="00C158F1" w:rsidRDefault="002D46C4" w:rsidP="00B1608D">
      <w:pPr>
        <w:rPr>
          <w:b/>
          <w:bCs/>
        </w:rPr>
      </w:pPr>
      <w:r w:rsidRPr="00C158F1">
        <w:rPr>
          <w:b/>
        </w:rPr>
        <w:t>Ključne besede:</w:t>
      </w:r>
      <w:r w:rsidRPr="00C158F1">
        <w:t xml:space="preserve"> </w:t>
      </w:r>
      <w:r w:rsidRPr="002215FD">
        <w:t>ukrepi za varstvo koristi pacientov z obolenji notranjih organov</w:t>
      </w:r>
      <w:r w:rsidR="00DD23EF" w:rsidRPr="002215FD">
        <w:t>.</w:t>
      </w:r>
    </w:p>
    <w:p w14:paraId="0E389C32" w14:textId="7E86EAA3" w:rsidR="002D46C4" w:rsidRPr="00C158F1" w:rsidRDefault="002D46C4" w:rsidP="00B1608D">
      <w:r w:rsidRPr="00C158F1">
        <w:t xml:space="preserve">Strokovnjaki s področja interne medicine skrbijo za zdravljenje in preventivo na področju bolezni notranjih organov v celoti in splošno, specialno pa po internističnih specialnostih. </w:t>
      </w:r>
    </w:p>
    <w:p w14:paraId="2CCCD2A0" w14:textId="71EC88BB" w:rsidR="002D46C4" w:rsidRPr="00C158F1" w:rsidRDefault="002D46C4" w:rsidP="00B1608D">
      <w:r w:rsidRPr="00C158F1">
        <w:t xml:space="preserve">Strokovnjaki in izvedenci iz podpodročja interne medicine na tem področju pripomorejo k odločitvam sodišča v primerih: </w:t>
      </w:r>
    </w:p>
    <w:p w14:paraId="48B92143" w14:textId="5CF4AA58" w:rsidR="002D46C4" w:rsidRPr="00D63BB5" w:rsidRDefault="002D46C4" w:rsidP="005B7E49">
      <w:pPr>
        <w:pStyle w:val="Odstavekseznama"/>
        <w:numPr>
          <w:ilvl w:val="0"/>
          <w:numId w:val="7"/>
        </w:numPr>
      </w:pPr>
      <w:r w:rsidRPr="00D63BB5">
        <w:t>ukrepov za pravilno obravnavo pacientov z obolenji notranjih organov,</w:t>
      </w:r>
    </w:p>
    <w:p w14:paraId="013DD8B7" w14:textId="652897EC" w:rsidR="002D46C4" w:rsidRPr="00D63BB5" w:rsidRDefault="002D46C4" w:rsidP="005B7E49">
      <w:pPr>
        <w:pStyle w:val="Odstavekseznama"/>
        <w:numPr>
          <w:ilvl w:val="0"/>
          <w:numId w:val="7"/>
        </w:numPr>
      </w:pPr>
      <w:r w:rsidRPr="00D63BB5">
        <w:t xml:space="preserve">ukrepov za </w:t>
      </w:r>
      <w:r w:rsidR="002D5B07" w:rsidRPr="00D63BB5">
        <w:t>postavitev in utemeljitev najprimernejšega načina zdravljenja internističnih bolnikov na sekundarni in terciarni ravni</w:t>
      </w:r>
      <w:r w:rsidRPr="00D63BB5">
        <w:t>,</w:t>
      </w:r>
    </w:p>
    <w:p w14:paraId="3CAFA1FF" w14:textId="5A57FFBA" w:rsidR="002D46C4" w:rsidRPr="00D63BB5" w:rsidRDefault="002D46C4" w:rsidP="005B7E49">
      <w:pPr>
        <w:pStyle w:val="Odstavekseznama"/>
        <w:numPr>
          <w:ilvl w:val="0"/>
          <w:numId w:val="7"/>
        </w:numPr>
      </w:pPr>
      <w:r w:rsidRPr="00D63BB5">
        <w:t xml:space="preserve">ukrepov za pravilno izbiro preventivnih ukrepov iz področja </w:t>
      </w:r>
      <w:r w:rsidR="002D5B07" w:rsidRPr="00D63BB5">
        <w:t>interne medicine</w:t>
      </w:r>
      <w:r w:rsidRPr="00D63BB5">
        <w:t>,</w:t>
      </w:r>
    </w:p>
    <w:p w14:paraId="38B8DA7B" w14:textId="3C1CB461" w:rsidR="002D5B07" w:rsidRDefault="002D46C4" w:rsidP="005B7E49">
      <w:pPr>
        <w:pStyle w:val="Odstavekseznama"/>
        <w:numPr>
          <w:ilvl w:val="0"/>
          <w:numId w:val="7"/>
        </w:numPr>
      </w:pPr>
      <w:r w:rsidRPr="00D63BB5">
        <w:t>ukrepov</w:t>
      </w:r>
      <w:r w:rsidR="002D5B07" w:rsidRPr="00D63BB5">
        <w:t xml:space="preserve"> za odločitev o presaditvi notranjega organa</w:t>
      </w:r>
      <w:r w:rsidR="002215FD">
        <w:t>.</w:t>
      </w:r>
    </w:p>
    <w:p w14:paraId="11456D0A" w14:textId="43A3781F" w:rsidR="002D5B07" w:rsidRPr="00D63BB5" w:rsidRDefault="002D5B07" w:rsidP="00B1608D">
      <w:pPr>
        <w:pStyle w:val="Naslov2"/>
      </w:pPr>
      <w:bookmarkStart w:id="69" w:name="_Toc178762301"/>
      <w:bookmarkStart w:id="70" w:name="_Toc178853046"/>
      <w:bookmarkStart w:id="71" w:name="_Toc179443170"/>
      <w:bookmarkStart w:id="72" w:name="_Toc232493062"/>
      <w:r w:rsidRPr="00D63BB5">
        <w:t>Kardiologija</w:t>
      </w:r>
      <w:bookmarkEnd w:id="69"/>
      <w:bookmarkEnd w:id="70"/>
      <w:bookmarkEnd w:id="71"/>
      <w:bookmarkEnd w:id="72"/>
    </w:p>
    <w:p w14:paraId="2EDE1ECF" w14:textId="1D40F59B" w:rsidR="002D5B07" w:rsidRPr="002215FD" w:rsidRDefault="002D5B07" w:rsidP="00B1608D">
      <w:r w:rsidRPr="00C158F1">
        <w:rPr>
          <w:b/>
        </w:rPr>
        <w:t>Ključne besede:</w:t>
      </w:r>
      <w:r w:rsidRPr="00C158F1">
        <w:t xml:space="preserve"> </w:t>
      </w:r>
      <w:r w:rsidRPr="002215FD">
        <w:t>ukrepi za varstvo koristi pacientov z obolenji srčne mišice</w:t>
      </w:r>
      <w:r w:rsidR="00D27C0E" w:rsidRPr="002215FD">
        <w:t>.</w:t>
      </w:r>
    </w:p>
    <w:p w14:paraId="1A50C9FC" w14:textId="17A19317" w:rsidR="002D5B07" w:rsidRPr="00C158F1" w:rsidRDefault="002D5B07" w:rsidP="00B1608D">
      <w:r w:rsidRPr="00C158F1">
        <w:t xml:space="preserve">Strokovnjaki s področja kardiologije skrbijo za zdravljenje in preventivo na področju bolezni srčne mišice. </w:t>
      </w:r>
    </w:p>
    <w:p w14:paraId="286199C5" w14:textId="4BBFC4A4" w:rsidR="002D5B07" w:rsidRPr="00C158F1" w:rsidRDefault="002D5B07" w:rsidP="00B1608D">
      <w:r w:rsidRPr="00C158F1">
        <w:t xml:space="preserve">Strokovnjaki in izvedenci iz podpodročja kardiologija na tem področju pripomorejo k odločitvam sodišča v primerih: </w:t>
      </w:r>
    </w:p>
    <w:p w14:paraId="4354F082" w14:textId="3A5E583B" w:rsidR="002D5B07" w:rsidRPr="00D63BB5" w:rsidRDefault="002D5B07" w:rsidP="005B7E49">
      <w:pPr>
        <w:pStyle w:val="Odstavekseznama"/>
        <w:numPr>
          <w:ilvl w:val="0"/>
          <w:numId w:val="8"/>
        </w:numPr>
      </w:pPr>
      <w:r w:rsidRPr="00D63BB5">
        <w:t>ukrepov za pravilno obravnavo pacientov z obolenji srčne mišice,</w:t>
      </w:r>
    </w:p>
    <w:p w14:paraId="2C9B922E" w14:textId="51284425" w:rsidR="002D5B07" w:rsidRPr="00D63BB5" w:rsidRDefault="002D5B07" w:rsidP="005B7E49">
      <w:pPr>
        <w:pStyle w:val="Odstavekseznama"/>
        <w:numPr>
          <w:ilvl w:val="0"/>
          <w:numId w:val="8"/>
        </w:numPr>
      </w:pPr>
      <w:r w:rsidRPr="00D63BB5">
        <w:t>ukrepov za postavitev in utemeljitev najprimernejšega načina zdravljenja srčnih bolnikov na sekundarni in terciarni ravni,</w:t>
      </w:r>
    </w:p>
    <w:p w14:paraId="26A269AA" w14:textId="0AD8E9A8" w:rsidR="002D5B07" w:rsidRPr="00D63BB5" w:rsidRDefault="002D5B07" w:rsidP="005B7E49">
      <w:pPr>
        <w:pStyle w:val="Odstavekseznama"/>
        <w:numPr>
          <w:ilvl w:val="0"/>
          <w:numId w:val="8"/>
        </w:numPr>
      </w:pPr>
      <w:r w:rsidRPr="00D63BB5">
        <w:t>ukrepov za pravilno izbiro preventivnih postopkov iz področja kardiologije,</w:t>
      </w:r>
    </w:p>
    <w:p w14:paraId="1C2B2AC1" w14:textId="16E7A64A" w:rsidR="002D5B07" w:rsidRPr="00D63BB5" w:rsidRDefault="002D5B07" w:rsidP="005B7E49">
      <w:pPr>
        <w:pStyle w:val="Odstavekseznama"/>
        <w:numPr>
          <w:ilvl w:val="0"/>
          <w:numId w:val="8"/>
        </w:numPr>
      </w:pPr>
      <w:r w:rsidRPr="00D63BB5">
        <w:t xml:space="preserve">ukrepov </w:t>
      </w:r>
      <w:r w:rsidR="00687CFD" w:rsidRPr="00D63BB5">
        <w:t>za potrebno in pravočasno presaditev srčne mišice</w:t>
      </w:r>
      <w:r w:rsidR="00D27C0E" w:rsidRPr="00D63BB5">
        <w:t>.</w:t>
      </w:r>
    </w:p>
    <w:p w14:paraId="43EF2035" w14:textId="71441107" w:rsidR="00687CFD" w:rsidRPr="00D63BB5" w:rsidRDefault="00687CFD" w:rsidP="00B1608D">
      <w:pPr>
        <w:pStyle w:val="Naslov2"/>
      </w:pPr>
      <w:bookmarkStart w:id="73" w:name="_Toc178762302"/>
      <w:bookmarkStart w:id="74" w:name="_Toc178853047"/>
      <w:bookmarkStart w:id="75" w:name="_Toc179443171"/>
      <w:bookmarkStart w:id="76" w:name="_Toc232493063"/>
      <w:r w:rsidRPr="00D63BB5">
        <w:lastRenderedPageBreak/>
        <w:t>Kardiovaskularna kirurgija</w:t>
      </w:r>
      <w:bookmarkEnd w:id="73"/>
      <w:bookmarkEnd w:id="74"/>
      <w:bookmarkEnd w:id="75"/>
      <w:bookmarkEnd w:id="76"/>
    </w:p>
    <w:p w14:paraId="12B29EE6" w14:textId="69869DB1" w:rsidR="00F36566" w:rsidRPr="002215FD" w:rsidRDefault="00687CFD" w:rsidP="00B1608D">
      <w:r w:rsidRPr="00C158F1">
        <w:rPr>
          <w:b/>
        </w:rPr>
        <w:t>Ključne besede:</w:t>
      </w:r>
      <w:r w:rsidRPr="00C158F1">
        <w:t xml:space="preserve"> </w:t>
      </w:r>
      <w:r w:rsidRPr="002215FD">
        <w:t>ukrepi za varstvo koristi pacientov z obolenji srčne mišice in krvnega žilja</w:t>
      </w:r>
      <w:r w:rsidR="00D27C0E" w:rsidRPr="002215FD">
        <w:t>.</w:t>
      </w:r>
    </w:p>
    <w:p w14:paraId="3FF60BA6" w14:textId="7287267D" w:rsidR="00687CFD" w:rsidRPr="00C158F1" w:rsidRDefault="00687CFD" w:rsidP="00B1608D">
      <w:r w:rsidRPr="00C158F1">
        <w:t xml:space="preserve">Strokovnjaki s področja kardiovaskularne kirurgije skrbijo za operativno zdravljenje na področju bolezni in anomalij srčne mišice in sistema krvnega žilja, prav tako so odgovorni za presaditev srca. </w:t>
      </w:r>
    </w:p>
    <w:p w14:paraId="5D29A4D6" w14:textId="7007F5FB" w:rsidR="00687CFD" w:rsidRPr="00C158F1" w:rsidRDefault="00687CFD" w:rsidP="00B1608D">
      <w:r w:rsidRPr="00C158F1">
        <w:t xml:space="preserve">Strokovnjaki in izvedenci iz podpodročja kardiovaskularna kirurgija na tem področju pripomorejo k odločitvam sodišča v primerih: </w:t>
      </w:r>
    </w:p>
    <w:p w14:paraId="21A5952A" w14:textId="5D4A88D5" w:rsidR="00687CFD" w:rsidRPr="000979E8" w:rsidRDefault="00687CFD" w:rsidP="00B1608D">
      <w:pPr>
        <w:pStyle w:val="Odstavekseznama"/>
      </w:pPr>
      <w:r w:rsidRPr="000979E8">
        <w:t>ukrepov za pravilno obravnavo pacientov s potrebo po kirurškem zdravljenju obolenj srčne mišice, prirojenih in pridobljenih srčnih napak in obolenj krvožilnega sistema,</w:t>
      </w:r>
    </w:p>
    <w:p w14:paraId="6858238E" w14:textId="35B4F7DE" w:rsidR="00687CFD" w:rsidRPr="000979E8" w:rsidRDefault="00687CFD" w:rsidP="00B1608D">
      <w:pPr>
        <w:pStyle w:val="Odstavekseznama"/>
      </w:pPr>
      <w:r w:rsidRPr="000979E8">
        <w:t>ukrepov za postavitev in utemeljitev najprimernejšega načina kirurškega zdravljenja srčnih bolnikov in bolnikov krvožilnega sistema na sekundarni in terciarni ravni,</w:t>
      </w:r>
    </w:p>
    <w:p w14:paraId="1858DA60" w14:textId="5507E18A" w:rsidR="00687CFD" w:rsidRPr="000979E8" w:rsidRDefault="00687CFD" w:rsidP="00B1608D">
      <w:pPr>
        <w:pStyle w:val="Odstavekseznama"/>
      </w:pPr>
      <w:r w:rsidRPr="000979E8">
        <w:t>ukrepov za pravilno izbiro najnovejših operativnih pristopov zdravljenja srčno žilnih bolezni, poškodb in drugih anomalij,</w:t>
      </w:r>
    </w:p>
    <w:p w14:paraId="23BE5BE9" w14:textId="4FE25259" w:rsidR="00687CFD" w:rsidRPr="000979E8" w:rsidRDefault="00687CFD" w:rsidP="00B1608D">
      <w:pPr>
        <w:pStyle w:val="Odstavekseznama"/>
      </w:pPr>
      <w:r w:rsidRPr="000979E8">
        <w:t xml:space="preserve">ukrepov za presaditev srčne mišice in žilnih </w:t>
      </w:r>
      <w:r w:rsidR="00DD23EF" w:rsidRPr="000979E8">
        <w:t>implantatov</w:t>
      </w:r>
      <w:r w:rsidR="00D27C0E" w:rsidRPr="000979E8">
        <w:t>.</w:t>
      </w:r>
    </w:p>
    <w:p w14:paraId="36ED1F8A" w14:textId="5B4E3C97" w:rsidR="00931736" w:rsidRPr="000979E8" w:rsidRDefault="00931736" w:rsidP="00B1608D">
      <w:pPr>
        <w:pStyle w:val="Naslov2"/>
      </w:pPr>
      <w:bookmarkStart w:id="77" w:name="_Toc178762303"/>
      <w:bookmarkStart w:id="78" w:name="_Toc178853048"/>
      <w:bookmarkStart w:id="79" w:name="_Toc179443172"/>
      <w:bookmarkStart w:id="80" w:name="_Toc232493064"/>
      <w:r w:rsidRPr="000979E8">
        <w:t>Klinična toksikologija</w:t>
      </w:r>
      <w:bookmarkEnd w:id="77"/>
      <w:bookmarkEnd w:id="78"/>
      <w:bookmarkEnd w:id="79"/>
      <w:bookmarkEnd w:id="80"/>
    </w:p>
    <w:p w14:paraId="3E3609C3" w14:textId="441A42AE" w:rsidR="00931736" w:rsidRPr="002215FD" w:rsidRDefault="00931736" w:rsidP="00B1608D">
      <w:r w:rsidRPr="00C158F1">
        <w:rPr>
          <w:b/>
        </w:rPr>
        <w:t>Ključne besede:</w:t>
      </w:r>
      <w:r w:rsidRPr="00C158F1">
        <w:t xml:space="preserve"> </w:t>
      </w:r>
      <w:r w:rsidRPr="002215FD">
        <w:t xml:space="preserve">ukrepi za varstvo koristi pacientov z obolenji </w:t>
      </w:r>
      <w:r w:rsidR="00343A6E" w:rsidRPr="002215FD">
        <w:t>kot posledicami akutnih in kroničnih zastrupitev</w:t>
      </w:r>
      <w:r w:rsidR="006A062C" w:rsidRPr="002215FD">
        <w:t>.</w:t>
      </w:r>
    </w:p>
    <w:p w14:paraId="3A216132" w14:textId="79909E71" w:rsidR="00931736" w:rsidRPr="00C158F1" w:rsidRDefault="00931736" w:rsidP="00B1608D">
      <w:r w:rsidRPr="00C158F1">
        <w:t xml:space="preserve">Strokovnjaki s področja </w:t>
      </w:r>
      <w:r w:rsidR="00343A6E" w:rsidRPr="00C158F1">
        <w:t>klinične toksikologije</w:t>
      </w:r>
      <w:r w:rsidRPr="00C158F1">
        <w:t xml:space="preserve"> skrbijo</w:t>
      </w:r>
      <w:r w:rsidR="00343A6E" w:rsidRPr="00C158F1">
        <w:t xml:space="preserve"> za zdravljenje akutnih in kroničnih zastrupitev, preventivne ukrepe in opravljajo svetovanje s področja zastrupitev</w:t>
      </w:r>
      <w:r w:rsidRPr="00C158F1">
        <w:t xml:space="preserve">. </w:t>
      </w:r>
    </w:p>
    <w:p w14:paraId="2D9A8F76" w14:textId="6B3BEC3F" w:rsidR="00931736" w:rsidRPr="00C158F1" w:rsidRDefault="00931736" w:rsidP="00B1608D">
      <w:r w:rsidRPr="00C158F1">
        <w:t xml:space="preserve">Strokovnjaki in izvedenci iz podpodročja </w:t>
      </w:r>
      <w:r w:rsidR="00343A6E" w:rsidRPr="00C158F1">
        <w:t>klinična toksikologija</w:t>
      </w:r>
      <w:r w:rsidRPr="00C158F1">
        <w:t xml:space="preserve"> na tem področju pripomorejo k odločitvam sodišča v primerih: </w:t>
      </w:r>
    </w:p>
    <w:p w14:paraId="1D7E629C" w14:textId="259604B5" w:rsidR="00931736" w:rsidRPr="000979E8" w:rsidRDefault="00931736" w:rsidP="005B7E49">
      <w:pPr>
        <w:pStyle w:val="Odstavekseznama"/>
        <w:numPr>
          <w:ilvl w:val="0"/>
          <w:numId w:val="10"/>
        </w:numPr>
      </w:pPr>
      <w:r w:rsidRPr="000979E8">
        <w:t>ukrepov za pravilno obravnavo pacientov</w:t>
      </w:r>
      <w:r w:rsidR="00343A6E" w:rsidRPr="000979E8">
        <w:t>, ki so se zastrupili nezgodno ali namerno ali s pomočjo tretje osebe z raznimi strupi in drugimi toksikološkimi agensi ter z zdravili</w:t>
      </w:r>
      <w:r w:rsidRPr="000979E8">
        <w:t>,</w:t>
      </w:r>
    </w:p>
    <w:p w14:paraId="1499ABC1" w14:textId="27B04775" w:rsidR="00931736" w:rsidRPr="000979E8" w:rsidRDefault="00931736" w:rsidP="005B7E49">
      <w:pPr>
        <w:pStyle w:val="Odstavekseznama"/>
        <w:numPr>
          <w:ilvl w:val="0"/>
          <w:numId w:val="10"/>
        </w:numPr>
      </w:pPr>
      <w:r w:rsidRPr="000979E8">
        <w:t>ukrepov za postavitev in utemeljitev</w:t>
      </w:r>
      <w:r w:rsidR="00343A6E" w:rsidRPr="000979E8">
        <w:t xml:space="preserve"> diagnoze zastrupitve in</w:t>
      </w:r>
      <w:r w:rsidRPr="000979E8">
        <w:t xml:space="preserve"> najprimernejšega načina zdravljenja na sekundarni in terciarni ravni,</w:t>
      </w:r>
    </w:p>
    <w:p w14:paraId="665EBD9D" w14:textId="39BF917A" w:rsidR="00931736" w:rsidRPr="000979E8" w:rsidRDefault="00931736" w:rsidP="005B7E49">
      <w:pPr>
        <w:pStyle w:val="Odstavekseznama"/>
        <w:numPr>
          <w:ilvl w:val="0"/>
          <w:numId w:val="10"/>
        </w:numPr>
      </w:pPr>
      <w:r w:rsidRPr="000979E8">
        <w:t>ukrepov za pravilno izbiro</w:t>
      </w:r>
      <w:r w:rsidR="00343A6E" w:rsidRPr="000979E8">
        <w:t xml:space="preserve"> razpoložljivih antidotov in nabora odvzemov telesnih tekočin za toksikološko laboratorijsko analizo</w:t>
      </w:r>
      <w:r w:rsidRPr="000979E8">
        <w:t>,</w:t>
      </w:r>
    </w:p>
    <w:p w14:paraId="5B9D1A35" w14:textId="7F6FB62C" w:rsidR="00931736" w:rsidRPr="000979E8" w:rsidRDefault="00931736" w:rsidP="005B7E49">
      <w:pPr>
        <w:pStyle w:val="Odstavekseznama"/>
        <w:numPr>
          <w:ilvl w:val="0"/>
          <w:numId w:val="10"/>
        </w:numPr>
      </w:pPr>
      <w:r w:rsidRPr="000979E8">
        <w:t xml:space="preserve">ukrepov za </w:t>
      </w:r>
      <w:r w:rsidR="00343A6E" w:rsidRPr="000979E8">
        <w:t>preventivno ravnanje in preprečevanje morebitnih zastrupitev</w:t>
      </w:r>
      <w:r w:rsidR="006A062C" w:rsidRPr="000979E8">
        <w:t>.</w:t>
      </w:r>
    </w:p>
    <w:p w14:paraId="616325B1" w14:textId="5BD35483" w:rsidR="00343A6E" w:rsidRPr="000979E8" w:rsidRDefault="00343A6E" w:rsidP="00B1608D">
      <w:pPr>
        <w:pStyle w:val="Naslov2"/>
      </w:pPr>
      <w:bookmarkStart w:id="81" w:name="_Toc178762304"/>
      <w:bookmarkStart w:id="82" w:name="_Toc178853049"/>
      <w:bookmarkStart w:id="83" w:name="_Toc179443173"/>
      <w:bookmarkStart w:id="84" w:name="_Toc232493065"/>
      <w:r w:rsidRPr="000979E8">
        <w:t>Laboratorijska medicina</w:t>
      </w:r>
      <w:bookmarkEnd w:id="81"/>
      <w:bookmarkEnd w:id="82"/>
      <w:bookmarkEnd w:id="83"/>
      <w:bookmarkEnd w:id="84"/>
    </w:p>
    <w:p w14:paraId="1680EFF7" w14:textId="3E6D8059" w:rsidR="00343A6E" w:rsidRPr="00367677" w:rsidRDefault="00343A6E" w:rsidP="00B1608D">
      <w:r w:rsidRPr="00C158F1">
        <w:rPr>
          <w:b/>
        </w:rPr>
        <w:t>Ključne besede:</w:t>
      </w:r>
      <w:r w:rsidRPr="00C158F1">
        <w:t xml:space="preserve"> </w:t>
      </w:r>
      <w:r w:rsidRPr="00367677">
        <w:t>ukrepi za varstvo koristi pacientov z različnimi obolenji, ki potrebujejo laboratorijsko potrditev diagnoze</w:t>
      </w:r>
      <w:r w:rsidR="006A062C" w:rsidRPr="00367677">
        <w:t>.</w:t>
      </w:r>
    </w:p>
    <w:p w14:paraId="6B829F69" w14:textId="3471941A" w:rsidR="00343A6E" w:rsidRPr="00C158F1" w:rsidRDefault="00343A6E" w:rsidP="00B1608D">
      <w:r w:rsidRPr="00C158F1">
        <w:lastRenderedPageBreak/>
        <w:t xml:space="preserve">Strokovnjaki s področja laboratorijske medicine skrbijo za pravilno izbiro nabora laboratorijskih preiskav za potrebe diagnostike in terapije. </w:t>
      </w:r>
    </w:p>
    <w:p w14:paraId="0D2A6054" w14:textId="51209C09" w:rsidR="00343A6E" w:rsidRPr="00C158F1" w:rsidRDefault="00343A6E" w:rsidP="00B1608D">
      <w:r w:rsidRPr="00C158F1">
        <w:t xml:space="preserve">Strokovnjaki in izvedenci iz podpodročja laboratorijska medicina na tem področju pripomorejo k odločitvam sodišča v primerih: </w:t>
      </w:r>
    </w:p>
    <w:p w14:paraId="2DBE409F" w14:textId="7A9394CE" w:rsidR="00343A6E" w:rsidRPr="000979E8" w:rsidRDefault="00343A6E" w:rsidP="005B7E49">
      <w:pPr>
        <w:pStyle w:val="Odstavekseznama"/>
        <w:numPr>
          <w:ilvl w:val="0"/>
          <w:numId w:val="11"/>
        </w:numPr>
      </w:pPr>
      <w:r w:rsidRPr="000979E8">
        <w:t xml:space="preserve">ukrepov za pravilno </w:t>
      </w:r>
      <w:r w:rsidR="00926350" w:rsidRPr="000979E8">
        <w:t>izbiro validiranih metod in postopkov laboratorijske analitike</w:t>
      </w:r>
      <w:r w:rsidRPr="000979E8">
        <w:t>,</w:t>
      </w:r>
    </w:p>
    <w:p w14:paraId="76C1DFE3" w14:textId="3FCFAC51" w:rsidR="00343A6E" w:rsidRPr="000979E8" w:rsidRDefault="00343A6E" w:rsidP="005B7E49">
      <w:pPr>
        <w:pStyle w:val="Odstavekseznama"/>
        <w:numPr>
          <w:ilvl w:val="0"/>
          <w:numId w:val="11"/>
        </w:numPr>
      </w:pPr>
      <w:r w:rsidRPr="000979E8">
        <w:t xml:space="preserve">ukrepov za </w:t>
      </w:r>
      <w:r w:rsidR="00926350" w:rsidRPr="000979E8">
        <w:t>zmanjšanje odstopanj dobljenih rezultatov laboratorijskih preiskav</w:t>
      </w:r>
      <w:r w:rsidRPr="000979E8">
        <w:t>,</w:t>
      </w:r>
    </w:p>
    <w:p w14:paraId="06B6F64A" w14:textId="205ADAC8" w:rsidR="00343A6E" w:rsidRPr="000979E8" w:rsidRDefault="00343A6E" w:rsidP="005B7E49">
      <w:pPr>
        <w:pStyle w:val="Odstavekseznama"/>
        <w:numPr>
          <w:ilvl w:val="0"/>
          <w:numId w:val="11"/>
        </w:numPr>
      </w:pPr>
      <w:r w:rsidRPr="000979E8">
        <w:t xml:space="preserve">ukrepov za </w:t>
      </w:r>
      <w:r w:rsidR="00926350" w:rsidRPr="000979E8">
        <w:t>sprotno spremljanje in validacijo novih laboratorijskih metod</w:t>
      </w:r>
      <w:r w:rsidRPr="000979E8">
        <w:t>,</w:t>
      </w:r>
    </w:p>
    <w:p w14:paraId="34131ADF" w14:textId="2CC79653" w:rsidR="00343A6E" w:rsidRPr="000979E8" w:rsidRDefault="00343A6E" w:rsidP="005B7E49">
      <w:pPr>
        <w:pStyle w:val="Odstavekseznama"/>
        <w:numPr>
          <w:ilvl w:val="0"/>
          <w:numId w:val="11"/>
        </w:numPr>
      </w:pPr>
      <w:r w:rsidRPr="000979E8">
        <w:t xml:space="preserve">ukrepov za </w:t>
      </w:r>
      <w:r w:rsidR="00926350" w:rsidRPr="000979E8">
        <w:t>pravilno svetovanje naročnikom laboratorijskih preiskav</w:t>
      </w:r>
      <w:r w:rsidR="006A062C" w:rsidRPr="000979E8">
        <w:t>.</w:t>
      </w:r>
    </w:p>
    <w:p w14:paraId="2FEB771C" w14:textId="2F946EF7" w:rsidR="008B0D0F" w:rsidRPr="000979E8" w:rsidRDefault="00926350" w:rsidP="00B1608D">
      <w:pPr>
        <w:pStyle w:val="Naslov2"/>
      </w:pPr>
      <w:bookmarkStart w:id="85" w:name="_Toc178762305"/>
      <w:bookmarkStart w:id="86" w:name="_Toc178853050"/>
      <w:bookmarkStart w:id="87" w:name="_Toc179443174"/>
      <w:bookmarkStart w:id="88" w:name="_Toc232493066"/>
      <w:r w:rsidRPr="000979E8">
        <w:t>Maksilofacialna kirurgija</w:t>
      </w:r>
      <w:bookmarkEnd w:id="85"/>
      <w:bookmarkEnd w:id="86"/>
      <w:bookmarkEnd w:id="87"/>
      <w:bookmarkEnd w:id="88"/>
    </w:p>
    <w:p w14:paraId="347D162B" w14:textId="0584AD4D" w:rsidR="00926350" w:rsidRPr="00367677" w:rsidRDefault="00926350" w:rsidP="00B1608D">
      <w:r w:rsidRPr="00C158F1">
        <w:rPr>
          <w:b/>
        </w:rPr>
        <w:t>Ključne besede</w:t>
      </w:r>
      <w:r w:rsidRPr="00367677">
        <w:t xml:space="preserve">: </w:t>
      </w:r>
      <w:r w:rsidR="00653B8F" w:rsidRPr="00367677">
        <w:t xml:space="preserve">kirurški </w:t>
      </w:r>
      <w:r w:rsidRPr="00367677">
        <w:t xml:space="preserve">ukrepi za varstvo koristi </w:t>
      </w:r>
      <w:r w:rsidR="00653B8F" w:rsidRPr="00367677">
        <w:t>pacientov s področja ustne votline, obraza in vratu</w:t>
      </w:r>
      <w:r w:rsidR="00DD23EF" w:rsidRPr="00367677">
        <w:t>.</w:t>
      </w:r>
    </w:p>
    <w:p w14:paraId="3DC84EC8" w14:textId="07C8F4BB" w:rsidR="00926350" w:rsidRPr="00C158F1" w:rsidRDefault="00926350" w:rsidP="00B1608D">
      <w:r w:rsidRPr="00C158F1">
        <w:t xml:space="preserve">Strokovnjaki s področja </w:t>
      </w:r>
      <w:r w:rsidR="00653B8F" w:rsidRPr="00C158F1">
        <w:t>maksilofacialne</w:t>
      </w:r>
      <w:r w:rsidRPr="00C158F1">
        <w:t xml:space="preserve"> kirurgije skrbijo za</w:t>
      </w:r>
      <w:r w:rsidR="00653B8F" w:rsidRPr="00C158F1">
        <w:t xml:space="preserve"> diagnostiko in načrtovanje ter izvedbo zdravljenja (kirurškega) bolezni ustne votline in obraza, pridobljenih in prirojenih nepravilnosti in poškodb mehkih ter trdih tkiv obraza, ustne votline in vratu tako s funkcionalnega kot tudi z estetskega vidika</w:t>
      </w:r>
      <w:r w:rsidRPr="00C158F1">
        <w:t xml:space="preserve">. </w:t>
      </w:r>
    </w:p>
    <w:p w14:paraId="48831C5B" w14:textId="05910AA7" w:rsidR="00926350" w:rsidRPr="00C158F1" w:rsidRDefault="00926350" w:rsidP="00B1608D">
      <w:r w:rsidRPr="00C158F1">
        <w:t xml:space="preserve">Strokovnjaki in izvedenci iz podpodročja </w:t>
      </w:r>
      <w:r w:rsidR="00653B8F" w:rsidRPr="00C158F1">
        <w:t xml:space="preserve">maksilofacialna </w:t>
      </w:r>
      <w:r w:rsidRPr="00C158F1">
        <w:t xml:space="preserve">kirurgija na tem področju pripomorejo k odločitvam sodišča v primerih: </w:t>
      </w:r>
    </w:p>
    <w:p w14:paraId="68E3B6C2" w14:textId="2CE63F56" w:rsidR="00926350" w:rsidRPr="000979E8" w:rsidRDefault="00926350" w:rsidP="005B7E49">
      <w:pPr>
        <w:pStyle w:val="Odstavekseznama"/>
        <w:numPr>
          <w:ilvl w:val="0"/>
          <w:numId w:val="12"/>
        </w:numPr>
      </w:pPr>
      <w:r w:rsidRPr="000979E8">
        <w:t>ukrepov za pravilno</w:t>
      </w:r>
      <w:r w:rsidR="00653B8F" w:rsidRPr="000979E8">
        <w:t xml:space="preserve"> izbiro diagnostike in kirurških metod zdravljenja bolezni, poškodb in anomalij ustne votline, obraza in vratu</w:t>
      </w:r>
      <w:r w:rsidRPr="000979E8">
        <w:t>,</w:t>
      </w:r>
    </w:p>
    <w:p w14:paraId="02E7194E" w14:textId="00527EE1" w:rsidR="00926350" w:rsidRPr="000979E8" w:rsidRDefault="00926350" w:rsidP="005B7E49">
      <w:pPr>
        <w:pStyle w:val="Odstavekseznama"/>
        <w:numPr>
          <w:ilvl w:val="0"/>
          <w:numId w:val="12"/>
        </w:numPr>
      </w:pPr>
      <w:r w:rsidRPr="000979E8">
        <w:t>ukrepov za</w:t>
      </w:r>
      <w:r w:rsidR="00653B8F" w:rsidRPr="000979E8">
        <w:t xml:space="preserve"> pravilno oceno obsežnosti posegov</w:t>
      </w:r>
      <w:r w:rsidRPr="000979E8">
        <w:t>,</w:t>
      </w:r>
    </w:p>
    <w:p w14:paraId="76C27D3B" w14:textId="7FA373BF" w:rsidR="00926350" w:rsidRPr="000979E8" w:rsidRDefault="00926350" w:rsidP="005B7E49">
      <w:pPr>
        <w:pStyle w:val="Odstavekseznama"/>
        <w:numPr>
          <w:ilvl w:val="0"/>
          <w:numId w:val="12"/>
        </w:numPr>
      </w:pPr>
      <w:r w:rsidRPr="000979E8">
        <w:t>ukrepov za</w:t>
      </w:r>
      <w:r w:rsidR="00653B8F" w:rsidRPr="000979E8">
        <w:t xml:space="preserve"> izbiro primernih implantatov</w:t>
      </w:r>
      <w:r w:rsidRPr="000979E8">
        <w:t>,</w:t>
      </w:r>
    </w:p>
    <w:p w14:paraId="1E4B2D9C" w14:textId="763E5CAC" w:rsidR="00926350" w:rsidRPr="000979E8" w:rsidRDefault="00926350" w:rsidP="005B7E49">
      <w:pPr>
        <w:pStyle w:val="Odstavekseznama"/>
        <w:numPr>
          <w:ilvl w:val="0"/>
          <w:numId w:val="12"/>
        </w:numPr>
      </w:pPr>
      <w:r w:rsidRPr="000979E8">
        <w:t xml:space="preserve">ukrepov za </w:t>
      </w:r>
      <w:r w:rsidR="00653B8F" w:rsidRPr="000979E8">
        <w:t>izbiro pooperativnega zdravljenja</w:t>
      </w:r>
      <w:r w:rsidR="00405598" w:rsidRPr="000979E8">
        <w:t>.</w:t>
      </w:r>
    </w:p>
    <w:p w14:paraId="4DF11FE7" w14:textId="3661BA02" w:rsidR="008B0D0F" w:rsidRPr="001A74A2" w:rsidRDefault="00653B8F" w:rsidP="00B1608D">
      <w:pPr>
        <w:pStyle w:val="Naslov2"/>
      </w:pPr>
      <w:bookmarkStart w:id="89" w:name="_Toc178762306"/>
      <w:bookmarkStart w:id="90" w:name="_Toc178853051"/>
      <w:bookmarkStart w:id="91" w:name="_Toc179443175"/>
      <w:bookmarkStart w:id="92" w:name="_Toc232493067"/>
      <w:r w:rsidRPr="001A74A2">
        <w:t>Medicina dela, prometa in športa</w:t>
      </w:r>
      <w:bookmarkEnd w:id="89"/>
      <w:bookmarkEnd w:id="90"/>
      <w:bookmarkEnd w:id="91"/>
      <w:bookmarkEnd w:id="92"/>
    </w:p>
    <w:p w14:paraId="012E75CB" w14:textId="3A96A3A0" w:rsidR="00A13BD2" w:rsidRPr="00F94C49" w:rsidRDefault="00653B8F" w:rsidP="00B1608D">
      <w:r w:rsidRPr="00C158F1">
        <w:rPr>
          <w:b/>
        </w:rPr>
        <w:t>Ključne besede:</w:t>
      </w:r>
      <w:r w:rsidRPr="00C158F1">
        <w:t xml:space="preserve"> </w:t>
      </w:r>
      <w:r w:rsidRPr="00367677">
        <w:t xml:space="preserve">ukrepi za varstvo koristi pacientov </w:t>
      </w:r>
      <w:r w:rsidR="00740C8F" w:rsidRPr="00367677">
        <w:t xml:space="preserve">s teoretičnega in praktičnega znanja s področja medicine dela, prometa in športa. </w:t>
      </w:r>
      <w:r w:rsidR="00A13BD2" w:rsidRPr="00367677">
        <w:t>I</w:t>
      </w:r>
      <w:r w:rsidR="00740C8F" w:rsidRPr="00367677">
        <w:t>zvajanje kompleksnega aktivnega zdravstvenega varstva delavcev ter udeležencev v prometu in športu.</w:t>
      </w:r>
    </w:p>
    <w:p w14:paraId="59120192" w14:textId="550D7931" w:rsidR="00653B8F" w:rsidRPr="00C158F1" w:rsidRDefault="00653B8F" w:rsidP="00B1608D">
      <w:r w:rsidRPr="00C158F1">
        <w:t xml:space="preserve">Strokovnjaki s področja </w:t>
      </w:r>
      <w:r w:rsidR="00740C8F" w:rsidRPr="00C158F1">
        <w:t>medicine dela, prometa in športa skrbijo za izvajanje kompleksnega aktivnega zdravstvenega varstva delavcev ter udeležencev v prometu in športu</w:t>
      </w:r>
      <w:r w:rsidRPr="00C158F1">
        <w:t xml:space="preserve">. </w:t>
      </w:r>
    </w:p>
    <w:p w14:paraId="22D31D46" w14:textId="3C8FB13F" w:rsidR="00653B8F" w:rsidRPr="00C158F1" w:rsidRDefault="00653B8F" w:rsidP="00B1608D">
      <w:r w:rsidRPr="00C158F1">
        <w:t xml:space="preserve">Strokovnjaki in izvedenci iz podpodročja </w:t>
      </w:r>
      <w:r w:rsidR="00740C8F" w:rsidRPr="00C158F1">
        <w:t>medicina dela, prometa in športa</w:t>
      </w:r>
      <w:r w:rsidRPr="00C158F1">
        <w:t xml:space="preserve"> na tem področju pripomorejo k odločitvam sodišča v primerih: </w:t>
      </w:r>
    </w:p>
    <w:p w14:paraId="1816DB1A" w14:textId="212315BA" w:rsidR="00653B8F" w:rsidRPr="00B86610" w:rsidRDefault="00653B8F" w:rsidP="005B7E49">
      <w:pPr>
        <w:pStyle w:val="Odstavekseznama"/>
        <w:numPr>
          <w:ilvl w:val="0"/>
          <w:numId w:val="13"/>
        </w:numPr>
      </w:pPr>
      <w:r w:rsidRPr="00B86610">
        <w:lastRenderedPageBreak/>
        <w:t>ukrepov za pravilno obravnavo pacientov s potrebo po zdravljenju</w:t>
      </w:r>
      <w:r w:rsidR="008E05D1" w:rsidRPr="00B86610">
        <w:t xml:space="preserve"> in rehabilitaciji</w:t>
      </w:r>
      <w:r w:rsidRPr="00B86610">
        <w:t xml:space="preserve"> </w:t>
      </w:r>
      <w:r w:rsidR="008E05D1" w:rsidRPr="00B86610">
        <w:t>delavcev ter udeležencev v prometu in športu</w:t>
      </w:r>
      <w:r w:rsidRPr="00B86610">
        <w:t>,</w:t>
      </w:r>
    </w:p>
    <w:p w14:paraId="3FE031A9" w14:textId="18A9D3FE" w:rsidR="00653B8F" w:rsidRPr="00B86610" w:rsidRDefault="00653B8F" w:rsidP="005B7E49">
      <w:pPr>
        <w:pStyle w:val="Odstavekseznama"/>
        <w:numPr>
          <w:ilvl w:val="0"/>
          <w:numId w:val="13"/>
        </w:numPr>
      </w:pPr>
      <w:r w:rsidRPr="00B86610">
        <w:t>ukrepov za</w:t>
      </w:r>
      <w:r w:rsidR="008E05D1" w:rsidRPr="00B86610">
        <w:t xml:space="preserve"> upravičeno določitev bolniškega staleža ter odsotnosti z dela</w:t>
      </w:r>
      <w:r w:rsidRPr="00B86610">
        <w:t>,</w:t>
      </w:r>
    </w:p>
    <w:p w14:paraId="16DE0999" w14:textId="34F42805" w:rsidR="00653B8F" w:rsidRPr="00B86610" w:rsidRDefault="00653B8F" w:rsidP="005B7E49">
      <w:pPr>
        <w:pStyle w:val="Odstavekseznama"/>
        <w:numPr>
          <w:ilvl w:val="0"/>
          <w:numId w:val="13"/>
        </w:numPr>
      </w:pPr>
      <w:r w:rsidRPr="00B86610">
        <w:t>ukrepov za</w:t>
      </w:r>
      <w:r w:rsidR="008E05D1" w:rsidRPr="00B86610">
        <w:t xml:space="preserve"> opredelitev usposobljenosti sodelovanja v prometu in v športu</w:t>
      </w:r>
      <w:r w:rsidRPr="00B86610">
        <w:t>,</w:t>
      </w:r>
    </w:p>
    <w:p w14:paraId="5F22E6F5" w14:textId="585AD422" w:rsidR="00653B8F" w:rsidRPr="00B86610" w:rsidRDefault="00653B8F" w:rsidP="005B7E49">
      <w:pPr>
        <w:pStyle w:val="Odstavekseznama"/>
        <w:numPr>
          <w:ilvl w:val="0"/>
          <w:numId w:val="13"/>
        </w:numPr>
      </w:pPr>
      <w:r w:rsidRPr="00B86610">
        <w:t xml:space="preserve">ukrepov za </w:t>
      </w:r>
      <w:r w:rsidR="008E05D1" w:rsidRPr="00B86610">
        <w:t>upoštevanje in spoštovanje delovno pravne zakonodaje</w:t>
      </w:r>
    </w:p>
    <w:p w14:paraId="51A8EB61" w14:textId="6E699534" w:rsidR="008E05D1" w:rsidRPr="00B86610" w:rsidRDefault="008E05D1" w:rsidP="005B7E49">
      <w:pPr>
        <w:pStyle w:val="Odstavekseznama"/>
        <w:numPr>
          <w:ilvl w:val="0"/>
          <w:numId w:val="13"/>
        </w:numPr>
      </w:pPr>
      <w:r w:rsidRPr="00B86610">
        <w:t>ukrepov na področju preventive za varno delo in sodelovanje v prometu ter pri športu</w:t>
      </w:r>
      <w:r w:rsidR="00A13BD2" w:rsidRPr="00B86610">
        <w:t>.</w:t>
      </w:r>
    </w:p>
    <w:p w14:paraId="48765CF1" w14:textId="7ED7DE27" w:rsidR="008E05D1" w:rsidRPr="00B86610" w:rsidRDefault="008E05D1" w:rsidP="00B1608D">
      <w:pPr>
        <w:pStyle w:val="Naslov2"/>
      </w:pPr>
      <w:bookmarkStart w:id="93" w:name="_Toc178762307"/>
      <w:bookmarkStart w:id="94" w:name="_Toc178853052"/>
      <w:bookmarkStart w:id="95" w:name="_Toc179443176"/>
      <w:bookmarkStart w:id="96" w:name="_Toc232493068"/>
      <w:r w:rsidRPr="00B86610">
        <w:t>Nefrologija</w:t>
      </w:r>
      <w:bookmarkEnd w:id="93"/>
      <w:bookmarkEnd w:id="94"/>
      <w:bookmarkEnd w:id="95"/>
      <w:bookmarkEnd w:id="96"/>
    </w:p>
    <w:p w14:paraId="7FD85467" w14:textId="754A56E0" w:rsidR="008E05D1" w:rsidRPr="008646CE" w:rsidRDefault="008E05D1" w:rsidP="00B1608D">
      <w:r w:rsidRPr="00C158F1">
        <w:rPr>
          <w:b/>
        </w:rPr>
        <w:t>Ključne besede:</w:t>
      </w:r>
      <w:r w:rsidRPr="00C158F1">
        <w:t xml:space="preserve"> </w:t>
      </w:r>
      <w:r w:rsidRPr="008646CE">
        <w:t>ukrepi za varstvo koristi pacientov s področja ledvičnih bolezni (nefrologije), dialize in transplantacije ledvice.</w:t>
      </w:r>
    </w:p>
    <w:p w14:paraId="292ADEDE" w14:textId="71D423F0" w:rsidR="008E05D1" w:rsidRPr="00C158F1" w:rsidRDefault="008E05D1" w:rsidP="00B1608D">
      <w:r w:rsidRPr="00C158F1">
        <w:t>Strokovnjaki s področja nefrologije</w:t>
      </w:r>
      <w:r w:rsidR="005B1779" w:rsidRPr="00C158F1">
        <w:t xml:space="preserve"> so usposobljeni</w:t>
      </w:r>
      <w:r w:rsidRPr="00C158F1">
        <w:t xml:space="preserve"> oskrbeti bolnik</w:t>
      </w:r>
      <w:r w:rsidR="005B1779" w:rsidRPr="00C158F1">
        <w:t>e</w:t>
      </w:r>
      <w:r w:rsidRPr="00C158F1">
        <w:t xml:space="preserve"> z akutnimi in kroničnimi boleznimi ledvic, končne ledvične odpovedi, bolnike po </w:t>
      </w:r>
      <w:r w:rsidR="005B1779" w:rsidRPr="00C158F1">
        <w:t>transplantaciji</w:t>
      </w:r>
      <w:r w:rsidRPr="00C158F1">
        <w:t xml:space="preserve"> ledvice in bolnike z arterijsko hipertenzijo. Z oskrbo je mišljena diagnostika, zdravljenje, rehabilitacija in prevencija bolezni. </w:t>
      </w:r>
    </w:p>
    <w:p w14:paraId="6CB4B067" w14:textId="19304C4D" w:rsidR="008E05D1" w:rsidRPr="00C158F1" w:rsidRDefault="008E05D1" w:rsidP="00B1608D">
      <w:r w:rsidRPr="00C158F1">
        <w:t xml:space="preserve">Strokovnjaki in izvedenci iz podpodročja </w:t>
      </w:r>
      <w:r w:rsidR="005B1779" w:rsidRPr="00C158F1">
        <w:t>nefrologija</w:t>
      </w:r>
      <w:r w:rsidRPr="00C158F1">
        <w:t xml:space="preserve"> na tem področju pripomorejo k odločitvam sodišča v primerih: </w:t>
      </w:r>
    </w:p>
    <w:p w14:paraId="6AE063BD" w14:textId="1CB9B33D" w:rsidR="008E05D1" w:rsidRPr="00B86610" w:rsidRDefault="008E05D1" w:rsidP="005B7E49">
      <w:pPr>
        <w:pStyle w:val="Odstavekseznama"/>
        <w:numPr>
          <w:ilvl w:val="0"/>
          <w:numId w:val="14"/>
        </w:numPr>
      </w:pPr>
      <w:r w:rsidRPr="00B86610">
        <w:t>ukrepov za pravilno obravnavo pacientov</w:t>
      </w:r>
      <w:r w:rsidR="005B1779" w:rsidRPr="00B86610">
        <w:t xml:space="preserve"> z raznimi ledvičnimi boleznimi</w:t>
      </w:r>
      <w:r w:rsidRPr="00B86610">
        <w:t>,</w:t>
      </w:r>
    </w:p>
    <w:p w14:paraId="3D5F4179" w14:textId="7DD8523C" w:rsidR="008E05D1" w:rsidRPr="00B86610" w:rsidRDefault="008E05D1" w:rsidP="005B7E49">
      <w:pPr>
        <w:pStyle w:val="Odstavekseznama"/>
        <w:numPr>
          <w:ilvl w:val="0"/>
          <w:numId w:val="14"/>
        </w:numPr>
      </w:pPr>
      <w:r w:rsidRPr="00B86610">
        <w:t xml:space="preserve">ukrepov za upravičeno </w:t>
      </w:r>
      <w:r w:rsidR="005B1779" w:rsidRPr="00B86610">
        <w:t>presaditev ledvice in oskrbo bolnika po presaditvi</w:t>
      </w:r>
      <w:r w:rsidRPr="00B86610">
        <w:t>,</w:t>
      </w:r>
    </w:p>
    <w:p w14:paraId="0A5F8385" w14:textId="638DEF64" w:rsidR="008E05D1" w:rsidRPr="00B86610" w:rsidRDefault="008E05D1" w:rsidP="005B7E49">
      <w:pPr>
        <w:pStyle w:val="Odstavekseznama"/>
        <w:numPr>
          <w:ilvl w:val="0"/>
          <w:numId w:val="14"/>
        </w:numPr>
      </w:pPr>
      <w:r w:rsidRPr="00B86610">
        <w:t>ukrepov za</w:t>
      </w:r>
      <w:r w:rsidR="005B1779" w:rsidRPr="00B86610">
        <w:t xml:space="preserve"> obravnavo bolnikov z arterijsko hipertenzijo, ki </w:t>
      </w:r>
      <w:r w:rsidR="00A13BD2" w:rsidRPr="00B86610">
        <w:t>i</w:t>
      </w:r>
      <w:r w:rsidR="005B1779" w:rsidRPr="00B86610">
        <w:t>ma vzrok v bolezni ledvic</w:t>
      </w:r>
      <w:r w:rsidRPr="00B86610">
        <w:t>,</w:t>
      </w:r>
    </w:p>
    <w:p w14:paraId="0D454083" w14:textId="5B5062DC" w:rsidR="008E05D1" w:rsidRPr="00B86610" w:rsidRDefault="008E05D1" w:rsidP="005B7E49">
      <w:pPr>
        <w:pStyle w:val="Odstavekseznama"/>
        <w:numPr>
          <w:ilvl w:val="0"/>
          <w:numId w:val="14"/>
        </w:numPr>
      </w:pPr>
      <w:r w:rsidRPr="00B86610">
        <w:t xml:space="preserve">ukrepov za </w:t>
      </w:r>
      <w:r w:rsidR="005B1779" w:rsidRPr="00B86610">
        <w:t>prevencijo ledvičnih bolezni in posledične hipertenzije</w:t>
      </w:r>
      <w:r w:rsidR="00A13BD2" w:rsidRPr="00B86610">
        <w:t>.</w:t>
      </w:r>
    </w:p>
    <w:p w14:paraId="247C5C6F" w14:textId="3A7271B5" w:rsidR="005B1779" w:rsidRPr="00B86610" w:rsidRDefault="005B1779" w:rsidP="00B1608D">
      <w:pPr>
        <w:pStyle w:val="Naslov2"/>
      </w:pPr>
      <w:bookmarkStart w:id="97" w:name="_Toc178762308"/>
      <w:bookmarkStart w:id="98" w:name="_Toc178853053"/>
      <w:bookmarkStart w:id="99" w:name="_Toc179443177"/>
      <w:bookmarkStart w:id="100" w:name="_Toc232493069"/>
      <w:r w:rsidRPr="00B86610">
        <w:t>Nevrokirurgija</w:t>
      </w:r>
      <w:bookmarkEnd w:id="97"/>
      <w:bookmarkEnd w:id="98"/>
      <w:bookmarkEnd w:id="99"/>
      <w:bookmarkEnd w:id="100"/>
    </w:p>
    <w:p w14:paraId="6AAB1401" w14:textId="730949F4" w:rsidR="005B1779" w:rsidRPr="00C158F1" w:rsidRDefault="005B1779" w:rsidP="00B1608D">
      <w:r w:rsidRPr="00C158F1">
        <w:rPr>
          <w:b/>
        </w:rPr>
        <w:t>Ključne besede:</w:t>
      </w:r>
      <w:r w:rsidRPr="00C158F1">
        <w:t xml:space="preserve"> </w:t>
      </w:r>
      <w:r w:rsidRPr="008646CE">
        <w:t>ukrepi za varstvo koristi pacientov s področja, ki ga pokriva nevrokirurgija</w:t>
      </w:r>
      <w:r w:rsidR="00A13BD2" w:rsidRPr="008646CE">
        <w:t>.</w:t>
      </w:r>
    </w:p>
    <w:p w14:paraId="402B47A6" w14:textId="7DA9B456" w:rsidR="005B1779" w:rsidRPr="00C158F1" w:rsidRDefault="005B1779" w:rsidP="00B1608D">
      <w:r w:rsidRPr="00C158F1">
        <w:t>Strokovnjaki s področja nevrokirurgije so usposobljeni oskrbeti bolnike z akutnimi in kroničnimi boleznimi in stanji ter poškodbami na področju, ki ga zajema nevrokirurška specializacija. Z oskrbo so mišljeni diagnostika in zdravljenje bolezni (poškodbe) ter rehabilitacija bolnika oz. poškodovanca.</w:t>
      </w:r>
    </w:p>
    <w:p w14:paraId="57688A9D" w14:textId="45CD690A" w:rsidR="005B1779" w:rsidRPr="00C158F1" w:rsidRDefault="005B1779" w:rsidP="00B1608D">
      <w:r w:rsidRPr="00C158F1">
        <w:t xml:space="preserve">Strokovnjaki in izvedenci iz podpodročja </w:t>
      </w:r>
      <w:r w:rsidR="002510A6" w:rsidRPr="00C158F1">
        <w:t>nevrokirurgija</w:t>
      </w:r>
      <w:r w:rsidRPr="00C158F1">
        <w:t xml:space="preserve"> na tem področju pripomorejo k odločitvam sodišča v primerih: </w:t>
      </w:r>
    </w:p>
    <w:p w14:paraId="609A84AC" w14:textId="46670D4D" w:rsidR="005B1779" w:rsidRPr="00B86610" w:rsidRDefault="005B1779" w:rsidP="005B7E49">
      <w:pPr>
        <w:pStyle w:val="Odstavekseznama"/>
        <w:numPr>
          <w:ilvl w:val="0"/>
          <w:numId w:val="15"/>
        </w:numPr>
      </w:pPr>
      <w:r w:rsidRPr="00B86610">
        <w:t xml:space="preserve">ukrepov za pravilno obravnavo pacientov z raznimi </w:t>
      </w:r>
      <w:r w:rsidR="002510A6" w:rsidRPr="00B86610">
        <w:t>akutnimi in kroničnimi boleznimi</w:t>
      </w:r>
      <w:r w:rsidR="00A13BD2" w:rsidRPr="00B86610">
        <w:t>,</w:t>
      </w:r>
      <w:r w:rsidR="002510A6" w:rsidRPr="00B86610">
        <w:t xml:space="preserve"> ter poškodbami na področju centralnega in perifernega živčnega sistema</w:t>
      </w:r>
      <w:r w:rsidRPr="00B86610">
        <w:t>,</w:t>
      </w:r>
    </w:p>
    <w:p w14:paraId="22E099F2" w14:textId="460E002F" w:rsidR="005B1779" w:rsidRPr="00B86610" w:rsidRDefault="005B1779" w:rsidP="005B7E49">
      <w:pPr>
        <w:pStyle w:val="Odstavekseznama"/>
        <w:numPr>
          <w:ilvl w:val="0"/>
          <w:numId w:val="15"/>
        </w:numPr>
      </w:pPr>
      <w:r w:rsidRPr="00B86610">
        <w:t xml:space="preserve">ukrepov za </w:t>
      </w:r>
      <w:r w:rsidR="002510A6" w:rsidRPr="00B86610">
        <w:t>pravilno uporabo mikrokirurških in aseptičnih tehnik</w:t>
      </w:r>
      <w:r w:rsidRPr="00B86610">
        <w:t>,</w:t>
      </w:r>
    </w:p>
    <w:p w14:paraId="1D7E9C21" w14:textId="5035F6FA" w:rsidR="005B1779" w:rsidRPr="00B86610" w:rsidRDefault="005B1779" w:rsidP="005B7E49">
      <w:pPr>
        <w:pStyle w:val="Odstavekseznama"/>
        <w:numPr>
          <w:ilvl w:val="0"/>
          <w:numId w:val="15"/>
        </w:numPr>
      </w:pPr>
      <w:r w:rsidRPr="00B86610">
        <w:t xml:space="preserve">ukrepov za </w:t>
      </w:r>
      <w:r w:rsidR="002510A6" w:rsidRPr="00B86610">
        <w:t>obravnavo in preprečevanje bolnišničnih in pooperativnih okužb</w:t>
      </w:r>
      <w:r w:rsidRPr="00B86610">
        <w:t>,</w:t>
      </w:r>
    </w:p>
    <w:p w14:paraId="56BC68EB" w14:textId="7A761FF5" w:rsidR="002510A6" w:rsidRPr="00B86610" w:rsidRDefault="002510A6" w:rsidP="005B7E49">
      <w:pPr>
        <w:pStyle w:val="Odstavekseznama"/>
        <w:numPr>
          <w:ilvl w:val="0"/>
          <w:numId w:val="15"/>
        </w:numPr>
      </w:pPr>
      <w:r w:rsidRPr="00B86610">
        <w:t>ukrepov za uporabo rehabilitacijskih in preventivnih metod</w:t>
      </w:r>
      <w:r w:rsidR="00A13BD2" w:rsidRPr="00B86610">
        <w:t>.</w:t>
      </w:r>
    </w:p>
    <w:p w14:paraId="453B8FCE" w14:textId="537A3A81" w:rsidR="002510A6" w:rsidRPr="00D53FD7" w:rsidRDefault="002510A6" w:rsidP="00B1608D">
      <w:pPr>
        <w:pStyle w:val="Naslov2"/>
      </w:pPr>
      <w:bookmarkStart w:id="101" w:name="_Toc178762309"/>
      <w:bookmarkStart w:id="102" w:name="_Toc178853054"/>
      <w:bookmarkStart w:id="103" w:name="_Toc179443178"/>
      <w:bookmarkStart w:id="104" w:name="_Toc232493070"/>
      <w:r w:rsidRPr="00D53FD7">
        <w:lastRenderedPageBreak/>
        <w:t>Nevrologija</w:t>
      </w:r>
      <w:bookmarkEnd w:id="101"/>
      <w:bookmarkEnd w:id="102"/>
      <w:bookmarkEnd w:id="103"/>
      <w:bookmarkEnd w:id="104"/>
    </w:p>
    <w:p w14:paraId="7DF0CF08" w14:textId="1CA32B81" w:rsidR="002510A6" w:rsidRPr="003750B3" w:rsidRDefault="002510A6" w:rsidP="00B1608D">
      <w:r w:rsidRPr="00C158F1">
        <w:rPr>
          <w:b/>
        </w:rPr>
        <w:t>Ključne besede:</w:t>
      </w:r>
      <w:r w:rsidRPr="00C158F1">
        <w:t xml:space="preserve"> </w:t>
      </w:r>
      <w:r w:rsidRPr="008646CE">
        <w:t>ukrepi za varstvo koristi pacientov s področja, ki ga pokriva nevrologija</w:t>
      </w:r>
      <w:r w:rsidR="00DD23EF" w:rsidRPr="008646CE">
        <w:t>.</w:t>
      </w:r>
    </w:p>
    <w:p w14:paraId="2671D4C4" w14:textId="618C9FB9" w:rsidR="002510A6" w:rsidRPr="00C158F1" w:rsidRDefault="002510A6" w:rsidP="00B1608D">
      <w:r w:rsidRPr="00C158F1">
        <w:t>Strokovnjaki s področja nevrologije so usposobljeni s teoretičnim znanjem s področja nevroloških ved in praktičnim znanjem s področja nevrologije, da so sposobni oskrbeti večino bolnikov z akutnimi in kroničnimi boleznimi živčnega sistema in mišičja. Z oskrbo je mišljena diagnostika, zdravljenje, rehabilitacija in preprečevanje bolezni.</w:t>
      </w:r>
    </w:p>
    <w:p w14:paraId="77FC2B22" w14:textId="68DC6E36" w:rsidR="002510A6" w:rsidRPr="00C158F1" w:rsidRDefault="002510A6" w:rsidP="00B1608D">
      <w:r w:rsidRPr="00C158F1">
        <w:t xml:space="preserve">Strokovnjaki in izvedenci iz podpodročja nevrologija na tem področju pripomorejo k odločitvam sodišča v primerih: </w:t>
      </w:r>
    </w:p>
    <w:p w14:paraId="200F9F94" w14:textId="4E3016BF" w:rsidR="002510A6" w:rsidRPr="00D53FD7" w:rsidRDefault="002510A6" w:rsidP="005B7E49">
      <w:pPr>
        <w:pStyle w:val="Odstavekseznama"/>
        <w:numPr>
          <w:ilvl w:val="0"/>
          <w:numId w:val="16"/>
        </w:numPr>
      </w:pPr>
      <w:r w:rsidRPr="00D53FD7">
        <w:t>ukrepov za pravilno obravnavo pacientov z raznimi akutnimi in kroničnimi boleznimi</w:t>
      </w:r>
      <w:r w:rsidR="00A13BD2" w:rsidRPr="00D53FD7">
        <w:t xml:space="preserve"> </w:t>
      </w:r>
      <w:r w:rsidRPr="00D53FD7">
        <w:t>na področju centralnega in perifernega živčnega sistema</w:t>
      </w:r>
      <w:r w:rsidR="00B44A84" w:rsidRPr="00D53FD7">
        <w:t xml:space="preserve"> in mišičja</w:t>
      </w:r>
      <w:r w:rsidRPr="00D53FD7">
        <w:t>,</w:t>
      </w:r>
    </w:p>
    <w:p w14:paraId="1269BDB8" w14:textId="69EE3B32" w:rsidR="002510A6" w:rsidRPr="00D53FD7" w:rsidRDefault="002510A6" w:rsidP="005B7E49">
      <w:pPr>
        <w:pStyle w:val="Odstavekseznama"/>
        <w:numPr>
          <w:ilvl w:val="0"/>
          <w:numId w:val="16"/>
        </w:numPr>
      </w:pPr>
      <w:r w:rsidRPr="00D53FD7">
        <w:t xml:space="preserve">ukrepov za pravilno </w:t>
      </w:r>
      <w:r w:rsidR="00B44A84" w:rsidRPr="00D53FD7">
        <w:t>uporabo nevroloških testov</w:t>
      </w:r>
      <w:r w:rsidRPr="00D53FD7">
        <w:t>,</w:t>
      </w:r>
    </w:p>
    <w:p w14:paraId="0CB6CA81" w14:textId="67A60F36" w:rsidR="006A76F8" w:rsidRPr="00D53FD7" w:rsidRDefault="002510A6" w:rsidP="005B7E49">
      <w:pPr>
        <w:pStyle w:val="Odstavekseznama"/>
        <w:numPr>
          <w:ilvl w:val="0"/>
          <w:numId w:val="16"/>
        </w:numPr>
      </w:pPr>
      <w:r w:rsidRPr="00D53FD7">
        <w:t>ukrepov za obravnavo</w:t>
      </w:r>
      <w:r w:rsidR="00B44A84" w:rsidRPr="00D53FD7">
        <w:t xml:space="preserve"> bolnikov po možganski kapi</w:t>
      </w:r>
      <w:r w:rsidRPr="00D53FD7">
        <w:t>,</w:t>
      </w:r>
    </w:p>
    <w:p w14:paraId="7ECEEA60" w14:textId="68A27CA8" w:rsidR="002510A6" w:rsidRPr="00D53FD7" w:rsidRDefault="002510A6" w:rsidP="005B7E49">
      <w:pPr>
        <w:pStyle w:val="Odstavekseznama"/>
        <w:numPr>
          <w:ilvl w:val="0"/>
          <w:numId w:val="16"/>
        </w:numPr>
      </w:pPr>
      <w:r w:rsidRPr="00D53FD7">
        <w:t>ukrepov za uporabo rehabilitacijskih in preventivnih metod</w:t>
      </w:r>
      <w:r w:rsidR="006A76F8" w:rsidRPr="00D53FD7">
        <w:t>.</w:t>
      </w:r>
    </w:p>
    <w:p w14:paraId="3FC6FED2" w14:textId="13233B4F" w:rsidR="00D72DBC" w:rsidRPr="00D53FD7" w:rsidRDefault="00D72DBC" w:rsidP="00B1608D">
      <w:pPr>
        <w:pStyle w:val="Naslov2"/>
      </w:pPr>
      <w:bookmarkStart w:id="105" w:name="_Toc178762310"/>
      <w:bookmarkStart w:id="106" w:name="_Toc178853055"/>
      <w:bookmarkStart w:id="107" w:name="_Toc179443179"/>
      <w:bookmarkStart w:id="108" w:name="_Toc232493071"/>
      <w:r w:rsidRPr="00D53FD7">
        <w:t>Oftalmologija</w:t>
      </w:r>
      <w:bookmarkEnd w:id="105"/>
      <w:bookmarkEnd w:id="106"/>
      <w:bookmarkEnd w:id="107"/>
      <w:bookmarkEnd w:id="108"/>
    </w:p>
    <w:p w14:paraId="0D8836C0" w14:textId="792AC6C2" w:rsidR="00D72DBC" w:rsidRPr="008646CE" w:rsidRDefault="00D72DBC" w:rsidP="00B1608D">
      <w:r w:rsidRPr="00C158F1">
        <w:rPr>
          <w:b/>
        </w:rPr>
        <w:t>Ključne besede:</w:t>
      </w:r>
      <w:r w:rsidRPr="00C158F1">
        <w:t xml:space="preserve"> </w:t>
      </w:r>
      <w:r w:rsidRPr="008646CE">
        <w:t>ukrepi za varstvo koristi pacientov s področja, ki ga pokriva področje oftalmologije (bolezni in poškodbe očesa in obočesnega tkiva)</w:t>
      </w:r>
      <w:r w:rsidR="00A13BD2" w:rsidRPr="008646CE">
        <w:t>.</w:t>
      </w:r>
    </w:p>
    <w:p w14:paraId="3228F4B7" w14:textId="1D3C505B" w:rsidR="00D72DBC" w:rsidRPr="00C158F1" w:rsidRDefault="00D72DBC" w:rsidP="00B1608D">
      <w:r w:rsidRPr="00C158F1">
        <w:t>Strokovnjaki s področja oftalmologije so sposobni samostojno oskrbeti večino bolnikov z akutnimi in kroničnimi oftalmološkimi motnjami in boleznimi. Oskrba pomeni diagnostiko, zdravljenje, rehabilitacijo in preprečevanje bolezni. Specialist oftalmolog je usposobljen tudi za vse aspekte optometrije in korekcije vida, bodisi z očali, kontaktnimi lečami ali ostalimi očesnimi pripomočki ter edini, ki je usposobljen za korekcijo vida z vsemi vrstami laserskih in drugih operativnih postopkov.</w:t>
      </w:r>
    </w:p>
    <w:p w14:paraId="583A2B3F" w14:textId="73C8F6C3" w:rsidR="00D72DBC" w:rsidRPr="00C158F1" w:rsidRDefault="00D72DBC" w:rsidP="00B1608D">
      <w:r w:rsidRPr="00C158F1">
        <w:t>Strokovnjaki in izvedenci iz</w:t>
      </w:r>
      <w:r w:rsidR="00E13C4B" w:rsidRPr="00C158F1">
        <w:t xml:space="preserve"> </w:t>
      </w:r>
      <w:r w:rsidRPr="00C158F1">
        <w:t xml:space="preserve">podpodročja oftalmologija na tem področju pripomorejo k odločitvam sodišča v primerih: </w:t>
      </w:r>
    </w:p>
    <w:p w14:paraId="4A9A0586" w14:textId="213AAB26" w:rsidR="00D72DBC" w:rsidRPr="00D53FD7" w:rsidRDefault="00D72DBC" w:rsidP="005B7E49">
      <w:pPr>
        <w:pStyle w:val="Odstavekseznama"/>
        <w:numPr>
          <w:ilvl w:val="0"/>
          <w:numId w:val="17"/>
        </w:numPr>
      </w:pPr>
      <w:r w:rsidRPr="00D53FD7">
        <w:t>ukrepov za pravilno obravnavo pacientov z raznimi akutnimi in kroničnimi boleznimi očesa in obočesnega tkiva,</w:t>
      </w:r>
    </w:p>
    <w:p w14:paraId="11D2C644" w14:textId="5EE30926" w:rsidR="00D72DBC" w:rsidRPr="00D53FD7" w:rsidRDefault="00D72DBC" w:rsidP="005B7E49">
      <w:pPr>
        <w:pStyle w:val="Odstavekseznama"/>
        <w:numPr>
          <w:ilvl w:val="0"/>
          <w:numId w:val="17"/>
        </w:numPr>
      </w:pPr>
      <w:r w:rsidRPr="00D53FD7">
        <w:t>ukrepov za pravilno izbiro korekcijskih postopkov vida,</w:t>
      </w:r>
    </w:p>
    <w:p w14:paraId="5E0CD759" w14:textId="46E2D9C9" w:rsidR="00D72DBC" w:rsidRPr="00D53FD7" w:rsidRDefault="00D72DBC" w:rsidP="005B7E49">
      <w:pPr>
        <w:pStyle w:val="Odstavekseznama"/>
        <w:numPr>
          <w:ilvl w:val="0"/>
          <w:numId w:val="17"/>
        </w:numPr>
      </w:pPr>
      <w:r w:rsidRPr="00D53FD7">
        <w:t>ukrepov za pravilno obravnavo poškodb očesa in obočesnih struktur,</w:t>
      </w:r>
    </w:p>
    <w:p w14:paraId="3DA913A1" w14:textId="661ED21D" w:rsidR="00B1608D" w:rsidRDefault="00D72DBC" w:rsidP="005B7E49">
      <w:pPr>
        <w:pStyle w:val="Odstavekseznama"/>
        <w:numPr>
          <w:ilvl w:val="0"/>
          <w:numId w:val="17"/>
        </w:numPr>
      </w:pPr>
      <w:r w:rsidRPr="00D53FD7">
        <w:t xml:space="preserve">ukrepov za </w:t>
      </w:r>
      <w:r w:rsidR="00C9639C" w:rsidRPr="00D53FD7">
        <w:t>preventivo očesnih bolezni in poškodb</w:t>
      </w:r>
      <w:r w:rsidR="00A13BD2" w:rsidRPr="00D53FD7">
        <w:t>.</w:t>
      </w:r>
    </w:p>
    <w:p w14:paraId="34957E66" w14:textId="7B1233F7" w:rsidR="00D72DBC" w:rsidRPr="00D53FD7" w:rsidRDefault="00B1608D" w:rsidP="00B1608D">
      <w:pPr>
        <w:spacing w:line="312" w:lineRule="auto"/>
        <w:jc w:val="left"/>
      </w:pPr>
      <w:r>
        <w:br w:type="page"/>
      </w:r>
    </w:p>
    <w:p w14:paraId="4863CB08" w14:textId="49A71460" w:rsidR="0011121D" w:rsidRPr="00D53FD7" w:rsidRDefault="0011121D" w:rsidP="00B1608D">
      <w:pPr>
        <w:pStyle w:val="Naslov2"/>
      </w:pPr>
      <w:bookmarkStart w:id="109" w:name="_Toc178762311"/>
      <w:bookmarkStart w:id="110" w:name="_Toc178853056"/>
      <w:bookmarkStart w:id="111" w:name="_Toc179443180"/>
      <w:bookmarkStart w:id="112" w:name="_Toc232493072"/>
      <w:r w:rsidRPr="00D53FD7">
        <w:lastRenderedPageBreak/>
        <w:t>Oralna kirurgija</w:t>
      </w:r>
      <w:bookmarkEnd w:id="109"/>
      <w:bookmarkEnd w:id="110"/>
      <w:bookmarkEnd w:id="111"/>
      <w:bookmarkEnd w:id="112"/>
    </w:p>
    <w:p w14:paraId="7DE348F1" w14:textId="63CD159B" w:rsidR="0011121D" w:rsidRPr="008646CE" w:rsidRDefault="0011121D" w:rsidP="00B1608D">
      <w:r w:rsidRPr="00C158F1">
        <w:rPr>
          <w:b/>
        </w:rPr>
        <w:t>Ključne besede:</w:t>
      </w:r>
      <w:r w:rsidRPr="00C158F1">
        <w:t xml:space="preserve"> </w:t>
      </w:r>
      <w:r w:rsidRPr="008646CE">
        <w:t>ukrepi za varstvo koristi pacientov s področja, ki ga pokriva področje kirurgije ustne votline</w:t>
      </w:r>
      <w:r w:rsidR="00A13BD2" w:rsidRPr="008646CE">
        <w:t>.</w:t>
      </w:r>
    </w:p>
    <w:p w14:paraId="22ECF017" w14:textId="03BA0C72" w:rsidR="0011121D" w:rsidRPr="00C158F1" w:rsidRDefault="0011121D" w:rsidP="00B1608D">
      <w:r w:rsidRPr="00C158F1">
        <w:t>Strokovnjaki s področja oralne kirurgije</w:t>
      </w:r>
      <w:r w:rsidRPr="00C158F1">
        <w:rPr>
          <w:rStyle w:val="markedcontent"/>
        </w:rPr>
        <w:t xml:space="preserve"> se ukvarjajo z diagnostiko, vrednotenjem in zdravljenjem patoloških procesov, ki jih povzročajo zobje, ter poškodb in drugih bolezenskih sprememb, ki so omejene na čeljustnice in površino ustne votline.</w:t>
      </w:r>
    </w:p>
    <w:p w14:paraId="2260A97C" w14:textId="046A63B4" w:rsidR="0011121D" w:rsidRPr="00C158F1" w:rsidRDefault="0011121D" w:rsidP="00B1608D">
      <w:r w:rsidRPr="00C158F1">
        <w:t>Strokovnjaki in izvedenci i</w:t>
      </w:r>
      <w:r w:rsidR="00E13C4B" w:rsidRPr="00C158F1">
        <w:t>z</w:t>
      </w:r>
      <w:r w:rsidRPr="00C158F1">
        <w:t xml:space="preserve"> podpodročja oralne kirurgije na tem področju pripomorejo k odločitvam sodišča v primerih: </w:t>
      </w:r>
    </w:p>
    <w:p w14:paraId="7152C3EC" w14:textId="0AD76929" w:rsidR="0011121D" w:rsidRPr="00D53FD7" w:rsidRDefault="0011121D" w:rsidP="005B7E49">
      <w:pPr>
        <w:pStyle w:val="Odstavekseznama"/>
        <w:numPr>
          <w:ilvl w:val="0"/>
          <w:numId w:val="18"/>
        </w:numPr>
      </w:pPr>
      <w:r w:rsidRPr="00D53FD7">
        <w:t xml:space="preserve">ukrepov za pravilno obravnavo pacientov z raznimi akutnimi in kroničnimi </w:t>
      </w:r>
      <w:r w:rsidR="000101AD" w:rsidRPr="00D53FD7">
        <w:t>boleznimi ter poškodbami zob in površine ustne votline</w:t>
      </w:r>
      <w:r w:rsidRPr="00D53FD7">
        <w:t>,</w:t>
      </w:r>
    </w:p>
    <w:p w14:paraId="0F3338B0" w14:textId="38805072" w:rsidR="0011121D" w:rsidRPr="00D53FD7" w:rsidRDefault="0011121D" w:rsidP="005B7E49">
      <w:pPr>
        <w:pStyle w:val="Odstavekseznama"/>
        <w:numPr>
          <w:ilvl w:val="0"/>
          <w:numId w:val="18"/>
        </w:numPr>
      </w:pPr>
      <w:r w:rsidRPr="00D53FD7">
        <w:t xml:space="preserve">ukrepov za </w:t>
      </w:r>
      <w:r w:rsidR="005B5370" w:rsidRPr="00D53FD7">
        <w:t>pravilno sanacijo zobnih poškodb</w:t>
      </w:r>
      <w:r w:rsidRPr="00D53FD7">
        <w:t>,</w:t>
      </w:r>
    </w:p>
    <w:p w14:paraId="3B126678" w14:textId="3D800F1A" w:rsidR="0011121D" w:rsidRPr="00D53FD7" w:rsidRDefault="0011121D" w:rsidP="005B7E49">
      <w:pPr>
        <w:pStyle w:val="Odstavekseznama"/>
        <w:numPr>
          <w:ilvl w:val="0"/>
          <w:numId w:val="18"/>
        </w:numPr>
      </w:pPr>
      <w:r w:rsidRPr="00D53FD7">
        <w:t>ukrepov za</w:t>
      </w:r>
      <w:r w:rsidR="005B5370" w:rsidRPr="00D53FD7">
        <w:t xml:space="preserve"> pravilno izbiro kirurških tehnik pri obravnavi poškodb in bolezni ustne votline</w:t>
      </w:r>
      <w:r w:rsidRPr="00D53FD7">
        <w:t>,</w:t>
      </w:r>
    </w:p>
    <w:p w14:paraId="7EA51C09" w14:textId="6D271078" w:rsidR="005B5370" w:rsidRPr="00D53FD7" w:rsidRDefault="005B5370" w:rsidP="005B7E49">
      <w:pPr>
        <w:pStyle w:val="Odstavekseznama"/>
        <w:numPr>
          <w:ilvl w:val="0"/>
          <w:numId w:val="18"/>
        </w:numPr>
      </w:pPr>
      <w:r w:rsidRPr="00D53FD7">
        <w:t>ukrepov za preventivo oralnega zdravja</w:t>
      </w:r>
      <w:r w:rsidR="00A13BD2" w:rsidRPr="00D53FD7">
        <w:t>.</w:t>
      </w:r>
    </w:p>
    <w:p w14:paraId="2DC1B261" w14:textId="77777777" w:rsidR="00E33045" w:rsidRPr="00971E7B" w:rsidRDefault="00E33045" w:rsidP="00B1608D">
      <w:pPr>
        <w:pStyle w:val="Naslov2"/>
      </w:pPr>
      <w:bookmarkStart w:id="113" w:name="_Toc179443181"/>
      <w:bookmarkStart w:id="114" w:name="_Toc232493073"/>
      <w:r w:rsidRPr="00971E7B">
        <w:t>Otorinolaringologija</w:t>
      </w:r>
      <w:bookmarkEnd w:id="113"/>
      <w:bookmarkEnd w:id="114"/>
    </w:p>
    <w:p w14:paraId="3E3C8092" w14:textId="77777777" w:rsidR="00E33045" w:rsidRPr="008646CE" w:rsidRDefault="00E33045" w:rsidP="00B1608D">
      <w:r w:rsidRPr="00CA1E0E">
        <w:rPr>
          <w:b/>
          <w:bCs/>
        </w:rPr>
        <w:t>Ključne besede:</w:t>
      </w:r>
      <w:r w:rsidRPr="00CA1E0E">
        <w:t xml:space="preserve"> </w:t>
      </w:r>
      <w:r w:rsidRPr="008646CE">
        <w:t xml:space="preserve">ukrepi za varstvo koristi pacientov s področja, ki ga pokriva področje glave, vratu, nosu in grla ter ušes </w:t>
      </w:r>
    </w:p>
    <w:p w14:paraId="321D32C9" w14:textId="77777777" w:rsidR="00E33045" w:rsidRPr="00CA1E0E" w:rsidRDefault="00E33045" w:rsidP="00B1608D">
      <w:pPr>
        <w:rPr>
          <w:b/>
          <w:bCs/>
        </w:rPr>
      </w:pPr>
      <w:r w:rsidRPr="00CA1E0E">
        <w:t>Strokovnjaki s področja otorinolaringologije se ukvarjajo z diagnostiko in zdravljenjem bolezni, poškodb in prirojenih nepravilnosti glave in vratu, ušes, nosu in grla</w:t>
      </w:r>
    </w:p>
    <w:p w14:paraId="25322961" w14:textId="77777777" w:rsidR="00E33045" w:rsidRPr="00CA1E0E" w:rsidRDefault="00E33045" w:rsidP="00B1608D">
      <w:r w:rsidRPr="00CA1E0E">
        <w:t xml:space="preserve">Strokovnjaki in izvedenci iz pod podpodročja otorinolaringologije na tem področju pripomorejo k odločitvam sodišča v primerih: </w:t>
      </w:r>
    </w:p>
    <w:p w14:paraId="619B36C5" w14:textId="77777777" w:rsidR="008646CE" w:rsidRDefault="00E33045" w:rsidP="005B7E49">
      <w:pPr>
        <w:pStyle w:val="Odstavekseznama"/>
        <w:numPr>
          <w:ilvl w:val="0"/>
          <w:numId w:val="19"/>
        </w:numPr>
      </w:pPr>
      <w:r w:rsidRPr="00CA1E0E">
        <w:t>ukrepov za pravilno obravnavo pacientov z raznimi akutnimi in kroničnimi boleznimi ter poškodbami in prirojenimi napakami na otolaringološkem področju,</w:t>
      </w:r>
    </w:p>
    <w:p w14:paraId="56005418" w14:textId="1940AF8B" w:rsidR="00E33045" w:rsidRPr="008646CE" w:rsidRDefault="00E33045" w:rsidP="005B7E49">
      <w:pPr>
        <w:pStyle w:val="Odstavekseznama"/>
        <w:numPr>
          <w:ilvl w:val="0"/>
          <w:numId w:val="19"/>
        </w:numPr>
      </w:pPr>
      <w:r w:rsidRPr="008646CE">
        <w:t>ukrepov za pravilno sanacijo poškodb,</w:t>
      </w:r>
    </w:p>
    <w:p w14:paraId="65A70B89" w14:textId="77777777" w:rsidR="00E33045" w:rsidRPr="00CA1E0E" w:rsidRDefault="00E33045" w:rsidP="005B7E49">
      <w:pPr>
        <w:pStyle w:val="Odstavekseznama"/>
        <w:numPr>
          <w:ilvl w:val="0"/>
          <w:numId w:val="19"/>
        </w:numPr>
      </w:pPr>
      <w:r w:rsidRPr="00CA1E0E">
        <w:t>ukrepov za pravilno izbiro kirurških tehnik pri obravnavi poškodb in bolezni ter prirojenih napak, ki jih opredeljuje sama stroka,</w:t>
      </w:r>
    </w:p>
    <w:p w14:paraId="54727969" w14:textId="7F91C0DC" w:rsidR="00E33045" w:rsidRPr="00CA1E0E" w:rsidRDefault="00E33045" w:rsidP="005B7E49">
      <w:pPr>
        <w:pStyle w:val="Odstavekseznama"/>
        <w:numPr>
          <w:ilvl w:val="0"/>
          <w:numId w:val="19"/>
        </w:numPr>
      </w:pPr>
      <w:r w:rsidRPr="00CA1E0E">
        <w:t>ukrepov za preventivo zdravja ušes, nosu in grla, vratu in glave</w:t>
      </w:r>
      <w:r w:rsidR="008646CE">
        <w:t>.</w:t>
      </w:r>
    </w:p>
    <w:p w14:paraId="23786C8F" w14:textId="29C57613" w:rsidR="00960E46" w:rsidRPr="00D53FD7" w:rsidRDefault="00960E46" w:rsidP="00B1608D">
      <w:pPr>
        <w:pStyle w:val="Naslov2"/>
      </w:pPr>
      <w:bookmarkStart w:id="115" w:name="_Toc178762312"/>
      <w:bookmarkStart w:id="116" w:name="_Toc178853057"/>
      <w:bookmarkStart w:id="117" w:name="_Toc179443182"/>
      <w:bookmarkStart w:id="118" w:name="_Toc232493074"/>
      <w:r w:rsidRPr="00D53FD7">
        <w:t>Otroška in mladostniška psihiatrija</w:t>
      </w:r>
      <w:bookmarkEnd w:id="115"/>
      <w:bookmarkEnd w:id="116"/>
      <w:bookmarkEnd w:id="117"/>
      <w:bookmarkEnd w:id="118"/>
    </w:p>
    <w:p w14:paraId="382C3C96" w14:textId="4CE3A639" w:rsidR="00300F43" w:rsidRPr="00682D17" w:rsidRDefault="00960E46" w:rsidP="00300F43">
      <w:pPr>
        <w:rPr>
          <w:szCs w:val="22"/>
        </w:rPr>
      </w:pPr>
      <w:r w:rsidRPr="00682D17">
        <w:rPr>
          <w:b/>
          <w:szCs w:val="22"/>
        </w:rPr>
        <w:t>Ključne besede:</w:t>
      </w:r>
      <w:r w:rsidR="00300F43" w:rsidRPr="00682D17">
        <w:rPr>
          <w:rFonts w:eastAsia="Times New Roman"/>
          <w:szCs w:val="22"/>
        </w:rPr>
        <w:t xml:space="preserve"> </w:t>
      </w:r>
      <w:bookmarkStart w:id="119" w:name="_Toc178762313"/>
      <w:bookmarkStart w:id="120" w:name="_Toc178853058"/>
      <w:bookmarkStart w:id="121" w:name="_Toc179443183"/>
      <w:r w:rsidR="00300F43" w:rsidRPr="00682D17">
        <w:rPr>
          <w:rFonts w:eastAsia="Times New Roman"/>
          <w:szCs w:val="22"/>
        </w:rPr>
        <w:t>Otroška in mladostniška psihiatrija je veja psihiatrije, ki se ukvarja z diagnostiko, zdravljenjem in preprečevanjem duševnih motenj pri otrocih in mladostnikih. Temelji na razumevanju, da se otrokovo duševno zdravje razvija skupaj z njegovo osebnostjo, telesom, družinskimi odnosi in socialnim okoljem.</w:t>
      </w:r>
    </w:p>
    <w:p w14:paraId="141D1445" w14:textId="77777777" w:rsidR="00300F43" w:rsidRPr="00682D17" w:rsidRDefault="00300F43" w:rsidP="00300F43">
      <w:pPr>
        <w:shd w:val="clear" w:color="auto" w:fill="FFFFFF"/>
        <w:spacing w:after="0"/>
        <w:rPr>
          <w:rFonts w:eastAsia="Times New Roman"/>
          <w:szCs w:val="22"/>
        </w:rPr>
      </w:pPr>
      <w:r w:rsidRPr="00682D17">
        <w:rPr>
          <w:rFonts w:eastAsia="Times New Roman"/>
          <w:szCs w:val="22"/>
        </w:rPr>
        <w:lastRenderedPageBreak/>
        <w:t xml:space="preserve"> </w:t>
      </w:r>
    </w:p>
    <w:p w14:paraId="3A9F635F" w14:textId="77777777" w:rsidR="00300F43" w:rsidRPr="00682D17" w:rsidRDefault="00300F43" w:rsidP="00300F43">
      <w:pPr>
        <w:shd w:val="clear" w:color="auto" w:fill="FFFFFF"/>
        <w:spacing w:after="0"/>
        <w:rPr>
          <w:rFonts w:eastAsia="Times New Roman"/>
          <w:szCs w:val="22"/>
        </w:rPr>
      </w:pPr>
      <w:r w:rsidRPr="00682D17">
        <w:rPr>
          <w:rFonts w:eastAsia="Times New Roman"/>
          <w:szCs w:val="22"/>
        </w:rPr>
        <w:t>Sodno izvedenstvo s področja pedopsihiatrije vključuje:</w:t>
      </w:r>
    </w:p>
    <w:p w14:paraId="0FB41838" w14:textId="76802EF6" w:rsidR="00300F43" w:rsidRPr="00682D17" w:rsidRDefault="00300F43" w:rsidP="00300F43">
      <w:pPr>
        <w:shd w:val="clear" w:color="auto" w:fill="FFFFFF"/>
        <w:spacing w:after="0"/>
        <w:rPr>
          <w:rFonts w:eastAsia="Times New Roman"/>
          <w:szCs w:val="22"/>
        </w:rPr>
      </w:pPr>
      <w:r w:rsidRPr="00682D17">
        <w:rPr>
          <w:rFonts w:eastAsia="Times New Roman"/>
          <w:szCs w:val="22"/>
        </w:rPr>
        <w:t>•</w:t>
      </w:r>
      <w:r w:rsidRPr="00682D17">
        <w:rPr>
          <w:rFonts w:eastAsia="Times New Roman"/>
          <w:szCs w:val="22"/>
        </w:rPr>
        <w:tab/>
        <w:t>diagnostiko duševnih motenj in vedenjskih motenj pri otrocih in mladostnikih</w:t>
      </w:r>
      <w:r w:rsidR="00A13D8B" w:rsidRPr="00682D17">
        <w:rPr>
          <w:rFonts w:eastAsia="Times New Roman"/>
          <w:szCs w:val="22"/>
        </w:rPr>
        <w:t>,</w:t>
      </w:r>
    </w:p>
    <w:p w14:paraId="0B11D49E" w14:textId="46F5A669" w:rsidR="00300F43" w:rsidRPr="00682D17" w:rsidRDefault="00300F43" w:rsidP="00300F43">
      <w:pPr>
        <w:shd w:val="clear" w:color="auto" w:fill="FFFFFF"/>
        <w:spacing w:after="0"/>
        <w:rPr>
          <w:rFonts w:eastAsia="Times New Roman"/>
          <w:szCs w:val="22"/>
        </w:rPr>
      </w:pPr>
      <w:r w:rsidRPr="00682D17">
        <w:rPr>
          <w:rFonts w:eastAsia="Times New Roman"/>
          <w:szCs w:val="22"/>
        </w:rPr>
        <w:t>•</w:t>
      </w:r>
      <w:r w:rsidRPr="00682D17">
        <w:rPr>
          <w:rFonts w:eastAsia="Times New Roman"/>
          <w:szCs w:val="22"/>
        </w:rPr>
        <w:tab/>
        <w:t>oceno vpliva teh motenj na otrokovo funkcioniranje in varnost, oceno vpliva že uvedenih zdravil na otrokovo funkcioniranje in psihofizične sposobnosti, ter priporočila glede zdravljenja in prognoze,</w:t>
      </w:r>
    </w:p>
    <w:p w14:paraId="461674AF" w14:textId="78FEA289" w:rsidR="00300F43" w:rsidRPr="00682D17" w:rsidRDefault="00300F43" w:rsidP="00300F43">
      <w:pPr>
        <w:shd w:val="clear" w:color="auto" w:fill="FFFFFF"/>
        <w:spacing w:after="0"/>
        <w:rPr>
          <w:rFonts w:eastAsia="Times New Roman"/>
          <w:szCs w:val="22"/>
        </w:rPr>
      </w:pPr>
      <w:r w:rsidRPr="00682D17">
        <w:rPr>
          <w:rFonts w:eastAsia="Times New Roman"/>
          <w:szCs w:val="22"/>
        </w:rPr>
        <w:t>•</w:t>
      </w:r>
      <w:r w:rsidRPr="00682D17">
        <w:rPr>
          <w:rFonts w:eastAsia="Times New Roman"/>
          <w:szCs w:val="22"/>
        </w:rPr>
        <w:tab/>
        <w:t>oceno vpliva drugih dejavnikov (dejavniki tveganja in varovalni dejavniki) na otrokovo duševno zdravje in psihofizični razvoj (npr. zanemarjanje, nasilje, zloraba, travmatizacija, družinska dinamika, ločitev, visok konflikt med staršema, navezanost in odnos s starši, starševske kapacitete, vzgojni stili, zdravstveno in socialno stanje staršev, idr.)</w:t>
      </w:r>
      <w:r w:rsidR="00A13D8B" w:rsidRPr="00682D17">
        <w:rPr>
          <w:rFonts w:eastAsia="Times New Roman"/>
          <w:szCs w:val="22"/>
        </w:rPr>
        <w:t>,</w:t>
      </w:r>
    </w:p>
    <w:p w14:paraId="66873BC2" w14:textId="08F21462" w:rsidR="00300F43" w:rsidRPr="00682D17" w:rsidRDefault="00300F43" w:rsidP="00300F43">
      <w:pPr>
        <w:shd w:val="clear" w:color="auto" w:fill="FFFFFF"/>
        <w:spacing w:after="0"/>
        <w:rPr>
          <w:rFonts w:eastAsia="Times New Roman"/>
          <w:szCs w:val="22"/>
        </w:rPr>
      </w:pPr>
      <w:r w:rsidRPr="00682D17">
        <w:rPr>
          <w:rFonts w:eastAsia="Times New Roman"/>
          <w:szCs w:val="22"/>
        </w:rPr>
        <w:t>•</w:t>
      </w:r>
      <w:r w:rsidRPr="00682D17">
        <w:rPr>
          <w:rFonts w:eastAsia="Times New Roman"/>
          <w:szCs w:val="22"/>
        </w:rPr>
        <w:tab/>
        <w:t>presojo verodostojnosti otrokovih izjav, presojo zrelosti za izražanje mnenja, presojo sposobnosti otroka razumeti pomen pravnega pouka v zvezi s pričanjem</w:t>
      </w:r>
      <w:r w:rsidR="00A13D8B" w:rsidRPr="00682D17">
        <w:rPr>
          <w:rFonts w:eastAsia="Times New Roman"/>
          <w:szCs w:val="22"/>
        </w:rPr>
        <w:t>.</w:t>
      </w:r>
    </w:p>
    <w:p w14:paraId="6D0C67AD" w14:textId="77777777" w:rsidR="00300F43" w:rsidRPr="00682D17" w:rsidRDefault="00300F43" w:rsidP="00300F43">
      <w:pPr>
        <w:shd w:val="clear" w:color="auto" w:fill="FFFFFF"/>
        <w:spacing w:after="0"/>
        <w:rPr>
          <w:rFonts w:eastAsia="Times New Roman"/>
          <w:szCs w:val="22"/>
        </w:rPr>
      </w:pPr>
      <w:r w:rsidRPr="00682D17">
        <w:rPr>
          <w:rFonts w:eastAsia="Times New Roman"/>
          <w:szCs w:val="22"/>
        </w:rPr>
        <w:t xml:space="preserve"> </w:t>
      </w:r>
    </w:p>
    <w:p w14:paraId="0FF24EC3" w14:textId="77777777" w:rsidR="00300F43" w:rsidRPr="00682D17" w:rsidRDefault="00300F43" w:rsidP="00300F43">
      <w:pPr>
        <w:shd w:val="clear" w:color="auto" w:fill="FFFFFF"/>
        <w:spacing w:after="0"/>
        <w:rPr>
          <w:rFonts w:eastAsia="Times New Roman"/>
          <w:szCs w:val="22"/>
        </w:rPr>
      </w:pPr>
      <w:r w:rsidRPr="00682D17">
        <w:rPr>
          <w:rFonts w:eastAsia="Times New Roman"/>
          <w:szCs w:val="22"/>
        </w:rPr>
        <w:t>Pomembno! V zapletenih primerih je priporočljivo sodelovanje izvedenca otroške in mladostniške psihiatrije ter drugega izvedenca (npr. kliničnega psihologa, psihiatra, pediatra,...).</w:t>
      </w:r>
    </w:p>
    <w:p w14:paraId="27AAE422" w14:textId="29857686" w:rsidR="004D2871" w:rsidRPr="00D53FD7" w:rsidRDefault="004D2871" w:rsidP="00B1608D">
      <w:pPr>
        <w:pStyle w:val="Naslov2"/>
      </w:pPr>
      <w:bookmarkStart w:id="122" w:name="_Toc232493075"/>
      <w:r w:rsidRPr="00D53FD7">
        <w:t>Pediatrija</w:t>
      </w:r>
      <w:bookmarkEnd w:id="119"/>
      <w:bookmarkEnd w:id="120"/>
      <w:bookmarkEnd w:id="121"/>
      <w:bookmarkEnd w:id="122"/>
    </w:p>
    <w:p w14:paraId="025D01A3" w14:textId="395FCCC0" w:rsidR="004D2871" w:rsidRPr="00D53FD7" w:rsidRDefault="004D2871" w:rsidP="00B1608D">
      <w:r w:rsidRPr="00C158F1">
        <w:rPr>
          <w:b/>
        </w:rPr>
        <w:t>Ključne besede:</w:t>
      </w:r>
      <w:r w:rsidRPr="00C158F1">
        <w:t xml:space="preserve"> </w:t>
      </w:r>
      <w:r w:rsidRPr="008A2910">
        <w:t>ukrepi za varstvo koristi pacientov s področja, ki ga pokriva pediatrija</w:t>
      </w:r>
      <w:r w:rsidR="00DD23EF" w:rsidRPr="008A2910">
        <w:t>.</w:t>
      </w:r>
    </w:p>
    <w:p w14:paraId="45147DFE" w14:textId="5C34AFBD" w:rsidR="004D2871" w:rsidRPr="00C158F1" w:rsidRDefault="004D2871" w:rsidP="00B1608D">
      <w:r w:rsidRPr="00C158F1">
        <w:t xml:space="preserve">Strokovnjaki s področja pediatrije </w:t>
      </w:r>
      <w:r w:rsidRPr="00C158F1">
        <w:rPr>
          <w:rStyle w:val="markedcontent"/>
        </w:rPr>
        <w:t>razpolagajo s teoretičnim in praktičnim znanjem iz diagnostike, zdravljenja, rehabilitacije in preprečevanja obolevnosti ter invalidnosti otrok in mladostnikov in imajo tudi znanja o promociji zdravja otrok in mladine v obsegu, ki ga potrebujejo pri svojem delu.</w:t>
      </w:r>
    </w:p>
    <w:p w14:paraId="3E324075" w14:textId="2CE686D8" w:rsidR="004D2871" w:rsidRPr="00C158F1" w:rsidRDefault="004D2871" w:rsidP="00B1608D">
      <w:r w:rsidRPr="00C158F1">
        <w:t xml:space="preserve">Strokovnjaki in izvedenci iz področja pediatrija na tem področju pripomorejo k odločitvam sodišča v primerih: </w:t>
      </w:r>
    </w:p>
    <w:p w14:paraId="28DFA86A" w14:textId="6C674AB6" w:rsidR="004D2871" w:rsidRPr="00D53FD7" w:rsidRDefault="004D2871" w:rsidP="005B7E49">
      <w:pPr>
        <w:pStyle w:val="Odstavekseznama"/>
        <w:numPr>
          <w:ilvl w:val="0"/>
          <w:numId w:val="21"/>
        </w:numPr>
      </w:pPr>
      <w:r w:rsidRPr="00D53FD7">
        <w:t xml:space="preserve">ukrepov za pravilno obravnavo otrok in mladostnikov s </w:t>
      </w:r>
      <w:r w:rsidR="00060DEF" w:rsidRPr="00D53FD7">
        <w:t>kroničnimi in akutnimi obolenji, značilnimi za otroško in mladostniško obdobje</w:t>
      </w:r>
      <w:r w:rsidRPr="00D53FD7">
        <w:t>,</w:t>
      </w:r>
    </w:p>
    <w:p w14:paraId="274CB12B" w14:textId="05EB39C9" w:rsidR="004D2871" w:rsidRPr="00D53FD7" w:rsidRDefault="004D2871" w:rsidP="005B7E49">
      <w:pPr>
        <w:pStyle w:val="Odstavekseznama"/>
        <w:numPr>
          <w:ilvl w:val="0"/>
          <w:numId w:val="21"/>
        </w:numPr>
      </w:pPr>
      <w:r w:rsidRPr="00D53FD7">
        <w:t>ukrepov za pravilno izbiro najnovejših</w:t>
      </w:r>
      <w:r w:rsidR="00060DEF" w:rsidRPr="00D53FD7">
        <w:t xml:space="preserve"> diagnostičnih metod pri obravnavi otrok in mladostnikov</w:t>
      </w:r>
      <w:r w:rsidRPr="00D53FD7">
        <w:t>,</w:t>
      </w:r>
    </w:p>
    <w:p w14:paraId="44357D1D" w14:textId="28969C38" w:rsidR="004D2871" w:rsidRPr="00D53FD7" w:rsidRDefault="004D2871" w:rsidP="005B7E49">
      <w:pPr>
        <w:pStyle w:val="Odstavekseznama"/>
        <w:numPr>
          <w:ilvl w:val="0"/>
          <w:numId w:val="21"/>
        </w:numPr>
      </w:pPr>
      <w:r w:rsidRPr="00D53FD7">
        <w:t>ukrepov za pravočasno</w:t>
      </w:r>
      <w:r w:rsidR="00060DEF" w:rsidRPr="00D53FD7">
        <w:t xml:space="preserve"> zaščito otrok in mladostnikov ob raznih oblikah zlorab in zanemarjanja</w:t>
      </w:r>
      <w:r w:rsidRPr="00D53FD7">
        <w:t>,</w:t>
      </w:r>
    </w:p>
    <w:p w14:paraId="530D87BE" w14:textId="101CB71A" w:rsidR="004D2871" w:rsidRDefault="004D2871" w:rsidP="005B7E49">
      <w:pPr>
        <w:pStyle w:val="Odstavekseznama"/>
        <w:numPr>
          <w:ilvl w:val="0"/>
          <w:numId w:val="21"/>
        </w:numPr>
      </w:pPr>
      <w:r w:rsidRPr="00D53FD7">
        <w:t xml:space="preserve">ukrepov za preventivo </w:t>
      </w:r>
      <w:r w:rsidR="00060DEF" w:rsidRPr="00D53FD7">
        <w:t>cepljenj in otroških ter mladostniških obolenj</w:t>
      </w:r>
      <w:r w:rsidR="008F69DF" w:rsidRPr="00D53FD7">
        <w:t>.</w:t>
      </w:r>
    </w:p>
    <w:p w14:paraId="74CEFBE2" w14:textId="43A1F9D3" w:rsidR="00B1608D" w:rsidRDefault="00B1608D">
      <w:pPr>
        <w:spacing w:line="312" w:lineRule="auto"/>
        <w:jc w:val="left"/>
      </w:pPr>
      <w:r>
        <w:br w:type="page"/>
      </w:r>
    </w:p>
    <w:p w14:paraId="363FB3F3" w14:textId="5E0F6DAC" w:rsidR="00177551" w:rsidRPr="00D53FD7" w:rsidRDefault="00177551" w:rsidP="00B1608D">
      <w:pPr>
        <w:pStyle w:val="Naslov2"/>
      </w:pPr>
      <w:bookmarkStart w:id="123" w:name="_Toc178762314"/>
      <w:bookmarkStart w:id="124" w:name="_Toc178853059"/>
      <w:bookmarkStart w:id="125" w:name="_Toc179443184"/>
      <w:bookmarkStart w:id="126" w:name="_Toc232493076"/>
      <w:r w:rsidRPr="00D53FD7">
        <w:lastRenderedPageBreak/>
        <w:t>Plastična</w:t>
      </w:r>
      <w:r w:rsidR="000E33B7">
        <w:t>,</w:t>
      </w:r>
      <w:r w:rsidRPr="00D53FD7">
        <w:t xml:space="preserve"> rekonstruk</w:t>
      </w:r>
      <w:r w:rsidR="000E33B7">
        <w:t>tivna</w:t>
      </w:r>
      <w:r w:rsidRPr="00D53FD7">
        <w:t xml:space="preserve"> in estetska kirurgija</w:t>
      </w:r>
      <w:bookmarkEnd w:id="123"/>
      <w:bookmarkEnd w:id="124"/>
      <w:bookmarkEnd w:id="125"/>
      <w:bookmarkEnd w:id="126"/>
    </w:p>
    <w:p w14:paraId="79368430" w14:textId="6E20E6EE" w:rsidR="00177551" w:rsidRPr="00D53FD7" w:rsidRDefault="00177551" w:rsidP="00B1608D">
      <w:r w:rsidRPr="00C158F1">
        <w:rPr>
          <w:b/>
        </w:rPr>
        <w:t>Ključne besede:</w:t>
      </w:r>
      <w:r w:rsidRPr="00C158F1">
        <w:t xml:space="preserve"> </w:t>
      </w:r>
      <w:r w:rsidRPr="008A2910">
        <w:t xml:space="preserve">ukrepi za varstvo koristi pacientov s področja, ki ga pokriva specialna kirurška medicina na področju plastičnih </w:t>
      </w:r>
      <w:r w:rsidR="000E33B7" w:rsidRPr="008A2910">
        <w:t xml:space="preserve">in </w:t>
      </w:r>
      <w:r w:rsidRPr="008A2910">
        <w:t>rekonstruk</w:t>
      </w:r>
      <w:r w:rsidR="000E33B7" w:rsidRPr="008A2910">
        <w:t>tivn</w:t>
      </w:r>
      <w:r w:rsidR="008A5B58" w:rsidRPr="008A2910">
        <w:t>ih</w:t>
      </w:r>
      <w:r w:rsidRPr="008A2910">
        <w:t xml:space="preserve"> ter estetskih posegov</w:t>
      </w:r>
      <w:r w:rsidR="008F69DF" w:rsidRPr="008A2910">
        <w:t>.</w:t>
      </w:r>
    </w:p>
    <w:p w14:paraId="3B7A13CF" w14:textId="1E068650" w:rsidR="00177551" w:rsidRPr="00C158F1" w:rsidRDefault="00177551" w:rsidP="00B1608D">
      <w:r w:rsidRPr="00C158F1">
        <w:t xml:space="preserve">Strokovnjaki s področja plastične </w:t>
      </w:r>
      <w:r w:rsidR="000E33B7">
        <w:t xml:space="preserve">in </w:t>
      </w:r>
      <w:r w:rsidRPr="00C158F1">
        <w:t>rekonstruk</w:t>
      </w:r>
      <w:r w:rsidR="000E33B7">
        <w:t>tivn</w:t>
      </w:r>
      <w:r w:rsidR="008A5B58" w:rsidRPr="00C158F1">
        <w:t>e</w:t>
      </w:r>
      <w:r w:rsidRPr="00C158F1">
        <w:t xml:space="preserve"> ter estetske kirurgije </w:t>
      </w:r>
      <w:r w:rsidRPr="00C158F1">
        <w:rPr>
          <w:rStyle w:val="markedcontent"/>
        </w:rPr>
        <w:t xml:space="preserve">razpolagajo s teoretičnim in praktičnim znanjem iz ozkega specialnega kirurškega področja. </w:t>
      </w:r>
      <w:r w:rsidRPr="00C158F1">
        <w:t xml:space="preserve">Obravnavajo akutna in </w:t>
      </w:r>
      <w:r w:rsidR="000E2B2F" w:rsidRPr="00C158F1">
        <w:t>ne akutna</w:t>
      </w:r>
      <w:r w:rsidRPr="00C158F1">
        <w:t xml:space="preserve"> stanja, ki so prirojena ali pridobljena (posledice poškodb, opeklin, bolezni, degenerativnih procesov ali staranja) pri bolnikih obeh spolov in vseh starosti. Cilj zdravljenja je povrnitev ali izboljšanje</w:t>
      </w:r>
      <w:r w:rsidR="008A5B58" w:rsidRPr="00C158F1">
        <w:t xml:space="preserve"> </w:t>
      </w:r>
      <w:r w:rsidRPr="00C158F1">
        <w:t>funkcije ter normalizacija zunanjega videza in počutja.</w:t>
      </w:r>
    </w:p>
    <w:p w14:paraId="5556B51A" w14:textId="73C14345" w:rsidR="00177551" w:rsidRPr="00C158F1" w:rsidRDefault="00177551" w:rsidP="00B1608D">
      <w:r w:rsidRPr="00C158F1">
        <w:t xml:space="preserve">Strokovnjaki in izvedenci iz </w:t>
      </w:r>
      <w:r w:rsidR="000E33B7">
        <w:t>pod</w:t>
      </w:r>
      <w:r w:rsidRPr="00C158F1">
        <w:t>področja plastičn</w:t>
      </w:r>
      <w:r w:rsidR="000E33B7">
        <w:t>a in</w:t>
      </w:r>
      <w:r w:rsidRPr="00C158F1">
        <w:t xml:space="preserve"> rekonstruk</w:t>
      </w:r>
      <w:r w:rsidR="000E33B7">
        <w:t>tivna</w:t>
      </w:r>
      <w:r w:rsidR="008A5B58" w:rsidRPr="00C158F1">
        <w:t xml:space="preserve"> </w:t>
      </w:r>
      <w:r w:rsidR="000E2B2F" w:rsidRPr="00C158F1">
        <w:t>in</w:t>
      </w:r>
      <w:r w:rsidRPr="00C158F1">
        <w:t xml:space="preserve"> estetsk</w:t>
      </w:r>
      <w:r w:rsidR="00002D19" w:rsidRPr="00C158F1">
        <w:t>e</w:t>
      </w:r>
      <w:r w:rsidRPr="00C158F1">
        <w:t xml:space="preserve"> kirurgija na tem področju pripomorejo k odločitvam sodišča v primerih: </w:t>
      </w:r>
    </w:p>
    <w:p w14:paraId="7A6E9C87" w14:textId="52F78B49" w:rsidR="00177551" w:rsidRPr="00D53FD7" w:rsidRDefault="00177551" w:rsidP="005B7E49">
      <w:pPr>
        <w:pStyle w:val="Odstavekseznama"/>
        <w:numPr>
          <w:ilvl w:val="0"/>
          <w:numId w:val="22"/>
        </w:numPr>
      </w:pPr>
      <w:r w:rsidRPr="00D53FD7">
        <w:t>ukrepov za pravilno obravnavo poškodovancev zaradi opeklin ter oparin</w:t>
      </w:r>
      <w:r w:rsidR="0083699F" w:rsidRPr="00D53FD7">
        <w:t xml:space="preserve"> in drugih rekonstruktivnih posegov</w:t>
      </w:r>
      <w:r w:rsidRPr="00D53FD7">
        <w:t>,</w:t>
      </w:r>
    </w:p>
    <w:p w14:paraId="0077F171" w14:textId="55183897" w:rsidR="00177551" w:rsidRPr="00D53FD7" w:rsidRDefault="00177551" w:rsidP="005B7E49">
      <w:pPr>
        <w:pStyle w:val="Odstavekseznama"/>
        <w:numPr>
          <w:ilvl w:val="0"/>
          <w:numId w:val="22"/>
        </w:numPr>
      </w:pPr>
      <w:r w:rsidRPr="00D53FD7">
        <w:t xml:space="preserve">ukrepov za pravilno izbiro najnovejših diagnostičnih metod pri obravnavi </w:t>
      </w:r>
      <w:r w:rsidR="0083699F" w:rsidRPr="00D53FD7">
        <w:t>in rekonstrukciji pacientov, pri katerih so prisotne pridobljene ali prirojene anomalije</w:t>
      </w:r>
      <w:r w:rsidRPr="00D53FD7">
        <w:t>,</w:t>
      </w:r>
    </w:p>
    <w:p w14:paraId="14761C0C" w14:textId="2810CFB1" w:rsidR="00177551" w:rsidRPr="00D53FD7" w:rsidRDefault="00177551" w:rsidP="005B7E49">
      <w:pPr>
        <w:pStyle w:val="Odstavekseznama"/>
        <w:numPr>
          <w:ilvl w:val="0"/>
          <w:numId w:val="22"/>
        </w:numPr>
      </w:pPr>
      <w:r w:rsidRPr="00D53FD7">
        <w:t xml:space="preserve">ukrepov za </w:t>
      </w:r>
      <w:r w:rsidR="0083699F" w:rsidRPr="00D53FD7">
        <w:t>povrnitev funkcije zaradi poškodb ali procesov staranja</w:t>
      </w:r>
      <w:r w:rsidRPr="00D53FD7">
        <w:t>,</w:t>
      </w:r>
    </w:p>
    <w:p w14:paraId="121EC158" w14:textId="7299FC79" w:rsidR="00177551" w:rsidRPr="00D53FD7" w:rsidRDefault="00177551" w:rsidP="005B7E49">
      <w:pPr>
        <w:pStyle w:val="Odstavekseznama"/>
        <w:numPr>
          <w:ilvl w:val="0"/>
          <w:numId w:val="22"/>
        </w:numPr>
      </w:pPr>
      <w:r w:rsidRPr="00D53FD7">
        <w:t xml:space="preserve">ukrepov za </w:t>
      </w:r>
      <w:r w:rsidR="0083699F" w:rsidRPr="00D53FD7">
        <w:t>povrnitev estetskega videza ter rekonstrukcije in ponovne vzpostavitve funkcionalnosti organa ali dela telesa</w:t>
      </w:r>
      <w:r w:rsidR="000E2B2F" w:rsidRPr="00D53FD7">
        <w:t>.</w:t>
      </w:r>
    </w:p>
    <w:p w14:paraId="6C2CBCBD" w14:textId="4A183A62" w:rsidR="00F22481" w:rsidRPr="00D53FD7" w:rsidRDefault="00F22481" w:rsidP="00B1608D">
      <w:pPr>
        <w:pStyle w:val="Naslov2"/>
      </w:pPr>
      <w:bookmarkStart w:id="127" w:name="_Toc178762315"/>
      <w:bookmarkStart w:id="128" w:name="_Toc178853060"/>
      <w:bookmarkStart w:id="129" w:name="_Toc179443185"/>
      <w:bookmarkStart w:id="130" w:name="_Toc232493077"/>
      <w:r w:rsidRPr="00D53FD7">
        <w:t>Psihiatrija</w:t>
      </w:r>
      <w:bookmarkEnd w:id="127"/>
      <w:bookmarkEnd w:id="128"/>
      <w:bookmarkEnd w:id="129"/>
      <w:bookmarkEnd w:id="130"/>
    </w:p>
    <w:p w14:paraId="5396497C" w14:textId="3B44C1BA" w:rsidR="00F22481" w:rsidRPr="008A2910" w:rsidRDefault="00F22481" w:rsidP="00B1608D">
      <w:r w:rsidRPr="00C158F1">
        <w:rPr>
          <w:b/>
        </w:rPr>
        <w:t>Ključne besede:</w:t>
      </w:r>
      <w:r w:rsidRPr="00C158F1">
        <w:t xml:space="preserve"> </w:t>
      </w:r>
      <w:r w:rsidRPr="008A2910">
        <w:t>ukrepi za varstvo koristi pacientov s področja psihiatrije</w:t>
      </w:r>
      <w:r w:rsidR="00701185" w:rsidRPr="008A2910">
        <w:t>.</w:t>
      </w:r>
    </w:p>
    <w:p w14:paraId="478DFBE7" w14:textId="318CCB61" w:rsidR="00F22481" w:rsidRPr="00C158F1" w:rsidRDefault="00F22481" w:rsidP="00B1608D">
      <w:r w:rsidRPr="00C158F1">
        <w:t xml:space="preserve">Strokovnjaki s področja psihiatrije </w:t>
      </w:r>
      <w:r w:rsidRPr="00C158F1">
        <w:rPr>
          <w:rStyle w:val="markedcontent"/>
        </w:rPr>
        <w:t xml:space="preserve">razpolagajo s teoretičnim in praktičnim znanjem iz diagnostike, zdravljenja, rehabilitacije na področju akutnih in kroničnih psihiatričnih stanj in področij, kot so </w:t>
      </w:r>
      <w:r w:rsidRPr="00C158F1">
        <w:t>urgentna in intenzivna psihiatrija, prolongirano psihiatrično zdravljenje in rehabilitacija, geriatrična psihiatrija, zdravljenje odvisnosti, krizne intervencije, ambulantno psihiatrično zdravljenje, forenzična psihiatrija, razvojna psihiatrija.</w:t>
      </w:r>
    </w:p>
    <w:p w14:paraId="2D05AF4D" w14:textId="7B883FAB" w:rsidR="00F22481" w:rsidRPr="00C158F1" w:rsidRDefault="00F22481" w:rsidP="00B1608D">
      <w:r w:rsidRPr="00C158F1">
        <w:t xml:space="preserve">Strokovnjaki in izvedenci iz področja psihiatrija na tem področju pripomorejo k odločitvam sodišča v primerih: </w:t>
      </w:r>
    </w:p>
    <w:p w14:paraId="4E22E368" w14:textId="5E471241" w:rsidR="00F22481" w:rsidRPr="00D53FD7" w:rsidRDefault="00F22481" w:rsidP="005B7E49">
      <w:pPr>
        <w:pStyle w:val="Odstavekseznama"/>
        <w:numPr>
          <w:ilvl w:val="0"/>
          <w:numId w:val="23"/>
        </w:numPr>
      </w:pPr>
      <w:r w:rsidRPr="00D53FD7">
        <w:t>ukrepov za pravilno obravnavo bolnikov z akutnimi in kroničnimi psihiatričnimi obolenji in stanji,</w:t>
      </w:r>
    </w:p>
    <w:p w14:paraId="2B7ADCBB" w14:textId="38E23428" w:rsidR="00F22481" w:rsidRPr="00D53FD7" w:rsidRDefault="00F22481" w:rsidP="005B7E49">
      <w:pPr>
        <w:pStyle w:val="Odstavekseznama"/>
        <w:numPr>
          <w:ilvl w:val="0"/>
          <w:numId w:val="23"/>
        </w:numPr>
      </w:pPr>
      <w:r w:rsidRPr="00D53FD7">
        <w:t>ukrepov za pravilno izbiro načina prisilnega psihiatričnega zdravljenja,</w:t>
      </w:r>
    </w:p>
    <w:p w14:paraId="43D750B3" w14:textId="727B4BFA" w:rsidR="00177551" w:rsidRPr="00D53FD7" w:rsidRDefault="00F22481" w:rsidP="005B7E49">
      <w:pPr>
        <w:pStyle w:val="Odstavekseznama"/>
        <w:numPr>
          <w:ilvl w:val="0"/>
          <w:numId w:val="23"/>
        </w:numPr>
      </w:pPr>
      <w:r w:rsidRPr="00D53FD7">
        <w:t>ukrepov za pravilno in celostno obravnavo bolnikov s psihiatrično motnjo,</w:t>
      </w:r>
    </w:p>
    <w:p w14:paraId="74F4E828" w14:textId="555FB6C6" w:rsidR="00F22481" w:rsidRPr="00D53FD7" w:rsidRDefault="00F22481" w:rsidP="005B7E49">
      <w:pPr>
        <w:pStyle w:val="Odstavekseznama"/>
        <w:numPr>
          <w:ilvl w:val="0"/>
          <w:numId w:val="23"/>
        </w:numPr>
      </w:pPr>
      <w:r w:rsidRPr="00D53FD7">
        <w:t>ukrepov za pravočasno zdravljenje odvisnosti</w:t>
      </w:r>
    </w:p>
    <w:p w14:paraId="38AC4727" w14:textId="43B982C7" w:rsidR="001E6D70" w:rsidRPr="00D53FD7" w:rsidRDefault="001E6D70" w:rsidP="005B7E49">
      <w:pPr>
        <w:pStyle w:val="Odstavekseznama"/>
        <w:numPr>
          <w:ilvl w:val="0"/>
          <w:numId w:val="23"/>
        </w:numPr>
      </w:pPr>
      <w:r w:rsidRPr="00D53FD7">
        <w:t>ukrepov pravilnosti odločitev za bolnišnično ali ambulantno psihiatrično zdravljenje</w:t>
      </w:r>
      <w:r w:rsidR="00DD23EF" w:rsidRPr="00D53FD7">
        <w:t>.</w:t>
      </w:r>
    </w:p>
    <w:p w14:paraId="7E08D80C" w14:textId="750946C1" w:rsidR="001E6D70" w:rsidRPr="00D53FD7" w:rsidRDefault="001E6D70" w:rsidP="00B1608D">
      <w:pPr>
        <w:pStyle w:val="Naslov2"/>
      </w:pPr>
      <w:bookmarkStart w:id="131" w:name="_Toc178762316"/>
      <w:bookmarkStart w:id="132" w:name="_Toc178853061"/>
      <w:bookmarkStart w:id="133" w:name="_Toc179443186"/>
      <w:bookmarkStart w:id="134" w:name="_Toc232493078"/>
      <w:r w:rsidRPr="00D53FD7">
        <w:lastRenderedPageBreak/>
        <w:t>Radiologija</w:t>
      </w:r>
      <w:bookmarkEnd w:id="131"/>
      <w:bookmarkEnd w:id="132"/>
      <w:bookmarkEnd w:id="133"/>
      <w:bookmarkEnd w:id="134"/>
    </w:p>
    <w:p w14:paraId="4833C30A" w14:textId="5B7A5E11" w:rsidR="001E6D70" w:rsidRPr="00C91FB1" w:rsidRDefault="001E6D70" w:rsidP="00B1608D">
      <w:r w:rsidRPr="00C158F1">
        <w:rPr>
          <w:b/>
        </w:rPr>
        <w:t>Ključne besede:</w:t>
      </w:r>
      <w:r w:rsidRPr="00C158F1">
        <w:t xml:space="preserve"> </w:t>
      </w:r>
      <w:r w:rsidRPr="008A2910">
        <w:t>ukrepi za varstvo koristi pacientov s področja, ki ga pokriva slikovna diagnostika in intervencijsko zdravljenje</w:t>
      </w:r>
      <w:r w:rsidR="00002D19" w:rsidRPr="008A2910">
        <w:t>.</w:t>
      </w:r>
    </w:p>
    <w:p w14:paraId="04CE3259" w14:textId="67B04895" w:rsidR="001E6D70" w:rsidRPr="00C158F1" w:rsidRDefault="001E6D70" w:rsidP="00B1608D">
      <w:r w:rsidRPr="00C158F1">
        <w:t xml:space="preserve">Strokovnjaki s področja radiologije </w:t>
      </w:r>
      <w:r w:rsidRPr="00C158F1">
        <w:rPr>
          <w:rStyle w:val="markedcontent"/>
        </w:rPr>
        <w:t>razpolagajo s teoretičnim in praktičnim znanjem, ki temelji na slikovnih diagnostičnih metodah, ki za delovanje uporabljajo rentgenske žarke in druge vire valovanj. Slikovne diagnostične metode so: digitalno klasično rentgensko slikanje, računalniška tomografija (CT), ultrazvok (UZ), magnetna resonanca (MR), pozitronska emisijska tomografija z računalniško tomografijo (PET-CT) in druge tehnologije v skladu z razvojem radiologije v svetu. Vse naštete</w:t>
      </w:r>
      <w:r w:rsidR="00002D19" w:rsidRPr="00C158F1">
        <w:t xml:space="preserve"> </w:t>
      </w:r>
      <w:r w:rsidRPr="00C158F1">
        <w:rPr>
          <w:rStyle w:val="markedcontent"/>
        </w:rPr>
        <w:t>diagnostične metode služijo tudi za izvajanje številnih postopkov zdravljenja v okviru</w:t>
      </w:r>
      <w:r w:rsidR="00410029">
        <w:rPr>
          <w:rStyle w:val="markedcontent"/>
        </w:rPr>
        <w:t xml:space="preserve"> </w:t>
      </w:r>
      <w:r w:rsidRPr="00C158F1">
        <w:rPr>
          <w:rStyle w:val="markedcontent"/>
        </w:rPr>
        <w:t>intervencijske radiologije.</w:t>
      </w:r>
    </w:p>
    <w:p w14:paraId="756E4065" w14:textId="79A92CE4" w:rsidR="001E6D70" w:rsidRPr="00C158F1" w:rsidRDefault="001E6D70" w:rsidP="00B1608D">
      <w:r w:rsidRPr="00C158F1">
        <w:t xml:space="preserve">Strokovnjaki in izvedenci iz področja radiologija na tem področju pripomorejo k odločitvam sodišča v primerih: </w:t>
      </w:r>
    </w:p>
    <w:p w14:paraId="21A94826" w14:textId="64A4524D" w:rsidR="001E6D70" w:rsidRPr="00C91FB1" w:rsidRDefault="001E6D70" w:rsidP="005B7E49">
      <w:pPr>
        <w:pStyle w:val="Odstavekseznama"/>
        <w:numPr>
          <w:ilvl w:val="0"/>
          <w:numId w:val="24"/>
        </w:numPr>
      </w:pPr>
      <w:r w:rsidRPr="00C91FB1">
        <w:t>ukrepov za pravilno obravnavo pacientov, ki potrebujejo slikovno diagnostiko in postopke intervencijske radiologije,</w:t>
      </w:r>
    </w:p>
    <w:p w14:paraId="76418B2E" w14:textId="2C0F23E2" w:rsidR="001E6D70" w:rsidRPr="00C91FB1" w:rsidRDefault="001E6D70" w:rsidP="005B7E49">
      <w:pPr>
        <w:pStyle w:val="Odstavekseznama"/>
        <w:numPr>
          <w:ilvl w:val="0"/>
          <w:numId w:val="24"/>
        </w:numPr>
      </w:pPr>
      <w:r w:rsidRPr="00C91FB1">
        <w:t>ukrepov za pravilno izbiro najprimernejših najnovejših diagnostičnih metod slikovne diagnostike,</w:t>
      </w:r>
    </w:p>
    <w:p w14:paraId="4B855873" w14:textId="4934FAD7" w:rsidR="001E6D70" w:rsidRPr="00C91FB1" w:rsidRDefault="001E6D70" w:rsidP="005B7E49">
      <w:pPr>
        <w:pStyle w:val="Odstavekseznama"/>
        <w:numPr>
          <w:ilvl w:val="0"/>
          <w:numId w:val="24"/>
        </w:numPr>
      </w:pPr>
      <w:r w:rsidRPr="00C91FB1">
        <w:t>ukrepov za pravilno zaščito pacientov pred neželenimi učinki slikovne diagnostike</w:t>
      </w:r>
      <w:r w:rsidR="00002D19" w:rsidRPr="00C91FB1">
        <w:t>.</w:t>
      </w:r>
    </w:p>
    <w:p w14:paraId="7F29F14E" w14:textId="635C8D4F" w:rsidR="00002D19" w:rsidRPr="006C699C" w:rsidRDefault="00E514F9" w:rsidP="00B1608D">
      <w:pPr>
        <w:pStyle w:val="Naslov2"/>
      </w:pPr>
      <w:bookmarkStart w:id="135" w:name="_Toc178762317"/>
      <w:bookmarkStart w:id="136" w:name="_Toc178853062"/>
      <w:bookmarkStart w:id="137" w:name="_Toc179443187"/>
      <w:bookmarkStart w:id="138" w:name="_Toc232493079"/>
      <w:r w:rsidRPr="006C699C">
        <w:t>Radioterapija in onkologija</w:t>
      </w:r>
      <w:bookmarkEnd w:id="135"/>
      <w:bookmarkEnd w:id="136"/>
      <w:bookmarkEnd w:id="137"/>
      <w:bookmarkEnd w:id="138"/>
    </w:p>
    <w:p w14:paraId="55FE827D" w14:textId="6671E84D" w:rsidR="00E514F9" w:rsidRPr="008A2910" w:rsidRDefault="00E514F9" w:rsidP="00B1608D">
      <w:r w:rsidRPr="00C158F1">
        <w:rPr>
          <w:b/>
        </w:rPr>
        <w:t>Ključne besede:</w:t>
      </w:r>
      <w:r w:rsidRPr="00C158F1">
        <w:t xml:space="preserve"> </w:t>
      </w:r>
      <w:r w:rsidRPr="008A2910">
        <w:t>ukrepi za varstvo koristi pacientov s področja, ki ga pokriva onkologija in radioterapija</w:t>
      </w:r>
      <w:r w:rsidR="008A5B58" w:rsidRPr="008A2910">
        <w:t>.</w:t>
      </w:r>
    </w:p>
    <w:p w14:paraId="2376C9D5" w14:textId="3AE9CC2E" w:rsidR="006A76F8" w:rsidRPr="00C158F1" w:rsidRDefault="00E514F9" w:rsidP="00B1608D">
      <w:r w:rsidRPr="00C158F1">
        <w:t xml:space="preserve">Strokovnjaki s področja radioterapije in onkologije </w:t>
      </w:r>
      <w:r w:rsidRPr="00C158F1">
        <w:rPr>
          <w:rStyle w:val="markedcontent"/>
        </w:rPr>
        <w:t xml:space="preserve">razpolagajo s teoretičnim in praktičnim znanjem, ki zahteva specifike pri načrtovanju in izvajanju obsevalnega zdravljenja bolnikov ter izvajanje zaščite pred ionizirajočim sevanjem. Imajo hkrati tudi vsa potrebna znanja s področij odkrivanja in diagnostike, načel multidisciplinarnega zdravljenja in rehabilitacije, organizacije onkološkega zdravljenja in preprečevanja rakavih bolezni. </w:t>
      </w:r>
      <w:r w:rsidR="0092015A" w:rsidRPr="00C158F1">
        <w:rPr>
          <w:rStyle w:val="markedcontent"/>
        </w:rPr>
        <w:t>S</w:t>
      </w:r>
      <w:r w:rsidRPr="00C158F1">
        <w:rPr>
          <w:rStyle w:val="markedcontent"/>
        </w:rPr>
        <w:t xml:space="preserve"> pridobljenim znanjem samostojno izvaja</w:t>
      </w:r>
      <w:r w:rsidR="0092015A" w:rsidRPr="00C158F1">
        <w:rPr>
          <w:rStyle w:val="markedcontent"/>
        </w:rPr>
        <w:t>jo</w:t>
      </w:r>
      <w:r w:rsidRPr="00C158F1">
        <w:rPr>
          <w:rStyle w:val="markedcontent"/>
        </w:rPr>
        <w:t xml:space="preserve"> obsevalno in osnovno sistemsko onkološko zdravljenje ter </w:t>
      </w:r>
      <w:r w:rsidR="0092015A" w:rsidRPr="00C158F1">
        <w:rPr>
          <w:rStyle w:val="markedcontent"/>
        </w:rPr>
        <w:t>so</w:t>
      </w:r>
      <w:r w:rsidRPr="00C158F1">
        <w:rPr>
          <w:rStyle w:val="markedcontent"/>
        </w:rPr>
        <w:t xml:space="preserve"> sposob</w:t>
      </w:r>
      <w:r w:rsidR="0092015A" w:rsidRPr="00C158F1">
        <w:rPr>
          <w:rStyle w:val="markedcontent"/>
        </w:rPr>
        <w:t>ni</w:t>
      </w:r>
      <w:r w:rsidRPr="00C158F1">
        <w:rPr>
          <w:rStyle w:val="markedcontent"/>
        </w:rPr>
        <w:t xml:space="preserve"> sodelovati v klinično-onkoloških delovnih skupinah.</w:t>
      </w:r>
    </w:p>
    <w:p w14:paraId="0DCF23AF" w14:textId="1630169D" w:rsidR="00E514F9" w:rsidRPr="00C158F1" w:rsidRDefault="00E514F9" w:rsidP="00B1608D">
      <w:r w:rsidRPr="00C158F1">
        <w:t xml:space="preserve">Strokovnjaki in izvedenci iz področja </w:t>
      </w:r>
      <w:r w:rsidR="0092015A" w:rsidRPr="00C158F1">
        <w:t>radioterapije in onkologije</w:t>
      </w:r>
      <w:r w:rsidRPr="00C158F1">
        <w:t xml:space="preserve"> na tem področju pripomorejo k odločitvam sodišča v primerih: </w:t>
      </w:r>
    </w:p>
    <w:p w14:paraId="5E98B4AF" w14:textId="25E05D9D" w:rsidR="00E514F9" w:rsidRPr="00701B6E" w:rsidRDefault="00E514F9" w:rsidP="005B7E49">
      <w:pPr>
        <w:pStyle w:val="Odstavekseznama"/>
        <w:numPr>
          <w:ilvl w:val="0"/>
          <w:numId w:val="25"/>
        </w:numPr>
      </w:pPr>
      <w:r w:rsidRPr="00701B6E">
        <w:t xml:space="preserve">ukrepov za pravilno obravnavo pacientov, ki potrebujejo </w:t>
      </w:r>
      <w:r w:rsidR="00824DAB" w:rsidRPr="00701B6E">
        <w:t>radiološko onkološko zdravljenje</w:t>
      </w:r>
      <w:r w:rsidRPr="00701B6E">
        <w:t>,</w:t>
      </w:r>
    </w:p>
    <w:p w14:paraId="23587BB0" w14:textId="12958B2B" w:rsidR="00E514F9" w:rsidRPr="00701B6E" w:rsidRDefault="00E514F9" w:rsidP="005B7E49">
      <w:pPr>
        <w:pStyle w:val="Odstavekseznama"/>
        <w:numPr>
          <w:ilvl w:val="0"/>
          <w:numId w:val="25"/>
        </w:numPr>
      </w:pPr>
      <w:r w:rsidRPr="00701B6E">
        <w:t xml:space="preserve">ukrepov za pravilno izbiro najprimernejših najnovejših diagnostičnih </w:t>
      </w:r>
      <w:r w:rsidR="00824DAB" w:rsidRPr="00701B6E">
        <w:t xml:space="preserve">in terapevtskih </w:t>
      </w:r>
      <w:r w:rsidRPr="00701B6E">
        <w:t xml:space="preserve">metod </w:t>
      </w:r>
      <w:r w:rsidR="00824DAB" w:rsidRPr="00701B6E">
        <w:t>radiološkega onkološkega zdravljenja</w:t>
      </w:r>
      <w:r w:rsidRPr="00701B6E">
        <w:t>,</w:t>
      </w:r>
    </w:p>
    <w:p w14:paraId="148DC7D0" w14:textId="63EB0ADA" w:rsidR="00E514F9" w:rsidRPr="00701B6E" w:rsidRDefault="00E514F9" w:rsidP="005B7E49">
      <w:pPr>
        <w:pStyle w:val="Odstavekseznama"/>
        <w:numPr>
          <w:ilvl w:val="0"/>
          <w:numId w:val="25"/>
        </w:numPr>
      </w:pPr>
      <w:r w:rsidRPr="00701B6E">
        <w:lastRenderedPageBreak/>
        <w:t xml:space="preserve">ukrepov za pravilno zaščito pacientov pred neželenimi učinki </w:t>
      </w:r>
      <w:r w:rsidR="00824DAB" w:rsidRPr="00701B6E">
        <w:t>radiološkega onkološkega zdravljenja</w:t>
      </w:r>
      <w:r w:rsidR="000E2B2F" w:rsidRPr="00701B6E">
        <w:t>.</w:t>
      </w:r>
    </w:p>
    <w:p w14:paraId="49FE188A" w14:textId="782F6E41" w:rsidR="00002D19" w:rsidRDefault="00824DAB" w:rsidP="00B1608D">
      <w:pPr>
        <w:pStyle w:val="Naslov2"/>
      </w:pPr>
      <w:bookmarkStart w:id="139" w:name="_Toc178762318"/>
      <w:bookmarkStart w:id="140" w:name="_Toc178853063"/>
      <w:bookmarkStart w:id="141" w:name="_Toc179443188"/>
      <w:bookmarkStart w:id="142" w:name="_Toc232493080"/>
      <w:r w:rsidRPr="006C699C">
        <w:t>Sodna medicina</w:t>
      </w:r>
      <w:bookmarkEnd w:id="139"/>
      <w:bookmarkEnd w:id="140"/>
      <w:bookmarkEnd w:id="141"/>
      <w:bookmarkEnd w:id="142"/>
    </w:p>
    <w:p w14:paraId="7B40D199" w14:textId="3A2DDCF6" w:rsidR="00824DAB" w:rsidRPr="008A2910" w:rsidRDefault="00824DAB" w:rsidP="00B1608D">
      <w:r w:rsidRPr="00C158F1">
        <w:rPr>
          <w:b/>
        </w:rPr>
        <w:t>Ključne besede:</w:t>
      </w:r>
      <w:r w:rsidRPr="00C158F1">
        <w:t xml:space="preserve"> </w:t>
      </w:r>
      <w:r w:rsidRPr="008A2910">
        <w:t>ukrepi za varstvo koristi tako pacientov kot tudi ostalih državljanov področja, ki ga pokriva sodna medicina</w:t>
      </w:r>
      <w:r w:rsidR="000E2B2F" w:rsidRPr="008A2910">
        <w:t>.</w:t>
      </w:r>
    </w:p>
    <w:p w14:paraId="00B5E0A2" w14:textId="2935E2C4" w:rsidR="00824DAB" w:rsidRPr="00C158F1" w:rsidRDefault="00824DAB" w:rsidP="00B1608D">
      <w:r w:rsidRPr="00C158F1">
        <w:t xml:space="preserve">Strokovnjaki s področja sodne medicine </w:t>
      </w:r>
      <w:r w:rsidRPr="00C158F1">
        <w:rPr>
          <w:rStyle w:val="markedcontent"/>
        </w:rPr>
        <w:t xml:space="preserve">razpolagajo s teoretičnim in praktičnim znanjem, ki temelji na poznavanju </w:t>
      </w:r>
      <w:r w:rsidR="00587F58" w:rsidRPr="00C158F1">
        <w:rPr>
          <w:rStyle w:val="markedcontent"/>
        </w:rPr>
        <w:t>sodnomedicinske morfologije, tanatologije in travmatologije, pravno-medicinskih opravil in izvedenstva na področju kazenskopravnih ter civilnopravnih zadev in ocenjevanja invalidnosti, forenzične toksikologije in forenzične hematologije ter forenzične molekularne genetike, identifikacije oseb in trupel. Strokovnjak sodne medicine tudi sodeluje na področju klinične forenzične medicine.</w:t>
      </w:r>
    </w:p>
    <w:p w14:paraId="5C7758AD" w14:textId="78D438C1" w:rsidR="00824DAB" w:rsidRPr="00C158F1" w:rsidRDefault="00824DAB" w:rsidP="00B1608D">
      <w:r w:rsidRPr="00C158F1">
        <w:t xml:space="preserve">Strokovnjaki in izvedenci iz področja </w:t>
      </w:r>
      <w:r w:rsidR="00587F58" w:rsidRPr="00C158F1">
        <w:t>sodne medicine</w:t>
      </w:r>
      <w:r w:rsidRPr="00C158F1">
        <w:t xml:space="preserve"> na tem področju pripomorejo k odločitvam sodišča v primerih: </w:t>
      </w:r>
    </w:p>
    <w:p w14:paraId="6991DD08" w14:textId="2A94F2EC" w:rsidR="00824DAB" w:rsidRPr="00701B6E" w:rsidRDefault="00824DAB" w:rsidP="005B7E49">
      <w:pPr>
        <w:pStyle w:val="Odstavekseznama"/>
        <w:numPr>
          <w:ilvl w:val="0"/>
          <w:numId w:val="26"/>
        </w:numPr>
      </w:pPr>
      <w:r w:rsidRPr="00701B6E">
        <w:t>ukrepov za</w:t>
      </w:r>
      <w:r w:rsidR="00587F58" w:rsidRPr="00701B6E">
        <w:t xml:space="preserve"> strokovno izvedensko delo na kazenskem in civilno pravnem področju</w:t>
      </w:r>
      <w:r w:rsidRPr="00701B6E">
        <w:t>,</w:t>
      </w:r>
    </w:p>
    <w:p w14:paraId="1BD96EB3" w14:textId="148A1750" w:rsidR="00824DAB" w:rsidRPr="00701B6E" w:rsidRDefault="00824DAB" w:rsidP="005B7E49">
      <w:pPr>
        <w:pStyle w:val="Odstavekseznama"/>
        <w:numPr>
          <w:ilvl w:val="0"/>
          <w:numId w:val="26"/>
        </w:numPr>
      </w:pPr>
      <w:r w:rsidRPr="00701B6E">
        <w:t>ukrepov za</w:t>
      </w:r>
      <w:r w:rsidR="00587F58" w:rsidRPr="00701B6E">
        <w:t xml:space="preserve"> ocenjevanje teže telesnih poškodb</w:t>
      </w:r>
      <w:r w:rsidRPr="00701B6E">
        <w:t>,</w:t>
      </w:r>
    </w:p>
    <w:p w14:paraId="7F7886FD" w14:textId="5F11A6E0" w:rsidR="00824DAB" w:rsidRPr="00701B6E" w:rsidRDefault="00824DAB" w:rsidP="005B7E49">
      <w:pPr>
        <w:pStyle w:val="Odstavekseznama"/>
        <w:numPr>
          <w:ilvl w:val="0"/>
          <w:numId w:val="26"/>
        </w:numPr>
      </w:pPr>
      <w:r w:rsidRPr="00701B6E">
        <w:t>ukrepov za</w:t>
      </w:r>
      <w:r w:rsidR="00587F58" w:rsidRPr="00701B6E">
        <w:t xml:space="preserve"> pravilno ter kompletno obdukcijsko diagnostiko</w:t>
      </w:r>
      <w:r w:rsidRPr="00701B6E">
        <w:t>,</w:t>
      </w:r>
    </w:p>
    <w:p w14:paraId="433BD324" w14:textId="2F41D36A" w:rsidR="00587F58" w:rsidRPr="00701B6E" w:rsidRDefault="00587F58" w:rsidP="005B7E49">
      <w:pPr>
        <w:pStyle w:val="Odstavekseznama"/>
        <w:numPr>
          <w:ilvl w:val="0"/>
          <w:numId w:val="26"/>
        </w:numPr>
      </w:pPr>
      <w:r w:rsidRPr="00701B6E">
        <w:t>ukrepov za pravilno obravnavo preiskovancev na področju klinične forenzične medicine</w:t>
      </w:r>
      <w:r w:rsidR="000E2B2F" w:rsidRPr="00701B6E">
        <w:t>.</w:t>
      </w:r>
    </w:p>
    <w:p w14:paraId="0A944EC2" w14:textId="0C82A4B5" w:rsidR="00002D19" w:rsidRDefault="00E908D7" w:rsidP="00B1608D">
      <w:pPr>
        <w:pStyle w:val="Naslov2"/>
      </w:pPr>
      <w:bookmarkStart w:id="143" w:name="_Toc178762319"/>
      <w:bookmarkStart w:id="144" w:name="_Toc178853064"/>
      <w:bookmarkStart w:id="145" w:name="_Toc179443189"/>
      <w:bookmarkStart w:id="146" w:name="_Toc232493081"/>
      <w:r w:rsidRPr="006C699C">
        <w:t>Splošna kirurgija</w:t>
      </w:r>
      <w:bookmarkEnd w:id="143"/>
      <w:bookmarkEnd w:id="144"/>
      <w:bookmarkEnd w:id="145"/>
      <w:bookmarkEnd w:id="146"/>
    </w:p>
    <w:p w14:paraId="345F4771" w14:textId="70007E26" w:rsidR="00E908D7" w:rsidRPr="008A2910" w:rsidRDefault="00E908D7" w:rsidP="00B1608D">
      <w:r w:rsidRPr="00C158F1">
        <w:rPr>
          <w:b/>
        </w:rPr>
        <w:t>Ključne besede:</w:t>
      </w:r>
      <w:r w:rsidRPr="00C158F1">
        <w:t xml:space="preserve"> </w:t>
      </w:r>
      <w:r w:rsidRPr="008A2910">
        <w:t>ukrepi za varstvo koristi pacientov s področja, ki ga pokriva splošna kirurgija</w:t>
      </w:r>
      <w:r w:rsidR="000E2B2F" w:rsidRPr="008A2910">
        <w:t>.</w:t>
      </w:r>
    </w:p>
    <w:p w14:paraId="46448009" w14:textId="685093DA" w:rsidR="00E908D7" w:rsidRPr="00C158F1" w:rsidRDefault="00E908D7" w:rsidP="00B1608D">
      <w:r w:rsidRPr="00C158F1">
        <w:t xml:space="preserve">Strokovnjaki s področja splošne kirurgije </w:t>
      </w:r>
      <w:r w:rsidRPr="00C158F1">
        <w:rPr>
          <w:rStyle w:val="markedcontent"/>
        </w:rPr>
        <w:t xml:space="preserve">razpolagajo s teoretičnim in praktičnim znanjem </w:t>
      </w:r>
      <w:r w:rsidRPr="00C158F1">
        <w:t>iz določenega področja kirurgije in so sposobni samostojno oskrbeti večino bolnikov z akutnimi in kroničnimi kirurškimi boleznimi in stanji ter poškodbami na področju, ki ga zajema določena kirurška specializacija. Z oskrbo je mišljena diagnostika in zdravljenje bolezni (poškodbe) in rehabilitacija bolnika oz. poškodovanca</w:t>
      </w:r>
      <w:r w:rsidR="00531178" w:rsidRPr="00C158F1">
        <w:t>.</w:t>
      </w:r>
    </w:p>
    <w:p w14:paraId="471461DD" w14:textId="67F77F6E" w:rsidR="00E908D7" w:rsidRPr="00C158F1" w:rsidRDefault="00E908D7" w:rsidP="00B1608D">
      <w:r w:rsidRPr="00C158F1">
        <w:t xml:space="preserve">Strokovnjaki in izvedenci iz področja </w:t>
      </w:r>
      <w:r w:rsidR="00531178" w:rsidRPr="00C158F1">
        <w:t>splošne kirurgije</w:t>
      </w:r>
      <w:r w:rsidRPr="00C158F1">
        <w:t xml:space="preserve"> na tem področju pripomorejo k odločitvam sodišča v primerih: </w:t>
      </w:r>
    </w:p>
    <w:p w14:paraId="73FB3951" w14:textId="13F44B65" w:rsidR="00E908D7" w:rsidRPr="00701B6E" w:rsidRDefault="00E908D7" w:rsidP="005B7E49">
      <w:pPr>
        <w:pStyle w:val="Odstavekseznama"/>
        <w:numPr>
          <w:ilvl w:val="0"/>
          <w:numId w:val="27"/>
        </w:numPr>
      </w:pPr>
      <w:r w:rsidRPr="00701B6E">
        <w:t xml:space="preserve">ukrepov za pravilno obravnavo pacientov, ki potrebujejo </w:t>
      </w:r>
      <w:r w:rsidR="00531178" w:rsidRPr="00701B6E">
        <w:t>različno kirurško</w:t>
      </w:r>
      <w:r w:rsidRPr="00701B6E">
        <w:t xml:space="preserve"> zdravljenje,</w:t>
      </w:r>
    </w:p>
    <w:p w14:paraId="07D2D70F" w14:textId="1273F76A" w:rsidR="00E908D7" w:rsidRPr="00701B6E" w:rsidRDefault="00E908D7" w:rsidP="005B7E49">
      <w:pPr>
        <w:pStyle w:val="Odstavekseznama"/>
        <w:numPr>
          <w:ilvl w:val="0"/>
          <w:numId w:val="27"/>
        </w:numPr>
      </w:pPr>
      <w:r w:rsidRPr="00701B6E">
        <w:t>ukrepov za pravilno izbiro</w:t>
      </w:r>
      <w:r w:rsidR="00531178" w:rsidRPr="00701B6E">
        <w:t xml:space="preserve"> ožje kirurške specialne veje, ki bo najustrezneje opravila potrebno kirurško zdravljenje</w:t>
      </w:r>
      <w:r w:rsidRPr="00701B6E">
        <w:t>,</w:t>
      </w:r>
    </w:p>
    <w:p w14:paraId="1A62E3F4" w14:textId="05E745E6" w:rsidR="00D72DBC" w:rsidRPr="00701B6E" w:rsidRDefault="00E908D7" w:rsidP="005B7E49">
      <w:pPr>
        <w:pStyle w:val="Odstavekseznama"/>
        <w:numPr>
          <w:ilvl w:val="0"/>
          <w:numId w:val="27"/>
        </w:numPr>
      </w:pPr>
      <w:r w:rsidRPr="00701B6E">
        <w:t xml:space="preserve">ukrepov za </w:t>
      </w:r>
      <w:r w:rsidR="00531178" w:rsidRPr="00701B6E">
        <w:t>pooperativno nego pacientov in njihovo rehabilitacijo</w:t>
      </w:r>
      <w:r w:rsidR="008A5B58" w:rsidRPr="00701B6E">
        <w:t>.</w:t>
      </w:r>
    </w:p>
    <w:p w14:paraId="31DE9D1F" w14:textId="0E1AE593" w:rsidR="00531178" w:rsidRPr="0082737C" w:rsidRDefault="00531178" w:rsidP="00B1608D">
      <w:pPr>
        <w:pStyle w:val="Naslov2"/>
      </w:pPr>
      <w:bookmarkStart w:id="147" w:name="_Toc178762320"/>
      <w:bookmarkStart w:id="148" w:name="_Toc178853065"/>
      <w:bookmarkStart w:id="149" w:name="_Toc179443190"/>
      <w:bookmarkStart w:id="150" w:name="_Toc232493082"/>
      <w:r w:rsidRPr="0082737C">
        <w:lastRenderedPageBreak/>
        <w:t>Travmatologija</w:t>
      </w:r>
      <w:bookmarkEnd w:id="147"/>
      <w:bookmarkEnd w:id="148"/>
      <w:bookmarkEnd w:id="149"/>
      <w:bookmarkEnd w:id="150"/>
    </w:p>
    <w:p w14:paraId="29E78DEF" w14:textId="4A24FD6C" w:rsidR="00531178" w:rsidRPr="008A2910" w:rsidRDefault="00531178" w:rsidP="00B1608D">
      <w:r w:rsidRPr="00C158F1">
        <w:rPr>
          <w:b/>
        </w:rPr>
        <w:t>Ključne besede:</w:t>
      </w:r>
      <w:r w:rsidRPr="00C158F1">
        <w:t xml:space="preserve"> </w:t>
      </w:r>
      <w:r w:rsidRPr="008A2910">
        <w:t>ukrepi za varstvo koristi pacientov s področja operativnega zdravljenja poškodb</w:t>
      </w:r>
      <w:r w:rsidR="008A5B58" w:rsidRPr="008A2910">
        <w:t>.</w:t>
      </w:r>
    </w:p>
    <w:p w14:paraId="333CDEDE" w14:textId="6CF1EB9B" w:rsidR="00531178" w:rsidRPr="00C158F1" w:rsidRDefault="00531178" w:rsidP="00B1608D">
      <w:r w:rsidRPr="00C158F1">
        <w:t xml:space="preserve">Strokovnjaki s področja travmatologije </w:t>
      </w:r>
      <w:r w:rsidRPr="00C158F1">
        <w:rPr>
          <w:rStyle w:val="markedcontent"/>
        </w:rPr>
        <w:t xml:space="preserve">razpolagajo s teoretičnim in praktičnim znanjem </w:t>
      </w:r>
      <w:r w:rsidR="006538B2" w:rsidRPr="00C158F1">
        <w:rPr>
          <w:rStyle w:val="markedcontent"/>
        </w:rPr>
        <w:t xml:space="preserve">iz področja </w:t>
      </w:r>
      <w:r w:rsidR="006538B2" w:rsidRPr="00C158F1">
        <w:t>funkcionalne anatomije lokomotornega aparata, splošnih pojmih o poškodbah (etiologija in mehanizmi poškodb, klasifikacija poškodb, teoretično poznavanje poškodb vseh delov telesa, zlomov in izpahov),</w:t>
      </w:r>
      <w:r w:rsidR="008A5B58" w:rsidRPr="00C158F1">
        <w:t xml:space="preserve"> </w:t>
      </w:r>
      <w:r w:rsidR="006538B2" w:rsidRPr="00C158F1">
        <w:t>diagnostičnih postopkov v travmatologiji, osnovah ultrazvočne diagnostike poškodb trebuha, prsnega koša in lokomotornega aparata, kirurških pristopov pri tipičnih posegih na lokomotornem aparatu, kon</w:t>
      </w:r>
      <w:r w:rsidR="008A5B58" w:rsidRPr="00C158F1">
        <w:t>s</w:t>
      </w:r>
      <w:r w:rsidR="006538B2" w:rsidRPr="00C158F1">
        <w:t>ervativne oskrbe zlomov in komplikacijah, vrsti posttravmatskih zapletov (travmatski, hemoragični šok) in njihovih posledicah na raznih organih, drugih posttravmatskih zapletih (trombembolija, maščobna embolija, zapleti pri dihanju, prebavne motnje, elektrolitske motnje, posttravmatske</w:t>
      </w:r>
      <w:r w:rsidR="008A5B58" w:rsidRPr="00C158F1">
        <w:t xml:space="preserve"> </w:t>
      </w:r>
      <w:r w:rsidR="006538B2" w:rsidRPr="00C158F1">
        <w:t>psihoze in delirantna stanja), tipičnih dostopov za operacijske posege na okončinah in drugih delih telesa, pripravi bolnika na operacijo (diabetes, kardialne, pulmonalne in druge bolezni), pooperativne nege, oskrbi lahkih in hudih poškodb ter politravmatiziranih, operacijskih posegov na kosteh (razne vrste osteosintez), indikacij za nujne (urgentne) operacijske posege, zapletov pri zdravljenju zlomov</w:t>
      </w:r>
      <w:r w:rsidR="008A5B58" w:rsidRPr="00C158F1">
        <w:t xml:space="preserve"> </w:t>
      </w:r>
      <w:r w:rsidR="006538B2" w:rsidRPr="00C158F1">
        <w:t>(psevdoartroze, osteitis), infekcij pri poškodbah, terapije šoka in reanimaciji.</w:t>
      </w:r>
    </w:p>
    <w:p w14:paraId="413ECAB5" w14:textId="7711823E" w:rsidR="00531178" w:rsidRPr="00C158F1" w:rsidRDefault="00531178" w:rsidP="00B1608D">
      <w:r w:rsidRPr="00C158F1">
        <w:t xml:space="preserve">Strokovnjaki in izvedenci iz področja </w:t>
      </w:r>
      <w:r w:rsidR="006538B2" w:rsidRPr="00C158F1">
        <w:t>travmatologije</w:t>
      </w:r>
      <w:r w:rsidRPr="00C158F1">
        <w:t xml:space="preserve"> na tem področju pripomorejo k odločitvam sodišča v primerih: </w:t>
      </w:r>
    </w:p>
    <w:p w14:paraId="20F3565A" w14:textId="495E00F7" w:rsidR="00531178" w:rsidRPr="00701B6E" w:rsidRDefault="00531178" w:rsidP="005B7E49">
      <w:pPr>
        <w:pStyle w:val="Odstavekseznama"/>
        <w:numPr>
          <w:ilvl w:val="0"/>
          <w:numId w:val="28"/>
        </w:numPr>
      </w:pPr>
      <w:r w:rsidRPr="00701B6E">
        <w:t xml:space="preserve">ukrepov za pravilno obravnavo pacientov, ki potrebujejo </w:t>
      </w:r>
      <w:r w:rsidR="00FA0408" w:rsidRPr="00701B6E">
        <w:t>travmatološko</w:t>
      </w:r>
      <w:r w:rsidRPr="00701B6E">
        <w:t xml:space="preserve"> kirurško zdravljenje,</w:t>
      </w:r>
    </w:p>
    <w:p w14:paraId="324470F2" w14:textId="61DF329A" w:rsidR="00531178" w:rsidRPr="00701B6E" w:rsidRDefault="00531178" w:rsidP="005B7E49">
      <w:pPr>
        <w:pStyle w:val="Odstavekseznama"/>
        <w:numPr>
          <w:ilvl w:val="0"/>
          <w:numId w:val="28"/>
        </w:numPr>
      </w:pPr>
      <w:r w:rsidRPr="00701B6E">
        <w:t>ukrepov za</w:t>
      </w:r>
      <w:r w:rsidR="00FA0408" w:rsidRPr="00701B6E">
        <w:t xml:space="preserve"> pravilno pooperacijsko nego</w:t>
      </w:r>
      <w:r w:rsidRPr="00701B6E">
        <w:t>,</w:t>
      </w:r>
    </w:p>
    <w:p w14:paraId="06ADBAE0" w14:textId="1E933229" w:rsidR="00531178" w:rsidRPr="00701B6E" w:rsidRDefault="00531178" w:rsidP="005B7E49">
      <w:pPr>
        <w:pStyle w:val="Odstavekseznama"/>
        <w:numPr>
          <w:ilvl w:val="0"/>
          <w:numId w:val="28"/>
        </w:numPr>
      </w:pPr>
      <w:r w:rsidRPr="00701B6E">
        <w:t xml:space="preserve">ukrepov za </w:t>
      </w:r>
      <w:r w:rsidR="00FA0408" w:rsidRPr="00701B6E">
        <w:t>preprečevanje kirurških in bolnišničnih infekcij,</w:t>
      </w:r>
    </w:p>
    <w:p w14:paraId="039751F2" w14:textId="15927479" w:rsidR="006E46C2" w:rsidRPr="006E46C2" w:rsidRDefault="00FA0408" w:rsidP="005B7E49">
      <w:pPr>
        <w:pStyle w:val="Odstavekseznama"/>
        <w:numPr>
          <w:ilvl w:val="0"/>
          <w:numId w:val="28"/>
        </w:numPr>
      </w:pPr>
      <w:r w:rsidRPr="00701B6E">
        <w:t>ukrepov za izbiro najsodobnejših operativnih travmatoloških metod.</w:t>
      </w:r>
    </w:p>
    <w:p w14:paraId="25318204" w14:textId="38E5F4DF" w:rsidR="00FA0408" w:rsidRPr="00461913" w:rsidRDefault="00FA0408" w:rsidP="00B1608D">
      <w:pPr>
        <w:pStyle w:val="Naslov2"/>
      </w:pPr>
      <w:bookmarkStart w:id="151" w:name="_Toc178762321"/>
      <w:bookmarkStart w:id="152" w:name="_Toc178853066"/>
      <w:bookmarkStart w:id="153" w:name="_Toc179443191"/>
      <w:bookmarkStart w:id="154" w:name="_Toc232493083"/>
      <w:r w:rsidRPr="00461913">
        <w:t>Urologija</w:t>
      </w:r>
      <w:bookmarkEnd w:id="151"/>
      <w:bookmarkEnd w:id="152"/>
      <w:bookmarkEnd w:id="153"/>
      <w:bookmarkEnd w:id="154"/>
    </w:p>
    <w:p w14:paraId="2A174840" w14:textId="27C2FF3F" w:rsidR="00FA0408" w:rsidRPr="00461913" w:rsidRDefault="00FA0408" w:rsidP="00B1608D">
      <w:r w:rsidRPr="00C158F1">
        <w:rPr>
          <w:b/>
        </w:rPr>
        <w:t>Ključne besede:</w:t>
      </w:r>
      <w:r w:rsidRPr="00C158F1">
        <w:t xml:space="preserve"> </w:t>
      </w:r>
      <w:r w:rsidRPr="008A2910">
        <w:t>ukrepi za varstvo koristi pacientov s področja obolenj urološkega trakta</w:t>
      </w:r>
      <w:r w:rsidR="008A5B58" w:rsidRPr="008A2910">
        <w:t>.</w:t>
      </w:r>
    </w:p>
    <w:p w14:paraId="5A3B9318" w14:textId="743CF1CD" w:rsidR="00FA0408" w:rsidRPr="00C158F1" w:rsidRDefault="00FA0408" w:rsidP="00B1608D">
      <w:r w:rsidRPr="00C158F1">
        <w:t xml:space="preserve">Strokovnjaki s področja </w:t>
      </w:r>
      <w:r w:rsidR="00776992" w:rsidRPr="00C158F1">
        <w:t>urologije</w:t>
      </w:r>
      <w:r w:rsidRPr="00C158F1">
        <w:t xml:space="preserve"> </w:t>
      </w:r>
      <w:r w:rsidRPr="00C158F1">
        <w:rPr>
          <w:rStyle w:val="markedcontent"/>
        </w:rPr>
        <w:t xml:space="preserve">razpolagajo s teoretičnim in praktičnim znanjem iz področja </w:t>
      </w:r>
      <w:r w:rsidR="00776992" w:rsidRPr="00C158F1">
        <w:t>anatomije, fiziologije, patofiziologije in patologije nadledvičnih žlez, ledvic, sečevodov, sečnega mehurja, prostate in semenskih vezikul, sečnice in zunanjih genitalij (testisa, obmodka, semenovoda,</w:t>
      </w:r>
      <w:r w:rsidR="008A5B58" w:rsidRPr="00C158F1">
        <w:t xml:space="preserve"> </w:t>
      </w:r>
      <w:r w:rsidR="00776992" w:rsidRPr="00C158F1">
        <w:t>semenskih povesem), laboratorijskih preiskavah krvi in urina, pregleda eksprimata prostate in semenske tekočine, ki jih uporabljajo v urologiji, indikacij in tehnični izvedbi naslednjih</w:t>
      </w:r>
      <w:r w:rsidR="00B1608D">
        <w:t xml:space="preserve"> </w:t>
      </w:r>
      <w:r w:rsidR="00776992" w:rsidRPr="00C158F1">
        <w:t>instrumentalnih preiskav:</w:t>
      </w:r>
      <w:r w:rsidR="008A5B58" w:rsidRPr="00C158F1">
        <w:t xml:space="preserve"> </w:t>
      </w:r>
      <w:r w:rsidR="00776992" w:rsidRPr="00C158F1">
        <w:t xml:space="preserve">endoskopiji sečnice, sečnega mehurja, sečevoda in votlega sistema ledvice (uretroskopija, cistoskopija, ureterorenoskopija), biopsiji </w:t>
      </w:r>
      <w:r w:rsidR="00776992" w:rsidRPr="00C158F1">
        <w:lastRenderedPageBreak/>
        <w:t>z odščipom in z aspiracijo, urodinamskih preiskavah zgornjih in spodnjih sečil, uvajanju ureternih katetrov in notranjih splintov, orientacijskem UZ sečil in trebuha, punkciji sečnega mehurja in ledvice, indikacijah, izvedbi in vrednotenju rentgenskih preiskav s področja urologije (pregledna slika sečil, cistogram, intravenska urografija, uretrografija, retrogradna pielografija, angiografija), indikacijah in vrednotenju izotopnih preiskav, RT (CT) in magnetne resonance na področju urologije, indikacijah in kontraindikacijah za konzervativno in operativno zdravljenje bolezni uropoetskega trakta, zdravljenju funkcionalnih motenj urotrakta (električna stimulacija, vaje za krepitev mišic medeničnega dna itd.), predoperativni pripravi bolnika na operacijo, pooperativnemu zdravljenju, skupaj z enteralno in parenteralno prehrano, farmakoterapiji v urologiji, preprečevanju in zdravljenju pooperativnih zapletov, spremljanju bolnikov in o prognostičnih dejavnikih pri uroloških boleznih, minimalnem invazivnem zdravljenju v urologiji (TUNA, termoterapija, stenti), osnovah in terapevtskih indikacijah za zdravljenje z laserskimi žarki in</w:t>
      </w:r>
      <w:r w:rsidR="00B9667F" w:rsidRPr="00C158F1">
        <w:t xml:space="preserve"> </w:t>
      </w:r>
      <w:r w:rsidR="00776992" w:rsidRPr="00C158F1">
        <w:t>termoterapijo, zunajtelesnem drobljenju kamnov v sečilih, delu v specialistični urološki ambulanti.</w:t>
      </w:r>
    </w:p>
    <w:p w14:paraId="3A86E360" w14:textId="0CF6B0C9" w:rsidR="00FA0408" w:rsidRPr="00C158F1" w:rsidRDefault="00FA0408" w:rsidP="00B1608D">
      <w:r w:rsidRPr="00C158F1">
        <w:t xml:space="preserve">Strokovnjaki in izvedenci iz področja </w:t>
      </w:r>
      <w:r w:rsidR="00776992" w:rsidRPr="00C158F1">
        <w:t>urologije</w:t>
      </w:r>
      <w:r w:rsidRPr="00C158F1">
        <w:t xml:space="preserve"> na tem področju pripomorejo k odločitvam sodišča v primerih: </w:t>
      </w:r>
    </w:p>
    <w:p w14:paraId="63CDA3AD" w14:textId="0D7202B9" w:rsidR="00FA0408" w:rsidRPr="00701B6E" w:rsidRDefault="00FA0408" w:rsidP="005B7E49">
      <w:pPr>
        <w:pStyle w:val="Odstavekseznama"/>
        <w:numPr>
          <w:ilvl w:val="0"/>
          <w:numId w:val="29"/>
        </w:numPr>
      </w:pPr>
      <w:r w:rsidRPr="00701B6E">
        <w:t>ukrepov za pravilno obravnavo pacientov, ki potrebujejo zdravljenje</w:t>
      </w:r>
      <w:r w:rsidR="00776992" w:rsidRPr="00701B6E">
        <w:t xml:space="preserve"> sečnih poti in uroloških organov</w:t>
      </w:r>
      <w:r w:rsidRPr="00701B6E">
        <w:t>,</w:t>
      </w:r>
    </w:p>
    <w:p w14:paraId="630D20D4" w14:textId="3106F74F" w:rsidR="00FA0408" w:rsidRPr="00701B6E" w:rsidRDefault="00FA0408" w:rsidP="005B7E49">
      <w:pPr>
        <w:pStyle w:val="Odstavekseznama"/>
        <w:numPr>
          <w:ilvl w:val="0"/>
          <w:numId w:val="29"/>
        </w:numPr>
      </w:pPr>
      <w:r w:rsidRPr="00701B6E">
        <w:t>ukrepov za</w:t>
      </w:r>
      <w:r w:rsidR="00776992" w:rsidRPr="00701B6E">
        <w:t xml:space="preserve"> uporabo najsodobnejših uroloških tehnik</w:t>
      </w:r>
      <w:r w:rsidRPr="00701B6E">
        <w:t>,</w:t>
      </w:r>
    </w:p>
    <w:p w14:paraId="09B13DF6" w14:textId="394E147C" w:rsidR="00FA0408" w:rsidRPr="00701B6E" w:rsidRDefault="00FA0408" w:rsidP="005B7E49">
      <w:pPr>
        <w:pStyle w:val="Odstavekseznama"/>
        <w:numPr>
          <w:ilvl w:val="0"/>
          <w:numId w:val="29"/>
        </w:numPr>
      </w:pPr>
      <w:r w:rsidRPr="00701B6E">
        <w:t xml:space="preserve">ukrepov za </w:t>
      </w:r>
      <w:r w:rsidR="00776992" w:rsidRPr="00701B6E">
        <w:t>preprečevanje bolezni sečil</w:t>
      </w:r>
      <w:r w:rsidRPr="00701B6E">
        <w:t>,</w:t>
      </w:r>
    </w:p>
    <w:p w14:paraId="2954CD3B" w14:textId="2056C1F1" w:rsidR="00461913" w:rsidRPr="00461913" w:rsidRDefault="00FA0408" w:rsidP="005B7E49">
      <w:pPr>
        <w:pStyle w:val="Odstavekseznama"/>
        <w:numPr>
          <w:ilvl w:val="0"/>
          <w:numId w:val="29"/>
        </w:numPr>
      </w:pPr>
      <w:r w:rsidRPr="00701B6E">
        <w:t xml:space="preserve">ukrepov za </w:t>
      </w:r>
      <w:r w:rsidR="00776992" w:rsidRPr="00701B6E">
        <w:t>pritegnitev drugih ustreznih strokovnjakov</w:t>
      </w:r>
      <w:r w:rsidRPr="00701B6E">
        <w:t>.</w:t>
      </w:r>
    </w:p>
    <w:p w14:paraId="3FFF2A48" w14:textId="68EFD8E4" w:rsidR="00776992" w:rsidRPr="00461913" w:rsidRDefault="00776992" w:rsidP="00B1608D">
      <w:pPr>
        <w:pStyle w:val="Naslov2"/>
      </w:pPr>
      <w:bookmarkStart w:id="155" w:name="_Toc178762322"/>
      <w:bookmarkStart w:id="156" w:name="_Toc178853067"/>
      <w:bookmarkStart w:id="157" w:name="_Toc179443192"/>
      <w:bookmarkStart w:id="158" w:name="_Toc232493084"/>
      <w:r w:rsidRPr="00461913">
        <w:t>Zobozdravstvo – dentalna medicina</w:t>
      </w:r>
      <w:bookmarkEnd w:id="155"/>
      <w:bookmarkEnd w:id="156"/>
      <w:bookmarkEnd w:id="157"/>
      <w:bookmarkEnd w:id="158"/>
    </w:p>
    <w:p w14:paraId="6AF68916" w14:textId="3A263A6A" w:rsidR="00776992" w:rsidRPr="008A2910" w:rsidRDefault="00776992" w:rsidP="00B1608D">
      <w:r w:rsidRPr="00C158F1">
        <w:rPr>
          <w:b/>
        </w:rPr>
        <w:t>Ključne besede:</w:t>
      </w:r>
      <w:r w:rsidRPr="00C158F1">
        <w:t xml:space="preserve"> </w:t>
      </w:r>
      <w:r w:rsidRPr="008A2910">
        <w:t>ukrepi za varstvo koristi pacientov s področja obolenj in poškodb zob in obzobnih tkiv</w:t>
      </w:r>
      <w:r w:rsidR="00B9667F" w:rsidRPr="008A2910">
        <w:t>.</w:t>
      </w:r>
    </w:p>
    <w:p w14:paraId="701D56AA" w14:textId="63E932BB" w:rsidR="00AE2747" w:rsidRPr="00C158F1" w:rsidRDefault="00776992" w:rsidP="00B1608D">
      <w:r w:rsidRPr="00C158F1">
        <w:t xml:space="preserve">Strokovnjaki s področja zobozdravstva </w:t>
      </w:r>
      <w:r w:rsidR="00AE2747" w:rsidRPr="00C158F1">
        <w:t>oziroma</w:t>
      </w:r>
      <w:r w:rsidRPr="00C158F1">
        <w:t xml:space="preserve"> dentalne medicine </w:t>
      </w:r>
      <w:r w:rsidRPr="00C158F1">
        <w:rPr>
          <w:rStyle w:val="markedcontent"/>
        </w:rPr>
        <w:t xml:space="preserve">razpolagajo s teoretičnim in praktičnim znanjem iz področja </w:t>
      </w:r>
      <w:r w:rsidR="00AE2747" w:rsidRPr="00C158F1">
        <w:rPr>
          <w:rStyle w:val="markedcontent"/>
        </w:rPr>
        <w:t>z</w:t>
      </w:r>
      <w:r w:rsidR="00AE2747" w:rsidRPr="00C158F1">
        <w:t>obnih bolezni in endodontije in so sposobni oskrbeti večino bolnikov z akutnimi in kroničnimi boleznimi zob in zobne pulpe. Z oskrbo je mišljena diagnostika, zdravljenje, rehabilitacija in preventiva bolezni zob in zobne pulpe. Razpolagajo z znanjem patologije zobnih tkiv, patologijo sklenine, dentina, cementa in pulpe, kakor tudi obzobnih tkiv, endodontije, v okviru katere so podrobno seznanjeni z etiologijo, patofiziologijo, patohistologijo, simptomatiko, diagnostiko, prognozo in terapijo bolezni zob in pulpe, pulpogenih parodontopatij in problematiko žariščnega infekta, kakor tudi s problematiko zobne in obrazne bolečine.</w:t>
      </w:r>
    </w:p>
    <w:p w14:paraId="0BC8B8EC" w14:textId="3D699956" w:rsidR="00776992" w:rsidRPr="00C158F1" w:rsidRDefault="00776992" w:rsidP="00B1608D">
      <w:r w:rsidRPr="00C158F1">
        <w:lastRenderedPageBreak/>
        <w:t xml:space="preserve">Strokovnjaki in izvedenci iz področja </w:t>
      </w:r>
      <w:r w:rsidR="00AE2747" w:rsidRPr="00C158F1">
        <w:t>zobozdravstva oziroma dentalne medicine</w:t>
      </w:r>
      <w:r w:rsidRPr="00C158F1">
        <w:t xml:space="preserve"> na tem področju pripomorejo k odločitvam sodišča v primerih: </w:t>
      </w:r>
    </w:p>
    <w:p w14:paraId="2E6AE9BC" w14:textId="24992A8A" w:rsidR="00776992" w:rsidRPr="00701B6E" w:rsidRDefault="00776992" w:rsidP="005B7E49">
      <w:pPr>
        <w:pStyle w:val="Odstavekseznama"/>
        <w:numPr>
          <w:ilvl w:val="0"/>
          <w:numId w:val="30"/>
        </w:numPr>
      </w:pPr>
      <w:r w:rsidRPr="00701B6E">
        <w:t xml:space="preserve">ukrepov za pravilno obravnavo pacientov, ki potrebujejo </w:t>
      </w:r>
      <w:r w:rsidR="00AE2747" w:rsidRPr="00701B6E">
        <w:t>zdravljenje zob in obzobnih tkiv ter obrazne bolečine</w:t>
      </w:r>
      <w:r w:rsidRPr="00701B6E">
        <w:t>,</w:t>
      </w:r>
    </w:p>
    <w:p w14:paraId="5695AD62" w14:textId="00FF9686" w:rsidR="00776992" w:rsidRPr="00701B6E" w:rsidRDefault="00776992" w:rsidP="005B7E49">
      <w:pPr>
        <w:pStyle w:val="Odstavekseznama"/>
        <w:numPr>
          <w:ilvl w:val="0"/>
          <w:numId w:val="30"/>
        </w:numPr>
      </w:pPr>
      <w:r w:rsidRPr="00701B6E">
        <w:t xml:space="preserve">ukrepov za uporabo najsodobnejših </w:t>
      </w:r>
      <w:r w:rsidR="00AE2747" w:rsidRPr="00701B6E">
        <w:t>dentalnih</w:t>
      </w:r>
      <w:r w:rsidRPr="00701B6E">
        <w:t xml:space="preserve"> tehnik,</w:t>
      </w:r>
    </w:p>
    <w:p w14:paraId="47296B82" w14:textId="4C4B33FA" w:rsidR="00776992" w:rsidRPr="00701B6E" w:rsidRDefault="00776992" w:rsidP="005B7E49">
      <w:pPr>
        <w:pStyle w:val="Odstavekseznama"/>
        <w:numPr>
          <w:ilvl w:val="0"/>
          <w:numId w:val="30"/>
        </w:numPr>
      </w:pPr>
      <w:r w:rsidRPr="00701B6E">
        <w:t xml:space="preserve">ukrepov za preprečevanje bolezni </w:t>
      </w:r>
      <w:r w:rsidR="00AE2747" w:rsidRPr="00701B6E">
        <w:t>zob in obzobnih tkiv</w:t>
      </w:r>
      <w:r w:rsidRPr="00701B6E">
        <w:t>,</w:t>
      </w:r>
    </w:p>
    <w:p w14:paraId="7504960A" w14:textId="5235589C" w:rsidR="003750B3" w:rsidRPr="003750B3" w:rsidRDefault="00776992" w:rsidP="005B7E49">
      <w:pPr>
        <w:pStyle w:val="Odstavekseznama"/>
        <w:numPr>
          <w:ilvl w:val="0"/>
          <w:numId w:val="30"/>
        </w:numPr>
      </w:pPr>
      <w:r w:rsidRPr="00701B6E">
        <w:t xml:space="preserve">ukrepov za </w:t>
      </w:r>
      <w:r w:rsidR="00AE2747" w:rsidRPr="00701B6E">
        <w:t>pravočasno prepoznavo zobne in obzobne patologije</w:t>
      </w:r>
      <w:r w:rsidRPr="00701B6E">
        <w:t>.</w:t>
      </w:r>
    </w:p>
    <w:p w14:paraId="7F8D12C1" w14:textId="23EBAD84" w:rsidR="00AE2747" w:rsidRPr="00461913" w:rsidRDefault="00B63156" w:rsidP="00B1608D">
      <w:pPr>
        <w:pStyle w:val="Naslov2"/>
      </w:pPr>
      <w:bookmarkStart w:id="159" w:name="_Toc178762323"/>
      <w:bookmarkStart w:id="160" w:name="_Toc178853068"/>
      <w:bookmarkStart w:id="161" w:name="_Toc179443193"/>
      <w:bookmarkStart w:id="162" w:name="_Toc232493085"/>
      <w:r w:rsidRPr="00461913">
        <w:t>Revmatologija</w:t>
      </w:r>
      <w:bookmarkEnd w:id="159"/>
      <w:bookmarkEnd w:id="160"/>
      <w:bookmarkEnd w:id="161"/>
      <w:bookmarkEnd w:id="162"/>
    </w:p>
    <w:p w14:paraId="4FF8C079" w14:textId="34040360" w:rsidR="00B63156" w:rsidRPr="00C158F1" w:rsidRDefault="00B63156" w:rsidP="00B1608D">
      <w:r w:rsidRPr="00C158F1">
        <w:rPr>
          <w:b/>
        </w:rPr>
        <w:t>Ključne besede:</w:t>
      </w:r>
      <w:r w:rsidRPr="00C158F1">
        <w:t xml:space="preserve"> </w:t>
      </w:r>
      <w:r w:rsidRPr="008A2910">
        <w:t>ukrepi za varstvo koristi pacientov s področja revmatoloških obolenj</w:t>
      </w:r>
      <w:r w:rsidR="00B9667F" w:rsidRPr="008A2910">
        <w:t>.</w:t>
      </w:r>
    </w:p>
    <w:p w14:paraId="14FCD114" w14:textId="7552ADAE" w:rsidR="00B63156" w:rsidRPr="00C158F1" w:rsidRDefault="00B63156" w:rsidP="00B1608D">
      <w:r w:rsidRPr="00C158F1">
        <w:t xml:space="preserve">Strokovnjaki s področja revmatologije </w:t>
      </w:r>
      <w:r w:rsidRPr="00C158F1">
        <w:rPr>
          <w:rStyle w:val="markedcontent"/>
        </w:rPr>
        <w:t xml:space="preserve">razpolagajo s teoretičnim in praktičnim znanjem </w:t>
      </w:r>
      <w:r w:rsidR="00B9667F" w:rsidRPr="00C158F1">
        <w:rPr>
          <w:rStyle w:val="markedcontent"/>
        </w:rPr>
        <w:t>s</w:t>
      </w:r>
      <w:r w:rsidRPr="00C158F1">
        <w:rPr>
          <w:rStyle w:val="markedcontent"/>
        </w:rPr>
        <w:t xml:space="preserve"> področja </w:t>
      </w:r>
      <w:r w:rsidR="00463B44" w:rsidRPr="00C158F1">
        <w:rPr>
          <w:rStyle w:val="markedcontent"/>
        </w:rPr>
        <w:t>š</w:t>
      </w:r>
      <w:r w:rsidR="00463B44" w:rsidRPr="00C158F1">
        <w:t>irokega spektra revmatičnih bolezni, vštevši naslednje:</w:t>
      </w:r>
      <w:r w:rsidR="00B9667F" w:rsidRPr="00C158F1">
        <w:t xml:space="preserve"> </w:t>
      </w:r>
      <w:r w:rsidR="00463B44" w:rsidRPr="00C158F1">
        <w:t>revmatoidni artritis, serološko negativni spondiloartritisi, s kristali povzročeni artritisi, infekcijski artritisi, sistemske bolezni veziva skupaj s prekrivajočimi se sindromi in neopredeljenimi sistemskimi boleznimi veziva, antifosfolipidni sindrom, vaskulitični sindromi, zunaj sklepni revmatizem, revmatične manifestacije drugih sistemskih in malignih bolezni (sarkoidoza, amiloidoza, pareneoplastični artritis, kronične ledvične odpovedi,..), metabolne bolezni kosti, osteoatrtroza perifernih sklepov in hrbtenice</w:t>
      </w:r>
      <w:r w:rsidR="00B9667F" w:rsidRPr="00C158F1">
        <w:t>.</w:t>
      </w:r>
    </w:p>
    <w:p w14:paraId="41EDB984" w14:textId="6C519E1A" w:rsidR="00B63156" w:rsidRPr="00C158F1" w:rsidRDefault="00B63156" w:rsidP="00B1608D">
      <w:r w:rsidRPr="00C158F1">
        <w:t>Strokovnjaki in izvedenci iz</w:t>
      </w:r>
      <w:r w:rsidR="00B9667F" w:rsidRPr="00C158F1">
        <w:t xml:space="preserve"> pod</w:t>
      </w:r>
      <w:r w:rsidRPr="00C158F1">
        <w:t xml:space="preserve">področja </w:t>
      </w:r>
      <w:r w:rsidR="00463B44" w:rsidRPr="00C158F1">
        <w:t>revmatologije</w:t>
      </w:r>
      <w:r w:rsidRPr="00C158F1">
        <w:t xml:space="preserve"> na tem področju pripomorejo k odločitvam sodišča v primerih: </w:t>
      </w:r>
    </w:p>
    <w:p w14:paraId="57F2E135" w14:textId="7FA30BF0" w:rsidR="00B63156" w:rsidRPr="00701B6E" w:rsidRDefault="00B63156" w:rsidP="005B7E49">
      <w:pPr>
        <w:pStyle w:val="Odstavekseznama"/>
        <w:numPr>
          <w:ilvl w:val="0"/>
          <w:numId w:val="31"/>
        </w:numPr>
      </w:pPr>
      <w:r w:rsidRPr="00701B6E">
        <w:t>ukrepov za pravilno obravnavo pacientov, ki potrebujejo zdravljenje</w:t>
      </w:r>
      <w:r w:rsidR="00463B44" w:rsidRPr="00701B6E">
        <w:t xml:space="preserve"> akutnih in kroničnih revmatskih obolenj</w:t>
      </w:r>
      <w:r w:rsidRPr="00701B6E">
        <w:t>,</w:t>
      </w:r>
    </w:p>
    <w:p w14:paraId="1BB68972" w14:textId="3F1FAB81" w:rsidR="00B63156" w:rsidRPr="00701B6E" w:rsidRDefault="00B63156" w:rsidP="005B7E49">
      <w:pPr>
        <w:pStyle w:val="Odstavekseznama"/>
        <w:numPr>
          <w:ilvl w:val="0"/>
          <w:numId w:val="31"/>
        </w:numPr>
      </w:pPr>
      <w:r w:rsidRPr="00701B6E">
        <w:t xml:space="preserve">ukrepov za uporabo najsodobnejših </w:t>
      </w:r>
      <w:r w:rsidR="00463B44" w:rsidRPr="00701B6E">
        <w:t>diagnostičnih metod in tehnik</w:t>
      </w:r>
      <w:r w:rsidRPr="00701B6E">
        <w:t xml:space="preserve"> </w:t>
      </w:r>
      <w:r w:rsidR="008807F4" w:rsidRPr="00701B6E">
        <w:t>v revmatologiji</w:t>
      </w:r>
      <w:r w:rsidRPr="00701B6E">
        <w:t>,</w:t>
      </w:r>
    </w:p>
    <w:p w14:paraId="44C39010" w14:textId="56CB929A" w:rsidR="00B63156" w:rsidRPr="00701B6E" w:rsidRDefault="00B63156" w:rsidP="005B7E49">
      <w:pPr>
        <w:pStyle w:val="Odstavekseznama"/>
        <w:numPr>
          <w:ilvl w:val="0"/>
          <w:numId w:val="31"/>
        </w:numPr>
      </w:pPr>
      <w:r w:rsidRPr="00701B6E">
        <w:t>ukrepov za preprečevanje</w:t>
      </w:r>
      <w:r w:rsidR="00463B44" w:rsidRPr="00701B6E">
        <w:t xml:space="preserve"> revmatoidnih obolenj</w:t>
      </w:r>
      <w:r w:rsidRPr="00701B6E">
        <w:t>,</w:t>
      </w:r>
    </w:p>
    <w:p w14:paraId="00D98EA3" w14:textId="0DB788C6" w:rsidR="00463B44" w:rsidRDefault="00B63156" w:rsidP="005B7E49">
      <w:pPr>
        <w:pStyle w:val="Odstavekseznama"/>
        <w:numPr>
          <w:ilvl w:val="0"/>
          <w:numId w:val="31"/>
        </w:numPr>
      </w:pPr>
      <w:r w:rsidRPr="00701B6E">
        <w:t>ukrepov za pravočasno prepoznavo</w:t>
      </w:r>
      <w:r w:rsidR="00463B44" w:rsidRPr="00701B6E">
        <w:t xml:space="preserve"> akutnega revmatoidnega statusa</w:t>
      </w:r>
      <w:r w:rsidRPr="00701B6E">
        <w:t>.</w:t>
      </w:r>
    </w:p>
    <w:p w14:paraId="360A4A77" w14:textId="3DCFC6B3" w:rsidR="00463B44" w:rsidRPr="00461913" w:rsidRDefault="00463B44" w:rsidP="00B1608D">
      <w:pPr>
        <w:pStyle w:val="Naslov2"/>
      </w:pPr>
      <w:bookmarkStart w:id="163" w:name="_Toc178762324"/>
      <w:bookmarkStart w:id="164" w:name="_Toc178853069"/>
      <w:bookmarkStart w:id="165" w:name="_Toc179443194"/>
      <w:bookmarkStart w:id="166" w:name="_Toc232493086"/>
      <w:r w:rsidRPr="00461913">
        <w:t>Pulmologija</w:t>
      </w:r>
      <w:bookmarkEnd w:id="163"/>
      <w:bookmarkEnd w:id="164"/>
      <w:bookmarkEnd w:id="165"/>
      <w:bookmarkEnd w:id="166"/>
    </w:p>
    <w:p w14:paraId="3F3D9A53" w14:textId="091ED52E" w:rsidR="00463B44" w:rsidRPr="00461913" w:rsidRDefault="00463B44" w:rsidP="00B1608D">
      <w:r w:rsidRPr="00C158F1">
        <w:rPr>
          <w:b/>
        </w:rPr>
        <w:t>Ključne besede:</w:t>
      </w:r>
      <w:r w:rsidRPr="00C158F1">
        <w:t xml:space="preserve"> </w:t>
      </w:r>
      <w:r w:rsidRPr="008A2910">
        <w:t>ukrepi za varstvo koristi pacientov s področja pljučnih obolenj</w:t>
      </w:r>
      <w:r w:rsidR="00B9667F" w:rsidRPr="008A2910">
        <w:t>.</w:t>
      </w:r>
    </w:p>
    <w:p w14:paraId="3BA47851" w14:textId="42E3398B" w:rsidR="00463B44" w:rsidRPr="00C158F1" w:rsidRDefault="00463B44" w:rsidP="00B1608D">
      <w:r w:rsidRPr="00C158F1">
        <w:t xml:space="preserve">Strokovnjaki s področja pulmologije </w:t>
      </w:r>
      <w:r w:rsidRPr="00C158F1">
        <w:rPr>
          <w:rStyle w:val="markedcontent"/>
        </w:rPr>
        <w:t>razpolagajo s teoretičnim in praktičnim znanjem iz področja š</w:t>
      </w:r>
      <w:r w:rsidRPr="00C158F1">
        <w:t>irokega spektra pulmoloških bolezni, vštevši naslednje:</w:t>
      </w:r>
      <w:r w:rsidR="00B9667F" w:rsidRPr="00C158F1">
        <w:t xml:space="preserve"> </w:t>
      </w:r>
      <w:r w:rsidR="008807F4" w:rsidRPr="00C158F1">
        <w:t xml:space="preserve">obstruktivne pljučne bolezni, kar vključuje astmo, bronhitis, emfizem, bronhiektazije in cistično fibrozo, maligne bolezni pljuč, plevre in mediastinuma, primarne in metastatske, tuberkuloza, pljučna in </w:t>
      </w:r>
      <w:r w:rsidR="00B9667F" w:rsidRPr="00C158F1">
        <w:t>zunaj pljučna</w:t>
      </w:r>
      <w:r w:rsidR="008807F4" w:rsidRPr="00C158F1">
        <w:t>, skupaj z vsemi vidiki epidemiologije, preprečevanja bolezni in zdravljenja, pljučne okužbe, tudi glivične, in okužbe pri imunsko oslabelih; posebno pozornost je potrebno posvetiti</w:t>
      </w:r>
      <w:r w:rsidR="00B9667F" w:rsidRPr="00C158F1">
        <w:t xml:space="preserve"> </w:t>
      </w:r>
      <w:r w:rsidR="008807F4" w:rsidRPr="00C158F1">
        <w:t xml:space="preserve">bolnikom, okuženim s HIV/aidsom in z njimi povezanimi okužbami, difuzne bolezni pljučnega intersticija, </w:t>
      </w:r>
      <w:r w:rsidR="008807F4" w:rsidRPr="00C158F1">
        <w:lastRenderedPageBreak/>
        <w:t>pljučna vaskularna bolezen, skupaj s primarno in sekundarno pljučno hipertenzijo, vaskulitisi in idiopatsko pljučno hemosiderozo, poklicne pljučne bolezni in bolezni zaradi vpliva</w:t>
      </w:r>
      <w:r w:rsidR="00B9667F" w:rsidRPr="00C158F1">
        <w:t xml:space="preserve"> </w:t>
      </w:r>
      <w:r w:rsidR="008807F4" w:rsidRPr="00C158F1">
        <w:t>okolja, predvsem bolezni, ki so posledica vdihavanja prahu, bolezni, povezane z azbestom, in poklicna</w:t>
      </w:r>
      <w:r w:rsidR="00B9667F" w:rsidRPr="00C158F1">
        <w:t xml:space="preserve"> </w:t>
      </w:r>
      <w:r w:rsidR="008807F4" w:rsidRPr="00C158F1">
        <w:t>astma, iatrogene pljučne bolezni, tudi bolezni zaradi vpliva zdravil, akutne okvare pljuč, skupaj z radiacijo, vdihavanjem in</w:t>
      </w:r>
      <w:r w:rsidR="00B9667F" w:rsidRPr="00C158F1">
        <w:t xml:space="preserve"> </w:t>
      </w:r>
      <w:r w:rsidR="008807F4" w:rsidRPr="00C158F1">
        <w:t>poškodbami, plevro-pulmonalne manifestacije sistemskih bolezni,</w:t>
      </w:r>
      <w:r w:rsidR="00B9667F" w:rsidRPr="00C158F1">
        <w:t xml:space="preserve"> </w:t>
      </w:r>
      <w:r w:rsidR="008807F4" w:rsidRPr="00C158F1">
        <w:t>skupaj s kolagenskimi vaskularnimi boleznimi in boleznimi s primarnim vzrokom v drugih organih,</w:t>
      </w:r>
      <w:r w:rsidR="00B1608D">
        <w:t xml:space="preserve"> </w:t>
      </w:r>
      <w:r w:rsidR="008807F4" w:rsidRPr="00C158F1">
        <w:t>respiracijska insuficienca, skupaj z respiracijskim distres sindromom pri odraslih, akutno in kronično</w:t>
      </w:r>
      <w:r w:rsidR="00B1608D">
        <w:t xml:space="preserve"> </w:t>
      </w:r>
      <w:r w:rsidR="008807F4" w:rsidRPr="00C158F1">
        <w:t>respiracijsko insuficienco pri obstruktivnih pljučnih boleznih, boleznimi regulacije dihanja in respiracijsko insuficienco, ki nastane zaradi bolezni prsnega koša, bolezni plevre in mediastinuma, skupaj s pnevmotoraksom in empiema thoracis, genetske in razvojne motnje respiracijskega sistema,</w:t>
      </w:r>
      <w:r w:rsidR="00B9667F" w:rsidRPr="00C158F1">
        <w:t xml:space="preserve"> </w:t>
      </w:r>
      <w:r w:rsidR="008807F4" w:rsidRPr="00C158F1">
        <w:t>alergijske bolezni respiracijskega sistema, skupaj z astmo, preobčutljivostjo, hiperaktivnostjo in alergijo zaradi vpliva okolja, motnje dihanja med spanjem in z njim povezana stanja, skupaj s sindromom apnoe med spanjem, preprečevanje pljučnih bolezni, rehabilitacija bolnikov s pljučnimi boleznimi.</w:t>
      </w:r>
    </w:p>
    <w:p w14:paraId="2FA89989" w14:textId="6ED3A13E" w:rsidR="00463B44" w:rsidRPr="00C158F1" w:rsidRDefault="00463B44" w:rsidP="00B1608D">
      <w:r w:rsidRPr="00C158F1">
        <w:t xml:space="preserve">Strokovnjaki in izvedenci </w:t>
      </w:r>
      <w:r w:rsidR="007F249A" w:rsidRPr="00C158F1">
        <w:t>s</w:t>
      </w:r>
      <w:r w:rsidRPr="00C158F1">
        <w:t xml:space="preserve"> po</w:t>
      </w:r>
      <w:r w:rsidR="00B9667F" w:rsidRPr="00C158F1">
        <w:t>d</w:t>
      </w:r>
      <w:r w:rsidRPr="00C158F1">
        <w:t xml:space="preserve">področja </w:t>
      </w:r>
      <w:r w:rsidR="008807F4" w:rsidRPr="00C158F1">
        <w:t>pulmologije</w:t>
      </w:r>
      <w:r w:rsidRPr="00C158F1">
        <w:t xml:space="preserve"> na tem področju pripomorejo k odločitvam sodišča v primerih: </w:t>
      </w:r>
    </w:p>
    <w:p w14:paraId="7216FC00" w14:textId="2F9E13F2" w:rsidR="00463B44" w:rsidRPr="00701B6E" w:rsidRDefault="00463B44" w:rsidP="005B7E49">
      <w:pPr>
        <w:pStyle w:val="Odstavekseznama"/>
        <w:numPr>
          <w:ilvl w:val="0"/>
          <w:numId w:val="32"/>
        </w:numPr>
      </w:pPr>
      <w:r w:rsidRPr="00701B6E">
        <w:t xml:space="preserve">ukrepov za pravilno obravnavo pacientov, ki potrebujejo zdravljenje akutnih in kroničnih </w:t>
      </w:r>
      <w:r w:rsidR="008807F4" w:rsidRPr="00701B6E">
        <w:t xml:space="preserve">pljučnih in </w:t>
      </w:r>
      <w:r w:rsidR="00B9667F" w:rsidRPr="00701B6E">
        <w:t>ob pljučnih</w:t>
      </w:r>
      <w:r w:rsidRPr="00701B6E">
        <w:t xml:space="preserve"> obolenj,</w:t>
      </w:r>
    </w:p>
    <w:p w14:paraId="76CE8707" w14:textId="3D0356C5" w:rsidR="00463B44" w:rsidRPr="00701B6E" w:rsidRDefault="00463B44" w:rsidP="005B7E49">
      <w:pPr>
        <w:pStyle w:val="Odstavekseznama"/>
        <w:numPr>
          <w:ilvl w:val="0"/>
          <w:numId w:val="32"/>
        </w:numPr>
      </w:pPr>
      <w:r w:rsidRPr="00701B6E">
        <w:t xml:space="preserve">ukrepov za uporabo najsodobnejših diagnostičnih metod in tehnik </w:t>
      </w:r>
      <w:r w:rsidR="008807F4" w:rsidRPr="00701B6E">
        <w:t>v interni medicini (pulmologiji)</w:t>
      </w:r>
      <w:r w:rsidRPr="00701B6E">
        <w:t>,</w:t>
      </w:r>
    </w:p>
    <w:p w14:paraId="6C1F21A2" w14:textId="10D4D0FC" w:rsidR="00463B44" w:rsidRPr="00701B6E" w:rsidRDefault="00463B44" w:rsidP="005B7E49">
      <w:pPr>
        <w:pStyle w:val="Odstavekseznama"/>
        <w:numPr>
          <w:ilvl w:val="0"/>
          <w:numId w:val="32"/>
        </w:numPr>
      </w:pPr>
      <w:r w:rsidRPr="00701B6E">
        <w:t xml:space="preserve">ukrepov za preprečevanje </w:t>
      </w:r>
      <w:r w:rsidR="008807F4" w:rsidRPr="00701B6E">
        <w:t>pulmoloških</w:t>
      </w:r>
      <w:r w:rsidRPr="00701B6E">
        <w:t xml:space="preserve"> obolenj,</w:t>
      </w:r>
    </w:p>
    <w:p w14:paraId="015A3B11" w14:textId="6EDFA671" w:rsidR="00463B44" w:rsidRPr="00701B6E" w:rsidRDefault="00463B44" w:rsidP="005B7E49">
      <w:pPr>
        <w:pStyle w:val="Odstavekseznama"/>
        <w:numPr>
          <w:ilvl w:val="0"/>
          <w:numId w:val="32"/>
        </w:numPr>
      </w:pPr>
      <w:r w:rsidRPr="00701B6E">
        <w:t xml:space="preserve">ukrepov za pravočasno prepoznavo akutnega </w:t>
      </w:r>
      <w:r w:rsidR="008807F4" w:rsidRPr="00701B6E">
        <w:t>pulmološkega</w:t>
      </w:r>
      <w:r w:rsidRPr="00701B6E">
        <w:t xml:space="preserve"> statusa.</w:t>
      </w:r>
      <w:bookmarkEnd w:id="0"/>
      <w:bookmarkEnd w:id="1"/>
    </w:p>
    <w:sectPr w:rsidR="00463B44" w:rsidRPr="00701B6E" w:rsidSect="004B4591">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FA98" w14:textId="77777777" w:rsidR="00CA1B4F" w:rsidRDefault="00CA1B4F" w:rsidP="00B1608D">
      <w:r>
        <w:separator/>
      </w:r>
    </w:p>
  </w:endnote>
  <w:endnote w:type="continuationSeparator" w:id="0">
    <w:p w14:paraId="126CDC26" w14:textId="77777777" w:rsidR="00CA1B4F" w:rsidRDefault="00CA1B4F" w:rsidP="00B1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91CB" w14:textId="43AAD924" w:rsidR="00B63156" w:rsidRDefault="00B63156" w:rsidP="00B1608D">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A35" w14:textId="14C3C8A0" w:rsidR="000E391E" w:rsidRDefault="000E391E" w:rsidP="00B1608D">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8566" w14:textId="5CF0788D" w:rsidR="009A3105" w:rsidRDefault="009A3105">
    <w:pPr>
      <w:pStyle w:val="Noga"/>
      <w:jc w:val="right"/>
    </w:pPr>
  </w:p>
  <w:p w14:paraId="483E0C14" w14:textId="77777777" w:rsidR="000E391E" w:rsidRPr="009A3105" w:rsidRDefault="000E391E" w:rsidP="009A310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28014"/>
      <w:docPartObj>
        <w:docPartGallery w:val="Page Numbers (Bottom of Page)"/>
        <w:docPartUnique/>
      </w:docPartObj>
    </w:sdtPr>
    <w:sdtEndPr/>
    <w:sdtContent>
      <w:p w14:paraId="57DC4845" w14:textId="4C870C90" w:rsidR="00A77EDA" w:rsidRDefault="00A77EDA">
        <w:pPr>
          <w:pStyle w:val="Noga"/>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1036"/>
      <w:docPartObj>
        <w:docPartGallery w:val="Page Numbers (Bottom of Page)"/>
        <w:docPartUnique/>
      </w:docPartObj>
    </w:sdtPr>
    <w:sdtEndPr/>
    <w:sdtContent>
      <w:p w14:paraId="33FB0D6D" w14:textId="446CE0CE" w:rsidR="009A3105" w:rsidRDefault="009A3105">
        <w:pPr>
          <w:pStyle w:val="Noga"/>
          <w:jc w:val="right"/>
        </w:pPr>
        <w:r>
          <w:fldChar w:fldCharType="begin"/>
        </w:r>
        <w:r>
          <w:instrText>PAGE   \* MERGEFORMAT</w:instrText>
        </w:r>
        <w:r>
          <w:fldChar w:fldCharType="separate"/>
        </w:r>
        <w:r>
          <w:t>2</w:t>
        </w:r>
        <w:r>
          <w:fldChar w:fldCharType="end"/>
        </w:r>
      </w:p>
    </w:sdtContent>
  </w:sdt>
  <w:p w14:paraId="3349F4EF" w14:textId="77777777" w:rsidR="009A3105" w:rsidRPr="009A3105" w:rsidRDefault="009A3105" w:rsidP="009A31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2499" w14:textId="77777777" w:rsidR="00CA1B4F" w:rsidRDefault="00CA1B4F" w:rsidP="00B1608D">
      <w:r>
        <w:separator/>
      </w:r>
    </w:p>
  </w:footnote>
  <w:footnote w:type="continuationSeparator" w:id="0">
    <w:p w14:paraId="54C3EC28" w14:textId="77777777" w:rsidR="00CA1B4F" w:rsidRDefault="00CA1B4F" w:rsidP="00B1608D">
      <w:r>
        <w:continuationSeparator/>
      </w:r>
    </w:p>
  </w:footnote>
  <w:footnote w:id="1">
    <w:p w14:paraId="4F062C44" w14:textId="77777777" w:rsidR="004A2F71" w:rsidRPr="008F10F9" w:rsidRDefault="004A2F71" w:rsidP="00B1608D">
      <w:pPr>
        <w:pStyle w:val="Sprotnaopomba-besedilo"/>
      </w:pPr>
      <w:r w:rsidRPr="008F10F9">
        <w:rPr>
          <w:rStyle w:val="Sprotnaopomba-sklic"/>
          <w:rFonts w:ascii="Arial" w:hAnsi="Arial" w:cs="Arial"/>
          <w:sz w:val="16"/>
          <w:szCs w:val="16"/>
        </w:rPr>
        <w:footnoteRef/>
      </w:r>
      <w:r w:rsidRPr="008F10F9">
        <w:t xml:space="preserve"> Uradni list RS, št. 22/18 in 3/22 – ZDeb.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2C45" w14:textId="77777777" w:rsidR="004A2F71" w:rsidRDefault="004A2F71" w:rsidP="00B1608D">
    <w:pPr>
      <w:pStyle w:val="Glava"/>
    </w:pPr>
  </w:p>
  <w:p w14:paraId="4B114A66" w14:textId="77777777" w:rsidR="004A2F71" w:rsidRDefault="004A2F71" w:rsidP="00B1608D">
    <w:pPr>
      <w:pStyle w:val="Glava"/>
    </w:pPr>
  </w:p>
  <w:p w14:paraId="09B74D3E" w14:textId="77777777" w:rsidR="004A2F71" w:rsidRDefault="004A2F71" w:rsidP="00B1608D">
    <w:pPr>
      <w:pStyle w:val="Glava"/>
    </w:pPr>
  </w:p>
  <w:p w14:paraId="1B0FE8DE" w14:textId="77777777" w:rsidR="004A2F71" w:rsidRDefault="004A2F71" w:rsidP="00B1608D">
    <w:pPr>
      <w:pStyle w:val="Glava"/>
    </w:pPr>
  </w:p>
  <w:p w14:paraId="1EED3513" w14:textId="209B535B" w:rsidR="004A2F71" w:rsidRPr="0073093C" w:rsidRDefault="004A2F71" w:rsidP="008D33BE">
    <w:pPr>
      <w:pStyle w:val="Glava"/>
      <w:jc w:val="left"/>
      <w:rPr>
        <w:sz w:val="16"/>
        <w:szCs w:val="16"/>
      </w:rPr>
    </w:pPr>
    <w:r w:rsidRPr="0073093C">
      <w:rPr>
        <w:noProof/>
        <w:sz w:val="16"/>
        <w:szCs w:val="16"/>
      </w:rPr>
      <w:drawing>
        <wp:anchor distT="0" distB="0" distL="114300" distR="114300" simplePos="0" relativeHeight="251659264" behindDoc="0" locked="0" layoutInCell="1" allowOverlap="1" wp14:anchorId="686E1630" wp14:editId="1C9FD8BA">
          <wp:simplePos x="0" y="0"/>
          <wp:positionH relativeFrom="page">
            <wp:posOffset>0</wp:posOffset>
          </wp:positionH>
          <wp:positionV relativeFrom="page">
            <wp:posOffset>0</wp:posOffset>
          </wp:positionV>
          <wp:extent cx="4321810" cy="972185"/>
          <wp:effectExtent l="0" t="0" r="2540" b="0"/>
          <wp:wrapSquare wrapText="bothSides"/>
          <wp:docPr id="3533115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093C">
      <w:rPr>
        <w:sz w:val="16"/>
        <w:szCs w:val="16"/>
      </w:rPr>
      <w:t xml:space="preserve">       </w:t>
    </w:r>
    <w:bookmarkStart w:id="2" w:name="_Hlk179463136"/>
    <w:bookmarkStart w:id="3" w:name="_Hlk179463137"/>
    <w:bookmarkStart w:id="4" w:name="_Hlk179463153"/>
    <w:bookmarkStart w:id="5" w:name="_Hlk179463154"/>
    <w:r w:rsidRPr="0073093C">
      <w:rPr>
        <w:sz w:val="16"/>
        <w:szCs w:val="16"/>
      </w:rPr>
      <w:t>Župančičeva ulica 3, 1000 Ljubljana</w:t>
    </w:r>
    <w:r w:rsidRPr="008D33BE">
      <w:rPr>
        <w:rFonts w:ascii="Republika" w:hAnsi="Republika"/>
      </w:rPr>
      <w:tab/>
    </w:r>
    <w:r w:rsidR="000A0723">
      <w:rPr>
        <w:rFonts w:ascii="Republika" w:hAnsi="Republika"/>
      </w:rPr>
      <w:t xml:space="preserve">                                                                         </w:t>
    </w:r>
    <w:r w:rsidRPr="0073093C">
      <w:rPr>
        <w:sz w:val="16"/>
        <w:szCs w:val="16"/>
      </w:rPr>
      <w:t>T: 01 369 52 12</w:t>
    </w:r>
  </w:p>
  <w:p w14:paraId="0D19E3DC" w14:textId="5D12B328" w:rsidR="004A2F71" w:rsidRPr="0073093C" w:rsidRDefault="004A2F71" w:rsidP="008D33BE">
    <w:pPr>
      <w:pStyle w:val="Glava"/>
      <w:jc w:val="left"/>
      <w:rPr>
        <w:sz w:val="16"/>
        <w:szCs w:val="16"/>
      </w:rPr>
    </w:pPr>
    <w:r w:rsidRPr="0073093C">
      <w:rPr>
        <w:sz w:val="16"/>
        <w:szCs w:val="16"/>
      </w:rPr>
      <w:tab/>
    </w:r>
    <w:r w:rsidR="000A0723">
      <w:rPr>
        <w:sz w:val="16"/>
        <w:szCs w:val="16"/>
      </w:rPr>
      <w:t xml:space="preserve">                                                                                                                                </w:t>
    </w:r>
    <w:r w:rsidRPr="0073093C">
      <w:rPr>
        <w:sz w:val="16"/>
        <w:szCs w:val="16"/>
      </w:rPr>
      <w:t>F: 01</w:t>
    </w:r>
    <w:r w:rsidR="008D33BE" w:rsidRPr="0073093C">
      <w:rPr>
        <w:sz w:val="16"/>
        <w:szCs w:val="16"/>
      </w:rPr>
      <w:t xml:space="preserve"> </w:t>
    </w:r>
    <w:r w:rsidRPr="0073093C">
      <w:rPr>
        <w:sz w:val="16"/>
        <w:szCs w:val="16"/>
      </w:rPr>
      <w:t>369 57 83</w:t>
    </w:r>
  </w:p>
  <w:p w14:paraId="35472D1D" w14:textId="37612E61" w:rsidR="004A2F71" w:rsidRPr="0073093C" w:rsidRDefault="00C05AE3" w:rsidP="008D33BE">
    <w:pPr>
      <w:pStyle w:val="Glava"/>
      <w:jc w:val="left"/>
      <w:rPr>
        <w:sz w:val="16"/>
        <w:szCs w:val="16"/>
      </w:rPr>
    </w:pPr>
    <w:r>
      <w:rPr>
        <w:sz w:val="16"/>
        <w:szCs w:val="16"/>
      </w:rPr>
      <w:tab/>
      <w:t xml:space="preserve">                                                                                                                                  </w:t>
    </w:r>
    <w:r w:rsidR="004A2F71" w:rsidRPr="0073093C">
      <w:rPr>
        <w:sz w:val="16"/>
        <w:szCs w:val="16"/>
      </w:rPr>
      <w:t>E: gp.mp@gov.si</w:t>
    </w:r>
  </w:p>
  <w:p w14:paraId="069A823D" w14:textId="794199F3" w:rsidR="004A2F71" w:rsidRPr="0073093C" w:rsidRDefault="008D33BE" w:rsidP="008D33BE">
    <w:pPr>
      <w:pStyle w:val="Glava"/>
      <w:jc w:val="left"/>
      <w:rPr>
        <w:sz w:val="16"/>
        <w:szCs w:val="16"/>
      </w:rPr>
    </w:pPr>
    <w:r w:rsidRPr="0073093C">
      <w:rPr>
        <w:sz w:val="16"/>
        <w:szCs w:val="16"/>
      </w:rPr>
      <w:tab/>
    </w:r>
    <w:r w:rsidR="000A0723">
      <w:rPr>
        <w:sz w:val="16"/>
        <w:szCs w:val="16"/>
      </w:rPr>
      <w:t xml:space="preserve">                                                                                                                               </w:t>
    </w:r>
    <w:r w:rsidR="004A2F71" w:rsidRPr="0073093C">
      <w:rPr>
        <w:sz w:val="16"/>
        <w:szCs w:val="16"/>
      </w:rPr>
      <w:t>www.mp.gov.si</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3020" w14:textId="77777777" w:rsidR="000E391E" w:rsidRDefault="000E391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D970" w14:textId="77777777" w:rsidR="000E391E" w:rsidRDefault="000E391E" w:rsidP="00B1608D">
    <w:pPr>
      <w:pStyle w:val="Glava"/>
    </w:pPr>
  </w:p>
  <w:p w14:paraId="75729A71" w14:textId="77777777" w:rsidR="000E391E" w:rsidRDefault="000E391E" w:rsidP="00B1608D">
    <w:pPr>
      <w:pStyle w:val="Glava"/>
    </w:pPr>
  </w:p>
  <w:p w14:paraId="5E072C68" w14:textId="275EDB2C" w:rsidR="000E391E" w:rsidRPr="0073093C" w:rsidRDefault="000E391E" w:rsidP="008D33BE">
    <w:pPr>
      <w:pStyle w:val="Glava"/>
      <w:jc w:val="left"/>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EEC9" w14:textId="77777777" w:rsidR="00B1608D" w:rsidRPr="00B1608D" w:rsidRDefault="00B1608D" w:rsidP="00B160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11E"/>
    <w:multiLevelType w:val="hybridMultilevel"/>
    <w:tmpl w:val="E828DC2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A9585F"/>
    <w:multiLevelType w:val="hybridMultilevel"/>
    <w:tmpl w:val="1D1C4614"/>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BF707B"/>
    <w:multiLevelType w:val="hybridMultilevel"/>
    <w:tmpl w:val="A15017E4"/>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2D62BD"/>
    <w:multiLevelType w:val="hybridMultilevel"/>
    <w:tmpl w:val="6742CCB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62DE7"/>
    <w:multiLevelType w:val="hybridMultilevel"/>
    <w:tmpl w:val="4B30FD06"/>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0B7A8B"/>
    <w:multiLevelType w:val="hybridMultilevel"/>
    <w:tmpl w:val="AD64829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94796"/>
    <w:multiLevelType w:val="hybridMultilevel"/>
    <w:tmpl w:val="1584E23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681053"/>
    <w:multiLevelType w:val="hybridMultilevel"/>
    <w:tmpl w:val="CEF6647A"/>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5435C6"/>
    <w:multiLevelType w:val="hybridMultilevel"/>
    <w:tmpl w:val="E138D838"/>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3470D"/>
    <w:multiLevelType w:val="hybridMultilevel"/>
    <w:tmpl w:val="E49CCFF2"/>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EC741F"/>
    <w:multiLevelType w:val="hybridMultilevel"/>
    <w:tmpl w:val="98963668"/>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B46555"/>
    <w:multiLevelType w:val="hybridMultilevel"/>
    <w:tmpl w:val="0282AF3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B4D87"/>
    <w:multiLevelType w:val="hybridMultilevel"/>
    <w:tmpl w:val="B0FEA5EA"/>
    <w:lvl w:ilvl="0" w:tplc="BB1CD3AA">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31F5D2E"/>
    <w:multiLevelType w:val="hybridMultilevel"/>
    <w:tmpl w:val="8784472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F90213"/>
    <w:multiLevelType w:val="hybridMultilevel"/>
    <w:tmpl w:val="7D2EE97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5365A9"/>
    <w:multiLevelType w:val="hybridMultilevel"/>
    <w:tmpl w:val="A83EE80C"/>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052C1E"/>
    <w:multiLevelType w:val="multilevel"/>
    <w:tmpl w:val="0BDC595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7" w15:restartNumberingAfterBreak="0">
    <w:nsid w:val="368C5365"/>
    <w:multiLevelType w:val="hybridMultilevel"/>
    <w:tmpl w:val="79A63894"/>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1438AC"/>
    <w:multiLevelType w:val="hybridMultilevel"/>
    <w:tmpl w:val="99EC8B42"/>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0A1CBC"/>
    <w:multiLevelType w:val="hybridMultilevel"/>
    <w:tmpl w:val="9A74F2E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260405"/>
    <w:multiLevelType w:val="hybridMultilevel"/>
    <w:tmpl w:val="83DE7B5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FD0B20"/>
    <w:multiLevelType w:val="hybridMultilevel"/>
    <w:tmpl w:val="61881AD2"/>
    <w:lvl w:ilvl="0" w:tplc="347A7B98">
      <w:start w:val="1"/>
      <w:numFmt w:val="bullet"/>
      <w:pStyle w:val="Odstavekseznama"/>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2710E9"/>
    <w:multiLevelType w:val="hybridMultilevel"/>
    <w:tmpl w:val="4CC0EA2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643661"/>
    <w:multiLevelType w:val="hybridMultilevel"/>
    <w:tmpl w:val="50D46A58"/>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622EFC"/>
    <w:multiLevelType w:val="hybridMultilevel"/>
    <w:tmpl w:val="5FE8BF1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A2444"/>
    <w:multiLevelType w:val="hybridMultilevel"/>
    <w:tmpl w:val="F57051AA"/>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062B41"/>
    <w:multiLevelType w:val="hybridMultilevel"/>
    <w:tmpl w:val="057CC3F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164196"/>
    <w:multiLevelType w:val="hybridMultilevel"/>
    <w:tmpl w:val="9D626080"/>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FA36F4"/>
    <w:multiLevelType w:val="hybridMultilevel"/>
    <w:tmpl w:val="D2E05E38"/>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BF590B"/>
    <w:multiLevelType w:val="hybridMultilevel"/>
    <w:tmpl w:val="9D3A359E"/>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A663FD"/>
    <w:multiLevelType w:val="hybridMultilevel"/>
    <w:tmpl w:val="6C429DA2"/>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B61C5B"/>
    <w:multiLevelType w:val="hybridMultilevel"/>
    <w:tmpl w:val="BE78829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1E2693"/>
    <w:multiLevelType w:val="hybridMultilevel"/>
    <w:tmpl w:val="7B782C26"/>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F622D8"/>
    <w:multiLevelType w:val="hybridMultilevel"/>
    <w:tmpl w:val="7B0AAD86"/>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784B8E"/>
    <w:multiLevelType w:val="hybridMultilevel"/>
    <w:tmpl w:val="8C1229FA"/>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D40662"/>
    <w:multiLevelType w:val="hybridMultilevel"/>
    <w:tmpl w:val="A4EEBDF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81098B"/>
    <w:multiLevelType w:val="hybridMultilevel"/>
    <w:tmpl w:val="B664BE9C"/>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1C37A4"/>
    <w:multiLevelType w:val="hybridMultilevel"/>
    <w:tmpl w:val="88349D40"/>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8B5B98"/>
    <w:multiLevelType w:val="hybridMultilevel"/>
    <w:tmpl w:val="198C7812"/>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40084A"/>
    <w:multiLevelType w:val="hybridMultilevel"/>
    <w:tmpl w:val="5F06E4B2"/>
    <w:lvl w:ilvl="0" w:tplc="BB1CD3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DC6B4A"/>
    <w:multiLevelType w:val="hybridMultilevel"/>
    <w:tmpl w:val="F36AACCA"/>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CD20A3"/>
    <w:multiLevelType w:val="hybridMultilevel"/>
    <w:tmpl w:val="65EEF566"/>
    <w:lvl w:ilvl="0" w:tplc="BB1CD3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4045895">
    <w:abstractNumId w:val="39"/>
  </w:num>
  <w:num w:numId="2" w16cid:durableId="432554936">
    <w:abstractNumId w:val="17"/>
  </w:num>
  <w:num w:numId="3" w16cid:durableId="1969048841">
    <w:abstractNumId w:val="23"/>
  </w:num>
  <w:num w:numId="4" w16cid:durableId="966013404">
    <w:abstractNumId w:val="8"/>
  </w:num>
  <w:num w:numId="5" w16cid:durableId="1074475822">
    <w:abstractNumId w:val="30"/>
  </w:num>
  <w:num w:numId="6" w16cid:durableId="2144805468">
    <w:abstractNumId w:val="12"/>
  </w:num>
  <w:num w:numId="7" w16cid:durableId="151143419">
    <w:abstractNumId w:val="32"/>
  </w:num>
  <w:num w:numId="8" w16cid:durableId="432820718">
    <w:abstractNumId w:val="35"/>
  </w:num>
  <w:num w:numId="9" w16cid:durableId="2121728524">
    <w:abstractNumId w:val="21"/>
  </w:num>
  <w:num w:numId="10" w16cid:durableId="865947951">
    <w:abstractNumId w:val="3"/>
  </w:num>
  <w:num w:numId="11" w16cid:durableId="1197279660">
    <w:abstractNumId w:val="24"/>
  </w:num>
  <w:num w:numId="12" w16cid:durableId="1399940978">
    <w:abstractNumId w:val="14"/>
  </w:num>
  <w:num w:numId="13" w16cid:durableId="263342881">
    <w:abstractNumId w:val="26"/>
  </w:num>
  <w:num w:numId="14" w16cid:durableId="1955943440">
    <w:abstractNumId w:val="22"/>
  </w:num>
  <w:num w:numId="15" w16cid:durableId="1021786184">
    <w:abstractNumId w:val="29"/>
  </w:num>
  <w:num w:numId="16" w16cid:durableId="1941177175">
    <w:abstractNumId w:val="2"/>
  </w:num>
  <w:num w:numId="17" w16cid:durableId="253825751">
    <w:abstractNumId w:val="25"/>
  </w:num>
  <w:num w:numId="18" w16cid:durableId="1429883800">
    <w:abstractNumId w:val="37"/>
  </w:num>
  <w:num w:numId="19" w16cid:durableId="488642352">
    <w:abstractNumId w:val="10"/>
  </w:num>
  <w:num w:numId="20" w16cid:durableId="1750735861">
    <w:abstractNumId w:val="13"/>
  </w:num>
  <w:num w:numId="21" w16cid:durableId="1905410964">
    <w:abstractNumId w:val="33"/>
  </w:num>
  <w:num w:numId="22" w16cid:durableId="2063600963">
    <w:abstractNumId w:val="7"/>
  </w:num>
  <w:num w:numId="23" w16cid:durableId="928779745">
    <w:abstractNumId w:val="4"/>
  </w:num>
  <w:num w:numId="24" w16cid:durableId="415634646">
    <w:abstractNumId w:val="6"/>
  </w:num>
  <w:num w:numId="25" w16cid:durableId="1934164600">
    <w:abstractNumId w:val="9"/>
  </w:num>
  <w:num w:numId="26" w16cid:durableId="178201494">
    <w:abstractNumId w:val="0"/>
  </w:num>
  <w:num w:numId="27" w16cid:durableId="127167463">
    <w:abstractNumId w:val="5"/>
  </w:num>
  <w:num w:numId="28" w16cid:durableId="507402284">
    <w:abstractNumId w:val="19"/>
  </w:num>
  <w:num w:numId="29" w16cid:durableId="272321226">
    <w:abstractNumId w:val="31"/>
  </w:num>
  <w:num w:numId="30" w16cid:durableId="1669362553">
    <w:abstractNumId w:val="20"/>
  </w:num>
  <w:num w:numId="31" w16cid:durableId="856233754">
    <w:abstractNumId w:val="11"/>
  </w:num>
  <w:num w:numId="32" w16cid:durableId="1018043949">
    <w:abstractNumId w:val="36"/>
  </w:num>
  <w:num w:numId="33" w16cid:durableId="301007666">
    <w:abstractNumId w:val="16"/>
  </w:num>
  <w:num w:numId="34" w16cid:durableId="301274592">
    <w:abstractNumId w:val="28"/>
  </w:num>
  <w:num w:numId="35" w16cid:durableId="77336774">
    <w:abstractNumId w:val="15"/>
  </w:num>
  <w:num w:numId="36" w16cid:durableId="1062025769">
    <w:abstractNumId w:val="40"/>
  </w:num>
  <w:num w:numId="37" w16cid:durableId="1220439820">
    <w:abstractNumId w:val="27"/>
  </w:num>
  <w:num w:numId="38" w16cid:durableId="465511682">
    <w:abstractNumId w:val="38"/>
  </w:num>
  <w:num w:numId="39" w16cid:durableId="1746419155">
    <w:abstractNumId w:val="41"/>
  </w:num>
  <w:num w:numId="40" w16cid:durableId="2113355824">
    <w:abstractNumId w:val="18"/>
  </w:num>
  <w:num w:numId="41" w16cid:durableId="1499032199">
    <w:abstractNumId w:val="1"/>
  </w:num>
  <w:num w:numId="42" w16cid:durableId="32093498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0F"/>
    <w:rsid w:val="00002D19"/>
    <w:rsid w:val="000101AD"/>
    <w:rsid w:val="00050951"/>
    <w:rsid w:val="00060DEF"/>
    <w:rsid w:val="0006291C"/>
    <w:rsid w:val="00065B97"/>
    <w:rsid w:val="000979E8"/>
    <w:rsid w:val="000A0723"/>
    <w:rsid w:val="000E2B2F"/>
    <w:rsid w:val="000E33B7"/>
    <w:rsid w:val="000E391E"/>
    <w:rsid w:val="000E75C0"/>
    <w:rsid w:val="000F0E4F"/>
    <w:rsid w:val="000F3C39"/>
    <w:rsid w:val="0011121D"/>
    <w:rsid w:val="001209AE"/>
    <w:rsid w:val="00134D71"/>
    <w:rsid w:val="00157496"/>
    <w:rsid w:val="00177551"/>
    <w:rsid w:val="00192426"/>
    <w:rsid w:val="001A4D75"/>
    <w:rsid w:val="001A74A2"/>
    <w:rsid w:val="001B3877"/>
    <w:rsid w:val="001D762A"/>
    <w:rsid w:val="001E1E5E"/>
    <w:rsid w:val="001E6D70"/>
    <w:rsid w:val="00216B2A"/>
    <w:rsid w:val="002171D9"/>
    <w:rsid w:val="002215FD"/>
    <w:rsid w:val="00222A0A"/>
    <w:rsid w:val="002508B2"/>
    <w:rsid w:val="002510A6"/>
    <w:rsid w:val="002B0C03"/>
    <w:rsid w:val="002C37D2"/>
    <w:rsid w:val="002C7057"/>
    <w:rsid w:val="002D46C4"/>
    <w:rsid w:val="002D5B07"/>
    <w:rsid w:val="002F1901"/>
    <w:rsid w:val="00300F43"/>
    <w:rsid w:val="00311373"/>
    <w:rsid w:val="0031167C"/>
    <w:rsid w:val="00337A55"/>
    <w:rsid w:val="00343A6E"/>
    <w:rsid w:val="00367677"/>
    <w:rsid w:val="003750B3"/>
    <w:rsid w:val="003754AB"/>
    <w:rsid w:val="00376E49"/>
    <w:rsid w:val="00383BA3"/>
    <w:rsid w:val="003F27AD"/>
    <w:rsid w:val="00405598"/>
    <w:rsid w:val="00410029"/>
    <w:rsid w:val="004127DF"/>
    <w:rsid w:val="00460535"/>
    <w:rsid w:val="00461913"/>
    <w:rsid w:val="00463B44"/>
    <w:rsid w:val="00483789"/>
    <w:rsid w:val="004A2F71"/>
    <w:rsid w:val="004B4591"/>
    <w:rsid w:val="004B60F4"/>
    <w:rsid w:val="004C7DBE"/>
    <w:rsid w:val="004D2871"/>
    <w:rsid w:val="00531178"/>
    <w:rsid w:val="00546B98"/>
    <w:rsid w:val="00587F58"/>
    <w:rsid w:val="005A0AFC"/>
    <w:rsid w:val="005B1779"/>
    <w:rsid w:val="005B1F7A"/>
    <w:rsid w:val="005B29F5"/>
    <w:rsid w:val="005B5370"/>
    <w:rsid w:val="005B7E49"/>
    <w:rsid w:val="005D2C42"/>
    <w:rsid w:val="005D388F"/>
    <w:rsid w:val="005D7FA1"/>
    <w:rsid w:val="00614BE6"/>
    <w:rsid w:val="00635C8C"/>
    <w:rsid w:val="00653631"/>
    <w:rsid w:val="006538B2"/>
    <w:rsid w:val="00653B8F"/>
    <w:rsid w:val="00661B66"/>
    <w:rsid w:val="00682D17"/>
    <w:rsid w:val="00683B1E"/>
    <w:rsid w:val="00684210"/>
    <w:rsid w:val="00686DDB"/>
    <w:rsid w:val="00687CFD"/>
    <w:rsid w:val="006A062C"/>
    <w:rsid w:val="006A419C"/>
    <w:rsid w:val="006A76F8"/>
    <w:rsid w:val="006C699C"/>
    <w:rsid w:val="006E46C2"/>
    <w:rsid w:val="006E6A54"/>
    <w:rsid w:val="00701185"/>
    <w:rsid w:val="00701B6E"/>
    <w:rsid w:val="0070330F"/>
    <w:rsid w:val="007209DE"/>
    <w:rsid w:val="0073093C"/>
    <w:rsid w:val="00740C8F"/>
    <w:rsid w:val="00747DD2"/>
    <w:rsid w:val="00750D22"/>
    <w:rsid w:val="00765CB5"/>
    <w:rsid w:val="00776992"/>
    <w:rsid w:val="00787588"/>
    <w:rsid w:val="007C5931"/>
    <w:rsid w:val="007D20DA"/>
    <w:rsid w:val="007F249A"/>
    <w:rsid w:val="007F3B03"/>
    <w:rsid w:val="00801A6A"/>
    <w:rsid w:val="00801CBF"/>
    <w:rsid w:val="00813B12"/>
    <w:rsid w:val="00824DAB"/>
    <w:rsid w:val="00826341"/>
    <w:rsid w:val="0082737C"/>
    <w:rsid w:val="0083699F"/>
    <w:rsid w:val="00851194"/>
    <w:rsid w:val="008519F8"/>
    <w:rsid w:val="008646CE"/>
    <w:rsid w:val="00871B87"/>
    <w:rsid w:val="008807F4"/>
    <w:rsid w:val="00895136"/>
    <w:rsid w:val="008A2910"/>
    <w:rsid w:val="008A5B58"/>
    <w:rsid w:val="008B0D0F"/>
    <w:rsid w:val="008D33BE"/>
    <w:rsid w:val="008D7446"/>
    <w:rsid w:val="008E05D1"/>
    <w:rsid w:val="008F4AB2"/>
    <w:rsid w:val="008F69DF"/>
    <w:rsid w:val="009170A3"/>
    <w:rsid w:val="0092015A"/>
    <w:rsid w:val="00920FA6"/>
    <w:rsid w:val="00926350"/>
    <w:rsid w:val="00927A46"/>
    <w:rsid w:val="00927D27"/>
    <w:rsid w:val="00931736"/>
    <w:rsid w:val="009354AD"/>
    <w:rsid w:val="009411F1"/>
    <w:rsid w:val="009448BE"/>
    <w:rsid w:val="00945C34"/>
    <w:rsid w:val="00947215"/>
    <w:rsid w:val="009579AE"/>
    <w:rsid w:val="00960E46"/>
    <w:rsid w:val="00971E7B"/>
    <w:rsid w:val="00977D95"/>
    <w:rsid w:val="00997711"/>
    <w:rsid w:val="009A3105"/>
    <w:rsid w:val="009A7AF8"/>
    <w:rsid w:val="009B674B"/>
    <w:rsid w:val="009C726F"/>
    <w:rsid w:val="009D2A1B"/>
    <w:rsid w:val="009D52D1"/>
    <w:rsid w:val="009F2F52"/>
    <w:rsid w:val="009F6814"/>
    <w:rsid w:val="009F7F36"/>
    <w:rsid w:val="00A13BD2"/>
    <w:rsid w:val="00A13D8B"/>
    <w:rsid w:val="00A41E33"/>
    <w:rsid w:val="00A46721"/>
    <w:rsid w:val="00A47E46"/>
    <w:rsid w:val="00A668DB"/>
    <w:rsid w:val="00A77EDA"/>
    <w:rsid w:val="00A97ECC"/>
    <w:rsid w:val="00AE162A"/>
    <w:rsid w:val="00AE1AF2"/>
    <w:rsid w:val="00AE1B37"/>
    <w:rsid w:val="00AE2747"/>
    <w:rsid w:val="00AF3AD9"/>
    <w:rsid w:val="00B1608D"/>
    <w:rsid w:val="00B16BAD"/>
    <w:rsid w:val="00B44A84"/>
    <w:rsid w:val="00B4754D"/>
    <w:rsid w:val="00B63156"/>
    <w:rsid w:val="00B71372"/>
    <w:rsid w:val="00B86610"/>
    <w:rsid w:val="00B9667F"/>
    <w:rsid w:val="00BB7CA1"/>
    <w:rsid w:val="00BE6398"/>
    <w:rsid w:val="00C05AE3"/>
    <w:rsid w:val="00C07631"/>
    <w:rsid w:val="00C11B39"/>
    <w:rsid w:val="00C158F1"/>
    <w:rsid w:val="00C46554"/>
    <w:rsid w:val="00C57B6D"/>
    <w:rsid w:val="00C62BE9"/>
    <w:rsid w:val="00C66154"/>
    <w:rsid w:val="00C66D32"/>
    <w:rsid w:val="00C71C48"/>
    <w:rsid w:val="00C80476"/>
    <w:rsid w:val="00C83B00"/>
    <w:rsid w:val="00C87343"/>
    <w:rsid w:val="00C91FB1"/>
    <w:rsid w:val="00C94C29"/>
    <w:rsid w:val="00C9639C"/>
    <w:rsid w:val="00CA1B4F"/>
    <w:rsid w:val="00CA1E0E"/>
    <w:rsid w:val="00CA6B9F"/>
    <w:rsid w:val="00CC6E50"/>
    <w:rsid w:val="00CD42FA"/>
    <w:rsid w:val="00CE6F66"/>
    <w:rsid w:val="00CE7D83"/>
    <w:rsid w:val="00D05F64"/>
    <w:rsid w:val="00D21A3E"/>
    <w:rsid w:val="00D222C4"/>
    <w:rsid w:val="00D270C3"/>
    <w:rsid w:val="00D27648"/>
    <w:rsid w:val="00D27C0E"/>
    <w:rsid w:val="00D461E6"/>
    <w:rsid w:val="00D53FD7"/>
    <w:rsid w:val="00D63BB5"/>
    <w:rsid w:val="00D72DBC"/>
    <w:rsid w:val="00D822F9"/>
    <w:rsid w:val="00D92F8F"/>
    <w:rsid w:val="00DA4A0A"/>
    <w:rsid w:val="00DB298B"/>
    <w:rsid w:val="00DB61EE"/>
    <w:rsid w:val="00DD23EF"/>
    <w:rsid w:val="00DE0E11"/>
    <w:rsid w:val="00DF6A1E"/>
    <w:rsid w:val="00E057CD"/>
    <w:rsid w:val="00E13C4B"/>
    <w:rsid w:val="00E33045"/>
    <w:rsid w:val="00E514F9"/>
    <w:rsid w:val="00E908D7"/>
    <w:rsid w:val="00E97631"/>
    <w:rsid w:val="00EB0376"/>
    <w:rsid w:val="00ED64BB"/>
    <w:rsid w:val="00EE3143"/>
    <w:rsid w:val="00F04825"/>
    <w:rsid w:val="00F05040"/>
    <w:rsid w:val="00F22481"/>
    <w:rsid w:val="00F2576F"/>
    <w:rsid w:val="00F36566"/>
    <w:rsid w:val="00F3661B"/>
    <w:rsid w:val="00F80790"/>
    <w:rsid w:val="00F927DD"/>
    <w:rsid w:val="00F94C49"/>
    <w:rsid w:val="00FA0408"/>
    <w:rsid w:val="00FA08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0D1F"/>
  <w15:chartTrackingRefBased/>
  <w15:docId w15:val="{646D425E-5672-4939-BCF9-7A6A13E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l-SI"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608D"/>
    <w:pPr>
      <w:spacing w:line="360" w:lineRule="auto"/>
      <w:jc w:val="both"/>
    </w:pPr>
    <w:rPr>
      <w:rFonts w:ascii="Arial" w:hAnsi="Arial" w:cs="Arial"/>
      <w:sz w:val="22"/>
    </w:rPr>
  </w:style>
  <w:style w:type="paragraph" w:styleId="Naslov1">
    <w:name w:val="heading 1"/>
    <w:basedOn w:val="Navaden"/>
    <w:next w:val="Navaden"/>
    <w:link w:val="Naslov1Znak"/>
    <w:uiPriority w:val="9"/>
    <w:qFormat/>
    <w:rsid w:val="00F80790"/>
    <w:pPr>
      <w:keepNext/>
      <w:keepLines/>
      <w:numPr>
        <w:numId w:val="33"/>
      </w:numPr>
      <w:spacing w:before="360" w:after="120" w:line="240" w:lineRule="auto"/>
      <w:outlineLvl w:val="0"/>
    </w:pPr>
    <w:rPr>
      <w:rFonts w:eastAsiaTheme="majorEastAsia" w:cstheme="majorBidi"/>
      <w:b/>
      <w:caps/>
      <w:spacing w:val="10"/>
      <w:sz w:val="24"/>
      <w:szCs w:val="36"/>
    </w:rPr>
  </w:style>
  <w:style w:type="paragraph" w:styleId="Naslov2">
    <w:name w:val="heading 2"/>
    <w:basedOn w:val="Navaden"/>
    <w:next w:val="Navaden"/>
    <w:link w:val="Naslov2Znak"/>
    <w:uiPriority w:val="9"/>
    <w:unhideWhenUsed/>
    <w:qFormat/>
    <w:rsid w:val="00B1608D"/>
    <w:pPr>
      <w:keepNext/>
      <w:keepLines/>
      <w:numPr>
        <w:ilvl w:val="1"/>
        <w:numId w:val="33"/>
      </w:numPr>
      <w:spacing w:before="240" w:after="240" w:line="240" w:lineRule="auto"/>
      <w:ind w:left="578" w:hanging="578"/>
      <w:outlineLvl w:val="1"/>
    </w:pPr>
    <w:rPr>
      <w:rFonts w:eastAsiaTheme="majorEastAsia" w:cstheme="majorBidi"/>
      <w:b/>
      <w:sz w:val="24"/>
      <w:szCs w:val="36"/>
    </w:rPr>
  </w:style>
  <w:style w:type="paragraph" w:styleId="Naslov3">
    <w:name w:val="heading 3"/>
    <w:basedOn w:val="Navaden"/>
    <w:next w:val="Navaden"/>
    <w:link w:val="Naslov3Znak"/>
    <w:uiPriority w:val="9"/>
    <w:semiHidden/>
    <w:unhideWhenUsed/>
    <w:qFormat/>
    <w:rsid w:val="009F2F52"/>
    <w:pPr>
      <w:keepNext/>
      <w:keepLines/>
      <w:numPr>
        <w:ilvl w:val="2"/>
        <w:numId w:val="33"/>
      </w:numPr>
      <w:spacing w:before="80" w:after="0" w:line="240" w:lineRule="auto"/>
      <w:outlineLvl w:val="2"/>
    </w:pPr>
    <w:rPr>
      <w:rFonts w:asciiTheme="majorHAnsi" w:eastAsiaTheme="majorEastAsia" w:hAnsiTheme="majorHAnsi" w:cstheme="majorBidi"/>
      <w:caps/>
      <w:sz w:val="28"/>
      <w:szCs w:val="28"/>
    </w:rPr>
  </w:style>
  <w:style w:type="paragraph" w:styleId="Naslov4">
    <w:name w:val="heading 4"/>
    <w:basedOn w:val="Navaden"/>
    <w:next w:val="Navaden"/>
    <w:link w:val="Naslov4Znak"/>
    <w:uiPriority w:val="9"/>
    <w:semiHidden/>
    <w:unhideWhenUsed/>
    <w:qFormat/>
    <w:rsid w:val="009F2F52"/>
    <w:pPr>
      <w:keepNext/>
      <w:keepLines/>
      <w:numPr>
        <w:ilvl w:val="3"/>
        <w:numId w:val="33"/>
      </w:numPr>
      <w:spacing w:before="80" w:after="0" w:line="240" w:lineRule="auto"/>
      <w:outlineLvl w:val="3"/>
    </w:pPr>
    <w:rPr>
      <w:rFonts w:asciiTheme="majorHAnsi" w:eastAsiaTheme="majorEastAsia" w:hAnsiTheme="majorHAnsi" w:cstheme="majorBidi"/>
      <w:i/>
      <w:iCs/>
      <w:sz w:val="28"/>
      <w:szCs w:val="28"/>
    </w:rPr>
  </w:style>
  <w:style w:type="paragraph" w:styleId="Naslov5">
    <w:name w:val="heading 5"/>
    <w:basedOn w:val="Navaden"/>
    <w:next w:val="Navaden"/>
    <w:link w:val="Naslov5Znak"/>
    <w:uiPriority w:val="9"/>
    <w:semiHidden/>
    <w:unhideWhenUsed/>
    <w:qFormat/>
    <w:rsid w:val="009F2F52"/>
    <w:pPr>
      <w:keepNext/>
      <w:keepLines/>
      <w:numPr>
        <w:ilvl w:val="4"/>
        <w:numId w:val="33"/>
      </w:numPr>
      <w:spacing w:before="80" w:after="0" w:line="240" w:lineRule="auto"/>
      <w:outlineLvl w:val="4"/>
    </w:pPr>
    <w:rPr>
      <w:rFonts w:asciiTheme="majorHAnsi" w:eastAsiaTheme="majorEastAsia" w:hAnsiTheme="majorHAnsi" w:cstheme="majorBidi"/>
      <w:sz w:val="24"/>
      <w:szCs w:val="24"/>
    </w:rPr>
  </w:style>
  <w:style w:type="paragraph" w:styleId="Naslov6">
    <w:name w:val="heading 6"/>
    <w:basedOn w:val="Navaden"/>
    <w:next w:val="Navaden"/>
    <w:link w:val="Naslov6Znak"/>
    <w:uiPriority w:val="9"/>
    <w:semiHidden/>
    <w:unhideWhenUsed/>
    <w:qFormat/>
    <w:rsid w:val="009F2F52"/>
    <w:pPr>
      <w:keepNext/>
      <w:keepLines/>
      <w:numPr>
        <w:ilvl w:val="5"/>
        <w:numId w:val="33"/>
      </w:numPr>
      <w:spacing w:before="80" w:after="0" w:line="240" w:lineRule="auto"/>
      <w:outlineLvl w:val="5"/>
    </w:pPr>
    <w:rPr>
      <w:rFonts w:asciiTheme="majorHAnsi" w:eastAsiaTheme="majorEastAsia" w:hAnsiTheme="majorHAnsi" w:cstheme="majorBidi"/>
      <w:i/>
      <w:iCs/>
      <w:sz w:val="24"/>
      <w:szCs w:val="24"/>
    </w:rPr>
  </w:style>
  <w:style w:type="paragraph" w:styleId="Naslov7">
    <w:name w:val="heading 7"/>
    <w:basedOn w:val="Navaden"/>
    <w:next w:val="Navaden"/>
    <w:link w:val="Naslov7Znak"/>
    <w:uiPriority w:val="9"/>
    <w:semiHidden/>
    <w:unhideWhenUsed/>
    <w:qFormat/>
    <w:rsid w:val="009F2F52"/>
    <w:pPr>
      <w:keepNext/>
      <w:keepLines/>
      <w:numPr>
        <w:ilvl w:val="6"/>
        <w:numId w:val="33"/>
      </w:numPr>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slov8">
    <w:name w:val="heading 8"/>
    <w:basedOn w:val="Navaden"/>
    <w:next w:val="Navaden"/>
    <w:link w:val="Naslov8Znak"/>
    <w:uiPriority w:val="9"/>
    <w:semiHidden/>
    <w:unhideWhenUsed/>
    <w:qFormat/>
    <w:rsid w:val="009F2F52"/>
    <w:pPr>
      <w:keepNext/>
      <w:keepLines/>
      <w:numPr>
        <w:ilvl w:val="7"/>
        <w:numId w:val="33"/>
      </w:numPr>
      <w:spacing w:before="80" w:after="0" w:line="240" w:lineRule="auto"/>
      <w:outlineLvl w:val="7"/>
    </w:pPr>
    <w:rPr>
      <w:rFonts w:asciiTheme="majorHAnsi" w:eastAsiaTheme="majorEastAsia" w:hAnsiTheme="majorHAnsi" w:cstheme="majorBidi"/>
      <w:caps/>
    </w:rPr>
  </w:style>
  <w:style w:type="paragraph" w:styleId="Naslov9">
    <w:name w:val="heading 9"/>
    <w:basedOn w:val="Navaden"/>
    <w:next w:val="Navaden"/>
    <w:link w:val="Naslov9Znak"/>
    <w:uiPriority w:val="9"/>
    <w:semiHidden/>
    <w:unhideWhenUsed/>
    <w:qFormat/>
    <w:rsid w:val="009F2F52"/>
    <w:pPr>
      <w:keepNext/>
      <w:keepLines/>
      <w:numPr>
        <w:ilvl w:val="8"/>
        <w:numId w:val="33"/>
      </w:numPr>
      <w:spacing w:before="80" w:after="0" w:line="240" w:lineRule="auto"/>
      <w:outlineLvl w:val="8"/>
    </w:pPr>
    <w:rPr>
      <w:rFonts w:asciiTheme="majorHAnsi" w:eastAsiaTheme="majorEastAsia" w:hAnsiTheme="majorHAnsi" w:cstheme="majorBidi"/>
      <w:i/>
      <w:iCs/>
      <w:cap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1608D"/>
    <w:pPr>
      <w:numPr>
        <w:numId w:val="9"/>
      </w:numPr>
      <w:contextualSpacing/>
    </w:pPr>
  </w:style>
  <w:style w:type="paragraph" w:customStyle="1" w:styleId="odstavek">
    <w:name w:val="odstavek"/>
    <w:basedOn w:val="Navaden"/>
    <w:rsid w:val="00C83B0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rsid w:val="009F2F52"/>
    <w:pPr>
      <w:spacing w:after="0" w:line="240" w:lineRule="auto"/>
    </w:pPr>
  </w:style>
  <w:style w:type="paragraph" w:styleId="Glava">
    <w:name w:val="header"/>
    <w:basedOn w:val="Navaden"/>
    <w:link w:val="GlavaZnak"/>
    <w:unhideWhenUsed/>
    <w:rsid w:val="005B1F7A"/>
    <w:pPr>
      <w:tabs>
        <w:tab w:val="center" w:pos="4536"/>
        <w:tab w:val="right" w:pos="9072"/>
      </w:tabs>
      <w:spacing w:after="0" w:line="240" w:lineRule="auto"/>
    </w:pPr>
  </w:style>
  <w:style w:type="character" w:customStyle="1" w:styleId="GlavaZnak">
    <w:name w:val="Glava Znak"/>
    <w:basedOn w:val="Privzetapisavaodstavka"/>
    <w:link w:val="Glava"/>
    <w:uiPriority w:val="99"/>
    <w:rsid w:val="005B1F7A"/>
  </w:style>
  <w:style w:type="paragraph" w:styleId="Noga">
    <w:name w:val="footer"/>
    <w:basedOn w:val="Navaden"/>
    <w:link w:val="NogaZnak"/>
    <w:uiPriority w:val="99"/>
    <w:unhideWhenUsed/>
    <w:rsid w:val="005B1F7A"/>
    <w:pPr>
      <w:tabs>
        <w:tab w:val="center" w:pos="4536"/>
        <w:tab w:val="right" w:pos="9072"/>
      </w:tabs>
      <w:spacing w:after="0" w:line="240" w:lineRule="auto"/>
    </w:pPr>
  </w:style>
  <w:style w:type="character" w:customStyle="1" w:styleId="NogaZnak">
    <w:name w:val="Noga Znak"/>
    <w:basedOn w:val="Privzetapisavaodstavka"/>
    <w:link w:val="Noga"/>
    <w:uiPriority w:val="99"/>
    <w:rsid w:val="005B1F7A"/>
  </w:style>
  <w:style w:type="character" w:customStyle="1" w:styleId="markedcontent">
    <w:name w:val="markedcontent"/>
    <w:basedOn w:val="Privzetapisavaodstavka"/>
    <w:rsid w:val="0011121D"/>
  </w:style>
  <w:style w:type="character" w:styleId="Pripombasklic">
    <w:name w:val="annotation reference"/>
    <w:basedOn w:val="Privzetapisavaodstavka"/>
    <w:uiPriority w:val="99"/>
    <w:semiHidden/>
    <w:unhideWhenUsed/>
    <w:rsid w:val="00AE162A"/>
    <w:rPr>
      <w:sz w:val="16"/>
      <w:szCs w:val="16"/>
    </w:rPr>
  </w:style>
  <w:style w:type="paragraph" w:styleId="Pripombabesedilo">
    <w:name w:val="annotation text"/>
    <w:basedOn w:val="Navaden"/>
    <w:link w:val="PripombabesediloZnak"/>
    <w:uiPriority w:val="99"/>
    <w:unhideWhenUsed/>
    <w:rsid w:val="00AE162A"/>
    <w:pPr>
      <w:spacing w:line="240" w:lineRule="auto"/>
    </w:pPr>
    <w:rPr>
      <w:sz w:val="20"/>
      <w:szCs w:val="20"/>
    </w:rPr>
  </w:style>
  <w:style w:type="character" w:customStyle="1" w:styleId="PripombabesediloZnak">
    <w:name w:val="Pripomba – besedilo Znak"/>
    <w:basedOn w:val="Privzetapisavaodstavka"/>
    <w:link w:val="Pripombabesedilo"/>
    <w:uiPriority w:val="99"/>
    <w:rsid w:val="00AE162A"/>
    <w:rPr>
      <w:sz w:val="20"/>
      <w:szCs w:val="20"/>
    </w:rPr>
  </w:style>
  <w:style w:type="paragraph" w:styleId="Zadevapripombe">
    <w:name w:val="annotation subject"/>
    <w:basedOn w:val="Pripombabesedilo"/>
    <w:next w:val="Pripombabesedilo"/>
    <w:link w:val="ZadevapripombeZnak"/>
    <w:uiPriority w:val="99"/>
    <w:semiHidden/>
    <w:unhideWhenUsed/>
    <w:rsid w:val="00AE162A"/>
    <w:rPr>
      <w:b/>
      <w:bCs/>
    </w:rPr>
  </w:style>
  <w:style w:type="character" w:customStyle="1" w:styleId="ZadevapripombeZnak">
    <w:name w:val="Zadeva pripombe Znak"/>
    <w:basedOn w:val="PripombabesediloZnak"/>
    <w:link w:val="Zadevapripombe"/>
    <w:uiPriority w:val="99"/>
    <w:semiHidden/>
    <w:rsid w:val="00AE162A"/>
    <w:rPr>
      <w:b/>
      <w:bCs/>
      <w:sz w:val="20"/>
      <w:szCs w:val="20"/>
    </w:rPr>
  </w:style>
  <w:style w:type="character" w:styleId="Hiperpovezava">
    <w:name w:val="Hyperlink"/>
    <w:basedOn w:val="Privzetapisavaodstavka"/>
    <w:uiPriority w:val="99"/>
    <w:unhideWhenUsed/>
    <w:rsid w:val="00FA0813"/>
    <w:rPr>
      <w:color w:val="0563C1" w:themeColor="hyperlink"/>
      <w:u w:val="single"/>
    </w:rPr>
  </w:style>
  <w:style w:type="character" w:styleId="Nerazreenaomemba">
    <w:name w:val="Unresolved Mention"/>
    <w:basedOn w:val="Privzetapisavaodstavka"/>
    <w:uiPriority w:val="99"/>
    <w:semiHidden/>
    <w:unhideWhenUsed/>
    <w:rsid w:val="00FA0813"/>
    <w:rPr>
      <w:color w:val="605E5C"/>
      <w:shd w:val="clear" w:color="auto" w:fill="E1DFDD"/>
    </w:rPr>
  </w:style>
  <w:style w:type="character" w:customStyle="1" w:styleId="Naslov1Znak">
    <w:name w:val="Naslov 1 Znak"/>
    <w:basedOn w:val="Privzetapisavaodstavka"/>
    <w:link w:val="Naslov1"/>
    <w:uiPriority w:val="9"/>
    <w:rsid w:val="00F80790"/>
    <w:rPr>
      <w:rFonts w:ascii="Arial" w:eastAsiaTheme="majorEastAsia" w:hAnsi="Arial" w:cstheme="majorBidi"/>
      <w:b/>
      <w:caps/>
      <w:spacing w:val="10"/>
      <w:sz w:val="24"/>
      <w:szCs w:val="36"/>
    </w:rPr>
  </w:style>
  <w:style w:type="character" w:customStyle="1" w:styleId="Naslov2Znak">
    <w:name w:val="Naslov 2 Znak"/>
    <w:basedOn w:val="Privzetapisavaodstavka"/>
    <w:link w:val="Naslov2"/>
    <w:uiPriority w:val="9"/>
    <w:rsid w:val="00B1608D"/>
    <w:rPr>
      <w:rFonts w:ascii="Arial" w:eastAsiaTheme="majorEastAsia" w:hAnsi="Arial" w:cstheme="majorBidi"/>
      <w:b/>
      <w:sz w:val="24"/>
      <w:szCs w:val="36"/>
    </w:rPr>
  </w:style>
  <w:style w:type="character" w:customStyle="1" w:styleId="Naslov3Znak">
    <w:name w:val="Naslov 3 Znak"/>
    <w:basedOn w:val="Privzetapisavaodstavka"/>
    <w:link w:val="Naslov3"/>
    <w:uiPriority w:val="9"/>
    <w:semiHidden/>
    <w:rsid w:val="009F2F52"/>
    <w:rPr>
      <w:rFonts w:asciiTheme="majorHAnsi" w:eastAsiaTheme="majorEastAsia" w:hAnsiTheme="majorHAnsi" w:cstheme="majorBidi"/>
      <w:caps/>
      <w:sz w:val="28"/>
      <w:szCs w:val="28"/>
    </w:rPr>
  </w:style>
  <w:style w:type="character" w:customStyle="1" w:styleId="Naslov4Znak">
    <w:name w:val="Naslov 4 Znak"/>
    <w:basedOn w:val="Privzetapisavaodstavka"/>
    <w:link w:val="Naslov4"/>
    <w:uiPriority w:val="9"/>
    <w:semiHidden/>
    <w:rsid w:val="009F2F52"/>
    <w:rPr>
      <w:rFonts w:asciiTheme="majorHAnsi" w:eastAsiaTheme="majorEastAsia" w:hAnsiTheme="majorHAnsi" w:cstheme="majorBidi"/>
      <w:i/>
      <w:iCs/>
      <w:sz w:val="28"/>
      <w:szCs w:val="28"/>
    </w:rPr>
  </w:style>
  <w:style w:type="character" w:customStyle="1" w:styleId="Naslov5Znak">
    <w:name w:val="Naslov 5 Znak"/>
    <w:basedOn w:val="Privzetapisavaodstavka"/>
    <w:link w:val="Naslov5"/>
    <w:uiPriority w:val="9"/>
    <w:semiHidden/>
    <w:rsid w:val="009F2F52"/>
    <w:rPr>
      <w:rFonts w:asciiTheme="majorHAnsi" w:eastAsiaTheme="majorEastAsia" w:hAnsiTheme="majorHAnsi" w:cstheme="majorBidi"/>
      <w:sz w:val="24"/>
      <w:szCs w:val="24"/>
    </w:rPr>
  </w:style>
  <w:style w:type="character" w:customStyle="1" w:styleId="Naslov6Znak">
    <w:name w:val="Naslov 6 Znak"/>
    <w:basedOn w:val="Privzetapisavaodstavka"/>
    <w:link w:val="Naslov6"/>
    <w:uiPriority w:val="9"/>
    <w:semiHidden/>
    <w:rsid w:val="009F2F52"/>
    <w:rPr>
      <w:rFonts w:asciiTheme="majorHAnsi" w:eastAsiaTheme="majorEastAsia" w:hAnsiTheme="majorHAnsi" w:cstheme="majorBidi"/>
      <w:i/>
      <w:iCs/>
      <w:sz w:val="24"/>
      <w:szCs w:val="24"/>
    </w:rPr>
  </w:style>
  <w:style w:type="character" w:customStyle="1" w:styleId="Naslov7Znak">
    <w:name w:val="Naslov 7 Znak"/>
    <w:basedOn w:val="Privzetapisavaodstavka"/>
    <w:link w:val="Naslov7"/>
    <w:uiPriority w:val="9"/>
    <w:semiHidden/>
    <w:rsid w:val="009F2F52"/>
    <w:rPr>
      <w:rFonts w:asciiTheme="majorHAnsi" w:eastAsiaTheme="majorEastAsia" w:hAnsiTheme="majorHAnsi" w:cstheme="majorBidi"/>
      <w:color w:val="595959" w:themeColor="text1" w:themeTint="A6"/>
      <w:sz w:val="24"/>
      <w:szCs w:val="24"/>
    </w:rPr>
  </w:style>
  <w:style w:type="character" w:customStyle="1" w:styleId="Naslov8Znak">
    <w:name w:val="Naslov 8 Znak"/>
    <w:basedOn w:val="Privzetapisavaodstavka"/>
    <w:link w:val="Naslov8"/>
    <w:uiPriority w:val="9"/>
    <w:semiHidden/>
    <w:rsid w:val="009F2F52"/>
    <w:rPr>
      <w:rFonts w:asciiTheme="majorHAnsi" w:eastAsiaTheme="majorEastAsia" w:hAnsiTheme="majorHAnsi" w:cstheme="majorBidi"/>
      <w:caps/>
      <w:sz w:val="22"/>
    </w:rPr>
  </w:style>
  <w:style w:type="character" w:customStyle="1" w:styleId="Naslov9Znak">
    <w:name w:val="Naslov 9 Znak"/>
    <w:basedOn w:val="Privzetapisavaodstavka"/>
    <w:link w:val="Naslov9"/>
    <w:uiPriority w:val="9"/>
    <w:semiHidden/>
    <w:rsid w:val="009F2F52"/>
    <w:rPr>
      <w:rFonts w:asciiTheme="majorHAnsi" w:eastAsiaTheme="majorEastAsia" w:hAnsiTheme="majorHAnsi" w:cstheme="majorBidi"/>
      <w:i/>
      <w:iCs/>
      <w:caps/>
      <w:sz w:val="22"/>
    </w:rPr>
  </w:style>
  <w:style w:type="paragraph" w:styleId="Napis">
    <w:name w:val="caption"/>
    <w:basedOn w:val="Navaden"/>
    <w:next w:val="Navaden"/>
    <w:uiPriority w:val="35"/>
    <w:semiHidden/>
    <w:unhideWhenUsed/>
    <w:qFormat/>
    <w:rsid w:val="009F2F52"/>
    <w:pPr>
      <w:spacing w:line="240" w:lineRule="auto"/>
    </w:pPr>
    <w:rPr>
      <w:b/>
      <w:bCs/>
      <w:color w:val="ED7D31" w:themeColor="accent2"/>
      <w:spacing w:val="10"/>
      <w:sz w:val="16"/>
      <w:szCs w:val="16"/>
    </w:rPr>
  </w:style>
  <w:style w:type="paragraph" w:styleId="Naslov">
    <w:name w:val="Title"/>
    <w:basedOn w:val="Navaden"/>
    <w:next w:val="Navaden"/>
    <w:link w:val="NaslovZnak"/>
    <w:uiPriority w:val="10"/>
    <w:rsid w:val="009F2F52"/>
    <w:pPr>
      <w:spacing w:after="0" w:line="240" w:lineRule="auto"/>
      <w:contextualSpacing/>
    </w:pPr>
    <w:rPr>
      <w:rFonts w:asciiTheme="majorHAnsi" w:eastAsiaTheme="majorEastAsia" w:hAnsiTheme="majorHAnsi" w:cstheme="majorBidi"/>
      <w:caps/>
      <w:spacing w:val="40"/>
      <w:sz w:val="76"/>
      <w:szCs w:val="76"/>
    </w:rPr>
  </w:style>
  <w:style w:type="character" w:customStyle="1" w:styleId="NaslovZnak">
    <w:name w:val="Naslov Znak"/>
    <w:basedOn w:val="Privzetapisavaodstavka"/>
    <w:link w:val="Naslov"/>
    <w:uiPriority w:val="10"/>
    <w:rsid w:val="009F2F52"/>
    <w:rPr>
      <w:rFonts w:asciiTheme="majorHAnsi" w:eastAsiaTheme="majorEastAsia" w:hAnsiTheme="majorHAnsi" w:cstheme="majorBidi"/>
      <w:caps/>
      <w:spacing w:val="40"/>
      <w:sz w:val="76"/>
      <w:szCs w:val="76"/>
    </w:rPr>
  </w:style>
  <w:style w:type="paragraph" w:styleId="Podnaslov">
    <w:name w:val="Subtitle"/>
    <w:basedOn w:val="Navaden"/>
    <w:next w:val="Navaden"/>
    <w:link w:val="PodnaslovZnak"/>
    <w:uiPriority w:val="11"/>
    <w:qFormat/>
    <w:rsid w:val="009F2F52"/>
    <w:pPr>
      <w:numPr>
        <w:ilvl w:val="1"/>
      </w:numPr>
      <w:spacing w:after="240"/>
    </w:pPr>
    <w:rPr>
      <w:color w:val="000000" w:themeColor="text1"/>
      <w:sz w:val="24"/>
      <w:szCs w:val="24"/>
    </w:rPr>
  </w:style>
  <w:style w:type="character" w:customStyle="1" w:styleId="PodnaslovZnak">
    <w:name w:val="Podnaslov Znak"/>
    <w:basedOn w:val="Privzetapisavaodstavka"/>
    <w:link w:val="Podnaslov"/>
    <w:uiPriority w:val="11"/>
    <w:rsid w:val="009F2F52"/>
    <w:rPr>
      <w:color w:val="000000" w:themeColor="text1"/>
      <w:sz w:val="24"/>
      <w:szCs w:val="24"/>
    </w:rPr>
  </w:style>
  <w:style w:type="character" w:styleId="Krepko">
    <w:name w:val="Strong"/>
    <w:basedOn w:val="Privzetapisavaodstavka"/>
    <w:uiPriority w:val="22"/>
    <w:qFormat/>
    <w:rsid w:val="009F2F52"/>
    <w:rPr>
      <w:rFonts w:asciiTheme="minorHAnsi" w:eastAsiaTheme="minorEastAsia" w:hAnsiTheme="minorHAnsi" w:cstheme="minorBidi"/>
      <w:b/>
      <w:bCs/>
      <w:spacing w:val="0"/>
      <w:w w:val="100"/>
      <w:position w:val="0"/>
      <w:sz w:val="20"/>
      <w:szCs w:val="20"/>
    </w:rPr>
  </w:style>
  <w:style w:type="character" w:styleId="Poudarek">
    <w:name w:val="Emphasis"/>
    <w:basedOn w:val="Privzetapisavaodstavka"/>
    <w:uiPriority w:val="20"/>
    <w:qFormat/>
    <w:rsid w:val="009F2F52"/>
    <w:rPr>
      <w:rFonts w:asciiTheme="minorHAnsi" w:eastAsiaTheme="minorEastAsia" w:hAnsiTheme="minorHAnsi" w:cstheme="minorBidi"/>
      <w:i/>
      <w:iCs/>
      <w:color w:val="C45911" w:themeColor="accent2" w:themeShade="BF"/>
      <w:sz w:val="20"/>
      <w:szCs w:val="20"/>
    </w:rPr>
  </w:style>
  <w:style w:type="paragraph" w:styleId="Citat">
    <w:name w:val="Quote"/>
    <w:basedOn w:val="Navaden"/>
    <w:next w:val="Navaden"/>
    <w:link w:val="CitatZnak"/>
    <w:uiPriority w:val="29"/>
    <w:qFormat/>
    <w:rsid w:val="009F2F52"/>
    <w:pPr>
      <w:spacing w:before="160"/>
      <w:ind w:left="720"/>
    </w:pPr>
    <w:rPr>
      <w:rFonts w:asciiTheme="majorHAnsi" w:eastAsiaTheme="majorEastAsia" w:hAnsiTheme="majorHAnsi" w:cstheme="majorBidi"/>
      <w:sz w:val="24"/>
      <w:szCs w:val="24"/>
    </w:rPr>
  </w:style>
  <w:style w:type="character" w:customStyle="1" w:styleId="CitatZnak">
    <w:name w:val="Citat Znak"/>
    <w:basedOn w:val="Privzetapisavaodstavka"/>
    <w:link w:val="Citat"/>
    <w:uiPriority w:val="29"/>
    <w:rsid w:val="009F2F52"/>
    <w:rPr>
      <w:rFonts w:asciiTheme="majorHAnsi" w:eastAsiaTheme="majorEastAsia" w:hAnsiTheme="majorHAnsi" w:cstheme="majorBidi"/>
      <w:sz w:val="24"/>
      <w:szCs w:val="24"/>
    </w:rPr>
  </w:style>
  <w:style w:type="paragraph" w:styleId="Intenzivencitat">
    <w:name w:val="Intense Quote"/>
    <w:basedOn w:val="Navaden"/>
    <w:next w:val="Navaden"/>
    <w:link w:val="IntenzivencitatZnak"/>
    <w:uiPriority w:val="30"/>
    <w:qFormat/>
    <w:rsid w:val="009F2F5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zivencitatZnak">
    <w:name w:val="Intenziven citat Znak"/>
    <w:basedOn w:val="Privzetapisavaodstavka"/>
    <w:link w:val="Intenzivencitat"/>
    <w:uiPriority w:val="30"/>
    <w:rsid w:val="009F2F52"/>
    <w:rPr>
      <w:rFonts w:asciiTheme="majorHAnsi" w:eastAsiaTheme="majorEastAsia" w:hAnsiTheme="majorHAnsi" w:cstheme="majorBidi"/>
      <w:caps/>
      <w:color w:val="C45911" w:themeColor="accent2" w:themeShade="BF"/>
      <w:spacing w:val="10"/>
      <w:sz w:val="28"/>
      <w:szCs w:val="28"/>
    </w:rPr>
  </w:style>
  <w:style w:type="character" w:styleId="Neenpoudarek">
    <w:name w:val="Subtle Emphasis"/>
    <w:basedOn w:val="Privzetapisavaodstavka"/>
    <w:uiPriority w:val="19"/>
    <w:qFormat/>
    <w:rsid w:val="009F2F52"/>
    <w:rPr>
      <w:i/>
      <w:iCs/>
      <w:color w:val="auto"/>
    </w:rPr>
  </w:style>
  <w:style w:type="character" w:styleId="Intenzivenpoudarek">
    <w:name w:val="Intense Emphasis"/>
    <w:basedOn w:val="Privzetapisavaodstavka"/>
    <w:uiPriority w:val="21"/>
    <w:qFormat/>
    <w:rsid w:val="009F2F5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Neensklic">
    <w:name w:val="Subtle Reference"/>
    <w:basedOn w:val="Privzetapisavaodstavka"/>
    <w:uiPriority w:val="31"/>
    <w:qFormat/>
    <w:rsid w:val="009F2F5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ivensklic">
    <w:name w:val="Intense Reference"/>
    <w:basedOn w:val="Privzetapisavaodstavka"/>
    <w:uiPriority w:val="32"/>
    <w:qFormat/>
    <w:rsid w:val="009F2F5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aslovknjige">
    <w:name w:val="Book Title"/>
    <w:basedOn w:val="Privzetapisavaodstavka"/>
    <w:uiPriority w:val="33"/>
    <w:qFormat/>
    <w:rsid w:val="009F2F52"/>
    <w:rPr>
      <w:rFonts w:asciiTheme="minorHAnsi" w:eastAsiaTheme="minorEastAsia" w:hAnsiTheme="minorHAnsi" w:cstheme="minorBidi"/>
      <w:b/>
      <w:bCs/>
      <w:i/>
      <w:iCs/>
      <w:caps w:val="0"/>
      <w:smallCaps w:val="0"/>
      <w:color w:val="auto"/>
      <w:spacing w:val="10"/>
      <w:w w:val="100"/>
      <w:sz w:val="20"/>
      <w:szCs w:val="20"/>
    </w:rPr>
  </w:style>
  <w:style w:type="paragraph" w:styleId="NaslovTOC">
    <w:name w:val="TOC Heading"/>
    <w:basedOn w:val="Naslov1"/>
    <w:next w:val="Navaden"/>
    <w:uiPriority w:val="39"/>
    <w:unhideWhenUsed/>
    <w:qFormat/>
    <w:rsid w:val="009F2F52"/>
    <w:pPr>
      <w:outlineLvl w:val="9"/>
    </w:pPr>
  </w:style>
  <w:style w:type="paragraph" w:styleId="Kazalovsebine1">
    <w:name w:val="toc 1"/>
    <w:basedOn w:val="Navaden"/>
    <w:next w:val="Navaden"/>
    <w:autoRedefine/>
    <w:uiPriority w:val="39"/>
    <w:unhideWhenUsed/>
    <w:rsid w:val="0073093C"/>
    <w:pPr>
      <w:tabs>
        <w:tab w:val="left" w:pos="440"/>
        <w:tab w:val="right" w:leader="dot" w:pos="9062"/>
      </w:tabs>
      <w:spacing w:after="100" w:line="259" w:lineRule="auto"/>
    </w:pPr>
    <w:rPr>
      <w:b/>
      <w:bCs/>
      <w:i/>
      <w:iCs/>
      <w:noProof/>
      <w:szCs w:val="22"/>
      <w:lang w:eastAsia="sl-SI"/>
    </w:rPr>
  </w:style>
  <w:style w:type="paragraph" w:styleId="Kazalovsebine3">
    <w:name w:val="toc 3"/>
    <w:basedOn w:val="Navaden"/>
    <w:next w:val="Navaden"/>
    <w:autoRedefine/>
    <w:uiPriority w:val="39"/>
    <w:unhideWhenUsed/>
    <w:rsid w:val="009F2F52"/>
    <w:pPr>
      <w:spacing w:after="100" w:line="259" w:lineRule="auto"/>
      <w:ind w:left="440"/>
    </w:pPr>
    <w:rPr>
      <w:rFonts w:cs="Times New Roman"/>
      <w:szCs w:val="22"/>
      <w:lang w:eastAsia="sl-SI"/>
    </w:rPr>
  </w:style>
  <w:style w:type="paragraph" w:styleId="Kazalovsebine2">
    <w:name w:val="toc 2"/>
    <w:basedOn w:val="Navaden"/>
    <w:next w:val="Navaden"/>
    <w:autoRedefine/>
    <w:uiPriority w:val="39"/>
    <w:unhideWhenUsed/>
    <w:rsid w:val="001E1E5E"/>
    <w:pPr>
      <w:spacing w:after="100"/>
      <w:ind w:left="210"/>
    </w:pPr>
  </w:style>
  <w:style w:type="paragraph" w:styleId="Sprotnaopomba-besedilo">
    <w:name w:val="footnote text"/>
    <w:basedOn w:val="Navaden"/>
    <w:link w:val="Sprotnaopomba-besediloZnak"/>
    <w:rsid w:val="004A2F71"/>
    <w:pPr>
      <w:spacing w:after="0" w:line="240" w:lineRule="auto"/>
    </w:pPr>
    <w:rPr>
      <w:rFonts w:ascii="Calibri" w:eastAsia="Calibri" w:hAnsi="Calibri" w:cs="Times New Roman"/>
      <w:kern w:val="2"/>
      <w:sz w:val="20"/>
      <w:szCs w:val="20"/>
    </w:rPr>
  </w:style>
  <w:style w:type="character" w:customStyle="1" w:styleId="Sprotnaopomba-besediloZnak">
    <w:name w:val="Sprotna opomba - besedilo Znak"/>
    <w:basedOn w:val="Privzetapisavaodstavka"/>
    <w:link w:val="Sprotnaopomba-besedilo"/>
    <w:rsid w:val="004A2F71"/>
    <w:rPr>
      <w:rFonts w:ascii="Calibri" w:eastAsia="Calibri" w:hAnsi="Calibri" w:cs="Times New Roman"/>
      <w:kern w:val="2"/>
      <w:sz w:val="20"/>
      <w:szCs w:val="20"/>
    </w:rPr>
  </w:style>
  <w:style w:type="character" w:styleId="Sprotnaopomba-sklic">
    <w:name w:val="footnote reference"/>
    <w:rsid w:val="004A2F71"/>
    <w:rPr>
      <w:vertAlign w:val="superscript"/>
    </w:rPr>
  </w:style>
  <w:style w:type="paragraph" w:customStyle="1" w:styleId="Slog1">
    <w:name w:val="Slog1"/>
    <w:basedOn w:val="Naslov1"/>
    <w:link w:val="Slog1Znak"/>
    <w:rsid w:val="00C66D32"/>
    <w:rPr>
      <w:rFonts w:cs="Arial"/>
      <w:b w:val="0"/>
      <w:bCs/>
      <w:sz w:val="22"/>
      <w:szCs w:val="22"/>
    </w:rPr>
  </w:style>
  <w:style w:type="character" w:customStyle="1" w:styleId="Slog1Znak">
    <w:name w:val="Slog1 Znak"/>
    <w:basedOn w:val="Naslov1Znak"/>
    <w:link w:val="Slog1"/>
    <w:rsid w:val="00C66D32"/>
    <w:rPr>
      <w:rFonts w:ascii="Arial" w:eastAsiaTheme="majorEastAsia" w:hAnsi="Arial" w:cs="Arial"/>
      <w:b w:val="0"/>
      <w:bCs/>
      <w:caps/>
      <w:spacing w:val="10"/>
      <w:sz w:val="22"/>
      <w:szCs w:val="22"/>
    </w:rPr>
  </w:style>
  <w:style w:type="paragraph" w:customStyle="1" w:styleId="Slog2">
    <w:name w:val="Slog2"/>
    <w:basedOn w:val="Naslov1"/>
    <w:link w:val="Slog2Znak"/>
    <w:rsid w:val="00801A6A"/>
    <w:rPr>
      <w:rFonts w:cs="Arial"/>
      <w:b w:val="0"/>
      <w:bCs/>
      <w:szCs w:val="24"/>
    </w:rPr>
  </w:style>
  <w:style w:type="character" w:customStyle="1" w:styleId="Slog2Znak">
    <w:name w:val="Slog2 Znak"/>
    <w:basedOn w:val="Naslov1Znak"/>
    <w:link w:val="Slog2"/>
    <w:rsid w:val="00801A6A"/>
    <w:rPr>
      <w:rFonts w:ascii="Arial" w:eastAsiaTheme="majorEastAsia" w:hAnsi="Arial" w:cs="Arial"/>
      <w:b w:val="0"/>
      <w:bCs/>
      <w:cap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2929B5-06F6-4EF1-8771-755D0667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6737</Words>
  <Characters>38401</Characters>
  <Application>Microsoft Office Word</Application>
  <DocSecurity>0</DocSecurity>
  <Lines>320</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Prus</dc:creator>
  <cp:keywords/>
  <dc:description/>
  <cp:lastModifiedBy>Tina Kodrič</cp:lastModifiedBy>
  <cp:revision>14</cp:revision>
  <cp:lastPrinted>2024-10-09T09:26:00Z</cp:lastPrinted>
  <dcterms:created xsi:type="dcterms:W3CDTF">2024-10-10T12:08:00Z</dcterms:created>
  <dcterms:modified xsi:type="dcterms:W3CDTF">2026-06-16T07:05:00Z</dcterms:modified>
</cp:coreProperties>
</file>