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67CBA" w14:textId="77777777" w:rsidR="00553B4E" w:rsidRPr="00FC4E3C" w:rsidRDefault="00553B4E" w:rsidP="00553B4E">
      <w:pPr>
        <w:pStyle w:val="Naslov3"/>
      </w:pPr>
      <w:bookmarkStart w:id="0" w:name="_Toc66462680"/>
      <w:bookmarkStart w:id="1" w:name="_Hlk35945514"/>
      <w:r w:rsidRPr="00FC4E3C">
        <w:t>OBRAZEC 2: OBRAZEC VLOGE</w:t>
      </w:r>
      <w:bookmarkEnd w:id="0"/>
      <w:r w:rsidRPr="00FC4E3C">
        <w:t xml:space="preserve"> </w:t>
      </w:r>
    </w:p>
    <w:p w14:paraId="715BBB84" w14:textId="77777777" w:rsidR="00553B4E" w:rsidRPr="00FC4E3C" w:rsidRDefault="00553B4E" w:rsidP="009A3B32">
      <w:pPr>
        <w:pStyle w:val="Odstavekseznama"/>
        <w:numPr>
          <w:ilvl w:val="0"/>
          <w:numId w:val="4"/>
        </w:numPr>
        <w:spacing w:line="240" w:lineRule="auto"/>
        <w:rPr>
          <w:rFonts w:cs="Arial"/>
          <w:b/>
          <w:szCs w:val="20"/>
          <w:lang w:eastAsia="sl-SI"/>
        </w:rPr>
      </w:pPr>
      <w:r w:rsidRPr="00FC4E3C">
        <w:rPr>
          <w:rFonts w:cs="Arial"/>
          <w:b/>
          <w:szCs w:val="20"/>
          <w:lang w:eastAsia="sl-SI"/>
        </w:rPr>
        <w:t>Podatki o aktivnostih, ki so predmet ocenjevanja po razpisnih merilih za ocenjevanje vlog</w:t>
      </w:r>
    </w:p>
    <w:bookmarkEnd w:id="1"/>
    <w:p w14:paraId="6735AFE3" w14:textId="77777777" w:rsidR="00553B4E" w:rsidRPr="00FC4E3C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89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850"/>
        <w:gridCol w:w="3673"/>
      </w:tblGrid>
      <w:tr w:rsidR="00553B4E" w:rsidRPr="00FC4E3C" w14:paraId="2D6983A1" w14:textId="77777777" w:rsidTr="00BE7EAB">
        <w:trPr>
          <w:trHeight w:val="215"/>
        </w:trPr>
        <w:tc>
          <w:tcPr>
            <w:tcW w:w="8998" w:type="dxa"/>
            <w:gridSpan w:val="3"/>
            <w:shd w:val="clear" w:color="auto" w:fill="F4B083" w:themeFill="accent2" w:themeFillTint="99"/>
          </w:tcPr>
          <w:p w14:paraId="11A977E7" w14:textId="77777777" w:rsidR="00553B4E" w:rsidRPr="00FC4E3C" w:rsidRDefault="00553B4E" w:rsidP="009A3B32">
            <w:pPr>
              <w:pStyle w:val="Odstavekseznama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PRIJAVA VELIKOSTI OBČINE, VIŠINE SOFINANCIRANJA IN AKTIVNOSTI</w:t>
            </w:r>
          </w:p>
        </w:tc>
      </w:tr>
      <w:tr w:rsidR="00553B4E" w:rsidRPr="00FC4E3C" w14:paraId="51B2119E" w14:textId="77777777" w:rsidTr="00BE7EAB">
        <w:trPr>
          <w:trHeight w:val="782"/>
        </w:trPr>
        <w:tc>
          <w:tcPr>
            <w:tcW w:w="2475" w:type="dxa"/>
            <w:shd w:val="clear" w:color="auto" w:fill="auto"/>
          </w:tcPr>
          <w:p w14:paraId="43EB7F7F" w14:textId="77777777"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3C86F3F8" w14:textId="77777777"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VELIKOST OBČINE</w:t>
            </w:r>
          </w:p>
          <w:p w14:paraId="204A39DA" w14:textId="77777777" w:rsidR="00553B4E" w:rsidRPr="00FC4E3C" w:rsidRDefault="00553B4E" w:rsidP="00441179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2850" w:type="dxa"/>
            <w:shd w:val="clear" w:color="auto" w:fill="auto"/>
          </w:tcPr>
          <w:p w14:paraId="5A9A21FB" w14:textId="77777777" w:rsidR="00553B4E" w:rsidRPr="00FC4E3C" w:rsidRDefault="00553B4E" w:rsidP="00441179">
            <w:pPr>
              <w:jc w:val="center"/>
              <w:rPr>
                <w:rFonts w:cs="Arial"/>
                <w:szCs w:val="20"/>
              </w:rPr>
            </w:pPr>
          </w:p>
          <w:p w14:paraId="66168674" w14:textId="77777777" w:rsidR="00553B4E" w:rsidRPr="00FC4E3C" w:rsidRDefault="00553B4E" w:rsidP="00441179">
            <w:pPr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szCs w:val="20"/>
              </w:rPr>
              <w:t xml:space="preserve">Do </w:t>
            </w:r>
            <w:r w:rsidR="003C70CE">
              <w:rPr>
                <w:rFonts w:cs="Arial"/>
                <w:szCs w:val="20"/>
              </w:rPr>
              <w:t>16.0</w:t>
            </w:r>
            <w:r w:rsidRPr="00FC4E3C">
              <w:rPr>
                <w:rFonts w:cs="Arial"/>
                <w:szCs w:val="20"/>
              </w:rPr>
              <w:t xml:space="preserve">00 prebivalcev   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14:paraId="0930FC0B" w14:textId="77777777" w:rsidR="00553B4E" w:rsidRPr="00FC4E3C" w:rsidRDefault="00553B4E" w:rsidP="00441179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673" w:type="dxa"/>
            <w:shd w:val="clear" w:color="auto" w:fill="auto"/>
          </w:tcPr>
          <w:p w14:paraId="3741D4B0" w14:textId="77777777" w:rsidR="00553B4E" w:rsidRPr="00FC4E3C" w:rsidRDefault="00553B4E" w:rsidP="00441179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73894198" w14:textId="77777777" w:rsidR="00553B4E" w:rsidRPr="00FC4E3C" w:rsidRDefault="003C70CE" w:rsidP="00441179">
            <w:pPr>
              <w:jc w:val="center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 xml:space="preserve">Nad 16.001 </w:t>
            </w:r>
            <w:r w:rsidR="00553B4E" w:rsidRPr="00FC4E3C">
              <w:rPr>
                <w:rFonts w:cs="Arial"/>
                <w:szCs w:val="20"/>
              </w:rPr>
              <w:t xml:space="preserve">prebivalcev    </w:t>
            </w:r>
            <w:r w:rsidR="00553B4E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3B4E"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="00553B4E" w:rsidRPr="00FC4E3C">
              <w:rPr>
                <w:szCs w:val="20"/>
              </w:rPr>
              <w:fldChar w:fldCharType="end"/>
            </w:r>
          </w:p>
          <w:p w14:paraId="73A6665E" w14:textId="77777777" w:rsidR="00553B4E" w:rsidRPr="00FC4E3C" w:rsidRDefault="00553B4E" w:rsidP="0044117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C70CE" w:rsidRPr="00FC4E3C" w14:paraId="2DF974E6" w14:textId="77777777" w:rsidTr="00BE7EAB">
        <w:trPr>
          <w:trHeight w:val="1125"/>
        </w:trPr>
        <w:tc>
          <w:tcPr>
            <w:tcW w:w="2475" w:type="dxa"/>
            <w:shd w:val="clear" w:color="auto" w:fill="auto"/>
          </w:tcPr>
          <w:p w14:paraId="375AC2C6" w14:textId="77777777" w:rsidR="003C70CE" w:rsidRPr="00FC4E3C" w:rsidRDefault="003C70CE" w:rsidP="00441179">
            <w:pPr>
              <w:spacing w:line="276" w:lineRule="auto"/>
              <w:rPr>
                <w:rFonts w:cs="Arial"/>
                <w:szCs w:val="20"/>
              </w:rPr>
            </w:pPr>
          </w:p>
          <w:p w14:paraId="2FEF00BE" w14:textId="77777777" w:rsidR="003C70CE" w:rsidRPr="00FC4E3C" w:rsidRDefault="003C70C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VIŠINA SOFINANCIRANJA</w:t>
            </w:r>
          </w:p>
          <w:p w14:paraId="7EFC588E" w14:textId="77777777" w:rsidR="003C70CE" w:rsidRPr="00FC4E3C" w:rsidRDefault="003C70CE" w:rsidP="00441179">
            <w:pPr>
              <w:spacing w:line="276" w:lineRule="auto"/>
              <w:rPr>
                <w:rFonts w:cs="Arial"/>
                <w:szCs w:val="20"/>
              </w:rPr>
            </w:pPr>
          </w:p>
          <w:p w14:paraId="31DE3021" w14:textId="77777777" w:rsidR="003C70CE" w:rsidRPr="00FC4E3C" w:rsidRDefault="003C70C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523" w:type="dxa"/>
            <w:gridSpan w:val="2"/>
            <w:shd w:val="clear" w:color="auto" w:fill="auto"/>
          </w:tcPr>
          <w:p w14:paraId="33E9353C" w14:textId="77777777" w:rsidR="00BE7EAB" w:rsidRDefault="00BE7EAB" w:rsidP="00BE7EAB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14AC1112" w14:textId="77777777" w:rsidR="00BE7EAB" w:rsidRDefault="00BE7EAB" w:rsidP="00BE7EAB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  <w:p w14:paraId="2817A3F3" w14:textId="77777777" w:rsidR="003C70CE" w:rsidRPr="00FC4E3C" w:rsidRDefault="003C70CE" w:rsidP="00BE7EAB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 5.000,00 €</w:t>
            </w:r>
          </w:p>
        </w:tc>
      </w:tr>
      <w:tr w:rsidR="00553B4E" w:rsidRPr="00FC4E3C" w14:paraId="7A2D9933" w14:textId="77777777" w:rsidTr="00BE7EAB">
        <w:trPr>
          <w:trHeight w:val="6870"/>
        </w:trPr>
        <w:tc>
          <w:tcPr>
            <w:tcW w:w="8998" w:type="dxa"/>
            <w:gridSpan w:val="3"/>
            <w:shd w:val="clear" w:color="auto" w:fill="auto"/>
          </w:tcPr>
          <w:p w14:paraId="56066A4E" w14:textId="78D69199" w:rsidR="00B52740" w:rsidRPr="00FA6EF8" w:rsidRDefault="00553B4E" w:rsidP="00441179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>Občina prijavi velikost svoje občine po številu prebivalcev.</w:t>
            </w:r>
            <w:r w:rsidR="00B52740">
              <w:rPr>
                <w:rFonts w:cs="Arial"/>
                <w:i/>
                <w:szCs w:val="20"/>
              </w:rPr>
              <w:t xml:space="preserve"> </w:t>
            </w:r>
            <w:r w:rsidR="00B52740" w:rsidRPr="00FA6EF8">
              <w:rPr>
                <w:rFonts w:cs="Arial"/>
                <w:i/>
                <w:color w:val="FF0000"/>
                <w:szCs w:val="20"/>
              </w:rPr>
              <w:t>Glede na velikost občine se do</w:t>
            </w:r>
            <w:r w:rsidR="00F42734" w:rsidRPr="00FA6EF8">
              <w:rPr>
                <w:rFonts w:cs="Arial"/>
                <w:i/>
                <w:color w:val="FF0000"/>
                <w:szCs w:val="20"/>
              </w:rPr>
              <w:t>ločita</w:t>
            </w:r>
            <w:r w:rsidR="00B52740" w:rsidRPr="00FA6EF8">
              <w:rPr>
                <w:rFonts w:cs="Arial"/>
                <w:i/>
                <w:color w:val="FF0000"/>
                <w:szCs w:val="20"/>
              </w:rPr>
              <w:t xml:space="preserve"> </w:t>
            </w:r>
            <w:r w:rsidR="00F42734" w:rsidRPr="00FA6EF8">
              <w:rPr>
                <w:rFonts w:cs="Arial"/>
                <w:i/>
                <w:color w:val="FF0000"/>
                <w:szCs w:val="20"/>
              </w:rPr>
              <w:t>dva pogoja</w:t>
            </w:r>
            <w:r w:rsidR="00B52740" w:rsidRPr="00FA6EF8">
              <w:rPr>
                <w:rFonts w:cs="Arial"/>
                <w:i/>
                <w:color w:val="FF0000"/>
                <w:szCs w:val="20"/>
              </w:rPr>
              <w:t xml:space="preserve">, št.  prijavljenih aktivnosti in št. aktivno vključenih v aktivnosti </w:t>
            </w:r>
            <w:r w:rsidR="00B52740" w:rsidRPr="00FA6EF8">
              <w:rPr>
                <w:rFonts w:cs="Arial"/>
                <w:b/>
                <w:i/>
                <w:color w:val="FF0000"/>
                <w:szCs w:val="20"/>
                <w:u w:val="single"/>
              </w:rPr>
              <w:t xml:space="preserve">(stran </w:t>
            </w:r>
            <w:r w:rsidR="00563421">
              <w:rPr>
                <w:rFonts w:cs="Arial"/>
                <w:b/>
                <w:i/>
                <w:color w:val="FF0000"/>
                <w:szCs w:val="20"/>
                <w:u w:val="single"/>
              </w:rPr>
              <w:t>12</w:t>
            </w:r>
            <w:r w:rsidR="00B52740" w:rsidRPr="00FA6EF8">
              <w:rPr>
                <w:rFonts w:cs="Arial"/>
                <w:b/>
                <w:i/>
                <w:color w:val="FF0000"/>
                <w:szCs w:val="20"/>
                <w:u w:val="single"/>
              </w:rPr>
              <w:t>, podpoglavje 2.2.2.)</w:t>
            </w:r>
            <w:r w:rsidR="00B52740" w:rsidRPr="00FA6EF8">
              <w:rPr>
                <w:rFonts w:cs="Arial"/>
                <w:i/>
                <w:color w:val="FF0000"/>
                <w:szCs w:val="20"/>
              </w:rPr>
              <w:t xml:space="preserve">. Poleg teh dveh pogojev je </w:t>
            </w:r>
            <w:r w:rsidR="00B52740" w:rsidRPr="00FA6EF8">
              <w:rPr>
                <w:rFonts w:cs="Arial"/>
                <w:b/>
                <w:i/>
                <w:color w:val="FF0000"/>
                <w:szCs w:val="20"/>
                <w:u w:val="single"/>
              </w:rPr>
              <w:t>nujno</w:t>
            </w:r>
            <w:r w:rsidR="00B52740" w:rsidRPr="00FA6EF8">
              <w:rPr>
                <w:rFonts w:cs="Arial"/>
                <w:i/>
                <w:color w:val="FF0000"/>
                <w:szCs w:val="20"/>
              </w:rPr>
              <w:t xml:space="preserve"> izpolnjevanje </w:t>
            </w:r>
            <w:r w:rsidR="00B52740" w:rsidRPr="00AC0B43">
              <w:rPr>
                <w:rFonts w:cs="Arial"/>
                <w:b/>
                <w:i/>
                <w:color w:val="FF0000"/>
                <w:szCs w:val="20"/>
                <w:u w:val="single"/>
              </w:rPr>
              <w:t>minimalnih zahtev</w:t>
            </w:r>
            <w:r w:rsidR="00B52740" w:rsidRPr="00FA6EF8">
              <w:rPr>
                <w:rFonts w:cs="Arial"/>
                <w:i/>
                <w:color w:val="FF0000"/>
                <w:szCs w:val="20"/>
              </w:rPr>
              <w:t xml:space="preserve"> za vse prijavitelje </w:t>
            </w:r>
            <w:r w:rsidR="00B52740" w:rsidRPr="00FA6EF8">
              <w:rPr>
                <w:rFonts w:cs="Arial"/>
                <w:b/>
                <w:i/>
                <w:color w:val="FF0000"/>
                <w:szCs w:val="20"/>
                <w:u w:val="single"/>
              </w:rPr>
              <w:t>(stran 1</w:t>
            </w:r>
            <w:r w:rsidR="0075209A">
              <w:rPr>
                <w:rFonts w:cs="Arial"/>
                <w:b/>
                <w:i/>
                <w:color w:val="FF0000"/>
                <w:szCs w:val="20"/>
                <w:u w:val="single"/>
              </w:rPr>
              <w:t>1</w:t>
            </w:r>
            <w:r w:rsidR="00B52740" w:rsidRPr="00FA6EF8">
              <w:rPr>
                <w:rFonts w:cs="Arial"/>
                <w:b/>
                <w:i/>
                <w:color w:val="FF0000"/>
                <w:szCs w:val="20"/>
                <w:u w:val="single"/>
              </w:rPr>
              <w:t>, poglavje 2.2.).</w:t>
            </w:r>
          </w:p>
          <w:p w14:paraId="4F290881" w14:textId="77777777" w:rsidR="00B52740" w:rsidRDefault="00B52740" w:rsidP="00441179">
            <w:pPr>
              <w:spacing w:line="276" w:lineRule="auto"/>
              <w:rPr>
                <w:rFonts w:cs="Arial"/>
                <w:i/>
                <w:szCs w:val="20"/>
              </w:rPr>
            </w:pPr>
          </w:p>
          <w:p w14:paraId="7438125B" w14:textId="77777777" w:rsidR="00553B4E" w:rsidRPr="00FC4E3C" w:rsidRDefault="00553B4E" w:rsidP="00441179">
            <w:pPr>
              <w:spacing w:line="276" w:lineRule="auto"/>
              <w:rPr>
                <w:rFonts w:cs="Arial"/>
                <w:i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 xml:space="preserve"> </w:t>
            </w:r>
            <w:r w:rsidR="003C70CE">
              <w:rPr>
                <w:rFonts w:cs="Arial"/>
                <w:i/>
                <w:szCs w:val="20"/>
              </w:rPr>
              <w:t xml:space="preserve">Najvišja možnost sofinanciranja je do </w:t>
            </w:r>
            <w:r w:rsidR="00C53A13">
              <w:rPr>
                <w:rFonts w:cs="Arial"/>
                <w:i/>
                <w:szCs w:val="20"/>
              </w:rPr>
              <w:t xml:space="preserve">višine </w:t>
            </w:r>
            <w:r w:rsidR="003C70CE">
              <w:rPr>
                <w:rFonts w:cs="Arial"/>
                <w:i/>
                <w:szCs w:val="20"/>
              </w:rPr>
              <w:t>5.000,00€</w:t>
            </w:r>
            <w:r w:rsidR="00EE0714">
              <w:rPr>
                <w:rFonts w:cs="Arial"/>
                <w:i/>
                <w:szCs w:val="20"/>
              </w:rPr>
              <w:t>.</w:t>
            </w:r>
            <w:r w:rsidRPr="00FC4E3C">
              <w:rPr>
                <w:rFonts w:cs="Arial"/>
                <w:i/>
                <w:szCs w:val="20"/>
              </w:rPr>
              <w:t xml:space="preserve"> </w:t>
            </w:r>
          </w:p>
          <w:p w14:paraId="26251091" w14:textId="77777777"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76F9468A" w14:textId="77777777"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Na javni razpis priprave in izvedbe aktivnosti Evropskega tedna mobilnosti v letu 202</w:t>
            </w:r>
            <w:r w:rsidR="003C70CE">
              <w:rPr>
                <w:rFonts w:cs="Arial"/>
                <w:szCs w:val="20"/>
              </w:rPr>
              <w:t>3</w:t>
            </w:r>
            <w:r w:rsidRPr="00FC4E3C">
              <w:rPr>
                <w:rFonts w:cs="Arial"/>
                <w:szCs w:val="20"/>
              </w:rPr>
              <w:t xml:space="preserve"> v okviru projekta </w:t>
            </w:r>
            <w:r w:rsidRPr="00FC4E3C">
              <w:rPr>
                <w:rFonts w:cs="Arial"/>
                <w:szCs w:val="20"/>
                <w:lang w:eastAsia="ar-SA"/>
              </w:rPr>
              <w:t>LIFE IP CARE 4 CLIMATE - LIFE17 IPC/SI/000007</w:t>
            </w:r>
            <w:r w:rsidRPr="00FC4E3C">
              <w:rPr>
                <w:rFonts w:cs="Arial"/>
                <w:szCs w:val="20"/>
              </w:rPr>
              <w:t xml:space="preserve"> se prijavljamo z naslednjimi aktivnostmi kot izhajajo iz Kataloga aktivnosti</w:t>
            </w:r>
            <w:r w:rsidR="00B52740">
              <w:rPr>
                <w:rFonts w:cs="Arial"/>
                <w:szCs w:val="20"/>
              </w:rPr>
              <w:t xml:space="preserve"> (Priloga št. 8)</w:t>
            </w:r>
            <w:r w:rsidRPr="00FC4E3C">
              <w:rPr>
                <w:rFonts w:cs="Arial"/>
                <w:szCs w:val="20"/>
              </w:rPr>
              <w:t>:</w:t>
            </w:r>
          </w:p>
          <w:p w14:paraId="5414215B" w14:textId="77777777"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tbl>
            <w:tblPr>
              <w:tblW w:w="6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6"/>
              <w:gridCol w:w="1560"/>
            </w:tblGrid>
            <w:tr w:rsidR="003C70CE" w:rsidRPr="00FC4E3C" w14:paraId="64970909" w14:textId="77777777" w:rsidTr="003C70CE">
              <w:trPr>
                <w:trHeight w:val="982"/>
              </w:trPr>
              <w:tc>
                <w:tcPr>
                  <w:tcW w:w="4666" w:type="dxa"/>
                  <w:shd w:val="clear" w:color="auto" w:fill="auto"/>
                </w:tcPr>
                <w:p w14:paraId="23507867" w14:textId="77777777" w:rsidR="003C70CE" w:rsidRPr="00FC4E3C" w:rsidRDefault="003C70CE" w:rsidP="00441179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FC4E3C">
                    <w:rPr>
                      <w:rFonts w:cs="Arial"/>
                      <w:b/>
                      <w:szCs w:val="20"/>
                    </w:rPr>
                    <w:t>Aktivnost</w:t>
                  </w:r>
                </w:p>
              </w:tc>
              <w:tc>
                <w:tcPr>
                  <w:tcW w:w="1560" w:type="dxa"/>
                </w:tcPr>
                <w:p w14:paraId="6127C0D0" w14:textId="77777777" w:rsidR="003C70CE" w:rsidRPr="00FC4E3C" w:rsidRDefault="003C70C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FC4E3C">
                    <w:rPr>
                      <w:rFonts w:cs="Arial"/>
                      <w:szCs w:val="20"/>
                    </w:rPr>
                    <w:t xml:space="preserve">Kategorija aktivnosti </w:t>
                  </w:r>
                </w:p>
                <w:p w14:paraId="4D1CCAA5" w14:textId="77777777" w:rsidR="003C70CE" w:rsidRPr="00FC4E3C" w:rsidRDefault="003C70CE" w:rsidP="00441179">
                  <w:pPr>
                    <w:spacing w:line="240" w:lineRule="auto"/>
                    <w:rPr>
                      <w:rFonts w:cs="Arial"/>
                      <w:b/>
                      <w:szCs w:val="20"/>
                      <w:lang w:eastAsia="sl-SI"/>
                    </w:rPr>
                  </w:pPr>
                  <w:r w:rsidRPr="00FC4E3C">
                    <w:rPr>
                      <w:rFonts w:cs="Arial"/>
                      <w:szCs w:val="20"/>
                    </w:rPr>
                    <w:t>(označite oz. potrdite polje/a)</w:t>
                  </w:r>
                </w:p>
              </w:tc>
            </w:tr>
            <w:tr w:rsidR="003C70CE" w:rsidRPr="00FC4E3C" w14:paraId="0098CC9F" w14:textId="77777777" w:rsidTr="003C70CE">
              <w:trPr>
                <w:trHeight w:val="276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11428A18" w14:textId="77777777" w:rsidR="003C70CE" w:rsidRPr="00AB5675" w:rsidRDefault="003C70CE" w:rsidP="00FC4E3C">
                  <w:r w:rsidRPr="00AB5675">
                    <w:t>A – Organizacija prireditev in preureditev na prostem ob zaporah ulic in trgov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40B87CCE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47007BF9" w14:textId="77777777" w:rsidTr="003C70CE">
              <w:trPr>
                <w:trHeight w:val="263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00EEA4D1" w14:textId="77777777" w:rsidR="003C70CE" w:rsidRPr="00AB5675" w:rsidRDefault="003C70CE" w:rsidP="00FC4E3C">
                  <w:r w:rsidRPr="00AB5675">
                    <w:t>B – Delavnica za starejše »Ostanimo mobilni«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5E358A1E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0DF7AD3A" w14:textId="77777777" w:rsidTr="003C70CE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A0CD3B" w14:textId="77777777" w:rsidR="003C70CE" w:rsidRPr="00AB5675" w:rsidRDefault="003C70CE" w:rsidP="00FC4E3C">
                  <w:r w:rsidRPr="00AB5675">
                    <w:t>C – Promocijska kampanja o javnem prevozu</w:t>
                  </w:r>
                  <w:r>
                    <w:t xml:space="preserve"> in novih linij javnega prevoza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4BEE3F1A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227D2CB5" w14:textId="77777777" w:rsidTr="003C70CE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BD494F" w14:textId="77777777" w:rsidR="003C70CE" w:rsidRPr="00AB5675" w:rsidRDefault="003C70CE" w:rsidP="00FC4E3C">
                  <w:r w:rsidRPr="00AB5675">
                    <w:t>D – Uvedba prevozov na klic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05B2413B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6DEC1820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3728DF0A" w14:textId="77777777" w:rsidR="003C70CE" w:rsidRPr="00AB5675" w:rsidRDefault="003C70CE" w:rsidP="00FC4E3C">
                  <w:r w:rsidRPr="00AB5675">
                    <w:t>E – Aktivno v vrtec ali šolo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360160D2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67B927C1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15667A8A" w14:textId="77777777" w:rsidR="003C70CE" w:rsidRPr="00AB5675" w:rsidRDefault="003C70CE" w:rsidP="00FC4E3C">
                  <w:r w:rsidRPr="00AB5675">
                    <w:t>F – Šolska ulica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1777BDCD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59441F3D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4536FF7D" w14:textId="77777777" w:rsidR="003C70CE" w:rsidRPr="00AB5675" w:rsidRDefault="003C70CE" w:rsidP="00FC4E3C">
                  <w:r w:rsidRPr="00AB5675">
                    <w:t>G – Parkirni dan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69F43939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6182EABE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256F57B4" w14:textId="77777777" w:rsidR="003C70CE" w:rsidRPr="00AB5675" w:rsidRDefault="003C70CE" w:rsidP="00FC4E3C">
                  <w:r w:rsidRPr="00AB5675">
                    <w:t xml:space="preserve">H – Popravljalnica in </w:t>
                  </w:r>
                  <w:proofErr w:type="spellStart"/>
                  <w:r w:rsidRPr="00AB5675">
                    <w:t>izmenjevalnica</w:t>
                  </w:r>
                  <w:proofErr w:type="spellEnd"/>
                  <w:r w:rsidRPr="00AB5675">
                    <w:t xml:space="preserve"> koles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3B84677D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182052CF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76746E09" w14:textId="77777777" w:rsidR="003C70CE" w:rsidRPr="00DD23FB" w:rsidRDefault="003C70CE" w:rsidP="00FC4E3C">
                  <w:pPr>
                    <w:rPr>
                      <w:highlight w:val="yellow"/>
                    </w:rPr>
                  </w:pPr>
                  <w:r w:rsidRPr="00281638">
                    <w:t>I – Aktivnosti za mladino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6BAE4880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3BADAC77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2B158FDD" w14:textId="77777777" w:rsidR="003C70CE" w:rsidRPr="00AB5675" w:rsidRDefault="003C70CE" w:rsidP="00FC4E3C">
                  <w:r w:rsidRPr="00AB5675">
                    <w:t>J – Peš kažipoti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753CE1C1" w14:textId="77777777" w:rsidR="003C70CE" w:rsidRPr="00AB5675" w:rsidRDefault="003C70CE" w:rsidP="00FC4E3C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3C70CE" w:rsidRPr="00FC4E3C" w14:paraId="7F676496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10BE14BE" w14:textId="77777777" w:rsidR="003C70CE" w:rsidRPr="00AB5675" w:rsidRDefault="003C70CE" w:rsidP="00390FD0">
                  <w:r w:rsidRPr="00AB5675">
                    <w:t xml:space="preserve">K – Spodbujanje </w:t>
                  </w:r>
                  <w:r>
                    <w:t>trajnostne mobilnosti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672E89BF" w14:textId="77777777" w:rsidR="00EE0714" w:rsidRPr="00AB5675" w:rsidRDefault="003C70CE" w:rsidP="00EE0714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  <w:tr w:rsidR="00EE0714" w:rsidRPr="00FC4E3C" w14:paraId="1642EA4B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3C8AC687" w14:textId="77777777" w:rsidR="00EE0714" w:rsidRPr="00AB5675" w:rsidRDefault="00EE0714" w:rsidP="00EE0714">
                  <w:r>
                    <w:t>L</w:t>
                  </w:r>
                  <w:r w:rsidRPr="00AB5675">
                    <w:t xml:space="preserve"> – </w:t>
                  </w:r>
                  <w:r>
                    <w:t>Pospravimo ulice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32EF0295" w14:textId="77777777" w:rsidR="00EE0714" w:rsidRPr="00AB5675" w:rsidRDefault="00EE0714" w:rsidP="00EE0714">
                  <w:pPr>
                    <w:jc w:val="center"/>
                  </w:pPr>
                  <w:r w:rsidRPr="00AB5675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B5675">
                    <w:instrText xml:space="preserve"> FORMCHECKBOX </w:instrText>
                  </w:r>
                  <w:r w:rsidR="00C1161A">
                    <w:fldChar w:fldCharType="separate"/>
                  </w:r>
                  <w:r w:rsidRPr="00AB5675">
                    <w:fldChar w:fldCharType="end"/>
                  </w:r>
                </w:p>
              </w:tc>
            </w:tr>
          </w:tbl>
          <w:p w14:paraId="202302C2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trike/>
                <w:szCs w:val="20"/>
              </w:rPr>
            </w:pPr>
          </w:p>
        </w:tc>
      </w:tr>
    </w:tbl>
    <w:p w14:paraId="425B39BB" w14:textId="77777777" w:rsidR="00553B4E" w:rsidRPr="00FC4E3C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p w14:paraId="40C28CAE" w14:textId="77777777" w:rsidR="00553B4E" w:rsidRDefault="00553B4E" w:rsidP="00553B4E">
      <w:pPr>
        <w:spacing w:after="160" w:line="259" w:lineRule="auto"/>
        <w:rPr>
          <w:rFonts w:cs="Arial"/>
          <w:b/>
          <w:szCs w:val="20"/>
          <w:lang w:eastAsia="sl-SI"/>
        </w:rPr>
      </w:pPr>
      <w:r w:rsidRPr="00FC4E3C">
        <w:rPr>
          <w:rFonts w:cs="Arial"/>
          <w:b/>
          <w:szCs w:val="20"/>
          <w:lang w:eastAsia="sl-SI"/>
        </w:rPr>
        <w:br w:type="page"/>
      </w:r>
    </w:p>
    <w:p w14:paraId="029BCF93" w14:textId="77777777" w:rsidR="00667836" w:rsidRPr="00796F6D" w:rsidRDefault="00667836" w:rsidP="009A3B32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 w:rsidRPr="00796F6D">
        <w:rPr>
          <w:b/>
          <w:sz w:val="28"/>
          <w:szCs w:val="28"/>
        </w:rPr>
        <w:lastRenderedPageBreak/>
        <w:t>Kakovost načrta aktivnosti</w:t>
      </w:r>
    </w:p>
    <w:p w14:paraId="2E76DE25" w14:textId="77777777" w:rsidR="00667836" w:rsidRPr="00FC4E3C" w:rsidRDefault="00667836" w:rsidP="00553B4E">
      <w:pPr>
        <w:spacing w:after="160" w:line="259" w:lineRule="auto"/>
        <w:rPr>
          <w:rFonts w:cs="Arial"/>
          <w:b/>
          <w:szCs w:val="20"/>
          <w:lang w:eastAsia="sl-SI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16636229" w14:textId="77777777" w:rsidTr="00667836">
        <w:tc>
          <w:tcPr>
            <w:tcW w:w="9426" w:type="dxa"/>
            <w:shd w:val="clear" w:color="auto" w:fill="F7CAAC" w:themeFill="accent2" w:themeFillTint="66"/>
          </w:tcPr>
          <w:p w14:paraId="2134FD93" w14:textId="77777777" w:rsidR="00281638" w:rsidRPr="002B1FDB" w:rsidRDefault="00B61D6C" w:rsidP="009A3B32">
            <w:pPr>
              <w:pStyle w:val="Odstavekseznama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="Arial"/>
                <w:b/>
                <w:sz w:val="24"/>
                <w:szCs w:val="20"/>
                <w:lang w:eastAsia="sl-SI"/>
              </w:rPr>
            </w:pPr>
            <w:r w:rsidRPr="002B1FDB">
              <w:rPr>
                <w:rFonts w:cs="Arial"/>
                <w:b/>
                <w:sz w:val="24"/>
                <w:szCs w:val="20"/>
                <w:lang w:eastAsia="sl-SI"/>
              </w:rPr>
              <w:t xml:space="preserve">DODATNI DNEVI </w:t>
            </w:r>
            <w:r w:rsidR="002B1FDB" w:rsidRPr="002B1FDB">
              <w:rPr>
                <w:rFonts w:cs="Arial"/>
                <w:b/>
                <w:sz w:val="24"/>
                <w:szCs w:val="20"/>
                <w:lang w:eastAsia="sl-SI"/>
              </w:rPr>
              <w:t>IZVAJANJA AKTIVNOSTI ETM</w:t>
            </w:r>
          </w:p>
          <w:p w14:paraId="08F0A980" w14:textId="77777777" w:rsidR="00281638" w:rsidRDefault="00281638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13A356B7" w14:textId="6F3FB786" w:rsidR="00281638" w:rsidRDefault="00281638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A</w:t>
            </w:r>
            <w:r w:rsidR="00553B4E" w:rsidRPr="00FC4E3C">
              <w:rPr>
                <w:rFonts w:cs="Arial"/>
                <w:szCs w:val="20"/>
                <w:lang w:eastAsia="sl-SI"/>
              </w:rPr>
              <w:t xml:space="preserve">ktivnosti se morajo izvajati </w:t>
            </w:r>
            <w:r w:rsidR="00553B4E" w:rsidRPr="00FC4E3C">
              <w:rPr>
                <w:rFonts w:eastAsia="Calibri" w:cs="Arial"/>
                <w:szCs w:val="20"/>
              </w:rPr>
              <w:t xml:space="preserve">v obdobju med 16. 9. in </w:t>
            </w:r>
            <w:r w:rsidR="00F80788">
              <w:rPr>
                <w:rFonts w:eastAsia="Calibri" w:cs="Arial"/>
                <w:szCs w:val="20"/>
              </w:rPr>
              <w:t>22. 9. 2023</w:t>
            </w:r>
            <w:r w:rsidR="00553B4E" w:rsidRPr="00FC4E3C">
              <w:rPr>
                <w:rFonts w:eastAsia="Calibri" w:cs="Arial"/>
                <w:szCs w:val="20"/>
              </w:rPr>
              <w:t>, najmanj 4 dni</w:t>
            </w:r>
            <w:r w:rsidR="00553B4E" w:rsidRPr="00FC4E3C">
              <w:rPr>
                <w:rFonts w:cs="Arial"/>
                <w:szCs w:val="20"/>
                <w:lang w:eastAsia="sl-SI"/>
              </w:rPr>
              <w:t xml:space="preserve"> skladno z minimalnimi zahtevami</w:t>
            </w:r>
            <w:r w:rsidR="00553B4E"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53B4E" w:rsidRPr="00FC4E3C">
              <w:rPr>
                <w:rFonts w:cs="Arial"/>
                <w:szCs w:val="20"/>
                <w:lang w:eastAsia="sl-SI"/>
              </w:rPr>
              <w:t>lahko pa se izvajajo</w:t>
            </w:r>
            <w:r w:rsidR="00EF4570" w:rsidRPr="00FC4E3C">
              <w:rPr>
                <w:rFonts w:cs="Arial"/>
                <w:szCs w:val="20"/>
                <w:lang w:eastAsia="sl-SI"/>
              </w:rPr>
              <w:t xml:space="preserve"> tudi dlje</w:t>
            </w:r>
            <w:r>
              <w:rPr>
                <w:rFonts w:cs="Arial"/>
                <w:szCs w:val="20"/>
                <w:lang w:eastAsia="sl-SI"/>
              </w:rPr>
              <w:t>.</w:t>
            </w:r>
            <w:r w:rsidR="00667836">
              <w:rPr>
                <w:rFonts w:cs="Arial"/>
                <w:szCs w:val="20"/>
                <w:lang w:eastAsia="sl-SI"/>
              </w:rPr>
              <w:t xml:space="preserve"> Tukaj opišete v</w:t>
            </w:r>
            <w:r w:rsidR="00667836" w:rsidRPr="00667836">
              <w:rPr>
                <w:rFonts w:cs="Arial"/>
                <w:szCs w:val="20"/>
                <w:lang w:eastAsia="sl-SI"/>
              </w:rPr>
              <w:t xml:space="preserve">sak dodatni dan izvajanja aktivnosti izven obdobja 16. 9.- 22. 9. 2023, od objave razpisa do 15. 10. 2023. </w:t>
            </w:r>
            <w:r w:rsidR="00EF4570" w:rsidRPr="00FC4E3C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Dodatni dnevi se točkujej</w:t>
            </w:r>
            <w:r w:rsidR="001B12FB">
              <w:rPr>
                <w:rFonts w:cs="Arial"/>
                <w:szCs w:val="20"/>
                <w:lang w:eastAsia="sl-SI"/>
              </w:rPr>
              <w:t>o v skladu z merili na strani 19</w:t>
            </w:r>
            <w:r>
              <w:rPr>
                <w:rFonts w:cs="Arial"/>
                <w:szCs w:val="20"/>
                <w:lang w:eastAsia="sl-SI"/>
              </w:rPr>
              <w:t xml:space="preserve"> razpisne dokumentacije v poglavju 3.2., točka a.), številka 1.</w:t>
            </w:r>
          </w:p>
          <w:p w14:paraId="7C425B55" w14:textId="77777777" w:rsidR="00281638" w:rsidRDefault="00281638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281638">
              <w:rPr>
                <w:rFonts w:cs="Arial"/>
                <w:szCs w:val="20"/>
                <w:lang w:eastAsia="sl-SI"/>
              </w:rPr>
              <w:t xml:space="preserve">Dodatno se točkujejo dnevi izvajanja aktivnosti iz </w:t>
            </w:r>
            <w:r w:rsidRPr="00CE2750">
              <w:rPr>
                <w:rFonts w:cs="Arial"/>
                <w:b/>
                <w:szCs w:val="20"/>
                <w:lang w:eastAsia="sl-SI"/>
              </w:rPr>
              <w:t>Kataloga aktivnosti (priloga št. 8).</w:t>
            </w:r>
          </w:p>
          <w:p w14:paraId="18B6B634" w14:textId="77777777" w:rsidR="00667836" w:rsidRDefault="00667836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478B924" w14:textId="4CC4270D" w:rsidR="00553B4E" w:rsidRPr="00FC4E3C" w:rsidRDefault="00F80788" w:rsidP="00F53B2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Pri opisu dodatnih dni aktivnosti in navedbi datumov bodite čimbolj natančni</w:t>
            </w:r>
            <w:r w:rsidR="00281638">
              <w:rPr>
                <w:rFonts w:cs="Arial"/>
                <w:szCs w:val="20"/>
                <w:lang w:eastAsia="sl-SI"/>
              </w:rPr>
              <w:t xml:space="preserve">. </w:t>
            </w:r>
            <w:r w:rsidR="00281638" w:rsidRPr="00281638">
              <w:rPr>
                <w:rFonts w:cs="Arial"/>
                <w:szCs w:val="20"/>
                <w:lang w:eastAsia="sl-SI"/>
              </w:rPr>
              <w:t>Nujna je navedba opisa aktivnosti in trajanja dodatnih dni z nat</w:t>
            </w:r>
            <w:r w:rsidR="00281638">
              <w:rPr>
                <w:rFonts w:cs="Arial"/>
                <w:szCs w:val="20"/>
                <w:lang w:eastAsia="sl-SI"/>
              </w:rPr>
              <w:t>ančnim datumom in časom trajanja aktivnosti.</w:t>
            </w:r>
            <w:r w:rsidR="00281638" w:rsidRPr="00281638">
              <w:rPr>
                <w:rFonts w:cs="Arial"/>
                <w:szCs w:val="20"/>
                <w:lang w:eastAsia="sl-SI"/>
              </w:rPr>
              <w:t xml:space="preserve"> </w:t>
            </w:r>
            <w:r w:rsidR="00281638">
              <w:rPr>
                <w:rFonts w:cs="Arial"/>
                <w:szCs w:val="20"/>
                <w:lang w:eastAsia="sl-SI"/>
              </w:rPr>
              <w:t>B</w:t>
            </w:r>
            <w:r w:rsidR="00281638" w:rsidRPr="00281638">
              <w:rPr>
                <w:rFonts w:cs="Arial"/>
                <w:szCs w:val="20"/>
                <w:lang w:eastAsia="sl-SI"/>
              </w:rPr>
              <w:t>rez navedbe datuma in opisa aktivnosti, se točkuje z nič točkami.</w:t>
            </w:r>
          </w:p>
        </w:tc>
      </w:tr>
      <w:tr w:rsidR="00553B4E" w:rsidRPr="00FC4E3C" w14:paraId="4CF90A35" w14:textId="77777777" w:rsidTr="00F80788">
        <w:trPr>
          <w:trHeight w:val="2382"/>
        </w:trPr>
        <w:tc>
          <w:tcPr>
            <w:tcW w:w="9426" w:type="dxa"/>
            <w:tcBorders>
              <w:bottom w:val="single" w:sz="4" w:space="0" w:color="auto"/>
            </w:tcBorders>
          </w:tcPr>
          <w:p w14:paraId="7DB98EB1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2A4074C" w14:textId="77777777" w:rsidR="00553B4E" w:rsidRPr="00FC4E3C" w:rsidRDefault="00553B4E" w:rsidP="00441179">
            <w:pPr>
              <w:spacing w:line="276" w:lineRule="auto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Aktivnost(i) se bodo izvajale </w:t>
            </w:r>
            <w:r w:rsidRPr="00FC4E3C">
              <w:rPr>
                <w:rFonts w:cs="Arial"/>
                <w:b/>
                <w:szCs w:val="20"/>
                <w:u w:val="single"/>
              </w:rPr>
              <w:t>samo v času ETM</w:t>
            </w:r>
            <w:r w:rsidRPr="00FC4E3C">
              <w:rPr>
                <w:rFonts w:cs="Arial"/>
                <w:szCs w:val="20"/>
                <w:u w:val="single"/>
              </w:rPr>
              <w:t>:</w:t>
            </w:r>
            <w:r w:rsidRPr="00FC4E3C">
              <w:rPr>
                <w:rFonts w:cs="Arial"/>
                <w:szCs w:val="20"/>
              </w:rPr>
              <w:t xml:space="preserve"> 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="00702C10" w:rsidRPr="00FC4E3C">
              <w:rPr>
                <w:szCs w:val="20"/>
              </w:rPr>
              <w:t xml:space="preserve"> </w:t>
            </w:r>
            <w:r w:rsidR="00060798" w:rsidRPr="00FC4E3C">
              <w:rPr>
                <w:szCs w:val="20"/>
              </w:rPr>
              <w:t xml:space="preserve">Ne </w:t>
            </w:r>
            <w:r w:rsidR="00060798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798"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="00060798" w:rsidRPr="00FC4E3C">
              <w:rPr>
                <w:szCs w:val="20"/>
              </w:rPr>
              <w:fldChar w:fldCharType="end"/>
            </w:r>
          </w:p>
          <w:p w14:paraId="79B8D722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43221C1A" w14:textId="77777777" w:rsidR="00702C10" w:rsidRPr="00FC4E3C" w:rsidRDefault="00702C10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Aktivnost(i) se bodo izvajale </w:t>
            </w:r>
            <w:r w:rsidRPr="00FC4E3C">
              <w:rPr>
                <w:rFonts w:cs="Arial"/>
                <w:b/>
                <w:szCs w:val="20"/>
                <w:u w:val="single"/>
              </w:rPr>
              <w:t>tudi v času izven ETM</w:t>
            </w:r>
            <w:r w:rsidRPr="00FC4E3C">
              <w:rPr>
                <w:rFonts w:cs="Arial"/>
                <w:szCs w:val="20"/>
                <w:u w:val="single"/>
              </w:rPr>
              <w:t xml:space="preserve">: </w:t>
            </w:r>
            <w:r w:rsidRPr="00FC4E3C">
              <w:rPr>
                <w:rFonts w:cs="Arial"/>
                <w:szCs w:val="20"/>
              </w:rPr>
              <w:t xml:space="preserve">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="002246B8" w:rsidRPr="00FC4E3C">
              <w:rPr>
                <w:szCs w:val="20"/>
              </w:rPr>
              <w:t xml:space="preserve"> Ne </w:t>
            </w:r>
            <w:r w:rsidR="002246B8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6B8"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="002246B8" w:rsidRPr="00FC4E3C">
              <w:rPr>
                <w:szCs w:val="20"/>
              </w:rPr>
              <w:fldChar w:fldCharType="end"/>
            </w:r>
          </w:p>
          <w:p w14:paraId="013C74EF" w14:textId="77777777" w:rsidR="0012618B" w:rsidRPr="0012618B" w:rsidRDefault="0012618B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349F2555" w14:textId="77777777" w:rsidR="00732A85" w:rsidRPr="0012618B" w:rsidRDefault="00732A85" w:rsidP="00441179">
            <w:pP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5867F1B0" w14:textId="6746C2C8" w:rsidR="00553B4E" w:rsidRDefault="00702C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="00F072E7">
              <w:rPr>
                <w:rFonts w:cs="Arial"/>
                <w:szCs w:val="20"/>
              </w:rPr>
              <w:t>dodatne</w:t>
            </w:r>
            <w:r w:rsidR="0030108F">
              <w:rPr>
                <w:rFonts w:cs="Arial"/>
                <w:szCs w:val="20"/>
              </w:rPr>
              <w:t xml:space="preserve"> </w:t>
            </w:r>
            <w:r w:rsidR="00060798" w:rsidRPr="00FC4E3C">
              <w:rPr>
                <w:rFonts w:cs="Arial"/>
                <w:b/>
                <w:szCs w:val="20"/>
              </w:rPr>
              <w:t>a</w:t>
            </w:r>
            <w:r w:rsidR="00553B4E" w:rsidRPr="00FC4E3C">
              <w:rPr>
                <w:rFonts w:cs="Arial"/>
                <w:b/>
                <w:szCs w:val="20"/>
              </w:rPr>
              <w:t>ktivnost</w:t>
            </w:r>
            <w:r w:rsidR="00060798" w:rsidRPr="00FC4E3C">
              <w:rPr>
                <w:rFonts w:cs="Arial"/>
                <w:b/>
                <w:szCs w:val="20"/>
              </w:rPr>
              <w:t>i</w:t>
            </w:r>
            <w:r w:rsidR="00060798" w:rsidRPr="00FC4E3C">
              <w:rPr>
                <w:rFonts w:cs="Arial"/>
                <w:szCs w:val="20"/>
              </w:rPr>
              <w:t xml:space="preserve"> (</w:t>
            </w:r>
            <w:r w:rsidR="00667836">
              <w:rPr>
                <w:rFonts w:cs="Arial"/>
                <w:szCs w:val="20"/>
              </w:rPr>
              <w:t>a</w:t>
            </w:r>
            <w:r w:rsidR="00060798" w:rsidRPr="00FC4E3C">
              <w:rPr>
                <w:rFonts w:cs="Arial"/>
                <w:i/>
                <w:szCs w:val="20"/>
              </w:rPr>
              <w:t xml:space="preserve">ktivnosti, ki potekajo </w:t>
            </w:r>
            <w:r w:rsidR="00667836" w:rsidRPr="00667836">
              <w:rPr>
                <w:rFonts w:cs="Arial"/>
                <w:i/>
                <w:szCs w:val="20"/>
              </w:rPr>
              <w:t xml:space="preserve">dogodki, delavnice, predstavitve, okrogle mize, izobraževanja, </w:t>
            </w:r>
            <w:proofErr w:type="spellStart"/>
            <w:r w:rsidR="00667836" w:rsidRPr="00667836">
              <w:rPr>
                <w:rFonts w:cs="Arial"/>
                <w:i/>
                <w:szCs w:val="20"/>
              </w:rPr>
              <w:t>mobilnostne</w:t>
            </w:r>
            <w:proofErr w:type="spellEnd"/>
            <w:r w:rsidR="00667836" w:rsidRPr="00667836">
              <w:rPr>
                <w:rFonts w:cs="Arial"/>
                <w:i/>
                <w:szCs w:val="20"/>
              </w:rPr>
              <w:t xml:space="preserve"> akcije, </w:t>
            </w:r>
            <w:proofErr w:type="spellStart"/>
            <w:r w:rsidR="00667836" w:rsidRPr="00667836">
              <w:rPr>
                <w:rFonts w:cs="Arial"/>
                <w:i/>
                <w:szCs w:val="20"/>
              </w:rPr>
              <w:t>pešbus</w:t>
            </w:r>
            <w:proofErr w:type="spellEnd"/>
            <w:r w:rsidR="00667836" w:rsidRPr="00667836">
              <w:rPr>
                <w:rFonts w:cs="Arial"/>
                <w:i/>
                <w:szCs w:val="20"/>
              </w:rPr>
              <w:t>, aktivno v vrtec ali šolo</w:t>
            </w:r>
            <w:r w:rsidR="00F53B22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="00F53B22">
              <w:rPr>
                <w:rFonts w:cs="Arial"/>
                <w:i/>
                <w:szCs w:val="20"/>
              </w:rPr>
              <w:t>izmenjevalnica</w:t>
            </w:r>
            <w:proofErr w:type="spellEnd"/>
            <w:r w:rsidR="00F53B22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="00F53B22">
              <w:rPr>
                <w:rFonts w:cs="Arial"/>
                <w:i/>
                <w:szCs w:val="20"/>
              </w:rPr>
              <w:t>popravljanlnica</w:t>
            </w:r>
            <w:proofErr w:type="spellEnd"/>
            <w:r w:rsidR="00F53B22">
              <w:rPr>
                <w:rFonts w:cs="Arial"/>
                <w:i/>
                <w:szCs w:val="20"/>
              </w:rPr>
              <w:t xml:space="preserve"> koles</w:t>
            </w:r>
            <w:r w:rsidR="00667836" w:rsidRPr="00667836">
              <w:rPr>
                <w:rFonts w:cs="Arial"/>
                <w:i/>
                <w:szCs w:val="20"/>
              </w:rPr>
              <w:t xml:space="preserve"> in podobno</w:t>
            </w:r>
            <w:r w:rsidR="00060798" w:rsidRPr="00FC4E3C">
              <w:rPr>
                <w:rFonts w:cs="Arial"/>
                <w:i/>
                <w:szCs w:val="20"/>
              </w:rPr>
              <w:t>)</w:t>
            </w:r>
            <w:r w:rsidR="00553B4E" w:rsidRPr="00FC4E3C">
              <w:rPr>
                <w:rFonts w:cs="Arial"/>
                <w:szCs w:val="20"/>
              </w:rPr>
              <w:t xml:space="preserve">: </w:t>
            </w:r>
            <w:r w:rsidR="00553B4E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553B4E" w:rsidRPr="00FC4E3C">
              <w:rPr>
                <w:rFonts w:cs="Arial"/>
                <w:szCs w:val="20"/>
              </w:rPr>
              <w:instrText xml:space="preserve"> FORMTEXT </w:instrText>
            </w:r>
            <w:r w:rsidR="00553B4E" w:rsidRPr="00FC4E3C">
              <w:rPr>
                <w:rFonts w:cs="Arial"/>
                <w:szCs w:val="20"/>
              </w:rPr>
            </w:r>
            <w:r w:rsidR="00553B4E" w:rsidRPr="00FC4E3C">
              <w:rPr>
                <w:rFonts w:cs="Arial"/>
                <w:szCs w:val="20"/>
              </w:rPr>
              <w:fldChar w:fldCharType="separate"/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fldChar w:fldCharType="end"/>
            </w:r>
            <w:r w:rsidR="002246B8" w:rsidRPr="00FC4E3C">
              <w:rPr>
                <w:rFonts w:cs="Arial"/>
                <w:szCs w:val="20"/>
              </w:rPr>
              <w:t xml:space="preserve"> </w:t>
            </w:r>
          </w:p>
          <w:p w14:paraId="26AFD58A" w14:textId="6E616871" w:rsidR="00667836" w:rsidRDefault="00667836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9F09F81" w14:textId="77777777" w:rsidR="0012618B" w:rsidRDefault="0012618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EA64D6F" w14:textId="77777777" w:rsidR="00BE63DF" w:rsidRDefault="00BE63D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CF563DA" w14:textId="40CA3608" w:rsidR="0030108F" w:rsidRPr="00FC4E3C" w:rsidRDefault="0030108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</w:t>
            </w:r>
            <w:r w:rsidR="00281638">
              <w:rPr>
                <w:rFonts w:cs="Arial"/>
                <w:szCs w:val="20"/>
              </w:rPr>
              <w:t xml:space="preserve"> (datumsko)</w:t>
            </w:r>
            <w:r w:rsidR="00F53B22">
              <w:rPr>
                <w:rFonts w:cs="Arial"/>
                <w:szCs w:val="20"/>
              </w:rPr>
              <w:t>, od - do</w:t>
            </w:r>
            <w:r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1D049BCE" w14:textId="77777777"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F80788">
              <w:rPr>
                <w:rFonts w:cs="Arial"/>
                <w:szCs w:val="20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54DA002E" w14:textId="77777777" w:rsidR="002B1FDB" w:rsidRDefault="002B1FDB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A45D674" w14:textId="77777777" w:rsidR="006002B7" w:rsidRDefault="006002B7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440EFA3" w14:textId="5E1C889F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="00F072E7">
              <w:rPr>
                <w:rFonts w:cs="Arial"/>
                <w:szCs w:val="20"/>
              </w:rPr>
              <w:t>dodatne</w:t>
            </w:r>
            <w:r>
              <w:rPr>
                <w:rFonts w:cs="Arial"/>
                <w:szCs w:val="20"/>
              </w:rPr>
              <w:t xml:space="preserve"> </w:t>
            </w:r>
            <w:r w:rsidRPr="00FC4E3C">
              <w:rPr>
                <w:rFonts w:cs="Arial"/>
                <w:b/>
                <w:szCs w:val="20"/>
              </w:rPr>
              <w:t>aktivnosti</w:t>
            </w:r>
            <w:r w:rsidRPr="00FC4E3C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a</w:t>
            </w:r>
            <w:r w:rsidRPr="00FC4E3C">
              <w:rPr>
                <w:rFonts w:cs="Arial"/>
                <w:i/>
                <w:szCs w:val="20"/>
              </w:rPr>
              <w:t xml:space="preserve">ktivnosti, ki potekajo </w:t>
            </w:r>
            <w:r w:rsidRPr="00667836">
              <w:rPr>
                <w:rFonts w:cs="Arial"/>
                <w:i/>
                <w:szCs w:val="20"/>
              </w:rPr>
              <w:t xml:space="preserve">dogodki, delavnice, predstavitve, okrogle mize, izobraževanja, </w:t>
            </w:r>
            <w:proofErr w:type="spellStart"/>
            <w:r w:rsidRPr="00667836">
              <w:rPr>
                <w:rFonts w:cs="Arial"/>
                <w:i/>
                <w:szCs w:val="20"/>
              </w:rPr>
              <w:t>mobilnostne</w:t>
            </w:r>
            <w:proofErr w:type="spellEnd"/>
            <w:r w:rsidRPr="00667836">
              <w:rPr>
                <w:rFonts w:cs="Arial"/>
                <w:i/>
                <w:szCs w:val="20"/>
              </w:rPr>
              <w:t xml:space="preserve"> akcije, </w:t>
            </w:r>
            <w:proofErr w:type="spellStart"/>
            <w:r w:rsidRPr="00667836">
              <w:rPr>
                <w:rFonts w:cs="Arial"/>
                <w:i/>
                <w:szCs w:val="20"/>
              </w:rPr>
              <w:t>pešbus</w:t>
            </w:r>
            <w:proofErr w:type="spellEnd"/>
            <w:r w:rsidRPr="00667836">
              <w:rPr>
                <w:rFonts w:cs="Arial"/>
                <w:i/>
                <w:szCs w:val="20"/>
              </w:rPr>
              <w:t>, aktivno v vrtec ali šolo in podobno</w:t>
            </w:r>
            <w:r w:rsidRPr="00FC4E3C">
              <w:rPr>
                <w:rFonts w:cs="Arial"/>
                <w:i/>
                <w:szCs w:val="20"/>
              </w:rPr>
              <w:t>)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  <w:r w:rsidRPr="00FC4E3C">
              <w:rPr>
                <w:rFonts w:cs="Arial"/>
                <w:szCs w:val="20"/>
              </w:rPr>
              <w:t xml:space="preserve"> </w:t>
            </w:r>
          </w:p>
          <w:p w14:paraId="7A3635B3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0232890" w14:textId="075EAAA0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5C47FA3" w14:textId="77777777" w:rsidR="0012618B" w:rsidRDefault="0012618B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FD80F2E" w14:textId="1CCD4E46" w:rsidR="006002B7" w:rsidRPr="00FC4E3C" w:rsidRDefault="00F53B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 (datumsko), od - do</w:t>
            </w:r>
            <w:r w:rsidR="006002B7">
              <w:rPr>
                <w:rFonts w:cs="Arial"/>
                <w:szCs w:val="20"/>
              </w:rPr>
              <w:t xml:space="preserve">: </w:t>
            </w:r>
            <w:r w:rsidR="006002B7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002B7" w:rsidRPr="00FC4E3C">
              <w:rPr>
                <w:rFonts w:cs="Arial"/>
                <w:szCs w:val="20"/>
              </w:rPr>
              <w:instrText xml:space="preserve"> FORMTEXT </w:instrText>
            </w:r>
            <w:r w:rsidR="006002B7" w:rsidRPr="00FC4E3C">
              <w:rPr>
                <w:rFonts w:cs="Arial"/>
                <w:szCs w:val="20"/>
              </w:rPr>
            </w:r>
            <w:r w:rsidR="006002B7" w:rsidRPr="00FC4E3C">
              <w:rPr>
                <w:rFonts w:cs="Arial"/>
                <w:szCs w:val="20"/>
              </w:rPr>
              <w:fldChar w:fldCharType="separate"/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fldChar w:fldCharType="end"/>
            </w:r>
          </w:p>
          <w:p w14:paraId="5ECB1CA5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F80788">
              <w:rPr>
                <w:rFonts w:cs="Arial"/>
                <w:szCs w:val="20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3116C3FA" w14:textId="77777777" w:rsidR="006002B7" w:rsidRDefault="006002B7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1692616" w14:textId="77777777" w:rsidR="006002B7" w:rsidRDefault="006002B7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9E6F2C8" w14:textId="77777777" w:rsidR="006002B7" w:rsidRDefault="006002B7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BFCC5DD" w14:textId="0B6306E2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="00F072E7">
              <w:rPr>
                <w:rFonts w:cs="Arial"/>
                <w:szCs w:val="20"/>
              </w:rPr>
              <w:t xml:space="preserve">dodatne </w:t>
            </w:r>
            <w:r w:rsidRPr="00FC4E3C">
              <w:rPr>
                <w:rFonts w:cs="Arial"/>
                <w:b/>
                <w:szCs w:val="20"/>
              </w:rPr>
              <w:t>aktivnosti</w:t>
            </w:r>
            <w:r w:rsidRPr="00FC4E3C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>a</w:t>
            </w:r>
            <w:r w:rsidRPr="00FC4E3C">
              <w:rPr>
                <w:rFonts w:cs="Arial"/>
                <w:i/>
                <w:szCs w:val="20"/>
              </w:rPr>
              <w:t xml:space="preserve">ktivnosti, ki potekajo </w:t>
            </w:r>
            <w:r w:rsidRPr="00667836">
              <w:rPr>
                <w:rFonts w:cs="Arial"/>
                <w:i/>
                <w:szCs w:val="20"/>
              </w:rPr>
              <w:t xml:space="preserve">dogodki, delavnice, predstavitve, okrogle mize, izobraževanja, </w:t>
            </w:r>
            <w:proofErr w:type="spellStart"/>
            <w:r w:rsidRPr="00667836">
              <w:rPr>
                <w:rFonts w:cs="Arial"/>
                <w:i/>
                <w:szCs w:val="20"/>
              </w:rPr>
              <w:t>mobilnostne</w:t>
            </w:r>
            <w:proofErr w:type="spellEnd"/>
            <w:r w:rsidRPr="00667836">
              <w:rPr>
                <w:rFonts w:cs="Arial"/>
                <w:i/>
                <w:szCs w:val="20"/>
              </w:rPr>
              <w:t xml:space="preserve"> akcije, </w:t>
            </w:r>
            <w:proofErr w:type="spellStart"/>
            <w:r w:rsidRPr="00667836">
              <w:rPr>
                <w:rFonts w:cs="Arial"/>
                <w:i/>
                <w:szCs w:val="20"/>
              </w:rPr>
              <w:t>pešbus</w:t>
            </w:r>
            <w:proofErr w:type="spellEnd"/>
            <w:r w:rsidRPr="00667836">
              <w:rPr>
                <w:rFonts w:cs="Arial"/>
                <w:i/>
                <w:szCs w:val="20"/>
              </w:rPr>
              <w:t>, aktivno v vrtec ali šolo in podobno</w:t>
            </w:r>
            <w:r w:rsidRPr="00FC4E3C">
              <w:rPr>
                <w:rFonts w:cs="Arial"/>
                <w:i/>
                <w:szCs w:val="20"/>
              </w:rPr>
              <w:t>)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  <w:r w:rsidRPr="00FC4E3C">
              <w:rPr>
                <w:rFonts w:cs="Arial"/>
                <w:szCs w:val="20"/>
              </w:rPr>
              <w:t xml:space="preserve"> </w:t>
            </w:r>
          </w:p>
          <w:p w14:paraId="6B3F75A4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C9103EB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2504B93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D703453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494198A" w14:textId="4907FB79" w:rsidR="006002B7" w:rsidRPr="00FC4E3C" w:rsidRDefault="00F53B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 (datumsko), od - do</w:t>
            </w:r>
            <w:r w:rsidR="006002B7">
              <w:rPr>
                <w:rFonts w:cs="Arial"/>
                <w:szCs w:val="20"/>
              </w:rPr>
              <w:t xml:space="preserve">: </w:t>
            </w:r>
            <w:r w:rsidR="006002B7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002B7" w:rsidRPr="00FC4E3C">
              <w:rPr>
                <w:rFonts w:cs="Arial"/>
                <w:szCs w:val="20"/>
              </w:rPr>
              <w:instrText xml:space="preserve"> FORMTEXT </w:instrText>
            </w:r>
            <w:r w:rsidR="006002B7" w:rsidRPr="00FC4E3C">
              <w:rPr>
                <w:rFonts w:cs="Arial"/>
                <w:szCs w:val="20"/>
              </w:rPr>
            </w:r>
            <w:r w:rsidR="006002B7" w:rsidRPr="00FC4E3C">
              <w:rPr>
                <w:rFonts w:cs="Arial"/>
                <w:szCs w:val="20"/>
              </w:rPr>
              <w:fldChar w:fldCharType="separate"/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fldChar w:fldCharType="end"/>
            </w:r>
          </w:p>
          <w:p w14:paraId="10A47E41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F80788">
              <w:rPr>
                <w:rFonts w:cs="Arial"/>
                <w:szCs w:val="20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118C4328" w14:textId="77777777" w:rsidR="00553B4E" w:rsidRPr="00FC4E3C" w:rsidRDefault="00553B4E" w:rsidP="006002B7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</w:tc>
      </w:tr>
    </w:tbl>
    <w:p w14:paraId="09096155" w14:textId="77777777" w:rsidR="00553B4E" w:rsidRDefault="00553B4E" w:rsidP="00553B4E"/>
    <w:p w14:paraId="47E7B7B2" w14:textId="77777777" w:rsidR="00BC6A5D" w:rsidRDefault="00BC6A5D" w:rsidP="00553B4E"/>
    <w:p w14:paraId="1F7EFBE3" w14:textId="77777777" w:rsidR="00BC6A5D" w:rsidRDefault="00BC6A5D" w:rsidP="00553B4E"/>
    <w:p w14:paraId="6591ED3C" w14:textId="77777777" w:rsidR="00BC6A5D" w:rsidRDefault="00BC6A5D" w:rsidP="00553B4E"/>
    <w:p w14:paraId="2A46F25C" w14:textId="77777777" w:rsidR="00BC6A5D" w:rsidRDefault="00BC6A5D" w:rsidP="00553B4E"/>
    <w:p w14:paraId="7ECC8BE9" w14:textId="0F23D36F" w:rsidR="00BC6A5D" w:rsidRDefault="00BC6A5D" w:rsidP="00553B4E"/>
    <w:p w14:paraId="6C730C4F" w14:textId="77777777" w:rsidR="0012618B" w:rsidRDefault="0012618B" w:rsidP="00553B4E"/>
    <w:p w14:paraId="08205758" w14:textId="77777777" w:rsidR="00BC6A5D" w:rsidRDefault="00BC6A5D" w:rsidP="00553B4E"/>
    <w:p w14:paraId="5BC37B72" w14:textId="77777777" w:rsidR="00BC6A5D" w:rsidRDefault="00BC6A5D" w:rsidP="00553B4E"/>
    <w:p w14:paraId="7563B242" w14:textId="77777777" w:rsidR="00BC6A5D" w:rsidRPr="00FC4E3C" w:rsidRDefault="00BC6A5D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7286C1D4" w14:textId="77777777" w:rsidTr="00441179">
        <w:tc>
          <w:tcPr>
            <w:tcW w:w="9426" w:type="dxa"/>
            <w:shd w:val="clear" w:color="auto" w:fill="F7CAAC" w:themeFill="accent2" w:themeFillTint="66"/>
          </w:tcPr>
          <w:p w14:paraId="0CBA72C2" w14:textId="77777777" w:rsidR="00667836" w:rsidRDefault="00667836" w:rsidP="009A3B32">
            <w:pPr>
              <w:pStyle w:val="Odstavekseznama"/>
              <w:numPr>
                <w:ilvl w:val="0"/>
                <w:numId w:val="6"/>
              </w:numPr>
              <w:rPr>
                <w:rFonts w:cs="Arial"/>
                <w:b/>
                <w:sz w:val="24"/>
                <w:szCs w:val="20"/>
                <w:lang w:eastAsia="sl-SI"/>
              </w:rPr>
            </w:pPr>
            <w:r w:rsidRPr="00667836">
              <w:rPr>
                <w:rFonts w:cs="Arial"/>
                <w:b/>
                <w:sz w:val="24"/>
                <w:szCs w:val="20"/>
                <w:lang w:eastAsia="sl-SI"/>
              </w:rPr>
              <w:lastRenderedPageBreak/>
              <w:t xml:space="preserve"> </w:t>
            </w:r>
            <w:r w:rsidR="002B1FDB" w:rsidRPr="00667836">
              <w:rPr>
                <w:rFonts w:cs="Arial"/>
                <w:b/>
                <w:sz w:val="24"/>
                <w:szCs w:val="20"/>
                <w:lang w:eastAsia="sl-SI"/>
              </w:rPr>
              <w:t>OPIS VSEBINE AKTIVNOSTI OZIROMA PROGRAMA</w:t>
            </w:r>
            <w:r w:rsidRPr="00667836">
              <w:rPr>
                <w:rFonts w:cs="Arial"/>
                <w:b/>
                <w:sz w:val="24"/>
                <w:szCs w:val="20"/>
                <w:lang w:eastAsia="sl-SI"/>
              </w:rPr>
              <w:t xml:space="preserve"> in </w:t>
            </w:r>
          </w:p>
          <w:p w14:paraId="67D13BCA" w14:textId="77777777" w:rsidR="00667836" w:rsidRPr="00667836" w:rsidRDefault="00667836" w:rsidP="009A3B32">
            <w:pPr>
              <w:pStyle w:val="Odstavekseznama"/>
              <w:numPr>
                <w:ilvl w:val="0"/>
                <w:numId w:val="6"/>
              </w:numPr>
              <w:rPr>
                <w:rFonts w:cs="Arial"/>
                <w:b/>
                <w:sz w:val="24"/>
                <w:szCs w:val="20"/>
                <w:lang w:eastAsia="sl-SI"/>
              </w:rPr>
            </w:pPr>
            <w:r>
              <w:rPr>
                <w:rFonts w:cs="Arial"/>
                <w:b/>
                <w:sz w:val="24"/>
                <w:szCs w:val="20"/>
                <w:lang w:eastAsia="sl-SI"/>
              </w:rPr>
              <w:t>PREGLEDNOST</w:t>
            </w:r>
            <w:r w:rsidRPr="00667836">
              <w:rPr>
                <w:rFonts w:cs="Arial"/>
                <w:b/>
                <w:sz w:val="24"/>
                <w:szCs w:val="20"/>
                <w:lang w:eastAsia="sl-SI"/>
              </w:rPr>
              <w:t xml:space="preserve"> </w:t>
            </w:r>
            <w:r w:rsidR="00EA4C0F">
              <w:rPr>
                <w:rFonts w:cs="Arial"/>
                <w:b/>
                <w:sz w:val="24"/>
                <w:szCs w:val="20"/>
                <w:lang w:eastAsia="sl-SI"/>
              </w:rPr>
              <w:t xml:space="preserve">IN </w:t>
            </w:r>
            <w:r w:rsidRPr="00667836">
              <w:rPr>
                <w:rFonts w:cs="Arial"/>
                <w:b/>
                <w:sz w:val="24"/>
                <w:szCs w:val="20"/>
                <w:lang w:eastAsia="sl-SI"/>
              </w:rPr>
              <w:t>USTREZNOST TERMINSKEGA NAČRTA AKTIVNOSTI</w:t>
            </w:r>
          </w:p>
          <w:p w14:paraId="60EFA0E1" w14:textId="77777777" w:rsidR="006558DC" w:rsidRPr="002B1FDB" w:rsidRDefault="006558DC" w:rsidP="00667836">
            <w:pPr>
              <w:pStyle w:val="Odstavekseznama"/>
              <w:spacing w:before="60" w:after="60" w:line="276" w:lineRule="auto"/>
              <w:jc w:val="both"/>
              <w:rPr>
                <w:rFonts w:cs="Arial"/>
                <w:b/>
                <w:sz w:val="24"/>
                <w:szCs w:val="20"/>
                <w:lang w:eastAsia="sl-SI"/>
              </w:rPr>
            </w:pPr>
          </w:p>
          <w:p w14:paraId="63FBB22D" w14:textId="44244797" w:rsidR="00682D9F" w:rsidRDefault="00553B4E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E02AC" w:rsidRPr="00667836">
              <w:rPr>
                <w:rFonts w:cs="Arial"/>
                <w:szCs w:val="20"/>
                <w:lang w:eastAsia="sl-SI"/>
              </w:rPr>
              <w:t xml:space="preserve">V opisu </w:t>
            </w:r>
            <w:r w:rsidRPr="00667836">
              <w:rPr>
                <w:rFonts w:cs="Arial"/>
                <w:szCs w:val="20"/>
                <w:lang w:eastAsia="sl-SI"/>
              </w:rPr>
              <w:t>razložite načrtovan</w:t>
            </w:r>
            <w:r w:rsidR="008C5C87" w:rsidRPr="00667836">
              <w:rPr>
                <w:rFonts w:cs="Arial"/>
                <w:szCs w:val="20"/>
                <w:lang w:eastAsia="sl-SI"/>
              </w:rPr>
              <w:t>e</w:t>
            </w:r>
            <w:r w:rsidRPr="00667836">
              <w:rPr>
                <w:rFonts w:cs="Arial"/>
                <w:szCs w:val="20"/>
                <w:lang w:eastAsia="sl-SI"/>
              </w:rPr>
              <w:t xml:space="preserve"> aktivnost</w:t>
            </w:r>
            <w:r w:rsidR="008C5C87" w:rsidRPr="00667836">
              <w:rPr>
                <w:rFonts w:cs="Arial"/>
                <w:szCs w:val="20"/>
                <w:lang w:eastAsia="sl-SI"/>
              </w:rPr>
              <w:t>i</w:t>
            </w:r>
            <w:r w:rsidRPr="00667836">
              <w:rPr>
                <w:rFonts w:cs="Arial"/>
                <w:szCs w:val="20"/>
                <w:lang w:eastAsia="sl-SI"/>
              </w:rPr>
              <w:t xml:space="preserve"> in </w:t>
            </w:r>
            <w:r w:rsidR="008C5C87" w:rsidRPr="00667836">
              <w:rPr>
                <w:rFonts w:cs="Arial"/>
                <w:szCs w:val="20"/>
                <w:lang w:eastAsia="sl-SI"/>
              </w:rPr>
              <w:t xml:space="preserve">predvidene </w:t>
            </w:r>
            <w:r w:rsidRPr="00667836">
              <w:rPr>
                <w:rFonts w:cs="Arial"/>
                <w:szCs w:val="20"/>
                <w:lang w:eastAsia="sl-SI"/>
              </w:rPr>
              <w:t xml:space="preserve">dogodke/delavnice ter utemeljite pričakovan prispevek k večji ozaveščenosti lokalnega prebivalstva. </w:t>
            </w:r>
            <w:r w:rsidR="006558DC" w:rsidRPr="00667836">
              <w:rPr>
                <w:rFonts w:cs="Arial"/>
                <w:szCs w:val="20"/>
                <w:lang w:eastAsia="sl-SI"/>
              </w:rPr>
              <w:t xml:space="preserve">V skladu z merili </w:t>
            </w:r>
            <w:r w:rsidR="006558DC" w:rsidRPr="001C268B">
              <w:rPr>
                <w:rFonts w:cs="Arial"/>
                <w:b/>
                <w:szCs w:val="20"/>
                <w:lang w:eastAsia="sl-SI"/>
              </w:rPr>
              <w:t>v poglavju 3.2. razpisne dokumentacije (str</w:t>
            </w:r>
            <w:r w:rsidR="000E0D0C">
              <w:rPr>
                <w:rFonts w:cs="Arial"/>
                <w:b/>
                <w:szCs w:val="20"/>
                <w:lang w:eastAsia="sl-SI"/>
              </w:rPr>
              <w:t>an</w:t>
            </w:r>
            <w:r w:rsidR="00682D9F" w:rsidRPr="001C268B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1B12FB">
              <w:rPr>
                <w:rFonts w:cs="Arial"/>
                <w:b/>
                <w:szCs w:val="20"/>
                <w:lang w:eastAsia="sl-SI"/>
              </w:rPr>
              <w:t>19</w:t>
            </w:r>
            <w:r w:rsidR="00C5555B">
              <w:rPr>
                <w:rFonts w:cs="Arial"/>
                <w:b/>
                <w:szCs w:val="20"/>
                <w:lang w:eastAsia="sl-SI"/>
              </w:rPr>
              <w:t>, 20</w:t>
            </w:r>
            <w:r w:rsidR="00DA3E2A">
              <w:rPr>
                <w:rFonts w:cs="Arial"/>
                <w:b/>
                <w:szCs w:val="20"/>
                <w:lang w:eastAsia="sl-SI"/>
              </w:rPr>
              <w:t>, 21</w:t>
            </w:r>
            <w:r w:rsidR="006558DC" w:rsidRPr="001C268B">
              <w:rPr>
                <w:rFonts w:cs="Arial"/>
                <w:b/>
                <w:szCs w:val="20"/>
                <w:lang w:eastAsia="sl-SI"/>
              </w:rPr>
              <w:t>)</w:t>
            </w:r>
            <w:r w:rsidR="006558DC" w:rsidRPr="00667836">
              <w:rPr>
                <w:rFonts w:cs="Arial"/>
                <w:szCs w:val="20"/>
                <w:lang w:eastAsia="sl-SI"/>
              </w:rPr>
              <w:t xml:space="preserve"> se točkuje </w:t>
            </w:r>
            <w:r w:rsidR="00682D9F" w:rsidRPr="00667836">
              <w:rPr>
                <w:rFonts w:cs="Arial"/>
                <w:szCs w:val="20"/>
                <w:lang w:eastAsia="sl-SI"/>
              </w:rPr>
              <w:t>c</w:t>
            </w:r>
            <w:r w:rsidR="006558DC" w:rsidRPr="00667836">
              <w:rPr>
                <w:rFonts w:cs="Arial"/>
                <w:szCs w:val="20"/>
                <w:lang w:eastAsia="sl-SI"/>
              </w:rPr>
              <w:t>elovitost, preglednost, jasnost, inovativnost in skladnost vsebine prijavljenih aktivnosti s cilji in nameni javnega razpisa.</w:t>
            </w:r>
            <w:r w:rsidR="00682D9F" w:rsidRPr="00667836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596FDBAF" w14:textId="7BF6438B" w:rsidR="00F53B22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18A2A33" w14:textId="10B8FF61" w:rsidR="00F53B22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 opis aktivnosti oziroma programa vključite tudi opis izpolnjevanja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minimalnih zahtev (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glejte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stran 10</w:t>
            </w:r>
            <w:r w:rsidR="00DA3E2A">
              <w:rPr>
                <w:rFonts w:cs="Arial"/>
                <w:b/>
                <w:szCs w:val="20"/>
                <w:u w:val="single"/>
                <w:lang w:eastAsia="sl-SI"/>
              </w:rPr>
              <w:t>-1</w:t>
            </w:r>
            <w:r w:rsidR="0075209A">
              <w:rPr>
                <w:rFonts w:cs="Arial"/>
                <w:b/>
                <w:szCs w:val="20"/>
                <w:u w:val="single"/>
                <w:lang w:eastAsia="sl-SI"/>
              </w:rPr>
              <w:t>3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, poglavje 2.2.</w:t>
            </w:r>
            <w:r w:rsidR="000E0D0C">
              <w:rPr>
                <w:rFonts w:cs="Arial"/>
                <w:b/>
                <w:szCs w:val="20"/>
                <w:u w:val="single"/>
                <w:lang w:eastAsia="sl-SI"/>
              </w:rPr>
              <w:t xml:space="preserve"> razpisne dokumentacije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).</w:t>
            </w:r>
          </w:p>
          <w:p w14:paraId="39A39D7A" w14:textId="77777777" w:rsidR="00F53B22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068790F" w14:textId="7E0F48CB" w:rsidR="00B53A9A" w:rsidRDefault="00553B4E" w:rsidP="002B1FDB">
            <w:pPr>
              <w:spacing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B53A9A">
              <w:rPr>
                <w:rFonts w:cs="Arial"/>
                <w:b/>
                <w:szCs w:val="20"/>
                <w:lang w:eastAsia="sl-SI"/>
              </w:rPr>
              <w:t>Opišite:</w:t>
            </w:r>
            <w:r w:rsidR="00441179" w:rsidRPr="00667836">
              <w:rPr>
                <w:rFonts w:cs="Arial"/>
                <w:szCs w:val="20"/>
                <w:lang w:eastAsia="sl-SI"/>
              </w:rPr>
              <w:t xml:space="preserve"> vsebino izvajanja</w:t>
            </w:r>
            <w:r w:rsidR="00EA4C0F">
              <w:rPr>
                <w:rFonts w:cs="Arial"/>
                <w:szCs w:val="20"/>
                <w:lang w:eastAsia="sl-SI"/>
              </w:rPr>
              <w:t xml:space="preserve"> posameznih</w:t>
            </w:r>
            <w:r w:rsidR="00441179" w:rsidRPr="00667836">
              <w:rPr>
                <w:rFonts w:cs="Arial"/>
                <w:szCs w:val="20"/>
                <w:lang w:eastAsia="sl-SI"/>
              </w:rPr>
              <w:t xml:space="preserve"> aktivnosti,</w:t>
            </w:r>
            <w:r w:rsidRPr="00667836">
              <w:rPr>
                <w:rFonts w:cs="Arial"/>
                <w:szCs w:val="20"/>
                <w:lang w:eastAsia="sl-SI"/>
              </w:rPr>
              <w:t xml:space="preserve"> predvideno lokacijo</w:t>
            </w:r>
            <w:r w:rsidR="00EA4C0F">
              <w:rPr>
                <w:rFonts w:cs="Arial"/>
                <w:szCs w:val="20"/>
                <w:lang w:eastAsia="sl-SI"/>
              </w:rPr>
              <w:t xml:space="preserve"> izvajanja, kdo izvaja aktivnost</w:t>
            </w:r>
            <w:r w:rsidRPr="00667836">
              <w:rPr>
                <w:rFonts w:cs="Arial"/>
                <w:szCs w:val="20"/>
                <w:lang w:eastAsia="sl-SI"/>
              </w:rPr>
              <w:t>, vključenost lokalnih deležnikov v potek aktivnosti, predvideno izvedbo dogodkov, doseganje ciljnih skupin (komu bodo dogodki namenjeni),</w:t>
            </w:r>
            <w:r w:rsidR="0026368F" w:rsidRPr="00667836">
              <w:rPr>
                <w:rFonts w:cs="Arial"/>
                <w:szCs w:val="20"/>
                <w:lang w:eastAsia="sl-SI"/>
              </w:rPr>
              <w:t xml:space="preserve"> katero trajno sredstvo za spodbujanje trajnostne mobilnosti nameravate kupit</w:t>
            </w:r>
            <w:r w:rsidR="00EA4C0F">
              <w:rPr>
                <w:rFonts w:cs="Arial"/>
                <w:szCs w:val="20"/>
                <w:lang w:eastAsia="sl-SI"/>
              </w:rPr>
              <w:t>i</w:t>
            </w:r>
            <w:r w:rsidR="00D16795" w:rsidRPr="00667836">
              <w:rPr>
                <w:rFonts w:cs="Arial"/>
                <w:szCs w:val="20"/>
                <w:lang w:eastAsia="sl-SI"/>
              </w:rPr>
              <w:t xml:space="preserve"> oz</w:t>
            </w:r>
            <w:r w:rsidR="0026368F" w:rsidRPr="00667836">
              <w:rPr>
                <w:rFonts w:cs="Arial"/>
                <w:szCs w:val="20"/>
                <w:lang w:eastAsia="sl-SI"/>
              </w:rPr>
              <w:t>i</w:t>
            </w:r>
            <w:r w:rsidR="00D16795" w:rsidRPr="00667836">
              <w:rPr>
                <w:rFonts w:cs="Arial"/>
                <w:szCs w:val="20"/>
                <w:lang w:eastAsia="sl-SI"/>
              </w:rPr>
              <w:t>roma kateri trajni ukrep boste izvedli</w:t>
            </w:r>
            <w:r w:rsidR="002B1FDB" w:rsidRPr="00667836">
              <w:rPr>
                <w:rFonts w:cs="Arial"/>
                <w:szCs w:val="20"/>
                <w:lang w:eastAsia="sl-SI"/>
              </w:rPr>
              <w:t xml:space="preserve">, </w:t>
            </w:r>
            <w:r w:rsidR="00EA4C0F">
              <w:rPr>
                <w:rFonts w:cs="Arial"/>
                <w:szCs w:val="20"/>
                <w:lang w:eastAsia="sl-SI"/>
              </w:rPr>
              <w:t>terminski načrt aktivnosti z navedbami datumov začetka, konca in trajanja.</w:t>
            </w:r>
          </w:p>
          <w:p w14:paraId="40AAC650" w14:textId="368D6306" w:rsidR="00B53A9A" w:rsidRPr="00B53A9A" w:rsidRDefault="00B53A9A" w:rsidP="003522E3">
            <w:pPr>
              <w:spacing w:line="240" w:lineRule="auto"/>
              <w:jc w:val="both"/>
              <w:rPr>
                <w:rFonts w:cs="Arial"/>
                <w:i/>
                <w:sz w:val="16"/>
                <w:szCs w:val="16"/>
                <w:lang w:eastAsia="sl-SI"/>
              </w:rPr>
            </w:pPr>
            <w:r w:rsidRPr="005E23C8">
              <w:rPr>
                <w:rFonts w:cs="Arial"/>
                <w:b/>
                <w:i/>
                <w:sz w:val="16"/>
                <w:szCs w:val="16"/>
                <w:lang w:eastAsia="sl-SI"/>
              </w:rPr>
              <w:t xml:space="preserve">* </w:t>
            </w:r>
            <w:r w:rsidRPr="00B53A9A">
              <w:rPr>
                <w:rFonts w:cs="Arial"/>
                <w:i/>
                <w:sz w:val="16"/>
                <w:szCs w:val="16"/>
                <w:lang w:eastAsia="sl-SI"/>
              </w:rPr>
              <w:t>Pod »trajno sredstvo« se razume, npr. infrastruktura za pešce in kolesarje, kolesarska stojala, peš kažipoti, klopi, druga urbana oprema, (</w:t>
            </w:r>
            <w:proofErr w:type="spellStart"/>
            <w:r w:rsidRPr="00B53A9A">
              <w:rPr>
                <w:rFonts w:cs="Arial"/>
                <w:i/>
                <w:sz w:val="16"/>
                <w:szCs w:val="16"/>
                <w:lang w:eastAsia="sl-SI"/>
              </w:rPr>
              <w:t>neinvesticijska</w:t>
            </w:r>
            <w:proofErr w:type="spellEnd"/>
            <w:r w:rsidRPr="00B53A9A">
              <w:rPr>
                <w:rFonts w:cs="Arial"/>
                <w:i/>
                <w:sz w:val="16"/>
                <w:szCs w:val="16"/>
                <w:lang w:eastAsia="sl-SI"/>
              </w:rPr>
              <w:t>) ureditev avtobusnih postajališč, ozelenitve zaprtih parkirišč, ulic in trgov, nove linije javnega prevoza, ukinitev in preureditev parkirnih mest, umirjanje prometa v naseljih, ipd. Kot trajni ukrep se ne morejo šteti nagrade, začasne razstave, nakup koles (razen za namen uvedbe sistemov delitve koles, za trajno širšo uporabo za občane ali zaposlene v javnih ustanovah). Občina mora 15% sofinancirane vrednosti namen</w:t>
            </w:r>
            <w:r w:rsidR="003522E3">
              <w:rPr>
                <w:rFonts w:cs="Arial"/>
                <w:i/>
                <w:sz w:val="16"/>
                <w:szCs w:val="16"/>
                <w:lang w:eastAsia="sl-SI"/>
              </w:rPr>
              <w:t>iti za nakup trajnega sredstva.</w:t>
            </w:r>
          </w:p>
        </w:tc>
      </w:tr>
      <w:tr w:rsidR="00553B4E" w:rsidRPr="00FC4E3C" w14:paraId="37AF7504" w14:textId="77777777" w:rsidTr="00441179">
        <w:tc>
          <w:tcPr>
            <w:tcW w:w="9426" w:type="dxa"/>
          </w:tcPr>
          <w:p w14:paraId="36C6C8E5" w14:textId="11E3CA4C" w:rsidR="00BE63DF" w:rsidRDefault="00BE63DF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8EC37DF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49284924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AD484EC" w14:textId="77777777" w:rsidR="00B53A9A" w:rsidRDefault="00B53A9A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4C568EAD" w14:textId="77777777" w:rsidR="00B53A9A" w:rsidRDefault="00B53A9A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315BBCF" w14:textId="07F49075" w:rsidR="00682D9F" w:rsidRPr="00EA4C0F" w:rsidRDefault="00EA4C0F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 w:rsidR="00B53A9A"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</w:t>
            </w:r>
            <w:r w:rsidR="00553B4E" w:rsidRPr="00EA4C0F">
              <w:rPr>
                <w:rFonts w:cs="Arial"/>
                <w:szCs w:val="20"/>
                <w:lang w:eastAsia="sl-SI"/>
              </w:rPr>
              <w:t xml:space="preserve">: </w:t>
            </w:r>
            <w:r w:rsidR="00682D9F"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82D9F" w:rsidRPr="00EA4C0F">
              <w:rPr>
                <w:rFonts w:cs="Arial"/>
                <w:szCs w:val="20"/>
              </w:rPr>
              <w:instrText xml:space="preserve"> FORMTEXT </w:instrText>
            </w:r>
            <w:r w:rsidR="00682D9F" w:rsidRPr="00EA4C0F">
              <w:rPr>
                <w:rFonts w:cs="Arial"/>
                <w:szCs w:val="20"/>
              </w:rPr>
            </w:r>
            <w:r w:rsidR="00682D9F" w:rsidRPr="00EA4C0F">
              <w:rPr>
                <w:rFonts w:cs="Arial"/>
                <w:szCs w:val="20"/>
              </w:rPr>
              <w:fldChar w:fldCharType="separate"/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fldChar w:fldCharType="end"/>
            </w:r>
          </w:p>
          <w:p w14:paraId="73D293AB" w14:textId="77777777" w:rsidR="00682D9F" w:rsidRPr="00EA4C0F" w:rsidRDefault="00682D9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7077EC0D" w14:textId="45BB1CA8" w:rsidR="008C5C87" w:rsidRPr="00EA4C0F" w:rsidRDefault="008C5C87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EA4C0F">
              <w:rPr>
                <w:rFonts w:cs="Arial"/>
                <w:szCs w:val="20"/>
                <w:lang w:eastAsia="ar-SA"/>
              </w:rPr>
              <w:t>Začetek in konec</w:t>
            </w:r>
            <w:r w:rsidR="00EA4C0F" w:rsidRPr="00EA4C0F">
              <w:rPr>
                <w:rFonts w:cs="Arial"/>
                <w:szCs w:val="20"/>
                <w:lang w:eastAsia="ar-SA"/>
              </w:rPr>
              <w:t xml:space="preserve"> posamezne</w:t>
            </w:r>
            <w:r w:rsidRPr="00EA4C0F">
              <w:rPr>
                <w:rFonts w:cs="Arial"/>
                <w:szCs w:val="20"/>
                <w:lang w:eastAsia="ar-SA"/>
              </w:rPr>
              <w:t xml:space="preserve"> aktivnosti (datumsko)</w:t>
            </w:r>
            <w:r w:rsidR="00590F90">
              <w:rPr>
                <w:rFonts w:cs="Arial"/>
                <w:szCs w:val="20"/>
                <w:lang w:eastAsia="ar-SA"/>
              </w:rPr>
              <w:t xml:space="preserve"> ter koraki/faze izvedbe (opis)</w:t>
            </w:r>
            <w:r w:rsidRPr="00EA4C0F">
              <w:rPr>
                <w:rFonts w:cs="Arial"/>
                <w:szCs w:val="20"/>
                <w:lang w:eastAsia="ar-SA"/>
              </w:rPr>
              <w:t xml:space="preserve">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43A792E7" w14:textId="77777777" w:rsidR="008C5C87" w:rsidRPr="00EA4C0F" w:rsidRDefault="008C5C87" w:rsidP="008C5C87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(št. dni dejanskega izvajanja aktivnosti):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0EBB7C37" w14:textId="77777777" w:rsidR="008C5C87" w:rsidRPr="00EA4C0F" w:rsidRDefault="008C5C87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49990AB8" w14:textId="77777777" w:rsidR="00553B4E" w:rsidRPr="00EA4C0F" w:rsidRDefault="00682D9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EA4C0F">
              <w:rPr>
                <w:rFonts w:cs="Arial"/>
                <w:szCs w:val="20"/>
                <w:lang w:eastAsia="ar-SA"/>
              </w:rPr>
              <w:t>*</w:t>
            </w:r>
            <w:r w:rsidR="00553B4E" w:rsidRPr="00EA4C0F">
              <w:rPr>
                <w:rFonts w:cs="Arial"/>
                <w:szCs w:val="20"/>
                <w:lang w:eastAsia="ar-SA"/>
              </w:rPr>
              <w:t>Pr</w:t>
            </w:r>
            <w:r w:rsidR="0026368F" w:rsidRPr="00EA4C0F">
              <w:rPr>
                <w:rFonts w:cs="Arial"/>
                <w:szCs w:val="20"/>
                <w:lang w:eastAsia="ar-SA"/>
              </w:rPr>
              <w:t xml:space="preserve">edviden </w:t>
            </w:r>
            <w:r w:rsidR="0026368F" w:rsidRPr="00C5555B">
              <w:rPr>
                <w:rFonts w:cs="Arial"/>
                <w:szCs w:val="20"/>
                <w:lang w:eastAsia="ar-SA"/>
              </w:rPr>
              <w:t>nakup trajnega sredstva</w:t>
            </w:r>
            <w:r w:rsidR="007039C3" w:rsidRPr="00C5555B">
              <w:rPr>
                <w:rFonts w:cs="Arial"/>
                <w:szCs w:val="20"/>
                <w:lang w:eastAsia="ar-SA"/>
              </w:rPr>
              <w:t>,</w:t>
            </w:r>
            <w:r w:rsidR="007039C3" w:rsidRPr="00EA4C0F">
              <w:rPr>
                <w:rFonts w:cs="Arial"/>
                <w:szCs w:val="20"/>
                <w:lang w:eastAsia="ar-SA"/>
              </w:rPr>
              <w:t xml:space="preserve"> opišite</w:t>
            </w:r>
            <w:r w:rsidR="0026368F" w:rsidRPr="00EA4C0F">
              <w:rPr>
                <w:rFonts w:cs="Arial"/>
                <w:szCs w:val="20"/>
                <w:lang w:eastAsia="ar-SA"/>
              </w:rPr>
              <w:t xml:space="preserve">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0F3D0C4A" w14:textId="77777777" w:rsidR="00682D9F" w:rsidRPr="00EA4C0F" w:rsidRDefault="00682D9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7600AC6" w14:textId="77777777" w:rsidR="00BE63DF" w:rsidRDefault="00BE63DF" w:rsidP="00441179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79539823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54400512" w14:textId="62C34C51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370F5882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3A8A3688" w14:textId="77777777" w:rsidR="00BE63DF" w:rsidRDefault="00BE63DF" w:rsidP="00441179">
            <w:pPr>
              <w:spacing w:line="240" w:lineRule="auto"/>
              <w:rPr>
                <w:rFonts w:cs="Arial"/>
                <w:szCs w:val="20"/>
              </w:rPr>
            </w:pPr>
          </w:p>
          <w:p w14:paraId="70FBD3AD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2CD4B403" w14:textId="71053CD6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 w:rsidR="00B53A9A"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770AA264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6E04C538" w14:textId="360CD1B0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Začetek in konec posamezne aktivnosti (datumsko)</w:t>
            </w:r>
            <w:r w:rsidR="00590F90" w:rsidRPr="00C5555B">
              <w:rPr>
                <w:rFonts w:cs="Arial"/>
                <w:szCs w:val="20"/>
                <w:lang w:eastAsia="ar-SA"/>
              </w:rPr>
              <w:t xml:space="preserve"> ter koraki/faze izvedbe (opis)</w:t>
            </w:r>
            <w:r w:rsidRPr="00C5555B">
              <w:rPr>
                <w:rFonts w:cs="Arial"/>
                <w:szCs w:val="20"/>
                <w:lang w:eastAsia="ar-SA"/>
              </w:rPr>
              <w:t xml:space="preserve">: </w:t>
            </w:r>
            <w:r w:rsidRPr="00C5555B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szCs w:val="20"/>
              </w:rPr>
              <w:instrText xml:space="preserve"> FORMTEXT </w:instrText>
            </w:r>
            <w:r w:rsidRPr="00C5555B">
              <w:rPr>
                <w:rFonts w:cs="Arial"/>
                <w:szCs w:val="20"/>
              </w:rPr>
            </w:r>
            <w:r w:rsidRPr="00C5555B">
              <w:rPr>
                <w:rFonts w:cs="Arial"/>
                <w:szCs w:val="20"/>
              </w:rPr>
              <w:fldChar w:fldCharType="separate"/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fldChar w:fldCharType="end"/>
            </w:r>
          </w:p>
          <w:p w14:paraId="480EEEF4" w14:textId="77777777" w:rsidR="00BE63DF" w:rsidRPr="00C5555B" w:rsidRDefault="00BE63DF" w:rsidP="00BE63DF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i/>
                <w:szCs w:val="20"/>
                <w:lang w:eastAsia="ar-SA"/>
              </w:rPr>
              <w:t xml:space="preserve">Trajanje aktivnosti (št. dni dejanskega izvajanja aktivnosti): </w:t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C5555B">
              <w:rPr>
                <w:rFonts w:cs="Arial"/>
                <w:i/>
                <w:szCs w:val="20"/>
                <w:lang w:eastAsia="ar-SA"/>
              </w:rPr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7FF1D8FC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7C1E2D49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 xml:space="preserve">*Predviden nakup trajnega sredstva, opišite: </w:t>
            </w:r>
            <w:r w:rsidRPr="00C5555B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szCs w:val="20"/>
              </w:rPr>
              <w:instrText xml:space="preserve"> FORMTEXT </w:instrText>
            </w:r>
            <w:r w:rsidRPr="00C5555B">
              <w:rPr>
                <w:rFonts w:cs="Arial"/>
                <w:szCs w:val="20"/>
              </w:rPr>
            </w:r>
            <w:r w:rsidRPr="00C5555B">
              <w:rPr>
                <w:rFonts w:cs="Arial"/>
                <w:szCs w:val="20"/>
              </w:rPr>
              <w:fldChar w:fldCharType="separate"/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fldChar w:fldCharType="end"/>
            </w:r>
          </w:p>
          <w:p w14:paraId="2CBC3F88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5989693" w14:textId="49D52D90" w:rsidR="00B53A9A" w:rsidRDefault="00B53A9A" w:rsidP="00BE63DF">
            <w:pPr>
              <w:spacing w:line="240" w:lineRule="auto"/>
              <w:rPr>
                <w:rFonts w:cs="Arial"/>
                <w:szCs w:val="20"/>
              </w:rPr>
            </w:pPr>
          </w:p>
          <w:p w14:paraId="32D93EF3" w14:textId="5350D20F" w:rsidR="00B53A9A" w:rsidRDefault="00B53A9A" w:rsidP="00BE63DF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512FD3C1" w14:textId="77777777" w:rsidR="00BE63D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016F2E7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3C9FD87D" w14:textId="338713FF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5B40FD70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323796F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26B303A7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44CA804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32DB68E8" w14:textId="71552ECA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 w:rsidR="00F072E7"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2654654C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0EBEE65C" w14:textId="7A8D9C04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EA4C0F">
              <w:rPr>
                <w:rFonts w:cs="Arial"/>
                <w:szCs w:val="20"/>
                <w:lang w:eastAsia="ar-SA"/>
              </w:rPr>
              <w:t xml:space="preserve">Začetek in </w:t>
            </w:r>
            <w:r w:rsidRPr="00C5555B">
              <w:rPr>
                <w:rFonts w:cs="Arial"/>
                <w:szCs w:val="20"/>
                <w:lang w:eastAsia="ar-SA"/>
              </w:rPr>
              <w:t>konec posamezne aktivnosti (datumsko)</w:t>
            </w:r>
            <w:r w:rsidR="00590F90" w:rsidRPr="00C5555B">
              <w:rPr>
                <w:rFonts w:cs="Arial"/>
                <w:szCs w:val="20"/>
                <w:lang w:eastAsia="ar-SA"/>
              </w:rPr>
              <w:t xml:space="preserve"> ter koraki/faze izvedbe (opis):</w:t>
            </w:r>
            <w:r w:rsidRPr="00C5555B">
              <w:rPr>
                <w:rFonts w:cs="Arial"/>
                <w:szCs w:val="20"/>
                <w:lang w:eastAsia="ar-SA"/>
              </w:rPr>
              <w:t xml:space="preserve"> </w:t>
            </w:r>
            <w:r w:rsidRPr="00C5555B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szCs w:val="20"/>
              </w:rPr>
              <w:instrText xml:space="preserve"> FORMTEXT </w:instrText>
            </w:r>
            <w:r w:rsidRPr="00C5555B">
              <w:rPr>
                <w:rFonts w:cs="Arial"/>
                <w:szCs w:val="20"/>
              </w:rPr>
            </w:r>
            <w:r w:rsidRPr="00C5555B">
              <w:rPr>
                <w:rFonts w:cs="Arial"/>
                <w:szCs w:val="20"/>
              </w:rPr>
              <w:fldChar w:fldCharType="separate"/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fldChar w:fldCharType="end"/>
            </w:r>
          </w:p>
          <w:p w14:paraId="4C98116A" w14:textId="77777777" w:rsidR="00BE63DF" w:rsidRPr="00C5555B" w:rsidRDefault="00BE63DF" w:rsidP="00BE63DF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i/>
                <w:szCs w:val="20"/>
                <w:lang w:eastAsia="ar-SA"/>
              </w:rPr>
              <w:lastRenderedPageBreak/>
              <w:t xml:space="preserve">Trajanje aktivnosti (št. dni dejanskega izvajanja aktivnosti): </w:t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C5555B">
              <w:rPr>
                <w:rFonts w:cs="Arial"/>
                <w:i/>
                <w:szCs w:val="20"/>
                <w:lang w:eastAsia="ar-SA"/>
              </w:rPr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00E0FFFB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52C8E5F2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 xml:space="preserve">*Predviden nakup trajnega sredstva, opišite: </w:t>
            </w:r>
            <w:r w:rsidRPr="00C5555B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szCs w:val="20"/>
              </w:rPr>
              <w:instrText xml:space="preserve"> FORMTEXT </w:instrText>
            </w:r>
            <w:r w:rsidRPr="00C5555B">
              <w:rPr>
                <w:rFonts w:cs="Arial"/>
                <w:szCs w:val="20"/>
              </w:rPr>
            </w:r>
            <w:r w:rsidRPr="00C5555B">
              <w:rPr>
                <w:rFonts w:cs="Arial"/>
                <w:szCs w:val="20"/>
              </w:rPr>
              <w:fldChar w:fldCharType="separate"/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fldChar w:fldCharType="end"/>
            </w:r>
          </w:p>
          <w:p w14:paraId="002A63BD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58EB7D02" w14:textId="77777777" w:rsidR="00BE63DF" w:rsidRDefault="00BE63DF" w:rsidP="00BE63DF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1E335D18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67479D35" w14:textId="24A66312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4166ED32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C1161A">
              <w:rPr>
                <w:rFonts w:cs="Arial"/>
                <w:b/>
                <w:szCs w:val="20"/>
                <w:lang w:eastAsia="sl-SI"/>
              </w:rPr>
            </w:r>
            <w:r w:rsidR="00C1161A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5D279DCD" w14:textId="77777777" w:rsidR="00BE63DF" w:rsidRDefault="00BE63DF" w:rsidP="00BE63DF">
            <w:pPr>
              <w:spacing w:line="240" w:lineRule="auto"/>
              <w:rPr>
                <w:rFonts w:cs="Arial"/>
                <w:szCs w:val="20"/>
              </w:rPr>
            </w:pPr>
          </w:p>
          <w:p w14:paraId="53DDA6C6" w14:textId="0BD656CE" w:rsidR="00BE63D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38CCDCE7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953E9F2" w14:textId="14165C1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 w:rsidR="00F072E7"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2342D7F6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5663B356" w14:textId="7FD64F94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Začetek in konec posamezne aktivnosti (datumsko)</w:t>
            </w:r>
            <w:r w:rsidR="00590F90" w:rsidRPr="00C5555B">
              <w:rPr>
                <w:rFonts w:cs="Arial"/>
                <w:szCs w:val="20"/>
                <w:lang w:eastAsia="ar-SA"/>
              </w:rPr>
              <w:t xml:space="preserve"> ter koraki/faze izvedbe (opis):</w:t>
            </w:r>
            <w:r w:rsidRPr="00C5555B">
              <w:rPr>
                <w:rFonts w:cs="Arial"/>
                <w:szCs w:val="20"/>
                <w:lang w:eastAsia="ar-SA"/>
              </w:rPr>
              <w:t xml:space="preserve"> </w:t>
            </w:r>
            <w:r w:rsidRPr="00C5555B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szCs w:val="20"/>
              </w:rPr>
              <w:instrText xml:space="preserve"> FORMTEXT </w:instrText>
            </w:r>
            <w:r w:rsidRPr="00C5555B">
              <w:rPr>
                <w:rFonts w:cs="Arial"/>
                <w:szCs w:val="20"/>
              </w:rPr>
            </w:r>
            <w:r w:rsidRPr="00C5555B">
              <w:rPr>
                <w:rFonts w:cs="Arial"/>
                <w:szCs w:val="20"/>
              </w:rPr>
              <w:fldChar w:fldCharType="separate"/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fldChar w:fldCharType="end"/>
            </w:r>
          </w:p>
          <w:p w14:paraId="49E3C235" w14:textId="77777777" w:rsidR="00BE63DF" w:rsidRPr="00C5555B" w:rsidRDefault="00BE63DF" w:rsidP="00BE63DF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i/>
                <w:szCs w:val="20"/>
                <w:lang w:eastAsia="ar-SA"/>
              </w:rPr>
              <w:t xml:space="preserve">Trajanje aktivnosti (št. dni dejanskega izvajanja aktivnosti): </w:t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C5555B">
              <w:rPr>
                <w:rFonts w:cs="Arial"/>
                <w:i/>
                <w:szCs w:val="20"/>
                <w:lang w:eastAsia="ar-SA"/>
              </w:rPr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t> </w:t>
            </w:r>
            <w:r w:rsidRPr="00C5555B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419E4E89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7137AB18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 xml:space="preserve">*Predviden nakup trajnega sredstva, opišite: </w:t>
            </w:r>
            <w:r w:rsidRPr="00C5555B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C5555B">
              <w:rPr>
                <w:rFonts w:cs="Arial"/>
                <w:szCs w:val="20"/>
              </w:rPr>
              <w:instrText xml:space="preserve"> FORMTEXT </w:instrText>
            </w:r>
            <w:r w:rsidRPr="00C5555B">
              <w:rPr>
                <w:rFonts w:cs="Arial"/>
                <w:szCs w:val="20"/>
              </w:rPr>
            </w:r>
            <w:r w:rsidRPr="00C5555B">
              <w:rPr>
                <w:rFonts w:cs="Arial"/>
                <w:szCs w:val="20"/>
              </w:rPr>
              <w:fldChar w:fldCharType="separate"/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t> </w:t>
            </w:r>
            <w:r w:rsidRPr="00C5555B">
              <w:rPr>
                <w:rFonts w:cs="Arial"/>
                <w:szCs w:val="20"/>
              </w:rPr>
              <w:fldChar w:fldCharType="end"/>
            </w:r>
          </w:p>
          <w:p w14:paraId="7FABA2F0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68DC445" w14:textId="77777777" w:rsidR="00FA6EF8" w:rsidRPr="00FC4E3C" w:rsidRDefault="00FA6EF8" w:rsidP="006B435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6128EE4C" w14:textId="77777777" w:rsidR="00553B4E" w:rsidRPr="00FC4E3C" w:rsidRDefault="00553B4E" w:rsidP="00553B4E"/>
    <w:p w14:paraId="7A4ABD43" w14:textId="77777777" w:rsidR="00A81733" w:rsidRPr="00FC4E3C" w:rsidRDefault="00A81733" w:rsidP="00553B4E"/>
    <w:p w14:paraId="204BA382" w14:textId="77777777" w:rsidR="0026368F" w:rsidRPr="00FC4E3C" w:rsidRDefault="0026368F" w:rsidP="00553B4E"/>
    <w:p w14:paraId="45FE76A4" w14:textId="77777777" w:rsidR="003522E3" w:rsidRDefault="006B435D">
      <w:pPr>
        <w:spacing w:after="160" w:line="259" w:lineRule="auto"/>
      </w:pPr>
      <w:r w:rsidRPr="00FC4E3C">
        <w:br w:type="page"/>
      </w: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522E3" w:rsidRPr="00FC4E3C" w14:paraId="54DB1159" w14:textId="77777777" w:rsidTr="00C94B63">
        <w:tc>
          <w:tcPr>
            <w:tcW w:w="9426" w:type="dxa"/>
            <w:shd w:val="clear" w:color="auto" w:fill="F7CAAC" w:themeFill="accent2" w:themeFillTint="66"/>
          </w:tcPr>
          <w:p w14:paraId="14C7A3C2" w14:textId="6E8407DE" w:rsidR="003522E3" w:rsidRPr="003522E3" w:rsidRDefault="003522E3" w:rsidP="003522E3">
            <w:pPr>
              <w:pStyle w:val="Odstavekseznama"/>
              <w:numPr>
                <w:ilvl w:val="0"/>
                <w:numId w:val="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</w:rPr>
            </w:pPr>
            <w:r w:rsidRPr="003522E3">
              <w:rPr>
                <w:rFonts w:cs="Arial"/>
                <w:b/>
                <w:sz w:val="24"/>
              </w:rPr>
              <w:lastRenderedPageBreak/>
              <w:t>TRAJNOSTNI PRIHODI ZAPOSLENIH NA OBČINI NA DELO</w:t>
            </w:r>
          </w:p>
          <w:p w14:paraId="6316AAAB" w14:textId="3C423185" w:rsidR="003522E3" w:rsidRDefault="003522E3" w:rsidP="00C94B63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6A557D32" w14:textId="1CFBB1C1" w:rsidR="00F54A97" w:rsidRDefault="00F54A97" w:rsidP="00C94B63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Občina si izbere vsaj enega (ali oba) načina trajnostnega prihoda zaposlenih na občini na delo</w:t>
            </w:r>
            <w:r w:rsidR="00EE4BA9">
              <w:rPr>
                <w:rFonts w:cs="Arial"/>
                <w:b/>
                <w:szCs w:val="20"/>
                <w:lang w:eastAsia="sl-SI"/>
              </w:rPr>
              <w:t xml:space="preserve"> v mesecu septembru</w:t>
            </w:r>
            <w:r>
              <w:rPr>
                <w:rFonts w:cs="Arial"/>
                <w:b/>
                <w:szCs w:val="20"/>
                <w:lang w:eastAsia="sl-SI"/>
              </w:rPr>
              <w:t xml:space="preserve"> in sicer: </w:t>
            </w:r>
          </w:p>
          <w:p w14:paraId="0CF6144A" w14:textId="77777777" w:rsidR="00F54A97" w:rsidRDefault="00F54A97" w:rsidP="00C94B63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52B1696C" w14:textId="77777777" w:rsidR="00841E52" w:rsidRPr="00841E52" w:rsidRDefault="00841E52" w:rsidP="00841E52">
            <w:pPr>
              <w:pStyle w:val="Odstavekseznama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841E52">
              <w:rPr>
                <w:rFonts w:cs="Arial"/>
                <w:i/>
                <w:szCs w:val="20"/>
              </w:rPr>
              <w:t xml:space="preserve">Vsaj 50% vseh zaposlenih na občini vsaj na dan brez avtomobila (22. septembra) za pot na delovno mesto izbere trajnosten način (s kolesom, peš, uporaba JPP, </w:t>
            </w:r>
            <w:proofErr w:type="spellStart"/>
            <w:r w:rsidRPr="00841E52">
              <w:rPr>
                <w:rFonts w:cs="Arial"/>
                <w:i/>
                <w:szCs w:val="20"/>
              </w:rPr>
              <w:t>sopotništvo</w:t>
            </w:r>
            <w:proofErr w:type="spellEnd"/>
            <w:r w:rsidRPr="00841E52">
              <w:rPr>
                <w:rFonts w:cs="Arial"/>
                <w:i/>
                <w:szCs w:val="20"/>
              </w:rPr>
              <w:t xml:space="preserve">, uporaba P+R) </w:t>
            </w:r>
            <w:r w:rsidRPr="00841E52">
              <w:rPr>
                <w:rFonts w:cs="Arial"/>
                <w:b/>
                <w:i/>
                <w:szCs w:val="20"/>
                <w:u w:val="single"/>
              </w:rPr>
              <w:t>ali</w:t>
            </w:r>
          </w:p>
          <w:p w14:paraId="7B2642C0" w14:textId="59E9EAC3" w:rsidR="00841E52" w:rsidRPr="00841E52" w:rsidRDefault="00841E52" w:rsidP="00841E52">
            <w:pPr>
              <w:pStyle w:val="Odstavekseznama"/>
              <w:numPr>
                <w:ilvl w:val="0"/>
                <w:numId w:val="12"/>
              </w:numPr>
              <w:suppressAutoHyphens/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841E52">
              <w:rPr>
                <w:rFonts w:cs="Arial"/>
                <w:i/>
                <w:szCs w:val="20"/>
              </w:rPr>
              <w:t xml:space="preserve">Vsaj 15% zaposlenih na občini štirikrat (4) v mesecu septembru za pot na delovno mesto izbere trajnosten način (s kolesom, peš, uporaba JPP, </w:t>
            </w:r>
            <w:proofErr w:type="spellStart"/>
            <w:r w:rsidRPr="00841E52">
              <w:rPr>
                <w:rFonts w:cs="Arial"/>
                <w:i/>
                <w:szCs w:val="20"/>
              </w:rPr>
              <w:t>sopotništvo</w:t>
            </w:r>
            <w:proofErr w:type="spellEnd"/>
            <w:r w:rsidRPr="00841E52">
              <w:rPr>
                <w:rFonts w:cs="Arial"/>
                <w:i/>
                <w:szCs w:val="20"/>
              </w:rPr>
              <w:t>, uporaba P+R). Priporočamo, da je eden izmed dni trajnostnega prihoda 22. september (</w:t>
            </w:r>
            <w:r>
              <w:rPr>
                <w:rFonts w:cs="Arial"/>
                <w:i/>
                <w:szCs w:val="20"/>
              </w:rPr>
              <w:t>D</w:t>
            </w:r>
            <w:r w:rsidRPr="00841E52">
              <w:rPr>
                <w:rFonts w:cs="Arial"/>
                <w:i/>
                <w:szCs w:val="20"/>
              </w:rPr>
              <w:t>an brez avtomobila).</w:t>
            </w:r>
          </w:p>
          <w:p w14:paraId="32BDF3E4" w14:textId="7AC56FF4" w:rsidR="00F54A97" w:rsidRDefault="00F54A97" w:rsidP="00F54A9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EBF4E53" w14:textId="340A0156" w:rsidR="00E62359" w:rsidRDefault="00350BAC" w:rsidP="00E6235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Na kratko opišite sodelovanje v aktivnosti, napišite</w:t>
            </w:r>
            <w:r w:rsidR="00D930CD">
              <w:rPr>
                <w:rFonts w:cs="Arial"/>
                <w:szCs w:val="20"/>
                <w:lang w:eastAsia="sl-SI"/>
              </w:rPr>
              <w:t xml:space="preserve"> skupno</w:t>
            </w:r>
            <w:r>
              <w:rPr>
                <w:rFonts w:cs="Arial"/>
                <w:szCs w:val="20"/>
                <w:lang w:eastAsia="sl-SI"/>
              </w:rPr>
              <w:t xml:space="preserve"> št. zaposlenih na občini</w:t>
            </w:r>
            <w:r w:rsidR="00012752">
              <w:rPr>
                <w:rFonts w:cs="Arial"/>
                <w:szCs w:val="20"/>
                <w:lang w:eastAsia="sl-SI"/>
              </w:rPr>
              <w:t>,</w:t>
            </w:r>
            <w:r>
              <w:rPr>
                <w:rFonts w:cs="Arial"/>
                <w:szCs w:val="20"/>
                <w:lang w:eastAsia="sl-SI"/>
              </w:rPr>
              <w:t xml:space="preserve"> koliko zaposlenih bo sodelovalo v aktivnosti</w:t>
            </w:r>
            <w:r w:rsidR="00012752">
              <w:rPr>
                <w:rFonts w:cs="Arial"/>
                <w:szCs w:val="20"/>
                <w:lang w:eastAsia="sl-SI"/>
              </w:rPr>
              <w:t>, na kakšen način boste prihajali na delo, ipd</w:t>
            </w:r>
            <w:r>
              <w:rPr>
                <w:rFonts w:cs="Arial"/>
                <w:szCs w:val="20"/>
                <w:lang w:eastAsia="sl-SI"/>
              </w:rPr>
              <w:t xml:space="preserve">. </w:t>
            </w:r>
            <w:r w:rsidR="00E62359">
              <w:rPr>
                <w:rFonts w:cs="Arial"/>
                <w:szCs w:val="20"/>
                <w:lang w:eastAsia="sl-SI"/>
              </w:rPr>
              <w:t>Na kratko o</w:t>
            </w:r>
            <w:r>
              <w:rPr>
                <w:rFonts w:cs="Arial"/>
                <w:szCs w:val="20"/>
                <w:lang w:eastAsia="sl-SI"/>
              </w:rPr>
              <w:t xml:space="preserve">pišite še </w:t>
            </w:r>
            <w:r w:rsidR="00D930CD">
              <w:rPr>
                <w:rFonts w:cs="Arial"/>
                <w:szCs w:val="20"/>
                <w:lang w:eastAsia="sl-SI"/>
              </w:rPr>
              <w:t>način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="00E62359">
              <w:rPr>
                <w:rFonts w:cs="Arial"/>
                <w:szCs w:val="20"/>
                <w:lang w:eastAsia="sl-SI"/>
              </w:rPr>
              <w:t xml:space="preserve">izvedbe in </w:t>
            </w:r>
            <w:r w:rsidR="00D930CD">
              <w:rPr>
                <w:rFonts w:cs="Arial"/>
                <w:szCs w:val="20"/>
                <w:lang w:eastAsia="sl-SI"/>
              </w:rPr>
              <w:t xml:space="preserve">način </w:t>
            </w:r>
            <w:r>
              <w:rPr>
                <w:rFonts w:cs="Arial"/>
                <w:szCs w:val="20"/>
                <w:lang w:eastAsia="sl-SI"/>
              </w:rPr>
              <w:t>spremljanja izvajanja aktivnosti (</w:t>
            </w:r>
            <w:r w:rsidR="00E62359">
              <w:rPr>
                <w:rFonts w:cs="Arial"/>
                <w:szCs w:val="20"/>
                <w:lang w:eastAsia="sl-SI"/>
              </w:rPr>
              <w:t>npr. slike, videi, tabele</w:t>
            </w:r>
            <w:r>
              <w:rPr>
                <w:rFonts w:cs="Arial"/>
                <w:szCs w:val="20"/>
                <w:lang w:eastAsia="sl-SI"/>
              </w:rPr>
              <w:t>)</w:t>
            </w:r>
            <w:r w:rsidR="003522E3">
              <w:rPr>
                <w:rFonts w:cs="Arial"/>
                <w:szCs w:val="20"/>
                <w:lang w:eastAsia="sl-SI"/>
              </w:rPr>
              <w:t>.</w:t>
            </w:r>
          </w:p>
          <w:p w14:paraId="178D795F" w14:textId="5DD9C555" w:rsidR="003522E3" w:rsidRDefault="00350BAC" w:rsidP="002373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Lokalni koordinator naj </w:t>
            </w:r>
            <w:r w:rsidR="00FF5FD4" w:rsidRPr="00FF5FD4">
              <w:rPr>
                <w:rFonts w:cs="Arial"/>
                <w:b/>
                <w:szCs w:val="20"/>
                <w:u w:val="single"/>
                <w:lang w:eastAsia="sl-SI"/>
              </w:rPr>
              <w:t>med</w:t>
            </w:r>
            <w:r w:rsidR="00FF5FD4">
              <w:rPr>
                <w:rFonts w:cs="Arial"/>
                <w:b/>
                <w:szCs w:val="20"/>
                <w:u w:val="single"/>
                <w:lang w:eastAsia="sl-SI"/>
              </w:rPr>
              <w:t xml:space="preserve"> izvajanjem </w:t>
            </w:r>
            <w:r w:rsidR="002373B3">
              <w:rPr>
                <w:rFonts w:cs="Arial"/>
                <w:b/>
                <w:szCs w:val="20"/>
                <w:u w:val="single"/>
                <w:lang w:eastAsia="sl-SI"/>
              </w:rPr>
              <w:t xml:space="preserve">in po koncu </w:t>
            </w:r>
            <w:r w:rsidR="00FF5FD4">
              <w:rPr>
                <w:rFonts w:cs="Arial"/>
                <w:b/>
                <w:szCs w:val="20"/>
                <w:u w:val="single"/>
                <w:lang w:eastAsia="sl-SI"/>
              </w:rPr>
              <w:t>aktivnosti</w:t>
            </w:r>
            <w:r w:rsidR="002373B3">
              <w:rPr>
                <w:rFonts w:cs="Arial"/>
                <w:b/>
                <w:szCs w:val="20"/>
                <w:u w:val="single"/>
                <w:lang w:eastAsia="sl-SI"/>
              </w:rPr>
              <w:t xml:space="preserve"> </w:t>
            </w:r>
            <w:r w:rsidR="00FF5FD4">
              <w:rPr>
                <w:rFonts w:cs="Arial"/>
                <w:b/>
                <w:szCs w:val="20"/>
                <w:u w:val="single"/>
                <w:lang w:eastAsia="sl-SI"/>
              </w:rPr>
              <w:t>promovira aktivnost na ustreznih komunikacijskih kanalih</w:t>
            </w:r>
            <w:r w:rsidR="002373B3">
              <w:rPr>
                <w:rFonts w:cs="Arial"/>
                <w:b/>
                <w:szCs w:val="20"/>
                <w:u w:val="single"/>
                <w:lang w:eastAsia="sl-SI"/>
              </w:rPr>
              <w:t xml:space="preserve"> (lokalno glasilo, družabna omrežja, spletna stran občine, radio,…)</w:t>
            </w:r>
            <w:r w:rsidR="00FF5FD4">
              <w:rPr>
                <w:rFonts w:cs="Arial"/>
                <w:b/>
                <w:szCs w:val="20"/>
                <w:u w:val="single"/>
                <w:lang w:eastAsia="sl-SI"/>
              </w:rPr>
              <w:t xml:space="preserve">. </w:t>
            </w:r>
            <w:r w:rsidR="00FF5FD4" w:rsidRPr="00FF5FD4">
              <w:rPr>
                <w:rFonts w:cs="Arial"/>
                <w:szCs w:val="20"/>
                <w:lang w:eastAsia="sl-SI"/>
              </w:rPr>
              <w:t>P</w:t>
            </w:r>
            <w:r w:rsidRPr="00FF5FD4">
              <w:rPr>
                <w:rFonts w:cs="Arial"/>
                <w:szCs w:val="20"/>
                <w:lang w:eastAsia="sl-SI"/>
              </w:rPr>
              <w:t xml:space="preserve">o koncu aktivnosti </w:t>
            </w:r>
            <w:r w:rsidR="002D7383">
              <w:rPr>
                <w:rFonts w:cs="Arial"/>
                <w:szCs w:val="20"/>
                <w:lang w:eastAsia="sl-SI"/>
              </w:rPr>
              <w:t>naj</w:t>
            </w:r>
            <w:r w:rsidR="00FF5FD4">
              <w:rPr>
                <w:rFonts w:cs="Arial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lang w:eastAsia="sl-SI"/>
              </w:rPr>
              <w:t>zbere slike in vtise in napiše krajše poročilo z aktivnost</w:t>
            </w:r>
            <w:r w:rsidR="00D930CD">
              <w:rPr>
                <w:rFonts w:cs="Arial"/>
                <w:szCs w:val="20"/>
                <w:lang w:eastAsia="sl-SI"/>
              </w:rPr>
              <w:t>m</w:t>
            </w:r>
            <w:r>
              <w:rPr>
                <w:rFonts w:cs="Arial"/>
                <w:szCs w:val="20"/>
                <w:lang w:eastAsia="sl-SI"/>
              </w:rPr>
              <w:t>i ter ga objavi za javnost (spletna stran občine, družb</w:t>
            </w:r>
            <w:r w:rsidR="00D930CD">
              <w:rPr>
                <w:rFonts w:cs="Arial"/>
                <w:szCs w:val="20"/>
                <w:lang w:eastAsia="sl-SI"/>
              </w:rPr>
              <w:t>e</w:t>
            </w:r>
            <w:r>
              <w:rPr>
                <w:rFonts w:cs="Arial"/>
                <w:szCs w:val="20"/>
                <w:lang w:eastAsia="sl-SI"/>
              </w:rPr>
              <w:t xml:space="preserve">na omrežja, </w:t>
            </w:r>
            <w:r w:rsidR="00D930CD">
              <w:rPr>
                <w:rFonts w:cs="Arial"/>
                <w:szCs w:val="20"/>
                <w:lang w:eastAsia="sl-SI"/>
              </w:rPr>
              <w:t>lokalni mediji</w:t>
            </w:r>
            <w:r>
              <w:rPr>
                <w:rFonts w:cs="Arial"/>
                <w:szCs w:val="20"/>
                <w:lang w:eastAsia="sl-SI"/>
              </w:rPr>
              <w:t>, ipd.)</w:t>
            </w:r>
            <w:r w:rsidR="009211D9">
              <w:rPr>
                <w:rFonts w:cs="Arial"/>
                <w:szCs w:val="20"/>
                <w:lang w:eastAsia="sl-SI"/>
              </w:rPr>
              <w:t>.</w:t>
            </w:r>
          </w:p>
          <w:p w14:paraId="723106AB" w14:textId="77777777" w:rsidR="009211D9" w:rsidRDefault="009211D9" w:rsidP="002373B3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EC3492C" w14:textId="57EE6B20" w:rsidR="009211D9" w:rsidRPr="009211D9" w:rsidRDefault="009211D9" w:rsidP="009211D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** Ob prijavi lahko to aktivnost prijavite pod aktivnost K – Spodbujanje trajnostne mobilnosti.</w:t>
            </w:r>
          </w:p>
        </w:tc>
      </w:tr>
      <w:tr w:rsidR="003522E3" w:rsidRPr="00FC4E3C" w14:paraId="104A4528" w14:textId="77777777" w:rsidTr="00C94B63">
        <w:trPr>
          <w:trHeight w:val="2382"/>
        </w:trPr>
        <w:tc>
          <w:tcPr>
            <w:tcW w:w="9426" w:type="dxa"/>
            <w:tcBorders>
              <w:bottom w:val="single" w:sz="4" w:space="0" w:color="auto"/>
            </w:tcBorders>
          </w:tcPr>
          <w:p w14:paraId="7335609D" w14:textId="77777777" w:rsidR="003522E3" w:rsidRPr="00FC4E3C" w:rsidRDefault="003522E3" w:rsidP="00C94B63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1C86CB5" w14:textId="5FF31CF2" w:rsidR="003522E3" w:rsidRPr="00FC4E3C" w:rsidRDefault="003522E3" w:rsidP="00C94B63">
            <w:pPr>
              <w:spacing w:line="276" w:lineRule="auto"/>
              <w:rPr>
                <w:szCs w:val="20"/>
              </w:rPr>
            </w:pPr>
            <w:r w:rsidRPr="00796F6D">
              <w:rPr>
                <w:rFonts w:cs="Arial"/>
                <w:szCs w:val="20"/>
              </w:rPr>
              <w:t xml:space="preserve">Občina </w:t>
            </w:r>
            <w:r>
              <w:rPr>
                <w:rFonts w:cs="Arial"/>
                <w:szCs w:val="20"/>
              </w:rPr>
              <w:t>izvede akcijo trajnostnih prihodov zaposlenih na občini na delo</w:t>
            </w:r>
            <w:r w:rsidRPr="00E62359">
              <w:rPr>
                <w:rFonts w:cs="Arial"/>
                <w:szCs w:val="20"/>
              </w:rPr>
              <w:t>:</w:t>
            </w:r>
            <w:r w:rsidRPr="00FC4E3C">
              <w:rPr>
                <w:rFonts w:cs="Arial"/>
                <w:szCs w:val="20"/>
              </w:rPr>
              <w:t xml:space="preserve"> 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Pr="00FC4E3C">
              <w:rPr>
                <w:szCs w:val="20"/>
              </w:rPr>
              <w:t xml:space="preserve"> Ne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14:paraId="38778C70" w14:textId="2F1B5ACE" w:rsidR="003522E3" w:rsidRDefault="003522E3" w:rsidP="00C94B63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45D8F427" w14:textId="77777777" w:rsidR="003522E3" w:rsidRPr="0012618B" w:rsidRDefault="003522E3" w:rsidP="00C94B63">
            <w:pP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69B19476" w14:textId="6D8CA63F" w:rsidR="00F54A97" w:rsidRDefault="00D930CD" w:rsidP="00F54A97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sl-SI"/>
              </w:rPr>
              <w:t>Opis (glede na navodila zgoraj)</w:t>
            </w:r>
            <w:r w:rsidR="00F54A97" w:rsidRPr="00EA4C0F">
              <w:rPr>
                <w:rFonts w:cs="Arial"/>
                <w:szCs w:val="20"/>
                <w:lang w:eastAsia="sl-SI"/>
              </w:rPr>
              <w:t xml:space="preserve">: </w:t>
            </w:r>
            <w:r w:rsidR="00F54A97"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F54A97" w:rsidRPr="00EA4C0F">
              <w:rPr>
                <w:rFonts w:cs="Arial"/>
                <w:szCs w:val="20"/>
              </w:rPr>
              <w:instrText xml:space="preserve"> FORMTEXT </w:instrText>
            </w:r>
            <w:r w:rsidR="00F54A97" w:rsidRPr="00EA4C0F">
              <w:rPr>
                <w:rFonts w:cs="Arial"/>
                <w:szCs w:val="20"/>
              </w:rPr>
            </w:r>
            <w:r w:rsidR="00F54A97" w:rsidRPr="00EA4C0F">
              <w:rPr>
                <w:rFonts w:cs="Arial"/>
                <w:szCs w:val="20"/>
              </w:rPr>
              <w:fldChar w:fldCharType="separate"/>
            </w:r>
            <w:r w:rsidR="00F54A97" w:rsidRPr="00EA4C0F">
              <w:rPr>
                <w:rFonts w:cs="Arial"/>
                <w:szCs w:val="20"/>
              </w:rPr>
              <w:t> </w:t>
            </w:r>
            <w:r w:rsidR="00F54A97" w:rsidRPr="00EA4C0F">
              <w:rPr>
                <w:rFonts w:cs="Arial"/>
                <w:szCs w:val="20"/>
              </w:rPr>
              <w:t> </w:t>
            </w:r>
            <w:r w:rsidR="00F54A97" w:rsidRPr="00EA4C0F">
              <w:rPr>
                <w:rFonts w:cs="Arial"/>
                <w:szCs w:val="20"/>
              </w:rPr>
              <w:t> </w:t>
            </w:r>
            <w:r w:rsidR="00F54A97" w:rsidRPr="00EA4C0F">
              <w:rPr>
                <w:rFonts w:cs="Arial"/>
                <w:szCs w:val="20"/>
              </w:rPr>
              <w:t> </w:t>
            </w:r>
            <w:r w:rsidR="00F54A97" w:rsidRPr="00EA4C0F">
              <w:rPr>
                <w:rFonts w:cs="Arial"/>
                <w:szCs w:val="20"/>
              </w:rPr>
              <w:t> </w:t>
            </w:r>
            <w:r w:rsidR="00F54A97" w:rsidRPr="00EA4C0F">
              <w:rPr>
                <w:rFonts w:cs="Arial"/>
                <w:szCs w:val="20"/>
              </w:rPr>
              <w:fldChar w:fldCharType="end"/>
            </w:r>
          </w:p>
          <w:p w14:paraId="5A191BBF" w14:textId="68A31C6B" w:rsidR="003522E3" w:rsidRPr="00FC4E3C" w:rsidRDefault="003522E3" w:rsidP="003522E3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</w:tc>
      </w:tr>
    </w:tbl>
    <w:p w14:paraId="10CC88EC" w14:textId="25926F94" w:rsidR="003522E3" w:rsidRDefault="003522E3">
      <w:pPr>
        <w:spacing w:after="160" w:line="259" w:lineRule="auto"/>
      </w:pPr>
    </w:p>
    <w:p w14:paraId="3836B389" w14:textId="486BA92E" w:rsidR="006B435D" w:rsidRDefault="003522E3">
      <w:pPr>
        <w:spacing w:after="160" w:line="259" w:lineRule="auto"/>
      </w:pPr>
      <w:r>
        <w:br w:type="page"/>
      </w:r>
    </w:p>
    <w:p w14:paraId="11AD7F48" w14:textId="77777777" w:rsidR="00BE63DF" w:rsidRPr="00BE63DF" w:rsidRDefault="00BE63DF" w:rsidP="009A3B32">
      <w:pPr>
        <w:pStyle w:val="Odstavekseznama"/>
        <w:numPr>
          <w:ilvl w:val="0"/>
          <w:numId w:val="7"/>
        </w:numPr>
        <w:rPr>
          <w:b/>
          <w:sz w:val="28"/>
          <w:szCs w:val="28"/>
          <w:lang w:eastAsia="ar-SA"/>
        </w:rPr>
      </w:pPr>
      <w:r w:rsidRPr="00BE63DF">
        <w:rPr>
          <w:b/>
          <w:sz w:val="28"/>
          <w:szCs w:val="28"/>
          <w:lang w:eastAsia="ar-SA"/>
        </w:rPr>
        <w:t>Prispevek aktivnosti k večji ozaveščenosti javnosti o pomenu trajnostne mobilnosti</w:t>
      </w:r>
    </w:p>
    <w:p w14:paraId="47F8B3D0" w14:textId="77777777" w:rsidR="00BE63DF" w:rsidRDefault="00BE63DF">
      <w:pPr>
        <w:spacing w:after="160" w:line="259" w:lineRule="auto"/>
      </w:pPr>
    </w:p>
    <w:p w14:paraId="2B17176B" w14:textId="77777777" w:rsidR="00BE63DF" w:rsidRPr="00BE63DF" w:rsidRDefault="00BE63DF" w:rsidP="00BE63DF">
      <w:pPr>
        <w:rPr>
          <w:b/>
          <w:sz w:val="28"/>
          <w:szCs w:val="28"/>
          <w:lang w:eastAsia="ar-SA"/>
        </w:rPr>
      </w:pPr>
    </w:p>
    <w:tbl>
      <w:tblPr>
        <w:tblpPr w:leftFromText="141" w:rightFromText="141" w:vertAnchor="text" w:horzAnchor="margin" w:tblpY="-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56887F9B" w14:textId="77777777" w:rsidTr="00BE63DF">
        <w:tc>
          <w:tcPr>
            <w:tcW w:w="9426" w:type="dxa"/>
            <w:shd w:val="clear" w:color="auto" w:fill="F7CAAC" w:themeFill="accent2" w:themeFillTint="66"/>
          </w:tcPr>
          <w:p w14:paraId="2FEA2A15" w14:textId="5A51AC6C" w:rsidR="00553B4E" w:rsidRPr="00FC4E3C" w:rsidRDefault="003522E3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 xml:space="preserve">      </w:t>
            </w:r>
            <w:r w:rsidRPr="00F53B22">
              <w:rPr>
                <w:rFonts w:cs="Arial"/>
                <w:b/>
                <w:sz w:val="24"/>
                <w:lang w:eastAsia="sl-SI"/>
              </w:rPr>
              <w:t>5</w:t>
            </w:r>
            <w:r w:rsidR="00BE63DF">
              <w:rPr>
                <w:rFonts w:cs="Arial"/>
                <w:b/>
                <w:szCs w:val="20"/>
                <w:lang w:eastAsia="sl-SI"/>
              </w:rPr>
              <w:t xml:space="preserve">. </w:t>
            </w:r>
            <w:r w:rsidR="00BE63DF" w:rsidRPr="00BE63DF">
              <w:rPr>
                <w:rFonts w:cs="Arial"/>
                <w:b/>
                <w:sz w:val="24"/>
                <w:szCs w:val="20"/>
                <w:lang w:eastAsia="sl-SI"/>
              </w:rPr>
              <w:t xml:space="preserve">DOSEDANJE </w:t>
            </w:r>
            <w:r w:rsidR="00553B4E" w:rsidRPr="00BE63DF">
              <w:rPr>
                <w:rFonts w:cs="Arial"/>
                <w:b/>
                <w:sz w:val="24"/>
                <w:szCs w:val="20"/>
                <w:lang w:eastAsia="sl-SI"/>
              </w:rPr>
              <w:t>IZVAJANJE INFORMIRANJA IN O</w:t>
            </w:r>
            <w:r w:rsidR="0010685E" w:rsidRPr="00BE63DF">
              <w:rPr>
                <w:rFonts w:cs="Arial"/>
                <w:b/>
                <w:sz w:val="24"/>
                <w:szCs w:val="20"/>
                <w:lang w:eastAsia="sl-SI"/>
              </w:rPr>
              <w:t>ZAVEŠČANJA</w:t>
            </w:r>
            <w:r w:rsidR="00553B4E" w:rsidRPr="00BE63DF">
              <w:rPr>
                <w:rFonts w:cs="Arial"/>
                <w:b/>
                <w:sz w:val="24"/>
                <w:szCs w:val="20"/>
                <w:lang w:eastAsia="sl-SI"/>
              </w:rPr>
              <w:t xml:space="preserve"> JAVNOSTI O POMENU TRAJNOSTNE MOBILNOSTI</w:t>
            </w:r>
            <w:r w:rsidR="00553B4E"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  <w:p w14:paraId="455D22AC" w14:textId="77777777" w:rsidR="009A3B32" w:rsidRDefault="009A3B32" w:rsidP="00066BCE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107FF6C" w14:textId="14BCE4C7" w:rsidR="00553B4E" w:rsidRDefault="00066BCE" w:rsidP="00066BC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A3B32">
              <w:rPr>
                <w:rFonts w:cs="Arial"/>
                <w:szCs w:val="20"/>
                <w:lang w:eastAsia="sl-SI"/>
              </w:rPr>
              <w:t xml:space="preserve">Izvajanje aktivnosti na področju informiranja in ozaveščanja javnosti o trajnostni mobilnosti (investicijski ukrepi, in druge ozaveščevalne aktivnosti) v </w:t>
            </w:r>
            <w:r w:rsidR="00F80788" w:rsidRPr="009A3B32">
              <w:rPr>
                <w:rFonts w:cs="Arial"/>
                <w:szCs w:val="20"/>
                <w:lang w:eastAsia="sl-SI"/>
              </w:rPr>
              <w:t>letu 2023</w:t>
            </w:r>
            <w:r w:rsidR="00EE41A6" w:rsidRPr="009A3B32">
              <w:rPr>
                <w:rFonts w:cs="Arial"/>
                <w:szCs w:val="20"/>
                <w:lang w:eastAsia="sl-SI"/>
              </w:rPr>
              <w:t xml:space="preserve"> pred začetkom ETM</w:t>
            </w:r>
            <w:r w:rsidRPr="009A3B32">
              <w:rPr>
                <w:rFonts w:cs="Arial"/>
                <w:szCs w:val="20"/>
                <w:lang w:eastAsia="sl-SI"/>
              </w:rPr>
              <w:t>. To se lahko izkaže na različne načine: promoviranje trajnostne mobilnosti na o</w:t>
            </w:r>
            <w:r w:rsidR="006A337D">
              <w:rPr>
                <w:rFonts w:cs="Arial"/>
                <w:szCs w:val="20"/>
                <w:lang w:eastAsia="sl-SI"/>
              </w:rPr>
              <w:t xml:space="preserve">bčinski spletni strani; objave </w:t>
            </w:r>
            <w:r w:rsidRPr="009A3B32">
              <w:rPr>
                <w:rFonts w:cs="Arial"/>
                <w:szCs w:val="20"/>
                <w:lang w:eastAsia="sl-SI"/>
              </w:rPr>
              <w:t>na socialnih omrežjih, v občinskih glasilih, drugih medijih in tiskanih materialih (plakati, letaki, brošure,…)</w:t>
            </w:r>
            <w:r w:rsidR="001C268B">
              <w:rPr>
                <w:rFonts w:cs="Arial"/>
                <w:szCs w:val="20"/>
                <w:lang w:eastAsia="sl-SI"/>
              </w:rPr>
              <w:t>.</w:t>
            </w:r>
            <w:r w:rsidR="006862D2">
              <w:rPr>
                <w:rFonts w:cs="Arial"/>
                <w:szCs w:val="20"/>
                <w:lang w:eastAsia="sl-SI"/>
              </w:rPr>
              <w:t xml:space="preserve"> </w:t>
            </w:r>
            <w:r w:rsidR="006862D2" w:rsidRPr="006862D2">
              <w:t>M</w:t>
            </w:r>
            <w:r w:rsidR="006862D2" w:rsidRPr="006862D2">
              <w:rPr>
                <w:rFonts w:cs="Arial"/>
                <w:szCs w:val="20"/>
              </w:rPr>
              <w:t>inimalno število objav ne glede na vrsto komunikacijskega kanala so tri (3) objave.</w:t>
            </w:r>
          </w:p>
          <w:p w14:paraId="4ADE8B08" w14:textId="77777777" w:rsidR="009A3B32" w:rsidRPr="009A3B32" w:rsidRDefault="009A3B32" w:rsidP="00066BCE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553B4E" w:rsidRPr="00FC4E3C" w14:paraId="5B716472" w14:textId="77777777" w:rsidTr="00441179">
        <w:tc>
          <w:tcPr>
            <w:tcW w:w="9426" w:type="dxa"/>
            <w:tcBorders>
              <w:bottom w:val="single" w:sz="4" w:space="0" w:color="auto"/>
            </w:tcBorders>
          </w:tcPr>
          <w:p w14:paraId="4D944502" w14:textId="77777777" w:rsidR="009A3B32" w:rsidRDefault="009A3B32" w:rsidP="00441179">
            <w:pPr>
              <w:spacing w:line="276" w:lineRule="auto"/>
              <w:rPr>
                <w:rFonts w:cs="Arial"/>
                <w:szCs w:val="20"/>
              </w:rPr>
            </w:pPr>
          </w:p>
          <w:p w14:paraId="4C28468D" w14:textId="77777777" w:rsidR="00553B4E" w:rsidRPr="00FC4E3C" w:rsidRDefault="00066BC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Prijavitelj</w:t>
            </w:r>
            <w:r w:rsidR="00553B4E" w:rsidRPr="00FC4E3C">
              <w:rPr>
                <w:rFonts w:cs="Arial"/>
                <w:szCs w:val="20"/>
              </w:rPr>
              <w:t xml:space="preserve"> izvaja aktivnosti ozaveščevalnih ukrepov</w:t>
            </w:r>
            <w:r w:rsidRPr="00FC4E3C">
              <w:rPr>
                <w:rFonts w:cs="Arial"/>
                <w:szCs w:val="20"/>
              </w:rPr>
              <w:t xml:space="preserve"> v letu 202</w:t>
            </w:r>
            <w:r w:rsidR="00F80788">
              <w:rPr>
                <w:rFonts w:cs="Arial"/>
                <w:szCs w:val="20"/>
              </w:rPr>
              <w:t>3</w:t>
            </w:r>
            <w:r w:rsidR="00EE41A6">
              <w:rPr>
                <w:rFonts w:cs="Arial"/>
                <w:szCs w:val="20"/>
              </w:rPr>
              <w:t xml:space="preserve"> pred začetkom ETM</w:t>
            </w:r>
            <w:r w:rsidRPr="00FC4E3C">
              <w:rPr>
                <w:rFonts w:cs="Arial"/>
                <w:szCs w:val="20"/>
              </w:rPr>
              <w:t>:</w:t>
            </w:r>
          </w:p>
          <w:p w14:paraId="40276D7C" w14:textId="77777777" w:rsidR="00553B4E" w:rsidRDefault="00553B4E" w:rsidP="00441179">
            <w:pPr>
              <w:spacing w:line="276" w:lineRule="auto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Pr="00FC4E3C">
              <w:rPr>
                <w:szCs w:val="20"/>
              </w:rPr>
              <w:t xml:space="preserve">  </w:t>
            </w:r>
            <w:r w:rsidRPr="00FC4E3C">
              <w:rPr>
                <w:rFonts w:cs="Arial"/>
                <w:szCs w:val="20"/>
              </w:rPr>
              <w:t xml:space="preserve">Ne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C1161A">
              <w:rPr>
                <w:szCs w:val="20"/>
              </w:rPr>
            </w:r>
            <w:r w:rsidR="00C1161A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14:paraId="439FF4DB" w14:textId="77777777" w:rsidR="00BE63DF" w:rsidRPr="00FC4E3C" w:rsidRDefault="00BE63DF" w:rsidP="00441179">
            <w:pPr>
              <w:spacing w:line="276" w:lineRule="auto"/>
              <w:rPr>
                <w:szCs w:val="20"/>
              </w:rPr>
            </w:pPr>
          </w:p>
          <w:p w14:paraId="6A8141FC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V primeru odgovora z </w:t>
            </w:r>
            <w:r w:rsidRPr="00FC4E3C">
              <w:rPr>
                <w:rFonts w:cs="Arial"/>
                <w:b/>
                <w:szCs w:val="20"/>
                <w:u w:val="single"/>
              </w:rPr>
              <w:t>Da</w:t>
            </w:r>
            <w:r w:rsidRPr="00FC4E3C">
              <w:rPr>
                <w:rFonts w:cs="Arial"/>
                <w:szCs w:val="20"/>
              </w:rPr>
              <w:t xml:space="preserve"> predložite </w:t>
            </w:r>
            <w:r w:rsidRPr="00BE63DF">
              <w:rPr>
                <w:rFonts w:cs="Arial"/>
                <w:b/>
                <w:szCs w:val="20"/>
              </w:rPr>
              <w:t>dokazilo</w:t>
            </w:r>
            <w:r w:rsidR="00F80788" w:rsidRPr="00BE63DF">
              <w:rPr>
                <w:rFonts w:cs="Arial"/>
                <w:b/>
                <w:szCs w:val="20"/>
              </w:rPr>
              <w:t>/</w:t>
            </w:r>
            <w:r w:rsidRPr="00BE63DF">
              <w:rPr>
                <w:rFonts w:cs="Arial"/>
                <w:b/>
                <w:szCs w:val="20"/>
              </w:rPr>
              <w:t>povezavo</w:t>
            </w:r>
            <w:r w:rsidRPr="00FC4E3C">
              <w:rPr>
                <w:rFonts w:cs="Arial"/>
                <w:szCs w:val="20"/>
              </w:rPr>
              <w:t xml:space="preserve"> do vidnosti </w:t>
            </w:r>
            <w:r w:rsidR="00066BCE" w:rsidRPr="00FC4E3C">
              <w:rPr>
                <w:rFonts w:cs="Arial"/>
                <w:szCs w:val="20"/>
              </w:rPr>
              <w:t>izvedbe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7BCD44DF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0CD82789" w14:textId="77777777" w:rsidR="008611C9" w:rsidRPr="00FC4E3C" w:rsidRDefault="008611C9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553B4E" w:rsidRPr="00FC4E3C" w14:paraId="00A99B94" w14:textId="77777777" w:rsidTr="00BE63DF">
        <w:tc>
          <w:tcPr>
            <w:tcW w:w="942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2753AA" w14:textId="6AD5C757" w:rsidR="00BE63DF" w:rsidRDefault="00BE63DF" w:rsidP="003522E3">
            <w:pPr>
              <w:pStyle w:val="Pripombabesedil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4"/>
                <w:szCs w:val="20"/>
                <w:lang w:eastAsia="sl-SI"/>
              </w:rPr>
            </w:pPr>
            <w:r w:rsidRPr="00BE63DF">
              <w:rPr>
                <w:rFonts w:ascii="Arial" w:hAnsi="Arial" w:cs="Arial"/>
                <w:b/>
                <w:sz w:val="24"/>
                <w:szCs w:val="20"/>
                <w:lang w:eastAsia="sl-SI"/>
              </w:rPr>
              <w:t>NAČRT INFORMIRANJA IN OZAVEŠČANJA JAVNOSTI</w:t>
            </w:r>
          </w:p>
          <w:p w14:paraId="07C169F7" w14:textId="77777777" w:rsidR="00BE63DF" w:rsidRDefault="00BE63DF" w:rsidP="00BE63DF">
            <w:pPr>
              <w:pStyle w:val="Pripombabesedilo"/>
              <w:jc w:val="both"/>
              <w:rPr>
                <w:rFonts w:ascii="Arial" w:hAnsi="Arial" w:cs="Arial"/>
                <w:b/>
                <w:sz w:val="24"/>
                <w:szCs w:val="20"/>
                <w:lang w:eastAsia="sl-SI"/>
              </w:rPr>
            </w:pPr>
          </w:p>
          <w:p w14:paraId="220AEDF7" w14:textId="51A09A7A" w:rsidR="00BE63DF" w:rsidRDefault="00BE63DF" w:rsidP="00BE63DF">
            <w:pPr>
              <w:pStyle w:val="Pripombabesedil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Opišite kako boste promovirali vaše aktivnosti ETM. Opisujte uporabo različnih promocijskih kanalov ( družbena omrežja, lokalni časopisi, letaki, vabila in plakati, radio, TV, spletna stran občine in druge), koga nagovarjate s katero promocijsko aktivnostjo in kanalom komuniciranja</w:t>
            </w:r>
            <w:r w:rsid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(ciljne skupine)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opišite, če boste sodelovali z drugimi lokalnimi deležniki in kako boste skupaj promovirali aktivnosti trajnostne mobilnosti (npr. spletna stran šole, lokalnega ponudnika JPP, športno društvo, ipd.), opišite 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terminski 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načrt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promocije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 okvirnimi datumi objav, sporočil za javnost in 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>morebitnih promocijskih kampanj</w:t>
            </w:r>
            <w:r w:rsidR="002228FF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857F047" w14:textId="1FE995F6" w:rsidR="0075209A" w:rsidRPr="0075209A" w:rsidRDefault="00F53B22" w:rsidP="00CA7960">
            <w:pPr>
              <w:spacing w:before="60" w:after="60" w:line="276" w:lineRule="auto"/>
              <w:jc w:val="both"/>
              <w:rPr>
                <w:rFonts w:cs="Arial"/>
                <w:b/>
                <w:szCs w:val="20"/>
                <w:u w:val="single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 tej točki vključite tudi opis izpolnjevanja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minimalnih zahtev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, </w:t>
            </w:r>
            <w:r w:rsidR="00CA7960">
              <w:rPr>
                <w:rFonts w:cs="Arial"/>
                <w:b/>
                <w:szCs w:val="20"/>
                <w:u w:val="single"/>
                <w:lang w:eastAsia="sl-SI"/>
              </w:rPr>
              <w:t>ki se navezujejo na promocijo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 xml:space="preserve"> (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glejte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stran 1</w:t>
            </w:r>
            <w:r w:rsidR="0075209A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, poglavje 2.2.).</w:t>
            </w:r>
          </w:p>
        </w:tc>
      </w:tr>
      <w:tr w:rsidR="00553B4E" w:rsidRPr="00ED5C81" w14:paraId="4274A96A" w14:textId="77777777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auto"/>
          </w:tcPr>
          <w:p w14:paraId="05C230B2" w14:textId="77777777" w:rsidR="00BE63DF" w:rsidRDefault="00BE63DF" w:rsidP="00441179">
            <w:pPr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05D2CB6D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Opis promocijskih akcij/kampanj/sodelovanj: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02D2BA66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9458C2F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Na katerih komunikacijskih kanalih boste promovirali trajnostno mobilnost in ETM: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2C1FC722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A2720F1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Kdo so vaše ciljne skupine: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2A27A33B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DADD491" w14:textId="77777777" w:rsidR="009A3B32" w:rsidRP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Sodelovanje z drugimi lokalnimi organizacijami – promocijsko (npr. organizacija maratona, kjer se oglašuje tudi ETM in trajnostna mobilnost ipd.):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20C0991E" w14:textId="77777777" w:rsidR="005E587B" w:rsidRP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7BED098" w14:textId="77777777" w:rsidR="005E587B" w:rsidRPr="00FC4E3C" w:rsidRDefault="005E587B" w:rsidP="005E587B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sl-SI"/>
              </w:rPr>
              <w:t>Okviren t</w:t>
            </w:r>
            <w:r w:rsidRPr="00FC4E3C">
              <w:rPr>
                <w:rFonts w:cs="Arial"/>
                <w:szCs w:val="20"/>
                <w:lang w:eastAsia="sl-SI"/>
              </w:rPr>
              <w:t xml:space="preserve">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14:paraId="0E550FA5" w14:textId="77777777" w:rsid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7045D7CC" w14:textId="77777777" w:rsidR="00553B4E" w:rsidRPr="00F80788" w:rsidRDefault="00553B4E" w:rsidP="00BE63DF">
            <w:pPr>
              <w:spacing w:line="240" w:lineRule="auto"/>
              <w:jc w:val="both"/>
              <w:rPr>
                <w:rFonts w:cs="Arial"/>
                <w:i/>
                <w:szCs w:val="20"/>
                <w:highlight w:val="yellow"/>
                <w:lang w:eastAsia="sl-SI"/>
              </w:rPr>
            </w:pPr>
            <w:bookmarkStart w:id="2" w:name="_GoBack"/>
            <w:bookmarkEnd w:id="2"/>
          </w:p>
        </w:tc>
      </w:tr>
    </w:tbl>
    <w:p w14:paraId="10942E8A" w14:textId="77777777" w:rsidR="00553B4E" w:rsidRDefault="00553B4E" w:rsidP="00752D16"/>
    <w:sectPr w:rsidR="00553B4E" w:rsidSect="00A81733">
      <w:headerReference w:type="first" r:id="rId7"/>
      <w:footerReference w:type="first" r:id="rId8"/>
      <w:pgSz w:w="11900" w:h="16840" w:code="9"/>
      <w:pgMar w:top="1418" w:right="1701" w:bottom="1134" w:left="1418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E276" w14:textId="77777777" w:rsidR="002D74AF" w:rsidRDefault="002D74AF" w:rsidP="00553B4E">
      <w:pPr>
        <w:spacing w:line="240" w:lineRule="auto"/>
      </w:pPr>
      <w:r>
        <w:separator/>
      </w:r>
    </w:p>
  </w:endnote>
  <w:endnote w:type="continuationSeparator" w:id="0">
    <w:p w14:paraId="050A9364" w14:textId="77777777" w:rsidR="002D74AF" w:rsidRDefault="002D74AF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notTrueType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047B3EF" w14:textId="55C635F3" w:rsidR="002D74AF" w:rsidRPr="004B43AF" w:rsidRDefault="002D74AF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C1161A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2D74AF" w:rsidRPr="003D6E74" w14:paraId="0656DDDD" w14:textId="77777777" w:rsidTr="00441179">
      <w:tc>
        <w:tcPr>
          <w:tcW w:w="1696" w:type="dxa"/>
        </w:tcPr>
        <w:p w14:paraId="29CE85FB" w14:textId="77777777" w:rsidR="002D74AF" w:rsidRPr="009275F3" w:rsidRDefault="00C1161A" w:rsidP="00441179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2D74AF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14:paraId="72F6C3D3" w14:textId="77777777" w:rsidR="002D74AF" w:rsidRPr="003D6E74" w:rsidRDefault="00C1161A" w:rsidP="00441179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2D74AF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14:paraId="7FC36717" w14:textId="77777777" w:rsidR="002D74AF" w:rsidRPr="003D2EF2" w:rsidRDefault="002D74AF" w:rsidP="00441179">
          <w:pPr>
            <w:spacing w:line="240" w:lineRule="auto"/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za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14:paraId="4D8A082E" w14:textId="77777777" w:rsidR="002D74AF" w:rsidRDefault="002D74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B2DA9" w14:textId="77777777" w:rsidR="002D74AF" w:rsidRDefault="002D74AF" w:rsidP="00553B4E">
      <w:pPr>
        <w:spacing w:line="240" w:lineRule="auto"/>
      </w:pPr>
      <w:r>
        <w:separator/>
      </w:r>
    </w:p>
  </w:footnote>
  <w:footnote w:type="continuationSeparator" w:id="0">
    <w:p w14:paraId="443BA2C5" w14:textId="77777777" w:rsidR="002D74AF" w:rsidRDefault="002D74AF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027C" w14:textId="77777777" w:rsidR="002D74AF" w:rsidRDefault="002D74AF" w:rsidP="003C70C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F93671F" wp14:editId="14E7F964">
          <wp:simplePos x="0" y="0"/>
          <wp:positionH relativeFrom="column">
            <wp:posOffset>3568651</wp:posOffset>
          </wp:positionH>
          <wp:positionV relativeFrom="paragraph">
            <wp:posOffset>-47592</wp:posOffset>
          </wp:positionV>
          <wp:extent cx="1952037" cy="406274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037" cy="40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2571EBD" wp14:editId="0342EEFD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00273" w14:textId="77777777" w:rsidR="002D74AF" w:rsidRDefault="002D74AF" w:rsidP="003C70CE">
    <w:pPr>
      <w:pStyle w:val="Glava"/>
      <w:rPr>
        <w:rFonts w:cs="Arial"/>
        <w:sz w:val="16"/>
      </w:rPr>
    </w:pPr>
  </w:p>
  <w:p w14:paraId="7F5AD77A" w14:textId="77777777" w:rsidR="002D74AF" w:rsidRPr="001D1709" w:rsidRDefault="002D74AF" w:rsidP="0044117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3EC"/>
    <w:multiLevelType w:val="hybridMultilevel"/>
    <w:tmpl w:val="65D29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378"/>
    <w:multiLevelType w:val="hybridMultilevel"/>
    <w:tmpl w:val="65D29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7C67"/>
    <w:multiLevelType w:val="hybridMultilevel"/>
    <w:tmpl w:val="8A9CFBB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97A"/>
    <w:multiLevelType w:val="hybridMultilevel"/>
    <w:tmpl w:val="C4C8A5CA"/>
    <w:lvl w:ilvl="0" w:tplc="13AE3B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905DD"/>
    <w:multiLevelType w:val="hybridMultilevel"/>
    <w:tmpl w:val="CAFC9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555A"/>
    <w:multiLevelType w:val="hybridMultilevel"/>
    <w:tmpl w:val="25AECB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4E"/>
    <w:rsid w:val="00012752"/>
    <w:rsid w:val="00060798"/>
    <w:rsid w:val="00066BCE"/>
    <w:rsid w:val="000E0D0C"/>
    <w:rsid w:val="0010685E"/>
    <w:rsid w:val="0012618B"/>
    <w:rsid w:val="001A321D"/>
    <w:rsid w:val="001B12FB"/>
    <w:rsid w:val="001C268B"/>
    <w:rsid w:val="002228FF"/>
    <w:rsid w:val="002246B8"/>
    <w:rsid w:val="002373B3"/>
    <w:rsid w:val="0026368F"/>
    <w:rsid w:val="00281638"/>
    <w:rsid w:val="00285405"/>
    <w:rsid w:val="002B1FDB"/>
    <w:rsid w:val="002D7383"/>
    <w:rsid w:val="002D74AF"/>
    <w:rsid w:val="0030108F"/>
    <w:rsid w:val="00325B3B"/>
    <w:rsid w:val="00350BAC"/>
    <w:rsid w:val="003522E3"/>
    <w:rsid w:val="00390FD0"/>
    <w:rsid w:val="003C6926"/>
    <w:rsid w:val="003C70CE"/>
    <w:rsid w:val="003F352E"/>
    <w:rsid w:val="004354B5"/>
    <w:rsid w:val="00441179"/>
    <w:rsid w:val="00463214"/>
    <w:rsid w:val="004D4D76"/>
    <w:rsid w:val="00535DD7"/>
    <w:rsid w:val="00542478"/>
    <w:rsid w:val="00553B4E"/>
    <w:rsid w:val="00563421"/>
    <w:rsid w:val="00590F90"/>
    <w:rsid w:val="005E02AC"/>
    <w:rsid w:val="005E23C8"/>
    <w:rsid w:val="005E587B"/>
    <w:rsid w:val="006002B7"/>
    <w:rsid w:val="006558DC"/>
    <w:rsid w:val="00667836"/>
    <w:rsid w:val="00682D9F"/>
    <w:rsid w:val="006862D2"/>
    <w:rsid w:val="006A337D"/>
    <w:rsid w:val="006B435D"/>
    <w:rsid w:val="006B7CF8"/>
    <w:rsid w:val="00702C10"/>
    <w:rsid w:val="007039C3"/>
    <w:rsid w:val="00732A85"/>
    <w:rsid w:val="0075209A"/>
    <w:rsid w:val="00752D16"/>
    <w:rsid w:val="007C2834"/>
    <w:rsid w:val="007C4D96"/>
    <w:rsid w:val="00841E52"/>
    <w:rsid w:val="00844CCD"/>
    <w:rsid w:val="008611C9"/>
    <w:rsid w:val="00862C72"/>
    <w:rsid w:val="008C5C87"/>
    <w:rsid w:val="009211D9"/>
    <w:rsid w:val="009A3B32"/>
    <w:rsid w:val="009E4260"/>
    <w:rsid w:val="00A81733"/>
    <w:rsid w:val="00A924A7"/>
    <w:rsid w:val="00AB5675"/>
    <w:rsid w:val="00AC0B43"/>
    <w:rsid w:val="00B52740"/>
    <w:rsid w:val="00B53A9A"/>
    <w:rsid w:val="00B61D6C"/>
    <w:rsid w:val="00BC6A5D"/>
    <w:rsid w:val="00BE63DF"/>
    <w:rsid w:val="00BE7EAB"/>
    <w:rsid w:val="00BF0E0A"/>
    <w:rsid w:val="00C05BB5"/>
    <w:rsid w:val="00C1161A"/>
    <w:rsid w:val="00C36057"/>
    <w:rsid w:val="00C53A13"/>
    <w:rsid w:val="00C5555B"/>
    <w:rsid w:val="00CA7960"/>
    <w:rsid w:val="00CE2750"/>
    <w:rsid w:val="00D16795"/>
    <w:rsid w:val="00D914D2"/>
    <w:rsid w:val="00D930CD"/>
    <w:rsid w:val="00DA3E2A"/>
    <w:rsid w:val="00DB6113"/>
    <w:rsid w:val="00DC2C65"/>
    <w:rsid w:val="00DD23FB"/>
    <w:rsid w:val="00DD3AC2"/>
    <w:rsid w:val="00E545AA"/>
    <w:rsid w:val="00E62359"/>
    <w:rsid w:val="00E823AA"/>
    <w:rsid w:val="00EA4C0F"/>
    <w:rsid w:val="00EE0714"/>
    <w:rsid w:val="00EE41A6"/>
    <w:rsid w:val="00EE4BA9"/>
    <w:rsid w:val="00EF4570"/>
    <w:rsid w:val="00F072E7"/>
    <w:rsid w:val="00F42734"/>
    <w:rsid w:val="00F53B22"/>
    <w:rsid w:val="00F54A97"/>
    <w:rsid w:val="00F80788"/>
    <w:rsid w:val="00FA6EF8"/>
    <w:rsid w:val="00FC4E3C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8335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2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3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4462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78</cp:revision>
  <cp:lastPrinted>2022-02-22T08:22:00Z</cp:lastPrinted>
  <dcterms:created xsi:type="dcterms:W3CDTF">2022-02-22T10:14:00Z</dcterms:created>
  <dcterms:modified xsi:type="dcterms:W3CDTF">2023-04-11T10:43:00Z</dcterms:modified>
</cp:coreProperties>
</file>