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2DF8" w14:textId="50FE52A3" w:rsidR="00D900E0" w:rsidRPr="00FE489F" w:rsidRDefault="00D900E0" w:rsidP="00EA0C56">
      <w:pPr>
        <w:tabs>
          <w:tab w:val="left" w:pos="993"/>
        </w:tabs>
        <w:spacing w:line="276" w:lineRule="auto"/>
        <w:jc w:val="both"/>
        <w:rPr>
          <w:rFonts w:cs="Arial"/>
          <w:szCs w:val="20"/>
          <w:lang w:val="sl-SI"/>
        </w:rPr>
      </w:pPr>
      <w:r w:rsidRPr="00FE489F">
        <w:rPr>
          <w:rFonts w:cs="Arial"/>
          <w:szCs w:val="20"/>
          <w:lang w:val="sl-SI"/>
        </w:rPr>
        <w:t>Številka:</w:t>
      </w:r>
      <w:r w:rsidR="00EA0C56">
        <w:rPr>
          <w:rFonts w:cs="Arial"/>
          <w:szCs w:val="20"/>
          <w:lang w:val="sl-SI"/>
        </w:rPr>
        <w:tab/>
      </w:r>
      <w:r w:rsidR="005F4A14">
        <w:rPr>
          <w:rFonts w:cs="Arial"/>
          <w:szCs w:val="20"/>
          <w:lang w:val="sl-SI"/>
        </w:rPr>
        <w:t>1004-</w:t>
      </w:r>
      <w:r w:rsidR="0094377F">
        <w:rPr>
          <w:rFonts w:cs="Arial"/>
          <w:szCs w:val="20"/>
          <w:lang w:val="sl-SI"/>
        </w:rPr>
        <w:t>16</w:t>
      </w:r>
      <w:r w:rsidR="005F4A14">
        <w:rPr>
          <w:rFonts w:cs="Arial"/>
          <w:szCs w:val="20"/>
          <w:lang w:val="sl-SI"/>
        </w:rPr>
        <w:t>/202</w:t>
      </w:r>
      <w:r w:rsidR="00884A2C">
        <w:rPr>
          <w:rFonts w:cs="Arial"/>
          <w:szCs w:val="20"/>
          <w:lang w:val="sl-SI"/>
        </w:rPr>
        <w:t>6</w:t>
      </w:r>
      <w:r w:rsidR="005F4A14">
        <w:rPr>
          <w:rFonts w:cs="Arial"/>
          <w:szCs w:val="20"/>
          <w:lang w:val="sl-SI"/>
        </w:rPr>
        <w:t>-2570-1</w:t>
      </w:r>
    </w:p>
    <w:p w14:paraId="6D946199" w14:textId="70711A86" w:rsidR="00E746FD" w:rsidRDefault="00E746FD" w:rsidP="00A20655">
      <w:pPr>
        <w:spacing w:line="276" w:lineRule="auto"/>
        <w:jc w:val="both"/>
        <w:rPr>
          <w:rFonts w:cs="Arial"/>
          <w:szCs w:val="20"/>
          <w:lang w:val="sl-SI"/>
        </w:rPr>
      </w:pPr>
    </w:p>
    <w:p w14:paraId="32CAA852" w14:textId="77777777" w:rsidR="008A437B" w:rsidRDefault="008A437B" w:rsidP="00A20655">
      <w:pPr>
        <w:spacing w:line="276" w:lineRule="auto"/>
        <w:jc w:val="both"/>
        <w:rPr>
          <w:rFonts w:cs="Arial"/>
          <w:szCs w:val="20"/>
          <w:lang w:val="sl-SI"/>
        </w:rPr>
      </w:pPr>
    </w:p>
    <w:p w14:paraId="0A92873C" w14:textId="30847F24" w:rsidR="00E746FD" w:rsidRDefault="00E746FD" w:rsidP="00A20655">
      <w:pPr>
        <w:spacing w:line="276" w:lineRule="auto"/>
        <w:ind w:right="-83"/>
        <w:jc w:val="both"/>
        <w:rPr>
          <w:rFonts w:cs="Arial"/>
          <w:iCs/>
          <w:szCs w:val="20"/>
          <w:lang w:val="sl-SI"/>
        </w:rPr>
      </w:pPr>
      <w:r w:rsidRPr="00272655">
        <w:rPr>
          <w:rFonts w:cs="Arial"/>
          <w:iCs/>
          <w:szCs w:val="20"/>
          <w:lang w:val="sl-SI"/>
        </w:rPr>
        <w:t xml:space="preserve">Na podlagi </w:t>
      </w:r>
      <w:r w:rsidR="00272655" w:rsidRPr="00272655">
        <w:rPr>
          <w:rFonts w:cs="Arial"/>
          <w:iCs/>
          <w:szCs w:val="20"/>
          <w:lang w:val="sl-SI"/>
        </w:rPr>
        <w:t>četrtega odstavka 61</w:t>
      </w:r>
      <w:r w:rsidRPr="00272655">
        <w:rPr>
          <w:rFonts w:cs="Arial"/>
          <w:iCs/>
          <w:szCs w:val="20"/>
          <w:lang w:val="sl-SI"/>
        </w:rPr>
        <w:t>. člena Zakona o javnih uslužbencih (</w:t>
      </w:r>
      <w:r w:rsidR="00272655" w:rsidRPr="00272655">
        <w:rPr>
          <w:rFonts w:cs="Arial"/>
          <w:iCs/>
          <w:szCs w:val="20"/>
          <w:lang w:val="sl-SI"/>
        </w:rPr>
        <w:t>Uradni list RS, št. 32/25</w:t>
      </w:r>
      <w:r w:rsidR="007B77A3" w:rsidRPr="00272655">
        <w:rPr>
          <w:rFonts w:cs="Arial"/>
          <w:iCs/>
          <w:szCs w:val="20"/>
          <w:lang w:val="sl-SI"/>
        </w:rPr>
        <w:t xml:space="preserve"> – </w:t>
      </w:r>
      <w:r w:rsidR="007B77A3" w:rsidRPr="007B77A3">
        <w:rPr>
          <w:rFonts w:cs="Arial"/>
          <w:iCs/>
          <w:szCs w:val="20"/>
          <w:lang w:val="sl-SI"/>
        </w:rPr>
        <w:t>ZJU-1</w:t>
      </w:r>
      <w:r w:rsidRPr="003B445E">
        <w:rPr>
          <w:rFonts w:cs="Arial"/>
          <w:szCs w:val="20"/>
          <w:lang w:val="sl-SI"/>
        </w:rPr>
        <w:t>, v nadaljevanju: ZJU</w:t>
      </w:r>
      <w:r w:rsidR="00272655">
        <w:rPr>
          <w:rFonts w:cs="Arial"/>
          <w:szCs w:val="20"/>
          <w:lang w:val="sl-SI"/>
        </w:rPr>
        <w:t>-1</w:t>
      </w:r>
      <w:r w:rsidRPr="003B445E">
        <w:rPr>
          <w:rFonts w:cs="Arial"/>
          <w:szCs w:val="20"/>
          <w:lang w:val="sl-SI"/>
        </w:rPr>
        <w:t>)</w:t>
      </w:r>
      <w:r w:rsidR="00BC27C7">
        <w:rPr>
          <w:rFonts w:cs="Arial"/>
          <w:szCs w:val="20"/>
          <w:lang w:val="sl-SI"/>
        </w:rPr>
        <w:t xml:space="preserve"> in 6. člena </w:t>
      </w:r>
      <w:r w:rsidR="00BC27C7" w:rsidRPr="00BC27C7">
        <w:rPr>
          <w:rFonts w:cs="Arial"/>
          <w:szCs w:val="20"/>
          <w:lang w:val="sl-SI"/>
        </w:rPr>
        <w:t>Uredb</w:t>
      </w:r>
      <w:r w:rsidR="00BC27C7">
        <w:rPr>
          <w:rFonts w:cs="Arial"/>
          <w:szCs w:val="20"/>
          <w:lang w:val="sl-SI"/>
        </w:rPr>
        <w:t>e</w:t>
      </w:r>
      <w:r w:rsidR="00BC27C7" w:rsidRPr="00BC27C7">
        <w:rPr>
          <w:rFonts w:cs="Arial"/>
          <w:szCs w:val="20"/>
          <w:lang w:val="sl-SI"/>
        </w:rPr>
        <w:t xml:space="preserve"> o postopku za zasedbo delovnega mesta v organih državne uprave, pravosodnih organih in organih internega trga dela</w:t>
      </w:r>
      <w:r w:rsidRPr="003B445E">
        <w:rPr>
          <w:rFonts w:cs="Arial"/>
          <w:szCs w:val="20"/>
          <w:lang w:val="sl-SI"/>
        </w:rPr>
        <w:t xml:space="preserve"> </w:t>
      </w:r>
      <w:r w:rsidR="00BC27C7">
        <w:rPr>
          <w:rFonts w:cs="Arial"/>
          <w:szCs w:val="20"/>
          <w:lang w:val="sl-SI"/>
        </w:rPr>
        <w:t>(</w:t>
      </w:r>
      <w:r w:rsidR="00BC27C7" w:rsidRPr="00BC27C7">
        <w:rPr>
          <w:rFonts w:cs="Arial"/>
          <w:szCs w:val="20"/>
          <w:lang w:val="sl-SI"/>
        </w:rPr>
        <w:t>Uradni list RS, št. 104/25</w:t>
      </w:r>
      <w:r w:rsidR="00770473">
        <w:rPr>
          <w:rFonts w:cs="Arial"/>
          <w:szCs w:val="20"/>
          <w:lang w:val="sl-SI"/>
        </w:rPr>
        <w:t>; v nadaljevanju: Uredba</w:t>
      </w:r>
      <w:r w:rsidR="00BC27C7">
        <w:rPr>
          <w:rFonts w:cs="Arial"/>
          <w:szCs w:val="20"/>
          <w:lang w:val="sl-SI"/>
        </w:rPr>
        <w:t xml:space="preserve">) </w:t>
      </w:r>
      <w:r w:rsidRPr="003B445E">
        <w:rPr>
          <w:rFonts w:cs="Arial"/>
          <w:iCs/>
          <w:szCs w:val="20"/>
          <w:lang w:val="sl-SI"/>
        </w:rPr>
        <w:t xml:space="preserve">Ministrstvo za </w:t>
      </w:r>
      <w:r>
        <w:rPr>
          <w:rFonts w:cs="Arial"/>
          <w:iCs/>
          <w:szCs w:val="20"/>
          <w:lang w:val="sl-SI"/>
        </w:rPr>
        <w:t>okolje, podnebje in energijo</w:t>
      </w:r>
      <w:r w:rsidRPr="003B445E">
        <w:rPr>
          <w:rFonts w:cs="Arial"/>
          <w:b/>
          <w:iCs/>
          <w:szCs w:val="20"/>
          <w:lang w:val="sl-SI"/>
        </w:rPr>
        <w:t xml:space="preserve"> </w:t>
      </w:r>
      <w:r w:rsidRPr="003B445E">
        <w:rPr>
          <w:rFonts w:cs="Arial"/>
          <w:iCs/>
          <w:szCs w:val="20"/>
          <w:lang w:val="sl-SI"/>
        </w:rPr>
        <w:t xml:space="preserve">objavlja interni natečaj za zasedbo prostega uradniškega delovnega mesta </w:t>
      </w:r>
    </w:p>
    <w:p w14:paraId="67B9E619" w14:textId="77777777" w:rsidR="008E4DD2" w:rsidRPr="003B445E" w:rsidRDefault="008E4DD2" w:rsidP="00A20655">
      <w:pPr>
        <w:spacing w:line="276" w:lineRule="auto"/>
        <w:ind w:right="-83"/>
        <w:jc w:val="both"/>
        <w:rPr>
          <w:rFonts w:cs="Arial"/>
          <w:iCs/>
          <w:szCs w:val="20"/>
          <w:lang w:val="sl-SI"/>
        </w:rPr>
      </w:pPr>
    </w:p>
    <w:p w14:paraId="325AD12E" w14:textId="77777777" w:rsidR="00E746FD" w:rsidRPr="003B445E" w:rsidRDefault="00E746FD" w:rsidP="00A20655">
      <w:pPr>
        <w:spacing w:line="276" w:lineRule="auto"/>
        <w:ind w:right="-83"/>
        <w:jc w:val="both"/>
        <w:rPr>
          <w:rFonts w:cs="Arial"/>
          <w:iCs/>
          <w:szCs w:val="20"/>
          <w:lang w:val="sl-SI"/>
        </w:rPr>
      </w:pPr>
    </w:p>
    <w:p w14:paraId="61179705" w14:textId="5035EE70" w:rsidR="00E746FD" w:rsidRPr="003B445E" w:rsidRDefault="0094377F" w:rsidP="00A20655">
      <w:pPr>
        <w:spacing w:line="276" w:lineRule="auto"/>
        <w:ind w:left="781" w:right="-83"/>
        <w:jc w:val="center"/>
        <w:rPr>
          <w:rFonts w:cs="Arial"/>
          <w:b/>
          <w:iCs/>
          <w:szCs w:val="20"/>
          <w:lang w:val="sl-SI"/>
        </w:rPr>
      </w:pPr>
      <w:r>
        <w:rPr>
          <w:rFonts w:cs="Arial"/>
          <w:b/>
          <w:iCs/>
          <w:szCs w:val="20"/>
          <w:lang w:val="sl-SI"/>
        </w:rPr>
        <w:t>SVETOVALEC</w:t>
      </w:r>
      <w:r w:rsidR="00E746FD" w:rsidRPr="003B445E">
        <w:rPr>
          <w:rFonts w:cs="Arial"/>
          <w:b/>
          <w:iCs/>
          <w:szCs w:val="20"/>
          <w:lang w:val="sl-SI"/>
        </w:rPr>
        <w:t xml:space="preserve"> (šifra DM </w:t>
      </w:r>
      <w:r w:rsidR="00016919">
        <w:rPr>
          <w:rFonts w:cs="Arial"/>
          <w:b/>
          <w:iCs/>
          <w:szCs w:val="20"/>
          <w:lang w:val="sl-SI"/>
        </w:rPr>
        <w:t>1</w:t>
      </w:r>
      <w:r>
        <w:rPr>
          <w:rFonts w:cs="Arial"/>
          <w:b/>
          <w:iCs/>
          <w:szCs w:val="20"/>
          <w:lang w:val="sl-SI"/>
        </w:rPr>
        <w:t>579</w:t>
      </w:r>
      <w:r w:rsidR="00E746FD" w:rsidRPr="003B445E">
        <w:rPr>
          <w:rFonts w:cs="Arial"/>
          <w:b/>
          <w:iCs/>
          <w:szCs w:val="20"/>
          <w:lang w:val="sl-SI"/>
        </w:rPr>
        <w:t>)</w:t>
      </w:r>
    </w:p>
    <w:p w14:paraId="3332E5CC" w14:textId="15E90DB9" w:rsidR="00E746FD" w:rsidRPr="003B445E" w:rsidRDefault="00E746FD" w:rsidP="00A20655">
      <w:pPr>
        <w:spacing w:line="276" w:lineRule="auto"/>
        <w:ind w:left="781" w:right="-83"/>
        <w:jc w:val="center"/>
        <w:rPr>
          <w:rFonts w:cs="Arial"/>
          <w:b/>
          <w:iCs/>
          <w:szCs w:val="20"/>
          <w:lang w:val="sl-SI"/>
        </w:rPr>
      </w:pPr>
      <w:r w:rsidRPr="003B445E">
        <w:rPr>
          <w:rFonts w:cs="Arial"/>
          <w:b/>
          <w:iCs/>
          <w:szCs w:val="20"/>
          <w:lang w:val="sl-SI"/>
        </w:rPr>
        <w:t xml:space="preserve">v </w:t>
      </w:r>
      <w:r w:rsidR="0094377F">
        <w:rPr>
          <w:rFonts w:cs="Arial"/>
          <w:b/>
          <w:iCs/>
          <w:szCs w:val="20"/>
          <w:lang w:val="sl-SI"/>
        </w:rPr>
        <w:t>Sektorju za</w:t>
      </w:r>
      <w:r w:rsidR="00D40A59">
        <w:rPr>
          <w:rFonts w:cs="Arial"/>
          <w:b/>
          <w:iCs/>
          <w:szCs w:val="20"/>
          <w:lang w:val="sl-SI"/>
        </w:rPr>
        <w:t xml:space="preserve"> izvajanje</w:t>
      </w:r>
      <w:r w:rsidR="0094377F">
        <w:rPr>
          <w:rFonts w:cs="Arial"/>
          <w:b/>
          <w:iCs/>
          <w:szCs w:val="20"/>
          <w:lang w:val="sl-SI"/>
        </w:rPr>
        <w:t xml:space="preserve"> podnebn</w:t>
      </w:r>
      <w:r w:rsidR="00D40A59">
        <w:rPr>
          <w:rFonts w:cs="Arial"/>
          <w:b/>
          <w:iCs/>
          <w:szCs w:val="20"/>
          <w:lang w:val="sl-SI"/>
        </w:rPr>
        <w:t>ih</w:t>
      </w:r>
      <w:r w:rsidR="0094377F">
        <w:rPr>
          <w:rFonts w:cs="Arial"/>
          <w:b/>
          <w:iCs/>
          <w:szCs w:val="20"/>
          <w:lang w:val="sl-SI"/>
        </w:rPr>
        <w:t xml:space="preserve"> politik v Direktoratu za podnebne politike</w:t>
      </w:r>
    </w:p>
    <w:p w14:paraId="42A694B5" w14:textId="77777777" w:rsidR="00E746FD" w:rsidRPr="003B445E" w:rsidRDefault="00E746FD" w:rsidP="00A20655">
      <w:pPr>
        <w:spacing w:line="276" w:lineRule="auto"/>
        <w:ind w:left="781" w:right="-83"/>
        <w:jc w:val="both"/>
        <w:rPr>
          <w:rFonts w:cs="Arial"/>
          <w:b/>
          <w:szCs w:val="20"/>
          <w:lang w:val="sl-SI"/>
        </w:rPr>
      </w:pPr>
    </w:p>
    <w:p w14:paraId="0BA3B62E" w14:textId="77777777" w:rsidR="00E746FD" w:rsidRPr="003B445E" w:rsidRDefault="00E746FD" w:rsidP="00A20655">
      <w:pPr>
        <w:spacing w:line="276" w:lineRule="auto"/>
        <w:ind w:left="781" w:right="-83"/>
        <w:jc w:val="both"/>
        <w:rPr>
          <w:rFonts w:cs="Arial"/>
          <w:b/>
          <w:szCs w:val="20"/>
          <w:lang w:val="sl-SI"/>
        </w:rPr>
      </w:pPr>
    </w:p>
    <w:p w14:paraId="48E2C607" w14:textId="77777777" w:rsidR="00A20655" w:rsidRDefault="00A20655" w:rsidP="00A20655">
      <w:pPr>
        <w:spacing w:line="276" w:lineRule="auto"/>
        <w:ind w:left="66"/>
        <w:jc w:val="both"/>
        <w:rPr>
          <w:rFonts w:cs="Arial"/>
          <w:szCs w:val="20"/>
          <w:lang w:val="sl-SI"/>
        </w:rPr>
      </w:pPr>
      <w:r w:rsidRPr="00A20655">
        <w:rPr>
          <w:rFonts w:cs="Arial"/>
          <w:szCs w:val="20"/>
          <w:lang w:val="sl-SI"/>
        </w:rPr>
        <w:t>Na interni natečaj za uradniško delovno mesto se lahko prijavi uradnik ali strokovno-tehnični javni uslužbenec, ki mu uradniški naziv miruje v skladu z določbami zakona, ki ureja javne uslužbence.</w:t>
      </w:r>
      <w:r>
        <w:rPr>
          <w:rFonts w:cs="Arial"/>
          <w:szCs w:val="20"/>
          <w:lang w:val="sl-SI"/>
        </w:rPr>
        <w:t xml:space="preserve"> </w:t>
      </w:r>
    </w:p>
    <w:p w14:paraId="5E51133D" w14:textId="77777777" w:rsidR="00A20655" w:rsidRDefault="00A20655" w:rsidP="00A20655">
      <w:pPr>
        <w:spacing w:line="276" w:lineRule="auto"/>
        <w:ind w:left="66"/>
        <w:jc w:val="both"/>
        <w:rPr>
          <w:rFonts w:cs="Arial"/>
          <w:szCs w:val="20"/>
          <w:lang w:val="sl-SI"/>
        </w:rPr>
      </w:pPr>
    </w:p>
    <w:p w14:paraId="408241C9" w14:textId="3ED3CC4A" w:rsidR="007874E4" w:rsidRDefault="007874E4" w:rsidP="00A20655">
      <w:pPr>
        <w:spacing w:line="276" w:lineRule="auto"/>
        <w:ind w:left="66"/>
        <w:jc w:val="both"/>
        <w:rPr>
          <w:rFonts w:cs="Arial"/>
          <w:szCs w:val="20"/>
          <w:lang w:val="sl-SI"/>
        </w:rPr>
      </w:pPr>
      <w:r w:rsidRPr="007874E4">
        <w:rPr>
          <w:rFonts w:cs="Arial"/>
          <w:szCs w:val="20"/>
          <w:lang w:val="sl-SI"/>
        </w:rPr>
        <w:t>Javni uslužbenci, ki se bodo prijavili na prosto delovno mesto, morajo poleg splošnih pogojev, ki jih določajo predpisi s področja delovnega prava, imeti oziroma izpolnjevati še naslednje pogoje:</w:t>
      </w:r>
    </w:p>
    <w:p w14:paraId="6FC2231D" w14:textId="77777777" w:rsidR="00A20655" w:rsidRDefault="00A20655" w:rsidP="00A20655">
      <w:pPr>
        <w:spacing w:line="276" w:lineRule="auto"/>
        <w:ind w:left="66"/>
        <w:jc w:val="both"/>
        <w:rPr>
          <w:rFonts w:cs="Arial"/>
          <w:szCs w:val="20"/>
          <w:lang w:val="sl-SI"/>
        </w:rPr>
      </w:pPr>
    </w:p>
    <w:p w14:paraId="28B4EB5C" w14:textId="16E99D76" w:rsidR="007874E4" w:rsidRPr="007874E4" w:rsidRDefault="007874E4" w:rsidP="00A20655">
      <w:pPr>
        <w:numPr>
          <w:ilvl w:val="0"/>
          <w:numId w:val="8"/>
        </w:numPr>
        <w:spacing w:line="276" w:lineRule="auto"/>
        <w:jc w:val="both"/>
        <w:rPr>
          <w:rFonts w:cs="Arial"/>
          <w:szCs w:val="20"/>
          <w:lang w:val="sl-SI"/>
        </w:rPr>
      </w:pPr>
      <w:bookmarkStart w:id="0" w:name="_Hlk221522652"/>
      <w:r w:rsidRPr="007874E4">
        <w:rPr>
          <w:rFonts w:cs="Arial"/>
          <w:szCs w:val="20"/>
          <w:lang w:val="sl-SI"/>
        </w:rPr>
        <w:t>sklenjeno pogodbo o zaposlitvi za nedoločen čas z organom državne uprave ali drugim državnim organom ali upravo lokalne skupnosti, ki sta na podlagi pristopne izjave vključena v interni trg dela</w:t>
      </w:r>
      <w:bookmarkEnd w:id="0"/>
      <w:r w:rsidRPr="007874E4">
        <w:rPr>
          <w:rFonts w:cs="Arial"/>
          <w:szCs w:val="20"/>
          <w:lang w:val="sl-SI"/>
        </w:rPr>
        <w:t>;</w:t>
      </w:r>
    </w:p>
    <w:p w14:paraId="4479E2DA" w14:textId="21884D2C" w:rsidR="007874E4" w:rsidRPr="003B445E" w:rsidRDefault="007874E4" w:rsidP="00A20655">
      <w:pPr>
        <w:numPr>
          <w:ilvl w:val="0"/>
          <w:numId w:val="8"/>
        </w:numPr>
        <w:spacing w:line="276" w:lineRule="auto"/>
        <w:jc w:val="both"/>
        <w:rPr>
          <w:rFonts w:cs="Arial"/>
          <w:szCs w:val="20"/>
          <w:lang w:val="sl-SI"/>
        </w:rPr>
      </w:pPr>
      <w:r w:rsidRPr="007874E4">
        <w:rPr>
          <w:rFonts w:cs="Arial"/>
          <w:szCs w:val="20"/>
          <w:lang w:val="sl-SI"/>
        </w:rPr>
        <w:t>imenovanje v uradniški nazi</w:t>
      </w:r>
      <w:r w:rsidR="003567E4">
        <w:rPr>
          <w:rFonts w:cs="Arial"/>
          <w:szCs w:val="20"/>
          <w:lang w:val="sl-SI"/>
        </w:rPr>
        <w:t>v</w:t>
      </w:r>
      <w:r w:rsidRPr="007874E4">
        <w:rPr>
          <w:rFonts w:cs="Arial"/>
          <w:szCs w:val="20"/>
          <w:lang w:val="sl-SI"/>
        </w:rPr>
        <w:t>;</w:t>
      </w:r>
    </w:p>
    <w:p w14:paraId="5994AADC" w14:textId="4E65648F" w:rsidR="00832AE1" w:rsidRPr="00E563F2" w:rsidRDefault="00832AE1" w:rsidP="00832AE1">
      <w:pPr>
        <w:pStyle w:val="Odstavekseznama"/>
        <w:numPr>
          <w:ilvl w:val="0"/>
          <w:numId w:val="8"/>
        </w:numPr>
        <w:spacing w:line="240" w:lineRule="auto"/>
        <w:jc w:val="both"/>
        <w:rPr>
          <w:lang w:val="sl-SI"/>
        </w:rPr>
      </w:pPr>
      <w:r w:rsidRPr="00E563F2">
        <w:rPr>
          <w:lang w:val="sl-SI"/>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r>
        <w:rPr>
          <w:lang w:val="sl-SI"/>
        </w:rPr>
        <w:t>;</w:t>
      </w:r>
    </w:p>
    <w:p w14:paraId="3116F643" w14:textId="64CD8273" w:rsidR="00E746FD" w:rsidRPr="003B445E" w:rsidRDefault="00E746FD" w:rsidP="00A20655">
      <w:pPr>
        <w:numPr>
          <w:ilvl w:val="0"/>
          <w:numId w:val="8"/>
        </w:numPr>
        <w:spacing w:line="276" w:lineRule="auto"/>
        <w:jc w:val="both"/>
        <w:rPr>
          <w:rFonts w:cs="Arial"/>
          <w:szCs w:val="20"/>
          <w:lang w:val="sl-SI"/>
        </w:rPr>
      </w:pPr>
      <w:r w:rsidRPr="003B445E">
        <w:rPr>
          <w:rFonts w:cs="Arial"/>
          <w:szCs w:val="20"/>
          <w:lang w:val="sl-SI"/>
        </w:rPr>
        <w:t xml:space="preserve">najmanj </w:t>
      </w:r>
      <w:r w:rsidR="006970B6">
        <w:rPr>
          <w:rFonts w:cs="Arial"/>
          <w:szCs w:val="20"/>
          <w:lang w:val="sl-SI"/>
        </w:rPr>
        <w:t>7</w:t>
      </w:r>
      <w:r w:rsidRPr="003B445E">
        <w:rPr>
          <w:rFonts w:cs="Arial"/>
          <w:szCs w:val="20"/>
          <w:lang w:val="sl-SI"/>
        </w:rPr>
        <w:t xml:space="preserve"> </w:t>
      </w:r>
      <w:r w:rsidR="006970B6">
        <w:rPr>
          <w:rFonts w:cs="Arial"/>
          <w:szCs w:val="20"/>
          <w:lang w:val="sl-SI"/>
        </w:rPr>
        <w:t>mesecev</w:t>
      </w:r>
      <w:r w:rsidRPr="003B445E">
        <w:rPr>
          <w:rFonts w:cs="Arial"/>
          <w:szCs w:val="20"/>
          <w:lang w:val="sl-SI"/>
        </w:rPr>
        <w:t xml:space="preserve"> delovnih izkušenj;</w:t>
      </w:r>
    </w:p>
    <w:p w14:paraId="58F23AFC" w14:textId="77777777" w:rsidR="00E746FD" w:rsidRDefault="00E746FD" w:rsidP="00A20655">
      <w:pPr>
        <w:numPr>
          <w:ilvl w:val="0"/>
          <w:numId w:val="8"/>
        </w:numPr>
        <w:spacing w:line="276" w:lineRule="auto"/>
        <w:jc w:val="both"/>
        <w:rPr>
          <w:rFonts w:cs="Arial"/>
          <w:szCs w:val="20"/>
          <w:lang w:val="sl-SI"/>
        </w:rPr>
      </w:pPr>
      <w:r w:rsidRPr="003B445E">
        <w:rPr>
          <w:rFonts w:cs="Arial"/>
          <w:szCs w:val="20"/>
          <w:lang w:val="sl-SI"/>
        </w:rPr>
        <w:t>obvezno usposabljanje za imenovanje v naziv;</w:t>
      </w:r>
    </w:p>
    <w:p w14:paraId="3FE333F7" w14:textId="35113A4D" w:rsidR="00E30AE7" w:rsidRPr="003B445E" w:rsidRDefault="00E30AE7" w:rsidP="00A20655">
      <w:pPr>
        <w:numPr>
          <w:ilvl w:val="0"/>
          <w:numId w:val="8"/>
        </w:numPr>
        <w:spacing w:line="276" w:lineRule="auto"/>
        <w:jc w:val="both"/>
        <w:rPr>
          <w:rFonts w:cs="Arial"/>
          <w:szCs w:val="20"/>
          <w:lang w:val="sl-SI"/>
        </w:rPr>
      </w:pPr>
      <w:r>
        <w:rPr>
          <w:rFonts w:cs="Arial"/>
          <w:szCs w:val="20"/>
          <w:lang w:val="sl-SI"/>
        </w:rPr>
        <w:t>strokovni izpit iz upravnega postopka druge stopnje;</w:t>
      </w:r>
    </w:p>
    <w:p w14:paraId="5FCDBCCC" w14:textId="77777777" w:rsidR="00E746FD" w:rsidRPr="003B445E" w:rsidRDefault="00E746FD" w:rsidP="00A20655">
      <w:pPr>
        <w:numPr>
          <w:ilvl w:val="0"/>
          <w:numId w:val="7"/>
        </w:numPr>
        <w:spacing w:line="276" w:lineRule="auto"/>
        <w:jc w:val="both"/>
        <w:rPr>
          <w:rFonts w:cs="Arial"/>
          <w:szCs w:val="20"/>
          <w:lang w:val="sl-SI"/>
        </w:rPr>
      </w:pPr>
      <w:r w:rsidRPr="003B445E">
        <w:rPr>
          <w:rFonts w:cs="Arial"/>
          <w:szCs w:val="20"/>
          <w:lang w:val="sl-SI"/>
        </w:rPr>
        <w:t>državljanstvo Republike Slovenije;</w:t>
      </w:r>
    </w:p>
    <w:p w14:paraId="72D0C37C" w14:textId="77777777" w:rsidR="00E746FD" w:rsidRPr="003B445E" w:rsidRDefault="00E746FD" w:rsidP="00A20655">
      <w:pPr>
        <w:numPr>
          <w:ilvl w:val="0"/>
          <w:numId w:val="7"/>
        </w:numPr>
        <w:spacing w:line="276" w:lineRule="auto"/>
        <w:jc w:val="both"/>
        <w:rPr>
          <w:rFonts w:cs="Arial"/>
          <w:szCs w:val="20"/>
          <w:lang w:val="sl-SI"/>
        </w:rPr>
      </w:pPr>
      <w:r w:rsidRPr="003B445E">
        <w:rPr>
          <w:rFonts w:cs="Arial"/>
          <w:szCs w:val="20"/>
          <w:lang w:val="sl-SI"/>
        </w:rPr>
        <w:t>ne smejo biti pravnomočno obsojeni zaradi naklepnega kaznivega dejanja, ki se preganja po uradni dolžnosti in ne smejo biti obsojeni na nepogojno kazen zapora v trajanju več kot šest mesecev;</w:t>
      </w:r>
    </w:p>
    <w:p w14:paraId="4DE86308" w14:textId="4AD8E364" w:rsidR="00E746FD" w:rsidRDefault="00E746FD" w:rsidP="00A20655">
      <w:pPr>
        <w:numPr>
          <w:ilvl w:val="0"/>
          <w:numId w:val="7"/>
        </w:numPr>
        <w:spacing w:line="276" w:lineRule="auto"/>
        <w:jc w:val="both"/>
        <w:rPr>
          <w:rFonts w:cs="Arial"/>
          <w:szCs w:val="20"/>
          <w:lang w:val="sl-SI"/>
        </w:rPr>
      </w:pPr>
      <w:r w:rsidRPr="003B445E">
        <w:rPr>
          <w:rFonts w:cs="Arial"/>
          <w:szCs w:val="20"/>
          <w:lang w:val="sl-SI"/>
        </w:rPr>
        <w:t>zoper njih ne sme biti vložena pravnomočna obtožnica zaradi naklepnega kaznivega dejanja, ki se preganja po uradni dolžnosti.</w:t>
      </w:r>
    </w:p>
    <w:p w14:paraId="1D73BAE4" w14:textId="77777777" w:rsidR="00016919" w:rsidRDefault="00016919" w:rsidP="00016919">
      <w:pPr>
        <w:spacing w:line="276" w:lineRule="auto"/>
        <w:jc w:val="both"/>
        <w:rPr>
          <w:rFonts w:cs="Arial"/>
          <w:szCs w:val="20"/>
          <w:lang w:val="sl-SI"/>
        </w:rPr>
      </w:pPr>
    </w:p>
    <w:p w14:paraId="375AF490" w14:textId="2952AF84" w:rsidR="00E746FD" w:rsidRDefault="007874E4" w:rsidP="00A20655">
      <w:pPr>
        <w:pStyle w:val="Navadensplet"/>
        <w:spacing w:before="0" w:beforeAutospacing="0" w:after="0" w:afterAutospacing="0" w:line="276" w:lineRule="auto"/>
        <w:jc w:val="both"/>
        <w:rPr>
          <w:rFonts w:ascii="Arial" w:hAnsi="Arial" w:cs="Arial"/>
          <w:color w:val="auto"/>
          <w:sz w:val="20"/>
          <w:szCs w:val="20"/>
        </w:rPr>
      </w:pPr>
      <w:r w:rsidRPr="007874E4">
        <w:rPr>
          <w:rFonts w:ascii="Arial" w:hAnsi="Arial" w:cs="Arial"/>
          <w:color w:val="auto"/>
          <w:sz w:val="20"/>
          <w:szCs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w:t>
      </w:r>
      <w:r w:rsidRPr="007874E4">
        <w:rPr>
          <w:rFonts w:ascii="Arial" w:hAnsi="Arial" w:cs="Arial"/>
          <w:color w:val="auto"/>
          <w:sz w:val="20"/>
          <w:szCs w:val="20"/>
        </w:rPr>
        <w:lastRenderedPageBreak/>
        <w:t>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5AFBED93" w14:textId="77777777" w:rsidR="007874E4" w:rsidRPr="003B445E" w:rsidRDefault="007874E4" w:rsidP="00A20655">
      <w:pPr>
        <w:pStyle w:val="Navadensplet"/>
        <w:spacing w:before="0" w:beforeAutospacing="0" w:after="0" w:afterAutospacing="0" w:line="276" w:lineRule="auto"/>
        <w:jc w:val="both"/>
        <w:rPr>
          <w:rFonts w:ascii="Arial" w:hAnsi="Arial" w:cs="Arial"/>
          <w:color w:val="auto"/>
          <w:sz w:val="20"/>
          <w:szCs w:val="20"/>
        </w:rPr>
      </w:pPr>
    </w:p>
    <w:p w14:paraId="39C1477F" w14:textId="357F7234" w:rsidR="00E746FD" w:rsidRDefault="007874E4" w:rsidP="00A20655">
      <w:pPr>
        <w:pStyle w:val="Navadensplet"/>
        <w:spacing w:before="0" w:beforeAutospacing="0" w:after="0" w:afterAutospacing="0" w:line="276" w:lineRule="auto"/>
        <w:jc w:val="both"/>
        <w:rPr>
          <w:rFonts w:ascii="Arial" w:hAnsi="Arial" w:cs="Arial"/>
          <w:color w:val="auto"/>
          <w:sz w:val="20"/>
          <w:szCs w:val="20"/>
        </w:rPr>
      </w:pPr>
      <w:r w:rsidRPr="007874E4">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6FC3157F" w14:textId="77777777" w:rsidR="00E10D36" w:rsidRDefault="00E10D36" w:rsidP="00A20655">
      <w:pPr>
        <w:pStyle w:val="Navadensplet"/>
        <w:spacing w:before="0" w:beforeAutospacing="0" w:after="0" w:afterAutospacing="0" w:line="276" w:lineRule="auto"/>
        <w:jc w:val="both"/>
        <w:rPr>
          <w:rFonts w:ascii="Arial" w:hAnsi="Arial" w:cs="Arial"/>
          <w:color w:val="auto"/>
          <w:sz w:val="20"/>
          <w:szCs w:val="20"/>
        </w:rPr>
      </w:pPr>
    </w:p>
    <w:p w14:paraId="23EA965C" w14:textId="6731B2E5" w:rsidR="00E10D36" w:rsidRDefault="00E10D36" w:rsidP="00A20655">
      <w:pPr>
        <w:pStyle w:val="Navadensplet"/>
        <w:spacing w:before="0" w:beforeAutospacing="0" w:after="0" w:afterAutospacing="0" w:line="276" w:lineRule="auto"/>
        <w:jc w:val="both"/>
        <w:rPr>
          <w:rFonts w:ascii="Arial" w:hAnsi="Arial" w:cs="Arial"/>
          <w:color w:val="auto"/>
          <w:sz w:val="20"/>
          <w:szCs w:val="20"/>
        </w:rPr>
      </w:pPr>
      <w:r w:rsidRPr="00E10D36">
        <w:rPr>
          <w:rFonts w:ascii="Arial" w:hAnsi="Arial" w:cs="Arial"/>
          <w:color w:val="auto"/>
          <w:sz w:val="20"/>
          <w:szCs w:val="20"/>
        </w:rPr>
        <w:t xml:space="preserve">Kandidati, ki imajo opravljeno obvezno usposabljanje za imenovanje v naziv po ZJU-1 ali po Zakonu o javnih uslužbencih (Uradni list RS, št. 63/07 – uradno prečiščeno besedilo, 65/08, 69/08 – ZTFI-A, 69/08 – ZZavar-E, 40/12 – ZUJF, 158/20 – </w:t>
      </w:r>
      <w:proofErr w:type="spellStart"/>
      <w:r w:rsidRPr="00E10D36">
        <w:rPr>
          <w:rFonts w:ascii="Arial" w:hAnsi="Arial" w:cs="Arial"/>
          <w:color w:val="auto"/>
          <w:sz w:val="20"/>
          <w:szCs w:val="20"/>
        </w:rPr>
        <w:t>ZIntPK</w:t>
      </w:r>
      <w:proofErr w:type="spellEnd"/>
      <w:r w:rsidRPr="00E10D36">
        <w:rPr>
          <w:rFonts w:ascii="Arial" w:hAnsi="Arial" w:cs="Arial"/>
          <w:color w:val="auto"/>
          <w:sz w:val="20"/>
          <w:szCs w:val="20"/>
        </w:rPr>
        <w:t xml:space="preserve">-C, 203/20 – ZIUPOPDVE, 202/21 – </w:t>
      </w:r>
      <w:proofErr w:type="spellStart"/>
      <w:r w:rsidRPr="00E10D36">
        <w:rPr>
          <w:rFonts w:ascii="Arial" w:hAnsi="Arial" w:cs="Arial"/>
          <w:color w:val="auto"/>
          <w:sz w:val="20"/>
          <w:szCs w:val="20"/>
        </w:rPr>
        <w:t>odl</w:t>
      </w:r>
      <w:proofErr w:type="spellEnd"/>
      <w:r w:rsidRPr="00E10D36">
        <w:rPr>
          <w:rFonts w:ascii="Arial" w:hAnsi="Arial" w:cs="Arial"/>
          <w:color w:val="auto"/>
          <w:sz w:val="20"/>
          <w:szCs w:val="20"/>
        </w:rPr>
        <w:t xml:space="preserve">. US in 3/22 – </w:t>
      </w:r>
      <w:proofErr w:type="spellStart"/>
      <w:r w:rsidRPr="00E10D36">
        <w:rPr>
          <w:rFonts w:ascii="Arial" w:hAnsi="Arial" w:cs="Arial"/>
          <w:color w:val="auto"/>
          <w:sz w:val="20"/>
          <w:szCs w:val="20"/>
        </w:rPr>
        <w:t>ZDeb</w:t>
      </w:r>
      <w:proofErr w:type="spellEnd"/>
      <w:r w:rsidRPr="00E10D36">
        <w:rPr>
          <w:rFonts w:ascii="Arial" w:hAnsi="Arial" w:cs="Arial"/>
          <w:color w:val="auto"/>
          <w:sz w:val="20"/>
          <w:szCs w:val="20"/>
        </w:rPr>
        <w:t xml:space="preserve">) ali opravljen izpit po Zakonu o pripravništvu, strokovnih izpitih in izpopolnjevanju strokovne izobrazbe delavcev v državni upravi in pravosodju (Uradni list SRS, št. 8/80, 27/85, 35/85, 39/85 – </w:t>
      </w:r>
      <w:proofErr w:type="spellStart"/>
      <w:r w:rsidRPr="00E10D36">
        <w:rPr>
          <w:rFonts w:ascii="Arial" w:hAnsi="Arial" w:cs="Arial"/>
          <w:color w:val="auto"/>
          <w:sz w:val="20"/>
          <w:szCs w:val="20"/>
        </w:rPr>
        <w:t>popr</w:t>
      </w:r>
      <w:proofErr w:type="spellEnd"/>
      <w:r w:rsidRPr="00E10D36">
        <w:rPr>
          <w:rFonts w:ascii="Arial" w:hAnsi="Arial" w:cs="Arial"/>
          <w:color w:val="auto"/>
          <w:sz w:val="20"/>
          <w:szCs w:val="20"/>
        </w:rPr>
        <w:t xml:space="preserve">., Uradni list RS, št. 18/93 – ZOdv, 13/94 – ZPDI) ali strokovni izpit za imenovanje v naziv po Zakonu o javnih uslužbencih (Uradni list RS, št. 56/02, 110/02 – ZDT-B, 2/04 – ZDSS-1, 23/05, 35/05 – UPB1, 62/05 – </w:t>
      </w:r>
      <w:proofErr w:type="spellStart"/>
      <w:r w:rsidRPr="00E10D36">
        <w:rPr>
          <w:rFonts w:ascii="Arial" w:hAnsi="Arial" w:cs="Arial"/>
          <w:color w:val="auto"/>
          <w:sz w:val="20"/>
          <w:szCs w:val="20"/>
        </w:rPr>
        <w:t>odl</w:t>
      </w:r>
      <w:proofErr w:type="spellEnd"/>
      <w:r w:rsidRPr="00E10D36">
        <w:rPr>
          <w:rFonts w:ascii="Arial" w:hAnsi="Arial" w:cs="Arial"/>
          <w:color w:val="auto"/>
          <w:sz w:val="20"/>
          <w:szCs w:val="20"/>
        </w:rPr>
        <w:t xml:space="preserve">. US, 75/05 – </w:t>
      </w:r>
      <w:proofErr w:type="spellStart"/>
      <w:r w:rsidRPr="00E10D36">
        <w:rPr>
          <w:rFonts w:ascii="Arial" w:hAnsi="Arial" w:cs="Arial"/>
          <w:color w:val="auto"/>
          <w:sz w:val="20"/>
          <w:szCs w:val="20"/>
        </w:rPr>
        <w:t>odl</w:t>
      </w:r>
      <w:proofErr w:type="spellEnd"/>
      <w:r w:rsidRPr="00E10D36">
        <w:rPr>
          <w:rFonts w:ascii="Arial" w:hAnsi="Arial" w:cs="Arial"/>
          <w:color w:val="auto"/>
          <w:sz w:val="20"/>
          <w:szCs w:val="20"/>
        </w:rPr>
        <w:t xml:space="preserve">. US, 113/05, 32/06 – UPB2, 68/06 – ZSPJS-F, 131/06 – </w:t>
      </w:r>
      <w:proofErr w:type="spellStart"/>
      <w:r w:rsidRPr="00E10D36">
        <w:rPr>
          <w:rFonts w:ascii="Arial" w:hAnsi="Arial" w:cs="Arial"/>
          <w:color w:val="auto"/>
          <w:sz w:val="20"/>
          <w:szCs w:val="20"/>
        </w:rPr>
        <w:t>odl</w:t>
      </w:r>
      <w:proofErr w:type="spellEnd"/>
      <w:r w:rsidRPr="00E10D36">
        <w:rPr>
          <w:rFonts w:ascii="Arial" w:hAnsi="Arial" w:cs="Arial"/>
          <w:color w:val="auto"/>
          <w:sz w:val="20"/>
          <w:szCs w:val="20"/>
        </w:rPr>
        <w:t xml:space="preserve">. US in 33/07) ali pravniški državni izpit, se šteje, da izpolnjujejo pogoj obveznega usposabljanja po 100. členu ZJU-1. </w:t>
      </w:r>
    </w:p>
    <w:p w14:paraId="362A6F8B" w14:textId="77777777" w:rsidR="00E746FD" w:rsidRPr="003B445E" w:rsidRDefault="00E746FD" w:rsidP="00A20655">
      <w:pPr>
        <w:spacing w:line="276" w:lineRule="auto"/>
        <w:jc w:val="both"/>
        <w:rPr>
          <w:rFonts w:cs="Arial"/>
          <w:b/>
          <w:iCs/>
          <w:szCs w:val="20"/>
          <w:lang w:val="sl-SI"/>
        </w:rPr>
      </w:pPr>
    </w:p>
    <w:p w14:paraId="1505F174" w14:textId="6CE054A1" w:rsidR="00E746FD" w:rsidRPr="005702C1" w:rsidRDefault="00E746FD" w:rsidP="00A20655">
      <w:pPr>
        <w:pStyle w:val="Odstavekseznama"/>
        <w:numPr>
          <w:ilvl w:val="0"/>
          <w:numId w:val="10"/>
        </w:numPr>
        <w:spacing w:line="276" w:lineRule="auto"/>
        <w:ind w:left="426" w:right="-85"/>
        <w:jc w:val="both"/>
        <w:rPr>
          <w:rFonts w:cs="Arial"/>
          <w:b/>
          <w:szCs w:val="20"/>
          <w:lang w:val="sl-SI"/>
        </w:rPr>
      </w:pPr>
      <w:r w:rsidRPr="009D00CA">
        <w:rPr>
          <w:rFonts w:cs="Arial"/>
          <w:b/>
          <w:szCs w:val="20"/>
          <w:lang w:val="sl-SI"/>
        </w:rPr>
        <w:t>Delovn</w:t>
      </w:r>
      <w:r w:rsidR="0053188A" w:rsidRPr="009D00CA">
        <w:rPr>
          <w:rFonts w:cs="Arial"/>
          <w:b/>
          <w:szCs w:val="20"/>
          <w:lang w:val="sl-SI"/>
        </w:rPr>
        <w:t>e</w:t>
      </w:r>
      <w:r w:rsidRPr="009D00CA">
        <w:rPr>
          <w:rFonts w:cs="Arial"/>
          <w:b/>
          <w:szCs w:val="20"/>
          <w:lang w:val="sl-SI"/>
        </w:rPr>
        <w:t xml:space="preserve"> naloge:</w:t>
      </w:r>
      <w:r w:rsidRPr="005702C1">
        <w:rPr>
          <w:rFonts w:cs="Arial"/>
          <w:b/>
          <w:szCs w:val="20"/>
          <w:lang w:val="sl-SI"/>
        </w:rPr>
        <w:t xml:space="preserve"> </w:t>
      </w:r>
    </w:p>
    <w:p w14:paraId="200CAD55" w14:textId="77777777" w:rsidR="00E746FD" w:rsidRPr="003B445E" w:rsidRDefault="00E746FD" w:rsidP="00A20655">
      <w:pPr>
        <w:spacing w:line="276" w:lineRule="auto"/>
        <w:jc w:val="both"/>
        <w:rPr>
          <w:rFonts w:cs="Arial"/>
          <w:szCs w:val="20"/>
          <w:lang w:val="sl-SI"/>
        </w:rPr>
      </w:pPr>
    </w:p>
    <w:p w14:paraId="462F3399" w14:textId="77777777" w:rsidR="00673966" w:rsidRPr="002852B8" w:rsidRDefault="00673966" w:rsidP="00673966">
      <w:pPr>
        <w:pStyle w:val="Odstavekseznama"/>
        <w:numPr>
          <w:ilvl w:val="0"/>
          <w:numId w:val="13"/>
        </w:numPr>
        <w:jc w:val="both"/>
        <w:rPr>
          <w:lang w:val="sl-SI"/>
        </w:rPr>
      </w:pPr>
      <w:r w:rsidRPr="002852B8">
        <w:rPr>
          <w:lang w:val="sl-SI"/>
        </w:rPr>
        <w:t>pomoč pri pripravi osnutkov predpisov in drugih zahtevnejših gradiv,</w:t>
      </w:r>
    </w:p>
    <w:p w14:paraId="1BDB57A4" w14:textId="77777777" w:rsidR="00673966" w:rsidRPr="002852B8" w:rsidRDefault="00673966" w:rsidP="00673966">
      <w:pPr>
        <w:pStyle w:val="Odstavekseznama"/>
        <w:numPr>
          <w:ilvl w:val="0"/>
          <w:numId w:val="13"/>
        </w:numPr>
        <w:jc w:val="both"/>
        <w:rPr>
          <w:lang w:val="sl-SI"/>
        </w:rPr>
      </w:pPr>
      <w:proofErr w:type="spellStart"/>
      <w:r w:rsidRPr="002852B8">
        <w:t>zbiranje</w:t>
      </w:r>
      <w:proofErr w:type="spellEnd"/>
      <w:r w:rsidRPr="002852B8">
        <w:t xml:space="preserve">, </w:t>
      </w:r>
      <w:proofErr w:type="spellStart"/>
      <w:r w:rsidRPr="002852B8">
        <w:t>urejanje</w:t>
      </w:r>
      <w:proofErr w:type="spellEnd"/>
      <w:r w:rsidRPr="002852B8">
        <w:t xml:space="preserve"> in </w:t>
      </w:r>
      <w:proofErr w:type="spellStart"/>
      <w:r w:rsidRPr="002852B8">
        <w:t>priprava</w:t>
      </w:r>
      <w:proofErr w:type="spellEnd"/>
      <w:r w:rsidRPr="002852B8">
        <w:t xml:space="preserve"> </w:t>
      </w:r>
      <w:proofErr w:type="spellStart"/>
      <w:r w:rsidRPr="002852B8">
        <w:t>podatkov</w:t>
      </w:r>
      <w:proofErr w:type="spellEnd"/>
      <w:r w:rsidRPr="002852B8">
        <w:t xml:space="preserve"> za </w:t>
      </w:r>
      <w:proofErr w:type="spellStart"/>
      <w:r w:rsidRPr="002852B8">
        <w:t>oblikovanje</w:t>
      </w:r>
      <w:proofErr w:type="spellEnd"/>
      <w:r w:rsidRPr="002852B8">
        <w:t xml:space="preserve"> </w:t>
      </w:r>
      <w:proofErr w:type="spellStart"/>
      <w:r w:rsidRPr="002852B8">
        <w:t>zahtevnejših</w:t>
      </w:r>
      <w:proofErr w:type="spellEnd"/>
      <w:r w:rsidRPr="002852B8">
        <w:t xml:space="preserve"> </w:t>
      </w:r>
      <w:proofErr w:type="spellStart"/>
      <w:r w:rsidRPr="002852B8">
        <w:t>gradiv</w:t>
      </w:r>
      <w:proofErr w:type="spellEnd"/>
      <w:r w:rsidRPr="002852B8">
        <w:t>,</w:t>
      </w:r>
    </w:p>
    <w:p w14:paraId="48BDE700" w14:textId="77777777" w:rsidR="00673966" w:rsidRPr="002852B8" w:rsidRDefault="00673966" w:rsidP="00673966">
      <w:pPr>
        <w:pStyle w:val="Odstavekseznama"/>
        <w:numPr>
          <w:ilvl w:val="0"/>
          <w:numId w:val="13"/>
        </w:numPr>
        <w:jc w:val="both"/>
        <w:rPr>
          <w:lang w:val="sl-SI"/>
        </w:rPr>
      </w:pPr>
      <w:proofErr w:type="spellStart"/>
      <w:r w:rsidRPr="002852B8">
        <w:t>samostojno</w:t>
      </w:r>
      <w:proofErr w:type="spellEnd"/>
      <w:r w:rsidRPr="002852B8">
        <w:t xml:space="preserve"> </w:t>
      </w:r>
      <w:proofErr w:type="spellStart"/>
      <w:r w:rsidRPr="002852B8">
        <w:t>oblikovanje</w:t>
      </w:r>
      <w:proofErr w:type="spellEnd"/>
      <w:r w:rsidRPr="002852B8">
        <w:t xml:space="preserve"> </w:t>
      </w:r>
      <w:proofErr w:type="spellStart"/>
      <w:r w:rsidRPr="002852B8">
        <w:t>manj</w:t>
      </w:r>
      <w:proofErr w:type="spellEnd"/>
      <w:r w:rsidRPr="002852B8">
        <w:t xml:space="preserve"> </w:t>
      </w:r>
      <w:proofErr w:type="spellStart"/>
      <w:r w:rsidRPr="002852B8">
        <w:t>zahtevnih</w:t>
      </w:r>
      <w:proofErr w:type="spellEnd"/>
      <w:r w:rsidRPr="002852B8">
        <w:t xml:space="preserve"> </w:t>
      </w:r>
      <w:proofErr w:type="spellStart"/>
      <w:r w:rsidRPr="002852B8">
        <w:t>gradiv</w:t>
      </w:r>
      <w:proofErr w:type="spellEnd"/>
      <w:r w:rsidRPr="002852B8">
        <w:t xml:space="preserve"> s </w:t>
      </w:r>
      <w:proofErr w:type="spellStart"/>
      <w:r w:rsidRPr="002852B8">
        <w:t>predlogi</w:t>
      </w:r>
      <w:proofErr w:type="spellEnd"/>
      <w:r w:rsidRPr="002852B8">
        <w:t xml:space="preserve"> </w:t>
      </w:r>
      <w:proofErr w:type="spellStart"/>
      <w:r w:rsidRPr="002852B8">
        <w:t>ukrepov</w:t>
      </w:r>
      <w:proofErr w:type="spellEnd"/>
      <w:r w:rsidRPr="002852B8">
        <w:t>,</w:t>
      </w:r>
    </w:p>
    <w:p w14:paraId="3853BC39" w14:textId="77777777" w:rsidR="00673966" w:rsidRPr="002852B8" w:rsidRDefault="00673966" w:rsidP="00673966">
      <w:pPr>
        <w:pStyle w:val="Odstavekseznama"/>
        <w:numPr>
          <w:ilvl w:val="0"/>
          <w:numId w:val="13"/>
        </w:numPr>
        <w:spacing w:line="240" w:lineRule="auto"/>
        <w:jc w:val="both"/>
        <w:rPr>
          <w:lang w:val="sl-SI"/>
        </w:rPr>
      </w:pPr>
      <w:proofErr w:type="spellStart"/>
      <w:r w:rsidRPr="002852B8">
        <w:t>vodenje</w:t>
      </w:r>
      <w:proofErr w:type="spellEnd"/>
      <w:r w:rsidRPr="002852B8">
        <w:t xml:space="preserve"> in </w:t>
      </w:r>
      <w:proofErr w:type="spellStart"/>
      <w:r w:rsidRPr="002852B8">
        <w:t>odločanje</w:t>
      </w:r>
      <w:proofErr w:type="spellEnd"/>
      <w:r w:rsidRPr="002852B8">
        <w:t xml:space="preserve"> v </w:t>
      </w:r>
      <w:proofErr w:type="spellStart"/>
      <w:r w:rsidRPr="002852B8">
        <w:t>zahtevnih</w:t>
      </w:r>
      <w:proofErr w:type="spellEnd"/>
      <w:r w:rsidRPr="002852B8">
        <w:t xml:space="preserve"> </w:t>
      </w:r>
      <w:proofErr w:type="spellStart"/>
      <w:r w:rsidRPr="002852B8">
        <w:t>upravnih</w:t>
      </w:r>
      <w:proofErr w:type="spellEnd"/>
      <w:r w:rsidRPr="002852B8">
        <w:t xml:space="preserve"> </w:t>
      </w:r>
      <w:proofErr w:type="spellStart"/>
      <w:r w:rsidRPr="002852B8">
        <w:t>postopkih</w:t>
      </w:r>
      <w:proofErr w:type="spellEnd"/>
      <w:r w:rsidRPr="002852B8">
        <w:t xml:space="preserve"> </w:t>
      </w:r>
      <w:proofErr w:type="spellStart"/>
      <w:r w:rsidRPr="002852B8">
        <w:t>na</w:t>
      </w:r>
      <w:proofErr w:type="spellEnd"/>
      <w:r w:rsidRPr="002852B8">
        <w:t xml:space="preserve"> I. </w:t>
      </w:r>
      <w:proofErr w:type="spellStart"/>
      <w:r w:rsidRPr="002852B8">
        <w:t>stopnji</w:t>
      </w:r>
      <w:proofErr w:type="spellEnd"/>
      <w:r w:rsidRPr="002852B8">
        <w:t>,</w:t>
      </w:r>
    </w:p>
    <w:p w14:paraId="7F68ACA5" w14:textId="77777777" w:rsidR="00673966" w:rsidRPr="002852B8" w:rsidRDefault="00673966" w:rsidP="00673966">
      <w:pPr>
        <w:pStyle w:val="Odstavekseznama"/>
        <w:numPr>
          <w:ilvl w:val="0"/>
          <w:numId w:val="13"/>
        </w:numPr>
        <w:spacing w:line="240" w:lineRule="auto"/>
        <w:jc w:val="both"/>
        <w:rPr>
          <w:lang w:val="sl-SI"/>
        </w:rPr>
      </w:pPr>
      <w:proofErr w:type="spellStart"/>
      <w:r w:rsidRPr="002852B8">
        <w:t>delo</w:t>
      </w:r>
      <w:proofErr w:type="spellEnd"/>
      <w:r w:rsidRPr="002852B8">
        <w:t xml:space="preserve"> </w:t>
      </w:r>
      <w:proofErr w:type="spellStart"/>
      <w:r w:rsidRPr="002852B8">
        <w:t>na</w:t>
      </w:r>
      <w:proofErr w:type="spellEnd"/>
      <w:r w:rsidRPr="002852B8">
        <w:t xml:space="preserve"> </w:t>
      </w:r>
      <w:proofErr w:type="spellStart"/>
      <w:r w:rsidRPr="002852B8">
        <w:t>podlagi</w:t>
      </w:r>
      <w:proofErr w:type="spellEnd"/>
      <w:r w:rsidRPr="002852B8">
        <w:t xml:space="preserve"> 13. </w:t>
      </w:r>
      <w:proofErr w:type="spellStart"/>
      <w:r w:rsidRPr="002852B8">
        <w:t>odstavka</w:t>
      </w:r>
      <w:proofErr w:type="spellEnd"/>
      <w:r w:rsidRPr="002852B8">
        <w:t xml:space="preserve"> 30. </w:t>
      </w:r>
      <w:proofErr w:type="spellStart"/>
      <w:r w:rsidRPr="002852B8">
        <w:t>člena</w:t>
      </w:r>
      <w:proofErr w:type="spellEnd"/>
      <w:r w:rsidRPr="002852B8">
        <w:t xml:space="preserve"> </w:t>
      </w:r>
      <w:proofErr w:type="spellStart"/>
      <w:r w:rsidRPr="002852B8">
        <w:t>Podnebnega</w:t>
      </w:r>
      <w:proofErr w:type="spellEnd"/>
      <w:r w:rsidRPr="002852B8">
        <w:t xml:space="preserve"> </w:t>
      </w:r>
      <w:proofErr w:type="spellStart"/>
      <w:r w:rsidRPr="002852B8">
        <w:t>zakona</w:t>
      </w:r>
      <w:proofErr w:type="spellEnd"/>
      <w:r w:rsidRPr="002852B8">
        <w:t xml:space="preserve"> (PoZ),</w:t>
      </w:r>
    </w:p>
    <w:p w14:paraId="6DB44341" w14:textId="77777777" w:rsidR="00673966" w:rsidRPr="002852B8" w:rsidRDefault="00673966" w:rsidP="00673966">
      <w:pPr>
        <w:pStyle w:val="Odstavekseznama"/>
        <w:numPr>
          <w:ilvl w:val="0"/>
          <w:numId w:val="13"/>
        </w:numPr>
        <w:spacing w:line="240" w:lineRule="auto"/>
        <w:jc w:val="both"/>
      </w:pPr>
      <w:proofErr w:type="spellStart"/>
      <w:r w:rsidRPr="002852B8">
        <w:t>opravljanje</w:t>
      </w:r>
      <w:proofErr w:type="spellEnd"/>
      <w:r w:rsidRPr="002852B8">
        <w:t xml:space="preserve"> </w:t>
      </w:r>
      <w:proofErr w:type="spellStart"/>
      <w:r w:rsidRPr="002852B8">
        <w:t>drugih</w:t>
      </w:r>
      <w:proofErr w:type="spellEnd"/>
      <w:r w:rsidRPr="002852B8">
        <w:t xml:space="preserve"> </w:t>
      </w:r>
      <w:proofErr w:type="spellStart"/>
      <w:r w:rsidRPr="002852B8">
        <w:t>nalog</w:t>
      </w:r>
      <w:proofErr w:type="spellEnd"/>
      <w:r w:rsidRPr="002852B8">
        <w:t xml:space="preserve"> </w:t>
      </w:r>
      <w:proofErr w:type="spellStart"/>
      <w:r w:rsidRPr="002852B8">
        <w:t>podobne</w:t>
      </w:r>
      <w:proofErr w:type="spellEnd"/>
      <w:r w:rsidRPr="002852B8">
        <w:t xml:space="preserve"> </w:t>
      </w:r>
      <w:proofErr w:type="spellStart"/>
      <w:r w:rsidRPr="002852B8">
        <w:t>zahtevnosti</w:t>
      </w:r>
      <w:proofErr w:type="spellEnd"/>
      <w:r w:rsidRPr="002852B8">
        <w:t xml:space="preserve"> po </w:t>
      </w:r>
      <w:proofErr w:type="spellStart"/>
      <w:r w:rsidRPr="002852B8">
        <w:t>navodilu</w:t>
      </w:r>
      <w:proofErr w:type="spellEnd"/>
      <w:r w:rsidRPr="002852B8">
        <w:t xml:space="preserve"> </w:t>
      </w:r>
      <w:proofErr w:type="spellStart"/>
      <w:r w:rsidRPr="002852B8">
        <w:t>vodje</w:t>
      </w:r>
      <w:proofErr w:type="spellEnd"/>
      <w:r w:rsidRPr="002852B8">
        <w:t>.</w:t>
      </w:r>
    </w:p>
    <w:p w14:paraId="6AB52463" w14:textId="77777777" w:rsidR="00E44780" w:rsidRDefault="00E44780" w:rsidP="00E44780">
      <w:pPr>
        <w:autoSpaceDE w:val="0"/>
        <w:autoSpaceDN w:val="0"/>
        <w:adjustRightInd w:val="0"/>
        <w:spacing w:line="276" w:lineRule="auto"/>
        <w:jc w:val="both"/>
        <w:rPr>
          <w:rFonts w:cs="Arial"/>
          <w:b/>
          <w:szCs w:val="20"/>
          <w:lang w:val="sl-SI"/>
        </w:rPr>
      </w:pPr>
    </w:p>
    <w:p w14:paraId="42922F71" w14:textId="77777777" w:rsidR="00EE24B5" w:rsidRPr="003B445E" w:rsidRDefault="00EE24B5" w:rsidP="00E44780">
      <w:pPr>
        <w:autoSpaceDE w:val="0"/>
        <w:autoSpaceDN w:val="0"/>
        <w:adjustRightInd w:val="0"/>
        <w:spacing w:line="276" w:lineRule="auto"/>
        <w:jc w:val="both"/>
        <w:rPr>
          <w:rFonts w:cs="Arial"/>
          <w:b/>
          <w:szCs w:val="20"/>
          <w:lang w:val="sl-SI"/>
        </w:rPr>
      </w:pPr>
    </w:p>
    <w:p w14:paraId="73D5FBBB" w14:textId="77777777" w:rsidR="005702C1" w:rsidRPr="009D00CA" w:rsidRDefault="005702C1" w:rsidP="00A20655">
      <w:pPr>
        <w:pStyle w:val="Odstavekseznama"/>
        <w:numPr>
          <w:ilvl w:val="0"/>
          <w:numId w:val="10"/>
        </w:numPr>
        <w:spacing w:line="276" w:lineRule="auto"/>
        <w:ind w:left="426" w:right="-85"/>
        <w:jc w:val="both"/>
        <w:rPr>
          <w:rFonts w:cs="Arial"/>
          <w:b/>
          <w:szCs w:val="20"/>
          <w:lang w:val="sl-SI"/>
        </w:rPr>
      </w:pPr>
      <w:r w:rsidRPr="009D00CA">
        <w:rPr>
          <w:rFonts w:cs="Arial"/>
          <w:b/>
          <w:szCs w:val="20"/>
          <w:lang w:val="sl-SI"/>
        </w:rPr>
        <w:t>Prijava mora vsebovati:</w:t>
      </w:r>
    </w:p>
    <w:p w14:paraId="732735BC" w14:textId="77777777" w:rsidR="005702C1" w:rsidRPr="00CB1F14" w:rsidRDefault="005702C1" w:rsidP="00A20655">
      <w:pPr>
        <w:spacing w:line="276" w:lineRule="auto"/>
        <w:jc w:val="both"/>
        <w:rPr>
          <w:lang w:val="sl-SI"/>
        </w:rPr>
      </w:pPr>
    </w:p>
    <w:p w14:paraId="4245506D" w14:textId="77777777" w:rsidR="005702C1" w:rsidRDefault="005702C1" w:rsidP="00A20655">
      <w:pPr>
        <w:pStyle w:val="Odstavekseznama"/>
        <w:numPr>
          <w:ilvl w:val="0"/>
          <w:numId w:val="12"/>
        </w:numPr>
        <w:spacing w:line="276" w:lineRule="auto"/>
        <w:jc w:val="both"/>
        <w:rPr>
          <w:lang w:val="sl-SI"/>
        </w:rPr>
      </w:pPr>
      <w:r>
        <w:rPr>
          <w:lang w:val="sl-SI"/>
        </w:rPr>
        <w:t>obrazec za prijavo, ki je priloga te javne objave in iz katerega mora biti razvidno:</w:t>
      </w:r>
    </w:p>
    <w:p w14:paraId="782B4B6C" w14:textId="77777777" w:rsidR="005702C1" w:rsidRDefault="005702C1" w:rsidP="00A20655">
      <w:pPr>
        <w:spacing w:line="276" w:lineRule="auto"/>
        <w:jc w:val="both"/>
        <w:rPr>
          <w:lang w:val="sl-SI"/>
        </w:rPr>
      </w:pPr>
    </w:p>
    <w:p w14:paraId="2FF968AB" w14:textId="77777777" w:rsidR="005702C1" w:rsidRDefault="005702C1" w:rsidP="00A20655">
      <w:pPr>
        <w:pStyle w:val="Odstavekseznama"/>
        <w:numPr>
          <w:ilvl w:val="0"/>
          <w:numId w:val="13"/>
        </w:numPr>
        <w:spacing w:line="276" w:lineRule="auto"/>
        <w:jc w:val="both"/>
        <w:rPr>
          <w:lang w:val="sl-SI"/>
        </w:rPr>
      </w:pPr>
      <w:r w:rsidRPr="00E565CC">
        <w:rPr>
          <w:lang w:val="sl-SI"/>
        </w:rPr>
        <w:t>izpolnjevanje pogoja glede zahtevane stopnje izobrazbe (razvidna mora biti stopnja in smer izobrazbe, datum (dan, mesec in leto) zaključka izobraževanja ter ustanova, na kateri je bila izobrazba pridobljena),</w:t>
      </w:r>
    </w:p>
    <w:p w14:paraId="0E313A78" w14:textId="77777777" w:rsidR="005702C1" w:rsidRDefault="005702C1" w:rsidP="00A20655">
      <w:pPr>
        <w:pStyle w:val="Odstavekseznama"/>
        <w:numPr>
          <w:ilvl w:val="0"/>
          <w:numId w:val="13"/>
        </w:numPr>
        <w:spacing w:line="276" w:lineRule="auto"/>
        <w:jc w:val="both"/>
        <w:rPr>
          <w:lang w:val="sl-SI"/>
        </w:rPr>
      </w:pPr>
      <w:r>
        <w:rPr>
          <w:lang w:val="sl-SI"/>
        </w:rPr>
        <w:t>podatek o vseh</w:t>
      </w:r>
      <w:r w:rsidRPr="00E565CC">
        <w:rPr>
          <w:lang w:val="sl-SI"/>
        </w:rPr>
        <w:t xml:space="preserve"> dosedanj</w:t>
      </w:r>
      <w:r>
        <w:rPr>
          <w:lang w:val="sl-SI"/>
        </w:rPr>
        <w:t xml:space="preserve">ih zaposlitvah, kjer kandidat navede datum (dan, </w:t>
      </w:r>
      <w:r w:rsidRPr="00E565CC">
        <w:rPr>
          <w:lang w:val="sl-SI"/>
        </w:rPr>
        <w:t>mesec in leto) sklenitve in datum (dan, mesec in leto) prekinit</w:t>
      </w:r>
      <w:r>
        <w:rPr>
          <w:lang w:val="sl-SI"/>
        </w:rPr>
        <w:t xml:space="preserve">ve zaposlitve pri posameznem delodajalcu </w:t>
      </w:r>
      <w:r w:rsidRPr="00E565CC">
        <w:rPr>
          <w:lang w:val="sl-SI"/>
        </w:rPr>
        <w:t>ter kratko opiše delo, ki ga je opravljal pri tem delodajalcu,</w:t>
      </w:r>
    </w:p>
    <w:p w14:paraId="349E6121" w14:textId="77777777" w:rsidR="005702C1" w:rsidRPr="001D5F0F" w:rsidRDefault="005702C1" w:rsidP="00A20655">
      <w:pPr>
        <w:pStyle w:val="Odstavekseznama"/>
        <w:spacing w:line="276" w:lineRule="auto"/>
        <w:ind w:left="360"/>
        <w:jc w:val="both"/>
        <w:rPr>
          <w:lang w:val="sl-SI"/>
        </w:rPr>
      </w:pPr>
    </w:p>
    <w:p w14:paraId="3B0101A3" w14:textId="01DE901D" w:rsidR="005702C1" w:rsidRDefault="005702C1" w:rsidP="00A20655">
      <w:pPr>
        <w:pStyle w:val="Odstavekseznama"/>
        <w:numPr>
          <w:ilvl w:val="0"/>
          <w:numId w:val="12"/>
        </w:numPr>
        <w:spacing w:line="276" w:lineRule="auto"/>
        <w:jc w:val="both"/>
        <w:rPr>
          <w:lang w:val="sl-SI"/>
        </w:rPr>
      </w:pPr>
      <w:r w:rsidRPr="001D5F0F">
        <w:rPr>
          <w:lang w:val="sl-SI"/>
        </w:rPr>
        <w:t xml:space="preserve">pisno izjavo o izpolnjevanju pogoja </w:t>
      </w:r>
      <w:bookmarkStart w:id="1" w:name="_Hlk221522565"/>
      <w:r w:rsidRPr="001D5F0F">
        <w:rPr>
          <w:lang w:val="sl-SI"/>
        </w:rPr>
        <w:t>opravljenega obveznega usposabljanja za imenovanje v naziv</w:t>
      </w:r>
      <w:bookmarkEnd w:id="1"/>
      <w:r w:rsidRPr="001D5F0F">
        <w:rPr>
          <w:lang w:val="sl-SI"/>
        </w:rPr>
        <w:t xml:space="preserve">, </w:t>
      </w:r>
    </w:p>
    <w:p w14:paraId="75694F90" w14:textId="77777777" w:rsidR="00340ADE" w:rsidRPr="00340ADE" w:rsidRDefault="00340ADE" w:rsidP="00A20655">
      <w:pPr>
        <w:pStyle w:val="Odstavekseznama"/>
        <w:spacing w:line="276" w:lineRule="auto"/>
        <w:jc w:val="both"/>
        <w:rPr>
          <w:lang w:val="sl-SI"/>
        </w:rPr>
      </w:pPr>
    </w:p>
    <w:p w14:paraId="5607698E" w14:textId="4D2FFF19" w:rsidR="00340ADE" w:rsidRPr="00B04888" w:rsidRDefault="00340ADE" w:rsidP="00A20655">
      <w:pPr>
        <w:pStyle w:val="Odstavekseznama"/>
        <w:numPr>
          <w:ilvl w:val="0"/>
          <w:numId w:val="12"/>
        </w:numPr>
        <w:spacing w:line="276" w:lineRule="auto"/>
        <w:jc w:val="both"/>
        <w:rPr>
          <w:lang w:val="sl-SI"/>
        </w:rPr>
      </w:pPr>
      <w:r w:rsidRPr="00B04888">
        <w:rPr>
          <w:lang w:val="sl-SI"/>
        </w:rPr>
        <w:t>pisno izjavo kandidata, o imenovanju v uradniški naziv ali o mirovanju</w:t>
      </w:r>
      <w:r w:rsidR="00E95B4A" w:rsidRPr="00B04888">
        <w:rPr>
          <w:lang w:val="sl-SI"/>
        </w:rPr>
        <w:t xml:space="preserve"> naziva v skladu z zakonom, ki ureja javne uslužbence,</w:t>
      </w:r>
    </w:p>
    <w:p w14:paraId="30A88B1B" w14:textId="77777777" w:rsidR="005702C1" w:rsidRDefault="005702C1" w:rsidP="00A20655">
      <w:pPr>
        <w:spacing w:line="276" w:lineRule="auto"/>
        <w:jc w:val="both"/>
        <w:rPr>
          <w:lang w:val="sl-SI"/>
        </w:rPr>
      </w:pPr>
    </w:p>
    <w:p w14:paraId="4CED49D3" w14:textId="77777777" w:rsidR="005702C1" w:rsidRDefault="005702C1" w:rsidP="00A20655">
      <w:pPr>
        <w:pStyle w:val="Odstavekseznama"/>
        <w:numPr>
          <w:ilvl w:val="0"/>
          <w:numId w:val="12"/>
        </w:numPr>
        <w:spacing w:line="276" w:lineRule="auto"/>
        <w:jc w:val="both"/>
        <w:rPr>
          <w:lang w:val="sl-SI"/>
        </w:rPr>
      </w:pPr>
      <w:r w:rsidRPr="00E565CC">
        <w:rPr>
          <w:lang w:val="sl-SI"/>
        </w:rPr>
        <w:t xml:space="preserve">pisno izjavo kandidata, da: </w:t>
      </w:r>
    </w:p>
    <w:p w14:paraId="4635F446" w14:textId="77777777" w:rsidR="005702C1" w:rsidRPr="00E565CC" w:rsidRDefault="005702C1" w:rsidP="00A20655">
      <w:pPr>
        <w:pStyle w:val="Odstavekseznama"/>
        <w:spacing w:line="276" w:lineRule="auto"/>
        <w:ind w:left="360"/>
        <w:jc w:val="both"/>
        <w:rPr>
          <w:lang w:val="sl-SI"/>
        </w:rPr>
      </w:pPr>
    </w:p>
    <w:p w14:paraId="1EE90C5B" w14:textId="77777777" w:rsidR="005702C1" w:rsidRPr="00DA635C" w:rsidRDefault="005702C1" w:rsidP="00A20655">
      <w:pPr>
        <w:pStyle w:val="Odstavekseznama"/>
        <w:numPr>
          <w:ilvl w:val="0"/>
          <w:numId w:val="11"/>
        </w:numPr>
        <w:spacing w:line="276" w:lineRule="auto"/>
        <w:jc w:val="both"/>
        <w:rPr>
          <w:lang w:val="sl-SI"/>
        </w:rPr>
      </w:pPr>
      <w:r w:rsidRPr="00DA635C">
        <w:rPr>
          <w:lang w:val="sl-SI"/>
        </w:rPr>
        <w:lastRenderedPageBreak/>
        <w:t>je državljan Republike Slovenije,</w:t>
      </w:r>
    </w:p>
    <w:p w14:paraId="6D8BBA40" w14:textId="77777777" w:rsidR="005702C1" w:rsidRPr="00DA635C" w:rsidRDefault="005702C1" w:rsidP="00A20655">
      <w:pPr>
        <w:pStyle w:val="Odstavekseznama"/>
        <w:numPr>
          <w:ilvl w:val="0"/>
          <w:numId w:val="11"/>
        </w:numPr>
        <w:spacing w:line="276" w:lineRule="auto"/>
        <w:jc w:val="both"/>
        <w:rPr>
          <w:lang w:val="sl-SI"/>
        </w:rPr>
      </w:pPr>
      <w:r w:rsidRPr="00DA635C">
        <w:rPr>
          <w:lang w:val="sl-SI"/>
        </w:rPr>
        <w:t>ni bil pravnomočno obsojen zaradi naklepnega kaznivega dejanja, ki se preganja po uradni dolžnosti in da ni bil obsojen na nepogojno kazen zapora v trajanju več kot šest mesecev,</w:t>
      </w:r>
    </w:p>
    <w:p w14:paraId="2475161F" w14:textId="77777777" w:rsidR="005702C1" w:rsidRDefault="005702C1" w:rsidP="00A20655">
      <w:pPr>
        <w:pStyle w:val="Odstavekseznama"/>
        <w:numPr>
          <w:ilvl w:val="0"/>
          <w:numId w:val="11"/>
        </w:numPr>
        <w:spacing w:line="276" w:lineRule="auto"/>
        <w:jc w:val="both"/>
        <w:rPr>
          <w:lang w:val="sl-SI"/>
        </w:rPr>
      </w:pPr>
      <w:r w:rsidRPr="00DA635C">
        <w:rPr>
          <w:lang w:val="sl-SI"/>
        </w:rPr>
        <w:t xml:space="preserve">zoper njega ni bila vložena pravnomočna obtožnica zaradi naklepnega kaznivega dejanja, ki se preganja po uradni dolžnosti, </w:t>
      </w:r>
    </w:p>
    <w:p w14:paraId="3ADE7A41" w14:textId="77777777" w:rsidR="005702C1" w:rsidRDefault="005702C1" w:rsidP="00A20655">
      <w:pPr>
        <w:spacing w:line="276" w:lineRule="auto"/>
        <w:jc w:val="both"/>
        <w:rPr>
          <w:lang w:val="sl-SI"/>
        </w:rPr>
      </w:pPr>
    </w:p>
    <w:p w14:paraId="0404E509" w14:textId="77777777" w:rsidR="005702C1" w:rsidRDefault="005702C1" w:rsidP="00A20655">
      <w:pPr>
        <w:pStyle w:val="Odstavekseznama"/>
        <w:numPr>
          <w:ilvl w:val="0"/>
          <w:numId w:val="12"/>
        </w:numPr>
        <w:spacing w:line="276" w:lineRule="auto"/>
        <w:jc w:val="both"/>
        <w:rPr>
          <w:lang w:val="sl-SI"/>
        </w:rPr>
      </w:pPr>
      <w:r w:rsidRPr="00E565CC">
        <w:rPr>
          <w:lang w:val="sl-SI"/>
        </w:rPr>
        <w:t>pisno izjavo, da za namen tega natečajnega postopka dovoljuj</w:t>
      </w:r>
      <w:r>
        <w:rPr>
          <w:lang w:val="sl-SI"/>
        </w:rPr>
        <w:t xml:space="preserve">e Ministrstvu za okolje, podnebje in energijo </w:t>
      </w:r>
      <w:r w:rsidRPr="00E565CC">
        <w:rPr>
          <w:lang w:val="sl-SI"/>
        </w:rPr>
        <w:t>pridobitev podatkov o izpolnjevanju pogojev za zasedbo delovnega mesta iz uradnih evidenc,</w:t>
      </w:r>
    </w:p>
    <w:p w14:paraId="4AD34071" w14:textId="77777777" w:rsidR="005702C1" w:rsidRDefault="005702C1" w:rsidP="00A20655">
      <w:pPr>
        <w:pStyle w:val="Odstavekseznama"/>
        <w:spacing w:line="276" w:lineRule="auto"/>
        <w:ind w:left="360"/>
        <w:jc w:val="both"/>
        <w:rPr>
          <w:lang w:val="sl-SI"/>
        </w:rPr>
      </w:pPr>
    </w:p>
    <w:p w14:paraId="255C1568" w14:textId="77777777" w:rsidR="005702C1" w:rsidRDefault="005702C1" w:rsidP="00A20655">
      <w:pPr>
        <w:pStyle w:val="Odstavekseznama"/>
        <w:numPr>
          <w:ilvl w:val="0"/>
          <w:numId w:val="12"/>
        </w:numPr>
        <w:spacing w:line="276" w:lineRule="auto"/>
        <w:jc w:val="both"/>
        <w:rPr>
          <w:lang w:val="sl-SI"/>
        </w:rPr>
      </w:pPr>
      <w:r w:rsidRPr="00E565CC">
        <w:rPr>
          <w:lang w:val="sl-SI"/>
        </w:rPr>
        <w:t xml:space="preserve">pisno izjavo kandidata, da je seznanjen in dovoljuje, da bo Ministrstvo za </w:t>
      </w:r>
      <w:r>
        <w:rPr>
          <w:lang w:val="sl-SI"/>
        </w:rPr>
        <w:t xml:space="preserve">okolje, podnebje in energijo </w:t>
      </w:r>
      <w:r w:rsidRPr="00E565CC">
        <w:rPr>
          <w:lang w:val="sl-SI"/>
        </w:rPr>
        <w:t>podatke, ki jih je kandidat navedel v prijavi za prosto delovno mesto, obdelovalo za namen izvedbe tega postopka.</w:t>
      </w:r>
    </w:p>
    <w:p w14:paraId="4E48CBFB" w14:textId="77777777" w:rsidR="005702C1" w:rsidRDefault="005702C1" w:rsidP="00A20655">
      <w:pPr>
        <w:pStyle w:val="align-justify"/>
        <w:spacing w:before="0" w:beforeAutospacing="0" w:after="0" w:afterAutospacing="0" w:line="276" w:lineRule="auto"/>
        <w:rPr>
          <w:rFonts w:ascii="Arial" w:hAnsi="Arial" w:cs="Arial"/>
          <w:b/>
          <w:bCs/>
          <w:sz w:val="20"/>
          <w:szCs w:val="20"/>
        </w:rPr>
      </w:pPr>
    </w:p>
    <w:p w14:paraId="0DE1DAAD" w14:textId="6BF31BCB" w:rsidR="00E746FD" w:rsidRDefault="00E746FD" w:rsidP="00A20655">
      <w:pPr>
        <w:spacing w:line="276" w:lineRule="auto"/>
        <w:jc w:val="both"/>
        <w:rPr>
          <w:rFonts w:cs="Arial"/>
          <w:szCs w:val="20"/>
          <w:lang w:val="sl-SI" w:eastAsia="sl-SI"/>
        </w:rPr>
      </w:pPr>
      <w:r w:rsidRPr="003B445E">
        <w:rPr>
          <w:rFonts w:cs="Arial"/>
          <w:szCs w:val="20"/>
          <w:lang w:val="sl-SI" w:eastAsia="sl-SI"/>
        </w:rPr>
        <w:t>V primeru, da kandidat z vpogledom oz. s pridobitvijo v podatkov o izpolnjevanju pogojev za zasedbo predmetnega delovnega mesta iz uradnih evidenc ne soglaša, bo moral sam predložiti ustrezna dokazila.</w:t>
      </w:r>
    </w:p>
    <w:p w14:paraId="687E1CAD" w14:textId="491F0246" w:rsidR="005702C1" w:rsidRDefault="005702C1" w:rsidP="00A20655">
      <w:pPr>
        <w:spacing w:line="276" w:lineRule="auto"/>
        <w:jc w:val="both"/>
        <w:rPr>
          <w:rFonts w:cs="Arial"/>
          <w:szCs w:val="20"/>
          <w:lang w:val="sl-SI" w:eastAsia="sl-SI"/>
        </w:rPr>
      </w:pPr>
    </w:p>
    <w:p w14:paraId="3FF23E7B" w14:textId="43386E54" w:rsidR="005702C1" w:rsidRDefault="005702C1" w:rsidP="00A20655">
      <w:pPr>
        <w:spacing w:line="276" w:lineRule="auto"/>
        <w:jc w:val="both"/>
        <w:rPr>
          <w:lang w:val="sl-SI"/>
        </w:rPr>
      </w:pPr>
      <w:r w:rsidRPr="00E565CC">
        <w:rPr>
          <w:b/>
          <w:lang w:val="sl-SI"/>
        </w:rPr>
        <w:t>Obrazec za prijavo</w:t>
      </w:r>
      <w:r>
        <w:rPr>
          <w:b/>
          <w:lang w:val="sl-SI"/>
        </w:rPr>
        <w:t xml:space="preserve"> »Vloga za zaposlitev, št. 1004-</w:t>
      </w:r>
      <w:r w:rsidR="006970B6">
        <w:rPr>
          <w:b/>
          <w:lang w:val="sl-SI"/>
        </w:rPr>
        <w:t>16</w:t>
      </w:r>
      <w:r w:rsidRPr="00A25C15">
        <w:rPr>
          <w:b/>
          <w:lang w:val="sl-SI"/>
        </w:rPr>
        <w:t>/202</w:t>
      </w:r>
      <w:r w:rsidR="000D35B9">
        <w:rPr>
          <w:b/>
          <w:lang w:val="sl-SI"/>
        </w:rPr>
        <w:t>6</w:t>
      </w:r>
      <w:r w:rsidR="00F007C7">
        <w:rPr>
          <w:b/>
          <w:lang w:val="sl-SI"/>
        </w:rPr>
        <w:t>-</w:t>
      </w:r>
      <w:r w:rsidRPr="00A25C15">
        <w:rPr>
          <w:b/>
          <w:lang w:val="sl-SI"/>
        </w:rPr>
        <w:t>2570</w:t>
      </w:r>
      <w:r>
        <w:rPr>
          <w:b/>
          <w:lang w:val="sl-SI"/>
        </w:rPr>
        <w:t>-1</w:t>
      </w:r>
      <w:r w:rsidRPr="00A25C15">
        <w:rPr>
          <w:b/>
          <w:lang w:val="sl-SI"/>
        </w:rPr>
        <w:t>« je obvezna</w:t>
      </w:r>
      <w:r w:rsidRPr="00E565CC">
        <w:rPr>
          <w:b/>
          <w:lang w:val="sl-SI"/>
        </w:rPr>
        <w:t xml:space="preserve"> sestavina vloge posameznega kandidata.</w:t>
      </w:r>
      <w:r>
        <w:rPr>
          <w:lang w:val="sl-SI"/>
        </w:rPr>
        <w:t xml:space="preserve"> Potrebno je natančno izpolniti vse rubrike in izjave</w:t>
      </w:r>
      <w:r w:rsidRPr="00E565CC">
        <w:rPr>
          <w:lang w:val="sl-SI"/>
        </w:rPr>
        <w:t>.</w:t>
      </w:r>
      <w:r>
        <w:rPr>
          <w:lang w:val="sl-SI"/>
        </w:rPr>
        <w:t xml:space="preserve"> Oblike obrazca ni dovoljeno spreminjati, lahko pa se po potrebi razširi. Obrazcu za prijavo je lahko priložen tudi kratek življenjepis, kjer kandidat poleg formalne izobrazbe navede tudi druga znanja in veščine, ki jih je pridobil. </w:t>
      </w:r>
      <w:r w:rsidRPr="00E565CC">
        <w:rPr>
          <w:lang w:val="sl-SI"/>
        </w:rPr>
        <w:t xml:space="preserve"> </w:t>
      </w:r>
    </w:p>
    <w:p w14:paraId="1ED3924D" w14:textId="77777777" w:rsidR="00BC27C7" w:rsidRDefault="00BC27C7" w:rsidP="00A20655">
      <w:pPr>
        <w:spacing w:line="276" w:lineRule="auto"/>
        <w:jc w:val="both"/>
        <w:rPr>
          <w:lang w:val="sl-SI"/>
        </w:rPr>
      </w:pPr>
    </w:p>
    <w:p w14:paraId="18E901E8" w14:textId="43F6C668" w:rsidR="009157A5" w:rsidRPr="009157A5" w:rsidRDefault="009157A5" w:rsidP="00A20655">
      <w:pPr>
        <w:spacing w:line="276" w:lineRule="auto"/>
        <w:jc w:val="both"/>
        <w:rPr>
          <w:lang w:val="sl-SI"/>
        </w:rPr>
      </w:pPr>
      <w:r w:rsidRPr="009157A5">
        <w:rPr>
          <w:lang w:val="sl-SI"/>
        </w:rPr>
        <w:t xml:space="preserve">V skladu </w:t>
      </w:r>
      <w:r w:rsidR="009250E7">
        <w:rPr>
          <w:lang w:val="sl-SI"/>
        </w:rPr>
        <w:t>z</w:t>
      </w:r>
      <w:r w:rsidRPr="009157A5">
        <w:rPr>
          <w:lang w:val="sl-SI"/>
        </w:rPr>
        <w:t xml:space="preserve"> 11. členom Uredbe, se v izbirni postopek uvrstijo samo popolne in pravočasno prispele prijave ter samo tisti kandidati, ki izpolnjujejo natečajne pogoje. </w:t>
      </w:r>
    </w:p>
    <w:p w14:paraId="3DFAD01D" w14:textId="77777777" w:rsidR="009157A5" w:rsidRPr="009157A5" w:rsidRDefault="009157A5" w:rsidP="00A20655">
      <w:pPr>
        <w:spacing w:line="276" w:lineRule="auto"/>
        <w:jc w:val="both"/>
        <w:rPr>
          <w:lang w:val="sl-SI"/>
        </w:rPr>
      </w:pPr>
    </w:p>
    <w:p w14:paraId="5A0EB02A" w14:textId="230B845F" w:rsidR="009157A5" w:rsidRPr="009157A5" w:rsidRDefault="00C3544D" w:rsidP="00A20655">
      <w:pPr>
        <w:spacing w:line="276" w:lineRule="auto"/>
        <w:jc w:val="both"/>
        <w:rPr>
          <w:lang w:val="sl-SI"/>
        </w:rPr>
      </w:pPr>
      <w:r>
        <w:rPr>
          <w:lang w:val="sl-SI"/>
        </w:rPr>
        <w:t>S</w:t>
      </w:r>
      <w:r w:rsidR="009157A5" w:rsidRPr="009157A5">
        <w:rPr>
          <w:lang w:val="sl-SI"/>
        </w:rPr>
        <w:t xml:space="preserve">kladno s prvim odstavkom 11. člena Uredbe </w:t>
      </w:r>
      <w:r>
        <w:rPr>
          <w:lang w:val="sl-SI"/>
        </w:rPr>
        <w:t xml:space="preserve">se </w:t>
      </w:r>
      <w:r w:rsidR="009157A5" w:rsidRPr="009157A5">
        <w:rPr>
          <w:lang w:val="sl-SI"/>
        </w:rPr>
        <w:t>v izbirni postopek ne uvrsti kandidat, ki prijavo pošlje prepozno. Prijava je prepozna, če je informacijski sistem organa ali informacijski sistem za sprejem vlog, vročanje in obveščanje ni prejel pred iztekom roka.</w:t>
      </w:r>
    </w:p>
    <w:p w14:paraId="00892DFA" w14:textId="77777777" w:rsidR="009157A5" w:rsidRPr="009157A5" w:rsidRDefault="009157A5" w:rsidP="00A20655">
      <w:pPr>
        <w:spacing w:line="276" w:lineRule="auto"/>
        <w:jc w:val="both"/>
        <w:rPr>
          <w:lang w:val="sl-SI"/>
        </w:rPr>
      </w:pPr>
    </w:p>
    <w:p w14:paraId="29B586D2" w14:textId="77777777" w:rsidR="009157A5" w:rsidRPr="009157A5" w:rsidRDefault="009157A5" w:rsidP="00A20655">
      <w:pPr>
        <w:spacing w:line="276" w:lineRule="auto"/>
        <w:jc w:val="both"/>
        <w:rPr>
          <w:lang w:val="sl-SI"/>
        </w:rPr>
      </w:pPr>
      <w:r w:rsidRPr="009157A5">
        <w:rPr>
          <w:lang w:val="sl-SI"/>
        </w:rPr>
        <w:t>Skladno z drugim odstavkom 11. člena Uredbe se v izbirni postopek ne uvrsti kandidat, ki pošlje nepopolno prijavo. Nepopolna prijava je prijava, ki ne vsebuje vseh prilog in navedb, navedenih v besedilu internega natečaja, ali iz katere ni mogoče razbrati, da kandidat izpolnjuje natečajne pogoje. Če je vloga nepopolna, se kandidat ne pozove k dopolnitvi.</w:t>
      </w:r>
    </w:p>
    <w:p w14:paraId="3401E635" w14:textId="77777777" w:rsidR="009157A5" w:rsidRPr="009157A5" w:rsidRDefault="009157A5" w:rsidP="00A20655">
      <w:pPr>
        <w:spacing w:line="276" w:lineRule="auto"/>
        <w:jc w:val="both"/>
        <w:rPr>
          <w:lang w:val="sl-SI"/>
        </w:rPr>
      </w:pPr>
    </w:p>
    <w:p w14:paraId="32FA3CDB" w14:textId="47E93BE9" w:rsidR="006D4F93" w:rsidRDefault="009157A5" w:rsidP="00A20655">
      <w:pPr>
        <w:spacing w:line="276" w:lineRule="auto"/>
        <w:jc w:val="both"/>
        <w:rPr>
          <w:lang w:val="sl-SI"/>
        </w:rPr>
      </w:pPr>
      <w:r w:rsidRPr="009157A5">
        <w:rPr>
          <w:lang w:val="sl-SI"/>
        </w:rPr>
        <w:t>Skladno z tretjim odstavkom 11. člena Uredbe se v izbirni postopek ne uvrsti kandidat, ki na dan izteka roka za vložitev prijave ne izkazuje izpolnjevanja natečajnih pogojev.</w:t>
      </w:r>
    </w:p>
    <w:p w14:paraId="3B981C58" w14:textId="77777777" w:rsidR="009157A5" w:rsidRDefault="009157A5" w:rsidP="00A20655">
      <w:pPr>
        <w:spacing w:line="276" w:lineRule="auto"/>
        <w:jc w:val="both"/>
        <w:rPr>
          <w:lang w:val="sl-SI"/>
        </w:rPr>
      </w:pPr>
    </w:p>
    <w:p w14:paraId="602857C6" w14:textId="1C56757C" w:rsidR="005702C1" w:rsidRPr="00B12429" w:rsidRDefault="00F81A11" w:rsidP="00F81A11">
      <w:pPr>
        <w:spacing w:line="276" w:lineRule="auto"/>
        <w:jc w:val="both"/>
        <w:rPr>
          <w:lang w:val="sl-SI"/>
        </w:rPr>
      </w:pPr>
      <w:r>
        <w:rPr>
          <w:lang w:val="sl-SI"/>
        </w:rPr>
        <w:t>Skladno s tretjim odstavkom 9. člena</w:t>
      </w:r>
      <w:r w:rsidR="00770473">
        <w:rPr>
          <w:lang w:val="sl-SI"/>
        </w:rPr>
        <w:t xml:space="preserve"> Uredbe</w:t>
      </w:r>
      <w:r>
        <w:rPr>
          <w:lang w:val="sl-SI"/>
        </w:rPr>
        <w:t xml:space="preserve"> lahko n</w:t>
      </w:r>
      <w:r w:rsidR="005702C1" w:rsidRPr="00292949">
        <w:rPr>
          <w:lang w:val="sl-SI"/>
        </w:rPr>
        <w:t xml:space="preserve">atečajna komisija </w:t>
      </w:r>
      <w:r>
        <w:rPr>
          <w:lang w:val="sl-SI"/>
        </w:rPr>
        <w:t xml:space="preserve">v izbirnem postopku za preverjanje usposobljenosti javnega uslužbenca uporabi te metode: </w:t>
      </w:r>
      <w:r w:rsidRPr="00F81A11">
        <w:rPr>
          <w:lang w:val="sl-SI"/>
        </w:rPr>
        <w:t>pregled prijave,</w:t>
      </w:r>
      <w:r>
        <w:rPr>
          <w:lang w:val="sl-SI"/>
        </w:rPr>
        <w:t xml:space="preserve"> </w:t>
      </w:r>
      <w:r w:rsidRPr="00F81A11">
        <w:rPr>
          <w:lang w:val="sl-SI"/>
        </w:rPr>
        <w:t>pisni preizkus,</w:t>
      </w:r>
      <w:r>
        <w:rPr>
          <w:lang w:val="sl-SI"/>
        </w:rPr>
        <w:t xml:space="preserve"> </w:t>
      </w:r>
      <w:r w:rsidRPr="00F81A11">
        <w:rPr>
          <w:lang w:val="sl-SI"/>
        </w:rPr>
        <w:t>razgovor (intervju)</w:t>
      </w:r>
      <w:r>
        <w:rPr>
          <w:lang w:val="sl-SI"/>
        </w:rPr>
        <w:t xml:space="preserve"> ali </w:t>
      </w:r>
      <w:r w:rsidRPr="00F81A11">
        <w:rPr>
          <w:lang w:val="sl-SI"/>
        </w:rPr>
        <w:t>druge metode v skladu s strokovnimi spoznanji na področju ravnanja s kadri.</w:t>
      </w:r>
    </w:p>
    <w:p w14:paraId="21AB3C04" w14:textId="77777777" w:rsidR="00DD3E08" w:rsidRPr="00B12429" w:rsidRDefault="00DD3E08" w:rsidP="00A20655">
      <w:pPr>
        <w:spacing w:line="276" w:lineRule="auto"/>
        <w:ind w:right="-83"/>
        <w:jc w:val="both"/>
        <w:rPr>
          <w:rFonts w:cs="Arial"/>
          <w:szCs w:val="20"/>
          <w:lang w:val="sl-SI"/>
        </w:rPr>
      </w:pPr>
    </w:p>
    <w:p w14:paraId="0385185A" w14:textId="13A798E8" w:rsidR="00DD3E08" w:rsidRPr="00B12429" w:rsidRDefault="00F42F30" w:rsidP="00A20655">
      <w:pPr>
        <w:pStyle w:val="Odstavekseznama"/>
        <w:numPr>
          <w:ilvl w:val="0"/>
          <w:numId w:val="10"/>
        </w:numPr>
        <w:spacing w:line="276" w:lineRule="auto"/>
        <w:ind w:left="426" w:right="-83"/>
        <w:jc w:val="both"/>
        <w:rPr>
          <w:rFonts w:cs="Arial"/>
          <w:szCs w:val="20"/>
          <w:lang w:val="sl-SI"/>
        </w:rPr>
      </w:pPr>
      <w:r w:rsidRPr="00B12429">
        <w:rPr>
          <w:rFonts w:cs="Arial"/>
          <w:bCs/>
          <w:szCs w:val="20"/>
          <w:lang w:val="sl-SI"/>
        </w:rPr>
        <w:t>Z izbranim kandidatom bo sklenjena pogodba o zaposlitvi oziroma aneks k pogodbi o zaposlitvi zaradi premestitve, za nedoločen čas, s polnim delovnim časom</w:t>
      </w:r>
      <w:r w:rsidR="00E32820" w:rsidRPr="00B12429">
        <w:rPr>
          <w:rFonts w:cs="Arial"/>
          <w:bCs/>
          <w:szCs w:val="20"/>
          <w:lang w:val="sl-SI"/>
        </w:rPr>
        <w:t xml:space="preserve">. </w:t>
      </w:r>
      <w:r w:rsidR="00B12429" w:rsidRPr="00B12429">
        <w:rPr>
          <w:rFonts w:cs="Arial"/>
          <w:bCs/>
          <w:szCs w:val="20"/>
          <w:lang w:val="sl-SI"/>
        </w:rPr>
        <w:t xml:space="preserve">Izbrani kandidat bo opravljal delo na uradniškem delovnem mestu </w:t>
      </w:r>
      <w:r w:rsidR="006970B6">
        <w:rPr>
          <w:rFonts w:cs="Arial"/>
          <w:bCs/>
          <w:szCs w:val="20"/>
          <w:lang w:val="sl-SI"/>
        </w:rPr>
        <w:t>Svetovalec</w:t>
      </w:r>
      <w:r w:rsidR="00B12429" w:rsidRPr="00B12429">
        <w:rPr>
          <w:rFonts w:cs="Arial"/>
          <w:bCs/>
          <w:szCs w:val="20"/>
          <w:lang w:val="sl-SI"/>
        </w:rPr>
        <w:t xml:space="preserve">, ki se opravlja v nazivu </w:t>
      </w:r>
      <w:r w:rsidR="00CF45CC">
        <w:rPr>
          <w:rFonts w:cs="Arial"/>
          <w:bCs/>
          <w:szCs w:val="20"/>
          <w:lang w:val="sl-SI"/>
        </w:rPr>
        <w:t xml:space="preserve">Svetovalec III, Svetovalec II, Svetovalec </w:t>
      </w:r>
      <w:r w:rsidR="00CF45CC" w:rsidRPr="00CF45CC">
        <w:rPr>
          <w:rFonts w:cs="Arial"/>
          <w:bCs/>
          <w:szCs w:val="20"/>
          <w:lang w:val="sl-SI"/>
        </w:rPr>
        <w:t>I</w:t>
      </w:r>
      <w:r w:rsidR="00B12429" w:rsidRPr="00CF45CC">
        <w:rPr>
          <w:rFonts w:cs="Arial"/>
          <w:bCs/>
          <w:szCs w:val="20"/>
          <w:lang w:val="sl-SI"/>
        </w:rPr>
        <w:t xml:space="preserve"> in ga bo opravljal v nazivu </w:t>
      </w:r>
      <w:r w:rsidR="006970B6" w:rsidRPr="00CF45CC">
        <w:rPr>
          <w:rFonts w:cs="Arial"/>
          <w:bCs/>
          <w:szCs w:val="20"/>
          <w:lang w:val="sl-SI"/>
        </w:rPr>
        <w:t>Svetovalec III</w:t>
      </w:r>
      <w:r w:rsidR="00B12429" w:rsidRPr="00CF45CC">
        <w:rPr>
          <w:rFonts w:cs="Arial"/>
          <w:bCs/>
          <w:szCs w:val="20"/>
          <w:lang w:val="sl-SI"/>
        </w:rPr>
        <w:t>. Izhodiščni plačni razred delovnega mesta</w:t>
      </w:r>
      <w:r w:rsidR="008773D5" w:rsidRPr="00CF45CC">
        <w:rPr>
          <w:rFonts w:cs="Arial"/>
          <w:bCs/>
          <w:szCs w:val="20"/>
          <w:lang w:val="sl-SI"/>
        </w:rPr>
        <w:t xml:space="preserve"> </w:t>
      </w:r>
      <w:r w:rsidR="006970B6" w:rsidRPr="00CF45CC">
        <w:rPr>
          <w:rFonts w:cs="Arial"/>
          <w:bCs/>
          <w:szCs w:val="20"/>
          <w:lang w:val="sl-SI"/>
        </w:rPr>
        <w:t>Svetovalec</w:t>
      </w:r>
      <w:r w:rsidR="00CF45CC" w:rsidRPr="00CF45CC">
        <w:rPr>
          <w:rFonts w:cs="Arial"/>
          <w:bCs/>
          <w:szCs w:val="20"/>
          <w:lang w:val="sl-SI"/>
        </w:rPr>
        <w:t xml:space="preserve"> III </w:t>
      </w:r>
      <w:r w:rsidR="00B12429" w:rsidRPr="00CF45CC">
        <w:rPr>
          <w:rFonts w:cs="Arial"/>
          <w:bCs/>
          <w:szCs w:val="20"/>
          <w:lang w:val="sl-SI"/>
        </w:rPr>
        <w:t xml:space="preserve">je </w:t>
      </w:r>
      <w:r w:rsidR="006970B6" w:rsidRPr="00CF45CC">
        <w:rPr>
          <w:rFonts w:cs="Arial"/>
          <w:bCs/>
          <w:szCs w:val="20"/>
          <w:lang w:val="sl-SI"/>
        </w:rPr>
        <w:t>17</w:t>
      </w:r>
      <w:r w:rsidR="00B12429" w:rsidRPr="00CF45CC">
        <w:rPr>
          <w:rFonts w:cs="Arial"/>
          <w:bCs/>
          <w:szCs w:val="20"/>
          <w:lang w:val="sl-SI"/>
        </w:rPr>
        <w:t xml:space="preserve">. </w:t>
      </w:r>
      <w:r w:rsidR="00656384" w:rsidRPr="00CF45CC">
        <w:rPr>
          <w:rFonts w:cs="Arial"/>
          <w:bCs/>
          <w:szCs w:val="20"/>
          <w:lang w:val="sl-SI"/>
        </w:rPr>
        <w:t xml:space="preserve">plačni razred </w:t>
      </w:r>
      <w:r w:rsidR="00CF45CC" w:rsidRPr="00CF45CC">
        <w:rPr>
          <w:lang w:val="sl-SI"/>
        </w:rPr>
        <w:t>(2.012,14 EUR bruto)</w:t>
      </w:r>
      <w:r w:rsidR="00B12429" w:rsidRPr="00CF45CC">
        <w:rPr>
          <w:rFonts w:cs="Arial"/>
          <w:bCs/>
          <w:szCs w:val="20"/>
          <w:lang w:val="sl-SI"/>
        </w:rPr>
        <w:t>, pri čemer kandidat pridobi pravico do izplačila osnovne plače v vrednosti tega plačnega razreda postopno, na način iz 3. točke prvega odstavka 101.</w:t>
      </w:r>
      <w:r w:rsidR="00B12429" w:rsidRPr="00B12429">
        <w:rPr>
          <w:rFonts w:cs="Arial"/>
          <w:bCs/>
          <w:szCs w:val="20"/>
          <w:lang w:val="sl-SI"/>
        </w:rPr>
        <w:t xml:space="preserve"> člena Zakona o skupnih temeljih sistema plač v javnem sektorju (Uradni list RS, št. 95/24). </w:t>
      </w:r>
      <w:r w:rsidR="00BB776D" w:rsidRPr="00B12429">
        <w:rPr>
          <w:rFonts w:cs="Arial"/>
          <w:bCs/>
          <w:szCs w:val="20"/>
          <w:lang w:val="sl-SI"/>
        </w:rPr>
        <w:t xml:space="preserve"> </w:t>
      </w:r>
    </w:p>
    <w:p w14:paraId="292D6F93" w14:textId="77777777" w:rsidR="00B12429" w:rsidRDefault="00B12429" w:rsidP="00A20655">
      <w:pPr>
        <w:spacing w:line="276" w:lineRule="auto"/>
        <w:ind w:right="-83"/>
        <w:jc w:val="both"/>
        <w:rPr>
          <w:rFonts w:cs="Arial"/>
          <w:szCs w:val="20"/>
          <w:lang w:val="sl-SI"/>
        </w:rPr>
      </w:pPr>
    </w:p>
    <w:p w14:paraId="58A1A8FC" w14:textId="4F1E1EF6" w:rsidR="00F42F30" w:rsidRPr="003B445E" w:rsidRDefault="00F42F30" w:rsidP="00A20655">
      <w:pPr>
        <w:spacing w:line="276" w:lineRule="auto"/>
        <w:ind w:right="-83"/>
        <w:jc w:val="both"/>
        <w:rPr>
          <w:rFonts w:cs="Arial"/>
          <w:szCs w:val="20"/>
          <w:lang w:val="sl-SI"/>
        </w:rPr>
      </w:pPr>
      <w:r w:rsidRPr="003B445E">
        <w:rPr>
          <w:rFonts w:cs="Arial"/>
          <w:szCs w:val="20"/>
          <w:lang w:val="sl-SI"/>
        </w:rPr>
        <w:lastRenderedPageBreak/>
        <w:t xml:space="preserve">Izbrani kandidat bo delo opravljal v poslovnih prostorih Ministrstva za </w:t>
      </w:r>
      <w:r>
        <w:rPr>
          <w:rFonts w:cs="Arial"/>
          <w:szCs w:val="20"/>
          <w:lang w:val="sl-SI"/>
        </w:rPr>
        <w:t>okolje, podnebje in energijo</w:t>
      </w:r>
      <w:r w:rsidRPr="003B445E">
        <w:rPr>
          <w:rFonts w:cs="Arial"/>
          <w:szCs w:val="20"/>
          <w:lang w:val="sl-SI"/>
        </w:rPr>
        <w:t>, Langusova 4, 1</w:t>
      </w:r>
      <w:r>
        <w:rPr>
          <w:rFonts w:cs="Arial"/>
          <w:szCs w:val="20"/>
          <w:lang w:val="sl-SI"/>
        </w:rPr>
        <w:t>000</w:t>
      </w:r>
      <w:r w:rsidRPr="003B445E">
        <w:rPr>
          <w:rFonts w:cs="Arial"/>
          <w:szCs w:val="20"/>
          <w:lang w:val="sl-SI"/>
        </w:rPr>
        <w:t xml:space="preserve"> Ljubljana, oziroma v drugih uradnih prostorih, kjer organ opravlja svoje naloge.</w:t>
      </w:r>
    </w:p>
    <w:p w14:paraId="35AC7C67" w14:textId="352D55EF" w:rsidR="005702C1" w:rsidRPr="00A16E1E" w:rsidRDefault="005702C1" w:rsidP="00A20655">
      <w:pPr>
        <w:spacing w:line="276" w:lineRule="auto"/>
        <w:jc w:val="both"/>
        <w:rPr>
          <w:rFonts w:cs="Arial"/>
          <w:szCs w:val="20"/>
          <w:lang w:val="sl-SI" w:eastAsia="sl-SI"/>
        </w:rPr>
      </w:pPr>
    </w:p>
    <w:p w14:paraId="1B43FF86" w14:textId="4058B557" w:rsidR="00D07BFA" w:rsidRPr="00D07BFA" w:rsidRDefault="00DD3E08" w:rsidP="00A20655">
      <w:pPr>
        <w:pStyle w:val="Odstavekseznama"/>
        <w:numPr>
          <w:ilvl w:val="0"/>
          <w:numId w:val="10"/>
        </w:numPr>
        <w:spacing w:line="276" w:lineRule="auto"/>
        <w:jc w:val="both"/>
        <w:rPr>
          <w:rFonts w:cs="Arial"/>
          <w:szCs w:val="20"/>
        </w:rPr>
      </w:pPr>
      <w:r w:rsidRPr="001F67BE">
        <w:rPr>
          <w:rFonts w:cs="Arial"/>
          <w:szCs w:val="20"/>
          <w:lang w:val="sl-SI"/>
        </w:rPr>
        <w:t>Kandidat</w:t>
      </w:r>
      <w:r w:rsidR="001F67BE" w:rsidRPr="001F67BE">
        <w:rPr>
          <w:rFonts w:cs="Arial"/>
          <w:szCs w:val="20"/>
          <w:lang w:val="sl-SI"/>
        </w:rPr>
        <w:t xml:space="preserve">i oddajo </w:t>
      </w:r>
      <w:r w:rsidRPr="001F67BE">
        <w:rPr>
          <w:rFonts w:cs="Arial"/>
          <w:szCs w:val="20"/>
          <w:lang w:val="sl-SI"/>
        </w:rPr>
        <w:t>prijavo</w:t>
      </w:r>
      <w:r w:rsidR="009250E7">
        <w:rPr>
          <w:rFonts w:cs="Arial"/>
          <w:szCs w:val="20"/>
          <w:lang w:val="sl-SI"/>
        </w:rPr>
        <w:t xml:space="preserve"> </w:t>
      </w:r>
      <w:r w:rsidR="009250E7" w:rsidRPr="001F67BE">
        <w:rPr>
          <w:rFonts w:cs="Arial"/>
          <w:szCs w:val="20"/>
          <w:lang w:val="sl-SI"/>
        </w:rPr>
        <w:t>elektronsko</w:t>
      </w:r>
      <w:r w:rsidRPr="001F67BE">
        <w:rPr>
          <w:rFonts w:cs="Arial"/>
          <w:szCs w:val="20"/>
          <w:lang w:val="sl-SI"/>
        </w:rPr>
        <w:t xml:space="preserve"> </w:t>
      </w:r>
      <w:r w:rsidR="00360BA7" w:rsidRPr="001F67BE">
        <w:rPr>
          <w:rFonts w:cs="Arial"/>
          <w:szCs w:val="20"/>
          <w:lang w:val="sl-SI"/>
        </w:rPr>
        <w:t xml:space="preserve">s prilogami </w:t>
      </w:r>
      <w:r w:rsidRPr="001F67BE">
        <w:rPr>
          <w:rFonts w:cs="Arial"/>
          <w:szCs w:val="20"/>
          <w:lang w:val="sl-SI"/>
        </w:rPr>
        <w:t>na priloženem obrazcu</w:t>
      </w:r>
      <w:r w:rsidR="00360BA7" w:rsidRPr="001F67BE">
        <w:rPr>
          <w:rFonts w:cs="Arial"/>
          <w:szCs w:val="20"/>
          <w:lang w:val="sl-SI"/>
        </w:rPr>
        <w:t xml:space="preserve"> za prijavo</w:t>
      </w:r>
      <w:r w:rsidRPr="001F67BE">
        <w:rPr>
          <w:rFonts w:cs="Arial"/>
          <w:szCs w:val="20"/>
          <w:lang w:val="sl-SI"/>
        </w:rPr>
        <w:t xml:space="preserve"> »Vloga za zaposlitev, št. 1004-</w:t>
      </w:r>
      <w:r w:rsidR="006970B6">
        <w:rPr>
          <w:rFonts w:cs="Arial"/>
          <w:szCs w:val="20"/>
          <w:lang w:val="sl-SI"/>
        </w:rPr>
        <w:t>16</w:t>
      </w:r>
      <w:r w:rsidRPr="001F67BE">
        <w:rPr>
          <w:rFonts w:cs="Arial"/>
          <w:szCs w:val="20"/>
          <w:lang w:val="sl-SI"/>
        </w:rPr>
        <w:t>/202</w:t>
      </w:r>
      <w:r w:rsidR="000D35B9" w:rsidRPr="001F67BE">
        <w:rPr>
          <w:rFonts w:cs="Arial"/>
          <w:szCs w:val="20"/>
          <w:lang w:val="sl-SI"/>
        </w:rPr>
        <w:t>6</w:t>
      </w:r>
      <w:r w:rsidRPr="001F67BE">
        <w:rPr>
          <w:rFonts w:cs="Arial"/>
          <w:szCs w:val="20"/>
          <w:lang w:val="sl-SI"/>
        </w:rPr>
        <w:t>-2570-1«, z označbo: »</w:t>
      </w:r>
      <w:r w:rsidR="00360BA7" w:rsidRPr="001F67BE">
        <w:rPr>
          <w:rFonts w:cs="Arial"/>
          <w:szCs w:val="20"/>
          <w:lang w:val="sl-SI"/>
        </w:rPr>
        <w:t>za prosto</w:t>
      </w:r>
      <w:r w:rsidRPr="001F67BE">
        <w:rPr>
          <w:rFonts w:cs="Arial"/>
          <w:szCs w:val="20"/>
          <w:lang w:val="sl-SI"/>
        </w:rPr>
        <w:t xml:space="preserve"> DM </w:t>
      </w:r>
      <w:r w:rsidR="006970B6">
        <w:rPr>
          <w:rFonts w:cs="Arial"/>
          <w:szCs w:val="20"/>
          <w:lang w:val="sl-SI"/>
        </w:rPr>
        <w:t>SVETOVALEC</w:t>
      </w:r>
      <w:r w:rsidRPr="001F67BE">
        <w:rPr>
          <w:rFonts w:cs="Arial"/>
          <w:szCs w:val="20"/>
          <w:lang w:val="sl-SI"/>
        </w:rPr>
        <w:t xml:space="preserve"> (šifra </w:t>
      </w:r>
      <w:r w:rsidR="00360BA7" w:rsidRPr="001F67BE">
        <w:rPr>
          <w:rFonts w:cs="Arial"/>
          <w:szCs w:val="20"/>
          <w:lang w:val="sl-SI"/>
        </w:rPr>
        <w:t xml:space="preserve">DM </w:t>
      </w:r>
      <w:r w:rsidR="00016919">
        <w:rPr>
          <w:rFonts w:cs="Arial"/>
          <w:szCs w:val="20"/>
          <w:lang w:val="sl-SI"/>
        </w:rPr>
        <w:t>1</w:t>
      </w:r>
      <w:r w:rsidR="006970B6">
        <w:rPr>
          <w:rFonts w:cs="Arial"/>
          <w:szCs w:val="20"/>
          <w:lang w:val="sl-SI"/>
        </w:rPr>
        <w:t>579</w:t>
      </w:r>
      <w:r w:rsidRPr="001F67BE">
        <w:rPr>
          <w:rFonts w:cs="Arial"/>
          <w:szCs w:val="20"/>
          <w:lang w:val="sl-SI"/>
        </w:rPr>
        <w:t>)</w:t>
      </w:r>
      <w:r w:rsidR="001F67BE" w:rsidRPr="001F67BE">
        <w:rPr>
          <w:rFonts w:cs="Arial"/>
          <w:szCs w:val="20"/>
          <w:lang w:val="sl-SI"/>
        </w:rPr>
        <w:t xml:space="preserve"> v </w:t>
      </w:r>
      <w:r w:rsidR="006970B6">
        <w:rPr>
          <w:rFonts w:cs="Arial"/>
          <w:szCs w:val="20"/>
          <w:lang w:val="sl-SI"/>
        </w:rPr>
        <w:t>Sektorju za izvajanje podnebnih politik, v Direktoratu za podnebne politike</w:t>
      </w:r>
      <w:r w:rsidRPr="001F67BE">
        <w:rPr>
          <w:rFonts w:cs="Arial"/>
          <w:szCs w:val="20"/>
          <w:lang w:val="sl-SI"/>
        </w:rPr>
        <w:t xml:space="preserve">, številka: </w:t>
      </w:r>
      <w:r w:rsidR="00360BA7" w:rsidRPr="001F67BE">
        <w:rPr>
          <w:rFonts w:cs="Arial"/>
          <w:szCs w:val="20"/>
          <w:lang w:val="sl-SI"/>
        </w:rPr>
        <w:t>1004-</w:t>
      </w:r>
      <w:r w:rsidR="006970B6">
        <w:rPr>
          <w:rFonts w:cs="Arial"/>
          <w:szCs w:val="20"/>
          <w:lang w:val="sl-SI"/>
        </w:rPr>
        <w:t>16</w:t>
      </w:r>
      <w:r w:rsidR="00360BA7" w:rsidRPr="001F67BE">
        <w:rPr>
          <w:rFonts w:cs="Arial"/>
          <w:szCs w:val="20"/>
          <w:lang w:val="sl-SI"/>
        </w:rPr>
        <w:t>/202</w:t>
      </w:r>
      <w:r w:rsidR="000D35B9" w:rsidRPr="001F67BE">
        <w:rPr>
          <w:rFonts w:cs="Arial"/>
          <w:szCs w:val="20"/>
          <w:lang w:val="sl-SI"/>
        </w:rPr>
        <w:t>6</w:t>
      </w:r>
      <w:r w:rsidR="00360BA7" w:rsidRPr="001F67BE">
        <w:rPr>
          <w:rFonts w:cs="Arial"/>
          <w:szCs w:val="20"/>
          <w:lang w:val="sl-SI"/>
        </w:rPr>
        <w:t>-2570-1</w:t>
      </w:r>
      <w:r w:rsidRPr="001F67BE">
        <w:rPr>
          <w:rFonts w:cs="Arial"/>
          <w:szCs w:val="20"/>
          <w:lang w:val="sl-SI"/>
        </w:rPr>
        <w:t>»,</w:t>
      </w:r>
      <w:r w:rsidRPr="001F67BE">
        <w:rPr>
          <w:rFonts w:cs="Arial"/>
          <w:b/>
          <w:szCs w:val="20"/>
          <w:lang w:val="sl-SI"/>
        </w:rPr>
        <w:t xml:space="preserve"> na </w:t>
      </w:r>
      <w:r w:rsidR="001F67BE" w:rsidRPr="001F67BE">
        <w:rPr>
          <w:rFonts w:cs="Arial"/>
          <w:b/>
          <w:szCs w:val="20"/>
          <w:lang w:val="sl-SI"/>
        </w:rPr>
        <w:t xml:space="preserve">elektronski </w:t>
      </w:r>
      <w:r w:rsidRPr="001F67BE">
        <w:rPr>
          <w:rFonts w:cs="Arial"/>
          <w:b/>
          <w:szCs w:val="20"/>
          <w:lang w:val="sl-SI"/>
        </w:rPr>
        <w:t xml:space="preserve">naslov: </w:t>
      </w:r>
      <w:r w:rsidR="001F67BE" w:rsidRPr="001F67BE">
        <w:rPr>
          <w:b/>
          <w:lang w:val="sl-SI"/>
        </w:rPr>
        <w:t>gp.mope@gov.si</w:t>
      </w:r>
      <w:r w:rsidR="00360BA7" w:rsidRPr="001F67BE">
        <w:rPr>
          <w:rFonts w:cs="Arial"/>
          <w:b/>
          <w:szCs w:val="20"/>
          <w:lang w:val="sl-SI"/>
        </w:rPr>
        <w:t xml:space="preserve">, </w:t>
      </w:r>
      <w:r w:rsidR="001F67BE" w:rsidRPr="00064B61">
        <w:rPr>
          <w:lang w:val="sl-SI"/>
        </w:rPr>
        <w:t>pri čemer veljavnost prijave ni pogojena z varnim elektronskim podpisom,</w:t>
      </w:r>
      <w:r w:rsidR="001F67BE">
        <w:rPr>
          <w:lang w:val="sl-SI"/>
        </w:rPr>
        <w:t xml:space="preserve"> </w:t>
      </w:r>
      <w:r w:rsidRPr="001F67BE">
        <w:rPr>
          <w:rFonts w:cs="Arial"/>
          <w:szCs w:val="20"/>
          <w:lang w:val="sl-SI"/>
        </w:rPr>
        <w:t xml:space="preserve">in sicer v roku </w:t>
      </w:r>
      <w:r w:rsidR="006970B6">
        <w:rPr>
          <w:rFonts w:cs="Arial"/>
          <w:b/>
          <w:szCs w:val="20"/>
          <w:lang w:val="sl-SI"/>
        </w:rPr>
        <w:t>8</w:t>
      </w:r>
      <w:r w:rsidRPr="001F67BE">
        <w:rPr>
          <w:rFonts w:cs="Arial"/>
          <w:b/>
          <w:szCs w:val="20"/>
          <w:lang w:val="sl-SI"/>
        </w:rPr>
        <w:t xml:space="preserve"> dni </w:t>
      </w:r>
      <w:r w:rsidRPr="001F67BE">
        <w:rPr>
          <w:rFonts w:cs="Arial"/>
          <w:bCs/>
          <w:szCs w:val="20"/>
          <w:lang w:val="sl-SI"/>
        </w:rPr>
        <w:t>po objavi</w:t>
      </w:r>
      <w:r w:rsidRPr="001F67BE">
        <w:rPr>
          <w:rFonts w:cs="Arial"/>
          <w:szCs w:val="20"/>
          <w:lang w:val="sl-SI"/>
        </w:rPr>
        <w:t xml:space="preserve"> </w:t>
      </w:r>
      <w:r w:rsidR="00360BA7" w:rsidRPr="001F67BE">
        <w:rPr>
          <w:rFonts w:cs="Arial"/>
          <w:szCs w:val="20"/>
          <w:lang w:val="sl-SI"/>
        </w:rPr>
        <w:t>na osrednjem spletnem mestu državne uprave GOV.SI.</w:t>
      </w:r>
      <w:r w:rsidRPr="001F67BE">
        <w:rPr>
          <w:rFonts w:cs="Arial"/>
          <w:szCs w:val="20"/>
          <w:lang w:val="sl-SI"/>
        </w:rPr>
        <w:t xml:space="preserve"> </w:t>
      </w:r>
    </w:p>
    <w:p w14:paraId="34F4D9CB" w14:textId="77777777" w:rsidR="00D07BFA" w:rsidRPr="00D07BFA" w:rsidRDefault="00D07BFA" w:rsidP="00A20655">
      <w:pPr>
        <w:pStyle w:val="Odstavekseznama"/>
        <w:spacing w:line="276" w:lineRule="auto"/>
        <w:jc w:val="both"/>
        <w:rPr>
          <w:rFonts w:cs="Arial"/>
          <w:szCs w:val="20"/>
        </w:rPr>
      </w:pPr>
    </w:p>
    <w:p w14:paraId="2746757C" w14:textId="1AAE8A1A" w:rsidR="005702C1" w:rsidRPr="001F67BE" w:rsidRDefault="00D07BFA" w:rsidP="00A20655">
      <w:pPr>
        <w:pStyle w:val="Odstavekseznama"/>
        <w:spacing w:line="276" w:lineRule="auto"/>
        <w:jc w:val="both"/>
        <w:rPr>
          <w:rFonts w:cs="Arial"/>
          <w:szCs w:val="20"/>
        </w:rPr>
      </w:pPr>
      <w:r w:rsidRPr="00D07BFA">
        <w:rPr>
          <w:rFonts w:cs="Arial"/>
          <w:szCs w:val="20"/>
          <w:lang w:val="sl-SI"/>
        </w:rPr>
        <w:t xml:space="preserve">Šteje se, da prijava, ki ni bila oddana na način iz </w:t>
      </w:r>
      <w:r>
        <w:rPr>
          <w:rFonts w:cs="Arial"/>
          <w:szCs w:val="20"/>
          <w:lang w:val="sl-SI"/>
        </w:rPr>
        <w:t>prvega odstavka te točke,</w:t>
      </w:r>
      <w:r w:rsidRPr="00D07BFA">
        <w:rPr>
          <w:rFonts w:cs="Arial"/>
          <w:szCs w:val="20"/>
          <w:lang w:val="sl-SI"/>
        </w:rPr>
        <w:t xml:space="preserve"> ni bila vložena</w:t>
      </w:r>
      <w:r>
        <w:rPr>
          <w:rFonts w:cs="Arial"/>
          <w:szCs w:val="20"/>
          <w:lang w:val="sl-SI"/>
        </w:rPr>
        <w:t>.</w:t>
      </w:r>
    </w:p>
    <w:p w14:paraId="51383C38" w14:textId="77777777" w:rsidR="001F67BE" w:rsidRDefault="001F67BE" w:rsidP="00A20655">
      <w:pPr>
        <w:pStyle w:val="Odstavekseznama"/>
        <w:spacing w:line="276" w:lineRule="auto"/>
        <w:jc w:val="both"/>
        <w:rPr>
          <w:rFonts w:cs="Arial"/>
          <w:szCs w:val="20"/>
          <w:lang w:val="sl-SI"/>
        </w:rPr>
      </w:pPr>
    </w:p>
    <w:p w14:paraId="0C73AA99" w14:textId="075C54E5" w:rsidR="00A85861" w:rsidRDefault="00E746FD" w:rsidP="00A20655">
      <w:pPr>
        <w:spacing w:line="276" w:lineRule="auto"/>
        <w:jc w:val="both"/>
        <w:rPr>
          <w:rFonts w:cs="Arial"/>
          <w:szCs w:val="20"/>
          <w:lang w:val="sl-SI" w:eastAsia="sl-SI"/>
        </w:rPr>
      </w:pPr>
      <w:r w:rsidRPr="003B445E">
        <w:rPr>
          <w:rFonts w:cs="Arial"/>
          <w:szCs w:val="20"/>
          <w:lang w:val="sl-SI"/>
        </w:rPr>
        <w:t>Kandidat</w:t>
      </w:r>
      <w:r w:rsidR="00A85861">
        <w:rPr>
          <w:rFonts w:cs="Arial"/>
          <w:szCs w:val="20"/>
          <w:lang w:val="sl-SI"/>
        </w:rPr>
        <w:t>i</w:t>
      </w:r>
      <w:r w:rsidRPr="003B445E">
        <w:rPr>
          <w:rFonts w:cs="Arial"/>
          <w:szCs w:val="20"/>
          <w:lang w:val="sl-SI"/>
        </w:rPr>
        <w:t xml:space="preserve"> bodo o izboru </w:t>
      </w:r>
      <w:r w:rsidR="00A85861" w:rsidRPr="00A85861">
        <w:rPr>
          <w:rFonts w:cs="Arial"/>
          <w:szCs w:val="20"/>
          <w:lang w:val="sl-SI"/>
        </w:rPr>
        <w:t xml:space="preserve">pisno obveščeni po elektronski pošti na elektronski naslov, ki </w:t>
      </w:r>
      <w:r w:rsidR="00A85861">
        <w:rPr>
          <w:rFonts w:cs="Arial"/>
          <w:szCs w:val="20"/>
          <w:lang w:val="sl-SI"/>
        </w:rPr>
        <w:t>so</w:t>
      </w:r>
      <w:r w:rsidR="00A85861" w:rsidRPr="00A85861">
        <w:rPr>
          <w:rFonts w:cs="Arial"/>
          <w:szCs w:val="20"/>
          <w:lang w:val="sl-SI"/>
        </w:rPr>
        <w:t xml:space="preserve"> </w:t>
      </w:r>
      <w:r w:rsidR="00A85861">
        <w:rPr>
          <w:rFonts w:cs="Arial"/>
          <w:szCs w:val="20"/>
          <w:lang w:val="sl-SI"/>
        </w:rPr>
        <w:t>ga</w:t>
      </w:r>
      <w:r w:rsidR="00A85861" w:rsidRPr="00A85861">
        <w:rPr>
          <w:rFonts w:cs="Arial"/>
          <w:szCs w:val="20"/>
          <w:lang w:val="sl-SI"/>
        </w:rPr>
        <w:t xml:space="preserve"> kandidat</w:t>
      </w:r>
      <w:r w:rsidR="00A85861">
        <w:rPr>
          <w:rFonts w:cs="Arial"/>
          <w:szCs w:val="20"/>
          <w:lang w:val="sl-SI"/>
        </w:rPr>
        <w:t>i</w:t>
      </w:r>
      <w:r w:rsidR="00A85861" w:rsidRPr="00A85861">
        <w:rPr>
          <w:rFonts w:cs="Arial"/>
          <w:szCs w:val="20"/>
          <w:lang w:val="sl-SI"/>
        </w:rPr>
        <w:t xml:space="preserve"> za namen obveščanja v postopku navedl</w:t>
      </w:r>
      <w:r w:rsidR="00A85861">
        <w:rPr>
          <w:rFonts w:cs="Arial"/>
          <w:szCs w:val="20"/>
          <w:lang w:val="sl-SI"/>
        </w:rPr>
        <w:t>i</w:t>
      </w:r>
      <w:r w:rsidR="00A85861" w:rsidRPr="00A85861">
        <w:rPr>
          <w:rFonts w:cs="Arial"/>
          <w:szCs w:val="20"/>
          <w:lang w:val="sl-SI"/>
        </w:rPr>
        <w:t xml:space="preserve"> v prijavi</w:t>
      </w:r>
      <w:r w:rsidRPr="003B445E">
        <w:rPr>
          <w:rFonts w:cs="Arial"/>
          <w:szCs w:val="20"/>
          <w:lang w:val="sl-SI"/>
        </w:rPr>
        <w:t>.</w:t>
      </w:r>
      <w:r w:rsidRPr="003B445E">
        <w:rPr>
          <w:rFonts w:cs="Arial"/>
          <w:szCs w:val="20"/>
          <w:lang w:val="sl-SI" w:eastAsia="sl-SI"/>
        </w:rPr>
        <w:t xml:space="preserve"> </w:t>
      </w:r>
    </w:p>
    <w:p w14:paraId="455DE3E9" w14:textId="77777777" w:rsidR="00A85861" w:rsidRDefault="00A85861" w:rsidP="00A20655">
      <w:pPr>
        <w:spacing w:line="276" w:lineRule="auto"/>
        <w:jc w:val="both"/>
        <w:rPr>
          <w:rFonts w:cs="Arial"/>
          <w:szCs w:val="20"/>
          <w:lang w:val="sl-SI" w:eastAsia="sl-SI"/>
        </w:rPr>
      </w:pPr>
    </w:p>
    <w:p w14:paraId="3E5D3104" w14:textId="4C64780A" w:rsidR="00E746FD" w:rsidRPr="003B445E" w:rsidRDefault="00E746FD" w:rsidP="00A20655">
      <w:pPr>
        <w:spacing w:line="276" w:lineRule="auto"/>
        <w:jc w:val="both"/>
        <w:rPr>
          <w:rFonts w:cs="Arial"/>
          <w:szCs w:val="20"/>
          <w:lang w:val="sl-SI" w:eastAsia="sl-SI"/>
        </w:rPr>
      </w:pPr>
      <w:r w:rsidRPr="003B445E">
        <w:rPr>
          <w:rFonts w:cs="Arial"/>
          <w:szCs w:val="20"/>
          <w:lang w:val="sl-SI" w:eastAsia="sl-SI"/>
        </w:rPr>
        <w:t xml:space="preserve">Obvestilo o  končanem internem natečaju bo objavljeno na </w:t>
      </w:r>
      <w:r w:rsidR="00C250E3">
        <w:rPr>
          <w:rFonts w:cs="Arial"/>
          <w:szCs w:val="20"/>
          <w:lang w:val="sl-SI" w:eastAsia="sl-SI"/>
        </w:rPr>
        <w:t>osrednjem spletnem mestu državne uprave GOV.si.</w:t>
      </w:r>
    </w:p>
    <w:p w14:paraId="182E35A8" w14:textId="77777777" w:rsidR="00E746FD" w:rsidRPr="003B445E" w:rsidRDefault="00E746FD" w:rsidP="00A20655">
      <w:pPr>
        <w:spacing w:line="276" w:lineRule="auto"/>
        <w:jc w:val="both"/>
        <w:rPr>
          <w:rFonts w:cs="Arial"/>
          <w:szCs w:val="20"/>
          <w:lang w:val="sl-SI"/>
        </w:rPr>
      </w:pPr>
    </w:p>
    <w:p w14:paraId="3FCD2148" w14:textId="5EA1F8D5" w:rsidR="00E746FD" w:rsidRDefault="00E746FD" w:rsidP="00A20655">
      <w:pPr>
        <w:spacing w:line="276" w:lineRule="auto"/>
        <w:jc w:val="both"/>
        <w:rPr>
          <w:rFonts w:cs="Arial"/>
          <w:szCs w:val="20"/>
          <w:lang w:val="sl-SI"/>
        </w:rPr>
      </w:pPr>
      <w:r w:rsidRPr="003B445E">
        <w:rPr>
          <w:rFonts w:cs="Arial"/>
          <w:szCs w:val="20"/>
          <w:lang w:val="sl-SI"/>
        </w:rPr>
        <w:t>Splošne informacije o izvedbi internega natečaja daje ga</w:t>
      </w:r>
      <w:r w:rsidRPr="00E32820">
        <w:rPr>
          <w:rFonts w:cs="Arial"/>
          <w:szCs w:val="20"/>
          <w:lang w:val="sl-SI"/>
        </w:rPr>
        <w:t xml:space="preserve">. </w:t>
      </w:r>
      <w:r w:rsidR="006970B6">
        <w:rPr>
          <w:rFonts w:cs="Arial"/>
          <w:szCs w:val="20"/>
          <w:lang w:val="sl-SI"/>
        </w:rPr>
        <w:t>Anita Selan</w:t>
      </w:r>
      <w:r w:rsidR="00300E5E">
        <w:rPr>
          <w:rFonts w:cs="Arial"/>
          <w:szCs w:val="20"/>
          <w:lang w:val="sl-SI"/>
        </w:rPr>
        <w:t xml:space="preserve">, </w:t>
      </w:r>
      <w:r w:rsidR="000E3DA2">
        <w:rPr>
          <w:rFonts w:cs="Arial"/>
          <w:szCs w:val="20"/>
          <w:lang w:val="sl-SI"/>
        </w:rPr>
        <w:t>sekretarka</w:t>
      </w:r>
      <w:r w:rsidR="006970B6">
        <w:rPr>
          <w:rFonts w:cs="Arial"/>
          <w:szCs w:val="20"/>
          <w:lang w:val="sl-SI"/>
        </w:rPr>
        <w:t>, vodja Službe za kadrovske zadeve</w:t>
      </w:r>
      <w:r w:rsidR="00300E5E" w:rsidRPr="00B011E4">
        <w:rPr>
          <w:lang w:val="sl-SI"/>
        </w:rPr>
        <w:t xml:space="preserve"> v Sekretariatu</w:t>
      </w:r>
      <w:r w:rsidRPr="00E32820">
        <w:rPr>
          <w:rFonts w:cs="Arial"/>
          <w:szCs w:val="20"/>
          <w:lang w:val="sl-SI"/>
        </w:rPr>
        <w:t xml:space="preserve">, tel. št. </w:t>
      </w:r>
      <w:r w:rsidR="001C3AC9">
        <w:rPr>
          <w:rFonts w:cs="Arial"/>
          <w:szCs w:val="20"/>
          <w:lang w:val="sl-SI"/>
        </w:rPr>
        <w:t>040 518 039</w:t>
      </w:r>
      <w:r w:rsidRPr="00E32820">
        <w:rPr>
          <w:rFonts w:cs="Arial"/>
          <w:szCs w:val="20"/>
          <w:lang w:val="sl-SI"/>
        </w:rPr>
        <w:t xml:space="preserve">, informacije o delovnem področju pa </w:t>
      </w:r>
      <w:r w:rsidR="006970B6">
        <w:rPr>
          <w:rFonts w:cs="Arial"/>
          <w:szCs w:val="20"/>
          <w:lang w:val="sl-SI"/>
        </w:rPr>
        <w:t>Zorana Komar</w:t>
      </w:r>
      <w:r w:rsidR="00300E5E" w:rsidRPr="00F81A11">
        <w:rPr>
          <w:rFonts w:cs="Arial"/>
          <w:szCs w:val="20"/>
          <w:lang w:val="sl-SI"/>
        </w:rPr>
        <w:t xml:space="preserve">, </w:t>
      </w:r>
      <w:r w:rsidR="000E3DA2" w:rsidRPr="00F81A11">
        <w:rPr>
          <w:rFonts w:cs="Arial"/>
          <w:szCs w:val="20"/>
          <w:lang w:val="sl-SI"/>
        </w:rPr>
        <w:t>sekretar</w:t>
      </w:r>
      <w:r w:rsidR="006970B6">
        <w:rPr>
          <w:rFonts w:cs="Arial"/>
          <w:szCs w:val="20"/>
          <w:lang w:val="sl-SI"/>
        </w:rPr>
        <w:t>ka, vodja Sektorja za izvajanje podnebnih politik v Direktoratu za podnebne politike</w:t>
      </w:r>
      <w:r w:rsidRPr="00F81A11">
        <w:rPr>
          <w:rFonts w:cs="Arial"/>
          <w:szCs w:val="20"/>
          <w:lang w:val="sl-SI"/>
        </w:rPr>
        <w:t xml:space="preserve">, </w:t>
      </w:r>
      <w:r w:rsidRPr="001C3AC9">
        <w:rPr>
          <w:rFonts w:cs="Arial"/>
          <w:szCs w:val="20"/>
          <w:lang w:val="sl-SI"/>
        </w:rPr>
        <w:t xml:space="preserve">tel. št. </w:t>
      </w:r>
      <w:r w:rsidR="001C3AC9" w:rsidRPr="001C3AC9">
        <w:rPr>
          <w:rFonts w:cs="Arial"/>
          <w:szCs w:val="20"/>
          <w:lang w:val="sl-SI"/>
        </w:rPr>
        <w:t>01 478 7401</w:t>
      </w:r>
      <w:r w:rsidRPr="001C3AC9">
        <w:rPr>
          <w:rFonts w:cs="Arial"/>
          <w:szCs w:val="20"/>
          <w:lang w:val="sl-SI"/>
        </w:rPr>
        <w:t>.</w:t>
      </w:r>
    </w:p>
    <w:p w14:paraId="2DD1F62C" w14:textId="77777777" w:rsidR="001F67BE" w:rsidRDefault="001F67BE" w:rsidP="00A20655">
      <w:pPr>
        <w:spacing w:line="276" w:lineRule="auto"/>
        <w:jc w:val="both"/>
        <w:rPr>
          <w:rFonts w:cs="Arial"/>
          <w:szCs w:val="20"/>
          <w:lang w:val="sl-SI"/>
        </w:rPr>
      </w:pPr>
    </w:p>
    <w:p w14:paraId="59A30D06" w14:textId="2D8E9744" w:rsidR="001F67BE" w:rsidRPr="003B445E" w:rsidRDefault="001F67BE" w:rsidP="00A20655">
      <w:pPr>
        <w:spacing w:line="276" w:lineRule="auto"/>
        <w:jc w:val="both"/>
        <w:rPr>
          <w:rFonts w:cs="Arial"/>
          <w:szCs w:val="20"/>
          <w:lang w:val="sl-SI"/>
        </w:rPr>
      </w:pPr>
      <w:r w:rsidRPr="001F67BE">
        <w:rPr>
          <w:rFonts w:cs="Arial"/>
          <w:szCs w:val="20"/>
          <w:lang w:val="sl-SI"/>
        </w:rPr>
        <w:t xml:space="preserve">Na Ministrstvu za javno upravo je na povezavi </w:t>
      </w:r>
      <w:hyperlink r:id="rId7" w:history="1">
        <w:r w:rsidRPr="001F67BE">
          <w:rPr>
            <w:rStyle w:val="Hiperpovezava"/>
            <w:rFonts w:cs="Arial"/>
            <w:szCs w:val="20"/>
            <w:lang w:val="sl-SI"/>
          </w:rPr>
          <w:t>Seznam-organov-vkljucenih-v-interni-trg-dela.docx</w:t>
        </w:r>
      </w:hyperlink>
      <w:r w:rsidRPr="001F67BE">
        <w:rPr>
          <w:rFonts w:cs="Arial"/>
          <w:szCs w:val="20"/>
          <w:lang w:val="sl-SI"/>
        </w:rPr>
        <w:t xml:space="preserve"> objavljen seznam drugih državnih organov in uprav lokalnih skupnosti, ki so pristopili k internemu trgu dela.</w:t>
      </w:r>
    </w:p>
    <w:p w14:paraId="3B82AA49" w14:textId="77777777" w:rsidR="00E746FD" w:rsidRPr="003B445E" w:rsidRDefault="00E746FD" w:rsidP="00A20655">
      <w:pPr>
        <w:spacing w:line="276" w:lineRule="auto"/>
        <w:jc w:val="both"/>
        <w:rPr>
          <w:rFonts w:cs="Arial"/>
          <w:szCs w:val="20"/>
          <w:lang w:val="sl-SI"/>
        </w:rPr>
      </w:pPr>
    </w:p>
    <w:p w14:paraId="4CA571B9" w14:textId="77777777" w:rsidR="00E746FD" w:rsidRPr="003B445E" w:rsidRDefault="00E746FD" w:rsidP="00A20655">
      <w:pPr>
        <w:spacing w:line="276" w:lineRule="auto"/>
        <w:jc w:val="both"/>
        <w:rPr>
          <w:rFonts w:cs="Arial"/>
          <w:szCs w:val="20"/>
          <w:lang w:val="pl-PL"/>
        </w:rPr>
      </w:pPr>
      <w:r w:rsidRPr="003B445E">
        <w:rPr>
          <w:rFonts w:cs="Arial"/>
          <w:szCs w:val="20"/>
          <w:lang w:val="sl-SI"/>
        </w:rPr>
        <w:t xml:space="preserve">V besedilu objave uporabljeni izrazi, zapisani v moški slovnični obliki, so uporabljeni kot </w:t>
      </w:r>
      <w:r w:rsidRPr="003B445E">
        <w:rPr>
          <w:rFonts w:cs="Arial"/>
          <w:szCs w:val="20"/>
          <w:lang w:val="pl-PL"/>
        </w:rPr>
        <w:t>nevtralni za ženske in moške.</w:t>
      </w:r>
    </w:p>
    <w:p w14:paraId="0208A9A4" w14:textId="77777777" w:rsidR="00E746FD" w:rsidRPr="003B445E" w:rsidRDefault="00E746FD" w:rsidP="00A20655">
      <w:pPr>
        <w:spacing w:line="276" w:lineRule="auto"/>
        <w:jc w:val="both"/>
        <w:rPr>
          <w:rFonts w:cs="Arial"/>
          <w:szCs w:val="20"/>
          <w:lang w:val="pl-PL"/>
        </w:rPr>
      </w:pPr>
    </w:p>
    <w:p w14:paraId="2160AD7B" w14:textId="77777777" w:rsidR="00E746FD" w:rsidRPr="003B445E" w:rsidRDefault="00E746FD" w:rsidP="00A20655">
      <w:pPr>
        <w:spacing w:line="276" w:lineRule="auto"/>
        <w:ind w:right="-83"/>
        <w:jc w:val="both"/>
        <w:rPr>
          <w:rFonts w:cs="Arial"/>
          <w:szCs w:val="20"/>
          <w:lang w:val="sl-SI"/>
        </w:rPr>
      </w:pPr>
    </w:p>
    <w:p w14:paraId="3E136EE8" w14:textId="77777777" w:rsidR="00E746FD" w:rsidRPr="00FE489F" w:rsidRDefault="00E746FD" w:rsidP="00A20655">
      <w:pPr>
        <w:spacing w:line="276" w:lineRule="auto"/>
        <w:jc w:val="both"/>
        <w:rPr>
          <w:rFonts w:cs="Arial"/>
          <w:color w:val="FF0000"/>
          <w:szCs w:val="20"/>
          <w:lang w:val="sl-SI"/>
        </w:rPr>
      </w:pPr>
    </w:p>
    <w:p w14:paraId="3D59DCA9" w14:textId="78A6D805" w:rsidR="006210A6" w:rsidRPr="007A5607" w:rsidRDefault="006210A6" w:rsidP="00A20655">
      <w:pPr>
        <w:tabs>
          <w:tab w:val="center" w:pos="6663"/>
        </w:tabs>
        <w:spacing w:line="276" w:lineRule="auto"/>
        <w:jc w:val="both"/>
        <w:rPr>
          <w:b/>
          <w:bCs/>
          <w:lang w:val="sl-SI"/>
        </w:rPr>
      </w:pPr>
      <w:r>
        <w:rPr>
          <w:b/>
          <w:bCs/>
          <w:lang w:val="sl-SI"/>
        </w:rPr>
        <w:tab/>
      </w:r>
      <w:r w:rsidRPr="007A5607">
        <w:rPr>
          <w:b/>
          <w:bCs/>
          <w:lang w:val="sl-SI"/>
        </w:rPr>
        <w:t>mag. Teja Božovič Holc</w:t>
      </w:r>
    </w:p>
    <w:p w14:paraId="3B731EA1" w14:textId="33BA25D0" w:rsidR="006210A6" w:rsidRPr="007A5607" w:rsidRDefault="006210A6" w:rsidP="00A20655">
      <w:pPr>
        <w:tabs>
          <w:tab w:val="center" w:pos="6663"/>
        </w:tabs>
        <w:spacing w:line="276" w:lineRule="auto"/>
        <w:jc w:val="both"/>
        <w:rPr>
          <w:b/>
          <w:bCs/>
          <w:lang w:val="sl-SI"/>
        </w:rPr>
      </w:pPr>
      <w:r>
        <w:rPr>
          <w:b/>
          <w:bCs/>
          <w:lang w:val="sl-SI"/>
        </w:rPr>
        <w:tab/>
      </w:r>
      <w:r w:rsidRPr="007A5607">
        <w:rPr>
          <w:b/>
          <w:bCs/>
          <w:lang w:val="sl-SI"/>
        </w:rPr>
        <w:t>generalna sekretarka</w:t>
      </w:r>
    </w:p>
    <w:p w14:paraId="376B4897" w14:textId="074968EB" w:rsidR="006210A6" w:rsidRDefault="006210A6" w:rsidP="00A20655">
      <w:pPr>
        <w:tabs>
          <w:tab w:val="center" w:pos="6663"/>
        </w:tabs>
        <w:spacing w:line="276" w:lineRule="auto"/>
        <w:jc w:val="both"/>
        <w:rPr>
          <w:b/>
          <w:bCs/>
          <w:lang w:val="sl-SI"/>
        </w:rPr>
      </w:pPr>
      <w:r>
        <w:rPr>
          <w:b/>
          <w:bCs/>
          <w:lang w:val="sl-SI"/>
        </w:rPr>
        <w:tab/>
      </w:r>
      <w:r w:rsidRPr="007A5607">
        <w:rPr>
          <w:b/>
          <w:bCs/>
          <w:lang w:val="sl-SI"/>
        </w:rPr>
        <w:t>po pooblastilu ministra</w:t>
      </w:r>
    </w:p>
    <w:p w14:paraId="58FC5D36" w14:textId="264AB65F" w:rsidR="008E4DD2" w:rsidRPr="00335C88" w:rsidRDefault="006210A6" w:rsidP="00A20655">
      <w:pPr>
        <w:tabs>
          <w:tab w:val="center" w:pos="6663"/>
        </w:tabs>
        <w:spacing w:line="276" w:lineRule="auto"/>
        <w:jc w:val="both"/>
        <w:rPr>
          <w:lang w:val="sl-SI"/>
        </w:rPr>
      </w:pPr>
      <w:r>
        <w:rPr>
          <w:b/>
          <w:bCs/>
          <w:lang w:val="sl-SI"/>
        </w:rPr>
        <w:tab/>
      </w:r>
      <w:r w:rsidRPr="007A5607">
        <w:rPr>
          <w:b/>
          <w:bCs/>
          <w:lang w:val="sl-SI"/>
        </w:rPr>
        <w:t>št. 020-1/2023-2570-119 z dne 24. 7. 2023</w:t>
      </w:r>
    </w:p>
    <w:p w14:paraId="6490BB6E" w14:textId="77777777" w:rsidR="008E4DD2" w:rsidRPr="00DA635C" w:rsidRDefault="008E4DD2" w:rsidP="00A20655">
      <w:pPr>
        <w:pStyle w:val="Odstavekseznama"/>
        <w:spacing w:line="276" w:lineRule="auto"/>
        <w:ind w:left="360"/>
        <w:jc w:val="both"/>
        <w:rPr>
          <w:lang w:val="sl-SI"/>
        </w:rPr>
      </w:pPr>
    </w:p>
    <w:p w14:paraId="1F734A7F" w14:textId="77777777" w:rsidR="008E4DD2" w:rsidRDefault="008E4DD2" w:rsidP="00A20655">
      <w:pPr>
        <w:spacing w:line="276" w:lineRule="auto"/>
        <w:jc w:val="both"/>
        <w:rPr>
          <w:lang w:val="sl-SI"/>
        </w:rPr>
      </w:pPr>
    </w:p>
    <w:p w14:paraId="24FDB451" w14:textId="77777777" w:rsidR="008E4DD2" w:rsidRDefault="008E4DD2" w:rsidP="00A20655">
      <w:pPr>
        <w:spacing w:line="276" w:lineRule="auto"/>
        <w:jc w:val="both"/>
        <w:rPr>
          <w:lang w:val="sl-SI"/>
        </w:rPr>
      </w:pPr>
    </w:p>
    <w:p w14:paraId="645E8E66" w14:textId="77777777" w:rsidR="00FF787D" w:rsidRDefault="00FF787D" w:rsidP="00A20655">
      <w:pPr>
        <w:spacing w:line="276" w:lineRule="auto"/>
        <w:jc w:val="both"/>
        <w:rPr>
          <w:lang w:val="sl-SI"/>
        </w:rPr>
      </w:pPr>
    </w:p>
    <w:p w14:paraId="0DBF7CF2" w14:textId="77777777" w:rsidR="00E47D62" w:rsidRDefault="00E47D62" w:rsidP="00A20655">
      <w:pPr>
        <w:spacing w:line="276" w:lineRule="auto"/>
        <w:jc w:val="both"/>
        <w:rPr>
          <w:lang w:val="sl-SI"/>
        </w:rPr>
      </w:pPr>
    </w:p>
    <w:p w14:paraId="2F9E225C" w14:textId="77777777" w:rsidR="0014316F" w:rsidRDefault="0014316F" w:rsidP="00A20655">
      <w:pPr>
        <w:spacing w:line="276" w:lineRule="auto"/>
        <w:jc w:val="both"/>
        <w:rPr>
          <w:lang w:val="sl-SI"/>
        </w:rPr>
      </w:pPr>
    </w:p>
    <w:p w14:paraId="33FB5A86" w14:textId="7261DE68" w:rsidR="008E4DD2" w:rsidRPr="000D7ECF" w:rsidRDefault="008E4DD2" w:rsidP="00A20655">
      <w:pPr>
        <w:spacing w:line="276" w:lineRule="auto"/>
        <w:jc w:val="both"/>
        <w:rPr>
          <w:lang w:val="sl-SI"/>
        </w:rPr>
      </w:pPr>
      <w:r w:rsidRPr="000D7ECF">
        <w:rPr>
          <w:lang w:val="sl-SI"/>
        </w:rPr>
        <w:t>Priloga:</w:t>
      </w:r>
    </w:p>
    <w:p w14:paraId="21084ECE" w14:textId="368AFAC8" w:rsidR="00F57FED" w:rsidRPr="0014316F" w:rsidRDefault="008E4DD2" w:rsidP="00A20655">
      <w:pPr>
        <w:pStyle w:val="Odstavekseznama"/>
        <w:numPr>
          <w:ilvl w:val="0"/>
          <w:numId w:val="11"/>
        </w:numPr>
        <w:spacing w:line="276" w:lineRule="auto"/>
        <w:jc w:val="both"/>
        <w:rPr>
          <w:lang w:val="sl-SI"/>
        </w:rPr>
      </w:pPr>
      <w:r>
        <w:rPr>
          <w:lang w:val="sl-SI"/>
        </w:rPr>
        <w:t>Obrazec za prijavo</w:t>
      </w:r>
      <w:r w:rsidRPr="00DA635C">
        <w:rPr>
          <w:lang w:val="sl-SI"/>
        </w:rPr>
        <w:t xml:space="preserve"> »Vloga za zaposlitev št. </w:t>
      </w:r>
      <w:r>
        <w:rPr>
          <w:lang w:val="sl-SI"/>
        </w:rPr>
        <w:t>1004-</w:t>
      </w:r>
      <w:r w:rsidR="00EB6A9F">
        <w:rPr>
          <w:lang w:val="sl-SI"/>
        </w:rPr>
        <w:t>16</w:t>
      </w:r>
      <w:r w:rsidRPr="00A25C15">
        <w:rPr>
          <w:lang w:val="sl-SI"/>
        </w:rPr>
        <w:t>/202</w:t>
      </w:r>
      <w:r w:rsidR="00284F12">
        <w:rPr>
          <w:lang w:val="sl-SI"/>
        </w:rPr>
        <w:t>6</w:t>
      </w:r>
      <w:r w:rsidRPr="00A25C15">
        <w:rPr>
          <w:lang w:val="sl-SI"/>
        </w:rPr>
        <w:t>-2570</w:t>
      </w:r>
      <w:r>
        <w:rPr>
          <w:lang w:val="sl-SI"/>
        </w:rPr>
        <w:t>-1</w:t>
      </w:r>
      <w:r w:rsidRPr="00A25C15">
        <w:rPr>
          <w:lang w:val="sl-SI"/>
        </w:rPr>
        <w:t>«</w:t>
      </w:r>
      <w:r>
        <w:rPr>
          <w:lang w:val="sl-SI"/>
        </w:rPr>
        <w:t>.</w:t>
      </w:r>
      <w:r>
        <w:rPr>
          <w:lang w:val="sl-SI"/>
        </w:rPr>
        <w:tab/>
      </w:r>
    </w:p>
    <w:sectPr w:rsidR="00F57FED" w:rsidRPr="0014316F" w:rsidSect="008F7564">
      <w:headerReference w:type="default" r:id="rId8"/>
      <w:headerReference w:type="first" r:id="rId9"/>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73ED" w14:textId="77777777" w:rsidR="007D56B1" w:rsidRDefault="007D56B1">
      <w:r>
        <w:separator/>
      </w:r>
    </w:p>
  </w:endnote>
  <w:endnote w:type="continuationSeparator" w:id="0">
    <w:p w14:paraId="1397B043" w14:textId="77777777" w:rsidR="007D56B1" w:rsidRDefault="007D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3428" w14:textId="77777777" w:rsidR="007D56B1" w:rsidRDefault="007D56B1">
      <w:r>
        <w:separator/>
      </w:r>
    </w:p>
  </w:footnote>
  <w:footnote w:type="continuationSeparator" w:id="0">
    <w:p w14:paraId="0868F475" w14:textId="77777777" w:rsidR="007D56B1" w:rsidRDefault="007D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7CB2"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D43B" w14:textId="77777777" w:rsidR="008F7564"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6DBB0273" wp14:editId="3A59DF0D">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5F33A756" w14:textId="77777777" w:rsidR="009545A7" w:rsidRDefault="009545A7" w:rsidP="00CE5238">
    <w:pPr>
      <w:pStyle w:val="Glava"/>
      <w:tabs>
        <w:tab w:val="clear" w:pos="4320"/>
        <w:tab w:val="clear" w:pos="8640"/>
        <w:tab w:val="left" w:pos="5112"/>
      </w:tabs>
      <w:spacing w:before="120" w:line="240" w:lineRule="exact"/>
      <w:rPr>
        <w:rFonts w:cs="Arial"/>
        <w:sz w:val="16"/>
        <w:lang w:val="sl-SI"/>
      </w:rPr>
    </w:pPr>
  </w:p>
  <w:p w14:paraId="5BA76828" w14:textId="77777777"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Pr>
        <w:rFonts w:cs="Arial"/>
        <w:sz w:val="16"/>
        <w:lang w:val="sl-SI"/>
      </w:rPr>
      <w:t>1</w:t>
    </w:r>
    <w:r w:rsidR="00ED33DD">
      <w:rPr>
        <w:rFonts w:cs="Arial"/>
        <w:sz w:val="16"/>
        <w:lang w:val="sl-SI"/>
      </w:rPr>
      <w:t>000</w:t>
    </w:r>
    <w:r>
      <w:rPr>
        <w:rFonts w:cs="Arial"/>
        <w:sz w:val="16"/>
        <w:lang w:val="sl-SI"/>
      </w:rPr>
      <w:t xml:space="preserve">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40539F2C"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630E3040"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325DFC37" w14:textId="77777777" w:rsidR="002A2B69" w:rsidRDefault="002A2B69" w:rsidP="007D75CF">
    <w:pPr>
      <w:pStyle w:val="Glava"/>
      <w:tabs>
        <w:tab w:val="clear" w:pos="4320"/>
        <w:tab w:val="clear" w:pos="8640"/>
        <w:tab w:val="left" w:pos="5112"/>
      </w:tabs>
      <w:rPr>
        <w:lang w:val="sl-SI"/>
      </w:rPr>
    </w:pPr>
  </w:p>
  <w:p w14:paraId="54496A19" w14:textId="77777777" w:rsidR="00EE24B5" w:rsidRPr="008F3500" w:rsidRDefault="00EE24B5"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E75A37"/>
    <w:multiLevelType w:val="hybridMultilevel"/>
    <w:tmpl w:val="942E22BA"/>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13067B"/>
    <w:multiLevelType w:val="hybridMultilevel"/>
    <w:tmpl w:val="92B6EDAA"/>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C87F49"/>
    <w:multiLevelType w:val="hybridMultilevel"/>
    <w:tmpl w:val="B374099E"/>
    <w:lvl w:ilvl="0" w:tplc="59661E2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6C42095"/>
    <w:multiLevelType w:val="hybridMultilevel"/>
    <w:tmpl w:val="4F2A9182"/>
    <w:lvl w:ilvl="0" w:tplc="59661E22">
      <w:numFmt w:val="bullet"/>
      <w:lvlText w:val="-"/>
      <w:lvlJc w:val="left"/>
      <w:pPr>
        <w:tabs>
          <w:tab w:val="num" w:pos="720"/>
        </w:tabs>
        <w:ind w:left="720" w:hanging="360"/>
      </w:pPr>
      <w:rPr>
        <w:rFonts w:ascii="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A2662DF"/>
    <w:multiLevelType w:val="hybridMultilevel"/>
    <w:tmpl w:val="03B482F2"/>
    <w:lvl w:ilvl="0" w:tplc="E604A6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FA77877"/>
    <w:multiLevelType w:val="hybridMultilevel"/>
    <w:tmpl w:val="5E0E9E56"/>
    <w:lvl w:ilvl="0" w:tplc="59661E2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A0B3277"/>
    <w:multiLevelType w:val="hybridMultilevel"/>
    <w:tmpl w:val="610EA9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735B425F"/>
    <w:multiLevelType w:val="hybridMultilevel"/>
    <w:tmpl w:val="00C04674"/>
    <w:lvl w:ilvl="0" w:tplc="59661E22">
      <w:numFmt w:val="bullet"/>
      <w:lvlText w:val="-"/>
      <w:lvlJc w:val="left"/>
      <w:pPr>
        <w:tabs>
          <w:tab w:val="num" w:pos="720"/>
        </w:tabs>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46279022">
    <w:abstractNumId w:val="14"/>
  </w:num>
  <w:num w:numId="2" w16cid:durableId="454524528">
    <w:abstractNumId w:val="8"/>
  </w:num>
  <w:num w:numId="3" w16cid:durableId="767431854">
    <w:abstractNumId w:val="9"/>
  </w:num>
  <w:num w:numId="4" w16cid:durableId="911164115">
    <w:abstractNumId w:val="1"/>
  </w:num>
  <w:num w:numId="5" w16cid:durableId="1798916774">
    <w:abstractNumId w:val="5"/>
  </w:num>
  <w:num w:numId="6" w16cid:durableId="623269950">
    <w:abstractNumId w:val="7"/>
  </w:num>
  <w:num w:numId="7" w16cid:durableId="76053308">
    <w:abstractNumId w:val="6"/>
  </w:num>
  <w:num w:numId="8" w16cid:durableId="1883588956">
    <w:abstractNumId w:val="15"/>
  </w:num>
  <w:num w:numId="9" w16cid:durableId="553658438">
    <w:abstractNumId w:val="11"/>
  </w:num>
  <w:num w:numId="10" w16cid:durableId="666326152">
    <w:abstractNumId w:val="13"/>
  </w:num>
  <w:num w:numId="11" w16cid:durableId="1472792969">
    <w:abstractNumId w:val="0"/>
  </w:num>
  <w:num w:numId="12" w16cid:durableId="1890069687">
    <w:abstractNumId w:val="10"/>
  </w:num>
  <w:num w:numId="13" w16cid:durableId="489374140">
    <w:abstractNumId w:val="3"/>
  </w:num>
  <w:num w:numId="14" w16cid:durableId="291055472">
    <w:abstractNumId w:val="12"/>
  </w:num>
  <w:num w:numId="15" w16cid:durableId="77099909">
    <w:abstractNumId w:val="4"/>
  </w:num>
  <w:num w:numId="16" w16cid:durableId="1051078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3DD"/>
    <w:rsid w:val="00016919"/>
    <w:rsid w:val="00023A88"/>
    <w:rsid w:val="00035711"/>
    <w:rsid w:val="00044F68"/>
    <w:rsid w:val="00072BB1"/>
    <w:rsid w:val="00085FE5"/>
    <w:rsid w:val="00094DC7"/>
    <w:rsid w:val="000A7238"/>
    <w:rsid w:val="000B2E7E"/>
    <w:rsid w:val="000D35B9"/>
    <w:rsid w:val="000E0D41"/>
    <w:rsid w:val="000E3DA2"/>
    <w:rsid w:val="000F4832"/>
    <w:rsid w:val="000F632A"/>
    <w:rsid w:val="001041E1"/>
    <w:rsid w:val="001357B2"/>
    <w:rsid w:val="0014316F"/>
    <w:rsid w:val="00145FC7"/>
    <w:rsid w:val="0017478F"/>
    <w:rsid w:val="001802E0"/>
    <w:rsid w:val="001C3AC9"/>
    <w:rsid w:val="001F2C9A"/>
    <w:rsid w:val="001F67BE"/>
    <w:rsid w:val="00202A77"/>
    <w:rsid w:val="00244FD3"/>
    <w:rsid w:val="00253E05"/>
    <w:rsid w:val="00271CE5"/>
    <w:rsid w:val="00272655"/>
    <w:rsid w:val="00282020"/>
    <w:rsid w:val="00284F12"/>
    <w:rsid w:val="00286742"/>
    <w:rsid w:val="00290400"/>
    <w:rsid w:val="002A2B69"/>
    <w:rsid w:val="002E7F51"/>
    <w:rsid w:val="002F39C6"/>
    <w:rsid w:val="00300E5E"/>
    <w:rsid w:val="00311F7D"/>
    <w:rsid w:val="00340ADE"/>
    <w:rsid w:val="0034409B"/>
    <w:rsid w:val="003567E4"/>
    <w:rsid w:val="00360BA7"/>
    <w:rsid w:val="003636BF"/>
    <w:rsid w:val="00363A07"/>
    <w:rsid w:val="00371442"/>
    <w:rsid w:val="003845B4"/>
    <w:rsid w:val="00387B1A"/>
    <w:rsid w:val="003B5E9B"/>
    <w:rsid w:val="003B60E1"/>
    <w:rsid w:val="003B6D1C"/>
    <w:rsid w:val="003C5EE5"/>
    <w:rsid w:val="003D1956"/>
    <w:rsid w:val="003E1C74"/>
    <w:rsid w:val="004144AD"/>
    <w:rsid w:val="00431110"/>
    <w:rsid w:val="004360CD"/>
    <w:rsid w:val="0044532E"/>
    <w:rsid w:val="004657EE"/>
    <w:rsid w:val="00470C94"/>
    <w:rsid w:val="004731C2"/>
    <w:rsid w:val="004752D6"/>
    <w:rsid w:val="004832FD"/>
    <w:rsid w:val="004915D3"/>
    <w:rsid w:val="004D187D"/>
    <w:rsid w:val="004D406B"/>
    <w:rsid w:val="004E5DBB"/>
    <w:rsid w:val="005078D5"/>
    <w:rsid w:val="00526246"/>
    <w:rsid w:val="0053188A"/>
    <w:rsid w:val="0053369D"/>
    <w:rsid w:val="0056333E"/>
    <w:rsid w:val="00564C5E"/>
    <w:rsid w:val="00567106"/>
    <w:rsid w:val="005702C1"/>
    <w:rsid w:val="005C1703"/>
    <w:rsid w:val="005E1D3C"/>
    <w:rsid w:val="005E2705"/>
    <w:rsid w:val="005E7675"/>
    <w:rsid w:val="005F4A14"/>
    <w:rsid w:val="00615F92"/>
    <w:rsid w:val="0061772C"/>
    <w:rsid w:val="006210A6"/>
    <w:rsid w:val="00625AE6"/>
    <w:rsid w:val="00632253"/>
    <w:rsid w:val="00642714"/>
    <w:rsid w:val="006455CE"/>
    <w:rsid w:val="0065316C"/>
    <w:rsid w:val="00655841"/>
    <w:rsid w:val="00656384"/>
    <w:rsid w:val="00665DB0"/>
    <w:rsid w:val="00673966"/>
    <w:rsid w:val="006770B0"/>
    <w:rsid w:val="0069611B"/>
    <w:rsid w:val="006970B6"/>
    <w:rsid w:val="006A1C2D"/>
    <w:rsid w:val="006C1F21"/>
    <w:rsid w:val="006C71D0"/>
    <w:rsid w:val="006D4F93"/>
    <w:rsid w:val="006D6B90"/>
    <w:rsid w:val="00733017"/>
    <w:rsid w:val="00770473"/>
    <w:rsid w:val="0077210C"/>
    <w:rsid w:val="0077399C"/>
    <w:rsid w:val="00783310"/>
    <w:rsid w:val="007874E4"/>
    <w:rsid w:val="00792537"/>
    <w:rsid w:val="007936CD"/>
    <w:rsid w:val="007A2999"/>
    <w:rsid w:val="007A4A6D"/>
    <w:rsid w:val="007B77A3"/>
    <w:rsid w:val="007C4A67"/>
    <w:rsid w:val="007C5BD7"/>
    <w:rsid w:val="007D1BCF"/>
    <w:rsid w:val="007D56B1"/>
    <w:rsid w:val="007D75CF"/>
    <w:rsid w:val="007E0440"/>
    <w:rsid w:val="007E6DC5"/>
    <w:rsid w:val="00802BB5"/>
    <w:rsid w:val="0081412C"/>
    <w:rsid w:val="00826C9B"/>
    <w:rsid w:val="00832AE1"/>
    <w:rsid w:val="008563E3"/>
    <w:rsid w:val="008773D5"/>
    <w:rsid w:val="0088043C"/>
    <w:rsid w:val="00884889"/>
    <w:rsid w:val="00884A2C"/>
    <w:rsid w:val="008906C9"/>
    <w:rsid w:val="008A437B"/>
    <w:rsid w:val="008C5738"/>
    <w:rsid w:val="008C5BA4"/>
    <w:rsid w:val="008D04F0"/>
    <w:rsid w:val="008E4DD2"/>
    <w:rsid w:val="008F3500"/>
    <w:rsid w:val="008F7564"/>
    <w:rsid w:val="009157A5"/>
    <w:rsid w:val="00924E3C"/>
    <w:rsid w:val="009250E7"/>
    <w:rsid w:val="0094377F"/>
    <w:rsid w:val="009545A7"/>
    <w:rsid w:val="009612BB"/>
    <w:rsid w:val="009C411B"/>
    <w:rsid w:val="009C740A"/>
    <w:rsid w:val="009D00CA"/>
    <w:rsid w:val="009F4F1D"/>
    <w:rsid w:val="00A107C8"/>
    <w:rsid w:val="00A125C5"/>
    <w:rsid w:val="00A16E1E"/>
    <w:rsid w:val="00A20655"/>
    <w:rsid w:val="00A2451C"/>
    <w:rsid w:val="00A33572"/>
    <w:rsid w:val="00A65EE7"/>
    <w:rsid w:val="00A70133"/>
    <w:rsid w:val="00A770A6"/>
    <w:rsid w:val="00A813B1"/>
    <w:rsid w:val="00A85861"/>
    <w:rsid w:val="00A872B7"/>
    <w:rsid w:val="00A87C50"/>
    <w:rsid w:val="00AB36C4"/>
    <w:rsid w:val="00AC32B2"/>
    <w:rsid w:val="00AE284B"/>
    <w:rsid w:val="00B03887"/>
    <w:rsid w:val="00B04888"/>
    <w:rsid w:val="00B12429"/>
    <w:rsid w:val="00B1443B"/>
    <w:rsid w:val="00B17141"/>
    <w:rsid w:val="00B20E88"/>
    <w:rsid w:val="00B227E7"/>
    <w:rsid w:val="00B31575"/>
    <w:rsid w:val="00B518C6"/>
    <w:rsid w:val="00B57B90"/>
    <w:rsid w:val="00B7732A"/>
    <w:rsid w:val="00B8547D"/>
    <w:rsid w:val="00BA5213"/>
    <w:rsid w:val="00BB776D"/>
    <w:rsid w:val="00BC27C7"/>
    <w:rsid w:val="00BC4CAA"/>
    <w:rsid w:val="00BD4FD0"/>
    <w:rsid w:val="00BD7A2F"/>
    <w:rsid w:val="00C0061A"/>
    <w:rsid w:val="00C01BAD"/>
    <w:rsid w:val="00C1136A"/>
    <w:rsid w:val="00C17F09"/>
    <w:rsid w:val="00C22077"/>
    <w:rsid w:val="00C223F2"/>
    <w:rsid w:val="00C250D5"/>
    <w:rsid w:val="00C250E3"/>
    <w:rsid w:val="00C33F11"/>
    <w:rsid w:val="00C3544D"/>
    <w:rsid w:val="00C35666"/>
    <w:rsid w:val="00C43B5A"/>
    <w:rsid w:val="00C46D9B"/>
    <w:rsid w:val="00C535EB"/>
    <w:rsid w:val="00C92898"/>
    <w:rsid w:val="00C96A71"/>
    <w:rsid w:val="00CA4340"/>
    <w:rsid w:val="00CC13AD"/>
    <w:rsid w:val="00CD0FF4"/>
    <w:rsid w:val="00CE5238"/>
    <w:rsid w:val="00CE7514"/>
    <w:rsid w:val="00CF45CC"/>
    <w:rsid w:val="00D07BFA"/>
    <w:rsid w:val="00D17868"/>
    <w:rsid w:val="00D200A7"/>
    <w:rsid w:val="00D248DE"/>
    <w:rsid w:val="00D300C3"/>
    <w:rsid w:val="00D40A59"/>
    <w:rsid w:val="00D72A21"/>
    <w:rsid w:val="00D8542D"/>
    <w:rsid w:val="00D900E0"/>
    <w:rsid w:val="00DC6A71"/>
    <w:rsid w:val="00DD3E08"/>
    <w:rsid w:val="00DD64B1"/>
    <w:rsid w:val="00DE41F5"/>
    <w:rsid w:val="00DE6547"/>
    <w:rsid w:val="00DF1FC1"/>
    <w:rsid w:val="00DF4DE2"/>
    <w:rsid w:val="00E01DFE"/>
    <w:rsid w:val="00E0357D"/>
    <w:rsid w:val="00E10D36"/>
    <w:rsid w:val="00E163E3"/>
    <w:rsid w:val="00E30AE7"/>
    <w:rsid w:val="00E32820"/>
    <w:rsid w:val="00E44780"/>
    <w:rsid w:val="00E47D62"/>
    <w:rsid w:val="00E746FD"/>
    <w:rsid w:val="00E95B4A"/>
    <w:rsid w:val="00EA0C56"/>
    <w:rsid w:val="00EB6A9F"/>
    <w:rsid w:val="00ED03BA"/>
    <w:rsid w:val="00ED1C3E"/>
    <w:rsid w:val="00ED33DD"/>
    <w:rsid w:val="00EE24B5"/>
    <w:rsid w:val="00EF470D"/>
    <w:rsid w:val="00F007C7"/>
    <w:rsid w:val="00F240BB"/>
    <w:rsid w:val="00F2672E"/>
    <w:rsid w:val="00F42F30"/>
    <w:rsid w:val="00F43439"/>
    <w:rsid w:val="00F57FED"/>
    <w:rsid w:val="00F60A2F"/>
    <w:rsid w:val="00F6407D"/>
    <w:rsid w:val="00F76272"/>
    <w:rsid w:val="00F81A11"/>
    <w:rsid w:val="00FD0AD2"/>
    <w:rsid w:val="00FD137C"/>
    <w:rsid w:val="00FF68BC"/>
    <w:rsid w:val="00FF782C"/>
    <w:rsid w:val="00FF78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B47E05F"/>
  <w15:chartTrackingRefBased/>
  <w15:docId w15:val="{FBBEF824-40C2-4D6D-BBCE-4300AAC0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E746FD"/>
    <w:pPr>
      <w:spacing w:before="100" w:beforeAutospacing="1" w:after="100" w:afterAutospacing="1" w:line="240" w:lineRule="auto"/>
    </w:pPr>
    <w:rPr>
      <w:rFonts w:ascii="Verdana" w:hAnsi="Verdana"/>
      <w:color w:val="333333"/>
      <w:sz w:val="17"/>
      <w:szCs w:val="17"/>
      <w:lang w:val="sl-SI" w:eastAsia="sl-SI"/>
    </w:rPr>
  </w:style>
  <w:style w:type="paragraph" w:customStyle="1" w:styleId="align-justify">
    <w:name w:val="align-justify"/>
    <w:basedOn w:val="Navaden"/>
    <w:rsid w:val="00E746FD"/>
    <w:pPr>
      <w:spacing w:before="100" w:beforeAutospacing="1" w:after="100" w:afterAutospacing="1" w:line="240" w:lineRule="auto"/>
      <w:jc w:val="both"/>
    </w:pPr>
    <w:rPr>
      <w:rFonts w:ascii="Times New Roman" w:hAnsi="Times New Roman"/>
      <w:sz w:val="24"/>
      <w:lang w:val="sl-SI" w:eastAsia="sl-SI"/>
    </w:rPr>
  </w:style>
  <w:style w:type="paragraph" w:styleId="Odstavekseznama">
    <w:name w:val="List Paragraph"/>
    <w:basedOn w:val="Navaden"/>
    <w:uiPriority w:val="34"/>
    <w:qFormat/>
    <w:rsid w:val="00665DB0"/>
    <w:pPr>
      <w:ind w:left="720"/>
      <w:contextualSpacing/>
    </w:pPr>
  </w:style>
  <w:style w:type="character" w:styleId="Nerazreenaomemba">
    <w:name w:val="Unresolved Mention"/>
    <w:basedOn w:val="Privzetapisavaodstavka"/>
    <w:uiPriority w:val="99"/>
    <w:semiHidden/>
    <w:unhideWhenUsed/>
    <w:rsid w:val="001F6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ad.sigov.si\DAT\MOPE\Sekretariat_Kadrovska\RAZPISI%20ZA%20PROSTA%20DM\INTERNI%20NATE&#268;AJI\9_MOPE_IN_PODSEKRETAR_1790_SS_USZP_1004_9_2026\Seznam-organov-vkljucenih-v-interni-trg-dela.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527\AppData\Local\Temp\notes1456EB\~4083923.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~4083923</Template>
  <TotalTime>12</TotalTime>
  <Pages>4</Pages>
  <Words>1680</Words>
  <Characters>10044</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Selan</dc:creator>
  <cp:keywords/>
  <cp:lastModifiedBy>Ema Gačnik</cp:lastModifiedBy>
  <cp:revision>15</cp:revision>
  <cp:lastPrinted>2023-06-12T09:23:00Z</cp:lastPrinted>
  <dcterms:created xsi:type="dcterms:W3CDTF">2026-02-20T08:06:00Z</dcterms:created>
  <dcterms:modified xsi:type="dcterms:W3CDTF">2026-03-09T09:16:00Z</dcterms:modified>
</cp:coreProperties>
</file>