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72436771" w:rsidR="007D75CF" w:rsidRPr="00202A77"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861456">
        <w:t>20</w:t>
      </w:r>
      <w:r w:rsidR="00A25C15" w:rsidRPr="00C26950">
        <w:t>/</w:t>
      </w:r>
      <w:r w:rsidR="00A25C15" w:rsidRPr="00A25C15">
        <w:t>2023-2570-1</w:t>
      </w:r>
    </w:p>
    <w:p w14:paraId="60D51F70" w14:textId="7DE2577C" w:rsidR="007D75CF" w:rsidRPr="00202A77" w:rsidRDefault="00C250D5" w:rsidP="00334616">
      <w:pPr>
        <w:pStyle w:val="datumtevilka"/>
        <w:spacing w:line="240" w:lineRule="auto"/>
      </w:pPr>
      <w:r w:rsidRPr="00202A77">
        <w:t xml:space="preserve">Datum: </w:t>
      </w:r>
      <w:r w:rsidRPr="00202A77">
        <w:tab/>
      </w:r>
      <w:r w:rsidR="00AB6AF8">
        <w:t>8</w:t>
      </w:r>
      <w:r w:rsidR="00A227DF">
        <w:t xml:space="preserve">. </w:t>
      </w:r>
      <w:r w:rsidR="00AB6AF8">
        <w:t>6</w:t>
      </w:r>
      <w:r w:rsidR="000D7ECF">
        <w:t>. 2023</w:t>
      </w:r>
      <w:r w:rsidR="007D75CF" w:rsidRPr="00202A77">
        <w:t xml:space="preserve"> </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00DDEAB9" w:rsidR="007D75CF" w:rsidRDefault="00E05D13" w:rsidP="00334616">
      <w:pPr>
        <w:spacing w:line="240" w:lineRule="auto"/>
        <w:jc w:val="center"/>
        <w:rPr>
          <w:b/>
          <w:lang w:val="sl-SI"/>
        </w:rPr>
      </w:pPr>
      <w:r>
        <w:rPr>
          <w:b/>
          <w:lang w:val="sl-SI"/>
        </w:rPr>
        <w:t xml:space="preserve">PODSEKRETAR (šifra DM </w:t>
      </w:r>
      <w:r w:rsidR="00334616">
        <w:rPr>
          <w:b/>
          <w:lang w:val="sl-SI"/>
        </w:rPr>
        <w:t>1</w:t>
      </w:r>
      <w:r w:rsidR="0039392A">
        <w:rPr>
          <w:b/>
          <w:lang w:val="sl-SI"/>
        </w:rPr>
        <w:t>03</w:t>
      </w:r>
      <w:r w:rsidR="00AB6AF8">
        <w:rPr>
          <w:b/>
          <w:lang w:val="sl-SI"/>
        </w:rPr>
        <w:t>2</w:t>
      </w:r>
      <w:r w:rsidR="006A29C3">
        <w:rPr>
          <w:b/>
          <w:lang w:val="sl-SI"/>
        </w:rPr>
        <w:t>)</w:t>
      </w:r>
    </w:p>
    <w:p w14:paraId="4DF62DF7" w14:textId="2B1F2CD9" w:rsidR="006A29C3" w:rsidRPr="00726EC6" w:rsidRDefault="00E05D13" w:rsidP="00334616">
      <w:pPr>
        <w:spacing w:line="240" w:lineRule="auto"/>
        <w:jc w:val="center"/>
        <w:rPr>
          <w:b/>
          <w:lang w:val="sl-SI"/>
        </w:rPr>
      </w:pPr>
      <w:r>
        <w:rPr>
          <w:b/>
          <w:lang w:val="sl-SI"/>
        </w:rPr>
        <w:t xml:space="preserve">v </w:t>
      </w:r>
      <w:r w:rsidR="0039392A">
        <w:rPr>
          <w:b/>
          <w:lang w:val="sl-SI"/>
        </w:rPr>
        <w:t>Službi za EU in mednarodne zadeve</w:t>
      </w:r>
    </w:p>
    <w:p w14:paraId="652556F1" w14:textId="301D3492" w:rsidR="00DA635C" w:rsidRDefault="00DA635C" w:rsidP="00334616">
      <w:pPr>
        <w:spacing w:line="240" w:lineRule="auto"/>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4A36B315" w:rsidR="00DA635C" w:rsidRPr="00DA635C" w:rsidRDefault="00DA635C" w:rsidP="00334616">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334616">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5C8258CD" w:rsidR="00A227DF" w:rsidRPr="000A17AF" w:rsidRDefault="00A227DF" w:rsidP="00334616">
      <w:pPr>
        <w:pStyle w:val="Odstavekseznama"/>
        <w:numPr>
          <w:ilvl w:val="0"/>
          <w:numId w:val="11"/>
        </w:numPr>
        <w:spacing w:line="240" w:lineRule="auto"/>
        <w:jc w:val="both"/>
        <w:rPr>
          <w:lang w:val="sl-SI"/>
        </w:rPr>
      </w:pPr>
      <w:r w:rsidRPr="000A17AF">
        <w:rPr>
          <w:lang w:val="sl-SI"/>
        </w:rPr>
        <w:t>obvezno usposabljanje za imenovanje v naziv,</w:t>
      </w:r>
    </w:p>
    <w:p w14:paraId="0F95A703" w14:textId="20C20F35" w:rsidR="00AB6AF8" w:rsidRPr="000A17AF" w:rsidRDefault="00AB6AF8" w:rsidP="00334616">
      <w:pPr>
        <w:pStyle w:val="Odstavekseznama"/>
        <w:numPr>
          <w:ilvl w:val="0"/>
          <w:numId w:val="11"/>
        </w:numPr>
        <w:spacing w:line="240" w:lineRule="auto"/>
        <w:jc w:val="both"/>
        <w:rPr>
          <w:lang w:val="sl-SI"/>
        </w:rPr>
      </w:pPr>
      <w:r w:rsidRPr="000A17AF">
        <w:rPr>
          <w:lang w:val="sl-SI"/>
        </w:rPr>
        <w:t>osnovna raven znanja tujega jezika,</w:t>
      </w:r>
    </w:p>
    <w:p w14:paraId="2BB956EF"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znanje uradnega jezika,</w:t>
      </w:r>
    </w:p>
    <w:p w14:paraId="0048CE11"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3D0D10F9"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3EBAC092" w:rsidR="00334616" w:rsidRDefault="00334616" w:rsidP="00334616">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334616">
      <w:pPr>
        <w:spacing w:line="240" w:lineRule="auto"/>
        <w:jc w:val="both"/>
        <w:rPr>
          <w:lang w:val="sl-SI"/>
        </w:rPr>
      </w:pPr>
    </w:p>
    <w:p w14:paraId="5521377E" w14:textId="27195B22" w:rsidR="00A227DF" w:rsidRDefault="00A227DF" w:rsidP="00334616">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52C35C8A" w14:textId="77777777" w:rsidR="00AB6AF8" w:rsidRDefault="00AB6AF8" w:rsidP="00AB6AF8">
      <w:pPr>
        <w:pStyle w:val="Odstavekseznama"/>
        <w:numPr>
          <w:ilvl w:val="0"/>
          <w:numId w:val="11"/>
        </w:numPr>
        <w:spacing w:line="240" w:lineRule="auto"/>
        <w:jc w:val="both"/>
        <w:rPr>
          <w:lang w:val="sl-SI"/>
        </w:rPr>
      </w:pPr>
      <w:r w:rsidRPr="00AB6AF8">
        <w:rPr>
          <w:lang w:val="sl-SI"/>
        </w:rPr>
        <w:t>samostojno oblikovanje sistemskih rešitev in drugih najzahtevnejših gradiv</w:t>
      </w:r>
      <w:r>
        <w:rPr>
          <w:lang w:val="sl-SI"/>
        </w:rPr>
        <w:t>,</w:t>
      </w:r>
    </w:p>
    <w:p w14:paraId="075E5B1F" w14:textId="77777777" w:rsidR="00AB6AF8" w:rsidRDefault="00AB6AF8" w:rsidP="00AB6AF8">
      <w:pPr>
        <w:pStyle w:val="Odstavekseznama"/>
        <w:numPr>
          <w:ilvl w:val="0"/>
          <w:numId w:val="11"/>
        </w:numPr>
        <w:spacing w:line="240" w:lineRule="auto"/>
        <w:jc w:val="both"/>
        <w:rPr>
          <w:lang w:val="sl-SI"/>
        </w:rPr>
      </w:pPr>
      <w:r w:rsidRPr="00AB6AF8">
        <w:rPr>
          <w:lang w:val="sl-SI"/>
        </w:rPr>
        <w:t>neposredna pomoč pri vodenju strokovnih nalog na delu delovnega področja ministrstva</w:t>
      </w:r>
      <w:r>
        <w:rPr>
          <w:lang w:val="sl-SI"/>
        </w:rPr>
        <w:t>,</w:t>
      </w:r>
    </w:p>
    <w:p w14:paraId="59BECAC8" w14:textId="77777777" w:rsidR="00AB6AF8" w:rsidRDefault="00AB6AF8" w:rsidP="00AB6AF8">
      <w:pPr>
        <w:pStyle w:val="Odstavekseznama"/>
        <w:numPr>
          <w:ilvl w:val="0"/>
          <w:numId w:val="11"/>
        </w:numPr>
        <w:spacing w:line="240" w:lineRule="auto"/>
        <w:jc w:val="both"/>
        <w:rPr>
          <w:lang w:val="sl-SI"/>
        </w:rPr>
      </w:pPr>
      <w:r w:rsidRPr="00AB6AF8">
        <w:rPr>
          <w:lang w:val="sl-SI"/>
        </w:rPr>
        <w:t>organizacija dogodkov in izvajanje protokolarne dejavnosti</w:t>
      </w:r>
      <w:r>
        <w:rPr>
          <w:lang w:val="sl-SI"/>
        </w:rPr>
        <w:t>,</w:t>
      </w:r>
    </w:p>
    <w:p w14:paraId="3DCFDF5F" w14:textId="77777777" w:rsidR="00AB6AF8" w:rsidRDefault="00AB6AF8" w:rsidP="00AB6AF8">
      <w:pPr>
        <w:pStyle w:val="Odstavekseznama"/>
        <w:numPr>
          <w:ilvl w:val="0"/>
          <w:numId w:val="11"/>
        </w:numPr>
        <w:spacing w:line="240" w:lineRule="auto"/>
        <w:jc w:val="both"/>
        <w:rPr>
          <w:lang w:val="sl-SI"/>
        </w:rPr>
      </w:pPr>
      <w:r w:rsidRPr="00AB6AF8">
        <w:rPr>
          <w:lang w:val="sl-SI"/>
        </w:rPr>
        <w:t>koordinacija priprave gradiv za regijske obiske Vlade RS</w:t>
      </w:r>
      <w:r>
        <w:rPr>
          <w:lang w:val="sl-SI"/>
        </w:rPr>
        <w:t>,</w:t>
      </w:r>
    </w:p>
    <w:p w14:paraId="49AC0F24" w14:textId="77777777" w:rsidR="00AB6AF8" w:rsidRDefault="00AB6AF8" w:rsidP="00AB6AF8">
      <w:pPr>
        <w:pStyle w:val="Odstavekseznama"/>
        <w:numPr>
          <w:ilvl w:val="0"/>
          <w:numId w:val="11"/>
        </w:numPr>
        <w:spacing w:line="240" w:lineRule="auto"/>
        <w:jc w:val="both"/>
        <w:rPr>
          <w:lang w:val="sl-SI"/>
        </w:rPr>
      </w:pPr>
      <w:r w:rsidRPr="00AB6AF8">
        <w:rPr>
          <w:lang w:val="sl-SI"/>
        </w:rPr>
        <w:t>vodenje in sodelovanje v najzahtevnejših projektnih skupinah</w:t>
      </w:r>
      <w:r>
        <w:rPr>
          <w:lang w:val="sl-SI"/>
        </w:rPr>
        <w:t>,</w:t>
      </w:r>
    </w:p>
    <w:p w14:paraId="0A893FA6" w14:textId="77777777" w:rsidR="00AB6AF8" w:rsidRDefault="00AB6AF8" w:rsidP="00AB6AF8">
      <w:pPr>
        <w:pStyle w:val="Odstavekseznama"/>
        <w:numPr>
          <w:ilvl w:val="0"/>
          <w:numId w:val="11"/>
        </w:numPr>
        <w:spacing w:line="240" w:lineRule="auto"/>
        <w:jc w:val="both"/>
        <w:rPr>
          <w:lang w:val="sl-SI"/>
        </w:rPr>
      </w:pPr>
      <w:r w:rsidRPr="00AB6AF8">
        <w:rPr>
          <w:lang w:val="sl-SI"/>
        </w:rPr>
        <w:t xml:space="preserve">priprava strokovnih podlag z delovnega področja ter gradiv za </w:t>
      </w:r>
      <w:proofErr w:type="spellStart"/>
      <w:r w:rsidRPr="00AB6AF8">
        <w:rPr>
          <w:lang w:val="sl-SI"/>
        </w:rPr>
        <w:t>dvo</w:t>
      </w:r>
      <w:proofErr w:type="spellEnd"/>
      <w:r w:rsidRPr="00AB6AF8">
        <w:rPr>
          <w:lang w:val="sl-SI"/>
        </w:rPr>
        <w:t xml:space="preserve"> in večstranska srečanja</w:t>
      </w:r>
      <w:r>
        <w:rPr>
          <w:lang w:val="sl-SI"/>
        </w:rPr>
        <w:t>,</w:t>
      </w:r>
    </w:p>
    <w:p w14:paraId="5DFBF52B" w14:textId="77777777" w:rsidR="00AB6AF8" w:rsidRDefault="00AB6AF8" w:rsidP="00AB6AF8">
      <w:pPr>
        <w:pStyle w:val="Odstavekseznama"/>
        <w:numPr>
          <w:ilvl w:val="0"/>
          <w:numId w:val="11"/>
        </w:numPr>
        <w:spacing w:line="240" w:lineRule="auto"/>
        <w:jc w:val="both"/>
        <w:rPr>
          <w:lang w:val="sl-SI"/>
        </w:rPr>
      </w:pPr>
      <w:r w:rsidRPr="00AB6AF8">
        <w:rPr>
          <w:lang w:val="sl-SI"/>
        </w:rPr>
        <w:t>vodenje evidenc s podro</w:t>
      </w:r>
      <w:r>
        <w:rPr>
          <w:lang w:val="sl-SI"/>
        </w:rPr>
        <w:t>č</w:t>
      </w:r>
      <w:r w:rsidRPr="00AB6AF8">
        <w:rPr>
          <w:lang w:val="sl-SI"/>
        </w:rPr>
        <w:t>ja dela</w:t>
      </w:r>
      <w:r>
        <w:rPr>
          <w:lang w:val="sl-SI"/>
        </w:rPr>
        <w:t>,</w:t>
      </w:r>
    </w:p>
    <w:p w14:paraId="1CD9F809" w14:textId="77777777" w:rsidR="00AB6AF8" w:rsidRDefault="00AB6AF8" w:rsidP="00AB6AF8">
      <w:pPr>
        <w:pStyle w:val="Odstavekseznama"/>
        <w:numPr>
          <w:ilvl w:val="0"/>
          <w:numId w:val="11"/>
        </w:numPr>
        <w:spacing w:line="240" w:lineRule="auto"/>
        <w:jc w:val="both"/>
        <w:rPr>
          <w:lang w:val="sl-SI"/>
        </w:rPr>
      </w:pPr>
      <w:r w:rsidRPr="00AB6AF8">
        <w:rPr>
          <w:lang w:val="sl-SI"/>
        </w:rPr>
        <w:t>sodelovanje z drugimi organi in organizacijami v zadevah z delovnega področja</w:t>
      </w:r>
      <w:r>
        <w:rPr>
          <w:lang w:val="sl-SI"/>
        </w:rPr>
        <w:t>,</w:t>
      </w:r>
    </w:p>
    <w:p w14:paraId="5B3C109C" w14:textId="5E1553D4" w:rsidR="00CB1F14" w:rsidRDefault="00AB6AF8" w:rsidP="00AB6AF8">
      <w:pPr>
        <w:pStyle w:val="Odstavekseznama"/>
        <w:numPr>
          <w:ilvl w:val="0"/>
          <w:numId w:val="11"/>
        </w:numPr>
        <w:spacing w:line="240" w:lineRule="auto"/>
        <w:jc w:val="both"/>
        <w:rPr>
          <w:lang w:val="sl-SI"/>
        </w:rPr>
      </w:pPr>
      <w:r w:rsidRPr="00AB6AF8">
        <w:rPr>
          <w:lang w:val="sl-SI"/>
        </w:rPr>
        <w:t>opravljanje drugih najzahtevnejših nalog po navodilu vodje</w:t>
      </w:r>
      <w:r w:rsidR="00CB1F14" w:rsidRPr="00AB6AF8">
        <w:rPr>
          <w:lang w:val="sl-SI"/>
        </w:rPr>
        <w:t>.</w:t>
      </w:r>
    </w:p>
    <w:p w14:paraId="733DD5E3" w14:textId="517A77A4" w:rsidR="00F33BE7" w:rsidRDefault="00F33BE7" w:rsidP="00F33BE7">
      <w:pPr>
        <w:spacing w:line="240" w:lineRule="auto"/>
        <w:jc w:val="both"/>
        <w:rPr>
          <w:lang w:val="sl-SI"/>
        </w:rPr>
      </w:pPr>
    </w:p>
    <w:p w14:paraId="624CA7F7" w14:textId="59FECF9B" w:rsidR="00F33BE7" w:rsidRPr="00F33BE7" w:rsidRDefault="00F33BE7" w:rsidP="00F33BE7">
      <w:pPr>
        <w:spacing w:line="240" w:lineRule="auto"/>
        <w:jc w:val="both"/>
        <w:rPr>
          <w:lang w:val="sl-SI"/>
        </w:rPr>
      </w:pPr>
      <w:r w:rsidRPr="000A17AF">
        <w:rPr>
          <w:lang w:val="sl-SI"/>
        </w:rPr>
        <w:t>Prednost pri izbiri bodo imeli kandidati s poznavanje delovnega področja Ministrstva za okolje, podnebje in energijo, znanjem in izkušnjami na področju organizacije mednarodnih dogodkov in konferenc ter protokola.</w:t>
      </w: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0DA71CF3" w:rsidR="001D5F0F" w:rsidRPr="000A17A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w:t>
      </w:r>
      <w:r w:rsidRPr="000A17AF">
        <w:rPr>
          <w:lang w:val="sl-SI"/>
        </w:rPr>
        <w:t>je kandidat usposabljanje opravil,</w:t>
      </w:r>
    </w:p>
    <w:p w14:paraId="5F0E572A" w14:textId="77777777" w:rsidR="00AB6AF8" w:rsidRPr="000A17AF" w:rsidRDefault="00AB6AF8" w:rsidP="00AB6AF8">
      <w:pPr>
        <w:pStyle w:val="Odstavekseznama"/>
        <w:spacing w:line="240" w:lineRule="auto"/>
        <w:ind w:left="360"/>
        <w:jc w:val="both"/>
        <w:rPr>
          <w:lang w:val="sl-SI"/>
        </w:rPr>
      </w:pPr>
    </w:p>
    <w:p w14:paraId="247A94B1" w14:textId="7F0C97E7" w:rsidR="00AB6AF8" w:rsidRPr="000A17AF" w:rsidRDefault="00AB6AF8" w:rsidP="00334616">
      <w:pPr>
        <w:pStyle w:val="Odstavekseznama"/>
        <w:numPr>
          <w:ilvl w:val="0"/>
          <w:numId w:val="12"/>
        </w:numPr>
        <w:spacing w:line="240" w:lineRule="auto"/>
        <w:jc w:val="both"/>
        <w:rPr>
          <w:lang w:val="sl-SI"/>
        </w:rPr>
      </w:pPr>
      <w:r w:rsidRPr="000A17AF">
        <w:rPr>
          <w:lang w:val="sl-SI"/>
        </w:rPr>
        <w:t xml:space="preserve">pisno izjavo kandidata o </w:t>
      </w:r>
      <w:r w:rsidR="00B25EFE" w:rsidRPr="000A17AF">
        <w:rPr>
          <w:lang w:val="sl-SI"/>
        </w:rPr>
        <w:t>izpolnjevanju pogoja znanja osnovne ravni</w:t>
      </w:r>
      <w:r w:rsidRPr="000A17AF">
        <w:rPr>
          <w:lang w:val="sl-SI"/>
        </w:rPr>
        <w:t xml:space="preserve"> tujega jezika,</w:t>
      </w:r>
    </w:p>
    <w:p w14:paraId="737C6F72" w14:textId="77777777" w:rsidR="00E565CC" w:rsidRPr="000A17AF" w:rsidRDefault="00E565CC" w:rsidP="00334616">
      <w:pPr>
        <w:spacing w:line="240" w:lineRule="auto"/>
        <w:jc w:val="both"/>
        <w:rPr>
          <w:lang w:val="sl-SI"/>
        </w:rPr>
      </w:pPr>
    </w:p>
    <w:p w14:paraId="2DA3B3C8" w14:textId="028D1BDA" w:rsidR="00DA635C" w:rsidRPr="000A17AF" w:rsidRDefault="00DA635C" w:rsidP="00334616">
      <w:pPr>
        <w:pStyle w:val="Odstavekseznama"/>
        <w:numPr>
          <w:ilvl w:val="0"/>
          <w:numId w:val="12"/>
        </w:numPr>
        <w:spacing w:line="240" w:lineRule="auto"/>
        <w:jc w:val="both"/>
        <w:rPr>
          <w:lang w:val="sl-SI"/>
        </w:rPr>
      </w:pPr>
      <w:r w:rsidRPr="000A17AF">
        <w:rPr>
          <w:lang w:val="sl-SI"/>
        </w:rPr>
        <w:t xml:space="preserve">pisno izjavo kandidata, da: </w:t>
      </w:r>
    </w:p>
    <w:p w14:paraId="7A722FC4" w14:textId="77777777" w:rsidR="00E565CC" w:rsidRPr="000A17AF" w:rsidRDefault="00E565CC" w:rsidP="00334616">
      <w:pPr>
        <w:pStyle w:val="Odstavekseznama"/>
        <w:spacing w:line="240" w:lineRule="auto"/>
        <w:ind w:left="360"/>
        <w:jc w:val="both"/>
        <w:rPr>
          <w:lang w:val="sl-SI"/>
        </w:rPr>
      </w:pPr>
    </w:p>
    <w:p w14:paraId="7C34CC4E"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0A17AF">
        <w:rPr>
          <w:lang w:val="sl-SI"/>
        </w:rPr>
        <w:t>ni bil pravnomočno</w:t>
      </w:r>
      <w:r w:rsidRPr="00DA635C">
        <w:rPr>
          <w:lang w:val="sl-SI"/>
        </w:rPr>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2B4DFD97"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39392A">
        <w:rPr>
          <w:b/>
          <w:lang w:val="sl-SI"/>
        </w:rPr>
        <w:t>20</w:t>
      </w:r>
      <w:r w:rsidR="00A25C15" w:rsidRPr="00C26950">
        <w:rPr>
          <w:b/>
          <w:lang w:val="sl-SI"/>
        </w:rPr>
        <w:t>/</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w:t>
      </w:r>
      <w:r>
        <w:rPr>
          <w:lang w:val="sl-SI"/>
        </w:rPr>
        <w:lastRenderedPageBreak/>
        <w:t xml:space="preserve">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0C8FC377" w:rsidR="00DA635C" w:rsidRPr="000D7ECF"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334616" w:rsidRPr="00334616">
        <w:rPr>
          <w:lang w:val="sl-SI"/>
        </w:rPr>
        <w:t>Podsekretar, ki se opravlja v nazivih P</w:t>
      </w:r>
      <w:r w:rsidR="00334616">
        <w:rPr>
          <w:lang w:val="sl-SI"/>
        </w:rPr>
        <w:t>odsekretar, Sekretar in ga bo opravljal</w:t>
      </w:r>
      <w:r w:rsidR="00334616" w:rsidRPr="00334616">
        <w:rPr>
          <w:lang w:val="sl-SI"/>
        </w:rPr>
        <w:t xml:space="preserve"> v nazivu Podsekretar</w:t>
      </w:r>
      <w:r w:rsidRPr="000D7ECF">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6C943332"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39392A">
        <w:rPr>
          <w:lang w:val="sl-SI"/>
        </w:rPr>
        <w:t>20</w:t>
      </w:r>
      <w:r w:rsidR="00A25C15" w:rsidRPr="00C26950">
        <w:rPr>
          <w:lang w:val="sl-SI"/>
        </w:rPr>
        <w:t>/2023-2570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39392A">
        <w:rPr>
          <w:lang w:val="sl-SI"/>
        </w:rPr>
        <w:t>03</w:t>
      </w:r>
      <w:r w:rsidR="00AB6AF8">
        <w:rPr>
          <w:lang w:val="sl-SI"/>
        </w:rPr>
        <w:t>2</w:t>
      </w:r>
      <w:r w:rsidRPr="00C26950">
        <w:rPr>
          <w:lang w:val="sl-SI"/>
        </w:rPr>
        <w:t xml:space="preserve">), št. </w:t>
      </w:r>
      <w:r w:rsidR="00334616" w:rsidRPr="00C26950">
        <w:rPr>
          <w:lang w:val="sl-SI"/>
        </w:rPr>
        <w:t>1004-</w:t>
      </w:r>
      <w:r w:rsidR="0039392A">
        <w:rPr>
          <w:lang w:val="sl-SI"/>
        </w:rPr>
        <w:t>20</w:t>
      </w:r>
      <w:r w:rsidR="00A25C15" w:rsidRPr="00C26950">
        <w:rPr>
          <w:lang w:val="sl-SI"/>
        </w:rPr>
        <w:t>/202</w:t>
      </w:r>
      <w:r w:rsidR="00A25C15" w:rsidRPr="00A25C15">
        <w:rPr>
          <w:lang w:val="sl-SI"/>
        </w:rPr>
        <w:t>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19B5F11A"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 </w:t>
      </w:r>
      <w:r w:rsidR="0039392A">
        <w:rPr>
          <w:lang w:val="sl-SI"/>
        </w:rPr>
        <w:t>Katja Piškur</w:t>
      </w:r>
      <w:r w:rsidR="00292949" w:rsidRPr="00292949">
        <w:rPr>
          <w:lang w:val="sl-SI"/>
        </w:rPr>
        <w:t>, tel. št. 01 4</w:t>
      </w:r>
      <w:r w:rsidR="00334616">
        <w:rPr>
          <w:lang w:val="sl-SI"/>
        </w:rPr>
        <w:t xml:space="preserve">78 </w:t>
      </w:r>
      <w:r w:rsidR="00CF355B">
        <w:rPr>
          <w:lang w:val="sl-SI"/>
        </w:rPr>
        <w:t>7</w:t>
      </w:r>
      <w:r w:rsidR="0039392A">
        <w:rPr>
          <w:lang w:val="sl-SI"/>
        </w:rPr>
        <w:t>1</w:t>
      </w:r>
      <w:r w:rsidR="00334616">
        <w:rPr>
          <w:lang w:val="sl-SI"/>
        </w:rPr>
        <w:t xml:space="preserve"> </w:t>
      </w:r>
      <w:r w:rsidR="0039392A">
        <w:rPr>
          <w:lang w:val="sl-SI"/>
        </w:rPr>
        <w:t>30</w:t>
      </w:r>
      <w:r w:rsidR="00292949" w:rsidRPr="00292949">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0D7ECF" w:rsidRDefault="0007520F" w:rsidP="00334616">
      <w:pPr>
        <w:spacing w:line="240" w:lineRule="auto"/>
        <w:jc w:val="both"/>
        <w:rPr>
          <w:lang w:val="sl-SI"/>
        </w:rPr>
      </w:pPr>
    </w:p>
    <w:p w14:paraId="7B37B176" w14:textId="4F5329B8" w:rsidR="00DA635C" w:rsidRPr="000D7ECF" w:rsidRDefault="000D7ECF" w:rsidP="00334616">
      <w:pPr>
        <w:spacing w:line="240" w:lineRule="auto"/>
        <w:ind w:left="4320" w:firstLine="720"/>
        <w:jc w:val="both"/>
        <w:rPr>
          <w:lang w:val="sl-SI"/>
        </w:rPr>
      </w:pPr>
      <w:r>
        <w:rPr>
          <w:lang w:val="sl-SI"/>
        </w:rPr>
        <w:t xml:space="preserve">   </w:t>
      </w:r>
      <w:r w:rsidR="003418DF">
        <w:rPr>
          <w:lang w:val="sl-SI"/>
        </w:rPr>
        <w:t xml:space="preserve"> </w:t>
      </w:r>
      <w:r w:rsidR="00DA635C" w:rsidRPr="000D7ECF">
        <w:rPr>
          <w:lang w:val="sl-SI"/>
        </w:rPr>
        <w:t>mag. Teja Božovič Holc</w:t>
      </w:r>
    </w:p>
    <w:p w14:paraId="22A006F0" w14:textId="7458B4E3" w:rsidR="00DA635C" w:rsidRPr="000D7ECF" w:rsidRDefault="00DA635C" w:rsidP="00334616">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292949">
        <w:rPr>
          <w:lang w:val="sl-SI"/>
        </w:rPr>
        <w:t xml:space="preserve"> </w:t>
      </w:r>
      <w:r w:rsidR="000D7ECF">
        <w:rPr>
          <w:lang w:val="sl-SI"/>
        </w:rPr>
        <w:t>v. d. generalnega sekretarja</w:t>
      </w:r>
    </w:p>
    <w:p w14:paraId="7036DD75" w14:textId="1AFFB5BB" w:rsidR="00DA635C" w:rsidRPr="000D7ECF" w:rsidRDefault="00DA635C" w:rsidP="00334616">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64343974" w:rsidR="000D7ECF" w:rsidRPr="00335C88" w:rsidRDefault="000D7ECF" w:rsidP="00334616">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020-1/2023-2570-5 z dne 13. 2. 2023</w:t>
      </w:r>
    </w:p>
    <w:p w14:paraId="772EE9F1" w14:textId="77777777" w:rsidR="000D7ECF" w:rsidRPr="00DA635C" w:rsidRDefault="000D7ECF" w:rsidP="00334616">
      <w:pPr>
        <w:pStyle w:val="Odstavekseznama"/>
        <w:spacing w:line="240" w:lineRule="auto"/>
        <w:ind w:left="360"/>
        <w:jc w:val="both"/>
        <w:rPr>
          <w:lang w:val="sl-SI"/>
        </w:rPr>
      </w:pPr>
    </w:p>
    <w:p w14:paraId="1517AF40" w14:textId="77777777" w:rsidR="00EF4631" w:rsidRDefault="00EF4631" w:rsidP="00334616">
      <w:pPr>
        <w:spacing w:line="240" w:lineRule="auto"/>
        <w:jc w:val="both"/>
        <w:rPr>
          <w:lang w:val="sl-SI"/>
        </w:rPr>
      </w:pPr>
    </w:p>
    <w:p w14:paraId="021C0E42" w14:textId="77777777" w:rsidR="00334616" w:rsidRDefault="00334616" w:rsidP="00334616">
      <w:pPr>
        <w:spacing w:line="240" w:lineRule="auto"/>
        <w:jc w:val="both"/>
        <w:rPr>
          <w:lang w:val="sl-SI"/>
        </w:rPr>
      </w:pPr>
    </w:p>
    <w:p w14:paraId="4473CDDA" w14:textId="77777777" w:rsidR="00334616" w:rsidRDefault="00334616"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06B3587A" w14:textId="77777777" w:rsidR="00334616" w:rsidRDefault="00334616" w:rsidP="00334616">
      <w:pPr>
        <w:spacing w:line="240" w:lineRule="auto"/>
        <w:jc w:val="both"/>
        <w:rPr>
          <w:lang w:val="sl-SI"/>
        </w:rPr>
      </w:pPr>
    </w:p>
    <w:p w14:paraId="241155CA" w14:textId="77777777" w:rsidR="00334616" w:rsidRDefault="00334616" w:rsidP="00334616">
      <w:pPr>
        <w:spacing w:line="240" w:lineRule="auto"/>
        <w:jc w:val="both"/>
        <w:rPr>
          <w:lang w:val="sl-SI"/>
        </w:rPr>
      </w:pPr>
    </w:p>
    <w:p w14:paraId="074C80F9" w14:textId="77777777" w:rsidR="00334616" w:rsidRDefault="00334616" w:rsidP="00334616">
      <w:pPr>
        <w:spacing w:line="240" w:lineRule="auto"/>
        <w:jc w:val="both"/>
        <w:rPr>
          <w:lang w:val="sl-SI"/>
        </w:rPr>
      </w:pPr>
    </w:p>
    <w:p w14:paraId="17D8546F" w14:textId="77777777" w:rsidR="00334616" w:rsidRDefault="00334616" w:rsidP="00334616">
      <w:pPr>
        <w:spacing w:line="240" w:lineRule="auto"/>
        <w:jc w:val="both"/>
        <w:rPr>
          <w:lang w:val="sl-SI"/>
        </w:rPr>
      </w:pPr>
    </w:p>
    <w:p w14:paraId="7B32D7C5" w14:textId="77777777" w:rsidR="00334616" w:rsidRDefault="00334616" w:rsidP="00334616">
      <w:pPr>
        <w:spacing w:line="240" w:lineRule="auto"/>
        <w:jc w:val="both"/>
        <w:rPr>
          <w:lang w:val="sl-SI"/>
        </w:rPr>
      </w:pPr>
    </w:p>
    <w:p w14:paraId="3B97ACF8" w14:textId="0C7CF0FD" w:rsidR="00CF355B" w:rsidRDefault="00CF355B" w:rsidP="00334616">
      <w:pPr>
        <w:spacing w:line="240" w:lineRule="auto"/>
        <w:jc w:val="both"/>
        <w:rPr>
          <w:lang w:val="sl-SI"/>
        </w:rPr>
      </w:pPr>
    </w:p>
    <w:p w14:paraId="3035DC13" w14:textId="1D48874B" w:rsidR="00AB6AF8" w:rsidRDefault="00AB6AF8" w:rsidP="00334616">
      <w:pPr>
        <w:spacing w:line="240" w:lineRule="auto"/>
        <w:jc w:val="both"/>
        <w:rPr>
          <w:lang w:val="sl-SI"/>
        </w:rPr>
      </w:pPr>
    </w:p>
    <w:p w14:paraId="027AF92E" w14:textId="42B5FE47" w:rsidR="00AB6AF8" w:rsidRDefault="00AB6AF8" w:rsidP="00334616">
      <w:pPr>
        <w:spacing w:line="240" w:lineRule="auto"/>
        <w:jc w:val="both"/>
        <w:rPr>
          <w:lang w:val="sl-SI"/>
        </w:rPr>
      </w:pPr>
    </w:p>
    <w:p w14:paraId="5AE8B5D9" w14:textId="2C951E53" w:rsidR="00AB6AF8" w:rsidRDefault="00AB6AF8" w:rsidP="00334616">
      <w:pPr>
        <w:spacing w:line="240" w:lineRule="auto"/>
        <w:jc w:val="both"/>
        <w:rPr>
          <w:lang w:val="sl-SI"/>
        </w:rPr>
      </w:pPr>
    </w:p>
    <w:p w14:paraId="6FB91D7B" w14:textId="2BACF4E4" w:rsidR="00AB6AF8" w:rsidRDefault="00AB6AF8" w:rsidP="00334616">
      <w:pPr>
        <w:spacing w:line="240" w:lineRule="auto"/>
        <w:jc w:val="both"/>
        <w:rPr>
          <w:lang w:val="sl-SI"/>
        </w:rPr>
      </w:pPr>
    </w:p>
    <w:p w14:paraId="253B9663" w14:textId="7A051958" w:rsidR="00AB6AF8" w:rsidRDefault="00AB6AF8" w:rsidP="00334616">
      <w:pPr>
        <w:spacing w:line="240" w:lineRule="auto"/>
        <w:jc w:val="both"/>
        <w:rPr>
          <w:lang w:val="sl-SI"/>
        </w:rPr>
      </w:pPr>
    </w:p>
    <w:p w14:paraId="30AA4CD1" w14:textId="1051AD8B" w:rsidR="00AB6AF8" w:rsidRDefault="00AB6AF8" w:rsidP="00334616">
      <w:pPr>
        <w:spacing w:line="240" w:lineRule="auto"/>
        <w:jc w:val="both"/>
        <w:rPr>
          <w:lang w:val="sl-SI"/>
        </w:rPr>
      </w:pPr>
    </w:p>
    <w:p w14:paraId="3A93B0FC" w14:textId="77777777" w:rsidR="00AB6AF8" w:rsidRDefault="00AB6AF8" w:rsidP="00334616">
      <w:pPr>
        <w:spacing w:line="240" w:lineRule="auto"/>
        <w:jc w:val="both"/>
        <w:rPr>
          <w:lang w:val="sl-SI"/>
        </w:rPr>
      </w:pPr>
    </w:p>
    <w:p w14:paraId="0C7DF4A5" w14:textId="4EE4B841" w:rsidR="000D7ECF" w:rsidRPr="000D7ECF" w:rsidRDefault="00DA635C" w:rsidP="00334616">
      <w:pPr>
        <w:spacing w:line="240" w:lineRule="auto"/>
        <w:jc w:val="both"/>
        <w:rPr>
          <w:lang w:val="sl-SI"/>
        </w:rPr>
      </w:pPr>
      <w:r w:rsidRPr="000D7ECF">
        <w:rPr>
          <w:lang w:val="sl-SI"/>
        </w:rPr>
        <w:t>Priloga:</w:t>
      </w:r>
    </w:p>
    <w:p w14:paraId="6A36D562" w14:textId="00FD2BFA" w:rsidR="000D7ECF" w:rsidRPr="0039392A" w:rsidRDefault="000D7ECF" w:rsidP="0039392A">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39392A">
        <w:rPr>
          <w:lang w:val="sl-SI"/>
        </w:rPr>
        <w:t>20</w:t>
      </w:r>
      <w:r w:rsidR="00A25C15" w:rsidRPr="0039392A">
        <w:rPr>
          <w:lang w:val="sl-SI"/>
        </w:rPr>
        <w:t>/2023-2570</w:t>
      </w:r>
      <w:r w:rsidR="00496284" w:rsidRPr="0039392A">
        <w:rPr>
          <w:lang w:val="sl-SI"/>
        </w:rPr>
        <w:t>-1</w:t>
      </w:r>
      <w:r w:rsidR="00DA635C" w:rsidRPr="0039392A">
        <w:rPr>
          <w:lang w:val="sl-SI"/>
        </w:rPr>
        <w:t>«</w:t>
      </w:r>
      <w:r w:rsidR="00335C88" w:rsidRPr="0039392A">
        <w:rPr>
          <w:lang w:val="sl-SI"/>
        </w:rPr>
        <w:tab/>
      </w:r>
    </w:p>
    <w:sectPr w:rsidR="000D7ECF" w:rsidRPr="0039392A"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87362"/>
    <w:rsid w:val="000A17AF"/>
    <w:rsid w:val="000A7238"/>
    <w:rsid w:val="000B2E7E"/>
    <w:rsid w:val="000B5044"/>
    <w:rsid w:val="000D7ECF"/>
    <w:rsid w:val="000E09E4"/>
    <w:rsid w:val="001238E6"/>
    <w:rsid w:val="00127B43"/>
    <w:rsid w:val="001357B2"/>
    <w:rsid w:val="00144654"/>
    <w:rsid w:val="0017478F"/>
    <w:rsid w:val="001D5F0F"/>
    <w:rsid w:val="001E25FC"/>
    <w:rsid w:val="00202A77"/>
    <w:rsid w:val="00204CAA"/>
    <w:rsid w:val="00207DDF"/>
    <w:rsid w:val="00271CE5"/>
    <w:rsid w:val="00282020"/>
    <w:rsid w:val="002846DC"/>
    <w:rsid w:val="00292949"/>
    <w:rsid w:val="002A2B69"/>
    <w:rsid w:val="002D3563"/>
    <w:rsid w:val="002E2A6B"/>
    <w:rsid w:val="002E7F51"/>
    <w:rsid w:val="00334616"/>
    <w:rsid w:val="00335C88"/>
    <w:rsid w:val="003418DF"/>
    <w:rsid w:val="003636BF"/>
    <w:rsid w:val="00371442"/>
    <w:rsid w:val="003845B4"/>
    <w:rsid w:val="00387B1A"/>
    <w:rsid w:val="0039392A"/>
    <w:rsid w:val="003B5E9B"/>
    <w:rsid w:val="003C5EE5"/>
    <w:rsid w:val="003C5F2F"/>
    <w:rsid w:val="003E1C74"/>
    <w:rsid w:val="00401C9B"/>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61B9C"/>
    <w:rsid w:val="0056333E"/>
    <w:rsid w:val="00564C5E"/>
    <w:rsid w:val="00567106"/>
    <w:rsid w:val="005C33E1"/>
    <w:rsid w:val="005C48DC"/>
    <w:rsid w:val="005E1D3C"/>
    <w:rsid w:val="005F5761"/>
    <w:rsid w:val="00611210"/>
    <w:rsid w:val="0061772C"/>
    <w:rsid w:val="00624E9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2261A"/>
    <w:rsid w:val="00861456"/>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65EE7"/>
    <w:rsid w:val="00A70133"/>
    <w:rsid w:val="00A770A6"/>
    <w:rsid w:val="00A813B1"/>
    <w:rsid w:val="00A872B7"/>
    <w:rsid w:val="00A87C50"/>
    <w:rsid w:val="00AB36C4"/>
    <w:rsid w:val="00AB6AF8"/>
    <w:rsid w:val="00AC32B2"/>
    <w:rsid w:val="00AD28AC"/>
    <w:rsid w:val="00B1443B"/>
    <w:rsid w:val="00B17141"/>
    <w:rsid w:val="00B20E88"/>
    <w:rsid w:val="00B25EFE"/>
    <w:rsid w:val="00B31575"/>
    <w:rsid w:val="00B57B90"/>
    <w:rsid w:val="00B65FE9"/>
    <w:rsid w:val="00B7732A"/>
    <w:rsid w:val="00B83B9E"/>
    <w:rsid w:val="00B83F32"/>
    <w:rsid w:val="00B8547D"/>
    <w:rsid w:val="00BE34D3"/>
    <w:rsid w:val="00C17F09"/>
    <w:rsid w:val="00C250D5"/>
    <w:rsid w:val="00C2549C"/>
    <w:rsid w:val="00C26950"/>
    <w:rsid w:val="00C26B13"/>
    <w:rsid w:val="00C33F11"/>
    <w:rsid w:val="00C35666"/>
    <w:rsid w:val="00C46D9B"/>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565CC"/>
    <w:rsid w:val="00E670F0"/>
    <w:rsid w:val="00EA14A1"/>
    <w:rsid w:val="00ED0247"/>
    <w:rsid w:val="00ED1C3E"/>
    <w:rsid w:val="00EF4631"/>
    <w:rsid w:val="00F13FD0"/>
    <w:rsid w:val="00F240BB"/>
    <w:rsid w:val="00F33BE7"/>
    <w:rsid w:val="00F57FED"/>
    <w:rsid w:val="00F60A2F"/>
    <w:rsid w:val="00F71E3C"/>
    <w:rsid w:val="00FA434E"/>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3</TotalTime>
  <Pages>3</Pages>
  <Words>1262</Words>
  <Characters>7610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3</cp:revision>
  <cp:lastPrinted>2023-06-08T06:43:00Z</cp:lastPrinted>
  <dcterms:created xsi:type="dcterms:W3CDTF">2023-06-08T15:22:00Z</dcterms:created>
  <dcterms:modified xsi:type="dcterms:W3CDTF">2023-06-08T15:26:00Z</dcterms:modified>
</cp:coreProperties>
</file>