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6C00A6F6" w14:textId="2725FCFB" w:rsidR="00030951" w:rsidRPr="00701410" w:rsidRDefault="00030951" w:rsidP="00084D59">
      <w:pPr>
        <w:pStyle w:val="datumtevilka"/>
        <w:tabs>
          <w:tab w:val="clear" w:pos="1701"/>
          <w:tab w:val="left" w:pos="993"/>
        </w:tabs>
      </w:pPr>
      <w:r w:rsidRPr="00701410">
        <w:t>Številka:</w:t>
      </w:r>
      <w:r w:rsidR="00084D59" w:rsidRPr="00701410">
        <w:tab/>
      </w:r>
      <w:r w:rsidR="009D1332" w:rsidRPr="009D1332">
        <w:t>1004-</w:t>
      </w:r>
      <w:r w:rsidR="004E05DA">
        <w:t>60</w:t>
      </w:r>
      <w:r w:rsidR="009D1332" w:rsidRPr="009D1332">
        <w:t>/2024-2570-</w:t>
      </w:r>
      <w:r w:rsidR="004E05DA">
        <w:t>68</w:t>
      </w:r>
    </w:p>
    <w:p w14:paraId="701224AC" w14:textId="1EE33511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9C5B01">
        <w:t>Datum:</w:t>
      </w:r>
      <w:r w:rsidR="00084D59" w:rsidRPr="009C5B01">
        <w:tab/>
      </w:r>
      <w:r w:rsidR="004E05DA">
        <w:rPr>
          <w:rFonts w:cs="Arial"/>
        </w:rPr>
        <w:t>29. 11</w:t>
      </w:r>
      <w:r w:rsidR="004E05DA" w:rsidRPr="00765FBC">
        <w:rPr>
          <w:rFonts w:cs="Arial"/>
        </w:rPr>
        <w:t>. 2024</w:t>
      </w:r>
      <w:r w:rsidRPr="00E3280B">
        <w:tab/>
        <w:t xml:space="preserve"> 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253F91CB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>Obveščamo vas, da je bil(a) v izbirnem postopku javnega natečaja za zasedbo prost</w:t>
      </w:r>
      <w:r w:rsidR="004E05DA">
        <w:rPr>
          <w:lang w:val="sl-SI"/>
        </w:rPr>
        <w:t>ih</w:t>
      </w:r>
      <w:r w:rsidRPr="00E3280B">
        <w:rPr>
          <w:lang w:val="sl-SI"/>
        </w:rPr>
        <w:t xml:space="preserve"> delovn</w:t>
      </w:r>
      <w:r w:rsidR="004E05DA">
        <w:rPr>
          <w:lang w:val="sl-SI"/>
        </w:rPr>
        <w:t>ih</w:t>
      </w:r>
      <w:r w:rsidRPr="00E3280B">
        <w:rPr>
          <w:lang w:val="sl-SI"/>
        </w:rPr>
        <w:t xml:space="preserve"> mest</w:t>
      </w:r>
      <w:r w:rsidR="004E05DA">
        <w:rPr>
          <w:lang w:val="sl-SI"/>
        </w:rPr>
        <w:t xml:space="preserve"> </w:t>
      </w:r>
      <w:r w:rsidR="004E05DA" w:rsidRPr="00DA6317">
        <w:rPr>
          <w:rFonts w:cs="Arial"/>
          <w:bCs/>
          <w:szCs w:val="20"/>
          <w:lang w:val="sl-SI" w:eastAsia="sl-SI"/>
        </w:rPr>
        <w:t>SEKRETAR (šifra DM 1612 in šifra DM 1613) v Sektorju za jedrsko energijo</w:t>
      </w:r>
      <w:r w:rsidR="005A41B9">
        <w:rPr>
          <w:rFonts w:cs="Arial"/>
          <w:bCs/>
          <w:szCs w:val="20"/>
          <w:lang w:val="sl-SI" w:eastAsia="sl-SI"/>
        </w:rPr>
        <w:t xml:space="preserve"> v </w:t>
      </w:r>
      <w:r w:rsidR="005A41B9" w:rsidRPr="00DA6317">
        <w:rPr>
          <w:rFonts w:cs="Arial"/>
          <w:bCs/>
          <w:szCs w:val="20"/>
          <w:lang w:val="sl-SI" w:eastAsia="sl-SI"/>
        </w:rPr>
        <w:t>Direktoratu za energijo v</w:t>
      </w:r>
      <w:r w:rsidR="008754E8">
        <w:rPr>
          <w:lang w:val="sl-SI"/>
        </w:rPr>
        <w:t xml:space="preserve"> Ministrstvu za okolje, podnebje in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4E05DA" w:rsidRPr="00DA6317">
        <w:rPr>
          <w:rFonts w:cs="Arial"/>
          <w:bCs/>
          <w:szCs w:val="20"/>
          <w:lang w:val="sl-SI" w:eastAsia="sl-SI"/>
        </w:rPr>
        <w:t xml:space="preserve">5. 9. 2024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</w:t>
      </w:r>
      <w:proofErr w:type="spellStart"/>
      <w:r w:rsidR="008754E8">
        <w:rPr>
          <w:rFonts w:cs="Arial"/>
          <w:szCs w:val="20"/>
          <w:lang w:val="sl-SI" w:eastAsia="sl-SI"/>
        </w:rPr>
        <w:t>ka</w:t>
      </w:r>
      <w:proofErr w:type="spellEnd"/>
      <w:r w:rsidR="008754E8">
        <w:rPr>
          <w:rFonts w:cs="Arial"/>
          <w:szCs w:val="20"/>
          <w:lang w:val="sl-SI" w:eastAsia="sl-SI"/>
        </w:rPr>
        <w:t>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Vsak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>), ki je sodeloval(a) v izbirnem postopku ima pod nadzorom uradne osebe pravico do vpogleda v vse podatke, ki so jih izbrani(e) kandidati(-</w:t>
      </w:r>
      <w:proofErr w:type="spellStart"/>
      <w:r w:rsidRPr="00E3280B">
        <w:rPr>
          <w:rFonts w:cs="Arial"/>
          <w:szCs w:val="20"/>
          <w:lang w:val="sl-SI" w:eastAsia="sl-SI"/>
        </w:rPr>
        <w:t>ke</w:t>
      </w:r>
      <w:proofErr w:type="spellEnd"/>
      <w:r w:rsidRPr="00E3280B">
        <w:rPr>
          <w:rFonts w:cs="Arial"/>
          <w:szCs w:val="20"/>
          <w:lang w:val="sl-SI" w:eastAsia="sl-SI"/>
        </w:rPr>
        <w:t>) navedli(-le) v prijavi na javni natečaj in dokazujejo izpolnjevanje natečajnih pogojev ter v gradiva izbirnega postopka. V primeru uveljavljanja te pravice prosimo, da se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 xml:space="preserve">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0A9C749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 xml:space="preserve">Kontaktna oseba za informacije o natečajnem postopku je </w:t>
      </w:r>
      <w:r w:rsidR="004E05DA">
        <w:rPr>
          <w:rFonts w:cs="Arial"/>
          <w:szCs w:val="20"/>
          <w:lang w:val="sl-SI" w:eastAsia="sl-SI"/>
        </w:rPr>
        <w:t>Andreja Košir</w:t>
      </w:r>
      <w:r w:rsidRPr="00866051">
        <w:rPr>
          <w:rFonts w:cs="Arial"/>
          <w:szCs w:val="20"/>
          <w:lang w:val="sl-SI" w:eastAsia="sl-SI"/>
        </w:rPr>
        <w:t>, telefon 01 478 8</w:t>
      </w:r>
      <w:r w:rsidR="004E05DA">
        <w:rPr>
          <w:rFonts w:cs="Arial"/>
          <w:szCs w:val="20"/>
          <w:lang w:val="sl-SI" w:eastAsia="sl-SI"/>
        </w:rPr>
        <w:t>2</w:t>
      </w:r>
      <w:r w:rsidRPr="00866051">
        <w:rPr>
          <w:rFonts w:cs="Arial"/>
          <w:szCs w:val="20"/>
          <w:lang w:val="sl-SI" w:eastAsia="sl-SI"/>
        </w:rPr>
        <w:t xml:space="preserve"> </w:t>
      </w:r>
      <w:r w:rsidR="004E05DA">
        <w:rPr>
          <w:rFonts w:cs="Arial"/>
          <w:szCs w:val="20"/>
          <w:lang w:val="sl-SI" w:eastAsia="sl-SI"/>
        </w:rPr>
        <w:t>00</w:t>
      </w:r>
      <w:r w:rsidRPr="00866051">
        <w:rPr>
          <w:rFonts w:cs="Arial"/>
          <w:szCs w:val="20"/>
          <w:lang w:val="sl-SI" w:eastAsia="sl-SI"/>
        </w:rPr>
        <w:t>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3262"/>
    <w:rsid w:val="00035711"/>
    <w:rsid w:val="00084D59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555A7"/>
    <w:rsid w:val="00263EB3"/>
    <w:rsid w:val="00271CE5"/>
    <w:rsid w:val="00282020"/>
    <w:rsid w:val="002A2B69"/>
    <w:rsid w:val="002C4E7B"/>
    <w:rsid w:val="002D239A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951B4"/>
    <w:rsid w:val="00397F21"/>
    <w:rsid w:val="003B5E9B"/>
    <w:rsid w:val="003C5EE5"/>
    <w:rsid w:val="003E1C74"/>
    <w:rsid w:val="00431110"/>
    <w:rsid w:val="004360CD"/>
    <w:rsid w:val="004657EE"/>
    <w:rsid w:val="004731C2"/>
    <w:rsid w:val="004915D3"/>
    <w:rsid w:val="004A2C21"/>
    <w:rsid w:val="004E05DA"/>
    <w:rsid w:val="004E5DBB"/>
    <w:rsid w:val="00502C82"/>
    <w:rsid w:val="005078D5"/>
    <w:rsid w:val="00517A12"/>
    <w:rsid w:val="00526246"/>
    <w:rsid w:val="0056333E"/>
    <w:rsid w:val="00564C5E"/>
    <w:rsid w:val="00567106"/>
    <w:rsid w:val="005A41B9"/>
    <w:rsid w:val="005E1D3C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70B0"/>
    <w:rsid w:val="00681127"/>
    <w:rsid w:val="006D6B90"/>
    <w:rsid w:val="006E34BB"/>
    <w:rsid w:val="00701410"/>
    <w:rsid w:val="00702BBE"/>
    <w:rsid w:val="00733017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911C4"/>
    <w:rsid w:val="009C411B"/>
    <w:rsid w:val="009C5B01"/>
    <w:rsid w:val="009C740A"/>
    <w:rsid w:val="009D1332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2206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0CEB"/>
    <w:rsid w:val="00EF792F"/>
    <w:rsid w:val="00F1261E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4</TotalTime>
  <Pages>1</Pages>
  <Words>189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Andreja Košir (MOPE)</cp:lastModifiedBy>
  <cp:revision>4</cp:revision>
  <cp:lastPrinted>2023-10-27T12:56:00Z</cp:lastPrinted>
  <dcterms:created xsi:type="dcterms:W3CDTF">2024-11-27T14:50:00Z</dcterms:created>
  <dcterms:modified xsi:type="dcterms:W3CDTF">2024-11-27T14:54:00Z</dcterms:modified>
</cp:coreProperties>
</file>