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247B" w14:textId="77777777" w:rsidR="00FF3A3A" w:rsidRPr="00FF3A3A" w:rsidRDefault="00FF3A3A" w:rsidP="00FF3A3A">
      <w:pPr>
        <w:rPr>
          <w:lang w:val="sl-SI"/>
        </w:rPr>
      </w:pPr>
    </w:p>
    <w:p w14:paraId="50729BFA" w14:textId="0CEAB722" w:rsidR="00FF3A3A" w:rsidRPr="00A70AE2" w:rsidRDefault="00A70AE2" w:rsidP="00FF3A3A">
      <w:pPr>
        <w:jc w:val="center"/>
        <w:rPr>
          <w:sz w:val="22"/>
          <w:szCs w:val="22"/>
          <w:lang w:val="sl-SI"/>
        </w:rPr>
      </w:pPr>
      <w:r w:rsidRPr="00A70AE2">
        <w:rPr>
          <w:b/>
          <w:sz w:val="22"/>
          <w:szCs w:val="22"/>
          <w:lang w:val="sl-SI"/>
        </w:rPr>
        <w:t>Predlog programa ocenjevanja obstoječe in dodatne obremenitve</w:t>
      </w:r>
    </w:p>
    <w:p w14:paraId="57D6AF2B" w14:textId="43334E3D" w:rsidR="00FF3A3A" w:rsidRPr="00FF3A3A" w:rsidRDefault="00A70AE2" w:rsidP="00FF3A3A">
      <w:pPr>
        <w:spacing w:after="480"/>
        <w:jc w:val="center"/>
        <w:rPr>
          <w:lang w:val="sl-SI"/>
        </w:rPr>
      </w:pPr>
      <w:r w:rsidRPr="00A70AE2">
        <w:rPr>
          <w:lang w:val="sl-SI"/>
        </w:rPr>
        <w:t>Tretji odstavek 13. člena Uredbe o emisiji snovi v zrak iz nepremičnih virov onesnaževanja  (Uradni list RS, št. 31/07, 70/08, 61/09, 50/13, 44/22 – ZVO-2 in 48/22)</w:t>
      </w:r>
    </w:p>
    <w:p w14:paraId="620AED4B" w14:textId="2C6FAA99" w:rsidR="007D75CF" w:rsidRPr="00A70AE2" w:rsidRDefault="00FF3A3A" w:rsidP="00A70AE2">
      <w:pPr>
        <w:tabs>
          <w:tab w:val="left" w:pos="284"/>
        </w:tabs>
        <w:rPr>
          <w:b/>
          <w:lang w:val="sl-SI"/>
        </w:rPr>
      </w:pPr>
      <w:r w:rsidRPr="00A70AE2">
        <w:rPr>
          <w:b/>
          <w:lang w:val="sl-SI"/>
        </w:rPr>
        <w:t xml:space="preserve">PODATKI O UPRAVLJAVCU NAPRAVE </w:t>
      </w:r>
    </w:p>
    <w:p w14:paraId="583E4CEE" w14:textId="77777777" w:rsidR="00FF3A3A" w:rsidRDefault="00FF3A3A" w:rsidP="00FF3A3A">
      <w:pPr>
        <w:pStyle w:val="Odstavekseznama"/>
        <w:tabs>
          <w:tab w:val="left" w:pos="284"/>
        </w:tabs>
        <w:ind w:left="0"/>
        <w:rPr>
          <w:b/>
          <w:lang w:val="sl-SI"/>
        </w:rPr>
      </w:pPr>
      <w:r w:rsidRPr="00FF3A3A">
        <w:rPr>
          <w:b/>
          <w:lang w:val="sl-SI"/>
        </w:rPr>
        <w:t>Naziv iz poslovnega registra:</w:t>
      </w:r>
    </w:p>
    <w:p w14:paraId="691A3BDF" w14:textId="282B9C86" w:rsidR="00FF3A3A" w:rsidRDefault="00FF3A3A" w:rsidP="00FF3A3A">
      <w:pPr>
        <w:pStyle w:val="Odstavekseznama"/>
        <w:tabs>
          <w:tab w:val="left" w:pos="284"/>
        </w:tabs>
        <w:ind w:left="0"/>
        <w:rPr>
          <w:b/>
          <w:lang w:val="sl-SI"/>
        </w:rPr>
      </w:pPr>
      <w:r w:rsidRPr="00FF3A3A">
        <w:rPr>
          <w:b/>
          <w:lang w:val="sl-SI"/>
        </w:rPr>
        <w:t>Naslov</w:t>
      </w:r>
      <w:r w:rsidR="00A70AE2">
        <w:rPr>
          <w:b/>
          <w:lang w:val="sl-SI"/>
        </w:rPr>
        <w:t>:</w:t>
      </w:r>
    </w:p>
    <w:p w14:paraId="2E77CC0E" w14:textId="77777777" w:rsidR="00FF3A3A" w:rsidRPr="00FF3A3A" w:rsidRDefault="00FF3A3A" w:rsidP="00FF3A3A">
      <w:pPr>
        <w:pStyle w:val="Odstavekseznama"/>
        <w:tabs>
          <w:tab w:val="left" w:pos="284"/>
        </w:tabs>
        <w:ind w:left="0"/>
        <w:rPr>
          <w:b/>
          <w:lang w:val="sl-SI"/>
        </w:rPr>
      </w:pPr>
      <w:r w:rsidRPr="00FF3A3A">
        <w:rPr>
          <w:b/>
          <w:lang w:val="sl-SI"/>
        </w:rPr>
        <w:t>Ulica in hišna številka:</w:t>
      </w:r>
      <w:r w:rsidRPr="00FF3A3A">
        <w:rPr>
          <w:b/>
          <w:lang w:val="sl-SI"/>
        </w:rPr>
        <w:tab/>
        <w:t xml:space="preserve"> </w:t>
      </w:r>
    </w:p>
    <w:p w14:paraId="44DBFA18" w14:textId="77777777" w:rsidR="00FF3A3A" w:rsidRPr="00FF3A3A" w:rsidRDefault="00FF3A3A" w:rsidP="00FF3A3A">
      <w:pPr>
        <w:pStyle w:val="Odstavekseznama"/>
        <w:tabs>
          <w:tab w:val="left" w:pos="284"/>
        </w:tabs>
        <w:ind w:left="0"/>
        <w:rPr>
          <w:b/>
          <w:lang w:val="sl-SI"/>
        </w:rPr>
      </w:pPr>
      <w:r w:rsidRPr="00FF3A3A">
        <w:rPr>
          <w:b/>
          <w:lang w:val="sl-SI"/>
        </w:rPr>
        <w:t>Poštna številka in ime pošte:</w:t>
      </w:r>
      <w:r w:rsidRPr="00FF3A3A">
        <w:rPr>
          <w:b/>
          <w:lang w:val="sl-SI"/>
        </w:rPr>
        <w:tab/>
        <w:t xml:space="preserve"> </w:t>
      </w:r>
    </w:p>
    <w:p w14:paraId="46164FB9" w14:textId="77777777" w:rsidR="00FF3A3A" w:rsidRPr="00FF3A3A" w:rsidRDefault="00FF3A3A" w:rsidP="00FF3A3A">
      <w:pPr>
        <w:pStyle w:val="Odstavekseznama"/>
        <w:tabs>
          <w:tab w:val="left" w:pos="284"/>
        </w:tabs>
        <w:ind w:left="0"/>
        <w:rPr>
          <w:b/>
          <w:lang w:val="sl-SI"/>
        </w:rPr>
      </w:pPr>
      <w:r w:rsidRPr="00FF3A3A">
        <w:rPr>
          <w:b/>
          <w:lang w:val="sl-SI"/>
        </w:rPr>
        <w:t>Matična številka:</w:t>
      </w:r>
      <w:r w:rsidRPr="00FF3A3A">
        <w:rPr>
          <w:b/>
          <w:vertAlign w:val="superscript"/>
          <w:lang w:val="sl-SI"/>
        </w:rPr>
        <w:t>(1)</w:t>
      </w:r>
      <w:r w:rsidRPr="00FF3A3A">
        <w:rPr>
          <w:b/>
          <w:lang w:val="sl-SI"/>
        </w:rPr>
        <w:tab/>
      </w:r>
    </w:p>
    <w:p w14:paraId="60FD405A" w14:textId="77777777" w:rsidR="00FF3A3A" w:rsidRPr="00FF3A3A" w:rsidRDefault="00FF3A3A" w:rsidP="00FF3A3A">
      <w:pPr>
        <w:pStyle w:val="Odstavekseznama"/>
        <w:tabs>
          <w:tab w:val="left" w:pos="284"/>
        </w:tabs>
        <w:ind w:left="0"/>
        <w:rPr>
          <w:b/>
          <w:lang w:val="sl-SI"/>
        </w:rPr>
      </w:pPr>
      <w:r w:rsidRPr="00FF3A3A">
        <w:rPr>
          <w:b/>
          <w:lang w:val="sl-SI"/>
        </w:rPr>
        <w:t>Zakoniti zastopnik:</w:t>
      </w:r>
      <w:r w:rsidRPr="00FF3A3A">
        <w:rPr>
          <w:b/>
          <w:lang w:val="sl-SI"/>
        </w:rPr>
        <w:tab/>
        <w:t xml:space="preserve"> </w:t>
      </w:r>
    </w:p>
    <w:p w14:paraId="6E9A95DC" w14:textId="77777777" w:rsidR="00FF3A3A" w:rsidRPr="00FF3A3A" w:rsidRDefault="00FF3A3A" w:rsidP="00FF3A3A">
      <w:pPr>
        <w:pStyle w:val="Odstavekseznama"/>
        <w:tabs>
          <w:tab w:val="left" w:pos="284"/>
        </w:tabs>
        <w:ind w:left="0"/>
        <w:rPr>
          <w:b/>
          <w:lang w:val="sl-SI"/>
        </w:rPr>
      </w:pPr>
      <w:r w:rsidRPr="00FF3A3A">
        <w:rPr>
          <w:b/>
          <w:lang w:val="sl-SI"/>
        </w:rPr>
        <w:t>Kontaktna oseba:</w:t>
      </w:r>
      <w:r w:rsidRPr="00FF3A3A">
        <w:rPr>
          <w:b/>
          <w:lang w:val="sl-SI"/>
        </w:rPr>
        <w:tab/>
        <w:t xml:space="preserve"> </w:t>
      </w:r>
    </w:p>
    <w:p w14:paraId="3B73F89B" w14:textId="77777777" w:rsidR="00FF3A3A" w:rsidRDefault="00FF3A3A" w:rsidP="00FF3A3A">
      <w:pPr>
        <w:pStyle w:val="Odstavekseznama"/>
        <w:tabs>
          <w:tab w:val="left" w:pos="284"/>
        </w:tabs>
        <w:ind w:left="0"/>
        <w:rPr>
          <w:b/>
          <w:lang w:val="sl-SI"/>
        </w:rPr>
      </w:pPr>
      <w:r>
        <w:rPr>
          <w:b/>
          <w:lang w:val="sl-SI"/>
        </w:rPr>
        <w:t>Telefon:</w:t>
      </w:r>
    </w:p>
    <w:p w14:paraId="260C4253" w14:textId="77777777" w:rsidR="00FF3A3A" w:rsidRDefault="00FF3A3A" w:rsidP="00FF3A3A">
      <w:pPr>
        <w:pStyle w:val="Odstavekseznama"/>
        <w:tabs>
          <w:tab w:val="left" w:pos="284"/>
        </w:tabs>
        <w:ind w:left="0"/>
        <w:rPr>
          <w:b/>
          <w:lang w:val="sl-SI"/>
        </w:rPr>
      </w:pPr>
      <w:r w:rsidRPr="00FF3A3A">
        <w:rPr>
          <w:b/>
          <w:lang w:val="sl-SI"/>
        </w:rPr>
        <w:t>Elektronski naslov:</w:t>
      </w:r>
      <w:r w:rsidRPr="00FF3A3A">
        <w:rPr>
          <w:b/>
          <w:lang w:val="sl-SI"/>
        </w:rPr>
        <w:tab/>
      </w:r>
    </w:p>
    <w:p w14:paraId="3F592B1E" w14:textId="77777777" w:rsidR="00FF3A3A" w:rsidRPr="002870D6" w:rsidRDefault="00FF3A3A" w:rsidP="00FF3A3A">
      <w:pPr>
        <w:pStyle w:val="Odstavekseznama"/>
        <w:tabs>
          <w:tab w:val="left" w:pos="284"/>
        </w:tabs>
        <w:ind w:left="0"/>
        <w:rPr>
          <w:rFonts w:cs="Arial"/>
          <w:sz w:val="16"/>
          <w:szCs w:val="16"/>
          <w:lang w:val="sl-SI"/>
        </w:rPr>
      </w:pPr>
      <w:r w:rsidRPr="002870D6">
        <w:rPr>
          <w:rFonts w:cs="Arial"/>
          <w:bCs/>
          <w:sz w:val="16"/>
          <w:szCs w:val="16"/>
          <w:vertAlign w:val="superscript"/>
          <w:lang w:val="sl-SI"/>
        </w:rPr>
        <w:t>(1)</w:t>
      </w:r>
      <w:r w:rsidRPr="002870D6">
        <w:rPr>
          <w:rFonts w:cs="Arial"/>
          <w:b/>
          <w:bCs/>
          <w:sz w:val="16"/>
          <w:szCs w:val="16"/>
          <w:lang w:val="sl-SI"/>
        </w:rPr>
        <w:t xml:space="preserve"> </w:t>
      </w:r>
      <w:r w:rsidRPr="002870D6">
        <w:rPr>
          <w:rFonts w:cs="Arial"/>
          <w:sz w:val="16"/>
          <w:szCs w:val="16"/>
          <w:lang w:val="sl-SI"/>
        </w:rPr>
        <w:t xml:space="preserve"> podatek izpolnijo le pravne osebe in samostojni podjetniki.</w:t>
      </w:r>
    </w:p>
    <w:p w14:paraId="5AD7E3E1" w14:textId="77777777" w:rsidR="00FF3A3A" w:rsidRDefault="00FF3A3A" w:rsidP="00FF3A3A">
      <w:pPr>
        <w:pStyle w:val="Odstavekseznama"/>
        <w:tabs>
          <w:tab w:val="left" w:pos="284"/>
        </w:tabs>
        <w:ind w:left="0"/>
        <w:rPr>
          <w:b/>
          <w:sz w:val="16"/>
          <w:szCs w:val="16"/>
          <w:lang w:val="sl-SI"/>
        </w:rPr>
      </w:pPr>
    </w:p>
    <w:p w14:paraId="274E219B" w14:textId="3464CC83" w:rsidR="00FF3A3A" w:rsidRPr="00FF3A3A" w:rsidRDefault="00FF3A3A" w:rsidP="00FF3A3A">
      <w:pPr>
        <w:pStyle w:val="Odstavekseznama"/>
        <w:tabs>
          <w:tab w:val="left" w:pos="284"/>
        </w:tabs>
        <w:ind w:left="0"/>
        <w:rPr>
          <w:b/>
          <w:szCs w:val="20"/>
          <w:lang w:val="sl-SI"/>
        </w:rPr>
      </w:pPr>
      <w:r w:rsidRPr="00FF3A3A">
        <w:rPr>
          <w:b/>
          <w:szCs w:val="20"/>
          <w:lang w:val="sl-SI"/>
        </w:rPr>
        <w:t>PODATKI O POOBLAŠČENCU, KI ZASTOPA STRANKO</w:t>
      </w:r>
      <w:r w:rsidRPr="00FF3A3A">
        <w:rPr>
          <w:b/>
          <w:szCs w:val="20"/>
          <w:vertAlign w:val="superscript"/>
          <w:lang w:val="sl-SI"/>
        </w:rPr>
        <w:t>(2)</w:t>
      </w:r>
      <w:r w:rsidRPr="00FF3A3A">
        <w:rPr>
          <w:b/>
          <w:szCs w:val="20"/>
          <w:lang w:val="sl-SI"/>
        </w:rPr>
        <w:t xml:space="preserve"> </w:t>
      </w:r>
    </w:p>
    <w:p w14:paraId="7B6BFC3D" w14:textId="77777777" w:rsidR="00465221" w:rsidRDefault="00FF3A3A" w:rsidP="00FF3A3A">
      <w:pPr>
        <w:pStyle w:val="Odstavekseznama"/>
        <w:tabs>
          <w:tab w:val="left" w:pos="284"/>
        </w:tabs>
        <w:ind w:left="0"/>
        <w:rPr>
          <w:b/>
          <w:szCs w:val="20"/>
          <w:lang w:val="sl-SI"/>
        </w:rPr>
      </w:pPr>
      <w:r w:rsidRPr="00FF3A3A">
        <w:rPr>
          <w:b/>
          <w:szCs w:val="20"/>
          <w:lang w:val="sl-SI"/>
        </w:rPr>
        <w:t>Naziv iz poslovnega registra:</w:t>
      </w:r>
    </w:p>
    <w:p w14:paraId="78B8B48E" w14:textId="4B5F7580" w:rsidR="00465221" w:rsidRDefault="00FF3A3A" w:rsidP="00FF3A3A">
      <w:pPr>
        <w:pStyle w:val="Odstavekseznama"/>
        <w:tabs>
          <w:tab w:val="left" w:pos="284"/>
        </w:tabs>
        <w:ind w:left="0"/>
        <w:rPr>
          <w:b/>
          <w:szCs w:val="20"/>
          <w:lang w:val="sl-SI"/>
        </w:rPr>
      </w:pPr>
      <w:r w:rsidRPr="00FF3A3A">
        <w:rPr>
          <w:b/>
          <w:szCs w:val="20"/>
          <w:lang w:val="sl-SI"/>
        </w:rPr>
        <w:t>Naslov</w:t>
      </w:r>
      <w:r w:rsidR="00A70AE2">
        <w:rPr>
          <w:b/>
          <w:szCs w:val="20"/>
          <w:lang w:val="sl-SI"/>
        </w:rPr>
        <w:t>:</w:t>
      </w:r>
    </w:p>
    <w:p w14:paraId="60F3AA4A" w14:textId="77777777" w:rsidR="00FF3A3A" w:rsidRPr="00FF3A3A" w:rsidRDefault="00FF3A3A" w:rsidP="00FF3A3A">
      <w:pPr>
        <w:pStyle w:val="Odstavekseznama"/>
        <w:tabs>
          <w:tab w:val="left" w:pos="284"/>
        </w:tabs>
        <w:ind w:left="0"/>
        <w:rPr>
          <w:b/>
          <w:szCs w:val="20"/>
          <w:lang w:val="sl-SI"/>
        </w:rPr>
      </w:pPr>
      <w:r w:rsidRPr="00FF3A3A">
        <w:rPr>
          <w:b/>
          <w:szCs w:val="20"/>
          <w:lang w:val="sl-SI"/>
        </w:rPr>
        <w:t>Ulica in hišna številka:</w:t>
      </w:r>
      <w:r w:rsidRPr="00FF3A3A">
        <w:rPr>
          <w:b/>
          <w:szCs w:val="20"/>
          <w:lang w:val="sl-SI"/>
        </w:rPr>
        <w:tab/>
        <w:t xml:space="preserve"> </w:t>
      </w:r>
    </w:p>
    <w:p w14:paraId="7ED8B8B6" w14:textId="77777777" w:rsidR="00FF3A3A" w:rsidRPr="00FF3A3A" w:rsidRDefault="00FF3A3A" w:rsidP="00FF3A3A">
      <w:pPr>
        <w:pStyle w:val="Odstavekseznama"/>
        <w:tabs>
          <w:tab w:val="left" w:pos="284"/>
        </w:tabs>
        <w:ind w:left="0"/>
        <w:rPr>
          <w:b/>
          <w:szCs w:val="20"/>
          <w:lang w:val="sl-SI"/>
        </w:rPr>
      </w:pPr>
      <w:r w:rsidRPr="00FF3A3A">
        <w:rPr>
          <w:b/>
          <w:szCs w:val="20"/>
          <w:lang w:val="sl-SI"/>
        </w:rPr>
        <w:t>Poštna številka in ime pošte:</w:t>
      </w:r>
      <w:r w:rsidRPr="00FF3A3A">
        <w:rPr>
          <w:b/>
          <w:szCs w:val="20"/>
          <w:lang w:val="sl-SI"/>
        </w:rPr>
        <w:tab/>
        <w:t xml:space="preserve"> </w:t>
      </w:r>
    </w:p>
    <w:p w14:paraId="5B332A88" w14:textId="77777777" w:rsidR="00FF3A3A" w:rsidRPr="00FF3A3A" w:rsidRDefault="00FF3A3A" w:rsidP="00FF3A3A">
      <w:pPr>
        <w:pStyle w:val="Odstavekseznama"/>
        <w:tabs>
          <w:tab w:val="left" w:pos="284"/>
        </w:tabs>
        <w:ind w:left="0"/>
        <w:rPr>
          <w:b/>
          <w:szCs w:val="20"/>
          <w:lang w:val="sl-SI"/>
        </w:rPr>
      </w:pPr>
      <w:r>
        <w:rPr>
          <w:b/>
          <w:szCs w:val="20"/>
          <w:lang w:val="sl-SI"/>
        </w:rPr>
        <w:t>Matična številka:</w:t>
      </w:r>
      <w:r w:rsidRPr="00FF3A3A">
        <w:rPr>
          <w:b/>
          <w:szCs w:val="20"/>
          <w:vertAlign w:val="superscript"/>
          <w:lang w:val="sl-SI"/>
        </w:rPr>
        <w:t>(3)</w:t>
      </w:r>
      <w:r w:rsidRPr="00FF3A3A">
        <w:rPr>
          <w:b/>
          <w:szCs w:val="20"/>
          <w:lang w:val="sl-SI"/>
        </w:rPr>
        <w:tab/>
      </w:r>
    </w:p>
    <w:p w14:paraId="54F38C88" w14:textId="77777777" w:rsidR="00FF3A3A" w:rsidRDefault="00FF3A3A" w:rsidP="00FF3A3A">
      <w:pPr>
        <w:pStyle w:val="Odstavekseznama"/>
        <w:tabs>
          <w:tab w:val="left" w:pos="284"/>
        </w:tabs>
        <w:ind w:left="0"/>
        <w:rPr>
          <w:b/>
          <w:szCs w:val="20"/>
          <w:lang w:val="sl-SI"/>
        </w:rPr>
      </w:pPr>
      <w:r w:rsidRPr="00FF3A3A">
        <w:rPr>
          <w:b/>
          <w:szCs w:val="20"/>
          <w:lang w:val="sl-SI"/>
        </w:rPr>
        <w:t>Zakoniti zastopnik:</w:t>
      </w:r>
      <w:r w:rsidRPr="00FF3A3A">
        <w:rPr>
          <w:b/>
          <w:szCs w:val="20"/>
          <w:lang w:val="sl-SI"/>
        </w:rPr>
        <w:tab/>
      </w:r>
    </w:p>
    <w:p w14:paraId="1E63112E" w14:textId="77777777" w:rsidR="00465221" w:rsidRPr="00465221" w:rsidRDefault="00465221" w:rsidP="00465221">
      <w:pPr>
        <w:pStyle w:val="Odstavekseznama"/>
        <w:tabs>
          <w:tab w:val="left" w:pos="284"/>
        </w:tabs>
        <w:ind w:left="0"/>
        <w:rPr>
          <w:sz w:val="16"/>
          <w:szCs w:val="16"/>
          <w:lang w:val="sl-SI"/>
        </w:rPr>
      </w:pPr>
      <w:r w:rsidRPr="00465221">
        <w:rPr>
          <w:sz w:val="16"/>
          <w:szCs w:val="16"/>
          <w:vertAlign w:val="superscript"/>
          <w:lang w:val="sl-SI"/>
        </w:rPr>
        <w:t>(2)</w:t>
      </w:r>
      <w:r w:rsidRPr="00465221">
        <w:rPr>
          <w:sz w:val="16"/>
          <w:szCs w:val="16"/>
          <w:lang w:val="sl-SI"/>
        </w:rPr>
        <w:t xml:space="preserve">  rubrika se izpolni le v primeru, če upravljavec zahteve ne vlaga sam.</w:t>
      </w:r>
    </w:p>
    <w:p w14:paraId="5996C808" w14:textId="77777777" w:rsidR="00465221" w:rsidRPr="00465221" w:rsidRDefault="00465221" w:rsidP="00465221">
      <w:pPr>
        <w:pStyle w:val="Odstavekseznama"/>
        <w:tabs>
          <w:tab w:val="left" w:pos="284"/>
        </w:tabs>
        <w:ind w:left="0"/>
        <w:rPr>
          <w:sz w:val="16"/>
          <w:szCs w:val="16"/>
          <w:lang w:val="sl-SI"/>
        </w:rPr>
      </w:pPr>
      <w:r w:rsidRPr="00465221">
        <w:rPr>
          <w:sz w:val="16"/>
          <w:szCs w:val="16"/>
          <w:vertAlign w:val="superscript"/>
          <w:lang w:val="sl-SI"/>
        </w:rPr>
        <w:t>(3)</w:t>
      </w:r>
      <w:r w:rsidRPr="00465221">
        <w:rPr>
          <w:sz w:val="16"/>
          <w:szCs w:val="16"/>
          <w:lang w:val="sl-SI"/>
        </w:rPr>
        <w:t xml:space="preserve">  podatek izpolnijo le pravne osebe in samostojni podjetniki.</w:t>
      </w:r>
    </w:p>
    <w:p w14:paraId="0884CF33" w14:textId="4CCF993D" w:rsidR="00465221" w:rsidRDefault="00465221" w:rsidP="00FF3A3A">
      <w:pPr>
        <w:pStyle w:val="Odstavekseznama"/>
        <w:tabs>
          <w:tab w:val="left" w:pos="284"/>
        </w:tabs>
        <w:ind w:left="0"/>
        <w:rPr>
          <w:b/>
          <w:szCs w:val="20"/>
          <w:lang w:val="sl-SI"/>
        </w:rPr>
      </w:pPr>
    </w:p>
    <w:p w14:paraId="53368463" w14:textId="77777777" w:rsidR="00A70AE2" w:rsidRDefault="00A70AE2" w:rsidP="00FF3A3A">
      <w:pPr>
        <w:pStyle w:val="Odstavekseznama"/>
        <w:tabs>
          <w:tab w:val="left" w:pos="284"/>
        </w:tabs>
        <w:ind w:left="0"/>
        <w:rPr>
          <w:b/>
          <w:szCs w:val="20"/>
          <w:lang w:val="sl-SI"/>
        </w:rPr>
      </w:pPr>
    </w:p>
    <w:tbl>
      <w:tblPr>
        <w:tblW w:w="0" w:type="auto"/>
        <w:tblInd w:w="70" w:type="dxa"/>
        <w:tblLayout w:type="fixed"/>
        <w:tblCellMar>
          <w:left w:w="70" w:type="dxa"/>
          <w:right w:w="70" w:type="dxa"/>
        </w:tblCellMar>
        <w:tblLook w:val="0000" w:firstRow="0" w:lastRow="0" w:firstColumn="0" w:lastColumn="0" w:noHBand="0" w:noVBand="0"/>
      </w:tblPr>
      <w:tblGrid>
        <w:gridCol w:w="3760"/>
        <w:gridCol w:w="4386"/>
      </w:tblGrid>
      <w:tr w:rsidR="00A70AE2" w:rsidRPr="006D5138" w14:paraId="0BF5C2E9" w14:textId="77777777" w:rsidTr="00A70AE2">
        <w:trPr>
          <w:trHeight w:val="330"/>
        </w:trPr>
        <w:tc>
          <w:tcPr>
            <w:tcW w:w="8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F03E9" w14:textId="77777777" w:rsidR="00A70AE2" w:rsidRPr="005C4612" w:rsidRDefault="00A70AE2" w:rsidP="00D438B5">
            <w:pPr>
              <w:rPr>
                <w:lang w:val="pl-PL"/>
              </w:rPr>
            </w:pPr>
            <w:r w:rsidRPr="005C4612">
              <w:rPr>
                <w:rFonts w:ascii="Times New Roman" w:hAnsi="Times New Roman"/>
                <w:b/>
                <w:bCs/>
                <w:lang w:val="pl-PL" w:eastAsia="sl-SI"/>
              </w:rPr>
              <w:t>PARCELNE ŠTEVILKE S KATASTRSKIMI OBČINAMI NA KATERIH SE NAPRAVA NAHAJA</w:t>
            </w:r>
          </w:p>
        </w:tc>
      </w:tr>
      <w:tr w:rsidR="00A70AE2" w14:paraId="22E0A297" w14:textId="77777777" w:rsidTr="00A70AE2">
        <w:trPr>
          <w:trHeight w:val="330"/>
        </w:trPr>
        <w:tc>
          <w:tcPr>
            <w:tcW w:w="3760" w:type="dxa"/>
            <w:tcBorders>
              <w:top w:val="single" w:sz="4" w:space="0" w:color="auto"/>
              <w:left w:val="single" w:sz="4" w:space="0" w:color="000000"/>
              <w:bottom w:val="single" w:sz="8" w:space="0" w:color="000000"/>
            </w:tcBorders>
            <w:shd w:val="clear" w:color="auto" w:fill="auto"/>
            <w:vAlign w:val="bottom"/>
          </w:tcPr>
          <w:p w14:paraId="6E432023" w14:textId="77777777" w:rsidR="00A70AE2" w:rsidRPr="003974D1" w:rsidRDefault="00A70AE2" w:rsidP="00D438B5">
            <w:pPr>
              <w:jc w:val="center"/>
              <w:rPr>
                <w:rFonts w:ascii="Times New Roman" w:hAnsi="Times New Roman"/>
                <w:b/>
                <w:bCs/>
                <w:lang w:val="sl-SI" w:eastAsia="sl-SI"/>
              </w:rPr>
            </w:pPr>
            <w:r w:rsidRPr="003974D1">
              <w:rPr>
                <w:rFonts w:ascii="Times New Roman" w:hAnsi="Times New Roman"/>
                <w:b/>
                <w:bCs/>
                <w:lang w:val="sl-SI" w:eastAsia="sl-SI"/>
              </w:rPr>
              <w:t>Parcelna številka</w:t>
            </w:r>
          </w:p>
        </w:tc>
        <w:tc>
          <w:tcPr>
            <w:tcW w:w="4386" w:type="dxa"/>
            <w:tcBorders>
              <w:top w:val="single" w:sz="4" w:space="0" w:color="auto"/>
              <w:left w:val="single" w:sz="8" w:space="0" w:color="000000"/>
              <w:bottom w:val="single" w:sz="8" w:space="0" w:color="000000"/>
              <w:right w:val="single" w:sz="4" w:space="0" w:color="000000"/>
            </w:tcBorders>
            <w:shd w:val="clear" w:color="auto" w:fill="auto"/>
            <w:vAlign w:val="bottom"/>
          </w:tcPr>
          <w:p w14:paraId="2034C119" w14:textId="77777777" w:rsidR="00A70AE2" w:rsidRPr="003974D1" w:rsidRDefault="00A70AE2" w:rsidP="00D438B5">
            <w:pPr>
              <w:jc w:val="center"/>
              <w:rPr>
                <w:lang w:val="sl-SI"/>
              </w:rPr>
            </w:pPr>
            <w:r w:rsidRPr="003974D1">
              <w:rPr>
                <w:rFonts w:ascii="Times New Roman" w:hAnsi="Times New Roman"/>
                <w:b/>
                <w:bCs/>
                <w:lang w:val="sl-SI" w:eastAsia="sl-SI"/>
              </w:rPr>
              <w:t>Katastrska občina</w:t>
            </w:r>
          </w:p>
        </w:tc>
      </w:tr>
      <w:tr w:rsidR="00A70AE2" w14:paraId="414C54E5" w14:textId="77777777" w:rsidTr="00D438B5">
        <w:trPr>
          <w:trHeight w:val="255"/>
        </w:trPr>
        <w:tc>
          <w:tcPr>
            <w:tcW w:w="3760" w:type="dxa"/>
            <w:tcBorders>
              <w:top w:val="single" w:sz="4" w:space="0" w:color="000000"/>
              <w:left w:val="single" w:sz="4" w:space="0" w:color="000000"/>
              <w:bottom w:val="single" w:sz="4" w:space="0" w:color="000000"/>
            </w:tcBorders>
            <w:shd w:val="clear" w:color="auto" w:fill="C0C0C0"/>
            <w:vAlign w:val="bottom"/>
          </w:tcPr>
          <w:p w14:paraId="1ECA51C6" w14:textId="0D37FCED" w:rsidR="00A70AE2" w:rsidRDefault="00A70AE2" w:rsidP="00D438B5">
            <w:pPr>
              <w:jc w:val="center"/>
              <w:rPr>
                <w:rFonts w:ascii="Times New Roman" w:hAnsi="Times New Roman"/>
                <w:lang w:eastAsia="sl-SI"/>
              </w:rPr>
            </w:pPr>
          </w:p>
        </w:tc>
        <w:tc>
          <w:tcPr>
            <w:tcW w:w="4386"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52AFE761" w14:textId="37EED316" w:rsidR="00A70AE2" w:rsidRDefault="00A70AE2" w:rsidP="00D438B5">
            <w:pPr>
              <w:jc w:val="center"/>
            </w:pPr>
          </w:p>
        </w:tc>
      </w:tr>
      <w:tr w:rsidR="00A70AE2" w14:paraId="3046E472" w14:textId="77777777" w:rsidTr="00D438B5">
        <w:trPr>
          <w:trHeight w:val="255"/>
        </w:trPr>
        <w:tc>
          <w:tcPr>
            <w:tcW w:w="3760" w:type="dxa"/>
            <w:tcBorders>
              <w:top w:val="none" w:sz="0" w:space="0" w:color="000000"/>
              <w:left w:val="single" w:sz="4" w:space="0" w:color="000000"/>
              <w:bottom w:val="single" w:sz="4" w:space="0" w:color="000000"/>
            </w:tcBorders>
            <w:shd w:val="clear" w:color="auto" w:fill="C0C0C0"/>
            <w:vAlign w:val="bottom"/>
          </w:tcPr>
          <w:p w14:paraId="2861BB2C" w14:textId="6024B54D" w:rsidR="00A70AE2" w:rsidRDefault="00A70AE2" w:rsidP="00D438B5">
            <w:pPr>
              <w:jc w:val="center"/>
              <w:rPr>
                <w:rFonts w:ascii="Times New Roman" w:hAnsi="Times New Roman"/>
                <w:lang w:eastAsia="sl-SI"/>
              </w:rPr>
            </w:pPr>
          </w:p>
        </w:tc>
        <w:tc>
          <w:tcPr>
            <w:tcW w:w="4386" w:type="dxa"/>
            <w:tcBorders>
              <w:top w:val="none" w:sz="0" w:space="0" w:color="000000"/>
              <w:left w:val="single" w:sz="4" w:space="0" w:color="000000"/>
              <w:bottom w:val="single" w:sz="4" w:space="0" w:color="000000"/>
              <w:right w:val="single" w:sz="4" w:space="0" w:color="000000"/>
            </w:tcBorders>
            <w:shd w:val="clear" w:color="auto" w:fill="C0C0C0"/>
            <w:vAlign w:val="bottom"/>
          </w:tcPr>
          <w:p w14:paraId="485642A1" w14:textId="7B4C41A8" w:rsidR="00A70AE2" w:rsidRDefault="00A70AE2" w:rsidP="00D438B5">
            <w:pPr>
              <w:jc w:val="center"/>
            </w:pPr>
          </w:p>
        </w:tc>
      </w:tr>
      <w:tr w:rsidR="00A70AE2" w14:paraId="4C7B3641" w14:textId="77777777" w:rsidTr="00D438B5">
        <w:trPr>
          <w:trHeight w:val="255"/>
        </w:trPr>
        <w:tc>
          <w:tcPr>
            <w:tcW w:w="3760" w:type="dxa"/>
            <w:tcBorders>
              <w:top w:val="none" w:sz="0" w:space="0" w:color="000000"/>
              <w:left w:val="single" w:sz="4" w:space="0" w:color="000000"/>
              <w:bottom w:val="single" w:sz="4" w:space="0" w:color="000000"/>
            </w:tcBorders>
            <w:shd w:val="clear" w:color="auto" w:fill="C0C0C0"/>
            <w:vAlign w:val="bottom"/>
          </w:tcPr>
          <w:p w14:paraId="2AB6A79B" w14:textId="0B490EDE" w:rsidR="00A70AE2" w:rsidRDefault="00A70AE2" w:rsidP="00D438B5">
            <w:pPr>
              <w:jc w:val="center"/>
              <w:rPr>
                <w:rFonts w:ascii="Times New Roman" w:hAnsi="Times New Roman"/>
                <w:lang w:eastAsia="sl-SI"/>
              </w:rPr>
            </w:pPr>
          </w:p>
        </w:tc>
        <w:tc>
          <w:tcPr>
            <w:tcW w:w="4386" w:type="dxa"/>
            <w:tcBorders>
              <w:top w:val="none" w:sz="0" w:space="0" w:color="000000"/>
              <w:left w:val="single" w:sz="4" w:space="0" w:color="000000"/>
              <w:bottom w:val="single" w:sz="4" w:space="0" w:color="000000"/>
              <w:right w:val="single" w:sz="4" w:space="0" w:color="000000"/>
            </w:tcBorders>
            <w:shd w:val="clear" w:color="auto" w:fill="C0C0C0"/>
            <w:vAlign w:val="bottom"/>
          </w:tcPr>
          <w:p w14:paraId="3C48B602" w14:textId="0CCC1B17" w:rsidR="00A70AE2" w:rsidRDefault="00A70AE2" w:rsidP="00D438B5">
            <w:pPr>
              <w:jc w:val="center"/>
            </w:pPr>
          </w:p>
        </w:tc>
      </w:tr>
      <w:tr w:rsidR="00A70AE2" w14:paraId="7BBA03B3" w14:textId="77777777" w:rsidTr="00D438B5">
        <w:trPr>
          <w:trHeight w:val="255"/>
        </w:trPr>
        <w:tc>
          <w:tcPr>
            <w:tcW w:w="3760" w:type="dxa"/>
            <w:tcBorders>
              <w:top w:val="none" w:sz="0" w:space="0" w:color="000000"/>
              <w:left w:val="single" w:sz="4" w:space="0" w:color="000000"/>
              <w:bottom w:val="single" w:sz="4" w:space="0" w:color="000000"/>
            </w:tcBorders>
            <w:shd w:val="clear" w:color="auto" w:fill="C0C0C0"/>
            <w:vAlign w:val="bottom"/>
          </w:tcPr>
          <w:p w14:paraId="2DDD390D" w14:textId="377FBF72" w:rsidR="00A70AE2" w:rsidRDefault="00A70AE2" w:rsidP="00D438B5">
            <w:pPr>
              <w:jc w:val="center"/>
              <w:rPr>
                <w:rFonts w:ascii="Times New Roman" w:hAnsi="Times New Roman"/>
                <w:lang w:eastAsia="sl-SI"/>
              </w:rPr>
            </w:pPr>
          </w:p>
        </w:tc>
        <w:tc>
          <w:tcPr>
            <w:tcW w:w="4386" w:type="dxa"/>
            <w:tcBorders>
              <w:top w:val="none" w:sz="0" w:space="0" w:color="000000"/>
              <w:left w:val="single" w:sz="4" w:space="0" w:color="000000"/>
              <w:bottom w:val="single" w:sz="4" w:space="0" w:color="000000"/>
              <w:right w:val="single" w:sz="4" w:space="0" w:color="000000"/>
            </w:tcBorders>
            <w:shd w:val="clear" w:color="auto" w:fill="C0C0C0"/>
            <w:vAlign w:val="bottom"/>
          </w:tcPr>
          <w:p w14:paraId="1AE26E9B" w14:textId="3AE0442B" w:rsidR="00A70AE2" w:rsidRDefault="00A70AE2" w:rsidP="00D438B5">
            <w:pPr>
              <w:jc w:val="center"/>
            </w:pPr>
          </w:p>
        </w:tc>
      </w:tr>
      <w:tr w:rsidR="00A70AE2" w14:paraId="226C2CE8" w14:textId="77777777" w:rsidTr="00D438B5">
        <w:trPr>
          <w:trHeight w:val="255"/>
        </w:trPr>
        <w:tc>
          <w:tcPr>
            <w:tcW w:w="3760" w:type="dxa"/>
            <w:tcBorders>
              <w:top w:val="none" w:sz="0" w:space="0" w:color="000000"/>
              <w:left w:val="single" w:sz="4" w:space="0" w:color="000000"/>
              <w:bottom w:val="single" w:sz="4" w:space="0" w:color="000000"/>
            </w:tcBorders>
            <w:shd w:val="clear" w:color="auto" w:fill="C0C0C0"/>
            <w:vAlign w:val="bottom"/>
          </w:tcPr>
          <w:p w14:paraId="2A2CF09A" w14:textId="48A3F199" w:rsidR="00A70AE2" w:rsidRDefault="00A70AE2" w:rsidP="00D438B5">
            <w:pPr>
              <w:jc w:val="center"/>
              <w:rPr>
                <w:rFonts w:ascii="Times New Roman" w:hAnsi="Times New Roman"/>
                <w:lang w:eastAsia="sl-SI"/>
              </w:rPr>
            </w:pPr>
          </w:p>
        </w:tc>
        <w:tc>
          <w:tcPr>
            <w:tcW w:w="4386" w:type="dxa"/>
            <w:tcBorders>
              <w:top w:val="none" w:sz="0" w:space="0" w:color="000000"/>
              <w:left w:val="single" w:sz="4" w:space="0" w:color="000000"/>
              <w:bottom w:val="single" w:sz="4" w:space="0" w:color="000000"/>
              <w:right w:val="single" w:sz="4" w:space="0" w:color="000000"/>
            </w:tcBorders>
            <w:shd w:val="clear" w:color="auto" w:fill="C0C0C0"/>
            <w:vAlign w:val="bottom"/>
          </w:tcPr>
          <w:p w14:paraId="1917001E" w14:textId="54785B77" w:rsidR="00A70AE2" w:rsidRDefault="00A70AE2" w:rsidP="00D438B5">
            <w:pPr>
              <w:jc w:val="center"/>
            </w:pPr>
          </w:p>
        </w:tc>
      </w:tr>
      <w:tr w:rsidR="00A70AE2" w14:paraId="1E0258AD" w14:textId="77777777" w:rsidTr="00D438B5">
        <w:trPr>
          <w:trHeight w:val="255"/>
        </w:trPr>
        <w:tc>
          <w:tcPr>
            <w:tcW w:w="3760" w:type="dxa"/>
            <w:tcBorders>
              <w:top w:val="none" w:sz="0" w:space="0" w:color="000000"/>
              <w:left w:val="single" w:sz="4" w:space="0" w:color="000000"/>
              <w:bottom w:val="single" w:sz="4" w:space="0" w:color="000000"/>
            </w:tcBorders>
            <w:shd w:val="clear" w:color="auto" w:fill="C0C0C0"/>
            <w:vAlign w:val="bottom"/>
          </w:tcPr>
          <w:p w14:paraId="2B0387FD" w14:textId="4DE59550" w:rsidR="00A70AE2" w:rsidRDefault="00A70AE2" w:rsidP="00D438B5">
            <w:pPr>
              <w:jc w:val="center"/>
              <w:rPr>
                <w:rFonts w:ascii="Times New Roman" w:hAnsi="Times New Roman"/>
                <w:lang w:eastAsia="sl-SI"/>
              </w:rPr>
            </w:pPr>
          </w:p>
        </w:tc>
        <w:tc>
          <w:tcPr>
            <w:tcW w:w="4386" w:type="dxa"/>
            <w:tcBorders>
              <w:top w:val="none" w:sz="0" w:space="0" w:color="000000"/>
              <w:left w:val="single" w:sz="4" w:space="0" w:color="000000"/>
              <w:bottom w:val="single" w:sz="4" w:space="0" w:color="000000"/>
              <w:right w:val="single" w:sz="4" w:space="0" w:color="000000"/>
            </w:tcBorders>
            <w:shd w:val="clear" w:color="auto" w:fill="C0C0C0"/>
            <w:vAlign w:val="bottom"/>
          </w:tcPr>
          <w:p w14:paraId="4184C83B" w14:textId="7B9DED09" w:rsidR="00A70AE2" w:rsidRDefault="00A70AE2" w:rsidP="00D438B5">
            <w:pPr>
              <w:jc w:val="center"/>
            </w:pPr>
          </w:p>
        </w:tc>
      </w:tr>
      <w:tr w:rsidR="00A70AE2" w14:paraId="04472859" w14:textId="77777777" w:rsidTr="00D438B5">
        <w:trPr>
          <w:trHeight w:val="255"/>
        </w:trPr>
        <w:tc>
          <w:tcPr>
            <w:tcW w:w="3760" w:type="dxa"/>
            <w:tcBorders>
              <w:top w:val="none" w:sz="0" w:space="0" w:color="000000"/>
              <w:left w:val="single" w:sz="4" w:space="0" w:color="000000"/>
              <w:bottom w:val="single" w:sz="4" w:space="0" w:color="000000"/>
            </w:tcBorders>
            <w:shd w:val="clear" w:color="auto" w:fill="C0C0C0"/>
            <w:vAlign w:val="bottom"/>
          </w:tcPr>
          <w:p w14:paraId="5B10A523" w14:textId="749B5D57" w:rsidR="00A70AE2" w:rsidRDefault="00A70AE2" w:rsidP="00D438B5">
            <w:pPr>
              <w:jc w:val="center"/>
              <w:rPr>
                <w:rFonts w:ascii="Times New Roman" w:hAnsi="Times New Roman"/>
                <w:lang w:eastAsia="sl-SI"/>
              </w:rPr>
            </w:pPr>
          </w:p>
        </w:tc>
        <w:tc>
          <w:tcPr>
            <w:tcW w:w="4386" w:type="dxa"/>
            <w:tcBorders>
              <w:top w:val="none" w:sz="0" w:space="0" w:color="000000"/>
              <w:left w:val="single" w:sz="4" w:space="0" w:color="000000"/>
              <w:bottom w:val="single" w:sz="4" w:space="0" w:color="000000"/>
              <w:right w:val="single" w:sz="4" w:space="0" w:color="000000"/>
            </w:tcBorders>
            <w:shd w:val="clear" w:color="auto" w:fill="C0C0C0"/>
            <w:vAlign w:val="bottom"/>
          </w:tcPr>
          <w:p w14:paraId="289C03B6" w14:textId="0758C22D" w:rsidR="00A70AE2" w:rsidRDefault="00A70AE2" w:rsidP="00D438B5">
            <w:pPr>
              <w:jc w:val="center"/>
            </w:pPr>
          </w:p>
        </w:tc>
      </w:tr>
      <w:tr w:rsidR="00A70AE2" w14:paraId="534E9ED8" w14:textId="77777777" w:rsidTr="00D438B5">
        <w:trPr>
          <w:trHeight w:val="255"/>
        </w:trPr>
        <w:tc>
          <w:tcPr>
            <w:tcW w:w="3760" w:type="dxa"/>
            <w:tcBorders>
              <w:top w:val="none" w:sz="0" w:space="0" w:color="000000"/>
              <w:left w:val="single" w:sz="4" w:space="0" w:color="000000"/>
              <w:bottom w:val="single" w:sz="4" w:space="0" w:color="000000"/>
            </w:tcBorders>
            <w:shd w:val="clear" w:color="auto" w:fill="C0C0C0"/>
            <w:vAlign w:val="bottom"/>
          </w:tcPr>
          <w:p w14:paraId="38E39FE5" w14:textId="731DFDA7" w:rsidR="00A70AE2" w:rsidRDefault="00A70AE2" w:rsidP="00D438B5">
            <w:pPr>
              <w:jc w:val="center"/>
              <w:rPr>
                <w:rFonts w:ascii="Times New Roman" w:hAnsi="Times New Roman"/>
                <w:lang w:eastAsia="sl-SI"/>
              </w:rPr>
            </w:pPr>
          </w:p>
        </w:tc>
        <w:tc>
          <w:tcPr>
            <w:tcW w:w="4386" w:type="dxa"/>
            <w:tcBorders>
              <w:top w:val="none" w:sz="0" w:space="0" w:color="000000"/>
              <w:left w:val="single" w:sz="4" w:space="0" w:color="000000"/>
              <w:bottom w:val="single" w:sz="4" w:space="0" w:color="000000"/>
              <w:right w:val="single" w:sz="4" w:space="0" w:color="000000"/>
            </w:tcBorders>
            <w:shd w:val="clear" w:color="auto" w:fill="C0C0C0"/>
            <w:vAlign w:val="bottom"/>
          </w:tcPr>
          <w:p w14:paraId="0F79EB90" w14:textId="6098F08B" w:rsidR="00A70AE2" w:rsidRDefault="00A70AE2" w:rsidP="00D438B5">
            <w:pPr>
              <w:jc w:val="center"/>
            </w:pPr>
          </w:p>
        </w:tc>
      </w:tr>
      <w:tr w:rsidR="00A70AE2" w14:paraId="7BE9180D" w14:textId="77777777" w:rsidTr="00D438B5">
        <w:trPr>
          <w:trHeight w:val="255"/>
        </w:trPr>
        <w:tc>
          <w:tcPr>
            <w:tcW w:w="3760" w:type="dxa"/>
            <w:tcBorders>
              <w:top w:val="none" w:sz="0" w:space="0" w:color="000000"/>
              <w:left w:val="single" w:sz="4" w:space="0" w:color="000000"/>
              <w:bottom w:val="single" w:sz="4" w:space="0" w:color="000000"/>
            </w:tcBorders>
            <w:shd w:val="clear" w:color="auto" w:fill="C0C0C0"/>
            <w:vAlign w:val="bottom"/>
          </w:tcPr>
          <w:p w14:paraId="0A30B2C4" w14:textId="6650EE85" w:rsidR="00A70AE2" w:rsidRDefault="00A70AE2" w:rsidP="00D438B5">
            <w:pPr>
              <w:jc w:val="center"/>
              <w:rPr>
                <w:rFonts w:ascii="Times New Roman" w:hAnsi="Times New Roman"/>
                <w:lang w:eastAsia="sl-SI"/>
              </w:rPr>
            </w:pPr>
          </w:p>
        </w:tc>
        <w:tc>
          <w:tcPr>
            <w:tcW w:w="4386" w:type="dxa"/>
            <w:tcBorders>
              <w:top w:val="none" w:sz="0" w:space="0" w:color="000000"/>
              <w:left w:val="single" w:sz="4" w:space="0" w:color="000000"/>
              <w:bottom w:val="single" w:sz="4" w:space="0" w:color="000000"/>
              <w:right w:val="single" w:sz="4" w:space="0" w:color="000000"/>
            </w:tcBorders>
            <w:shd w:val="clear" w:color="auto" w:fill="C0C0C0"/>
            <w:vAlign w:val="bottom"/>
          </w:tcPr>
          <w:p w14:paraId="0946CB12" w14:textId="49DB3EFB" w:rsidR="00A70AE2" w:rsidRDefault="00A70AE2" w:rsidP="00D438B5">
            <w:pPr>
              <w:jc w:val="center"/>
            </w:pPr>
          </w:p>
        </w:tc>
      </w:tr>
      <w:tr w:rsidR="00A70AE2" w14:paraId="5E62C178" w14:textId="77777777" w:rsidTr="00D438B5">
        <w:trPr>
          <w:trHeight w:val="255"/>
        </w:trPr>
        <w:tc>
          <w:tcPr>
            <w:tcW w:w="3760" w:type="dxa"/>
            <w:tcBorders>
              <w:top w:val="none" w:sz="0" w:space="0" w:color="000000"/>
              <w:left w:val="single" w:sz="4" w:space="0" w:color="000000"/>
              <w:bottom w:val="single" w:sz="4" w:space="0" w:color="000000"/>
            </w:tcBorders>
            <w:shd w:val="clear" w:color="auto" w:fill="C0C0C0"/>
            <w:vAlign w:val="bottom"/>
          </w:tcPr>
          <w:p w14:paraId="384C9280" w14:textId="7B0BF4C7" w:rsidR="00A70AE2" w:rsidRDefault="00A70AE2" w:rsidP="00D438B5">
            <w:pPr>
              <w:jc w:val="center"/>
              <w:rPr>
                <w:rFonts w:ascii="Times New Roman" w:hAnsi="Times New Roman"/>
                <w:lang w:eastAsia="sl-SI"/>
              </w:rPr>
            </w:pPr>
          </w:p>
        </w:tc>
        <w:tc>
          <w:tcPr>
            <w:tcW w:w="4386" w:type="dxa"/>
            <w:tcBorders>
              <w:top w:val="none" w:sz="0" w:space="0" w:color="000000"/>
              <w:left w:val="single" w:sz="4" w:space="0" w:color="000000"/>
              <w:bottom w:val="single" w:sz="4" w:space="0" w:color="000000"/>
              <w:right w:val="single" w:sz="4" w:space="0" w:color="000000"/>
            </w:tcBorders>
            <w:shd w:val="clear" w:color="auto" w:fill="C0C0C0"/>
            <w:vAlign w:val="bottom"/>
          </w:tcPr>
          <w:p w14:paraId="6C9D0201" w14:textId="14BA6F15" w:rsidR="00A70AE2" w:rsidRDefault="00A70AE2" w:rsidP="00D438B5">
            <w:pPr>
              <w:jc w:val="center"/>
            </w:pPr>
          </w:p>
        </w:tc>
      </w:tr>
    </w:tbl>
    <w:p w14:paraId="0DA50205" w14:textId="45D7FCF0" w:rsidR="00A70AE2" w:rsidRDefault="00A70AE2" w:rsidP="00A70AE2">
      <w:pPr>
        <w:autoSpaceDE w:val="0"/>
        <w:spacing w:line="240" w:lineRule="atLeast"/>
        <w:rPr>
          <w:rFonts w:ascii="Times New Roman" w:hAnsi="Times New Roman"/>
          <w:color w:val="000000"/>
        </w:rPr>
      </w:pPr>
    </w:p>
    <w:p w14:paraId="0A0F614D" w14:textId="77777777" w:rsidR="00FF12E0" w:rsidRDefault="00FF12E0" w:rsidP="00A70AE2">
      <w:pPr>
        <w:autoSpaceDE w:val="0"/>
        <w:spacing w:line="240" w:lineRule="atLeast"/>
        <w:rPr>
          <w:rFonts w:ascii="Times New Roman" w:hAnsi="Times New Roman"/>
          <w:color w:val="000000"/>
        </w:rPr>
      </w:pPr>
    </w:p>
    <w:p w14:paraId="0E4B431A" w14:textId="77777777" w:rsidR="00A70AE2" w:rsidRPr="003974D1" w:rsidRDefault="00A70AE2"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lang w:val="sl-SI"/>
        </w:rPr>
      </w:pPr>
      <w:r w:rsidRPr="003974D1">
        <w:rPr>
          <w:rFonts w:ascii="Times New Roman" w:hAnsi="Times New Roman"/>
          <w:i/>
          <w:lang w:val="sl-SI"/>
        </w:rPr>
        <w:lastRenderedPageBreak/>
        <w:t>Navodilo:</w:t>
      </w:r>
    </w:p>
    <w:p w14:paraId="7859E248" w14:textId="77777777" w:rsidR="00A70AE2" w:rsidRPr="003974D1" w:rsidRDefault="00A70AE2" w:rsidP="00A70AE2">
      <w:pPr>
        <w:numPr>
          <w:ilvl w:val="0"/>
          <w:numId w:val="8"/>
        </w:num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lang w:val="sl-SI"/>
        </w:rPr>
      </w:pPr>
      <w:r w:rsidRPr="003974D1">
        <w:rPr>
          <w:rFonts w:ascii="Times New Roman" w:hAnsi="Times New Roman"/>
          <w:i/>
          <w:lang w:val="sl-SI"/>
        </w:rPr>
        <w:t xml:space="preserve">v zgornjo tabelo je potrebno navesti podatke o upravljavcu naprave in </w:t>
      </w:r>
    </w:p>
    <w:p w14:paraId="2B4AD9F2" w14:textId="77777777" w:rsidR="00A70AE2" w:rsidRPr="003974D1" w:rsidRDefault="00A70AE2"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i/>
          <w:lang w:val="sl-SI"/>
        </w:rPr>
      </w:pPr>
      <w:r w:rsidRPr="003974D1">
        <w:rPr>
          <w:rFonts w:ascii="Times New Roman" w:hAnsi="Times New Roman"/>
          <w:i/>
          <w:lang w:val="sl-SI"/>
        </w:rPr>
        <w:t xml:space="preserve"> podatke o  parcelnih št. na katerih se nahaja naprava</w:t>
      </w:r>
    </w:p>
    <w:p w14:paraId="7197E111" w14:textId="77777777" w:rsidR="00A70AE2" w:rsidRPr="003974D1" w:rsidRDefault="00A70AE2" w:rsidP="00A70AE2">
      <w:pPr>
        <w:numPr>
          <w:ilvl w:val="0"/>
          <w:numId w:val="8"/>
        </w:num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r w:rsidRPr="003974D1">
        <w:rPr>
          <w:rFonts w:ascii="Times New Roman" w:hAnsi="Times New Roman"/>
          <w:i/>
          <w:lang w:val="sl-SI"/>
        </w:rPr>
        <w:t>grafični prikaz naprave, iz katerega so razvidne lokacije posameznih izpustov in objektov v bližini je potrebno podati v prilogi v ustreznem merilu</w:t>
      </w:r>
    </w:p>
    <w:p w14:paraId="6AA2464E" w14:textId="22FF6A20" w:rsidR="00A70AE2" w:rsidRPr="003974D1" w:rsidRDefault="00A70AE2"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3B97146F" w14:textId="6C53656B" w:rsidR="00A70AE2" w:rsidRPr="003974D1" w:rsidRDefault="00A70AE2"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3DB28003" w14:textId="77777777" w:rsidR="00A70AE2" w:rsidRPr="003974D1" w:rsidRDefault="00A70AE2"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03E5CB82" w14:textId="77777777" w:rsidR="00A70AE2" w:rsidRPr="003974D1" w:rsidRDefault="00A70AE2" w:rsidP="00A70AE2">
      <w:pPr>
        <w:pStyle w:val="N"/>
        <w:rPr>
          <w:rFonts w:ascii="Arial" w:hAnsi="Arial" w:cs="Arial"/>
          <w:b/>
          <w:szCs w:val="24"/>
          <w:lang w:val="sl-SI"/>
        </w:rPr>
      </w:pPr>
      <w:r w:rsidRPr="003974D1">
        <w:rPr>
          <w:rFonts w:ascii="Times New Roman" w:hAnsi="Times New Roman" w:cs="Times New Roman"/>
          <w:b/>
          <w:szCs w:val="24"/>
          <w:lang w:val="sl-SI"/>
        </w:rPr>
        <w:t>1.1 Predlog območja vrednotenja</w:t>
      </w:r>
    </w:p>
    <w:p w14:paraId="21BCFA98" w14:textId="77777777" w:rsidR="00A70AE2" w:rsidRPr="003974D1" w:rsidRDefault="00A70AE2"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lang w:val="sl-SI"/>
        </w:rPr>
      </w:pPr>
    </w:p>
    <w:p w14:paraId="69E64DD1" w14:textId="77777777" w:rsidR="00A70AE2" w:rsidRDefault="00A70AE2" w:rsidP="00A70AE2">
      <w:pPr>
        <w:pStyle w:val="N"/>
        <w:rPr>
          <w:rFonts w:ascii="Times New Roman" w:hAnsi="Times New Roman" w:cs="Times New Roman"/>
          <w:i/>
          <w:lang w:val="sl-SI"/>
        </w:rPr>
      </w:pPr>
      <w:r>
        <w:rPr>
          <w:rFonts w:ascii="Times New Roman" w:hAnsi="Times New Roman" w:cs="Times New Roman"/>
          <w:lang w:val="sl-SI"/>
        </w:rPr>
        <w:t xml:space="preserve">1.1.1.  predlog območja </w:t>
      </w:r>
      <w:r>
        <w:rPr>
          <w:rFonts w:ascii="Times New Roman" w:hAnsi="Times New Roman" w:cs="Times New Roman"/>
          <w:iCs/>
          <w:lang w:val="sl-SI"/>
        </w:rPr>
        <w:t>vrednotenja,</w:t>
      </w:r>
    </w:p>
    <w:p w14:paraId="43443865" w14:textId="77777777" w:rsidR="00A70AE2" w:rsidRDefault="00A70AE2" w:rsidP="00A70AE2">
      <w:pPr>
        <w:pStyle w:val="N"/>
        <w:rPr>
          <w:rFonts w:ascii="Arial" w:hAnsi="Arial" w:cs="Arial"/>
          <w:lang w:val="sl-SI"/>
        </w:rPr>
      </w:pPr>
      <w:r>
        <w:rPr>
          <w:rFonts w:ascii="Times New Roman" w:hAnsi="Times New Roman" w:cs="Times New Roman"/>
          <w:i/>
          <w:lang w:val="sl-SI"/>
        </w:rPr>
        <w:t xml:space="preserve">Navodilo: določiti je potrebno območje </w:t>
      </w:r>
      <w:r>
        <w:rPr>
          <w:rFonts w:ascii="Times New Roman" w:hAnsi="Times New Roman" w:cs="Times New Roman"/>
          <w:i/>
          <w:iCs/>
          <w:lang w:val="sl-SI"/>
        </w:rPr>
        <w:t xml:space="preserve">vrednotenja skladno s 14. členom </w:t>
      </w:r>
      <w:r>
        <w:rPr>
          <w:rFonts w:ascii="Times New Roman" w:hAnsi="Times New Roman" w:cs="Times New Roman"/>
          <w:i/>
          <w:lang w:val="sl-SI"/>
        </w:rPr>
        <w:t>Uredbe o emisiji snovi v zrak iz nepremičnih virov onesnaževanja tako, da so razvidne koordinate središča in radij  območja vrednotenja. Pri določitvi radija je treba upoštevati tudi določila 2. odstavka 14. člena (povečanje radija zaradi preseganja 3% mejne vrednosti). Iz grafične priloge mora biti razvidno območje vrednotenja naprave in odvodniki znotraj območja vrednotenja ter drugi objekti (ostale naprave in drugi viri onesnaževanja, stanovanjski objekti, ceste…) znotraj območja vrednotenja</w:t>
      </w:r>
      <w:r>
        <w:rPr>
          <w:rFonts w:ascii="Arial" w:hAnsi="Arial" w:cs="Arial"/>
          <w:i/>
          <w:lang w:val="sl-SI"/>
        </w:rPr>
        <w:t>.</w:t>
      </w:r>
    </w:p>
    <w:p w14:paraId="2B3462FE" w14:textId="77777777" w:rsidR="00A70AE2" w:rsidRDefault="00A70AE2" w:rsidP="00A70AE2">
      <w:pPr>
        <w:pStyle w:val="N"/>
        <w:rPr>
          <w:rFonts w:ascii="Arial" w:hAnsi="Arial" w:cs="Arial"/>
          <w:lang w:val="sl-SI"/>
        </w:rPr>
      </w:pPr>
    </w:p>
    <w:p w14:paraId="13C67E1F" w14:textId="77777777" w:rsidR="00A70AE2" w:rsidRDefault="00A70AE2" w:rsidP="00A70AE2">
      <w:pPr>
        <w:pStyle w:val="N"/>
        <w:rPr>
          <w:rFonts w:ascii="Times New Roman" w:hAnsi="Times New Roman" w:cs="Times New Roman"/>
          <w:i/>
          <w:lang w:val="sl-SI"/>
        </w:rPr>
      </w:pPr>
      <w:r>
        <w:rPr>
          <w:rFonts w:ascii="Times New Roman" w:hAnsi="Times New Roman" w:cs="Times New Roman"/>
          <w:lang w:val="sl-SI"/>
        </w:rPr>
        <w:t xml:space="preserve">1.1.2.  druge naprave, ki imajo vpliv na onesnaženost zraka na območju </w:t>
      </w:r>
      <w:r>
        <w:rPr>
          <w:rFonts w:ascii="Times New Roman" w:hAnsi="Times New Roman" w:cs="Times New Roman"/>
          <w:iCs/>
          <w:lang w:val="sl-SI"/>
        </w:rPr>
        <w:t>vrednotenja</w:t>
      </w:r>
      <w:r>
        <w:rPr>
          <w:rFonts w:ascii="Arial" w:hAnsi="Arial" w:cs="Arial"/>
          <w:lang w:val="sl-SI"/>
        </w:rPr>
        <w:t>,</w:t>
      </w:r>
    </w:p>
    <w:p w14:paraId="40E1288E" w14:textId="77777777" w:rsidR="00A70AE2" w:rsidRDefault="00A70AE2" w:rsidP="00A70AE2">
      <w:pPr>
        <w:pStyle w:val="N"/>
        <w:rPr>
          <w:rFonts w:ascii="Arial" w:hAnsi="Arial" w:cs="Arial"/>
          <w:lang w:val="sl-SI"/>
        </w:rPr>
      </w:pPr>
      <w:r>
        <w:rPr>
          <w:rFonts w:ascii="Times New Roman" w:hAnsi="Times New Roman" w:cs="Times New Roman"/>
          <w:i/>
          <w:lang w:val="sl-SI"/>
        </w:rPr>
        <w:t>Navodilo: navesti je potrebno vse druge naprave, ki imajo vpliv na onesnaženost zraka na območju vrednotenja ter navesti njihovo lokacijo (koordinate). Naprave morajo biti označene na grafični prilogi, na kateri je označeno območje vrednotenja. Emisij drugih naprav ni treba navesti.</w:t>
      </w:r>
    </w:p>
    <w:p w14:paraId="18DD9965" w14:textId="77777777" w:rsidR="00A70AE2" w:rsidRDefault="00A70AE2" w:rsidP="00A70AE2">
      <w:pPr>
        <w:pStyle w:val="N"/>
        <w:rPr>
          <w:rFonts w:ascii="Arial" w:hAnsi="Arial" w:cs="Arial"/>
          <w:lang w:val="sl-SI"/>
        </w:rPr>
      </w:pPr>
    </w:p>
    <w:p w14:paraId="085267F3" w14:textId="77777777" w:rsidR="00A70AE2" w:rsidRDefault="00A70AE2" w:rsidP="00A70AE2">
      <w:pPr>
        <w:pStyle w:val="N"/>
        <w:rPr>
          <w:rFonts w:ascii="Times New Roman" w:hAnsi="Times New Roman" w:cs="Times New Roman"/>
          <w:i/>
          <w:lang w:val="sl-SI"/>
        </w:rPr>
      </w:pPr>
      <w:r>
        <w:rPr>
          <w:rFonts w:ascii="Times New Roman" w:hAnsi="Times New Roman" w:cs="Times New Roman"/>
          <w:lang w:val="sl-SI"/>
        </w:rPr>
        <w:t>1.1.3. drugi viri onesnaževanja, ki niso naprave po tej uredbi, imajo pa vpliv na onesnaženost zraka na območju vrednotenja,</w:t>
      </w:r>
    </w:p>
    <w:p w14:paraId="5C6A87DA" w14:textId="77777777" w:rsidR="00A70AE2" w:rsidRDefault="00A70AE2" w:rsidP="00A70AE2">
      <w:pPr>
        <w:pStyle w:val="N"/>
        <w:rPr>
          <w:rFonts w:ascii="Arial" w:hAnsi="Arial" w:cs="Arial"/>
          <w:lang w:val="sl-SI"/>
        </w:rPr>
      </w:pPr>
      <w:r>
        <w:rPr>
          <w:rFonts w:ascii="Times New Roman" w:hAnsi="Times New Roman" w:cs="Times New Roman"/>
          <w:i/>
          <w:lang w:val="sl-SI"/>
        </w:rPr>
        <w:t>Navodilo: navesti je potrebno vse druge vire onesnaženja (individualni viri oz. celotna naselja, ceste vključno z informacijo o gostoti prometa - PLDP…), ki imajo vpliv na onesnaženost zraka na območju vrednotenja. Viri morajo biti označeni na grafični prilogi, na kateri je označeno območje vrednotenja.</w:t>
      </w:r>
    </w:p>
    <w:p w14:paraId="7DEAA755" w14:textId="77777777" w:rsidR="00A70AE2" w:rsidRDefault="00A70AE2" w:rsidP="00A70AE2">
      <w:pPr>
        <w:pStyle w:val="N"/>
        <w:rPr>
          <w:rFonts w:ascii="Arial" w:hAnsi="Arial" w:cs="Arial"/>
          <w:lang w:val="sl-SI"/>
        </w:rPr>
      </w:pPr>
    </w:p>
    <w:p w14:paraId="2E2272B9" w14:textId="77777777" w:rsidR="00A70AE2" w:rsidRDefault="00A70AE2" w:rsidP="00A70AE2">
      <w:pPr>
        <w:pStyle w:val="N"/>
        <w:rPr>
          <w:rFonts w:ascii="Arial" w:hAnsi="Arial" w:cs="Arial"/>
          <w:b/>
          <w:szCs w:val="24"/>
          <w:lang w:val="sl-SI"/>
        </w:rPr>
      </w:pPr>
    </w:p>
    <w:p w14:paraId="7A97ED02" w14:textId="77777777" w:rsidR="00A70AE2" w:rsidRDefault="00A70AE2" w:rsidP="00A70AE2">
      <w:pPr>
        <w:pStyle w:val="N"/>
        <w:rPr>
          <w:rFonts w:ascii="Times New Roman" w:hAnsi="Times New Roman" w:cs="Times New Roman"/>
          <w:lang w:val="sl-SI"/>
        </w:rPr>
      </w:pPr>
      <w:r>
        <w:rPr>
          <w:rFonts w:ascii="Times New Roman" w:hAnsi="Times New Roman" w:cs="Times New Roman"/>
          <w:b/>
          <w:szCs w:val="24"/>
          <w:lang w:val="sl-SI"/>
        </w:rPr>
        <w:t xml:space="preserve">1.2 </w:t>
      </w:r>
      <w:r w:rsidRPr="00A70AE2">
        <w:rPr>
          <w:rFonts w:ascii="Times New Roman" w:hAnsi="Times New Roman" w:cs="Times New Roman"/>
          <w:b/>
          <w:iCs/>
          <w:lang w:val="sl-SI"/>
        </w:rPr>
        <w:t>Predlog</w:t>
      </w:r>
      <w:r>
        <w:rPr>
          <w:rFonts w:ascii="Times New Roman" w:hAnsi="Times New Roman" w:cs="Times New Roman"/>
          <w:b/>
          <w:szCs w:val="24"/>
          <w:lang w:val="sl-SI"/>
        </w:rPr>
        <w:t xml:space="preserve"> </w:t>
      </w:r>
      <w:r>
        <w:rPr>
          <w:rFonts w:ascii="Times New Roman" w:hAnsi="Times New Roman" w:cs="Times New Roman"/>
          <w:b/>
          <w:lang w:val="sl-SI"/>
        </w:rPr>
        <w:t>merilnih mest za ocenjevanje obremenitev</w:t>
      </w:r>
      <w:r>
        <w:rPr>
          <w:rFonts w:ascii="Times New Roman" w:hAnsi="Times New Roman" w:cs="Times New Roman"/>
          <w:b/>
          <w:color w:val="000000"/>
          <w:lang w:val="sl-SI"/>
        </w:rPr>
        <w:t xml:space="preserve"> </w:t>
      </w:r>
    </w:p>
    <w:p w14:paraId="316C62B5" w14:textId="77777777" w:rsidR="00A70AE2" w:rsidRDefault="00A70AE2" w:rsidP="00A70AE2">
      <w:pPr>
        <w:pStyle w:val="N"/>
        <w:rPr>
          <w:rFonts w:ascii="Times New Roman" w:hAnsi="Times New Roman" w:cs="Times New Roman"/>
          <w:lang w:val="sl-SI"/>
        </w:rPr>
      </w:pPr>
    </w:p>
    <w:p w14:paraId="261392B2" w14:textId="77777777" w:rsidR="00A70AE2" w:rsidRDefault="00A70AE2" w:rsidP="00A70AE2">
      <w:pPr>
        <w:pStyle w:val="N"/>
        <w:rPr>
          <w:rFonts w:ascii="Times New Roman" w:hAnsi="Times New Roman" w:cs="Times New Roman"/>
          <w:i/>
          <w:lang w:val="sl-SI"/>
        </w:rPr>
      </w:pPr>
      <w:r>
        <w:rPr>
          <w:rFonts w:ascii="Times New Roman" w:hAnsi="Times New Roman" w:cs="Times New Roman"/>
          <w:iCs/>
          <w:lang w:val="sl-SI"/>
        </w:rPr>
        <w:t xml:space="preserve">1.2.1. predlog merilnih mest na območju vrednotenja, na katerih je potrebno vrednotiti obstoječo obremenitev, </w:t>
      </w:r>
    </w:p>
    <w:p w14:paraId="57EF8171" w14:textId="77777777" w:rsidR="00A70AE2" w:rsidRDefault="00A70AE2" w:rsidP="00A70AE2">
      <w:pPr>
        <w:pStyle w:val="N"/>
        <w:rPr>
          <w:rFonts w:ascii="Arial" w:hAnsi="Arial" w:cs="Arial"/>
          <w:lang w:val="sl-SI"/>
        </w:rPr>
      </w:pPr>
      <w:r>
        <w:rPr>
          <w:rFonts w:ascii="Times New Roman" w:hAnsi="Times New Roman" w:cs="Times New Roman"/>
          <w:i/>
          <w:lang w:val="sl-SI"/>
        </w:rPr>
        <w:t xml:space="preserve">Navodilo: določiti je potrebno merilna mesta skladno s 15. členom Uredbe o emisiji snovi v zrak iz nepremičnih virov onesnaževanja ter navesti koordinate predlaganih merilnih mest. Merilna mesta morajo biti označena na grafični prilogi, na kateri je označeno območje vrednotenja. V primeru, da znotraj območja ocenjevanja že obstajajo ustrezne meritve, se lahko za izdelavo ocene celotne obremenitve uporabijo podatki le-teh. </w:t>
      </w:r>
    </w:p>
    <w:p w14:paraId="1A45B088" w14:textId="77777777" w:rsidR="00A70AE2" w:rsidRDefault="00A70AE2" w:rsidP="00A70AE2">
      <w:pPr>
        <w:pStyle w:val="N"/>
        <w:rPr>
          <w:rFonts w:ascii="Arial" w:hAnsi="Arial" w:cs="Arial"/>
          <w:lang w:val="sl-SI"/>
        </w:rPr>
      </w:pPr>
    </w:p>
    <w:p w14:paraId="7E921B22" w14:textId="77777777" w:rsidR="00A70AE2" w:rsidRDefault="00A70AE2" w:rsidP="00A70AE2">
      <w:pPr>
        <w:pStyle w:val="N"/>
        <w:rPr>
          <w:rFonts w:ascii="Times New Roman" w:hAnsi="Times New Roman" w:cs="Times New Roman"/>
          <w:i/>
          <w:lang w:val="sl-SI"/>
        </w:rPr>
      </w:pPr>
      <w:r>
        <w:rPr>
          <w:rFonts w:ascii="Times New Roman" w:hAnsi="Times New Roman" w:cs="Times New Roman"/>
          <w:iCs/>
          <w:lang w:val="sl-SI"/>
        </w:rPr>
        <w:t>1.2.</w:t>
      </w:r>
      <w:r>
        <w:rPr>
          <w:rFonts w:ascii="Times New Roman" w:hAnsi="Times New Roman" w:cs="Times New Roman"/>
          <w:lang w:val="sl-SI"/>
        </w:rPr>
        <w:t>2.  obdobje in pogostost izvajanja meritev,</w:t>
      </w:r>
    </w:p>
    <w:p w14:paraId="4627DD5D" w14:textId="77777777" w:rsidR="00A70AE2" w:rsidRDefault="00A70AE2" w:rsidP="00A70AE2">
      <w:pPr>
        <w:pStyle w:val="N"/>
        <w:rPr>
          <w:rFonts w:ascii="Arial" w:hAnsi="Arial" w:cs="Arial"/>
          <w:lang w:val="sl-SI"/>
        </w:rPr>
      </w:pPr>
      <w:r>
        <w:rPr>
          <w:rFonts w:ascii="Times New Roman" w:hAnsi="Times New Roman" w:cs="Times New Roman"/>
          <w:i/>
          <w:lang w:val="sl-SI"/>
        </w:rPr>
        <w:t>Navodilo: Ocenjevanje obremenitve je potrebno narediti v skladu s 13. členom Uredbe o emisiji snovi v zrak iz nepremičnih virov onesnaževanja ter po merilnih metodah in na način iz</w:t>
      </w:r>
      <w:r w:rsidRPr="009B5B02">
        <w:rPr>
          <w:rFonts w:ascii="Times New Roman" w:hAnsi="Times New Roman" w:cs="Times New Roman"/>
          <w:i/>
          <w:lang w:val="sl-SI"/>
        </w:rPr>
        <w:t xml:space="preserve"> Pravilnika o ocenjevanju kakovosti zunanjega zraka (</w:t>
      </w:r>
      <w:r w:rsidRPr="00F96F3C">
        <w:rPr>
          <w:rFonts w:ascii="Times New Roman" w:hAnsi="Times New Roman" w:cs="Times New Roman"/>
          <w:i/>
          <w:lang w:val="sl-SI"/>
        </w:rPr>
        <w:t>55/11, 6/15, 5/17 in 44/22 – ZVO-2</w:t>
      </w:r>
      <w:r w:rsidRPr="009B5B02">
        <w:rPr>
          <w:rFonts w:ascii="Times New Roman" w:hAnsi="Times New Roman" w:cs="Times New Roman"/>
          <w:i/>
          <w:lang w:val="sl-SI"/>
        </w:rPr>
        <w:t>)</w:t>
      </w:r>
      <w:r>
        <w:rPr>
          <w:rFonts w:ascii="Times New Roman" w:hAnsi="Times New Roman" w:cs="Times New Roman"/>
          <w:i/>
          <w:lang w:val="sl-SI"/>
        </w:rPr>
        <w:t>.</w:t>
      </w:r>
    </w:p>
    <w:p w14:paraId="026415ED" w14:textId="77777777" w:rsidR="00A70AE2" w:rsidRDefault="00A70AE2" w:rsidP="00A70AE2">
      <w:pPr>
        <w:pStyle w:val="N"/>
        <w:rPr>
          <w:rFonts w:ascii="Arial" w:hAnsi="Arial" w:cs="Arial"/>
          <w:lang w:val="sl-SI"/>
        </w:rPr>
      </w:pPr>
    </w:p>
    <w:p w14:paraId="54A9D01B" w14:textId="77777777" w:rsidR="00A70AE2" w:rsidRDefault="00A70AE2" w:rsidP="00A70AE2">
      <w:pPr>
        <w:pStyle w:val="N"/>
        <w:rPr>
          <w:rFonts w:ascii="Times New Roman" w:hAnsi="Times New Roman" w:cs="Times New Roman"/>
          <w:i/>
          <w:lang w:val="sl-SI"/>
        </w:rPr>
      </w:pPr>
      <w:r>
        <w:rPr>
          <w:rFonts w:ascii="Times New Roman" w:hAnsi="Times New Roman" w:cs="Times New Roman"/>
          <w:iCs/>
          <w:lang w:val="sl-SI"/>
        </w:rPr>
        <w:t>1.2.</w:t>
      </w:r>
      <w:r>
        <w:rPr>
          <w:rFonts w:ascii="Times New Roman" w:hAnsi="Times New Roman" w:cs="Times New Roman"/>
          <w:lang w:val="sl-SI"/>
        </w:rPr>
        <w:t>3. meteorološki podatki</w:t>
      </w:r>
    </w:p>
    <w:p w14:paraId="11A17FB2" w14:textId="77777777" w:rsidR="00A70AE2" w:rsidRDefault="00A70AE2" w:rsidP="00A70AE2">
      <w:pPr>
        <w:pStyle w:val="N"/>
        <w:rPr>
          <w:rFonts w:ascii="Times New Roman" w:hAnsi="Times New Roman" w:cs="Times New Roman"/>
          <w:i/>
          <w:lang w:val="sl-SI"/>
        </w:rPr>
      </w:pPr>
      <w:r>
        <w:rPr>
          <w:rFonts w:ascii="Times New Roman" w:hAnsi="Times New Roman" w:cs="Times New Roman"/>
          <w:i/>
          <w:lang w:val="sl-SI"/>
        </w:rPr>
        <w:t>Navodilo: Pri izvedbi meritev meteoroloških razmer je skladno s prilogo 6 Uredbe o emisiji snovi v zrak iz nepremičnih virov onesnaževanja potrebno zagotoviti, da določitev glavnih smeri vetrov in izbira merilnih mest na območju vrednotenja zagotavlja verodostojno ocenjevanje deleža, ki ga k celotni obremenitvi prispevajo druge naprave.</w:t>
      </w:r>
    </w:p>
    <w:p w14:paraId="7BAC78A6" w14:textId="77777777" w:rsidR="00A70AE2" w:rsidRDefault="00A70AE2" w:rsidP="00A70AE2">
      <w:pPr>
        <w:pStyle w:val="N"/>
        <w:rPr>
          <w:rFonts w:ascii="Times New Roman" w:hAnsi="Times New Roman" w:cs="Times New Roman"/>
          <w:i/>
          <w:lang w:val="sl-SI"/>
        </w:rPr>
      </w:pPr>
      <w:r>
        <w:rPr>
          <w:rFonts w:ascii="Times New Roman" w:hAnsi="Times New Roman" w:cs="Times New Roman"/>
          <w:i/>
          <w:lang w:val="sl-SI"/>
        </w:rPr>
        <w:t>Meritve meteoroloških parametrov je potrebno izvajati najmanj eno leto s povprečji na najmanj eno uro.</w:t>
      </w:r>
    </w:p>
    <w:p w14:paraId="229D5FDC" w14:textId="77777777" w:rsidR="00A70AE2" w:rsidRDefault="00A70AE2" w:rsidP="00A70AE2">
      <w:pPr>
        <w:pStyle w:val="N"/>
        <w:rPr>
          <w:rFonts w:ascii="Times New Roman" w:hAnsi="Times New Roman" w:cs="Times New Roman"/>
          <w:i/>
          <w:lang w:val="sl-SI"/>
        </w:rPr>
      </w:pPr>
      <w:r>
        <w:rPr>
          <w:rFonts w:ascii="Times New Roman" w:hAnsi="Times New Roman" w:cs="Times New Roman"/>
          <w:i/>
          <w:lang w:val="sl-SI"/>
        </w:rPr>
        <w:t>Glede na zahtevnost območja vrednotenja (s stališča razgibanosti reliefa in meteoroloških značilnosti) moramo zagotoviti dovolj reprezentativnih meteoroloških podatkov.</w:t>
      </w:r>
    </w:p>
    <w:p w14:paraId="0A732F9A" w14:textId="77777777" w:rsidR="00A70AE2" w:rsidRDefault="00A70AE2" w:rsidP="00A70AE2">
      <w:pPr>
        <w:pStyle w:val="N"/>
        <w:rPr>
          <w:rFonts w:ascii="Times New Roman" w:hAnsi="Times New Roman" w:cs="Times New Roman"/>
          <w:i/>
          <w:lang w:val="sl-SI"/>
        </w:rPr>
      </w:pPr>
      <w:r>
        <w:rPr>
          <w:rFonts w:ascii="Times New Roman" w:hAnsi="Times New Roman" w:cs="Times New Roman"/>
          <w:i/>
          <w:lang w:val="sl-SI"/>
        </w:rPr>
        <w:t>Za enostavne vire (naprave iz 2. stolpca priloge 4 Uredbe o emisiji snovi v zrak iz nepremičnih virov onesnaževanja) je zahtevana najmanj ena talna meteorološka postaja z meritvami vetra, izvedenimi na 10 m in ostalimi zahtevanimi meritvami meteoroloških parametrov na ustreznih višinah. Postavljena naj bo na območju, kjer bo stal odvodnik obravnavanega vira onesnaževanja ali v bližini, če je to ugodneje za bolj reprezentativne meritve. Meritve je potrebno izvajati neprekinjeno vsaj 3 mesece v letnem obdobju, v katerem se pričakujejo najvišje koncentracije. Za ostalih 9 mesecev se lahko vzame podatke z najbližje ustrezne meteorološke postaje, kjer so za prej navedeno obdobje 3 mesecev zelo podobne, predvsem vetrovne značilnosti (podobna vetrovna roža).</w:t>
      </w:r>
    </w:p>
    <w:p w14:paraId="7FF5CEA7" w14:textId="77777777" w:rsidR="00A70AE2" w:rsidRDefault="00A70AE2" w:rsidP="00A70AE2">
      <w:pPr>
        <w:pStyle w:val="N"/>
        <w:rPr>
          <w:rFonts w:ascii="Times New Roman" w:hAnsi="Times New Roman" w:cs="Times New Roman"/>
          <w:i/>
          <w:lang w:val="sl-SI"/>
        </w:rPr>
      </w:pPr>
    </w:p>
    <w:p w14:paraId="1405E737" w14:textId="77777777" w:rsidR="00A70AE2" w:rsidRDefault="00A70AE2" w:rsidP="00A70AE2">
      <w:pPr>
        <w:pStyle w:val="N"/>
        <w:rPr>
          <w:rFonts w:ascii="Times New Roman" w:hAnsi="Times New Roman" w:cs="Times New Roman"/>
          <w:i/>
          <w:lang w:val="sl-SI"/>
        </w:rPr>
      </w:pPr>
      <w:r>
        <w:rPr>
          <w:rFonts w:ascii="Times New Roman" w:hAnsi="Times New Roman" w:cs="Times New Roman"/>
          <w:i/>
          <w:lang w:val="sl-SI"/>
        </w:rPr>
        <w:t>Za zahtevne vire onesnaževanja (naprave iz 1. stolpca priloge 4 Uredbe o emisiji snovi v zrak iz nepremičnih virov onesnaževanja) je potrebno najmanj eno leto meriti meteorološke parametre na primernih lokacijah na območju vrednotenja. Število merilnih mest je potrebno prilagoditi zahtevnosti meteorološke situacije na obravnavanem območju.</w:t>
      </w:r>
    </w:p>
    <w:p w14:paraId="4183D6E9" w14:textId="77777777" w:rsidR="00A70AE2" w:rsidRDefault="00A70AE2" w:rsidP="00A70AE2">
      <w:pPr>
        <w:pStyle w:val="N"/>
        <w:rPr>
          <w:rFonts w:ascii="Times New Roman" w:hAnsi="Times New Roman" w:cs="Times New Roman"/>
          <w:i/>
          <w:lang w:val="sl-SI"/>
        </w:rPr>
      </w:pPr>
      <w:r>
        <w:rPr>
          <w:rFonts w:ascii="Times New Roman" w:hAnsi="Times New Roman" w:cs="Times New Roman"/>
          <w:i/>
          <w:lang w:val="sl-SI"/>
        </w:rPr>
        <w:t>Meritve morajo vsebovati najmanj dve lokaciji z meritvami vetra, izvedenimi na 10 m, ali drugo ustrezno metodo za meritve vetra in ostalimi zahtevanimi meritvami meteoroloških parametrov na ustreznih višinah. Število in razporeditev teh merilnih mest mora zadoščati za ustrezno modeliranje, kar je potrebno v vlogi ustrezno utemeljiti.</w:t>
      </w:r>
    </w:p>
    <w:p w14:paraId="79D88FBE" w14:textId="77777777" w:rsidR="00A70AE2" w:rsidRPr="009B5B02" w:rsidRDefault="00A70AE2" w:rsidP="00A70AE2">
      <w:pPr>
        <w:pStyle w:val="N"/>
        <w:rPr>
          <w:rFonts w:ascii="Times New Roman" w:hAnsi="Times New Roman" w:cs="Times New Roman"/>
          <w:lang w:val="sl-SI"/>
        </w:rPr>
      </w:pPr>
      <w:r>
        <w:rPr>
          <w:rFonts w:ascii="Times New Roman" w:hAnsi="Times New Roman" w:cs="Times New Roman"/>
          <w:i/>
          <w:lang w:val="sl-SI"/>
        </w:rPr>
        <w:t>Zavezanec lahko predloži tudi druge meteorološke ali ekološke podatke, ki niso v skladu uredbo in so bili izmerjeni v preteklem obdobju na ali v bližini območja vrednotenja ali so reprezentativni za to območje.</w:t>
      </w:r>
    </w:p>
    <w:p w14:paraId="040F69D5" w14:textId="77777777" w:rsidR="00A70AE2" w:rsidRPr="00A70AE2" w:rsidRDefault="00A70AE2"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5E5BC2F4" w14:textId="2095E830" w:rsidR="00A70AE2" w:rsidRDefault="00A70AE2"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31F93F32" w14:textId="41FA3F20" w:rsidR="003974D1" w:rsidRDefault="003974D1"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38547FEC" w14:textId="1CBC5DA6" w:rsidR="003974D1" w:rsidRDefault="003974D1"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016165C7" w14:textId="108A26D0" w:rsidR="003974D1" w:rsidRDefault="003974D1"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1EFFB0CA" w14:textId="522DEF57" w:rsidR="003974D1" w:rsidRDefault="003974D1"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4743B668" w14:textId="0BB99531" w:rsidR="003974D1" w:rsidRDefault="003974D1"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699D315F" w14:textId="4E7BE8AC" w:rsidR="003974D1" w:rsidRDefault="003974D1"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0299DC30" w14:textId="63A0DEC6" w:rsidR="003974D1" w:rsidRDefault="003974D1"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2D8F3AC2" w14:textId="6ACDF360" w:rsidR="003974D1" w:rsidRDefault="003974D1"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79FE8DFA" w14:textId="3599A370" w:rsidR="003974D1" w:rsidRDefault="003974D1"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621FBDA7" w14:textId="76BB91D2" w:rsidR="003974D1" w:rsidRDefault="003974D1"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14D6238C" w14:textId="761E67E1" w:rsidR="003974D1" w:rsidRDefault="003974D1"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07842185" w14:textId="7306ABAD" w:rsidR="003974D1" w:rsidRDefault="003974D1"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61F50D2C" w14:textId="11073E9C" w:rsidR="003974D1" w:rsidRDefault="003974D1"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5DF9902E" w14:textId="77777777" w:rsidR="003974D1" w:rsidRPr="00A70AE2" w:rsidRDefault="003974D1"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sl-SI"/>
        </w:rPr>
      </w:pPr>
    </w:p>
    <w:p w14:paraId="0152FBC9" w14:textId="77777777" w:rsidR="00A70AE2" w:rsidRDefault="00A70AE2" w:rsidP="00A70AE2">
      <w:pPr>
        <w:pStyle w:val="N"/>
        <w:rPr>
          <w:rFonts w:ascii="Times New Roman" w:hAnsi="Times New Roman" w:cs="Times New Roman"/>
          <w:iCs/>
          <w:lang w:val="sl-SI"/>
        </w:rPr>
      </w:pPr>
      <w:r>
        <w:rPr>
          <w:rFonts w:ascii="Times New Roman" w:hAnsi="Times New Roman" w:cs="Times New Roman"/>
          <w:b/>
          <w:iCs/>
          <w:lang w:val="sl-SI"/>
        </w:rPr>
        <w:lastRenderedPageBreak/>
        <w:t xml:space="preserve">2. PREDLOG PROGRAMA OCENJEVANJA OBSTOJEČE OBREMENITVE </w:t>
      </w:r>
    </w:p>
    <w:p w14:paraId="67920C22" w14:textId="77777777" w:rsidR="00A70AE2" w:rsidRDefault="00A70AE2" w:rsidP="00A70AE2">
      <w:pPr>
        <w:pStyle w:val="N"/>
        <w:rPr>
          <w:rFonts w:ascii="Times New Roman" w:hAnsi="Times New Roman" w:cs="Times New Roman"/>
          <w:iCs/>
          <w:lang w:val="sl-SI"/>
        </w:rPr>
      </w:pPr>
    </w:p>
    <w:p w14:paraId="68E86471" w14:textId="77777777" w:rsidR="00A70AE2" w:rsidRDefault="00A70AE2" w:rsidP="00A70AE2">
      <w:pPr>
        <w:pStyle w:val="N"/>
        <w:rPr>
          <w:rFonts w:ascii="Times New Roman" w:hAnsi="Times New Roman" w:cs="Times New Roman"/>
          <w:b/>
          <w:szCs w:val="24"/>
          <w:u w:val="single"/>
          <w:lang w:val="sl-SI"/>
        </w:rPr>
      </w:pPr>
    </w:p>
    <w:p w14:paraId="36624487" w14:textId="77777777" w:rsidR="00A70AE2" w:rsidRDefault="00A70AE2" w:rsidP="00A70AE2">
      <w:pPr>
        <w:pStyle w:val="N"/>
        <w:rPr>
          <w:rFonts w:ascii="Times New Roman" w:hAnsi="Times New Roman" w:cs="Times New Roman"/>
          <w:lang w:val="sl-SI"/>
        </w:rPr>
      </w:pPr>
      <w:r>
        <w:rPr>
          <w:rFonts w:ascii="Times New Roman" w:hAnsi="Times New Roman" w:cs="Times New Roman"/>
          <w:b/>
          <w:szCs w:val="24"/>
          <w:u w:val="single"/>
          <w:lang w:val="sl-SI"/>
        </w:rPr>
        <w:t>Izvajalci posameznih nalog monitoringa</w:t>
      </w:r>
    </w:p>
    <w:p w14:paraId="72EBC415" w14:textId="77777777" w:rsidR="00A70AE2" w:rsidRDefault="00A70AE2" w:rsidP="00A70AE2">
      <w:pPr>
        <w:pStyle w:val="N"/>
        <w:rPr>
          <w:rFonts w:ascii="Times New Roman" w:hAnsi="Times New Roman" w:cs="Times New Roman"/>
          <w:lang w:val="sl-SI"/>
        </w:rPr>
      </w:pPr>
      <w:r>
        <w:rPr>
          <w:rFonts w:ascii="Times New Roman" w:hAnsi="Times New Roman" w:cs="Times New Roman"/>
          <w:lang w:val="sl-SI"/>
        </w:rPr>
        <w:t>- obstoječa obremenitev (izvajanje meritev): ……………..</w:t>
      </w:r>
    </w:p>
    <w:p w14:paraId="59CE600D" w14:textId="77777777" w:rsidR="00A70AE2" w:rsidRDefault="00A70AE2" w:rsidP="00A70AE2">
      <w:pPr>
        <w:pStyle w:val="N"/>
        <w:rPr>
          <w:rFonts w:ascii="Times New Roman" w:hAnsi="Times New Roman" w:cs="Times New Roman"/>
          <w:lang w:val="sl-SI"/>
        </w:rPr>
      </w:pPr>
    </w:p>
    <w:p w14:paraId="5D47A777" w14:textId="77777777" w:rsidR="00A70AE2" w:rsidRDefault="00A70AE2" w:rsidP="00A70AE2">
      <w:pPr>
        <w:pStyle w:val="N"/>
        <w:rPr>
          <w:rFonts w:ascii="Times New Roman" w:hAnsi="Times New Roman" w:cs="Times New Roman"/>
          <w:lang w:val="sl-SI"/>
        </w:rPr>
      </w:pPr>
      <w:r>
        <w:rPr>
          <w:rFonts w:ascii="Times New Roman" w:hAnsi="Times New Roman" w:cs="Times New Roman"/>
          <w:b/>
          <w:szCs w:val="24"/>
          <w:u w:val="single"/>
          <w:lang w:val="sl-SI"/>
        </w:rPr>
        <w:t>Merilna mesta</w:t>
      </w:r>
    </w:p>
    <w:p w14:paraId="20F06AC8" w14:textId="77777777" w:rsidR="00A70AE2" w:rsidRDefault="00A70AE2" w:rsidP="00A70AE2">
      <w:pPr>
        <w:pStyle w:val="N"/>
        <w:rPr>
          <w:rFonts w:ascii="Times New Roman" w:hAnsi="Times New Roman" w:cs="Times New Roman"/>
          <w:lang w:val="sl-SI"/>
        </w:rPr>
      </w:pPr>
      <w:r>
        <w:rPr>
          <w:rFonts w:ascii="Times New Roman" w:hAnsi="Times New Roman" w:cs="Times New Roman"/>
          <w:lang w:val="sl-SI"/>
        </w:rPr>
        <w:t>Potrebni podatki: Lokacija - koordinate</w:t>
      </w:r>
      <w:r>
        <w:rPr>
          <w:rFonts w:ascii="Times New Roman" w:hAnsi="Times New Roman" w:cs="Times New Roman"/>
          <w:b/>
          <w:sz w:val="18"/>
          <w:szCs w:val="18"/>
          <w:lang w:val="sl-SI"/>
        </w:rPr>
        <w:t>,</w:t>
      </w:r>
      <w:r>
        <w:rPr>
          <w:rFonts w:ascii="Times New Roman" w:hAnsi="Times New Roman" w:cs="Times New Roman"/>
          <w:lang w:val="sl-SI"/>
        </w:rPr>
        <w:t xml:space="preserve"> nadmorska višina v metrih, tip vzorčevalnega mesta (Legenda)), značilnosti območja, obseg meritev po posameznih merilnih mestih (vrsta onesnaževal, obdobje meritev)</w:t>
      </w:r>
    </w:p>
    <w:p w14:paraId="423D395F" w14:textId="77777777" w:rsidR="00A70AE2" w:rsidRDefault="00A70AE2" w:rsidP="00A70AE2">
      <w:pPr>
        <w:pStyle w:val="N"/>
        <w:rPr>
          <w:rFonts w:ascii="Times New Roman" w:hAnsi="Times New Roman" w:cs="Times New Roman"/>
          <w:lang w:val="sl-SI"/>
        </w:rPr>
      </w:pPr>
    </w:p>
    <w:p w14:paraId="41CECCA0" w14:textId="77777777" w:rsidR="00A70AE2" w:rsidRDefault="00A70AE2" w:rsidP="00A70AE2">
      <w:pPr>
        <w:pStyle w:val="N"/>
        <w:rPr>
          <w:rFonts w:ascii="Times New Roman" w:hAnsi="Times New Roman" w:cs="Times New Roman"/>
          <w:b/>
          <w:sz w:val="18"/>
          <w:szCs w:val="18"/>
        </w:rPr>
      </w:pPr>
      <w:r>
        <w:rPr>
          <w:rFonts w:ascii="Times New Roman" w:hAnsi="Times New Roman" w:cs="Times New Roman"/>
          <w:lang w:val="sl-SI"/>
        </w:rPr>
        <w:t>Tabela 1: Opis merilnih mest</w:t>
      </w:r>
    </w:p>
    <w:tbl>
      <w:tblPr>
        <w:tblW w:w="0" w:type="auto"/>
        <w:tblInd w:w="56" w:type="dxa"/>
        <w:tblLayout w:type="fixed"/>
        <w:tblCellMar>
          <w:left w:w="56" w:type="dxa"/>
          <w:right w:w="56" w:type="dxa"/>
        </w:tblCellMar>
        <w:tblLook w:val="0000" w:firstRow="0" w:lastRow="0" w:firstColumn="0" w:lastColumn="0" w:noHBand="0" w:noVBand="0"/>
      </w:tblPr>
      <w:tblGrid>
        <w:gridCol w:w="1581"/>
        <w:gridCol w:w="1560"/>
        <w:gridCol w:w="687"/>
        <w:gridCol w:w="1004"/>
        <w:gridCol w:w="992"/>
        <w:gridCol w:w="851"/>
        <w:gridCol w:w="850"/>
        <w:gridCol w:w="851"/>
        <w:gridCol w:w="733"/>
      </w:tblGrid>
      <w:tr w:rsidR="00A70AE2" w14:paraId="24A71048" w14:textId="77777777" w:rsidTr="00FF12E0">
        <w:tc>
          <w:tcPr>
            <w:tcW w:w="1581" w:type="dxa"/>
            <w:tcBorders>
              <w:top w:val="single" w:sz="6" w:space="0" w:color="000000"/>
              <w:left w:val="single" w:sz="6" w:space="0" w:color="000000"/>
              <w:bottom w:val="single" w:sz="6" w:space="0" w:color="000000"/>
            </w:tcBorders>
            <w:shd w:val="clear" w:color="auto" w:fill="D9D9D9"/>
            <w:vAlign w:val="center"/>
          </w:tcPr>
          <w:p w14:paraId="358CEB2B" w14:textId="77777777" w:rsidR="00A70AE2" w:rsidRDefault="00A70AE2" w:rsidP="00FF12E0">
            <w:pPr>
              <w:jc w:val="center"/>
              <w:rPr>
                <w:rFonts w:ascii="Times New Roman" w:hAnsi="Times New Roman"/>
                <w:b/>
                <w:sz w:val="18"/>
                <w:szCs w:val="18"/>
              </w:rPr>
            </w:pPr>
            <w:proofErr w:type="spellStart"/>
            <w:r>
              <w:rPr>
                <w:rFonts w:ascii="Times New Roman" w:hAnsi="Times New Roman"/>
                <w:b/>
                <w:sz w:val="18"/>
                <w:szCs w:val="18"/>
              </w:rPr>
              <w:t>Kraj</w:t>
            </w:r>
            <w:proofErr w:type="spellEnd"/>
          </w:p>
        </w:tc>
        <w:tc>
          <w:tcPr>
            <w:tcW w:w="1560" w:type="dxa"/>
            <w:tcBorders>
              <w:top w:val="single" w:sz="6" w:space="0" w:color="000000"/>
              <w:left w:val="single" w:sz="6" w:space="0" w:color="000000"/>
              <w:bottom w:val="single" w:sz="6" w:space="0" w:color="000000"/>
            </w:tcBorders>
            <w:shd w:val="clear" w:color="auto" w:fill="D9D9D9"/>
            <w:vAlign w:val="center"/>
          </w:tcPr>
          <w:p w14:paraId="3954D7CE" w14:textId="77777777" w:rsidR="00A70AE2" w:rsidRDefault="00A70AE2" w:rsidP="00FF12E0">
            <w:pPr>
              <w:jc w:val="center"/>
              <w:rPr>
                <w:rFonts w:ascii="Times New Roman" w:hAnsi="Times New Roman"/>
                <w:b/>
                <w:sz w:val="18"/>
                <w:szCs w:val="18"/>
              </w:rPr>
            </w:pPr>
            <w:proofErr w:type="spellStart"/>
            <w:r>
              <w:rPr>
                <w:rFonts w:ascii="Times New Roman" w:hAnsi="Times New Roman"/>
                <w:b/>
                <w:sz w:val="18"/>
                <w:szCs w:val="18"/>
              </w:rPr>
              <w:t>Oznaka</w:t>
            </w:r>
            <w:proofErr w:type="spellEnd"/>
            <w:r>
              <w:rPr>
                <w:rFonts w:ascii="Times New Roman" w:hAnsi="Times New Roman"/>
                <w:b/>
                <w:sz w:val="18"/>
                <w:szCs w:val="18"/>
              </w:rPr>
              <w:t xml:space="preserve"> </w:t>
            </w:r>
            <w:proofErr w:type="spellStart"/>
            <w:r>
              <w:rPr>
                <w:rFonts w:ascii="Times New Roman" w:hAnsi="Times New Roman"/>
                <w:b/>
                <w:sz w:val="18"/>
                <w:szCs w:val="18"/>
              </w:rPr>
              <w:t>postaje</w:t>
            </w:r>
            <w:proofErr w:type="spellEnd"/>
          </w:p>
        </w:tc>
        <w:tc>
          <w:tcPr>
            <w:tcW w:w="687" w:type="dxa"/>
            <w:tcBorders>
              <w:top w:val="single" w:sz="6" w:space="0" w:color="000000"/>
              <w:left w:val="single" w:sz="6" w:space="0" w:color="000000"/>
              <w:bottom w:val="single" w:sz="6" w:space="0" w:color="000000"/>
            </w:tcBorders>
            <w:shd w:val="clear" w:color="auto" w:fill="D9D9D9"/>
            <w:vAlign w:val="center"/>
          </w:tcPr>
          <w:p w14:paraId="06E7D687" w14:textId="77777777" w:rsidR="00A70AE2" w:rsidRDefault="00A70AE2" w:rsidP="00D438B5">
            <w:pPr>
              <w:jc w:val="center"/>
              <w:rPr>
                <w:rFonts w:ascii="Times New Roman" w:hAnsi="Times New Roman"/>
                <w:b/>
                <w:sz w:val="18"/>
                <w:szCs w:val="18"/>
              </w:rPr>
            </w:pPr>
            <w:r>
              <w:rPr>
                <w:rFonts w:ascii="Times New Roman" w:hAnsi="Times New Roman"/>
                <w:b/>
                <w:sz w:val="18"/>
                <w:szCs w:val="18"/>
              </w:rPr>
              <w:t>NV</w:t>
            </w:r>
          </w:p>
        </w:tc>
        <w:tc>
          <w:tcPr>
            <w:tcW w:w="1004" w:type="dxa"/>
            <w:tcBorders>
              <w:top w:val="single" w:sz="6" w:space="0" w:color="000000"/>
              <w:left w:val="single" w:sz="6" w:space="0" w:color="000000"/>
              <w:bottom w:val="single" w:sz="6" w:space="0" w:color="000000"/>
            </w:tcBorders>
            <w:shd w:val="clear" w:color="auto" w:fill="D9D9D9"/>
            <w:vAlign w:val="center"/>
          </w:tcPr>
          <w:p w14:paraId="16A7308E" w14:textId="77777777" w:rsidR="00A70AE2" w:rsidRPr="00A70AE2" w:rsidRDefault="00A70AE2" w:rsidP="00FF12E0">
            <w:pPr>
              <w:tabs>
                <w:tab w:val="decimal" w:pos="108"/>
              </w:tabs>
              <w:jc w:val="center"/>
              <w:rPr>
                <w:rFonts w:ascii="Times New Roman" w:hAnsi="Times New Roman"/>
                <w:b/>
                <w:sz w:val="18"/>
                <w:szCs w:val="18"/>
                <w:lang w:val="it-IT"/>
              </w:rPr>
            </w:pPr>
            <w:r w:rsidRPr="00A70AE2">
              <w:rPr>
                <w:rFonts w:ascii="Times New Roman" w:hAnsi="Times New Roman"/>
                <w:b/>
                <w:sz w:val="18"/>
                <w:szCs w:val="18"/>
                <w:lang w:val="it-IT"/>
              </w:rPr>
              <w:t xml:space="preserve">RS-D96/TM </w:t>
            </w:r>
            <w:proofErr w:type="spellStart"/>
            <w:r w:rsidRPr="00A70AE2">
              <w:rPr>
                <w:rFonts w:ascii="Times New Roman" w:hAnsi="Times New Roman"/>
                <w:b/>
                <w:sz w:val="18"/>
                <w:szCs w:val="18"/>
                <w:lang w:val="it-IT"/>
              </w:rPr>
              <w:t>koordinata</w:t>
            </w:r>
            <w:proofErr w:type="spellEnd"/>
            <w:r w:rsidRPr="00A70AE2">
              <w:rPr>
                <w:rFonts w:ascii="Times New Roman" w:hAnsi="Times New Roman"/>
                <w:b/>
                <w:sz w:val="18"/>
                <w:szCs w:val="18"/>
                <w:lang w:val="it-IT"/>
              </w:rPr>
              <w:t xml:space="preserve">   n</w:t>
            </w:r>
          </w:p>
        </w:tc>
        <w:tc>
          <w:tcPr>
            <w:tcW w:w="992" w:type="dxa"/>
            <w:tcBorders>
              <w:top w:val="single" w:sz="6" w:space="0" w:color="000000"/>
              <w:left w:val="single" w:sz="6" w:space="0" w:color="000000"/>
              <w:bottom w:val="single" w:sz="6" w:space="0" w:color="000000"/>
            </w:tcBorders>
            <w:shd w:val="clear" w:color="auto" w:fill="D9D9D9"/>
            <w:vAlign w:val="center"/>
          </w:tcPr>
          <w:p w14:paraId="09C2B1F6" w14:textId="77777777" w:rsidR="00A70AE2" w:rsidRPr="00A70AE2" w:rsidRDefault="00A70AE2" w:rsidP="00FF12E0">
            <w:pPr>
              <w:tabs>
                <w:tab w:val="decimal" w:pos="108"/>
              </w:tabs>
              <w:jc w:val="center"/>
              <w:rPr>
                <w:rFonts w:ascii="Times New Roman" w:hAnsi="Times New Roman"/>
                <w:b/>
                <w:sz w:val="18"/>
                <w:szCs w:val="18"/>
                <w:lang w:val="it-IT"/>
              </w:rPr>
            </w:pPr>
            <w:r w:rsidRPr="00A70AE2">
              <w:rPr>
                <w:rFonts w:ascii="Times New Roman" w:hAnsi="Times New Roman"/>
                <w:b/>
                <w:sz w:val="18"/>
                <w:szCs w:val="18"/>
                <w:lang w:val="it-IT"/>
              </w:rPr>
              <w:t xml:space="preserve">RS-D96/TM </w:t>
            </w:r>
            <w:proofErr w:type="spellStart"/>
            <w:r w:rsidRPr="00A70AE2">
              <w:rPr>
                <w:rFonts w:ascii="Times New Roman" w:hAnsi="Times New Roman"/>
                <w:b/>
                <w:sz w:val="18"/>
                <w:szCs w:val="18"/>
                <w:lang w:val="it-IT"/>
              </w:rPr>
              <w:t>koordinata</w:t>
            </w:r>
            <w:proofErr w:type="spellEnd"/>
            <w:r w:rsidRPr="00A70AE2">
              <w:rPr>
                <w:rFonts w:ascii="Times New Roman" w:hAnsi="Times New Roman"/>
                <w:b/>
                <w:sz w:val="18"/>
                <w:szCs w:val="18"/>
                <w:lang w:val="it-IT"/>
              </w:rPr>
              <w:t xml:space="preserve"> e</w:t>
            </w:r>
          </w:p>
        </w:tc>
        <w:tc>
          <w:tcPr>
            <w:tcW w:w="851" w:type="dxa"/>
            <w:tcBorders>
              <w:top w:val="single" w:sz="6" w:space="0" w:color="000000"/>
              <w:left w:val="single" w:sz="6" w:space="0" w:color="000000"/>
              <w:bottom w:val="single" w:sz="6" w:space="0" w:color="000000"/>
            </w:tcBorders>
            <w:shd w:val="clear" w:color="auto" w:fill="D9D9D9"/>
            <w:vAlign w:val="center"/>
          </w:tcPr>
          <w:p w14:paraId="0D31E69D" w14:textId="77777777" w:rsidR="00A70AE2" w:rsidRDefault="00A70AE2" w:rsidP="00D438B5">
            <w:pPr>
              <w:tabs>
                <w:tab w:val="decimal" w:pos="108"/>
              </w:tabs>
              <w:jc w:val="center"/>
              <w:rPr>
                <w:rFonts w:ascii="Times New Roman" w:hAnsi="Times New Roman"/>
                <w:b/>
                <w:sz w:val="18"/>
                <w:szCs w:val="18"/>
              </w:rPr>
            </w:pPr>
            <w:r>
              <w:rPr>
                <w:rFonts w:ascii="Times New Roman" w:hAnsi="Times New Roman"/>
                <w:b/>
                <w:sz w:val="18"/>
                <w:szCs w:val="18"/>
              </w:rPr>
              <w:t>Tip m.</w:t>
            </w:r>
          </w:p>
          <w:p w14:paraId="4E68CA02" w14:textId="77777777" w:rsidR="00A70AE2" w:rsidRDefault="00A70AE2" w:rsidP="00D438B5">
            <w:pPr>
              <w:tabs>
                <w:tab w:val="decimal" w:pos="108"/>
              </w:tabs>
              <w:jc w:val="center"/>
              <w:rPr>
                <w:rFonts w:ascii="Times New Roman" w:hAnsi="Times New Roman"/>
                <w:b/>
                <w:sz w:val="18"/>
                <w:szCs w:val="18"/>
              </w:rPr>
            </w:pPr>
            <w:proofErr w:type="spellStart"/>
            <w:r>
              <w:rPr>
                <w:rFonts w:ascii="Times New Roman" w:hAnsi="Times New Roman"/>
                <w:b/>
                <w:sz w:val="18"/>
                <w:szCs w:val="18"/>
              </w:rPr>
              <w:t>mesta</w:t>
            </w:r>
            <w:proofErr w:type="spellEnd"/>
          </w:p>
        </w:tc>
        <w:tc>
          <w:tcPr>
            <w:tcW w:w="850" w:type="dxa"/>
            <w:tcBorders>
              <w:top w:val="single" w:sz="6" w:space="0" w:color="000000"/>
              <w:left w:val="single" w:sz="6" w:space="0" w:color="000000"/>
              <w:bottom w:val="single" w:sz="6" w:space="0" w:color="000000"/>
            </w:tcBorders>
            <w:shd w:val="clear" w:color="auto" w:fill="D9D9D9"/>
            <w:vAlign w:val="center"/>
          </w:tcPr>
          <w:p w14:paraId="085FF88C" w14:textId="77777777" w:rsidR="00A70AE2" w:rsidRDefault="00A70AE2" w:rsidP="00FF12E0">
            <w:pPr>
              <w:tabs>
                <w:tab w:val="decimal" w:pos="108"/>
              </w:tabs>
              <w:jc w:val="center"/>
              <w:rPr>
                <w:rFonts w:ascii="Times New Roman" w:hAnsi="Times New Roman"/>
                <w:b/>
                <w:sz w:val="18"/>
                <w:szCs w:val="18"/>
              </w:rPr>
            </w:pPr>
            <w:r>
              <w:rPr>
                <w:rFonts w:ascii="Times New Roman" w:hAnsi="Times New Roman"/>
                <w:b/>
                <w:sz w:val="18"/>
                <w:szCs w:val="18"/>
              </w:rPr>
              <w:t xml:space="preserve">Tip </w:t>
            </w:r>
            <w:proofErr w:type="spellStart"/>
            <w:r>
              <w:rPr>
                <w:rFonts w:ascii="Times New Roman" w:hAnsi="Times New Roman"/>
                <w:b/>
                <w:sz w:val="18"/>
                <w:szCs w:val="18"/>
              </w:rPr>
              <w:t>območja</w:t>
            </w:r>
            <w:proofErr w:type="spellEnd"/>
          </w:p>
        </w:tc>
        <w:tc>
          <w:tcPr>
            <w:tcW w:w="851" w:type="dxa"/>
            <w:tcBorders>
              <w:top w:val="single" w:sz="6" w:space="0" w:color="000000"/>
              <w:left w:val="single" w:sz="6" w:space="0" w:color="000000"/>
              <w:bottom w:val="single" w:sz="6" w:space="0" w:color="000000"/>
            </w:tcBorders>
            <w:shd w:val="clear" w:color="auto" w:fill="D9D9D9"/>
            <w:vAlign w:val="center"/>
          </w:tcPr>
          <w:p w14:paraId="64CEC236" w14:textId="77777777" w:rsidR="00A70AE2" w:rsidRDefault="00A70AE2" w:rsidP="00D438B5">
            <w:pPr>
              <w:tabs>
                <w:tab w:val="decimal" w:pos="108"/>
              </w:tabs>
              <w:jc w:val="center"/>
              <w:rPr>
                <w:rFonts w:ascii="Times New Roman" w:hAnsi="Times New Roman"/>
                <w:b/>
                <w:sz w:val="18"/>
                <w:szCs w:val="18"/>
              </w:rPr>
            </w:pPr>
            <w:proofErr w:type="spellStart"/>
            <w:r>
              <w:rPr>
                <w:rFonts w:ascii="Times New Roman" w:hAnsi="Times New Roman"/>
                <w:b/>
                <w:sz w:val="18"/>
                <w:szCs w:val="18"/>
              </w:rPr>
              <w:t>Značil</w:t>
            </w:r>
            <w:proofErr w:type="spellEnd"/>
            <w:r>
              <w:rPr>
                <w:rFonts w:ascii="Times New Roman" w:hAnsi="Times New Roman"/>
                <w:b/>
                <w:sz w:val="18"/>
                <w:szCs w:val="18"/>
              </w:rPr>
              <w:t>-   nost območja</w:t>
            </w:r>
          </w:p>
        </w:tc>
        <w:tc>
          <w:tcPr>
            <w:tcW w:w="733"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BA5046A" w14:textId="77777777" w:rsidR="00A70AE2" w:rsidRDefault="00A70AE2" w:rsidP="00FF12E0">
            <w:pPr>
              <w:tabs>
                <w:tab w:val="decimal" w:pos="108"/>
              </w:tabs>
              <w:jc w:val="center"/>
            </w:pPr>
            <w:r>
              <w:rPr>
                <w:rFonts w:ascii="Times New Roman" w:hAnsi="Times New Roman"/>
                <w:b/>
                <w:sz w:val="18"/>
                <w:szCs w:val="18"/>
              </w:rPr>
              <w:t xml:space="preserve">Geog.                                           </w:t>
            </w:r>
            <w:proofErr w:type="spellStart"/>
            <w:r>
              <w:rPr>
                <w:rFonts w:ascii="Times New Roman" w:hAnsi="Times New Roman"/>
                <w:b/>
                <w:sz w:val="18"/>
                <w:szCs w:val="18"/>
              </w:rPr>
              <w:t>opis</w:t>
            </w:r>
            <w:proofErr w:type="spellEnd"/>
          </w:p>
        </w:tc>
      </w:tr>
      <w:tr w:rsidR="00A70AE2" w14:paraId="65661BEA" w14:textId="77777777" w:rsidTr="00D438B5">
        <w:tc>
          <w:tcPr>
            <w:tcW w:w="1581" w:type="dxa"/>
            <w:tcBorders>
              <w:top w:val="single" w:sz="6" w:space="0" w:color="000000"/>
              <w:left w:val="single" w:sz="6" w:space="0" w:color="000000"/>
              <w:bottom w:val="single" w:sz="6" w:space="0" w:color="000000"/>
            </w:tcBorders>
            <w:shd w:val="clear" w:color="auto" w:fill="auto"/>
            <w:vAlign w:val="center"/>
          </w:tcPr>
          <w:p w14:paraId="38284F5B" w14:textId="77777777" w:rsidR="00A70AE2" w:rsidRDefault="00A70AE2" w:rsidP="00D438B5">
            <w:pPr>
              <w:snapToGrid w:val="0"/>
              <w:jc w:val="center"/>
              <w:rPr>
                <w:rFonts w:ascii="Times New Roman" w:hAnsi="Times New Roman"/>
                <w:b/>
                <w:sz w:val="18"/>
                <w:szCs w:val="18"/>
              </w:rPr>
            </w:pPr>
          </w:p>
        </w:tc>
        <w:tc>
          <w:tcPr>
            <w:tcW w:w="1560" w:type="dxa"/>
            <w:tcBorders>
              <w:top w:val="single" w:sz="6" w:space="0" w:color="000000"/>
              <w:left w:val="single" w:sz="6" w:space="0" w:color="000000"/>
              <w:bottom w:val="single" w:sz="6" w:space="0" w:color="000000"/>
            </w:tcBorders>
            <w:shd w:val="clear" w:color="auto" w:fill="auto"/>
          </w:tcPr>
          <w:p w14:paraId="7D792E8C" w14:textId="77777777" w:rsidR="00A70AE2" w:rsidRDefault="00A70AE2" w:rsidP="00D438B5">
            <w:pPr>
              <w:snapToGrid w:val="0"/>
              <w:jc w:val="center"/>
              <w:rPr>
                <w:rFonts w:ascii="Times New Roman" w:hAnsi="Times New Roman"/>
                <w:sz w:val="18"/>
                <w:szCs w:val="18"/>
              </w:rPr>
            </w:pPr>
          </w:p>
        </w:tc>
        <w:tc>
          <w:tcPr>
            <w:tcW w:w="687" w:type="dxa"/>
            <w:tcBorders>
              <w:top w:val="single" w:sz="6" w:space="0" w:color="000000"/>
              <w:left w:val="single" w:sz="6" w:space="0" w:color="000000"/>
              <w:bottom w:val="single" w:sz="6" w:space="0" w:color="000000"/>
            </w:tcBorders>
            <w:shd w:val="clear" w:color="auto" w:fill="auto"/>
            <w:vAlign w:val="center"/>
          </w:tcPr>
          <w:p w14:paraId="2CFB9E8E" w14:textId="77777777" w:rsidR="00A70AE2" w:rsidRDefault="00A70AE2" w:rsidP="00D438B5">
            <w:pPr>
              <w:snapToGrid w:val="0"/>
              <w:jc w:val="center"/>
              <w:rPr>
                <w:rFonts w:ascii="Times New Roman" w:hAnsi="Times New Roman"/>
                <w:sz w:val="18"/>
                <w:szCs w:val="18"/>
              </w:rPr>
            </w:pPr>
          </w:p>
        </w:tc>
        <w:tc>
          <w:tcPr>
            <w:tcW w:w="1004" w:type="dxa"/>
            <w:tcBorders>
              <w:top w:val="single" w:sz="6" w:space="0" w:color="000000"/>
              <w:left w:val="single" w:sz="6" w:space="0" w:color="000000"/>
              <w:bottom w:val="single" w:sz="6" w:space="0" w:color="000000"/>
            </w:tcBorders>
            <w:shd w:val="clear" w:color="auto" w:fill="auto"/>
          </w:tcPr>
          <w:p w14:paraId="4BFE846D" w14:textId="77777777" w:rsidR="00A70AE2" w:rsidRDefault="00A70AE2" w:rsidP="00D438B5">
            <w:pPr>
              <w:snapToGrid w:val="0"/>
              <w:jc w:val="center"/>
              <w:rPr>
                <w:rFonts w:ascii="Times New Roman" w:hAnsi="Times New Roman"/>
                <w:sz w:val="18"/>
                <w:szCs w:val="18"/>
              </w:rPr>
            </w:pPr>
          </w:p>
        </w:tc>
        <w:tc>
          <w:tcPr>
            <w:tcW w:w="992" w:type="dxa"/>
            <w:tcBorders>
              <w:top w:val="single" w:sz="6" w:space="0" w:color="000000"/>
              <w:left w:val="single" w:sz="6" w:space="0" w:color="000000"/>
              <w:bottom w:val="single" w:sz="6" w:space="0" w:color="000000"/>
            </w:tcBorders>
            <w:shd w:val="clear" w:color="auto" w:fill="auto"/>
          </w:tcPr>
          <w:p w14:paraId="7E2B3770" w14:textId="77777777" w:rsidR="00A70AE2" w:rsidRDefault="00A70AE2" w:rsidP="00D438B5">
            <w:pPr>
              <w:snapToGrid w:val="0"/>
              <w:jc w:val="center"/>
              <w:rPr>
                <w:rFonts w:ascii="Times New Roman" w:hAnsi="Times New Roman"/>
                <w:sz w:val="18"/>
                <w:szCs w:val="18"/>
              </w:rPr>
            </w:pPr>
          </w:p>
        </w:tc>
        <w:tc>
          <w:tcPr>
            <w:tcW w:w="851" w:type="dxa"/>
            <w:tcBorders>
              <w:top w:val="single" w:sz="6" w:space="0" w:color="000000"/>
              <w:left w:val="single" w:sz="6" w:space="0" w:color="000000"/>
              <w:bottom w:val="single" w:sz="6" w:space="0" w:color="000000"/>
            </w:tcBorders>
            <w:shd w:val="clear" w:color="auto" w:fill="auto"/>
          </w:tcPr>
          <w:p w14:paraId="5AFACED4" w14:textId="77777777" w:rsidR="00A70AE2" w:rsidRDefault="00A70AE2" w:rsidP="00D438B5">
            <w:pPr>
              <w:snapToGrid w:val="0"/>
              <w:jc w:val="center"/>
              <w:rPr>
                <w:rFonts w:ascii="Times New Roman" w:hAnsi="Times New Roman"/>
                <w:sz w:val="18"/>
                <w:szCs w:val="18"/>
              </w:rPr>
            </w:pPr>
          </w:p>
        </w:tc>
        <w:tc>
          <w:tcPr>
            <w:tcW w:w="850" w:type="dxa"/>
            <w:tcBorders>
              <w:top w:val="single" w:sz="6" w:space="0" w:color="000000"/>
              <w:left w:val="single" w:sz="6" w:space="0" w:color="000000"/>
              <w:bottom w:val="single" w:sz="6" w:space="0" w:color="000000"/>
            </w:tcBorders>
            <w:shd w:val="clear" w:color="auto" w:fill="auto"/>
          </w:tcPr>
          <w:p w14:paraId="62DD80B1" w14:textId="77777777" w:rsidR="00A70AE2" w:rsidRDefault="00A70AE2" w:rsidP="00D438B5">
            <w:pPr>
              <w:snapToGrid w:val="0"/>
              <w:jc w:val="center"/>
              <w:rPr>
                <w:rFonts w:ascii="Times New Roman" w:hAnsi="Times New Roman"/>
                <w:sz w:val="18"/>
                <w:szCs w:val="18"/>
              </w:rPr>
            </w:pPr>
          </w:p>
        </w:tc>
        <w:tc>
          <w:tcPr>
            <w:tcW w:w="851" w:type="dxa"/>
            <w:tcBorders>
              <w:top w:val="single" w:sz="6" w:space="0" w:color="000000"/>
              <w:left w:val="single" w:sz="6" w:space="0" w:color="000000"/>
              <w:bottom w:val="single" w:sz="6" w:space="0" w:color="000000"/>
            </w:tcBorders>
            <w:shd w:val="clear" w:color="auto" w:fill="auto"/>
          </w:tcPr>
          <w:p w14:paraId="669EF2CB" w14:textId="77777777" w:rsidR="00A70AE2" w:rsidRDefault="00A70AE2" w:rsidP="00D438B5">
            <w:pPr>
              <w:snapToGrid w:val="0"/>
              <w:jc w:val="center"/>
              <w:rPr>
                <w:rFonts w:ascii="Times New Roman" w:hAnsi="Times New Roman"/>
                <w:sz w:val="18"/>
                <w:szCs w:val="18"/>
              </w:rPr>
            </w:pPr>
          </w:p>
        </w:tc>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7AD5568B" w14:textId="77777777" w:rsidR="00A70AE2" w:rsidRDefault="00A70AE2" w:rsidP="00D438B5">
            <w:pPr>
              <w:snapToGrid w:val="0"/>
              <w:jc w:val="center"/>
              <w:rPr>
                <w:rFonts w:ascii="Times New Roman" w:hAnsi="Times New Roman"/>
                <w:sz w:val="18"/>
                <w:szCs w:val="18"/>
              </w:rPr>
            </w:pPr>
          </w:p>
        </w:tc>
      </w:tr>
      <w:tr w:rsidR="00A70AE2" w14:paraId="03EC3BF7" w14:textId="77777777" w:rsidTr="00D438B5">
        <w:tc>
          <w:tcPr>
            <w:tcW w:w="1581" w:type="dxa"/>
            <w:tcBorders>
              <w:top w:val="single" w:sz="6" w:space="0" w:color="000000"/>
              <w:left w:val="single" w:sz="6" w:space="0" w:color="000000"/>
              <w:bottom w:val="single" w:sz="6" w:space="0" w:color="000000"/>
            </w:tcBorders>
            <w:shd w:val="clear" w:color="auto" w:fill="auto"/>
            <w:vAlign w:val="center"/>
          </w:tcPr>
          <w:p w14:paraId="1949BEF2" w14:textId="77777777" w:rsidR="00A70AE2" w:rsidRDefault="00A70AE2" w:rsidP="00D438B5">
            <w:pPr>
              <w:snapToGrid w:val="0"/>
              <w:jc w:val="center"/>
              <w:rPr>
                <w:rFonts w:ascii="Times New Roman" w:hAnsi="Times New Roman"/>
                <w:sz w:val="18"/>
                <w:szCs w:val="18"/>
              </w:rPr>
            </w:pPr>
          </w:p>
        </w:tc>
        <w:tc>
          <w:tcPr>
            <w:tcW w:w="1560" w:type="dxa"/>
            <w:tcBorders>
              <w:top w:val="single" w:sz="6" w:space="0" w:color="000000"/>
              <w:left w:val="single" w:sz="6" w:space="0" w:color="000000"/>
              <w:bottom w:val="single" w:sz="6" w:space="0" w:color="000000"/>
            </w:tcBorders>
            <w:shd w:val="clear" w:color="auto" w:fill="auto"/>
          </w:tcPr>
          <w:p w14:paraId="3D2F02B6" w14:textId="77777777" w:rsidR="00A70AE2" w:rsidRDefault="00A70AE2" w:rsidP="00D438B5">
            <w:pPr>
              <w:snapToGrid w:val="0"/>
              <w:jc w:val="center"/>
              <w:rPr>
                <w:rFonts w:ascii="Times New Roman" w:hAnsi="Times New Roman"/>
                <w:sz w:val="18"/>
                <w:szCs w:val="18"/>
              </w:rPr>
            </w:pPr>
          </w:p>
        </w:tc>
        <w:tc>
          <w:tcPr>
            <w:tcW w:w="687" w:type="dxa"/>
            <w:tcBorders>
              <w:top w:val="single" w:sz="6" w:space="0" w:color="000000"/>
              <w:left w:val="single" w:sz="6" w:space="0" w:color="000000"/>
              <w:bottom w:val="single" w:sz="6" w:space="0" w:color="000000"/>
            </w:tcBorders>
            <w:shd w:val="clear" w:color="auto" w:fill="auto"/>
            <w:vAlign w:val="center"/>
          </w:tcPr>
          <w:p w14:paraId="4F87CDD1" w14:textId="77777777" w:rsidR="00A70AE2" w:rsidRDefault="00A70AE2" w:rsidP="00D438B5">
            <w:pPr>
              <w:snapToGrid w:val="0"/>
              <w:jc w:val="center"/>
              <w:rPr>
                <w:rFonts w:ascii="Times New Roman" w:hAnsi="Times New Roman"/>
                <w:sz w:val="18"/>
                <w:szCs w:val="18"/>
              </w:rPr>
            </w:pPr>
          </w:p>
        </w:tc>
        <w:tc>
          <w:tcPr>
            <w:tcW w:w="1004" w:type="dxa"/>
            <w:tcBorders>
              <w:top w:val="single" w:sz="6" w:space="0" w:color="000000"/>
              <w:left w:val="single" w:sz="6" w:space="0" w:color="000000"/>
              <w:bottom w:val="single" w:sz="6" w:space="0" w:color="000000"/>
            </w:tcBorders>
            <w:shd w:val="clear" w:color="auto" w:fill="auto"/>
          </w:tcPr>
          <w:p w14:paraId="27EFB2A1" w14:textId="77777777" w:rsidR="00A70AE2" w:rsidRDefault="00A70AE2" w:rsidP="00D438B5">
            <w:pPr>
              <w:snapToGrid w:val="0"/>
              <w:jc w:val="center"/>
              <w:rPr>
                <w:rFonts w:ascii="Times New Roman" w:hAnsi="Times New Roman"/>
                <w:sz w:val="18"/>
                <w:szCs w:val="18"/>
              </w:rPr>
            </w:pPr>
          </w:p>
        </w:tc>
        <w:tc>
          <w:tcPr>
            <w:tcW w:w="992" w:type="dxa"/>
            <w:tcBorders>
              <w:top w:val="single" w:sz="6" w:space="0" w:color="000000"/>
              <w:left w:val="single" w:sz="6" w:space="0" w:color="000000"/>
              <w:bottom w:val="single" w:sz="6" w:space="0" w:color="000000"/>
            </w:tcBorders>
            <w:shd w:val="clear" w:color="auto" w:fill="auto"/>
          </w:tcPr>
          <w:p w14:paraId="31A48CF3" w14:textId="77777777" w:rsidR="00A70AE2" w:rsidRDefault="00A70AE2" w:rsidP="00D438B5">
            <w:pPr>
              <w:snapToGrid w:val="0"/>
              <w:jc w:val="center"/>
              <w:rPr>
                <w:rFonts w:ascii="Times New Roman" w:hAnsi="Times New Roman"/>
                <w:sz w:val="18"/>
                <w:szCs w:val="18"/>
              </w:rPr>
            </w:pPr>
          </w:p>
        </w:tc>
        <w:tc>
          <w:tcPr>
            <w:tcW w:w="851" w:type="dxa"/>
            <w:tcBorders>
              <w:top w:val="single" w:sz="6" w:space="0" w:color="000000"/>
              <w:left w:val="single" w:sz="6" w:space="0" w:color="000000"/>
              <w:bottom w:val="single" w:sz="6" w:space="0" w:color="000000"/>
            </w:tcBorders>
            <w:shd w:val="clear" w:color="auto" w:fill="auto"/>
          </w:tcPr>
          <w:p w14:paraId="10C0248A" w14:textId="77777777" w:rsidR="00A70AE2" w:rsidRDefault="00A70AE2" w:rsidP="00D438B5">
            <w:pPr>
              <w:snapToGrid w:val="0"/>
              <w:jc w:val="center"/>
              <w:rPr>
                <w:rFonts w:ascii="Times New Roman" w:hAnsi="Times New Roman"/>
                <w:sz w:val="18"/>
                <w:szCs w:val="18"/>
              </w:rPr>
            </w:pPr>
          </w:p>
        </w:tc>
        <w:tc>
          <w:tcPr>
            <w:tcW w:w="850" w:type="dxa"/>
            <w:tcBorders>
              <w:top w:val="single" w:sz="6" w:space="0" w:color="000000"/>
              <w:left w:val="single" w:sz="6" w:space="0" w:color="000000"/>
              <w:bottom w:val="single" w:sz="6" w:space="0" w:color="000000"/>
            </w:tcBorders>
            <w:shd w:val="clear" w:color="auto" w:fill="auto"/>
          </w:tcPr>
          <w:p w14:paraId="364688F1" w14:textId="77777777" w:rsidR="00A70AE2" w:rsidRDefault="00A70AE2" w:rsidP="00D438B5">
            <w:pPr>
              <w:snapToGrid w:val="0"/>
              <w:jc w:val="center"/>
              <w:rPr>
                <w:rFonts w:ascii="Times New Roman" w:hAnsi="Times New Roman"/>
                <w:sz w:val="18"/>
                <w:szCs w:val="18"/>
              </w:rPr>
            </w:pPr>
          </w:p>
        </w:tc>
        <w:tc>
          <w:tcPr>
            <w:tcW w:w="851" w:type="dxa"/>
            <w:tcBorders>
              <w:top w:val="single" w:sz="6" w:space="0" w:color="000000"/>
              <w:left w:val="single" w:sz="6" w:space="0" w:color="000000"/>
              <w:bottom w:val="single" w:sz="6" w:space="0" w:color="000000"/>
            </w:tcBorders>
            <w:shd w:val="clear" w:color="auto" w:fill="auto"/>
          </w:tcPr>
          <w:p w14:paraId="4B0051FA" w14:textId="77777777" w:rsidR="00A70AE2" w:rsidRDefault="00A70AE2" w:rsidP="00D438B5">
            <w:pPr>
              <w:snapToGrid w:val="0"/>
              <w:jc w:val="center"/>
              <w:rPr>
                <w:rFonts w:ascii="Times New Roman" w:hAnsi="Times New Roman"/>
                <w:sz w:val="18"/>
                <w:szCs w:val="18"/>
              </w:rPr>
            </w:pPr>
          </w:p>
        </w:tc>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6655C826" w14:textId="77777777" w:rsidR="00A70AE2" w:rsidRDefault="00A70AE2" w:rsidP="00D438B5">
            <w:pPr>
              <w:snapToGrid w:val="0"/>
              <w:jc w:val="center"/>
              <w:rPr>
                <w:rFonts w:ascii="Times New Roman" w:hAnsi="Times New Roman"/>
                <w:sz w:val="18"/>
                <w:szCs w:val="18"/>
              </w:rPr>
            </w:pPr>
          </w:p>
        </w:tc>
      </w:tr>
      <w:tr w:rsidR="00A70AE2" w14:paraId="50668790" w14:textId="77777777" w:rsidTr="00D438B5">
        <w:tc>
          <w:tcPr>
            <w:tcW w:w="1581" w:type="dxa"/>
            <w:tcBorders>
              <w:top w:val="single" w:sz="6" w:space="0" w:color="000000"/>
              <w:left w:val="single" w:sz="6" w:space="0" w:color="000000"/>
              <w:bottom w:val="single" w:sz="6" w:space="0" w:color="000000"/>
            </w:tcBorders>
            <w:shd w:val="clear" w:color="auto" w:fill="auto"/>
            <w:vAlign w:val="center"/>
          </w:tcPr>
          <w:p w14:paraId="18C52443" w14:textId="77777777" w:rsidR="00A70AE2" w:rsidRDefault="00A70AE2" w:rsidP="00D438B5">
            <w:pPr>
              <w:snapToGrid w:val="0"/>
              <w:jc w:val="center"/>
              <w:rPr>
                <w:rFonts w:ascii="Times New Roman" w:hAnsi="Times New Roman"/>
                <w:sz w:val="18"/>
                <w:szCs w:val="18"/>
              </w:rPr>
            </w:pPr>
          </w:p>
        </w:tc>
        <w:tc>
          <w:tcPr>
            <w:tcW w:w="1560" w:type="dxa"/>
            <w:tcBorders>
              <w:top w:val="single" w:sz="6" w:space="0" w:color="000000"/>
              <w:left w:val="single" w:sz="6" w:space="0" w:color="000000"/>
              <w:bottom w:val="single" w:sz="6" w:space="0" w:color="000000"/>
            </w:tcBorders>
            <w:shd w:val="clear" w:color="auto" w:fill="auto"/>
          </w:tcPr>
          <w:p w14:paraId="5E0CD449" w14:textId="77777777" w:rsidR="00A70AE2" w:rsidRDefault="00A70AE2" w:rsidP="00D438B5">
            <w:pPr>
              <w:snapToGrid w:val="0"/>
              <w:jc w:val="center"/>
              <w:rPr>
                <w:rFonts w:ascii="Times New Roman" w:hAnsi="Times New Roman"/>
                <w:sz w:val="18"/>
                <w:szCs w:val="18"/>
              </w:rPr>
            </w:pPr>
          </w:p>
        </w:tc>
        <w:tc>
          <w:tcPr>
            <w:tcW w:w="687" w:type="dxa"/>
            <w:tcBorders>
              <w:top w:val="single" w:sz="6" w:space="0" w:color="000000"/>
              <w:left w:val="single" w:sz="6" w:space="0" w:color="000000"/>
              <w:bottom w:val="single" w:sz="6" w:space="0" w:color="000000"/>
            </w:tcBorders>
            <w:shd w:val="clear" w:color="auto" w:fill="auto"/>
            <w:vAlign w:val="center"/>
          </w:tcPr>
          <w:p w14:paraId="2D38EC55" w14:textId="77777777" w:rsidR="00A70AE2" w:rsidRDefault="00A70AE2" w:rsidP="00D438B5">
            <w:pPr>
              <w:snapToGrid w:val="0"/>
              <w:jc w:val="center"/>
              <w:rPr>
                <w:rFonts w:ascii="Times New Roman" w:hAnsi="Times New Roman"/>
                <w:sz w:val="18"/>
                <w:szCs w:val="18"/>
              </w:rPr>
            </w:pPr>
          </w:p>
        </w:tc>
        <w:tc>
          <w:tcPr>
            <w:tcW w:w="1004" w:type="dxa"/>
            <w:tcBorders>
              <w:top w:val="single" w:sz="6" w:space="0" w:color="000000"/>
              <w:left w:val="single" w:sz="6" w:space="0" w:color="000000"/>
              <w:bottom w:val="single" w:sz="6" w:space="0" w:color="000000"/>
            </w:tcBorders>
            <w:shd w:val="clear" w:color="auto" w:fill="auto"/>
          </w:tcPr>
          <w:p w14:paraId="7BCF3D5C" w14:textId="77777777" w:rsidR="00A70AE2" w:rsidRDefault="00A70AE2" w:rsidP="00D438B5">
            <w:pPr>
              <w:snapToGrid w:val="0"/>
              <w:jc w:val="center"/>
              <w:rPr>
                <w:rFonts w:ascii="Times New Roman" w:hAnsi="Times New Roman"/>
                <w:sz w:val="18"/>
                <w:szCs w:val="18"/>
              </w:rPr>
            </w:pPr>
          </w:p>
        </w:tc>
        <w:tc>
          <w:tcPr>
            <w:tcW w:w="992" w:type="dxa"/>
            <w:tcBorders>
              <w:top w:val="single" w:sz="6" w:space="0" w:color="000000"/>
              <w:left w:val="single" w:sz="6" w:space="0" w:color="000000"/>
              <w:bottom w:val="single" w:sz="6" w:space="0" w:color="000000"/>
            </w:tcBorders>
            <w:shd w:val="clear" w:color="auto" w:fill="auto"/>
          </w:tcPr>
          <w:p w14:paraId="5871F35F" w14:textId="77777777" w:rsidR="00A70AE2" w:rsidRDefault="00A70AE2" w:rsidP="00D438B5">
            <w:pPr>
              <w:snapToGrid w:val="0"/>
              <w:jc w:val="center"/>
              <w:rPr>
                <w:rFonts w:ascii="Times New Roman" w:hAnsi="Times New Roman"/>
                <w:sz w:val="18"/>
                <w:szCs w:val="18"/>
              </w:rPr>
            </w:pPr>
          </w:p>
        </w:tc>
        <w:tc>
          <w:tcPr>
            <w:tcW w:w="851" w:type="dxa"/>
            <w:tcBorders>
              <w:top w:val="single" w:sz="6" w:space="0" w:color="000000"/>
              <w:left w:val="single" w:sz="6" w:space="0" w:color="000000"/>
              <w:bottom w:val="single" w:sz="6" w:space="0" w:color="000000"/>
            </w:tcBorders>
            <w:shd w:val="clear" w:color="auto" w:fill="auto"/>
          </w:tcPr>
          <w:p w14:paraId="26927495" w14:textId="77777777" w:rsidR="00A70AE2" w:rsidRDefault="00A70AE2" w:rsidP="00D438B5">
            <w:pPr>
              <w:snapToGrid w:val="0"/>
              <w:jc w:val="center"/>
              <w:rPr>
                <w:rFonts w:ascii="Times New Roman" w:hAnsi="Times New Roman"/>
                <w:sz w:val="18"/>
                <w:szCs w:val="18"/>
              </w:rPr>
            </w:pPr>
          </w:p>
        </w:tc>
        <w:tc>
          <w:tcPr>
            <w:tcW w:w="850" w:type="dxa"/>
            <w:tcBorders>
              <w:top w:val="single" w:sz="6" w:space="0" w:color="000000"/>
              <w:left w:val="single" w:sz="6" w:space="0" w:color="000000"/>
              <w:bottom w:val="single" w:sz="6" w:space="0" w:color="000000"/>
            </w:tcBorders>
            <w:shd w:val="clear" w:color="auto" w:fill="auto"/>
          </w:tcPr>
          <w:p w14:paraId="5B8F2F46" w14:textId="77777777" w:rsidR="00A70AE2" w:rsidRDefault="00A70AE2" w:rsidP="00D438B5">
            <w:pPr>
              <w:snapToGrid w:val="0"/>
              <w:jc w:val="center"/>
              <w:rPr>
                <w:rFonts w:ascii="Times New Roman" w:hAnsi="Times New Roman"/>
                <w:sz w:val="18"/>
                <w:szCs w:val="18"/>
              </w:rPr>
            </w:pPr>
          </w:p>
        </w:tc>
        <w:tc>
          <w:tcPr>
            <w:tcW w:w="851" w:type="dxa"/>
            <w:tcBorders>
              <w:top w:val="single" w:sz="6" w:space="0" w:color="000000"/>
              <w:left w:val="single" w:sz="6" w:space="0" w:color="000000"/>
              <w:bottom w:val="single" w:sz="6" w:space="0" w:color="000000"/>
            </w:tcBorders>
            <w:shd w:val="clear" w:color="auto" w:fill="auto"/>
          </w:tcPr>
          <w:p w14:paraId="1F1584A5" w14:textId="77777777" w:rsidR="00A70AE2" w:rsidRDefault="00A70AE2" w:rsidP="00D438B5">
            <w:pPr>
              <w:snapToGrid w:val="0"/>
              <w:jc w:val="center"/>
              <w:rPr>
                <w:rFonts w:ascii="Times New Roman" w:hAnsi="Times New Roman"/>
                <w:sz w:val="18"/>
                <w:szCs w:val="18"/>
              </w:rPr>
            </w:pPr>
          </w:p>
        </w:tc>
        <w:tc>
          <w:tcPr>
            <w:tcW w:w="733" w:type="dxa"/>
            <w:tcBorders>
              <w:top w:val="single" w:sz="6" w:space="0" w:color="000000"/>
              <w:left w:val="single" w:sz="6" w:space="0" w:color="000000"/>
              <w:bottom w:val="single" w:sz="6" w:space="0" w:color="000000"/>
              <w:right w:val="single" w:sz="6" w:space="0" w:color="000000"/>
            </w:tcBorders>
            <w:shd w:val="clear" w:color="auto" w:fill="auto"/>
          </w:tcPr>
          <w:p w14:paraId="178E7D38" w14:textId="77777777" w:rsidR="00A70AE2" w:rsidRDefault="00A70AE2" w:rsidP="00D438B5">
            <w:pPr>
              <w:snapToGrid w:val="0"/>
              <w:jc w:val="center"/>
              <w:rPr>
                <w:rFonts w:ascii="Times New Roman" w:hAnsi="Times New Roman"/>
                <w:sz w:val="18"/>
                <w:szCs w:val="18"/>
              </w:rPr>
            </w:pPr>
          </w:p>
        </w:tc>
      </w:tr>
      <w:tr w:rsidR="00A70AE2" w14:paraId="05B2D887" w14:textId="77777777" w:rsidTr="00D438B5">
        <w:tc>
          <w:tcPr>
            <w:tcW w:w="1581" w:type="dxa"/>
            <w:tcBorders>
              <w:top w:val="single" w:sz="6" w:space="0" w:color="000000"/>
              <w:left w:val="single" w:sz="6" w:space="0" w:color="000000"/>
              <w:bottom w:val="single" w:sz="6" w:space="0" w:color="000000"/>
            </w:tcBorders>
            <w:shd w:val="clear" w:color="auto" w:fill="auto"/>
            <w:vAlign w:val="center"/>
          </w:tcPr>
          <w:p w14:paraId="086B7E53" w14:textId="77777777" w:rsidR="00A70AE2" w:rsidRDefault="00A70AE2" w:rsidP="00D438B5">
            <w:pPr>
              <w:jc w:val="center"/>
              <w:rPr>
                <w:rFonts w:ascii="Times New Roman" w:hAnsi="Times New Roman"/>
                <w:sz w:val="18"/>
                <w:szCs w:val="18"/>
              </w:rPr>
            </w:pPr>
            <w:r>
              <w:rPr>
                <w:rFonts w:ascii="Times New Roman" w:hAnsi="Times New Roman"/>
                <w:sz w:val="18"/>
                <w:szCs w:val="18"/>
              </w:rPr>
              <w:t>Ljubljana B.*</w:t>
            </w:r>
          </w:p>
        </w:tc>
        <w:tc>
          <w:tcPr>
            <w:tcW w:w="1560" w:type="dxa"/>
            <w:tcBorders>
              <w:top w:val="single" w:sz="6" w:space="0" w:color="000000"/>
              <w:left w:val="single" w:sz="6" w:space="0" w:color="000000"/>
              <w:bottom w:val="single" w:sz="6" w:space="0" w:color="000000"/>
            </w:tcBorders>
            <w:shd w:val="clear" w:color="auto" w:fill="auto"/>
            <w:vAlign w:val="center"/>
          </w:tcPr>
          <w:p w14:paraId="1ED9F5EB" w14:textId="77777777" w:rsidR="00A70AE2" w:rsidRDefault="00A70AE2" w:rsidP="00D438B5">
            <w:pPr>
              <w:jc w:val="center"/>
              <w:rPr>
                <w:rFonts w:ascii="Times New Roman" w:hAnsi="Times New Roman"/>
                <w:sz w:val="18"/>
                <w:szCs w:val="18"/>
              </w:rPr>
            </w:pPr>
            <w:r>
              <w:rPr>
                <w:rFonts w:ascii="Times New Roman" w:hAnsi="Times New Roman"/>
                <w:sz w:val="18"/>
                <w:szCs w:val="18"/>
              </w:rPr>
              <w:t>E21</w:t>
            </w:r>
          </w:p>
        </w:tc>
        <w:tc>
          <w:tcPr>
            <w:tcW w:w="687" w:type="dxa"/>
            <w:tcBorders>
              <w:top w:val="single" w:sz="6" w:space="0" w:color="000000"/>
              <w:left w:val="single" w:sz="6" w:space="0" w:color="000000"/>
              <w:bottom w:val="single" w:sz="6" w:space="0" w:color="000000"/>
            </w:tcBorders>
            <w:shd w:val="clear" w:color="auto" w:fill="auto"/>
            <w:vAlign w:val="center"/>
          </w:tcPr>
          <w:p w14:paraId="2ABC01F4" w14:textId="77777777" w:rsidR="00A70AE2" w:rsidRDefault="00A70AE2" w:rsidP="00D438B5">
            <w:pPr>
              <w:jc w:val="center"/>
              <w:rPr>
                <w:rFonts w:ascii="Times New Roman" w:hAnsi="Times New Roman"/>
                <w:sz w:val="18"/>
                <w:szCs w:val="18"/>
              </w:rPr>
            </w:pPr>
            <w:r>
              <w:rPr>
                <w:rFonts w:ascii="Times New Roman" w:hAnsi="Times New Roman"/>
                <w:sz w:val="18"/>
                <w:szCs w:val="18"/>
              </w:rPr>
              <w:t>299</w:t>
            </w:r>
          </w:p>
        </w:tc>
        <w:tc>
          <w:tcPr>
            <w:tcW w:w="1004" w:type="dxa"/>
            <w:tcBorders>
              <w:top w:val="single" w:sz="6" w:space="0" w:color="000000"/>
              <w:left w:val="single" w:sz="6" w:space="0" w:color="000000"/>
              <w:bottom w:val="single" w:sz="6" w:space="0" w:color="000000"/>
            </w:tcBorders>
            <w:shd w:val="clear" w:color="auto" w:fill="auto"/>
            <w:vAlign w:val="center"/>
          </w:tcPr>
          <w:p w14:paraId="09A3AF5B" w14:textId="77777777" w:rsidR="00A70AE2" w:rsidRDefault="00A70AE2" w:rsidP="00D438B5">
            <w:pPr>
              <w:jc w:val="center"/>
              <w:rPr>
                <w:rFonts w:ascii="Times New Roman" w:hAnsi="Times New Roman"/>
                <w:sz w:val="18"/>
                <w:szCs w:val="18"/>
              </w:rPr>
            </w:pPr>
            <w:r w:rsidRPr="00E54379">
              <w:rPr>
                <w:rFonts w:ascii="Times New Roman" w:hAnsi="Times New Roman"/>
                <w:sz w:val="18"/>
                <w:szCs w:val="18"/>
              </w:rPr>
              <w:t>102975</w:t>
            </w:r>
          </w:p>
        </w:tc>
        <w:tc>
          <w:tcPr>
            <w:tcW w:w="992" w:type="dxa"/>
            <w:tcBorders>
              <w:top w:val="single" w:sz="6" w:space="0" w:color="000000"/>
              <w:left w:val="single" w:sz="6" w:space="0" w:color="000000"/>
              <w:bottom w:val="single" w:sz="6" w:space="0" w:color="000000"/>
            </w:tcBorders>
            <w:shd w:val="clear" w:color="auto" w:fill="auto"/>
            <w:vAlign w:val="center"/>
          </w:tcPr>
          <w:p w14:paraId="678AF4FF" w14:textId="77777777" w:rsidR="00A70AE2" w:rsidRDefault="00A70AE2" w:rsidP="00D438B5">
            <w:pPr>
              <w:jc w:val="center"/>
              <w:rPr>
                <w:rFonts w:ascii="Times New Roman" w:hAnsi="Times New Roman"/>
                <w:sz w:val="18"/>
                <w:szCs w:val="18"/>
              </w:rPr>
            </w:pPr>
            <w:r w:rsidRPr="00E54379">
              <w:rPr>
                <w:rFonts w:ascii="Times New Roman" w:hAnsi="Times New Roman"/>
                <w:sz w:val="18"/>
                <w:szCs w:val="18"/>
              </w:rPr>
              <w:t>462263</w:t>
            </w:r>
          </w:p>
        </w:tc>
        <w:tc>
          <w:tcPr>
            <w:tcW w:w="851" w:type="dxa"/>
            <w:tcBorders>
              <w:top w:val="single" w:sz="6" w:space="0" w:color="000000"/>
              <w:left w:val="single" w:sz="6" w:space="0" w:color="000000"/>
              <w:bottom w:val="single" w:sz="6" w:space="0" w:color="000000"/>
            </w:tcBorders>
            <w:shd w:val="clear" w:color="auto" w:fill="auto"/>
            <w:vAlign w:val="center"/>
          </w:tcPr>
          <w:p w14:paraId="58E5CAA7" w14:textId="77777777" w:rsidR="00A70AE2" w:rsidRDefault="00A70AE2" w:rsidP="00D438B5">
            <w:pPr>
              <w:jc w:val="center"/>
              <w:rPr>
                <w:rFonts w:ascii="Times New Roman" w:hAnsi="Times New Roman"/>
                <w:sz w:val="18"/>
                <w:szCs w:val="18"/>
              </w:rPr>
            </w:pPr>
            <w:r>
              <w:rPr>
                <w:rFonts w:ascii="Times New Roman" w:hAnsi="Times New Roman"/>
                <w:sz w:val="18"/>
                <w:szCs w:val="18"/>
              </w:rPr>
              <w:t>B</w:t>
            </w:r>
          </w:p>
        </w:tc>
        <w:tc>
          <w:tcPr>
            <w:tcW w:w="850" w:type="dxa"/>
            <w:tcBorders>
              <w:top w:val="single" w:sz="6" w:space="0" w:color="000000"/>
              <w:left w:val="single" w:sz="6" w:space="0" w:color="000000"/>
              <w:bottom w:val="single" w:sz="6" w:space="0" w:color="000000"/>
            </w:tcBorders>
            <w:shd w:val="clear" w:color="auto" w:fill="auto"/>
            <w:vAlign w:val="center"/>
          </w:tcPr>
          <w:p w14:paraId="029C57B7" w14:textId="77777777" w:rsidR="00A70AE2" w:rsidRDefault="00A70AE2" w:rsidP="00D438B5">
            <w:pPr>
              <w:jc w:val="center"/>
              <w:rPr>
                <w:rFonts w:ascii="Times New Roman" w:hAnsi="Times New Roman"/>
                <w:sz w:val="18"/>
                <w:szCs w:val="18"/>
              </w:rPr>
            </w:pPr>
            <w:r>
              <w:rPr>
                <w:rFonts w:ascii="Times New Roman" w:hAnsi="Times New Roman"/>
                <w:sz w:val="18"/>
                <w:szCs w:val="18"/>
              </w:rPr>
              <w:t>U</w:t>
            </w:r>
          </w:p>
        </w:tc>
        <w:tc>
          <w:tcPr>
            <w:tcW w:w="851" w:type="dxa"/>
            <w:tcBorders>
              <w:top w:val="single" w:sz="6" w:space="0" w:color="000000"/>
              <w:left w:val="single" w:sz="6" w:space="0" w:color="000000"/>
              <w:bottom w:val="single" w:sz="6" w:space="0" w:color="000000"/>
            </w:tcBorders>
            <w:shd w:val="clear" w:color="auto" w:fill="auto"/>
            <w:vAlign w:val="center"/>
          </w:tcPr>
          <w:p w14:paraId="42DDC24D" w14:textId="77777777" w:rsidR="00A70AE2" w:rsidRDefault="00A70AE2" w:rsidP="00D438B5">
            <w:pPr>
              <w:jc w:val="center"/>
              <w:rPr>
                <w:rFonts w:ascii="Times New Roman" w:hAnsi="Times New Roman"/>
                <w:sz w:val="18"/>
                <w:szCs w:val="18"/>
              </w:rPr>
            </w:pPr>
            <w:r>
              <w:rPr>
                <w:rFonts w:ascii="Times New Roman" w:hAnsi="Times New Roman"/>
                <w:sz w:val="18"/>
                <w:szCs w:val="18"/>
              </w:rPr>
              <w:t>RC</w:t>
            </w:r>
          </w:p>
        </w:tc>
        <w:tc>
          <w:tcPr>
            <w:tcW w:w="73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3CE01" w14:textId="77777777" w:rsidR="00A70AE2" w:rsidRPr="00E54379" w:rsidRDefault="00A70AE2" w:rsidP="00D438B5">
            <w:pPr>
              <w:jc w:val="center"/>
              <w:rPr>
                <w:rFonts w:ascii="Times New Roman" w:hAnsi="Times New Roman"/>
                <w:sz w:val="18"/>
                <w:szCs w:val="18"/>
              </w:rPr>
            </w:pPr>
            <w:r>
              <w:rPr>
                <w:rFonts w:ascii="Times New Roman" w:hAnsi="Times New Roman"/>
                <w:sz w:val="18"/>
                <w:szCs w:val="18"/>
              </w:rPr>
              <w:t>16</w:t>
            </w:r>
          </w:p>
        </w:tc>
      </w:tr>
    </w:tbl>
    <w:p w14:paraId="3929768E" w14:textId="77777777" w:rsidR="00A70AE2" w:rsidRDefault="00A70AE2" w:rsidP="00A70AE2">
      <w:pPr>
        <w:pStyle w:val="N"/>
        <w:rPr>
          <w:rFonts w:ascii="Times New Roman" w:hAnsi="Times New Roman" w:cs="Times New Roman"/>
          <w:lang w:val="sl-SI"/>
        </w:rPr>
      </w:pPr>
      <w:r>
        <w:rPr>
          <w:rFonts w:ascii="Times New Roman" w:hAnsi="Times New Roman" w:cs="Times New Roman"/>
          <w:sz w:val="20"/>
          <w:lang w:val="sl-SI"/>
        </w:rPr>
        <w:t>* Primer izpolnjene vrstice za merilno mesto Ljubljana Bežigrad</w:t>
      </w:r>
    </w:p>
    <w:p w14:paraId="06B5F251" w14:textId="77777777" w:rsidR="00A70AE2" w:rsidRDefault="00A70AE2" w:rsidP="00A70AE2">
      <w:pPr>
        <w:pStyle w:val="N"/>
        <w:rPr>
          <w:rFonts w:ascii="Times New Roman" w:hAnsi="Times New Roman" w:cs="Times New Roman"/>
          <w:lang w:val="sl-SI"/>
        </w:rPr>
      </w:pPr>
    </w:p>
    <w:p w14:paraId="0D1DC0E8" w14:textId="77777777" w:rsidR="00A70AE2" w:rsidRDefault="00A70AE2" w:rsidP="00A70AE2">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b/>
          <w:sz w:val="18"/>
          <w:szCs w:val="18"/>
        </w:rPr>
      </w:pPr>
      <w:r>
        <w:rPr>
          <w:rFonts w:ascii="Times New Roman" w:hAnsi="Times New Roman"/>
          <w:b/>
          <w:sz w:val="18"/>
          <w:szCs w:val="18"/>
        </w:rPr>
        <w:t>Legenda:</w:t>
      </w:r>
    </w:p>
    <w:p w14:paraId="497E2F97" w14:textId="77777777" w:rsidR="00A70AE2" w:rsidRPr="003974D1" w:rsidRDefault="00A70AE2" w:rsidP="00A70AE2">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b/>
          <w:sz w:val="18"/>
          <w:szCs w:val="18"/>
          <w:lang w:val="sl-SI"/>
        </w:rPr>
      </w:pPr>
      <w:r>
        <w:rPr>
          <w:rFonts w:ascii="Times New Roman" w:hAnsi="Times New Roman"/>
          <w:b/>
          <w:sz w:val="18"/>
          <w:szCs w:val="18"/>
        </w:rPr>
        <w:tab/>
      </w:r>
      <w:r>
        <w:rPr>
          <w:rFonts w:ascii="Times New Roman" w:hAnsi="Times New Roman"/>
          <w:b/>
          <w:sz w:val="18"/>
          <w:szCs w:val="18"/>
        </w:rPr>
        <w:tab/>
      </w:r>
      <w:r w:rsidRPr="003974D1">
        <w:rPr>
          <w:rFonts w:ascii="Times New Roman" w:hAnsi="Times New Roman"/>
          <w:b/>
          <w:sz w:val="18"/>
          <w:szCs w:val="18"/>
          <w:lang w:val="sl-SI"/>
        </w:rPr>
        <w:t xml:space="preserve">             </w:t>
      </w:r>
      <w:r w:rsidRPr="003974D1">
        <w:rPr>
          <w:rFonts w:ascii="Times New Roman" w:hAnsi="Times New Roman"/>
          <w:b/>
          <w:sz w:val="18"/>
          <w:szCs w:val="18"/>
          <w:lang w:val="sl-SI"/>
        </w:rPr>
        <w:tab/>
      </w:r>
      <w:r w:rsidRPr="003974D1">
        <w:rPr>
          <w:rFonts w:ascii="Times New Roman" w:hAnsi="Times New Roman"/>
          <w:b/>
          <w:sz w:val="18"/>
          <w:szCs w:val="18"/>
          <w:lang w:val="sl-SI"/>
        </w:rPr>
        <w:tab/>
      </w:r>
    </w:p>
    <w:tbl>
      <w:tblPr>
        <w:tblW w:w="0" w:type="auto"/>
        <w:tblInd w:w="-5" w:type="dxa"/>
        <w:tblLayout w:type="fixed"/>
        <w:tblLook w:val="0000" w:firstRow="0" w:lastRow="0" w:firstColumn="0" w:lastColumn="0" w:noHBand="0" w:noVBand="0"/>
      </w:tblPr>
      <w:tblGrid>
        <w:gridCol w:w="2235"/>
        <w:gridCol w:w="2348"/>
        <w:gridCol w:w="2292"/>
        <w:gridCol w:w="2302"/>
      </w:tblGrid>
      <w:tr w:rsidR="00A70AE2" w:rsidRPr="006D5138" w14:paraId="6C798ECD" w14:textId="77777777" w:rsidTr="00D438B5">
        <w:tc>
          <w:tcPr>
            <w:tcW w:w="2235" w:type="dxa"/>
            <w:tcBorders>
              <w:top w:val="single" w:sz="4" w:space="0" w:color="000000"/>
              <w:left w:val="single" w:sz="4" w:space="0" w:color="000000"/>
              <w:bottom w:val="single" w:sz="4" w:space="0" w:color="000000"/>
            </w:tcBorders>
            <w:shd w:val="clear" w:color="auto" w:fill="auto"/>
            <w:vAlign w:val="center"/>
          </w:tcPr>
          <w:p w14:paraId="08F48D40" w14:textId="31383A3D" w:rsidR="00A70AE2" w:rsidRPr="003974D1" w:rsidRDefault="00FF12E0"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sz w:val="18"/>
                <w:szCs w:val="18"/>
                <w:lang w:val="sl-SI"/>
              </w:rPr>
            </w:pPr>
            <w:r w:rsidRPr="003974D1">
              <w:rPr>
                <w:rFonts w:ascii="Times New Roman" w:hAnsi="Times New Roman"/>
                <w:b/>
                <w:sz w:val="18"/>
                <w:szCs w:val="18"/>
                <w:lang w:val="sl-SI"/>
              </w:rPr>
              <w:t>N</w:t>
            </w:r>
          </w:p>
        </w:tc>
        <w:tc>
          <w:tcPr>
            <w:tcW w:w="2348" w:type="dxa"/>
            <w:tcBorders>
              <w:top w:val="single" w:sz="4" w:space="0" w:color="000000"/>
              <w:left w:val="single" w:sz="4" w:space="0" w:color="000000"/>
              <w:bottom w:val="single" w:sz="4" w:space="0" w:color="000000"/>
            </w:tcBorders>
            <w:shd w:val="clear" w:color="auto" w:fill="auto"/>
          </w:tcPr>
          <w:p w14:paraId="28DB781D"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b/>
                <w:sz w:val="18"/>
                <w:szCs w:val="18"/>
                <w:lang w:val="sl-SI"/>
              </w:rPr>
            </w:pPr>
            <w:r w:rsidRPr="003974D1">
              <w:rPr>
                <w:rFonts w:ascii="Times New Roman" w:hAnsi="Times New Roman"/>
                <w:sz w:val="18"/>
                <w:szCs w:val="18"/>
                <w:lang w:val="sl-SI"/>
              </w:rPr>
              <w:t>RS-D96/TM koordinata</w:t>
            </w:r>
            <w:r w:rsidRPr="003974D1">
              <w:rPr>
                <w:rFonts w:ascii="Times New Roman" w:hAnsi="Times New Roman"/>
                <w:b/>
                <w:sz w:val="18"/>
                <w:szCs w:val="18"/>
                <w:lang w:val="sl-SI"/>
              </w:rPr>
              <w:t xml:space="preserve">  </w:t>
            </w:r>
            <w:r w:rsidRPr="003974D1">
              <w:rPr>
                <w:rFonts w:ascii="Times New Roman" w:hAnsi="Times New Roman"/>
                <w:sz w:val="18"/>
                <w:szCs w:val="18"/>
                <w:lang w:val="sl-SI"/>
              </w:rPr>
              <w:t xml:space="preserve"> n</w:t>
            </w:r>
          </w:p>
        </w:tc>
        <w:tc>
          <w:tcPr>
            <w:tcW w:w="2292" w:type="dxa"/>
            <w:tcBorders>
              <w:top w:val="single" w:sz="4" w:space="0" w:color="000000"/>
              <w:left w:val="single" w:sz="4" w:space="0" w:color="000000"/>
              <w:bottom w:val="single" w:sz="4" w:space="0" w:color="000000"/>
            </w:tcBorders>
            <w:shd w:val="clear" w:color="auto" w:fill="auto"/>
            <w:vAlign w:val="center"/>
          </w:tcPr>
          <w:p w14:paraId="069BBC4B"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sz w:val="18"/>
                <w:szCs w:val="18"/>
                <w:lang w:val="sl-SI"/>
              </w:rPr>
            </w:pPr>
            <w:r w:rsidRPr="003974D1">
              <w:rPr>
                <w:rFonts w:ascii="Times New Roman" w:hAnsi="Times New Roman"/>
                <w:b/>
                <w:sz w:val="18"/>
                <w:szCs w:val="18"/>
                <w:lang w:val="sl-SI"/>
              </w:rPr>
              <w:t>e</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1F932EDD"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lang w:val="sl-SI"/>
              </w:rPr>
            </w:pPr>
            <w:r w:rsidRPr="003974D1">
              <w:rPr>
                <w:rFonts w:ascii="Times New Roman" w:hAnsi="Times New Roman"/>
                <w:sz w:val="18"/>
                <w:szCs w:val="18"/>
                <w:lang w:val="sl-SI"/>
              </w:rPr>
              <w:t>RS-D96/TM koordinata e</w:t>
            </w:r>
          </w:p>
        </w:tc>
      </w:tr>
      <w:tr w:rsidR="00A70AE2" w:rsidRPr="003974D1" w14:paraId="68A869BC" w14:textId="77777777" w:rsidTr="00D438B5">
        <w:tc>
          <w:tcPr>
            <w:tcW w:w="2235" w:type="dxa"/>
            <w:tcBorders>
              <w:top w:val="single" w:sz="4" w:space="0" w:color="000000"/>
              <w:left w:val="single" w:sz="4" w:space="0" w:color="000000"/>
              <w:bottom w:val="single" w:sz="4" w:space="0" w:color="000000"/>
            </w:tcBorders>
            <w:shd w:val="clear" w:color="auto" w:fill="auto"/>
          </w:tcPr>
          <w:p w14:paraId="0E68495C"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sz w:val="18"/>
                <w:szCs w:val="18"/>
                <w:lang w:val="sl-SI"/>
              </w:rPr>
            </w:pPr>
            <w:r w:rsidRPr="003974D1">
              <w:rPr>
                <w:rFonts w:ascii="Times New Roman" w:hAnsi="Times New Roman"/>
                <w:b/>
                <w:sz w:val="18"/>
                <w:szCs w:val="18"/>
                <w:lang w:val="sl-SI"/>
              </w:rPr>
              <w:t>NV:</w:t>
            </w:r>
          </w:p>
        </w:tc>
        <w:tc>
          <w:tcPr>
            <w:tcW w:w="2348" w:type="dxa"/>
            <w:tcBorders>
              <w:top w:val="single" w:sz="4" w:space="0" w:color="000000"/>
              <w:left w:val="single" w:sz="4" w:space="0" w:color="000000"/>
              <w:bottom w:val="single" w:sz="4" w:space="0" w:color="000000"/>
            </w:tcBorders>
            <w:shd w:val="clear" w:color="auto" w:fill="auto"/>
          </w:tcPr>
          <w:p w14:paraId="51D2FDB3"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b/>
                <w:sz w:val="18"/>
                <w:szCs w:val="18"/>
                <w:lang w:val="sl-SI"/>
              </w:rPr>
            </w:pPr>
            <w:r w:rsidRPr="003974D1">
              <w:rPr>
                <w:rFonts w:ascii="Times New Roman" w:hAnsi="Times New Roman"/>
                <w:sz w:val="18"/>
                <w:szCs w:val="18"/>
                <w:lang w:val="sl-SI"/>
              </w:rPr>
              <w:t>nadmorska višina (m)</w:t>
            </w:r>
          </w:p>
        </w:tc>
        <w:tc>
          <w:tcPr>
            <w:tcW w:w="2292" w:type="dxa"/>
            <w:tcBorders>
              <w:top w:val="single" w:sz="4" w:space="0" w:color="000000"/>
              <w:left w:val="single" w:sz="4" w:space="0" w:color="000000"/>
              <w:bottom w:val="single" w:sz="4" w:space="0" w:color="000000"/>
            </w:tcBorders>
            <w:shd w:val="clear" w:color="auto" w:fill="auto"/>
          </w:tcPr>
          <w:p w14:paraId="265BAD78"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sz w:val="18"/>
                <w:szCs w:val="18"/>
                <w:lang w:val="sl-SI"/>
              </w:rPr>
            </w:pPr>
            <w:r w:rsidRPr="003974D1">
              <w:rPr>
                <w:rFonts w:ascii="Times New Roman" w:hAnsi="Times New Roman"/>
                <w:b/>
                <w:sz w:val="18"/>
                <w:szCs w:val="18"/>
                <w:lang w:val="sl-SI"/>
              </w:rPr>
              <w:t>Značilnost območja:</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261AAE96"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lang w:val="sl-SI"/>
              </w:rPr>
            </w:pPr>
            <w:r w:rsidRPr="003974D1">
              <w:rPr>
                <w:rFonts w:ascii="Times New Roman" w:hAnsi="Times New Roman"/>
                <w:sz w:val="18"/>
                <w:szCs w:val="18"/>
                <w:lang w:val="sl-SI"/>
              </w:rPr>
              <w:t xml:space="preserve">R – stanovanjsko                                                  </w:t>
            </w:r>
          </w:p>
        </w:tc>
      </w:tr>
      <w:tr w:rsidR="00A70AE2" w:rsidRPr="003974D1" w14:paraId="1BFFA158" w14:textId="77777777" w:rsidTr="00D438B5">
        <w:tc>
          <w:tcPr>
            <w:tcW w:w="2235" w:type="dxa"/>
            <w:tcBorders>
              <w:top w:val="single" w:sz="4" w:space="0" w:color="000000"/>
              <w:left w:val="single" w:sz="4" w:space="0" w:color="000000"/>
              <w:bottom w:val="single" w:sz="4" w:space="0" w:color="000000"/>
            </w:tcBorders>
            <w:shd w:val="clear" w:color="auto" w:fill="auto"/>
          </w:tcPr>
          <w:p w14:paraId="1FED48CF"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sz w:val="18"/>
                <w:szCs w:val="18"/>
                <w:lang w:val="sl-SI"/>
              </w:rPr>
            </w:pPr>
            <w:r w:rsidRPr="003974D1">
              <w:rPr>
                <w:rFonts w:ascii="Times New Roman" w:hAnsi="Times New Roman"/>
                <w:b/>
                <w:sz w:val="18"/>
                <w:szCs w:val="18"/>
                <w:lang w:val="sl-SI"/>
              </w:rPr>
              <w:t>Tip m. mesta:</w:t>
            </w:r>
          </w:p>
        </w:tc>
        <w:tc>
          <w:tcPr>
            <w:tcW w:w="2348" w:type="dxa"/>
            <w:tcBorders>
              <w:top w:val="single" w:sz="4" w:space="0" w:color="000000"/>
              <w:left w:val="single" w:sz="4" w:space="0" w:color="000000"/>
              <w:bottom w:val="single" w:sz="4" w:space="0" w:color="000000"/>
            </w:tcBorders>
            <w:shd w:val="clear" w:color="auto" w:fill="auto"/>
          </w:tcPr>
          <w:p w14:paraId="6D0EFC2C"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b/>
                <w:sz w:val="18"/>
                <w:szCs w:val="18"/>
                <w:lang w:val="sl-SI"/>
              </w:rPr>
            </w:pPr>
            <w:r w:rsidRPr="003974D1">
              <w:rPr>
                <w:rFonts w:ascii="Times New Roman" w:hAnsi="Times New Roman"/>
                <w:sz w:val="18"/>
                <w:szCs w:val="18"/>
                <w:lang w:val="sl-SI"/>
              </w:rPr>
              <w:t>B – ozadje</w:t>
            </w:r>
          </w:p>
        </w:tc>
        <w:tc>
          <w:tcPr>
            <w:tcW w:w="2292" w:type="dxa"/>
            <w:tcBorders>
              <w:top w:val="single" w:sz="4" w:space="0" w:color="000000"/>
              <w:left w:val="single" w:sz="4" w:space="0" w:color="000000"/>
              <w:bottom w:val="single" w:sz="4" w:space="0" w:color="000000"/>
            </w:tcBorders>
            <w:shd w:val="clear" w:color="auto" w:fill="auto"/>
          </w:tcPr>
          <w:p w14:paraId="72ED0F0E"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snapToGrid w:val="0"/>
              <w:rPr>
                <w:rFonts w:ascii="Times New Roman" w:hAnsi="Times New Roman"/>
                <w:b/>
                <w:sz w:val="18"/>
                <w:szCs w:val="18"/>
                <w:lang w:val="sl-SI"/>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0B677BA8"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lang w:val="sl-SI"/>
              </w:rPr>
            </w:pPr>
            <w:r w:rsidRPr="003974D1">
              <w:rPr>
                <w:rFonts w:ascii="Times New Roman" w:hAnsi="Times New Roman"/>
                <w:sz w:val="18"/>
                <w:szCs w:val="18"/>
                <w:lang w:val="sl-SI"/>
              </w:rPr>
              <w:t>C- poslovno</w:t>
            </w:r>
          </w:p>
        </w:tc>
      </w:tr>
      <w:tr w:rsidR="00A70AE2" w:rsidRPr="003974D1" w14:paraId="51C57C2A" w14:textId="77777777" w:rsidTr="00D438B5">
        <w:tc>
          <w:tcPr>
            <w:tcW w:w="2235" w:type="dxa"/>
            <w:tcBorders>
              <w:top w:val="single" w:sz="4" w:space="0" w:color="000000"/>
              <w:left w:val="single" w:sz="4" w:space="0" w:color="000000"/>
              <w:bottom w:val="single" w:sz="4" w:space="0" w:color="000000"/>
            </w:tcBorders>
            <w:shd w:val="clear" w:color="auto" w:fill="auto"/>
          </w:tcPr>
          <w:p w14:paraId="38DD611F"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snapToGrid w:val="0"/>
              <w:rPr>
                <w:rFonts w:ascii="Times New Roman" w:hAnsi="Times New Roman"/>
                <w:b/>
                <w:sz w:val="18"/>
                <w:szCs w:val="18"/>
                <w:lang w:val="sl-SI"/>
              </w:rPr>
            </w:pPr>
          </w:p>
        </w:tc>
        <w:tc>
          <w:tcPr>
            <w:tcW w:w="2348" w:type="dxa"/>
            <w:tcBorders>
              <w:top w:val="single" w:sz="4" w:space="0" w:color="000000"/>
              <w:left w:val="single" w:sz="4" w:space="0" w:color="000000"/>
              <w:bottom w:val="single" w:sz="4" w:space="0" w:color="000000"/>
            </w:tcBorders>
            <w:shd w:val="clear" w:color="auto" w:fill="auto"/>
          </w:tcPr>
          <w:p w14:paraId="1FE3A5ED"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b/>
                <w:sz w:val="18"/>
                <w:szCs w:val="18"/>
                <w:lang w:val="sl-SI"/>
              </w:rPr>
            </w:pPr>
            <w:r w:rsidRPr="003974D1">
              <w:rPr>
                <w:rFonts w:ascii="Times New Roman" w:hAnsi="Times New Roman"/>
                <w:sz w:val="18"/>
                <w:szCs w:val="18"/>
                <w:lang w:val="sl-SI"/>
              </w:rPr>
              <w:t>T – promet</w:t>
            </w:r>
          </w:p>
        </w:tc>
        <w:tc>
          <w:tcPr>
            <w:tcW w:w="2292" w:type="dxa"/>
            <w:tcBorders>
              <w:top w:val="single" w:sz="4" w:space="0" w:color="000000"/>
              <w:left w:val="single" w:sz="4" w:space="0" w:color="000000"/>
              <w:bottom w:val="single" w:sz="4" w:space="0" w:color="000000"/>
            </w:tcBorders>
            <w:shd w:val="clear" w:color="auto" w:fill="auto"/>
          </w:tcPr>
          <w:p w14:paraId="7B612965"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snapToGrid w:val="0"/>
              <w:rPr>
                <w:rFonts w:ascii="Times New Roman" w:hAnsi="Times New Roman"/>
                <w:b/>
                <w:sz w:val="18"/>
                <w:szCs w:val="18"/>
                <w:lang w:val="sl-SI"/>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597DFFA6"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lang w:val="sl-SI"/>
              </w:rPr>
            </w:pPr>
            <w:r w:rsidRPr="003974D1">
              <w:rPr>
                <w:rFonts w:ascii="Times New Roman" w:hAnsi="Times New Roman"/>
                <w:sz w:val="18"/>
                <w:szCs w:val="18"/>
                <w:lang w:val="sl-SI"/>
              </w:rPr>
              <w:t>I - industrijsko</w:t>
            </w:r>
          </w:p>
        </w:tc>
      </w:tr>
      <w:tr w:rsidR="00A70AE2" w:rsidRPr="003974D1" w14:paraId="4B008F99" w14:textId="77777777" w:rsidTr="00D438B5">
        <w:tc>
          <w:tcPr>
            <w:tcW w:w="2235" w:type="dxa"/>
            <w:tcBorders>
              <w:top w:val="single" w:sz="4" w:space="0" w:color="000000"/>
              <w:left w:val="single" w:sz="4" w:space="0" w:color="000000"/>
              <w:bottom w:val="single" w:sz="4" w:space="0" w:color="000000"/>
            </w:tcBorders>
            <w:shd w:val="clear" w:color="auto" w:fill="auto"/>
          </w:tcPr>
          <w:p w14:paraId="20393093"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snapToGrid w:val="0"/>
              <w:rPr>
                <w:rFonts w:ascii="Times New Roman" w:hAnsi="Times New Roman"/>
                <w:b/>
                <w:sz w:val="18"/>
                <w:szCs w:val="18"/>
                <w:lang w:val="sl-SI"/>
              </w:rPr>
            </w:pPr>
          </w:p>
        </w:tc>
        <w:tc>
          <w:tcPr>
            <w:tcW w:w="2348" w:type="dxa"/>
            <w:tcBorders>
              <w:top w:val="single" w:sz="4" w:space="0" w:color="000000"/>
              <w:left w:val="single" w:sz="4" w:space="0" w:color="000000"/>
              <w:bottom w:val="single" w:sz="4" w:space="0" w:color="000000"/>
            </w:tcBorders>
            <w:shd w:val="clear" w:color="auto" w:fill="auto"/>
          </w:tcPr>
          <w:p w14:paraId="4D093EA9"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b/>
                <w:sz w:val="18"/>
                <w:szCs w:val="18"/>
                <w:lang w:val="sl-SI"/>
              </w:rPr>
            </w:pPr>
            <w:r w:rsidRPr="003974D1">
              <w:rPr>
                <w:rFonts w:ascii="Times New Roman" w:hAnsi="Times New Roman"/>
                <w:sz w:val="18"/>
                <w:szCs w:val="18"/>
                <w:lang w:val="sl-SI"/>
              </w:rPr>
              <w:t>I - industrijsko</w:t>
            </w:r>
          </w:p>
        </w:tc>
        <w:tc>
          <w:tcPr>
            <w:tcW w:w="2292" w:type="dxa"/>
            <w:tcBorders>
              <w:top w:val="single" w:sz="4" w:space="0" w:color="000000"/>
              <w:left w:val="single" w:sz="4" w:space="0" w:color="000000"/>
              <w:bottom w:val="single" w:sz="4" w:space="0" w:color="000000"/>
            </w:tcBorders>
            <w:shd w:val="clear" w:color="auto" w:fill="auto"/>
          </w:tcPr>
          <w:p w14:paraId="76B5A944"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snapToGrid w:val="0"/>
              <w:rPr>
                <w:rFonts w:ascii="Times New Roman" w:hAnsi="Times New Roman"/>
                <w:b/>
                <w:sz w:val="18"/>
                <w:szCs w:val="18"/>
                <w:lang w:val="sl-SI"/>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322B87AC"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lang w:val="sl-SI"/>
              </w:rPr>
            </w:pPr>
            <w:r w:rsidRPr="003974D1">
              <w:rPr>
                <w:rFonts w:ascii="Times New Roman" w:hAnsi="Times New Roman"/>
                <w:sz w:val="18"/>
                <w:szCs w:val="18"/>
                <w:lang w:val="sl-SI"/>
              </w:rPr>
              <w:t>A - kmetijsko</w:t>
            </w:r>
          </w:p>
        </w:tc>
      </w:tr>
      <w:tr w:rsidR="00A70AE2" w:rsidRPr="003974D1" w14:paraId="1AAF3B5B" w14:textId="77777777" w:rsidTr="00D438B5">
        <w:tc>
          <w:tcPr>
            <w:tcW w:w="2235" w:type="dxa"/>
            <w:tcBorders>
              <w:top w:val="single" w:sz="4" w:space="0" w:color="000000"/>
              <w:left w:val="single" w:sz="4" w:space="0" w:color="000000"/>
              <w:bottom w:val="single" w:sz="4" w:space="0" w:color="000000"/>
            </w:tcBorders>
            <w:shd w:val="clear" w:color="auto" w:fill="auto"/>
          </w:tcPr>
          <w:p w14:paraId="6F91D0AC"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sz w:val="18"/>
                <w:szCs w:val="18"/>
                <w:lang w:val="sl-SI"/>
              </w:rPr>
            </w:pPr>
            <w:r w:rsidRPr="003974D1">
              <w:rPr>
                <w:rFonts w:ascii="Times New Roman" w:hAnsi="Times New Roman"/>
                <w:b/>
                <w:sz w:val="18"/>
                <w:szCs w:val="18"/>
                <w:lang w:val="sl-SI"/>
              </w:rPr>
              <w:t>Tip območja:</w:t>
            </w:r>
            <w:r w:rsidRPr="003974D1">
              <w:rPr>
                <w:rFonts w:ascii="Times New Roman" w:hAnsi="Times New Roman"/>
                <w:sz w:val="18"/>
                <w:szCs w:val="18"/>
                <w:lang w:val="sl-SI"/>
              </w:rPr>
              <w:t xml:space="preserve">   </w:t>
            </w:r>
          </w:p>
        </w:tc>
        <w:tc>
          <w:tcPr>
            <w:tcW w:w="2348" w:type="dxa"/>
            <w:tcBorders>
              <w:top w:val="single" w:sz="4" w:space="0" w:color="000000"/>
              <w:left w:val="single" w:sz="4" w:space="0" w:color="000000"/>
              <w:bottom w:val="single" w:sz="4" w:space="0" w:color="000000"/>
            </w:tcBorders>
            <w:shd w:val="clear" w:color="auto" w:fill="auto"/>
          </w:tcPr>
          <w:p w14:paraId="47FF4C7F"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b/>
                <w:sz w:val="18"/>
                <w:szCs w:val="18"/>
                <w:lang w:val="sl-SI"/>
              </w:rPr>
            </w:pPr>
            <w:r w:rsidRPr="003974D1">
              <w:rPr>
                <w:rFonts w:ascii="Times New Roman" w:hAnsi="Times New Roman"/>
                <w:sz w:val="18"/>
                <w:szCs w:val="18"/>
                <w:lang w:val="sl-SI"/>
              </w:rPr>
              <w:t>U – mestno</w:t>
            </w:r>
          </w:p>
        </w:tc>
        <w:tc>
          <w:tcPr>
            <w:tcW w:w="2292" w:type="dxa"/>
            <w:tcBorders>
              <w:top w:val="single" w:sz="4" w:space="0" w:color="000000"/>
              <w:left w:val="single" w:sz="4" w:space="0" w:color="000000"/>
              <w:bottom w:val="single" w:sz="4" w:space="0" w:color="000000"/>
            </w:tcBorders>
            <w:shd w:val="clear" w:color="auto" w:fill="auto"/>
          </w:tcPr>
          <w:p w14:paraId="28268146"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snapToGrid w:val="0"/>
              <w:rPr>
                <w:rFonts w:ascii="Times New Roman" w:hAnsi="Times New Roman"/>
                <w:b/>
                <w:sz w:val="18"/>
                <w:szCs w:val="18"/>
                <w:lang w:val="sl-SI"/>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683A2BCD"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lang w:val="sl-SI"/>
              </w:rPr>
            </w:pPr>
            <w:r w:rsidRPr="003974D1">
              <w:rPr>
                <w:rFonts w:ascii="Times New Roman" w:hAnsi="Times New Roman"/>
                <w:sz w:val="18"/>
                <w:szCs w:val="18"/>
                <w:lang w:val="sl-SI"/>
              </w:rPr>
              <w:t>N - naravno</w:t>
            </w:r>
          </w:p>
        </w:tc>
      </w:tr>
      <w:tr w:rsidR="00A70AE2" w:rsidRPr="003974D1" w14:paraId="73AA6187" w14:textId="77777777" w:rsidTr="00D438B5">
        <w:tc>
          <w:tcPr>
            <w:tcW w:w="2235" w:type="dxa"/>
            <w:tcBorders>
              <w:top w:val="single" w:sz="4" w:space="0" w:color="000000"/>
              <w:left w:val="single" w:sz="4" w:space="0" w:color="000000"/>
              <w:bottom w:val="single" w:sz="4" w:space="0" w:color="000000"/>
            </w:tcBorders>
            <w:shd w:val="clear" w:color="auto" w:fill="auto"/>
          </w:tcPr>
          <w:p w14:paraId="4F84CA67"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snapToGrid w:val="0"/>
              <w:rPr>
                <w:rFonts w:ascii="Times New Roman" w:hAnsi="Times New Roman"/>
                <w:b/>
                <w:sz w:val="18"/>
                <w:szCs w:val="18"/>
                <w:lang w:val="sl-SI"/>
              </w:rPr>
            </w:pPr>
          </w:p>
        </w:tc>
        <w:tc>
          <w:tcPr>
            <w:tcW w:w="2348" w:type="dxa"/>
            <w:tcBorders>
              <w:top w:val="single" w:sz="4" w:space="0" w:color="000000"/>
              <w:left w:val="single" w:sz="4" w:space="0" w:color="000000"/>
              <w:bottom w:val="single" w:sz="4" w:space="0" w:color="000000"/>
            </w:tcBorders>
            <w:shd w:val="clear" w:color="auto" w:fill="auto"/>
          </w:tcPr>
          <w:p w14:paraId="3455C209"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b/>
                <w:sz w:val="18"/>
                <w:szCs w:val="18"/>
                <w:lang w:val="sl-SI"/>
              </w:rPr>
            </w:pPr>
            <w:r w:rsidRPr="003974D1">
              <w:rPr>
                <w:rFonts w:ascii="Times New Roman" w:hAnsi="Times New Roman"/>
                <w:sz w:val="18"/>
                <w:szCs w:val="18"/>
                <w:lang w:val="sl-SI"/>
              </w:rPr>
              <w:t>S – predmestno</w:t>
            </w:r>
          </w:p>
        </w:tc>
        <w:tc>
          <w:tcPr>
            <w:tcW w:w="2292" w:type="dxa"/>
            <w:tcBorders>
              <w:top w:val="single" w:sz="4" w:space="0" w:color="000000"/>
              <w:left w:val="single" w:sz="4" w:space="0" w:color="000000"/>
              <w:bottom w:val="single" w:sz="4" w:space="0" w:color="000000"/>
            </w:tcBorders>
            <w:shd w:val="clear" w:color="auto" w:fill="auto"/>
          </w:tcPr>
          <w:p w14:paraId="5901AD55"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sz w:val="18"/>
                <w:szCs w:val="18"/>
                <w:lang w:val="sl-SI"/>
              </w:rPr>
            </w:pPr>
            <w:r w:rsidRPr="003974D1">
              <w:rPr>
                <w:rFonts w:ascii="Times New Roman" w:hAnsi="Times New Roman"/>
                <w:b/>
                <w:sz w:val="18"/>
                <w:szCs w:val="18"/>
                <w:lang w:val="sl-SI"/>
              </w:rPr>
              <w:t>Geografska značilnost:</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30637C75"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lang w:val="sl-SI"/>
              </w:rPr>
            </w:pPr>
            <w:r w:rsidRPr="003974D1">
              <w:rPr>
                <w:rFonts w:ascii="Times New Roman" w:hAnsi="Times New Roman"/>
                <w:sz w:val="18"/>
                <w:szCs w:val="18"/>
                <w:lang w:val="sl-SI"/>
              </w:rPr>
              <w:t xml:space="preserve">1 – gorsko                                                             </w:t>
            </w:r>
          </w:p>
        </w:tc>
      </w:tr>
      <w:tr w:rsidR="00A70AE2" w:rsidRPr="003974D1" w14:paraId="19FA5BAD" w14:textId="77777777" w:rsidTr="00D438B5">
        <w:tc>
          <w:tcPr>
            <w:tcW w:w="2235" w:type="dxa"/>
            <w:tcBorders>
              <w:top w:val="single" w:sz="4" w:space="0" w:color="000000"/>
              <w:left w:val="single" w:sz="4" w:space="0" w:color="000000"/>
              <w:bottom w:val="single" w:sz="4" w:space="0" w:color="000000"/>
            </w:tcBorders>
            <w:shd w:val="clear" w:color="auto" w:fill="auto"/>
          </w:tcPr>
          <w:p w14:paraId="6A6C6DC1"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snapToGrid w:val="0"/>
              <w:rPr>
                <w:rFonts w:ascii="Times New Roman" w:hAnsi="Times New Roman"/>
                <w:b/>
                <w:sz w:val="18"/>
                <w:szCs w:val="18"/>
                <w:lang w:val="sl-SI"/>
              </w:rPr>
            </w:pPr>
          </w:p>
        </w:tc>
        <w:tc>
          <w:tcPr>
            <w:tcW w:w="2348" w:type="dxa"/>
            <w:tcBorders>
              <w:top w:val="single" w:sz="4" w:space="0" w:color="000000"/>
              <w:left w:val="single" w:sz="4" w:space="0" w:color="000000"/>
              <w:bottom w:val="single" w:sz="4" w:space="0" w:color="000000"/>
            </w:tcBorders>
            <w:shd w:val="clear" w:color="auto" w:fill="auto"/>
          </w:tcPr>
          <w:p w14:paraId="5CBB6CBD"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b/>
                <w:sz w:val="18"/>
                <w:szCs w:val="18"/>
                <w:lang w:val="sl-SI"/>
              </w:rPr>
            </w:pPr>
            <w:r w:rsidRPr="003974D1">
              <w:rPr>
                <w:rFonts w:ascii="Times New Roman" w:hAnsi="Times New Roman"/>
                <w:sz w:val="18"/>
                <w:szCs w:val="18"/>
                <w:lang w:val="sl-SI"/>
              </w:rPr>
              <w:t>R - podeželsko</w:t>
            </w:r>
          </w:p>
        </w:tc>
        <w:tc>
          <w:tcPr>
            <w:tcW w:w="2292" w:type="dxa"/>
            <w:tcBorders>
              <w:top w:val="single" w:sz="4" w:space="0" w:color="000000"/>
              <w:left w:val="single" w:sz="4" w:space="0" w:color="000000"/>
              <w:bottom w:val="single" w:sz="4" w:space="0" w:color="000000"/>
            </w:tcBorders>
            <w:shd w:val="clear" w:color="auto" w:fill="auto"/>
          </w:tcPr>
          <w:p w14:paraId="1D477085"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snapToGrid w:val="0"/>
              <w:rPr>
                <w:rFonts w:ascii="Times New Roman" w:hAnsi="Times New Roman"/>
                <w:b/>
                <w:sz w:val="18"/>
                <w:szCs w:val="18"/>
                <w:lang w:val="sl-SI"/>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58B45A55"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lang w:val="sl-SI"/>
              </w:rPr>
            </w:pPr>
            <w:r w:rsidRPr="003974D1">
              <w:rPr>
                <w:rFonts w:ascii="Times New Roman" w:hAnsi="Times New Roman"/>
                <w:sz w:val="18"/>
                <w:szCs w:val="18"/>
                <w:lang w:val="sl-SI"/>
              </w:rPr>
              <w:t>2 - dolina</w:t>
            </w:r>
          </w:p>
        </w:tc>
      </w:tr>
      <w:tr w:rsidR="00A70AE2" w:rsidRPr="003974D1" w14:paraId="699886AD" w14:textId="77777777" w:rsidTr="00D438B5">
        <w:tc>
          <w:tcPr>
            <w:tcW w:w="2235" w:type="dxa"/>
            <w:tcBorders>
              <w:top w:val="single" w:sz="4" w:space="0" w:color="000000"/>
              <w:left w:val="single" w:sz="4" w:space="0" w:color="000000"/>
              <w:bottom w:val="single" w:sz="4" w:space="0" w:color="000000"/>
            </w:tcBorders>
            <w:shd w:val="clear" w:color="auto" w:fill="auto"/>
          </w:tcPr>
          <w:p w14:paraId="349BCBCC"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snapToGrid w:val="0"/>
              <w:rPr>
                <w:rFonts w:ascii="Times New Roman" w:hAnsi="Times New Roman"/>
                <w:b/>
                <w:sz w:val="18"/>
                <w:szCs w:val="18"/>
                <w:lang w:val="sl-SI"/>
              </w:rPr>
            </w:pPr>
          </w:p>
        </w:tc>
        <w:tc>
          <w:tcPr>
            <w:tcW w:w="2348" w:type="dxa"/>
            <w:tcBorders>
              <w:top w:val="single" w:sz="4" w:space="0" w:color="000000"/>
              <w:left w:val="single" w:sz="4" w:space="0" w:color="000000"/>
              <w:bottom w:val="single" w:sz="4" w:space="0" w:color="000000"/>
            </w:tcBorders>
            <w:shd w:val="clear" w:color="auto" w:fill="auto"/>
          </w:tcPr>
          <w:p w14:paraId="57E623AE"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b/>
                <w:sz w:val="18"/>
                <w:szCs w:val="18"/>
                <w:lang w:val="sl-SI"/>
              </w:rPr>
            </w:pPr>
            <w:r w:rsidRPr="003974D1">
              <w:rPr>
                <w:rFonts w:ascii="Times New Roman" w:hAnsi="Times New Roman"/>
                <w:sz w:val="18"/>
                <w:szCs w:val="18"/>
                <w:lang w:val="sl-SI"/>
              </w:rPr>
              <w:t>NC - obmestno</w:t>
            </w:r>
          </w:p>
        </w:tc>
        <w:tc>
          <w:tcPr>
            <w:tcW w:w="2292" w:type="dxa"/>
            <w:tcBorders>
              <w:top w:val="single" w:sz="4" w:space="0" w:color="000000"/>
              <w:left w:val="single" w:sz="4" w:space="0" w:color="000000"/>
              <w:bottom w:val="single" w:sz="4" w:space="0" w:color="000000"/>
            </w:tcBorders>
            <w:shd w:val="clear" w:color="auto" w:fill="auto"/>
          </w:tcPr>
          <w:p w14:paraId="32F3AA7F"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snapToGrid w:val="0"/>
              <w:rPr>
                <w:rFonts w:ascii="Times New Roman" w:hAnsi="Times New Roman"/>
                <w:b/>
                <w:sz w:val="18"/>
                <w:szCs w:val="18"/>
                <w:lang w:val="sl-SI"/>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48E08D46"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lang w:val="sl-SI"/>
              </w:rPr>
            </w:pPr>
            <w:r w:rsidRPr="003974D1">
              <w:rPr>
                <w:rFonts w:ascii="Times New Roman" w:hAnsi="Times New Roman"/>
                <w:sz w:val="18"/>
                <w:szCs w:val="18"/>
                <w:lang w:val="sl-SI"/>
              </w:rPr>
              <w:t>4 – obala</w:t>
            </w:r>
          </w:p>
        </w:tc>
      </w:tr>
      <w:tr w:rsidR="00A70AE2" w:rsidRPr="003974D1" w14:paraId="0A50BCDD" w14:textId="77777777" w:rsidTr="00D438B5">
        <w:tc>
          <w:tcPr>
            <w:tcW w:w="2235" w:type="dxa"/>
            <w:tcBorders>
              <w:top w:val="single" w:sz="4" w:space="0" w:color="000000"/>
              <w:left w:val="single" w:sz="4" w:space="0" w:color="000000"/>
              <w:bottom w:val="single" w:sz="4" w:space="0" w:color="000000"/>
            </w:tcBorders>
            <w:shd w:val="clear" w:color="auto" w:fill="auto"/>
          </w:tcPr>
          <w:p w14:paraId="1B73894B"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snapToGrid w:val="0"/>
              <w:rPr>
                <w:rFonts w:ascii="Times New Roman" w:hAnsi="Times New Roman"/>
                <w:b/>
                <w:sz w:val="18"/>
                <w:szCs w:val="18"/>
                <w:lang w:val="sl-SI"/>
              </w:rPr>
            </w:pPr>
          </w:p>
        </w:tc>
        <w:tc>
          <w:tcPr>
            <w:tcW w:w="2348" w:type="dxa"/>
            <w:tcBorders>
              <w:top w:val="single" w:sz="4" w:space="0" w:color="000000"/>
              <w:left w:val="single" w:sz="4" w:space="0" w:color="000000"/>
              <w:bottom w:val="single" w:sz="4" w:space="0" w:color="000000"/>
            </w:tcBorders>
            <w:shd w:val="clear" w:color="auto" w:fill="auto"/>
          </w:tcPr>
          <w:p w14:paraId="3A66D20C"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b/>
                <w:sz w:val="18"/>
                <w:szCs w:val="18"/>
                <w:lang w:val="sl-SI"/>
              </w:rPr>
            </w:pPr>
            <w:r w:rsidRPr="003974D1">
              <w:rPr>
                <w:rFonts w:ascii="Times New Roman" w:hAnsi="Times New Roman"/>
                <w:sz w:val="18"/>
                <w:szCs w:val="18"/>
                <w:lang w:val="sl-SI"/>
              </w:rPr>
              <w:t>REG - regionalno</w:t>
            </w:r>
          </w:p>
        </w:tc>
        <w:tc>
          <w:tcPr>
            <w:tcW w:w="2292" w:type="dxa"/>
            <w:tcBorders>
              <w:top w:val="single" w:sz="4" w:space="0" w:color="000000"/>
              <w:left w:val="single" w:sz="4" w:space="0" w:color="000000"/>
              <w:bottom w:val="single" w:sz="4" w:space="0" w:color="000000"/>
            </w:tcBorders>
            <w:shd w:val="clear" w:color="auto" w:fill="auto"/>
          </w:tcPr>
          <w:p w14:paraId="1594DAFF"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snapToGrid w:val="0"/>
              <w:rPr>
                <w:rFonts w:ascii="Times New Roman" w:hAnsi="Times New Roman"/>
                <w:b/>
                <w:sz w:val="18"/>
                <w:szCs w:val="18"/>
                <w:lang w:val="sl-SI"/>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0AA22ACD"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lang w:val="sl-SI"/>
              </w:rPr>
            </w:pPr>
            <w:r w:rsidRPr="003974D1">
              <w:rPr>
                <w:rFonts w:ascii="Times New Roman" w:hAnsi="Times New Roman"/>
                <w:sz w:val="18"/>
                <w:szCs w:val="18"/>
                <w:lang w:val="sl-SI"/>
              </w:rPr>
              <w:t>16 – ravnina</w:t>
            </w:r>
          </w:p>
        </w:tc>
      </w:tr>
      <w:tr w:rsidR="00A70AE2" w:rsidRPr="003974D1" w14:paraId="5F737559" w14:textId="77777777" w:rsidTr="00D438B5">
        <w:tc>
          <w:tcPr>
            <w:tcW w:w="2235" w:type="dxa"/>
            <w:tcBorders>
              <w:top w:val="single" w:sz="4" w:space="0" w:color="000000"/>
              <w:left w:val="single" w:sz="4" w:space="0" w:color="000000"/>
              <w:bottom w:val="single" w:sz="4" w:space="0" w:color="000000"/>
            </w:tcBorders>
            <w:shd w:val="clear" w:color="auto" w:fill="auto"/>
          </w:tcPr>
          <w:p w14:paraId="566A1B36"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sz w:val="16"/>
                <w:szCs w:val="16"/>
                <w:lang w:val="sl-SI"/>
              </w:rPr>
            </w:pPr>
            <w:r w:rsidRPr="003974D1">
              <w:rPr>
                <w:rFonts w:ascii="Times New Roman" w:hAnsi="Times New Roman"/>
                <w:b/>
                <w:sz w:val="16"/>
                <w:szCs w:val="16"/>
                <w:lang w:val="sl-SI"/>
              </w:rPr>
              <w:t>Oznaka postaje</w:t>
            </w:r>
          </w:p>
        </w:tc>
        <w:tc>
          <w:tcPr>
            <w:tcW w:w="2348" w:type="dxa"/>
            <w:tcBorders>
              <w:top w:val="single" w:sz="4" w:space="0" w:color="000000"/>
              <w:left w:val="single" w:sz="4" w:space="0" w:color="000000"/>
              <w:bottom w:val="single" w:sz="4" w:space="0" w:color="000000"/>
            </w:tcBorders>
            <w:shd w:val="clear" w:color="auto" w:fill="auto"/>
          </w:tcPr>
          <w:p w14:paraId="3FA2D7E9" w14:textId="5E92EAFA"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rFonts w:ascii="Times New Roman" w:hAnsi="Times New Roman"/>
                <w:b/>
                <w:sz w:val="18"/>
                <w:szCs w:val="18"/>
                <w:lang w:val="sl-SI"/>
              </w:rPr>
            </w:pPr>
            <w:r w:rsidRPr="003974D1">
              <w:rPr>
                <w:rFonts w:ascii="Times New Roman" w:hAnsi="Times New Roman"/>
                <w:sz w:val="16"/>
                <w:szCs w:val="16"/>
                <w:lang w:val="sl-SI"/>
              </w:rPr>
              <w:t xml:space="preserve">Določi </w:t>
            </w:r>
            <w:r w:rsidR="00FF12E0">
              <w:rPr>
                <w:rFonts w:ascii="Times New Roman" w:hAnsi="Times New Roman"/>
                <w:sz w:val="16"/>
                <w:szCs w:val="16"/>
                <w:lang w:val="sl-SI"/>
              </w:rPr>
              <w:t>MOPE</w:t>
            </w:r>
            <w:r w:rsidRPr="003974D1">
              <w:rPr>
                <w:rFonts w:ascii="Times New Roman" w:hAnsi="Times New Roman"/>
                <w:sz w:val="16"/>
                <w:szCs w:val="16"/>
                <w:lang w:val="sl-SI"/>
              </w:rPr>
              <w:t xml:space="preserve"> ob potrditvi programa</w:t>
            </w:r>
          </w:p>
        </w:tc>
        <w:tc>
          <w:tcPr>
            <w:tcW w:w="2292" w:type="dxa"/>
            <w:tcBorders>
              <w:top w:val="single" w:sz="4" w:space="0" w:color="000000"/>
              <w:left w:val="single" w:sz="4" w:space="0" w:color="000000"/>
              <w:bottom w:val="single" w:sz="4" w:space="0" w:color="000000"/>
            </w:tcBorders>
            <w:shd w:val="clear" w:color="auto" w:fill="auto"/>
          </w:tcPr>
          <w:p w14:paraId="6541D1B2"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snapToGrid w:val="0"/>
              <w:rPr>
                <w:rFonts w:ascii="Times New Roman" w:hAnsi="Times New Roman"/>
                <w:b/>
                <w:sz w:val="18"/>
                <w:szCs w:val="18"/>
                <w:lang w:val="sl-SI"/>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29168184" w14:textId="77777777" w:rsidR="00A70AE2" w:rsidRPr="003974D1" w:rsidRDefault="00A70AE2" w:rsidP="00D438B5">
            <w:pPr>
              <w:tabs>
                <w:tab w:val="left" w:pos="144"/>
                <w:tab w:val="decimal" w:pos="2160"/>
                <w:tab w:val="decimal" w:pos="3168"/>
                <w:tab w:val="decimal" w:pos="4752"/>
                <w:tab w:val="decimal" w:pos="5328"/>
                <w:tab w:val="decimal" w:pos="5760"/>
                <w:tab w:val="decimal" w:pos="6192"/>
                <w:tab w:val="decimal" w:pos="6624"/>
                <w:tab w:val="decimal" w:pos="7056"/>
                <w:tab w:val="decimal" w:pos="7488"/>
                <w:tab w:val="decimal" w:pos="7920"/>
                <w:tab w:val="decimal" w:pos="8352"/>
                <w:tab w:val="decimal" w:pos="8784"/>
                <w:tab w:val="decimal" w:pos="9201"/>
              </w:tabs>
              <w:rPr>
                <w:lang w:val="sl-SI"/>
              </w:rPr>
            </w:pPr>
            <w:r w:rsidRPr="003974D1">
              <w:rPr>
                <w:rFonts w:ascii="Times New Roman" w:hAnsi="Times New Roman"/>
                <w:sz w:val="18"/>
                <w:szCs w:val="18"/>
                <w:lang w:val="sl-SI"/>
              </w:rPr>
              <w:t xml:space="preserve">32 – razgibano                </w:t>
            </w:r>
          </w:p>
        </w:tc>
      </w:tr>
    </w:tbl>
    <w:p w14:paraId="6B69D3B6" w14:textId="77777777" w:rsidR="00A70AE2" w:rsidRPr="003974D1" w:rsidRDefault="00A70AE2" w:rsidP="00A70AE2">
      <w:pPr>
        <w:tabs>
          <w:tab w:val="right" w:pos="7797"/>
        </w:tabs>
        <w:jc w:val="both"/>
        <w:rPr>
          <w:rFonts w:ascii="Times New Roman" w:hAnsi="Times New Roman"/>
          <w:lang w:val="sl-SI"/>
        </w:rPr>
      </w:pPr>
    </w:p>
    <w:p w14:paraId="55EBDB09" w14:textId="77777777" w:rsidR="00A70AE2" w:rsidRPr="003974D1" w:rsidRDefault="00A70AE2" w:rsidP="00A70AE2">
      <w:pPr>
        <w:tabs>
          <w:tab w:val="right" w:pos="7797"/>
        </w:tabs>
        <w:jc w:val="both"/>
        <w:rPr>
          <w:rFonts w:ascii="Times New Roman" w:hAnsi="Times New Roman"/>
          <w:lang w:val="sl-SI"/>
        </w:rPr>
      </w:pPr>
    </w:p>
    <w:p w14:paraId="543ED417" w14:textId="77777777" w:rsidR="00A70AE2" w:rsidRPr="003974D1" w:rsidRDefault="00A70AE2" w:rsidP="00A70AE2">
      <w:pPr>
        <w:tabs>
          <w:tab w:val="right" w:pos="7797"/>
        </w:tabs>
        <w:jc w:val="both"/>
        <w:rPr>
          <w:rFonts w:ascii="Times New Roman" w:hAnsi="Times New Roman"/>
          <w:lang w:val="sl-SI"/>
        </w:rPr>
      </w:pPr>
    </w:p>
    <w:p w14:paraId="095B5ECF" w14:textId="77777777" w:rsidR="00A70AE2" w:rsidRDefault="00A70AE2" w:rsidP="00A70AE2">
      <w:pPr>
        <w:tabs>
          <w:tab w:val="right" w:pos="7797"/>
        </w:tabs>
        <w:jc w:val="both"/>
        <w:rPr>
          <w:rFonts w:ascii="Times New Roman" w:hAnsi="Times New Roman"/>
        </w:rPr>
      </w:pPr>
    </w:p>
    <w:p w14:paraId="1150E69F" w14:textId="77777777" w:rsidR="00A70AE2" w:rsidRDefault="00A70AE2" w:rsidP="00A70AE2">
      <w:pPr>
        <w:tabs>
          <w:tab w:val="right" w:pos="7797"/>
        </w:tabs>
        <w:jc w:val="both"/>
        <w:rPr>
          <w:rFonts w:ascii="Times New Roman" w:hAnsi="Times New Roman"/>
        </w:rPr>
      </w:pPr>
    </w:p>
    <w:p w14:paraId="67AC16CF" w14:textId="77777777" w:rsidR="00A70AE2" w:rsidRPr="003974D1" w:rsidRDefault="00A70AE2" w:rsidP="00A70AE2">
      <w:pPr>
        <w:pageBreakBefore/>
        <w:tabs>
          <w:tab w:val="right" w:pos="7797"/>
        </w:tabs>
        <w:jc w:val="both"/>
        <w:rPr>
          <w:rFonts w:ascii="Times New Roman" w:hAnsi="Times New Roman"/>
          <w:lang w:val="sl-SI"/>
        </w:rPr>
      </w:pPr>
      <w:r w:rsidRPr="003974D1">
        <w:rPr>
          <w:rFonts w:ascii="Times New Roman" w:hAnsi="Times New Roman"/>
          <w:b/>
          <w:u w:val="single"/>
          <w:lang w:val="sl-SI"/>
        </w:rPr>
        <w:lastRenderedPageBreak/>
        <w:t>Meritve, ki se bodo izvajale na določenem merilnem mestu</w:t>
      </w:r>
    </w:p>
    <w:p w14:paraId="4FF3F41E" w14:textId="77777777" w:rsidR="00A70AE2" w:rsidRPr="003974D1" w:rsidRDefault="00A70AE2" w:rsidP="00A70AE2">
      <w:pPr>
        <w:tabs>
          <w:tab w:val="right" w:pos="7797"/>
        </w:tabs>
        <w:jc w:val="both"/>
        <w:rPr>
          <w:rFonts w:ascii="Times New Roman" w:hAnsi="Times New Roman"/>
          <w:lang w:val="sl-SI"/>
        </w:rPr>
      </w:pPr>
    </w:p>
    <w:tbl>
      <w:tblPr>
        <w:tblW w:w="0" w:type="auto"/>
        <w:tblInd w:w="56" w:type="dxa"/>
        <w:tblLayout w:type="fixed"/>
        <w:tblCellMar>
          <w:left w:w="56" w:type="dxa"/>
          <w:right w:w="56" w:type="dxa"/>
        </w:tblCellMar>
        <w:tblLook w:val="0000" w:firstRow="0" w:lastRow="0" w:firstColumn="0" w:lastColumn="0" w:noHBand="0" w:noVBand="0"/>
      </w:tblPr>
      <w:tblGrid>
        <w:gridCol w:w="1132"/>
        <w:gridCol w:w="889"/>
        <w:gridCol w:w="851"/>
        <w:gridCol w:w="1276"/>
        <w:gridCol w:w="851"/>
        <w:gridCol w:w="992"/>
        <w:gridCol w:w="850"/>
        <w:gridCol w:w="1329"/>
        <w:gridCol w:w="1096"/>
      </w:tblGrid>
      <w:tr w:rsidR="00A70AE2" w:rsidRPr="003974D1" w14:paraId="6BDB4287" w14:textId="77777777" w:rsidTr="00D438B5">
        <w:trPr>
          <w:trHeight w:val="867"/>
        </w:trPr>
        <w:tc>
          <w:tcPr>
            <w:tcW w:w="1132" w:type="dxa"/>
            <w:tcBorders>
              <w:top w:val="single" w:sz="6" w:space="0" w:color="000000"/>
              <w:left w:val="single" w:sz="6" w:space="0" w:color="000000"/>
              <w:bottom w:val="single" w:sz="6" w:space="0" w:color="000000"/>
            </w:tcBorders>
            <w:shd w:val="clear" w:color="auto" w:fill="E0E0E0"/>
            <w:vAlign w:val="center"/>
          </w:tcPr>
          <w:p w14:paraId="5CE8F279" w14:textId="77777777" w:rsidR="00A70AE2" w:rsidRPr="003974D1" w:rsidRDefault="00A70AE2" w:rsidP="00D438B5">
            <w:pPr>
              <w:rPr>
                <w:rFonts w:ascii="Times New Roman" w:hAnsi="Times New Roman"/>
                <w:b/>
                <w:sz w:val="18"/>
                <w:szCs w:val="18"/>
                <w:lang w:val="sl-SI"/>
              </w:rPr>
            </w:pPr>
            <w:r w:rsidRPr="003974D1">
              <w:rPr>
                <w:rFonts w:ascii="Times New Roman" w:hAnsi="Times New Roman"/>
                <w:b/>
                <w:sz w:val="18"/>
                <w:szCs w:val="18"/>
                <w:lang w:val="sl-SI"/>
              </w:rPr>
              <w:t>Kraj</w:t>
            </w:r>
          </w:p>
        </w:tc>
        <w:tc>
          <w:tcPr>
            <w:tcW w:w="889" w:type="dxa"/>
            <w:tcBorders>
              <w:top w:val="single" w:sz="6" w:space="0" w:color="000000"/>
              <w:left w:val="single" w:sz="6" w:space="0" w:color="000000"/>
              <w:bottom w:val="single" w:sz="6" w:space="0" w:color="000000"/>
            </w:tcBorders>
            <w:shd w:val="clear" w:color="auto" w:fill="E0E0E0"/>
            <w:vAlign w:val="center"/>
          </w:tcPr>
          <w:p w14:paraId="6FAAE20C" w14:textId="77777777" w:rsidR="00A70AE2" w:rsidRPr="003974D1" w:rsidRDefault="00A70AE2" w:rsidP="00D438B5">
            <w:pPr>
              <w:snapToGrid w:val="0"/>
              <w:jc w:val="center"/>
              <w:rPr>
                <w:rFonts w:ascii="Times New Roman" w:hAnsi="Times New Roman"/>
                <w:b/>
                <w:sz w:val="18"/>
                <w:szCs w:val="18"/>
                <w:lang w:val="sl-SI"/>
              </w:rPr>
            </w:pPr>
          </w:p>
          <w:p w14:paraId="09AEDB40" w14:textId="77777777" w:rsidR="00A70AE2" w:rsidRPr="003974D1" w:rsidRDefault="00A70AE2" w:rsidP="00D438B5">
            <w:pPr>
              <w:jc w:val="center"/>
              <w:rPr>
                <w:rFonts w:ascii="Times New Roman" w:hAnsi="Times New Roman"/>
                <w:b/>
                <w:sz w:val="18"/>
                <w:szCs w:val="18"/>
                <w:lang w:val="sl-SI"/>
              </w:rPr>
            </w:pPr>
            <w:r w:rsidRPr="003974D1">
              <w:rPr>
                <w:rFonts w:ascii="Times New Roman" w:hAnsi="Times New Roman"/>
                <w:b/>
                <w:sz w:val="18"/>
                <w:szCs w:val="18"/>
                <w:lang w:val="sl-SI"/>
              </w:rPr>
              <w:t>Oznaka postaje</w:t>
            </w:r>
          </w:p>
        </w:tc>
        <w:tc>
          <w:tcPr>
            <w:tcW w:w="851" w:type="dxa"/>
            <w:tcBorders>
              <w:top w:val="single" w:sz="6" w:space="0" w:color="000000"/>
              <w:left w:val="single" w:sz="6" w:space="0" w:color="000000"/>
              <w:bottom w:val="single" w:sz="6" w:space="0" w:color="000000"/>
            </w:tcBorders>
            <w:shd w:val="clear" w:color="auto" w:fill="E0E0E0"/>
            <w:vAlign w:val="center"/>
          </w:tcPr>
          <w:p w14:paraId="141DE784" w14:textId="77777777" w:rsidR="00A70AE2" w:rsidRPr="003974D1" w:rsidRDefault="00A70AE2" w:rsidP="00D438B5">
            <w:pPr>
              <w:tabs>
                <w:tab w:val="decimal" w:pos="-54"/>
              </w:tabs>
              <w:snapToGrid w:val="0"/>
              <w:ind w:right="-89" w:hanging="54"/>
              <w:jc w:val="center"/>
              <w:rPr>
                <w:rFonts w:ascii="Times New Roman" w:hAnsi="Times New Roman"/>
                <w:b/>
                <w:sz w:val="18"/>
                <w:szCs w:val="18"/>
                <w:lang w:val="sl-SI"/>
              </w:rPr>
            </w:pPr>
          </w:p>
          <w:p w14:paraId="5A476E72" w14:textId="77777777" w:rsidR="00A70AE2" w:rsidRPr="003974D1" w:rsidRDefault="00A70AE2" w:rsidP="00D438B5">
            <w:pPr>
              <w:tabs>
                <w:tab w:val="decimal" w:pos="-54"/>
              </w:tabs>
              <w:ind w:right="-89" w:hanging="54"/>
              <w:jc w:val="center"/>
              <w:rPr>
                <w:rFonts w:ascii="Times New Roman" w:hAnsi="Times New Roman"/>
                <w:b/>
                <w:sz w:val="18"/>
                <w:szCs w:val="18"/>
                <w:lang w:val="sl-SI"/>
              </w:rPr>
            </w:pPr>
            <w:r w:rsidRPr="003974D1">
              <w:rPr>
                <w:rFonts w:ascii="Times New Roman" w:hAnsi="Times New Roman"/>
                <w:b/>
                <w:sz w:val="18"/>
                <w:szCs w:val="18"/>
                <w:lang w:val="sl-SI"/>
              </w:rPr>
              <w:t>Žveplov</w:t>
            </w:r>
          </w:p>
          <w:p w14:paraId="0164EDCD" w14:textId="77777777" w:rsidR="00A70AE2" w:rsidRPr="003974D1" w:rsidRDefault="00A70AE2" w:rsidP="00D438B5">
            <w:pPr>
              <w:tabs>
                <w:tab w:val="decimal" w:pos="-54"/>
              </w:tabs>
              <w:ind w:right="-89" w:hanging="54"/>
              <w:jc w:val="center"/>
              <w:rPr>
                <w:rFonts w:ascii="Times New Roman" w:hAnsi="Times New Roman"/>
                <w:b/>
                <w:sz w:val="18"/>
                <w:szCs w:val="18"/>
                <w:lang w:val="sl-SI"/>
              </w:rPr>
            </w:pPr>
            <w:r w:rsidRPr="003974D1">
              <w:rPr>
                <w:rFonts w:ascii="Times New Roman" w:hAnsi="Times New Roman"/>
                <w:b/>
                <w:sz w:val="18"/>
                <w:szCs w:val="18"/>
                <w:lang w:val="sl-SI"/>
              </w:rPr>
              <w:t>dioksid</w:t>
            </w:r>
          </w:p>
          <w:p w14:paraId="1803718B" w14:textId="77777777" w:rsidR="00A70AE2" w:rsidRPr="003974D1" w:rsidRDefault="00A70AE2" w:rsidP="00D438B5">
            <w:pPr>
              <w:tabs>
                <w:tab w:val="decimal" w:pos="108"/>
              </w:tabs>
              <w:jc w:val="center"/>
              <w:rPr>
                <w:rFonts w:ascii="Times New Roman" w:hAnsi="Times New Roman"/>
                <w:b/>
                <w:spacing w:val="-4"/>
                <w:sz w:val="18"/>
                <w:szCs w:val="18"/>
                <w:lang w:val="sl-SI"/>
              </w:rPr>
            </w:pPr>
            <w:r w:rsidRPr="003974D1">
              <w:rPr>
                <w:rFonts w:ascii="Times New Roman" w:hAnsi="Times New Roman"/>
                <w:b/>
                <w:sz w:val="18"/>
                <w:szCs w:val="18"/>
                <w:lang w:val="sl-SI"/>
              </w:rPr>
              <w:t>SO</w:t>
            </w:r>
            <w:r w:rsidRPr="003974D1">
              <w:rPr>
                <w:rFonts w:ascii="Times New Roman" w:hAnsi="Times New Roman"/>
                <w:b/>
                <w:sz w:val="18"/>
                <w:szCs w:val="18"/>
                <w:vertAlign w:val="subscript"/>
                <w:lang w:val="sl-SI"/>
              </w:rPr>
              <w:t>2</w:t>
            </w:r>
          </w:p>
        </w:tc>
        <w:tc>
          <w:tcPr>
            <w:tcW w:w="1276" w:type="dxa"/>
            <w:tcBorders>
              <w:top w:val="single" w:sz="6" w:space="0" w:color="000000"/>
              <w:left w:val="single" w:sz="6" w:space="0" w:color="000000"/>
              <w:bottom w:val="single" w:sz="6" w:space="0" w:color="000000"/>
            </w:tcBorders>
            <w:shd w:val="clear" w:color="auto" w:fill="E0E0E0"/>
            <w:vAlign w:val="center"/>
          </w:tcPr>
          <w:p w14:paraId="5727B172" w14:textId="77777777" w:rsidR="00A70AE2" w:rsidRPr="003974D1" w:rsidRDefault="00A70AE2" w:rsidP="00D438B5">
            <w:pPr>
              <w:snapToGrid w:val="0"/>
              <w:ind w:left="-164" w:right="-109" w:hanging="137"/>
              <w:jc w:val="center"/>
              <w:rPr>
                <w:rFonts w:ascii="Times New Roman" w:hAnsi="Times New Roman"/>
                <w:b/>
                <w:spacing w:val="-4"/>
                <w:sz w:val="18"/>
                <w:szCs w:val="18"/>
                <w:lang w:val="sl-SI"/>
              </w:rPr>
            </w:pPr>
          </w:p>
          <w:p w14:paraId="28CF407D" w14:textId="77777777" w:rsidR="00A70AE2" w:rsidRPr="003974D1" w:rsidRDefault="00A70AE2" w:rsidP="00D438B5">
            <w:pPr>
              <w:ind w:left="-164" w:right="-109" w:hanging="137"/>
              <w:jc w:val="center"/>
              <w:rPr>
                <w:rFonts w:ascii="Times New Roman" w:hAnsi="Times New Roman"/>
                <w:b/>
                <w:spacing w:val="-4"/>
                <w:sz w:val="18"/>
                <w:szCs w:val="18"/>
                <w:lang w:val="sl-SI"/>
              </w:rPr>
            </w:pPr>
            <w:r w:rsidRPr="003974D1">
              <w:rPr>
                <w:rFonts w:ascii="Times New Roman" w:hAnsi="Times New Roman"/>
                <w:b/>
                <w:spacing w:val="-4"/>
                <w:sz w:val="18"/>
                <w:szCs w:val="18"/>
                <w:lang w:val="sl-SI"/>
              </w:rPr>
              <w:t xml:space="preserve">   Dušikovi oksidi</w:t>
            </w:r>
          </w:p>
          <w:p w14:paraId="31E9C3F1" w14:textId="77777777" w:rsidR="00A70AE2" w:rsidRPr="003974D1" w:rsidRDefault="00A70AE2" w:rsidP="00D438B5">
            <w:pPr>
              <w:jc w:val="center"/>
              <w:rPr>
                <w:rFonts w:ascii="Times New Roman" w:hAnsi="Times New Roman"/>
                <w:b/>
                <w:sz w:val="18"/>
                <w:szCs w:val="18"/>
                <w:lang w:val="sl-SI"/>
              </w:rPr>
            </w:pPr>
            <w:proofErr w:type="spellStart"/>
            <w:r w:rsidRPr="003974D1">
              <w:rPr>
                <w:rFonts w:ascii="Times New Roman" w:hAnsi="Times New Roman"/>
                <w:b/>
                <w:spacing w:val="-4"/>
                <w:sz w:val="18"/>
                <w:szCs w:val="18"/>
                <w:lang w:val="sl-SI"/>
              </w:rPr>
              <w:t>NO</w:t>
            </w:r>
            <w:r w:rsidRPr="003974D1">
              <w:rPr>
                <w:rFonts w:ascii="Times New Roman" w:hAnsi="Times New Roman"/>
                <w:b/>
                <w:spacing w:val="-4"/>
                <w:sz w:val="18"/>
                <w:szCs w:val="18"/>
                <w:vertAlign w:val="subscript"/>
                <w:lang w:val="sl-SI"/>
              </w:rPr>
              <w:t>x</w:t>
            </w:r>
            <w:proofErr w:type="spellEnd"/>
          </w:p>
        </w:tc>
        <w:tc>
          <w:tcPr>
            <w:tcW w:w="851" w:type="dxa"/>
            <w:tcBorders>
              <w:top w:val="single" w:sz="6" w:space="0" w:color="000000"/>
              <w:left w:val="single" w:sz="6" w:space="0" w:color="000000"/>
              <w:bottom w:val="single" w:sz="6" w:space="0" w:color="000000"/>
            </w:tcBorders>
            <w:shd w:val="clear" w:color="auto" w:fill="E0E0E0"/>
            <w:vAlign w:val="center"/>
          </w:tcPr>
          <w:p w14:paraId="700EC7CB" w14:textId="77777777" w:rsidR="00A70AE2" w:rsidRPr="003974D1" w:rsidRDefault="00A70AE2" w:rsidP="00D438B5">
            <w:pPr>
              <w:tabs>
                <w:tab w:val="decimal" w:pos="108"/>
              </w:tabs>
              <w:snapToGrid w:val="0"/>
              <w:jc w:val="center"/>
              <w:rPr>
                <w:rFonts w:ascii="Times New Roman" w:hAnsi="Times New Roman"/>
                <w:b/>
                <w:sz w:val="18"/>
                <w:szCs w:val="18"/>
                <w:lang w:val="sl-SI"/>
              </w:rPr>
            </w:pPr>
          </w:p>
          <w:p w14:paraId="0213AF62" w14:textId="77777777" w:rsidR="00A70AE2" w:rsidRPr="003974D1" w:rsidRDefault="00A70AE2" w:rsidP="00D438B5">
            <w:pPr>
              <w:tabs>
                <w:tab w:val="decimal" w:pos="108"/>
              </w:tabs>
              <w:jc w:val="center"/>
              <w:rPr>
                <w:rFonts w:ascii="Times New Roman" w:hAnsi="Times New Roman"/>
                <w:b/>
                <w:sz w:val="18"/>
                <w:szCs w:val="18"/>
                <w:lang w:val="sl-SI"/>
              </w:rPr>
            </w:pPr>
            <w:r w:rsidRPr="003974D1">
              <w:rPr>
                <w:rFonts w:ascii="Times New Roman" w:hAnsi="Times New Roman"/>
                <w:b/>
                <w:sz w:val="18"/>
                <w:szCs w:val="18"/>
                <w:lang w:val="sl-SI"/>
              </w:rPr>
              <w:t>Delci PM</w:t>
            </w:r>
            <w:r w:rsidRPr="003974D1">
              <w:rPr>
                <w:rFonts w:ascii="Times New Roman" w:hAnsi="Times New Roman"/>
                <w:sz w:val="18"/>
                <w:szCs w:val="18"/>
                <w:vertAlign w:val="subscript"/>
                <w:lang w:val="sl-SI"/>
              </w:rPr>
              <w:t>10</w:t>
            </w:r>
          </w:p>
        </w:tc>
        <w:tc>
          <w:tcPr>
            <w:tcW w:w="992" w:type="dxa"/>
            <w:tcBorders>
              <w:top w:val="single" w:sz="6" w:space="0" w:color="000000"/>
              <w:left w:val="single" w:sz="6" w:space="0" w:color="000000"/>
              <w:bottom w:val="single" w:sz="6" w:space="0" w:color="000000"/>
            </w:tcBorders>
            <w:shd w:val="clear" w:color="auto" w:fill="E0E0E0"/>
            <w:vAlign w:val="center"/>
          </w:tcPr>
          <w:p w14:paraId="483C0729" w14:textId="77777777" w:rsidR="00A70AE2" w:rsidRPr="003974D1" w:rsidRDefault="00A70AE2" w:rsidP="00D438B5">
            <w:pPr>
              <w:snapToGrid w:val="0"/>
              <w:ind w:left="-190" w:right="-82"/>
              <w:jc w:val="center"/>
              <w:rPr>
                <w:rFonts w:ascii="Times New Roman" w:hAnsi="Times New Roman"/>
                <w:b/>
                <w:sz w:val="18"/>
                <w:szCs w:val="18"/>
                <w:lang w:val="sl-SI"/>
              </w:rPr>
            </w:pPr>
          </w:p>
          <w:p w14:paraId="41EB9174" w14:textId="77777777" w:rsidR="00A70AE2" w:rsidRPr="003974D1" w:rsidRDefault="00A70AE2" w:rsidP="00D438B5">
            <w:pPr>
              <w:ind w:left="-190" w:right="-82"/>
              <w:jc w:val="center"/>
              <w:rPr>
                <w:rFonts w:ascii="Times New Roman" w:hAnsi="Times New Roman"/>
                <w:b/>
                <w:sz w:val="18"/>
                <w:szCs w:val="18"/>
                <w:lang w:val="sl-SI"/>
              </w:rPr>
            </w:pPr>
            <w:r w:rsidRPr="003974D1">
              <w:rPr>
                <w:rFonts w:ascii="Times New Roman" w:hAnsi="Times New Roman"/>
                <w:b/>
                <w:sz w:val="18"/>
                <w:szCs w:val="18"/>
                <w:lang w:val="sl-SI"/>
              </w:rPr>
              <w:t>Ogljikov</w:t>
            </w:r>
          </w:p>
          <w:p w14:paraId="0537ECA8" w14:textId="77777777" w:rsidR="00A70AE2" w:rsidRPr="003974D1" w:rsidRDefault="00A70AE2" w:rsidP="00D438B5">
            <w:pPr>
              <w:ind w:left="-190" w:right="-82"/>
              <w:jc w:val="center"/>
              <w:rPr>
                <w:rFonts w:ascii="Times New Roman" w:hAnsi="Times New Roman"/>
                <w:b/>
                <w:sz w:val="18"/>
                <w:szCs w:val="18"/>
                <w:lang w:val="sl-SI"/>
              </w:rPr>
            </w:pPr>
            <w:r w:rsidRPr="003974D1">
              <w:rPr>
                <w:rFonts w:ascii="Times New Roman" w:hAnsi="Times New Roman"/>
                <w:b/>
                <w:sz w:val="18"/>
                <w:szCs w:val="18"/>
                <w:lang w:val="sl-SI"/>
              </w:rPr>
              <w:t>monoksid</w:t>
            </w:r>
          </w:p>
          <w:p w14:paraId="4D7E9085" w14:textId="77777777" w:rsidR="00A70AE2" w:rsidRPr="003974D1" w:rsidRDefault="00A70AE2" w:rsidP="00D438B5">
            <w:pPr>
              <w:ind w:left="-48"/>
              <w:jc w:val="center"/>
              <w:rPr>
                <w:rFonts w:ascii="Times New Roman" w:hAnsi="Times New Roman"/>
                <w:b/>
                <w:sz w:val="18"/>
                <w:szCs w:val="18"/>
                <w:lang w:val="sl-SI"/>
              </w:rPr>
            </w:pPr>
            <w:r w:rsidRPr="003974D1">
              <w:rPr>
                <w:rFonts w:ascii="Times New Roman" w:hAnsi="Times New Roman"/>
                <w:b/>
                <w:sz w:val="18"/>
                <w:szCs w:val="18"/>
                <w:lang w:val="sl-SI"/>
              </w:rPr>
              <w:t>CO</w:t>
            </w:r>
          </w:p>
        </w:tc>
        <w:tc>
          <w:tcPr>
            <w:tcW w:w="850" w:type="dxa"/>
            <w:tcBorders>
              <w:top w:val="single" w:sz="6" w:space="0" w:color="000000"/>
              <w:left w:val="single" w:sz="6" w:space="0" w:color="000000"/>
              <w:bottom w:val="single" w:sz="6" w:space="0" w:color="000000"/>
            </w:tcBorders>
            <w:shd w:val="clear" w:color="auto" w:fill="E0E0E0"/>
            <w:vAlign w:val="center"/>
          </w:tcPr>
          <w:p w14:paraId="0B7B0D98" w14:textId="77777777" w:rsidR="00A70AE2" w:rsidRPr="003974D1" w:rsidRDefault="00A70AE2" w:rsidP="00D438B5">
            <w:pPr>
              <w:tabs>
                <w:tab w:val="decimal" w:pos="-77"/>
              </w:tabs>
              <w:snapToGrid w:val="0"/>
              <w:ind w:right="-67" w:hanging="77"/>
              <w:jc w:val="center"/>
              <w:rPr>
                <w:rFonts w:ascii="Times New Roman" w:hAnsi="Times New Roman"/>
                <w:b/>
                <w:sz w:val="18"/>
                <w:szCs w:val="18"/>
                <w:lang w:val="sl-SI"/>
              </w:rPr>
            </w:pPr>
          </w:p>
          <w:p w14:paraId="0AC53A71" w14:textId="77777777" w:rsidR="00A70AE2" w:rsidRPr="003974D1" w:rsidRDefault="00A70AE2" w:rsidP="00D438B5">
            <w:pPr>
              <w:tabs>
                <w:tab w:val="decimal" w:pos="-77"/>
              </w:tabs>
              <w:ind w:right="-67" w:hanging="77"/>
              <w:jc w:val="center"/>
              <w:rPr>
                <w:rFonts w:ascii="Times New Roman" w:hAnsi="Times New Roman"/>
                <w:b/>
                <w:sz w:val="18"/>
                <w:szCs w:val="18"/>
                <w:lang w:val="sl-SI"/>
              </w:rPr>
            </w:pPr>
            <w:r w:rsidRPr="003974D1">
              <w:rPr>
                <w:rFonts w:ascii="Times New Roman" w:hAnsi="Times New Roman"/>
                <w:b/>
                <w:sz w:val="18"/>
                <w:szCs w:val="18"/>
                <w:lang w:val="sl-SI"/>
              </w:rPr>
              <w:t>Benzen</w:t>
            </w:r>
          </w:p>
        </w:tc>
        <w:tc>
          <w:tcPr>
            <w:tcW w:w="1329" w:type="dxa"/>
            <w:tcBorders>
              <w:top w:val="single" w:sz="6" w:space="0" w:color="000000"/>
              <w:left w:val="single" w:sz="6" w:space="0" w:color="000000"/>
              <w:bottom w:val="single" w:sz="6" w:space="0" w:color="000000"/>
            </w:tcBorders>
            <w:shd w:val="clear" w:color="auto" w:fill="E0E0E0"/>
            <w:vAlign w:val="center"/>
          </w:tcPr>
          <w:p w14:paraId="4B5FB9B2" w14:textId="77777777" w:rsidR="00A70AE2" w:rsidRPr="003974D1" w:rsidRDefault="00A70AE2" w:rsidP="00D438B5">
            <w:pPr>
              <w:tabs>
                <w:tab w:val="decimal" w:pos="142"/>
              </w:tabs>
              <w:snapToGrid w:val="0"/>
              <w:ind w:left="-97" w:right="-165"/>
              <w:jc w:val="center"/>
              <w:rPr>
                <w:rFonts w:ascii="Times New Roman" w:hAnsi="Times New Roman"/>
                <w:b/>
                <w:sz w:val="18"/>
                <w:szCs w:val="18"/>
                <w:lang w:val="sl-SI"/>
              </w:rPr>
            </w:pPr>
          </w:p>
          <w:p w14:paraId="3263C7CB" w14:textId="77777777" w:rsidR="00A70AE2" w:rsidRPr="003974D1" w:rsidRDefault="00A70AE2" w:rsidP="00D438B5">
            <w:pPr>
              <w:tabs>
                <w:tab w:val="decimal" w:pos="142"/>
              </w:tabs>
              <w:ind w:left="-97" w:right="-165"/>
              <w:jc w:val="center"/>
              <w:rPr>
                <w:rFonts w:ascii="Times New Roman" w:hAnsi="Times New Roman"/>
                <w:b/>
                <w:sz w:val="18"/>
                <w:szCs w:val="18"/>
                <w:lang w:val="sl-SI"/>
              </w:rPr>
            </w:pPr>
            <w:r w:rsidRPr="003974D1">
              <w:rPr>
                <w:rFonts w:ascii="Times New Roman" w:hAnsi="Times New Roman"/>
                <w:b/>
                <w:sz w:val="18"/>
                <w:szCs w:val="18"/>
                <w:lang w:val="sl-SI"/>
              </w:rPr>
              <w:t>Težke kovine</w:t>
            </w:r>
          </w:p>
          <w:p w14:paraId="38F48054" w14:textId="77777777" w:rsidR="00A70AE2" w:rsidRPr="003974D1" w:rsidRDefault="00A70AE2" w:rsidP="00D438B5">
            <w:pPr>
              <w:tabs>
                <w:tab w:val="decimal" w:pos="-121"/>
              </w:tabs>
              <w:jc w:val="center"/>
              <w:rPr>
                <w:rFonts w:ascii="Times New Roman" w:hAnsi="Times New Roman"/>
                <w:b/>
                <w:sz w:val="18"/>
                <w:szCs w:val="18"/>
                <w:lang w:val="sl-SI"/>
              </w:rPr>
            </w:pPr>
            <w:r w:rsidRPr="003974D1">
              <w:rPr>
                <w:rFonts w:ascii="Times New Roman" w:hAnsi="Times New Roman"/>
                <w:b/>
                <w:sz w:val="18"/>
                <w:szCs w:val="18"/>
                <w:lang w:val="sl-SI"/>
              </w:rPr>
              <w:t>v delcih   PM</w:t>
            </w:r>
            <w:r w:rsidRPr="003974D1">
              <w:rPr>
                <w:rFonts w:ascii="Times New Roman" w:hAnsi="Times New Roman"/>
                <w:b/>
                <w:sz w:val="18"/>
                <w:szCs w:val="18"/>
                <w:vertAlign w:val="subscript"/>
                <w:lang w:val="sl-SI"/>
              </w:rPr>
              <w:t>10</w:t>
            </w:r>
          </w:p>
        </w:tc>
        <w:tc>
          <w:tcPr>
            <w:tcW w:w="1096"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16EBD83B" w14:textId="77777777" w:rsidR="00A70AE2" w:rsidRPr="003974D1" w:rsidRDefault="00A70AE2" w:rsidP="00D438B5">
            <w:pPr>
              <w:tabs>
                <w:tab w:val="decimal" w:pos="-133"/>
              </w:tabs>
              <w:ind w:left="-133" w:right="-163"/>
              <w:jc w:val="center"/>
              <w:rPr>
                <w:rFonts w:ascii="Times New Roman" w:hAnsi="Times New Roman"/>
                <w:b/>
                <w:sz w:val="18"/>
                <w:szCs w:val="18"/>
                <w:lang w:val="sl-SI"/>
              </w:rPr>
            </w:pPr>
            <w:r w:rsidRPr="003974D1">
              <w:rPr>
                <w:rFonts w:ascii="Times New Roman" w:hAnsi="Times New Roman"/>
                <w:b/>
                <w:sz w:val="18"/>
                <w:szCs w:val="18"/>
                <w:lang w:val="sl-SI"/>
              </w:rPr>
              <w:t>Meteorološki</w:t>
            </w:r>
          </w:p>
          <w:p w14:paraId="70D30E5F" w14:textId="77777777" w:rsidR="00A70AE2" w:rsidRPr="003974D1" w:rsidRDefault="00A70AE2" w:rsidP="00D438B5">
            <w:pPr>
              <w:tabs>
                <w:tab w:val="decimal" w:pos="-133"/>
              </w:tabs>
              <w:ind w:left="-133" w:right="-163"/>
              <w:jc w:val="center"/>
              <w:rPr>
                <w:lang w:val="sl-SI"/>
              </w:rPr>
            </w:pPr>
            <w:r w:rsidRPr="003974D1">
              <w:rPr>
                <w:rFonts w:ascii="Times New Roman" w:hAnsi="Times New Roman"/>
                <w:b/>
                <w:sz w:val="18"/>
                <w:szCs w:val="18"/>
                <w:lang w:val="sl-SI"/>
              </w:rPr>
              <w:t>parametri</w:t>
            </w:r>
          </w:p>
        </w:tc>
      </w:tr>
      <w:tr w:rsidR="00A70AE2" w:rsidRPr="003974D1" w14:paraId="62FB95DC" w14:textId="77777777" w:rsidTr="00D438B5">
        <w:tc>
          <w:tcPr>
            <w:tcW w:w="1132" w:type="dxa"/>
            <w:tcBorders>
              <w:top w:val="single" w:sz="6" w:space="0" w:color="000000"/>
              <w:left w:val="single" w:sz="6" w:space="0" w:color="000000"/>
              <w:bottom w:val="single" w:sz="6" w:space="0" w:color="000000"/>
            </w:tcBorders>
            <w:shd w:val="clear" w:color="auto" w:fill="auto"/>
            <w:vAlign w:val="center"/>
          </w:tcPr>
          <w:p w14:paraId="55942429" w14:textId="77777777" w:rsidR="00A70AE2" w:rsidRPr="003974D1" w:rsidRDefault="00A70AE2" w:rsidP="00D438B5">
            <w:pPr>
              <w:snapToGrid w:val="0"/>
              <w:rPr>
                <w:rFonts w:ascii="Times New Roman" w:hAnsi="Times New Roman"/>
                <w:b/>
                <w:sz w:val="18"/>
                <w:szCs w:val="18"/>
                <w:lang w:val="sl-SI"/>
              </w:rPr>
            </w:pPr>
          </w:p>
        </w:tc>
        <w:tc>
          <w:tcPr>
            <w:tcW w:w="889" w:type="dxa"/>
            <w:tcBorders>
              <w:top w:val="single" w:sz="6" w:space="0" w:color="000000"/>
              <w:left w:val="single" w:sz="6" w:space="0" w:color="000000"/>
              <w:bottom w:val="single" w:sz="6" w:space="0" w:color="000000"/>
            </w:tcBorders>
            <w:shd w:val="clear" w:color="auto" w:fill="auto"/>
          </w:tcPr>
          <w:p w14:paraId="2F3C211F" w14:textId="77777777" w:rsidR="00A70AE2" w:rsidRPr="003974D1" w:rsidRDefault="00A70AE2" w:rsidP="00D438B5">
            <w:pPr>
              <w:snapToGrid w:val="0"/>
              <w:rPr>
                <w:rFonts w:ascii="Times New Roman" w:hAnsi="Times New Roman"/>
                <w:sz w:val="18"/>
                <w:szCs w:val="18"/>
                <w:lang w:val="sl-SI"/>
              </w:rPr>
            </w:pPr>
          </w:p>
        </w:tc>
        <w:tc>
          <w:tcPr>
            <w:tcW w:w="851" w:type="dxa"/>
            <w:tcBorders>
              <w:top w:val="single" w:sz="6" w:space="0" w:color="000000"/>
              <w:left w:val="single" w:sz="6" w:space="0" w:color="000000"/>
              <w:bottom w:val="single" w:sz="6" w:space="0" w:color="000000"/>
            </w:tcBorders>
            <w:shd w:val="clear" w:color="auto" w:fill="auto"/>
            <w:vAlign w:val="center"/>
          </w:tcPr>
          <w:p w14:paraId="30CF6F24" w14:textId="77777777" w:rsidR="00A70AE2" w:rsidRPr="003974D1" w:rsidRDefault="00A70AE2" w:rsidP="00D438B5">
            <w:pPr>
              <w:snapToGrid w:val="0"/>
              <w:jc w:val="center"/>
              <w:rPr>
                <w:rFonts w:ascii="Times New Roman" w:hAnsi="Times New Roman"/>
                <w:sz w:val="18"/>
                <w:szCs w:val="18"/>
                <w:lang w:val="sl-SI"/>
              </w:rPr>
            </w:pPr>
          </w:p>
        </w:tc>
        <w:tc>
          <w:tcPr>
            <w:tcW w:w="1276" w:type="dxa"/>
            <w:tcBorders>
              <w:top w:val="single" w:sz="6" w:space="0" w:color="000000"/>
              <w:left w:val="single" w:sz="6" w:space="0" w:color="000000"/>
              <w:bottom w:val="single" w:sz="6" w:space="0" w:color="000000"/>
            </w:tcBorders>
            <w:shd w:val="clear" w:color="auto" w:fill="auto"/>
            <w:vAlign w:val="center"/>
          </w:tcPr>
          <w:p w14:paraId="20E7797E" w14:textId="77777777" w:rsidR="00A70AE2" w:rsidRPr="003974D1" w:rsidRDefault="00A70AE2" w:rsidP="00D438B5">
            <w:pPr>
              <w:tabs>
                <w:tab w:val="decimal" w:pos="7"/>
              </w:tabs>
              <w:snapToGrid w:val="0"/>
              <w:jc w:val="center"/>
              <w:rPr>
                <w:rFonts w:ascii="Times New Roman" w:hAnsi="Times New Roman"/>
                <w:sz w:val="18"/>
                <w:szCs w:val="18"/>
                <w:lang w:val="sl-SI"/>
              </w:rPr>
            </w:pPr>
          </w:p>
        </w:tc>
        <w:tc>
          <w:tcPr>
            <w:tcW w:w="851" w:type="dxa"/>
            <w:tcBorders>
              <w:top w:val="single" w:sz="6" w:space="0" w:color="000000"/>
              <w:left w:val="single" w:sz="6" w:space="0" w:color="000000"/>
              <w:bottom w:val="single" w:sz="6" w:space="0" w:color="000000"/>
            </w:tcBorders>
            <w:shd w:val="clear" w:color="auto" w:fill="auto"/>
          </w:tcPr>
          <w:p w14:paraId="6B2CA033" w14:textId="77777777" w:rsidR="00A70AE2" w:rsidRPr="003974D1" w:rsidRDefault="00A70AE2" w:rsidP="00D438B5">
            <w:pPr>
              <w:snapToGrid w:val="0"/>
              <w:jc w:val="center"/>
              <w:rPr>
                <w:rFonts w:ascii="Times New Roman" w:hAnsi="Times New Roman"/>
                <w:sz w:val="18"/>
                <w:szCs w:val="18"/>
                <w:lang w:val="sl-SI"/>
              </w:rPr>
            </w:pPr>
          </w:p>
        </w:tc>
        <w:tc>
          <w:tcPr>
            <w:tcW w:w="992" w:type="dxa"/>
            <w:tcBorders>
              <w:top w:val="single" w:sz="6" w:space="0" w:color="000000"/>
              <w:left w:val="single" w:sz="6" w:space="0" w:color="000000"/>
              <w:bottom w:val="single" w:sz="6" w:space="0" w:color="000000"/>
            </w:tcBorders>
            <w:shd w:val="clear" w:color="auto" w:fill="auto"/>
          </w:tcPr>
          <w:p w14:paraId="2A0AC508" w14:textId="77777777" w:rsidR="00A70AE2" w:rsidRPr="003974D1" w:rsidRDefault="00A70AE2" w:rsidP="00D438B5">
            <w:pPr>
              <w:snapToGrid w:val="0"/>
              <w:jc w:val="center"/>
              <w:rPr>
                <w:rFonts w:ascii="Times New Roman" w:hAnsi="Times New Roman"/>
                <w:sz w:val="18"/>
                <w:szCs w:val="18"/>
                <w:lang w:val="sl-SI"/>
              </w:rPr>
            </w:pPr>
          </w:p>
        </w:tc>
        <w:tc>
          <w:tcPr>
            <w:tcW w:w="850" w:type="dxa"/>
            <w:tcBorders>
              <w:top w:val="single" w:sz="6" w:space="0" w:color="000000"/>
              <w:left w:val="single" w:sz="6" w:space="0" w:color="000000"/>
              <w:bottom w:val="single" w:sz="6" w:space="0" w:color="000000"/>
            </w:tcBorders>
            <w:shd w:val="clear" w:color="auto" w:fill="auto"/>
          </w:tcPr>
          <w:p w14:paraId="7A358B29" w14:textId="77777777" w:rsidR="00A70AE2" w:rsidRPr="003974D1" w:rsidRDefault="00A70AE2" w:rsidP="00D438B5">
            <w:pPr>
              <w:snapToGrid w:val="0"/>
              <w:jc w:val="center"/>
              <w:rPr>
                <w:rFonts w:ascii="Times New Roman" w:hAnsi="Times New Roman"/>
                <w:sz w:val="18"/>
                <w:szCs w:val="18"/>
                <w:lang w:val="sl-SI"/>
              </w:rPr>
            </w:pPr>
          </w:p>
        </w:tc>
        <w:tc>
          <w:tcPr>
            <w:tcW w:w="1329" w:type="dxa"/>
            <w:tcBorders>
              <w:top w:val="single" w:sz="6" w:space="0" w:color="000000"/>
              <w:left w:val="single" w:sz="6" w:space="0" w:color="000000"/>
              <w:bottom w:val="single" w:sz="6" w:space="0" w:color="000000"/>
            </w:tcBorders>
            <w:shd w:val="clear" w:color="auto" w:fill="auto"/>
          </w:tcPr>
          <w:p w14:paraId="73289A21" w14:textId="77777777" w:rsidR="00A70AE2" w:rsidRPr="003974D1" w:rsidRDefault="00A70AE2" w:rsidP="00D438B5">
            <w:pPr>
              <w:snapToGrid w:val="0"/>
              <w:jc w:val="center"/>
              <w:rPr>
                <w:rFonts w:ascii="Times New Roman" w:hAnsi="Times New Roman"/>
                <w:sz w:val="18"/>
                <w:szCs w:val="18"/>
                <w:lang w:val="sl-SI"/>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14:paraId="77ADD61A" w14:textId="77777777" w:rsidR="00A70AE2" w:rsidRPr="003974D1" w:rsidRDefault="00A70AE2" w:rsidP="00D438B5">
            <w:pPr>
              <w:tabs>
                <w:tab w:val="decimal" w:pos="-132"/>
              </w:tabs>
              <w:snapToGrid w:val="0"/>
              <w:ind w:right="-163" w:hanging="132"/>
              <w:jc w:val="center"/>
              <w:rPr>
                <w:rFonts w:ascii="Times New Roman" w:hAnsi="Times New Roman"/>
                <w:sz w:val="18"/>
                <w:szCs w:val="18"/>
                <w:lang w:val="sl-SI"/>
              </w:rPr>
            </w:pPr>
          </w:p>
        </w:tc>
      </w:tr>
      <w:tr w:rsidR="00A70AE2" w:rsidRPr="003974D1" w14:paraId="1DB3CF45" w14:textId="77777777" w:rsidTr="00D438B5">
        <w:tc>
          <w:tcPr>
            <w:tcW w:w="1132" w:type="dxa"/>
            <w:tcBorders>
              <w:top w:val="single" w:sz="6" w:space="0" w:color="000000"/>
              <w:left w:val="single" w:sz="6" w:space="0" w:color="000000"/>
              <w:bottom w:val="single" w:sz="6" w:space="0" w:color="000000"/>
            </w:tcBorders>
            <w:shd w:val="clear" w:color="auto" w:fill="auto"/>
            <w:vAlign w:val="center"/>
          </w:tcPr>
          <w:p w14:paraId="68B100D8" w14:textId="77777777" w:rsidR="00A70AE2" w:rsidRPr="003974D1" w:rsidRDefault="00A70AE2" w:rsidP="00D438B5">
            <w:pPr>
              <w:snapToGrid w:val="0"/>
              <w:rPr>
                <w:rFonts w:ascii="Times New Roman" w:hAnsi="Times New Roman"/>
                <w:sz w:val="18"/>
                <w:szCs w:val="18"/>
                <w:lang w:val="sl-SI"/>
              </w:rPr>
            </w:pPr>
          </w:p>
        </w:tc>
        <w:tc>
          <w:tcPr>
            <w:tcW w:w="889" w:type="dxa"/>
            <w:tcBorders>
              <w:top w:val="single" w:sz="6" w:space="0" w:color="000000"/>
              <w:left w:val="single" w:sz="6" w:space="0" w:color="000000"/>
              <w:bottom w:val="single" w:sz="6" w:space="0" w:color="000000"/>
            </w:tcBorders>
            <w:shd w:val="clear" w:color="auto" w:fill="auto"/>
          </w:tcPr>
          <w:p w14:paraId="697A5C32" w14:textId="77777777" w:rsidR="00A70AE2" w:rsidRPr="003974D1" w:rsidRDefault="00A70AE2" w:rsidP="00D438B5">
            <w:pPr>
              <w:snapToGrid w:val="0"/>
              <w:rPr>
                <w:rFonts w:ascii="Times New Roman" w:hAnsi="Times New Roman"/>
                <w:sz w:val="18"/>
                <w:szCs w:val="18"/>
                <w:lang w:val="sl-SI"/>
              </w:rPr>
            </w:pPr>
          </w:p>
        </w:tc>
        <w:tc>
          <w:tcPr>
            <w:tcW w:w="851" w:type="dxa"/>
            <w:tcBorders>
              <w:top w:val="single" w:sz="6" w:space="0" w:color="000000"/>
              <w:left w:val="single" w:sz="6" w:space="0" w:color="000000"/>
              <w:bottom w:val="single" w:sz="6" w:space="0" w:color="000000"/>
            </w:tcBorders>
            <w:shd w:val="clear" w:color="auto" w:fill="auto"/>
            <w:vAlign w:val="center"/>
          </w:tcPr>
          <w:p w14:paraId="162FE26D" w14:textId="77777777" w:rsidR="00A70AE2" w:rsidRPr="003974D1" w:rsidRDefault="00A70AE2" w:rsidP="00D438B5">
            <w:pPr>
              <w:snapToGrid w:val="0"/>
              <w:jc w:val="center"/>
              <w:rPr>
                <w:rFonts w:ascii="Times New Roman" w:hAnsi="Times New Roman"/>
                <w:sz w:val="18"/>
                <w:szCs w:val="18"/>
                <w:lang w:val="sl-SI"/>
              </w:rPr>
            </w:pPr>
          </w:p>
        </w:tc>
        <w:tc>
          <w:tcPr>
            <w:tcW w:w="1276" w:type="dxa"/>
            <w:tcBorders>
              <w:top w:val="single" w:sz="6" w:space="0" w:color="000000"/>
              <w:left w:val="single" w:sz="6" w:space="0" w:color="000000"/>
              <w:bottom w:val="single" w:sz="6" w:space="0" w:color="000000"/>
            </w:tcBorders>
            <w:shd w:val="clear" w:color="auto" w:fill="auto"/>
            <w:vAlign w:val="center"/>
          </w:tcPr>
          <w:p w14:paraId="460E3787" w14:textId="77777777" w:rsidR="00A70AE2" w:rsidRPr="003974D1" w:rsidRDefault="00A70AE2" w:rsidP="00D438B5">
            <w:pPr>
              <w:tabs>
                <w:tab w:val="decimal" w:pos="7"/>
              </w:tabs>
              <w:snapToGrid w:val="0"/>
              <w:jc w:val="center"/>
              <w:rPr>
                <w:rFonts w:ascii="Times New Roman" w:hAnsi="Times New Roman"/>
                <w:sz w:val="18"/>
                <w:szCs w:val="18"/>
                <w:lang w:val="sl-SI"/>
              </w:rPr>
            </w:pPr>
          </w:p>
        </w:tc>
        <w:tc>
          <w:tcPr>
            <w:tcW w:w="851" w:type="dxa"/>
            <w:tcBorders>
              <w:top w:val="single" w:sz="6" w:space="0" w:color="000000"/>
              <w:left w:val="single" w:sz="6" w:space="0" w:color="000000"/>
              <w:bottom w:val="single" w:sz="6" w:space="0" w:color="000000"/>
            </w:tcBorders>
            <w:shd w:val="clear" w:color="auto" w:fill="auto"/>
          </w:tcPr>
          <w:p w14:paraId="2A751E45" w14:textId="77777777" w:rsidR="00A70AE2" w:rsidRPr="003974D1" w:rsidRDefault="00A70AE2" w:rsidP="00D438B5">
            <w:pPr>
              <w:snapToGrid w:val="0"/>
              <w:jc w:val="center"/>
              <w:rPr>
                <w:rFonts w:ascii="Times New Roman" w:hAnsi="Times New Roman"/>
                <w:sz w:val="18"/>
                <w:szCs w:val="18"/>
                <w:lang w:val="sl-SI"/>
              </w:rPr>
            </w:pPr>
          </w:p>
        </w:tc>
        <w:tc>
          <w:tcPr>
            <w:tcW w:w="992" w:type="dxa"/>
            <w:tcBorders>
              <w:top w:val="single" w:sz="6" w:space="0" w:color="000000"/>
              <w:left w:val="single" w:sz="6" w:space="0" w:color="000000"/>
              <w:bottom w:val="single" w:sz="6" w:space="0" w:color="000000"/>
            </w:tcBorders>
            <w:shd w:val="clear" w:color="auto" w:fill="auto"/>
          </w:tcPr>
          <w:p w14:paraId="6A1709F1" w14:textId="77777777" w:rsidR="00A70AE2" w:rsidRPr="003974D1" w:rsidRDefault="00A70AE2" w:rsidP="00D438B5">
            <w:pPr>
              <w:snapToGrid w:val="0"/>
              <w:jc w:val="center"/>
              <w:rPr>
                <w:rFonts w:ascii="Times New Roman" w:hAnsi="Times New Roman"/>
                <w:sz w:val="18"/>
                <w:szCs w:val="18"/>
                <w:lang w:val="sl-SI"/>
              </w:rPr>
            </w:pPr>
          </w:p>
        </w:tc>
        <w:tc>
          <w:tcPr>
            <w:tcW w:w="850" w:type="dxa"/>
            <w:tcBorders>
              <w:top w:val="single" w:sz="6" w:space="0" w:color="000000"/>
              <w:left w:val="single" w:sz="6" w:space="0" w:color="000000"/>
              <w:bottom w:val="single" w:sz="6" w:space="0" w:color="000000"/>
            </w:tcBorders>
            <w:shd w:val="clear" w:color="auto" w:fill="auto"/>
          </w:tcPr>
          <w:p w14:paraId="10E54A54" w14:textId="77777777" w:rsidR="00A70AE2" w:rsidRPr="003974D1" w:rsidRDefault="00A70AE2" w:rsidP="00D438B5">
            <w:pPr>
              <w:snapToGrid w:val="0"/>
              <w:jc w:val="center"/>
              <w:rPr>
                <w:rFonts w:ascii="Times New Roman" w:hAnsi="Times New Roman"/>
                <w:sz w:val="18"/>
                <w:szCs w:val="18"/>
                <w:lang w:val="sl-SI"/>
              </w:rPr>
            </w:pPr>
          </w:p>
        </w:tc>
        <w:tc>
          <w:tcPr>
            <w:tcW w:w="1329" w:type="dxa"/>
            <w:tcBorders>
              <w:top w:val="single" w:sz="6" w:space="0" w:color="000000"/>
              <w:left w:val="single" w:sz="6" w:space="0" w:color="000000"/>
              <w:bottom w:val="single" w:sz="6" w:space="0" w:color="000000"/>
            </w:tcBorders>
            <w:shd w:val="clear" w:color="auto" w:fill="auto"/>
          </w:tcPr>
          <w:p w14:paraId="476141F2" w14:textId="77777777" w:rsidR="00A70AE2" w:rsidRPr="003974D1" w:rsidRDefault="00A70AE2" w:rsidP="00D438B5">
            <w:pPr>
              <w:snapToGrid w:val="0"/>
              <w:jc w:val="center"/>
              <w:rPr>
                <w:rFonts w:ascii="Times New Roman" w:hAnsi="Times New Roman"/>
                <w:sz w:val="18"/>
                <w:szCs w:val="18"/>
                <w:lang w:val="sl-SI"/>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14:paraId="792BBB0D" w14:textId="77777777" w:rsidR="00A70AE2" w:rsidRPr="003974D1" w:rsidRDefault="00A70AE2" w:rsidP="00D438B5">
            <w:pPr>
              <w:tabs>
                <w:tab w:val="decimal" w:pos="-132"/>
              </w:tabs>
              <w:snapToGrid w:val="0"/>
              <w:ind w:right="-163" w:hanging="132"/>
              <w:jc w:val="center"/>
              <w:rPr>
                <w:rFonts w:ascii="Times New Roman" w:hAnsi="Times New Roman"/>
                <w:sz w:val="18"/>
                <w:szCs w:val="18"/>
                <w:lang w:val="sl-SI"/>
              </w:rPr>
            </w:pPr>
          </w:p>
        </w:tc>
      </w:tr>
      <w:tr w:rsidR="00A70AE2" w:rsidRPr="003974D1" w14:paraId="015CF278" w14:textId="77777777" w:rsidTr="00D438B5">
        <w:tc>
          <w:tcPr>
            <w:tcW w:w="1132" w:type="dxa"/>
            <w:tcBorders>
              <w:top w:val="single" w:sz="6" w:space="0" w:color="000000"/>
              <w:left w:val="single" w:sz="6" w:space="0" w:color="000000"/>
              <w:bottom w:val="single" w:sz="6" w:space="0" w:color="000000"/>
            </w:tcBorders>
            <w:shd w:val="clear" w:color="auto" w:fill="auto"/>
            <w:vAlign w:val="center"/>
          </w:tcPr>
          <w:p w14:paraId="16235320" w14:textId="77777777" w:rsidR="00A70AE2" w:rsidRPr="003974D1" w:rsidRDefault="00A70AE2" w:rsidP="00D438B5">
            <w:pPr>
              <w:snapToGrid w:val="0"/>
              <w:rPr>
                <w:rFonts w:ascii="Times New Roman" w:hAnsi="Times New Roman"/>
                <w:sz w:val="18"/>
                <w:szCs w:val="18"/>
                <w:lang w:val="sl-SI"/>
              </w:rPr>
            </w:pPr>
          </w:p>
        </w:tc>
        <w:tc>
          <w:tcPr>
            <w:tcW w:w="889" w:type="dxa"/>
            <w:tcBorders>
              <w:top w:val="single" w:sz="6" w:space="0" w:color="000000"/>
              <w:left w:val="single" w:sz="6" w:space="0" w:color="000000"/>
              <w:bottom w:val="single" w:sz="6" w:space="0" w:color="000000"/>
            </w:tcBorders>
            <w:shd w:val="clear" w:color="auto" w:fill="auto"/>
          </w:tcPr>
          <w:p w14:paraId="6438A9EC" w14:textId="77777777" w:rsidR="00A70AE2" w:rsidRPr="003974D1" w:rsidRDefault="00A70AE2" w:rsidP="00D438B5">
            <w:pPr>
              <w:snapToGrid w:val="0"/>
              <w:rPr>
                <w:rFonts w:ascii="Times New Roman" w:hAnsi="Times New Roman"/>
                <w:sz w:val="18"/>
                <w:szCs w:val="18"/>
                <w:lang w:val="sl-SI"/>
              </w:rPr>
            </w:pPr>
          </w:p>
        </w:tc>
        <w:tc>
          <w:tcPr>
            <w:tcW w:w="851" w:type="dxa"/>
            <w:tcBorders>
              <w:top w:val="single" w:sz="6" w:space="0" w:color="000000"/>
              <w:left w:val="single" w:sz="6" w:space="0" w:color="000000"/>
              <w:bottom w:val="single" w:sz="6" w:space="0" w:color="000000"/>
            </w:tcBorders>
            <w:shd w:val="clear" w:color="auto" w:fill="auto"/>
            <w:vAlign w:val="center"/>
          </w:tcPr>
          <w:p w14:paraId="6CDB9E85" w14:textId="77777777" w:rsidR="00A70AE2" w:rsidRPr="003974D1" w:rsidRDefault="00A70AE2" w:rsidP="00D438B5">
            <w:pPr>
              <w:snapToGrid w:val="0"/>
              <w:jc w:val="center"/>
              <w:rPr>
                <w:rFonts w:ascii="Times New Roman" w:hAnsi="Times New Roman"/>
                <w:sz w:val="18"/>
                <w:szCs w:val="18"/>
                <w:lang w:val="sl-SI"/>
              </w:rPr>
            </w:pPr>
          </w:p>
        </w:tc>
        <w:tc>
          <w:tcPr>
            <w:tcW w:w="1276" w:type="dxa"/>
            <w:tcBorders>
              <w:top w:val="single" w:sz="6" w:space="0" w:color="000000"/>
              <w:left w:val="single" w:sz="6" w:space="0" w:color="000000"/>
              <w:bottom w:val="single" w:sz="6" w:space="0" w:color="000000"/>
            </w:tcBorders>
            <w:shd w:val="clear" w:color="auto" w:fill="auto"/>
            <w:vAlign w:val="center"/>
          </w:tcPr>
          <w:p w14:paraId="405D41B6" w14:textId="77777777" w:rsidR="00A70AE2" w:rsidRPr="003974D1" w:rsidRDefault="00A70AE2" w:rsidP="00D438B5">
            <w:pPr>
              <w:tabs>
                <w:tab w:val="decimal" w:pos="7"/>
              </w:tabs>
              <w:snapToGrid w:val="0"/>
              <w:jc w:val="center"/>
              <w:rPr>
                <w:rFonts w:ascii="Times New Roman" w:hAnsi="Times New Roman"/>
                <w:sz w:val="18"/>
                <w:szCs w:val="18"/>
                <w:lang w:val="sl-SI"/>
              </w:rPr>
            </w:pPr>
          </w:p>
        </w:tc>
        <w:tc>
          <w:tcPr>
            <w:tcW w:w="851" w:type="dxa"/>
            <w:tcBorders>
              <w:top w:val="single" w:sz="6" w:space="0" w:color="000000"/>
              <w:left w:val="single" w:sz="6" w:space="0" w:color="000000"/>
              <w:bottom w:val="single" w:sz="6" w:space="0" w:color="000000"/>
            </w:tcBorders>
            <w:shd w:val="clear" w:color="auto" w:fill="auto"/>
          </w:tcPr>
          <w:p w14:paraId="54AEC473" w14:textId="77777777" w:rsidR="00A70AE2" w:rsidRPr="003974D1" w:rsidRDefault="00A70AE2" w:rsidP="00D438B5">
            <w:pPr>
              <w:snapToGrid w:val="0"/>
              <w:jc w:val="center"/>
              <w:rPr>
                <w:rFonts w:ascii="Times New Roman" w:hAnsi="Times New Roman"/>
                <w:sz w:val="18"/>
                <w:szCs w:val="18"/>
                <w:lang w:val="sl-SI"/>
              </w:rPr>
            </w:pPr>
          </w:p>
        </w:tc>
        <w:tc>
          <w:tcPr>
            <w:tcW w:w="992" w:type="dxa"/>
            <w:tcBorders>
              <w:top w:val="single" w:sz="6" w:space="0" w:color="000000"/>
              <w:left w:val="single" w:sz="6" w:space="0" w:color="000000"/>
              <w:bottom w:val="single" w:sz="6" w:space="0" w:color="000000"/>
            </w:tcBorders>
            <w:shd w:val="clear" w:color="auto" w:fill="auto"/>
          </w:tcPr>
          <w:p w14:paraId="4FB347BE" w14:textId="77777777" w:rsidR="00A70AE2" w:rsidRPr="003974D1" w:rsidRDefault="00A70AE2" w:rsidP="00D438B5">
            <w:pPr>
              <w:snapToGrid w:val="0"/>
              <w:jc w:val="center"/>
              <w:rPr>
                <w:rFonts w:ascii="Times New Roman" w:hAnsi="Times New Roman"/>
                <w:sz w:val="18"/>
                <w:szCs w:val="18"/>
                <w:lang w:val="sl-SI"/>
              </w:rPr>
            </w:pPr>
          </w:p>
        </w:tc>
        <w:tc>
          <w:tcPr>
            <w:tcW w:w="850" w:type="dxa"/>
            <w:tcBorders>
              <w:top w:val="single" w:sz="6" w:space="0" w:color="000000"/>
              <w:left w:val="single" w:sz="6" w:space="0" w:color="000000"/>
              <w:bottom w:val="single" w:sz="6" w:space="0" w:color="000000"/>
            </w:tcBorders>
            <w:shd w:val="clear" w:color="auto" w:fill="auto"/>
          </w:tcPr>
          <w:p w14:paraId="2BD4274E" w14:textId="77777777" w:rsidR="00A70AE2" w:rsidRPr="003974D1" w:rsidRDefault="00A70AE2" w:rsidP="00D438B5">
            <w:pPr>
              <w:snapToGrid w:val="0"/>
              <w:jc w:val="center"/>
              <w:rPr>
                <w:rFonts w:ascii="Times New Roman" w:hAnsi="Times New Roman"/>
                <w:sz w:val="18"/>
                <w:szCs w:val="18"/>
                <w:lang w:val="sl-SI"/>
              </w:rPr>
            </w:pPr>
          </w:p>
        </w:tc>
        <w:tc>
          <w:tcPr>
            <w:tcW w:w="1329" w:type="dxa"/>
            <w:tcBorders>
              <w:top w:val="single" w:sz="6" w:space="0" w:color="000000"/>
              <w:left w:val="single" w:sz="6" w:space="0" w:color="000000"/>
              <w:bottom w:val="single" w:sz="6" w:space="0" w:color="000000"/>
            </w:tcBorders>
            <w:shd w:val="clear" w:color="auto" w:fill="auto"/>
          </w:tcPr>
          <w:p w14:paraId="04F4A8AA" w14:textId="77777777" w:rsidR="00A70AE2" w:rsidRPr="003974D1" w:rsidRDefault="00A70AE2" w:rsidP="00D438B5">
            <w:pPr>
              <w:snapToGrid w:val="0"/>
              <w:jc w:val="center"/>
              <w:rPr>
                <w:rFonts w:ascii="Times New Roman" w:hAnsi="Times New Roman"/>
                <w:sz w:val="18"/>
                <w:szCs w:val="18"/>
                <w:lang w:val="sl-SI"/>
              </w:rPr>
            </w:pP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14:paraId="38F7469E" w14:textId="77777777" w:rsidR="00A70AE2" w:rsidRPr="003974D1" w:rsidRDefault="00A70AE2" w:rsidP="00D438B5">
            <w:pPr>
              <w:tabs>
                <w:tab w:val="decimal" w:pos="-132"/>
              </w:tabs>
              <w:snapToGrid w:val="0"/>
              <w:ind w:right="-163" w:hanging="132"/>
              <w:jc w:val="center"/>
              <w:rPr>
                <w:rFonts w:ascii="Times New Roman" w:hAnsi="Times New Roman"/>
                <w:sz w:val="18"/>
                <w:szCs w:val="18"/>
                <w:lang w:val="sl-SI"/>
              </w:rPr>
            </w:pPr>
          </w:p>
        </w:tc>
      </w:tr>
      <w:tr w:rsidR="00A70AE2" w:rsidRPr="003974D1" w14:paraId="0AC611F4" w14:textId="77777777" w:rsidTr="00D438B5">
        <w:tc>
          <w:tcPr>
            <w:tcW w:w="1132" w:type="dxa"/>
            <w:tcBorders>
              <w:top w:val="single" w:sz="6" w:space="0" w:color="000000"/>
              <w:left w:val="single" w:sz="6" w:space="0" w:color="000000"/>
              <w:bottom w:val="single" w:sz="6" w:space="0" w:color="000000"/>
            </w:tcBorders>
            <w:shd w:val="clear" w:color="auto" w:fill="auto"/>
            <w:vAlign w:val="center"/>
          </w:tcPr>
          <w:p w14:paraId="65CE9B9D" w14:textId="77777777" w:rsidR="00A70AE2" w:rsidRPr="003974D1" w:rsidRDefault="00A70AE2" w:rsidP="00D438B5">
            <w:pPr>
              <w:rPr>
                <w:rFonts w:ascii="Times New Roman" w:hAnsi="Times New Roman"/>
                <w:sz w:val="18"/>
                <w:szCs w:val="18"/>
                <w:lang w:val="sl-SI"/>
              </w:rPr>
            </w:pPr>
            <w:r w:rsidRPr="003974D1">
              <w:rPr>
                <w:rFonts w:ascii="Times New Roman" w:hAnsi="Times New Roman"/>
                <w:sz w:val="18"/>
                <w:szCs w:val="18"/>
                <w:lang w:val="sl-SI"/>
              </w:rPr>
              <w:t>Ljubljana B.*</w:t>
            </w:r>
          </w:p>
        </w:tc>
        <w:tc>
          <w:tcPr>
            <w:tcW w:w="889" w:type="dxa"/>
            <w:tcBorders>
              <w:top w:val="single" w:sz="6" w:space="0" w:color="000000"/>
              <w:left w:val="single" w:sz="6" w:space="0" w:color="000000"/>
              <w:bottom w:val="single" w:sz="6" w:space="0" w:color="000000"/>
            </w:tcBorders>
            <w:shd w:val="clear" w:color="auto" w:fill="auto"/>
          </w:tcPr>
          <w:p w14:paraId="4234D4D1" w14:textId="77777777" w:rsidR="00A70AE2" w:rsidRPr="003974D1" w:rsidRDefault="00A70AE2" w:rsidP="00D438B5">
            <w:pPr>
              <w:rPr>
                <w:rFonts w:ascii="Times New Roman" w:hAnsi="Times New Roman"/>
                <w:sz w:val="18"/>
                <w:szCs w:val="18"/>
                <w:lang w:val="sl-SI"/>
              </w:rPr>
            </w:pPr>
            <w:r w:rsidRPr="003974D1">
              <w:rPr>
                <w:rFonts w:ascii="Times New Roman" w:hAnsi="Times New Roman"/>
                <w:sz w:val="18"/>
                <w:szCs w:val="18"/>
                <w:lang w:val="sl-SI"/>
              </w:rPr>
              <w:t>E21</w:t>
            </w:r>
          </w:p>
        </w:tc>
        <w:tc>
          <w:tcPr>
            <w:tcW w:w="851" w:type="dxa"/>
            <w:tcBorders>
              <w:top w:val="single" w:sz="6" w:space="0" w:color="000000"/>
              <w:left w:val="single" w:sz="6" w:space="0" w:color="000000"/>
              <w:bottom w:val="single" w:sz="6" w:space="0" w:color="000000"/>
            </w:tcBorders>
            <w:shd w:val="clear" w:color="auto" w:fill="auto"/>
            <w:vAlign w:val="center"/>
          </w:tcPr>
          <w:p w14:paraId="7FD521C0" w14:textId="77777777" w:rsidR="00A70AE2" w:rsidRPr="003974D1" w:rsidRDefault="00A70AE2" w:rsidP="00D438B5">
            <w:pPr>
              <w:jc w:val="center"/>
              <w:rPr>
                <w:rFonts w:ascii="Times New Roman" w:hAnsi="Times New Roman"/>
                <w:sz w:val="18"/>
                <w:szCs w:val="18"/>
                <w:lang w:val="sl-SI"/>
              </w:rPr>
            </w:pPr>
            <w:r w:rsidRPr="003974D1">
              <w:rPr>
                <w:rFonts w:ascii="Times New Roman" w:hAnsi="Times New Roman"/>
                <w:sz w:val="18"/>
                <w:szCs w:val="18"/>
                <w:lang w:val="sl-SI"/>
              </w:rPr>
              <w:t>+</w:t>
            </w:r>
          </w:p>
        </w:tc>
        <w:tc>
          <w:tcPr>
            <w:tcW w:w="1276" w:type="dxa"/>
            <w:tcBorders>
              <w:top w:val="single" w:sz="6" w:space="0" w:color="000000"/>
              <w:left w:val="single" w:sz="6" w:space="0" w:color="000000"/>
              <w:bottom w:val="single" w:sz="6" w:space="0" w:color="000000"/>
            </w:tcBorders>
            <w:shd w:val="clear" w:color="auto" w:fill="auto"/>
            <w:vAlign w:val="center"/>
          </w:tcPr>
          <w:p w14:paraId="2E7CBC0F" w14:textId="77777777" w:rsidR="00A70AE2" w:rsidRPr="003974D1" w:rsidRDefault="00A70AE2" w:rsidP="00D438B5">
            <w:pPr>
              <w:tabs>
                <w:tab w:val="decimal" w:pos="7"/>
              </w:tabs>
              <w:jc w:val="center"/>
              <w:rPr>
                <w:rFonts w:ascii="Times New Roman" w:hAnsi="Times New Roman"/>
                <w:sz w:val="18"/>
                <w:szCs w:val="18"/>
                <w:lang w:val="sl-SI"/>
              </w:rPr>
            </w:pPr>
            <w:r w:rsidRPr="003974D1">
              <w:rPr>
                <w:rFonts w:ascii="Times New Roman" w:hAnsi="Times New Roman"/>
                <w:sz w:val="18"/>
                <w:szCs w:val="18"/>
                <w:lang w:val="sl-SI"/>
              </w:rPr>
              <w:t>+</w:t>
            </w:r>
          </w:p>
        </w:tc>
        <w:tc>
          <w:tcPr>
            <w:tcW w:w="851" w:type="dxa"/>
            <w:tcBorders>
              <w:top w:val="single" w:sz="6" w:space="0" w:color="000000"/>
              <w:left w:val="single" w:sz="6" w:space="0" w:color="000000"/>
              <w:bottom w:val="single" w:sz="6" w:space="0" w:color="000000"/>
            </w:tcBorders>
            <w:shd w:val="clear" w:color="auto" w:fill="auto"/>
          </w:tcPr>
          <w:p w14:paraId="0247684A" w14:textId="77777777" w:rsidR="00A70AE2" w:rsidRPr="003974D1" w:rsidRDefault="00A70AE2" w:rsidP="00D438B5">
            <w:pPr>
              <w:jc w:val="center"/>
              <w:rPr>
                <w:rFonts w:ascii="Times New Roman" w:hAnsi="Times New Roman"/>
                <w:sz w:val="18"/>
                <w:szCs w:val="18"/>
                <w:lang w:val="sl-SI"/>
              </w:rPr>
            </w:pPr>
            <w:r w:rsidRPr="003974D1">
              <w:rPr>
                <w:rFonts w:ascii="Times New Roman" w:hAnsi="Times New Roman"/>
                <w:sz w:val="18"/>
                <w:szCs w:val="18"/>
                <w:lang w:val="sl-SI"/>
              </w:rPr>
              <w:t>+</w:t>
            </w:r>
          </w:p>
        </w:tc>
        <w:tc>
          <w:tcPr>
            <w:tcW w:w="992" w:type="dxa"/>
            <w:tcBorders>
              <w:top w:val="single" w:sz="6" w:space="0" w:color="000000"/>
              <w:left w:val="single" w:sz="6" w:space="0" w:color="000000"/>
              <w:bottom w:val="single" w:sz="6" w:space="0" w:color="000000"/>
            </w:tcBorders>
            <w:shd w:val="clear" w:color="auto" w:fill="auto"/>
          </w:tcPr>
          <w:p w14:paraId="08789463" w14:textId="77777777" w:rsidR="00A70AE2" w:rsidRPr="003974D1" w:rsidRDefault="00A70AE2" w:rsidP="00D438B5">
            <w:pPr>
              <w:jc w:val="center"/>
              <w:rPr>
                <w:rFonts w:ascii="Times New Roman" w:hAnsi="Times New Roman"/>
                <w:sz w:val="18"/>
                <w:szCs w:val="18"/>
                <w:lang w:val="sl-SI"/>
              </w:rPr>
            </w:pPr>
            <w:r w:rsidRPr="003974D1">
              <w:rPr>
                <w:rFonts w:ascii="Times New Roman" w:hAnsi="Times New Roman"/>
                <w:sz w:val="18"/>
                <w:szCs w:val="18"/>
                <w:lang w:val="sl-SI"/>
              </w:rPr>
              <w:t>+</w:t>
            </w:r>
          </w:p>
        </w:tc>
        <w:tc>
          <w:tcPr>
            <w:tcW w:w="850" w:type="dxa"/>
            <w:tcBorders>
              <w:top w:val="single" w:sz="6" w:space="0" w:color="000000"/>
              <w:left w:val="single" w:sz="6" w:space="0" w:color="000000"/>
              <w:bottom w:val="single" w:sz="6" w:space="0" w:color="000000"/>
            </w:tcBorders>
            <w:shd w:val="clear" w:color="auto" w:fill="auto"/>
          </w:tcPr>
          <w:p w14:paraId="14E1419B" w14:textId="77777777" w:rsidR="00A70AE2" w:rsidRPr="003974D1" w:rsidRDefault="00A70AE2" w:rsidP="00D438B5">
            <w:pPr>
              <w:jc w:val="center"/>
              <w:rPr>
                <w:rFonts w:ascii="Times New Roman" w:hAnsi="Times New Roman"/>
                <w:sz w:val="18"/>
                <w:szCs w:val="18"/>
                <w:lang w:val="sl-SI"/>
              </w:rPr>
            </w:pPr>
            <w:r w:rsidRPr="003974D1">
              <w:rPr>
                <w:rFonts w:ascii="Times New Roman" w:hAnsi="Times New Roman"/>
                <w:sz w:val="18"/>
                <w:szCs w:val="18"/>
                <w:lang w:val="sl-SI"/>
              </w:rPr>
              <w:t>+</w:t>
            </w:r>
          </w:p>
        </w:tc>
        <w:tc>
          <w:tcPr>
            <w:tcW w:w="1329" w:type="dxa"/>
            <w:tcBorders>
              <w:top w:val="single" w:sz="6" w:space="0" w:color="000000"/>
              <w:left w:val="single" w:sz="6" w:space="0" w:color="000000"/>
              <w:bottom w:val="single" w:sz="6" w:space="0" w:color="000000"/>
            </w:tcBorders>
            <w:shd w:val="clear" w:color="auto" w:fill="auto"/>
          </w:tcPr>
          <w:p w14:paraId="209EA527" w14:textId="77777777" w:rsidR="00A70AE2" w:rsidRPr="003974D1" w:rsidRDefault="00A70AE2" w:rsidP="00D438B5">
            <w:pPr>
              <w:jc w:val="center"/>
              <w:rPr>
                <w:rFonts w:ascii="Times New Roman" w:hAnsi="Times New Roman"/>
                <w:sz w:val="18"/>
                <w:szCs w:val="18"/>
                <w:lang w:val="sl-SI"/>
              </w:rPr>
            </w:pPr>
            <w:r w:rsidRPr="003974D1">
              <w:rPr>
                <w:rFonts w:ascii="Times New Roman" w:hAnsi="Times New Roman"/>
                <w:sz w:val="18"/>
                <w:szCs w:val="18"/>
                <w:lang w:val="sl-SI"/>
              </w:rPr>
              <w:t>+</w:t>
            </w:r>
          </w:p>
        </w:tc>
        <w:tc>
          <w:tcPr>
            <w:tcW w:w="1096" w:type="dxa"/>
            <w:tcBorders>
              <w:top w:val="single" w:sz="6" w:space="0" w:color="000000"/>
              <w:left w:val="single" w:sz="6" w:space="0" w:color="000000"/>
              <w:bottom w:val="single" w:sz="6" w:space="0" w:color="000000"/>
              <w:right w:val="single" w:sz="6" w:space="0" w:color="000000"/>
            </w:tcBorders>
            <w:shd w:val="clear" w:color="auto" w:fill="auto"/>
          </w:tcPr>
          <w:p w14:paraId="01328933" w14:textId="77777777" w:rsidR="00A70AE2" w:rsidRPr="003974D1" w:rsidRDefault="00A70AE2" w:rsidP="00D438B5">
            <w:pPr>
              <w:tabs>
                <w:tab w:val="decimal" w:pos="-132"/>
              </w:tabs>
              <w:ind w:right="-163" w:hanging="132"/>
              <w:jc w:val="center"/>
              <w:rPr>
                <w:lang w:val="sl-SI"/>
              </w:rPr>
            </w:pPr>
            <w:r w:rsidRPr="003974D1">
              <w:rPr>
                <w:rFonts w:ascii="Times New Roman" w:hAnsi="Times New Roman"/>
                <w:sz w:val="18"/>
                <w:szCs w:val="18"/>
                <w:lang w:val="sl-SI"/>
              </w:rPr>
              <w:t>+</w:t>
            </w:r>
          </w:p>
        </w:tc>
      </w:tr>
    </w:tbl>
    <w:p w14:paraId="6BAB841C" w14:textId="77777777" w:rsidR="00A70AE2" w:rsidRPr="003974D1" w:rsidRDefault="00A70AE2" w:rsidP="00A70AE2">
      <w:pPr>
        <w:pStyle w:val="N"/>
        <w:ind w:left="360"/>
        <w:rPr>
          <w:rFonts w:ascii="Times New Roman" w:hAnsi="Times New Roman" w:cs="Times New Roman"/>
          <w:sz w:val="20"/>
          <w:lang w:val="sl-SI"/>
        </w:rPr>
      </w:pPr>
      <w:r w:rsidRPr="003974D1">
        <w:rPr>
          <w:rFonts w:ascii="Times New Roman" w:hAnsi="Times New Roman" w:cs="Times New Roman"/>
          <w:sz w:val="20"/>
          <w:lang w:val="sl-SI"/>
        </w:rPr>
        <w:t>* Primer izpolnjene vrstice za merilno mesto Ljubljana Bežigrad</w:t>
      </w:r>
    </w:p>
    <w:p w14:paraId="2DF8184A" w14:textId="77777777" w:rsidR="00A70AE2" w:rsidRPr="003974D1" w:rsidRDefault="00A70AE2" w:rsidP="00A70AE2">
      <w:pPr>
        <w:pStyle w:val="N"/>
        <w:rPr>
          <w:rFonts w:ascii="Times New Roman" w:hAnsi="Times New Roman" w:cs="Times New Roman"/>
          <w:sz w:val="20"/>
          <w:lang w:val="sl-SI"/>
        </w:rPr>
      </w:pPr>
      <w:r w:rsidRPr="003974D1">
        <w:rPr>
          <w:rFonts w:ascii="Times New Roman" w:hAnsi="Times New Roman" w:cs="Times New Roman"/>
          <w:sz w:val="20"/>
          <w:lang w:val="sl-SI"/>
        </w:rPr>
        <w:t>Legenda:</w:t>
      </w:r>
    </w:p>
    <w:p w14:paraId="21C89AF0" w14:textId="77777777" w:rsidR="00A70AE2" w:rsidRPr="003974D1" w:rsidRDefault="00A70AE2" w:rsidP="00A70AE2">
      <w:pPr>
        <w:pStyle w:val="N"/>
        <w:rPr>
          <w:rFonts w:ascii="Times New Roman" w:hAnsi="Times New Roman" w:cs="Times New Roman"/>
          <w:sz w:val="20"/>
          <w:lang w:val="sl-SI"/>
        </w:rPr>
      </w:pPr>
      <w:r w:rsidRPr="003974D1">
        <w:rPr>
          <w:rFonts w:ascii="Times New Roman" w:hAnsi="Times New Roman" w:cs="Times New Roman"/>
          <w:sz w:val="20"/>
          <w:lang w:val="sl-SI"/>
        </w:rPr>
        <w:t>+ meritve se bodo izvajale</w:t>
      </w:r>
    </w:p>
    <w:p w14:paraId="27ECAAAD" w14:textId="77777777" w:rsidR="00A70AE2" w:rsidRPr="003974D1" w:rsidRDefault="00A70AE2" w:rsidP="00A70AE2">
      <w:pPr>
        <w:pStyle w:val="N"/>
        <w:rPr>
          <w:rFonts w:ascii="Times New Roman" w:hAnsi="Times New Roman" w:cs="Times New Roman"/>
          <w:lang w:val="sl-SI"/>
        </w:rPr>
      </w:pPr>
      <w:r w:rsidRPr="003974D1">
        <w:rPr>
          <w:rFonts w:ascii="Times New Roman" w:hAnsi="Times New Roman" w:cs="Times New Roman"/>
          <w:sz w:val="20"/>
          <w:lang w:val="sl-SI"/>
        </w:rPr>
        <w:t>- meritve se ne bodo izvajale</w:t>
      </w:r>
    </w:p>
    <w:p w14:paraId="3D5C7F3F" w14:textId="77777777" w:rsidR="00A70AE2" w:rsidRPr="003974D1" w:rsidRDefault="00A70AE2" w:rsidP="00A70AE2">
      <w:pPr>
        <w:pStyle w:val="N"/>
        <w:rPr>
          <w:rFonts w:ascii="Times New Roman" w:hAnsi="Times New Roman" w:cs="Times New Roman"/>
          <w:lang w:val="sl-SI"/>
        </w:rPr>
      </w:pPr>
    </w:p>
    <w:p w14:paraId="208A69E8" w14:textId="77777777" w:rsidR="00A70AE2" w:rsidRPr="003974D1" w:rsidRDefault="00A70AE2" w:rsidP="00A70AE2">
      <w:pPr>
        <w:pStyle w:val="N"/>
        <w:rPr>
          <w:rFonts w:ascii="Times New Roman" w:hAnsi="Times New Roman" w:cs="Times New Roman"/>
          <w:lang w:val="sl-SI"/>
        </w:rPr>
      </w:pPr>
    </w:p>
    <w:p w14:paraId="790DB0D6" w14:textId="77777777" w:rsidR="00A70AE2" w:rsidRPr="003974D1" w:rsidRDefault="00A70AE2" w:rsidP="00A70AE2">
      <w:pPr>
        <w:pStyle w:val="N"/>
        <w:rPr>
          <w:rFonts w:ascii="Times New Roman" w:hAnsi="Times New Roman" w:cs="Times New Roman"/>
          <w:b/>
          <w:lang w:val="sl-SI"/>
        </w:rPr>
      </w:pPr>
      <w:r w:rsidRPr="003974D1">
        <w:rPr>
          <w:rFonts w:ascii="Times New Roman" w:hAnsi="Times New Roman" w:cs="Times New Roman"/>
          <w:b/>
          <w:u w:val="single"/>
          <w:lang w:val="sl-SI"/>
        </w:rPr>
        <w:t>Čas in način vzorčenja, uporabljene merilne metode in merilna oprema</w:t>
      </w:r>
    </w:p>
    <w:p w14:paraId="1D45ED7E" w14:textId="77777777" w:rsidR="00A70AE2" w:rsidRPr="003974D1" w:rsidRDefault="00A70AE2" w:rsidP="00A70AE2">
      <w:pPr>
        <w:pStyle w:val="N"/>
        <w:rPr>
          <w:rFonts w:ascii="Times New Roman" w:hAnsi="Times New Roman" w:cs="Times New Roman"/>
          <w:b/>
          <w:lang w:val="sl-SI"/>
        </w:rPr>
      </w:pPr>
    </w:p>
    <w:tbl>
      <w:tblPr>
        <w:tblW w:w="0" w:type="auto"/>
        <w:tblInd w:w="-5" w:type="dxa"/>
        <w:tblLayout w:type="fixed"/>
        <w:tblLook w:val="0000" w:firstRow="0" w:lastRow="0" w:firstColumn="0" w:lastColumn="0" w:noHBand="0" w:noVBand="0"/>
      </w:tblPr>
      <w:tblGrid>
        <w:gridCol w:w="1809"/>
        <w:gridCol w:w="851"/>
        <w:gridCol w:w="3544"/>
        <w:gridCol w:w="1852"/>
      </w:tblGrid>
      <w:tr w:rsidR="00A70AE2" w:rsidRPr="003974D1" w14:paraId="7D49CF52" w14:textId="77777777" w:rsidTr="00D438B5">
        <w:tc>
          <w:tcPr>
            <w:tcW w:w="1809" w:type="dxa"/>
            <w:tcBorders>
              <w:top w:val="single" w:sz="4" w:space="0" w:color="000000"/>
              <w:left w:val="single" w:sz="4" w:space="0" w:color="000000"/>
              <w:bottom w:val="single" w:sz="4" w:space="0" w:color="000000"/>
            </w:tcBorders>
            <w:shd w:val="clear" w:color="auto" w:fill="C0C0C0"/>
          </w:tcPr>
          <w:p w14:paraId="1EB4B60B" w14:textId="77777777" w:rsidR="00A70AE2" w:rsidRPr="003974D1" w:rsidRDefault="00A70AE2" w:rsidP="00D438B5">
            <w:pPr>
              <w:jc w:val="both"/>
              <w:rPr>
                <w:rFonts w:ascii="Times New Roman" w:hAnsi="Times New Roman"/>
                <w:b/>
                <w:sz w:val="18"/>
                <w:szCs w:val="18"/>
                <w:lang w:val="sl-SI"/>
              </w:rPr>
            </w:pPr>
            <w:r w:rsidRPr="003974D1">
              <w:rPr>
                <w:rFonts w:ascii="Times New Roman" w:hAnsi="Times New Roman"/>
                <w:b/>
                <w:sz w:val="18"/>
                <w:szCs w:val="18"/>
                <w:lang w:val="sl-SI"/>
              </w:rPr>
              <w:t>Veličina</w:t>
            </w:r>
          </w:p>
        </w:tc>
        <w:tc>
          <w:tcPr>
            <w:tcW w:w="851" w:type="dxa"/>
            <w:tcBorders>
              <w:top w:val="single" w:sz="4" w:space="0" w:color="000000"/>
              <w:left w:val="single" w:sz="4" w:space="0" w:color="000000"/>
              <w:bottom w:val="single" w:sz="4" w:space="0" w:color="000000"/>
            </w:tcBorders>
            <w:shd w:val="clear" w:color="auto" w:fill="C0C0C0"/>
          </w:tcPr>
          <w:p w14:paraId="15B8917A" w14:textId="77777777" w:rsidR="00A70AE2" w:rsidRPr="003974D1" w:rsidRDefault="00A70AE2" w:rsidP="00D438B5">
            <w:pPr>
              <w:ind w:right="-108"/>
              <w:jc w:val="both"/>
              <w:rPr>
                <w:rFonts w:ascii="Times New Roman" w:hAnsi="Times New Roman"/>
                <w:b/>
                <w:sz w:val="18"/>
                <w:szCs w:val="18"/>
                <w:lang w:val="sl-SI"/>
              </w:rPr>
            </w:pPr>
            <w:r w:rsidRPr="003974D1">
              <w:rPr>
                <w:rFonts w:ascii="Times New Roman" w:hAnsi="Times New Roman"/>
                <w:b/>
                <w:sz w:val="18"/>
                <w:szCs w:val="18"/>
                <w:lang w:val="sl-SI"/>
              </w:rPr>
              <w:t>Enota</w:t>
            </w:r>
          </w:p>
        </w:tc>
        <w:tc>
          <w:tcPr>
            <w:tcW w:w="3544" w:type="dxa"/>
            <w:tcBorders>
              <w:top w:val="single" w:sz="4" w:space="0" w:color="000000"/>
              <w:left w:val="single" w:sz="4" w:space="0" w:color="000000"/>
              <w:bottom w:val="single" w:sz="4" w:space="0" w:color="000000"/>
            </w:tcBorders>
            <w:shd w:val="clear" w:color="auto" w:fill="C0C0C0"/>
          </w:tcPr>
          <w:p w14:paraId="64B1A1C0" w14:textId="77777777" w:rsidR="00A70AE2" w:rsidRPr="003974D1" w:rsidRDefault="00A70AE2" w:rsidP="00D438B5">
            <w:pPr>
              <w:jc w:val="both"/>
              <w:rPr>
                <w:rFonts w:ascii="Times New Roman" w:hAnsi="Times New Roman"/>
                <w:b/>
                <w:sz w:val="18"/>
                <w:szCs w:val="18"/>
                <w:lang w:val="sl-SI"/>
              </w:rPr>
            </w:pPr>
            <w:r w:rsidRPr="003974D1">
              <w:rPr>
                <w:rFonts w:ascii="Times New Roman" w:hAnsi="Times New Roman"/>
                <w:b/>
                <w:sz w:val="18"/>
                <w:szCs w:val="18"/>
                <w:lang w:val="sl-SI"/>
              </w:rPr>
              <w:t>Merilna metoda</w:t>
            </w:r>
          </w:p>
        </w:tc>
        <w:tc>
          <w:tcPr>
            <w:tcW w:w="1852" w:type="dxa"/>
            <w:tcBorders>
              <w:top w:val="single" w:sz="4" w:space="0" w:color="000000"/>
              <w:left w:val="single" w:sz="4" w:space="0" w:color="000000"/>
              <w:bottom w:val="single" w:sz="4" w:space="0" w:color="000000"/>
              <w:right w:val="single" w:sz="4" w:space="0" w:color="000000"/>
            </w:tcBorders>
            <w:shd w:val="clear" w:color="auto" w:fill="C0C0C0"/>
          </w:tcPr>
          <w:p w14:paraId="0D9737F1" w14:textId="77777777" w:rsidR="00A70AE2" w:rsidRPr="003974D1" w:rsidRDefault="00A70AE2" w:rsidP="00D438B5">
            <w:pPr>
              <w:jc w:val="both"/>
              <w:rPr>
                <w:lang w:val="sl-SI"/>
              </w:rPr>
            </w:pPr>
            <w:r w:rsidRPr="003974D1">
              <w:rPr>
                <w:rFonts w:ascii="Times New Roman" w:hAnsi="Times New Roman"/>
                <w:b/>
                <w:sz w:val="18"/>
                <w:szCs w:val="18"/>
                <w:lang w:val="sl-SI"/>
              </w:rPr>
              <w:t>Čas vzorčenja</w:t>
            </w:r>
          </w:p>
        </w:tc>
      </w:tr>
      <w:tr w:rsidR="00A70AE2" w:rsidRPr="003974D1" w14:paraId="78712763" w14:textId="77777777" w:rsidTr="00D438B5">
        <w:trPr>
          <w:trHeight w:hRule="exact" w:val="340"/>
        </w:trPr>
        <w:tc>
          <w:tcPr>
            <w:tcW w:w="1809" w:type="dxa"/>
            <w:tcBorders>
              <w:top w:val="single" w:sz="4" w:space="0" w:color="000000"/>
              <w:left w:val="single" w:sz="4" w:space="0" w:color="000000"/>
              <w:bottom w:val="single" w:sz="4" w:space="0" w:color="000000"/>
            </w:tcBorders>
            <w:shd w:val="clear" w:color="auto" w:fill="auto"/>
            <w:vAlign w:val="center"/>
          </w:tcPr>
          <w:p w14:paraId="13A37487" w14:textId="77777777" w:rsidR="00A70AE2" w:rsidRPr="003974D1" w:rsidRDefault="00A70AE2" w:rsidP="00D438B5">
            <w:pPr>
              <w:rPr>
                <w:rFonts w:ascii="Symbol" w:hAnsi="Symbol"/>
                <w:sz w:val="18"/>
                <w:szCs w:val="18"/>
                <w:lang w:val="sl-SI"/>
              </w:rPr>
            </w:pPr>
            <w:r w:rsidRPr="003974D1">
              <w:rPr>
                <w:rFonts w:ascii="Times New Roman" w:hAnsi="Times New Roman"/>
                <w:sz w:val="18"/>
                <w:szCs w:val="18"/>
                <w:lang w:val="sl-SI"/>
              </w:rPr>
              <w:t>Žveplov dioksid</w:t>
            </w:r>
          </w:p>
        </w:tc>
        <w:tc>
          <w:tcPr>
            <w:tcW w:w="851" w:type="dxa"/>
            <w:tcBorders>
              <w:top w:val="single" w:sz="4" w:space="0" w:color="000000"/>
              <w:left w:val="single" w:sz="4" w:space="0" w:color="000000"/>
              <w:bottom w:val="single" w:sz="4" w:space="0" w:color="000000"/>
            </w:tcBorders>
            <w:shd w:val="clear" w:color="auto" w:fill="auto"/>
            <w:vAlign w:val="center"/>
          </w:tcPr>
          <w:p w14:paraId="00BA1CB7" w14:textId="77777777" w:rsidR="00A70AE2" w:rsidRPr="003974D1" w:rsidRDefault="00A70AE2" w:rsidP="00D438B5">
            <w:pPr>
              <w:ind w:right="-108"/>
              <w:jc w:val="center"/>
              <w:rPr>
                <w:rFonts w:ascii="Times New Roman" w:hAnsi="Times New Roman"/>
                <w:sz w:val="18"/>
                <w:szCs w:val="18"/>
                <w:lang w:val="sl-SI"/>
              </w:rPr>
            </w:pPr>
            <w:r w:rsidRPr="003974D1">
              <w:rPr>
                <w:rFonts w:ascii="Symbol" w:hAnsi="Symbol"/>
                <w:sz w:val="18"/>
                <w:szCs w:val="18"/>
                <w:lang w:val="sl-SI"/>
              </w:rPr>
              <w:t></w:t>
            </w:r>
            <w:r w:rsidRPr="003974D1">
              <w:rPr>
                <w:rFonts w:ascii="Times New Roman" w:hAnsi="Times New Roman"/>
                <w:sz w:val="18"/>
                <w:szCs w:val="18"/>
                <w:lang w:val="sl-SI"/>
              </w:rPr>
              <w:t>g/m</w:t>
            </w:r>
            <w:r w:rsidRPr="003974D1">
              <w:rPr>
                <w:rFonts w:ascii="Times New Roman" w:hAnsi="Times New Roman"/>
                <w:sz w:val="18"/>
                <w:szCs w:val="18"/>
                <w:vertAlign w:val="superscript"/>
                <w:lang w:val="sl-SI"/>
              </w:rPr>
              <w:t>3</w:t>
            </w:r>
          </w:p>
        </w:tc>
        <w:tc>
          <w:tcPr>
            <w:tcW w:w="3544" w:type="dxa"/>
            <w:tcBorders>
              <w:top w:val="single" w:sz="4" w:space="0" w:color="000000"/>
              <w:left w:val="single" w:sz="4" w:space="0" w:color="000000"/>
              <w:bottom w:val="single" w:sz="4" w:space="0" w:color="000000"/>
            </w:tcBorders>
            <w:shd w:val="clear" w:color="auto" w:fill="auto"/>
            <w:vAlign w:val="center"/>
          </w:tcPr>
          <w:p w14:paraId="7EEC3865" w14:textId="77777777" w:rsidR="00A70AE2" w:rsidRPr="003974D1" w:rsidRDefault="00A70AE2" w:rsidP="00D438B5">
            <w:pPr>
              <w:jc w:val="center"/>
              <w:rPr>
                <w:rFonts w:ascii="Times New Roman" w:hAnsi="Times New Roman"/>
                <w:sz w:val="18"/>
                <w:szCs w:val="18"/>
                <w:lang w:val="sl-SI"/>
              </w:rPr>
            </w:pPr>
            <w:r w:rsidRPr="003974D1">
              <w:rPr>
                <w:rFonts w:ascii="Times New Roman" w:hAnsi="Times New Roman"/>
                <w:sz w:val="18"/>
                <w:szCs w:val="18"/>
                <w:lang w:val="sl-SI"/>
              </w:rPr>
              <w:t xml:space="preserve">Ultravijolična </w:t>
            </w:r>
            <w:proofErr w:type="spellStart"/>
            <w:r w:rsidRPr="003974D1">
              <w:rPr>
                <w:rFonts w:ascii="Times New Roman" w:hAnsi="Times New Roman"/>
                <w:sz w:val="18"/>
                <w:szCs w:val="18"/>
                <w:lang w:val="sl-SI"/>
              </w:rPr>
              <w:t>fluoroscenca</w:t>
            </w:r>
            <w:proofErr w:type="spellEnd"/>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896E" w14:textId="77777777" w:rsidR="00A70AE2" w:rsidRPr="003974D1" w:rsidRDefault="00A70AE2" w:rsidP="00D438B5">
            <w:pPr>
              <w:jc w:val="center"/>
              <w:rPr>
                <w:lang w:val="sl-SI"/>
              </w:rPr>
            </w:pPr>
            <w:r w:rsidRPr="003974D1">
              <w:rPr>
                <w:rFonts w:ascii="Times New Roman" w:hAnsi="Times New Roman"/>
                <w:sz w:val="18"/>
                <w:szCs w:val="18"/>
                <w:lang w:val="sl-SI"/>
              </w:rPr>
              <w:t>1 ura</w:t>
            </w:r>
          </w:p>
        </w:tc>
      </w:tr>
      <w:tr w:rsidR="00A70AE2" w:rsidRPr="003974D1" w14:paraId="3BCAD97A" w14:textId="77777777" w:rsidTr="00D438B5">
        <w:trPr>
          <w:trHeight w:hRule="exact" w:val="340"/>
        </w:trPr>
        <w:tc>
          <w:tcPr>
            <w:tcW w:w="1809" w:type="dxa"/>
            <w:tcBorders>
              <w:top w:val="single" w:sz="4" w:space="0" w:color="000000"/>
              <w:left w:val="single" w:sz="4" w:space="0" w:color="000000"/>
              <w:bottom w:val="single" w:sz="4" w:space="0" w:color="000000"/>
            </w:tcBorders>
            <w:shd w:val="clear" w:color="auto" w:fill="auto"/>
            <w:vAlign w:val="center"/>
          </w:tcPr>
          <w:p w14:paraId="2800E66B" w14:textId="77777777" w:rsidR="00A70AE2" w:rsidRPr="003974D1" w:rsidRDefault="00A70AE2" w:rsidP="00D438B5">
            <w:pPr>
              <w:rPr>
                <w:rFonts w:ascii="Symbol" w:hAnsi="Symbol"/>
                <w:sz w:val="18"/>
                <w:szCs w:val="18"/>
                <w:lang w:val="sl-SI"/>
              </w:rPr>
            </w:pPr>
            <w:r w:rsidRPr="003974D1">
              <w:rPr>
                <w:rFonts w:ascii="Times New Roman" w:hAnsi="Times New Roman"/>
                <w:sz w:val="18"/>
                <w:szCs w:val="18"/>
                <w:lang w:val="sl-SI"/>
              </w:rPr>
              <w:t>Delci PM</w:t>
            </w:r>
            <w:r w:rsidRPr="003974D1">
              <w:rPr>
                <w:rFonts w:ascii="Times New Roman" w:hAnsi="Times New Roman"/>
                <w:sz w:val="18"/>
                <w:szCs w:val="18"/>
                <w:vertAlign w:val="subscript"/>
                <w:lang w:val="sl-SI"/>
              </w:rPr>
              <w:t>10</w:t>
            </w:r>
          </w:p>
        </w:tc>
        <w:tc>
          <w:tcPr>
            <w:tcW w:w="851" w:type="dxa"/>
            <w:tcBorders>
              <w:top w:val="single" w:sz="4" w:space="0" w:color="000000"/>
              <w:left w:val="single" w:sz="4" w:space="0" w:color="000000"/>
              <w:bottom w:val="single" w:sz="4" w:space="0" w:color="000000"/>
            </w:tcBorders>
            <w:shd w:val="clear" w:color="auto" w:fill="auto"/>
            <w:vAlign w:val="center"/>
          </w:tcPr>
          <w:p w14:paraId="45946E9D" w14:textId="77777777" w:rsidR="00A70AE2" w:rsidRPr="003974D1" w:rsidRDefault="00A70AE2" w:rsidP="00D438B5">
            <w:pPr>
              <w:ind w:right="-108"/>
              <w:jc w:val="center"/>
              <w:rPr>
                <w:rFonts w:ascii="Times New Roman" w:hAnsi="Times New Roman"/>
                <w:sz w:val="18"/>
                <w:szCs w:val="18"/>
                <w:lang w:val="sl-SI"/>
              </w:rPr>
            </w:pPr>
            <w:r w:rsidRPr="003974D1">
              <w:rPr>
                <w:rFonts w:ascii="Symbol" w:hAnsi="Symbol"/>
                <w:sz w:val="18"/>
                <w:szCs w:val="18"/>
                <w:lang w:val="sl-SI"/>
              </w:rPr>
              <w:t></w:t>
            </w:r>
            <w:r w:rsidRPr="003974D1">
              <w:rPr>
                <w:rFonts w:ascii="Times New Roman" w:hAnsi="Times New Roman"/>
                <w:sz w:val="18"/>
                <w:szCs w:val="18"/>
                <w:lang w:val="sl-SI"/>
              </w:rPr>
              <w:t>g/m</w:t>
            </w:r>
            <w:r w:rsidRPr="003974D1">
              <w:rPr>
                <w:rFonts w:ascii="Times New Roman" w:hAnsi="Times New Roman"/>
                <w:sz w:val="18"/>
                <w:szCs w:val="18"/>
                <w:vertAlign w:val="superscript"/>
                <w:lang w:val="sl-SI"/>
              </w:rPr>
              <w:t>3</w:t>
            </w:r>
          </w:p>
        </w:tc>
        <w:tc>
          <w:tcPr>
            <w:tcW w:w="3544" w:type="dxa"/>
            <w:tcBorders>
              <w:top w:val="single" w:sz="4" w:space="0" w:color="000000"/>
              <w:left w:val="single" w:sz="4" w:space="0" w:color="000000"/>
              <w:bottom w:val="single" w:sz="4" w:space="0" w:color="000000"/>
            </w:tcBorders>
            <w:shd w:val="clear" w:color="auto" w:fill="auto"/>
            <w:vAlign w:val="center"/>
          </w:tcPr>
          <w:p w14:paraId="6A644B68" w14:textId="77777777" w:rsidR="00A70AE2" w:rsidRPr="003974D1" w:rsidRDefault="00A70AE2" w:rsidP="00D438B5">
            <w:pPr>
              <w:jc w:val="center"/>
              <w:rPr>
                <w:rFonts w:ascii="Times New Roman" w:hAnsi="Times New Roman"/>
                <w:sz w:val="18"/>
                <w:szCs w:val="18"/>
                <w:lang w:val="sl-SI"/>
              </w:rPr>
            </w:pPr>
            <w:r w:rsidRPr="003974D1">
              <w:rPr>
                <w:rFonts w:ascii="Times New Roman" w:hAnsi="Times New Roman"/>
                <w:sz w:val="18"/>
                <w:szCs w:val="18"/>
                <w:lang w:val="sl-SI"/>
              </w:rPr>
              <w:t>TEOM , referenčna metoda</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DD4D6" w14:textId="77777777" w:rsidR="00A70AE2" w:rsidRPr="003974D1" w:rsidRDefault="00A70AE2" w:rsidP="00D438B5">
            <w:pPr>
              <w:jc w:val="center"/>
              <w:rPr>
                <w:lang w:val="sl-SI"/>
              </w:rPr>
            </w:pPr>
            <w:r w:rsidRPr="003974D1">
              <w:rPr>
                <w:rFonts w:ascii="Times New Roman" w:hAnsi="Times New Roman"/>
                <w:sz w:val="18"/>
                <w:szCs w:val="18"/>
                <w:lang w:val="sl-SI"/>
              </w:rPr>
              <w:t>1 ura, 24 ur</w:t>
            </w:r>
          </w:p>
        </w:tc>
      </w:tr>
      <w:tr w:rsidR="00A70AE2" w:rsidRPr="003974D1" w14:paraId="5B28E853" w14:textId="77777777" w:rsidTr="00D438B5">
        <w:trPr>
          <w:trHeight w:hRule="exact" w:val="340"/>
        </w:trPr>
        <w:tc>
          <w:tcPr>
            <w:tcW w:w="1809" w:type="dxa"/>
            <w:tcBorders>
              <w:top w:val="single" w:sz="4" w:space="0" w:color="000000"/>
              <w:left w:val="single" w:sz="4" w:space="0" w:color="000000"/>
              <w:bottom w:val="single" w:sz="4" w:space="0" w:color="000000"/>
            </w:tcBorders>
            <w:shd w:val="clear" w:color="auto" w:fill="auto"/>
            <w:vAlign w:val="center"/>
          </w:tcPr>
          <w:p w14:paraId="7005FEF3" w14:textId="77777777" w:rsidR="00A70AE2" w:rsidRPr="003974D1" w:rsidRDefault="00A70AE2" w:rsidP="00D438B5">
            <w:pPr>
              <w:rPr>
                <w:rFonts w:ascii="Symbol" w:hAnsi="Symbol"/>
                <w:sz w:val="18"/>
                <w:szCs w:val="18"/>
                <w:lang w:val="sl-SI"/>
              </w:rPr>
            </w:pPr>
            <w:r w:rsidRPr="003974D1">
              <w:rPr>
                <w:rFonts w:ascii="Times New Roman" w:hAnsi="Times New Roman"/>
                <w:sz w:val="18"/>
                <w:szCs w:val="18"/>
                <w:lang w:val="sl-SI"/>
              </w:rPr>
              <w:t>Dušikovi oksidi</w:t>
            </w:r>
          </w:p>
        </w:tc>
        <w:tc>
          <w:tcPr>
            <w:tcW w:w="851" w:type="dxa"/>
            <w:tcBorders>
              <w:top w:val="single" w:sz="4" w:space="0" w:color="000000"/>
              <w:left w:val="single" w:sz="4" w:space="0" w:color="000000"/>
              <w:bottom w:val="single" w:sz="4" w:space="0" w:color="000000"/>
            </w:tcBorders>
            <w:shd w:val="clear" w:color="auto" w:fill="auto"/>
            <w:vAlign w:val="center"/>
          </w:tcPr>
          <w:p w14:paraId="3112A41E" w14:textId="77777777" w:rsidR="00A70AE2" w:rsidRPr="003974D1" w:rsidRDefault="00A70AE2" w:rsidP="00D438B5">
            <w:pPr>
              <w:ind w:right="-108"/>
              <w:jc w:val="center"/>
              <w:rPr>
                <w:rFonts w:ascii="Times New Roman" w:hAnsi="Times New Roman"/>
                <w:sz w:val="18"/>
                <w:szCs w:val="18"/>
                <w:lang w:val="sl-SI"/>
              </w:rPr>
            </w:pPr>
            <w:r w:rsidRPr="003974D1">
              <w:rPr>
                <w:rFonts w:ascii="Symbol" w:hAnsi="Symbol"/>
                <w:sz w:val="18"/>
                <w:szCs w:val="18"/>
                <w:lang w:val="sl-SI"/>
              </w:rPr>
              <w:t></w:t>
            </w:r>
            <w:r w:rsidRPr="003974D1">
              <w:rPr>
                <w:rFonts w:ascii="Times New Roman" w:hAnsi="Times New Roman"/>
                <w:sz w:val="18"/>
                <w:szCs w:val="18"/>
                <w:lang w:val="sl-SI"/>
              </w:rPr>
              <w:t>g/m</w:t>
            </w:r>
            <w:r w:rsidRPr="003974D1">
              <w:rPr>
                <w:rFonts w:ascii="Times New Roman" w:hAnsi="Times New Roman"/>
                <w:sz w:val="18"/>
                <w:szCs w:val="18"/>
                <w:vertAlign w:val="superscript"/>
                <w:lang w:val="sl-SI"/>
              </w:rPr>
              <w:t>3</w:t>
            </w:r>
          </w:p>
        </w:tc>
        <w:tc>
          <w:tcPr>
            <w:tcW w:w="3544" w:type="dxa"/>
            <w:tcBorders>
              <w:top w:val="single" w:sz="4" w:space="0" w:color="000000"/>
              <w:left w:val="single" w:sz="4" w:space="0" w:color="000000"/>
              <w:bottom w:val="single" w:sz="4" w:space="0" w:color="000000"/>
            </w:tcBorders>
            <w:shd w:val="clear" w:color="auto" w:fill="auto"/>
            <w:vAlign w:val="center"/>
          </w:tcPr>
          <w:p w14:paraId="332EE5D8" w14:textId="77777777" w:rsidR="00A70AE2" w:rsidRPr="003974D1" w:rsidRDefault="00A70AE2" w:rsidP="00D438B5">
            <w:pPr>
              <w:jc w:val="center"/>
              <w:rPr>
                <w:rFonts w:ascii="Times New Roman" w:hAnsi="Times New Roman"/>
                <w:sz w:val="18"/>
                <w:szCs w:val="18"/>
                <w:lang w:val="sl-SI"/>
              </w:rPr>
            </w:pPr>
            <w:proofErr w:type="spellStart"/>
            <w:r w:rsidRPr="003974D1">
              <w:rPr>
                <w:rFonts w:ascii="Times New Roman" w:hAnsi="Times New Roman"/>
                <w:sz w:val="18"/>
                <w:szCs w:val="18"/>
                <w:lang w:val="sl-SI"/>
              </w:rPr>
              <w:t>Kemoluminiscenca</w:t>
            </w:r>
            <w:proofErr w:type="spellEnd"/>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6C3B" w14:textId="77777777" w:rsidR="00A70AE2" w:rsidRPr="003974D1" w:rsidRDefault="00A70AE2" w:rsidP="00D438B5">
            <w:pPr>
              <w:jc w:val="center"/>
              <w:rPr>
                <w:lang w:val="sl-SI"/>
              </w:rPr>
            </w:pPr>
            <w:r w:rsidRPr="003974D1">
              <w:rPr>
                <w:rFonts w:ascii="Times New Roman" w:hAnsi="Times New Roman"/>
                <w:sz w:val="18"/>
                <w:szCs w:val="18"/>
                <w:lang w:val="sl-SI"/>
              </w:rPr>
              <w:t>1 ura</w:t>
            </w:r>
          </w:p>
        </w:tc>
      </w:tr>
      <w:tr w:rsidR="00A70AE2" w:rsidRPr="003974D1" w14:paraId="31B5C6FC" w14:textId="77777777" w:rsidTr="00D438B5">
        <w:trPr>
          <w:trHeight w:hRule="exact" w:val="340"/>
        </w:trPr>
        <w:tc>
          <w:tcPr>
            <w:tcW w:w="1809" w:type="dxa"/>
            <w:tcBorders>
              <w:top w:val="single" w:sz="4" w:space="0" w:color="000000"/>
              <w:left w:val="single" w:sz="4" w:space="0" w:color="000000"/>
              <w:bottom w:val="single" w:sz="4" w:space="0" w:color="000000"/>
            </w:tcBorders>
            <w:shd w:val="clear" w:color="auto" w:fill="auto"/>
            <w:vAlign w:val="center"/>
          </w:tcPr>
          <w:p w14:paraId="4B65B0A3" w14:textId="77777777" w:rsidR="00A70AE2" w:rsidRPr="003974D1" w:rsidRDefault="00A70AE2" w:rsidP="00D438B5">
            <w:pPr>
              <w:rPr>
                <w:rFonts w:ascii="Symbol" w:hAnsi="Symbol"/>
                <w:sz w:val="18"/>
                <w:szCs w:val="18"/>
                <w:lang w:val="sl-SI"/>
              </w:rPr>
            </w:pPr>
            <w:r w:rsidRPr="003974D1">
              <w:rPr>
                <w:rFonts w:ascii="Times New Roman" w:hAnsi="Times New Roman"/>
                <w:sz w:val="18"/>
                <w:szCs w:val="18"/>
                <w:lang w:val="sl-SI"/>
              </w:rPr>
              <w:t>Ogljikov monoksid</w:t>
            </w:r>
          </w:p>
        </w:tc>
        <w:tc>
          <w:tcPr>
            <w:tcW w:w="851" w:type="dxa"/>
            <w:tcBorders>
              <w:top w:val="single" w:sz="4" w:space="0" w:color="000000"/>
              <w:left w:val="single" w:sz="4" w:space="0" w:color="000000"/>
              <w:bottom w:val="single" w:sz="4" w:space="0" w:color="000000"/>
            </w:tcBorders>
            <w:shd w:val="clear" w:color="auto" w:fill="auto"/>
            <w:vAlign w:val="center"/>
          </w:tcPr>
          <w:p w14:paraId="17363A0E" w14:textId="77777777" w:rsidR="00A70AE2" w:rsidRPr="003974D1" w:rsidRDefault="00A70AE2" w:rsidP="00D438B5">
            <w:pPr>
              <w:ind w:right="-108"/>
              <w:jc w:val="center"/>
              <w:rPr>
                <w:rFonts w:ascii="Times New Roman" w:hAnsi="Times New Roman"/>
                <w:sz w:val="18"/>
                <w:szCs w:val="18"/>
                <w:lang w:val="sl-SI"/>
              </w:rPr>
            </w:pPr>
            <w:r w:rsidRPr="003974D1">
              <w:rPr>
                <w:rFonts w:ascii="Symbol" w:hAnsi="Symbol"/>
                <w:sz w:val="18"/>
                <w:szCs w:val="18"/>
                <w:lang w:val="sl-SI"/>
              </w:rPr>
              <w:t></w:t>
            </w:r>
            <w:r w:rsidRPr="003974D1">
              <w:rPr>
                <w:rFonts w:ascii="Times New Roman" w:hAnsi="Times New Roman"/>
                <w:sz w:val="18"/>
                <w:szCs w:val="18"/>
                <w:lang w:val="sl-SI"/>
              </w:rPr>
              <w:t>g/m</w:t>
            </w:r>
            <w:r w:rsidRPr="003974D1">
              <w:rPr>
                <w:rFonts w:ascii="Times New Roman" w:hAnsi="Times New Roman"/>
                <w:sz w:val="18"/>
                <w:szCs w:val="18"/>
                <w:vertAlign w:val="superscript"/>
                <w:lang w:val="sl-SI"/>
              </w:rPr>
              <w:t>3</w:t>
            </w:r>
          </w:p>
        </w:tc>
        <w:tc>
          <w:tcPr>
            <w:tcW w:w="3544" w:type="dxa"/>
            <w:tcBorders>
              <w:top w:val="single" w:sz="4" w:space="0" w:color="000000"/>
              <w:left w:val="single" w:sz="4" w:space="0" w:color="000000"/>
              <w:bottom w:val="single" w:sz="4" w:space="0" w:color="000000"/>
            </w:tcBorders>
            <w:shd w:val="clear" w:color="auto" w:fill="auto"/>
            <w:vAlign w:val="center"/>
          </w:tcPr>
          <w:p w14:paraId="165DE096" w14:textId="77777777" w:rsidR="00A70AE2" w:rsidRPr="003974D1" w:rsidRDefault="00A70AE2" w:rsidP="00D438B5">
            <w:pPr>
              <w:jc w:val="center"/>
              <w:rPr>
                <w:rFonts w:ascii="Times New Roman" w:hAnsi="Times New Roman"/>
                <w:sz w:val="18"/>
                <w:szCs w:val="18"/>
                <w:lang w:val="sl-SI"/>
              </w:rPr>
            </w:pPr>
            <w:proofErr w:type="spellStart"/>
            <w:r w:rsidRPr="003974D1">
              <w:rPr>
                <w:rFonts w:ascii="Times New Roman" w:hAnsi="Times New Roman"/>
                <w:sz w:val="18"/>
                <w:szCs w:val="18"/>
                <w:lang w:val="sl-SI"/>
              </w:rPr>
              <w:t>Nedisperzna</w:t>
            </w:r>
            <w:proofErr w:type="spellEnd"/>
            <w:r w:rsidRPr="003974D1">
              <w:rPr>
                <w:rFonts w:ascii="Times New Roman" w:hAnsi="Times New Roman"/>
                <w:sz w:val="18"/>
                <w:szCs w:val="18"/>
                <w:lang w:val="sl-SI"/>
              </w:rPr>
              <w:t xml:space="preserve"> infrardeča absorpcija</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A87F" w14:textId="77777777" w:rsidR="00A70AE2" w:rsidRPr="003974D1" w:rsidRDefault="00A70AE2" w:rsidP="00D438B5">
            <w:pPr>
              <w:jc w:val="center"/>
              <w:rPr>
                <w:lang w:val="sl-SI"/>
              </w:rPr>
            </w:pPr>
            <w:r w:rsidRPr="003974D1">
              <w:rPr>
                <w:rFonts w:ascii="Times New Roman" w:hAnsi="Times New Roman"/>
                <w:sz w:val="18"/>
                <w:szCs w:val="18"/>
                <w:lang w:val="sl-SI"/>
              </w:rPr>
              <w:t>1 ura</w:t>
            </w:r>
          </w:p>
        </w:tc>
      </w:tr>
      <w:tr w:rsidR="00A70AE2" w:rsidRPr="003974D1" w14:paraId="69FBFC16" w14:textId="77777777" w:rsidTr="00D438B5">
        <w:trPr>
          <w:trHeight w:hRule="exact" w:val="340"/>
        </w:trPr>
        <w:tc>
          <w:tcPr>
            <w:tcW w:w="1809" w:type="dxa"/>
            <w:tcBorders>
              <w:top w:val="single" w:sz="4" w:space="0" w:color="000000"/>
              <w:left w:val="single" w:sz="4" w:space="0" w:color="000000"/>
              <w:bottom w:val="single" w:sz="4" w:space="0" w:color="000000"/>
            </w:tcBorders>
            <w:shd w:val="clear" w:color="auto" w:fill="auto"/>
            <w:vAlign w:val="center"/>
          </w:tcPr>
          <w:p w14:paraId="259F89E4" w14:textId="77777777" w:rsidR="00A70AE2" w:rsidRPr="003974D1" w:rsidRDefault="00A70AE2" w:rsidP="00D438B5">
            <w:pPr>
              <w:rPr>
                <w:rFonts w:ascii="Symbol" w:hAnsi="Symbol"/>
                <w:sz w:val="18"/>
                <w:szCs w:val="18"/>
                <w:lang w:val="sl-SI"/>
              </w:rPr>
            </w:pPr>
            <w:r w:rsidRPr="003974D1">
              <w:rPr>
                <w:rFonts w:ascii="Times New Roman" w:hAnsi="Times New Roman"/>
                <w:sz w:val="18"/>
                <w:szCs w:val="18"/>
                <w:lang w:val="sl-SI"/>
              </w:rPr>
              <w:t>Benzen</w:t>
            </w:r>
          </w:p>
        </w:tc>
        <w:tc>
          <w:tcPr>
            <w:tcW w:w="851" w:type="dxa"/>
            <w:tcBorders>
              <w:top w:val="single" w:sz="4" w:space="0" w:color="000000"/>
              <w:left w:val="single" w:sz="4" w:space="0" w:color="000000"/>
              <w:bottom w:val="single" w:sz="4" w:space="0" w:color="000000"/>
            </w:tcBorders>
            <w:shd w:val="clear" w:color="auto" w:fill="auto"/>
            <w:vAlign w:val="center"/>
          </w:tcPr>
          <w:p w14:paraId="7479A938" w14:textId="77777777" w:rsidR="00A70AE2" w:rsidRPr="003974D1" w:rsidRDefault="00A70AE2" w:rsidP="00D438B5">
            <w:pPr>
              <w:ind w:right="-108"/>
              <w:jc w:val="center"/>
              <w:rPr>
                <w:rFonts w:ascii="Times New Roman" w:hAnsi="Times New Roman"/>
                <w:sz w:val="18"/>
                <w:szCs w:val="18"/>
                <w:lang w:val="sl-SI"/>
              </w:rPr>
            </w:pPr>
            <w:r w:rsidRPr="003974D1">
              <w:rPr>
                <w:rFonts w:ascii="Symbol" w:hAnsi="Symbol"/>
                <w:sz w:val="18"/>
                <w:szCs w:val="18"/>
                <w:lang w:val="sl-SI"/>
              </w:rPr>
              <w:t></w:t>
            </w:r>
            <w:r w:rsidRPr="003974D1">
              <w:rPr>
                <w:rFonts w:ascii="Times New Roman" w:hAnsi="Times New Roman"/>
                <w:sz w:val="18"/>
                <w:szCs w:val="18"/>
                <w:lang w:val="sl-SI"/>
              </w:rPr>
              <w:t>g/m</w:t>
            </w:r>
            <w:r w:rsidRPr="003974D1">
              <w:rPr>
                <w:rFonts w:ascii="Times New Roman" w:hAnsi="Times New Roman"/>
                <w:sz w:val="18"/>
                <w:szCs w:val="18"/>
                <w:vertAlign w:val="superscript"/>
                <w:lang w:val="sl-SI"/>
              </w:rPr>
              <w:t>3</w:t>
            </w:r>
          </w:p>
        </w:tc>
        <w:tc>
          <w:tcPr>
            <w:tcW w:w="3544" w:type="dxa"/>
            <w:tcBorders>
              <w:top w:val="single" w:sz="4" w:space="0" w:color="000000"/>
              <w:left w:val="single" w:sz="4" w:space="0" w:color="000000"/>
              <w:bottom w:val="single" w:sz="4" w:space="0" w:color="000000"/>
            </w:tcBorders>
            <w:shd w:val="clear" w:color="auto" w:fill="auto"/>
            <w:vAlign w:val="center"/>
          </w:tcPr>
          <w:p w14:paraId="7A5DCECA" w14:textId="77777777" w:rsidR="00A70AE2" w:rsidRPr="003974D1" w:rsidRDefault="00A70AE2" w:rsidP="00D438B5">
            <w:pPr>
              <w:jc w:val="center"/>
              <w:rPr>
                <w:rFonts w:ascii="Times New Roman" w:hAnsi="Times New Roman"/>
                <w:sz w:val="18"/>
                <w:szCs w:val="18"/>
                <w:lang w:val="sl-SI"/>
              </w:rPr>
            </w:pPr>
            <w:r w:rsidRPr="003974D1">
              <w:rPr>
                <w:rFonts w:ascii="Times New Roman" w:hAnsi="Times New Roman"/>
                <w:sz w:val="18"/>
                <w:szCs w:val="18"/>
                <w:lang w:val="sl-SI"/>
              </w:rPr>
              <w:t>Kromatografska analiza</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3088D" w14:textId="77777777" w:rsidR="00A70AE2" w:rsidRPr="003974D1" w:rsidRDefault="00A70AE2" w:rsidP="00D438B5">
            <w:pPr>
              <w:jc w:val="center"/>
              <w:rPr>
                <w:lang w:val="sl-SI"/>
              </w:rPr>
            </w:pPr>
            <w:r w:rsidRPr="003974D1">
              <w:rPr>
                <w:rFonts w:ascii="Times New Roman" w:hAnsi="Times New Roman"/>
                <w:sz w:val="18"/>
                <w:szCs w:val="18"/>
                <w:lang w:val="sl-SI"/>
              </w:rPr>
              <w:t>1 ura, 24 ur</w:t>
            </w:r>
          </w:p>
        </w:tc>
      </w:tr>
      <w:tr w:rsidR="00A70AE2" w:rsidRPr="003974D1" w14:paraId="012327BE" w14:textId="77777777" w:rsidTr="00D438B5">
        <w:trPr>
          <w:trHeight w:hRule="exact" w:val="809"/>
        </w:trPr>
        <w:tc>
          <w:tcPr>
            <w:tcW w:w="1809" w:type="dxa"/>
            <w:tcBorders>
              <w:top w:val="single" w:sz="4" w:space="0" w:color="000000"/>
              <w:left w:val="single" w:sz="4" w:space="0" w:color="000000"/>
              <w:bottom w:val="single" w:sz="4" w:space="0" w:color="000000"/>
            </w:tcBorders>
            <w:shd w:val="clear" w:color="auto" w:fill="auto"/>
            <w:vAlign w:val="center"/>
          </w:tcPr>
          <w:p w14:paraId="0302C35E" w14:textId="77777777" w:rsidR="00A70AE2" w:rsidRPr="003974D1" w:rsidRDefault="00A70AE2" w:rsidP="00D438B5">
            <w:pPr>
              <w:rPr>
                <w:rFonts w:ascii="Times New Roman" w:hAnsi="Times New Roman"/>
                <w:sz w:val="18"/>
                <w:szCs w:val="18"/>
                <w:lang w:val="sl-SI"/>
              </w:rPr>
            </w:pPr>
            <w:r w:rsidRPr="003974D1">
              <w:rPr>
                <w:rFonts w:ascii="Times New Roman" w:hAnsi="Times New Roman"/>
                <w:sz w:val="18"/>
                <w:szCs w:val="18"/>
                <w:lang w:val="sl-SI"/>
              </w:rPr>
              <w:t>Kovine</w:t>
            </w:r>
          </w:p>
        </w:tc>
        <w:tc>
          <w:tcPr>
            <w:tcW w:w="851" w:type="dxa"/>
            <w:tcBorders>
              <w:top w:val="single" w:sz="4" w:space="0" w:color="000000"/>
              <w:left w:val="single" w:sz="4" w:space="0" w:color="000000"/>
              <w:bottom w:val="single" w:sz="4" w:space="0" w:color="000000"/>
            </w:tcBorders>
            <w:shd w:val="clear" w:color="auto" w:fill="auto"/>
            <w:vAlign w:val="center"/>
          </w:tcPr>
          <w:p w14:paraId="1C0DABCA" w14:textId="77777777" w:rsidR="00A70AE2" w:rsidRPr="003974D1" w:rsidRDefault="00A70AE2" w:rsidP="00D438B5">
            <w:pPr>
              <w:ind w:right="-108"/>
              <w:jc w:val="center"/>
              <w:rPr>
                <w:rFonts w:ascii="Times New Roman" w:hAnsi="Times New Roman"/>
                <w:sz w:val="18"/>
                <w:szCs w:val="18"/>
                <w:lang w:val="sl-SI"/>
              </w:rPr>
            </w:pPr>
            <w:proofErr w:type="spellStart"/>
            <w:r w:rsidRPr="003974D1">
              <w:rPr>
                <w:rFonts w:ascii="Times New Roman" w:hAnsi="Times New Roman"/>
                <w:sz w:val="18"/>
                <w:szCs w:val="18"/>
                <w:lang w:val="sl-SI"/>
              </w:rPr>
              <w:t>ng</w:t>
            </w:r>
            <w:proofErr w:type="spellEnd"/>
            <w:r w:rsidRPr="003974D1">
              <w:rPr>
                <w:rFonts w:ascii="Times New Roman" w:hAnsi="Times New Roman"/>
                <w:sz w:val="18"/>
                <w:szCs w:val="18"/>
                <w:lang w:val="sl-SI"/>
              </w:rPr>
              <w:t>/ m</w:t>
            </w:r>
            <w:r w:rsidRPr="003974D1">
              <w:rPr>
                <w:rFonts w:ascii="Times New Roman" w:hAnsi="Times New Roman"/>
                <w:sz w:val="18"/>
                <w:szCs w:val="18"/>
                <w:vertAlign w:val="superscript"/>
                <w:lang w:val="sl-SI"/>
              </w:rPr>
              <w:t>3</w:t>
            </w:r>
          </w:p>
        </w:tc>
        <w:tc>
          <w:tcPr>
            <w:tcW w:w="3544" w:type="dxa"/>
            <w:tcBorders>
              <w:top w:val="single" w:sz="4" w:space="0" w:color="000000"/>
              <w:left w:val="single" w:sz="4" w:space="0" w:color="000000"/>
              <w:bottom w:val="single" w:sz="4" w:space="0" w:color="000000"/>
            </w:tcBorders>
            <w:shd w:val="clear" w:color="auto" w:fill="auto"/>
            <w:vAlign w:val="center"/>
          </w:tcPr>
          <w:p w14:paraId="53843887" w14:textId="77777777" w:rsidR="00A70AE2" w:rsidRPr="003974D1" w:rsidRDefault="00A70AE2" w:rsidP="00D438B5">
            <w:pPr>
              <w:jc w:val="center"/>
              <w:rPr>
                <w:rFonts w:ascii="Times New Roman" w:hAnsi="Times New Roman"/>
                <w:sz w:val="18"/>
                <w:szCs w:val="18"/>
                <w:lang w:val="sl-SI"/>
              </w:rPr>
            </w:pPr>
            <w:r w:rsidRPr="003974D1">
              <w:rPr>
                <w:rFonts w:ascii="Times New Roman" w:hAnsi="Times New Roman"/>
                <w:sz w:val="18"/>
                <w:szCs w:val="18"/>
                <w:lang w:val="sl-SI"/>
              </w:rPr>
              <w:t>Vzorčenje: referenčna metoda</w:t>
            </w:r>
          </w:p>
          <w:p w14:paraId="12798337" w14:textId="77777777" w:rsidR="00A70AE2" w:rsidRPr="003974D1" w:rsidRDefault="00A70AE2" w:rsidP="00D438B5">
            <w:pPr>
              <w:jc w:val="center"/>
              <w:rPr>
                <w:rFonts w:ascii="Times New Roman" w:hAnsi="Times New Roman"/>
                <w:sz w:val="18"/>
                <w:szCs w:val="18"/>
                <w:lang w:val="sl-SI"/>
              </w:rPr>
            </w:pPr>
            <w:r w:rsidRPr="003974D1">
              <w:rPr>
                <w:rFonts w:ascii="Times New Roman" w:hAnsi="Times New Roman"/>
                <w:sz w:val="18"/>
                <w:szCs w:val="18"/>
                <w:lang w:val="sl-SI"/>
              </w:rPr>
              <w:t>Analiza: ICP-MS</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853C" w14:textId="77777777" w:rsidR="00A70AE2" w:rsidRPr="003974D1" w:rsidRDefault="00A70AE2" w:rsidP="00D438B5">
            <w:pPr>
              <w:jc w:val="center"/>
              <w:rPr>
                <w:lang w:val="sl-SI"/>
              </w:rPr>
            </w:pPr>
            <w:r w:rsidRPr="003974D1">
              <w:rPr>
                <w:rFonts w:ascii="Times New Roman" w:hAnsi="Times New Roman"/>
                <w:sz w:val="18"/>
                <w:szCs w:val="18"/>
                <w:lang w:val="sl-SI"/>
              </w:rPr>
              <w:t>24 ur</w:t>
            </w:r>
          </w:p>
        </w:tc>
      </w:tr>
      <w:tr w:rsidR="00A70AE2" w:rsidRPr="003974D1" w14:paraId="0D985D56" w14:textId="77777777" w:rsidTr="00D438B5">
        <w:trPr>
          <w:trHeight w:hRule="exact" w:val="809"/>
        </w:trPr>
        <w:tc>
          <w:tcPr>
            <w:tcW w:w="1809" w:type="dxa"/>
            <w:tcBorders>
              <w:top w:val="single" w:sz="4" w:space="0" w:color="000000"/>
              <w:left w:val="single" w:sz="4" w:space="0" w:color="000000"/>
              <w:bottom w:val="single" w:sz="4" w:space="0" w:color="000000"/>
            </w:tcBorders>
            <w:shd w:val="clear" w:color="auto" w:fill="auto"/>
            <w:vAlign w:val="center"/>
          </w:tcPr>
          <w:p w14:paraId="3CB84870" w14:textId="77777777" w:rsidR="00A70AE2" w:rsidRPr="003974D1" w:rsidRDefault="00A70AE2" w:rsidP="00D438B5">
            <w:pPr>
              <w:rPr>
                <w:rFonts w:ascii="Times New Roman" w:hAnsi="Times New Roman"/>
                <w:sz w:val="18"/>
                <w:szCs w:val="18"/>
                <w:lang w:val="sl-SI"/>
              </w:rPr>
            </w:pPr>
            <w:proofErr w:type="spellStart"/>
            <w:r w:rsidRPr="003974D1">
              <w:rPr>
                <w:rFonts w:ascii="Times New Roman" w:hAnsi="Times New Roman"/>
                <w:sz w:val="18"/>
                <w:szCs w:val="18"/>
                <w:lang w:val="sl-SI"/>
              </w:rPr>
              <w:t>Benzo</w:t>
            </w:r>
            <w:proofErr w:type="spellEnd"/>
            <w:r w:rsidRPr="003974D1">
              <w:rPr>
                <w:rFonts w:ascii="Times New Roman" w:hAnsi="Times New Roman"/>
                <w:sz w:val="18"/>
                <w:szCs w:val="18"/>
                <w:lang w:val="sl-SI"/>
              </w:rPr>
              <w:t>(a)</w:t>
            </w:r>
            <w:proofErr w:type="spellStart"/>
            <w:r w:rsidRPr="003974D1">
              <w:rPr>
                <w:rFonts w:ascii="Times New Roman" w:hAnsi="Times New Roman"/>
                <w:sz w:val="18"/>
                <w:szCs w:val="18"/>
                <w:lang w:val="sl-SI"/>
              </w:rPr>
              <w:t>piren</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14:paraId="04BFD52C" w14:textId="77777777" w:rsidR="00A70AE2" w:rsidRPr="003974D1" w:rsidRDefault="00A70AE2" w:rsidP="00D438B5">
            <w:pPr>
              <w:ind w:right="-108"/>
              <w:jc w:val="center"/>
              <w:rPr>
                <w:rFonts w:ascii="Times New Roman" w:hAnsi="Times New Roman"/>
                <w:sz w:val="18"/>
                <w:szCs w:val="18"/>
                <w:lang w:val="sl-SI"/>
              </w:rPr>
            </w:pPr>
            <w:proofErr w:type="spellStart"/>
            <w:r w:rsidRPr="003974D1">
              <w:rPr>
                <w:rFonts w:ascii="Times New Roman" w:hAnsi="Times New Roman"/>
                <w:sz w:val="18"/>
                <w:szCs w:val="18"/>
                <w:lang w:val="sl-SI"/>
              </w:rPr>
              <w:t>ng</w:t>
            </w:r>
            <w:proofErr w:type="spellEnd"/>
            <w:r w:rsidRPr="003974D1">
              <w:rPr>
                <w:rFonts w:ascii="Times New Roman" w:hAnsi="Times New Roman"/>
                <w:sz w:val="18"/>
                <w:szCs w:val="18"/>
                <w:lang w:val="sl-SI"/>
              </w:rPr>
              <w:t>/ m</w:t>
            </w:r>
            <w:r w:rsidRPr="003974D1">
              <w:rPr>
                <w:rFonts w:ascii="Times New Roman" w:hAnsi="Times New Roman"/>
                <w:sz w:val="18"/>
                <w:szCs w:val="18"/>
                <w:vertAlign w:val="superscript"/>
                <w:lang w:val="sl-SI"/>
              </w:rPr>
              <w:t>3</w:t>
            </w:r>
          </w:p>
        </w:tc>
        <w:tc>
          <w:tcPr>
            <w:tcW w:w="3544" w:type="dxa"/>
            <w:tcBorders>
              <w:top w:val="single" w:sz="4" w:space="0" w:color="000000"/>
              <w:left w:val="single" w:sz="4" w:space="0" w:color="000000"/>
              <w:bottom w:val="single" w:sz="4" w:space="0" w:color="000000"/>
            </w:tcBorders>
            <w:shd w:val="clear" w:color="auto" w:fill="auto"/>
            <w:vAlign w:val="center"/>
          </w:tcPr>
          <w:p w14:paraId="4E61A7D0" w14:textId="77777777" w:rsidR="00A70AE2" w:rsidRPr="003974D1" w:rsidRDefault="00A70AE2" w:rsidP="00D438B5">
            <w:pPr>
              <w:jc w:val="center"/>
              <w:rPr>
                <w:rFonts w:ascii="Times New Roman" w:hAnsi="Times New Roman"/>
                <w:sz w:val="18"/>
                <w:szCs w:val="18"/>
                <w:lang w:val="sl-SI"/>
              </w:rPr>
            </w:pPr>
            <w:r w:rsidRPr="003974D1">
              <w:rPr>
                <w:rFonts w:ascii="Times New Roman" w:hAnsi="Times New Roman"/>
                <w:sz w:val="18"/>
                <w:szCs w:val="18"/>
                <w:lang w:val="sl-SI"/>
              </w:rPr>
              <w:t>Vzorčenje: referenčna metoda</w:t>
            </w:r>
          </w:p>
          <w:p w14:paraId="136FC48F" w14:textId="77777777" w:rsidR="00A70AE2" w:rsidRPr="003974D1" w:rsidRDefault="00A70AE2" w:rsidP="00D438B5">
            <w:pPr>
              <w:jc w:val="center"/>
              <w:rPr>
                <w:rFonts w:ascii="Times New Roman" w:hAnsi="Times New Roman"/>
                <w:sz w:val="18"/>
                <w:szCs w:val="18"/>
                <w:lang w:val="sl-SI"/>
              </w:rPr>
            </w:pPr>
            <w:r w:rsidRPr="003974D1">
              <w:rPr>
                <w:rFonts w:ascii="Times New Roman" w:hAnsi="Times New Roman"/>
                <w:sz w:val="18"/>
                <w:szCs w:val="18"/>
                <w:lang w:val="sl-SI"/>
              </w:rPr>
              <w:t>Analiza: GC/MS</w:t>
            </w:r>
          </w:p>
        </w:tc>
        <w:tc>
          <w:tcPr>
            <w:tcW w:w="1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46E4D" w14:textId="77777777" w:rsidR="00A70AE2" w:rsidRPr="003974D1" w:rsidRDefault="00A70AE2" w:rsidP="00D438B5">
            <w:pPr>
              <w:jc w:val="center"/>
              <w:rPr>
                <w:lang w:val="sl-SI"/>
              </w:rPr>
            </w:pPr>
            <w:r w:rsidRPr="003974D1">
              <w:rPr>
                <w:rFonts w:ascii="Times New Roman" w:hAnsi="Times New Roman"/>
                <w:sz w:val="18"/>
                <w:szCs w:val="18"/>
                <w:lang w:val="sl-SI"/>
              </w:rPr>
              <w:t>24 ur</w:t>
            </w:r>
          </w:p>
        </w:tc>
      </w:tr>
    </w:tbl>
    <w:p w14:paraId="29416C28" w14:textId="77777777" w:rsidR="00A70AE2" w:rsidRPr="003974D1" w:rsidRDefault="00A70AE2" w:rsidP="00A70AE2">
      <w:pPr>
        <w:pStyle w:val="N"/>
        <w:rPr>
          <w:rFonts w:ascii="Times New Roman" w:hAnsi="Times New Roman" w:cs="Times New Roman"/>
          <w:lang w:val="sl-SI"/>
        </w:rPr>
      </w:pPr>
    </w:p>
    <w:p w14:paraId="4DDF120C" w14:textId="77777777" w:rsidR="00A70AE2" w:rsidRDefault="00A70AE2" w:rsidP="00A70AE2">
      <w:pPr>
        <w:pStyle w:val="N"/>
        <w:rPr>
          <w:rFonts w:ascii="Times New Roman" w:hAnsi="Times New Roman" w:cs="Times New Roman"/>
          <w:lang w:val="sl-SI"/>
        </w:rPr>
      </w:pPr>
    </w:p>
    <w:p w14:paraId="01C43632" w14:textId="77777777" w:rsidR="00A70AE2" w:rsidRDefault="00A70AE2" w:rsidP="00A70AE2">
      <w:pPr>
        <w:pStyle w:val="N"/>
        <w:rPr>
          <w:rFonts w:ascii="Times New Roman" w:hAnsi="Times New Roman" w:cs="Times New Roman"/>
          <w:lang w:val="sl-SI"/>
        </w:rPr>
      </w:pPr>
      <w:r>
        <w:rPr>
          <w:rFonts w:ascii="Times New Roman" w:hAnsi="Times New Roman" w:cs="Times New Roman"/>
          <w:b/>
          <w:u w:val="single"/>
          <w:lang w:val="sl-SI"/>
        </w:rPr>
        <w:t>Zagotavljanje kakovosti monitoringa</w:t>
      </w:r>
    </w:p>
    <w:p w14:paraId="5F5FDBDA" w14:textId="5A585027" w:rsidR="00A70AE2" w:rsidRDefault="00A70AE2" w:rsidP="00A70AE2">
      <w:pPr>
        <w:pStyle w:val="N"/>
        <w:rPr>
          <w:rFonts w:ascii="Times New Roman" w:hAnsi="Times New Roman" w:cs="Times New Roman"/>
          <w:lang w:val="sl-SI"/>
        </w:rPr>
      </w:pPr>
      <w:r>
        <w:rPr>
          <w:rFonts w:ascii="Times New Roman" w:hAnsi="Times New Roman" w:cs="Times New Roman"/>
          <w:lang w:val="sl-SI"/>
        </w:rPr>
        <w:t xml:space="preserve">Cilji kakovosti podatkov za posamezna onesnaževala: Priloga 1 </w:t>
      </w:r>
      <w:r w:rsidRPr="009B5B02">
        <w:rPr>
          <w:rFonts w:ascii="Times New Roman" w:hAnsi="Times New Roman" w:cs="Times New Roman"/>
          <w:lang w:val="sl-SI"/>
        </w:rPr>
        <w:t>Pravilnika o ocenjevanju kakovosti zunanjega zraka (</w:t>
      </w:r>
      <w:r w:rsidR="007318B5" w:rsidRPr="007318B5">
        <w:rPr>
          <w:rFonts w:ascii="Times New Roman" w:hAnsi="Times New Roman" w:cs="Times New Roman"/>
          <w:lang w:val="sl-SI"/>
        </w:rPr>
        <w:t>Uradni list RS, št. 55/11, 6/15, 5/17 in 44/22 – ZVO-2)</w:t>
      </w:r>
    </w:p>
    <w:p w14:paraId="7B82232B" w14:textId="77777777" w:rsidR="00A70AE2" w:rsidRDefault="00A70AE2" w:rsidP="00A70AE2">
      <w:pPr>
        <w:pStyle w:val="N"/>
        <w:rPr>
          <w:rFonts w:ascii="Times New Roman" w:hAnsi="Times New Roman" w:cs="Times New Roman"/>
          <w:lang w:val="sl-SI"/>
        </w:rPr>
      </w:pPr>
    </w:p>
    <w:p w14:paraId="4A8C2BD2" w14:textId="77777777" w:rsidR="00A70AE2" w:rsidRDefault="00A70AE2" w:rsidP="00A70AE2">
      <w:pPr>
        <w:pStyle w:val="N"/>
        <w:rPr>
          <w:rFonts w:ascii="Times New Roman" w:hAnsi="Times New Roman" w:cs="Times New Roman"/>
          <w:lang w:val="sl-SI"/>
        </w:rPr>
      </w:pPr>
    </w:p>
    <w:p w14:paraId="7E79F339" w14:textId="77777777" w:rsidR="00A70AE2" w:rsidRDefault="00A70AE2" w:rsidP="00A70AE2">
      <w:pPr>
        <w:pStyle w:val="N"/>
        <w:rPr>
          <w:rFonts w:ascii="Times New Roman" w:hAnsi="Times New Roman" w:cs="Times New Roman"/>
          <w:lang w:val="sl-SI"/>
        </w:rPr>
      </w:pPr>
      <w:r>
        <w:rPr>
          <w:rFonts w:ascii="Times New Roman" w:hAnsi="Times New Roman" w:cs="Times New Roman"/>
          <w:lang w:val="sl-SI"/>
        </w:rPr>
        <w:t>Sledljivost do mednarodnih standardov:</w:t>
      </w:r>
    </w:p>
    <w:p w14:paraId="2774CD0A" w14:textId="77777777" w:rsidR="00A70AE2" w:rsidRDefault="00A70AE2" w:rsidP="00A70AE2">
      <w:pPr>
        <w:pStyle w:val="N"/>
        <w:rPr>
          <w:rFonts w:ascii="Times New Roman" w:hAnsi="Times New Roman" w:cs="Times New Roman"/>
          <w:lang w:val="sl-SI"/>
        </w:rPr>
      </w:pPr>
      <w:r>
        <w:rPr>
          <w:rFonts w:ascii="Times New Roman" w:hAnsi="Times New Roman" w:cs="Times New Roman"/>
          <w:lang w:val="sl-SI"/>
        </w:rPr>
        <w:t>Perioda kalibracije:</w:t>
      </w:r>
    </w:p>
    <w:p w14:paraId="46EAD1DF" w14:textId="77777777" w:rsidR="00A70AE2" w:rsidRDefault="00A70AE2" w:rsidP="00A70AE2">
      <w:pPr>
        <w:pStyle w:val="N"/>
        <w:rPr>
          <w:rFonts w:ascii="Times New Roman" w:hAnsi="Times New Roman" w:cs="Times New Roman"/>
          <w:lang w:val="sl-SI"/>
        </w:rPr>
      </w:pPr>
      <w:r>
        <w:rPr>
          <w:rFonts w:ascii="Times New Roman" w:hAnsi="Times New Roman" w:cs="Times New Roman"/>
          <w:lang w:val="sl-SI"/>
        </w:rPr>
        <w:t>Negotovost meritev:</w:t>
      </w:r>
    </w:p>
    <w:p w14:paraId="39823EAA" w14:textId="77777777" w:rsidR="00A70AE2" w:rsidRDefault="00A70AE2" w:rsidP="00A70AE2">
      <w:pPr>
        <w:pStyle w:val="N"/>
        <w:rPr>
          <w:rFonts w:ascii="Times New Roman" w:hAnsi="Times New Roman" w:cs="Times New Roman"/>
          <w:lang w:val="sl-SI"/>
        </w:rPr>
      </w:pPr>
      <w:r>
        <w:rPr>
          <w:rFonts w:ascii="Times New Roman" w:hAnsi="Times New Roman" w:cs="Times New Roman"/>
          <w:lang w:val="sl-SI"/>
        </w:rPr>
        <w:t>Standardi, po katerih se meritve izvajajo:</w:t>
      </w:r>
    </w:p>
    <w:p w14:paraId="54AAD3C0" w14:textId="77777777" w:rsidR="00A70AE2" w:rsidRDefault="00A70AE2" w:rsidP="00A70AE2">
      <w:pPr>
        <w:pStyle w:val="N"/>
        <w:rPr>
          <w:rFonts w:ascii="Times New Roman" w:hAnsi="Times New Roman" w:cs="Times New Roman"/>
          <w:lang w:val="sl-SI"/>
        </w:rPr>
      </w:pPr>
      <w:r>
        <w:rPr>
          <w:rFonts w:ascii="Times New Roman" w:hAnsi="Times New Roman" w:cs="Times New Roman"/>
          <w:lang w:val="sl-SI"/>
        </w:rPr>
        <w:t>Akreditacija: da  ne, po katerem standardu</w:t>
      </w:r>
    </w:p>
    <w:p w14:paraId="388A5E58" w14:textId="77777777" w:rsidR="00A70AE2" w:rsidRDefault="00A70AE2" w:rsidP="00A70AE2">
      <w:pPr>
        <w:pStyle w:val="N"/>
        <w:rPr>
          <w:rFonts w:ascii="Times New Roman" w:hAnsi="Times New Roman" w:cs="Times New Roman"/>
          <w:lang w:val="sl-SI"/>
        </w:rPr>
      </w:pPr>
    </w:p>
    <w:p w14:paraId="2F521788" w14:textId="77777777" w:rsidR="00A70AE2" w:rsidRDefault="00A70AE2" w:rsidP="00A70AE2">
      <w:pPr>
        <w:pStyle w:val="N"/>
        <w:rPr>
          <w:rFonts w:ascii="Times New Roman" w:hAnsi="Times New Roman" w:cs="Times New Roman"/>
          <w:lang w:val="sv-SE"/>
        </w:rPr>
      </w:pPr>
      <w:r>
        <w:rPr>
          <w:rFonts w:ascii="Times New Roman" w:hAnsi="Times New Roman" w:cs="Times New Roman"/>
          <w:lang w:val="sl-SI"/>
        </w:rPr>
        <w:t>Uspešnost zagotavljanja ciljev kakovosti po metodologiji iz programa zagotavljanja kakovosti monitoringa, ki je sestavni del programa monitoringa.</w:t>
      </w:r>
    </w:p>
    <w:p w14:paraId="7B5D93C5" w14:textId="77777777" w:rsidR="00A70AE2" w:rsidRDefault="00A70AE2" w:rsidP="00A70AE2">
      <w:pPr>
        <w:pStyle w:val="N"/>
        <w:rPr>
          <w:rFonts w:ascii="Times New Roman" w:hAnsi="Times New Roman" w:cs="Times New Roman"/>
          <w:lang w:val="sv-SE"/>
        </w:rPr>
      </w:pPr>
    </w:p>
    <w:p w14:paraId="4FFAE4D3" w14:textId="77777777" w:rsidR="00A70AE2" w:rsidRPr="009B5B02" w:rsidRDefault="00A70AE2" w:rsidP="00A70AE2">
      <w:pPr>
        <w:pStyle w:val="N"/>
        <w:pageBreakBefore/>
        <w:rPr>
          <w:rFonts w:ascii="Times New Roman" w:hAnsi="Times New Roman" w:cs="Times New Roman"/>
          <w:lang w:val="sv-SE"/>
        </w:rPr>
      </w:pPr>
      <w:r>
        <w:rPr>
          <w:rFonts w:ascii="Times New Roman" w:hAnsi="Times New Roman" w:cs="Times New Roman"/>
          <w:b/>
          <w:iCs/>
          <w:lang w:val="sl-SI"/>
        </w:rPr>
        <w:lastRenderedPageBreak/>
        <w:t>3. OCENA OBSTOJEČE/ CELOTNE OBREMENITVE</w:t>
      </w:r>
    </w:p>
    <w:p w14:paraId="67296105" w14:textId="5575EE00" w:rsidR="00A70AE2" w:rsidRDefault="00A70AE2" w:rsidP="00A70AE2">
      <w:pPr>
        <w:spacing w:line="240" w:lineRule="atLeast"/>
        <w:jc w:val="both"/>
        <w:rPr>
          <w:rFonts w:ascii="Times New Roman" w:hAnsi="Times New Roman"/>
          <w:lang w:val="sl-SI"/>
        </w:rPr>
      </w:pPr>
    </w:p>
    <w:p w14:paraId="2838589B" w14:textId="77777777" w:rsidR="003974D1" w:rsidRPr="003974D1" w:rsidRDefault="003974D1" w:rsidP="00A70AE2">
      <w:pPr>
        <w:spacing w:line="240" w:lineRule="atLeast"/>
        <w:jc w:val="both"/>
        <w:rPr>
          <w:rFonts w:ascii="Times New Roman" w:hAnsi="Times New Roman"/>
          <w:lang w:val="sl-SI"/>
        </w:rPr>
      </w:pPr>
    </w:p>
    <w:p w14:paraId="6219F7D8" w14:textId="5B619F40" w:rsidR="00A70AE2" w:rsidRPr="003974D1" w:rsidRDefault="00A70AE2" w:rsidP="00A70AE2">
      <w:pPr>
        <w:spacing w:line="240" w:lineRule="atLeast"/>
        <w:jc w:val="both"/>
        <w:rPr>
          <w:rFonts w:ascii="Times New Roman" w:hAnsi="Times New Roman"/>
          <w:lang w:val="sl-SI"/>
        </w:rPr>
      </w:pPr>
      <w:r w:rsidRPr="003974D1">
        <w:rPr>
          <w:rFonts w:ascii="Times New Roman" w:hAnsi="Times New Roman"/>
          <w:b/>
          <w:u w:val="single"/>
          <w:lang w:val="sl-SI"/>
        </w:rPr>
        <w:t>Žveplov dioksid</w:t>
      </w:r>
    </w:p>
    <w:tbl>
      <w:tblPr>
        <w:tblW w:w="0" w:type="auto"/>
        <w:tblInd w:w="56" w:type="dxa"/>
        <w:tblLayout w:type="fixed"/>
        <w:tblCellMar>
          <w:left w:w="56" w:type="dxa"/>
          <w:right w:w="56" w:type="dxa"/>
        </w:tblCellMar>
        <w:tblLook w:val="0000" w:firstRow="0" w:lastRow="0" w:firstColumn="0" w:lastColumn="0" w:noHBand="0" w:noVBand="0"/>
      </w:tblPr>
      <w:tblGrid>
        <w:gridCol w:w="1843"/>
        <w:gridCol w:w="851"/>
        <w:gridCol w:w="850"/>
        <w:gridCol w:w="992"/>
        <w:gridCol w:w="851"/>
        <w:gridCol w:w="850"/>
        <w:gridCol w:w="993"/>
        <w:gridCol w:w="850"/>
        <w:gridCol w:w="895"/>
      </w:tblGrid>
      <w:tr w:rsidR="00A70AE2" w:rsidRPr="003974D1" w14:paraId="29DE5877" w14:textId="77777777" w:rsidTr="00D438B5">
        <w:trPr>
          <w:trHeight w:val="303"/>
        </w:trPr>
        <w:tc>
          <w:tcPr>
            <w:tcW w:w="1843" w:type="dxa"/>
            <w:tcBorders>
              <w:top w:val="single" w:sz="4" w:space="0" w:color="000000"/>
              <w:left w:val="single" w:sz="4" w:space="0" w:color="000000"/>
              <w:bottom w:val="single" w:sz="4" w:space="0" w:color="000000"/>
            </w:tcBorders>
            <w:shd w:val="clear" w:color="auto" w:fill="CCCCCC"/>
          </w:tcPr>
          <w:p w14:paraId="1946019F" w14:textId="77777777" w:rsidR="00A70AE2" w:rsidRPr="003974D1" w:rsidRDefault="00A70AE2" w:rsidP="00D438B5">
            <w:pPr>
              <w:snapToGrid w:val="0"/>
              <w:jc w:val="center"/>
              <w:rPr>
                <w:rFonts w:ascii="Times New Roman" w:hAnsi="Times New Roman"/>
                <w:b/>
                <w:color w:val="000000"/>
                <w:lang w:val="sl-SI" w:eastAsia="sl-SI"/>
              </w:rPr>
            </w:pPr>
          </w:p>
        </w:tc>
        <w:tc>
          <w:tcPr>
            <w:tcW w:w="1701" w:type="dxa"/>
            <w:gridSpan w:val="2"/>
            <w:tcBorders>
              <w:top w:val="single" w:sz="4" w:space="0" w:color="000000"/>
              <w:left w:val="single" w:sz="4" w:space="0" w:color="000000"/>
              <w:bottom w:val="single" w:sz="4" w:space="0" w:color="000000"/>
            </w:tcBorders>
            <w:shd w:val="clear" w:color="auto" w:fill="CCCCCC"/>
          </w:tcPr>
          <w:p w14:paraId="2DB8F6AC" w14:textId="77777777" w:rsidR="00A70AE2" w:rsidRPr="003974D1" w:rsidRDefault="00A70AE2" w:rsidP="00D438B5">
            <w:pPr>
              <w:jc w:val="center"/>
              <w:rPr>
                <w:rFonts w:ascii="Times New Roman" w:hAnsi="Times New Roman"/>
                <w:b/>
                <w:color w:val="000000"/>
                <w:lang w:val="sl-SI" w:eastAsia="sl-SI"/>
              </w:rPr>
            </w:pPr>
            <w:r w:rsidRPr="003974D1">
              <w:rPr>
                <w:rFonts w:ascii="Times New Roman" w:hAnsi="Times New Roman"/>
                <w:b/>
                <w:color w:val="000000"/>
                <w:lang w:val="sl-SI" w:eastAsia="sl-SI"/>
              </w:rPr>
              <w:t>Leto</w:t>
            </w:r>
          </w:p>
        </w:tc>
        <w:tc>
          <w:tcPr>
            <w:tcW w:w="992" w:type="dxa"/>
            <w:tcBorders>
              <w:top w:val="single" w:sz="4" w:space="0" w:color="000000"/>
              <w:left w:val="single" w:sz="4" w:space="0" w:color="000000"/>
              <w:bottom w:val="single" w:sz="4" w:space="0" w:color="000000"/>
            </w:tcBorders>
            <w:shd w:val="clear" w:color="auto" w:fill="CCCCCC"/>
          </w:tcPr>
          <w:p w14:paraId="2BDBEA05" w14:textId="77777777" w:rsidR="00A70AE2" w:rsidRPr="003974D1" w:rsidRDefault="00A70AE2" w:rsidP="00D438B5">
            <w:pPr>
              <w:jc w:val="center"/>
              <w:rPr>
                <w:rFonts w:ascii="Times New Roman" w:hAnsi="Times New Roman"/>
                <w:b/>
                <w:color w:val="000000"/>
                <w:lang w:val="sl-SI" w:eastAsia="sl-SI"/>
              </w:rPr>
            </w:pPr>
            <w:r w:rsidRPr="003974D1">
              <w:rPr>
                <w:rFonts w:ascii="Times New Roman" w:hAnsi="Times New Roman"/>
                <w:b/>
                <w:color w:val="000000"/>
                <w:lang w:val="sl-SI" w:eastAsia="sl-SI"/>
              </w:rPr>
              <w:t xml:space="preserve">zima </w:t>
            </w:r>
          </w:p>
        </w:tc>
        <w:tc>
          <w:tcPr>
            <w:tcW w:w="1701" w:type="dxa"/>
            <w:gridSpan w:val="2"/>
            <w:tcBorders>
              <w:top w:val="single" w:sz="4" w:space="0" w:color="000000"/>
              <w:left w:val="single" w:sz="4" w:space="0" w:color="000000"/>
              <w:bottom w:val="single" w:sz="4" w:space="0" w:color="000000"/>
            </w:tcBorders>
            <w:shd w:val="clear" w:color="auto" w:fill="CCCCCC"/>
          </w:tcPr>
          <w:p w14:paraId="2EAD8ADF" w14:textId="77777777" w:rsidR="00A70AE2" w:rsidRPr="003974D1" w:rsidRDefault="00A70AE2" w:rsidP="00D438B5">
            <w:pPr>
              <w:rPr>
                <w:rFonts w:ascii="Times New Roman" w:hAnsi="Times New Roman"/>
                <w:b/>
                <w:color w:val="000000"/>
                <w:lang w:val="sl-SI" w:eastAsia="sl-SI"/>
              </w:rPr>
            </w:pPr>
            <w:r w:rsidRPr="003974D1">
              <w:rPr>
                <w:rFonts w:ascii="Times New Roman" w:hAnsi="Times New Roman"/>
                <w:b/>
                <w:color w:val="000000"/>
                <w:lang w:val="sl-SI" w:eastAsia="sl-SI"/>
              </w:rPr>
              <w:t xml:space="preserve">       1 ura</w:t>
            </w:r>
          </w:p>
        </w:tc>
        <w:tc>
          <w:tcPr>
            <w:tcW w:w="993" w:type="dxa"/>
            <w:tcBorders>
              <w:top w:val="single" w:sz="4" w:space="0" w:color="000000"/>
              <w:left w:val="single" w:sz="4" w:space="0" w:color="000000"/>
              <w:bottom w:val="single" w:sz="4" w:space="0" w:color="000000"/>
            </w:tcBorders>
            <w:shd w:val="clear" w:color="auto" w:fill="CCCCCC"/>
          </w:tcPr>
          <w:p w14:paraId="52B56AAC" w14:textId="77777777" w:rsidR="00A70AE2" w:rsidRPr="003974D1" w:rsidRDefault="00A70AE2" w:rsidP="00D438B5">
            <w:pPr>
              <w:jc w:val="center"/>
              <w:rPr>
                <w:rFonts w:ascii="Times New Roman" w:hAnsi="Times New Roman"/>
                <w:b/>
                <w:color w:val="000000"/>
                <w:lang w:val="sl-SI" w:eastAsia="sl-SI"/>
              </w:rPr>
            </w:pPr>
            <w:r w:rsidRPr="003974D1">
              <w:rPr>
                <w:rFonts w:ascii="Times New Roman" w:hAnsi="Times New Roman"/>
                <w:b/>
                <w:color w:val="000000"/>
                <w:lang w:val="sl-SI" w:eastAsia="sl-SI"/>
              </w:rPr>
              <w:t xml:space="preserve">3 ure </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CCCCCC"/>
          </w:tcPr>
          <w:p w14:paraId="14CA2446" w14:textId="77777777" w:rsidR="00A70AE2" w:rsidRPr="003974D1" w:rsidRDefault="00A70AE2" w:rsidP="00D438B5">
            <w:pPr>
              <w:jc w:val="center"/>
              <w:rPr>
                <w:lang w:val="sl-SI"/>
              </w:rPr>
            </w:pPr>
            <w:r w:rsidRPr="003974D1">
              <w:rPr>
                <w:rFonts w:ascii="Times New Roman" w:hAnsi="Times New Roman"/>
                <w:b/>
                <w:color w:val="000000"/>
                <w:lang w:val="sl-SI" w:eastAsia="sl-SI"/>
              </w:rPr>
              <w:t>24 ur</w:t>
            </w:r>
          </w:p>
        </w:tc>
      </w:tr>
      <w:tr w:rsidR="00A70AE2" w:rsidRPr="003974D1" w14:paraId="40C1A0EB" w14:textId="77777777" w:rsidTr="00D438B5">
        <w:trPr>
          <w:trHeight w:val="220"/>
        </w:trPr>
        <w:tc>
          <w:tcPr>
            <w:tcW w:w="1843" w:type="dxa"/>
            <w:tcBorders>
              <w:top w:val="single" w:sz="4" w:space="0" w:color="000000"/>
              <w:left w:val="single" w:sz="4" w:space="0" w:color="000000"/>
              <w:bottom w:val="single" w:sz="4" w:space="0" w:color="000000"/>
            </w:tcBorders>
            <w:shd w:val="clear" w:color="auto" w:fill="CCCCCC"/>
          </w:tcPr>
          <w:p w14:paraId="51F48833" w14:textId="77777777" w:rsidR="00A70AE2" w:rsidRPr="003974D1" w:rsidRDefault="00A70AE2" w:rsidP="00D438B5">
            <w:pPr>
              <w:ind w:right="-574"/>
              <w:rPr>
                <w:rFonts w:ascii="Times New Roman" w:hAnsi="Times New Roman"/>
                <w:b/>
                <w:color w:val="000000"/>
                <w:sz w:val="18"/>
                <w:szCs w:val="18"/>
                <w:lang w:val="sl-SI"/>
              </w:rPr>
            </w:pPr>
            <w:r w:rsidRPr="003974D1">
              <w:rPr>
                <w:rFonts w:ascii="Times New Roman" w:hAnsi="Times New Roman"/>
                <w:b/>
                <w:color w:val="000000"/>
                <w:lang w:val="sl-SI" w:eastAsia="sl-SI"/>
              </w:rPr>
              <w:t>Postaje</w:t>
            </w:r>
          </w:p>
        </w:tc>
        <w:tc>
          <w:tcPr>
            <w:tcW w:w="851" w:type="dxa"/>
            <w:tcBorders>
              <w:top w:val="single" w:sz="4" w:space="0" w:color="000000"/>
              <w:left w:val="single" w:sz="4" w:space="0" w:color="000000"/>
              <w:bottom w:val="single" w:sz="4" w:space="0" w:color="000000"/>
            </w:tcBorders>
            <w:shd w:val="clear" w:color="auto" w:fill="CCCCCC"/>
            <w:vAlign w:val="center"/>
          </w:tcPr>
          <w:p w14:paraId="2D19E47F" w14:textId="77777777" w:rsidR="00A70AE2" w:rsidRPr="003974D1" w:rsidRDefault="00A70AE2" w:rsidP="00D438B5">
            <w:pPr>
              <w:jc w:val="center"/>
              <w:rPr>
                <w:rFonts w:ascii="Times New Roman" w:hAnsi="Times New Roman"/>
                <w:b/>
                <w:color w:val="000000"/>
                <w:lang w:val="sl-SI" w:eastAsia="sl-SI"/>
              </w:rPr>
            </w:pPr>
            <w:r w:rsidRPr="003974D1">
              <w:rPr>
                <w:rFonts w:ascii="Times New Roman" w:hAnsi="Times New Roman"/>
                <w:b/>
                <w:color w:val="000000"/>
                <w:sz w:val="18"/>
                <w:szCs w:val="18"/>
                <w:lang w:val="sl-SI"/>
              </w:rPr>
              <w:t>% pod</w:t>
            </w:r>
          </w:p>
        </w:tc>
        <w:tc>
          <w:tcPr>
            <w:tcW w:w="850" w:type="dxa"/>
            <w:tcBorders>
              <w:top w:val="single" w:sz="4" w:space="0" w:color="000000"/>
              <w:left w:val="single" w:sz="4" w:space="0" w:color="000000"/>
              <w:bottom w:val="single" w:sz="4" w:space="0" w:color="000000"/>
            </w:tcBorders>
            <w:shd w:val="clear" w:color="auto" w:fill="CCCCCC"/>
            <w:vAlign w:val="center"/>
          </w:tcPr>
          <w:p w14:paraId="555F990D" w14:textId="77777777" w:rsidR="00A70AE2" w:rsidRPr="003974D1" w:rsidRDefault="00A70AE2" w:rsidP="00D438B5">
            <w:pPr>
              <w:jc w:val="center"/>
              <w:rPr>
                <w:rFonts w:ascii="Times New Roman" w:hAnsi="Times New Roman"/>
                <w:b/>
                <w:color w:val="000000"/>
                <w:lang w:val="sl-SI" w:eastAsia="sl-SI"/>
              </w:rPr>
            </w:pPr>
            <w:proofErr w:type="spellStart"/>
            <w:r w:rsidRPr="003974D1">
              <w:rPr>
                <w:rFonts w:ascii="Times New Roman" w:hAnsi="Times New Roman"/>
                <w:b/>
                <w:color w:val="000000"/>
                <w:lang w:val="sl-SI" w:eastAsia="sl-SI"/>
              </w:rPr>
              <w:t>C</w:t>
            </w:r>
            <w:r w:rsidRPr="003974D1">
              <w:rPr>
                <w:rFonts w:ascii="Times New Roman" w:hAnsi="Times New Roman"/>
                <w:b/>
                <w:color w:val="000000"/>
                <w:vertAlign w:val="subscript"/>
                <w:lang w:val="sl-SI" w:eastAsia="sl-SI"/>
              </w:rPr>
              <w:t>p</w:t>
            </w:r>
            <w:proofErr w:type="spellEnd"/>
          </w:p>
        </w:tc>
        <w:tc>
          <w:tcPr>
            <w:tcW w:w="992" w:type="dxa"/>
            <w:tcBorders>
              <w:top w:val="single" w:sz="4" w:space="0" w:color="000000"/>
              <w:left w:val="single" w:sz="4" w:space="0" w:color="000000"/>
              <w:bottom w:val="single" w:sz="4" w:space="0" w:color="000000"/>
            </w:tcBorders>
            <w:shd w:val="clear" w:color="auto" w:fill="CCCCCC"/>
            <w:vAlign w:val="center"/>
          </w:tcPr>
          <w:p w14:paraId="4F7F7B69" w14:textId="77777777" w:rsidR="00A70AE2" w:rsidRPr="003974D1" w:rsidRDefault="00A70AE2" w:rsidP="00D438B5">
            <w:pPr>
              <w:jc w:val="center"/>
              <w:rPr>
                <w:rFonts w:ascii="Times New Roman" w:hAnsi="Times New Roman"/>
                <w:b/>
                <w:color w:val="000000"/>
                <w:sz w:val="18"/>
                <w:lang w:val="sl-SI" w:eastAsia="sl-SI"/>
              </w:rPr>
            </w:pPr>
            <w:proofErr w:type="spellStart"/>
            <w:r w:rsidRPr="003974D1">
              <w:rPr>
                <w:rFonts w:ascii="Times New Roman" w:hAnsi="Times New Roman"/>
                <w:b/>
                <w:color w:val="000000"/>
                <w:lang w:val="sl-SI" w:eastAsia="sl-SI"/>
              </w:rPr>
              <w:t>C</w:t>
            </w:r>
            <w:r w:rsidRPr="003974D1">
              <w:rPr>
                <w:rFonts w:ascii="Times New Roman" w:hAnsi="Times New Roman"/>
                <w:b/>
                <w:color w:val="000000"/>
                <w:vertAlign w:val="subscript"/>
                <w:lang w:val="sl-SI" w:eastAsia="sl-SI"/>
              </w:rPr>
              <w:t>p</w:t>
            </w:r>
            <w:proofErr w:type="spellEnd"/>
          </w:p>
        </w:tc>
        <w:tc>
          <w:tcPr>
            <w:tcW w:w="851" w:type="dxa"/>
            <w:tcBorders>
              <w:top w:val="single" w:sz="4" w:space="0" w:color="000000"/>
              <w:left w:val="single" w:sz="4" w:space="0" w:color="000000"/>
              <w:bottom w:val="single" w:sz="4" w:space="0" w:color="000000"/>
            </w:tcBorders>
            <w:shd w:val="clear" w:color="auto" w:fill="CCCCCC"/>
            <w:vAlign w:val="center"/>
          </w:tcPr>
          <w:p w14:paraId="68AE565D" w14:textId="77777777" w:rsidR="00A70AE2" w:rsidRPr="003974D1" w:rsidRDefault="00A70AE2" w:rsidP="00D438B5">
            <w:pPr>
              <w:jc w:val="center"/>
              <w:rPr>
                <w:rFonts w:ascii="Times New Roman" w:hAnsi="Times New Roman"/>
                <w:b/>
                <w:color w:val="000000"/>
                <w:sz w:val="18"/>
                <w:lang w:val="sl-SI" w:eastAsia="sl-SI"/>
              </w:rPr>
            </w:pPr>
            <w:proofErr w:type="spellStart"/>
            <w:r w:rsidRPr="003974D1">
              <w:rPr>
                <w:rFonts w:ascii="Times New Roman" w:hAnsi="Times New Roman"/>
                <w:b/>
                <w:color w:val="000000"/>
                <w:sz w:val="18"/>
                <w:lang w:val="sl-SI" w:eastAsia="sl-SI"/>
              </w:rPr>
              <w:t>max</w:t>
            </w:r>
            <w:proofErr w:type="spellEnd"/>
          </w:p>
        </w:tc>
        <w:tc>
          <w:tcPr>
            <w:tcW w:w="850" w:type="dxa"/>
            <w:tcBorders>
              <w:top w:val="single" w:sz="4" w:space="0" w:color="000000"/>
              <w:left w:val="single" w:sz="4" w:space="0" w:color="000000"/>
              <w:bottom w:val="single" w:sz="4" w:space="0" w:color="000000"/>
            </w:tcBorders>
            <w:shd w:val="clear" w:color="auto" w:fill="CCCCCC"/>
            <w:vAlign w:val="center"/>
          </w:tcPr>
          <w:p w14:paraId="03342B38" w14:textId="77777777" w:rsidR="00A70AE2" w:rsidRPr="003974D1" w:rsidRDefault="00A70AE2" w:rsidP="00D438B5">
            <w:pPr>
              <w:jc w:val="center"/>
              <w:rPr>
                <w:rFonts w:ascii="Times New Roman" w:hAnsi="Times New Roman"/>
                <w:b/>
                <w:color w:val="000000"/>
                <w:sz w:val="18"/>
                <w:lang w:val="sl-SI" w:eastAsia="sl-SI"/>
              </w:rPr>
            </w:pPr>
            <w:r w:rsidRPr="003974D1">
              <w:rPr>
                <w:rFonts w:ascii="Times New Roman" w:hAnsi="Times New Roman"/>
                <w:b/>
                <w:color w:val="000000"/>
                <w:sz w:val="18"/>
                <w:lang w:val="sl-SI" w:eastAsia="sl-SI"/>
              </w:rPr>
              <w:t>&gt;MV</w:t>
            </w:r>
          </w:p>
        </w:tc>
        <w:tc>
          <w:tcPr>
            <w:tcW w:w="993" w:type="dxa"/>
            <w:tcBorders>
              <w:top w:val="single" w:sz="4" w:space="0" w:color="000000"/>
              <w:left w:val="single" w:sz="4" w:space="0" w:color="000000"/>
              <w:bottom w:val="single" w:sz="4" w:space="0" w:color="000000"/>
            </w:tcBorders>
            <w:shd w:val="clear" w:color="auto" w:fill="CCCCCC"/>
            <w:vAlign w:val="center"/>
          </w:tcPr>
          <w:p w14:paraId="036AB95F" w14:textId="77777777" w:rsidR="00A70AE2" w:rsidRPr="003974D1" w:rsidRDefault="00A70AE2" w:rsidP="00D438B5">
            <w:pPr>
              <w:jc w:val="center"/>
              <w:rPr>
                <w:rFonts w:ascii="Times New Roman" w:hAnsi="Times New Roman"/>
                <w:b/>
                <w:color w:val="000000"/>
                <w:sz w:val="18"/>
                <w:lang w:val="sl-SI" w:eastAsia="sl-SI"/>
              </w:rPr>
            </w:pPr>
            <w:r w:rsidRPr="003974D1">
              <w:rPr>
                <w:rFonts w:ascii="Times New Roman" w:hAnsi="Times New Roman"/>
                <w:b/>
                <w:color w:val="000000"/>
                <w:sz w:val="18"/>
                <w:lang w:val="sl-SI" w:eastAsia="sl-SI"/>
              </w:rPr>
              <w:t>&gt;AV</w:t>
            </w:r>
          </w:p>
        </w:tc>
        <w:tc>
          <w:tcPr>
            <w:tcW w:w="850" w:type="dxa"/>
            <w:tcBorders>
              <w:top w:val="single" w:sz="4" w:space="0" w:color="000000"/>
              <w:left w:val="single" w:sz="4" w:space="0" w:color="000000"/>
              <w:bottom w:val="single" w:sz="4" w:space="0" w:color="000000"/>
            </w:tcBorders>
            <w:shd w:val="clear" w:color="auto" w:fill="CCCCCC"/>
            <w:vAlign w:val="center"/>
          </w:tcPr>
          <w:p w14:paraId="30562391" w14:textId="77777777" w:rsidR="00A70AE2" w:rsidRPr="003974D1" w:rsidRDefault="00A70AE2" w:rsidP="00D438B5">
            <w:pPr>
              <w:jc w:val="center"/>
              <w:rPr>
                <w:rFonts w:ascii="Times New Roman" w:hAnsi="Times New Roman"/>
                <w:b/>
                <w:color w:val="000000"/>
                <w:sz w:val="18"/>
                <w:lang w:val="sl-SI" w:eastAsia="sl-SI"/>
              </w:rPr>
            </w:pPr>
            <w:proofErr w:type="spellStart"/>
            <w:r w:rsidRPr="003974D1">
              <w:rPr>
                <w:rFonts w:ascii="Times New Roman" w:hAnsi="Times New Roman"/>
                <w:b/>
                <w:color w:val="000000"/>
                <w:sz w:val="18"/>
                <w:lang w:val="sl-SI" w:eastAsia="sl-SI"/>
              </w:rPr>
              <w:t>max</w:t>
            </w:r>
            <w:proofErr w:type="spellEnd"/>
          </w:p>
        </w:tc>
        <w:tc>
          <w:tcPr>
            <w:tcW w:w="89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39F4908" w14:textId="77777777" w:rsidR="00A70AE2" w:rsidRPr="003974D1" w:rsidRDefault="00A70AE2" w:rsidP="00D438B5">
            <w:pPr>
              <w:jc w:val="center"/>
              <w:rPr>
                <w:lang w:val="sl-SI"/>
              </w:rPr>
            </w:pPr>
            <w:r w:rsidRPr="003974D1">
              <w:rPr>
                <w:rFonts w:ascii="Times New Roman" w:hAnsi="Times New Roman"/>
                <w:b/>
                <w:color w:val="000000"/>
                <w:sz w:val="18"/>
                <w:lang w:val="sl-SI" w:eastAsia="sl-SI"/>
              </w:rPr>
              <w:t>&gt;MV</w:t>
            </w:r>
          </w:p>
        </w:tc>
      </w:tr>
      <w:tr w:rsidR="00A70AE2" w:rsidRPr="003974D1" w14:paraId="0FD42D3C" w14:textId="77777777" w:rsidTr="00D438B5">
        <w:trPr>
          <w:trHeight w:val="220"/>
        </w:trPr>
        <w:tc>
          <w:tcPr>
            <w:tcW w:w="1843" w:type="dxa"/>
            <w:tcBorders>
              <w:top w:val="single" w:sz="4" w:space="0" w:color="000000"/>
              <w:left w:val="single" w:sz="4" w:space="0" w:color="000000"/>
              <w:bottom w:val="single" w:sz="4" w:space="0" w:color="000000"/>
            </w:tcBorders>
            <w:shd w:val="clear" w:color="auto" w:fill="auto"/>
          </w:tcPr>
          <w:p w14:paraId="5F4733E8" w14:textId="77777777" w:rsidR="00A70AE2" w:rsidRPr="003974D1" w:rsidRDefault="00A70AE2" w:rsidP="00D438B5">
            <w:pPr>
              <w:snapToGrid w:val="0"/>
              <w:ind w:right="-574"/>
              <w:jc w:val="both"/>
              <w:rPr>
                <w:rFonts w:ascii="Times New Roman" w:hAnsi="Times New Roman"/>
                <w:b/>
                <w:color w:val="000000"/>
                <w:sz w:val="19"/>
                <w:szCs w:val="19"/>
                <w:lang w:val="sl-SI" w:eastAsia="sl-SI"/>
              </w:rPr>
            </w:pPr>
          </w:p>
        </w:tc>
        <w:tc>
          <w:tcPr>
            <w:tcW w:w="851" w:type="dxa"/>
            <w:tcBorders>
              <w:top w:val="single" w:sz="4" w:space="0" w:color="000000"/>
              <w:left w:val="single" w:sz="4" w:space="0" w:color="000000"/>
              <w:bottom w:val="single" w:sz="4" w:space="0" w:color="000000"/>
            </w:tcBorders>
            <w:shd w:val="clear" w:color="auto" w:fill="auto"/>
            <w:vAlign w:val="bottom"/>
          </w:tcPr>
          <w:p w14:paraId="499F31A2" w14:textId="77777777" w:rsidR="00A70AE2" w:rsidRPr="003974D1" w:rsidRDefault="00A70AE2" w:rsidP="00D438B5">
            <w:pPr>
              <w:snapToGrid w:val="0"/>
              <w:jc w:val="center"/>
              <w:rPr>
                <w:rFonts w:ascii="Times New Roman" w:hAnsi="Times New Roman"/>
                <w:color w:val="000000"/>
                <w:sz w:val="18"/>
                <w:szCs w:val="18"/>
                <w:lang w:val="sl-SI"/>
              </w:rPr>
            </w:pPr>
          </w:p>
        </w:tc>
        <w:tc>
          <w:tcPr>
            <w:tcW w:w="850" w:type="dxa"/>
            <w:tcBorders>
              <w:top w:val="single" w:sz="4" w:space="0" w:color="000000"/>
              <w:left w:val="single" w:sz="4" w:space="0" w:color="000000"/>
              <w:bottom w:val="single" w:sz="4" w:space="0" w:color="000000"/>
            </w:tcBorders>
            <w:shd w:val="clear" w:color="auto" w:fill="auto"/>
            <w:vAlign w:val="bottom"/>
          </w:tcPr>
          <w:p w14:paraId="7B3FF255" w14:textId="77777777" w:rsidR="00A70AE2" w:rsidRPr="003974D1" w:rsidRDefault="00A70AE2" w:rsidP="00D438B5">
            <w:pPr>
              <w:snapToGrid w:val="0"/>
              <w:jc w:val="center"/>
              <w:rPr>
                <w:rFonts w:ascii="Times New Roman" w:hAnsi="Times New Roman"/>
                <w:color w:val="000000"/>
                <w:sz w:val="18"/>
                <w:szCs w:val="18"/>
                <w:lang w:val="sl-SI"/>
              </w:rPr>
            </w:pPr>
          </w:p>
        </w:tc>
        <w:tc>
          <w:tcPr>
            <w:tcW w:w="992" w:type="dxa"/>
            <w:tcBorders>
              <w:top w:val="single" w:sz="4" w:space="0" w:color="000000"/>
              <w:left w:val="single" w:sz="4" w:space="0" w:color="000000"/>
              <w:bottom w:val="single" w:sz="4" w:space="0" w:color="000000"/>
            </w:tcBorders>
            <w:shd w:val="clear" w:color="auto" w:fill="auto"/>
            <w:vAlign w:val="bottom"/>
          </w:tcPr>
          <w:p w14:paraId="5F40A8F4" w14:textId="77777777" w:rsidR="00A70AE2" w:rsidRPr="003974D1" w:rsidRDefault="00A70AE2" w:rsidP="00D438B5">
            <w:pPr>
              <w:snapToGrid w:val="0"/>
              <w:jc w:val="center"/>
              <w:rPr>
                <w:rFonts w:ascii="Times New Roman" w:hAnsi="Times New Roman"/>
                <w:color w:val="000000"/>
                <w:sz w:val="18"/>
                <w:szCs w:val="18"/>
                <w:lang w:val="sl-SI"/>
              </w:rPr>
            </w:pPr>
          </w:p>
        </w:tc>
        <w:tc>
          <w:tcPr>
            <w:tcW w:w="851" w:type="dxa"/>
            <w:tcBorders>
              <w:top w:val="single" w:sz="4" w:space="0" w:color="000000"/>
              <w:left w:val="single" w:sz="4" w:space="0" w:color="000000"/>
              <w:bottom w:val="single" w:sz="4" w:space="0" w:color="000000"/>
            </w:tcBorders>
            <w:shd w:val="clear" w:color="auto" w:fill="auto"/>
            <w:vAlign w:val="bottom"/>
          </w:tcPr>
          <w:p w14:paraId="4E9E7F11" w14:textId="77777777" w:rsidR="00A70AE2" w:rsidRPr="003974D1" w:rsidRDefault="00A70AE2" w:rsidP="00D438B5">
            <w:pPr>
              <w:snapToGrid w:val="0"/>
              <w:jc w:val="center"/>
              <w:rPr>
                <w:rFonts w:ascii="Times New Roman" w:hAnsi="Times New Roman"/>
                <w:color w:val="000000"/>
                <w:sz w:val="18"/>
                <w:szCs w:val="18"/>
                <w:lang w:val="sl-SI"/>
              </w:rPr>
            </w:pPr>
          </w:p>
        </w:tc>
        <w:tc>
          <w:tcPr>
            <w:tcW w:w="850" w:type="dxa"/>
            <w:tcBorders>
              <w:top w:val="single" w:sz="4" w:space="0" w:color="000000"/>
              <w:left w:val="single" w:sz="4" w:space="0" w:color="000000"/>
              <w:bottom w:val="single" w:sz="4" w:space="0" w:color="000000"/>
            </w:tcBorders>
            <w:shd w:val="clear" w:color="auto" w:fill="auto"/>
            <w:vAlign w:val="bottom"/>
          </w:tcPr>
          <w:p w14:paraId="317D94A1" w14:textId="77777777" w:rsidR="00A70AE2" w:rsidRPr="003974D1" w:rsidRDefault="00A70AE2" w:rsidP="00D438B5">
            <w:pPr>
              <w:snapToGrid w:val="0"/>
              <w:jc w:val="center"/>
              <w:rPr>
                <w:rFonts w:ascii="Times New Roman" w:hAnsi="Times New Roman"/>
                <w:color w:val="000000"/>
                <w:sz w:val="18"/>
                <w:szCs w:val="18"/>
                <w:lang w:val="sl-SI"/>
              </w:rPr>
            </w:pPr>
          </w:p>
        </w:tc>
        <w:tc>
          <w:tcPr>
            <w:tcW w:w="993" w:type="dxa"/>
            <w:tcBorders>
              <w:top w:val="single" w:sz="4" w:space="0" w:color="000000"/>
              <w:left w:val="single" w:sz="4" w:space="0" w:color="000000"/>
              <w:bottom w:val="single" w:sz="4" w:space="0" w:color="000000"/>
            </w:tcBorders>
            <w:shd w:val="clear" w:color="auto" w:fill="auto"/>
            <w:vAlign w:val="bottom"/>
          </w:tcPr>
          <w:p w14:paraId="39BBBC15" w14:textId="77777777" w:rsidR="00A70AE2" w:rsidRPr="003974D1" w:rsidRDefault="00A70AE2" w:rsidP="00D438B5">
            <w:pPr>
              <w:snapToGrid w:val="0"/>
              <w:jc w:val="center"/>
              <w:rPr>
                <w:rFonts w:ascii="Times New Roman" w:hAnsi="Times New Roman"/>
                <w:color w:val="000000"/>
                <w:sz w:val="18"/>
                <w:szCs w:val="18"/>
                <w:lang w:val="sl-SI"/>
              </w:rPr>
            </w:pPr>
          </w:p>
        </w:tc>
        <w:tc>
          <w:tcPr>
            <w:tcW w:w="850" w:type="dxa"/>
            <w:tcBorders>
              <w:top w:val="single" w:sz="4" w:space="0" w:color="000000"/>
              <w:left w:val="single" w:sz="4" w:space="0" w:color="000000"/>
              <w:bottom w:val="single" w:sz="4" w:space="0" w:color="000000"/>
            </w:tcBorders>
            <w:shd w:val="clear" w:color="auto" w:fill="auto"/>
            <w:vAlign w:val="bottom"/>
          </w:tcPr>
          <w:p w14:paraId="722B3211" w14:textId="77777777" w:rsidR="00A70AE2" w:rsidRPr="003974D1" w:rsidRDefault="00A70AE2" w:rsidP="00D438B5">
            <w:pPr>
              <w:snapToGrid w:val="0"/>
              <w:jc w:val="center"/>
              <w:rPr>
                <w:rFonts w:ascii="Times New Roman" w:hAnsi="Times New Roman"/>
                <w:color w:val="000000"/>
                <w:sz w:val="18"/>
                <w:szCs w:val="18"/>
                <w:lang w:val="sl-SI"/>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2C981B" w14:textId="77777777" w:rsidR="00A70AE2" w:rsidRPr="003974D1" w:rsidRDefault="00A70AE2" w:rsidP="00D438B5">
            <w:pPr>
              <w:snapToGrid w:val="0"/>
              <w:jc w:val="center"/>
              <w:rPr>
                <w:rFonts w:ascii="Times New Roman" w:hAnsi="Times New Roman"/>
                <w:color w:val="000000"/>
                <w:sz w:val="18"/>
                <w:szCs w:val="18"/>
                <w:lang w:val="sl-SI"/>
              </w:rPr>
            </w:pPr>
          </w:p>
        </w:tc>
      </w:tr>
      <w:tr w:rsidR="00A70AE2" w:rsidRPr="003974D1" w14:paraId="7B8A83D2" w14:textId="77777777" w:rsidTr="00D438B5">
        <w:trPr>
          <w:trHeight w:val="220"/>
        </w:trPr>
        <w:tc>
          <w:tcPr>
            <w:tcW w:w="1843" w:type="dxa"/>
            <w:tcBorders>
              <w:top w:val="single" w:sz="4" w:space="0" w:color="000000"/>
              <w:left w:val="single" w:sz="4" w:space="0" w:color="000000"/>
              <w:bottom w:val="single" w:sz="4" w:space="0" w:color="000000"/>
            </w:tcBorders>
            <w:shd w:val="clear" w:color="auto" w:fill="auto"/>
          </w:tcPr>
          <w:p w14:paraId="59D82027" w14:textId="77777777" w:rsidR="00A70AE2" w:rsidRPr="003974D1" w:rsidRDefault="00A70AE2" w:rsidP="00D438B5">
            <w:pPr>
              <w:snapToGrid w:val="0"/>
              <w:ind w:right="-574"/>
              <w:jc w:val="both"/>
              <w:rPr>
                <w:rFonts w:ascii="Times New Roman" w:hAnsi="Times New Roman"/>
                <w:b/>
                <w:color w:val="000000"/>
                <w:sz w:val="19"/>
                <w:szCs w:val="19"/>
                <w:lang w:val="sl-SI" w:eastAsia="sl-SI"/>
              </w:rPr>
            </w:pPr>
          </w:p>
        </w:tc>
        <w:tc>
          <w:tcPr>
            <w:tcW w:w="851" w:type="dxa"/>
            <w:tcBorders>
              <w:top w:val="single" w:sz="4" w:space="0" w:color="000000"/>
              <w:left w:val="single" w:sz="4" w:space="0" w:color="000000"/>
              <w:bottom w:val="single" w:sz="4" w:space="0" w:color="000000"/>
            </w:tcBorders>
            <w:shd w:val="clear" w:color="auto" w:fill="auto"/>
            <w:vAlign w:val="bottom"/>
          </w:tcPr>
          <w:p w14:paraId="53564B56" w14:textId="77777777" w:rsidR="00A70AE2" w:rsidRPr="003974D1" w:rsidRDefault="00A70AE2" w:rsidP="00D438B5">
            <w:pPr>
              <w:snapToGrid w:val="0"/>
              <w:jc w:val="center"/>
              <w:rPr>
                <w:rFonts w:ascii="Times New Roman" w:hAnsi="Times New Roman"/>
                <w:color w:val="000000"/>
                <w:sz w:val="18"/>
                <w:szCs w:val="18"/>
                <w:lang w:val="sl-SI"/>
              </w:rPr>
            </w:pPr>
          </w:p>
        </w:tc>
        <w:tc>
          <w:tcPr>
            <w:tcW w:w="850" w:type="dxa"/>
            <w:tcBorders>
              <w:top w:val="single" w:sz="4" w:space="0" w:color="000000"/>
              <w:left w:val="single" w:sz="4" w:space="0" w:color="000000"/>
              <w:bottom w:val="single" w:sz="4" w:space="0" w:color="000000"/>
            </w:tcBorders>
            <w:shd w:val="clear" w:color="auto" w:fill="auto"/>
            <w:vAlign w:val="bottom"/>
          </w:tcPr>
          <w:p w14:paraId="309513E9" w14:textId="77777777" w:rsidR="00A70AE2" w:rsidRPr="003974D1" w:rsidRDefault="00A70AE2" w:rsidP="00D438B5">
            <w:pPr>
              <w:snapToGrid w:val="0"/>
              <w:jc w:val="center"/>
              <w:rPr>
                <w:rFonts w:ascii="Times New Roman" w:hAnsi="Times New Roman"/>
                <w:color w:val="000000"/>
                <w:sz w:val="18"/>
                <w:szCs w:val="18"/>
                <w:lang w:val="sl-SI"/>
              </w:rPr>
            </w:pPr>
          </w:p>
        </w:tc>
        <w:tc>
          <w:tcPr>
            <w:tcW w:w="992" w:type="dxa"/>
            <w:tcBorders>
              <w:top w:val="single" w:sz="4" w:space="0" w:color="000000"/>
              <w:left w:val="single" w:sz="4" w:space="0" w:color="000000"/>
              <w:bottom w:val="single" w:sz="4" w:space="0" w:color="000000"/>
            </w:tcBorders>
            <w:shd w:val="clear" w:color="auto" w:fill="auto"/>
            <w:vAlign w:val="bottom"/>
          </w:tcPr>
          <w:p w14:paraId="62299A2C" w14:textId="77777777" w:rsidR="00A70AE2" w:rsidRPr="003974D1" w:rsidRDefault="00A70AE2" w:rsidP="00D438B5">
            <w:pPr>
              <w:snapToGrid w:val="0"/>
              <w:jc w:val="center"/>
              <w:rPr>
                <w:rFonts w:ascii="Times New Roman" w:hAnsi="Times New Roman"/>
                <w:color w:val="000000"/>
                <w:sz w:val="18"/>
                <w:szCs w:val="18"/>
                <w:lang w:val="sl-SI"/>
              </w:rPr>
            </w:pPr>
          </w:p>
        </w:tc>
        <w:tc>
          <w:tcPr>
            <w:tcW w:w="851" w:type="dxa"/>
            <w:tcBorders>
              <w:top w:val="single" w:sz="4" w:space="0" w:color="000000"/>
              <w:left w:val="single" w:sz="4" w:space="0" w:color="000000"/>
              <w:bottom w:val="single" w:sz="4" w:space="0" w:color="000000"/>
            </w:tcBorders>
            <w:shd w:val="clear" w:color="auto" w:fill="auto"/>
            <w:vAlign w:val="bottom"/>
          </w:tcPr>
          <w:p w14:paraId="710C8397" w14:textId="77777777" w:rsidR="00A70AE2" w:rsidRPr="003974D1" w:rsidRDefault="00A70AE2" w:rsidP="00D438B5">
            <w:pPr>
              <w:snapToGrid w:val="0"/>
              <w:jc w:val="center"/>
              <w:rPr>
                <w:rFonts w:ascii="Times New Roman" w:hAnsi="Times New Roman"/>
                <w:color w:val="000000"/>
                <w:sz w:val="18"/>
                <w:szCs w:val="18"/>
                <w:lang w:val="sl-SI"/>
              </w:rPr>
            </w:pPr>
          </w:p>
        </w:tc>
        <w:tc>
          <w:tcPr>
            <w:tcW w:w="850" w:type="dxa"/>
            <w:tcBorders>
              <w:top w:val="single" w:sz="4" w:space="0" w:color="000000"/>
              <w:left w:val="single" w:sz="4" w:space="0" w:color="000000"/>
              <w:bottom w:val="single" w:sz="4" w:space="0" w:color="000000"/>
            </w:tcBorders>
            <w:shd w:val="clear" w:color="auto" w:fill="auto"/>
            <w:vAlign w:val="bottom"/>
          </w:tcPr>
          <w:p w14:paraId="0821307E" w14:textId="77777777" w:rsidR="00A70AE2" w:rsidRPr="003974D1" w:rsidRDefault="00A70AE2" w:rsidP="00D438B5">
            <w:pPr>
              <w:snapToGrid w:val="0"/>
              <w:jc w:val="center"/>
              <w:rPr>
                <w:rFonts w:ascii="Times New Roman" w:hAnsi="Times New Roman"/>
                <w:color w:val="000000"/>
                <w:sz w:val="18"/>
                <w:szCs w:val="18"/>
                <w:lang w:val="sl-SI"/>
              </w:rPr>
            </w:pPr>
          </w:p>
        </w:tc>
        <w:tc>
          <w:tcPr>
            <w:tcW w:w="993" w:type="dxa"/>
            <w:tcBorders>
              <w:top w:val="single" w:sz="4" w:space="0" w:color="000000"/>
              <w:left w:val="single" w:sz="4" w:space="0" w:color="000000"/>
              <w:bottom w:val="single" w:sz="4" w:space="0" w:color="000000"/>
            </w:tcBorders>
            <w:shd w:val="clear" w:color="auto" w:fill="auto"/>
            <w:vAlign w:val="bottom"/>
          </w:tcPr>
          <w:p w14:paraId="7C4E1654" w14:textId="77777777" w:rsidR="00A70AE2" w:rsidRPr="003974D1" w:rsidRDefault="00A70AE2" w:rsidP="00D438B5">
            <w:pPr>
              <w:snapToGrid w:val="0"/>
              <w:jc w:val="center"/>
              <w:rPr>
                <w:rFonts w:ascii="Times New Roman" w:hAnsi="Times New Roman"/>
                <w:color w:val="000000"/>
                <w:sz w:val="18"/>
                <w:szCs w:val="18"/>
                <w:lang w:val="sl-SI"/>
              </w:rPr>
            </w:pPr>
          </w:p>
        </w:tc>
        <w:tc>
          <w:tcPr>
            <w:tcW w:w="850" w:type="dxa"/>
            <w:tcBorders>
              <w:top w:val="single" w:sz="4" w:space="0" w:color="000000"/>
              <w:left w:val="single" w:sz="4" w:space="0" w:color="000000"/>
              <w:bottom w:val="single" w:sz="4" w:space="0" w:color="000000"/>
            </w:tcBorders>
            <w:shd w:val="clear" w:color="auto" w:fill="auto"/>
            <w:vAlign w:val="bottom"/>
          </w:tcPr>
          <w:p w14:paraId="5ABB9C6F" w14:textId="77777777" w:rsidR="00A70AE2" w:rsidRPr="003974D1" w:rsidRDefault="00A70AE2" w:rsidP="00D438B5">
            <w:pPr>
              <w:snapToGrid w:val="0"/>
              <w:jc w:val="center"/>
              <w:rPr>
                <w:rFonts w:ascii="Times New Roman" w:hAnsi="Times New Roman"/>
                <w:color w:val="000000"/>
                <w:sz w:val="18"/>
                <w:szCs w:val="18"/>
                <w:lang w:val="sl-SI"/>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6D3B58" w14:textId="77777777" w:rsidR="00A70AE2" w:rsidRPr="003974D1" w:rsidRDefault="00A70AE2" w:rsidP="00D438B5">
            <w:pPr>
              <w:snapToGrid w:val="0"/>
              <w:jc w:val="center"/>
              <w:rPr>
                <w:rFonts w:ascii="Times New Roman" w:hAnsi="Times New Roman"/>
                <w:color w:val="000000"/>
                <w:sz w:val="18"/>
                <w:szCs w:val="18"/>
                <w:lang w:val="sl-SI"/>
              </w:rPr>
            </w:pPr>
          </w:p>
        </w:tc>
      </w:tr>
      <w:tr w:rsidR="00A70AE2" w:rsidRPr="003974D1" w14:paraId="47DC5697" w14:textId="77777777" w:rsidTr="00D438B5">
        <w:trPr>
          <w:trHeight w:val="220"/>
        </w:trPr>
        <w:tc>
          <w:tcPr>
            <w:tcW w:w="1843" w:type="dxa"/>
            <w:tcBorders>
              <w:top w:val="single" w:sz="4" w:space="0" w:color="000000"/>
              <w:left w:val="single" w:sz="4" w:space="0" w:color="000000"/>
              <w:bottom w:val="single" w:sz="4" w:space="0" w:color="000000"/>
            </w:tcBorders>
            <w:shd w:val="clear" w:color="auto" w:fill="auto"/>
          </w:tcPr>
          <w:p w14:paraId="0BEFFBDD" w14:textId="77777777" w:rsidR="00A70AE2" w:rsidRPr="003974D1" w:rsidRDefault="00A70AE2" w:rsidP="00D438B5">
            <w:pPr>
              <w:ind w:right="-574"/>
              <w:jc w:val="both"/>
              <w:rPr>
                <w:rFonts w:ascii="Times New Roman" w:hAnsi="Times New Roman"/>
                <w:color w:val="000000"/>
                <w:sz w:val="18"/>
                <w:szCs w:val="18"/>
                <w:lang w:val="sl-SI"/>
              </w:rPr>
            </w:pPr>
            <w:r w:rsidRPr="003974D1">
              <w:rPr>
                <w:rFonts w:ascii="Times New Roman" w:hAnsi="Times New Roman"/>
                <w:color w:val="000000"/>
                <w:sz w:val="19"/>
                <w:szCs w:val="19"/>
                <w:lang w:val="sl-SI" w:eastAsia="sl-SI"/>
              </w:rPr>
              <w:t>Ljubljana Bežigrad</w:t>
            </w:r>
          </w:p>
        </w:tc>
        <w:tc>
          <w:tcPr>
            <w:tcW w:w="851" w:type="dxa"/>
            <w:tcBorders>
              <w:top w:val="single" w:sz="4" w:space="0" w:color="000000"/>
              <w:left w:val="single" w:sz="4" w:space="0" w:color="000000"/>
              <w:bottom w:val="single" w:sz="4" w:space="0" w:color="000000"/>
            </w:tcBorders>
            <w:shd w:val="clear" w:color="auto" w:fill="auto"/>
            <w:vAlign w:val="bottom"/>
          </w:tcPr>
          <w:p w14:paraId="109E0868" w14:textId="77777777" w:rsidR="00A70AE2" w:rsidRPr="003974D1" w:rsidRDefault="00A70AE2" w:rsidP="00D438B5">
            <w:pPr>
              <w:jc w:val="center"/>
              <w:rPr>
                <w:rFonts w:ascii="Times New Roman" w:hAnsi="Times New Roman"/>
                <w:color w:val="000000"/>
                <w:sz w:val="18"/>
                <w:szCs w:val="18"/>
                <w:lang w:val="sl-SI"/>
              </w:rPr>
            </w:pPr>
            <w:r w:rsidRPr="003974D1">
              <w:rPr>
                <w:rFonts w:ascii="Times New Roman" w:hAnsi="Times New Roman"/>
                <w:color w:val="000000"/>
                <w:sz w:val="18"/>
                <w:szCs w:val="18"/>
                <w:lang w:val="sl-SI"/>
              </w:rPr>
              <w:t>83</w:t>
            </w:r>
          </w:p>
        </w:tc>
        <w:tc>
          <w:tcPr>
            <w:tcW w:w="850" w:type="dxa"/>
            <w:tcBorders>
              <w:top w:val="single" w:sz="4" w:space="0" w:color="000000"/>
              <w:left w:val="single" w:sz="4" w:space="0" w:color="000000"/>
              <w:bottom w:val="single" w:sz="4" w:space="0" w:color="000000"/>
            </w:tcBorders>
            <w:shd w:val="clear" w:color="auto" w:fill="auto"/>
            <w:vAlign w:val="bottom"/>
          </w:tcPr>
          <w:p w14:paraId="19B53D53" w14:textId="77777777" w:rsidR="00A70AE2" w:rsidRPr="003974D1" w:rsidRDefault="00A70AE2" w:rsidP="00D438B5">
            <w:pPr>
              <w:jc w:val="center"/>
              <w:rPr>
                <w:rFonts w:ascii="Times New Roman" w:hAnsi="Times New Roman"/>
                <w:color w:val="000000"/>
                <w:sz w:val="18"/>
                <w:szCs w:val="18"/>
                <w:lang w:val="sl-SI"/>
              </w:rPr>
            </w:pPr>
            <w:r w:rsidRPr="003974D1">
              <w:rPr>
                <w:rFonts w:ascii="Times New Roman" w:hAnsi="Times New Roman"/>
                <w:color w:val="000000"/>
                <w:sz w:val="18"/>
                <w:szCs w:val="18"/>
                <w:lang w:val="sl-SI"/>
              </w:rPr>
              <w:t>3</w:t>
            </w:r>
          </w:p>
        </w:tc>
        <w:tc>
          <w:tcPr>
            <w:tcW w:w="992" w:type="dxa"/>
            <w:tcBorders>
              <w:top w:val="single" w:sz="4" w:space="0" w:color="000000"/>
              <w:left w:val="single" w:sz="4" w:space="0" w:color="000000"/>
              <w:bottom w:val="single" w:sz="4" w:space="0" w:color="000000"/>
            </w:tcBorders>
            <w:shd w:val="clear" w:color="auto" w:fill="auto"/>
            <w:vAlign w:val="bottom"/>
          </w:tcPr>
          <w:p w14:paraId="58FE4DD3" w14:textId="77777777" w:rsidR="00A70AE2" w:rsidRPr="003974D1" w:rsidRDefault="00A70AE2" w:rsidP="00D438B5">
            <w:pPr>
              <w:jc w:val="center"/>
              <w:rPr>
                <w:rFonts w:ascii="Times New Roman" w:hAnsi="Times New Roman"/>
                <w:color w:val="000000"/>
                <w:sz w:val="18"/>
                <w:szCs w:val="18"/>
                <w:lang w:val="sl-SI"/>
              </w:rPr>
            </w:pPr>
            <w:r w:rsidRPr="003974D1">
              <w:rPr>
                <w:rFonts w:ascii="Times New Roman" w:hAnsi="Times New Roman"/>
                <w:color w:val="000000"/>
                <w:sz w:val="18"/>
                <w:szCs w:val="18"/>
                <w:lang w:val="sl-SI"/>
              </w:rPr>
              <w:t>5</w:t>
            </w:r>
          </w:p>
        </w:tc>
        <w:tc>
          <w:tcPr>
            <w:tcW w:w="851" w:type="dxa"/>
            <w:tcBorders>
              <w:top w:val="single" w:sz="4" w:space="0" w:color="000000"/>
              <w:left w:val="single" w:sz="4" w:space="0" w:color="000000"/>
              <w:bottom w:val="single" w:sz="4" w:space="0" w:color="000000"/>
            </w:tcBorders>
            <w:shd w:val="clear" w:color="auto" w:fill="auto"/>
            <w:vAlign w:val="bottom"/>
          </w:tcPr>
          <w:p w14:paraId="2EFC8C18" w14:textId="77777777" w:rsidR="00A70AE2" w:rsidRPr="003974D1" w:rsidRDefault="00A70AE2" w:rsidP="00D438B5">
            <w:pPr>
              <w:jc w:val="center"/>
              <w:rPr>
                <w:rFonts w:ascii="Times New Roman" w:hAnsi="Times New Roman"/>
                <w:color w:val="000000"/>
                <w:sz w:val="18"/>
                <w:szCs w:val="18"/>
                <w:lang w:val="sl-SI"/>
              </w:rPr>
            </w:pPr>
            <w:r w:rsidRPr="003974D1">
              <w:rPr>
                <w:rFonts w:ascii="Times New Roman" w:hAnsi="Times New Roman"/>
                <w:color w:val="000000"/>
                <w:sz w:val="18"/>
                <w:szCs w:val="18"/>
                <w:lang w:val="sl-SI"/>
              </w:rPr>
              <w:t>46</w:t>
            </w:r>
          </w:p>
        </w:tc>
        <w:tc>
          <w:tcPr>
            <w:tcW w:w="850" w:type="dxa"/>
            <w:tcBorders>
              <w:top w:val="single" w:sz="4" w:space="0" w:color="000000"/>
              <w:left w:val="single" w:sz="4" w:space="0" w:color="000000"/>
              <w:bottom w:val="single" w:sz="4" w:space="0" w:color="000000"/>
            </w:tcBorders>
            <w:shd w:val="clear" w:color="auto" w:fill="auto"/>
            <w:vAlign w:val="bottom"/>
          </w:tcPr>
          <w:p w14:paraId="29973289" w14:textId="77777777" w:rsidR="00A70AE2" w:rsidRPr="003974D1" w:rsidRDefault="00A70AE2" w:rsidP="00D438B5">
            <w:pPr>
              <w:jc w:val="center"/>
              <w:rPr>
                <w:rFonts w:ascii="Times New Roman" w:hAnsi="Times New Roman"/>
                <w:color w:val="000000"/>
                <w:sz w:val="18"/>
                <w:szCs w:val="18"/>
                <w:lang w:val="sl-SI"/>
              </w:rPr>
            </w:pPr>
            <w:r w:rsidRPr="003974D1">
              <w:rPr>
                <w:rFonts w:ascii="Times New Roman" w:hAnsi="Times New Roman"/>
                <w:color w:val="000000"/>
                <w:sz w:val="18"/>
                <w:szCs w:val="18"/>
                <w:lang w:val="sl-SI"/>
              </w:rPr>
              <w:t>0</w:t>
            </w:r>
          </w:p>
        </w:tc>
        <w:tc>
          <w:tcPr>
            <w:tcW w:w="993" w:type="dxa"/>
            <w:tcBorders>
              <w:top w:val="single" w:sz="4" w:space="0" w:color="000000"/>
              <w:left w:val="single" w:sz="4" w:space="0" w:color="000000"/>
              <w:bottom w:val="single" w:sz="4" w:space="0" w:color="000000"/>
            </w:tcBorders>
            <w:shd w:val="clear" w:color="auto" w:fill="auto"/>
            <w:vAlign w:val="bottom"/>
          </w:tcPr>
          <w:p w14:paraId="287A85FE" w14:textId="77777777" w:rsidR="00A70AE2" w:rsidRPr="003974D1" w:rsidRDefault="00A70AE2" w:rsidP="00D438B5">
            <w:pPr>
              <w:jc w:val="center"/>
              <w:rPr>
                <w:rFonts w:ascii="Times New Roman" w:hAnsi="Times New Roman"/>
                <w:color w:val="000000"/>
                <w:sz w:val="18"/>
                <w:szCs w:val="18"/>
                <w:lang w:val="sl-SI"/>
              </w:rPr>
            </w:pPr>
            <w:r w:rsidRPr="003974D1">
              <w:rPr>
                <w:rFonts w:ascii="Times New Roman" w:hAnsi="Times New Roman"/>
                <w:color w:val="000000"/>
                <w:sz w:val="18"/>
                <w:szCs w:val="18"/>
                <w:lang w:val="sl-SI"/>
              </w:rPr>
              <w:t>0</w:t>
            </w:r>
          </w:p>
        </w:tc>
        <w:tc>
          <w:tcPr>
            <w:tcW w:w="850" w:type="dxa"/>
            <w:tcBorders>
              <w:top w:val="single" w:sz="4" w:space="0" w:color="000000"/>
              <w:left w:val="single" w:sz="4" w:space="0" w:color="000000"/>
              <w:bottom w:val="single" w:sz="4" w:space="0" w:color="000000"/>
            </w:tcBorders>
            <w:shd w:val="clear" w:color="auto" w:fill="auto"/>
            <w:vAlign w:val="bottom"/>
          </w:tcPr>
          <w:p w14:paraId="7F731B0A" w14:textId="77777777" w:rsidR="00A70AE2" w:rsidRPr="003974D1" w:rsidRDefault="00A70AE2" w:rsidP="00D438B5">
            <w:pPr>
              <w:jc w:val="center"/>
              <w:rPr>
                <w:rFonts w:ascii="Times New Roman" w:hAnsi="Times New Roman"/>
                <w:color w:val="000000"/>
                <w:sz w:val="18"/>
                <w:szCs w:val="18"/>
                <w:lang w:val="sl-SI"/>
              </w:rPr>
            </w:pPr>
            <w:r w:rsidRPr="003974D1">
              <w:rPr>
                <w:rFonts w:ascii="Times New Roman" w:hAnsi="Times New Roman"/>
                <w:color w:val="000000"/>
                <w:sz w:val="18"/>
                <w:szCs w:val="18"/>
                <w:lang w:val="sl-SI"/>
              </w:rPr>
              <w:t>14</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E1508E" w14:textId="77777777" w:rsidR="00A70AE2" w:rsidRPr="003974D1" w:rsidRDefault="00A70AE2" w:rsidP="00D438B5">
            <w:pPr>
              <w:jc w:val="center"/>
              <w:rPr>
                <w:lang w:val="sl-SI"/>
              </w:rPr>
            </w:pPr>
            <w:r w:rsidRPr="003974D1">
              <w:rPr>
                <w:rFonts w:ascii="Times New Roman" w:hAnsi="Times New Roman"/>
                <w:color w:val="000000"/>
                <w:sz w:val="18"/>
                <w:szCs w:val="18"/>
                <w:lang w:val="sl-SI"/>
              </w:rPr>
              <w:t>0</w:t>
            </w:r>
          </w:p>
        </w:tc>
      </w:tr>
    </w:tbl>
    <w:p w14:paraId="7BF7DE18" w14:textId="3FD6B5C0" w:rsidR="00A70AE2" w:rsidRDefault="00A70AE2" w:rsidP="00A70AE2">
      <w:pPr>
        <w:pStyle w:val="N"/>
        <w:rPr>
          <w:rFonts w:ascii="Times New Roman" w:hAnsi="Times New Roman" w:cs="Times New Roman"/>
          <w:i/>
          <w:sz w:val="20"/>
          <w:lang w:val="sl-SI"/>
        </w:rPr>
      </w:pPr>
    </w:p>
    <w:p w14:paraId="2B076337" w14:textId="77777777" w:rsidR="003974D1" w:rsidRPr="003974D1" w:rsidRDefault="003974D1" w:rsidP="00A70AE2">
      <w:pPr>
        <w:pStyle w:val="N"/>
        <w:rPr>
          <w:rFonts w:ascii="Times New Roman" w:hAnsi="Times New Roman" w:cs="Times New Roman"/>
          <w:i/>
          <w:sz w:val="20"/>
          <w:lang w:val="sl-SI"/>
        </w:rPr>
      </w:pPr>
    </w:p>
    <w:p w14:paraId="5A0EDABA" w14:textId="4A1D26AD" w:rsidR="00A70AE2" w:rsidRPr="003974D1" w:rsidRDefault="00A70AE2" w:rsidP="00A70AE2">
      <w:pPr>
        <w:pStyle w:val="N"/>
        <w:rPr>
          <w:rFonts w:ascii="Times New Roman" w:hAnsi="Times New Roman" w:cs="Times New Roman"/>
          <w:i/>
          <w:lang w:val="sl-SI"/>
        </w:rPr>
      </w:pPr>
      <w:r w:rsidRPr="003974D1">
        <w:rPr>
          <w:rFonts w:ascii="Times New Roman" w:hAnsi="Times New Roman" w:cs="Times New Roman"/>
          <w:b/>
          <w:u w:val="single"/>
          <w:lang w:val="sl-SI"/>
        </w:rPr>
        <w:t>Delci PM</w:t>
      </w:r>
      <w:r w:rsidRPr="003974D1">
        <w:rPr>
          <w:rFonts w:ascii="Times New Roman" w:hAnsi="Times New Roman" w:cs="Times New Roman"/>
          <w:b/>
          <w:u w:val="single"/>
          <w:vertAlign w:val="subscript"/>
          <w:lang w:val="sl-SI"/>
        </w:rPr>
        <w:t>10</w:t>
      </w:r>
    </w:p>
    <w:tbl>
      <w:tblPr>
        <w:tblW w:w="0" w:type="auto"/>
        <w:tblInd w:w="-5" w:type="dxa"/>
        <w:tblLayout w:type="fixed"/>
        <w:tblCellMar>
          <w:left w:w="56" w:type="dxa"/>
          <w:right w:w="56" w:type="dxa"/>
        </w:tblCellMar>
        <w:tblLook w:val="0000" w:firstRow="0" w:lastRow="0" w:firstColumn="0" w:lastColumn="0" w:noHBand="0" w:noVBand="0"/>
      </w:tblPr>
      <w:tblGrid>
        <w:gridCol w:w="2041"/>
        <w:gridCol w:w="850"/>
        <w:gridCol w:w="851"/>
        <w:gridCol w:w="850"/>
        <w:gridCol w:w="993"/>
        <w:gridCol w:w="1134"/>
        <w:gridCol w:w="1144"/>
      </w:tblGrid>
      <w:tr w:rsidR="00A70AE2" w:rsidRPr="003974D1" w14:paraId="4FD3DB15" w14:textId="77777777" w:rsidTr="00D438B5">
        <w:trPr>
          <w:trHeight w:val="221"/>
        </w:trPr>
        <w:tc>
          <w:tcPr>
            <w:tcW w:w="2041" w:type="dxa"/>
            <w:tcBorders>
              <w:top w:val="single" w:sz="4" w:space="0" w:color="000000"/>
              <w:left w:val="single" w:sz="4" w:space="0" w:color="000000"/>
              <w:bottom w:val="single" w:sz="4" w:space="0" w:color="000000"/>
            </w:tcBorders>
            <w:shd w:val="clear" w:color="auto" w:fill="CCCCCC"/>
          </w:tcPr>
          <w:p w14:paraId="06E9EF9C" w14:textId="77777777" w:rsidR="00A70AE2" w:rsidRPr="003974D1" w:rsidRDefault="00A70AE2" w:rsidP="00D438B5">
            <w:pPr>
              <w:snapToGrid w:val="0"/>
              <w:jc w:val="center"/>
              <w:rPr>
                <w:rFonts w:ascii="Times New Roman" w:hAnsi="Times New Roman"/>
                <w:color w:val="000000"/>
                <w:lang w:val="sl-SI"/>
              </w:rPr>
            </w:pPr>
          </w:p>
        </w:tc>
        <w:tc>
          <w:tcPr>
            <w:tcW w:w="1701" w:type="dxa"/>
            <w:gridSpan w:val="2"/>
            <w:tcBorders>
              <w:top w:val="single" w:sz="4" w:space="0" w:color="000000"/>
              <w:left w:val="single" w:sz="4" w:space="0" w:color="000000"/>
              <w:bottom w:val="single" w:sz="4" w:space="0" w:color="000000"/>
            </w:tcBorders>
            <w:shd w:val="clear" w:color="auto" w:fill="CCCCCC"/>
            <w:vAlign w:val="center"/>
          </w:tcPr>
          <w:p w14:paraId="5799E593" w14:textId="77777777" w:rsidR="00A70AE2" w:rsidRPr="003974D1" w:rsidRDefault="00A70AE2" w:rsidP="00D438B5">
            <w:pPr>
              <w:jc w:val="center"/>
              <w:rPr>
                <w:rFonts w:ascii="Times New Roman" w:hAnsi="Times New Roman"/>
                <w:b/>
                <w:color w:val="000000"/>
                <w:lang w:val="sl-SI"/>
              </w:rPr>
            </w:pPr>
            <w:r w:rsidRPr="003974D1">
              <w:rPr>
                <w:rFonts w:ascii="Times New Roman" w:hAnsi="Times New Roman"/>
                <w:b/>
                <w:color w:val="000000"/>
                <w:lang w:val="sl-SI"/>
              </w:rPr>
              <w:t>Leto</w:t>
            </w:r>
          </w:p>
        </w:tc>
        <w:tc>
          <w:tcPr>
            <w:tcW w:w="1843" w:type="dxa"/>
            <w:gridSpan w:val="2"/>
            <w:tcBorders>
              <w:top w:val="single" w:sz="4" w:space="0" w:color="000000"/>
              <w:left w:val="single" w:sz="4" w:space="0" w:color="000000"/>
              <w:bottom w:val="single" w:sz="4" w:space="0" w:color="000000"/>
            </w:tcBorders>
            <w:shd w:val="clear" w:color="auto" w:fill="CCCCCC"/>
            <w:vAlign w:val="center"/>
          </w:tcPr>
          <w:p w14:paraId="46091131" w14:textId="77777777" w:rsidR="00A70AE2" w:rsidRPr="003974D1" w:rsidRDefault="00A70AE2" w:rsidP="00D438B5">
            <w:pPr>
              <w:jc w:val="center"/>
              <w:rPr>
                <w:rFonts w:ascii="Times New Roman" w:hAnsi="Times New Roman"/>
                <w:b/>
                <w:color w:val="000000"/>
                <w:lang w:val="sl-SI"/>
              </w:rPr>
            </w:pPr>
            <w:r w:rsidRPr="003974D1">
              <w:rPr>
                <w:rFonts w:ascii="Times New Roman" w:hAnsi="Times New Roman"/>
                <w:b/>
                <w:color w:val="000000"/>
                <w:lang w:val="sl-SI"/>
              </w:rPr>
              <w:t>Dan</w:t>
            </w: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CCCCCC"/>
          </w:tcPr>
          <w:p w14:paraId="64E56801" w14:textId="77777777" w:rsidR="00A70AE2" w:rsidRPr="003974D1" w:rsidRDefault="00A70AE2" w:rsidP="00D438B5">
            <w:pPr>
              <w:jc w:val="center"/>
              <w:rPr>
                <w:lang w:val="sl-SI"/>
              </w:rPr>
            </w:pPr>
            <w:proofErr w:type="spellStart"/>
            <w:r w:rsidRPr="003974D1">
              <w:rPr>
                <w:rFonts w:ascii="Times New Roman" w:hAnsi="Times New Roman"/>
                <w:b/>
                <w:color w:val="000000"/>
                <w:lang w:val="sl-SI"/>
              </w:rPr>
              <w:t>Korek</w:t>
            </w:r>
            <w:proofErr w:type="spellEnd"/>
            <w:r w:rsidRPr="003974D1">
              <w:rPr>
                <w:rFonts w:ascii="Times New Roman" w:hAnsi="Times New Roman"/>
                <w:b/>
                <w:color w:val="000000"/>
                <w:lang w:val="sl-SI"/>
              </w:rPr>
              <w:t>. faktor</w:t>
            </w:r>
          </w:p>
        </w:tc>
      </w:tr>
      <w:tr w:rsidR="00A70AE2" w:rsidRPr="003974D1" w14:paraId="34ADC22E" w14:textId="77777777" w:rsidTr="00D438B5">
        <w:trPr>
          <w:trHeight w:val="220"/>
        </w:trPr>
        <w:tc>
          <w:tcPr>
            <w:tcW w:w="2041" w:type="dxa"/>
            <w:tcBorders>
              <w:top w:val="single" w:sz="4" w:space="0" w:color="000000"/>
              <w:left w:val="single" w:sz="4" w:space="0" w:color="000000"/>
              <w:bottom w:val="single" w:sz="4" w:space="0" w:color="000000"/>
            </w:tcBorders>
            <w:shd w:val="clear" w:color="auto" w:fill="CCCCCC"/>
          </w:tcPr>
          <w:p w14:paraId="0D88A3FA" w14:textId="77777777" w:rsidR="00A70AE2" w:rsidRPr="003974D1" w:rsidRDefault="00A70AE2" w:rsidP="00D438B5">
            <w:pPr>
              <w:ind w:right="-574"/>
              <w:rPr>
                <w:rFonts w:ascii="Times New Roman" w:hAnsi="Times New Roman"/>
                <w:b/>
                <w:color w:val="000000"/>
                <w:lang w:val="sl-SI"/>
              </w:rPr>
            </w:pPr>
            <w:r w:rsidRPr="003974D1">
              <w:rPr>
                <w:rFonts w:ascii="Times New Roman" w:hAnsi="Times New Roman"/>
                <w:b/>
                <w:color w:val="000000"/>
                <w:lang w:val="sl-SI"/>
              </w:rPr>
              <w:t>Postaje</w:t>
            </w:r>
          </w:p>
        </w:tc>
        <w:tc>
          <w:tcPr>
            <w:tcW w:w="850" w:type="dxa"/>
            <w:tcBorders>
              <w:top w:val="single" w:sz="4" w:space="0" w:color="000000"/>
              <w:left w:val="single" w:sz="4" w:space="0" w:color="000000"/>
              <w:bottom w:val="single" w:sz="4" w:space="0" w:color="000000"/>
            </w:tcBorders>
            <w:shd w:val="clear" w:color="auto" w:fill="CCCCCC"/>
          </w:tcPr>
          <w:p w14:paraId="4E075E26" w14:textId="77777777" w:rsidR="00A70AE2" w:rsidRPr="003974D1" w:rsidRDefault="00A70AE2" w:rsidP="00D438B5">
            <w:pPr>
              <w:jc w:val="center"/>
              <w:rPr>
                <w:rFonts w:ascii="Times New Roman" w:hAnsi="Times New Roman"/>
                <w:b/>
                <w:color w:val="000000"/>
                <w:lang w:val="sl-SI"/>
              </w:rPr>
            </w:pPr>
            <w:r w:rsidRPr="003974D1">
              <w:rPr>
                <w:rFonts w:ascii="Times New Roman" w:hAnsi="Times New Roman"/>
                <w:b/>
                <w:color w:val="000000"/>
                <w:lang w:val="sl-SI"/>
              </w:rPr>
              <w:t>% pod</w:t>
            </w:r>
          </w:p>
        </w:tc>
        <w:tc>
          <w:tcPr>
            <w:tcW w:w="851" w:type="dxa"/>
            <w:tcBorders>
              <w:top w:val="single" w:sz="4" w:space="0" w:color="000000"/>
              <w:left w:val="single" w:sz="4" w:space="0" w:color="000000"/>
              <w:bottom w:val="single" w:sz="4" w:space="0" w:color="000000"/>
            </w:tcBorders>
            <w:shd w:val="clear" w:color="auto" w:fill="CCCCCC"/>
          </w:tcPr>
          <w:p w14:paraId="0BB3B7B7" w14:textId="77777777" w:rsidR="00A70AE2" w:rsidRPr="003974D1" w:rsidRDefault="00A70AE2" w:rsidP="00D438B5">
            <w:pPr>
              <w:jc w:val="center"/>
              <w:rPr>
                <w:rFonts w:ascii="Times New Roman" w:hAnsi="Times New Roman"/>
                <w:b/>
                <w:color w:val="000000"/>
                <w:lang w:val="sl-SI"/>
              </w:rPr>
            </w:pPr>
            <w:proofErr w:type="spellStart"/>
            <w:r w:rsidRPr="003974D1">
              <w:rPr>
                <w:rFonts w:ascii="Times New Roman" w:hAnsi="Times New Roman"/>
                <w:b/>
                <w:color w:val="000000"/>
                <w:lang w:val="sl-SI"/>
              </w:rPr>
              <w:t>C</w:t>
            </w:r>
            <w:r w:rsidRPr="003974D1">
              <w:rPr>
                <w:rFonts w:ascii="Times New Roman" w:hAnsi="Times New Roman"/>
                <w:b/>
                <w:color w:val="000000"/>
                <w:vertAlign w:val="subscript"/>
                <w:lang w:val="sl-SI"/>
              </w:rPr>
              <w:t>p</w:t>
            </w:r>
            <w:proofErr w:type="spellEnd"/>
            <w:r w:rsidRPr="003974D1">
              <w:rPr>
                <w:rFonts w:ascii="Times New Roman" w:hAnsi="Times New Roman"/>
                <w:b/>
                <w:color w:val="000000"/>
                <w:vertAlign w:val="subscript"/>
                <w:lang w:val="sl-SI"/>
              </w:rPr>
              <w:t xml:space="preserve"> </w:t>
            </w:r>
          </w:p>
        </w:tc>
        <w:tc>
          <w:tcPr>
            <w:tcW w:w="850" w:type="dxa"/>
            <w:tcBorders>
              <w:top w:val="single" w:sz="4" w:space="0" w:color="000000"/>
              <w:left w:val="single" w:sz="4" w:space="0" w:color="000000"/>
              <w:bottom w:val="single" w:sz="4" w:space="0" w:color="000000"/>
            </w:tcBorders>
            <w:shd w:val="clear" w:color="auto" w:fill="CCCCCC"/>
          </w:tcPr>
          <w:p w14:paraId="089BAE24" w14:textId="77777777" w:rsidR="00A70AE2" w:rsidRPr="003974D1" w:rsidRDefault="00A70AE2" w:rsidP="00D438B5">
            <w:pPr>
              <w:jc w:val="center"/>
              <w:rPr>
                <w:rFonts w:ascii="Times New Roman" w:hAnsi="Times New Roman"/>
                <w:b/>
                <w:color w:val="000000"/>
                <w:lang w:val="sl-SI"/>
              </w:rPr>
            </w:pPr>
            <w:proofErr w:type="spellStart"/>
            <w:r w:rsidRPr="003974D1">
              <w:rPr>
                <w:rFonts w:ascii="Times New Roman" w:hAnsi="Times New Roman"/>
                <w:b/>
                <w:color w:val="000000"/>
                <w:lang w:val="sl-SI"/>
              </w:rPr>
              <w:t>max</w:t>
            </w:r>
            <w:proofErr w:type="spellEnd"/>
          </w:p>
        </w:tc>
        <w:tc>
          <w:tcPr>
            <w:tcW w:w="993" w:type="dxa"/>
            <w:tcBorders>
              <w:top w:val="single" w:sz="4" w:space="0" w:color="000000"/>
              <w:left w:val="single" w:sz="4" w:space="0" w:color="000000"/>
              <w:bottom w:val="single" w:sz="4" w:space="0" w:color="000000"/>
            </w:tcBorders>
            <w:shd w:val="clear" w:color="auto" w:fill="CCCCCC"/>
          </w:tcPr>
          <w:p w14:paraId="57745991" w14:textId="77777777" w:rsidR="00A70AE2" w:rsidRPr="003974D1" w:rsidRDefault="00A70AE2" w:rsidP="00D438B5">
            <w:pPr>
              <w:rPr>
                <w:rFonts w:ascii="Times New Roman" w:hAnsi="Times New Roman"/>
                <w:b/>
                <w:color w:val="000000"/>
                <w:lang w:val="sl-SI"/>
              </w:rPr>
            </w:pPr>
            <w:r w:rsidRPr="003974D1">
              <w:rPr>
                <w:rFonts w:ascii="Times New Roman" w:hAnsi="Times New Roman"/>
                <w:b/>
                <w:color w:val="000000"/>
                <w:lang w:val="sl-SI"/>
              </w:rPr>
              <w:t xml:space="preserve">    &gt;MV</w:t>
            </w:r>
          </w:p>
        </w:tc>
        <w:tc>
          <w:tcPr>
            <w:tcW w:w="1134" w:type="dxa"/>
            <w:tcBorders>
              <w:top w:val="single" w:sz="4" w:space="0" w:color="000000"/>
              <w:left w:val="single" w:sz="4" w:space="0" w:color="000000"/>
              <w:bottom w:val="single" w:sz="4" w:space="0" w:color="000000"/>
            </w:tcBorders>
            <w:shd w:val="clear" w:color="auto" w:fill="CCCCCC"/>
          </w:tcPr>
          <w:p w14:paraId="259CFC40" w14:textId="77777777" w:rsidR="00A70AE2" w:rsidRPr="003974D1" w:rsidRDefault="00A70AE2" w:rsidP="00D438B5">
            <w:pPr>
              <w:jc w:val="center"/>
              <w:rPr>
                <w:rFonts w:ascii="Times New Roman" w:hAnsi="Times New Roman"/>
                <w:b/>
                <w:color w:val="000000"/>
                <w:lang w:val="sl-SI"/>
              </w:rPr>
            </w:pPr>
            <w:r w:rsidRPr="003974D1">
              <w:rPr>
                <w:rFonts w:ascii="Times New Roman" w:hAnsi="Times New Roman"/>
                <w:b/>
                <w:color w:val="000000"/>
                <w:lang w:val="sl-SI"/>
              </w:rPr>
              <w:t>pozimi</w:t>
            </w:r>
          </w:p>
        </w:tc>
        <w:tc>
          <w:tcPr>
            <w:tcW w:w="1144" w:type="dxa"/>
            <w:tcBorders>
              <w:top w:val="single" w:sz="4" w:space="0" w:color="000000"/>
              <w:left w:val="single" w:sz="4" w:space="0" w:color="000000"/>
              <w:bottom w:val="single" w:sz="4" w:space="0" w:color="000000"/>
              <w:right w:val="single" w:sz="4" w:space="0" w:color="000000"/>
            </w:tcBorders>
            <w:shd w:val="clear" w:color="auto" w:fill="CCCCCC"/>
          </w:tcPr>
          <w:p w14:paraId="1285DE4C" w14:textId="77777777" w:rsidR="00A70AE2" w:rsidRPr="003974D1" w:rsidRDefault="00A70AE2" w:rsidP="00D438B5">
            <w:pPr>
              <w:jc w:val="center"/>
              <w:rPr>
                <w:lang w:val="sl-SI"/>
              </w:rPr>
            </w:pPr>
            <w:r w:rsidRPr="003974D1">
              <w:rPr>
                <w:rFonts w:ascii="Times New Roman" w:hAnsi="Times New Roman"/>
                <w:b/>
                <w:color w:val="000000"/>
                <w:lang w:val="sl-SI"/>
              </w:rPr>
              <w:t>poleti</w:t>
            </w:r>
          </w:p>
        </w:tc>
      </w:tr>
      <w:tr w:rsidR="00A70AE2" w:rsidRPr="003974D1" w14:paraId="062C4984" w14:textId="77777777" w:rsidTr="00D438B5">
        <w:trPr>
          <w:trHeight w:val="220"/>
        </w:trPr>
        <w:tc>
          <w:tcPr>
            <w:tcW w:w="2041" w:type="dxa"/>
            <w:tcBorders>
              <w:top w:val="single" w:sz="4" w:space="0" w:color="000000"/>
              <w:left w:val="single" w:sz="4" w:space="0" w:color="000000"/>
              <w:bottom w:val="single" w:sz="4" w:space="0" w:color="000000"/>
            </w:tcBorders>
            <w:shd w:val="clear" w:color="auto" w:fill="auto"/>
          </w:tcPr>
          <w:p w14:paraId="08FF3DE0" w14:textId="77777777" w:rsidR="00A70AE2" w:rsidRPr="003974D1" w:rsidRDefault="00A70AE2" w:rsidP="00D438B5">
            <w:pPr>
              <w:snapToGrid w:val="0"/>
              <w:ind w:right="-574"/>
              <w:jc w:val="both"/>
              <w:rPr>
                <w:rFonts w:ascii="Times New Roman" w:hAnsi="Times New Roman"/>
                <w:b/>
                <w:color w:val="000000"/>
                <w:lang w:val="sl-SI"/>
              </w:rPr>
            </w:pPr>
          </w:p>
        </w:tc>
        <w:tc>
          <w:tcPr>
            <w:tcW w:w="850" w:type="dxa"/>
            <w:tcBorders>
              <w:top w:val="single" w:sz="4" w:space="0" w:color="000000"/>
              <w:left w:val="single" w:sz="4" w:space="0" w:color="000000"/>
              <w:bottom w:val="single" w:sz="4" w:space="0" w:color="000000"/>
            </w:tcBorders>
            <w:shd w:val="clear" w:color="auto" w:fill="auto"/>
            <w:vAlign w:val="bottom"/>
          </w:tcPr>
          <w:p w14:paraId="42F561B6" w14:textId="77777777" w:rsidR="00A70AE2" w:rsidRPr="003974D1" w:rsidRDefault="00A70AE2" w:rsidP="00D438B5">
            <w:pPr>
              <w:snapToGrid w:val="0"/>
              <w:jc w:val="center"/>
              <w:rPr>
                <w:rFonts w:ascii="Times New Roman" w:hAnsi="Times New Roman"/>
                <w:sz w:val="18"/>
                <w:szCs w:val="18"/>
                <w:lang w:val="sl-SI"/>
              </w:rPr>
            </w:pPr>
          </w:p>
        </w:tc>
        <w:tc>
          <w:tcPr>
            <w:tcW w:w="851" w:type="dxa"/>
            <w:tcBorders>
              <w:top w:val="single" w:sz="4" w:space="0" w:color="000000"/>
              <w:left w:val="single" w:sz="4" w:space="0" w:color="000000"/>
              <w:bottom w:val="single" w:sz="4" w:space="0" w:color="000000"/>
            </w:tcBorders>
            <w:shd w:val="clear" w:color="auto" w:fill="auto"/>
            <w:vAlign w:val="bottom"/>
          </w:tcPr>
          <w:p w14:paraId="5AB26AD1" w14:textId="77777777" w:rsidR="00A70AE2" w:rsidRPr="003974D1" w:rsidRDefault="00A70AE2" w:rsidP="00D438B5">
            <w:pPr>
              <w:snapToGrid w:val="0"/>
              <w:jc w:val="center"/>
              <w:rPr>
                <w:rFonts w:ascii="Times New Roman" w:hAnsi="Times New Roman"/>
                <w:sz w:val="18"/>
                <w:szCs w:val="18"/>
                <w:lang w:val="sl-SI"/>
              </w:rPr>
            </w:pPr>
          </w:p>
        </w:tc>
        <w:tc>
          <w:tcPr>
            <w:tcW w:w="850" w:type="dxa"/>
            <w:tcBorders>
              <w:top w:val="single" w:sz="4" w:space="0" w:color="000000"/>
              <w:left w:val="single" w:sz="4" w:space="0" w:color="000000"/>
              <w:bottom w:val="single" w:sz="4" w:space="0" w:color="000000"/>
            </w:tcBorders>
            <w:shd w:val="clear" w:color="auto" w:fill="auto"/>
            <w:vAlign w:val="bottom"/>
          </w:tcPr>
          <w:p w14:paraId="09B8BCC1" w14:textId="77777777" w:rsidR="00A70AE2" w:rsidRPr="003974D1" w:rsidRDefault="00A70AE2" w:rsidP="00D438B5">
            <w:pPr>
              <w:snapToGrid w:val="0"/>
              <w:jc w:val="center"/>
              <w:rPr>
                <w:rFonts w:ascii="Times New Roman" w:hAnsi="Times New Roman"/>
                <w:sz w:val="18"/>
                <w:szCs w:val="18"/>
                <w:lang w:val="sl-SI"/>
              </w:rPr>
            </w:pPr>
          </w:p>
        </w:tc>
        <w:tc>
          <w:tcPr>
            <w:tcW w:w="993" w:type="dxa"/>
            <w:tcBorders>
              <w:top w:val="single" w:sz="4" w:space="0" w:color="000000"/>
              <w:left w:val="single" w:sz="4" w:space="0" w:color="000000"/>
              <w:bottom w:val="single" w:sz="4" w:space="0" w:color="000000"/>
            </w:tcBorders>
            <w:shd w:val="clear" w:color="auto" w:fill="auto"/>
            <w:vAlign w:val="bottom"/>
          </w:tcPr>
          <w:p w14:paraId="0F2DF003" w14:textId="77777777" w:rsidR="00A70AE2" w:rsidRPr="003974D1" w:rsidRDefault="00A70AE2" w:rsidP="00D438B5">
            <w:pPr>
              <w:snapToGrid w:val="0"/>
              <w:jc w:val="center"/>
              <w:rPr>
                <w:rFonts w:ascii="Times New Roman" w:hAnsi="Times New Roman"/>
                <w:bCs/>
                <w:sz w:val="18"/>
                <w:szCs w:val="18"/>
                <w:lang w:val="sl-SI"/>
              </w:rPr>
            </w:pPr>
          </w:p>
        </w:tc>
        <w:tc>
          <w:tcPr>
            <w:tcW w:w="1134" w:type="dxa"/>
            <w:tcBorders>
              <w:top w:val="single" w:sz="4" w:space="0" w:color="000000"/>
              <w:left w:val="single" w:sz="4" w:space="0" w:color="000000"/>
              <w:bottom w:val="single" w:sz="4" w:space="0" w:color="000000"/>
            </w:tcBorders>
            <w:shd w:val="clear" w:color="auto" w:fill="auto"/>
            <w:vAlign w:val="bottom"/>
          </w:tcPr>
          <w:p w14:paraId="705D69E5" w14:textId="77777777" w:rsidR="00A70AE2" w:rsidRPr="003974D1" w:rsidRDefault="00A70AE2" w:rsidP="00D438B5">
            <w:pPr>
              <w:snapToGrid w:val="0"/>
              <w:jc w:val="center"/>
              <w:rPr>
                <w:rFonts w:ascii="Times New Roman" w:hAnsi="Times New Roman"/>
                <w:color w:val="000000"/>
                <w:sz w:val="18"/>
                <w:szCs w:val="18"/>
                <w:lang w:val="sl-SI"/>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B468FB" w14:textId="77777777" w:rsidR="00A70AE2" w:rsidRPr="003974D1" w:rsidRDefault="00A70AE2" w:rsidP="00D438B5">
            <w:pPr>
              <w:snapToGrid w:val="0"/>
              <w:jc w:val="center"/>
              <w:rPr>
                <w:rFonts w:ascii="Times New Roman" w:hAnsi="Times New Roman"/>
                <w:color w:val="000000"/>
                <w:sz w:val="18"/>
                <w:szCs w:val="18"/>
                <w:lang w:val="sl-SI"/>
              </w:rPr>
            </w:pPr>
          </w:p>
        </w:tc>
      </w:tr>
      <w:tr w:rsidR="00A70AE2" w:rsidRPr="003974D1" w14:paraId="635B258A" w14:textId="77777777" w:rsidTr="00D438B5">
        <w:trPr>
          <w:trHeight w:val="220"/>
        </w:trPr>
        <w:tc>
          <w:tcPr>
            <w:tcW w:w="2041" w:type="dxa"/>
            <w:tcBorders>
              <w:top w:val="single" w:sz="4" w:space="0" w:color="000000"/>
              <w:left w:val="single" w:sz="4" w:space="0" w:color="000000"/>
              <w:bottom w:val="single" w:sz="4" w:space="0" w:color="000000"/>
            </w:tcBorders>
            <w:shd w:val="clear" w:color="auto" w:fill="auto"/>
          </w:tcPr>
          <w:p w14:paraId="6C0D08BE" w14:textId="77777777" w:rsidR="00A70AE2" w:rsidRPr="003974D1" w:rsidRDefault="00A70AE2" w:rsidP="00D438B5">
            <w:pPr>
              <w:snapToGrid w:val="0"/>
              <w:ind w:right="-574"/>
              <w:jc w:val="both"/>
              <w:rPr>
                <w:rFonts w:ascii="Times New Roman" w:hAnsi="Times New Roman"/>
                <w:color w:val="000000"/>
                <w:szCs w:val="18"/>
                <w:lang w:val="sl-SI"/>
              </w:rPr>
            </w:pPr>
          </w:p>
        </w:tc>
        <w:tc>
          <w:tcPr>
            <w:tcW w:w="850" w:type="dxa"/>
            <w:tcBorders>
              <w:top w:val="single" w:sz="4" w:space="0" w:color="000000"/>
              <w:left w:val="single" w:sz="4" w:space="0" w:color="000000"/>
              <w:bottom w:val="single" w:sz="4" w:space="0" w:color="000000"/>
            </w:tcBorders>
            <w:shd w:val="clear" w:color="auto" w:fill="auto"/>
            <w:vAlign w:val="bottom"/>
          </w:tcPr>
          <w:p w14:paraId="4B155F47" w14:textId="77777777" w:rsidR="00A70AE2" w:rsidRPr="003974D1" w:rsidRDefault="00A70AE2" w:rsidP="00D438B5">
            <w:pPr>
              <w:snapToGrid w:val="0"/>
              <w:jc w:val="center"/>
              <w:rPr>
                <w:rFonts w:ascii="Times New Roman" w:hAnsi="Times New Roman"/>
                <w:sz w:val="18"/>
                <w:szCs w:val="18"/>
                <w:lang w:val="sl-SI"/>
              </w:rPr>
            </w:pPr>
          </w:p>
        </w:tc>
        <w:tc>
          <w:tcPr>
            <w:tcW w:w="851" w:type="dxa"/>
            <w:tcBorders>
              <w:top w:val="single" w:sz="4" w:space="0" w:color="000000"/>
              <w:left w:val="single" w:sz="4" w:space="0" w:color="000000"/>
              <w:bottom w:val="single" w:sz="4" w:space="0" w:color="000000"/>
            </w:tcBorders>
            <w:shd w:val="clear" w:color="auto" w:fill="auto"/>
            <w:vAlign w:val="bottom"/>
          </w:tcPr>
          <w:p w14:paraId="0DF5032F" w14:textId="77777777" w:rsidR="00A70AE2" w:rsidRPr="003974D1" w:rsidRDefault="00A70AE2" w:rsidP="00D438B5">
            <w:pPr>
              <w:snapToGrid w:val="0"/>
              <w:jc w:val="center"/>
              <w:rPr>
                <w:rFonts w:ascii="Times New Roman" w:hAnsi="Times New Roman"/>
                <w:sz w:val="18"/>
                <w:szCs w:val="18"/>
                <w:lang w:val="sl-SI"/>
              </w:rPr>
            </w:pPr>
          </w:p>
        </w:tc>
        <w:tc>
          <w:tcPr>
            <w:tcW w:w="850" w:type="dxa"/>
            <w:tcBorders>
              <w:top w:val="single" w:sz="4" w:space="0" w:color="000000"/>
              <w:left w:val="single" w:sz="4" w:space="0" w:color="000000"/>
              <w:bottom w:val="single" w:sz="4" w:space="0" w:color="000000"/>
            </w:tcBorders>
            <w:shd w:val="clear" w:color="auto" w:fill="auto"/>
            <w:vAlign w:val="bottom"/>
          </w:tcPr>
          <w:p w14:paraId="0B87D421" w14:textId="77777777" w:rsidR="00A70AE2" w:rsidRPr="003974D1" w:rsidRDefault="00A70AE2" w:rsidP="00D438B5">
            <w:pPr>
              <w:snapToGrid w:val="0"/>
              <w:jc w:val="center"/>
              <w:rPr>
                <w:rFonts w:ascii="Times New Roman" w:hAnsi="Times New Roman"/>
                <w:sz w:val="18"/>
                <w:szCs w:val="18"/>
                <w:lang w:val="sl-SI"/>
              </w:rPr>
            </w:pPr>
          </w:p>
        </w:tc>
        <w:tc>
          <w:tcPr>
            <w:tcW w:w="993" w:type="dxa"/>
            <w:tcBorders>
              <w:top w:val="single" w:sz="4" w:space="0" w:color="000000"/>
              <w:left w:val="single" w:sz="4" w:space="0" w:color="000000"/>
              <w:bottom w:val="single" w:sz="4" w:space="0" w:color="000000"/>
            </w:tcBorders>
            <w:shd w:val="clear" w:color="auto" w:fill="auto"/>
            <w:vAlign w:val="bottom"/>
          </w:tcPr>
          <w:p w14:paraId="74E1B659" w14:textId="77777777" w:rsidR="00A70AE2" w:rsidRPr="003974D1" w:rsidRDefault="00A70AE2" w:rsidP="00D438B5">
            <w:pPr>
              <w:snapToGrid w:val="0"/>
              <w:jc w:val="center"/>
              <w:rPr>
                <w:rFonts w:ascii="Times New Roman" w:hAnsi="Times New Roman"/>
                <w:bCs/>
                <w:sz w:val="18"/>
                <w:szCs w:val="18"/>
                <w:lang w:val="sl-SI"/>
              </w:rPr>
            </w:pPr>
          </w:p>
        </w:tc>
        <w:tc>
          <w:tcPr>
            <w:tcW w:w="1134" w:type="dxa"/>
            <w:tcBorders>
              <w:top w:val="single" w:sz="4" w:space="0" w:color="000000"/>
              <w:left w:val="single" w:sz="4" w:space="0" w:color="000000"/>
              <w:bottom w:val="single" w:sz="4" w:space="0" w:color="000000"/>
            </w:tcBorders>
            <w:shd w:val="clear" w:color="auto" w:fill="auto"/>
            <w:vAlign w:val="bottom"/>
          </w:tcPr>
          <w:p w14:paraId="121D75A9" w14:textId="77777777" w:rsidR="00A70AE2" w:rsidRPr="003974D1" w:rsidRDefault="00A70AE2" w:rsidP="00D438B5">
            <w:pPr>
              <w:snapToGrid w:val="0"/>
              <w:jc w:val="center"/>
              <w:rPr>
                <w:rFonts w:ascii="Times New Roman" w:hAnsi="Times New Roman"/>
                <w:color w:val="000000"/>
                <w:sz w:val="18"/>
                <w:szCs w:val="18"/>
                <w:lang w:val="sl-SI"/>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379BA8" w14:textId="77777777" w:rsidR="00A70AE2" w:rsidRPr="003974D1" w:rsidRDefault="00A70AE2" w:rsidP="00D438B5">
            <w:pPr>
              <w:snapToGrid w:val="0"/>
              <w:jc w:val="center"/>
              <w:rPr>
                <w:rFonts w:ascii="Times New Roman" w:hAnsi="Times New Roman"/>
                <w:color w:val="000000"/>
                <w:sz w:val="18"/>
                <w:szCs w:val="18"/>
                <w:lang w:val="sl-SI"/>
              </w:rPr>
            </w:pPr>
          </w:p>
        </w:tc>
      </w:tr>
      <w:tr w:rsidR="00A70AE2" w:rsidRPr="003974D1" w14:paraId="7467F211" w14:textId="77777777" w:rsidTr="00D438B5">
        <w:trPr>
          <w:trHeight w:val="220"/>
        </w:trPr>
        <w:tc>
          <w:tcPr>
            <w:tcW w:w="2041" w:type="dxa"/>
            <w:tcBorders>
              <w:top w:val="single" w:sz="4" w:space="0" w:color="000000"/>
              <w:left w:val="single" w:sz="4" w:space="0" w:color="000000"/>
              <w:bottom w:val="single" w:sz="4" w:space="0" w:color="000000"/>
            </w:tcBorders>
            <w:shd w:val="clear" w:color="auto" w:fill="auto"/>
          </w:tcPr>
          <w:p w14:paraId="3ABC1119" w14:textId="77777777" w:rsidR="00A70AE2" w:rsidRPr="003974D1" w:rsidRDefault="00A70AE2" w:rsidP="00D438B5">
            <w:pPr>
              <w:ind w:right="-574"/>
              <w:jc w:val="both"/>
              <w:rPr>
                <w:rFonts w:ascii="Times New Roman" w:hAnsi="Times New Roman"/>
                <w:sz w:val="18"/>
                <w:szCs w:val="18"/>
                <w:lang w:val="sl-SI"/>
              </w:rPr>
            </w:pPr>
            <w:r w:rsidRPr="003974D1">
              <w:rPr>
                <w:rFonts w:ascii="Times New Roman" w:hAnsi="Times New Roman"/>
                <w:color w:val="000000"/>
                <w:lang w:val="sl-SI"/>
              </w:rPr>
              <w:t>Ljubljana Bež.</w:t>
            </w:r>
          </w:p>
        </w:tc>
        <w:tc>
          <w:tcPr>
            <w:tcW w:w="850" w:type="dxa"/>
            <w:tcBorders>
              <w:top w:val="single" w:sz="4" w:space="0" w:color="000000"/>
              <w:left w:val="single" w:sz="4" w:space="0" w:color="000000"/>
              <w:bottom w:val="single" w:sz="4" w:space="0" w:color="000000"/>
            </w:tcBorders>
            <w:shd w:val="clear" w:color="auto" w:fill="auto"/>
            <w:vAlign w:val="bottom"/>
          </w:tcPr>
          <w:p w14:paraId="5BE8D07C" w14:textId="77777777" w:rsidR="00A70AE2" w:rsidRPr="003974D1" w:rsidRDefault="00A70AE2" w:rsidP="00D438B5">
            <w:pPr>
              <w:jc w:val="center"/>
              <w:rPr>
                <w:rFonts w:ascii="Times New Roman" w:hAnsi="Times New Roman"/>
                <w:sz w:val="18"/>
                <w:szCs w:val="18"/>
                <w:lang w:val="sl-SI"/>
              </w:rPr>
            </w:pPr>
            <w:r w:rsidRPr="003974D1">
              <w:rPr>
                <w:rFonts w:ascii="Times New Roman" w:hAnsi="Times New Roman"/>
                <w:sz w:val="18"/>
                <w:szCs w:val="18"/>
                <w:lang w:val="sl-SI"/>
              </w:rPr>
              <w:t>98</w:t>
            </w:r>
          </w:p>
        </w:tc>
        <w:tc>
          <w:tcPr>
            <w:tcW w:w="851" w:type="dxa"/>
            <w:tcBorders>
              <w:top w:val="single" w:sz="4" w:space="0" w:color="000000"/>
              <w:left w:val="single" w:sz="4" w:space="0" w:color="000000"/>
              <w:bottom w:val="single" w:sz="4" w:space="0" w:color="000000"/>
            </w:tcBorders>
            <w:shd w:val="clear" w:color="auto" w:fill="auto"/>
            <w:vAlign w:val="bottom"/>
          </w:tcPr>
          <w:p w14:paraId="0D930E2D" w14:textId="77777777" w:rsidR="00A70AE2" w:rsidRPr="003974D1" w:rsidRDefault="00A70AE2" w:rsidP="00D438B5">
            <w:pPr>
              <w:jc w:val="center"/>
              <w:rPr>
                <w:rFonts w:ascii="Times New Roman" w:hAnsi="Times New Roman"/>
                <w:sz w:val="18"/>
                <w:szCs w:val="18"/>
                <w:lang w:val="sl-SI"/>
              </w:rPr>
            </w:pPr>
            <w:r w:rsidRPr="003974D1">
              <w:rPr>
                <w:rFonts w:ascii="Times New Roman" w:hAnsi="Times New Roman"/>
                <w:sz w:val="18"/>
                <w:szCs w:val="18"/>
                <w:lang w:val="sl-SI"/>
              </w:rPr>
              <w:t>32</w:t>
            </w:r>
          </w:p>
        </w:tc>
        <w:tc>
          <w:tcPr>
            <w:tcW w:w="850" w:type="dxa"/>
            <w:tcBorders>
              <w:top w:val="single" w:sz="4" w:space="0" w:color="000000"/>
              <w:left w:val="single" w:sz="4" w:space="0" w:color="000000"/>
              <w:bottom w:val="single" w:sz="4" w:space="0" w:color="000000"/>
            </w:tcBorders>
            <w:shd w:val="clear" w:color="auto" w:fill="auto"/>
            <w:vAlign w:val="bottom"/>
          </w:tcPr>
          <w:p w14:paraId="5D9381C1" w14:textId="77777777" w:rsidR="00A70AE2" w:rsidRPr="003974D1" w:rsidRDefault="00A70AE2" w:rsidP="00D438B5">
            <w:pPr>
              <w:jc w:val="center"/>
              <w:rPr>
                <w:rFonts w:ascii="Times New Roman" w:hAnsi="Times New Roman"/>
                <w:bCs/>
                <w:sz w:val="18"/>
                <w:szCs w:val="18"/>
                <w:lang w:val="sl-SI"/>
              </w:rPr>
            </w:pPr>
            <w:r w:rsidRPr="003974D1">
              <w:rPr>
                <w:rFonts w:ascii="Times New Roman" w:hAnsi="Times New Roman"/>
                <w:sz w:val="18"/>
                <w:szCs w:val="18"/>
                <w:lang w:val="sl-SI"/>
              </w:rPr>
              <w:t>133</w:t>
            </w:r>
          </w:p>
        </w:tc>
        <w:tc>
          <w:tcPr>
            <w:tcW w:w="993" w:type="dxa"/>
            <w:tcBorders>
              <w:top w:val="single" w:sz="4" w:space="0" w:color="000000"/>
              <w:left w:val="single" w:sz="4" w:space="0" w:color="000000"/>
              <w:bottom w:val="single" w:sz="4" w:space="0" w:color="000000"/>
            </w:tcBorders>
            <w:shd w:val="clear" w:color="auto" w:fill="auto"/>
            <w:vAlign w:val="bottom"/>
          </w:tcPr>
          <w:p w14:paraId="7EE5A5CC" w14:textId="77777777" w:rsidR="00A70AE2" w:rsidRPr="003974D1" w:rsidRDefault="00A70AE2" w:rsidP="00D438B5">
            <w:pPr>
              <w:jc w:val="center"/>
              <w:rPr>
                <w:rFonts w:ascii="Times New Roman" w:hAnsi="Times New Roman"/>
                <w:color w:val="000000"/>
                <w:sz w:val="18"/>
                <w:szCs w:val="18"/>
                <w:lang w:val="sl-SI"/>
              </w:rPr>
            </w:pPr>
            <w:r w:rsidRPr="003974D1">
              <w:rPr>
                <w:rFonts w:ascii="Times New Roman" w:hAnsi="Times New Roman"/>
                <w:bCs/>
                <w:sz w:val="18"/>
                <w:szCs w:val="18"/>
                <w:lang w:val="sl-SI"/>
              </w:rPr>
              <w:t>48</w:t>
            </w:r>
          </w:p>
        </w:tc>
        <w:tc>
          <w:tcPr>
            <w:tcW w:w="1134" w:type="dxa"/>
            <w:tcBorders>
              <w:top w:val="single" w:sz="4" w:space="0" w:color="000000"/>
              <w:left w:val="single" w:sz="4" w:space="0" w:color="000000"/>
              <w:bottom w:val="single" w:sz="4" w:space="0" w:color="000000"/>
            </w:tcBorders>
            <w:shd w:val="clear" w:color="auto" w:fill="auto"/>
            <w:vAlign w:val="bottom"/>
          </w:tcPr>
          <w:p w14:paraId="4B167766" w14:textId="77777777" w:rsidR="00A70AE2" w:rsidRPr="003974D1" w:rsidRDefault="00A70AE2" w:rsidP="00D438B5">
            <w:pPr>
              <w:jc w:val="center"/>
              <w:rPr>
                <w:rFonts w:ascii="Times New Roman" w:hAnsi="Times New Roman"/>
                <w:color w:val="000000"/>
                <w:sz w:val="18"/>
                <w:szCs w:val="18"/>
                <w:lang w:val="sl-SI"/>
              </w:rPr>
            </w:pPr>
            <w:r w:rsidRPr="003974D1">
              <w:rPr>
                <w:rFonts w:ascii="Times New Roman" w:hAnsi="Times New Roman"/>
                <w:color w:val="000000"/>
                <w:sz w:val="18"/>
                <w:szCs w:val="18"/>
                <w:lang w:val="sl-SI"/>
              </w:rPr>
              <w:t>1.24</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EF5A4C" w14:textId="77777777" w:rsidR="00A70AE2" w:rsidRPr="003974D1" w:rsidRDefault="00A70AE2" w:rsidP="00D438B5">
            <w:pPr>
              <w:jc w:val="center"/>
              <w:rPr>
                <w:lang w:val="sl-SI"/>
              </w:rPr>
            </w:pPr>
            <w:r w:rsidRPr="003974D1">
              <w:rPr>
                <w:rFonts w:ascii="Times New Roman" w:hAnsi="Times New Roman"/>
                <w:color w:val="000000"/>
                <w:sz w:val="18"/>
                <w:szCs w:val="18"/>
                <w:lang w:val="sl-SI"/>
              </w:rPr>
              <w:t>1.03</w:t>
            </w:r>
          </w:p>
        </w:tc>
      </w:tr>
    </w:tbl>
    <w:p w14:paraId="52BE7BEC" w14:textId="77777777" w:rsidR="00A70AE2" w:rsidRPr="003974D1" w:rsidRDefault="00A70AE2" w:rsidP="00A70AE2">
      <w:pPr>
        <w:pStyle w:val="N"/>
        <w:rPr>
          <w:rFonts w:ascii="Times New Roman" w:hAnsi="Times New Roman" w:cs="Times New Roman"/>
          <w:sz w:val="20"/>
          <w:lang w:val="sl-SI"/>
        </w:rPr>
      </w:pPr>
    </w:p>
    <w:p w14:paraId="70A4EF6A" w14:textId="77777777" w:rsidR="00A70AE2" w:rsidRPr="003974D1" w:rsidRDefault="00A70AE2" w:rsidP="00A70AE2">
      <w:pPr>
        <w:pStyle w:val="N"/>
        <w:rPr>
          <w:rFonts w:ascii="Times New Roman" w:hAnsi="Times New Roman" w:cs="Times New Roman"/>
          <w:sz w:val="20"/>
          <w:lang w:val="sl-SI"/>
        </w:rPr>
      </w:pPr>
    </w:p>
    <w:p w14:paraId="40A9EC64" w14:textId="4B274360" w:rsidR="00A70AE2" w:rsidRPr="003974D1" w:rsidRDefault="00A70AE2" w:rsidP="00A70AE2">
      <w:pPr>
        <w:pStyle w:val="N"/>
        <w:rPr>
          <w:rFonts w:ascii="Times New Roman" w:hAnsi="Times New Roman" w:cs="Times New Roman"/>
          <w:lang w:val="sl-SI"/>
        </w:rPr>
      </w:pPr>
      <w:r w:rsidRPr="003974D1">
        <w:rPr>
          <w:rFonts w:ascii="Times New Roman" w:hAnsi="Times New Roman" w:cs="Times New Roman"/>
          <w:b/>
          <w:u w:val="single"/>
          <w:lang w:val="sl-SI"/>
        </w:rPr>
        <w:t>Dušikovi oksidi</w:t>
      </w:r>
    </w:p>
    <w:tbl>
      <w:tblPr>
        <w:tblW w:w="0" w:type="auto"/>
        <w:tblInd w:w="-5" w:type="dxa"/>
        <w:tblLayout w:type="fixed"/>
        <w:tblCellMar>
          <w:left w:w="56" w:type="dxa"/>
          <w:right w:w="56" w:type="dxa"/>
        </w:tblCellMar>
        <w:tblLook w:val="0000" w:firstRow="0" w:lastRow="0" w:firstColumn="0" w:lastColumn="0" w:noHBand="0" w:noVBand="0"/>
      </w:tblPr>
      <w:tblGrid>
        <w:gridCol w:w="2057"/>
        <w:gridCol w:w="858"/>
        <w:gridCol w:w="850"/>
        <w:gridCol w:w="6"/>
        <w:gridCol w:w="821"/>
        <w:gridCol w:w="993"/>
        <w:gridCol w:w="992"/>
        <w:gridCol w:w="679"/>
        <w:gridCol w:w="890"/>
      </w:tblGrid>
      <w:tr w:rsidR="00A70AE2" w:rsidRPr="003974D1" w14:paraId="5CDC57A3" w14:textId="77777777" w:rsidTr="00D438B5">
        <w:trPr>
          <w:cantSplit/>
          <w:trHeight w:val="150"/>
        </w:trPr>
        <w:tc>
          <w:tcPr>
            <w:tcW w:w="2057" w:type="dxa"/>
            <w:vMerge w:val="restart"/>
            <w:tcBorders>
              <w:top w:val="single" w:sz="4" w:space="0" w:color="000000"/>
              <w:left w:val="single" w:sz="4" w:space="0" w:color="000000"/>
              <w:bottom w:val="single" w:sz="4" w:space="0" w:color="000000"/>
            </w:tcBorders>
            <w:shd w:val="clear" w:color="auto" w:fill="CCCCCC"/>
          </w:tcPr>
          <w:p w14:paraId="51DE8C66" w14:textId="77777777" w:rsidR="00A70AE2" w:rsidRPr="003974D1" w:rsidRDefault="00A70AE2" w:rsidP="00D438B5">
            <w:pPr>
              <w:snapToGrid w:val="0"/>
              <w:jc w:val="center"/>
              <w:rPr>
                <w:rFonts w:ascii="Times New Roman" w:hAnsi="Times New Roman"/>
                <w:color w:val="000000"/>
                <w:lang w:val="sl-SI"/>
              </w:rPr>
            </w:pPr>
          </w:p>
        </w:tc>
        <w:tc>
          <w:tcPr>
            <w:tcW w:w="1708" w:type="dxa"/>
            <w:gridSpan w:val="2"/>
            <w:tcBorders>
              <w:top w:val="single" w:sz="4" w:space="0" w:color="000000"/>
              <w:left w:val="single" w:sz="4" w:space="0" w:color="000000"/>
              <w:bottom w:val="single" w:sz="4" w:space="0" w:color="000000"/>
            </w:tcBorders>
            <w:shd w:val="clear" w:color="auto" w:fill="CCCCCC"/>
          </w:tcPr>
          <w:p w14:paraId="61BD0E41" w14:textId="77777777" w:rsidR="00A70AE2" w:rsidRPr="003974D1" w:rsidRDefault="00A70AE2" w:rsidP="00D438B5">
            <w:pPr>
              <w:jc w:val="center"/>
              <w:rPr>
                <w:rFonts w:ascii="Times New Roman" w:hAnsi="Times New Roman"/>
                <w:b/>
                <w:color w:val="000000"/>
                <w:lang w:val="sl-SI"/>
              </w:rPr>
            </w:pPr>
            <w:r w:rsidRPr="003974D1">
              <w:rPr>
                <w:rFonts w:ascii="Times New Roman" w:hAnsi="Times New Roman"/>
                <w:b/>
                <w:color w:val="000000"/>
                <w:lang w:val="sl-SI"/>
              </w:rPr>
              <w:t>NO</w:t>
            </w:r>
            <w:r w:rsidRPr="003974D1">
              <w:rPr>
                <w:rFonts w:ascii="Times New Roman" w:hAnsi="Times New Roman"/>
                <w:b/>
                <w:color w:val="000000"/>
                <w:vertAlign w:val="subscript"/>
                <w:lang w:val="sl-SI"/>
              </w:rPr>
              <w:t>2</w:t>
            </w:r>
          </w:p>
        </w:tc>
        <w:tc>
          <w:tcPr>
            <w:tcW w:w="1820" w:type="dxa"/>
            <w:gridSpan w:val="3"/>
            <w:tcBorders>
              <w:top w:val="single" w:sz="4" w:space="0" w:color="000000"/>
              <w:left w:val="single" w:sz="4" w:space="0" w:color="000000"/>
              <w:bottom w:val="single" w:sz="4" w:space="0" w:color="000000"/>
            </w:tcBorders>
            <w:shd w:val="clear" w:color="auto" w:fill="CCCCCC"/>
          </w:tcPr>
          <w:p w14:paraId="2CD8AE5A" w14:textId="77777777" w:rsidR="00A70AE2" w:rsidRPr="003974D1" w:rsidRDefault="00A70AE2" w:rsidP="00D438B5">
            <w:pPr>
              <w:jc w:val="center"/>
              <w:rPr>
                <w:rFonts w:ascii="Times New Roman" w:hAnsi="Times New Roman"/>
                <w:b/>
                <w:color w:val="000000"/>
                <w:lang w:val="sl-SI"/>
              </w:rPr>
            </w:pPr>
            <w:proofErr w:type="spellStart"/>
            <w:r w:rsidRPr="003974D1">
              <w:rPr>
                <w:rFonts w:ascii="Times New Roman" w:hAnsi="Times New Roman"/>
                <w:b/>
                <w:color w:val="000000"/>
                <w:lang w:val="sl-SI"/>
              </w:rPr>
              <w:t>NO</w:t>
            </w:r>
            <w:r w:rsidRPr="003974D1">
              <w:rPr>
                <w:rFonts w:ascii="Times New Roman" w:hAnsi="Times New Roman"/>
                <w:b/>
                <w:color w:val="000000"/>
                <w:vertAlign w:val="subscript"/>
                <w:lang w:val="sl-SI"/>
              </w:rPr>
              <w:t>x</w:t>
            </w:r>
            <w:proofErr w:type="spellEnd"/>
          </w:p>
        </w:tc>
        <w:tc>
          <w:tcPr>
            <w:tcW w:w="2561" w:type="dxa"/>
            <w:gridSpan w:val="3"/>
            <w:tcBorders>
              <w:top w:val="single" w:sz="4" w:space="0" w:color="000000"/>
              <w:left w:val="single" w:sz="4" w:space="0" w:color="000000"/>
              <w:bottom w:val="single" w:sz="4" w:space="0" w:color="000000"/>
              <w:right w:val="single" w:sz="4" w:space="0" w:color="000000"/>
            </w:tcBorders>
            <w:shd w:val="clear" w:color="auto" w:fill="CCCCCC"/>
          </w:tcPr>
          <w:p w14:paraId="0FA58B44" w14:textId="77777777" w:rsidR="00A70AE2" w:rsidRPr="003974D1" w:rsidRDefault="00A70AE2" w:rsidP="00D438B5">
            <w:pPr>
              <w:ind w:right="-104"/>
              <w:rPr>
                <w:lang w:val="sl-SI"/>
              </w:rPr>
            </w:pPr>
            <w:r w:rsidRPr="003974D1">
              <w:rPr>
                <w:rFonts w:ascii="Times New Roman" w:hAnsi="Times New Roman"/>
                <w:b/>
                <w:color w:val="000000"/>
                <w:lang w:val="sl-SI"/>
              </w:rPr>
              <w:t xml:space="preserve">                      NO</w:t>
            </w:r>
            <w:r w:rsidRPr="003974D1">
              <w:rPr>
                <w:rFonts w:ascii="Times New Roman" w:hAnsi="Times New Roman"/>
                <w:b/>
                <w:color w:val="000000"/>
                <w:vertAlign w:val="subscript"/>
                <w:lang w:val="sl-SI"/>
              </w:rPr>
              <w:t>2</w:t>
            </w:r>
          </w:p>
        </w:tc>
      </w:tr>
      <w:tr w:rsidR="00A70AE2" w:rsidRPr="003974D1" w14:paraId="37F96601" w14:textId="77777777" w:rsidTr="00D438B5">
        <w:trPr>
          <w:cantSplit/>
          <w:trHeight w:val="189"/>
        </w:trPr>
        <w:tc>
          <w:tcPr>
            <w:tcW w:w="2057" w:type="dxa"/>
            <w:vMerge/>
            <w:tcBorders>
              <w:top w:val="single" w:sz="4" w:space="0" w:color="000000"/>
              <w:left w:val="single" w:sz="4" w:space="0" w:color="000000"/>
              <w:bottom w:val="single" w:sz="4" w:space="0" w:color="000000"/>
            </w:tcBorders>
            <w:shd w:val="clear" w:color="auto" w:fill="CCCCCC"/>
          </w:tcPr>
          <w:p w14:paraId="0C1B014D" w14:textId="77777777" w:rsidR="00A70AE2" w:rsidRPr="003974D1" w:rsidRDefault="00A70AE2" w:rsidP="00D438B5">
            <w:pPr>
              <w:snapToGrid w:val="0"/>
              <w:jc w:val="center"/>
              <w:rPr>
                <w:rFonts w:ascii="Times New Roman" w:hAnsi="Times New Roman"/>
                <w:b/>
                <w:color w:val="000000"/>
                <w:lang w:val="sl-SI"/>
              </w:rPr>
            </w:pPr>
          </w:p>
        </w:tc>
        <w:tc>
          <w:tcPr>
            <w:tcW w:w="3528" w:type="dxa"/>
            <w:gridSpan w:val="5"/>
            <w:tcBorders>
              <w:top w:val="single" w:sz="4" w:space="0" w:color="000000"/>
              <w:left w:val="single" w:sz="4" w:space="0" w:color="000000"/>
              <w:bottom w:val="single" w:sz="4" w:space="0" w:color="000000"/>
            </w:tcBorders>
            <w:shd w:val="clear" w:color="auto" w:fill="CCCCCC"/>
          </w:tcPr>
          <w:p w14:paraId="030DAED5" w14:textId="77777777" w:rsidR="00A70AE2" w:rsidRPr="003974D1" w:rsidRDefault="00A70AE2" w:rsidP="00D438B5">
            <w:pPr>
              <w:jc w:val="center"/>
              <w:rPr>
                <w:rFonts w:ascii="Times New Roman" w:hAnsi="Times New Roman"/>
                <w:b/>
                <w:color w:val="000000"/>
                <w:lang w:val="sl-SI"/>
              </w:rPr>
            </w:pPr>
            <w:r w:rsidRPr="003974D1">
              <w:rPr>
                <w:rFonts w:ascii="Times New Roman" w:hAnsi="Times New Roman"/>
                <w:b/>
                <w:color w:val="000000"/>
                <w:lang w:val="sl-SI"/>
              </w:rPr>
              <w:t>Leto</w:t>
            </w:r>
          </w:p>
        </w:tc>
        <w:tc>
          <w:tcPr>
            <w:tcW w:w="1671" w:type="dxa"/>
            <w:gridSpan w:val="2"/>
            <w:tcBorders>
              <w:top w:val="single" w:sz="4" w:space="0" w:color="000000"/>
              <w:left w:val="single" w:sz="4" w:space="0" w:color="000000"/>
              <w:bottom w:val="single" w:sz="4" w:space="0" w:color="000000"/>
            </w:tcBorders>
            <w:shd w:val="clear" w:color="auto" w:fill="CCCCCC"/>
          </w:tcPr>
          <w:p w14:paraId="3EF8DC46" w14:textId="77777777" w:rsidR="00A70AE2" w:rsidRPr="003974D1" w:rsidRDefault="00A70AE2" w:rsidP="00D438B5">
            <w:pPr>
              <w:jc w:val="center"/>
              <w:rPr>
                <w:rFonts w:ascii="Times New Roman" w:hAnsi="Times New Roman"/>
                <w:b/>
                <w:color w:val="000000"/>
                <w:lang w:val="sl-SI"/>
              </w:rPr>
            </w:pPr>
            <w:r w:rsidRPr="003974D1">
              <w:rPr>
                <w:rFonts w:ascii="Times New Roman" w:hAnsi="Times New Roman"/>
                <w:b/>
                <w:color w:val="000000"/>
                <w:lang w:val="sl-SI"/>
              </w:rPr>
              <w:t>1 ura</w:t>
            </w:r>
          </w:p>
        </w:tc>
        <w:tc>
          <w:tcPr>
            <w:tcW w:w="890" w:type="dxa"/>
            <w:tcBorders>
              <w:top w:val="single" w:sz="4" w:space="0" w:color="000000"/>
              <w:left w:val="single" w:sz="4" w:space="0" w:color="000000"/>
              <w:bottom w:val="single" w:sz="4" w:space="0" w:color="000000"/>
              <w:right w:val="single" w:sz="4" w:space="0" w:color="000000"/>
            </w:tcBorders>
            <w:shd w:val="clear" w:color="auto" w:fill="CCCCCC"/>
          </w:tcPr>
          <w:p w14:paraId="6C273A6D" w14:textId="77777777" w:rsidR="00A70AE2" w:rsidRPr="003974D1" w:rsidRDefault="00A70AE2" w:rsidP="00D438B5">
            <w:pPr>
              <w:rPr>
                <w:lang w:val="sl-SI"/>
              </w:rPr>
            </w:pPr>
            <w:r w:rsidRPr="003974D1">
              <w:rPr>
                <w:rFonts w:ascii="Times New Roman" w:hAnsi="Times New Roman"/>
                <w:b/>
                <w:color w:val="000000"/>
                <w:lang w:val="sl-SI"/>
              </w:rPr>
              <w:t>3 ure</w:t>
            </w:r>
          </w:p>
        </w:tc>
      </w:tr>
      <w:tr w:rsidR="00A70AE2" w:rsidRPr="003974D1" w14:paraId="3F01F679" w14:textId="77777777" w:rsidTr="00D438B5">
        <w:trPr>
          <w:trHeight w:val="108"/>
        </w:trPr>
        <w:tc>
          <w:tcPr>
            <w:tcW w:w="2057" w:type="dxa"/>
            <w:tcBorders>
              <w:top w:val="single" w:sz="4" w:space="0" w:color="000000"/>
              <w:left w:val="single" w:sz="4" w:space="0" w:color="000000"/>
              <w:bottom w:val="single" w:sz="4" w:space="0" w:color="000000"/>
            </w:tcBorders>
            <w:shd w:val="clear" w:color="auto" w:fill="D0CECE"/>
          </w:tcPr>
          <w:p w14:paraId="75CAF852" w14:textId="77777777" w:rsidR="00A70AE2" w:rsidRPr="003974D1" w:rsidRDefault="00A70AE2" w:rsidP="00D438B5">
            <w:pPr>
              <w:rPr>
                <w:rFonts w:ascii="Times New Roman" w:hAnsi="Times New Roman"/>
                <w:b/>
                <w:color w:val="000000"/>
                <w:lang w:val="sl-SI"/>
              </w:rPr>
            </w:pPr>
            <w:r w:rsidRPr="003974D1">
              <w:rPr>
                <w:rFonts w:ascii="Times New Roman" w:hAnsi="Times New Roman"/>
                <w:b/>
                <w:color w:val="000000"/>
                <w:lang w:val="sl-SI"/>
              </w:rPr>
              <w:t>Postaje</w:t>
            </w:r>
          </w:p>
        </w:tc>
        <w:tc>
          <w:tcPr>
            <w:tcW w:w="858" w:type="dxa"/>
            <w:tcBorders>
              <w:top w:val="single" w:sz="4" w:space="0" w:color="000000"/>
              <w:left w:val="single" w:sz="4" w:space="0" w:color="000000"/>
              <w:bottom w:val="single" w:sz="4" w:space="0" w:color="000000"/>
            </w:tcBorders>
            <w:shd w:val="clear" w:color="auto" w:fill="D0CECE"/>
            <w:vAlign w:val="center"/>
          </w:tcPr>
          <w:p w14:paraId="06A55854" w14:textId="77777777" w:rsidR="00A70AE2" w:rsidRPr="003974D1" w:rsidRDefault="00A70AE2" w:rsidP="00D438B5">
            <w:pPr>
              <w:jc w:val="center"/>
              <w:rPr>
                <w:rFonts w:ascii="Times New Roman" w:hAnsi="Times New Roman"/>
                <w:b/>
                <w:color w:val="000000"/>
                <w:lang w:val="sl-SI"/>
              </w:rPr>
            </w:pPr>
            <w:r w:rsidRPr="003974D1">
              <w:rPr>
                <w:rFonts w:ascii="Times New Roman" w:hAnsi="Times New Roman"/>
                <w:b/>
                <w:color w:val="000000"/>
                <w:lang w:val="sl-SI"/>
              </w:rPr>
              <w:t>% pod</w:t>
            </w:r>
          </w:p>
        </w:tc>
        <w:tc>
          <w:tcPr>
            <w:tcW w:w="856" w:type="dxa"/>
            <w:gridSpan w:val="2"/>
            <w:tcBorders>
              <w:top w:val="single" w:sz="4" w:space="0" w:color="000000"/>
              <w:left w:val="single" w:sz="4" w:space="0" w:color="000000"/>
              <w:bottom w:val="single" w:sz="4" w:space="0" w:color="000000"/>
            </w:tcBorders>
            <w:shd w:val="clear" w:color="auto" w:fill="D0CECE"/>
            <w:vAlign w:val="center"/>
          </w:tcPr>
          <w:p w14:paraId="103A4FC8" w14:textId="77777777" w:rsidR="00A70AE2" w:rsidRPr="003974D1" w:rsidRDefault="00A70AE2" w:rsidP="00D438B5">
            <w:pPr>
              <w:jc w:val="center"/>
              <w:rPr>
                <w:rFonts w:ascii="Times New Roman" w:hAnsi="Times New Roman"/>
                <w:b/>
                <w:color w:val="000000"/>
                <w:lang w:val="sl-SI"/>
              </w:rPr>
            </w:pPr>
            <w:proofErr w:type="spellStart"/>
            <w:r w:rsidRPr="003974D1">
              <w:rPr>
                <w:rFonts w:ascii="Times New Roman" w:hAnsi="Times New Roman"/>
                <w:b/>
                <w:color w:val="000000"/>
                <w:lang w:val="sl-SI"/>
              </w:rPr>
              <w:t>Cp</w:t>
            </w:r>
            <w:proofErr w:type="spellEnd"/>
          </w:p>
        </w:tc>
        <w:tc>
          <w:tcPr>
            <w:tcW w:w="821" w:type="dxa"/>
            <w:tcBorders>
              <w:top w:val="single" w:sz="4" w:space="0" w:color="000000"/>
              <w:left w:val="single" w:sz="4" w:space="0" w:color="000000"/>
              <w:bottom w:val="single" w:sz="4" w:space="0" w:color="000000"/>
            </w:tcBorders>
            <w:shd w:val="clear" w:color="auto" w:fill="D0CECE"/>
            <w:vAlign w:val="center"/>
          </w:tcPr>
          <w:p w14:paraId="28136727" w14:textId="77777777" w:rsidR="00A70AE2" w:rsidRPr="003974D1" w:rsidRDefault="00A70AE2" w:rsidP="00D438B5">
            <w:pPr>
              <w:jc w:val="center"/>
              <w:rPr>
                <w:rFonts w:ascii="Times New Roman" w:hAnsi="Times New Roman"/>
                <w:b/>
                <w:color w:val="000000"/>
                <w:lang w:val="sl-SI"/>
              </w:rPr>
            </w:pPr>
            <w:r w:rsidRPr="003974D1">
              <w:rPr>
                <w:rFonts w:ascii="Times New Roman" w:hAnsi="Times New Roman"/>
                <w:b/>
                <w:color w:val="000000"/>
                <w:lang w:val="sl-SI"/>
              </w:rPr>
              <w:t>% pod</w:t>
            </w:r>
          </w:p>
        </w:tc>
        <w:tc>
          <w:tcPr>
            <w:tcW w:w="993" w:type="dxa"/>
            <w:tcBorders>
              <w:top w:val="single" w:sz="4" w:space="0" w:color="000000"/>
              <w:left w:val="single" w:sz="4" w:space="0" w:color="000000"/>
              <w:bottom w:val="single" w:sz="4" w:space="0" w:color="000000"/>
            </w:tcBorders>
            <w:shd w:val="clear" w:color="auto" w:fill="D0CECE"/>
            <w:vAlign w:val="center"/>
          </w:tcPr>
          <w:p w14:paraId="0B68FF30" w14:textId="77777777" w:rsidR="00A70AE2" w:rsidRPr="003974D1" w:rsidRDefault="00A70AE2" w:rsidP="00D438B5">
            <w:pPr>
              <w:jc w:val="center"/>
              <w:rPr>
                <w:rFonts w:ascii="Times New Roman" w:hAnsi="Times New Roman"/>
                <w:b/>
                <w:color w:val="000000"/>
                <w:lang w:val="sl-SI"/>
              </w:rPr>
            </w:pPr>
            <w:proofErr w:type="spellStart"/>
            <w:r w:rsidRPr="003974D1">
              <w:rPr>
                <w:rFonts w:ascii="Times New Roman" w:hAnsi="Times New Roman"/>
                <w:b/>
                <w:color w:val="000000"/>
                <w:lang w:val="sl-SI"/>
              </w:rPr>
              <w:t>Cp</w:t>
            </w:r>
            <w:proofErr w:type="spellEnd"/>
          </w:p>
        </w:tc>
        <w:tc>
          <w:tcPr>
            <w:tcW w:w="992" w:type="dxa"/>
            <w:tcBorders>
              <w:top w:val="single" w:sz="4" w:space="0" w:color="000000"/>
              <w:left w:val="single" w:sz="4" w:space="0" w:color="000000"/>
              <w:bottom w:val="single" w:sz="4" w:space="0" w:color="000000"/>
            </w:tcBorders>
            <w:shd w:val="clear" w:color="auto" w:fill="D0CECE"/>
            <w:vAlign w:val="center"/>
          </w:tcPr>
          <w:p w14:paraId="56129ADE" w14:textId="77777777" w:rsidR="00A70AE2" w:rsidRPr="003974D1" w:rsidRDefault="00A70AE2" w:rsidP="00D438B5">
            <w:pPr>
              <w:jc w:val="center"/>
              <w:rPr>
                <w:rFonts w:ascii="Times New Roman" w:hAnsi="Times New Roman"/>
                <w:b/>
                <w:color w:val="000000"/>
                <w:lang w:val="sl-SI"/>
              </w:rPr>
            </w:pPr>
            <w:proofErr w:type="spellStart"/>
            <w:r w:rsidRPr="003974D1">
              <w:rPr>
                <w:rFonts w:ascii="Times New Roman" w:hAnsi="Times New Roman"/>
                <w:b/>
                <w:color w:val="000000"/>
                <w:lang w:val="sl-SI"/>
              </w:rPr>
              <w:t>max</w:t>
            </w:r>
            <w:proofErr w:type="spellEnd"/>
          </w:p>
        </w:tc>
        <w:tc>
          <w:tcPr>
            <w:tcW w:w="679" w:type="dxa"/>
            <w:tcBorders>
              <w:top w:val="single" w:sz="4" w:space="0" w:color="000000"/>
              <w:left w:val="single" w:sz="4" w:space="0" w:color="000000"/>
              <w:bottom w:val="single" w:sz="4" w:space="0" w:color="000000"/>
            </w:tcBorders>
            <w:shd w:val="clear" w:color="auto" w:fill="D0CECE"/>
            <w:vAlign w:val="center"/>
          </w:tcPr>
          <w:p w14:paraId="22CC2CF6" w14:textId="77777777" w:rsidR="00A70AE2" w:rsidRPr="003974D1" w:rsidRDefault="00A70AE2" w:rsidP="00D438B5">
            <w:pPr>
              <w:jc w:val="center"/>
              <w:rPr>
                <w:rFonts w:ascii="Times New Roman" w:hAnsi="Times New Roman"/>
                <w:b/>
                <w:color w:val="000000"/>
                <w:lang w:val="sl-SI"/>
              </w:rPr>
            </w:pPr>
            <w:r w:rsidRPr="003974D1">
              <w:rPr>
                <w:rFonts w:ascii="Times New Roman" w:hAnsi="Times New Roman"/>
                <w:b/>
                <w:color w:val="000000"/>
                <w:lang w:val="sl-SI"/>
              </w:rPr>
              <w:t>&gt;MV</w:t>
            </w:r>
          </w:p>
        </w:tc>
        <w:tc>
          <w:tcPr>
            <w:tcW w:w="89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DE5ABF1" w14:textId="77777777" w:rsidR="00A70AE2" w:rsidRPr="003974D1" w:rsidRDefault="00A70AE2" w:rsidP="00D438B5">
            <w:pPr>
              <w:jc w:val="center"/>
              <w:rPr>
                <w:lang w:val="sl-SI"/>
              </w:rPr>
            </w:pPr>
            <w:r w:rsidRPr="003974D1">
              <w:rPr>
                <w:rFonts w:ascii="Times New Roman" w:hAnsi="Times New Roman"/>
                <w:b/>
                <w:color w:val="000000"/>
                <w:lang w:val="sl-SI"/>
              </w:rPr>
              <w:t>&gt;AV</w:t>
            </w:r>
          </w:p>
        </w:tc>
      </w:tr>
      <w:tr w:rsidR="00A70AE2" w:rsidRPr="003974D1" w14:paraId="7F19186F" w14:textId="77777777" w:rsidTr="00D438B5">
        <w:trPr>
          <w:trHeight w:val="220"/>
        </w:trPr>
        <w:tc>
          <w:tcPr>
            <w:tcW w:w="2057" w:type="dxa"/>
            <w:tcBorders>
              <w:top w:val="single" w:sz="4" w:space="0" w:color="000000"/>
              <w:left w:val="single" w:sz="4" w:space="0" w:color="000000"/>
              <w:bottom w:val="single" w:sz="4" w:space="0" w:color="000000"/>
            </w:tcBorders>
            <w:shd w:val="clear" w:color="auto" w:fill="auto"/>
          </w:tcPr>
          <w:p w14:paraId="49594318" w14:textId="77777777" w:rsidR="00A70AE2" w:rsidRPr="003974D1" w:rsidRDefault="00A70AE2" w:rsidP="00D438B5">
            <w:pPr>
              <w:snapToGrid w:val="0"/>
              <w:ind w:right="-574"/>
              <w:jc w:val="both"/>
              <w:rPr>
                <w:rFonts w:ascii="Times New Roman" w:hAnsi="Times New Roman"/>
                <w:b/>
                <w:color w:val="000000"/>
                <w:lang w:val="sl-SI"/>
              </w:rPr>
            </w:pPr>
          </w:p>
        </w:tc>
        <w:tc>
          <w:tcPr>
            <w:tcW w:w="858" w:type="dxa"/>
            <w:tcBorders>
              <w:top w:val="single" w:sz="4" w:space="0" w:color="000000"/>
              <w:left w:val="single" w:sz="4" w:space="0" w:color="000000"/>
              <w:bottom w:val="single" w:sz="4" w:space="0" w:color="000000"/>
            </w:tcBorders>
            <w:shd w:val="clear" w:color="auto" w:fill="auto"/>
            <w:vAlign w:val="bottom"/>
          </w:tcPr>
          <w:p w14:paraId="006FBFF9" w14:textId="77777777" w:rsidR="00A70AE2" w:rsidRPr="003974D1" w:rsidRDefault="00A70AE2" w:rsidP="00D438B5">
            <w:pPr>
              <w:snapToGrid w:val="0"/>
              <w:jc w:val="center"/>
              <w:rPr>
                <w:rFonts w:ascii="Times New Roman" w:hAnsi="Times New Roman"/>
                <w:color w:val="000000"/>
                <w:sz w:val="18"/>
                <w:szCs w:val="18"/>
                <w:lang w:val="sl-SI"/>
              </w:rPr>
            </w:pPr>
          </w:p>
        </w:tc>
        <w:tc>
          <w:tcPr>
            <w:tcW w:w="856" w:type="dxa"/>
            <w:gridSpan w:val="2"/>
            <w:tcBorders>
              <w:top w:val="single" w:sz="4" w:space="0" w:color="000000"/>
              <w:left w:val="single" w:sz="4" w:space="0" w:color="000000"/>
              <w:bottom w:val="single" w:sz="4" w:space="0" w:color="000000"/>
            </w:tcBorders>
            <w:shd w:val="clear" w:color="auto" w:fill="auto"/>
            <w:vAlign w:val="bottom"/>
          </w:tcPr>
          <w:p w14:paraId="5A24552C" w14:textId="77777777" w:rsidR="00A70AE2" w:rsidRPr="003974D1" w:rsidRDefault="00A70AE2" w:rsidP="00D438B5">
            <w:pPr>
              <w:snapToGrid w:val="0"/>
              <w:jc w:val="center"/>
              <w:rPr>
                <w:rFonts w:ascii="Times New Roman" w:hAnsi="Times New Roman"/>
                <w:color w:val="000000"/>
                <w:sz w:val="18"/>
                <w:szCs w:val="18"/>
                <w:lang w:val="sl-SI"/>
              </w:rPr>
            </w:pPr>
          </w:p>
        </w:tc>
        <w:tc>
          <w:tcPr>
            <w:tcW w:w="821" w:type="dxa"/>
            <w:tcBorders>
              <w:top w:val="single" w:sz="4" w:space="0" w:color="000000"/>
              <w:left w:val="single" w:sz="4" w:space="0" w:color="000000"/>
              <w:bottom w:val="single" w:sz="4" w:space="0" w:color="000000"/>
            </w:tcBorders>
            <w:shd w:val="clear" w:color="auto" w:fill="auto"/>
            <w:vAlign w:val="bottom"/>
          </w:tcPr>
          <w:p w14:paraId="3EE46F26" w14:textId="77777777" w:rsidR="00A70AE2" w:rsidRPr="003974D1" w:rsidRDefault="00A70AE2" w:rsidP="00D438B5">
            <w:pPr>
              <w:snapToGrid w:val="0"/>
              <w:jc w:val="center"/>
              <w:rPr>
                <w:rFonts w:ascii="Times New Roman" w:hAnsi="Times New Roman"/>
                <w:sz w:val="18"/>
                <w:szCs w:val="18"/>
                <w:lang w:val="sl-SI"/>
              </w:rPr>
            </w:pPr>
          </w:p>
        </w:tc>
        <w:tc>
          <w:tcPr>
            <w:tcW w:w="993" w:type="dxa"/>
            <w:tcBorders>
              <w:top w:val="single" w:sz="4" w:space="0" w:color="000000"/>
              <w:left w:val="single" w:sz="4" w:space="0" w:color="000000"/>
              <w:bottom w:val="single" w:sz="4" w:space="0" w:color="000000"/>
            </w:tcBorders>
            <w:shd w:val="clear" w:color="auto" w:fill="auto"/>
            <w:vAlign w:val="bottom"/>
          </w:tcPr>
          <w:p w14:paraId="5C88D4E7" w14:textId="77777777" w:rsidR="00A70AE2" w:rsidRPr="003974D1" w:rsidRDefault="00A70AE2" w:rsidP="00D438B5">
            <w:pPr>
              <w:snapToGrid w:val="0"/>
              <w:jc w:val="center"/>
              <w:rPr>
                <w:rFonts w:ascii="Times New Roman" w:hAnsi="Times New Roman"/>
                <w:bCs/>
                <w:sz w:val="18"/>
                <w:szCs w:val="18"/>
                <w:lang w:val="sl-SI"/>
              </w:rPr>
            </w:pPr>
          </w:p>
        </w:tc>
        <w:tc>
          <w:tcPr>
            <w:tcW w:w="992" w:type="dxa"/>
            <w:tcBorders>
              <w:top w:val="single" w:sz="4" w:space="0" w:color="000000"/>
              <w:left w:val="single" w:sz="4" w:space="0" w:color="000000"/>
              <w:bottom w:val="single" w:sz="4" w:space="0" w:color="000000"/>
            </w:tcBorders>
            <w:shd w:val="clear" w:color="auto" w:fill="auto"/>
            <w:vAlign w:val="bottom"/>
          </w:tcPr>
          <w:p w14:paraId="085C826E" w14:textId="77777777" w:rsidR="00A70AE2" w:rsidRPr="003974D1" w:rsidRDefault="00A70AE2" w:rsidP="00D438B5">
            <w:pPr>
              <w:snapToGrid w:val="0"/>
              <w:jc w:val="center"/>
              <w:rPr>
                <w:rFonts w:ascii="Times New Roman" w:hAnsi="Times New Roman"/>
                <w:color w:val="000000"/>
                <w:sz w:val="18"/>
                <w:szCs w:val="18"/>
                <w:lang w:val="sl-SI"/>
              </w:rPr>
            </w:pPr>
          </w:p>
        </w:tc>
        <w:tc>
          <w:tcPr>
            <w:tcW w:w="679" w:type="dxa"/>
            <w:tcBorders>
              <w:top w:val="single" w:sz="4" w:space="0" w:color="000000"/>
              <w:left w:val="single" w:sz="4" w:space="0" w:color="000000"/>
              <w:bottom w:val="single" w:sz="4" w:space="0" w:color="000000"/>
            </w:tcBorders>
            <w:shd w:val="clear" w:color="auto" w:fill="auto"/>
            <w:vAlign w:val="bottom"/>
          </w:tcPr>
          <w:p w14:paraId="600467A3" w14:textId="77777777" w:rsidR="00A70AE2" w:rsidRPr="003974D1" w:rsidRDefault="00A70AE2" w:rsidP="00D438B5">
            <w:pPr>
              <w:snapToGrid w:val="0"/>
              <w:jc w:val="center"/>
              <w:rPr>
                <w:rFonts w:ascii="Times New Roman" w:hAnsi="Times New Roman"/>
                <w:color w:val="000000"/>
                <w:sz w:val="18"/>
                <w:szCs w:val="18"/>
                <w:lang w:val="sl-SI"/>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14:paraId="2408C277" w14:textId="77777777" w:rsidR="00A70AE2" w:rsidRPr="003974D1" w:rsidRDefault="00A70AE2" w:rsidP="00D438B5">
            <w:pPr>
              <w:snapToGrid w:val="0"/>
              <w:jc w:val="center"/>
              <w:rPr>
                <w:rFonts w:ascii="Times New Roman" w:hAnsi="Times New Roman"/>
                <w:color w:val="000000"/>
                <w:sz w:val="18"/>
                <w:szCs w:val="18"/>
                <w:lang w:val="sl-SI"/>
              </w:rPr>
            </w:pPr>
          </w:p>
        </w:tc>
      </w:tr>
      <w:tr w:rsidR="00A70AE2" w:rsidRPr="003974D1" w14:paraId="15164AC0" w14:textId="77777777" w:rsidTr="00D438B5">
        <w:trPr>
          <w:trHeight w:val="220"/>
        </w:trPr>
        <w:tc>
          <w:tcPr>
            <w:tcW w:w="2057" w:type="dxa"/>
            <w:tcBorders>
              <w:top w:val="single" w:sz="4" w:space="0" w:color="000000"/>
              <w:left w:val="single" w:sz="4" w:space="0" w:color="000000"/>
              <w:bottom w:val="single" w:sz="4" w:space="0" w:color="000000"/>
            </w:tcBorders>
            <w:shd w:val="clear" w:color="auto" w:fill="auto"/>
          </w:tcPr>
          <w:p w14:paraId="00CB45ED" w14:textId="77777777" w:rsidR="00A70AE2" w:rsidRPr="003974D1" w:rsidRDefault="00A70AE2" w:rsidP="00D438B5">
            <w:pPr>
              <w:snapToGrid w:val="0"/>
              <w:ind w:right="-574"/>
              <w:jc w:val="both"/>
              <w:rPr>
                <w:rFonts w:ascii="Times New Roman" w:hAnsi="Times New Roman"/>
                <w:color w:val="000000"/>
                <w:szCs w:val="18"/>
                <w:lang w:val="sl-SI"/>
              </w:rPr>
            </w:pPr>
          </w:p>
        </w:tc>
        <w:tc>
          <w:tcPr>
            <w:tcW w:w="858" w:type="dxa"/>
            <w:tcBorders>
              <w:top w:val="single" w:sz="4" w:space="0" w:color="000000"/>
              <w:left w:val="single" w:sz="4" w:space="0" w:color="000000"/>
              <w:bottom w:val="single" w:sz="4" w:space="0" w:color="000000"/>
            </w:tcBorders>
            <w:shd w:val="clear" w:color="auto" w:fill="auto"/>
            <w:vAlign w:val="bottom"/>
          </w:tcPr>
          <w:p w14:paraId="11464248" w14:textId="77777777" w:rsidR="00A70AE2" w:rsidRPr="003974D1" w:rsidRDefault="00A70AE2" w:rsidP="00D438B5">
            <w:pPr>
              <w:snapToGrid w:val="0"/>
              <w:jc w:val="center"/>
              <w:rPr>
                <w:rFonts w:ascii="Times New Roman" w:hAnsi="Times New Roman"/>
                <w:color w:val="000000"/>
                <w:sz w:val="18"/>
                <w:szCs w:val="18"/>
                <w:lang w:val="sl-SI"/>
              </w:rPr>
            </w:pPr>
          </w:p>
        </w:tc>
        <w:tc>
          <w:tcPr>
            <w:tcW w:w="856" w:type="dxa"/>
            <w:gridSpan w:val="2"/>
            <w:tcBorders>
              <w:top w:val="single" w:sz="4" w:space="0" w:color="000000"/>
              <w:left w:val="single" w:sz="4" w:space="0" w:color="000000"/>
              <w:bottom w:val="single" w:sz="4" w:space="0" w:color="000000"/>
            </w:tcBorders>
            <w:shd w:val="clear" w:color="auto" w:fill="auto"/>
            <w:vAlign w:val="bottom"/>
          </w:tcPr>
          <w:p w14:paraId="4F698BF0" w14:textId="77777777" w:rsidR="00A70AE2" w:rsidRPr="003974D1" w:rsidRDefault="00A70AE2" w:rsidP="00D438B5">
            <w:pPr>
              <w:snapToGrid w:val="0"/>
              <w:jc w:val="center"/>
              <w:rPr>
                <w:rFonts w:ascii="Times New Roman" w:hAnsi="Times New Roman"/>
                <w:color w:val="000000"/>
                <w:sz w:val="18"/>
                <w:szCs w:val="18"/>
                <w:lang w:val="sl-SI"/>
              </w:rPr>
            </w:pPr>
          </w:p>
        </w:tc>
        <w:tc>
          <w:tcPr>
            <w:tcW w:w="821" w:type="dxa"/>
            <w:tcBorders>
              <w:top w:val="single" w:sz="4" w:space="0" w:color="000000"/>
              <w:left w:val="single" w:sz="4" w:space="0" w:color="000000"/>
              <w:bottom w:val="single" w:sz="4" w:space="0" w:color="000000"/>
            </w:tcBorders>
            <w:shd w:val="clear" w:color="auto" w:fill="auto"/>
            <w:vAlign w:val="bottom"/>
          </w:tcPr>
          <w:p w14:paraId="1F2A5BFB" w14:textId="77777777" w:rsidR="00A70AE2" w:rsidRPr="003974D1" w:rsidRDefault="00A70AE2" w:rsidP="00D438B5">
            <w:pPr>
              <w:snapToGrid w:val="0"/>
              <w:jc w:val="center"/>
              <w:rPr>
                <w:rFonts w:ascii="Times New Roman" w:hAnsi="Times New Roman"/>
                <w:sz w:val="18"/>
                <w:szCs w:val="18"/>
                <w:lang w:val="sl-SI"/>
              </w:rPr>
            </w:pPr>
          </w:p>
        </w:tc>
        <w:tc>
          <w:tcPr>
            <w:tcW w:w="993" w:type="dxa"/>
            <w:tcBorders>
              <w:top w:val="single" w:sz="4" w:space="0" w:color="000000"/>
              <w:left w:val="single" w:sz="4" w:space="0" w:color="000000"/>
              <w:bottom w:val="single" w:sz="4" w:space="0" w:color="000000"/>
            </w:tcBorders>
            <w:shd w:val="clear" w:color="auto" w:fill="auto"/>
            <w:vAlign w:val="bottom"/>
          </w:tcPr>
          <w:p w14:paraId="371769A0" w14:textId="77777777" w:rsidR="00A70AE2" w:rsidRPr="003974D1" w:rsidRDefault="00A70AE2" w:rsidP="00D438B5">
            <w:pPr>
              <w:snapToGrid w:val="0"/>
              <w:jc w:val="center"/>
              <w:rPr>
                <w:rFonts w:ascii="Times New Roman" w:hAnsi="Times New Roman"/>
                <w:bCs/>
                <w:sz w:val="18"/>
                <w:szCs w:val="18"/>
                <w:lang w:val="sl-SI"/>
              </w:rPr>
            </w:pPr>
          </w:p>
        </w:tc>
        <w:tc>
          <w:tcPr>
            <w:tcW w:w="992" w:type="dxa"/>
            <w:tcBorders>
              <w:top w:val="single" w:sz="4" w:space="0" w:color="000000"/>
              <w:left w:val="single" w:sz="4" w:space="0" w:color="000000"/>
              <w:bottom w:val="single" w:sz="4" w:space="0" w:color="000000"/>
            </w:tcBorders>
            <w:shd w:val="clear" w:color="auto" w:fill="auto"/>
            <w:vAlign w:val="bottom"/>
          </w:tcPr>
          <w:p w14:paraId="183BF6DE" w14:textId="77777777" w:rsidR="00A70AE2" w:rsidRPr="003974D1" w:rsidRDefault="00A70AE2" w:rsidP="00D438B5">
            <w:pPr>
              <w:snapToGrid w:val="0"/>
              <w:jc w:val="center"/>
              <w:rPr>
                <w:rFonts w:ascii="Times New Roman" w:hAnsi="Times New Roman"/>
                <w:color w:val="000000"/>
                <w:sz w:val="18"/>
                <w:szCs w:val="18"/>
                <w:lang w:val="sl-SI"/>
              </w:rPr>
            </w:pPr>
          </w:p>
        </w:tc>
        <w:tc>
          <w:tcPr>
            <w:tcW w:w="679" w:type="dxa"/>
            <w:tcBorders>
              <w:top w:val="single" w:sz="4" w:space="0" w:color="000000"/>
              <w:left w:val="single" w:sz="4" w:space="0" w:color="000000"/>
              <w:bottom w:val="single" w:sz="4" w:space="0" w:color="000000"/>
            </w:tcBorders>
            <w:shd w:val="clear" w:color="auto" w:fill="auto"/>
            <w:vAlign w:val="bottom"/>
          </w:tcPr>
          <w:p w14:paraId="4F7A7106" w14:textId="77777777" w:rsidR="00A70AE2" w:rsidRPr="003974D1" w:rsidRDefault="00A70AE2" w:rsidP="00D438B5">
            <w:pPr>
              <w:snapToGrid w:val="0"/>
              <w:jc w:val="center"/>
              <w:rPr>
                <w:rFonts w:ascii="Times New Roman" w:hAnsi="Times New Roman"/>
                <w:color w:val="000000"/>
                <w:sz w:val="18"/>
                <w:szCs w:val="18"/>
                <w:lang w:val="sl-SI"/>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14:paraId="274ECCDF" w14:textId="77777777" w:rsidR="00A70AE2" w:rsidRPr="003974D1" w:rsidRDefault="00A70AE2" w:rsidP="00D438B5">
            <w:pPr>
              <w:snapToGrid w:val="0"/>
              <w:jc w:val="center"/>
              <w:rPr>
                <w:rFonts w:ascii="Times New Roman" w:hAnsi="Times New Roman"/>
                <w:color w:val="000000"/>
                <w:sz w:val="18"/>
                <w:szCs w:val="18"/>
                <w:lang w:val="sl-SI"/>
              </w:rPr>
            </w:pPr>
          </w:p>
        </w:tc>
      </w:tr>
      <w:tr w:rsidR="00A70AE2" w:rsidRPr="003974D1" w14:paraId="48226EE0" w14:textId="77777777" w:rsidTr="00D438B5">
        <w:trPr>
          <w:trHeight w:val="220"/>
        </w:trPr>
        <w:tc>
          <w:tcPr>
            <w:tcW w:w="2057" w:type="dxa"/>
            <w:tcBorders>
              <w:top w:val="single" w:sz="4" w:space="0" w:color="000000"/>
              <w:left w:val="single" w:sz="4" w:space="0" w:color="000000"/>
              <w:bottom w:val="single" w:sz="4" w:space="0" w:color="000000"/>
            </w:tcBorders>
            <w:shd w:val="clear" w:color="auto" w:fill="auto"/>
          </w:tcPr>
          <w:p w14:paraId="133E6305" w14:textId="77777777" w:rsidR="00A70AE2" w:rsidRPr="003974D1" w:rsidRDefault="00A70AE2" w:rsidP="00D438B5">
            <w:pPr>
              <w:ind w:right="-574"/>
              <w:jc w:val="both"/>
              <w:rPr>
                <w:rFonts w:ascii="Times New Roman" w:hAnsi="Times New Roman"/>
                <w:color w:val="000000"/>
                <w:sz w:val="18"/>
                <w:szCs w:val="18"/>
                <w:lang w:val="sl-SI"/>
              </w:rPr>
            </w:pPr>
            <w:r w:rsidRPr="003974D1">
              <w:rPr>
                <w:rFonts w:ascii="Times New Roman" w:hAnsi="Times New Roman"/>
                <w:color w:val="000000"/>
                <w:lang w:val="sl-SI"/>
              </w:rPr>
              <w:t>Ljubljana Bežigrad</w:t>
            </w:r>
          </w:p>
        </w:tc>
        <w:tc>
          <w:tcPr>
            <w:tcW w:w="858" w:type="dxa"/>
            <w:tcBorders>
              <w:top w:val="single" w:sz="4" w:space="0" w:color="000000"/>
              <w:left w:val="single" w:sz="4" w:space="0" w:color="000000"/>
              <w:bottom w:val="single" w:sz="4" w:space="0" w:color="000000"/>
            </w:tcBorders>
            <w:shd w:val="clear" w:color="auto" w:fill="auto"/>
            <w:vAlign w:val="bottom"/>
          </w:tcPr>
          <w:p w14:paraId="5B69844A" w14:textId="77777777" w:rsidR="00A70AE2" w:rsidRPr="003974D1" w:rsidRDefault="00A70AE2" w:rsidP="00D438B5">
            <w:pPr>
              <w:jc w:val="center"/>
              <w:rPr>
                <w:rFonts w:ascii="Times New Roman" w:hAnsi="Times New Roman"/>
                <w:color w:val="000000"/>
                <w:sz w:val="18"/>
                <w:szCs w:val="18"/>
                <w:lang w:val="sl-SI"/>
              </w:rPr>
            </w:pPr>
            <w:r w:rsidRPr="003974D1">
              <w:rPr>
                <w:rFonts w:ascii="Times New Roman" w:hAnsi="Times New Roman"/>
                <w:color w:val="000000"/>
                <w:sz w:val="18"/>
                <w:szCs w:val="18"/>
                <w:lang w:val="sl-SI"/>
              </w:rPr>
              <w:t>93</w:t>
            </w:r>
          </w:p>
        </w:tc>
        <w:tc>
          <w:tcPr>
            <w:tcW w:w="856" w:type="dxa"/>
            <w:gridSpan w:val="2"/>
            <w:tcBorders>
              <w:top w:val="single" w:sz="4" w:space="0" w:color="000000"/>
              <w:left w:val="single" w:sz="4" w:space="0" w:color="000000"/>
              <w:bottom w:val="single" w:sz="4" w:space="0" w:color="000000"/>
            </w:tcBorders>
            <w:shd w:val="clear" w:color="auto" w:fill="auto"/>
            <w:vAlign w:val="bottom"/>
          </w:tcPr>
          <w:p w14:paraId="7A05040A" w14:textId="77777777" w:rsidR="00A70AE2" w:rsidRPr="003974D1" w:rsidRDefault="00A70AE2" w:rsidP="00D438B5">
            <w:pPr>
              <w:jc w:val="center"/>
              <w:rPr>
                <w:rFonts w:ascii="Times New Roman" w:hAnsi="Times New Roman"/>
                <w:sz w:val="18"/>
                <w:szCs w:val="18"/>
                <w:lang w:val="sl-SI"/>
              </w:rPr>
            </w:pPr>
            <w:r w:rsidRPr="003974D1">
              <w:rPr>
                <w:rFonts w:ascii="Times New Roman" w:hAnsi="Times New Roman"/>
                <w:color w:val="000000"/>
                <w:sz w:val="18"/>
                <w:szCs w:val="18"/>
                <w:lang w:val="sl-SI"/>
              </w:rPr>
              <w:t>28</w:t>
            </w:r>
          </w:p>
        </w:tc>
        <w:tc>
          <w:tcPr>
            <w:tcW w:w="821" w:type="dxa"/>
            <w:tcBorders>
              <w:top w:val="single" w:sz="4" w:space="0" w:color="000000"/>
              <w:left w:val="single" w:sz="4" w:space="0" w:color="000000"/>
              <w:bottom w:val="single" w:sz="4" w:space="0" w:color="000000"/>
            </w:tcBorders>
            <w:shd w:val="clear" w:color="auto" w:fill="auto"/>
            <w:vAlign w:val="bottom"/>
          </w:tcPr>
          <w:p w14:paraId="2D78E8D2" w14:textId="77777777" w:rsidR="00A70AE2" w:rsidRPr="003974D1" w:rsidRDefault="00A70AE2" w:rsidP="00D438B5">
            <w:pPr>
              <w:jc w:val="center"/>
              <w:rPr>
                <w:rFonts w:ascii="Times New Roman" w:hAnsi="Times New Roman"/>
                <w:bCs/>
                <w:sz w:val="18"/>
                <w:szCs w:val="18"/>
                <w:lang w:val="sl-SI"/>
              </w:rPr>
            </w:pPr>
            <w:r w:rsidRPr="003974D1">
              <w:rPr>
                <w:rFonts w:ascii="Times New Roman" w:hAnsi="Times New Roman"/>
                <w:sz w:val="18"/>
                <w:szCs w:val="18"/>
                <w:lang w:val="sl-SI"/>
              </w:rPr>
              <w:t>92</w:t>
            </w:r>
          </w:p>
        </w:tc>
        <w:tc>
          <w:tcPr>
            <w:tcW w:w="993" w:type="dxa"/>
            <w:tcBorders>
              <w:top w:val="single" w:sz="4" w:space="0" w:color="000000"/>
              <w:left w:val="single" w:sz="4" w:space="0" w:color="000000"/>
              <w:bottom w:val="single" w:sz="4" w:space="0" w:color="000000"/>
            </w:tcBorders>
            <w:shd w:val="clear" w:color="auto" w:fill="auto"/>
            <w:vAlign w:val="bottom"/>
          </w:tcPr>
          <w:p w14:paraId="12889D6E" w14:textId="77777777" w:rsidR="00A70AE2" w:rsidRPr="003974D1" w:rsidRDefault="00A70AE2" w:rsidP="00D438B5">
            <w:pPr>
              <w:jc w:val="center"/>
              <w:rPr>
                <w:rFonts w:ascii="Times New Roman" w:hAnsi="Times New Roman"/>
                <w:color w:val="000000"/>
                <w:sz w:val="18"/>
                <w:szCs w:val="18"/>
                <w:lang w:val="sl-SI"/>
              </w:rPr>
            </w:pPr>
            <w:r w:rsidRPr="003974D1">
              <w:rPr>
                <w:rFonts w:ascii="Times New Roman" w:hAnsi="Times New Roman"/>
                <w:bCs/>
                <w:sz w:val="18"/>
                <w:szCs w:val="18"/>
                <w:lang w:val="sl-SI"/>
              </w:rPr>
              <w:t>45</w:t>
            </w:r>
          </w:p>
        </w:tc>
        <w:tc>
          <w:tcPr>
            <w:tcW w:w="992" w:type="dxa"/>
            <w:tcBorders>
              <w:top w:val="single" w:sz="4" w:space="0" w:color="000000"/>
              <w:left w:val="single" w:sz="4" w:space="0" w:color="000000"/>
              <w:bottom w:val="single" w:sz="4" w:space="0" w:color="000000"/>
            </w:tcBorders>
            <w:shd w:val="clear" w:color="auto" w:fill="auto"/>
            <w:vAlign w:val="bottom"/>
          </w:tcPr>
          <w:p w14:paraId="1E0C2FF9" w14:textId="77777777" w:rsidR="00A70AE2" w:rsidRPr="003974D1" w:rsidRDefault="00A70AE2" w:rsidP="00D438B5">
            <w:pPr>
              <w:jc w:val="center"/>
              <w:rPr>
                <w:rFonts w:ascii="Times New Roman" w:hAnsi="Times New Roman"/>
                <w:color w:val="000000"/>
                <w:sz w:val="18"/>
                <w:szCs w:val="18"/>
                <w:lang w:val="sl-SI"/>
              </w:rPr>
            </w:pPr>
            <w:r w:rsidRPr="003974D1">
              <w:rPr>
                <w:rFonts w:ascii="Times New Roman" w:hAnsi="Times New Roman"/>
                <w:color w:val="000000"/>
                <w:sz w:val="18"/>
                <w:szCs w:val="18"/>
                <w:lang w:val="sl-SI"/>
              </w:rPr>
              <w:t>109</w:t>
            </w:r>
          </w:p>
        </w:tc>
        <w:tc>
          <w:tcPr>
            <w:tcW w:w="679" w:type="dxa"/>
            <w:tcBorders>
              <w:top w:val="single" w:sz="4" w:space="0" w:color="000000"/>
              <w:left w:val="single" w:sz="4" w:space="0" w:color="000000"/>
              <w:bottom w:val="single" w:sz="4" w:space="0" w:color="000000"/>
            </w:tcBorders>
            <w:shd w:val="clear" w:color="auto" w:fill="auto"/>
            <w:vAlign w:val="bottom"/>
          </w:tcPr>
          <w:p w14:paraId="549920F9" w14:textId="77777777" w:rsidR="00A70AE2" w:rsidRPr="003974D1" w:rsidRDefault="00A70AE2" w:rsidP="00D438B5">
            <w:pPr>
              <w:jc w:val="center"/>
              <w:rPr>
                <w:rFonts w:ascii="Times New Roman" w:hAnsi="Times New Roman"/>
                <w:color w:val="000000"/>
                <w:sz w:val="18"/>
                <w:szCs w:val="18"/>
                <w:lang w:val="sl-SI"/>
              </w:rPr>
            </w:pPr>
            <w:r w:rsidRPr="003974D1">
              <w:rPr>
                <w:rFonts w:ascii="Times New Roman" w:hAnsi="Times New Roman"/>
                <w:color w:val="000000"/>
                <w:sz w:val="18"/>
                <w:szCs w:val="18"/>
                <w:lang w:val="sl-SI"/>
              </w:rPr>
              <w:t>0</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14:paraId="1192CF2B" w14:textId="77777777" w:rsidR="00A70AE2" w:rsidRPr="003974D1" w:rsidRDefault="00A70AE2" w:rsidP="00D438B5">
            <w:pPr>
              <w:jc w:val="center"/>
              <w:rPr>
                <w:lang w:val="sl-SI"/>
              </w:rPr>
            </w:pPr>
            <w:r w:rsidRPr="003974D1">
              <w:rPr>
                <w:rFonts w:ascii="Times New Roman" w:hAnsi="Times New Roman"/>
                <w:color w:val="000000"/>
                <w:sz w:val="18"/>
                <w:szCs w:val="18"/>
                <w:lang w:val="sl-SI"/>
              </w:rPr>
              <w:t>0</w:t>
            </w:r>
          </w:p>
        </w:tc>
      </w:tr>
    </w:tbl>
    <w:p w14:paraId="6C046170" w14:textId="77777777" w:rsidR="00A70AE2" w:rsidRPr="003974D1" w:rsidRDefault="00A70AE2" w:rsidP="00A70AE2">
      <w:pPr>
        <w:pStyle w:val="N"/>
        <w:rPr>
          <w:rFonts w:ascii="Times New Roman" w:hAnsi="Times New Roman" w:cs="Times New Roman"/>
          <w:sz w:val="20"/>
          <w:lang w:val="sl-SI"/>
        </w:rPr>
      </w:pPr>
    </w:p>
    <w:p w14:paraId="7F1AEC43" w14:textId="77777777" w:rsidR="00A70AE2" w:rsidRPr="003974D1" w:rsidRDefault="00A70AE2" w:rsidP="00A70AE2">
      <w:pPr>
        <w:pStyle w:val="N"/>
        <w:rPr>
          <w:rFonts w:ascii="Times New Roman" w:hAnsi="Times New Roman" w:cs="Times New Roman"/>
          <w:sz w:val="20"/>
          <w:lang w:val="sl-SI"/>
        </w:rPr>
      </w:pPr>
    </w:p>
    <w:p w14:paraId="1C72EA3B" w14:textId="3C508DA5" w:rsidR="00A70AE2" w:rsidRPr="003974D1" w:rsidRDefault="00A70AE2" w:rsidP="003974D1">
      <w:pPr>
        <w:rPr>
          <w:rFonts w:ascii="Times New Roman" w:hAnsi="Times New Roman"/>
          <w:lang w:val="sl-SI"/>
        </w:rPr>
      </w:pPr>
      <w:r w:rsidRPr="003974D1">
        <w:rPr>
          <w:rFonts w:ascii="Times New Roman" w:hAnsi="Times New Roman"/>
          <w:b/>
          <w:u w:val="single"/>
          <w:lang w:val="sl-SI"/>
        </w:rPr>
        <w:t>Ogljikov monoksid</w:t>
      </w:r>
    </w:p>
    <w:tbl>
      <w:tblPr>
        <w:tblW w:w="0" w:type="auto"/>
        <w:tblInd w:w="-5" w:type="dxa"/>
        <w:tblLayout w:type="fixed"/>
        <w:tblCellMar>
          <w:left w:w="56" w:type="dxa"/>
          <w:right w:w="56" w:type="dxa"/>
        </w:tblCellMar>
        <w:tblLook w:val="0000" w:firstRow="0" w:lastRow="0" w:firstColumn="0" w:lastColumn="0" w:noHBand="0" w:noVBand="0"/>
      </w:tblPr>
      <w:tblGrid>
        <w:gridCol w:w="2041"/>
        <w:gridCol w:w="850"/>
        <w:gridCol w:w="851"/>
        <w:gridCol w:w="634"/>
        <w:gridCol w:w="910"/>
      </w:tblGrid>
      <w:tr w:rsidR="00A70AE2" w:rsidRPr="003974D1" w14:paraId="2B0520D6" w14:textId="77777777" w:rsidTr="00D438B5">
        <w:trPr>
          <w:trHeight w:val="220"/>
        </w:trPr>
        <w:tc>
          <w:tcPr>
            <w:tcW w:w="2041" w:type="dxa"/>
            <w:tcBorders>
              <w:top w:val="single" w:sz="4" w:space="0" w:color="000000"/>
              <w:left w:val="single" w:sz="4" w:space="0" w:color="000000"/>
              <w:bottom w:val="single" w:sz="4" w:space="0" w:color="000000"/>
            </w:tcBorders>
            <w:shd w:val="clear" w:color="auto" w:fill="CCCCCC"/>
          </w:tcPr>
          <w:p w14:paraId="7F909D77" w14:textId="77777777" w:rsidR="00A70AE2" w:rsidRPr="003974D1" w:rsidRDefault="00A70AE2" w:rsidP="00D438B5">
            <w:pPr>
              <w:snapToGrid w:val="0"/>
              <w:ind w:right="-574"/>
              <w:rPr>
                <w:rFonts w:ascii="Times New Roman" w:hAnsi="Times New Roman"/>
                <w:color w:val="000000"/>
                <w:lang w:val="sl-SI"/>
              </w:rPr>
            </w:pPr>
          </w:p>
        </w:tc>
        <w:tc>
          <w:tcPr>
            <w:tcW w:w="1701" w:type="dxa"/>
            <w:gridSpan w:val="2"/>
            <w:tcBorders>
              <w:top w:val="single" w:sz="4" w:space="0" w:color="000000"/>
              <w:left w:val="single" w:sz="4" w:space="0" w:color="000000"/>
              <w:bottom w:val="single" w:sz="4" w:space="0" w:color="000000"/>
            </w:tcBorders>
            <w:shd w:val="clear" w:color="auto" w:fill="CCCCCC"/>
          </w:tcPr>
          <w:p w14:paraId="69F5DBBC" w14:textId="77777777" w:rsidR="00A70AE2" w:rsidRPr="003974D1" w:rsidRDefault="00A70AE2" w:rsidP="00D438B5">
            <w:pPr>
              <w:jc w:val="center"/>
              <w:rPr>
                <w:rFonts w:ascii="Times New Roman" w:hAnsi="Times New Roman"/>
                <w:b/>
                <w:color w:val="000000"/>
                <w:lang w:val="sl-SI"/>
              </w:rPr>
            </w:pPr>
            <w:r w:rsidRPr="003974D1">
              <w:rPr>
                <w:rFonts w:ascii="Times New Roman" w:hAnsi="Times New Roman"/>
                <w:b/>
                <w:color w:val="000000"/>
                <w:lang w:val="sl-SI"/>
              </w:rPr>
              <w:t>Leto</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CCCCCC"/>
          </w:tcPr>
          <w:p w14:paraId="17FB9EBB" w14:textId="77777777" w:rsidR="00A70AE2" w:rsidRPr="003974D1" w:rsidRDefault="00A70AE2" w:rsidP="00D438B5">
            <w:pPr>
              <w:jc w:val="center"/>
              <w:rPr>
                <w:lang w:val="sl-SI"/>
              </w:rPr>
            </w:pPr>
            <w:r w:rsidRPr="003974D1">
              <w:rPr>
                <w:rFonts w:ascii="Times New Roman" w:hAnsi="Times New Roman"/>
                <w:b/>
                <w:color w:val="000000"/>
                <w:lang w:val="sl-SI"/>
              </w:rPr>
              <w:t>8 ur</w:t>
            </w:r>
          </w:p>
        </w:tc>
      </w:tr>
      <w:tr w:rsidR="00A70AE2" w:rsidRPr="003974D1" w14:paraId="28EFAC70" w14:textId="77777777" w:rsidTr="00D438B5">
        <w:trPr>
          <w:trHeight w:val="220"/>
        </w:trPr>
        <w:tc>
          <w:tcPr>
            <w:tcW w:w="2041" w:type="dxa"/>
            <w:tcBorders>
              <w:top w:val="single" w:sz="4" w:space="0" w:color="000000"/>
              <w:left w:val="single" w:sz="4" w:space="0" w:color="000000"/>
              <w:bottom w:val="single" w:sz="4" w:space="0" w:color="000000"/>
            </w:tcBorders>
            <w:shd w:val="clear" w:color="auto" w:fill="CCCCCC"/>
          </w:tcPr>
          <w:p w14:paraId="7EC96E5B" w14:textId="77777777" w:rsidR="00A70AE2" w:rsidRPr="003974D1" w:rsidRDefault="00A70AE2" w:rsidP="00D438B5">
            <w:pPr>
              <w:ind w:right="-574"/>
              <w:rPr>
                <w:rFonts w:ascii="Times New Roman" w:hAnsi="Times New Roman"/>
                <w:b/>
                <w:color w:val="000000"/>
                <w:lang w:val="sl-SI"/>
              </w:rPr>
            </w:pPr>
            <w:r w:rsidRPr="003974D1">
              <w:rPr>
                <w:rFonts w:ascii="Times New Roman" w:hAnsi="Times New Roman"/>
                <w:b/>
                <w:color w:val="000000"/>
                <w:lang w:val="sl-SI"/>
              </w:rPr>
              <w:t>Postaje</w:t>
            </w:r>
          </w:p>
        </w:tc>
        <w:tc>
          <w:tcPr>
            <w:tcW w:w="850" w:type="dxa"/>
            <w:tcBorders>
              <w:top w:val="single" w:sz="4" w:space="0" w:color="000000"/>
              <w:left w:val="single" w:sz="4" w:space="0" w:color="000000"/>
              <w:bottom w:val="single" w:sz="4" w:space="0" w:color="000000"/>
            </w:tcBorders>
            <w:shd w:val="clear" w:color="auto" w:fill="CCCCCC"/>
            <w:vAlign w:val="center"/>
          </w:tcPr>
          <w:p w14:paraId="109B973E" w14:textId="77777777" w:rsidR="00A70AE2" w:rsidRPr="003974D1" w:rsidRDefault="00A70AE2" w:rsidP="00D438B5">
            <w:pPr>
              <w:jc w:val="center"/>
              <w:rPr>
                <w:rFonts w:ascii="Times New Roman" w:hAnsi="Times New Roman"/>
                <w:b/>
                <w:color w:val="000000"/>
                <w:lang w:val="sl-SI"/>
              </w:rPr>
            </w:pPr>
            <w:r w:rsidRPr="003974D1">
              <w:rPr>
                <w:rFonts w:ascii="Times New Roman" w:hAnsi="Times New Roman"/>
                <w:b/>
                <w:color w:val="000000"/>
                <w:lang w:val="sl-SI"/>
              </w:rPr>
              <w:t>% pod</w:t>
            </w:r>
          </w:p>
        </w:tc>
        <w:tc>
          <w:tcPr>
            <w:tcW w:w="851" w:type="dxa"/>
            <w:tcBorders>
              <w:top w:val="single" w:sz="4" w:space="0" w:color="000000"/>
              <w:left w:val="single" w:sz="4" w:space="0" w:color="000000"/>
              <w:bottom w:val="single" w:sz="4" w:space="0" w:color="000000"/>
            </w:tcBorders>
            <w:shd w:val="clear" w:color="auto" w:fill="CCCCCC"/>
            <w:vAlign w:val="center"/>
          </w:tcPr>
          <w:p w14:paraId="3C05D481" w14:textId="77777777" w:rsidR="00A70AE2" w:rsidRPr="003974D1" w:rsidRDefault="00A70AE2" w:rsidP="00D438B5">
            <w:pPr>
              <w:jc w:val="center"/>
              <w:rPr>
                <w:rFonts w:ascii="Times New Roman" w:hAnsi="Times New Roman"/>
                <w:b/>
                <w:color w:val="000000"/>
                <w:lang w:val="sl-SI"/>
              </w:rPr>
            </w:pPr>
            <w:proofErr w:type="spellStart"/>
            <w:r w:rsidRPr="003974D1">
              <w:rPr>
                <w:rFonts w:ascii="Times New Roman" w:hAnsi="Times New Roman"/>
                <w:b/>
                <w:color w:val="000000"/>
                <w:lang w:val="sl-SI"/>
              </w:rPr>
              <w:t>C</w:t>
            </w:r>
            <w:r w:rsidRPr="003974D1">
              <w:rPr>
                <w:rFonts w:ascii="Times New Roman" w:hAnsi="Times New Roman"/>
                <w:b/>
                <w:color w:val="000000"/>
                <w:vertAlign w:val="subscript"/>
                <w:lang w:val="sl-SI"/>
              </w:rPr>
              <w:t>p</w:t>
            </w:r>
            <w:proofErr w:type="spellEnd"/>
          </w:p>
        </w:tc>
        <w:tc>
          <w:tcPr>
            <w:tcW w:w="634" w:type="dxa"/>
            <w:tcBorders>
              <w:top w:val="single" w:sz="4" w:space="0" w:color="000000"/>
              <w:left w:val="single" w:sz="4" w:space="0" w:color="000000"/>
              <w:bottom w:val="single" w:sz="4" w:space="0" w:color="000000"/>
            </w:tcBorders>
            <w:shd w:val="clear" w:color="auto" w:fill="CCCCCC"/>
            <w:vAlign w:val="center"/>
          </w:tcPr>
          <w:p w14:paraId="46B62E6E" w14:textId="77777777" w:rsidR="00A70AE2" w:rsidRPr="003974D1" w:rsidRDefault="00A70AE2" w:rsidP="00D438B5">
            <w:pPr>
              <w:jc w:val="center"/>
              <w:rPr>
                <w:rFonts w:ascii="Times New Roman" w:hAnsi="Times New Roman"/>
                <w:b/>
                <w:color w:val="000000"/>
                <w:sz w:val="18"/>
                <w:szCs w:val="18"/>
                <w:lang w:val="sl-SI" w:eastAsia="sl-SI"/>
              </w:rPr>
            </w:pPr>
            <w:proofErr w:type="spellStart"/>
            <w:r w:rsidRPr="003974D1">
              <w:rPr>
                <w:rFonts w:ascii="Times New Roman" w:hAnsi="Times New Roman"/>
                <w:b/>
                <w:color w:val="000000"/>
                <w:lang w:val="sl-SI"/>
              </w:rPr>
              <w:t>max</w:t>
            </w:r>
            <w:proofErr w:type="spellEnd"/>
          </w:p>
        </w:tc>
        <w:tc>
          <w:tcPr>
            <w:tcW w:w="910"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56201C6F" w14:textId="77777777" w:rsidR="00A70AE2" w:rsidRPr="003974D1" w:rsidRDefault="00A70AE2" w:rsidP="00D438B5">
            <w:pPr>
              <w:ind w:left="-56" w:right="-91"/>
              <w:jc w:val="center"/>
              <w:rPr>
                <w:lang w:val="sl-SI"/>
              </w:rPr>
            </w:pPr>
            <w:r w:rsidRPr="003974D1">
              <w:rPr>
                <w:rFonts w:ascii="Times New Roman" w:hAnsi="Times New Roman"/>
                <w:b/>
                <w:color w:val="000000"/>
                <w:sz w:val="18"/>
                <w:szCs w:val="18"/>
                <w:lang w:val="sl-SI" w:eastAsia="sl-SI"/>
              </w:rPr>
              <w:t>&gt;MV</w:t>
            </w:r>
          </w:p>
        </w:tc>
      </w:tr>
      <w:tr w:rsidR="00A70AE2" w:rsidRPr="003974D1" w14:paraId="214D5D3A" w14:textId="77777777" w:rsidTr="00D438B5">
        <w:trPr>
          <w:trHeight w:val="220"/>
        </w:trPr>
        <w:tc>
          <w:tcPr>
            <w:tcW w:w="2041" w:type="dxa"/>
            <w:tcBorders>
              <w:top w:val="single" w:sz="4" w:space="0" w:color="000000"/>
              <w:left w:val="single" w:sz="4" w:space="0" w:color="000000"/>
              <w:bottom w:val="single" w:sz="4" w:space="0" w:color="000000"/>
            </w:tcBorders>
            <w:shd w:val="clear" w:color="auto" w:fill="auto"/>
          </w:tcPr>
          <w:p w14:paraId="0DB6FD90" w14:textId="77777777" w:rsidR="00A70AE2" w:rsidRPr="003974D1" w:rsidRDefault="00A70AE2" w:rsidP="00D438B5">
            <w:pPr>
              <w:snapToGrid w:val="0"/>
              <w:ind w:right="-574"/>
              <w:jc w:val="both"/>
              <w:rPr>
                <w:rFonts w:ascii="Times New Roman" w:hAnsi="Times New Roman"/>
                <w:b/>
                <w:color w:val="000000"/>
                <w:szCs w:val="18"/>
                <w:lang w:val="sl-SI" w:eastAsia="sl-SI"/>
              </w:rPr>
            </w:pPr>
          </w:p>
        </w:tc>
        <w:tc>
          <w:tcPr>
            <w:tcW w:w="850" w:type="dxa"/>
            <w:tcBorders>
              <w:top w:val="single" w:sz="4" w:space="0" w:color="000000"/>
              <w:left w:val="single" w:sz="4" w:space="0" w:color="000000"/>
              <w:bottom w:val="single" w:sz="4" w:space="0" w:color="000000"/>
            </w:tcBorders>
            <w:shd w:val="clear" w:color="auto" w:fill="auto"/>
            <w:vAlign w:val="bottom"/>
          </w:tcPr>
          <w:p w14:paraId="402A2B9E" w14:textId="77777777" w:rsidR="00A70AE2" w:rsidRPr="003974D1" w:rsidRDefault="00A70AE2" w:rsidP="00D438B5">
            <w:pPr>
              <w:snapToGrid w:val="0"/>
              <w:jc w:val="center"/>
              <w:rPr>
                <w:rFonts w:ascii="Times New Roman" w:hAnsi="Times New Roman"/>
                <w:sz w:val="16"/>
                <w:szCs w:val="16"/>
                <w:lang w:val="sl-SI"/>
              </w:rPr>
            </w:pPr>
          </w:p>
        </w:tc>
        <w:tc>
          <w:tcPr>
            <w:tcW w:w="851" w:type="dxa"/>
            <w:tcBorders>
              <w:top w:val="single" w:sz="4" w:space="0" w:color="000000"/>
              <w:left w:val="single" w:sz="4" w:space="0" w:color="000000"/>
              <w:bottom w:val="single" w:sz="4" w:space="0" w:color="000000"/>
            </w:tcBorders>
            <w:shd w:val="clear" w:color="auto" w:fill="auto"/>
            <w:vAlign w:val="bottom"/>
          </w:tcPr>
          <w:p w14:paraId="2CD82FFB" w14:textId="77777777" w:rsidR="00A70AE2" w:rsidRPr="003974D1" w:rsidRDefault="00A70AE2" w:rsidP="00D438B5">
            <w:pPr>
              <w:snapToGrid w:val="0"/>
              <w:jc w:val="center"/>
              <w:rPr>
                <w:rFonts w:ascii="Times New Roman" w:hAnsi="Times New Roman"/>
                <w:sz w:val="16"/>
                <w:szCs w:val="16"/>
                <w:lang w:val="sl-SI"/>
              </w:rPr>
            </w:pPr>
          </w:p>
        </w:tc>
        <w:tc>
          <w:tcPr>
            <w:tcW w:w="634" w:type="dxa"/>
            <w:tcBorders>
              <w:top w:val="single" w:sz="4" w:space="0" w:color="000000"/>
              <w:left w:val="single" w:sz="4" w:space="0" w:color="000000"/>
              <w:bottom w:val="single" w:sz="4" w:space="0" w:color="000000"/>
            </w:tcBorders>
            <w:shd w:val="clear" w:color="auto" w:fill="auto"/>
            <w:vAlign w:val="bottom"/>
          </w:tcPr>
          <w:p w14:paraId="7CB57304" w14:textId="77777777" w:rsidR="00A70AE2" w:rsidRPr="003974D1" w:rsidRDefault="00A70AE2" w:rsidP="00D438B5">
            <w:pPr>
              <w:snapToGrid w:val="0"/>
              <w:jc w:val="center"/>
              <w:rPr>
                <w:rFonts w:ascii="Times New Roman" w:hAnsi="Times New Roman"/>
                <w:sz w:val="16"/>
                <w:szCs w:val="16"/>
                <w:lang w:val="sl-SI"/>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0A618E" w14:textId="77777777" w:rsidR="00A70AE2" w:rsidRPr="003974D1" w:rsidRDefault="00A70AE2" w:rsidP="00D438B5">
            <w:pPr>
              <w:snapToGrid w:val="0"/>
              <w:jc w:val="center"/>
              <w:rPr>
                <w:rFonts w:ascii="Times New Roman" w:hAnsi="Times New Roman"/>
                <w:sz w:val="16"/>
                <w:szCs w:val="16"/>
                <w:lang w:val="sl-SI"/>
              </w:rPr>
            </w:pPr>
          </w:p>
        </w:tc>
      </w:tr>
      <w:tr w:rsidR="00A70AE2" w:rsidRPr="003974D1" w14:paraId="026ECE6C" w14:textId="77777777" w:rsidTr="00D438B5">
        <w:trPr>
          <w:trHeight w:val="220"/>
        </w:trPr>
        <w:tc>
          <w:tcPr>
            <w:tcW w:w="2041" w:type="dxa"/>
            <w:tcBorders>
              <w:top w:val="single" w:sz="4" w:space="0" w:color="000000"/>
              <w:left w:val="single" w:sz="4" w:space="0" w:color="000000"/>
              <w:bottom w:val="single" w:sz="4" w:space="0" w:color="000000"/>
            </w:tcBorders>
            <w:shd w:val="clear" w:color="auto" w:fill="auto"/>
          </w:tcPr>
          <w:p w14:paraId="2FFE4F57" w14:textId="77777777" w:rsidR="00A70AE2" w:rsidRPr="003974D1" w:rsidRDefault="00A70AE2" w:rsidP="00D438B5">
            <w:pPr>
              <w:snapToGrid w:val="0"/>
              <w:ind w:right="-574"/>
              <w:jc w:val="both"/>
              <w:rPr>
                <w:rFonts w:ascii="Times New Roman" w:hAnsi="Times New Roman"/>
                <w:color w:val="000000"/>
                <w:szCs w:val="16"/>
                <w:lang w:val="sl-SI"/>
              </w:rPr>
            </w:pPr>
          </w:p>
        </w:tc>
        <w:tc>
          <w:tcPr>
            <w:tcW w:w="850" w:type="dxa"/>
            <w:tcBorders>
              <w:top w:val="single" w:sz="4" w:space="0" w:color="000000"/>
              <w:left w:val="single" w:sz="4" w:space="0" w:color="000000"/>
              <w:bottom w:val="single" w:sz="4" w:space="0" w:color="000000"/>
            </w:tcBorders>
            <w:shd w:val="clear" w:color="auto" w:fill="auto"/>
            <w:vAlign w:val="bottom"/>
          </w:tcPr>
          <w:p w14:paraId="4A368B34" w14:textId="77777777" w:rsidR="00A70AE2" w:rsidRPr="003974D1" w:rsidRDefault="00A70AE2" w:rsidP="00D438B5">
            <w:pPr>
              <w:snapToGrid w:val="0"/>
              <w:jc w:val="center"/>
              <w:rPr>
                <w:rFonts w:ascii="Times New Roman" w:hAnsi="Times New Roman"/>
                <w:sz w:val="16"/>
                <w:szCs w:val="16"/>
                <w:lang w:val="sl-SI"/>
              </w:rPr>
            </w:pPr>
          </w:p>
        </w:tc>
        <w:tc>
          <w:tcPr>
            <w:tcW w:w="851" w:type="dxa"/>
            <w:tcBorders>
              <w:top w:val="single" w:sz="4" w:space="0" w:color="000000"/>
              <w:left w:val="single" w:sz="4" w:space="0" w:color="000000"/>
              <w:bottom w:val="single" w:sz="4" w:space="0" w:color="000000"/>
            </w:tcBorders>
            <w:shd w:val="clear" w:color="auto" w:fill="auto"/>
            <w:vAlign w:val="bottom"/>
          </w:tcPr>
          <w:p w14:paraId="2987387D" w14:textId="77777777" w:rsidR="00A70AE2" w:rsidRPr="003974D1" w:rsidRDefault="00A70AE2" w:rsidP="00D438B5">
            <w:pPr>
              <w:snapToGrid w:val="0"/>
              <w:jc w:val="center"/>
              <w:rPr>
                <w:rFonts w:ascii="Times New Roman" w:hAnsi="Times New Roman"/>
                <w:sz w:val="16"/>
                <w:szCs w:val="16"/>
                <w:lang w:val="sl-SI"/>
              </w:rPr>
            </w:pPr>
          </w:p>
        </w:tc>
        <w:tc>
          <w:tcPr>
            <w:tcW w:w="634" w:type="dxa"/>
            <w:tcBorders>
              <w:top w:val="single" w:sz="4" w:space="0" w:color="000000"/>
              <w:left w:val="single" w:sz="4" w:space="0" w:color="000000"/>
              <w:bottom w:val="single" w:sz="4" w:space="0" w:color="000000"/>
            </w:tcBorders>
            <w:shd w:val="clear" w:color="auto" w:fill="auto"/>
            <w:vAlign w:val="bottom"/>
          </w:tcPr>
          <w:p w14:paraId="438ECAC8" w14:textId="77777777" w:rsidR="00A70AE2" w:rsidRPr="003974D1" w:rsidRDefault="00A70AE2" w:rsidP="00D438B5">
            <w:pPr>
              <w:snapToGrid w:val="0"/>
              <w:jc w:val="center"/>
              <w:rPr>
                <w:rFonts w:ascii="Times New Roman" w:hAnsi="Times New Roman"/>
                <w:sz w:val="16"/>
                <w:szCs w:val="16"/>
                <w:lang w:val="sl-SI"/>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063D69" w14:textId="77777777" w:rsidR="00A70AE2" w:rsidRPr="003974D1" w:rsidRDefault="00A70AE2" w:rsidP="00D438B5">
            <w:pPr>
              <w:snapToGrid w:val="0"/>
              <w:jc w:val="center"/>
              <w:rPr>
                <w:rFonts w:ascii="Times New Roman" w:hAnsi="Times New Roman"/>
                <w:sz w:val="16"/>
                <w:szCs w:val="16"/>
                <w:lang w:val="sl-SI"/>
              </w:rPr>
            </w:pPr>
          </w:p>
        </w:tc>
      </w:tr>
      <w:tr w:rsidR="00A70AE2" w:rsidRPr="003974D1" w14:paraId="6BF33CEC" w14:textId="77777777" w:rsidTr="00D438B5">
        <w:trPr>
          <w:trHeight w:val="220"/>
        </w:trPr>
        <w:tc>
          <w:tcPr>
            <w:tcW w:w="2041" w:type="dxa"/>
            <w:tcBorders>
              <w:top w:val="single" w:sz="4" w:space="0" w:color="000000"/>
              <w:left w:val="single" w:sz="4" w:space="0" w:color="000000"/>
              <w:bottom w:val="single" w:sz="4" w:space="0" w:color="000000"/>
            </w:tcBorders>
            <w:shd w:val="clear" w:color="auto" w:fill="auto"/>
          </w:tcPr>
          <w:p w14:paraId="6FF1C093" w14:textId="77777777" w:rsidR="00A70AE2" w:rsidRPr="003974D1" w:rsidRDefault="00A70AE2" w:rsidP="00D438B5">
            <w:pPr>
              <w:ind w:right="-574"/>
              <w:jc w:val="both"/>
              <w:rPr>
                <w:rFonts w:ascii="Times New Roman" w:hAnsi="Times New Roman"/>
                <w:sz w:val="16"/>
                <w:szCs w:val="16"/>
                <w:lang w:val="sl-SI"/>
              </w:rPr>
            </w:pPr>
            <w:r w:rsidRPr="003974D1">
              <w:rPr>
                <w:rFonts w:ascii="Times New Roman" w:hAnsi="Times New Roman"/>
                <w:color w:val="000000"/>
                <w:lang w:val="sl-SI"/>
              </w:rPr>
              <w:t>Ljubljana Bežigrad</w:t>
            </w:r>
          </w:p>
        </w:tc>
        <w:tc>
          <w:tcPr>
            <w:tcW w:w="850" w:type="dxa"/>
            <w:tcBorders>
              <w:top w:val="single" w:sz="4" w:space="0" w:color="000000"/>
              <w:left w:val="single" w:sz="4" w:space="0" w:color="000000"/>
              <w:bottom w:val="single" w:sz="4" w:space="0" w:color="000000"/>
            </w:tcBorders>
            <w:shd w:val="clear" w:color="auto" w:fill="auto"/>
            <w:vAlign w:val="bottom"/>
          </w:tcPr>
          <w:p w14:paraId="2875C237" w14:textId="77777777" w:rsidR="00A70AE2" w:rsidRPr="003974D1" w:rsidRDefault="00A70AE2" w:rsidP="00D438B5">
            <w:pPr>
              <w:jc w:val="center"/>
              <w:rPr>
                <w:rFonts w:ascii="Times New Roman" w:hAnsi="Times New Roman"/>
                <w:sz w:val="16"/>
                <w:szCs w:val="16"/>
                <w:lang w:val="sl-SI"/>
              </w:rPr>
            </w:pPr>
            <w:r w:rsidRPr="003974D1">
              <w:rPr>
                <w:rFonts w:ascii="Times New Roman" w:hAnsi="Times New Roman"/>
                <w:sz w:val="16"/>
                <w:szCs w:val="16"/>
                <w:lang w:val="sl-SI"/>
              </w:rPr>
              <w:t>93</w:t>
            </w:r>
          </w:p>
        </w:tc>
        <w:tc>
          <w:tcPr>
            <w:tcW w:w="851" w:type="dxa"/>
            <w:tcBorders>
              <w:top w:val="single" w:sz="4" w:space="0" w:color="000000"/>
              <w:left w:val="single" w:sz="4" w:space="0" w:color="000000"/>
              <w:bottom w:val="single" w:sz="4" w:space="0" w:color="000000"/>
            </w:tcBorders>
            <w:shd w:val="clear" w:color="auto" w:fill="auto"/>
            <w:vAlign w:val="bottom"/>
          </w:tcPr>
          <w:p w14:paraId="48A8774B" w14:textId="77777777" w:rsidR="00A70AE2" w:rsidRPr="003974D1" w:rsidRDefault="00A70AE2" w:rsidP="00D438B5">
            <w:pPr>
              <w:jc w:val="center"/>
              <w:rPr>
                <w:rFonts w:ascii="Times New Roman" w:hAnsi="Times New Roman"/>
                <w:sz w:val="16"/>
                <w:szCs w:val="16"/>
                <w:lang w:val="sl-SI"/>
              </w:rPr>
            </w:pPr>
            <w:r w:rsidRPr="003974D1">
              <w:rPr>
                <w:rFonts w:ascii="Times New Roman" w:hAnsi="Times New Roman"/>
                <w:sz w:val="16"/>
                <w:szCs w:val="16"/>
                <w:lang w:val="sl-SI"/>
              </w:rPr>
              <w:t>0.6</w:t>
            </w:r>
          </w:p>
        </w:tc>
        <w:tc>
          <w:tcPr>
            <w:tcW w:w="634" w:type="dxa"/>
            <w:tcBorders>
              <w:top w:val="single" w:sz="4" w:space="0" w:color="000000"/>
              <w:left w:val="single" w:sz="4" w:space="0" w:color="000000"/>
              <w:bottom w:val="single" w:sz="4" w:space="0" w:color="000000"/>
            </w:tcBorders>
            <w:shd w:val="clear" w:color="auto" w:fill="auto"/>
            <w:vAlign w:val="bottom"/>
          </w:tcPr>
          <w:p w14:paraId="01F564BF" w14:textId="77777777" w:rsidR="00A70AE2" w:rsidRPr="003974D1" w:rsidRDefault="00A70AE2" w:rsidP="00D438B5">
            <w:pPr>
              <w:jc w:val="center"/>
              <w:rPr>
                <w:rFonts w:ascii="Times New Roman" w:hAnsi="Times New Roman"/>
                <w:sz w:val="16"/>
                <w:szCs w:val="16"/>
                <w:lang w:val="sl-SI"/>
              </w:rPr>
            </w:pPr>
            <w:r w:rsidRPr="003974D1">
              <w:rPr>
                <w:rFonts w:ascii="Times New Roman" w:hAnsi="Times New Roman"/>
                <w:sz w:val="16"/>
                <w:szCs w:val="16"/>
                <w:lang w:val="sl-SI"/>
              </w:rPr>
              <w:t>2.5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26A776" w14:textId="77777777" w:rsidR="00A70AE2" w:rsidRPr="003974D1" w:rsidRDefault="00A70AE2" w:rsidP="00D438B5">
            <w:pPr>
              <w:jc w:val="center"/>
              <w:rPr>
                <w:lang w:val="sl-SI"/>
              </w:rPr>
            </w:pPr>
            <w:r w:rsidRPr="003974D1">
              <w:rPr>
                <w:rFonts w:ascii="Times New Roman" w:hAnsi="Times New Roman"/>
                <w:sz w:val="16"/>
                <w:szCs w:val="16"/>
                <w:lang w:val="sl-SI"/>
              </w:rPr>
              <w:t>0</w:t>
            </w:r>
          </w:p>
        </w:tc>
      </w:tr>
    </w:tbl>
    <w:p w14:paraId="6D751F85" w14:textId="77777777" w:rsidR="00A70AE2" w:rsidRPr="003974D1" w:rsidRDefault="00A70AE2" w:rsidP="00A70AE2">
      <w:pPr>
        <w:pStyle w:val="N"/>
        <w:rPr>
          <w:rFonts w:ascii="Times New Roman" w:hAnsi="Times New Roman" w:cs="Times New Roman"/>
          <w:sz w:val="20"/>
          <w:lang w:val="sl-SI"/>
        </w:rPr>
      </w:pPr>
    </w:p>
    <w:p w14:paraId="41471FD6" w14:textId="77777777" w:rsidR="00A70AE2" w:rsidRPr="003974D1" w:rsidRDefault="00A70AE2" w:rsidP="00A70AE2">
      <w:pPr>
        <w:pStyle w:val="N"/>
        <w:rPr>
          <w:rFonts w:ascii="Times New Roman" w:hAnsi="Times New Roman" w:cs="Times New Roman"/>
          <w:sz w:val="20"/>
          <w:lang w:val="sl-SI"/>
        </w:rPr>
      </w:pPr>
    </w:p>
    <w:p w14:paraId="089DE0FA" w14:textId="7956CFA0" w:rsidR="00A70AE2" w:rsidRPr="003974D1" w:rsidRDefault="00A70AE2" w:rsidP="00A70AE2">
      <w:pPr>
        <w:pStyle w:val="N"/>
        <w:rPr>
          <w:rFonts w:ascii="Times New Roman" w:hAnsi="Times New Roman" w:cs="Times New Roman"/>
          <w:lang w:val="sl-SI"/>
        </w:rPr>
      </w:pPr>
      <w:r w:rsidRPr="003974D1">
        <w:rPr>
          <w:rFonts w:ascii="Times New Roman" w:hAnsi="Times New Roman" w:cs="Times New Roman"/>
          <w:b/>
          <w:u w:val="single"/>
          <w:lang w:val="sl-SI"/>
        </w:rPr>
        <w:t>Benzen</w:t>
      </w:r>
    </w:p>
    <w:tbl>
      <w:tblPr>
        <w:tblW w:w="0" w:type="auto"/>
        <w:tblInd w:w="-5" w:type="dxa"/>
        <w:tblLayout w:type="fixed"/>
        <w:tblCellMar>
          <w:left w:w="56" w:type="dxa"/>
          <w:right w:w="56" w:type="dxa"/>
        </w:tblCellMar>
        <w:tblLook w:val="0000" w:firstRow="0" w:lastRow="0" w:firstColumn="0" w:lastColumn="0" w:noHBand="0" w:noVBand="0"/>
      </w:tblPr>
      <w:tblGrid>
        <w:gridCol w:w="1899"/>
        <w:gridCol w:w="992"/>
        <w:gridCol w:w="1286"/>
      </w:tblGrid>
      <w:tr w:rsidR="00A70AE2" w:rsidRPr="003974D1" w14:paraId="4A63A295" w14:textId="77777777" w:rsidTr="00D438B5">
        <w:trPr>
          <w:trHeight w:val="220"/>
        </w:trPr>
        <w:tc>
          <w:tcPr>
            <w:tcW w:w="1899" w:type="dxa"/>
            <w:tcBorders>
              <w:top w:val="single" w:sz="4" w:space="0" w:color="000000"/>
              <w:left w:val="single" w:sz="4" w:space="0" w:color="000000"/>
              <w:bottom w:val="single" w:sz="4" w:space="0" w:color="000000"/>
            </w:tcBorders>
            <w:shd w:val="clear" w:color="auto" w:fill="CCCCCC"/>
          </w:tcPr>
          <w:p w14:paraId="2BCC953D" w14:textId="77777777" w:rsidR="00A70AE2" w:rsidRPr="003974D1" w:rsidRDefault="00A70AE2" w:rsidP="00D438B5">
            <w:pPr>
              <w:snapToGrid w:val="0"/>
              <w:ind w:right="-574"/>
              <w:rPr>
                <w:rFonts w:ascii="Times New Roman" w:hAnsi="Times New Roman"/>
                <w:color w:val="000000"/>
                <w:lang w:val="sl-SI"/>
              </w:rPr>
            </w:pPr>
          </w:p>
        </w:tc>
        <w:tc>
          <w:tcPr>
            <w:tcW w:w="2278" w:type="dxa"/>
            <w:gridSpan w:val="2"/>
            <w:tcBorders>
              <w:top w:val="single" w:sz="4" w:space="0" w:color="000000"/>
              <w:left w:val="single" w:sz="4" w:space="0" w:color="000000"/>
              <w:bottom w:val="single" w:sz="4" w:space="0" w:color="000000"/>
              <w:right w:val="single" w:sz="4" w:space="0" w:color="000000"/>
            </w:tcBorders>
            <w:shd w:val="clear" w:color="auto" w:fill="CCCCCC"/>
          </w:tcPr>
          <w:p w14:paraId="62860466" w14:textId="77777777" w:rsidR="00A70AE2" w:rsidRPr="003974D1" w:rsidRDefault="00A70AE2" w:rsidP="00D438B5">
            <w:pPr>
              <w:jc w:val="center"/>
              <w:rPr>
                <w:lang w:val="sl-SI"/>
              </w:rPr>
            </w:pPr>
            <w:r w:rsidRPr="003974D1">
              <w:rPr>
                <w:rFonts w:ascii="Times New Roman" w:hAnsi="Times New Roman"/>
                <w:b/>
                <w:color w:val="000000"/>
                <w:lang w:val="sl-SI"/>
              </w:rPr>
              <w:t>Leto</w:t>
            </w:r>
          </w:p>
        </w:tc>
      </w:tr>
      <w:tr w:rsidR="00A70AE2" w:rsidRPr="003974D1" w14:paraId="3E7EC017" w14:textId="77777777" w:rsidTr="00D438B5">
        <w:trPr>
          <w:trHeight w:val="220"/>
        </w:trPr>
        <w:tc>
          <w:tcPr>
            <w:tcW w:w="1899" w:type="dxa"/>
            <w:tcBorders>
              <w:top w:val="single" w:sz="4" w:space="0" w:color="000000"/>
              <w:left w:val="single" w:sz="4" w:space="0" w:color="000000"/>
              <w:bottom w:val="single" w:sz="4" w:space="0" w:color="000000"/>
            </w:tcBorders>
            <w:shd w:val="clear" w:color="auto" w:fill="CCCCCC"/>
          </w:tcPr>
          <w:p w14:paraId="6B610CB0" w14:textId="77777777" w:rsidR="00A70AE2" w:rsidRPr="003974D1" w:rsidRDefault="00A70AE2" w:rsidP="00D438B5">
            <w:pPr>
              <w:ind w:right="-574"/>
              <w:rPr>
                <w:rFonts w:ascii="Times New Roman" w:hAnsi="Times New Roman"/>
                <w:b/>
                <w:color w:val="000000"/>
                <w:lang w:val="sl-SI"/>
              </w:rPr>
            </w:pPr>
            <w:r w:rsidRPr="003974D1">
              <w:rPr>
                <w:rFonts w:ascii="Times New Roman" w:hAnsi="Times New Roman"/>
                <w:b/>
                <w:color w:val="000000"/>
                <w:lang w:val="sl-SI"/>
              </w:rPr>
              <w:t>Postaje</w:t>
            </w:r>
          </w:p>
        </w:tc>
        <w:tc>
          <w:tcPr>
            <w:tcW w:w="992" w:type="dxa"/>
            <w:tcBorders>
              <w:top w:val="single" w:sz="4" w:space="0" w:color="000000"/>
              <w:left w:val="single" w:sz="4" w:space="0" w:color="000000"/>
              <w:bottom w:val="single" w:sz="4" w:space="0" w:color="000000"/>
            </w:tcBorders>
            <w:shd w:val="clear" w:color="auto" w:fill="CCCCCC"/>
          </w:tcPr>
          <w:p w14:paraId="05309E9F" w14:textId="77777777" w:rsidR="00A70AE2" w:rsidRPr="003974D1" w:rsidRDefault="00A70AE2" w:rsidP="00D438B5">
            <w:pPr>
              <w:jc w:val="center"/>
              <w:rPr>
                <w:rFonts w:ascii="Times New Roman" w:hAnsi="Times New Roman"/>
                <w:b/>
                <w:color w:val="000000"/>
                <w:lang w:val="sl-SI"/>
              </w:rPr>
            </w:pPr>
            <w:r w:rsidRPr="003974D1">
              <w:rPr>
                <w:rFonts w:ascii="Times New Roman" w:hAnsi="Times New Roman"/>
                <w:b/>
                <w:color w:val="000000"/>
                <w:lang w:val="sl-SI"/>
              </w:rPr>
              <w:t>% pod</w:t>
            </w:r>
          </w:p>
        </w:tc>
        <w:tc>
          <w:tcPr>
            <w:tcW w:w="1286" w:type="dxa"/>
            <w:tcBorders>
              <w:top w:val="single" w:sz="4" w:space="0" w:color="000000"/>
              <w:left w:val="single" w:sz="4" w:space="0" w:color="000000"/>
              <w:bottom w:val="single" w:sz="4" w:space="0" w:color="000000"/>
              <w:right w:val="single" w:sz="4" w:space="0" w:color="000000"/>
            </w:tcBorders>
            <w:shd w:val="clear" w:color="auto" w:fill="CCCCCC"/>
          </w:tcPr>
          <w:p w14:paraId="3541F5C8" w14:textId="77777777" w:rsidR="00A70AE2" w:rsidRPr="003974D1" w:rsidRDefault="00A70AE2" w:rsidP="00D438B5">
            <w:pPr>
              <w:jc w:val="center"/>
              <w:rPr>
                <w:lang w:val="sl-SI"/>
              </w:rPr>
            </w:pPr>
            <w:proofErr w:type="spellStart"/>
            <w:r w:rsidRPr="003974D1">
              <w:rPr>
                <w:rFonts w:ascii="Times New Roman" w:hAnsi="Times New Roman"/>
                <w:b/>
                <w:color w:val="000000"/>
                <w:lang w:val="sl-SI"/>
              </w:rPr>
              <w:t>C</w:t>
            </w:r>
            <w:r w:rsidRPr="003974D1">
              <w:rPr>
                <w:rFonts w:ascii="Times New Roman" w:hAnsi="Times New Roman"/>
                <w:b/>
                <w:color w:val="000000"/>
                <w:vertAlign w:val="subscript"/>
                <w:lang w:val="sl-SI"/>
              </w:rPr>
              <w:t>p</w:t>
            </w:r>
            <w:proofErr w:type="spellEnd"/>
            <w:r w:rsidRPr="003974D1">
              <w:rPr>
                <w:rFonts w:ascii="Times New Roman" w:hAnsi="Times New Roman"/>
                <w:b/>
                <w:color w:val="000000"/>
                <w:vertAlign w:val="subscript"/>
                <w:lang w:val="sl-SI"/>
              </w:rPr>
              <w:t xml:space="preserve"> </w:t>
            </w:r>
          </w:p>
        </w:tc>
      </w:tr>
      <w:tr w:rsidR="00A70AE2" w:rsidRPr="003974D1" w14:paraId="0F9D2DD1" w14:textId="77777777" w:rsidTr="00D438B5">
        <w:trPr>
          <w:trHeight w:val="220"/>
        </w:trPr>
        <w:tc>
          <w:tcPr>
            <w:tcW w:w="1899" w:type="dxa"/>
            <w:tcBorders>
              <w:top w:val="single" w:sz="4" w:space="0" w:color="000000"/>
              <w:left w:val="single" w:sz="4" w:space="0" w:color="000000"/>
              <w:bottom w:val="single" w:sz="4" w:space="0" w:color="000000"/>
            </w:tcBorders>
            <w:shd w:val="clear" w:color="auto" w:fill="auto"/>
          </w:tcPr>
          <w:p w14:paraId="1F9C024E" w14:textId="77777777" w:rsidR="00A70AE2" w:rsidRPr="003974D1" w:rsidRDefault="00A70AE2" w:rsidP="00D438B5">
            <w:pPr>
              <w:snapToGrid w:val="0"/>
              <w:ind w:right="-574"/>
              <w:jc w:val="both"/>
              <w:rPr>
                <w:rFonts w:ascii="Times New Roman" w:hAnsi="Times New Roman"/>
                <w:b/>
                <w:color w:val="000000"/>
                <w:lang w:val="sl-SI"/>
              </w:rPr>
            </w:pPr>
          </w:p>
        </w:tc>
        <w:tc>
          <w:tcPr>
            <w:tcW w:w="992" w:type="dxa"/>
            <w:tcBorders>
              <w:top w:val="single" w:sz="4" w:space="0" w:color="000000"/>
              <w:left w:val="single" w:sz="4" w:space="0" w:color="000000"/>
              <w:bottom w:val="single" w:sz="4" w:space="0" w:color="000000"/>
            </w:tcBorders>
            <w:shd w:val="clear" w:color="auto" w:fill="auto"/>
            <w:vAlign w:val="bottom"/>
          </w:tcPr>
          <w:p w14:paraId="3F113CE8" w14:textId="77777777" w:rsidR="00A70AE2" w:rsidRPr="003974D1" w:rsidRDefault="00A70AE2" w:rsidP="00D438B5">
            <w:pPr>
              <w:snapToGrid w:val="0"/>
              <w:jc w:val="center"/>
              <w:rPr>
                <w:rFonts w:ascii="Times New Roman" w:hAnsi="Times New Roman"/>
                <w:sz w:val="18"/>
                <w:szCs w:val="18"/>
                <w:lang w:val="sl-SI"/>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35A7091" w14:textId="77777777" w:rsidR="00A70AE2" w:rsidRPr="003974D1" w:rsidRDefault="00A70AE2" w:rsidP="00D438B5">
            <w:pPr>
              <w:snapToGrid w:val="0"/>
              <w:jc w:val="center"/>
              <w:rPr>
                <w:rFonts w:ascii="Times New Roman" w:hAnsi="Times New Roman"/>
                <w:sz w:val="18"/>
                <w:szCs w:val="18"/>
                <w:lang w:val="sl-SI"/>
              </w:rPr>
            </w:pPr>
          </w:p>
        </w:tc>
      </w:tr>
      <w:tr w:rsidR="00A70AE2" w:rsidRPr="003974D1" w14:paraId="006B71A9" w14:textId="77777777" w:rsidTr="00D438B5">
        <w:trPr>
          <w:trHeight w:val="220"/>
        </w:trPr>
        <w:tc>
          <w:tcPr>
            <w:tcW w:w="1899" w:type="dxa"/>
            <w:tcBorders>
              <w:top w:val="single" w:sz="4" w:space="0" w:color="000000"/>
              <w:left w:val="single" w:sz="4" w:space="0" w:color="000000"/>
              <w:bottom w:val="single" w:sz="4" w:space="0" w:color="000000"/>
            </w:tcBorders>
            <w:shd w:val="clear" w:color="auto" w:fill="auto"/>
          </w:tcPr>
          <w:p w14:paraId="1BF354D0" w14:textId="77777777" w:rsidR="00A70AE2" w:rsidRPr="003974D1" w:rsidRDefault="00A70AE2" w:rsidP="00D438B5">
            <w:pPr>
              <w:snapToGrid w:val="0"/>
              <w:ind w:right="-574"/>
              <w:jc w:val="both"/>
              <w:rPr>
                <w:rFonts w:ascii="Times New Roman" w:hAnsi="Times New Roman"/>
                <w:color w:val="000000"/>
                <w:szCs w:val="18"/>
                <w:lang w:val="sl-SI"/>
              </w:rPr>
            </w:pPr>
          </w:p>
        </w:tc>
        <w:tc>
          <w:tcPr>
            <w:tcW w:w="992" w:type="dxa"/>
            <w:tcBorders>
              <w:top w:val="single" w:sz="4" w:space="0" w:color="000000"/>
              <w:left w:val="single" w:sz="4" w:space="0" w:color="000000"/>
              <w:bottom w:val="single" w:sz="4" w:space="0" w:color="000000"/>
            </w:tcBorders>
            <w:shd w:val="clear" w:color="auto" w:fill="auto"/>
            <w:vAlign w:val="bottom"/>
          </w:tcPr>
          <w:p w14:paraId="610977A4" w14:textId="77777777" w:rsidR="00A70AE2" w:rsidRPr="003974D1" w:rsidRDefault="00A70AE2" w:rsidP="00D438B5">
            <w:pPr>
              <w:snapToGrid w:val="0"/>
              <w:jc w:val="center"/>
              <w:rPr>
                <w:rFonts w:ascii="Times New Roman" w:hAnsi="Times New Roman"/>
                <w:sz w:val="18"/>
                <w:szCs w:val="18"/>
                <w:lang w:val="sl-SI"/>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33FC4BD" w14:textId="77777777" w:rsidR="00A70AE2" w:rsidRPr="003974D1" w:rsidRDefault="00A70AE2" w:rsidP="00D438B5">
            <w:pPr>
              <w:snapToGrid w:val="0"/>
              <w:jc w:val="center"/>
              <w:rPr>
                <w:rFonts w:ascii="Times New Roman" w:hAnsi="Times New Roman"/>
                <w:sz w:val="18"/>
                <w:szCs w:val="18"/>
                <w:lang w:val="sl-SI"/>
              </w:rPr>
            </w:pPr>
          </w:p>
        </w:tc>
      </w:tr>
      <w:tr w:rsidR="00A70AE2" w:rsidRPr="003974D1" w14:paraId="6B6B7AD8" w14:textId="77777777" w:rsidTr="00D438B5">
        <w:trPr>
          <w:trHeight w:val="220"/>
        </w:trPr>
        <w:tc>
          <w:tcPr>
            <w:tcW w:w="1899" w:type="dxa"/>
            <w:tcBorders>
              <w:top w:val="single" w:sz="4" w:space="0" w:color="000000"/>
              <w:left w:val="single" w:sz="4" w:space="0" w:color="000000"/>
              <w:bottom w:val="single" w:sz="4" w:space="0" w:color="000000"/>
            </w:tcBorders>
            <w:shd w:val="clear" w:color="auto" w:fill="auto"/>
          </w:tcPr>
          <w:p w14:paraId="34F4228F" w14:textId="77777777" w:rsidR="00A70AE2" w:rsidRPr="003974D1" w:rsidRDefault="00A70AE2" w:rsidP="00D438B5">
            <w:pPr>
              <w:ind w:right="-574"/>
              <w:jc w:val="both"/>
              <w:rPr>
                <w:rFonts w:ascii="Times New Roman" w:hAnsi="Times New Roman"/>
                <w:sz w:val="18"/>
                <w:szCs w:val="18"/>
                <w:lang w:val="sl-SI"/>
              </w:rPr>
            </w:pPr>
            <w:r w:rsidRPr="003974D1">
              <w:rPr>
                <w:rFonts w:ascii="Times New Roman" w:hAnsi="Times New Roman"/>
                <w:color w:val="000000"/>
                <w:lang w:val="sl-SI"/>
              </w:rPr>
              <w:t>Ljubljana Bežigrad</w:t>
            </w:r>
          </w:p>
        </w:tc>
        <w:tc>
          <w:tcPr>
            <w:tcW w:w="992" w:type="dxa"/>
            <w:tcBorders>
              <w:top w:val="single" w:sz="4" w:space="0" w:color="000000"/>
              <w:left w:val="single" w:sz="4" w:space="0" w:color="000000"/>
              <w:bottom w:val="single" w:sz="4" w:space="0" w:color="000000"/>
            </w:tcBorders>
            <w:shd w:val="clear" w:color="auto" w:fill="auto"/>
            <w:vAlign w:val="bottom"/>
          </w:tcPr>
          <w:p w14:paraId="14DE8A57" w14:textId="77777777" w:rsidR="00A70AE2" w:rsidRPr="003974D1" w:rsidRDefault="00A70AE2" w:rsidP="00D438B5">
            <w:pPr>
              <w:jc w:val="center"/>
              <w:rPr>
                <w:rFonts w:ascii="Times New Roman" w:hAnsi="Times New Roman"/>
                <w:sz w:val="18"/>
                <w:szCs w:val="18"/>
                <w:lang w:val="sl-SI"/>
              </w:rPr>
            </w:pPr>
            <w:r w:rsidRPr="003974D1">
              <w:rPr>
                <w:rFonts w:ascii="Times New Roman" w:hAnsi="Times New Roman"/>
                <w:sz w:val="18"/>
                <w:szCs w:val="18"/>
                <w:lang w:val="sl-SI"/>
              </w:rPr>
              <w:t>76</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86DE809" w14:textId="77777777" w:rsidR="00A70AE2" w:rsidRPr="003974D1" w:rsidRDefault="00A70AE2" w:rsidP="00D438B5">
            <w:pPr>
              <w:jc w:val="center"/>
              <w:rPr>
                <w:lang w:val="sl-SI"/>
              </w:rPr>
            </w:pPr>
            <w:r w:rsidRPr="003974D1">
              <w:rPr>
                <w:rFonts w:ascii="Times New Roman" w:hAnsi="Times New Roman"/>
                <w:sz w:val="18"/>
                <w:szCs w:val="18"/>
                <w:lang w:val="sl-SI"/>
              </w:rPr>
              <w:t>2.3</w:t>
            </w:r>
          </w:p>
        </w:tc>
      </w:tr>
    </w:tbl>
    <w:p w14:paraId="1554A343" w14:textId="77777777" w:rsidR="00A70AE2" w:rsidRPr="003974D1" w:rsidRDefault="00A70AE2" w:rsidP="00A70AE2">
      <w:pPr>
        <w:pStyle w:val="N"/>
        <w:rPr>
          <w:rFonts w:ascii="Times New Roman" w:hAnsi="Times New Roman" w:cs="Times New Roman"/>
          <w:lang w:val="sl-SI"/>
        </w:rPr>
      </w:pPr>
    </w:p>
    <w:p w14:paraId="6B07FF4E" w14:textId="77777777" w:rsidR="00A70AE2" w:rsidRPr="003974D1" w:rsidRDefault="00A70AE2" w:rsidP="00A70AE2">
      <w:pPr>
        <w:pStyle w:val="N"/>
        <w:rPr>
          <w:rFonts w:ascii="Times New Roman" w:hAnsi="Times New Roman" w:cs="Times New Roman"/>
          <w:lang w:val="sl-SI"/>
        </w:rPr>
      </w:pPr>
    </w:p>
    <w:p w14:paraId="4A42FAD0" w14:textId="1268216B" w:rsidR="00A70AE2" w:rsidRPr="003974D1" w:rsidRDefault="00A70AE2" w:rsidP="00A70AE2">
      <w:pPr>
        <w:pStyle w:val="N"/>
        <w:rPr>
          <w:rFonts w:ascii="Times New Roman" w:hAnsi="Times New Roman" w:cs="Times New Roman"/>
          <w:lang w:val="sl-SI"/>
        </w:rPr>
      </w:pPr>
      <w:r w:rsidRPr="003974D1">
        <w:rPr>
          <w:rFonts w:ascii="Times New Roman" w:hAnsi="Times New Roman" w:cs="Times New Roman"/>
          <w:b/>
          <w:u w:val="single"/>
          <w:lang w:val="sl-SI"/>
        </w:rPr>
        <w:t>Težke kovine v delcih PM</w:t>
      </w:r>
      <w:r w:rsidRPr="003974D1">
        <w:rPr>
          <w:rFonts w:ascii="Times New Roman" w:hAnsi="Times New Roman" w:cs="Times New Roman"/>
          <w:b/>
          <w:u w:val="single"/>
          <w:vertAlign w:val="subscript"/>
          <w:lang w:val="sl-SI"/>
        </w:rPr>
        <w:t>10</w:t>
      </w:r>
      <w:r w:rsidRPr="003974D1">
        <w:rPr>
          <w:rFonts w:ascii="Times New Roman" w:hAnsi="Times New Roman" w:cs="Times New Roman"/>
          <w:b/>
          <w:u w:val="single"/>
          <w:lang w:val="sl-SI"/>
        </w:rPr>
        <w:t xml:space="preserve">* in živo srebro </w:t>
      </w:r>
    </w:p>
    <w:tbl>
      <w:tblPr>
        <w:tblW w:w="0" w:type="auto"/>
        <w:tblInd w:w="-5" w:type="dxa"/>
        <w:tblLayout w:type="fixed"/>
        <w:tblLook w:val="0000" w:firstRow="0" w:lastRow="0" w:firstColumn="0" w:lastColumn="0" w:noHBand="0" w:noVBand="0"/>
      </w:tblPr>
      <w:tblGrid>
        <w:gridCol w:w="1728"/>
        <w:gridCol w:w="1080"/>
        <w:gridCol w:w="1080"/>
        <w:gridCol w:w="1080"/>
        <w:gridCol w:w="1080"/>
        <w:gridCol w:w="1583"/>
      </w:tblGrid>
      <w:tr w:rsidR="00A70AE2" w:rsidRPr="003974D1" w14:paraId="61164DCC" w14:textId="77777777" w:rsidTr="00D438B5">
        <w:tc>
          <w:tcPr>
            <w:tcW w:w="1728" w:type="dxa"/>
            <w:tcBorders>
              <w:top w:val="single" w:sz="4" w:space="0" w:color="000000"/>
              <w:left w:val="single" w:sz="4" w:space="0" w:color="000000"/>
              <w:bottom w:val="single" w:sz="4" w:space="0" w:color="000000"/>
            </w:tcBorders>
            <w:shd w:val="clear" w:color="auto" w:fill="D0CECE"/>
          </w:tcPr>
          <w:p w14:paraId="069CE7D1" w14:textId="77777777" w:rsidR="00A70AE2" w:rsidRPr="003974D1" w:rsidRDefault="00A70AE2" w:rsidP="00D438B5">
            <w:pPr>
              <w:tabs>
                <w:tab w:val="left" w:pos="500"/>
              </w:tabs>
              <w:snapToGrid w:val="0"/>
              <w:rPr>
                <w:rFonts w:ascii="Times New Roman" w:hAnsi="Times New Roman"/>
                <w:b/>
                <w:lang w:val="sl-SI"/>
              </w:rPr>
            </w:pPr>
          </w:p>
        </w:tc>
        <w:tc>
          <w:tcPr>
            <w:tcW w:w="5903" w:type="dxa"/>
            <w:gridSpan w:val="5"/>
            <w:tcBorders>
              <w:top w:val="single" w:sz="4" w:space="0" w:color="000000"/>
              <w:left w:val="single" w:sz="4" w:space="0" w:color="000000"/>
              <w:bottom w:val="single" w:sz="4" w:space="0" w:color="000000"/>
              <w:right w:val="single" w:sz="4" w:space="0" w:color="000000"/>
            </w:tcBorders>
            <w:shd w:val="clear" w:color="auto" w:fill="D0CECE"/>
          </w:tcPr>
          <w:p w14:paraId="4C75DFC4" w14:textId="77777777" w:rsidR="00A70AE2" w:rsidRPr="003974D1" w:rsidRDefault="00A70AE2" w:rsidP="00D438B5">
            <w:pPr>
              <w:tabs>
                <w:tab w:val="left" w:pos="500"/>
              </w:tabs>
              <w:jc w:val="center"/>
              <w:rPr>
                <w:lang w:val="sl-SI"/>
              </w:rPr>
            </w:pPr>
            <w:r w:rsidRPr="003974D1">
              <w:rPr>
                <w:rFonts w:ascii="Times New Roman" w:hAnsi="Times New Roman"/>
                <w:b/>
                <w:lang w:val="sl-SI"/>
              </w:rPr>
              <w:t>Leto</w:t>
            </w:r>
          </w:p>
        </w:tc>
      </w:tr>
      <w:tr w:rsidR="00A70AE2" w:rsidRPr="003974D1" w14:paraId="734D9615" w14:textId="77777777" w:rsidTr="00D438B5">
        <w:tc>
          <w:tcPr>
            <w:tcW w:w="1728" w:type="dxa"/>
            <w:tcBorders>
              <w:top w:val="single" w:sz="4" w:space="0" w:color="000000"/>
              <w:left w:val="single" w:sz="4" w:space="0" w:color="000000"/>
              <w:bottom w:val="single" w:sz="4" w:space="0" w:color="000000"/>
            </w:tcBorders>
            <w:shd w:val="clear" w:color="auto" w:fill="CCCCCC"/>
          </w:tcPr>
          <w:p w14:paraId="2FB38505" w14:textId="77777777" w:rsidR="00A70AE2" w:rsidRPr="003974D1" w:rsidRDefault="00A70AE2" w:rsidP="00D438B5">
            <w:pPr>
              <w:tabs>
                <w:tab w:val="left" w:pos="500"/>
              </w:tabs>
              <w:rPr>
                <w:rFonts w:ascii="Times New Roman" w:hAnsi="Times New Roman"/>
                <w:b/>
                <w:lang w:val="sl-SI"/>
              </w:rPr>
            </w:pPr>
            <w:r w:rsidRPr="003974D1">
              <w:rPr>
                <w:rFonts w:ascii="Times New Roman" w:hAnsi="Times New Roman"/>
                <w:b/>
                <w:lang w:val="sl-SI"/>
              </w:rPr>
              <w:t>Postaja/ kovina</w:t>
            </w:r>
          </w:p>
        </w:tc>
        <w:tc>
          <w:tcPr>
            <w:tcW w:w="1080" w:type="dxa"/>
            <w:tcBorders>
              <w:top w:val="single" w:sz="4" w:space="0" w:color="000000"/>
              <w:left w:val="single" w:sz="4" w:space="0" w:color="000000"/>
              <w:bottom w:val="single" w:sz="4" w:space="0" w:color="000000"/>
            </w:tcBorders>
            <w:shd w:val="clear" w:color="auto" w:fill="CCCCCC"/>
          </w:tcPr>
          <w:p w14:paraId="1502D89A" w14:textId="77777777" w:rsidR="00A70AE2" w:rsidRPr="003974D1" w:rsidRDefault="00A70AE2" w:rsidP="00D438B5">
            <w:pPr>
              <w:tabs>
                <w:tab w:val="left" w:pos="500"/>
              </w:tabs>
              <w:jc w:val="center"/>
              <w:rPr>
                <w:rFonts w:ascii="Times New Roman" w:hAnsi="Times New Roman"/>
                <w:b/>
                <w:lang w:val="sl-SI"/>
              </w:rPr>
            </w:pPr>
            <w:r w:rsidRPr="003974D1">
              <w:rPr>
                <w:rFonts w:ascii="Times New Roman" w:hAnsi="Times New Roman"/>
                <w:b/>
                <w:lang w:val="sl-SI"/>
              </w:rPr>
              <w:t>arzen</w:t>
            </w:r>
          </w:p>
        </w:tc>
        <w:tc>
          <w:tcPr>
            <w:tcW w:w="1080" w:type="dxa"/>
            <w:tcBorders>
              <w:top w:val="single" w:sz="4" w:space="0" w:color="000000"/>
              <w:left w:val="single" w:sz="4" w:space="0" w:color="000000"/>
              <w:bottom w:val="single" w:sz="4" w:space="0" w:color="000000"/>
            </w:tcBorders>
            <w:shd w:val="clear" w:color="auto" w:fill="CCCCCC"/>
          </w:tcPr>
          <w:p w14:paraId="293C3FDF" w14:textId="77777777" w:rsidR="00A70AE2" w:rsidRPr="003974D1" w:rsidRDefault="00A70AE2" w:rsidP="00D438B5">
            <w:pPr>
              <w:tabs>
                <w:tab w:val="left" w:pos="500"/>
              </w:tabs>
              <w:jc w:val="center"/>
              <w:rPr>
                <w:rFonts w:ascii="Times New Roman" w:hAnsi="Times New Roman"/>
                <w:b/>
                <w:lang w:val="sl-SI"/>
              </w:rPr>
            </w:pPr>
            <w:r w:rsidRPr="003974D1">
              <w:rPr>
                <w:rFonts w:ascii="Times New Roman" w:hAnsi="Times New Roman"/>
                <w:b/>
                <w:lang w:val="sl-SI"/>
              </w:rPr>
              <w:t>kadmij</w:t>
            </w:r>
          </w:p>
        </w:tc>
        <w:tc>
          <w:tcPr>
            <w:tcW w:w="1080" w:type="dxa"/>
            <w:tcBorders>
              <w:top w:val="single" w:sz="4" w:space="0" w:color="000000"/>
              <w:left w:val="single" w:sz="4" w:space="0" w:color="000000"/>
              <w:bottom w:val="single" w:sz="4" w:space="0" w:color="000000"/>
            </w:tcBorders>
            <w:shd w:val="clear" w:color="auto" w:fill="CCCCCC"/>
          </w:tcPr>
          <w:p w14:paraId="076B2322" w14:textId="77777777" w:rsidR="00A70AE2" w:rsidRPr="003974D1" w:rsidRDefault="00A70AE2" w:rsidP="00D438B5">
            <w:pPr>
              <w:tabs>
                <w:tab w:val="left" w:pos="500"/>
              </w:tabs>
              <w:jc w:val="center"/>
              <w:rPr>
                <w:rFonts w:ascii="Times New Roman" w:hAnsi="Times New Roman"/>
                <w:b/>
                <w:lang w:val="sl-SI"/>
              </w:rPr>
            </w:pPr>
            <w:r w:rsidRPr="003974D1">
              <w:rPr>
                <w:rFonts w:ascii="Times New Roman" w:hAnsi="Times New Roman"/>
                <w:b/>
                <w:lang w:val="sl-SI"/>
              </w:rPr>
              <w:t>nikelj</w:t>
            </w:r>
          </w:p>
        </w:tc>
        <w:tc>
          <w:tcPr>
            <w:tcW w:w="1080" w:type="dxa"/>
            <w:tcBorders>
              <w:top w:val="single" w:sz="4" w:space="0" w:color="000000"/>
              <w:left w:val="single" w:sz="4" w:space="0" w:color="000000"/>
              <w:bottom w:val="single" w:sz="4" w:space="0" w:color="000000"/>
            </w:tcBorders>
            <w:shd w:val="clear" w:color="auto" w:fill="CCCCCC"/>
          </w:tcPr>
          <w:p w14:paraId="342F9004" w14:textId="77777777" w:rsidR="00A70AE2" w:rsidRPr="003974D1" w:rsidRDefault="00A70AE2" w:rsidP="00D438B5">
            <w:pPr>
              <w:tabs>
                <w:tab w:val="left" w:pos="500"/>
              </w:tabs>
              <w:jc w:val="center"/>
              <w:rPr>
                <w:rFonts w:ascii="Times New Roman" w:hAnsi="Times New Roman"/>
                <w:b/>
                <w:lang w:val="sl-SI"/>
              </w:rPr>
            </w:pPr>
            <w:r w:rsidRPr="003974D1">
              <w:rPr>
                <w:rFonts w:ascii="Times New Roman" w:hAnsi="Times New Roman"/>
                <w:b/>
                <w:lang w:val="sl-SI"/>
              </w:rPr>
              <w:t>svinec</w:t>
            </w:r>
          </w:p>
        </w:tc>
        <w:tc>
          <w:tcPr>
            <w:tcW w:w="1583" w:type="dxa"/>
            <w:tcBorders>
              <w:top w:val="single" w:sz="4" w:space="0" w:color="000000"/>
              <w:left w:val="single" w:sz="4" w:space="0" w:color="000000"/>
              <w:bottom w:val="single" w:sz="4" w:space="0" w:color="000000"/>
              <w:right w:val="single" w:sz="4" w:space="0" w:color="000000"/>
            </w:tcBorders>
            <w:shd w:val="clear" w:color="auto" w:fill="CCCCCC"/>
          </w:tcPr>
          <w:p w14:paraId="1FB4B9EE" w14:textId="77777777" w:rsidR="00A70AE2" w:rsidRPr="003974D1" w:rsidRDefault="00A70AE2" w:rsidP="00D438B5">
            <w:pPr>
              <w:tabs>
                <w:tab w:val="left" w:pos="500"/>
              </w:tabs>
              <w:jc w:val="center"/>
              <w:rPr>
                <w:lang w:val="sl-SI"/>
              </w:rPr>
            </w:pPr>
            <w:r w:rsidRPr="003974D1">
              <w:rPr>
                <w:rFonts w:ascii="Times New Roman" w:hAnsi="Times New Roman"/>
                <w:b/>
                <w:lang w:val="sl-SI"/>
              </w:rPr>
              <w:t>Živo srebro</w:t>
            </w:r>
          </w:p>
        </w:tc>
      </w:tr>
      <w:tr w:rsidR="00A70AE2" w:rsidRPr="003974D1" w14:paraId="2A19AB64" w14:textId="77777777" w:rsidTr="00D438B5">
        <w:tc>
          <w:tcPr>
            <w:tcW w:w="1728" w:type="dxa"/>
            <w:tcBorders>
              <w:top w:val="single" w:sz="4" w:space="0" w:color="000000"/>
              <w:left w:val="single" w:sz="4" w:space="0" w:color="000000"/>
              <w:bottom w:val="single" w:sz="4" w:space="0" w:color="000000"/>
            </w:tcBorders>
            <w:shd w:val="clear" w:color="auto" w:fill="auto"/>
          </w:tcPr>
          <w:p w14:paraId="02838D6F" w14:textId="77777777" w:rsidR="00A70AE2" w:rsidRPr="003974D1" w:rsidRDefault="00A70AE2" w:rsidP="00D438B5">
            <w:pPr>
              <w:tabs>
                <w:tab w:val="left" w:pos="500"/>
              </w:tabs>
              <w:snapToGrid w:val="0"/>
              <w:rPr>
                <w:rFonts w:ascii="Times New Roman" w:hAnsi="Times New Roman"/>
                <w:b/>
                <w:sz w:val="18"/>
                <w:szCs w:val="18"/>
                <w:lang w:val="sl-SI"/>
              </w:rPr>
            </w:pPr>
          </w:p>
        </w:tc>
        <w:tc>
          <w:tcPr>
            <w:tcW w:w="1080" w:type="dxa"/>
            <w:tcBorders>
              <w:top w:val="single" w:sz="4" w:space="0" w:color="000000"/>
              <w:left w:val="single" w:sz="4" w:space="0" w:color="000000"/>
              <w:bottom w:val="single" w:sz="4" w:space="0" w:color="000000"/>
            </w:tcBorders>
            <w:shd w:val="clear" w:color="auto" w:fill="auto"/>
          </w:tcPr>
          <w:p w14:paraId="0BD57AB9" w14:textId="77777777" w:rsidR="00A70AE2" w:rsidRPr="003974D1" w:rsidRDefault="00A70AE2" w:rsidP="00D438B5">
            <w:pPr>
              <w:snapToGrid w:val="0"/>
              <w:jc w:val="center"/>
              <w:rPr>
                <w:rFonts w:ascii="Times New Roman" w:hAnsi="Times New Roman"/>
                <w:sz w:val="16"/>
                <w:szCs w:val="16"/>
                <w:lang w:val="sl-SI"/>
              </w:rPr>
            </w:pPr>
          </w:p>
        </w:tc>
        <w:tc>
          <w:tcPr>
            <w:tcW w:w="1080" w:type="dxa"/>
            <w:tcBorders>
              <w:top w:val="single" w:sz="4" w:space="0" w:color="000000"/>
              <w:left w:val="single" w:sz="4" w:space="0" w:color="000000"/>
              <w:bottom w:val="single" w:sz="4" w:space="0" w:color="000000"/>
            </w:tcBorders>
            <w:shd w:val="clear" w:color="auto" w:fill="auto"/>
          </w:tcPr>
          <w:p w14:paraId="17D1C2CF" w14:textId="77777777" w:rsidR="00A70AE2" w:rsidRPr="003974D1" w:rsidRDefault="00A70AE2" w:rsidP="00D438B5">
            <w:pPr>
              <w:snapToGrid w:val="0"/>
              <w:jc w:val="center"/>
              <w:rPr>
                <w:rFonts w:ascii="Times New Roman" w:hAnsi="Times New Roman"/>
                <w:sz w:val="16"/>
                <w:szCs w:val="16"/>
                <w:lang w:val="sl-SI"/>
              </w:rPr>
            </w:pPr>
          </w:p>
        </w:tc>
        <w:tc>
          <w:tcPr>
            <w:tcW w:w="1080" w:type="dxa"/>
            <w:tcBorders>
              <w:top w:val="single" w:sz="4" w:space="0" w:color="000000"/>
              <w:left w:val="single" w:sz="4" w:space="0" w:color="000000"/>
              <w:bottom w:val="single" w:sz="4" w:space="0" w:color="000000"/>
            </w:tcBorders>
            <w:shd w:val="clear" w:color="auto" w:fill="auto"/>
          </w:tcPr>
          <w:p w14:paraId="652B4120" w14:textId="77777777" w:rsidR="00A70AE2" w:rsidRPr="003974D1" w:rsidRDefault="00A70AE2" w:rsidP="00D438B5">
            <w:pPr>
              <w:snapToGrid w:val="0"/>
              <w:jc w:val="center"/>
              <w:rPr>
                <w:rFonts w:ascii="Times New Roman" w:hAnsi="Times New Roman"/>
                <w:sz w:val="16"/>
                <w:szCs w:val="16"/>
                <w:lang w:val="sl-SI"/>
              </w:rPr>
            </w:pPr>
          </w:p>
        </w:tc>
        <w:tc>
          <w:tcPr>
            <w:tcW w:w="1080" w:type="dxa"/>
            <w:tcBorders>
              <w:top w:val="single" w:sz="4" w:space="0" w:color="000000"/>
              <w:left w:val="single" w:sz="4" w:space="0" w:color="000000"/>
              <w:bottom w:val="single" w:sz="4" w:space="0" w:color="000000"/>
            </w:tcBorders>
            <w:shd w:val="clear" w:color="auto" w:fill="auto"/>
          </w:tcPr>
          <w:p w14:paraId="476E5396" w14:textId="77777777" w:rsidR="00A70AE2" w:rsidRPr="003974D1" w:rsidRDefault="00A70AE2" w:rsidP="00D438B5">
            <w:pPr>
              <w:snapToGrid w:val="0"/>
              <w:jc w:val="center"/>
              <w:rPr>
                <w:rFonts w:ascii="Times New Roman" w:hAnsi="Times New Roman"/>
                <w:sz w:val="16"/>
                <w:szCs w:val="16"/>
                <w:lang w:val="sl-SI"/>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6E897350" w14:textId="77777777" w:rsidR="00A70AE2" w:rsidRPr="003974D1" w:rsidRDefault="00A70AE2" w:rsidP="00D438B5">
            <w:pPr>
              <w:snapToGrid w:val="0"/>
              <w:jc w:val="center"/>
              <w:rPr>
                <w:rFonts w:ascii="Times New Roman" w:hAnsi="Times New Roman"/>
                <w:sz w:val="16"/>
                <w:szCs w:val="16"/>
                <w:lang w:val="sl-SI"/>
              </w:rPr>
            </w:pPr>
          </w:p>
        </w:tc>
      </w:tr>
      <w:tr w:rsidR="00A70AE2" w:rsidRPr="003974D1" w14:paraId="6A5EC0AA" w14:textId="77777777" w:rsidTr="00D438B5">
        <w:tc>
          <w:tcPr>
            <w:tcW w:w="1728" w:type="dxa"/>
            <w:tcBorders>
              <w:top w:val="single" w:sz="4" w:space="0" w:color="000000"/>
              <w:left w:val="single" w:sz="4" w:space="0" w:color="000000"/>
              <w:bottom w:val="single" w:sz="4" w:space="0" w:color="000000"/>
            </w:tcBorders>
            <w:shd w:val="clear" w:color="auto" w:fill="auto"/>
          </w:tcPr>
          <w:p w14:paraId="35D0E163" w14:textId="77777777" w:rsidR="00A70AE2" w:rsidRPr="003974D1" w:rsidRDefault="00A70AE2" w:rsidP="00D438B5">
            <w:pPr>
              <w:tabs>
                <w:tab w:val="left" w:pos="500"/>
              </w:tabs>
              <w:snapToGrid w:val="0"/>
              <w:rPr>
                <w:rFonts w:ascii="Times New Roman" w:hAnsi="Times New Roman"/>
                <w:sz w:val="18"/>
                <w:szCs w:val="18"/>
                <w:lang w:val="sl-SI"/>
              </w:rPr>
            </w:pPr>
          </w:p>
        </w:tc>
        <w:tc>
          <w:tcPr>
            <w:tcW w:w="1080" w:type="dxa"/>
            <w:tcBorders>
              <w:top w:val="single" w:sz="4" w:space="0" w:color="000000"/>
              <w:left w:val="single" w:sz="4" w:space="0" w:color="000000"/>
              <w:bottom w:val="single" w:sz="4" w:space="0" w:color="000000"/>
            </w:tcBorders>
            <w:shd w:val="clear" w:color="auto" w:fill="auto"/>
          </w:tcPr>
          <w:p w14:paraId="29636670" w14:textId="77777777" w:rsidR="00A70AE2" w:rsidRPr="003974D1" w:rsidRDefault="00A70AE2" w:rsidP="00D438B5">
            <w:pPr>
              <w:snapToGrid w:val="0"/>
              <w:jc w:val="center"/>
              <w:rPr>
                <w:rFonts w:ascii="Times New Roman" w:hAnsi="Times New Roman"/>
                <w:sz w:val="16"/>
                <w:szCs w:val="16"/>
                <w:lang w:val="sl-SI"/>
              </w:rPr>
            </w:pPr>
          </w:p>
        </w:tc>
        <w:tc>
          <w:tcPr>
            <w:tcW w:w="1080" w:type="dxa"/>
            <w:tcBorders>
              <w:top w:val="single" w:sz="4" w:space="0" w:color="000000"/>
              <w:left w:val="single" w:sz="4" w:space="0" w:color="000000"/>
              <w:bottom w:val="single" w:sz="4" w:space="0" w:color="000000"/>
            </w:tcBorders>
            <w:shd w:val="clear" w:color="auto" w:fill="auto"/>
          </w:tcPr>
          <w:p w14:paraId="655D9780" w14:textId="77777777" w:rsidR="00A70AE2" w:rsidRPr="003974D1" w:rsidRDefault="00A70AE2" w:rsidP="00D438B5">
            <w:pPr>
              <w:snapToGrid w:val="0"/>
              <w:jc w:val="center"/>
              <w:rPr>
                <w:rFonts w:ascii="Times New Roman" w:hAnsi="Times New Roman"/>
                <w:sz w:val="16"/>
                <w:szCs w:val="16"/>
                <w:lang w:val="sl-SI"/>
              </w:rPr>
            </w:pPr>
          </w:p>
        </w:tc>
        <w:tc>
          <w:tcPr>
            <w:tcW w:w="1080" w:type="dxa"/>
            <w:tcBorders>
              <w:top w:val="single" w:sz="4" w:space="0" w:color="000000"/>
              <w:left w:val="single" w:sz="4" w:space="0" w:color="000000"/>
              <w:bottom w:val="single" w:sz="4" w:space="0" w:color="000000"/>
            </w:tcBorders>
            <w:shd w:val="clear" w:color="auto" w:fill="auto"/>
          </w:tcPr>
          <w:p w14:paraId="5289E7E9" w14:textId="77777777" w:rsidR="00A70AE2" w:rsidRPr="003974D1" w:rsidRDefault="00A70AE2" w:rsidP="00D438B5">
            <w:pPr>
              <w:snapToGrid w:val="0"/>
              <w:jc w:val="center"/>
              <w:rPr>
                <w:rFonts w:ascii="Times New Roman" w:hAnsi="Times New Roman"/>
                <w:sz w:val="16"/>
                <w:szCs w:val="16"/>
                <w:lang w:val="sl-SI"/>
              </w:rPr>
            </w:pPr>
          </w:p>
        </w:tc>
        <w:tc>
          <w:tcPr>
            <w:tcW w:w="1080" w:type="dxa"/>
            <w:tcBorders>
              <w:top w:val="single" w:sz="4" w:space="0" w:color="000000"/>
              <w:left w:val="single" w:sz="4" w:space="0" w:color="000000"/>
              <w:bottom w:val="single" w:sz="4" w:space="0" w:color="000000"/>
            </w:tcBorders>
            <w:shd w:val="clear" w:color="auto" w:fill="auto"/>
          </w:tcPr>
          <w:p w14:paraId="0F92AA64" w14:textId="77777777" w:rsidR="00A70AE2" w:rsidRPr="003974D1" w:rsidRDefault="00A70AE2" w:rsidP="00D438B5">
            <w:pPr>
              <w:snapToGrid w:val="0"/>
              <w:jc w:val="center"/>
              <w:rPr>
                <w:rFonts w:ascii="Times New Roman" w:hAnsi="Times New Roman"/>
                <w:sz w:val="16"/>
                <w:szCs w:val="16"/>
                <w:lang w:val="sl-SI"/>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089F8284" w14:textId="77777777" w:rsidR="00A70AE2" w:rsidRPr="003974D1" w:rsidRDefault="00A70AE2" w:rsidP="00D438B5">
            <w:pPr>
              <w:snapToGrid w:val="0"/>
              <w:jc w:val="center"/>
              <w:rPr>
                <w:rFonts w:ascii="Times New Roman" w:hAnsi="Times New Roman"/>
                <w:sz w:val="16"/>
                <w:szCs w:val="16"/>
                <w:lang w:val="sl-SI"/>
              </w:rPr>
            </w:pPr>
          </w:p>
        </w:tc>
      </w:tr>
      <w:tr w:rsidR="00A70AE2" w:rsidRPr="003974D1" w14:paraId="1DE153E6" w14:textId="77777777" w:rsidTr="00D438B5">
        <w:tc>
          <w:tcPr>
            <w:tcW w:w="1728" w:type="dxa"/>
            <w:tcBorders>
              <w:top w:val="single" w:sz="4" w:space="0" w:color="000000"/>
              <w:left w:val="single" w:sz="4" w:space="0" w:color="000000"/>
              <w:bottom w:val="single" w:sz="4" w:space="0" w:color="000000"/>
            </w:tcBorders>
            <w:shd w:val="clear" w:color="auto" w:fill="auto"/>
          </w:tcPr>
          <w:p w14:paraId="50123B3C" w14:textId="77777777" w:rsidR="00A70AE2" w:rsidRPr="003974D1" w:rsidRDefault="00A70AE2" w:rsidP="00D438B5">
            <w:pPr>
              <w:tabs>
                <w:tab w:val="left" w:pos="500"/>
              </w:tabs>
              <w:rPr>
                <w:rFonts w:ascii="Times New Roman" w:hAnsi="Times New Roman"/>
                <w:sz w:val="16"/>
                <w:szCs w:val="16"/>
                <w:lang w:val="sl-SI"/>
              </w:rPr>
            </w:pPr>
            <w:r w:rsidRPr="003974D1">
              <w:rPr>
                <w:rFonts w:ascii="Times New Roman" w:hAnsi="Times New Roman"/>
                <w:sz w:val="18"/>
                <w:szCs w:val="18"/>
                <w:lang w:val="sl-SI"/>
              </w:rPr>
              <w:t>Ljubljana Bežigrad</w:t>
            </w:r>
          </w:p>
        </w:tc>
        <w:tc>
          <w:tcPr>
            <w:tcW w:w="1080" w:type="dxa"/>
            <w:tcBorders>
              <w:top w:val="single" w:sz="4" w:space="0" w:color="000000"/>
              <w:left w:val="single" w:sz="4" w:space="0" w:color="000000"/>
              <w:bottom w:val="single" w:sz="4" w:space="0" w:color="000000"/>
            </w:tcBorders>
            <w:shd w:val="clear" w:color="auto" w:fill="auto"/>
          </w:tcPr>
          <w:p w14:paraId="667741D7" w14:textId="77777777" w:rsidR="00A70AE2" w:rsidRPr="003974D1" w:rsidRDefault="00A70AE2" w:rsidP="00D438B5">
            <w:pPr>
              <w:jc w:val="center"/>
              <w:rPr>
                <w:rFonts w:ascii="Times New Roman" w:hAnsi="Times New Roman"/>
                <w:sz w:val="16"/>
                <w:szCs w:val="16"/>
                <w:lang w:val="sl-SI"/>
              </w:rPr>
            </w:pPr>
            <w:r w:rsidRPr="003974D1">
              <w:rPr>
                <w:rFonts w:ascii="Times New Roman" w:hAnsi="Times New Roman"/>
                <w:sz w:val="16"/>
                <w:szCs w:val="16"/>
                <w:lang w:val="sl-SI"/>
              </w:rPr>
              <w:t>&lt;1.44</w:t>
            </w:r>
          </w:p>
        </w:tc>
        <w:tc>
          <w:tcPr>
            <w:tcW w:w="1080" w:type="dxa"/>
            <w:tcBorders>
              <w:top w:val="single" w:sz="4" w:space="0" w:color="000000"/>
              <w:left w:val="single" w:sz="4" w:space="0" w:color="000000"/>
              <w:bottom w:val="single" w:sz="4" w:space="0" w:color="000000"/>
            </w:tcBorders>
            <w:shd w:val="clear" w:color="auto" w:fill="auto"/>
          </w:tcPr>
          <w:p w14:paraId="0825B52B" w14:textId="77777777" w:rsidR="00A70AE2" w:rsidRPr="003974D1" w:rsidRDefault="00A70AE2" w:rsidP="00D438B5">
            <w:pPr>
              <w:jc w:val="center"/>
              <w:rPr>
                <w:rFonts w:ascii="Times New Roman" w:hAnsi="Times New Roman"/>
                <w:sz w:val="16"/>
                <w:szCs w:val="16"/>
                <w:lang w:val="sl-SI"/>
              </w:rPr>
            </w:pPr>
            <w:r w:rsidRPr="003974D1">
              <w:rPr>
                <w:rFonts w:ascii="Times New Roman" w:hAnsi="Times New Roman"/>
                <w:sz w:val="16"/>
                <w:szCs w:val="16"/>
                <w:lang w:val="sl-SI"/>
              </w:rPr>
              <w:t>0.23</w:t>
            </w:r>
          </w:p>
        </w:tc>
        <w:tc>
          <w:tcPr>
            <w:tcW w:w="1080" w:type="dxa"/>
            <w:tcBorders>
              <w:top w:val="single" w:sz="4" w:space="0" w:color="000000"/>
              <w:left w:val="single" w:sz="4" w:space="0" w:color="000000"/>
              <w:bottom w:val="single" w:sz="4" w:space="0" w:color="000000"/>
            </w:tcBorders>
            <w:shd w:val="clear" w:color="auto" w:fill="auto"/>
          </w:tcPr>
          <w:p w14:paraId="29A3E0DB" w14:textId="77777777" w:rsidR="00A70AE2" w:rsidRPr="003974D1" w:rsidRDefault="00A70AE2" w:rsidP="00D438B5">
            <w:pPr>
              <w:jc w:val="center"/>
              <w:rPr>
                <w:rFonts w:ascii="Times New Roman" w:hAnsi="Times New Roman"/>
                <w:sz w:val="16"/>
                <w:szCs w:val="16"/>
                <w:lang w:val="sl-SI"/>
              </w:rPr>
            </w:pPr>
            <w:r w:rsidRPr="003974D1">
              <w:rPr>
                <w:rFonts w:ascii="Times New Roman" w:hAnsi="Times New Roman"/>
                <w:sz w:val="16"/>
                <w:szCs w:val="16"/>
                <w:lang w:val="sl-SI"/>
              </w:rPr>
              <w:t>&lt;4.81</w:t>
            </w:r>
          </w:p>
        </w:tc>
        <w:tc>
          <w:tcPr>
            <w:tcW w:w="1080" w:type="dxa"/>
            <w:tcBorders>
              <w:top w:val="single" w:sz="4" w:space="0" w:color="000000"/>
              <w:left w:val="single" w:sz="4" w:space="0" w:color="000000"/>
              <w:bottom w:val="single" w:sz="4" w:space="0" w:color="000000"/>
            </w:tcBorders>
            <w:shd w:val="clear" w:color="auto" w:fill="auto"/>
          </w:tcPr>
          <w:p w14:paraId="0EF5E7CF" w14:textId="77777777" w:rsidR="00A70AE2" w:rsidRPr="003974D1" w:rsidRDefault="00A70AE2" w:rsidP="00D438B5">
            <w:pPr>
              <w:jc w:val="center"/>
              <w:rPr>
                <w:rFonts w:ascii="Times New Roman" w:hAnsi="Times New Roman"/>
                <w:sz w:val="16"/>
                <w:szCs w:val="16"/>
                <w:lang w:val="sl-SI"/>
              </w:rPr>
            </w:pPr>
            <w:r w:rsidRPr="003974D1">
              <w:rPr>
                <w:rFonts w:ascii="Times New Roman" w:hAnsi="Times New Roman"/>
                <w:sz w:val="16"/>
                <w:szCs w:val="16"/>
                <w:lang w:val="sl-SI"/>
              </w:rPr>
              <w:t>7.54</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0ACAB729" w14:textId="77777777" w:rsidR="00A70AE2" w:rsidRPr="003974D1" w:rsidRDefault="00A70AE2" w:rsidP="00D438B5">
            <w:pPr>
              <w:snapToGrid w:val="0"/>
              <w:jc w:val="center"/>
              <w:rPr>
                <w:rFonts w:ascii="Times New Roman" w:hAnsi="Times New Roman"/>
                <w:sz w:val="16"/>
                <w:szCs w:val="16"/>
                <w:lang w:val="sl-SI"/>
              </w:rPr>
            </w:pPr>
          </w:p>
        </w:tc>
      </w:tr>
    </w:tbl>
    <w:p w14:paraId="391A0AB3" w14:textId="77777777" w:rsidR="00A70AE2" w:rsidRPr="003974D1" w:rsidRDefault="00A70AE2" w:rsidP="00A70AE2">
      <w:pPr>
        <w:pStyle w:val="N"/>
        <w:pageBreakBefore/>
        <w:rPr>
          <w:rFonts w:ascii="Times New Roman" w:hAnsi="Times New Roman" w:cs="Times New Roman"/>
          <w:lang w:val="sl-SI"/>
        </w:rPr>
      </w:pPr>
      <w:proofErr w:type="spellStart"/>
      <w:r w:rsidRPr="003974D1">
        <w:rPr>
          <w:rFonts w:ascii="Times New Roman" w:hAnsi="Times New Roman" w:cs="Times New Roman"/>
          <w:b/>
          <w:u w:val="single"/>
          <w:lang w:val="sl-SI"/>
        </w:rPr>
        <w:lastRenderedPageBreak/>
        <w:t>Benzo</w:t>
      </w:r>
      <w:proofErr w:type="spellEnd"/>
      <w:r w:rsidRPr="003974D1">
        <w:rPr>
          <w:rFonts w:ascii="Times New Roman" w:hAnsi="Times New Roman" w:cs="Times New Roman"/>
          <w:b/>
          <w:u w:val="single"/>
          <w:lang w:val="sl-SI"/>
        </w:rPr>
        <w:t>(a)</w:t>
      </w:r>
      <w:proofErr w:type="spellStart"/>
      <w:r w:rsidRPr="003974D1">
        <w:rPr>
          <w:rFonts w:ascii="Times New Roman" w:hAnsi="Times New Roman" w:cs="Times New Roman"/>
          <w:b/>
          <w:u w:val="single"/>
          <w:lang w:val="sl-SI"/>
        </w:rPr>
        <w:t>piren</w:t>
      </w:r>
      <w:proofErr w:type="spellEnd"/>
      <w:r w:rsidRPr="003974D1">
        <w:rPr>
          <w:rFonts w:ascii="Times New Roman" w:hAnsi="Times New Roman" w:cs="Times New Roman"/>
          <w:b/>
          <w:u w:val="single"/>
          <w:lang w:val="sl-SI"/>
        </w:rPr>
        <w:t xml:space="preserve"> v delcih PM</w:t>
      </w:r>
      <w:r w:rsidRPr="003974D1">
        <w:rPr>
          <w:rFonts w:ascii="Times New Roman" w:hAnsi="Times New Roman" w:cs="Times New Roman"/>
          <w:b/>
          <w:u w:val="single"/>
          <w:vertAlign w:val="subscript"/>
          <w:lang w:val="sl-SI"/>
        </w:rPr>
        <w:t>10</w:t>
      </w:r>
      <w:r w:rsidRPr="003974D1">
        <w:rPr>
          <w:rFonts w:ascii="Times New Roman" w:hAnsi="Times New Roman" w:cs="Times New Roman"/>
          <w:b/>
          <w:vertAlign w:val="superscript"/>
          <w:lang w:val="sl-SI"/>
        </w:rPr>
        <w:t>*</w:t>
      </w:r>
    </w:p>
    <w:p w14:paraId="371945E0" w14:textId="77777777" w:rsidR="00A70AE2" w:rsidRPr="003974D1" w:rsidRDefault="00A70AE2" w:rsidP="00A70AE2">
      <w:pPr>
        <w:pStyle w:val="N"/>
        <w:rPr>
          <w:rFonts w:ascii="Times New Roman" w:hAnsi="Times New Roman" w:cs="Times New Roman"/>
          <w:lang w:val="sl-SI"/>
        </w:rPr>
      </w:pPr>
    </w:p>
    <w:tbl>
      <w:tblPr>
        <w:tblW w:w="0" w:type="auto"/>
        <w:tblInd w:w="-5" w:type="dxa"/>
        <w:tblLayout w:type="fixed"/>
        <w:tblLook w:val="0000" w:firstRow="0" w:lastRow="0" w:firstColumn="0" w:lastColumn="0" w:noHBand="0" w:noVBand="0"/>
      </w:tblPr>
      <w:tblGrid>
        <w:gridCol w:w="2093"/>
        <w:gridCol w:w="1994"/>
      </w:tblGrid>
      <w:tr w:rsidR="00A70AE2" w:rsidRPr="003974D1" w14:paraId="0C7D9D9C" w14:textId="77777777" w:rsidTr="00D438B5">
        <w:tc>
          <w:tcPr>
            <w:tcW w:w="2093" w:type="dxa"/>
            <w:tcBorders>
              <w:top w:val="single" w:sz="4" w:space="0" w:color="000000"/>
              <w:left w:val="single" w:sz="4" w:space="0" w:color="000000"/>
              <w:bottom w:val="single" w:sz="4" w:space="0" w:color="000000"/>
            </w:tcBorders>
            <w:shd w:val="clear" w:color="auto" w:fill="CCCCCC"/>
          </w:tcPr>
          <w:p w14:paraId="5F9A7BD6" w14:textId="77777777" w:rsidR="00A70AE2" w:rsidRPr="003974D1" w:rsidRDefault="00A70AE2" w:rsidP="00D438B5">
            <w:pPr>
              <w:pStyle w:val="N"/>
              <w:rPr>
                <w:rFonts w:ascii="Times New Roman" w:hAnsi="Times New Roman" w:cs="Times New Roman"/>
                <w:b/>
                <w:sz w:val="20"/>
                <w:lang w:val="sl-SI"/>
              </w:rPr>
            </w:pPr>
            <w:r w:rsidRPr="003974D1">
              <w:rPr>
                <w:rFonts w:ascii="Times New Roman" w:hAnsi="Times New Roman" w:cs="Times New Roman"/>
                <w:b/>
                <w:sz w:val="20"/>
                <w:lang w:val="sl-SI"/>
              </w:rPr>
              <w:t>Postaja</w:t>
            </w:r>
          </w:p>
        </w:tc>
        <w:tc>
          <w:tcPr>
            <w:tcW w:w="1994" w:type="dxa"/>
            <w:tcBorders>
              <w:top w:val="single" w:sz="4" w:space="0" w:color="000000"/>
              <w:left w:val="single" w:sz="4" w:space="0" w:color="000000"/>
              <w:bottom w:val="single" w:sz="4" w:space="0" w:color="000000"/>
              <w:right w:val="single" w:sz="4" w:space="0" w:color="000000"/>
            </w:tcBorders>
            <w:shd w:val="clear" w:color="auto" w:fill="CCCCCC"/>
          </w:tcPr>
          <w:p w14:paraId="448DBC4D" w14:textId="77777777" w:rsidR="00A70AE2" w:rsidRPr="003974D1" w:rsidRDefault="00A70AE2" w:rsidP="00D438B5">
            <w:pPr>
              <w:pStyle w:val="N"/>
              <w:jc w:val="center"/>
              <w:rPr>
                <w:lang w:val="sl-SI"/>
              </w:rPr>
            </w:pPr>
            <w:r w:rsidRPr="003974D1">
              <w:rPr>
                <w:rFonts w:ascii="Times New Roman" w:hAnsi="Times New Roman" w:cs="Times New Roman"/>
                <w:b/>
                <w:sz w:val="20"/>
                <w:lang w:val="sl-SI"/>
              </w:rPr>
              <w:t>Leto</w:t>
            </w:r>
          </w:p>
        </w:tc>
      </w:tr>
      <w:tr w:rsidR="00A70AE2" w:rsidRPr="003974D1" w14:paraId="4CFC0964" w14:textId="77777777" w:rsidTr="00D438B5">
        <w:tc>
          <w:tcPr>
            <w:tcW w:w="2093" w:type="dxa"/>
            <w:tcBorders>
              <w:top w:val="single" w:sz="4" w:space="0" w:color="000000"/>
              <w:left w:val="single" w:sz="4" w:space="0" w:color="000000"/>
              <w:bottom w:val="single" w:sz="4" w:space="0" w:color="000000"/>
            </w:tcBorders>
            <w:shd w:val="clear" w:color="auto" w:fill="auto"/>
          </w:tcPr>
          <w:p w14:paraId="4A140FA9" w14:textId="77777777" w:rsidR="00A70AE2" w:rsidRPr="003974D1" w:rsidRDefault="00A70AE2" w:rsidP="00D438B5">
            <w:pPr>
              <w:pStyle w:val="N"/>
              <w:snapToGrid w:val="0"/>
              <w:rPr>
                <w:rFonts w:ascii="Times New Roman" w:hAnsi="Times New Roman" w:cs="Times New Roman"/>
                <w:lang w:val="sl-SI"/>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7EA9A3C0" w14:textId="77777777" w:rsidR="00A70AE2" w:rsidRPr="003974D1" w:rsidRDefault="00A70AE2" w:rsidP="00D438B5">
            <w:pPr>
              <w:pStyle w:val="N"/>
              <w:snapToGrid w:val="0"/>
              <w:rPr>
                <w:rFonts w:ascii="Times New Roman" w:hAnsi="Times New Roman" w:cs="Times New Roman"/>
                <w:lang w:val="sl-SI"/>
              </w:rPr>
            </w:pPr>
          </w:p>
        </w:tc>
      </w:tr>
      <w:tr w:rsidR="00A70AE2" w:rsidRPr="003974D1" w14:paraId="339637EB" w14:textId="77777777" w:rsidTr="00D438B5">
        <w:tc>
          <w:tcPr>
            <w:tcW w:w="2093" w:type="dxa"/>
            <w:tcBorders>
              <w:top w:val="single" w:sz="4" w:space="0" w:color="000000"/>
              <w:left w:val="single" w:sz="4" w:space="0" w:color="000000"/>
              <w:bottom w:val="single" w:sz="4" w:space="0" w:color="000000"/>
            </w:tcBorders>
            <w:shd w:val="clear" w:color="auto" w:fill="auto"/>
          </w:tcPr>
          <w:p w14:paraId="7C0118EA" w14:textId="77777777" w:rsidR="00A70AE2" w:rsidRPr="003974D1" w:rsidRDefault="00A70AE2" w:rsidP="00D438B5">
            <w:pPr>
              <w:pStyle w:val="N"/>
              <w:snapToGrid w:val="0"/>
              <w:rPr>
                <w:rFonts w:ascii="Times New Roman" w:hAnsi="Times New Roman" w:cs="Times New Roman"/>
                <w:lang w:val="sl-SI"/>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5125D62C" w14:textId="77777777" w:rsidR="00A70AE2" w:rsidRPr="003974D1" w:rsidRDefault="00A70AE2" w:rsidP="00D438B5">
            <w:pPr>
              <w:pStyle w:val="N"/>
              <w:snapToGrid w:val="0"/>
              <w:rPr>
                <w:rFonts w:ascii="Times New Roman" w:hAnsi="Times New Roman" w:cs="Times New Roman"/>
                <w:lang w:val="sl-SI"/>
              </w:rPr>
            </w:pPr>
          </w:p>
        </w:tc>
      </w:tr>
      <w:tr w:rsidR="00A70AE2" w:rsidRPr="003974D1" w14:paraId="6093D89E" w14:textId="77777777" w:rsidTr="00D438B5">
        <w:tc>
          <w:tcPr>
            <w:tcW w:w="2093" w:type="dxa"/>
            <w:tcBorders>
              <w:top w:val="single" w:sz="4" w:space="0" w:color="000000"/>
              <w:left w:val="single" w:sz="4" w:space="0" w:color="000000"/>
              <w:bottom w:val="single" w:sz="4" w:space="0" w:color="000000"/>
            </w:tcBorders>
            <w:shd w:val="clear" w:color="auto" w:fill="auto"/>
            <w:vAlign w:val="center"/>
          </w:tcPr>
          <w:p w14:paraId="24EBF55C" w14:textId="77777777" w:rsidR="00A70AE2" w:rsidRPr="003974D1" w:rsidRDefault="00A70AE2" w:rsidP="00D438B5">
            <w:pPr>
              <w:jc w:val="center"/>
              <w:rPr>
                <w:rFonts w:ascii="Times New Roman" w:hAnsi="Times New Roman"/>
                <w:lang w:val="sl-SI"/>
              </w:rPr>
            </w:pPr>
            <w:r w:rsidRPr="003974D1">
              <w:rPr>
                <w:rFonts w:ascii="Times New Roman" w:hAnsi="Times New Roman"/>
                <w:lang w:val="sl-SI"/>
              </w:rPr>
              <w:t>Ljubljana Bežigrad</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08CBD" w14:textId="77777777" w:rsidR="00A70AE2" w:rsidRPr="003974D1" w:rsidRDefault="00A70AE2" w:rsidP="00D438B5">
            <w:pPr>
              <w:jc w:val="center"/>
              <w:rPr>
                <w:lang w:val="sl-SI"/>
              </w:rPr>
            </w:pPr>
            <w:r w:rsidRPr="003974D1">
              <w:rPr>
                <w:rFonts w:ascii="Times New Roman" w:hAnsi="Times New Roman"/>
                <w:lang w:val="sl-SI"/>
              </w:rPr>
              <w:t>0,76</w:t>
            </w:r>
          </w:p>
        </w:tc>
      </w:tr>
    </w:tbl>
    <w:p w14:paraId="0A13693E" w14:textId="77777777" w:rsidR="00A70AE2" w:rsidRPr="003974D1" w:rsidRDefault="00A70AE2" w:rsidP="00A70AE2">
      <w:pPr>
        <w:pStyle w:val="N"/>
        <w:rPr>
          <w:rFonts w:ascii="Times New Roman" w:hAnsi="Times New Roman" w:cs="Times New Roman"/>
          <w:lang w:val="sl-SI"/>
        </w:rPr>
      </w:pPr>
    </w:p>
    <w:p w14:paraId="25B93489" w14:textId="77777777" w:rsidR="00A70AE2" w:rsidRPr="003974D1" w:rsidRDefault="00A70AE2" w:rsidP="00A70AE2">
      <w:pPr>
        <w:pStyle w:val="tabela"/>
        <w:spacing w:before="0" w:after="0"/>
        <w:ind w:right="-483"/>
        <w:rPr>
          <w:rFonts w:ascii="Times New Roman" w:hAnsi="Times New Roman" w:cs="Times New Roman"/>
          <w:sz w:val="20"/>
          <w:lang w:val="sl-SI"/>
        </w:rPr>
      </w:pPr>
      <w:r w:rsidRPr="003974D1">
        <w:rPr>
          <w:rFonts w:ascii="Times New Roman" w:hAnsi="Times New Roman" w:cs="Times New Roman"/>
          <w:b w:val="0"/>
          <w:sz w:val="20"/>
          <w:lang w:val="sl-SI"/>
        </w:rPr>
        <w:t xml:space="preserve">Oznake pri tabelah: </w:t>
      </w:r>
    </w:p>
    <w:p w14:paraId="4D212A69" w14:textId="77777777" w:rsidR="00A70AE2" w:rsidRPr="003974D1" w:rsidRDefault="00A70AE2" w:rsidP="00A70AE2">
      <w:pPr>
        <w:keepLines/>
        <w:tabs>
          <w:tab w:val="left" w:pos="851"/>
        </w:tabs>
        <w:spacing w:after="60"/>
        <w:jc w:val="both"/>
        <w:rPr>
          <w:rFonts w:ascii="Times New Roman" w:hAnsi="Times New Roman"/>
          <w:lang w:val="sl-SI"/>
        </w:rPr>
      </w:pPr>
      <w:r w:rsidRPr="003974D1">
        <w:rPr>
          <w:rFonts w:ascii="Times New Roman" w:hAnsi="Times New Roman"/>
          <w:lang w:val="sl-SI"/>
        </w:rPr>
        <w:t>% pod</w:t>
      </w:r>
      <w:r w:rsidRPr="003974D1">
        <w:rPr>
          <w:rFonts w:ascii="Times New Roman" w:hAnsi="Times New Roman"/>
          <w:lang w:val="sl-SI"/>
        </w:rPr>
        <w:tab/>
        <w:t>odstotek veljavnih podatkov</w:t>
      </w:r>
    </w:p>
    <w:p w14:paraId="0C64D24B" w14:textId="77777777" w:rsidR="00A70AE2" w:rsidRPr="003974D1" w:rsidRDefault="00A70AE2" w:rsidP="00A70AE2">
      <w:pPr>
        <w:keepLines/>
        <w:tabs>
          <w:tab w:val="left" w:pos="851"/>
        </w:tabs>
        <w:spacing w:after="60"/>
        <w:ind w:left="851" w:hanging="851"/>
        <w:jc w:val="both"/>
        <w:rPr>
          <w:rFonts w:ascii="Times New Roman" w:hAnsi="Times New Roman"/>
          <w:lang w:val="sl-SI"/>
        </w:rPr>
      </w:pPr>
      <w:proofErr w:type="spellStart"/>
      <w:r w:rsidRPr="003974D1">
        <w:rPr>
          <w:rFonts w:ascii="Times New Roman" w:hAnsi="Times New Roman"/>
          <w:lang w:val="sl-SI"/>
        </w:rPr>
        <w:t>Cp</w:t>
      </w:r>
      <w:proofErr w:type="spellEnd"/>
      <w:r w:rsidRPr="003974D1">
        <w:rPr>
          <w:rFonts w:ascii="Times New Roman" w:hAnsi="Times New Roman"/>
          <w:lang w:val="sl-SI"/>
        </w:rPr>
        <w:tab/>
        <w:t>povprečna koncentracija</w:t>
      </w:r>
    </w:p>
    <w:p w14:paraId="12E43A0D" w14:textId="77777777" w:rsidR="00A70AE2" w:rsidRPr="003974D1" w:rsidRDefault="00A70AE2" w:rsidP="00A70AE2">
      <w:pPr>
        <w:keepLines/>
        <w:tabs>
          <w:tab w:val="left" w:pos="851"/>
        </w:tabs>
        <w:spacing w:after="60"/>
        <w:ind w:left="851" w:hanging="851"/>
        <w:jc w:val="both"/>
        <w:rPr>
          <w:rFonts w:ascii="Times New Roman" w:hAnsi="Times New Roman"/>
          <w:lang w:val="sl-SI"/>
        </w:rPr>
      </w:pPr>
      <w:proofErr w:type="spellStart"/>
      <w:r w:rsidRPr="003974D1">
        <w:rPr>
          <w:rFonts w:ascii="Times New Roman" w:hAnsi="Times New Roman"/>
          <w:lang w:val="sl-SI"/>
        </w:rPr>
        <w:t>max</w:t>
      </w:r>
      <w:proofErr w:type="spellEnd"/>
      <w:r w:rsidRPr="003974D1">
        <w:rPr>
          <w:rFonts w:ascii="Times New Roman" w:hAnsi="Times New Roman"/>
          <w:lang w:val="sl-SI"/>
        </w:rPr>
        <w:tab/>
        <w:t>najvišja koncentracija</w:t>
      </w:r>
    </w:p>
    <w:p w14:paraId="5893BE0B" w14:textId="77777777" w:rsidR="00A70AE2" w:rsidRPr="003974D1" w:rsidRDefault="00A70AE2" w:rsidP="00A70AE2">
      <w:pPr>
        <w:keepLines/>
        <w:tabs>
          <w:tab w:val="left" w:pos="851"/>
        </w:tabs>
        <w:spacing w:after="60"/>
        <w:jc w:val="both"/>
        <w:rPr>
          <w:rFonts w:ascii="Times New Roman" w:hAnsi="Times New Roman"/>
          <w:lang w:val="sl-SI"/>
        </w:rPr>
      </w:pPr>
      <w:r w:rsidRPr="003974D1">
        <w:rPr>
          <w:rFonts w:ascii="Times New Roman" w:hAnsi="Times New Roman"/>
          <w:lang w:val="sl-SI"/>
        </w:rPr>
        <w:t>&gt;MV</w:t>
      </w:r>
      <w:r w:rsidRPr="003974D1">
        <w:rPr>
          <w:rFonts w:ascii="Times New Roman" w:hAnsi="Times New Roman"/>
          <w:lang w:val="sl-SI"/>
        </w:rPr>
        <w:tab/>
        <w:t>število primerov s prekoračeno mejno vrednostjo</w:t>
      </w:r>
    </w:p>
    <w:p w14:paraId="36EE841D" w14:textId="77777777" w:rsidR="00A70AE2" w:rsidRPr="003974D1" w:rsidRDefault="00A70AE2" w:rsidP="00A70AE2">
      <w:pPr>
        <w:keepLines/>
        <w:tabs>
          <w:tab w:val="left" w:pos="851"/>
        </w:tabs>
        <w:spacing w:after="60"/>
        <w:jc w:val="both"/>
        <w:rPr>
          <w:rFonts w:ascii="Times New Roman" w:hAnsi="Times New Roman"/>
          <w:lang w:val="sl-SI"/>
        </w:rPr>
      </w:pPr>
      <w:r w:rsidRPr="003974D1">
        <w:rPr>
          <w:rFonts w:ascii="Times New Roman" w:hAnsi="Times New Roman"/>
          <w:lang w:val="sl-SI"/>
        </w:rPr>
        <w:t>&gt;AV</w:t>
      </w:r>
      <w:r w:rsidRPr="003974D1">
        <w:rPr>
          <w:rFonts w:ascii="Times New Roman" w:hAnsi="Times New Roman"/>
          <w:lang w:val="sl-SI"/>
        </w:rPr>
        <w:tab/>
        <w:t>število primerov s prekoračeno alarmno vrednostjo</w:t>
      </w:r>
    </w:p>
    <w:p w14:paraId="774F1763" w14:textId="77777777" w:rsidR="00A70AE2" w:rsidRPr="003974D1" w:rsidRDefault="00A70AE2" w:rsidP="00A70AE2">
      <w:pPr>
        <w:pStyle w:val="N"/>
        <w:rPr>
          <w:rFonts w:ascii="Times New Roman" w:hAnsi="Times New Roman" w:cs="Times New Roman"/>
          <w:sz w:val="20"/>
          <w:lang w:val="sl-SI"/>
        </w:rPr>
      </w:pPr>
      <w:proofErr w:type="spellStart"/>
      <w:r w:rsidRPr="003974D1">
        <w:rPr>
          <w:rFonts w:ascii="Times New Roman" w:hAnsi="Times New Roman" w:cs="Times New Roman"/>
          <w:sz w:val="20"/>
          <w:lang w:val="sl-SI"/>
        </w:rPr>
        <w:t>Kor.faktor</w:t>
      </w:r>
      <w:proofErr w:type="spellEnd"/>
      <w:r w:rsidRPr="003974D1">
        <w:rPr>
          <w:rFonts w:ascii="Times New Roman" w:hAnsi="Times New Roman" w:cs="Times New Roman"/>
          <w:sz w:val="20"/>
          <w:lang w:val="sl-SI"/>
        </w:rPr>
        <w:t xml:space="preserve"> za merilnik TEOM ali beta metodo</w:t>
      </w:r>
    </w:p>
    <w:p w14:paraId="30411C6A" w14:textId="77777777" w:rsidR="00A70AE2" w:rsidRPr="003974D1" w:rsidRDefault="00A70AE2" w:rsidP="00A70AE2">
      <w:pPr>
        <w:pStyle w:val="N"/>
        <w:rPr>
          <w:rFonts w:ascii="Times New Roman" w:hAnsi="Times New Roman" w:cs="Times New Roman"/>
          <w:lang w:val="sl-SI"/>
        </w:rPr>
      </w:pPr>
      <w:r w:rsidRPr="003974D1">
        <w:rPr>
          <w:rFonts w:ascii="Times New Roman" w:hAnsi="Times New Roman" w:cs="Times New Roman"/>
          <w:sz w:val="20"/>
          <w:lang w:val="sl-SI"/>
        </w:rPr>
        <w:t>* meritve delcev PM</w:t>
      </w:r>
      <w:r w:rsidRPr="003974D1">
        <w:rPr>
          <w:rFonts w:ascii="Times New Roman" w:hAnsi="Times New Roman" w:cs="Times New Roman"/>
          <w:sz w:val="20"/>
          <w:vertAlign w:val="subscript"/>
          <w:lang w:val="sl-SI"/>
        </w:rPr>
        <w:t>10</w:t>
      </w:r>
      <w:r w:rsidRPr="003974D1">
        <w:rPr>
          <w:rFonts w:ascii="Times New Roman" w:hAnsi="Times New Roman" w:cs="Times New Roman"/>
          <w:sz w:val="20"/>
          <w:lang w:val="sl-SI"/>
        </w:rPr>
        <w:t xml:space="preserve"> je potrebno izvajati z gravimetrično metodo</w:t>
      </w:r>
    </w:p>
    <w:p w14:paraId="0E3B12AB" w14:textId="77777777" w:rsidR="00A70AE2" w:rsidRPr="003974D1" w:rsidRDefault="00A70AE2" w:rsidP="00A70AE2">
      <w:pPr>
        <w:pStyle w:val="N"/>
        <w:rPr>
          <w:rFonts w:ascii="Times New Roman" w:hAnsi="Times New Roman" w:cs="Times New Roman"/>
          <w:lang w:val="sl-SI"/>
        </w:rPr>
      </w:pPr>
    </w:p>
    <w:p w14:paraId="0B47D50F" w14:textId="77777777" w:rsidR="00A70AE2" w:rsidRPr="003974D1" w:rsidRDefault="00A70AE2" w:rsidP="00A70AE2">
      <w:pPr>
        <w:pStyle w:val="N"/>
        <w:rPr>
          <w:rFonts w:ascii="Times New Roman" w:hAnsi="Times New Roman" w:cs="Times New Roman"/>
          <w:lang w:val="sl-SI"/>
        </w:rPr>
      </w:pPr>
    </w:p>
    <w:p w14:paraId="5DC556FF" w14:textId="77777777" w:rsidR="00A70AE2" w:rsidRPr="003974D1" w:rsidRDefault="00A70AE2" w:rsidP="00A70AE2">
      <w:pPr>
        <w:pStyle w:val="N"/>
        <w:rPr>
          <w:rFonts w:ascii="Times New Roman" w:hAnsi="Times New Roman" w:cs="Times New Roman"/>
          <w:b/>
          <w:iCs/>
          <w:lang w:val="sl-SI"/>
        </w:rPr>
      </w:pPr>
      <w:r w:rsidRPr="003974D1">
        <w:rPr>
          <w:rFonts w:ascii="Times New Roman" w:hAnsi="Times New Roman" w:cs="Times New Roman"/>
          <w:b/>
          <w:iCs/>
          <w:lang w:val="sl-SI"/>
        </w:rPr>
        <w:t>4. OCENA DODATNE OBREMENITVE</w:t>
      </w:r>
    </w:p>
    <w:p w14:paraId="76A75777" w14:textId="77777777" w:rsidR="00A70AE2" w:rsidRPr="003974D1" w:rsidRDefault="00A70AE2" w:rsidP="00A70AE2">
      <w:pPr>
        <w:pStyle w:val="N"/>
        <w:rPr>
          <w:rFonts w:ascii="Times New Roman" w:hAnsi="Times New Roman" w:cs="Times New Roman"/>
          <w:b/>
          <w:iCs/>
          <w:lang w:val="sl-SI"/>
        </w:rPr>
      </w:pPr>
    </w:p>
    <w:p w14:paraId="0CD3607A" w14:textId="77777777" w:rsidR="00A70AE2" w:rsidRPr="003974D1" w:rsidRDefault="00A70AE2" w:rsidP="00A70AE2">
      <w:pPr>
        <w:pStyle w:val="N"/>
        <w:rPr>
          <w:rFonts w:ascii="Times New Roman" w:hAnsi="Times New Roman" w:cs="Times New Roman"/>
          <w:lang w:val="sl-SI"/>
        </w:rPr>
      </w:pPr>
      <w:r w:rsidRPr="003974D1">
        <w:rPr>
          <w:rFonts w:ascii="Times New Roman" w:hAnsi="Times New Roman" w:cs="Times New Roman"/>
          <w:b/>
          <w:szCs w:val="24"/>
          <w:u w:val="single"/>
          <w:lang w:val="sl-SI"/>
        </w:rPr>
        <w:t>Izvajalci posameznih nalog monitoringa</w:t>
      </w:r>
    </w:p>
    <w:p w14:paraId="2428DFB2" w14:textId="77777777" w:rsidR="00A70AE2" w:rsidRPr="003974D1" w:rsidRDefault="00A70AE2" w:rsidP="00A70AE2">
      <w:pPr>
        <w:pStyle w:val="N"/>
        <w:rPr>
          <w:rFonts w:ascii="Times New Roman" w:hAnsi="Times New Roman" w:cs="Times New Roman"/>
          <w:b/>
          <w:iCs/>
          <w:lang w:val="sl-SI"/>
        </w:rPr>
      </w:pPr>
      <w:r w:rsidRPr="003974D1">
        <w:rPr>
          <w:rFonts w:ascii="Times New Roman" w:hAnsi="Times New Roman" w:cs="Times New Roman"/>
          <w:lang w:val="sl-SI"/>
        </w:rPr>
        <w:t>- dodatna obremenitev (modeliranje): ………………………….</w:t>
      </w:r>
    </w:p>
    <w:p w14:paraId="4F1A6C0E" w14:textId="77777777" w:rsidR="00A70AE2" w:rsidRPr="003974D1" w:rsidRDefault="00A70AE2" w:rsidP="00A70AE2">
      <w:pPr>
        <w:pStyle w:val="N"/>
        <w:rPr>
          <w:rFonts w:ascii="Times New Roman" w:hAnsi="Times New Roman" w:cs="Times New Roman"/>
          <w:b/>
          <w:iCs/>
          <w:lang w:val="sl-SI"/>
        </w:rPr>
      </w:pPr>
    </w:p>
    <w:p w14:paraId="43B03E5C" w14:textId="77777777" w:rsidR="00A70AE2" w:rsidRPr="003974D1" w:rsidRDefault="00A70AE2" w:rsidP="00A70AE2">
      <w:pPr>
        <w:pStyle w:val="N"/>
        <w:rPr>
          <w:rFonts w:ascii="Times New Roman" w:hAnsi="Times New Roman" w:cs="Times New Roman"/>
          <w:lang w:val="sl-SI"/>
        </w:rPr>
      </w:pPr>
      <w:r w:rsidRPr="003974D1">
        <w:rPr>
          <w:rFonts w:ascii="Times New Roman" w:hAnsi="Times New Roman" w:cs="Times New Roman"/>
          <w:b/>
          <w:u w:val="single"/>
          <w:lang w:val="sl-SI"/>
        </w:rPr>
        <w:t>Modeliranje</w:t>
      </w:r>
    </w:p>
    <w:p w14:paraId="5B553121" w14:textId="77777777" w:rsidR="00A70AE2" w:rsidRPr="003974D1" w:rsidRDefault="00A70AE2" w:rsidP="00A70AE2">
      <w:pPr>
        <w:pStyle w:val="N"/>
        <w:rPr>
          <w:rFonts w:ascii="Times New Roman" w:hAnsi="Times New Roman" w:cs="Times New Roman"/>
          <w:lang w:val="sl-SI"/>
        </w:rPr>
      </w:pPr>
      <w:r w:rsidRPr="003974D1">
        <w:rPr>
          <w:rFonts w:ascii="Times New Roman" w:hAnsi="Times New Roman" w:cs="Times New Roman"/>
          <w:lang w:val="sl-SI"/>
        </w:rPr>
        <w:t>Vrsta modela:</w:t>
      </w:r>
    </w:p>
    <w:p w14:paraId="6E4A936E" w14:textId="77777777" w:rsidR="00A70AE2" w:rsidRPr="003974D1" w:rsidRDefault="00A70AE2" w:rsidP="00A70AE2">
      <w:pPr>
        <w:pStyle w:val="N"/>
        <w:rPr>
          <w:rFonts w:ascii="Times New Roman" w:hAnsi="Times New Roman" w:cs="Times New Roman"/>
          <w:lang w:val="sl-SI"/>
        </w:rPr>
      </w:pPr>
      <w:r w:rsidRPr="003974D1">
        <w:rPr>
          <w:rFonts w:ascii="Times New Roman" w:hAnsi="Times New Roman" w:cs="Times New Roman"/>
          <w:lang w:val="sl-SI"/>
        </w:rPr>
        <w:t xml:space="preserve">Ime modela: </w:t>
      </w:r>
    </w:p>
    <w:p w14:paraId="3E06D800" w14:textId="77777777" w:rsidR="00A70AE2" w:rsidRPr="003974D1" w:rsidRDefault="00A70AE2" w:rsidP="00A70AE2">
      <w:pPr>
        <w:pStyle w:val="N"/>
        <w:rPr>
          <w:rFonts w:ascii="Times New Roman" w:hAnsi="Times New Roman" w:cs="Times New Roman"/>
          <w:lang w:val="sl-SI"/>
        </w:rPr>
      </w:pPr>
      <w:r w:rsidRPr="003974D1">
        <w:rPr>
          <w:rFonts w:ascii="Times New Roman" w:hAnsi="Times New Roman" w:cs="Times New Roman"/>
          <w:lang w:val="sl-SI"/>
        </w:rPr>
        <w:t>Predvidena resolucija:</w:t>
      </w:r>
    </w:p>
    <w:p w14:paraId="3E5308E2" w14:textId="77777777" w:rsidR="00A70AE2" w:rsidRPr="003974D1" w:rsidRDefault="00A70AE2" w:rsidP="00A70AE2">
      <w:pPr>
        <w:pStyle w:val="N"/>
        <w:rPr>
          <w:rFonts w:ascii="Times New Roman" w:hAnsi="Times New Roman" w:cs="Times New Roman"/>
          <w:b/>
          <w:iCs/>
          <w:lang w:val="sl-SI"/>
        </w:rPr>
      </w:pPr>
    </w:p>
    <w:p w14:paraId="1288A0FE" w14:textId="77777777" w:rsidR="00A70AE2" w:rsidRPr="003974D1" w:rsidRDefault="00A70AE2" w:rsidP="00A70AE2">
      <w:pPr>
        <w:pStyle w:val="N"/>
        <w:rPr>
          <w:rFonts w:ascii="Times New Roman" w:hAnsi="Times New Roman" w:cs="Times New Roman"/>
          <w:lang w:val="sl-SI"/>
        </w:rPr>
      </w:pPr>
      <w:r w:rsidRPr="003974D1">
        <w:rPr>
          <w:rFonts w:ascii="Times New Roman" w:hAnsi="Times New Roman" w:cs="Times New Roman"/>
          <w:b/>
          <w:u w:val="single"/>
          <w:lang w:val="sl-SI"/>
        </w:rPr>
        <w:t>Opis modelskih metod</w:t>
      </w:r>
    </w:p>
    <w:p w14:paraId="1E94F06A" w14:textId="77777777" w:rsidR="00A70AE2" w:rsidRPr="003974D1" w:rsidRDefault="00A70AE2" w:rsidP="00A70AE2">
      <w:pPr>
        <w:pStyle w:val="N"/>
        <w:rPr>
          <w:rFonts w:ascii="Times New Roman" w:hAnsi="Times New Roman" w:cs="Times New Roman"/>
          <w:lang w:val="sl-SI"/>
        </w:rPr>
      </w:pPr>
    </w:p>
    <w:p w14:paraId="52D7D891" w14:textId="77777777" w:rsidR="00A70AE2" w:rsidRPr="003974D1" w:rsidRDefault="00A70AE2" w:rsidP="00A70AE2">
      <w:pPr>
        <w:pStyle w:val="N"/>
        <w:rPr>
          <w:rFonts w:ascii="Times New Roman" w:hAnsi="Times New Roman" w:cs="Times New Roman"/>
          <w:lang w:val="sl-SI"/>
        </w:rPr>
      </w:pPr>
      <w:r w:rsidRPr="003974D1">
        <w:rPr>
          <w:rFonts w:ascii="Times New Roman" w:hAnsi="Times New Roman" w:cs="Times New Roman"/>
          <w:lang w:val="sl-SI"/>
        </w:rPr>
        <w:t>Vhodni meteorološki parametri: Podatki se pošljejo na CD</w:t>
      </w:r>
    </w:p>
    <w:p w14:paraId="3D9C0625" w14:textId="77777777" w:rsidR="00A70AE2" w:rsidRPr="003974D1" w:rsidRDefault="00A70AE2" w:rsidP="00A70AE2">
      <w:pPr>
        <w:pStyle w:val="N"/>
        <w:rPr>
          <w:rFonts w:ascii="Times New Roman" w:hAnsi="Times New Roman" w:cs="Times New Roman"/>
          <w:lang w:val="sl-SI"/>
        </w:rPr>
      </w:pPr>
      <w:r w:rsidRPr="003974D1">
        <w:rPr>
          <w:rFonts w:ascii="Times New Roman" w:hAnsi="Times New Roman" w:cs="Times New Roman"/>
          <w:lang w:val="sl-SI"/>
        </w:rPr>
        <w:t>Vhodne vrednosti emisije – pri delcih PM</w:t>
      </w:r>
      <w:r w:rsidRPr="003974D1">
        <w:rPr>
          <w:rFonts w:ascii="Times New Roman" w:hAnsi="Times New Roman" w:cs="Times New Roman"/>
          <w:vertAlign w:val="subscript"/>
          <w:lang w:val="sl-SI"/>
        </w:rPr>
        <w:t>10</w:t>
      </w:r>
      <w:r w:rsidRPr="003974D1">
        <w:rPr>
          <w:rFonts w:ascii="Times New Roman" w:hAnsi="Times New Roman" w:cs="Times New Roman"/>
          <w:lang w:val="sl-SI"/>
        </w:rPr>
        <w:t xml:space="preserve"> je potrebno podati tudi podatek o količini skupnega prahu in faktor preračuna v PM</w:t>
      </w:r>
      <w:r w:rsidRPr="003974D1">
        <w:rPr>
          <w:rFonts w:ascii="Times New Roman" w:hAnsi="Times New Roman" w:cs="Times New Roman"/>
          <w:vertAlign w:val="subscript"/>
          <w:lang w:val="sl-SI"/>
        </w:rPr>
        <w:t>10</w:t>
      </w:r>
      <w:r w:rsidRPr="003974D1">
        <w:rPr>
          <w:rFonts w:ascii="Times New Roman" w:hAnsi="Times New Roman" w:cs="Times New Roman"/>
          <w:lang w:val="sl-SI"/>
        </w:rPr>
        <w:t xml:space="preserve">. </w:t>
      </w:r>
    </w:p>
    <w:p w14:paraId="25A4A09F" w14:textId="77777777" w:rsidR="00A70AE2" w:rsidRPr="003974D1" w:rsidRDefault="00A70AE2" w:rsidP="00A70AE2">
      <w:pPr>
        <w:pStyle w:val="N"/>
        <w:rPr>
          <w:rFonts w:ascii="Times New Roman" w:hAnsi="Times New Roman" w:cs="Times New Roman"/>
          <w:lang w:val="sl-SI"/>
        </w:rPr>
      </w:pPr>
    </w:p>
    <w:p w14:paraId="5C75F8F1" w14:textId="14AC0DA6" w:rsidR="00A70AE2" w:rsidRPr="003974D1" w:rsidRDefault="00A70AE2" w:rsidP="00A70AE2">
      <w:pPr>
        <w:pStyle w:val="N"/>
        <w:rPr>
          <w:rFonts w:ascii="Times New Roman" w:hAnsi="Times New Roman" w:cs="Times New Roman"/>
          <w:lang w:val="sl-SI"/>
        </w:rPr>
      </w:pPr>
      <w:r w:rsidRPr="003974D1">
        <w:rPr>
          <w:rFonts w:ascii="Times New Roman" w:hAnsi="Times New Roman" w:cs="Times New Roman"/>
          <w:b/>
          <w:u w:val="single"/>
          <w:lang w:val="sl-SI"/>
        </w:rPr>
        <w:t>Izračunane vrednosti koncentracij</w:t>
      </w:r>
    </w:p>
    <w:tbl>
      <w:tblPr>
        <w:tblW w:w="9332" w:type="dxa"/>
        <w:tblInd w:w="-5" w:type="dxa"/>
        <w:tblLayout w:type="fixed"/>
        <w:tblLook w:val="0000" w:firstRow="0" w:lastRow="0" w:firstColumn="0" w:lastColumn="0" w:noHBand="0" w:noVBand="0"/>
      </w:tblPr>
      <w:tblGrid>
        <w:gridCol w:w="1472"/>
        <w:gridCol w:w="1032"/>
        <w:gridCol w:w="992"/>
        <w:gridCol w:w="1230"/>
        <w:gridCol w:w="1482"/>
        <w:gridCol w:w="1560"/>
        <w:gridCol w:w="1564"/>
      </w:tblGrid>
      <w:tr w:rsidR="00A70AE2" w:rsidRPr="003974D1" w14:paraId="16C9B6A1" w14:textId="77777777" w:rsidTr="00D438B5">
        <w:tc>
          <w:tcPr>
            <w:tcW w:w="1472" w:type="dxa"/>
            <w:tcBorders>
              <w:top w:val="single" w:sz="4" w:space="0" w:color="000000"/>
              <w:left w:val="single" w:sz="4" w:space="0" w:color="000000"/>
              <w:bottom w:val="single" w:sz="4" w:space="0" w:color="000000"/>
            </w:tcBorders>
            <w:shd w:val="clear" w:color="auto" w:fill="C0C0C0"/>
          </w:tcPr>
          <w:p w14:paraId="34DC201A" w14:textId="77777777" w:rsidR="00A70AE2" w:rsidRPr="003974D1" w:rsidRDefault="00A70AE2" w:rsidP="00D438B5">
            <w:pPr>
              <w:pStyle w:val="N"/>
              <w:snapToGrid w:val="0"/>
              <w:rPr>
                <w:rFonts w:ascii="Times New Roman" w:hAnsi="Times New Roman" w:cs="Times New Roman"/>
                <w:lang w:val="sl-SI"/>
              </w:rPr>
            </w:pPr>
          </w:p>
        </w:tc>
        <w:tc>
          <w:tcPr>
            <w:tcW w:w="3254" w:type="dxa"/>
            <w:gridSpan w:val="3"/>
            <w:tcBorders>
              <w:top w:val="single" w:sz="4" w:space="0" w:color="000000"/>
              <w:left w:val="single" w:sz="4" w:space="0" w:color="000000"/>
              <w:bottom w:val="single" w:sz="4" w:space="0" w:color="000000"/>
            </w:tcBorders>
            <w:shd w:val="clear" w:color="auto" w:fill="C0C0C0"/>
          </w:tcPr>
          <w:p w14:paraId="7BC84428" w14:textId="77777777" w:rsidR="00A70AE2" w:rsidRPr="003974D1" w:rsidRDefault="00A70AE2" w:rsidP="00D438B5">
            <w:pPr>
              <w:pStyle w:val="N"/>
              <w:jc w:val="center"/>
              <w:rPr>
                <w:rFonts w:ascii="Times New Roman" w:hAnsi="Times New Roman" w:cs="Times New Roman"/>
                <w:lang w:val="sl-SI"/>
              </w:rPr>
            </w:pPr>
            <w:r w:rsidRPr="003974D1">
              <w:rPr>
                <w:rFonts w:ascii="Times New Roman" w:hAnsi="Times New Roman" w:cs="Times New Roman"/>
                <w:lang w:val="sl-SI"/>
              </w:rPr>
              <w:t>Vrednosti</w:t>
            </w:r>
          </w:p>
        </w:tc>
        <w:tc>
          <w:tcPr>
            <w:tcW w:w="3042" w:type="dxa"/>
            <w:gridSpan w:val="2"/>
            <w:tcBorders>
              <w:top w:val="single" w:sz="4" w:space="0" w:color="000000"/>
              <w:left w:val="single" w:sz="4" w:space="0" w:color="000000"/>
              <w:bottom w:val="single" w:sz="4" w:space="0" w:color="000000"/>
            </w:tcBorders>
            <w:shd w:val="clear" w:color="auto" w:fill="C0C0C0"/>
          </w:tcPr>
          <w:p w14:paraId="4CEBB402" w14:textId="77777777" w:rsidR="00A70AE2" w:rsidRPr="003974D1" w:rsidRDefault="00A70AE2" w:rsidP="00D438B5">
            <w:pPr>
              <w:pStyle w:val="N"/>
              <w:jc w:val="center"/>
              <w:rPr>
                <w:rFonts w:ascii="Times New Roman" w:hAnsi="Times New Roman" w:cs="Times New Roman"/>
                <w:lang w:val="sl-SI"/>
              </w:rPr>
            </w:pPr>
            <w:r w:rsidRPr="003974D1">
              <w:rPr>
                <w:rFonts w:ascii="Times New Roman" w:hAnsi="Times New Roman" w:cs="Times New Roman"/>
                <w:lang w:val="sl-SI"/>
              </w:rPr>
              <w:t>Lokacija</w:t>
            </w:r>
          </w:p>
        </w:tc>
        <w:tc>
          <w:tcPr>
            <w:tcW w:w="1564" w:type="dxa"/>
            <w:tcBorders>
              <w:top w:val="single" w:sz="4" w:space="0" w:color="000000"/>
              <w:left w:val="single" w:sz="4" w:space="0" w:color="000000"/>
              <w:bottom w:val="single" w:sz="4" w:space="0" w:color="000000"/>
              <w:right w:val="single" w:sz="4" w:space="0" w:color="000000"/>
            </w:tcBorders>
            <w:shd w:val="clear" w:color="auto" w:fill="C0C0C0"/>
          </w:tcPr>
          <w:p w14:paraId="096585C6" w14:textId="77777777" w:rsidR="00A70AE2" w:rsidRPr="003974D1" w:rsidRDefault="00A70AE2" w:rsidP="00D438B5">
            <w:pPr>
              <w:pStyle w:val="N"/>
              <w:snapToGrid w:val="0"/>
              <w:jc w:val="center"/>
              <w:rPr>
                <w:rFonts w:ascii="Times New Roman" w:hAnsi="Times New Roman" w:cs="Times New Roman"/>
                <w:lang w:val="sl-SI"/>
              </w:rPr>
            </w:pPr>
          </w:p>
        </w:tc>
      </w:tr>
      <w:tr w:rsidR="00A70AE2" w:rsidRPr="005C4612" w14:paraId="5BD8A7B7" w14:textId="77777777" w:rsidTr="00D438B5">
        <w:tc>
          <w:tcPr>
            <w:tcW w:w="1472" w:type="dxa"/>
            <w:tcBorders>
              <w:top w:val="single" w:sz="4" w:space="0" w:color="000000"/>
              <w:left w:val="single" w:sz="4" w:space="0" w:color="000000"/>
              <w:bottom w:val="single" w:sz="4" w:space="0" w:color="000000"/>
            </w:tcBorders>
            <w:shd w:val="clear" w:color="auto" w:fill="C0C0C0"/>
          </w:tcPr>
          <w:p w14:paraId="536FECB8" w14:textId="77777777" w:rsidR="00A70AE2" w:rsidRPr="003974D1" w:rsidRDefault="00A70AE2" w:rsidP="00D438B5">
            <w:pPr>
              <w:pStyle w:val="N"/>
              <w:rPr>
                <w:rFonts w:ascii="Times New Roman" w:hAnsi="Times New Roman" w:cs="Times New Roman"/>
                <w:lang w:val="sl-SI"/>
              </w:rPr>
            </w:pPr>
            <w:r w:rsidRPr="003974D1">
              <w:rPr>
                <w:rFonts w:ascii="Times New Roman" w:hAnsi="Times New Roman" w:cs="Times New Roman"/>
                <w:lang w:val="sl-SI"/>
              </w:rPr>
              <w:t xml:space="preserve">Obdobje </w:t>
            </w:r>
            <w:proofErr w:type="spellStart"/>
            <w:r w:rsidRPr="003974D1">
              <w:rPr>
                <w:rFonts w:ascii="Times New Roman" w:hAnsi="Times New Roman" w:cs="Times New Roman"/>
                <w:lang w:val="sl-SI"/>
              </w:rPr>
              <w:t>povprečenja</w:t>
            </w:r>
            <w:proofErr w:type="spellEnd"/>
          </w:p>
        </w:tc>
        <w:tc>
          <w:tcPr>
            <w:tcW w:w="1032" w:type="dxa"/>
            <w:tcBorders>
              <w:top w:val="single" w:sz="4" w:space="0" w:color="000000"/>
              <w:left w:val="single" w:sz="4" w:space="0" w:color="000000"/>
              <w:bottom w:val="single" w:sz="4" w:space="0" w:color="000000"/>
            </w:tcBorders>
            <w:shd w:val="clear" w:color="auto" w:fill="C0C0C0"/>
          </w:tcPr>
          <w:p w14:paraId="07D92B75" w14:textId="77777777" w:rsidR="00A70AE2" w:rsidRPr="003974D1" w:rsidRDefault="00A70AE2" w:rsidP="00D438B5">
            <w:pPr>
              <w:pStyle w:val="N"/>
              <w:rPr>
                <w:rFonts w:ascii="Times New Roman" w:hAnsi="Times New Roman" w:cs="Times New Roman"/>
                <w:lang w:val="sl-SI"/>
              </w:rPr>
            </w:pPr>
            <w:r w:rsidRPr="003974D1">
              <w:rPr>
                <w:rFonts w:ascii="Times New Roman" w:hAnsi="Times New Roman" w:cs="Times New Roman"/>
                <w:lang w:val="sl-SI"/>
              </w:rPr>
              <w:t>Merilno mesto 1</w:t>
            </w:r>
          </w:p>
        </w:tc>
        <w:tc>
          <w:tcPr>
            <w:tcW w:w="992" w:type="dxa"/>
            <w:tcBorders>
              <w:top w:val="single" w:sz="4" w:space="0" w:color="000000"/>
              <w:left w:val="single" w:sz="4" w:space="0" w:color="000000"/>
              <w:bottom w:val="single" w:sz="4" w:space="0" w:color="000000"/>
            </w:tcBorders>
            <w:shd w:val="clear" w:color="auto" w:fill="C0C0C0"/>
          </w:tcPr>
          <w:p w14:paraId="3164EE76" w14:textId="77777777" w:rsidR="00A70AE2" w:rsidRPr="003974D1" w:rsidRDefault="00A70AE2" w:rsidP="00D438B5">
            <w:pPr>
              <w:pStyle w:val="N"/>
              <w:rPr>
                <w:rFonts w:ascii="Times New Roman" w:hAnsi="Times New Roman" w:cs="Times New Roman"/>
                <w:lang w:val="sl-SI"/>
              </w:rPr>
            </w:pPr>
            <w:r w:rsidRPr="003974D1">
              <w:rPr>
                <w:rFonts w:ascii="Times New Roman" w:hAnsi="Times New Roman" w:cs="Times New Roman"/>
                <w:lang w:val="sl-SI"/>
              </w:rPr>
              <w:t>Merilno mesto 2</w:t>
            </w:r>
          </w:p>
        </w:tc>
        <w:tc>
          <w:tcPr>
            <w:tcW w:w="1230" w:type="dxa"/>
            <w:tcBorders>
              <w:top w:val="single" w:sz="4" w:space="0" w:color="000000"/>
              <w:left w:val="single" w:sz="4" w:space="0" w:color="000000"/>
              <w:bottom w:val="single" w:sz="4" w:space="0" w:color="000000"/>
            </w:tcBorders>
            <w:shd w:val="clear" w:color="auto" w:fill="C0C0C0"/>
          </w:tcPr>
          <w:p w14:paraId="081CFF3C" w14:textId="77777777" w:rsidR="00A70AE2" w:rsidRPr="003974D1" w:rsidRDefault="00A70AE2" w:rsidP="00D438B5">
            <w:pPr>
              <w:pStyle w:val="N"/>
              <w:rPr>
                <w:rFonts w:ascii="Times New Roman" w:hAnsi="Times New Roman" w:cs="Times New Roman"/>
                <w:lang w:val="sl-SI"/>
              </w:rPr>
            </w:pPr>
            <w:r w:rsidRPr="003974D1">
              <w:rPr>
                <w:rFonts w:ascii="Times New Roman" w:hAnsi="Times New Roman" w:cs="Times New Roman"/>
                <w:lang w:val="sl-SI"/>
              </w:rPr>
              <w:t>Točka z največjo vrednostjo</w:t>
            </w:r>
          </w:p>
        </w:tc>
        <w:tc>
          <w:tcPr>
            <w:tcW w:w="1482" w:type="dxa"/>
            <w:tcBorders>
              <w:top w:val="single" w:sz="4" w:space="0" w:color="000000"/>
              <w:left w:val="single" w:sz="4" w:space="0" w:color="000000"/>
              <w:bottom w:val="single" w:sz="4" w:space="0" w:color="000000"/>
            </w:tcBorders>
            <w:shd w:val="clear" w:color="auto" w:fill="C0C0C0"/>
          </w:tcPr>
          <w:p w14:paraId="5B785685" w14:textId="77777777" w:rsidR="00A70AE2" w:rsidRPr="003974D1" w:rsidRDefault="00A70AE2" w:rsidP="00D438B5">
            <w:pPr>
              <w:pStyle w:val="N"/>
              <w:rPr>
                <w:rFonts w:ascii="Times New Roman" w:hAnsi="Times New Roman" w:cs="Times New Roman"/>
                <w:lang w:val="sl-SI"/>
              </w:rPr>
            </w:pPr>
          </w:p>
          <w:p w14:paraId="329C0F39" w14:textId="77777777" w:rsidR="00A70AE2" w:rsidRPr="003974D1" w:rsidRDefault="00A70AE2" w:rsidP="00D438B5">
            <w:pPr>
              <w:pStyle w:val="N"/>
              <w:jc w:val="center"/>
              <w:rPr>
                <w:rFonts w:ascii="Times New Roman" w:hAnsi="Times New Roman" w:cs="Times New Roman"/>
                <w:lang w:val="sl-SI"/>
              </w:rPr>
            </w:pPr>
            <w:r w:rsidRPr="003974D1">
              <w:rPr>
                <w:rFonts w:ascii="Times New Roman" w:hAnsi="Times New Roman" w:cs="Times New Roman"/>
                <w:lang w:val="sl-SI"/>
              </w:rPr>
              <w:t>RS-D96/TM koordinata   n</w:t>
            </w:r>
          </w:p>
        </w:tc>
        <w:tc>
          <w:tcPr>
            <w:tcW w:w="1560" w:type="dxa"/>
            <w:tcBorders>
              <w:top w:val="single" w:sz="4" w:space="0" w:color="000000"/>
              <w:left w:val="single" w:sz="4" w:space="0" w:color="000000"/>
              <w:bottom w:val="single" w:sz="4" w:space="0" w:color="000000"/>
            </w:tcBorders>
            <w:shd w:val="clear" w:color="auto" w:fill="C0C0C0"/>
          </w:tcPr>
          <w:p w14:paraId="2800CE8E" w14:textId="77777777" w:rsidR="00A70AE2" w:rsidRPr="003974D1" w:rsidRDefault="00A70AE2" w:rsidP="00D438B5">
            <w:pPr>
              <w:pStyle w:val="N"/>
              <w:rPr>
                <w:rFonts w:ascii="Times New Roman" w:hAnsi="Times New Roman" w:cs="Times New Roman"/>
                <w:lang w:val="sl-SI"/>
              </w:rPr>
            </w:pPr>
          </w:p>
          <w:p w14:paraId="4200F70D" w14:textId="77777777" w:rsidR="00A70AE2" w:rsidRPr="003974D1" w:rsidRDefault="00A70AE2" w:rsidP="00D438B5">
            <w:pPr>
              <w:pStyle w:val="N"/>
              <w:jc w:val="center"/>
              <w:rPr>
                <w:rFonts w:ascii="Times New Roman" w:hAnsi="Times New Roman" w:cs="Times New Roman"/>
                <w:lang w:val="sl-SI"/>
              </w:rPr>
            </w:pPr>
            <w:r w:rsidRPr="003974D1">
              <w:rPr>
                <w:rFonts w:ascii="Times New Roman" w:hAnsi="Times New Roman" w:cs="Times New Roman"/>
                <w:lang w:val="sl-SI"/>
              </w:rPr>
              <w:t xml:space="preserve">RS-D96/TM koordinata </w:t>
            </w:r>
          </w:p>
          <w:p w14:paraId="3A1282EB" w14:textId="77777777" w:rsidR="00A70AE2" w:rsidRPr="003974D1" w:rsidRDefault="00A70AE2" w:rsidP="00D438B5">
            <w:pPr>
              <w:pStyle w:val="N"/>
              <w:jc w:val="center"/>
              <w:rPr>
                <w:rFonts w:ascii="Times New Roman" w:hAnsi="Times New Roman" w:cs="Times New Roman"/>
                <w:lang w:val="sl-SI"/>
              </w:rPr>
            </w:pPr>
            <w:r w:rsidRPr="003974D1">
              <w:rPr>
                <w:rFonts w:ascii="Times New Roman" w:hAnsi="Times New Roman" w:cs="Times New Roman"/>
                <w:lang w:val="sl-SI"/>
              </w:rPr>
              <w:t>e</w:t>
            </w:r>
          </w:p>
        </w:tc>
        <w:tc>
          <w:tcPr>
            <w:tcW w:w="1564" w:type="dxa"/>
            <w:tcBorders>
              <w:top w:val="single" w:sz="4" w:space="0" w:color="000000"/>
              <w:left w:val="single" w:sz="4" w:space="0" w:color="000000"/>
              <w:bottom w:val="single" w:sz="4" w:space="0" w:color="000000"/>
              <w:right w:val="single" w:sz="4" w:space="0" w:color="000000"/>
            </w:tcBorders>
            <w:shd w:val="clear" w:color="auto" w:fill="C0C0C0"/>
          </w:tcPr>
          <w:p w14:paraId="73353900" w14:textId="77777777" w:rsidR="00A70AE2" w:rsidRPr="003974D1" w:rsidRDefault="00A70AE2" w:rsidP="00D438B5">
            <w:pPr>
              <w:pStyle w:val="N"/>
              <w:rPr>
                <w:lang w:val="sl-SI"/>
              </w:rPr>
            </w:pPr>
            <w:r w:rsidRPr="003974D1">
              <w:rPr>
                <w:rFonts w:ascii="Times New Roman" w:hAnsi="Times New Roman" w:cs="Times New Roman"/>
                <w:lang w:val="sl-SI"/>
              </w:rPr>
              <w:t>Razdalja od središča do točke s 3% mejne vrednosti</w:t>
            </w:r>
          </w:p>
        </w:tc>
      </w:tr>
      <w:tr w:rsidR="00A70AE2" w:rsidRPr="003974D1" w14:paraId="7F0AB370" w14:textId="77777777" w:rsidTr="00D438B5">
        <w:tc>
          <w:tcPr>
            <w:tcW w:w="1472" w:type="dxa"/>
            <w:tcBorders>
              <w:top w:val="single" w:sz="4" w:space="0" w:color="000000"/>
              <w:left w:val="single" w:sz="4" w:space="0" w:color="000000"/>
              <w:bottom w:val="single" w:sz="4" w:space="0" w:color="000000"/>
            </w:tcBorders>
            <w:shd w:val="clear" w:color="auto" w:fill="auto"/>
          </w:tcPr>
          <w:p w14:paraId="21A6F4EB" w14:textId="77777777" w:rsidR="00A70AE2" w:rsidRPr="003974D1" w:rsidRDefault="00A70AE2" w:rsidP="00D438B5">
            <w:pPr>
              <w:pStyle w:val="N"/>
              <w:rPr>
                <w:rFonts w:ascii="Times New Roman" w:hAnsi="Times New Roman" w:cs="Times New Roman"/>
                <w:lang w:val="sl-SI"/>
              </w:rPr>
            </w:pPr>
            <w:r w:rsidRPr="003974D1">
              <w:rPr>
                <w:rFonts w:ascii="Times New Roman" w:hAnsi="Times New Roman" w:cs="Times New Roman"/>
                <w:lang w:val="sl-SI"/>
              </w:rPr>
              <w:t>leto</w:t>
            </w:r>
          </w:p>
        </w:tc>
        <w:tc>
          <w:tcPr>
            <w:tcW w:w="1032" w:type="dxa"/>
            <w:tcBorders>
              <w:top w:val="single" w:sz="4" w:space="0" w:color="000000"/>
              <w:left w:val="single" w:sz="4" w:space="0" w:color="000000"/>
              <w:bottom w:val="single" w:sz="4" w:space="0" w:color="000000"/>
            </w:tcBorders>
            <w:shd w:val="clear" w:color="auto" w:fill="auto"/>
          </w:tcPr>
          <w:p w14:paraId="1D0EA241" w14:textId="77777777" w:rsidR="00A70AE2" w:rsidRPr="003974D1" w:rsidRDefault="00A70AE2" w:rsidP="00D438B5">
            <w:pPr>
              <w:pStyle w:val="N"/>
              <w:snapToGrid w:val="0"/>
              <w:rPr>
                <w:rFonts w:ascii="Times New Roman" w:hAnsi="Times New Roman" w:cs="Times New Roman"/>
                <w:lang w:val="sl-SI"/>
              </w:rPr>
            </w:pPr>
          </w:p>
        </w:tc>
        <w:tc>
          <w:tcPr>
            <w:tcW w:w="992" w:type="dxa"/>
            <w:tcBorders>
              <w:top w:val="single" w:sz="4" w:space="0" w:color="000000"/>
              <w:left w:val="single" w:sz="4" w:space="0" w:color="000000"/>
              <w:bottom w:val="single" w:sz="4" w:space="0" w:color="000000"/>
            </w:tcBorders>
            <w:shd w:val="clear" w:color="auto" w:fill="auto"/>
          </w:tcPr>
          <w:p w14:paraId="55736B02" w14:textId="77777777" w:rsidR="00A70AE2" w:rsidRPr="003974D1" w:rsidRDefault="00A70AE2" w:rsidP="00D438B5">
            <w:pPr>
              <w:pStyle w:val="N"/>
              <w:snapToGrid w:val="0"/>
              <w:rPr>
                <w:rFonts w:ascii="Times New Roman" w:hAnsi="Times New Roman" w:cs="Times New Roman"/>
                <w:lang w:val="sl-SI"/>
              </w:rPr>
            </w:pPr>
          </w:p>
        </w:tc>
        <w:tc>
          <w:tcPr>
            <w:tcW w:w="1230" w:type="dxa"/>
            <w:tcBorders>
              <w:top w:val="single" w:sz="4" w:space="0" w:color="000000"/>
              <w:left w:val="single" w:sz="4" w:space="0" w:color="000000"/>
              <w:bottom w:val="single" w:sz="4" w:space="0" w:color="000000"/>
            </w:tcBorders>
            <w:shd w:val="clear" w:color="auto" w:fill="auto"/>
          </w:tcPr>
          <w:p w14:paraId="47DD0BEF" w14:textId="77777777" w:rsidR="00A70AE2" w:rsidRPr="003974D1" w:rsidRDefault="00A70AE2" w:rsidP="00D438B5">
            <w:pPr>
              <w:pStyle w:val="N"/>
              <w:snapToGrid w:val="0"/>
              <w:rPr>
                <w:rFonts w:ascii="Times New Roman" w:hAnsi="Times New Roman" w:cs="Times New Roman"/>
                <w:lang w:val="sl-SI"/>
              </w:rPr>
            </w:pPr>
          </w:p>
        </w:tc>
        <w:tc>
          <w:tcPr>
            <w:tcW w:w="1482" w:type="dxa"/>
            <w:tcBorders>
              <w:top w:val="single" w:sz="4" w:space="0" w:color="000000"/>
              <w:left w:val="single" w:sz="4" w:space="0" w:color="000000"/>
              <w:bottom w:val="single" w:sz="4" w:space="0" w:color="000000"/>
            </w:tcBorders>
            <w:shd w:val="clear" w:color="auto" w:fill="C0C0C0"/>
          </w:tcPr>
          <w:p w14:paraId="061FB25C" w14:textId="77777777" w:rsidR="00A70AE2" w:rsidRPr="003974D1" w:rsidRDefault="00A70AE2" w:rsidP="00D438B5">
            <w:pPr>
              <w:pStyle w:val="N"/>
              <w:snapToGrid w:val="0"/>
              <w:rPr>
                <w:rFonts w:ascii="Times New Roman" w:hAnsi="Times New Roman" w:cs="Times New Roman"/>
                <w:lang w:val="sl-SI"/>
              </w:rPr>
            </w:pPr>
          </w:p>
        </w:tc>
        <w:tc>
          <w:tcPr>
            <w:tcW w:w="1560" w:type="dxa"/>
            <w:tcBorders>
              <w:top w:val="single" w:sz="4" w:space="0" w:color="000000"/>
              <w:left w:val="single" w:sz="4" w:space="0" w:color="000000"/>
              <w:bottom w:val="single" w:sz="4" w:space="0" w:color="000000"/>
            </w:tcBorders>
            <w:shd w:val="clear" w:color="auto" w:fill="C0C0C0"/>
          </w:tcPr>
          <w:p w14:paraId="090A216E" w14:textId="77777777" w:rsidR="00A70AE2" w:rsidRPr="003974D1" w:rsidRDefault="00A70AE2" w:rsidP="00D438B5">
            <w:pPr>
              <w:pStyle w:val="N"/>
              <w:snapToGrid w:val="0"/>
              <w:rPr>
                <w:rFonts w:ascii="Times New Roman" w:hAnsi="Times New Roman" w:cs="Times New Roman"/>
                <w:lang w:val="sl-SI"/>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4B140AA" w14:textId="77777777" w:rsidR="00A70AE2" w:rsidRPr="003974D1" w:rsidRDefault="00A70AE2" w:rsidP="00D438B5">
            <w:pPr>
              <w:pStyle w:val="N"/>
              <w:snapToGrid w:val="0"/>
              <w:rPr>
                <w:rFonts w:ascii="Times New Roman" w:hAnsi="Times New Roman" w:cs="Times New Roman"/>
                <w:lang w:val="sl-SI"/>
              </w:rPr>
            </w:pPr>
          </w:p>
        </w:tc>
      </w:tr>
      <w:tr w:rsidR="00A70AE2" w:rsidRPr="003974D1" w14:paraId="04B9EFE2" w14:textId="77777777" w:rsidTr="00D438B5">
        <w:tc>
          <w:tcPr>
            <w:tcW w:w="1472" w:type="dxa"/>
            <w:tcBorders>
              <w:top w:val="single" w:sz="4" w:space="0" w:color="000000"/>
              <w:left w:val="single" w:sz="4" w:space="0" w:color="000000"/>
              <w:bottom w:val="single" w:sz="4" w:space="0" w:color="000000"/>
            </w:tcBorders>
            <w:shd w:val="clear" w:color="auto" w:fill="auto"/>
          </w:tcPr>
          <w:p w14:paraId="5892CF4A" w14:textId="77777777" w:rsidR="00A70AE2" w:rsidRPr="003974D1" w:rsidRDefault="00A70AE2" w:rsidP="00D438B5">
            <w:pPr>
              <w:pStyle w:val="N"/>
              <w:rPr>
                <w:rFonts w:ascii="Times New Roman" w:hAnsi="Times New Roman" w:cs="Times New Roman"/>
                <w:lang w:val="sl-SI"/>
              </w:rPr>
            </w:pPr>
            <w:r w:rsidRPr="003974D1">
              <w:rPr>
                <w:rFonts w:ascii="Times New Roman" w:hAnsi="Times New Roman" w:cs="Times New Roman"/>
                <w:lang w:val="sl-SI"/>
              </w:rPr>
              <w:t>dan</w:t>
            </w:r>
          </w:p>
        </w:tc>
        <w:tc>
          <w:tcPr>
            <w:tcW w:w="1032" w:type="dxa"/>
            <w:tcBorders>
              <w:top w:val="single" w:sz="4" w:space="0" w:color="000000"/>
              <w:left w:val="single" w:sz="4" w:space="0" w:color="000000"/>
              <w:bottom w:val="single" w:sz="4" w:space="0" w:color="000000"/>
            </w:tcBorders>
            <w:shd w:val="clear" w:color="auto" w:fill="auto"/>
          </w:tcPr>
          <w:p w14:paraId="1327309D" w14:textId="77777777" w:rsidR="00A70AE2" w:rsidRPr="003974D1" w:rsidRDefault="00A70AE2" w:rsidP="00D438B5">
            <w:pPr>
              <w:pStyle w:val="N"/>
              <w:snapToGrid w:val="0"/>
              <w:rPr>
                <w:rFonts w:ascii="Times New Roman" w:hAnsi="Times New Roman" w:cs="Times New Roman"/>
                <w:lang w:val="sl-SI"/>
              </w:rPr>
            </w:pPr>
          </w:p>
        </w:tc>
        <w:tc>
          <w:tcPr>
            <w:tcW w:w="992" w:type="dxa"/>
            <w:tcBorders>
              <w:top w:val="single" w:sz="4" w:space="0" w:color="000000"/>
              <w:left w:val="single" w:sz="4" w:space="0" w:color="000000"/>
              <w:bottom w:val="single" w:sz="4" w:space="0" w:color="000000"/>
            </w:tcBorders>
            <w:shd w:val="clear" w:color="auto" w:fill="auto"/>
          </w:tcPr>
          <w:p w14:paraId="6180ABA2" w14:textId="77777777" w:rsidR="00A70AE2" w:rsidRPr="003974D1" w:rsidRDefault="00A70AE2" w:rsidP="00D438B5">
            <w:pPr>
              <w:pStyle w:val="N"/>
              <w:snapToGrid w:val="0"/>
              <w:rPr>
                <w:rFonts w:ascii="Times New Roman" w:hAnsi="Times New Roman" w:cs="Times New Roman"/>
                <w:lang w:val="sl-SI"/>
              </w:rPr>
            </w:pPr>
          </w:p>
        </w:tc>
        <w:tc>
          <w:tcPr>
            <w:tcW w:w="1230" w:type="dxa"/>
            <w:tcBorders>
              <w:top w:val="single" w:sz="4" w:space="0" w:color="000000"/>
              <w:left w:val="single" w:sz="4" w:space="0" w:color="000000"/>
              <w:bottom w:val="single" w:sz="4" w:space="0" w:color="000000"/>
            </w:tcBorders>
            <w:shd w:val="clear" w:color="auto" w:fill="auto"/>
          </w:tcPr>
          <w:p w14:paraId="20455353" w14:textId="77777777" w:rsidR="00A70AE2" w:rsidRPr="003974D1" w:rsidRDefault="00A70AE2" w:rsidP="00D438B5">
            <w:pPr>
              <w:pStyle w:val="N"/>
              <w:snapToGrid w:val="0"/>
              <w:rPr>
                <w:rFonts w:ascii="Times New Roman" w:hAnsi="Times New Roman" w:cs="Times New Roman"/>
                <w:lang w:val="sl-SI"/>
              </w:rPr>
            </w:pPr>
          </w:p>
        </w:tc>
        <w:tc>
          <w:tcPr>
            <w:tcW w:w="1482" w:type="dxa"/>
            <w:tcBorders>
              <w:top w:val="single" w:sz="4" w:space="0" w:color="000000"/>
              <w:left w:val="single" w:sz="4" w:space="0" w:color="000000"/>
              <w:bottom w:val="single" w:sz="4" w:space="0" w:color="000000"/>
            </w:tcBorders>
            <w:shd w:val="clear" w:color="auto" w:fill="C0C0C0"/>
          </w:tcPr>
          <w:p w14:paraId="1E9A5917" w14:textId="77777777" w:rsidR="00A70AE2" w:rsidRPr="003974D1" w:rsidRDefault="00A70AE2" w:rsidP="00D438B5">
            <w:pPr>
              <w:pStyle w:val="N"/>
              <w:snapToGrid w:val="0"/>
              <w:rPr>
                <w:rFonts w:ascii="Times New Roman" w:hAnsi="Times New Roman" w:cs="Times New Roman"/>
                <w:lang w:val="sl-SI"/>
              </w:rPr>
            </w:pPr>
          </w:p>
        </w:tc>
        <w:tc>
          <w:tcPr>
            <w:tcW w:w="1560" w:type="dxa"/>
            <w:tcBorders>
              <w:top w:val="single" w:sz="4" w:space="0" w:color="000000"/>
              <w:left w:val="single" w:sz="4" w:space="0" w:color="000000"/>
              <w:bottom w:val="single" w:sz="4" w:space="0" w:color="000000"/>
            </w:tcBorders>
            <w:shd w:val="clear" w:color="auto" w:fill="C0C0C0"/>
          </w:tcPr>
          <w:p w14:paraId="22589B34" w14:textId="77777777" w:rsidR="00A70AE2" w:rsidRPr="003974D1" w:rsidRDefault="00A70AE2" w:rsidP="00D438B5">
            <w:pPr>
              <w:pStyle w:val="N"/>
              <w:snapToGrid w:val="0"/>
              <w:rPr>
                <w:rFonts w:ascii="Times New Roman" w:hAnsi="Times New Roman" w:cs="Times New Roman"/>
                <w:lang w:val="sl-SI"/>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3C46D72F" w14:textId="77777777" w:rsidR="00A70AE2" w:rsidRPr="003974D1" w:rsidRDefault="00A70AE2" w:rsidP="00D438B5">
            <w:pPr>
              <w:pStyle w:val="N"/>
              <w:snapToGrid w:val="0"/>
              <w:rPr>
                <w:rFonts w:ascii="Times New Roman" w:hAnsi="Times New Roman" w:cs="Times New Roman"/>
                <w:lang w:val="sl-SI"/>
              </w:rPr>
            </w:pPr>
          </w:p>
        </w:tc>
      </w:tr>
      <w:tr w:rsidR="00A70AE2" w:rsidRPr="003974D1" w14:paraId="100A50C3" w14:textId="77777777" w:rsidTr="00D438B5">
        <w:tc>
          <w:tcPr>
            <w:tcW w:w="1472" w:type="dxa"/>
            <w:tcBorders>
              <w:top w:val="single" w:sz="4" w:space="0" w:color="000000"/>
              <w:left w:val="single" w:sz="4" w:space="0" w:color="000000"/>
              <w:bottom w:val="single" w:sz="4" w:space="0" w:color="000000"/>
            </w:tcBorders>
            <w:shd w:val="clear" w:color="auto" w:fill="auto"/>
          </w:tcPr>
          <w:p w14:paraId="6C34615A" w14:textId="77777777" w:rsidR="00A70AE2" w:rsidRPr="003974D1" w:rsidRDefault="00A70AE2" w:rsidP="00D438B5">
            <w:pPr>
              <w:pStyle w:val="N"/>
              <w:rPr>
                <w:rFonts w:ascii="Times New Roman" w:hAnsi="Times New Roman" w:cs="Times New Roman"/>
                <w:lang w:val="sl-SI"/>
              </w:rPr>
            </w:pPr>
            <w:r w:rsidRPr="003974D1">
              <w:rPr>
                <w:rFonts w:ascii="Times New Roman" w:hAnsi="Times New Roman" w:cs="Times New Roman"/>
                <w:lang w:val="sl-SI"/>
              </w:rPr>
              <w:t>8 ur</w:t>
            </w:r>
          </w:p>
        </w:tc>
        <w:tc>
          <w:tcPr>
            <w:tcW w:w="1032" w:type="dxa"/>
            <w:tcBorders>
              <w:top w:val="single" w:sz="4" w:space="0" w:color="000000"/>
              <w:left w:val="single" w:sz="4" w:space="0" w:color="000000"/>
              <w:bottom w:val="single" w:sz="4" w:space="0" w:color="000000"/>
            </w:tcBorders>
            <w:shd w:val="clear" w:color="auto" w:fill="auto"/>
          </w:tcPr>
          <w:p w14:paraId="3087B900" w14:textId="77777777" w:rsidR="00A70AE2" w:rsidRPr="003974D1" w:rsidRDefault="00A70AE2" w:rsidP="00D438B5">
            <w:pPr>
              <w:pStyle w:val="N"/>
              <w:snapToGrid w:val="0"/>
              <w:rPr>
                <w:rFonts w:ascii="Times New Roman" w:hAnsi="Times New Roman" w:cs="Times New Roman"/>
                <w:lang w:val="sl-SI"/>
              </w:rPr>
            </w:pPr>
          </w:p>
        </w:tc>
        <w:tc>
          <w:tcPr>
            <w:tcW w:w="992" w:type="dxa"/>
            <w:tcBorders>
              <w:top w:val="single" w:sz="4" w:space="0" w:color="000000"/>
              <w:left w:val="single" w:sz="4" w:space="0" w:color="000000"/>
              <w:bottom w:val="single" w:sz="4" w:space="0" w:color="000000"/>
            </w:tcBorders>
            <w:shd w:val="clear" w:color="auto" w:fill="auto"/>
          </w:tcPr>
          <w:p w14:paraId="61D0FFDA" w14:textId="77777777" w:rsidR="00A70AE2" w:rsidRPr="003974D1" w:rsidRDefault="00A70AE2" w:rsidP="00D438B5">
            <w:pPr>
              <w:pStyle w:val="N"/>
              <w:snapToGrid w:val="0"/>
              <w:rPr>
                <w:rFonts w:ascii="Times New Roman" w:hAnsi="Times New Roman" w:cs="Times New Roman"/>
                <w:lang w:val="sl-SI"/>
              </w:rPr>
            </w:pPr>
          </w:p>
        </w:tc>
        <w:tc>
          <w:tcPr>
            <w:tcW w:w="1230" w:type="dxa"/>
            <w:tcBorders>
              <w:top w:val="single" w:sz="4" w:space="0" w:color="000000"/>
              <w:left w:val="single" w:sz="4" w:space="0" w:color="000000"/>
              <w:bottom w:val="single" w:sz="4" w:space="0" w:color="000000"/>
            </w:tcBorders>
            <w:shd w:val="clear" w:color="auto" w:fill="auto"/>
          </w:tcPr>
          <w:p w14:paraId="29F439A5" w14:textId="77777777" w:rsidR="00A70AE2" w:rsidRPr="003974D1" w:rsidRDefault="00A70AE2" w:rsidP="00D438B5">
            <w:pPr>
              <w:pStyle w:val="N"/>
              <w:snapToGrid w:val="0"/>
              <w:rPr>
                <w:rFonts w:ascii="Times New Roman" w:hAnsi="Times New Roman" w:cs="Times New Roman"/>
                <w:lang w:val="sl-SI"/>
              </w:rPr>
            </w:pPr>
          </w:p>
        </w:tc>
        <w:tc>
          <w:tcPr>
            <w:tcW w:w="1482" w:type="dxa"/>
            <w:tcBorders>
              <w:top w:val="single" w:sz="4" w:space="0" w:color="000000"/>
              <w:left w:val="single" w:sz="4" w:space="0" w:color="000000"/>
              <w:bottom w:val="single" w:sz="4" w:space="0" w:color="000000"/>
            </w:tcBorders>
            <w:shd w:val="clear" w:color="auto" w:fill="C0C0C0"/>
          </w:tcPr>
          <w:p w14:paraId="1954348D" w14:textId="77777777" w:rsidR="00A70AE2" w:rsidRPr="003974D1" w:rsidRDefault="00A70AE2" w:rsidP="00D438B5">
            <w:pPr>
              <w:pStyle w:val="N"/>
              <w:snapToGrid w:val="0"/>
              <w:rPr>
                <w:rFonts w:ascii="Times New Roman" w:hAnsi="Times New Roman" w:cs="Times New Roman"/>
                <w:lang w:val="sl-SI"/>
              </w:rPr>
            </w:pPr>
          </w:p>
        </w:tc>
        <w:tc>
          <w:tcPr>
            <w:tcW w:w="1560" w:type="dxa"/>
            <w:tcBorders>
              <w:top w:val="single" w:sz="4" w:space="0" w:color="000000"/>
              <w:left w:val="single" w:sz="4" w:space="0" w:color="000000"/>
              <w:bottom w:val="single" w:sz="4" w:space="0" w:color="000000"/>
            </w:tcBorders>
            <w:shd w:val="clear" w:color="auto" w:fill="C0C0C0"/>
          </w:tcPr>
          <w:p w14:paraId="4E70D53F" w14:textId="77777777" w:rsidR="00A70AE2" w:rsidRPr="003974D1" w:rsidRDefault="00A70AE2" w:rsidP="00D438B5">
            <w:pPr>
              <w:pStyle w:val="N"/>
              <w:snapToGrid w:val="0"/>
              <w:rPr>
                <w:rFonts w:ascii="Times New Roman" w:hAnsi="Times New Roman" w:cs="Times New Roman"/>
                <w:lang w:val="sl-SI"/>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59B1AB6D" w14:textId="77777777" w:rsidR="00A70AE2" w:rsidRPr="003974D1" w:rsidRDefault="00A70AE2" w:rsidP="00D438B5">
            <w:pPr>
              <w:pStyle w:val="N"/>
              <w:snapToGrid w:val="0"/>
              <w:rPr>
                <w:rFonts w:ascii="Times New Roman" w:hAnsi="Times New Roman" w:cs="Times New Roman"/>
                <w:lang w:val="sl-SI"/>
              </w:rPr>
            </w:pPr>
          </w:p>
        </w:tc>
      </w:tr>
      <w:tr w:rsidR="00A70AE2" w:rsidRPr="003974D1" w14:paraId="33B3D79A" w14:textId="77777777" w:rsidTr="00D438B5">
        <w:tc>
          <w:tcPr>
            <w:tcW w:w="1472" w:type="dxa"/>
            <w:tcBorders>
              <w:top w:val="single" w:sz="4" w:space="0" w:color="000000"/>
              <w:left w:val="single" w:sz="4" w:space="0" w:color="000000"/>
              <w:bottom w:val="single" w:sz="4" w:space="0" w:color="000000"/>
            </w:tcBorders>
            <w:shd w:val="clear" w:color="auto" w:fill="auto"/>
          </w:tcPr>
          <w:p w14:paraId="76C90C59" w14:textId="77777777" w:rsidR="00A70AE2" w:rsidRPr="003974D1" w:rsidRDefault="00A70AE2" w:rsidP="00D438B5">
            <w:pPr>
              <w:pStyle w:val="N"/>
              <w:rPr>
                <w:rFonts w:ascii="Times New Roman" w:hAnsi="Times New Roman" w:cs="Times New Roman"/>
                <w:lang w:val="sl-SI"/>
              </w:rPr>
            </w:pPr>
            <w:r w:rsidRPr="003974D1">
              <w:rPr>
                <w:rFonts w:ascii="Times New Roman" w:hAnsi="Times New Roman" w:cs="Times New Roman"/>
                <w:lang w:val="sl-SI"/>
              </w:rPr>
              <w:t>1 ura</w:t>
            </w:r>
          </w:p>
        </w:tc>
        <w:tc>
          <w:tcPr>
            <w:tcW w:w="1032" w:type="dxa"/>
            <w:tcBorders>
              <w:top w:val="single" w:sz="4" w:space="0" w:color="000000"/>
              <w:left w:val="single" w:sz="4" w:space="0" w:color="000000"/>
              <w:bottom w:val="single" w:sz="4" w:space="0" w:color="000000"/>
            </w:tcBorders>
            <w:shd w:val="clear" w:color="auto" w:fill="auto"/>
          </w:tcPr>
          <w:p w14:paraId="19EBA56D" w14:textId="77777777" w:rsidR="00A70AE2" w:rsidRPr="003974D1" w:rsidRDefault="00A70AE2" w:rsidP="00D438B5">
            <w:pPr>
              <w:pStyle w:val="N"/>
              <w:snapToGrid w:val="0"/>
              <w:rPr>
                <w:rFonts w:ascii="Times New Roman" w:hAnsi="Times New Roman" w:cs="Times New Roman"/>
                <w:lang w:val="sl-SI"/>
              </w:rPr>
            </w:pPr>
          </w:p>
        </w:tc>
        <w:tc>
          <w:tcPr>
            <w:tcW w:w="992" w:type="dxa"/>
            <w:tcBorders>
              <w:top w:val="single" w:sz="4" w:space="0" w:color="000000"/>
              <w:left w:val="single" w:sz="4" w:space="0" w:color="000000"/>
              <w:bottom w:val="single" w:sz="4" w:space="0" w:color="000000"/>
            </w:tcBorders>
            <w:shd w:val="clear" w:color="auto" w:fill="auto"/>
          </w:tcPr>
          <w:p w14:paraId="0035FA14" w14:textId="77777777" w:rsidR="00A70AE2" w:rsidRPr="003974D1" w:rsidRDefault="00A70AE2" w:rsidP="00D438B5">
            <w:pPr>
              <w:pStyle w:val="N"/>
              <w:snapToGrid w:val="0"/>
              <w:rPr>
                <w:rFonts w:ascii="Times New Roman" w:hAnsi="Times New Roman" w:cs="Times New Roman"/>
                <w:lang w:val="sl-SI"/>
              </w:rPr>
            </w:pPr>
          </w:p>
        </w:tc>
        <w:tc>
          <w:tcPr>
            <w:tcW w:w="1230" w:type="dxa"/>
            <w:tcBorders>
              <w:top w:val="single" w:sz="4" w:space="0" w:color="000000"/>
              <w:left w:val="single" w:sz="4" w:space="0" w:color="000000"/>
              <w:bottom w:val="single" w:sz="4" w:space="0" w:color="000000"/>
            </w:tcBorders>
            <w:shd w:val="clear" w:color="auto" w:fill="auto"/>
          </w:tcPr>
          <w:p w14:paraId="31C77C93" w14:textId="77777777" w:rsidR="00A70AE2" w:rsidRPr="003974D1" w:rsidRDefault="00A70AE2" w:rsidP="00D438B5">
            <w:pPr>
              <w:pStyle w:val="N"/>
              <w:snapToGrid w:val="0"/>
              <w:rPr>
                <w:rFonts w:ascii="Times New Roman" w:hAnsi="Times New Roman" w:cs="Times New Roman"/>
                <w:lang w:val="sl-SI"/>
              </w:rPr>
            </w:pPr>
          </w:p>
        </w:tc>
        <w:tc>
          <w:tcPr>
            <w:tcW w:w="1482" w:type="dxa"/>
            <w:tcBorders>
              <w:top w:val="single" w:sz="4" w:space="0" w:color="000000"/>
              <w:left w:val="single" w:sz="4" w:space="0" w:color="000000"/>
              <w:bottom w:val="single" w:sz="4" w:space="0" w:color="000000"/>
            </w:tcBorders>
            <w:shd w:val="clear" w:color="auto" w:fill="C0C0C0"/>
          </w:tcPr>
          <w:p w14:paraId="4D02ECCB" w14:textId="77777777" w:rsidR="00A70AE2" w:rsidRPr="003974D1" w:rsidRDefault="00A70AE2" w:rsidP="00D438B5">
            <w:pPr>
              <w:pStyle w:val="N"/>
              <w:snapToGrid w:val="0"/>
              <w:rPr>
                <w:rFonts w:ascii="Times New Roman" w:hAnsi="Times New Roman" w:cs="Times New Roman"/>
                <w:lang w:val="sl-SI"/>
              </w:rPr>
            </w:pPr>
          </w:p>
        </w:tc>
        <w:tc>
          <w:tcPr>
            <w:tcW w:w="1560" w:type="dxa"/>
            <w:tcBorders>
              <w:top w:val="single" w:sz="4" w:space="0" w:color="000000"/>
              <w:left w:val="single" w:sz="4" w:space="0" w:color="000000"/>
              <w:bottom w:val="single" w:sz="4" w:space="0" w:color="000000"/>
            </w:tcBorders>
            <w:shd w:val="clear" w:color="auto" w:fill="C0C0C0"/>
          </w:tcPr>
          <w:p w14:paraId="0443045D" w14:textId="77777777" w:rsidR="00A70AE2" w:rsidRPr="003974D1" w:rsidRDefault="00A70AE2" w:rsidP="00D438B5">
            <w:pPr>
              <w:pStyle w:val="N"/>
              <w:snapToGrid w:val="0"/>
              <w:rPr>
                <w:rFonts w:ascii="Times New Roman" w:hAnsi="Times New Roman" w:cs="Times New Roman"/>
                <w:lang w:val="sl-SI"/>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1A0B0462" w14:textId="77777777" w:rsidR="00A70AE2" w:rsidRPr="003974D1" w:rsidRDefault="00A70AE2" w:rsidP="00D438B5">
            <w:pPr>
              <w:pStyle w:val="N"/>
              <w:snapToGrid w:val="0"/>
              <w:rPr>
                <w:rFonts w:ascii="Times New Roman" w:hAnsi="Times New Roman" w:cs="Times New Roman"/>
                <w:lang w:val="sl-SI"/>
              </w:rPr>
            </w:pPr>
          </w:p>
        </w:tc>
      </w:tr>
    </w:tbl>
    <w:p w14:paraId="13AB14D1" w14:textId="77777777" w:rsidR="00A70AE2" w:rsidRPr="003974D1" w:rsidRDefault="00A70AE2" w:rsidP="00A70AE2">
      <w:pPr>
        <w:pStyle w:val="N"/>
        <w:rPr>
          <w:rFonts w:ascii="Times New Roman" w:hAnsi="Times New Roman" w:cs="Times New Roman"/>
          <w:lang w:val="sl-SI"/>
        </w:rPr>
      </w:pPr>
      <w:r w:rsidRPr="003974D1">
        <w:rPr>
          <w:rFonts w:ascii="Times New Roman" w:hAnsi="Times New Roman" w:cs="Times New Roman"/>
          <w:lang w:val="sl-SI"/>
        </w:rPr>
        <w:t>točke z največjo koncentracijo od središča območja ocenjevanja (m)</w:t>
      </w:r>
    </w:p>
    <w:p w14:paraId="254A4069" w14:textId="77777777" w:rsidR="00A70AE2" w:rsidRPr="003974D1" w:rsidRDefault="00A70AE2" w:rsidP="00A70AE2">
      <w:pPr>
        <w:pStyle w:val="N"/>
        <w:rPr>
          <w:rFonts w:ascii="Times New Roman" w:hAnsi="Times New Roman" w:cs="Times New Roman"/>
          <w:lang w:val="sl-SI"/>
        </w:rPr>
      </w:pPr>
      <w:r w:rsidRPr="003974D1">
        <w:rPr>
          <w:rFonts w:ascii="Times New Roman" w:hAnsi="Times New Roman" w:cs="Times New Roman"/>
          <w:lang w:val="sl-SI"/>
        </w:rPr>
        <w:t xml:space="preserve">Upošteva se obdobja </w:t>
      </w:r>
      <w:proofErr w:type="spellStart"/>
      <w:r w:rsidRPr="003974D1">
        <w:rPr>
          <w:rFonts w:ascii="Times New Roman" w:hAnsi="Times New Roman" w:cs="Times New Roman"/>
          <w:lang w:val="sl-SI"/>
        </w:rPr>
        <w:t>povprečenja</w:t>
      </w:r>
      <w:proofErr w:type="spellEnd"/>
      <w:r w:rsidRPr="003974D1">
        <w:rPr>
          <w:rFonts w:ascii="Times New Roman" w:hAnsi="Times New Roman" w:cs="Times New Roman"/>
          <w:lang w:val="sl-SI"/>
        </w:rPr>
        <w:t>, za katere so določene mejne vrednosti</w:t>
      </w:r>
    </w:p>
    <w:p w14:paraId="2C95D59C" w14:textId="77777777" w:rsidR="00A70AE2" w:rsidRPr="003974D1" w:rsidRDefault="00A70AE2" w:rsidP="00A70AE2">
      <w:pPr>
        <w:pStyle w:val="N"/>
        <w:rPr>
          <w:rFonts w:ascii="Times New Roman" w:hAnsi="Times New Roman" w:cs="Times New Roman"/>
          <w:b/>
          <w:iCs/>
          <w:lang w:val="sl-SI"/>
        </w:rPr>
      </w:pPr>
      <w:r w:rsidRPr="003974D1">
        <w:rPr>
          <w:rFonts w:ascii="Times New Roman" w:hAnsi="Times New Roman" w:cs="Times New Roman"/>
          <w:lang w:val="sl-SI"/>
        </w:rPr>
        <w:t>CD: Polja koncentracij</w:t>
      </w:r>
    </w:p>
    <w:p w14:paraId="0B3096DE" w14:textId="77777777" w:rsidR="00A70AE2" w:rsidRPr="003974D1" w:rsidRDefault="00A70AE2" w:rsidP="00A70AE2">
      <w:pPr>
        <w:pStyle w:val="N"/>
        <w:pageBreakBefore/>
        <w:rPr>
          <w:rFonts w:ascii="Arial" w:hAnsi="Arial" w:cs="Arial"/>
          <w:sz w:val="22"/>
          <w:szCs w:val="22"/>
          <w:lang w:val="sl-SI"/>
        </w:rPr>
      </w:pPr>
      <w:r w:rsidRPr="003974D1">
        <w:rPr>
          <w:rFonts w:ascii="Arial" w:hAnsi="Arial" w:cs="Arial"/>
          <w:b/>
          <w:iCs/>
          <w:sz w:val="22"/>
          <w:szCs w:val="22"/>
          <w:lang w:val="sl-SI"/>
        </w:rPr>
        <w:lastRenderedPageBreak/>
        <w:t>5. ANALIZA OBREMENITVE NA OBMOČJU VREDNOTENJA</w:t>
      </w:r>
    </w:p>
    <w:p w14:paraId="62188A47" w14:textId="77777777" w:rsidR="00A70AE2" w:rsidRPr="003974D1" w:rsidRDefault="00A70AE2" w:rsidP="00A70AE2">
      <w:pPr>
        <w:rPr>
          <w:rFonts w:ascii="Times New Roman" w:hAnsi="Times New Roman"/>
          <w:lang w:val="sl-SI"/>
        </w:rPr>
      </w:pPr>
    </w:p>
    <w:p w14:paraId="627DB882" w14:textId="77777777" w:rsidR="00A70AE2" w:rsidRPr="003974D1" w:rsidRDefault="00A70AE2" w:rsidP="00A70AE2">
      <w:pPr>
        <w:spacing w:line="240" w:lineRule="atLeast"/>
        <w:jc w:val="both"/>
        <w:rPr>
          <w:rFonts w:cs="Arial"/>
          <w:lang w:val="sl-SI"/>
        </w:rPr>
      </w:pPr>
      <w:r w:rsidRPr="003974D1">
        <w:rPr>
          <w:rFonts w:cs="Arial"/>
          <w:lang w:val="sl-SI"/>
        </w:rPr>
        <w:t>Ocena analize obremenitve na območju vrednotenja mora vsebovati:</w:t>
      </w:r>
    </w:p>
    <w:p w14:paraId="0C1C3097" w14:textId="77777777" w:rsidR="00A70AE2" w:rsidRPr="003974D1" w:rsidRDefault="00A70AE2" w:rsidP="00A70AE2">
      <w:pPr>
        <w:numPr>
          <w:ilvl w:val="0"/>
          <w:numId w:val="8"/>
        </w:numPr>
        <w:suppressAutoHyphens/>
        <w:spacing w:line="240" w:lineRule="atLeast"/>
        <w:jc w:val="both"/>
        <w:rPr>
          <w:rFonts w:cs="Arial"/>
          <w:lang w:val="sl-SI"/>
        </w:rPr>
      </w:pPr>
      <w:r w:rsidRPr="003974D1">
        <w:rPr>
          <w:rFonts w:cs="Arial"/>
          <w:lang w:val="sl-SI"/>
        </w:rPr>
        <w:t>analizo mejne letne vrednosti</w:t>
      </w:r>
    </w:p>
    <w:p w14:paraId="3080D0C5" w14:textId="77777777" w:rsidR="00A70AE2" w:rsidRPr="003974D1" w:rsidRDefault="00A70AE2" w:rsidP="00A70AE2">
      <w:pPr>
        <w:numPr>
          <w:ilvl w:val="0"/>
          <w:numId w:val="8"/>
        </w:numPr>
        <w:suppressAutoHyphens/>
        <w:spacing w:line="240" w:lineRule="atLeast"/>
        <w:jc w:val="both"/>
        <w:rPr>
          <w:rFonts w:cs="Arial"/>
          <w:lang w:val="sl-SI"/>
        </w:rPr>
      </w:pPr>
      <w:r w:rsidRPr="003974D1">
        <w:rPr>
          <w:rFonts w:cs="Arial"/>
          <w:lang w:val="sl-SI"/>
        </w:rPr>
        <w:t>analizo mejne dnevne vrednosti</w:t>
      </w:r>
    </w:p>
    <w:p w14:paraId="58D5ED15" w14:textId="77777777" w:rsidR="00A70AE2" w:rsidRPr="003974D1" w:rsidRDefault="00A70AE2" w:rsidP="00A70AE2">
      <w:pPr>
        <w:numPr>
          <w:ilvl w:val="0"/>
          <w:numId w:val="8"/>
        </w:numPr>
        <w:suppressAutoHyphens/>
        <w:spacing w:line="240" w:lineRule="atLeast"/>
        <w:jc w:val="both"/>
        <w:rPr>
          <w:rFonts w:cs="Arial"/>
          <w:lang w:val="sl-SI"/>
        </w:rPr>
      </w:pPr>
      <w:r w:rsidRPr="003974D1">
        <w:rPr>
          <w:rFonts w:cs="Arial"/>
          <w:lang w:val="sl-SI"/>
        </w:rPr>
        <w:t>analizo mejne urne vrednosti</w:t>
      </w:r>
    </w:p>
    <w:p w14:paraId="21F51E77" w14:textId="77777777" w:rsidR="00A70AE2" w:rsidRPr="003974D1" w:rsidRDefault="00A70AE2" w:rsidP="00A70AE2">
      <w:pPr>
        <w:spacing w:line="240" w:lineRule="atLeast"/>
        <w:ind w:left="360"/>
        <w:jc w:val="both"/>
        <w:rPr>
          <w:rFonts w:cs="Arial"/>
          <w:lang w:val="sl-SI"/>
        </w:rPr>
      </w:pPr>
    </w:p>
    <w:p w14:paraId="539E7AEB" w14:textId="77777777" w:rsidR="00A70AE2" w:rsidRPr="003974D1" w:rsidRDefault="00A70AE2" w:rsidP="00A70AE2">
      <w:pPr>
        <w:spacing w:line="240" w:lineRule="atLeast"/>
        <w:ind w:left="360"/>
        <w:jc w:val="both"/>
        <w:rPr>
          <w:rFonts w:cs="Arial"/>
          <w:lang w:val="sl-SI"/>
        </w:rPr>
      </w:pPr>
      <w:r w:rsidRPr="003974D1">
        <w:rPr>
          <w:rFonts w:cs="Arial"/>
          <w:lang w:val="sl-SI"/>
        </w:rPr>
        <w:t>Glede na predpisane vrednosti koncentracij (letne, dnevne, 8-urne, 1 urne)</w:t>
      </w:r>
    </w:p>
    <w:p w14:paraId="01DE725A" w14:textId="77777777" w:rsidR="00A70AE2" w:rsidRPr="003974D1" w:rsidRDefault="00A70AE2" w:rsidP="00A70AE2">
      <w:pPr>
        <w:spacing w:line="240" w:lineRule="atLeast"/>
        <w:jc w:val="both"/>
        <w:rPr>
          <w:rFonts w:cs="Arial"/>
          <w:lang w:val="sl-SI"/>
        </w:rPr>
      </w:pPr>
    </w:p>
    <w:p w14:paraId="4DD5862A" w14:textId="77777777" w:rsidR="00A70AE2" w:rsidRPr="003974D1" w:rsidRDefault="00A70AE2" w:rsidP="00A70AE2">
      <w:pPr>
        <w:spacing w:line="240" w:lineRule="atLeast"/>
        <w:jc w:val="both"/>
        <w:rPr>
          <w:rFonts w:ascii="Times New Roman" w:hAnsi="Times New Roman"/>
          <w:lang w:val="sl-SI"/>
        </w:rPr>
      </w:pPr>
    </w:p>
    <w:p w14:paraId="12915415" w14:textId="77777777" w:rsidR="00A70AE2" w:rsidRPr="003974D1" w:rsidRDefault="00A70AE2" w:rsidP="00A70AE2">
      <w:pPr>
        <w:tabs>
          <w:tab w:val="left" w:pos="3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2"/>
          <w:szCs w:val="22"/>
          <w:lang w:val="sl-SI"/>
        </w:rPr>
      </w:pPr>
    </w:p>
    <w:p w14:paraId="4462785B" w14:textId="77777777" w:rsidR="00465221" w:rsidRPr="003974D1" w:rsidRDefault="00465221" w:rsidP="00465221">
      <w:pPr>
        <w:ind w:left="3" w:firstLine="708"/>
        <w:rPr>
          <w:rFonts w:cs="Arial"/>
          <w:b/>
          <w:sz w:val="22"/>
          <w:szCs w:val="22"/>
          <w:lang w:val="sl-SI"/>
        </w:rPr>
      </w:pPr>
    </w:p>
    <w:p w14:paraId="10B01ECB" w14:textId="77777777" w:rsidR="00465221" w:rsidRPr="003974D1" w:rsidRDefault="00465221" w:rsidP="00465221">
      <w:pPr>
        <w:rPr>
          <w:rFonts w:cs="Arial"/>
          <w:b/>
          <w:iCs/>
          <w:sz w:val="22"/>
          <w:szCs w:val="22"/>
          <w:lang w:val="sl-SI" w:eastAsia="zh-CN"/>
        </w:rPr>
      </w:pPr>
      <w:r w:rsidRPr="003974D1">
        <w:rPr>
          <w:rFonts w:cs="Arial"/>
          <w:b/>
          <w:iCs/>
          <w:sz w:val="22"/>
          <w:szCs w:val="22"/>
          <w:lang w:val="sl-SI" w:eastAsia="zh-CN"/>
        </w:rPr>
        <w:t>6.  PRILOGE</w:t>
      </w:r>
    </w:p>
    <w:p w14:paraId="4F99FC28" w14:textId="77777777" w:rsidR="00465221" w:rsidRPr="003974D1" w:rsidRDefault="00465221" w:rsidP="00465221">
      <w:pPr>
        <w:ind w:left="363"/>
        <w:rPr>
          <w:rFonts w:cs="Arial"/>
          <w:b/>
          <w:lang w:val="sl-SI"/>
        </w:rPr>
      </w:pPr>
      <w:r w:rsidRPr="003974D1">
        <w:rPr>
          <w:rFonts w:cs="Arial"/>
          <w:b/>
          <w:lang w:val="sl-SI"/>
        </w:rPr>
        <w:t xml:space="preserve"> </w:t>
      </w:r>
    </w:p>
    <w:p w14:paraId="616B5D07" w14:textId="77777777" w:rsidR="00465221" w:rsidRPr="003974D1" w:rsidRDefault="00465221" w:rsidP="003A7338">
      <w:pPr>
        <w:numPr>
          <w:ilvl w:val="0"/>
          <w:numId w:val="7"/>
        </w:numPr>
        <w:tabs>
          <w:tab w:val="clear" w:pos="720"/>
          <w:tab w:val="num" w:pos="1080"/>
        </w:tabs>
        <w:spacing w:line="240" w:lineRule="auto"/>
        <w:ind w:left="1066" w:right="-57" w:hanging="357"/>
        <w:jc w:val="both"/>
        <w:rPr>
          <w:rFonts w:cs="Arial"/>
          <w:lang w:val="sl-SI"/>
        </w:rPr>
      </w:pPr>
      <w:r w:rsidRPr="003974D1">
        <w:rPr>
          <w:rFonts w:cs="Arial"/>
          <w:lang w:val="sl-SI"/>
        </w:rPr>
        <w:t>Pooblastilo (le v primeru, če zahtevo vlaga pooblaščenec)</w:t>
      </w:r>
    </w:p>
    <w:p w14:paraId="6D573C90" w14:textId="77777777" w:rsidR="00A70AE2" w:rsidRPr="003974D1" w:rsidRDefault="00A70AE2" w:rsidP="00A70AE2">
      <w:pPr>
        <w:numPr>
          <w:ilvl w:val="0"/>
          <w:numId w:val="7"/>
        </w:numPr>
        <w:tabs>
          <w:tab w:val="clear" w:pos="720"/>
          <w:tab w:val="num" w:pos="1080"/>
        </w:tabs>
        <w:spacing w:line="240" w:lineRule="auto"/>
        <w:ind w:left="1066" w:right="-57" w:hanging="357"/>
        <w:jc w:val="both"/>
        <w:rPr>
          <w:rFonts w:cs="Arial"/>
          <w:lang w:val="sl-SI"/>
        </w:rPr>
      </w:pPr>
      <w:r w:rsidRPr="003974D1">
        <w:rPr>
          <w:rFonts w:cs="Arial"/>
          <w:lang w:val="sl-SI"/>
        </w:rPr>
        <w:t>Grafični prikaz naprave, iz katerega so razvidne lokacije posameznih izpustov in objektov v bližini</w:t>
      </w:r>
    </w:p>
    <w:p w14:paraId="22934C9C" w14:textId="6F5891F9" w:rsidR="00A70AE2" w:rsidRPr="003974D1" w:rsidRDefault="00A70AE2" w:rsidP="003974D1">
      <w:pPr>
        <w:numPr>
          <w:ilvl w:val="0"/>
          <w:numId w:val="7"/>
        </w:numPr>
        <w:tabs>
          <w:tab w:val="clear" w:pos="720"/>
          <w:tab w:val="num" w:pos="1080"/>
        </w:tabs>
        <w:spacing w:line="240" w:lineRule="auto"/>
        <w:ind w:left="1066" w:right="-57" w:hanging="357"/>
        <w:jc w:val="both"/>
        <w:rPr>
          <w:rFonts w:cs="Arial"/>
          <w:lang w:val="sl-SI"/>
        </w:rPr>
      </w:pPr>
      <w:r w:rsidRPr="003974D1">
        <w:rPr>
          <w:rFonts w:cs="Arial"/>
          <w:lang w:val="sl-SI"/>
        </w:rPr>
        <w:t xml:space="preserve">Grafični prikaz celotnega območja vrednotenja, iz katerega so razvidne lokacije posameznih izpustov in objektov v bližini </w:t>
      </w:r>
    </w:p>
    <w:p w14:paraId="232CF52E" w14:textId="01A142FB" w:rsidR="00465221" w:rsidRPr="003974D1" w:rsidRDefault="00465221" w:rsidP="00A70AE2">
      <w:pPr>
        <w:numPr>
          <w:ilvl w:val="0"/>
          <w:numId w:val="7"/>
        </w:numPr>
        <w:tabs>
          <w:tab w:val="clear" w:pos="720"/>
          <w:tab w:val="num" w:pos="1080"/>
        </w:tabs>
        <w:spacing w:line="240" w:lineRule="auto"/>
        <w:ind w:left="1066" w:right="-57" w:hanging="357"/>
        <w:jc w:val="both"/>
        <w:rPr>
          <w:rFonts w:cs="Arial"/>
          <w:lang w:val="sl-SI"/>
        </w:rPr>
      </w:pPr>
      <w:r w:rsidRPr="003974D1">
        <w:rPr>
          <w:rFonts w:cs="Arial"/>
          <w:lang w:val="sl-SI"/>
        </w:rPr>
        <w:t>Potrdilo o plačilu upravne takse</w:t>
      </w:r>
      <w:r w:rsidRPr="003974D1">
        <w:rPr>
          <w:rFonts w:cs="Arial"/>
          <w:vertAlign w:val="superscript"/>
          <w:lang w:val="sl-SI"/>
        </w:rPr>
        <w:t>(5)</w:t>
      </w:r>
    </w:p>
    <w:p w14:paraId="0EC6B5AA" w14:textId="77777777" w:rsidR="00284BE1" w:rsidRPr="003974D1" w:rsidRDefault="00284BE1" w:rsidP="00284BE1">
      <w:pPr>
        <w:spacing w:line="240" w:lineRule="auto"/>
        <w:ind w:left="1065" w:right="-57"/>
        <w:jc w:val="both"/>
        <w:rPr>
          <w:rFonts w:cs="Arial"/>
          <w:lang w:val="sl-SI"/>
        </w:rPr>
      </w:pPr>
    </w:p>
    <w:p w14:paraId="7833E6F6" w14:textId="545D7BDD" w:rsidR="00465221" w:rsidRPr="003974D1" w:rsidRDefault="00465221" w:rsidP="000B2F76">
      <w:pPr>
        <w:autoSpaceDE w:val="0"/>
        <w:autoSpaceDN w:val="0"/>
        <w:adjustRightInd w:val="0"/>
        <w:spacing w:line="240" w:lineRule="auto"/>
        <w:jc w:val="both"/>
        <w:rPr>
          <w:rFonts w:cs="Arial"/>
          <w:sz w:val="22"/>
          <w:szCs w:val="22"/>
          <w:lang w:val="sl-SI"/>
        </w:rPr>
      </w:pPr>
      <w:r w:rsidRPr="003974D1">
        <w:rPr>
          <w:rFonts w:cs="Arial"/>
          <w:bCs/>
          <w:sz w:val="16"/>
          <w:szCs w:val="16"/>
          <w:vertAlign w:val="superscript"/>
          <w:lang w:val="sl-SI"/>
        </w:rPr>
        <w:t>(5)</w:t>
      </w:r>
      <w:r w:rsidRPr="003974D1">
        <w:rPr>
          <w:rFonts w:cs="Arial"/>
          <w:b/>
          <w:bCs/>
          <w:sz w:val="16"/>
          <w:szCs w:val="16"/>
          <w:lang w:val="sl-SI"/>
        </w:rPr>
        <w:t xml:space="preserve"> </w:t>
      </w:r>
      <w:r w:rsidRPr="003974D1">
        <w:rPr>
          <w:rFonts w:cs="Arial"/>
          <w:color w:val="000000"/>
          <w:sz w:val="16"/>
          <w:szCs w:val="16"/>
          <w:lang w:val="sl-SI"/>
        </w:rPr>
        <w:t xml:space="preserve">Za vlogo je treba </w:t>
      </w:r>
      <w:r w:rsidRPr="003974D1">
        <w:rPr>
          <w:rFonts w:cs="Arial"/>
          <w:sz w:val="16"/>
          <w:szCs w:val="16"/>
          <w:lang w:val="sl-SI"/>
        </w:rPr>
        <w:t xml:space="preserve">v skladu s tar. št. 1 in 3 taksne tarife Zakona o upravnih taksah </w:t>
      </w:r>
      <w:r w:rsidR="002870D6" w:rsidRPr="003974D1">
        <w:rPr>
          <w:rFonts w:cs="Arial"/>
          <w:color w:val="000000"/>
          <w:szCs w:val="20"/>
          <w:lang w:val="sl-SI"/>
        </w:rPr>
        <w:t>(</w:t>
      </w:r>
      <w:r w:rsidR="00B70A90" w:rsidRPr="003974D1">
        <w:rPr>
          <w:rFonts w:cs="Arial"/>
          <w:color w:val="000000"/>
          <w:sz w:val="16"/>
          <w:szCs w:val="16"/>
          <w:lang w:val="sl-SI"/>
        </w:rPr>
        <w:t xml:space="preserve">Uradni list RS, št. 106/10 – uradno prečiščeno besedilo, 14/15 – ZUUJFO, 84/15 – ZZelP-J, 32/16, 30/18 – </w:t>
      </w:r>
      <w:proofErr w:type="spellStart"/>
      <w:r w:rsidR="00B70A90" w:rsidRPr="003974D1">
        <w:rPr>
          <w:rFonts w:cs="Arial"/>
          <w:color w:val="000000"/>
          <w:sz w:val="16"/>
          <w:szCs w:val="16"/>
          <w:lang w:val="sl-SI"/>
        </w:rPr>
        <w:t>ZKZaš</w:t>
      </w:r>
      <w:proofErr w:type="spellEnd"/>
      <w:r w:rsidR="00B70A90" w:rsidRPr="003974D1">
        <w:rPr>
          <w:rFonts w:cs="Arial"/>
          <w:color w:val="000000"/>
          <w:sz w:val="16"/>
          <w:szCs w:val="16"/>
          <w:lang w:val="sl-SI"/>
        </w:rPr>
        <w:t xml:space="preserve"> in 189/20 – ZFRO</w:t>
      </w:r>
      <w:r w:rsidR="002870D6" w:rsidRPr="003974D1">
        <w:rPr>
          <w:rFonts w:cs="Arial"/>
          <w:color w:val="000000"/>
          <w:sz w:val="16"/>
          <w:szCs w:val="16"/>
          <w:lang w:val="sl-SI"/>
        </w:rPr>
        <w:t xml:space="preserve">) </w:t>
      </w:r>
      <w:r w:rsidRPr="003974D1">
        <w:rPr>
          <w:rFonts w:cs="Arial"/>
          <w:color w:val="000000"/>
          <w:sz w:val="16"/>
          <w:szCs w:val="16"/>
          <w:lang w:val="sl-SI"/>
        </w:rPr>
        <w:t>plačati upravno takso v višini 22,60 €.</w:t>
      </w:r>
      <w:r w:rsidRPr="003974D1">
        <w:rPr>
          <w:rFonts w:cs="Arial"/>
          <w:sz w:val="22"/>
          <w:szCs w:val="22"/>
          <w:lang w:val="sl-SI"/>
        </w:rPr>
        <w:t xml:space="preserve"> </w:t>
      </w:r>
    </w:p>
    <w:p w14:paraId="2165C21A" w14:textId="77777777" w:rsidR="003974D1" w:rsidRPr="003974D1" w:rsidRDefault="003974D1" w:rsidP="000B2F76">
      <w:pPr>
        <w:autoSpaceDE w:val="0"/>
        <w:autoSpaceDN w:val="0"/>
        <w:adjustRightInd w:val="0"/>
        <w:spacing w:line="240" w:lineRule="auto"/>
        <w:jc w:val="both"/>
        <w:rPr>
          <w:rFonts w:cs="Arial"/>
          <w:sz w:val="22"/>
          <w:szCs w:val="22"/>
          <w:lang w:val="sl-SI"/>
        </w:rPr>
      </w:pPr>
    </w:p>
    <w:p w14:paraId="39E5F060" w14:textId="77777777" w:rsidR="000B2F76" w:rsidRPr="003974D1" w:rsidRDefault="000B2F76" w:rsidP="000B2F76">
      <w:pPr>
        <w:autoSpaceDE w:val="0"/>
        <w:autoSpaceDN w:val="0"/>
        <w:adjustRightInd w:val="0"/>
        <w:spacing w:line="240" w:lineRule="auto"/>
        <w:jc w:val="both"/>
        <w:rPr>
          <w:rFonts w:cs="Arial"/>
          <w:szCs w:val="20"/>
          <w:lang w:val="sl-SI"/>
        </w:rPr>
      </w:pPr>
      <w:r w:rsidRPr="003974D1">
        <w:rPr>
          <w:rFonts w:cs="Arial"/>
          <w:szCs w:val="20"/>
          <w:lang w:val="sl-SI"/>
        </w:rPr>
        <w:t xml:space="preserve">Upravno takso se plača na podračun javnofinančnih prihodkov: </w:t>
      </w:r>
    </w:p>
    <w:p w14:paraId="45436047" w14:textId="77777777" w:rsidR="000B2F76" w:rsidRPr="003974D1" w:rsidRDefault="000B2F76" w:rsidP="000B2F76">
      <w:pPr>
        <w:autoSpaceDE w:val="0"/>
        <w:autoSpaceDN w:val="0"/>
        <w:adjustRightInd w:val="0"/>
        <w:spacing w:line="240" w:lineRule="auto"/>
        <w:jc w:val="both"/>
        <w:rPr>
          <w:rFonts w:cs="Arial"/>
          <w:szCs w:val="20"/>
          <w:lang w:val="sl-SI"/>
        </w:rPr>
      </w:pPr>
      <w:r w:rsidRPr="003974D1">
        <w:rPr>
          <w:rFonts w:cs="Arial"/>
          <w:b/>
          <w:szCs w:val="20"/>
          <w:lang w:val="sl-SI"/>
        </w:rPr>
        <w:t>Ministrstvo za okolje, podnebje in energijo</w:t>
      </w:r>
    </w:p>
    <w:p w14:paraId="44D14F9F" w14:textId="77777777" w:rsidR="000B2F76" w:rsidRPr="003974D1" w:rsidRDefault="000B2F76" w:rsidP="000B2F76">
      <w:pPr>
        <w:autoSpaceDE w:val="0"/>
        <w:autoSpaceDN w:val="0"/>
        <w:adjustRightInd w:val="0"/>
        <w:spacing w:line="240" w:lineRule="auto"/>
        <w:jc w:val="both"/>
        <w:rPr>
          <w:rFonts w:cs="Arial"/>
          <w:color w:val="3C613E"/>
          <w:szCs w:val="20"/>
          <w:lang w:val="sl-SI"/>
        </w:rPr>
      </w:pPr>
      <w:r w:rsidRPr="003974D1">
        <w:rPr>
          <w:rFonts w:cs="Arial"/>
          <w:szCs w:val="20"/>
          <w:lang w:val="sl-SI"/>
        </w:rPr>
        <w:t>Namen plačila:</w:t>
      </w:r>
      <w:r w:rsidRPr="003974D1">
        <w:rPr>
          <w:rFonts w:cs="Arial"/>
          <w:color w:val="3C613E"/>
          <w:szCs w:val="20"/>
          <w:lang w:val="sl-SI"/>
        </w:rPr>
        <w:t xml:space="preserve"> </w:t>
      </w:r>
      <w:r w:rsidRPr="003974D1">
        <w:rPr>
          <w:rFonts w:cs="Arial"/>
          <w:b/>
          <w:bCs/>
          <w:szCs w:val="20"/>
          <w:lang w:val="sl-SI"/>
        </w:rPr>
        <w:t>Upravne takse – državne</w:t>
      </w:r>
    </w:p>
    <w:p w14:paraId="2CE859B5" w14:textId="77777777" w:rsidR="000B2F76" w:rsidRPr="003974D1" w:rsidRDefault="000B2F76" w:rsidP="000B2F76">
      <w:pPr>
        <w:autoSpaceDE w:val="0"/>
        <w:autoSpaceDN w:val="0"/>
        <w:adjustRightInd w:val="0"/>
        <w:spacing w:line="240" w:lineRule="auto"/>
        <w:jc w:val="both"/>
        <w:rPr>
          <w:rFonts w:cs="Arial"/>
          <w:szCs w:val="20"/>
          <w:lang w:val="sl-SI"/>
        </w:rPr>
      </w:pPr>
      <w:r w:rsidRPr="003974D1">
        <w:rPr>
          <w:rFonts w:cs="Arial"/>
          <w:bCs/>
          <w:szCs w:val="20"/>
          <w:lang w:val="sl-SI"/>
        </w:rPr>
        <w:t>Številka računa:</w:t>
      </w:r>
      <w:r w:rsidRPr="003974D1">
        <w:rPr>
          <w:rFonts w:cs="Arial"/>
          <w:b/>
          <w:bCs/>
          <w:color w:val="0000FF"/>
          <w:szCs w:val="20"/>
          <w:lang w:val="sl-SI"/>
        </w:rPr>
        <w:t xml:space="preserve"> </w:t>
      </w:r>
      <w:r w:rsidRPr="003974D1">
        <w:rPr>
          <w:rFonts w:cs="Arial"/>
          <w:b/>
          <w:bCs/>
          <w:szCs w:val="20"/>
          <w:lang w:val="sl-SI"/>
        </w:rPr>
        <w:t>0110 0100 0315 637</w:t>
      </w:r>
      <w:r w:rsidRPr="003974D1">
        <w:rPr>
          <w:rFonts w:cs="Arial"/>
          <w:bCs/>
          <w:szCs w:val="20"/>
          <w:lang w:val="sl-SI"/>
        </w:rPr>
        <w:t xml:space="preserve"> </w:t>
      </w:r>
    </w:p>
    <w:p w14:paraId="01B5B13D" w14:textId="6D0358FA" w:rsidR="000B2F76" w:rsidRPr="003974D1" w:rsidRDefault="000B2F76" w:rsidP="000B2F76">
      <w:pPr>
        <w:autoSpaceDE w:val="0"/>
        <w:autoSpaceDN w:val="0"/>
        <w:adjustRightInd w:val="0"/>
        <w:spacing w:line="240" w:lineRule="auto"/>
        <w:jc w:val="both"/>
        <w:rPr>
          <w:rFonts w:cs="Arial"/>
          <w:szCs w:val="20"/>
          <w:lang w:val="sl-SI"/>
        </w:rPr>
      </w:pPr>
      <w:r w:rsidRPr="003974D1">
        <w:rPr>
          <w:rFonts w:cs="Arial"/>
          <w:bCs/>
          <w:szCs w:val="20"/>
          <w:lang w:val="sl-SI"/>
        </w:rPr>
        <w:t xml:space="preserve">Referenca: </w:t>
      </w:r>
      <w:r w:rsidRPr="003974D1">
        <w:rPr>
          <w:rFonts w:cs="Arial"/>
          <w:b/>
          <w:szCs w:val="20"/>
          <w:lang w:val="sl-SI"/>
        </w:rPr>
        <w:t>11 25500-7111002- 354</w:t>
      </w:r>
      <w:r w:rsidR="007318B5">
        <w:rPr>
          <w:rFonts w:cs="Arial"/>
          <w:b/>
          <w:szCs w:val="20"/>
          <w:lang w:val="sl-SI"/>
        </w:rPr>
        <w:t>32</w:t>
      </w:r>
      <w:r w:rsidRPr="003974D1">
        <w:rPr>
          <w:rFonts w:cs="Arial"/>
          <w:b/>
          <w:szCs w:val="20"/>
          <w:lang w:val="sl-SI"/>
        </w:rPr>
        <w:t>02</w:t>
      </w:r>
      <w:r w:rsidR="00EF16BA">
        <w:rPr>
          <w:rFonts w:cs="Arial"/>
          <w:b/>
          <w:szCs w:val="20"/>
          <w:lang w:val="sl-SI"/>
        </w:rPr>
        <w:t>5</w:t>
      </w:r>
    </w:p>
    <w:p w14:paraId="524CB504" w14:textId="77777777" w:rsidR="000B2F76" w:rsidRPr="003974D1" w:rsidRDefault="000B2F76" w:rsidP="003A7338">
      <w:pPr>
        <w:ind w:right="-58"/>
        <w:rPr>
          <w:rFonts w:cs="Arial"/>
          <w:lang w:val="sl-SI"/>
        </w:rPr>
      </w:pPr>
    </w:p>
    <w:p w14:paraId="3CCA862C" w14:textId="77777777" w:rsidR="000B2F76" w:rsidRPr="003974D1" w:rsidRDefault="000B2F76" w:rsidP="003A7338">
      <w:pPr>
        <w:ind w:right="-58"/>
        <w:rPr>
          <w:rFonts w:cs="Arial"/>
          <w:lang w:val="sl-SI"/>
        </w:rPr>
      </w:pPr>
    </w:p>
    <w:p w14:paraId="0CEB3F3A" w14:textId="77777777" w:rsidR="000B2F76" w:rsidRPr="003974D1" w:rsidRDefault="000B2F76" w:rsidP="003A7338">
      <w:pPr>
        <w:ind w:right="-58"/>
        <w:rPr>
          <w:rFonts w:cs="Arial"/>
          <w:lang w:val="sl-SI"/>
        </w:rPr>
      </w:pPr>
    </w:p>
    <w:p w14:paraId="7138E010" w14:textId="77777777" w:rsidR="000B2F76" w:rsidRPr="003974D1" w:rsidRDefault="000B2F76" w:rsidP="003A7338">
      <w:pPr>
        <w:ind w:right="-58"/>
        <w:rPr>
          <w:rFonts w:cs="Arial"/>
          <w:lang w:val="sl-SI"/>
        </w:rPr>
      </w:pPr>
    </w:p>
    <w:p w14:paraId="3C445407" w14:textId="77777777" w:rsidR="000B2F76" w:rsidRPr="003974D1" w:rsidRDefault="000B2F76" w:rsidP="003A7338">
      <w:pPr>
        <w:ind w:right="-58"/>
        <w:rPr>
          <w:rFonts w:cs="Arial"/>
          <w:lang w:val="sl-SI"/>
        </w:rPr>
      </w:pPr>
    </w:p>
    <w:p w14:paraId="6E3B2BAD" w14:textId="77777777" w:rsidR="000B2F76" w:rsidRPr="003974D1" w:rsidRDefault="000B2F76" w:rsidP="003A7338">
      <w:pPr>
        <w:ind w:right="-58"/>
        <w:rPr>
          <w:rFonts w:cs="Arial"/>
          <w:lang w:val="sl-SI"/>
        </w:rPr>
      </w:pPr>
    </w:p>
    <w:p w14:paraId="0F698256" w14:textId="77777777" w:rsidR="000B2F76" w:rsidRPr="003974D1" w:rsidRDefault="000B2F76" w:rsidP="003A7338">
      <w:pPr>
        <w:ind w:right="-58"/>
        <w:rPr>
          <w:rFonts w:cs="Arial"/>
          <w:lang w:val="sl-SI"/>
        </w:rPr>
      </w:pPr>
    </w:p>
    <w:p w14:paraId="7A307203" w14:textId="6F078AEC" w:rsidR="003A7338" w:rsidRPr="003974D1" w:rsidRDefault="00465221" w:rsidP="003A7338">
      <w:pPr>
        <w:ind w:right="-58"/>
        <w:rPr>
          <w:rFonts w:cs="Arial"/>
          <w:lang w:val="sl-SI"/>
        </w:rPr>
      </w:pPr>
      <w:r w:rsidRPr="003974D1">
        <w:rPr>
          <w:rFonts w:cs="Arial"/>
          <w:lang w:val="sl-SI"/>
        </w:rPr>
        <w:t>_________________________________</w:t>
      </w:r>
    </w:p>
    <w:p w14:paraId="2F92C6AA" w14:textId="77777777" w:rsidR="003A7338" w:rsidRPr="003974D1" w:rsidRDefault="003A7338" w:rsidP="003A7338">
      <w:pPr>
        <w:ind w:right="-58" w:firstLine="720"/>
        <w:rPr>
          <w:rFonts w:cs="Arial"/>
          <w:lang w:val="sl-SI"/>
        </w:rPr>
      </w:pPr>
    </w:p>
    <w:p w14:paraId="2CDC3F0D" w14:textId="77777777" w:rsidR="003A7338" w:rsidRPr="003974D1" w:rsidRDefault="003A7338" w:rsidP="003A7338">
      <w:pPr>
        <w:ind w:right="-58" w:firstLine="720"/>
        <w:rPr>
          <w:rFonts w:cs="Arial"/>
          <w:lang w:val="sl-SI"/>
        </w:rPr>
      </w:pPr>
    </w:p>
    <w:p w14:paraId="186BA0A7" w14:textId="77777777" w:rsidR="003A7338" w:rsidRPr="003974D1" w:rsidRDefault="00465221" w:rsidP="003A7338">
      <w:pPr>
        <w:ind w:right="-58" w:firstLine="720"/>
        <w:rPr>
          <w:rFonts w:cs="Arial"/>
          <w:lang w:val="sl-SI"/>
        </w:rPr>
      </w:pPr>
      <w:r w:rsidRPr="003974D1">
        <w:rPr>
          <w:rFonts w:cs="Arial"/>
          <w:lang w:val="sl-SI"/>
        </w:rPr>
        <w:t>(Kraj in datum)</w:t>
      </w:r>
      <w:r w:rsidR="003A7338" w:rsidRPr="003974D1">
        <w:rPr>
          <w:rFonts w:cs="Arial"/>
          <w:lang w:val="sl-SI"/>
        </w:rPr>
        <w:t xml:space="preserve"> </w:t>
      </w:r>
    </w:p>
    <w:p w14:paraId="73FEF2B8" w14:textId="77777777" w:rsidR="003A7338" w:rsidRPr="003974D1" w:rsidRDefault="00465221" w:rsidP="003A7338">
      <w:pPr>
        <w:spacing w:before="720" w:after="720"/>
        <w:ind w:left="4253" w:right="-57"/>
        <w:jc w:val="center"/>
        <w:rPr>
          <w:rFonts w:cs="Arial"/>
          <w:lang w:val="sl-SI"/>
        </w:rPr>
      </w:pPr>
      <w:r w:rsidRPr="003974D1">
        <w:rPr>
          <w:rFonts w:cs="Arial"/>
          <w:lang w:val="sl-SI"/>
        </w:rPr>
        <w:t>Ime in priimek zakonitega zastopnika upravljavca/pooblaščenca in podpis:</w:t>
      </w:r>
    </w:p>
    <w:p w14:paraId="16B264B2" w14:textId="77777777" w:rsidR="00465221" w:rsidRPr="003974D1" w:rsidRDefault="00465221" w:rsidP="003A7338">
      <w:pPr>
        <w:spacing w:after="480"/>
        <w:ind w:left="4253" w:right="-57"/>
        <w:jc w:val="center"/>
        <w:rPr>
          <w:lang w:val="sl-SI"/>
        </w:rPr>
      </w:pPr>
      <w:r w:rsidRPr="003974D1">
        <w:rPr>
          <w:rFonts w:cs="Arial"/>
          <w:lang w:val="sl-SI"/>
        </w:rPr>
        <w:t xml:space="preserve"> __________________________________</w:t>
      </w:r>
    </w:p>
    <w:p w14:paraId="76DFE892" w14:textId="77777777" w:rsidR="00465221" w:rsidRDefault="00465221" w:rsidP="003974D1">
      <w:pPr>
        <w:rPr>
          <w:rFonts w:cs="Arial"/>
          <w:sz w:val="16"/>
          <w:szCs w:val="16"/>
          <w:lang w:val="sl-SI"/>
        </w:rPr>
      </w:pPr>
    </w:p>
    <w:p w14:paraId="2E046029" w14:textId="77777777" w:rsidR="005C4612" w:rsidRDefault="005C4612" w:rsidP="003974D1">
      <w:pPr>
        <w:rPr>
          <w:rFonts w:cs="Arial"/>
          <w:sz w:val="16"/>
          <w:szCs w:val="16"/>
          <w:lang w:val="sl-SI"/>
        </w:rPr>
      </w:pPr>
    </w:p>
    <w:p w14:paraId="7A1767B4" w14:textId="77777777" w:rsidR="005C1647" w:rsidRPr="005C1647" w:rsidRDefault="005C1647" w:rsidP="005C1647">
      <w:pPr>
        <w:pStyle w:val="ZnakChar"/>
        <w:pageBreakBefore/>
        <w:rPr>
          <w:lang w:val="sl-SI"/>
        </w:rPr>
      </w:pPr>
      <w:r w:rsidRPr="005C1647">
        <w:rPr>
          <w:b/>
          <w:sz w:val="32"/>
          <w:szCs w:val="32"/>
          <w:lang w:val="sl-SI"/>
        </w:rPr>
        <w:lastRenderedPageBreak/>
        <w:t>PRILOGA – Navodilo za posredovanje podatkov</w:t>
      </w:r>
    </w:p>
    <w:p w14:paraId="6EF24AE4" w14:textId="77777777" w:rsidR="005C1647" w:rsidRPr="005C1647" w:rsidRDefault="005C1647" w:rsidP="005C1647">
      <w:pPr>
        <w:rPr>
          <w:rFonts w:ascii="Times New Roman" w:hAnsi="Times New Roman"/>
          <w:lang w:val="sl-SI"/>
        </w:rPr>
      </w:pPr>
    </w:p>
    <w:p w14:paraId="602FF93F" w14:textId="77777777" w:rsidR="005C1647" w:rsidRPr="005C1647" w:rsidRDefault="005C1647" w:rsidP="005C1647">
      <w:pPr>
        <w:rPr>
          <w:rFonts w:ascii="Times New Roman" w:hAnsi="Times New Roman"/>
          <w:i/>
          <w:lang w:val="sl-SI"/>
        </w:rPr>
      </w:pPr>
      <w:r w:rsidRPr="005C1647">
        <w:rPr>
          <w:rFonts w:ascii="Times New Roman" w:hAnsi="Times New Roman"/>
          <w:b/>
          <w:u w:val="single"/>
          <w:lang w:val="sl-SI"/>
        </w:rPr>
        <w:t>Urne podatke za meteorološke parametre in parametre o meritvah kakovosti zraka posredujemo v naslednji obliki:</w:t>
      </w:r>
    </w:p>
    <w:p w14:paraId="2B79DFCC" w14:textId="77777777" w:rsidR="005C1647" w:rsidRPr="005C1647" w:rsidRDefault="005C1647" w:rsidP="005C1647">
      <w:pPr>
        <w:rPr>
          <w:rFonts w:ascii="Times New Roman" w:hAnsi="Times New Roman"/>
          <w:i/>
          <w:lang w:val="sl-SI"/>
        </w:rPr>
      </w:pPr>
    </w:p>
    <w:p w14:paraId="7D8B5CE3" w14:textId="77777777" w:rsidR="005C1647" w:rsidRPr="005C1647" w:rsidRDefault="005C1647" w:rsidP="005C1647">
      <w:pPr>
        <w:rPr>
          <w:rFonts w:ascii="Times New Roman" w:hAnsi="Times New Roman"/>
          <w:i/>
          <w:lang w:val="pl-PL"/>
        </w:rPr>
      </w:pPr>
      <w:r w:rsidRPr="005C1647">
        <w:rPr>
          <w:rFonts w:ascii="Times New Roman" w:hAnsi="Times New Roman"/>
          <w:i/>
          <w:lang w:val="pl-PL"/>
        </w:rPr>
        <w:t xml:space="preserve">Podatke posredujemo v elektronski obliki v tekstovnih datotekah. </w:t>
      </w:r>
    </w:p>
    <w:p w14:paraId="6677711D" w14:textId="77777777" w:rsidR="005C1647" w:rsidRPr="005C1647" w:rsidRDefault="005C1647" w:rsidP="005C1647">
      <w:pPr>
        <w:rPr>
          <w:rFonts w:ascii="Times New Roman" w:hAnsi="Times New Roman"/>
          <w:i/>
          <w:lang w:val="pl-PL"/>
        </w:rPr>
      </w:pPr>
      <w:r w:rsidRPr="005C1647">
        <w:rPr>
          <w:rFonts w:ascii="Times New Roman" w:hAnsi="Times New Roman"/>
          <w:i/>
          <w:lang w:val="pl-PL"/>
        </w:rPr>
        <w:t>V ločenih datotekah posredujemo podatke, ki se nanašajo na različne termine meritev (urni -1 dnevni podatki-2).</w:t>
      </w:r>
    </w:p>
    <w:p w14:paraId="0F3B6118" w14:textId="77777777" w:rsidR="005C1647" w:rsidRPr="005C1647" w:rsidRDefault="005C1647" w:rsidP="005C1647">
      <w:pPr>
        <w:rPr>
          <w:rFonts w:ascii="Times New Roman" w:hAnsi="Times New Roman"/>
          <w:i/>
          <w:lang w:val="pl-PL"/>
        </w:rPr>
      </w:pPr>
      <w:r w:rsidRPr="005C1647">
        <w:rPr>
          <w:rFonts w:ascii="Times New Roman" w:hAnsi="Times New Roman"/>
          <w:i/>
          <w:lang w:val="pl-PL"/>
        </w:rPr>
        <w:t>V imenu datoteke mora biti oznaka postaje in datum kreiranja datoteke ter oznaka ali so v datoteki urni ali dnevni podatki (primer:V024_20091030_1, ).</w:t>
      </w:r>
    </w:p>
    <w:p w14:paraId="74089D59" w14:textId="77777777" w:rsidR="005C1647" w:rsidRPr="005C1647" w:rsidRDefault="005C1647" w:rsidP="005C1647">
      <w:pPr>
        <w:rPr>
          <w:rFonts w:ascii="Times New Roman" w:hAnsi="Times New Roman"/>
          <w:i/>
          <w:lang w:val="pl-PL"/>
        </w:rPr>
      </w:pPr>
    </w:p>
    <w:p w14:paraId="0989520D" w14:textId="77777777" w:rsidR="005C1647" w:rsidRPr="005C1647" w:rsidRDefault="005C1647" w:rsidP="005C1647">
      <w:pPr>
        <w:rPr>
          <w:rFonts w:ascii="Times New Roman" w:hAnsi="Times New Roman"/>
          <w:b/>
          <w:i/>
          <w:lang w:val="pl-PL"/>
        </w:rPr>
      </w:pPr>
      <w:r w:rsidRPr="005C1647">
        <w:rPr>
          <w:rFonts w:ascii="Times New Roman" w:hAnsi="Times New Roman"/>
          <w:b/>
          <w:u w:val="single"/>
          <w:lang w:val="pl-PL"/>
        </w:rPr>
        <w:t>Meritve kakovosti zunanjega zraka</w:t>
      </w:r>
    </w:p>
    <w:p w14:paraId="741D73CB" w14:textId="77777777" w:rsidR="005C1647" w:rsidRPr="005C1647" w:rsidRDefault="005C1647" w:rsidP="005C1647">
      <w:pPr>
        <w:rPr>
          <w:rFonts w:ascii="Times New Roman" w:hAnsi="Times New Roman"/>
          <w:b/>
          <w:i/>
          <w:lang w:val="pl-PL"/>
        </w:rPr>
      </w:pPr>
    </w:p>
    <w:p w14:paraId="28F01FFE" w14:textId="77777777" w:rsidR="005C1647" w:rsidRPr="005C1647" w:rsidRDefault="005C1647" w:rsidP="005C1647">
      <w:pPr>
        <w:rPr>
          <w:rFonts w:ascii="Times New Roman" w:hAnsi="Times New Roman"/>
          <w:i/>
          <w:lang w:val="pl-PL"/>
        </w:rPr>
      </w:pPr>
      <w:r w:rsidRPr="005C1647">
        <w:rPr>
          <w:rFonts w:ascii="Times New Roman" w:hAnsi="Times New Roman"/>
          <w:b/>
          <w:i/>
          <w:lang w:val="pl-PL"/>
        </w:rPr>
        <w:t>par – oznaka meteorološkega parametra</w:t>
      </w:r>
    </w:p>
    <w:p w14:paraId="1F0826D2" w14:textId="77777777" w:rsidR="005C1647" w:rsidRPr="005C1647" w:rsidRDefault="005C1647" w:rsidP="005C1647">
      <w:pPr>
        <w:rPr>
          <w:rFonts w:ascii="Times New Roman" w:hAnsi="Times New Roman"/>
          <w:i/>
          <w:lang w:val="pl-PL"/>
        </w:rPr>
      </w:pPr>
      <w:r w:rsidRPr="005C1647">
        <w:rPr>
          <w:rFonts w:ascii="Times New Roman" w:hAnsi="Times New Roman"/>
          <w:i/>
          <w:lang w:val="pl-PL"/>
        </w:rPr>
        <w:t>10</w:t>
      </w:r>
      <w:r w:rsidRPr="005C1647">
        <w:rPr>
          <w:rFonts w:ascii="Times New Roman" w:hAnsi="Times New Roman"/>
          <w:i/>
          <w:lang w:val="pl-PL"/>
        </w:rPr>
        <w:tab/>
        <w:t>Temperatura zraka na 2m (°C)</w:t>
      </w:r>
    </w:p>
    <w:p w14:paraId="16C60E13" w14:textId="77777777" w:rsidR="005C1647" w:rsidRPr="005C1647" w:rsidRDefault="005C1647" w:rsidP="005C1647">
      <w:pPr>
        <w:rPr>
          <w:rFonts w:ascii="Times New Roman" w:hAnsi="Times New Roman"/>
          <w:i/>
          <w:lang w:val="pt-BR"/>
        </w:rPr>
      </w:pPr>
      <w:r w:rsidRPr="005C1647">
        <w:rPr>
          <w:rFonts w:ascii="Times New Roman" w:hAnsi="Times New Roman"/>
          <w:i/>
          <w:lang w:val="pt-BR"/>
        </w:rPr>
        <w:t>35</w:t>
      </w:r>
      <w:r w:rsidRPr="005C1647">
        <w:rPr>
          <w:rFonts w:ascii="Times New Roman" w:hAnsi="Times New Roman"/>
          <w:i/>
          <w:lang w:val="pt-BR"/>
        </w:rPr>
        <w:tab/>
        <w:t>Relativna vlaga na 2m (%)</w:t>
      </w:r>
    </w:p>
    <w:p w14:paraId="4716A2D4" w14:textId="77777777" w:rsidR="005C1647" w:rsidRPr="005C1647" w:rsidRDefault="005C1647" w:rsidP="005C1647">
      <w:pPr>
        <w:rPr>
          <w:rFonts w:ascii="Times New Roman" w:hAnsi="Times New Roman"/>
          <w:b/>
          <w:i/>
          <w:lang w:val="pt-BR"/>
        </w:rPr>
      </w:pPr>
      <w:r w:rsidRPr="005C1647">
        <w:rPr>
          <w:rFonts w:ascii="Times New Roman" w:hAnsi="Times New Roman"/>
          <w:i/>
          <w:lang w:val="pt-BR"/>
        </w:rPr>
        <w:t>43</w:t>
      </w:r>
      <w:r w:rsidRPr="005C1647">
        <w:rPr>
          <w:rFonts w:ascii="Times New Roman" w:hAnsi="Times New Roman"/>
          <w:i/>
          <w:lang w:val="pt-BR"/>
        </w:rPr>
        <w:tab/>
        <w:t>Globalno sončno sevanje (W/m2)</w:t>
      </w:r>
    </w:p>
    <w:p w14:paraId="4A717422" w14:textId="77777777" w:rsidR="005C1647" w:rsidRPr="005C1647" w:rsidRDefault="005C1647" w:rsidP="005C1647">
      <w:pPr>
        <w:rPr>
          <w:rFonts w:ascii="Times New Roman" w:hAnsi="Times New Roman"/>
          <w:b/>
          <w:i/>
          <w:lang w:val="pt-BR"/>
        </w:rPr>
      </w:pPr>
    </w:p>
    <w:p w14:paraId="7D812360" w14:textId="77777777" w:rsidR="005C1647" w:rsidRPr="005C1647" w:rsidRDefault="005C1647" w:rsidP="005C1647">
      <w:pPr>
        <w:rPr>
          <w:rFonts w:ascii="Times New Roman" w:hAnsi="Times New Roman"/>
          <w:b/>
          <w:i/>
          <w:lang w:val="pt-BR"/>
        </w:rPr>
      </w:pPr>
    </w:p>
    <w:p w14:paraId="5E3710B6" w14:textId="77777777" w:rsidR="005C1647" w:rsidRPr="005C1647" w:rsidRDefault="005C1647" w:rsidP="005C1647">
      <w:pPr>
        <w:rPr>
          <w:rFonts w:ascii="Times New Roman" w:hAnsi="Times New Roman"/>
          <w:b/>
          <w:i/>
          <w:lang w:val="pt-BR"/>
        </w:rPr>
      </w:pPr>
      <w:r w:rsidRPr="005C1647">
        <w:rPr>
          <w:rFonts w:ascii="Times New Roman" w:hAnsi="Times New Roman"/>
          <w:b/>
          <w:i/>
          <w:lang w:val="pt-BR"/>
        </w:rPr>
        <w:t>par – oznaka parametra o meritvah kakovosti zraka</w:t>
      </w:r>
    </w:p>
    <w:p w14:paraId="0188F342" w14:textId="77777777" w:rsidR="005C1647" w:rsidRPr="005C1647" w:rsidRDefault="005C1647" w:rsidP="005C1647">
      <w:pPr>
        <w:rPr>
          <w:rFonts w:ascii="Times New Roman" w:hAnsi="Times New Roman"/>
          <w:i/>
          <w:lang w:val="pl-PL"/>
        </w:rPr>
      </w:pPr>
      <w:r w:rsidRPr="005C1647">
        <w:rPr>
          <w:rFonts w:ascii="Times New Roman" w:hAnsi="Times New Roman"/>
          <w:b/>
          <w:i/>
          <w:lang w:val="pl-PL"/>
        </w:rPr>
        <w:t>(urna vrednost = par + 1000, dnevna vrednost = par + 2000)</w:t>
      </w:r>
    </w:p>
    <w:p w14:paraId="7DE8D5FB" w14:textId="77777777" w:rsidR="005C1647" w:rsidRDefault="005C1647" w:rsidP="005C1647">
      <w:pPr>
        <w:rPr>
          <w:rFonts w:ascii="Times New Roman" w:hAnsi="Times New Roman"/>
          <w:i/>
        </w:rPr>
      </w:pPr>
      <w:r>
        <w:rPr>
          <w:rFonts w:ascii="Times New Roman" w:hAnsi="Times New Roman"/>
          <w:i/>
        </w:rPr>
        <w:t>451</w:t>
      </w:r>
      <w:r>
        <w:rPr>
          <w:rFonts w:ascii="Times New Roman" w:hAnsi="Times New Roman"/>
          <w:i/>
        </w:rPr>
        <w:tab/>
        <w:t>SO</w:t>
      </w:r>
      <w:r>
        <w:rPr>
          <w:rFonts w:ascii="Times New Roman" w:hAnsi="Times New Roman"/>
          <w:i/>
          <w:vertAlign w:val="subscript"/>
        </w:rPr>
        <w:t>2</w:t>
      </w:r>
      <w:r>
        <w:rPr>
          <w:rFonts w:ascii="Times New Roman" w:hAnsi="Times New Roman"/>
          <w:i/>
        </w:rPr>
        <w:t xml:space="preserve"> (</w:t>
      </w:r>
      <w:r>
        <w:rPr>
          <w:rFonts w:ascii="Symbol" w:hAnsi="Symbol" w:cs="Symbol"/>
          <w:i/>
        </w:rPr>
        <w:t></w:t>
      </w:r>
      <w:r>
        <w:rPr>
          <w:rFonts w:ascii="Times New Roman" w:hAnsi="Times New Roman"/>
          <w:i/>
        </w:rPr>
        <w:t>g/m</w:t>
      </w:r>
      <w:r>
        <w:rPr>
          <w:rFonts w:ascii="Times New Roman" w:hAnsi="Times New Roman"/>
          <w:i/>
          <w:vertAlign w:val="superscript"/>
        </w:rPr>
        <w:t>3</w:t>
      </w:r>
      <w:r>
        <w:rPr>
          <w:rFonts w:ascii="Times New Roman" w:hAnsi="Times New Roman"/>
          <w:i/>
        </w:rPr>
        <w:t>)</w:t>
      </w:r>
    </w:p>
    <w:p w14:paraId="6866086D" w14:textId="77777777" w:rsidR="005C1647" w:rsidRDefault="005C1647" w:rsidP="005C1647">
      <w:pPr>
        <w:rPr>
          <w:rFonts w:ascii="Times New Roman" w:hAnsi="Times New Roman"/>
          <w:i/>
        </w:rPr>
      </w:pPr>
      <w:r>
        <w:rPr>
          <w:rFonts w:ascii="Times New Roman" w:hAnsi="Times New Roman"/>
          <w:i/>
        </w:rPr>
        <w:t>453</w:t>
      </w:r>
      <w:r>
        <w:rPr>
          <w:rFonts w:ascii="Times New Roman" w:hAnsi="Times New Roman"/>
          <w:i/>
        </w:rPr>
        <w:tab/>
        <w:t>NOx (</w:t>
      </w:r>
      <w:r>
        <w:rPr>
          <w:rFonts w:ascii="Symbol" w:hAnsi="Symbol" w:cs="Symbol"/>
          <w:i/>
        </w:rPr>
        <w:t></w:t>
      </w:r>
      <w:r>
        <w:rPr>
          <w:rFonts w:ascii="Times New Roman" w:hAnsi="Times New Roman"/>
          <w:i/>
        </w:rPr>
        <w:t>g/m</w:t>
      </w:r>
      <w:r>
        <w:rPr>
          <w:rFonts w:ascii="Times New Roman" w:hAnsi="Times New Roman"/>
          <w:i/>
          <w:vertAlign w:val="superscript"/>
        </w:rPr>
        <w:t>3</w:t>
      </w:r>
      <w:r>
        <w:rPr>
          <w:rFonts w:ascii="Times New Roman" w:hAnsi="Times New Roman"/>
          <w:i/>
        </w:rPr>
        <w:t>)</w:t>
      </w:r>
    </w:p>
    <w:p w14:paraId="2D5E27EC" w14:textId="77777777" w:rsidR="005C1647" w:rsidRDefault="005C1647" w:rsidP="005C1647">
      <w:pPr>
        <w:rPr>
          <w:rFonts w:ascii="Times New Roman" w:hAnsi="Times New Roman"/>
          <w:i/>
        </w:rPr>
      </w:pPr>
      <w:r>
        <w:rPr>
          <w:rFonts w:ascii="Times New Roman" w:hAnsi="Times New Roman"/>
          <w:i/>
        </w:rPr>
        <w:t>454</w:t>
      </w:r>
      <w:r>
        <w:rPr>
          <w:rFonts w:ascii="Times New Roman" w:hAnsi="Times New Roman"/>
          <w:i/>
        </w:rPr>
        <w:tab/>
        <w:t>CO (mg/m</w:t>
      </w:r>
      <w:r>
        <w:rPr>
          <w:rFonts w:ascii="Times New Roman" w:hAnsi="Times New Roman"/>
          <w:i/>
          <w:vertAlign w:val="superscript"/>
        </w:rPr>
        <w:t>3</w:t>
      </w:r>
      <w:r>
        <w:rPr>
          <w:rFonts w:ascii="Times New Roman" w:hAnsi="Times New Roman"/>
          <w:i/>
        </w:rPr>
        <w:t>)</w:t>
      </w:r>
    </w:p>
    <w:p w14:paraId="102E58E9" w14:textId="77777777" w:rsidR="005C1647" w:rsidRDefault="005C1647" w:rsidP="005C1647">
      <w:pPr>
        <w:rPr>
          <w:rFonts w:ascii="Times New Roman" w:hAnsi="Times New Roman"/>
          <w:i/>
        </w:rPr>
      </w:pPr>
      <w:r>
        <w:rPr>
          <w:rFonts w:ascii="Times New Roman" w:hAnsi="Times New Roman"/>
          <w:i/>
        </w:rPr>
        <w:t>456</w:t>
      </w:r>
      <w:r>
        <w:rPr>
          <w:rFonts w:ascii="Times New Roman" w:hAnsi="Times New Roman"/>
          <w:i/>
        </w:rPr>
        <w:tab/>
        <w:t>NO</w:t>
      </w:r>
      <w:r>
        <w:rPr>
          <w:rFonts w:ascii="Times New Roman" w:hAnsi="Times New Roman"/>
          <w:i/>
          <w:vertAlign w:val="subscript"/>
        </w:rPr>
        <w:t>2</w:t>
      </w:r>
      <w:r>
        <w:rPr>
          <w:rFonts w:ascii="Times New Roman" w:hAnsi="Times New Roman"/>
          <w:i/>
        </w:rPr>
        <w:t xml:space="preserve"> (</w:t>
      </w:r>
      <w:r>
        <w:rPr>
          <w:rFonts w:ascii="Symbol" w:hAnsi="Symbol" w:cs="Symbol"/>
          <w:i/>
        </w:rPr>
        <w:t></w:t>
      </w:r>
      <w:r>
        <w:rPr>
          <w:rFonts w:ascii="Times New Roman" w:hAnsi="Times New Roman"/>
          <w:i/>
        </w:rPr>
        <w:t>g/m</w:t>
      </w:r>
      <w:r>
        <w:rPr>
          <w:rFonts w:ascii="Times New Roman" w:hAnsi="Times New Roman"/>
          <w:i/>
          <w:vertAlign w:val="superscript"/>
        </w:rPr>
        <w:t>3</w:t>
      </w:r>
      <w:r>
        <w:rPr>
          <w:rFonts w:ascii="Times New Roman" w:hAnsi="Times New Roman"/>
          <w:i/>
        </w:rPr>
        <w:t>)</w:t>
      </w:r>
    </w:p>
    <w:p w14:paraId="5D15A3C1" w14:textId="77777777" w:rsidR="005C1647" w:rsidRDefault="005C1647" w:rsidP="005C1647">
      <w:pPr>
        <w:rPr>
          <w:rFonts w:ascii="Times New Roman" w:hAnsi="Times New Roman"/>
          <w:i/>
        </w:rPr>
      </w:pPr>
      <w:r>
        <w:rPr>
          <w:rFonts w:ascii="Times New Roman" w:hAnsi="Times New Roman"/>
          <w:i/>
        </w:rPr>
        <w:t>419</w:t>
      </w:r>
      <w:r>
        <w:rPr>
          <w:rFonts w:ascii="Times New Roman" w:hAnsi="Times New Roman"/>
          <w:i/>
        </w:rPr>
        <w:tab/>
        <w:t>PM</w:t>
      </w:r>
      <w:r>
        <w:rPr>
          <w:rFonts w:ascii="Times New Roman" w:hAnsi="Times New Roman"/>
          <w:i/>
          <w:vertAlign w:val="subscript"/>
        </w:rPr>
        <w:t>10</w:t>
      </w:r>
      <w:r>
        <w:rPr>
          <w:rFonts w:ascii="Times New Roman" w:hAnsi="Times New Roman"/>
          <w:i/>
        </w:rPr>
        <w:t xml:space="preserve"> (</w:t>
      </w:r>
      <w:r>
        <w:rPr>
          <w:rFonts w:ascii="Symbol" w:hAnsi="Symbol" w:cs="Symbol"/>
          <w:i/>
        </w:rPr>
        <w:t></w:t>
      </w:r>
      <w:r>
        <w:rPr>
          <w:rFonts w:ascii="Times New Roman" w:hAnsi="Times New Roman"/>
          <w:i/>
        </w:rPr>
        <w:t>g/m</w:t>
      </w:r>
      <w:r>
        <w:rPr>
          <w:rFonts w:ascii="Times New Roman" w:hAnsi="Times New Roman"/>
          <w:i/>
          <w:vertAlign w:val="superscript"/>
        </w:rPr>
        <w:t>3</w:t>
      </w:r>
      <w:r>
        <w:rPr>
          <w:rFonts w:ascii="Times New Roman" w:hAnsi="Times New Roman"/>
          <w:i/>
        </w:rPr>
        <w:t>)</w:t>
      </w:r>
    </w:p>
    <w:p w14:paraId="22381D66" w14:textId="77777777" w:rsidR="005C1647" w:rsidRDefault="005C1647" w:rsidP="005C1647">
      <w:pPr>
        <w:rPr>
          <w:rFonts w:ascii="Times New Roman" w:hAnsi="Times New Roman"/>
          <w:i/>
        </w:rPr>
      </w:pPr>
      <w:r>
        <w:rPr>
          <w:rFonts w:ascii="Times New Roman" w:hAnsi="Times New Roman"/>
          <w:i/>
        </w:rPr>
        <w:t>472</w:t>
      </w:r>
      <w:r>
        <w:rPr>
          <w:rFonts w:ascii="Times New Roman" w:hAnsi="Times New Roman"/>
          <w:i/>
        </w:rPr>
        <w:tab/>
      </w:r>
      <w:proofErr w:type="spellStart"/>
      <w:r>
        <w:rPr>
          <w:rFonts w:ascii="Times New Roman" w:hAnsi="Times New Roman"/>
          <w:i/>
        </w:rPr>
        <w:t>benzen</w:t>
      </w:r>
      <w:proofErr w:type="spellEnd"/>
      <w:r>
        <w:rPr>
          <w:rFonts w:ascii="Times New Roman" w:hAnsi="Times New Roman"/>
          <w:i/>
        </w:rPr>
        <w:t xml:space="preserve"> (</w:t>
      </w:r>
      <w:r>
        <w:rPr>
          <w:rFonts w:ascii="Symbol" w:hAnsi="Symbol" w:cs="Symbol"/>
          <w:i/>
        </w:rPr>
        <w:t></w:t>
      </w:r>
      <w:r>
        <w:rPr>
          <w:rFonts w:ascii="Times New Roman" w:hAnsi="Times New Roman"/>
          <w:i/>
        </w:rPr>
        <w:t>g/m</w:t>
      </w:r>
      <w:r>
        <w:rPr>
          <w:rFonts w:ascii="Times New Roman" w:hAnsi="Times New Roman"/>
          <w:i/>
          <w:vertAlign w:val="superscript"/>
        </w:rPr>
        <w:t>3</w:t>
      </w:r>
      <w:r>
        <w:rPr>
          <w:rFonts w:ascii="Times New Roman" w:hAnsi="Times New Roman"/>
          <w:i/>
        </w:rPr>
        <w:t>)</w:t>
      </w:r>
    </w:p>
    <w:p w14:paraId="5DCC9650" w14:textId="77777777" w:rsidR="005C1647" w:rsidRPr="005C1647" w:rsidRDefault="005C1647" w:rsidP="005C1647">
      <w:pPr>
        <w:rPr>
          <w:rFonts w:ascii="Times New Roman" w:hAnsi="Times New Roman"/>
          <w:i/>
          <w:lang w:val="pt-BR"/>
        </w:rPr>
      </w:pPr>
      <w:r w:rsidRPr="005C1647">
        <w:rPr>
          <w:rFonts w:ascii="Times New Roman" w:hAnsi="Times New Roman"/>
          <w:i/>
          <w:lang w:val="pt-BR"/>
        </w:rPr>
        <w:t>931</w:t>
      </w:r>
      <w:r w:rsidRPr="005C1647">
        <w:rPr>
          <w:rFonts w:ascii="Times New Roman" w:hAnsi="Times New Roman"/>
          <w:i/>
          <w:lang w:val="pt-BR"/>
        </w:rPr>
        <w:tab/>
        <w:t>Hg - živo srebro (ng/m</w:t>
      </w:r>
      <w:r w:rsidRPr="005C1647">
        <w:rPr>
          <w:rFonts w:ascii="Times New Roman" w:hAnsi="Times New Roman"/>
          <w:i/>
          <w:vertAlign w:val="superscript"/>
          <w:lang w:val="pt-BR"/>
        </w:rPr>
        <w:t>3</w:t>
      </w:r>
      <w:r w:rsidRPr="005C1647">
        <w:rPr>
          <w:rFonts w:ascii="Times New Roman" w:hAnsi="Times New Roman"/>
          <w:i/>
          <w:lang w:val="pt-BR"/>
        </w:rPr>
        <w:t>)</w:t>
      </w:r>
    </w:p>
    <w:p w14:paraId="0CAF671D" w14:textId="77777777" w:rsidR="005C1647" w:rsidRPr="005C1647" w:rsidRDefault="005C1647" w:rsidP="005C1647">
      <w:pPr>
        <w:rPr>
          <w:rFonts w:ascii="Times New Roman" w:hAnsi="Times New Roman"/>
          <w:i/>
          <w:lang w:val="pt-BR"/>
        </w:rPr>
      </w:pPr>
      <w:r w:rsidRPr="005C1647">
        <w:rPr>
          <w:rFonts w:ascii="Times New Roman" w:hAnsi="Times New Roman"/>
          <w:i/>
          <w:lang w:val="pt-BR"/>
        </w:rPr>
        <w:t>932</w:t>
      </w:r>
      <w:r w:rsidRPr="005C1647">
        <w:rPr>
          <w:rFonts w:ascii="Times New Roman" w:hAnsi="Times New Roman"/>
          <w:i/>
          <w:lang w:val="pt-BR"/>
        </w:rPr>
        <w:tab/>
        <w:t>As- arzen (ng/m</w:t>
      </w:r>
      <w:r w:rsidRPr="005C1647">
        <w:rPr>
          <w:rFonts w:ascii="Times New Roman" w:hAnsi="Times New Roman"/>
          <w:i/>
          <w:vertAlign w:val="superscript"/>
          <w:lang w:val="pt-BR"/>
        </w:rPr>
        <w:t>3</w:t>
      </w:r>
      <w:r w:rsidRPr="005C1647">
        <w:rPr>
          <w:rFonts w:ascii="Times New Roman" w:hAnsi="Times New Roman"/>
          <w:i/>
          <w:lang w:val="pt-BR"/>
        </w:rPr>
        <w:t>)</w:t>
      </w:r>
    </w:p>
    <w:p w14:paraId="4013742A" w14:textId="77777777" w:rsidR="005C1647" w:rsidRPr="005C1647" w:rsidRDefault="005C1647" w:rsidP="005C1647">
      <w:pPr>
        <w:rPr>
          <w:rFonts w:ascii="Times New Roman" w:hAnsi="Times New Roman"/>
          <w:i/>
          <w:lang w:val="pl-PL"/>
        </w:rPr>
      </w:pPr>
      <w:r w:rsidRPr="005C1647">
        <w:rPr>
          <w:rFonts w:ascii="Times New Roman" w:hAnsi="Times New Roman"/>
          <w:i/>
          <w:lang w:val="pl-PL"/>
        </w:rPr>
        <w:t>933</w:t>
      </w:r>
      <w:r w:rsidRPr="005C1647">
        <w:rPr>
          <w:rFonts w:ascii="Times New Roman" w:hAnsi="Times New Roman"/>
          <w:i/>
          <w:lang w:val="pl-PL"/>
        </w:rPr>
        <w:tab/>
        <w:t>Cd – kadmij (ng/m</w:t>
      </w:r>
      <w:r w:rsidRPr="005C1647">
        <w:rPr>
          <w:rFonts w:ascii="Times New Roman" w:hAnsi="Times New Roman"/>
          <w:i/>
          <w:vertAlign w:val="superscript"/>
          <w:lang w:val="pl-PL"/>
        </w:rPr>
        <w:t>3</w:t>
      </w:r>
      <w:r w:rsidRPr="005C1647">
        <w:rPr>
          <w:rFonts w:ascii="Times New Roman" w:hAnsi="Times New Roman"/>
          <w:i/>
          <w:lang w:val="pl-PL"/>
        </w:rPr>
        <w:t>)</w:t>
      </w:r>
    </w:p>
    <w:p w14:paraId="455C44AD" w14:textId="77777777" w:rsidR="005C1647" w:rsidRPr="005C1647" w:rsidRDefault="005C1647" w:rsidP="005C1647">
      <w:pPr>
        <w:rPr>
          <w:rFonts w:ascii="Times New Roman" w:hAnsi="Times New Roman"/>
          <w:i/>
          <w:lang w:val="pl-PL"/>
        </w:rPr>
      </w:pPr>
      <w:r w:rsidRPr="005C1647">
        <w:rPr>
          <w:rFonts w:ascii="Times New Roman" w:hAnsi="Times New Roman"/>
          <w:i/>
          <w:lang w:val="pl-PL"/>
        </w:rPr>
        <w:t>934</w:t>
      </w:r>
      <w:r w:rsidRPr="005C1647">
        <w:rPr>
          <w:rFonts w:ascii="Times New Roman" w:hAnsi="Times New Roman"/>
          <w:i/>
          <w:lang w:val="pl-PL"/>
        </w:rPr>
        <w:tab/>
        <w:t>Ni – nikelj (ng/m</w:t>
      </w:r>
      <w:r w:rsidRPr="005C1647">
        <w:rPr>
          <w:rFonts w:ascii="Times New Roman" w:hAnsi="Times New Roman"/>
          <w:i/>
          <w:vertAlign w:val="superscript"/>
          <w:lang w:val="pl-PL"/>
        </w:rPr>
        <w:t>3</w:t>
      </w:r>
      <w:r w:rsidRPr="005C1647">
        <w:rPr>
          <w:rFonts w:ascii="Times New Roman" w:hAnsi="Times New Roman"/>
          <w:i/>
          <w:lang w:val="pl-PL"/>
        </w:rPr>
        <w:t>)</w:t>
      </w:r>
    </w:p>
    <w:p w14:paraId="7FC37D61" w14:textId="77777777" w:rsidR="005C1647" w:rsidRPr="005C1647" w:rsidRDefault="005C1647" w:rsidP="005C1647">
      <w:pPr>
        <w:rPr>
          <w:rFonts w:ascii="Times New Roman" w:hAnsi="Times New Roman"/>
          <w:i/>
          <w:lang w:val="it-IT"/>
        </w:rPr>
      </w:pPr>
      <w:r w:rsidRPr="005C1647">
        <w:rPr>
          <w:rFonts w:ascii="Times New Roman" w:hAnsi="Times New Roman"/>
          <w:i/>
          <w:lang w:val="it-IT"/>
        </w:rPr>
        <w:t>935</w:t>
      </w:r>
      <w:r w:rsidRPr="005C1647">
        <w:rPr>
          <w:rFonts w:ascii="Times New Roman" w:hAnsi="Times New Roman"/>
          <w:i/>
          <w:lang w:val="it-IT"/>
        </w:rPr>
        <w:tab/>
        <w:t>Pb – svinec (ng/m</w:t>
      </w:r>
      <w:r w:rsidRPr="005C1647">
        <w:rPr>
          <w:rFonts w:ascii="Times New Roman" w:hAnsi="Times New Roman"/>
          <w:i/>
          <w:vertAlign w:val="superscript"/>
          <w:lang w:val="it-IT"/>
        </w:rPr>
        <w:t>3</w:t>
      </w:r>
      <w:r w:rsidRPr="005C1647">
        <w:rPr>
          <w:rFonts w:ascii="Times New Roman" w:hAnsi="Times New Roman"/>
          <w:i/>
          <w:lang w:val="it-IT"/>
        </w:rPr>
        <w:t>)</w:t>
      </w:r>
    </w:p>
    <w:p w14:paraId="09ADFEF5" w14:textId="77777777" w:rsidR="005C1647" w:rsidRPr="005C1647" w:rsidRDefault="005C1647" w:rsidP="005C1647">
      <w:pPr>
        <w:rPr>
          <w:rFonts w:ascii="Times New Roman" w:hAnsi="Times New Roman"/>
          <w:i/>
          <w:lang w:val="it-IT"/>
        </w:rPr>
      </w:pPr>
      <w:r w:rsidRPr="005C1647">
        <w:rPr>
          <w:rFonts w:ascii="Times New Roman" w:hAnsi="Times New Roman"/>
          <w:i/>
          <w:lang w:val="it-IT"/>
        </w:rPr>
        <w:t>902</w:t>
      </w:r>
      <w:r w:rsidRPr="005C1647">
        <w:rPr>
          <w:rFonts w:ascii="Times New Roman" w:hAnsi="Times New Roman"/>
          <w:i/>
          <w:lang w:val="it-IT"/>
        </w:rPr>
        <w:tab/>
        <w:t>benzo(a)piren (ng/m</w:t>
      </w:r>
      <w:r w:rsidRPr="005C1647">
        <w:rPr>
          <w:rFonts w:ascii="Times New Roman" w:hAnsi="Times New Roman"/>
          <w:i/>
          <w:vertAlign w:val="superscript"/>
          <w:lang w:val="it-IT"/>
        </w:rPr>
        <w:t>3</w:t>
      </w:r>
      <w:r w:rsidRPr="005C1647">
        <w:rPr>
          <w:rFonts w:ascii="Times New Roman" w:hAnsi="Times New Roman"/>
          <w:i/>
          <w:lang w:val="it-IT"/>
        </w:rPr>
        <w:t>)</w:t>
      </w:r>
    </w:p>
    <w:p w14:paraId="731AB546" w14:textId="77777777" w:rsidR="005C1647" w:rsidRPr="005C1647" w:rsidRDefault="005C1647" w:rsidP="005C1647">
      <w:pPr>
        <w:rPr>
          <w:rFonts w:ascii="Times New Roman" w:hAnsi="Times New Roman"/>
          <w:i/>
          <w:lang w:val="it-IT"/>
        </w:rPr>
      </w:pPr>
    </w:p>
    <w:p w14:paraId="62A92814" w14:textId="77777777" w:rsidR="005C1647" w:rsidRPr="005C1647" w:rsidRDefault="005C1647" w:rsidP="005C1647">
      <w:pPr>
        <w:rPr>
          <w:rFonts w:ascii="Times New Roman" w:hAnsi="Times New Roman"/>
          <w:b/>
          <w:i/>
          <w:lang w:val="pl-PL"/>
        </w:rPr>
      </w:pPr>
      <w:r w:rsidRPr="005C1647">
        <w:rPr>
          <w:rFonts w:ascii="Times New Roman" w:hAnsi="Times New Roman"/>
          <w:i/>
          <w:lang w:val="pl-PL"/>
        </w:rPr>
        <w:t>Primer izpisa urnih podatkov za postajo z oznako 024 in parameter SO2:</w:t>
      </w:r>
    </w:p>
    <w:p w14:paraId="0E73659B"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V024;2008;05;28;06;00;1451;45.7;0</w:t>
      </w:r>
    </w:p>
    <w:p w14:paraId="7C0D92B8"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V024;2008;05;28;07;00;1451;53.1;0</w:t>
      </w:r>
    </w:p>
    <w:p w14:paraId="2FC28B84"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V024;2008;05;28;08;00;1451;58.1;0</w:t>
      </w:r>
    </w:p>
    <w:p w14:paraId="556F055E"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V024;2008;05;28;09;00;1451;59.3;0</w:t>
      </w:r>
    </w:p>
    <w:p w14:paraId="1F2DCCC1"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V024;2008;05;28;10;00;1451;55.7;1</w:t>
      </w:r>
    </w:p>
    <w:p w14:paraId="3B14C747" w14:textId="77777777" w:rsidR="005C1647" w:rsidRPr="005C1647" w:rsidRDefault="005C1647" w:rsidP="005C1647">
      <w:pPr>
        <w:rPr>
          <w:rFonts w:ascii="Times New Roman" w:hAnsi="Times New Roman"/>
          <w:b/>
          <w:i/>
          <w:u w:val="single"/>
          <w:lang w:val="pl-PL"/>
        </w:rPr>
      </w:pPr>
      <w:r w:rsidRPr="005C1647">
        <w:rPr>
          <w:rFonts w:ascii="Times New Roman" w:hAnsi="Times New Roman"/>
          <w:b/>
          <w:i/>
          <w:lang w:val="pl-PL"/>
        </w:rPr>
        <w:t>V024;2008;05;28;11;00;1451;53.2;0</w:t>
      </w:r>
    </w:p>
    <w:p w14:paraId="272DCD5B" w14:textId="77777777" w:rsidR="005C1647" w:rsidRPr="005C1647" w:rsidRDefault="005C1647" w:rsidP="005C1647">
      <w:pPr>
        <w:rPr>
          <w:rFonts w:ascii="Times New Roman" w:hAnsi="Times New Roman"/>
          <w:b/>
          <w:i/>
          <w:u w:val="single"/>
          <w:lang w:val="pl-PL"/>
        </w:rPr>
      </w:pPr>
    </w:p>
    <w:p w14:paraId="232BD861" w14:textId="77777777" w:rsidR="005C1647" w:rsidRPr="005C1647" w:rsidRDefault="005C1647" w:rsidP="005C1647">
      <w:pPr>
        <w:rPr>
          <w:rFonts w:ascii="Times New Roman" w:hAnsi="Times New Roman"/>
          <w:b/>
          <w:i/>
          <w:u w:val="single"/>
          <w:lang w:val="pl-PL"/>
        </w:rPr>
      </w:pPr>
    </w:p>
    <w:p w14:paraId="6418BD2E" w14:textId="77777777" w:rsidR="005C1647" w:rsidRPr="005C1647" w:rsidRDefault="005C1647" w:rsidP="005C1647">
      <w:pPr>
        <w:rPr>
          <w:rFonts w:ascii="Times New Roman" w:hAnsi="Times New Roman"/>
          <w:b/>
          <w:i/>
          <w:u w:val="single"/>
          <w:lang w:val="pl-PL"/>
        </w:rPr>
      </w:pPr>
    </w:p>
    <w:p w14:paraId="241E738A" w14:textId="77777777" w:rsidR="005C1647" w:rsidRPr="005C1647" w:rsidRDefault="005C1647" w:rsidP="005C1647">
      <w:pPr>
        <w:rPr>
          <w:rFonts w:ascii="Times New Roman" w:hAnsi="Times New Roman"/>
          <w:b/>
          <w:i/>
          <w:u w:val="single"/>
          <w:lang w:val="pl-PL"/>
        </w:rPr>
      </w:pPr>
    </w:p>
    <w:p w14:paraId="3F434934" w14:textId="77777777" w:rsidR="005C1647" w:rsidRPr="005C1647" w:rsidRDefault="005C1647" w:rsidP="005C1647">
      <w:pPr>
        <w:rPr>
          <w:rFonts w:ascii="Times New Roman" w:hAnsi="Times New Roman"/>
          <w:b/>
          <w:i/>
          <w:u w:val="single"/>
          <w:lang w:val="pl-PL"/>
        </w:rPr>
      </w:pPr>
    </w:p>
    <w:p w14:paraId="135C2217" w14:textId="77777777" w:rsidR="005C1647" w:rsidRPr="005C1647" w:rsidRDefault="005C1647" w:rsidP="005C1647">
      <w:pPr>
        <w:rPr>
          <w:rFonts w:ascii="Times New Roman" w:hAnsi="Times New Roman"/>
          <w:b/>
          <w:i/>
          <w:u w:val="single"/>
          <w:lang w:val="pl-PL"/>
        </w:rPr>
      </w:pPr>
    </w:p>
    <w:p w14:paraId="509489CC" w14:textId="77777777" w:rsidR="005C1647" w:rsidRPr="005C1647" w:rsidRDefault="005C1647" w:rsidP="005C1647">
      <w:pPr>
        <w:rPr>
          <w:rFonts w:ascii="Times New Roman" w:hAnsi="Times New Roman"/>
          <w:b/>
          <w:i/>
          <w:u w:val="single"/>
          <w:lang w:val="pl-PL"/>
        </w:rPr>
      </w:pPr>
    </w:p>
    <w:p w14:paraId="6D772ED9" w14:textId="77777777" w:rsidR="005C1647" w:rsidRPr="005C1647" w:rsidRDefault="005C1647" w:rsidP="005C1647">
      <w:pPr>
        <w:rPr>
          <w:rFonts w:ascii="Times New Roman" w:hAnsi="Times New Roman"/>
          <w:b/>
          <w:i/>
          <w:u w:val="single"/>
          <w:lang w:val="pl-PL"/>
        </w:rPr>
      </w:pPr>
    </w:p>
    <w:p w14:paraId="104D2F93" w14:textId="77777777" w:rsidR="005C1647" w:rsidRPr="005C1647" w:rsidRDefault="005C1647" w:rsidP="005C1647">
      <w:pPr>
        <w:rPr>
          <w:rFonts w:ascii="Times New Roman" w:hAnsi="Times New Roman"/>
          <w:b/>
          <w:i/>
          <w:u w:val="single"/>
          <w:lang w:val="pl-PL"/>
        </w:rPr>
      </w:pPr>
    </w:p>
    <w:p w14:paraId="7C26CDE0" w14:textId="77777777" w:rsidR="005C1647" w:rsidRPr="005C1647" w:rsidRDefault="005C1647" w:rsidP="005C1647">
      <w:pPr>
        <w:rPr>
          <w:rFonts w:ascii="Times New Roman" w:hAnsi="Times New Roman"/>
          <w:b/>
          <w:i/>
          <w:u w:val="single"/>
          <w:lang w:val="pl-PL"/>
        </w:rPr>
      </w:pPr>
    </w:p>
    <w:p w14:paraId="77B50268" w14:textId="77777777" w:rsidR="005C1647" w:rsidRPr="005C1647" w:rsidRDefault="005C1647" w:rsidP="005C1647">
      <w:pPr>
        <w:rPr>
          <w:rFonts w:ascii="Times New Roman" w:hAnsi="Times New Roman"/>
          <w:b/>
          <w:i/>
          <w:u w:val="single"/>
          <w:lang w:val="pl-PL"/>
        </w:rPr>
      </w:pPr>
    </w:p>
    <w:p w14:paraId="762A4FAE" w14:textId="77777777" w:rsidR="005C1647" w:rsidRPr="005C1647" w:rsidRDefault="005C1647" w:rsidP="005C1647">
      <w:pPr>
        <w:rPr>
          <w:rFonts w:ascii="Times New Roman" w:hAnsi="Times New Roman"/>
          <w:b/>
          <w:i/>
          <w:u w:val="single"/>
          <w:lang w:val="pl-PL"/>
        </w:rPr>
      </w:pPr>
      <w:r w:rsidRPr="005C1647">
        <w:rPr>
          <w:rFonts w:ascii="Times New Roman" w:hAnsi="Times New Roman"/>
          <w:b/>
          <w:u w:val="single"/>
          <w:lang w:val="pl-PL"/>
        </w:rPr>
        <w:t>Dnevne podatke o meritvah kakovosti zraka posredujemo v naslednji obliki:</w:t>
      </w:r>
    </w:p>
    <w:p w14:paraId="503FC8CF" w14:textId="77777777" w:rsidR="005C1647" w:rsidRPr="005C1647" w:rsidRDefault="005C1647" w:rsidP="005C1647">
      <w:pPr>
        <w:rPr>
          <w:rFonts w:ascii="Times New Roman" w:hAnsi="Times New Roman"/>
          <w:b/>
          <w:i/>
          <w:u w:val="single"/>
          <w:lang w:val="pl-PL"/>
        </w:rPr>
      </w:pPr>
    </w:p>
    <w:p w14:paraId="3A079E1E"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V***</w:t>
      </w:r>
      <w:r w:rsidRPr="005C1647">
        <w:rPr>
          <w:rFonts w:ascii="Times New Roman" w:hAnsi="Times New Roman"/>
          <w:i/>
          <w:lang w:val="pl-PL"/>
        </w:rPr>
        <w:t xml:space="preserve"> - oznaka postaje, ki jo določi ARSO</w:t>
      </w:r>
    </w:p>
    <w:p w14:paraId="5149B479"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llll</w:t>
      </w:r>
      <w:r w:rsidRPr="005C1647">
        <w:rPr>
          <w:rFonts w:ascii="Times New Roman" w:hAnsi="Times New Roman"/>
          <w:i/>
          <w:lang w:val="it-IT"/>
        </w:rPr>
        <w:t xml:space="preserve"> – leto (primer: 2008)</w:t>
      </w:r>
    </w:p>
    <w:p w14:paraId="139D5C0D"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mm</w:t>
      </w:r>
      <w:r w:rsidRPr="005C1647">
        <w:rPr>
          <w:rFonts w:ascii="Times New Roman" w:hAnsi="Times New Roman"/>
          <w:i/>
          <w:lang w:val="it-IT"/>
        </w:rPr>
        <w:t xml:space="preserve"> – mesec (primer: 07)</w:t>
      </w:r>
    </w:p>
    <w:p w14:paraId="16E12D40"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dd</w:t>
      </w:r>
      <w:r w:rsidRPr="005C1647">
        <w:rPr>
          <w:rFonts w:ascii="Times New Roman" w:hAnsi="Times New Roman"/>
          <w:i/>
          <w:lang w:val="it-IT"/>
        </w:rPr>
        <w:t xml:space="preserve"> – dan (primer: 09)</w:t>
      </w:r>
    </w:p>
    <w:p w14:paraId="5791B183"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par</w:t>
      </w:r>
      <w:r w:rsidRPr="005C1647">
        <w:rPr>
          <w:rFonts w:ascii="Times New Roman" w:hAnsi="Times New Roman"/>
          <w:i/>
          <w:lang w:val="it-IT"/>
        </w:rPr>
        <w:t xml:space="preserve"> – oznaka parametra (primer 2419 – parametru dodamo 2000)</w:t>
      </w:r>
    </w:p>
    <w:p w14:paraId="0B53D073"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pov</w:t>
      </w:r>
      <w:r w:rsidRPr="005C1647">
        <w:rPr>
          <w:rFonts w:ascii="Times New Roman" w:hAnsi="Times New Roman"/>
          <w:i/>
          <w:lang w:val="it-IT"/>
        </w:rPr>
        <w:t xml:space="preserve"> – povprečna vrednost (vse povprečne vrednosti podamo na eno decimalno mesto)</w:t>
      </w:r>
    </w:p>
    <w:p w14:paraId="297087CC" w14:textId="77777777" w:rsidR="005C1647" w:rsidRPr="005C1647" w:rsidRDefault="005C1647" w:rsidP="005C1647">
      <w:pPr>
        <w:rPr>
          <w:rFonts w:ascii="Times New Roman" w:hAnsi="Times New Roman"/>
          <w:b/>
          <w:i/>
          <w:u w:val="single"/>
          <w:lang w:val="pl-PL"/>
        </w:rPr>
      </w:pPr>
      <w:r w:rsidRPr="005C1647">
        <w:rPr>
          <w:rFonts w:ascii="Times New Roman" w:hAnsi="Times New Roman"/>
          <w:b/>
          <w:i/>
          <w:lang w:val="pl-PL"/>
        </w:rPr>
        <w:t>status</w:t>
      </w:r>
      <w:r w:rsidRPr="005C1647">
        <w:rPr>
          <w:rFonts w:ascii="Times New Roman" w:hAnsi="Times New Roman"/>
          <w:i/>
          <w:lang w:val="pl-PL"/>
        </w:rPr>
        <w:t xml:space="preserve"> – status podatka (primer: 0 – veljaven podatek, 1 – neveljaven podatek, 2 - …)</w:t>
      </w:r>
    </w:p>
    <w:p w14:paraId="5D16638A" w14:textId="77777777" w:rsidR="005C1647" w:rsidRPr="005C1647" w:rsidRDefault="005C1647" w:rsidP="005C1647">
      <w:pPr>
        <w:rPr>
          <w:rFonts w:ascii="Times New Roman" w:hAnsi="Times New Roman"/>
          <w:b/>
          <w:i/>
          <w:u w:val="single"/>
          <w:lang w:val="pl-PL"/>
        </w:rPr>
      </w:pPr>
    </w:p>
    <w:p w14:paraId="3EF59B72" w14:textId="77777777" w:rsidR="005C1647" w:rsidRPr="005C1647" w:rsidRDefault="005C1647" w:rsidP="005C1647">
      <w:pPr>
        <w:rPr>
          <w:rFonts w:ascii="Times New Roman" w:hAnsi="Times New Roman"/>
          <w:i/>
          <w:lang w:val="pl-PL"/>
        </w:rPr>
      </w:pPr>
    </w:p>
    <w:p w14:paraId="6F5936FC" w14:textId="77777777" w:rsidR="005C1647" w:rsidRPr="005C1647" w:rsidRDefault="005C1647" w:rsidP="005C1647">
      <w:pPr>
        <w:rPr>
          <w:rFonts w:ascii="Times New Roman" w:hAnsi="Times New Roman"/>
          <w:b/>
          <w:i/>
          <w:lang w:val="pl-PL"/>
        </w:rPr>
      </w:pPr>
      <w:r w:rsidRPr="005C1647">
        <w:rPr>
          <w:rFonts w:ascii="Times New Roman" w:hAnsi="Times New Roman"/>
          <w:i/>
          <w:lang w:val="pl-PL"/>
        </w:rPr>
        <w:t>Primer izpisa dnevnih podatkov za postajo z oznako 024 in parameter PM10:</w:t>
      </w:r>
    </w:p>
    <w:p w14:paraId="4C9F41D4"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V024;2008;05;28;2419;45.7;0</w:t>
      </w:r>
    </w:p>
    <w:p w14:paraId="14AD4B98"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V024;2008;05;28;2419;53.1;0</w:t>
      </w:r>
    </w:p>
    <w:p w14:paraId="5739B712"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V024;2008;05;28;2419;58.1;0</w:t>
      </w:r>
    </w:p>
    <w:p w14:paraId="5C3117DC" w14:textId="77777777" w:rsidR="005C1647" w:rsidRPr="005C1647" w:rsidRDefault="005C1647" w:rsidP="005C1647">
      <w:pPr>
        <w:rPr>
          <w:rFonts w:ascii="Times New Roman" w:hAnsi="Times New Roman"/>
          <w:b/>
          <w:i/>
          <w:u w:val="single"/>
          <w:lang w:val="pl-PL"/>
        </w:rPr>
      </w:pPr>
      <w:r w:rsidRPr="005C1647">
        <w:rPr>
          <w:rFonts w:ascii="Times New Roman" w:hAnsi="Times New Roman"/>
          <w:b/>
          <w:i/>
          <w:lang w:val="pl-PL"/>
        </w:rPr>
        <w:t>V024;2008;05;28;2419;59.3;0</w:t>
      </w:r>
    </w:p>
    <w:p w14:paraId="626D4975" w14:textId="77777777" w:rsidR="005C1647" w:rsidRPr="005C1647" w:rsidRDefault="005C1647" w:rsidP="005C1647">
      <w:pPr>
        <w:rPr>
          <w:rFonts w:ascii="Times New Roman" w:hAnsi="Times New Roman"/>
          <w:b/>
          <w:i/>
          <w:u w:val="single"/>
          <w:lang w:val="pl-PL"/>
        </w:rPr>
      </w:pPr>
    </w:p>
    <w:p w14:paraId="15A7F4FC" w14:textId="77777777" w:rsidR="005C1647" w:rsidRPr="005C1647" w:rsidRDefault="005C1647" w:rsidP="005C1647">
      <w:pPr>
        <w:rPr>
          <w:rFonts w:ascii="Times New Roman" w:hAnsi="Times New Roman"/>
          <w:b/>
          <w:i/>
          <w:u w:val="single"/>
          <w:lang w:val="pl-PL"/>
        </w:rPr>
      </w:pPr>
    </w:p>
    <w:p w14:paraId="676E151A" w14:textId="77777777" w:rsidR="005C1647" w:rsidRPr="005C1647" w:rsidRDefault="005C1647" w:rsidP="005C1647">
      <w:pPr>
        <w:rPr>
          <w:rFonts w:ascii="Times New Roman" w:hAnsi="Times New Roman"/>
          <w:i/>
          <w:lang w:val="pl-PL"/>
        </w:rPr>
      </w:pPr>
      <w:r w:rsidRPr="005C1647">
        <w:rPr>
          <w:rFonts w:ascii="Times New Roman" w:hAnsi="Times New Roman"/>
          <w:b/>
          <w:i/>
          <w:u w:val="single"/>
          <w:lang w:val="pl-PL"/>
        </w:rPr>
        <w:t>Meteorološki podatki z izjemo vetra</w:t>
      </w:r>
    </w:p>
    <w:p w14:paraId="052C7112" w14:textId="77777777" w:rsidR="005C1647" w:rsidRPr="005C1647" w:rsidRDefault="005C1647" w:rsidP="005C1647">
      <w:pPr>
        <w:rPr>
          <w:rFonts w:ascii="Times New Roman" w:hAnsi="Times New Roman"/>
          <w:i/>
          <w:lang w:val="pl-PL"/>
        </w:rPr>
      </w:pPr>
    </w:p>
    <w:p w14:paraId="14FA853A" w14:textId="77777777" w:rsidR="005C1647" w:rsidRPr="005C1647" w:rsidRDefault="005C1647" w:rsidP="005C1647">
      <w:pPr>
        <w:rPr>
          <w:rFonts w:ascii="Times New Roman" w:hAnsi="Times New Roman"/>
          <w:b/>
          <w:i/>
          <w:lang w:val="pl-PL"/>
        </w:rPr>
      </w:pPr>
    </w:p>
    <w:p w14:paraId="69D5B2B2" w14:textId="77777777" w:rsidR="005C1647" w:rsidRPr="005C1647" w:rsidRDefault="005C1647" w:rsidP="005C1647">
      <w:pPr>
        <w:rPr>
          <w:rFonts w:ascii="Times New Roman" w:hAnsi="Times New Roman"/>
          <w:i/>
          <w:lang w:val="pl-PL"/>
        </w:rPr>
      </w:pPr>
      <w:r w:rsidRPr="005C1647">
        <w:rPr>
          <w:rFonts w:ascii="Times New Roman" w:hAnsi="Times New Roman"/>
          <w:b/>
          <w:i/>
          <w:lang w:val="pl-PL"/>
        </w:rPr>
        <w:t>V***;llll;mm;dd;hh;min;par;pov;status</w:t>
      </w:r>
    </w:p>
    <w:p w14:paraId="46355272" w14:textId="77777777" w:rsidR="005C1647" w:rsidRPr="005C1647" w:rsidRDefault="005C1647" w:rsidP="005C1647">
      <w:pPr>
        <w:rPr>
          <w:rFonts w:ascii="Times New Roman" w:hAnsi="Times New Roman"/>
          <w:i/>
          <w:lang w:val="pl-PL"/>
        </w:rPr>
      </w:pPr>
    </w:p>
    <w:p w14:paraId="06A8BBF4" w14:textId="77777777" w:rsidR="005C1647" w:rsidRPr="005C1647" w:rsidRDefault="005C1647" w:rsidP="005C1647">
      <w:pPr>
        <w:rPr>
          <w:rFonts w:ascii="Times New Roman" w:hAnsi="Times New Roman"/>
          <w:i/>
          <w:lang w:val="pl-PL"/>
        </w:rPr>
      </w:pPr>
    </w:p>
    <w:p w14:paraId="123F3FA2"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V***</w:t>
      </w:r>
      <w:r w:rsidRPr="005C1647">
        <w:rPr>
          <w:rFonts w:ascii="Times New Roman" w:hAnsi="Times New Roman"/>
          <w:i/>
          <w:lang w:val="pl-PL"/>
        </w:rPr>
        <w:t xml:space="preserve"> - oznaka postaje, ki jo določi ARSO</w:t>
      </w:r>
    </w:p>
    <w:p w14:paraId="1F78E1FA"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llll</w:t>
      </w:r>
      <w:r w:rsidRPr="005C1647">
        <w:rPr>
          <w:rFonts w:ascii="Times New Roman" w:hAnsi="Times New Roman"/>
          <w:i/>
          <w:lang w:val="it-IT"/>
        </w:rPr>
        <w:t xml:space="preserve"> – leto (primer: 2008)</w:t>
      </w:r>
    </w:p>
    <w:p w14:paraId="7B81E92A"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mm</w:t>
      </w:r>
      <w:r w:rsidRPr="005C1647">
        <w:rPr>
          <w:rFonts w:ascii="Times New Roman" w:hAnsi="Times New Roman"/>
          <w:i/>
          <w:lang w:val="it-IT"/>
        </w:rPr>
        <w:t xml:space="preserve"> – mesec (primer: 07)</w:t>
      </w:r>
    </w:p>
    <w:p w14:paraId="41DAFD0C"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dd</w:t>
      </w:r>
      <w:r w:rsidRPr="005C1647">
        <w:rPr>
          <w:rFonts w:ascii="Times New Roman" w:hAnsi="Times New Roman"/>
          <w:i/>
          <w:lang w:val="it-IT"/>
        </w:rPr>
        <w:t xml:space="preserve"> – dan (primer: 09)</w:t>
      </w:r>
    </w:p>
    <w:p w14:paraId="092A9AE4"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hh</w:t>
      </w:r>
      <w:r w:rsidRPr="005C1647">
        <w:rPr>
          <w:rFonts w:ascii="Times New Roman" w:hAnsi="Times New Roman"/>
          <w:i/>
          <w:lang w:val="it-IT"/>
        </w:rPr>
        <w:t xml:space="preserve"> – ura (primer: 17)</w:t>
      </w:r>
    </w:p>
    <w:p w14:paraId="4284D506"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min</w:t>
      </w:r>
      <w:r w:rsidRPr="005C1647">
        <w:rPr>
          <w:rFonts w:ascii="Times New Roman" w:hAnsi="Times New Roman"/>
          <w:i/>
          <w:lang w:val="it-IT"/>
        </w:rPr>
        <w:t xml:space="preserve"> – minute (primer: 00)</w:t>
      </w:r>
    </w:p>
    <w:p w14:paraId="7CED29DB"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par</w:t>
      </w:r>
      <w:r w:rsidRPr="005C1647">
        <w:rPr>
          <w:rFonts w:ascii="Times New Roman" w:hAnsi="Times New Roman"/>
          <w:i/>
          <w:lang w:val="it-IT"/>
        </w:rPr>
        <w:t xml:space="preserve"> – oznaka parametra (primer 1010 – urna vrednost – parametru dodamo 1000)</w:t>
      </w:r>
    </w:p>
    <w:p w14:paraId="316BBF3B"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pov</w:t>
      </w:r>
      <w:r w:rsidRPr="005C1647">
        <w:rPr>
          <w:rFonts w:ascii="Times New Roman" w:hAnsi="Times New Roman"/>
          <w:i/>
          <w:lang w:val="it-IT"/>
        </w:rPr>
        <w:t xml:space="preserve"> – povprečna vrednost (vse povprečne vrednosti podamo na eno decimalno mesto)</w:t>
      </w:r>
    </w:p>
    <w:p w14:paraId="0D93F9E7" w14:textId="77777777" w:rsidR="005C1647" w:rsidRPr="005C1647" w:rsidRDefault="005C1647" w:rsidP="005C1647">
      <w:pPr>
        <w:rPr>
          <w:rFonts w:ascii="Times New Roman" w:hAnsi="Times New Roman"/>
          <w:i/>
          <w:lang w:val="pl-PL"/>
        </w:rPr>
      </w:pPr>
      <w:r w:rsidRPr="005C1647">
        <w:rPr>
          <w:rFonts w:ascii="Times New Roman" w:hAnsi="Times New Roman"/>
          <w:b/>
          <w:i/>
          <w:lang w:val="pl-PL"/>
        </w:rPr>
        <w:t>status</w:t>
      </w:r>
      <w:r w:rsidRPr="005C1647">
        <w:rPr>
          <w:rFonts w:ascii="Times New Roman" w:hAnsi="Times New Roman"/>
          <w:i/>
          <w:lang w:val="pl-PL"/>
        </w:rPr>
        <w:t xml:space="preserve"> – status podatka (primer: 0 – veljaven podatek, 1 – neveljaven podatek, 2 - …)</w:t>
      </w:r>
    </w:p>
    <w:p w14:paraId="00E6C0A1" w14:textId="77777777" w:rsidR="005C1647" w:rsidRPr="005C1647" w:rsidRDefault="005C1647" w:rsidP="005C1647">
      <w:pPr>
        <w:rPr>
          <w:rFonts w:ascii="Times New Roman" w:hAnsi="Times New Roman"/>
          <w:i/>
          <w:lang w:val="pl-PL"/>
        </w:rPr>
      </w:pPr>
    </w:p>
    <w:p w14:paraId="2F788C53" w14:textId="77777777" w:rsidR="005C1647" w:rsidRPr="005C1647" w:rsidRDefault="005C1647" w:rsidP="005C1647">
      <w:pPr>
        <w:rPr>
          <w:rFonts w:ascii="Times New Roman" w:hAnsi="Times New Roman"/>
          <w:b/>
          <w:i/>
          <w:u w:val="single"/>
          <w:lang w:val="pl-PL"/>
        </w:rPr>
      </w:pPr>
    </w:p>
    <w:p w14:paraId="3EAC0998" w14:textId="77777777" w:rsidR="005C1647" w:rsidRPr="005C1647" w:rsidRDefault="005C1647" w:rsidP="005C1647">
      <w:pPr>
        <w:rPr>
          <w:rFonts w:ascii="Times New Roman" w:hAnsi="Times New Roman"/>
          <w:b/>
          <w:i/>
          <w:lang w:val="pl-PL"/>
        </w:rPr>
      </w:pPr>
      <w:r w:rsidRPr="005C1647">
        <w:rPr>
          <w:rFonts w:ascii="Times New Roman" w:hAnsi="Times New Roman"/>
          <w:b/>
          <w:i/>
          <w:u w:val="single"/>
          <w:lang w:val="pl-PL"/>
        </w:rPr>
        <w:t>Podatki o meritvah vetra</w:t>
      </w:r>
    </w:p>
    <w:p w14:paraId="68F8EF76" w14:textId="77777777" w:rsidR="005C1647" w:rsidRPr="005C1647" w:rsidRDefault="005C1647" w:rsidP="005C1647">
      <w:pPr>
        <w:rPr>
          <w:rFonts w:ascii="Times New Roman" w:hAnsi="Times New Roman"/>
          <w:b/>
          <w:i/>
          <w:lang w:val="pl-PL"/>
        </w:rPr>
      </w:pPr>
    </w:p>
    <w:p w14:paraId="31075EEE" w14:textId="77777777" w:rsidR="005C1647" w:rsidRPr="005C1647" w:rsidRDefault="005C1647" w:rsidP="005C1647">
      <w:pPr>
        <w:rPr>
          <w:rFonts w:ascii="Times New Roman" w:hAnsi="Times New Roman"/>
          <w:i/>
          <w:lang w:val="pl-PL"/>
        </w:rPr>
      </w:pPr>
      <w:r w:rsidRPr="005C1647">
        <w:rPr>
          <w:rFonts w:ascii="Times New Roman" w:hAnsi="Times New Roman"/>
          <w:b/>
          <w:i/>
          <w:lang w:val="pl-PL"/>
        </w:rPr>
        <w:t>V***;llll;mm;dd;hh;min;par;smer;vv;status;str</w:t>
      </w:r>
    </w:p>
    <w:p w14:paraId="02D19ADE" w14:textId="77777777" w:rsidR="005C1647" w:rsidRPr="005C1647" w:rsidRDefault="005C1647" w:rsidP="005C1647">
      <w:pPr>
        <w:rPr>
          <w:rFonts w:ascii="Times New Roman" w:hAnsi="Times New Roman"/>
          <w:i/>
          <w:lang w:val="pl-PL"/>
        </w:rPr>
      </w:pPr>
    </w:p>
    <w:p w14:paraId="3E2EF849" w14:textId="77777777" w:rsidR="005C1647" w:rsidRPr="005C1647" w:rsidRDefault="005C1647" w:rsidP="005C1647">
      <w:pPr>
        <w:rPr>
          <w:rFonts w:ascii="Times New Roman" w:hAnsi="Times New Roman"/>
          <w:i/>
          <w:lang w:val="pl-PL"/>
        </w:rPr>
      </w:pPr>
    </w:p>
    <w:p w14:paraId="2AF7E6DC"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V***</w:t>
      </w:r>
      <w:r w:rsidRPr="005C1647">
        <w:rPr>
          <w:rFonts w:ascii="Times New Roman" w:hAnsi="Times New Roman"/>
          <w:i/>
          <w:lang w:val="pl-PL"/>
        </w:rPr>
        <w:t xml:space="preserve"> - oznaka postaje, ki jo določi ARSO</w:t>
      </w:r>
    </w:p>
    <w:p w14:paraId="03604457"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llll</w:t>
      </w:r>
      <w:r w:rsidRPr="005C1647">
        <w:rPr>
          <w:rFonts w:ascii="Times New Roman" w:hAnsi="Times New Roman"/>
          <w:i/>
          <w:lang w:val="it-IT"/>
        </w:rPr>
        <w:t xml:space="preserve"> - leto (primer: 2008)</w:t>
      </w:r>
    </w:p>
    <w:p w14:paraId="1F2A7CD9"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mm</w:t>
      </w:r>
      <w:r w:rsidRPr="005C1647">
        <w:rPr>
          <w:rFonts w:ascii="Times New Roman" w:hAnsi="Times New Roman"/>
          <w:i/>
          <w:lang w:val="it-IT"/>
        </w:rPr>
        <w:t xml:space="preserve"> - mesec (primer: 07)</w:t>
      </w:r>
    </w:p>
    <w:p w14:paraId="3C044FFF"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dd</w:t>
      </w:r>
      <w:r w:rsidRPr="005C1647">
        <w:rPr>
          <w:rFonts w:ascii="Times New Roman" w:hAnsi="Times New Roman"/>
          <w:i/>
          <w:lang w:val="it-IT"/>
        </w:rPr>
        <w:t xml:space="preserve"> - dan (primer: 09)</w:t>
      </w:r>
    </w:p>
    <w:p w14:paraId="0C7DC833"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hh</w:t>
      </w:r>
      <w:r w:rsidRPr="005C1647">
        <w:rPr>
          <w:rFonts w:ascii="Times New Roman" w:hAnsi="Times New Roman"/>
          <w:i/>
          <w:lang w:val="it-IT"/>
        </w:rPr>
        <w:t xml:space="preserve"> - ura (primer: 17)</w:t>
      </w:r>
    </w:p>
    <w:p w14:paraId="507608D8"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min</w:t>
      </w:r>
      <w:r w:rsidRPr="005C1647">
        <w:rPr>
          <w:rFonts w:ascii="Times New Roman" w:hAnsi="Times New Roman"/>
          <w:i/>
          <w:lang w:val="it-IT"/>
        </w:rPr>
        <w:t xml:space="preserve"> - minute (primer: 00)</w:t>
      </w:r>
    </w:p>
    <w:p w14:paraId="5B3E28C6"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par</w:t>
      </w:r>
      <w:r w:rsidRPr="005C1647">
        <w:rPr>
          <w:rFonts w:ascii="Times New Roman" w:hAnsi="Times New Roman"/>
          <w:i/>
          <w:lang w:val="it-IT"/>
        </w:rPr>
        <w:t xml:space="preserve"> - oznaka parametra (100)</w:t>
      </w:r>
    </w:p>
    <w:p w14:paraId="7AAF19C1" w14:textId="77777777" w:rsidR="005C1647" w:rsidRPr="005C1647" w:rsidRDefault="005C1647" w:rsidP="005C1647">
      <w:pPr>
        <w:rPr>
          <w:rFonts w:ascii="Times New Roman" w:hAnsi="Times New Roman"/>
          <w:b/>
          <w:i/>
          <w:lang w:val="it-IT"/>
        </w:rPr>
      </w:pPr>
      <w:r w:rsidRPr="005C1647">
        <w:rPr>
          <w:rFonts w:ascii="Times New Roman" w:hAnsi="Times New Roman"/>
          <w:b/>
          <w:i/>
          <w:lang w:val="it-IT"/>
        </w:rPr>
        <w:t>smer</w:t>
      </w:r>
      <w:r w:rsidRPr="005C1647">
        <w:rPr>
          <w:rFonts w:ascii="Times New Roman" w:hAnsi="Times New Roman"/>
          <w:i/>
          <w:lang w:val="it-IT"/>
        </w:rPr>
        <w:t xml:space="preserve"> - vektorska smer vetra v ° (primer: 219)</w:t>
      </w:r>
    </w:p>
    <w:p w14:paraId="2A7BFB8C"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vv</w:t>
      </w:r>
      <w:r w:rsidRPr="005C1647">
        <w:rPr>
          <w:rFonts w:ascii="Times New Roman" w:hAnsi="Times New Roman"/>
          <w:i/>
          <w:lang w:val="pl-PL"/>
        </w:rPr>
        <w:t xml:space="preserve"> - skalarna hitrost vetra v m/s (primer:2.3)</w:t>
      </w:r>
    </w:p>
    <w:p w14:paraId="716DFC34"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status</w:t>
      </w:r>
      <w:r w:rsidRPr="005C1647">
        <w:rPr>
          <w:rFonts w:ascii="Times New Roman" w:hAnsi="Times New Roman"/>
          <w:i/>
          <w:lang w:val="pl-PL"/>
        </w:rPr>
        <w:t xml:space="preserve"> - status podatka (primer 0 – veljaven podatek)</w:t>
      </w:r>
    </w:p>
    <w:p w14:paraId="237148A2"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lastRenderedPageBreak/>
        <w:t>hm</w:t>
      </w:r>
      <w:r w:rsidRPr="005C1647">
        <w:rPr>
          <w:rFonts w:ascii="Times New Roman" w:hAnsi="Times New Roman"/>
          <w:i/>
          <w:lang w:val="pl-PL"/>
        </w:rPr>
        <w:t xml:space="preserve"> - višina mešanja (m)</w:t>
      </w:r>
    </w:p>
    <w:p w14:paraId="4BFC3E80"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 xml:space="preserve">str - </w:t>
      </w:r>
      <w:r w:rsidRPr="005C1647">
        <w:rPr>
          <w:rFonts w:ascii="Times New Roman" w:hAnsi="Times New Roman"/>
          <w:i/>
          <w:lang w:val="pl-PL"/>
        </w:rPr>
        <w:t xml:space="preserve">stabilnostni razred </w:t>
      </w:r>
      <w:r w:rsidRPr="005C1647">
        <w:rPr>
          <w:rFonts w:ascii="Times New Roman" w:hAnsi="Times New Roman"/>
          <w:b/>
          <w:i/>
          <w:lang w:val="pl-PL"/>
        </w:rPr>
        <w:t xml:space="preserve"> </w:t>
      </w:r>
    </w:p>
    <w:p w14:paraId="26F69190" w14:textId="77777777" w:rsidR="005C1647" w:rsidRPr="005C1647" w:rsidRDefault="005C1647" w:rsidP="005C1647">
      <w:pPr>
        <w:rPr>
          <w:rFonts w:ascii="Times New Roman" w:hAnsi="Times New Roman"/>
          <w:i/>
          <w:lang w:val="pl-PL"/>
        </w:rPr>
      </w:pPr>
      <w:r w:rsidRPr="005C1647">
        <w:rPr>
          <w:rFonts w:ascii="Times New Roman" w:hAnsi="Times New Roman"/>
          <w:b/>
          <w:i/>
          <w:lang w:val="pl-PL"/>
        </w:rPr>
        <w:t>par – oznaka parametra za meritve vetra</w:t>
      </w:r>
    </w:p>
    <w:p w14:paraId="5C3B0BB7" w14:textId="77777777" w:rsidR="005C1647" w:rsidRPr="005C1647" w:rsidRDefault="005C1647" w:rsidP="005C1647">
      <w:pPr>
        <w:rPr>
          <w:rFonts w:ascii="Times New Roman" w:hAnsi="Times New Roman"/>
          <w:b/>
          <w:i/>
          <w:lang w:val="pl-PL"/>
        </w:rPr>
      </w:pPr>
      <w:r w:rsidRPr="005C1647">
        <w:rPr>
          <w:rFonts w:ascii="Times New Roman" w:hAnsi="Times New Roman"/>
          <w:i/>
          <w:lang w:val="pl-PL"/>
        </w:rPr>
        <w:t>100</w:t>
      </w:r>
      <w:r w:rsidRPr="005C1647">
        <w:rPr>
          <w:rFonts w:ascii="Times New Roman" w:hAnsi="Times New Roman"/>
          <w:i/>
          <w:lang w:val="pl-PL"/>
        </w:rPr>
        <w:tab/>
        <w:t>Veter na določeni višini (priporočljivo na 10 m)</w:t>
      </w:r>
    </w:p>
    <w:p w14:paraId="603D537B" w14:textId="77777777" w:rsidR="005C1647" w:rsidRPr="005C1647" w:rsidRDefault="005C1647" w:rsidP="005C1647">
      <w:pPr>
        <w:rPr>
          <w:rFonts w:ascii="Times New Roman" w:hAnsi="Times New Roman"/>
          <w:b/>
          <w:i/>
          <w:lang w:val="pl-PL"/>
        </w:rPr>
      </w:pPr>
    </w:p>
    <w:p w14:paraId="2BB87405" w14:textId="77777777" w:rsidR="005C1647" w:rsidRPr="005C1647" w:rsidRDefault="005C1647" w:rsidP="005C1647">
      <w:pPr>
        <w:autoSpaceDE w:val="0"/>
        <w:rPr>
          <w:rFonts w:ascii="Times New Roman" w:hAnsi="Times New Roman"/>
          <w:color w:val="000000"/>
          <w:lang w:val="pl-PL" w:eastAsia="sl-SI"/>
        </w:rPr>
      </w:pPr>
    </w:p>
    <w:p w14:paraId="5E47B197" w14:textId="77777777" w:rsidR="005C1647" w:rsidRPr="005C1647" w:rsidRDefault="005C1647" w:rsidP="005C1647">
      <w:pPr>
        <w:rPr>
          <w:rFonts w:ascii="Times New Roman" w:hAnsi="Times New Roman"/>
          <w:b/>
          <w:i/>
          <w:lang w:val="pl-PL"/>
        </w:rPr>
      </w:pPr>
      <w:r w:rsidRPr="005C1647">
        <w:rPr>
          <w:rFonts w:ascii="Times New Roman" w:hAnsi="Times New Roman"/>
          <w:i/>
          <w:lang w:val="pl-PL"/>
        </w:rPr>
        <w:t>Primer izpisa urnih podatkov za veter za postajo z oznako 024:</w:t>
      </w:r>
    </w:p>
    <w:p w14:paraId="7F74DC85"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V024;2008;05;28;06;00;100;319;2.3;0;A</w:t>
      </w:r>
    </w:p>
    <w:p w14:paraId="413CE562"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V024;2008;05;28;07;00;100;290;1.9;0;A</w:t>
      </w:r>
    </w:p>
    <w:p w14:paraId="5838BF3C"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V024;2008;05;28;06;00;100;28;1.3;0;B</w:t>
      </w:r>
    </w:p>
    <w:p w14:paraId="140D4A73"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V024;2008;05;28;07;00;100;39;1.3;0;B</w:t>
      </w:r>
    </w:p>
    <w:p w14:paraId="5CEDD599" w14:textId="77777777" w:rsidR="005C1647" w:rsidRPr="005C1647" w:rsidRDefault="005C1647" w:rsidP="005C1647">
      <w:pPr>
        <w:rPr>
          <w:rFonts w:ascii="Times New Roman" w:hAnsi="Times New Roman"/>
          <w:b/>
          <w:i/>
          <w:lang w:val="pl-PL"/>
        </w:rPr>
      </w:pPr>
      <w:r w:rsidRPr="005C1647">
        <w:rPr>
          <w:rFonts w:ascii="Times New Roman" w:hAnsi="Times New Roman"/>
          <w:b/>
          <w:i/>
          <w:lang w:val="pl-PL"/>
        </w:rPr>
        <w:t>V024;2008;05;28;06;00;100;319;0.3;0;C</w:t>
      </w:r>
    </w:p>
    <w:p w14:paraId="2B2834C9" w14:textId="77777777" w:rsidR="005C1647" w:rsidRPr="005C1647" w:rsidRDefault="005C1647" w:rsidP="005C1647">
      <w:pPr>
        <w:rPr>
          <w:rFonts w:ascii="Times New Roman" w:hAnsi="Times New Roman"/>
          <w:color w:val="000000"/>
          <w:lang w:val="pl-PL" w:eastAsia="sl-SI"/>
        </w:rPr>
      </w:pPr>
      <w:r w:rsidRPr="005C1647">
        <w:rPr>
          <w:rFonts w:ascii="Times New Roman" w:hAnsi="Times New Roman"/>
          <w:b/>
          <w:i/>
          <w:lang w:val="pl-PL"/>
        </w:rPr>
        <w:t>V024;2008;05;28;07;00;100;293;0.1;0;B</w:t>
      </w:r>
    </w:p>
    <w:p w14:paraId="407DD391" w14:textId="77777777" w:rsidR="005C1647" w:rsidRPr="005C1647" w:rsidRDefault="005C1647" w:rsidP="005C1647">
      <w:pPr>
        <w:autoSpaceDE w:val="0"/>
        <w:rPr>
          <w:rFonts w:ascii="Times New Roman" w:hAnsi="Times New Roman"/>
          <w:color w:val="000000"/>
          <w:lang w:val="pl-PL" w:eastAsia="sl-SI"/>
        </w:rPr>
      </w:pPr>
    </w:p>
    <w:p w14:paraId="362A45A2" w14:textId="77777777" w:rsidR="005C1647" w:rsidRPr="005C1647" w:rsidRDefault="005C1647" w:rsidP="005C1647">
      <w:pPr>
        <w:autoSpaceDE w:val="0"/>
        <w:rPr>
          <w:rFonts w:ascii="Times New Roman" w:hAnsi="Times New Roman"/>
          <w:color w:val="000000"/>
          <w:lang w:val="pl-PL" w:eastAsia="sl-SI"/>
        </w:rPr>
      </w:pPr>
    </w:p>
    <w:p w14:paraId="0EBE172B" w14:textId="77777777" w:rsidR="005C1647" w:rsidRPr="005C1647" w:rsidRDefault="005C1647" w:rsidP="005C1647">
      <w:pPr>
        <w:autoSpaceDE w:val="0"/>
        <w:rPr>
          <w:rFonts w:ascii="Times New Roman" w:hAnsi="Times New Roman"/>
          <w:color w:val="000000"/>
          <w:lang w:val="pl-PL" w:eastAsia="sl-SI"/>
        </w:rPr>
      </w:pPr>
    </w:p>
    <w:p w14:paraId="2D8B92C1" w14:textId="77777777" w:rsidR="005C1647" w:rsidRPr="005C1647" w:rsidRDefault="005C1647" w:rsidP="005C1647">
      <w:pPr>
        <w:tabs>
          <w:tab w:val="right" w:pos="7797"/>
        </w:tabs>
        <w:jc w:val="both"/>
        <w:rPr>
          <w:rFonts w:ascii="Times New Roman" w:hAnsi="Times New Roman"/>
          <w:lang w:val="pl-PL"/>
        </w:rPr>
      </w:pPr>
    </w:p>
    <w:p w14:paraId="5E89D08D" w14:textId="77777777" w:rsidR="005C1647" w:rsidRPr="005C1647" w:rsidRDefault="005C1647" w:rsidP="005C1647">
      <w:pPr>
        <w:tabs>
          <w:tab w:val="right" w:pos="7797"/>
        </w:tabs>
        <w:jc w:val="both"/>
        <w:rPr>
          <w:rFonts w:ascii="Times New Roman" w:hAnsi="Times New Roman"/>
          <w:lang w:val="pl-PL"/>
        </w:rPr>
      </w:pPr>
    </w:p>
    <w:p w14:paraId="68129447" w14:textId="77777777" w:rsidR="005C1647" w:rsidRPr="005C1647" w:rsidRDefault="005C1647" w:rsidP="005C1647">
      <w:pPr>
        <w:tabs>
          <w:tab w:val="right" w:pos="7797"/>
        </w:tabs>
        <w:jc w:val="both"/>
        <w:rPr>
          <w:rFonts w:ascii="Times New Roman" w:hAnsi="Times New Roman"/>
          <w:lang w:val="pl-PL"/>
        </w:rPr>
      </w:pPr>
    </w:p>
    <w:p w14:paraId="2BCF4694" w14:textId="77777777" w:rsidR="005C1647" w:rsidRPr="005C1647" w:rsidRDefault="005C1647" w:rsidP="005C1647">
      <w:pPr>
        <w:tabs>
          <w:tab w:val="right" w:pos="7797"/>
        </w:tabs>
        <w:jc w:val="both"/>
        <w:rPr>
          <w:rFonts w:ascii="Times New Roman" w:hAnsi="Times New Roman"/>
          <w:lang w:val="pl-PL"/>
        </w:rPr>
      </w:pPr>
    </w:p>
    <w:p w14:paraId="49D36CFD" w14:textId="77777777" w:rsidR="005C1647" w:rsidRPr="005C1647" w:rsidRDefault="005C1647" w:rsidP="005C1647">
      <w:pPr>
        <w:tabs>
          <w:tab w:val="right" w:pos="7797"/>
        </w:tabs>
        <w:jc w:val="both"/>
        <w:rPr>
          <w:rFonts w:ascii="Times New Roman" w:hAnsi="Times New Roman"/>
          <w:lang w:val="pl-PL"/>
        </w:rPr>
      </w:pPr>
    </w:p>
    <w:p w14:paraId="4F08FBDA" w14:textId="77777777" w:rsidR="005C1647" w:rsidRPr="005C1647" w:rsidRDefault="005C1647" w:rsidP="005C1647">
      <w:pPr>
        <w:tabs>
          <w:tab w:val="right" w:pos="7797"/>
        </w:tabs>
        <w:jc w:val="both"/>
        <w:rPr>
          <w:rFonts w:ascii="Times New Roman" w:hAnsi="Times New Roman"/>
          <w:lang w:val="pl-PL"/>
        </w:rPr>
      </w:pPr>
    </w:p>
    <w:p w14:paraId="26B2C126" w14:textId="77777777" w:rsidR="005C1647" w:rsidRPr="005C1647" w:rsidRDefault="005C1647" w:rsidP="005C1647">
      <w:pPr>
        <w:tabs>
          <w:tab w:val="right" w:pos="7797"/>
        </w:tabs>
        <w:jc w:val="both"/>
        <w:rPr>
          <w:rFonts w:ascii="Times New Roman" w:hAnsi="Times New Roman"/>
          <w:lang w:val="pl-PL"/>
        </w:rPr>
      </w:pPr>
    </w:p>
    <w:p w14:paraId="32A8984F" w14:textId="77777777" w:rsidR="005C1647" w:rsidRPr="005C1647" w:rsidRDefault="005C1647" w:rsidP="005C1647">
      <w:pPr>
        <w:tabs>
          <w:tab w:val="right" w:pos="7797"/>
        </w:tabs>
        <w:jc w:val="both"/>
        <w:rPr>
          <w:rFonts w:ascii="Times New Roman" w:hAnsi="Times New Roman"/>
          <w:lang w:val="pl-PL"/>
        </w:rPr>
      </w:pPr>
    </w:p>
    <w:p w14:paraId="08E7EFCF" w14:textId="77777777" w:rsidR="005C1647" w:rsidRPr="005C1647" w:rsidRDefault="005C1647" w:rsidP="005C1647">
      <w:pPr>
        <w:tabs>
          <w:tab w:val="right" w:pos="7797"/>
        </w:tabs>
        <w:jc w:val="both"/>
        <w:rPr>
          <w:rFonts w:ascii="Times New Roman" w:hAnsi="Times New Roman"/>
          <w:lang w:val="pl-PL"/>
        </w:rPr>
      </w:pPr>
    </w:p>
    <w:p w14:paraId="44E79B43" w14:textId="77777777" w:rsidR="005C1647" w:rsidRPr="005C1647" w:rsidRDefault="005C1647" w:rsidP="005C1647">
      <w:pPr>
        <w:tabs>
          <w:tab w:val="right" w:pos="7797"/>
        </w:tabs>
        <w:jc w:val="both"/>
        <w:rPr>
          <w:rFonts w:ascii="Times New Roman" w:hAnsi="Times New Roman"/>
          <w:lang w:val="pl-PL"/>
        </w:rPr>
      </w:pPr>
    </w:p>
    <w:p w14:paraId="043C22A0" w14:textId="77777777" w:rsidR="005C1647" w:rsidRPr="005C1647" w:rsidRDefault="005C1647" w:rsidP="005C1647">
      <w:pPr>
        <w:tabs>
          <w:tab w:val="right" w:pos="7797"/>
        </w:tabs>
        <w:jc w:val="both"/>
        <w:rPr>
          <w:rFonts w:ascii="Times New Roman" w:hAnsi="Times New Roman"/>
          <w:lang w:val="pl-PL"/>
        </w:rPr>
      </w:pPr>
    </w:p>
    <w:p w14:paraId="1208F9F8" w14:textId="77777777" w:rsidR="005C1647" w:rsidRPr="005C1647" w:rsidRDefault="005C1647" w:rsidP="005C1647">
      <w:pPr>
        <w:tabs>
          <w:tab w:val="right" w:pos="7797"/>
        </w:tabs>
        <w:jc w:val="both"/>
        <w:rPr>
          <w:rFonts w:ascii="Times New Roman" w:hAnsi="Times New Roman"/>
          <w:lang w:val="pl-PL"/>
        </w:rPr>
      </w:pPr>
    </w:p>
    <w:p w14:paraId="7D6A4827" w14:textId="77777777" w:rsidR="005C1647" w:rsidRPr="005C1647" w:rsidRDefault="005C1647" w:rsidP="005C1647">
      <w:pPr>
        <w:tabs>
          <w:tab w:val="right" w:pos="7797"/>
        </w:tabs>
        <w:jc w:val="both"/>
        <w:rPr>
          <w:rFonts w:ascii="Times New Roman" w:hAnsi="Times New Roman"/>
          <w:lang w:val="pl-PL"/>
        </w:rPr>
      </w:pPr>
    </w:p>
    <w:p w14:paraId="715EEEAF" w14:textId="77777777" w:rsidR="005C1647" w:rsidRPr="005C1647" w:rsidRDefault="005C1647" w:rsidP="005C1647">
      <w:pPr>
        <w:tabs>
          <w:tab w:val="right" w:pos="7797"/>
        </w:tabs>
        <w:jc w:val="both"/>
        <w:rPr>
          <w:rFonts w:ascii="Times New Roman" w:hAnsi="Times New Roman"/>
          <w:lang w:val="pl-PL"/>
        </w:rPr>
      </w:pPr>
    </w:p>
    <w:p w14:paraId="61F7ACC7" w14:textId="77777777" w:rsidR="005C1647" w:rsidRPr="005C1647" w:rsidRDefault="005C1647" w:rsidP="005C1647">
      <w:pPr>
        <w:tabs>
          <w:tab w:val="right" w:pos="7797"/>
        </w:tabs>
        <w:jc w:val="both"/>
        <w:rPr>
          <w:rFonts w:ascii="Times New Roman" w:hAnsi="Times New Roman"/>
          <w:lang w:val="pl-PL"/>
        </w:rPr>
      </w:pPr>
    </w:p>
    <w:p w14:paraId="75AC3C36" w14:textId="77777777" w:rsidR="005C1647" w:rsidRPr="005C1647" w:rsidRDefault="005C1647" w:rsidP="005C1647">
      <w:pPr>
        <w:tabs>
          <w:tab w:val="right" w:pos="7797"/>
        </w:tabs>
        <w:jc w:val="both"/>
        <w:rPr>
          <w:rFonts w:ascii="Times New Roman" w:hAnsi="Times New Roman"/>
          <w:lang w:val="pl-PL"/>
        </w:rPr>
      </w:pPr>
    </w:p>
    <w:p w14:paraId="6B8ECF5D" w14:textId="77777777" w:rsidR="005C1647" w:rsidRPr="005C1647" w:rsidRDefault="005C1647" w:rsidP="005C1647">
      <w:pPr>
        <w:tabs>
          <w:tab w:val="right" w:pos="7797"/>
        </w:tabs>
        <w:jc w:val="both"/>
        <w:rPr>
          <w:rFonts w:ascii="Times New Roman" w:hAnsi="Times New Roman"/>
          <w:lang w:val="pl-PL"/>
        </w:rPr>
      </w:pPr>
    </w:p>
    <w:p w14:paraId="60B6046A" w14:textId="77777777" w:rsidR="005C1647" w:rsidRPr="005C1647" w:rsidRDefault="005C1647" w:rsidP="005C1647">
      <w:pPr>
        <w:tabs>
          <w:tab w:val="right" w:pos="7797"/>
        </w:tabs>
        <w:jc w:val="both"/>
        <w:rPr>
          <w:rFonts w:ascii="Times New Roman" w:hAnsi="Times New Roman"/>
          <w:lang w:val="pl-PL"/>
        </w:rPr>
      </w:pPr>
    </w:p>
    <w:p w14:paraId="41D44A6C" w14:textId="77777777" w:rsidR="005C1647" w:rsidRPr="005C1647" w:rsidRDefault="005C1647" w:rsidP="005C1647">
      <w:pPr>
        <w:tabs>
          <w:tab w:val="right" w:pos="7797"/>
        </w:tabs>
        <w:jc w:val="both"/>
        <w:rPr>
          <w:rFonts w:ascii="Times New Roman" w:hAnsi="Times New Roman"/>
          <w:lang w:val="pl-PL"/>
        </w:rPr>
      </w:pPr>
    </w:p>
    <w:p w14:paraId="0837EB01" w14:textId="77777777" w:rsidR="005C1647" w:rsidRPr="005C1647" w:rsidRDefault="005C1647" w:rsidP="005C1647">
      <w:pPr>
        <w:tabs>
          <w:tab w:val="right" w:pos="7797"/>
        </w:tabs>
        <w:jc w:val="both"/>
        <w:rPr>
          <w:rFonts w:ascii="Times New Roman" w:hAnsi="Times New Roman"/>
          <w:lang w:val="pl-PL"/>
        </w:rPr>
      </w:pPr>
    </w:p>
    <w:p w14:paraId="643F29B4" w14:textId="77777777" w:rsidR="005C1647" w:rsidRPr="005C1647" w:rsidRDefault="005C1647" w:rsidP="005C1647">
      <w:pPr>
        <w:tabs>
          <w:tab w:val="right" w:pos="7797"/>
        </w:tabs>
        <w:jc w:val="both"/>
        <w:rPr>
          <w:rFonts w:ascii="Times New Roman" w:hAnsi="Times New Roman"/>
          <w:lang w:val="pl-PL"/>
        </w:rPr>
      </w:pPr>
    </w:p>
    <w:p w14:paraId="662FBBE6" w14:textId="77777777" w:rsidR="005C1647" w:rsidRPr="005C1647" w:rsidRDefault="005C1647" w:rsidP="005C1647">
      <w:pPr>
        <w:tabs>
          <w:tab w:val="right" w:pos="7797"/>
        </w:tabs>
        <w:jc w:val="both"/>
        <w:rPr>
          <w:rFonts w:ascii="Times New Roman" w:hAnsi="Times New Roman"/>
          <w:lang w:val="pl-PL"/>
        </w:rPr>
      </w:pPr>
    </w:p>
    <w:p w14:paraId="50485AC5" w14:textId="77777777" w:rsidR="005C1647" w:rsidRPr="005C1647" w:rsidRDefault="005C1647" w:rsidP="005C1647">
      <w:pPr>
        <w:tabs>
          <w:tab w:val="right" w:pos="7797"/>
        </w:tabs>
        <w:jc w:val="both"/>
        <w:rPr>
          <w:rFonts w:ascii="Times New Roman" w:hAnsi="Times New Roman"/>
          <w:lang w:val="pl-PL"/>
        </w:rPr>
      </w:pPr>
    </w:p>
    <w:p w14:paraId="02CF06D8" w14:textId="77777777" w:rsidR="005C1647" w:rsidRPr="005C1647" w:rsidRDefault="005C1647" w:rsidP="005C1647">
      <w:pPr>
        <w:tabs>
          <w:tab w:val="right" w:pos="7797"/>
        </w:tabs>
        <w:jc w:val="both"/>
        <w:rPr>
          <w:rFonts w:ascii="Times New Roman" w:hAnsi="Times New Roman"/>
          <w:lang w:val="pl-PL"/>
        </w:rPr>
      </w:pPr>
    </w:p>
    <w:p w14:paraId="5B4646B0" w14:textId="77777777" w:rsidR="005C1647" w:rsidRPr="005C1647" w:rsidRDefault="005C1647" w:rsidP="005C1647">
      <w:pPr>
        <w:tabs>
          <w:tab w:val="right" w:pos="7797"/>
        </w:tabs>
        <w:jc w:val="both"/>
        <w:rPr>
          <w:rFonts w:ascii="Times New Roman" w:hAnsi="Times New Roman"/>
          <w:lang w:val="pl-PL"/>
        </w:rPr>
      </w:pPr>
    </w:p>
    <w:p w14:paraId="3212ACF3" w14:textId="77777777" w:rsidR="005C1647" w:rsidRPr="005C1647" w:rsidRDefault="005C1647" w:rsidP="005C1647">
      <w:pPr>
        <w:tabs>
          <w:tab w:val="right" w:pos="7797"/>
        </w:tabs>
        <w:jc w:val="both"/>
        <w:rPr>
          <w:rFonts w:ascii="Times New Roman" w:hAnsi="Times New Roman"/>
          <w:lang w:val="pl-PL"/>
        </w:rPr>
      </w:pPr>
    </w:p>
    <w:p w14:paraId="1181BD0C" w14:textId="77777777" w:rsidR="005C1647" w:rsidRPr="005C1647" w:rsidRDefault="005C1647" w:rsidP="005C1647">
      <w:pPr>
        <w:tabs>
          <w:tab w:val="right" w:pos="7797"/>
        </w:tabs>
        <w:jc w:val="both"/>
        <w:rPr>
          <w:rFonts w:ascii="Times New Roman" w:hAnsi="Times New Roman"/>
          <w:lang w:val="pl-PL"/>
        </w:rPr>
      </w:pPr>
    </w:p>
    <w:p w14:paraId="393E35E0" w14:textId="77777777" w:rsidR="005C1647" w:rsidRPr="005C1647" w:rsidRDefault="005C1647" w:rsidP="005C1647">
      <w:pPr>
        <w:tabs>
          <w:tab w:val="right" w:pos="7797"/>
        </w:tabs>
        <w:jc w:val="both"/>
        <w:rPr>
          <w:rFonts w:ascii="Times New Roman" w:hAnsi="Times New Roman"/>
          <w:lang w:val="pl-PL"/>
        </w:rPr>
      </w:pPr>
    </w:p>
    <w:p w14:paraId="22A594EA" w14:textId="77777777" w:rsidR="005C1647" w:rsidRPr="005C1647" w:rsidRDefault="005C1647" w:rsidP="005C1647">
      <w:pPr>
        <w:tabs>
          <w:tab w:val="right" w:pos="7797"/>
        </w:tabs>
        <w:jc w:val="both"/>
        <w:rPr>
          <w:rFonts w:ascii="Times New Roman" w:hAnsi="Times New Roman"/>
          <w:lang w:val="pl-PL"/>
        </w:rPr>
      </w:pPr>
    </w:p>
    <w:p w14:paraId="454E93DF" w14:textId="77777777" w:rsidR="005C1647" w:rsidRPr="005C1647" w:rsidRDefault="005C1647" w:rsidP="005C1647">
      <w:pPr>
        <w:tabs>
          <w:tab w:val="right" w:pos="7797"/>
        </w:tabs>
        <w:jc w:val="both"/>
        <w:rPr>
          <w:rFonts w:ascii="Times New Roman" w:hAnsi="Times New Roman"/>
          <w:lang w:val="pl-PL"/>
        </w:rPr>
      </w:pPr>
    </w:p>
    <w:p w14:paraId="728BBB0F" w14:textId="77777777" w:rsidR="005C1647" w:rsidRPr="005C1647" w:rsidRDefault="005C1647" w:rsidP="005C1647">
      <w:pPr>
        <w:tabs>
          <w:tab w:val="right" w:pos="7797"/>
        </w:tabs>
        <w:jc w:val="both"/>
        <w:rPr>
          <w:rFonts w:ascii="Times New Roman" w:hAnsi="Times New Roman"/>
          <w:lang w:val="pl-PL"/>
        </w:rPr>
      </w:pPr>
    </w:p>
    <w:p w14:paraId="7594219C" w14:textId="77777777" w:rsidR="005C1647" w:rsidRPr="005C1647" w:rsidRDefault="005C1647" w:rsidP="005C1647">
      <w:pPr>
        <w:tabs>
          <w:tab w:val="right" w:pos="7797"/>
        </w:tabs>
        <w:jc w:val="both"/>
        <w:rPr>
          <w:rFonts w:ascii="Times New Roman" w:hAnsi="Times New Roman"/>
          <w:lang w:val="pl-PL"/>
        </w:rPr>
      </w:pPr>
    </w:p>
    <w:p w14:paraId="4EDA64EB" w14:textId="77777777" w:rsidR="005C1647" w:rsidRPr="005C1647" w:rsidRDefault="005C1647" w:rsidP="005C1647">
      <w:pPr>
        <w:tabs>
          <w:tab w:val="right" w:pos="7797"/>
        </w:tabs>
        <w:jc w:val="both"/>
        <w:rPr>
          <w:rFonts w:ascii="Times New Roman" w:hAnsi="Times New Roman"/>
          <w:lang w:val="pl-PL"/>
        </w:rPr>
      </w:pPr>
    </w:p>
    <w:p w14:paraId="2B5E5FF7" w14:textId="77777777" w:rsidR="005C1647" w:rsidRPr="005C1647" w:rsidRDefault="005C1647" w:rsidP="005C1647">
      <w:pPr>
        <w:tabs>
          <w:tab w:val="right" w:pos="7797"/>
        </w:tabs>
        <w:jc w:val="both"/>
        <w:rPr>
          <w:rFonts w:ascii="Times New Roman" w:hAnsi="Times New Roman"/>
          <w:lang w:val="pl-PL"/>
        </w:rPr>
      </w:pPr>
    </w:p>
    <w:p w14:paraId="5E946357" w14:textId="77777777" w:rsidR="005C1647" w:rsidRPr="005C1647" w:rsidRDefault="005C1647" w:rsidP="005C1647">
      <w:pPr>
        <w:tabs>
          <w:tab w:val="right" w:pos="7797"/>
        </w:tabs>
        <w:jc w:val="both"/>
        <w:rPr>
          <w:rFonts w:ascii="Times New Roman" w:hAnsi="Times New Roman"/>
          <w:lang w:val="pl-PL"/>
        </w:rPr>
      </w:pPr>
    </w:p>
    <w:p w14:paraId="7DB3EDEC" w14:textId="77777777" w:rsidR="005C1647" w:rsidRPr="005C1647" w:rsidRDefault="005C1647" w:rsidP="005C1647">
      <w:pPr>
        <w:tabs>
          <w:tab w:val="right" w:pos="7797"/>
        </w:tabs>
        <w:jc w:val="both"/>
        <w:rPr>
          <w:rFonts w:ascii="Times New Roman" w:hAnsi="Times New Roman"/>
          <w:lang w:val="pl-PL"/>
        </w:rPr>
      </w:pPr>
    </w:p>
    <w:p w14:paraId="7ABB7775" w14:textId="77777777" w:rsidR="005C1647" w:rsidRPr="005C1647" w:rsidRDefault="005C1647" w:rsidP="005C1647">
      <w:pPr>
        <w:tabs>
          <w:tab w:val="right" w:pos="7797"/>
        </w:tabs>
        <w:jc w:val="both"/>
        <w:rPr>
          <w:rFonts w:ascii="Times New Roman" w:hAnsi="Times New Roman"/>
          <w:lang w:val="pl-PL"/>
        </w:rPr>
      </w:pPr>
    </w:p>
    <w:p w14:paraId="04E2C61C" w14:textId="77777777" w:rsidR="005C1647" w:rsidRPr="005C1647" w:rsidRDefault="005C1647" w:rsidP="005C1647">
      <w:pPr>
        <w:tabs>
          <w:tab w:val="right" w:pos="7797"/>
        </w:tabs>
        <w:jc w:val="both"/>
        <w:rPr>
          <w:rFonts w:ascii="Times New Roman" w:hAnsi="Times New Roman"/>
          <w:b/>
          <w:lang w:val="pl-PL"/>
        </w:rPr>
      </w:pPr>
      <w:r w:rsidRPr="005C1647">
        <w:rPr>
          <w:rFonts w:ascii="Times New Roman" w:hAnsi="Times New Roman"/>
          <w:b/>
          <w:sz w:val="32"/>
          <w:szCs w:val="32"/>
          <w:lang w:val="pl-PL"/>
        </w:rPr>
        <w:t>NAVODILA</w:t>
      </w:r>
    </w:p>
    <w:p w14:paraId="0AD6C45E" w14:textId="77777777" w:rsidR="005C1647" w:rsidRPr="005C1647" w:rsidRDefault="005C1647" w:rsidP="005C1647">
      <w:pPr>
        <w:tabs>
          <w:tab w:val="right" w:pos="7797"/>
        </w:tabs>
        <w:jc w:val="both"/>
        <w:rPr>
          <w:rFonts w:ascii="Times New Roman" w:hAnsi="Times New Roman"/>
          <w:b/>
          <w:lang w:val="pl-PL"/>
        </w:rPr>
      </w:pPr>
    </w:p>
    <w:p w14:paraId="6C37F35B" w14:textId="77777777" w:rsidR="005C1647" w:rsidRPr="005C1647" w:rsidRDefault="005C1647" w:rsidP="005C1647">
      <w:pPr>
        <w:ind w:right="-45"/>
        <w:jc w:val="both"/>
        <w:rPr>
          <w:rFonts w:ascii="Times New Roman" w:hAnsi="Times New Roman"/>
          <w:b/>
          <w:sz w:val="22"/>
          <w:szCs w:val="22"/>
          <w:lang w:val="pl-PL"/>
        </w:rPr>
      </w:pPr>
    </w:p>
    <w:p w14:paraId="397FE684" w14:textId="77777777" w:rsidR="005C1647" w:rsidRPr="005C1647" w:rsidRDefault="005C1647" w:rsidP="005C1647">
      <w:pPr>
        <w:ind w:right="-45"/>
        <w:jc w:val="both"/>
        <w:rPr>
          <w:rFonts w:ascii="Times New Roman" w:hAnsi="Times New Roman"/>
          <w:b/>
          <w:sz w:val="22"/>
          <w:szCs w:val="22"/>
          <w:lang w:val="pl-PL"/>
        </w:rPr>
      </w:pPr>
      <w:r w:rsidRPr="005C1647">
        <w:rPr>
          <w:rFonts w:ascii="Times New Roman" w:hAnsi="Times New Roman"/>
          <w:b/>
          <w:sz w:val="22"/>
          <w:szCs w:val="22"/>
          <w:lang w:val="pl-PL"/>
        </w:rPr>
        <w:t>Pri ocenjevanju obstoječe /celotne obremenitve je potrebno upoštevati sledeče predpise s področja kakovosti zunanjega zraka</w:t>
      </w:r>
    </w:p>
    <w:p w14:paraId="7ABB248D" w14:textId="77777777" w:rsidR="005C1647" w:rsidRPr="005C1647" w:rsidRDefault="005C1647" w:rsidP="005C1647">
      <w:pPr>
        <w:ind w:right="-45"/>
        <w:jc w:val="both"/>
        <w:rPr>
          <w:rFonts w:ascii="Times New Roman" w:hAnsi="Times New Roman"/>
          <w:b/>
          <w:sz w:val="22"/>
          <w:szCs w:val="22"/>
          <w:lang w:val="pl-PL"/>
        </w:rPr>
      </w:pPr>
    </w:p>
    <w:p w14:paraId="787623D0" w14:textId="77777777" w:rsidR="005C1647" w:rsidRPr="005C1647" w:rsidRDefault="005C1647" w:rsidP="005C1647">
      <w:pPr>
        <w:numPr>
          <w:ilvl w:val="0"/>
          <w:numId w:val="10"/>
        </w:numPr>
        <w:suppressAutoHyphens/>
        <w:spacing w:line="240" w:lineRule="auto"/>
        <w:ind w:right="-45"/>
        <w:jc w:val="both"/>
        <w:rPr>
          <w:rFonts w:ascii="Times New Roman" w:hAnsi="Times New Roman"/>
          <w:sz w:val="22"/>
          <w:szCs w:val="22"/>
          <w:lang w:val="pl-PL"/>
        </w:rPr>
      </w:pPr>
      <w:r w:rsidRPr="005C1647">
        <w:rPr>
          <w:rFonts w:ascii="Times New Roman" w:hAnsi="Times New Roman"/>
          <w:sz w:val="22"/>
          <w:szCs w:val="22"/>
          <w:lang w:val="pl-PL"/>
        </w:rPr>
        <w:t>Uredba o kakovosti zunanjega zraka (Uradni list RS, št. 9/11, 8/15, 66/18 in 44/22 – ZVO-2),</w:t>
      </w:r>
    </w:p>
    <w:p w14:paraId="6748E6A9" w14:textId="77777777" w:rsidR="005C1647" w:rsidRPr="005C1647" w:rsidRDefault="005C1647" w:rsidP="005C1647">
      <w:pPr>
        <w:numPr>
          <w:ilvl w:val="0"/>
          <w:numId w:val="10"/>
        </w:numPr>
        <w:suppressAutoHyphens/>
        <w:spacing w:line="240" w:lineRule="auto"/>
        <w:ind w:right="-45"/>
        <w:jc w:val="both"/>
        <w:rPr>
          <w:rFonts w:ascii="Times New Roman" w:hAnsi="Times New Roman"/>
          <w:sz w:val="22"/>
          <w:szCs w:val="22"/>
          <w:lang w:val="pl-PL"/>
        </w:rPr>
      </w:pPr>
      <w:r w:rsidRPr="005C1647">
        <w:rPr>
          <w:rFonts w:ascii="Times New Roman" w:hAnsi="Times New Roman"/>
          <w:sz w:val="22"/>
          <w:szCs w:val="22"/>
          <w:lang w:val="pl-PL"/>
        </w:rPr>
        <w:t>Uredba o arzenu, kadmiju, živem srebru, niklju in policikličnih aromatskih ogljikovodikih v zunanjem zraku (Ur.l. RS, št. 56/06),</w:t>
      </w:r>
      <w:r w:rsidRPr="005C1647">
        <w:rPr>
          <w:lang w:val="pl-PL"/>
        </w:rPr>
        <w:t xml:space="preserve"> </w:t>
      </w:r>
      <w:r w:rsidRPr="005C1647">
        <w:rPr>
          <w:rFonts w:ascii="Times New Roman" w:hAnsi="Times New Roman"/>
          <w:sz w:val="22"/>
          <w:szCs w:val="22"/>
          <w:lang w:val="pl-PL"/>
        </w:rPr>
        <w:t>Uradni list RS, št. 56/06 in 44/22 – ZVO-2),</w:t>
      </w:r>
    </w:p>
    <w:p w14:paraId="72C5C439" w14:textId="77777777" w:rsidR="005C1647" w:rsidRPr="005C1647" w:rsidRDefault="005C1647" w:rsidP="005C1647">
      <w:pPr>
        <w:numPr>
          <w:ilvl w:val="0"/>
          <w:numId w:val="10"/>
        </w:numPr>
        <w:suppressAutoHyphens/>
        <w:spacing w:line="240" w:lineRule="auto"/>
        <w:ind w:right="-45"/>
        <w:jc w:val="both"/>
        <w:rPr>
          <w:rFonts w:ascii="Times New Roman" w:hAnsi="Times New Roman"/>
          <w:b/>
          <w:iCs/>
          <w:lang w:val="pl-PL"/>
        </w:rPr>
      </w:pPr>
      <w:r w:rsidRPr="005C1647">
        <w:rPr>
          <w:rFonts w:ascii="Times New Roman" w:hAnsi="Times New Roman"/>
          <w:sz w:val="22"/>
          <w:szCs w:val="22"/>
          <w:lang w:val="pl-PL"/>
        </w:rPr>
        <w:t>Pravilnik o ocenjevanju kakovosti zunanjega zraka (55/11, 6/15, 5/17 in 44/22 – ZVO-2).</w:t>
      </w:r>
    </w:p>
    <w:p w14:paraId="2805AEF4" w14:textId="77777777" w:rsidR="005C1647" w:rsidRDefault="005C1647" w:rsidP="005C1647">
      <w:pPr>
        <w:pStyle w:val="N"/>
        <w:rPr>
          <w:rFonts w:ascii="Times New Roman" w:hAnsi="Times New Roman" w:cs="Times New Roman"/>
          <w:b/>
          <w:iCs/>
          <w:lang w:val="sl-SI"/>
        </w:rPr>
      </w:pPr>
    </w:p>
    <w:p w14:paraId="7D157E02" w14:textId="77777777" w:rsidR="005C1647" w:rsidRDefault="005C1647" w:rsidP="005C1647">
      <w:pPr>
        <w:pStyle w:val="N"/>
        <w:rPr>
          <w:rFonts w:ascii="Times New Roman" w:hAnsi="Times New Roman" w:cs="Times New Roman"/>
          <w:b/>
          <w:iCs/>
          <w:lang w:val="sl-SI"/>
        </w:rPr>
      </w:pPr>
    </w:p>
    <w:p w14:paraId="3C901BD9" w14:textId="77777777" w:rsidR="005C1647" w:rsidRDefault="005C1647" w:rsidP="005C1647">
      <w:pPr>
        <w:pStyle w:val="N"/>
        <w:rPr>
          <w:rFonts w:ascii="Times New Roman" w:hAnsi="Times New Roman" w:cs="Times New Roman"/>
          <w:iCs/>
          <w:lang w:val="sl-SI"/>
        </w:rPr>
      </w:pPr>
      <w:r>
        <w:rPr>
          <w:rFonts w:ascii="Times New Roman" w:hAnsi="Times New Roman" w:cs="Times New Roman"/>
          <w:b/>
          <w:iCs/>
          <w:lang w:val="sl-SI"/>
        </w:rPr>
        <w:t>2. PREDLOG PROGRAMA OCENJEVANJA OBSTOJEČE OBREMENITVE</w:t>
      </w:r>
    </w:p>
    <w:p w14:paraId="7F8916E4" w14:textId="77777777" w:rsidR="005C1647" w:rsidRDefault="005C1647" w:rsidP="005C1647">
      <w:pPr>
        <w:pStyle w:val="N"/>
        <w:rPr>
          <w:rFonts w:ascii="Times New Roman" w:hAnsi="Times New Roman" w:cs="Times New Roman"/>
          <w:iCs/>
          <w:lang w:val="sl-SI"/>
        </w:rPr>
      </w:pPr>
    </w:p>
    <w:p w14:paraId="49401879" w14:textId="77777777" w:rsidR="005C1647" w:rsidRDefault="005C1647" w:rsidP="005C1647">
      <w:pPr>
        <w:pStyle w:val="N"/>
        <w:rPr>
          <w:rFonts w:ascii="Times New Roman" w:hAnsi="Times New Roman" w:cs="Times New Roman"/>
          <w:i/>
          <w:lang w:val="sl-SI"/>
        </w:rPr>
      </w:pPr>
      <w:r>
        <w:rPr>
          <w:rFonts w:ascii="Times New Roman" w:hAnsi="Times New Roman" w:cs="Times New Roman"/>
          <w:i/>
          <w:lang w:val="sl-SI"/>
        </w:rPr>
        <w:t xml:space="preserve">Navodilo: predlog programa ocenjevanja celotne/obstoječe obremenitve je potrebno narediti v skladu s 13. členom, v roku, ki je določen v 49. členu Uredbe o emisiji snovi v zrak iz nepremičnih virov onesnaževanja  ter po merilnih metodah in na način iz Pravilnika o ocenjevanju zunanjega zraka </w:t>
      </w:r>
      <w:r w:rsidRPr="009B5B02">
        <w:rPr>
          <w:rFonts w:ascii="Times New Roman" w:hAnsi="Times New Roman" w:cs="Times New Roman"/>
          <w:sz w:val="22"/>
          <w:szCs w:val="22"/>
          <w:lang w:val="sl-SI"/>
        </w:rPr>
        <w:t xml:space="preserve">(Uradni list RS, št. 55/11, 6/15 in 5/17) </w:t>
      </w:r>
      <w:r>
        <w:rPr>
          <w:rFonts w:ascii="Times New Roman" w:hAnsi="Times New Roman" w:cs="Times New Roman"/>
          <w:i/>
          <w:lang w:val="sl-SI"/>
        </w:rPr>
        <w:t>in mora vsebovati:</w:t>
      </w:r>
    </w:p>
    <w:p w14:paraId="3AF7A64F" w14:textId="77777777" w:rsidR="005C1647" w:rsidRDefault="005C1647" w:rsidP="005C1647">
      <w:pPr>
        <w:pStyle w:val="N"/>
        <w:rPr>
          <w:rFonts w:ascii="Times New Roman" w:hAnsi="Times New Roman" w:cs="Times New Roman"/>
          <w:i/>
          <w:lang w:val="sl-SI"/>
        </w:rPr>
      </w:pPr>
      <w:r>
        <w:rPr>
          <w:rFonts w:ascii="Times New Roman" w:hAnsi="Times New Roman" w:cs="Times New Roman"/>
          <w:i/>
          <w:lang w:val="sl-SI"/>
        </w:rPr>
        <w:t>- izvajalce posameznih nalog monitoringa,</w:t>
      </w:r>
    </w:p>
    <w:p w14:paraId="49B4020F" w14:textId="77777777" w:rsidR="005C1647" w:rsidRDefault="005C1647" w:rsidP="005C1647">
      <w:pPr>
        <w:pStyle w:val="N"/>
        <w:rPr>
          <w:rFonts w:ascii="Times New Roman" w:hAnsi="Times New Roman" w:cs="Times New Roman"/>
          <w:i/>
          <w:lang w:val="sl-SI"/>
        </w:rPr>
      </w:pPr>
      <w:r>
        <w:rPr>
          <w:rFonts w:ascii="Times New Roman" w:hAnsi="Times New Roman" w:cs="Times New Roman"/>
          <w:i/>
          <w:lang w:val="sl-SI"/>
        </w:rPr>
        <w:t xml:space="preserve">- merilna mesta in obseg meritev po posameznih merilnih mestih, pri čemer je potrebno za posamezno vzorčevalno mesto navesti nadmorsko višino, koordinato v </w:t>
      </w:r>
      <w:r w:rsidRPr="00E56C91">
        <w:rPr>
          <w:rFonts w:ascii="Times New Roman" w:hAnsi="Times New Roman" w:cs="Times New Roman"/>
          <w:i/>
          <w:lang w:val="sl-SI"/>
        </w:rPr>
        <w:t>novem koordinatnem sistemu RS – D96/TM</w:t>
      </w:r>
      <w:r>
        <w:rPr>
          <w:rFonts w:ascii="Times New Roman" w:hAnsi="Times New Roman" w:cs="Times New Roman"/>
          <w:i/>
          <w:lang w:val="sl-SI"/>
        </w:rPr>
        <w:t>, tip vzorčevalnega mesta, značilnosti območja ter obseg meritev na posameznem merilnem mestu,</w:t>
      </w:r>
    </w:p>
    <w:p w14:paraId="19BFDFBB" w14:textId="77777777" w:rsidR="005C1647" w:rsidRDefault="005C1647" w:rsidP="005C1647">
      <w:pPr>
        <w:pStyle w:val="N"/>
        <w:rPr>
          <w:rFonts w:ascii="Times New Roman" w:hAnsi="Times New Roman" w:cs="Times New Roman"/>
          <w:i/>
          <w:lang w:val="sl-SI"/>
        </w:rPr>
      </w:pPr>
      <w:r>
        <w:rPr>
          <w:rFonts w:ascii="Times New Roman" w:hAnsi="Times New Roman" w:cs="Times New Roman"/>
          <w:i/>
          <w:lang w:val="sl-SI"/>
        </w:rPr>
        <w:t>- čas in način vzorčenja, uporabljenih merilnih metodah in merilni opremi (npr. pogostost podajanja rezultatov, opis merilnih postopkov in opis opreme vzorčenja),</w:t>
      </w:r>
    </w:p>
    <w:p w14:paraId="70F6BA15" w14:textId="77777777" w:rsidR="005C1647" w:rsidRDefault="005C1647" w:rsidP="005C1647">
      <w:pPr>
        <w:pStyle w:val="N"/>
        <w:rPr>
          <w:rFonts w:ascii="Times New Roman" w:hAnsi="Times New Roman" w:cs="Times New Roman"/>
          <w:i/>
          <w:lang w:val="sl-SI"/>
        </w:rPr>
      </w:pPr>
      <w:r>
        <w:rPr>
          <w:rFonts w:ascii="Times New Roman" w:hAnsi="Times New Roman" w:cs="Times New Roman"/>
          <w:i/>
          <w:lang w:val="sl-SI"/>
        </w:rPr>
        <w:t>- uspešnost zagotavljanja ciljev kakovosti po metodologiji iz programa zagotavljanja kakovosti monitoringa, ki je sestavni del programa monitoringa,</w:t>
      </w:r>
    </w:p>
    <w:p w14:paraId="444DBDD3" w14:textId="77777777" w:rsidR="005C1647" w:rsidRDefault="005C1647" w:rsidP="005C1647">
      <w:pPr>
        <w:pStyle w:val="N"/>
        <w:rPr>
          <w:rFonts w:ascii="Times New Roman" w:hAnsi="Times New Roman" w:cs="Times New Roman"/>
          <w:i/>
          <w:lang w:val="sl-SI"/>
        </w:rPr>
      </w:pPr>
      <w:r>
        <w:rPr>
          <w:rFonts w:ascii="Times New Roman" w:hAnsi="Times New Roman" w:cs="Times New Roman"/>
          <w:i/>
          <w:lang w:val="sl-SI"/>
        </w:rPr>
        <w:t>- ostalih podatkih s področja zagotavljanja kakovosti (npr. zagotavljanje sledljivosti, sodelovanje v primerjalnih meritvah, odstopanja od predpisane metodologije in razlogih zanje),</w:t>
      </w:r>
    </w:p>
    <w:p w14:paraId="75782DC7" w14:textId="77777777" w:rsidR="005C1647" w:rsidRDefault="005C1647" w:rsidP="005C1647">
      <w:pPr>
        <w:pStyle w:val="N"/>
        <w:rPr>
          <w:rFonts w:ascii="Times New Roman" w:hAnsi="Times New Roman" w:cs="Times New Roman"/>
          <w:i/>
          <w:lang w:val="sl-SI"/>
        </w:rPr>
      </w:pPr>
      <w:r>
        <w:rPr>
          <w:rFonts w:ascii="Times New Roman" w:hAnsi="Times New Roman" w:cs="Times New Roman"/>
          <w:i/>
          <w:lang w:val="sl-SI"/>
        </w:rPr>
        <w:t>- metodologijo izračuna urnih vrednosti iz podatkov iz merilnika (terminska vrednost, izračun povprečne urne vrednosti, obravnava negativnih vrednosti),</w:t>
      </w:r>
    </w:p>
    <w:p w14:paraId="1E811B3D" w14:textId="77777777" w:rsidR="005C1647" w:rsidRDefault="005C1647" w:rsidP="005C1647">
      <w:pPr>
        <w:pStyle w:val="N"/>
        <w:rPr>
          <w:rFonts w:ascii="Times New Roman" w:hAnsi="Times New Roman" w:cs="Times New Roman"/>
          <w:i/>
          <w:lang w:val="sl-SI"/>
        </w:rPr>
      </w:pPr>
      <w:r>
        <w:rPr>
          <w:rFonts w:ascii="Times New Roman" w:hAnsi="Times New Roman" w:cs="Times New Roman"/>
          <w:i/>
          <w:lang w:val="sl-SI"/>
        </w:rPr>
        <w:t>- opis metodologije izračuna izvedenih vrednosti (</w:t>
      </w:r>
      <w:proofErr w:type="spellStart"/>
      <w:r>
        <w:rPr>
          <w:rFonts w:ascii="Times New Roman" w:hAnsi="Times New Roman" w:cs="Times New Roman"/>
          <w:i/>
          <w:lang w:val="sl-SI"/>
        </w:rPr>
        <w:t>povprečenje</w:t>
      </w:r>
      <w:proofErr w:type="spellEnd"/>
      <w:r>
        <w:rPr>
          <w:rFonts w:ascii="Times New Roman" w:hAnsi="Times New Roman" w:cs="Times New Roman"/>
          <w:i/>
          <w:lang w:val="sl-SI"/>
        </w:rPr>
        <w:t>, izračun št. preseganj…),</w:t>
      </w:r>
    </w:p>
    <w:p w14:paraId="59FEB505" w14:textId="77777777" w:rsidR="005C1647" w:rsidRDefault="005C1647" w:rsidP="005C1647">
      <w:pPr>
        <w:pStyle w:val="N"/>
        <w:rPr>
          <w:rFonts w:ascii="Times New Roman" w:hAnsi="Times New Roman" w:cs="Times New Roman"/>
          <w:i/>
          <w:lang w:val="sl-SI"/>
        </w:rPr>
      </w:pPr>
      <w:r>
        <w:rPr>
          <w:rFonts w:ascii="Times New Roman" w:hAnsi="Times New Roman" w:cs="Times New Roman"/>
          <w:i/>
          <w:lang w:val="sl-SI"/>
        </w:rPr>
        <w:t>- tabelo merilnih mest,</w:t>
      </w:r>
    </w:p>
    <w:p w14:paraId="1B73740F" w14:textId="77777777" w:rsidR="005C1647" w:rsidRDefault="005C1647" w:rsidP="005C1647">
      <w:pPr>
        <w:pStyle w:val="N"/>
        <w:rPr>
          <w:rFonts w:ascii="Times New Roman" w:hAnsi="Times New Roman" w:cs="Times New Roman"/>
          <w:b/>
          <w:iCs/>
          <w:lang w:val="sl-SI"/>
        </w:rPr>
      </w:pPr>
      <w:r>
        <w:rPr>
          <w:rFonts w:ascii="Times New Roman" w:hAnsi="Times New Roman" w:cs="Times New Roman"/>
          <w:i/>
          <w:lang w:val="sl-SI"/>
        </w:rPr>
        <w:t>- tabelo o merilnih metodah za posamezno snov na merilnih mestih</w:t>
      </w:r>
    </w:p>
    <w:p w14:paraId="373824DD" w14:textId="77777777" w:rsidR="005C1647" w:rsidRDefault="005C1647" w:rsidP="005C1647">
      <w:pPr>
        <w:pStyle w:val="N"/>
        <w:rPr>
          <w:rFonts w:ascii="Times New Roman" w:hAnsi="Times New Roman" w:cs="Times New Roman"/>
          <w:b/>
          <w:iCs/>
          <w:lang w:val="sl-SI"/>
        </w:rPr>
      </w:pPr>
    </w:p>
    <w:p w14:paraId="7FEAFBB6" w14:textId="77777777" w:rsidR="005C1647" w:rsidRDefault="005C1647" w:rsidP="005C1647">
      <w:pPr>
        <w:pStyle w:val="N"/>
        <w:rPr>
          <w:rFonts w:ascii="Times New Roman" w:hAnsi="Times New Roman" w:cs="Times New Roman"/>
          <w:b/>
          <w:iCs/>
          <w:lang w:val="sl-SI"/>
        </w:rPr>
      </w:pPr>
    </w:p>
    <w:p w14:paraId="74C7759E" w14:textId="77777777" w:rsidR="005C1647" w:rsidRPr="005C1647" w:rsidRDefault="005C1647" w:rsidP="005C1647">
      <w:pPr>
        <w:pStyle w:val="N"/>
        <w:rPr>
          <w:rFonts w:ascii="Times New Roman" w:hAnsi="Times New Roman" w:cs="Times New Roman"/>
          <w:lang w:val="sl-SI"/>
        </w:rPr>
      </w:pPr>
      <w:r>
        <w:rPr>
          <w:rFonts w:ascii="Times New Roman" w:hAnsi="Times New Roman" w:cs="Times New Roman"/>
          <w:b/>
          <w:iCs/>
          <w:lang w:val="sl-SI"/>
        </w:rPr>
        <w:t>3. OCENA OBSTOJEČE/ CELOTNE OBREMENITVE IN MERITVE METEOROLOŠKIH PARAMETROV</w:t>
      </w:r>
    </w:p>
    <w:p w14:paraId="22F81C05" w14:textId="77777777" w:rsidR="005C1647" w:rsidRPr="005C1647" w:rsidRDefault="005C1647" w:rsidP="005C1647">
      <w:pPr>
        <w:spacing w:line="240" w:lineRule="atLeast"/>
        <w:jc w:val="both"/>
        <w:rPr>
          <w:rFonts w:ascii="Times New Roman" w:hAnsi="Times New Roman"/>
          <w:lang w:val="sl-SI"/>
        </w:rPr>
      </w:pPr>
    </w:p>
    <w:p w14:paraId="2357BBC4" w14:textId="77777777" w:rsidR="005C1647" w:rsidRPr="005C1647" w:rsidRDefault="005C1647" w:rsidP="005C1647">
      <w:pPr>
        <w:spacing w:line="240" w:lineRule="atLeast"/>
        <w:jc w:val="both"/>
        <w:rPr>
          <w:rFonts w:ascii="Times New Roman" w:hAnsi="Times New Roman"/>
          <w:lang w:val="sl-SI"/>
        </w:rPr>
      </w:pPr>
      <w:r w:rsidRPr="005C1647">
        <w:rPr>
          <w:rFonts w:ascii="Times New Roman" w:hAnsi="Times New Roman"/>
          <w:lang w:val="sl-SI"/>
        </w:rPr>
        <w:t>Ocena celotne/obstoječe obremenitve in meteoroloških parametrov, vključno z obrazložitvijo izračuna rezultatov ocene celotne obremenitve je potrebno izdelati v primeru če:</w:t>
      </w:r>
    </w:p>
    <w:p w14:paraId="77CB20C5" w14:textId="77777777" w:rsidR="005C1647" w:rsidRPr="005C1647" w:rsidRDefault="005C1647" w:rsidP="005C1647">
      <w:pPr>
        <w:spacing w:line="240" w:lineRule="atLeast"/>
        <w:jc w:val="both"/>
        <w:rPr>
          <w:rFonts w:ascii="Times New Roman" w:hAnsi="Times New Roman"/>
          <w:lang w:val="sl-SI"/>
        </w:rPr>
      </w:pPr>
      <w:r w:rsidRPr="005C1647">
        <w:rPr>
          <w:rFonts w:ascii="Times New Roman" w:hAnsi="Times New Roman"/>
          <w:lang w:val="sl-SI"/>
        </w:rPr>
        <w:t>1. je letna vrednost v zunanjem zraku večja od 85 odstotkov ciljne letne vrednosti v zunanjem zraku, določene za to snov v skladu s predpisom, ki ureja koncentracijo arzena, kadmija, živega srebra, niklja in policikličnih aromatskih ogljikovodikov v zunanjem zraku;</w:t>
      </w:r>
    </w:p>
    <w:p w14:paraId="46B52C36" w14:textId="77777777" w:rsidR="005C1647" w:rsidRPr="005C1647" w:rsidRDefault="005C1647" w:rsidP="005C1647">
      <w:pPr>
        <w:spacing w:line="240" w:lineRule="atLeast"/>
        <w:jc w:val="both"/>
        <w:rPr>
          <w:rFonts w:ascii="Times New Roman" w:hAnsi="Times New Roman"/>
          <w:lang w:val="sl-SI"/>
        </w:rPr>
      </w:pPr>
      <w:r w:rsidRPr="005C1647">
        <w:rPr>
          <w:rFonts w:ascii="Times New Roman" w:hAnsi="Times New Roman"/>
          <w:lang w:val="sl-SI"/>
        </w:rPr>
        <w:lastRenderedPageBreak/>
        <w:t>2. je letna koncentracije večja od 85 odstotkov mejne letne koncentracije snovi v zunanjem zraku, določene za to snov v skladu s predpisom, ki ureja koncentracijo žveplovih oksidov, dušikovih oksidov, delcev, svinca in benzena v zunanjem zraku;</w:t>
      </w:r>
    </w:p>
    <w:p w14:paraId="2F6DFD31" w14:textId="77777777" w:rsidR="005C1647" w:rsidRPr="005C1647" w:rsidRDefault="005C1647" w:rsidP="005C1647">
      <w:pPr>
        <w:spacing w:line="240" w:lineRule="atLeast"/>
        <w:jc w:val="both"/>
        <w:rPr>
          <w:rFonts w:ascii="Times New Roman" w:hAnsi="Times New Roman"/>
          <w:lang w:val="sl-SI"/>
        </w:rPr>
      </w:pPr>
      <w:r w:rsidRPr="005C1647">
        <w:rPr>
          <w:rFonts w:ascii="Times New Roman" w:hAnsi="Times New Roman"/>
          <w:lang w:val="sl-SI"/>
        </w:rPr>
        <w:t>3. je največja 24-urna koncentracija snovi iz prejšnje točke večja od 95 odstotkov mejne dnevne koncentracije snovi v zunanjem zraku, razen za delce PM10;</w:t>
      </w:r>
    </w:p>
    <w:p w14:paraId="29971805" w14:textId="77777777" w:rsidR="005C1647" w:rsidRPr="005C1647" w:rsidRDefault="005C1647" w:rsidP="005C1647">
      <w:pPr>
        <w:spacing w:line="240" w:lineRule="atLeast"/>
        <w:jc w:val="both"/>
        <w:rPr>
          <w:rFonts w:ascii="Times New Roman" w:hAnsi="Times New Roman"/>
          <w:lang w:val="sl-SI"/>
        </w:rPr>
      </w:pPr>
      <w:r w:rsidRPr="005C1647">
        <w:rPr>
          <w:rFonts w:ascii="Times New Roman" w:hAnsi="Times New Roman"/>
          <w:lang w:val="sl-SI"/>
        </w:rPr>
        <w:t>4. je največja urna koncentracija snovi iz 2. točke tega odstavka večja od 95 odstotkov mejne urne koncentracije snovi v zunanjem zraku ali</w:t>
      </w:r>
    </w:p>
    <w:p w14:paraId="24813BC7" w14:textId="77777777" w:rsidR="005C1647" w:rsidRPr="005C1647" w:rsidRDefault="005C1647" w:rsidP="005C1647">
      <w:pPr>
        <w:spacing w:line="240" w:lineRule="atLeast"/>
        <w:jc w:val="both"/>
        <w:rPr>
          <w:rFonts w:ascii="Times New Roman" w:hAnsi="Times New Roman"/>
          <w:i/>
          <w:lang w:val="sl-SI"/>
        </w:rPr>
      </w:pPr>
      <w:r w:rsidRPr="005C1647">
        <w:rPr>
          <w:rFonts w:ascii="Times New Roman" w:hAnsi="Times New Roman"/>
          <w:lang w:val="sl-SI"/>
        </w:rPr>
        <w:t>5. je 24-urna koncentracija v zadnjih treh letih presegla mejno 24 urno koncentracijo več kakor 15 krat letno, če gre za delce PM10.</w:t>
      </w:r>
    </w:p>
    <w:p w14:paraId="0CDF1178" w14:textId="77777777" w:rsidR="005C1647" w:rsidRDefault="005C1647" w:rsidP="005C1647">
      <w:pPr>
        <w:pStyle w:val="N"/>
        <w:rPr>
          <w:rFonts w:ascii="Times New Roman" w:hAnsi="Times New Roman" w:cs="Times New Roman"/>
          <w:i/>
          <w:lang w:val="sl-SI"/>
        </w:rPr>
      </w:pPr>
    </w:p>
    <w:p w14:paraId="64ADE9B4" w14:textId="77777777" w:rsidR="005C1647" w:rsidRDefault="005C1647" w:rsidP="005C1647">
      <w:pPr>
        <w:pStyle w:val="N"/>
        <w:rPr>
          <w:rFonts w:ascii="Times New Roman" w:hAnsi="Times New Roman" w:cs="Times New Roman"/>
          <w:i/>
          <w:lang w:val="sl-SI"/>
        </w:rPr>
      </w:pPr>
      <w:r>
        <w:rPr>
          <w:rFonts w:ascii="Times New Roman" w:hAnsi="Times New Roman" w:cs="Times New Roman"/>
          <w:i/>
          <w:lang w:val="sl-SI"/>
        </w:rPr>
        <w:t xml:space="preserve">Navodilo: oceno celotne/obstoječe obremenitve je potrebno narediti v skladu z 12. in 13. členom Uredbe o emisiji snovi v zrak iz nepremičnih virov onesnaževanja  ter po merilnih metodah in na način iz Pravilnika o ocenjevanju kakovosti zunanjega zraka </w:t>
      </w:r>
      <w:r w:rsidRPr="009B5B02">
        <w:rPr>
          <w:rFonts w:ascii="Times New Roman" w:hAnsi="Times New Roman" w:cs="Times New Roman"/>
          <w:sz w:val="22"/>
          <w:szCs w:val="22"/>
          <w:lang w:val="sl-SI"/>
        </w:rPr>
        <w:t>(</w:t>
      </w:r>
      <w:r w:rsidRPr="00F96F3C">
        <w:rPr>
          <w:rFonts w:ascii="Times New Roman" w:hAnsi="Times New Roman" w:cs="Times New Roman"/>
          <w:sz w:val="22"/>
          <w:szCs w:val="22"/>
          <w:lang w:val="sl-SI"/>
        </w:rPr>
        <w:t>55/11, 6/15, 5/17 in 44/22 – ZVO-2)</w:t>
      </w:r>
      <w:r>
        <w:rPr>
          <w:rFonts w:ascii="Times New Roman" w:hAnsi="Times New Roman" w:cs="Times New Roman"/>
          <w:i/>
          <w:sz w:val="22"/>
          <w:szCs w:val="22"/>
          <w:lang w:val="sl-SI"/>
        </w:rPr>
        <w:t>.</w:t>
      </w:r>
      <w:r>
        <w:rPr>
          <w:rFonts w:ascii="Times New Roman" w:hAnsi="Times New Roman" w:cs="Times New Roman"/>
          <w:i/>
          <w:lang w:val="sl-SI"/>
        </w:rPr>
        <w:t xml:space="preserve"> Rezultati ocenjevanja kakovosti zraka vsebujejo zlasti podatke o:</w:t>
      </w:r>
    </w:p>
    <w:p w14:paraId="7EEB98AC" w14:textId="77777777" w:rsidR="005C1647" w:rsidRDefault="005C1647" w:rsidP="005C1647">
      <w:pPr>
        <w:pStyle w:val="N"/>
        <w:rPr>
          <w:rFonts w:ascii="Times New Roman" w:hAnsi="Times New Roman" w:cs="Times New Roman"/>
          <w:i/>
          <w:lang w:val="sl-SI"/>
        </w:rPr>
      </w:pPr>
      <w:r>
        <w:rPr>
          <w:rFonts w:ascii="Times New Roman" w:hAnsi="Times New Roman" w:cs="Times New Roman"/>
          <w:i/>
          <w:lang w:val="sl-SI"/>
        </w:rPr>
        <w:t>- pojavih ravni onesnaženosti, ko je presežena mejna vrednost za posamezno snov, o območjih, kjer so te ravni presežene, ter o datumih ali obdobjih, ko so te ravni presežene in njihovih izmerjenih vrednostih za vsako snov posebej,</w:t>
      </w:r>
    </w:p>
    <w:p w14:paraId="2F4CE91C" w14:textId="77777777" w:rsidR="005C1647" w:rsidRDefault="005C1647" w:rsidP="005C1647">
      <w:pPr>
        <w:pStyle w:val="N"/>
        <w:rPr>
          <w:rFonts w:ascii="Times New Roman" w:hAnsi="Times New Roman" w:cs="Times New Roman"/>
          <w:i/>
          <w:lang w:val="sl-SI"/>
        </w:rPr>
      </w:pPr>
      <w:r>
        <w:rPr>
          <w:rFonts w:ascii="Times New Roman" w:hAnsi="Times New Roman" w:cs="Times New Roman"/>
          <w:i/>
          <w:lang w:val="sl-SI"/>
        </w:rPr>
        <w:t>- vzrokih za vsak zabeležen primer iz 1. alineje,</w:t>
      </w:r>
    </w:p>
    <w:p w14:paraId="34979CEE" w14:textId="77777777" w:rsidR="005C1647" w:rsidRDefault="005C1647" w:rsidP="005C1647">
      <w:pPr>
        <w:pStyle w:val="N"/>
        <w:rPr>
          <w:rFonts w:ascii="Times New Roman" w:hAnsi="Times New Roman" w:cs="Times New Roman"/>
          <w:i/>
          <w:lang w:val="sl-SI"/>
        </w:rPr>
      </w:pPr>
      <w:r>
        <w:rPr>
          <w:rFonts w:ascii="Times New Roman" w:hAnsi="Times New Roman" w:cs="Times New Roman"/>
          <w:i/>
          <w:lang w:val="sl-SI"/>
        </w:rPr>
        <w:t>- tabelo z rezultati meritev (urne vrednosti za celotno obdobje vzorčenja),</w:t>
      </w:r>
    </w:p>
    <w:p w14:paraId="376C346C" w14:textId="77777777" w:rsidR="005C1647" w:rsidRPr="005C1647" w:rsidRDefault="005C1647" w:rsidP="005C1647">
      <w:pPr>
        <w:pStyle w:val="N"/>
        <w:rPr>
          <w:rFonts w:ascii="Times New Roman" w:hAnsi="Times New Roman" w:cs="Times New Roman"/>
          <w:i/>
          <w:lang w:val="sl-SI"/>
        </w:rPr>
      </w:pPr>
      <w:r>
        <w:rPr>
          <w:rFonts w:ascii="Times New Roman" w:hAnsi="Times New Roman" w:cs="Times New Roman"/>
          <w:i/>
          <w:lang w:val="sl-SI"/>
        </w:rPr>
        <w:t>- tabelo izvedenih vrednosti skladno z gornjimi alinejami (povprečne vrednosti, statistika preseganj…),</w:t>
      </w:r>
    </w:p>
    <w:p w14:paraId="4D23E488" w14:textId="77777777" w:rsidR="005C1647" w:rsidRPr="009B5B02" w:rsidRDefault="005C1647" w:rsidP="005C1647">
      <w:pPr>
        <w:pStyle w:val="N"/>
        <w:rPr>
          <w:rFonts w:ascii="Times New Roman" w:hAnsi="Times New Roman" w:cs="Times New Roman"/>
          <w:i/>
          <w:lang w:val="it-IT"/>
        </w:rPr>
      </w:pPr>
      <w:r w:rsidRPr="009B5B02">
        <w:rPr>
          <w:rFonts w:ascii="Times New Roman" w:hAnsi="Times New Roman" w:cs="Times New Roman"/>
          <w:i/>
          <w:lang w:val="it-IT"/>
        </w:rPr>
        <w:t xml:space="preserve">- </w:t>
      </w:r>
      <w:proofErr w:type="spellStart"/>
      <w:r w:rsidRPr="009B5B02">
        <w:rPr>
          <w:rFonts w:ascii="Times New Roman" w:hAnsi="Times New Roman" w:cs="Times New Roman"/>
          <w:i/>
          <w:lang w:val="it-IT"/>
        </w:rPr>
        <w:t>roža</w:t>
      </w:r>
      <w:proofErr w:type="spellEnd"/>
      <w:r w:rsidRPr="009B5B02">
        <w:rPr>
          <w:rFonts w:ascii="Times New Roman" w:hAnsi="Times New Roman" w:cs="Times New Roman"/>
          <w:i/>
          <w:lang w:val="it-IT"/>
        </w:rPr>
        <w:t xml:space="preserve"> </w:t>
      </w:r>
      <w:proofErr w:type="spellStart"/>
      <w:r w:rsidRPr="009B5B02">
        <w:rPr>
          <w:rFonts w:ascii="Times New Roman" w:hAnsi="Times New Roman" w:cs="Times New Roman"/>
          <w:i/>
          <w:lang w:val="it-IT"/>
        </w:rPr>
        <w:t>vetrov</w:t>
      </w:r>
      <w:proofErr w:type="spellEnd"/>
      <w:r w:rsidRPr="009B5B02">
        <w:rPr>
          <w:rFonts w:ascii="Times New Roman" w:hAnsi="Times New Roman" w:cs="Times New Roman"/>
          <w:i/>
          <w:lang w:val="it-IT"/>
        </w:rPr>
        <w:t xml:space="preserve"> in</w:t>
      </w:r>
    </w:p>
    <w:p w14:paraId="75031250" w14:textId="77777777" w:rsidR="005C1647" w:rsidRDefault="005C1647" w:rsidP="005C1647">
      <w:pPr>
        <w:pStyle w:val="N"/>
        <w:rPr>
          <w:rFonts w:ascii="Times New Roman" w:hAnsi="Times New Roman" w:cs="Times New Roman"/>
          <w:b/>
          <w:iCs/>
          <w:lang w:val="sl-SI"/>
        </w:rPr>
      </w:pPr>
      <w:r w:rsidRPr="005C1647">
        <w:rPr>
          <w:rFonts w:ascii="Times New Roman" w:hAnsi="Times New Roman" w:cs="Times New Roman"/>
          <w:i/>
          <w:lang w:val="pl-PL"/>
        </w:rPr>
        <w:t>- roža onesnaženja</w:t>
      </w:r>
    </w:p>
    <w:p w14:paraId="11E29042" w14:textId="77777777" w:rsidR="005C1647" w:rsidRDefault="005C1647" w:rsidP="005C1647">
      <w:pPr>
        <w:pStyle w:val="N"/>
        <w:rPr>
          <w:rFonts w:ascii="Times New Roman" w:hAnsi="Times New Roman" w:cs="Times New Roman"/>
          <w:b/>
          <w:iCs/>
          <w:lang w:val="sl-SI"/>
        </w:rPr>
      </w:pPr>
    </w:p>
    <w:p w14:paraId="3BC4FDEE" w14:textId="77777777" w:rsidR="005C1647" w:rsidRDefault="005C1647" w:rsidP="005C1647">
      <w:pPr>
        <w:pStyle w:val="N"/>
        <w:rPr>
          <w:rFonts w:ascii="Times New Roman" w:hAnsi="Times New Roman" w:cs="Times New Roman"/>
          <w:b/>
          <w:iCs/>
          <w:lang w:val="sl-SI"/>
        </w:rPr>
      </w:pPr>
    </w:p>
    <w:p w14:paraId="0F4E7805" w14:textId="77777777" w:rsidR="005C1647" w:rsidRDefault="005C1647" w:rsidP="005C1647">
      <w:pPr>
        <w:pStyle w:val="N"/>
        <w:rPr>
          <w:rFonts w:ascii="Times New Roman" w:hAnsi="Times New Roman" w:cs="Times New Roman"/>
          <w:b/>
          <w:iCs/>
          <w:lang w:val="sl-SI"/>
        </w:rPr>
      </w:pPr>
      <w:r>
        <w:rPr>
          <w:rFonts w:ascii="Times New Roman" w:hAnsi="Times New Roman" w:cs="Times New Roman"/>
          <w:b/>
          <w:iCs/>
          <w:lang w:val="sl-SI"/>
        </w:rPr>
        <w:t>4. OCENA DODATNE OBREMENITVE</w:t>
      </w:r>
    </w:p>
    <w:p w14:paraId="505F0226" w14:textId="77777777" w:rsidR="005C1647" w:rsidRDefault="005C1647" w:rsidP="005C1647">
      <w:pPr>
        <w:pStyle w:val="N"/>
        <w:rPr>
          <w:rFonts w:ascii="Times New Roman" w:hAnsi="Times New Roman" w:cs="Times New Roman"/>
          <w:b/>
          <w:iCs/>
          <w:lang w:val="sl-SI"/>
        </w:rPr>
      </w:pPr>
    </w:p>
    <w:p w14:paraId="67E25DB2" w14:textId="77777777" w:rsidR="005C1647" w:rsidRDefault="005C1647" w:rsidP="005C1647">
      <w:pPr>
        <w:pStyle w:val="N"/>
        <w:rPr>
          <w:rFonts w:ascii="Times New Roman" w:hAnsi="Times New Roman" w:cs="Times New Roman"/>
          <w:i/>
          <w:lang w:val="sl-SI"/>
        </w:rPr>
      </w:pPr>
      <w:r>
        <w:rPr>
          <w:rFonts w:ascii="Times New Roman" w:hAnsi="Times New Roman" w:cs="Times New Roman"/>
          <w:lang w:val="sl-SI"/>
        </w:rPr>
        <w:t>1. Opis modelskih metod</w:t>
      </w:r>
    </w:p>
    <w:p w14:paraId="72315319" w14:textId="77777777" w:rsidR="005C1647" w:rsidRPr="009B5B02" w:rsidRDefault="005C1647" w:rsidP="005C1647">
      <w:pPr>
        <w:pStyle w:val="N"/>
        <w:rPr>
          <w:rFonts w:ascii="Times New Roman" w:hAnsi="Times New Roman" w:cs="Times New Roman"/>
          <w:lang w:val="sl-SI"/>
        </w:rPr>
      </w:pPr>
      <w:r>
        <w:rPr>
          <w:rFonts w:ascii="Times New Roman" w:hAnsi="Times New Roman" w:cs="Times New Roman"/>
          <w:i/>
          <w:lang w:val="sl-SI"/>
        </w:rPr>
        <w:t>Navodilo: potrebna je obrazložitev modelskih metod, vhodnih parametrov in metodologije izračuna izvedenih vrednosti, skladno s 16. členom in prilogo 6 Uredbe o emisiji snovi v zrak iz nepremičnih virov onesnaževanja  in navedbo izvajalcev posameznih nalog ocene dodatne obremenitve.</w:t>
      </w:r>
    </w:p>
    <w:p w14:paraId="694DD353" w14:textId="77777777" w:rsidR="005C1647" w:rsidRPr="005C1647" w:rsidRDefault="005C1647" w:rsidP="005C1647">
      <w:pPr>
        <w:spacing w:line="240" w:lineRule="atLeast"/>
        <w:jc w:val="both"/>
        <w:rPr>
          <w:rFonts w:ascii="Times New Roman" w:hAnsi="Times New Roman"/>
          <w:lang w:val="sl-SI"/>
        </w:rPr>
      </w:pPr>
    </w:p>
    <w:p w14:paraId="69B1110F" w14:textId="77777777" w:rsidR="005C1647" w:rsidRPr="005C1647" w:rsidRDefault="005C1647" w:rsidP="005C1647">
      <w:pPr>
        <w:spacing w:line="240" w:lineRule="atLeast"/>
        <w:jc w:val="both"/>
        <w:rPr>
          <w:rFonts w:ascii="Times New Roman" w:hAnsi="Times New Roman"/>
          <w:lang w:val="sl-SI"/>
        </w:rPr>
      </w:pPr>
      <w:r w:rsidRPr="005C1647">
        <w:rPr>
          <w:rFonts w:ascii="Times New Roman" w:hAnsi="Times New Roman"/>
          <w:lang w:val="sl-SI"/>
        </w:rPr>
        <w:t>2. Ocena dodatne obremenitve vključno z obrazložitvijo izračuna rezultatov ocene obremenitve mora vsebovati:</w:t>
      </w:r>
    </w:p>
    <w:p w14:paraId="48E85A98" w14:textId="77777777" w:rsidR="005C1647" w:rsidRDefault="005C1647" w:rsidP="005C1647">
      <w:pPr>
        <w:pStyle w:val="N"/>
        <w:rPr>
          <w:rFonts w:ascii="Times New Roman" w:hAnsi="Times New Roman" w:cs="Times New Roman"/>
          <w:lang w:val="sl-SI"/>
        </w:rPr>
      </w:pPr>
      <w:r>
        <w:rPr>
          <w:rFonts w:ascii="Times New Roman" w:hAnsi="Times New Roman" w:cs="Times New Roman"/>
          <w:szCs w:val="24"/>
          <w:lang w:val="sl-SI"/>
        </w:rPr>
        <w:t>- letno vrednost dodatne obremenitve, ki je enaka izračunani letni povprečni</w:t>
      </w:r>
      <w:r>
        <w:rPr>
          <w:rFonts w:ascii="Times New Roman" w:hAnsi="Times New Roman" w:cs="Times New Roman"/>
          <w:lang w:val="sl-SI"/>
        </w:rPr>
        <w:t xml:space="preserve"> koncentraciji;</w:t>
      </w:r>
    </w:p>
    <w:p w14:paraId="14E85383" w14:textId="77777777" w:rsidR="005C1647" w:rsidRDefault="005C1647" w:rsidP="005C1647">
      <w:pPr>
        <w:pStyle w:val="N"/>
        <w:rPr>
          <w:rFonts w:ascii="Times New Roman" w:hAnsi="Times New Roman" w:cs="Times New Roman"/>
          <w:lang w:val="sl-SI"/>
        </w:rPr>
      </w:pPr>
      <w:r>
        <w:rPr>
          <w:rFonts w:ascii="Times New Roman" w:hAnsi="Times New Roman" w:cs="Times New Roman"/>
          <w:lang w:val="sl-SI"/>
        </w:rPr>
        <w:t>- dnevno vrednost dodatne obremenitve, ki je enaka:</w:t>
      </w:r>
    </w:p>
    <w:p w14:paraId="2FD87759" w14:textId="77777777" w:rsidR="005C1647" w:rsidRDefault="005C1647" w:rsidP="005C1647">
      <w:pPr>
        <w:pStyle w:val="N"/>
        <w:numPr>
          <w:ilvl w:val="0"/>
          <w:numId w:val="9"/>
        </w:numPr>
        <w:rPr>
          <w:rFonts w:ascii="Times New Roman" w:hAnsi="Times New Roman" w:cs="Times New Roman"/>
          <w:lang w:val="sl-SI"/>
        </w:rPr>
      </w:pPr>
      <w:r>
        <w:rPr>
          <w:rFonts w:ascii="Times New Roman" w:hAnsi="Times New Roman" w:cs="Times New Roman"/>
          <w:lang w:val="sl-SI"/>
        </w:rPr>
        <w:t xml:space="preserve">10-kratni vrednosti letne vrednosti dodatne obremenitve, če je metoda izračuna disperzije snovi z odpadnimi plini izvedena na podlagi letne povprečne frekvenčne porazdelitve meteoroloških parametrov, ali </w:t>
      </w:r>
    </w:p>
    <w:p w14:paraId="1E6751FF" w14:textId="77777777" w:rsidR="005C1647" w:rsidRDefault="005C1647" w:rsidP="005C1647">
      <w:pPr>
        <w:pStyle w:val="N"/>
        <w:numPr>
          <w:ilvl w:val="0"/>
          <w:numId w:val="9"/>
        </w:numPr>
        <w:rPr>
          <w:rFonts w:ascii="Times New Roman" w:hAnsi="Times New Roman" w:cs="Times New Roman"/>
          <w:lang w:val="sl-SI"/>
        </w:rPr>
      </w:pPr>
      <w:r>
        <w:rPr>
          <w:rFonts w:ascii="Times New Roman" w:hAnsi="Times New Roman" w:cs="Times New Roman"/>
          <w:lang w:val="sl-SI"/>
        </w:rPr>
        <w:t>največji povprečni dnevni vrednosti, če je metoda izračuna disperzije snovi z odpadnimi plini izvedena na podlagi reprezentativne letne časovne vrste meteoroloških parametrov, in</w:t>
      </w:r>
    </w:p>
    <w:p w14:paraId="7CC1741B" w14:textId="77777777" w:rsidR="005C1647" w:rsidRDefault="005C1647" w:rsidP="005C1647">
      <w:pPr>
        <w:pStyle w:val="N"/>
        <w:rPr>
          <w:rFonts w:ascii="Times New Roman" w:hAnsi="Times New Roman" w:cs="Times New Roman"/>
          <w:i/>
          <w:lang w:val="sl-SI"/>
        </w:rPr>
      </w:pPr>
      <w:r>
        <w:rPr>
          <w:rFonts w:ascii="Times New Roman" w:hAnsi="Times New Roman" w:cs="Times New Roman"/>
          <w:lang w:val="sl-SI"/>
        </w:rPr>
        <w:t>- urno vrednost dodatne obremenitve, ki je enaka največji izračunani urni povprečni koncentraciji.</w:t>
      </w:r>
    </w:p>
    <w:p w14:paraId="24903329" w14:textId="77777777" w:rsidR="005C1647" w:rsidRDefault="005C1647" w:rsidP="005C1647">
      <w:pPr>
        <w:pStyle w:val="N"/>
        <w:rPr>
          <w:rFonts w:ascii="Times New Roman" w:hAnsi="Times New Roman" w:cs="Times New Roman"/>
          <w:i/>
          <w:lang w:val="sl-SI"/>
        </w:rPr>
      </w:pPr>
      <w:r>
        <w:rPr>
          <w:rFonts w:ascii="Times New Roman" w:hAnsi="Times New Roman" w:cs="Times New Roman"/>
          <w:i/>
          <w:lang w:val="sl-SI"/>
        </w:rPr>
        <w:t>Navodilo: oceno dodatne obremenitve je potrebno narediti v skladu s 16. členom in prilogo 6 Uredbe o emisiji snovi v zrak iz nepremičnih virov onesnaževanja in mora vsebovati:</w:t>
      </w:r>
    </w:p>
    <w:p w14:paraId="4B076F68" w14:textId="77777777" w:rsidR="005C1647" w:rsidRDefault="005C1647" w:rsidP="005C1647">
      <w:pPr>
        <w:pStyle w:val="N"/>
        <w:rPr>
          <w:rFonts w:ascii="Times New Roman" w:hAnsi="Times New Roman" w:cs="Times New Roman"/>
          <w:i/>
          <w:lang w:val="sl-SI"/>
        </w:rPr>
      </w:pPr>
      <w:r>
        <w:rPr>
          <w:rFonts w:ascii="Times New Roman" w:hAnsi="Times New Roman" w:cs="Times New Roman"/>
          <w:i/>
          <w:lang w:val="sl-SI"/>
        </w:rPr>
        <w:lastRenderedPageBreak/>
        <w:t>- metodologijo oz. obrazložitev izračuna,</w:t>
      </w:r>
    </w:p>
    <w:p w14:paraId="7749B581" w14:textId="77777777" w:rsidR="005C1647" w:rsidRDefault="005C1647" w:rsidP="005C1647">
      <w:pPr>
        <w:pStyle w:val="N"/>
        <w:rPr>
          <w:rFonts w:ascii="Times New Roman" w:hAnsi="Times New Roman" w:cs="Times New Roman"/>
          <w:i/>
          <w:lang w:val="sl-SI"/>
        </w:rPr>
      </w:pPr>
      <w:r>
        <w:rPr>
          <w:rFonts w:ascii="Times New Roman" w:hAnsi="Times New Roman" w:cs="Times New Roman"/>
          <w:i/>
          <w:lang w:val="sl-SI"/>
        </w:rPr>
        <w:t>- tabelo z vhodnimi parametri, vključno z meteorološkimi podatki,</w:t>
      </w:r>
    </w:p>
    <w:p w14:paraId="61C51610" w14:textId="77777777" w:rsidR="005C1647" w:rsidRDefault="005C1647" w:rsidP="005C1647">
      <w:pPr>
        <w:pStyle w:val="N"/>
        <w:rPr>
          <w:rFonts w:ascii="Times New Roman" w:hAnsi="Times New Roman" w:cs="Times New Roman"/>
          <w:i/>
          <w:lang w:val="sl-SI"/>
        </w:rPr>
      </w:pPr>
      <w:r>
        <w:rPr>
          <w:rFonts w:ascii="Times New Roman" w:hAnsi="Times New Roman" w:cs="Times New Roman"/>
          <w:i/>
          <w:lang w:val="sl-SI"/>
        </w:rPr>
        <w:t>- tabelo z rezultati modeliranja (urne vrednosti za celotno obdobje modeliranja),</w:t>
      </w:r>
    </w:p>
    <w:p w14:paraId="60EC5BEC" w14:textId="77777777" w:rsidR="005C1647" w:rsidRDefault="005C1647" w:rsidP="005C1647">
      <w:pPr>
        <w:pStyle w:val="N"/>
        <w:rPr>
          <w:rFonts w:ascii="Times New Roman" w:hAnsi="Times New Roman" w:cs="Times New Roman"/>
          <w:i/>
          <w:lang w:val="sv-SE"/>
        </w:rPr>
      </w:pPr>
      <w:r>
        <w:rPr>
          <w:rFonts w:ascii="Times New Roman" w:hAnsi="Times New Roman" w:cs="Times New Roman"/>
          <w:i/>
          <w:lang w:val="sl-SI"/>
        </w:rPr>
        <w:t>- tabelo izvedenih vrednosti skladno z gornjimi alinejami (povprečne vrednosti, statistika preseganj…),</w:t>
      </w:r>
    </w:p>
    <w:p w14:paraId="668F4D17" w14:textId="77777777" w:rsidR="005C1647" w:rsidRDefault="005C1647" w:rsidP="005C1647">
      <w:pPr>
        <w:pStyle w:val="N"/>
        <w:rPr>
          <w:rFonts w:ascii="Times New Roman" w:hAnsi="Times New Roman" w:cs="Times New Roman"/>
          <w:b/>
          <w:iCs/>
          <w:lang w:val="sl-SI"/>
        </w:rPr>
      </w:pPr>
      <w:r>
        <w:rPr>
          <w:rFonts w:ascii="Times New Roman" w:hAnsi="Times New Roman" w:cs="Times New Roman"/>
          <w:i/>
          <w:lang w:val="sv-SE"/>
        </w:rPr>
        <w:t>- izris polja koncentracij</w:t>
      </w:r>
    </w:p>
    <w:p w14:paraId="228D5BD3" w14:textId="77777777" w:rsidR="005C1647" w:rsidRDefault="005C1647" w:rsidP="005C1647">
      <w:pPr>
        <w:pStyle w:val="N"/>
        <w:rPr>
          <w:rFonts w:ascii="Times New Roman" w:hAnsi="Times New Roman" w:cs="Times New Roman"/>
          <w:b/>
          <w:iCs/>
          <w:lang w:val="sl-SI"/>
        </w:rPr>
      </w:pPr>
    </w:p>
    <w:p w14:paraId="240879C8" w14:textId="77777777" w:rsidR="005C1647" w:rsidRDefault="005C1647" w:rsidP="005C1647">
      <w:pPr>
        <w:pStyle w:val="N"/>
        <w:rPr>
          <w:rFonts w:ascii="Times New Roman" w:hAnsi="Times New Roman" w:cs="Times New Roman"/>
          <w:b/>
          <w:iCs/>
          <w:lang w:val="sl-SI"/>
        </w:rPr>
      </w:pPr>
    </w:p>
    <w:p w14:paraId="7434B61C" w14:textId="77777777" w:rsidR="005C1647" w:rsidRDefault="005C1647" w:rsidP="005C1647">
      <w:pPr>
        <w:pStyle w:val="N"/>
        <w:rPr>
          <w:rFonts w:ascii="Times New Roman" w:hAnsi="Times New Roman" w:cs="Times New Roman"/>
          <w:b/>
          <w:iCs/>
          <w:lang w:val="sl-SI"/>
        </w:rPr>
      </w:pPr>
    </w:p>
    <w:p w14:paraId="253B42D0" w14:textId="77777777" w:rsidR="005C1647" w:rsidRPr="009B5B02" w:rsidRDefault="005C1647" w:rsidP="005C1647">
      <w:pPr>
        <w:pStyle w:val="N"/>
        <w:rPr>
          <w:rFonts w:ascii="Times New Roman" w:hAnsi="Times New Roman" w:cs="Times New Roman"/>
          <w:lang w:val="sv-SE"/>
        </w:rPr>
      </w:pPr>
      <w:r>
        <w:rPr>
          <w:rFonts w:ascii="Times New Roman" w:hAnsi="Times New Roman" w:cs="Times New Roman"/>
          <w:b/>
          <w:iCs/>
          <w:lang w:val="sl-SI"/>
        </w:rPr>
        <w:t>5. ANALIZA OBREMENITVE NA OBMOČJU VREDNOTENJA</w:t>
      </w:r>
    </w:p>
    <w:p w14:paraId="6D7EFC1A" w14:textId="77777777" w:rsidR="005C1647" w:rsidRPr="005C1647" w:rsidRDefault="005C1647" w:rsidP="005C1647">
      <w:pPr>
        <w:rPr>
          <w:rFonts w:ascii="Times New Roman" w:hAnsi="Times New Roman"/>
          <w:lang w:val="sv-SE"/>
        </w:rPr>
      </w:pPr>
    </w:p>
    <w:p w14:paraId="3B9A69C8" w14:textId="77777777" w:rsidR="005C1647" w:rsidRPr="009B5B02" w:rsidRDefault="005C1647" w:rsidP="005C1647">
      <w:pPr>
        <w:pStyle w:val="N"/>
        <w:rPr>
          <w:lang w:val="sl-SI"/>
        </w:rPr>
      </w:pPr>
      <w:r>
        <w:rPr>
          <w:rFonts w:ascii="Times New Roman" w:hAnsi="Times New Roman" w:cs="Times New Roman"/>
          <w:i/>
          <w:lang w:val="sl-SI"/>
        </w:rPr>
        <w:t>Navodilo: potrebno je izdelati analizo obremenitve na območju vrednotenja, skladno s 17. členom Uredbe o emisiji snovi v zrak iz nepremičnih virov onesnaževanja in navedbo izvajalcev posameznih nalog ocene dodatne obremenitve.</w:t>
      </w:r>
    </w:p>
    <w:p w14:paraId="3FB95C78" w14:textId="77777777" w:rsidR="005C4612" w:rsidRDefault="005C4612" w:rsidP="003974D1">
      <w:pPr>
        <w:rPr>
          <w:rFonts w:cs="Arial"/>
          <w:sz w:val="16"/>
          <w:szCs w:val="16"/>
          <w:lang w:val="sl-SI"/>
        </w:rPr>
      </w:pPr>
    </w:p>
    <w:p w14:paraId="0CFFA109" w14:textId="77777777" w:rsidR="005C4612" w:rsidRDefault="005C4612" w:rsidP="003974D1">
      <w:pPr>
        <w:rPr>
          <w:rFonts w:cs="Arial"/>
          <w:sz w:val="16"/>
          <w:szCs w:val="16"/>
          <w:lang w:val="sl-SI"/>
        </w:rPr>
      </w:pPr>
    </w:p>
    <w:p w14:paraId="146461A1" w14:textId="77777777" w:rsidR="005C4612" w:rsidRPr="003974D1" w:rsidRDefault="005C4612" w:rsidP="003974D1">
      <w:pPr>
        <w:rPr>
          <w:rFonts w:cs="Arial"/>
          <w:sz w:val="16"/>
          <w:szCs w:val="16"/>
          <w:lang w:val="sl-SI"/>
        </w:rPr>
      </w:pPr>
    </w:p>
    <w:sectPr w:rsidR="005C4612" w:rsidRPr="003974D1" w:rsidSect="00DE4942">
      <w:headerReference w:type="default" r:id="rId7"/>
      <w:headerReference w:type="first" r:id="rId8"/>
      <w:pgSz w:w="11900" w:h="16840" w:code="9"/>
      <w:pgMar w:top="1701" w:right="1701" w:bottom="1701"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7A85" w14:textId="77777777" w:rsidR="00DE4086" w:rsidRDefault="00DE4086">
      <w:r>
        <w:separator/>
      </w:r>
    </w:p>
  </w:endnote>
  <w:endnote w:type="continuationSeparator" w:id="0">
    <w:p w14:paraId="2C4BDD91" w14:textId="77777777" w:rsidR="00DE4086" w:rsidRDefault="00DE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L Dutch">
    <w:altName w:val="Times New Roman"/>
    <w:charset w:val="00"/>
    <w:family w:val="auto"/>
    <w:pitch w:val="variable"/>
  </w:font>
  <w:font w:name="Cooper Lt BT">
    <w:altName w:val="Cooper Black"/>
    <w:charset w:val="EE"/>
    <w:family w:val="roman"/>
    <w:pitch w:val="variable"/>
    <w:sig w:usb0="00000007" w:usb1="00000000" w:usb2="00000000" w:usb3="00000000" w:csb0="00000013"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EDDD" w14:textId="77777777" w:rsidR="00DE4086" w:rsidRDefault="00DE4086">
      <w:r>
        <w:separator/>
      </w:r>
    </w:p>
  </w:footnote>
  <w:footnote w:type="continuationSeparator" w:id="0">
    <w:p w14:paraId="6DAD81A5" w14:textId="77777777" w:rsidR="00DE4086" w:rsidRDefault="00DE4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56CD" w14:textId="77777777" w:rsidR="00E461D1" w:rsidRPr="00110CBD" w:rsidRDefault="00E461D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log1"/>
      <w:tblpPr w:leftFromText="142" w:rightFromText="142" w:bottomFromText="6005" w:vertAnchor="page" w:horzAnchor="page" w:tblpX="925" w:tblpY="869"/>
      <w:tblW w:w="0" w:type="auto"/>
      <w:tblLook w:val="04A0" w:firstRow="1" w:lastRow="0" w:firstColumn="1" w:lastColumn="0" w:noHBand="0" w:noVBand="1"/>
    </w:tblPr>
    <w:tblGrid>
      <w:gridCol w:w="649"/>
    </w:tblGrid>
    <w:tr w:rsidR="008B3AE2" w:rsidRPr="008F3500" w14:paraId="6D1935F8" w14:textId="77777777" w:rsidTr="008C4E08">
      <w:trPr>
        <w:trHeight w:hRule="exact" w:val="847"/>
      </w:trPr>
      <w:tc>
        <w:tcPr>
          <w:tcW w:w="649" w:type="dxa"/>
        </w:tcPr>
        <w:p w14:paraId="47F069D7" w14:textId="77777777" w:rsidR="008B3AE2" w:rsidRPr="006D42D9" w:rsidRDefault="008B3AE2" w:rsidP="008B3AE2">
          <w:pPr>
            <w:rPr>
              <w:rFonts w:ascii="Republika" w:hAnsi="Republika"/>
              <w:sz w:val="60"/>
              <w:szCs w:val="60"/>
              <w:lang w:val="sl-SI"/>
            </w:rPr>
          </w:pPr>
        </w:p>
      </w:tc>
    </w:tr>
    <w:tr w:rsidR="008B3AE2" w:rsidRPr="008F3500" w14:paraId="3F906CE2" w14:textId="77777777" w:rsidTr="008C4E08">
      <w:trPr>
        <w:trHeight w:hRule="exact" w:val="847"/>
      </w:trPr>
      <w:tc>
        <w:tcPr>
          <w:tcW w:w="649" w:type="dxa"/>
        </w:tcPr>
        <w:p w14:paraId="7B385544" w14:textId="77777777" w:rsidR="008B3AE2" w:rsidRDefault="008B3AE2" w:rsidP="008B3AE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3B2BFA61" w14:textId="77777777" w:rsidR="008B3AE2" w:rsidRPr="006D42D9" w:rsidRDefault="008B3AE2" w:rsidP="008B3AE2">
          <w:pPr>
            <w:rPr>
              <w:rFonts w:ascii="Republika" w:hAnsi="Republika"/>
              <w:sz w:val="60"/>
              <w:szCs w:val="60"/>
              <w:lang w:val="sl-SI"/>
            </w:rPr>
          </w:pPr>
        </w:p>
        <w:p w14:paraId="21312BA3" w14:textId="77777777" w:rsidR="008B3AE2" w:rsidRPr="006D42D9" w:rsidRDefault="008B3AE2" w:rsidP="008B3AE2">
          <w:pPr>
            <w:rPr>
              <w:rFonts w:ascii="Republika" w:hAnsi="Republika"/>
              <w:sz w:val="60"/>
              <w:szCs w:val="60"/>
              <w:lang w:val="sl-SI"/>
            </w:rPr>
          </w:pPr>
        </w:p>
        <w:p w14:paraId="7663E23B" w14:textId="77777777" w:rsidR="008B3AE2" w:rsidRPr="006D42D9" w:rsidRDefault="008B3AE2" w:rsidP="008B3AE2">
          <w:pPr>
            <w:rPr>
              <w:rFonts w:ascii="Republika" w:hAnsi="Republika"/>
              <w:sz w:val="60"/>
              <w:szCs w:val="60"/>
              <w:lang w:val="sl-SI"/>
            </w:rPr>
          </w:pPr>
        </w:p>
        <w:p w14:paraId="70EADF5A" w14:textId="77777777" w:rsidR="008B3AE2" w:rsidRPr="006D42D9" w:rsidRDefault="008B3AE2" w:rsidP="008B3AE2">
          <w:pPr>
            <w:rPr>
              <w:rFonts w:ascii="Republika" w:hAnsi="Republika"/>
              <w:sz w:val="60"/>
              <w:szCs w:val="60"/>
              <w:lang w:val="sl-SI"/>
            </w:rPr>
          </w:pPr>
        </w:p>
        <w:p w14:paraId="7D876B84" w14:textId="77777777" w:rsidR="008B3AE2" w:rsidRPr="006D42D9" w:rsidRDefault="008B3AE2" w:rsidP="008B3AE2">
          <w:pPr>
            <w:rPr>
              <w:rFonts w:ascii="Republika" w:hAnsi="Republika"/>
              <w:sz w:val="60"/>
              <w:szCs w:val="60"/>
              <w:lang w:val="sl-SI"/>
            </w:rPr>
          </w:pPr>
        </w:p>
        <w:p w14:paraId="4F348F7A" w14:textId="77777777" w:rsidR="008B3AE2" w:rsidRPr="006D42D9" w:rsidRDefault="008B3AE2" w:rsidP="008B3AE2">
          <w:pPr>
            <w:rPr>
              <w:rFonts w:ascii="Republika" w:hAnsi="Republika"/>
              <w:sz w:val="60"/>
              <w:szCs w:val="60"/>
              <w:lang w:val="sl-SI"/>
            </w:rPr>
          </w:pPr>
        </w:p>
        <w:p w14:paraId="2E712425" w14:textId="77777777" w:rsidR="008B3AE2" w:rsidRPr="006D42D9" w:rsidRDefault="008B3AE2" w:rsidP="008B3AE2">
          <w:pPr>
            <w:rPr>
              <w:rFonts w:ascii="Republika" w:hAnsi="Republika"/>
              <w:sz w:val="60"/>
              <w:szCs w:val="60"/>
              <w:lang w:val="sl-SI"/>
            </w:rPr>
          </w:pPr>
        </w:p>
        <w:p w14:paraId="45847DB4" w14:textId="77777777" w:rsidR="008B3AE2" w:rsidRPr="006D42D9" w:rsidRDefault="008B3AE2" w:rsidP="008B3AE2">
          <w:pPr>
            <w:rPr>
              <w:rFonts w:ascii="Republika" w:hAnsi="Republika"/>
              <w:sz w:val="60"/>
              <w:szCs w:val="60"/>
              <w:lang w:val="sl-SI"/>
            </w:rPr>
          </w:pPr>
        </w:p>
        <w:p w14:paraId="06D72934" w14:textId="77777777" w:rsidR="008B3AE2" w:rsidRPr="006D42D9" w:rsidRDefault="008B3AE2" w:rsidP="008B3AE2">
          <w:pPr>
            <w:rPr>
              <w:rFonts w:ascii="Republika" w:hAnsi="Republika"/>
              <w:sz w:val="60"/>
              <w:szCs w:val="60"/>
              <w:lang w:val="sl-SI"/>
            </w:rPr>
          </w:pPr>
        </w:p>
        <w:p w14:paraId="075455F5" w14:textId="77777777" w:rsidR="008B3AE2" w:rsidRPr="006D42D9" w:rsidRDefault="008B3AE2" w:rsidP="008B3AE2">
          <w:pPr>
            <w:rPr>
              <w:rFonts w:ascii="Republika" w:hAnsi="Republika"/>
              <w:sz w:val="60"/>
              <w:szCs w:val="60"/>
              <w:lang w:val="sl-SI"/>
            </w:rPr>
          </w:pPr>
        </w:p>
        <w:p w14:paraId="497255F8" w14:textId="77777777" w:rsidR="008B3AE2" w:rsidRPr="006D42D9" w:rsidRDefault="008B3AE2" w:rsidP="008B3AE2">
          <w:pPr>
            <w:rPr>
              <w:rFonts w:ascii="Republika" w:hAnsi="Republika"/>
              <w:sz w:val="60"/>
              <w:szCs w:val="60"/>
              <w:lang w:val="sl-SI"/>
            </w:rPr>
          </w:pPr>
        </w:p>
        <w:p w14:paraId="4258ED40" w14:textId="77777777" w:rsidR="008B3AE2" w:rsidRPr="006D42D9" w:rsidRDefault="008B3AE2" w:rsidP="008B3AE2">
          <w:pPr>
            <w:rPr>
              <w:rFonts w:ascii="Republika" w:hAnsi="Republika"/>
              <w:sz w:val="60"/>
              <w:szCs w:val="60"/>
              <w:lang w:val="sl-SI"/>
            </w:rPr>
          </w:pPr>
        </w:p>
        <w:p w14:paraId="68928824" w14:textId="77777777" w:rsidR="008B3AE2" w:rsidRPr="006D42D9" w:rsidRDefault="008B3AE2" w:rsidP="008B3AE2">
          <w:pPr>
            <w:rPr>
              <w:rFonts w:ascii="Republika" w:hAnsi="Republika"/>
              <w:sz w:val="60"/>
              <w:szCs w:val="60"/>
              <w:lang w:val="sl-SI"/>
            </w:rPr>
          </w:pPr>
        </w:p>
        <w:p w14:paraId="587DA963" w14:textId="77777777" w:rsidR="008B3AE2" w:rsidRPr="006D42D9" w:rsidRDefault="008B3AE2" w:rsidP="008B3AE2">
          <w:pPr>
            <w:rPr>
              <w:rFonts w:ascii="Republika" w:hAnsi="Republika"/>
              <w:sz w:val="60"/>
              <w:szCs w:val="60"/>
              <w:lang w:val="sl-SI"/>
            </w:rPr>
          </w:pPr>
        </w:p>
        <w:p w14:paraId="67D832C6" w14:textId="77777777" w:rsidR="008B3AE2" w:rsidRPr="006D42D9" w:rsidRDefault="008B3AE2" w:rsidP="008B3AE2">
          <w:pPr>
            <w:rPr>
              <w:rFonts w:ascii="Republika" w:hAnsi="Republika"/>
              <w:sz w:val="60"/>
              <w:szCs w:val="60"/>
              <w:lang w:val="sl-SI"/>
            </w:rPr>
          </w:pPr>
        </w:p>
        <w:p w14:paraId="6C20C0C6" w14:textId="77777777" w:rsidR="008B3AE2" w:rsidRPr="006D42D9" w:rsidRDefault="008B3AE2" w:rsidP="008B3AE2">
          <w:pPr>
            <w:rPr>
              <w:rFonts w:ascii="Republika" w:hAnsi="Republika"/>
              <w:sz w:val="60"/>
              <w:szCs w:val="60"/>
              <w:lang w:val="sl-SI"/>
            </w:rPr>
          </w:pPr>
        </w:p>
      </w:tc>
    </w:tr>
  </w:tbl>
  <w:p w14:paraId="22ADE4CF" w14:textId="77777777" w:rsidR="008B3AE2" w:rsidRPr="00B95595" w:rsidRDefault="008B3AE2" w:rsidP="008B3AE2">
    <w:pPr>
      <w:autoSpaceDE w:val="0"/>
      <w:autoSpaceDN w:val="0"/>
      <w:adjustRightInd w:val="0"/>
      <w:spacing w:line="240" w:lineRule="auto"/>
      <w:rPr>
        <w:rFonts w:ascii="Republika" w:hAnsi="Republika"/>
        <w:lang w:val="sl-SI"/>
      </w:rPr>
    </w:pPr>
    <w:r w:rsidRPr="00B95595">
      <w:rPr>
        <w:rFonts w:ascii="Republika" w:hAnsi="Republika"/>
        <w:noProof/>
        <w:szCs w:val="20"/>
        <w:lang w:val="sl-SI" w:eastAsia="sl-SI"/>
      </w:rPr>
      <mc:AlternateContent>
        <mc:Choice Requires="wps">
          <w:drawing>
            <wp:anchor distT="0" distB="0" distL="114300" distR="114300" simplePos="0" relativeHeight="251659264" behindDoc="1" locked="0" layoutInCell="0" allowOverlap="1" wp14:anchorId="0ED90B95" wp14:editId="379E1CB6">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18E70"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95595">
      <w:rPr>
        <w:rFonts w:ascii="Republika" w:hAnsi="Republika"/>
        <w:lang w:val="sl-SI"/>
      </w:rPr>
      <w:t>REPUBLIKA SLOVENIJA</w:t>
    </w:r>
  </w:p>
  <w:p w14:paraId="042F905A" w14:textId="77777777" w:rsidR="008B3AE2" w:rsidRDefault="008B3AE2" w:rsidP="008B3AE2">
    <w:pPr>
      <w:pStyle w:val="Glava"/>
      <w:tabs>
        <w:tab w:val="clear" w:pos="4320"/>
        <w:tab w:val="clear" w:pos="8640"/>
        <w:tab w:val="left" w:pos="5112"/>
      </w:tabs>
      <w:spacing w:after="120" w:line="240" w:lineRule="exact"/>
      <w:rPr>
        <w:rFonts w:ascii="Republika" w:hAnsi="Republika"/>
        <w:b/>
        <w:caps/>
        <w:lang w:val="sl-SI"/>
      </w:rPr>
    </w:pPr>
    <w:r w:rsidRPr="00B95595">
      <w:rPr>
        <w:rFonts w:ascii="Republika" w:hAnsi="Republika"/>
        <w:b/>
        <w:caps/>
        <w:lang w:val="sl-SI"/>
      </w:rPr>
      <w:t xml:space="preserve">Ministrstvo za </w:t>
    </w:r>
    <w:r>
      <w:rPr>
        <w:rFonts w:ascii="Republika" w:hAnsi="Republika"/>
        <w:b/>
        <w:caps/>
        <w:lang w:val="sl-SI"/>
      </w:rPr>
      <w:t>OKOLJE, podnebje in energijo</w:t>
    </w:r>
  </w:p>
  <w:p w14:paraId="2FC1742F" w14:textId="77777777" w:rsidR="008B3AE2" w:rsidRDefault="008B3AE2" w:rsidP="008B3AE2">
    <w:pPr>
      <w:pStyle w:val="Glava"/>
      <w:tabs>
        <w:tab w:val="clear" w:pos="4320"/>
        <w:tab w:val="clear" w:pos="8640"/>
        <w:tab w:val="left" w:pos="5112"/>
      </w:tabs>
      <w:spacing w:before="120" w:line="240" w:lineRule="exact"/>
      <w:rPr>
        <w:sz w:val="16"/>
        <w:lang w:val="sl-SI"/>
      </w:rPr>
    </w:pPr>
  </w:p>
  <w:p w14:paraId="2B92FE5A" w14:textId="14CC3341" w:rsidR="008B3AE2" w:rsidRPr="008F3500" w:rsidRDefault="008B3AE2" w:rsidP="008B3AE2">
    <w:pPr>
      <w:pStyle w:val="Glava"/>
      <w:tabs>
        <w:tab w:val="clear" w:pos="4320"/>
        <w:tab w:val="clear" w:pos="8640"/>
        <w:tab w:val="left" w:pos="5112"/>
      </w:tabs>
      <w:spacing w:line="240" w:lineRule="exact"/>
      <w:rPr>
        <w:sz w:val="16"/>
        <w:lang w:val="sl-SI"/>
      </w:rPr>
    </w:pPr>
    <w:r>
      <w:rPr>
        <w:sz w:val="16"/>
        <w:lang w:val="sl-SI"/>
      </w:rPr>
      <w:t>Langusova ulica 4</w:t>
    </w:r>
    <w:r w:rsidRPr="008F3500">
      <w:rPr>
        <w:sz w:val="16"/>
        <w:lang w:val="sl-SI"/>
      </w:rPr>
      <w:t xml:space="preserve">, </w:t>
    </w:r>
    <w:r w:rsidR="00EF16BA">
      <w:rPr>
        <w:sz w:val="16"/>
        <w:lang w:val="sl-SI"/>
      </w:rPr>
      <w:t>1000</w:t>
    </w:r>
    <w:r>
      <w:rPr>
        <w:sz w:val="16"/>
        <w:lang w:val="sl-SI"/>
      </w:rPr>
      <w:t>Ljubljana</w:t>
    </w:r>
    <w:r w:rsidRPr="008F3500">
      <w:rPr>
        <w:sz w:val="16"/>
        <w:lang w:val="sl-SI"/>
      </w:rPr>
      <w:tab/>
      <w:t xml:space="preserve">T: </w:t>
    </w:r>
    <w:r>
      <w:rPr>
        <w:sz w:val="16"/>
        <w:lang w:val="sl-SI"/>
      </w:rPr>
      <w:t>01 478 82 00</w:t>
    </w:r>
  </w:p>
  <w:p w14:paraId="41347CEA" w14:textId="77777777" w:rsidR="008B3AE2" w:rsidRPr="008F3500" w:rsidRDefault="008B3AE2" w:rsidP="008B3AE2">
    <w:pPr>
      <w:pStyle w:val="Glava"/>
      <w:tabs>
        <w:tab w:val="clear" w:pos="4320"/>
        <w:tab w:val="clear" w:pos="8640"/>
        <w:tab w:val="left" w:pos="5112"/>
      </w:tabs>
      <w:spacing w:line="240" w:lineRule="exact"/>
      <w:rPr>
        <w:sz w:val="16"/>
        <w:lang w:val="sl-SI"/>
      </w:rPr>
    </w:pPr>
    <w:r w:rsidRPr="008F3500">
      <w:rPr>
        <w:sz w:val="16"/>
        <w:lang w:val="sl-SI"/>
      </w:rPr>
      <w:tab/>
      <w:t xml:space="preserve">E: </w:t>
    </w:r>
    <w:r>
      <w:rPr>
        <w:sz w:val="16"/>
        <w:lang w:val="sl-SI"/>
      </w:rPr>
      <w:t>gp.mope@gov.si</w:t>
    </w:r>
  </w:p>
  <w:p w14:paraId="15A8FC05" w14:textId="77777777" w:rsidR="008B3AE2" w:rsidRPr="008F3500" w:rsidRDefault="008B3AE2" w:rsidP="008B3AE2">
    <w:pPr>
      <w:pStyle w:val="Glava"/>
      <w:tabs>
        <w:tab w:val="clear" w:pos="4320"/>
        <w:tab w:val="clear" w:pos="8640"/>
        <w:tab w:val="left" w:pos="5112"/>
      </w:tabs>
      <w:spacing w:line="240" w:lineRule="exact"/>
      <w:rPr>
        <w:sz w:val="16"/>
        <w:lang w:val="sl-SI"/>
      </w:rPr>
    </w:pPr>
    <w:r w:rsidRPr="008F3500">
      <w:rPr>
        <w:sz w:val="16"/>
        <w:lang w:val="sl-SI"/>
      </w:rPr>
      <w:tab/>
    </w:r>
    <w:r>
      <w:rPr>
        <w:sz w:val="16"/>
        <w:lang w:val="sl-SI"/>
      </w:rPr>
      <w:t>www.mope.gov.si</w:t>
    </w:r>
  </w:p>
  <w:p w14:paraId="43A01521" w14:textId="4C0323A4" w:rsidR="00E461D1" w:rsidRPr="00DE4942" w:rsidRDefault="00E461D1" w:rsidP="00DE4942">
    <w:pPr>
      <w:pStyle w:val="Glava"/>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4"/>
    <w:lvl w:ilvl="0">
      <w:start w:val="11"/>
      <w:numFmt w:val="bullet"/>
      <w:lvlText w:val="-"/>
      <w:lvlJc w:val="left"/>
      <w:pPr>
        <w:tabs>
          <w:tab w:val="num" w:pos="720"/>
        </w:tabs>
        <w:ind w:left="720" w:hanging="360"/>
      </w:pPr>
      <w:rPr>
        <w:rFonts w:ascii="Arial" w:hAnsi="Arial" w:cs="Arial" w:hint="default"/>
      </w:rPr>
    </w:lvl>
  </w:abstractNum>
  <w:abstractNum w:abstractNumId="1" w15:restartNumberingAfterBreak="0">
    <w:nsid w:val="00000003"/>
    <w:multiLevelType w:val="singleLevel"/>
    <w:tmpl w:val="00000003"/>
    <w:name w:val="WW8Num18"/>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4"/>
    <w:multiLevelType w:val="singleLevel"/>
    <w:tmpl w:val="00000004"/>
    <w:lvl w:ilvl="0">
      <w:numFmt w:val="bullet"/>
      <w:lvlText w:val=""/>
      <w:lvlJc w:val="left"/>
      <w:pPr>
        <w:tabs>
          <w:tab w:val="num" w:pos="283"/>
        </w:tabs>
        <w:ind w:left="283" w:hanging="283"/>
      </w:pPr>
      <w:rPr>
        <w:rFonts w:ascii="Symbol" w:hAnsi="Symbol" w:cs="Symbol" w:hint="default"/>
        <w:color w:val="auto"/>
        <w:sz w:val="22"/>
        <w:szCs w:val="22"/>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6527A6"/>
    <w:multiLevelType w:val="hybridMultilevel"/>
    <w:tmpl w:val="ADB6A076"/>
    <w:lvl w:ilvl="0" w:tplc="3E7C70F2">
      <w:start w:val="1"/>
      <w:numFmt w:val="bullet"/>
      <w:lvlText w:val="-"/>
      <w:lvlJc w:val="left"/>
      <w:pPr>
        <w:tabs>
          <w:tab w:val="num" w:pos="720"/>
        </w:tabs>
        <w:ind w:left="720"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70803A5D"/>
    <w:multiLevelType w:val="hybridMultilevel"/>
    <w:tmpl w:val="42727B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14604908">
    <w:abstractNumId w:val="8"/>
  </w:num>
  <w:num w:numId="2" w16cid:durableId="1787458357">
    <w:abstractNumId w:val="5"/>
  </w:num>
  <w:num w:numId="3" w16cid:durableId="1239632921">
    <w:abstractNumId w:val="6"/>
  </w:num>
  <w:num w:numId="4" w16cid:durableId="985548813">
    <w:abstractNumId w:val="3"/>
  </w:num>
  <w:num w:numId="5" w16cid:durableId="597367771">
    <w:abstractNumId w:val="4"/>
  </w:num>
  <w:num w:numId="6" w16cid:durableId="1052391562">
    <w:abstractNumId w:val="9"/>
  </w:num>
  <w:num w:numId="7" w16cid:durableId="689141978">
    <w:abstractNumId w:val="7"/>
  </w:num>
  <w:num w:numId="8" w16cid:durableId="1492061193">
    <w:abstractNumId w:val="0"/>
  </w:num>
  <w:num w:numId="9" w16cid:durableId="559874266">
    <w:abstractNumId w:val="1"/>
  </w:num>
  <w:num w:numId="10" w16cid:durableId="437873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3A"/>
    <w:rsid w:val="00023A88"/>
    <w:rsid w:val="000A0B02"/>
    <w:rsid w:val="000A35BB"/>
    <w:rsid w:val="000A7238"/>
    <w:rsid w:val="000B2F76"/>
    <w:rsid w:val="001357B2"/>
    <w:rsid w:val="00144965"/>
    <w:rsid w:val="00173242"/>
    <w:rsid w:val="0017478F"/>
    <w:rsid w:val="0018549D"/>
    <w:rsid w:val="001B35A1"/>
    <w:rsid w:val="001B783C"/>
    <w:rsid w:val="00202A77"/>
    <w:rsid w:val="00214A3E"/>
    <w:rsid w:val="0023164E"/>
    <w:rsid w:val="00252BDD"/>
    <w:rsid w:val="00266D01"/>
    <w:rsid w:val="00271AED"/>
    <w:rsid w:val="00271CE5"/>
    <w:rsid w:val="00282020"/>
    <w:rsid w:val="00284BE1"/>
    <w:rsid w:val="0028543C"/>
    <w:rsid w:val="002870D6"/>
    <w:rsid w:val="002A2B69"/>
    <w:rsid w:val="002D1810"/>
    <w:rsid w:val="00300085"/>
    <w:rsid w:val="00331F00"/>
    <w:rsid w:val="003636BF"/>
    <w:rsid w:val="00371442"/>
    <w:rsid w:val="003845B4"/>
    <w:rsid w:val="00387B1A"/>
    <w:rsid w:val="003974D1"/>
    <w:rsid w:val="003A375C"/>
    <w:rsid w:val="003A7338"/>
    <w:rsid w:val="003C5EE5"/>
    <w:rsid w:val="003E1C74"/>
    <w:rsid w:val="003F5217"/>
    <w:rsid w:val="00465221"/>
    <w:rsid w:val="004657EE"/>
    <w:rsid w:val="004A43C3"/>
    <w:rsid w:val="004B27FC"/>
    <w:rsid w:val="004E4952"/>
    <w:rsid w:val="00512474"/>
    <w:rsid w:val="0051503F"/>
    <w:rsid w:val="00526246"/>
    <w:rsid w:val="00550AC5"/>
    <w:rsid w:val="00553AF5"/>
    <w:rsid w:val="00567106"/>
    <w:rsid w:val="00576BEB"/>
    <w:rsid w:val="00591265"/>
    <w:rsid w:val="005C1647"/>
    <w:rsid w:val="005C4612"/>
    <w:rsid w:val="005E1D3C"/>
    <w:rsid w:val="00625AE6"/>
    <w:rsid w:val="00632253"/>
    <w:rsid w:val="00637D76"/>
    <w:rsid w:val="00642714"/>
    <w:rsid w:val="006455CE"/>
    <w:rsid w:val="00655841"/>
    <w:rsid w:val="0068318A"/>
    <w:rsid w:val="00687B93"/>
    <w:rsid w:val="006D5138"/>
    <w:rsid w:val="006D6607"/>
    <w:rsid w:val="006D6748"/>
    <w:rsid w:val="006E3D92"/>
    <w:rsid w:val="007038B7"/>
    <w:rsid w:val="007318B5"/>
    <w:rsid w:val="00733017"/>
    <w:rsid w:val="00747E86"/>
    <w:rsid w:val="00760418"/>
    <w:rsid w:val="00783310"/>
    <w:rsid w:val="007A4A6D"/>
    <w:rsid w:val="007D1BCF"/>
    <w:rsid w:val="007D75CF"/>
    <w:rsid w:val="007E0440"/>
    <w:rsid w:val="007E6DC5"/>
    <w:rsid w:val="00842C89"/>
    <w:rsid w:val="00854FD6"/>
    <w:rsid w:val="0088043C"/>
    <w:rsid w:val="00884889"/>
    <w:rsid w:val="008906C9"/>
    <w:rsid w:val="008960EE"/>
    <w:rsid w:val="008A287F"/>
    <w:rsid w:val="008B3AE2"/>
    <w:rsid w:val="008C5738"/>
    <w:rsid w:val="008D04F0"/>
    <w:rsid w:val="008F3500"/>
    <w:rsid w:val="008F4028"/>
    <w:rsid w:val="00924E3C"/>
    <w:rsid w:val="00927EF9"/>
    <w:rsid w:val="00942F64"/>
    <w:rsid w:val="0095631D"/>
    <w:rsid w:val="009612BB"/>
    <w:rsid w:val="009C740A"/>
    <w:rsid w:val="00A125C5"/>
    <w:rsid w:val="00A22AAB"/>
    <w:rsid w:val="00A2451C"/>
    <w:rsid w:val="00A4125C"/>
    <w:rsid w:val="00A65EE7"/>
    <w:rsid w:val="00A70133"/>
    <w:rsid w:val="00A70AE2"/>
    <w:rsid w:val="00A72F82"/>
    <w:rsid w:val="00A76BBE"/>
    <w:rsid w:val="00A770A6"/>
    <w:rsid w:val="00A813B1"/>
    <w:rsid w:val="00A976E6"/>
    <w:rsid w:val="00AB36C4"/>
    <w:rsid w:val="00AC32B2"/>
    <w:rsid w:val="00AC5BBD"/>
    <w:rsid w:val="00AE5F2F"/>
    <w:rsid w:val="00AF7CDE"/>
    <w:rsid w:val="00B17141"/>
    <w:rsid w:val="00B26827"/>
    <w:rsid w:val="00B31575"/>
    <w:rsid w:val="00B6739A"/>
    <w:rsid w:val="00B70A90"/>
    <w:rsid w:val="00B8547D"/>
    <w:rsid w:val="00B93615"/>
    <w:rsid w:val="00C250D5"/>
    <w:rsid w:val="00C35666"/>
    <w:rsid w:val="00C403C1"/>
    <w:rsid w:val="00C5571F"/>
    <w:rsid w:val="00C92898"/>
    <w:rsid w:val="00CA4340"/>
    <w:rsid w:val="00CB32A2"/>
    <w:rsid w:val="00CC4A25"/>
    <w:rsid w:val="00CE5238"/>
    <w:rsid w:val="00CE7514"/>
    <w:rsid w:val="00D248DE"/>
    <w:rsid w:val="00D30B13"/>
    <w:rsid w:val="00D62B59"/>
    <w:rsid w:val="00D81247"/>
    <w:rsid w:val="00D8542D"/>
    <w:rsid w:val="00DA6E14"/>
    <w:rsid w:val="00DC6A71"/>
    <w:rsid w:val="00DE4086"/>
    <w:rsid w:val="00DE4942"/>
    <w:rsid w:val="00DE507F"/>
    <w:rsid w:val="00E0357D"/>
    <w:rsid w:val="00E322C3"/>
    <w:rsid w:val="00E461D1"/>
    <w:rsid w:val="00E706A8"/>
    <w:rsid w:val="00E825DD"/>
    <w:rsid w:val="00EA2BCD"/>
    <w:rsid w:val="00EC7EC5"/>
    <w:rsid w:val="00ED1C3E"/>
    <w:rsid w:val="00EE62A3"/>
    <w:rsid w:val="00EF16BA"/>
    <w:rsid w:val="00F121E8"/>
    <w:rsid w:val="00F240BB"/>
    <w:rsid w:val="00F4258D"/>
    <w:rsid w:val="00F57FED"/>
    <w:rsid w:val="00F715A0"/>
    <w:rsid w:val="00F77AF2"/>
    <w:rsid w:val="00FF12E0"/>
    <w:rsid w:val="00FF15D0"/>
    <w:rsid w:val="00FF3A3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333F8ABC"/>
  <w15:docId w15:val="{501F4D9F-0553-443B-9815-1DFC4B2C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styleId="Odstavekseznama">
    <w:name w:val="List Paragraph"/>
    <w:basedOn w:val="Navaden"/>
    <w:uiPriority w:val="34"/>
    <w:qFormat/>
    <w:rsid w:val="00FF3A3A"/>
    <w:pPr>
      <w:ind w:left="720"/>
      <w:contextualSpacing/>
    </w:pPr>
  </w:style>
  <w:style w:type="paragraph" w:customStyle="1" w:styleId="CharChar1Char">
    <w:name w:val="Char Char1 Char"/>
    <w:basedOn w:val="Navaden"/>
    <w:rsid w:val="002870D6"/>
    <w:pPr>
      <w:spacing w:line="240" w:lineRule="auto"/>
    </w:pPr>
    <w:rPr>
      <w:rFonts w:ascii="Times New Roman" w:hAnsi="Times New Roman"/>
      <w:sz w:val="24"/>
      <w:lang w:val="pl-PL" w:eastAsia="pl-PL"/>
    </w:rPr>
  </w:style>
  <w:style w:type="table" w:customStyle="1" w:styleId="Slog1">
    <w:name w:val="Slog1"/>
    <w:basedOn w:val="Navadnatabela"/>
    <w:uiPriority w:val="99"/>
    <w:rsid w:val="008B3AE2"/>
    <w:tblPr/>
  </w:style>
  <w:style w:type="paragraph" w:customStyle="1" w:styleId="N">
    <w:name w:val="N"/>
    <w:basedOn w:val="Navaden"/>
    <w:rsid w:val="00A70AE2"/>
    <w:pPr>
      <w:tabs>
        <w:tab w:val="left" w:pos="144"/>
      </w:tabs>
      <w:suppressAutoHyphens/>
      <w:spacing w:line="240" w:lineRule="auto"/>
      <w:jc w:val="both"/>
    </w:pPr>
    <w:rPr>
      <w:rFonts w:ascii="SL Dutch" w:hAnsi="SL Dutch" w:cs="SL Dutch"/>
      <w:sz w:val="24"/>
      <w:szCs w:val="20"/>
      <w:lang w:val="en-GB" w:eastAsia="zh-CN"/>
    </w:rPr>
  </w:style>
  <w:style w:type="paragraph" w:customStyle="1" w:styleId="tabela">
    <w:name w:val="tabela"/>
    <w:basedOn w:val="Navaden"/>
    <w:rsid w:val="00A70AE2"/>
    <w:pPr>
      <w:suppressAutoHyphens/>
      <w:spacing w:before="120" w:after="120" w:line="240" w:lineRule="auto"/>
      <w:jc w:val="both"/>
    </w:pPr>
    <w:rPr>
      <w:rFonts w:ascii="Cooper Lt BT" w:hAnsi="Cooper Lt BT" w:cs="Cooper Lt BT"/>
      <w:b/>
      <w:bCs/>
      <w:sz w:val="22"/>
      <w:szCs w:val="20"/>
      <w:lang w:val="en-GB" w:eastAsia="zh-CN"/>
    </w:rPr>
  </w:style>
  <w:style w:type="paragraph" w:customStyle="1" w:styleId="ZnakChar">
    <w:name w:val="Znak Char"/>
    <w:basedOn w:val="Navaden"/>
    <w:rsid w:val="005C1647"/>
    <w:pPr>
      <w:suppressAutoHyphens/>
      <w:spacing w:line="240" w:lineRule="auto"/>
    </w:pPr>
    <w:rPr>
      <w:rFonts w:ascii="Times New Roman" w:hAnsi="Times New Roman"/>
      <w:sz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70218">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200130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DG%2020\Drugo\list%20z%20glav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 z glavo</Template>
  <TotalTime>0</TotalTime>
  <Pages>14</Pages>
  <Words>3184</Words>
  <Characters>18151</Characters>
  <Application>Microsoft Office Word</Application>
  <DocSecurity>0</DocSecurity>
  <Lines>151</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Igor Ravnikar</dc:creator>
  <cp:lastModifiedBy>Jurij Fašing</cp:lastModifiedBy>
  <cp:revision>3</cp:revision>
  <cp:lastPrinted>2011-01-06T07:50:00Z</cp:lastPrinted>
  <dcterms:created xsi:type="dcterms:W3CDTF">2025-02-14T07:34:00Z</dcterms:created>
  <dcterms:modified xsi:type="dcterms:W3CDTF">2025-02-14T08:16:00Z</dcterms:modified>
</cp:coreProperties>
</file>