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6F1F" w14:textId="197CC821" w:rsidR="00F570FF" w:rsidRPr="00CA0D12" w:rsidRDefault="00F570FF" w:rsidP="00F570FF">
      <w:pPr>
        <w:pStyle w:val="datumtevilka"/>
      </w:pPr>
      <w:r w:rsidRPr="00CA0D12">
        <w:rPr>
          <w:noProof/>
        </w:rPr>
        <mc:AlternateContent>
          <mc:Choice Requires="wps">
            <w:drawing>
              <wp:anchor distT="360045" distB="540385" distL="0" distR="0" simplePos="0" relativeHeight="251658240" behindDoc="0" locked="0" layoutInCell="1" allowOverlap="0" wp14:anchorId="14287DB7" wp14:editId="3F34049B">
                <wp:simplePos x="0" y="0"/>
                <wp:positionH relativeFrom="page">
                  <wp:posOffset>1080135</wp:posOffset>
                </wp:positionH>
                <wp:positionV relativeFrom="page">
                  <wp:posOffset>1440815</wp:posOffset>
                </wp:positionV>
                <wp:extent cx="508000" cy="45085"/>
                <wp:effectExtent l="0" t="0" r="6350" b="12065"/>
                <wp:wrapTopAndBottom/>
                <wp:docPr id="3" name="Polje z besedilom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89DA" w14:textId="77777777" w:rsidR="00F570FF" w:rsidRDefault="00F570FF" w:rsidP="00F570FF">
                            <w:pPr>
                              <w:rPr>
                                <w:lang w:val="sl-SI"/>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87DB7" id="_x0000_t202" coordsize="21600,21600" o:spt="202" path="m,l,21600r21600,l21600,xe">
                <v:stroke joinstyle="miter"/>
                <v:path gradientshapeok="t" o:connecttype="rect"/>
              </v:shapetype>
              <v:shape id="Polje z besedilom 3" o:spid="_x0000_s1026" type="#_x0000_t202" alt="Prostor za vnos naslovnika&#10;" style="position:absolute;margin-left:85.05pt;margin-top:113.45pt;width:40pt;height:3.55pt;z-index:251658240;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" o:allowoverlap="f" filled="f" stroked="f">
                <v:textbox inset="0,0,0,0">
                  <w:txbxContent>
                    <w:p w14:paraId="706B89DA" w14:textId="77777777" w:rsidR="00F570FF" w:rsidRDefault="00F570FF" w:rsidP="00F570FF">
                      <w:pPr>
                        <w:rPr>
                          <w:lang w:val="sl-SI"/>
                        </w:rPr>
                      </w:pPr>
                    </w:p>
                  </w:txbxContent>
                </v:textbox>
                <w10:wrap type="topAndBottom" anchorx="page" anchory="page"/>
              </v:shape>
            </w:pict>
          </mc:Fallback>
        </mc:AlternateContent>
      </w:r>
      <w:r w:rsidRPr="00CA0D12">
        <w:t xml:space="preserve">Številka: </w:t>
      </w:r>
      <w:r w:rsidRPr="00CA0D12">
        <w:tab/>
        <w:t>35409-</w:t>
      </w:r>
      <w:r w:rsidR="00DB3CAC" w:rsidRPr="00CA0D12">
        <w:t>142</w:t>
      </w:r>
      <w:r w:rsidRPr="00CA0D12">
        <w:t>/202</w:t>
      </w:r>
      <w:r w:rsidR="00164794" w:rsidRPr="00CA0D12">
        <w:t>5</w:t>
      </w:r>
      <w:r w:rsidRPr="00CA0D12">
        <w:t>-25</w:t>
      </w:r>
      <w:r w:rsidR="00191107" w:rsidRPr="00CA0D12">
        <w:t>7</w:t>
      </w:r>
      <w:r w:rsidRPr="00CA0D12">
        <w:t>0-</w:t>
      </w:r>
      <w:r w:rsidR="00727D3D" w:rsidRPr="00CA0D12">
        <w:t>5</w:t>
      </w:r>
    </w:p>
    <w:p w14:paraId="55200078" w14:textId="0CED947C" w:rsidR="007D75CF" w:rsidRPr="00202A77" w:rsidRDefault="00F570FF" w:rsidP="00F570FF">
      <w:pPr>
        <w:pStyle w:val="datumtevilka"/>
      </w:pPr>
      <w:r w:rsidRPr="00CA0D12">
        <w:t xml:space="preserve">Datum: </w:t>
      </w:r>
      <w:r w:rsidRPr="00CA0D12">
        <w:tab/>
      </w:r>
      <w:r w:rsidR="00CA0D12" w:rsidRPr="00CA0D12">
        <w:t>17</w:t>
      </w:r>
      <w:r w:rsidRPr="00CA0D12">
        <w:t xml:space="preserve">. </w:t>
      </w:r>
      <w:r w:rsidR="00CA0D12" w:rsidRPr="00CA0D12">
        <w:t>12</w:t>
      </w:r>
      <w:r w:rsidRPr="00CA0D12">
        <w:t>. 202</w:t>
      </w:r>
      <w:r w:rsidR="00164794" w:rsidRPr="00CA0D12">
        <w:t>5</w:t>
      </w:r>
    </w:p>
    <w:p w14:paraId="47BEEBD6" w14:textId="77777777" w:rsidR="007D75CF" w:rsidRPr="00202A77" w:rsidRDefault="007D75CF" w:rsidP="007D75CF">
      <w:pPr>
        <w:rPr>
          <w:lang w:val="sl-SI"/>
        </w:rPr>
      </w:pPr>
    </w:p>
    <w:p w14:paraId="2E32A7A8" w14:textId="32C34409" w:rsidR="005B4D32" w:rsidRPr="00530925" w:rsidRDefault="005B4D32" w:rsidP="005B4D32">
      <w:pPr>
        <w:jc w:val="both"/>
        <w:rPr>
          <w:bCs/>
          <w:lang w:val="sl-SI"/>
        </w:rPr>
      </w:pPr>
      <w:r w:rsidRPr="00E3788E">
        <w:rPr>
          <w:bCs/>
          <w:lang w:val="sl-SI"/>
        </w:rPr>
        <w:t>Ministrstvo za</w:t>
      </w:r>
      <w:r>
        <w:rPr>
          <w:bCs/>
          <w:lang w:val="sl-SI"/>
        </w:rPr>
        <w:t xml:space="preserve"> </w:t>
      </w:r>
      <w:r w:rsidRPr="00E3788E">
        <w:rPr>
          <w:bCs/>
          <w:lang w:val="sl-SI"/>
        </w:rPr>
        <w:t>okolje</w:t>
      </w:r>
      <w:r w:rsidR="00164794">
        <w:rPr>
          <w:bCs/>
          <w:lang w:val="sl-SI"/>
        </w:rPr>
        <w:t>, podnebje in energijo</w:t>
      </w:r>
      <w:r w:rsidRPr="00E3788E">
        <w:rPr>
          <w:bCs/>
          <w:lang w:val="sl-SI"/>
        </w:rPr>
        <w:t xml:space="preserve"> izdaja na </w:t>
      </w:r>
      <w:r w:rsidRPr="007833A6">
        <w:rPr>
          <w:bCs/>
          <w:lang w:val="sl-SI"/>
        </w:rPr>
        <w:t xml:space="preserve">podlagi 46. člena Zakona o varstvu okolja </w:t>
      </w:r>
      <w:r w:rsidR="003B0C47" w:rsidRPr="003B0C47">
        <w:rPr>
          <w:lang w:val="sl-SI"/>
        </w:rPr>
        <w:t xml:space="preserve">(Uradni list RS, št. 39/06 – uradno prečiščeno besedilo, 49/06 – ZMetD, 66/06 – </w:t>
      </w:r>
      <w:proofErr w:type="spellStart"/>
      <w:r w:rsidR="003B0C47" w:rsidRPr="003B0C47">
        <w:rPr>
          <w:lang w:val="sl-SI"/>
        </w:rPr>
        <w:t>odl</w:t>
      </w:r>
      <w:proofErr w:type="spellEnd"/>
      <w:r w:rsidR="003B0C47" w:rsidRPr="003B0C47">
        <w:rPr>
          <w:lang w:val="sl-SI"/>
        </w:rPr>
        <w:t xml:space="preserve">. US, 33/07 – ZPNačrt, 57/08 – ZFO-1A, 70/08, 108/09, 108/09 – ZPNačrt-A, 48/12, 57/12, 92/13, 56/15, 102/15, 30/16, 61/17 – GZ, 21/18 – </w:t>
      </w:r>
      <w:proofErr w:type="spellStart"/>
      <w:r w:rsidR="003B0C47" w:rsidRPr="003B0C47">
        <w:rPr>
          <w:lang w:val="sl-SI"/>
        </w:rPr>
        <w:t>ZNOrg</w:t>
      </w:r>
      <w:proofErr w:type="spellEnd"/>
      <w:r w:rsidR="003B0C47" w:rsidRPr="003B0C47">
        <w:rPr>
          <w:lang w:val="sl-SI"/>
        </w:rPr>
        <w:t>, 84/18 – ZIURKOE, 158/20 in 44/22 – ZVO-2</w:t>
      </w:r>
      <w:r>
        <w:rPr>
          <w:bCs/>
          <w:lang w:val="sl-SI"/>
        </w:rPr>
        <w:t xml:space="preserve">) </w:t>
      </w:r>
      <w:r w:rsidRPr="003215FD">
        <w:rPr>
          <w:bCs/>
          <w:lang w:val="sl-SI"/>
        </w:rPr>
        <w:t>v povezavi s 301. členom Zakona o varstvu okolja</w:t>
      </w:r>
      <w:r w:rsidR="003215FD">
        <w:rPr>
          <w:bCs/>
          <w:lang w:val="sl-SI"/>
        </w:rPr>
        <w:t xml:space="preserve"> – ZVO-2</w:t>
      </w:r>
      <w:r>
        <w:rPr>
          <w:bCs/>
          <w:lang w:val="sl-SI"/>
        </w:rPr>
        <w:t xml:space="preserve"> </w:t>
      </w:r>
      <w:r w:rsidR="003B0C47" w:rsidRPr="003B0C47">
        <w:rPr>
          <w:lang w:val="sl-SI"/>
        </w:rPr>
        <w:t xml:space="preserve">(Uradni list RS, št. 44/22, 18/23 – ZDU-1O, 78/23 – ZUNPEOVE, 23/24, 21/25 – ZOPVOOV in 56/25 – </w:t>
      </w:r>
      <w:proofErr w:type="spellStart"/>
      <w:r w:rsidR="003B0C47" w:rsidRPr="003B0C47">
        <w:rPr>
          <w:lang w:val="sl-SI"/>
        </w:rPr>
        <w:t>PoZ</w:t>
      </w:r>
      <w:proofErr w:type="spellEnd"/>
      <w:r w:rsidR="003B0C47" w:rsidRPr="003B0C47">
        <w:rPr>
          <w:lang w:val="sl-SI"/>
        </w:rPr>
        <w:t>)</w:t>
      </w:r>
      <w:r>
        <w:rPr>
          <w:bCs/>
          <w:lang w:val="sl-SI"/>
        </w:rPr>
        <w:t xml:space="preserve">, </w:t>
      </w:r>
      <w:r w:rsidRPr="00526714">
        <w:rPr>
          <w:bCs/>
          <w:lang w:val="sl-SI"/>
        </w:rPr>
        <w:t>114. in 119. člena Zakona o urejanju prostora</w:t>
      </w:r>
      <w:r w:rsidR="00526714" w:rsidRPr="00526714">
        <w:rPr>
          <w:bCs/>
          <w:lang w:val="sl-SI"/>
        </w:rPr>
        <w:t xml:space="preserve"> – ZureP-2</w:t>
      </w:r>
      <w:r w:rsidRPr="00526714">
        <w:rPr>
          <w:bCs/>
          <w:lang w:val="sl-SI"/>
        </w:rPr>
        <w:t xml:space="preserve"> </w:t>
      </w:r>
      <w:r w:rsidRPr="003B0C47">
        <w:rPr>
          <w:bCs/>
          <w:lang w:val="sl-SI"/>
        </w:rPr>
        <w:t xml:space="preserve">(Uradni list RS, št. 61/17, 199/21 – ZureP-3 in 20/22 – </w:t>
      </w:r>
      <w:proofErr w:type="spellStart"/>
      <w:r w:rsidRPr="003B0C47">
        <w:rPr>
          <w:bCs/>
          <w:lang w:val="sl-SI"/>
        </w:rPr>
        <w:t>odl</w:t>
      </w:r>
      <w:proofErr w:type="spellEnd"/>
      <w:r w:rsidRPr="003B0C47">
        <w:rPr>
          <w:bCs/>
          <w:lang w:val="sl-SI"/>
        </w:rPr>
        <w:t>. US) v</w:t>
      </w:r>
      <w:r w:rsidRPr="00526714">
        <w:rPr>
          <w:bCs/>
          <w:lang w:val="sl-SI"/>
        </w:rPr>
        <w:t xml:space="preserve"> povezavi z 298. členom Zakona o urejanju prostora</w:t>
      </w:r>
      <w:r w:rsidR="003215FD" w:rsidRPr="00526714">
        <w:rPr>
          <w:bCs/>
          <w:lang w:val="sl-SI"/>
        </w:rPr>
        <w:t xml:space="preserve"> – ZureP-3</w:t>
      </w:r>
      <w:r w:rsidRPr="007B5800">
        <w:rPr>
          <w:bCs/>
          <w:lang w:val="sl-SI"/>
        </w:rPr>
        <w:t xml:space="preserve"> </w:t>
      </w:r>
      <w:r w:rsidR="003B0C47" w:rsidRPr="003B0C47">
        <w:rPr>
          <w:bCs/>
          <w:lang w:val="sl-SI"/>
        </w:rPr>
        <w:t xml:space="preserve">(Uradni list RS, št. 199/21, 18/23 – ZDU-1O, 78/23 – ZUNPEOVE, 95/23 – ZIUOPZP, 23/24, 109/24, 25/25 – </w:t>
      </w:r>
      <w:proofErr w:type="spellStart"/>
      <w:r w:rsidR="003B0C47" w:rsidRPr="003B0C47">
        <w:rPr>
          <w:bCs/>
          <w:lang w:val="sl-SI"/>
        </w:rPr>
        <w:t>odl</w:t>
      </w:r>
      <w:proofErr w:type="spellEnd"/>
      <w:r w:rsidR="003B0C47" w:rsidRPr="003B0C47">
        <w:rPr>
          <w:bCs/>
          <w:lang w:val="sl-SI"/>
        </w:rPr>
        <w:t>. US in 75/25)</w:t>
      </w:r>
      <w:r w:rsidRPr="007B5800">
        <w:rPr>
          <w:bCs/>
          <w:lang w:val="sl-SI"/>
        </w:rPr>
        <w:t xml:space="preserve"> in</w:t>
      </w:r>
      <w:r w:rsidRPr="00DA7368">
        <w:rPr>
          <w:bCs/>
          <w:lang w:val="sl-SI"/>
        </w:rPr>
        <w:t xml:space="preserve"> </w:t>
      </w:r>
      <w:r w:rsidRPr="003B0C47">
        <w:rPr>
          <w:bCs/>
          <w:lang w:val="sl-SI"/>
        </w:rPr>
        <w:t xml:space="preserve">145. člena Zakona o splošnem upravnem postopku (Uradni list RS, št. 24/06-ZUP-UPB2, 105/06-ZUS-1, 126/07, 65/08, 8/10, 82/13 in 175/20-ZIUOPDVE in 3/22 - </w:t>
      </w:r>
      <w:proofErr w:type="spellStart"/>
      <w:r w:rsidRPr="003B0C47">
        <w:rPr>
          <w:bCs/>
          <w:lang w:val="sl-SI"/>
        </w:rPr>
        <w:t>ZDeb</w:t>
      </w:r>
      <w:proofErr w:type="spellEnd"/>
      <w:r w:rsidRPr="003B0C47">
        <w:rPr>
          <w:bCs/>
          <w:lang w:val="sl-SI"/>
        </w:rPr>
        <w:t>) v upravni zadevi</w:t>
      </w:r>
      <w:r w:rsidRPr="00E3788E">
        <w:rPr>
          <w:bCs/>
          <w:lang w:val="sl-SI"/>
        </w:rPr>
        <w:t xml:space="preserve"> </w:t>
      </w:r>
      <w:r>
        <w:rPr>
          <w:bCs/>
          <w:lang w:val="sl-SI"/>
        </w:rPr>
        <w:t>o</w:t>
      </w:r>
      <w:r w:rsidRPr="00E3788E">
        <w:rPr>
          <w:bCs/>
          <w:lang w:val="sl-SI"/>
        </w:rPr>
        <w:t xml:space="preserve">dločitve </w:t>
      </w:r>
      <w:r>
        <w:rPr>
          <w:bCs/>
          <w:lang w:val="sl-SI"/>
        </w:rPr>
        <w:t>o sprejemljivosti vplivov izvedbe plana na okolje</w:t>
      </w:r>
      <w:r w:rsidRPr="00E3788E">
        <w:rPr>
          <w:bCs/>
          <w:lang w:val="sl-SI"/>
        </w:rPr>
        <w:t xml:space="preserve"> za </w:t>
      </w:r>
      <w:r>
        <w:rPr>
          <w:lang w:val="sl-SI"/>
        </w:rPr>
        <w:t xml:space="preserve">Občinski podrobni prostorski načrt </w:t>
      </w:r>
      <w:r w:rsidR="00EC1C30">
        <w:rPr>
          <w:lang w:val="sl-SI"/>
        </w:rPr>
        <w:t>sanacije in izkoriščanja</w:t>
      </w:r>
      <w:r w:rsidR="00C32F8B">
        <w:rPr>
          <w:lang w:val="sl-SI"/>
        </w:rPr>
        <w:t xml:space="preserve"> </w:t>
      </w:r>
      <w:r w:rsidR="00EC1C30">
        <w:rPr>
          <w:lang w:val="sl-SI"/>
        </w:rPr>
        <w:t xml:space="preserve">kamnoloma Retje – Plesko na območju občine </w:t>
      </w:r>
      <w:r w:rsidR="00DB3CAC">
        <w:rPr>
          <w:lang w:val="sl-SI"/>
        </w:rPr>
        <w:t>Trbovlje</w:t>
      </w:r>
      <w:r w:rsidRPr="003077AB">
        <w:rPr>
          <w:szCs w:val="20"/>
          <w:lang w:val="sl-SI"/>
        </w:rPr>
        <w:t>,</w:t>
      </w:r>
      <w:r w:rsidRPr="003077AB">
        <w:rPr>
          <w:bCs/>
          <w:lang w:val="sl-SI"/>
        </w:rPr>
        <w:t xml:space="preserve"> pripravljavcu plana, </w:t>
      </w:r>
      <w:r w:rsidR="00EC1C30">
        <w:rPr>
          <w:bCs/>
          <w:lang w:val="sl-SI"/>
        </w:rPr>
        <w:t>O</w:t>
      </w:r>
      <w:r w:rsidRPr="00E42E49">
        <w:rPr>
          <w:bCs/>
          <w:szCs w:val="20"/>
          <w:lang w:val="sl-SI"/>
        </w:rPr>
        <w:t xml:space="preserve">bčini </w:t>
      </w:r>
      <w:r w:rsidR="00DB3CAC">
        <w:rPr>
          <w:lang w:val="sl-SI"/>
        </w:rPr>
        <w:t>Trbovlje</w:t>
      </w:r>
      <w:r w:rsidRPr="00E42E49">
        <w:rPr>
          <w:bCs/>
          <w:szCs w:val="20"/>
          <w:lang w:val="sl-SI"/>
        </w:rPr>
        <w:t xml:space="preserve">, </w:t>
      </w:r>
      <w:r w:rsidR="00DB3CAC">
        <w:rPr>
          <w:bCs/>
          <w:szCs w:val="20"/>
          <w:lang w:val="sl-SI"/>
        </w:rPr>
        <w:t>Mestni trg 4</w:t>
      </w:r>
      <w:r w:rsidRPr="00F570FF">
        <w:rPr>
          <w:rFonts w:cs="Arial"/>
          <w:szCs w:val="20"/>
          <w:lang w:val="sl-SI"/>
        </w:rPr>
        <w:t xml:space="preserve">, </w:t>
      </w:r>
      <w:r w:rsidR="00EC1C30">
        <w:rPr>
          <w:rFonts w:cs="Arial"/>
          <w:szCs w:val="20"/>
          <w:lang w:val="sl-SI"/>
        </w:rPr>
        <w:t>14</w:t>
      </w:r>
      <w:r w:rsidR="00DB3CAC">
        <w:rPr>
          <w:rFonts w:cs="Arial"/>
          <w:szCs w:val="20"/>
          <w:lang w:val="sl-SI"/>
        </w:rPr>
        <w:t>2</w:t>
      </w:r>
      <w:r w:rsidR="00EC1C30">
        <w:rPr>
          <w:rFonts w:cs="Arial"/>
          <w:szCs w:val="20"/>
          <w:lang w:val="sl-SI"/>
        </w:rPr>
        <w:t>0</w:t>
      </w:r>
      <w:r w:rsidRPr="00F570FF">
        <w:rPr>
          <w:rFonts w:cs="Arial"/>
          <w:szCs w:val="20"/>
          <w:lang w:val="sl-SI"/>
        </w:rPr>
        <w:t xml:space="preserve"> </w:t>
      </w:r>
      <w:r w:rsidR="00DB3CAC">
        <w:rPr>
          <w:bCs/>
          <w:szCs w:val="20"/>
          <w:lang w:val="sl-SI"/>
        </w:rPr>
        <w:t>Trbovlje</w:t>
      </w:r>
      <w:r>
        <w:rPr>
          <w:lang w:val="sl-SI"/>
        </w:rPr>
        <w:t>,</w:t>
      </w:r>
      <w:r>
        <w:rPr>
          <w:bCs/>
          <w:szCs w:val="20"/>
          <w:lang w:val="sl-SI"/>
        </w:rPr>
        <w:t xml:space="preserve"> </w:t>
      </w:r>
      <w:r w:rsidRPr="003077AB">
        <w:rPr>
          <w:bCs/>
          <w:lang w:val="sl-SI"/>
        </w:rPr>
        <w:t>naslednjo</w:t>
      </w:r>
    </w:p>
    <w:p w14:paraId="1E0424EB" w14:textId="356992D4" w:rsidR="00F570FF" w:rsidRPr="00F570FF" w:rsidRDefault="00F570FF" w:rsidP="00F570FF">
      <w:pPr>
        <w:jc w:val="both"/>
        <w:rPr>
          <w:bCs/>
          <w:lang w:val="sl-SI"/>
        </w:rPr>
      </w:pPr>
    </w:p>
    <w:p w14:paraId="20090764" w14:textId="77777777" w:rsidR="00F570FF" w:rsidRPr="00F570FF" w:rsidRDefault="00F570FF" w:rsidP="00F570FF">
      <w:pPr>
        <w:jc w:val="both"/>
        <w:rPr>
          <w:lang w:val="sl-SI"/>
        </w:rPr>
      </w:pPr>
    </w:p>
    <w:p w14:paraId="156D4DC3" w14:textId="77777777" w:rsidR="00F570FF" w:rsidRPr="007B5800" w:rsidRDefault="00F570FF" w:rsidP="00F570FF">
      <w:pPr>
        <w:keepNext/>
        <w:spacing w:before="240" w:after="60"/>
        <w:jc w:val="center"/>
        <w:outlineLvl w:val="0"/>
        <w:rPr>
          <w:spacing w:val="40"/>
          <w:kern w:val="32"/>
          <w:sz w:val="22"/>
          <w:szCs w:val="22"/>
          <w:lang w:val="sl-SI" w:eastAsia="sl-SI"/>
        </w:rPr>
      </w:pPr>
      <w:r w:rsidRPr="007B5800">
        <w:rPr>
          <w:spacing w:val="40"/>
          <w:kern w:val="32"/>
          <w:sz w:val="22"/>
          <w:szCs w:val="22"/>
          <w:lang w:val="sl-SI" w:eastAsia="sl-SI"/>
        </w:rPr>
        <w:t>ODLOČBO</w:t>
      </w:r>
    </w:p>
    <w:p w14:paraId="1D4D01CA" w14:textId="77777777" w:rsidR="00F570FF" w:rsidRPr="007B5800" w:rsidRDefault="00F570FF" w:rsidP="00F570FF">
      <w:pPr>
        <w:jc w:val="both"/>
        <w:rPr>
          <w:lang w:val="sl-SI"/>
        </w:rPr>
      </w:pPr>
    </w:p>
    <w:p w14:paraId="47580E97" w14:textId="37B911EA" w:rsidR="005B4D32" w:rsidRPr="00770ADD" w:rsidRDefault="005B4D32" w:rsidP="005B4D32">
      <w:pPr>
        <w:numPr>
          <w:ilvl w:val="0"/>
          <w:numId w:val="7"/>
        </w:numPr>
        <w:tabs>
          <w:tab w:val="clear" w:pos="786"/>
          <w:tab w:val="num" w:pos="426"/>
        </w:tabs>
        <w:spacing w:line="260" w:lineRule="exact"/>
        <w:ind w:left="426" w:hanging="426"/>
        <w:jc w:val="both"/>
        <w:rPr>
          <w:lang w:val="sl-SI"/>
        </w:rPr>
      </w:pPr>
      <w:r w:rsidRPr="00C32F8B">
        <w:rPr>
          <w:lang w:val="sl-SI"/>
        </w:rPr>
        <w:t xml:space="preserve">Vplivi plana na okolje, ugotovljeni v postopku celovite presoje vplivov na okolje za Občinski </w:t>
      </w:r>
      <w:r w:rsidRPr="00770ADD">
        <w:rPr>
          <w:lang w:val="sl-SI"/>
        </w:rPr>
        <w:t xml:space="preserve">podrobni prostorski načrt </w:t>
      </w:r>
      <w:r w:rsidR="00C32F8B" w:rsidRPr="00770ADD">
        <w:rPr>
          <w:lang w:val="sl-SI"/>
        </w:rPr>
        <w:t xml:space="preserve">sanacije in izkoriščanja kamnoloma Retje – Plesko na območju občine </w:t>
      </w:r>
      <w:r w:rsidR="00DB3CAC" w:rsidRPr="00770ADD">
        <w:rPr>
          <w:lang w:val="sl-SI"/>
        </w:rPr>
        <w:t>Trbovlje</w:t>
      </w:r>
      <w:r w:rsidR="00C32F8B" w:rsidRPr="00770ADD">
        <w:rPr>
          <w:bCs/>
          <w:lang w:val="sl-SI"/>
        </w:rPr>
        <w:t xml:space="preserve"> </w:t>
      </w:r>
      <w:r w:rsidRPr="00770ADD">
        <w:rPr>
          <w:bCs/>
          <w:szCs w:val="20"/>
          <w:lang w:val="sl-SI"/>
        </w:rPr>
        <w:t>(</w:t>
      </w:r>
      <w:r w:rsidR="00785334" w:rsidRPr="00770ADD">
        <w:rPr>
          <w:bCs/>
          <w:szCs w:val="20"/>
          <w:lang w:val="sl-SI"/>
        </w:rPr>
        <w:t xml:space="preserve">LOCUS </w:t>
      </w:r>
      <w:proofErr w:type="spellStart"/>
      <w:r w:rsidR="00785334" w:rsidRPr="00770ADD">
        <w:rPr>
          <w:bCs/>
          <w:szCs w:val="20"/>
          <w:lang w:val="sl-SI"/>
        </w:rPr>
        <w:t>d.o.o</w:t>
      </w:r>
      <w:proofErr w:type="spellEnd"/>
      <w:r w:rsidR="00785334" w:rsidRPr="00770ADD">
        <w:rPr>
          <w:bCs/>
          <w:szCs w:val="20"/>
          <w:lang w:val="sl-SI"/>
        </w:rPr>
        <w:t>., št. projekta 2787, januar 2025, dopolnjeno po usklajevanju z nosilci urejanja prostora</w:t>
      </w:r>
      <w:r w:rsidRPr="00770ADD">
        <w:rPr>
          <w:lang w:val="sl-SI"/>
        </w:rPr>
        <w:t xml:space="preserve">), so sprejemljivi ob upoštevanju omilitvenih ukrepov, določenih v </w:t>
      </w:r>
      <w:proofErr w:type="spellStart"/>
      <w:r w:rsidRPr="00770ADD">
        <w:rPr>
          <w:lang w:val="sl-SI"/>
        </w:rPr>
        <w:t>okoljskem</w:t>
      </w:r>
      <w:proofErr w:type="spellEnd"/>
      <w:r w:rsidRPr="00770ADD">
        <w:rPr>
          <w:lang w:val="sl-SI"/>
        </w:rPr>
        <w:t xml:space="preserve"> poročilu. </w:t>
      </w:r>
    </w:p>
    <w:p w14:paraId="18348F20" w14:textId="77777777" w:rsidR="005B4D32" w:rsidRPr="00C32F8B" w:rsidRDefault="005B4D32" w:rsidP="005B4D32">
      <w:pPr>
        <w:numPr>
          <w:ilvl w:val="0"/>
          <w:numId w:val="7"/>
        </w:numPr>
        <w:tabs>
          <w:tab w:val="clear" w:pos="786"/>
          <w:tab w:val="num" w:pos="426"/>
        </w:tabs>
        <w:spacing w:line="260" w:lineRule="exact"/>
        <w:ind w:left="426" w:hanging="426"/>
        <w:jc w:val="both"/>
        <w:rPr>
          <w:lang w:val="sl-SI"/>
        </w:rPr>
      </w:pPr>
      <w:r w:rsidRPr="00C32F8B">
        <w:rPr>
          <w:lang w:val="sl-SI"/>
        </w:rPr>
        <w:t>V tem postopku ni bilo stroškov.</w:t>
      </w:r>
    </w:p>
    <w:p w14:paraId="2EDF0B3C" w14:textId="77777777" w:rsidR="00F570FF" w:rsidRPr="00F570FF" w:rsidRDefault="00F570FF" w:rsidP="00F570FF">
      <w:pPr>
        <w:jc w:val="both"/>
        <w:rPr>
          <w:lang w:val="sl-SI"/>
        </w:rPr>
      </w:pPr>
    </w:p>
    <w:p w14:paraId="3DBECD0C" w14:textId="77777777" w:rsidR="00F570FF" w:rsidRPr="00F570FF" w:rsidRDefault="00F570FF" w:rsidP="00F570FF">
      <w:pPr>
        <w:keepNext/>
        <w:spacing w:before="240" w:after="60"/>
        <w:jc w:val="center"/>
        <w:outlineLvl w:val="0"/>
        <w:rPr>
          <w:spacing w:val="40"/>
          <w:kern w:val="32"/>
          <w:sz w:val="22"/>
          <w:szCs w:val="22"/>
          <w:lang w:val="sl-SI" w:eastAsia="sl-SI"/>
        </w:rPr>
      </w:pPr>
      <w:r w:rsidRPr="00F570FF">
        <w:rPr>
          <w:spacing w:val="40"/>
          <w:kern w:val="32"/>
          <w:sz w:val="22"/>
          <w:szCs w:val="22"/>
          <w:lang w:val="sl-SI" w:eastAsia="sl-SI"/>
        </w:rPr>
        <w:t>Obrazložitev</w:t>
      </w:r>
    </w:p>
    <w:p w14:paraId="5BCD0D70" w14:textId="77777777" w:rsidR="00F570FF" w:rsidRPr="00F570FF" w:rsidRDefault="00F570FF" w:rsidP="00F570FF">
      <w:pPr>
        <w:jc w:val="both"/>
        <w:rPr>
          <w:lang w:val="sl-SI"/>
        </w:rPr>
      </w:pPr>
    </w:p>
    <w:p w14:paraId="648977D9" w14:textId="77777777" w:rsidR="00F570FF" w:rsidRPr="00F570FF" w:rsidRDefault="00F570FF" w:rsidP="00F570FF">
      <w:pPr>
        <w:spacing w:before="240"/>
        <w:jc w:val="center"/>
        <w:rPr>
          <w:lang w:val="sl-SI"/>
        </w:rPr>
      </w:pPr>
      <w:r w:rsidRPr="00F570FF">
        <w:rPr>
          <w:lang w:val="sl-SI"/>
        </w:rPr>
        <w:t>I</w:t>
      </w:r>
    </w:p>
    <w:p w14:paraId="08C7AAD5" w14:textId="77777777" w:rsidR="00F570FF" w:rsidRPr="00F570FF" w:rsidRDefault="00F570FF" w:rsidP="00F570FF">
      <w:pPr>
        <w:jc w:val="center"/>
        <w:rPr>
          <w:lang w:val="sl-SI"/>
        </w:rPr>
      </w:pPr>
    </w:p>
    <w:p w14:paraId="6D11CD19" w14:textId="294BB4E4" w:rsidR="005B4D32" w:rsidRDefault="005B4D32" w:rsidP="005B4D32">
      <w:pPr>
        <w:jc w:val="both"/>
        <w:rPr>
          <w:bCs/>
          <w:lang w:val="sl-SI"/>
        </w:rPr>
      </w:pPr>
      <w:r w:rsidRPr="00944019">
        <w:rPr>
          <w:lang w:val="sl-SI"/>
        </w:rPr>
        <w:t xml:space="preserve">Pripravljavec plana, </w:t>
      </w:r>
      <w:r w:rsidR="00C32F8B">
        <w:rPr>
          <w:lang w:val="sl-SI"/>
        </w:rPr>
        <w:t>O</w:t>
      </w:r>
      <w:r w:rsidRPr="00944019">
        <w:rPr>
          <w:bCs/>
          <w:szCs w:val="20"/>
          <w:lang w:val="sl-SI"/>
        </w:rPr>
        <w:t xml:space="preserve">bčina </w:t>
      </w:r>
      <w:r w:rsidR="00DB3CAC">
        <w:rPr>
          <w:lang w:val="sl-SI"/>
        </w:rPr>
        <w:t>Trbovlje</w:t>
      </w:r>
      <w:r w:rsidR="00DB3CAC" w:rsidRPr="00E42E49">
        <w:rPr>
          <w:bCs/>
          <w:szCs w:val="20"/>
          <w:lang w:val="sl-SI"/>
        </w:rPr>
        <w:t xml:space="preserve">, </w:t>
      </w:r>
      <w:r w:rsidR="00DB3CAC">
        <w:rPr>
          <w:bCs/>
          <w:szCs w:val="20"/>
          <w:lang w:val="sl-SI"/>
        </w:rPr>
        <w:t>Mestni trg 4</w:t>
      </w:r>
      <w:r w:rsidR="00DB3CAC" w:rsidRPr="00F570FF">
        <w:rPr>
          <w:rFonts w:cs="Arial"/>
          <w:szCs w:val="20"/>
          <w:lang w:val="sl-SI"/>
        </w:rPr>
        <w:t xml:space="preserve">, </w:t>
      </w:r>
      <w:r w:rsidR="00DB3CAC">
        <w:rPr>
          <w:rFonts w:cs="Arial"/>
          <w:szCs w:val="20"/>
          <w:lang w:val="sl-SI"/>
        </w:rPr>
        <w:t>1420</w:t>
      </w:r>
      <w:r w:rsidR="00DB3CAC" w:rsidRPr="00F570FF">
        <w:rPr>
          <w:rFonts w:cs="Arial"/>
          <w:szCs w:val="20"/>
          <w:lang w:val="sl-SI"/>
        </w:rPr>
        <w:t xml:space="preserve"> </w:t>
      </w:r>
      <w:r w:rsidR="00DB3CAC">
        <w:rPr>
          <w:bCs/>
          <w:szCs w:val="20"/>
          <w:lang w:val="sl-SI"/>
        </w:rPr>
        <w:t>Trbovlje</w:t>
      </w:r>
      <w:r w:rsidRPr="00944019">
        <w:rPr>
          <w:bCs/>
          <w:szCs w:val="20"/>
          <w:lang w:val="sl-SI"/>
        </w:rPr>
        <w:t xml:space="preserve">, je </w:t>
      </w:r>
      <w:r w:rsidRPr="00944019">
        <w:rPr>
          <w:lang w:val="sl-SI"/>
        </w:rPr>
        <w:t xml:space="preserve">z vlogo, </w:t>
      </w:r>
      <w:r>
        <w:rPr>
          <w:lang w:val="sl-SI"/>
        </w:rPr>
        <w:t>št. 350-</w:t>
      </w:r>
      <w:r w:rsidR="00DB3CAC">
        <w:rPr>
          <w:lang w:val="sl-SI"/>
        </w:rPr>
        <w:t>8</w:t>
      </w:r>
      <w:r>
        <w:rPr>
          <w:lang w:val="sl-SI"/>
        </w:rPr>
        <w:t>/20</w:t>
      </w:r>
      <w:r w:rsidR="00C32F8B">
        <w:rPr>
          <w:lang w:val="sl-SI"/>
        </w:rPr>
        <w:t>20</w:t>
      </w:r>
      <w:r>
        <w:rPr>
          <w:lang w:val="sl-SI"/>
        </w:rPr>
        <w:t>-</w:t>
      </w:r>
      <w:r w:rsidR="00DB3CAC">
        <w:rPr>
          <w:lang w:val="sl-SI"/>
        </w:rPr>
        <w:t>159</w:t>
      </w:r>
      <w:r>
        <w:rPr>
          <w:lang w:val="sl-SI"/>
        </w:rPr>
        <w:t xml:space="preserve">, </w:t>
      </w:r>
      <w:r w:rsidRPr="00944019">
        <w:rPr>
          <w:lang w:val="sl-SI"/>
        </w:rPr>
        <w:t xml:space="preserve">z dne </w:t>
      </w:r>
      <w:r w:rsidR="00DB3CAC">
        <w:rPr>
          <w:lang w:val="sl-SI"/>
        </w:rPr>
        <w:t>12</w:t>
      </w:r>
      <w:r w:rsidRPr="00944019">
        <w:rPr>
          <w:lang w:val="sl-SI"/>
        </w:rPr>
        <w:t xml:space="preserve">. </w:t>
      </w:r>
      <w:r w:rsidR="00DB3CAC">
        <w:rPr>
          <w:lang w:val="sl-SI"/>
        </w:rPr>
        <w:t>11</w:t>
      </w:r>
      <w:r w:rsidRPr="00944019">
        <w:rPr>
          <w:lang w:val="sl-SI"/>
        </w:rPr>
        <w:t>. 202</w:t>
      </w:r>
      <w:r w:rsidR="00C32F8B">
        <w:rPr>
          <w:lang w:val="sl-SI"/>
        </w:rPr>
        <w:t>5</w:t>
      </w:r>
      <w:r w:rsidRPr="00DB6C07">
        <w:rPr>
          <w:szCs w:val="22"/>
          <w:lang w:val="sl-SI"/>
        </w:rPr>
        <w:t>,</w:t>
      </w:r>
      <w:r>
        <w:rPr>
          <w:szCs w:val="22"/>
          <w:lang w:val="sl-SI"/>
        </w:rPr>
        <w:t xml:space="preserve"> prejeto </w:t>
      </w:r>
      <w:r w:rsidR="00F57B08">
        <w:rPr>
          <w:szCs w:val="22"/>
          <w:lang w:val="sl-SI"/>
        </w:rPr>
        <w:t>13. 11. 2025</w:t>
      </w:r>
      <w:r>
        <w:rPr>
          <w:szCs w:val="22"/>
          <w:lang w:val="sl-SI"/>
        </w:rPr>
        <w:t>,</w:t>
      </w:r>
      <w:r w:rsidRPr="00DB6C07">
        <w:rPr>
          <w:szCs w:val="22"/>
          <w:lang w:val="sl-SI"/>
        </w:rPr>
        <w:t xml:space="preserve"> </w:t>
      </w:r>
      <w:r w:rsidRPr="00DB6C07">
        <w:rPr>
          <w:lang w:val="sl-SI"/>
        </w:rPr>
        <w:t>Ministrstvo za okolje</w:t>
      </w:r>
      <w:r>
        <w:rPr>
          <w:lang w:val="sl-SI"/>
        </w:rPr>
        <w:t>, podnebje</w:t>
      </w:r>
      <w:r w:rsidRPr="00DB6C07">
        <w:rPr>
          <w:lang w:val="sl-SI"/>
        </w:rPr>
        <w:t xml:space="preserve"> in</w:t>
      </w:r>
      <w:r w:rsidRPr="00C72CD2">
        <w:rPr>
          <w:lang w:val="sl-SI"/>
        </w:rPr>
        <w:t xml:space="preserve"> </w:t>
      </w:r>
      <w:r>
        <w:rPr>
          <w:lang w:val="sl-SI"/>
        </w:rPr>
        <w:t>energijo</w:t>
      </w:r>
      <w:r w:rsidRPr="00C72CD2">
        <w:rPr>
          <w:lang w:val="sl-SI"/>
        </w:rPr>
        <w:t xml:space="preserve"> (v nadaljnjem</w:t>
      </w:r>
      <w:r w:rsidRPr="00C10B7C">
        <w:rPr>
          <w:lang w:val="sl-SI"/>
        </w:rPr>
        <w:t xml:space="preserve"> besedilu</w:t>
      </w:r>
      <w:r w:rsidRPr="00661C6C">
        <w:rPr>
          <w:lang w:val="sl-SI"/>
        </w:rPr>
        <w:t xml:space="preserve"> Ministrstvo) zaprosil za odločitev o sprejemljivosti vplivov izvedbe Občinskega podrobnega prostorskega načrta </w:t>
      </w:r>
      <w:r w:rsidR="00C32F8B" w:rsidRPr="00C32F8B">
        <w:rPr>
          <w:lang w:val="sl-SI"/>
        </w:rPr>
        <w:t xml:space="preserve">sanacije in izkoriščanja kamnoloma Retje – Plesko na območju občine </w:t>
      </w:r>
      <w:r w:rsidR="00DB3CAC">
        <w:rPr>
          <w:lang w:val="sl-SI"/>
        </w:rPr>
        <w:t>Trbovlje</w:t>
      </w:r>
      <w:r w:rsidR="00C32F8B" w:rsidRPr="00C32F8B">
        <w:rPr>
          <w:lang w:val="sl-SI"/>
        </w:rPr>
        <w:t xml:space="preserve"> </w:t>
      </w:r>
      <w:r>
        <w:rPr>
          <w:lang w:val="sl-SI"/>
        </w:rPr>
        <w:t>(v nadaljnjem besedilu OPPN)</w:t>
      </w:r>
      <w:r w:rsidRPr="00661C6C">
        <w:rPr>
          <w:lang w:val="sl-SI"/>
        </w:rPr>
        <w:t xml:space="preserve"> na okolje</w:t>
      </w:r>
      <w:r w:rsidRPr="00661C6C">
        <w:rPr>
          <w:bCs/>
          <w:lang w:val="sl-SI"/>
        </w:rPr>
        <w:t xml:space="preserve">. </w:t>
      </w:r>
      <w:r w:rsidR="00C32F8B">
        <w:rPr>
          <w:bCs/>
          <w:lang w:val="sl-SI"/>
        </w:rPr>
        <w:t xml:space="preserve">Na poziv </w:t>
      </w:r>
      <w:r w:rsidR="0098586D">
        <w:rPr>
          <w:bCs/>
          <w:lang w:val="sl-SI"/>
        </w:rPr>
        <w:t>M</w:t>
      </w:r>
      <w:r w:rsidR="00C32F8B">
        <w:rPr>
          <w:bCs/>
          <w:lang w:val="sl-SI"/>
        </w:rPr>
        <w:t xml:space="preserve">inistrstva je vlogo dopolnil </w:t>
      </w:r>
      <w:r w:rsidR="00C32F8B" w:rsidRPr="00F637E1">
        <w:rPr>
          <w:bCs/>
          <w:lang w:val="sl-SI"/>
        </w:rPr>
        <w:t xml:space="preserve">dne </w:t>
      </w:r>
      <w:r w:rsidR="00F637E1" w:rsidRPr="00F637E1">
        <w:rPr>
          <w:bCs/>
          <w:lang w:val="sl-SI"/>
        </w:rPr>
        <w:t>12</w:t>
      </w:r>
      <w:r w:rsidR="00AF2627" w:rsidRPr="00F637E1">
        <w:rPr>
          <w:bCs/>
          <w:lang w:val="sl-SI"/>
        </w:rPr>
        <w:t xml:space="preserve">. </w:t>
      </w:r>
      <w:r w:rsidR="00F637E1" w:rsidRPr="00F637E1">
        <w:rPr>
          <w:bCs/>
          <w:lang w:val="sl-SI"/>
        </w:rPr>
        <w:t>12</w:t>
      </w:r>
      <w:r w:rsidR="00AF2627" w:rsidRPr="00F637E1">
        <w:rPr>
          <w:bCs/>
          <w:lang w:val="sl-SI"/>
        </w:rPr>
        <w:t>. 2025</w:t>
      </w:r>
      <w:r w:rsidR="00C32F8B" w:rsidRPr="00F637E1">
        <w:rPr>
          <w:bCs/>
          <w:lang w:val="sl-SI"/>
        </w:rPr>
        <w:t>.</w:t>
      </w:r>
    </w:p>
    <w:p w14:paraId="5EF62F4B" w14:textId="77777777" w:rsidR="005B4D32" w:rsidRDefault="005B4D32" w:rsidP="005B4D32">
      <w:pPr>
        <w:jc w:val="both"/>
        <w:rPr>
          <w:bCs/>
          <w:lang w:val="sl-SI"/>
        </w:rPr>
      </w:pPr>
    </w:p>
    <w:p w14:paraId="258129CA" w14:textId="520D2C6A" w:rsidR="005B4D32" w:rsidRPr="00D71349" w:rsidRDefault="005B4D32" w:rsidP="005B4D32">
      <w:pPr>
        <w:jc w:val="both"/>
        <w:rPr>
          <w:bCs/>
          <w:lang w:val="sl-SI"/>
        </w:rPr>
      </w:pPr>
      <w:r w:rsidRPr="00D71349">
        <w:rPr>
          <w:bCs/>
          <w:lang w:val="sl-SI"/>
        </w:rPr>
        <w:t xml:space="preserve">Vlogi </w:t>
      </w:r>
      <w:r w:rsidR="00F4793E" w:rsidRPr="00D71349">
        <w:rPr>
          <w:bCs/>
          <w:lang w:val="sl-SI"/>
        </w:rPr>
        <w:t xml:space="preserve">in njeni dopolnitvi </w:t>
      </w:r>
      <w:r w:rsidRPr="00D71349">
        <w:rPr>
          <w:bCs/>
          <w:lang w:val="sl-SI"/>
        </w:rPr>
        <w:t>je bilo priloženo naslednje gradivo:</w:t>
      </w:r>
    </w:p>
    <w:p w14:paraId="2E4C7743" w14:textId="17BFE0E4" w:rsidR="005B4D32" w:rsidRPr="000A6222" w:rsidRDefault="005B4D32" w:rsidP="005B4D32">
      <w:pPr>
        <w:ind w:left="426" w:hanging="426"/>
        <w:jc w:val="both"/>
        <w:rPr>
          <w:lang w:val="sl-SI"/>
        </w:rPr>
      </w:pPr>
      <w:r w:rsidRPr="00D71349">
        <w:rPr>
          <w:bCs/>
          <w:lang w:val="sl-SI"/>
        </w:rPr>
        <w:t>-</w:t>
      </w:r>
      <w:r w:rsidRPr="00D71349">
        <w:rPr>
          <w:bCs/>
          <w:lang w:val="sl-SI"/>
        </w:rPr>
        <w:tab/>
        <w:t>O</w:t>
      </w:r>
      <w:r w:rsidR="00D71349" w:rsidRPr="00D71349">
        <w:rPr>
          <w:bCs/>
          <w:lang w:val="sl-SI"/>
        </w:rPr>
        <w:t>dlok o o</w:t>
      </w:r>
      <w:r w:rsidRPr="00D71349">
        <w:rPr>
          <w:bCs/>
          <w:lang w:val="sl-SI"/>
        </w:rPr>
        <w:t>bčinsk</w:t>
      </w:r>
      <w:r w:rsidR="00D71349" w:rsidRPr="00D71349">
        <w:rPr>
          <w:bCs/>
          <w:lang w:val="sl-SI"/>
        </w:rPr>
        <w:t>em</w:t>
      </w:r>
      <w:r w:rsidRPr="00D71349">
        <w:rPr>
          <w:bCs/>
          <w:lang w:val="sl-SI"/>
        </w:rPr>
        <w:t xml:space="preserve"> podrobn</w:t>
      </w:r>
      <w:r w:rsidR="00D71349" w:rsidRPr="00D71349">
        <w:rPr>
          <w:bCs/>
          <w:lang w:val="sl-SI"/>
        </w:rPr>
        <w:t>em</w:t>
      </w:r>
      <w:r w:rsidRPr="00D71349">
        <w:rPr>
          <w:bCs/>
          <w:lang w:val="sl-SI"/>
        </w:rPr>
        <w:t xml:space="preserve"> prostorsk</w:t>
      </w:r>
      <w:r w:rsidR="00D71349" w:rsidRPr="00D71349">
        <w:rPr>
          <w:bCs/>
          <w:lang w:val="sl-SI"/>
        </w:rPr>
        <w:t>em</w:t>
      </w:r>
      <w:r w:rsidRPr="00D71349">
        <w:rPr>
          <w:bCs/>
          <w:lang w:val="sl-SI"/>
        </w:rPr>
        <w:t xml:space="preserve"> načrt</w:t>
      </w:r>
      <w:r w:rsidR="00D71349" w:rsidRPr="00D71349">
        <w:rPr>
          <w:bCs/>
          <w:lang w:val="sl-SI"/>
        </w:rPr>
        <w:t>u</w:t>
      </w:r>
      <w:r w:rsidRPr="00D71349">
        <w:rPr>
          <w:bCs/>
          <w:lang w:val="sl-SI"/>
        </w:rPr>
        <w:t xml:space="preserve"> </w:t>
      </w:r>
      <w:r w:rsidR="00D71349" w:rsidRPr="00D71349">
        <w:rPr>
          <w:lang w:val="sl-SI"/>
        </w:rPr>
        <w:t xml:space="preserve">sanacija in izkoriščanja kamnoloma Retje – Plesko na območju občine </w:t>
      </w:r>
      <w:r w:rsidR="00DB3CAC">
        <w:rPr>
          <w:lang w:val="sl-SI"/>
        </w:rPr>
        <w:t>Trbovlje</w:t>
      </w:r>
      <w:r w:rsidRPr="00D71349">
        <w:rPr>
          <w:lang w:val="sl-SI"/>
        </w:rPr>
        <w:t xml:space="preserve">, Predlog </w:t>
      </w:r>
      <w:r w:rsidRPr="00D71349">
        <w:rPr>
          <w:bCs/>
          <w:szCs w:val="20"/>
          <w:lang w:val="sl-SI"/>
        </w:rPr>
        <w:t>(</w:t>
      </w:r>
      <w:r w:rsidR="00D71349" w:rsidRPr="00D71349">
        <w:rPr>
          <w:bCs/>
          <w:szCs w:val="20"/>
          <w:lang w:val="sl-SI"/>
        </w:rPr>
        <w:t>LOCUS</w:t>
      </w:r>
      <w:r w:rsidRPr="00D71349">
        <w:rPr>
          <w:bCs/>
          <w:szCs w:val="20"/>
          <w:lang w:val="sl-SI"/>
        </w:rPr>
        <w:t xml:space="preserve"> </w:t>
      </w:r>
      <w:proofErr w:type="spellStart"/>
      <w:r w:rsidRPr="00D71349">
        <w:rPr>
          <w:bCs/>
          <w:szCs w:val="20"/>
          <w:lang w:val="sl-SI"/>
        </w:rPr>
        <w:t>d.</w:t>
      </w:r>
      <w:r w:rsidR="00D71349" w:rsidRPr="00D71349">
        <w:rPr>
          <w:bCs/>
          <w:szCs w:val="20"/>
          <w:lang w:val="sl-SI"/>
        </w:rPr>
        <w:t>o.o</w:t>
      </w:r>
      <w:proofErr w:type="spellEnd"/>
      <w:r w:rsidRPr="00D71349">
        <w:rPr>
          <w:bCs/>
          <w:szCs w:val="20"/>
          <w:lang w:val="sl-SI"/>
        </w:rPr>
        <w:t xml:space="preserve">., </w:t>
      </w:r>
      <w:r w:rsidR="008277CF">
        <w:rPr>
          <w:bCs/>
          <w:szCs w:val="20"/>
          <w:lang w:val="sl-SI"/>
        </w:rPr>
        <w:t>št. projekta 2787, januar 2025</w:t>
      </w:r>
      <w:r w:rsidR="000A6222" w:rsidRPr="000A6222">
        <w:rPr>
          <w:bCs/>
          <w:szCs w:val="20"/>
          <w:lang w:val="sl-SI"/>
        </w:rPr>
        <w:t>, dopolnjen</w:t>
      </w:r>
      <w:r w:rsidR="008277CF">
        <w:rPr>
          <w:bCs/>
          <w:szCs w:val="20"/>
          <w:lang w:val="sl-SI"/>
        </w:rPr>
        <w:t>o</w:t>
      </w:r>
      <w:r w:rsidR="000A6222" w:rsidRPr="000A6222">
        <w:rPr>
          <w:bCs/>
          <w:szCs w:val="20"/>
          <w:lang w:val="sl-SI"/>
        </w:rPr>
        <w:t xml:space="preserve"> po usklajevanju z nosilci urejanja prostora</w:t>
      </w:r>
      <w:r w:rsidRPr="000A6222">
        <w:rPr>
          <w:lang w:val="sl-SI"/>
        </w:rPr>
        <w:t>);</w:t>
      </w:r>
    </w:p>
    <w:p w14:paraId="51559E9F" w14:textId="03EE266B" w:rsidR="00D71349" w:rsidRPr="00BE0C26" w:rsidRDefault="00D71349" w:rsidP="00D71349">
      <w:pPr>
        <w:ind w:left="426" w:hanging="426"/>
        <w:jc w:val="both"/>
        <w:rPr>
          <w:bCs/>
          <w:lang w:val="sl-SI"/>
        </w:rPr>
      </w:pPr>
      <w:r w:rsidRPr="00BE0C26">
        <w:rPr>
          <w:bCs/>
          <w:lang w:val="sl-SI"/>
        </w:rPr>
        <w:lastRenderedPageBreak/>
        <w:t>-</w:t>
      </w:r>
      <w:r w:rsidRPr="00BE0C26">
        <w:rPr>
          <w:bCs/>
          <w:lang w:val="sl-SI"/>
        </w:rPr>
        <w:tab/>
        <w:t>mnenje Ministrstva za zdravje, št. 350-</w:t>
      </w:r>
      <w:r w:rsidR="008277CF">
        <w:rPr>
          <w:bCs/>
          <w:lang w:val="sl-SI"/>
        </w:rPr>
        <w:t>130</w:t>
      </w:r>
      <w:r w:rsidRPr="00BE0C26">
        <w:rPr>
          <w:bCs/>
          <w:lang w:val="sl-SI"/>
        </w:rPr>
        <w:t>/202</w:t>
      </w:r>
      <w:r w:rsidR="00BE0C26" w:rsidRPr="00BE0C26">
        <w:rPr>
          <w:bCs/>
          <w:lang w:val="sl-SI"/>
        </w:rPr>
        <w:t>0</w:t>
      </w:r>
      <w:r w:rsidRPr="00BE0C26">
        <w:rPr>
          <w:bCs/>
          <w:lang w:val="sl-SI"/>
        </w:rPr>
        <w:t>-</w:t>
      </w:r>
      <w:r w:rsidR="00BE0C26" w:rsidRPr="00BE0C26">
        <w:rPr>
          <w:bCs/>
          <w:lang w:val="sl-SI"/>
        </w:rPr>
        <w:t>2</w:t>
      </w:r>
      <w:r w:rsidR="008277CF">
        <w:rPr>
          <w:bCs/>
          <w:lang w:val="sl-SI"/>
        </w:rPr>
        <w:t>3</w:t>
      </w:r>
      <w:r w:rsidRPr="00BE0C26">
        <w:rPr>
          <w:bCs/>
          <w:lang w:val="sl-SI"/>
        </w:rPr>
        <w:t>, s prilogo št. 350-</w:t>
      </w:r>
      <w:r w:rsidR="00BE0C26" w:rsidRPr="00BE0C26">
        <w:rPr>
          <w:bCs/>
          <w:lang w:val="sl-SI"/>
        </w:rPr>
        <w:t>9</w:t>
      </w:r>
      <w:r w:rsidR="008277CF">
        <w:rPr>
          <w:bCs/>
          <w:lang w:val="sl-SI"/>
        </w:rPr>
        <w:t>5</w:t>
      </w:r>
      <w:r w:rsidRPr="00BE0C26">
        <w:rPr>
          <w:bCs/>
          <w:lang w:val="sl-SI"/>
        </w:rPr>
        <w:t>/202</w:t>
      </w:r>
      <w:r w:rsidR="00BE0C26" w:rsidRPr="00BE0C26">
        <w:rPr>
          <w:bCs/>
          <w:lang w:val="sl-SI"/>
        </w:rPr>
        <w:t>0</w:t>
      </w:r>
      <w:r w:rsidRPr="00BE0C26">
        <w:rPr>
          <w:bCs/>
          <w:lang w:val="sl-SI"/>
        </w:rPr>
        <w:t>-</w:t>
      </w:r>
      <w:r w:rsidR="00BE0C26" w:rsidRPr="00BE0C26">
        <w:rPr>
          <w:bCs/>
          <w:lang w:val="sl-SI"/>
        </w:rPr>
        <w:t>1</w:t>
      </w:r>
      <w:r w:rsidR="008277CF">
        <w:rPr>
          <w:bCs/>
          <w:lang w:val="sl-SI"/>
        </w:rPr>
        <w:t>2</w:t>
      </w:r>
      <w:r w:rsidRPr="00BE0C26">
        <w:rPr>
          <w:bCs/>
          <w:lang w:val="sl-SI"/>
        </w:rPr>
        <w:t xml:space="preserve"> (256), z dne </w:t>
      </w:r>
      <w:r w:rsidR="00BE0C26" w:rsidRPr="00BE0C26">
        <w:rPr>
          <w:bCs/>
          <w:lang w:val="sl-SI"/>
        </w:rPr>
        <w:t>17</w:t>
      </w:r>
      <w:r w:rsidRPr="00BE0C26">
        <w:rPr>
          <w:bCs/>
          <w:lang w:val="sl-SI"/>
        </w:rPr>
        <w:t>. 2. 202</w:t>
      </w:r>
      <w:r w:rsidR="00BE0C26" w:rsidRPr="00BE0C26">
        <w:rPr>
          <w:bCs/>
          <w:lang w:val="sl-SI"/>
        </w:rPr>
        <w:t>5</w:t>
      </w:r>
      <w:r w:rsidRPr="00BE0C26">
        <w:rPr>
          <w:bCs/>
          <w:lang w:val="sl-SI"/>
        </w:rPr>
        <w:t>;</w:t>
      </w:r>
    </w:p>
    <w:p w14:paraId="60EB6459" w14:textId="1AB58200" w:rsidR="008277CF" w:rsidRPr="00BE0C26" w:rsidRDefault="008277CF" w:rsidP="008277CF">
      <w:pPr>
        <w:ind w:left="426" w:hanging="426"/>
        <w:jc w:val="both"/>
        <w:rPr>
          <w:bCs/>
          <w:lang w:val="sl-SI"/>
        </w:rPr>
      </w:pPr>
      <w:r w:rsidRPr="00BE0C26">
        <w:rPr>
          <w:bCs/>
          <w:lang w:val="sl-SI"/>
        </w:rPr>
        <w:t>-</w:t>
      </w:r>
      <w:r w:rsidRPr="00BE0C26">
        <w:rPr>
          <w:bCs/>
          <w:lang w:val="sl-SI"/>
        </w:rPr>
        <w:tab/>
        <w:t>mnenje Ministrstva za kulturo, št. 35012-</w:t>
      </w:r>
      <w:r>
        <w:rPr>
          <w:bCs/>
          <w:lang w:val="sl-SI"/>
        </w:rPr>
        <w:t>164</w:t>
      </w:r>
      <w:r w:rsidRPr="00BE0C26">
        <w:rPr>
          <w:bCs/>
          <w:lang w:val="sl-SI"/>
        </w:rPr>
        <w:t>/2020-3340-</w:t>
      </w:r>
      <w:r>
        <w:rPr>
          <w:bCs/>
          <w:lang w:val="sl-SI"/>
        </w:rPr>
        <w:t>21</w:t>
      </w:r>
      <w:r w:rsidRPr="00BE0C26">
        <w:rPr>
          <w:bCs/>
          <w:lang w:val="sl-SI"/>
        </w:rPr>
        <w:t>, z dne 7. 2. 2025;</w:t>
      </w:r>
    </w:p>
    <w:p w14:paraId="5CB30D01" w14:textId="70004844" w:rsidR="00D71349" w:rsidRPr="00BE0C26" w:rsidRDefault="00D71349" w:rsidP="00D71349">
      <w:pPr>
        <w:ind w:left="426" w:hanging="426"/>
        <w:jc w:val="both"/>
        <w:rPr>
          <w:bCs/>
          <w:lang w:val="sl-SI"/>
        </w:rPr>
      </w:pPr>
      <w:r w:rsidRPr="00BE0C26">
        <w:rPr>
          <w:bCs/>
          <w:lang w:val="sl-SI"/>
        </w:rPr>
        <w:t>-</w:t>
      </w:r>
      <w:r w:rsidRPr="00BE0C26">
        <w:rPr>
          <w:bCs/>
          <w:lang w:val="sl-SI"/>
        </w:rPr>
        <w:tab/>
        <w:t>mnenje Zavoda RS za varstvo narave, št. 3563-00</w:t>
      </w:r>
      <w:r w:rsidR="00BE0C26" w:rsidRPr="00BE0C26">
        <w:rPr>
          <w:bCs/>
          <w:lang w:val="sl-SI"/>
        </w:rPr>
        <w:t>4</w:t>
      </w:r>
      <w:r w:rsidR="008277CF">
        <w:rPr>
          <w:bCs/>
          <w:lang w:val="sl-SI"/>
        </w:rPr>
        <w:t>1</w:t>
      </w:r>
      <w:r w:rsidRPr="00BE0C26">
        <w:rPr>
          <w:bCs/>
          <w:lang w:val="sl-SI"/>
        </w:rPr>
        <w:t>/202</w:t>
      </w:r>
      <w:r w:rsidR="00BE0C26" w:rsidRPr="00BE0C26">
        <w:rPr>
          <w:bCs/>
          <w:lang w:val="sl-SI"/>
        </w:rPr>
        <w:t>5</w:t>
      </w:r>
      <w:r w:rsidRPr="00BE0C26">
        <w:rPr>
          <w:bCs/>
          <w:lang w:val="sl-SI"/>
        </w:rPr>
        <w:t>-</w:t>
      </w:r>
      <w:r w:rsidR="008277CF">
        <w:rPr>
          <w:bCs/>
          <w:lang w:val="sl-SI"/>
        </w:rPr>
        <w:t>7</w:t>
      </w:r>
      <w:r w:rsidRPr="00BE0C26">
        <w:rPr>
          <w:bCs/>
          <w:lang w:val="sl-SI"/>
        </w:rPr>
        <w:t xml:space="preserve">, z dne </w:t>
      </w:r>
      <w:r w:rsidR="008277CF">
        <w:rPr>
          <w:bCs/>
          <w:lang w:val="sl-SI"/>
        </w:rPr>
        <w:t>10</w:t>
      </w:r>
      <w:r w:rsidRPr="00BE0C26">
        <w:rPr>
          <w:bCs/>
          <w:lang w:val="sl-SI"/>
        </w:rPr>
        <w:t xml:space="preserve">. </w:t>
      </w:r>
      <w:r w:rsidR="00BE0C26" w:rsidRPr="00BE0C26">
        <w:rPr>
          <w:bCs/>
          <w:lang w:val="sl-SI"/>
        </w:rPr>
        <w:t>2</w:t>
      </w:r>
      <w:r w:rsidRPr="00BE0C26">
        <w:rPr>
          <w:bCs/>
          <w:lang w:val="sl-SI"/>
        </w:rPr>
        <w:t>. 202</w:t>
      </w:r>
      <w:r w:rsidR="00357663">
        <w:rPr>
          <w:bCs/>
          <w:lang w:val="sl-SI"/>
        </w:rPr>
        <w:t>5</w:t>
      </w:r>
      <w:r w:rsidRPr="00BE0C26">
        <w:rPr>
          <w:bCs/>
          <w:lang w:val="sl-SI"/>
        </w:rPr>
        <w:t>;</w:t>
      </w:r>
    </w:p>
    <w:p w14:paraId="1E7585D6" w14:textId="0E393B55" w:rsidR="00BE0C26" w:rsidRDefault="00D71349" w:rsidP="00D71349">
      <w:pPr>
        <w:ind w:left="426" w:hanging="426"/>
        <w:jc w:val="both"/>
        <w:rPr>
          <w:bCs/>
          <w:lang w:val="sl-SI"/>
        </w:rPr>
      </w:pPr>
      <w:r w:rsidRPr="00BE0C26">
        <w:rPr>
          <w:bCs/>
          <w:lang w:val="sl-SI"/>
        </w:rPr>
        <w:t>-</w:t>
      </w:r>
      <w:r w:rsidRPr="00BE0C26">
        <w:rPr>
          <w:bCs/>
          <w:lang w:val="sl-SI"/>
        </w:rPr>
        <w:tab/>
        <w:t>mnenje Direkcije RS za vode, št. 3502</w:t>
      </w:r>
      <w:r w:rsidR="008277CF">
        <w:rPr>
          <w:bCs/>
          <w:lang w:val="sl-SI"/>
        </w:rPr>
        <w:t>5</w:t>
      </w:r>
      <w:r w:rsidRPr="00BE0C26">
        <w:rPr>
          <w:bCs/>
          <w:lang w:val="sl-SI"/>
        </w:rPr>
        <w:t>-</w:t>
      </w:r>
      <w:r w:rsidR="008277CF">
        <w:rPr>
          <w:bCs/>
          <w:lang w:val="sl-SI"/>
        </w:rPr>
        <w:t>2</w:t>
      </w:r>
      <w:r w:rsidR="00BE0C26" w:rsidRPr="00BE0C26">
        <w:rPr>
          <w:bCs/>
          <w:lang w:val="sl-SI"/>
        </w:rPr>
        <w:t>0</w:t>
      </w:r>
      <w:r w:rsidRPr="00BE0C26">
        <w:rPr>
          <w:bCs/>
          <w:lang w:val="sl-SI"/>
        </w:rPr>
        <w:t>/202</w:t>
      </w:r>
      <w:r w:rsidR="00BE0C26" w:rsidRPr="00BE0C26">
        <w:rPr>
          <w:bCs/>
          <w:lang w:val="sl-SI"/>
        </w:rPr>
        <w:t>5</w:t>
      </w:r>
      <w:r w:rsidRPr="00BE0C26">
        <w:rPr>
          <w:bCs/>
          <w:lang w:val="sl-SI"/>
        </w:rPr>
        <w:t xml:space="preserve">-3, z dne </w:t>
      </w:r>
      <w:r w:rsidR="00BE0C26" w:rsidRPr="00BE0C26">
        <w:rPr>
          <w:bCs/>
          <w:lang w:val="sl-SI"/>
        </w:rPr>
        <w:t>2</w:t>
      </w:r>
      <w:r w:rsidR="008277CF">
        <w:rPr>
          <w:bCs/>
          <w:lang w:val="sl-SI"/>
        </w:rPr>
        <w:t>4</w:t>
      </w:r>
      <w:r w:rsidRPr="00BE0C26">
        <w:rPr>
          <w:bCs/>
          <w:lang w:val="sl-SI"/>
        </w:rPr>
        <w:t xml:space="preserve">. </w:t>
      </w:r>
      <w:r w:rsidR="00BE0C26" w:rsidRPr="00BE0C26">
        <w:rPr>
          <w:bCs/>
          <w:lang w:val="sl-SI"/>
        </w:rPr>
        <w:t>4</w:t>
      </w:r>
      <w:r w:rsidRPr="00BE0C26">
        <w:rPr>
          <w:bCs/>
          <w:lang w:val="sl-SI"/>
        </w:rPr>
        <w:t>. 202</w:t>
      </w:r>
      <w:r w:rsidR="00BE0C26" w:rsidRPr="00BE0C26">
        <w:rPr>
          <w:bCs/>
          <w:lang w:val="sl-SI"/>
        </w:rPr>
        <w:t>5</w:t>
      </w:r>
      <w:r w:rsidR="00BE0C26">
        <w:rPr>
          <w:bCs/>
          <w:lang w:val="sl-SI"/>
        </w:rPr>
        <w:t>;</w:t>
      </w:r>
    </w:p>
    <w:p w14:paraId="61A91242" w14:textId="13544726" w:rsidR="00BE0C26" w:rsidRDefault="00BE0C26" w:rsidP="00D71349">
      <w:pPr>
        <w:ind w:left="426" w:hanging="426"/>
        <w:jc w:val="both"/>
        <w:rPr>
          <w:bCs/>
          <w:lang w:val="sl-SI"/>
        </w:rPr>
      </w:pPr>
      <w:r>
        <w:rPr>
          <w:bCs/>
          <w:lang w:val="sl-SI"/>
        </w:rPr>
        <w:t>-</w:t>
      </w:r>
      <w:r>
        <w:rPr>
          <w:bCs/>
          <w:lang w:val="sl-SI"/>
        </w:rPr>
        <w:tab/>
        <w:t>mnenje Ministrstva za kmetijstvo, gozdarstvo in prehrano s področja kmetijstva, št. 3504-</w:t>
      </w:r>
      <w:r w:rsidR="008277CF">
        <w:rPr>
          <w:bCs/>
          <w:lang w:val="sl-SI"/>
        </w:rPr>
        <w:t>4</w:t>
      </w:r>
      <w:r>
        <w:rPr>
          <w:bCs/>
          <w:lang w:val="sl-SI"/>
        </w:rPr>
        <w:t>/202</w:t>
      </w:r>
      <w:r w:rsidR="008277CF">
        <w:rPr>
          <w:bCs/>
          <w:lang w:val="sl-SI"/>
        </w:rPr>
        <w:t>3</w:t>
      </w:r>
      <w:r>
        <w:rPr>
          <w:bCs/>
          <w:lang w:val="sl-SI"/>
        </w:rPr>
        <w:t>/</w:t>
      </w:r>
      <w:r w:rsidR="008277CF">
        <w:rPr>
          <w:bCs/>
          <w:lang w:val="sl-SI"/>
        </w:rPr>
        <w:t>4</w:t>
      </w:r>
      <w:r>
        <w:rPr>
          <w:bCs/>
          <w:lang w:val="sl-SI"/>
        </w:rPr>
        <w:t>, z dne 31. 1. 2025;</w:t>
      </w:r>
    </w:p>
    <w:p w14:paraId="0F04521C" w14:textId="24285A81" w:rsidR="00BE0C26" w:rsidRDefault="00BE0C26" w:rsidP="00D71349">
      <w:pPr>
        <w:ind w:left="426" w:hanging="426"/>
        <w:jc w:val="both"/>
        <w:rPr>
          <w:bCs/>
          <w:lang w:val="sl-SI"/>
        </w:rPr>
      </w:pPr>
      <w:r>
        <w:rPr>
          <w:bCs/>
          <w:lang w:val="sl-SI"/>
        </w:rPr>
        <w:t>-</w:t>
      </w:r>
      <w:r>
        <w:rPr>
          <w:bCs/>
          <w:lang w:val="sl-SI"/>
        </w:rPr>
        <w:tab/>
        <w:t>mnenje Ministrstva za kmetijstvo, gozdarstvo in prehrano s področja gozdarstva in lovstva, št. 3401-</w:t>
      </w:r>
      <w:r w:rsidR="008277CF">
        <w:rPr>
          <w:bCs/>
          <w:lang w:val="sl-SI"/>
        </w:rPr>
        <w:t>72</w:t>
      </w:r>
      <w:r>
        <w:rPr>
          <w:bCs/>
          <w:lang w:val="sl-SI"/>
        </w:rPr>
        <w:t>/2006/11</w:t>
      </w:r>
      <w:r w:rsidR="008277CF">
        <w:rPr>
          <w:bCs/>
          <w:lang w:val="sl-SI"/>
        </w:rPr>
        <w:t>0</w:t>
      </w:r>
      <w:r>
        <w:rPr>
          <w:bCs/>
          <w:lang w:val="sl-SI"/>
        </w:rPr>
        <w:t>, z dne 2</w:t>
      </w:r>
      <w:r w:rsidR="008277CF">
        <w:rPr>
          <w:bCs/>
          <w:lang w:val="sl-SI"/>
        </w:rPr>
        <w:t>7</w:t>
      </w:r>
      <w:r>
        <w:rPr>
          <w:bCs/>
          <w:lang w:val="sl-SI"/>
        </w:rPr>
        <w:t>. 2. 2025;</w:t>
      </w:r>
    </w:p>
    <w:p w14:paraId="0D993C6A" w14:textId="6B9AAC60" w:rsidR="00D71349" w:rsidRPr="00CA0A61" w:rsidRDefault="00BE0C26" w:rsidP="00D71349">
      <w:pPr>
        <w:ind w:left="426" w:hanging="426"/>
        <w:jc w:val="both"/>
        <w:rPr>
          <w:bCs/>
          <w:lang w:val="sl-SI"/>
        </w:rPr>
      </w:pPr>
      <w:r>
        <w:rPr>
          <w:bCs/>
          <w:lang w:val="sl-SI"/>
        </w:rPr>
        <w:t>-</w:t>
      </w:r>
      <w:r>
        <w:rPr>
          <w:bCs/>
          <w:lang w:val="sl-SI"/>
        </w:rPr>
        <w:tab/>
        <w:t>mnenje Zavoda za gozdove Slovenije, št. 3407-347/2020-1</w:t>
      </w:r>
      <w:r w:rsidR="008277CF">
        <w:rPr>
          <w:bCs/>
          <w:lang w:val="sl-SI"/>
        </w:rPr>
        <w:t>7</w:t>
      </w:r>
      <w:r>
        <w:rPr>
          <w:bCs/>
          <w:lang w:val="sl-SI"/>
        </w:rPr>
        <w:t>, z dne 1</w:t>
      </w:r>
      <w:r w:rsidR="008277CF">
        <w:rPr>
          <w:bCs/>
          <w:lang w:val="sl-SI"/>
        </w:rPr>
        <w:t>4</w:t>
      </w:r>
      <w:r>
        <w:rPr>
          <w:bCs/>
          <w:lang w:val="sl-SI"/>
        </w:rPr>
        <w:t>. 2. 2025</w:t>
      </w:r>
      <w:r w:rsidR="00D71349" w:rsidRPr="00BE0C26">
        <w:rPr>
          <w:bCs/>
          <w:lang w:val="sl-SI"/>
        </w:rPr>
        <w:t>.</w:t>
      </w:r>
    </w:p>
    <w:p w14:paraId="35E42595" w14:textId="77777777" w:rsidR="005B4D32" w:rsidRDefault="005B4D32" w:rsidP="005B4D32">
      <w:pPr>
        <w:jc w:val="both"/>
        <w:rPr>
          <w:lang w:val="sl-SI"/>
        </w:rPr>
      </w:pPr>
    </w:p>
    <w:p w14:paraId="0C829215" w14:textId="77777777" w:rsidR="005B4D32" w:rsidRPr="00D94DC1" w:rsidRDefault="005B4D32" w:rsidP="005B4D32">
      <w:pPr>
        <w:spacing w:before="240"/>
        <w:jc w:val="center"/>
        <w:rPr>
          <w:szCs w:val="22"/>
          <w:lang w:val="sl-SI"/>
        </w:rPr>
      </w:pPr>
      <w:r w:rsidRPr="00D94DC1">
        <w:rPr>
          <w:szCs w:val="22"/>
          <w:lang w:val="sl-SI"/>
        </w:rPr>
        <w:t>II</w:t>
      </w:r>
    </w:p>
    <w:p w14:paraId="082AF803" w14:textId="77777777" w:rsidR="005B4D32" w:rsidRPr="00D94DC1" w:rsidRDefault="005B4D32" w:rsidP="005B4D32">
      <w:pPr>
        <w:jc w:val="both"/>
        <w:rPr>
          <w:lang w:val="sl-SI"/>
        </w:rPr>
      </w:pPr>
    </w:p>
    <w:p w14:paraId="73795065" w14:textId="52044871" w:rsidR="005B4D32" w:rsidRPr="00F57B08" w:rsidRDefault="005B4D32" w:rsidP="005B4D32">
      <w:pPr>
        <w:jc w:val="both"/>
        <w:rPr>
          <w:lang w:val="sl-SI"/>
        </w:rPr>
      </w:pPr>
      <w:bookmarkStart w:id="0" w:name="OLE_LINK1"/>
      <w:r w:rsidRPr="00F57B08">
        <w:rPr>
          <w:lang w:val="sl-SI"/>
        </w:rPr>
        <w:t xml:space="preserve">Ministrstvo je z odločbo, št. </w:t>
      </w:r>
      <w:r w:rsidRPr="00F57B08">
        <w:t>35409-</w:t>
      </w:r>
      <w:r w:rsidR="00F57B08" w:rsidRPr="00F57B08">
        <w:rPr>
          <w:lang w:val="sl-SI"/>
        </w:rPr>
        <w:t>133</w:t>
      </w:r>
      <w:r w:rsidRPr="00F57B08">
        <w:t>/20</w:t>
      </w:r>
      <w:r w:rsidRPr="00F57B08">
        <w:rPr>
          <w:lang w:val="sl-SI"/>
        </w:rPr>
        <w:t>2</w:t>
      </w:r>
      <w:r w:rsidR="00DD427C" w:rsidRPr="00F57B08">
        <w:rPr>
          <w:lang w:val="sl-SI"/>
        </w:rPr>
        <w:t>2</w:t>
      </w:r>
      <w:r w:rsidRPr="00F57B08">
        <w:rPr>
          <w:lang w:val="sl-SI"/>
        </w:rPr>
        <w:t>-2550-</w:t>
      </w:r>
      <w:r w:rsidR="00F57B08" w:rsidRPr="00F57B08">
        <w:rPr>
          <w:lang w:val="sl-SI"/>
        </w:rPr>
        <w:t>4</w:t>
      </w:r>
      <w:r w:rsidRPr="00F57B08">
        <w:rPr>
          <w:lang w:val="sl-SI"/>
        </w:rPr>
        <w:t xml:space="preserve">, z dne </w:t>
      </w:r>
      <w:r w:rsidR="00F57B08" w:rsidRPr="00F57B08">
        <w:rPr>
          <w:lang w:val="sl-SI"/>
        </w:rPr>
        <w:t>11</w:t>
      </w:r>
      <w:r w:rsidRPr="00F57B08">
        <w:t xml:space="preserve">. </w:t>
      </w:r>
      <w:r w:rsidR="00F57B08" w:rsidRPr="00F57B08">
        <w:t>4</w:t>
      </w:r>
      <w:r w:rsidRPr="00F57B08">
        <w:t>. 20</w:t>
      </w:r>
      <w:r w:rsidRPr="00F57B08">
        <w:rPr>
          <w:lang w:val="sl-SI"/>
        </w:rPr>
        <w:t>2</w:t>
      </w:r>
      <w:r w:rsidR="00DD427C" w:rsidRPr="00F57B08">
        <w:rPr>
          <w:lang w:val="sl-SI"/>
        </w:rPr>
        <w:t>2</w:t>
      </w:r>
      <w:r w:rsidRPr="00F57B08">
        <w:rPr>
          <w:lang w:val="sl-SI"/>
        </w:rPr>
        <w:t xml:space="preserve"> odločilo, da je za Občinski podrobni prostorski načrt </w:t>
      </w:r>
      <w:r w:rsidR="00DD427C" w:rsidRPr="00F57B08">
        <w:rPr>
          <w:lang w:val="sl-SI"/>
        </w:rPr>
        <w:t xml:space="preserve">sanacije in izkoriščanja kamnoloma Retje – Plesko na območju občine </w:t>
      </w:r>
      <w:r w:rsidR="00F57B08" w:rsidRPr="00F57B08">
        <w:rPr>
          <w:lang w:val="sl-SI"/>
        </w:rPr>
        <w:t>Trbovlje</w:t>
      </w:r>
      <w:r w:rsidR="00DD427C" w:rsidRPr="00F57B08">
        <w:rPr>
          <w:lang w:val="sl-SI"/>
        </w:rPr>
        <w:t xml:space="preserve"> </w:t>
      </w:r>
      <w:r w:rsidRPr="00F57B08">
        <w:rPr>
          <w:lang w:val="sl-SI"/>
        </w:rPr>
        <w:t xml:space="preserve">treba izvesti celovito presojo vplivov na okolje. Presoje sprejemljivosti vplivov izvedbe plana na varovana območja narave ni bilo treba izvesti. </w:t>
      </w:r>
    </w:p>
    <w:p w14:paraId="100E3392" w14:textId="77777777" w:rsidR="005B4D32" w:rsidRPr="00F57B08" w:rsidRDefault="005B4D32" w:rsidP="005B4D32">
      <w:pPr>
        <w:jc w:val="both"/>
        <w:rPr>
          <w:lang w:val="sl-SI"/>
        </w:rPr>
      </w:pPr>
    </w:p>
    <w:p w14:paraId="0BDD2BB4" w14:textId="52450CC0" w:rsidR="005B4D32" w:rsidRPr="00F57B08" w:rsidRDefault="005B4D32" w:rsidP="005B4D32">
      <w:pPr>
        <w:jc w:val="both"/>
        <w:rPr>
          <w:bCs/>
          <w:szCs w:val="20"/>
          <w:lang w:val="sl-SI"/>
        </w:rPr>
      </w:pPr>
      <w:r w:rsidRPr="00F57B08">
        <w:rPr>
          <w:lang w:val="sl-SI"/>
        </w:rPr>
        <w:t>Za predmetni OPPN</w:t>
      </w:r>
      <w:r w:rsidRPr="00F57B08">
        <w:rPr>
          <w:bCs/>
          <w:lang w:val="sl-SI"/>
        </w:rPr>
        <w:t xml:space="preserve"> </w:t>
      </w:r>
      <w:r w:rsidRPr="00F57B08">
        <w:rPr>
          <w:lang w:val="sl-SI"/>
        </w:rPr>
        <w:t xml:space="preserve">je bilo izdelano </w:t>
      </w:r>
      <w:proofErr w:type="spellStart"/>
      <w:r w:rsidRPr="00F57B08">
        <w:rPr>
          <w:lang w:val="sl-SI"/>
        </w:rPr>
        <w:t>okoljsko</w:t>
      </w:r>
      <w:proofErr w:type="spellEnd"/>
      <w:r w:rsidRPr="00F57B08">
        <w:rPr>
          <w:lang w:val="sl-SI"/>
        </w:rPr>
        <w:t xml:space="preserve"> poročilo (</w:t>
      </w:r>
      <w:r w:rsidR="00CF180E" w:rsidRPr="00F57B08">
        <w:rPr>
          <w:bCs/>
          <w:lang w:val="sl-SI"/>
        </w:rPr>
        <w:t xml:space="preserve">AD-SVETOVANJE, </w:t>
      </w:r>
      <w:proofErr w:type="spellStart"/>
      <w:r w:rsidR="00CF180E" w:rsidRPr="00F57B08">
        <w:rPr>
          <w:bCs/>
          <w:lang w:val="sl-SI"/>
        </w:rPr>
        <w:t>Anes</w:t>
      </w:r>
      <w:proofErr w:type="spellEnd"/>
      <w:r w:rsidR="00CF180E" w:rsidRPr="00F57B08">
        <w:rPr>
          <w:bCs/>
          <w:lang w:val="sl-SI"/>
        </w:rPr>
        <w:t xml:space="preserve"> </w:t>
      </w:r>
      <w:proofErr w:type="spellStart"/>
      <w:r w:rsidR="00CF180E" w:rsidRPr="00F57B08">
        <w:rPr>
          <w:bCs/>
          <w:lang w:val="sl-SI"/>
        </w:rPr>
        <w:t>Durgutović</w:t>
      </w:r>
      <w:proofErr w:type="spellEnd"/>
      <w:r w:rsidR="00CF180E" w:rsidRPr="00F57B08">
        <w:rPr>
          <w:bCs/>
          <w:lang w:val="sl-SI"/>
        </w:rPr>
        <w:t xml:space="preserve"> </w:t>
      </w:r>
      <w:proofErr w:type="spellStart"/>
      <w:r w:rsidR="00CF180E" w:rsidRPr="00F57B08">
        <w:rPr>
          <w:bCs/>
          <w:lang w:val="sl-SI"/>
        </w:rPr>
        <w:t>s.p</w:t>
      </w:r>
      <w:proofErr w:type="spellEnd"/>
      <w:r w:rsidR="00CF180E" w:rsidRPr="00F57B08">
        <w:rPr>
          <w:bCs/>
          <w:lang w:val="sl-SI"/>
        </w:rPr>
        <w:t>., št. 360-</w:t>
      </w:r>
      <w:r w:rsidR="00F57B08" w:rsidRPr="00F57B08">
        <w:rPr>
          <w:bCs/>
          <w:lang w:val="sl-SI"/>
        </w:rPr>
        <w:t>B</w:t>
      </w:r>
      <w:r w:rsidR="00CF180E" w:rsidRPr="00F57B08">
        <w:rPr>
          <w:bCs/>
          <w:lang w:val="sl-SI"/>
        </w:rPr>
        <w:t>-2022, oktober 2022, dopolnjeno februar, maj in julij 2023</w:t>
      </w:r>
      <w:r w:rsidRPr="00F57B08">
        <w:rPr>
          <w:lang w:val="sl-SI"/>
        </w:rPr>
        <w:t>)</w:t>
      </w:r>
      <w:r w:rsidRPr="00F57B08">
        <w:rPr>
          <w:bCs/>
          <w:szCs w:val="20"/>
          <w:lang w:val="sl-SI"/>
        </w:rPr>
        <w:t xml:space="preserve">, za katero je </w:t>
      </w:r>
      <w:r w:rsidR="0098586D" w:rsidRPr="00F57B08">
        <w:rPr>
          <w:bCs/>
          <w:szCs w:val="20"/>
          <w:lang w:val="sl-SI"/>
        </w:rPr>
        <w:t>M</w:t>
      </w:r>
      <w:r w:rsidRPr="00F57B08">
        <w:rPr>
          <w:bCs/>
          <w:szCs w:val="20"/>
          <w:lang w:val="sl-SI"/>
        </w:rPr>
        <w:t xml:space="preserve">inistrstvo izdalo mnenje, št. </w:t>
      </w:r>
      <w:r w:rsidRPr="00F57B08">
        <w:t>35409-</w:t>
      </w:r>
      <w:r w:rsidR="00CF180E" w:rsidRPr="00F57B08">
        <w:t>2</w:t>
      </w:r>
      <w:r w:rsidR="00F57B08" w:rsidRPr="00F57B08">
        <w:t>35</w:t>
      </w:r>
      <w:r w:rsidRPr="00F57B08">
        <w:t>/202</w:t>
      </w:r>
      <w:r w:rsidR="00CF180E" w:rsidRPr="00F57B08">
        <w:t>3</w:t>
      </w:r>
      <w:r w:rsidRPr="00F57B08">
        <w:t>-2550-</w:t>
      </w:r>
      <w:r w:rsidR="00F57B08" w:rsidRPr="00F57B08">
        <w:t>9</w:t>
      </w:r>
      <w:r w:rsidRPr="00F57B08">
        <w:rPr>
          <w:bCs/>
          <w:szCs w:val="20"/>
          <w:lang w:val="sl-SI"/>
        </w:rPr>
        <w:t xml:space="preserve">, z dne </w:t>
      </w:r>
      <w:r w:rsidR="00F57B08" w:rsidRPr="00F57B08">
        <w:t>5</w:t>
      </w:r>
      <w:r w:rsidRPr="00F57B08">
        <w:t xml:space="preserve">. </w:t>
      </w:r>
      <w:r w:rsidR="00CF180E" w:rsidRPr="00F57B08">
        <w:t>2</w:t>
      </w:r>
      <w:r w:rsidRPr="00F57B08">
        <w:t>. 202</w:t>
      </w:r>
      <w:r w:rsidR="00276509">
        <w:t>4</w:t>
      </w:r>
      <w:r w:rsidRPr="00F57B08">
        <w:rPr>
          <w:bCs/>
          <w:szCs w:val="20"/>
          <w:lang w:val="sl-SI"/>
        </w:rPr>
        <w:t>, da je ustrezno.</w:t>
      </w:r>
    </w:p>
    <w:p w14:paraId="3EE24CB1" w14:textId="77777777" w:rsidR="005B4D32" w:rsidRPr="00F57B08" w:rsidRDefault="005B4D32" w:rsidP="005B4D32">
      <w:pPr>
        <w:jc w:val="both"/>
        <w:rPr>
          <w:bCs/>
          <w:szCs w:val="20"/>
          <w:lang w:val="sl-SI"/>
        </w:rPr>
      </w:pPr>
    </w:p>
    <w:p w14:paraId="0AA4F3E7" w14:textId="2E4754D4" w:rsidR="005B4D32" w:rsidRPr="00781974" w:rsidRDefault="005B4D32" w:rsidP="005B4D32">
      <w:pPr>
        <w:jc w:val="both"/>
        <w:rPr>
          <w:bCs/>
          <w:szCs w:val="20"/>
          <w:lang w:val="sl-SI"/>
        </w:rPr>
      </w:pPr>
      <w:r w:rsidRPr="00276509">
        <w:rPr>
          <w:bCs/>
          <w:szCs w:val="20"/>
          <w:lang w:val="sl-SI"/>
        </w:rPr>
        <w:t xml:space="preserve">Pripravljavec plana je gradivo javno razgrnil v času od </w:t>
      </w:r>
      <w:r w:rsidR="005B16CE" w:rsidRPr="00276509">
        <w:rPr>
          <w:bCs/>
          <w:szCs w:val="20"/>
          <w:lang w:val="sl-SI"/>
        </w:rPr>
        <w:t>1</w:t>
      </w:r>
      <w:r w:rsidR="00276509" w:rsidRPr="00276509">
        <w:rPr>
          <w:bCs/>
          <w:szCs w:val="20"/>
          <w:lang w:val="sl-SI"/>
        </w:rPr>
        <w:t>5</w:t>
      </w:r>
      <w:r w:rsidRPr="00276509">
        <w:rPr>
          <w:bCs/>
          <w:szCs w:val="20"/>
          <w:lang w:val="sl-SI"/>
        </w:rPr>
        <w:t xml:space="preserve">. </w:t>
      </w:r>
      <w:r w:rsidR="00276509" w:rsidRPr="00276509">
        <w:rPr>
          <w:bCs/>
          <w:szCs w:val="20"/>
          <w:lang w:val="sl-SI"/>
        </w:rPr>
        <w:t>2</w:t>
      </w:r>
      <w:r w:rsidRPr="00276509">
        <w:rPr>
          <w:bCs/>
          <w:szCs w:val="20"/>
          <w:lang w:val="sl-SI"/>
        </w:rPr>
        <w:t>. 202</w:t>
      </w:r>
      <w:r w:rsidR="005B16CE" w:rsidRPr="00276509">
        <w:rPr>
          <w:bCs/>
          <w:szCs w:val="20"/>
          <w:lang w:val="sl-SI"/>
        </w:rPr>
        <w:t>4</w:t>
      </w:r>
      <w:r w:rsidRPr="00276509">
        <w:rPr>
          <w:bCs/>
          <w:szCs w:val="20"/>
          <w:lang w:val="sl-SI"/>
        </w:rPr>
        <w:t xml:space="preserve"> do </w:t>
      </w:r>
      <w:r w:rsidR="00276509" w:rsidRPr="00276509">
        <w:rPr>
          <w:bCs/>
          <w:szCs w:val="20"/>
          <w:lang w:val="sl-SI"/>
        </w:rPr>
        <w:t>15</w:t>
      </w:r>
      <w:r w:rsidRPr="00276509">
        <w:rPr>
          <w:bCs/>
          <w:szCs w:val="20"/>
          <w:lang w:val="sl-SI"/>
        </w:rPr>
        <w:t xml:space="preserve">. </w:t>
      </w:r>
      <w:r w:rsidR="00276509" w:rsidRPr="00276509">
        <w:rPr>
          <w:bCs/>
          <w:szCs w:val="20"/>
          <w:lang w:val="sl-SI"/>
        </w:rPr>
        <w:t>3</w:t>
      </w:r>
      <w:r w:rsidRPr="00276509">
        <w:rPr>
          <w:bCs/>
          <w:szCs w:val="20"/>
          <w:lang w:val="sl-SI"/>
        </w:rPr>
        <w:t>. 202</w:t>
      </w:r>
      <w:r w:rsidR="005B16CE" w:rsidRPr="00276509">
        <w:rPr>
          <w:bCs/>
          <w:szCs w:val="20"/>
          <w:lang w:val="sl-SI"/>
        </w:rPr>
        <w:t>4</w:t>
      </w:r>
      <w:r w:rsidRPr="00276509">
        <w:rPr>
          <w:bCs/>
          <w:szCs w:val="20"/>
          <w:lang w:val="sl-SI"/>
        </w:rPr>
        <w:t xml:space="preserve">. V okviru javne razgrnitve gradiva je bila izvedena tudi javna obravnava, in sicer </w:t>
      </w:r>
      <w:r w:rsidR="00276509" w:rsidRPr="00276509">
        <w:rPr>
          <w:bCs/>
          <w:szCs w:val="20"/>
          <w:lang w:val="sl-SI"/>
        </w:rPr>
        <w:t>6</w:t>
      </w:r>
      <w:r w:rsidRPr="00276509">
        <w:rPr>
          <w:bCs/>
          <w:szCs w:val="20"/>
          <w:lang w:val="sl-SI"/>
        </w:rPr>
        <w:t xml:space="preserve">. </w:t>
      </w:r>
      <w:r w:rsidR="005B16CE" w:rsidRPr="00276509">
        <w:rPr>
          <w:bCs/>
          <w:szCs w:val="20"/>
          <w:lang w:val="sl-SI"/>
        </w:rPr>
        <w:t>3</w:t>
      </w:r>
      <w:r w:rsidRPr="00276509">
        <w:rPr>
          <w:bCs/>
          <w:szCs w:val="20"/>
          <w:lang w:val="sl-SI"/>
        </w:rPr>
        <w:t>. 202</w:t>
      </w:r>
      <w:r w:rsidR="005B16CE" w:rsidRPr="00276509">
        <w:rPr>
          <w:bCs/>
          <w:szCs w:val="20"/>
          <w:lang w:val="sl-SI"/>
        </w:rPr>
        <w:t>4</w:t>
      </w:r>
      <w:r w:rsidRPr="00276509">
        <w:rPr>
          <w:bCs/>
          <w:szCs w:val="20"/>
          <w:lang w:val="sl-SI"/>
        </w:rPr>
        <w:t xml:space="preserve">. </w:t>
      </w:r>
      <w:r w:rsidR="00276509" w:rsidRPr="00276509">
        <w:rPr>
          <w:bCs/>
          <w:szCs w:val="20"/>
          <w:lang w:val="sl-SI"/>
        </w:rPr>
        <w:t xml:space="preserve">V času javne razgrnitve javnost ni podala pripomb na </w:t>
      </w:r>
      <w:r w:rsidR="00F637E1">
        <w:rPr>
          <w:bCs/>
          <w:szCs w:val="20"/>
          <w:lang w:val="sl-SI"/>
        </w:rPr>
        <w:t>gradivo</w:t>
      </w:r>
      <w:r w:rsidR="00276509" w:rsidRPr="00276509">
        <w:rPr>
          <w:bCs/>
          <w:szCs w:val="20"/>
          <w:lang w:val="sl-SI"/>
        </w:rPr>
        <w:t>.</w:t>
      </w:r>
    </w:p>
    <w:p w14:paraId="752D90F9" w14:textId="77777777" w:rsidR="005B4D32" w:rsidRPr="00781974" w:rsidRDefault="005B4D32" w:rsidP="005B4D32">
      <w:pPr>
        <w:jc w:val="both"/>
        <w:rPr>
          <w:bCs/>
          <w:szCs w:val="20"/>
          <w:lang w:val="sl-SI"/>
        </w:rPr>
      </w:pPr>
    </w:p>
    <w:bookmarkEnd w:id="0"/>
    <w:p w14:paraId="701F992A" w14:textId="77777777" w:rsidR="005B4D32" w:rsidRDefault="005B4D32" w:rsidP="005B4D32">
      <w:pPr>
        <w:spacing w:before="240"/>
        <w:jc w:val="center"/>
        <w:rPr>
          <w:lang w:val="sl-SI"/>
        </w:rPr>
      </w:pPr>
      <w:r w:rsidRPr="00781974">
        <w:rPr>
          <w:lang w:val="sl-SI"/>
        </w:rPr>
        <w:t>III</w:t>
      </w:r>
    </w:p>
    <w:p w14:paraId="0743D214" w14:textId="77777777" w:rsidR="005B4D32" w:rsidRPr="00781974" w:rsidRDefault="005B4D32" w:rsidP="005B4D32">
      <w:pPr>
        <w:jc w:val="center"/>
        <w:rPr>
          <w:lang w:val="sl-SI"/>
        </w:rPr>
      </w:pPr>
    </w:p>
    <w:p w14:paraId="4FDEF972" w14:textId="7F546D1B" w:rsidR="005B4D32" w:rsidRPr="001E5FEC" w:rsidRDefault="005B4D32" w:rsidP="005B4D32">
      <w:pPr>
        <w:jc w:val="both"/>
        <w:rPr>
          <w:lang w:val="sl-SI"/>
        </w:rPr>
      </w:pPr>
      <w:r w:rsidRPr="00CF7CEA">
        <w:rPr>
          <w:lang w:val="sl-SI"/>
        </w:rPr>
        <w:t xml:space="preserve">Po 46. členu Zakona o varstvu okolja </w:t>
      </w:r>
      <w:r w:rsidR="003B0C47" w:rsidRPr="003B0C47">
        <w:rPr>
          <w:lang w:val="sl-SI"/>
        </w:rPr>
        <w:t xml:space="preserve">(Uradni list RS, št. 39/06 – uradno prečiščeno besedilo, 49/06 – ZMetD, 66/06 – </w:t>
      </w:r>
      <w:proofErr w:type="spellStart"/>
      <w:r w:rsidR="003B0C47" w:rsidRPr="003B0C47">
        <w:rPr>
          <w:lang w:val="sl-SI"/>
        </w:rPr>
        <w:t>odl</w:t>
      </w:r>
      <w:proofErr w:type="spellEnd"/>
      <w:r w:rsidR="003B0C47" w:rsidRPr="003B0C47">
        <w:rPr>
          <w:lang w:val="sl-SI"/>
        </w:rPr>
        <w:t xml:space="preserve">. US, 33/07 – ZPNačrt, 57/08 – ZFO-1A, 70/08, 108/09, 108/09 – ZPNačrt-A, 48/12, 57/12, 92/13, 56/15, 102/15, 30/16, 61/17 – GZ, 21/18 – </w:t>
      </w:r>
      <w:proofErr w:type="spellStart"/>
      <w:r w:rsidR="003B0C47" w:rsidRPr="003B0C47">
        <w:rPr>
          <w:lang w:val="sl-SI"/>
        </w:rPr>
        <w:t>ZNOrg</w:t>
      </w:r>
      <w:proofErr w:type="spellEnd"/>
      <w:r w:rsidR="003B0C47" w:rsidRPr="003B0C47">
        <w:rPr>
          <w:lang w:val="sl-SI"/>
        </w:rPr>
        <w:t>, 84/18 – ZIURKOE, 158/20 in 44/22 – ZVO-2</w:t>
      </w:r>
      <w:r w:rsidR="00526714" w:rsidRPr="003B0C47">
        <w:rPr>
          <w:lang w:val="sl-SI"/>
        </w:rPr>
        <w:t>;</w:t>
      </w:r>
      <w:r w:rsidRPr="003B0C47">
        <w:rPr>
          <w:bCs/>
          <w:lang w:val="sl-SI"/>
        </w:rPr>
        <w:t xml:space="preserve"> </w:t>
      </w:r>
      <w:r w:rsidRPr="003B0C47">
        <w:rPr>
          <w:lang w:val="sl-SI"/>
        </w:rPr>
        <w:t>v nadaljnjem besedilu ZVO-1) ministrstvo v 30 dneh od</w:t>
      </w:r>
      <w:r w:rsidRPr="001E5FEC">
        <w:rPr>
          <w:lang w:val="sl-SI"/>
        </w:rPr>
        <w:t xml:space="preserve"> prejema plana ob upoštevanju mnenj ministrstev in organizacij iz 42. člena tega zakona izda odločbo, s katero plan potrdi, če presodi, da so njegovi vplivi na okolje sprejemljivi, ali potrditev zavrne, če presodi, da vplivi izvedbe plana na okolje niso sprejemljivi. </w:t>
      </w:r>
    </w:p>
    <w:p w14:paraId="38145C63" w14:textId="77777777" w:rsidR="005B4D32" w:rsidRPr="001E5FEC" w:rsidRDefault="005B4D32" w:rsidP="005B4D32">
      <w:pPr>
        <w:jc w:val="both"/>
        <w:rPr>
          <w:lang w:val="sl-SI"/>
        </w:rPr>
      </w:pPr>
    </w:p>
    <w:p w14:paraId="002910DE" w14:textId="77777777" w:rsidR="005B4D32" w:rsidRDefault="005B4D32" w:rsidP="005B4D32">
      <w:pPr>
        <w:jc w:val="both"/>
        <w:rPr>
          <w:lang w:val="sl-SI"/>
        </w:rPr>
      </w:pPr>
      <w:r w:rsidRPr="001E5FEC">
        <w:rPr>
          <w:lang w:val="sl-SI"/>
        </w:rPr>
        <w:t>Pripravljavec plana mora v planu v čim večji meri upoštevati pisna mnenja in pripombe o sprejemljivosti vplivov izvedbe plana na okolje, ki jih s stališča svoje pristojnosti in glede na vsebino plana pripravijo ministrstva in organizacije, pristojne za posamezne zadeve varstva okolje ali varstvo ali rabo naravnih dobrin ali varstvo kulturne dediščine. Prav tako mora pripravljavec plana v čim večji meri upoštevati mnenja in pripombe javnosti iz 43. člena ZVO-1. Na podlagi mnenj ministrstev in organizacij ter mnenj in pripomb javnosti pripravljavec plan ustrezno spremeni in dopolni ter ga pošlje ministrstvu v potrditev.</w:t>
      </w:r>
    </w:p>
    <w:p w14:paraId="4278D264" w14:textId="77777777" w:rsidR="005B4D32" w:rsidRDefault="005B4D32" w:rsidP="005B4D32">
      <w:pPr>
        <w:jc w:val="both"/>
        <w:rPr>
          <w:lang w:val="sl-SI"/>
        </w:rPr>
      </w:pPr>
    </w:p>
    <w:p w14:paraId="302C1395" w14:textId="1660564B" w:rsidR="005B4D32" w:rsidRDefault="005B4D32" w:rsidP="005B4D32">
      <w:pPr>
        <w:jc w:val="both"/>
        <w:rPr>
          <w:lang w:val="sl-SI"/>
        </w:rPr>
      </w:pPr>
      <w:r>
        <w:rPr>
          <w:lang w:val="sl-SI"/>
        </w:rPr>
        <w:t xml:space="preserve">13. 4. 2022 je začel veljati Zakon o varstvu okolja </w:t>
      </w:r>
      <w:r w:rsidR="003B0C47" w:rsidRPr="003B0C47">
        <w:rPr>
          <w:lang w:val="sl-SI"/>
        </w:rPr>
        <w:t xml:space="preserve">(Uradni list RS, št. 44/22, 18/23 – ZDU-1O, 78/23 – ZUNPEOVE, 23/24, 21/25 – ZOPVOOV in 56/25 – </w:t>
      </w:r>
      <w:proofErr w:type="spellStart"/>
      <w:r w:rsidR="003B0C47" w:rsidRPr="003B0C47">
        <w:rPr>
          <w:lang w:val="sl-SI"/>
        </w:rPr>
        <w:t>PoZ</w:t>
      </w:r>
      <w:proofErr w:type="spellEnd"/>
      <w:r w:rsidR="00526714">
        <w:rPr>
          <w:lang w:val="sl-SI"/>
        </w:rPr>
        <w:t xml:space="preserve">; v nadaljnjem besedilu </w:t>
      </w:r>
      <w:r>
        <w:rPr>
          <w:lang w:val="sl-SI"/>
        </w:rPr>
        <w:t>ZVO-2). ZVO-2 v 301. členu določa, da se postopki celovite presoje vplivov na okolje, ki so bili uvedeni na podlagi 40. člena ZVO-1, končajo po določbah ZVO-1. Glede na navedeno se bo ta postopek nadaljeval in končal v skladu z ZVO-1.</w:t>
      </w:r>
    </w:p>
    <w:p w14:paraId="25F80768" w14:textId="77777777" w:rsidR="005B4D32" w:rsidRDefault="005B4D32" w:rsidP="005B4D32">
      <w:pPr>
        <w:jc w:val="both"/>
        <w:rPr>
          <w:lang w:val="sl-SI"/>
        </w:rPr>
      </w:pPr>
    </w:p>
    <w:p w14:paraId="3740F72D" w14:textId="095DFCAA" w:rsidR="005B4D32" w:rsidRPr="001E5FEC" w:rsidRDefault="005B4D32" w:rsidP="005B4D32">
      <w:pPr>
        <w:jc w:val="both"/>
        <w:rPr>
          <w:lang w:val="sl-SI"/>
        </w:rPr>
      </w:pPr>
      <w:r>
        <w:rPr>
          <w:lang w:val="sl-SI"/>
        </w:rPr>
        <w:t xml:space="preserve">Dne 1. 6. 2022 je začel veljati Zakon o urejanju prostora </w:t>
      </w:r>
      <w:r w:rsidR="003B0C47" w:rsidRPr="003B0C47">
        <w:rPr>
          <w:lang w:val="sl-SI"/>
        </w:rPr>
        <w:t xml:space="preserve">(Uradni list RS, št. 199/21, 18/23 – ZDU-1O, 78/23 – ZUNPEOVE, 95/23 – ZIUOPZP, 23/24, 109/24, 25/25 – </w:t>
      </w:r>
      <w:proofErr w:type="spellStart"/>
      <w:r w:rsidR="003B0C47" w:rsidRPr="003B0C47">
        <w:rPr>
          <w:lang w:val="sl-SI"/>
        </w:rPr>
        <w:t>odl</w:t>
      </w:r>
      <w:proofErr w:type="spellEnd"/>
      <w:r w:rsidR="003B0C47" w:rsidRPr="003B0C47">
        <w:rPr>
          <w:lang w:val="sl-SI"/>
        </w:rPr>
        <w:t>. US in 75/25;</w:t>
      </w:r>
      <w:r w:rsidRPr="003B0C47">
        <w:rPr>
          <w:lang w:val="sl-SI"/>
        </w:rPr>
        <w:t xml:space="preserve"> v nadaljnjem besedilu ZUreP-3), ki v tretjem odstavku 298. člena določa, da se postopki priprave</w:t>
      </w:r>
      <w:r>
        <w:rPr>
          <w:lang w:val="sl-SI"/>
        </w:rPr>
        <w:t xml:space="preserve"> </w:t>
      </w:r>
      <w:r>
        <w:rPr>
          <w:lang w:val="sl-SI"/>
        </w:rPr>
        <w:lastRenderedPageBreak/>
        <w:t>prostorskih aktov, začeti na podlagi ZUreP-2, končajo po dosedanjih predpisih. Skladno z navedenim se bo ta postopek zaključil po ZUreP-2.</w:t>
      </w:r>
    </w:p>
    <w:p w14:paraId="52573D62" w14:textId="77777777" w:rsidR="005B4D32" w:rsidRPr="001E5FEC" w:rsidRDefault="005B4D32" w:rsidP="005B4D32">
      <w:pPr>
        <w:jc w:val="both"/>
        <w:rPr>
          <w:lang w:val="sl-SI"/>
        </w:rPr>
      </w:pPr>
    </w:p>
    <w:p w14:paraId="77DAAFBD" w14:textId="77777777" w:rsidR="005B4D32" w:rsidRDefault="005B4D32" w:rsidP="005B4D32">
      <w:pPr>
        <w:jc w:val="both"/>
        <w:rPr>
          <w:bCs/>
          <w:lang w:val="sl-SI"/>
        </w:rPr>
      </w:pPr>
      <w:r w:rsidRPr="00614E96">
        <w:rPr>
          <w:lang w:val="sl-SI"/>
        </w:rPr>
        <w:t xml:space="preserve">Po 119. členu </w:t>
      </w:r>
      <w:r w:rsidRPr="00614E96">
        <w:rPr>
          <w:bCs/>
          <w:lang w:val="sl-SI"/>
        </w:rPr>
        <w:t xml:space="preserve">Zakona o urejanju prostora (Uradni list RS, št. 61/17, 199/21 – ZureP-3 in 20/22 – </w:t>
      </w:r>
      <w:proofErr w:type="spellStart"/>
      <w:r w:rsidRPr="00614E96">
        <w:rPr>
          <w:bCs/>
          <w:lang w:val="sl-SI"/>
        </w:rPr>
        <w:t>odl</w:t>
      </w:r>
      <w:proofErr w:type="spellEnd"/>
      <w:r w:rsidRPr="00614E96">
        <w:rPr>
          <w:bCs/>
          <w:lang w:val="sl-SI"/>
        </w:rPr>
        <w:t>. US; v nadaljnjem besedilu: ZUreP-2), se za postopek priprave in sprejetja OPPN smiselno</w:t>
      </w:r>
      <w:r>
        <w:rPr>
          <w:bCs/>
          <w:lang w:val="sl-SI"/>
        </w:rPr>
        <w:t xml:space="preserve"> uporabljajo določbe, ki veljajo za postopek priprave in sprejetja OPN.</w:t>
      </w:r>
    </w:p>
    <w:p w14:paraId="1B94EF62" w14:textId="77777777" w:rsidR="005B4D32" w:rsidRDefault="005B4D32" w:rsidP="005B4D32">
      <w:pPr>
        <w:jc w:val="both"/>
        <w:rPr>
          <w:bCs/>
          <w:lang w:val="sl-SI"/>
        </w:rPr>
      </w:pPr>
    </w:p>
    <w:p w14:paraId="3BB030AF" w14:textId="77777777" w:rsidR="005B4D32" w:rsidRDefault="005B4D32" w:rsidP="005B4D32">
      <w:pPr>
        <w:jc w:val="both"/>
        <w:rPr>
          <w:highlight w:val="yellow"/>
          <w:lang w:val="sl-SI"/>
        </w:rPr>
      </w:pPr>
      <w:r>
        <w:rPr>
          <w:bCs/>
          <w:lang w:val="sl-SI"/>
        </w:rPr>
        <w:t>V 114. členu ZUreP-2 občina pozove državne nosilce urejanja prostora, da v 30 dneh podajo mnenje k predlogu OPN. Državni nosilci urejanja prostora, ki sodelujejo pri celoviti presoji vplivov na okolje, hkrati z mnenjem k predlogu podajo tudi mnenje o sprejemljivosti vplivov izvedbe OPN na okolje.</w:t>
      </w:r>
    </w:p>
    <w:p w14:paraId="7148783F" w14:textId="578CB6A0" w:rsidR="005B4D32" w:rsidRDefault="005B4D32" w:rsidP="005B4D32">
      <w:pPr>
        <w:jc w:val="both"/>
        <w:rPr>
          <w:lang w:val="sl-SI"/>
        </w:rPr>
      </w:pPr>
    </w:p>
    <w:p w14:paraId="4C46F6AF" w14:textId="758F3A98" w:rsidR="00CE1FCE" w:rsidRDefault="00CE1FCE" w:rsidP="00CE1FCE">
      <w:pPr>
        <w:jc w:val="center"/>
        <w:rPr>
          <w:lang w:val="sl-SI"/>
        </w:rPr>
      </w:pPr>
      <w:r>
        <w:rPr>
          <w:lang w:val="sl-SI"/>
        </w:rPr>
        <w:t>IV</w:t>
      </w:r>
    </w:p>
    <w:p w14:paraId="17C8F1EC" w14:textId="77777777" w:rsidR="00CE1FCE" w:rsidRPr="00C92E13" w:rsidRDefault="00CE1FCE" w:rsidP="005B4D32">
      <w:pPr>
        <w:jc w:val="both"/>
        <w:rPr>
          <w:lang w:val="sl-SI"/>
        </w:rPr>
      </w:pPr>
    </w:p>
    <w:p w14:paraId="0439FE74" w14:textId="2D109CC7" w:rsidR="005B4D32" w:rsidRPr="00E934CA" w:rsidRDefault="005B4D32" w:rsidP="005B4D32">
      <w:pPr>
        <w:jc w:val="both"/>
        <w:rPr>
          <w:lang w:val="sl-SI"/>
        </w:rPr>
      </w:pPr>
      <w:r w:rsidRPr="007833A6">
        <w:rPr>
          <w:lang w:val="sl-SI"/>
        </w:rPr>
        <w:t>Pripravljavec plana je z vlogo</w:t>
      </w:r>
      <w:r w:rsidR="00CF180E" w:rsidRPr="007833A6">
        <w:rPr>
          <w:lang w:val="sl-SI"/>
        </w:rPr>
        <w:t>,</w:t>
      </w:r>
      <w:r w:rsidRPr="007833A6">
        <w:rPr>
          <w:lang w:val="sl-SI"/>
        </w:rPr>
        <w:t xml:space="preserve"> št</w:t>
      </w:r>
      <w:r w:rsidRPr="00F57B08">
        <w:rPr>
          <w:lang w:val="sl-SI"/>
        </w:rPr>
        <w:t>. 350-</w:t>
      </w:r>
      <w:r w:rsidR="00F57B08" w:rsidRPr="00F57B08">
        <w:rPr>
          <w:lang w:val="sl-SI"/>
        </w:rPr>
        <w:t>8</w:t>
      </w:r>
      <w:r w:rsidRPr="00F57B08">
        <w:rPr>
          <w:lang w:val="sl-SI"/>
        </w:rPr>
        <w:t>/20</w:t>
      </w:r>
      <w:r w:rsidR="007833A6" w:rsidRPr="00F57B08">
        <w:rPr>
          <w:lang w:val="sl-SI"/>
        </w:rPr>
        <w:t>20</w:t>
      </w:r>
      <w:r w:rsidRPr="00F57B08">
        <w:rPr>
          <w:lang w:val="sl-SI"/>
        </w:rPr>
        <w:t>-</w:t>
      </w:r>
      <w:r w:rsidR="00F57B08" w:rsidRPr="00F57B08">
        <w:rPr>
          <w:lang w:val="sl-SI"/>
        </w:rPr>
        <w:t>159</w:t>
      </w:r>
      <w:r w:rsidRPr="00F57B08">
        <w:rPr>
          <w:lang w:val="sl-SI"/>
        </w:rPr>
        <w:t xml:space="preserve">, z dne </w:t>
      </w:r>
      <w:r w:rsidR="00F57B08" w:rsidRPr="00F57B08">
        <w:rPr>
          <w:lang w:val="sl-SI"/>
        </w:rPr>
        <w:t>12</w:t>
      </w:r>
      <w:r w:rsidRPr="00F57B08">
        <w:rPr>
          <w:lang w:val="sl-SI"/>
        </w:rPr>
        <w:t xml:space="preserve">. </w:t>
      </w:r>
      <w:r w:rsidR="00F57B08" w:rsidRPr="00F57B08">
        <w:rPr>
          <w:lang w:val="sl-SI"/>
        </w:rPr>
        <w:t>11</w:t>
      </w:r>
      <w:r w:rsidRPr="00F57B08">
        <w:rPr>
          <w:lang w:val="sl-SI"/>
        </w:rPr>
        <w:t>. 202</w:t>
      </w:r>
      <w:r w:rsidR="007833A6" w:rsidRPr="00F57B08">
        <w:rPr>
          <w:lang w:val="sl-SI"/>
        </w:rPr>
        <w:t>5</w:t>
      </w:r>
      <w:r w:rsidRPr="00F57B08">
        <w:rPr>
          <w:szCs w:val="22"/>
          <w:lang w:val="sl-SI"/>
        </w:rPr>
        <w:t>, prejeto</w:t>
      </w:r>
      <w:r w:rsidRPr="007833A6">
        <w:rPr>
          <w:szCs w:val="22"/>
          <w:lang w:val="sl-SI"/>
        </w:rPr>
        <w:t xml:space="preserve"> </w:t>
      </w:r>
      <w:r w:rsidR="00F57B08">
        <w:rPr>
          <w:szCs w:val="22"/>
          <w:lang w:val="sl-SI"/>
        </w:rPr>
        <w:t>13. 11. 2025</w:t>
      </w:r>
      <w:r w:rsidRPr="007833A6">
        <w:rPr>
          <w:szCs w:val="22"/>
          <w:lang w:val="sl-SI"/>
        </w:rPr>
        <w:t>,</w:t>
      </w:r>
      <w:r w:rsidR="00D71349">
        <w:rPr>
          <w:szCs w:val="22"/>
          <w:lang w:val="sl-SI"/>
        </w:rPr>
        <w:t xml:space="preserve"> dopolnjeno</w:t>
      </w:r>
      <w:r w:rsidR="007833A6">
        <w:rPr>
          <w:szCs w:val="22"/>
          <w:lang w:val="sl-SI"/>
        </w:rPr>
        <w:t xml:space="preserve"> </w:t>
      </w:r>
      <w:r w:rsidR="00F637E1" w:rsidRPr="00F637E1">
        <w:rPr>
          <w:szCs w:val="22"/>
          <w:lang w:val="sl-SI"/>
        </w:rPr>
        <w:t>12</w:t>
      </w:r>
      <w:r w:rsidR="007833A6" w:rsidRPr="00F637E1">
        <w:rPr>
          <w:szCs w:val="22"/>
          <w:lang w:val="sl-SI"/>
        </w:rPr>
        <w:t xml:space="preserve">. </w:t>
      </w:r>
      <w:r w:rsidR="00F637E1" w:rsidRPr="00F637E1">
        <w:rPr>
          <w:szCs w:val="22"/>
          <w:lang w:val="sl-SI"/>
        </w:rPr>
        <w:t>12</w:t>
      </w:r>
      <w:r w:rsidR="007833A6" w:rsidRPr="00F637E1">
        <w:rPr>
          <w:szCs w:val="22"/>
          <w:lang w:val="sl-SI"/>
        </w:rPr>
        <w:t>. 2025</w:t>
      </w:r>
      <w:r w:rsidR="00D71349">
        <w:rPr>
          <w:szCs w:val="22"/>
          <w:lang w:val="sl-SI"/>
        </w:rPr>
        <w:t>,</w:t>
      </w:r>
      <w:r w:rsidRPr="00CC50F7">
        <w:rPr>
          <w:szCs w:val="22"/>
          <w:lang w:val="sl-SI"/>
        </w:rPr>
        <w:t xml:space="preserve"> </w:t>
      </w:r>
      <w:r w:rsidRPr="00CC50F7">
        <w:rPr>
          <w:lang w:val="sl-SI"/>
        </w:rPr>
        <w:t>zaprosil Ministrstvo za odločitev o sprejemljivosti vplivov izvedbe OPPN na okolje. Na Ministrstvo</w:t>
      </w:r>
      <w:r w:rsidRPr="00E934CA">
        <w:rPr>
          <w:lang w:val="sl-SI"/>
        </w:rPr>
        <w:t xml:space="preserve"> je posredoval mnenja naslednjih nosilcev urejanja prostora in organizacij, ki sodelujejo v postopku celovite presoje vplivov na </w:t>
      </w:r>
      <w:r w:rsidRPr="00872AD6">
        <w:rPr>
          <w:lang w:val="sl-SI"/>
        </w:rPr>
        <w:t>okolje</w:t>
      </w:r>
      <w:r w:rsidRPr="00435538">
        <w:rPr>
          <w:lang w:val="sl-SI"/>
        </w:rPr>
        <w:t>:</w:t>
      </w:r>
      <w:r w:rsidRPr="00435538">
        <w:rPr>
          <w:bCs/>
          <w:lang w:val="sl-SI"/>
        </w:rPr>
        <w:t xml:space="preserve"> </w:t>
      </w:r>
      <w:r w:rsidR="00BE0C26" w:rsidRPr="00435538">
        <w:rPr>
          <w:bCs/>
          <w:lang w:val="sl-SI"/>
        </w:rPr>
        <w:t xml:space="preserve">Zavoda RS za varstvo narave, </w:t>
      </w:r>
      <w:r w:rsidR="00056060" w:rsidRPr="00056060">
        <w:rPr>
          <w:bCs/>
          <w:lang w:val="sl-SI"/>
        </w:rPr>
        <w:t>št. 3563-0041/2025-7, z dne 10. 2. 2025</w:t>
      </w:r>
      <w:r w:rsidRPr="00435538">
        <w:rPr>
          <w:bCs/>
          <w:lang w:val="sl-SI"/>
        </w:rPr>
        <w:t xml:space="preserve">; </w:t>
      </w:r>
      <w:r w:rsidR="00BE0C26" w:rsidRPr="00435538">
        <w:rPr>
          <w:bCs/>
          <w:lang w:val="sl-SI"/>
        </w:rPr>
        <w:t xml:space="preserve">Ministrstva za kulturo, </w:t>
      </w:r>
      <w:r w:rsidR="00056060" w:rsidRPr="00056060">
        <w:rPr>
          <w:bCs/>
          <w:lang w:val="sl-SI"/>
        </w:rPr>
        <w:t>št. 35012-164/2020-3340-21, z dne 7. 2. 2025</w:t>
      </w:r>
      <w:r w:rsidRPr="00435538">
        <w:rPr>
          <w:bCs/>
          <w:lang w:val="sl-SI"/>
        </w:rPr>
        <w:t xml:space="preserve">, </w:t>
      </w:r>
      <w:r w:rsidR="00BE0C26" w:rsidRPr="00435538">
        <w:rPr>
          <w:bCs/>
          <w:lang w:val="sl-SI"/>
        </w:rPr>
        <w:t xml:space="preserve">Ministrstva za zdravje, </w:t>
      </w:r>
      <w:r w:rsidRPr="00435538">
        <w:rPr>
          <w:bCs/>
          <w:lang w:val="sl-SI"/>
        </w:rPr>
        <w:t xml:space="preserve">s priloženim mnenjem Nacionalnega inštituta za javno zdravje, </w:t>
      </w:r>
      <w:r w:rsidR="00056060" w:rsidRPr="00056060">
        <w:rPr>
          <w:bCs/>
          <w:lang w:val="sl-SI"/>
        </w:rPr>
        <w:t>št. 350-95/2020-12 (256), z dne 17. 2. 2025</w:t>
      </w:r>
      <w:r w:rsidR="00435538" w:rsidRPr="00435538">
        <w:rPr>
          <w:bCs/>
          <w:lang w:val="sl-SI"/>
        </w:rPr>
        <w:t xml:space="preserve">, Direkcije RS za vode, </w:t>
      </w:r>
      <w:r w:rsidR="00056060" w:rsidRPr="00056060">
        <w:rPr>
          <w:bCs/>
          <w:lang w:val="sl-SI"/>
        </w:rPr>
        <w:t>št. 35025-20/2025-3, z dne 24. 4. 2025</w:t>
      </w:r>
      <w:r w:rsidR="00435538" w:rsidRPr="00435538">
        <w:rPr>
          <w:bCs/>
          <w:lang w:val="sl-SI"/>
        </w:rPr>
        <w:t>,</w:t>
      </w:r>
      <w:r w:rsidR="00435538">
        <w:rPr>
          <w:bCs/>
          <w:lang w:val="sl-SI"/>
        </w:rPr>
        <w:t xml:space="preserve"> </w:t>
      </w:r>
      <w:r w:rsidR="00435538" w:rsidRPr="00435538">
        <w:rPr>
          <w:bCs/>
          <w:lang w:val="sl-SI"/>
        </w:rPr>
        <w:t xml:space="preserve">Ministrstva za kmetijstvo, gozdarstvo in prehrano s področja kmetijstva, </w:t>
      </w:r>
      <w:r w:rsidR="00056060" w:rsidRPr="00056060">
        <w:rPr>
          <w:bCs/>
          <w:lang w:val="sl-SI"/>
        </w:rPr>
        <w:t>št. 3504-4/2023/4, z dne 31. 1. 2025</w:t>
      </w:r>
      <w:r w:rsidR="00056060">
        <w:rPr>
          <w:bCs/>
          <w:lang w:val="sl-SI"/>
        </w:rPr>
        <w:t xml:space="preserve"> </w:t>
      </w:r>
      <w:r w:rsidR="00435538" w:rsidRPr="00435538">
        <w:rPr>
          <w:bCs/>
          <w:lang w:val="sl-SI"/>
        </w:rPr>
        <w:t>in</w:t>
      </w:r>
      <w:r w:rsidR="00435538">
        <w:rPr>
          <w:bCs/>
          <w:lang w:val="sl-SI"/>
        </w:rPr>
        <w:t xml:space="preserve"> s področja gozdarstva </w:t>
      </w:r>
      <w:r w:rsidR="00435538" w:rsidRPr="00435538">
        <w:rPr>
          <w:bCs/>
          <w:lang w:val="sl-SI"/>
        </w:rPr>
        <w:t xml:space="preserve">in lovstva, </w:t>
      </w:r>
      <w:r w:rsidR="00056060" w:rsidRPr="00056060">
        <w:rPr>
          <w:bCs/>
          <w:lang w:val="sl-SI"/>
        </w:rPr>
        <w:t>št. 3401-72/2006/110, z dne 27. 2. 2025</w:t>
      </w:r>
      <w:r w:rsidR="00056060">
        <w:rPr>
          <w:bCs/>
          <w:lang w:val="sl-SI"/>
        </w:rPr>
        <w:t xml:space="preserve"> </w:t>
      </w:r>
      <w:r w:rsidR="00435538">
        <w:rPr>
          <w:bCs/>
          <w:lang w:val="sl-SI"/>
        </w:rPr>
        <w:t xml:space="preserve">ter </w:t>
      </w:r>
      <w:r w:rsidR="00435538" w:rsidRPr="00435538">
        <w:rPr>
          <w:bCs/>
          <w:lang w:val="sl-SI"/>
        </w:rPr>
        <w:t xml:space="preserve">Zavoda za gozdove Slovenije, št. </w:t>
      </w:r>
      <w:r w:rsidR="00056060">
        <w:rPr>
          <w:bCs/>
          <w:lang w:val="sl-SI"/>
        </w:rPr>
        <w:t>3407-347/2020-17, z dne 14. 2. 2025</w:t>
      </w:r>
      <w:r w:rsidRPr="00CC50F7">
        <w:rPr>
          <w:lang w:val="sl-SI"/>
        </w:rPr>
        <w:t>.</w:t>
      </w:r>
    </w:p>
    <w:p w14:paraId="3FE35B78" w14:textId="77777777" w:rsidR="005B4D32" w:rsidRPr="00AC3F14" w:rsidRDefault="005B4D32" w:rsidP="005B4D32">
      <w:pPr>
        <w:jc w:val="both"/>
        <w:rPr>
          <w:bCs/>
          <w:lang w:val="sl-SI"/>
        </w:rPr>
      </w:pPr>
    </w:p>
    <w:p w14:paraId="01B0B70B" w14:textId="75EAEF90" w:rsidR="00357663" w:rsidRPr="003C421E" w:rsidRDefault="00357663" w:rsidP="00357663">
      <w:pPr>
        <w:jc w:val="both"/>
        <w:rPr>
          <w:bCs/>
          <w:lang w:val="sl-SI"/>
        </w:rPr>
      </w:pPr>
      <w:r w:rsidRPr="003C421E">
        <w:rPr>
          <w:bCs/>
          <w:lang w:val="sl-SI"/>
        </w:rPr>
        <w:t xml:space="preserve">Zavod RS za varstvo narave je v mnenju, </w:t>
      </w:r>
      <w:r w:rsidR="00CB2A73" w:rsidRPr="003C421E">
        <w:rPr>
          <w:bCs/>
          <w:lang w:val="sl-SI"/>
        </w:rPr>
        <w:t>št. 3563-0041/2025-7, z dne 10. 2. 2025</w:t>
      </w:r>
      <w:r w:rsidRPr="003C421E">
        <w:rPr>
          <w:bCs/>
          <w:lang w:val="sl-SI"/>
        </w:rPr>
        <w:t xml:space="preserve">, navedel, da OPPN </w:t>
      </w:r>
      <w:r w:rsidR="00F94E5B" w:rsidRPr="003C421E">
        <w:rPr>
          <w:bCs/>
          <w:lang w:val="sl-SI"/>
        </w:rPr>
        <w:t>v celoti upošteva vsebino naravovarstvenih smernic</w:t>
      </w:r>
      <w:r w:rsidR="003C421E" w:rsidRPr="003C421E">
        <w:rPr>
          <w:bCs/>
          <w:lang w:val="sl-SI"/>
        </w:rPr>
        <w:t xml:space="preserve"> in je z njimi usklajen</w:t>
      </w:r>
      <w:r w:rsidR="00F94E5B" w:rsidRPr="003C421E">
        <w:rPr>
          <w:bCs/>
          <w:lang w:val="sl-SI"/>
        </w:rPr>
        <w:t>, vplivi njegove izvedbe pa so z vidika</w:t>
      </w:r>
      <w:r w:rsidRPr="003C421E">
        <w:rPr>
          <w:bCs/>
          <w:lang w:val="sl-SI"/>
        </w:rPr>
        <w:t xml:space="preserve"> ohranjanja narave</w:t>
      </w:r>
      <w:r w:rsidR="00F94E5B" w:rsidRPr="003C421E">
        <w:rPr>
          <w:bCs/>
          <w:lang w:val="sl-SI"/>
        </w:rPr>
        <w:t xml:space="preserve"> sprejemljivi</w:t>
      </w:r>
      <w:r w:rsidRPr="003C421E">
        <w:rPr>
          <w:bCs/>
          <w:lang w:val="sl-SI"/>
        </w:rPr>
        <w:t>.</w:t>
      </w:r>
    </w:p>
    <w:p w14:paraId="736AC3D6" w14:textId="77777777" w:rsidR="00357663" w:rsidRPr="003C421E" w:rsidRDefault="00357663" w:rsidP="00357663">
      <w:pPr>
        <w:jc w:val="both"/>
        <w:rPr>
          <w:bCs/>
          <w:lang w:val="sl-SI"/>
        </w:rPr>
      </w:pPr>
    </w:p>
    <w:p w14:paraId="1038CE55" w14:textId="48248FD0" w:rsidR="005B4D32" w:rsidRPr="005742A2" w:rsidRDefault="005B4D32" w:rsidP="005B4D32">
      <w:pPr>
        <w:jc w:val="both"/>
        <w:rPr>
          <w:bCs/>
          <w:lang w:val="sl-SI"/>
        </w:rPr>
      </w:pPr>
      <w:r w:rsidRPr="005742A2">
        <w:rPr>
          <w:bCs/>
          <w:lang w:val="sl-SI"/>
        </w:rPr>
        <w:t xml:space="preserve">Ministrstvo za kulturo je v mnenju, </w:t>
      </w:r>
      <w:r w:rsidR="00CB2A73" w:rsidRPr="005742A2">
        <w:rPr>
          <w:bCs/>
          <w:lang w:val="sl-SI"/>
        </w:rPr>
        <w:t xml:space="preserve">št. 35012-164/2020-3340-21, z dne 7. 2. 2025, </w:t>
      </w:r>
      <w:r w:rsidRPr="005742A2">
        <w:rPr>
          <w:bCs/>
          <w:lang w:val="sl-SI"/>
        </w:rPr>
        <w:t xml:space="preserve">navedlo, da </w:t>
      </w:r>
      <w:r w:rsidR="00F94E5B" w:rsidRPr="005742A2">
        <w:rPr>
          <w:bCs/>
          <w:lang w:val="sl-SI"/>
        </w:rPr>
        <w:t>so v OPPN ustrezno vključeni omilitveni ukrepi</w:t>
      </w:r>
      <w:r w:rsidR="00A4627E" w:rsidRPr="005742A2">
        <w:rPr>
          <w:bCs/>
          <w:lang w:val="sl-SI"/>
        </w:rPr>
        <w:t>, zato so vplivi izvedbe OPPN na kulturno dediščino sprejemljivi.</w:t>
      </w:r>
    </w:p>
    <w:p w14:paraId="6E504E25" w14:textId="77777777" w:rsidR="005B4D32" w:rsidRPr="005742A2" w:rsidRDefault="005B4D32" w:rsidP="005B4D32">
      <w:pPr>
        <w:jc w:val="both"/>
        <w:rPr>
          <w:bCs/>
          <w:lang w:val="sl-SI"/>
        </w:rPr>
      </w:pPr>
    </w:p>
    <w:p w14:paraId="19D2D549" w14:textId="139A7788" w:rsidR="005B4D32" w:rsidRPr="005742A2" w:rsidRDefault="005B4D32" w:rsidP="005B4D32">
      <w:pPr>
        <w:jc w:val="both"/>
        <w:rPr>
          <w:bCs/>
          <w:lang w:val="sl-SI"/>
        </w:rPr>
      </w:pPr>
      <w:r w:rsidRPr="005742A2">
        <w:rPr>
          <w:bCs/>
          <w:lang w:val="sl-SI"/>
        </w:rPr>
        <w:t xml:space="preserve">Ministrstvo za zdravje je z dopisom </w:t>
      </w:r>
      <w:r w:rsidR="00CB2A73" w:rsidRPr="005742A2">
        <w:rPr>
          <w:bCs/>
          <w:lang w:val="sl-SI"/>
        </w:rPr>
        <w:t xml:space="preserve">št. 350-130/2020-23, z dne 17. 2. 2025, </w:t>
      </w:r>
      <w:r w:rsidRPr="005742A2">
        <w:rPr>
          <w:bCs/>
          <w:lang w:val="sl-SI"/>
        </w:rPr>
        <w:t xml:space="preserve">posredovalo mnenje Nacionalnega inštituta za javno zdravje (v nadaljnjem besedilu NIJZ), </w:t>
      </w:r>
      <w:r w:rsidR="00CB2A73" w:rsidRPr="005742A2">
        <w:rPr>
          <w:bCs/>
          <w:lang w:val="sl-SI"/>
        </w:rPr>
        <w:t>št. 350-95/2020-12 (256), z dne 17. 2. 2025</w:t>
      </w:r>
      <w:r w:rsidRPr="005742A2">
        <w:rPr>
          <w:bCs/>
          <w:lang w:val="sl-SI"/>
        </w:rPr>
        <w:t>, s katerim soglaša. NIJZ je v mnenju ugotovil, da so bili pri pripravi OPPN ustrezno upoštevani mnenje k osnutku plana in predpisi s področja zdravja. Skladno z navedenim in na podlagi predložene dokumentacije je NIJZ ugotovil, da je izvedba OPPN z vidika vplivov na zdravje ljudi sprejemljiva.</w:t>
      </w:r>
    </w:p>
    <w:p w14:paraId="484CFE1A" w14:textId="77777777" w:rsidR="005B4D32" w:rsidRPr="005742A2" w:rsidRDefault="005B4D32" w:rsidP="005B4D32">
      <w:pPr>
        <w:jc w:val="both"/>
        <w:rPr>
          <w:bCs/>
          <w:lang w:val="sl-SI"/>
        </w:rPr>
      </w:pPr>
    </w:p>
    <w:p w14:paraId="4E55B9ED" w14:textId="6CD4DFCE" w:rsidR="005B4D32" w:rsidRPr="0092406D" w:rsidRDefault="005B4D32" w:rsidP="005B4D32">
      <w:pPr>
        <w:jc w:val="both"/>
        <w:rPr>
          <w:bCs/>
          <w:lang w:val="sl-SI"/>
        </w:rPr>
      </w:pPr>
      <w:r w:rsidRPr="0092406D">
        <w:rPr>
          <w:bCs/>
          <w:lang w:val="sl-SI"/>
        </w:rPr>
        <w:t xml:space="preserve">Direkcija RS za vode je podala mnenje </w:t>
      </w:r>
      <w:r w:rsidR="00EA133D" w:rsidRPr="0092406D">
        <w:rPr>
          <w:bCs/>
          <w:lang w:val="sl-SI"/>
        </w:rPr>
        <w:t>št. 35025-20/2025-3, z dne 24. 4. 2025</w:t>
      </w:r>
      <w:r w:rsidRPr="0092406D">
        <w:rPr>
          <w:bCs/>
          <w:lang w:val="sl-SI"/>
        </w:rPr>
        <w:t xml:space="preserve">. V mnenju je navedla, da OPPN upošteva konkretne smernice in </w:t>
      </w:r>
      <w:r w:rsidR="00F637E1" w:rsidRPr="0092406D">
        <w:rPr>
          <w:bCs/>
          <w:lang w:val="sl-SI"/>
        </w:rPr>
        <w:t xml:space="preserve">omilitvene ukrepe iz </w:t>
      </w:r>
      <w:proofErr w:type="spellStart"/>
      <w:r w:rsidR="00F637E1" w:rsidRPr="0092406D">
        <w:rPr>
          <w:bCs/>
          <w:lang w:val="sl-SI"/>
        </w:rPr>
        <w:t>okoljskega</w:t>
      </w:r>
      <w:proofErr w:type="spellEnd"/>
      <w:r w:rsidR="00F637E1" w:rsidRPr="0092406D">
        <w:rPr>
          <w:bCs/>
          <w:lang w:val="sl-SI"/>
        </w:rPr>
        <w:t xml:space="preserve"> poročila, ki so pogoj, da ne bodo nastali bistveni vplivi na okolje z vidika upravljanja z vodami in so vključeni v 23., 28., 30., 33., 34.</w:t>
      </w:r>
      <w:r w:rsidR="0092406D" w:rsidRPr="0092406D">
        <w:rPr>
          <w:bCs/>
          <w:lang w:val="sl-SI"/>
        </w:rPr>
        <w:t xml:space="preserve"> in 37. člen predloga odloka</w:t>
      </w:r>
      <w:r w:rsidR="00F637E1" w:rsidRPr="0092406D">
        <w:rPr>
          <w:bCs/>
          <w:lang w:val="sl-SI"/>
        </w:rPr>
        <w:t>.</w:t>
      </w:r>
      <w:r w:rsidR="0092406D" w:rsidRPr="0092406D">
        <w:rPr>
          <w:bCs/>
          <w:lang w:val="sl-SI"/>
        </w:rPr>
        <w:t xml:space="preserve"> V</w:t>
      </w:r>
      <w:r w:rsidRPr="0092406D">
        <w:rPr>
          <w:bCs/>
          <w:lang w:val="sl-SI"/>
        </w:rPr>
        <w:t xml:space="preserve"> skladu </w:t>
      </w:r>
      <w:r w:rsidR="0092406D" w:rsidRPr="0092406D">
        <w:rPr>
          <w:bCs/>
          <w:lang w:val="sl-SI"/>
        </w:rPr>
        <w:t xml:space="preserve">z navedenim Direkcija RS za vode </w:t>
      </w:r>
      <w:r w:rsidRPr="0092406D">
        <w:rPr>
          <w:bCs/>
          <w:lang w:val="sl-SI"/>
        </w:rPr>
        <w:t>podaja pozitivno mnenje</w:t>
      </w:r>
      <w:r w:rsidR="0092406D" w:rsidRPr="0092406D">
        <w:rPr>
          <w:bCs/>
          <w:lang w:val="sl-SI"/>
        </w:rPr>
        <w:t xml:space="preserve"> k predlogu OPPN</w:t>
      </w:r>
      <w:r w:rsidRPr="0092406D">
        <w:rPr>
          <w:bCs/>
          <w:lang w:val="sl-SI"/>
        </w:rPr>
        <w:t xml:space="preserve">. </w:t>
      </w:r>
    </w:p>
    <w:p w14:paraId="49CA95EF" w14:textId="77777777" w:rsidR="005B4D32" w:rsidRPr="008350C4" w:rsidRDefault="005B4D32" w:rsidP="005B4D32">
      <w:pPr>
        <w:jc w:val="both"/>
        <w:rPr>
          <w:bCs/>
          <w:lang w:val="sl-SI"/>
        </w:rPr>
      </w:pPr>
    </w:p>
    <w:p w14:paraId="33ECC70A" w14:textId="3AAD7F07" w:rsidR="008D2361" w:rsidRPr="008350C4" w:rsidRDefault="008D2361" w:rsidP="005B4D32">
      <w:pPr>
        <w:jc w:val="both"/>
        <w:rPr>
          <w:bCs/>
          <w:lang w:val="sl-SI"/>
        </w:rPr>
      </w:pPr>
      <w:r w:rsidRPr="008350C4">
        <w:rPr>
          <w:bCs/>
          <w:lang w:val="sl-SI"/>
        </w:rPr>
        <w:t>Ministrstvo za kmetijstvo, gozdarstvo in prehrano je podalo mnenje s področja kmetijstva, št.</w:t>
      </w:r>
      <w:r w:rsidR="00EA133D" w:rsidRPr="008350C4">
        <w:rPr>
          <w:bCs/>
          <w:lang w:val="sl-SI"/>
        </w:rPr>
        <w:t xml:space="preserve"> 3504-4/2023/4, z dne 31. 1. 2025</w:t>
      </w:r>
      <w:r w:rsidRPr="008350C4">
        <w:rPr>
          <w:bCs/>
          <w:lang w:val="sl-SI"/>
        </w:rPr>
        <w:t>, v katerem je navedlo, da OPPN ne posega na območje kmetijskih zemljišč, zato se do njegove sprejemljivosti ne bo opredelilo.</w:t>
      </w:r>
    </w:p>
    <w:p w14:paraId="687F7073" w14:textId="77777777" w:rsidR="008D2361" w:rsidRPr="008350C4" w:rsidRDefault="008D2361" w:rsidP="005B4D32">
      <w:pPr>
        <w:jc w:val="both"/>
        <w:rPr>
          <w:bCs/>
          <w:lang w:val="sl-SI"/>
        </w:rPr>
      </w:pPr>
    </w:p>
    <w:p w14:paraId="1F116303" w14:textId="68BD101B" w:rsidR="008D2361" w:rsidRDefault="008D2361" w:rsidP="005B4D32">
      <w:pPr>
        <w:jc w:val="both"/>
        <w:rPr>
          <w:bCs/>
          <w:lang w:val="sl-SI"/>
        </w:rPr>
      </w:pPr>
      <w:r w:rsidRPr="004E4EF1">
        <w:rPr>
          <w:bCs/>
          <w:lang w:val="sl-SI"/>
        </w:rPr>
        <w:t xml:space="preserve">Ministrstvo za kmetijstvo, gozdarstvo in prehrano je podalo mnenje s področja gozdarstva in lovstva, </w:t>
      </w:r>
      <w:r w:rsidR="00EA133D" w:rsidRPr="004E4EF1">
        <w:rPr>
          <w:bCs/>
          <w:lang w:val="sl-SI"/>
        </w:rPr>
        <w:t>št. 3401-72/2006/110, z dne 27. 2. 2025</w:t>
      </w:r>
      <w:r w:rsidRPr="004E4EF1">
        <w:rPr>
          <w:bCs/>
          <w:lang w:val="sl-SI"/>
        </w:rPr>
        <w:t xml:space="preserve">, v katerem je navedlo, da so v predlogu OPPN ustrezno upoštevane usmeritve in omilitveni ukrepi, ki jih je podal </w:t>
      </w:r>
      <w:r w:rsidR="005063EB" w:rsidRPr="004E4EF1">
        <w:rPr>
          <w:bCs/>
          <w:lang w:val="sl-SI"/>
        </w:rPr>
        <w:t xml:space="preserve">Zavod za gozdove Slovenije. Ob doslednem upoštevanju omilitvenih ukrepov </w:t>
      </w:r>
      <w:r w:rsidR="0098586D" w:rsidRPr="004E4EF1">
        <w:rPr>
          <w:bCs/>
          <w:lang w:val="sl-SI"/>
        </w:rPr>
        <w:t xml:space="preserve">Ministrstvo za kmetijstvo, gozdarstvo in prehrano </w:t>
      </w:r>
      <w:r w:rsidR="0098586D" w:rsidRPr="004E4EF1">
        <w:rPr>
          <w:bCs/>
          <w:lang w:val="sl-SI"/>
        </w:rPr>
        <w:lastRenderedPageBreak/>
        <w:t xml:space="preserve">meni, da </w:t>
      </w:r>
      <w:r w:rsidR="005063EB" w:rsidRPr="004E4EF1">
        <w:rPr>
          <w:bCs/>
          <w:lang w:val="sl-SI"/>
        </w:rPr>
        <w:t xml:space="preserve">bodo vplivi izvedbe OPPN na okolje z vidika gozdarstva in lovstva sprejemljivi. Enako meni tudi </w:t>
      </w:r>
      <w:r w:rsidRPr="004E4EF1">
        <w:rPr>
          <w:bCs/>
          <w:lang w:val="sl-SI"/>
        </w:rPr>
        <w:t xml:space="preserve">Zavod za gozdove Slovenije </w:t>
      </w:r>
      <w:r w:rsidR="005063EB" w:rsidRPr="004E4EF1">
        <w:rPr>
          <w:bCs/>
          <w:lang w:val="sl-SI"/>
        </w:rPr>
        <w:t xml:space="preserve">(mnenje </w:t>
      </w:r>
      <w:r w:rsidR="00EA133D" w:rsidRPr="004E4EF1">
        <w:rPr>
          <w:bCs/>
          <w:lang w:val="sl-SI"/>
        </w:rPr>
        <w:t>št. 3407-347/2020-17, z dne 14. 2. 2025</w:t>
      </w:r>
      <w:r w:rsidR="005063EB" w:rsidRPr="004E4EF1">
        <w:rPr>
          <w:bCs/>
          <w:lang w:val="sl-SI"/>
        </w:rPr>
        <w:t>)</w:t>
      </w:r>
      <w:r w:rsidRPr="004E4EF1">
        <w:rPr>
          <w:bCs/>
          <w:lang w:val="sl-SI"/>
        </w:rPr>
        <w:t>.</w:t>
      </w:r>
    </w:p>
    <w:p w14:paraId="7BE6CDAF" w14:textId="12C7D1C8" w:rsidR="005B4D32" w:rsidRPr="00BB6986" w:rsidRDefault="005B4D32" w:rsidP="005B4D32">
      <w:pPr>
        <w:spacing w:before="240"/>
        <w:jc w:val="center"/>
        <w:rPr>
          <w:lang w:val="sl-SI"/>
        </w:rPr>
      </w:pPr>
      <w:r w:rsidRPr="00BB6986">
        <w:rPr>
          <w:lang w:val="sl-SI"/>
        </w:rPr>
        <w:t>V</w:t>
      </w:r>
    </w:p>
    <w:p w14:paraId="606DA6F0" w14:textId="77777777" w:rsidR="005B4D32" w:rsidRDefault="005B4D32" w:rsidP="005B4D32">
      <w:pPr>
        <w:jc w:val="both"/>
        <w:rPr>
          <w:highlight w:val="yellow"/>
          <w:lang w:val="sl-SI"/>
        </w:rPr>
      </w:pPr>
    </w:p>
    <w:p w14:paraId="69AA2279" w14:textId="648FD242" w:rsidR="005B4D32" w:rsidRPr="008C72AD" w:rsidRDefault="005B4D32" w:rsidP="005B4D32">
      <w:pPr>
        <w:jc w:val="both"/>
        <w:rPr>
          <w:lang w:val="sl-SI"/>
        </w:rPr>
      </w:pPr>
      <w:r w:rsidRPr="008C72AD">
        <w:rPr>
          <w:szCs w:val="22"/>
          <w:lang w:val="sl-SI"/>
        </w:rPr>
        <w:t xml:space="preserve">Po pregledu celotnega gradiva in </w:t>
      </w:r>
      <w:r w:rsidRPr="00DB28C1">
        <w:rPr>
          <w:szCs w:val="22"/>
          <w:lang w:val="sl-SI"/>
        </w:rPr>
        <w:t>na podlagi prejetih pozitivnih mnenj</w:t>
      </w:r>
      <w:r w:rsidRPr="008C72AD">
        <w:rPr>
          <w:szCs w:val="22"/>
          <w:lang w:val="sl-SI"/>
        </w:rPr>
        <w:t xml:space="preserve"> </w:t>
      </w:r>
      <w:r w:rsidR="00714863">
        <w:rPr>
          <w:szCs w:val="22"/>
          <w:lang w:val="sl-SI"/>
        </w:rPr>
        <w:t xml:space="preserve">nosilcev urejanja prostora </w:t>
      </w:r>
      <w:r>
        <w:rPr>
          <w:szCs w:val="22"/>
          <w:lang w:val="sl-SI"/>
        </w:rPr>
        <w:t>M</w:t>
      </w:r>
      <w:r w:rsidRPr="008C72AD">
        <w:rPr>
          <w:lang w:val="sl-SI"/>
        </w:rPr>
        <w:t xml:space="preserve">inistrstvo meni, da so vplivi izvedbe </w:t>
      </w:r>
      <w:r>
        <w:rPr>
          <w:lang w:val="sl-SI"/>
        </w:rPr>
        <w:t xml:space="preserve">Občinskega podrobnega prostorskega načrta </w:t>
      </w:r>
      <w:r w:rsidR="00554B9A" w:rsidRPr="00554B9A">
        <w:rPr>
          <w:lang w:val="sl-SI"/>
        </w:rPr>
        <w:t xml:space="preserve">sanacije in izkoriščanja kamnoloma Retje – Plesko na območju občine </w:t>
      </w:r>
      <w:r w:rsidR="00F917CD">
        <w:rPr>
          <w:lang w:val="sl-SI"/>
        </w:rPr>
        <w:t>Trbovlje</w:t>
      </w:r>
      <w:r w:rsidR="00554B9A" w:rsidRPr="00554B9A">
        <w:rPr>
          <w:lang w:val="sl-SI"/>
        </w:rPr>
        <w:t xml:space="preserve"> </w:t>
      </w:r>
      <w:r w:rsidRPr="008C72AD">
        <w:rPr>
          <w:lang w:val="sl-SI"/>
        </w:rPr>
        <w:t>na okolje sprejemljivi.</w:t>
      </w:r>
      <w:r>
        <w:rPr>
          <w:lang w:val="sl-SI"/>
        </w:rPr>
        <w:t xml:space="preserve"> V </w:t>
      </w:r>
      <w:r w:rsidR="00714863">
        <w:rPr>
          <w:lang w:val="sl-SI"/>
        </w:rPr>
        <w:t>predlogu OPPN</w:t>
      </w:r>
      <w:r>
        <w:rPr>
          <w:lang w:val="sl-SI"/>
        </w:rPr>
        <w:t xml:space="preserve"> so smiselno upoštevani omilitveni ukrepi iz </w:t>
      </w:r>
      <w:proofErr w:type="spellStart"/>
      <w:r>
        <w:rPr>
          <w:lang w:val="sl-SI"/>
        </w:rPr>
        <w:t>okoljskega</w:t>
      </w:r>
      <w:proofErr w:type="spellEnd"/>
      <w:r>
        <w:rPr>
          <w:lang w:val="sl-SI"/>
        </w:rPr>
        <w:t xml:space="preserve"> poročila.</w:t>
      </w:r>
    </w:p>
    <w:p w14:paraId="3EF95B44" w14:textId="77777777" w:rsidR="005B4D32" w:rsidRPr="008C72AD" w:rsidRDefault="005B4D32" w:rsidP="005B4D32">
      <w:pPr>
        <w:jc w:val="both"/>
        <w:rPr>
          <w:lang w:val="sl-SI"/>
        </w:rPr>
      </w:pPr>
    </w:p>
    <w:p w14:paraId="7F2F1B56" w14:textId="281E2BF5" w:rsidR="005B4D32" w:rsidRPr="008C72AD" w:rsidRDefault="005B4D32" w:rsidP="005B4D32">
      <w:pPr>
        <w:jc w:val="both"/>
        <w:rPr>
          <w:lang w:val="sl-SI"/>
        </w:rPr>
      </w:pPr>
      <w:r w:rsidRPr="008C72AD">
        <w:rPr>
          <w:lang w:val="sl-SI"/>
        </w:rPr>
        <w:t xml:space="preserve">Skladno s šestim odstavkom 22. člena Uredbe o </w:t>
      </w:r>
      <w:proofErr w:type="spellStart"/>
      <w:r w:rsidRPr="008C72AD">
        <w:rPr>
          <w:lang w:val="sl-SI"/>
        </w:rPr>
        <w:t>okoljskem</w:t>
      </w:r>
      <w:proofErr w:type="spellEnd"/>
      <w:r w:rsidRPr="008C72AD">
        <w:rPr>
          <w:lang w:val="sl-SI"/>
        </w:rPr>
        <w:t xml:space="preserve"> poročilu in podrobnejšem postopku </w:t>
      </w:r>
      <w:r w:rsidRPr="00B45DEC">
        <w:rPr>
          <w:lang w:val="sl-SI"/>
        </w:rPr>
        <w:t>celovite presoje vplivov izvedbe planov na okolje (Uradni list RS, št. 73/05</w:t>
      </w:r>
      <w:r w:rsidR="00D71349" w:rsidRPr="00B45DEC">
        <w:rPr>
          <w:lang w:val="sl-SI"/>
        </w:rPr>
        <w:t xml:space="preserve"> in </w:t>
      </w:r>
      <w:r w:rsidR="00554B9A" w:rsidRPr="00B45DEC">
        <w:rPr>
          <w:lang w:val="sl-SI"/>
        </w:rPr>
        <w:t>44/22 – ZVO-2</w:t>
      </w:r>
      <w:r w:rsidRPr="00B45DEC">
        <w:rPr>
          <w:lang w:val="sl-SI"/>
        </w:rPr>
        <w:t>)</w:t>
      </w:r>
      <w:r w:rsidRPr="008C72AD">
        <w:rPr>
          <w:lang w:val="sl-SI"/>
        </w:rPr>
        <w:t xml:space="preserve"> morajo biti v sklepu o potrditvi plana navedeni tudi omilitveni ukrepi, s katerimi se odpravljajo pričakovani bistveni ali uničujoči vplivi, merila in pogoji, ki morajo biti izpolnjeni, da se plan lahko izvede ter načini spremljanja izvajanja plana.</w:t>
      </w:r>
    </w:p>
    <w:p w14:paraId="4D38B810" w14:textId="77777777" w:rsidR="005B4D32" w:rsidRPr="008C72AD" w:rsidRDefault="005B4D32" w:rsidP="005B4D32">
      <w:pPr>
        <w:jc w:val="both"/>
        <w:rPr>
          <w:lang w:val="sl-SI"/>
        </w:rPr>
      </w:pPr>
    </w:p>
    <w:p w14:paraId="13FA278A" w14:textId="77777777" w:rsidR="005B4D32" w:rsidRPr="008C72AD" w:rsidRDefault="005B4D32" w:rsidP="005B4D32">
      <w:pPr>
        <w:jc w:val="both"/>
        <w:rPr>
          <w:lang w:val="sl-SI"/>
        </w:rPr>
      </w:pPr>
      <w:r w:rsidRPr="008C72AD">
        <w:rPr>
          <w:lang w:val="sl-SI"/>
        </w:rPr>
        <w:t xml:space="preserve">Skladno s prvim odstavkom 23. člena Uredbe o </w:t>
      </w:r>
      <w:proofErr w:type="spellStart"/>
      <w:r w:rsidRPr="008C72AD">
        <w:rPr>
          <w:lang w:val="sl-SI"/>
        </w:rPr>
        <w:t>okoljskem</w:t>
      </w:r>
      <w:proofErr w:type="spellEnd"/>
      <w:r w:rsidRPr="008C72AD">
        <w:rPr>
          <w:lang w:val="sl-SI"/>
        </w:rPr>
        <w:t xml:space="preserve"> poročilu in podrobnejšem postopku celovite presoje vplivov izvedbe planov na okolje se v sklepu o potrditvi plana odloči tudi o spremljanju izvajanja plana.</w:t>
      </w:r>
    </w:p>
    <w:p w14:paraId="7ECB97EB" w14:textId="77777777" w:rsidR="005B4D32" w:rsidRPr="008C72AD" w:rsidRDefault="005B4D32" w:rsidP="005B4D32">
      <w:pPr>
        <w:jc w:val="both"/>
        <w:rPr>
          <w:lang w:val="sl-SI"/>
        </w:rPr>
      </w:pPr>
    </w:p>
    <w:p w14:paraId="63901AD0" w14:textId="29BD334F" w:rsidR="005B4D32" w:rsidRPr="00770ADD" w:rsidRDefault="005B4D32" w:rsidP="005B4D32">
      <w:pPr>
        <w:jc w:val="both"/>
        <w:rPr>
          <w:lang w:val="sl-SI"/>
        </w:rPr>
      </w:pPr>
      <w:r w:rsidRPr="00770ADD">
        <w:rPr>
          <w:lang w:val="sl-SI"/>
        </w:rPr>
        <w:t xml:space="preserve">Omilitveni ukrepi so vključeni v predlog </w:t>
      </w:r>
      <w:r w:rsidR="00CF180E" w:rsidRPr="00770ADD">
        <w:rPr>
          <w:lang w:val="sl-SI"/>
        </w:rPr>
        <w:t>OPPN</w:t>
      </w:r>
      <w:r w:rsidRPr="00770ADD">
        <w:rPr>
          <w:lang w:val="sl-SI"/>
        </w:rPr>
        <w:t xml:space="preserve"> v</w:t>
      </w:r>
      <w:r w:rsidR="00770ADD" w:rsidRPr="00770ADD">
        <w:rPr>
          <w:lang w:val="sl-SI"/>
        </w:rPr>
        <w:t xml:space="preserve"> 29. in </w:t>
      </w:r>
      <w:r w:rsidR="00CF180E" w:rsidRPr="00770ADD">
        <w:rPr>
          <w:lang w:val="sl-SI"/>
        </w:rPr>
        <w:t xml:space="preserve"> 33.</w:t>
      </w:r>
      <w:r w:rsidRPr="00770ADD">
        <w:rPr>
          <w:lang w:val="sl-SI"/>
        </w:rPr>
        <w:t xml:space="preserve"> členu. Spremljanje stanja okolja </w:t>
      </w:r>
      <w:r w:rsidR="00D71349" w:rsidRPr="00770ADD">
        <w:rPr>
          <w:lang w:val="sl-SI"/>
        </w:rPr>
        <w:t>je</w:t>
      </w:r>
      <w:r w:rsidRPr="00770ADD">
        <w:rPr>
          <w:lang w:val="sl-SI"/>
        </w:rPr>
        <w:t xml:space="preserve"> </w:t>
      </w:r>
      <w:r w:rsidR="00D71349" w:rsidRPr="00770ADD">
        <w:rPr>
          <w:lang w:val="sl-SI"/>
        </w:rPr>
        <w:t xml:space="preserve">določeno v </w:t>
      </w:r>
      <w:r w:rsidR="00F94E5B" w:rsidRPr="00770ADD">
        <w:rPr>
          <w:lang w:val="sl-SI"/>
        </w:rPr>
        <w:t xml:space="preserve">42. členu </w:t>
      </w:r>
      <w:r w:rsidR="00770ADD" w:rsidRPr="00770ADD">
        <w:rPr>
          <w:lang w:val="sl-SI"/>
        </w:rPr>
        <w:t xml:space="preserve">OPPN </w:t>
      </w:r>
      <w:r w:rsidR="00F94E5B" w:rsidRPr="00770ADD">
        <w:rPr>
          <w:lang w:val="sl-SI"/>
        </w:rPr>
        <w:t xml:space="preserve">in v </w:t>
      </w:r>
      <w:proofErr w:type="spellStart"/>
      <w:r w:rsidR="00D71349" w:rsidRPr="00770ADD">
        <w:rPr>
          <w:lang w:val="sl-SI"/>
        </w:rPr>
        <w:t>okoljskem</w:t>
      </w:r>
      <w:proofErr w:type="spellEnd"/>
      <w:r w:rsidR="00D71349" w:rsidRPr="00770ADD">
        <w:rPr>
          <w:lang w:val="sl-SI"/>
        </w:rPr>
        <w:t xml:space="preserve"> poročilu</w:t>
      </w:r>
      <w:r w:rsidRPr="00770ADD">
        <w:rPr>
          <w:lang w:val="sl-SI"/>
        </w:rPr>
        <w:t>.</w:t>
      </w:r>
    </w:p>
    <w:p w14:paraId="2A6194ED" w14:textId="77777777" w:rsidR="005B4D32" w:rsidRPr="00770ADD" w:rsidRDefault="005B4D32" w:rsidP="005B4D32">
      <w:pPr>
        <w:jc w:val="both"/>
        <w:rPr>
          <w:lang w:val="sl-SI"/>
        </w:rPr>
      </w:pPr>
    </w:p>
    <w:p w14:paraId="7C9B0922" w14:textId="77777777" w:rsidR="005B4D32" w:rsidRPr="00F26320" w:rsidRDefault="005B4D32" w:rsidP="005B4D32">
      <w:pPr>
        <w:jc w:val="both"/>
        <w:rPr>
          <w:lang w:val="sl-SI"/>
        </w:rPr>
      </w:pPr>
      <w:r w:rsidRPr="00511903">
        <w:rPr>
          <w:lang w:val="sl-SI"/>
        </w:rPr>
        <w:t>Pouk o pravnem sredstvu:</w:t>
      </w:r>
      <w:r w:rsidRPr="00E17AAE">
        <w:rPr>
          <w:lang w:val="sl-SI"/>
        </w:rPr>
        <w:t xml:space="preserve"> Zoper to odločbo ni pritožbe, pač pa se lahko sproži upravni spor in sicer z vložitvijo tožbe, ki se vloži v roku 30 dni po vročitvi te odločbe na Upravno sodišče Republike Slovenije, Fajfarjeva 33, Ljubljana. Tožba se vloži pisno pri navedenem sodišču.</w:t>
      </w:r>
    </w:p>
    <w:p w14:paraId="62BA50AA" w14:textId="77777777" w:rsidR="005B4D32" w:rsidRDefault="005B4D32" w:rsidP="005B4D32">
      <w:pPr>
        <w:jc w:val="both"/>
        <w:rPr>
          <w:lang w:val="sl-SI"/>
        </w:rPr>
      </w:pPr>
    </w:p>
    <w:p w14:paraId="20B57894" w14:textId="77777777" w:rsidR="005B4D32" w:rsidRDefault="005B4D32" w:rsidP="005B4D32">
      <w:pPr>
        <w:jc w:val="both"/>
        <w:rPr>
          <w:lang w:val="sl-SI"/>
        </w:rPr>
      </w:pPr>
    </w:p>
    <w:p w14:paraId="6CDF920A" w14:textId="77777777" w:rsidR="005B4D32" w:rsidRDefault="005B4D32" w:rsidP="005B4D32">
      <w:pPr>
        <w:jc w:val="both"/>
        <w:rPr>
          <w:lang w:val="sl-SI"/>
        </w:rPr>
      </w:pPr>
      <w:r w:rsidRPr="00F26320">
        <w:rPr>
          <w:lang w:val="sl-SI"/>
        </w:rPr>
        <w:t>Postopek vodila:</w:t>
      </w:r>
    </w:p>
    <w:p w14:paraId="57F28663" w14:textId="77777777" w:rsidR="005B4D32" w:rsidRPr="00F26320" w:rsidRDefault="005B4D32" w:rsidP="005B4D32">
      <w:pPr>
        <w:jc w:val="both"/>
        <w:rPr>
          <w:lang w:val="sl-SI"/>
        </w:rPr>
      </w:pPr>
    </w:p>
    <w:p w14:paraId="0E1A6E71" w14:textId="77777777" w:rsidR="005B4D32" w:rsidRDefault="005B4D32" w:rsidP="005B4D32">
      <w:pPr>
        <w:jc w:val="both"/>
        <w:rPr>
          <w:lang w:val="sl-SI"/>
        </w:rPr>
      </w:pPr>
      <w:r w:rsidRPr="00F26320">
        <w:rPr>
          <w:lang w:val="sl-SI"/>
        </w:rPr>
        <w:t>Mojca Lenardič</w:t>
      </w:r>
    </w:p>
    <w:p w14:paraId="270B9CCD" w14:textId="77777777" w:rsidR="005B4D32" w:rsidRPr="00F26320" w:rsidRDefault="005B4D32" w:rsidP="005B4D32">
      <w:pPr>
        <w:jc w:val="both"/>
        <w:rPr>
          <w:lang w:val="sl-SI"/>
        </w:rPr>
      </w:pPr>
      <w:r>
        <w:rPr>
          <w:lang w:val="sl-SI"/>
        </w:rPr>
        <w:t>Podsekretarka</w:t>
      </w:r>
    </w:p>
    <w:p w14:paraId="038B1D59" w14:textId="1B87DB72" w:rsidR="005B4D32" w:rsidRDefault="005B4D32" w:rsidP="005B4D32">
      <w:pPr>
        <w:tabs>
          <w:tab w:val="center" w:pos="6237"/>
        </w:tabs>
        <w:rPr>
          <w:lang w:val="sl-SI"/>
        </w:rPr>
      </w:pPr>
      <w:r>
        <w:rPr>
          <w:lang w:val="sl-SI"/>
        </w:rPr>
        <w:tab/>
      </w:r>
      <w:r w:rsidR="003F0F83">
        <w:rPr>
          <w:lang w:val="sl-SI"/>
        </w:rPr>
        <w:t>dr</w:t>
      </w:r>
      <w:r w:rsidR="00554B9A">
        <w:rPr>
          <w:lang w:val="sl-SI"/>
        </w:rPr>
        <w:t>. Tanja Pucelj Vidović</w:t>
      </w:r>
    </w:p>
    <w:p w14:paraId="0AF18DA4" w14:textId="77777777" w:rsidR="005B4D32" w:rsidRDefault="005B4D32" w:rsidP="005B4D32">
      <w:pPr>
        <w:tabs>
          <w:tab w:val="center" w:pos="6237"/>
        </w:tabs>
        <w:rPr>
          <w:lang w:val="sl-SI"/>
        </w:rPr>
      </w:pPr>
      <w:r>
        <w:rPr>
          <w:lang w:val="sl-SI"/>
        </w:rPr>
        <w:tab/>
        <w:t xml:space="preserve">Vodja Sektorja za </w:t>
      </w:r>
      <w:proofErr w:type="spellStart"/>
      <w:r>
        <w:rPr>
          <w:lang w:val="sl-SI"/>
        </w:rPr>
        <w:t>okoljske</w:t>
      </w:r>
      <w:proofErr w:type="spellEnd"/>
      <w:r>
        <w:rPr>
          <w:lang w:val="sl-SI"/>
        </w:rPr>
        <w:t xml:space="preserve"> presoje</w:t>
      </w:r>
    </w:p>
    <w:p w14:paraId="6FD389CB" w14:textId="77777777" w:rsidR="005B4D32" w:rsidRDefault="005B4D32" w:rsidP="005B4D32">
      <w:pPr>
        <w:jc w:val="both"/>
        <w:rPr>
          <w:lang w:val="sl-SI"/>
        </w:rPr>
      </w:pPr>
    </w:p>
    <w:p w14:paraId="215A19F3" w14:textId="77777777" w:rsidR="005B4D32" w:rsidRDefault="005B4D32" w:rsidP="005B4D32">
      <w:pPr>
        <w:jc w:val="both"/>
        <w:rPr>
          <w:lang w:val="sl-SI"/>
        </w:rPr>
      </w:pPr>
    </w:p>
    <w:p w14:paraId="18A233A8" w14:textId="77777777" w:rsidR="005B4D32" w:rsidRDefault="005B4D32" w:rsidP="005B4D32">
      <w:pPr>
        <w:jc w:val="both"/>
        <w:rPr>
          <w:lang w:val="sl-SI"/>
        </w:rPr>
      </w:pPr>
    </w:p>
    <w:p w14:paraId="21A4663C" w14:textId="77777777" w:rsidR="005B4D32" w:rsidRDefault="005B4D32" w:rsidP="005B4D32">
      <w:pPr>
        <w:jc w:val="both"/>
        <w:rPr>
          <w:lang w:val="sl-SI"/>
        </w:rPr>
      </w:pPr>
    </w:p>
    <w:p w14:paraId="3AF2DA19" w14:textId="77777777" w:rsidR="005B4D32" w:rsidRDefault="005B4D32" w:rsidP="005B4D32">
      <w:pPr>
        <w:jc w:val="both"/>
        <w:rPr>
          <w:lang w:val="sl-SI"/>
        </w:rPr>
      </w:pPr>
    </w:p>
    <w:p w14:paraId="11A5C3CE" w14:textId="78BB82EA" w:rsidR="005B4D32" w:rsidRDefault="005B4D32" w:rsidP="005B4D32">
      <w:pPr>
        <w:jc w:val="both"/>
        <w:rPr>
          <w:b/>
          <w:lang w:val="sl-SI"/>
        </w:rPr>
      </w:pPr>
      <w:r>
        <w:rPr>
          <w:lang w:val="sl-SI"/>
        </w:rPr>
        <w:t>Vročiti</w:t>
      </w:r>
      <w:r w:rsidR="00554B9A">
        <w:rPr>
          <w:lang w:val="sl-SI"/>
        </w:rPr>
        <w:t xml:space="preserve"> (elektronsko)</w:t>
      </w:r>
      <w:r>
        <w:rPr>
          <w:lang w:val="sl-SI"/>
        </w:rPr>
        <w:t>:</w:t>
      </w:r>
    </w:p>
    <w:p w14:paraId="1F557DB2" w14:textId="21FD32FB" w:rsidR="005B4D32" w:rsidRPr="005201AE" w:rsidRDefault="005B4D32" w:rsidP="005B4D32">
      <w:pPr>
        <w:spacing w:line="260" w:lineRule="exact"/>
        <w:jc w:val="both"/>
        <w:rPr>
          <w:rFonts w:cs="Arial"/>
          <w:szCs w:val="20"/>
          <w:lang w:val="sl-SI"/>
        </w:rPr>
      </w:pPr>
      <w:r w:rsidRPr="005201AE">
        <w:rPr>
          <w:rFonts w:cs="Arial"/>
          <w:szCs w:val="20"/>
          <w:lang w:val="sl-SI"/>
        </w:rPr>
        <w:t xml:space="preserve">- </w:t>
      </w:r>
      <w:r w:rsidR="00554B9A">
        <w:rPr>
          <w:rFonts w:cs="Arial"/>
          <w:szCs w:val="20"/>
          <w:lang w:val="sl-SI"/>
        </w:rPr>
        <w:t>O</w:t>
      </w:r>
      <w:r w:rsidRPr="005201AE">
        <w:rPr>
          <w:bCs/>
          <w:szCs w:val="20"/>
          <w:lang w:val="sl-SI"/>
        </w:rPr>
        <w:t xml:space="preserve">bčina </w:t>
      </w:r>
      <w:r w:rsidR="00F917CD" w:rsidRPr="00F917CD">
        <w:rPr>
          <w:lang w:val="sl-SI"/>
        </w:rPr>
        <w:t>Trbovlje</w:t>
      </w:r>
      <w:r w:rsidR="00F917CD" w:rsidRPr="00F917CD">
        <w:rPr>
          <w:bCs/>
          <w:lang w:val="sl-SI"/>
        </w:rPr>
        <w:t>, Mestni trg 4</w:t>
      </w:r>
      <w:r w:rsidR="00F917CD" w:rsidRPr="00F917CD">
        <w:rPr>
          <w:lang w:val="sl-SI"/>
        </w:rPr>
        <w:t xml:space="preserve">, 1420 </w:t>
      </w:r>
      <w:r w:rsidR="00F917CD" w:rsidRPr="00F917CD">
        <w:rPr>
          <w:bCs/>
          <w:lang w:val="sl-SI"/>
        </w:rPr>
        <w:t>Trbovlje</w:t>
      </w:r>
      <w:r w:rsidR="00554B9A">
        <w:rPr>
          <w:lang w:val="sl-SI"/>
        </w:rPr>
        <w:t xml:space="preserve">, </w:t>
      </w:r>
      <w:hyperlink r:id="rId10" w:history="1">
        <w:r w:rsidR="00F917CD" w:rsidRPr="009361EB">
          <w:rPr>
            <w:rStyle w:val="Hiperpovezava"/>
            <w:lang w:val="sl-SI"/>
          </w:rPr>
          <w:t>obcina.trbovlje@trbovlje.si</w:t>
        </w:r>
      </w:hyperlink>
      <w:r w:rsidR="00554B9A">
        <w:rPr>
          <w:lang w:val="sl-SI"/>
        </w:rPr>
        <w:t xml:space="preserve"> </w:t>
      </w:r>
    </w:p>
    <w:p w14:paraId="2DC3D08F" w14:textId="77777777" w:rsidR="005B4D32" w:rsidRPr="006C4CB2" w:rsidRDefault="005B4D32" w:rsidP="005B4D32">
      <w:pPr>
        <w:rPr>
          <w:lang w:val="sl-SI"/>
        </w:rPr>
      </w:pPr>
    </w:p>
    <w:p w14:paraId="4C24CEF2" w14:textId="77777777" w:rsidR="005B4D32" w:rsidRPr="006C4CB2" w:rsidRDefault="005B4D32" w:rsidP="005B4D32">
      <w:pPr>
        <w:rPr>
          <w:lang w:val="sl-SI"/>
        </w:rPr>
      </w:pPr>
      <w:r w:rsidRPr="006C4CB2">
        <w:rPr>
          <w:lang w:val="sl-SI"/>
        </w:rPr>
        <w:t>V vednost (elektronsko):</w:t>
      </w:r>
    </w:p>
    <w:p w14:paraId="6F534D60" w14:textId="77777777" w:rsidR="005B4D32" w:rsidRPr="00B60135" w:rsidRDefault="005B4D32" w:rsidP="005B4D32">
      <w:pPr>
        <w:rPr>
          <w:rFonts w:cs="Arial"/>
          <w:szCs w:val="20"/>
          <w:lang w:val="sl-SI"/>
        </w:rPr>
      </w:pPr>
      <w:r w:rsidRPr="00B60135">
        <w:rPr>
          <w:rFonts w:cs="Arial"/>
          <w:szCs w:val="20"/>
          <w:lang w:val="sl-SI"/>
        </w:rPr>
        <w:t xml:space="preserve">- Ministrstvo za zdravje, Direktorat za javno zdravje, </w:t>
      </w:r>
      <w:hyperlink r:id="rId11" w:history="1">
        <w:r w:rsidRPr="00B60135">
          <w:rPr>
            <w:rStyle w:val="Hiperpovezava"/>
            <w:rFonts w:cs="Arial"/>
            <w:szCs w:val="20"/>
            <w:lang w:val="sl-SI"/>
          </w:rPr>
          <w:t>gp.mz@gov.si</w:t>
        </w:r>
      </w:hyperlink>
      <w:r w:rsidRPr="00B60135">
        <w:rPr>
          <w:rFonts w:cs="Arial"/>
          <w:szCs w:val="20"/>
          <w:lang w:val="sl-SI"/>
        </w:rPr>
        <w:t xml:space="preserve"> </w:t>
      </w:r>
    </w:p>
    <w:p w14:paraId="31309F07" w14:textId="77777777" w:rsidR="008D2361" w:rsidRDefault="008D2361" w:rsidP="008D2361">
      <w:pPr>
        <w:jc w:val="both"/>
        <w:rPr>
          <w:rStyle w:val="Hiperpovezava"/>
          <w:rFonts w:cs="Arial"/>
          <w:szCs w:val="20"/>
          <w:lang w:val="sl-SI"/>
        </w:rPr>
      </w:pPr>
      <w:r w:rsidRPr="00B60135">
        <w:rPr>
          <w:rFonts w:cs="Arial"/>
          <w:szCs w:val="20"/>
          <w:lang w:val="sl-SI"/>
        </w:rPr>
        <w:t xml:space="preserve">- Ministrstvo za kulturo, Direktorat za kulturno dediščino, </w:t>
      </w:r>
      <w:hyperlink r:id="rId12" w:history="1">
        <w:r w:rsidRPr="00B60135">
          <w:rPr>
            <w:rStyle w:val="Hiperpovezava"/>
            <w:rFonts w:cs="Arial"/>
            <w:szCs w:val="20"/>
            <w:lang w:val="sl-SI"/>
          </w:rPr>
          <w:t>gp.mk@gov.si</w:t>
        </w:r>
      </w:hyperlink>
    </w:p>
    <w:p w14:paraId="69CC4A9E" w14:textId="7B5C5443" w:rsidR="005B4D32" w:rsidRPr="00B60135" w:rsidRDefault="005B4D32" w:rsidP="005B4D32">
      <w:pPr>
        <w:rPr>
          <w:rFonts w:cs="Arial"/>
          <w:szCs w:val="20"/>
          <w:lang w:val="sl-SI"/>
        </w:rPr>
      </w:pPr>
      <w:r w:rsidRPr="003D20E4">
        <w:rPr>
          <w:rFonts w:cs="Arial"/>
          <w:szCs w:val="20"/>
          <w:lang w:val="sl-SI"/>
        </w:rPr>
        <w:t xml:space="preserve">- Zavod RS za varstvo narave, OE </w:t>
      </w:r>
      <w:r w:rsidR="00554B9A" w:rsidRPr="003D20E4">
        <w:rPr>
          <w:rFonts w:cs="Arial"/>
          <w:szCs w:val="20"/>
          <w:lang w:val="sl-SI"/>
        </w:rPr>
        <w:t>Celje</w:t>
      </w:r>
      <w:r w:rsidRPr="003D20E4">
        <w:rPr>
          <w:rFonts w:cs="Arial"/>
          <w:szCs w:val="20"/>
          <w:lang w:val="sl-SI"/>
        </w:rPr>
        <w:t xml:space="preserve">, </w:t>
      </w:r>
      <w:hyperlink r:id="rId13" w:history="1">
        <w:r w:rsidR="00554B9A" w:rsidRPr="003D20E4">
          <w:rPr>
            <w:rStyle w:val="Hiperpovezava"/>
            <w:rFonts w:cs="Arial"/>
            <w:szCs w:val="20"/>
            <w:lang w:val="sl-SI"/>
          </w:rPr>
          <w:t>info.ce@zrsvn.si</w:t>
        </w:r>
      </w:hyperlink>
      <w:r w:rsidRPr="00B60135">
        <w:rPr>
          <w:rFonts w:cs="Arial"/>
          <w:szCs w:val="20"/>
          <w:lang w:val="sl-SI"/>
        </w:rPr>
        <w:t xml:space="preserve"> </w:t>
      </w:r>
    </w:p>
    <w:p w14:paraId="1A39CA29" w14:textId="77777777" w:rsidR="008D2361" w:rsidRPr="00B60135" w:rsidRDefault="008D2361" w:rsidP="008D2361">
      <w:pPr>
        <w:rPr>
          <w:lang w:val="sl-SI"/>
        </w:rPr>
      </w:pPr>
      <w:r w:rsidRPr="00B60135">
        <w:rPr>
          <w:rFonts w:cs="Arial"/>
          <w:szCs w:val="20"/>
          <w:lang w:val="sl-SI"/>
        </w:rPr>
        <w:t xml:space="preserve">- Direkcija RS za vode, Sektor območja srednje Save, </w:t>
      </w:r>
      <w:hyperlink r:id="rId14" w:history="1">
        <w:r w:rsidRPr="00B60135">
          <w:rPr>
            <w:rStyle w:val="Hiperpovezava"/>
            <w:rFonts w:cs="Arial"/>
            <w:szCs w:val="20"/>
            <w:lang w:val="sl-SI"/>
          </w:rPr>
          <w:t>gp.drsv-lj@gov.si</w:t>
        </w:r>
      </w:hyperlink>
      <w:r w:rsidRPr="00B60135">
        <w:rPr>
          <w:rFonts w:cs="Arial"/>
          <w:szCs w:val="20"/>
          <w:lang w:val="sl-SI"/>
        </w:rPr>
        <w:t xml:space="preserve"> </w:t>
      </w:r>
    </w:p>
    <w:p w14:paraId="16298D3D" w14:textId="77777777" w:rsidR="005475C4" w:rsidRDefault="005475C4" w:rsidP="005475C4">
      <w:pPr>
        <w:jc w:val="both"/>
        <w:rPr>
          <w:rFonts w:cs="Arial"/>
          <w:szCs w:val="20"/>
          <w:lang w:val="sl-SI"/>
        </w:rPr>
      </w:pPr>
      <w:r>
        <w:rPr>
          <w:rFonts w:cs="Arial"/>
          <w:szCs w:val="20"/>
          <w:lang w:val="sl-SI"/>
        </w:rPr>
        <w:t xml:space="preserve">- Ministrstvo za kmetijstvo, gozdarstvo in prehrano, Direktorat za kmetijstvo, </w:t>
      </w:r>
      <w:hyperlink r:id="rId15" w:history="1">
        <w:r w:rsidRPr="00510057">
          <w:rPr>
            <w:rStyle w:val="Hiperpovezava"/>
            <w:rFonts w:cs="Arial"/>
            <w:szCs w:val="20"/>
            <w:lang w:val="sl-SI"/>
          </w:rPr>
          <w:t>gp.mkgp@gov.si</w:t>
        </w:r>
      </w:hyperlink>
      <w:r>
        <w:rPr>
          <w:rFonts w:cs="Arial"/>
          <w:szCs w:val="20"/>
          <w:lang w:val="sl-SI"/>
        </w:rPr>
        <w:t xml:space="preserve"> </w:t>
      </w:r>
    </w:p>
    <w:p w14:paraId="42F5392A" w14:textId="26E99A86" w:rsidR="005475C4" w:rsidRDefault="00554B9A" w:rsidP="005B4D32">
      <w:pPr>
        <w:jc w:val="both"/>
        <w:rPr>
          <w:rFonts w:cs="Arial"/>
          <w:szCs w:val="20"/>
          <w:lang w:val="sl-SI"/>
        </w:rPr>
      </w:pPr>
      <w:r>
        <w:rPr>
          <w:rFonts w:cs="Arial"/>
          <w:szCs w:val="20"/>
          <w:lang w:val="sl-SI"/>
        </w:rPr>
        <w:t xml:space="preserve">- </w:t>
      </w:r>
      <w:r w:rsidR="005475C4">
        <w:rPr>
          <w:rFonts w:cs="Arial"/>
          <w:szCs w:val="20"/>
          <w:lang w:val="sl-SI"/>
        </w:rPr>
        <w:t xml:space="preserve">Ministrstvo za kmetijstvo, gozdarstvo in prehrano, Direktorat za lovstvo in ribištvo, </w:t>
      </w:r>
      <w:hyperlink r:id="rId16" w:history="1">
        <w:r w:rsidR="005475C4" w:rsidRPr="00510057">
          <w:rPr>
            <w:rStyle w:val="Hiperpovezava"/>
            <w:rFonts w:cs="Arial"/>
            <w:szCs w:val="20"/>
            <w:lang w:val="sl-SI"/>
          </w:rPr>
          <w:t>gp.mkgp@gov.si</w:t>
        </w:r>
      </w:hyperlink>
      <w:r w:rsidR="005475C4">
        <w:rPr>
          <w:rFonts w:cs="Arial"/>
          <w:szCs w:val="20"/>
          <w:lang w:val="sl-SI"/>
        </w:rPr>
        <w:t xml:space="preserve"> </w:t>
      </w:r>
    </w:p>
    <w:p w14:paraId="70586789" w14:textId="5E073441" w:rsidR="008D2361" w:rsidRPr="000A6222" w:rsidRDefault="005475C4">
      <w:pPr>
        <w:jc w:val="both"/>
        <w:rPr>
          <w:rStyle w:val="Hiperpovezava"/>
          <w:rFonts w:cs="Arial"/>
          <w:color w:val="auto"/>
          <w:szCs w:val="20"/>
          <w:u w:val="none"/>
          <w:lang w:val="sl-SI"/>
        </w:rPr>
      </w:pPr>
      <w:r w:rsidRPr="005475C4">
        <w:rPr>
          <w:rFonts w:cs="Arial"/>
          <w:szCs w:val="20"/>
          <w:lang w:val="sl-SI"/>
        </w:rPr>
        <w:t xml:space="preserve">- </w:t>
      </w:r>
      <w:r w:rsidR="00554B9A" w:rsidRPr="005475C4">
        <w:rPr>
          <w:rFonts w:cs="Arial"/>
          <w:szCs w:val="20"/>
          <w:lang w:val="sl-SI"/>
        </w:rPr>
        <w:t xml:space="preserve">Zavod za gozdove Slovenije, OE Ljubljana, </w:t>
      </w:r>
      <w:hyperlink r:id="rId17" w:history="1">
        <w:r w:rsidRPr="005475C4">
          <w:rPr>
            <w:rStyle w:val="Hiperpovezava"/>
            <w:rFonts w:cs="Arial"/>
            <w:szCs w:val="20"/>
            <w:lang w:val="sl-SI"/>
          </w:rPr>
          <w:t>oeljubljana@zgs.si</w:t>
        </w:r>
      </w:hyperlink>
      <w:r>
        <w:rPr>
          <w:rFonts w:cs="Arial"/>
          <w:szCs w:val="20"/>
          <w:lang w:val="sl-SI"/>
        </w:rPr>
        <w:t xml:space="preserve"> </w:t>
      </w:r>
    </w:p>
    <w:sectPr w:rsidR="008D2361" w:rsidRPr="000A6222" w:rsidSect="008F7564">
      <w:headerReference w:type="even" r:id="rId18"/>
      <w:headerReference w:type="default" r:id="rId19"/>
      <w:footerReference w:type="even" r:id="rId20"/>
      <w:footerReference w:type="default" r:id="rId21"/>
      <w:headerReference w:type="first" r:id="rId22"/>
      <w:footerReference w:type="first" r:id="rId23"/>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292B" w14:textId="77777777" w:rsidR="00640566" w:rsidRDefault="00640566">
      <w:r>
        <w:separator/>
      </w:r>
    </w:p>
  </w:endnote>
  <w:endnote w:type="continuationSeparator" w:id="0">
    <w:p w14:paraId="1C6B4687" w14:textId="77777777" w:rsidR="00640566" w:rsidRDefault="0064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868" w14:textId="77777777" w:rsidR="006770B0" w:rsidRDefault="006770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E28A" w14:textId="77777777" w:rsidR="006770B0" w:rsidRDefault="006770B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AAA9"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D462" w14:textId="77777777" w:rsidR="00640566" w:rsidRDefault="00640566">
      <w:r>
        <w:separator/>
      </w:r>
    </w:p>
  </w:footnote>
  <w:footnote w:type="continuationSeparator" w:id="0">
    <w:p w14:paraId="6866B985" w14:textId="77777777" w:rsidR="00640566" w:rsidRDefault="0064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BB08" w14:textId="77777777" w:rsidR="006770B0" w:rsidRDefault="006770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8FBF"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F453"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5B226DE" wp14:editId="5E89FE05">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D9DD125"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4A6D4CBC"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5E25AF6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66C6B37E"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FE0E80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9274817"/>
    <w:multiLevelType w:val="hybridMultilevel"/>
    <w:tmpl w:val="7602A420"/>
    <w:lvl w:ilvl="0" w:tplc="E1DA0228">
      <w:start w:val="1"/>
      <w:numFmt w:val="decimal"/>
      <w:lvlText w:val="%1."/>
      <w:lvlJc w:val="left"/>
      <w:pPr>
        <w:tabs>
          <w:tab w:val="num" w:pos="786"/>
        </w:tabs>
        <w:ind w:left="786" w:hanging="360"/>
      </w:pPr>
      <w:rPr>
        <w:b w:val="0"/>
        <w:i w:val="0"/>
      </w:rPr>
    </w:lvl>
    <w:lvl w:ilvl="1" w:tplc="04240019">
      <w:start w:val="1"/>
      <w:numFmt w:val="lowerLetter"/>
      <w:lvlText w:val="%2."/>
      <w:lvlJc w:val="left"/>
      <w:pPr>
        <w:tabs>
          <w:tab w:val="num" w:pos="1506"/>
        </w:tabs>
        <w:ind w:left="1506" w:hanging="360"/>
      </w:pPr>
    </w:lvl>
    <w:lvl w:ilvl="2" w:tplc="0424001B">
      <w:start w:val="1"/>
      <w:numFmt w:val="lowerRoman"/>
      <w:lvlText w:val="%3."/>
      <w:lvlJc w:val="right"/>
      <w:pPr>
        <w:tabs>
          <w:tab w:val="num" w:pos="2226"/>
        </w:tabs>
        <w:ind w:left="2226" w:hanging="180"/>
      </w:pPr>
    </w:lvl>
    <w:lvl w:ilvl="3" w:tplc="0424000F">
      <w:start w:val="1"/>
      <w:numFmt w:val="decimal"/>
      <w:lvlText w:val="%4."/>
      <w:lvlJc w:val="left"/>
      <w:pPr>
        <w:tabs>
          <w:tab w:val="num" w:pos="2946"/>
        </w:tabs>
        <w:ind w:left="2946" w:hanging="360"/>
      </w:pPr>
    </w:lvl>
    <w:lvl w:ilvl="4" w:tplc="04240019">
      <w:start w:val="1"/>
      <w:numFmt w:val="lowerLetter"/>
      <w:lvlText w:val="%5."/>
      <w:lvlJc w:val="left"/>
      <w:pPr>
        <w:tabs>
          <w:tab w:val="num" w:pos="3666"/>
        </w:tabs>
        <w:ind w:left="3666" w:hanging="360"/>
      </w:pPr>
    </w:lvl>
    <w:lvl w:ilvl="5" w:tplc="0424001B">
      <w:start w:val="1"/>
      <w:numFmt w:val="lowerRoman"/>
      <w:lvlText w:val="%6."/>
      <w:lvlJc w:val="right"/>
      <w:pPr>
        <w:tabs>
          <w:tab w:val="num" w:pos="4386"/>
        </w:tabs>
        <w:ind w:left="4386" w:hanging="180"/>
      </w:pPr>
    </w:lvl>
    <w:lvl w:ilvl="6" w:tplc="0424000F">
      <w:start w:val="1"/>
      <w:numFmt w:val="decimal"/>
      <w:lvlText w:val="%7."/>
      <w:lvlJc w:val="left"/>
      <w:pPr>
        <w:tabs>
          <w:tab w:val="num" w:pos="5106"/>
        </w:tabs>
        <w:ind w:left="5106" w:hanging="360"/>
      </w:pPr>
    </w:lvl>
    <w:lvl w:ilvl="7" w:tplc="04240019">
      <w:start w:val="1"/>
      <w:numFmt w:val="lowerLetter"/>
      <w:lvlText w:val="%8."/>
      <w:lvlJc w:val="left"/>
      <w:pPr>
        <w:tabs>
          <w:tab w:val="num" w:pos="5826"/>
        </w:tabs>
        <w:ind w:left="5826" w:hanging="360"/>
      </w:pPr>
    </w:lvl>
    <w:lvl w:ilvl="8" w:tplc="0424001B">
      <w:start w:val="1"/>
      <w:numFmt w:val="lowerRoman"/>
      <w:lvlText w:val="%9."/>
      <w:lvlJc w:val="right"/>
      <w:pPr>
        <w:tabs>
          <w:tab w:val="num" w:pos="6546"/>
        </w:tabs>
        <w:ind w:left="6546" w:hanging="180"/>
      </w:pPr>
    </w:lvl>
  </w:abstractNum>
  <w:num w:numId="1" w16cid:durableId="1137988284">
    <w:abstractNumId w:val="4"/>
  </w:num>
  <w:num w:numId="2" w16cid:durableId="1530944682">
    <w:abstractNumId w:val="2"/>
  </w:num>
  <w:num w:numId="3" w16cid:durableId="1540389029">
    <w:abstractNumId w:val="3"/>
  </w:num>
  <w:num w:numId="4" w16cid:durableId="606890994">
    <w:abstractNumId w:val="0"/>
  </w:num>
  <w:num w:numId="5" w16cid:durableId="880170173">
    <w:abstractNumId w:val="1"/>
  </w:num>
  <w:num w:numId="6" w16cid:durableId="1747337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518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FF"/>
    <w:rsid w:val="00023A88"/>
    <w:rsid w:val="00035711"/>
    <w:rsid w:val="00056060"/>
    <w:rsid w:val="00085FE5"/>
    <w:rsid w:val="000A6222"/>
    <w:rsid w:val="000A7238"/>
    <w:rsid w:val="000B2E7E"/>
    <w:rsid w:val="001357B2"/>
    <w:rsid w:val="00161BE6"/>
    <w:rsid w:val="00164794"/>
    <w:rsid w:val="0017478F"/>
    <w:rsid w:val="00191107"/>
    <w:rsid w:val="00202A77"/>
    <w:rsid w:val="00270E86"/>
    <w:rsid w:val="00271CE5"/>
    <w:rsid w:val="00276509"/>
    <w:rsid w:val="00282020"/>
    <w:rsid w:val="002A2B69"/>
    <w:rsid w:val="002C1F8E"/>
    <w:rsid w:val="002E7F51"/>
    <w:rsid w:val="00313B33"/>
    <w:rsid w:val="003215FD"/>
    <w:rsid w:val="00357663"/>
    <w:rsid w:val="003636BF"/>
    <w:rsid w:val="00365232"/>
    <w:rsid w:val="00371442"/>
    <w:rsid w:val="003845B4"/>
    <w:rsid w:val="00387B1A"/>
    <w:rsid w:val="003B0C47"/>
    <w:rsid w:val="003B5E9B"/>
    <w:rsid w:val="003C421E"/>
    <w:rsid w:val="003C5EE5"/>
    <w:rsid w:val="003D20E4"/>
    <w:rsid w:val="003D273B"/>
    <w:rsid w:val="003E1C74"/>
    <w:rsid w:val="003F0F83"/>
    <w:rsid w:val="00431110"/>
    <w:rsid w:val="00435538"/>
    <w:rsid w:val="004360CD"/>
    <w:rsid w:val="00441571"/>
    <w:rsid w:val="004657EE"/>
    <w:rsid w:val="004731C2"/>
    <w:rsid w:val="004915D3"/>
    <w:rsid w:val="004E4EF1"/>
    <w:rsid w:val="004E5DBB"/>
    <w:rsid w:val="005063EB"/>
    <w:rsid w:val="005078D5"/>
    <w:rsid w:val="00526246"/>
    <w:rsid w:val="00526714"/>
    <w:rsid w:val="005475C4"/>
    <w:rsid w:val="00554B9A"/>
    <w:rsid w:val="0056333E"/>
    <w:rsid w:val="00564C5E"/>
    <w:rsid w:val="00567106"/>
    <w:rsid w:val="005742A2"/>
    <w:rsid w:val="005B16CE"/>
    <w:rsid w:val="005B4D32"/>
    <w:rsid w:val="005E1D3C"/>
    <w:rsid w:val="00614E96"/>
    <w:rsid w:val="0061772C"/>
    <w:rsid w:val="00625AE6"/>
    <w:rsid w:val="00632253"/>
    <w:rsid w:val="00640566"/>
    <w:rsid w:val="00642714"/>
    <w:rsid w:val="006455CE"/>
    <w:rsid w:val="00655841"/>
    <w:rsid w:val="006770B0"/>
    <w:rsid w:val="006D6B90"/>
    <w:rsid w:val="00714863"/>
    <w:rsid w:val="00727D3D"/>
    <w:rsid w:val="00733017"/>
    <w:rsid w:val="00770ADD"/>
    <w:rsid w:val="00783310"/>
    <w:rsid w:val="007833A6"/>
    <w:rsid w:val="00785334"/>
    <w:rsid w:val="00792537"/>
    <w:rsid w:val="007936CD"/>
    <w:rsid w:val="007A2999"/>
    <w:rsid w:val="007A4A6D"/>
    <w:rsid w:val="007B5800"/>
    <w:rsid w:val="007D1BCF"/>
    <w:rsid w:val="007D75CF"/>
    <w:rsid w:val="007E0440"/>
    <w:rsid w:val="007E6DC5"/>
    <w:rsid w:val="00802BB5"/>
    <w:rsid w:val="0081053A"/>
    <w:rsid w:val="008277CF"/>
    <w:rsid w:val="008350C4"/>
    <w:rsid w:val="0088043C"/>
    <w:rsid w:val="00884889"/>
    <w:rsid w:val="008906C9"/>
    <w:rsid w:val="008C5738"/>
    <w:rsid w:val="008D04F0"/>
    <w:rsid w:val="008D2361"/>
    <w:rsid w:val="008F3500"/>
    <w:rsid w:val="008F7564"/>
    <w:rsid w:val="0092406D"/>
    <w:rsid w:val="00924E3C"/>
    <w:rsid w:val="00932B5A"/>
    <w:rsid w:val="009545A7"/>
    <w:rsid w:val="009612BB"/>
    <w:rsid w:val="0098586D"/>
    <w:rsid w:val="009B3F52"/>
    <w:rsid w:val="009C411B"/>
    <w:rsid w:val="009C740A"/>
    <w:rsid w:val="00A125C5"/>
    <w:rsid w:val="00A2451C"/>
    <w:rsid w:val="00A4627E"/>
    <w:rsid w:val="00A65EE7"/>
    <w:rsid w:val="00A70133"/>
    <w:rsid w:val="00A770A6"/>
    <w:rsid w:val="00A813B1"/>
    <w:rsid w:val="00A872B7"/>
    <w:rsid w:val="00A87C50"/>
    <w:rsid w:val="00AB36C4"/>
    <w:rsid w:val="00AC32B2"/>
    <w:rsid w:val="00AE724F"/>
    <w:rsid w:val="00AF2627"/>
    <w:rsid w:val="00B1443B"/>
    <w:rsid w:val="00B17141"/>
    <w:rsid w:val="00B20E88"/>
    <w:rsid w:val="00B31575"/>
    <w:rsid w:val="00B42FF6"/>
    <w:rsid w:val="00B45DEC"/>
    <w:rsid w:val="00B57B90"/>
    <w:rsid w:val="00B7732A"/>
    <w:rsid w:val="00B8547D"/>
    <w:rsid w:val="00BD73B4"/>
    <w:rsid w:val="00BE0C26"/>
    <w:rsid w:val="00BF29E1"/>
    <w:rsid w:val="00C17F09"/>
    <w:rsid w:val="00C250D5"/>
    <w:rsid w:val="00C32F8B"/>
    <w:rsid w:val="00C33F11"/>
    <w:rsid w:val="00C35666"/>
    <w:rsid w:val="00C46D9B"/>
    <w:rsid w:val="00C85755"/>
    <w:rsid w:val="00C92898"/>
    <w:rsid w:val="00C96A71"/>
    <w:rsid w:val="00CA0D12"/>
    <w:rsid w:val="00CA4340"/>
    <w:rsid w:val="00CA4C7F"/>
    <w:rsid w:val="00CB2A73"/>
    <w:rsid w:val="00CE1FCE"/>
    <w:rsid w:val="00CE5238"/>
    <w:rsid w:val="00CE7514"/>
    <w:rsid w:val="00CF180E"/>
    <w:rsid w:val="00D200A7"/>
    <w:rsid w:val="00D248DE"/>
    <w:rsid w:val="00D34E8D"/>
    <w:rsid w:val="00D71349"/>
    <w:rsid w:val="00D8542D"/>
    <w:rsid w:val="00DB3CAC"/>
    <w:rsid w:val="00DC6A71"/>
    <w:rsid w:val="00DD427C"/>
    <w:rsid w:val="00DD64B1"/>
    <w:rsid w:val="00DE6547"/>
    <w:rsid w:val="00DF1FC1"/>
    <w:rsid w:val="00DF4DE2"/>
    <w:rsid w:val="00E0357D"/>
    <w:rsid w:val="00E10D1A"/>
    <w:rsid w:val="00E20762"/>
    <w:rsid w:val="00E72F23"/>
    <w:rsid w:val="00EA133D"/>
    <w:rsid w:val="00EC1C30"/>
    <w:rsid w:val="00ED1C3E"/>
    <w:rsid w:val="00EF0A8C"/>
    <w:rsid w:val="00F240BB"/>
    <w:rsid w:val="00F4793E"/>
    <w:rsid w:val="00F56ADB"/>
    <w:rsid w:val="00F570FF"/>
    <w:rsid w:val="00F57B08"/>
    <w:rsid w:val="00F57FED"/>
    <w:rsid w:val="00F60A2F"/>
    <w:rsid w:val="00F637E1"/>
    <w:rsid w:val="00F817ED"/>
    <w:rsid w:val="00F917CD"/>
    <w:rsid w:val="00F94E5B"/>
    <w:rsid w:val="00FE6B4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6D42BA"/>
  <w15:chartTrackingRefBased/>
  <w15:docId w15:val="{130B783E-5042-451A-B27F-0D575916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321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1013">
      <w:bodyDiv w:val="1"/>
      <w:marLeft w:val="0"/>
      <w:marRight w:val="0"/>
      <w:marTop w:val="0"/>
      <w:marBottom w:val="0"/>
      <w:divBdr>
        <w:top w:val="none" w:sz="0" w:space="0" w:color="auto"/>
        <w:left w:val="none" w:sz="0" w:space="0" w:color="auto"/>
        <w:bottom w:val="none" w:sz="0" w:space="0" w:color="auto"/>
        <w:right w:val="none" w:sz="0" w:space="0" w:color="auto"/>
      </w:divBdr>
    </w:div>
    <w:div w:id="1268389533">
      <w:bodyDiv w:val="1"/>
      <w:marLeft w:val="0"/>
      <w:marRight w:val="0"/>
      <w:marTop w:val="0"/>
      <w:marBottom w:val="0"/>
      <w:divBdr>
        <w:top w:val="none" w:sz="0" w:space="0" w:color="auto"/>
        <w:left w:val="none" w:sz="0" w:space="0" w:color="auto"/>
        <w:bottom w:val="none" w:sz="0" w:space="0" w:color="auto"/>
        <w:right w:val="none" w:sz="0" w:space="0" w:color="auto"/>
      </w:divBdr>
    </w:div>
    <w:div w:id="19335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e@zrsvn.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gp.mk@gov.si" TargetMode="External"/><Relationship Id="rId17" Type="http://schemas.openxmlformats.org/officeDocument/2006/relationships/hyperlink" Target="mailto:oeljubljana@zgs.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p.mkgp@gov.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mz@gov.si"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p.mkgp@gov.si" TargetMode="External"/><Relationship Id="rId23" Type="http://schemas.openxmlformats.org/officeDocument/2006/relationships/footer" Target="footer3.xml"/><Relationship Id="rId10" Type="http://schemas.openxmlformats.org/officeDocument/2006/relationships/hyperlink" Target="mailto:obcina.trbovlje@trbovlje.si"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p.drsv-lj@gov.si"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ve%20predloge\MOPE_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C32235B1-EE16-4B49-ABE9-E2DF43367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MOPE_predloga</Template>
  <TotalTime>369</TotalTime>
  <Pages>4</Pages>
  <Words>1812</Words>
  <Characters>10605</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Lenardič</dc:creator>
  <cp:keywords/>
  <dc:description/>
  <cp:lastModifiedBy>Mojca Lenardič</cp:lastModifiedBy>
  <cp:revision>19</cp:revision>
  <cp:lastPrinted>2025-08-04T11:00:00Z</cp:lastPrinted>
  <dcterms:created xsi:type="dcterms:W3CDTF">2025-12-12T10:45:00Z</dcterms:created>
  <dcterms:modified xsi:type="dcterms:W3CDTF">2025-12-17T12:00:00Z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