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3E643957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398002C8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F6008E">
        <w:t>2</w:t>
      </w:r>
      <w:r w:rsidR="00250399">
        <w:t>57</w:t>
      </w:r>
      <w:r>
        <w:t>/202</w:t>
      </w:r>
      <w:r w:rsidR="00191107">
        <w:t>3</w:t>
      </w:r>
      <w:r>
        <w:t>-25</w:t>
      </w:r>
      <w:r w:rsidR="00191107">
        <w:t>7</w:t>
      </w:r>
      <w:r>
        <w:t>0-</w:t>
      </w:r>
      <w:r w:rsidR="00CC1B51">
        <w:t>8</w:t>
      </w:r>
    </w:p>
    <w:p w14:paraId="55200078" w14:textId="5ED05508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E963CD">
        <w:t>7</w:t>
      </w:r>
      <w:r>
        <w:t xml:space="preserve">. </w:t>
      </w:r>
      <w:r w:rsidR="001B18E3">
        <w:t>2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5011DA3A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 w:rsidR="00250399">
        <w:rPr>
          <w:bCs/>
          <w:lang w:val="sl-SI"/>
        </w:rPr>
        <w:t xml:space="preserve">spremembe in </w:t>
      </w:r>
      <w:r w:rsidR="00B1423A">
        <w:rPr>
          <w:bCs/>
          <w:lang w:val="sl-SI"/>
        </w:rPr>
        <w:t>dopolnitve</w:t>
      </w:r>
      <w:r w:rsidR="00250399">
        <w:rPr>
          <w:bCs/>
          <w:lang w:val="sl-SI"/>
        </w:rPr>
        <w:t xml:space="preserve"> </w:t>
      </w:r>
      <w:r w:rsidR="00250399">
        <w:rPr>
          <w:lang w:val="sl-SI"/>
        </w:rPr>
        <w:t xml:space="preserve">Lokacijskega </w:t>
      </w:r>
      <w:r>
        <w:rPr>
          <w:lang w:val="sl-SI"/>
        </w:rPr>
        <w:t>načrt</w:t>
      </w:r>
      <w:r w:rsidR="00250399">
        <w:rPr>
          <w:lang w:val="sl-SI"/>
        </w:rPr>
        <w:t>a za območje urejanja BP 9/1 – Jub Dol, za del območja DI18 - JUB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250399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250399">
        <w:rPr>
          <w:bCs/>
          <w:szCs w:val="20"/>
          <w:lang w:val="sl-SI"/>
        </w:rPr>
        <w:t xml:space="preserve">Dol pri </w:t>
      </w:r>
      <w:r w:rsidR="00A973AC">
        <w:rPr>
          <w:lang w:val="sl-SI"/>
        </w:rPr>
        <w:t>Ljubljan</w:t>
      </w:r>
      <w:r w:rsidR="00250399">
        <w:rPr>
          <w:lang w:val="sl-SI"/>
        </w:rPr>
        <w:t>i</w:t>
      </w:r>
      <w:r w:rsidR="002B0E51">
        <w:rPr>
          <w:lang w:val="sl-SI"/>
        </w:rPr>
        <w:t xml:space="preserve">, </w:t>
      </w:r>
      <w:r w:rsidR="00250399">
        <w:rPr>
          <w:bCs/>
          <w:szCs w:val="20"/>
          <w:lang w:val="sl-SI"/>
        </w:rPr>
        <w:t>Dol pri Ljubljani</w:t>
      </w:r>
      <w:r w:rsidR="002B0E51" w:rsidRPr="00F570FF">
        <w:rPr>
          <w:bCs/>
          <w:szCs w:val="20"/>
          <w:lang w:val="sl-SI"/>
        </w:rPr>
        <w:t xml:space="preserve"> </w:t>
      </w:r>
      <w:r w:rsidR="00250399">
        <w:rPr>
          <w:bCs/>
          <w:szCs w:val="20"/>
          <w:lang w:val="sl-SI"/>
        </w:rPr>
        <w:t>1</w:t>
      </w:r>
      <w:r w:rsidR="00A973AC">
        <w:rPr>
          <w:bCs/>
          <w:szCs w:val="20"/>
          <w:lang w:val="sl-SI"/>
        </w:rPr>
        <w:t>8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A973AC">
        <w:rPr>
          <w:rFonts w:cs="Arial"/>
          <w:szCs w:val="20"/>
          <w:lang w:val="sl-SI"/>
        </w:rPr>
        <w:t>1</w:t>
      </w:r>
      <w:r w:rsidR="00250399">
        <w:rPr>
          <w:rFonts w:cs="Arial"/>
          <w:szCs w:val="20"/>
          <w:lang w:val="sl-SI"/>
        </w:rPr>
        <w:t>262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250399">
        <w:rPr>
          <w:rFonts w:cs="Arial"/>
          <w:szCs w:val="20"/>
          <w:lang w:val="sl-SI"/>
        </w:rPr>
        <w:t xml:space="preserve">Dol pri </w:t>
      </w:r>
      <w:r w:rsidR="00A973AC">
        <w:rPr>
          <w:bCs/>
          <w:szCs w:val="20"/>
          <w:lang w:val="sl-SI"/>
        </w:rPr>
        <w:t>Ljubljan</w:t>
      </w:r>
      <w:r w:rsidR="00250399">
        <w:rPr>
          <w:bCs/>
          <w:szCs w:val="20"/>
          <w:lang w:val="sl-SI"/>
        </w:rPr>
        <w:t>i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7E3F733F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</w:t>
      </w:r>
      <w:r w:rsidR="00250399">
        <w:rPr>
          <w:bCs/>
          <w:lang w:val="sl-SI"/>
        </w:rPr>
        <w:t xml:space="preserve">sprememb in </w:t>
      </w:r>
      <w:r w:rsidR="00B1423A">
        <w:rPr>
          <w:bCs/>
          <w:lang w:val="sl-SI"/>
        </w:rPr>
        <w:t>dopolnitev</w:t>
      </w:r>
      <w:r w:rsidR="00250399">
        <w:rPr>
          <w:bCs/>
          <w:lang w:val="sl-SI"/>
        </w:rPr>
        <w:t xml:space="preserve"> </w:t>
      </w:r>
      <w:r w:rsidR="00250399">
        <w:rPr>
          <w:lang w:val="sl-SI"/>
        </w:rPr>
        <w:t>Lokacijskega načrta za območje urejanja BP 9/1 – Jub Dol, za del območja DI18 - JUB</w:t>
      </w:r>
      <w:r w:rsidR="00683B97" w:rsidRPr="001B18E3">
        <w:rPr>
          <w:lang w:val="sl-SI"/>
        </w:rPr>
        <w:t xml:space="preserve"> </w:t>
      </w:r>
      <w:r w:rsidR="009D637F" w:rsidRPr="001B18E3">
        <w:rPr>
          <w:lang w:val="sl-SI"/>
        </w:rPr>
        <w:t>je</w:t>
      </w:r>
      <w:r w:rsidRPr="001B18E3">
        <w:rPr>
          <w:lang w:val="sl-SI"/>
        </w:rPr>
        <w:t xml:space="preserve"> treba izvesti </w:t>
      </w:r>
      <w:r w:rsidR="00A973AC" w:rsidRPr="001B18E3">
        <w:rPr>
          <w:lang w:val="sl-SI"/>
        </w:rPr>
        <w:t>celovit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presoj</w:t>
      </w:r>
      <w:r w:rsidR="009D637F" w:rsidRPr="001B18E3">
        <w:rPr>
          <w:lang w:val="sl-SI"/>
        </w:rPr>
        <w:t>o</w:t>
      </w:r>
      <w:r w:rsidR="00A973AC" w:rsidRPr="001B18E3">
        <w:rPr>
          <w:lang w:val="sl-SI"/>
        </w:rPr>
        <w:t xml:space="preserve"> vplivov na okolje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45E55C86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250399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250399">
        <w:rPr>
          <w:bCs/>
          <w:szCs w:val="20"/>
          <w:lang w:val="sl-SI"/>
        </w:rPr>
        <w:t xml:space="preserve">Dol pri </w:t>
      </w:r>
      <w:r w:rsidR="00250399">
        <w:rPr>
          <w:lang w:val="sl-SI"/>
        </w:rPr>
        <w:t xml:space="preserve">Ljubljani, </w:t>
      </w:r>
      <w:r w:rsidR="00250399">
        <w:rPr>
          <w:bCs/>
          <w:szCs w:val="20"/>
          <w:lang w:val="sl-SI"/>
        </w:rPr>
        <w:t>Dol pri Ljubljani</w:t>
      </w:r>
      <w:r w:rsidR="00250399" w:rsidRPr="00F570FF">
        <w:rPr>
          <w:bCs/>
          <w:szCs w:val="20"/>
          <w:lang w:val="sl-SI"/>
        </w:rPr>
        <w:t xml:space="preserve"> </w:t>
      </w:r>
      <w:r w:rsidR="00250399">
        <w:rPr>
          <w:bCs/>
          <w:szCs w:val="20"/>
          <w:lang w:val="sl-SI"/>
        </w:rPr>
        <w:t>18</w:t>
      </w:r>
      <w:r w:rsidR="00250399" w:rsidRPr="00F570FF">
        <w:rPr>
          <w:rFonts w:cs="Arial"/>
          <w:szCs w:val="20"/>
          <w:lang w:val="sl-SI"/>
        </w:rPr>
        <w:t xml:space="preserve">, </w:t>
      </w:r>
      <w:r w:rsidR="00250399">
        <w:rPr>
          <w:rFonts w:cs="Arial"/>
          <w:szCs w:val="20"/>
          <w:lang w:val="sl-SI"/>
        </w:rPr>
        <w:t>1262</w:t>
      </w:r>
      <w:r w:rsidR="00250399" w:rsidRPr="00F570FF">
        <w:rPr>
          <w:rFonts w:cs="Arial"/>
          <w:szCs w:val="20"/>
          <w:lang w:val="sl-SI"/>
        </w:rPr>
        <w:t xml:space="preserve"> </w:t>
      </w:r>
      <w:r w:rsidR="00250399">
        <w:rPr>
          <w:rFonts w:cs="Arial"/>
          <w:szCs w:val="20"/>
          <w:lang w:val="sl-SI"/>
        </w:rPr>
        <w:t xml:space="preserve">Dol pri </w:t>
      </w:r>
      <w:r w:rsidR="00250399">
        <w:rPr>
          <w:bCs/>
          <w:szCs w:val="20"/>
          <w:lang w:val="sl-SI"/>
        </w:rPr>
        <w:t>Ljubljani</w:t>
      </w:r>
      <w:r w:rsidRPr="00944019">
        <w:rPr>
          <w:bCs/>
          <w:szCs w:val="20"/>
          <w:lang w:val="sl-SI"/>
        </w:rPr>
        <w:t xml:space="preserve">, </w:t>
      </w:r>
      <w:r w:rsidR="00BB67C1" w:rsidRPr="009D637F">
        <w:rPr>
          <w:bCs/>
          <w:szCs w:val="20"/>
          <w:lang w:val="sl-SI"/>
        </w:rPr>
        <w:t>je</w:t>
      </w:r>
      <w:r w:rsidR="00036A08" w:rsidRPr="009D637F">
        <w:rPr>
          <w:bCs/>
          <w:szCs w:val="20"/>
          <w:lang w:val="sl-SI"/>
        </w:rPr>
        <w:t xml:space="preserve"> </w:t>
      </w:r>
      <w:r w:rsidRPr="009D637F">
        <w:rPr>
          <w:lang w:val="sl-SI"/>
        </w:rPr>
        <w:t xml:space="preserve">z vlogo, </w:t>
      </w:r>
      <w:r w:rsidR="009E1A71" w:rsidRPr="009D637F">
        <w:rPr>
          <w:szCs w:val="22"/>
          <w:lang w:val="sl-SI"/>
        </w:rPr>
        <w:t>št.</w:t>
      </w:r>
      <w:r w:rsidR="001B1EA3">
        <w:rPr>
          <w:szCs w:val="22"/>
          <w:lang w:val="sl-SI"/>
        </w:rPr>
        <w:t xml:space="preserve"> 3500-0002/2023, z dne 7. 11. 2023</w:t>
      </w:r>
      <w:r w:rsidRPr="001B1EA3">
        <w:rPr>
          <w:szCs w:val="22"/>
          <w:lang w:val="sl-SI"/>
        </w:rPr>
        <w:t xml:space="preserve">, prejeto </w:t>
      </w:r>
      <w:r w:rsidR="001B1EA3" w:rsidRPr="001B1EA3">
        <w:rPr>
          <w:szCs w:val="22"/>
          <w:lang w:val="sl-SI"/>
        </w:rPr>
        <w:t>10</w:t>
      </w:r>
      <w:r w:rsidRPr="001B1EA3">
        <w:rPr>
          <w:szCs w:val="22"/>
          <w:lang w:val="sl-SI"/>
        </w:rPr>
        <w:t xml:space="preserve">. </w:t>
      </w:r>
      <w:r w:rsidR="001B1EA3" w:rsidRPr="001B1EA3">
        <w:rPr>
          <w:szCs w:val="22"/>
          <w:lang w:val="sl-SI"/>
        </w:rPr>
        <w:t>11</w:t>
      </w:r>
      <w:r w:rsidRPr="001B1EA3">
        <w:rPr>
          <w:szCs w:val="22"/>
          <w:lang w:val="sl-SI"/>
        </w:rPr>
        <w:t>. 2023,</w:t>
      </w:r>
      <w:r w:rsidRPr="009D637F">
        <w:rPr>
          <w:szCs w:val="22"/>
          <w:lang w:val="sl-SI"/>
        </w:rPr>
        <w:t xml:space="preserve"> </w:t>
      </w:r>
      <w:r w:rsidRPr="009D637F">
        <w:rPr>
          <w:lang w:val="sl-SI"/>
        </w:rPr>
        <w:t>Ministrstvo za okolje,</w:t>
      </w:r>
      <w:r w:rsidRPr="00A4688B">
        <w:rPr>
          <w:lang w:val="sl-SI"/>
        </w:rPr>
        <w:t xml:space="preserve"> podnebje in energijo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</w:t>
      </w:r>
      <w:r w:rsidR="00250399">
        <w:rPr>
          <w:bCs/>
          <w:lang w:val="sl-SI"/>
        </w:rPr>
        <w:t xml:space="preserve">spremembe in </w:t>
      </w:r>
      <w:r w:rsidR="00B1423A">
        <w:rPr>
          <w:bCs/>
          <w:lang w:val="sl-SI"/>
        </w:rPr>
        <w:t>dopolnitve</w:t>
      </w:r>
      <w:r w:rsidR="00250399">
        <w:rPr>
          <w:bCs/>
          <w:lang w:val="sl-SI"/>
        </w:rPr>
        <w:t xml:space="preserve"> </w:t>
      </w:r>
      <w:r w:rsidR="00250399">
        <w:rPr>
          <w:lang w:val="sl-SI"/>
        </w:rPr>
        <w:t xml:space="preserve">Lokacijskega načrta za območje urejanja BP 9/1 – Jub Dol, za del območja DI18 - JUB </w:t>
      </w:r>
      <w:r>
        <w:rPr>
          <w:lang w:val="sl-SI"/>
        </w:rPr>
        <w:t xml:space="preserve">(v nadaljnjem besedilu </w:t>
      </w:r>
      <w:r w:rsidR="00250399">
        <w:rPr>
          <w:lang w:val="sl-SI"/>
        </w:rPr>
        <w:t>SD L</w:t>
      </w:r>
      <w:r>
        <w:rPr>
          <w:lang w:val="sl-SI"/>
        </w:rPr>
        <w:t>N)</w:t>
      </w:r>
      <w:r w:rsidRPr="00661C6C">
        <w:rPr>
          <w:bCs/>
          <w:lang w:val="sl-SI"/>
        </w:rPr>
        <w:t xml:space="preserve">. </w:t>
      </w:r>
      <w:r w:rsidR="00250399">
        <w:rPr>
          <w:bCs/>
          <w:lang w:val="sl-SI"/>
        </w:rPr>
        <w:t xml:space="preserve">Na poziv ministrstva je bila vloga </w:t>
      </w:r>
      <w:r w:rsidR="00B1423A">
        <w:rPr>
          <w:bCs/>
          <w:lang w:val="sl-SI"/>
        </w:rPr>
        <w:t>dopolnjena</w:t>
      </w:r>
      <w:r w:rsidR="00250399">
        <w:rPr>
          <w:bCs/>
          <w:lang w:val="sl-SI"/>
        </w:rPr>
        <w:t xml:space="preserve"> 12. 12. 2023.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171EF795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Pr="00384FA2">
        <w:rPr>
          <w:bCs/>
          <w:lang w:val="sl-SI"/>
        </w:rPr>
        <w:t>je bilo priloženo naslednje gradivo:</w:t>
      </w:r>
    </w:p>
    <w:p w14:paraId="5896D729" w14:textId="61D5ED38" w:rsidR="00BB67C1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1B6B0D">
        <w:rPr>
          <w:szCs w:val="22"/>
          <w:lang w:val="sl-SI"/>
        </w:rPr>
        <w:t xml:space="preserve">- </w:t>
      </w:r>
      <w:r w:rsidR="008846F1" w:rsidRPr="001B6B0D">
        <w:rPr>
          <w:szCs w:val="22"/>
          <w:lang w:val="sl-SI"/>
        </w:rPr>
        <w:t>Pobuda za</w:t>
      </w:r>
      <w:r w:rsidR="00A86034">
        <w:rPr>
          <w:szCs w:val="22"/>
          <w:lang w:val="sl-SI"/>
        </w:rPr>
        <w:t xml:space="preserve"> priprav</w:t>
      </w:r>
      <w:r w:rsidR="008D44BE">
        <w:rPr>
          <w:szCs w:val="22"/>
          <w:lang w:val="sl-SI"/>
        </w:rPr>
        <w:t>o</w:t>
      </w:r>
      <w:r w:rsidR="001D6B39" w:rsidRPr="001B6B0D">
        <w:rPr>
          <w:szCs w:val="22"/>
          <w:lang w:val="sl-SI"/>
        </w:rPr>
        <w:t xml:space="preserve"> </w:t>
      </w:r>
      <w:r w:rsidR="008D44BE">
        <w:rPr>
          <w:bCs/>
          <w:lang w:val="sl-SI"/>
        </w:rPr>
        <w:t xml:space="preserve">sprememb in </w:t>
      </w:r>
      <w:r w:rsidR="00D85CF0">
        <w:rPr>
          <w:bCs/>
          <w:lang w:val="sl-SI"/>
        </w:rPr>
        <w:t>dopolnitev</w:t>
      </w:r>
      <w:r w:rsidR="008D44BE">
        <w:rPr>
          <w:bCs/>
          <w:lang w:val="sl-SI"/>
        </w:rPr>
        <w:t xml:space="preserve"> </w:t>
      </w:r>
      <w:r w:rsidR="008D44BE">
        <w:rPr>
          <w:lang w:val="sl-SI"/>
        </w:rPr>
        <w:t>Lokacijskega načrta za območje urejanja BP 9/1 – Jub Dol, za del območja DI18 - JUB</w:t>
      </w:r>
      <w:r w:rsidR="008D44BE" w:rsidRPr="001B6B0D">
        <w:rPr>
          <w:szCs w:val="22"/>
          <w:lang w:val="sl-SI"/>
        </w:rPr>
        <w:t xml:space="preserve"> </w:t>
      </w:r>
      <w:r w:rsidRPr="001B6B0D">
        <w:rPr>
          <w:szCs w:val="22"/>
          <w:lang w:val="sl-SI"/>
        </w:rPr>
        <w:t>(</w:t>
      </w:r>
      <w:r w:rsidR="008D44BE">
        <w:rPr>
          <w:szCs w:val="22"/>
          <w:lang w:val="sl-SI"/>
        </w:rPr>
        <w:t>LUZ</w:t>
      </w:r>
      <w:r w:rsidR="00A86034">
        <w:rPr>
          <w:szCs w:val="22"/>
          <w:lang w:val="sl-SI"/>
        </w:rPr>
        <w:t xml:space="preserve"> </w:t>
      </w:r>
      <w:proofErr w:type="spellStart"/>
      <w:r w:rsidR="00A86034">
        <w:rPr>
          <w:szCs w:val="22"/>
          <w:lang w:val="sl-SI"/>
        </w:rPr>
        <w:t>d.</w:t>
      </w:r>
      <w:r w:rsidR="008D44BE">
        <w:rPr>
          <w:szCs w:val="22"/>
          <w:lang w:val="sl-SI"/>
        </w:rPr>
        <w:t>d</w:t>
      </w:r>
      <w:proofErr w:type="spellEnd"/>
      <w:r w:rsidR="00A86034">
        <w:rPr>
          <w:szCs w:val="22"/>
          <w:lang w:val="sl-SI"/>
        </w:rPr>
        <w:t xml:space="preserve">., </w:t>
      </w:r>
      <w:r w:rsidR="008D44BE">
        <w:rPr>
          <w:szCs w:val="22"/>
          <w:lang w:val="sl-SI"/>
        </w:rPr>
        <w:t>št. projekta 9121, september</w:t>
      </w:r>
      <w:r w:rsidR="00A86034">
        <w:rPr>
          <w:szCs w:val="22"/>
          <w:lang w:val="sl-SI"/>
        </w:rPr>
        <w:t xml:space="preserve"> 202</w:t>
      </w:r>
      <w:r w:rsidR="001B1EA3">
        <w:rPr>
          <w:szCs w:val="22"/>
          <w:lang w:val="sl-SI"/>
        </w:rPr>
        <w:t>3</w:t>
      </w:r>
      <w:r w:rsidRPr="001B6B0D">
        <w:rPr>
          <w:szCs w:val="22"/>
          <w:lang w:val="sl-SI"/>
        </w:rPr>
        <w:t>);</w:t>
      </w:r>
    </w:p>
    <w:p w14:paraId="1C27D939" w14:textId="1B7C8E7F" w:rsidR="009771FB" w:rsidRPr="009D637F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1B1EA3">
        <w:rPr>
          <w:szCs w:val="22"/>
          <w:lang w:val="sl-SI"/>
        </w:rPr>
        <w:t xml:space="preserve">- mnenje Zavoda RS za varstvo narave, št. </w:t>
      </w:r>
      <w:r w:rsidR="001B1EA3" w:rsidRPr="001B1EA3">
        <w:rPr>
          <w:szCs w:val="22"/>
          <w:lang w:val="sl-SI"/>
        </w:rPr>
        <w:t>3563-0539/2023-</w:t>
      </w:r>
      <w:r w:rsidR="00B55663">
        <w:rPr>
          <w:szCs w:val="22"/>
          <w:lang w:val="sl-SI"/>
        </w:rPr>
        <w:t>4</w:t>
      </w:r>
      <w:r w:rsidR="001B1EA3" w:rsidRPr="001B1EA3">
        <w:rPr>
          <w:szCs w:val="22"/>
          <w:lang w:val="sl-SI"/>
        </w:rPr>
        <w:t xml:space="preserve">, </w:t>
      </w:r>
      <w:r w:rsidR="001B1EA3" w:rsidRPr="001B1EA3">
        <w:rPr>
          <w:szCs w:val="22"/>
          <w:lang w:val="sl-SI" w:eastAsia="sl-SI"/>
        </w:rPr>
        <w:t xml:space="preserve">z dne </w:t>
      </w:r>
      <w:r w:rsidR="00B55663">
        <w:rPr>
          <w:szCs w:val="22"/>
          <w:lang w:val="sl-SI" w:eastAsia="sl-SI"/>
        </w:rPr>
        <w:t>7</w:t>
      </w:r>
      <w:r w:rsidR="001B1EA3" w:rsidRPr="001B1EA3">
        <w:rPr>
          <w:szCs w:val="22"/>
          <w:lang w:val="sl-SI" w:eastAsia="sl-SI"/>
        </w:rPr>
        <w:t>. 12. 2023</w:t>
      </w:r>
      <w:r w:rsidR="009D637F" w:rsidRPr="001B1EA3">
        <w:rPr>
          <w:szCs w:val="22"/>
          <w:lang w:val="sl-SI"/>
        </w:rPr>
        <w:t>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572C9C52" w14:textId="6FC22E06" w:rsidR="0052537D" w:rsidRPr="0052537D" w:rsidRDefault="003A01D2" w:rsidP="003A01D2">
      <w:pPr>
        <w:jc w:val="both"/>
        <w:rPr>
          <w:lang w:val="sl-SI"/>
        </w:rPr>
      </w:pPr>
      <w:r w:rsidRPr="0052537D">
        <w:rPr>
          <w:lang w:val="sl-SI"/>
        </w:rPr>
        <w:t xml:space="preserve">Ministrstvo je gradivo preučilo in ugotovilo, da se </w:t>
      </w:r>
      <w:r w:rsidR="00005646" w:rsidRPr="0052537D">
        <w:rPr>
          <w:lang w:val="sl-SI"/>
        </w:rPr>
        <w:t xml:space="preserve">z </w:t>
      </w:r>
      <w:r w:rsidR="007F1073" w:rsidRPr="0052537D">
        <w:rPr>
          <w:lang w:val="sl-SI"/>
        </w:rPr>
        <w:t>SD LN</w:t>
      </w:r>
      <w:r w:rsidR="007D11B0" w:rsidRPr="0052537D">
        <w:rPr>
          <w:lang w:val="sl-SI"/>
        </w:rPr>
        <w:t xml:space="preserve"> </w:t>
      </w:r>
      <w:r w:rsidR="00005646" w:rsidRPr="0052537D">
        <w:rPr>
          <w:lang w:val="sl-SI"/>
        </w:rPr>
        <w:t>ureja</w:t>
      </w:r>
      <w:r w:rsidR="007D11B0" w:rsidRPr="0052537D">
        <w:rPr>
          <w:lang w:val="sl-SI"/>
        </w:rPr>
        <w:t xml:space="preserve"> območje zemljišč znotraj</w:t>
      </w:r>
      <w:r w:rsidR="007F1073" w:rsidRPr="0052537D">
        <w:rPr>
          <w:lang w:val="sl-SI"/>
        </w:rPr>
        <w:t xml:space="preserve"> območja urejanja BP 9/1 – Jub Dol, </w:t>
      </w:r>
      <w:r w:rsidR="007C4E8E">
        <w:rPr>
          <w:lang w:val="sl-SI"/>
        </w:rPr>
        <w:t>na</w:t>
      </w:r>
      <w:r w:rsidR="007F1073" w:rsidRPr="0052537D">
        <w:rPr>
          <w:lang w:val="sl-SI"/>
        </w:rPr>
        <w:t xml:space="preserve"> del</w:t>
      </w:r>
      <w:r w:rsidR="007C4E8E">
        <w:rPr>
          <w:lang w:val="sl-SI"/>
        </w:rPr>
        <w:t>u</w:t>
      </w:r>
      <w:r w:rsidR="007F1073" w:rsidRPr="0052537D">
        <w:rPr>
          <w:lang w:val="sl-SI"/>
        </w:rPr>
        <w:t xml:space="preserve"> enote urejanja prostora DI 18 – JUB, ki so v lasti podjetja Jub </w:t>
      </w:r>
      <w:proofErr w:type="spellStart"/>
      <w:r w:rsidR="007F1073" w:rsidRPr="0052537D">
        <w:rPr>
          <w:lang w:val="sl-SI"/>
        </w:rPr>
        <w:lastRenderedPageBreak/>
        <w:t>d.o.o</w:t>
      </w:r>
      <w:proofErr w:type="spellEnd"/>
      <w:r w:rsidR="007F1073" w:rsidRPr="0052537D">
        <w:rPr>
          <w:lang w:val="sl-SI"/>
        </w:rPr>
        <w:t xml:space="preserve">. Območje meri približno 8,2 ha in je v veljavnem občinskem prostorskem načrtu namenjeno proizvodnim dejavnostim (IP). S SD LN se načrtuje gradnja </w:t>
      </w:r>
      <w:proofErr w:type="spellStart"/>
      <w:r w:rsidR="007F1073" w:rsidRPr="0052537D">
        <w:rPr>
          <w:lang w:val="sl-SI"/>
        </w:rPr>
        <w:t>visokoregalnega</w:t>
      </w:r>
      <w:proofErr w:type="spellEnd"/>
      <w:r w:rsidR="007F1073" w:rsidRPr="0052537D">
        <w:rPr>
          <w:lang w:val="sl-SI"/>
        </w:rPr>
        <w:t xml:space="preserve"> skladišča, uredit</w:t>
      </w:r>
      <w:r w:rsidR="000571BF" w:rsidRPr="0052537D">
        <w:rPr>
          <w:lang w:val="sl-SI"/>
        </w:rPr>
        <w:t>ev</w:t>
      </w:r>
      <w:r w:rsidR="007F1073" w:rsidRPr="0052537D">
        <w:rPr>
          <w:lang w:val="sl-SI"/>
        </w:rPr>
        <w:t xml:space="preserve"> </w:t>
      </w:r>
      <w:r w:rsidR="000571BF" w:rsidRPr="0052537D">
        <w:rPr>
          <w:lang w:val="sl-SI"/>
        </w:rPr>
        <w:t xml:space="preserve">skladiščnih površin, prestavitev skladišča končnih izdelkov iz obstoječega objekta v </w:t>
      </w:r>
      <w:proofErr w:type="spellStart"/>
      <w:r w:rsidR="000571BF" w:rsidRPr="0052537D">
        <w:rPr>
          <w:lang w:val="sl-SI"/>
        </w:rPr>
        <w:t>visokoregalno</w:t>
      </w:r>
      <w:proofErr w:type="spellEnd"/>
      <w:r w:rsidR="000571BF" w:rsidRPr="0052537D">
        <w:rPr>
          <w:lang w:val="sl-SI"/>
        </w:rPr>
        <w:t xml:space="preserve"> skladišče in posledično sprememba namembnosti obstoječega objekta iz skladiščnih v proizvodne prostore, ureditev pripadajoče prometne, komunalne in energetske infrastrukture na celotnem območju ter manipulacijskih površin.</w:t>
      </w:r>
      <w:r w:rsidR="007D11B0" w:rsidRPr="0052537D">
        <w:rPr>
          <w:lang w:val="sl-SI"/>
        </w:rPr>
        <w:t xml:space="preserve"> </w:t>
      </w:r>
      <w:r w:rsidR="000571BF" w:rsidRPr="0052537D">
        <w:rPr>
          <w:lang w:val="sl-SI"/>
        </w:rPr>
        <w:t xml:space="preserve">Območje se prometno navezuje na obstoječo lokalno cesto Videm – Dol pri Ljubljani, na odseku </w:t>
      </w:r>
      <w:r w:rsidR="0052537D" w:rsidRPr="0052537D">
        <w:rPr>
          <w:lang w:val="sl-SI"/>
        </w:rPr>
        <w:t xml:space="preserve">569431. 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761501E7" w:rsidR="000E7E93" w:rsidRPr="00255939" w:rsidRDefault="000E7E93" w:rsidP="003A01D2">
      <w:pPr>
        <w:jc w:val="both"/>
        <w:rPr>
          <w:szCs w:val="22"/>
          <w:lang w:val="sl-SI"/>
        </w:rPr>
      </w:pPr>
      <w:r w:rsidRPr="000675ED">
        <w:rPr>
          <w:szCs w:val="22"/>
          <w:lang w:val="sl-SI"/>
        </w:rPr>
        <w:t>Pripravljavec plana je predložil mnenje Z</w:t>
      </w:r>
      <w:r w:rsidR="00343D68" w:rsidRPr="000675ED">
        <w:rPr>
          <w:szCs w:val="22"/>
          <w:lang w:val="sl-SI"/>
        </w:rPr>
        <w:t xml:space="preserve">avoda </w:t>
      </w:r>
      <w:r w:rsidRPr="000675ED">
        <w:rPr>
          <w:szCs w:val="22"/>
          <w:lang w:val="sl-SI"/>
        </w:rPr>
        <w:t>RS</w:t>
      </w:r>
      <w:r w:rsidR="00343D68" w:rsidRPr="000675ED">
        <w:rPr>
          <w:szCs w:val="22"/>
          <w:lang w:val="sl-SI"/>
        </w:rPr>
        <w:t xml:space="preserve"> za varstvo narave (v nadaljevanju ZRSVN)</w:t>
      </w:r>
      <w:r w:rsidRPr="000675ED">
        <w:rPr>
          <w:szCs w:val="22"/>
          <w:lang w:val="sl-SI"/>
        </w:rPr>
        <w:t xml:space="preserve">, </w:t>
      </w:r>
      <w:r w:rsidRPr="009D637F">
        <w:rPr>
          <w:szCs w:val="22"/>
          <w:lang w:val="sl-SI"/>
        </w:rPr>
        <w:t>št. 3563-</w:t>
      </w:r>
      <w:r w:rsidR="00B55663">
        <w:rPr>
          <w:szCs w:val="22"/>
          <w:lang w:val="sl-SI"/>
        </w:rPr>
        <w:t>0539</w:t>
      </w:r>
      <w:r w:rsidRPr="009D637F">
        <w:rPr>
          <w:szCs w:val="22"/>
          <w:lang w:val="sl-SI"/>
        </w:rPr>
        <w:t>/2023-</w:t>
      </w:r>
      <w:r w:rsidR="00B55663">
        <w:rPr>
          <w:szCs w:val="22"/>
          <w:lang w:val="sl-SI"/>
        </w:rPr>
        <w:t>4</w:t>
      </w:r>
      <w:r w:rsidRPr="009D637F">
        <w:rPr>
          <w:szCs w:val="22"/>
          <w:lang w:val="sl-SI"/>
        </w:rPr>
        <w:t xml:space="preserve">, z dne </w:t>
      </w:r>
      <w:r w:rsidR="00B55663">
        <w:rPr>
          <w:szCs w:val="22"/>
          <w:lang w:val="sl-SI"/>
        </w:rPr>
        <w:t>7</w:t>
      </w:r>
      <w:r w:rsidRPr="009D637F">
        <w:rPr>
          <w:szCs w:val="22"/>
          <w:lang w:val="sl-SI"/>
        </w:rPr>
        <w:t xml:space="preserve">. </w:t>
      </w:r>
      <w:r w:rsidR="00B55663">
        <w:rPr>
          <w:szCs w:val="22"/>
          <w:lang w:val="sl-SI"/>
        </w:rPr>
        <w:t>12</w:t>
      </w:r>
      <w:r w:rsidRPr="009D637F">
        <w:rPr>
          <w:szCs w:val="22"/>
          <w:lang w:val="sl-SI"/>
        </w:rPr>
        <w:t xml:space="preserve">. 2023. ZRSVN je v mnenju ugotovil, da </w:t>
      </w:r>
      <w:r w:rsidR="00B55663">
        <w:rPr>
          <w:szCs w:val="22"/>
          <w:lang w:val="sl-SI"/>
        </w:rPr>
        <w:t xml:space="preserve">SD </w:t>
      </w:r>
      <w:r w:rsidR="006E2D35">
        <w:rPr>
          <w:szCs w:val="22"/>
          <w:lang w:val="sl-SI"/>
        </w:rPr>
        <w:t>LN</w:t>
      </w:r>
      <w:r w:rsidRPr="009D637F">
        <w:rPr>
          <w:szCs w:val="22"/>
          <w:lang w:val="sl-SI"/>
        </w:rPr>
        <w:t xml:space="preserve"> in </w:t>
      </w:r>
      <w:r w:rsidR="00D0438F" w:rsidRPr="009D637F">
        <w:rPr>
          <w:szCs w:val="22"/>
          <w:lang w:val="sl-SI"/>
        </w:rPr>
        <w:t>območje</w:t>
      </w:r>
      <w:r w:rsidR="00D0438F" w:rsidRPr="00255939">
        <w:rPr>
          <w:szCs w:val="22"/>
          <w:lang w:val="sl-SI"/>
        </w:rPr>
        <w:t xml:space="preserve"> </w:t>
      </w:r>
      <w:r w:rsidRPr="00255939">
        <w:rPr>
          <w:szCs w:val="22"/>
          <w:lang w:val="sl-SI"/>
        </w:rPr>
        <w:t>njegov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daljinsk</w:t>
      </w:r>
      <w:r w:rsidR="00D0438F" w:rsidRPr="00255939">
        <w:rPr>
          <w:szCs w:val="22"/>
          <w:lang w:val="sl-SI"/>
        </w:rPr>
        <w:t>ega</w:t>
      </w:r>
      <w:r w:rsidRPr="00255939">
        <w:rPr>
          <w:szCs w:val="22"/>
          <w:lang w:val="sl-SI"/>
        </w:rPr>
        <w:t xml:space="preserve"> vpliv</w:t>
      </w:r>
      <w:r w:rsidR="00D0438F" w:rsidRPr="00255939">
        <w:rPr>
          <w:szCs w:val="22"/>
          <w:lang w:val="sl-SI"/>
        </w:rPr>
        <w:t xml:space="preserve">a ležita izven posebnega varstvenega območja (območja Natura 2000) in zavarovanega območja. ZRSVN zato meni, da za </w:t>
      </w:r>
      <w:r w:rsidR="00AA1368">
        <w:rPr>
          <w:szCs w:val="22"/>
          <w:lang w:val="sl-SI"/>
        </w:rPr>
        <w:t>SD LN</w:t>
      </w:r>
      <w:r w:rsidR="00D0438F" w:rsidRPr="00255939">
        <w:rPr>
          <w:szCs w:val="22"/>
          <w:lang w:val="sl-SI"/>
        </w:rPr>
        <w:t xml:space="preserve"> ni</w:t>
      </w:r>
      <w:r w:rsidRPr="00255939">
        <w:rPr>
          <w:szCs w:val="22"/>
          <w:lang w:val="sl-SI"/>
        </w:rPr>
        <w:t xml:space="preserve"> treba izvesti presoj</w:t>
      </w:r>
      <w:r w:rsidR="00D0438F" w:rsidRPr="00255939">
        <w:rPr>
          <w:szCs w:val="22"/>
          <w:lang w:val="sl-SI"/>
        </w:rPr>
        <w:t>e</w:t>
      </w:r>
      <w:r w:rsidRPr="00255939">
        <w:rPr>
          <w:szCs w:val="22"/>
          <w:lang w:val="sl-SI"/>
        </w:rPr>
        <w:t xml:space="preserve"> sprejemljivosti na varovana območja narave, kot to določa 101. </w:t>
      </w:r>
      <w:r w:rsidR="00D0438F" w:rsidRPr="00255939">
        <w:rPr>
          <w:szCs w:val="22"/>
          <w:lang w:val="sl-SI"/>
        </w:rPr>
        <w:t xml:space="preserve">a </w:t>
      </w:r>
      <w:r w:rsidRPr="00255939">
        <w:rPr>
          <w:szCs w:val="22"/>
          <w:lang w:val="sl-SI"/>
        </w:rPr>
        <w:t xml:space="preserve">člen </w:t>
      </w:r>
      <w:r w:rsidRPr="00255939">
        <w:rPr>
          <w:lang w:val="sl-SI"/>
        </w:rPr>
        <w:t xml:space="preserve">Zakona o ohranjanju narave (Uradni list RS, št. </w:t>
      </w:r>
      <w:r w:rsidRPr="00255939">
        <w:rPr>
          <w:bCs/>
          <w:lang w:val="sl-SI"/>
        </w:rPr>
        <w:t xml:space="preserve">96/04-ZON-UPB2, </w:t>
      </w:r>
      <w:r w:rsidR="00EE1D19" w:rsidRPr="00255939">
        <w:rPr>
          <w:bCs/>
          <w:lang w:val="sl-SI"/>
        </w:rPr>
        <w:t xml:space="preserve">61/06 – ZDru-1, 8/10 – ZSKZ-B, 46/14, 21/18 – </w:t>
      </w:r>
      <w:proofErr w:type="spellStart"/>
      <w:r w:rsidR="00EE1D19" w:rsidRPr="00255939">
        <w:rPr>
          <w:bCs/>
          <w:lang w:val="sl-SI"/>
        </w:rPr>
        <w:t>ZNOrg</w:t>
      </w:r>
      <w:proofErr w:type="spellEnd"/>
      <w:r w:rsidR="00EE1D19" w:rsidRPr="00255939">
        <w:rPr>
          <w:bCs/>
          <w:lang w:val="sl-SI"/>
        </w:rPr>
        <w:t xml:space="preserve">, 31/18, 82/20, 3/22 – </w:t>
      </w:r>
      <w:proofErr w:type="spellStart"/>
      <w:r w:rsidR="00EE1D19" w:rsidRPr="00255939">
        <w:rPr>
          <w:bCs/>
          <w:lang w:val="sl-SI"/>
        </w:rPr>
        <w:t>ZDeb</w:t>
      </w:r>
      <w:proofErr w:type="spellEnd"/>
      <w:r w:rsidR="00EE1D19" w:rsidRPr="00255939">
        <w:rPr>
          <w:bCs/>
          <w:lang w:val="sl-SI"/>
        </w:rPr>
        <w:t>, 105/22 – ZZNŠPP in 18/23 – ZDU-1O</w:t>
      </w:r>
      <w:r w:rsidRPr="00255939">
        <w:rPr>
          <w:lang w:val="sl-SI"/>
        </w:rPr>
        <w:t>; v nadaljevanju ZON)</w:t>
      </w:r>
      <w:r w:rsidRPr="00255939">
        <w:rPr>
          <w:szCs w:val="22"/>
          <w:lang w:val="sl-SI"/>
        </w:rPr>
        <w:t>.</w:t>
      </w:r>
      <w:r w:rsidR="003D39CD" w:rsidRPr="00255939">
        <w:rPr>
          <w:szCs w:val="22"/>
          <w:lang w:val="sl-SI"/>
        </w:rPr>
        <w:t xml:space="preserve"> </w:t>
      </w:r>
    </w:p>
    <w:p w14:paraId="120350D3" w14:textId="3BC43A12" w:rsidR="003D39CD" w:rsidRDefault="003D39CD" w:rsidP="003A01D2">
      <w:pPr>
        <w:jc w:val="both"/>
        <w:rPr>
          <w:lang w:val="sl-SI"/>
        </w:rPr>
      </w:pPr>
      <w:r w:rsidRPr="00255939">
        <w:rPr>
          <w:lang w:val="sl-SI"/>
        </w:rPr>
        <w:t>Ministrstvo</w:t>
      </w:r>
      <w:r w:rsidR="00D0438F" w:rsidRPr="00255939">
        <w:rPr>
          <w:bCs/>
          <w:szCs w:val="22"/>
          <w:lang w:val="sl-SI"/>
        </w:rPr>
        <w:t xml:space="preserve"> se strinja z ugotovitvami iz mnenja ZRSVN</w:t>
      </w:r>
      <w:r w:rsidR="00255939">
        <w:rPr>
          <w:bCs/>
          <w:szCs w:val="22"/>
          <w:lang w:val="sl-SI"/>
        </w:rPr>
        <w:t xml:space="preserve"> in</w:t>
      </w:r>
      <w:r w:rsidR="00D0438F" w:rsidRPr="00255939">
        <w:rPr>
          <w:lang w:val="sl-SI"/>
        </w:rPr>
        <w:t xml:space="preserve"> meni, </w:t>
      </w:r>
      <w:r w:rsidRPr="00255939">
        <w:rPr>
          <w:lang w:val="sl-SI"/>
        </w:rPr>
        <w:t xml:space="preserve">da </w:t>
      </w:r>
      <w:r w:rsidR="00D0438F" w:rsidRPr="00255939">
        <w:rPr>
          <w:lang w:val="sl-SI"/>
        </w:rPr>
        <w:t>z</w:t>
      </w:r>
      <w:r w:rsidR="00CA6CB0" w:rsidRPr="00255939">
        <w:rPr>
          <w:lang w:val="sl-SI"/>
        </w:rPr>
        <w:t>a</w:t>
      </w:r>
      <w:r w:rsidR="00D0438F" w:rsidRPr="00255939">
        <w:rPr>
          <w:lang w:val="sl-SI"/>
        </w:rPr>
        <w:t xml:space="preserve"> </w:t>
      </w:r>
      <w:r w:rsidR="00B55663">
        <w:rPr>
          <w:lang w:val="sl-SI"/>
        </w:rPr>
        <w:t xml:space="preserve">SD </w:t>
      </w:r>
      <w:r w:rsidR="006E2D35">
        <w:rPr>
          <w:lang w:val="sl-SI"/>
        </w:rPr>
        <w:t>LN</w:t>
      </w:r>
      <w:r w:rsidR="00D0438F" w:rsidRPr="00255939">
        <w:rPr>
          <w:lang w:val="sl-SI"/>
        </w:rPr>
        <w:t xml:space="preserve"> ni</w:t>
      </w:r>
      <w:r w:rsidR="00493735" w:rsidRPr="00255939">
        <w:rPr>
          <w:lang w:val="sl-SI"/>
        </w:rPr>
        <w:t xml:space="preserve"> treba izvesti presoj</w:t>
      </w:r>
      <w:r w:rsidR="00D0438F" w:rsidRPr="00255939">
        <w:rPr>
          <w:lang w:val="sl-SI"/>
        </w:rPr>
        <w:t>e</w:t>
      </w:r>
      <w:r w:rsidR="00493735" w:rsidRPr="00255939">
        <w:rPr>
          <w:lang w:val="sl-SI"/>
        </w:rPr>
        <w:t xml:space="preserve"> sprejemljivosti na varovana območja narave</w:t>
      </w:r>
      <w:r w:rsidR="007407EA" w:rsidRPr="00255939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6D489BE1" w:rsidR="000E7E93" w:rsidRDefault="000E7E93" w:rsidP="003A01D2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Ministrstvo je v postopku preučilo tudi obstoj drugih </w:t>
      </w:r>
      <w:proofErr w:type="spellStart"/>
      <w:r w:rsidRPr="00846049">
        <w:rPr>
          <w:szCs w:val="22"/>
          <w:lang w:val="sl-SI"/>
        </w:rPr>
        <w:t>okoljskih</w:t>
      </w:r>
      <w:proofErr w:type="spellEnd"/>
      <w:r w:rsidRPr="00846049">
        <w:rPr>
          <w:szCs w:val="22"/>
          <w:lang w:val="sl-SI"/>
        </w:rPr>
        <w:t xml:space="preserve"> razlogov za uvedbo celovite presoje vplivov na okolje</w:t>
      </w:r>
      <w:r w:rsidR="006E4D0E">
        <w:rPr>
          <w:szCs w:val="22"/>
          <w:lang w:val="sl-SI"/>
        </w:rPr>
        <w:t xml:space="preserve"> in v skladu </w:t>
      </w:r>
      <w:r w:rsidR="006E4D0E" w:rsidRPr="00846049">
        <w:rPr>
          <w:szCs w:val="22"/>
          <w:lang w:val="sl-SI"/>
        </w:rPr>
        <w:t xml:space="preserve">s 3. členom Uredbe o merilih za ocenjevanje verjetnosti pomembnejših vplivov izvedbe plana, programa, načrta ali drugega splošnega akta in njegovih sprememb na okolje v postopku celovite presoje vplivov na okolje (Uradni list RS, št. 9/09; v </w:t>
      </w:r>
      <w:r w:rsidR="006E4D0E" w:rsidRPr="00255939">
        <w:rPr>
          <w:szCs w:val="22"/>
          <w:lang w:val="sl-SI"/>
        </w:rPr>
        <w:t>nadaljnjem besedilu Uredba o merilih) pridobilo mnenj</w:t>
      </w:r>
      <w:r w:rsidR="001D6B39" w:rsidRPr="00255939">
        <w:rPr>
          <w:szCs w:val="22"/>
          <w:lang w:val="sl-SI"/>
        </w:rPr>
        <w:t>e</w:t>
      </w:r>
      <w:r w:rsidR="006E4D0E" w:rsidRPr="00255939">
        <w:rPr>
          <w:szCs w:val="22"/>
          <w:lang w:val="sl-SI"/>
        </w:rPr>
        <w:t xml:space="preserve"> </w:t>
      </w:r>
      <w:r w:rsidR="00B55663">
        <w:rPr>
          <w:szCs w:val="22"/>
          <w:lang w:val="sl-SI"/>
        </w:rPr>
        <w:t>Zavoda RS za varstvo narave (št. 3563-0539/2023-2</w:t>
      </w:r>
      <w:r w:rsidR="00AA1368">
        <w:rPr>
          <w:szCs w:val="22"/>
          <w:lang w:val="sl-SI"/>
        </w:rPr>
        <w:t>, z dne 4. 12. 2023, prejeto 4. 12. 2023</w:t>
      </w:r>
      <w:r w:rsidR="00B55663">
        <w:rPr>
          <w:szCs w:val="22"/>
          <w:lang w:val="sl-SI"/>
        </w:rPr>
        <w:t>)</w:t>
      </w:r>
      <w:r w:rsidR="00BF5568">
        <w:rPr>
          <w:szCs w:val="22"/>
          <w:lang w:val="sl-SI"/>
        </w:rPr>
        <w:t xml:space="preserve">, mnenje </w:t>
      </w:r>
      <w:r w:rsidR="006E4D0E" w:rsidRPr="00255939">
        <w:rPr>
          <w:szCs w:val="22"/>
          <w:lang w:val="sl-SI"/>
        </w:rPr>
        <w:t>Ministrstva za zdravje</w:t>
      </w:r>
      <w:r w:rsidR="00CF42EE" w:rsidRPr="00255939">
        <w:rPr>
          <w:szCs w:val="22"/>
          <w:lang w:val="sl-SI"/>
        </w:rPr>
        <w:t xml:space="preserve">, ki je posredovalo </w:t>
      </w:r>
      <w:r w:rsidR="00CF42EE" w:rsidRPr="009D637F">
        <w:rPr>
          <w:szCs w:val="22"/>
          <w:lang w:val="sl-SI"/>
        </w:rPr>
        <w:t>mnenje Nacionalnega inštituta za javno zdravje (v nadaljevanju NIJZ) (št. 35</w:t>
      </w:r>
      <w:r w:rsidR="00255939" w:rsidRPr="009D637F">
        <w:rPr>
          <w:szCs w:val="22"/>
          <w:lang w:val="sl-SI"/>
        </w:rPr>
        <w:t>4</w:t>
      </w:r>
      <w:r w:rsidR="00CF42EE" w:rsidRPr="009D637F">
        <w:rPr>
          <w:szCs w:val="22"/>
          <w:lang w:val="sl-SI"/>
        </w:rPr>
        <w:t>-</w:t>
      </w:r>
      <w:r w:rsidR="00B55663">
        <w:rPr>
          <w:szCs w:val="22"/>
          <w:lang w:val="sl-SI"/>
        </w:rPr>
        <w:t>216</w:t>
      </w:r>
      <w:r w:rsidR="00CF42EE" w:rsidRPr="009D637F">
        <w:rPr>
          <w:szCs w:val="22"/>
          <w:lang w:val="sl-SI"/>
        </w:rPr>
        <w:t>/2023-</w:t>
      </w:r>
      <w:r w:rsidR="00255939" w:rsidRPr="009D637F">
        <w:rPr>
          <w:szCs w:val="22"/>
          <w:lang w:val="sl-SI"/>
        </w:rPr>
        <w:t>2</w:t>
      </w:r>
      <w:r w:rsidR="00CF42EE" w:rsidRPr="009D637F">
        <w:rPr>
          <w:szCs w:val="22"/>
          <w:lang w:val="sl-SI"/>
        </w:rPr>
        <w:t xml:space="preserve"> (256), z dne </w:t>
      </w:r>
      <w:r w:rsidR="00B55663">
        <w:rPr>
          <w:szCs w:val="22"/>
          <w:lang w:val="sl-SI"/>
        </w:rPr>
        <w:t>12</w:t>
      </w:r>
      <w:r w:rsidR="00CF42EE" w:rsidRPr="009D637F">
        <w:rPr>
          <w:szCs w:val="22"/>
          <w:lang w:val="sl-SI"/>
        </w:rPr>
        <w:t xml:space="preserve">. </w:t>
      </w:r>
      <w:r w:rsidR="009D637F" w:rsidRPr="009D637F">
        <w:rPr>
          <w:szCs w:val="22"/>
          <w:lang w:val="sl-SI"/>
        </w:rPr>
        <w:t>1</w:t>
      </w:r>
      <w:r w:rsidR="00B55663">
        <w:rPr>
          <w:szCs w:val="22"/>
          <w:lang w:val="sl-SI"/>
        </w:rPr>
        <w:t>2</w:t>
      </w:r>
      <w:r w:rsidR="00CF42EE" w:rsidRPr="009D637F">
        <w:rPr>
          <w:szCs w:val="22"/>
          <w:lang w:val="sl-SI"/>
        </w:rPr>
        <w:t>. 2023</w:t>
      </w:r>
      <w:r w:rsidR="001D6B39" w:rsidRPr="009D637F">
        <w:rPr>
          <w:szCs w:val="22"/>
          <w:lang w:val="sl-SI"/>
        </w:rPr>
        <w:t xml:space="preserve">, prejeto </w:t>
      </w:r>
      <w:r w:rsidR="00B55663">
        <w:rPr>
          <w:szCs w:val="22"/>
          <w:lang w:val="sl-SI"/>
        </w:rPr>
        <w:t>12</w:t>
      </w:r>
      <w:r w:rsidR="001D6B39" w:rsidRPr="009D637F">
        <w:rPr>
          <w:szCs w:val="22"/>
          <w:lang w:val="sl-SI"/>
        </w:rPr>
        <w:t xml:space="preserve">. </w:t>
      </w:r>
      <w:r w:rsidR="00B55663">
        <w:rPr>
          <w:szCs w:val="22"/>
          <w:lang w:val="sl-SI"/>
        </w:rPr>
        <w:t>12</w:t>
      </w:r>
      <w:r w:rsidR="001D6B39" w:rsidRPr="009D637F">
        <w:rPr>
          <w:szCs w:val="22"/>
          <w:lang w:val="sl-SI"/>
        </w:rPr>
        <w:t>. 202</w:t>
      </w:r>
      <w:r w:rsidR="004E185B" w:rsidRPr="009D637F">
        <w:rPr>
          <w:szCs w:val="22"/>
          <w:lang w:val="sl-SI"/>
        </w:rPr>
        <w:t>3</w:t>
      </w:r>
      <w:r w:rsidR="00CF42EE" w:rsidRPr="009D637F">
        <w:rPr>
          <w:szCs w:val="22"/>
          <w:lang w:val="sl-SI"/>
        </w:rPr>
        <w:t>)</w:t>
      </w:r>
      <w:r w:rsidR="00B55663">
        <w:rPr>
          <w:szCs w:val="22"/>
          <w:lang w:val="sl-SI"/>
        </w:rPr>
        <w:t xml:space="preserve"> in mnenje Ministrstva za kulturo (35012-127/2023-3340-4, z dne 28. 12. 2023, prejeto 28. 12. 2023).</w:t>
      </w:r>
      <w:r w:rsidR="00D806BE" w:rsidRPr="009D637F">
        <w:rPr>
          <w:szCs w:val="22"/>
          <w:lang w:val="sl-SI"/>
        </w:rPr>
        <w:t xml:space="preserve"> </w:t>
      </w:r>
      <w:r w:rsidR="006E4D0E" w:rsidRPr="009D637F">
        <w:rPr>
          <w:szCs w:val="22"/>
          <w:lang w:val="sl-SI"/>
        </w:rPr>
        <w:t>Direkcij</w:t>
      </w:r>
      <w:r w:rsidR="00B55663">
        <w:rPr>
          <w:szCs w:val="22"/>
          <w:lang w:val="sl-SI"/>
        </w:rPr>
        <w:t>a</w:t>
      </w:r>
      <w:r w:rsidR="006E4D0E" w:rsidRPr="009D637F">
        <w:rPr>
          <w:szCs w:val="22"/>
          <w:lang w:val="sl-SI"/>
        </w:rPr>
        <w:t xml:space="preserve"> RS za vode</w:t>
      </w:r>
      <w:r w:rsidR="00B55663">
        <w:rPr>
          <w:szCs w:val="22"/>
          <w:lang w:val="sl-SI"/>
        </w:rPr>
        <w:t xml:space="preserve"> mnenja ni podala</w:t>
      </w:r>
      <w:r w:rsidR="006E4D0E" w:rsidRPr="009D637F">
        <w:rPr>
          <w:szCs w:val="22"/>
          <w:lang w:val="sl-SI"/>
        </w:rPr>
        <w:t>.</w:t>
      </w:r>
    </w:p>
    <w:p w14:paraId="6D063F0D" w14:textId="23ADD733" w:rsidR="00154492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5A7D85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A76B5E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A76B5E">
        <w:rPr>
          <w:rFonts w:cs="Arial"/>
          <w:lang w:val="sl-SI"/>
        </w:rPr>
        <w:t xml:space="preserve">pomen in ranljivost območij, ki bodo verjetno </w:t>
      </w:r>
      <w:r w:rsidRPr="005A7D85">
        <w:rPr>
          <w:rFonts w:cs="Arial"/>
          <w:lang w:val="sl-SI"/>
        </w:rPr>
        <w:t>prizadeta,</w:t>
      </w:r>
      <w:r w:rsidRPr="005A7D85">
        <w:rPr>
          <w:szCs w:val="22"/>
          <w:lang w:val="sl-SI"/>
        </w:rPr>
        <w:t xml:space="preserve"> ugotovilo naslednje:</w:t>
      </w:r>
    </w:p>
    <w:p w14:paraId="5C210B1F" w14:textId="4FCBC827" w:rsidR="00154492" w:rsidRPr="00A76B5E" w:rsidRDefault="00154492" w:rsidP="00154492">
      <w:pPr>
        <w:ind w:left="284" w:hanging="284"/>
        <w:jc w:val="both"/>
        <w:rPr>
          <w:lang w:val="sl-SI"/>
        </w:rPr>
      </w:pPr>
      <w:r w:rsidRPr="005A7D85">
        <w:rPr>
          <w:lang w:val="sl-SI"/>
        </w:rPr>
        <w:t>-</w:t>
      </w:r>
      <w:r w:rsidRPr="005A7D85">
        <w:rPr>
          <w:lang w:val="sl-SI"/>
        </w:rPr>
        <w:tab/>
      </w:r>
      <w:r w:rsidR="006F371D" w:rsidRPr="005A7D85">
        <w:rPr>
          <w:lang w:val="sl-SI"/>
        </w:rPr>
        <w:t>S</w:t>
      </w:r>
      <w:r w:rsidR="008A2339" w:rsidRPr="005A7D85">
        <w:rPr>
          <w:lang w:val="sl-SI"/>
        </w:rPr>
        <w:t xml:space="preserve"> </w:t>
      </w:r>
      <w:r w:rsidR="006F371D" w:rsidRPr="005A7D85">
        <w:rPr>
          <w:lang w:val="sl-SI"/>
        </w:rPr>
        <w:t xml:space="preserve">SD </w:t>
      </w:r>
      <w:r w:rsidR="006E2D35">
        <w:rPr>
          <w:lang w:val="sl-SI"/>
        </w:rPr>
        <w:t>LN</w:t>
      </w:r>
      <w:r w:rsidRPr="005A7D85">
        <w:rPr>
          <w:lang w:val="sl-SI"/>
        </w:rPr>
        <w:t xml:space="preserve"> </w:t>
      </w:r>
      <w:r w:rsidR="008C7225" w:rsidRPr="005A7D85">
        <w:rPr>
          <w:lang w:val="sl-SI"/>
        </w:rPr>
        <w:t>je predvideno</w:t>
      </w:r>
      <w:r w:rsidRPr="005A7D85">
        <w:rPr>
          <w:lang w:val="sl-SI"/>
        </w:rPr>
        <w:t xml:space="preserve"> </w:t>
      </w:r>
      <w:r w:rsidR="008C7225" w:rsidRPr="005A7D85">
        <w:rPr>
          <w:lang w:val="sl-SI"/>
        </w:rPr>
        <w:t>intenziviranje rabe</w:t>
      </w:r>
      <w:r w:rsidR="008A2339" w:rsidRPr="005A7D85">
        <w:rPr>
          <w:lang w:val="sl-SI"/>
        </w:rPr>
        <w:t xml:space="preserve"> območja</w:t>
      </w:r>
      <w:r w:rsidR="008C7225" w:rsidRPr="005A7D85">
        <w:rPr>
          <w:lang w:val="sl-SI"/>
        </w:rPr>
        <w:t xml:space="preserve"> za potrebe obstoječe proizvodne dejavnosti podjetja Jub. Načrtuje se gradnja novega </w:t>
      </w:r>
      <w:proofErr w:type="spellStart"/>
      <w:r w:rsidR="008C7225" w:rsidRPr="005A7D85">
        <w:rPr>
          <w:lang w:val="sl-SI"/>
        </w:rPr>
        <w:t>visokoregalnega</w:t>
      </w:r>
      <w:proofErr w:type="spellEnd"/>
      <w:r w:rsidR="008C7225" w:rsidRPr="005A7D85">
        <w:rPr>
          <w:lang w:val="sl-SI"/>
        </w:rPr>
        <w:t xml:space="preserve"> skladišča in prestavitev skladišča končnih izdelkov, sprememba namembnosti obstoječega skladišča v proizvodne prostore, ureditev drugih skladiščnih površin</w:t>
      </w:r>
      <w:r w:rsidR="005A7D85" w:rsidRPr="005A7D85">
        <w:rPr>
          <w:lang w:val="sl-SI"/>
        </w:rPr>
        <w:t>, parkirišč ter pripadajoče prometne, komunalne in druge gospodarske javne infrastrukture</w:t>
      </w:r>
      <w:r w:rsidR="008C7225" w:rsidRPr="005A7D85">
        <w:rPr>
          <w:lang w:val="sl-SI"/>
        </w:rPr>
        <w:t xml:space="preserve"> </w:t>
      </w:r>
      <w:r w:rsidR="005A7D85" w:rsidRPr="005A7D85">
        <w:rPr>
          <w:lang w:val="sl-SI"/>
        </w:rPr>
        <w:t>na celotnem območju</w:t>
      </w:r>
      <w:r w:rsidR="00A76B5E" w:rsidRPr="005A7D85">
        <w:rPr>
          <w:lang w:val="sl-SI"/>
        </w:rPr>
        <w:t>.</w:t>
      </w:r>
      <w:r w:rsidR="001D6B39" w:rsidRPr="005A7D85">
        <w:rPr>
          <w:lang w:val="sl-SI"/>
        </w:rPr>
        <w:t xml:space="preserve"> </w:t>
      </w:r>
      <w:r w:rsidRPr="005A7D85">
        <w:rPr>
          <w:lang w:val="sl-SI"/>
        </w:rPr>
        <w:t xml:space="preserve">Območje je namenjeno </w:t>
      </w:r>
      <w:r w:rsidR="005A7D85" w:rsidRPr="005A7D85">
        <w:rPr>
          <w:lang w:val="sl-SI"/>
        </w:rPr>
        <w:t>proizvodnim</w:t>
      </w:r>
      <w:r w:rsidR="00A662D6" w:rsidRPr="005A7D85">
        <w:rPr>
          <w:lang w:val="sl-SI"/>
        </w:rPr>
        <w:t xml:space="preserve"> dejavnostim</w:t>
      </w:r>
      <w:r w:rsidR="00213435" w:rsidRPr="005A7D85">
        <w:rPr>
          <w:lang w:val="sl-SI"/>
        </w:rPr>
        <w:t xml:space="preserve"> </w:t>
      </w:r>
      <w:r w:rsidRPr="005A7D85">
        <w:rPr>
          <w:lang w:val="sl-SI"/>
        </w:rPr>
        <w:t>(</w:t>
      </w:r>
      <w:r w:rsidR="007C2046">
        <w:rPr>
          <w:lang w:val="sl-SI"/>
        </w:rPr>
        <w:t xml:space="preserve">v nadaljevanju </w:t>
      </w:r>
      <w:r w:rsidR="005A7D85" w:rsidRPr="005A7D85">
        <w:rPr>
          <w:lang w:val="sl-SI"/>
        </w:rPr>
        <w:t>IP</w:t>
      </w:r>
      <w:r w:rsidRPr="005A7D85">
        <w:rPr>
          <w:lang w:val="sl-SI"/>
        </w:rPr>
        <w:t>), namenska raba prostora se ne spreminja.</w:t>
      </w:r>
    </w:p>
    <w:p w14:paraId="7AB48E95" w14:textId="08F74FE3" w:rsidR="00154492" w:rsidRPr="00A76B5E" w:rsidRDefault="00154492" w:rsidP="00154492">
      <w:pPr>
        <w:ind w:left="284" w:hanging="284"/>
        <w:jc w:val="both"/>
        <w:rPr>
          <w:lang w:val="sl-SI"/>
        </w:rPr>
      </w:pPr>
      <w:r w:rsidRPr="0063672A">
        <w:rPr>
          <w:lang w:val="sl-SI"/>
        </w:rPr>
        <w:t>-</w:t>
      </w:r>
      <w:r w:rsidRPr="0063672A">
        <w:rPr>
          <w:lang w:val="sl-SI"/>
        </w:rPr>
        <w:tab/>
        <w:t xml:space="preserve">Na podlagi javno dostopnih podatkov (vir: ARSO, Atlas okolja) </w:t>
      </w:r>
      <w:r w:rsidR="006F371D" w:rsidRPr="0063672A">
        <w:rPr>
          <w:lang w:val="sl-SI"/>
        </w:rPr>
        <w:t xml:space="preserve">SD </w:t>
      </w:r>
      <w:r w:rsidR="006E2D35">
        <w:rPr>
          <w:lang w:val="sl-SI"/>
        </w:rPr>
        <w:t>LN</w:t>
      </w:r>
      <w:r w:rsidRPr="0063672A">
        <w:rPr>
          <w:lang w:val="sl-SI"/>
        </w:rPr>
        <w:t xml:space="preserve"> sega na </w:t>
      </w:r>
      <w:r w:rsidR="005A7D85" w:rsidRPr="0063672A">
        <w:rPr>
          <w:lang w:val="sl-SI"/>
        </w:rPr>
        <w:t xml:space="preserve">ekološko pomembno </w:t>
      </w:r>
      <w:r w:rsidRPr="0063672A">
        <w:rPr>
          <w:lang w:val="sl-SI"/>
        </w:rPr>
        <w:t>območj</w:t>
      </w:r>
      <w:r w:rsidR="005A7D85" w:rsidRPr="0063672A">
        <w:rPr>
          <w:lang w:val="sl-SI"/>
        </w:rPr>
        <w:t xml:space="preserve">e Sava od Mavčič do Save, id. št. 33500 (Uredba o ekološko pomembnih območjih, Uradni list RS, št. 48/04, 33/13, 99/13, 47/18), kar je v mnenju, št. </w:t>
      </w:r>
      <w:r w:rsidR="005A7D85" w:rsidRPr="0063672A">
        <w:rPr>
          <w:szCs w:val="22"/>
          <w:lang w:val="sl-SI"/>
        </w:rPr>
        <w:t>3563-0539/2023-2, z dne 4. 12. 2023 ugotovil tudi ZRSVN.</w:t>
      </w:r>
      <w:r w:rsidRPr="0063672A">
        <w:rPr>
          <w:lang w:val="sl-SI"/>
        </w:rPr>
        <w:t xml:space="preserve"> </w:t>
      </w:r>
      <w:r w:rsidR="005A7D85" w:rsidRPr="0063672A">
        <w:rPr>
          <w:lang w:val="sl-SI"/>
        </w:rPr>
        <w:t xml:space="preserve">ZRSVN </w:t>
      </w:r>
      <w:r w:rsidR="0063672A" w:rsidRPr="0063672A">
        <w:rPr>
          <w:lang w:val="sl-SI"/>
        </w:rPr>
        <w:t xml:space="preserve">na podlagi predloženega gradiva meni, da načrtovane ureditve ne bodo vplivale na ekološko pomembno območje in na sestavine biotske raznovrstnosti. </w:t>
      </w:r>
    </w:p>
    <w:p w14:paraId="1C9729E0" w14:textId="6D04C48A" w:rsidR="00A76B5E" w:rsidRPr="00A76B5E" w:rsidRDefault="00154492" w:rsidP="00154492">
      <w:pPr>
        <w:ind w:left="284" w:hanging="284"/>
        <w:jc w:val="both"/>
        <w:rPr>
          <w:lang w:val="sl-SI"/>
        </w:rPr>
      </w:pPr>
      <w:r w:rsidRPr="0014678D">
        <w:rPr>
          <w:lang w:val="sl-SI"/>
        </w:rPr>
        <w:t>-</w:t>
      </w:r>
      <w:r w:rsidRPr="0014678D">
        <w:rPr>
          <w:lang w:val="sl-SI"/>
        </w:rPr>
        <w:tab/>
      </w:r>
      <w:r w:rsidR="00A662D6" w:rsidRPr="0014678D">
        <w:rPr>
          <w:lang w:val="sl-SI"/>
        </w:rPr>
        <w:t xml:space="preserve">Na podlagi javno dostopnih podatkov (vir: Ministrstvo za kulturo, </w:t>
      </w:r>
      <w:proofErr w:type="spellStart"/>
      <w:r w:rsidR="00A662D6" w:rsidRPr="0014678D">
        <w:rPr>
          <w:lang w:val="sl-SI"/>
        </w:rPr>
        <w:t>GisKD</w:t>
      </w:r>
      <w:proofErr w:type="spellEnd"/>
      <w:r w:rsidR="00A662D6" w:rsidRPr="0014678D">
        <w:rPr>
          <w:lang w:val="sl-SI"/>
        </w:rPr>
        <w:t xml:space="preserve"> pregledovalnik) </w:t>
      </w:r>
      <w:r w:rsidR="006F371D" w:rsidRPr="0014678D">
        <w:rPr>
          <w:lang w:val="sl-SI"/>
        </w:rPr>
        <w:t xml:space="preserve">SD </w:t>
      </w:r>
      <w:r w:rsidR="006E2D35">
        <w:rPr>
          <w:lang w:val="sl-SI"/>
        </w:rPr>
        <w:t>LN</w:t>
      </w:r>
      <w:r w:rsidRPr="0014678D">
        <w:rPr>
          <w:lang w:val="sl-SI"/>
        </w:rPr>
        <w:t xml:space="preserve"> </w:t>
      </w:r>
      <w:r w:rsidR="00A662D6" w:rsidRPr="0014678D">
        <w:rPr>
          <w:lang w:val="sl-SI"/>
        </w:rPr>
        <w:t xml:space="preserve">ne </w:t>
      </w:r>
      <w:r w:rsidRPr="0014678D">
        <w:rPr>
          <w:lang w:val="sl-SI"/>
        </w:rPr>
        <w:t xml:space="preserve">sega na </w:t>
      </w:r>
      <w:r w:rsidR="00A662D6" w:rsidRPr="0014678D">
        <w:rPr>
          <w:lang w:val="sl-SI"/>
        </w:rPr>
        <w:t>območje enot registrirane kulturne dediščine</w:t>
      </w:r>
      <w:r w:rsidR="0063672A" w:rsidRPr="0014678D">
        <w:rPr>
          <w:lang w:val="sl-SI"/>
        </w:rPr>
        <w:t>, kar je v mnenju št. 35012-127/2023-3340-4, z dne 28. 12. 2023, ugotovilo tudi Ministrstvo za kulturo</w:t>
      </w:r>
      <w:r w:rsidR="00A76B5E" w:rsidRPr="0014678D">
        <w:rPr>
          <w:lang w:val="sl-SI"/>
        </w:rPr>
        <w:t>.</w:t>
      </w:r>
      <w:r w:rsidR="0014678D" w:rsidRPr="0014678D">
        <w:rPr>
          <w:lang w:val="sl-SI"/>
        </w:rPr>
        <w:t xml:space="preserve"> Ministrstvo za</w:t>
      </w:r>
      <w:r w:rsidR="0014678D">
        <w:rPr>
          <w:lang w:val="sl-SI"/>
        </w:rPr>
        <w:t xml:space="preserve"> kulturo je v mnenju navedlo </w:t>
      </w:r>
      <w:r w:rsidR="007C4E8E">
        <w:rPr>
          <w:lang w:val="sl-SI"/>
        </w:rPr>
        <w:t>še</w:t>
      </w:r>
      <w:r w:rsidR="0014678D">
        <w:rPr>
          <w:lang w:val="sl-SI"/>
        </w:rPr>
        <w:t xml:space="preserve">, da se v neposredni bližini območja, v območju presoje vplivov načrtovanih posegov, nahaja enota kulturne dediščine Dol pri Ljubljani – Vas (EID 1-19094), vendar na podlagi predloženega gradiva meni, da SD </w:t>
      </w:r>
      <w:r w:rsidR="006E2D35">
        <w:rPr>
          <w:lang w:val="sl-SI"/>
        </w:rPr>
        <w:t>LN</w:t>
      </w:r>
      <w:r w:rsidR="0014678D">
        <w:rPr>
          <w:lang w:val="sl-SI"/>
        </w:rPr>
        <w:t xml:space="preserve"> ne bo pomembno vplival na to območje.</w:t>
      </w:r>
    </w:p>
    <w:p w14:paraId="02DA9CE7" w14:textId="6CD54B27" w:rsidR="00070D12" w:rsidRPr="00A76B5E" w:rsidRDefault="0089475B" w:rsidP="00070D12">
      <w:pPr>
        <w:ind w:left="284" w:hanging="284"/>
        <w:jc w:val="both"/>
        <w:rPr>
          <w:szCs w:val="22"/>
          <w:lang w:val="sl-SI"/>
        </w:rPr>
      </w:pPr>
      <w:r w:rsidRPr="00A76B5E">
        <w:rPr>
          <w:szCs w:val="22"/>
          <w:lang w:val="sl-SI"/>
        </w:rPr>
        <w:t>-</w:t>
      </w:r>
      <w:r w:rsidRPr="00A76B5E">
        <w:rPr>
          <w:szCs w:val="22"/>
          <w:lang w:val="sl-SI"/>
        </w:rPr>
        <w:tab/>
      </w:r>
      <w:r w:rsidR="006F371D">
        <w:rPr>
          <w:szCs w:val="22"/>
          <w:lang w:val="sl-SI"/>
        </w:rPr>
        <w:t xml:space="preserve">SD </w:t>
      </w:r>
      <w:r w:rsidR="006E2D35">
        <w:rPr>
          <w:szCs w:val="22"/>
          <w:lang w:val="sl-SI"/>
        </w:rPr>
        <w:t>LN</w:t>
      </w:r>
      <w:r w:rsidR="000F37A0" w:rsidRPr="00A76B5E">
        <w:rPr>
          <w:szCs w:val="22"/>
          <w:lang w:val="sl-SI"/>
        </w:rPr>
        <w:t xml:space="preserve"> ne posega na območja kmetijskih zemljišč</w:t>
      </w:r>
      <w:r w:rsidR="00A662D6" w:rsidRPr="00A76B5E">
        <w:rPr>
          <w:szCs w:val="22"/>
          <w:lang w:val="sl-SI"/>
        </w:rPr>
        <w:t xml:space="preserve"> in gozdov</w:t>
      </w:r>
      <w:r w:rsidR="000F37A0" w:rsidRPr="00A76B5E">
        <w:rPr>
          <w:szCs w:val="22"/>
          <w:lang w:val="sl-SI"/>
        </w:rPr>
        <w:t>.</w:t>
      </w:r>
    </w:p>
    <w:p w14:paraId="2C82EBA1" w14:textId="0C728275" w:rsidR="00070D12" w:rsidRPr="00531431" w:rsidRDefault="00070D12" w:rsidP="00070D12">
      <w:pPr>
        <w:ind w:left="284" w:hanging="284"/>
        <w:jc w:val="both"/>
        <w:rPr>
          <w:lang w:val="sl-SI"/>
        </w:rPr>
      </w:pPr>
      <w:r w:rsidRPr="004D04C6">
        <w:rPr>
          <w:szCs w:val="22"/>
          <w:lang w:val="sl-SI"/>
        </w:rPr>
        <w:t>-</w:t>
      </w:r>
      <w:r w:rsidRPr="004D04C6">
        <w:rPr>
          <w:szCs w:val="22"/>
          <w:lang w:val="sl-SI"/>
        </w:rPr>
        <w:tab/>
      </w:r>
      <w:r w:rsidRPr="004D04C6">
        <w:rPr>
          <w:lang w:val="sl-SI"/>
        </w:rPr>
        <w:t>Na podlagi javno dostopnih podatkov (vir: Direkcija RS za vode, Atlas voda) območj</w:t>
      </w:r>
      <w:r w:rsidR="006F371D" w:rsidRPr="004D04C6">
        <w:rPr>
          <w:lang w:val="sl-SI"/>
        </w:rPr>
        <w:t>e</w:t>
      </w:r>
      <w:r w:rsidRPr="004D04C6">
        <w:rPr>
          <w:lang w:val="sl-SI"/>
        </w:rPr>
        <w:t xml:space="preserve"> </w:t>
      </w:r>
      <w:r w:rsidR="006F371D" w:rsidRPr="004D04C6">
        <w:rPr>
          <w:lang w:val="sl-SI"/>
        </w:rPr>
        <w:t xml:space="preserve">SD </w:t>
      </w:r>
      <w:r w:rsidR="006E2D35">
        <w:rPr>
          <w:lang w:val="sl-SI"/>
        </w:rPr>
        <w:t>LN</w:t>
      </w:r>
      <w:r w:rsidRPr="004D04C6">
        <w:rPr>
          <w:lang w:val="sl-SI"/>
        </w:rPr>
        <w:t xml:space="preserve"> </w:t>
      </w:r>
      <w:r w:rsidR="006F371D" w:rsidRPr="004D04C6">
        <w:rPr>
          <w:lang w:val="sl-SI"/>
        </w:rPr>
        <w:t>leži ob</w:t>
      </w:r>
      <w:r w:rsidRPr="004D04C6">
        <w:rPr>
          <w:lang w:val="sl-SI"/>
        </w:rPr>
        <w:t xml:space="preserve"> vodotok</w:t>
      </w:r>
      <w:r w:rsidR="006F371D" w:rsidRPr="004D04C6">
        <w:rPr>
          <w:lang w:val="sl-SI"/>
        </w:rPr>
        <w:t>u Mlinščica</w:t>
      </w:r>
      <w:r w:rsidR="00531431" w:rsidRPr="004D04C6">
        <w:rPr>
          <w:lang w:val="sl-SI"/>
        </w:rPr>
        <w:t>,</w:t>
      </w:r>
      <w:r w:rsidR="00A76B5E" w:rsidRPr="004D04C6">
        <w:rPr>
          <w:lang w:val="sl-SI"/>
        </w:rPr>
        <w:t xml:space="preserve"> </w:t>
      </w:r>
      <w:r w:rsidR="00531431" w:rsidRPr="004D04C6">
        <w:rPr>
          <w:lang w:val="sl-SI"/>
        </w:rPr>
        <w:t xml:space="preserve">območje </w:t>
      </w:r>
      <w:r w:rsidR="006F371D" w:rsidRPr="004D04C6">
        <w:rPr>
          <w:lang w:val="sl-SI"/>
        </w:rPr>
        <w:t>je</w:t>
      </w:r>
      <w:r w:rsidR="00A76B5E" w:rsidRPr="004D04C6">
        <w:rPr>
          <w:lang w:val="sl-SI"/>
        </w:rPr>
        <w:t xml:space="preserve"> poplavno ogroženo</w:t>
      </w:r>
      <w:r w:rsidR="00C302C3" w:rsidRPr="004D04C6">
        <w:rPr>
          <w:lang w:val="sl-SI"/>
        </w:rPr>
        <w:t xml:space="preserve">. OPPN </w:t>
      </w:r>
      <w:r w:rsidR="006F371D" w:rsidRPr="004D04C6">
        <w:rPr>
          <w:lang w:val="sl-SI"/>
        </w:rPr>
        <w:t xml:space="preserve">ne </w:t>
      </w:r>
      <w:r w:rsidR="00C302C3" w:rsidRPr="004D04C6">
        <w:rPr>
          <w:lang w:val="sl-SI"/>
        </w:rPr>
        <w:t xml:space="preserve">sega na vodovarstveno </w:t>
      </w:r>
      <w:r w:rsidR="0014678D" w:rsidRPr="004D04C6">
        <w:rPr>
          <w:lang w:val="sl-SI"/>
        </w:rPr>
        <w:lastRenderedPageBreak/>
        <w:t>ali erozijsko ogroženo</w:t>
      </w:r>
      <w:r w:rsidR="00AA1368">
        <w:rPr>
          <w:lang w:val="sl-SI"/>
        </w:rPr>
        <w:t xml:space="preserve"> območje</w:t>
      </w:r>
      <w:r w:rsidR="0014678D" w:rsidRPr="004D04C6">
        <w:rPr>
          <w:lang w:val="sl-SI"/>
        </w:rPr>
        <w:t xml:space="preserve">. Glede na zgoščanje pozidave na območju ministrstvo meni, da obstaja verjetnost pomembnih vplivov na okolje z vidika upravljanja z vodami. </w:t>
      </w:r>
    </w:p>
    <w:p w14:paraId="3B7480C2" w14:textId="1807705A" w:rsidR="00154492" w:rsidRDefault="00154492" w:rsidP="00154492">
      <w:pPr>
        <w:ind w:left="284" w:hanging="284"/>
        <w:jc w:val="both"/>
        <w:rPr>
          <w:lang w:val="sl-SI"/>
        </w:rPr>
      </w:pPr>
      <w:r w:rsidRPr="00E17302">
        <w:rPr>
          <w:lang w:val="sl-SI"/>
        </w:rPr>
        <w:t>-</w:t>
      </w:r>
      <w:r w:rsidRPr="00E17302">
        <w:rPr>
          <w:lang w:val="sl-SI"/>
        </w:rPr>
        <w:tab/>
      </w:r>
      <w:r w:rsidR="00E17302" w:rsidRPr="00E17302">
        <w:rPr>
          <w:lang w:val="sl-SI"/>
        </w:rPr>
        <w:t>Na podlagi predloženega gradiva se n</w:t>
      </w:r>
      <w:r w:rsidR="005F3613" w:rsidRPr="00E17302">
        <w:rPr>
          <w:lang w:val="sl-SI"/>
        </w:rPr>
        <w:t xml:space="preserve">a območju </w:t>
      </w:r>
      <w:r w:rsidR="00BF5568">
        <w:rPr>
          <w:lang w:val="sl-SI"/>
        </w:rPr>
        <w:t xml:space="preserve">SD </w:t>
      </w:r>
      <w:r w:rsidR="006E2D35">
        <w:rPr>
          <w:lang w:val="sl-SI"/>
        </w:rPr>
        <w:t>LN</w:t>
      </w:r>
      <w:r w:rsidR="005F3613" w:rsidRPr="00E17302">
        <w:rPr>
          <w:lang w:val="sl-SI"/>
        </w:rPr>
        <w:t xml:space="preserve"> </w:t>
      </w:r>
      <w:r w:rsidRPr="00E17302">
        <w:rPr>
          <w:lang w:val="sl-SI"/>
        </w:rPr>
        <w:t>načrtujejo posegi in dejavnosti</w:t>
      </w:r>
      <w:r w:rsidR="008E3AC9" w:rsidRPr="00E17302">
        <w:rPr>
          <w:lang w:val="sl-SI"/>
        </w:rPr>
        <w:t xml:space="preserve">, ki </w:t>
      </w:r>
      <w:r w:rsidR="005F3613" w:rsidRPr="00E17302">
        <w:rPr>
          <w:lang w:val="sl-SI"/>
        </w:rPr>
        <w:t>bi lahko</w:t>
      </w:r>
      <w:r w:rsidR="008E3AC9" w:rsidRPr="00E17302">
        <w:rPr>
          <w:lang w:val="sl-SI"/>
        </w:rPr>
        <w:t xml:space="preserve"> povzročili </w:t>
      </w:r>
      <w:r w:rsidRPr="00E17302">
        <w:rPr>
          <w:lang w:val="sl-SI"/>
        </w:rPr>
        <w:t>pomembn</w:t>
      </w:r>
      <w:r w:rsidR="00070D12" w:rsidRPr="00E17302">
        <w:rPr>
          <w:lang w:val="sl-SI"/>
        </w:rPr>
        <w:t>e</w:t>
      </w:r>
      <w:r w:rsidRPr="00E17302">
        <w:rPr>
          <w:lang w:val="sl-SI"/>
        </w:rPr>
        <w:t xml:space="preserve"> vpliv</w:t>
      </w:r>
      <w:r w:rsidR="00070D12" w:rsidRPr="00E17302">
        <w:rPr>
          <w:lang w:val="sl-SI"/>
        </w:rPr>
        <w:t>e</w:t>
      </w:r>
      <w:r w:rsidRPr="00E17302">
        <w:rPr>
          <w:lang w:val="sl-SI"/>
        </w:rPr>
        <w:t xml:space="preserve"> na zdravje ljudi</w:t>
      </w:r>
      <w:r w:rsidR="008E3AC9" w:rsidRPr="00E17302">
        <w:rPr>
          <w:lang w:val="sl-SI"/>
        </w:rPr>
        <w:t>.</w:t>
      </w:r>
      <w:r w:rsidR="005F3613" w:rsidRPr="00E17302">
        <w:rPr>
          <w:lang w:val="sl-SI"/>
        </w:rPr>
        <w:t xml:space="preserve"> </w:t>
      </w:r>
      <w:r w:rsidR="008E3AC9" w:rsidRPr="004E185B">
        <w:rPr>
          <w:lang w:val="sl-SI"/>
        </w:rPr>
        <w:t>To je v mnenju</w:t>
      </w:r>
      <w:r w:rsidR="00363FB3" w:rsidRPr="004E185B">
        <w:rPr>
          <w:lang w:val="sl-SI"/>
        </w:rPr>
        <w:t>,</w:t>
      </w:r>
      <w:r w:rsidR="008E3AC9" w:rsidRPr="004E185B">
        <w:rPr>
          <w:lang w:val="sl-SI"/>
        </w:rPr>
        <w:t xml:space="preserve"> št. </w:t>
      </w:r>
      <w:r w:rsidR="0011675A">
        <w:rPr>
          <w:szCs w:val="22"/>
          <w:lang w:val="sl-SI"/>
        </w:rPr>
        <w:t>354-</w:t>
      </w:r>
      <w:r w:rsidR="004D04C6">
        <w:rPr>
          <w:szCs w:val="22"/>
          <w:lang w:val="sl-SI"/>
        </w:rPr>
        <w:t>216</w:t>
      </w:r>
      <w:r w:rsidR="0011675A">
        <w:rPr>
          <w:szCs w:val="22"/>
          <w:lang w:val="sl-SI"/>
        </w:rPr>
        <w:t xml:space="preserve">/2023-2 (256), z dne </w:t>
      </w:r>
      <w:r w:rsidR="004D04C6">
        <w:rPr>
          <w:szCs w:val="22"/>
          <w:lang w:val="sl-SI"/>
        </w:rPr>
        <w:t>12</w:t>
      </w:r>
      <w:r w:rsidR="0011675A">
        <w:rPr>
          <w:szCs w:val="22"/>
          <w:lang w:val="sl-SI"/>
        </w:rPr>
        <w:t xml:space="preserve">. </w:t>
      </w:r>
      <w:r w:rsidR="004D04C6">
        <w:rPr>
          <w:szCs w:val="22"/>
          <w:lang w:val="sl-SI"/>
        </w:rPr>
        <w:t>12</w:t>
      </w:r>
      <w:r w:rsidR="0011675A">
        <w:rPr>
          <w:szCs w:val="22"/>
          <w:lang w:val="sl-SI"/>
        </w:rPr>
        <w:t>. 2023</w:t>
      </w:r>
      <w:r w:rsidR="008846F1" w:rsidRPr="004E185B">
        <w:rPr>
          <w:szCs w:val="22"/>
          <w:lang w:val="sl-SI"/>
        </w:rPr>
        <w:t xml:space="preserve"> </w:t>
      </w:r>
      <w:r w:rsidR="008E3AC9" w:rsidRPr="004E185B">
        <w:rPr>
          <w:lang w:val="sl-SI"/>
        </w:rPr>
        <w:t xml:space="preserve">ugotovil </w:t>
      </w:r>
      <w:r w:rsidR="007E6A9F" w:rsidRPr="004E185B">
        <w:rPr>
          <w:lang w:val="sl-SI"/>
        </w:rPr>
        <w:t xml:space="preserve">tudi </w:t>
      </w:r>
      <w:r w:rsidR="008E3AC9" w:rsidRPr="004E185B">
        <w:rPr>
          <w:lang w:val="sl-SI"/>
        </w:rPr>
        <w:t>NIJZ</w:t>
      </w:r>
      <w:r w:rsidR="007E6A9F" w:rsidRPr="004E185B">
        <w:rPr>
          <w:lang w:val="sl-SI"/>
        </w:rPr>
        <w:t>, s katerim soglaša</w:t>
      </w:r>
      <w:r w:rsidR="008E3AC9" w:rsidRPr="004E185B">
        <w:rPr>
          <w:lang w:val="sl-SI"/>
        </w:rPr>
        <w:t xml:space="preserve"> Ministrstvo za zdravje</w:t>
      </w:r>
      <w:r w:rsidRPr="00E17302">
        <w:rPr>
          <w:lang w:val="sl-SI"/>
        </w:rPr>
        <w:t>.</w:t>
      </w:r>
      <w:r w:rsidR="000F61B8" w:rsidRPr="00213435">
        <w:rPr>
          <w:lang w:val="sl-SI"/>
        </w:rPr>
        <w:t xml:space="preserve"> </w:t>
      </w:r>
      <w:r w:rsidR="00BF5568">
        <w:rPr>
          <w:lang w:val="sl-SI"/>
        </w:rPr>
        <w:t xml:space="preserve">NIJZ je v mnenju navedel, da </w:t>
      </w:r>
      <w:r w:rsidR="00DA2B9C">
        <w:rPr>
          <w:lang w:val="sl-SI"/>
        </w:rPr>
        <w:t xml:space="preserve">bodo zaradi izvedbe SD </w:t>
      </w:r>
      <w:r w:rsidR="006E2D35">
        <w:rPr>
          <w:lang w:val="sl-SI"/>
        </w:rPr>
        <w:t>LN</w:t>
      </w:r>
      <w:r w:rsidR="00DA2B9C">
        <w:rPr>
          <w:lang w:val="sl-SI"/>
        </w:rPr>
        <w:t xml:space="preserve">, kot je prikazano v predloženem gradivu, spremembe posameznih sestavin okolja (kakovost zunanjega zraka, obremenjenost okolja s hrupom, kakovost površinskih in podzemnih voda, oskrba s pitno vodo) tolikšne, </w:t>
      </w:r>
      <w:r w:rsidR="007C2046">
        <w:rPr>
          <w:lang w:val="sl-SI"/>
        </w:rPr>
        <w:t xml:space="preserve">da bodo vplivale na zdravje ljudi. Območje SD </w:t>
      </w:r>
      <w:r w:rsidR="006E2D35">
        <w:rPr>
          <w:lang w:val="sl-SI"/>
        </w:rPr>
        <w:t>LN</w:t>
      </w:r>
      <w:r w:rsidR="007C2046">
        <w:rPr>
          <w:lang w:val="sl-SI"/>
        </w:rPr>
        <w:t xml:space="preserve"> z namensko rabo IP se na severnem in zahodnem delu stika s stanovanjskimi površinami, kar se obravnava kot konflikten stik z vidika vplivov na zdravje ljudi, zato NIJZ meni, da je treba vplive SD </w:t>
      </w:r>
      <w:r w:rsidR="006E2D35">
        <w:rPr>
          <w:lang w:val="sl-SI"/>
        </w:rPr>
        <w:t>LN</w:t>
      </w:r>
      <w:r w:rsidR="007C2046">
        <w:rPr>
          <w:lang w:val="sl-SI"/>
        </w:rPr>
        <w:t xml:space="preserve"> preveriti v postopku celovite presoje vplivov na okolje.</w:t>
      </w:r>
    </w:p>
    <w:p w14:paraId="3213A3E5" w14:textId="2ED0DAA5" w:rsidR="000D2B19" w:rsidRDefault="000D2B19" w:rsidP="00154492">
      <w:pPr>
        <w:ind w:left="284" w:hanging="284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="00E95F41">
        <w:rPr>
          <w:lang w:val="sl-SI"/>
        </w:rPr>
        <w:t>Z</w:t>
      </w:r>
      <w:r>
        <w:rPr>
          <w:lang w:val="sl-SI"/>
        </w:rPr>
        <w:t xml:space="preserve">aradi </w:t>
      </w:r>
      <w:r w:rsidR="007C2046">
        <w:rPr>
          <w:lang w:val="sl-SI"/>
        </w:rPr>
        <w:t>prenove</w:t>
      </w:r>
      <w:r>
        <w:rPr>
          <w:lang w:val="sl-SI"/>
        </w:rPr>
        <w:t xml:space="preserve"> območja in intenzivira</w:t>
      </w:r>
      <w:r w:rsidR="005E6088">
        <w:rPr>
          <w:lang w:val="sl-SI"/>
        </w:rPr>
        <w:t>nja</w:t>
      </w:r>
      <w:r>
        <w:rPr>
          <w:lang w:val="sl-SI"/>
        </w:rPr>
        <w:t xml:space="preserve"> rab</w:t>
      </w:r>
      <w:r w:rsidR="005E6088">
        <w:rPr>
          <w:lang w:val="sl-SI"/>
        </w:rPr>
        <w:t>e</w:t>
      </w:r>
      <w:r>
        <w:rPr>
          <w:lang w:val="sl-SI"/>
        </w:rPr>
        <w:t xml:space="preserve"> prostora lahko med dejavnostmi znotraj območja ter med </w:t>
      </w:r>
      <w:r w:rsidR="00BF5568">
        <w:rPr>
          <w:lang w:val="sl-SI"/>
        </w:rPr>
        <w:t xml:space="preserve">SD </w:t>
      </w:r>
      <w:r w:rsidR="006E2D35">
        <w:rPr>
          <w:lang w:val="sl-SI"/>
        </w:rPr>
        <w:t>LN</w:t>
      </w:r>
      <w:r>
        <w:rPr>
          <w:lang w:val="sl-SI"/>
        </w:rPr>
        <w:t xml:space="preserve"> in sosednjimi območji </w:t>
      </w:r>
      <w:r w:rsidR="00E95F41">
        <w:rPr>
          <w:lang w:val="sl-SI"/>
        </w:rPr>
        <w:t>nastanejo tudi</w:t>
      </w:r>
      <w:r>
        <w:rPr>
          <w:lang w:val="sl-SI"/>
        </w:rPr>
        <w:t xml:space="preserve"> kumulativn</w:t>
      </w:r>
      <w:r w:rsidR="00E95F41">
        <w:rPr>
          <w:lang w:val="sl-SI"/>
        </w:rPr>
        <w:t>i</w:t>
      </w:r>
      <w:r>
        <w:rPr>
          <w:lang w:val="sl-SI"/>
        </w:rPr>
        <w:t xml:space="preserve"> vpliv</w:t>
      </w:r>
      <w:r w:rsidR="00E95F41">
        <w:rPr>
          <w:lang w:val="sl-SI"/>
        </w:rPr>
        <w:t>i</w:t>
      </w:r>
      <w:r>
        <w:rPr>
          <w:lang w:val="sl-SI"/>
        </w:rPr>
        <w:t xml:space="preserve"> na okolje zaradi povečanega prometa (povečane emisij hrupa in onesnaževal v zrak</w:t>
      </w:r>
      <w:r w:rsidR="00BF5568">
        <w:rPr>
          <w:lang w:val="sl-SI"/>
        </w:rPr>
        <w:t xml:space="preserve"> in vode</w:t>
      </w:r>
      <w:r>
        <w:rPr>
          <w:lang w:val="sl-SI"/>
        </w:rPr>
        <w:t xml:space="preserve">) ter zaradi posegov na </w:t>
      </w:r>
      <w:r w:rsidR="00BF5568">
        <w:rPr>
          <w:lang w:val="sl-SI"/>
        </w:rPr>
        <w:t>poplavno</w:t>
      </w:r>
      <w:r>
        <w:rPr>
          <w:lang w:val="sl-SI"/>
        </w:rPr>
        <w:t xml:space="preserve"> območj</w:t>
      </w:r>
      <w:r w:rsidR="00BF5568">
        <w:rPr>
          <w:lang w:val="sl-SI"/>
        </w:rPr>
        <w:t>e</w:t>
      </w:r>
      <w:r w:rsidR="008F2ACF">
        <w:rPr>
          <w:lang w:val="sl-SI"/>
        </w:rPr>
        <w:t>.</w:t>
      </w:r>
    </w:p>
    <w:p w14:paraId="7F7C54C9" w14:textId="77777777" w:rsidR="00154492" w:rsidRPr="00526CFF" w:rsidRDefault="00154492" w:rsidP="00154492">
      <w:pPr>
        <w:ind w:left="284" w:hanging="284"/>
        <w:jc w:val="both"/>
        <w:rPr>
          <w:lang w:val="sl-SI"/>
        </w:rPr>
      </w:pPr>
    </w:p>
    <w:p w14:paraId="0CD69A43" w14:textId="6F6F1ECC" w:rsidR="00493735" w:rsidRPr="00EE1D19" w:rsidRDefault="00E95F41" w:rsidP="00CF6C87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 xml:space="preserve">Ministrstvo se strinja z ugotovitvami iz mnenj NIJZ, ZRSVN in Ministrstva za kulturo. </w:t>
      </w:r>
      <w:r w:rsidR="00314A5E">
        <w:rPr>
          <w:bCs/>
          <w:szCs w:val="22"/>
          <w:lang w:val="sl-SI"/>
        </w:rPr>
        <w:t>N</w:t>
      </w:r>
      <w:r w:rsidR="008F2ACF">
        <w:rPr>
          <w:bCs/>
          <w:szCs w:val="22"/>
          <w:lang w:val="sl-SI"/>
        </w:rPr>
        <w:t xml:space="preserve">a podlagi </w:t>
      </w:r>
      <w:r w:rsidR="00801685" w:rsidRPr="00EE1D19">
        <w:rPr>
          <w:bCs/>
          <w:szCs w:val="22"/>
          <w:lang w:val="sl-SI"/>
        </w:rPr>
        <w:t xml:space="preserve">gradiva, javno dostopnih podatkov in </w:t>
      </w:r>
      <w:r w:rsidR="00801685" w:rsidRPr="00EE1D19">
        <w:rPr>
          <w:szCs w:val="22"/>
          <w:lang w:val="sl-SI"/>
        </w:rPr>
        <w:t>meril iz 2. člena Uredbe o merilih</w:t>
      </w:r>
      <w:r w:rsidR="008F2ACF">
        <w:rPr>
          <w:bCs/>
          <w:szCs w:val="22"/>
          <w:lang w:val="sl-SI"/>
        </w:rPr>
        <w:t xml:space="preserve"> </w:t>
      </w:r>
      <w:r w:rsidR="00314A5E">
        <w:rPr>
          <w:bCs/>
          <w:szCs w:val="22"/>
          <w:lang w:val="sl-SI"/>
        </w:rPr>
        <w:t>ocenjuje</w:t>
      </w:r>
      <w:r w:rsidR="008F2ACF">
        <w:rPr>
          <w:bCs/>
          <w:szCs w:val="22"/>
          <w:lang w:val="sl-SI"/>
        </w:rPr>
        <w:t xml:space="preserve">, da </w:t>
      </w:r>
      <w:r w:rsidR="00801685">
        <w:rPr>
          <w:bCs/>
          <w:szCs w:val="22"/>
          <w:lang w:val="sl-SI"/>
        </w:rPr>
        <w:t xml:space="preserve">obstaja verjetnost pomembnejših vplivov </w:t>
      </w:r>
      <w:r w:rsidR="00BF5568">
        <w:rPr>
          <w:bCs/>
          <w:szCs w:val="22"/>
          <w:lang w:val="sl-SI"/>
        </w:rPr>
        <w:t xml:space="preserve">SD </w:t>
      </w:r>
      <w:r w:rsidR="006E2D35">
        <w:rPr>
          <w:bCs/>
          <w:szCs w:val="22"/>
          <w:lang w:val="sl-SI"/>
        </w:rPr>
        <w:t>LN</w:t>
      </w:r>
      <w:r w:rsidR="00801685">
        <w:rPr>
          <w:bCs/>
          <w:szCs w:val="22"/>
          <w:lang w:val="sl-SI"/>
        </w:rPr>
        <w:t xml:space="preserve"> na okolje</w:t>
      </w:r>
      <w:r w:rsidR="00314A5E">
        <w:rPr>
          <w:bCs/>
          <w:szCs w:val="22"/>
          <w:lang w:val="sl-SI"/>
        </w:rPr>
        <w:t xml:space="preserve">, </w:t>
      </w:r>
      <w:r w:rsidR="00BF5568">
        <w:rPr>
          <w:bCs/>
          <w:szCs w:val="22"/>
          <w:lang w:val="sl-SI"/>
        </w:rPr>
        <w:t>zlasti</w:t>
      </w:r>
      <w:r>
        <w:rPr>
          <w:bCs/>
          <w:szCs w:val="22"/>
          <w:lang w:val="sl-SI"/>
        </w:rPr>
        <w:t xml:space="preserve"> </w:t>
      </w:r>
      <w:r w:rsidR="00BF5568">
        <w:rPr>
          <w:bCs/>
          <w:szCs w:val="22"/>
          <w:lang w:val="sl-SI"/>
        </w:rPr>
        <w:t>na vode in zdravje ljudi</w:t>
      </w:r>
      <w:r w:rsidR="00314A5E">
        <w:rPr>
          <w:bCs/>
          <w:szCs w:val="22"/>
          <w:lang w:val="sl-SI"/>
        </w:rPr>
        <w:t>. Ministrstvo ocenjuje tudi</w:t>
      </w:r>
      <w:r w:rsidR="00154492" w:rsidRPr="00EE1D19">
        <w:rPr>
          <w:bCs/>
          <w:szCs w:val="22"/>
          <w:lang w:val="sl-SI"/>
        </w:rPr>
        <w:t>, da</w:t>
      </w:r>
      <w:r w:rsidR="009A0852" w:rsidRPr="00EE1D19">
        <w:rPr>
          <w:bCs/>
          <w:szCs w:val="22"/>
          <w:lang w:val="sl-SI"/>
        </w:rPr>
        <w:t xml:space="preserve"> </w:t>
      </w:r>
      <w:r w:rsidR="000A47B6">
        <w:rPr>
          <w:bCs/>
          <w:szCs w:val="22"/>
          <w:lang w:val="sl-SI"/>
        </w:rPr>
        <w:t xml:space="preserve">bodo zaradi intenziviranja rabe </w:t>
      </w:r>
      <w:r w:rsidR="00BD3931">
        <w:rPr>
          <w:bCs/>
          <w:szCs w:val="22"/>
          <w:lang w:val="sl-SI"/>
        </w:rPr>
        <w:t xml:space="preserve">prostora nastali kumulativni </w:t>
      </w:r>
      <w:r w:rsidR="00B02FB5">
        <w:rPr>
          <w:bCs/>
          <w:szCs w:val="22"/>
          <w:lang w:val="sl-SI"/>
        </w:rPr>
        <w:t xml:space="preserve">vplivi </w:t>
      </w:r>
      <w:r w:rsidR="00BD3931">
        <w:rPr>
          <w:bCs/>
          <w:szCs w:val="22"/>
          <w:lang w:val="sl-SI"/>
        </w:rPr>
        <w:t>zato meni, da je za</w:t>
      </w:r>
      <w:r w:rsidR="00D40935">
        <w:rPr>
          <w:bCs/>
          <w:szCs w:val="22"/>
          <w:lang w:val="sl-SI"/>
        </w:rPr>
        <w:t xml:space="preserve"> </w:t>
      </w:r>
      <w:r w:rsidR="00BF5568">
        <w:rPr>
          <w:bCs/>
          <w:szCs w:val="22"/>
          <w:lang w:val="sl-SI"/>
        </w:rPr>
        <w:t xml:space="preserve">SD </w:t>
      </w:r>
      <w:r w:rsidR="006E2D35">
        <w:rPr>
          <w:bCs/>
          <w:szCs w:val="22"/>
          <w:lang w:val="sl-SI"/>
        </w:rPr>
        <w:t>LN</w:t>
      </w:r>
      <w:r w:rsidR="009A0852" w:rsidRPr="00EE1D19">
        <w:rPr>
          <w:bCs/>
          <w:szCs w:val="22"/>
          <w:lang w:val="sl-SI"/>
        </w:rPr>
        <w:t xml:space="preserve"> </w:t>
      </w:r>
      <w:r w:rsidR="00CF6C87" w:rsidRPr="00EE1D19">
        <w:rPr>
          <w:bCs/>
          <w:szCs w:val="22"/>
          <w:lang w:val="sl-SI"/>
        </w:rPr>
        <w:t>treba izvesti celovit</w:t>
      </w:r>
      <w:r w:rsidR="00BD3931">
        <w:rPr>
          <w:bCs/>
          <w:szCs w:val="22"/>
          <w:lang w:val="sl-SI"/>
        </w:rPr>
        <w:t>o</w:t>
      </w:r>
      <w:r w:rsidR="00CF6C87" w:rsidRPr="00EE1D19">
        <w:rPr>
          <w:bCs/>
          <w:szCs w:val="22"/>
          <w:lang w:val="sl-SI"/>
        </w:rPr>
        <w:t xml:space="preserve"> presoj</w:t>
      </w:r>
      <w:r w:rsidR="00BD3931">
        <w:rPr>
          <w:bCs/>
          <w:szCs w:val="22"/>
          <w:lang w:val="sl-SI"/>
        </w:rPr>
        <w:t>o</w:t>
      </w:r>
      <w:r w:rsidR="00CF6C87" w:rsidRPr="00EE1D19">
        <w:rPr>
          <w:bCs/>
          <w:szCs w:val="22"/>
          <w:lang w:val="sl-SI"/>
        </w:rPr>
        <w:t xml:space="preserve"> vplivov na okolje.</w:t>
      </w: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59CFAB64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</w:t>
      </w:r>
      <w:r w:rsidR="008F2ACF">
        <w:rPr>
          <w:bCs/>
          <w:szCs w:val="22"/>
          <w:lang w:val="sl-SI"/>
        </w:rPr>
        <w:t xml:space="preserve">je </w:t>
      </w:r>
      <w:r w:rsidRPr="00EE1D19">
        <w:rPr>
          <w:bCs/>
          <w:szCs w:val="22"/>
          <w:lang w:val="sl-SI"/>
        </w:rPr>
        <w:t xml:space="preserve">za </w:t>
      </w:r>
      <w:r w:rsidR="00BF5568">
        <w:rPr>
          <w:bCs/>
          <w:szCs w:val="22"/>
          <w:lang w:val="sl-SI"/>
        </w:rPr>
        <w:t xml:space="preserve">SD </w:t>
      </w:r>
      <w:r w:rsidR="006E2D35">
        <w:rPr>
          <w:bCs/>
          <w:szCs w:val="22"/>
          <w:lang w:val="sl-SI"/>
        </w:rPr>
        <w:t>LN</w:t>
      </w:r>
      <w:r w:rsidRPr="00EE1D19">
        <w:rPr>
          <w:bCs/>
          <w:szCs w:val="22"/>
          <w:lang w:val="sl-SI"/>
        </w:rPr>
        <w:t xml:space="preserve"> treba izvesti celovit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presoj</w:t>
      </w:r>
      <w:r w:rsidR="008F2ACF">
        <w:rPr>
          <w:bCs/>
          <w:szCs w:val="22"/>
          <w:lang w:val="sl-SI"/>
        </w:rPr>
        <w:t>o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>. P</w:t>
      </w:r>
      <w:r w:rsidR="008F2ACF" w:rsidRPr="00EE1D19">
        <w:rPr>
          <w:bCs/>
          <w:szCs w:val="22"/>
          <w:lang w:val="sl-SI"/>
        </w:rPr>
        <w:t>resoj</w:t>
      </w:r>
      <w:r w:rsidR="008F2ACF">
        <w:rPr>
          <w:bCs/>
          <w:szCs w:val="22"/>
          <w:lang w:val="sl-SI"/>
        </w:rPr>
        <w:t>e</w:t>
      </w:r>
      <w:r w:rsidR="008F2ACF" w:rsidRPr="00EE1D19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8F2ACF">
        <w:rPr>
          <w:bCs/>
          <w:szCs w:val="22"/>
          <w:lang w:val="sl-SI"/>
        </w:rPr>
        <w:t xml:space="preserve"> </w:t>
      </w:r>
      <w:r w:rsidR="006F33B0">
        <w:rPr>
          <w:bCs/>
          <w:szCs w:val="22"/>
          <w:lang w:val="sl-SI"/>
        </w:rPr>
        <w:t>ni treba izvesti</w:t>
      </w:r>
      <w:r w:rsidR="00154492" w:rsidRPr="00EE1D19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6BB7A7BB" w14:textId="77777777" w:rsidR="00063856" w:rsidRDefault="00063856" w:rsidP="005B4D32">
      <w:pPr>
        <w:jc w:val="both"/>
        <w:rPr>
          <w:lang w:val="sl-SI"/>
        </w:rPr>
      </w:pPr>
    </w:p>
    <w:p w14:paraId="4102A18C" w14:textId="5556DA4D" w:rsidR="00684714" w:rsidRDefault="000056EB" w:rsidP="005B4D32">
      <w:pPr>
        <w:jc w:val="both"/>
        <w:rPr>
          <w:lang w:val="sl-SI"/>
        </w:rPr>
      </w:pPr>
      <w:r>
        <w:rPr>
          <w:lang w:val="sl-SI"/>
        </w:rPr>
        <w:t>Prilog</w:t>
      </w:r>
      <w:r w:rsidR="004D04C6">
        <w:rPr>
          <w:lang w:val="sl-SI"/>
        </w:rPr>
        <w:t>e</w:t>
      </w:r>
      <w:r>
        <w:rPr>
          <w:lang w:val="sl-SI"/>
        </w:rPr>
        <w:t>:</w:t>
      </w:r>
    </w:p>
    <w:p w14:paraId="7A7836A2" w14:textId="2AC7A9B2" w:rsidR="000056EB" w:rsidRPr="00063856" w:rsidRDefault="000056EB" w:rsidP="000056EB">
      <w:pPr>
        <w:jc w:val="both"/>
        <w:rPr>
          <w:szCs w:val="22"/>
          <w:lang w:val="sl-SI"/>
        </w:rPr>
      </w:pPr>
      <w:r w:rsidRPr="00063856">
        <w:rPr>
          <w:lang w:val="sl-SI"/>
        </w:rPr>
        <w:t xml:space="preserve">- </w:t>
      </w:r>
      <w:r w:rsidRPr="00063856">
        <w:rPr>
          <w:szCs w:val="22"/>
          <w:lang w:val="sl-SI"/>
        </w:rPr>
        <w:t xml:space="preserve">mnenje Ministrstva za zdravje s prilogo št. </w:t>
      </w:r>
      <w:r w:rsidR="00063856" w:rsidRPr="00063856">
        <w:rPr>
          <w:szCs w:val="22"/>
          <w:lang w:val="sl-SI"/>
        </w:rPr>
        <w:t>354-216/2023-2 (256), z dne 12. 12. 2023</w:t>
      </w:r>
    </w:p>
    <w:p w14:paraId="4D87E4ED" w14:textId="6D20DDE2" w:rsidR="002A54EC" w:rsidRDefault="002A54EC" w:rsidP="000056EB">
      <w:pPr>
        <w:jc w:val="both"/>
        <w:rPr>
          <w:lang w:val="sl-SI"/>
        </w:rPr>
      </w:pPr>
      <w:r w:rsidRPr="00063856">
        <w:rPr>
          <w:szCs w:val="22"/>
          <w:lang w:val="sl-SI"/>
        </w:rPr>
        <w:t xml:space="preserve">- mnenje </w:t>
      </w:r>
      <w:r w:rsidR="00063856" w:rsidRPr="00063856">
        <w:rPr>
          <w:szCs w:val="22"/>
          <w:lang w:val="sl-SI"/>
        </w:rPr>
        <w:t>Ministrstva za kulturo</w:t>
      </w:r>
      <w:r w:rsidRPr="00063856">
        <w:rPr>
          <w:szCs w:val="22"/>
          <w:lang w:val="sl-SI"/>
        </w:rPr>
        <w:t xml:space="preserve">, št. </w:t>
      </w:r>
      <w:r w:rsidR="00063856" w:rsidRPr="00063856">
        <w:rPr>
          <w:lang w:val="sl-SI"/>
        </w:rPr>
        <w:t>35012-127/2023-3340-4, z dne 28. 12. 2023</w:t>
      </w:r>
    </w:p>
    <w:p w14:paraId="5F74B439" w14:textId="26C6917A" w:rsidR="00063856" w:rsidRPr="000056EB" w:rsidRDefault="00063856" w:rsidP="000056EB">
      <w:pPr>
        <w:jc w:val="both"/>
        <w:rPr>
          <w:lang w:val="sl-SI"/>
        </w:rPr>
      </w:pPr>
      <w:r>
        <w:rPr>
          <w:lang w:val="sl-SI"/>
        </w:rPr>
        <w:t xml:space="preserve">- mnenje Zavoda RS za varstvo narave, št. </w:t>
      </w:r>
      <w:r>
        <w:rPr>
          <w:szCs w:val="22"/>
          <w:lang w:val="sl-SI"/>
        </w:rPr>
        <w:t>3563-0539/2023-2, z dne 4. 12. 2023</w:t>
      </w:r>
    </w:p>
    <w:p w14:paraId="3AF2DA19" w14:textId="310A2B29" w:rsidR="005B4D32" w:rsidRDefault="005B4D32" w:rsidP="005B4D32">
      <w:pPr>
        <w:jc w:val="both"/>
        <w:rPr>
          <w:lang w:val="sl-SI"/>
        </w:rPr>
      </w:pPr>
    </w:p>
    <w:p w14:paraId="6E268BE6" w14:textId="77777777" w:rsidR="00D60B33" w:rsidRDefault="00D60B33" w:rsidP="005B4D32">
      <w:pPr>
        <w:jc w:val="both"/>
        <w:rPr>
          <w:lang w:val="sl-SI"/>
        </w:rPr>
      </w:pPr>
    </w:p>
    <w:p w14:paraId="11A5C3CE" w14:textId="3BF5B8A6" w:rsidR="005B4D32" w:rsidRPr="00D1469B" w:rsidRDefault="005B4D32" w:rsidP="005B4D32">
      <w:pPr>
        <w:jc w:val="both"/>
        <w:rPr>
          <w:b/>
          <w:lang w:val="sl-SI"/>
        </w:rPr>
      </w:pPr>
      <w:r w:rsidRPr="00D1469B">
        <w:rPr>
          <w:lang w:val="sl-SI"/>
        </w:rPr>
        <w:t>Vročiti</w:t>
      </w:r>
      <w:r w:rsidR="00FD4159" w:rsidRPr="00D1469B">
        <w:rPr>
          <w:lang w:val="sl-SI"/>
        </w:rPr>
        <w:t xml:space="preserve"> (elektronsko)</w:t>
      </w:r>
      <w:r w:rsidRPr="00D1469B">
        <w:rPr>
          <w:lang w:val="sl-SI"/>
        </w:rPr>
        <w:t>:</w:t>
      </w:r>
    </w:p>
    <w:p w14:paraId="1F557DB2" w14:textId="710910D2" w:rsidR="005B4D32" w:rsidRPr="000E7965" w:rsidRDefault="005B4D32" w:rsidP="005B4D32">
      <w:pPr>
        <w:spacing w:line="260" w:lineRule="exact"/>
        <w:jc w:val="both"/>
        <w:rPr>
          <w:bCs/>
          <w:szCs w:val="20"/>
          <w:lang w:val="sl-SI"/>
        </w:rPr>
      </w:pPr>
      <w:r w:rsidRPr="000E7965">
        <w:rPr>
          <w:rFonts w:cs="Arial"/>
          <w:szCs w:val="20"/>
          <w:lang w:val="sl-SI"/>
        </w:rPr>
        <w:t xml:space="preserve">- </w:t>
      </w:r>
      <w:r w:rsidR="00063856" w:rsidRPr="000E7965">
        <w:rPr>
          <w:rFonts w:cs="Arial"/>
          <w:szCs w:val="20"/>
          <w:lang w:val="sl-SI"/>
        </w:rPr>
        <w:t>O</w:t>
      </w:r>
      <w:r w:rsidR="009E1A71" w:rsidRPr="000E7965">
        <w:rPr>
          <w:bCs/>
          <w:szCs w:val="20"/>
          <w:lang w:val="sl-SI"/>
        </w:rPr>
        <w:t xml:space="preserve">bčina </w:t>
      </w:r>
      <w:r w:rsidR="00063856" w:rsidRPr="000E7965">
        <w:rPr>
          <w:bCs/>
          <w:szCs w:val="20"/>
          <w:lang w:val="sl-SI"/>
        </w:rPr>
        <w:t xml:space="preserve">Dol pri </w:t>
      </w:r>
      <w:r w:rsidR="00063856" w:rsidRPr="000E7965">
        <w:rPr>
          <w:lang w:val="sl-SI"/>
        </w:rPr>
        <w:t xml:space="preserve">Ljubljani, </w:t>
      </w:r>
      <w:r w:rsidR="00063856" w:rsidRPr="000E7965">
        <w:rPr>
          <w:bCs/>
          <w:szCs w:val="20"/>
          <w:lang w:val="sl-SI"/>
        </w:rPr>
        <w:t>Dol pri Ljubljani 18</w:t>
      </w:r>
      <w:r w:rsidR="00063856" w:rsidRPr="000E7965">
        <w:rPr>
          <w:rFonts w:cs="Arial"/>
          <w:szCs w:val="20"/>
          <w:lang w:val="sl-SI"/>
        </w:rPr>
        <w:t xml:space="preserve">, Dol pri </w:t>
      </w:r>
      <w:r w:rsidR="00063856" w:rsidRPr="000E7965">
        <w:rPr>
          <w:bCs/>
          <w:szCs w:val="20"/>
          <w:lang w:val="sl-SI"/>
        </w:rPr>
        <w:t>Ljubljani</w:t>
      </w:r>
      <w:r w:rsidR="008571B5" w:rsidRPr="000E7965">
        <w:rPr>
          <w:bCs/>
          <w:szCs w:val="20"/>
          <w:lang w:val="sl-SI"/>
        </w:rPr>
        <w:t xml:space="preserve">, </w:t>
      </w:r>
      <w:hyperlink r:id="rId11" w:history="1">
        <w:r w:rsidR="000E7965" w:rsidRPr="000E7965">
          <w:rPr>
            <w:rStyle w:val="Hiperpovezava"/>
            <w:bCs/>
            <w:szCs w:val="20"/>
            <w:lang w:val="sl-SI"/>
          </w:rPr>
          <w:t>obcina@dol.si</w:t>
        </w:r>
      </w:hyperlink>
    </w:p>
    <w:p w14:paraId="2DC3D08F" w14:textId="77777777" w:rsidR="005B4D32" w:rsidRPr="004D04C6" w:rsidRDefault="005B4D32" w:rsidP="005B4D32">
      <w:pPr>
        <w:rPr>
          <w:highlight w:val="yellow"/>
          <w:lang w:val="sl-SI"/>
        </w:rPr>
      </w:pPr>
    </w:p>
    <w:p w14:paraId="4C24CEF2" w14:textId="28BF6FC8" w:rsidR="005B4D32" w:rsidRPr="000E7965" w:rsidRDefault="005B4D32" w:rsidP="005B4D32">
      <w:pPr>
        <w:rPr>
          <w:lang w:val="sl-SI"/>
        </w:rPr>
      </w:pPr>
      <w:r w:rsidRPr="000E7965">
        <w:rPr>
          <w:lang w:val="sl-SI"/>
        </w:rPr>
        <w:t>V vednost (elektronsko):</w:t>
      </w:r>
    </w:p>
    <w:p w14:paraId="53301F5A" w14:textId="2CA259C1" w:rsidR="000F61B8" w:rsidRPr="000E7965" w:rsidRDefault="000F61B8" w:rsidP="005B4D32">
      <w:pPr>
        <w:rPr>
          <w:lang w:val="sl-SI"/>
        </w:rPr>
      </w:pPr>
      <w:r w:rsidRPr="000E7965">
        <w:rPr>
          <w:lang w:val="sl-SI"/>
        </w:rPr>
        <w:t xml:space="preserve">- Zavod RS za varstvo narave, OE Ljubljana, </w:t>
      </w:r>
      <w:hyperlink r:id="rId12" w:history="1">
        <w:r w:rsidRPr="000E7965">
          <w:rPr>
            <w:rStyle w:val="Hiperpovezava"/>
            <w:lang w:val="sl-SI"/>
          </w:rPr>
          <w:t>zrsvn.oelj@zrsvn.si</w:t>
        </w:r>
      </w:hyperlink>
      <w:r w:rsidRPr="000E7965">
        <w:rPr>
          <w:lang w:val="sl-SI"/>
        </w:rPr>
        <w:t xml:space="preserve"> </w:t>
      </w:r>
    </w:p>
    <w:p w14:paraId="6F534D60" w14:textId="3679ADB5" w:rsidR="005B4D32" w:rsidRPr="000E7965" w:rsidRDefault="005B4D32" w:rsidP="005B4D32">
      <w:pPr>
        <w:rPr>
          <w:rFonts w:cs="Arial"/>
          <w:szCs w:val="20"/>
          <w:lang w:val="sl-SI"/>
        </w:rPr>
      </w:pPr>
      <w:r w:rsidRPr="000E7965">
        <w:rPr>
          <w:rFonts w:cs="Arial"/>
          <w:szCs w:val="20"/>
          <w:lang w:val="sl-SI"/>
        </w:rPr>
        <w:t xml:space="preserve">- Ministrstvo za zdravje, Direktorat za javno zdravje, </w:t>
      </w:r>
      <w:hyperlink r:id="rId13" w:history="1">
        <w:r w:rsidRPr="000E7965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0E7965">
        <w:rPr>
          <w:rFonts w:cs="Arial"/>
          <w:szCs w:val="20"/>
          <w:lang w:val="sl-SI"/>
        </w:rPr>
        <w:t xml:space="preserve"> </w:t>
      </w:r>
    </w:p>
    <w:p w14:paraId="5A35EE98" w14:textId="41C2973E" w:rsidR="00D1469B" w:rsidRDefault="00D1469B" w:rsidP="005B4D32">
      <w:pPr>
        <w:rPr>
          <w:rFonts w:cs="Arial"/>
          <w:szCs w:val="20"/>
          <w:lang w:val="sl-SI"/>
        </w:rPr>
      </w:pPr>
      <w:r w:rsidRPr="000E7965">
        <w:rPr>
          <w:rFonts w:cs="Arial"/>
          <w:szCs w:val="20"/>
          <w:lang w:val="sl-SI"/>
        </w:rPr>
        <w:t xml:space="preserve">- Direkcija RS za vode, Sektor območja srednje Save, </w:t>
      </w:r>
      <w:hyperlink r:id="rId14" w:history="1">
        <w:r w:rsidRPr="000E7965">
          <w:rPr>
            <w:rStyle w:val="Hiperpovezava"/>
            <w:rFonts w:cs="Arial"/>
            <w:szCs w:val="20"/>
            <w:lang w:val="sl-SI"/>
          </w:rPr>
          <w:t>gp.drsv-lj@gov.si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41584FC2" w14:textId="14B6BD66" w:rsidR="000E7965" w:rsidRPr="00B60135" w:rsidRDefault="000E7965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Pr="00D8655B">
          <w:rPr>
            <w:rStyle w:val="Hiperpovezava"/>
            <w:rFonts w:cs="Arial"/>
            <w:szCs w:val="20"/>
            <w:lang w:val="sl-SI"/>
          </w:rPr>
          <w:t>gp.mk@gov.si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0E7965" w:rsidRPr="00B60135" w:rsidSect="008F75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1DD2C298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22E11"/>
    <w:rsid w:val="00023A88"/>
    <w:rsid w:val="00035711"/>
    <w:rsid w:val="00036A08"/>
    <w:rsid w:val="000571BF"/>
    <w:rsid w:val="00063856"/>
    <w:rsid w:val="00064897"/>
    <w:rsid w:val="000675ED"/>
    <w:rsid w:val="00070D12"/>
    <w:rsid w:val="00085FE5"/>
    <w:rsid w:val="000A2611"/>
    <w:rsid w:val="000A47B6"/>
    <w:rsid w:val="000A7238"/>
    <w:rsid w:val="000B2E7E"/>
    <w:rsid w:val="000C016A"/>
    <w:rsid w:val="000D2B19"/>
    <w:rsid w:val="000E7965"/>
    <w:rsid w:val="000E7E93"/>
    <w:rsid w:val="000F37A0"/>
    <w:rsid w:val="000F44E7"/>
    <w:rsid w:val="000F61B8"/>
    <w:rsid w:val="0011675A"/>
    <w:rsid w:val="00134E9F"/>
    <w:rsid w:val="001357B2"/>
    <w:rsid w:val="0014678D"/>
    <w:rsid w:val="00154492"/>
    <w:rsid w:val="00155B77"/>
    <w:rsid w:val="0017478F"/>
    <w:rsid w:val="00191107"/>
    <w:rsid w:val="00196FEA"/>
    <w:rsid w:val="001A0772"/>
    <w:rsid w:val="001B18E3"/>
    <w:rsid w:val="001B1EA3"/>
    <w:rsid w:val="001B2B67"/>
    <w:rsid w:val="001B6B0D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211E9"/>
    <w:rsid w:val="00250399"/>
    <w:rsid w:val="00255939"/>
    <w:rsid w:val="00271CE5"/>
    <w:rsid w:val="00282020"/>
    <w:rsid w:val="002A2B69"/>
    <w:rsid w:val="002A54EC"/>
    <w:rsid w:val="002B0E51"/>
    <w:rsid w:val="002B6038"/>
    <w:rsid w:val="002E7F51"/>
    <w:rsid w:val="003078EE"/>
    <w:rsid w:val="00313B33"/>
    <w:rsid w:val="00314A5E"/>
    <w:rsid w:val="0032246A"/>
    <w:rsid w:val="00327585"/>
    <w:rsid w:val="00343D68"/>
    <w:rsid w:val="003636BF"/>
    <w:rsid w:val="00363FB3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5E9B"/>
    <w:rsid w:val="003C5EE5"/>
    <w:rsid w:val="003D39CD"/>
    <w:rsid w:val="003E1C74"/>
    <w:rsid w:val="003E37FF"/>
    <w:rsid w:val="00400B56"/>
    <w:rsid w:val="004112CA"/>
    <w:rsid w:val="004119E5"/>
    <w:rsid w:val="00412A1E"/>
    <w:rsid w:val="00431110"/>
    <w:rsid w:val="004360CD"/>
    <w:rsid w:val="004657EE"/>
    <w:rsid w:val="004731C2"/>
    <w:rsid w:val="004915D3"/>
    <w:rsid w:val="00493735"/>
    <w:rsid w:val="004D04C6"/>
    <w:rsid w:val="004D24FA"/>
    <w:rsid w:val="004D5AA3"/>
    <w:rsid w:val="004E185B"/>
    <w:rsid w:val="004E5DBB"/>
    <w:rsid w:val="005078D5"/>
    <w:rsid w:val="00510DE6"/>
    <w:rsid w:val="0052537D"/>
    <w:rsid w:val="00526246"/>
    <w:rsid w:val="00531431"/>
    <w:rsid w:val="00555FE6"/>
    <w:rsid w:val="0056333E"/>
    <w:rsid w:val="00564C5E"/>
    <w:rsid w:val="00567106"/>
    <w:rsid w:val="00597D4B"/>
    <w:rsid w:val="005A7D85"/>
    <w:rsid w:val="005B4D32"/>
    <w:rsid w:val="005D1D50"/>
    <w:rsid w:val="005E171C"/>
    <w:rsid w:val="005E1D3C"/>
    <w:rsid w:val="005E6088"/>
    <w:rsid w:val="005F3613"/>
    <w:rsid w:val="0060404B"/>
    <w:rsid w:val="00611F55"/>
    <w:rsid w:val="0061772C"/>
    <w:rsid w:val="00617A5D"/>
    <w:rsid w:val="00624D41"/>
    <w:rsid w:val="00625AE6"/>
    <w:rsid w:val="00632253"/>
    <w:rsid w:val="0063672A"/>
    <w:rsid w:val="00642714"/>
    <w:rsid w:val="006455CE"/>
    <w:rsid w:val="00651091"/>
    <w:rsid w:val="00655841"/>
    <w:rsid w:val="006573AF"/>
    <w:rsid w:val="0066237C"/>
    <w:rsid w:val="00666FE5"/>
    <w:rsid w:val="0067609B"/>
    <w:rsid w:val="006770B0"/>
    <w:rsid w:val="00683B97"/>
    <w:rsid w:val="00684714"/>
    <w:rsid w:val="006B3725"/>
    <w:rsid w:val="006D6B90"/>
    <w:rsid w:val="006E2D35"/>
    <w:rsid w:val="006E4D0E"/>
    <w:rsid w:val="006F33B0"/>
    <w:rsid w:val="006F371D"/>
    <w:rsid w:val="00714863"/>
    <w:rsid w:val="00733017"/>
    <w:rsid w:val="00736CEF"/>
    <w:rsid w:val="007407EA"/>
    <w:rsid w:val="00752439"/>
    <w:rsid w:val="0076280E"/>
    <w:rsid w:val="007732F0"/>
    <w:rsid w:val="00783310"/>
    <w:rsid w:val="00792537"/>
    <w:rsid w:val="007936CD"/>
    <w:rsid w:val="007A2999"/>
    <w:rsid w:val="007A4A6D"/>
    <w:rsid w:val="007A4D24"/>
    <w:rsid w:val="007A58D5"/>
    <w:rsid w:val="007C2046"/>
    <w:rsid w:val="007C4E8E"/>
    <w:rsid w:val="007D11B0"/>
    <w:rsid w:val="007D1BCF"/>
    <w:rsid w:val="007D6CBC"/>
    <w:rsid w:val="007D75CF"/>
    <w:rsid w:val="007E0440"/>
    <w:rsid w:val="007E23A4"/>
    <w:rsid w:val="007E2BD9"/>
    <w:rsid w:val="007E6A9F"/>
    <w:rsid w:val="007E6DC5"/>
    <w:rsid w:val="007E749C"/>
    <w:rsid w:val="007F1073"/>
    <w:rsid w:val="00801685"/>
    <w:rsid w:val="00802BB5"/>
    <w:rsid w:val="0081053A"/>
    <w:rsid w:val="00831F6C"/>
    <w:rsid w:val="00842D79"/>
    <w:rsid w:val="008571B5"/>
    <w:rsid w:val="00862E06"/>
    <w:rsid w:val="0088043C"/>
    <w:rsid w:val="008846F1"/>
    <w:rsid w:val="00884889"/>
    <w:rsid w:val="008906C9"/>
    <w:rsid w:val="0089475B"/>
    <w:rsid w:val="008A2339"/>
    <w:rsid w:val="008B3958"/>
    <w:rsid w:val="008C5738"/>
    <w:rsid w:val="008C7225"/>
    <w:rsid w:val="008D04F0"/>
    <w:rsid w:val="008D44BE"/>
    <w:rsid w:val="008E2A02"/>
    <w:rsid w:val="008E3AC9"/>
    <w:rsid w:val="008E77C9"/>
    <w:rsid w:val="008F2ACF"/>
    <w:rsid w:val="008F3500"/>
    <w:rsid w:val="008F7564"/>
    <w:rsid w:val="0090425C"/>
    <w:rsid w:val="00917A16"/>
    <w:rsid w:val="00924E3C"/>
    <w:rsid w:val="00926BAF"/>
    <w:rsid w:val="00927761"/>
    <w:rsid w:val="00936670"/>
    <w:rsid w:val="00950EB6"/>
    <w:rsid w:val="009545A7"/>
    <w:rsid w:val="009612BB"/>
    <w:rsid w:val="00971103"/>
    <w:rsid w:val="009771FB"/>
    <w:rsid w:val="00981448"/>
    <w:rsid w:val="009A0852"/>
    <w:rsid w:val="009B3F52"/>
    <w:rsid w:val="009C411B"/>
    <w:rsid w:val="009C740A"/>
    <w:rsid w:val="009D637F"/>
    <w:rsid w:val="009E1A71"/>
    <w:rsid w:val="009E69F8"/>
    <w:rsid w:val="00A125C5"/>
    <w:rsid w:val="00A2451C"/>
    <w:rsid w:val="00A458CE"/>
    <w:rsid w:val="00A4688B"/>
    <w:rsid w:val="00A50BEF"/>
    <w:rsid w:val="00A65EE7"/>
    <w:rsid w:val="00A662D6"/>
    <w:rsid w:val="00A70133"/>
    <w:rsid w:val="00A76B5E"/>
    <w:rsid w:val="00A770A6"/>
    <w:rsid w:val="00A813B1"/>
    <w:rsid w:val="00A85907"/>
    <w:rsid w:val="00A86034"/>
    <w:rsid w:val="00A872B7"/>
    <w:rsid w:val="00A87C50"/>
    <w:rsid w:val="00A973AC"/>
    <w:rsid w:val="00AA1368"/>
    <w:rsid w:val="00AB36C4"/>
    <w:rsid w:val="00AC32B2"/>
    <w:rsid w:val="00AC3A47"/>
    <w:rsid w:val="00AC6E4E"/>
    <w:rsid w:val="00AE567E"/>
    <w:rsid w:val="00AE724F"/>
    <w:rsid w:val="00AF16F1"/>
    <w:rsid w:val="00AF1CB7"/>
    <w:rsid w:val="00AF2C18"/>
    <w:rsid w:val="00B02FB5"/>
    <w:rsid w:val="00B1423A"/>
    <w:rsid w:val="00B1443B"/>
    <w:rsid w:val="00B14886"/>
    <w:rsid w:val="00B17141"/>
    <w:rsid w:val="00B20E88"/>
    <w:rsid w:val="00B30E01"/>
    <w:rsid w:val="00B31575"/>
    <w:rsid w:val="00B3739E"/>
    <w:rsid w:val="00B55663"/>
    <w:rsid w:val="00B57B90"/>
    <w:rsid w:val="00B7732A"/>
    <w:rsid w:val="00B8547D"/>
    <w:rsid w:val="00B94341"/>
    <w:rsid w:val="00BA4265"/>
    <w:rsid w:val="00BB67C1"/>
    <w:rsid w:val="00BC2339"/>
    <w:rsid w:val="00BC6C09"/>
    <w:rsid w:val="00BD0B7C"/>
    <w:rsid w:val="00BD3931"/>
    <w:rsid w:val="00BF0A46"/>
    <w:rsid w:val="00BF5568"/>
    <w:rsid w:val="00C1075D"/>
    <w:rsid w:val="00C17F09"/>
    <w:rsid w:val="00C250D5"/>
    <w:rsid w:val="00C25CE3"/>
    <w:rsid w:val="00C302C3"/>
    <w:rsid w:val="00C33B20"/>
    <w:rsid w:val="00C33F11"/>
    <w:rsid w:val="00C35666"/>
    <w:rsid w:val="00C46D9B"/>
    <w:rsid w:val="00C6367C"/>
    <w:rsid w:val="00C641E9"/>
    <w:rsid w:val="00C87317"/>
    <w:rsid w:val="00C8736C"/>
    <w:rsid w:val="00C92898"/>
    <w:rsid w:val="00C95B22"/>
    <w:rsid w:val="00C96A71"/>
    <w:rsid w:val="00CA4340"/>
    <w:rsid w:val="00CA6CB0"/>
    <w:rsid w:val="00CC1B51"/>
    <w:rsid w:val="00CC2D1E"/>
    <w:rsid w:val="00CC6BE4"/>
    <w:rsid w:val="00CD0276"/>
    <w:rsid w:val="00CD34E6"/>
    <w:rsid w:val="00CE1FCE"/>
    <w:rsid w:val="00CE3EFA"/>
    <w:rsid w:val="00CE5238"/>
    <w:rsid w:val="00CE7514"/>
    <w:rsid w:val="00CF42EE"/>
    <w:rsid w:val="00CF6C87"/>
    <w:rsid w:val="00D0438F"/>
    <w:rsid w:val="00D1469B"/>
    <w:rsid w:val="00D14895"/>
    <w:rsid w:val="00D16A79"/>
    <w:rsid w:val="00D200A7"/>
    <w:rsid w:val="00D248DE"/>
    <w:rsid w:val="00D34CFB"/>
    <w:rsid w:val="00D40935"/>
    <w:rsid w:val="00D47979"/>
    <w:rsid w:val="00D60B33"/>
    <w:rsid w:val="00D748C5"/>
    <w:rsid w:val="00D8048D"/>
    <w:rsid w:val="00D806BE"/>
    <w:rsid w:val="00D8542D"/>
    <w:rsid w:val="00D85CF0"/>
    <w:rsid w:val="00DA2B9C"/>
    <w:rsid w:val="00DA784A"/>
    <w:rsid w:val="00DB597B"/>
    <w:rsid w:val="00DC6A71"/>
    <w:rsid w:val="00DC6ED0"/>
    <w:rsid w:val="00DD48C1"/>
    <w:rsid w:val="00DD64B1"/>
    <w:rsid w:val="00DE6547"/>
    <w:rsid w:val="00DF1FC1"/>
    <w:rsid w:val="00DF4DE2"/>
    <w:rsid w:val="00E0357D"/>
    <w:rsid w:val="00E0464E"/>
    <w:rsid w:val="00E17302"/>
    <w:rsid w:val="00E20762"/>
    <w:rsid w:val="00E27005"/>
    <w:rsid w:val="00E50DEF"/>
    <w:rsid w:val="00E52BA5"/>
    <w:rsid w:val="00E7359B"/>
    <w:rsid w:val="00E813A3"/>
    <w:rsid w:val="00E90B0F"/>
    <w:rsid w:val="00E95F41"/>
    <w:rsid w:val="00E963CD"/>
    <w:rsid w:val="00EC7BB2"/>
    <w:rsid w:val="00ED0DD6"/>
    <w:rsid w:val="00ED1C3E"/>
    <w:rsid w:val="00EE1D19"/>
    <w:rsid w:val="00EE3715"/>
    <w:rsid w:val="00EF0A8C"/>
    <w:rsid w:val="00F240BB"/>
    <w:rsid w:val="00F40518"/>
    <w:rsid w:val="00F4224F"/>
    <w:rsid w:val="00F56ADB"/>
    <w:rsid w:val="00F570FF"/>
    <w:rsid w:val="00F57FED"/>
    <w:rsid w:val="00F6008E"/>
    <w:rsid w:val="00F60A2F"/>
    <w:rsid w:val="00F73913"/>
    <w:rsid w:val="00F83095"/>
    <w:rsid w:val="00FB26F9"/>
    <w:rsid w:val="00FD4159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z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zrsvn.oelj@zrsvn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dol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drsv-lj@gov.s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92225b-96e9-4b86-aa9e-be5af81d02ac"/>
    <ds:schemaRef ds:uri="6174e623-3132-4682-8312-93ae023b49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3</Pages>
  <Words>1512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2024-02-07T11:00:00Z</cp:lastPrinted>
  <dcterms:created xsi:type="dcterms:W3CDTF">2024-03-22T12:16:00Z</dcterms:created>
  <dcterms:modified xsi:type="dcterms:W3CDTF">2024-03-22T12:16:00Z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