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1CCAAE" w14:textId="77777777" w:rsidR="0046494D" w:rsidRPr="00EC55E2" w:rsidRDefault="0046494D" w:rsidP="005D32B1">
      <w:pPr>
        <w:spacing w:line="276" w:lineRule="auto"/>
        <w:rPr>
          <w:rFonts w:ascii="Arial" w:hAnsi="Arial" w:cs="Arial"/>
          <w:sz w:val="22"/>
          <w:szCs w:val="22"/>
        </w:rPr>
      </w:pPr>
    </w:p>
    <w:p w14:paraId="419842E9" w14:textId="451E349E" w:rsidR="000D2D73" w:rsidRPr="00EC55E2" w:rsidRDefault="0021297E" w:rsidP="005D32B1">
      <w:pPr>
        <w:tabs>
          <w:tab w:val="left" w:pos="1701"/>
        </w:tabs>
        <w:suppressAutoHyphens w:val="0"/>
        <w:spacing w:line="276" w:lineRule="auto"/>
        <w:jc w:val="both"/>
        <w:rPr>
          <w:rFonts w:ascii="Arial" w:hAnsi="Arial" w:cs="Arial"/>
          <w:sz w:val="20"/>
          <w:szCs w:val="20"/>
        </w:rPr>
      </w:pPr>
      <w:r w:rsidRPr="00EC55E2">
        <w:rPr>
          <w:noProof/>
          <w:lang w:eastAsia="sl-SI"/>
        </w:rPr>
        <mc:AlternateContent>
          <mc:Choice Requires="wps">
            <w:drawing>
              <wp:anchor distT="360045" distB="540385" distL="0" distR="0" simplePos="0" relativeHeight="251657728" behindDoc="0" locked="0" layoutInCell="1" allowOverlap="0" wp14:anchorId="5C794A94" wp14:editId="4EFCAC5F">
                <wp:simplePos x="0" y="0"/>
                <wp:positionH relativeFrom="page">
                  <wp:posOffset>1083310</wp:posOffset>
                </wp:positionH>
                <wp:positionV relativeFrom="page">
                  <wp:posOffset>2159000</wp:posOffset>
                </wp:positionV>
                <wp:extent cx="2526665" cy="342900"/>
                <wp:effectExtent l="0" t="0" r="6985" b="0"/>
                <wp:wrapTopAndBottom/>
                <wp:docPr id="7"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D111F" w14:textId="091B10E4" w:rsidR="000D2D73" w:rsidRDefault="000D2D73" w:rsidP="00841065">
                            <w:pPr>
                              <w:pStyle w:val="Noga"/>
                              <w:tabs>
                                <w:tab w:val="left" w:pos="1995"/>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94A94" id="_x0000_t202" coordsize="21600,21600" o:spt="202" path="m,l,21600r21600,l21600,xe">
                <v:stroke joinstyle="miter"/>
                <v:path gradientshapeok="t" o:connecttype="rect"/>
              </v:shapetype>
              <v:shape id="Text Box 20" o:spid="_x0000_s1026" type="#_x0000_t202" alt="&quot;&quot;" style="position:absolute;left:0;text-align:left;margin-left:85.3pt;margin-top:170pt;width:198.95pt;height:27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" o:allowoverlap="f" filled="f" stroked="f">
                <v:textbox inset="0,0,0,0">
                  <w:txbxContent>
                    <w:p w14:paraId="3CBD111F" w14:textId="091B10E4" w:rsidR="000D2D73" w:rsidRDefault="000D2D73" w:rsidP="00841065">
                      <w:pPr>
                        <w:pStyle w:val="Noga"/>
                        <w:tabs>
                          <w:tab w:val="left" w:pos="1995"/>
                        </w:tabs>
                      </w:pPr>
                    </w:p>
                  </w:txbxContent>
                </v:textbox>
                <w10:wrap type="topAndBottom" anchorx="page" anchory="page"/>
              </v:shape>
            </w:pict>
          </mc:Fallback>
        </mc:AlternateContent>
      </w:r>
    </w:p>
    <w:p w14:paraId="4210E2C1" w14:textId="0B598DD3" w:rsidR="00753DF6" w:rsidRPr="00753DF6" w:rsidRDefault="00BB22E8" w:rsidP="00753DF6">
      <w:pPr>
        <w:spacing w:line="276" w:lineRule="auto"/>
        <w:jc w:val="both"/>
        <w:rPr>
          <w:rFonts w:ascii="Arial" w:hAnsi="Arial" w:cs="Arial"/>
          <w:sz w:val="20"/>
          <w:szCs w:val="20"/>
        </w:rPr>
      </w:pPr>
      <w:r w:rsidRPr="00BB22E8">
        <w:rPr>
          <w:rFonts w:ascii="Arial" w:hAnsi="Arial" w:cs="Arial"/>
          <w:sz w:val="20"/>
          <w:szCs w:val="20"/>
        </w:rPr>
        <w:t xml:space="preserve">Na podlagi 60. člena in tretjega odstavka 78. člena Zakona o javnih uslužbencih </w:t>
      </w:r>
      <w:r w:rsidRPr="00BB22E8">
        <w:rPr>
          <w:rFonts w:ascii="Arial" w:hAnsi="Arial" w:cs="Arial"/>
          <w:bCs/>
          <w:sz w:val="20"/>
          <w:szCs w:val="20"/>
        </w:rPr>
        <w:t xml:space="preserve"> (Uradni list RS, št. </w:t>
      </w:r>
      <w:hyperlink r:id="rId8" w:tgtFrame="_blank" w:tooltip="Zakon o javnih uslužbencih (ZJU-1)" w:history="1">
        <w:r w:rsidRPr="00BB22E8">
          <w:rPr>
            <w:rStyle w:val="Hiperpovezava"/>
            <w:rFonts w:ascii="Arial" w:hAnsi="Arial" w:cs="Arial"/>
            <w:bCs/>
            <w:color w:val="auto"/>
            <w:sz w:val="20"/>
            <w:szCs w:val="20"/>
            <w:u w:val="none"/>
          </w:rPr>
          <w:t>32/25</w:t>
        </w:r>
      </w:hyperlink>
      <w:r w:rsidRPr="00BB22E8">
        <w:rPr>
          <w:rFonts w:ascii="Arial" w:hAnsi="Arial" w:cs="Arial"/>
          <w:bCs/>
          <w:sz w:val="20"/>
          <w:szCs w:val="20"/>
        </w:rPr>
        <w:t xml:space="preserve"> in nadaljnje spremembe-</w:t>
      </w:r>
      <w:r w:rsidRPr="00BB22E8">
        <w:rPr>
          <w:rFonts w:ascii="Arial" w:hAnsi="Arial" w:cs="Arial"/>
          <w:sz w:val="20"/>
          <w:szCs w:val="20"/>
        </w:rPr>
        <w:t xml:space="preserve"> v nadaljevanju besedila: ZJU-1)  in 25. člena Zakona o delovnih razmerjih (</w:t>
      </w:r>
      <w:r w:rsidRPr="00BB22E8">
        <w:rPr>
          <w:rFonts w:ascii="Arial" w:hAnsi="Arial" w:cs="Arial"/>
          <w:bCs/>
          <w:sz w:val="20"/>
          <w:szCs w:val="20"/>
        </w:rPr>
        <w:t>Uradni list RS, št. </w:t>
      </w:r>
      <w:hyperlink r:id="rId9" w:tgtFrame="_blank" w:tooltip="Zakon o delovnih razmerjih (ZDR-1)" w:history="1">
        <w:r w:rsidRPr="00BB22E8">
          <w:rPr>
            <w:rStyle w:val="Hiperpovezava"/>
            <w:rFonts w:ascii="Arial" w:hAnsi="Arial" w:cs="Arial"/>
            <w:bCs/>
            <w:color w:val="auto"/>
            <w:sz w:val="20"/>
            <w:szCs w:val="20"/>
            <w:u w:val="none"/>
          </w:rPr>
          <w:t>21/13</w:t>
        </w:r>
      </w:hyperlink>
      <w:r w:rsidRPr="00BB22E8">
        <w:rPr>
          <w:rFonts w:ascii="Arial" w:hAnsi="Arial" w:cs="Arial"/>
          <w:bCs/>
          <w:sz w:val="20"/>
          <w:szCs w:val="20"/>
        </w:rPr>
        <w:t>, </w:t>
      </w:r>
      <w:hyperlink r:id="rId10" w:tgtFrame="_blank" w:tooltip="Popravek Zakona o delovnih razmerjih" w:history="1">
        <w:r w:rsidRPr="00BB22E8">
          <w:rPr>
            <w:rStyle w:val="Hiperpovezava"/>
            <w:rFonts w:ascii="Arial" w:hAnsi="Arial" w:cs="Arial"/>
            <w:bCs/>
            <w:color w:val="auto"/>
            <w:sz w:val="20"/>
            <w:szCs w:val="20"/>
            <w:u w:val="none"/>
          </w:rPr>
          <w:t>78/13 – popr.</w:t>
        </w:r>
      </w:hyperlink>
      <w:r w:rsidRPr="00BB22E8">
        <w:rPr>
          <w:rFonts w:ascii="Arial" w:hAnsi="Arial" w:cs="Arial"/>
          <w:bCs/>
          <w:sz w:val="20"/>
          <w:szCs w:val="20"/>
        </w:rPr>
        <w:t>, </w:t>
      </w:r>
      <w:hyperlink r:id="rId11" w:tgtFrame="_blank" w:tooltip="Zakon o zaposlovanju, samozaposlovanju in delu tujcev" w:history="1">
        <w:r w:rsidRPr="00BB22E8">
          <w:rPr>
            <w:rStyle w:val="Hiperpovezava"/>
            <w:rFonts w:ascii="Arial" w:hAnsi="Arial" w:cs="Arial"/>
            <w:bCs/>
            <w:color w:val="auto"/>
            <w:sz w:val="20"/>
            <w:szCs w:val="20"/>
            <w:u w:val="none"/>
          </w:rPr>
          <w:t>47/15</w:t>
        </w:r>
      </w:hyperlink>
      <w:r w:rsidRPr="00BB22E8">
        <w:rPr>
          <w:rFonts w:ascii="Arial" w:hAnsi="Arial" w:cs="Arial"/>
          <w:bCs/>
          <w:sz w:val="20"/>
          <w:szCs w:val="20"/>
        </w:rPr>
        <w:t> – ZZSDT, </w:t>
      </w:r>
      <w:hyperlink r:id="rId12" w:tgtFrame="_blank" w:tooltip="Zakon o spremembah in dopolnitvah Pomorskega zakonika" w:history="1">
        <w:r w:rsidRPr="00BB22E8">
          <w:rPr>
            <w:rStyle w:val="Hiperpovezava"/>
            <w:rFonts w:ascii="Arial" w:hAnsi="Arial" w:cs="Arial"/>
            <w:bCs/>
            <w:color w:val="auto"/>
            <w:sz w:val="20"/>
            <w:szCs w:val="20"/>
            <w:u w:val="none"/>
          </w:rPr>
          <w:t>33/16</w:t>
        </w:r>
      </w:hyperlink>
      <w:r w:rsidRPr="00BB22E8">
        <w:rPr>
          <w:rFonts w:ascii="Arial" w:hAnsi="Arial" w:cs="Arial"/>
          <w:bCs/>
          <w:sz w:val="20"/>
          <w:szCs w:val="20"/>
        </w:rPr>
        <w:t> – PZ-F, </w:t>
      </w:r>
      <w:hyperlink r:id="rId13" w:tgtFrame="_blank" w:tooltip="Zakon o dopolnitvah Zakona o delovnih razmerjih" w:history="1">
        <w:r w:rsidRPr="00BB22E8">
          <w:rPr>
            <w:rStyle w:val="Hiperpovezava"/>
            <w:rFonts w:ascii="Arial" w:hAnsi="Arial" w:cs="Arial"/>
            <w:bCs/>
            <w:color w:val="auto"/>
            <w:sz w:val="20"/>
            <w:szCs w:val="20"/>
            <w:u w:val="none"/>
          </w:rPr>
          <w:t>52/16</w:t>
        </w:r>
      </w:hyperlink>
      <w:r w:rsidRPr="00BB22E8">
        <w:rPr>
          <w:rFonts w:ascii="Arial" w:hAnsi="Arial" w:cs="Arial"/>
          <w:bCs/>
          <w:sz w:val="20"/>
          <w:szCs w:val="20"/>
        </w:rPr>
        <w:t>, </w:t>
      </w:r>
      <w:hyperlink r:id="rId14" w:tgtFrame="_blank" w:tooltip="Odločba o razveljavitvi četrtega odstavka 88. člena Zakona o delovnih razmerjih in delni razveljavitvi sklepa Vrhovnega sodišča, sklepa Višjega delovnega in socialnega sodišča in sklepa Delovnega sodišča v Mariboru" w:history="1">
        <w:r w:rsidRPr="00BB22E8">
          <w:rPr>
            <w:rStyle w:val="Hiperpovezava"/>
            <w:rFonts w:ascii="Arial" w:hAnsi="Arial" w:cs="Arial"/>
            <w:bCs/>
            <w:color w:val="auto"/>
            <w:sz w:val="20"/>
            <w:szCs w:val="20"/>
            <w:u w:val="none"/>
          </w:rPr>
          <w:t>15/17</w:t>
        </w:r>
      </w:hyperlink>
      <w:r w:rsidRPr="00BB22E8">
        <w:rPr>
          <w:rFonts w:ascii="Arial" w:hAnsi="Arial" w:cs="Arial"/>
          <w:bCs/>
          <w:sz w:val="20"/>
          <w:szCs w:val="20"/>
        </w:rPr>
        <w:t> – odl. US, </w:t>
      </w:r>
      <w:hyperlink r:id="rId15" w:tgtFrame="_blank" w:tooltip="Zakon o poslovni skrivnosti" w:history="1">
        <w:r w:rsidRPr="00BB22E8">
          <w:rPr>
            <w:rStyle w:val="Hiperpovezava"/>
            <w:rFonts w:ascii="Arial" w:hAnsi="Arial" w:cs="Arial"/>
            <w:bCs/>
            <w:color w:val="auto"/>
            <w:sz w:val="20"/>
            <w:szCs w:val="20"/>
            <w:u w:val="none"/>
          </w:rPr>
          <w:t>22/19</w:t>
        </w:r>
      </w:hyperlink>
      <w:r w:rsidRPr="00BB22E8">
        <w:rPr>
          <w:rFonts w:ascii="Arial" w:hAnsi="Arial" w:cs="Arial"/>
          <w:bCs/>
          <w:sz w:val="20"/>
          <w:szCs w:val="20"/>
        </w:rPr>
        <w:t> – ZPosS, </w:t>
      </w:r>
      <w:hyperlink r:id="rId16" w:tgtFrame="_blank" w:tooltip="Zakon o dopolnitvi Zakona o delovnih razmerjih" w:history="1">
        <w:r w:rsidRPr="00BB22E8">
          <w:rPr>
            <w:rStyle w:val="Hiperpovezava"/>
            <w:rFonts w:ascii="Arial" w:hAnsi="Arial" w:cs="Arial"/>
            <w:bCs/>
            <w:color w:val="auto"/>
            <w:sz w:val="20"/>
            <w:szCs w:val="20"/>
            <w:u w:val="none"/>
          </w:rPr>
          <w:t>81/19</w:t>
        </w:r>
      </w:hyperlink>
      <w:r w:rsidRPr="00BB22E8">
        <w:rPr>
          <w:rFonts w:ascii="Arial" w:hAnsi="Arial" w:cs="Arial"/>
          <w:bCs/>
          <w:sz w:val="20"/>
          <w:szCs w:val="20"/>
        </w:rPr>
        <w:t>, </w:t>
      </w:r>
      <w:hyperlink r:id="rId17" w:tgtFrame="_blank" w:tooltip="Zakon o interventnih ukrepih za pomoč pri omilitvi posledic drugega vala epidemije COVID-19" w:history="1">
        <w:r w:rsidRPr="00BB22E8">
          <w:rPr>
            <w:rStyle w:val="Hiperpovezava"/>
            <w:rFonts w:ascii="Arial" w:hAnsi="Arial" w:cs="Arial"/>
            <w:bCs/>
            <w:color w:val="auto"/>
            <w:sz w:val="20"/>
            <w:szCs w:val="20"/>
            <w:u w:val="none"/>
          </w:rPr>
          <w:t>203/20</w:t>
        </w:r>
      </w:hyperlink>
      <w:r w:rsidRPr="00BB22E8">
        <w:rPr>
          <w:rFonts w:ascii="Arial" w:hAnsi="Arial" w:cs="Arial"/>
          <w:bCs/>
          <w:sz w:val="20"/>
          <w:szCs w:val="20"/>
        </w:rPr>
        <w:t> – ZIUPOPDVE, </w:t>
      </w:r>
      <w:hyperlink r:id="rId18" w:tgtFrame="_blank" w:tooltip="Zakon o spremembah in dopolnitvah Zakona o čezmejnem izvajanju storitev" w:history="1">
        <w:r w:rsidRPr="00BB22E8">
          <w:rPr>
            <w:rStyle w:val="Hiperpovezava"/>
            <w:rFonts w:ascii="Arial" w:hAnsi="Arial" w:cs="Arial"/>
            <w:bCs/>
            <w:color w:val="auto"/>
            <w:sz w:val="20"/>
            <w:szCs w:val="20"/>
            <w:u w:val="none"/>
          </w:rPr>
          <w:t>119/21</w:t>
        </w:r>
      </w:hyperlink>
      <w:r w:rsidRPr="00BB22E8">
        <w:rPr>
          <w:rFonts w:ascii="Arial" w:hAnsi="Arial" w:cs="Arial"/>
          <w:bCs/>
          <w:sz w:val="20"/>
          <w:szCs w:val="20"/>
        </w:rPr>
        <w:t> – ZČmIS-A, </w:t>
      </w:r>
      <w:hyperlink r:id="rId19" w:tgtFrame="_blank" w:tooltip="Odločba o razveljavitvi tretjega, četrtega in petega odstavka 89. člena Zakona o delovnih razmerjih ter 156.a člena Zakona o javnih uslužbencih" w:history="1">
        <w:r w:rsidRPr="00BB22E8">
          <w:rPr>
            <w:rStyle w:val="Hiperpovezava"/>
            <w:rFonts w:ascii="Arial" w:hAnsi="Arial" w:cs="Arial"/>
            <w:bCs/>
            <w:color w:val="auto"/>
            <w:sz w:val="20"/>
            <w:szCs w:val="20"/>
            <w:u w:val="none"/>
          </w:rPr>
          <w:t>202/21</w:t>
        </w:r>
      </w:hyperlink>
      <w:r w:rsidRPr="00BB22E8">
        <w:rPr>
          <w:rFonts w:ascii="Arial" w:hAnsi="Arial" w:cs="Arial"/>
          <w:bCs/>
          <w:sz w:val="20"/>
          <w:szCs w:val="20"/>
        </w:rPr>
        <w:t> – odl. US, </w:t>
      </w:r>
      <w:hyperlink r:id="rId20" w:tgtFrame="_blank" w:tooltip="Zakon o spremembah Zakona o delovnih razmerjih" w:history="1">
        <w:r w:rsidRPr="00BB22E8">
          <w:rPr>
            <w:rStyle w:val="Hiperpovezava"/>
            <w:rFonts w:ascii="Arial" w:hAnsi="Arial" w:cs="Arial"/>
            <w:bCs/>
            <w:color w:val="auto"/>
            <w:sz w:val="20"/>
            <w:szCs w:val="20"/>
            <w:u w:val="none"/>
          </w:rPr>
          <w:t>15/22</w:t>
        </w:r>
      </w:hyperlink>
      <w:r w:rsidRPr="00BB22E8">
        <w:rPr>
          <w:rFonts w:ascii="Arial" w:hAnsi="Arial" w:cs="Arial"/>
          <w:bCs/>
          <w:sz w:val="20"/>
          <w:szCs w:val="20"/>
        </w:rPr>
        <w:t>,</w:t>
      </w:r>
      <w:hyperlink r:id="rId21" w:tgtFrame="_blank" w:tooltip="Zakon za urejanje položaja študentov" w:history="1">
        <w:r w:rsidRPr="00BB22E8">
          <w:rPr>
            <w:rStyle w:val="Hiperpovezava"/>
            <w:rFonts w:ascii="Arial" w:hAnsi="Arial" w:cs="Arial"/>
            <w:bCs/>
            <w:color w:val="auto"/>
            <w:sz w:val="20"/>
            <w:szCs w:val="20"/>
            <w:u w:val="none"/>
          </w:rPr>
          <w:t>54/22</w:t>
        </w:r>
      </w:hyperlink>
      <w:r w:rsidRPr="00BB22E8">
        <w:rPr>
          <w:rFonts w:ascii="Arial" w:hAnsi="Arial" w:cs="Arial"/>
          <w:bCs/>
          <w:sz w:val="20"/>
          <w:szCs w:val="20"/>
        </w:rPr>
        <w:t> – ZUPŠ-1,</w:t>
      </w:r>
      <w:r w:rsidRPr="00BB22E8">
        <w:rPr>
          <w:rFonts w:ascii="Arial" w:hAnsi="Arial" w:cs="Arial"/>
          <w:sz w:val="20"/>
          <w:szCs w:val="20"/>
        </w:rPr>
        <w:t xml:space="preserve"> </w:t>
      </w:r>
      <w:hyperlink r:id="rId22" w:tgtFrame="_blank" w:tooltip="Zakon o spremembah in dopolnitvah Zakona o delovnih razmerjih (ZDR-1D)" w:history="1">
        <w:r w:rsidRPr="00BB22E8">
          <w:rPr>
            <w:rStyle w:val="Hiperpovezava"/>
            <w:rFonts w:ascii="Arial" w:hAnsi="Arial" w:cs="Arial"/>
            <w:bCs/>
            <w:color w:val="auto"/>
            <w:sz w:val="20"/>
            <w:szCs w:val="20"/>
            <w:u w:val="none"/>
          </w:rPr>
          <w:t>114/23</w:t>
        </w:r>
      </w:hyperlink>
      <w:r w:rsidRPr="00BB22E8">
        <w:rPr>
          <w:rFonts w:ascii="Arial" w:hAnsi="Arial" w:cs="Arial"/>
          <w:bCs/>
          <w:sz w:val="20"/>
          <w:szCs w:val="20"/>
        </w:rPr>
        <w:t>, </w:t>
      </w:r>
      <w:hyperlink r:id="rId23" w:tgtFrame="_blank" w:tooltip="Zakon o interventnih ukrepih na področju zdravstva, dela in sociale ter z zdravstvom povezanih vsebin (ZIUZDS)" w:history="1">
        <w:r w:rsidRPr="00BB22E8">
          <w:rPr>
            <w:rStyle w:val="Hiperpovezava"/>
            <w:rFonts w:ascii="Arial" w:hAnsi="Arial" w:cs="Arial"/>
            <w:bCs/>
            <w:color w:val="auto"/>
            <w:sz w:val="20"/>
            <w:szCs w:val="20"/>
            <w:u w:val="none"/>
          </w:rPr>
          <w:t>136/23</w:t>
        </w:r>
      </w:hyperlink>
      <w:r w:rsidRPr="00BB22E8">
        <w:rPr>
          <w:rFonts w:ascii="Arial" w:hAnsi="Arial" w:cs="Arial"/>
          <w:bCs/>
          <w:sz w:val="20"/>
          <w:szCs w:val="20"/>
        </w:rPr>
        <w:t> – ZIUZDS in </w:t>
      </w:r>
      <w:hyperlink r:id="rId24" w:tgtFrame="_blank" w:tooltip="Zakon o spremembah in dopolnitvah Zakona o urejanju trga dela (ZUTD-I)" w:history="1">
        <w:r w:rsidRPr="00BB22E8">
          <w:rPr>
            <w:rStyle w:val="Hiperpovezava"/>
            <w:rFonts w:ascii="Arial" w:hAnsi="Arial" w:cs="Arial"/>
            <w:bCs/>
            <w:color w:val="auto"/>
            <w:sz w:val="20"/>
            <w:szCs w:val="20"/>
            <w:u w:val="none"/>
          </w:rPr>
          <w:t>70/25</w:t>
        </w:r>
      </w:hyperlink>
      <w:r w:rsidRPr="00BB22E8">
        <w:rPr>
          <w:rFonts w:ascii="Arial" w:hAnsi="Arial" w:cs="Arial"/>
          <w:bCs/>
          <w:sz w:val="20"/>
          <w:szCs w:val="20"/>
        </w:rPr>
        <w:t> – ZUTD-I)</w:t>
      </w:r>
      <w:r w:rsidRPr="00BB22E8">
        <w:rPr>
          <w:rFonts w:ascii="Arial" w:hAnsi="Arial" w:cs="Arial"/>
          <w:sz w:val="20"/>
          <w:szCs w:val="20"/>
        </w:rPr>
        <w:t xml:space="preserve"> </w:t>
      </w:r>
      <w:r w:rsidR="00753DF6" w:rsidRPr="00753DF6">
        <w:rPr>
          <w:rFonts w:ascii="Arial" w:hAnsi="Arial" w:cs="Arial"/>
          <w:sz w:val="20"/>
          <w:szCs w:val="20"/>
        </w:rPr>
        <w:t xml:space="preserve">Ministrstvo za </w:t>
      </w:r>
      <w:r w:rsidR="003A0142">
        <w:rPr>
          <w:rFonts w:ascii="Arial" w:hAnsi="Arial" w:cs="Arial"/>
          <w:sz w:val="20"/>
          <w:szCs w:val="20"/>
        </w:rPr>
        <w:t>okolje</w:t>
      </w:r>
      <w:r w:rsidR="00753DF6" w:rsidRPr="00753DF6">
        <w:rPr>
          <w:rFonts w:ascii="Arial" w:hAnsi="Arial" w:cs="Arial"/>
          <w:sz w:val="20"/>
          <w:szCs w:val="20"/>
        </w:rPr>
        <w:t xml:space="preserve"> in prostor, Uprava Republike Slovenije za jedrsko varnost, objavlja </w:t>
      </w:r>
      <w:r w:rsidR="00012418">
        <w:rPr>
          <w:rFonts w:ascii="Arial" w:hAnsi="Arial" w:cs="Arial"/>
          <w:sz w:val="20"/>
          <w:szCs w:val="20"/>
        </w:rPr>
        <w:t xml:space="preserve">javno objavo </w:t>
      </w:r>
      <w:r w:rsidR="00012418" w:rsidRPr="00012418">
        <w:rPr>
          <w:rFonts w:ascii="Arial" w:hAnsi="Arial" w:cs="Arial"/>
          <w:sz w:val="20"/>
          <w:szCs w:val="20"/>
        </w:rPr>
        <w:t xml:space="preserve">za zasedbo uradniškega delovnega mesta za </w:t>
      </w:r>
      <w:r w:rsidR="000A417A">
        <w:rPr>
          <w:rFonts w:ascii="Arial" w:hAnsi="Arial" w:cs="Arial"/>
          <w:sz w:val="20"/>
          <w:szCs w:val="20"/>
        </w:rPr>
        <w:t xml:space="preserve">delo na projektu </w:t>
      </w:r>
      <w:r w:rsidR="000A417A" w:rsidRPr="000A417A">
        <w:rPr>
          <w:rFonts w:ascii="Arial" w:hAnsi="Arial" w:cs="Arial"/>
          <w:sz w:val="20"/>
          <w:szCs w:val="20"/>
        </w:rPr>
        <w:t>»</w:t>
      </w:r>
      <w:r w:rsidR="000A417A">
        <w:rPr>
          <w:rFonts w:ascii="Arial" w:hAnsi="Arial" w:cs="Arial"/>
          <w:sz w:val="20"/>
          <w:szCs w:val="20"/>
        </w:rPr>
        <w:t>K</w:t>
      </w:r>
      <w:r w:rsidR="000A417A" w:rsidRPr="000A417A">
        <w:rPr>
          <w:rFonts w:ascii="Arial" w:hAnsi="Arial" w:cs="Arial"/>
          <w:sz w:val="20"/>
          <w:szCs w:val="20"/>
        </w:rPr>
        <w:t>repitev upravnega organa Turčije za jedrsko varnost in zaščito</w:t>
      </w:r>
      <w:r w:rsidR="000A417A">
        <w:rPr>
          <w:rFonts w:ascii="Arial" w:hAnsi="Arial" w:cs="Arial"/>
          <w:sz w:val="20"/>
          <w:szCs w:val="20"/>
        </w:rPr>
        <w:t xml:space="preserve"> </w:t>
      </w:r>
      <w:r w:rsidR="000A417A" w:rsidRPr="000A417A">
        <w:rPr>
          <w:rFonts w:ascii="Arial" w:hAnsi="Arial" w:cs="Arial"/>
          <w:sz w:val="20"/>
          <w:szCs w:val="20"/>
        </w:rPr>
        <w:t>pred sevanji«</w:t>
      </w:r>
      <w:r w:rsidR="000A417A">
        <w:rPr>
          <w:rFonts w:ascii="Arial" w:hAnsi="Arial" w:cs="Arial"/>
          <w:sz w:val="20"/>
          <w:szCs w:val="20"/>
        </w:rPr>
        <w:t xml:space="preserve">, za </w:t>
      </w:r>
      <w:r w:rsidR="00012418" w:rsidRPr="00012418">
        <w:rPr>
          <w:rFonts w:ascii="Arial" w:hAnsi="Arial" w:cs="Arial"/>
          <w:sz w:val="20"/>
          <w:szCs w:val="20"/>
        </w:rPr>
        <w:t>določen čas</w:t>
      </w:r>
      <w:r w:rsidR="000A417A">
        <w:rPr>
          <w:rFonts w:ascii="Arial" w:hAnsi="Arial" w:cs="Arial"/>
          <w:sz w:val="20"/>
          <w:szCs w:val="20"/>
        </w:rPr>
        <w:t xml:space="preserve"> dveh let</w:t>
      </w:r>
      <w:r w:rsidR="00753DF6" w:rsidRPr="00753DF6">
        <w:rPr>
          <w:rFonts w:ascii="Arial" w:hAnsi="Arial" w:cs="Arial"/>
          <w:sz w:val="20"/>
          <w:szCs w:val="20"/>
        </w:rPr>
        <w:t xml:space="preserve">: </w:t>
      </w:r>
    </w:p>
    <w:p w14:paraId="67A8719B" w14:textId="77777777" w:rsidR="00A96437" w:rsidRPr="00A96437" w:rsidRDefault="00A96437" w:rsidP="00A96437">
      <w:pPr>
        <w:spacing w:line="276" w:lineRule="auto"/>
        <w:jc w:val="both"/>
        <w:rPr>
          <w:rFonts w:ascii="Arial" w:hAnsi="Arial" w:cs="Arial"/>
          <w:b/>
          <w:sz w:val="20"/>
          <w:szCs w:val="20"/>
        </w:rPr>
      </w:pPr>
    </w:p>
    <w:p w14:paraId="441B2485" w14:textId="3BC16C9D" w:rsidR="00A96437" w:rsidRPr="00A96437" w:rsidRDefault="000A417A" w:rsidP="00A96437">
      <w:pPr>
        <w:spacing w:line="276" w:lineRule="auto"/>
        <w:jc w:val="both"/>
        <w:rPr>
          <w:rFonts w:ascii="Arial" w:hAnsi="Arial" w:cs="Arial"/>
          <w:b/>
          <w:sz w:val="20"/>
          <w:szCs w:val="20"/>
        </w:rPr>
      </w:pPr>
      <w:bookmarkStart w:id="0" w:name="_Hlk188012511"/>
      <w:r>
        <w:rPr>
          <w:rFonts w:ascii="Arial" w:hAnsi="Arial" w:cs="Arial"/>
          <w:b/>
          <w:sz w:val="20"/>
          <w:szCs w:val="20"/>
        </w:rPr>
        <w:t>Višji s</w:t>
      </w:r>
      <w:r w:rsidR="00DE45D5">
        <w:rPr>
          <w:rFonts w:ascii="Arial" w:hAnsi="Arial" w:cs="Arial"/>
          <w:b/>
          <w:sz w:val="20"/>
          <w:szCs w:val="20"/>
        </w:rPr>
        <w:t>vetovalec</w:t>
      </w:r>
      <w:r w:rsidR="00753DF6" w:rsidRPr="00A96437">
        <w:rPr>
          <w:rFonts w:ascii="Arial" w:hAnsi="Arial" w:cs="Arial"/>
          <w:b/>
          <w:sz w:val="20"/>
          <w:szCs w:val="20"/>
        </w:rPr>
        <w:t xml:space="preserve"> </w:t>
      </w:r>
      <w:r w:rsidR="00A96437" w:rsidRPr="00A96437">
        <w:rPr>
          <w:rFonts w:ascii="Arial" w:hAnsi="Arial" w:cs="Arial"/>
          <w:b/>
          <w:sz w:val="20"/>
          <w:szCs w:val="20"/>
        </w:rPr>
        <w:t xml:space="preserve">v Sektorju za </w:t>
      </w:r>
      <w:r>
        <w:rPr>
          <w:rFonts w:ascii="Arial" w:hAnsi="Arial" w:cs="Arial"/>
          <w:b/>
          <w:sz w:val="20"/>
          <w:szCs w:val="20"/>
        </w:rPr>
        <w:t>pripravljenost na izredne dogodke</w:t>
      </w:r>
      <w:r w:rsidR="00A96437" w:rsidRPr="00A96437">
        <w:rPr>
          <w:rFonts w:ascii="Arial" w:hAnsi="Arial" w:cs="Arial"/>
          <w:b/>
          <w:sz w:val="20"/>
          <w:szCs w:val="20"/>
        </w:rPr>
        <w:t xml:space="preserve"> (</w:t>
      </w:r>
      <w:r w:rsidR="00B329E9" w:rsidRPr="00A96437">
        <w:rPr>
          <w:rFonts w:ascii="Arial" w:hAnsi="Arial" w:cs="Arial"/>
          <w:b/>
          <w:sz w:val="20"/>
          <w:szCs w:val="20"/>
        </w:rPr>
        <w:t>šifra</w:t>
      </w:r>
      <w:r w:rsidR="00A96437" w:rsidRPr="00A96437">
        <w:rPr>
          <w:rFonts w:ascii="Arial" w:hAnsi="Arial" w:cs="Arial"/>
          <w:b/>
          <w:sz w:val="20"/>
          <w:szCs w:val="20"/>
        </w:rPr>
        <w:t xml:space="preserve"> DM: </w:t>
      </w:r>
      <w:r>
        <w:rPr>
          <w:rFonts w:ascii="Arial" w:hAnsi="Arial" w:cs="Arial"/>
          <w:b/>
          <w:sz w:val="20"/>
          <w:szCs w:val="20"/>
        </w:rPr>
        <w:t>60071</w:t>
      </w:r>
      <w:r w:rsidR="00A96437" w:rsidRPr="00A96437">
        <w:rPr>
          <w:rFonts w:ascii="Arial" w:hAnsi="Arial" w:cs="Arial"/>
          <w:b/>
          <w:sz w:val="20"/>
          <w:szCs w:val="20"/>
        </w:rPr>
        <w:t>)</w:t>
      </w:r>
    </w:p>
    <w:bookmarkEnd w:id="0"/>
    <w:p w14:paraId="6054DAA8" w14:textId="77777777" w:rsidR="00A96437" w:rsidRPr="00A96437" w:rsidRDefault="00A96437" w:rsidP="00A96437">
      <w:pPr>
        <w:spacing w:line="276" w:lineRule="auto"/>
        <w:jc w:val="both"/>
        <w:rPr>
          <w:rFonts w:ascii="Arial" w:hAnsi="Arial" w:cs="Arial"/>
          <w:b/>
          <w:sz w:val="20"/>
          <w:szCs w:val="20"/>
        </w:rPr>
      </w:pPr>
    </w:p>
    <w:p w14:paraId="62BFC752" w14:textId="77777777" w:rsidR="000A417A" w:rsidRDefault="000A417A" w:rsidP="006A2309">
      <w:pPr>
        <w:spacing w:line="276" w:lineRule="auto"/>
        <w:jc w:val="both"/>
        <w:rPr>
          <w:rFonts w:ascii="Arial" w:hAnsi="Arial" w:cs="Arial"/>
          <w:sz w:val="20"/>
          <w:szCs w:val="20"/>
        </w:rPr>
      </w:pPr>
    </w:p>
    <w:p w14:paraId="0B89016A" w14:textId="77777777" w:rsidR="00320465" w:rsidRPr="00320465" w:rsidRDefault="00320465" w:rsidP="00320465">
      <w:pPr>
        <w:spacing w:line="276" w:lineRule="auto"/>
        <w:jc w:val="both"/>
        <w:rPr>
          <w:rFonts w:ascii="Arial" w:hAnsi="Arial" w:cs="Arial"/>
          <w:sz w:val="20"/>
          <w:szCs w:val="20"/>
        </w:rPr>
      </w:pPr>
      <w:r w:rsidRPr="00320465">
        <w:rPr>
          <w:rFonts w:ascii="Arial" w:hAnsi="Arial" w:cs="Arial"/>
          <w:sz w:val="20"/>
          <w:szCs w:val="20"/>
        </w:rPr>
        <w:t xml:space="preserve">Iščemo </w:t>
      </w:r>
      <w:r w:rsidRPr="00320465">
        <w:rPr>
          <w:rFonts w:ascii="Arial" w:hAnsi="Arial" w:cs="Arial"/>
          <w:b/>
          <w:bCs/>
          <w:sz w:val="20"/>
          <w:szCs w:val="20"/>
        </w:rPr>
        <w:t>samostojno, organizirano in komunikativno osebo</w:t>
      </w:r>
      <w:r w:rsidRPr="00320465">
        <w:rPr>
          <w:rFonts w:ascii="Arial" w:hAnsi="Arial" w:cs="Arial"/>
          <w:sz w:val="20"/>
          <w:szCs w:val="20"/>
        </w:rPr>
        <w:t xml:space="preserve">, ki jo veselijo </w:t>
      </w:r>
      <w:r w:rsidRPr="00320465">
        <w:rPr>
          <w:rFonts w:ascii="Arial" w:hAnsi="Arial" w:cs="Arial"/>
          <w:b/>
          <w:bCs/>
          <w:sz w:val="20"/>
          <w:szCs w:val="20"/>
        </w:rPr>
        <w:t>IKT, projektno delo, delo z ljudmi in mednarodno sodelovanje</w:t>
      </w:r>
      <w:r w:rsidRPr="00320465">
        <w:rPr>
          <w:rFonts w:ascii="Arial" w:hAnsi="Arial" w:cs="Arial"/>
          <w:sz w:val="20"/>
          <w:szCs w:val="20"/>
        </w:rPr>
        <w:t>.</w:t>
      </w:r>
    </w:p>
    <w:p w14:paraId="2207E9D8" w14:textId="77777777" w:rsidR="00320465" w:rsidRPr="00320465" w:rsidRDefault="00320465" w:rsidP="00320465">
      <w:pPr>
        <w:spacing w:line="276" w:lineRule="auto"/>
        <w:jc w:val="both"/>
        <w:rPr>
          <w:rFonts w:ascii="Arial" w:hAnsi="Arial" w:cs="Arial"/>
          <w:sz w:val="20"/>
          <w:szCs w:val="20"/>
        </w:rPr>
      </w:pPr>
      <w:r w:rsidRPr="00320465">
        <w:rPr>
          <w:rFonts w:ascii="Arial" w:hAnsi="Arial" w:cs="Arial"/>
          <w:sz w:val="20"/>
          <w:szCs w:val="20"/>
        </w:rPr>
        <w:t xml:space="preserve">V našem sektorju boste sodelovali pri nalogah, ki prispevajo k </w:t>
      </w:r>
      <w:r w:rsidRPr="00320465">
        <w:rPr>
          <w:rFonts w:ascii="Arial" w:hAnsi="Arial" w:cs="Arial"/>
          <w:b/>
          <w:bCs/>
          <w:sz w:val="20"/>
          <w:szCs w:val="20"/>
        </w:rPr>
        <w:t>pripravljenosti Slovenije na odziv ob jedrskih in radioloških nesrečah</w:t>
      </w:r>
      <w:r w:rsidRPr="00320465">
        <w:rPr>
          <w:rFonts w:ascii="Arial" w:hAnsi="Arial" w:cs="Arial"/>
          <w:sz w:val="20"/>
          <w:szCs w:val="20"/>
        </w:rPr>
        <w:t xml:space="preserve">. Delo je raznoliko, dinamično in odgovorno – združuje </w:t>
      </w:r>
      <w:r w:rsidRPr="00320465">
        <w:rPr>
          <w:rFonts w:ascii="Arial" w:hAnsi="Arial" w:cs="Arial"/>
          <w:b/>
          <w:bCs/>
          <w:sz w:val="20"/>
          <w:szCs w:val="20"/>
        </w:rPr>
        <w:t>IKT, načrtovanje, koordinacijo, razvoj rešitev, vaje, usposabljanja ter sodelovanje z domačimi in mednarodnimi partnerji</w:t>
      </w:r>
      <w:r w:rsidRPr="00320465">
        <w:rPr>
          <w:rFonts w:ascii="Arial" w:hAnsi="Arial" w:cs="Arial"/>
          <w:sz w:val="20"/>
          <w:szCs w:val="20"/>
        </w:rPr>
        <w:t>.</w:t>
      </w:r>
    </w:p>
    <w:p w14:paraId="14623E4C" w14:textId="77777777" w:rsidR="000A417A" w:rsidRPr="000A417A" w:rsidRDefault="000A417A" w:rsidP="000A417A">
      <w:pPr>
        <w:spacing w:line="276" w:lineRule="auto"/>
        <w:jc w:val="both"/>
        <w:rPr>
          <w:rFonts w:ascii="Arial" w:hAnsi="Arial" w:cs="Arial"/>
          <w:sz w:val="20"/>
          <w:szCs w:val="20"/>
        </w:rPr>
      </w:pPr>
    </w:p>
    <w:p w14:paraId="529D1AD2" w14:textId="77777777" w:rsidR="00320465" w:rsidRPr="00320465" w:rsidRDefault="00320465" w:rsidP="00320465">
      <w:pPr>
        <w:suppressAutoHyphens w:val="0"/>
        <w:rPr>
          <w:rFonts w:ascii="Arial" w:eastAsia="Aptos" w:hAnsi="Arial" w:cs="Arial"/>
          <w:b/>
          <w:bCs/>
          <w:sz w:val="20"/>
          <w:szCs w:val="20"/>
          <w:lang w:eastAsia="sl-SI"/>
          <w14:ligatures w14:val="standardContextual"/>
        </w:rPr>
      </w:pPr>
      <w:r w:rsidRPr="00320465">
        <w:rPr>
          <w:rFonts w:ascii="Arial" w:eastAsia="Aptos" w:hAnsi="Arial" w:cs="Arial"/>
          <w:b/>
          <w:bCs/>
          <w:sz w:val="20"/>
          <w:szCs w:val="20"/>
          <w:lang w:eastAsia="sl-SI"/>
          <w14:ligatures w14:val="standardContextual"/>
        </w:rPr>
        <w:t>Kaj boste počeli?</w:t>
      </w:r>
    </w:p>
    <w:p w14:paraId="701AC7F2" w14:textId="56C6948A"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Skrbeli za IKT podporo pripravljenosti in odzivu</w:t>
      </w:r>
      <w:r w:rsidRPr="00320465">
        <w:rPr>
          <w:rFonts w:ascii="Arial" w:hAnsi="Arial" w:cs="Arial"/>
          <w:sz w:val="20"/>
          <w:szCs w:val="20"/>
          <w:lang w:eastAsia="sl-SI"/>
          <w14:ligatures w14:val="standardContextual"/>
        </w:rPr>
        <w:t xml:space="preserve"> – </w:t>
      </w:r>
      <w:r w:rsidR="00F676B3">
        <w:rPr>
          <w:rFonts w:ascii="Arial" w:hAnsi="Arial" w:cs="Arial"/>
          <w:sz w:val="20"/>
          <w:szCs w:val="20"/>
          <w:lang w:eastAsia="sl-SI"/>
          <w14:ligatures w14:val="standardContextual"/>
        </w:rPr>
        <w:t xml:space="preserve">za </w:t>
      </w:r>
      <w:r w:rsidRPr="00320465">
        <w:rPr>
          <w:rFonts w:ascii="Arial" w:hAnsi="Arial" w:cs="Arial"/>
          <w:sz w:val="20"/>
          <w:szCs w:val="20"/>
          <w:lang w:eastAsia="sl-SI"/>
          <w14:ligatures w14:val="standardContextual"/>
        </w:rPr>
        <w:t>informacijske sisteme, računalniško in komunikacijsko opremo, omrežne povezave ter druga IKT sredstva, ki so ključna za učinkovito delovanje ob izrednem dogodku.</w:t>
      </w:r>
    </w:p>
    <w:p w14:paraId="4E759110"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Upravljali in razvijali IKT rešitve</w:t>
      </w:r>
      <w:r w:rsidRPr="00320465">
        <w:rPr>
          <w:rFonts w:ascii="Arial" w:hAnsi="Arial" w:cs="Arial"/>
          <w:sz w:val="20"/>
          <w:szCs w:val="20"/>
          <w:lang w:eastAsia="sl-SI"/>
          <w14:ligatures w14:val="standardContextual"/>
        </w:rPr>
        <w:t xml:space="preserve"> – sodelovali pri načrtovanju, nadgradnji in uvajanju informacijskih sistemov, testiranju novih rešitev ter iskanju odgovorov na tehnične in uporabniške izzive.</w:t>
      </w:r>
    </w:p>
    <w:p w14:paraId="0F4B0049"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Vodili in koordinirali projekte</w:t>
      </w:r>
      <w:r w:rsidRPr="00320465">
        <w:rPr>
          <w:rFonts w:ascii="Arial" w:hAnsi="Arial" w:cs="Arial"/>
          <w:sz w:val="20"/>
          <w:szCs w:val="20"/>
          <w:lang w:eastAsia="sl-SI"/>
          <w14:ligatures w14:val="standardContextual"/>
        </w:rPr>
        <w:t xml:space="preserve"> ter pripravljali analize, poročila in zahtevna strokovna gradiva.</w:t>
      </w:r>
    </w:p>
    <w:p w14:paraId="4B56B275"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Načrtovali in izvajali vaje ter usposabljanja</w:t>
      </w:r>
      <w:r w:rsidRPr="00320465">
        <w:rPr>
          <w:rFonts w:ascii="Arial" w:hAnsi="Arial" w:cs="Arial"/>
          <w:sz w:val="20"/>
          <w:szCs w:val="20"/>
          <w:lang w:eastAsia="sl-SI"/>
          <w14:ligatures w14:val="standardContextual"/>
        </w:rPr>
        <w:t xml:space="preserve"> za pripravljenost na izredne dogodke, pri čemer boste sodelovali tudi pri preverjanju delovanja IKT in komunikacijskih rešitev.</w:t>
      </w:r>
    </w:p>
    <w:p w14:paraId="58090659"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Povezovali ljudi in organizacije</w:t>
      </w:r>
      <w:r w:rsidRPr="00320465">
        <w:rPr>
          <w:rFonts w:ascii="Arial" w:hAnsi="Arial" w:cs="Arial"/>
          <w:sz w:val="20"/>
          <w:szCs w:val="20"/>
          <w:lang w:eastAsia="sl-SI"/>
          <w14:ligatures w14:val="standardContextual"/>
        </w:rPr>
        <w:t xml:space="preserve"> ter sodelovali z drugimi sektorji URSJV, državnimi organi ter domačimi in tujimi partnerji.</w:t>
      </w:r>
    </w:p>
    <w:p w14:paraId="6D4567FC"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Sodelovali v mednarodnih projektih in delovnih skupinah</w:t>
      </w:r>
      <w:r w:rsidRPr="00320465">
        <w:rPr>
          <w:rFonts w:ascii="Arial" w:hAnsi="Arial" w:cs="Arial"/>
          <w:sz w:val="20"/>
          <w:szCs w:val="20"/>
          <w:lang w:eastAsia="sl-SI"/>
          <w14:ligatures w14:val="standardContextual"/>
        </w:rPr>
        <w:t>, tudi z organizacijami IAEA, OECD/NEA in HERCA, ter se udeleževali mednarodnih srečanj in službenih poti.</w:t>
      </w:r>
    </w:p>
    <w:p w14:paraId="1AB31EB8" w14:textId="77777777" w:rsidR="00320465" w:rsidRPr="00320465" w:rsidRDefault="00320465" w:rsidP="00320465">
      <w:pPr>
        <w:numPr>
          <w:ilvl w:val="0"/>
          <w:numId w:val="28"/>
        </w:numPr>
        <w:suppressAutoHyphens w:val="0"/>
        <w:rPr>
          <w:rFonts w:ascii="Arial" w:hAnsi="Arial" w:cs="Arial"/>
          <w:sz w:val="20"/>
          <w:szCs w:val="20"/>
          <w:lang w:eastAsia="sl-SI"/>
          <w14:ligatures w14:val="standardContextual"/>
        </w:rPr>
      </w:pPr>
      <w:r w:rsidRPr="00320465">
        <w:rPr>
          <w:rFonts w:ascii="Arial" w:hAnsi="Arial" w:cs="Arial"/>
          <w:b/>
          <w:bCs/>
          <w:sz w:val="20"/>
          <w:szCs w:val="20"/>
          <w:lang w:eastAsia="sl-SI"/>
          <w14:ligatures w14:val="standardContextual"/>
        </w:rPr>
        <w:t>Skrbeli za postopke, navodila in druge strokovne vsebine</w:t>
      </w:r>
      <w:r w:rsidRPr="00320465">
        <w:rPr>
          <w:rFonts w:ascii="Arial" w:hAnsi="Arial" w:cs="Arial"/>
          <w:sz w:val="20"/>
          <w:szCs w:val="20"/>
          <w:lang w:eastAsia="sl-SI"/>
          <w14:ligatures w14:val="standardContextual"/>
        </w:rPr>
        <w:t>, pomembne za učinkovito pripravljenost in odziv.</w:t>
      </w:r>
    </w:p>
    <w:p w14:paraId="53095401" w14:textId="77777777" w:rsidR="000A417A" w:rsidRPr="000A417A" w:rsidRDefault="000A417A" w:rsidP="000A417A">
      <w:pPr>
        <w:spacing w:line="276" w:lineRule="auto"/>
        <w:jc w:val="both"/>
        <w:rPr>
          <w:rFonts w:ascii="Arial" w:hAnsi="Arial" w:cs="Arial"/>
          <w:b/>
          <w:bCs/>
          <w:sz w:val="20"/>
          <w:szCs w:val="20"/>
        </w:rPr>
      </w:pPr>
    </w:p>
    <w:p w14:paraId="27E88A6C" w14:textId="77777777" w:rsidR="000A417A" w:rsidRPr="000A417A" w:rsidRDefault="000A417A" w:rsidP="000A417A">
      <w:pPr>
        <w:spacing w:line="276" w:lineRule="auto"/>
        <w:jc w:val="both"/>
        <w:rPr>
          <w:rFonts w:ascii="Arial" w:hAnsi="Arial" w:cs="Arial"/>
          <w:b/>
          <w:bCs/>
          <w:sz w:val="20"/>
          <w:szCs w:val="20"/>
        </w:rPr>
      </w:pPr>
      <w:r w:rsidRPr="000A417A">
        <w:rPr>
          <w:rFonts w:ascii="Arial" w:hAnsi="Arial" w:cs="Arial"/>
          <w:b/>
          <w:bCs/>
          <w:sz w:val="20"/>
          <w:szCs w:val="20"/>
        </w:rPr>
        <w:t xml:space="preserve">Zakaj se nam pridružiti? </w:t>
      </w:r>
    </w:p>
    <w:p w14:paraId="01BB06C0"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IKT + projektno delo</w:t>
      </w:r>
      <w:r w:rsidRPr="00320465">
        <w:rPr>
          <w:rFonts w:ascii="Arial" w:eastAsia="Aptos" w:hAnsi="Arial" w:cs="Arial"/>
          <w:sz w:val="20"/>
          <w:szCs w:val="20"/>
          <w:lang w:eastAsia="sl-SI"/>
          <w14:ligatures w14:val="standardContextual"/>
        </w:rPr>
        <w:br/>
        <w:t xml:space="preserve">IKT pri nas ni le podpora – je </w:t>
      </w:r>
      <w:r w:rsidRPr="00320465">
        <w:rPr>
          <w:rFonts w:ascii="Arial" w:eastAsia="Aptos" w:hAnsi="Arial" w:cs="Arial"/>
          <w:b/>
          <w:bCs/>
          <w:sz w:val="20"/>
          <w:szCs w:val="20"/>
          <w:lang w:eastAsia="sl-SI"/>
          <w14:ligatures w14:val="standardContextual"/>
        </w:rPr>
        <w:t>eden od ključnih elementov sistema pripravljenosti in odziva</w:t>
      </w:r>
      <w:r w:rsidRPr="00320465">
        <w:rPr>
          <w:rFonts w:ascii="Arial" w:eastAsia="Aptos" w:hAnsi="Arial" w:cs="Arial"/>
          <w:sz w:val="20"/>
          <w:szCs w:val="20"/>
          <w:lang w:eastAsia="sl-SI"/>
          <w14:ligatures w14:val="standardContextual"/>
        </w:rPr>
        <w:t>. Sodelovali boste pri upravljanju, razvoju, testiranju in nadgradnji rešitev, ki se uporabljajo pri delu ob izrednih dogodkih.</w:t>
      </w:r>
    </w:p>
    <w:p w14:paraId="7EFEB635"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lastRenderedPageBreak/>
        <w:t>Tehnologija z realnim namenom</w:t>
      </w:r>
      <w:r w:rsidRPr="00320465">
        <w:rPr>
          <w:rFonts w:ascii="Arial" w:eastAsia="Aptos" w:hAnsi="Arial" w:cs="Arial"/>
          <w:sz w:val="20"/>
          <w:szCs w:val="20"/>
          <w:lang w:eastAsia="sl-SI"/>
          <w14:ligatures w14:val="standardContextual"/>
        </w:rPr>
        <w:br/>
        <w:t xml:space="preserve">Delali boste z informacijskimi sistemi, komunikacijskimi rešitvami in drugo IKT opremo, kjer sta </w:t>
      </w:r>
      <w:r w:rsidRPr="00320465">
        <w:rPr>
          <w:rFonts w:ascii="Arial" w:eastAsia="Aptos" w:hAnsi="Arial" w:cs="Arial"/>
          <w:b/>
          <w:bCs/>
          <w:sz w:val="20"/>
          <w:szCs w:val="20"/>
          <w:lang w:eastAsia="sl-SI"/>
          <w14:ligatures w14:val="standardContextual"/>
        </w:rPr>
        <w:t>zanesljivost in razpoložljivost ključni</w:t>
      </w:r>
      <w:r w:rsidRPr="00320465">
        <w:rPr>
          <w:rFonts w:ascii="Arial" w:eastAsia="Aptos" w:hAnsi="Arial" w:cs="Arial"/>
          <w:sz w:val="20"/>
          <w:szCs w:val="20"/>
          <w:lang w:eastAsia="sl-SI"/>
          <w14:ligatures w14:val="standardContextual"/>
        </w:rPr>
        <w:t>. Vaše delo bo neposredno povezano z zagotavljanjem sposobnosti za odziv.</w:t>
      </w:r>
    </w:p>
    <w:p w14:paraId="0CA113E2"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Mednarodna vpetost</w:t>
      </w:r>
      <w:r w:rsidRPr="00320465">
        <w:rPr>
          <w:rFonts w:ascii="Arial" w:eastAsia="Aptos" w:hAnsi="Arial" w:cs="Arial"/>
          <w:sz w:val="20"/>
          <w:szCs w:val="20"/>
          <w:lang w:eastAsia="sl-SI"/>
          <w14:ligatures w14:val="standardContextual"/>
        </w:rPr>
        <w:br/>
        <w:t>Strokovno delo s tujimi partnerji, mednarodne delavnice, projekti in službene poti.</w:t>
      </w:r>
    </w:p>
    <w:p w14:paraId="1A847CA0"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Dinamično in smiselno delo</w:t>
      </w:r>
      <w:r w:rsidRPr="00320465">
        <w:rPr>
          <w:rFonts w:ascii="Arial" w:eastAsia="Aptos" w:hAnsi="Arial" w:cs="Arial"/>
          <w:sz w:val="20"/>
          <w:szCs w:val="20"/>
          <w:lang w:eastAsia="sl-SI"/>
          <w14:ligatures w14:val="standardContextual"/>
        </w:rPr>
        <w:br/>
        <w:t xml:space="preserve">Vsak dan prinaša nove izzive, vaše delo pa ima konkreten pomen za </w:t>
      </w:r>
      <w:r w:rsidRPr="00320465">
        <w:rPr>
          <w:rFonts w:ascii="Arial" w:eastAsia="Aptos" w:hAnsi="Arial" w:cs="Arial"/>
          <w:b/>
          <w:bCs/>
          <w:sz w:val="20"/>
          <w:szCs w:val="20"/>
          <w:lang w:eastAsia="sl-SI"/>
          <w14:ligatures w14:val="standardContextual"/>
        </w:rPr>
        <w:t>varnost in pripravljenost države</w:t>
      </w:r>
      <w:r w:rsidRPr="00320465">
        <w:rPr>
          <w:rFonts w:ascii="Arial" w:eastAsia="Aptos" w:hAnsi="Arial" w:cs="Arial"/>
          <w:sz w:val="20"/>
          <w:szCs w:val="20"/>
          <w:lang w:eastAsia="sl-SI"/>
          <w14:ligatures w14:val="standardContextual"/>
        </w:rPr>
        <w:t>.</w:t>
      </w:r>
    </w:p>
    <w:p w14:paraId="67ADD074"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Majhna in povezana ekipa</w:t>
      </w:r>
      <w:r w:rsidRPr="00320465">
        <w:rPr>
          <w:rFonts w:ascii="Arial" w:eastAsia="Aptos" w:hAnsi="Arial" w:cs="Arial"/>
          <w:sz w:val="20"/>
          <w:szCs w:val="20"/>
          <w:lang w:eastAsia="sl-SI"/>
          <w14:ligatures w14:val="standardContextual"/>
        </w:rPr>
        <w:br/>
        <w:t xml:space="preserve">Delovno okolje, kjer štejejo </w:t>
      </w:r>
      <w:r w:rsidRPr="00320465">
        <w:rPr>
          <w:rFonts w:ascii="Arial" w:eastAsia="Aptos" w:hAnsi="Arial" w:cs="Arial"/>
          <w:b/>
          <w:bCs/>
          <w:sz w:val="20"/>
          <w:szCs w:val="20"/>
          <w:lang w:eastAsia="sl-SI"/>
          <w14:ligatures w14:val="standardContextual"/>
        </w:rPr>
        <w:t>sodelovanje, zaupanje in medsebojna pomoč</w:t>
      </w:r>
      <w:r w:rsidRPr="00320465">
        <w:rPr>
          <w:rFonts w:ascii="Arial" w:eastAsia="Aptos" w:hAnsi="Arial" w:cs="Arial"/>
          <w:sz w:val="20"/>
          <w:szCs w:val="20"/>
          <w:lang w:eastAsia="sl-SI"/>
          <w14:ligatures w14:val="standardContextual"/>
        </w:rPr>
        <w:t>.</w:t>
      </w:r>
    </w:p>
    <w:p w14:paraId="1222D32D"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Samostojnost in odgovornost</w:t>
      </w:r>
      <w:r w:rsidRPr="00320465">
        <w:rPr>
          <w:rFonts w:ascii="Arial" w:eastAsia="Aptos" w:hAnsi="Arial" w:cs="Arial"/>
          <w:sz w:val="20"/>
          <w:szCs w:val="20"/>
          <w:lang w:eastAsia="sl-SI"/>
          <w14:ligatures w14:val="standardContextual"/>
        </w:rPr>
        <w:br/>
        <w:t>Veliko prostora za lastne ideje, samostojno organizacijo dela in prevzemanje odgovornosti.</w:t>
      </w:r>
    </w:p>
    <w:p w14:paraId="5D0C2170"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Vlaganje v vas</w:t>
      </w:r>
      <w:r w:rsidRPr="00320465">
        <w:rPr>
          <w:rFonts w:ascii="Arial" w:eastAsia="Aptos" w:hAnsi="Arial" w:cs="Arial"/>
          <w:sz w:val="20"/>
          <w:szCs w:val="20"/>
          <w:lang w:eastAsia="sl-SI"/>
          <w14:ligatures w14:val="standardContextual"/>
        </w:rPr>
        <w:br/>
        <w:t>Odlične možnosti dodatnega izobraževanja, strokovnega izpopolnjevanja doma in v tujini ter kariernega razvoja.</w:t>
      </w:r>
    </w:p>
    <w:p w14:paraId="356BB974"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Fleksibilnost</w:t>
      </w:r>
      <w:r w:rsidRPr="00320465">
        <w:rPr>
          <w:rFonts w:ascii="Arial" w:eastAsia="Aptos" w:hAnsi="Arial" w:cs="Arial"/>
          <w:sz w:val="20"/>
          <w:szCs w:val="20"/>
          <w:lang w:eastAsia="sl-SI"/>
          <w14:ligatures w14:val="standardContextual"/>
        </w:rPr>
        <w:br/>
        <w:t>Možnost dela od doma in gibljiv delovni čas.</w:t>
      </w:r>
    </w:p>
    <w:p w14:paraId="00B662F9"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Urejeni delovni pogoji</w:t>
      </w:r>
      <w:r w:rsidRPr="00320465">
        <w:rPr>
          <w:rFonts w:ascii="Arial" w:eastAsia="Aptos" w:hAnsi="Arial" w:cs="Arial"/>
          <w:sz w:val="20"/>
          <w:szCs w:val="20"/>
          <w:lang w:eastAsia="sl-SI"/>
          <w14:ligatures w14:val="standardContextual"/>
        </w:rPr>
        <w:br/>
        <w:t>Sodobno in urejeno delovno okolje ter spodbudna organizacijska kultura.</w:t>
      </w:r>
    </w:p>
    <w:p w14:paraId="6FFF9709" w14:textId="77777777" w:rsidR="00320465" w:rsidRPr="00320465" w:rsidRDefault="00320465" w:rsidP="00320465">
      <w:pPr>
        <w:suppressAutoHyphens w:val="0"/>
        <w:rPr>
          <w:rFonts w:ascii="Arial" w:eastAsia="Aptos" w:hAnsi="Arial" w:cs="Arial"/>
          <w:sz w:val="20"/>
          <w:szCs w:val="20"/>
          <w:lang w:eastAsia="sl-SI"/>
          <w14:ligatures w14:val="standardContextual"/>
        </w:rPr>
      </w:pPr>
      <w:r w:rsidRPr="00320465">
        <w:rPr>
          <w:rFonts w:ascii="Arial" w:eastAsia="Aptos" w:hAnsi="Arial" w:cs="Arial"/>
          <w:b/>
          <w:bCs/>
          <w:sz w:val="20"/>
          <w:szCs w:val="20"/>
          <w:lang w:eastAsia="sl-SI"/>
          <w14:ligatures w14:val="standardContextual"/>
        </w:rPr>
        <w:t>Nagrajujemo uspešnost</w:t>
      </w:r>
      <w:r w:rsidRPr="00320465">
        <w:rPr>
          <w:rFonts w:ascii="Arial" w:eastAsia="Aptos" w:hAnsi="Arial" w:cs="Arial"/>
          <w:sz w:val="20"/>
          <w:szCs w:val="20"/>
          <w:lang w:eastAsia="sl-SI"/>
          <w14:ligatures w14:val="standardContextual"/>
        </w:rPr>
        <w:br/>
        <w:t>Dobro delo, zavzetost in rezultati so opaženi in ustrezno ovrednoteni.</w:t>
      </w:r>
    </w:p>
    <w:p w14:paraId="5104BBAC" w14:textId="77777777" w:rsidR="000A417A" w:rsidRPr="000A417A" w:rsidRDefault="000A417A" w:rsidP="000A417A">
      <w:pPr>
        <w:spacing w:line="276" w:lineRule="auto"/>
        <w:jc w:val="both"/>
        <w:rPr>
          <w:rFonts w:ascii="Arial" w:hAnsi="Arial" w:cs="Arial"/>
          <w:b/>
          <w:bCs/>
          <w:sz w:val="20"/>
          <w:szCs w:val="20"/>
        </w:rPr>
      </w:pPr>
    </w:p>
    <w:p w14:paraId="3DA0A833" w14:textId="77777777" w:rsidR="000A417A" w:rsidRPr="000A417A" w:rsidRDefault="000A417A" w:rsidP="000A417A">
      <w:pPr>
        <w:spacing w:line="276" w:lineRule="auto"/>
        <w:jc w:val="both"/>
        <w:rPr>
          <w:rFonts w:ascii="Arial" w:hAnsi="Arial" w:cs="Arial"/>
          <w:sz w:val="20"/>
          <w:szCs w:val="20"/>
        </w:rPr>
      </w:pPr>
      <w:r w:rsidRPr="000A417A">
        <w:rPr>
          <w:rFonts w:ascii="Arial" w:hAnsi="Arial" w:cs="Arial"/>
          <w:sz w:val="20"/>
          <w:szCs w:val="20"/>
        </w:rPr>
        <w:t>Iščemo nekoga, ki zna povezati ljudi, tehnologijo in projekte.</w:t>
      </w:r>
    </w:p>
    <w:p w14:paraId="576189E3" w14:textId="77777777" w:rsidR="000A417A" w:rsidRPr="000A417A" w:rsidRDefault="000A417A" w:rsidP="000A417A">
      <w:pPr>
        <w:spacing w:line="276" w:lineRule="auto"/>
        <w:jc w:val="both"/>
        <w:rPr>
          <w:rFonts w:ascii="Arial" w:hAnsi="Arial" w:cs="Arial"/>
          <w:sz w:val="20"/>
          <w:szCs w:val="20"/>
        </w:rPr>
      </w:pPr>
      <w:r w:rsidRPr="000A417A">
        <w:rPr>
          <w:rFonts w:ascii="Arial" w:hAnsi="Arial" w:cs="Arial"/>
          <w:sz w:val="20"/>
          <w:szCs w:val="20"/>
        </w:rPr>
        <w:t>Če ste visoko organizirani, samostojni, radi prevzemate odgovornost in vas privlači delo, ki presega klasične pisarniške okvirje, vas vabimo, da se nam pridružite.</w:t>
      </w:r>
    </w:p>
    <w:p w14:paraId="53F3AFBE" w14:textId="77777777" w:rsidR="000A417A" w:rsidRPr="000A417A" w:rsidRDefault="000A417A" w:rsidP="000A417A">
      <w:pPr>
        <w:spacing w:line="276" w:lineRule="auto"/>
        <w:jc w:val="both"/>
        <w:rPr>
          <w:rFonts w:ascii="Arial" w:hAnsi="Arial" w:cs="Arial"/>
          <w:sz w:val="20"/>
          <w:szCs w:val="20"/>
        </w:rPr>
      </w:pPr>
    </w:p>
    <w:p w14:paraId="46A9E38A" w14:textId="77777777" w:rsidR="000A417A" w:rsidRPr="000A417A" w:rsidRDefault="000A417A" w:rsidP="000A417A">
      <w:pPr>
        <w:spacing w:line="276" w:lineRule="auto"/>
        <w:jc w:val="both"/>
        <w:rPr>
          <w:rFonts w:ascii="Arial" w:hAnsi="Arial" w:cs="Arial"/>
          <w:sz w:val="20"/>
          <w:szCs w:val="20"/>
        </w:rPr>
      </w:pPr>
      <w:r w:rsidRPr="000A417A">
        <w:rPr>
          <w:rFonts w:ascii="Arial" w:hAnsi="Arial" w:cs="Arial"/>
          <w:sz w:val="20"/>
          <w:szCs w:val="20"/>
        </w:rPr>
        <w:t>Pri nas ne čakamo na izredni dogodek – nanj se pripravljamo. In pri tem lahko pomembno vlogo odigrate prav vi.</w:t>
      </w:r>
    </w:p>
    <w:p w14:paraId="4877EB52" w14:textId="77777777" w:rsidR="000A417A" w:rsidRDefault="000A417A" w:rsidP="006A2309">
      <w:pPr>
        <w:spacing w:line="276" w:lineRule="auto"/>
        <w:jc w:val="both"/>
        <w:rPr>
          <w:rFonts w:ascii="Arial" w:hAnsi="Arial" w:cs="Arial"/>
          <w:sz w:val="20"/>
          <w:szCs w:val="20"/>
        </w:rPr>
      </w:pPr>
    </w:p>
    <w:p w14:paraId="544AF271" w14:textId="77777777" w:rsidR="006A2309" w:rsidRDefault="006A2309" w:rsidP="00A96437">
      <w:pPr>
        <w:spacing w:line="276" w:lineRule="auto"/>
        <w:jc w:val="both"/>
        <w:rPr>
          <w:rFonts w:ascii="Arial" w:hAnsi="Arial" w:cs="Arial"/>
          <w:sz w:val="20"/>
          <w:szCs w:val="20"/>
        </w:rPr>
      </w:pPr>
    </w:p>
    <w:p w14:paraId="32553ECA" w14:textId="7A98D5B1"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Kandidati/ke, ki se bodo prijavili na prosto delovno mesto, morajo izpolnjevati naslednje pogoje: </w:t>
      </w:r>
    </w:p>
    <w:p w14:paraId="30234C64"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najmanj visokošolsko strokovno izobraževanje (prejšnje)/visokošolska strokovna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 specialistično izobraževanje po višješolski izobrazbi (prejšnje)/specializacija po višješolski izobrazbi (prejšnja);</w:t>
      </w:r>
    </w:p>
    <w:p w14:paraId="55366FB2"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najmanj 4 leta delovnih izkušenj;</w:t>
      </w:r>
    </w:p>
    <w:p w14:paraId="2467D190"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državljanstvo Republike Slovenije;</w:t>
      </w:r>
    </w:p>
    <w:p w14:paraId="3DDF493E" w14:textId="77777777" w:rsidR="001A7574" w:rsidRP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ne smejo biti pravnomočno obsojeni zaradi naklepnega kaznivega dejanja, ki se preganja po uradni dolžnosti, in ne smejo biti obsojeni na nepogojno kazen zapora v trajanju več kot šest mesecev,</w:t>
      </w:r>
    </w:p>
    <w:p w14:paraId="3A09B7C0" w14:textId="77777777" w:rsidR="001A7574" w:rsidRDefault="001A7574" w:rsidP="001A7574">
      <w:pPr>
        <w:numPr>
          <w:ilvl w:val="0"/>
          <w:numId w:val="6"/>
        </w:numPr>
        <w:tabs>
          <w:tab w:val="clear" w:pos="720"/>
          <w:tab w:val="num" w:pos="360"/>
        </w:tabs>
        <w:spacing w:line="276" w:lineRule="auto"/>
        <w:jc w:val="both"/>
        <w:rPr>
          <w:rFonts w:ascii="Arial" w:hAnsi="Arial" w:cs="Arial"/>
          <w:sz w:val="20"/>
          <w:szCs w:val="20"/>
        </w:rPr>
      </w:pPr>
      <w:r w:rsidRPr="001A7574">
        <w:rPr>
          <w:rFonts w:ascii="Arial" w:hAnsi="Arial" w:cs="Arial"/>
          <w:sz w:val="20"/>
          <w:szCs w:val="20"/>
        </w:rPr>
        <w:t>zoper njih ne sme biti vložena pravnomočna obtožnica zaradi naklepnega kaznivega dejanja, ki se preganja po uradni dolžnosti.</w:t>
      </w:r>
    </w:p>
    <w:p w14:paraId="73F07B68" w14:textId="77777777" w:rsidR="006C1F93" w:rsidRPr="001A7574" w:rsidRDefault="006C1F93" w:rsidP="001A7574">
      <w:pPr>
        <w:numPr>
          <w:ilvl w:val="0"/>
          <w:numId w:val="6"/>
        </w:numPr>
        <w:tabs>
          <w:tab w:val="clear" w:pos="720"/>
          <w:tab w:val="num" w:pos="360"/>
        </w:tabs>
        <w:spacing w:line="276" w:lineRule="auto"/>
        <w:jc w:val="both"/>
        <w:rPr>
          <w:rFonts w:ascii="Arial" w:hAnsi="Arial" w:cs="Arial"/>
          <w:sz w:val="20"/>
          <w:szCs w:val="20"/>
        </w:rPr>
      </w:pPr>
    </w:p>
    <w:p w14:paraId="5394093D" w14:textId="77777777" w:rsidR="006C1F93" w:rsidRPr="006C1F93" w:rsidRDefault="006C1F93" w:rsidP="006C1F93">
      <w:pPr>
        <w:spacing w:line="276" w:lineRule="auto"/>
        <w:jc w:val="both"/>
        <w:rPr>
          <w:rFonts w:ascii="Arial" w:hAnsi="Arial" w:cs="Arial"/>
          <w:sz w:val="20"/>
          <w:szCs w:val="20"/>
        </w:rPr>
      </w:pPr>
      <w:r w:rsidRPr="006C1F93">
        <w:rPr>
          <w:rFonts w:ascii="Arial" w:hAnsi="Arial" w:cs="Arial"/>
          <w:sz w:val="20"/>
          <w:szCs w:val="20"/>
        </w:rPr>
        <w:t>Prednost pri izbiri bodo imeli kandidati, ki:</w:t>
      </w:r>
    </w:p>
    <w:p w14:paraId="71334E89" w14:textId="77777777" w:rsidR="006C1F93" w:rsidRPr="006C1F93" w:rsidRDefault="006C1F93" w:rsidP="006C1F93">
      <w:pPr>
        <w:numPr>
          <w:ilvl w:val="0"/>
          <w:numId w:val="6"/>
        </w:numPr>
        <w:tabs>
          <w:tab w:val="clear" w:pos="720"/>
          <w:tab w:val="num" w:pos="360"/>
        </w:tabs>
        <w:spacing w:line="276" w:lineRule="auto"/>
        <w:jc w:val="both"/>
        <w:rPr>
          <w:rFonts w:ascii="Arial" w:hAnsi="Arial" w:cs="Arial"/>
          <w:sz w:val="20"/>
          <w:szCs w:val="20"/>
        </w:rPr>
      </w:pPr>
      <w:r w:rsidRPr="006C1F93">
        <w:rPr>
          <w:rFonts w:ascii="Arial" w:hAnsi="Arial" w:cs="Arial"/>
          <w:sz w:val="20"/>
          <w:szCs w:val="20"/>
        </w:rPr>
        <w:t>imajo znanje in praktične izkušnje s področja IKT, zlasti z upravljanjem, razvojem, uvajanjem ali testiranjem informacijskih sistemov in komunikacijskih rešitev;</w:t>
      </w:r>
    </w:p>
    <w:p w14:paraId="5858D4C1" w14:textId="77777777" w:rsidR="006C1F93" w:rsidRPr="006C1F93" w:rsidRDefault="006C1F93" w:rsidP="006C1F93">
      <w:pPr>
        <w:numPr>
          <w:ilvl w:val="0"/>
          <w:numId w:val="6"/>
        </w:numPr>
        <w:tabs>
          <w:tab w:val="clear" w:pos="720"/>
          <w:tab w:val="num" w:pos="360"/>
        </w:tabs>
        <w:spacing w:line="276" w:lineRule="auto"/>
        <w:jc w:val="both"/>
        <w:rPr>
          <w:rFonts w:ascii="Arial" w:hAnsi="Arial" w:cs="Arial"/>
          <w:sz w:val="20"/>
          <w:szCs w:val="20"/>
        </w:rPr>
      </w:pPr>
      <w:r w:rsidRPr="006C1F93">
        <w:rPr>
          <w:rFonts w:ascii="Arial" w:hAnsi="Arial" w:cs="Arial"/>
          <w:sz w:val="20"/>
          <w:szCs w:val="20"/>
        </w:rPr>
        <w:t>izkazujejo visoko motiviranost za delo, samoiniciativnost in pripravljenost za pridobivanje novih znanj;</w:t>
      </w:r>
    </w:p>
    <w:p w14:paraId="62E6DB09" w14:textId="77777777" w:rsidR="006C1F93" w:rsidRPr="006C1F93" w:rsidRDefault="006C1F93" w:rsidP="006C1F93">
      <w:pPr>
        <w:numPr>
          <w:ilvl w:val="0"/>
          <w:numId w:val="6"/>
        </w:numPr>
        <w:tabs>
          <w:tab w:val="clear" w:pos="720"/>
          <w:tab w:val="num" w:pos="360"/>
        </w:tabs>
        <w:spacing w:line="276" w:lineRule="auto"/>
        <w:jc w:val="both"/>
        <w:rPr>
          <w:rFonts w:ascii="Arial" w:hAnsi="Arial" w:cs="Arial"/>
          <w:sz w:val="20"/>
          <w:szCs w:val="20"/>
        </w:rPr>
      </w:pPr>
      <w:r w:rsidRPr="006C1F93">
        <w:rPr>
          <w:rFonts w:ascii="Arial" w:hAnsi="Arial" w:cs="Arial"/>
          <w:sz w:val="20"/>
          <w:szCs w:val="20"/>
        </w:rPr>
        <w:t>imajo razvite komunikacijske in sodelovalne veščine, so odprti za delo z ljudmi ter jih veselita povezovanje in sodelovanje z različnimi strokovnjaki in organizacijami, tudi v mednarodnem okolju.</w:t>
      </w:r>
    </w:p>
    <w:p w14:paraId="4B611956" w14:textId="77777777" w:rsidR="00A96437" w:rsidRPr="00A96437" w:rsidRDefault="00A96437" w:rsidP="00A96437">
      <w:pPr>
        <w:spacing w:line="276" w:lineRule="auto"/>
        <w:jc w:val="both"/>
        <w:rPr>
          <w:rFonts w:ascii="Arial" w:hAnsi="Arial" w:cs="Arial"/>
          <w:sz w:val="20"/>
          <w:szCs w:val="20"/>
        </w:rPr>
      </w:pPr>
    </w:p>
    <w:p w14:paraId="0BF767B4" w14:textId="77777777" w:rsidR="00776EAF" w:rsidRPr="00776EAF" w:rsidRDefault="00776EAF" w:rsidP="00776EAF">
      <w:pPr>
        <w:spacing w:line="276" w:lineRule="auto"/>
        <w:jc w:val="both"/>
        <w:rPr>
          <w:rFonts w:ascii="Arial" w:hAnsi="Arial" w:cs="Arial"/>
          <w:sz w:val="20"/>
          <w:szCs w:val="20"/>
        </w:rPr>
      </w:pPr>
      <w:r w:rsidRPr="00776EAF">
        <w:rPr>
          <w:rFonts w:ascii="Arial" w:hAnsi="Arial" w:cs="Arial"/>
          <w:sz w:val="20"/>
          <w:szCs w:val="20"/>
        </w:rPr>
        <w:lastRenderedPageBreak/>
        <w:t>Poleg posebnih pogojev morajo kandidati izpolnjevati tudi splošne pogoje, ki jih urejajo predpisi s področja delovnega prava.</w:t>
      </w:r>
    </w:p>
    <w:p w14:paraId="2D520E47" w14:textId="77777777" w:rsidR="00776EAF" w:rsidRPr="00776EAF" w:rsidRDefault="00776EAF" w:rsidP="00776EAF">
      <w:pPr>
        <w:spacing w:line="276" w:lineRule="auto"/>
        <w:jc w:val="both"/>
        <w:rPr>
          <w:rFonts w:ascii="Arial" w:hAnsi="Arial" w:cs="Arial"/>
          <w:sz w:val="20"/>
          <w:szCs w:val="20"/>
        </w:rPr>
      </w:pPr>
    </w:p>
    <w:p w14:paraId="4260FD2D"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p>
    <w:p w14:paraId="1DDD77F9" w14:textId="77777777" w:rsidR="001E2A7D" w:rsidRPr="001E2A7D" w:rsidRDefault="001E2A7D" w:rsidP="001E2A7D">
      <w:pPr>
        <w:spacing w:line="276" w:lineRule="auto"/>
        <w:jc w:val="both"/>
        <w:rPr>
          <w:rFonts w:ascii="Arial" w:hAnsi="Arial" w:cs="Arial"/>
          <w:sz w:val="20"/>
          <w:szCs w:val="20"/>
        </w:rPr>
      </w:pPr>
    </w:p>
    <w:p w14:paraId="54505004"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Za delovne izkušnje se upoštevajo tudi delovne izkušnje, ki jih je javni uslužbenec pridobil z opravljanjem del na delovnem mestu, za katero se zahteva za eno stopnjo nižja izobrazba, razen pripravništva v eno stopnjo nižji izobrazbi. </w:t>
      </w:r>
    </w:p>
    <w:p w14:paraId="281A8B03" w14:textId="77777777" w:rsidR="001E2A7D" w:rsidRPr="001E2A7D" w:rsidRDefault="001E2A7D" w:rsidP="001E2A7D">
      <w:pPr>
        <w:spacing w:line="276" w:lineRule="auto"/>
        <w:jc w:val="both"/>
        <w:rPr>
          <w:rFonts w:ascii="Arial" w:hAnsi="Arial" w:cs="Arial"/>
          <w:sz w:val="20"/>
          <w:szCs w:val="20"/>
        </w:rPr>
      </w:pPr>
    </w:p>
    <w:p w14:paraId="1D53B89A"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 xml:space="preserve">Kot delovne izkušnje se upošteva tudi drugo delo na enaki stopnji zahtevnosti, kot je delovno mesto, za katero oseba kandidira, pri čemer se upošteva čas opravljanja takega dela in stopnja izobrazbe. </w:t>
      </w:r>
    </w:p>
    <w:p w14:paraId="2FDD9C80" w14:textId="77777777" w:rsidR="001E2A7D" w:rsidRPr="001E2A7D" w:rsidRDefault="001E2A7D" w:rsidP="001E2A7D">
      <w:pPr>
        <w:spacing w:line="276" w:lineRule="auto"/>
        <w:jc w:val="both"/>
        <w:rPr>
          <w:rFonts w:ascii="Arial" w:hAnsi="Arial" w:cs="Arial"/>
          <w:sz w:val="20"/>
          <w:szCs w:val="20"/>
        </w:rPr>
      </w:pPr>
    </w:p>
    <w:p w14:paraId="63C9A8F3" w14:textId="77777777" w:rsidR="001E2A7D" w:rsidRPr="001E2A7D" w:rsidRDefault="001E2A7D" w:rsidP="001E2A7D">
      <w:pPr>
        <w:spacing w:line="276" w:lineRule="auto"/>
        <w:jc w:val="both"/>
        <w:rPr>
          <w:rFonts w:ascii="Arial" w:hAnsi="Arial" w:cs="Arial"/>
          <w:sz w:val="20"/>
          <w:szCs w:val="20"/>
        </w:rPr>
      </w:pPr>
      <w:r w:rsidRPr="001E2A7D">
        <w:rPr>
          <w:rFonts w:ascii="Arial" w:hAnsi="Arial" w:cs="Arial"/>
          <w:sz w:val="20"/>
          <w:szCs w:val="20"/>
        </w:rPr>
        <w:t>Delovne izkušnje se dokazujejo z verodostojnimi listinami, iz katerih sta razvidna čas opravljanja dela in zahtevana stopnja izobrazbe.</w:t>
      </w:r>
    </w:p>
    <w:p w14:paraId="4A6352EF" w14:textId="77777777" w:rsidR="001E2A7D" w:rsidRPr="001E2A7D" w:rsidRDefault="001E2A7D" w:rsidP="001E2A7D">
      <w:pPr>
        <w:spacing w:line="276" w:lineRule="auto"/>
        <w:jc w:val="both"/>
        <w:rPr>
          <w:rFonts w:ascii="Arial" w:hAnsi="Arial" w:cs="Arial"/>
          <w:sz w:val="20"/>
          <w:szCs w:val="20"/>
        </w:rPr>
      </w:pPr>
    </w:p>
    <w:p w14:paraId="1031A928" w14:textId="5F7180CD" w:rsidR="00776EAF" w:rsidRDefault="001E2A7D" w:rsidP="001E2A7D">
      <w:pPr>
        <w:spacing w:line="276" w:lineRule="auto"/>
        <w:jc w:val="both"/>
        <w:rPr>
          <w:rFonts w:ascii="Arial" w:hAnsi="Arial" w:cs="Arial"/>
          <w:sz w:val="20"/>
          <w:szCs w:val="20"/>
        </w:rPr>
      </w:pPr>
      <w:r w:rsidRPr="001E2A7D">
        <w:rPr>
          <w:rFonts w:ascii="Arial" w:hAnsi="Arial" w:cs="Arial"/>
          <w:sz w:val="20"/>
          <w:szCs w:val="20"/>
        </w:rPr>
        <w:t>Zahtevane delovne izkušnje se skrajšajo za eno tretjino, v primeru, da ima kandidat univerzitetno izobrazbo ali visoko strokovno s specializacijo oz. magisterijem.</w:t>
      </w:r>
    </w:p>
    <w:p w14:paraId="0DBCF875" w14:textId="77777777" w:rsidR="001E2A7D" w:rsidRDefault="001E2A7D" w:rsidP="001E2A7D">
      <w:pPr>
        <w:spacing w:line="276" w:lineRule="auto"/>
        <w:jc w:val="both"/>
        <w:rPr>
          <w:rFonts w:ascii="Arial" w:hAnsi="Arial" w:cs="Arial"/>
          <w:sz w:val="20"/>
          <w:szCs w:val="20"/>
        </w:rPr>
      </w:pPr>
    </w:p>
    <w:p w14:paraId="0EDA5551" w14:textId="77777777" w:rsidR="00A96437" w:rsidRDefault="00A96437" w:rsidP="00A96437">
      <w:pPr>
        <w:spacing w:line="276" w:lineRule="auto"/>
        <w:jc w:val="both"/>
        <w:rPr>
          <w:rFonts w:ascii="Arial" w:hAnsi="Arial" w:cs="Arial"/>
          <w:sz w:val="20"/>
          <w:szCs w:val="20"/>
        </w:rPr>
      </w:pPr>
    </w:p>
    <w:p w14:paraId="4AF3C0A8"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Prijava mora vsebovati:</w:t>
      </w:r>
    </w:p>
    <w:p w14:paraId="0432C1B4"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izjavo o izpolnjevanju pogoja glede zahtevane izobrazbe, iz katere mora biti razvidna vrsta študijskega programa in smer izobrazbe ter datum zaključka študija (diploma) in ustanova, na kateri je bila izobrazba pridobljena;</w:t>
      </w:r>
    </w:p>
    <w:p w14:paraId="2A3DD39C"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opis delovnih izkušenj, iz katerega je razvidno izpolnjevanje pogoja glede zahtevanih delovnih izkušenj (opis mora vsebovati navedbo delodajalca oz. druge fizične ali pravne osebe za katero je kandidat opravljal delo, datum začetka in konca opravljanja dela, opis dela ter stopnja zahtevnosti delovnega mesta);</w:t>
      </w:r>
    </w:p>
    <w:p w14:paraId="20EBCA83" w14:textId="77777777"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 xml:space="preserve">izjavo kandidata, da: </w:t>
      </w:r>
    </w:p>
    <w:p w14:paraId="10C4B7F8" w14:textId="77777777"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je državljan Republike Slovenije,</w:t>
      </w:r>
    </w:p>
    <w:p w14:paraId="65D2574B" w14:textId="77777777"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ni bil pravnomočno obsojen zaradi naklepnega kaznivega dejanja, ki se preganja po uradni dolžnosti in da ni bil obsojen na nepogojno kazen zapora v trajanju več kot šest mesecev,</w:t>
      </w:r>
    </w:p>
    <w:p w14:paraId="516BCCE9" w14:textId="0AFF5B72" w:rsidR="00A96437" w:rsidRPr="0023785C" w:rsidRDefault="00A96437" w:rsidP="0023785C">
      <w:pPr>
        <w:pStyle w:val="Odstavekseznama"/>
        <w:numPr>
          <w:ilvl w:val="0"/>
          <w:numId w:val="21"/>
        </w:numPr>
        <w:spacing w:line="276" w:lineRule="auto"/>
        <w:jc w:val="both"/>
        <w:rPr>
          <w:rFonts w:ascii="Arial" w:hAnsi="Arial" w:cs="Arial"/>
          <w:sz w:val="20"/>
          <w:szCs w:val="20"/>
        </w:rPr>
      </w:pPr>
      <w:r w:rsidRPr="0023785C">
        <w:rPr>
          <w:rFonts w:ascii="Arial" w:hAnsi="Arial" w:cs="Arial"/>
          <w:sz w:val="20"/>
          <w:szCs w:val="20"/>
        </w:rPr>
        <w:t xml:space="preserve">zoper njega ni bila vložena pravnomočna obtožnica zaradi naklepnega kaznivega dejanja, ki </w:t>
      </w:r>
      <w:r w:rsidR="0023785C">
        <w:rPr>
          <w:rFonts w:ascii="Arial" w:hAnsi="Arial" w:cs="Arial"/>
          <w:sz w:val="20"/>
          <w:szCs w:val="20"/>
        </w:rPr>
        <w:t>se preganja po uradni dolžnosti;</w:t>
      </w:r>
      <w:r w:rsidRPr="0023785C">
        <w:rPr>
          <w:rFonts w:ascii="Arial" w:hAnsi="Arial" w:cs="Arial"/>
          <w:sz w:val="20"/>
          <w:szCs w:val="20"/>
        </w:rPr>
        <w:t xml:space="preserve"> </w:t>
      </w:r>
    </w:p>
    <w:p w14:paraId="2FA0D95E" w14:textId="2C471360" w:rsidR="00A96437" w:rsidRPr="00A96437" w:rsidRDefault="00A96437" w:rsidP="00A96437">
      <w:pPr>
        <w:numPr>
          <w:ilvl w:val="0"/>
          <w:numId w:val="19"/>
        </w:numPr>
        <w:spacing w:line="276" w:lineRule="auto"/>
        <w:jc w:val="both"/>
        <w:rPr>
          <w:rFonts w:ascii="Arial" w:hAnsi="Arial" w:cs="Arial"/>
          <w:sz w:val="20"/>
          <w:szCs w:val="20"/>
        </w:rPr>
      </w:pPr>
      <w:r w:rsidRPr="00A96437">
        <w:rPr>
          <w:rFonts w:ascii="Arial" w:hAnsi="Arial" w:cs="Arial"/>
          <w:sz w:val="20"/>
          <w:szCs w:val="20"/>
        </w:rPr>
        <w:t xml:space="preserve">izjavo, da za namen tega natečajnega postopka dovoljuje Ministrstvu za </w:t>
      </w:r>
      <w:r w:rsidR="00D556D0">
        <w:rPr>
          <w:rFonts w:ascii="Arial" w:hAnsi="Arial" w:cs="Arial"/>
          <w:sz w:val="20"/>
          <w:szCs w:val="20"/>
        </w:rPr>
        <w:t>okolje</w:t>
      </w:r>
      <w:r w:rsidRPr="00A96437">
        <w:rPr>
          <w:rFonts w:ascii="Arial" w:hAnsi="Arial" w:cs="Arial"/>
          <w:sz w:val="20"/>
          <w:szCs w:val="20"/>
        </w:rPr>
        <w:t xml:space="preserve"> in prostor, Upravi Republike Slovenije za jedrsko varnost, pridobitev podatkov iz 3. točke iz uradne evidence. </w:t>
      </w:r>
    </w:p>
    <w:p w14:paraId="16DC6ECD" w14:textId="77777777" w:rsidR="00A96437" w:rsidRDefault="00A96437" w:rsidP="00A96437">
      <w:pPr>
        <w:spacing w:line="276" w:lineRule="auto"/>
        <w:jc w:val="both"/>
        <w:rPr>
          <w:rFonts w:ascii="Arial" w:hAnsi="Arial" w:cs="Arial"/>
          <w:b/>
          <w:sz w:val="20"/>
          <w:szCs w:val="20"/>
          <w:u w:val="single"/>
        </w:rPr>
      </w:pPr>
    </w:p>
    <w:p w14:paraId="48BFB301" w14:textId="77777777" w:rsidR="00A96437" w:rsidRPr="00A96437" w:rsidRDefault="00A96437" w:rsidP="00A96437">
      <w:pPr>
        <w:spacing w:line="276" w:lineRule="auto"/>
        <w:jc w:val="both"/>
        <w:rPr>
          <w:rFonts w:ascii="Arial" w:hAnsi="Arial" w:cs="Arial"/>
          <w:b/>
          <w:sz w:val="20"/>
          <w:szCs w:val="20"/>
          <w:u w:val="single"/>
        </w:rPr>
      </w:pPr>
      <w:r w:rsidRPr="00A96437">
        <w:rPr>
          <w:rFonts w:ascii="Arial" w:hAnsi="Arial" w:cs="Arial"/>
          <w:b/>
          <w:sz w:val="20"/>
          <w:szCs w:val="20"/>
          <w:u w:val="single"/>
        </w:rPr>
        <w:t>Prijavo morate obvezno oddati na priloženem obrazcu.</w:t>
      </w:r>
    </w:p>
    <w:p w14:paraId="7D430E9E" w14:textId="77777777" w:rsidR="00A96437" w:rsidRPr="00A96437" w:rsidRDefault="00A96437" w:rsidP="00A96437">
      <w:pPr>
        <w:spacing w:line="276" w:lineRule="auto"/>
        <w:jc w:val="both"/>
        <w:rPr>
          <w:rFonts w:ascii="Arial" w:hAnsi="Arial" w:cs="Arial"/>
          <w:sz w:val="20"/>
          <w:szCs w:val="20"/>
        </w:rPr>
      </w:pPr>
    </w:p>
    <w:p w14:paraId="1094BAC3"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Zaželeno je, da prijava vsebuje tudi kratek življenjepis ter da kandidat v njej poleg formalne izobrazbe navede tudi druga znanja in veščine, ki jih je pridobil. </w:t>
      </w:r>
    </w:p>
    <w:p w14:paraId="002F6983" w14:textId="77777777" w:rsidR="0023785C" w:rsidRDefault="0023785C" w:rsidP="00A96437">
      <w:pPr>
        <w:spacing w:line="276" w:lineRule="auto"/>
        <w:jc w:val="both"/>
        <w:rPr>
          <w:rFonts w:ascii="Arial" w:hAnsi="Arial" w:cs="Arial"/>
          <w:sz w:val="20"/>
          <w:szCs w:val="20"/>
        </w:rPr>
      </w:pPr>
    </w:p>
    <w:p w14:paraId="34CD8BF4"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Strokovna usposobljenost kandidatov se bo presojala na podlagi priloženih izjav, na podlagi razgovora s kandidati oziroma s pomočjo morebitnih drugih metod preverjanja strokovne usposobljenosti kandidatov. </w:t>
      </w:r>
    </w:p>
    <w:p w14:paraId="4C7EE38F" w14:textId="77777777" w:rsidR="00A96437" w:rsidRPr="00A96437" w:rsidRDefault="00A96437" w:rsidP="00A96437">
      <w:pPr>
        <w:spacing w:line="276" w:lineRule="auto"/>
        <w:jc w:val="both"/>
        <w:rPr>
          <w:rFonts w:ascii="Arial" w:hAnsi="Arial" w:cs="Arial"/>
          <w:sz w:val="20"/>
          <w:szCs w:val="20"/>
        </w:rPr>
      </w:pPr>
    </w:p>
    <w:p w14:paraId="0319AC2A" w14:textId="3232D1EA" w:rsidR="001A7574" w:rsidRPr="001A7574" w:rsidRDefault="001A7574" w:rsidP="001A7574">
      <w:pPr>
        <w:spacing w:line="276" w:lineRule="auto"/>
        <w:jc w:val="both"/>
        <w:rPr>
          <w:rFonts w:ascii="Arial" w:hAnsi="Arial" w:cs="Arial"/>
          <w:sz w:val="20"/>
          <w:szCs w:val="20"/>
          <w:lang w:eastAsia="sl-SI"/>
        </w:rPr>
      </w:pPr>
      <w:r w:rsidRPr="001A7574">
        <w:rPr>
          <w:rFonts w:ascii="Arial" w:hAnsi="Arial" w:cs="Arial"/>
          <w:sz w:val="20"/>
          <w:szCs w:val="20"/>
          <w:lang w:eastAsia="sl-SI"/>
        </w:rPr>
        <w:t xml:space="preserve">Izbrani kandidat na delovnem mestu višji svetovalec ne bo imenovan v naziv, se mu pa skladno s prvim odstavkom 81. člena Zakona o javnih uslužbencih določijo pravice in obveznosti za naziv višji svetovalec III. </w:t>
      </w:r>
      <w:r w:rsidRPr="001A7574">
        <w:rPr>
          <w:rFonts w:ascii="Arial" w:hAnsi="Arial" w:cs="Arial"/>
          <w:iCs/>
          <w:sz w:val="20"/>
          <w:szCs w:val="20"/>
          <w:lang w:eastAsia="sl-SI"/>
        </w:rPr>
        <w:t xml:space="preserve">Z izbranim kandidatom bomo sklenili delovno razmerje za določen čas </w:t>
      </w:r>
      <w:r>
        <w:rPr>
          <w:rFonts w:ascii="Arial" w:hAnsi="Arial" w:cs="Arial"/>
          <w:iCs/>
          <w:sz w:val="20"/>
          <w:szCs w:val="20"/>
          <w:lang w:eastAsia="sl-SI"/>
        </w:rPr>
        <w:t>dveh let</w:t>
      </w:r>
      <w:r w:rsidRPr="001A7574">
        <w:rPr>
          <w:rFonts w:ascii="Arial" w:hAnsi="Arial" w:cs="Arial"/>
          <w:iCs/>
          <w:sz w:val="20"/>
          <w:szCs w:val="20"/>
          <w:lang w:eastAsia="sl-SI"/>
        </w:rPr>
        <w:t xml:space="preserve">, s polnim delovnim časom, in s 6-mesečnim poskusnim delom, za namen izvajanja nalog v okviru projekta </w:t>
      </w:r>
      <w:r w:rsidRPr="000A417A">
        <w:rPr>
          <w:rFonts w:ascii="Arial" w:hAnsi="Arial" w:cs="Arial"/>
          <w:sz w:val="20"/>
          <w:szCs w:val="20"/>
        </w:rPr>
        <w:t>»</w:t>
      </w:r>
      <w:r>
        <w:rPr>
          <w:rFonts w:ascii="Arial" w:hAnsi="Arial" w:cs="Arial"/>
          <w:sz w:val="20"/>
          <w:szCs w:val="20"/>
        </w:rPr>
        <w:t>K</w:t>
      </w:r>
      <w:r w:rsidRPr="000A417A">
        <w:rPr>
          <w:rFonts w:ascii="Arial" w:hAnsi="Arial" w:cs="Arial"/>
          <w:sz w:val="20"/>
          <w:szCs w:val="20"/>
        </w:rPr>
        <w:t>repitev upravnega organa Turčije za jedrsko varnost in zaščito</w:t>
      </w:r>
      <w:r>
        <w:rPr>
          <w:rFonts w:ascii="Arial" w:hAnsi="Arial" w:cs="Arial"/>
          <w:sz w:val="20"/>
          <w:szCs w:val="20"/>
        </w:rPr>
        <w:t xml:space="preserve"> </w:t>
      </w:r>
      <w:r w:rsidRPr="000A417A">
        <w:rPr>
          <w:rFonts w:ascii="Arial" w:hAnsi="Arial" w:cs="Arial"/>
          <w:sz w:val="20"/>
          <w:szCs w:val="20"/>
        </w:rPr>
        <w:t>pred sevanji«</w:t>
      </w:r>
      <w:r>
        <w:rPr>
          <w:rFonts w:ascii="Arial" w:hAnsi="Arial" w:cs="Arial"/>
          <w:sz w:val="20"/>
          <w:szCs w:val="20"/>
        </w:rPr>
        <w:t>.</w:t>
      </w:r>
    </w:p>
    <w:p w14:paraId="0AEE6EE6" w14:textId="77777777" w:rsidR="001A7574" w:rsidRPr="001A7574" w:rsidRDefault="001A7574" w:rsidP="001A7574">
      <w:pPr>
        <w:spacing w:line="276" w:lineRule="auto"/>
        <w:jc w:val="both"/>
        <w:rPr>
          <w:rFonts w:ascii="Arial" w:hAnsi="Arial" w:cs="Arial"/>
          <w:sz w:val="20"/>
          <w:szCs w:val="20"/>
          <w:lang w:eastAsia="sl-SI"/>
        </w:rPr>
      </w:pPr>
    </w:p>
    <w:p w14:paraId="78212467" w14:textId="429E0E39" w:rsidR="001A7574" w:rsidRPr="001A7574" w:rsidRDefault="001A7574" w:rsidP="001A7574">
      <w:pPr>
        <w:spacing w:line="276" w:lineRule="auto"/>
        <w:jc w:val="both"/>
        <w:rPr>
          <w:rFonts w:ascii="Arial" w:hAnsi="Arial" w:cs="Arial"/>
          <w:sz w:val="20"/>
          <w:szCs w:val="20"/>
          <w:lang w:eastAsia="sl-SI"/>
        </w:rPr>
      </w:pPr>
      <w:r w:rsidRPr="001A7574">
        <w:rPr>
          <w:rFonts w:ascii="Arial" w:hAnsi="Arial" w:cs="Arial"/>
          <w:sz w:val="20"/>
          <w:szCs w:val="20"/>
          <w:lang w:eastAsia="sl-SI"/>
        </w:rPr>
        <w:t>Izhodiščni plačni razred delovnega mesta je </w:t>
      </w:r>
      <w:r w:rsidRPr="001A7574">
        <w:rPr>
          <w:rFonts w:ascii="Arial" w:hAnsi="Arial" w:cs="Arial"/>
          <w:b/>
          <w:bCs/>
          <w:sz w:val="20"/>
          <w:szCs w:val="20"/>
          <w:lang w:eastAsia="sl-SI"/>
        </w:rPr>
        <w:t>22.</w:t>
      </w:r>
      <w:r w:rsidRPr="001A7574">
        <w:rPr>
          <w:rFonts w:ascii="Arial" w:hAnsi="Arial" w:cs="Arial"/>
          <w:sz w:val="20"/>
          <w:szCs w:val="20"/>
          <w:lang w:eastAsia="sl-SI"/>
        </w:rPr>
        <w:t>, v skladu z določbami Zakona o skupnih temeljih sistema plač v javnem sektorju (ZSTSPJS, Uradni list RS, št. 95/24) in znaša</w:t>
      </w:r>
      <w:r w:rsidRPr="001A7574">
        <w:rPr>
          <w:rFonts w:ascii="Arial" w:hAnsi="Arial" w:cs="Arial"/>
          <w:b/>
          <w:bCs/>
          <w:sz w:val="20"/>
          <w:szCs w:val="20"/>
          <w:lang w:eastAsia="sl-SI"/>
        </w:rPr>
        <w:t> 2.353,61</w:t>
      </w:r>
      <w:r w:rsidRPr="001A7574">
        <w:rPr>
          <w:rFonts w:ascii="Arial" w:hAnsi="Arial" w:cs="Arial"/>
          <w:sz w:val="20"/>
          <w:szCs w:val="20"/>
          <w:lang w:eastAsia="sl-SI"/>
        </w:rPr>
        <w:t xml:space="preserve"> </w:t>
      </w:r>
      <w:r w:rsidR="00A70822">
        <w:rPr>
          <w:rFonts w:ascii="Arial" w:hAnsi="Arial" w:cs="Arial"/>
          <w:b/>
          <w:bCs/>
          <w:sz w:val="20"/>
          <w:szCs w:val="20"/>
          <w:lang w:eastAsia="sl-SI"/>
        </w:rPr>
        <w:t>EUR</w:t>
      </w:r>
      <w:r w:rsidR="00A70822" w:rsidRPr="001A7574">
        <w:rPr>
          <w:rFonts w:ascii="Arial" w:hAnsi="Arial" w:cs="Arial"/>
          <w:b/>
          <w:bCs/>
          <w:sz w:val="20"/>
          <w:szCs w:val="20"/>
          <w:lang w:eastAsia="sl-SI"/>
        </w:rPr>
        <w:t xml:space="preserve"> </w:t>
      </w:r>
      <w:r w:rsidRPr="001A7574">
        <w:rPr>
          <w:rFonts w:ascii="Arial" w:hAnsi="Arial" w:cs="Arial"/>
          <w:b/>
          <w:bCs/>
          <w:sz w:val="20"/>
          <w:szCs w:val="20"/>
          <w:lang w:eastAsia="sl-SI"/>
        </w:rPr>
        <w:t>bruto. </w:t>
      </w:r>
      <w:r w:rsidRPr="001A7574">
        <w:rPr>
          <w:rFonts w:ascii="Arial" w:hAnsi="Arial" w:cs="Arial"/>
          <w:sz w:val="20"/>
          <w:szCs w:val="20"/>
          <w:lang w:eastAsia="sl-SI"/>
        </w:rPr>
        <w:t xml:space="preserve">Javni(a) uslužbenec(ka) pridobi pravico do izplačila osnovne plače postopno, na način iz 3. točke prvega odstavka 101. člena ZSTSPJS. </w:t>
      </w:r>
    </w:p>
    <w:p w14:paraId="29E40016" w14:textId="17334EF5" w:rsidR="00A96437" w:rsidRPr="00A96437" w:rsidRDefault="00A96437" w:rsidP="00A96437">
      <w:pPr>
        <w:spacing w:line="276" w:lineRule="auto"/>
        <w:jc w:val="both"/>
        <w:rPr>
          <w:rFonts w:ascii="Arial" w:hAnsi="Arial" w:cs="Arial"/>
          <w:sz w:val="20"/>
          <w:szCs w:val="20"/>
        </w:rPr>
      </w:pPr>
    </w:p>
    <w:p w14:paraId="2AE422FC" w14:textId="2E8D50F8"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xml:space="preserve">Izbrani kandidat bo delo opravljal na Ministrstvu za </w:t>
      </w:r>
      <w:r w:rsidR="006A2309">
        <w:rPr>
          <w:rFonts w:ascii="Arial" w:hAnsi="Arial" w:cs="Arial"/>
          <w:sz w:val="20"/>
          <w:szCs w:val="20"/>
        </w:rPr>
        <w:t>okolje</w:t>
      </w:r>
      <w:r w:rsidRPr="00A96437">
        <w:rPr>
          <w:rFonts w:ascii="Arial" w:hAnsi="Arial" w:cs="Arial"/>
          <w:sz w:val="20"/>
          <w:szCs w:val="20"/>
        </w:rPr>
        <w:t xml:space="preserve"> in prostor, v Upravi Republike Slovenije za jedrsko varnost, Litostrojska 54, Ljubljana. </w:t>
      </w:r>
    </w:p>
    <w:p w14:paraId="0D1EF2F8" w14:textId="77777777" w:rsidR="00A96437" w:rsidRPr="00A96437" w:rsidRDefault="00A96437" w:rsidP="00A96437">
      <w:pPr>
        <w:spacing w:line="276" w:lineRule="auto"/>
        <w:jc w:val="both"/>
        <w:rPr>
          <w:rFonts w:ascii="Arial" w:hAnsi="Arial" w:cs="Arial"/>
          <w:sz w:val="20"/>
          <w:szCs w:val="20"/>
        </w:rPr>
      </w:pPr>
    </w:p>
    <w:p w14:paraId="6C6E2067" w14:textId="3C9B0A50" w:rsidR="0023785C" w:rsidRPr="0023785C" w:rsidRDefault="0023785C" w:rsidP="0023785C">
      <w:pPr>
        <w:spacing w:line="276" w:lineRule="auto"/>
        <w:jc w:val="both"/>
        <w:rPr>
          <w:rFonts w:ascii="Arial" w:hAnsi="Arial" w:cs="Arial"/>
          <w:sz w:val="20"/>
          <w:szCs w:val="20"/>
        </w:rPr>
      </w:pPr>
      <w:r w:rsidRPr="0023785C">
        <w:rPr>
          <w:rFonts w:ascii="Arial" w:hAnsi="Arial" w:cs="Arial"/>
          <w:sz w:val="20"/>
          <w:szCs w:val="20"/>
        </w:rPr>
        <w:t>Kandidati pošljejo pisne prijave z izjavami in obrazcem (</w:t>
      </w:r>
      <w:r w:rsidRPr="0023785C">
        <w:rPr>
          <w:rFonts w:ascii="Arial" w:hAnsi="Arial" w:cs="Arial"/>
          <w:bCs/>
          <w:sz w:val="20"/>
          <w:szCs w:val="20"/>
        </w:rPr>
        <w:t>z označbo</w:t>
      </w:r>
      <w:r w:rsidRPr="0023785C">
        <w:rPr>
          <w:rFonts w:ascii="Arial" w:hAnsi="Arial" w:cs="Arial"/>
          <w:sz w:val="20"/>
          <w:szCs w:val="20"/>
        </w:rPr>
        <w:t>: »za javno o</w:t>
      </w:r>
      <w:r w:rsidRPr="00451A3C">
        <w:rPr>
          <w:rFonts w:ascii="Arial" w:hAnsi="Arial" w:cs="Arial"/>
          <w:sz w:val="20"/>
          <w:szCs w:val="20"/>
        </w:rPr>
        <w:t xml:space="preserve">bjavo </w:t>
      </w:r>
      <w:r w:rsidR="00451A3C" w:rsidRPr="00451A3C">
        <w:rPr>
          <w:rFonts w:ascii="Arial" w:hAnsi="Arial" w:cs="Arial"/>
          <w:color w:val="000000"/>
          <w:sz w:val="20"/>
          <w:szCs w:val="20"/>
          <w:lang w:eastAsia="sl-SI"/>
        </w:rPr>
        <w:t>110-</w:t>
      </w:r>
      <w:r w:rsidR="00F81847">
        <w:rPr>
          <w:rFonts w:ascii="Arial" w:hAnsi="Arial" w:cs="Arial"/>
          <w:color w:val="000000"/>
          <w:sz w:val="20"/>
          <w:szCs w:val="20"/>
          <w:lang w:eastAsia="sl-SI"/>
        </w:rPr>
        <w:t>6</w:t>
      </w:r>
      <w:r w:rsidR="00451A3C" w:rsidRPr="00451A3C">
        <w:rPr>
          <w:rFonts w:ascii="Arial" w:hAnsi="Arial" w:cs="Arial"/>
          <w:color w:val="000000"/>
          <w:sz w:val="20"/>
          <w:szCs w:val="20"/>
          <w:lang w:eastAsia="sl-SI"/>
        </w:rPr>
        <w:t>/2026-2584</w:t>
      </w:r>
      <w:r w:rsidR="00451A3C">
        <w:rPr>
          <w:rFonts w:ascii="Arial" w:hAnsi="Arial" w:cs="Arial"/>
          <w:color w:val="000000"/>
          <w:sz w:val="20"/>
          <w:szCs w:val="20"/>
          <w:lang w:eastAsia="sl-SI"/>
        </w:rPr>
        <w:t xml:space="preserve"> </w:t>
      </w:r>
      <w:r w:rsidRPr="0023785C">
        <w:rPr>
          <w:rFonts w:ascii="Arial" w:hAnsi="Arial" w:cs="Arial"/>
          <w:sz w:val="20"/>
          <w:szCs w:val="20"/>
        </w:rPr>
        <w:t>za prosto delovno mesto</w:t>
      </w:r>
      <w:r w:rsidR="005474BA">
        <w:rPr>
          <w:rFonts w:ascii="Arial" w:hAnsi="Arial" w:cs="Arial"/>
          <w:sz w:val="20"/>
          <w:szCs w:val="20"/>
        </w:rPr>
        <w:t xml:space="preserve"> </w:t>
      </w:r>
      <w:r w:rsidR="001A7574">
        <w:rPr>
          <w:rFonts w:ascii="Arial" w:hAnsi="Arial" w:cs="Arial"/>
          <w:sz w:val="20"/>
          <w:szCs w:val="20"/>
        </w:rPr>
        <w:t>Višji s</w:t>
      </w:r>
      <w:r w:rsidR="005474BA">
        <w:rPr>
          <w:rFonts w:ascii="Arial" w:hAnsi="Arial" w:cs="Arial"/>
          <w:sz w:val="20"/>
          <w:szCs w:val="20"/>
        </w:rPr>
        <w:t>vetovalec</w:t>
      </w:r>
      <w:r w:rsidR="00A53D8F">
        <w:rPr>
          <w:rFonts w:ascii="Arial" w:hAnsi="Arial" w:cs="Arial"/>
          <w:sz w:val="20"/>
          <w:szCs w:val="20"/>
        </w:rPr>
        <w:t xml:space="preserve"> </w:t>
      </w:r>
      <w:r w:rsidRPr="0023785C">
        <w:rPr>
          <w:rFonts w:ascii="Arial" w:hAnsi="Arial" w:cs="Arial"/>
          <w:sz w:val="20"/>
          <w:szCs w:val="20"/>
        </w:rPr>
        <w:t xml:space="preserve">v Sektorju za </w:t>
      </w:r>
      <w:r w:rsidR="001A7574">
        <w:rPr>
          <w:rFonts w:ascii="Arial" w:hAnsi="Arial" w:cs="Arial"/>
          <w:sz w:val="20"/>
          <w:szCs w:val="20"/>
        </w:rPr>
        <w:t>pripravljenost na izredne dogodke</w:t>
      </w:r>
      <w:r w:rsidR="00A83784">
        <w:rPr>
          <w:rFonts w:ascii="Arial" w:hAnsi="Arial" w:cs="Arial"/>
          <w:sz w:val="20"/>
          <w:szCs w:val="20"/>
        </w:rPr>
        <w:t xml:space="preserve"> </w:t>
      </w:r>
      <w:r w:rsidRPr="0023785C">
        <w:rPr>
          <w:rFonts w:ascii="Arial" w:hAnsi="Arial" w:cs="Arial"/>
          <w:sz w:val="20"/>
          <w:szCs w:val="20"/>
        </w:rPr>
        <w:t>(šifra DM</w:t>
      </w:r>
      <w:r w:rsidR="009C735B">
        <w:rPr>
          <w:rFonts w:ascii="Arial" w:hAnsi="Arial" w:cs="Arial"/>
          <w:sz w:val="20"/>
          <w:szCs w:val="20"/>
        </w:rPr>
        <w:t xml:space="preserve"> </w:t>
      </w:r>
      <w:r w:rsidR="001A7574">
        <w:rPr>
          <w:rFonts w:ascii="Arial" w:hAnsi="Arial" w:cs="Arial"/>
          <w:sz w:val="20"/>
          <w:szCs w:val="20"/>
        </w:rPr>
        <w:t>60071</w:t>
      </w:r>
      <w:r w:rsidRPr="0023785C">
        <w:rPr>
          <w:rFonts w:ascii="Arial" w:hAnsi="Arial" w:cs="Arial"/>
          <w:sz w:val="20"/>
          <w:szCs w:val="20"/>
        </w:rPr>
        <w:t xml:space="preserve">)«) na naslov: Uprava Republike Slovenije za jedrsko varnost, Litostrojska 54, 1000 Ljubljana, in sicer v roku </w:t>
      </w:r>
      <w:r w:rsidR="00320465">
        <w:rPr>
          <w:rFonts w:ascii="Arial" w:hAnsi="Arial" w:cs="Arial"/>
          <w:sz w:val="20"/>
          <w:szCs w:val="20"/>
        </w:rPr>
        <w:t>14</w:t>
      </w:r>
      <w:r w:rsidRPr="00252056">
        <w:rPr>
          <w:rFonts w:ascii="Arial" w:hAnsi="Arial" w:cs="Arial"/>
          <w:sz w:val="20"/>
          <w:szCs w:val="20"/>
        </w:rPr>
        <w:t xml:space="preserve"> dni</w:t>
      </w:r>
      <w:r w:rsidRPr="001B09F8">
        <w:rPr>
          <w:rFonts w:ascii="Arial" w:hAnsi="Arial" w:cs="Arial"/>
          <w:sz w:val="20"/>
          <w:szCs w:val="20"/>
        </w:rPr>
        <w:t xml:space="preserve"> </w:t>
      </w:r>
      <w:r w:rsidRPr="0023785C">
        <w:rPr>
          <w:rFonts w:ascii="Arial" w:hAnsi="Arial" w:cs="Arial"/>
          <w:sz w:val="20"/>
          <w:szCs w:val="20"/>
        </w:rPr>
        <w:t xml:space="preserve">po objavi na Zavodu RS za zaposlovanje in osrednjem spletnem mestu državne uprave GOV.SI. Za pisno obliko prijave se šteje tudi elektronska oblika, poslana na elektronski naslov: </w:t>
      </w:r>
      <w:hyperlink r:id="rId25" w:history="1">
        <w:r w:rsidRPr="00A53D8F">
          <w:rPr>
            <w:rStyle w:val="Hiperpovezava"/>
            <w:rFonts w:ascii="Arial" w:hAnsi="Arial" w:cs="Arial"/>
            <w:b/>
            <w:bCs/>
            <w:color w:val="auto"/>
            <w:sz w:val="20"/>
            <w:szCs w:val="20"/>
          </w:rPr>
          <w:t>gp.ursjv@gov.si</w:t>
        </w:r>
      </w:hyperlink>
      <w:r w:rsidRPr="0023785C">
        <w:rPr>
          <w:rFonts w:ascii="Arial" w:hAnsi="Arial" w:cs="Arial"/>
          <w:sz w:val="20"/>
          <w:szCs w:val="20"/>
        </w:rPr>
        <w:t xml:space="preserve">, pri čemer veljavnost prijave ni pogojena z elektronskim podpisom. </w:t>
      </w:r>
    </w:p>
    <w:p w14:paraId="176B790F" w14:textId="77777777" w:rsidR="00A96437" w:rsidRPr="00A96437" w:rsidRDefault="00A96437" w:rsidP="00A96437">
      <w:pPr>
        <w:spacing w:line="276" w:lineRule="auto"/>
        <w:jc w:val="both"/>
        <w:rPr>
          <w:rFonts w:ascii="Arial" w:hAnsi="Arial" w:cs="Arial"/>
          <w:sz w:val="20"/>
          <w:szCs w:val="20"/>
        </w:rPr>
      </w:pPr>
    </w:p>
    <w:p w14:paraId="7BDC56D0" w14:textId="77777777" w:rsidR="0023785C" w:rsidRPr="00EC55E2" w:rsidRDefault="0023785C" w:rsidP="0023785C">
      <w:pPr>
        <w:spacing w:line="276" w:lineRule="auto"/>
        <w:jc w:val="both"/>
        <w:rPr>
          <w:rFonts w:ascii="Arial" w:hAnsi="Arial" w:cs="Arial"/>
          <w:sz w:val="20"/>
          <w:szCs w:val="20"/>
        </w:rPr>
      </w:pPr>
      <w:r w:rsidRPr="00EC55E2">
        <w:rPr>
          <w:rFonts w:ascii="Arial" w:hAnsi="Arial" w:cs="Arial"/>
          <w:sz w:val="20"/>
          <w:szCs w:val="20"/>
        </w:rPr>
        <w:t>Neizbrane kandidate bomo pisno obvestili po zaključenem postopku izbire.</w:t>
      </w:r>
    </w:p>
    <w:p w14:paraId="2AF9387F" w14:textId="77777777" w:rsidR="00A96437" w:rsidRPr="00A96437" w:rsidRDefault="00A96437" w:rsidP="00A96437">
      <w:pPr>
        <w:spacing w:line="276" w:lineRule="auto"/>
        <w:jc w:val="both"/>
        <w:rPr>
          <w:rFonts w:ascii="Arial" w:hAnsi="Arial" w:cs="Arial"/>
          <w:sz w:val="20"/>
          <w:szCs w:val="20"/>
        </w:rPr>
      </w:pPr>
    </w:p>
    <w:p w14:paraId="35F917F6" w14:textId="74C794B9"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Informacije o izvedbi javne</w:t>
      </w:r>
      <w:r w:rsidR="00E0094D">
        <w:rPr>
          <w:rFonts w:ascii="Arial" w:hAnsi="Arial" w:cs="Arial"/>
          <w:sz w:val="20"/>
          <w:szCs w:val="20"/>
        </w:rPr>
        <w:t xml:space="preserve"> objave</w:t>
      </w:r>
      <w:r w:rsidRPr="00A96437">
        <w:rPr>
          <w:rFonts w:ascii="Arial" w:hAnsi="Arial" w:cs="Arial"/>
          <w:sz w:val="20"/>
          <w:szCs w:val="20"/>
        </w:rPr>
        <w:t xml:space="preserve"> </w:t>
      </w:r>
      <w:r w:rsidR="00A53D8F">
        <w:rPr>
          <w:rFonts w:ascii="Arial" w:hAnsi="Arial" w:cs="Arial"/>
          <w:sz w:val="20"/>
          <w:szCs w:val="20"/>
        </w:rPr>
        <w:t>daje ga. Ines</w:t>
      </w:r>
      <w:r w:rsidR="008D74A8">
        <w:rPr>
          <w:rFonts w:ascii="Arial" w:hAnsi="Arial" w:cs="Arial"/>
          <w:sz w:val="20"/>
          <w:szCs w:val="20"/>
        </w:rPr>
        <w:t xml:space="preserve"> Pregl</w:t>
      </w:r>
      <w:r w:rsidR="00A53D8F">
        <w:rPr>
          <w:rFonts w:ascii="Arial" w:hAnsi="Arial" w:cs="Arial"/>
          <w:sz w:val="20"/>
          <w:szCs w:val="20"/>
        </w:rPr>
        <w:t xml:space="preserve"> Usar na tel. </w:t>
      </w:r>
      <w:r w:rsidR="00F676B3">
        <w:rPr>
          <w:rFonts w:ascii="Arial" w:hAnsi="Arial" w:cs="Arial"/>
          <w:sz w:val="20"/>
          <w:szCs w:val="20"/>
        </w:rPr>
        <w:t>š</w:t>
      </w:r>
      <w:r w:rsidR="00A53D8F">
        <w:rPr>
          <w:rFonts w:ascii="Arial" w:hAnsi="Arial" w:cs="Arial"/>
          <w:sz w:val="20"/>
          <w:szCs w:val="20"/>
        </w:rPr>
        <w:t>t. 01 478</w:t>
      </w:r>
      <w:r w:rsidR="008D74A8">
        <w:rPr>
          <w:rFonts w:ascii="Arial" w:hAnsi="Arial" w:cs="Arial"/>
          <w:sz w:val="20"/>
          <w:szCs w:val="20"/>
        </w:rPr>
        <w:t xml:space="preserve"> </w:t>
      </w:r>
      <w:r w:rsidR="00A53D8F">
        <w:rPr>
          <w:rFonts w:ascii="Arial" w:hAnsi="Arial" w:cs="Arial"/>
          <w:sz w:val="20"/>
          <w:szCs w:val="20"/>
        </w:rPr>
        <w:t>71</w:t>
      </w:r>
      <w:r w:rsidR="008D74A8">
        <w:rPr>
          <w:rFonts w:ascii="Arial" w:hAnsi="Arial" w:cs="Arial"/>
          <w:sz w:val="20"/>
          <w:szCs w:val="20"/>
        </w:rPr>
        <w:t xml:space="preserve"> </w:t>
      </w:r>
      <w:r w:rsidR="00A53D8F">
        <w:rPr>
          <w:rFonts w:ascii="Arial" w:hAnsi="Arial" w:cs="Arial"/>
          <w:sz w:val="20"/>
          <w:szCs w:val="20"/>
        </w:rPr>
        <w:t xml:space="preserve">21, informacije glede področja dela pa </w:t>
      </w:r>
      <w:r w:rsidR="001A7574">
        <w:rPr>
          <w:rFonts w:ascii="Arial" w:hAnsi="Arial" w:cs="Arial"/>
          <w:sz w:val="20"/>
          <w:szCs w:val="20"/>
        </w:rPr>
        <w:t>Metka Tomažič</w:t>
      </w:r>
      <w:r w:rsidR="00A53D8F">
        <w:rPr>
          <w:rFonts w:ascii="Arial" w:hAnsi="Arial" w:cs="Arial"/>
          <w:sz w:val="20"/>
          <w:szCs w:val="20"/>
        </w:rPr>
        <w:t xml:space="preserve"> </w:t>
      </w:r>
      <w:r w:rsidRPr="00A96437">
        <w:rPr>
          <w:rFonts w:ascii="Arial" w:hAnsi="Arial" w:cs="Arial"/>
          <w:sz w:val="20"/>
          <w:szCs w:val="20"/>
        </w:rPr>
        <w:t>na tel</w:t>
      </w:r>
      <w:r w:rsidR="00A53D8F">
        <w:rPr>
          <w:rFonts w:ascii="Arial" w:hAnsi="Arial" w:cs="Arial"/>
          <w:sz w:val="20"/>
          <w:szCs w:val="20"/>
        </w:rPr>
        <w:t>.</w:t>
      </w:r>
      <w:r w:rsidRPr="00A96437">
        <w:rPr>
          <w:rFonts w:ascii="Arial" w:hAnsi="Arial" w:cs="Arial"/>
          <w:sz w:val="20"/>
          <w:szCs w:val="20"/>
        </w:rPr>
        <w:t xml:space="preserve"> št</w:t>
      </w:r>
      <w:r w:rsidRPr="006137FB">
        <w:rPr>
          <w:rFonts w:ascii="Arial" w:hAnsi="Arial" w:cs="Arial"/>
          <w:sz w:val="20"/>
          <w:szCs w:val="20"/>
        </w:rPr>
        <w:t xml:space="preserve">.: </w:t>
      </w:r>
      <w:r w:rsidR="00AD582D" w:rsidRPr="00AD582D">
        <w:rPr>
          <w:rFonts w:ascii="Arial" w:hAnsi="Arial" w:cs="Arial"/>
          <w:sz w:val="20"/>
          <w:szCs w:val="20"/>
        </w:rPr>
        <w:t xml:space="preserve">01 </w:t>
      </w:r>
      <w:r w:rsidR="001A7574" w:rsidRPr="008D74A8">
        <w:rPr>
          <w:rFonts w:ascii="Arial" w:hAnsi="Arial" w:cs="Arial"/>
          <w:sz w:val="20"/>
          <w:szCs w:val="20"/>
        </w:rPr>
        <w:t>472 11 79</w:t>
      </w:r>
      <w:r w:rsidRPr="006137FB">
        <w:rPr>
          <w:rFonts w:ascii="Arial" w:hAnsi="Arial" w:cs="Arial"/>
          <w:sz w:val="20"/>
          <w:szCs w:val="20"/>
        </w:rPr>
        <w:t>.</w:t>
      </w:r>
      <w:r w:rsidRPr="00A96437">
        <w:rPr>
          <w:rFonts w:ascii="Arial" w:hAnsi="Arial" w:cs="Arial"/>
          <w:sz w:val="20"/>
          <w:szCs w:val="20"/>
        </w:rPr>
        <w:t xml:space="preserve"> </w:t>
      </w:r>
    </w:p>
    <w:p w14:paraId="3018F835"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 </w:t>
      </w:r>
    </w:p>
    <w:p w14:paraId="48F6D9CD" w14:textId="77777777" w:rsidR="00A96437" w:rsidRPr="00A96437" w:rsidRDefault="00A96437" w:rsidP="00A96437">
      <w:pPr>
        <w:spacing w:line="276" w:lineRule="auto"/>
        <w:jc w:val="both"/>
        <w:rPr>
          <w:rFonts w:ascii="Arial" w:hAnsi="Arial" w:cs="Arial"/>
          <w:sz w:val="20"/>
          <w:szCs w:val="20"/>
        </w:rPr>
      </w:pPr>
      <w:r w:rsidRPr="00A96437">
        <w:rPr>
          <w:rFonts w:ascii="Arial" w:hAnsi="Arial" w:cs="Arial"/>
          <w:sz w:val="20"/>
          <w:szCs w:val="20"/>
        </w:rPr>
        <w:t>V besedilu javne objave uporabljeni izrazi, zapisani v moški slovnični obliki, so uporabljeni kot nevtralni za ženske in moške.</w:t>
      </w:r>
    </w:p>
    <w:p w14:paraId="410E716D" w14:textId="77777777" w:rsidR="00A96437" w:rsidRPr="00A96437" w:rsidRDefault="00A96437" w:rsidP="00A96437">
      <w:pPr>
        <w:spacing w:line="276" w:lineRule="auto"/>
        <w:jc w:val="both"/>
        <w:rPr>
          <w:rFonts w:ascii="Arial" w:hAnsi="Arial" w:cs="Arial"/>
          <w:sz w:val="20"/>
          <w:szCs w:val="20"/>
        </w:rPr>
      </w:pPr>
    </w:p>
    <w:tbl>
      <w:tblPr>
        <w:tblpPr w:leftFromText="141" w:rightFromText="141" w:vertAnchor="text" w:tblpXSpec="right" w:tblpY="1"/>
        <w:tblOverlap w:val="never"/>
        <w:tblW w:w="0" w:type="auto"/>
        <w:tblLayout w:type="fixed"/>
        <w:tblCellMar>
          <w:left w:w="70" w:type="dxa"/>
          <w:right w:w="70" w:type="dxa"/>
        </w:tblCellMar>
        <w:tblLook w:val="04A0" w:firstRow="1" w:lastRow="0" w:firstColumn="1" w:lastColumn="0" w:noHBand="0" w:noVBand="1"/>
      </w:tblPr>
      <w:tblGrid>
        <w:gridCol w:w="70"/>
        <w:gridCol w:w="1134"/>
        <w:gridCol w:w="3121"/>
        <w:gridCol w:w="423"/>
      </w:tblGrid>
      <w:tr w:rsidR="00A96437" w:rsidRPr="00A96437" w14:paraId="005A0B8A" w14:textId="77777777" w:rsidTr="008F388C">
        <w:trPr>
          <w:gridBefore w:val="1"/>
          <w:wBefore w:w="70" w:type="dxa"/>
          <w:cantSplit/>
          <w:trHeight w:val="1706"/>
        </w:trPr>
        <w:tc>
          <w:tcPr>
            <w:tcW w:w="1134" w:type="dxa"/>
            <w:vAlign w:val="center"/>
          </w:tcPr>
          <w:p w14:paraId="62224846" w14:textId="77777777" w:rsidR="00A96437" w:rsidRPr="00A96437" w:rsidRDefault="00A96437" w:rsidP="00A96437">
            <w:pPr>
              <w:spacing w:line="276" w:lineRule="auto"/>
              <w:jc w:val="both"/>
              <w:rPr>
                <w:rFonts w:ascii="Arial" w:hAnsi="Arial" w:cs="Arial"/>
                <w:sz w:val="20"/>
                <w:szCs w:val="20"/>
              </w:rPr>
            </w:pPr>
          </w:p>
        </w:tc>
        <w:tc>
          <w:tcPr>
            <w:tcW w:w="3544" w:type="dxa"/>
            <w:gridSpan w:val="2"/>
            <w:vAlign w:val="center"/>
          </w:tcPr>
          <w:p w14:paraId="583B91ED" w14:textId="77777777" w:rsidR="00A96437" w:rsidRPr="00A96437" w:rsidRDefault="00A96437" w:rsidP="00A96437">
            <w:pPr>
              <w:spacing w:line="276" w:lineRule="auto"/>
              <w:jc w:val="both"/>
              <w:rPr>
                <w:rFonts w:ascii="Arial" w:hAnsi="Arial" w:cs="Arial"/>
                <w:sz w:val="20"/>
                <w:szCs w:val="20"/>
              </w:rPr>
            </w:pPr>
          </w:p>
        </w:tc>
      </w:tr>
      <w:tr w:rsidR="00A96437" w:rsidRPr="00A96437" w14:paraId="0EAD8248" w14:textId="77777777" w:rsidTr="00963A56">
        <w:trPr>
          <w:gridBefore w:val="1"/>
          <w:wBefore w:w="70" w:type="dxa"/>
          <w:cantSplit/>
          <w:trHeight w:val="456"/>
        </w:trPr>
        <w:tc>
          <w:tcPr>
            <w:tcW w:w="1134" w:type="dxa"/>
            <w:vAlign w:val="center"/>
          </w:tcPr>
          <w:p w14:paraId="197969D4" w14:textId="77777777" w:rsidR="00A96437" w:rsidRPr="00A96437" w:rsidRDefault="00A96437" w:rsidP="00A96437">
            <w:pPr>
              <w:spacing w:line="276" w:lineRule="auto"/>
              <w:jc w:val="both"/>
              <w:rPr>
                <w:rFonts w:ascii="Arial" w:hAnsi="Arial" w:cs="Arial"/>
                <w:sz w:val="20"/>
                <w:szCs w:val="20"/>
              </w:rPr>
            </w:pPr>
          </w:p>
        </w:tc>
        <w:tc>
          <w:tcPr>
            <w:tcW w:w="3544" w:type="dxa"/>
            <w:gridSpan w:val="2"/>
            <w:vAlign w:val="center"/>
          </w:tcPr>
          <w:p w14:paraId="61DDA270" w14:textId="77777777" w:rsidR="00A96437" w:rsidRPr="00A96437" w:rsidRDefault="00A96437" w:rsidP="00A96437">
            <w:pPr>
              <w:spacing w:line="276" w:lineRule="auto"/>
              <w:jc w:val="both"/>
              <w:rPr>
                <w:rFonts w:ascii="Arial" w:hAnsi="Arial" w:cs="Arial"/>
                <w:sz w:val="20"/>
                <w:szCs w:val="20"/>
              </w:rPr>
            </w:pPr>
          </w:p>
        </w:tc>
      </w:tr>
      <w:tr w:rsidR="00A96437" w:rsidRPr="00A96437" w14:paraId="6CB84841" w14:textId="77777777" w:rsidTr="00963A56">
        <w:trPr>
          <w:gridAfter w:val="1"/>
          <w:wAfter w:w="423" w:type="dxa"/>
        </w:trPr>
        <w:tc>
          <w:tcPr>
            <w:tcW w:w="4325" w:type="dxa"/>
            <w:gridSpan w:val="3"/>
            <w:vAlign w:val="center"/>
          </w:tcPr>
          <w:p w14:paraId="0C50F4F3" w14:textId="77777777" w:rsidR="00A96437" w:rsidRDefault="00A96437" w:rsidP="00A96437">
            <w:pPr>
              <w:spacing w:line="276" w:lineRule="auto"/>
              <w:jc w:val="center"/>
              <w:rPr>
                <w:rFonts w:ascii="Arial" w:hAnsi="Arial" w:cs="Arial"/>
                <w:sz w:val="20"/>
                <w:szCs w:val="20"/>
              </w:rPr>
            </w:pPr>
          </w:p>
          <w:p w14:paraId="15B6D66F" w14:textId="77777777" w:rsidR="00B10404" w:rsidRPr="00A96437" w:rsidRDefault="00B10404" w:rsidP="00A96437">
            <w:pPr>
              <w:spacing w:line="276" w:lineRule="auto"/>
              <w:jc w:val="center"/>
              <w:rPr>
                <w:rFonts w:ascii="Arial" w:hAnsi="Arial" w:cs="Arial"/>
                <w:sz w:val="20"/>
                <w:szCs w:val="20"/>
              </w:rPr>
            </w:pPr>
          </w:p>
          <w:p w14:paraId="39D15571" w14:textId="77777777" w:rsidR="00A96437" w:rsidRPr="00A96437" w:rsidRDefault="00A96437" w:rsidP="00A96437">
            <w:pPr>
              <w:spacing w:line="276" w:lineRule="auto"/>
              <w:jc w:val="center"/>
              <w:rPr>
                <w:rFonts w:ascii="Arial" w:hAnsi="Arial" w:cs="Arial"/>
                <w:b/>
                <w:sz w:val="20"/>
                <w:szCs w:val="20"/>
              </w:rPr>
            </w:pPr>
          </w:p>
          <w:p w14:paraId="2EC7AD6A" w14:textId="77777777" w:rsidR="00A96437" w:rsidRPr="00A96437" w:rsidRDefault="00A96437" w:rsidP="00A96437">
            <w:pPr>
              <w:spacing w:line="276" w:lineRule="auto"/>
              <w:jc w:val="center"/>
              <w:rPr>
                <w:rFonts w:ascii="Arial" w:hAnsi="Arial" w:cs="Arial"/>
                <w:b/>
                <w:sz w:val="20"/>
                <w:szCs w:val="20"/>
              </w:rPr>
            </w:pPr>
          </w:p>
          <w:p w14:paraId="3D547B6C" w14:textId="77777777" w:rsidR="00A96437" w:rsidRPr="00A96437" w:rsidRDefault="00A96437" w:rsidP="00A96437">
            <w:pPr>
              <w:spacing w:line="276" w:lineRule="auto"/>
              <w:jc w:val="center"/>
              <w:rPr>
                <w:rFonts w:ascii="Arial" w:hAnsi="Arial" w:cs="Arial"/>
                <w:b/>
                <w:sz w:val="20"/>
                <w:szCs w:val="20"/>
              </w:rPr>
            </w:pPr>
          </w:p>
          <w:p w14:paraId="6D0FB5C0" w14:textId="77777777" w:rsidR="00A96437" w:rsidRPr="00A96437" w:rsidRDefault="00A96437" w:rsidP="00A96437">
            <w:pPr>
              <w:spacing w:line="276" w:lineRule="auto"/>
              <w:jc w:val="center"/>
              <w:rPr>
                <w:rFonts w:ascii="Arial" w:hAnsi="Arial" w:cs="Arial"/>
                <w:b/>
                <w:sz w:val="20"/>
                <w:szCs w:val="20"/>
              </w:rPr>
            </w:pPr>
          </w:p>
          <w:p w14:paraId="0EBC6696" w14:textId="77777777" w:rsidR="00A96437" w:rsidRPr="00A96437" w:rsidRDefault="00A96437" w:rsidP="00A96437">
            <w:pPr>
              <w:spacing w:line="276" w:lineRule="auto"/>
              <w:jc w:val="center"/>
              <w:rPr>
                <w:rFonts w:ascii="Arial" w:hAnsi="Arial" w:cs="Arial"/>
                <w:sz w:val="20"/>
                <w:szCs w:val="20"/>
              </w:rPr>
            </w:pPr>
          </w:p>
        </w:tc>
      </w:tr>
    </w:tbl>
    <w:p w14:paraId="74B8D58E" w14:textId="77777777" w:rsidR="00A96437" w:rsidRPr="00A96437" w:rsidRDefault="00A96437" w:rsidP="00A96437">
      <w:pPr>
        <w:spacing w:line="276" w:lineRule="auto"/>
        <w:jc w:val="center"/>
        <w:rPr>
          <w:rFonts w:ascii="Arial" w:hAnsi="Arial" w:cs="Arial"/>
          <w:sz w:val="20"/>
          <w:szCs w:val="20"/>
        </w:rPr>
      </w:pPr>
    </w:p>
    <w:p w14:paraId="684C9191" w14:textId="6F28A2F1" w:rsidR="006F1F44" w:rsidRPr="00EC55E2" w:rsidRDefault="006F1F44" w:rsidP="00A96437">
      <w:pPr>
        <w:spacing w:line="276" w:lineRule="auto"/>
        <w:jc w:val="both"/>
        <w:rPr>
          <w:rFonts w:ascii="Arial" w:hAnsi="Arial" w:cs="Arial"/>
          <w:sz w:val="22"/>
          <w:szCs w:val="22"/>
        </w:rPr>
      </w:pPr>
    </w:p>
    <w:sectPr w:rsidR="006F1F44" w:rsidRPr="00EC55E2" w:rsidSect="00754F1D">
      <w:headerReference w:type="default" r:id="rId26"/>
      <w:footerReference w:type="even" r:id="rId27"/>
      <w:footerReference w:type="default" r:id="rId28"/>
      <w:headerReference w:type="first" r:id="rId29"/>
      <w:footerReference w:type="first" r:id="rId30"/>
      <w:footnotePr>
        <w:pos w:val="beneathText"/>
      </w:footnotePr>
      <w:pgSz w:w="11905" w:h="16837" w:code="9"/>
      <w:pgMar w:top="1366" w:right="1418" w:bottom="1138" w:left="1482"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1637" w14:textId="77777777" w:rsidR="00356D60" w:rsidRDefault="00356D60">
      <w:r>
        <w:separator/>
      </w:r>
    </w:p>
  </w:endnote>
  <w:endnote w:type="continuationSeparator" w:id="0">
    <w:p w14:paraId="5B9AF437" w14:textId="77777777" w:rsidR="00356D60" w:rsidRDefault="00356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86D1" w14:textId="77777777" w:rsidR="00BC6851" w:rsidRPr="00DE44D8" w:rsidRDefault="00BC6851" w:rsidP="006B610F">
    <w:pPr>
      <w:pStyle w:val="Noga"/>
      <w:framePr w:wrap="around" w:vAnchor="text" w:hAnchor="margin" w:xAlign="center" w:y="1"/>
      <w:rPr>
        <w:rStyle w:val="tevilkastrani"/>
        <w:sz w:val="20"/>
        <w:szCs w:val="20"/>
      </w:rPr>
    </w:pPr>
    <w:r w:rsidRPr="00DE44D8">
      <w:rPr>
        <w:rStyle w:val="tevilkastrani"/>
        <w:sz w:val="20"/>
        <w:szCs w:val="20"/>
      </w:rPr>
      <w:fldChar w:fldCharType="begin"/>
    </w:r>
    <w:r w:rsidRPr="00DE44D8">
      <w:rPr>
        <w:rStyle w:val="tevilkastrani"/>
        <w:sz w:val="20"/>
        <w:szCs w:val="20"/>
      </w:rPr>
      <w:instrText xml:space="preserve">PAGE  </w:instrText>
    </w:r>
    <w:r w:rsidRPr="00DE44D8">
      <w:rPr>
        <w:rStyle w:val="tevilkastrani"/>
        <w:sz w:val="20"/>
        <w:szCs w:val="20"/>
      </w:rPr>
      <w:fldChar w:fldCharType="separate"/>
    </w:r>
    <w:r w:rsidR="00B329E9">
      <w:rPr>
        <w:rStyle w:val="tevilkastrani"/>
        <w:noProof/>
        <w:sz w:val="20"/>
        <w:szCs w:val="20"/>
      </w:rPr>
      <w:t>2</w:t>
    </w:r>
    <w:r w:rsidRPr="00DE44D8">
      <w:rPr>
        <w:rStyle w:val="tevilkastrani"/>
        <w:sz w:val="20"/>
        <w:szCs w:val="20"/>
      </w:rPr>
      <w:fldChar w:fldCharType="end"/>
    </w:r>
  </w:p>
  <w:p w14:paraId="7A0BEC1E" w14:textId="77777777" w:rsidR="00BC6851" w:rsidRDefault="00BC685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930D" w14:textId="77777777" w:rsidR="00BC6851" w:rsidRPr="00C65FC9" w:rsidRDefault="00BC6851" w:rsidP="006B610F">
    <w:pPr>
      <w:pStyle w:val="Noga"/>
      <w:framePr w:wrap="around" w:vAnchor="text" w:hAnchor="margin" w:xAlign="center" w:y="1"/>
      <w:rPr>
        <w:rStyle w:val="tevilkastrani"/>
        <w:sz w:val="20"/>
        <w:szCs w:val="20"/>
      </w:rPr>
    </w:pPr>
    <w:r w:rsidRPr="00C65FC9">
      <w:rPr>
        <w:rStyle w:val="tevilkastrani"/>
        <w:sz w:val="20"/>
        <w:szCs w:val="20"/>
      </w:rPr>
      <w:fldChar w:fldCharType="begin"/>
    </w:r>
    <w:r w:rsidRPr="00C65FC9">
      <w:rPr>
        <w:rStyle w:val="tevilkastrani"/>
        <w:sz w:val="20"/>
        <w:szCs w:val="20"/>
      </w:rPr>
      <w:instrText xml:space="preserve">PAGE  </w:instrText>
    </w:r>
    <w:r w:rsidRPr="00C65FC9">
      <w:rPr>
        <w:rStyle w:val="tevilkastrani"/>
        <w:sz w:val="20"/>
        <w:szCs w:val="20"/>
      </w:rPr>
      <w:fldChar w:fldCharType="separate"/>
    </w:r>
    <w:r w:rsidR="00B329E9">
      <w:rPr>
        <w:rStyle w:val="tevilkastrani"/>
        <w:noProof/>
        <w:sz w:val="20"/>
        <w:szCs w:val="20"/>
      </w:rPr>
      <w:t>3</w:t>
    </w:r>
    <w:r w:rsidRPr="00C65FC9">
      <w:rPr>
        <w:rStyle w:val="tevilkastrani"/>
        <w:sz w:val="20"/>
        <w:szCs w:val="20"/>
      </w:rPr>
      <w:fldChar w:fldCharType="end"/>
    </w:r>
  </w:p>
  <w:p w14:paraId="4F213DFA" w14:textId="77777777" w:rsidR="00BC6851" w:rsidRDefault="00BC685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77E2" w14:textId="4C788CC7" w:rsidR="00DA127D" w:rsidRPr="009F1309" w:rsidRDefault="0021297E" w:rsidP="0036411F">
    <w:pPr>
      <w:pStyle w:val="Noga"/>
      <w:tabs>
        <w:tab w:val="clear" w:pos="4536"/>
        <w:tab w:val="clear" w:pos="9072"/>
      </w:tabs>
      <w:rPr>
        <w:sz w:val="32"/>
        <w:szCs w:val="32"/>
      </w:rPr>
    </w:pPr>
    <w:r>
      <w:rPr>
        <w:noProof/>
        <w:sz w:val="22"/>
        <w:szCs w:val="22"/>
        <w:lang w:eastAsia="sl-SI"/>
      </w:rPr>
      <mc:AlternateContent>
        <mc:Choice Requires="wpc">
          <w:drawing>
            <wp:anchor distT="0" distB="0" distL="114300" distR="114300" simplePos="0" relativeHeight="251657728" behindDoc="0" locked="0" layoutInCell="1" allowOverlap="1" wp14:anchorId="336FDAA9" wp14:editId="4DC751D0">
              <wp:simplePos x="0" y="0"/>
              <wp:positionH relativeFrom="column">
                <wp:posOffset>-760095</wp:posOffset>
              </wp:positionH>
              <wp:positionV relativeFrom="paragraph">
                <wp:posOffset>-76835</wp:posOffset>
              </wp:positionV>
              <wp:extent cx="6846570" cy="333375"/>
              <wp:effectExtent l="0" t="10795" r="11430" b="8255"/>
              <wp:wrapTight wrapText="bothSides">
                <wp:wrapPolygon edited="0">
                  <wp:start x="19256" y="0"/>
                  <wp:lineTo x="661" y="4937"/>
                  <wp:lineTo x="661" y="6171"/>
                  <wp:lineTo x="18895" y="9874"/>
                  <wp:lineTo x="18895" y="12343"/>
                  <wp:lineTo x="19376" y="19749"/>
                  <wp:lineTo x="19376" y="20366"/>
                  <wp:lineTo x="19527" y="20366"/>
                  <wp:lineTo x="21630" y="10491"/>
                  <wp:lineTo x="21630" y="9257"/>
                  <wp:lineTo x="19406" y="0"/>
                  <wp:lineTo x="19256" y="0"/>
                </wp:wrapPolygon>
              </wp:wrapTight>
              <wp:docPr id="94" name="Platno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95"/>
                      <wps:cNvCnPr>
                        <a:cxnSpLocks noChangeAspect="1" noChangeShapeType="1"/>
                      </wps:cNvCnPr>
                      <wps:spPr bwMode="auto">
                        <a:xfrm>
                          <a:off x="217170" y="92710"/>
                          <a:ext cx="5901690" cy="63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2" name="Line 96"/>
                      <wps:cNvCnPr>
                        <a:cxnSpLocks noChangeShapeType="1"/>
                      </wps:cNvCnPr>
                      <wps:spPr bwMode="auto">
                        <a:xfrm flipV="1">
                          <a:off x="6233160" y="161290"/>
                          <a:ext cx="613410" cy="444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3" name="Freeform 97"/>
                      <wps:cNvSpPr>
                        <a:spLocks/>
                      </wps:cNvSpPr>
                      <wps:spPr bwMode="auto">
                        <a:xfrm>
                          <a:off x="6115685" y="0"/>
                          <a:ext cx="67945" cy="328295"/>
                        </a:xfrm>
                        <a:custGeom>
                          <a:avLst/>
                          <a:gdLst>
                            <a:gd name="T0" fmla="*/ 0 w 213"/>
                            <a:gd name="T1" fmla="*/ 272 h 1034"/>
                            <a:gd name="T2" fmla="*/ 5 w 213"/>
                            <a:gd name="T3" fmla="*/ 225 h 1034"/>
                            <a:gd name="T4" fmla="*/ 13 w 213"/>
                            <a:gd name="T5" fmla="*/ 176 h 1034"/>
                            <a:gd name="T6" fmla="*/ 20 w 213"/>
                            <a:gd name="T7" fmla="*/ 136 h 1034"/>
                            <a:gd name="T8" fmla="*/ 24 w 213"/>
                            <a:gd name="T9" fmla="*/ 106 h 1034"/>
                            <a:gd name="T10" fmla="*/ 36 w 213"/>
                            <a:gd name="T11" fmla="*/ 61 h 1034"/>
                            <a:gd name="T12" fmla="*/ 48 w 213"/>
                            <a:gd name="T13" fmla="*/ 26 h 1034"/>
                            <a:gd name="T14" fmla="*/ 58 w 213"/>
                            <a:gd name="T15" fmla="*/ 9 h 1034"/>
                            <a:gd name="T16" fmla="*/ 65 w 213"/>
                            <a:gd name="T17" fmla="*/ 2 h 1034"/>
                            <a:gd name="T18" fmla="*/ 70 w 213"/>
                            <a:gd name="T19" fmla="*/ 0 h 1034"/>
                            <a:gd name="T20" fmla="*/ 76 w 213"/>
                            <a:gd name="T21" fmla="*/ 1 h 1034"/>
                            <a:gd name="T22" fmla="*/ 81 w 213"/>
                            <a:gd name="T23" fmla="*/ 5 h 1034"/>
                            <a:gd name="T24" fmla="*/ 87 w 213"/>
                            <a:gd name="T25" fmla="*/ 17 h 1034"/>
                            <a:gd name="T26" fmla="*/ 95 w 213"/>
                            <a:gd name="T27" fmla="*/ 39 h 1034"/>
                            <a:gd name="T28" fmla="*/ 106 w 213"/>
                            <a:gd name="T29" fmla="*/ 86 h 1034"/>
                            <a:gd name="T30" fmla="*/ 120 w 213"/>
                            <a:gd name="T31" fmla="*/ 166 h 1034"/>
                            <a:gd name="T32" fmla="*/ 134 w 213"/>
                            <a:gd name="T33" fmla="*/ 259 h 1034"/>
                            <a:gd name="T34" fmla="*/ 148 w 213"/>
                            <a:gd name="T35" fmla="*/ 351 h 1034"/>
                            <a:gd name="T36" fmla="*/ 160 w 213"/>
                            <a:gd name="T37" fmla="*/ 436 h 1034"/>
                            <a:gd name="T38" fmla="*/ 170 w 213"/>
                            <a:gd name="T39" fmla="*/ 510 h 1034"/>
                            <a:gd name="T40" fmla="*/ 177 w 213"/>
                            <a:gd name="T41" fmla="*/ 567 h 1034"/>
                            <a:gd name="T42" fmla="*/ 182 w 213"/>
                            <a:gd name="T43" fmla="*/ 618 h 1034"/>
                            <a:gd name="T44" fmla="*/ 189 w 213"/>
                            <a:gd name="T45" fmla="*/ 693 h 1034"/>
                            <a:gd name="T46" fmla="*/ 197 w 213"/>
                            <a:gd name="T47" fmla="*/ 774 h 1034"/>
                            <a:gd name="T48" fmla="*/ 205 w 213"/>
                            <a:gd name="T49" fmla="*/ 846 h 1034"/>
                            <a:gd name="T50" fmla="*/ 209 w 213"/>
                            <a:gd name="T51" fmla="*/ 884 h 1034"/>
                            <a:gd name="T52" fmla="*/ 212 w 213"/>
                            <a:gd name="T53" fmla="*/ 927 h 1034"/>
                            <a:gd name="T54" fmla="*/ 213 w 213"/>
                            <a:gd name="T55" fmla="*/ 978 h 1034"/>
                            <a:gd name="T56" fmla="*/ 209 w 213"/>
                            <a:gd name="T57" fmla="*/ 1011 h 1034"/>
                            <a:gd name="T58" fmla="*/ 203 w 213"/>
                            <a:gd name="T59" fmla="*/ 1026 h 1034"/>
                            <a:gd name="T60" fmla="*/ 196 w 213"/>
                            <a:gd name="T61" fmla="*/ 1033 h 1034"/>
                            <a:gd name="T62" fmla="*/ 190 w 213"/>
                            <a:gd name="T63" fmla="*/ 1034 h 1034"/>
                            <a:gd name="T64" fmla="*/ 184 w 213"/>
                            <a:gd name="T65" fmla="*/ 1032 h 1034"/>
                            <a:gd name="T66" fmla="*/ 174 w 213"/>
                            <a:gd name="T67" fmla="*/ 1022 h 1034"/>
                            <a:gd name="T68" fmla="*/ 157 w 213"/>
                            <a:gd name="T69" fmla="*/ 995 h 1034"/>
                            <a:gd name="T70" fmla="*/ 134 w 213"/>
                            <a:gd name="T71" fmla="*/ 947 h 1034"/>
                            <a:gd name="T72" fmla="*/ 110 w 213"/>
                            <a:gd name="T73" fmla="*/ 900 h 1034"/>
                            <a:gd name="T74" fmla="*/ 90 w 213"/>
                            <a:gd name="T75" fmla="*/ 857 h 1034"/>
                            <a:gd name="T76" fmla="*/ 70 w 213"/>
                            <a:gd name="T77" fmla="*/ 811 h 1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13" h="1034">
                              <a:moveTo>
                                <a:pt x="0" y="291"/>
                              </a:moveTo>
                              <a:lnTo>
                                <a:pt x="0" y="272"/>
                              </a:lnTo>
                              <a:lnTo>
                                <a:pt x="2" y="250"/>
                              </a:lnTo>
                              <a:lnTo>
                                <a:pt x="5" y="225"/>
                              </a:lnTo>
                              <a:lnTo>
                                <a:pt x="9" y="200"/>
                              </a:lnTo>
                              <a:lnTo>
                                <a:pt x="13" y="176"/>
                              </a:lnTo>
                              <a:lnTo>
                                <a:pt x="17" y="154"/>
                              </a:lnTo>
                              <a:lnTo>
                                <a:pt x="20" y="136"/>
                              </a:lnTo>
                              <a:lnTo>
                                <a:pt x="22" y="122"/>
                              </a:lnTo>
                              <a:lnTo>
                                <a:pt x="24" y="106"/>
                              </a:lnTo>
                              <a:lnTo>
                                <a:pt x="29" y="85"/>
                              </a:lnTo>
                              <a:lnTo>
                                <a:pt x="36" y="61"/>
                              </a:lnTo>
                              <a:lnTo>
                                <a:pt x="44" y="37"/>
                              </a:lnTo>
                              <a:lnTo>
                                <a:pt x="48" y="26"/>
                              </a:lnTo>
                              <a:lnTo>
                                <a:pt x="53" y="17"/>
                              </a:lnTo>
                              <a:lnTo>
                                <a:pt x="58" y="9"/>
                              </a:lnTo>
                              <a:lnTo>
                                <a:pt x="63" y="3"/>
                              </a:lnTo>
                              <a:lnTo>
                                <a:pt x="65" y="2"/>
                              </a:lnTo>
                              <a:lnTo>
                                <a:pt x="68" y="0"/>
                              </a:lnTo>
                              <a:lnTo>
                                <a:pt x="70" y="0"/>
                              </a:lnTo>
                              <a:lnTo>
                                <a:pt x="73" y="0"/>
                              </a:lnTo>
                              <a:lnTo>
                                <a:pt x="76" y="1"/>
                              </a:lnTo>
                              <a:lnTo>
                                <a:pt x="78" y="2"/>
                              </a:lnTo>
                              <a:lnTo>
                                <a:pt x="81" y="5"/>
                              </a:lnTo>
                              <a:lnTo>
                                <a:pt x="83" y="9"/>
                              </a:lnTo>
                              <a:lnTo>
                                <a:pt x="87" y="17"/>
                              </a:lnTo>
                              <a:lnTo>
                                <a:pt x="91" y="27"/>
                              </a:lnTo>
                              <a:lnTo>
                                <a:pt x="95" y="39"/>
                              </a:lnTo>
                              <a:lnTo>
                                <a:pt x="99" y="53"/>
                              </a:lnTo>
                              <a:lnTo>
                                <a:pt x="106" y="86"/>
                              </a:lnTo>
                              <a:lnTo>
                                <a:pt x="113" y="124"/>
                              </a:lnTo>
                              <a:lnTo>
                                <a:pt x="120" y="166"/>
                              </a:lnTo>
                              <a:lnTo>
                                <a:pt x="126" y="211"/>
                              </a:lnTo>
                              <a:lnTo>
                                <a:pt x="134" y="259"/>
                              </a:lnTo>
                              <a:lnTo>
                                <a:pt x="142" y="307"/>
                              </a:lnTo>
                              <a:lnTo>
                                <a:pt x="148" y="351"/>
                              </a:lnTo>
                              <a:lnTo>
                                <a:pt x="154" y="395"/>
                              </a:lnTo>
                              <a:lnTo>
                                <a:pt x="160" y="436"/>
                              </a:lnTo>
                              <a:lnTo>
                                <a:pt x="166" y="474"/>
                              </a:lnTo>
                              <a:lnTo>
                                <a:pt x="170" y="510"/>
                              </a:lnTo>
                              <a:lnTo>
                                <a:pt x="174" y="541"/>
                              </a:lnTo>
                              <a:lnTo>
                                <a:pt x="177" y="567"/>
                              </a:lnTo>
                              <a:lnTo>
                                <a:pt x="179" y="587"/>
                              </a:lnTo>
                              <a:lnTo>
                                <a:pt x="182" y="618"/>
                              </a:lnTo>
                              <a:lnTo>
                                <a:pt x="185" y="654"/>
                              </a:lnTo>
                              <a:lnTo>
                                <a:pt x="189" y="693"/>
                              </a:lnTo>
                              <a:lnTo>
                                <a:pt x="193" y="734"/>
                              </a:lnTo>
                              <a:lnTo>
                                <a:pt x="197" y="774"/>
                              </a:lnTo>
                              <a:lnTo>
                                <a:pt x="201" y="812"/>
                              </a:lnTo>
                              <a:lnTo>
                                <a:pt x="205" y="846"/>
                              </a:lnTo>
                              <a:lnTo>
                                <a:pt x="208" y="873"/>
                              </a:lnTo>
                              <a:lnTo>
                                <a:pt x="209" y="884"/>
                              </a:lnTo>
                              <a:lnTo>
                                <a:pt x="211" y="903"/>
                              </a:lnTo>
                              <a:lnTo>
                                <a:pt x="212" y="927"/>
                              </a:lnTo>
                              <a:lnTo>
                                <a:pt x="213" y="952"/>
                              </a:lnTo>
                              <a:lnTo>
                                <a:pt x="213" y="978"/>
                              </a:lnTo>
                              <a:lnTo>
                                <a:pt x="210" y="1001"/>
                              </a:lnTo>
                              <a:lnTo>
                                <a:pt x="209" y="1011"/>
                              </a:lnTo>
                              <a:lnTo>
                                <a:pt x="206" y="1019"/>
                              </a:lnTo>
                              <a:lnTo>
                                <a:pt x="203" y="1026"/>
                              </a:lnTo>
                              <a:lnTo>
                                <a:pt x="200" y="1031"/>
                              </a:lnTo>
                              <a:lnTo>
                                <a:pt x="196" y="1033"/>
                              </a:lnTo>
                              <a:lnTo>
                                <a:pt x="192" y="1034"/>
                              </a:lnTo>
                              <a:lnTo>
                                <a:pt x="190" y="1034"/>
                              </a:lnTo>
                              <a:lnTo>
                                <a:pt x="187" y="1033"/>
                              </a:lnTo>
                              <a:lnTo>
                                <a:pt x="184" y="1032"/>
                              </a:lnTo>
                              <a:lnTo>
                                <a:pt x="181" y="1029"/>
                              </a:lnTo>
                              <a:lnTo>
                                <a:pt x="174" y="1022"/>
                              </a:lnTo>
                              <a:lnTo>
                                <a:pt x="166" y="1011"/>
                              </a:lnTo>
                              <a:lnTo>
                                <a:pt x="157" y="995"/>
                              </a:lnTo>
                              <a:lnTo>
                                <a:pt x="147" y="974"/>
                              </a:lnTo>
                              <a:lnTo>
                                <a:pt x="134" y="947"/>
                              </a:lnTo>
                              <a:lnTo>
                                <a:pt x="121" y="923"/>
                              </a:lnTo>
                              <a:lnTo>
                                <a:pt x="110" y="900"/>
                              </a:lnTo>
                              <a:lnTo>
                                <a:pt x="100" y="879"/>
                              </a:lnTo>
                              <a:lnTo>
                                <a:pt x="90" y="857"/>
                              </a:lnTo>
                              <a:lnTo>
                                <a:pt x="80" y="835"/>
                              </a:lnTo>
                              <a:lnTo>
                                <a:pt x="70" y="811"/>
                              </a:lnTo>
                              <a:lnTo>
                                <a:pt x="60" y="784"/>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8"/>
                      <wps:cNvSpPr>
                        <a:spLocks/>
                      </wps:cNvSpPr>
                      <wps:spPr bwMode="auto">
                        <a:xfrm>
                          <a:off x="5995035" y="163830"/>
                          <a:ext cx="276860" cy="33020"/>
                        </a:xfrm>
                        <a:custGeom>
                          <a:avLst/>
                          <a:gdLst>
                            <a:gd name="T0" fmla="*/ 261 w 871"/>
                            <a:gd name="T1" fmla="*/ 0 h 103"/>
                            <a:gd name="T2" fmla="*/ 235 w 871"/>
                            <a:gd name="T3" fmla="*/ 5 h 103"/>
                            <a:gd name="T4" fmla="*/ 205 w 871"/>
                            <a:gd name="T5" fmla="*/ 10 h 103"/>
                            <a:gd name="T6" fmla="*/ 172 w 871"/>
                            <a:gd name="T7" fmla="*/ 16 h 103"/>
                            <a:gd name="T8" fmla="*/ 137 w 871"/>
                            <a:gd name="T9" fmla="*/ 24 h 103"/>
                            <a:gd name="T10" fmla="*/ 103 w 871"/>
                            <a:gd name="T11" fmla="*/ 33 h 103"/>
                            <a:gd name="T12" fmla="*/ 71 w 871"/>
                            <a:gd name="T13" fmla="*/ 44 h 103"/>
                            <a:gd name="T14" fmla="*/ 55 w 871"/>
                            <a:gd name="T15" fmla="*/ 50 h 103"/>
                            <a:gd name="T16" fmla="*/ 40 w 871"/>
                            <a:gd name="T17" fmla="*/ 57 h 103"/>
                            <a:gd name="T18" fmla="*/ 27 w 871"/>
                            <a:gd name="T19" fmla="*/ 64 h 103"/>
                            <a:gd name="T20" fmla="*/ 14 w 871"/>
                            <a:gd name="T21" fmla="*/ 72 h 103"/>
                            <a:gd name="T22" fmla="*/ 8 w 871"/>
                            <a:gd name="T23" fmla="*/ 76 h 103"/>
                            <a:gd name="T24" fmla="*/ 4 w 871"/>
                            <a:gd name="T25" fmla="*/ 80 h 103"/>
                            <a:gd name="T26" fmla="*/ 1 w 871"/>
                            <a:gd name="T27" fmla="*/ 83 h 103"/>
                            <a:gd name="T28" fmla="*/ 0 w 871"/>
                            <a:gd name="T29" fmla="*/ 86 h 103"/>
                            <a:gd name="T30" fmla="*/ 1 w 871"/>
                            <a:gd name="T31" fmla="*/ 89 h 103"/>
                            <a:gd name="T32" fmla="*/ 2 w 871"/>
                            <a:gd name="T33" fmla="*/ 91 h 103"/>
                            <a:gd name="T34" fmla="*/ 5 w 871"/>
                            <a:gd name="T35" fmla="*/ 94 h 103"/>
                            <a:gd name="T36" fmla="*/ 9 w 871"/>
                            <a:gd name="T37" fmla="*/ 96 h 103"/>
                            <a:gd name="T38" fmla="*/ 20 w 871"/>
                            <a:gd name="T39" fmla="*/ 99 h 103"/>
                            <a:gd name="T40" fmla="*/ 34 w 871"/>
                            <a:gd name="T41" fmla="*/ 101 h 103"/>
                            <a:gd name="T42" fmla="*/ 51 w 871"/>
                            <a:gd name="T43" fmla="*/ 102 h 103"/>
                            <a:gd name="T44" fmla="*/ 70 w 871"/>
                            <a:gd name="T45" fmla="*/ 103 h 103"/>
                            <a:gd name="T46" fmla="*/ 110 w 871"/>
                            <a:gd name="T47" fmla="*/ 103 h 103"/>
                            <a:gd name="T48" fmla="*/ 148 w 871"/>
                            <a:gd name="T49" fmla="*/ 102 h 103"/>
                            <a:gd name="T50" fmla="*/ 179 w 871"/>
                            <a:gd name="T51" fmla="*/ 101 h 103"/>
                            <a:gd name="T52" fmla="*/ 196 w 871"/>
                            <a:gd name="T53" fmla="*/ 100 h 103"/>
                            <a:gd name="T54" fmla="*/ 254 w 871"/>
                            <a:gd name="T55" fmla="*/ 99 h 103"/>
                            <a:gd name="T56" fmla="*/ 312 w 871"/>
                            <a:gd name="T57" fmla="*/ 98 h 103"/>
                            <a:gd name="T58" fmla="*/ 371 w 871"/>
                            <a:gd name="T59" fmla="*/ 95 h 103"/>
                            <a:gd name="T60" fmla="*/ 429 w 871"/>
                            <a:gd name="T61" fmla="*/ 92 h 103"/>
                            <a:gd name="T62" fmla="*/ 487 w 871"/>
                            <a:gd name="T63" fmla="*/ 89 h 103"/>
                            <a:gd name="T64" fmla="*/ 546 w 871"/>
                            <a:gd name="T65" fmla="*/ 85 h 103"/>
                            <a:gd name="T66" fmla="*/ 605 w 871"/>
                            <a:gd name="T67" fmla="*/ 82 h 103"/>
                            <a:gd name="T68" fmla="*/ 663 w 871"/>
                            <a:gd name="T69" fmla="*/ 79 h 103"/>
                            <a:gd name="T70" fmla="*/ 680 w 871"/>
                            <a:gd name="T71" fmla="*/ 78 h 103"/>
                            <a:gd name="T72" fmla="*/ 703 w 871"/>
                            <a:gd name="T73" fmla="*/ 77 h 103"/>
                            <a:gd name="T74" fmla="*/ 728 w 871"/>
                            <a:gd name="T75" fmla="*/ 76 h 103"/>
                            <a:gd name="T76" fmla="*/ 754 w 871"/>
                            <a:gd name="T77" fmla="*/ 74 h 103"/>
                            <a:gd name="T78" fmla="*/ 780 w 871"/>
                            <a:gd name="T79" fmla="*/ 72 h 103"/>
                            <a:gd name="T80" fmla="*/ 804 w 871"/>
                            <a:gd name="T81" fmla="*/ 70 h 103"/>
                            <a:gd name="T82" fmla="*/ 825 w 871"/>
                            <a:gd name="T83" fmla="*/ 67 h 103"/>
                            <a:gd name="T84" fmla="*/ 843 w 871"/>
                            <a:gd name="T85" fmla="*/ 63 h 103"/>
                            <a:gd name="T86" fmla="*/ 856 w 871"/>
                            <a:gd name="T87" fmla="*/ 58 h 103"/>
                            <a:gd name="T88" fmla="*/ 865 w 871"/>
                            <a:gd name="T89" fmla="*/ 54 h 103"/>
                            <a:gd name="T90" fmla="*/ 867 w 871"/>
                            <a:gd name="T91" fmla="*/ 52 h 103"/>
                            <a:gd name="T92" fmla="*/ 869 w 871"/>
                            <a:gd name="T93" fmla="*/ 49 h 103"/>
                            <a:gd name="T94" fmla="*/ 871 w 871"/>
                            <a:gd name="T95" fmla="*/ 47 h 103"/>
                            <a:gd name="T96" fmla="*/ 869 w 871"/>
                            <a:gd name="T97" fmla="*/ 45 h 103"/>
                            <a:gd name="T98" fmla="*/ 868 w 871"/>
                            <a:gd name="T99" fmla="*/ 43 h 103"/>
                            <a:gd name="T100" fmla="*/ 866 w 871"/>
                            <a:gd name="T101" fmla="*/ 40 h 103"/>
                            <a:gd name="T102" fmla="*/ 864 w 871"/>
                            <a:gd name="T103" fmla="*/ 38 h 103"/>
                            <a:gd name="T104" fmla="*/ 860 w 871"/>
                            <a:gd name="T105" fmla="*/ 36 h 103"/>
                            <a:gd name="T106" fmla="*/ 852 w 871"/>
                            <a:gd name="T107" fmla="*/ 32 h 103"/>
                            <a:gd name="T108" fmla="*/ 842 w 871"/>
                            <a:gd name="T109" fmla="*/ 28 h 103"/>
                            <a:gd name="T110" fmla="*/ 817 w 871"/>
                            <a:gd name="T111" fmla="*/ 20 h 103"/>
                            <a:gd name="T112" fmla="*/ 791 w 871"/>
                            <a:gd name="T113" fmla="*/ 14 h 103"/>
                            <a:gd name="T114" fmla="*/ 766 w 871"/>
                            <a:gd name="T115" fmla="*/ 9 h 103"/>
                            <a:gd name="T116" fmla="*/ 748 w 871"/>
                            <a:gd name="T117"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71" h="103">
                              <a:moveTo>
                                <a:pt x="261" y="0"/>
                              </a:moveTo>
                              <a:lnTo>
                                <a:pt x="235" y="5"/>
                              </a:lnTo>
                              <a:lnTo>
                                <a:pt x="205" y="10"/>
                              </a:lnTo>
                              <a:lnTo>
                                <a:pt x="172" y="16"/>
                              </a:lnTo>
                              <a:lnTo>
                                <a:pt x="137" y="24"/>
                              </a:lnTo>
                              <a:lnTo>
                                <a:pt x="103" y="33"/>
                              </a:lnTo>
                              <a:lnTo>
                                <a:pt x="71" y="44"/>
                              </a:lnTo>
                              <a:lnTo>
                                <a:pt x="55" y="50"/>
                              </a:lnTo>
                              <a:lnTo>
                                <a:pt x="40" y="57"/>
                              </a:lnTo>
                              <a:lnTo>
                                <a:pt x="27" y="64"/>
                              </a:lnTo>
                              <a:lnTo>
                                <a:pt x="14" y="72"/>
                              </a:lnTo>
                              <a:lnTo>
                                <a:pt x="8" y="76"/>
                              </a:lnTo>
                              <a:lnTo>
                                <a:pt x="4" y="80"/>
                              </a:lnTo>
                              <a:lnTo>
                                <a:pt x="1" y="83"/>
                              </a:lnTo>
                              <a:lnTo>
                                <a:pt x="0" y="86"/>
                              </a:lnTo>
                              <a:lnTo>
                                <a:pt x="1" y="89"/>
                              </a:lnTo>
                              <a:lnTo>
                                <a:pt x="2" y="91"/>
                              </a:lnTo>
                              <a:lnTo>
                                <a:pt x="5" y="94"/>
                              </a:lnTo>
                              <a:lnTo>
                                <a:pt x="9" y="96"/>
                              </a:lnTo>
                              <a:lnTo>
                                <a:pt x="20" y="99"/>
                              </a:lnTo>
                              <a:lnTo>
                                <a:pt x="34" y="101"/>
                              </a:lnTo>
                              <a:lnTo>
                                <a:pt x="51" y="102"/>
                              </a:lnTo>
                              <a:lnTo>
                                <a:pt x="70" y="103"/>
                              </a:lnTo>
                              <a:lnTo>
                                <a:pt x="110" y="103"/>
                              </a:lnTo>
                              <a:lnTo>
                                <a:pt x="148" y="102"/>
                              </a:lnTo>
                              <a:lnTo>
                                <a:pt x="179" y="101"/>
                              </a:lnTo>
                              <a:lnTo>
                                <a:pt x="196" y="100"/>
                              </a:lnTo>
                              <a:lnTo>
                                <a:pt x="254" y="99"/>
                              </a:lnTo>
                              <a:lnTo>
                                <a:pt x="312" y="98"/>
                              </a:lnTo>
                              <a:lnTo>
                                <a:pt x="371" y="95"/>
                              </a:lnTo>
                              <a:lnTo>
                                <a:pt x="429" y="92"/>
                              </a:lnTo>
                              <a:lnTo>
                                <a:pt x="487" y="89"/>
                              </a:lnTo>
                              <a:lnTo>
                                <a:pt x="546" y="85"/>
                              </a:lnTo>
                              <a:lnTo>
                                <a:pt x="605" y="82"/>
                              </a:lnTo>
                              <a:lnTo>
                                <a:pt x="663" y="79"/>
                              </a:lnTo>
                              <a:lnTo>
                                <a:pt x="680" y="78"/>
                              </a:lnTo>
                              <a:lnTo>
                                <a:pt x="703" y="77"/>
                              </a:lnTo>
                              <a:lnTo>
                                <a:pt x="728" y="76"/>
                              </a:lnTo>
                              <a:lnTo>
                                <a:pt x="754" y="74"/>
                              </a:lnTo>
                              <a:lnTo>
                                <a:pt x="780" y="72"/>
                              </a:lnTo>
                              <a:lnTo>
                                <a:pt x="804" y="70"/>
                              </a:lnTo>
                              <a:lnTo>
                                <a:pt x="825" y="67"/>
                              </a:lnTo>
                              <a:lnTo>
                                <a:pt x="843" y="63"/>
                              </a:lnTo>
                              <a:lnTo>
                                <a:pt x="856" y="58"/>
                              </a:lnTo>
                              <a:lnTo>
                                <a:pt x="865" y="54"/>
                              </a:lnTo>
                              <a:lnTo>
                                <a:pt x="867" y="52"/>
                              </a:lnTo>
                              <a:lnTo>
                                <a:pt x="869" y="49"/>
                              </a:lnTo>
                              <a:lnTo>
                                <a:pt x="871" y="47"/>
                              </a:lnTo>
                              <a:lnTo>
                                <a:pt x="869" y="45"/>
                              </a:lnTo>
                              <a:lnTo>
                                <a:pt x="868" y="43"/>
                              </a:lnTo>
                              <a:lnTo>
                                <a:pt x="866" y="40"/>
                              </a:lnTo>
                              <a:lnTo>
                                <a:pt x="864" y="38"/>
                              </a:lnTo>
                              <a:lnTo>
                                <a:pt x="860" y="36"/>
                              </a:lnTo>
                              <a:lnTo>
                                <a:pt x="852" y="32"/>
                              </a:lnTo>
                              <a:lnTo>
                                <a:pt x="842" y="28"/>
                              </a:lnTo>
                              <a:lnTo>
                                <a:pt x="817" y="20"/>
                              </a:lnTo>
                              <a:lnTo>
                                <a:pt x="791" y="14"/>
                              </a:lnTo>
                              <a:lnTo>
                                <a:pt x="766" y="9"/>
                              </a:lnTo>
                              <a:lnTo>
                                <a:pt x="748" y="5"/>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99"/>
                      <wps:cNvSpPr>
                        <a:spLocks/>
                      </wps:cNvSpPr>
                      <wps:spPr bwMode="auto">
                        <a:xfrm>
                          <a:off x="6130290" y="149225"/>
                          <a:ext cx="24765" cy="30480"/>
                        </a:xfrm>
                        <a:custGeom>
                          <a:avLst/>
                          <a:gdLst>
                            <a:gd name="T0" fmla="*/ 69 w 79"/>
                            <a:gd name="T1" fmla="*/ 89 h 95"/>
                            <a:gd name="T2" fmla="*/ 73 w 79"/>
                            <a:gd name="T3" fmla="*/ 82 h 95"/>
                            <a:gd name="T4" fmla="*/ 76 w 79"/>
                            <a:gd name="T5" fmla="*/ 75 h 95"/>
                            <a:gd name="T6" fmla="*/ 78 w 79"/>
                            <a:gd name="T7" fmla="*/ 66 h 95"/>
                            <a:gd name="T8" fmla="*/ 79 w 79"/>
                            <a:gd name="T9" fmla="*/ 56 h 95"/>
                            <a:gd name="T10" fmla="*/ 79 w 79"/>
                            <a:gd name="T11" fmla="*/ 47 h 95"/>
                            <a:gd name="T12" fmla="*/ 78 w 79"/>
                            <a:gd name="T13" fmla="*/ 38 h 95"/>
                            <a:gd name="T14" fmla="*/ 76 w 79"/>
                            <a:gd name="T15" fmla="*/ 30 h 95"/>
                            <a:gd name="T16" fmla="*/ 72 w 79"/>
                            <a:gd name="T17" fmla="*/ 23 h 95"/>
                            <a:gd name="T18" fmla="*/ 63 w 79"/>
                            <a:gd name="T19" fmla="*/ 14 h 95"/>
                            <a:gd name="T20" fmla="*/ 55 w 79"/>
                            <a:gd name="T21" fmla="*/ 7 h 95"/>
                            <a:gd name="T22" fmla="*/ 50 w 79"/>
                            <a:gd name="T23" fmla="*/ 4 h 95"/>
                            <a:gd name="T24" fmla="*/ 46 w 79"/>
                            <a:gd name="T25" fmla="*/ 2 h 95"/>
                            <a:gd name="T26" fmla="*/ 42 w 79"/>
                            <a:gd name="T27" fmla="*/ 1 h 95"/>
                            <a:gd name="T28" fmla="*/ 37 w 79"/>
                            <a:gd name="T29" fmla="*/ 0 h 95"/>
                            <a:gd name="T30" fmla="*/ 33 w 79"/>
                            <a:gd name="T31" fmla="*/ 0 h 95"/>
                            <a:gd name="T32" fmla="*/ 29 w 79"/>
                            <a:gd name="T33" fmla="*/ 1 h 95"/>
                            <a:gd name="T34" fmla="*/ 25 w 79"/>
                            <a:gd name="T35" fmla="*/ 2 h 95"/>
                            <a:gd name="T36" fmla="*/ 20 w 79"/>
                            <a:gd name="T37" fmla="*/ 5 h 95"/>
                            <a:gd name="T38" fmla="*/ 16 w 79"/>
                            <a:gd name="T39" fmla="*/ 8 h 95"/>
                            <a:gd name="T40" fmla="*/ 12 w 79"/>
                            <a:gd name="T41" fmla="*/ 11 h 95"/>
                            <a:gd name="T42" fmla="*/ 8 w 79"/>
                            <a:gd name="T43" fmla="*/ 16 h 95"/>
                            <a:gd name="T44" fmla="*/ 3 w 79"/>
                            <a:gd name="T45" fmla="*/ 21 h 95"/>
                            <a:gd name="T46" fmla="*/ 2 w 79"/>
                            <a:gd name="T47" fmla="*/ 25 h 95"/>
                            <a:gd name="T48" fmla="*/ 0 w 79"/>
                            <a:gd name="T49" fmla="*/ 28 h 95"/>
                            <a:gd name="T50" fmla="*/ 0 w 79"/>
                            <a:gd name="T51" fmla="*/ 33 h 95"/>
                            <a:gd name="T52" fmla="*/ 0 w 79"/>
                            <a:gd name="T53" fmla="*/ 37 h 95"/>
                            <a:gd name="T54" fmla="*/ 1 w 79"/>
                            <a:gd name="T55" fmla="*/ 47 h 95"/>
                            <a:gd name="T56" fmla="*/ 3 w 79"/>
                            <a:gd name="T57" fmla="*/ 57 h 95"/>
                            <a:gd name="T58" fmla="*/ 7 w 79"/>
                            <a:gd name="T59" fmla="*/ 67 h 95"/>
                            <a:gd name="T60" fmla="*/ 12 w 79"/>
                            <a:gd name="T61" fmla="*/ 76 h 95"/>
                            <a:gd name="T62" fmla="*/ 17 w 79"/>
                            <a:gd name="T63" fmla="*/ 83 h 95"/>
                            <a:gd name="T64" fmla="*/ 23 w 79"/>
                            <a:gd name="T65" fmla="*/ 88 h 95"/>
                            <a:gd name="T66" fmla="*/ 28 w 79"/>
                            <a:gd name="T67" fmla="*/ 91 h 95"/>
                            <a:gd name="T68" fmla="*/ 33 w 79"/>
                            <a:gd name="T69" fmla="*/ 93 h 95"/>
                            <a:gd name="T70" fmla="*/ 39 w 79"/>
                            <a:gd name="T71" fmla="*/ 94 h 95"/>
                            <a:gd name="T72" fmla="*/ 45 w 79"/>
                            <a:gd name="T73" fmla="*/ 95 h 95"/>
                            <a:gd name="T74" fmla="*/ 51 w 79"/>
                            <a:gd name="T75" fmla="*/ 95 h 95"/>
                            <a:gd name="T76" fmla="*/ 56 w 79"/>
                            <a:gd name="T77" fmla="*/ 94 h 95"/>
                            <a:gd name="T78" fmla="*/ 61 w 79"/>
                            <a:gd name="T79" fmla="*/ 91 h 95"/>
                            <a:gd name="T80" fmla="*/ 65 w 79"/>
                            <a:gd name="T81" fmla="*/ 87 h 95"/>
                            <a:gd name="T82" fmla="*/ 70 w 79"/>
                            <a:gd name="T83" fmla="*/ 78 h 95"/>
                            <a:gd name="T84" fmla="*/ 74 w 79"/>
                            <a:gd name="T85" fmla="*/ 67 h 95"/>
                            <a:gd name="T86" fmla="*/ 77 w 79"/>
                            <a:gd name="T87" fmla="*/ 55 h 95"/>
                            <a:gd name="T88" fmla="*/ 78 w 79"/>
                            <a:gd name="T89" fmla="*/ 44 h 95"/>
                            <a:gd name="T90" fmla="*/ 77 w 79"/>
                            <a:gd name="T91" fmla="*/ 39 h 95"/>
                            <a:gd name="T92" fmla="*/ 73 w 79"/>
                            <a:gd name="T93" fmla="*/ 34 h 95"/>
                            <a:gd name="T94" fmla="*/ 67 w 79"/>
                            <a:gd name="T95" fmla="*/ 27 h 95"/>
                            <a:gd name="T96" fmla="*/ 61 w 79"/>
                            <a:gd name="T97" fmla="*/ 21 h 95"/>
                            <a:gd name="T98" fmla="*/ 53 w 79"/>
                            <a:gd name="T99" fmla="*/ 16 h 95"/>
                            <a:gd name="T100" fmla="*/ 46 w 79"/>
                            <a:gd name="T101" fmla="*/ 12 h 95"/>
                            <a:gd name="T102" fmla="*/ 43 w 79"/>
                            <a:gd name="T103" fmla="*/ 11 h 95"/>
                            <a:gd name="T104" fmla="*/ 40 w 79"/>
                            <a:gd name="T105" fmla="*/ 10 h 95"/>
                            <a:gd name="T106" fmla="*/ 37 w 79"/>
                            <a:gd name="T107" fmla="*/ 11 h 95"/>
                            <a:gd name="T108" fmla="*/ 35 w 79"/>
                            <a:gd name="T109" fmla="*/ 12 h 95"/>
                            <a:gd name="T110" fmla="*/ 29 w 79"/>
                            <a:gd name="T111" fmla="*/ 17 h 95"/>
                            <a:gd name="T112" fmla="*/ 25 w 79"/>
                            <a:gd name="T113" fmla="*/ 21 h 95"/>
                            <a:gd name="T114" fmla="*/ 22 w 79"/>
                            <a:gd name="T115" fmla="*/ 24 h 95"/>
                            <a:gd name="T116" fmla="*/ 21 w 79"/>
                            <a:gd name="T117" fmla="*/ 27 h 95"/>
                            <a:gd name="T118" fmla="*/ 20 w 79"/>
                            <a:gd name="T119" fmla="*/ 35 h 95"/>
                            <a:gd name="T120" fmla="*/ 21 w 79"/>
                            <a:gd name="T121" fmla="*/ 46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9" h="95">
                              <a:moveTo>
                                <a:pt x="69" y="89"/>
                              </a:moveTo>
                              <a:lnTo>
                                <a:pt x="73" y="82"/>
                              </a:lnTo>
                              <a:lnTo>
                                <a:pt x="76" y="75"/>
                              </a:lnTo>
                              <a:lnTo>
                                <a:pt x="78" y="66"/>
                              </a:lnTo>
                              <a:lnTo>
                                <a:pt x="79" y="56"/>
                              </a:lnTo>
                              <a:lnTo>
                                <a:pt x="79" y="47"/>
                              </a:lnTo>
                              <a:lnTo>
                                <a:pt x="78" y="38"/>
                              </a:lnTo>
                              <a:lnTo>
                                <a:pt x="76" y="30"/>
                              </a:lnTo>
                              <a:lnTo>
                                <a:pt x="72" y="23"/>
                              </a:lnTo>
                              <a:lnTo>
                                <a:pt x="63" y="14"/>
                              </a:lnTo>
                              <a:lnTo>
                                <a:pt x="55" y="7"/>
                              </a:lnTo>
                              <a:lnTo>
                                <a:pt x="50" y="4"/>
                              </a:lnTo>
                              <a:lnTo>
                                <a:pt x="46" y="2"/>
                              </a:lnTo>
                              <a:lnTo>
                                <a:pt x="42" y="1"/>
                              </a:lnTo>
                              <a:lnTo>
                                <a:pt x="37" y="0"/>
                              </a:lnTo>
                              <a:lnTo>
                                <a:pt x="33" y="0"/>
                              </a:lnTo>
                              <a:lnTo>
                                <a:pt x="29" y="1"/>
                              </a:lnTo>
                              <a:lnTo>
                                <a:pt x="25" y="2"/>
                              </a:lnTo>
                              <a:lnTo>
                                <a:pt x="20" y="5"/>
                              </a:lnTo>
                              <a:lnTo>
                                <a:pt x="16" y="8"/>
                              </a:lnTo>
                              <a:lnTo>
                                <a:pt x="12" y="11"/>
                              </a:lnTo>
                              <a:lnTo>
                                <a:pt x="8" y="16"/>
                              </a:lnTo>
                              <a:lnTo>
                                <a:pt x="3" y="21"/>
                              </a:lnTo>
                              <a:lnTo>
                                <a:pt x="2" y="25"/>
                              </a:lnTo>
                              <a:lnTo>
                                <a:pt x="0" y="28"/>
                              </a:lnTo>
                              <a:lnTo>
                                <a:pt x="0" y="33"/>
                              </a:lnTo>
                              <a:lnTo>
                                <a:pt x="0" y="37"/>
                              </a:lnTo>
                              <a:lnTo>
                                <a:pt x="1" y="47"/>
                              </a:lnTo>
                              <a:lnTo>
                                <a:pt x="3" y="57"/>
                              </a:lnTo>
                              <a:lnTo>
                                <a:pt x="7" y="67"/>
                              </a:lnTo>
                              <a:lnTo>
                                <a:pt x="12" y="76"/>
                              </a:lnTo>
                              <a:lnTo>
                                <a:pt x="17" y="83"/>
                              </a:lnTo>
                              <a:lnTo>
                                <a:pt x="23" y="88"/>
                              </a:lnTo>
                              <a:lnTo>
                                <a:pt x="28" y="91"/>
                              </a:lnTo>
                              <a:lnTo>
                                <a:pt x="33" y="93"/>
                              </a:lnTo>
                              <a:lnTo>
                                <a:pt x="39" y="94"/>
                              </a:lnTo>
                              <a:lnTo>
                                <a:pt x="45" y="95"/>
                              </a:lnTo>
                              <a:lnTo>
                                <a:pt x="51" y="95"/>
                              </a:lnTo>
                              <a:lnTo>
                                <a:pt x="56" y="94"/>
                              </a:lnTo>
                              <a:lnTo>
                                <a:pt x="61" y="91"/>
                              </a:lnTo>
                              <a:lnTo>
                                <a:pt x="65" y="87"/>
                              </a:lnTo>
                              <a:lnTo>
                                <a:pt x="70" y="78"/>
                              </a:lnTo>
                              <a:lnTo>
                                <a:pt x="74" y="67"/>
                              </a:lnTo>
                              <a:lnTo>
                                <a:pt x="77" y="55"/>
                              </a:lnTo>
                              <a:lnTo>
                                <a:pt x="78" y="44"/>
                              </a:lnTo>
                              <a:lnTo>
                                <a:pt x="77" y="39"/>
                              </a:lnTo>
                              <a:lnTo>
                                <a:pt x="73" y="34"/>
                              </a:lnTo>
                              <a:lnTo>
                                <a:pt x="67" y="27"/>
                              </a:lnTo>
                              <a:lnTo>
                                <a:pt x="61" y="21"/>
                              </a:lnTo>
                              <a:lnTo>
                                <a:pt x="53" y="16"/>
                              </a:lnTo>
                              <a:lnTo>
                                <a:pt x="46" y="12"/>
                              </a:lnTo>
                              <a:lnTo>
                                <a:pt x="43" y="11"/>
                              </a:lnTo>
                              <a:lnTo>
                                <a:pt x="40" y="10"/>
                              </a:lnTo>
                              <a:lnTo>
                                <a:pt x="37" y="11"/>
                              </a:lnTo>
                              <a:lnTo>
                                <a:pt x="35" y="12"/>
                              </a:lnTo>
                              <a:lnTo>
                                <a:pt x="29" y="17"/>
                              </a:lnTo>
                              <a:lnTo>
                                <a:pt x="25" y="21"/>
                              </a:lnTo>
                              <a:lnTo>
                                <a:pt x="22" y="24"/>
                              </a:lnTo>
                              <a:lnTo>
                                <a:pt x="21" y="27"/>
                              </a:lnTo>
                              <a:lnTo>
                                <a:pt x="20" y="35"/>
                              </a:lnTo>
                              <a:lnTo>
                                <a:pt x="21" y="46"/>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0180131" id="Platno 94" o:spid="_x0000_s1026" editas="canvas" alt="&quot;&quot;" style="position:absolute;margin-left:-59.85pt;margin-top:-6.05pt;width:539.1pt;height:26.25pt;z-index:251657728" coordsize="68465,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68465;height:3333;visibility:visible;mso-wrap-style:square">
                <v:fill o:detectmouseclick="t"/>
                <v:path o:connecttype="none"/>
              </v:shape>
              <v:line id="Line 95" o:spid="_x0000_s1028" style="position:absolute;visibility:visible;mso-wrap-style:square" from="2171,927" to="6118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" strokecolor="#838281" strokeweight=".8pt">
                <o:lock v:ext="edit" aspectratio="t"/>
              </v:line>
              <v:line id="Line 96" o:spid="_x0000_s1029" style="position:absolute;flip:y;visibility:visible;mso-wrap-style:square" from="62331,1612" to="68465,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" strokecolor="#838281" strokeweight=".8pt"/>
              <v:shape id="Freeform 97" o:spid="_x0000_s1030" style="position:absolute;left:61156;width:680;height:3282;visibility:visible;mso-wrap-style:square;v-text-anchor:top" coordsize="213,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" path="m,291l,272,2,250,5,225,9,200r4,-24l17,154r3,-18l22,122r2,-16l29,85,36,61,44,37,48,26r5,-9l58,9,63,3,65,2,68,r2,l73,r3,1l78,2r3,3l83,9r4,8l91,27r4,12l99,53r7,33l113,124r7,42l126,211r8,48l142,307r6,44l154,395r6,41l166,474r4,36l174,541r3,26l179,587r3,31l185,654r4,39l193,734r4,40l201,812r4,34l208,873r1,11l211,903r1,24l213,952r,26l210,1001r-1,10l206,1019r-3,7l200,1031r-4,2l192,1034r-2,l187,1033r-3,-1l181,1029r-7,-7l166,1011r-9,-16l147,974,134,947,121,923,110,900,100,879,90,857,80,835,70,811,60,784e" filled="f" strokecolor="#838281" strokeweight=".8pt">
                <v:path arrowok="t" o:connecttype="custom" o:connectlocs="0,86360;1595,71438;4147,55880;6380,43180;7656,33655;11484,19368;15312,8255;18501,2858;20734,635;22329,0;24243,318;25838,1588;27752,5398;30304,12383;33813,27305;38279,52705;42745,82233;47211,111443;51038,138430;54228,161925;56461,180023;58056,196215;60289,220028;62841,245745;65393,268605;66669,280670;67626,294323;67945,310515;66669,320993;64755,325755;62522,327978;60608,328295;58694,327660;55504,324485;50082,315913;42745,300673;35089,285750;28709,272098;22329,257493" o:connectangles="0,0,0,0,0,0,0,0,0,0,0,0,0,0,0,0,0,0,0,0,0,0,0,0,0,0,0,0,0,0,0,0,0,0,0,0,0,0,0"/>
              </v:shape>
              <v:shape id="Freeform 98" o:spid="_x0000_s1031" style="position:absolute;left:59950;top:1638;width:2768;height:330;visibility:visible;mso-wrap-style:square;v-text-anchor:top" coordsize="8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" path="m261,l235,5r-30,5l172,16r-35,8l103,33,71,44,55,50,40,57,27,64,14,72,8,76,4,80,1,83,,86r1,3l2,91r3,3l9,96r11,3l34,101r17,1l70,103r40,l148,102r31,-1l196,100r58,-1l312,98r59,-3l429,92r58,-3l546,85r59,-3l663,79r17,-1l703,77r25,-1l754,74r26,-2l804,70r21,-3l843,63r13,-5l865,54r2,-2l869,49r2,-2l869,45r-1,-2l866,40r-2,-2l860,36r-8,-4l842,28,817,20,791,14,766,9,748,5e" filled="f" strokecolor="#838281" strokeweight=".8pt">
                <v:path arrowok="t" o:connecttype="custom" o:connectlocs="82963,0;74698,1603;65162,3206;54673,5129;43547,7694;32740,10579;22568,14106;17483,16029;12715,18273;8582,20517;4450,23082;2543,24364;1271,25647;318,26608;0,27570;318,28532;636,29173;1589,30135;2861,30776;6357,31738;10807,32379;16211,32699;22251,33020;34965,33020;47044,32699;56898,32379;62301,32058;80738,31738;99174,31417;117928,30455;136364,29494;154800,28532;173554,27250;192308,26288;210744,25326;216148,25005;223459,24685;231405,24364;239670,23723;247934,23082;255563,22441;262238,21479;267960,20197;272092,18594;274953,17311;275589,16670;276224,15709;276860,15067;276224,14426;275906,13785;275271,12823;274635,12182;273363,11541;270821,10259;267642,8976;259695,6412;251431,4488;243484,2885;237763,1603" o:connectangles="0,0,0,0,0,0,0,0,0,0,0,0,0,0,0,0,0,0,0,0,0,0,0,0,0,0,0,0,0,0,0,0,0,0,0,0,0,0,0,0,0,0,0,0,0,0,0,0,0,0,0,0,0,0,0,0,0,0,0"/>
              </v:shape>
              <v:shape id="Freeform 99" o:spid="_x0000_s1032" style="position:absolute;left:61302;top:1492;width:248;height:305;visibility:visible;mso-wrap-style:square;v-text-anchor:top" coordsize="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" path="m69,89r4,-7l76,75r2,-9l79,56r,-9l78,38,76,30,72,23,63,14,55,7,50,4,46,2,42,1,37,,33,,29,1,25,2,20,5,16,8r-4,3l8,16,3,21,2,25,,28r,5l,37,1,47,3,57,7,67r5,9l17,83r6,5l28,91r5,2l39,94r6,1l51,95r5,-1l61,91r4,-4l70,78,74,67,77,55,78,44,77,39,73,34,67,27,61,21,53,16,46,12,43,11,40,10r-3,1l35,12r-6,5l25,21r-3,3l21,27r-1,8l21,46e" filled="f" strokecolor="#838281" strokeweight=".8pt">
                <v:path arrowok="t" o:connecttype="custom" o:connectlocs="21630,28555;22884,26309;23825,24063;24452,21176;24765,17967;24765,15080;24452,12192;23825,9625;22571,7379;19749,4492;17241,2246;15674,1283;14420,642;13166,321;11599,0;10345,0;9091,321;7837,642;6270,1604;5016,2567;3762,3529;2508,5133;940,6738;627,8021;0,8984;0,10588;0,11871;313,15080;940,18288;2194,21496;3762,24384;5329,26630;7210,28234;8777,29197;10345,29838;12226,30159;14107,30480;15988,30480;17555,30159;19122,29197;20376,27913;21944,25026;23198,21496;24138,17646;24452,14117;24138,12513;22884,10909;21003,8663;19122,6738;16614,5133;14420,3850;13480,3529;12539,3208;11599,3529;10972,3850;9091,5454;7837,6738;6897,7700;6583,8663;6270,11229;6583,14759" o:connectangles="0,0,0,0,0,0,0,0,0,0,0,0,0,0,0,0,0,0,0,0,0,0,0,0,0,0,0,0,0,0,0,0,0,0,0,0,0,0,0,0,0,0,0,0,0,0,0,0,0,0,0,0,0,0,0,0,0,0,0,0,0"/>
              </v:shape>
              <w10:wrap type="tigh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F521" w14:textId="77777777" w:rsidR="00356D60" w:rsidRDefault="00356D60">
      <w:r>
        <w:separator/>
      </w:r>
    </w:p>
  </w:footnote>
  <w:footnote w:type="continuationSeparator" w:id="0">
    <w:p w14:paraId="72E68D70" w14:textId="77777777" w:rsidR="00356D60" w:rsidRDefault="00356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57A8" w14:textId="77777777" w:rsidR="00DA127D" w:rsidRPr="001B1D79" w:rsidRDefault="00DA127D">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D7BE" w14:textId="21E495F7" w:rsidR="00DA127D" w:rsidRPr="00125A68" w:rsidRDefault="003A0142" w:rsidP="0036411F">
    <w:pPr>
      <w:spacing w:before="40"/>
      <w:ind w:right="-3"/>
      <w:rPr>
        <w:sz w:val="22"/>
        <w:szCs w:val="22"/>
      </w:rPr>
    </w:pPr>
    <w:r>
      <w:rPr>
        <w:noProof/>
      </w:rPr>
      <w:drawing>
        <wp:anchor distT="0" distB="0" distL="114300" distR="114300" simplePos="0" relativeHeight="251661824" behindDoc="0" locked="0" layoutInCell="1" allowOverlap="1" wp14:anchorId="5959E9BD" wp14:editId="6309312E">
          <wp:simplePos x="0" y="0"/>
          <wp:positionH relativeFrom="page">
            <wp:posOffset>1341120</wp:posOffset>
          </wp:positionH>
          <wp:positionV relativeFrom="page">
            <wp:posOffset>121920</wp:posOffset>
          </wp:positionV>
          <wp:extent cx="3143250" cy="4387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4244" t="54866" r="3027"/>
                  <a:stretch>
                    <a:fillRect/>
                  </a:stretch>
                </pic:blipFill>
                <pic:spPr bwMode="auto">
                  <a:xfrm>
                    <a:off x="0" y="0"/>
                    <a:ext cx="3143250" cy="438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3784">
      <w:rPr>
        <w:noProof/>
        <w:lang w:eastAsia="sl-SI"/>
      </w:rPr>
      <w:drawing>
        <wp:anchor distT="0" distB="0" distL="114300" distR="114300" simplePos="0" relativeHeight="251659776" behindDoc="0" locked="0" layoutInCell="1" allowOverlap="1" wp14:anchorId="6DB463AC" wp14:editId="4B23C1E2">
          <wp:simplePos x="0" y="0"/>
          <wp:positionH relativeFrom="margin">
            <wp:align>left</wp:align>
          </wp:positionH>
          <wp:positionV relativeFrom="paragraph">
            <wp:posOffset>-195580</wp:posOffset>
          </wp:positionV>
          <wp:extent cx="2971800" cy="890270"/>
          <wp:effectExtent l="0" t="0" r="0" b="5080"/>
          <wp:wrapNone/>
          <wp:docPr id="120"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15205" t="37238" r="13673" b="3610"/>
                  <a:stretch>
                    <a:fillRect/>
                  </a:stretch>
                </pic:blipFill>
                <pic:spPr bwMode="auto">
                  <a:xfrm>
                    <a:off x="0" y="0"/>
                    <a:ext cx="2971800" cy="89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B4999" w14:textId="45C2FD97" w:rsidR="00DA127D" w:rsidRPr="00125A68" w:rsidRDefault="00DA127D" w:rsidP="0036411F">
    <w:pPr>
      <w:spacing w:before="40"/>
      <w:ind w:right="-3"/>
      <w:rPr>
        <w:sz w:val="22"/>
        <w:szCs w:val="22"/>
      </w:rPr>
    </w:pPr>
  </w:p>
  <w:p w14:paraId="6983478C" w14:textId="5DB5DD3B" w:rsidR="00DA127D" w:rsidRPr="00125A68" w:rsidRDefault="0021297E" w:rsidP="0036411F">
    <w:pPr>
      <w:spacing w:before="60"/>
      <w:ind w:right="-3"/>
      <w:rPr>
        <w:sz w:val="22"/>
        <w:szCs w:val="22"/>
      </w:rPr>
    </w:pPr>
    <w:r>
      <w:rPr>
        <w:noProof/>
        <w:sz w:val="22"/>
        <w:szCs w:val="22"/>
        <w:lang w:eastAsia="sl-SI"/>
      </w:rPr>
      <mc:AlternateContent>
        <mc:Choice Requires="wps">
          <w:drawing>
            <wp:anchor distT="0" distB="0" distL="0" distR="0" simplePos="0" relativeHeight="251656704" behindDoc="0" locked="0" layoutInCell="1" allowOverlap="1" wp14:anchorId="080E9B7E" wp14:editId="729A7745">
              <wp:simplePos x="0" y="0"/>
              <wp:positionH relativeFrom="column">
                <wp:posOffset>0</wp:posOffset>
              </wp:positionH>
              <wp:positionV relativeFrom="paragraph">
                <wp:posOffset>171450</wp:posOffset>
              </wp:positionV>
              <wp:extent cx="4658995" cy="763270"/>
              <wp:effectExtent l="0" t="0" r="635" b="0"/>
              <wp:wrapNone/>
              <wp:docPr id="6" name="Text Box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995"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D03B" w14:textId="77777777" w:rsidR="00BD2C47" w:rsidRPr="00391C5A" w:rsidRDefault="00BD2C47" w:rsidP="00391C5A">
                          <w:pPr>
                            <w:tabs>
                              <w:tab w:val="left" w:pos="5358"/>
                            </w:tabs>
                            <w:rPr>
                              <w:rFonts w:ascii="Arial" w:hAnsi="Arial" w:cs="Arial"/>
                              <w:color w:val="000000"/>
                              <w:spacing w:val="-2"/>
                              <w:sz w:val="16"/>
                              <w:szCs w:val="16"/>
                              <w:lang w:val="it-IT" w:eastAsia="sl-SI"/>
                            </w:rPr>
                          </w:pPr>
                        </w:p>
                        <w:p w14:paraId="26143EE0" w14:textId="2138073C" w:rsidR="00DA127D" w:rsidRDefault="00391C5A" w:rsidP="00391C5A">
                          <w:pPr>
                            <w:tabs>
                              <w:tab w:val="left" w:pos="5358"/>
                            </w:tabs>
                            <w:rPr>
                              <w:rFonts w:ascii="Arial" w:hAnsi="Arial" w:cs="Arial"/>
                              <w:sz w:val="16"/>
                              <w:szCs w:val="16"/>
                            </w:rPr>
                          </w:pPr>
                          <w:r w:rsidRPr="00391C5A">
                            <w:rPr>
                              <w:rFonts w:ascii="Arial" w:hAnsi="Arial" w:cs="Arial"/>
                              <w:sz w:val="16"/>
                              <w:szCs w:val="16"/>
                            </w:rPr>
                            <w:tab/>
                            <w:t>T: +386 1 472 11 00</w:t>
                          </w:r>
                        </w:p>
                        <w:p w14:paraId="71BCF03D" w14:textId="77777777" w:rsidR="00391C5A" w:rsidRPr="00DF1EB5" w:rsidRDefault="00391C5A" w:rsidP="00391C5A">
                          <w:pPr>
                            <w:pStyle w:val="Glava"/>
                            <w:tabs>
                              <w:tab w:val="clear" w:pos="4536"/>
                              <w:tab w:val="left" w:pos="5358"/>
                            </w:tabs>
                            <w:spacing w:line="240" w:lineRule="exact"/>
                            <w:rPr>
                              <w:rFonts w:ascii="Arial" w:hAnsi="Arial" w:cs="Arial"/>
                              <w:sz w:val="16"/>
                            </w:rPr>
                          </w:pPr>
                          <w:r>
                            <w:rPr>
                              <w:rFonts w:cs="Arial"/>
                              <w:sz w:val="16"/>
                            </w:rPr>
                            <w:tab/>
                          </w:r>
                          <w:r w:rsidRPr="00DF1EB5">
                            <w:rPr>
                              <w:rFonts w:ascii="Arial" w:hAnsi="Arial" w:cs="Arial"/>
                              <w:sz w:val="16"/>
                            </w:rPr>
                            <w:t xml:space="preserve">F: +386 1 472 11 99 </w:t>
                          </w:r>
                        </w:p>
                        <w:p w14:paraId="78593E55" w14:textId="77777777" w:rsidR="00391C5A" w:rsidRPr="00DF1EB5" w:rsidRDefault="00391C5A" w:rsidP="00391C5A">
                          <w:pPr>
                            <w:pStyle w:val="Glava"/>
                            <w:tabs>
                              <w:tab w:val="clear" w:pos="4536"/>
                              <w:tab w:val="left" w:pos="5358"/>
                            </w:tabs>
                            <w:spacing w:line="240" w:lineRule="exact"/>
                            <w:rPr>
                              <w:rFonts w:ascii="Arial" w:hAnsi="Arial" w:cs="Arial"/>
                              <w:sz w:val="16"/>
                            </w:rPr>
                          </w:pPr>
                          <w:r w:rsidRPr="00DF1EB5">
                            <w:rPr>
                              <w:rFonts w:ascii="Arial" w:hAnsi="Arial" w:cs="Arial"/>
                              <w:sz w:val="16"/>
                            </w:rPr>
                            <w:tab/>
                            <w:t>E: gp.ursjv@gov.si</w:t>
                          </w:r>
                        </w:p>
                        <w:p w14:paraId="12B92B8F" w14:textId="77777777" w:rsidR="00391C5A" w:rsidRPr="00DF1EB5" w:rsidRDefault="00391C5A" w:rsidP="007456D1">
                          <w:pPr>
                            <w:pStyle w:val="Glava"/>
                            <w:tabs>
                              <w:tab w:val="clear" w:pos="4536"/>
                              <w:tab w:val="left" w:pos="5358"/>
                            </w:tabs>
                            <w:spacing w:line="240" w:lineRule="exact"/>
                            <w:rPr>
                              <w:rFonts w:ascii="Arial" w:hAnsi="Arial" w:cs="Arial"/>
                              <w:sz w:val="16"/>
                            </w:rPr>
                          </w:pPr>
                          <w:r w:rsidRPr="00DF1EB5">
                            <w:rPr>
                              <w:rFonts w:ascii="Arial" w:hAnsi="Arial" w:cs="Arial"/>
                              <w:sz w:val="16"/>
                            </w:rPr>
                            <w:tab/>
                            <w:t>www.ursjv.gov.si</w:t>
                          </w:r>
                        </w:p>
                        <w:p w14:paraId="64C8B6FB" w14:textId="77777777" w:rsidR="00391C5A" w:rsidRPr="00391C5A" w:rsidRDefault="00391C5A" w:rsidP="00391C5A">
                          <w:pPr>
                            <w:rPr>
                              <w:rFonts w:ascii="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E9B7E" id="_x0000_t202" coordsize="21600,21600" o:spt="202" path="m,l,21600r21600,l21600,xe">
              <v:stroke joinstyle="miter"/>
              <v:path gradientshapeok="t" o:connecttype="rect"/>
            </v:shapetype>
            <v:shape id="Text Box 78" o:spid="_x0000_s1027" type="#_x0000_t202" alt="&quot;&quot;" style="position:absolute;margin-left:0;margin-top:13.5pt;width:366.85pt;height:60.1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" filled="f" stroked="f">
              <v:textbox inset="0,0,0,0">
                <w:txbxContent>
                  <w:p w14:paraId="57EFD03B" w14:textId="77777777" w:rsidR="00BD2C47" w:rsidRPr="00391C5A" w:rsidRDefault="00BD2C47" w:rsidP="00391C5A">
                    <w:pPr>
                      <w:tabs>
                        <w:tab w:val="left" w:pos="5358"/>
                      </w:tabs>
                      <w:rPr>
                        <w:rFonts w:ascii="Arial" w:hAnsi="Arial" w:cs="Arial"/>
                        <w:color w:val="000000"/>
                        <w:spacing w:val="-2"/>
                        <w:sz w:val="16"/>
                        <w:szCs w:val="16"/>
                        <w:lang w:val="it-IT" w:eastAsia="sl-SI"/>
                      </w:rPr>
                    </w:pPr>
                  </w:p>
                  <w:p w14:paraId="26143EE0" w14:textId="2138073C" w:rsidR="00DA127D" w:rsidRDefault="00391C5A" w:rsidP="00391C5A">
                    <w:pPr>
                      <w:tabs>
                        <w:tab w:val="left" w:pos="5358"/>
                      </w:tabs>
                      <w:rPr>
                        <w:rFonts w:ascii="Arial" w:hAnsi="Arial" w:cs="Arial"/>
                        <w:sz w:val="16"/>
                        <w:szCs w:val="16"/>
                      </w:rPr>
                    </w:pPr>
                    <w:r w:rsidRPr="00391C5A">
                      <w:rPr>
                        <w:rFonts w:ascii="Arial" w:hAnsi="Arial" w:cs="Arial"/>
                        <w:sz w:val="16"/>
                        <w:szCs w:val="16"/>
                      </w:rPr>
                      <w:tab/>
                      <w:t>T: +386 1 472 11 00</w:t>
                    </w:r>
                  </w:p>
                  <w:p w14:paraId="71BCF03D" w14:textId="77777777" w:rsidR="00391C5A" w:rsidRPr="00DF1EB5" w:rsidRDefault="00391C5A" w:rsidP="00391C5A">
                    <w:pPr>
                      <w:pStyle w:val="Glava"/>
                      <w:tabs>
                        <w:tab w:val="clear" w:pos="4536"/>
                        <w:tab w:val="left" w:pos="5358"/>
                      </w:tabs>
                      <w:spacing w:line="240" w:lineRule="exact"/>
                      <w:rPr>
                        <w:rFonts w:ascii="Arial" w:hAnsi="Arial" w:cs="Arial"/>
                        <w:sz w:val="16"/>
                      </w:rPr>
                    </w:pPr>
                    <w:r>
                      <w:rPr>
                        <w:rFonts w:cs="Arial"/>
                        <w:sz w:val="16"/>
                      </w:rPr>
                      <w:tab/>
                    </w:r>
                    <w:r w:rsidRPr="00DF1EB5">
                      <w:rPr>
                        <w:rFonts w:ascii="Arial" w:hAnsi="Arial" w:cs="Arial"/>
                        <w:sz w:val="16"/>
                      </w:rPr>
                      <w:t xml:space="preserve">F: +386 1 472 11 99 </w:t>
                    </w:r>
                  </w:p>
                  <w:p w14:paraId="78593E55" w14:textId="77777777" w:rsidR="00391C5A" w:rsidRPr="00DF1EB5" w:rsidRDefault="00391C5A" w:rsidP="00391C5A">
                    <w:pPr>
                      <w:pStyle w:val="Glava"/>
                      <w:tabs>
                        <w:tab w:val="clear" w:pos="4536"/>
                        <w:tab w:val="left" w:pos="5358"/>
                      </w:tabs>
                      <w:spacing w:line="240" w:lineRule="exact"/>
                      <w:rPr>
                        <w:rFonts w:ascii="Arial" w:hAnsi="Arial" w:cs="Arial"/>
                        <w:sz w:val="16"/>
                      </w:rPr>
                    </w:pPr>
                    <w:r w:rsidRPr="00DF1EB5">
                      <w:rPr>
                        <w:rFonts w:ascii="Arial" w:hAnsi="Arial" w:cs="Arial"/>
                        <w:sz w:val="16"/>
                      </w:rPr>
                      <w:tab/>
                      <w:t>E: gp.ursjv@gov.si</w:t>
                    </w:r>
                  </w:p>
                  <w:p w14:paraId="12B92B8F" w14:textId="77777777" w:rsidR="00391C5A" w:rsidRPr="00DF1EB5" w:rsidRDefault="00391C5A" w:rsidP="007456D1">
                    <w:pPr>
                      <w:pStyle w:val="Glava"/>
                      <w:tabs>
                        <w:tab w:val="clear" w:pos="4536"/>
                        <w:tab w:val="left" w:pos="5358"/>
                      </w:tabs>
                      <w:spacing w:line="240" w:lineRule="exact"/>
                      <w:rPr>
                        <w:rFonts w:ascii="Arial" w:hAnsi="Arial" w:cs="Arial"/>
                        <w:sz w:val="16"/>
                      </w:rPr>
                    </w:pPr>
                    <w:r w:rsidRPr="00DF1EB5">
                      <w:rPr>
                        <w:rFonts w:ascii="Arial" w:hAnsi="Arial" w:cs="Arial"/>
                        <w:sz w:val="16"/>
                      </w:rPr>
                      <w:tab/>
                      <w:t>www.ursjv.gov.si</w:t>
                    </w:r>
                  </w:p>
                  <w:p w14:paraId="64C8B6FB" w14:textId="77777777" w:rsidR="00391C5A" w:rsidRPr="00391C5A" w:rsidRDefault="00391C5A" w:rsidP="00391C5A">
                    <w:pPr>
                      <w:rPr>
                        <w:rFonts w:ascii="Arial" w:hAnsi="Arial" w:cs="Arial"/>
                        <w:sz w:val="16"/>
                        <w:szCs w:val="16"/>
                      </w:rPr>
                    </w:pPr>
                  </w:p>
                </w:txbxContent>
              </v:textbox>
            </v:shape>
          </w:pict>
        </mc:Fallback>
      </mc:AlternateContent>
    </w:r>
  </w:p>
  <w:p w14:paraId="6C5CC54F" w14:textId="77777777" w:rsidR="00DA127D" w:rsidRPr="00125A68" w:rsidRDefault="00DA127D" w:rsidP="0036411F">
    <w:pPr>
      <w:spacing w:before="60"/>
      <w:ind w:right="-3"/>
      <w:rPr>
        <w:sz w:val="22"/>
        <w:szCs w:val="22"/>
      </w:rPr>
    </w:pPr>
  </w:p>
  <w:p w14:paraId="3E0A66C7" w14:textId="77777777" w:rsidR="00DA127D" w:rsidRPr="00125A68" w:rsidRDefault="00DA127D"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3C46AE"/>
    <w:multiLevelType w:val="hybridMultilevel"/>
    <w:tmpl w:val="AE94E132"/>
    <w:lvl w:ilvl="0" w:tplc="0424000F">
      <w:start w:val="1"/>
      <w:numFmt w:val="decimal"/>
      <w:lvlText w:val="%1."/>
      <w:lvlJc w:val="left"/>
      <w:pPr>
        <w:tabs>
          <w:tab w:val="num" w:pos="720"/>
        </w:tabs>
        <w:ind w:left="720" w:hanging="360"/>
      </w:pPr>
      <w:rPr>
        <w:rFont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F72D99"/>
    <w:multiLevelType w:val="hybridMultilevel"/>
    <w:tmpl w:val="03A0585E"/>
    <w:lvl w:ilvl="0" w:tplc="0424000F">
      <w:start w:val="1"/>
      <w:numFmt w:val="decimal"/>
      <w:lvlText w:val="%1."/>
      <w:lvlJc w:val="left"/>
      <w:pPr>
        <w:tabs>
          <w:tab w:val="num" w:pos="720"/>
        </w:tabs>
        <w:ind w:left="720" w:hanging="360"/>
      </w:pPr>
      <w:rPr>
        <w:rFonts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7F31"/>
    <w:multiLevelType w:val="multilevel"/>
    <w:tmpl w:val="9BCC4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F6091"/>
    <w:multiLevelType w:val="hybridMultilevel"/>
    <w:tmpl w:val="B2E2FDFC"/>
    <w:lvl w:ilvl="0" w:tplc="4F444CCC">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5" w15:restartNumberingAfterBreak="0">
    <w:nsid w:val="283C322B"/>
    <w:multiLevelType w:val="hybridMultilevel"/>
    <w:tmpl w:val="413E7196"/>
    <w:lvl w:ilvl="0" w:tplc="0424000F">
      <w:start w:val="1"/>
      <w:numFmt w:val="decimal"/>
      <w:lvlText w:val="%1."/>
      <w:lvlJc w:val="left"/>
      <w:pPr>
        <w:tabs>
          <w:tab w:val="num" w:pos="720"/>
        </w:tabs>
        <w:ind w:left="720" w:hanging="360"/>
      </w:pPr>
    </w:lvl>
    <w:lvl w:ilvl="1" w:tplc="CCE88C08">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29571ED1"/>
    <w:multiLevelType w:val="hybridMultilevel"/>
    <w:tmpl w:val="E3AAADB8"/>
    <w:lvl w:ilvl="0" w:tplc="F66E73FA">
      <w:start w:val="9"/>
      <w:numFmt w:val="bullet"/>
      <w:lvlText w:val="-"/>
      <w:lvlJc w:val="left"/>
      <w:pPr>
        <w:tabs>
          <w:tab w:val="num" w:pos="1425"/>
        </w:tabs>
        <w:ind w:left="1425" w:hanging="705"/>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EB20EA7"/>
    <w:multiLevelType w:val="hybridMultilevel"/>
    <w:tmpl w:val="A2F043CA"/>
    <w:lvl w:ilvl="0" w:tplc="2116B1B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494FAC"/>
    <w:multiLevelType w:val="multilevel"/>
    <w:tmpl w:val="916E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EF6564"/>
    <w:multiLevelType w:val="hybridMultilevel"/>
    <w:tmpl w:val="0DACF9B4"/>
    <w:lvl w:ilvl="0" w:tplc="4F444CCC">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CC77B4"/>
    <w:multiLevelType w:val="hybridMultilevel"/>
    <w:tmpl w:val="F1EECD4A"/>
    <w:lvl w:ilvl="0" w:tplc="E2649C4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069380E"/>
    <w:multiLevelType w:val="hybridMultilevel"/>
    <w:tmpl w:val="65EA2B6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65B082C8">
      <w:numFmt w:val="bullet"/>
      <w:lvlText w:val="-"/>
      <w:lvlJc w:val="left"/>
      <w:pPr>
        <w:tabs>
          <w:tab w:val="num" w:pos="1440"/>
        </w:tabs>
        <w:ind w:left="1440" w:hanging="360"/>
      </w:pPr>
      <w:rPr>
        <w:rFonts w:ascii="Times New Roman" w:eastAsia="Times New Roman" w:hAnsi="Times New Roman"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577617"/>
    <w:multiLevelType w:val="hybridMultilevel"/>
    <w:tmpl w:val="1F14AE38"/>
    <w:lvl w:ilvl="0" w:tplc="4F444CCC">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82522"/>
    <w:multiLevelType w:val="multilevel"/>
    <w:tmpl w:val="6436E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A70C4"/>
    <w:multiLevelType w:val="hybridMultilevel"/>
    <w:tmpl w:val="D3002920"/>
    <w:lvl w:ilvl="0" w:tplc="9D7ADD10">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1A3C47"/>
    <w:multiLevelType w:val="multilevel"/>
    <w:tmpl w:val="8408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CC27A5"/>
    <w:multiLevelType w:val="multilevel"/>
    <w:tmpl w:val="2B1E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551C54"/>
    <w:multiLevelType w:val="hybridMultilevel"/>
    <w:tmpl w:val="EA901EAC"/>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50713A"/>
    <w:multiLevelType w:val="hybridMultilevel"/>
    <w:tmpl w:val="2D300370"/>
    <w:lvl w:ilvl="0" w:tplc="F66E73FA">
      <w:start w:val="9"/>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DA681C"/>
    <w:multiLevelType w:val="hybridMultilevel"/>
    <w:tmpl w:val="7DCCA136"/>
    <w:lvl w:ilvl="0" w:tplc="4F444CCC">
      <w:start w:val="1"/>
      <w:numFmt w:val="bullet"/>
      <w:lvlText w:val=""/>
      <w:lvlJc w:val="left"/>
      <w:pPr>
        <w:tabs>
          <w:tab w:val="num" w:pos="720"/>
        </w:tabs>
        <w:ind w:left="720" w:hanging="360"/>
      </w:pPr>
      <w:rPr>
        <w:rFonts w:ascii="Symbol" w:hAnsi="Symbol" w:hint="default"/>
        <w:sz w:val="20"/>
      </w:rPr>
    </w:lvl>
    <w:lvl w:ilvl="1" w:tplc="AF503E9A">
      <w:start w:val="1"/>
      <w:numFmt w:val="bullet"/>
      <w:lvlText w:val="o"/>
      <w:lvlJc w:val="left"/>
      <w:pPr>
        <w:tabs>
          <w:tab w:val="num" w:pos="1440"/>
        </w:tabs>
        <w:ind w:left="1440" w:hanging="360"/>
      </w:pPr>
      <w:rPr>
        <w:rFonts w:ascii="Courier New" w:hAnsi="Courier New" w:cs="Times New Roman" w:hint="default"/>
        <w:sz w:val="20"/>
      </w:rPr>
    </w:lvl>
    <w:lvl w:ilvl="2" w:tplc="F10AC35E">
      <w:start w:val="1"/>
      <w:numFmt w:val="bullet"/>
      <w:lvlText w:val=""/>
      <w:lvlJc w:val="left"/>
      <w:pPr>
        <w:tabs>
          <w:tab w:val="num" w:pos="2160"/>
        </w:tabs>
        <w:ind w:left="2160" w:hanging="360"/>
      </w:pPr>
      <w:rPr>
        <w:rFonts w:ascii="Wingdings" w:hAnsi="Wingdings" w:hint="default"/>
        <w:sz w:val="20"/>
      </w:rPr>
    </w:lvl>
    <w:lvl w:ilvl="3" w:tplc="80863E02">
      <w:start w:val="1"/>
      <w:numFmt w:val="bullet"/>
      <w:lvlText w:val=""/>
      <w:lvlJc w:val="left"/>
      <w:pPr>
        <w:tabs>
          <w:tab w:val="num" w:pos="2880"/>
        </w:tabs>
        <w:ind w:left="2880" w:hanging="360"/>
      </w:pPr>
      <w:rPr>
        <w:rFonts w:ascii="Wingdings" w:hAnsi="Wingdings" w:hint="default"/>
        <w:sz w:val="20"/>
      </w:rPr>
    </w:lvl>
    <w:lvl w:ilvl="4" w:tplc="24A66FFE">
      <w:start w:val="1"/>
      <w:numFmt w:val="bullet"/>
      <w:lvlText w:val=""/>
      <w:lvlJc w:val="left"/>
      <w:pPr>
        <w:tabs>
          <w:tab w:val="num" w:pos="3600"/>
        </w:tabs>
        <w:ind w:left="3600" w:hanging="360"/>
      </w:pPr>
      <w:rPr>
        <w:rFonts w:ascii="Wingdings" w:hAnsi="Wingdings" w:hint="default"/>
        <w:sz w:val="20"/>
      </w:rPr>
    </w:lvl>
    <w:lvl w:ilvl="5" w:tplc="C1E2AEBA">
      <w:start w:val="1"/>
      <w:numFmt w:val="bullet"/>
      <w:lvlText w:val=""/>
      <w:lvlJc w:val="left"/>
      <w:pPr>
        <w:tabs>
          <w:tab w:val="num" w:pos="4320"/>
        </w:tabs>
        <w:ind w:left="4320" w:hanging="360"/>
      </w:pPr>
      <w:rPr>
        <w:rFonts w:ascii="Wingdings" w:hAnsi="Wingdings" w:hint="default"/>
        <w:sz w:val="20"/>
      </w:rPr>
    </w:lvl>
    <w:lvl w:ilvl="6" w:tplc="98A4701E">
      <w:start w:val="1"/>
      <w:numFmt w:val="bullet"/>
      <w:lvlText w:val=""/>
      <w:lvlJc w:val="left"/>
      <w:pPr>
        <w:tabs>
          <w:tab w:val="num" w:pos="5040"/>
        </w:tabs>
        <w:ind w:left="5040" w:hanging="360"/>
      </w:pPr>
      <w:rPr>
        <w:rFonts w:ascii="Wingdings" w:hAnsi="Wingdings" w:hint="default"/>
        <w:sz w:val="20"/>
      </w:rPr>
    </w:lvl>
    <w:lvl w:ilvl="7" w:tplc="A7F03CF4">
      <w:start w:val="1"/>
      <w:numFmt w:val="bullet"/>
      <w:lvlText w:val=""/>
      <w:lvlJc w:val="left"/>
      <w:pPr>
        <w:tabs>
          <w:tab w:val="num" w:pos="5760"/>
        </w:tabs>
        <w:ind w:left="5760" w:hanging="360"/>
      </w:pPr>
      <w:rPr>
        <w:rFonts w:ascii="Wingdings" w:hAnsi="Wingdings" w:hint="default"/>
        <w:sz w:val="20"/>
      </w:rPr>
    </w:lvl>
    <w:lvl w:ilvl="8" w:tplc="E1062814">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start w:val="1"/>
      <w:numFmt w:val="lowerRoman"/>
      <w:lvlText w:val="%3."/>
      <w:lvlJc w:val="right"/>
      <w:pPr>
        <w:tabs>
          <w:tab w:val="num" w:pos="2498"/>
        </w:tabs>
        <w:ind w:left="2498" w:hanging="180"/>
      </w:pPr>
    </w:lvl>
    <w:lvl w:ilvl="3" w:tplc="0424000F">
      <w:start w:val="1"/>
      <w:numFmt w:val="decimal"/>
      <w:lvlText w:val="%4."/>
      <w:lvlJc w:val="left"/>
      <w:pPr>
        <w:tabs>
          <w:tab w:val="num" w:pos="3218"/>
        </w:tabs>
        <w:ind w:left="3218" w:hanging="360"/>
      </w:pPr>
    </w:lvl>
    <w:lvl w:ilvl="4" w:tplc="04240019">
      <w:start w:val="1"/>
      <w:numFmt w:val="lowerLetter"/>
      <w:lvlText w:val="%5."/>
      <w:lvlJc w:val="left"/>
      <w:pPr>
        <w:tabs>
          <w:tab w:val="num" w:pos="3938"/>
        </w:tabs>
        <w:ind w:left="3938" w:hanging="360"/>
      </w:pPr>
    </w:lvl>
    <w:lvl w:ilvl="5" w:tplc="0424001B">
      <w:start w:val="1"/>
      <w:numFmt w:val="lowerRoman"/>
      <w:lvlText w:val="%6."/>
      <w:lvlJc w:val="right"/>
      <w:pPr>
        <w:tabs>
          <w:tab w:val="num" w:pos="4658"/>
        </w:tabs>
        <w:ind w:left="4658" w:hanging="180"/>
      </w:pPr>
    </w:lvl>
    <w:lvl w:ilvl="6" w:tplc="0424000F">
      <w:start w:val="1"/>
      <w:numFmt w:val="decimal"/>
      <w:lvlText w:val="%7."/>
      <w:lvlJc w:val="left"/>
      <w:pPr>
        <w:tabs>
          <w:tab w:val="num" w:pos="5378"/>
        </w:tabs>
        <w:ind w:left="5378" w:hanging="360"/>
      </w:pPr>
    </w:lvl>
    <w:lvl w:ilvl="7" w:tplc="04240019">
      <w:start w:val="1"/>
      <w:numFmt w:val="lowerLetter"/>
      <w:lvlText w:val="%8."/>
      <w:lvlJc w:val="left"/>
      <w:pPr>
        <w:tabs>
          <w:tab w:val="num" w:pos="6098"/>
        </w:tabs>
        <w:ind w:left="6098" w:hanging="360"/>
      </w:pPr>
    </w:lvl>
    <w:lvl w:ilvl="8" w:tplc="0424001B">
      <w:start w:val="1"/>
      <w:numFmt w:val="lowerRoman"/>
      <w:lvlText w:val="%9."/>
      <w:lvlJc w:val="right"/>
      <w:pPr>
        <w:tabs>
          <w:tab w:val="num" w:pos="6818"/>
        </w:tabs>
        <w:ind w:left="6818" w:hanging="180"/>
      </w:pPr>
    </w:lvl>
  </w:abstractNum>
  <w:abstractNum w:abstractNumId="23" w15:restartNumberingAfterBreak="0">
    <w:nsid w:val="77444EA4"/>
    <w:multiLevelType w:val="hybridMultilevel"/>
    <w:tmpl w:val="89889C58"/>
    <w:lvl w:ilvl="0" w:tplc="F66E73FA">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65809863">
    <w:abstractNumId w:val="0"/>
  </w:num>
  <w:num w:numId="2" w16cid:durableId="1332568093">
    <w:abstractNumId w:val="7"/>
  </w:num>
  <w:num w:numId="3" w16cid:durableId="1962758798">
    <w:abstractNumId w:val="23"/>
  </w:num>
  <w:num w:numId="4" w16cid:durableId="467745272">
    <w:abstractNumId w:val="6"/>
  </w:num>
  <w:num w:numId="5" w16cid:durableId="67851316">
    <w:abstractNumId w:val="20"/>
  </w:num>
  <w:num w:numId="6" w16cid:durableId="828598403">
    <w:abstractNumId w:val="19"/>
  </w:num>
  <w:num w:numId="7" w16cid:durableId="690646119">
    <w:abstractNumId w:val="15"/>
  </w:num>
  <w:num w:numId="8" w16cid:durableId="142206787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9215487">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8127124">
    <w:abstractNumId w:val="9"/>
  </w:num>
  <w:num w:numId="11" w16cid:durableId="376397821">
    <w:abstractNumId w:val="19"/>
  </w:num>
  <w:num w:numId="12" w16cid:durableId="2050102117">
    <w:abstractNumId w:val="11"/>
  </w:num>
  <w:num w:numId="13" w16cid:durableId="1064450370">
    <w:abstractNumId w:val="19"/>
  </w:num>
  <w:num w:numId="14" w16cid:durableId="1547453418">
    <w:abstractNumId w:val="12"/>
  </w:num>
  <w:num w:numId="15" w16cid:durableId="1157267303">
    <w:abstractNumId w:val="1"/>
  </w:num>
  <w:num w:numId="16" w16cid:durableId="1306814616">
    <w:abstractNumId w:val="13"/>
  </w:num>
  <w:num w:numId="17" w16cid:durableId="913315656">
    <w:abstractNumId w:val="19"/>
  </w:num>
  <w:num w:numId="18" w16cid:durableId="1975871606">
    <w:abstractNumId w:val="15"/>
  </w:num>
  <w:num w:numId="19" w16cid:durableId="2078478074">
    <w:abstractNumId w:val="2"/>
  </w:num>
  <w:num w:numId="20" w16cid:durableId="688916528">
    <w:abstractNumId w:val="5"/>
  </w:num>
  <w:num w:numId="21" w16cid:durableId="128598466">
    <w:abstractNumId w:val="4"/>
  </w:num>
  <w:num w:numId="22" w16cid:durableId="235942573">
    <w:abstractNumId w:val="21"/>
  </w:num>
  <w:num w:numId="23" w16cid:durableId="2029018457">
    <w:abstractNumId w:val="16"/>
  </w:num>
  <w:num w:numId="24" w16cid:durableId="1801879369">
    <w:abstractNumId w:val="10"/>
  </w:num>
  <w:num w:numId="25" w16cid:durableId="1462114714">
    <w:abstractNumId w:val="18"/>
  </w:num>
  <w:num w:numId="26" w16cid:durableId="1563370774">
    <w:abstractNumId w:val="8"/>
  </w:num>
  <w:num w:numId="27" w16cid:durableId="374739348">
    <w:abstractNumId w:val="14"/>
  </w:num>
  <w:num w:numId="28" w16cid:durableId="332073940">
    <w:abstractNumId w:val="3"/>
  </w:num>
  <w:num w:numId="29" w16cid:durableId="9437272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57"/>
  <w:drawingGridVerticalSpacing w:val="57"/>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30"/>
    <w:rsid w:val="00012418"/>
    <w:rsid w:val="000149E1"/>
    <w:rsid w:val="00031ECC"/>
    <w:rsid w:val="00041B9F"/>
    <w:rsid w:val="00050BC4"/>
    <w:rsid w:val="00054A7A"/>
    <w:rsid w:val="00055C38"/>
    <w:rsid w:val="00062986"/>
    <w:rsid w:val="00065511"/>
    <w:rsid w:val="00065A59"/>
    <w:rsid w:val="0007734A"/>
    <w:rsid w:val="000A417A"/>
    <w:rsid w:val="000D10B3"/>
    <w:rsid w:val="000D1930"/>
    <w:rsid w:val="000D2D73"/>
    <w:rsid w:val="000D5234"/>
    <w:rsid w:val="000E0A57"/>
    <w:rsid w:val="000E1CBA"/>
    <w:rsid w:val="000F6217"/>
    <w:rsid w:val="00106C6A"/>
    <w:rsid w:val="001073BF"/>
    <w:rsid w:val="00107C77"/>
    <w:rsid w:val="00112A01"/>
    <w:rsid w:val="00113F6D"/>
    <w:rsid w:val="00125A68"/>
    <w:rsid w:val="0014577E"/>
    <w:rsid w:val="00153FB8"/>
    <w:rsid w:val="00161FAC"/>
    <w:rsid w:val="00167095"/>
    <w:rsid w:val="00174D5C"/>
    <w:rsid w:val="001913C6"/>
    <w:rsid w:val="0019250C"/>
    <w:rsid w:val="001A5617"/>
    <w:rsid w:val="001A6D3E"/>
    <w:rsid w:val="001A7574"/>
    <w:rsid w:val="001B09F8"/>
    <w:rsid w:val="001B1D79"/>
    <w:rsid w:val="001D0183"/>
    <w:rsid w:val="001D6B7D"/>
    <w:rsid w:val="001E2A7D"/>
    <w:rsid w:val="001E70B3"/>
    <w:rsid w:val="001F025F"/>
    <w:rsid w:val="001F2F75"/>
    <w:rsid w:val="00211330"/>
    <w:rsid w:val="0021297E"/>
    <w:rsid w:val="002208BA"/>
    <w:rsid w:val="002241F6"/>
    <w:rsid w:val="00224641"/>
    <w:rsid w:val="0023785C"/>
    <w:rsid w:val="00243113"/>
    <w:rsid w:val="00252056"/>
    <w:rsid w:val="00255D07"/>
    <w:rsid w:val="002678C4"/>
    <w:rsid w:val="0027231F"/>
    <w:rsid w:val="00273166"/>
    <w:rsid w:val="00276832"/>
    <w:rsid w:val="002822DE"/>
    <w:rsid w:val="00294319"/>
    <w:rsid w:val="002A2B7E"/>
    <w:rsid w:val="002A4AD2"/>
    <w:rsid w:val="002A7578"/>
    <w:rsid w:val="002C69B1"/>
    <w:rsid w:val="002D7803"/>
    <w:rsid w:val="002E2C29"/>
    <w:rsid w:val="002F0165"/>
    <w:rsid w:val="002F7FB8"/>
    <w:rsid w:val="00302609"/>
    <w:rsid w:val="003031E0"/>
    <w:rsid w:val="0031084D"/>
    <w:rsid w:val="003163B5"/>
    <w:rsid w:val="00320465"/>
    <w:rsid w:val="00322C34"/>
    <w:rsid w:val="00341484"/>
    <w:rsid w:val="00356D60"/>
    <w:rsid w:val="0036411F"/>
    <w:rsid w:val="00373095"/>
    <w:rsid w:val="00374645"/>
    <w:rsid w:val="00387E53"/>
    <w:rsid w:val="00387EFC"/>
    <w:rsid w:val="00391C0D"/>
    <w:rsid w:val="00391C5A"/>
    <w:rsid w:val="00393C92"/>
    <w:rsid w:val="0039607A"/>
    <w:rsid w:val="003A0142"/>
    <w:rsid w:val="003A4AD7"/>
    <w:rsid w:val="003A60EA"/>
    <w:rsid w:val="003B4762"/>
    <w:rsid w:val="003B684A"/>
    <w:rsid w:val="003C024E"/>
    <w:rsid w:val="003D40DD"/>
    <w:rsid w:val="003E2D45"/>
    <w:rsid w:val="003E31FE"/>
    <w:rsid w:val="003E56CF"/>
    <w:rsid w:val="003E77F3"/>
    <w:rsid w:val="003F08D8"/>
    <w:rsid w:val="003F34E5"/>
    <w:rsid w:val="00436DB6"/>
    <w:rsid w:val="00451A3C"/>
    <w:rsid w:val="00454861"/>
    <w:rsid w:val="00456100"/>
    <w:rsid w:val="004606E5"/>
    <w:rsid w:val="0046494D"/>
    <w:rsid w:val="00466CFF"/>
    <w:rsid w:val="00470316"/>
    <w:rsid w:val="004746F8"/>
    <w:rsid w:val="004755FB"/>
    <w:rsid w:val="00483695"/>
    <w:rsid w:val="004978AD"/>
    <w:rsid w:val="004A143C"/>
    <w:rsid w:val="004A19A6"/>
    <w:rsid w:val="004A2399"/>
    <w:rsid w:val="004B7C5A"/>
    <w:rsid w:val="004C1817"/>
    <w:rsid w:val="004C222C"/>
    <w:rsid w:val="004D64BD"/>
    <w:rsid w:val="004D658C"/>
    <w:rsid w:val="004D75F9"/>
    <w:rsid w:val="004E2E7B"/>
    <w:rsid w:val="004E6A30"/>
    <w:rsid w:val="004E7F19"/>
    <w:rsid w:val="0050553B"/>
    <w:rsid w:val="005116CE"/>
    <w:rsid w:val="005117F4"/>
    <w:rsid w:val="00515800"/>
    <w:rsid w:val="00521951"/>
    <w:rsid w:val="00525987"/>
    <w:rsid w:val="00527B4D"/>
    <w:rsid w:val="00533557"/>
    <w:rsid w:val="005474BA"/>
    <w:rsid w:val="0055281E"/>
    <w:rsid w:val="00554417"/>
    <w:rsid w:val="0055451C"/>
    <w:rsid w:val="00563C8C"/>
    <w:rsid w:val="005672B8"/>
    <w:rsid w:val="00574E5C"/>
    <w:rsid w:val="0058137E"/>
    <w:rsid w:val="0058324B"/>
    <w:rsid w:val="005933E4"/>
    <w:rsid w:val="005A3B53"/>
    <w:rsid w:val="005A6E0E"/>
    <w:rsid w:val="005B5D71"/>
    <w:rsid w:val="005C1635"/>
    <w:rsid w:val="005C3194"/>
    <w:rsid w:val="005C4DA3"/>
    <w:rsid w:val="005D32B1"/>
    <w:rsid w:val="005E28F8"/>
    <w:rsid w:val="005E6014"/>
    <w:rsid w:val="005F5DDE"/>
    <w:rsid w:val="006072AD"/>
    <w:rsid w:val="006115A9"/>
    <w:rsid w:val="00612F0A"/>
    <w:rsid w:val="006137FB"/>
    <w:rsid w:val="0062011F"/>
    <w:rsid w:val="006228BD"/>
    <w:rsid w:val="00633542"/>
    <w:rsid w:val="00633A10"/>
    <w:rsid w:val="006425A2"/>
    <w:rsid w:val="00645D4D"/>
    <w:rsid w:val="00657C38"/>
    <w:rsid w:val="00661D76"/>
    <w:rsid w:val="00661E9C"/>
    <w:rsid w:val="00662E80"/>
    <w:rsid w:val="00673B66"/>
    <w:rsid w:val="00685E29"/>
    <w:rsid w:val="00693E86"/>
    <w:rsid w:val="006A001F"/>
    <w:rsid w:val="006A2309"/>
    <w:rsid w:val="006A55C2"/>
    <w:rsid w:val="006B585E"/>
    <w:rsid w:val="006B610F"/>
    <w:rsid w:val="006C1F93"/>
    <w:rsid w:val="006C25DB"/>
    <w:rsid w:val="006C4893"/>
    <w:rsid w:val="006D5A75"/>
    <w:rsid w:val="006D6C8E"/>
    <w:rsid w:val="006E3755"/>
    <w:rsid w:val="006F1F44"/>
    <w:rsid w:val="006F34FE"/>
    <w:rsid w:val="00712828"/>
    <w:rsid w:val="007244A9"/>
    <w:rsid w:val="0072531F"/>
    <w:rsid w:val="00727213"/>
    <w:rsid w:val="00727D2D"/>
    <w:rsid w:val="00731F6C"/>
    <w:rsid w:val="00741D0A"/>
    <w:rsid w:val="007430FF"/>
    <w:rsid w:val="007456D1"/>
    <w:rsid w:val="00753DF6"/>
    <w:rsid w:val="007549A6"/>
    <w:rsid w:val="00754F1D"/>
    <w:rsid w:val="00772E1E"/>
    <w:rsid w:val="00776EAF"/>
    <w:rsid w:val="00780357"/>
    <w:rsid w:val="007876CE"/>
    <w:rsid w:val="00790AE6"/>
    <w:rsid w:val="00795F47"/>
    <w:rsid w:val="007A3D72"/>
    <w:rsid w:val="007C14E0"/>
    <w:rsid w:val="007C173A"/>
    <w:rsid w:val="007C63AA"/>
    <w:rsid w:val="007C6859"/>
    <w:rsid w:val="007D0280"/>
    <w:rsid w:val="007D2ACF"/>
    <w:rsid w:val="007D461B"/>
    <w:rsid w:val="007E4D6D"/>
    <w:rsid w:val="0081790E"/>
    <w:rsid w:val="00827AD8"/>
    <w:rsid w:val="00831BEF"/>
    <w:rsid w:val="0084013E"/>
    <w:rsid w:val="00841065"/>
    <w:rsid w:val="00846BE2"/>
    <w:rsid w:val="008679BA"/>
    <w:rsid w:val="008771D7"/>
    <w:rsid w:val="0088056F"/>
    <w:rsid w:val="0088129F"/>
    <w:rsid w:val="008B7F04"/>
    <w:rsid w:val="008D00CB"/>
    <w:rsid w:val="008D21AB"/>
    <w:rsid w:val="008D74A8"/>
    <w:rsid w:val="008F388C"/>
    <w:rsid w:val="0090340B"/>
    <w:rsid w:val="009042AB"/>
    <w:rsid w:val="00920191"/>
    <w:rsid w:val="009232DD"/>
    <w:rsid w:val="009460C7"/>
    <w:rsid w:val="00946282"/>
    <w:rsid w:val="00951926"/>
    <w:rsid w:val="00955BB4"/>
    <w:rsid w:val="00957449"/>
    <w:rsid w:val="009658D8"/>
    <w:rsid w:val="00975204"/>
    <w:rsid w:val="00984477"/>
    <w:rsid w:val="009B3A11"/>
    <w:rsid w:val="009B4E1C"/>
    <w:rsid w:val="009B5AAB"/>
    <w:rsid w:val="009B66FD"/>
    <w:rsid w:val="009B6E11"/>
    <w:rsid w:val="009B6FD5"/>
    <w:rsid w:val="009C05F8"/>
    <w:rsid w:val="009C088E"/>
    <w:rsid w:val="009C321C"/>
    <w:rsid w:val="009C735B"/>
    <w:rsid w:val="009D7738"/>
    <w:rsid w:val="009E3D63"/>
    <w:rsid w:val="009F1309"/>
    <w:rsid w:val="00A16944"/>
    <w:rsid w:val="00A22CF0"/>
    <w:rsid w:val="00A31E29"/>
    <w:rsid w:val="00A32519"/>
    <w:rsid w:val="00A41D07"/>
    <w:rsid w:val="00A42CF1"/>
    <w:rsid w:val="00A47A27"/>
    <w:rsid w:val="00A53D8F"/>
    <w:rsid w:val="00A6564D"/>
    <w:rsid w:val="00A70822"/>
    <w:rsid w:val="00A7595A"/>
    <w:rsid w:val="00A8020E"/>
    <w:rsid w:val="00A80E8F"/>
    <w:rsid w:val="00A8293F"/>
    <w:rsid w:val="00A83784"/>
    <w:rsid w:val="00A841AF"/>
    <w:rsid w:val="00A94B44"/>
    <w:rsid w:val="00A96437"/>
    <w:rsid w:val="00AA6844"/>
    <w:rsid w:val="00AA6DF6"/>
    <w:rsid w:val="00AB3945"/>
    <w:rsid w:val="00AB4A22"/>
    <w:rsid w:val="00AB5DBB"/>
    <w:rsid w:val="00AB607D"/>
    <w:rsid w:val="00AC34B7"/>
    <w:rsid w:val="00AD582D"/>
    <w:rsid w:val="00AE020A"/>
    <w:rsid w:val="00B07E81"/>
    <w:rsid w:val="00B10404"/>
    <w:rsid w:val="00B141B2"/>
    <w:rsid w:val="00B22D5B"/>
    <w:rsid w:val="00B329E9"/>
    <w:rsid w:val="00B4118C"/>
    <w:rsid w:val="00B5127B"/>
    <w:rsid w:val="00B5208B"/>
    <w:rsid w:val="00B5713C"/>
    <w:rsid w:val="00B64FF5"/>
    <w:rsid w:val="00B7488E"/>
    <w:rsid w:val="00B76A00"/>
    <w:rsid w:val="00B819BC"/>
    <w:rsid w:val="00B9330B"/>
    <w:rsid w:val="00B95E55"/>
    <w:rsid w:val="00BA5FC8"/>
    <w:rsid w:val="00BB1BF9"/>
    <w:rsid w:val="00BB22E8"/>
    <w:rsid w:val="00BC664C"/>
    <w:rsid w:val="00BC6851"/>
    <w:rsid w:val="00BD24A6"/>
    <w:rsid w:val="00BD2C47"/>
    <w:rsid w:val="00BE0F17"/>
    <w:rsid w:val="00BE2AE6"/>
    <w:rsid w:val="00BF1F58"/>
    <w:rsid w:val="00BF2C50"/>
    <w:rsid w:val="00BF4D79"/>
    <w:rsid w:val="00C031A7"/>
    <w:rsid w:val="00C07EAD"/>
    <w:rsid w:val="00C1265C"/>
    <w:rsid w:val="00C247D1"/>
    <w:rsid w:val="00C32C5B"/>
    <w:rsid w:val="00C5627B"/>
    <w:rsid w:val="00C65FC9"/>
    <w:rsid w:val="00C7001F"/>
    <w:rsid w:val="00C7395D"/>
    <w:rsid w:val="00C84117"/>
    <w:rsid w:val="00C84CF0"/>
    <w:rsid w:val="00C86DFA"/>
    <w:rsid w:val="00C8786D"/>
    <w:rsid w:val="00C90E44"/>
    <w:rsid w:val="00C90F06"/>
    <w:rsid w:val="00C946BB"/>
    <w:rsid w:val="00C94D89"/>
    <w:rsid w:val="00CB3BA2"/>
    <w:rsid w:val="00CB5A10"/>
    <w:rsid w:val="00CC0C1C"/>
    <w:rsid w:val="00CC1069"/>
    <w:rsid w:val="00CC3186"/>
    <w:rsid w:val="00CC32EF"/>
    <w:rsid w:val="00CC3A6B"/>
    <w:rsid w:val="00CE4043"/>
    <w:rsid w:val="00CE4B34"/>
    <w:rsid w:val="00CF517F"/>
    <w:rsid w:val="00CF56BD"/>
    <w:rsid w:val="00D168EC"/>
    <w:rsid w:val="00D24454"/>
    <w:rsid w:val="00D47CF0"/>
    <w:rsid w:val="00D47F64"/>
    <w:rsid w:val="00D512C0"/>
    <w:rsid w:val="00D556D0"/>
    <w:rsid w:val="00D61C61"/>
    <w:rsid w:val="00D62E88"/>
    <w:rsid w:val="00D633D7"/>
    <w:rsid w:val="00D745BB"/>
    <w:rsid w:val="00D85946"/>
    <w:rsid w:val="00D85C8D"/>
    <w:rsid w:val="00D95521"/>
    <w:rsid w:val="00DA02AB"/>
    <w:rsid w:val="00DA127D"/>
    <w:rsid w:val="00DA2207"/>
    <w:rsid w:val="00DA6256"/>
    <w:rsid w:val="00DB481B"/>
    <w:rsid w:val="00DB4EE3"/>
    <w:rsid w:val="00DC07ED"/>
    <w:rsid w:val="00DC289C"/>
    <w:rsid w:val="00DD0232"/>
    <w:rsid w:val="00DE44D8"/>
    <w:rsid w:val="00DE45D5"/>
    <w:rsid w:val="00DF1EB5"/>
    <w:rsid w:val="00E00615"/>
    <w:rsid w:val="00E0094D"/>
    <w:rsid w:val="00E239C9"/>
    <w:rsid w:val="00E41ACE"/>
    <w:rsid w:val="00E47940"/>
    <w:rsid w:val="00E51878"/>
    <w:rsid w:val="00E54A0F"/>
    <w:rsid w:val="00E57F1C"/>
    <w:rsid w:val="00E627CE"/>
    <w:rsid w:val="00E83AE2"/>
    <w:rsid w:val="00E85073"/>
    <w:rsid w:val="00E85D8D"/>
    <w:rsid w:val="00E90CAA"/>
    <w:rsid w:val="00E94F5E"/>
    <w:rsid w:val="00E9653F"/>
    <w:rsid w:val="00EC4416"/>
    <w:rsid w:val="00EC5375"/>
    <w:rsid w:val="00EC55E2"/>
    <w:rsid w:val="00ED59A6"/>
    <w:rsid w:val="00EE637B"/>
    <w:rsid w:val="00F01798"/>
    <w:rsid w:val="00F040B0"/>
    <w:rsid w:val="00F126C5"/>
    <w:rsid w:val="00F27886"/>
    <w:rsid w:val="00F27B4C"/>
    <w:rsid w:val="00F33CD7"/>
    <w:rsid w:val="00F55385"/>
    <w:rsid w:val="00F65AAF"/>
    <w:rsid w:val="00F6727D"/>
    <w:rsid w:val="00F676B3"/>
    <w:rsid w:val="00F67740"/>
    <w:rsid w:val="00F72BAC"/>
    <w:rsid w:val="00F74A60"/>
    <w:rsid w:val="00F75EA3"/>
    <w:rsid w:val="00F817D7"/>
    <w:rsid w:val="00F81847"/>
    <w:rsid w:val="00F83F98"/>
    <w:rsid w:val="00F92693"/>
    <w:rsid w:val="00F968FC"/>
    <w:rsid w:val="00FA2114"/>
    <w:rsid w:val="00FA448F"/>
    <w:rsid w:val="00FA7A17"/>
    <w:rsid w:val="00FB38FE"/>
    <w:rsid w:val="00FF6B35"/>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669B5932"/>
  <w15:docId w15:val="{ACEE713F-9DC1-4539-BC09-E8173879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22C34"/>
    <w:pPr>
      <w:suppressAutoHyphens/>
    </w:pPr>
    <w:rPr>
      <w:sz w:val="24"/>
      <w:szCs w:val="24"/>
      <w:lang w:eastAsia="ar-SA"/>
    </w:rPr>
  </w:style>
  <w:style w:type="paragraph" w:styleId="Naslov2">
    <w:name w:val="heading 2"/>
    <w:basedOn w:val="Navaden"/>
    <w:next w:val="Navaden"/>
    <w:qFormat/>
    <w:pPr>
      <w:keepNext/>
      <w:numPr>
        <w:ilvl w:val="1"/>
        <w:numId w:val="1"/>
      </w:numPr>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tevilkastrani">
    <w:name w:val="page number"/>
    <w:basedOn w:val="Privzetapisavaodstavka1"/>
  </w:style>
  <w:style w:type="character" w:styleId="Hiperpovezava">
    <w:name w:val="Hyperlink"/>
    <w:rPr>
      <w:color w:val="000080"/>
      <w:u w:val="single"/>
    </w:rPr>
  </w:style>
  <w:style w:type="paragraph" w:customStyle="1" w:styleId="Naslov1">
    <w:name w:val="Naslov1"/>
    <w:basedOn w:val="Navaden"/>
    <w:next w:val="Telobesedila"/>
    <w:pPr>
      <w:keepNext/>
      <w:spacing w:before="240" w:after="120"/>
    </w:pPr>
    <w:rPr>
      <w:rFonts w:ascii="Arial" w:eastAsia="Lucida Sans Unicode" w:hAnsi="Arial" w:cs="Tahoma"/>
      <w:sz w:val="28"/>
      <w:szCs w:val="28"/>
    </w:rPr>
  </w:style>
  <w:style w:type="paragraph" w:styleId="Telobesedila">
    <w:name w:val="Body Text"/>
    <w:basedOn w:val="Navaden"/>
    <w:pPr>
      <w:spacing w:after="120"/>
    </w:pPr>
  </w:style>
  <w:style w:type="paragraph" w:styleId="Seznam">
    <w:name w:val="List"/>
    <w:basedOn w:val="Telobesedila"/>
    <w:rPr>
      <w:rFonts w:cs="Tahoma"/>
    </w:rPr>
  </w:style>
  <w:style w:type="paragraph" w:customStyle="1" w:styleId="Napis1">
    <w:name w:val="Napis1"/>
    <w:basedOn w:val="Navaden"/>
    <w:pPr>
      <w:suppressLineNumbers/>
      <w:spacing w:before="120" w:after="120"/>
    </w:pPr>
    <w:rPr>
      <w:rFonts w:cs="Tahoma"/>
      <w:i/>
      <w:iCs/>
    </w:rPr>
  </w:style>
  <w:style w:type="paragraph" w:customStyle="1" w:styleId="Kazalo">
    <w:name w:val="Kazalo"/>
    <w:basedOn w:val="Navaden"/>
    <w:pPr>
      <w:suppressLineNumbers/>
    </w:pPr>
    <w:rPr>
      <w:rFonts w:cs="Tahoma"/>
    </w:rPr>
  </w:style>
  <w:style w:type="paragraph" w:styleId="Glava">
    <w:name w:val="header"/>
    <w:basedOn w:val="Navaden"/>
    <w:pPr>
      <w:tabs>
        <w:tab w:val="center" w:pos="4536"/>
        <w:tab w:val="right" w:pos="9072"/>
      </w:tabs>
    </w:pPr>
  </w:style>
  <w:style w:type="paragraph" w:styleId="Noga">
    <w:name w:val="footer"/>
    <w:basedOn w:val="Navaden"/>
    <w:link w:val="NogaZnak"/>
    <w:pPr>
      <w:tabs>
        <w:tab w:val="center" w:pos="4536"/>
        <w:tab w:val="right" w:pos="9072"/>
      </w:tabs>
    </w:pPr>
  </w:style>
  <w:style w:type="paragraph" w:customStyle="1" w:styleId="Telobesedila21">
    <w:name w:val="Telo besedila 21"/>
    <w:basedOn w:val="Navaden"/>
    <w:pPr>
      <w:tabs>
        <w:tab w:val="right" w:pos="9072"/>
      </w:tabs>
      <w:jc w:val="both"/>
    </w:pPr>
    <w:rPr>
      <w:rFonts w:ascii="Arial" w:hAnsi="Arial"/>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Telobesedila"/>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Telobesedila2">
    <w:name w:val="Body Text 2"/>
    <w:basedOn w:val="Navaden"/>
    <w:rsid w:val="00F817D7"/>
    <w:pPr>
      <w:spacing w:after="120" w:line="480" w:lineRule="auto"/>
    </w:pPr>
  </w:style>
  <w:style w:type="paragraph" w:customStyle="1" w:styleId="Glava3">
    <w:name w:val="Glava 3"/>
    <w:basedOn w:val="Navaden"/>
    <w:rsid w:val="00F817D7"/>
    <w:pPr>
      <w:widowControl w:val="0"/>
      <w:tabs>
        <w:tab w:val="center" w:pos="4536"/>
        <w:tab w:val="right" w:pos="9072"/>
      </w:tabs>
      <w:suppressAutoHyphens w:val="0"/>
      <w:spacing w:before="120" w:after="120"/>
    </w:pPr>
    <w:rPr>
      <w:rFonts w:ascii="Arial" w:hAnsi="Arial"/>
      <w:b/>
      <w:snapToGrid w:val="0"/>
      <w:sz w:val="22"/>
      <w:szCs w:val="20"/>
      <w:lang w:eastAsia="sl-SI"/>
    </w:rPr>
  </w:style>
  <w:style w:type="paragraph" w:styleId="Naslov">
    <w:name w:val="Title"/>
    <w:basedOn w:val="Navaden"/>
    <w:qFormat/>
    <w:rsid w:val="00F817D7"/>
    <w:pPr>
      <w:widowControl w:val="0"/>
      <w:suppressAutoHyphens w:val="0"/>
      <w:outlineLvl w:val="0"/>
    </w:pPr>
    <w:rPr>
      <w:rFonts w:ascii="Arial" w:hAnsi="Arial"/>
      <w:b/>
      <w:snapToGrid w:val="0"/>
      <w:kern w:val="28"/>
      <w:sz w:val="22"/>
      <w:szCs w:val="20"/>
      <w:lang w:val="en-US" w:eastAsia="sl-SI"/>
    </w:rPr>
  </w:style>
  <w:style w:type="paragraph" w:styleId="Besedilooblaka">
    <w:name w:val="Balloon Text"/>
    <w:basedOn w:val="Navaden"/>
    <w:semiHidden/>
    <w:rsid w:val="00790AE6"/>
    <w:rPr>
      <w:rFonts w:ascii="Tahoma" w:hAnsi="Tahoma" w:cs="Tahoma"/>
      <w:sz w:val="16"/>
      <w:szCs w:val="16"/>
    </w:rPr>
  </w:style>
  <w:style w:type="paragraph" w:styleId="Navadensplet">
    <w:name w:val="Normal (Web)"/>
    <w:basedOn w:val="Navaden"/>
    <w:unhideWhenUsed/>
    <w:rsid w:val="000D2D73"/>
    <w:pPr>
      <w:suppressAutoHyphens w:val="0"/>
      <w:spacing w:after="210"/>
    </w:pPr>
    <w:rPr>
      <w:color w:val="333333"/>
      <w:sz w:val="18"/>
      <w:szCs w:val="18"/>
      <w:lang w:eastAsia="sl-SI"/>
    </w:rPr>
  </w:style>
  <w:style w:type="character" w:customStyle="1" w:styleId="NogaZnak">
    <w:name w:val="Noga Znak"/>
    <w:link w:val="Noga"/>
    <w:rsid w:val="000D2D73"/>
    <w:rPr>
      <w:sz w:val="24"/>
      <w:szCs w:val="24"/>
      <w:lang w:eastAsia="ar-SA"/>
    </w:rPr>
  </w:style>
  <w:style w:type="paragraph" w:styleId="Odstavekseznama">
    <w:name w:val="List Paragraph"/>
    <w:basedOn w:val="Navaden"/>
    <w:uiPriority w:val="34"/>
    <w:qFormat/>
    <w:rsid w:val="0023785C"/>
    <w:pPr>
      <w:ind w:left="720"/>
      <w:contextualSpacing/>
    </w:pPr>
  </w:style>
  <w:style w:type="paragraph" w:styleId="Revizija">
    <w:name w:val="Revision"/>
    <w:hidden/>
    <w:uiPriority w:val="99"/>
    <w:semiHidden/>
    <w:rsid w:val="002F0165"/>
    <w:rPr>
      <w:sz w:val="24"/>
      <w:szCs w:val="24"/>
      <w:lang w:eastAsia="ar-SA"/>
    </w:rPr>
  </w:style>
  <w:style w:type="character" w:styleId="Nerazreenaomemba">
    <w:name w:val="Unresolved Mention"/>
    <w:basedOn w:val="Privzetapisavaodstavka"/>
    <w:uiPriority w:val="99"/>
    <w:semiHidden/>
    <w:unhideWhenUsed/>
    <w:rsid w:val="00BB2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2234">
      <w:bodyDiv w:val="1"/>
      <w:marLeft w:val="0"/>
      <w:marRight w:val="0"/>
      <w:marTop w:val="0"/>
      <w:marBottom w:val="0"/>
      <w:divBdr>
        <w:top w:val="none" w:sz="0" w:space="0" w:color="auto"/>
        <w:left w:val="none" w:sz="0" w:space="0" w:color="auto"/>
        <w:bottom w:val="none" w:sz="0" w:space="0" w:color="auto"/>
        <w:right w:val="none" w:sz="0" w:space="0" w:color="auto"/>
      </w:divBdr>
    </w:div>
    <w:div w:id="255600659">
      <w:bodyDiv w:val="1"/>
      <w:marLeft w:val="0"/>
      <w:marRight w:val="0"/>
      <w:marTop w:val="0"/>
      <w:marBottom w:val="0"/>
      <w:divBdr>
        <w:top w:val="none" w:sz="0" w:space="0" w:color="auto"/>
        <w:left w:val="none" w:sz="0" w:space="0" w:color="auto"/>
        <w:bottom w:val="none" w:sz="0" w:space="0" w:color="auto"/>
        <w:right w:val="none" w:sz="0" w:space="0" w:color="auto"/>
      </w:divBdr>
    </w:div>
    <w:div w:id="176476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1281" TargetMode="External"/><Relationship Id="rId13" Type="http://schemas.openxmlformats.org/officeDocument/2006/relationships/hyperlink" Target="http://www.uradni-list.si/1/objava.jsp?sop=2016-01-2296" TargetMode="External"/><Relationship Id="rId18" Type="http://schemas.openxmlformats.org/officeDocument/2006/relationships/hyperlink" Target="http://www.uradni-list.si/1/objava.jsp?sop=2021-01-255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22-01-1186" TargetMode="External"/><Relationship Id="rId7" Type="http://schemas.openxmlformats.org/officeDocument/2006/relationships/endnotes" Target="endnotes.xml"/><Relationship Id="rId12" Type="http://schemas.openxmlformats.org/officeDocument/2006/relationships/hyperlink" Target="http://www.uradni-list.si/1/objava.jsp?sop=2016-01-1428" TargetMode="External"/><Relationship Id="rId17" Type="http://schemas.openxmlformats.org/officeDocument/2006/relationships/hyperlink" Target="http://www.uradni-list.si/1/objava.jsp?sop=2020-01-3772" TargetMode="External"/><Relationship Id="rId25" Type="http://schemas.openxmlformats.org/officeDocument/2006/relationships/hyperlink" Target="mailto:gp.ursjv@gov.si" TargetMode="External"/><Relationship Id="rId2" Type="http://schemas.openxmlformats.org/officeDocument/2006/relationships/numbering" Target="numbering.xml"/><Relationship Id="rId16" Type="http://schemas.openxmlformats.org/officeDocument/2006/relationships/hyperlink" Target="http://www.uradni-list.si/1/objava.jsp?sop=2019-01-3722" TargetMode="External"/><Relationship Id="rId20" Type="http://schemas.openxmlformats.org/officeDocument/2006/relationships/hyperlink" Target="http://www.uradni-list.si/1/objava.jsp?sop=2022-01-021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5-01-1930" TargetMode="External"/><Relationship Id="rId24" Type="http://schemas.openxmlformats.org/officeDocument/2006/relationships/hyperlink" Target="https://www.uradni-list.si/glasilo-uradni-list-rs/vsebina/2025-01-248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9-01-0914" TargetMode="External"/><Relationship Id="rId23" Type="http://schemas.openxmlformats.org/officeDocument/2006/relationships/hyperlink" Target="https://www.uradni-list.si/glasilo-uradni-list-rs/vsebina/2023-01-4287" TargetMode="External"/><Relationship Id="rId28" Type="http://schemas.openxmlformats.org/officeDocument/2006/relationships/footer" Target="footer2.xml"/><Relationship Id="rId10" Type="http://schemas.openxmlformats.org/officeDocument/2006/relationships/hyperlink" Target="http://www.uradni-list.si/1/objava.jsp?sop=2013-21-2826" TargetMode="External"/><Relationship Id="rId19" Type="http://schemas.openxmlformats.org/officeDocument/2006/relationships/hyperlink" Target="http://www.uradni-list.si/1/objava.jsp?sop=2021-01-406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3-01-0784" TargetMode="External"/><Relationship Id="rId14" Type="http://schemas.openxmlformats.org/officeDocument/2006/relationships/hyperlink" Target="http://www.uradni-list.si/1/objava.jsp?sop=2017-01-0741" TargetMode="External"/><Relationship Id="rId22" Type="http://schemas.openxmlformats.org/officeDocument/2006/relationships/hyperlink" Target="https://www.uradni-list.si/glasilo-uradni-list-rs/vsebina/2023-01-3325"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AppData\Roaming\Microsoft\Predloge\Dopis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4D7CDA-1AD4-4790-8C02-4E1F1B95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DopisSLO</Template>
  <TotalTime>38</TotalTime>
  <Pages>4</Pages>
  <Words>1938</Words>
  <Characters>11047</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PST</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Zaviršek Gortnar</dc:creator>
  <cp:lastModifiedBy>Ines Pregl Usar</cp:lastModifiedBy>
  <cp:revision>3</cp:revision>
  <cp:lastPrinted>2022-05-12T12:44:00Z</cp:lastPrinted>
  <dcterms:created xsi:type="dcterms:W3CDTF">2026-10-23T10:15:00Z</dcterms:created>
  <dcterms:modified xsi:type="dcterms:W3CDTF">2026-10-23T10:53:00Z</dcterms:modified>
</cp:coreProperties>
</file>