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sdt>
      <w:sdtPr>
        <w:id w:val="540404001"/>
        <w:docPartObj>
          <w:docPartGallery w:val="Cover Pages"/>
          <w:docPartUnique/>
        </w:docPartObj>
      </w:sdtPr>
      <w:sdtEndPr>
        <w:rPr>
          <w:rFonts w:ascii="Arial" w:hAnsi="Arial" w:cs="Arial"/>
          <w:b/>
          <w:sz w:val="20"/>
        </w:rPr>
      </w:sdtEndPr>
      <w:sdtContent>
        <w:p w14:paraId="4F1FF046" w14:textId="64591DD0" w:rsidR="00F376D2" w:rsidRDefault="00F376D2" w:rsidP="00DB0143">
          <w:pPr>
            <w:ind w:left="360"/>
          </w:pPr>
          <w:r>
            <w:rPr>
              <w:noProof/>
            </w:rPr>
            <mc:AlternateContent>
              <mc:Choice Requires="wps">
                <w:drawing>
                  <wp:anchor distT="45720" distB="45720" distL="114300" distR="114300" simplePos="0" relativeHeight="251662336" behindDoc="0" locked="0" layoutInCell="1" allowOverlap="1" wp14:anchorId="5CC4475B" wp14:editId="5CBFE69E">
                    <wp:simplePos x="0" y="0"/>
                    <wp:positionH relativeFrom="column">
                      <wp:posOffset>5210810</wp:posOffset>
                    </wp:positionH>
                    <wp:positionV relativeFrom="paragraph">
                      <wp:posOffset>114300</wp:posOffset>
                    </wp:positionV>
                    <wp:extent cx="632460" cy="742315"/>
                    <wp:effectExtent l="0" t="0" r="0" b="635"/>
                    <wp:wrapSquare wrapText="bothSides"/>
                    <wp:docPr id="47380748" name="Polje z besedilom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H="1">
                              <a:off x="0" y="0"/>
                              <a:ext cx="632460" cy="742315"/>
                            </a:xfrm>
                            <a:prstGeom prst="rect">
                              <a:avLst/>
                            </a:prstGeom>
                            <a:solidFill>
                              <a:srgbClr val="FFFFFF"/>
                            </a:solidFill>
                            <a:ln w="9525">
                              <a:noFill/>
                              <a:miter lim="800000"/>
                              <a:headEnd/>
                              <a:tailEnd/>
                            </a:ln>
                          </wps:spPr>
                          <wps:txbx>
                            <w:txbxContent>
                              <w:p w14:paraId="0577C581" w14:textId="5ABFCEA2" w:rsidR="00F376D2" w:rsidRDefault="005867E0">
                                <w:r w:rsidRPr="0079046B">
                                  <w:rPr>
                                    <w:noProof/>
                                  </w:rPr>
                                  <w:drawing>
                                    <wp:inline distT="0" distB="0" distL="0" distR="0" wp14:anchorId="0B670B4D" wp14:editId="47A4898E">
                                      <wp:extent cx="455881" cy="617792"/>
                                      <wp:effectExtent l="0" t="0" r="1905" b="0"/>
                                      <wp:docPr id="1909822241" name="Slika 2" descr="Slika, ki vsebuje besede grafika, posnetek zaslona, vzorec, besedilo&#10;&#10;Vsebina, ustvarjena z umetno inteligenco, morda ni praviln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8030878" name="Slika 2" descr="Slika, ki vsebuje besede grafika, posnetek zaslona, vzorec, besedilo&#10;&#10;Vsebina, ustvarjena z umetno inteligenco, morda ni pravilna."/>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73743" cy="641998"/>
                                              </a:xfrm>
                                              <a:prstGeom prst="rect">
                                                <a:avLst/>
                                              </a:prstGeom>
                                              <a:noFill/>
                                              <a:ln>
                                                <a:noFill/>
                                              </a:ln>
                                            </pic:spPr>
                                          </pic:pic>
                                        </a:graphicData>
                                      </a:graphic>
                                    </wp:inline>
                                  </w:drawing>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5CC4475B" id="_x0000_t202" coordsize="21600,21600" o:spt="202" path="m,l,21600r21600,l21600,xe">
                    <v:stroke joinstyle="miter"/>
                    <v:path gradientshapeok="t" o:connecttype="rect"/>
                  </v:shapetype>
                  <v:shape id="Polje z besedilom 2" o:spid="_x0000_s1026" type="#_x0000_t202" style="position:absolute;left:0;text-align:left;margin-left:410.3pt;margin-top:9pt;width:49.8pt;height:58.45pt;flip:x;z-index:25166233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" stroked="f">
                    <v:textbox>
                      <w:txbxContent>
                        <w:p w14:paraId="0577C581" w14:textId="5ABFCEA2" w:rsidR="00F376D2" w:rsidRDefault="005867E0">
                          <w:r w:rsidRPr="0079046B">
                            <w:rPr>
                              <w:noProof/>
                            </w:rPr>
                            <w:drawing>
                              <wp:inline distT="0" distB="0" distL="0" distR="0" wp14:anchorId="0B670B4D" wp14:editId="47A4898E">
                                <wp:extent cx="455881" cy="617792"/>
                                <wp:effectExtent l="0" t="0" r="1905" b="0"/>
                                <wp:docPr id="1909822241" name="Slika 2" descr="Slika, ki vsebuje besede grafika, posnetek zaslona, vzorec, besedilo&#10;&#10;Vsebina, ustvarjena z umetno inteligenco, morda ni praviln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8030878" name="Slika 2" descr="Slika, ki vsebuje besede grafika, posnetek zaslona, vzorec, besedilo&#10;&#10;Vsebina, ustvarjena z umetno inteligenco, morda ni pravilna."/>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73743" cy="641998"/>
                                        </a:xfrm>
                                        <a:prstGeom prst="rect">
                                          <a:avLst/>
                                        </a:prstGeom>
                                        <a:noFill/>
                                        <a:ln>
                                          <a:noFill/>
                                        </a:ln>
                                      </pic:spPr>
                                    </pic:pic>
                                  </a:graphicData>
                                </a:graphic>
                              </wp:inline>
                            </w:drawing>
                          </w:r>
                        </w:p>
                      </w:txbxContent>
                    </v:textbox>
                    <w10:wrap type="square"/>
                  </v:shape>
                </w:pict>
              </mc:Fallback>
            </mc:AlternateContent>
          </w:r>
        </w:p>
        <w:tbl>
          <w:tblPr>
            <w:tblpPr w:leftFromText="142" w:rightFromText="142" w:bottomFromText="6005" w:vertAnchor="page" w:horzAnchor="page" w:tblpX="925" w:tblpY="869"/>
            <w:tblW w:w="0" w:type="auto"/>
            <w:tblLook w:val="04A0" w:firstRow="1" w:lastRow="0" w:firstColumn="1" w:lastColumn="0" w:noHBand="0" w:noVBand="1"/>
          </w:tblPr>
          <w:tblGrid>
            <w:gridCol w:w="567"/>
          </w:tblGrid>
          <w:tr w:rsidR="00F376D2" w:rsidRPr="008F3500" w14:paraId="2F969E88" w14:textId="77777777" w:rsidTr="00436210">
            <w:trPr>
              <w:cantSplit/>
              <w:trHeight w:hRule="exact" w:val="847"/>
            </w:trPr>
            <w:tc>
              <w:tcPr>
                <w:tcW w:w="567" w:type="dxa"/>
              </w:tcPr>
              <w:p w14:paraId="1751938F" w14:textId="77777777" w:rsidR="00F376D2" w:rsidRPr="008F3500" w:rsidRDefault="00F376D2" w:rsidP="00436210">
                <w:pPr>
                  <w:rPr>
                    <w:rFonts w:ascii="Republika" w:hAnsi="Republika"/>
                    <w:color w:val="529DBA"/>
                    <w:sz w:val="60"/>
                    <w:szCs w:val="60"/>
                  </w:rPr>
                </w:pPr>
              </w:p>
            </w:tc>
          </w:tr>
        </w:tbl>
        <w:p w14:paraId="404C891E" w14:textId="32AD34E9" w:rsidR="00F376D2" w:rsidRDefault="00BC46D0" w:rsidP="00DB0143">
          <w:pPr>
            <w:ind w:left="360"/>
          </w:pPr>
          <w:r w:rsidRPr="00F4395C">
            <w:rPr>
              <w:noProof/>
            </w:rPr>
            <w:drawing>
              <wp:inline distT="0" distB="0" distL="0" distR="0" wp14:anchorId="39D3900F" wp14:editId="48FF1696">
                <wp:extent cx="2446920" cy="575856"/>
                <wp:effectExtent l="0" t="0" r="0" b="0"/>
                <wp:docPr id="683451058" name="Slika 2" descr="Slika, ki vsebuje besede grafika, risanka, simbol, posnetek zaslona&#10;&#10;Vsebina, ustvarjena z UI, morda ni praviln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3451058" name="Slika 2" descr="Slika, ki vsebuje besede grafika, risanka, simbol, posnetek zaslona&#10;&#10;Vsebina, ustvarjena z UI, morda ni pravilna."/>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446920" cy="575856"/>
                        </a:xfrm>
                        <a:prstGeom prst="rect">
                          <a:avLst/>
                        </a:prstGeom>
                        <a:noFill/>
                        <a:ln>
                          <a:noFill/>
                        </a:ln>
                      </pic:spPr>
                    </pic:pic>
                  </a:graphicData>
                </a:graphic>
              </wp:inline>
            </w:drawing>
          </w:r>
          <w:r w:rsidR="00F376D2" w:rsidRPr="008F3500">
            <w:rPr>
              <w:rFonts w:cs="Arial"/>
              <w:sz w:val="16"/>
            </w:rPr>
            <w:tab/>
          </w:r>
        </w:p>
        <w:p w14:paraId="53352933" w14:textId="77777777" w:rsidR="00F376D2" w:rsidRDefault="00F376D2" w:rsidP="00DB0143">
          <w:pPr>
            <w:ind w:left="360"/>
          </w:pPr>
        </w:p>
        <w:p w14:paraId="397A798C" w14:textId="77777777" w:rsidR="00F376D2" w:rsidRDefault="00F376D2" w:rsidP="00DB0143">
          <w:pPr>
            <w:ind w:left="360"/>
          </w:pPr>
        </w:p>
        <w:p w14:paraId="2A95B88B" w14:textId="77777777" w:rsidR="00F376D2" w:rsidRPr="00A177F5" w:rsidRDefault="00F376D2" w:rsidP="00DB0143">
          <w:pPr>
            <w:ind w:left="360"/>
            <w:rPr>
              <w:rFonts w:ascii="Arial" w:hAnsi="Arial" w:cs="Arial"/>
              <w:sz w:val="32"/>
              <w:szCs w:val="32"/>
            </w:rPr>
          </w:pPr>
        </w:p>
        <w:p w14:paraId="4CD56750" w14:textId="77777777" w:rsidR="00F376D2" w:rsidRDefault="00F376D2" w:rsidP="00671336">
          <w:pPr>
            <w:rPr>
              <w:rFonts w:cstheme="minorHAnsi"/>
              <w:sz w:val="28"/>
              <w:szCs w:val="28"/>
            </w:rPr>
          </w:pPr>
        </w:p>
        <w:p w14:paraId="31E95875" w14:textId="77777777" w:rsidR="00F376D2" w:rsidRDefault="00F376D2" w:rsidP="00671336">
          <w:pPr>
            <w:rPr>
              <w:rFonts w:cstheme="minorHAnsi"/>
              <w:sz w:val="28"/>
              <w:szCs w:val="28"/>
            </w:rPr>
          </w:pPr>
        </w:p>
        <w:p w14:paraId="5FF345A9" w14:textId="77777777" w:rsidR="00F376D2" w:rsidRDefault="00F376D2" w:rsidP="00DB0143">
          <w:pPr>
            <w:ind w:left="360"/>
            <w:rPr>
              <w:rFonts w:cstheme="minorHAnsi"/>
              <w:sz w:val="28"/>
              <w:szCs w:val="28"/>
            </w:rPr>
          </w:pPr>
          <w:r>
            <w:rPr>
              <w:noProof/>
            </w:rPr>
            <w:drawing>
              <wp:anchor distT="0" distB="0" distL="114300" distR="114300" simplePos="0" relativeHeight="251660288" behindDoc="1" locked="0" layoutInCell="1" allowOverlap="1" wp14:anchorId="28E70F97" wp14:editId="4B4BB68B">
                <wp:simplePos x="0" y="0"/>
                <wp:positionH relativeFrom="column">
                  <wp:posOffset>-724522</wp:posOffset>
                </wp:positionH>
                <wp:positionV relativeFrom="paragraph">
                  <wp:posOffset>349885</wp:posOffset>
                </wp:positionV>
                <wp:extent cx="7177966" cy="7168503"/>
                <wp:effectExtent l="0" t="0" r="4445" b="0"/>
                <wp:wrapNone/>
                <wp:docPr id="2059177568" name="Slika 1" descr="Slika, ki vsebuje besede vzorec, barvitost, posnetek zaslona, grafika&#10;&#10;Opis je samodejno ustvarj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9177568" name="Slika 1" descr="Slika, ki vsebuje besede vzorec, barvitost, posnetek zaslona, grafika&#10;&#10;Opis je samodejno ustvarjen"/>
                        <pic:cNvPicPr/>
                      </pic:nvPicPr>
                      <pic:blipFill rotWithShape="1">
                        <a:blip r:embed="rId10" cstate="print">
                          <a:alphaModFix amt="20000"/>
                          <a:extLst>
                            <a:ext uri="{28A0092B-C50C-407E-A947-70E740481C1C}">
                              <a14:useLocalDpi xmlns:a14="http://schemas.microsoft.com/office/drawing/2010/main" val="0"/>
                            </a:ext>
                          </a:extLst>
                        </a:blip>
                        <a:srcRect b="9835"/>
                        <a:stretch/>
                      </pic:blipFill>
                      <pic:spPr bwMode="auto">
                        <a:xfrm>
                          <a:off x="0" y="0"/>
                          <a:ext cx="7177966" cy="7168503"/>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12C45756" w14:textId="77777777" w:rsidR="00F376D2" w:rsidRPr="00AA1C72" w:rsidRDefault="00F376D2" w:rsidP="00DB0143">
          <w:pPr>
            <w:ind w:left="360"/>
            <w:rPr>
              <w:rFonts w:cstheme="minorHAnsi"/>
              <w:sz w:val="28"/>
              <w:szCs w:val="28"/>
            </w:rPr>
          </w:pPr>
        </w:p>
        <w:p w14:paraId="11574A26" w14:textId="1B39422F" w:rsidR="00F376D2" w:rsidRDefault="00F376D2" w:rsidP="00DB0143">
          <w:pPr>
            <w:ind w:left="360"/>
          </w:pPr>
        </w:p>
        <w:p w14:paraId="0F46858B" w14:textId="7EACD638" w:rsidR="00F376D2" w:rsidRDefault="00F376D2">
          <w:pPr>
            <w:overflowPunct/>
            <w:autoSpaceDE/>
            <w:autoSpaceDN/>
            <w:adjustRightInd/>
            <w:spacing w:after="160" w:line="259" w:lineRule="auto"/>
            <w:textAlignment w:val="auto"/>
            <w:rPr>
              <w:rFonts w:ascii="Arial" w:hAnsi="Arial" w:cs="Arial"/>
              <w:b/>
              <w:sz w:val="20"/>
            </w:rPr>
          </w:pPr>
          <w:r w:rsidRPr="007F796B">
            <w:rPr>
              <w:rFonts w:cstheme="minorHAnsi"/>
              <w:noProof/>
              <w:sz w:val="28"/>
              <w:szCs w:val="28"/>
            </w:rPr>
            <mc:AlternateContent>
              <mc:Choice Requires="wps">
                <w:drawing>
                  <wp:anchor distT="45720" distB="45720" distL="114300" distR="114300" simplePos="0" relativeHeight="251661312" behindDoc="0" locked="0" layoutInCell="1" allowOverlap="1" wp14:anchorId="1EFDDED7" wp14:editId="1C65AA57">
                    <wp:simplePos x="0" y="0"/>
                    <wp:positionH relativeFrom="column">
                      <wp:posOffset>40640</wp:posOffset>
                    </wp:positionH>
                    <wp:positionV relativeFrom="paragraph">
                      <wp:posOffset>944880</wp:posOffset>
                    </wp:positionV>
                    <wp:extent cx="5680710" cy="1685925"/>
                    <wp:effectExtent l="0" t="0" r="0" b="0"/>
                    <wp:wrapSquare wrapText="bothSides"/>
                    <wp:docPr id="217" name="Polje z besedilom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80710" cy="1685925"/>
                            </a:xfrm>
                            <a:prstGeom prst="rect">
                              <a:avLst/>
                            </a:prstGeom>
                            <a:noFill/>
                            <a:ln w="9525">
                              <a:noFill/>
                              <a:miter lim="800000"/>
                              <a:headEnd/>
                              <a:tailEnd/>
                            </a:ln>
                          </wps:spPr>
                          <wps:txbx>
                            <w:txbxContent>
                              <w:p w14:paraId="353A569A" w14:textId="74569AD8" w:rsidR="00F376D2" w:rsidRPr="00F376D2" w:rsidRDefault="00F376D2" w:rsidP="00F376D2">
                                <w:pPr>
                                  <w:overflowPunct/>
                                  <w:autoSpaceDE/>
                                  <w:autoSpaceDN/>
                                  <w:adjustRightInd/>
                                  <w:spacing w:after="160" w:line="259" w:lineRule="auto"/>
                                  <w:textAlignment w:val="auto"/>
                                  <w:rPr>
                                    <w:rFonts w:asciiTheme="minorHAnsi" w:eastAsiaTheme="majorEastAsia" w:hAnsiTheme="minorHAnsi" w:cstheme="minorHAnsi"/>
                                    <w:b/>
                                    <w:bCs/>
                                    <w:color w:val="215E99" w:themeColor="text2" w:themeTint="BF"/>
                                    <w:sz w:val="44"/>
                                    <w:szCs w:val="44"/>
                                    <w:lang w:eastAsia="sl-SI"/>
                                  </w:rPr>
                                </w:pPr>
                                <w:r w:rsidRPr="00F376D2">
                                  <w:rPr>
                                    <w:rFonts w:asciiTheme="minorHAnsi" w:eastAsiaTheme="majorEastAsia" w:hAnsiTheme="minorHAnsi" w:cstheme="minorHAnsi"/>
                                    <w:b/>
                                    <w:bCs/>
                                    <w:color w:val="215E99" w:themeColor="text2" w:themeTint="BF"/>
                                    <w:sz w:val="44"/>
                                    <w:szCs w:val="44"/>
                                    <w:lang w:eastAsia="sl-SI"/>
                                  </w:rPr>
                                  <w:t>Navodila za uporabo logotipa in komuniciranje Podnebnega sklada</w:t>
                                </w:r>
                              </w:p>
                              <w:p w14:paraId="5DD9C71E" w14:textId="77777777" w:rsidR="00F376D2" w:rsidRPr="00F376D2" w:rsidRDefault="00F376D2" w:rsidP="007F796B">
                                <w:pPr>
                                  <w:rPr>
                                    <w:rFonts w:ascii="Arial" w:hAnsi="Arial" w:cs="Arial"/>
                                    <w:b/>
                                    <w:bCs/>
                                    <w:sz w:val="44"/>
                                    <w:szCs w:val="44"/>
                                  </w:rPr>
                                </w:pPr>
                              </w:p>
                              <w:p w14:paraId="5169F570" w14:textId="355DBDE2" w:rsidR="00F376D2" w:rsidRPr="00F376D2" w:rsidRDefault="008D7A5A" w:rsidP="007F796B">
                                <w:pPr>
                                  <w:rPr>
                                    <w:rFonts w:ascii="Arial" w:eastAsiaTheme="majorEastAsia" w:hAnsi="Arial" w:cs="Arial"/>
                                    <w:b/>
                                    <w:bCs/>
                                    <w:color w:val="0F4761" w:themeColor="accent1" w:themeShade="BF"/>
                                    <w:sz w:val="28"/>
                                    <w:szCs w:val="28"/>
                                  </w:rPr>
                                </w:pPr>
                                <w:r>
                                  <w:rPr>
                                    <w:rFonts w:ascii="Arial" w:hAnsi="Arial" w:cs="Arial"/>
                                    <w:b/>
                                    <w:bCs/>
                                    <w:sz w:val="28"/>
                                    <w:szCs w:val="28"/>
                                  </w:rPr>
                                  <w:t>Februar</w:t>
                                </w:r>
                                <w:r w:rsidR="00F376D2" w:rsidRPr="00F376D2">
                                  <w:rPr>
                                    <w:rFonts w:ascii="Arial" w:hAnsi="Arial" w:cs="Arial"/>
                                    <w:b/>
                                    <w:bCs/>
                                    <w:sz w:val="28"/>
                                    <w:szCs w:val="28"/>
                                  </w:rPr>
                                  <w:t xml:space="preserve"> 202</w:t>
                                </w:r>
                                <w:r>
                                  <w:rPr>
                                    <w:rFonts w:ascii="Arial" w:hAnsi="Arial" w:cs="Arial"/>
                                    <w:b/>
                                    <w:bCs/>
                                    <w:sz w:val="28"/>
                                    <w:szCs w:val="28"/>
                                  </w:rPr>
                                  <w:t>6</w:t>
                                </w:r>
                              </w:p>
                              <w:p w14:paraId="68F9A373" w14:textId="77777777" w:rsidR="00F376D2" w:rsidRPr="00A177F5" w:rsidRDefault="00F376D2" w:rsidP="007F796B">
                                <w:pPr>
                                  <w:ind w:left="360"/>
                                  <w:rPr>
                                    <w:rFonts w:ascii="Arial" w:hAnsi="Arial" w:cs="Arial"/>
                                    <w:sz w:val="32"/>
                                    <w:szCs w:val="32"/>
                                  </w:rPr>
                                </w:pPr>
                              </w:p>
                              <w:p w14:paraId="4C0063D8" w14:textId="77777777" w:rsidR="00F376D2" w:rsidRDefault="00F376D2" w:rsidP="007F796B">
                                <w:pPr>
                                  <w:rPr>
                                    <w:rFonts w:cstheme="minorHAnsi"/>
                                    <w:sz w:val="28"/>
                                    <w:szCs w:val="28"/>
                                  </w:rPr>
                                </w:pPr>
                                <w:r>
                                  <w:rPr>
                                    <w:noProof/>
                                  </w:rPr>
                                  <w:drawing>
                                    <wp:inline distT="0" distB="0" distL="0" distR="0" wp14:anchorId="1AAD498C" wp14:editId="04EB3A15">
                                      <wp:extent cx="7009130" cy="7000240"/>
                                      <wp:effectExtent l="0" t="0" r="0" b="0"/>
                                      <wp:docPr id="1325856841" name="Slika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9177568" name="Slika 1" descr="Slika, ki vsebuje besede vzorec, barvitost, posnetek zaslona, grafika&#10;&#10;Opis je samodejno ustvarjen"/>
                                              <pic:cNvPicPr/>
                                            </pic:nvPicPr>
                                            <pic:blipFill rotWithShape="1">
                                              <a:blip r:embed="rId10">
                                                <a:alphaModFix amt="50000"/>
                                                <a:extLst>
                                                  <a:ext uri="{28A0092B-C50C-407E-A947-70E740481C1C}">
                                                    <a14:useLocalDpi xmlns:a14="http://schemas.microsoft.com/office/drawing/2010/main" val="0"/>
                                                  </a:ext>
                                                </a:extLst>
                                              </a:blip>
                                              <a:srcRect b="9835"/>
                                              <a:stretch/>
                                            </pic:blipFill>
                                            <pic:spPr bwMode="auto">
                                              <a:xfrm>
                                                <a:off x="0" y="0"/>
                                                <a:ext cx="7009589" cy="7000348"/>
                                              </a:xfrm>
                                              <a:prstGeom prst="rect">
                                                <a:avLst/>
                                              </a:prstGeom>
                                              <a:ln>
                                                <a:noFill/>
                                              </a:ln>
                                              <a:extLst>
                                                <a:ext uri="{53640926-AAD7-44D8-BBD7-CCE9431645EC}">
                                                  <a14:shadowObscured xmlns:a14="http://schemas.microsoft.com/office/drawing/2010/main"/>
                                                </a:ext>
                                              </a:extLst>
                                            </pic:spPr>
                                          </pic:pic>
                                        </a:graphicData>
                                      </a:graphic>
                                    </wp:inline>
                                  </w:drawing>
                                </w:r>
                                <w:r w:rsidRPr="00AA1C72">
                                  <w:rPr>
                                    <w:rFonts w:cstheme="minorHAnsi"/>
                                    <w:sz w:val="28"/>
                                    <w:szCs w:val="28"/>
                                  </w:rPr>
                                  <w:t>Februar 2025</w:t>
                                </w:r>
                              </w:p>
                              <w:p w14:paraId="460332FB" w14:textId="77777777" w:rsidR="00F376D2" w:rsidRDefault="00F376D2" w:rsidP="007F796B"/>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EFDDED7" id="_x0000_s1027" type="#_x0000_t202" style="position:absolute;margin-left:3.2pt;margin-top:74.4pt;width:447.3pt;height:132.75pt;z-index:25166131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" filled="f" stroked="f">
                    <v:textbox>
                      <w:txbxContent>
                        <w:p w14:paraId="353A569A" w14:textId="74569AD8" w:rsidR="00F376D2" w:rsidRPr="00F376D2" w:rsidRDefault="00F376D2" w:rsidP="00F376D2">
                          <w:pPr>
                            <w:overflowPunct/>
                            <w:autoSpaceDE/>
                            <w:autoSpaceDN/>
                            <w:adjustRightInd/>
                            <w:spacing w:after="160" w:line="259" w:lineRule="auto"/>
                            <w:textAlignment w:val="auto"/>
                            <w:rPr>
                              <w:rFonts w:asciiTheme="minorHAnsi" w:eastAsiaTheme="majorEastAsia" w:hAnsiTheme="minorHAnsi" w:cstheme="minorHAnsi"/>
                              <w:b/>
                              <w:bCs/>
                              <w:color w:val="215E99" w:themeColor="text2" w:themeTint="BF"/>
                              <w:sz w:val="44"/>
                              <w:szCs w:val="44"/>
                              <w:lang w:eastAsia="sl-SI"/>
                            </w:rPr>
                          </w:pPr>
                          <w:r w:rsidRPr="00F376D2">
                            <w:rPr>
                              <w:rFonts w:asciiTheme="minorHAnsi" w:eastAsiaTheme="majorEastAsia" w:hAnsiTheme="minorHAnsi" w:cstheme="minorHAnsi"/>
                              <w:b/>
                              <w:bCs/>
                              <w:color w:val="215E99" w:themeColor="text2" w:themeTint="BF"/>
                              <w:sz w:val="44"/>
                              <w:szCs w:val="44"/>
                              <w:lang w:eastAsia="sl-SI"/>
                            </w:rPr>
                            <w:t>Navodila za uporabo logotipa in komuniciranje Podnebnega sklada</w:t>
                          </w:r>
                        </w:p>
                        <w:p w14:paraId="5DD9C71E" w14:textId="77777777" w:rsidR="00F376D2" w:rsidRPr="00F376D2" w:rsidRDefault="00F376D2" w:rsidP="007F796B">
                          <w:pPr>
                            <w:rPr>
                              <w:rFonts w:ascii="Arial" w:hAnsi="Arial" w:cs="Arial"/>
                              <w:b/>
                              <w:bCs/>
                              <w:sz w:val="44"/>
                              <w:szCs w:val="44"/>
                            </w:rPr>
                          </w:pPr>
                        </w:p>
                        <w:p w14:paraId="5169F570" w14:textId="355DBDE2" w:rsidR="00F376D2" w:rsidRPr="00F376D2" w:rsidRDefault="008D7A5A" w:rsidP="007F796B">
                          <w:pPr>
                            <w:rPr>
                              <w:rFonts w:ascii="Arial" w:eastAsiaTheme="majorEastAsia" w:hAnsi="Arial" w:cs="Arial"/>
                              <w:b/>
                              <w:bCs/>
                              <w:color w:val="0F4761" w:themeColor="accent1" w:themeShade="BF"/>
                              <w:sz w:val="28"/>
                              <w:szCs w:val="28"/>
                            </w:rPr>
                          </w:pPr>
                          <w:r>
                            <w:rPr>
                              <w:rFonts w:ascii="Arial" w:hAnsi="Arial" w:cs="Arial"/>
                              <w:b/>
                              <w:bCs/>
                              <w:sz w:val="28"/>
                              <w:szCs w:val="28"/>
                            </w:rPr>
                            <w:t>Februar</w:t>
                          </w:r>
                          <w:r w:rsidR="00F376D2" w:rsidRPr="00F376D2">
                            <w:rPr>
                              <w:rFonts w:ascii="Arial" w:hAnsi="Arial" w:cs="Arial"/>
                              <w:b/>
                              <w:bCs/>
                              <w:sz w:val="28"/>
                              <w:szCs w:val="28"/>
                            </w:rPr>
                            <w:t xml:space="preserve"> 202</w:t>
                          </w:r>
                          <w:r>
                            <w:rPr>
                              <w:rFonts w:ascii="Arial" w:hAnsi="Arial" w:cs="Arial"/>
                              <w:b/>
                              <w:bCs/>
                              <w:sz w:val="28"/>
                              <w:szCs w:val="28"/>
                            </w:rPr>
                            <w:t>6</w:t>
                          </w:r>
                        </w:p>
                        <w:p w14:paraId="68F9A373" w14:textId="77777777" w:rsidR="00F376D2" w:rsidRPr="00A177F5" w:rsidRDefault="00F376D2" w:rsidP="007F796B">
                          <w:pPr>
                            <w:ind w:left="360"/>
                            <w:rPr>
                              <w:rFonts w:ascii="Arial" w:hAnsi="Arial" w:cs="Arial"/>
                              <w:sz w:val="32"/>
                              <w:szCs w:val="32"/>
                            </w:rPr>
                          </w:pPr>
                        </w:p>
                        <w:p w14:paraId="4C0063D8" w14:textId="77777777" w:rsidR="00F376D2" w:rsidRDefault="00F376D2" w:rsidP="007F796B">
                          <w:pPr>
                            <w:rPr>
                              <w:rFonts w:cstheme="minorHAnsi"/>
                              <w:sz w:val="28"/>
                              <w:szCs w:val="28"/>
                            </w:rPr>
                          </w:pPr>
                          <w:r>
                            <w:rPr>
                              <w:noProof/>
                            </w:rPr>
                            <w:drawing>
                              <wp:inline distT="0" distB="0" distL="0" distR="0" wp14:anchorId="1AAD498C" wp14:editId="04EB3A15">
                                <wp:extent cx="7009130" cy="7000240"/>
                                <wp:effectExtent l="0" t="0" r="0" b="0"/>
                                <wp:docPr id="1325856841" name="Slika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9177568" name="Slika 1" descr="Slika, ki vsebuje besede vzorec, barvitost, posnetek zaslona, grafika&#10;&#10;Opis je samodejno ustvarjen"/>
                                        <pic:cNvPicPr/>
                                      </pic:nvPicPr>
                                      <pic:blipFill rotWithShape="1">
                                        <a:blip r:embed="rId10">
                                          <a:alphaModFix amt="50000"/>
                                          <a:extLst>
                                            <a:ext uri="{28A0092B-C50C-407E-A947-70E740481C1C}">
                                              <a14:useLocalDpi xmlns:a14="http://schemas.microsoft.com/office/drawing/2010/main" val="0"/>
                                            </a:ext>
                                          </a:extLst>
                                        </a:blip>
                                        <a:srcRect b="9835"/>
                                        <a:stretch/>
                                      </pic:blipFill>
                                      <pic:spPr bwMode="auto">
                                        <a:xfrm>
                                          <a:off x="0" y="0"/>
                                          <a:ext cx="7009589" cy="7000348"/>
                                        </a:xfrm>
                                        <a:prstGeom prst="rect">
                                          <a:avLst/>
                                        </a:prstGeom>
                                        <a:ln>
                                          <a:noFill/>
                                        </a:ln>
                                        <a:extLst>
                                          <a:ext uri="{53640926-AAD7-44D8-BBD7-CCE9431645EC}">
                                            <a14:shadowObscured xmlns:a14="http://schemas.microsoft.com/office/drawing/2010/main"/>
                                          </a:ext>
                                        </a:extLst>
                                      </pic:spPr>
                                    </pic:pic>
                                  </a:graphicData>
                                </a:graphic>
                              </wp:inline>
                            </w:drawing>
                          </w:r>
                          <w:r w:rsidRPr="00AA1C72">
                            <w:rPr>
                              <w:rFonts w:cstheme="minorHAnsi"/>
                              <w:sz w:val="28"/>
                              <w:szCs w:val="28"/>
                            </w:rPr>
                            <w:t>Februar 2025</w:t>
                          </w:r>
                        </w:p>
                        <w:p w14:paraId="460332FB" w14:textId="77777777" w:rsidR="00F376D2" w:rsidRDefault="00F376D2" w:rsidP="007F796B"/>
                      </w:txbxContent>
                    </v:textbox>
                    <w10:wrap type="square"/>
                  </v:shape>
                </w:pict>
              </mc:Fallback>
            </mc:AlternateContent>
          </w:r>
          <w:r>
            <w:rPr>
              <w:rFonts w:ascii="Arial" w:hAnsi="Arial" w:cs="Arial"/>
              <w:b/>
              <w:sz w:val="20"/>
            </w:rPr>
            <w:br w:type="page"/>
          </w:r>
        </w:p>
      </w:sdtContent>
    </w:sdt>
    <w:p w14:paraId="3436CBDE" w14:textId="64BF0598" w:rsidR="00EC5BDF" w:rsidRPr="00F376D2" w:rsidRDefault="00EC5BDF" w:rsidP="00EC5BDF">
      <w:pPr>
        <w:pStyle w:val="Glava"/>
        <w:spacing w:line="260" w:lineRule="exact"/>
        <w:jc w:val="both"/>
        <w:rPr>
          <w:rFonts w:ascii="Arial" w:hAnsi="Arial" w:cs="Arial"/>
          <w:b/>
          <w:color w:val="215E99" w:themeColor="text2" w:themeTint="BF"/>
          <w:sz w:val="20"/>
        </w:rPr>
      </w:pPr>
      <w:r w:rsidRPr="00F376D2">
        <w:rPr>
          <w:rFonts w:ascii="Arial" w:hAnsi="Arial" w:cs="Arial"/>
          <w:b/>
          <w:color w:val="215E99" w:themeColor="text2" w:themeTint="BF"/>
          <w:sz w:val="20"/>
        </w:rPr>
        <w:lastRenderedPageBreak/>
        <w:t>1. Namen in uporaba navodil</w:t>
      </w:r>
    </w:p>
    <w:p w14:paraId="3537D4CC" w14:textId="77777777" w:rsidR="00EC5BDF" w:rsidRPr="00EC5BDF" w:rsidRDefault="00EC5BDF" w:rsidP="00EC5BDF">
      <w:pPr>
        <w:pStyle w:val="Glava"/>
        <w:spacing w:line="260" w:lineRule="exact"/>
        <w:jc w:val="both"/>
        <w:rPr>
          <w:rFonts w:ascii="Arial" w:hAnsi="Arial" w:cs="Arial"/>
          <w:bCs/>
          <w:sz w:val="20"/>
        </w:rPr>
      </w:pPr>
    </w:p>
    <w:p w14:paraId="72A6D563" w14:textId="763F5031" w:rsidR="003E6A0E" w:rsidRDefault="003E6A0E" w:rsidP="00EC5BDF">
      <w:pPr>
        <w:pStyle w:val="Glava"/>
        <w:spacing w:line="260" w:lineRule="exact"/>
        <w:jc w:val="both"/>
        <w:rPr>
          <w:rFonts w:ascii="Arial" w:hAnsi="Arial" w:cs="Arial"/>
          <w:bCs/>
          <w:sz w:val="20"/>
        </w:rPr>
      </w:pPr>
      <w:r w:rsidRPr="003E6A0E">
        <w:rPr>
          <w:rFonts w:ascii="Arial" w:hAnsi="Arial" w:cs="Arial"/>
          <w:bCs/>
          <w:sz w:val="20"/>
        </w:rPr>
        <w:t>V skladu z dvanajstim odstavkom 30. člena Podnebnega zakona (Uradni list RS, št. 56/25) mora oseba, ki je prejela sredstva Podnebnega sklada, zagotoviti prepoznavnost vira financiranja ukrepov ali projektov, za katere je prejela sredstva, tako da zagotovi skladne, učinkovite in sorazmerne informacije različnim ciljnim skupinam, tudi medijem in javnosti, navede izvor teh sredstev in zagotovi prepoznavnost (so)financiranja Republike Slovenije iz Podnebnega sklada, zlasti pri promoviranju projektov in njihovih rezultatov.</w:t>
      </w:r>
    </w:p>
    <w:p w14:paraId="2F5F6BD2" w14:textId="77777777" w:rsidR="003E6A0E" w:rsidRDefault="003E6A0E" w:rsidP="00EC5BDF">
      <w:pPr>
        <w:pStyle w:val="Glava"/>
        <w:spacing w:line="260" w:lineRule="exact"/>
        <w:jc w:val="both"/>
        <w:rPr>
          <w:rFonts w:ascii="Arial" w:hAnsi="Arial" w:cs="Arial"/>
          <w:bCs/>
          <w:sz w:val="20"/>
        </w:rPr>
      </w:pPr>
    </w:p>
    <w:p w14:paraId="39EB6516" w14:textId="7585947F" w:rsidR="00EC5BDF" w:rsidRPr="00EC5BDF" w:rsidRDefault="00EC5BDF" w:rsidP="00EC5BDF">
      <w:pPr>
        <w:pStyle w:val="Glava"/>
        <w:spacing w:line="260" w:lineRule="exact"/>
        <w:jc w:val="both"/>
        <w:rPr>
          <w:rFonts w:ascii="Arial" w:hAnsi="Arial" w:cs="Arial"/>
          <w:bCs/>
          <w:sz w:val="20"/>
        </w:rPr>
      </w:pPr>
      <w:r w:rsidRPr="00EC5BDF">
        <w:rPr>
          <w:rFonts w:ascii="Arial" w:hAnsi="Arial" w:cs="Arial"/>
          <w:bCs/>
          <w:sz w:val="20"/>
        </w:rPr>
        <w:t>Ta navodila določajo minimalne zahteve za komuniciranje in uporabo logotipa Podnebnega sklada pri ukrepih, financiranih iz programa porabe sredstev Podnebnega sklada</w:t>
      </w:r>
      <w:r>
        <w:rPr>
          <w:rFonts w:ascii="Arial" w:hAnsi="Arial" w:cs="Arial"/>
          <w:bCs/>
          <w:sz w:val="20"/>
        </w:rPr>
        <w:t xml:space="preserve"> za </w:t>
      </w:r>
      <w:r w:rsidRPr="00EC5BDF">
        <w:rPr>
          <w:rFonts w:ascii="Arial" w:hAnsi="Arial" w:cs="Arial"/>
          <w:bCs/>
          <w:sz w:val="20"/>
        </w:rPr>
        <w:t xml:space="preserve">izvajalce ukrepov </w:t>
      </w:r>
      <w:r>
        <w:rPr>
          <w:rFonts w:ascii="Arial" w:hAnsi="Arial" w:cs="Arial"/>
          <w:bCs/>
          <w:sz w:val="20"/>
        </w:rPr>
        <w:t xml:space="preserve">(v nadaljevanju: izvajalci) </w:t>
      </w:r>
      <w:r w:rsidRPr="00EC5BDF">
        <w:rPr>
          <w:rFonts w:ascii="Arial" w:hAnsi="Arial" w:cs="Arial"/>
          <w:bCs/>
          <w:sz w:val="20"/>
        </w:rPr>
        <w:t xml:space="preserve">in upravičence do sredstev </w:t>
      </w:r>
      <w:r>
        <w:rPr>
          <w:rFonts w:ascii="Arial" w:hAnsi="Arial" w:cs="Arial"/>
          <w:bCs/>
          <w:sz w:val="20"/>
        </w:rPr>
        <w:t xml:space="preserve">(v nadaljevanju: upravičenci) </w:t>
      </w:r>
      <w:r w:rsidRPr="00EC5BDF">
        <w:rPr>
          <w:rFonts w:ascii="Arial" w:hAnsi="Arial" w:cs="Arial"/>
          <w:bCs/>
          <w:sz w:val="20"/>
        </w:rPr>
        <w:t>iz programa porabe sredstev Podnebnega sklada. Namen navodil je zagotoviti prepoznavnost Podnebnega sklada kot vira financiranja ter omogočiti pregledno in enotno označevanje vseh povezanih aktivnosti.</w:t>
      </w:r>
    </w:p>
    <w:p w14:paraId="1691C1B4" w14:textId="77777777" w:rsidR="00EC5BDF" w:rsidRPr="00EC5BDF" w:rsidRDefault="00EC5BDF" w:rsidP="00EC5BDF">
      <w:pPr>
        <w:pStyle w:val="Glava"/>
        <w:spacing w:line="260" w:lineRule="exact"/>
        <w:jc w:val="both"/>
        <w:rPr>
          <w:rFonts w:ascii="Arial" w:hAnsi="Arial" w:cs="Arial"/>
          <w:bCs/>
          <w:sz w:val="20"/>
        </w:rPr>
      </w:pPr>
    </w:p>
    <w:p w14:paraId="263E68C4" w14:textId="377A93ED" w:rsidR="00EC5BDF" w:rsidRPr="00EC5BDF" w:rsidRDefault="00EC5BDF" w:rsidP="00EC5BDF">
      <w:pPr>
        <w:pStyle w:val="Glava"/>
        <w:tabs>
          <w:tab w:val="clear" w:pos="4153"/>
          <w:tab w:val="clear" w:pos="8306"/>
        </w:tabs>
        <w:spacing w:line="260" w:lineRule="exact"/>
        <w:jc w:val="both"/>
        <w:rPr>
          <w:rFonts w:ascii="Arial" w:hAnsi="Arial" w:cs="Arial"/>
          <w:bCs/>
          <w:sz w:val="20"/>
        </w:rPr>
      </w:pPr>
      <w:r w:rsidRPr="00EC5BDF">
        <w:rPr>
          <w:rFonts w:ascii="Arial" w:hAnsi="Arial" w:cs="Arial"/>
          <w:bCs/>
          <w:sz w:val="20"/>
        </w:rPr>
        <w:t>Navodila dopolnjuje</w:t>
      </w:r>
      <w:r w:rsidR="00543F66">
        <w:rPr>
          <w:rFonts w:ascii="Arial" w:hAnsi="Arial" w:cs="Arial"/>
          <w:bCs/>
          <w:sz w:val="20"/>
        </w:rPr>
        <w:t>ta</w:t>
      </w:r>
      <w:r w:rsidRPr="00EC5BDF">
        <w:rPr>
          <w:rFonts w:ascii="Arial" w:hAnsi="Arial" w:cs="Arial"/>
          <w:bCs/>
          <w:sz w:val="20"/>
        </w:rPr>
        <w:t xml:space="preserve"> Priročnik celostne grafične podobe Podnebnega sklada in</w:t>
      </w:r>
      <w:r w:rsidR="00543F66">
        <w:rPr>
          <w:rFonts w:ascii="Arial" w:hAnsi="Arial" w:cs="Arial"/>
          <w:bCs/>
          <w:sz w:val="20"/>
        </w:rPr>
        <w:t xml:space="preserve"> </w:t>
      </w:r>
      <w:r w:rsidR="00543F66" w:rsidRPr="00543F66">
        <w:rPr>
          <w:rFonts w:ascii="Arial" w:hAnsi="Arial" w:cs="Arial"/>
          <w:bCs/>
          <w:sz w:val="20"/>
        </w:rPr>
        <w:t xml:space="preserve">Priročnik celostne grafične podobe </w:t>
      </w:r>
      <w:r w:rsidR="00543F66">
        <w:rPr>
          <w:rFonts w:ascii="Arial" w:hAnsi="Arial" w:cs="Arial"/>
          <w:bCs/>
          <w:sz w:val="20"/>
        </w:rPr>
        <w:t>Nalepke za premične naložbe in table ter panoji za fizične naložbe in</w:t>
      </w:r>
      <w:r w:rsidR="00543F66" w:rsidRPr="00543F66">
        <w:rPr>
          <w:rFonts w:ascii="Arial" w:hAnsi="Arial" w:cs="Arial"/>
          <w:bCs/>
          <w:sz w:val="20"/>
        </w:rPr>
        <w:t xml:space="preserve"> </w:t>
      </w:r>
      <w:r w:rsidRPr="00EC5BDF">
        <w:rPr>
          <w:rFonts w:ascii="Arial" w:hAnsi="Arial" w:cs="Arial"/>
          <w:bCs/>
          <w:sz w:val="20"/>
        </w:rPr>
        <w:t>se uporablja</w:t>
      </w:r>
      <w:r w:rsidR="00131FA0">
        <w:rPr>
          <w:rFonts w:ascii="Arial" w:hAnsi="Arial" w:cs="Arial"/>
          <w:bCs/>
          <w:sz w:val="20"/>
        </w:rPr>
        <w:t>ta</w:t>
      </w:r>
      <w:r w:rsidRPr="00EC5BDF">
        <w:rPr>
          <w:rFonts w:ascii="Arial" w:hAnsi="Arial" w:cs="Arial"/>
          <w:bCs/>
          <w:sz w:val="20"/>
        </w:rPr>
        <w:t xml:space="preserve"> v vseh fazah priprave, izvedbe in poročanja ukrepov.</w:t>
      </w:r>
    </w:p>
    <w:p w14:paraId="6B0B298F" w14:textId="77777777" w:rsidR="00EC5BDF" w:rsidRDefault="00EC5BDF" w:rsidP="002F5660">
      <w:pPr>
        <w:pStyle w:val="Glava"/>
        <w:tabs>
          <w:tab w:val="clear" w:pos="4153"/>
          <w:tab w:val="clear" w:pos="8306"/>
        </w:tabs>
        <w:spacing w:line="260" w:lineRule="exact"/>
        <w:jc w:val="both"/>
        <w:rPr>
          <w:rFonts w:ascii="Arial" w:hAnsi="Arial" w:cs="Arial"/>
          <w:b/>
          <w:sz w:val="20"/>
        </w:rPr>
      </w:pPr>
    </w:p>
    <w:p w14:paraId="22EA8377" w14:textId="0479BEE2" w:rsidR="00EE7E20" w:rsidRPr="004F340B" w:rsidRDefault="00EE7E20" w:rsidP="002F5660">
      <w:pPr>
        <w:pStyle w:val="Glava"/>
        <w:tabs>
          <w:tab w:val="clear" w:pos="4153"/>
          <w:tab w:val="clear" w:pos="8306"/>
        </w:tabs>
        <w:spacing w:line="260" w:lineRule="exact"/>
        <w:jc w:val="both"/>
        <w:rPr>
          <w:rFonts w:ascii="Arial" w:hAnsi="Arial" w:cs="Arial"/>
          <w:bCs/>
          <w:sz w:val="20"/>
        </w:rPr>
      </w:pPr>
      <w:r w:rsidRPr="004F340B">
        <w:rPr>
          <w:rFonts w:ascii="Arial" w:hAnsi="Arial" w:cs="Arial"/>
          <w:bCs/>
          <w:sz w:val="20"/>
        </w:rPr>
        <w:t xml:space="preserve">Komunikacija o </w:t>
      </w:r>
      <w:r w:rsidR="00931632" w:rsidRPr="004F340B">
        <w:rPr>
          <w:rFonts w:ascii="Arial" w:hAnsi="Arial" w:cs="Arial"/>
          <w:bCs/>
          <w:sz w:val="20"/>
        </w:rPr>
        <w:t>ukrepih</w:t>
      </w:r>
      <w:r w:rsidRPr="004F340B">
        <w:rPr>
          <w:rFonts w:ascii="Arial" w:hAnsi="Arial" w:cs="Arial"/>
          <w:bCs/>
          <w:sz w:val="20"/>
        </w:rPr>
        <w:t xml:space="preserve"> in aktivnostih se izvaja v slovenskem jeziku. Pri ukrepih z mednarodno udeležbo </w:t>
      </w:r>
      <w:r w:rsidR="00931632" w:rsidRPr="004F340B">
        <w:rPr>
          <w:rFonts w:ascii="Arial" w:hAnsi="Arial" w:cs="Arial"/>
          <w:bCs/>
          <w:sz w:val="20"/>
        </w:rPr>
        <w:t xml:space="preserve">ali sofinanciranjem je priporočljivo zagotoviti tudi angleški prevod. </w:t>
      </w:r>
    </w:p>
    <w:p w14:paraId="4ADDCF99" w14:textId="77777777" w:rsidR="004C1550" w:rsidRDefault="004C1550" w:rsidP="00363667">
      <w:pPr>
        <w:jc w:val="both"/>
      </w:pPr>
    </w:p>
    <w:p w14:paraId="23A4164A" w14:textId="77777777" w:rsidR="00931632" w:rsidRDefault="00931632" w:rsidP="00363667">
      <w:pPr>
        <w:jc w:val="both"/>
      </w:pPr>
    </w:p>
    <w:p w14:paraId="42310585" w14:textId="31466C36" w:rsidR="0095049E" w:rsidRPr="00F376D2" w:rsidRDefault="00EC5BDF" w:rsidP="00EC5BDF">
      <w:pPr>
        <w:pStyle w:val="Glava"/>
        <w:spacing w:line="260" w:lineRule="exact"/>
        <w:jc w:val="both"/>
        <w:rPr>
          <w:rFonts w:ascii="Arial" w:hAnsi="Arial" w:cs="Arial"/>
          <w:b/>
          <w:color w:val="215E99" w:themeColor="text2" w:themeTint="BF"/>
          <w:sz w:val="20"/>
        </w:rPr>
      </w:pPr>
      <w:r w:rsidRPr="00F376D2">
        <w:rPr>
          <w:rFonts w:ascii="Arial" w:hAnsi="Arial" w:cs="Arial"/>
          <w:b/>
          <w:color w:val="215E99" w:themeColor="text2" w:themeTint="BF"/>
          <w:sz w:val="20"/>
        </w:rPr>
        <w:t>2. Naloge izvajalcev</w:t>
      </w:r>
    </w:p>
    <w:p w14:paraId="4CC952BB" w14:textId="77777777" w:rsidR="00EC5BDF" w:rsidRDefault="00EC5BDF" w:rsidP="00363667">
      <w:pPr>
        <w:jc w:val="both"/>
      </w:pPr>
    </w:p>
    <w:p w14:paraId="45815B55" w14:textId="35760E46" w:rsidR="0095049E" w:rsidRPr="000E75BB" w:rsidRDefault="0095049E" w:rsidP="00363667">
      <w:pPr>
        <w:jc w:val="both"/>
        <w:rPr>
          <w:rFonts w:ascii="Arial" w:hAnsi="Arial" w:cs="Arial"/>
          <w:sz w:val="20"/>
        </w:rPr>
      </w:pPr>
      <w:r w:rsidRPr="000E75BB">
        <w:rPr>
          <w:rFonts w:ascii="Arial" w:hAnsi="Arial" w:cs="Arial"/>
          <w:sz w:val="20"/>
        </w:rPr>
        <w:t>Izvajalec:</w:t>
      </w:r>
    </w:p>
    <w:p w14:paraId="0BA001F0" w14:textId="1445794D" w:rsidR="00EC5BDF" w:rsidRPr="000E75BB" w:rsidRDefault="00EC5BDF" w:rsidP="00EC5BDF">
      <w:pPr>
        <w:pStyle w:val="Odstavekseznama"/>
        <w:numPr>
          <w:ilvl w:val="0"/>
          <w:numId w:val="3"/>
        </w:numPr>
        <w:jc w:val="both"/>
        <w:rPr>
          <w:rFonts w:ascii="Arial" w:hAnsi="Arial" w:cs="Arial"/>
          <w:sz w:val="20"/>
        </w:rPr>
      </w:pPr>
      <w:r w:rsidRPr="000E75BB">
        <w:rPr>
          <w:rFonts w:ascii="Arial" w:hAnsi="Arial" w:cs="Arial"/>
          <w:sz w:val="20"/>
        </w:rPr>
        <w:t xml:space="preserve">Objavlja vse novice, dogodke in javne razpise/javne pozive na spletni strani gov.si in na družbenih omrežjih. </w:t>
      </w:r>
      <w:proofErr w:type="spellStart"/>
      <w:r w:rsidRPr="000E75BB">
        <w:rPr>
          <w:rFonts w:ascii="Arial" w:hAnsi="Arial" w:cs="Arial"/>
          <w:sz w:val="20"/>
        </w:rPr>
        <w:t>Eko</w:t>
      </w:r>
      <w:proofErr w:type="spellEnd"/>
      <w:r w:rsidRPr="000E75BB">
        <w:rPr>
          <w:rFonts w:ascii="Arial" w:hAnsi="Arial" w:cs="Arial"/>
          <w:sz w:val="20"/>
        </w:rPr>
        <w:t xml:space="preserve"> sklad in Borzen objav</w:t>
      </w:r>
      <w:r w:rsidR="00E36279">
        <w:rPr>
          <w:rFonts w:ascii="Arial" w:hAnsi="Arial" w:cs="Arial"/>
          <w:sz w:val="20"/>
        </w:rPr>
        <w:t xml:space="preserve">ljata </w:t>
      </w:r>
      <w:r w:rsidRPr="000E75BB">
        <w:rPr>
          <w:rFonts w:ascii="Arial" w:hAnsi="Arial" w:cs="Arial"/>
          <w:sz w:val="20"/>
        </w:rPr>
        <w:t>na svojih spletnih straneh.</w:t>
      </w:r>
    </w:p>
    <w:p w14:paraId="1477081E" w14:textId="77777777" w:rsidR="00EC5BDF" w:rsidRPr="000E75BB" w:rsidRDefault="00EC5BDF" w:rsidP="00EC5BDF">
      <w:pPr>
        <w:jc w:val="both"/>
        <w:rPr>
          <w:rFonts w:ascii="Arial" w:hAnsi="Arial" w:cs="Arial"/>
          <w:sz w:val="20"/>
        </w:rPr>
      </w:pPr>
    </w:p>
    <w:p w14:paraId="357F15A8" w14:textId="4094A6DA" w:rsidR="00EC5BDF" w:rsidRPr="000E75BB" w:rsidRDefault="00EC5BDF" w:rsidP="00EC5BDF">
      <w:pPr>
        <w:pStyle w:val="Odstavekseznama"/>
        <w:numPr>
          <w:ilvl w:val="0"/>
          <w:numId w:val="3"/>
        </w:numPr>
        <w:jc w:val="both"/>
        <w:rPr>
          <w:rFonts w:ascii="Arial" w:hAnsi="Arial" w:cs="Arial"/>
          <w:sz w:val="20"/>
        </w:rPr>
      </w:pPr>
      <w:r w:rsidRPr="000E75BB">
        <w:rPr>
          <w:rFonts w:ascii="Arial" w:hAnsi="Arial" w:cs="Arial"/>
          <w:sz w:val="20"/>
        </w:rPr>
        <w:t xml:space="preserve">V vseh objavah izpostavi, da gre za aktivnosti v okviru Podnebnega sklada, ter jih poveže s spletnim mestom </w:t>
      </w:r>
      <w:hyperlink r:id="rId11" w:history="1">
        <w:r w:rsidR="00B43669" w:rsidRPr="008C65FC">
          <w:rPr>
            <w:rStyle w:val="Hiperpovezava"/>
            <w:rFonts w:ascii="Arial" w:hAnsi="Arial" w:cs="Arial"/>
            <w:sz w:val="20"/>
          </w:rPr>
          <w:t>https://www.gov.si/zbirke/projekti-in-programi/Podnebni-sklad/</w:t>
        </w:r>
      </w:hyperlink>
      <w:r w:rsidR="00B43669">
        <w:rPr>
          <w:rFonts w:ascii="Arial" w:hAnsi="Arial" w:cs="Arial"/>
          <w:sz w:val="20"/>
        </w:rPr>
        <w:t xml:space="preserve">. </w:t>
      </w:r>
      <w:r w:rsidRPr="00B43669">
        <w:rPr>
          <w:rFonts w:ascii="Arial" w:hAnsi="Arial" w:cs="Arial"/>
          <w:sz w:val="20"/>
        </w:rPr>
        <w:t>Ob objavah na gov.si doda oznako »Podnebni sklad« in gradnik Partner z logotipom Podnebnega sklada</w:t>
      </w:r>
      <w:r w:rsidR="003A1642">
        <w:rPr>
          <w:rFonts w:ascii="Arial" w:hAnsi="Arial" w:cs="Arial"/>
          <w:sz w:val="20"/>
        </w:rPr>
        <w:t>,</w:t>
      </w:r>
      <w:r w:rsidRPr="000E75BB">
        <w:rPr>
          <w:rFonts w:ascii="Arial" w:hAnsi="Arial" w:cs="Arial"/>
          <w:sz w:val="20"/>
        </w:rPr>
        <w:t xml:space="preserve"> </w:t>
      </w:r>
      <w:r w:rsidR="003A1642">
        <w:rPr>
          <w:rFonts w:ascii="Arial" w:hAnsi="Arial" w:cs="Arial"/>
          <w:sz w:val="20"/>
        </w:rPr>
        <w:t>r</w:t>
      </w:r>
      <w:r w:rsidRPr="000E75BB">
        <w:rPr>
          <w:rFonts w:ascii="Arial" w:hAnsi="Arial" w:cs="Arial"/>
          <w:sz w:val="20"/>
        </w:rPr>
        <w:t xml:space="preserve">azen za ukrepe, ki jih izvajata </w:t>
      </w:r>
      <w:proofErr w:type="spellStart"/>
      <w:r w:rsidRPr="000E75BB">
        <w:rPr>
          <w:rFonts w:ascii="Arial" w:hAnsi="Arial" w:cs="Arial"/>
          <w:sz w:val="20"/>
        </w:rPr>
        <w:t>Eko</w:t>
      </w:r>
      <w:proofErr w:type="spellEnd"/>
      <w:r w:rsidRPr="000E75BB">
        <w:rPr>
          <w:rFonts w:ascii="Arial" w:hAnsi="Arial" w:cs="Arial"/>
          <w:sz w:val="20"/>
        </w:rPr>
        <w:t xml:space="preserve"> sklad in Borzen.</w:t>
      </w:r>
    </w:p>
    <w:p w14:paraId="676E8EB1" w14:textId="77777777" w:rsidR="00EC5BDF" w:rsidRPr="000E75BB" w:rsidRDefault="00EC5BDF" w:rsidP="00EC5BDF">
      <w:pPr>
        <w:jc w:val="both"/>
        <w:rPr>
          <w:rFonts w:ascii="Arial" w:hAnsi="Arial" w:cs="Arial"/>
          <w:sz w:val="20"/>
        </w:rPr>
      </w:pPr>
    </w:p>
    <w:p w14:paraId="17651324" w14:textId="441F778D" w:rsidR="00EC5BDF" w:rsidRPr="000E75BB" w:rsidRDefault="00EC5BDF" w:rsidP="00EC5BDF">
      <w:pPr>
        <w:pStyle w:val="Odstavekseznama"/>
        <w:numPr>
          <w:ilvl w:val="0"/>
          <w:numId w:val="3"/>
        </w:numPr>
        <w:jc w:val="both"/>
        <w:rPr>
          <w:rFonts w:ascii="Arial" w:hAnsi="Arial" w:cs="Arial"/>
          <w:sz w:val="20"/>
        </w:rPr>
      </w:pPr>
      <w:r w:rsidRPr="000E75BB">
        <w:rPr>
          <w:rFonts w:ascii="Arial" w:hAnsi="Arial" w:cs="Arial"/>
          <w:sz w:val="20"/>
        </w:rPr>
        <w:t>Vse dokumente v postopkih dodelitve sredstev (javni razpisi</w:t>
      </w:r>
      <w:r w:rsidR="00F55A89">
        <w:rPr>
          <w:rFonts w:ascii="Arial" w:hAnsi="Arial" w:cs="Arial"/>
          <w:sz w:val="20"/>
        </w:rPr>
        <w:t>/javni pozivi</w:t>
      </w:r>
      <w:r w:rsidRPr="000E75BB">
        <w:rPr>
          <w:rFonts w:ascii="Arial" w:hAnsi="Arial" w:cs="Arial"/>
          <w:sz w:val="20"/>
        </w:rPr>
        <w:t xml:space="preserve">, vloge, obrazci, </w:t>
      </w:r>
      <w:r w:rsidR="00F55A89">
        <w:rPr>
          <w:rFonts w:ascii="Arial" w:hAnsi="Arial" w:cs="Arial"/>
          <w:sz w:val="20"/>
        </w:rPr>
        <w:t xml:space="preserve">elektronske vloge, </w:t>
      </w:r>
      <w:r w:rsidRPr="000E75BB">
        <w:rPr>
          <w:rFonts w:ascii="Arial" w:hAnsi="Arial" w:cs="Arial"/>
          <w:sz w:val="20"/>
        </w:rPr>
        <w:t xml:space="preserve">odločbe, </w:t>
      </w:r>
      <w:r w:rsidR="00F55A89">
        <w:rPr>
          <w:rFonts w:ascii="Arial" w:hAnsi="Arial" w:cs="Arial"/>
          <w:sz w:val="20"/>
        </w:rPr>
        <w:t xml:space="preserve">sklepe, zapisnike, </w:t>
      </w:r>
      <w:r w:rsidRPr="000E75BB">
        <w:rPr>
          <w:rFonts w:ascii="Arial" w:hAnsi="Arial" w:cs="Arial"/>
          <w:sz w:val="20"/>
        </w:rPr>
        <w:t xml:space="preserve">poročila ipd.) </w:t>
      </w:r>
      <w:r w:rsidR="00F55A89" w:rsidRPr="00F55A89">
        <w:rPr>
          <w:rFonts w:ascii="Arial" w:hAnsi="Arial" w:cs="Arial"/>
          <w:sz w:val="20"/>
        </w:rPr>
        <w:t>ter morebitne druge dokumente v zvezi z izvajanjem ukrepov iz programa porabe sredstev Podnebnega sklada, s katerimi komunicira z javnostjo in upravičenci</w:t>
      </w:r>
      <w:r w:rsidR="00F55A89">
        <w:rPr>
          <w:rFonts w:ascii="Arial" w:hAnsi="Arial" w:cs="Arial"/>
          <w:sz w:val="20"/>
        </w:rPr>
        <w:t xml:space="preserve">, </w:t>
      </w:r>
      <w:r w:rsidRPr="000E75BB">
        <w:rPr>
          <w:rFonts w:ascii="Arial" w:hAnsi="Arial" w:cs="Arial"/>
          <w:sz w:val="20"/>
        </w:rPr>
        <w:t xml:space="preserve">označuje z logotipom </w:t>
      </w:r>
      <w:r w:rsidR="00195A87">
        <w:rPr>
          <w:rFonts w:ascii="Arial" w:hAnsi="Arial" w:cs="Arial"/>
          <w:sz w:val="20"/>
        </w:rPr>
        <w:t>M</w:t>
      </w:r>
      <w:r w:rsidRPr="000E75BB">
        <w:rPr>
          <w:rFonts w:ascii="Arial" w:hAnsi="Arial" w:cs="Arial"/>
          <w:sz w:val="20"/>
        </w:rPr>
        <w:t xml:space="preserve">inistrstva </w:t>
      </w:r>
      <w:r w:rsidR="00195A87">
        <w:rPr>
          <w:rFonts w:ascii="Arial" w:hAnsi="Arial" w:cs="Arial"/>
          <w:sz w:val="20"/>
        </w:rPr>
        <w:t xml:space="preserve">za okolje, podnebje in energijo </w:t>
      </w:r>
      <w:r w:rsidRPr="000E75BB">
        <w:rPr>
          <w:rFonts w:ascii="Arial" w:hAnsi="Arial" w:cs="Arial"/>
          <w:sz w:val="20"/>
        </w:rPr>
        <w:t>in logotipom Podnebnega sklada.</w:t>
      </w:r>
    </w:p>
    <w:p w14:paraId="1B9C02B4" w14:textId="77777777" w:rsidR="00EC5BDF" w:rsidRPr="000E75BB" w:rsidRDefault="00EC5BDF" w:rsidP="00EC5BDF">
      <w:pPr>
        <w:jc w:val="both"/>
        <w:rPr>
          <w:rFonts w:ascii="Arial" w:hAnsi="Arial" w:cs="Arial"/>
          <w:sz w:val="20"/>
        </w:rPr>
      </w:pPr>
    </w:p>
    <w:p w14:paraId="68FD4564" w14:textId="4AFE7C25" w:rsidR="000A1615" w:rsidRPr="000E75BB" w:rsidRDefault="00EC5BDF" w:rsidP="00EC5BDF">
      <w:pPr>
        <w:pStyle w:val="Odstavekseznama"/>
        <w:numPr>
          <w:ilvl w:val="0"/>
          <w:numId w:val="3"/>
        </w:numPr>
        <w:jc w:val="both"/>
        <w:rPr>
          <w:rFonts w:ascii="Arial" w:hAnsi="Arial" w:cs="Arial"/>
          <w:sz w:val="20"/>
        </w:rPr>
      </w:pPr>
      <w:r w:rsidRPr="000E75BB">
        <w:rPr>
          <w:rFonts w:ascii="Arial" w:hAnsi="Arial" w:cs="Arial"/>
          <w:sz w:val="20"/>
        </w:rPr>
        <w:t>Upravičence obvesti o obveznostih glede zagotavljanja vidnosti financiranja iz Podnebnega sklada</w:t>
      </w:r>
      <w:r w:rsidR="00946AF2">
        <w:rPr>
          <w:rFonts w:ascii="Arial" w:hAnsi="Arial" w:cs="Arial"/>
          <w:sz w:val="20"/>
        </w:rPr>
        <w:t xml:space="preserve"> in pri tem upošteva izjeme</w:t>
      </w:r>
      <w:r w:rsidR="00316369">
        <w:rPr>
          <w:rFonts w:ascii="Arial" w:hAnsi="Arial" w:cs="Arial"/>
          <w:sz w:val="20"/>
        </w:rPr>
        <w:t xml:space="preserve"> za upravičence</w:t>
      </w:r>
      <w:r w:rsidR="00946AF2">
        <w:rPr>
          <w:rFonts w:ascii="Arial" w:hAnsi="Arial" w:cs="Arial"/>
          <w:sz w:val="20"/>
        </w:rPr>
        <w:t xml:space="preserve">. </w:t>
      </w:r>
    </w:p>
    <w:p w14:paraId="03DBC31B" w14:textId="77777777" w:rsidR="00EC5BDF" w:rsidRPr="00EC5BDF" w:rsidRDefault="00EC5BDF" w:rsidP="00EC5BDF">
      <w:pPr>
        <w:pStyle w:val="Odstavekseznama"/>
        <w:rPr>
          <w:sz w:val="20"/>
        </w:rPr>
      </w:pPr>
    </w:p>
    <w:p w14:paraId="5762C992" w14:textId="77777777" w:rsidR="00EC5BDF" w:rsidRDefault="00EC5BDF" w:rsidP="00EC5BDF">
      <w:pPr>
        <w:jc w:val="both"/>
        <w:rPr>
          <w:sz w:val="20"/>
        </w:rPr>
      </w:pPr>
    </w:p>
    <w:p w14:paraId="1C4D54A9" w14:textId="5B15ECC0" w:rsidR="00EC5BDF" w:rsidRPr="00F376D2" w:rsidRDefault="00EC5BDF" w:rsidP="00EC5BDF">
      <w:pPr>
        <w:pStyle w:val="Glava"/>
        <w:spacing w:line="260" w:lineRule="exact"/>
        <w:jc w:val="both"/>
        <w:rPr>
          <w:rFonts w:ascii="Arial" w:hAnsi="Arial" w:cs="Arial"/>
          <w:b/>
          <w:color w:val="215E99" w:themeColor="text2" w:themeTint="BF"/>
          <w:sz w:val="20"/>
        </w:rPr>
      </w:pPr>
      <w:r w:rsidRPr="00F376D2">
        <w:rPr>
          <w:rFonts w:ascii="Arial" w:hAnsi="Arial" w:cs="Arial"/>
          <w:b/>
          <w:color w:val="215E99" w:themeColor="text2" w:themeTint="BF"/>
          <w:sz w:val="20"/>
        </w:rPr>
        <w:t xml:space="preserve">3. Naloge upravičencev </w:t>
      </w:r>
    </w:p>
    <w:p w14:paraId="5DB59C7A" w14:textId="77777777" w:rsidR="00EC5BDF" w:rsidRPr="00EC5BDF" w:rsidRDefault="00EC5BDF" w:rsidP="00EC5BDF">
      <w:pPr>
        <w:jc w:val="both"/>
        <w:rPr>
          <w:sz w:val="20"/>
        </w:rPr>
      </w:pPr>
    </w:p>
    <w:p w14:paraId="1B40E04B" w14:textId="77777777" w:rsidR="00EC5BDF" w:rsidRPr="000E75BB" w:rsidRDefault="00EC5BDF" w:rsidP="00EC5BDF">
      <w:pPr>
        <w:jc w:val="both"/>
        <w:rPr>
          <w:rFonts w:ascii="Arial" w:hAnsi="Arial" w:cs="Arial"/>
          <w:sz w:val="20"/>
        </w:rPr>
      </w:pPr>
      <w:r w:rsidRPr="000E75BB">
        <w:rPr>
          <w:rFonts w:ascii="Arial" w:hAnsi="Arial" w:cs="Arial"/>
          <w:sz w:val="20"/>
        </w:rPr>
        <w:t>Upravičenec:</w:t>
      </w:r>
    </w:p>
    <w:p w14:paraId="22E96D46" w14:textId="77777777" w:rsidR="00EC5BDF" w:rsidRPr="00EC5BDF" w:rsidRDefault="00EC5BDF" w:rsidP="00EC5BDF">
      <w:pPr>
        <w:jc w:val="both"/>
        <w:rPr>
          <w:sz w:val="20"/>
        </w:rPr>
      </w:pPr>
    </w:p>
    <w:p w14:paraId="75701B78" w14:textId="11EFDA8D" w:rsidR="00EC5BDF" w:rsidRDefault="00195A87" w:rsidP="001172F8">
      <w:pPr>
        <w:pStyle w:val="Odstavekseznama"/>
        <w:numPr>
          <w:ilvl w:val="0"/>
          <w:numId w:val="3"/>
        </w:numPr>
        <w:jc w:val="both"/>
        <w:rPr>
          <w:rFonts w:ascii="Arial" w:hAnsi="Arial" w:cs="Arial"/>
          <w:sz w:val="20"/>
        </w:rPr>
      </w:pPr>
      <w:r>
        <w:rPr>
          <w:rFonts w:ascii="Arial" w:hAnsi="Arial" w:cs="Arial"/>
          <w:sz w:val="20"/>
        </w:rPr>
        <w:t>Berljivo</w:t>
      </w:r>
      <w:r w:rsidR="00EC5BDF" w:rsidRPr="002823EB">
        <w:rPr>
          <w:rFonts w:ascii="Arial" w:hAnsi="Arial" w:cs="Arial"/>
          <w:sz w:val="20"/>
        </w:rPr>
        <w:t xml:space="preserve">, </w:t>
      </w:r>
      <w:r>
        <w:rPr>
          <w:rFonts w:ascii="Arial" w:hAnsi="Arial" w:cs="Arial"/>
          <w:sz w:val="20"/>
        </w:rPr>
        <w:t>dosledno</w:t>
      </w:r>
      <w:r w:rsidR="00EC5BDF" w:rsidRPr="002823EB">
        <w:rPr>
          <w:rFonts w:ascii="Arial" w:hAnsi="Arial" w:cs="Arial"/>
          <w:sz w:val="20"/>
        </w:rPr>
        <w:t xml:space="preserve"> in ciljn</w:t>
      </w:r>
      <w:r>
        <w:rPr>
          <w:rFonts w:ascii="Arial" w:hAnsi="Arial" w:cs="Arial"/>
          <w:sz w:val="20"/>
        </w:rPr>
        <w:t>i skupini</w:t>
      </w:r>
      <w:r w:rsidR="00EC5BDF" w:rsidRPr="002823EB">
        <w:rPr>
          <w:rFonts w:ascii="Arial" w:hAnsi="Arial" w:cs="Arial"/>
          <w:sz w:val="20"/>
        </w:rPr>
        <w:t xml:space="preserve"> prilagojeno komunicira, da je ukrep financiran iz sredstev Podnebnega sklada</w:t>
      </w:r>
      <w:r w:rsidR="007C616C" w:rsidRPr="002823EB">
        <w:rPr>
          <w:rFonts w:ascii="Arial" w:hAnsi="Arial" w:cs="Arial"/>
          <w:sz w:val="20"/>
        </w:rPr>
        <w:t xml:space="preserve">. </w:t>
      </w:r>
    </w:p>
    <w:p w14:paraId="33F9FB6B" w14:textId="77777777" w:rsidR="002823EB" w:rsidRPr="002823EB" w:rsidRDefault="002823EB" w:rsidP="002823EB">
      <w:pPr>
        <w:pStyle w:val="Odstavekseznama"/>
        <w:jc w:val="both"/>
        <w:rPr>
          <w:rFonts w:ascii="Arial" w:hAnsi="Arial" w:cs="Arial"/>
          <w:sz w:val="20"/>
        </w:rPr>
      </w:pPr>
    </w:p>
    <w:p w14:paraId="0FBA857C" w14:textId="0A274B58" w:rsidR="00EC5BDF" w:rsidRDefault="00EC5BDF" w:rsidP="001172F8">
      <w:pPr>
        <w:pStyle w:val="Odstavekseznama"/>
        <w:numPr>
          <w:ilvl w:val="0"/>
          <w:numId w:val="3"/>
        </w:numPr>
        <w:jc w:val="both"/>
        <w:rPr>
          <w:rFonts w:ascii="Arial" w:hAnsi="Arial" w:cs="Arial"/>
          <w:sz w:val="20"/>
        </w:rPr>
      </w:pPr>
      <w:r w:rsidRPr="000E75BB">
        <w:rPr>
          <w:rFonts w:ascii="Arial" w:hAnsi="Arial" w:cs="Arial"/>
          <w:sz w:val="20"/>
        </w:rPr>
        <w:t xml:space="preserve">Takoj po začetku fizične izvedbe </w:t>
      </w:r>
      <w:r w:rsidR="00452395">
        <w:rPr>
          <w:rFonts w:ascii="Arial" w:hAnsi="Arial" w:cs="Arial"/>
          <w:sz w:val="20"/>
        </w:rPr>
        <w:t>naložbe</w:t>
      </w:r>
      <w:r w:rsidR="00470BDA">
        <w:rPr>
          <w:rFonts w:ascii="Arial" w:hAnsi="Arial" w:cs="Arial"/>
          <w:sz w:val="20"/>
        </w:rPr>
        <w:t xml:space="preserve">, </w:t>
      </w:r>
      <w:r w:rsidRPr="000E75BB">
        <w:rPr>
          <w:rFonts w:ascii="Arial" w:hAnsi="Arial" w:cs="Arial"/>
          <w:sz w:val="20"/>
        </w:rPr>
        <w:t xml:space="preserve">namestitve opreme, </w:t>
      </w:r>
      <w:r w:rsidR="00470BDA">
        <w:rPr>
          <w:rFonts w:ascii="Arial" w:hAnsi="Arial" w:cs="Arial"/>
          <w:sz w:val="20"/>
        </w:rPr>
        <w:t xml:space="preserve">nakupa vozil ali premične naložbe, </w:t>
      </w:r>
      <w:r w:rsidRPr="000E75BB">
        <w:rPr>
          <w:rFonts w:ascii="Arial" w:hAnsi="Arial" w:cs="Arial"/>
          <w:sz w:val="20"/>
        </w:rPr>
        <w:t xml:space="preserve">kadar prejme </w:t>
      </w:r>
      <w:r w:rsidR="001172F8" w:rsidRPr="000E75BB">
        <w:rPr>
          <w:rFonts w:ascii="Arial" w:hAnsi="Arial" w:cs="Arial"/>
          <w:sz w:val="20"/>
        </w:rPr>
        <w:t xml:space="preserve">iz Podnebnega sklada </w:t>
      </w:r>
      <w:r w:rsidRPr="009675F2">
        <w:rPr>
          <w:rFonts w:ascii="Arial" w:hAnsi="Arial" w:cs="Arial"/>
          <w:sz w:val="20"/>
        </w:rPr>
        <w:t xml:space="preserve">100.000 </w:t>
      </w:r>
      <w:r w:rsidR="001172F8" w:rsidRPr="009675F2">
        <w:rPr>
          <w:rFonts w:ascii="Arial" w:hAnsi="Arial" w:cs="Arial"/>
          <w:sz w:val="20"/>
        </w:rPr>
        <w:t>evrov</w:t>
      </w:r>
      <w:r w:rsidR="001172F8" w:rsidRPr="000E75BB">
        <w:rPr>
          <w:rFonts w:ascii="Arial" w:hAnsi="Arial" w:cs="Arial"/>
          <w:sz w:val="20"/>
        </w:rPr>
        <w:t xml:space="preserve"> ali več</w:t>
      </w:r>
      <w:r w:rsidRPr="000E75BB">
        <w:rPr>
          <w:rFonts w:ascii="Arial" w:hAnsi="Arial" w:cs="Arial"/>
          <w:sz w:val="20"/>
        </w:rPr>
        <w:t>, namesti pano</w:t>
      </w:r>
      <w:r w:rsidR="001F6EE4">
        <w:rPr>
          <w:rFonts w:ascii="Arial" w:hAnsi="Arial" w:cs="Arial"/>
          <w:sz w:val="20"/>
        </w:rPr>
        <w:t xml:space="preserve">, </w:t>
      </w:r>
      <w:r w:rsidRPr="000E75BB">
        <w:rPr>
          <w:rFonts w:ascii="Arial" w:hAnsi="Arial" w:cs="Arial"/>
          <w:sz w:val="20"/>
        </w:rPr>
        <w:t xml:space="preserve">tablo </w:t>
      </w:r>
      <w:r w:rsidR="001F6EE4">
        <w:rPr>
          <w:rFonts w:ascii="Arial" w:hAnsi="Arial" w:cs="Arial"/>
          <w:sz w:val="20"/>
        </w:rPr>
        <w:t xml:space="preserve">ali nalepko </w:t>
      </w:r>
      <w:r w:rsidRPr="000E75BB">
        <w:rPr>
          <w:rFonts w:ascii="Arial" w:hAnsi="Arial" w:cs="Arial"/>
          <w:sz w:val="20"/>
        </w:rPr>
        <w:t xml:space="preserve">na vidnem mestu in na </w:t>
      </w:r>
      <w:r w:rsidR="00316369">
        <w:rPr>
          <w:rFonts w:ascii="Arial" w:hAnsi="Arial" w:cs="Arial"/>
          <w:sz w:val="20"/>
        </w:rPr>
        <w:t xml:space="preserve">svoji </w:t>
      </w:r>
      <w:r w:rsidRPr="000E75BB">
        <w:rPr>
          <w:rFonts w:ascii="Arial" w:hAnsi="Arial" w:cs="Arial"/>
          <w:sz w:val="20"/>
        </w:rPr>
        <w:t xml:space="preserve">spletni strani </w:t>
      </w:r>
      <w:r w:rsidR="001172F8" w:rsidRPr="000E75BB">
        <w:rPr>
          <w:rFonts w:ascii="Arial" w:hAnsi="Arial" w:cs="Arial"/>
          <w:sz w:val="20"/>
        </w:rPr>
        <w:t xml:space="preserve">(če obstaja) </w:t>
      </w:r>
      <w:r w:rsidRPr="000E75BB">
        <w:rPr>
          <w:rFonts w:ascii="Arial" w:hAnsi="Arial" w:cs="Arial"/>
          <w:sz w:val="20"/>
        </w:rPr>
        <w:t>predstavi ukrep</w:t>
      </w:r>
      <w:r w:rsidR="001172F8" w:rsidRPr="000E75BB">
        <w:rPr>
          <w:rFonts w:ascii="Arial" w:hAnsi="Arial" w:cs="Arial"/>
          <w:sz w:val="20"/>
        </w:rPr>
        <w:t xml:space="preserve"> in aktivnosti povezane z njim</w:t>
      </w:r>
      <w:r w:rsidRPr="000E75BB">
        <w:rPr>
          <w:rFonts w:ascii="Arial" w:hAnsi="Arial" w:cs="Arial"/>
          <w:sz w:val="20"/>
        </w:rPr>
        <w:t>.</w:t>
      </w:r>
    </w:p>
    <w:p w14:paraId="670CD25F" w14:textId="77777777" w:rsidR="000B6476" w:rsidRPr="009675F2" w:rsidRDefault="000B6476" w:rsidP="009675F2">
      <w:pPr>
        <w:pStyle w:val="Odstavekseznama"/>
        <w:rPr>
          <w:rFonts w:ascii="Arial" w:hAnsi="Arial" w:cs="Arial"/>
          <w:sz w:val="20"/>
        </w:rPr>
      </w:pPr>
    </w:p>
    <w:p w14:paraId="47CEE3FA" w14:textId="7F5EBDBC" w:rsidR="000B6476" w:rsidRDefault="000B6476" w:rsidP="001172F8">
      <w:pPr>
        <w:pStyle w:val="Odstavekseznama"/>
        <w:numPr>
          <w:ilvl w:val="0"/>
          <w:numId w:val="3"/>
        </w:numPr>
        <w:jc w:val="both"/>
        <w:rPr>
          <w:rFonts w:ascii="Arial" w:hAnsi="Arial" w:cs="Arial"/>
          <w:sz w:val="20"/>
        </w:rPr>
      </w:pPr>
      <w:r w:rsidRPr="000B6476">
        <w:rPr>
          <w:rFonts w:ascii="Arial" w:hAnsi="Arial" w:cs="Arial"/>
          <w:sz w:val="20"/>
        </w:rPr>
        <w:lastRenderedPageBreak/>
        <w:t xml:space="preserve">Za </w:t>
      </w:r>
      <w:r w:rsidR="00452395">
        <w:rPr>
          <w:rFonts w:ascii="Arial" w:hAnsi="Arial" w:cs="Arial"/>
          <w:sz w:val="20"/>
        </w:rPr>
        <w:t>aktivnosti in naložbe</w:t>
      </w:r>
      <w:r w:rsidRPr="000B6476">
        <w:rPr>
          <w:rFonts w:ascii="Arial" w:hAnsi="Arial" w:cs="Arial"/>
          <w:sz w:val="20"/>
        </w:rPr>
        <w:t xml:space="preserve">, katerih vrednost </w:t>
      </w:r>
      <w:r w:rsidR="00452395">
        <w:rPr>
          <w:rFonts w:ascii="Arial" w:hAnsi="Arial" w:cs="Arial"/>
          <w:sz w:val="20"/>
        </w:rPr>
        <w:t xml:space="preserve">financiranja iz Podnebnega sklada </w:t>
      </w:r>
      <w:r w:rsidRPr="000B6476">
        <w:rPr>
          <w:rFonts w:ascii="Arial" w:hAnsi="Arial" w:cs="Arial"/>
          <w:sz w:val="20"/>
        </w:rPr>
        <w:t>presega 500.000 evrov in vključujejo fizično naložbo</w:t>
      </w:r>
      <w:r>
        <w:rPr>
          <w:rFonts w:ascii="Arial" w:hAnsi="Arial" w:cs="Arial"/>
          <w:sz w:val="20"/>
        </w:rPr>
        <w:t>, premično naložbo</w:t>
      </w:r>
      <w:r w:rsidRPr="000B6476">
        <w:rPr>
          <w:rFonts w:ascii="Arial" w:hAnsi="Arial" w:cs="Arial"/>
          <w:sz w:val="20"/>
        </w:rPr>
        <w:t xml:space="preserve"> ali širše družbene učinke, mora upravičenec</w:t>
      </w:r>
      <w:r w:rsidR="00C94D77">
        <w:rPr>
          <w:rFonts w:ascii="Arial" w:hAnsi="Arial" w:cs="Arial"/>
          <w:sz w:val="20"/>
        </w:rPr>
        <w:t xml:space="preserve"> poleg nalog iz druge alineje </w:t>
      </w:r>
      <w:r w:rsidRPr="000B6476">
        <w:rPr>
          <w:rFonts w:ascii="Arial" w:hAnsi="Arial" w:cs="Arial"/>
          <w:sz w:val="20"/>
        </w:rPr>
        <w:t xml:space="preserve">izvesti </w:t>
      </w:r>
      <w:r w:rsidR="00C94D77">
        <w:rPr>
          <w:rFonts w:ascii="Arial" w:hAnsi="Arial" w:cs="Arial"/>
          <w:sz w:val="20"/>
        </w:rPr>
        <w:t xml:space="preserve">še </w:t>
      </w:r>
      <w:r w:rsidRPr="000B6476">
        <w:rPr>
          <w:rFonts w:ascii="Arial" w:hAnsi="Arial" w:cs="Arial"/>
          <w:sz w:val="20"/>
        </w:rPr>
        <w:t>vsaj eno informativno aktivnost za obveščanje javnosti (npr. sporočilo za javnost, dogodek, objava na spletni strani).</w:t>
      </w:r>
    </w:p>
    <w:p w14:paraId="74BE8469" w14:textId="77777777" w:rsidR="002823EB" w:rsidRPr="002823EB" w:rsidRDefault="002823EB" w:rsidP="002823EB">
      <w:pPr>
        <w:pStyle w:val="Odstavekseznama"/>
        <w:rPr>
          <w:rFonts w:ascii="Arial" w:hAnsi="Arial" w:cs="Arial"/>
          <w:sz w:val="20"/>
        </w:rPr>
      </w:pPr>
    </w:p>
    <w:p w14:paraId="2DECE94A" w14:textId="3BC121EE" w:rsidR="002823EB" w:rsidRPr="000E75BB" w:rsidRDefault="00946AF2" w:rsidP="001172F8">
      <w:pPr>
        <w:pStyle w:val="Odstavekseznama"/>
        <w:numPr>
          <w:ilvl w:val="0"/>
          <w:numId w:val="3"/>
        </w:numPr>
        <w:jc w:val="both"/>
        <w:rPr>
          <w:rFonts w:ascii="Arial" w:hAnsi="Arial" w:cs="Arial"/>
          <w:sz w:val="20"/>
        </w:rPr>
      </w:pPr>
      <w:r>
        <w:rPr>
          <w:rFonts w:ascii="Arial" w:hAnsi="Arial" w:cs="Arial"/>
          <w:sz w:val="20"/>
        </w:rPr>
        <w:t>Izjeme:</w:t>
      </w:r>
      <w:r w:rsidR="00E23B3C">
        <w:rPr>
          <w:rFonts w:ascii="Arial" w:hAnsi="Arial" w:cs="Arial"/>
          <w:sz w:val="20"/>
        </w:rPr>
        <w:t xml:space="preserve"> </w:t>
      </w:r>
      <w:r>
        <w:rPr>
          <w:rFonts w:ascii="Arial" w:hAnsi="Arial" w:cs="Arial"/>
          <w:sz w:val="20"/>
        </w:rPr>
        <w:t>o</w:t>
      </w:r>
      <w:r w:rsidRPr="00946AF2">
        <w:rPr>
          <w:rFonts w:ascii="Arial" w:hAnsi="Arial" w:cs="Arial"/>
          <w:sz w:val="20"/>
        </w:rPr>
        <w:t xml:space="preserve">bveznost komuniciranja in označevanja, da je </w:t>
      </w:r>
      <w:r w:rsidR="001E6242">
        <w:rPr>
          <w:rFonts w:ascii="Arial" w:hAnsi="Arial" w:cs="Arial"/>
          <w:sz w:val="20"/>
        </w:rPr>
        <w:t>ukrep</w:t>
      </w:r>
      <w:r w:rsidRPr="00946AF2">
        <w:rPr>
          <w:rFonts w:ascii="Arial" w:hAnsi="Arial" w:cs="Arial"/>
          <w:sz w:val="20"/>
        </w:rPr>
        <w:t xml:space="preserve"> financiran iz sredstev Podnebnega sklada, ne velja za fizične osebe</w:t>
      </w:r>
      <w:r w:rsidR="00012135">
        <w:rPr>
          <w:rFonts w:ascii="Arial" w:hAnsi="Arial" w:cs="Arial"/>
          <w:sz w:val="20"/>
        </w:rPr>
        <w:t xml:space="preserve"> </w:t>
      </w:r>
      <w:r w:rsidR="00012135" w:rsidRPr="00012135">
        <w:rPr>
          <w:rFonts w:ascii="Arial" w:hAnsi="Arial" w:cs="Arial"/>
          <w:sz w:val="20"/>
        </w:rPr>
        <w:t xml:space="preserve">ter za samostojne podjetnike, </w:t>
      </w:r>
      <w:r w:rsidR="00012135">
        <w:rPr>
          <w:rFonts w:ascii="Arial" w:hAnsi="Arial" w:cs="Arial"/>
          <w:sz w:val="20"/>
        </w:rPr>
        <w:t>kadar</w:t>
      </w:r>
      <w:r w:rsidR="00012135" w:rsidRPr="00012135">
        <w:rPr>
          <w:rFonts w:ascii="Arial" w:hAnsi="Arial" w:cs="Arial"/>
          <w:sz w:val="20"/>
        </w:rPr>
        <w:t xml:space="preserve"> je ukrep namenjen izključno zasebni uporabi in ni povezan s poslovno dejavnostjo upravičenca</w:t>
      </w:r>
      <w:r w:rsidRPr="00946AF2">
        <w:rPr>
          <w:rFonts w:ascii="Arial" w:hAnsi="Arial" w:cs="Arial"/>
          <w:sz w:val="20"/>
        </w:rPr>
        <w:t>, (npr. nakup električnih vozil</w:t>
      </w:r>
      <w:r w:rsidR="00012135">
        <w:rPr>
          <w:rFonts w:ascii="Arial" w:hAnsi="Arial" w:cs="Arial"/>
          <w:sz w:val="20"/>
        </w:rPr>
        <w:t xml:space="preserve"> za osebno uporabo</w:t>
      </w:r>
      <w:r w:rsidRPr="00946AF2">
        <w:rPr>
          <w:rFonts w:ascii="Arial" w:hAnsi="Arial" w:cs="Arial"/>
          <w:sz w:val="20"/>
        </w:rPr>
        <w:t xml:space="preserve">, individualne naložbe v energetsko učinkovitost ipd.). V teh primerih ni obveznosti </w:t>
      </w:r>
      <w:r w:rsidR="00012135">
        <w:rPr>
          <w:rFonts w:ascii="Arial" w:hAnsi="Arial" w:cs="Arial"/>
          <w:sz w:val="20"/>
        </w:rPr>
        <w:t>uporabe</w:t>
      </w:r>
      <w:r w:rsidRPr="00946AF2">
        <w:rPr>
          <w:rFonts w:ascii="Arial" w:hAnsi="Arial" w:cs="Arial"/>
          <w:sz w:val="20"/>
        </w:rPr>
        <w:t xml:space="preserve"> logotipa Podnebnega sklada ali drugih oblik označevanja.</w:t>
      </w:r>
    </w:p>
    <w:p w14:paraId="62E87A51" w14:textId="77777777" w:rsidR="00EC5BDF" w:rsidRPr="00EC5BDF" w:rsidRDefault="00EC5BDF" w:rsidP="00EC5BDF">
      <w:pPr>
        <w:jc w:val="both"/>
        <w:rPr>
          <w:sz w:val="20"/>
        </w:rPr>
      </w:pPr>
    </w:p>
    <w:p w14:paraId="22BFD153" w14:textId="77777777" w:rsidR="002C417E" w:rsidRDefault="002C417E" w:rsidP="00EC5BDF">
      <w:pPr>
        <w:jc w:val="both"/>
      </w:pPr>
    </w:p>
    <w:p w14:paraId="3FCACE55" w14:textId="0703F64D" w:rsidR="00807E9F" w:rsidRPr="00F376D2" w:rsidRDefault="000E75BB" w:rsidP="000E75BB">
      <w:pPr>
        <w:pStyle w:val="Glava"/>
        <w:spacing w:line="260" w:lineRule="exact"/>
        <w:jc w:val="both"/>
        <w:rPr>
          <w:rFonts w:ascii="Arial" w:hAnsi="Arial" w:cs="Arial"/>
          <w:b/>
          <w:color w:val="215E99" w:themeColor="text2" w:themeTint="BF"/>
          <w:sz w:val="20"/>
        </w:rPr>
      </w:pPr>
      <w:r w:rsidRPr="00F376D2">
        <w:rPr>
          <w:rFonts w:ascii="Arial" w:hAnsi="Arial" w:cs="Arial"/>
          <w:b/>
          <w:color w:val="215E99" w:themeColor="text2" w:themeTint="BF"/>
          <w:sz w:val="20"/>
        </w:rPr>
        <w:t>4. Označevanje ukrepov in dokumentov</w:t>
      </w:r>
    </w:p>
    <w:p w14:paraId="31C24B03" w14:textId="77777777" w:rsidR="000E75BB" w:rsidRPr="000E75BB" w:rsidRDefault="000E75BB" w:rsidP="000E75BB">
      <w:pPr>
        <w:pStyle w:val="Glava"/>
        <w:spacing w:line="260" w:lineRule="exact"/>
        <w:jc w:val="both"/>
        <w:rPr>
          <w:rFonts w:ascii="Arial" w:hAnsi="Arial" w:cs="Arial"/>
          <w:b/>
          <w:sz w:val="20"/>
        </w:rPr>
      </w:pPr>
    </w:p>
    <w:p w14:paraId="163FB9E6" w14:textId="770E00A0" w:rsidR="000E75BB" w:rsidRPr="000E75BB" w:rsidRDefault="000E75BB" w:rsidP="000E75BB">
      <w:pPr>
        <w:jc w:val="both"/>
        <w:rPr>
          <w:rFonts w:ascii="Arial" w:hAnsi="Arial" w:cs="Arial"/>
          <w:sz w:val="20"/>
        </w:rPr>
      </w:pPr>
      <w:r w:rsidRPr="000E75BB">
        <w:rPr>
          <w:rFonts w:ascii="Arial" w:hAnsi="Arial" w:cs="Arial"/>
          <w:sz w:val="20"/>
        </w:rPr>
        <w:t>Vsi dokumenti, komunikacije in materiali (razpisi, pogodbe, promocijska gradiva, sporočila za javnost</w:t>
      </w:r>
      <w:r w:rsidR="00EE7E20">
        <w:rPr>
          <w:rFonts w:ascii="Arial" w:hAnsi="Arial" w:cs="Arial"/>
          <w:sz w:val="20"/>
        </w:rPr>
        <w:t xml:space="preserve">, videoposnetki, </w:t>
      </w:r>
      <w:proofErr w:type="spellStart"/>
      <w:r w:rsidR="00EE7E20">
        <w:rPr>
          <w:rFonts w:ascii="Arial" w:hAnsi="Arial" w:cs="Arial"/>
          <w:sz w:val="20"/>
        </w:rPr>
        <w:t>infografike</w:t>
      </w:r>
      <w:proofErr w:type="spellEnd"/>
      <w:r w:rsidR="00EE7E20">
        <w:rPr>
          <w:rFonts w:ascii="Arial" w:hAnsi="Arial" w:cs="Arial"/>
          <w:sz w:val="20"/>
        </w:rPr>
        <w:t xml:space="preserve">, objave na </w:t>
      </w:r>
      <w:r w:rsidR="00FE5D08">
        <w:rPr>
          <w:rFonts w:ascii="Arial" w:hAnsi="Arial" w:cs="Arial"/>
          <w:sz w:val="20"/>
        </w:rPr>
        <w:t>družbenih</w:t>
      </w:r>
      <w:r w:rsidR="00EE7E20">
        <w:rPr>
          <w:rFonts w:ascii="Arial" w:hAnsi="Arial" w:cs="Arial"/>
          <w:sz w:val="20"/>
        </w:rPr>
        <w:t xml:space="preserve"> omrežjih</w:t>
      </w:r>
      <w:r w:rsidRPr="000E75BB">
        <w:rPr>
          <w:rFonts w:ascii="Arial" w:hAnsi="Arial" w:cs="Arial"/>
          <w:sz w:val="20"/>
        </w:rPr>
        <w:t xml:space="preserve"> ipd.) morajo biti označeni </w:t>
      </w:r>
      <w:r w:rsidR="00316369" w:rsidRPr="00316369">
        <w:rPr>
          <w:rFonts w:ascii="Arial" w:hAnsi="Arial" w:cs="Arial"/>
          <w:sz w:val="20"/>
        </w:rPr>
        <w:t xml:space="preserve">z logotipom Ministrstva za okolje, podnebje in energijo in </w:t>
      </w:r>
      <w:r w:rsidRPr="000E75BB">
        <w:rPr>
          <w:rFonts w:ascii="Arial" w:hAnsi="Arial" w:cs="Arial"/>
          <w:sz w:val="20"/>
        </w:rPr>
        <w:t>logotipom Podnebnega sklada.</w:t>
      </w:r>
    </w:p>
    <w:p w14:paraId="25CB6308" w14:textId="77777777" w:rsidR="000E75BB" w:rsidRPr="000E75BB" w:rsidRDefault="000E75BB" w:rsidP="000E75BB">
      <w:pPr>
        <w:jc w:val="both"/>
        <w:rPr>
          <w:rFonts w:ascii="Arial" w:hAnsi="Arial" w:cs="Arial"/>
          <w:sz w:val="20"/>
        </w:rPr>
      </w:pPr>
    </w:p>
    <w:p w14:paraId="06A2DF69" w14:textId="08284201" w:rsidR="000E75BB" w:rsidRPr="000E75BB" w:rsidRDefault="000E75BB" w:rsidP="000E75BB">
      <w:pPr>
        <w:jc w:val="both"/>
        <w:rPr>
          <w:rFonts w:ascii="Arial" w:hAnsi="Arial" w:cs="Arial"/>
          <w:sz w:val="20"/>
        </w:rPr>
      </w:pPr>
      <w:r w:rsidRPr="000E75BB">
        <w:rPr>
          <w:rFonts w:ascii="Arial" w:hAnsi="Arial" w:cs="Arial"/>
          <w:sz w:val="20"/>
        </w:rPr>
        <w:t>Logotip</w:t>
      </w:r>
      <w:r w:rsidR="00316369">
        <w:rPr>
          <w:rFonts w:ascii="Arial" w:hAnsi="Arial" w:cs="Arial"/>
          <w:sz w:val="20"/>
        </w:rPr>
        <w:t>a</w:t>
      </w:r>
      <w:r w:rsidRPr="000E75BB">
        <w:rPr>
          <w:rFonts w:ascii="Arial" w:hAnsi="Arial" w:cs="Arial"/>
          <w:sz w:val="20"/>
        </w:rPr>
        <w:t xml:space="preserve"> mora</w:t>
      </w:r>
      <w:r w:rsidR="00316369">
        <w:rPr>
          <w:rFonts w:ascii="Arial" w:hAnsi="Arial" w:cs="Arial"/>
          <w:sz w:val="20"/>
        </w:rPr>
        <w:t>ta</w:t>
      </w:r>
      <w:r w:rsidRPr="000E75BB">
        <w:rPr>
          <w:rFonts w:ascii="Arial" w:hAnsi="Arial" w:cs="Arial"/>
          <w:sz w:val="20"/>
        </w:rPr>
        <w:t xml:space="preserve"> biti vidno umešče</w:t>
      </w:r>
      <w:r w:rsidR="00316369">
        <w:rPr>
          <w:rFonts w:ascii="Arial" w:hAnsi="Arial" w:cs="Arial"/>
          <w:sz w:val="20"/>
        </w:rPr>
        <w:t>na</w:t>
      </w:r>
      <w:r w:rsidRPr="000E75BB">
        <w:rPr>
          <w:rFonts w:ascii="Arial" w:hAnsi="Arial" w:cs="Arial"/>
          <w:sz w:val="20"/>
        </w:rPr>
        <w:t xml:space="preserve"> in velik</w:t>
      </w:r>
      <w:r w:rsidR="00316369">
        <w:rPr>
          <w:rFonts w:ascii="Arial" w:hAnsi="Arial" w:cs="Arial"/>
          <w:sz w:val="20"/>
        </w:rPr>
        <w:t>a</w:t>
      </w:r>
      <w:r w:rsidRPr="000E75BB">
        <w:rPr>
          <w:rFonts w:ascii="Arial" w:hAnsi="Arial" w:cs="Arial"/>
          <w:sz w:val="20"/>
        </w:rPr>
        <w:t xml:space="preserve"> vsaj toliko kot drugi logotipi.</w:t>
      </w:r>
    </w:p>
    <w:p w14:paraId="316166C8" w14:textId="77777777" w:rsidR="000E75BB" w:rsidRPr="000E75BB" w:rsidRDefault="000E75BB" w:rsidP="000E75BB">
      <w:pPr>
        <w:jc w:val="both"/>
        <w:rPr>
          <w:rFonts w:ascii="Arial" w:hAnsi="Arial" w:cs="Arial"/>
          <w:sz w:val="20"/>
        </w:rPr>
      </w:pPr>
    </w:p>
    <w:p w14:paraId="6066F910" w14:textId="00931710" w:rsidR="000E75BB" w:rsidRPr="000E75BB" w:rsidRDefault="000E75BB" w:rsidP="000E75BB">
      <w:pPr>
        <w:jc w:val="both"/>
        <w:rPr>
          <w:rFonts w:ascii="Arial" w:hAnsi="Arial" w:cs="Arial"/>
          <w:sz w:val="20"/>
        </w:rPr>
      </w:pPr>
      <w:r w:rsidRPr="000E75BB">
        <w:rPr>
          <w:rFonts w:ascii="Arial" w:hAnsi="Arial" w:cs="Arial"/>
          <w:sz w:val="20"/>
        </w:rPr>
        <w:t>Pri digitalnih rešitvah (platforme, portali, storitve) mora</w:t>
      </w:r>
      <w:r w:rsidR="00316369">
        <w:rPr>
          <w:rFonts w:ascii="Arial" w:hAnsi="Arial" w:cs="Arial"/>
          <w:sz w:val="20"/>
        </w:rPr>
        <w:t>ta</w:t>
      </w:r>
      <w:r w:rsidRPr="000E75BB">
        <w:rPr>
          <w:rFonts w:ascii="Arial" w:hAnsi="Arial" w:cs="Arial"/>
          <w:sz w:val="20"/>
        </w:rPr>
        <w:t xml:space="preserve"> biti logotip</w:t>
      </w:r>
      <w:r w:rsidR="00316369">
        <w:rPr>
          <w:rFonts w:ascii="Arial" w:hAnsi="Arial" w:cs="Arial"/>
          <w:sz w:val="20"/>
        </w:rPr>
        <w:t>a</w:t>
      </w:r>
      <w:r w:rsidRPr="000E75BB">
        <w:rPr>
          <w:rFonts w:ascii="Arial" w:hAnsi="Arial" w:cs="Arial"/>
          <w:sz w:val="20"/>
        </w:rPr>
        <w:t xml:space="preserve"> </w:t>
      </w:r>
      <w:r w:rsidR="00316369">
        <w:rPr>
          <w:rFonts w:ascii="Arial" w:hAnsi="Arial" w:cs="Arial"/>
          <w:sz w:val="20"/>
        </w:rPr>
        <w:t>berljivo</w:t>
      </w:r>
      <w:r w:rsidRPr="000E75BB">
        <w:rPr>
          <w:rFonts w:ascii="Arial" w:hAnsi="Arial" w:cs="Arial"/>
          <w:sz w:val="20"/>
        </w:rPr>
        <w:t xml:space="preserve"> vključen</w:t>
      </w:r>
      <w:r w:rsidR="00316369">
        <w:rPr>
          <w:rFonts w:ascii="Arial" w:hAnsi="Arial" w:cs="Arial"/>
          <w:sz w:val="20"/>
        </w:rPr>
        <w:t>a</w:t>
      </w:r>
      <w:r w:rsidRPr="000E75BB">
        <w:rPr>
          <w:rFonts w:ascii="Arial" w:hAnsi="Arial" w:cs="Arial"/>
          <w:sz w:val="20"/>
        </w:rPr>
        <w:t xml:space="preserve"> na vstopni strani oziroma v vrstici za logotipe.</w:t>
      </w:r>
      <w:r w:rsidR="00EE7E20">
        <w:rPr>
          <w:rFonts w:ascii="Arial" w:hAnsi="Arial" w:cs="Arial"/>
          <w:sz w:val="20"/>
        </w:rPr>
        <w:t xml:space="preserve"> Pri avdiovizualnih in spletnih vsebinah morata biti logotipa prikazana ob koncu ali ves čas trajanja vsebine v skladu </w:t>
      </w:r>
      <w:r w:rsidR="00EE7E20" w:rsidRPr="00EE7E20">
        <w:rPr>
          <w:rFonts w:ascii="Arial" w:hAnsi="Arial" w:cs="Arial"/>
          <w:sz w:val="20"/>
        </w:rPr>
        <w:t>s Priročnikom celostne grafične podobe</w:t>
      </w:r>
      <w:r w:rsidR="00196408" w:rsidRPr="00196408">
        <w:t xml:space="preserve"> </w:t>
      </w:r>
      <w:r w:rsidR="00196408" w:rsidRPr="00196408">
        <w:rPr>
          <w:rFonts w:ascii="Arial" w:hAnsi="Arial" w:cs="Arial"/>
          <w:sz w:val="20"/>
        </w:rPr>
        <w:t>Podnebnega sklad</w:t>
      </w:r>
      <w:r w:rsidR="00FE5D08">
        <w:rPr>
          <w:rFonts w:ascii="Arial" w:hAnsi="Arial" w:cs="Arial"/>
          <w:sz w:val="20"/>
        </w:rPr>
        <w:t>a</w:t>
      </w:r>
      <w:r w:rsidR="00EE7E20">
        <w:rPr>
          <w:rFonts w:ascii="Arial" w:hAnsi="Arial" w:cs="Arial"/>
          <w:sz w:val="20"/>
        </w:rPr>
        <w:t>.</w:t>
      </w:r>
    </w:p>
    <w:p w14:paraId="3244EA7E" w14:textId="77777777" w:rsidR="000E75BB" w:rsidRDefault="000E75BB" w:rsidP="00363667">
      <w:pPr>
        <w:jc w:val="both"/>
      </w:pPr>
    </w:p>
    <w:p w14:paraId="529430AB" w14:textId="77777777" w:rsidR="000E75BB" w:rsidRDefault="000E75BB" w:rsidP="00363667">
      <w:pPr>
        <w:jc w:val="both"/>
      </w:pPr>
    </w:p>
    <w:p w14:paraId="3E6DC72C" w14:textId="5C54CEAF" w:rsidR="000E75BB" w:rsidRPr="00F376D2" w:rsidRDefault="000E75BB" w:rsidP="000E75BB">
      <w:pPr>
        <w:pStyle w:val="Glava"/>
        <w:spacing w:line="260" w:lineRule="exact"/>
        <w:jc w:val="both"/>
        <w:rPr>
          <w:rFonts w:ascii="Arial" w:hAnsi="Arial" w:cs="Arial"/>
          <w:b/>
          <w:color w:val="215E99" w:themeColor="text2" w:themeTint="BF"/>
          <w:sz w:val="20"/>
        </w:rPr>
      </w:pPr>
      <w:r w:rsidRPr="00F376D2">
        <w:rPr>
          <w:rFonts w:ascii="Arial" w:hAnsi="Arial" w:cs="Arial"/>
          <w:b/>
          <w:color w:val="215E99" w:themeColor="text2" w:themeTint="BF"/>
          <w:sz w:val="20"/>
        </w:rPr>
        <w:t>5. Tabla ali pano pri fizičnih naložbah</w:t>
      </w:r>
      <w:r w:rsidR="001E6242">
        <w:rPr>
          <w:rFonts w:ascii="Arial" w:hAnsi="Arial" w:cs="Arial"/>
          <w:b/>
          <w:color w:val="215E99" w:themeColor="text2" w:themeTint="BF"/>
          <w:sz w:val="20"/>
        </w:rPr>
        <w:t xml:space="preserve"> ali opremi</w:t>
      </w:r>
    </w:p>
    <w:p w14:paraId="1B3C76D9" w14:textId="77777777" w:rsidR="000E75BB" w:rsidRDefault="000E75BB" w:rsidP="00363667">
      <w:pPr>
        <w:jc w:val="both"/>
      </w:pPr>
    </w:p>
    <w:p w14:paraId="02EF9EAE" w14:textId="0891E97A" w:rsidR="000E75BB" w:rsidRPr="000E75BB" w:rsidRDefault="000E75BB" w:rsidP="000E75BB">
      <w:pPr>
        <w:jc w:val="both"/>
        <w:rPr>
          <w:rFonts w:ascii="Arial" w:hAnsi="Arial" w:cs="Arial"/>
          <w:sz w:val="20"/>
        </w:rPr>
      </w:pPr>
      <w:r w:rsidRPr="000E75BB">
        <w:rPr>
          <w:rFonts w:ascii="Arial" w:hAnsi="Arial" w:cs="Arial"/>
          <w:sz w:val="20"/>
        </w:rPr>
        <w:t xml:space="preserve">Za vse </w:t>
      </w:r>
      <w:r w:rsidR="001E6242">
        <w:rPr>
          <w:rFonts w:ascii="Arial" w:hAnsi="Arial" w:cs="Arial"/>
          <w:sz w:val="20"/>
        </w:rPr>
        <w:t>naložbe</w:t>
      </w:r>
      <w:r w:rsidRPr="000E75BB">
        <w:rPr>
          <w:rFonts w:ascii="Arial" w:hAnsi="Arial" w:cs="Arial"/>
          <w:sz w:val="20"/>
        </w:rPr>
        <w:t>, ki prejm</w:t>
      </w:r>
      <w:r w:rsidR="00861283">
        <w:rPr>
          <w:rFonts w:ascii="Arial" w:hAnsi="Arial" w:cs="Arial"/>
          <w:sz w:val="20"/>
        </w:rPr>
        <w:t>e</w:t>
      </w:r>
      <w:r w:rsidRPr="000E75BB">
        <w:rPr>
          <w:rFonts w:ascii="Arial" w:hAnsi="Arial" w:cs="Arial"/>
          <w:sz w:val="20"/>
        </w:rPr>
        <w:t xml:space="preserve">jo </w:t>
      </w:r>
      <w:r w:rsidRPr="009675F2">
        <w:rPr>
          <w:rFonts w:ascii="Arial" w:hAnsi="Arial" w:cs="Arial"/>
          <w:sz w:val="20"/>
        </w:rPr>
        <w:t>100.000 evrov</w:t>
      </w:r>
      <w:r w:rsidRPr="000E75BB">
        <w:rPr>
          <w:rFonts w:ascii="Arial" w:hAnsi="Arial" w:cs="Arial"/>
          <w:sz w:val="20"/>
        </w:rPr>
        <w:t xml:space="preserve"> ali več sredstev iz Podnebnega sklada in v</w:t>
      </w:r>
      <w:r w:rsidR="00283304">
        <w:rPr>
          <w:rFonts w:ascii="Arial" w:hAnsi="Arial" w:cs="Arial"/>
          <w:sz w:val="20"/>
        </w:rPr>
        <w:t>ključujejo</w:t>
      </w:r>
      <w:r w:rsidRPr="000E75BB">
        <w:rPr>
          <w:rFonts w:ascii="Arial" w:hAnsi="Arial" w:cs="Arial"/>
          <w:sz w:val="20"/>
        </w:rPr>
        <w:t xml:space="preserve"> fizično naložbo ali nabavo opreme, mora upravičenec:</w:t>
      </w:r>
    </w:p>
    <w:p w14:paraId="3DA71C94" w14:textId="77777777" w:rsidR="000E75BB" w:rsidRPr="000E75BB" w:rsidRDefault="000E75BB" w:rsidP="000E75BB">
      <w:pPr>
        <w:jc w:val="both"/>
        <w:rPr>
          <w:rFonts w:ascii="Arial" w:hAnsi="Arial" w:cs="Arial"/>
          <w:sz w:val="20"/>
        </w:rPr>
      </w:pPr>
    </w:p>
    <w:p w14:paraId="4F004069" w14:textId="43A8CA51" w:rsidR="000E75BB" w:rsidRDefault="00505523" w:rsidP="000E75BB">
      <w:pPr>
        <w:pStyle w:val="Odstavekseznama"/>
        <w:numPr>
          <w:ilvl w:val="0"/>
          <w:numId w:val="4"/>
        </w:numPr>
        <w:jc w:val="both"/>
        <w:rPr>
          <w:rFonts w:ascii="Arial" w:hAnsi="Arial" w:cs="Arial"/>
          <w:sz w:val="20"/>
        </w:rPr>
      </w:pPr>
      <w:r>
        <w:rPr>
          <w:rFonts w:ascii="Arial" w:hAnsi="Arial" w:cs="Arial"/>
          <w:sz w:val="20"/>
        </w:rPr>
        <w:t>t</w:t>
      </w:r>
      <w:r w:rsidR="000E75BB" w:rsidRPr="000E75BB">
        <w:rPr>
          <w:rFonts w:ascii="Arial" w:hAnsi="Arial" w:cs="Arial"/>
          <w:sz w:val="20"/>
        </w:rPr>
        <w:t>akoj</w:t>
      </w:r>
      <w:r>
        <w:rPr>
          <w:rFonts w:ascii="Arial" w:hAnsi="Arial" w:cs="Arial"/>
          <w:sz w:val="20"/>
        </w:rPr>
        <w:t xml:space="preserve">, </w:t>
      </w:r>
      <w:r w:rsidRPr="00505523">
        <w:rPr>
          <w:rFonts w:ascii="Arial" w:hAnsi="Arial" w:cs="Arial"/>
          <w:sz w:val="20"/>
        </w:rPr>
        <w:t>ko se začne fizično izvajanje</w:t>
      </w:r>
      <w:r>
        <w:rPr>
          <w:rFonts w:ascii="Arial" w:hAnsi="Arial" w:cs="Arial"/>
          <w:sz w:val="20"/>
        </w:rPr>
        <w:t xml:space="preserve">, </w:t>
      </w:r>
      <w:r w:rsidR="000E75BB" w:rsidRPr="000E75BB">
        <w:rPr>
          <w:rFonts w:ascii="Arial" w:hAnsi="Arial" w:cs="Arial"/>
          <w:sz w:val="20"/>
        </w:rPr>
        <w:t>namestiti trajen pano ali tablo na vidno mesto,</w:t>
      </w:r>
    </w:p>
    <w:p w14:paraId="772DE6EF" w14:textId="77777777" w:rsidR="00B5506F" w:rsidRPr="000E75BB" w:rsidRDefault="00B5506F" w:rsidP="00B5506F">
      <w:pPr>
        <w:pStyle w:val="Odstavekseznama"/>
        <w:jc w:val="both"/>
        <w:rPr>
          <w:rFonts w:ascii="Arial" w:hAnsi="Arial" w:cs="Arial"/>
          <w:sz w:val="20"/>
        </w:rPr>
      </w:pPr>
    </w:p>
    <w:p w14:paraId="47BA10A7" w14:textId="771913A7" w:rsidR="00B5506F" w:rsidRPr="00B5506F" w:rsidRDefault="000E75BB" w:rsidP="00B5506F">
      <w:pPr>
        <w:pStyle w:val="Odstavekseznama"/>
        <w:numPr>
          <w:ilvl w:val="0"/>
          <w:numId w:val="4"/>
        </w:numPr>
        <w:jc w:val="both"/>
        <w:rPr>
          <w:rFonts w:ascii="Arial" w:hAnsi="Arial" w:cs="Arial"/>
          <w:sz w:val="20"/>
        </w:rPr>
      </w:pPr>
      <w:r w:rsidRPr="000E75BB">
        <w:rPr>
          <w:rFonts w:ascii="Arial" w:hAnsi="Arial" w:cs="Arial"/>
          <w:sz w:val="20"/>
        </w:rPr>
        <w:t>vključiti naslednje informacije</w:t>
      </w:r>
      <w:r w:rsidR="00CB66DA">
        <w:rPr>
          <w:rFonts w:ascii="Arial" w:hAnsi="Arial" w:cs="Arial"/>
          <w:sz w:val="20"/>
        </w:rPr>
        <w:t xml:space="preserve"> in jih poslati v potrditev Ministrstvu za okolje, podnebje in energijo</w:t>
      </w:r>
      <w:r w:rsidRPr="000E75BB">
        <w:rPr>
          <w:rFonts w:ascii="Arial" w:hAnsi="Arial" w:cs="Arial"/>
          <w:sz w:val="20"/>
        </w:rPr>
        <w:t xml:space="preserve">: </w:t>
      </w:r>
      <w:r w:rsidR="001E6242" w:rsidRPr="001E6242">
        <w:rPr>
          <w:rFonts w:ascii="Arial" w:hAnsi="Arial" w:cs="Arial"/>
          <w:sz w:val="20"/>
        </w:rPr>
        <w:t xml:space="preserve">slogan in opis naložbe s poudarkom njenega učinka na podnebne spremembe </w:t>
      </w:r>
      <w:r w:rsidRPr="000E75BB">
        <w:rPr>
          <w:rFonts w:ascii="Arial" w:hAnsi="Arial" w:cs="Arial"/>
          <w:sz w:val="20"/>
        </w:rPr>
        <w:t xml:space="preserve">(v razumljivem jeziku, do 300 znakov), logotip </w:t>
      </w:r>
      <w:r w:rsidR="00316369" w:rsidRPr="00316369">
        <w:rPr>
          <w:rFonts w:ascii="Arial" w:hAnsi="Arial" w:cs="Arial"/>
          <w:sz w:val="20"/>
        </w:rPr>
        <w:t xml:space="preserve">Ministrstva za okolje, podnebje in energijo </w:t>
      </w:r>
      <w:r w:rsidR="00316369">
        <w:rPr>
          <w:rFonts w:ascii="Arial" w:hAnsi="Arial" w:cs="Arial"/>
          <w:sz w:val="20"/>
        </w:rPr>
        <w:t xml:space="preserve">in logotip </w:t>
      </w:r>
      <w:r w:rsidRPr="000E75BB">
        <w:rPr>
          <w:rFonts w:ascii="Arial" w:hAnsi="Arial" w:cs="Arial"/>
          <w:sz w:val="20"/>
        </w:rPr>
        <w:t xml:space="preserve">Podnebnega sklada,  </w:t>
      </w:r>
      <w:r w:rsidR="00650E6A">
        <w:rPr>
          <w:rFonts w:ascii="Arial" w:hAnsi="Arial" w:cs="Arial"/>
          <w:sz w:val="20"/>
        </w:rPr>
        <w:t>navedbo vira</w:t>
      </w:r>
      <w:r w:rsidRPr="000E75BB">
        <w:rPr>
          <w:rFonts w:ascii="Arial" w:hAnsi="Arial" w:cs="Arial"/>
          <w:sz w:val="20"/>
        </w:rPr>
        <w:t xml:space="preserve">  financiranja iz Podnebnega sklada, trajanje </w:t>
      </w:r>
      <w:r w:rsidR="001E6242">
        <w:rPr>
          <w:rFonts w:ascii="Arial" w:hAnsi="Arial" w:cs="Arial"/>
          <w:sz w:val="20"/>
        </w:rPr>
        <w:t>naložbe</w:t>
      </w:r>
      <w:r w:rsidRPr="000E75BB">
        <w:rPr>
          <w:rFonts w:ascii="Arial" w:hAnsi="Arial" w:cs="Arial"/>
          <w:sz w:val="20"/>
        </w:rPr>
        <w:t xml:space="preserve">, spletno mesto za več informacij o </w:t>
      </w:r>
      <w:r w:rsidR="001E6242">
        <w:rPr>
          <w:rFonts w:ascii="Arial" w:hAnsi="Arial" w:cs="Arial"/>
          <w:sz w:val="20"/>
        </w:rPr>
        <w:t>naložbi</w:t>
      </w:r>
      <w:r w:rsidR="001C3953">
        <w:rPr>
          <w:rFonts w:ascii="Arial" w:hAnsi="Arial" w:cs="Arial"/>
          <w:sz w:val="20"/>
        </w:rPr>
        <w:t xml:space="preserve"> (lahko tudi v obliki </w:t>
      </w:r>
      <w:r w:rsidR="001C3953" w:rsidRPr="001C3953">
        <w:rPr>
          <w:rFonts w:ascii="Arial" w:hAnsi="Arial" w:cs="Arial"/>
          <w:sz w:val="20"/>
        </w:rPr>
        <w:t>QR kod</w:t>
      </w:r>
      <w:r w:rsidR="001C3953">
        <w:rPr>
          <w:rFonts w:ascii="Arial" w:hAnsi="Arial" w:cs="Arial"/>
          <w:sz w:val="20"/>
        </w:rPr>
        <w:t>e)</w:t>
      </w:r>
      <w:r w:rsidR="00E23B3C">
        <w:rPr>
          <w:rFonts w:ascii="Arial" w:hAnsi="Arial" w:cs="Arial"/>
          <w:sz w:val="20"/>
        </w:rPr>
        <w:t>,</w:t>
      </w:r>
    </w:p>
    <w:p w14:paraId="49291291" w14:textId="77777777" w:rsidR="00B5506F" w:rsidRPr="00B5506F" w:rsidRDefault="00B5506F" w:rsidP="00B5506F">
      <w:pPr>
        <w:jc w:val="both"/>
        <w:rPr>
          <w:rFonts w:ascii="Arial" w:hAnsi="Arial" w:cs="Arial"/>
          <w:sz w:val="20"/>
        </w:rPr>
      </w:pPr>
    </w:p>
    <w:p w14:paraId="3D82E339" w14:textId="4A24775C" w:rsidR="00C85D7C" w:rsidRPr="00F80276" w:rsidRDefault="00C85D7C" w:rsidP="00B43157">
      <w:pPr>
        <w:pStyle w:val="Odstavekseznama"/>
        <w:numPr>
          <w:ilvl w:val="0"/>
          <w:numId w:val="4"/>
        </w:numPr>
        <w:jc w:val="both"/>
        <w:rPr>
          <w:rFonts w:ascii="Arial" w:hAnsi="Arial" w:cs="Arial"/>
          <w:sz w:val="20"/>
        </w:rPr>
      </w:pPr>
      <w:r w:rsidRPr="00C85D7C">
        <w:rPr>
          <w:rFonts w:ascii="Arial" w:hAnsi="Arial" w:cs="Arial"/>
          <w:sz w:val="20"/>
        </w:rPr>
        <w:t>tabla ali pano mora</w:t>
      </w:r>
      <w:r w:rsidR="00E23B3C">
        <w:rPr>
          <w:rFonts w:ascii="Arial" w:hAnsi="Arial" w:cs="Arial"/>
          <w:sz w:val="20"/>
        </w:rPr>
        <w:t>ta</w:t>
      </w:r>
      <w:r w:rsidRPr="00C85D7C">
        <w:rPr>
          <w:rFonts w:ascii="Arial" w:hAnsi="Arial" w:cs="Arial"/>
          <w:sz w:val="20"/>
        </w:rPr>
        <w:t xml:space="preserve"> biti nameščena ves čas trajanja fizičnega izvajanja </w:t>
      </w:r>
      <w:r w:rsidR="00861283">
        <w:rPr>
          <w:rFonts w:ascii="Arial" w:hAnsi="Arial" w:cs="Arial"/>
          <w:sz w:val="20"/>
        </w:rPr>
        <w:t>naložbe</w:t>
      </w:r>
      <w:r w:rsidR="00650E6A">
        <w:rPr>
          <w:rFonts w:ascii="Arial" w:hAnsi="Arial" w:cs="Arial"/>
          <w:sz w:val="20"/>
        </w:rPr>
        <w:t xml:space="preserve"> in</w:t>
      </w:r>
      <w:r w:rsidRPr="00C85D7C">
        <w:rPr>
          <w:rFonts w:ascii="Arial" w:hAnsi="Arial" w:cs="Arial"/>
          <w:sz w:val="20"/>
        </w:rPr>
        <w:t xml:space="preserve"> po zaključku naložbe</w:t>
      </w:r>
      <w:r w:rsidR="00B5506F">
        <w:rPr>
          <w:rFonts w:ascii="Arial" w:hAnsi="Arial" w:cs="Arial"/>
          <w:sz w:val="20"/>
        </w:rPr>
        <w:t xml:space="preserve"> vsaj dve leti</w:t>
      </w:r>
      <w:r>
        <w:rPr>
          <w:rFonts w:ascii="Arial" w:hAnsi="Arial" w:cs="Arial"/>
          <w:sz w:val="20"/>
        </w:rPr>
        <w:t>.</w:t>
      </w:r>
    </w:p>
    <w:p w14:paraId="19EC76D0" w14:textId="77777777" w:rsidR="004A2746" w:rsidRDefault="004A2746" w:rsidP="00363667">
      <w:pPr>
        <w:jc w:val="both"/>
      </w:pPr>
    </w:p>
    <w:p w14:paraId="293EAB3D" w14:textId="77777777" w:rsidR="00283304" w:rsidRDefault="00283304" w:rsidP="00363667">
      <w:pPr>
        <w:jc w:val="both"/>
      </w:pPr>
    </w:p>
    <w:p w14:paraId="1F554B6D" w14:textId="44984D2C" w:rsidR="001F6EE4" w:rsidRPr="00F376D2" w:rsidRDefault="001F6EE4" w:rsidP="001F6EE4">
      <w:pPr>
        <w:pStyle w:val="Glava"/>
        <w:spacing w:line="260" w:lineRule="exact"/>
        <w:jc w:val="both"/>
        <w:rPr>
          <w:rFonts w:ascii="Arial" w:hAnsi="Arial" w:cs="Arial"/>
          <w:b/>
          <w:color w:val="215E99" w:themeColor="text2" w:themeTint="BF"/>
          <w:sz w:val="20"/>
        </w:rPr>
      </w:pPr>
      <w:r>
        <w:rPr>
          <w:rFonts w:ascii="Arial" w:hAnsi="Arial" w:cs="Arial"/>
          <w:b/>
          <w:color w:val="215E99" w:themeColor="text2" w:themeTint="BF"/>
          <w:sz w:val="20"/>
        </w:rPr>
        <w:t>6</w:t>
      </w:r>
      <w:r w:rsidRPr="00F376D2">
        <w:rPr>
          <w:rFonts w:ascii="Arial" w:hAnsi="Arial" w:cs="Arial"/>
          <w:b/>
          <w:color w:val="215E99" w:themeColor="text2" w:themeTint="BF"/>
          <w:sz w:val="20"/>
        </w:rPr>
        <w:t xml:space="preserve">. </w:t>
      </w:r>
      <w:r w:rsidRPr="001F6EE4">
        <w:rPr>
          <w:rFonts w:ascii="Arial" w:hAnsi="Arial" w:cs="Arial"/>
          <w:b/>
          <w:color w:val="215E99" w:themeColor="text2" w:themeTint="BF"/>
          <w:sz w:val="20"/>
        </w:rPr>
        <w:t>Označevanje premičnih naložb</w:t>
      </w:r>
      <w:r>
        <w:rPr>
          <w:rFonts w:ascii="Arial" w:hAnsi="Arial" w:cs="Arial"/>
          <w:b/>
          <w:color w:val="215E99" w:themeColor="text2" w:themeTint="BF"/>
          <w:sz w:val="20"/>
        </w:rPr>
        <w:t xml:space="preserve"> </w:t>
      </w:r>
    </w:p>
    <w:p w14:paraId="4EA00B73" w14:textId="77777777" w:rsidR="001F6EE4" w:rsidRDefault="001F6EE4" w:rsidP="00363667">
      <w:pPr>
        <w:jc w:val="both"/>
      </w:pPr>
    </w:p>
    <w:p w14:paraId="0656734C" w14:textId="597BB704" w:rsidR="001F6EE4" w:rsidRDefault="001F6EE4" w:rsidP="00363667">
      <w:pPr>
        <w:jc w:val="both"/>
        <w:rPr>
          <w:rFonts w:ascii="Arial" w:hAnsi="Arial" w:cs="Arial"/>
          <w:sz w:val="20"/>
        </w:rPr>
      </w:pPr>
      <w:r w:rsidRPr="001F6EE4">
        <w:rPr>
          <w:rFonts w:ascii="Arial" w:hAnsi="Arial" w:cs="Arial"/>
          <w:sz w:val="20"/>
        </w:rPr>
        <w:t xml:space="preserve">Za vse </w:t>
      </w:r>
      <w:r w:rsidR="00861283">
        <w:rPr>
          <w:rFonts w:ascii="Arial" w:hAnsi="Arial" w:cs="Arial"/>
          <w:sz w:val="20"/>
        </w:rPr>
        <w:t>naložbe</w:t>
      </w:r>
      <w:r w:rsidRPr="001F6EE4">
        <w:rPr>
          <w:rFonts w:ascii="Arial" w:hAnsi="Arial" w:cs="Arial"/>
          <w:sz w:val="20"/>
        </w:rPr>
        <w:t>, ki prejm</w:t>
      </w:r>
      <w:r w:rsidR="00861283">
        <w:rPr>
          <w:rFonts w:ascii="Arial" w:hAnsi="Arial" w:cs="Arial"/>
          <w:sz w:val="20"/>
        </w:rPr>
        <w:t>e</w:t>
      </w:r>
      <w:r w:rsidRPr="001F6EE4">
        <w:rPr>
          <w:rFonts w:ascii="Arial" w:hAnsi="Arial" w:cs="Arial"/>
          <w:sz w:val="20"/>
        </w:rPr>
        <w:t xml:space="preserve">jo </w:t>
      </w:r>
      <w:r w:rsidRPr="009675F2">
        <w:rPr>
          <w:rFonts w:ascii="Arial" w:hAnsi="Arial" w:cs="Arial"/>
          <w:sz w:val="20"/>
        </w:rPr>
        <w:t>100.000 evrov</w:t>
      </w:r>
      <w:r w:rsidRPr="001F6EE4">
        <w:rPr>
          <w:rFonts w:ascii="Arial" w:hAnsi="Arial" w:cs="Arial"/>
          <w:sz w:val="20"/>
        </w:rPr>
        <w:t xml:space="preserve"> ali več sredstev iz Podnebnega sklada in vključujejo premično naložbo ali nabavo vozil, mora upravičenec:</w:t>
      </w:r>
    </w:p>
    <w:p w14:paraId="7458AD1D" w14:textId="77777777" w:rsidR="00283304" w:rsidRDefault="00283304" w:rsidP="00363667">
      <w:pPr>
        <w:jc w:val="both"/>
        <w:rPr>
          <w:rFonts w:ascii="Arial" w:hAnsi="Arial" w:cs="Arial"/>
          <w:sz w:val="20"/>
        </w:rPr>
      </w:pPr>
    </w:p>
    <w:p w14:paraId="667A8171" w14:textId="0508C826" w:rsidR="00283304" w:rsidRDefault="00283304" w:rsidP="00283304">
      <w:pPr>
        <w:pStyle w:val="Odstavekseznama"/>
        <w:numPr>
          <w:ilvl w:val="0"/>
          <w:numId w:val="4"/>
        </w:numPr>
        <w:jc w:val="both"/>
        <w:rPr>
          <w:rFonts w:ascii="Arial" w:hAnsi="Arial" w:cs="Arial"/>
          <w:sz w:val="20"/>
        </w:rPr>
      </w:pPr>
      <w:r w:rsidRPr="00283304">
        <w:rPr>
          <w:rFonts w:ascii="Arial" w:hAnsi="Arial" w:cs="Arial"/>
          <w:sz w:val="20"/>
        </w:rPr>
        <w:t>pred začetkom uporabe naložbe namestiti nalepko ali drugo trajno oznako na vidno mesto na vozilu/opremi,</w:t>
      </w:r>
    </w:p>
    <w:p w14:paraId="0819697B" w14:textId="77777777" w:rsidR="00B5506F" w:rsidRDefault="00B5506F" w:rsidP="00B5506F">
      <w:pPr>
        <w:pStyle w:val="Odstavekseznama"/>
        <w:jc w:val="both"/>
        <w:rPr>
          <w:rFonts w:ascii="Arial" w:hAnsi="Arial" w:cs="Arial"/>
          <w:sz w:val="20"/>
        </w:rPr>
      </w:pPr>
    </w:p>
    <w:p w14:paraId="738E6ABB" w14:textId="63075721" w:rsidR="00283304" w:rsidRDefault="00283304" w:rsidP="00283304">
      <w:pPr>
        <w:pStyle w:val="Odstavekseznama"/>
        <w:numPr>
          <w:ilvl w:val="0"/>
          <w:numId w:val="4"/>
        </w:numPr>
        <w:jc w:val="both"/>
        <w:rPr>
          <w:rFonts w:ascii="Arial" w:hAnsi="Arial" w:cs="Arial"/>
          <w:sz w:val="20"/>
        </w:rPr>
      </w:pPr>
      <w:r w:rsidRPr="00283304">
        <w:rPr>
          <w:rFonts w:ascii="Arial" w:hAnsi="Arial" w:cs="Arial"/>
          <w:sz w:val="20"/>
        </w:rPr>
        <w:t>oznaka mora biti odporna na vremenske vplive in pritrjena tako, da je vidna vsem uporabnikom in javnosti,</w:t>
      </w:r>
    </w:p>
    <w:p w14:paraId="3CDEEE5E" w14:textId="77777777" w:rsidR="00B5506F" w:rsidRPr="00B5506F" w:rsidRDefault="00B5506F" w:rsidP="00B5506F">
      <w:pPr>
        <w:pStyle w:val="Odstavekseznama"/>
        <w:rPr>
          <w:rFonts w:ascii="Arial" w:hAnsi="Arial" w:cs="Arial"/>
          <w:sz w:val="20"/>
        </w:rPr>
      </w:pPr>
    </w:p>
    <w:p w14:paraId="2D30AE08" w14:textId="2C7EDC0A" w:rsidR="00283304" w:rsidRDefault="00283304" w:rsidP="00283304">
      <w:pPr>
        <w:pStyle w:val="Odstavekseznama"/>
        <w:numPr>
          <w:ilvl w:val="0"/>
          <w:numId w:val="4"/>
        </w:numPr>
        <w:jc w:val="both"/>
        <w:rPr>
          <w:rFonts w:ascii="Arial" w:hAnsi="Arial" w:cs="Arial"/>
          <w:sz w:val="20"/>
        </w:rPr>
      </w:pPr>
      <w:r w:rsidRPr="00283304">
        <w:rPr>
          <w:rFonts w:ascii="Arial" w:hAnsi="Arial" w:cs="Arial"/>
          <w:sz w:val="20"/>
        </w:rPr>
        <w:t xml:space="preserve">oznaka mora vsebovati: </w:t>
      </w:r>
      <w:r w:rsidR="00861283" w:rsidRPr="00861283">
        <w:rPr>
          <w:rFonts w:ascii="Arial" w:hAnsi="Arial" w:cs="Arial"/>
          <w:sz w:val="20"/>
        </w:rPr>
        <w:t>slogan</w:t>
      </w:r>
      <w:r w:rsidRPr="00283304">
        <w:rPr>
          <w:rFonts w:ascii="Arial" w:hAnsi="Arial" w:cs="Arial"/>
          <w:sz w:val="20"/>
        </w:rPr>
        <w:t xml:space="preserve">, logotip Ministrstva za okolje, podnebje in energijo in logotip Podnebnega sklada, </w:t>
      </w:r>
      <w:r w:rsidR="00861283">
        <w:rPr>
          <w:rFonts w:ascii="Arial" w:hAnsi="Arial" w:cs="Arial"/>
          <w:sz w:val="20"/>
        </w:rPr>
        <w:t>navedbo vira</w:t>
      </w:r>
      <w:r w:rsidR="00861283" w:rsidRPr="000E75BB">
        <w:rPr>
          <w:rFonts w:ascii="Arial" w:hAnsi="Arial" w:cs="Arial"/>
          <w:sz w:val="20"/>
        </w:rPr>
        <w:t xml:space="preserve">  financiranja iz Podnebnega sklada,</w:t>
      </w:r>
      <w:r w:rsidR="00861283">
        <w:rPr>
          <w:rFonts w:ascii="Arial" w:hAnsi="Arial" w:cs="Arial"/>
          <w:sz w:val="20"/>
        </w:rPr>
        <w:t xml:space="preserve"> </w:t>
      </w:r>
      <w:r w:rsidRPr="00283304">
        <w:rPr>
          <w:rFonts w:ascii="Arial" w:hAnsi="Arial" w:cs="Arial"/>
          <w:sz w:val="20"/>
        </w:rPr>
        <w:t xml:space="preserve">spletno mesto za več informacij o </w:t>
      </w:r>
      <w:r w:rsidR="00861283">
        <w:rPr>
          <w:rFonts w:ascii="Arial" w:hAnsi="Arial" w:cs="Arial"/>
          <w:sz w:val="20"/>
        </w:rPr>
        <w:t>naložbi</w:t>
      </w:r>
      <w:r w:rsidR="001F5E60">
        <w:rPr>
          <w:rFonts w:ascii="Arial" w:hAnsi="Arial" w:cs="Arial"/>
          <w:sz w:val="20"/>
        </w:rPr>
        <w:t xml:space="preserve"> (lahko tudi v obliki </w:t>
      </w:r>
      <w:r w:rsidR="001F5E60" w:rsidRPr="001C3953">
        <w:rPr>
          <w:rFonts w:ascii="Arial" w:hAnsi="Arial" w:cs="Arial"/>
          <w:sz w:val="20"/>
        </w:rPr>
        <w:t>QR kod</w:t>
      </w:r>
      <w:r w:rsidR="001F5E60">
        <w:rPr>
          <w:rFonts w:ascii="Arial" w:hAnsi="Arial" w:cs="Arial"/>
          <w:sz w:val="20"/>
        </w:rPr>
        <w:t>e)</w:t>
      </w:r>
      <w:r w:rsidRPr="00283304">
        <w:rPr>
          <w:rFonts w:ascii="Arial" w:hAnsi="Arial" w:cs="Arial"/>
          <w:sz w:val="20"/>
        </w:rPr>
        <w:t>.</w:t>
      </w:r>
    </w:p>
    <w:p w14:paraId="6F207277" w14:textId="77777777" w:rsidR="00283304" w:rsidRDefault="00283304" w:rsidP="00363667">
      <w:pPr>
        <w:jc w:val="both"/>
      </w:pPr>
    </w:p>
    <w:p w14:paraId="26DD5BB4" w14:textId="77777777" w:rsidR="00B5506F" w:rsidRDefault="00B5506F" w:rsidP="00363667">
      <w:pPr>
        <w:jc w:val="both"/>
      </w:pPr>
    </w:p>
    <w:p w14:paraId="02272C72" w14:textId="6F3AEE7C" w:rsidR="000E75BB" w:rsidRPr="00F376D2" w:rsidRDefault="001F6EE4" w:rsidP="00505523">
      <w:pPr>
        <w:pStyle w:val="Glava"/>
        <w:spacing w:line="260" w:lineRule="exact"/>
        <w:jc w:val="both"/>
        <w:rPr>
          <w:rFonts w:ascii="Arial" w:hAnsi="Arial" w:cs="Arial"/>
          <w:b/>
          <w:color w:val="215E99" w:themeColor="text2" w:themeTint="BF"/>
          <w:sz w:val="20"/>
        </w:rPr>
      </w:pPr>
      <w:r>
        <w:rPr>
          <w:rFonts w:ascii="Arial" w:hAnsi="Arial" w:cs="Arial"/>
          <w:b/>
          <w:color w:val="215E99" w:themeColor="text2" w:themeTint="BF"/>
          <w:sz w:val="20"/>
        </w:rPr>
        <w:lastRenderedPageBreak/>
        <w:t>7</w:t>
      </w:r>
      <w:r w:rsidR="00505523" w:rsidRPr="00F376D2">
        <w:rPr>
          <w:rFonts w:ascii="Arial" w:hAnsi="Arial" w:cs="Arial"/>
          <w:b/>
          <w:color w:val="215E99" w:themeColor="text2" w:themeTint="BF"/>
          <w:sz w:val="20"/>
        </w:rPr>
        <w:t xml:space="preserve">. </w:t>
      </w:r>
      <w:r w:rsidR="00152432">
        <w:rPr>
          <w:rFonts w:ascii="Arial" w:hAnsi="Arial" w:cs="Arial"/>
          <w:b/>
          <w:color w:val="215E99" w:themeColor="text2" w:themeTint="BF"/>
          <w:sz w:val="20"/>
        </w:rPr>
        <w:t xml:space="preserve">Tehnične zahteve </w:t>
      </w:r>
      <w:r w:rsidR="00874E07">
        <w:rPr>
          <w:rFonts w:ascii="Arial" w:hAnsi="Arial" w:cs="Arial"/>
          <w:b/>
          <w:color w:val="215E99" w:themeColor="text2" w:themeTint="BF"/>
          <w:sz w:val="20"/>
        </w:rPr>
        <w:t>ter</w:t>
      </w:r>
      <w:r w:rsidR="00152432">
        <w:rPr>
          <w:rFonts w:ascii="Arial" w:hAnsi="Arial" w:cs="Arial"/>
          <w:b/>
          <w:color w:val="215E99" w:themeColor="text2" w:themeTint="BF"/>
          <w:sz w:val="20"/>
        </w:rPr>
        <w:t xml:space="preserve"> d</w:t>
      </w:r>
      <w:r w:rsidR="00505523" w:rsidRPr="00F376D2">
        <w:rPr>
          <w:rFonts w:ascii="Arial" w:hAnsi="Arial" w:cs="Arial"/>
          <w:b/>
          <w:color w:val="215E99" w:themeColor="text2" w:themeTint="BF"/>
          <w:sz w:val="20"/>
        </w:rPr>
        <w:t>ostop do logotipa in grafičnih smernic</w:t>
      </w:r>
    </w:p>
    <w:p w14:paraId="06829E64" w14:textId="69ECF732" w:rsidR="00505523" w:rsidRDefault="00505523" w:rsidP="00505523">
      <w:pPr>
        <w:jc w:val="both"/>
      </w:pPr>
    </w:p>
    <w:p w14:paraId="52DE4915" w14:textId="7ED11021" w:rsidR="00874E07" w:rsidRPr="00152432" w:rsidRDefault="00874E07" w:rsidP="00874E07">
      <w:pPr>
        <w:jc w:val="both"/>
        <w:rPr>
          <w:rFonts w:ascii="Arial" w:hAnsi="Arial" w:cs="Arial"/>
          <w:sz w:val="20"/>
        </w:rPr>
      </w:pPr>
      <w:r w:rsidRPr="00152432">
        <w:rPr>
          <w:rFonts w:ascii="Arial" w:hAnsi="Arial" w:cs="Arial"/>
          <w:sz w:val="20"/>
        </w:rPr>
        <w:t>Uporaba logotipa Podnebnega sklada mora biti skladna s Priročnikom celostne grafične podobe</w:t>
      </w:r>
      <w:r w:rsidR="00196408">
        <w:rPr>
          <w:rFonts w:ascii="Arial" w:hAnsi="Arial" w:cs="Arial"/>
          <w:sz w:val="20"/>
        </w:rPr>
        <w:t xml:space="preserve"> </w:t>
      </w:r>
      <w:r w:rsidR="00196408" w:rsidRPr="00196408">
        <w:rPr>
          <w:rFonts w:ascii="Arial" w:hAnsi="Arial" w:cs="Arial"/>
          <w:sz w:val="20"/>
        </w:rPr>
        <w:t>Podnebnega sklada</w:t>
      </w:r>
      <w:r w:rsidRPr="00152432">
        <w:rPr>
          <w:rFonts w:ascii="Arial" w:hAnsi="Arial" w:cs="Arial"/>
          <w:sz w:val="20"/>
        </w:rPr>
        <w:t>. Pri tem se upoštevajo naslednje minimalne tehnične zahteve:</w:t>
      </w:r>
    </w:p>
    <w:p w14:paraId="34A68D3C" w14:textId="77777777" w:rsidR="00874E07" w:rsidRPr="00152432" w:rsidRDefault="00874E07" w:rsidP="00874E07">
      <w:pPr>
        <w:jc w:val="both"/>
        <w:rPr>
          <w:rFonts w:ascii="Arial" w:hAnsi="Arial" w:cs="Arial"/>
          <w:sz w:val="20"/>
        </w:rPr>
      </w:pPr>
    </w:p>
    <w:p w14:paraId="74851222" w14:textId="77777777" w:rsidR="00874E07" w:rsidRDefault="00874E07" w:rsidP="00874E07">
      <w:pPr>
        <w:pStyle w:val="Odstavekseznama"/>
        <w:numPr>
          <w:ilvl w:val="0"/>
          <w:numId w:val="4"/>
        </w:numPr>
        <w:jc w:val="both"/>
        <w:rPr>
          <w:rFonts w:ascii="Arial" w:hAnsi="Arial" w:cs="Arial"/>
          <w:sz w:val="20"/>
        </w:rPr>
      </w:pPr>
      <w:r w:rsidRPr="00152432">
        <w:rPr>
          <w:rFonts w:ascii="Arial" w:hAnsi="Arial" w:cs="Arial"/>
          <w:sz w:val="20"/>
        </w:rPr>
        <w:t xml:space="preserve">ločljivost </w:t>
      </w:r>
      <w:r>
        <w:rPr>
          <w:rFonts w:ascii="Arial" w:hAnsi="Arial" w:cs="Arial"/>
          <w:sz w:val="20"/>
        </w:rPr>
        <w:t xml:space="preserve">logotipa za tisk je </w:t>
      </w:r>
      <w:r w:rsidRPr="00152432">
        <w:rPr>
          <w:rFonts w:ascii="Arial" w:hAnsi="Arial" w:cs="Arial"/>
          <w:sz w:val="20"/>
        </w:rPr>
        <w:t xml:space="preserve">najmanj 300 </w:t>
      </w:r>
      <w:proofErr w:type="spellStart"/>
      <w:r w:rsidRPr="00152432">
        <w:rPr>
          <w:rFonts w:ascii="Arial" w:hAnsi="Arial" w:cs="Arial"/>
          <w:sz w:val="20"/>
        </w:rPr>
        <w:t>dpi</w:t>
      </w:r>
      <w:proofErr w:type="spellEnd"/>
      <w:r w:rsidRPr="00152432">
        <w:rPr>
          <w:rFonts w:ascii="Arial" w:hAnsi="Arial" w:cs="Arial"/>
          <w:sz w:val="20"/>
        </w:rPr>
        <w:t>,</w:t>
      </w:r>
      <w:r>
        <w:rPr>
          <w:rFonts w:ascii="Arial" w:hAnsi="Arial" w:cs="Arial"/>
          <w:sz w:val="20"/>
        </w:rPr>
        <w:t xml:space="preserve"> za digitalne objave pa ustrezna kakovost za jasno in berljivo prikazovanje na vseh zaslonih,</w:t>
      </w:r>
    </w:p>
    <w:p w14:paraId="0BCCAF03" w14:textId="77777777" w:rsidR="00B5506F" w:rsidRPr="00152432" w:rsidRDefault="00B5506F" w:rsidP="00B5506F">
      <w:pPr>
        <w:pStyle w:val="Odstavekseznama"/>
        <w:jc w:val="both"/>
        <w:rPr>
          <w:rFonts w:ascii="Arial" w:hAnsi="Arial" w:cs="Arial"/>
          <w:sz w:val="20"/>
        </w:rPr>
      </w:pPr>
    </w:p>
    <w:p w14:paraId="30158C4D" w14:textId="42FFD32D" w:rsidR="00874E07" w:rsidRDefault="00874E07" w:rsidP="00874E07">
      <w:pPr>
        <w:pStyle w:val="Odstavekseznama"/>
        <w:numPr>
          <w:ilvl w:val="0"/>
          <w:numId w:val="4"/>
        </w:numPr>
        <w:jc w:val="both"/>
        <w:rPr>
          <w:rFonts w:ascii="Arial" w:hAnsi="Arial" w:cs="Arial"/>
          <w:sz w:val="20"/>
        </w:rPr>
      </w:pPr>
      <w:r w:rsidRPr="00152432">
        <w:rPr>
          <w:rFonts w:ascii="Arial" w:hAnsi="Arial" w:cs="Arial"/>
          <w:sz w:val="20"/>
        </w:rPr>
        <w:t>uporab</w:t>
      </w:r>
      <w:r>
        <w:rPr>
          <w:rFonts w:ascii="Arial" w:hAnsi="Arial" w:cs="Arial"/>
          <w:sz w:val="20"/>
        </w:rPr>
        <w:t xml:space="preserve">lja se </w:t>
      </w:r>
      <w:r w:rsidRPr="00152432">
        <w:rPr>
          <w:rFonts w:ascii="Arial" w:hAnsi="Arial" w:cs="Arial"/>
          <w:sz w:val="20"/>
        </w:rPr>
        <w:t>barvn</w:t>
      </w:r>
      <w:r>
        <w:rPr>
          <w:rFonts w:ascii="Arial" w:hAnsi="Arial" w:cs="Arial"/>
          <w:sz w:val="20"/>
        </w:rPr>
        <w:t>a</w:t>
      </w:r>
      <w:r w:rsidRPr="00152432">
        <w:rPr>
          <w:rFonts w:ascii="Arial" w:hAnsi="Arial" w:cs="Arial"/>
          <w:sz w:val="20"/>
        </w:rPr>
        <w:t xml:space="preserve"> različic</w:t>
      </w:r>
      <w:r>
        <w:rPr>
          <w:rFonts w:ascii="Arial" w:hAnsi="Arial" w:cs="Arial"/>
          <w:sz w:val="20"/>
        </w:rPr>
        <w:t>a</w:t>
      </w:r>
      <w:r w:rsidRPr="00152432">
        <w:rPr>
          <w:rFonts w:ascii="Arial" w:hAnsi="Arial" w:cs="Arial"/>
          <w:sz w:val="20"/>
        </w:rPr>
        <w:t xml:space="preserve"> logotipa na svetlem ozadju</w:t>
      </w:r>
      <w:r>
        <w:rPr>
          <w:rFonts w:ascii="Arial" w:hAnsi="Arial" w:cs="Arial"/>
          <w:sz w:val="20"/>
        </w:rPr>
        <w:t xml:space="preserve"> oziroma črno-bela različica, kadar barvna izvedba ni mogoča (npr. enobarvni tisk, tehnične omejitve), </w:t>
      </w:r>
    </w:p>
    <w:p w14:paraId="640D93B4" w14:textId="77777777" w:rsidR="00B5506F" w:rsidRPr="00B5506F" w:rsidRDefault="00B5506F" w:rsidP="00B5506F">
      <w:pPr>
        <w:pStyle w:val="Odstavekseznama"/>
        <w:rPr>
          <w:rFonts w:ascii="Arial" w:hAnsi="Arial" w:cs="Arial"/>
          <w:sz w:val="20"/>
        </w:rPr>
      </w:pPr>
    </w:p>
    <w:p w14:paraId="45B439D1" w14:textId="77777777" w:rsidR="00874E07" w:rsidRDefault="00874E07" w:rsidP="00874E07">
      <w:pPr>
        <w:pStyle w:val="Odstavekseznama"/>
        <w:numPr>
          <w:ilvl w:val="0"/>
          <w:numId w:val="4"/>
        </w:numPr>
        <w:jc w:val="both"/>
        <w:rPr>
          <w:rFonts w:ascii="Arial" w:hAnsi="Arial" w:cs="Arial"/>
          <w:sz w:val="20"/>
        </w:rPr>
      </w:pPr>
      <w:r w:rsidRPr="00152432">
        <w:rPr>
          <w:rFonts w:ascii="Arial" w:hAnsi="Arial" w:cs="Arial"/>
          <w:sz w:val="20"/>
        </w:rPr>
        <w:t>logotip se uporablja v celoti in brez sprememb razmerij,</w:t>
      </w:r>
    </w:p>
    <w:p w14:paraId="605F6B7F" w14:textId="77777777" w:rsidR="00B5506F" w:rsidRPr="00B5506F" w:rsidRDefault="00B5506F" w:rsidP="00B5506F">
      <w:pPr>
        <w:pStyle w:val="Odstavekseznama"/>
        <w:rPr>
          <w:rFonts w:ascii="Arial" w:hAnsi="Arial" w:cs="Arial"/>
          <w:sz w:val="20"/>
        </w:rPr>
      </w:pPr>
    </w:p>
    <w:p w14:paraId="2E1AEA95" w14:textId="77777777" w:rsidR="00874E07" w:rsidRPr="00152432" w:rsidRDefault="00874E07" w:rsidP="00874E07">
      <w:pPr>
        <w:pStyle w:val="Odstavekseznama"/>
        <w:numPr>
          <w:ilvl w:val="0"/>
          <w:numId w:val="4"/>
        </w:numPr>
        <w:jc w:val="both"/>
        <w:rPr>
          <w:rFonts w:ascii="Arial" w:hAnsi="Arial" w:cs="Arial"/>
          <w:sz w:val="20"/>
        </w:rPr>
      </w:pPr>
      <w:r w:rsidRPr="00152432">
        <w:rPr>
          <w:rFonts w:ascii="Arial" w:hAnsi="Arial" w:cs="Arial"/>
          <w:sz w:val="20"/>
        </w:rPr>
        <w:t xml:space="preserve">okoli logotipa mora biti ohranjen </w:t>
      </w:r>
      <w:r>
        <w:rPr>
          <w:rFonts w:ascii="Arial" w:hAnsi="Arial" w:cs="Arial"/>
          <w:sz w:val="20"/>
        </w:rPr>
        <w:t>prazen prostor</w:t>
      </w:r>
      <w:r w:rsidRPr="00152432">
        <w:rPr>
          <w:rFonts w:ascii="Arial" w:hAnsi="Arial" w:cs="Arial"/>
          <w:sz w:val="20"/>
        </w:rPr>
        <w:t xml:space="preserve"> v višini </w:t>
      </w:r>
      <w:r>
        <w:rPr>
          <w:rFonts w:ascii="Arial" w:hAnsi="Arial" w:cs="Arial"/>
          <w:sz w:val="20"/>
        </w:rPr>
        <w:t>¼ širine logotipa.</w:t>
      </w:r>
    </w:p>
    <w:p w14:paraId="59A61FEF" w14:textId="77777777" w:rsidR="00874E07" w:rsidRPr="00152432" w:rsidRDefault="00874E07" w:rsidP="00874E07">
      <w:pPr>
        <w:jc w:val="both"/>
        <w:rPr>
          <w:rFonts w:ascii="Arial" w:hAnsi="Arial" w:cs="Arial"/>
          <w:sz w:val="20"/>
        </w:rPr>
      </w:pPr>
    </w:p>
    <w:p w14:paraId="5523EA71" w14:textId="692D599C" w:rsidR="00874E07" w:rsidRDefault="00874E07" w:rsidP="00874E07">
      <w:pPr>
        <w:jc w:val="both"/>
        <w:rPr>
          <w:rFonts w:ascii="Arial" w:hAnsi="Arial" w:cs="Arial"/>
          <w:sz w:val="20"/>
        </w:rPr>
      </w:pPr>
      <w:r w:rsidRPr="00152432">
        <w:rPr>
          <w:rFonts w:ascii="Arial" w:hAnsi="Arial" w:cs="Arial"/>
          <w:sz w:val="20"/>
        </w:rPr>
        <w:t>Za podrobnejše grafične usmeritve se uporabijo pravila iz Priročnik</w:t>
      </w:r>
      <w:r>
        <w:rPr>
          <w:rFonts w:ascii="Arial" w:hAnsi="Arial" w:cs="Arial"/>
          <w:sz w:val="20"/>
        </w:rPr>
        <w:t>a</w:t>
      </w:r>
      <w:r w:rsidRPr="00152432">
        <w:rPr>
          <w:rFonts w:ascii="Arial" w:hAnsi="Arial" w:cs="Arial"/>
          <w:sz w:val="20"/>
        </w:rPr>
        <w:t xml:space="preserve"> celostne grafične podobe</w:t>
      </w:r>
      <w:r w:rsidR="00196408" w:rsidRPr="00196408">
        <w:t xml:space="preserve"> </w:t>
      </w:r>
      <w:r w:rsidR="00196408" w:rsidRPr="00196408">
        <w:rPr>
          <w:rFonts w:ascii="Arial" w:hAnsi="Arial" w:cs="Arial"/>
          <w:sz w:val="20"/>
        </w:rPr>
        <w:t>Podnebnega sklada</w:t>
      </w:r>
      <w:r>
        <w:rPr>
          <w:rFonts w:ascii="Arial" w:hAnsi="Arial" w:cs="Arial"/>
          <w:sz w:val="20"/>
        </w:rPr>
        <w:t>.</w:t>
      </w:r>
    </w:p>
    <w:p w14:paraId="3DE6C8BF" w14:textId="77777777" w:rsidR="00874E07" w:rsidRDefault="00874E07" w:rsidP="00505523">
      <w:pPr>
        <w:jc w:val="both"/>
        <w:rPr>
          <w:rFonts w:ascii="Arial" w:hAnsi="Arial" w:cs="Arial"/>
          <w:sz w:val="20"/>
        </w:rPr>
      </w:pPr>
    </w:p>
    <w:p w14:paraId="433F6F57" w14:textId="77777777" w:rsidR="00B5506F" w:rsidRDefault="00B5506F" w:rsidP="00505523">
      <w:pPr>
        <w:jc w:val="both"/>
        <w:rPr>
          <w:rFonts w:ascii="Arial" w:hAnsi="Arial" w:cs="Arial"/>
          <w:sz w:val="20"/>
        </w:rPr>
      </w:pPr>
    </w:p>
    <w:p w14:paraId="3240BA0F" w14:textId="210B7846" w:rsidR="00505523" w:rsidRPr="00505523" w:rsidRDefault="00505523" w:rsidP="00505523">
      <w:pPr>
        <w:jc w:val="both"/>
        <w:rPr>
          <w:rFonts w:ascii="Arial" w:hAnsi="Arial" w:cs="Arial"/>
          <w:sz w:val="20"/>
        </w:rPr>
      </w:pPr>
      <w:r w:rsidRPr="00505523">
        <w:rPr>
          <w:rFonts w:ascii="Arial" w:hAnsi="Arial" w:cs="Arial"/>
          <w:sz w:val="20"/>
        </w:rPr>
        <w:t>Logotip Podnebnega sklada</w:t>
      </w:r>
      <w:r w:rsidR="00131FA0">
        <w:rPr>
          <w:rFonts w:ascii="Arial" w:hAnsi="Arial" w:cs="Arial"/>
          <w:sz w:val="20"/>
        </w:rPr>
        <w:t xml:space="preserve">, </w:t>
      </w:r>
      <w:r w:rsidRPr="00505523">
        <w:rPr>
          <w:rFonts w:ascii="Arial" w:hAnsi="Arial" w:cs="Arial"/>
          <w:sz w:val="20"/>
        </w:rPr>
        <w:t xml:space="preserve">Priročnik celostne grafične podobe </w:t>
      </w:r>
      <w:r w:rsidR="00196408" w:rsidRPr="00196408">
        <w:rPr>
          <w:rFonts w:ascii="Arial" w:hAnsi="Arial" w:cs="Arial"/>
          <w:sz w:val="20"/>
        </w:rPr>
        <w:t>Podnebnega sklada</w:t>
      </w:r>
      <w:r w:rsidR="00131FA0">
        <w:rPr>
          <w:rFonts w:ascii="Arial" w:hAnsi="Arial" w:cs="Arial"/>
          <w:sz w:val="20"/>
        </w:rPr>
        <w:t xml:space="preserve"> in </w:t>
      </w:r>
      <w:r w:rsidR="00131FA0" w:rsidRPr="00131FA0">
        <w:rPr>
          <w:rFonts w:ascii="Arial" w:hAnsi="Arial" w:cs="Arial"/>
          <w:sz w:val="20"/>
        </w:rPr>
        <w:t>Priročnik celostne grafične podobe Nalepke za premične naložbe in table ter panoji za fizične naložbe</w:t>
      </w:r>
      <w:r w:rsidR="00196408" w:rsidRPr="00196408">
        <w:rPr>
          <w:rFonts w:ascii="Arial" w:hAnsi="Arial" w:cs="Arial"/>
          <w:sz w:val="20"/>
        </w:rPr>
        <w:t xml:space="preserve"> </w:t>
      </w:r>
      <w:r w:rsidRPr="00505523">
        <w:rPr>
          <w:rFonts w:ascii="Arial" w:hAnsi="Arial" w:cs="Arial"/>
          <w:sz w:val="20"/>
        </w:rPr>
        <w:t>s</w:t>
      </w:r>
      <w:r w:rsidR="00131FA0">
        <w:rPr>
          <w:rFonts w:ascii="Arial" w:hAnsi="Arial" w:cs="Arial"/>
          <w:sz w:val="20"/>
        </w:rPr>
        <w:t>o</w:t>
      </w:r>
      <w:r w:rsidRPr="00505523">
        <w:rPr>
          <w:rFonts w:ascii="Arial" w:hAnsi="Arial" w:cs="Arial"/>
          <w:sz w:val="20"/>
        </w:rPr>
        <w:t xml:space="preserve"> na voljo za prenos na:</w:t>
      </w:r>
      <w:r w:rsidR="002C417E">
        <w:rPr>
          <w:rFonts w:ascii="Arial" w:hAnsi="Arial" w:cs="Arial"/>
          <w:sz w:val="20"/>
        </w:rPr>
        <w:t xml:space="preserve"> </w:t>
      </w:r>
      <w:hyperlink r:id="rId12" w:history="1">
        <w:r w:rsidR="00B43669" w:rsidRPr="008C65FC">
          <w:rPr>
            <w:rStyle w:val="Hiperpovezava"/>
            <w:rFonts w:ascii="Arial" w:hAnsi="Arial" w:cs="Arial"/>
            <w:sz w:val="20"/>
          </w:rPr>
          <w:t>https://www.gov.si/zbirke/projekti-in-programi/Podnebni-sklad/</w:t>
        </w:r>
      </w:hyperlink>
      <w:r w:rsidR="00B43669">
        <w:rPr>
          <w:rFonts w:ascii="Arial" w:hAnsi="Arial" w:cs="Arial"/>
          <w:sz w:val="20"/>
        </w:rPr>
        <w:t>.</w:t>
      </w:r>
    </w:p>
    <w:p w14:paraId="1921600F" w14:textId="77777777" w:rsidR="00505523" w:rsidRDefault="00505523" w:rsidP="00363667">
      <w:pPr>
        <w:jc w:val="both"/>
        <w:rPr>
          <w:rFonts w:ascii="Arial" w:hAnsi="Arial" w:cs="Arial"/>
          <w:sz w:val="20"/>
        </w:rPr>
      </w:pPr>
    </w:p>
    <w:p w14:paraId="2CE1DBEF" w14:textId="739F3ADD" w:rsidR="00505523" w:rsidRDefault="00505523" w:rsidP="00363667">
      <w:pPr>
        <w:jc w:val="both"/>
        <w:rPr>
          <w:rFonts w:ascii="Arial" w:hAnsi="Arial" w:cs="Arial"/>
          <w:sz w:val="20"/>
        </w:rPr>
      </w:pPr>
      <w:r w:rsidRPr="00505523">
        <w:rPr>
          <w:rFonts w:ascii="Arial" w:hAnsi="Arial" w:cs="Arial"/>
          <w:sz w:val="20"/>
        </w:rPr>
        <w:t xml:space="preserve">Logotip Ministrstva za okolje, podnebje in energijo je na voljo za prenos na: </w:t>
      </w:r>
      <w:hyperlink r:id="rId13" w:history="1">
        <w:r w:rsidRPr="009447A1">
          <w:rPr>
            <w:rStyle w:val="Hiperpovezava"/>
            <w:rFonts w:ascii="Arial" w:hAnsi="Arial" w:cs="Arial"/>
            <w:sz w:val="20"/>
          </w:rPr>
          <w:t>https://www.gov.si/drzavni-organi/ministrstva/ministrstvo-za-okolje-podnebje-in-energijo/o-ministrstvu/</w:t>
        </w:r>
      </w:hyperlink>
      <w:r w:rsidR="00B5506F">
        <w:t>.</w:t>
      </w:r>
      <w:r>
        <w:rPr>
          <w:rFonts w:ascii="Arial" w:hAnsi="Arial" w:cs="Arial"/>
          <w:sz w:val="20"/>
        </w:rPr>
        <w:t xml:space="preserve"> </w:t>
      </w:r>
    </w:p>
    <w:p w14:paraId="1728C5C4" w14:textId="77777777" w:rsidR="00196408" w:rsidRDefault="00196408" w:rsidP="00363667">
      <w:pPr>
        <w:jc w:val="both"/>
        <w:rPr>
          <w:rFonts w:ascii="Arial" w:hAnsi="Arial" w:cs="Arial"/>
          <w:sz w:val="20"/>
        </w:rPr>
      </w:pPr>
    </w:p>
    <w:p w14:paraId="09DAAE97" w14:textId="77777777" w:rsidR="00196408" w:rsidRDefault="00196408" w:rsidP="00363667">
      <w:pPr>
        <w:jc w:val="both"/>
        <w:rPr>
          <w:rFonts w:ascii="Arial" w:hAnsi="Arial" w:cs="Arial"/>
          <w:sz w:val="20"/>
        </w:rPr>
      </w:pPr>
    </w:p>
    <w:p w14:paraId="4233C12B" w14:textId="27EE2C0C" w:rsidR="00196408" w:rsidRPr="009675F2" w:rsidRDefault="003E6A0E" w:rsidP="009675F2">
      <w:pPr>
        <w:pStyle w:val="Glava"/>
        <w:spacing w:line="260" w:lineRule="exact"/>
        <w:jc w:val="both"/>
        <w:rPr>
          <w:rFonts w:ascii="Arial" w:hAnsi="Arial" w:cs="Arial"/>
          <w:b/>
          <w:color w:val="215E99" w:themeColor="text2" w:themeTint="BF"/>
          <w:sz w:val="20"/>
        </w:rPr>
      </w:pPr>
      <w:r>
        <w:rPr>
          <w:rFonts w:ascii="Arial" w:hAnsi="Arial" w:cs="Arial"/>
          <w:b/>
          <w:color w:val="215E99" w:themeColor="text2" w:themeTint="BF"/>
          <w:sz w:val="20"/>
        </w:rPr>
        <w:t>8</w:t>
      </w:r>
      <w:r w:rsidR="00196408" w:rsidRPr="009675F2">
        <w:rPr>
          <w:rFonts w:ascii="Arial" w:hAnsi="Arial" w:cs="Arial"/>
          <w:b/>
          <w:color w:val="215E99" w:themeColor="text2" w:themeTint="BF"/>
          <w:sz w:val="20"/>
        </w:rPr>
        <w:t>. Nadzor nad izvajanjem in skladnostjo komuniciranja</w:t>
      </w:r>
    </w:p>
    <w:p w14:paraId="5686707A" w14:textId="77777777" w:rsidR="00196408" w:rsidRPr="00196408" w:rsidRDefault="00196408" w:rsidP="00196408">
      <w:pPr>
        <w:jc w:val="both"/>
        <w:rPr>
          <w:rFonts w:ascii="Arial" w:hAnsi="Arial" w:cs="Arial"/>
          <w:sz w:val="20"/>
        </w:rPr>
      </w:pPr>
    </w:p>
    <w:p w14:paraId="7E95DAB3" w14:textId="3E11F9C5" w:rsidR="00196408" w:rsidRPr="00196408" w:rsidRDefault="003E6A0E" w:rsidP="00196408">
      <w:pPr>
        <w:jc w:val="both"/>
        <w:rPr>
          <w:rFonts w:ascii="Arial" w:hAnsi="Arial" w:cs="Arial"/>
          <w:sz w:val="20"/>
        </w:rPr>
      </w:pPr>
      <w:r>
        <w:rPr>
          <w:rFonts w:ascii="Arial" w:hAnsi="Arial" w:cs="Arial"/>
          <w:sz w:val="20"/>
        </w:rPr>
        <w:t>I</w:t>
      </w:r>
      <w:r w:rsidR="00196408" w:rsidRPr="00196408">
        <w:rPr>
          <w:rFonts w:ascii="Arial" w:hAnsi="Arial" w:cs="Arial"/>
          <w:sz w:val="20"/>
        </w:rPr>
        <w:t>zvajalci in upravičenci so odgovorni za pravilno označevanje in komuniciranje v skladu s temi navodili.</w:t>
      </w:r>
    </w:p>
    <w:p w14:paraId="55F3F1D2" w14:textId="77777777" w:rsidR="00196408" w:rsidRPr="00196408" w:rsidRDefault="00196408" w:rsidP="00196408">
      <w:pPr>
        <w:jc w:val="both"/>
        <w:rPr>
          <w:rFonts w:ascii="Arial" w:hAnsi="Arial" w:cs="Arial"/>
          <w:sz w:val="20"/>
        </w:rPr>
      </w:pPr>
    </w:p>
    <w:p w14:paraId="6EFEACB4" w14:textId="7A7DA02B" w:rsidR="00196408" w:rsidRDefault="00196408" w:rsidP="00196408">
      <w:pPr>
        <w:jc w:val="both"/>
        <w:rPr>
          <w:rFonts w:ascii="Arial" w:hAnsi="Arial" w:cs="Arial"/>
          <w:sz w:val="20"/>
        </w:rPr>
      </w:pPr>
      <w:r w:rsidRPr="00196408">
        <w:rPr>
          <w:rFonts w:ascii="Arial" w:hAnsi="Arial" w:cs="Arial"/>
          <w:sz w:val="20"/>
        </w:rPr>
        <w:t xml:space="preserve">Ministrstvo </w:t>
      </w:r>
      <w:r>
        <w:rPr>
          <w:rFonts w:ascii="Arial" w:hAnsi="Arial" w:cs="Arial"/>
          <w:sz w:val="20"/>
        </w:rPr>
        <w:t xml:space="preserve">za okolje, podnebje in energijo </w:t>
      </w:r>
      <w:r w:rsidRPr="00196408">
        <w:rPr>
          <w:rFonts w:ascii="Arial" w:hAnsi="Arial" w:cs="Arial"/>
          <w:sz w:val="20"/>
        </w:rPr>
        <w:t>lahko preveri skladnost komuniciranja in uporabe logotipa v okviru nadzora nad izvajanjem ukrepov.</w:t>
      </w:r>
      <w:r w:rsidR="003E6A0E">
        <w:rPr>
          <w:rFonts w:ascii="Arial" w:hAnsi="Arial" w:cs="Arial"/>
          <w:sz w:val="20"/>
        </w:rPr>
        <w:t xml:space="preserve"> </w:t>
      </w:r>
      <w:r w:rsidRPr="00196408">
        <w:rPr>
          <w:rFonts w:ascii="Arial" w:hAnsi="Arial" w:cs="Arial"/>
          <w:sz w:val="20"/>
        </w:rPr>
        <w:t>Neupoštevanje navodil se šteje kot neskladnost pri izvajanju obveznosti, kar se lahko upošteva pri oceni izpolnjevanja pogodbenih obveznosti.</w:t>
      </w:r>
      <w:r>
        <w:rPr>
          <w:rFonts w:ascii="Arial" w:hAnsi="Arial" w:cs="Arial"/>
          <w:sz w:val="20"/>
        </w:rPr>
        <w:t xml:space="preserve"> </w:t>
      </w:r>
    </w:p>
    <w:p w14:paraId="18E8A2AD" w14:textId="77777777" w:rsidR="00152432" w:rsidRDefault="00152432" w:rsidP="00363667">
      <w:pPr>
        <w:jc w:val="both"/>
        <w:rPr>
          <w:rFonts w:ascii="Arial" w:hAnsi="Arial" w:cs="Arial"/>
          <w:sz w:val="20"/>
        </w:rPr>
      </w:pPr>
    </w:p>
    <w:p w14:paraId="5C4B8763" w14:textId="77777777" w:rsidR="00152432" w:rsidRPr="00505523" w:rsidRDefault="00152432" w:rsidP="00363667">
      <w:pPr>
        <w:jc w:val="both"/>
        <w:rPr>
          <w:rFonts w:ascii="Arial" w:hAnsi="Arial" w:cs="Arial"/>
          <w:sz w:val="20"/>
        </w:rPr>
      </w:pPr>
    </w:p>
    <w:p w14:paraId="4D7A59A5" w14:textId="77777777" w:rsidR="00505523" w:rsidRDefault="00505523" w:rsidP="00363667">
      <w:pPr>
        <w:jc w:val="both"/>
      </w:pPr>
    </w:p>
    <w:p w14:paraId="1DDBB3EB" w14:textId="77777777" w:rsidR="0032157A" w:rsidRDefault="0032157A" w:rsidP="00363667">
      <w:pPr>
        <w:jc w:val="both"/>
      </w:pPr>
    </w:p>
    <w:p w14:paraId="7D5CD152" w14:textId="77777777" w:rsidR="00807E9F" w:rsidRDefault="00807E9F" w:rsidP="00363667">
      <w:pPr>
        <w:jc w:val="both"/>
      </w:pPr>
    </w:p>
    <w:p w14:paraId="2D214C05" w14:textId="77777777" w:rsidR="00073652" w:rsidRDefault="00073652" w:rsidP="00363667">
      <w:pPr>
        <w:jc w:val="both"/>
      </w:pPr>
    </w:p>
    <w:sectPr w:rsidR="00073652" w:rsidSect="00F376D2">
      <w:footerReference w:type="default" r:id="rId14"/>
      <w:pgSz w:w="11906" w:h="16838"/>
      <w:pgMar w:top="1417" w:right="1417" w:bottom="1417" w:left="1417" w:header="708" w:footer="708" w:gutter="0"/>
      <w:pgNumType w:start="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B089525" w14:textId="77777777" w:rsidR="00454C56" w:rsidRDefault="00454C56" w:rsidP="00E52E7A">
      <w:r>
        <w:separator/>
      </w:r>
    </w:p>
  </w:endnote>
  <w:endnote w:type="continuationSeparator" w:id="0">
    <w:p w14:paraId="030FD189" w14:textId="77777777" w:rsidR="00454C56" w:rsidRDefault="00454C56" w:rsidP="00E52E7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EE"/>
    <w:family w:val="swiss"/>
    <w:pitch w:val="variable"/>
    <w:sig w:usb0="E0002EFF" w:usb1="C000785B" w:usb2="00000009" w:usb3="00000000" w:csb0="000001FF" w:csb1="00000000"/>
  </w:font>
  <w:font w:name="Republika">
    <w:panose1 w:val="02000506040000020004"/>
    <w:charset w:val="EE"/>
    <w:family w:val="auto"/>
    <w:pitch w:val="variable"/>
    <w:sig w:usb0="A00000FF" w:usb1="4000205B" w:usb2="00000000" w:usb3="00000000" w:csb0="0000009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Arial" w:hAnsi="Arial" w:cs="Arial"/>
        <w:sz w:val="16"/>
        <w:szCs w:val="16"/>
      </w:rPr>
      <w:id w:val="875813913"/>
      <w:docPartObj>
        <w:docPartGallery w:val="Page Numbers (Bottom of Page)"/>
        <w:docPartUnique/>
      </w:docPartObj>
    </w:sdtPr>
    <w:sdtEndPr>
      <w:rPr>
        <w:color w:val="0070C0"/>
      </w:rPr>
    </w:sdtEndPr>
    <w:sdtContent>
      <w:p w14:paraId="05A0F495" w14:textId="15187742" w:rsidR="00E52E7A" w:rsidRPr="00316369" w:rsidRDefault="00E52E7A" w:rsidP="00E52E7A">
        <w:pPr>
          <w:pStyle w:val="Noga"/>
          <w:ind w:firstLine="4248"/>
          <w:jc w:val="center"/>
          <w:rPr>
            <w:rFonts w:ascii="Arial" w:hAnsi="Arial" w:cs="Arial"/>
            <w:color w:val="0070C0"/>
            <w:sz w:val="16"/>
            <w:szCs w:val="16"/>
          </w:rPr>
        </w:pPr>
        <w:r w:rsidRPr="00316369">
          <w:rPr>
            <w:rFonts w:ascii="Arial" w:hAnsi="Arial" w:cs="Arial"/>
            <w:color w:val="0070C0"/>
            <w:sz w:val="16"/>
            <w:szCs w:val="16"/>
          </w:rPr>
          <w:fldChar w:fldCharType="begin"/>
        </w:r>
        <w:r w:rsidRPr="00316369">
          <w:rPr>
            <w:rFonts w:ascii="Arial" w:hAnsi="Arial" w:cs="Arial"/>
            <w:color w:val="0070C0"/>
            <w:sz w:val="16"/>
            <w:szCs w:val="16"/>
          </w:rPr>
          <w:instrText>PAGE   \* MERGEFORMAT</w:instrText>
        </w:r>
        <w:r w:rsidRPr="00316369">
          <w:rPr>
            <w:rFonts w:ascii="Arial" w:hAnsi="Arial" w:cs="Arial"/>
            <w:color w:val="0070C0"/>
            <w:sz w:val="16"/>
            <w:szCs w:val="16"/>
          </w:rPr>
          <w:fldChar w:fldCharType="separate"/>
        </w:r>
        <w:r w:rsidRPr="00316369">
          <w:rPr>
            <w:rFonts w:ascii="Arial" w:hAnsi="Arial" w:cs="Arial"/>
            <w:color w:val="0070C0"/>
            <w:sz w:val="16"/>
            <w:szCs w:val="16"/>
          </w:rPr>
          <w:t>2</w:t>
        </w:r>
        <w:r w:rsidRPr="00316369">
          <w:rPr>
            <w:rFonts w:ascii="Arial" w:hAnsi="Arial" w:cs="Arial"/>
            <w:color w:val="0070C0"/>
            <w:sz w:val="16"/>
            <w:szCs w:val="16"/>
          </w:rPr>
          <w:fldChar w:fldCharType="end"/>
        </w:r>
        <w:r w:rsidRPr="00316369">
          <w:rPr>
            <w:rFonts w:ascii="Arial" w:hAnsi="Arial" w:cs="Arial"/>
            <w:color w:val="0070C0"/>
            <w:sz w:val="16"/>
            <w:szCs w:val="16"/>
          </w:rPr>
          <w:tab/>
        </w:r>
        <w:r w:rsidRPr="00316369">
          <w:rPr>
            <w:rFonts w:ascii="Arial" w:hAnsi="Arial" w:cs="Arial"/>
            <w:color w:val="0070C0"/>
            <w:sz w:val="16"/>
            <w:szCs w:val="16"/>
          </w:rPr>
          <w:tab/>
        </w:r>
      </w:p>
    </w:sdtContent>
  </w:sdt>
  <w:p w14:paraId="0EAED4C6" w14:textId="5EC92692" w:rsidR="00E52E7A" w:rsidRDefault="00E52E7A">
    <w:pPr>
      <w:pStyle w:val="Noga"/>
    </w:pPr>
    <w:r>
      <w:tab/>
    </w:r>
    <w:r>
      <w:tab/>
    </w:r>
    <w:r>
      <w:rPr>
        <w:noProof/>
        <w:color w:val="0070C0"/>
      </w:rPr>
      <w:drawing>
        <wp:inline distT="0" distB="0" distL="0" distR="0" wp14:anchorId="30FF293D" wp14:editId="47DDCB9F">
          <wp:extent cx="1127760" cy="189230"/>
          <wp:effectExtent l="0" t="0" r="0" b="1270"/>
          <wp:docPr id="112159704" name="Slika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27760" cy="189230"/>
                  </a:xfrm>
                  <a:prstGeom prst="rect">
                    <a:avLst/>
                  </a:prstGeom>
                  <a:noFill/>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4643316" w14:textId="77777777" w:rsidR="00454C56" w:rsidRDefault="00454C56" w:rsidP="00E52E7A">
      <w:r>
        <w:separator/>
      </w:r>
    </w:p>
  </w:footnote>
  <w:footnote w:type="continuationSeparator" w:id="0">
    <w:p w14:paraId="7DA7A6E3" w14:textId="77777777" w:rsidR="00454C56" w:rsidRDefault="00454C56" w:rsidP="00E52E7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FA1FED"/>
    <w:multiLevelType w:val="hybridMultilevel"/>
    <w:tmpl w:val="E8549E0E"/>
    <w:lvl w:ilvl="0" w:tplc="74788090">
      <w:start w:val="1"/>
      <w:numFmt w:val="decimal"/>
      <w:lvlText w:val="%1."/>
      <w:lvlJc w:val="left"/>
      <w:pPr>
        <w:ind w:left="720" w:hanging="360"/>
      </w:pPr>
      <w:rPr>
        <w:rFonts w:hint="default"/>
        <w:b/>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 w15:restartNumberingAfterBreak="0">
    <w:nsid w:val="2EC44E9E"/>
    <w:multiLevelType w:val="hybridMultilevel"/>
    <w:tmpl w:val="D23A86C8"/>
    <w:lvl w:ilvl="0" w:tplc="EA788E3A">
      <w:numFmt w:val="bullet"/>
      <w:lvlText w:val="-"/>
      <w:lvlJc w:val="left"/>
      <w:pPr>
        <w:ind w:left="720" w:hanging="360"/>
      </w:pPr>
      <w:rPr>
        <w:rFonts w:ascii="Times New Roman" w:eastAsia="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 w15:restartNumberingAfterBreak="0">
    <w:nsid w:val="642E0EBF"/>
    <w:multiLevelType w:val="hybridMultilevel"/>
    <w:tmpl w:val="BBF6439E"/>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 w15:restartNumberingAfterBreak="0">
    <w:nsid w:val="6FEE521A"/>
    <w:multiLevelType w:val="hybridMultilevel"/>
    <w:tmpl w:val="F62C7ECA"/>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num w:numId="1" w16cid:durableId="384914802">
    <w:abstractNumId w:val="0"/>
  </w:num>
  <w:num w:numId="2" w16cid:durableId="1189955614">
    <w:abstractNumId w:val="1"/>
  </w:num>
  <w:num w:numId="3" w16cid:durableId="1952542383">
    <w:abstractNumId w:val="3"/>
  </w:num>
  <w:num w:numId="4" w16cid:durableId="129305028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8"/>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B01AA"/>
    <w:rsid w:val="00007D7C"/>
    <w:rsid w:val="00012135"/>
    <w:rsid w:val="00021A03"/>
    <w:rsid w:val="00050185"/>
    <w:rsid w:val="00073652"/>
    <w:rsid w:val="000A1615"/>
    <w:rsid w:val="000B6476"/>
    <w:rsid w:val="000C2BED"/>
    <w:rsid w:val="000E75BB"/>
    <w:rsid w:val="00100D8B"/>
    <w:rsid w:val="001058B1"/>
    <w:rsid w:val="00112A15"/>
    <w:rsid w:val="001167F5"/>
    <w:rsid w:val="001172F8"/>
    <w:rsid w:val="00131FA0"/>
    <w:rsid w:val="00152432"/>
    <w:rsid w:val="00162EBE"/>
    <w:rsid w:val="0018178C"/>
    <w:rsid w:val="00195A87"/>
    <w:rsid w:val="00196408"/>
    <w:rsid w:val="001A5C96"/>
    <w:rsid w:val="001C3953"/>
    <w:rsid w:val="001E6242"/>
    <w:rsid w:val="001F5E60"/>
    <w:rsid w:val="001F6EE4"/>
    <w:rsid w:val="00201DB0"/>
    <w:rsid w:val="00232176"/>
    <w:rsid w:val="002407E6"/>
    <w:rsid w:val="002545ED"/>
    <w:rsid w:val="00254A63"/>
    <w:rsid w:val="00256974"/>
    <w:rsid w:val="002823EB"/>
    <w:rsid w:val="00283304"/>
    <w:rsid w:val="00287FDF"/>
    <w:rsid w:val="002A2E87"/>
    <w:rsid w:val="002B7881"/>
    <w:rsid w:val="002C23BE"/>
    <w:rsid w:val="002C417E"/>
    <w:rsid w:val="002D744D"/>
    <w:rsid w:val="002F5660"/>
    <w:rsid w:val="00316369"/>
    <w:rsid w:val="0032157A"/>
    <w:rsid w:val="00353C90"/>
    <w:rsid w:val="00360F85"/>
    <w:rsid w:val="00363667"/>
    <w:rsid w:val="00387903"/>
    <w:rsid w:val="003A1642"/>
    <w:rsid w:val="003E3BAE"/>
    <w:rsid w:val="003E6A0E"/>
    <w:rsid w:val="00442E1C"/>
    <w:rsid w:val="00451B68"/>
    <w:rsid w:val="00452395"/>
    <w:rsid w:val="00454C56"/>
    <w:rsid w:val="00467205"/>
    <w:rsid w:val="00470BDA"/>
    <w:rsid w:val="00471290"/>
    <w:rsid w:val="00477D69"/>
    <w:rsid w:val="00480822"/>
    <w:rsid w:val="004A09CF"/>
    <w:rsid w:val="004A2746"/>
    <w:rsid w:val="004C1550"/>
    <w:rsid w:val="004F340B"/>
    <w:rsid w:val="00505523"/>
    <w:rsid w:val="00535F42"/>
    <w:rsid w:val="00542D93"/>
    <w:rsid w:val="00543F66"/>
    <w:rsid w:val="00567983"/>
    <w:rsid w:val="005867E0"/>
    <w:rsid w:val="00591A14"/>
    <w:rsid w:val="005A1A42"/>
    <w:rsid w:val="005B01AA"/>
    <w:rsid w:val="005C51C6"/>
    <w:rsid w:val="005F7460"/>
    <w:rsid w:val="006367FE"/>
    <w:rsid w:val="00650E6A"/>
    <w:rsid w:val="00693B45"/>
    <w:rsid w:val="006B649D"/>
    <w:rsid w:val="006D4742"/>
    <w:rsid w:val="006D6020"/>
    <w:rsid w:val="006F5D31"/>
    <w:rsid w:val="00763DDF"/>
    <w:rsid w:val="007A2B57"/>
    <w:rsid w:val="007C616C"/>
    <w:rsid w:val="007E437D"/>
    <w:rsid w:val="007F19E0"/>
    <w:rsid w:val="007F1BEB"/>
    <w:rsid w:val="00807E9F"/>
    <w:rsid w:val="00817225"/>
    <w:rsid w:val="0084617F"/>
    <w:rsid w:val="00855010"/>
    <w:rsid w:val="00861283"/>
    <w:rsid w:val="00874E07"/>
    <w:rsid w:val="00886357"/>
    <w:rsid w:val="008867D3"/>
    <w:rsid w:val="008912F4"/>
    <w:rsid w:val="008C6FEA"/>
    <w:rsid w:val="008D3F27"/>
    <w:rsid w:val="008D7261"/>
    <w:rsid w:val="008D7A5A"/>
    <w:rsid w:val="008E1C9F"/>
    <w:rsid w:val="009003E4"/>
    <w:rsid w:val="00905140"/>
    <w:rsid w:val="00931632"/>
    <w:rsid w:val="00940651"/>
    <w:rsid w:val="0094416D"/>
    <w:rsid w:val="00946AF2"/>
    <w:rsid w:val="0095049E"/>
    <w:rsid w:val="009675F2"/>
    <w:rsid w:val="0097370E"/>
    <w:rsid w:val="009856D6"/>
    <w:rsid w:val="009F7C15"/>
    <w:rsid w:val="00A27137"/>
    <w:rsid w:val="00A8184C"/>
    <w:rsid w:val="00A97C71"/>
    <w:rsid w:val="00AA4304"/>
    <w:rsid w:val="00AC4F83"/>
    <w:rsid w:val="00AE6321"/>
    <w:rsid w:val="00B06AE0"/>
    <w:rsid w:val="00B43157"/>
    <w:rsid w:val="00B43669"/>
    <w:rsid w:val="00B5506F"/>
    <w:rsid w:val="00BA001F"/>
    <w:rsid w:val="00BA4AB4"/>
    <w:rsid w:val="00BB2577"/>
    <w:rsid w:val="00BC46D0"/>
    <w:rsid w:val="00BD7041"/>
    <w:rsid w:val="00BF6628"/>
    <w:rsid w:val="00C44D60"/>
    <w:rsid w:val="00C45D5A"/>
    <w:rsid w:val="00C53DDF"/>
    <w:rsid w:val="00C765E8"/>
    <w:rsid w:val="00C85D7C"/>
    <w:rsid w:val="00C94D77"/>
    <w:rsid w:val="00CA510F"/>
    <w:rsid w:val="00CB09DE"/>
    <w:rsid w:val="00CB1BBC"/>
    <w:rsid w:val="00CB66DA"/>
    <w:rsid w:val="00CD60AF"/>
    <w:rsid w:val="00CE0BE8"/>
    <w:rsid w:val="00DC5D27"/>
    <w:rsid w:val="00DD3C4C"/>
    <w:rsid w:val="00E128B0"/>
    <w:rsid w:val="00E215BB"/>
    <w:rsid w:val="00E23B3C"/>
    <w:rsid w:val="00E25080"/>
    <w:rsid w:val="00E36279"/>
    <w:rsid w:val="00E457E9"/>
    <w:rsid w:val="00E52E7A"/>
    <w:rsid w:val="00E85809"/>
    <w:rsid w:val="00EA1EED"/>
    <w:rsid w:val="00EC34A4"/>
    <w:rsid w:val="00EC5BDF"/>
    <w:rsid w:val="00ED2805"/>
    <w:rsid w:val="00EE25F7"/>
    <w:rsid w:val="00EE7E20"/>
    <w:rsid w:val="00F0054E"/>
    <w:rsid w:val="00F13329"/>
    <w:rsid w:val="00F376D2"/>
    <w:rsid w:val="00F47348"/>
    <w:rsid w:val="00F55898"/>
    <w:rsid w:val="00F55A89"/>
    <w:rsid w:val="00F767A2"/>
    <w:rsid w:val="00F80276"/>
    <w:rsid w:val="00FB06E7"/>
    <w:rsid w:val="00FC2CB3"/>
    <w:rsid w:val="00FE0B74"/>
    <w:rsid w:val="00FE5D08"/>
    <w:rsid w:val="00FF6325"/>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F445239"/>
  <w15:chartTrackingRefBased/>
  <w15:docId w15:val="{921B37DD-68FC-43A7-B1E5-65E0B77D67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sl-SI"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rsid w:val="005B01AA"/>
    <w:pPr>
      <w:overflowPunct w:val="0"/>
      <w:autoSpaceDE w:val="0"/>
      <w:autoSpaceDN w:val="0"/>
      <w:adjustRightInd w:val="0"/>
      <w:spacing w:after="0" w:line="240" w:lineRule="auto"/>
      <w:textAlignment w:val="baseline"/>
    </w:pPr>
    <w:rPr>
      <w:rFonts w:ascii="Times New Roman" w:eastAsia="Times New Roman" w:hAnsi="Times New Roman" w:cs="Times New Roman"/>
      <w:kern w:val="0"/>
      <w:szCs w:val="20"/>
      <w14:ligatures w14:val="none"/>
    </w:rPr>
  </w:style>
  <w:style w:type="paragraph" w:styleId="Naslov1">
    <w:name w:val="heading 1"/>
    <w:basedOn w:val="Navaden"/>
    <w:next w:val="Navaden"/>
    <w:link w:val="Naslov1Znak"/>
    <w:uiPriority w:val="9"/>
    <w:qFormat/>
    <w:rsid w:val="005B01A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Naslov2">
    <w:name w:val="heading 2"/>
    <w:basedOn w:val="Navaden"/>
    <w:next w:val="Navaden"/>
    <w:link w:val="Naslov2Znak"/>
    <w:uiPriority w:val="9"/>
    <w:semiHidden/>
    <w:unhideWhenUsed/>
    <w:qFormat/>
    <w:rsid w:val="005B01A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Naslov3">
    <w:name w:val="heading 3"/>
    <w:basedOn w:val="Navaden"/>
    <w:next w:val="Navaden"/>
    <w:link w:val="Naslov3Znak"/>
    <w:uiPriority w:val="9"/>
    <w:semiHidden/>
    <w:unhideWhenUsed/>
    <w:qFormat/>
    <w:rsid w:val="005B01AA"/>
    <w:pPr>
      <w:keepNext/>
      <w:keepLines/>
      <w:spacing w:before="160" w:after="80"/>
      <w:outlineLvl w:val="2"/>
    </w:pPr>
    <w:rPr>
      <w:rFonts w:eastAsiaTheme="majorEastAsia" w:cstheme="majorBidi"/>
      <w:color w:val="0F4761" w:themeColor="accent1" w:themeShade="BF"/>
      <w:sz w:val="28"/>
      <w:szCs w:val="28"/>
    </w:rPr>
  </w:style>
  <w:style w:type="paragraph" w:styleId="Naslov4">
    <w:name w:val="heading 4"/>
    <w:basedOn w:val="Navaden"/>
    <w:next w:val="Navaden"/>
    <w:link w:val="Naslov4Znak"/>
    <w:uiPriority w:val="9"/>
    <w:semiHidden/>
    <w:unhideWhenUsed/>
    <w:qFormat/>
    <w:rsid w:val="005B01AA"/>
    <w:pPr>
      <w:keepNext/>
      <w:keepLines/>
      <w:spacing w:before="80" w:after="40"/>
      <w:outlineLvl w:val="3"/>
    </w:pPr>
    <w:rPr>
      <w:rFonts w:eastAsiaTheme="majorEastAsia" w:cstheme="majorBidi"/>
      <w:i/>
      <w:iCs/>
      <w:color w:val="0F4761" w:themeColor="accent1" w:themeShade="BF"/>
    </w:rPr>
  </w:style>
  <w:style w:type="paragraph" w:styleId="Naslov5">
    <w:name w:val="heading 5"/>
    <w:basedOn w:val="Navaden"/>
    <w:next w:val="Navaden"/>
    <w:link w:val="Naslov5Znak"/>
    <w:uiPriority w:val="9"/>
    <w:semiHidden/>
    <w:unhideWhenUsed/>
    <w:qFormat/>
    <w:rsid w:val="005B01AA"/>
    <w:pPr>
      <w:keepNext/>
      <w:keepLines/>
      <w:spacing w:before="80" w:after="40"/>
      <w:outlineLvl w:val="4"/>
    </w:pPr>
    <w:rPr>
      <w:rFonts w:eastAsiaTheme="majorEastAsia" w:cstheme="majorBidi"/>
      <w:color w:val="0F4761" w:themeColor="accent1" w:themeShade="BF"/>
    </w:rPr>
  </w:style>
  <w:style w:type="paragraph" w:styleId="Naslov6">
    <w:name w:val="heading 6"/>
    <w:basedOn w:val="Navaden"/>
    <w:next w:val="Navaden"/>
    <w:link w:val="Naslov6Znak"/>
    <w:uiPriority w:val="9"/>
    <w:semiHidden/>
    <w:unhideWhenUsed/>
    <w:qFormat/>
    <w:rsid w:val="005B01AA"/>
    <w:pPr>
      <w:keepNext/>
      <w:keepLines/>
      <w:spacing w:before="40"/>
      <w:outlineLvl w:val="5"/>
    </w:pPr>
    <w:rPr>
      <w:rFonts w:eastAsiaTheme="majorEastAsia" w:cstheme="majorBidi"/>
      <w:i/>
      <w:iCs/>
      <w:color w:val="595959" w:themeColor="text1" w:themeTint="A6"/>
    </w:rPr>
  </w:style>
  <w:style w:type="paragraph" w:styleId="Naslov7">
    <w:name w:val="heading 7"/>
    <w:basedOn w:val="Navaden"/>
    <w:next w:val="Navaden"/>
    <w:link w:val="Naslov7Znak"/>
    <w:uiPriority w:val="9"/>
    <w:semiHidden/>
    <w:unhideWhenUsed/>
    <w:qFormat/>
    <w:rsid w:val="005B01AA"/>
    <w:pPr>
      <w:keepNext/>
      <w:keepLines/>
      <w:spacing w:before="40"/>
      <w:outlineLvl w:val="6"/>
    </w:pPr>
    <w:rPr>
      <w:rFonts w:eastAsiaTheme="majorEastAsia" w:cstheme="majorBidi"/>
      <w:color w:val="595959" w:themeColor="text1" w:themeTint="A6"/>
    </w:rPr>
  </w:style>
  <w:style w:type="paragraph" w:styleId="Naslov8">
    <w:name w:val="heading 8"/>
    <w:basedOn w:val="Navaden"/>
    <w:next w:val="Navaden"/>
    <w:link w:val="Naslov8Znak"/>
    <w:uiPriority w:val="9"/>
    <w:semiHidden/>
    <w:unhideWhenUsed/>
    <w:qFormat/>
    <w:rsid w:val="005B01AA"/>
    <w:pPr>
      <w:keepNext/>
      <w:keepLines/>
      <w:outlineLvl w:val="7"/>
    </w:pPr>
    <w:rPr>
      <w:rFonts w:eastAsiaTheme="majorEastAsia" w:cstheme="majorBidi"/>
      <w:i/>
      <w:iCs/>
      <w:color w:val="272727" w:themeColor="text1" w:themeTint="D8"/>
    </w:rPr>
  </w:style>
  <w:style w:type="paragraph" w:styleId="Naslov9">
    <w:name w:val="heading 9"/>
    <w:basedOn w:val="Navaden"/>
    <w:next w:val="Navaden"/>
    <w:link w:val="Naslov9Znak"/>
    <w:uiPriority w:val="9"/>
    <w:semiHidden/>
    <w:unhideWhenUsed/>
    <w:qFormat/>
    <w:rsid w:val="005B01AA"/>
    <w:pPr>
      <w:keepNext/>
      <w:keepLines/>
      <w:outlineLvl w:val="8"/>
    </w:pPr>
    <w:rPr>
      <w:rFonts w:eastAsiaTheme="majorEastAsia" w:cstheme="majorBidi"/>
      <w:color w:val="272727" w:themeColor="text1" w:themeTint="D8"/>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customStyle="1" w:styleId="Naslov1Znak">
    <w:name w:val="Naslov 1 Znak"/>
    <w:basedOn w:val="Privzetapisavaodstavka"/>
    <w:link w:val="Naslov1"/>
    <w:uiPriority w:val="9"/>
    <w:rsid w:val="005B01AA"/>
    <w:rPr>
      <w:rFonts w:asciiTheme="majorHAnsi" w:eastAsiaTheme="majorEastAsia" w:hAnsiTheme="majorHAnsi" w:cstheme="majorBidi"/>
      <w:color w:val="0F4761" w:themeColor="accent1" w:themeShade="BF"/>
      <w:sz w:val="40"/>
      <w:szCs w:val="40"/>
    </w:rPr>
  </w:style>
  <w:style w:type="character" w:customStyle="1" w:styleId="Naslov2Znak">
    <w:name w:val="Naslov 2 Znak"/>
    <w:basedOn w:val="Privzetapisavaodstavka"/>
    <w:link w:val="Naslov2"/>
    <w:uiPriority w:val="9"/>
    <w:semiHidden/>
    <w:rsid w:val="005B01AA"/>
    <w:rPr>
      <w:rFonts w:asciiTheme="majorHAnsi" w:eastAsiaTheme="majorEastAsia" w:hAnsiTheme="majorHAnsi" w:cstheme="majorBidi"/>
      <w:color w:val="0F4761" w:themeColor="accent1" w:themeShade="BF"/>
      <w:sz w:val="32"/>
      <w:szCs w:val="32"/>
    </w:rPr>
  </w:style>
  <w:style w:type="character" w:customStyle="1" w:styleId="Naslov3Znak">
    <w:name w:val="Naslov 3 Znak"/>
    <w:basedOn w:val="Privzetapisavaodstavka"/>
    <w:link w:val="Naslov3"/>
    <w:uiPriority w:val="9"/>
    <w:semiHidden/>
    <w:rsid w:val="005B01AA"/>
    <w:rPr>
      <w:rFonts w:eastAsiaTheme="majorEastAsia" w:cstheme="majorBidi"/>
      <w:color w:val="0F4761" w:themeColor="accent1" w:themeShade="BF"/>
      <w:sz w:val="28"/>
      <w:szCs w:val="28"/>
    </w:rPr>
  </w:style>
  <w:style w:type="character" w:customStyle="1" w:styleId="Naslov4Znak">
    <w:name w:val="Naslov 4 Znak"/>
    <w:basedOn w:val="Privzetapisavaodstavka"/>
    <w:link w:val="Naslov4"/>
    <w:uiPriority w:val="9"/>
    <w:semiHidden/>
    <w:rsid w:val="005B01AA"/>
    <w:rPr>
      <w:rFonts w:eastAsiaTheme="majorEastAsia" w:cstheme="majorBidi"/>
      <w:i/>
      <w:iCs/>
      <w:color w:val="0F4761" w:themeColor="accent1" w:themeShade="BF"/>
    </w:rPr>
  </w:style>
  <w:style w:type="character" w:customStyle="1" w:styleId="Naslov5Znak">
    <w:name w:val="Naslov 5 Znak"/>
    <w:basedOn w:val="Privzetapisavaodstavka"/>
    <w:link w:val="Naslov5"/>
    <w:uiPriority w:val="9"/>
    <w:semiHidden/>
    <w:rsid w:val="005B01AA"/>
    <w:rPr>
      <w:rFonts w:eastAsiaTheme="majorEastAsia" w:cstheme="majorBidi"/>
      <w:color w:val="0F4761" w:themeColor="accent1" w:themeShade="BF"/>
    </w:rPr>
  </w:style>
  <w:style w:type="character" w:customStyle="1" w:styleId="Naslov6Znak">
    <w:name w:val="Naslov 6 Znak"/>
    <w:basedOn w:val="Privzetapisavaodstavka"/>
    <w:link w:val="Naslov6"/>
    <w:uiPriority w:val="9"/>
    <w:semiHidden/>
    <w:rsid w:val="005B01AA"/>
    <w:rPr>
      <w:rFonts w:eastAsiaTheme="majorEastAsia" w:cstheme="majorBidi"/>
      <w:i/>
      <w:iCs/>
      <w:color w:val="595959" w:themeColor="text1" w:themeTint="A6"/>
    </w:rPr>
  </w:style>
  <w:style w:type="character" w:customStyle="1" w:styleId="Naslov7Znak">
    <w:name w:val="Naslov 7 Znak"/>
    <w:basedOn w:val="Privzetapisavaodstavka"/>
    <w:link w:val="Naslov7"/>
    <w:uiPriority w:val="9"/>
    <w:semiHidden/>
    <w:rsid w:val="005B01AA"/>
    <w:rPr>
      <w:rFonts w:eastAsiaTheme="majorEastAsia" w:cstheme="majorBidi"/>
      <w:color w:val="595959" w:themeColor="text1" w:themeTint="A6"/>
    </w:rPr>
  </w:style>
  <w:style w:type="character" w:customStyle="1" w:styleId="Naslov8Znak">
    <w:name w:val="Naslov 8 Znak"/>
    <w:basedOn w:val="Privzetapisavaodstavka"/>
    <w:link w:val="Naslov8"/>
    <w:uiPriority w:val="9"/>
    <w:semiHidden/>
    <w:rsid w:val="005B01AA"/>
    <w:rPr>
      <w:rFonts w:eastAsiaTheme="majorEastAsia" w:cstheme="majorBidi"/>
      <w:i/>
      <w:iCs/>
      <w:color w:val="272727" w:themeColor="text1" w:themeTint="D8"/>
    </w:rPr>
  </w:style>
  <w:style w:type="character" w:customStyle="1" w:styleId="Naslov9Znak">
    <w:name w:val="Naslov 9 Znak"/>
    <w:basedOn w:val="Privzetapisavaodstavka"/>
    <w:link w:val="Naslov9"/>
    <w:uiPriority w:val="9"/>
    <w:semiHidden/>
    <w:rsid w:val="005B01AA"/>
    <w:rPr>
      <w:rFonts w:eastAsiaTheme="majorEastAsia" w:cstheme="majorBidi"/>
      <w:color w:val="272727" w:themeColor="text1" w:themeTint="D8"/>
    </w:rPr>
  </w:style>
  <w:style w:type="paragraph" w:styleId="Naslov">
    <w:name w:val="Title"/>
    <w:basedOn w:val="Navaden"/>
    <w:next w:val="Navaden"/>
    <w:link w:val="NaslovZnak"/>
    <w:uiPriority w:val="10"/>
    <w:qFormat/>
    <w:rsid w:val="005B01AA"/>
    <w:pPr>
      <w:spacing w:after="80"/>
      <w:contextualSpacing/>
    </w:pPr>
    <w:rPr>
      <w:rFonts w:asciiTheme="majorHAnsi" w:eastAsiaTheme="majorEastAsia" w:hAnsiTheme="majorHAnsi" w:cstheme="majorBidi"/>
      <w:spacing w:val="-10"/>
      <w:kern w:val="28"/>
      <w:sz w:val="56"/>
      <w:szCs w:val="56"/>
    </w:rPr>
  </w:style>
  <w:style w:type="character" w:customStyle="1" w:styleId="NaslovZnak">
    <w:name w:val="Naslov Znak"/>
    <w:basedOn w:val="Privzetapisavaodstavka"/>
    <w:link w:val="Naslov"/>
    <w:uiPriority w:val="10"/>
    <w:rsid w:val="005B01AA"/>
    <w:rPr>
      <w:rFonts w:asciiTheme="majorHAnsi" w:eastAsiaTheme="majorEastAsia" w:hAnsiTheme="majorHAnsi" w:cstheme="majorBidi"/>
      <w:spacing w:val="-10"/>
      <w:kern w:val="28"/>
      <w:sz w:val="56"/>
      <w:szCs w:val="56"/>
    </w:rPr>
  </w:style>
  <w:style w:type="paragraph" w:styleId="Podnaslov">
    <w:name w:val="Subtitle"/>
    <w:basedOn w:val="Navaden"/>
    <w:next w:val="Navaden"/>
    <w:link w:val="PodnaslovZnak"/>
    <w:uiPriority w:val="11"/>
    <w:qFormat/>
    <w:rsid w:val="005B01AA"/>
    <w:pPr>
      <w:numPr>
        <w:ilvl w:val="1"/>
      </w:numPr>
    </w:pPr>
    <w:rPr>
      <w:rFonts w:eastAsiaTheme="majorEastAsia" w:cstheme="majorBidi"/>
      <w:color w:val="595959" w:themeColor="text1" w:themeTint="A6"/>
      <w:spacing w:val="15"/>
      <w:sz w:val="28"/>
      <w:szCs w:val="28"/>
    </w:rPr>
  </w:style>
  <w:style w:type="character" w:customStyle="1" w:styleId="PodnaslovZnak">
    <w:name w:val="Podnaslov Znak"/>
    <w:basedOn w:val="Privzetapisavaodstavka"/>
    <w:link w:val="Podnaslov"/>
    <w:uiPriority w:val="11"/>
    <w:rsid w:val="005B01AA"/>
    <w:rPr>
      <w:rFonts w:eastAsiaTheme="majorEastAsia" w:cstheme="majorBidi"/>
      <w:color w:val="595959" w:themeColor="text1" w:themeTint="A6"/>
      <w:spacing w:val="15"/>
      <w:sz w:val="28"/>
      <w:szCs w:val="28"/>
    </w:rPr>
  </w:style>
  <w:style w:type="paragraph" w:styleId="Citat">
    <w:name w:val="Quote"/>
    <w:basedOn w:val="Navaden"/>
    <w:next w:val="Navaden"/>
    <w:link w:val="CitatZnak"/>
    <w:uiPriority w:val="29"/>
    <w:qFormat/>
    <w:rsid w:val="005B01AA"/>
    <w:pPr>
      <w:spacing w:before="160"/>
      <w:jc w:val="center"/>
    </w:pPr>
    <w:rPr>
      <w:i/>
      <w:iCs/>
      <w:color w:val="404040" w:themeColor="text1" w:themeTint="BF"/>
    </w:rPr>
  </w:style>
  <w:style w:type="character" w:customStyle="1" w:styleId="CitatZnak">
    <w:name w:val="Citat Znak"/>
    <w:basedOn w:val="Privzetapisavaodstavka"/>
    <w:link w:val="Citat"/>
    <w:uiPriority w:val="29"/>
    <w:rsid w:val="005B01AA"/>
    <w:rPr>
      <w:i/>
      <w:iCs/>
      <w:color w:val="404040" w:themeColor="text1" w:themeTint="BF"/>
    </w:rPr>
  </w:style>
  <w:style w:type="paragraph" w:styleId="Odstavekseznama">
    <w:name w:val="List Paragraph"/>
    <w:aliases w:val="Naslov2a,za tekst,Označevanje,List Paragraph2"/>
    <w:basedOn w:val="Navaden"/>
    <w:link w:val="OdstavekseznamaZnak"/>
    <w:uiPriority w:val="34"/>
    <w:qFormat/>
    <w:rsid w:val="005B01AA"/>
    <w:pPr>
      <w:ind w:left="720"/>
      <w:contextualSpacing/>
    </w:pPr>
  </w:style>
  <w:style w:type="character" w:styleId="Intenzivenpoudarek">
    <w:name w:val="Intense Emphasis"/>
    <w:basedOn w:val="Privzetapisavaodstavka"/>
    <w:uiPriority w:val="21"/>
    <w:qFormat/>
    <w:rsid w:val="005B01AA"/>
    <w:rPr>
      <w:i/>
      <w:iCs/>
      <w:color w:val="0F4761" w:themeColor="accent1" w:themeShade="BF"/>
    </w:rPr>
  </w:style>
  <w:style w:type="paragraph" w:styleId="Intenzivencitat">
    <w:name w:val="Intense Quote"/>
    <w:basedOn w:val="Navaden"/>
    <w:next w:val="Navaden"/>
    <w:link w:val="IntenzivencitatZnak"/>
    <w:uiPriority w:val="30"/>
    <w:qFormat/>
    <w:rsid w:val="005B01A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zivencitatZnak">
    <w:name w:val="Intenziven citat Znak"/>
    <w:basedOn w:val="Privzetapisavaodstavka"/>
    <w:link w:val="Intenzivencitat"/>
    <w:uiPriority w:val="30"/>
    <w:rsid w:val="005B01AA"/>
    <w:rPr>
      <w:i/>
      <w:iCs/>
      <w:color w:val="0F4761" w:themeColor="accent1" w:themeShade="BF"/>
    </w:rPr>
  </w:style>
  <w:style w:type="character" w:styleId="Intenzivensklic">
    <w:name w:val="Intense Reference"/>
    <w:basedOn w:val="Privzetapisavaodstavka"/>
    <w:uiPriority w:val="32"/>
    <w:qFormat/>
    <w:rsid w:val="005B01AA"/>
    <w:rPr>
      <w:b/>
      <w:bCs/>
      <w:smallCaps/>
      <w:color w:val="0F4761" w:themeColor="accent1" w:themeShade="BF"/>
      <w:spacing w:val="5"/>
    </w:rPr>
  </w:style>
  <w:style w:type="paragraph" w:styleId="Glava">
    <w:name w:val="header"/>
    <w:aliases w:val="Glava1"/>
    <w:basedOn w:val="Navaden"/>
    <w:link w:val="GlavaZnak"/>
    <w:rsid w:val="005B01AA"/>
    <w:pPr>
      <w:tabs>
        <w:tab w:val="center" w:pos="4153"/>
        <w:tab w:val="right" w:pos="8306"/>
      </w:tabs>
    </w:pPr>
  </w:style>
  <w:style w:type="character" w:customStyle="1" w:styleId="GlavaZnak">
    <w:name w:val="Glava Znak"/>
    <w:aliases w:val="Glava1 Znak"/>
    <w:basedOn w:val="Privzetapisavaodstavka"/>
    <w:link w:val="Glava"/>
    <w:rsid w:val="005B01AA"/>
    <w:rPr>
      <w:rFonts w:ascii="Times New Roman" w:eastAsia="Times New Roman" w:hAnsi="Times New Roman" w:cs="Times New Roman"/>
      <w:kern w:val="0"/>
      <w:szCs w:val="20"/>
      <w14:ligatures w14:val="none"/>
    </w:rPr>
  </w:style>
  <w:style w:type="character" w:customStyle="1" w:styleId="OdstavekseznamaZnak">
    <w:name w:val="Odstavek seznama Znak"/>
    <w:aliases w:val="Naslov2a Znak,za tekst Znak,Označevanje Znak,List Paragraph2 Znak"/>
    <w:link w:val="Odstavekseznama"/>
    <w:uiPriority w:val="34"/>
    <w:rsid w:val="005B01AA"/>
  </w:style>
  <w:style w:type="character" w:styleId="Hiperpovezava">
    <w:name w:val="Hyperlink"/>
    <w:basedOn w:val="Privzetapisavaodstavka"/>
    <w:uiPriority w:val="99"/>
    <w:unhideWhenUsed/>
    <w:rsid w:val="00C53DDF"/>
    <w:rPr>
      <w:color w:val="467886" w:themeColor="hyperlink"/>
      <w:u w:val="single"/>
    </w:rPr>
  </w:style>
  <w:style w:type="character" w:styleId="Nerazreenaomemba">
    <w:name w:val="Unresolved Mention"/>
    <w:basedOn w:val="Privzetapisavaodstavka"/>
    <w:uiPriority w:val="99"/>
    <w:semiHidden/>
    <w:unhideWhenUsed/>
    <w:rsid w:val="00C53DDF"/>
    <w:rPr>
      <w:color w:val="605E5C"/>
      <w:shd w:val="clear" w:color="auto" w:fill="E1DFDD"/>
    </w:rPr>
  </w:style>
  <w:style w:type="paragraph" w:styleId="Noga">
    <w:name w:val="footer"/>
    <w:basedOn w:val="Navaden"/>
    <w:link w:val="NogaZnak"/>
    <w:uiPriority w:val="99"/>
    <w:unhideWhenUsed/>
    <w:rsid w:val="00E52E7A"/>
    <w:pPr>
      <w:tabs>
        <w:tab w:val="center" w:pos="4536"/>
        <w:tab w:val="right" w:pos="9072"/>
      </w:tabs>
    </w:pPr>
  </w:style>
  <w:style w:type="character" w:customStyle="1" w:styleId="NogaZnak">
    <w:name w:val="Noga Znak"/>
    <w:basedOn w:val="Privzetapisavaodstavka"/>
    <w:link w:val="Noga"/>
    <w:uiPriority w:val="99"/>
    <w:rsid w:val="00E52E7A"/>
    <w:rPr>
      <w:rFonts w:ascii="Times New Roman" w:eastAsia="Times New Roman" w:hAnsi="Times New Roman" w:cs="Times New Roman"/>
      <w:kern w:val="0"/>
      <w:szCs w:val="20"/>
      <w14:ligatures w14:val="none"/>
    </w:rPr>
  </w:style>
  <w:style w:type="character" w:styleId="SledenaHiperpovezava">
    <w:name w:val="FollowedHyperlink"/>
    <w:basedOn w:val="Privzetapisavaodstavka"/>
    <w:uiPriority w:val="99"/>
    <w:semiHidden/>
    <w:unhideWhenUsed/>
    <w:rsid w:val="00B43669"/>
    <w:rPr>
      <w:color w:val="96607D" w:themeColor="followedHyperlink"/>
      <w:u w:val="single"/>
    </w:rPr>
  </w:style>
  <w:style w:type="paragraph" w:styleId="Revizija">
    <w:name w:val="Revision"/>
    <w:hidden/>
    <w:uiPriority w:val="99"/>
    <w:semiHidden/>
    <w:rsid w:val="00152432"/>
    <w:pPr>
      <w:spacing w:after="0" w:line="240" w:lineRule="auto"/>
    </w:pPr>
    <w:rPr>
      <w:rFonts w:ascii="Times New Roman" w:eastAsia="Times New Roman" w:hAnsi="Times New Roman" w:cs="Times New Roman"/>
      <w:kern w:val="0"/>
      <w:szCs w:val="20"/>
      <w14:ligatures w14:val="none"/>
    </w:rPr>
  </w:style>
  <w:style w:type="character" w:styleId="Pripombasklic">
    <w:name w:val="annotation reference"/>
    <w:basedOn w:val="Privzetapisavaodstavka"/>
    <w:uiPriority w:val="99"/>
    <w:semiHidden/>
    <w:unhideWhenUsed/>
    <w:rsid w:val="00BA001F"/>
    <w:rPr>
      <w:sz w:val="16"/>
      <w:szCs w:val="16"/>
    </w:rPr>
  </w:style>
  <w:style w:type="paragraph" w:styleId="Pripombabesedilo">
    <w:name w:val="annotation text"/>
    <w:basedOn w:val="Navaden"/>
    <w:link w:val="PripombabesediloZnak"/>
    <w:uiPriority w:val="99"/>
    <w:unhideWhenUsed/>
    <w:rsid w:val="00BA001F"/>
    <w:rPr>
      <w:sz w:val="20"/>
    </w:rPr>
  </w:style>
  <w:style w:type="character" w:customStyle="1" w:styleId="PripombabesediloZnak">
    <w:name w:val="Pripomba – besedilo Znak"/>
    <w:basedOn w:val="Privzetapisavaodstavka"/>
    <w:link w:val="Pripombabesedilo"/>
    <w:uiPriority w:val="99"/>
    <w:rsid w:val="00BA001F"/>
    <w:rPr>
      <w:rFonts w:ascii="Times New Roman" w:eastAsia="Times New Roman" w:hAnsi="Times New Roman" w:cs="Times New Roman"/>
      <w:kern w:val="0"/>
      <w:sz w:val="20"/>
      <w:szCs w:val="20"/>
      <w14:ligatures w14:val="none"/>
    </w:rPr>
  </w:style>
  <w:style w:type="paragraph" w:styleId="Zadevapripombe">
    <w:name w:val="annotation subject"/>
    <w:basedOn w:val="Pripombabesedilo"/>
    <w:next w:val="Pripombabesedilo"/>
    <w:link w:val="ZadevapripombeZnak"/>
    <w:uiPriority w:val="99"/>
    <w:semiHidden/>
    <w:unhideWhenUsed/>
    <w:rsid w:val="00BA001F"/>
    <w:rPr>
      <w:b/>
      <w:bCs/>
    </w:rPr>
  </w:style>
  <w:style w:type="character" w:customStyle="1" w:styleId="ZadevapripombeZnak">
    <w:name w:val="Zadeva pripombe Znak"/>
    <w:basedOn w:val="PripombabesediloZnak"/>
    <w:link w:val="Zadevapripombe"/>
    <w:uiPriority w:val="99"/>
    <w:semiHidden/>
    <w:rsid w:val="00BA001F"/>
    <w:rPr>
      <w:rFonts w:ascii="Times New Roman" w:eastAsia="Times New Roman" w:hAnsi="Times New Roman" w:cs="Times New Roman"/>
      <w:b/>
      <w:bCs/>
      <w:kern w:val="0"/>
      <w:sz w:val="20"/>
      <w:szCs w:val="2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s://www.gov.si/drzavni-organi/ministrstva/ministrstvo-za-okolje-podnebje-in-energijo/o-ministrstvu/"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gov.si/zbirke/projekti-in-programi/Podnebni-sklad/"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gov.si/zbirke/projekti-in-programi/Podnebni-sklad/"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4.png"/></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Pisarna">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A16D61DC-5B0B-48D2-831D-28A63842465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4</Pages>
  <Words>1192</Words>
  <Characters>6799</Characters>
  <Application>Microsoft Office Word</Application>
  <DocSecurity>0</DocSecurity>
  <Lines>56</Lines>
  <Paragraphs>15</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7976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Avtor</dc:creator>
  <cp:keywords/>
  <dc:description/>
  <cp:lastModifiedBy>Avtor</cp:lastModifiedBy>
  <cp:revision>3</cp:revision>
  <dcterms:created xsi:type="dcterms:W3CDTF">2026-02-13T10:56:00Z</dcterms:created>
  <dcterms:modified xsi:type="dcterms:W3CDTF">2026-02-13T12:24:00Z</dcterms:modified>
</cp:coreProperties>
</file>