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46F1F" w14:textId="6BCD7D31" w:rsidR="00F570FF" w:rsidRDefault="00F570FF" w:rsidP="00F570FF">
      <w:pPr>
        <w:pStyle w:val="datumtevilka"/>
      </w:pPr>
      <w:r>
        <w:rPr>
          <w:noProof/>
        </w:rPr>
        <mc:AlternateContent>
          <mc:Choice Requires="wps">
            <w:drawing>
              <wp:anchor distT="360045" distB="540385" distL="0" distR="0" simplePos="0" relativeHeight="251658240" behindDoc="0" locked="0" layoutInCell="1" allowOverlap="0" wp14:anchorId="14287DB7" wp14:editId="3F34049B">
                <wp:simplePos x="0" y="0"/>
                <wp:positionH relativeFrom="page">
                  <wp:posOffset>1080135</wp:posOffset>
                </wp:positionH>
                <wp:positionV relativeFrom="page">
                  <wp:posOffset>1440815</wp:posOffset>
                </wp:positionV>
                <wp:extent cx="508000" cy="45085"/>
                <wp:effectExtent l="0" t="0" r="6350" b="12065"/>
                <wp:wrapTopAndBottom/>
                <wp:docPr id="3" name="Polje z besedilom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B89DA" w14:textId="77777777" w:rsidR="00F570FF" w:rsidRDefault="00F570FF" w:rsidP="00F570FF">
                            <w:pPr>
                              <w:rPr>
                                <w:lang w:val="sl-SI"/>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87DB7" id="_x0000_t202" coordsize="21600,21600" o:spt="202" path="m,l,21600r21600,l21600,xe">
                <v:stroke joinstyle="miter"/>
                <v:path gradientshapeok="t" o:connecttype="rect"/>
              </v:shapetype>
              <v:shape id="Polje z besedilom 3" o:spid="_x0000_s1026" type="#_x0000_t202" alt="Prostor za vnos naslovnika&#10;" style="position:absolute;margin-left:85.05pt;margin-top:113.45pt;width:40pt;height:3.55pt;z-index:251658240;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" o:allowoverlap="f" filled="f" stroked="f">
                <v:textbox inset="0,0,0,0">
                  <w:txbxContent>
                    <w:p w14:paraId="706B89DA" w14:textId="77777777" w:rsidR="00F570FF" w:rsidRDefault="00F570FF" w:rsidP="00F570FF">
                      <w:pPr>
                        <w:rPr>
                          <w:lang w:val="sl-SI"/>
                        </w:rPr>
                      </w:pPr>
                    </w:p>
                  </w:txbxContent>
                </v:textbox>
                <w10:wrap type="topAndBottom" anchorx="page" anchory="page"/>
              </v:shape>
            </w:pict>
          </mc:Fallback>
        </mc:AlternateContent>
      </w:r>
      <w:r>
        <w:t xml:space="preserve">Številka: </w:t>
      </w:r>
      <w:r>
        <w:tab/>
        <w:t>35409-</w:t>
      </w:r>
      <w:r w:rsidR="00EC5142">
        <w:t>131</w:t>
      </w:r>
      <w:r>
        <w:t>/202</w:t>
      </w:r>
      <w:r w:rsidR="00920459">
        <w:t>5</w:t>
      </w:r>
      <w:r>
        <w:t>-25</w:t>
      </w:r>
      <w:r w:rsidR="00191107">
        <w:t>7</w:t>
      </w:r>
      <w:r>
        <w:t>0-</w:t>
      </w:r>
      <w:r w:rsidR="00BB60EC">
        <w:t>10</w:t>
      </w:r>
    </w:p>
    <w:p w14:paraId="55200078" w14:textId="528D65D6" w:rsidR="007D75CF" w:rsidRPr="00202A77" w:rsidRDefault="00F570FF" w:rsidP="00F570FF">
      <w:pPr>
        <w:pStyle w:val="datumtevilka"/>
      </w:pPr>
      <w:r w:rsidRPr="00671777">
        <w:t xml:space="preserve">Datum: </w:t>
      </w:r>
      <w:r w:rsidRPr="00671777">
        <w:tab/>
      </w:r>
      <w:r w:rsidR="0044655F">
        <w:t>11</w:t>
      </w:r>
      <w:r w:rsidRPr="00671777">
        <w:t xml:space="preserve">. </w:t>
      </w:r>
      <w:r w:rsidR="00EC5142">
        <w:t>2</w:t>
      </w:r>
      <w:r w:rsidRPr="00671777">
        <w:t>. 202</w:t>
      </w:r>
      <w:r w:rsidR="00920459">
        <w:t>6</w:t>
      </w:r>
    </w:p>
    <w:p w14:paraId="47BEEBD6" w14:textId="5272781D" w:rsidR="007D75CF" w:rsidRDefault="007D75CF" w:rsidP="007D75CF">
      <w:pPr>
        <w:rPr>
          <w:lang w:val="sl-SI"/>
        </w:rPr>
      </w:pPr>
    </w:p>
    <w:p w14:paraId="2E32A7A8" w14:textId="1B426B70" w:rsidR="005B4D32" w:rsidRPr="00530925" w:rsidRDefault="005B4D32" w:rsidP="005B4D32">
      <w:pPr>
        <w:jc w:val="both"/>
        <w:rPr>
          <w:bCs/>
          <w:lang w:val="sl-SI"/>
        </w:rPr>
      </w:pPr>
      <w:r w:rsidRPr="00E3788E">
        <w:rPr>
          <w:bCs/>
          <w:lang w:val="sl-SI"/>
        </w:rPr>
        <w:t>Ministrstvo za</w:t>
      </w:r>
      <w:r>
        <w:rPr>
          <w:bCs/>
          <w:lang w:val="sl-SI"/>
        </w:rPr>
        <w:t xml:space="preserve"> </w:t>
      </w:r>
      <w:r w:rsidRPr="00E3788E">
        <w:rPr>
          <w:bCs/>
          <w:lang w:val="sl-SI"/>
        </w:rPr>
        <w:t>okolje</w:t>
      </w:r>
      <w:r w:rsidR="0067609B">
        <w:rPr>
          <w:bCs/>
          <w:lang w:val="sl-SI"/>
        </w:rPr>
        <w:t>, podnebje in energijo</w:t>
      </w:r>
      <w:r>
        <w:rPr>
          <w:bCs/>
          <w:lang w:val="sl-SI"/>
        </w:rPr>
        <w:t xml:space="preserve"> </w:t>
      </w:r>
      <w:r w:rsidRPr="00E3788E">
        <w:rPr>
          <w:bCs/>
          <w:lang w:val="sl-SI"/>
        </w:rPr>
        <w:t>izdaja na podlagi</w:t>
      </w:r>
      <w:r>
        <w:rPr>
          <w:bCs/>
          <w:lang w:val="sl-SI"/>
        </w:rPr>
        <w:t xml:space="preserve"> </w:t>
      </w:r>
      <w:r w:rsidR="0067609B">
        <w:rPr>
          <w:bCs/>
          <w:lang w:val="sl-SI"/>
        </w:rPr>
        <w:t>četrtega odstavka 128</w:t>
      </w:r>
      <w:r w:rsidRPr="00E3788E">
        <w:rPr>
          <w:bCs/>
          <w:lang w:val="sl-SI"/>
        </w:rPr>
        <w:t xml:space="preserve">. člena </w:t>
      </w:r>
      <w:r w:rsidR="0067609B" w:rsidRPr="003078EE">
        <w:rPr>
          <w:bCs/>
          <w:lang w:val="sl-SI"/>
        </w:rPr>
        <w:t>Zakona o urejanju prostora (</w:t>
      </w:r>
      <w:r w:rsidR="00F6053C" w:rsidRPr="00F6053C">
        <w:rPr>
          <w:bCs/>
          <w:lang w:val="sl-SI"/>
        </w:rPr>
        <w:t>Uradni list RS, št. 199/21, 18/23 – ZDU-1O, 78/23 – ZUNPEOVE, 95/23 – ZIUOPZP, 23/24, 109/24, 25/25 – odl. US in 75/25)</w:t>
      </w:r>
      <w:r w:rsidR="00617A5D" w:rsidRPr="00950EB6">
        <w:rPr>
          <w:bCs/>
          <w:lang w:val="sl-SI"/>
        </w:rPr>
        <w:t xml:space="preserve"> v povezavi s </w:t>
      </w:r>
      <w:r w:rsidR="00BB67C1" w:rsidRPr="00950EB6">
        <w:rPr>
          <w:bCs/>
          <w:lang w:val="sl-SI"/>
        </w:rPr>
        <w:t>101</w:t>
      </w:r>
      <w:r w:rsidR="0094442F">
        <w:rPr>
          <w:bCs/>
          <w:lang w:val="sl-SI"/>
        </w:rPr>
        <w:t xml:space="preserve"> </w:t>
      </w:r>
      <w:r w:rsidR="003A037B" w:rsidRPr="00950EB6">
        <w:rPr>
          <w:bCs/>
          <w:lang w:val="sl-SI"/>
        </w:rPr>
        <w:t>a</w:t>
      </w:r>
      <w:r w:rsidR="00BB67C1" w:rsidRPr="00950EB6">
        <w:rPr>
          <w:bCs/>
          <w:lang w:val="sl-SI"/>
        </w:rPr>
        <w:t>. členom Zakona o ohranjanju narave</w:t>
      </w:r>
      <w:r w:rsidR="009E1A71" w:rsidRPr="00950EB6">
        <w:rPr>
          <w:bCs/>
          <w:lang w:val="sl-SI"/>
        </w:rPr>
        <w:t xml:space="preserve"> </w:t>
      </w:r>
      <w:r w:rsidR="00F6053C" w:rsidRPr="00F6053C">
        <w:rPr>
          <w:lang w:val="sl-SI"/>
        </w:rPr>
        <w:t>(Uradni list RS, št. 96/04 – uradno prečiščeno besedilo, 61/06 – ZDru-1, 8/10 – ZSKZ-B, 46/14, 21/18 – ZNOrg, 31/18, 82/20, 3/22 – ZDeb, 105/22 – ZZNŠPP, 18/23 – ZDU-1O in 97/25)</w:t>
      </w:r>
      <w:r w:rsidR="00A973AC" w:rsidRPr="00950EB6">
        <w:rPr>
          <w:bCs/>
          <w:lang w:val="sl-SI"/>
        </w:rPr>
        <w:t xml:space="preserve"> o obveznosti izvedbe</w:t>
      </w:r>
      <w:r w:rsidR="00A973AC">
        <w:rPr>
          <w:bCs/>
          <w:lang w:val="sl-SI"/>
        </w:rPr>
        <w:t xml:space="preserve"> celovite presoje vplivov na okolje</w:t>
      </w:r>
      <w:r w:rsidR="0067609B" w:rsidRPr="00DA7368">
        <w:rPr>
          <w:bCs/>
          <w:lang w:val="sl-SI"/>
        </w:rPr>
        <w:t xml:space="preserve"> </w:t>
      </w:r>
      <w:r w:rsidRPr="00942A34">
        <w:rPr>
          <w:bCs/>
          <w:lang w:val="sl-SI"/>
        </w:rPr>
        <w:t xml:space="preserve">za </w:t>
      </w:r>
      <w:r w:rsidR="00EC5142">
        <w:rPr>
          <w:bCs/>
          <w:lang w:val="sl-SI"/>
        </w:rPr>
        <w:t xml:space="preserve">spremembe in dopolnitve </w:t>
      </w:r>
      <w:r w:rsidRPr="00942A34">
        <w:rPr>
          <w:lang w:val="sl-SI"/>
        </w:rPr>
        <w:t>Občinsk</w:t>
      </w:r>
      <w:r w:rsidR="00EC5142">
        <w:rPr>
          <w:lang w:val="sl-SI"/>
        </w:rPr>
        <w:t>ega</w:t>
      </w:r>
      <w:r w:rsidRPr="00942A34">
        <w:rPr>
          <w:lang w:val="sl-SI"/>
        </w:rPr>
        <w:t xml:space="preserve"> podrobn</w:t>
      </w:r>
      <w:r w:rsidR="00EC5142">
        <w:rPr>
          <w:lang w:val="sl-SI"/>
        </w:rPr>
        <w:t>ega</w:t>
      </w:r>
      <w:r w:rsidRPr="00942A34">
        <w:rPr>
          <w:lang w:val="sl-SI"/>
        </w:rPr>
        <w:t xml:space="preserve"> prostorsk</w:t>
      </w:r>
      <w:r w:rsidR="00EC5142">
        <w:rPr>
          <w:lang w:val="sl-SI"/>
        </w:rPr>
        <w:t>ega</w:t>
      </w:r>
      <w:r w:rsidRPr="00942A34">
        <w:rPr>
          <w:lang w:val="sl-SI"/>
        </w:rPr>
        <w:t xml:space="preserve"> načrt</w:t>
      </w:r>
      <w:r w:rsidR="00EC5142">
        <w:rPr>
          <w:lang w:val="sl-SI"/>
        </w:rPr>
        <w:t>a</w:t>
      </w:r>
      <w:r w:rsidRPr="00942A34">
        <w:rPr>
          <w:lang w:val="sl-SI"/>
        </w:rPr>
        <w:t xml:space="preserve"> </w:t>
      </w:r>
      <w:r w:rsidR="00EC5142">
        <w:rPr>
          <w:lang w:val="sl-SI"/>
        </w:rPr>
        <w:t>173</w:t>
      </w:r>
      <w:r w:rsidR="006A02B6">
        <w:rPr>
          <w:lang w:val="sl-SI"/>
        </w:rPr>
        <w:t xml:space="preserve"> </w:t>
      </w:r>
      <w:r w:rsidR="00EC5142">
        <w:rPr>
          <w:lang w:val="sl-SI"/>
        </w:rPr>
        <w:t>Parmova</w:t>
      </w:r>
      <w:r w:rsidRPr="00942A34">
        <w:rPr>
          <w:szCs w:val="20"/>
          <w:lang w:val="sl-SI"/>
        </w:rPr>
        <w:t>,</w:t>
      </w:r>
      <w:r w:rsidRPr="003077AB">
        <w:rPr>
          <w:bCs/>
          <w:lang w:val="sl-SI"/>
        </w:rPr>
        <w:t xml:space="preserve"> pripravljavcu plana, </w:t>
      </w:r>
      <w:r w:rsidRPr="00E42E49">
        <w:rPr>
          <w:bCs/>
          <w:lang w:val="sl-SI"/>
        </w:rPr>
        <w:t>Mestni o</w:t>
      </w:r>
      <w:r w:rsidRPr="00E42E49">
        <w:rPr>
          <w:bCs/>
          <w:szCs w:val="20"/>
          <w:lang w:val="sl-SI"/>
        </w:rPr>
        <w:t xml:space="preserve">bčini </w:t>
      </w:r>
      <w:r w:rsidR="00A973AC">
        <w:rPr>
          <w:lang w:val="sl-SI"/>
        </w:rPr>
        <w:t>Ljubljana</w:t>
      </w:r>
      <w:r w:rsidR="002B0E51">
        <w:rPr>
          <w:lang w:val="sl-SI"/>
        </w:rPr>
        <w:t xml:space="preserve">, </w:t>
      </w:r>
      <w:r w:rsidR="00A973AC">
        <w:rPr>
          <w:bCs/>
          <w:szCs w:val="20"/>
          <w:lang w:val="sl-SI"/>
        </w:rPr>
        <w:t>Mestni upravi, Poljanska</w:t>
      </w:r>
      <w:r w:rsidR="002B0E51">
        <w:rPr>
          <w:bCs/>
          <w:szCs w:val="20"/>
          <w:lang w:val="sl-SI"/>
        </w:rPr>
        <w:t xml:space="preserve"> </w:t>
      </w:r>
      <w:r w:rsidR="00A973AC">
        <w:rPr>
          <w:bCs/>
          <w:szCs w:val="20"/>
          <w:lang w:val="sl-SI"/>
        </w:rPr>
        <w:t>cesta</w:t>
      </w:r>
      <w:r w:rsidR="002B0E51" w:rsidRPr="00F570FF">
        <w:rPr>
          <w:bCs/>
          <w:szCs w:val="20"/>
          <w:lang w:val="sl-SI"/>
        </w:rPr>
        <w:t xml:space="preserve"> </w:t>
      </w:r>
      <w:r w:rsidR="00A973AC">
        <w:rPr>
          <w:bCs/>
          <w:szCs w:val="20"/>
          <w:lang w:val="sl-SI"/>
        </w:rPr>
        <w:t>28</w:t>
      </w:r>
      <w:r w:rsidR="002B0E51" w:rsidRPr="00F570FF">
        <w:rPr>
          <w:rFonts w:cs="Arial"/>
          <w:szCs w:val="20"/>
          <w:lang w:val="sl-SI"/>
        </w:rPr>
        <w:t xml:space="preserve">, </w:t>
      </w:r>
      <w:r w:rsidR="00A973AC">
        <w:rPr>
          <w:rFonts w:cs="Arial"/>
          <w:szCs w:val="20"/>
          <w:lang w:val="sl-SI"/>
        </w:rPr>
        <w:t>1000</w:t>
      </w:r>
      <w:r w:rsidR="002B0E51" w:rsidRPr="00F570FF">
        <w:rPr>
          <w:rFonts w:cs="Arial"/>
          <w:szCs w:val="20"/>
          <w:lang w:val="sl-SI"/>
        </w:rPr>
        <w:t xml:space="preserve"> </w:t>
      </w:r>
      <w:r w:rsidR="00A973AC">
        <w:rPr>
          <w:bCs/>
          <w:szCs w:val="20"/>
          <w:lang w:val="sl-SI"/>
        </w:rPr>
        <w:t>Ljubljana</w:t>
      </w:r>
      <w:r>
        <w:rPr>
          <w:lang w:val="sl-SI"/>
        </w:rPr>
        <w:t>,</w:t>
      </w:r>
      <w:r>
        <w:rPr>
          <w:bCs/>
          <w:szCs w:val="20"/>
          <w:lang w:val="sl-SI"/>
        </w:rPr>
        <w:t xml:space="preserve"> </w:t>
      </w:r>
      <w:r w:rsidRPr="003077AB">
        <w:rPr>
          <w:bCs/>
          <w:lang w:val="sl-SI"/>
        </w:rPr>
        <w:t>naslednj</w:t>
      </w:r>
      <w:r w:rsidR="0067609B">
        <w:rPr>
          <w:bCs/>
          <w:lang w:val="sl-SI"/>
        </w:rPr>
        <w:t>e</w:t>
      </w:r>
    </w:p>
    <w:p w14:paraId="1E0424EB" w14:textId="0187C373" w:rsidR="00F570FF" w:rsidRDefault="00F570FF" w:rsidP="00F570FF">
      <w:pPr>
        <w:jc w:val="both"/>
        <w:rPr>
          <w:bCs/>
          <w:lang w:val="sl-SI"/>
        </w:rPr>
      </w:pPr>
    </w:p>
    <w:p w14:paraId="156D4DC3" w14:textId="7F02E3AA" w:rsidR="00F570FF" w:rsidRPr="00F570FF" w:rsidRDefault="0067609B" w:rsidP="00F570FF">
      <w:pPr>
        <w:keepNext/>
        <w:spacing w:before="240" w:after="60"/>
        <w:jc w:val="center"/>
        <w:outlineLvl w:val="0"/>
        <w:rPr>
          <w:spacing w:val="40"/>
          <w:kern w:val="32"/>
          <w:sz w:val="22"/>
          <w:szCs w:val="22"/>
          <w:lang w:val="sl-SI" w:eastAsia="sl-SI"/>
        </w:rPr>
      </w:pPr>
      <w:r>
        <w:rPr>
          <w:spacing w:val="40"/>
          <w:kern w:val="32"/>
          <w:sz w:val="22"/>
          <w:szCs w:val="22"/>
          <w:lang w:val="sl-SI" w:eastAsia="sl-SI"/>
        </w:rPr>
        <w:t>MNENJE</w:t>
      </w:r>
    </w:p>
    <w:p w14:paraId="1D4D01CA" w14:textId="77777777" w:rsidR="00F570FF" w:rsidRPr="00F570FF" w:rsidRDefault="00F570FF" w:rsidP="00F570FF">
      <w:pPr>
        <w:jc w:val="both"/>
        <w:rPr>
          <w:lang w:val="sl-SI"/>
        </w:rPr>
      </w:pPr>
    </w:p>
    <w:p w14:paraId="04DF4CCD" w14:textId="71B22539" w:rsidR="00617A5D" w:rsidRPr="001B18E3" w:rsidRDefault="00BB67C1" w:rsidP="00CF6C87">
      <w:pPr>
        <w:numPr>
          <w:ilvl w:val="0"/>
          <w:numId w:val="7"/>
        </w:numPr>
        <w:tabs>
          <w:tab w:val="clear" w:pos="786"/>
          <w:tab w:val="num" w:pos="426"/>
        </w:tabs>
        <w:spacing w:line="260" w:lineRule="exact"/>
        <w:ind w:left="426" w:hanging="426"/>
        <w:jc w:val="both"/>
        <w:rPr>
          <w:lang w:val="sl-SI"/>
        </w:rPr>
      </w:pPr>
      <w:r w:rsidRPr="00942A34">
        <w:rPr>
          <w:lang w:val="sl-SI"/>
        </w:rPr>
        <w:t>V postopku priprave</w:t>
      </w:r>
      <w:r w:rsidR="00A973AC" w:rsidRPr="00942A34">
        <w:rPr>
          <w:lang w:val="sl-SI"/>
        </w:rPr>
        <w:t xml:space="preserve"> </w:t>
      </w:r>
      <w:r w:rsidR="00EC5142">
        <w:rPr>
          <w:bCs/>
          <w:lang w:val="sl-SI"/>
        </w:rPr>
        <w:t xml:space="preserve">sprememb in dopolnitev </w:t>
      </w:r>
      <w:r w:rsidR="00EC5142" w:rsidRPr="00942A34">
        <w:rPr>
          <w:lang w:val="sl-SI"/>
        </w:rPr>
        <w:t>Občinsk</w:t>
      </w:r>
      <w:r w:rsidR="00EC5142">
        <w:rPr>
          <w:lang w:val="sl-SI"/>
        </w:rPr>
        <w:t>ega</w:t>
      </w:r>
      <w:r w:rsidR="00EC5142" w:rsidRPr="00942A34">
        <w:rPr>
          <w:lang w:val="sl-SI"/>
        </w:rPr>
        <w:t xml:space="preserve"> podrobn</w:t>
      </w:r>
      <w:r w:rsidR="00EC5142">
        <w:rPr>
          <w:lang w:val="sl-SI"/>
        </w:rPr>
        <w:t>ega</w:t>
      </w:r>
      <w:r w:rsidR="00EC5142" w:rsidRPr="00942A34">
        <w:rPr>
          <w:lang w:val="sl-SI"/>
        </w:rPr>
        <w:t xml:space="preserve"> prostorsk</w:t>
      </w:r>
      <w:r w:rsidR="00EC5142">
        <w:rPr>
          <w:lang w:val="sl-SI"/>
        </w:rPr>
        <w:t>ega</w:t>
      </w:r>
      <w:r w:rsidR="00EC5142" w:rsidRPr="00942A34">
        <w:rPr>
          <w:lang w:val="sl-SI"/>
        </w:rPr>
        <w:t xml:space="preserve"> načrt</w:t>
      </w:r>
      <w:r w:rsidR="00EC5142">
        <w:rPr>
          <w:lang w:val="sl-SI"/>
        </w:rPr>
        <w:t>a</w:t>
      </w:r>
      <w:r w:rsidR="00EC5142" w:rsidRPr="00942A34">
        <w:rPr>
          <w:lang w:val="sl-SI"/>
        </w:rPr>
        <w:t xml:space="preserve"> </w:t>
      </w:r>
      <w:r w:rsidR="00EC5142">
        <w:rPr>
          <w:lang w:val="sl-SI"/>
        </w:rPr>
        <w:t>173 Parmova</w:t>
      </w:r>
      <w:r w:rsidR="00480D92">
        <w:rPr>
          <w:lang w:val="sl-SI"/>
        </w:rPr>
        <w:t xml:space="preserve"> </w:t>
      </w:r>
      <w:r w:rsidR="009D637F" w:rsidRPr="00942A34">
        <w:rPr>
          <w:lang w:val="sl-SI"/>
        </w:rPr>
        <w:t>je</w:t>
      </w:r>
      <w:r w:rsidRPr="00942A34">
        <w:rPr>
          <w:lang w:val="sl-SI"/>
        </w:rPr>
        <w:t xml:space="preserve"> treba izvesti </w:t>
      </w:r>
      <w:r w:rsidR="00A973AC" w:rsidRPr="00942A34">
        <w:rPr>
          <w:lang w:val="sl-SI"/>
        </w:rPr>
        <w:t>celovit</w:t>
      </w:r>
      <w:r w:rsidR="009D637F" w:rsidRPr="00942A34">
        <w:rPr>
          <w:lang w:val="sl-SI"/>
        </w:rPr>
        <w:t>o</w:t>
      </w:r>
      <w:r w:rsidR="00A973AC" w:rsidRPr="00942A34">
        <w:rPr>
          <w:lang w:val="sl-SI"/>
        </w:rPr>
        <w:t xml:space="preserve"> presoj</w:t>
      </w:r>
      <w:r w:rsidR="009D637F" w:rsidRPr="00942A34">
        <w:rPr>
          <w:lang w:val="sl-SI"/>
        </w:rPr>
        <w:t>o</w:t>
      </w:r>
      <w:r w:rsidR="00A973AC" w:rsidRPr="00942A34">
        <w:rPr>
          <w:lang w:val="sl-SI"/>
        </w:rPr>
        <w:t xml:space="preserve"> vplivov na okolje</w:t>
      </w:r>
      <w:r w:rsidRPr="001B18E3">
        <w:rPr>
          <w:lang w:val="sl-SI"/>
        </w:rPr>
        <w:t>.</w:t>
      </w:r>
    </w:p>
    <w:p w14:paraId="18348F20" w14:textId="77777777" w:rsidR="005B4D32" w:rsidRPr="00511903" w:rsidRDefault="005B4D32" w:rsidP="005B4D32">
      <w:pPr>
        <w:numPr>
          <w:ilvl w:val="0"/>
          <w:numId w:val="7"/>
        </w:numPr>
        <w:tabs>
          <w:tab w:val="clear" w:pos="786"/>
          <w:tab w:val="num" w:pos="426"/>
        </w:tabs>
        <w:spacing w:line="260" w:lineRule="exact"/>
        <w:ind w:left="426" w:hanging="426"/>
        <w:jc w:val="both"/>
        <w:rPr>
          <w:lang w:val="sl-SI"/>
        </w:rPr>
      </w:pPr>
      <w:r w:rsidRPr="00511903">
        <w:rPr>
          <w:lang w:val="sl-SI"/>
        </w:rPr>
        <w:t>V tem postopku ni bilo stroškov.</w:t>
      </w:r>
    </w:p>
    <w:p w14:paraId="2EDF0B3C" w14:textId="77777777" w:rsidR="00F570FF" w:rsidRPr="00F570FF" w:rsidRDefault="00F570FF" w:rsidP="00F570FF">
      <w:pPr>
        <w:jc w:val="both"/>
        <w:rPr>
          <w:lang w:val="sl-SI"/>
        </w:rPr>
      </w:pPr>
    </w:p>
    <w:p w14:paraId="3DBECD0C" w14:textId="77777777" w:rsidR="00F570FF" w:rsidRPr="00F570FF" w:rsidRDefault="00F570FF" w:rsidP="00F570FF">
      <w:pPr>
        <w:keepNext/>
        <w:spacing w:before="240" w:after="60"/>
        <w:jc w:val="center"/>
        <w:outlineLvl w:val="0"/>
        <w:rPr>
          <w:spacing w:val="40"/>
          <w:kern w:val="32"/>
          <w:sz w:val="22"/>
          <w:szCs w:val="22"/>
          <w:lang w:val="sl-SI" w:eastAsia="sl-SI"/>
        </w:rPr>
      </w:pPr>
      <w:r w:rsidRPr="00F570FF">
        <w:rPr>
          <w:spacing w:val="40"/>
          <w:kern w:val="32"/>
          <w:sz w:val="22"/>
          <w:szCs w:val="22"/>
          <w:lang w:val="sl-SI" w:eastAsia="sl-SI"/>
        </w:rPr>
        <w:t>Obrazložitev</w:t>
      </w:r>
    </w:p>
    <w:p w14:paraId="08C7AAD5" w14:textId="77777777" w:rsidR="00F570FF" w:rsidRPr="00F570FF" w:rsidRDefault="00F570FF" w:rsidP="00F570FF">
      <w:pPr>
        <w:jc w:val="center"/>
        <w:rPr>
          <w:lang w:val="sl-SI"/>
        </w:rPr>
      </w:pPr>
    </w:p>
    <w:p w14:paraId="6D11CD19" w14:textId="38FCCF45" w:rsidR="005B4D32" w:rsidRPr="00812087" w:rsidRDefault="005B4D32" w:rsidP="005B4D32">
      <w:pPr>
        <w:jc w:val="both"/>
        <w:rPr>
          <w:bCs/>
          <w:lang w:val="sl-SI"/>
        </w:rPr>
      </w:pPr>
      <w:r w:rsidRPr="00812087">
        <w:rPr>
          <w:lang w:val="sl-SI"/>
        </w:rPr>
        <w:t xml:space="preserve">Pripravljavec plana, </w:t>
      </w:r>
      <w:r w:rsidRPr="00812087">
        <w:rPr>
          <w:bCs/>
          <w:lang w:val="sl-SI"/>
        </w:rPr>
        <w:t>Mestna o</w:t>
      </w:r>
      <w:r w:rsidRPr="00812087">
        <w:rPr>
          <w:bCs/>
          <w:szCs w:val="20"/>
          <w:lang w:val="sl-SI"/>
        </w:rPr>
        <w:t xml:space="preserve">bčina </w:t>
      </w:r>
      <w:r w:rsidR="00BB67C1" w:rsidRPr="00812087">
        <w:rPr>
          <w:lang w:val="sl-SI"/>
        </w:rPr>
        <w:t xml:space="preserve">Ljubljana, </w:t>
      </w:r>
      <w:r w:rsidR="00BB67C1" w:rsidRPr="00812087">
        <w:rPr>
          <w:bCs/>
          <w:szCs w:val="20"/>
          <w:lang w:val="sl-SI"/>
        </w:rPr>
        <w:t>Mestn</w:t>
      </w:r>
      <w:r w:rsidR="009E1A71" w:rsidRPr="00812087">
        <w:rPr>
          <w:bCs/>
          <w:szCs w:val="20"/>
          <w:lang w:val="sl-SI"/>
        </w:rPr>
        <w:t>a</w:t>
      </w:r>
      <w:r w:rsidR="00BB67C1" w:rsidRPr="00812087">
        <w:rPr>
          <w:bCs/>
          <w:szCs w:val="20"/>
          <w:lang w:val="sl-SI"/>
        </w:rPr>
        <w:t xml:space="preserve"> uprav</w:t>
      </w:r>
      <w:r w:rsidR="009E1A71" w:rsidRPr="00812087">
        <w:rPr>
          <w:bCs/>
          <w:szCs w:val="20"/>
          <w:lang w:val="sl-SI"/>
        </w:rPr>
        <w:t>a</w:t>
      </w:r>
      <w:r w:rsidR="00BB67C1" w:rsidRPr="00812087">
        <w:rPr>
          <w:bCs/>
          <w:szCs w:val="20"/>
          <w:lang w:val="sl-SI"/>
        </w:rPr>
        <w:t>, Poljanska cesta 28</w:t>
      </w:r>
      <w:r w:rsidR="00BB67C1" w:rsidRPr="00812087">
        <w:rPr>
          <w:rFonts w:cs="Arial"/>
          <w:szCs w:val="20"/>
          <w:lang w:val="sl-SI"/>
        </w:rPr>
        <w:t xml:space="preserve">, 1000 </w:t>
      </w:r>
      <w:r w:rsidR="00BB67C1" w:rsidRPr="00812087">
        <w:rPr>
          <w:bCs/>
          <w:szCs w:val="20"/>
          <w:lang w:val="sl-SI"/>
        </w:rPr>
        <w:t>Ljubljana</w:t>
      </w:r>
      <w:r w:rsidRPr="00812087">
        <w:rPr>
          <w:bCs/>
          <w:szCs w:val="20"/>
          <w:lang w:val="sl-SI"/>
        </w:rPr>
        <w:t xml:space="preserve">, </w:t>
      </w:r>
      <w:r w:rsidR="00BB67C1" w:rsidRPr="00641430">
        <w:rPr>
          <w:bCs/>
          <w:szCs w:val="20"/>
          <w:lang w:val="sl-SI"/>
        </w:rPr>
        <w:t>je</w:t>
      </w:r>
      <w:r w:rsidR="00036A08" w:rsidRPr="00641430">
        <w:rPr>
          <w:bCs/>
          <w:szCs w:val="20"/>
          <w:lang w:val="sl-SI"/>
        </w:rPr>
        <w:t xml:space="preserve"> </w:t>
      </w:r>
      <w:r w:rsidRPr="00641430">
        <w:rPr>
          <w:lang w:val="sl-SI"/>
        </w:rPr>
        <w:t xml:space="preserve">z vlogo, </w:t>
      </w:r>
      <w:r w:rsidR="009E1A71" w:rsidRPr="00641430">
        <w:rPr>
          <w:szCs w:val="22"/>
          <w:lang w:val="sl-SI"/>
        </w:rPr>
        <w:t>št. 350</w:t>
      </w:r>
      <w:r w:rsidR="009D637F" w:rsidRPr="00641430">
        <w:rPr>
          <w:szCs w:val="22"/>
          <w:lang w:val="sl-SI"/>
        </w:rPr>
        <w:t>21</w:t>
      </w:r>
      <w:r w:rsidR="009E1A71" w:rsidRPr="00641430">
        <w:rPr>
          <w:szCs w:val="22"/>
          <w:lang w:val="sl-SI"/>
        </w:rPr>
        <w:t>-</w:t>
      </w:r>
      <w:r w:rsidR="00641430" w:rsidRPr="00641430">
        <w:rPr>
          <w:szCs w:val="22"/>
          <w:lang w:val="sl-SI"/>
        </w:rPr>
        <w:t>24</w:t>
      </w:r>
      <w:r w:rsidR="009E1A71" w:rsidRPr="00641430">
        <w:rPr>
          <w:szCs w:val="22"/>
          <w:lang w:val="sl-SI"/>
        </w:rPr>
        <w:t>/20</w:t>
      </w:r>
      <w:r w:rsidR="009D637F" w:rsidRPr="00641430">
        <w:rPr>
          <w:szCs w:val="22"/>
          <w:lang w:val="sl-SI"/>
        </w:rPr>
        <w:t>2</w:t>
      </w:r>
      <w:r w:rsidR="00641430" w:rsidRPr="00641430">
        <w:rPr>
          <w:szCs w:val="22"/>
          <w:lang w:val="sl-SI"/>
        </w:rPr>
        <w:t>4</w:t>
      </w:r>
      <w:r w:rsidR="009E1A71" w:rsidRPr="00641430">
        <w:rPr>
          <w:szCs w:val="22"/>
          <w:lang w:val="sl-SI"/>
        </w:rPr>
        <w:t>-</w:t>
      </w:r>
      <w:r w:rsidR="00641430" w:rsidRPr="00641430">
        <w:rPr>
          <w:szCs w:val="22"/>
          <w:lang w:val="sl-SI"/>
        </w:rPr>
        <w:t>42</w:t>
      </w:r>
      <w:r w:rsidR="009E1A71" w:rsidRPr="00641430">
        <w:rPr>
          <w:szCs w:val="22"/>
          <w:lang w:val="sl-SI"/>
        </w:rPr>
        <w:t xml:space="preserve">, </w:t>
      </w:r>
      <w:r w:rsidR="009E1A71" w:rsidRPr="00641430">
        <w:rPr>
          <w:szCs w:val="22"/>
          <w:lang w:val="sl-SI" w:eastAsia="sl-SI"/>
        </w:rPr>
        <w:t xml:space="preserve">z dne </w:t>
      </w:r>
      <w:r w:rsidR="00942A34" w:rsidRPr="00641430">
        <w:rPr>
          <w:szCs w:val="22"/>
          <w:lang w:val="sl-SI" w:eastAsia="sl-SI"/>
        </w:rPr>
        <w:t>2</w:t>
      </w:r>
      <w:r w:rsidR="003D44B6" w:rsidRPr="00641430">
        <w:rPr>
          <w:szCs w:val="22"/>
          <w:lang w:val="sl-SI" w:eastAsia="sl-SI"/>
        </w:rPr>
        <w:t>7</w:t>
      </w:r>
      <w:r w:rsidR="009E1A71" w:rsidRPr="00641430">
        <w:rPr>
          <w:szCs w:val="22"/>
          <w:lang w:val="sl-SI" w:eastAsia="sl-SI"/>
        </w:rPr>
        <w:t xml:space="preserve">. </w:t>
      </w:r>
      <w:r w:rsidR="00920459" w:rsidRPr="00641430">
        <w:rPr>
          <w:szCs w:val="22"/>
          <w:lang w:val="sl-SI" w:eastAsia="sl-SI"/>
        </w:rPr>
        <w:t>10</w:t>
      </w:r>
      <w:r w:rsidR="009E1A71" w:rsidRPr="00641430">
        <w:rPr>
          <w:szCs w:val="22"/>
          <w:lang w:val="sl-SI" w:eastAsia="sl-SI"/>
        </w:rPr>
        <w:t>. 202</w:t>
      </w:r>
      <w:r w:rsidR="00920459" w:rsidRPr="00641430">
        <w:rPr>
          <w:szCs w:val="22"/>
          <w:lang w:val="sl-SI" w:eastAsia="sl-SI"/>
        </w:rPr>
        <w:t>5</w:t>
      </w:r>
      <w:r w:rsidRPr="00641430">
        <w:rPr>
          <w:szCs w:val="22"/>
          <w:lang w:val="sl-SI"/>
        </w:rPr>
        <w:t xml:space="preserve">, prejeto </w:t>
      </w:r>
      <w:r w:rsidR="00920459" w:rsidRPr="00641430">
        <w:rPr>
          <w:szCs w:val="22"/>
          <w:lang w:val="sl-SI"/>
        </w:rPr>
        <w:t>28. 10. 2025</w:t>
      </w:r>
      <w:r w:rsidRPr="00641430">
        <w:rPr>
          <w:szCs w:val="22"/>
          <w:lang w:val="sl-SI"/>
        </w:rPr>
        <w:t xml:space="preserve">, </w:t>
      </w:r>
      <w:r w:rsidRPr="00641430">
        <w:rPr>
          <w:lang w:val="sl-SI"/>
        </w:rPr>
        <w:t>Ministrstvo za okolje,</w:t>
      </w:r>
      <w:r w:rsidRPr="00812087">
        <w:rPr>
          <w:lang w:val="sl-SI"/>
        </w:rPr>
        <w:t xml:space="preserve"> podnebje in energijo (v nadaljnjem besedilu </w:t>
      </w:r>
      <w:r w:rsidR="00AF2C18" w:rsidRPr="00812087">
        <w:rPr>
          <w:lang w:val="sl-SI"/>
        </w:rPr>
        <w:t>m</w:t>
      </w:r>
      <w:r w:rsidRPr="00812087">
        <w:rPr>
          <w:lang w:val="sl-SI"/>
        </w:rPr>
        <w:t xml:space="preserve">inistrstvo) zaprosil za </w:t>
      </w:r>
      <w:r w:rsidR="00BB67C1" w:rsidRPr="00812087">
        <w:rPr>
          <w:lang w:val="sl-SI"/>
        </w:rPr>
        <w:t>mnenje</w:t>
      </w:r>
      <w:r w:rsidR="0094442F" w:rsidRPr="00812087">
        <w:rPr>
          <w:lang w:val="sl-SI"/>
        </w:rPr>
        <w:t xml:space="preserve"> o obveznosti izvedbe celovite presoje vplivov na okolje za </w:t>
      </w:r>
      <w:r w:rsidR="00812087" w:rsidRPr="00812087">
        <w:rPr>
          <w:lang w:val="sl-SI"/>
        </w:rPr>
        <w:t>spremembe in dopolnitve Občinskega podrobnega prostorskega načrta 173 Parmova</w:t>
      </w:r>
      <w:r w:rsidR="0094442F" w:rsidRPr="00812087">
        <w:rPr>
          <w:lang w:val="sl-SI"/>
        </w:rPr>
        <w:t xml:space="preserve"> (v nadaljnjem besedilu </w:t>
      </w:r>
      <w:r w:rsidR="00812087" w:rsidRPr="00812087">
        <w:rPr>
          <w:lang w:val="sl-SI"/>
        </w:rPr>
        <w:t xml:space="preserve">SD </w:t>
      </w:r>
      <w:r w:rsidR="0094442F" w:rsidRPr="00812087">
        <w:rPr>
          <w:lang w:val="sl-SI"/>
        </w:rPr>
        <w:t>OPPN)</w:t>
      </w:r>
      <w:r w:rsidR="003D39CD" w:rsidRPr="00812087">
        <w:rPr>
          <w:lang w:val="sl-SI"/>
        </w:rPr>
        <w:t xml:space="preserve"> po 128. členu Zakona o urejanju prostora (ZUreP-3)</w:t>
      </w:r>
      <w:r w:rsidRPr="00812087">
        <w:rPr>
          <w:bCs/>
          <w:lang w:val="sl-SI"/>
        </w:rPr>
        <w:t xml:space="preserve">. </w:t>
      </w:r>
    </w:p>
    <w:p w14:paraId="5EF62F4B" w14:textId="77777777" w:rsidR="005B4D32" w:rsidRPr="00EC5142" w:rsidRDefault="005B4D32" w:rsidP="005B4D32">
      <w:pPr>
        <w:jc w:val="both"/>
        <w:rPr>
          <w:bCs/>
          <w:highlight w:val="yellow"/>
          <w:lang w:val="sl-SI"/>
        </w:rPr>
      </w:pPr>
    </w:p>
    <w:p w14:paraId="258129CA" w14:textId="0DBAD4AC" w:rsidR="005B4D32" w:rsidRPr="00641430" w:rsidRDefault="006A02B6" w:rsidP="005B4D32">
      <w:pPr>
        <w:jc w:val="both"/>
        <w:rPr>
          <w:bCs/>
          <w:lang w:val="sl-SI"/>
        </w:rPr>
      </w:pPr>
      <w:r w:rsidRPr="00641430">
        <w:rPr>
          <w:bCs/>
          <w:lang w:val="sl-SI"/>
        </w:rPr>
        <w:t>Na spletnem portalu pripravljavca</w:t>
      </w:r>
      <w:r w:rsidR="001D6B39" w:rsidRPr="00641430">
        <w:rPr>
          <w:bCs/>
          <w:lang w:val="sl-SI"/>
        </w:rPr>
        <w:t xml:space="preserve"> </w:t>
      </w:r>
      <w:r w:rsidR="005B4D32" w:rsidRPr="00641430">
        <w:rPr>
          <w:bCs/>
          <w:lang w:val="sl-SI"/>
        </w:rPr>
        <w:t xml:space="preserve">je bilo </w:t>
      </w:r>
      <w:r w:rsidRPr="00641430">
        <w:rPr>
          <w:bCs/>
          <w:lang w:val="sl-SI"/>
        </w:rPr>
        <w:t>dostopno</w:t>
      </w:r>
      <w:r w:rsidR="005B4D32" w:rsidRPr="00641430">
        <w:rPr>
          <w:bCs/>
          <w:lang w:val="sl-SI"/>
        </w:rPr>
        <w:t xml:space="preserve"> naslednje gradivo:</w:t>
      </w:r>
    </w:p>
    <w:p w14:paraId="5896D729" w14:textId="7C8E93D3" w:rsidR="00BB67C1" w:rsidRPr="000C12F2" w:rsidRDefault="00BB67C1" w:rsidP="00BB67C1">
      <w:pPr>
        <w:tabs>
          <w:tab w:val="left" w:pos="960"/>
        </w:tabs>
        <w:jc w:val="both"/>
        <w:rPr>
          <w:szCs w:val="22"/>
          <w:lang w:val="sl-SI"/>
        </w:rPr>
      </w:pPr>
      <w:r w:rsidRPr="000C12F2">
        <w:rPr>
          <w:szCs w:val="22"/>
          <w:lang w:val="sl-SI"/>
        </w:rPr>
        <w:t xml:space="preserve">- </w:t>
      </w:r>
      <w:r w:rsidR="000C12F2" w:rsidRPr="000C12F2">
        <w:rPr>
          <w:szCs w:val="22"/>
          <w:lang w:val="sl-SI"/>
        </w:rPr>
        <w:t>P</w:t>
      </w:r>
      <w:r w:rsidR="003D44B6" w:rsidRPr="000C12F2">
        <w:rPr>
          <w:szCs w:val="22"/>
          <w:lang w:val="sl-SI"/>
        </w:rPr>
        <w:t>obuda za pričetek postopka izdelave</w:t>
      </w:r>
      <w:r w:rsidR="008846F1" w:rsidRPr="000C12F2">
        <w:rPr>
          <w:szCs w:val="22"/>
          <w:lang w:val="sl-SI"/>
        </w:rPr>
        <w:t xml:space="preserve"> </w:t>
      </w:r>
      <w:r w:rsidR="000C12F2" w:rsidRPr="000C12F2">
        <w:rPr>
          <w:szCs w:val="22"/>
          <w:lang w:val="sl-SI"/>
        </w:rPr>
        <w:t xml:space="preserve">sprememb in dopolnitev </w:t>
      </w:r>
      <w:r w:rsidR="001D6B39" w:rsidRPr="000C12F2">
        <w:rPr>
          <w:szCs w:val="22"/>
          <w:lang w:val="sl-SI"/>
        </w:rPr>
        <w:t xml:space="preserve">OPPN </w:t>
      </w:r>
      <w:r w:rsidR="000C12F2" w:rsidRPr="000C12F2">
        <w:rPr>
          <w:szCs w:val="22"/>
          <w:lang w:val="sl-SI"/>
        </w:rPr>
        <w:t>173 Parmova</w:t>
      </w:r>
      <w:r w:rsidR="00942A34" w:rsidRPr="000C12F2">
        <w:rPr>
          <w:szCs w:val="22"/>
          <w:lang w:val="sl-SI"/>
        </w:rPr>
        <w:t xml:space="preserve"> </w:t>
      </w:r>
      <w:r w:rsidRPr="000C12F2">
        <w:rPr>
          <w:szCs w:val="22"/>
          <w:lang w:val="sl-SI"/>
        </w:rPr>
        <w:t>(</w:t>
      </w:r>
      <w:r w:rsidR="003D44B6" w:rsidRPr="000C12F2">
        <w:rPr>
          <w:szCs w:val="22"/>
          <w:lang w:val="sl-SI"/>
        </w:rPr>
        <w:t>Šabec Kalan</w:t>
      </w:r>
      <w:r w:rsidR="000C12F2" w:rsidRPr="000C12F2">
        <w:rPr>
          <w:szCs w:val="22"/>
          <w:lang w:val="sl-SI"/>
        </w:rPr>
        <w:t xml:space="preserve"> </w:t>
      </w:r>
      <w:r w:rsidR="003D44B6" w:rsidRPr="000C12F2">
        <w:rPr>
          <w:szCs w:val="22"/>
          <w:lang w:val="sl-SI"/>
        </w:rPr>
        <w:t>Šabec</w:t>
      </w:r>
      <w:r w:rsidR="00703144" w:rsidRPr="000C12F2">
        <w:rPr>
          <w:szCs w:val="22"/>
          <w:lang w:val="sl-SI"/>
        </w:rPr>
        <w:t xml:space="preserve"> Arhitekti</w:t>
      </w:r>
      <w:r w:rsidR="000C12F2" w:rsidRPr="000C12F2">
        <w:rPr>
          <w:szCs w:val="22"/>
          <w:lang w:val="sl-SI"/>
        </w:rPr>
        <w:t xml:space="preserve"> d.o.o.</w:t>
      </w:r>
      <w:r w:rsidR="00A86034" w:rsidRPr="000C12F2">
        <w:rPr>
          <w:szCs w:val="22"/>
          <w:lang w:val="sl-SI"/>
        </w:rPr>
        <w:t xml:space="preserve">, </w:t>
      </w:r>
      <w:r w:rsidR="00942A34" w:rsidRPr="000C12F2">
        <w:rPr>
          <w:szCs w:val="22"/>
          <w:lang w:val="sl-SI"/>
        </w:rPr>
        <w:t xml:space="preserve">št. </w:t>
      </w:r>
      <w:r w:rsidR="00703144" w:rsidRPr="000C12F2">
        <w:rPr>
          <w:szCs w:val="22"/>
          <w:lang w:val="sl-SI"/>
        </w:rPr>
        <w:t>naloge</w:t>
      </w:r>
      <w:r w:rsidR="00942A34" w:rsidRPr="000C12F2">
        <w:rPr>
          <w:szCs w:val="22"/>
          <w:lang w:val="sl-SI"/>
        </w:rPr>
        <w:t xml:space="preserve"> </w:t>
      </w:r>
      <w:r w:rsidR="00703144" w:rsidRPr="000C12F2">
        <w:rPr>
          <w:szCs w:val="22"/>
          <w:lang w:val="sl-SI"/>
        </w:rPr>
        <w:t>UP 2</w:t>
      </w:r>
      <w:r w:rsidR="000C12F2" w:rsidRPr="000C12F2">
        <w:rPr>
          <w:szCs w:val="22"/>
          <w:lang w:val="sl-SI"/>
        </w:rPr>
        <w:t>4</w:t>
      </w:r>
      <w:r w:rsidR="00703144" w:rsidRPr="000C12F2">
        <w:rPr>
          <w:szCs w:val="22"/>
          <w:lang w:val="sl-SI"/>
        </w:rPr>
        <w:t>-00</w:t>
      </w:r>
      <w:r w:rsidR="000C12F2" w:rsidRPr="000C12F2">
        <w:rPr>
          <w:szCs w:val="22"/>
          <w:lang w:val="sl-SI"/>
        </w:rPr>
        <w:t>5</w:t>
      </w:r>
      <w:r w:rsidR="000D33D3" w:rsidRPr="000C12F2">
        <w:rPr>
          <w:szCs w:val="22"/>
          <w:lang w:val="sl-SI"/>
        </w:rPr>
        <w:t xml:space="preserve">, </w:t>
      </w:r>
      <w:r w:rsidR="000C12F2" w:rsidRPr="000C12F2">
        <w:rPr>
          <w:szCs w:val="22"/>
          <w:lang w:val="sl-SI"/>
        </w:rPr>
        <w:t>julij</w:t>
      </w:r>
      <w:r w:rsidR="000D33D3" w:rsidRPr="000C12F2">
        <w:rPr>
          <w:szCs w:val="22"/>
          <w:lang w:val="sl-SI"/>
        </w:rPr>
        <w:t xml:space="preserve"> 202</w:t>
      </w:r>
      <w:r w:rsidR="00703144" w:rsidRPr="000C12F2">
        <w:rPr>
          <w:szCs w:val="22"/>
          <w:lang w:val="sl-SI"/>
        </w:rPr>
        <w:t>4</w:t>
      </w:r>
      <w:r w:rsidR="000C12F2" w:rsidRPr="000C12F2">
        <w:rPr>
          <w:szCs w:val="22"/>
          <w:lang w:val="sl-SI"/>
        </w:rPr>
        <w:t>, dopolnjeno marec 2025 in julij 2025</w:t>
      </w:r>
      <w:r w:rsidRPr="000C12F2">
        <w:rPr>
          <w:szCs w:val="22"/>
          <w:lang w:val="sl-SI"/>
        </w:rPr>
        <w:t>);</w:t>
      </w:r>
    </w:p>
    <w:p w14:paraId="1C27D939" w14:textId="23F38E41" w:rsidR="009771FB" w:rsidRPr="00641430" w:rsidRDefault="00BB67C1" w:rsidP="00BB67C1">
      <w:pPr>
        <w:tabs>
          <w:tab w:val="left" w:pos="960"/>
        </w:tabs>
        <w:jc w:val="both"/>
        <w:rPr>
          <w:szCs w:val="22"/>
          <w:lang w:val="sl-SI"/>
        </w:rPr>
      </w:pPr>
      <w:r w:rsidRPr="00641430">
        <w:rPr>
          <w:szCs w:val="22"/>
          <w:lang w:val="sl-SI"/>
        </w:rPr>
        <w:t xml:space="preserve">- mnenje Zavoda RS za varstvo narave, št. </w:t>
      </w:r>
      <w:r w:rsidR="009D637F" w:rsidRPr="00641430">
        <w:rPr>
          <w:szCs w:val="22"/>
          <w:lang w:val="sl-SI"/>
        </w:rPr>
        <w:t>3563-</w:t>
      </w:r>
      <w:r w:rsidR="00641430" w:rsidRPr="00641430">
        <w:rPr>
          <w:szCs w:val="22"/>
          <w:lang w:val="sl-SI"/>
        </w:rPr>
        <w:t>0410</w:t>
      </w:r>
      <w:r w:rsidR="009D637F" w:rsidRPr="00641430">
        <w:rPr>
          <w:szCs w:val="22"/>
          <w:lang w:val="sl-SI"/>
        </w:rPr>
        <w:t>/202</w:t>
      </w:r>
      <w:r w:rsidR="00641430" w:rsidRPr="00641430">
        <w:rPr>
          <w:szCs w:val="22"/>
          <w:lang w:val="sl-SI"/>
        </w:rPr>
        <w:t>5</w:t>
      </w:r>
      <w:r w:rsidR="009D637F" w:rsidRPr="00641430">
        <w:rPr>
          <w:szCs w:val="22"/>
          <w:lang w:val="sl-SI"/>
        </w:rPr>
        <w:t>-</w:t>
      </w:r>
      <w:r w:rsidR="00641430" w:rsidRPr="00641430">
        <w:rPr>
          <w:szCs w:val="22"/>
          <w:lang w:val="sl-SI"/>
        </w:rPr>
        <w:t>3</w:t>
      </w:r>
      <w:r w:rsidR="009D637F" w:rsidRPr="00641430">
        <w:rPr>
          <w:szCs w:val="22"/>
          <w:lang w:val="sl-SI"/>
        </w:rPr>
        <w:t xml:space="preserve">, z dne </w:t>
      </w:r>
      <w:r w:rsidR="006E4503" w:rsidRPr="00641430">
        <w:rPr>
          <w:szCs w:val="22"/>
          <w:lang w:val="sl-SI"/>
        </w:rPr>
        <w:t>2</w:t>
      </w:r>
      <w:r w:rsidR="009D637F" w:rsidRPr="00641430">
        <w:rPr>
          <w:szCs w:val="22"/>
          <w:lang w:val="sl-SI"/>
        </w:rPr>
        <w:t xml:space="preserve">. </w:t>
      </w:r>
      <w:r w:rsidR="006E4503" w:rsidRPr="00641430">
        <w:rPr>
          <w:szCs w:val="22"/>
          <w:lang w:val="sl-SI"/>
        </w:rPr>
        <w:t>10</w:t>
      </w:r>
      <w:r w:rsidR="009D637F" w:rsidRPr="00641430">
        <w:rPr>
          <w:szCs w:val="22"/>
          <w:lang w:val="sl-SI"/>
        </w:rPr>
        <w:t>. 202</w:t>
      </w:r>
      <w:r w:rsidR="006E4503" w:rsidRPr="00641430">
        <w:rPr>
          <w:szCs w:val="22"/>
          <w:lang w:val="sl-SI"/>
        </w:rPr>
        <w:t>5</w:t>
      </w:r>
      <w:r w:rsidR="009D637F" w:rsidRPr="00641430">
        <w:rPr>
          <w:szCs w:val="22"/>
          <w:lang w:val="sl-SI"/>
        </w:rPr>
        <w:t>.</w:t>
      </w:r>
    </w:p>
    <w:p w14:paraId="02FB7D27" w14:textId="77777777" w:rsidR="002B0E51" w:rsidRPr="00EC5142" w:rsidRDefault="002B0E51" w:rsidP="005B4D32">
      <w:pPr>
        <w:ind w:left="426" w:hanging="426"/>
        <w:jc w:val="both"/>
        <w:rPr>
          <w:bCs/>
          <w:highlight w:val="yellow"/>
          <w:lang w:val="sl-SI"/>
        </w:rPr>
      </w:pPr>
    </w:p>
    <w:p w14:paraId="701F992A" w14:textId="659A17F1" w:rsidR="005B4D32" w:rsidRPr="00812087" w:rsidRDefault="003A01D2" w:rsidP="003A01D2">
      <w:pPr>
        <w:jc w:val="both"/>
        <w:rPr>
          <w:lang w:val="sl-SI"/>
        </w:rPr>
      </w:pPr>
      <w:r w:rsidRPr="00812087">
        <w:rPr>
          <w:lang w:val="sl-SI"/>
        </w:rPr>
        <w:t>Po 128. členu Zakona o urejanju prostora (</w:t>
      </w:r>
      <w:r w:rsidR="00F6053C" w:rsidRPr="00812087">
        <w:rPr>
          <w:bCs/>
          <w:lang w:val="sl-SI"/>
        </w:rPr>
        <w:t>Uradni list RS, št. 199/21, 18/23 – ZDU-1O, 78/23 – ZUNPEOVE, 95/23 – ZIUOPZP, 23/24, 109/24, 25/25 – odl. US in 75/25</w:t>
      </w:r>
      <w:r w:rsidRPr="00812087">
        <w:rPr>
          <w:lang w:val="sl-SI"/>
        </w:rPr>
        <w:t>; v nadaljnjem besedilu ZUreP-3), občina v postopku priprave OPPN prosi ministrstvo, pristojno za celovito presojo vplivov na okolje, za mnenje o obveznosti izvedbe celovite presoje vplivov na okolje, če presodi, da se z OPPN načrtuje prostorske ureditve, ki niso bile celovito presojane že pri pripravi OPN, in gre za take ureditve, ki bi bile poseg v okolje, za katerega je treba izvesti presojo vplivov na okolje, v skladu s predpisi, ki urejajo varstvo okolja, ali za ureditve, za katere je zahtevana presoja sprejemljivosti na varovana območja, ali za ureditve, ki bi lahko pomembneje vplivale na okolje. Skladno s petim odstavkom 128. člena ZUreP-3, ministrstvo, pristojno za celovito presojo vplivov na okolje, v 30 dneh po prejetju zaprosila, obvesti občino o obveznosti izvedbe celovite presoje vplivov na okolje.</w:t>
      </w:r>
    </w:p>
    <w:p w14:paraId="0743D214" w14:textId="77777777" w:rsidR="005B4D32" w:rsidRPr="00812087" w:rsidRDefault="005B4D32" w:rsidP="003A01D2">
      <w:pPr>
        <w:jc w:val="both"/>
        <w:rPr>
          <w:lang w:val="sl-SI"/>
        </w:rPr>
      </w:pPr>
    </w:p>
    <w:p w14:paraId="09E501B5" w14:textId="19AD94C1" w:rsidR="0024014E" w:rsidRDefault="003A01D2" w:rsidP="003A01D2">
      <w:pPr>
        <w:jc w:val="both"/>
        <w:rPr>
          <w:lang w:val="sl-SI"/>
        </w:rPr>
      </w:pPr>
      <w:r w:rsidRPr="0024014E">
        <w:rPr>
          <w:lang w:val="sl-SI"/>
        </w:rPr>
        <w:lastRenderedPageBreak/>
        <w:t xml:space="preserve">Ministrstvo je gradivo preučilo in ugotovilo, da </w:t>
      </w:r>
      <w:r w:rsidR="004A040F" w:rsidRPr="0024014E">
        <w:rPr>
          <w:lang w:val="sl-SI"/>
        </w:rPr>
        <w:t xml:space="preserve">se </w:t>
      </w:r>
      <w:r w:rsidR="00762B24">
        <w:rPr>
          <w:lang w:val="sl-SI"/>
        </w:rPr>
        <w:t xml:space="preserve">pobuda nanaša na spremembo veljavnega Občinskega podrobnega prostorskega načrta 173 Parmova (v nadaljnjem besedilu OPPN), ki je bil objavljen v Uradnem listu RS, št. 71/18. S </w:t>
      </w:r>
      <w:r w:rsidR="004A040F" w:rsidRPr="0024014E">
        <w:rPr>
          <w:lang w:val="sl-SI"/>
        </w:rPr>
        <w:t xml:space="preserve">SD OPPN </w:t>
      </w:r>
      <w:r w:rsidR="00762B24">
        <w:rPr>
          <w:lang w:val="sl-SI"/>
        </w:rPr>
        <w:t>so predvidene spremembe</w:t>
      </w:r>
      <w:r w:rsidR="004A040F" w:rsidRPr="0024014E">
        <w:rPr>
          <w:lang w:val="sl-SI"/>
        </w:rPr>
        <w:t xml:space="preserve"> pogoje</w:t>
      </w:r>
      <w:r w:rsidR="00762B24">
        <w:rPr>
          <w:lang w:val="sl-SI"/>
        </w:rPr>
        <w:t>v</w:t>
      </w:r>
      <w:r w:rsidR="004A040F" w:rsidRPr="0024014E">
        <w:rPr>
          <w:lang w:val="sl-SI"/>
        </w:rPr>
        <w:t xml:space="preserve"> za gradnjo v enoti PE1, znotraj enote urejanja prostora</w:t>
      </w:r>
      <w:r w:rsidR="0024014E" w:rsidRPr="0024014E">
        <w:rPr>
          <w:lang w:val="sl-SI"/>
        </w:rPr>
        <w:t xml:space="preserve"> (v nadaljnjem besedilu EUP)</w:t>
      </w:r>
      <w:r w:rsidR="004A040F" w:rsidRPr="0024014E">
        <w:rPr>
          <w:lang w:val="sl-SI"/>
        </w:rPr>
        <w:t xml:space="preserve"> BE-543</w:t>
      </w:r>
      <w:r w:rsidR="0024014E" w:rsidRPr="0024014E">
        <w:rPr>
          <w:lang w:val="sl-SI"/>
        </w:rPr>
        <w:t>, ter dopustn</w:t>
      </w:r>
      <w:r w:rsidR="00762B24">
        <w:rPr>
          <w:lang w:val="sl-SI"/>
        </w:rPr>
        <w:t>ih</w:t>
      </w:r>
      <w:r w:rsidR="0024014E" w:rsidRPr="0024014E">
        <w:rPr>
          <w:lang w:val="sl-SI"/>
        </w:rPr>
        <w:t xml:space="preserve"> objekt</w:t>
      </w:r>
      <w:r w:rsidR="00762B24">
        <w:rPr>
          <w:lang w:val="sl-SI"/>
        </w:rPr>
        <w:t>ov</w:t>
      </w:r>
      <w:r w:rsidR="0024014E" w:rsidRPr="0024014E">
        <w:rPr>
          <w:lang w:val="sl-SI"/>
        </w:rPr>
        <w:t xml:space="preserve"> in dejavnosti v stavbi z oznako F3 v prostorski enoti PE3, ki je locirana na območju EUP BE-545. </w:t>
      </w:r>
    </w:p>
    <w:p w14:paraId="38AA3E14" w14:textId="49A10584" w:rsidR="00EA53AC" w:rsidRDefault="00AF651B" w:rsidP="003A01D2">
      <w:pPr>
        <w:jc w:val="both"/>
        <w:rPr>
          <w:lang w:val="sl-SI"/>
        </w:rPr>
      </w:pPr>
      <w:r>
        <w:rPr>
          <w:lang w:val="sl-SI"/>
        </w:rPr>
        <w:t>Na</w:t>
      </w:r>
      <w:r w:rsidR="00FA6C5B">
        <w:rPr>
          <w:lang w:val="sl-SI"/>
        </w:rPr>
        <w:t xml:space="preserve"> južnem delu EUP BE-543, v prostorski enoti PE1, </w:t>
      </w:r>
      <w:r w:rsidR="009D5F37">
        <w:rPr>
          <w:lang w:val="sl-SI"/>
        </w:rPr>
        <w:t xml:space="preserve">je z veljavnim OPPN predvidena gradnja protihrupne ograje, zaradi česar je nujna </w:t>
      </w:r>
      <w:r w:rsidR="0065743E">
        <w:rPr>
          <w:lang w:val="sl-SI"/>
        </w:rPr>
        <w:t>odstranitev</w:t>
      </w:r>
      <w:r w:rsidR="009D5F37">
        <w:rPr>
          <w:lang w:val="sl-SI"/>
        </w:rPr>
        <w:t xml:space="preserve"> stavb na naslovih Kurilniška ulica 14 in Kurilniška ulica 16, ki </w:t>
      </w:r>
      <w:r w:rsidR="00E517E6">
        <w:rPr>
          <w:lang w:val="sl-SI"/>
        </w:rPr>
        <w:t>ležita zunaj območja OPPN. Stavbi sta</w:t>
      </w:r>
      <w:r w:rsidR="009D5F37">
        <w:rPr>
          <w:lang w:val="sl-SI"/>
        </w:rPr>
        <w:t xml:space="preserve"> v uporabi in nista v lasti </w:t>
      </w:r>
      <w:r w:rsidR="00E517E6">
        <w:rPr>
          <w:lang w:val="sl-SI"/>
        </w:rPr>
        <w:t>pobudnik</w:t>
      </w:r>
      <w:r w:rsidR="00DD510D">
        <w:rPr>
          <w:lang w:val="sl-SI"/>
        </w:rPr>
        <w:t>a</w:t>
      </w:r>
      <w:r w:rsidR="00E517E6" w:rsidRPr="00E517E6">
        <w:rPr>
          <w:lang w:val="sl-SI"/>
        </w:rPr>
        <w:t xml:space="preserve"> </w:t>
      </w:r>
      <w:r w:rsidR="00E517E6">
        <w:rPr>
          <w:lang w:val="sl-SI"/>
        </w:rPr>
        <w:t>načrtovanih novih večstanovanjskih stavb v južnem delu PE1</w:t>
      </w:r>
      <w:r w:rsidR="009D5F37">
        <w:rPr>
          <w:lang w:val="sl-SI"/>
        </w:rPr>
        <w:t xml:space="preserve">. </w:t>
      </w:r>
      <w:r w:rsidR="00E517E6">
        <w:rPr>
          <w:lang w:val="sl-SI"/>
        </w:rPr>
        <w:t>Po informacijah pobudnik</w:t>
      </w:r>
      <w:r w:rsidR="00DD510D">
        <w:rPr>
          <w:lang w:val="sl-SI"/>
        </w:rPr>
        <w:t>a</w:t>
      </w:r>
      <w:r w:rsidR="009D5F37">
        <w:rPr>
          <w:lang w:val="sl-SI"/>
        </w:rPr>
        <w:t xml:space="preserve"> </w:t>
      </w:r>
      <w:r w:rsidR="00E517E6">
        <w:rPr>
          <w:lang w:val="sl-SI"/>
        </w:rPr>
        <w:t xml:space="preserve">lastniki obeh stavb, predvidenih za rušenje, želijo še naprej bivati na predmetni lokaciji. Ker </w:t>
      </w:r>
      <w:r w:rsidR="005B1088">
        <w:rPr>
          <w:lang w:val="sl-SI"/>
        </w:rPr>
        <w:t xml:space="preserve">pobudnik meni, da </w:t>
      </w:r>
      <w:r w:rsidR="0065743E">
        <w:rPr>
          <w:lang w:val="sl-SI"/>
        </w:rPr>
        <w:t xml:space="preserve">predmetni </w:t>
      </w:r>
      <w:r w:rsidR="005B1088">
        <w:rPr>
          <w:lang w:val="sl-SI"/>
        </w:rPr>
        <w:t xml:space="preserve">stavbi ne vplivata na gradnjo novih </w:t>
      </w:r>
      <w:r w:rsidR="0065743E">
        <w:rPr>
          <w:lang w:val="sl-SI"/>
        </w:rPr>
        <w:t xml:space="preserve">stavb </w:t>
      </w:r>
      <w:r w:rsidR="005B1088">
        <w:rPr>
          <w:lang w:val="sl-SI"/>
        </w:rPr>
        <w:t xml:space="preserve">znotraj meja OPPN, predlaga, da se s SD OPPN </w:t>
      </w:r>
      <w:r w:rsidR="0065743E">
        <w:rPr>
          <w:lang w:val="sl-SI"/>
        </w:rPr>
        <w:t xml:space="preserve">v enoti PE1 </w:t>
      </w:r>
      <w:r w:rsidR="005B1088">
        <w:rPr>
          <w:lang w:val="sl-SI"/>
        </w:rPr>
        <w:t>dopusti uporaba stavb v fazi 1/B</w:t>
      </w:r>
      <w:r w:rsidR="0065743E">
        <w:rPr>
          <w:lang w:val="sl-SI"/>
        </w:rPr>
        <w:t xml:space="preserve"> </w:t>
      </w:r>
      <w:r w:rsidR="005B1088">
        <w:rPr>
          <w:lang w:val="sl-SI"/>
        </w:rPr>
        <w:t>brez</w:t>
      </w:r>
      <w:r w:rsidR="0065743E">
        <w:rPr>
          <w:lang w:val="sl-SI"/>
        </w:rPr>
        <w:t xml:space="preserve"> pogoja</w:t>
      </w:r>
      <w:r w:rsidR="005B1088">
        <w:rPr>
          <w:lang w:val="sl-SI"/>
        </w:rPr>
        <w:t xml:space="preserve"> predhodne </w:t>
      </w:r>
      <w:r w:rsidR="0065743E">
        <w:rPr>
          <w:lang w:val="sl-SI"/>
        </w:rPr>
        <w:t>odstranitve stavb na Kurilniški ulici 14 in 16.</w:t>
      </w:r>
      <w:r w:rsidR="00E517E6">
        <w:rPr>
          <w:lang w:val="sl-SI"/>
        </w:rPr>
        <w:t xml:space="preserve"> </w:t>
      </w:r>
      <w:r w:rsidR="0065743E">
        <w:rPr>
          <w:lang w:val="sl-SI"/>
        </w:rPr>
        <w:t xml:space="preserve">Iz pobude je razvidno tudi, da bi se protihrupna </w:t>
      </w:r>
      <w:r w:rsidR="00165D98">
        <w:rPr>
          <w:lang w:val="sl-SI"/>
        </w:rPr>
        <w:t>ograja</w:t>
      </w:r>
      <w:r w:rsidR="00165D98" w:rsidRPr="00165D98">
        <w:rPr>
          <w:lang w:val="sl-SI"/>
        </w:rPr>
        <w:t xml:space="preserve"> </w:t>
      </w:r>
      <w:r w:rsidR="00165D98">
        <w:rPr>
          <w:lang w:val="sl-SI"/>
        </w:rPr>
        <w:t>na južnem robu PE1, ki je v skladu z veljavnim OPPN obveznost investitorja in pogoj za gradnjo stavb v fazah 1/A in 1/B znotraj enote PE1,</w:t>
      </w:r>
      <w:r w:rsidR="0065743E">
        <w:rPr>
          <w:lang w:val="sl-SI"/>
        </w:rPr>
        <w:t xml:space="preserve"> izvedla v okviru </w:t>
      </w:r>
      <w:r w:rsidR="00EA53AC">
        <w:rPr>
          <w:lang w:val="sl-SI"/>
        </w:rPr>
        <w:t>državnega prostorskega načrta za gradnjo drugega tira železniške proge med Ljubljano in Jesenicami. Ta protihrupna ograja bi bila umeščena v EUP ŠI-379, ki ima namensko rabo prostora PŽ – površine železnic.</w:t>
      </w:r>
    </w:p>
    <w:p w14:paraId="3637C5FC" w14:textId="2134DA4E" w:rsidR="00EA53AC" w:rsidRDefault="009D148A" w:rsidP="003A01D2">
      <w:pPr>
        <w:jc w:val="both"/>
        <w:rPr>
          <w:lang w:val="sl-SI"/>
        </w:rPr>
      </w:pPr>
      <w:r>
        <w:rPr>
          <w:lang w:val="sl-SI"/>
        </w:rPr>
        <w:t xml:space="preserve">Na severnem delu območja OPPN, v EUP-545, v stavbi z oznako F3, ki je locirana znotraj PE3, je nad terenom dopustna samo dejavnost 12630 Stavbe za izobraževanje in znanstvenoraziskovalno delo, od tega pa le stavbe za predšolsko vzgojo. V pobudi je navedeno, da za gradnjo vrtca ni potrebe ali javnega interesa, saj bo </w:t>
      </w:r>
      <w:r w:rsidR="00DD510D">
        <w:rPr>
          <w:lang w:val="sl-SI"/>
        </w:rPr>
        <w:t>Mestna občina Ljubljana</w:t>
      </w:r>
      <w:r>
        <w:rPr>
          <w:lang w:val="sl-SI"/>
        </w:rPr>
        <w:t xml:space="preserve"> lahko to zagotovila v okviru obstoječih kapacitet javnih vrtcev</w:t>
      </w:r>
      <w:r w:rsidR="00DD510D">
        <w:rPr>
          <w:lang w:val="sl-SI"/>
        </w:rPr>
        <w:t>.</w:t>
      </w:r>
      <w:r w:rsidR="00DD510D" w:rsidRPr="00DD510D">
        <w:rPr>
          <w:lang w:val="sl-SI"/>
        </w:rPr>
        <w:t xml:space="preserve"> </w:t>
      </w:r>
      <w:r w:rsidR="00DD510D">
        <w:rPr>
          <w:lang w:val="sl-SI"/>
        </w:rPr>
        <w:t xml:space="preserve">Pobudnik predlaga, da se s SD OPPN dopusti gradnja stavbe enakih gabaritov na isti lokaciji, vendar z drugačnim naborom družbenih dejavnosti in možnostjo gradnje oskrbovanih stanovanj </w:t>
      </w:r>
      <w:r w:rsidR="00C12773">
        <w:rPr>
          <w:lang w:val="sl-SI"/>
        </w:rPr>
        <w:t>a</w:t>
      </w:r>
      <w:r w:rsidR="00DD510D">
        <w:rPr>
          <w:lang w:val="sl-SI"/>
        </w:rPr>
        <w:t>li stanovanj za posebne družbene skupine.</w:t>
      </w:r>
    </w:p>
    <w:p w14:paraId="0828DA8C" w14:textId="0B2A5CA6" w:rsidR="00DD510D" w:rsidRDefault="00031FCB" w:rsidP="003A01D2">
      <w:pPr>
        <w:jc w:val="both"/>
        <w:rPr>
          <w:lang w:val="sl-SI"/>
        </w:rPr>
      </w:pPr>
      <w:r>
        <w:rPr>
          <w:lang w:val="sl-SI"/>
        </w:rPr>
        <w:t xml:space="preserve">Ministrstvo </w:t>
      </w:r>
      <w:r w:rsidR="005B6524">
        <w:rPr>
          <w:lang w:val="sl-SI"/>
        </w:rPr>
        <w:t>ugotavlja</w:t>
      </w:r>
      <w:r>
        <w:rPr>
          <w:lang w:val="sl-SI"/>
        </w:rPr>
        <w:t>, da s SD OPPN načrtovane spremembe ne sodijo med posege, zaradi katerih bi bilo treba izvesti presojo vplivov na okolje</w:t>
      </w:r>
      <w:r w:rsidRPr="00031FCB">
        <w:rPr>
          <w:lang w:val="sl-SI"/>
        </w:rPr>
        <w:t xml:space="preserve"> </w:t>
      </w:r>
      <w:r>
        <w:rPr>
          <w:lang w:val="sl-SI"/>
        </w:rPr>
        <w:t xml:space="preserve">v skladu s </w:t>
      </w:r>
      <w:r w:rsidRPr="00031FCB">
        <w:rPr>
          <w:lang w:val="sl-SI"/>
        </w:rPr>
        <w:t xml:space="preserve">89. členom Zakona o varstvu okolja </w:t>
      </w:r>
      <w:r w:rsidRPr="00342D5C">
        <w:rPr>
          <w:lang w:val="sl-SI"/>
        </w:rPr>
        <w:t>(Uradni list RS, št. 44/22, 18/23 – ZDU-1O, 78/23 – ZUNPEOVE, 23/24, 21/25 – ZOPVOOV in 56/25 – PoZ) in Uredbo o posegih v okolje, za katere je treba izvesti presojo vplivov na okolje (Uradni list RS, št. 51/14, 57/15, 26/17, 105/20 in 44/22 – ZVO-2).</w:t>
      </w:r>
    </w:p>
    <w:p w14:paraId="39D65453" w14:textId="77777777" w:rsidR="00EA53AC" w:rsidRDefault="00EA53AC" w:rsidP="003A01D2">
      <w:pPr>
        <w:jc w:val="both"/>
        <w:rPr>
          <w:lang w:val="sl-SI"/>
        </w:rPr>
      </w:pPr>
    </w:p>
    <w:p w14:paraId="144E0E4E" w14:textId="08048617" w:rsidR="003D44B6" w:rsidRPr="009C5983" w:rsidRDefault="000E7E93" w:rsidP="003A01D2">
      <w:pPr>
        <w:jc w:val="both"/>
        <w:rPr>
          <w:b/>
          <w:bCs/>
          <w:szCs w:val="22"/>
          <w:lang w:val="sl-SI"/>
        </w:rPr>
      </w:pPr>
      <w:r w:rsidRPr="00641430">
        <w:rPr>
          <w:szCs w:val="22"/>
          <w:lang w:val="sl-SI"/>
        </w:rPr>
        <w:t>Pripravljavec plana je predložil mnenje Z</w:t>
      </w:r>
      <w:r w:rsidR="00343D68" w:rsidRPr="00641430">
        <w:rPr>
          <w:szCs w:val="22"/>
          <w:lang w:val="sl-SI"/>
        </w:rPr>
        <w:t xml:space="preserve">avoda </w:t>
      </w:r>
      <w:r w:rsidRPr="00641430">
        <w:rPr>
          <w:szCs w:val="22"/>
          <w:lang w:val="sl-SI"/>
        </w:rPr>
        <w:t>RS</w:t>
      </w:r>
      <w:r w:rsidR="00343D68" w:rsidRPr="00641430">
        <w:rPr>
          <w:szCs w:val="22"/>
          <w:lang w:val="sl-SI"/>
        </w:rPr>
        <w:t xml:space="preserve"> za varstvo narave (v nadaljevanju ZRSVN)</w:t>
      </w:r>
      <w:r w:rsidRPr="00641430">
        <w:rPr>
          <w:szCs w:val="22"/>
          <w:lang w:val="sl-SI"/>
        </w:rPr>
        <w:t>, št. 3563-</w:t>
      </w:r>
      <w:r w:rsidR="00641430" w:rsidRPr="00641430">
        <w:rPr>
          <w:szCs w:val="22"/>
          <w:lang w:val="sl-SI"/>
        </w:rPr>
        <w:t>0410</w:t>
      </w:r>
      <w:r w:rsidRPr="00641430">
        <w:rPr>
          <w:szCs w:val="22"/>
          <w:lang w:val="sl-SI"/>
        </w:rPr>
        <w:t>/202</w:t>
      </w:r>
      <w:r w:rsidR="00641430" w:rsidRPr="00641430">
        <w:rPr>
          <w:szCs w:val="22"/>
          <w:lang w:val="sl-SI"/>
        </w:rPr>
        <w:t>5</w:t>
      </w:r>
      <w:r w:rsidRPr="00641430">
        <w:rPr>
          <w:szCs w:val="22"/>
          <w:lang w:val="sl-SI"/>
        </w:rPr>
        <w:t>-</w:t>
      </w:r>
      <w:r w:rsidR="00641430" w:rsidRPr="00641430">
        <w:rPr>
          <w:szCs w:val="22"/>
          <w:lang w:val="sl-SI"/>
        </w:rPr>
        <w:t>3</w:t>
      </w:r>
      <w:r w:rsidRPr="00641430">
        <w:rPr>
          <w:szCs w:val="22"/>
          <w:lang w:val="sl-SI"/>
        </w:rPr>
        <w:t xml:space="preserve">, z dne </w:t>
      </w:r>
      <w:r w:rsidR="00F747C2" w:rsidRPr="00641430">
        <w:rPr>
          <w:szCs w:val="22"/>
          <w:lang w:val="sl-SI"/>
        </w:rPr>
        <w:t>2</w:t>
      </w:r>
      <w:r w:rsidRPr="00641430">
        <w:rPr>
          <w:szCs w:val="22"/>
          <w:lang w:val="sl-SI"/>
        </w:rPr>
        <w:t xml:space="preserve">. </w:t>
      </w:r>
      <w:r w:rsidR="00F747C2" w:rsidRPr="00641430">
        <w:rPr>
          <w:szCs w:val="22"/>
          <w:lang w:val="sl-SI"/>
        </w:rPr>
        <w:t>10</w:t>
      </w:r>
      <w:r w:rsidRPr="00641430">
        <w:rPr>
          <w:szCs w:val="22"/>
          <w:lang w:val="sl-SI"/>
        </w:rPr>
        <w:t>. 202</w:t>
      </w:r>
      <w:r w:rsidR="00F747C2" w:rsidRPr="00641430">
        <w:rPr>
          <w:szCs w:val="22"/>
          <w:lang w:val="sl-SI"/>
        </w:rPr>
        <w:t>5</w:t>
      </w:r>
      <w:r w:rsidR="009C5983">
        <w:rPr>
          <w:szCs w:val="22"/>
          <w:lang w:val="sl-SI"/>
        </w:rPr>
        <w:t>, ki</w:t>
      </w:r>
      <w:r w:rsidR="00662866" w:rsidRPr="00641430">
        <w:rPr>
          <w:szCs w:val="22"/>
          <w:lang w:val="sl-SI"/>
        </w:rPr>
        <w:t xml:space="preserve"> je v</w:t>
      </w:r>
      <w:r w:rsidRPr="00641430">
        <w:rPr>
          <w:szCs w:val="22"/>
          <w:lang w:val="sl-SI"/>
        </w:rPr>
        <w:t xml:space="preserve"> mnenju</w:t>
      </w:r>
      <w:r w:rsidR="0094442F" w:rsidRPr="00641430">
        <w:rPr>
          <w:szCs w:val="22"/>
          <w:lang w:val="sl-SI"/>
        </w:rPr>
        <w:t xml:space="preserve"> </w:t>
      </w:r>
      <w:r w:rsidRPr="00641430">
        <w:rPr>
          <w:szCs w:val="22"/>
          <w:lang w:val="sl-SI"/>
        </w:rPr>
        <w:t xml:space="preserve">ugotovil, da </w:t>
      </w:r>
      <w:r w:rsidR="00641430">
        <w:rPr>
          <w:szCs w:val="22"/>
          <w:lang w:val="sl-SI"/>
        </w:rPr>
        <w:t xml:space="preserve">območje </w:t>
      </w:r>
      <w:r w:rsidR="00592A83">
        <w:rPr>
          <w:szCs w:val="22"/>
          <w:lang w:val="sl-SI"/>
        </w:rPr>
        <w:t xml:space="preserve">SD </w:t>
      </w:r>
      <w:r w:rsidRPr="00641430">
        <w:rPr>
          <w:szCs w:val="22"/>
          <w:lang w:val="sl-SI"/>
        </w:rPr>
        <w:t>OPPN</w:t>
      </w:r>
      <w:r w:rsidR="00641430">
        <w:rPr>
          <w:szCs w:val="22"/>
          <w:lang w:val="sl-SI"/>
        </w:rPr>
        <w:t xml:space="preserve"> in njegovega daljinskega vpliva leži izven posebnega varstvenega območja</w:t>
      </w:r>
      <w:r w:rsidR="009C5983">
        <w:rPr>
          <w:szCs w:val="22"/>
          <w:lang w:val="sl-SI"/>
        </w:rPr>
        <w:t xml:space="preserve"> (območja Natura 2000) in </w:t>
      </w:r>
      <w:r w:rsidR="009C5983" w:rsidRPr="009C5983">
        <w:rPr>
          <w:szCs w:val="22"/>
          <w:lang w:val="sl-SI"/>
        </w:rPr>
        <w:t>zavarovanega območja.</w:t>
      </w:r>
      <w:r w:rsidR="003D44B6" w:rsidRPr="009C5983">
        <w:rPr>
          <w:szCs w:val="22"/>
          <w:lang w:val="sl-SI"/>
        </w:rPr>
        <w:t xml:space="preserve"> </w:t>
      </w:r>
      <w:r w:rsidR="009C5983" w:rsidRPr="009C5983">
        <w:rPr>
          <w:szCs w:val="22"/>
          <w:lang w:val="sl-SI"/>
        </w:rPr>
        <w:t>Skladno z navedenim</w:t>
      </w:r>
      <w:r w:rsidR="003D44B6" w:rsidRPr="009C5983">
        <w:rPr>
          <w:szCs w:val="22"/>
          <w:lang w:val="sl-SI"/>
        </w:rPr>
        <w:t xml:space="preserve"> </w:t>
      </w:r>
      <w:r w:rsidR="009C5983" w:rsidRPr="009C5983">
        <w:rPr>
          <w:szCs w:val="22"/>
          <w:lang w:val="sl-SI"/>
        </w:rPr>
        <w:t xml:space="preserve">ZRSVN </w:t>
      </w:r>
      <w:r w:rsidR="003D44B6" w:rsidRPr="009C5983">
        <w:rPr>
          <w:szCs w:val="22"/>
          <w:lang w:val="sl-SI"/>
        </w:rPr>
        <w:t xml:space="preserve">meni, da </w:t>
      </w:r>
      <w:r w:rsidR="009C5983" w:rsidRPr="009C5983">
        <w:rPr>
          <w:szCs w:val="22"/>
          <w:lang w:val="sl-SI"/>
        </w:rPr>
        <w:t xml:space="preserve">za </w:t>
      </w:r>
      <w:r w:rsidR="00592A83">
        <w:rPr>
          <w:szCs w:val="22"/>
          <w:lang w:val="sl-SI"/>
        </w:rPr>
        <w:t xml:space="preserve">SD </w:t>
      </w:r>
      <w:r w:rsidR="003D44B6" w:rsidRPr="009C5983">
        <w:rPr>
          <w:szCs w:val="22"/>
          <w:lang w:val="sl-SI"/>
        </w:rPr>
        <w:t xml:space="preserve">OPPN, ni treba izvesti presoje sprejemljivosti po določbah 101. a člena </w:t>
      </w:r>
      <w:r w:rsidR="003D44B6" w:rsidRPr="009C5983">
        <w:rPr>
          <w:lang w:val="sl-SI"/>
        </w:rPr>
        <w:t>Zakona o ohranjanju narave (</w:t>
      </w:r>
      <w:r w:rsidR="00F6053C" w:rsidRPr="009C5983">
        <w:rPr>
          <w:lang w:val="sl-SI"/>
        </w:rPr>
        <w:t>Uradni list RS, št. 96/04 – uradno prečiščeno besedilo, 61/06 – ZDru-1, 8/10 – ZSKZ-B, 46/14, 21/18 – ZNOrg, 31/18, 82/20, 3/22 – ZDeb, 105/22 – ZZNŠPP, 18/23 – ZDU-1O in 97/25</w:t>
      </w:r>
      <w:r w:rsidR="003D44B6" w:rsidRPr="009C5983">
        <w:rPr>
          <w:lang w:val="sl-SI"/>
        </w:rPr>
        <w:t>; v nadaljevanju ZON)</w:t>
      </w:r>
      <w:r w:rsidR="003D44B6" w:rsidRPr="009C5983">
        <w:rPr>
          <w:szCs w:val="22"/>
          <w:lang w:val="sl-SI"/>
        </w:rPr>
        <w:t>.</w:t>
      </w:r>
    </w:p>
    <w:p w14:paraId="5F5CE86F" w14:textId="58F955F9" w:rsidR="000E7E93" w:rsidRPr="009C5983" w:rsidRDefault="000E7E93" w:rsidP="003A01D2">
      <w:pPr>
        <w:jc w:val="both"/>
        <w:rPr>
          <w:lang w:val="sl-SI"/>
        </w:rPr>
      </w:pPr>
    </w:p>
    <w:p w14:paraId="0EA7B055" w14:textId="43CA7F42" w:rsidR="00AA494C" w:rsidRPr="009C5983" w:rsidRDefault="000E7E93" w:rsidP="007A00E0">
      <w:pPr>
        <w:jc w:val="both"/>
        <w:rPr>
          <w:szCs w:val="22"/>
          <w:lang w:val="sl-SI"/>
        </w:rPr>
      </w:pPr>
      <w:r w:rsidRPr="009C5983">
        <w:rPr>
          <w:szCs w:val="22"/>
          <w:lang w:val="sl-SI"/>
        </w:rPr>
        <w:t>Ministrstvo je v postopku preučilo tudi obstoj drugih okoljskih razlogov za uvedbo celovite presoje vplivov na okolje</w:t>
      </w:r>
      <w:r w:rsidR="006E4D0E" w:rsidRPr="009C5983">
        <w:rPr>
          <w:szCs w:val="22"/>
          <w:lang w:val="sl-SI"/>
        </w:rPr>
        <w:t xml:space="preserve"> v skladu </w:t>
      </w:r>
      <w:r w:rsidR="00C76A41" w:rsidRPr="009C5983">
        <w:rPr>
          <w:szCs w:val="22"/>
          <w:lang w:val="sl-SI"/>
        </w:rPr>
        <w:t>z</w:t>
      </w:r>
      <w:r w:rsidR="006E4D0E" w:rsidRPr="009C5983">
        <w:rPr>
          <w:szCs w:val="22"/>
          <w:lang w:val="sl-SI"/>
        </w:rPr>
        <w:t xml:space="preserve"> Uredb</w:t>
      </w:r>
      <w:r w:rsidR="00C76A41" w:rsidRPr="009C5983">
        <w:rPr>
          <w:szCs w:val="22"/>
          <w:lang w:val="sl-SI"/>
        </w:rPr>
        <w:t>o</w:t>
      </w:r>
      <w:r w:rsidR="006E4D0E" w:rsidRPr="009C5983">
        <w:rPr>
          <w:szCs w:val="22"/>
          <w:lang w:val="sl-SI"/>
        </w:rPr>
        <w:t xml:space="preserve"> o merilih za ocenjevanje verjetnosti pomembnejših vplivov izvedbe plana, programa, načrta ali drugega splošnega akta in njegovih sprememb na okolje v postopku celovite presoje vplivov na okolje (Uradni list RS, št. 9/09; v nadaljnjem besedilu Uredba o merilih)</w:t>
      </w:r>
      <w:r w:rsidR="00C76A41" w:rsidRPr="009C5983">
        <w:rPr>
          <w:szCs w:val="22"/>
          <w:lang w:val="sl-SI"/>
        </w:rPr>
        <w:t>.</w:t>
      </w:r>
      <w:r w:rsidR="00AA494C" w:rsidRPr="009C5983">
        <w:rPr>
          <w:szCs w:val="22"/>
          <w:lang w:val="sl-SI"/>
        </w:rPr>
        <w:t xml:space="preserve"> </w:t>
      </w:r>
      <w:r w:rsidR="00DF5C39" w:rsidRPr="009C5983">
        <w:rPr>
          <w:szCs w:val="22"/>
          <w:lang w:val="sl-SI"/>
        </w:rPr>
        <w:t>S</w:t>
      </w:r>
      <w:r w:rsidR="00AA494C" w:rsidRPr="009C5983">
        <w:rPr>
          <w:szCs w:val="22"/>
          <w:lang w:val="sl-SI"/>
        </w:rPr>
        <w:t xml:space="preserve">kladno s 3. členom </w:t>
      </w:r>
      <w:r w:rsidR="0093052A" w:rsidRPr="009C5983">
        <w:rPr>
          <w:szCs w:val="22"/>
          <w:lang w:val="sl-SI"/>
        </w:rPr>
        <w:t>te u</w:t>
      </w:r>
      <w:r w:rsidR="00AA494C" w:rsidRPr="009C5983">
        <w:rPr>
          <w:szCs w:val="22"/>
          <w:lang w:val="sl-SI"/>
        </w:rPr>
        <w:t xml:space="preserve">redbe je </w:t>
      </w:r>
      <w:r w:rsidR="000E076B" w:rsidRPr="009C5983">
        <w:rPr>
          <w:szCs w:val="22"/>
          <w:lang w:val="sl-SI"/>
        </w:rPr>
        <w:t xml:space="preserve">ponovno </w:t>
      </w:r>
      <w:r w:rsidR="00AA494C" w:rsidRPr="009C5983">
        <w:rPr>
          <w:szCs w:val="22"/>
          <w:lang w:val="sl-SI"/>
        </w:rPr>
        <w:t>pridobil</w:t>
      </w:r>
      <w:r w:rsidR="00DF5C39" w:rsidRPr="009C5983">
        <w:rPr>
          <w:szCs w:val="22"/>
          <w:lang w:val="sl-SI"/>
        </w:rPr>
        <w:t>o</w:t>
      </w:r>
      <w:r w:rsidR="00AA494C" w:rsidRPr="009C5983">
        <w:rPr>
          <w:szCs w:val="22"/>
          <w:lang w:val="sl-SI"/>
        </w:rPr>
        <w:t xml:space="preserve"> mnenj</w:t>
      </w:r>
      <w:r w:rsidR="00542175">
        <w:rPr>
          <w:szCs w:val="22"/>
          <w:lang w:val="sl-SI"/>
        </w:rPr>
        <w:t>a</w:t>
      </w:r>
      <w:r w:rsidR="00AA494C" w:rsidRPr="009C5983">
        <w:rPr>
          <w:szCs w:val="22"/>
          <w:lang w:val="sl-SI"/>
        </w:rPr>
        <w:t xml:space="preserve"> Ministrstva za kulturo</w:t>
      </w:r>
      <w:r w:rsidR="00542175">
        <w:rPr>
          <w:szCs w:val="22"/>
          <w:lang w:val="sl-SI"/>
        </w:rPr>
        <w:t>,</w:t>
      </w:r>
      <w:r w:rsidR="00AA494C" w:rsidRPr="009C5983">
        <w:rPr>
          <w:szCs w:val="22"/>
          <w:lang w:val="sl-SI"/>
        </w:rPr>
        <w:t xml:space="preserve"> </w:t>
      </w:r>
      <w:r w:rsidR="00542175" w:rsidRPr="009C5983">
        <w:rPr>
          <w:szCs w:val="22"/>
          <w:lang w:val="sl-SI"/>
        </w:rPr>
        <w:t xml:space="preserve">Direkcije RS za vode </w:t>
      </w:r>
      <w:r w:rsidR="00AA494C" w:rsidRPr="009C5983">
        <w:rPr>
          <w:szCs w:val="22"/>
          <w:lang w:val="sl-SI"/>
        </w:rPr>
        <w:t>in</w:t>
      </w:r>
      <w:r w:rsidR="00542175">
        <w:rPr>
          <w:szCs w:val="22"/>
          <w:lang w:val="sl-SI"/>
        </w:rPr>
        <w:t xml:space="preserve"> Ministrstva za zdravje s priloženim mnenjem Nacionalnega inštituta za javno zdravje</w:t>
      </w:r>
      <w:r w:rsidR="000E076B" w:rsidRPr="009C5983">
        <w:rPr>
          <w:szCs w:val="22"/>
          <w:lang w:val="sl-SI"/>
        </w:rPr>
        <w:t>, ki s</w:t>
      </w:r>
      <w:r w:rsidR="00542175">
        <w:rPr>
          <w:szCs w:val="22"/>
          <w:lang w:val="sl-SI"/>
        </w:rPr>
        <w:t>o</w:t>
      </w:r>
      <w:r w:rsidR="000E076B" w:rsidRPr="009C5983">
        <w:rPr>
          <w:szCs w:val="22"/>
          <w:lang w:val="sl-SI"/>
        </w:rPr>
        <w:t xml:space="preserve"> v prilogi</w:t>
      </w:r>
      <w:r w:rsidR="00AA494C" w:rsidRPr="009C5983">
        <w:rPr>
          <w:szCs w:val="22"/>
          <w:lang w:val="sl-SI"/>
        </w:rPr>
        <w:t>.</w:t>
      </w:r>
    </w:p>
    <w:p w14:paraId="26CE26D1" w14:textId="77777777" w:rsidR="00AA494C" w:rsidRPr="009C5983" w:rsidRDefault="00AA494C" w:rsidP="007A00E0">
      <w:pPr>
        <w:jc w:val="both"/>
        <w:rPr>
          <w:szCs w:val="22"/>
          <w:lang w:val="sl-SI"/>
        </w:rPr>
      </w:pPr>
    </w:p>
    <w:p w14:paraId="0B007735" w14:textId="6F7EB9CB" w:rsidR="00AA494C" w:rsidRPr="00592A83" w:rsidRDefault="00AA494C" w:rsidP="007A00E0">
      <w:pPr>
        <w:jc w:val="both"/>
        <w:rPr>
          <w:szCs w:val="22"/>
          <w:lang w:val="sl-SI"/>
        </w:rPr>
      </w:pPr>
      <w:r w:rsidRPr="00592A83">
        <w:rPr>
          <w:szCs w:val="22"/>
          <w:lang w:val="sl-SI"/>
        </w:rPr>
        <w:t>Ministrstvo za kulturo je v mnenju št. 35012-7/20</w:t>
      </w:r>
      <w:r w:rsidR="00B33128" w:rsidRPr="00592A83">
        <w:rPr>
          <w:szCs w:val="22"/>
          <w:lang w:val="sl-SI"/>
        </w:rPr>
        <w:t>13-MIZKS</w:t>
      </w:r>
      <w:r w:rsidRPr="00592A83">
        <w:rPr>
          <w:szCs w:val="22"/>
          <w:lang w:val="sl-SI"/>
        </w:rPr>
        <w:t>-3340/</w:t>
      </w:r>
      <w:r w:rsidR="001B1396" w:rsidRPr="00592A83">
        <w:rPr>
          <w:szCs w:val="22"/>
          <w:lang w:val="sl-SI"/>
        </w:rPr>
        <w:t>1</w:t>
      </w:r>
      <w:r w:rsidR="00B33128" w:rsidRPr="00592A83">
        <w:rPr>
          <w:szCs w:val="22"/>
          <w:lang w:val="sl-SI"/>
        </w:rPr>
        <w:t>8</w:t>
      </w:r>
      <w:r w:rsidRPr="00592A83">
        <w:rPr>
          <w:szCs w:val="22"/>
          <w:lang w:val="sl-SI"/>
        </w:rPr>
        <w:t>, z dne 2</w:t>
      </w:r>
      <w:r w:rsidR="001B1396" w:rsidRPr="00592A83">
        <w:rPr>
          <w:szCs w:val="22"/>
          <w:lang w:val="sl-SI"/>
        </w:rPr>
        <w:t>5</w:t>
      </w:r>
      <w:r w:rsidRPr="00592A83">
        <w:rPr>
          <w:szCs w:val="22"/>
          <w:lang w:val="sl-SI"/>
        </w:rPr>
        <w:t>. 1</w:t>
      </w:r>
      <w:r w:rsidR="001B1396" w:rsidRPr="00592A83">
        <w:rPr>
          <w:szCs w:val="22"/>
          <w:lang w:val="sl-SI"/>
        </w:rPr>
        <w:t>1</w:t>
      </w:r>
      <w:r w:rsidRPr="00592A83">
        <w:rPr>
          <w:szCs w:val="22"/>
          <w:lang w:val="sl-SI"/>
        </w:rPr>
        <w:t>. 202</w:t>
      </w:r>
      <w:r w:rsidR="001B1396" w:rsidRPr="00592A83">
        <w:rPr>
          <w:szCs w:val="22"/>
          <w:lang w:val="sl-SI"/>
        </w:rPr>
        <w:t>5</w:t>
      </w:r>
      <w:r w:rsidR="004F218C" w:rsidRPr="00592A83">
        <w:rPr>
          <w:szCs w:val="22"/>
          <w:lang w:val="sl-SI"/>
        </w:rPr>
        <w:t xml:space="preserve">, prejetem </w:t>
      </w:r>
      <w:r w:rsidR="001B1396" w:rsidRPr="00592A83">
        <w:rPr>
          <w:szCs w:val="22"/>
          <w:lang w:val="sl-SI"/>
        </w:rPr>
        <w:t>istega dne</w:t>
      </w:r>
      <w:r w:rsidR="009D5758">
        <w:rPr>
          <w:szCs w:val="22"/>
          <w:lang w:val="sl-SI"/>
        </w:rPr>
        <w:t>,</w:t>
      </w:r>
      <w:r w:rsidRPr="00592A83">
        <w:rPr>
          <w:szCs w:val="22"/>
          <w:lang w:val="sl-SI"/>
        </w:rPr>
        <w:t xml:space="preserve"> ugotovilo, da </w:t>
      </w:r>
      <w:r w:rsidR="00592A83" w:rsidRPr="00592A83">
        <w:rPr>
          <w:szCs w:val="22"/>
          <w:lang w:val="sl-SI"/>
        </w:rPr>
        <w:t xml:space="preserve">SD </w:t>
      </w:r>
      <w:r w:rsidR="00D85E44" w:rsidRPr="00592A83">
        <w:rPr>
          <w:szCs w:val="22"/>
          <w:lang w:val="sl-SI"/>
        </w:rPr>
        <w:t xml:space="preserve">OPPN meji na </w:t>
      </w:r>
      <w:r w:rsidR="006C7F78" w:rsidRPr="00592A83">
        <w:rPr>
          <w:szCs w:val="22"/>
          <w:lang w:val="sl-SI"/>
        </w:rPr>
        <w:t xml:space="preserve">kulturni spomenik Ljubljana </w:t>
      </w:r>
      <w:r w:rsidR="00EB68F4" w:rsidRPr="00592A83">
        <w:rPr>
          <w:szCs w:val="22"/>
          <w:lang w:val="sl-SI"/>
        </w:rPr>
        <w:t>–</w:t>
      </w:r>
      <w:r w:rsidR="006C7F78" w:rsidRPr="00592A83">
        <w:rPr>
          <w:szCs w:val="22"/>
          <w:lang w:val="sl-SI"/>
        </w:rPr>
        <w:t xml:space="preserve"> </w:t>
      </w:r>
      <w:r w:rsidR="00EB68F4" w:rsidRPr="00592A83">
        <w:rPr>
          <w:szCs w:val="22"/>
          <w:lang w:val="sl-SI"/>
        </w:rPr>
        <w:t>Arheološko najdišče Ljubljana</w:t>
      </w:r>
      <w:r w:rsidR="006C7F78" w:rsidRPr="00592A83">
        <w:rPr>
          <w:szCs w:val="22"/>
          <w:lang w:val="sl-SI"/>
        </w:rPr>
        <w:t xml:space="preserve"> (EID 1-0</w:t>
      </w:r>
      <w:r w:rsidR="00EB68F4" w:rsidRPr="00592A83">
        <w:rPr>
          <w:szCs w:val="22"/>
          <w:lang w:val="sl-SI"/>
        </w:rPr>
        <w:t>0329</w:t>
      </w:r>
      <w:r w:rsidR="006C7F78" w:rsidRPr="00592A83">
        <w:rPr>
          <w:szCs w:val="22"/>
          <w:lang w:val="sl-SI"/>
        </w:rPr>
        <w:t xml:space="preserve">), </w:t>
      </w:r>
      <w:r w:rsidR="00EB68F4" w:rsidRPr="00592A83">
        <w:rPr>
          <w:szCs w:val="22"/>
          <w:lang w:val="sl-SI"/>
        </w:rPr>
        <w:t xml:space="preserve">naselbinsko dediščino Ljubljana – Mestna četrt Južni Bežigrad (EID 1-20039) in kulturni spomenik Ljubljana – Železniške delavnice </w:t>
      </w:r>
      <w:r w:rsidR="00592A83" w:rsidRPr="00592A83">
        <w:rPr>
          <w:szCs w:val="22"/>
          <w:lang w:val="sl-SI"/>
        </w:rPr>
        <w:t xml:space="preserve">v Šiški (EID 1-00405). </w:t>
      </w:r>
      <w:r w:rsidR="001B1396" w:rsidRPr="00592A83">
        <w:rPr>
          <w:szCs w:val="22"/>
          <w:lang w:val="sl-SI"/>
        </w:rPr>
        <w:t>Ministrstvo za kulturo</w:t>
      </w:r>
      <w:r w:rsidRPr="00592A83">
        <w:rPr>
          <w:szCs w:val="22"/>
          <w:lang w:val="sl-SI"/>
        </w:rPr>
        <w:t xml:space="preserve"> meni, da je, glede na načrtovane ureditve ter varstveni režim in stanje kulturne dediščine na obravnavanem območju, verjetnost pomembnejših </w:t>
      </w:r>
      <w:r w:rsidR="004F218C" w:rsidRPr="00592A83">
        <w:rPr>
          <w:szCs w:val="22"/>
          <w:lang w:val="sl-SI"/>
        </w:rPr>
        <w:t xml:space="preserve">vplivov izvedbe plana na </w:t>
      </w:r>
      <w:r w:rsidR="004F218C" w:rsidRPr="00592A83">
        <w:rPr>
          <w:szCs w:val="22"/>
          <w:lang w:val="sl-SI"/>
        </w:rPr>
        <w:lastRenderedPageBreak/>
        <w:t xml:space="preserve">kulturno dediščino majhna, zato </w:t>
      </w:r>
      <w:r w:rsidR="001B1396" w:rsidRPr="00592A83">
        <w:rPr>
          <w:szCs w:val="22"/>
          <w:lang w:val="sl-SI"/>
        </w:rPr>
        <w:t>za</w:t>
      </w:r>
      <w:r w:rsidR="00592A83" w:rsidRPr="00592A83">
        <w:rPr>
          <w:szCs w:val="22"/>
          <w:lang w:val="sl-SI"/>
        </w:rPr>
        <w:t xml:space="preserve"> SD</w:t>
      </w:r>
      <w:r w:rsidR="001B1396" w:rsidRPr="00592A83">
        <w:rPr>
          <w:szCs w:val="22"/>
          <w:lang w:val="sl-SI"/>
        </w:rPr>
        <w:t xml:space="preserve"> OPPN </w:t>
      </w:r>
      <w:r w:rsidR="00501E4E" w:rsidRPr="00592A83">
        <w:rPr>
          <w:szCs w:val="22"/>
          <w:lang w:val="sl-SI"/>
        </w:rPr>
        <w:t xml:space="preserve">z vidika varstva kulturne dediščine </w:t>
      </w:r>
      <w:r w:rsidR="001B1396" w:rsidRPr="00592A83">
        <w:rPr>
          <w:szCs w:val="22"/>
          <w:lang w:val="sl-SI"/>
        </w:rPr>
        <w:t xml:space="preserve">ni treba </w:t>
      </w:r>
      <w:r w:rsidR="004F218C" w:rsidRPr="00592A83">
        <w:rPr>
          <w:szCs w:val="22"/>
          <w:lang w:val="sl-SI"/>
        </w:rPr>
        <w:t>izve</w:t>
      </w:r>
      <w:r w:rsidR="001B1396" w:rsidRPr="00592A83">
        <w:rPr>
          <w:szCs w:val="22"/>
          <w:lang w:val="sl-SI"/>
        </w:rPr>
        <w:t xml:space="preserve">sti </w:t>
      </w:r>
      <w:r w:rsidR="004F218C" w:rsidRPr="00592A83">
        <w:rPr>
          <w:szCs w:val="22"/>
          <w:lang w:val="sl-SI"/>
        </w:rPr>
        <w:t>celovite presoje vplivov na okolje.</w:t>
      </w:r>
    </w:p>
    <w:p w14:paraId="6E0C88CA" w14:textId="77777777" w:rsidR="004F218C" w:rsidRPr="00592A83" w:rsidRDefault="004F218C" w:rsidP="007A00E0">
      <w:pPr>
        <w:jc w:val="both"/>
        <w:rPr>
          <w:szCs w:val="22"/>
          <w:lang w:val="sl-SI"/>
        </w:rPr>
      </w:pPr>
    </w:p>
    <w:p w14:paraId="19A11EC4" w14:textId="20BB676D" w:rsidR="00A14FF9" w:rsidRDefault="004F218C" w:rsidP="007A00E0">
      <w:pPr>
        <w:jc w:val="both"/>
        <w:rPr>
          <w:szCs w:val="22"/>
          <w:lang w:val="sl-SI"/>
        </w:rPr>
      </w:pPr>
      <w:r w:rsidRPr="00A07024">
        <w:rPr>
          <w:szCs w:val="22"/>
          <w:lang w:val="sl-SI"/>
        </w:rPr>
        <w:t>Direkcija RS za vode je podala podrobnejše usmeritve št. 35020-</w:t>
      </w:r>
      <w:r w:rsidR="00A07024" w:rsidRPr="00A07024">
        <w:rPr>
          <w:szCs w:val="22"/>
          <w:lang w:val="sl-SI"/>
        </w:rPr>
        <w:t>103</w:t>
      </w:r>
      <w:r w:rsidRPr="00A07024">
        <w:rPr>
          <w:szCs w:val="22"/>
          <w:lang w:val="sl-SI"/>
        </w:rPr>
        <w:t>/202</w:t>
      </w:r>
      <w:r w:rsidR="00022E0F" w:rsidRPr="00A07024">
        <w:rPr>
          <w:szCs w:val="22"/>
          <w:lang w:val="sl-SI"/>
        </w:rPr>
        <w:t>5</w:t>
      </w:r>
      <w:r w:rsidRPr="00A07024">
        <w:rPr>
          <w:szCs w:val="22"/>
          <w:lang w:val="sl-SI"/>
        </w:rPr>
        <w:t xml:space="preserve">-3, z dne </w:t>
      </w:r>
      <w:r w:rsidR="00A07024" w:rsidRPr="00A07024">
        <w:rPr>
          <w:szCs w:val="22"/>
          <w:lang w:val="sl-SI"/>
        </w:rPr>
        <w:t>13</w:t>
      </w:r>
      <w:r w:rsidRPr="00A07024">
        <w:rPr>
          <w:szCs w:val="22"/>
          <w:lang w:val="sl-SI"/>
        </w:rPr>
        <w:t>. 1. 202</w:t>
      </w:r>
      <w:r w:rsidR="00022E0F" w:rsidRPr="00A07024">
        <w:rPr>
          <w:szCs w:val="22"/>
          <w:lang w:val="sl-SI"/>
        </w:rPr>
        <w:t>6</w:t>
      </w:r>
      <w:r w:rsidRPr="00A07024">
        <w:rPr>
          <w:szCs w:val="22"/>
          <w:lang w:val="sl-SI"/>
        </w:rPr>
        <w:t xml:space="preserve">, prejete </w:t>
      </w:r>
      <w:r w:rsidR="00022E0F" w:rsidRPr="00A07024">
        <w:rPr>
          <w:szCs w:val="22"/>
          <w:lang w:val="sl-SI"/>
        </w:rPr>
        <w:t>istega dne</w:t>
      </w:r>
      <w:r w:rsidRPr="00A07024">
        <w:rPr>
          <w:szCs w:val="22"/>
          <w:lang w:val="sl-SI"/>
        </w:rPr>
        <w:t>, v katerih se je opredelila tudi do verjetnosti pomembnejših vplivov plana na okolje</w:t>
      </w:r>
      <w:r w:rsidRPr="00040564">
        <w:rPr>
          <w:szCs w:val="22"/>
          <w:lang w:val="sl-SI"/>
        </w:rPr>
        <w:t xml:space="preserve">. Navedla je, da </w:t>
      </w:r>
      <w:r w:rsidR="0022208D" w:rsidRPr="00040564">
        <w:rPr>
          <w:szCs w:val="22"/>
          <w:lang w:val="sl-SI"/>
        </w:rPr>
        <w:t xml:space="preserve">je bila za OPPN 173 Parmova že izvedena celovita presoja vplivov na okolje in izdelano okoljsko poročilo. </w:t>
      </w:r>
      <w:r w:rsidR="00040564">
        <w:rPr>
          <w:szCs w:val="22"/>
          <w:lang w:val="sl-SI"/>
        </w:rPr>
        <w:t>Ugotovila je, da se s</w:t>
      </w:r>
      <w:r w:rsidR="0022208D" w:rsidRPr="00040564">
        <w:rPr>
          <w:szCs w:val="22"/>
          <w:lang w:val="sl-SI"/>
        </w:rPr>
        <w:t>premembe</w:t>
      </w:r>
      <w:r w:rsidR="00CB7AC5" w:rsidRPr="00040564">
        <w:rPr>
          <w:szCs w:val="22"/>
          <w:lang w:val="sl-SI"/>
        </w:rPr>
        <w:t xml:space="preserve"> </w:t>
      </w:r>
      <w:r w:rsidRPr="00040564">
        <w:rPr>
          <w:szCs w:val="22"/>
          <w:lang w:val="sl-SI"/>
        </w:rPr>
        <w:t>OPPN</w:t>
      </w:r>
      <w:r w:rsidR="00CB7AC5" w:rsidRPr="00040564">
        <w:rPr>
          <w:szCs w:val="22"/>
          <w:lang w:val="sl-SI"/>
        </w:rPr>
        <w:t xml:space="preserve"> </w:t>
      </w:r>
      <w:r w:rsidR="0022208D" w:rsidRPr="00040564">
        <w:rPr>
          <w:szCs w:val="22"/>
          <w:lang w:val="sl-SI"/>
        </w:rPr>
        <w:t>nanašajo na</w:t>
      </w:r>
      <w:r w:rsidR="00040564">
        <w:rPr>
          <w:szCs w:val="22"/>
          <w:lang w:val="sl-SI"/>
        </w:rPr>
        <w:t xml:space="preserve"> naslednja</w:t>
      </w:r>
      <w:r w:rsidR="0022208D" w:rsidRPr="00040564">
        <w:rPr>
          <w:szCs w:val="22"/>
          <w:lang w:val="sl-SI"/>
        </w:rPr>
        <w:t xml:space="preserve"> določila</w:t>
      </w:r>
      <w:r w:rsidR="00040564">
        <w:rPr>
          <w:szCs w:val="22"/>
          <w:lang w:val="sl-SI"/>
        </w:rPr>
        <w:t>:</w:t>
      </w:r>
      <w:r w:rsidR="0022208D" w:rsidRPr="00040564">
        <w:rPr>
          <w:szCs w:val="22"/>
          <w:lang w:val="sl-SI"/>
        </w:rPr>
        <w:t xml:space="preserve"> glede odstranitve stavb na Kurilniški ulici 14 in 16, glede izvedbe protihrupne ograje ob železnici, glede odstopanja pri parcelaciji zemljišč in glede dopustnih objektov in dejavnosti </w:t>
      </w:r>
      <w:r w:rsidR="00040564" w:rsidRPr="00040564">
        <w:rPr>
          <w:szCs w:val="22"/>
          <w:lang w:val="sl-SI"/>
        </w:rPr>
        <w:t>v prostorski enoti PE3.</w:t>
      </w:r>
      <w:r w:rsidR="0022208D" w:rsidRPr="00040564">
        <w:rPr>
          <w:szCs w:val="22"/>
          <w:lang w:val="sl-SI"/>
        </w:rPr>
        <w:t xml:space="preserve"> </w:t>
      </w:r>
      <w:r w:rsidR="00040564">
        <w:rPr>
          <w:szCs w:val="22"/>
          <w:lang w:val="sl-SI"/>
        </w:rPr>
        <w:t>Na podlagi dostopnih podatkov Direkcija RS za vode meni, da SD OPPN ne bo pomembno vplival na pogoje v zvezi z varstvom podzemne vode, odvodnjo odpadnih voda in stabilnostjo sosednjih stavb</w:t>
      </w:r>
      <w:r w:rsidR="00013766">
        <w:rPr>
          <w:szCs w:val="22"/>
          <w:lang w:val="sl-SI"/>
        </w:rPr>
        <w:t>, ki so navedeni v</w:t>
      </w:r>
      <w:r w:rsidR="00040564">
        <w:rPr>
          <w:szCs w:val="22"/>
          <w:lang w:val="sl-SI"/>
        </w:rPr>
        <w:t xml:space="preserve"> veljavne</w:t>
      </w:r>
      <w:r w:rsidR="00013766">
        <w:rPr>
          <w:szCs w:val="22"/>
          <w:lang w:val="sl-SI"/>
        </w:rPr>
        <w:t>m</w:t>
      </w:r>
      <w:r w:rsidR="00040564">
        <w:rPr>
          <w:szCs w:val="22"/>
          <w:lang w:val="sl-SI"/>
        </w:rPr>
        <w:t xml:space="preserve"> OPPN. </w:t>
      </w:r>
      <w:r w:rsidR="00A14FF9">
        <w:rPr>
          <w:szCs w:val="22"/>
          <w:lang w:val="sl-SI"/>
        </w:rPr>
        <w:t xml:space="preserve">Skladno </w:t>
      </w:r>
      <w:r w:rsidR="00A14FF9" w:rsidRPr="00A14FF9">
        <w:rPr>
          <w:szCs w:val="22"/>
          <w:lang w:val="sl-SI"/>
        </w:rPr>
        <w:t xml:space="preserve">z navedenim Direkcija RS za vode meni, da SD OPPN ne bo pomembneje vplival na </w:t>
      </w:r>
      <w:r w:rsidR="00CB7AC5" w:rsidRPr="00A14FF9">
        <w:rPr>
          <w:szCs w:val="22"/>
          <w:lang w:val="sl-SI"/>
        </w:rPr>
        <w:t>okolje z vidika upravljanja z vodami</w:t>
      </w:r>
      <w:r w:rsidR="00A14FF9" w:rsidRPr="00A14FF9">
        <w:rPr>
          <w:szCs w:val="22"/>
          <w:lang w:val="sl-SI"/>
        </w:rPr>
        <w:t>.</w:t>
      </w:r>
    </w:p>
    <w:p w14:paraId="00C2783D" w14:textId="77777777" w:rsidR="00060C19" w:rsidRDefault="00060C19" w:rsidP="007A00E0">
      <w:pPr>
        <w:jc w:val="both"/>
        <w:rPr>
          <w:szCs w:val="22"/>
          <w:lang w:val="sl-SI"/>
        </w:rPr>
      </w:pPr>
    </w:p>
    <w:p w14:paraId="636BF034" w14:textId="5D750DE3" w:rsidR="00060C19" w:rsidRPr="0046575D" w:rsidRDefault="00060C19" w:rsidP="007A00E0">
      <w:pPr>
        <w:jc w:val="both"/>
        <w:rPr>
          <w:szCs w:val="22"/>
          <w:lang w:val="sl-SI"/>
        </w:rPr>
      </w:pPr>
      <w:r w:rsidRPr="0046575D">
        <w:rPr>
          <w:szCs w:val="22"/>
          <w:lang w:val="sl-SI"/>
        </w:rPr>
        <w:t xml:space="preserve">Ministrstvo za zdravje je dne </w:t>
      </w:r>
      <w:r w:rsidR="00630863" w:rsidRPr="0046575D">
        <w:rPr>
          <w:szCs w:val="22"/>
          <w:lang w:val="sl-SI"/>
        </w:rPr>
        <w:t>4</w:t>
      </w:r>
      <w:r w:rsidRPr="0046575D">
        <w:rPr>
          <w:szCs w:val="22"/>
          <w:lang w:val="sl-SI"/>
        </w:rPr>
        <w:t xml:space="preserve">. 2. 2026 z dopisom št. </w:t>
      </w:r>
      <w:r w:rsidR="00630863" w:rsidRPr="0046575D">
        <w:rPr>
          <w:szCs w:val="22"/>
          <w:lang w:val="sl-SI"/>
        </w:rPr>
        <w:t>354-118/2025-2711-6</w:t>
      </w:r>
      <w:r w:rsidRPr="0046575D">
        <w:rPr>
          <w:szCs w:val="22"/>
          <w:lang w:val="sl-SI"/>
        </w:rPr>
        <w:t xml:space="preserve"> na ministrstvo posredovalo mnenje Nacionalnega inštituta za javno zdravje</w:t>
      </w:r>
      <w:r w:rsidR="00024820" w:rsidRPr="0046575D">
        <w:rPr>
          <w:szCs w:val="22"/>
          <w:lang w:val="sl-SI"/>
        </w:rPr>
        <w:t xml:space="preserve"> (v nadaljevanju NIJZ)</w:t>
      </w:r>
      <w:r w:rsidRPr="0046575D">
        <w:rPr>
          <w:szCs w:val="22"/>
          <w:lang w:val="sl-SI"/>
        </w:rPr>
        <w:t xml:space="preserve"> št. </w:t>
      </w:r>
      <w:r w:rsidR="00630863" w:rsidRPr="0046575D">
        <w:rPr>
          <w:szCs w:val="22"/>
          <w:lang w:val="sl-SI"/>
        </w:rPr>
        <w:t>354-015/2026-2</w:t>
      </w:r>
      <w:r w:rsidRPr="0046575D">
        <w:rPr>
          <w:szCs w:val="22"/>
          <w:lang w:val="sl-SI"/>
        </w:rPr>
        <w:t xml:space="preserve">, z dne </w:t>
      </w:r>
      <w:r w:rsidR="00630863" w:rsidRPr="0046575D">
        <w:rPr>
          <w:szCs w:val="22"/>
          <w:lang w:val="sl-SI"/>
        </w:rPr>
        <w:t>28. 1. 2026</w:t>
      </w:r>
      <w:r w:rsidRPr="0046575D">
        <w:rPr>
          <w:szCs w:val="22"/>
          <w:lang w:val="sl-SI"/>
        </w:rPr>
        <w:t>, s katerim soglaša.</w:t>
      </w:r>
      <w:r w:rsidR="00821E41" w:rsidRPr="0046575D">
        <w:rPr>
          <w:szCs w:val="22"/>
          <w:lang w:val="sl-SI"/>
        </w:rPr>
        <w:t xml:space="preserve"> Iz mnenja je razvidno, da z OPPN načrtovane ureditve, v obliki in obsegu, opisanih v predloženem gradivu, verjetno ne bodo imele pomembnih vplivov na zdravje in počutje ljudi.</w:t>
      </w:r>
      <w:r w:rsidR="00024820" w:rsidRPr="0046575D">
        <w:rPr>
          <w:szCs w:val="22"/>
          <w:lang w:val="sl-SI"/>
        </w:rPr>
        <w:t xml:space="preserve"> Pri tem je treba upoštevati usmeritve (št. 354-140/2022-4 (256) z dne 17. 10. 2025), ki jih je izdelal NIJZ.</w:t>
      </w:r>
    </w:p>
    <w:p w14:paraId="0B91E4DB" w14:textId="77777777" w:rsidR="00031FCB" w:rsidRPr="0046575D" w:rsidRDefault="00031FCB" w:rsidP="007A00E0">
      <w:pPr>
        <w:jc w:val="both"/>
        <w:rPr>
          <w:szCs w:val="22"/>
          <w:lang w:val="sl-SI"/>
        </w:rPr>
      </w:pPr>
    </w:p>
    <w:p w14:paraId="6B606A83" w14:textId="10C653F5" w:rsidR="00154492" w:rsidRPr="0046575D" w:rsidRDefault="004C0700" w:rsidP="007A00E0">
      <w:pPr>
        <w:jc w:val="both"/>
        <w:rPr>
          <w:szCs w:val="22"/>
          <w:lang w:val="sl-SI"/>
        </w:rPr>
      </w:pPr>
      <w:r w:rsidRPr="0046575D">
        <w:rPr>
          <w:szCs w:val="22"/>
          <w:lang w:val="sl-SI"/>
        </w:rPr>
        <w:t>P</w:t>
      </w:r>
      <w:r w:rsidR="00154492" w:rsidRPr="0046575D">
        <w:rPr>
          <w:szCs w:val="22"/>
          <w:lang w:val="sl-SI"/>
        </w:rPr>
        <w:t xml:space="preserve">o pregledu gradiva in na podlagi meril iz 2. člena Uredbe o merilih, ki se nanašajo na značilnosti plana, značilnosti vplivov ter </w:t>
      </w:r>
      <w:r w:rsidR="00154492" w:rsidRPr="0046575D">
        <w:rPr>
          <w:rFonts w:cs="Arial"/>
          <w:lang w:val="sl-SI"/>
        </w:rPr>
        <w:t>pomen in ranljivost območij, ki bodo verjetno prizadeta,</w:t>
      </w:r>
      <w:r w:rsidR="00154492" w:rsidRPr="0046575D">
        <w:rPr>
          <w:szCs w:val="22"/>
          <w:lang w:val="sl-SI"/>
        </w:rPr>
        <w:t xml:space="preserve"> </w:t>
      </w:r>
      <w:r w:rsidRPr="0046575D">
        <w:rPr>
          <w:szCs w:val="22"/>
          <w:lang w:val="sl-SI"/>
        </w:rPr>
        <w:t xml:space="preserve">je </w:t>
      </w:r>
      <w:r w:rsidR="009D5758" w:rsidRPr="0046575D">
        <w:rPr>
          <w:szCs w:val="22"/>
          <w:lang w:val="sl-SI"/>
        </w:rPr>
        <w:t xml:space="preserve">ministrstvo </w:t>
      </w:r>
      <w:r w:rsidR="00154492" w:rsidRPr="0046575D">
        <w:rPr>
          <w:szCs w:val="22"/>
          <w:lang w:val="sl-SI"/>
        </w:rPr>
        <w:t>ugotovilo</w:t>
      </w:r>
      <w:r w:rsidR="002B4EFC" w:rsidRPr="0046575D">
        <w:rPr>
          <w:szCs w:val="22"/>
          <w:lang w:val="sl-SI"/>
        </w:rPr>
        <w:t xml:space="preserve"> naslednje</w:t>
      </w:r>
      <w:r w:rsidR="00154492" w:rsidRPr="0046575D">
        <w:rPr>
          <w:szCs w:val="22"/>
          <w:lang w:val="sl-SI"/>
        </w:rPr>
        <w:t>:</w:t>
      </w:r>
    </w:p>
    <w:p w14:paraId="1067E464" w14:textId="03A79D02" w:rsidR="00825939" w:rsidRPr="0046575D" w:rsidRDefault="00154492" w:rsidP="00154492">
      <w:pPr>
        <w:ind w:left="284" w:hanging="284"/>
        <w:jc w:val="both"/>
        <w:rPr>
          <w:lang w:val="sl-SI"/>
        </w:rPr>
      </w:pPr>
      <w:r w:rsidRPr="0046575D">
        <w:rPr>
          <w:lang w:val="sl-SI"/>
        </w:rPr>
        <w:t>-</w:t>
      </w:r>
      <w:r w:rsidRPr="0046575D">
        <w:rPr>
          <w:lang w:val="sl-SI"/>
        </w:rPr>
        <w:tab/>
      </w:r>
      <w:r w:rsidR="00825939" w:rsidRPr="0046575D">
        <w:rPr>
          <w:lang w:val="sl-SI"/>
        </w:rPr>
        <w:t>V postopku priprave</w:t>
      </w:r>
      <w:r w:rsidR="008A2339" w:rsidRPr="0046575D">
        <w:rPr>
          <w:lang w:val="sl-SI"/>
        </w:rPr>
        <w:t xml:space="preserve"> </w:t>
      </w:r>
      <w:r w:rsidRPr="0046575D">
        <w:rPr>
          <w:lang w:val="sl-SI"/>
        </w:rPr>
        <w:t xml:space="preserve">OPPN </w:t>
      </w:r>
      <w:r w:rsidR="002B4EFC" w:rsidRPr="0046575D">
        <w:rPr>
          <w:lang w:val="sl-SI"/>
        </w:rPr>
        <w:t>je bila izvedena celovita presoja vplivov na okolje</w:t>
      </w:r>
      <w:r w:rsidR="00825939" w:rsidRPr="0046575D">
        <w:rPr>
          <w:lang w:val="sl-SI"/>
        </w:rPr>
        <w:t>, v</w:t>
      </w:r>
      <w:r w:rsidR="002B4EFC" w:rsidRPr="0046575D">
        <w:rPr>
          <w:lang w:val="sl-SI"/>
        </w:rPr>
        <w:t xml:space="preserve"> </w:t>
      </w:r>
      <w:r w:rsidR="00825939" w:rsidRPr="0046575D">
        <w:rPr>
          <w:lang w:val="sl-SI"/>
        </w:rPr>
        <w:t xml:space="preserve"> okviru katere </w:t>
      </w:r>
      <w:r w:rsidR="002B4EFC" w:rsidRPr="0046575D">
        <w:rPr>
          <w:lang w:val="sl-SI"/>
        </w:rPr>
        <w:t>je bilo izdelano okoljsko poročilo</w:t>
      </w:r>
      <w:r w:rsidR="00825939" w:rsidRPr="0046575D">
        <w:rPr>
          <w:lang w:val="sl-SI"/>
        </w:rPr>
        <w:t>.</w:t>
      </w:r>
      <w:r w:rsidR="002B4EFC" w:rsidRPr="0046575D">
        <w:rPr>
          <w:lang w:val="sl-SI"/>
        </w:rPr>
        <w:t xml:space="preserve"> </w:t>
      </w:r>
      <w:r w:rsidR="00825939" w:rsidRPr="0046575D">
        <w:rPr>
          <w:lang w:val="sl-SI"/>
        </w:rPr>
        <w:t>V njem</w:t>
      </w:r>
      <w:r w:rsidR="002B4EFC" w:rsidRPr="0046575D">
        <w:rPr>
          <w:lang w:val="sl-SI"/>
        </w:rPr>
        <w:t xml:space="preserve"> so bili ugotovljeni in ocenjeni vplivi na okolje ter podani omilitveni ukrepi za zmanjšanje ugotovljenih vplivov na še sprejemljivo raven. </w:t>
      </w:r>
      <w:r w:rsidR="00825939" w:rsidRPr="0046575D">
        <w:rPr>
          <w:lang w:val="sl-SI"/>
        </w:rPr>
        <w:t>Ministrstvo je v postopku ugotovilo, da je okoljsko poročilo ustrezno</w:t>
      </w:r>
      <w:r w:rsidR="006B7464" w:rsidRPr="0046575D">
        <w:rPr>
          <w:lang w:val="sl-SI"/>
        </w:rPr>
        <w:t xml:space="preserve"> (mnenje št. 35409-243/2008/28, z dne 12. 9. 2014)</w:t>
      </w:r>
      <w:r w:rsidR="00825939" w:rsidRPr="0046575D">
        <w:rPr>
          <w:lang w:val="sl-SI"/>
        </w:rPr>
        <w:t xml:space="preserve">. </w:t>
      </w:r>
      <w:r w:rsidR="006B7464" w:rsidRPr="0046575D">
        <w:rPr>
          <w:lang w:val="sl-SI"/>
        </w:rPr>
        <w:t>Z odločbo, št. 35409-218/2018/9 z dne 6. 7. 2018, je potrdilo sprejemljivosti vplivov izvedbe OPPN na okolje, s čimer se je postopek celovite presoje vplivov na okolje zaključil.</w:t>
      </w:r>
    </w:p>
    <w:p w14:paraId="00B6456E" w14:textId="14E66A00" w:rsidR="00E66AC4" w:rsidRPr="0046575D" w:rsidRDefault="00E66AC4" w:rsidP="00E66AC4">
      <w:pPr>
        <w:ind w:left="284" w:hanging="284"/>
        <w:jc w:val="both"/>
        <w:rPr>
          <w:lang w:val="sl-SI"/>
        </w:rPr>
      </w:pPr>
      <w:r w:rsidRPr="0046575D">
        <w:rPr>
          <w:lang w:val="sl-SI"/>
        </w:rPr>
        <w:t>-</w:t>
      </w:r>
      <w:r w:rsidRPr="0046575D">
        <w:rPr>
          <w:lang w:val="sl-SI"/>
        </w:rPr>
        <w:tab/>
        <w:t xml:space="preserve">Na podlagi javno dostopnih podatkov (vir: ARSO, Atlas okolja) SD OPPN ne sega na območje naravnih vrednot in ekološko pomembnih območij, zato </w:t>
      </w:r>
      <w:r w:rsidRPr="0046575D">
        <w:rPr>
          <w:szCs w:val="22"/>
          <w:lang w:val="sl-SI"/>
        </w:rPr>
        <w:t>ministrstvo ocenjuje, da načrtovana gradnja ne bo pomembneje vplivala na</w:t>
      </w:r>
      <w:r w:rsidR="00292EF5" w:rsidRPr="0046575D">
        <w:rPr>
          <w:szCs w:val="22"/>
          <w:lang w:val="sl-SI"/>
        </w:rPr>
        <w:t xml:space="preserve"> naravne vrednote in </w:t>
      </w:r>
      <w:r w:rsidRPr="0046575D">
        <w:rPr>
          <w:szCs w:val="22"/>
          <w:lang w:val="sl-SI"/>
        </w:rPr>
        <w:t xml:space="preserve">biotsko raznovrstnost. </w:t>
      </w:r>
    </w:p>
    <w:p w14:paraId="5F8E77F3" w14:textId="11944C30" w:rsidR="00E66AC4" w:rsidRPr="0046575D" w:rsidRDefault="00E66AC4" w:rsidP="00E66AC4">
      <w:pPr>
        <w:ind w:left="284" w:hanging="284"/>
        <w:jc w:val="both"/>
        <w:rPr>
          <w:szCs w:val="22"/>
          <w:lang w:val="sl-SI"/>
        </w:rPr>
      </w:pPr>
      <w:r w:rsidRPr="0046575D">
        <w:rPr>
          <w:szCs w:val="22"/>
          <w:lang w:val="sl-SI"/>
        </w:rPr>
        <w:t>-</w:t>
      </w:r>
      <w:r w:rsidRPr="0046575D">
        <w:rPr>
          <w:szCs w:val="22"/>
          <w:lang w:val="sl-SI"/>
        </w:rPr>
        <w:tab/>
        <w:t>SD OPPN ne posega na območja kmetijskih zemljišč in gozdov.</w:t>
      </w:r>
    </w:p>
    <w:p w14:paraId="2E1275D3" w14:textId="715E5E39" w:rsidR="00E66AC4" w:rsidRPr="0046575D" w:rsidRDefault="00506494" w:rsidP="00506494">
      <w:pPr>
        <w:ind w:left="284" w:hanging="284"/>
        <w:jc w:val="both"/>
        <w:rPr>
          <w:lang w:val="sl-SI"/>
        </w:rPr>
      </w:pPr>
      <w:r w:rsidRPr="0046575D">
        <w:rPr>
          <w:lang w:val="sl-SI"/>
        </w:rPr>
        <w:t>-</w:t>
      </w:r>
      <w:r w:rsidRPr="0046575D">
        <w:rPr>
          <w:lang w:val="sl-SI"/>
        </w:rPr>
        <w:tab/>
        <w:t xml:space="preserve">Na podlagi javno dostopnih podatkov (vir: Ministrstvo za kulturo, GisKD pregledovalnik) OPPN </w:t>
      </w:r>
      <w:r w:rsidR="00E66AC4" w:rsidRPr="0046575D">
        <w:rPr>
          <w:lang w:val="sl-SI"/>
        </w:rPr>
        <w:t xml:space="preserve">meji na več enot </w:t>
      </w:r>
      <w:r w:rsidR="00E66AC4" w:rsidRPr="0046575D">
        <w:rPr>
          <w:szCs w:val="22"/>
          <w:lang w:val="sl-SI"/>
        </w:rPr>
        <w:t>kulturn</w:t>
      </w:r>
      <w:r w:rsidR="000024DC" w:rsidRPr="0046575D">
        <w:rPr>
          <w:szCs w:val="22"/>
          <w:lang w:val="sl-SI"/>
        </w:rPr>
        <w:t xml:space="preserve">e dediščine, </w:t>
      </w:r>
      <w:r w:rsidR="00E66AC4" w:rsidRPr="0046575D">
        <w:rPr>
          <w:szCs w:val="22"/>
          <w:lang w:val="sl-SI"/>
        </w:rPr>
        <w:t xml:space="preserve">vendar </w:t>
      </w:r>
      <w:r w:rsidR="000024DC" w:rsidRPr="0046575D">
        <w:rPr>
          <w:szCs w:val="22"/>
          <w:lang w:val="sl-SI"/>
        </w:rPr>
        <w:t xml:space="preserve">pa ni pričakovati, da bi </w:t>
      </w:r>
      <w:r w:rsidR="00E66AC4" w:rsidRPr="0046575D">
        <w:rPr>
          <w:szCs w:val="22"/>
          <w:lang w:val="sl-SI"/>
        </w:rPr>
        <w:t>načrtovana ureditev pomembneje vplivala na</w:t>
      </w:r>
      <w:r w:rsidR="000024DC" w:rsidRPr="0046575D">
        <w:rPr>
          <w:szCs w:val="22"/>
          <w:lang w:val="sl-SI"/>
        </w:rPr>
        <w:t>nje</w:t>
      </w:r>
      <w:r w:rsidR="00E66AC4" w:rsidRPr="0046575D">
        <w:rPr>
          <w:szCs w:val="22"/>
          <w:lang w:val="sl-SI"/>
        </w:rPr>
        <w:t xml:space="preserve">, kar je v mnenju ugotovilo tudi Ministrstvo za kulturo. </w:t>
      </w:r>
    </w:p>
    <w:p w14:paraId="2EB144F2" w14:textId="5D0F9FB1" w:rsidR="005A6E5F" w:rsidRPr="0046575D" w:rsidRDefault="00B67DCE" w:rsidP="006E59CE">
      <w:pPr>
        <w:ind w:left="284" w:hanging="284"/>
        <w:jc w:val="both"/>
        <w:rPr>
          <w:szCs w:val="22"/>
          <w:lang w:val="sl-SI"/>
        </w:rPr>
      </w:pPr>
      <w:r w:rsidRPr="0046575D">
        <w:rPr>
          <w:szCs w:val="22"/>
          <w:lang w:val="sl-SI"/>
        </w:rPr>
        <w:t>-</w:t>
      </w:r>
      <w:r w:rsidRPr="0046575D">
        <w:rPr>
          <w:szCs w:val="22"/>
          <w:lang w:val="sl-SI"/>
        </w:rPr>
        <w:tab/>
      </w:r>
      <w:r w:rsidR="00506494" w:rsidRPr="0046575D">
        <w:rPr>
          <w:szCs w:val="22"/>
          <w:lang w:val="sl-SI"/>
        </w:rPr>
        <w:t xml:space="preserve">SD </w:t>
      </w:r>
      <w:r w:rsidR="008D4473" w:rsidRPr="0046575D">
        <w:rPr>
          <w:szCs w:val="22"/>
          <w:lang w:val="sl-SI"/>
        </w:rPr>
        <w:t xml:space="preserve">OPPN </w:t>
      </w:r>
      <w:r w:rsidR="00945BAB" w:rsidRPr="0046575D">
        <w:rPr>
          <w:szCs w:val="22"/>
          <w:lang w:val="sl-SI"/>
        </w:rPr>
        <w:t xml:space="preserve">ne leži v poplavnem območju ali na vodnem in priobalnem zemljišču, ampak </w:t>
      </w:r>
      <w:r w:rsidR="008D4473" w:rsidRPr="0046575D">
        <w:rPr>
          <w:szCs w:val="22"/>
          <w:lang w:val="sl-SI"/>
        </w:rPr>
        <w:t>se</w:t>
      </w:r>
      <w:r w:rsidR="00506494" w:rsidRPr="0046575D">
        <w:rPr>
          <w:szCs w:val="22"/>
          <w:lang w:val="sl-SI"/>
        </w:rPr>
        <w:t xml:space="preserve">ga v </w:t>
      </w:r>
      <w:r w:rsidR="00636E52" w:rsidRPr="0046575D">
        <w:rPr>
          <w:szCs w:val="22"/>
          <w:lang w:val="sl-SI"/>
        </w:rPr>
        <w:t>širše vodovarstveno območje z oznako III A, določenega</w:t>
      </w:r>
      <w:r w:rsidR="00A41908" w:rsidRPr="0046575D">
        <w:rPr>
          <w:szCs w:val="22"/>
          <w:lang w:val="sl-SI"/>
        </w:rPr>
        <w:t xml:space="preserve"> </w:t>
      </w:r>
      <w:r w:rsidR="00636E52" w:rsidRPr="0046575D">
        <w:rPr>
          <w:szCs w:val="22"/>
          <w:lang w:val="sl-SI"/>
        </w:rPr>
        <w:t>z Uredbo o vodovarstvenem območju za vodno telo vodonosnika Ljubljanskega polja (Uradni list RS, št. 43/15, 181/21, 60/22 in 35/23 – odl. US)</w:t>
      </w:r>
      <w:r w:rsidR="00945BAB" w:rsidRPr="0046575D">
        <w:rPr>
          <w:szCs w:val="22"/>
          <w:lang w:val="sl-SI"/>
        </w:rPr>
        <w:t>, zaradi česar morajo biti upoštevani pogoji in omejitve, ki iz uredbe izhajajo</w:t>
      </w:r>
      <w:r w:rsidR="00636E52" w:rsidRPr="0046575D">
        <w:rPr>
          <w:szCs w:val="22"/>
          <w:lang w:val="sl-SI"/>
        </w:rPr>
        <w:t>.</w:t>
      </w:r>
      <w:r w:rsidR="005A6E5F" w:rsidRPr="0046575D">
        <w:rPr>
          <w:szCs w:val="22"/>
          <w:lang w:val="sl-SI"/>
        </w:rPr>
        <w:t xml:space="preserve"> </w:t>
      </w:r>
      <w:r w:rsidR="00945BAB" w:rsidRPr="0046575D">
        <w:rPr>
          <w:szCs w:val="22"/>
          <w:lang w:val="sl-SI"/>
        </w:rPr>
        <w:t>Ministrstvo je v postopku pridobilo mnenje Direkcije RS za vode, ki meni, da načrtovane spremembe ne bodo pomembneje vplivale na področje upravljanja z vodami, s čimer se strinja tudi ministrstvo.</w:t>
      </w:r>
    </w:p>
    <w:p w14:paraId="0ED904A1" w14:textId="31DAC48A" w:rsidR="00945BAB" w:rsidRPr="0046575D" w:rsidRDefault="00945BAB" w:rsidP="006E59CE">
      <w:pPr>
        <w:ind w:left="284" w:hanging="284"/>
        <w:jc w:val="both"/>
        <w:rPr>
          <w:szCs w:val="22"/>
          <w:lang w:val="sl-SI"/>
        </w:rPr>
      </w:pPr>
      <w:r w:rsidRPr="0046575D">
        <w:rPr>
          <w:szCs w:val="22"/>
          <w:lang w:val="sl-SI"/>
        </w:rPr>
        <w:t>-</w:t>
      </w:r>
      <w:r w:rsidRPr="0046575D">
        <w:rPr>
          <w:szCs w:val="22"/>
          <w:lang w:val="sl-SI"/>
        </w:rPr>
        <w:tab/>
      </w:r>
      <w:r w:rsidR="005009B9" w:rsidRPr="0046575D">
        <w:rPr>
          <w:szCs w:val="22"/>
          <w:lang w:val="sl-SI"/>
        </w:rPr>
        <w:t xml:space="preserve">Ministrstvo je v postopku prejelo tudi mnenje Ministrstva za zdravje, ki meni da SD OPPN ne bo pomembneje vplival na zdravje in počutje ljudi. Ministrstvo se z navedenim ne strinja, za kar podaja obrazložitev v </w:t>
      </w:r>
      <w:r w:rsidR="0044655F" w:rsidRPr="0046575D">
        <w:rPr>
          <w:szCs w:val="22"/>
          <w:lang w:val="sl-SI"/>
        </w:rPr>
        <w:t>nadaljevanju</w:t>
      </w:r>
      <w:r w:rsidR="005009B9" w:rsidRPr="0046575D">
        <w:rPr>
          <w:szCs w:val="22"/>
          <w:lang w:val="sl-SI"/>
        </w:rPr>
        <w:t>.</w:t>
      </w:r>
    </w:p>
    <w:p w14:paraId="61192020" w14:textId="667D4C67" w:rsidR="00506494" w:rsidRPr="0046575D" w:rsidRDefault="00154492" w:rsidP="004001DA">
      <w:pPr>
        <w:ind w:left="284" w:hanging="284"/>
        <w:jc w:val="both"/>
        <w:rPr>
          <w:lang w:val="sl-SI"/>
        </w:rPr>
      </w:pPr>
      <w:r w:rsidRPr="0046575D">
        <w:rPr>
          <w:lang w:val="sl-SI"/>
        </w:rPr>
        <w:t>-</w:t>
      </w:r>
      <w:r w:rsidRPr="0046575D">
        <w:rPr>
          <w:lang w:val="sl-SI"/>
        </w:rPr>
        <w:tab/>
      </w:r>
      <w:r w:rsidR="00A91D2E" w:rsidRPr="0046575D">
        <w:rPr>
          <w:lang w:val="sl-SI"/>
        </w:rPr>
        <w:t xml:space="preserve">Območje OPPN leži na stičišču pomembnih prometnih koridorjev, ki bi lahko pomembno vplivali na zdravje ljudi </w:t>
      </w:r>
      <w:r w:rsidR="004001DA" w:rsidRPr="0046575D">
        <w:rPr>
          <w:lang w:val="sl-SI"/>
        </w:rPr>
        <w:t>v novo načrtovanih stavbah</w:t>
      </w:r>
      <w:r w:rsidR="009D5758" w:rsidRPr="0046575D">
        <w:rPr>
          <w:lang w:val="sl-SI"/>
        </w:rPr>
        <w:t xml:space="preserve"> in</w:t>
      </w:r>
      <w:r w:rsidR="00A91D2E" w:rsidRPr="0046575D">
        <w:rPr>
          <w:lang w:val="sl-SI"/>
        </w:rPr>
        <w:t xml:space="preserve"> zato je bila za </w:t>
      </w:r>
      <w:r w:rsidR="004001DA" w:rsidRPr="0046575D">
        <w:rPr>
          <w:lang w:val="sl-SI"/>
        </w:rPr>
        <w:t xml:space="preserve">OPPN </w:t>
      </w:r>
      <w:r w:rsidR="00A91D2E" w:rsidRPr="0046575D">
        <w:rPr>
          <w:lang w:val="sl-SI"/>
        </w:rPr>
        <w:t xml:space="preserve">uvedena celovita presoja vplivov na okolje. </w:t>
      </w:r>
      <w:r w:rsidR="00506494" w:rsidRPr="0046575D">
        <w:rPr>
          <w:lang w:val="sl-SI"/>
        </w:rPr>
        <w:t>V postopku celovite presoje vplivov na okolje so bil</w:t>
      </w:r>
      <w:r w:rsidR="009D5758" w:rsidRPr="0046575D">
        <w:rPr>
          <w:lang w:val="sl-SI"/>
        </w:rPr>
        <w:t xml:space="preserve">i v okoljskem poročilu, ki ga ministrstvo ocenjuje kot verodostojno in z ugotovitvami katerega se strinja, </w:t>
      </w:r>
      <w:r w:rsidR="00506494" w:rsidRPr="0046575D">
        <w:rPr>
          <w:lang w:val="sl-SI"/>
        </w:rPr>
        <w:t xml:space="preserve"> ugotovljeni vplivi na okolje, od katerih je bil, zaradi lege na območju ob železniški progi, med najpomembnejšimi hrup. Hrup je na južnem delu območja (v PE1) presežen za II. </w:t>
      </w:r>
      <w:r w:rsidR="00A91D2E" w:rsidRPr="0046575D">
        <w:rPr>
          <w:lang w:val="sl-SI"/>
        </w:rPr>
        <w:t>i</w:t>
      </w:r>
      <w:r w:rsidR="00506494" w:rsidRPr="0046575D">
        <w:rPr>
          <w:lang w:val="sl-SI"/>
        </w:rPr>
        <w:t xml:space="preserve">n III. stopnjo varstva pred hrupom že v obstoječem stanju, za kar so bili v okoljskem poročilu podani </w:t>
      </w:r>
      <w:r w:rsidR="00506494" w:rsidRPr="0046575D">
        <w:rPr>
          <w:lang w:val="sl-SI"/>
        </w:rPr>
        <w:lastRenderedPageBreak/>
        <w:t xml:space="preserve">omilitveni ukrepi, med drugim tudi protihrupna ograja na južnem robu PE1. </w:t>
      </w:r>
      <w:r w:rsidR="001A7247" w:rsidRPr="0046575D">
        <w:rPr>
          <w:lang w:val="sl-SI"/>
        </w:rPr>
        <w:t xml:space="preserve">Omilitveni ukrepi v okoljskem poročilu so bili določeni na podlagi obstoječih obremenitev s hrupom. </w:t>
      </w:r>
      <w:r w:rsidR="004001DA" w:rsidRPr="0046575D">
        <w:rPr>
          <w:lang w:val="sl-SI"/>
        </w:rPr>
        <w:t>Z</w:t>
      </w:r>
      <w:r w:rsidR="00A91D2E" w:rsidRPr="0046575D">
        <w:rPr>
          <w:lang w:val="sl-SI"/>
        </w:rPr>
        <w:t xml:space="preserve"> </w:t>
      </w:r>
      <w:r w:rsidR="00506494" w:rsidRPr="0046575D">
        <w:rPr>
          <w:lang w:val="sl-SI"/>
        </w:rPr>
        <w:t>nadgradnjo železniške proge na odseku Ljubljana – Kranj/Naklo</w:t>
      </w:r>
      <w:r w:rsidR="004001DA" w:rsidRPr="0046575D">
        <w:rPr>
          <w:lang w:val="sl-SI"/>
        </w:rPr>
        <w:t xml:space="preserve"> </w:t>
      </w:r>
      <w:r w:rsidR="001A7247" w:rsidRPr="0046575D">
        <w:rPr>
          <w:lang w:val="sl-SI"/>
        </w:rPr>
        <w:t xml:space="preserve">pa </w:t>
      </w:r>
      <w:r w:rsidR="004001DA" w:rsidRPr="0046575D">
        <w:rPr>
          <w:lang w:val="sl-SI"/>
        </w:rPr>
        <w:t xml:space="preserve">se bo obremenjenost območja s hrupom še </w:t>
      </w:r>
      <w:r w:rsidR="00506494" w:rsidRPr="0046575D">
        <w:rPr>
          <w:lang w:val="sl-SI"/>
        </w:rPr>
        <w:t>povečal</w:t>
      </w:r>
      <w:r w:rsidR="004001DA" w:rsidRPr="0046575D">
        <w:rPr>
          <w:lang w:val="sl-SI"/>
        </w:rPr>
        <w:t>a.</w:t>
      </w:r>
    </w:p>
    <w:p w14:paraId="411833B5" w14:textId="13B7D451" w:rsidR="0026519E" w:rsidRPr="0046575D" w:rsidRDefault="001A7247" w:rsidP="003A417B">
      <w:pPr>
        <w:ind w:left="284"/>
        <w:jc w:val="both"/>
        <w:rPr>
          <w:lang w:val="sl-SI"/>
        </w:rPr>
      </w:pPr>
      <w:r w:rsidRPr="0046575D">
        <w:rPr>
          <w:lang w:val="sl-SI"/>
        </w:rPr>
        <w:t>S SD OPPN se spreminjajo določbe odloka, ki posegajo v izvedbo omilitvenega ukrepa, določenega v okviru celovite presoje vplivov na okolje, in sicer tako v lokacijsko</w:t>
      </w:r>
      <w:r w:rsidR="0003328E" w:rsidRPr="0046575D">
        <w:rPr>
          <w:lang w:val="sl-SI"/>
        </w:rPr>
        <w:t>,</w:t>
      </w:r>
      <w:r w:rsidR="001907A2" w:rsidRPr="0046575D">
        <w:rPr>
          <w:lang w:val="sl-SI"/>
        </w:rPr>
        <w:t xml:space="preserve"> </w:t>
      </w:r>
      <w:r w:rsidRPr="0046575D">
        <w:rPr>
          <w:lang w:val="sl-SI"/>
        </w:rPr>
        <w:t xml:space="preserve">kot tudi </w:t>
      </w:r>
      <w:r w:rsidR="00C12773" w:rsidRPr="0046575D">
        <w:rPr>
          <w:lang w:val="sl-SI"/>
        </w:rPr>
        <w:t xml:space="preserve">v </w:t>
      </w:r>
      <w:r w:rsidRPr="0046575D">
        <w:rPr>
          <w:lang w:val="sl-SI"/>
        </w:rPr>
        <w:t>časovno izvedbo protihrupne ograje</w:t>
      </w:r>
      <w:r w:rsidR="001907A2" w:rsidRPr="0046575D">
        <w:rPr>
          <w:lang w:val="sl-SI"/>
        </w:rPr>
        <w:t xml:space="preserve"> </w:t>
      </w:r>
      <w:r w:rsidR="001907A2" w:rsidRPr="0046575D">
        <w:rPr>
          <w:lang w:val="sl-SI"/>
        </w:rPr>
        <w:t>(22. člen, 63. člen</w:t>
      </w:r>
      <w:r w:rsidR="0003328E" w:rsidRPr="0046575D">
        <w:rPr>
          <w:lang w:val="sl-SI"/>
        </w:rPr>
        <w:t xml:space="preserve"> veljavnega OPPN</w:t>
      </w:r>
      <w:r w:rsidR="001907A2" w:rsidRPr="0046575D">
        <w:rPr>
          <w:lang w:val="sl-SI"/>
        </w:rPr>
        <w:t>)</w:t>
      </w:r>
      <w:r w:rsidR="006F48C1" w:rsidRPr="0046575D">
        <w:rPr>
          <w:lang w:val="sl-SI"/>
        </w:rPr>
        <w:t xml:space="preserve">, pri tem </w:t>
      </w:r>
      <w:r w:rsidR="009D5758" w:rsidRPr="0046575D">
        <w:rPr>
          <w:lang w:val="sl-SI"/>
        </w:rPr>
        <w:t>je</w:t>
      </w:r>
      <w:r w:rsidR="006F48C1" w:rsidRPr="0046575D">
        <w:rPr>
          <w:lang w:val="sl-SI"/>
        </w:rPr>
        <w:t xml:space="preserve"> obveznost izvedbe navedenega omilitvenega ukrepa </w:t>
      </w:r>
      <w:r w:rsidR="009D5758" w:rsidRPr="0046575D">
        <w:rPr>
          <w:lang w:val="sl-SI"/>
        </w:rPr>
        <w:t>s spremembo postala</w:t>
      </w:r>
      <w:r w:rsidR="00966950" w:rsidRPr="0046575D">
        <w:rPr>
          <w:lang w:val="sl-SI"/>
        </w:rPr>
        <w:t xml:space="preserve"> zgolj</w:t>
      </w:r>
      <w:r w:rsidR="006F48C1" w:rsidRPr="0046575D">
        <w:rPr>
          <w:lang w:val="sl-SI"/>
        </w:rPr>
        <w:t xml:space="preserve"> držav</w:t>
      </w:r>
      <w:r w:rsidR="009D5758" w:rsidRPr="0046575D">
        <w:rPr>
          <w:lang w:val="sl-SI"/>
        </w:rPr>
        <w:t xml:space="preserve">na </w:t>
      </w:r>
      <w:r w:rsidR="00FA3779" w:rsidRPr="0046575D">
        <w:rPr>
          <w:lang w:val="sl-SI"/>
        </w:rPr>
        <w:t>(zadnja alineja 63. člena</w:t>
      </w:r>
      <w:r w:rsidR="0003328E" w:rsidRPr="0046575D">
        <w:rPr>
          <w:lang w:val="sl-SI"/>
        </w:rPr>
        <w:t xml:space="preserve"> veljavnega OPPN</w:t>
      </w:r>
      <w:r w:rsidR="00FA3779" w:rsidRPr="0046575D">
        <w:rPr>
          <w:lang w:val="sl-SI"/>
        </w:rPr>
        <w:t xml:space="preserve">) </w:t>
      </w:r>
      <w:r w:rsidR="009D5758" w:rsidRPr="0046575D">
        <w:rPr>
          <w:lang w:val="sl-SI"/>
        </w:rPr>
        <w:t xml:space="preserve">in nepovezana z načrtovano </w:t>
      </w:r>
      <w:r w:rsidR="006C7815" w:rsidRPr="0046575D">
        <w:rPr>
          <w:lang w:val="sl-SI"/>
        </w:rPr>
        <w:t>gradnjo stanovanj</w:t>
      </w:r>
      <w:r w:rsidR="009D5758" w:rsidRPr="0046575D">
        <w:rPr>
          <w:lang w:val="sl-SI"/>
        </w:rPr>
        <w:t xml:space="preserve"> in drugih </w:t>
      </w:r>
      <w:r w:rsidR="00FA3779" w:rsidRPr="0046575D">
        <w:rPr>
          <w:lang w:val="sl-SI"/>
        </w:rPr>
        <w:t xml:space="preserve">prostorov z dejavnostmi, ki so občutljive </w:t>
      </w:r>
      <w:r w:rsidR="009D5758" w:rsidRPr="0046575D">
        <w:rPr>
          <w:lang w:val="sl-SI"/>
        </w:rPr>
        <w:t>na hrup</w:t>
      </w:r>
      <w:r w:rsidRPr="0046575D">
        <w:rPr>
          <w:lang w:val="sl-SI"/>
        </w:rPr>
        <w:t xml:space="preserve">. </w:t>
      </w:r>
    </w:p>
    <w:p w14:paraId="6C466FE9" w14:textId="7F23B32C" w:rsidR="0026519E" w:rsidRPr="0046575D" w:rsidRDefault="001A7247" w:rsidP="003A417B">
      <w:pPr>
        <w:ind w:left="284"/>
        <w:jc w:val="both"/>
        <w:rPr>
          <w:lang w:val="sl-SI"/>
        </w:rPr>
      </w:pPr>
      <w:r w:rsidRPr="0046575D">
        <w:rPr>
          <w:lang w:val="sl-SI"/>
        </w:rPr>
        <w:t>V predloženem gradivu</w:t>
      </w:r>
      <w:r w:rsidR="00966950" w:rsidRPr="0046575D">
        <w:rPr>
          <w:lang w:val="sl-SI"/>
        </w:rPr>
        <w:t xml:space="preserve"> za </w:t>
      </w:r>
      <w:r w:rsidR="00740EC4" w:rsidRPr="0046575D">
        <w:rPr>
          <w:lang w:val="sl-SI"/>
        </w:rPr>
        <w:t xml:space="preserve">SD </w:t>
      </w:r>
      <w:r w:rsidR="00966950" w:rsidRPr="0046575D">
        <w:rPr>
          <w:lang w:val="sl-SI"/>
        </w:rPr>
        <w:t>OPPN</w:t>
      </w:r>
      <w:r w:rsidRPr="0046575D">
        <w:rPr>
          <w:lang w:val="sl-SI"/>
        </w:rPr>
        <w:t xml:space="preserve"> in tudi v </w:t>
      </w:r>
      <w:r w:rsidR="00C12773" w:rsidRPr="0046575D">
        <w:rPr>
          <w:lang w:val="sl-SI"/>
        </w:rPr>
        <w:t>strokovni podlagi Ocena obremenitve s hrupom s predlogom protihrupnih ukrepov</w:t>
      </w:r>
      <w:r w:rsidR="00EC7379" w:rsidRPr="0046575D">
        <w:rPr>
          <w:lang w:val="sl-SI"/>
        </w:rPr>
        <w:t xml:space="preserve"> (PNZ svetovanje projektiranje d.o.o., julij 2023)</w:t>
      </w:r>
      <w:r w:rsidRPr="0046575D">
        <w:rPr>
          <w:lang w:val="sl-SI"/>
        </w:rPr>
        <w:t xml:space="preserve">, ki je bila </w:t>
      </w:r>
      <w:r w:rsidR="00C12773" w:rsidRPr="0046575D">
        <w:rPr>
          <w:lang w:val="sl-SI"/>
        </w:rPr>
        <w:t xml:space="preserve">izdelana </w:t>
      </w:r>
      <w:r w:rsidRPr="0046575D">
        <w:rPr>
          <w:lang w:val="sl-SI"/>
        </w:rPr>
        <w:t xml:space="preserve">v </w:t>
      </w:r>
      <w:r w:rsidR="00C12773" w:rsidRPr="0046575D">
        <w:rPr>
          <w:lang w:val="sl-SI"/>
        </w:rPr>
        <w:t xml:space="preserve">okviru priprave Državnega prostorskega načrta za </w:t>
      </w:r>
      <w:r w:rsidR="00EC7379" w:rsidRPr="0046575D">
        <w:rPr>
          <w:lang w:val="sl-SI"/>
        </w:rPr>
        <w:t>nadgradnjo železniške proge na odseku Ljubljana – Kranj/Naklo</w:t>
      </w:r>
      <w:r w:rsidR="00966950" w:rsidRPr="0046575D">
        <w:rPr>
          <w:lang w:val="sl-SI"/>
        </w:rPr>
        <w:t>,</w:t>
      </w:r>
      <w:r w:rsidR="00D54B1A" w:rsidRPr="0046575D">
        <w:rPr>
          <w:lang w:val="sl-SI"/>
        </w:rPr>
        <w:t xml:space="preserve"> in jo je ministrstvo pridobilo v postopku celovite presoje vplivov na okolje za ta plan</w:t>
      </w:r>
      <w:r w:rsidR="00EC7379" w:rsidRPr="0046575D">
        <w:rPr>
          <w:lang w:val="sl-SI"/>
        </w:rPr>
        <w:t>,</w:t>
      </w:r>
      <w:r w:rsidR="00C12773" w:rsidRPr="0046575D">
        <w:rPr>
          <w:lang w:val="sl-SI"/>
        </w:rPr>
        <w:t xml:space="preserve"> </w:t>
      </w:r>
      <w:r w:rsidR="00EC7379" w:rsidRPr="0046575D">
        <w:rPr>
          <w:lang w:val="sl-SI"/>
        </w:rPr>
        <w:t xml:space="preserve">je navedeno, da se z nadgradnjo železniške proge načrtuje protihrupna ograja, ki bo postavljena bližje železniškim tirom kot to predvideva veljavni OPPN, kljub temu pa bo zaradi tega treba odstraniti stanovanjski stavbi na naslovih Kurilniška ulica 14 in Kurilniška ulica 16. </w:t>
      </w:r>
    </w:p>
    <w:p w14:paraId="2390FE0D" w14:textId="2065D32E" w:rsidR="0026519E" w:rsidRPr="001A7247" w:rsidRDefault="000B3941" w:rsidP="003A417B">
      <w:pPr>
        <w:ind w:left="284"/>
        <w:jc w:val="both"/>
        <w:rPr>
          <w:lang w:val="sl-SI"/>
        </w:rPr>
      </w:pPr>
      <w:r w:rsidRPr="0046575D">
        <w:rPr>
          <w:lang w:val="sl-SI"/>
        </w:rPr>
        <w:t>Postopek priprave DPN je ločen postopek, ki se vodi na Ministrstvu za naravne vire in prostor v skladu s področnimi predpisi. Zaradi kompleksnosti priprave in umeščanja DPN v prostor je njegov</w:t>
      </w:r>
      <w:r w:rsidR="00EE7C28" w:rsidRPr="0046575D">
        <w:rPr>
          <w:lang w:val="sl-SI"/>
        </w:rPr>
        <w:t>a</w:t>
      </w:r>
      <w:r w:rsidRPr="0046575D">
        <w:rPr>
          <w:lang w:val="sl-SI"/>
        </w:rPr>
        <w:t xml:space="preserve"> izvedb</w:t>
      </w:r>
      <w:r w:rsidR="00EE7C28" w:rsidRPr="0046575D">
        <w:rPr>
          <w:lang w:val="sl-SI"/>
        </w:rPr>
        <w:t>a lahko</w:t>
      </w:r>
      <w:r w:rsidRPr="0046575D">
        <w:rPr>
          <w:lang w:val="sl-SI"/>
        </w:rPr>
        <w:t xml:space="preserve"> </w:t>
      </w:r>
      <w:r w:rsidR="00EE7C28" w:rsidRPr="0046575D">
        <w:rPr>
          <w:lang w:val="sl-SI"/>
        </w:rPr>
        <w:t>dolgotrajen proces, ki se ne bo izvedel sočasno s pozidavo območja</w:t>
      </w:r>
      <w:r w:rsidR="0003328E" w:rsidRPr="0046575D">
        <w:rPr>
          <w:lang w:val="sl-SI"/>
        </w:rPr>
        <w:t>, načrtovanega z</w:t>
      </w:r>
      <w:r w:rsidR="00EE7C28" w:rsidRPr="0046575D">
        <w:rPr>
          <w:lang w:val="sl-SI"/>
        </w:rPr>
        <w:t xml:space="preserve"> OPPN. </w:t>
      </w:r>
      <w:r w:rsidR="00966950" w:rsidRPr="0046575D">
        <w:rPr>
          <w:lang w:val="sl-SI"/>
        </w:rPr>
        <w:t>Če bi izvedbo protihrupne ograje odlo</w:t>
      </w:r>
      <w:r w:rsidR="0003328E" w:rsidRPr="0046575D">
        <w:rPr>
          <w:lang w:val="sl-SI"/>
        </w:rPr>
        <w:t>ž</w:t>
      </w:r>
      <w:r w:rsidR="00966950" w:rsidRPr="0046575D">
        <w:rPr>
          <w:lang w:val="sl-SI"/>
        </w:rPr>
        <w:t xml:space="preserve">ili v negotovo prihodnost izvedbe DPN, ki je še v </w:t>
      </w:r>
      <w:r w:rsidR="00740EC4" w:rsidRPr="0046575D">
        <w:rPr>
          <w:lang w:val="sl-SI"/>
        </w:rPr>
        <w:t>pripravi</w:t>
      </w:r>
      <w:r w:rsidR="00966950" w:rsidRPr="0046575D">
        <w:rPr>
          <w:lang w:val="sl-SI"/>
        </w:rPr>
        <w:t xml:space="preserve">, obenem pa dopustili novo stanovanjsko in drugo na hrup občutljivo pozidavo tega območja, se </w:t>
      </w:r>
      <w:r w:rsidR="00EE7C28" w:rsidRPr="0046575D">
        <w:rPr>
          <w:lang w:val="sl-SI"/>
        </w:rPr>
        <w:t>omilitveni ukrep (gradnja protihrupne ograje) ne b</w:t>
      </w:r>
      <w:r w:rsidR="00966950" w:rsidRPr="0046575D">
        <w:rPr>
          <w:lang w:val="sl-SI"/>
        </w:rPr>
        <w:t>i</w:t>
      </w:r>
      <w:r w:rsidR="00EE7C28" w:rsidRPr="0046575D">
        <w:rPr>
          <w:lang w:val="sl-SI"/>
        </w:rPr>
        <w:t xml:space="preserve"> izvedel pravočasno, da bi lahko zaščitil prebivalce varovanih prostorov na območju OPPN pred hrupom </w:t>
      </w:r>
      <w:r w:rsidR="00292EF5" w:rsidRPr="0046575D">
        <w:rPr>
          <w:lang w:val="sl-SI"/>
        </w:rPr>
        <w:t xml:space="preserve">obstoječe </w:t>
      </w:r>
      <w:r w:rsidR="00EE7C28" w:rsidRPr="0046575D">
        <w:rPr>
          <w:lang w:val="sl-SI"/>
        </w:rPr>
        <w:t xml:space="preserve">železniške proge. Ker je območje OPPN že v obstoječem stanju s hrupom preobremenjeno, </w:t>
      </w:r>
      <w:r w:rsidR="00966950" w:rsidRPr="0046575D">
        <w:rPr>
          <w:lang w:val="sl-SI"/>
        </w:rPr>
        <w:t>b</w:t>
      </w:r>
      <w:r w:rsidR="0046575D" w:rsidRPr="0046575D">
        <w:rPr>
          <w:lang w:val="sl-SI"/>
        </w:rPr>
        <w:t>i</w:t>
      </w:r>
      <w:r w:rsidR="00966950" w:rsidRPr="0046575D">
        <w:rPr>
          <w:lang w:val="sl-SI"/>
        </w:rPr>
        <w:t xml:space="preserve"> </w:t>
      </w:r>
      <w:r w:rsidR="00EE7C28" w:rsidRPr="0046575D">
        <w:rPr>
          <w:lang w:val="sl-SI"/>
        </w:rPr>
        <w:t xml:space="preserve">neizvedba </w:t>
      </w:r>
      <w:r w:rsidR="001303D8" w:rsidRPr="0046575D">
        <w:rPr>
          <w:lang w:val="sl-SI"/>
        </w:rPr>
        <w:t xml:space="preserve">omilitvenega ukrepa </w:t>
      </w:r>
      <w:r w:rsidR="00EE7C28" w:rsidRPr="0046575D">
        <w:rPr>
          <w:lang w:val="sl-SI"/>
        </w:rPr>
        <w:t xml:space="preserve">protihrupne ograje, </w:t>
      </w:r>
      <w:r w:rsidR="001303D8" w:rsidRPr="0046575D">
        <w:rPr>
          <w:lang w:val="sl-SI"/>
        </w:rPr>
        <w:t>določenega v okoljskem poročilu, pomembno vpliva</w:t>
      </w:r>
      <w:r w:rsidR="00966950" w:rsidRPr="0046575D">
        <w:rPr>
          <w:lang w:val="sl-SI"/>
        </w:rPr>
        <w:t>la</w:t>
      </w:r>
      <w:r w:rsidR="001303D8" w:rsidRPr="0046575D">
        <w:rPr>
          <w:lang w:val="sl-SI"/>
        </w:rPr>
        <w:t xml:space="preserve"> na povečano obremenitev s hrupom</w:t>
      </w:r>
      <w:r w:rsidR="00966950" w:rsidRPr="0046575D">
        <w:rPr>
          <w:lang w:val="sl-SI"/>
        </w:rPr>
        <w:t xml:space="preserve"> še dodatne skupine prebivalcev, pri čemer ne bi bilo nobenega zagotovila, da bo in kdaj </w:t>
      </w:r>
      <w:r w:rsidR="001303D8" w:rsidRPr="0046575D">
        <w:rPr>
          <w:lang w:val="sl-SI"/>
        </w:rPr>
        <w:t>protihrupna ograja</w:t>
      </w:r>
      <w:r w:rsidR="00966950" w:rsidRPr="0046575D">
        <w:rPr>
          <w:lang w:val="sl-SI"/>
        </w:rPr>
        <w:t xml:space="preserve">, ki je predmet še nedokončanega načrtovanja z DPN sploh izvedena. </w:t>
      </w:r>
    </w:p>
    <w:p w14:paraId="716F9B81" w14:textId="77777777" w:rsidR="001A7247" w:rsidRPr="00825939" w:rsidRDefault="001A7247" w:rsidP="004001DA">
      <w:pPr>
        <w:ind w:left="284" w:hanging="284"/>
        <w:jc w:val="both"/>
        <w:rPr>
          <w:lang w:val="sl-SI"/>
        </w:rPr>
      </w:pPr>
    </w:p>
    <w:p w14:paraId="0CD69A43" w14:textId="1EA46F00" w:rsidR="00493735" w:rsidRPr="00F13B9C" w:rsidRDefault="00154492" w:rsidP="00CF6C87">
      <w:pPr>
        <w:jc w:val="both"/>
        <w:rPr>
          <w:bCs/>
          <w:szCs w:val="22"/>
          <w:lang w:val="sl-SI"/>
        </w:rPr>
      </w:pPr>
      <w:r w:rsidRPr="00F13B9C">
        <w:rPr>
          <w:bCs/>
          <w:szCs w:val="22"/>
          <w:lang w:val="sl-SI"/>
        </w:rPr>
        <w:t xml:space="preserve">Ministrstvo </w:t>
      </w:r>
      <w:r w:rsidR="008F2ACF" w:rsidRPr="00F13B9C">
        <w:rPr>
          <w:bCs/>
          <w:szCs w:val="22"/>
          <w:lang w:val="sl-SI"/>
        </w:rPr>
        <w:t xml:space="preserve">na podlagi </w:t>
      </w:r>
      <w:r w:rsidR="00801685" w:rsidRPr="00F13B9C">
        <w:rPr>
          <w:bCs/>
          <w:szCs w:val="22"/>
          <w:lang w:val="sl-SI"/>
        </w:rPr>
        <w:t xml:space="preserve">gradiva, </w:t>
      </w:r>
      <w:r w:rsidR="00F13B9C" w:rsidRPr="00F13B9C">
        <w:rPr>
          <w:bCs/>
          <w:szCs w:val="22"/>
          <w:lang w:val="sl-SI"/>
        </w:rPr>
        <w:t>lastnih ugotovitev</w:t>
      </w:r>
      <w:r w:rsidR="00BA170E" w:rsidRPr="00F13B9C">
        <w:rPr>
          <w:bCs/>
          <w:szCs w:val="22"/>
          <w:lang w:val="sl-SI"/>
        </w:rPr>
        <w:t>, mnenj</w:t>
      </w:r>
      <w:r w:rsidR="00801685" w:rsidRPr="00F13B9C">
        <w:rPr>
          <w:bCs/>
          <w:szCs w:val="22"/>
          <w:lang w:val="sl-SI"/>
        </w:rPr>
        <w:t xml:space="preserve"> in </w:t>
      </w:r>
      <w:r w:rsidR="00801685" w:rsidRPr="00F13B9C">
        <w:rPr>
          <w:szCs w:val="22"/>
          <w:lang w:val="sl-SI"/>
        </w:rPr>
        <w:t>meril iz 2. člena Uredbe o merilih</w:t>
      </w:r>
      <w:r w:rsidR="008F2ACF" w:rsidRPr="00F13B9C">
        <w:rPr>
          <w:bCs/>
          <w:szCs w:val="22"/>
          <w:lang w:val="sl-SI"/>
        </w:rPr>
        <w:t xml:space="preserve"> </w:t>
      </w:r>
      <w:r w:rsidR="007A00E0" w:rsidRPr="00F13B9C">
        <w:rPr>
          <w:bCs/>
          <w:szCs w:val="22"/>
          <w:lang w:val="sl-SI"/>
        </w:rPr>
        <w:t>ocenjuje</w:t>
      </w:r>
      <w:r w:rsidR="008F2ACF" w:rsidRPr="00F13B9C">
        <w:rPr>
          <w:bCs/>
          <w:szCs w:val="22"/>
          <w:lang w:val="sl-SI"/>
        </w:rPr>
        <w:t xml:space="preserve">, da </w:t>
      </w:r>
      <w:r w:rsidR="00801685" w:rsidRPr="00F13B9C">
        <w:rPr>
          <w:bCs/>
          <w:szCs w:val="22"/>
          <w:lang w:val="sl-SI"/>
        </w:rPr>
        <w:t xml:space="preserve">obstaja verjetnost pomembnejših vplivov </w:t>
      </w:r>
      <w:r w:rsidR="007A00E0" w:rsidRPr="00F13B9C">
        <w:rPr>
          <w:bCs/>
          <w:szCs w:val="22"/>
          <w:lang w:val="sl-SI"/>
        </w:rPr>
        <w:t>na</w:t>
      </w:r>
      <w:r w:rsidR="00F13B9C" w:rsidRPr="00F13B9C">
        <w:rPr>
          <w:bCs/>
          <w:szCs w:val="22"/>
          <w:lang w:val="sl-SI"/>
        </w:rPr>
        <w:t xml:space="preserve"> okolje</w:t>
      </w:r>
      <w:r w:rsidR="00F13B9C">
        <w:rPr>
          <w:bCs/>
          <w:szCs w:val="22"/>
          <w:lang w:val="sl-SI"/>
        </w:rPr>
        <w:t xml:space="preserve"> in zdravje ljudi zaradi hrupa</w:t>
      </w:r>
      <w:r w:rsidR="00F13B9C" w:rsidRPr="00F13B9C">
        <w:rPr>
          <w:bCs/>
          <w:szCs w:val="22"/>
          <w:lang w:val="sl-SI"/>
        </w:rPr>
        <w:t xml:space="preserve">, </w:t>
      </w:r>
      <w:r w:rsidR="00F13B9C" w:rsidRPr="00945BAB">
        <w:rPr>
          <w:bCs/>
          <w:szCs w:val="22"/>
          <w:lang w:val="sl-SI"/>
        </w:rPr>
        <w:t xml:space="preserve">zato je </w:t>
      </w:r>
      <w:r w:rsidR="00BD3931" w:rsidRPr="00945BAB">
        <w:rPr>
          <w:bCs/>
          <w:szCs w:val="22"/>
          <w:lang w:val="sl-SI"/>
        </w:rPr>
        <w:t>za</w:t>
      </w:r>
      <w:r w:rsidR="00D40935" w:rsidRPr="00945BAB">
        <w:rPr>
          <w:bCs/>
          <w:szCs w:val="22"/>
          <w:lang w:val="sl-SI"/>
        </w:rPr>
        <w:t xml:space="preserve"> </w:t>
      </w:r>
      <w:r w:rsidR="00F13B9C" w:rsidRPr="00945BAB">
        <w:rPr>
          <w:bCs/>
          <w:szCs w:val="22"/>
          <w:lang w:val="sl-SI"/>
        </w:rPr>
        <w:t xml:space="preserve">SD </w:t>
      </w:r>
      <w:r w:rsidRPr="00945BAB">
        <w:rPr>
          <w:bCs/>
          <w:szCs w:val="22"/>
          <w:lang w:val="sl-SI"/>
        </w:rPr>
        <w:t>OPPN</w:t>
      </w:r>
      <w:r w:rsidR="009A0852" w:rsidRPr="00945BAB">
        <w:rPr>
          <w:bCs/>
          <w:szCs w:val="22"/>
          <w:lang w:val="sl-SI"/>
        </w:rPr>
        <w:t xml:space="preserve"> </w:t>
      </w:r>
      <w:r w:rsidR="00CF6C87" w:rsidRPr="00945BAB">
        <w:rPr>
          <w:bCs/>
          <w:szCs w:val="22"/>
          <w:lang w:val="sl-SI"/>
        </w:rPr>
        <w:t>treba izvesti celovit</w:t>
      </w:r>
      <w:r w:rsidR="00BD3931" w:rsidRPr="00945BAB">
        <w:rPr>
          <w:bCs/>
          <w:szCs w:val="22"/>
          <w:lang w:val="sl-SI"/>
        </w:rPr>
        <w:t>o</w:t>
      </w:r>
      <w:r w:rsidR="00CF6C87" w:rsidRPr="00945BAB">
        <w:rPr>
          <w:bCs/>
          <w:szCs w:val="22"/>
          <w:lang w:val="sl-SI"/>
        </w:rPr>
        <w:t xml:space="preserve"> presoj</w:t>
      </w:r>
      <w:r w:rsidR="00BD3931" w:rsidRPr="00945BAB">
        <w:rPr>
          <w:bCs/>
          <w:szCs w:val="22"/>
          <w:lang w:val="sl-SI"/>
        </w:rPr>
        <w:t>o</w:t>
      </w:r>
      <w:r w:rsidR="00CF6C87" w:rsidRPr="00945BAB">
        <w:rPr>
          <w:bCs/>
          <w:szCs w:val="22"/>
          <w:lang w:val="sl-SI"/>
        </w:rPr>
        <w:t xml:space="preserve"> vplivov na okolje.</w:t>
      </w:r>
    </w:p>
    <w:p w14:paraId="53C98352" w14:textId="5426C463" w:rsidR="009A0852" w:rsidRPr="00F13B9C" w:rsidRDefault="009A0852" w:rsidP="00154492">
      <w:pPr>
        <w:jc w:val="both"/>
        <w:rPr>
          <w:bCs/>
          <w:szCs w:val="22"/>
          <w:lang w:val="sl-SI"/>
        </w:rPr>
      </w:pPr>
    </w:p>
    <w:p w14:paraId="5F259492" w14:textId="4A2B8C46" w:rsidR="00154492" w:rsidRPr="00F13B9C" w:rsidRDefault="00CF6C87" w:rsidP="00154492">
      <w:pPr>
        <w:jc w:val="both"/>
        <w:rPr>
          <w:bCs/>
          <w:lang w:val="sl-SI"/>
        </w:rPr>
      </w:pPr>
      <w:r w:rsidRPr="00F13B9C">
        <w:rPr>
          <w:bCs/>
          <w:szCs w:val="22"/>
          <w:lang w:val="sl-SI"/>
        </w:rPr>
        <w:t xml:space="preserve">V skladu z zgoraj navedenim je ministrstvo ugotovilo, da </w:t>
      </w:r>
      <w:r w:rsidR="008F2ACF" w:rsidRPr="00F13B9C">
        <w:rPr>
          <w:bCs/>
          <w:szCs w:val="22"/>
          <w:lang w:val="sl-SI"/>
        </w:rPr>
        <w:t xml:space="preserve">je </w:t>
      </w:r>
      <w:r w:rsidRPr="00F13B9C">
        <w:rPr>
          <w:bCs/>
          <w:szCs w:val="22"/>
          <w:lang w:val="sl-SI"/>
        </w:rPr>
        <w:t xml:space="preserve">za </w:t>
      </w:r>
      <w:r w:rsidR="00F13B9C" w:rsidRPr="00F13B9C">
        <w:rPr>
          <w:bCs/>
          <w:szCs w:val="22"/>
          <w:lang w:val="sl-SI"/>
        </w:rPr>
        <w:t xml:space="preserve">SD </w:t>
      </w:r>
      <w:r w:rsidRPr="00F13B9C">
        <w:rPr>
          <w:bCs/>
          <w:szCs w:val="22"/>
          <w:lang w:val="sl-SI"/>
        </w:rPr>
        <w:t>OPPN treba izvesti celovit</w:t>
      </w:r>
      <w:r w:rsidR="008F2ACF" w:rsidRPr="00F13B9C">
        <w:rPr>
          <w:bCs/>
          <w:szCs w:val="22"/>
          <w:lang w:val="sl-SI"/>
        </w:rPr>
        <w:t>o</w:t>
      </w:r>
      <w:r w:rsidRPr="00F13B9C">
        <w:rPr>
          <w:bCs/>
          <w:szCs w:val="22"/>
          <w:lang w:val="sl-SI"/>
        </w:rPr>
        <w:t xml:space="preserve"> presoj</w:t>
      </w:r>
      <w:r w:rsidR="008F2ACF" w:rsidRPr="00F13B9C">
        <w:rPr>
          <w:bCs/>
          <w:szCs w:val="22"/>
          <w:lang w:val="sl-SI"/>
        </w:rPr>
        <w:t>o</w:t>
      </w:r>
      <w:r w:rsidRPr="00F13B9C">
        <w:rPr>
          <w:bCs/>
          <w:szCs w:val="22"/>
          <w:lang w:val="sl-SI"/>
        </w:rPr>
        <w:t xml:space="preserve"> vplivov na okolje </w:t>
      </w:r>
      <w:r w:rsidR="00154492" w:rsidRPr="00F13B9C">
        <w:rPr>
          <w:bCs/>
          <w:szCs w:val="22"/>
          <w:lang w:val="sl-SI"/>
        </w:rPr>
        <w:t>po določilih 128. člen</w:t>
      </w:r>
      <w:r w:rsidR="000F37A0" w:rsidRPr="00F13B9C">
        <w:rPr>
          <w:bCs/>
          <w:szCs w:val="22"/>
          <w:lang w:val="sl-SI"/>
        </w:rPr>
        <w:t>a</w:t>
      </w:r>
      <w:r w:rsidR="00154492" w:rsidRPr="00F13B9C">
        <w:rPr>
          <w:bCs/>
          <w:szCs w:val="22"/>
          <w:lang w:val="sl-SI"/>
        </w:rPr>
        <w:t xml:space="preserve"> ZUreP-3</w:t>
      </w:r>
      <w:r w:rsidR="006F33B0" w:rsidRPr="00F13B9C">
        <w:rPr>
          <w:bCs/>
          <w:szCs w:val="22"/>
          <w:lang w:val="sl-SI"/>
        </w:rPr>
        <w:t>. P</w:t>
      </w:r>
      <w:r w:rsidR="008F2ACF" w:rsidRPr="00F13B9C">
        <w:rPr>
          <w:bCs/>
          <w:szCs w:val="22"/>
          <w:lang w:val="sl-SI"/>
        </w:rPr>
        <w:t xml:space="preserve">resoje sprejemljivosti vplivov izvedbe plana na varovana območja narave po 101. členu ZON </w:t>
      </w:r>
      <w:r w:rsidR="006F33B0" w:rsidRPr="00F13B9C">
        <w:rPr>
          <w:bCs/>
          <w:szCs w:val="22"/>
          <w:lang w:val="sl-SI"/>
        </w:rPr>
        <w:t>ni treba izvesti</w:t>
      </w:r>
      <w:r w:rsidR="00154492" w:rsidRPr="00F13B9C">
        <w:rPr>
          <w:bCs/>
          <w:szCs w:val="22"/>
          <w:lang w:val="sl-SI"/>
        </w:rPr>
        <w:t>.</w:t>
      </w:r>
    </w:p>
    <w:p w14:paraId="1977D562" w14:textId="77777777" w:rsidR="008A2339" w:rsidRPr="00F13B9C" w:rsidRDefault="008A2339" w:rsidP="003A01D2">
      <w:pPr>
        <w:jc w:val="both"/>
        <w:rPr>
          <w:lang w:val="sl-SI"/>
        </w:rPr>
      </w:pPr>
    </w:p>
    <w:p w14:paraId="6CDF920A" w14:textId="716D83E4" w:rsidR="005B4D32" w:rsidRPr="00DD48C1" w:rsidRDefault="007E749C" w:rsidP="005B4D32">
      <w:pPr>
        <w:jc w:val="both"/>
        <w:rPr>
          <w:lang w:val="sl-SI"/>
        </w:rPr>
      </w:pPr>
      <w:r w:rsidRPr="00F13B9C">
        <w:rPr>
          <w:lang w:val="sl-SI"/>
        </w:rPr>
        <w:t>Pripravila</w:t>
      </w:r>
      <w:r w:rsidR="005B4D32" w:rsidRPr="00F13B9C">
        <w:rPr>
          <w:lang w:val="sl-SI"/>
        </w:rPr>
        <w:t>:</w:t>
      </w:r>
    </w:p>
    <w:p w14:paraId="57F28663" w14:textId="77777777" w:rsidR="005B4D32" w:rsidRPr="00DD48C1" w:rsidRDefault="005B4D32" w:rsidP="005B4D32">
      <w:pPr>
        <w:jc w:val="both"/>
        <w:rPr>
          <w:lang w:val="sl-SI"/>
        </w:rPr>
      </w:pPr>
    </w:p>
    <w:p w14:paraId="0E1A6E71" w14:textId="2AFC6E81" w:rsidR="005B4D32" w:rsidRPr="00DD48C1" w:rsidRDefault="005B4D32" w:rsidP="00624D41">
      <w:pPr>
        <w:tabs>
          <w:tab w:val="center" w:pos="5954"/>
        </w:tabs>
        <w:jc w:val="both"/>
        <w:rPr>
          <w:lang w:val="sl-SI"/>
        </w:rPr>
      </w:pPr>
      <w:r w:rsidRPr="00DD48C1">
        <w:rPr>
          <w:lang w:val="sl-SI"/>
        </w:rPr>
        <w:t>Mojca Lenardič</w:t>
      </w:r>
      <w:r w:rsidR="00624D41" w:rsidRPr="00DD48C1">
        <w:rPr>
          <w:lang w:val="sl-SI"/>
        </w:rPr>
        <w:tab/>
      </w:r>
      <w:r w:rsidR="00EC5142">
        <w:rPr>
          <w:lang w:val="sl-SI"/>
        </w:rPr>
        <w:t>dr</w:t>
      </w:r>
      <w:r w:rsidR="00624D41" w:rsidRPr="00DD48C1">
        <w:rPr>
          <w:lang w:val="sl-SI"/>
        </w:rPr>
        <w:t xml:space="preserve">. Tanja </w:t>
      </w:r>
      <w:r w:rsidR="00EC5142">
        <w:rPr>
          <w:lang w:val="sl-SI"/>
        </w:rPr>
        <w:t>Pucelj Vidović</w:t>
      </w:r>
    </w:p>
    <w:p w14:paraId="270B9CCD" w14:textId="3CA29BEE" w:rsidR="005B4D32" w:rsidRPr="00F26320" w:rsidRDefault="00EC5142" w:rsidP="00624D41">
      <w:pPr>
        <w:tabs>
          <w:tab w:val="center" w:pos="5954"/>
        </w:tabs>
        <w:jc w:val="both"/>
        <w:rPr>
          <w:lang w:val="sl-SI"/>
        </w:rPr>
      </w:pPr>
      <w:r>
        <w:rPr>
          <w:lang w:val="sl-SI"/>
        </w:rPr>
        <w:t>p</w:t>
      </w:r>
      <w:r w:rsidR="005B4D32" w:rsidRPr="00DD48C1">
        <w:rPr>
          <w:lang w:val="sl-SI"/>
        </w:rPr>
        <w:t>odsekretarka</w:t>
      </w:r>
      <w:r w:rsidR="00624D41">
        <w:rPr>
          <w:lang w:val="sl-SI"/>
        </w:rPr>
        <w:tab/>
      </w:r>
      <w:r>
        <w:rPr>
          <w:lang w:val="sl-SI"/>
        </w:rPr>
        <w:t xml:space="preserve">vodja Sektorja za </w:t>
      </w:r>
      <w:r w:rsidR="00624D41">
        <w:rPr>
          <w:lang w:val="sl-SI"/>
        </w:rPr>
        <w:t>okolj</w:t>
      </w:r>
      <w:r>
        <w:rPr>
          <w:lang w:val="sl-SI"/>
        </w:rPr>
        <w:t>ske presoje</w:t>
      </w:r>
    </w:p>
    <w:p w14:paraId="6FD389CB" w14:textId="77777777" w:rsidR="005B4D32" w:rsidRDefault="005B4D32" w:rsidP="005B4D32">
      <w:pPr>
        <w:jc w:val="both"/>
        <w:rPr>
          <w:lang w:val="sl-SI"/>
        </w:rPr>
      </w:pPr>
    </w:p>
    <w:p w14:paraId="6CAC522B" w14:textId="77777777" w:rsidR="00101280" w:rsidRDefault="00101280" w:rsidP="005B4D32">
      <w:pPr>
        <w:jc w:val="both"/>
        <w:rPr>
          <w:lang w:val="sl-SI"/>
        </w:rPr>
      </w:pPr>
    </w:p>
    <w:p w14:paraId="488516A0" w14:textId="77777777" w:rsidR="00671777" w:rsidRDefault="00671777" w:rsidP="005B4D32">
      <w:pPr>
        <w:jc w:val="both"/>
        <w:rPr>
          <w:lang w:val="sl-SI"/>
        </w:rPr>
      </w:pPr>
    </w:p>
    <w:p w14:paraId="6F2E1468" w14:textId="24683C69" w:rsidR="00101280" w:rsidRPr="0044655F" w:rsidRDefault="00671777" w:rsidP="005B4D32">
      <w:pPr>
        <w:jc w:val="both"/>
        <w:rPr>
          <w:lang w:val="sl-SI"/>
        </w:rPr>
      </w:pPr>
      <w:r w:rsidRPr="0044655F">
        <w:rPr>
          <w:lang w:val="sl-SI"/>
        </w:rPr>
        <w:t>Priloge:</w:t>
      </w:r>
    </w:p>
    <w:p w14:paraId="7D15BD69" w14:textId="2A07DF10" w:rsidR="00671777" w:rsidRPr="0044655F" w:rsidRDefault="00671777" w:rsidP="00671777">
      <w:pPr>
        <w:pStyle w:val="Odstavekseznama"/>
        <w:numPr>
          <w:ilvl w:val="0"/>
          <w:numId w:val="10"/>
        </w:numPr>
        <w:ind w:left="142" w:hanging="142"/>
        <w:jc w:val="both"/>
        <w:rPr>
          <w:lang w:val="sl-SI"/>
        </w:rPr>
      </w:pPr>
      <w:r w:rsidRPr="0044655F">
        <w:rPr>
          <w:lang w:val="sl-SI"/>
        </w:rPr>
        <w:t xml:space="preserve">Mnenje </w:t>
      </w:r>
      <w:r w:rsidRPr="0044655F">
        <w:rPr>
          <w:szCs w:val="22"/>
          <w:lang w:val="sl-SI"/>
        </w:rPr>
        <w:t xml:space="preserve">Direkcije RS za vode, št. </w:t>
      </w:r>
      <w:r w:rsidR="0044655F" w:rsidRPr="0044655F">
        <w:rPr>
          <w:szCs w:val="22"/>
          <w:lang w:val="sl-SI"/>
        </w:rPr>
        <w:t>35020-103/2025-3, z dne 13. 1. 2026</w:t>
      </w:r>
    </w:p>
    <w:p w14:paraId="75F1F6E2" w14:textId="10968A4A" w:rsidR="00671777" w:rsidRPr="0046575D" w:rsidRDefault="00671777" w:rsidP="00671777">
      <w:pPr>
        <w:pStyle w:val="Odstavekseznama"/>
        <w:numPr>
          <w:ilvl w:val="0"/>
          <w:numId w:val="10"/>
        </w:numPr>
        <w:ind w:left="142" w:hanging="142"/>
        <w:jc w:val="both"/>
        <w:rPr>
          <w:lang w:val="sl-SI"/>
        </w:rPr>
      </w:pPr>
      <w:r w:rsidRPr="0046575D">
        <w:rPr>
          <w:szCs w:val="22"/>
          <w:lang w:val="sl-SI"/>
        </w:rPr>
        <w:t>Mnenje Ministrstva za kulturo, št. 35012-75/2024-3340/</w:t>
      </w:r>
      <w:r w:rsidR="00C12942" w:rsidRPr="0046575D">
        <w:rPr>
          <w:szCs w:val="22"/>
          <w:lang w:val="sl-SI"/>
        </w:rPr>
        <w:t>13</w:t>
      </w:r>
      <w:r w:rsidRPr="0046575D">
        <w:rPr>
          <w:szCs w:val="22"/>
          <w:lang w:val="sl-SI"/>
        </w:rPr>
        <w:t>, z dne 2</w:t>
      </w:r>
      <w:r w:rsidR="00C12942" w:rsidRPr="0046575D">
        <w:rPr>
          <w:szCs w:val="22"/>
          <w:lang w:val="sl-SI"/>
        </w:rPr>
        <w:t>5</w:t>
      </w:r>
      <w:r w:rsidRPr="0046575D">
        <w:rPr>
          <w:szCs w:val="22"/>
          <w:lang w:val="sl-SI"/>
        </w:rPr>
        <w:t>. 1</w:t>
      </w:r>
      <w:r w:rsidR="00C12942" w:rsidRPr="0046575D">
        <w:rPr>
          <w:szCs w:val="22"/>
          <w:lang w:val="sl-SI"/>
        </w:rPr>
        <w:t>1</w:t>
      </w:r>
      <w:r w:rsidRPr="0046575D">
        <w:rPr>
          <w:szCs w:val="22"/>
          <w:lang w:val="sl-SI"/>
        </w:rPr>
        <w:t>. 202</w:t>
      </w:r>
      <w:r w:rsidR="00C12942" w:rsidRPr="0046575D">
        <w:rPr>
          <w:szCs w:val="22"/>
          <w:lang w:val="sl-SI"/>
        </w:rPr>
        <w:t>5</w:t>
      </w:r>
    </w:p>
    <w:p w14:paraId="2AC8A3E5" w14:textId="79449909" w:rsidR="00D54B1A" w:rsidRPr="0046575D" w:rsidRDefault="0046575D" w:rsidP="00671777">
      <w:pPr>
        <w:pStyle w:val="Odstavekseznama"/>
        <w:numPr>
          <w:ilvl w:val="0"/>
          <w:numId w:val="10"/>
        </w:numPr>
        <w:ind w:left="142" w:hanging="142"/>
        <w:jc w:val="both"/>
        <w:rPr>
          <w:lang w:val="sl-SI"/>
        </w:rPr>
      </w:pPr>
      <w:r w:rsidRPr="0046575D">
        <w:rPr>
          <w:lang w:val="sl-SI"/>
        </w:rPr>
        <w:t xml:space="preserve">Mnenje Ministrstva za zdravje s prilogo </w:t>
      </w:r>
      <w:r w:rsidRPr="0046575D">
        <w:rPr>
          <w:szCs w:val="22"/>
          <w:lang w:val="sl-SI"/>
        </w:rPr>
        <w:t>št. 354-015/2026-2, z dne 28. 1. 2026</w:t>
      </w:r>
      <w:r w:rsidRPr="0046575D">
        <w:rPr>
          <w:lang w:val="sl-SI"/>
        </w:rPr>
        <w:t xml:space="preserve"> </w:t>
      </w:r>
    </w:p>
    <w:p w14:paraId="7DB8D8C0" w14:textId="77777777" w:rsidR="00671777" w:rsidRPr="00EC5142" w:rsidRDefault="00671777" w:rsidP="00671777">
      <w:pPr>
        <w:jc w:val="both"/>
        <w:rPr>
          <w:highlight w:val="yellow"/>
          <w:lang w:val="sl-SI"/>
        </w:rPr>
      </w:pPr>
    </w:p>
    <w:p w14:paraId="16A5CCE2" w14:textId="77777777" w:rsidR="00671777" w:rsidRPr="00EC5142" w:rsidRDefault="00671777" w:rsidP="00671777">
      <w:pPr>
        <w:jc w:val="both"/>
        <w:rPr>
          <w:highlight w:val="yellow"/>
          <w:lang w:val="sl-SI"/>
        </w:rPr>
      </w:pPr>
    </w:p>
    <w:p w14:paraId="11A5C3CE" w14:textId="3BF5B8A6" w:rsidR="005B4D32" w:rsidRPr="00CD5A85" w:rsidRDefault="005B4D32" w:rsidP="005B4D32">
      <w:pPr>
        <w:jc w:val="both"/>
        <w:rPr>
          <w:b/>
          <w:lang w:val="sl-SI"/>
        </w:rPr>
      </w:pPr>
      <w:r w:rsidRPr="00CD5A85">
        <w:rPr>
          <w:lang w:val="sl-SI"/>
        </w:rPr>
        <w:t>Vročiti</w:t>
      </w:r>
      <w:r w:rsidR="00FD4159" w:rsidRPr="00CD5A85">
        <w:rPr>
          <w:lang w:val="sl-SI"/>
        </w:rPr>
        <w:t xml:space="preserve"> (elektronsko)</w:t>
      </w:r>
      <w:r w:rsidRPr="00CD5A85">
        <w:rPr>
          <w:lang w:val="sl-SI"/>
        </w:rPr>
        <w:t>:</w:t>
      </w:r>
    </w:p>
    <w:p w14:paraId="288557B2" w14:textId="77777777" w:rsidR="00671777" w:rsidRPr="00CD5A85" w:rsidRDefault="005B4D32" w:rsidP="005B4D32">
      <w:pPr>
        <w:spacing w:line="260" w:lineRule="exact"/>
        <w:jc w:val="both"/>
        <w:rPr>
          <w:bCs/>
          <w:szCs w:val="20"/>
          <w:lang w:val="sl-SI"/>
        </w:rPr>
      </w:pPr>
      <w:r w:rsidRPr="00CD5A85">
        <w:rPr>
          <w:rFonts w:cs="Arial"/>
          <w:szCs w:val="20"/>
          <w:lang w:val="sl-SI"/>
        </w:rPr>
        <w:t xml:space="preserve">- </w:t>
      </w:r>
      <w:r w:rsidR="009E1A71" w:rsidRPr="00CD5A85">
        <w:rPr>
          <w:bCs/>
          <w:lang w:val="sl-SI"/>
        </w:rPr>
        <w:t>Mestna o</w:t>
      </w:r>
      <w:r w:rsidR="009E1A71" w:rsidRPr="00CD5A85">
        <w:rPr>
          <w:bCs/>
          <w:szCs w:val="20"/>
          <w:lang w:val="sl-SI"/>
        </w:rPr>
        <w:t xml:space="preserve">bčina </w:t>
      </w:r>
      <w:r w:rsidR="009E1A71" w:rsidRPr="00CD5A85">
        <w:rPr>
          <w:lang w:val="sl-SI"/>
        </w:rPr>
        <w:t xml:space="preserve">Ljubljana, </w:t>
      </w:r>
      <w:r w:rsidR="009E1A71" w:rsidRPr="00CD5A85">
        <w:rPr>
          <w:bCs/>
          <w:szCs w:val="20"/>
          <w:lang w:val="sl-SI"/>
        </w:rPr>
        <w:t>Mestna uprava, Poljanska cesta 28</w:t>
      </w:r>
      <w:r w:rsidR="009E1A71" w:rsidRPr="00CD5A85">
        <w:rPr>
          <w:rFonts w:cs="Arial"/>
          <w:szCs w:val="20"/>
          <w:lang w:val="sl-SI"/>
        </w:rPr>
        <w:t xml:space="preserve">, 1000 </w:t>
      </w:r>
      <w:r w:rsidR="009E1A71" w:rsidRPr="00CD5A85">
        <w:rPr>
          <w:bCs/>
          <w:szCs w:val="20"/>
          <w:lang w:val="sl-SI"/>
        </w:rPr>
        <w:t>Ljubljana</w:t>
      </w:r>
      <w:r w:rsidR="008571B5" w:rsidRPr="00CD5A85">
        <w:rPr>
          <w:bCs/>
          <w:szCs w:val="20"/>
          <w:lang w:val="sl-SI"/>
        </w:rPr>
        <w:t>,</w:t>
      </w:r>
    </w:p>
    <w:p w14:paraId="1F557DB2" w14:textId="0D69A255" w:rsidR="005B4D32" w:rsidRPr="00CD5A85" w:rsidRDefault="008571B5" w:rsidP="005B4D32">
      <w:pPr>
        <w:spacing w:line="260" w:lineRule="exact"/>
        <w:jc w:val="both"/>
        <w:rPr>
          <w:bCs/>
          <w:szCs w:val="20"/>
          <w:lang w:val="sl-SI"/>
        </w:rPr>
      </w:pPr>
      <w:r w:rsidRPr="00CD5A85">
        <w:rPr>
          <w:bCs/>
          <w:szCs w:val="20"/>
          <w:lang w:val="sl-SI"/>
        </w:rPr>
        <w:t xml:space="preserve"> </w:t>
      </w:r>
      <w:hyperlink r:id="rId11" w:history="1">
        <w:r w:rsidRPr="00CD5A85">
          <w:rPr>
            <w:rStyle w:val="Hiperpovezava"/>
            <w:bCs/>
            <w:szCs w:val="20"/>
            <w:lang w:val="sl-SI"/>
          </w:rPr>
          <w:t>glavna.pisarna@ljubljana.si</w:t>
        </w:r>
      </w:hyperlink>
    </w:p>
    <w:p w14:paraId="2DC3D08F" w14:textId="77777777" w:rsidR="005B4D32" w:rsidRPr="00CD5A85" w:rsidRDefault="005B4D32" w:rsidP="005B4D32">
      <w:pPr>
        <w:rPr>
          <w:lang w:val="sl-SI"/>
        </w:rPr>
      </w:pPr>
    </w:p>
    <w:p w14:paraId="4C24CEF2" w14:textId="28BF6FC8" w:rsidR="005B4D32" w:rsidRPr="00CD5A85" w:rsidRDefault="005B4D32" w:rsidP="005B4D32">
      <w:pPr>
        <w:rPr>
          <w:lang w:val="sl-SI"/>
        </w:rPr>
      </w:pPr>
      <w:r w:rsidRPr="00CD5A85">
        <w:rPr>
          <w:lang w:val="sl-SI"/>
        </w:rPr>
        <w:t>V vednost (elektronsko):</w:t>
      </w:r>
    </w:p>
    <w:p w14:paraId="610EB9A1" w14:textId="309246E2" w:rsidR="006C7F78" w:rsidRPr="00CD5A85" w:rsidRDefault="006C7F78" w:rsidP="005B4D32">
      <w:pPr>
        <w:rPr>
          <w:lang w:val="sl-SI"/>
        </w:rPr>
      </w:pPr>
      <w:r w:rsidRPr="00CD5A85">
        <w:rPr>
          <w:lang w:val="sl-SI"/>
        </w:rPr>
        <w:t xml:space="preserve">- Mestna občina Ljubljana, Oddelek za urejanje prostora, </w:t>
      </w:r>
      <w:hyperlink r:id="rId12" w:history="1">
        <w:r w:rsidR="006B0860" w:rsidRPr="00CD5A85">
          <w:rPr>
            <w:rStyle w:val="Hiperpovezava"/>
            <w:lang w:val="sl-SI"/>
          </w:rPr>
          <w:t>urbanizem@ljubljana.si</w:t>
        </w:r>
      </w:hyperlink>
      <w:r w:rsidR="006B0860" w:rsidRPr="00CD5A85">
        <w:rPr>
          <w:lang w:val="sl-SI"/>
        </w:rPr>
        <w:t xml:space="preserve"> </w:t>
      </w:r>
    </w:p>
    <w:p w14:paraId="53301F5A" w14:textId="1F513C10" w:rsidR="000F61B8" w:rsidRPr="00CD5A85" w:rsidRDefault="000F61B8" w:rsidP="005B4D32">
      <w:pPr>
        <w:rPr>
          <w:lang w:val="sl-SI"/>
        </w:rPr>
      </w:pPr>
      <w:r w:rsidRPr="00CD5A85">
        <w:rPr>
          <w:lang w:val="sl-SI"/>
        </w:rPr>
        <w:t xml:space="preserve">- Zavod RS za varstvo narave, OE Ljubljana, </w:t>
      </w:r>
      <w:hyperlink r:id="rId13" w:history="1">
        <w:r w:rsidR="007A00E0" w:rsidRPr="00CD5A85">
          <w:rPr>
            <w:rStyle w:val="Hiperpovezava"/>
            <w:lang w:val="sl-SI"/>
          </w:rPr>
          <w:t>info.lj@zrsvn.si</w:t>
        </w:r>
      </w:hyperlink>
      <w:r w:rsidRPr="00CD5A85">
        <w:rPr>
          <w:lang w:val="sl-SI"/>
        </w:rPr>
        <w:t xml:space="preserve"> </w:t>
      </w:r>
    </w:p>
    <w:p w14:paraId="5A35EE98" w14:textId="41C2973E" w:rsidR="00D1469B" w:rsidRPr="00CD5A85" w:rsidRDefault="00D1469B" w:rsidP="005B4D32">
      <w:pPr>
        <w:rPr>
          <w:rFonts w:cs="Arial"/>
          <w:szCs w:val="20"/>
          <w:lang w:val="sl-SI"/>
        </w:rPr>
      </w:pPr>
      <w:r w:rsidRPr="00CD5A85">
        <w:rPr>
          <w:rFonts w:cs="Arial"/>
          <w:szCs w:val="20"/>
          <w:lang w:val="sl-SI"/>
        </w:rPr>
        <w:t xml:space="preserve">- Direkcija RS za vode, Sektor območja srednje Save, </w:t>
      </w:r>
      <w:hyperlink r:id="rId14" w:history="1">
        <w:r w:rsidRPr="00CD5A85">
          <w:rPr>
            <w:rStyle w:val="Hiperpovezava"/>
            <w:rFonts w:cs="Arial"/>
            <w:szCs w:val="20"/>
            <w:lang w:val="sl-SI"/>
          </w:rPr>
          <w:t>gp.drsv-lj@gov.si</w:t>
        </w:r>
      </w:hyperlink>
      <w:r w:rsidRPr="00CD5A85">
        <w:rPr>
          <w:rFonts w:cs="Arial"/>
          <w:szCs w:val="20"/>
          <w:lang w:val="sl-SI"/>
        </w:rPr>
        <w:t xml:space="preserve"> </w:t>
      </w:r>
    </w:p>
    <w:p w14:paraId="6DC71453" w14:textId="016A90EB" w:rsidR="00101280" w:rsidRDefault="00101280" w:rsidP="005B4D32">
      <w:pPr>
        <w:rPr>
          <w:rFonts w:cs="Arial"/>
          <w:szCs w:val="20"/>
          <w:lang w:val="sl-SI"/>
        </w:rPr>
      </w:pPr>
      <w:r w:rsidRPr="00CD5A85">
        <w:rPr>
          <w:rFonts w:cs="Arial"/>
          <w:szCs w:val="20"/>
          <w:lang w:val="sl-SI"/>
        </w:rPr>
        <w:t xml:space="preserve">- Ministrstvo za kulturo, Direktorat za kulturno dediščino, </w:t>
      </w:r>
      <w:hyperlink r:id="rId15" w:history="1">
        <w:r w:rsidR="00962936" w:rsidRPr="00CD5A85">
          <w:rPr>
            <w:rStyle w:val="Hiperpovezava"/>
            <w:rFonts w:cs="Arial"/>
            <w:szCs w:val="20"/>
            <w:lang w:val="sl-SI"/>
          </w:rPr>
          <w:t>gp.mk@gov.si</w:t>
        </w:r>
      </w:hyperlink>
      <w:r w:rsidRPr="00347716">
        <w:rPr>
          <w:rFonts w:cs="Arial"/>
          <w:szCs w:val="20"/>
          <w:lang w:val="sl-SI"/>
        </w:rPr>
        <w:t xml:space="preserve"> </w:t>
      </w:r>
    </w:p>
    <w:p w14:paraId="7281CDCA" w14:textId="34146B25" w:rsidR="00CD5A85" w:rsidRDefault="00CD5A85" w:rsidP="005B4D32">
      <w:pPr>
        <w:rPr>
          <w:rFonts w:cs="Arial"/>
          <w:szCs w:val="20"/>
          <w:lang w:val="sl-SI"/>
        </w:rPr>
      </w:pPr>
      <w:r>
        <w:rPr>
          <w:rFonts w:cs="Arial"/>
          <w:szCs w:val="20"/>
          <w:lang w:val="sl-SI"/>
        </w:rPr>
        <w:t xml:space="preserve">- Ministrstvo za zdravje, Direktorat za javno zdravje, </w:t>
      </w:r>
      <w:hyperlink r:id="rId16" w:history="1">
        <w:r w:rsidRPr="00185B1D">
          <w:rPr>
            <w:rStyle w:val="Hiperpovezava"/>
            <w:rFonts w:cs="Arial"/>
            <w:szCs w:val="20"/>
            <w:lang w:val="sl-SI"/>
          </w:rPr>
          <w:t>gp.mz@gov.si</w:t>
        </w:r>
      </w:hyperlink>
      <w:r>
        <w:rPr>
          <w:rFonts w:cs="Arial"/>
          <w:szCs w:val="20"/>
          <w:lang w:val="sl-SI"/>
        </w:rPr>
        <w:t xml:space="preserve"> </w:t>
      </w:r>
    </w:p>
    <w:sectPr w:rsidR="00CD5A85" w:rsidSect="008F7564">
      <w:headerReference w:type="even" r:id="rId17"/>
      <w:headerReference w:type="default" r:id="rId18"/>
      <w:footerReference w:type="even" r:id="rId19"/>
      <w:footerReference w:type="default" r:id="rId20"/>
      <w:headerReference w:type="first" r:id="rId21"/>
      <w:footerReference w:type="first" r:id="rId22"/>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FBEDA" w14:textId="77777777" w:rsidR="00F570FF" w:rsidRDefault="00F570FF">
      <w:r>
        <w:separator/>
      </w:r>
    </w:p>
  </w:endnote>
  <w:endnote w:type="continuationSeparator" w:id="0">
    <w:p w14:paraId="55AA53E6" w14:textId="77777777" w:rsidR="00F570FF" w:rsidRDefault="00F57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09868" w14:textId="77777777" w:rsidR="006770B0" w:rsidRDefault="006770B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FE28A" w14:textId="77777777" w:rsidR="006770B0" w:rsidRDefault="006770B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AAA9" w14:textId="77777777" w:rsidR="006770B0" w:rsidRDefault="006770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71216" w14:textId="77777777" w:rsidR="00F570FF" w:rsidRDefault="00F570FF">
      <w:r>
        <w:separator/>
      </w:r>
    </w:p>
  </w:footnote>
  <w:footnote w:type="continuationSeparator" w:id="0">
    <w:p w14:paraId="4C0A429A" w14:textId="77777777" w:rsidR="00F570FF" w:rsidRDefault="00F570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5BB08" w14:textId="77777777" w:rsidR="006770B0" w:rsidRDefault="006770B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48FBF"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4F453" w14:textId="77777777" w:rsidR="008F7564" w:rsidRDefault="004731C2"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45B226DE" wp14:editId="5E89FE05">
          <wp:simplePos x="0" y="0"/>
          <wp:positionH relativeFrom="column">
            <wp:posOffset>-502920</wp:posOffset>
          </wp:positionH>
          <wp:positionV relativeFrom="paragraph">
            <wp:posOffset>-1064</wp:posOffset>
          </wp:positionV>
          <wp:extent cx="3315335" cy="34417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1D9DD125" w14:textId="77777777" w:rsidR="009545A7" w:rsidRDefault="009545A7" w:rsidP="00CE5238">
    <w:pPr>
      <w:pStyle w:val="Glava"/>
      <w:tabs>
        <w:tab w:val="clear" w:pos="4320"/>
        <w:tab w:val="clear" w:pos="8640"/>
        <w:tab w:val="left" w:pos="5112"/>
      </w:tabs>
      <w:spacing w:before="120" w:line="240" w:lineRule="exact"/>
      <w:rPr>
        <w:rFonts w:cs="Arial"/>
        <w:sz w:val="16"/>
        <w:lang w:val="sl-SI"/>
      </w:rPr>
    </w:pPr>
  </w:p>
  <w:p w14:paraId="4A6D4CBC" w14:textId="77777777" w:rsidR="00A770A6" w:rsidRPr="008F3500" w:rsidRDefault="00C96A71" w:rsidP="008F7564">
    <w:pPr>
      <w:pStyle w:val="Glava"/>
      <w:tabs>
        <w:tab w:val="clear" w:pos="4320"/>
        <w:tab w:val="clear" w:pos="8640"/>
        <w:tab w:val="left" w:pos="5112"/>
      </w:tabs>
      <w:spacing w:line="240" w:lineRule="exact"/>
      <w:rPr>
        <w:rFonts w:cs="Arial"/>
        <w:sz w:val="16"/>
        <w:lang w:val="sl-SI"/>
      </w:rPr>
    </w:pPr>
    <w:r>
      <w:rPr>
        <w:rFonts w:cs="Arial"/>
        <w:sz w:val="16"/>
        <w:lang w:val="sl-SI"/>
      </w:rPr>
      <w:t>Langusova ulica 4</w:t>
    </w:r>
    <w:r w:rsidR="00A770A6" w:rsidRPr="008F3500">
      <w:rPr>
        <w:rFonts w:cs="Arial"/>
        <w:sz w:val="16"/>
        <w:lang w:val="sl-SI"/>
      </w:rPr>
      <w:t xml:space="preserve">, </w:t>
    </w:r>
    <w:r>
      <w:rPr>
        <w:rFonts w:cs="Arial"/>
        <w:sz w:val="16"/>
        <w:lang w:val="sl-SI"/>
      </w:rPr>
      <w:t>1535 Ljubljana</w:t>
    </w:r>
    <w:r w:rsidR="00A770A6" w:rsidRPr="008F3500">
      <w:rPr>
        <w:rFonts w:cs="Arial"/>
        <w:sz w:val="16"/>
        <w:lang w:val="sl-SI"/>
      </w:rPr>
      <w:tab/>
      <w:t xml:space="preserve">T: </w:t>
    </w:r>
    <w:r>
      <w:rPr>
        <w:rFonts w:cs="Arial"/>
        <w:sz w:val="16"/>
        <w:lang w:val="sl-SI"/>
      </w:rPr>
      <w:t>01 478 8</w:t>
    </w:r>
    <w:r w:rsidR="00DF4DE2">
      <w:rPr>
        <w:rFonts w:cs="Arial"/>
        <w:sz w:val="16"/>
        <w:lang w:val="sl-SI"/>
      </w:rPr>
      <w:t>2</w:t>
    </w:r>
    <w:r>
      <w:rPr>
        <w:rFonts w:cs="Arial"/>
        <w:sz w:val="16"/>
        <w:lang w:val="sl-SI"/>
      </w:rPr>
      <w:t xml:space="preserve"> 00</w:t>
    </w:r>
  </w:p>
  <w:p w14:paraId="5E25AF66"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C96A71">
      <w:rPr>
        <w:rFonts w:cs="Arial"/>
        <w:sz w:val="16"/>
        <w:lang w:val="sl-SI"/>
      </w:rPr>
      <w:t>gp.m</w:t>
    </w:r>
    <w:r w:rsidR="007A2999">
      <w:rPr>
        <w:rFonts w:cs="Arial"/>
        <w:sz w:val="16"/>
        <w:lang w:val="sl-SI"/>
      </w:rPr>
      <w:t>ope</w:t>
    </w:r>
    <w:r w:rsidR="00C96A71">
      <w:rPr>
        <w:rFonts w:cs="Arial"/>
        <w:sz w:val="16"/>
        <w:lang w:val="sl-SI"/>
      </w:rPr>
      <w:t>@gov.si</w:t>
    </w:r>
  </w:p>
  <w:p w14:paraId="66C6B37E"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C96A71">
      <w:rPr>
        <w:rFonts w:cs="Arial"/>
        <w:sz w:val="16"/>
        <w:lang w:val="sl-SI"/>
      </w:rPr>
      <w:t>www.m</w:t>
    </w:r>
    <w:r w:rsidR="007A2999">
      <w:rPr>
        <w:rFonts w:cs="Arial"/>
        <w:sz w:val="16"/>
        <w:lang w:val="sl-SI"/>
      </w:rPr>
      <w:t>ope</w:t>
    </w:r>
    <w:r w:rsidR="00C96A71">
      <w:rPr>
        <w:rFonts w:cs="Arial"/>
        <w:sz w:val="16"/>
        <w:lang w:val="sl-SI"/>
      </w:rPr>
      <w:t>.gov.si</w:t>
    </w:r>
  </w:p>
  <w:p w14:paraId="6FE0E800"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49C5A4C"/>
    <w:multiLevelType w:val="hybridMultilevel"/>
    <w:tmpl w:val="F7AAD3EE"/>
    <w:lvl w:ilvl="0" w:tplc="219CEA6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F355D7A"/>
    <w:multiLevelType w:val="hybridMultilevel"/>
    <w:tmpl w:val="3A3A199E"/>
    <w:lvl w:ilvl="0" w:tplc="6B4841F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start w:val="1"/>
      <w:numFmt w:val="lowerLetter"/>
      <w:lvlText w:val="%2."/>
      <w:lvlJc w:val="left"/>
      <w:pPr>
        <w:tabs>
          <w:tab w:val="num" w:pos="1506"/>
        </w:tabs>
        <w:ind w:left="1506" w:hanging="360"/>
      </w:pPr>
    </w:lvl>
    <w:lvl w:ilvl="2" w:tplc="0424001B">
      <w:start w:val="1"/>
      <w:numFmt w:val="lowerRoman"/>
      <w:lvlText w:val="%3."/>
      <w:lvlJc w:val="right"/>
      <w:pPr>
        <w:tabs>
          <w:tab w:val="num" w:pos="2226"/>
        </w:tabs>
        <w:ind w:left="2226" w:hanging="180"/>
      </w:pPr>
    </w:lvl>
    <w:lvl w:ilvl="3" w:tplc="0424000F">
      <w:start w:val="1"/>
      <w:numFmt w:val="decimal"/>
      <w:lvlText w:val="%4."/>
      <w:lvlJc w:val="left"/>
      <w:pPr>
        <w:tabs>
          <w:tab w:val="num" w:pos="2946"/>
        </w:tabs>
        <w:ind w:left="2946" w:hanging="360"/>
      </w:pPr>
    </w:lvl>
    <w:lvl w:ilvl="4" w:tplc="04240019">
      <w:start w:val="1"/>
      <w:numFmt w:val="lowerLetter"/>
      <w:lvlText w:val="%5."/>
      <w:lvlJc w:val="left"/>
      <w:pPr>
        <w:tabs>
          <w:tab w:val="num" w:pos="3666"/>
        </w:tabs>
        <w:ind w:left="3666" w:hanging="360"/>
      </w:pPr>
    </w:lvl>
    <w:lvl w:ilvl="5" w:tplc="0424001B">
      <w:start w:val="1"/>
      <w:numFmt w:val="lowerRoman"/>
      <w:lvlText w:val="%6."/>
      <w:lvlJc w:val="right"/>
      <w:pPr>
        <w:tabs>
          <w:tab w:val="num" w:pos="4386"/>
        </w:tabs>
        <w:ind w:left="4386" w:hanging="180"/>
      </w:pPr>
    </w:lvl>
    <w:lvl w:ilvl="6" w:tplc="0424000F">
      <w:start w:val="1"/>
      <w:numFmt w:val="decimal"/>
      <w:lvlText w:val="%7."/>
      <w:lvlJc w:val="left"/>
      <w:pPr>
        <w:tabs>
          <w:tab w:val="num" w:pos="5106"/>
        </w:tabs>
        <w:ind w:left="5106" w:hanging="360"/>
      </w:pPr>
    </w:lvl>
    <w:lvl w:ilvl="7" w:tplc="04240019">
      <w:start w:val="1"/>
      <w:numFmt w:val="lowerLetter"/>
      <w:lvlText w:val="%8."/>
      <w:lvlJc w:val="left"/>
      <w:pPr>
        <w:tabs>
          <w:tab w:val="num" w:pos="5826"/>
        </w:tabs>
        <w:ind w:left="5826" w:hanging="360"/>
      </w:pPr>
    </w:lvl>
    <w:lvl w:ilvl="8" w:tplc="0424001B">
      <w:start w:val="1"/>
      <w:numFmt w:val="lowerRoman"/>
      <w:lvlText w:val="%9."/>
      <w:lvlJc w:val="right"/>
      <w:pPr>
        <w:tabs>
          <w:tab w:val="num" w:pos="6546"/>
        </w:tabs>
        <w:ind w:left="6546" w:hanging="180"/>
      </w:pPr>
    </w:lvl>
  </w:abstractNum>
  <w:abstractNum w:abstractNumId="8" w15:restartNumberingAfterBreak="0">
    <w:nsid w:val="752A20EE"/>
    <w:multiLevelType w:val="hybridMultilevel"/>
    <w:tmpl w:val="D8DC31A0"/>
    <w:lvl w:ilvl="0" w:tplc="75D6363A">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37988284">
    <w:abstractNumId w:val="6"/>
  </w:num>
  <w:num w:numId="2" w16cid:durableId="1530944682">
    <w:abstractNumId w:val="3"/>
  </w:num>
  <w:num w:numId="3" w16cid:durableId="1540389029">
    <w:abstractNumId w:val="4"/>
  </w:num>
  <w:num w:numId="4" w16cid:durableId="606890994">
    <w:abstractNumId w:val="0"/>
  </w:num>
  <w:num w:numId="5" w16cid:durableId="880170173">
    <w:abstractNumId w:val="2"/>
  </w:num>
  <w:num w:numId="6" w16cid:durableId="17473378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2518570">
    <w:abstractNumId w:val="7"/>
  </w:num>
  <w:num w:numId="8" w16cid:durableId="1194804146">
    <w:abstractNumId w:val="8"/>
  </w:num>
  <w:num w:numId="9" w16cid:durableId="993679497">
    <w:abstractNumId w:val="5"/>
  </w:num>
  <w:num w:numId="10" w16cid:durableId="1854566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0FF"/>
    <w:rsid w:val="000024DC"/>
    <w:rsid w:val="00002A84"/>
    <w:rsid w:val="00005060"/>
    <w:rsid w:val="00005646"/>
    <w:rsid w:val="000056EB"/>
    <w:rsid w:val="00013766"/>
    <w:rsid w:val="00022E0F"/>
    <w:rsid w:val="00022E11"/>
    <w:rsid w:val="00023A88"/>
    <w:rsid w:val="00024820"/>
    <w:rsid w:val="00031FCB"/>
    <w:rsid w:val="0003328E"/>
    <w:rsid w:val="00035711"/>
    <w:rsid w:val="00036A08"/>
    <w:rsid w:val="00040564"/>
    <w:rsid w:val="00060C19"/>
    <w:rsid w:val="00064897"/>
    <w:rsid w:val="000675ED"/>
    <w:rsid w:val="00070D12"/>
    <w:rsid w:val="000855B2"/>
    <w:rsid w:val="00085FE5"/>
    <w:rsid w:val="000A2611"/>
    <w:rsid w:val="000A47B6"/>
    <w:rsid w:val="000A7238"/>
    <w:rsid w:val="000B2E7E"/>
    <w:rsid w:val="000B3941"/>
    <w:rsid w:val="000C016A"/>
    <w:rsid w:val="000C12F2"/>
    <w:rsid w:val="000C1D12"/>
    <w:rsid w:val="000C5D0F"/>
    <w:rsid w:val="000D2B19"/>
    <w:rsid w:val="000D33D3"/>
    <w:rsid w:val="000E076B"/>
    <w:rsid w:val="000E141A"/>
    <w:rsid w:val="000E7E93"/>
    <w:rsid w:val="000F37A0"/>
    <w:rsid w:val="000F61B8"/>
    <w:rsid w:val="00101280"/>
    <w:rsid w:val="0011675A"/>
    <w:rsid w:val="001240D3"/>
    <w:rsid w:val="001303D8"/>
    <w:rsid w:val="00134E9F"/>
    <w:rsid w:val="001357B2"/>
    <w:rsid w:val="00140458"/>
    <w:rsid w:val="00154492"/>
    <w:rsid w:val="00155B77"/>
    <w:rsid w:val="00157E5D"/>
    <w:rsid w:val="00165D98"/>
    <w:rsid w:val="00173F28"/>
    <w:rsid w:val="0017478F"/>
    <w:rsid w:val="00177C05"/>
    <w:rsid w:val="001907A2"/>
    <w:rsid w:val="00191107"/>
    <w:rsid w:val="00196FEA"/>
    <w:rsid w:val="001A0772"/>
    <w:rsid w:val="001A5F46"/>
    <w:rsid w:val="001A7247"/>
    <w:rsid w:val="001B1396"/>
    <w:rsid w:val="001B18E3"/>
    <w:rsid w:val="001B2B67"/>
    <w:rsid w:val="001B6B0D"/>
    <w:rsid w:val="001C5730"/>
    <w:rsid w:val="001D6B39"/>
    <w:rsid w:val="001D70AD"/>
    <w:rsid w:val="001E1D50"/>
    <w:rsid w:val="001F1D0E"/>
    <w:rsid w:val="001F270E"/>
    <w:rsid w:val="001F762F"/>
    <w:rsid w:val="00202A77"/>
    <w:rsid w:val="00204DE4"/>
    <w:rsid w:val="00206FA9"/>
    <w:rsid w:val="00210609"/>
    <w:rsid w:val="00213435"/>
    <w:rsid w:val="002211E9"/>
    <w:rsid w:val="0022208D"/>
    <w:rsid w:val="00224547"/>
    <w:rsid w:val="0024014E"/>
    <w:rsid w:val="00255939"/>
    <w:rsid w:val="0026519E"/>
    <w:rsid w:val="00266B6C"/>
    <w:rsid w:val="00266F54"/>
    <w:rsid w:val="00271CE5"/>
    <w:rsid w:val="00282020"/>
    <w:rsid w:val="00292EF5"/>
    <w:rsid w:val="002A2B69"/>
    <w:rsid w:val="002A4DAE"/>
    <w:rsid w:val="002A54EC"/>
    <w:rsid w:val="002B0E51"/>
    <w:rsid w:val="002B4EFC"/>
    <w:rsid w:val="002B6038"/>
    <w:rsid w:val="002C1986"/>
    <w:rsid w:val="002D0490"/>
    <w:rsid w:val="002E7F51"/>
    <w:rsid w:val="003040E5"/>
    <w:rsid w:val="003078EE"/>
    <w:rsid w:val="00313B33"/>
    <w:rsid w:val="0032246A"/>
    <w:rsid w:val="00342D5C"/>
    <w:rsid w:val="00343D68"/>
    <w:rsid w:val="00347716"/>
    <w:rsid w:val="003636BF"/>
    <w:rsid w:val="00363FB3"/>
    <w:rsid w:val="00365232"/>
    <w:rsid w:val="00367656"/>
    <w:rsid w:val="00371442"/>
    <w:rsid w:val="0037395E"/>
    <w:rsid w:val="0038270A"/>
    <w:rsid w:val="003845B4"/>
    <w:rsid w:val="00384FA2"/>
    <w:rsid w:val="0038592D"/>
    <w:rsid w:val="00387B1A"/>
    <w:rsid w:val="003A01D2"/>
    <w:rsid w:val="003A037B"/>
    <w:rsid w:val="003A21D1"/>
    <w:rsid w:val="003A417B"/>
    <w:rsid w:val="003B5E9B"/>
    <w:rsid w:val="003C5EE5"/>
    <w:rsid w:val="003D39CD"/>
    <w:rsid w:val="003D44B6"/>
    <w:rsid w:val="003E1C74"/>
    <w:rsid w:val="003E2F7B"/>
    <w:rsid w:val="003E7459"/>
    <w:rsid w:val="004001DA"/>
    <w:rsid w:val="00400B56"/>
    <w:rsid w:val="004112CA"/>
    <w:rsid w:val="004119E5"/>
    <w:rsid w:val="00412A1E"/>
    <w:rsid w:val="00431110"/>
    <w:rsid w:val="004360CD"/>
    <w:rsid w:val="0044636F"/>
    <w:rsid w:val="0044655F"/>
    <w:rsid w:val="0046575D"/>
    <w:rsid w:val="004657EE"/>
    <w:rsid w:val="004731C2"/>
    <w:rsid w:val="00475387"/>
    <w:rsid w:val="00480D92"/>
    <w:rsid w:val="004915D3"/>
    <w:rsid w:val="00493735"/>
    <w:rsid w:val="00497B14"/>
    <w:rsid w:val="004A040F"/>
    <w:rsid w:val="004C0700"/>
    <w:rsid w:val="004D24FA"/>
    <w:rsid w:val="004D5AA3"/>
    <w:rsid w:val="004E185B"/>
    <w:rsid w:val="004E5DBB"/>
    <w:rsid w:val="004F218C"/>
    <w:rsid w:val="005009B9"/>
    <w:rsid w:val="00501E4E"/>
    <w:rsid w:val="00506494"/>
    <w:rsid w:val="005078D5"/>
    <w:rsid w:val="00510DE6"/>
    <w:rsid w:val="00521C0D"/>
    <w:rsid w:val="00526246"/>
    <w:rsid w:val="00531431"/>
    <w:rsid w:val="0053391C"/>
    <w:rsid w:val="00540CE4"/>
    <w:rsid w:val="00542175"/>
    <w:rsid w:val="00550164"/>
    <w:rsid w:val="00555472"/>
    <w:rsid w:val="00555FE6"/>
    <w:rsid w:val="0056333E"/>
    <w:rsid w:val="00564C5E"/>
    <w:rsid w:val="00567106"/>
    <w:rsid w:val="00584679"/>
    <w:rsid w:val="005919FD"/>
    <w:rsid w:val="00592A83"/>
    <w:rsid w:val="00597D4B"/>
    <w:rsid w:val="005A6E5F"/>
    <w:rsid w:val="005B1088"/>
    <w:rsid w:val="005B4D32"/>
    <w:rsid w:val="005B6524"/>
    <w:rsid w:val="005D1D50"/>
    <w:rsid w:val="005E171C"/>
    <w:rsid w:val="005E1D3C"/>
    <w:rsid w:val="005F3613"/>
    <w:rsid w:val="0060404B"/>
    <w:rsid w:val="00611F55"/>
    <w:rsid w:val="0061772C"/>
    <w:rsid w:val="00617A5D"/>
    <w:rsid w:val="00624D41"/>
    <w:rsid w:val="00625AE6"/>
    <w:rsid w:val="00630863"/>
    <w:rsid w:val="00632253"/>
    <w:rsid w:val="00636E52"/>
    <w:rsid w:val="006378A5"/>
    <w:rsid w:val="00641430"/>
    <w:rsid w:val="00642714"/>
    <w:rsid w:val="006455CE"/>
    <w:rsid w:val="00651091"/>
    <w:rsid w:val="00655841"/>
    <w:rsid w:val="006573AF"/>
    <w:rsid w:val="0065743E"/>
    <w:rsid w:val="0066237C"/>
    <w:rsid w:val="00662866"/>
    <w:rsid w:val="00666FE5"/>
    <w:rsid w:val="00671777"/>
    <w:rsid w:val="00672660"/>
    <w:rsid w:val="0067609B"/>
    <w:rsid w:val="006770B0"/>
    <w:rsid w:val="00683B97"/>
    <w:rsid w:val="00684714"/>
    <w:rsid w:val="006A02B6"/>
    <w:rsid w:val="006A23CD"/>
    <w:rsid w:val="006B0860"/>
    <w:rsid w:val="006B3725"/>
    <w:rsid w:val="006B7464"/>
    <w:rsid w:val="006C7815"/>
    <w:rsid w:val="006C7F78"/>
    <w:rsid w:val="006D6B90"/>
    <w:rsid w:val="006E0108"/>
    <w:rsid w:val="006E1AE6"/>
    <w:rsid w:val="006E4503"/>
    <w:rsid w:val="006E4D0E"/>
    <w:rsid w:val="006E59CE"/>
    <w:rsid w:val="006E6034"/>
    <w:rsid w:val="006F33B0"/>
    <w:rsid w:val="006F48C1"/>
    <w:rsid w:val="006F7D9C"/>
    <w:rsid w:val="00703144"/>
    <w:rsid w:val="00714863"/>
    <w:rsid w:val="00733017"/>
    <w:rsid w:val="00736CEF"/>
    <w:rsid w:val="007407EA"/>
    <w:rsid w:val="00740EC4"/>
    <w:rsid w:val="00752439"/>
    <w:rsid w:val="007600B8"/>
    <w:rsid w:val="0076280E"/>
    <w:rsid w:val="00762B24"/>
    <w:rsid w:val="007732F0"/>
    <w:rsid w:val="00783310"/>
    <w:rsid w:val="0078373A"/>
    <w:rsid w:val="00792537"/>
    <w:rsid w:val="007936CD"/>
    <w:rsid w:val="007A00E0"/>
    <w:rsid w:val="007A2999"/>
    <w:rsid w:val="007A4A6D"/>
    <w:rsid w:val="007A4D24"/>
    <w:rsid w:val="007A58D5"/>
    <w:rsid w:val="007C16BE"/>
    <w:rsid w:val="007C23F5"/>
    <w:rsid w:val="007D11B0"/>
    <w:rsid w:val="007D1BCF"/>
    <w:rsid w:val="007D6CBC"/>
    <w:rsid w:val="007D75CF"/>
    <w:rsid w:val="007E0440"/>
    <w:rsid w:val="007E23A4"/>
    <w:rsid w:val="007E2BD9"/>
    <w:rsid w:val="007E6A9F"/>
    <w:rsid w:val="007E6DC5"/>
    <w:rsid w:val="007E749C"/>
    <w:rsid w:val="00801685"/>
    <w:rsid w:val="00801EC7"/>
    <w:rsid w:val="00802BB5"/>
    <w:rsid w:val="0081053A"/>
    <w:rsid w:val="00812087"/>
    <w:rsid w:val="008179F8"/>
    <w:rsid w:val="00821E41"/>
    <w:rsid w:val="00825939"/>
    <w:rsid w:val="00833353"/>
    <w:rsid w:val="00842D79"/>
    <w:rsid w:val="00845E41"/>
    <w:rsid w:val="00855CC8"/>
    <w:rsid w:val="008571B5"/>
    <w:rsid w:val="00862E06"/>
    <w:rsid w:val="00874395"/>
    <w:rsid w:val="0088043C"/>
    <w:rsid w:val="0088452A"/>
    <w:rsid w:val="008846F1"/>
    <w:rsid w:val="00884889"/>
    <w:rsid w:val="008906C9"/>
    <w:rsid w:val="0089475B"/>
    <w:rsid w:val="008A2339"/>
    <w:rsid w:val="008B3958"/>
    <w:rsid w:val="008C5738"/>
    <w:rsid w:val="008D04F0"/>
    <w:rsid w:val="008D4473"/>
    <w:rsid w:val="008E2A02"/>
    <w:rsid w:val="008E3AC9"/>
    <w:rsid w:val="008E77C9"/>
    <w:rsid w:val="008F2ACF"/>
    <w:rsid w:val="008F3500"/>
    <w:rsid w:val="008F7564"/>
    <w:rsid w:val="0090425C"/>
    <w:rsid w:val="00917A16"/>
    <w:rsid w:val="00920459"/>
    <w:rsid w:val="0092265C"/>
    <w:rsid w:val="00924E3C"/>
    <w:rsid w:val="00926BAF"/>
    <w:rsid w:val="00927761"/>
    <w:rsid w:val="0093052A"/>
    <w:rsid w:val="00936670"/>
    <w:rsid w:val="00942A34"/>
    <w:rsid w:val="0094442F"/>
    <w:rsid w:val="00945BAB"/>
    <w:rsid w:val="009502D7"/>
    <w:rsid w:val="00950EB6"/>
    <w:rsid w:val="009545A7"/>
    <w:rsid w:val="009612BB"/>
    <w:rsid w:val="00962936"/>
    <w:rsid w:val="00966950"/>
    <w:rsid w:val="00971103"/>
    <w:rsid w:val="009771FB"/>
    <w:rsid w:val="00981448"/>
    <w:rsid w:val="009A0852"/>
    <w:rsid w:val="009A11D0"/>
    <w:rsid w:val="009A7862"/>
    <w:rsid w:val="009B3F52"/>
    <w:rsid w:val="009B60A5"/>
    <w:rsid w:val="009C411B"/>
    <w:rsid w:val="009C5983"/>
    <w:rsid w:val="009C740A"/>
    <w:rsid w:val="009D148A"/>
    <w:rsid w:val="009D3133"/>
    <w:rsid w:val="009D458D"/>
    <w:rsid w:val="009D5758"/>
    <w:rsid w:val="009D5F37"/>
    <w:rsid w:val="009D637F"/>
    <w:rsid w:val="009E1461"/>
    <w:rsid w:val="009E1A71"/>
    <w:rsid w:val="009E69F8"/>
    <w:rsid w:val="00A07024"/>
    <w:rsid w:val="00A125C5"/>
    <w:rsid w:val="00A14A9F"/>
    <w:rsid w:val="00A14FF9"/>
    <w:rsid w:val="00A23629"/>
    <w:rsid w:val="00A2451C"/>
    <w:rsid w:val="00A270F2"/>
    <w:rsid w:val="00A41908"/>
    <w:rsid w:val="00A458CE"/>
    <w:rsid w:val="00A4688B"/>
    <w:rsid w:val="00A50BEF"/>
    <w:rsid w:val="00A65EE7"/>
    <w:rsid w:val="00A662D6"/>
    <w:rsid w:val="00A70133"/>
    <w:rsid w:val="00A76B5E"/>
    <w:rsid w:val="00A770A6"/>
    <w:rsid w:val="00A813B1"/>
    <w:rsid w:val="00A86034"/>
    <w:rsid w:val="00A872B7"/>
    <w:rsid w:val="00A87C50"/>
    <w:rsid w:val="00A91451"/>
    <w:rsid w:val="00A91D2E"/>
    <w:rsid w:val="00A93592"/>
    <w:rsid w:val="00A973AC"/>
    <w:rsid w:val="00AA0E2A"/>
    <w:rsid w:val="00AA19B4"/>
    <w:rsid w:val="00AA494C"/>
    <w:rsid w:val="00AB36C4"/>
    <w:rsid w:val="00AC32B2"/>
    <w:rsid w:val="00AC3A47"/>
    <w:rsid w:val="00AC6E4E"/>
    <w:rsid w:val="00AD3FF8"/>
    <w:rsid w:val="00AD4E68"/>
    <w:rsid w:val="00AE567E"/>
    <w:rsid w:val="00AE724F"/>
    <w:rsid w:val="00AF16F1"/>
    <w:rsid w:val="00AF1CB7"/>
    <w:rsid w:val="00AF2C18"/>
    <w:rsid w:val="00AF651B"/>
    <w:rsid w:val="00B02FB5"/>
    <w:rsid w:val="00B077F2"/>
    <w:rsid w:val="00B1443B"/>
    <w:rsid w:val="00B14886"/>
    <w:rsid w:val="00B17141"/>
    <w:rsid w:val="00B20E88"/>
    <w:rsid w:val="00B27C8C"/>
    <w:rsid w:val="00B30E01"/>
    <w:rsid w:val="00B31575"/>
    <w:rsid w:val="00B33128"/>
    <w:rsid w:val="00B3739E"/>
    <w:rsid w:val="00B52C63"/>
    <w:rsid w:val="00B57B90"/>
    <w:rsid w:val="00B6464A"/>
    <w:rsid w:val="00B67DCE"/>
    <w:rsid w:val="00B7732A"/>
    <w:rsid w:val="00B8547D"/>
    <w:rsid w:val="00B94341"/>
    <w:rsid w:val="00B959C0"/>
    <w:rsid w:val="00BA170E"/>
    <w:rsid w:val="00BA4265"/>
    <w:rsid w:val="00BB60EC"/>
    <w:rsid w:val="00BB67C1"/>
    <w:rsid w:val="00BC2339"/>
    <w:rsid w:val="00BC6C09"/>
    <w:rsid w:val="00BD0B7C"/>
    <w:rsid w:val="00BD3931"/>
    <w:rsid w:val="00BF0A46"/>
    <w:rsid w:val="00BF1FD4"/>
    <w:rsid w:val="00BF225C"/>
    <w:rsid w:val="00BF6A84"/>
    <w:rsid w:val="00C1075D"/>
    <w:rsid w:val="00C12773"/>
    <w:rsid w:val="00C12942"/>
    <w:rsid w:val="00C170C0"/>
    <w:rsid w:val="00C17F09"/>
    <w:rsid w:val="00C250D5"/>
    <w:rsid w:val="00C25CE3"/>
    <w:rsid w:val="00C302C3"/>
    <w:rsid w:val="00C33B20"/>
    <w:rsid w:val="00C33F11"/>
    <w:rsid w:val="00C35666"/>
    <w:rsid w:val="00C46D9B"/>
    <w:rsid w:val="00C6367C"/>
    <w:rsid w:val="00C641E9"/>
    <w:rsid w:val="00C67E4F"/>
    <w:rsid w:val="00C76A41"/>
    <w:rsid w:val="00C87317"/>
    <w:rsid w:val="00C8736C"/>
    <w:rsid w:val="00C92898"/>
    <w:rsid w:val="00C95B22"/>
    <w:rsid w:val="00C96A71"/>
    <w:rsid w:val="00CA4340"/>
    <w:rsid w:val="00CA6CB0"/>
    <w:rsid w:val="00CB7AC5"/>
    <w:rsid w:val="00CC2D1E"/>
    <w:rsid w:val="00CC6BE4"/>
    <w:rsid w:val="00CC6D03"/>
    <w:rsid w:val="00CD0276"/>
    <w:rsid w:val="00CD34E6"/>
    <w:rsid w:val="00CD5A85"/>
    <w:rsid w:val="00CE1FCE"/>
    <w:rsid w:val="00CE3EFA"/>
    <w:rsid w:val="00CE5238"/>
    <w:rsid w:val="00CE7514"/>
    <w:rsid w:val="00CF42EE"/>
    <w:rsid w:val="00CF6C87"/>
    <w:rsid w:val="00D0438F"/>
    <w:rsid w:val="00D07960"/>
    <w:rsid w:val="00D1469B"/>
    <w:rsid w:val="00D14895"/>
    <w:rsid w:val="00D16A79"/>
    <w:rsid w:val="00D200A7"/>
    <w:rsid w:val="00D248DE"/>
    <w:rsid w:val="00D34CFB"/>
    <w:rsid w:val="00D40935"/>
    <w:rsid w:val="00D47979"/>
    <w:rsid w:val="00D54B1A"/>
    <w:rsid w:val="00D57531"/>
    <w:rsid w:val="00D60B33"/>
    <w:rsid w:val="00D61CD6"/>
    <w:rsid w:val="00D647BF"/>
    <w:rsid w:val="00D7241C"/>
    <w:rsid w:val="00D748C5"/>
    <w:rsid w:val="00D8048D"/>
    <w:rsid w:val="00D806BE"/>
    <w:rsid w:val="00D8542D"/>
    <w:rsid w:val="00D85E44"/>
    <w:rsid w:val="00D9132D"/>
    <w:rsid w:val="00DA784A"/>
    <w:rsid w:val="00DB597B"/>
    <w:rsid w:val="00DC6A71"/>
    <w:rsid w:val="00DC6ED0"/>
    <w:rsid w:val="00DD2597"/>
    <w:rsid w:val="00DD48C1"/>
    <w:rsid w:val="00DD492B"/>
    <w:rsid w:val="00DD510D"/>
    <w:rsid w:val="00DD64B1"/>
    <w:rsid w:val="00DE6547"/>
    <w:rsid w:val="00DF1FC1"/>
    <w:rsid w:val="00DF4DE2"/>
    <w:rsid w:val="00DF5C39"/>
    <w:rsid w:val="00DF759F"/>
    <w:rsid w:val="00E0357D"/>
    <w:rsid w:val="00E0464E"/>
    <w:rsid w:val="00E17302"/>
    <w:rsid w:val="00E20762"/>
    <w:rsid w:val="00E27005"/>
    <w:rsid w:val="00E47B8E"/>
    <w:rsid w:val="00E50DEF"/>
    <w:rsid w:val="00E517E6"/>
    <w:rsid w:val="00E52BA5"/>
    <w:rsid w:val="00E66AC4"/>
    <w:rsid w:val="00E7359B"/>
    <w:rsid w:val="00E813A3"/>
    <w:rsid w:val="00E90B0F"/>
    <w:rsid w:val="00EA53AC"/>
    <w:rsid w:val="00EB68F4"/>
    <w:rsid w:val="00EC1508"/>
    <w:rsid w:val="00EC5142"/>
    <w:rsid w:val="00EC7379"/>
    <w:rsid w:val="00EC7BB2"/>
    <w:rsid w:val="00ED0245"/>
    <w:rsid w:val="00ED0DD6"/>
    <w:rsid w:val="00ED1C3E"/>
    <w:rsid w:val="00ED2AEF"/>
    <w:rsid w:val="00ED68FA"/>
    <w:rsid w:val="00EE1D19"/>
    <w:rsid w:val="00EE3715"/>
    <w:rsid w:val="00EE7C28"/>
    <w:rsid w:val="00EF0A8C"/>
    <w:rsid w:val="00F05386"/>
    <w:rsid w:val="00F10C55"/>
    <w:rsid w:val="00F12816"/>
    <w:rsid w:val="00F13B9C"/>
    <w:rsid w:val="00F240BB"/>
    <w:rsid w:val="00F40518"/>
    <w:rsid w:val="00F4224F"/>
    <w:rsid w:val="00F5536A"/>
    <w:rsid w:val="00F56209"/>
    <w:rsid w:val="00F56ADB"/>
    <w:rsid w:val="00F570FF"/>
    <w:rsid w:val="00F57FED"/>
    <w:rsid w:val="00F6008E"/>
    <w:rsid w:val="00F6053C"/>
    <w:rsid w:val="00F60A2F"/>
    <w:rsid w:val="00F73913"/>
    <w:rsid w:val="00F747C2"/>
    <w:rsid w:val="00F77077"/>
    <w:rsid w:val="00F82C33"/>
    <w:rsid w:val="00F83095"/>
    <w:rsid w:val="00F90EB8"/>
    <w:rsid w:val="00FA3779"/>
    <w:rsid w:val="00FA6C5B"/>
    <w:rsid w:val="00FB26F9"/>
    <w:rsid w:val="00FB36A5"/>
    <w:rsid w:val="00FC1985"/>
    <w:rsid w:val="00FD4159"/>
    <w:rsid w:val="00FE0207"/>
    <w:rsid w:val="00FE045B"/>
    <w:rsid w:val="00FE07F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26D42BA"/>
  <w15:chartTrackingRefBased/>
  <w15:docId w15:val="{0D55EED2-2FC2-4376-B3F5-B2EAE4192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erazreenaomemba">
    <w:name w:val="Unresolved Mention"/>
    <w:basedOn w:val="Privzetapisavaodstavka"/>
    <w:uiPriority w:val="99"/>
    <w:semiHidden/>
    <w:unhideWhenUsed/>
    <w:rsid w:val="00624D41"/>
    <w:rPr>
      <w:color w:val="605E5C"/>
      <w:shd w:val="clear" w:color="auto" w:fill="E1DFDD"/>
    </w:rPr>
  </w:style>
  <w:style w:type="character" w:styleId="Pripombasklic">
    <w:name w:val="annotation reference"/>
    <w:basedOn w:val="Privzetapisavaodstavka"/>
    <w:rsid w:val="00555FE6"/>
    <w:rPr>
      <w:sz w:val="16"/>
      <w:szCs w:val="16"/>
    </w:rPr>
  </w:style>
  <w:style w:type="paragraph" w:styleId="Pripombabesedilo">
    <w:name w:val="annotation text"/>
    <w:basedOn w:val="Navaden"/>
    <w:link w:val="PripombabesediloZnak"/>
    <w:rsid w:val="00555FE6"/>
    <w:pPr>
      <w:spacing w:line="240" w:lineRule="auto"/>
    </w:pPr>
    <w:rPr>
      <w:szCs w:val="20"/>
    </w:rPr>
  </w:style>
  <w:style w:type="character" w:customStyle="1" w:styleId="PripombabesediloZnak">
    <w:name w:val="Pripomba – besedilo Znak"/>
    <w:basedOn w:val="Privzetapisavaodstavka"/>
    <w:link w:val="Pripombabesedilo"/>
    <w:rsid w:val="00555FE6"/>
    <w:rPr>
      <w:rFonts w:ascii="Arial" w:hAnsi="Arial"/>
      <w:lang w:val="en-US" w:eastAsia="en-US"/>
    </w:rPr>
  </w:style>
  <w:style w:type="paragraph" w:styleId="Zadevapripombe">
    <w:name w:val="annotation subject"/>
    <w:basedOn w:val="Pripombabesedilo"/>
    <w:next w:val="Pripombabesedilo"/>
    <w:link w:val="ZadevapripombeZnak"/>
    <w:semiHidden/>
    <w:unhideWhenUsed/>
    <w:rsid w:val="00555FE6"/>
    <w:rPr>
      <w:b/>
      <w:bCs/>
    </w:rPr>
  </w:style>
  <w:style w:type="character" w:customStyle="1" w:styleId="ZadevapripombeZnak">
    <w:name w:val="Zadeva pripombe Znak"/>
    <w:basedOn w:val="PripombabesediloZnak"/>
    <w:link w:val="Zadevapripombe"/>
    <w:semiHidden/>
    <w:rsid w:val="00555FE6"/>
    <w:rPr>
      <w:rFonts w:ascii="Arial" w:hAnsi="Arial"/>
      <w:b/>
      <w:bCs/>
      <w:lang w:val="en-US" w:eastAsia="en-US"/>
    </w:rPr>
  </w:style>
  <w:style w:type="paragraph" w:styleId="Revizija">
    <w:name w:val="Revision"/>
    <w:hidden/>
    <w:uiPriority w:val="99"/>
    <w:semiHidden/>
    <w:rsid w:val="00555FE6"/>
    <w:rPr>
      <w:rFonts w:ascii="Arial" w:hAnsi="Arial"/>
      <w:szCs w:val="24"/>
      <w:lang w:val="en-US" w:eastAsia="en-US"/>
    </w:rPr>
  </w:style>
  <w:style w:type="paragraph" w:styleId="Odstavekseznama">
    <w:name w:val="List Paragraph"/>
    <w:basedOn w:val="Navaden"/>
    <w:uiPriority w:val="34"/>
    <w:qFormat/>
    <w:rsid w:val="000056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191013">
      <w:bodyDiv w:val="1"/>
      <w:marLeft w:val="0"/>
      <w:marRight w:val="0"/>
      <w:marTop w:val="0"/>
      <w:marBottom w:val="0"/>
      <w:divBdr>
        <w:top w:val="none" w:sz="0" w:space="0" w:color="auto"/>
        <w:left w:val="none" w:sz="0" w:space="0" w:color="auto"/>
        <w:bottom w:val="none" w:sz="0" w:space="0" w:color="auto"/>
        <w:right w:val="none" w:sz="0" w:space="0" w:color="auto"/>
      </w:divBdr>
    </w:div>
    <w:div w:id="436829845">
      <w:bodyDiv w:val="1"/>
      <w:marLeft w:val="0"/>
      <w:marRight w:val="0"/>
      <w:marTop w:val="0"/>
      <w:marBottom w:val="0"/>
      <w:divBdr>
        <w:top w:val="none" w:sz="0" w:space="0" w:color="auto"/>
        <w:left w:val="none" w:sz="0" w:space="0" w:color="auto"/>
        <w:bottom w:val="none" w:sz="0" w:space="0" w:color="auto"/>
        <w:right w:val="none" w:sz="0" w:space="0" w:color="auto"/>
      </w:divBdr>
    </w:div>
    <w:div w:id="518009861">
      <w:bodyDiv w:val="1"/>
      <w:marLeft w:val="0"/>
      <w:marRight w:val="0"/>
      <w:marTop w:val="0"/>
      <w:marBottom w:val="0"/>
      <w:divBdr>
        <w:top w:val="none" w:sz="0" w:space="0" w:color="auto"/>
        <w:left w:val="none" w:sz="0" w:space="0" w:color="auto"/>
        <w:bottom w:val="none" w:sz="0" w:space="0" w:color="auto"/>
        <w:right w:val="none" w:sz="0" w:space="0" w:color="auto"/>
      </w:divBdr>
    </w:div>
    <w:div w:id="732705301">
      <w:bodyDiv w:val="1"/>
      <w:marLeft w:val="0"/>
      <w:marRight w:val="0"/>
      <w:marTop w:val="0"/>
      <w:marBottom w:val="0"/>
      <w:divBdr>
        <w:top w:val="none" w:sz="0" w:space="0" w:color="auto"/>
        <w:left w:val="none" w:sz="0" w:space="0" w:color="auto"/>
        <w:bottom w:val="none" w:sz="0" w:space="0" w:color="auto"/>
        <w:right w:val="none" w:sz="0" w:space="0" w:color="auto"/>
      </w:divBdr>
    </w:div>
    <w:div w:id="1016081803">
      <w:bodyDiv w:val="1"/>
      <w:marLeft w:val="0"/>
      <w:marRight w:val="0"/>
      <w:marTop w:val="0"/>
      <w:marBottom w:val="0"/>
      <w:divBdr>
        <w:top w:val="none" w:sz="0" w:space="0" w:color="auto"/>
        <w:left w:val="none" w:sz="0" w:space="0" w:color="auto"/>
        <w:bottom w:val="none" w:sz="0" w:space="0" w:color="auto"/>
        <w:right w:val="none" w:sz="0" w:space="0" w:color="auto"/>
      </w:divBdr>
    </w:div>
    <w:div w:id="1268389533">
      <w:bodyDiv w:val="1"/>
      <w:marLeft w:val="0"/>
      <w:marRight w:val="0"/>
      <w:marTop w:val="0"/>
      <w:marBottom w:val="0"/>
      <w:divBdr>
        <w:top w:val="none" w:sz="0" w:space="0" w:color="auto"/>
        <w:left w:val="none" w:sz="0" w:space="0" w:color="auto"/>
        <w:bottom w:val="none" w:sz="0" w:space="0" w:color="auto"/>
        <w:right w:val="none" w:sz="0" w:space="0" w:color="auto"/>
      </w:divBdr>
    </w:div>
    <w:div w:id="193358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lj@zrsvn.si"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urbanizem@ljubljana.si"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gp.mz@gov.si"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lavna.pisarna@ljubljana.si"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gp.mk@gov.si"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p.drsv-lj@gov.si"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ve%20predloge\MOPE_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5" ma:contentTypeDescription="Ustvari nov dokument." ma:contentTypeScope="" ma:versionID="88a28afa74361f252d23e3021ed27f0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890626e89e518fd58f715591a0b150b2"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2023-01-25T13:58:53+00:00</Datum_x0020_objave>
    <TaxCatchAll xmlns="c692225b-96e9-4b86-aa9e-be5af81d02ac" xsi:nil="true"/>
  </documentManagement>
</p:properties>
</file>

<file path=customXml/itemProps1.xml><?xml version="1.0" encoding="utf-8"?>
<ds:datastoreItem xmlns:ds="http://schemas.openxmlformats.org/officeDocument/2006/customXml" ds:itemID="{4B8217A0-A7F8-4C20-9F0A-E0230BA5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2235B1-EE16-4B49-ABE9-E2DF43367A93}">
  <ds:schemaRefs>
    <ds:schemaRef ds:uri="http://schemas.microsoft.com/sharepoint/v3/contenttype/forms"/>
  </ds:schemaRefs>
</ds:datastoreItem>
</file>

<file path=customXml/itemProps3.xml><?xml version="1.0" encoding="utf-8"?>
<ds:datastoreItem xmlns:ds="http://schemas.openxmlformats.org/officeDocument/2006/customXml" ds:itemID="{D1CC2387-498D-459C-9E1D-3DCC8768375E}">
  <ds:schemaRefs>
    <ds:schemaRef ds:uri="http://schemas.openxmlformats.org/officeDocument/2006/bibliography"/>
  </ds:schemaRefs>
</ds:datastoreItem>
</file>

<file path=customXml/itemProps4.xml><?xml version="1.0" encoding="utf-8"?>
<ds:datastoreItem xmlns:ds="http://schemas.openxmlformats.org/officeDocument/2006/customXml" ds:itemID="{0264CE95-D450-46E4-8E19-F358C28ADDFF}">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docProps/app.xml><?xml version="1.0" encoding="utf-8"?>
<Properties xmlns="http://schemas.openxmlformats.org/officeDocument/2006/extended-properties" xmlns:vt="http://schemas.openxmlformats.org/officeDocument/2006/docPropsVTypes">
  <Template>MOPE_predloga</Template>
  <TotalTime>9</TotalTime>
  <Pages>5</Pages>
  <Words>2357</Words>
  <Characters>13458</Characters>
  <Application>Microsoft Office Word</Application>
  <DocSecurity>0</DocSecurity>
  <Lines>112</Lines>
  <Paragraphs>31</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15784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Lenardič</dc:creator>
  <cp:keywords/>
  <cp:lastModifiedBy>Mojca Lenardič</cp:lastModifiedBy>
  <cp:revision>3</cp:revision>
  <cp:lastPrinted>2026-01-08T13:43:00Z</cp:lastPrinted>
  <dcterms:created xsi:type="dcterms:W3CDTF">2026-02-12T09:12:00Z</dcterms:created>
  <dcterms:modified xsi:type="dcterms:W3CDTF">2026-02-12T09:13:00Z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