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DE1" w:rsidRDefault="007A4DE1" w:rsidP="00445071">
      <w:pPr>
        <w:pStyle w:val="datumtevilka"/>
        <w:spacing w:before="80" w:after="80" w:line="240" w:lineRule="auto"/>
      </w:pPr>
      <w:bookmarkStart w:id="0" w:name="_GoBack"/>
      <w:bookmarkEnd w:id="0"/>
      <w:r>
        <w:t>Številka:</w:t>
      </w:r>
      <w:r w:rsidR="00DD070D">
        <w:tab/>
      </w:r>
      <w:r w:rsidR="003529F2">
        <w:rPr>
          <w:rFonts w:ascii="Helv" w:hAnsi="Helv" w:cs="Helv"/>
          <w:color w:val="000000"/>
        </w:rPr>
        <w:t>U3433-8/2020/10</w:t>
      </w:r>
    </w:p>
    <w:p w:rsidR="007D75CF" w:rsidRPr="00202A77" w:rsidRDefault="00916FB5" w:rsidP="00445071">
      <w:pPr>
        <w:pStyle w:val="datumtevilka"/>
        <w:spacing w:before="80" w:after="80" w:line="240" w:lineRule="auto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2471420</wp:posOffset>
                </wp:positionV>
                <wp:extent cx="5196840" cy="1320165"/>
                <wp:effectExtent l="0" t="0" r="3810" b="1333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6840" cy="132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0CB3" w:rsidRDefault="00792415" w:rsidP="007D75CF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Ministrstvo za okolje in prostor</w:t>
                            </w:r>
                          </w:p>
                          <w:p w:rsidR="00792415" w:rsidRDefault="00792415" w:rsidP="007D75CF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Direktorat za vode in investicije</w:t>
                            </w:r>
                          </w:p>
                          <w:p w:rsidR="00792415" w:rsidRDefault="00792415" w:rsidP="007D75CF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Dunajska cesta 47,</w:t>
                            </w:r>
                          </w:p>
                          <w:p w:rsidR="00792415" w:rsidRDefault="00792415" w:rsidP="007D75CF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1000 Ljubljana</w:t>
                            </w:r>
                          </w:p>
                          <w:p w:rsidR="00792415" w:rsidRPr="003E1C74" w:rsidRDefault="00792415" w:rsidP="007D75CF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gp.mop@gov.si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94.6pt;width:409.2pt;height:103.9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" o:allowoverlap="f" filled="f" stroked="f">
                <v:textbox inset="0,0,0,0">
                  <w:txbxContent>
                    <w:p w:rsidR="00E00CB3" w:rsidRDefault="00792415" w:rsidP="007D75CF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Ministrstvo za okolje in prostor</w:t>
                      </w:r>
                    </w:p>
                    <w:p w:rsidR="00792415" w:rsidRDefault="00792415" w:rsidP="007D75CF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Direktorat za vode in investicije</w:t>
                      </w:r>
                    </w:p>
                    <w:p w:rsidR="00792415" w:rsidRDefault="00792415" w:rsidP="007D75CF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Dunajska cesta 47,</w:t>
                      </w:r>
                    </w:p>
                    <w:p w:rsidR="00792415" w:rsidRDefault="00792415" w:rsidP="007D75CF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1000 Ljubljana</w:t>
                      </w:r>
                    </w:p>
                    <w:p w:rsidR="00792415" w:rsidRPr="003E1C74" w:rsidRDefault="00792415" w:rsidP="007D75CF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gp.mop@gov.si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C250D5" w:rsidRPr="00202A77">
        <w:t xml:space="preserve">Datum: </w:t>
      </w:r>
      <w:r w:rsidR="00C250D5" w:rsidRPr="00202A77">
        <w:tab/>
      </w:r>
      <w:r w:rsidR="00462C2F">
        <w:t>25</w:t>
      </w:r>
      <w:r w:rsidR="00D6423A">
        <w:t xml:space="preserve">. </w:t>
      </w:r>
      <w:r w:rsidR="00891BC2">
        <w:t>11. 2021</w:t>
      </w:r>
      <w:r w:rsidR="007D75CF" w:rsidRPr="00202A77">
        <w:t xml:space="preserve"> </w:t>
      </w:r>
    </w:p>
    <w:p w:rsidR="007D75CF" w:rsidRPr="00202A77" w:rsidRDefault="007D75CF" w:rsidP="00445071">
      <w:pPr>
        <w:spacing w:before="80" w:after="80" w:line="240" w:lineRule="auto"/>
        <w:rPr>
          <w:lang w:val="sl-SI"/>
        </w:rPr>
      </w:pPr>
    </w:p>
    <w:p w:rsidR="00833F85" w:rsidRPr="004B2C62" w:rsidRDefault="007D75CF" w:rsidP="00891BC2">
      <w:pPr>
        <w:pStyle w:val="ZADEVA"/>
        <w:spacing w:before="80" w:after="80" w:line="240" w:lineRule="auto"/>
        <w:jc w:val="both"/>
        <w:rPr>
          <w:szCs w:val="20"/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891BC2">
        <w:rPr>
          <w:lang w:val="sl-SI"/>
        </w:rPr>
        <w:t>Odgovor na p</w:t>
      </w:r>
      <w:r w:rsidR="00891BC2" w:rsidRPr="00891BC2">
        <w:rPr>
          <w:rFonts w:cs="Arial"/>
          <w:color w:val="000000"/>
          <w:szCs w:val="20"/>
          <w:lang w:val="sl-SI" w:eastAsia="sl-SI"/>
        </w:rPr>
        <w:t>rošnj</w:t>
      </w:r>
      <w:r w:rsidR="00891BC2">
        <w:rPr>
          <w:rFonts w:cs="Arial"/>
          <w:color w:val="000000"/>
          <w:szCs w:val="20"/>
          <w:lang w:val="sl-SI" w:eastAsia="sl-SI"/>
        </w:rPr>
        <w:t>o</w:t>
      </w:r>
      <w:r w:rsidR="00891BC2" w:rsidRPr="00891BC2">
        <w:rPr>
          <w:rFonts w:cs="Arial"/>
          <w:color w:val="000000"/>
          <w:szCs w:val="20"/>
          <w:lang w:val="sl-SI" w:eastAsia="sl-SI"/>
        </w:rPr>
        <w:t xml:space="preserve"> za posredovanje Seznama aktivnih snovi prepovedanih na</w:t>
      </w:r>
      <w:r w:rsidR="00891BC2">
        <w:rPr>
          <w:rFonts w:cs="Arial"/>
          <w:color w:val="000000"/>
          <w:szCs w:val="20"/>
          <w:lang w:val="sl-SI" w:eastAsia="sl-SI"/>
        </w:rPr>
        <w:t xml:space="preserve"> </w:t>
      </w:r>
      <w:r w:rsidR="00891BC2" w:rsidRPr="00891BC2">
        <w:rPr>
          <w:rFonts w:cs="Arial"/>
          <w:color w:val="000000"/>
          <w:szCs w:val="20"/>
          <w:lang w:val="sl-SI" w:eastAsia="sl-SI"/>
        </w:rPr>
        <w:t>vodovarstvenih območjih za leto 2022</w:t>
      </w:r>
    </w:p>
    <w:p w:rsidR="00004AFD" w:rsidRPr="004B2C62" w:rsidRDefault="00004AFD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</w:p>
    <w:p w:rsidR="0088434F" w:rsidRDefault="0088434F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color w:val="000000"/>
          <w:szCs w:val="20"/>
          <w:lang w:val="sl-SI" w:eastAsia="sl-SI"/>
        </w:rPr>
        <w:t>Spoštovani,</w:t>
      </w:r>
    </w:p>
    <w:p w:rsidR="0088434F" w:rsidRDefault="0088434F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</w:p>
    <w:p w:rsidR="00E00CB3" w:rsidRPr="004B2C62" w:rsidRDefault="0088434F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color w:val="000000"/>
          <w:szCs w:val="20"/>
          <w:lang w:val="sl-SI" w:eastAsia="sl-SI"/>
        </w:rPr>
        <w:t>v</w:t>
      </w:r>
      <w:r w:rsidR="003D0004" w:rsidRPr="004B2C62">
        <w:rPr>
          <w:rFonts w:cs="Arial"/>
          <w:color w:val="000000"/>
          <w:szCs w:val="20"/>
          <w:lang w:val="sl-SI" w:eastAsia="sl-SI"/>
        </w:rPr>
        <w:t xml:space="preserve"> zvezi z vašim pozivom št. </w:t>
      </w:r>
      <w:r w:rsidR="00891BC2" w:rsidRPr="00891BC2">
        <w:rPr>
          <w:rFonts w:cs="Arial"/>
          <w:color w:val="000000"/>
          <w:szCs w:val="20"/>
          <w:lang w:val="sl-SI" w:eastAsia="sl-SI"/>
        </w:rPr>
        <w:t>35500-355/2021-2550-1</w:t>
      </w:r>
      <w:r w:rsidR="00891BC2">
        <w:rPr>
          <w:rFonts w:cs="Arial"/>
          <w:color w:val="000000"/>
          <w:szCs w:val="20"/>
          <w:lang w:val="sl-SI" w:eastAsia="sl-SI"/>
        </w:rPr>
        <w:t xml:space="preserve"> </w:t>
      </w:r>
      <w:r w:rsidR="0064492A" w:rsidRPr="004B2C62">
        <w:rPr>
          <w:rFonts w:cs="Arial"/>
          <w:color w:val="000000"/>
          <w:szCs w:val="20"/>
          <w:lang w:val="sl-SI" w:eastAsia="sl-SI"/>
        </w:rPr>
        <w:t>z dne 1</w:t>
      </w:r>
      <w:r w:rsidR="00891BC2">
        <w:rPr>
          <w:rFonts w:cs="Arial"/>
          <w:color w:val="000000"/>
          <w:szCs w:val="20"/>
          <w:lang w:val="sl-SI" w:eastAsia="sl-SI"/>
        </w:rPr>
        <w:t>6</w:t>
      </w:r>
      <w:r w:rsidR="0064492A" w:rsidRPr="004B2C62">
        <w:rPr>
          <w:rFonts w:cs="Arial"/>
          <w:color w:val="000000"/>
          <w:szCs w:val="20"/>
          <w:lang w:val="sl-SI" w:eastAsia="sl-SI"/>
        </w:rPr>
        <w:t xml:space="preserve">. </w:t>
      </w:r>
      <w:r w:rsidR="00891BC2">
        <w:rPr>
          <w:rFonts w:cs="Arial"/>
          <w:color w:val="000000"/>
          <w:szCs w:val="20"/>
          <w:lang w:val="sl-SI" w:eastAsia="sl-SI"/>
        </w:rPr>
        <w:t>11</w:t>
      </w:r>
      <w:r w:rsidR="0064492A" w:rsidRPr="004B2C62">
        <w:rPr>
          <w:rFonts w:cs="Arial"/>
          <w:color w:val="000000"/>
          <w:szCs w:val="20"/>
          <w:lang w:val="sl-SI" w:eastAsia="sl-SI"/>
        </w:rPr>
        <w:t>. 202</w:t>
      </w:r>
      <w:r w:rsidR="00891BC2">
        <w:rPr>
          <w:rFonts w:cs="Arial"/>
          <w:color w:val="000000"/>
          <w:szCs w:val="20"/>
          <w:lang w:val="sl-SI" w:eastAsia="sl-SI"/>
        </w:rPr>
        <w:t>1</w:t>
      </w:r>
      <w:r w:rsidR="0064492A" w:rsidRPr="004B2C62">
        <w:rPr>
          <w:rFonts w:cs="Arial"/>
          <w:color w:val="000000"/>
          <w:szCs w:val="20"/>
          <w:lang w:val="sl-SI" w:eastAsia="sl-SI"/>
        </w:rPr>
        <w:t xml:space="preserve"> o pripravi</w:t>
      </w:r>
      <w:r w:rsidR="003D0004" w:rsidRPr="004B2C62">
        <w:rPr>
          <w:rFonts w:cs="Arial"/>
          <w:color w:val="000000"/>
          <w:szCs w:val="20"/>
          <w:lang w:val="sl-SI" w:eastAsia="sl-SI"/>
        </w:rPr>
        <w:t xml:space="preserve"> seznama aktivnih snovi, ki jih je na najožjih vodovarstvenih območjih prepovedano uporabljati, vam po</w:t>
      </w:r>
      <w:r w:rsidR="0064492A" w:rsidRPr="004B2C62">
        <w:rPr>
          <w:rFonts w:cs="Arial"/>
          <w:color w:val="000000"/>
          <w:szCs w:val="20"/>
          <w:lang w:val="sl-SI" w:eastAsia="sl-SI"/>
        </w:rPr>
        <w:t>sredujemo odgovor.</w:t>
      </w:r>
    </w:p>
    <w:p w:rsidR="0064492A" w:rsidRPr="004B2C62" w:rsidRDefault="0064492A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</w:p>
    <w:p w:rsidR="00E00CB3" w:rsidRDefault="007A4DE1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  <w:r w:rsidRPr="004B2C62">
        <w:rPr>
          <w:rFonts w:cs="Arial"/>
          <w:color w:val="000000"/>
          <w:szCs w:val="20"/>
          <w:lang w:val="sl-SI" w:eastAsia="sl-SI"/>
        </w:rPr>
        <w:t xml:space="preserve">Upoštevajoč vsa fitofarmacevtska sredstva, registrirana v Republiki Sloveniji ter podatke o toksičnosti ter možnem spiranju aktivnih snovi v podzemno vodo, </w:t>
      </w:r>
      <w:r w:rsidR="008178ED" w:rsidRPr="004B2C62">
        <w:rPr>
          <w:rFonts w:cs="Arial"/>
          <w:color w:val="000000"/>
          <w:szCs w:val="20"/>
          <w:lang w:val="sl-SI" w:eastAsia="sl-SI"/>
        </w:rPr>
        <w:t xml:space="preserve">se na </w:t>
      </w:r>
      <w:r w:rsidRPr="004B2C62">
        <w:rPr>
          <w:rFonts w:cs="Arial"/>
          <w:color w:val="000000"/>
          <w:szCs w:val="20"/>
          <w:lang w:val="sl-SI" w:eastAsia="sl-SI"/>
        </w:rPr>
        <w:t>seznam aktivnih snovi</w:t>
      </w:r>
      <w:r w:rsidR="008178ED" w:rsidRPr="004B2C62">
        <w:rPr>
          <w:rFonts w:cs="Arial"/>
          <w:color w:val="000000"/>
          <w:szCs w:val="20"/>
          <w:lang w:val="sl-SI" w:eastAsia="sl-SI"/>
        </w:rPr>
        <w:t xml:space="preserve">, ki jih je na najožjih vodovarstvenih območjih prepovedano uporabljati </w:t>
      </w:r>
      <w:r w:rsidR="0061374E">
        <w:rPr>
          <w:rFonts w:cs="Arial"/>
          <w:color w:val="000000"/>
          <w:szCs w:val="20"/>
          <w:lang w:val="sl-SI" w:eastAsia="sl-SI"/>
        </w:rPr>
        <w:t xml:space="preserve">uvrstijo sledeče aktivne snovi: </w:t>
      </w:r>
      <w:r w:rsidR="00E06420">
        <w:rPr>
          <w:rFonts w:cs="Arial"/>
          <w:color w:val="000000"/>
          <w:szCs w:val="20"/>
          <w:lang w:val="sl-SI" w:eastAsia="sl-SI"/>
        </w:rPr>
        <w:t xml:space="preserve">bentazon, </w:t>
      </w:r>
      <w:r w:rsidR="0061374E">
        <w:rPr>
          <w:rFonts w:cs="Arial"/>
          <w:color w:val="000000"/>
          <w:szCs w:val="20"/>
          <w:lang w:val="sl-SI" w:eastAsia="sl-SI"/>
        </w:rPr>
        <w:t>dik</w:t>
      </w:r>
      <w:r w:rsidR="0061374E" w:rsidRPr="0061374E">
        <w:rPr>
          <w:rFonts w:cs="Arial"/>
          <w:color w:val="000000"/>
          <w:szCs w:val="20"/>
          <w:lang w:val="sl-SI" w:eastAsia="sl-SI"/>
        </w:rPr>
        <w:t>amba, dikloprop-p, dimetaklor,</w:t>
      </w:r>
      <w:r w:rsidR="00F63D0C">
        <w:rPr>
          <w:rFonts w:cs="Arial"/>
          <w:color w:val="000000"/>
          <w:szCs w:val="20"/>
          <w:lang w:val="sl-SI" w:eastAsia="sl-SI"/>
        </w:rPr>
        <w:t xml:space="preserve"> </w:t>
      </w:r>
      <w:r w:rsidR="00F63D0C" w:rsidRPr="0061374E">
        <w:rPr>
          <w:rFonts w:cs="Arial"/>
          <w:color w:val="000000"/>
          <w:szCs w:val="20"/>
          <w:lang w:val="sl-SI" w:eastAsia="sl-SI"/>
        </w:rPr>
        <w:t>dimetenamid</w:t>
      </w:r>
      <w:r w:rsidR="00F63D0C">
        <w:rPr>
          <w:rFonts w:cs="Arial"/>
          <w:color w:val="000000"/>
          <w:szCs w:val="20"/>
          <w:lang w:val="sl-SI" w:eastAsia="sl-SI"/>
        </w:rPr>
        <w:t>-p,</w:t>
      </w:r>
      <w:r w:rsidR="00A600FB">
        <w:rPr>
          <w:rFonts w:cs="Arial"/>
          <w:color w:val="000000"/>
          <w:szCs w:val="20"/>
          <w:lang w:val="sl-SI" w:eastAsia="sl-SI"/>
        </w:rPr>
        <w:t xml:space="preserve"> </w:t>
      </w:r>
      <w:r w:rsidR="0061374E" w:rsidRPr="0061374E">
        <w:rPr>
          <w:rFonts w:cs="Arial"/>
          <w:color w:val="000000"/>
          <w:szCs w:val="20"/>
          <w:lang w:val="sl-SI" w:eastAsia="sl-SI"/>
        </w:rPr>
        <w:t>flufenace</w:t>
      </w:r>
      <w:r w:rsidR="00E06420">
        <w:rPr>
          <w:rFonts w:cs="Arial"/>
          <w:color w:val="000000"/>
          <w:szCs w:val="20"/>
          <w:lang w:val="sl-SI" w:eastAsia="sl-SI"/>
        </w:rPr>
        <w:t>t,</w:t>
      </w:r>
      <w:r w:rsidR="00111483">
        <w:rPr>
          <w:rFonts w:cs="Arial"/>
          <w:color w:val="000000"/>
          <w:szCs w:val="20"/>
          <w:lang w:val="sl-SI" w:eastAsia="sl-SI"/>
        </w:rPr>
        <w:t xml:space="preserve"> flurokloridon</w:t>
      </w:r>
      <w:r w:rsidR="00A600FB">
        <w:rPr>
          <w:rFonts w:cs="Arial"/>
          <w:color w:val="000000"/>
          <w:szCs w:val="20"/>
          <w:lang w:val="sl-SI" w:eastAsia="sl-SI"/>
        </w:rPr>
        <w:t xml:space="preserve">, </w:t>
      </w:r>
      <w:r w:rsidR="0061374E" w:rsidRPr="0061374E">
        <w:rPr>
          <w:rFonts w:cs="Arial"/>
          <w:color w:val="000000"/>
          <w:szCs w:val="20"/>
          <w:lang w:val="sl-SI" w:eastAsia="sl-SI"/>
        </w:rPr>
        <w:t>klopiralid, klorantraniliprol,</w:t>
      </w:r>
      <w:r w:rsidR="0061374E">
        <w:rPr>
          <w:rFonts w:cs="Arial"/>
          <w:color w:val="000000"/>
          <w:szCs w:val="20"/>
          <w:lang w:val="sl-SI" w:eastAsia="sl-SI"/>
        </w:rPr>
        <w:t xml:space="preserve"> mcpa, </w:t>
      </w:r>
      <w:r w:rsidR="00A600FB">
        <w:rPr>
          <w:rFonts w:cs="Arial"/>
          <w:color w:val="000000"/>
          <w:szCs w:val="20"/>
          <w:lang w:val="sl-SI" w:eastAsia="sl-SI"/>
        </w:rPr>
        <w:t>mekoprop-p (</w:t>
      </w:r>
      <w:r w:rsidR="0061374E">
        <w:rPr>
          <w:rFonts w:cs="Arial"/>
          <w:color w:val="000000"/>
          <w:szCs w:val="20"/>
          <w:lang w:val="sl-SI" w:eastAsia="sl-SI"/>
        </w:rPr>
        <w:t>mcpp-p</w:t>
      </w:r>
      <w:r w:rsidR="00A600FB">
        <w:rPr>
          <w:rFonts w:cs="Arial"/>
          <w:color w:val="000000"/>
          <w:szCs w:val="20"/>
          <w:lang w:val="sl-SI" w:eastAsia="sl-SI"/>
        </w:rPr>
        <w:t>)</w:t>
      </w:r>
      <w:r w:rsidR="0061374E">
        <w:rPr>
          <w:rFonts w:cs="Arial"/>
          <w:color w:val="000000"/>
          <w:szCs w:val="20"/>
          <w:lang w:val="sl-SI" w:eastAsia="sl-SI"/>
        </w:rPr>
        <w:t>,  metalaksil</w:t>
      </w:r>
      <w:r w:rsidR="00C2372A">
        <w:rPr>
          <w:rFonts w:cs="Arial"/>
          <w:color w:val="000000"/>
          <w:szCs w:val="20"/>
          <w:lang w:val="sl-SI" w:eastAsia="sl-SI"/>
        </w:rPr>
        <w:t>/</w:t>
      </w:r>
      <w:r w:rsidR="0061374E" w:rsidRPr="0061374E">
        <w:rPr>
          <w:rFonts w:cs="Arial"/>
          <w:color w:val="000000"/>
          <w:szCs w:val="20"/>
          <w:lang w:val="sl-SI" w:eastAsia="sl-SI"/>
        </w:rPr>
        <w:t>metalaksil-m, meta</w:t>
      </w:r>
      <w:r w:rsidR="00E06420">
        <w:rPr>
          <w:rFonts w:cs="Arial"/>
          <w:color w:val="000000"/>
          <w:szCs w:val="20"/>
          <w:lang w:val="sl-SI" w:eastAsia="sl-SI"/>
        </w:rPr>
        <w:t xml:space="preserve">mitron, metazaklor, metribuzin, </w:t>
      </w:r>
      <w:r w:rsidR="0061374E" w:rsidRPr="0061374E">
        <w:rPr>
          <w:rFonts w:cs="Arial"/>
          <w:color w:val="000000"/>
          <w:szCs w:val="20"/>
          <w:lang w:val="sl-SI" w:eastAsia="sl-SI"/>
        </w:rPr>
        <w:t>nikosulfuron, petoksamid, r</w:t>
      </w:r>
      <w:r w:rsidR="0061374E">
        <w:rPr>
          <w:rFonts w:cs="Arial"/>
          <w:color w:val="000000"/>
          <w:szCs w:val="20"/>
          <w:lang w:val="sl-SI" w:eastAsia="sl-SI"/>
        </w:rPr>
        <w:t xml:space="preserve">imsulfuron, S-metolaklor, </w:t>
      </w:r>
      <w:r w:rsidR="0061374E" w:rsidRPr="0061374E">
        <w:rPr>
          <w:rFonts w:cs="Arial"/>
          <w:color w:val="000000"/>
          <w:szCs w:val="20"/>
          <w:lang w:val="sl-SI" w:eastAsia="sl-SI"/>
        </w:rPr>
        <w:t>terbutilazin, tritosulfuron</w:t>
      </w:r>
      <w:r w:rsidR="0061374E">
        <w:rPr>
          <w:rFonts w:cs="Arial"/>
          <w:color w:val="000000"/>
          <w:szCs w:val="20"/>
          <w:lang w:val="sl-SI" w:eastAsia="sl-SI"/>
        </w:rPr>
        <w:t>.</w:t>
      </w:r>
    </w:p>
    <w:p w:rsidR="00BC0AF0" w:rsidRDefault="00BC0AF0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</w:p>
    <w:p w:rsidR="00BC0AF0" w:rsidRPr="004B2C62" w:rsidRDefault="00BC0AF0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color w:val="000000"/>
          <w:szCs w:val="20"/>
          <w:lang w:val="sl-SI" w:eastAsia="sl-SI"/>
        </w:rPr>
        <w:t xml:space="preserve">Aktivne snovi </w:t>
      </w:r>
      <w:r w:rsidRPr="006D782D">
        <w:rPr>
          <w:rFonts w:cs="Arial"/>
          <w:b/>
          <w:color w:val="000000"/>
          <w:szCs w:val="20"/>
          <w:lang w:val="sl-SI" w:eastAsia="sl-SI"/>
        </w:rPr>
        <w:t>bensulfuron, mefentriflukonazol in sulfoksaflor</w:t>
      </w:r>
      <w:r>
        <w:rPr>
          <w:rFonts w:cs="Arial"/>
          <w:color w:val="000000"/>
          <w:szCs w:val="20"/>
          <w:lang w:val="sl-SI" w:eastAsia="sl-SI"/>
        </w:rPr>
        <w:t>, ki so bile registrirane za uporabo v fitofarmacevtskih sredstvih</w:t>
      </w:r>
      <w:r w:rsidR="00A600FB">
        <w:rPr>
          <w:rFonts w:cs="Arial"/>
          <w:color w:val="000000"/>
          <w:szCs w:val="20"/>
          <w:lang w:val="sl-SI" w:eastAsia="sl-SI"/>
        </w:rPr>
        <w:t xml:space="preserve"> v RS</w:t>
      </w:r>
      <w:r>
        <w:rPr>
          <w:rFonts w:cs="Arial"/>
          <w:color w:val="000000"/>
          <w:szCs w:val="20"/>
          <w:lang w:val="sl-SI" w:eastAsia="sl-SI"/>
        </w:rPr>
        <w:t xml:space="preserve"> v l. 2019 se uvrstijo v monitoring kakovosti podzemnih in površinskih voda, </w:t>
      </w:r>
      <w:r w:rsidRPr="006D782D">
        <w:rPr>
          <w:rFonts w:cs="Arial"/>
          <w:b/>
          <w:color w:val="000000"/>
          <w:szCs w:val="20"/>
          <w:lang w:val="sl-SI" w:eastAsia="sl-SI"/>
        </w:rPr>
        <w:t>lahko pa se uporabljajo tudi na najožjih vodovarstvenih območjih</w:t>
      </w:r>
      <w:r>
        <w:rPr>
          <w:rFonts w:cs="Arial"/>
          <w:color w:val="000000"/>
          <w:szCs w:val="20"/>
          <w:lang w:val="sl-SI" w:eastAsia="sl-SI"/>
        </w:rPr>
        <w:t>.</w:t>
      </w:r>
    </w:p>
    <w:p w:rsidR="007A4DE1" w:rsidRDefault="007A4DE1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</w:p>
    <w:p w:rsidR="007A4DE1" w:rsidRPr="004B2C62" w:rsidRDefault="007A4DE1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</w:p>
    <w:p w:rsidR="00E00CB3" w:rsidRPr="004B2C62" w:rsidRDefault="0088434F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color w:val="000000"/>
          <w:szCs w:val="20"/>
          <w:lang w:val="sl-SI" w:eastAsia="sl-SI"/>
        </w:rPr>
        <w:t>Lep pozdrav</w:t>
      </w:r>
    </w:p>
    <w:p w:rsidR="00797D07" w:rsidRPr="004B2C62" w:rsidRDefault="00797D07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</w:p>
    <w:p w:rsidR="00797D07" w:rsidRPr="004B2C62" w:rsidRDefault="00797D07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  <w:t xml:space="preserve">    </w:t>
      </w:r>
      <w:r w:rsidR="00042E37">
        <w:rPr>
          <w:rFonts w:cs="Arial"/>
          <w:color w:val="000000"/>
          <w:szCs w:val="20"/>
          <w:lang w:val="sl-SI" w:eastAsia="sl-SI"/>
        </w:rPr>
        <w:t>Matjaž Guček</w:t>
      </w:r>
    </w:p>
    <w:p w:rsidR="00797D07" w:rsidRPr="004B2C62" w:rsidRDefault="00797D07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Pr="004B2C62">
        <w:rPr>
          <w:rFonts w:cs="Arial"/>
          <w:color w:val="000000"/>
          <w:szCs w:val="20"/>
          <w:lang w:val="sl-SI" w:eastAsia="sl-SI"/>
        </w:rPr>
        <w:tab/>
      </w:r>
      <w:r w:rsidR="00042E37">
        <w:rPr>
          <w:rFonts w:cs="Arial"/>
          <w:color w:val="000000"/>
          <w:szCs w:val="20"/>
          <w:lang w:val="sl-SI" w:eastAsia="sl-SI"/>
        </w:rPr>
        <w:t>Generalni</w:t>
      </w:r>
      <w:r w:rsidRPr="004B2C62">
        <w:rPr>
          <w:rFonts w:cs="Arial"/>
          <w:color w:val="000000"/>
          <w:szCs w:val="20"/>
          <w:lang w:val="sl-SI" w:eastAsia="sl-SI"/>
        </w:rPr>
        <w:t xml:space="preserve"> direktor</w:t>
      </w:r>
    </w:p>
    <w:p w:rsidR="00797D07" w:rsidRDefault="00797D07" w:rsidP="00876A62">
      <w:pPr>
        <w:autoSpaceDE w:val="0"/>
        <w:autoSpaceDN w:val="0"/>
        <w:adjustRightInd w:val="0"/>
        <w:spacing w:line="240" w:lineRule="auto"/>
        <w:jc w:val="both"/>
        <w:rPr>
          <w:rFonts w:ascii="Helv" w:hAnsi="Helv" w:cs="Helv"/>
          <w:color w:val="000000"/>
          <w:sz w:val="22"/>
          <w:szCs w:val="22"/>
          <w:lang w:val="sl-SI" w:eastAsia="sl-SI"/>
        </w:rPr>
      </w:pPr>
    </w:p>
    <w:p w:rsidR="00797D07" w:rsidRDefault="00797D07" w:rsidP="00876A62">
      <w:pPr>
        <w:autoSpaceDE w:val="0"/>
        <w:autoSpaceDN w:val="0"/>
        <w:adjustRightInd w:val="0"/>
        <w:spacing w:line="240" w:lineRule="auto"/>
        <w:jc w:val="both"/>
        <w:rPr>
          <w:rFonts w:ascii="Helv" w:hAnsi="Helv" w:cs="Helv"/>
          <w:color w:val="000000"/>
          <w:sz w:val="22"/>
          <w:szCs w:val="22"/>
          <w:lang w:val="sl-SI" w:eastAsia="sl-SI"/>
        </w:rPr>
      </w:pPr>
    </w:p>
    <w:p w:rsidR="00797D07" w:rsidRDefault="00797D07" w:rsidP="00876A62">
      <w:pPr>
        <w:autoSpaceDE w:val="0"/>
        <w:autoSpaceDN w:val="0"/>
        <w:adjustRightInd w:val="0"/>
        <w:spacing w:line="240" w:lineRule="auto"/>
        <w:jc w:val="both"/>
        <w:rPr>
          <w:rFonts w:ascii="Helv" w:hAnsi="Helv" w:cs="Helv"/>
          <w:color w:val="000000"/>
          <w:sz w:val="22"/>
          <w:szCs w:val="22"/>
          <w:lang w:val="sl-SI" w:eastAsia="sl-SI"/>
        </w:rPr>
      </w:pPr>
    </w:p>
    <w:p w:rsidR="00797D07" w:rsidRDefault="00797D07" w:rsidP="00876A62">
      <w:pPr>
        <w:autoSpaceDE w:val="0"/>
        <w:autoSpaceDN w:val="0"/>
        <w:adjustRightInd w:val="0"/>
        <w:spacing w:line="240" w:lineRule="auto"/>
        <w:jc w:val="both"/>
        <w:rPr>
          <w:rFonts w:ascii="Helv" w:hAnsi="Helv" w:cs="Helv"/>
          <w:color w:val="000000"/>
          <w:sz w:val="22"/>
          <w:szCs w:val="22"/>
          <w:lang w:val="sl-SI" w:eastAsia="sl-SI"/>
        </w:rPr>
      </w:pPr>
    </w:p>
    <w:p w:rsidR="00797D07" w:rsidRPr="004B2C62" w:rsidRDefault="002F30B8" w:rsidP="00876A6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color w:val="000000"/>
          <w:szCs w:val="20"/>
          <w:lang w:val="sl-SI" w:eastAsia="sl-SI"/>
        </w:rPr>
        <w:t>Poslano</w:t>
      </w:r>
      <w:r w:rsidR="00797D07" w:rsidRPr="004B2C62">
        <w:rPr>
          <w:rFonts w:cs="Arial"/>
          <w:color w:val="000000"/>
          <w:szCs w:val="20"/>
          <w:lang w:val="sl-SI" w:eastAsia="sl-SI"/>
        </w:rPr>
        <w:t xml:space="preserve">: </w:t>
      </w:r>
    </w:p>
    <w:p w:rsidR="00E00CB3" w:rsidRDefault="00797D07" w:rsidP="00876A62">
      <w:pPr>
        <w:autoSpaceDE w:val="0"/>
        <w:autoSpaceDN w:val="0"/>
        <w:adjustRightInd w:val="0"/>
        <w:spacing w:line="240" w:lineRule="auto"/>
        <w:jc w:val="both"/>
        <w:rPr>
          <w:rFonts w:ascii="Helv" w:hAnsi="Helv" w:cs="Helv"/>
          <w:color w:val="000000"/>
          <w:sz w:val="22"/>
          <w:szCs w:val="22"/>
          <w:lang w:val="sl-SI" w:eastAsia="sl-SI"/>
        </w:rPr>
      </w:pPr>
      <w:r w:rsidRPr="004B2C62">
        <w:rPr>
          <w:rFonts w:cs="Arial"/>
          <w:color w:val="000000"/>
          <w:szCs w:val="20"/>
          <w:lang w:val="sl-SI" w:eastAsia="sl-SI"/>
        </w:rPr>
        <w:tab/>
        <w:t xml:space="preserve">- </w:t>
      </w:r>
      <w:r w:rsidR="0016534E">
        <w:rPr>
          <w:rFonts w:cs="Arial"/>
          <w:color w:val="000000"/>
          <w:szCs w:val="20"/>
          <w:lang w:val="sl-SI" w:eastAsia="sl-SI"/>
        </w:rPr>
        <w:t>Elektronsko naslovniku</w:t>
      </w:r>
    </w:p>
    <w:sectPr w:rsidR="00E00CB3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D13" w:rsidRDefault="00EE2D13">
      <w:r>
        <w:separator/>
      </w:r>
    </w:p>
  </w:endnote>
  <w:endnote w:type="continuationSeparator" w:id="0">
    <w:p w:rsidR="00EE2D13" w:rsidRDefault="00EE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C3AA55A9-8BBD-4373-8668-1F4C57CE607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17A8A589-0960-4C08-894D-76AC450006FC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3" w:fontKey="{E56C738B-AB91-459D-9115-614E60A70C41}"/>
    <w:embedBold r:id="rId4" w:fontKey="{01486F16-D1A9-4894-B39B-E3E74F9621B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995AFBA4-F335-4E04-A004-DE2E4F029F9E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6" w:fontKey="{81374E6A-D291-4739-9170-4519F8838B9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A54" w:rsidRDefault="00B42A5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A54" w:rsidRDefault="00B42A5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047" w:rsidRDefault="004D3047" w:rsidP="007443CD">
    <w:pPr>
      <w:autoSpaceDE w:val="0"/>
      <w:autoSpaceDN w:val="0"/>
      <w:adjustRightInd w:val="0"/>
      <w:spacing w:line="240" w:lineRule="auto"/>
      <w:jc w:val="center"/>
      <w:rPr>
        <w:rFonts w:cs="Arial"/>
        <w:color w:val="000000"/>
        <w:szCs w:val="20"/>
        <w:lang w:val="sl-SI" w:eastAsia="sl-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D13" w:rsidRDefault="00EE2D13">
      <w:r>
        <w:separator/>
      </w:r>
    </w:p>
  </w:footnote>
  <w:footnote w:type="continuationSeparator" w:id="0">
    <w:p w:rsidR="00EE2D13" w:rsidRDefault="00EE2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A54" w:rsidRDefault="00B42A5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2A" w:rsidRPr="00110CBD" w:rsidRDefault="00083D2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083D2A" w:rsidRPr="00B42A54">
      <w:trPr>
        <w:cantSplit/>
        <w:trHeight w:hRule="exact" w:val="847"/>
      </w:trPr>
      <w:tc>
        <w:tcPr>
          <w:tcW w:w="567" w:type="dxa"/>
        </w:tcPr>
        <w:p w:rsidR="00083D2A" w:rsidRPr="00B42A54" w:rsidRDefault="00083D2A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B42A54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083D2A" w:rsidRPr="00B42A54" w:rsidRDefault="00083D2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083D2A" w:rsidRPr="00B42A54" w:rsidRDefault="00916FB5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14605" b="1905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083D2A" w:rsidRPr="00B42A54">
      <w:rPr>
        <w:rFonts w:ascii="Republika" w:hAnsi="Republika"/>
        <w:lang w:val="sl-SI"/>
      </w:rPr>
      <w:t>REPUBLIKA SLOVENIJA</w:t>
    </w:r>
  </w:p>
  <w:p w:rsidR="00674605" w:rsidRPr="00B42A54" w:rsidRDefault="00674605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B42A54">
      <w:rPr>
        <w:rFonts w:ascii="Republika" w:hAnsi="Republika"/>
        <w:b/>
        <w:caps/>
        <w:lang w:val="sl-SI"/>
      </w:rPr>
      <w:t xml:space="preserve">Ministrstvo za kmetijstvo, </w:t>
    </w:r>
    <w:r w:rsidRPr="00B42A54">
      <w:rPr>
        <w:rFonts w:ascii="Republika" w:hAnsi="Republika"/>
        <w:b/>
        <w:caps/>
        <w:lang w:val="sl-SI"/>
      </w:rPr>
      <w:br/>
      <w:t xml:space="preserve">Gozdarstvo in prehrano </w:t>
    </w:r>
  </w:p>
  <w:p w:rsidR="0081658E" w:rsidRPr="000E307C" w:rsidRDefault="0081658E" w:rsidP="000E307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UPrava republike slovenije Za varno hrano,</w:t>
    </w:r>
    <w:r>
      <w:rPr>
        <w:rFonts w:ascii="Republika" w:hAnsi="Republika"/>
        <w:caps/>
        <w:lang w:val="sl-SI"/>
      </w:rPr>
      <w:br/>
      <w:t>veterinarstvo in varstvo rastlin</w:t>
    </w:r>
  </w:p>
  <w:p w:rsidR="00083D2A" w:rsidRPr="008F3500" w:rsidRDefault="005D1D91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</w:t>
    </w:r>
    <w:r w:rsidR="00FD5229">
      <w:rPr>
        <w:rFonts w:cs="Arial"/>
        <w:sz w:val="16"/>
        <w:lang w:val="sl-SI"/>
      </w:rPr>
      <w:t>esta 22</w:t>
    </w:r>
    <w:r w:rsidR="00083D2A" w:rsidRPr="008F3500">
      <w:rPr>
        <w:rFonts w:cs="Arial"/>
        <w:sz w:val="16"/>
        <w:lang w:val="sl-SI"/>
      </w:rPr>
      <w:t xml:space="preserve">, </w:t>
    </w:r>
    <w:r w:rsidR="000E307C">
      <w:rPr>
        <w:rFonts w:cs="Arial"/>
        <w:sz w:val="16"/>
        <w:lang w:val="sl-SI"/>
      </w:rPr>
      <w:t>1000 Ljubljana</w:t>
    </w:r>
    <w:r w:rsidR="00083D2A" w:rsidRPr="008F3500">
      <w:rPr>
        <w:rFonts w:cs="Arial"/>
        <w:sz w:val="16"/>
        <w:lang w:val="sl-SI"/>
      </w:rPr>
      <w:tab/>
      <w:t xml:space="preserve">T: </w:t>
    </w:r>
    <w:r w:rsidR="000E307C">
      <w:rPr>
        <w:rFonts w:cs="Arial"/>
        <w:sz w:val="16"/>
        <w:lang w:val="sl-SI"/>
      </w:rPr>
      <w:t>01 300 13 00</w:t>
    </w:r>
  </w:p>
  <w:p w:rsidR="00083D2A" w:rsidRPr="008F3500" w:rsidRDefault="00083D2A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0E307C">
      <w:rPr>
        <w:rFonts w:cs="Arial"/>
        <w:sz w:val="16"/>
        <w:lang w:val="sl-SI"/>
      </w:rPr>
      <w:t>01 300 13 56</w:t>
    </w:r>
    <w:r w:rsidRPr="008F3500">
      <w:rPr>
        <w:rFonts w:cs="Arial"/>
        <w:sz w:val="16"/>
        <w:lang w:val="sl-SI"/>
      </w:rPr>
      <w:t xml:space="preserve"> </w:t>
    </w:r>
  </w:p>
  <w:p w:rsidR="00083D2A" w:rsidRPr="008F3500" w:rsidRDefault="00083D2A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0033C">
      <w:rPr>
        <w:rFonts w:cs="Arial"/>
        <w:sz w:val="16"/>
        <w:lang w:val="sl-SI"/>
      </w:rPr>
      <w:t>gp.</w:t>
    </w:r>
    <w:r w:rsidR="000A4E78">
      <w:rPr>
        <w:rFonts w:cs="Arial"/>
        <w:sz w:val="16"/>
        <w:lang w:val="sl-SI"/>
      </w:rPr>
      <w:t>uvhvvr</w:t>
    </w:r>
    <w:r w:rsidR="000E307C">
      <w:rPr>
        <w:rFonts w:cs="Arial"/>
        <w:sz w:val="16"/>
        <w:lang w:val="sl-SI"/>
      </w:rPr>
      <w:t>@gov.si</w:t>
    </w:r>
  </w:p>
  <w:p w:rsidR="00083D2A" w:rsidRPr="008F3500" w:rsidRDefault="00083D2A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81658E">
      <w:rPr>
        <w:rFonts w:cs="Arial"/>
        <w:sz w:val="16"/>
        <w:lang w:val="sl-SI"/>
      </w:rPr>
      <w:t>www.uvhvvr</w:t>
    </w:r>
    <w:r w:rsidR="000E307C">
      <w:rPr>
        <w:rFonts w:cs="Arial"/>
        <w:sz w:val="16"/>
        <w:lang w:val="sl-SI"/>
      </w:rPr>
      <w:t>.gov.si</w:t>
    </w:r>
  </w:p>
  <w:p w:rsidR="00083D2A" w:rsidRPr="008F3500" w:rsidRDefault="00083D2A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476D2C"/>
    <w:multiLevelType w:val="multilevel"/>
    <w:tmpl w:val="E7F419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112B32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0D26B34"/>
    <w:multiLevelType w:val="hybridMultilevel"/>
    <w:tmpl w:val="5DA88E34"/>
    <w:lvl w:ilvl="0" w:tplc="3584534E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B91461"/>
    <w:multiLevelType w:val="hybridMultilevel"/>
    <w:tmpl w:val="0CE071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6F748A"/>
    <w:multiLevelType w:val="hybridMultilevel"/>
    <w:tmpl w:val="59847D34"/>
    <w:lvl w:ilvl="0" w:tplc="6BF4D9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E0370B"/>
    <w:multiLevelType w:val="hybridMultilevel"/>
    <w:tmpl w:val="3F8EA7C0"/>
    <w:lvl w:ilvl="0" w:tplc="EE7E1CD4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>
    <w:nsid w:val="784E0D4B"/>
    <w:multiLevelType w:val="hybridMultilevel"/>
    <w:tmpl w:val="2D766F22"/>
    <w:lvl w:ilvl="0" w:tplc="071053F8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7B1D5327"/>
    <w:multiLevelType w:val="hybridMultilevel"/>
    <w:tmpl w:val="99F86EA0"/>
    <w:lvl w:ilvl="0" w:tplc="B5D8D388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>
    <w:nsid w:val="7E224452"/>
    <w:multiLevelType w:val="hybridMultilevel"/>
    <w:tmpl w:val="4D9A901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F220EFC"/>
    <w:multiLevelType w:val="hybridMultilevel"/>
    <w:tmpl w:val="904C284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13"/>
  </w:num>
  <w:num w:numId="8">
    <w:abstractNumId w:val="4"/>
  </w:num>
  <w:num w:numId="9">
    <w:abstractNumId w:val="14"/>
  </w:num>
  <w:num w:numId="10">
    <w:abstractNumId w:val="2"/>
  </w:num>
  <w:num w:numId="11">
    <w:abstractNumId w:val="9"/>
  </w:num>
  <w:num w:numId="12">
    <w:abstractNumId w:val="10"/>
  </w:num>
  <w:num w:numId="13">
    <w:abstractNumId w:val="12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54"/>
    <w:rsid w:val="00004AFD"/>
    <w:rsid w:val="00005542"/>
    <w:rsid w:val="00021DB2"/>
    <w:rsid w:val="00023A88"/>
    <w:rsid w:val="000307FA"/>
    <w:rsid w:val="00040AB5"/>
    <w:rsid w:val="00042E37"/>
    <w:rsid w:val="000450EF"/>
    <w:rsid w:val="00083C53"/>
    <w:rsid w:val="00083D2A"/>
    <w:rsid w:val="00094C2B"/>
    <w:rsid w:val="000A4E78"/>
    <w:rsid w:val="000A7238"/>
    <w:rsid w:val="000B2140"/>
    <w:rsid w:val="000C09D4"/>
    <w:rsid w:val="000D3118"/>
    <w:rsid w:val="000E307C"/>
    <w:rsid w:val="000F5035"/>
    <w:rsid w:val="00111483"/>
    <w:rsid w:val="001163DE"/>
    <w:rsid w:val="00122124"/>
    <w:rsid w:val="001357B2"/>
    <w:rsid w:val="0016534E"/>
    <w:rsid w:val="00184155"/>
    <w:rsid w:val="0019523A"/>
    <w:rsid w:val="001A13AE"/>
    <w:rsid w:val="001D5FFF"/>
    <w:rsid w:val="00202A77"/>
    <w:rsid w:val="002057F4"/>
    <w:rsid w:val="00211AFA"/>
    <w:rsid w:val="00243A0B"/>
    <w:rsid w:val="00271CE5"/>
    <w:rsid w:val="00282020"/>
    <w:rsid w:val="002A18A1"/>
    <w:rsid w:val="002A6BDF"/>
    <w:rsid w:val="002A77F0"/>
    <w:rsid w:val="002F30B8"/>
    <w:rsid w:val="002F6DD8"/>
    <w:rsid w:val="00303B7D"/>
    <w:rsid w:val="003239C2"/>
    <w:rsid w:val="0033402F"/>
    <w:rsid w:val="0034102D"/>
    <w:rsid w:val="003529F2"/>
    <w:rsid w:val="003636BF"/>
    <w:rsid w:val="003641CC"/>
    <w:rsid w:val="0037479F"/>
    <w:rsid w:val="003845B4"/>
    <w:rsid w:val="00387B1A"/>
    <w:rsid w:val="00396268"/>
    <w:rsid w:val="003970C8"/>
    <w:rsid w:val="00397BD7"/>
    <w:rsid w:val="003B5B38"/>
    <w:rsid w:val="003B5B7E"/>
    <w:rsid w:val="003D0004"/>
    <w:rsid w:val="003D297A"/>
    <w:rsid w:val="003D4D19"/>
    <w:rsid w:val="003D55FE"/>
    <w:rsid w:val="003E1C74"/>
    <w:rsid w:val="003E5796"/>
    <w:rsid w:val="00435342"/>
    <w:rsid w:val="004414BA"/>
    <w:rsid w:val="00444EC7"/>
    <w:rsid w:val="00445071"/>
    <w:rsid w:val="00445C85"/>
    <w:rsid w:val="00462C2F"/>
    <w:rsid w:val="00491156"/>
    <w:rsid w:val="00493DA1"/>
    <w:rsid w:val="004A3959"/>
    <w:rsid w:val="004B2C62"/>
    <w:rsid w:val="004B527B"/>
    <w:rsid w:val="004D3047"/>
    <w:rsid w:val="004E4DDE"/>
    <w:rsid w:val="00511051"/>
    <w:rsid w:val="005174CA"/>
    <w:rsid w:val="005176DA"/>
    <w:rsid w:val="00517715"/>
    <w:rsid w:val="00521FE1"/>
    <w:rsid w:val="00523AC5"/>
    <w:rsid w:val="00526246"/>
    <w:rsid w:val="00567106"/>
    <w:rsid w:val="005C2097"/>
    <w:rsid w:val="005C36A0"/>
    <w:rsid w:val="005C6D06"/>
    <w:rsid w:val="005D0BD4"/>
    <w:rsid w:val="005D1D91"/>
    <w:rsid w:val="005D6A93"/>
    <w:rsid w:val="005E1D3C"/>
    <w:rsid w:val="00607DD6"/>
    <w:rsid w:val="006111D5"/>
    <w:rsid w:val="0061374E"/>
    <w:rsid w:val="006143BB"/>
    <w:rsid w:val="00632253"/>
    <w:rsid w:val="006378EA"/>
    <w:rsid w:val="00642714"/>
    <w:rsid w:val="0064492A"/>
    <w:rsid w:val="006455CE"/>
    <w:rsid w:val="00651DDF"/>
    <w:rsid w:val="00662F4A"/>
    <w:rsid w:val="00667C85"/>
    <w:rsid w:val="00674605"/>
    <w:rsid w:val="00677F93"/>
    <w:rsid w:val="0068763E"/>
    <w:rsid w:val="00695BC8"/>
    <w:rsid w:val="00697E69"/>
    <w:rsid w:val="006A2ACC"/>
    <w:rsid w:val="006A4396"/>
    <w:rsid w:val="006C0CF5"/>
    <w:rsid w:val="006D42D9"/>
    <w:rsid w:val="006D655B"/>
    <w:rsid w:val="006D782D"/>
    <w:rsid w:val="00733017"/>
    <w:rsid w:val="00734320"/>
    <w:rsid w:val="00734FF8"/>
    <w:rsid w:val="007443CD"/>
    <w:rsid w:val="00753288"/>
    <w:rsid w:val="00757896"/>
    <w:rsid w:val="00765B16"/>
    <w:rsid w:val="00766718"/>
    <w:rsid w:val="00767548"/>
    <w:rsid w:val="00771DDA"/>
    <w:rsid w:val="00774A4F"/>
    <w:rsid w:val="00783310"/>
    <w:rsid w:val="007872E3"/>
    <w:rsid w:val="00792167"/>
    <w:rsid w:val="00792415"/>
    <w:rsid w:val="00797D07"/>
    <w:rsid w:val="007A4A6D"/>
    <w:rsid w:val="007A4DE1"/>
    <w:rsid w:val="007B38F4"/>
    <w:rsid w:val="007D1BCF"/>
    <w:rsid w:val="007D75CF"/>
    <w:rsid w:val="007E6DC5"/>
    <w:rsid w:val="00806E94"/>
    <w:rsid w:val="00815F3F"/>
    <w:rsid w:val="0081658E"/>
    <w:rsid w:val="008178ED"/>
    <w:rsid w:val="00825660"/>
    <w:rsid w:val="00826339"/>
    <w:rsid w:val="00833F85"/>
    <w:rsid w:val="00844397"/>
    <w:rsid w:val="008458E6"/>
    <w:rsid w:val="008578EF"/>
    <w:rsid w:val="00876A62"/>
    <w:rsid w:val="0088043C"/>
    <w:rsid w:val="0088434F"/>
    <w:rsid w:val="008906C9"/>
    <w:rsid w:val="00891BC2"/>
    <w:rsid w:val="00896CC5"/>
    <w:rsid w:val="008A2A9B"/>
    <w:rsid w:val="008C3B27"/>
    <w:rsid w:val="008C5738"/>
    <w:rsid w:val="008D04F0"/>
    <w:rsid w:val="008E1A34"/>
    <w:rsid w:val="008F3500"/>
    <w:rsid w:val="008F7C2E"/>
    <w:rsid w:val="00915475"/>
    <w:rsid w:val="00916FB5"/>
    <w:rsid w:val="009203CB"/>
    <w:rsid w:val="00924E3C"/>
    <w:rsid w:val="009404A1"/>
    <w:rsid w:val="00942A6A"/>
    <w:rsid w:val="00952805"/>
    <w:rsid w:val="009612BB"/>
    <w:rsid w:val="00981DDF"/>
    <w:rsid w:val="0098528F"/>
    <w:rsid w:val="00995792"/>
    <w:rsid w:val="009A3A04"/>
    <w:rsid w:val="009A6F9D"/>
    <w:rsid w:val="009B04FE"/>
    <w:rsid w:val="009B4A4B"/>
    <w:rsid w:val="009B65B6"/>
    <w:rsid w:val="009B7417"/>
    <w:rsid w:val="009D6C0A"/>
    <w:rsid w:val="009E203E"/>
    <w:rsid w:val="00A07125"/>
    <w:rsid w:val="00A10DD9"/>
    <w:rsid w:val="00A125C5"/>
    <w:rsid w:val="00A1589A"/>
    <w:rsid w:val="00A314E3"/>
    <w:rsid w:val="00A5039D"/>
    <w:rsid w:val="00A600FB"/>
    <w:rsid w:val="00A62C90"/>
    <w:rsid w:val="00A6459F"/>
    <w:rsid w:val="00A65EE7"/>
    <w:rsid w:val="00A70133"/>
    <w:rsid w:val="00A73561"/>
    <w:rsid w:val="00A818CF"/>
    <w:rsid w:val="00A851F9"/>
    <w:rsid w:val="00AA303D"/>
    <w:rsid w:val="00B0033C"/>
    <w:rsid w:val="00B048FB"/>
    <w:rsid w:val="00B17141"/>
    <w:rsid w:val="00B31575"/>
    <w:rsid w:val="00B42A54"/>
    <w:rsid w:val="00B61E94"/>
    <w:rsid w:val="00B800C3"/>
    <w:rsid w:val="00B8547D"/>
    <w:rsid w:val="00B8583D"/>
    <w:rsid w:val="00BC0AF0"/>
    <w:rsid w:val="00BD317A"/>
    <w:rsid w:val="00BD3614"/>
    <w:rsid w:val="00C0432F"/>
    <w:rsid w:val="00C2372A"/>
    <w:rsid w:val="00C250D5"/>
    <w:rsid w:val="00C359AB"/>
    <w:rsid w:val="00C43FEC"/>
    <w:rsid w:val="00C6019B"/>
    <w:rsid w:val="00C608AF"/>
    <w:rsid w:val="00C61514"/>
    <w:rsid w:val="00C6181D"/>
    <w:rsid w:val="00C73277"/>
    <w:rsid w:val="00C7490C"/>
    <w:rsid w:val="00C7589B"/>
    <w:rsid w:val="00C80BD9"/>
    <w:rsid w:val="00C92898"/>
    <w:rsid w:val="00CE5ACE"/>
    <w:rsid w:val="00CE7514"/>
    <w:rsid w:val="00CF2695"/>
    <w:rsid w:val="00D01D77"/>
    <w:rsid w:val="00D02BE9"/>
    <w:rsid w:val="00D035F1"/>
    <w:rsid w:val="00D052C6"/>
    <w:rsid w:val="00D10A58"/>
    <w:rsid w:val="00D13117"/>
    <w:rsid w:val="00D159FB"/>
    <w:rsid w:val="00D248DE"/>
    <w:rsid w:val="00D250D0"/>
    <w:rsid w:val="00D37B63"/>
    <w:rsid w:val="00D6423A"/>
    <w:rsid w:val="00D64B95"/>
    <w:rsid w:val="00D71686"/>
    <w:rsid w:val="00D83520"/>
    <w:rsid w:val="00D8542D"/>
    <w:rsid w:val="00DB05F5"/>
    <w:rsid w:val="00DC6A71"/>
    <w:rsid w:val="00DD070D"/>
    <w:rsid w:val="00DD161B"/>
    <w:rsid w:val="00DD4C61"/>
    <w:rsid w:val="00DD72FB"/>
    <w:rsid w:val="00DE5B46"/>
    <w:rsid w:val="00DF0FB5"/>
    <w:rsid w:val="00E00CB3"/>
    <w:rsid w:val="00E02A14"/>
    <w:rsid w:val="00E0357D"/>
    <w:rsid w:val="00E06420"/>
    <w:rsid w:val="00E223ED"/>
    <w:rsid w:val="00E24EC2"/>
    <w:rsid w:val="00E44EB1"/>
    <w:rsid w:val="00E64E08"/>
    <w:rsid w:val="00E7330F"/>
    <w:rsid w:val="00EB6E00"/>
    <w:rsid w:val="00EC257D"/>
    <w:rsid w:val="00EE2D13"/>
    <w:rsid w:val="00EE6B73"/>
    <w:rsid w:val="00F06BE5"/>
    <w:rsid w:val="00F240BB"/>
    <w:rsid w:val="00F45BA7"/>
    <w:rsid w:val="00F46724"/>
    <w:rsid w:val="00F47DFC"/>
    <w:rsid w:val="00F57FED"/>
    <w:rsid w:val="00F63D0C"/>
    <w:rsid w:val="00F739A6"/>
    <w:rsid w:val="00F74413"/>
    <w:rsid w:val="00F87BAB"/>
    <w:rsid w:val="00FA1426"/>
    <w:rsid w:val="00FB2023"/>
    <w:rsid w:val="00FD522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C758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C7589B"/>
    <w:rPr>
      <w:rFonts w:ascii="Segoe UI" w:hAnsi="Segoe UI" w:cs="Segoe UI"/>
      <w:sz w:val="18"/>
      <w:szCs w:val="18"/>
      <w:lang w:val="en-US" w:eastAsia="en-US"/>
    </w:rPr>
  </w:style>
  <w:style w:type="character" w:styleId="Krepko">
    <w:name w:val="Strong"/>
    <w:qFormat/>
    <w:rsid w:val="00952805"/>
    <w:rPr>
      <w:b/>
      <w:bCs/>
    </w:rPr>
  </w:style>
  <w:style w:type="paragraph" w:styleId="Telobesedila">
    <w:name w:val="Body Text"/>
    <w:aliases w:val="style5"/>
    <w:basedOn w:val="Navaden"/>
    <w:link w:val="TelobesedilaZnak"/>
    <w:rsid w:val="003D297A"/>
    <w:pPr>
      <w:spacing w:line="240" w:lineRule="auto"/>
      <w:jc w:val="both"/>
    </w:pPr>
    <w:rPr>
      <w:rFonts w:ascii="Times New Roman" w:hAnsi="Times New Roman"/>
      <w:sz w:val="24"/>
      <w:lang w:val="sl-SI"/>
    </w:rPr>
  </w:style>
  <w:style w:type="character" w:customStyle="1" w:styleId="TelobesedilaZnak">
    <w:name w:val="Telo besedila Znak"/>
    <w:aliases w:val="style5 Znak"/>
    <w:link w:val="Telobesedila"/>
    <w:rsid w:val="003D297A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C758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C7589B"/>
    <w:rPr>
      <w:rFonts w:ascii="Segoe UI" w:hAnsi="Segoe UI" w:cs="Segoe UI"/>
      <w:sz w:val="18"/>
      <w:szCs w:val="18"/>
      <w:lang w:val="en-US" w:eastAsia="en-US"/>
    </w:rPr>
  </w:style>
  <w:style w:type="character" w:styleId="Krepko">
    <w:name w:val="Strong"/>
    <w:qFormat/>
    <w:rsid w:val="00952805"/>
    <w:rPr>
      <w:b/>
      <w:bCs/>
    </w:rPr>
  </w:style>
  <w:style w:type="paragraph" w:styleId="Telobesedila">
    <w:name w:val="Body Text"/>
    <w:aliases w:val="style5"/>
    <w:basedOn w:val="Navaden"/>
    <w:link w:val="TelobesedilaZnak"/>
    <w:rsid w:val="003D297A"/>
    <w:pPr>
      <w:spacing w:line="240" w:lineRule="auto"/>
      <w:jc w:val="both"/>
    </w:pPr>
    <w:rPr>
      <w:rFonts w:ascii="Times New Roman" w:hAnsi="Times New Roman"/>
      <w:sz w:val="24"/>
      <w:lang w:val="sl-SI"/>
    </w:rPr>
  </w:style>
  <w:style w:type="character" w:customStyle="1" w:styleId="TelobesedilaZnak">
    <w:name w:val="Telo besedila Znak"/>
    <w:aliases w:val="style5 Znak"/>
    <w:link w:val="Telobesedila"/>
    <w:rsid w:val="003D297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FORMAT\www\NOVE%20PREDLOGE%20MKGP%202014\UvhvvrR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UvhvvrRS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uporabnik</dc:creator>
  <cp:lastModifiedBy>Irena Oven, MOP:</cp:lastModifiedBy>
  <cp:revision>2</cp:revision>
  <cp:lastPrinted>2021-11-25T08:38:00Z</cp:lastPrinted>
  <dcterms:created xsi:type="dcterms:W3CDTF">2021-12-01T09:20:00Z</dcterms:created>
  <dcterms:modified xsi:type="dcterms:W3CDTF">2021-12-01T09:20:00Z</dcterms:modified>
</cp:coreProperties>
</file>