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03E" w:rsidRPr="00671F45" w:rsidRDefault="00C129AB" w:rsidP="00574188">
      <w:pPr>
        <w:jc w:val="left"/>
        <w:rPr>
          <w:rFonts w:asciiTheme="minorHAnsi" w:hAnsiTheme="minorHAnsi" w:cs="Arial"/>
          <w:b/>
          <w:sz w:val="40"/>
          <w:szCs w:val="40"/>
        </w:rPr>
      </w:pPr>
      <w:r>
        <w:rPr>
          <w:rFonts w:asciiTheme="minorHAnsi" w:hAnsiTheme="minorHAnsi" w:cs="Arial"/>
          <w:b/>
          <w:sz w:val="40"/>
          <w:szCs w:val="40"/>
        </w:rPr>
        <w:t xml:space="preserve"> </w:t>
      </w:r>
      <w:r w:rsidR="00F93849" w:rsidRPr="00671F45">
        <w:rPr>
          <w:rFonts w:asciiTheme="minorHAnsi" w:hAnsiTheme="minorHAnsi" w:cs="Arial"/>
          <w:b/>
          <w:noProof/>
          <w:sz w:val="40"/>
          <w:szCs w:val="40"/>
        </w:rPr>
        <w:drawing>
          <wp:inline distT="0" distB="0" distL="0" distR="0" wp14:anchorId="671A1DCD" wp14:editId="6FF62F2A">
            <wp:extent cx="3317359" cy="433318"/>
            <wp:effectExtent l="0" t="0" r="0" b="5080"/>
            <wp:docPr id="1" name="Slika 1" title="Logotip M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OP_SL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44092" cy="436810"/>
                    </a:xfrm>
                    <a:prstGeom prst="rect">
                      <a:avLst/>
                    </a:prstGeom>
                  </pic:spPr>
                </pic:pic>
              </a:graphicData>
            </a:graphic>
          </wp:inline>
        </w:drawing>
      </w:r>
    </w:p>
    <w:p w:rsidR="00AC503E" w:rsidRPr="00671F45" w:rsidRDefault="00AC503E" w:rsidP="00162974">
      <w:pPr>
        <w:jc w:val="center"/>
        <w:rPr>
          <w:rFonts w:asciiTheme="minorHAnsi" w:hAnsiTheme="minorHAnsi" w:cs="Arial"/>
          <w:b/>
          <w:sz w:val="40"/>
          <w:szCs w:val="40"/>
        </w:rPr>
      </w:pPr>
    </w:p>
    <w:p w:rsidR="00AC503E" w:rsidRPr="00671F45" w:rsidRDefault="00AC503E" w:rsidP="00162974">
      <w:pPr>
        <w:jc w:val="center"/>
        <w:rPr>
          <w:rFonts w:asciiTheme="minorHAnsi" w:hAnsiTheme="minorHAnsi" w:cs="Arial"/>
          <w:b/>
          <w:sz w:val="40"/>
          <w:szCs w:val="40"/>
        </w:rPr>
      </w:pPr>
    </w:p>
    <w:p w:rsidR="00AC503E" w:rsidRPr="00671F45" w:rsidRDefault="00AC503E" w:rsidP="00162974">
      <w:pPr>
        <w:jc w:val="center"/>
        <w:rPr>
          <w:rFonts w:asciiTheme="minorHAnsi" w:hAnsiTheme="minorHAnsi" w:cs="Arial"/>
          <w:b/>
          <w:sz w:val="40"/>
          <w:szCs w:val="40"/>
        </w:rPr>
      </w:pPr>
    </w:p>
    <w:p w:rsidR="00AC503E" w:rsidRPr="00671F45" w:rsidRDefault="00AC503E" w:rsidP="00162974">
      <w:pPr>
        <w:jc w:val="center"/>
        <w:rPr>
          <w:rFonts w:asciiTheme="minorHAnsi" w:hAnsiTheme="minorHAnsi" w:cs="Arial"/>
          <w:b/>
          <w:sz w:val="40"/>
          <w:szCs w:val="40"/>
        </w:rPr>
      </w:pPr>
    </w:p>
    <w:p w:rsidR="00AC503E" w:rsidRPr="00671F45" w:rsidRDefault="00AC503E" w:rsidP="00162974">
      <w:pPr>
        <w:jc w:val="center"/>
        <w:rPr>
          <w:rFonts w:asciiTheme="minorHAnsi" w:hAnsiTheme="minorHAnsi" w:cs="Arial"/>
          <w:b/>
          <w:sz w:val="40"/>
          <w:szCs w:val="40"/>
        </w:rPr>
      </w:pPr>
    </w:p>
    <w:p w:rsidR="0047510F" w:rsidRPr="00671F45" w:rsidRDefault="00AC503E" w:rsidP="00AC503E">
      <w:pPr>
        <w:spacing w:line="360" w:lineRule="auto"/>
        <w:jc w:val="center"/>
        <w:rPr>
          <w:rFonts w:asciiTheme="minorHAnsi" w:hAnsiTheme="minorHAnsi" w:cs="Arial"/>
          <w:b/>
          <w:sz w:val="52"/>
          <w:szCs w:val="52"/>
        </w:rPr>
      </w:pPr>
      <w:r w:rsidRPr="00671F45">
        <w:rPr>
          <w:rFonts w:asciiTheme="minorHAnsi" w:hAnsiTheme="minorHAnsi" w:cs="Arial"/>
          <w:b/>
          <w:sz w:val="52"/>
          <w:szCs w:val="52"/>
        </w:rPr>
        <w:t xml:space="preserve">SMERNICE ZA IZVAJANJE </w:t>
      </w:r>
      <w:r w:rsidR="00A51DBA" w:rsidRPr="00671F45">
        <w:rPr>
          <w:rFonts w:asciiTheme="minorHAnsi" w:hAnsiTheme="minorHAnsi" w:cs="Arial"/>
          <w:b/>
          <w:sz w:val="52"/>
          <w:szCs w:val="52"/>
        </w:rPr>
        <w:t xml:space="preserve">ZAHTEV </w:t>
      </w:r>
      <w:r w:rsidRPr="00671F45">
        <w:rPr>
          <w:rFonts w:asciiTheme="minorHAnsi" w:hAnsiTheme="minorHAnsi" w:cs="Arial"/>
          <w:b/>
          <w:sz w:val="52"/>
          <w:szCs w:val="52"/>
        </w:rPr>
        <w:t>VARSTVA VODA PRED ONESNAŽE</w:t>
      </w:r>
      <w:r w:rsidR="00463FFF" w:rsidRPr="00671F45">
        <w:rPr>
          <w:rFonts w:asciiTheme="minorHAnsi" w:hAnsiTheme="minorHAnsi" w:cs="Arial"/>
          <w:b/>
          <w:sz w:val="52"/>
          <w:szCs w:val="52"/>
        </w:rPr>
        <w:t xml:space="preserve">VANJEM </w:t>
      </w:r>
      <w:r w:rsidRPr="00671F45">
        <w:rPr>
          <w:rFonts w:asciiTheme="minorHAnsi" w:hAnsiTheme="minorHAnsi" w:cs="Arial"/>
          <w:b/>
          <w:sz w:val="52"/>
          <w:szCs w:val="52"/>
        </w:rPr>
        <w:t>Z NITRATI IZ KMETIJSKIH VIROV</w:t>
      </w:r>
    </w:p>
    <w:p w:rsidR="000D2BB1" w:rsidRDefault="000D2BB1" w:rsidP="00AC503E">
      <w:pPr>
        <w:spacing w:line="360" w:lineRule="auto"/>
        <w:jc w:val="center"/>
        <w:rPr>
          <w:rFonts w:asciiTheme="minorHAnsi" w:hAnsiTheme="minorHAnsi" w:cs="Arial"/>
          <w:b/>
          <w:sz w:val="52"/>
          <w:szCs w:val="52"/>
        </w:rPr>
      </w:pPr>
    </w:p>
    <w:p w:rsidR="00052157" w:rsidRPr="00671F45" w:rsidRDefault="000D2BB1" w:rsidP="00AC503E">
      <w:pPr>
        <w:spacing w:line="360" w:lineRule="auto"/>
        <w:jc w:val="center"/>
        <w:rPr>
          <w:rFonts w:asciiTheme="minorHAnsi" w:hAnsiTheme="minorHAnsi" w:cs="Arial"/>
          <w:b/>
          <w:sz w:val="52"/>
          <w:szCs w:val="52"/>
        </w:rPr>
      </w:pPr>
      <w:r w:rsidRPr="00A17DC2">
        <w:rPr>
          <w:rFonts w:asciiTheme="minorHAnsi" w:hAnsiTheme="minorHAnsi" w:cs="Arial"/>
          <w:b/>
          <w:sz w:val="52"/>
          <w:szCs w:val="52"/>
          <w:highlight w:val="yellow"/>
        </w:rPr>
        <w:t xml:space="preserve">Verzija </w:t>
      </w:r>
      <w:r w:rsidR="00A011B0" w:rsidRPr="00A17DC2">
        <w:rPr>
          <w:rFonts w:asciiTheme="minorHAnsi" w:hAnsiTheme="minorHAnsi" w:cs="Arial"/>
          <w:b/>
          <w:sz w:val="52"/>
          <w:szCs w:val="52"/>
          <w:highlight w:val="yellow"/>
        </w:rPr>
        <w:t>5</w:t>
      </w:r>
      <w:r>
        <w:rPr>
          <w:rFonts w:asciiTheme="minorHAnsi" w:hAnsiTheme="minorHAnsi" w:cs="Arial"/>
          <w:b/>
          <w:sz w:val="52"/>
          <w:szCs w:val="52"/>
        </w:rPr>
        <w:t xml:space="preserve"> </w:t>
      </w:r>
    </w:p>
    <w:p w:rsidR="00162974" w:rsidRPr="00671F45" w:rsidRDefault="00162974" w:rsidP="00162974">
      <w:pPr>
        <w:jc w:val="center"/>
        <w:rPr>
          <w:rFonts w:asciiTheme="minorHAnsi" w:hAnsiTheme="minorHAnsi" w:cs="Arial"/>
          <w:b/>
          <w:sz w:val="28"/>
          <w:szCs w:val="28"/>
        </w:rPr>
      </w:pPr>
    </w:p>
    <w:p w:rsidR="00AC503E" w:rsidRPr="00671F45" w:rsidRDefault="00AC503E" w:rsidP="00162974">
      <w:pPr>
        <w:jc w:val="center"/>
        <w:rPr>
          <w:rFonts w:asciiTheme="minorHAnsi" w:hAnsiTheme="minorHAnsi" w:cs="Arial"/>
          <w:b/>
          <w:sz w:val="28"/>
          <w:szCs w:val="28"/>
        </w:rPr>
      </w:pPr>
    </w:p>
    <w:p w:rsidR="00F93849" w:rsidRPr="00671F45" w:rsidRDefault="00F93849" w:rsidP="00F93849">
      <w:pPr>
        <w:spacing w:line="360" w:lineRule="auto"/>
        <w:jc w:val="center"/>
        <w:rPr>
          <w:rFonts w:asciiTheme="minorHAnsi" w:hAnsiTheme="minorHAnsi" w:cs="Arial"/>
          <w:b/>
          <w:sz w:val="36"/>
          <w:szCs w:val="28"/>
        </w:rPr>
      </w:pPr>
      <w:r w:rsidRPr="00671F45">
        <w:rPr>
          <w:rFonts w:asciiTheme="minorHAnsi" w:hAnsiTheme="minorHAnsi" w:cs="Arial"/>
          <w:b/>
          <w:sz w:val="36"/>
          <w:szCs w:val="28"/>
        </w:rPr>
        <w:t>Janez SUŠIN</w:t>
      </w:r>
    </w:p>
    <w:p w:rsidR="00F93849" w:rsidRPr="00671F45" w:rsidRDefault="00F93849" w:rsidP="00F93849">
      <w:pPr>
        <w:spacing w:line="360" w:lineRule="auto"/>
        <w:jc w:val="center"/>
        <w:rPr>
          <w:rFonts w:asciiTheme="minorHAnsi" w:hAnsiTheme="minorHAnsi" w:cs="Arial"/>
          <w:b/>
          <w:sz w:val="36"/>
          <w:szCs w:val="28"/>
        </w:rPr>
      </w:pPr>
      <w:r w:rsidRPr="00671F45">
        <w:rPr>
          <w:rFonts w:asciiTheme="minorHAnsi" w:hAnsiTheme="minorHAnsi" w:cs="Arial"/>
          <w:b/>
          <w:sz w:val="36"/>
          <w:szCs w:val="28"/>
        </w:rPr>
        <w:t xml:space="preserve">Jože VERBIČ </w:t>
      </w:r>
    </w:p>
    <w:p w:rsidR="00F93849" w:rsidRDefault="00F93849" w:rsidP="00F93849">
      <w:pPr>
        <w:spacing w:line="360" w:lineRule="auto"/>
        <w:jc w:val="center"/>
        <w:rPr>
          <w:rFonts w:asciiTheme="minorHAnsi" w:hAnsiTheme="minorHAnsi" w:cs="Arial"/>
          <w:b/>
          <w:sz w:val="36"/>
          <w:szCs w:val="28"/>
        </w:rPr>
      </w:pPr>
      <w:r w:rsidRPr="00671F45">
        <w:rPr>
          <w:rFonts w:asciiTheme="minorHAnsi" w:hAnsiTheme="minorHAnsi" w:cs="Arial"/>
          <w:b/>
          <w:sz w:val="36"/>
          <w:szCs w:val="28"/>
        </w:rPr>
        <w:t>Helena MATOZ</w:t>
      </w:r>
    </w:p>
    <w:p w:rsidR="00F93849" w:rsidRPr="00671F45" w:rsidRDefault="00F93849" w:rsidP="00F93849">
      <w:pPr>
        <w:jc w:val="center"/>
        <w:rPr>
          <w:rFonts w:asciiTheme="minorHAnsi" w:hAnsiTheme="minorHAnsi" w:cs="Arial"/>
          <w:b/>
          <w:sz w:val="28"/>
          <w:szCs w:val="28"/>
        </w:rPr>
      </w:pPr>
    </w:p>
    <w:p w:rsidR="00F93849" w:rsidRPr="00671F45" w:rsidRDefault="00F93849" w:rsidP="00F93849">
      <w:pPr>
        <w:jc w:val="center"/>
        <w:rPr>
          <w:rFonts w:asciiTheme="minorHAnsi" w:hAnsiTheme="minorHAnsi" w:cs="Arial"/>
          <w:b/>
          <w:sz w:val="28"/>
          <w:szCs w:val="28"/>
        </w:rPr>
      </w:pPr>
    </w:p>
    <w:p w:rsidR="00F93849" w:rsidRPr="00671F45" w:rsidRDefault="00F93849" w:rsidP="00F93849">
      <w:pPr>
        <w:jc w:val="center"/>
        <w:rPr>
          <w:rFonts w:asciiTheme="minorHAnsi" w:hAnsiTheme="minorHAnsi" w:cs="Arial"/>
          <w:b/>
          <w:sz w:val="28"/>
          <w:szCs w:val="28"/>
        </w:rPr>
      </w:pPr>
    </w:p>
    <w:p w:rsidR="00F93849" w:rsidRPr="00671F45" w:rsidRDefault="00F93849" w:rsidP="00F93849">
      <w:pPr>
        <w:jc w:val="center"/>
        <w:rPr>
          <w:rFonts w:asciiTheme="minorHAnsi" w:hAnsiTheme="minorHAnsi" w:cs="Arial"/>
          <w:b/>
          <w:sz w:val="28"/>
          <w:szCs w:val="28"/>
        </w:rPr>
      </w:pPr>
    </w:p>
    <w:p w:rsidR="00F93849" w:rsidRPr="00671F45" w:rsidRDefault="00F93849" w:rsidP="00F93849">
      <w:pPr>
        <w:jc w:val="center"/>
        <w:rPr>
          <w:rFonts w:asciiTheme="minorHAnsi" w:hAnsiTheme="minorHAnsi" w:cs="Arial"/>
          <w:b/>
          <w:sz w:val="28"/>
          <w:szCs w:val="28"/>
        </w:rPr>
      </w:pPr>
    </w:p>
    <w:p w:rsidR="00052157" w:rsidRPr="00671F45" w:rsidRDefault="00F93849" w:rsidP="00F93849">
      <w:pPr>
        <w:jc w:val="center"/>
        <w:rPr>
          <w:rFonts w:asciiTheme="minorHAnsi" w:hAnsiTheme="minorHAnsi" w:cs="Arial"/>
          <w:b/>
          <w:sz w:val="36"/>
          <w:szCs w:val="28"/>
        </w:rPr>
      </w:pPr>
      <w:r w:rsidRPr="000D2BB1">
        <w:rPr>
          <w:rFonts w:asciiTheme="minorHAnsi" w:hAnsiTheme="minorHAnsi" w:cs="Arial"/>
          <w:b/>
          <w:sz w:val="36"/>
          <w:szCs w:val="28"/>
          <w:highlight w:val="yellow"/>
        </w:rPr>
        <w:t>Ljubljana,</w:t>
      </w:r>
      <w:r w:rsidR="000D2BB1" w:rsidRPr="000D2BB1">
        <w:rPr>
          <w:rFonts w:asciiTheme="minorHAnsi" w:hAnsiTheme="minorHAnsi" w:cs="Arial"/>
          <w:b/>
          <w:sz w:val="36"/>
          <w:szCs w:val="28"/>
          <w:highlight w:val="yellow"/>
        </w:rPr>
        <w:t xml:space="preserve"> julij 20</w:t>
      </w:r>
      <w:r w:rsidR="00A17DC2">
        <w:rPr>
          <w:rFonts w:asciiTheme="minorHAnsi" w:hAnsiTheme="minorHAnsi" w:cs="Arial"/>
          <w:b/>
          <w:sz w:val="36"/>
          <w:szCs w:val="28"/>
          <w:highlight w:val="yellow"/>
        </w:rPr>
        <w:t>20</w:t>
      </w:r>
    </w:p>
    <w:p w:rsidR="00052157" w:rsidRPr="00671F45" w:rsidRDefault="00052157" w:rsidP="00162974">
      <w:pPr>
        <w:jc w:val="center"/>
        <w:rPr>
          <w:rFonts w:asciiTheme="minorHAnsi" w:hAnsiTheme="minorHAnsi" w:cs="Arial"/>
          <w:b/>
          <w:sz w:val="28"/>
          <w:szCs w:val="28"/>
        </w:rPr>
      </w:pPr>
    </w:p>
    <w:p w:rsidR="00F93849" w:rsidRPr="00671F45" w:rsidRDefault="00F93849" w:rsidP="00F93849">
      <w:pPr>
        <w:spacing w:after="200" w:line="276" w:lineRule="auto"/>
        <w:jc w:val="left"/>
        <w:rPr>
          <w:rFonts w:asciiTheme="minorHAnsi" w:eastAsiaTheme="minorHAnsi" w:hAnsiTheme="minorHAnsi" w:cs="Arial"/>
          <w:lang w:eastAsia="en-US"/>
        </w:rPr>
      </w:pPr>
    </w:p>
    <w:p w:rsidR="00F93849" w:rsidRPr="00671F45" w:rsidRDefault="00F93849" w:rsidP="00F93849">
      <w:pPr>
        <w:spacing w:after="200" w:line="276" w:lineRule="auto"/>
        <w:jc w:val="left"/>
        <w:rPr>
          <w:rFonts w:asciiTheme="minorHAnsi" w:eastAsiaTheme="minorHAnsi" w:hAnsiTheme="minorHAnsi" w:cs="Arial"/>
          <w:lang w:eastAsia="en-US"/>
        </w:rPr>
      </w:pPr>
    </w:p>
    <w:p w:rsidR="00F93849" w:rsidRPr="00671F45" w:rsidRDefault="00F93849" w:rsidP="00F93849">
      <w:pPr>
        <w:spacing w:after="200" w:line="276" w:lineRule="auto"/>
        <w:jc w:val="left"/>
        <w:rPr>
          <w:rFonts w:asciiTheme="minorHAnsi" w:eastAsiaTheme="minorHAnsi" w:hAnsiTheme="minorHAnsi" w:cs="Arial"/>
          <w:lang w:eastAsia="en-US"/>
        </w:rPr>
      </w:pPr>
    </w:p>
    <w:p w:rsidR="00F93849" w:rsidRPr="00671F45" w:rsidRDefault="00F93849" w:rsidP="00F93849">
      <w:pPr>
        <w:spacing w:after="200" w:line="276" w:lineRule="auto"/>
        <w:jc w:val="left"/>
        <w:rPr>
          <w:rFonts w:asciiTheme="minorHAnsi" w:eastAsiaTheme="minorHAnsi" w:hAnsiTheme="minorHAnsi" w:cs="Arial"/>
          <w:lang w:eastAsia="en-US"/>
        </w:rPr>
      </w:pPr>
    </w:p>
    <w:p w:rsidR="00F93849" w:rsidRPr="00671F45" w:rsidRDefault="00F93849" w:rsidP="00F93849">
      <w:pPr>
        <w:spacing w:after="200" w:line="276" w:lineRule="auto"/>
        <w:jc w:val="left"/>
        <w:rPr>
          <w:rFonts w:asciiTheme="minorHAnsi" w:eastAsiaTheme="minorHAnsi" w:hAnsiTheme="minorHAnsi" w:cs="Arial"/>
          <w:lang w:eastAsia="en-US"/>
        </w:rPr>
      </w:pPr>
    </w:p>
    <w:p w:rsidR="00F93849" w:rsidRPr="00671F45" w:rsidRDefault="00F93849" w:rsidP="00F93849">
      <w:pPr>
        <w:spacing w:after="200" w:line="276" w:lineRule="auto"/>
        <w:jc w:val="left"/>
        <w:rPr>
          <w:rFonts w:asciiTheme="minorHAnsi" w:eastAsiaTheme="minorHAnsi" w:hAnsiTheme="minorHAnsi" w:cs="Arial"/>
          <w:lang w:eastAsia="en-US"/>
        </w:rPr>
      </w:pPr>
    </w:p>
    <w:p w:rsidR="00F93849" w:rsidRPr="00671F45" w:rsidRDefault="00F93849" w:rsidP="00F93849">
      <w:pPr>
        <w:spacing w:after="200" w:line="276" w:lineRule="auto"/>
        <w:jc w:val="left"/>
        <w:rPr>
          <w:rFonts w:asciiTheme="minorHAnsi" w:eastAsiaTheme="minorHAnsi" w:hAnsiTheme="minorHAnsi" w:cs="Arial"/>
          <w:lang w:eastAsia="en-US"/>
        </w:rPr>
      </w:pPr>
    </w:p>
    <w:p w:rsidR="00F93849" w:rsidRPr="00671F45" w:rsidRDefault="00F93849" w:rsidP="008E6B5A">
      <w:pPr>
        <w:spacing w:after="200" w:line="360" w:lineRule="auto"/>
        <w:rPr>
          <w:rFonts w:asciiTheme="minorHAnsi" w:eastAsiaTheme="minorHAnsi" w:hAnsiTheme="minorHAnsi" w:cs="Arial"/>
          <w:sz w:val="28"/>
          <w:szCs w:val="28"/>
          <w:lang w:eastAsia="en-US"/>
        </w:rPr>
      </w:pPr>
      <w:r w:rsidRPr="00671F45">
        <w:rPr>
          <w:rFonts w:asciiTheme="minorHAnsi" w:eastAsiaTheme="minorHAnsi" w:hAnsiTheme="minorHAnsi" w:cs="Arial"/>
          <w:sz w:val="28"/>
          <w:szCs w:val="28"/>
          <w:lang w:eastAsia="en-US"/>
        </w:rPr>
        <w:t>Smernice za izvajanje zahtev varstva voda pred onesnaževanjem z nitrati iz kmetijskih virov je v sodelovanju z Ministrstvom za okolje in prostor pripravil Kmetijski inštitut Slovenije.</w:t>
      </w:r>
    </w:p>
    <w:p w:rsidR="00F93849" w:rsidRPr="00671F45" w:rsidRDefault="00F93849" w:rsidP="008E6B5A">
      <w:pPr>
        <w:spacing w:after="200" w:line="360" w:lineRule="auto"/>
        <w:rPr>
          <w:rFonts w:asciiTheme="minorHAnsi" w:eastAsiaTheme="minorHAnsi" w:hAnsiTheme="minorHAnsi" w:cs="Arial"/>
          <w:b/>
          <w:i/>
          <w:lang w:eastAsia="en-US"/>
        </w:rPr>
      </w:pPr>
      <w:r w:rsidRPr="00671F45">
        <w:rPr>
          <w:rFonts w:asciiTheme="minorHAnsi" w:eastAsiaTheme="minorHAnsi" w:hAnsiTheme="minorHAnsi" w:cs="Arial"/>
          <w:sz w:val="28"/>
          <w:szCs w:val="28"/>
          <w:lang w:eastAsia="en-US"/>
        </w:rPr>
        <w:t>Naročnik: Ministrstvo</w:t>
      </w:r>
      <w:r w:rsidR="006D5B77" w:rsidRPr="00671F45">
        <w:rPr>
          <w:rFonts w:asciiTheme="minorHAnsi" w:eastAsiaTheme="minorHAnsi" w:hAnsiTheme="minorHAnsi" w:cs="Arial"/>
          <w:sz w:val="28"/>
          <w:szCs w:val="28"/>
          <w:lang w:eastAsia="en-US"/>
        </w:rPr>
        <w:t xml:space="preserve"> za okolje in prostor Republike Slovenije</w:t>
      </w:r>
    </w:p>
    <w:p w:rsidR="006D5B77" w:rsidRPr="00671F45" w:rsidRDefault="006D5B77" w:rsidP="00F93849">
      <w:pPr>
        <w:spacing w:after="200" w:line="276" w:lineRule="auto"/>
        <w:jc w:val="left"/>
        <w:rPr>
          <w:rFonts w:asciiTheme="minorHAnsi" w:eastAsiaTheme="minorHAnsi" w:hAnsiTheme="minorHAnsi" w:cs="Arial"/>
          <w:b/>
          <w:i/>
          <w:lang w:eastAsia="en-US"/>
        </w:rPr>
      </w:pPr>
    </w:p>
    <w:p w:rsidR="006D5B77" w:rsidRPr="00671F45" w:rsidRDefault="006D5B77" w:rsidP="00F93849">
      <w:pPr>
        <w:spacing w:after="200" w:line="276" w:lineRule="auto"/>
        <w:jc w:val="left"/>
        <w:rPr>
          <w:rFonts w:asciiTheme="minorHAnsi" w:eastAsiaTheme="minorHAnsi" w:hAnsiTheme="minorHAnsi" w:cs="Arial"/>
          <w:b/>
          <w:i/>
          <w:lang w:eastAsia="en-US"/>
        </w:rPr>
      </w:pPr>
    </w:p>
    <w:p w:rsidR="008E6B5A" w:rsidRPr="00671F45" w:rsidRDefault="008E6B5A" w:rsidP="00F93849">
      <w:pPr>
        <w:spacing w:after="200" w:line="276" w:lineRule="auto"/>
        <w:jc w:val="left"/>
        <w:rPr>
          <w:rFonts w:asciiTheme="minorHAnsi" w:eastAsiaTheme="minorHAnsi" w:hAnsiTheme="minorHAnsi" w:cs="Arial"/>
          <w:b/>
          <w:i/>
          <w:lang w:eastAsia="en-US"/>
        </w:rPr>
      </w:pPr>
    </w:p>
    <w:p w:rsidR="006D5B77" w:rsidRPr="00671F45" w:rsidRDefault="006D5B77" w:rsidP="00F93849">
      <w:pPr>
        <w:spacing w:after="200" w:line="276" w:lineRule="auto"/>
        <w:jc w:val="left"/>
        <w:rPr>
          <w:rFonts w:asciiTheme="minorHAnsi" w:eastAsiaTheme="minorHAnsi" w:hAnsiTheme="minorHAnsi" w:cs="Arial"/>
          <w:b/>
          <w:i/>
          <w:lang w:eastAsia="en-US"/>
        </w:rPr>
      </w:pPr>
    </w:p>
    <w:p w:rsidR="00F93849" w:rsidRPr="00671F45" w:rsidRDefault="00F93849" w:rsidP="00F93849">
      <w:pPr>
        <w:spacing w:after="200" w:line="276" w:lineRule="auto"/>
        <w:jc w:val="left"/>
        <w:rPr>
          <w:rFonts w:asciiTheme="minorHAnsi" w:eastAsiaTheme="minorHAnsi" w:hAnsiTheme="minorHAnsi" w:cs="Arial"/>
          <w:b/>
          <w:i/>
          <w:sz w:val="28"/>
          <w:szCs w:val="28"/>
          <w:u w:val="single"/>
          <w:lang w:eastAsia="en-US"/>
        </w:rPr>
      </w:pPr>
      <w:r w:rsidRPr="00671F45">
        <w:rPr>
          <w:rFonts w:asciiTheme="minorHAnsi" w:eastAsiaTheme="minorHAnsi" w:hAnsiTheme="minorHAnsi" w:cs="Arial"/>
          <w:b/>
          <w:i/>
          <w:sz w:val="28"/>
          <w:szCs w:val="28"/>
          <w:u w:val="single"/>
          <w:lang w:eastAsia="en-US"/>
        </w:rPr>
        <w:t>Avtorji</w:t>
      </w:r>
    </w:p>
    <w:p w:rsidR="00F93849" w:rsidRPr="00671F45" w:rsidRDefault="00F93849" w:rsidP="006D5B77">
      <w:pPr>
        <w:tabs>
          <w:tab w:val="left" w:pos="9356"/>
        </w:tabs>
        <w:spacing w:line="360" w:lineRule="auto"/>
        <w:rPr>
          <w:rFonts w:asciiTheme="minorHAnsi" w:hAnsiTheme="minorHAnsi" w:cs="Arial"/>
          <w:bCs/>
          <w:sz w:val="28"/>
          <w:szCs w:val="28"/>
        </w:rPr>
      </w:pPr>
      <w:r w:rsidRPr="00671F45">
        <w:rPr>
          <w:rFonts w:asciiTheme="minorHAnsi" w:hAnsiTheme="minorHAnsi" w:cs="Arial"/>
          <w:sz w:val="28"/>
          <w:szCs w:val="28"/>
        </w:rPr>
        <w:t xml:space="preserve">Janez SUŠIN, univ. dipl. inž. agr., </w:t>
      </w:r>
      <w:r w:rsidRPr="00671F45">
        <w:rPr>
          <w:rFonts w:asciiTheme="minorHAnsi" w:hAnsiTheme="minorHAnsi" w:cs="Arial"/>
          <w:bCs/>
          <w:sz w:val="28"/>
          <w:szCs w:val="28"/>
        </w:rPr>
        <w:t>Kmetijski inštitut Slovenije</w:t>
      </w:r>
    </w:p>
    <w:p w:rsidR="00F93849" w:rsidRPr="00671F45" w:rsidRDefault="00F93849" w:rsidP="006D5B77">
      <w:pPr>
        <w:tabs>
          <w:tab w:val="left" w:pos="9356"/>
        </w:tabs>
        <w:spacing w:line="360" w:lineRule="auto"/>
        <w:rPr>
          <w:rFonts w:asciiTheme="minorHAnsi" w:hAnsiTheme="minorHAnsi" w:cs="Arial"/>
          <w:bCs/>
          <w:sz w:val="28"/>
          <w:szCs w:val="28"/>
        </w:rPr>
      </w:pPr>
      <w:r w:rsidRPr="00671F45">
        <w:rPr>
          <w:rFonts w:asciiTheme="minorHAnsi" w:hAnsiTheme="minorHAnsi" w:cs="Arial"/>
          <w:sz w:val="28"/>
          <w:szCs w:val="28"/>
        </w:rPr>
        <w:t xml:space="preserve">dr. Jože VERBIČ, univ. dipl. inž. zoot., </w:t>
      </w:r>
      <w:r w:rsidRPr="00671F45">
        <w:rPr>
          <w:rFonts w:asciiTheme="minorHAnsi" w:hAnsiTheme="minorHAnsi" w:cs="Arial"/>
          <w:bCs/>
          <w:sz w:val="28"/>
          <w:szCs w:val="28"/>
        </w:rPr>
        <w:t>Kmetijski inštitut Slovenije</w:t>
      </w:r>
    </w:p>
    <w:p w:rsidR="00F93849" w:rsidRPr="00671F45" w:rsidRDefault="00F93849" w:rsidP="006D5B77">
      <w:pPr>
        <w:spacing w:line="360" w:lineRule="auto"/>
        <w:rPr>
          <w:rFonts w:asciiTheme="minorHAnsi" w:hAnsiTheme="minorHAnsi" w:cs="Arial"/>
          <w:sz w:val="28"/>
          <w:szCs w:val="28"/>
        </w:rPr>
      </w:pPr>
      <w:r w:rsidRPr="00671F45">
        <w:rPr>
          <w:rFonts w:asciiTheme="minorHAnsi" w:hAnsiTheme="minorHAnsi" w:cs="Arial"/>
          <w:sz w:val="28"/>
          <w:szCs w:val="28"/>
        </w:rPr>
        <w:t>Helena MATOZ,</w:t>
      </w:r>
      <w:r w:rsidR="006D5B77" w:rsidRPr="00671F45">
        <w:rPr>
          <w:rFonts w:asciiTheme="minorHAnsi" w:hAnsiTheme="minorHAnsi" w:cs="Arial"/>
          <w:sz w:val="28"/>
          <w:szCs w:val="28"/>
        </w:rPr>
        <w:t xml:space="preserve"> univ. dipl. ing. kraj. arh., </w:t>
      </w:r>
      <w:r w:rsidRPr="00671F45">
        <w:rPr>
          <w:rFonts w:asciiTheme="minorHAnsi" w:hAnsiTheme="minorHAnsi" w:cs="Arial"/>
          <w:sz w:val="28"/>
          <w:szCs w:val="28"/>
        </w:rPr>
        <w:t>Ministrstvo za okolje in prostor Republike Slovenije</w:t>
      </w:r>
    </w:p>
    <w:p w:rsidR="00AC503E" w:rsidRPr="00671F45" w:rsidRDefault="00AC503E" w:rsidP="00052157">
      <w:pPr>
        <w:rPr>
          <w:rFonts w:asciiTheme="minorHAnsi" w:hAnsiTheme="minorHAnsi" w:cs="Arial"/>
          <w:b/>
          <w:sz w:val="32"/>
          <w:szCs w:val="32"/>
        </w:rPr>
      </w:pPr>
    </w:p>
    <w:p w:rsidR="00FD2C55" w:rsidRPr="00671F45" w:rsidRDefault="00FD2C55" w:rsidP="00162974">
      <w:pPr>
        <w:jc w:val="center"/>
        <w:rPr>
          <w:rFonts w:asciiTheme="minorHAnsi" w:hAnsiTheme="minorHAnsi" w:cs="Arial"/>
          <w:b/>
          <w:sz w:val="28"/>
          <w:szCs w:val="28"/>
        </w:rPr>
      </w:pPr>
    </w:p>
    <w:p w:rsidR="00FD2C55" w:rsidRPr="00671F45" w:rsidRDefault="00FD2C55" w:rsidP="00162974">
      <w:pPr>
        <w:jc w:val="center"/>
        <w:rPr>
          <w:rFonts w:asciiTheme="minorHAnsi" w:hAnsiTheme="minorHAnsi" w:cs="Arial"/>
          <w:b/>
          <w:sz w:val="28"/>
          <w:szCs w:val="28"/>
        </w:rPr>
      </w:pPr>
    </w:p>
    <w:p w:rsidR="00AC503E" w:rsidRPr="00671F45" w:rsidRDefault="00AC503E" w:rsidP="00162974">
      <w:pPr>
        <w:jc w:val="center"/>
        <w:rPr>
          <w:rFonts w:asciiTheme="minorHAnsi" w:hAnsiTheme="minorHAnsi" w:cs="Arial"/>
          <w:b/>
          <w:sz w:val="28"/>
          <w:szCs w:val="28"/>
        </w:rPr>
      </w:pPr>
    </w:p>
    <w:p w:rsidR="00463FFF" w:rsidRPr="00671F45" w:rsidRDefault="00463FFF" w:rsidP="00162974">
      <w:pPr>
        <w:jc w:val="center"/>
        <w:rPr>
          <w:rFonts w:asciiTheme="minorHAnsi" w:hAnsiTheme="minorHAnsi" w:cs="Arial"/>
          <w:b/>
          <w:sz w:val="28"/>
          <w:szCs w:val="28"/>
        </w:rPr>
      </w:pPr>
    </w:p>
    <w:p w:rsidR="00463FFF" w:rsidRPr="00671F45" w:rsidRDefault="00463FFF" w:rsidP="00162974">
      <w:pPr>
        <w:jc w:val="center"/>
        <w:rPr>
          <w:rFonts w:asciiTheme="minorHAnsi" w:hAnsiTheme="minorHAnsi" w:cs="Arial"/>
          <w:b/>
          <w:sz w:val="28"/>
          <w:szCs w:val="28"/>
        </w:rPr>
      </w:pPr>
    </w:p>
    <w:p w:rsidR="00463FFF" w:rsidRPr="00671F45" w:rsidRDefault="00463FFF" w:rsidP="00162974">
      <w:pPr>
        <w:jc w:val="center"/>
        <w:rPr>
          <w:rFonts w:asciiTheme="minorHAnsi" w:hAnsiTheme="minorHAnsi" w:cs="Arial"/>
          <w:b/>
          <w:sz w:val="28"/>
          <w:szCs w:val="28"/>
        </w:rPr>
      </w:pPr>
    </w:p>
    <w:p w:rsidR="00463FFF" w:rsidRPr="00671F45" w:rsidRDefault="00463FFF" w:rsidP="00162974">
      <w:pPr>
        <w:jc w:val="center"/>
        <w:rPr>
          <w:rFonts w:asciiTheme="minorHAnsi" w:hAnsiTheme="minorHAnsi" w:cs="Arial"/>
          <w:b/>
          <w:sz w:val="28"/>
          <w:szCs w:val="28"/>
        </w:rPr>
      </w:pPr>
    </w:p>
    <w:p w:rsidR="00AC503E" w:rsidRPr="00671F45" w:rsidRDefault="00AC503E" w:rsidP="00162974">
      <w:pPr>
        <w:jc w:val="center"/>
        <w:rPr>
          <w:rFonts w:asciiTheme="minorHAnsi" w:hAnsiTheme="minorHAnsi" w:cs="Arial"/>
          <w:b/>
          <w:sz w:val="28"/>
          <w:szCs w:val="28"/>
        </w:rPr>
      </w:pPr>
    </w:p>
    <w:p w:rsidR="00A51DBA" w:rsidRPr="00671F45" w:rsidRDefault="00A51DBA" w:rsidP="00162974">
      <w:pPr>
        <w:jc w:val="center"/>
        <w:rPr>
          <w:rFonts w:asciiTheme="minorHAnsi" w:hAnsiTheme="minorHAnsi" w:cs="Arial"/>
          <w:b/>
          <w:sz w:val="28"/>
          <w:szCs w:val="28"/>
        </w:rPr>
        <w:sectPr w:rsidR="00A51DBA" w:rsidRPr="00671F45">
          <w:footerReference w:type="even" r:id="rId10"/>
          <w:footerReference w:type="default" r:id="rId11"/>
          <w:pgSz w:w="11906" w:h="16838"/>
          <w:pgMar w:top="1417" w:right="1417" w:bottom="1417" w:left="1417" w:header="708" w:footer="708" w:gutter="0"/>
          <w:cols w:space="708"/>
          <w:docGrid w:linePitch="360"/>
        </w:sectPr>
      </w:pPr>
    </w:p>
    <w:p w:rsidR="00FD3623" w:rsidRPr="00671F45" w:rsidRDefault="00FD3623" w:rsidP="00FD3623">
      <w:pPr>
        <w:jc w:val="center"/>
        <w:rPr>
          <w:rFonts w:asciiTheme="minorHAnsi" w:hAnsiTheme="minorHAnsi" w:cs="Arial"/>
          <w:b/>
        </w:rPr>
      </w:pPr>
      <w:r w:rsidRPr="00671F45">
        <w:rPr>
          <w:rFonts w:asciiTheme="minorHAnsi" w:hAnsiTheme="minorHAnsi" w:cs="Arial"/>
          <w:b/>
          <w:sz w:val="32"/>
        </w:rPr>
        <w:lastRenderedPageBreak/>
        <w:t>KAZALO</w:t>
      </w:r>
    </w:p>
    <w:p w:rsidR="00FD3623" w:rsidRPr="00671F45" w:rsidRDefault="00FD3623" w:rsidP="00FD3623">
      <w:pPr>
        <w:jc w:val="center"/>
        <w:rPr>
          <w:rFonts w:asciiTheme="minorHAnsi" w:hAnsiTheme="minorHAnsi" w:cs="Arial"/>
          <w:b/>
        </w:rPr>
      </w:pPr>
    </w:p>
    <w:p w:rsidR="00FD3623" w:rsidRPr="00671F45" w:rsidRDefault="00FD3623" w:rsidP="00FD3623">
      <w:pPr>
        <w:jc w:val="center"/>
        <w:rPr>
          <w:rFonts w:asciiTheme="minorHAnsi" w:hAnsiTheme="minorHAnsi" w:cs="Arial"/>
          <w:b/>
        </w:rPr>
      </w:pPr>
    </w:p>
    <w:p w:rsidR="00B83419" w:rsidRPr="00671F45" w:rsidRDefault="00B83419" w:rsidP="00FD3623">
      <w:pPr>
        <w:jc w:val="center"/>
        <w:rPr>
          <w:rFonts w:asciiTheme="minorHAnsi" w:hAnsiTheme="minorHAnsi" w:cs="Arial"/>
          <w:b/>
        </w:rPr>
      </w:pPr>
    </w:p>
    <w:p w:rsidR="000F74C0" w:rsidRDefault="00BC651D">
      <w:pPr>
        <w:pStyle w:val="Kazalovsebine1"/>
        <w:tabs>
          <w:tab w:val="left" w:pos="936"/>
          <w:tab w:val="right" w:leader="dot" w:pos="9062"/>
        </w:tabs>
        <w:rPr>
          <w:rFonts w:asciiTheme="minorHAnsi" w:eastAsiaTheme="minorEastAsia" w:hAnsiTheme="minorHAnsi" w:cstheme="minorBidi"/>
          <w:b w:val="0"/>
          <w:caps w:val="0"/>
          <w:noProof/>
          <w:sz w:val="22"/>
          <w:szCs w:val="22"/>
        </w:rPr>
      </w:pPr>
      <w:r>
        <w:rPr>
          <w:rFonts w:asciiTheme="minorHAnsi" w:hAnsiTheme="minorHAnsi" w:cs="Arial"/>
          <w:b w:val="0"/>
        </w:rPr>
        <w:fldChar w:fldCharType="begin"/>
      </w:r>
      <w:r>
        <w:rPr>
          <w:rFonts w:asciiTheme="minorHAnsi" w:hAnsiTheme="minorHAnsi" w:cs="Arial"/>
          <w:b w:val="0"/>
        </w:rPr>
        <w:instrText xml:space="preserve"> TOC \o "1-3" \h \z \u </w:instrText>
      </w:r>
      <w:r>
        <w:rPr>
          <w:rFonts w:asciiTheme="minorHAnsi" w:hAnsiTheme="minorHAnsi" w:cs="Arial"/>
          <w:b w:val="0"/>
        </w:rPr>
        <w:fldChar w:fldCharType="separate"/>
      </w:r>
      <w:hyperlink w:anchor="_Toc43274921" w:history="1">
        <w:r w:rsidR="000F74C0" w:rsidRPr="00572509">
          <w:rPr>
            <w:rStyle w:val="Hiperpovezava"/>
            <w:noProof/>
          </w:rPr>
          <w:t>1</w:t>
        </w:r>
        <w:r w:rsidR="000F74C0">
          <w:rPr>
            <w:rFonts w:asciiTheme="minorHAnsi" w:eastAsiaTheme="minorEastAsia" w:hAnsiTheme="minorHAnsi" w:cstheme="minorBidi"/>
            <w:b w:val="0"/>
            <w:caps w:val="0"/>
            <w:noProof/>
            <w:sz w:val="22"/>
            <w:szCs w:val="22"/>
          </w:rPr>
          <w:tab/>
        </w:r>
        <w:r w:rsidR="000F74C0" w:rsidRPr="00572509">
          <w:rPr>
            <w:rStyle w:val="Hiperpovezava"/>
            <w:noProof/>
          </w:rPr>
          <w:t>Uvod</w:t>
        </w:r>
        <w:r w:rsidR="000F74C0">
          <w:rPr>
            <w:noProof/>
            <w:webHidden/>
          </w:rPr>
          <w:tab/>
        </w:r>
        <w:r w:rsidR="000F74C0">
          <w:rPr>
            <w:noProof/>
            <w:webHidden/>
          </w:rPr>
          <w:fldChar w:fldCharType="begin"/>
        </w:r>
        <w:r w:rsidR="000F74C0">
          <w:rPr>
            <w:noProof/>
            <w:webHidden/>
          </w:rPr>
          <w:instrText xml:space="preserve"> PAGEREF _Toc43274921 \h </w:instrText>
        </w:r>
        <w:r w:rsidR="000F74C0">
          <w:rPr>
            <w:noProof/>
            <w:webHidden/>
          </w:rPr>
        </w:r>
        <w:r w:rsidR="000F74C0">
          <w:rPr>
            <w:noProof/>
            <w:webHidden/>
          </w:rPr>
          <w:fldChar w:fldCharType="separate"/>
        </w:r>
        <w:r w:rsidR="000F74C0">
          <w:rPr>
            <w:noProof/>
            <w:webHidden/>
          </w:rPr>
          <w:t>4</w:t>
        </w:r>
        <w:r w:rsidR="000F74C0">
          <w:rPr>
            <w:noProof/>
            <w:webHidden/>
          </w:rPr>
          <w:fldChar w:fldCharType="end"/>
        </w:r>
      </w:hyperlink>
    </w:p>
    <w:p w:rsidR="000F74C0" w:rsidRDefault="00237ACC">
      <w:pPr>
        <w:pStyle w:val="Kazalovsebine1"/>
        <w:tabs>
          <w:tab w:val="left" w:pos="936"/>
          <w:tab w:val="right" w:leader="dot" w:pos="9062"/>
        </w:tabs>
        <w:rPr>
          <w:rFonts w:asciiTheme="minorHAnsi" w:eastAsiaTheme="minorEastAsia" w:hAnsiTheme="minorHAnsi" w:cstheme="minorBidi"/>
          <w:b w:val="0"/>
          <w:caps w:val="0"/>
          <w:noProof/>
          <w:sz w:val="22"/>
          <w:szCs w:val="22"/>
        </w:rPr>
      </w:pPr>
      <w:hyperlink w:anchor="_Toc43274922" w:history="1">
        <w:r w:rsidR="000F74C0" w:rsidRPr="00572509">
          <w:rPr>
            <w:rStyle w:val="Hiperpovezava"/>
            <w:noProof/>
          </w:rPr>
          <w:t>2</w:t>
        </w:r>
        <w:r w:rsidR="000F74C0">
          <w:rPr>
            <w:rFonts w:asciiTheme="minorHAnsi" w:eastAsiaTheme="minorEastAsia" w:hAnsiTheme="minorHAnsi" w:cstheme="minorBidi"/>
            <w:b w:val="0"/>
            <w:caps w:val="0"/>
            <w:noProof/>
            <w:sz w:val="22"/>
            <w:szCs w:val="22"/>
          </w:rPr>
          <w:tab/>
        </w:r>
        <w:r w:rsidR="000F74C0" w:rsidRPr="00572509">
          <w:rPr>
            <w:rStyle w:val="Hiperpovezava"/>
            <w:noProof/>
          </w:rPr>
          <w:t>O POMENU DUŠIKA V KMETIJSTVU IN O nitratni direktivi</w:t>
        </w:r>
        <w:r w:rsidR="000F74C0">
          <w:rPr>
            <w:noProof/>
            <w:webHidden/>
          </w:rPr>
          <w:tab/>
        </w:r>
        <w:r w:rsidR="000F74C0">
          <w:rPr>
            <w:noProof/>
            <w:webHidden/>
          </w:rPr>
          <w:fldChar w:fldCharType="begin"/>
        </w:r>
        <w:r w:rsidR="000F74C0">
          <w:rPr>
            <w:noProof/>
            <w:webHidden/>
          </w:rPr>
          <w:instrText xml:space="preserve"> PAGEREF _Toc43274922 \h </w:instrText>
        </w:r>
        <w:r w:rsidR="000F74C0">
          <w:rPr>
            <w:noProof/>
            <w:webHidden/>
          </w:rPr>
        </w:r>
        <w:r w:rsidR="000F74C0">
          <w:rPr>
            <w:noProof/>
            <w:webHidden/>
          </w:rPr>
          <w:fldChar w:fldCharType="separate"/>
        </w:r>
        <w:r w:rsidR="000F74C0">
          <w:rPr>
            <w:noProof/>
            <w:webHidden/>
          </w:rPr>
          <w:t>5</w:t>
        </w:r>
        <w:r w:rsidR="000F74C0">
          <w:rPr>
            <w:noProof/>
            <w:webHidden/>
          </w:rPr>
          <w:fldChar w:fldCharType="end"/>
        </w:r>
      </w:hyperlink>
    </w:p>
    <w:p w:rsidR="000F74C0" w:rsidRDefault="00237ACC">
      <w:pPr>
        <w:pStyle w:val="Kazalovsebine1"/>
        <w:tabs>
          <w:tab w:val="left" w:pos="936"/>
          <w:tab w:val="right" w:leader="dot" w:pos="9062"/>
        </w:tabs>
        <w:rPr>
          <w:rFonts w:asciiTheme="minorHAnsi" w:eastAsiaTheme="minorEastAsia" w:hAnsiTheme="minorHAnsi" w:cstheme="minorBidi"/>
          <w:b w:val="0"/>
          <w:caps w:val="0"/>
          <w:noProof/>
          <w:sz w:val="22"/>
          <w:szCs w:val="22"/>
        </w:rPr>
      </w:pPr>
      <w:hyperlink w:anchor="_Toc43274923" w:history="1">
        <w:r w:rsidR="000F74C0" w:rsidRPr="00572509">
          <w:rPr>
            <w:rStyle w:val="Hiperpovezava"/>
            <w:noProof/>
          </w:rPr>
          <w:t>3</w:t>
        </w:r>
        <w:r w:rsidR="000F74C0">
          <w:rPr>
            <w:rFonts w:asciiTheme="minorHAnsi" w:eastAsiaTheme="minorEastAsia" w:hAnsiTheme="minorHAnsi" w:cstheme="minorBidi"/>
            <w:b w:val="0"/>
            <w:caps w:val="0"/>
            <w:noProof/>
            <w:sz w:val="22"/>
            <w:szCs w:val="22"/>
          </w:rPr>
          <w:tab/>
        </w:r>
        <w:r w:rsidR="000F74C0" w:rsidRPr="00572509">
          <w:rPr>
            <w:rStyle w:val="Hiperpovezava"/>
            <w:noProof/>
          </w:rPr>
          <w:t>Zahteve za IZVAJaNJE UREDBE</w:t>
        </w:r>
        <w:r w:rsidR="000F74C0">
          <w:rPr>
            <w:noProof/>
            <w:webHidden/>
          </w:rPr>
          <w:tab/>
        </w:r>
        <w:r w:rsidR="000F74C0">
          <w:rPr>
            <w:noProof/>
            <w:webHidden/>
          </w:rPr>
          <w:fldChar w:fldCharType="begin"/>
        </w:r>
        <w:r w:rsidR="000F74C0">
          <w:rPr>
            <w:noProof/>
            <w:webHidden/>
          </w:rPr>
          <w:instrText xml:space="preserve"> PAGEREF _Toc43274923 \h </w:instrText>
        </w:r>
        <w:r w:rsidR="000F74C0">
          <w:rPr>
            <w:noProof/>
            <w:webHidden/>
          </w:rPr>
        </w:r>
        <w:r w:rsidR="000F74C0">
          <w:rPr>
            <w:noProof/>
            <w:webHidden/>
          </w:rPr>
          <w:fldChar w:fldCharType="separate"/>
        </w:r>
        <w:r w:rsidR="000F74C0">
          <w:rPr>
            <w:noProof/>
            <w:webHidden/>
          </w:rPr>
          <w:t>8</w:t>
        </w:r>
        <w:r w:rsidR="000F74C0">
          <w:rPr>
            <w:noProof/>
            <w:webHidden/>
          </w:rPr>
          <w:fldChar w:fldCharType="end"/>
        </w:r>
      </w:hyperlink>
    </w:p>
    <w:p w:rsidR="000F74C0" w:rsidRDefault="00237ACC">
      <w:pPr>
        <w:pStyle w:val="Kazalovsebine2"/>
        <w:tabs>
          <w:tab w:val="right" w:leader="dot" w:pos="9062"/>
        </w:tabs>
        <w:rPr>
          <w:rFonts w:asciiTheme="minorHAnsi" w:eastAsiaTheme="minorEastAsia" w:hAnsiTheme="minorHAnsi" w:cstheme="minorBidi"/>
          <w:b w:val="0"/>
          <w:noProof/>
          <w:szCs w:val="22"/>
        </w:rPr>
      </w:pPr>
      <w:hyperlink w:anchor="_Toc43274924" w:history="1">
        <w:r w:rsidR="000F74C0" w:rsidRPr="00572509">
          <w:rPr>
            <w:rStyle w:val="Hiperpovezava"/>
            <w:noProof/>
          </w:rPr>
          <w:t>3.1</w:t>
        </w:r>
        <w:r w:rsidR="000F74C0">
          <w:rPr>
            <w:rFonts w:asciiTheme="minorHAnsi" w:eastAsiaTheme="minorEastAsia" w:hAnsiTheme="minorHAnsi" w:cstheme="minorBidi"/>
            <w:b w:val="0"/>
            <w:noProof/>
            <w:szCs w:val="22"/>
          </w:rPr>
          <w:tab/>
        </w:r>
        <w:r w:rsidR="000F74C0" w:rsidRPr="00572509">
          <w:rPr>
            <w:rStyle w:val="Hiperpovezava"/>
            <w:noProof/>
          </w:rPr>
          <w:t>Območje izvajanja zahtev in zavezanci</w:t>
        </w:r>
        <w:r w:rsidR="000F74C0">
          <w:rPr>
            <w:noProof/>
            <w:webHidden/>
          </w:rPr>
          <w:tab/>
        </w:r>
        <w:r w:rsidR="000F74C0">
          <w:rPr>
            <w:noProof/>
            <w:webHidden/>
          </w:rPr>
          <w:fldChar w:fldCharType="begin"/>
        </w:r>
        <w:r w:rsidR="000F74C0">
          <w:rPr>
            <w:noProof/>
            <w:webHidden/>
          </w:rPr>
          <w:instrText xml:space="preserve"> PAGEREF _Toc43274924 \h </w:instrText>
        </w:r>
        <w:r w:rsidR="000F74C0">
          <w:rPr>
            <w:noProof/>
            <w:webHidden/>
          </w:rPr>
        </w:r>
        <w:r w:rsidR="000F74C0">
          <w:rPr>
            <w:noProof/>
            <w:webHidden/>
          </w:rPr>
          <w:fldChar w:fldCharType="separate"/>
        </w:r>
        <w:r w:rsidR="000F74C0">
          <w:rPr>
            <w:noProof/>
            <w:webHidden/>
          </w:rPr>
          <w:t>8</w:t>
        </w:r>
        <w:r w:rsidR="000F74C0">
          <w:rPr>
            <w:noProof/>
            <w:webHidden/>
          </w:rPr>
          <w:fldChar w:fldCharType="end"/>
        </w:r>
      </w:hyperlink>
    </w:p>
    <w:p w:rsidR="000F74C0" w:rsidRDefault="00237ACC">
      <w:pPr>
        <w:pStyle w:val="Kazalovsebine2"/>
        <w:tabs>
          <w:tab w:val="right" w:leader="dot" w:pos="9062"/>
        </w:tabs>
        <w:rPr>
          <w:rFonts w:asciiTheme="minorHAnsi" w:eastAsiaTheme="minorEastAsia" w:hAnsiTheme="minorHAnsi" w:cstheme="minorBidi"/>
          <w:b w:val="0"/>
          <w:noProof/>
          <w:szCs w:val="22"/>
        </w:rPr>
      </w:pPr>
      <w:hyperlink w:anchor="_Toc43274925" w:history="1">
        <w:r w:rsidR="000F74C0" w:rsidRPr="00572509">
          <w:rPr>
            <w:rStyle w:val="Hiperpovezava"/>
            <w:noProof/>
          </w:rPr>
          <w:t>3.2</w:t>
        </w:r>
        <w:r w:rsidR="000F74C0">
          <w:rPr>
            <w:rFonts w:asciiTheme="minorHAnsi" w:eastAsiaTheme="minorEastAsia" w:hAnsiTheme="minorHAnsi" w:cstheme="minorBidi"/>
            <w:b w:val="0"/>
            <w:noProof/>
            <w:szCs w:val="22"/>
          </w:rPr>
          <w:tab/>
        </w:r>
        <w:r w:rsidR="000F74C0" w:rsidRPr="00572509">
          <w:rPr>
            <w:rStyle w:val="Hiperpovezava"/>
            <w:noProof/>
          </w:rPr>
          <w:t>Obremenjevanje tal z dušikom iz živinskih gnojil</w:t>
        </w:r>
        <w:r w:rsidR="000F74C0">
          <w:rPr>
            <w:noProof/>
            <w:webHidden/>
          </w:rPr>
          <w:tab/>
        </w:r>
        <w:r w:rsidR="000F74C0">
          <w:rPr>
            <w:noProof/>
            <w:webHidden/>
          </w:rPr>
          <w:fldChar w:fldCharType="begin"/>
        </w:r>
        <w:r w:rsidR="000F74C0">
          <w:rPr>
            <w:noProof/>
            <w:webHidden/>
          </w:rPr>
          <w:instrText xml:space="preserve"> PAGEREF _Toc43274925 \h </w:instrText>
        </w:r>
        <w:r w:rsidR="000F74C0">
          <w:rPr>
            <w:noProof/>
            <w:webHidden/>
          </w:rPr>
        </w:r>
        <w:r w:rsidR="000F74C0">
          <w:rPr>
            <w:noProof/>
            <w:webHidden/>
          </w:rPr>
          <w:fldChar w:fldCharType="separate"/>
        </w:r>
        <w:r w:rsidR="000F74C0">
          <w:rPr>
            <w:noProof/>
            <w:webHidden/>
          </w:rPr>
          <w:t>8</w:t>
        </w:r>
        <w:r w:rsidR="000F74C0">
          <w:rPr>
            <w:noProof/>
            <w:webHidden/>
          </w:rPr>
          <w:fldChar w:fldCharType="end"/>
        </w:r>
      </w:hyperlink>
    </w:p>
    <w:p w:rsidR="000F74C0" w:rsidRDefault="00237ACC">
      <w:pPr>
        <w:pStyle w:val="Kazalovsebine3"/>
        <w:tabs>
          <w:tab w:val="left" w:pos="1276"/>
          <w:tab w:val="right" w:leader="dot" w:pos="9062"/>
        </w:tabs>
        <w:rPr>
          <w:rFonts w:asciiTheme="minorHAnsi" w:eastAsiaTheme="minorEastAsia" w:hAnsiTheme="minorHAnsi" w:cstheme="minorBidi"/>
          <w:noProof/>
          <w:szCs w:val="22"/>
        </w:rPr>
      </w:pPr>
      <w:hyperlink w:anchor="_Toc43274926" w:history="1">
        <w:r w:rsidR="000F74C0" w:rsidRPr="00572509">
          <w:rPr>
            <w:rStyle w:val="Hiperpovezava"/>
            <w:noProof/>
          </w:rPr>
          <w:t>3.2.1</w:t>
        </w:r>
        <w:r w:rsidR="000F74C0">
          <w:rPr>
            <w:rFonts w:asciiTheme="minorHAnsi" w:eastAsiaTheme="minorEastAsia" w:hAnsiTheme="minorHAnsi" w:cstheme="minorBidi"/>
            <w:noProof/>
            <w:szCs w:val="22"/>
          </w:rPr>
          <w:tab/>
        </w:r>
        <w:r w:rsidR="000F74C0" w:rsidRPr="00572509">
          <w:rPr>
            <w:rStyle w:val="Hiperpovezava"/>
            <w:noProof/>
          </w:rPr>
          <w:t>Spremljanje obremenitev tal z dušikom iz živinskih gnojil, vodenje zapisov o oddaji in prejemu živinskih in drugih organskih gnojil</w:t>
        </w:r>
        <w:r w:rsidR="000F74C0">
          <w:rPr>
            <w:noProof/>
            <w:webHidden/>
          </w:rPr>
          <w:tab/>
        </w:r>
        <w:r w:rsidR="000F74C0">
          <w:rPr>
            <w:noProof/>
            <w:webHidden/>
          </w:rPr>
          <w:fldChar w:fldCharType="begin"/>
        </w:r>
        <w:r w:rsidR="000F74C0">
          <w:rPr>
            <w:noProof/>
            <w:webHidden/>
          </w:rPr>
          <w:instrText xml:space="preserve"> PAGEREF _Toc43274926 \h </w:instrText>
        </w:r>
        <w:r w:rsidR="000F74C0">
          <w:rPr>
            <w:noProof/>
            <w:webHidden/>
          </w:rPr>
        </w:r>
        <w:r w:rsidR="000F74C0">
          <w:rPr>
            <w:noProof/>
            <w:webHidden/>
          </w:rPr>
          <w:fldChar w:fldCharType="separate"/>
        </w:r>
        <w:r w:rsidR="000F74C0">
          <w:rPr>
            <w:noProof/>
            <w:webHidden/>
          </w:rPr>
          <w:t>13</w:t>
        </w:r>
        <w:r w:rsidR="000F74C0">
          <w:rPr>
            <w:noProof/>
            <w:webHidden/>
          </w:rPr>
          <w:fldChar w:fldCharType="end"/>
        </w:r>
      </w:hyperlink>
    </w:p>
    <w:p w:rsidR="000F74C0" w:rsidRDefault="00237ACC">
      <w:pPr>
        <w:pStyle w:val="Kazalovsebine2"/>
        <w:tabs>
          <w:tab w:val="right" w:leader="dot" w:pos="9062"/>
        </w:tabs>
        <w:rPr>
          <w:rFonts w:asciiTheme="minorHAnsi" w:eastAsiaTheme="minorEastAsia" w:hAnsiTheme="minorHAnsi" w:cstheme="minorBidi"/>
          <w:b w:val="0"/>
          <w:noProof/>
          <w:szCs w:val="22"/>
        </w:rPr>
      </w:pPr>
      <w:hyperlink w:anchor="_Toc43274927" w:history="1">
        <w:r w:rsidR="000F74C0" w:rsidRPr="00572509">
          <w:rPr>
            <w:rStyle w:val="Hiperpovezava"/>
            <w:noProof/>
          </w:rPr>
          <w:t>3.3</w:t>
        </w:r>
        <w:r w:rsidR="000F74C0">
          <w:rPr>
            <w:rFonts w:asciiTheme="minorHAnsi" w:eastAsiaTheme="minorEastAsia" w:hAnsiTheme="minorHAnsi" w:cstheme="minorBidi"/>
            <w:b w:val="0"/>
            <w:noProof/>
            <w:szCs w:val="22"/>
          </w:rPr>
          <w:tab/>
        </w:r>
        <w:r w:rsidR="000F74C0" w:rsidRPr="00572509">
          <w:rPr>
            <w:rStyle w:val="Hiperpovezava"/>
            <w:noProof/>
          </w:rPr>
          <w:t>Prepovedi pri gnojenju</w:t>
        </w:r>
        <w:r w:rsidR="000F74C0">
          <w:rPr>
            <w:noProof/>
            <w:webHidden/>
          </w:rPr>
          <w:tab/>
        </w:r>
        <w:r w:rsidR="000F74C0">
          <w:rPr>
            <w:noProof/>
            <w:webHidden/>
          </w:rPr>
          <w:fldChar w:fldCharType="begin"/>
        </w:r>
        <w:r w:rsidR="000F74C0">
          <w:rPr>
            <w:noProof/>
            <w:webHidden/>
          </w:rPr>
          <w:instrText xml:space="preserve"> PAGEREF _Toc43274927 \h </w:instrText>
        </w:r>
        <w:r w:rsidR="000F74C0">
          <w:rPr>
            <w:noProof/>
            <w:webHidden/>
          </w:rPr>
        </w:r>
        <w:r w:rsidR="000F74C0">
          <w:rPr>
            <w:noProof/>
            <w:webHidden/>
          </w:rPr>
          <w:fldChar w:fldCharType="separate"/>
        </w:r>
        <w:r w:rsidR="000F74C0">
          <w:rPr>
            <w:noProof/>
            <w:webHidden/>
          </w:rPr>
          <w:t>23</w:t>
        </w:r>
        <w:r w:rsidR="000F74C0">
          <w:rPr>
            <w:noProof/>
            <w:webHidden/>
          </w:rPr>
          <w:fldChar w:fldCharType="end"/>
        </w:r>
      </w:hyperlink>
    </w:p>
    <w:p w:rsidR="000F74C0" w:rsidRDefault="00237ACC">
      <w:pPr>
        <w:pStyle w:val="Kazalovsebine3"/>
        <w:tabs>
          <w:tab w:val="left" w:pos="1276"/>
          <w:tab w:val="right" w:leader="dot" w:pos="9062"/>
        </w:tabs>
        <w:rPr>
          <w:rFonts w:asciiTheme="minorHAnsi" w:eastAsiaTheme="minorEastAsia" w:hAnsiTheme="minorHAnsi" w:cstheme="minorBidi"/>
          <w:noProof/>
          <w:szCs w:val="22"/>
        </w:rPr>
      </w:pPr>
      <w:hyperlink w:anchor="_Toc43274928" w:history="1">
        <w:r w:rsidR="000F74C0" w:rsidRPr="00572509">
          <w:rPr>
            <w:rStyle w:val="Hiperpovezava"/>
            <w:noProof/>
          </w:rPr>
          <w:t>3.3.1</w:t>
        </w:r>
        <w:r w:rsidR="000F74C0">
          <w:rPr>
            <w:rFonts w:asciiTheme="minorHAnsi" w:eastAsiaTheme="minorEastAsia" w:hAnsiTheme="minorHAnsi" w:cstheme="minorBidi"/>
            <w:noProof/>
            <w:szCs w:val="22"/>
          </w:rPr>
          <w:tab/>
        </w:r>
        <w:r w:rsidR="000F74C0" w:rsidRPr="00572509">
          <w:rPr>
            <w:rStyle w:val="Hiperpovezava"/>
            <w:noProof/>
          </w:rPr>
          <w:t>Splošne prepovedi gnojenja</w:t>
        </w:r>
        <w:r w:rsidR="000F74C0">
          <w:rPr>
            <w:noProof/>
            <w:webHidden/>
          </w:rPr>
          <w:tab/>
        </w:r>
        <w:r w:rsidR="000F74C0">
          <w:rPr>
            <w:noProof/>
            <w:webHidden/>
          </w:rPr>
          <w:fldChar w:fldCharType="begin"/>
        </w:r>
        <w:r w:rsidR="000F74C0">
          <w:rPr>
            <w:noProof/>
            <w:webHidden/>
          </w:rPr>
          <w:instrText xml:space="preserve"> PAGEREF _Toc43274928 \h </w:instrText>
        </w:r>
        <w:r w:rsidR="000F74C0">
          <w:rPr>
            <w:noProof/>
            <w:webHidden/>
          </w:rPr>
        </w:r>
        <w:r w:rsidR="000F74C0">
          <w:rPr>
            <w:noProof/>
            <w:webHidden/>
          </w:rPr>
          <w:fldChar w:fldCharType="separate"/>
        </w:r>
        <w:r w:rsidR="000F74C0">
          <w:rPr>
            <w:noProof/>
            <w:webHidden/>
          </w:rPr>
          <w:t>23</w:t>
        </w:r>
        <w:r w:rsidR="000F74C0">
          <w:rPr>
            <w:noProof/>
            <w:webHidden/>
          </w:rPr>
          <w:fldChar w:fldCharType="end"/>
        </w:r>
      </w:hyperlink>
    </w:p>
    <w:p w:rsidR="000F74C0" w:rsidRDefault="00237ACC">
      <w:pPr>
        <w:pStyle w:val="Kazalovsebine3"/>
        <w:tabs>
          <w:tab w:val="left" w:pos="1276"/>
          <w:tab w:val="right" w:leader="dot" w:pos="9062"/>
        </w:tabs>
        <w:rPr>
          <w:rFonts w:asciiTheme="minorHAnsi" w:eastAsiaTheme="minorEastAsia" w:hAnsiTheme="minorHAnsi" w:cstheme="minorBidi"/>
          <w:noProof/>
          <w:szCs w:val="22"/>
        </w:rPr>
      </w:pPr>
      <w:hyperlink w:anchor="_Toc43274929" w:history="1">
        <w:r w:rsidR="000F74C0" w:rsidRPr="00572509">
          <w:rPr>
            <w:rStyle w:val="Hiperpovezava"/>
            <w:noProof/>
          </w:rPr>
          <w:t>3.3.2</w:t>
        </w:r>
        <w:r w:rsidR="000F74C0">
          <w:rPr>
            <w:rFonts w:asciiTheme="minorHAnsi" w:eastAsiaTheme="minorEastAsia" w:hAnsiTheme="minorHAnsi" w:cstheme="minorBidi"/>
            <w:noProof/>
            <w:szCs w:val="22"/>
          </w:rPr>
          <w:tab/>
        </w:r>
        <w:r w:rsidR="000F74C0" w:rsidRPr="00572509">
          <w:rPr>
            <w:rStyle w:val="Hiperpovezava"/>
            <w:noProof/>
          </w:rPr>
          <w:t>Časovne prepovedi gnojenja</w:t>
        </w:r>
        <w:r w:rsidR="000F74C0">
          <w:rPr>
            <w:noProof/>
            <w:webHidden/>
          </w:rPr>
          <w:tab/>
        </w:r>
        <w:r w:rsidR="000F74C0">
          <w:rPr>
            <w:noProof/>
            <w:webHidden/>
          </w:rPr>
          <w:fldChar w:fldCharType="begin"/>
        </w:r>
        <w:r w:rsidR="000F74C0">
          <w:rPr>
            <w:noProof/>
            <w:webHidden/>
          </w:rPr>
          <w:instrText xml:space="preserve"> PAGEREF _Toc43274929 \h </w:instrText>
        </w:r>
        <w:r w:rsidR="000F74C0">
          <w:rPr>
            <w:noProof/>
            <w:webHidden/>
          </w:rPr>
        </w:r>
        <w:r w:rsidR="000F74C0">
          <w:rPr>
            <w:noProof/>
            <w:webHidden/>
          </w:rPr>
          <w:fldChar w:fldCharType="separate"/>
        </w:r>
        <w:r w:rsidR="000F74C0">
          <w:rPr>
            <w:noProof/>
            <w:webHidden/>
          </w:rPr>
          <w:t>27</w:t>
        </w:r>
        <w:r w:rsidR="000F74C0">
          <w:rPr>
            <w:noProof/>
            <w:webHidden/>
          </w:rPr>
          <w:fldChar w:fldCharType="end"/>
        </w:r>
      </w:hyperlink>
    </w:p>
    <w:p w:rsidR="000F74C0" w:rsidRDefault="00237ACC">
      <w:pPr>
        <w:pStyle w:val="Kazalovsebine2"/>
        <w:tabs>
          <w:tab w:val="right" w:leader="dot" w:pos="9062"/>
        </w:tabs>
        <w:rPr>
          <w:rFonts w:asciiTheme="minorHAnsi" w:eastAsiaTheme="minorEastAsia" w:hAnsiTheme="minorHAnsi" w:cstheme="minorBidi"/>
          <w:b w:val="0"/>
          <w:noProof/>
          <w:szCs w:val="22"/>
        </w:rPr>
      </w:pPr>
      <w:hyperlink w:anchor="_Toc43274930" w:history="1">
        <w:r w:rsidR="000F74C0" w:rsidRPr="00572509">
          <w:rPr>
            <w:rStyle w:val="Hiperpovezava"/>
            <w:noProof/>
          </w:rPr>
          <w:t>3.4</w:t>
        </w:r>
        <w:r w:rsidR="000F74C0">
          <w:rPr>
            <w:rFonts w:asciiTheme="minorHAnsi" w:eastAsiaTheme="minorEastAsia" w:hAnsiTheme="minorHAnsi" w:cstheme="minorBidi"/>
            <w:b w:val="0"/>
            <w:noProof/>
            <w:szCs w:val="22"/>
          </w:rPr>
          <w:tab/>
        </w:r>
        <w:r w:rsidR="000F74C0" w:rsidRPr="00572509">
          <w:rPr>
            <w:rStyle w:val="Hiperpovezava"/>
            <w:noProof/>
          </w:rPr>
          <w:t>Omejitve pri gnojenju strmih zemljišč</w:t>
        </w:r>
        <w:r w:rsidR="000F74C0">
          <w:rPr>
            <w:noProof/>
            <w:webHidden/>
          </w:rPr>
          <w:tab/>
        </w:r>
        <w:r w:rsidR="000F74C0">
          <w:rPr>
            <w:noProof/>
            <w:webHidden/>
          </w:rPr>
          <w:fldChar w:fldCharType="begin"/>
        </w:r>
        <w:r w:rsidR="000F74C0">
          <w:rPr>
            <w:noProof/>
            <w:webHidden/>
          </w:rPr>
          <w:instrText xml:space="preserve"> PAGEREF _Toc43274930 \h </w:instrText>
        </w:r>
        <w:r w:rsidR="000F74C0">
          <w:rPr>
            <w:noProof/>
            <w:webHidden/>
          </w:rPr>
        </w:r>
        <w:r w:rsidR="000F74C0">
          <w:rPr>
            <w:noProof/>
            <w:webHidden/>
          </w:rPr>
          <w:fldChar w:fldCharType="separate"/>
        </w:r>
        <w:r w:rsidR="000F74C0">
          <w:rPr>
            <w:noProof/>
            <w:webHidden/>
          </w:rPr>
          <w:t>35</w:t>
        </w:r>
        <w:r w:rsidR="000F74C0">
          <w:rPr>
            <w:noProof/>
            <w:webHidden/>
          </w:rPr>
          <w:fldChar w:fldCharType="end"/>
        </w:r>
      </w:hyperlink>
    </w:p>
    <w:p w:rsidR="000F74C0" w:rsidRDefault="00237ACC">
      <w:pPr>
        <w:pStyle w:val="Kazalovsebine2"/>
        <w:tabs>
          <w:tab w:val="right" w:leader="dot" w:pos="9062"/>
        </w:tabs>
        <w:rPr>
          <w:rFonts w:asciiTheme="minorHAnsi" w:eastAsiaTheme="minorEastAsia" w:hAnsiTheme="minorHAnsi" w:cstheme="minorBidi"/>
          <w:b w:val="0"/>
          <w:noProof/>
          <w:szCs w:val="22"/>
        </w:rPr>
      </w:pPr>
      <w:hyperlink w:anchor="_Toc43274931" w:history="1">
        <w:r w:rsidR="000F74C0" w:rsidRPr="00572509">
          <w:rPr>
            <w:rStyle w:val="Hiperpovezava"/>
            <w:noProof/>
          </w:rPr>
          <w:t>3.5</w:t>
        </w:r>
        <w:r w:rsidR="000F74C0">
          <w:rPr>
            <w:rFonts w:asciiTheme="minorHAnsi" w:eastAsiaTheme="minorEastAsia" w:hAnsiTheme="minorHAnsi" w:cstheme="minorBidi"/>
            <w:b w:val="0"/>
            <w:noProof/>
            <w:szCs w:val="22"/>
          </w:rPr>
          <w:tab/>
        </w:r>
        <w:r w:rsidR="000F74C0" w:rsidRPr="00572509">
          <w:rPr>
            <w:rStyle w:val="Hiperpovezava"/>
            <w:noProof/>
          </w:rPr>
          <w:t>Skladiščenje živinskih gnojil</w:t>
        </w:r>
        <w:r w:rsidR="000F74C0">
          <w:rPr>
            <w:noProof/>
            <w:webHidden/>
          </w:rPr>
          <w:tab/>
        </w:r>
        <w:r w:rsidR="000F74C0">
          <w:rPr>
            <w:noProof/>
            <w:webHidden/>
          </w:rPr>
          <w:fldChar w:fldCharType="begin"/>
        </w:r>
        <w:r w:rsidR="000F74C0">
          <w:rPr>
            <w:noProof/>
            <w:webHidden/>
          </w:rPr>
          <w:instrText xml:space="preserve"> PAGEREF _Toc43274931 \h </w:instrText>
        </w:r>
        <w:r w:rsidR="000F74C0">
          <w:rPr>
            <w:noProof/>
            <w:webHidden/>
          </w:rPr>
        </w:r>
        <w:r w:rsidR="000F74C0">
          <w:rPr>
            <w:noProof/>
            <w:webHidden/>
          </w:rPr>
          <w:fldChar w:fldCharType="separate"/>
        </w:r>
        <w:r w:rsidR="000F74C0">
          <w:rPr>
            <w:noProof/>
            <w:webHidden/>
          </w:rPr>
          <w:t>37</w:t>
        </w:r>
        <w:r w:rsidR="000F74C0">
          <w:rPr>
            <w:noProof/>
            <w:webHidden/>
          </w:rPr>
          <w:fldChar w:fldCharType="end"/>
        </w:r>
      </w:hyperlink>
    </w:p>
    <w:p w:rsidR="000F74C0" w:rsidRDefault="00237ACC">
      <w:pPr>
        <w:pStyle w:val="Kazalovsebine3"/>
        <w:tabs>
          <w:tab w:val="left" w:pos="1276"/>
          <w:tab w:val="right" w:leader="dot" w:pos="9062"/>
        </w:tabs>
        <w:rPr>
          <w:rFonts w:asciiTheme="minorHAnsi" w:eastAsiaTheme="minorEastAsia" w:hAnsiTheme="minorHAnsi" w:cstheme="minorBidi"/>
          <w:noProof/>
          <w:szCs w:val="22"/>
        </w:rPr>
      </w:pPr>
      <w:hyperlink w:anchor="_Toc43274932" w:history="1">
        <w:r w:rsidR="000F74C0" w:rsidRPr="00572509">
          <w:rPr>
            <w:rStyle w:val="Hiperpovezava"/>
            <w:noProof/>
          </w:rPr>
          <w:t>3.5.1</w:t>
        </w:r>
        <w:r w:rsidR="000F74C0">
          <w:rPr>
            <w:rFonts w:asciiTheme="minorHAnsi" w:eastAsiaTheme="minorEastAsia" w:hAnsiTheme="minorHAnsi" w:cstheme="minorBidi"/>
            <w:noProof/>
            <w:szCs w:val="22"/>
          </w:rPr>
          <w:tab/>
        </w:r>
        <w:r w:rsidR="000F74C0" w:rsidRPr="00572509">
          <w:rPr>
            <w:rStyle w:val="Hiperpovezava"/>
            <w:noProof/>
          </w:rPr>
          <w:t>Izjeme pri zagotavljanju skladiščnih kapacitet</w:t>
        </w:r>
        <w:r w:rsidR="000F74C0">
          <w:rPr>
            <w:noProof/>
            <w:webHidden/>
          </w:rPr>
          <w:tab/>
        </w:r>
        <w:r w:rsidR="000F74C0">
          <w:rPr>
            <w:noProof/>
            <w:webHidden/>
          </w:rPr>
          <w:fldChar w:fldCharType="begin"/>
        </w:r>
        <w:r w:rsidR="000F74C0">
          <w:rPr>
            <w:noProof/>
            <w:webHidden/>
          </w:rPr>
          <w:instrText xml:space="preserve"> PAGEREF _Toc43274932 \h </w:instrText>
        </w:r>
        <w:r w:rsidR="000F74C0">
          <w:rPr>
            <w:noProof/>
            <w:webHidden/>
          </w:rPr>
        </w:r>
        <w:r w:rsidR="000F74C0">
          <w:rPr>
            <w:noProof/>
            <w:webHidden/>
          </w:rPr>
          <w:fldChar w:fldCharType="separate"/>
        </w:r>
        <w:r w:rsidR="000F74C0">
          <w:rPr>
            <w:noProof/>
            <w:webHidden/>
          </w:rPr>
          <w:t>41</w:t>
        </w:r>
        <w:r w:rsidR="000F74C0">
          <w:rPr>
            <w:noProof/>
            <w:webHidden/>
          </w:rPr>
          <w:fldChar w:fldCharType="end"/>
        </w:r>
      </w:hyperlink>
    </w:p>
    <w:p w:rsidR="000F74C0" w:rsidRDefault="00237ACC">
      <w:pPr>
        <w:pStyle w:val="Kazalovsebine3"/>
        <w:tabs>
          <w:tab w:val="left" w:pos="1276"/>
          <w:tab w:val="right" w:leader="dot" w:pos="9062"/>
        </w:tabs>
        <w:rPr>
          <w:rFonts w:asciiTheme="minorHAnsi" w:eastAsiaTheme="minorEastAsia" w:hAnsiTheme="minorHAnsi" w:cstheme="minorBidi"/>
          <w:noProof/>
          <w:szCs w:val="22"/>
        </w:rPr>
      </w:pPr>
      <w:hyperlink w:anchor="_Toc43274933" w:history="1">
        <w:r w:rsidR="000F74C0" w:rsidRPr="00572509">
          <w:rPr>
            <w:rStyle w:val="Hiperpovezava"/>
            <w:noProof/>
          </w:rPr>
          <w:t>3.5.2</w:t>
        </w:r>
        <w:r w:rsidR="000F74C0">
          <w:rPr>
            <w:rFonts w:asciiTheme="minorHAnsi" w:eastAsiaTheme="minorEastAsia" w:hAnsiTheme="minorHAnsi" w:cstheme="minorBidi"/>
            <w:noProof/>
            <w:szCs w:val="22"/>
          </w:rPr>
          <w:tab/>
        </w:r>
        <w:r w:rsidR="000F74C0" w:rsidRPr="00572509">
          <w:rPr>
            <w:rStyle w:val="Hiperpovezava"/>
            <w:noProof/>
          </w:rPr>
          <w:t>Začasno odlaganje hlevskega gnoja na kmetijskih zemljiščih</w:t>
        </w:r>
        <w:r w:rsidR="000F74C0">
          <w:rPr>
            <w:noProof/>
            <w:webHidden/>
          </w:rPr>
          <w:tab/>
        </w:r>
        <w:r w:rsidR="000F74C0">
          <w:rPr>
            <w:noProof/>
            <w:webHidden/>
          </w:rPr>
          <w:fldChar w:fldCharType="begin"/>
        </w:r>
        <w:r w:rsidR="000F74C0">
          <w:rPr>
            <w:noProof/>
            <w:webHidden/>
          </w:rPr>
          <w:instrText xml:space="preserve"> PAGEREF _Toc43274933 \h </w:instrText>
        </w:r>
        <w:r w:rsidR="000F74C0">
          <w:rPr>
            <w:noProof/>
            <w:webHidden/>
          </w:rPr>
        </w:r>
        <w:r w:rsidR="000F74C0">
          <w:rPr>
            <w:noProof/>
            <w:webHidden/>
          </w:rPr>
          <w:fldChar w:fldCharType="separate"/>
        </w:r>
        <w:r w:rsidR="000F74C0">
          <w:rPr>
            <w:noProof/>
            <w:webHidden/>
          </w:rPr>
          <w:t>43</w:t>
        </w:r>
        <w:r w:rsidR="000F74C0">
          <w:rPr>
            <w:noProof/>
            <w:webHidden/>
          </w:rPr>
          <w:fldChar w:fldCharType="end"/>
        </w:r>
      </w:hyperlink>
    </w:p>
    <w:p w:rsidR="000F74C0" w:rsidRDefault="00237ACC">
      <w:pPr>
        <w:pStyle w:val="Kazalovsebine2"/>
        <w:tabs>
          <w:tab w:val="right" w:leader="dot" w:pos="9062"/>
        </w:tabs>
        <w:rPr>
          <w:rFonts w:asciiTheme="minorHAnsi" w:eastAsiaTheme="minorEastAsia" w:hAnsiTheme="minorHAnsi" w:cstheme="minorBidi"/>
          <w:b w:val="0"/>
          <w:noProof/>
          <w:szCs w:val="22"/>
        </w:rPr>
      </w:pPr>
      <w:hyperlink w:anchor="_Toc43274934" w:history="1">
        <w:r w:rsidR="000F74C0" w:rsidRPr="00572509">
          <w:rPr>
            <w:rStyle w:val="Hiperpovezava"/>
            <w:noProof/>
          </w:rPr>
          <w:t>3.6</w:t>
        </w:r>
        <w:r w:rsidR="000F74C0">
          <w:rPr>
            <w:rFonts w:asciiTheme="minorHAnsi" w:eastAsiaTheme="minorEastAsia" w:hAnsiTheme="minorHAnsi" w:cstheme="minorBidi"/>
            <w:b w:val="0"/>
            <w:noProof/>
            <w:szCs w:val="22"/>
          </w:rPr>
          <w:tab/>
        </w:r>
        <w:r w:rsidR="000F74C0" w:rsidRPr="00572509">
          <w:rPr>
            <w:rStyle w:val="Hiperpovezava"/>
            <w:noProof/>
          </w:rPr>
          <w:t>Omejitve vnosa dušika v tla</w:t>
        </w:r>
        <w:r w:rsidR="000F74C0">
          <w:rPr>
            <w:noProof/>
            <w:webHidden/>
          </w:rPr>
          <w:tab/>
        </w:r>
        <w:r w:rsidR="000F74C0">
          <w:rPr>
            <w:noProof/>
            <w:webHidden/>
          </w:rPr>
          <w:fldChar w:fldCharType="begin"/>
        </w:r>
        <w:r w:rsidR="000F74C0">
          <w:rPr>
            <w:noProof/>
            <w:webHidden/>
          </w:rPr>
          <w:instrText xml:space="preserve"> PAGEREF _Toc43274934 \h </w:instrText>
        </w:r>
        <w:r w:rsidR="000F74C0">
          <w:rPr>
            <w:noProof/>
            <w:webHidden/>
          </w:rPr>
        </w:r>
        <w:r w:rsidR="000F74C0">
          <w:rPr>
            <w:noProof/>
            <w:webHidden/>
          </w:rPr>
          <w:fldChar w:fldCharType="separate"/>
        </w:r>
        <w:r w:rsidR="000F74C0">
          <w:rPr>
            <w:noProof/>
            <w:webHidden/>
          </w:rPr>
          <w:t>45</w:t>
        </w:r>
        <w:r w:rsidR="000F74C0">
          <w:rPr>
            <w:noProof/>
            <w:webHidden/>
          </w:rPr>
          <w:fldChar w:fldCharType="end"/>
        </w:r>
      </w:hyperlink>
    </w:p>
    <w:p w:rsidR="000F74C0" w:rsidRDefault="00237ACC">
      <w:pPr>
        <w:pStyle w:val="Kazalovsebine3"/>
        <w:tabs>
          <w:tab w:val="left" w:pos="1276"/>
          <w:tab w:val="right" w:leader="dot" w:pos="9062"/>
        </w:tabs>
        <w:rPr>
          <w:rFonts w:asciiTheme="minorHAnsi" w:eastAsiaTheme="minorEastAsia" w:hAnsiTheme="minorHAnsi" w:cstheme="minorBidi"/>
          <w:noProof/>
          <w:szCs w:val="22"/>
        </w:rPr>
      </w:pPr>
      <w:hyperlink w:anchor="_Toc43274935" w:history="1">
        <w:r w:rsidR="000F74C0" w:rsidRPr="00572509">
          <w:rPr>
            <w:rStyle w:val="Hiperpovezava"/>
            <w:noProof/>
          </w:rPr>
          <w:t>3.6.1</w:t>
        </w:r>
        <w:r w:rsidR="000F74C0">
          <w:rPr>
            <w:rFonts w:asciiTheme="minorHAnsi" w:eastAsiaTheme="minorEastAsia" w:hAnsiTheme="minorHAnsi" w:cstheme="minorBidi"/>
            <w:noProof/>
            <w:szCs w:val="22"/>
          </w:rPr>
          <w:tab/>
        </w:r>
        <w:r w:rsidR="000F74C0" w:rsidRPr="00572509">
          <w:rPr>
            <w:rStyle w:val="Hiperpovezava"/>
            <w:noProof/>
          </w:rPr>
          <w:t>Splošna načela dobre kmetijske prakse pri gnojenju z gnojili, ki vsebujejo dušik</w:t>
        </w:r>
        <w:r w:rsidR="000F74C0">
          <w:rPr>
            <w:noProof/>
            <w:webHidden/>
          </w:rPr>
          <w:tab/>
        </w:r>
        <w:r w:rsidR="000F74C0">
          <w:rPr>
            <w:noProof/>
            <w:webHidden/>
          </w:rPr>
          <w:fldChar w:fldCharType="begin"/>
        </w:r>
        <w:r w:rsidR="000F74C0">
          <w:rPr>
            <w:noProof/>
            <w:webHidden/>
          </w:rPr>
          <w:instrText xml:space="preserve"> PAGEREF _Toc43274935 \h </w:instrText>
        </w:r>
        <w:r w:rsidR="000F74C0">
          <w:rPr>
            <w:noProof/>
            <w:webHidden/>
          </w:rPr>
        </w:r>
        <w:r w:rsidR="000F74C0">
          <w:rPr>
            <w:noProof/>
            <w:webHidden/>
          </w:rPr>
          <w:fldChar w:fldCharType="separate"/>
        </w:r>
        <w:r w:rsidR="000F74C0">
          <w:rPr>
            <w:noProof/>
            <w:webHidden/>
          </w:rPr>
          <w:t>46</w:t>
        </w:r>
        <w:r w:rsidR="000F74C0">
          <w:rPr>
            <w:noProof/>
            <w:webHidden/>
          </w:rPr>
          <w:fldChar w:fldCharType="end"/>
        </w:r>
      </w:hyperlink>
    </w:p>
    <w:p w:rsidR="000F74C0" w:rsidRDefault="00237ACC">
      <w:pPr>
        <w:pStyle w:val="Kazalovsebine3"/>
        <w:tabs>
          <w:tab w:val="left" w:pos="1276"/>
          <w:tab w:val="right" w:leader="dot" w:pos="9062"/>
        </w:tabs>
        <w:rPr>
          <w:rFonts w:asciiTheme="minorHAnsi" w:eastAsiaTheme="minorEastAsia" w:hAnsiTheme="minorHAnsi" w:cstheme="minorBidi"/>
          <w:noProof/>
          <w:szCs w:val="22"/>
        </w:rPr>
      </w:pPr>
      <w:hyperlink w:anchor="_Toc43274936" w:history="1">
        <w:r w:rsidR="000F74C0" w:rsidRPr="00572509">
          <w:rPr>
            <w:rStyle w:val="Hiperpovezava"/>
            <w:noProof/>
          </w:rPr>
          <w:t>3.6.2</w:t>
        </w:r>
        <w:r w:rsidR="000F74C0">
          <w:rPr>
            <w:rFonts w:asciiTheme="minorHAnsi" w:eastAsiaTheme="minorEastAsia" w:hAnsiTheme="minorHAnsi" w:cstheme="minorBidi"/>
            <w:noProof/>
            <w:szCs w:val="22"/>
          </w:rPr>
          <w:tab/>
        </w:r>
        <w:r w:rsidR="000F74C0" w:rsidRPr="00572509">
          <w:rPr>
            <w:rStyle w:val="Hiperpovezava"/>
            <w:noProof/>
          </w:rPr>
          <w:t>Zahteve Uredbe pri vnosu dušika v tla</w:t>
        </w:r>
        <w:r w:rsidR="000F74C0">
          <w:rPr>
            <w:noProof/>
            <w:webHidden/>
          </w:rPr>
          <w:tab/>
        </w:r>
        <w:r w:rsidR="000F74C0">
          <w:rPr>
            <w:noProof/>
            <w:webHidden/>
          </w:rPr>
          <w:fldChar w:fldCharType="begin"/>
        </w:r>
        <w:r w:rsidR="000F74C0">
          <w:rPr>
            <w:noProof/>
            <w:webHidden/>
          </w:rPr>
          <w:instrText xml:space="preserve"> PAGEREF _Toc43274936 \h </w:instrText>
        </w:r>
        <w:r w:rsidR="000F74C0">
          <w:rPr>
            <w:noProof/>
            <w:webHidden/>
          </w:rPr>
        </w:r>
        <w:r w:rsidR="000F74C0">
          <w:rPr>
            <w:noProof/>
            <w:webHidden/>
          </w:rPr>
          <w:fldChar w:fldCharType="separate"/>
        </w:r>
        <w:r w:rsidR="000F74C0">
          <w:rPr>
            <w:noProof/>
            <w:webHidden/>
          </w:rPr>
          <w:t>50</w:t>
        </w:r>
        <w:r w:rsidR="000F74C0">
          <w:rPr>
            <w:noProof/>
            <w:webHidden/>
          </w:rPr>
          <w:fldChar w:fldCharType="end"/>
        </w:r>
      </w:hyperlink>
    </w:p>
    <w:p w:rsidR="000F74C0" w:rsidRDefault="00237ACC">
      <w:pPr>
        <w:pStyle w:val="Kazalovsebine3"/>
        <w:tabs>
          <w:tab w:val="left" w:pos="1276"/>
          <w:tab w:val="right" w:leader="dot" w:pos="9062"/>
        </w:tabs>
        <w:rPr>
          <w:rFonts w:asciiTheme="minorHAnsi" w:eastAsiaTheme="minorEastAsia" w:hAnsiTheme="minorHAnsi" w:cstheme="minorBidi"/>
          <w:noProof/>
          <w:szCs w:val="22"/>
        </w:rPr>
      </w:pPr>
      <w:hyperlink w:anchor="_Toc43274937" w:history="1">
        <w:r w:rsidR="000F74C0" w:rsidRPr="00572509">
          <w:rPr>
            <w:rStyle w:val="Hiperpovezava"/>
            <w:noProof/>
          </w:rPr>
          <w:t>3.6.3</w:t>
        </w:r>
        <w:r w:rsidR="000F74C0">
          <w:rPr>
            <w:rFonts w:asciiTheme="minorHAnsi" w:eastAsiaTheme="minorEastAsia" w:hAnsiTheme="minorHAnsi" w:cstheme="minorBidi"/>
            <w:noProof/>
            <w:szCs w:val="22"/>
          </w:rPr>
          <w:tab/>
        </w:r>
        <w:r w:rsidR="000F74C0" w:rsidRPr="00572509">
          <w:rPr>
            <w:rStyle w:val="Hiperpovezava"/>
            <w:noProof/>
          </w:rPr>
          <w:t>Gnojilni načrt</w:t>
        </w:r>
        <w:r w:rsidR="000F74C0">
          <w:rPr>
            <w:noProof/>
            <w:webHidden/>
          </w:rPr>
          <w:tab/>
        </w:r>
        <w:r w:rsidR="000F74C0">
          <w:rPr>
            <w:noProof/>
            <w:webHidden/>
          </w:rPr>
          <w:fldChar w:fldCharType="begin"/>
        </w:r>
        <w:r w:rsidR="000F74C0">
          <w:rPr>
            <w:noProof/>
            <w:webHidden/>
          </w:rPr>
          <w:instrText xml:space="preserve"> PAGEREF _Toc43274937 \h </w:instrText>
        </w:r>
        <w:r w:rsidR="000F74C0">
          <w:rPr>
            <w:noProof/>
            <w:webHidden/>
          </w:rPr>
        </w:r>
        <w:r w:rsidR="000F74C0">
          <w:rPr>
            <w:noProof/>
            <w:webHidden/>
          </w:rPr>
          <w:fldChar w:fldCharType="separate"/>
        </w:r>
        <w:r w:rsidR="000F74C0">
          <w:rPr>
            <w:noProof/>
            <w:webHidden/>
          </w:rPr>
          <w:t>54</w:t>
        </w:r>
        <w:r w:rsidR="000F74C0">
          <w:rPr>
            <w:noProof/>
            <w:webHidden/>
          </w:rPr>
          <w:fldChar w:fldCharType="end"/>
        </w:r>
      </w:hyperlink>
    </w:p>
    <w:p w:rsidR="000F74C0" w:rsidRDefault="00237ACC">
      <w:pPr>
        <w:pStyle w:val="Kazalovsebine2"/>
        <w:tabs>
          <w:tab w:val="right" w:leader="dot" w:pos="9062"/>
        </w:tabs>
        <w:rPr>
          <w:rFonts w:asciiTheme="minorHAnsi" w:eastAsiaTheme="minorEastAsia" w:hAnsiTheme="minorHAnsi" w:cstheme="minorBidi"/>
          <w:b w:val="0"/>
          <w:noProof/>
          <w:szCs w:val="22"/>
        </w:rPr>
      </w:pPr>
      <w:hyperlink w:anchor="_Toc43274938" w:history="1">
        <w:r w:rsidR="000F74C0" w:rsidRPr="00572509">
          <w:rPr>
            <w:rStyle w:val="Hiperpovezava"/>
            <w:noProof/>
          </w:rPr>
          <w:t>3.7</w:t>
        </w:r>
        <w:r w:rsidR="000F74C0">
          <w:rPr>
            <w:rFonts w:asciiTheme="minorHAnsi" w:eastAsiaTheme="minorEastAsia" w:hAnsiTheme="minorHAnsi" w:cstheme="minorBidi"/>
            <w:b w:val="0"/>
            <w:noProof/>
            <w:szCs w:val="22"/>
          </w:rPr>
          <w:tab/>
        </w:r>
        <w:r w:rsidR="000F74C0" w:rsidRPr="00572509">
          <w:rPr>
            <w:rStyle w:val="Hiperpovezava"/>
            <w:noProof/>
          </w:rPr>
          <w:t>Tehnike gnojenja</w:t>
        </w:r>
        <w:r w:rsidR="000F74C0">
          <w:rPr>
            <w:noProof/>
            <w:webHidden/>
          </w:rPr>
          <w:tab/>
        </w:r>
        <w:r w:rsidR="000F74C0">
          <w:rPr>
            <w:noProof/>
            <w:webHidden/>
          </w:rPr>
          <w:fldChar w:fldCharType="begin"/>
        </w:r>
        <w:r w:rsidR="000F74C0">
          <w:rPr>
            <w:noProof/>
            <w:webHidden/>
          </w:rPr>
          <w:instrText xml:space="preserve"> PAGEREF _Toc43274938 \h </w:instrText>
        </w:r>
        <w:r w:rsidR="000F74C0">
          <w:rPr>
            <w:noProof/>
            <w:webHidden/>
          </w:rPr>
        </w:r>
        <w:r w:rsidR="000F74C0">
          <w:rPr>
            <w:noProof/>
            <w:webHidden/>
          </w:rPr>
          <w:fldChar w:fldCharType="separate"/>
        </w:r>
        <w:r w:rsidR="000F74C0">
          <w:rPr>
            <w:noProof/>
            <w:webHidden/>
          </w:rPr>
          <w:t>58</w:t>
        </w:r>
        <w:r w:rsidR="000F74C0">
          <w:rPr>
            <w:noProof/>
            <w:webHidden/>
          </w:rPr>
          <w:fldChar w:fldCharType="end"/>
        </w:r>
      </w:hyperlink>
    </w:p>
    <w:p w:rsidR="000F74C0" w:rsidRDefault="00237ACC">
      <w:pPr>
        <w:pStyle w:val="Kazalovsebine1"/>
        <w:tabs>
          <w:tab w:val="left" w:pos="936"/>
          <w:tab w:val="right" w:leader="dot" w:pos="9062"/>
        </w:tabs>
        <w:rPr>
          <w:rFonts w:asciiTheme="minorHAnsi" w:eastAsiaTheme="minorEastAsia" w:hAnsiTheme="minorHAnsi" w:cstheme="minorBidi"/>
          <w:b w:val="0"/>
          <w:caps w:val="0"/>
          <w:noProof/>
          <w:sz w:val="22"/>
          <w:szCs w:val="22"/>
        </w:rPr>
      </w:pPr>
      <w:hyperlink w:anchor="_Toc43274939" w:history="1">
        <w:r w:rsidR="000F74C0" w:rsidRPr="00572509">
          <w:rPr>
            <w:rStyle w:val="Hiperpovezava"/>
            <w:noProof/>
          </w:rPr>
          <w:t>4</w:t>
        </w:r>
        <w:r w:rsidR="000F74C0">
          <w:rPr>
            <w:rFonts w:asciiTheme="minorHAnsi" w:eastAsiaTheme="minorEastAsia" w:hAnsiTheme="minorHAnsi" w:cstheme="minorBidi"/>
            <w:b w:val="0"/>
            <w:caps w:val="0"/>
            <w:noProof/>
            <w:sz w:val="22"/>
            <w:szCs w:val="22"/>
          </w:rPr>
          <w:tab/>
        </w:r>
        <w:r w:rsidR="000F74C0" w:rsidRPr="00572509">
          <w:rPr>
            <w:rStyle w:val="Hiperpovezava"/>
            <w:noProof/>
          </w:rPr>
          <w:t>Nadzor nad izvajanjem zahtev</w:t>
        </w:r>
        <w:r w:rsidR="000F74C0">
          <w:rPr>
            <w:noProof/>
            <w:webHidden/>
          </w:rPr>
          <w:tab/>
        </w:r>
        <w:r w:rsidR="000F74C0">
          <w:rPr>
            <w:noProof/>
            <w:webHidden/>
          </w:rPr>
          <w:fldChar w:fldCharType="begin"/>
        </w:r>
        <w:r w:rsidR="000F74C0">
          <w:rPr>
            <w:noProof/>
            <w:webHidden/>
          </w:rPr>
          <w:instrText xml:space="preserve"> PAGEREF _Toc43274939 \h </w:instrText>
        </w:r>
        <w:r w:rsidR="000F74C0">
          <w:rPr>
            <w:noProof/>
            <w:webHidden/>
          </w:rPr>
        </w:r>
        <w:r w:rsidR="000F74C0">
          <w:rPr>
            <w:noProof/>
            <w:webHidden/>
          </w:rPr>
          <w:fldChar w:fldCharType="separate"/>
        </w:r>
        <w:r w:rsidR="000F74C0">
          <w:rPr>
            <w:noProof/>
            <w:webHidden/>
          </w:rPr>
          <w:t>60</w:t>
        </w:r>
        <w:r w:rsidR="000F74C0">
          <w:rPr>
            <w:noProof/>
            <w:webHidden/>
          </w:rPr>
          <w:fldChar w:fldCharType="end"/>
        </w:r>
      </w:hyperlink>
    </w:p>
    <w:p w:rsidR="000F74C0" w:rsidRDefault="00237ACC">
      <w:pPr>
        <w:pStyle w:val="Kazalovsebine1"/>
        <w:tabs>
          <w:tab w:val="left" w:pos="936"/>
          <w:tab w:val="right" w:leader="dot" w:pos="9062"/>
        </w:tabs>
        <w:rPr>
          <w:rFonts w:asciiTheme="minorHAnsi" w:eastAsiaTheme="minorEastAsia" w:hAnsiTheme="minorHAnsi" w:cstheme="minorBidi"/>
          <w:b w:val="0"/>
          <w:caps w:val="0"/>
          <w:noProof/>
          <w:sz w:val="22"/>
          <w:szCs w:val="22"/>
        </w:rPr>
      </w:pPr>
      <w:hyperlink w:anchor="_Toc43274940" w:history="1">
        <w:r w:rsidR="000F74C0" w:rsidRPr="00572509">
          <w:rPr>
            <w:rStyle w:val="Hiperpovezava"/>
            <w:noProof/>
          </w:rPr>
          <w:t>5</w:t>
        </w:r>
        <w:r w:rsidR="000F74C0">
          <w:rPr>
            <w:rFonts w:asciiTheme="minorHAnsi" w:eastAsiaTheme="minorEastAsia" w:hAnsiTheme="minorHAnsi" w:cstheme="minorBidi"/>
            <w:b w:val="0"/>
            <w:caps w:val="0"/>
            <w:noProof/>
            <w:sz w:val="22"/>
            <w:szCs w:val="22"/>
          </w:rPr>
          <w:tab/>
        </w:r>
        <w:r w:rsidR="000F74C0" w:rsidRPr="00572509">
          <w:rPr>
            <w:rStyle w:val="Hiperpovezava"/>
            <w:noProof/>
          </w:rPr>
          <w:t>Uporabljena literatura</w:t>
        </w:r>
        <w:r w:rsidR="000F74C0">
          <w:rPr>
            <w:noProof/>
            <w:webHidden/>
          </w:rPr>
          <w:tab/>
        </w:r>
        <w:r w:rsidR="000F74C0">
          <w:rPr>
            <w:noProof/>
            <w:webHidden/>
          </w:rPr>
          <w:fldChar w:fldCharType="begin"/>
        </w:r>
        <w:r w:rsidR="000F74C0">
          <w:rPr>
            <w:noProof/>
            <w:webHidden/>
          </w:rPr>
          <w:instrText xml:space="preserve"> PAGEREF _Toc43274940 \h </w:instrText>
        </w:r>
        <w:r w:rsidR="000F74C0">
          <w:rPr>
            <w:noProof/>
            <w:webHidden/>
          </w:rPr>
        </w:r>
        <w:r w:rsidR="000F74C0">
          <w:rPr>
            <w:noProof/>
            <w:webHidden/>
          </w:rPr>
          <w:fldChar w:fldCharType="separate"/>
        </w:r>
        <w:r w:rsidR="000F74C0">
          <w:rPr>
            <w:noProof/>
            <w:webHidden/>
          </w:rPr>
          <w:t>61</w:t>
        </w:r>
        <w:r w:rsidR="000F74C0">
          <w:rPr>
            <w:noProof/>
            <w:webHidden/>
          </w:rPr>
          <w:fldChar w:fldCharType="end"/>
        </w:r>
      </w:hyperlink>
    </w:p>
    <w:p w:rsidR="00FD3623" w:rsidRPr="00671F45" w:rsidRDefault="00BC651D" w:rsidP="00FD3623">
      <w:pPr>
        <w:rPr>
          <w:rFonts w:asciiTheme="minorHAnsi" w:hAnsiTheme="minorHAnsi" w:cs="Arial"/>
        </w:rPr>
      </w:pPr>
      <w:r>
        <w:rPr>
          <w:rFonts w:asciiTheme="minorHAnsi" w:hAnsiTheme="minorHAnsi" w:cs="Arial"/>
          <w:b/>
          <w:szCs w:val="20"/>
        </w:rPr>
        <w:fldChar w:fldCharType="end"/>
      </w:r>
    </w:p>
    <w:p w:rsidR="00FD3623" w:rsidRPr="00671F45" w:rsidRDefault="00FD3623" w:rsidP="00FD3623">
      <w:pPr>
        <w:rPr>
          <w:rFonts w:asciiTheme="minorHAnsi" w:hAnsiTheme="minorHAnsi" w:cs="Arial"/>
        </w:rPr>
      </w:pPr>
    </w:p>
    <w:p w:rsidR="00FD3623" w:rsidRPr="00671F45" w:rsidRDefault="00FD3623" w:rsidP="00FD3623">
      <w:pPr>
        <w:rPr>
          <w:rFonts w:asciiTheme="minorHAnsi" w:hAnsiTheme="minorHAnsi" w:cs="Arial"/>
        </w:rPr>
      </w:pPr>
    </w:p>
    <w:p w:rsidR="00AC503E" w:rsidRPr="00671F45" w:rsidRDefault="00FD3623" w:rsidP="00BB7D62">
      <w:pPr>
        <w:pStyle w:val="Naslov1"/>
        <w:rPr>
          <w:rFonts w:asciiTheme="minorHAnsi" w:hAnsiTheme="minorHAnsi"/>
        </w:rPr>
      </w:pPr>
      <w:r w:rsidRPr="00671F45">
        <w:rPr>
          <w:rFonts w:asciiTheme="minorHAnsi" w:hAnsiTheme="minorHAnsi"/>
        </w:rPr>
        <w:br w:type="page"/>
      </w:r>
      <w:bookmarkStart w:id="0" w:name="_Toc455897964"/>
      <w:bookmarkStart w:id="1" w:name="_Toc43274921"/>
      <w:r w:rsidR="00463FFF" w:rsidRPr="00671F45">
        <w:rPr>
          <w:rFonts w:asciiTheme="minorHAnsi" w:hAnsiTheme="minorHAnsi"/>
        </w:rPr>
        <w:lastRenderedPageBreak/>
        <w:t>Uvod</w:t>
      </w:r>
      <w:bookmarkEnd w:id="0"/>
      <w:bookmarkEnd w:id="1"/>
    </w:p>
    <w:p w:rsidR="006E640F" w:rsidRPr="00671F45" w:rsidRDefault="006E640F" w:rsidP="00463FFF">
      <w:pPr>
        <w:rPr>
          <w:rFonts w:asciiTheme="minorHAnsi" w:hAnsiTheme="minorHAnsi" w:cs="Arial"/>
        </w:rPr>
      </w:pPr>
    </w:p>
    <w:p w:rsidR="00A6139B" w:rsidRPr="00671F45" w:rsidRDefault="00A6139B" w:rsidP="00463FFF">
      <w:pPr>
        <w:rPr>
          <w:rFonts w:asciiTheme="minorHAnsi" w:hAnsiTheme="minorHAnsi" w:cs="Arial"/>
        </w:rPr>
      </w:pPr>
    </w:p>
    <w:p w:rsidR="008A291D" w:rsidRPr="00671F45" w:rsidRDefault="008A291D" w:rsidP="00463FFF">
      <w:pPr>
        <w:rPr>
          <w:rFonts w:asciiTheme="minorHAnsi" w:hAnsiTheme="minorHAnsi" w:cs="Arial"/>
        </w:rPr>
      </w:pPr>
      <w:r w:rsidRPr="00671F45">
        <w:rPr>
          <w:rFonts w:asciiTheme="minorHAnsi" w:hAnsiTheme="minorHAnsi" w:cs="Arial"/>
        </w:rPr>
        <w:t>Smernice za izvajanje</w:t>
      </w:r>
      <w:r w:rsidR="00AD5AC2" w:rsidRPr="00671F45">
        <w:rPr>
          <w:rFonts w:asciiTheme="minorHAnsi" w:hAnsiTheme="minorHAnsi" w:cs="Arial"/>
        </w:rPr>
        <w:t xml:space="preserve"> </w:t>
      </w:r>
      <w:r w:rsidR="00A51DBA" w:rsidRPr="00671F45">
        <w:rPr>
          <w:rFonts w:asciiTheme="minorHAnsi" w:hAnsiTheme="minorHAnsi" w:cs="Arial"/>
        </w:rPr>
        <w:t>zahtev</w:t>
      </w:r>
      <w:r w:rsidRPr="00671F45">
        <w:rPr>
          <w:rFonts w:asciiTheme="minorHAnsi" w:hAnsiTheme="minorHAnsi" w:cs="Arial"/>
        </w:rPr>
        <w:t xml:space="preserve"> varstva voda pred onesnaževanjem z nitrati iz kmetijskih virov (v nadaljevanju: smernice) </w:t>
      </w:r>
      <w:r w:rsidR="005D42F5" w:rsidRPr="00671F45">
        <w:rPr>
          <w:rFonts w:asciiTheme="minorHAnsi" w:hAnsiTheme="minorHAnsi" w:cs="Arial"/>
        </w:rPr>
        <w:t>vsebujejo nazoren</w:t>
      </w:r>
      <w:r w:rsidRPr="00671F45">
        <w:rPr>
          <w:rFonts w:asciiTheme="minorHAnsi" w:hAnsiTheme="minorHAnsi" w:cs="Arial"/>
        </w:rPr>
        <w:t xml:space="preserve"> opis </w:t>
      </w:r>
      <w:r w:rsidR="005D42F5" w:rsidRPr="00671F45">
        <w:rPr>
          <w:rFonts w:asciiTheme="minorHAnsi" w:hAnsiTheme="minorHAnsi" w:cs="Arial"/>
        </w:rPr>
        <w:t>zahtev</w:t>
      </w:r>
      <w:r w:rsidRPr="00671F45">
        <w:rPr>
          <w:rFonts w:asciiTheme="minorHAnsi" w:hAnsiTheme="minorHAnsi" w:cs="Arial"/>
        </w:rPr>
        <w:t xml:space="preserve">, ki </w:t>
      </w:r>
      <w:r w:rsidR="00774375" w:rsidRPr="00671F45">
        <w:rPr>
          <w:rFonts w:asciiTheme="minorHAnsi" w:hAnsiTheme="minorHAnsi" w:cs="Arial"/>
        </w:rPr>
        <w:t xml:space="preserve">se </w:t>
      </w:r>
      <w:r w:rsidRPr="00671F45">
        <w:rPr>
          <w:rFonts w:asciiTheme="minorHAnsi" w:hAnsiTheme="minorHAnsi" w:cs="Arial"/>
        </w:rPr>
        <w:t>v Sloveniji izvaja</w:t>
      </w:r>
      <w:r w:rsidR="00774375" w:rsidRPr="00671F45">
        <w:rPr>
          <w:rFonts w:asciiTheme="minorHAnsi" w:hAnsiTheme="minorHAnsi" w:cs="Arial"/>
        </w:rPr>
        <w:t>jo</w:t>
      </w:r>
      <w:r w:rsidRPr="00671F45">
        <w:rPr>
          <w:rFonts w:asciiTheme="minorHAnsi" w:hAnsiTheme="minorHAnsi" w:cs="Arial"/>
        </w:rPr>
        <w:t xml:space="preserve"> z namenom zmanjševanja in preprečevanja onesnaženja voda z nitrati iz kmetijskih virov.</w:t>
      </w:r>
    </w:p>
    <w:p w:rsidR="0033727F" w:rsidRPr="00671F45" w:rsidRDefault="0033727F" w:rsidP="00463FFF">
      <w:pPr>
        <w:rPr>
          <w:rFonts w:asciiTheme="minorHAnsi" w:hAnsiTheme="minorHAnsi" w:cs="Arial"/>
        </w:rPr>
      </w:pPr>
    </w:p>
    <w:p w:rsidR="0033727F" w:rsidRPr="00671F45" w:rsidRDefault="008A291D" w:rsidP="00463FFF">
      <w:pPr>
        <w:rPr>
          <w:rFonts w:asciiTheme="minorHAnsi" w:hAnsiTheme="minorHAnsi" w:cs="Arial"/>
        </w:rPr>
      </w:pPr>
      <w:r w:rsidRPr="00671F45">
        <w:rPr>
          <w:rFonts w:asciiTheme="minorHAnsi" w:hAnsiTheme="minorHAnsi" w:cs="Arial"/>
        </w:rPr>
        <w:t xml:space="preserve">V smernicah so </w:t>
      </w:r>
      <w:r w:rsidR="0033727F" w:rsidRPr="00671F45">
        <w:rPr>
          <w:rFonts w:asciiTheme="minorHAnsi" w:hAnsiTheme="minorHAnsi" w:cs="Arial"/>
        </w:rPr>
        <w:t>obrazložen</w:t>
      </w:r>
      <w:r w:rsidR="005D42F5" w:rsidRPr="00671F45">
        <w:rPr>
          <w:rFonts w:asciiTheme="minorHAnsi" w:hAnsiTheme="minorHAnsi" w:cs="Arial"/>
        </w:rPr>
        <w:t>e zahteve</w:t>
      </w:r>
      <w:r w:rsidRPr="00671F45">
        <w:rPr>
          <w:rFonts w:asciiTheme="minorHAnsi" w:hAnsiTheme="minorHAnsi" w:cs="Arial"/>
        </w:rPr>
        <w:t xml:space="preserve"> </w:t>
      </w:r>
      <w:r w:rsidR="0033727F" w:rsidRPr="00671F45">
        <w:rPr>
          <w:rFonts w:asciiTheme="minorHAnsi" w:hAnsiTheme="minorHAnsi" w:cs="Arial"/>
        </w:rPr>
        <w:t>Direktive Sveta 91/676/EGS z dne 12. decembra 1991, ki se nanaša na varstvo voda pred onesnaževanjem z nitrati iz kmetijskih virov</w:t>
      </w:r>
      <w:r w:rsidR="000712E1" w:rsidRPr="00671F45">
        <w:rPr>
          <w:rFonts w:asciiTheme="minorHAnsi" w:hAnsiTheme="minorHAnsi" w:cs="Arial"/>
        </w:rPr>
        <w:t xml:space="preserve"> (v nadaljevanju: nitratna direktiva)</w:t>
      </w:r>
      <w:r w:rsidR="005D42F5" w:rsidRPr="00671F45">
        <w:rPr>
          <w:rFonts w:asciiTheme="minorHAnsi" w:hAnsiTheme="minorHAnsi" w:cs="Arial"/>
        </w:rPr>
        <w:t xml:space="preserve">. </w:t>
      </w:r>
      <w:r w:rsidR="00D13A5A" w:rsidRPr="00671F45">
        <w:rPr>
          <w:rFonts w:asciiTheme="minorHAnsi" w:hAnsiTheme="minorHAnsi" w:cs="Arial"/>
        </w:rPr>
        <w:t xml:space="preserve">Zahteve </w:t>
      </w:r>
      <w:r w:rsidR="000712E1" w:rsidRPr="00671F45">
        <w:rPr>
          <w:rFonts w:asciiTheme="minorHAnsi" w:hAnsiTheme="minorHAnsi" w:cs="Arial"/>
        </w:rPr>
        <w:t xml:space="preserve">nitratne direktive </w:t>
      </w:r>
      <w:r w:rsidR="005D42F5" w:rsidRPr="00671F45">
        <w:rPr>
          <w:rFonts w:asciiTheme="minorHAnsi" w:hAnsiTheme="minorHAnsi" w:cs="Arial"/>
        </w:rPr>
        <w:t xml:space="preserve">so v naš pravni red </w:t>
      </w:r>
      <w:r w:rsidR="00067A7B" w:rsidRPr="00671F45">
        <w:rPr>
          <w:rFonts w:asciiTheme="minorHAnsi" w:hAnsiTheme="minorHAnsi" w:cs="Arial"/>
        </w:rPr>
        <w:t xml:space="preserve">prenesene </w:t>
      </w:r>
      <w:r w:rsidR="005D42F5" w:rsidRPr="00671F45">
        <w:rPr>
          <w:rFonts w:asciiTheme="minorHAnsi" w:hAnsiTheme="minorHAnsi" w:cs="Arial"/>
        </w:rPr>
        <w:t>z</w:t>
      </w:r>
      <w:r w:rsidR="0033727F" w:rsidRPr="00671F45">
        <w:rPr>
          <w:rFonts w:asciiTheme="minorHAnsi" w:hAnsiTheme="minorHAnsi" w:cs="Arial"/>
        </w:rPr>
        <w:t xml:space="preserve"> U</w:t>
      </w:r>
      <w:r w:rsidR="00A51DBA" w:rsidRPr="00671F45">
        <w:rPr>
          <w:rFonts w:asciiTheme="minorHAnsi" w:hAnsiTheme="minorHAnsi" w:cs="Arial"/>
        </w:rPr>
        <w:t xml:space="preserve">redbo </w:t>
      </w:r>
      <w:r w:rsidR="0033727F" w:rsidRPr="00671F45">
        <w:rPr>
          <w:rFonts w:asciiTheme="minorHAnsi" w:hAnsiTheme="minorHAnsi" w:cs="Arial"/>
        </w:rPr>
        <w:t>o varstvu voda pred onesnaževanjem z nitrati iz kmetijskih virov (Uradni list RS, 113/09, 5/13</w:t>
      </w:r>
      <w:r w:rsidR="00DB5A03" w:rsidRPr="00671F45">
        <w:rPr>
          <w:rFonts w:asciiTheme="minorHAnsi" w:hAnsiTheme="minorHAnsi" w:cs="Arial"/>
        </w:rPr>
        <w:t>, 22/15</w:t>
      </w:r>
      <w:r w:rsidR="00A97B35" w:rsidRPr="001C4B3F">
        <w:rPr>
          <w:rFonts w:asciiTheme="minorHAnsi" w:hAnsiTheme="minorHAnsi" w:cs="Arial"/>
        </w:rPr>
        <w:t>, 12/17</w:t>
      </w:r>
      <w:r w:rsidR="0033727F" w:rsidRPr="001C4B3F">
        <w:rPr>
          <w:rFonts w:asciiTheme="minorHAnsi" w:hAnsiTheme="minorHAnsi" w:cs="Arial"/>
        </w:rPr>
        <w:t>).</w:t>
      </w:r>
    </w:p>
    <w:p w:rsidR="0033727F" w:rsidRPr="00671F45" w:rsidRDefault="0033727F" w:rsidP="00463FFF">
      <w:pPr>
        <w:rPr>
          <w:rFonts w:asciiTheme="minorHAnsi" w:hAnsiTheme="minorHAnsi" w:cs="Arial"/>
        </w:rPr>
      </w:pPr>
    </w:p>
    <w:p w:rsidR="00DC2B5D" w:rsidRPr="00671F45" w:rsidRDefault="0033727F" w:rsidP="00463FFF">
      <w:pPr>
        <w:rPr>
          <w:rFonts w:asciiTheme="minorHAnsi" w:hAnsiTheme="minorHAnsi" w:cs="Arial"/>
          <w:b/>
          <w:sz w:val="28"/>
          <w:szCs w:val="28"/>
        </w:rPr>
      </w:pPr>
      <w:r w:rsidRPr="00671F45">
        <w:rPr>
          <w:rFonts w:asciiTheme="minorHAnsi" w:hAnsiTheme="minorHAnsi" w:cs="Arial"/>
        </w:rPr>
        <w:t>Smernice so namenjene zavezancem za izvajanje</w:t>
      </w:r>
      <w:r w:rsidR="00C7297F" w:rsidRPr="00671F45">
        <w:rPr>
          <w:rFonts w:asciiTheme="minorHAnsi" w:hAnsiTheme="minorHAnsi" w:cs="Arial"/>
        </w:rPr>
        <w:t xml:space="preserve"> </w:t>
      </w:r>
      <w:r w:rsidR="006731F9" w:rsidRPr="00671F45">
        <w:rPr>
          <w:rFonts w:asciiTheme="minorHAnsi" w:hAnsiTheme="minorHAnsi" w:cs="Arial"/>
        </w:rPr>
        <w:t>Uredbe</w:t>
      </w:r>
      <w:r w:rsidR="00D13A5A" w:rsidRPr="00671F45">
        <w:rPr>
          <w:rFonts w:asciiTheme="minorHAnsi" w:hAnsiTheme="minorHAnsi" w:cs="Arial"/>
        </w:rPr>
        <w:t xml:space="preserve"> o varstvu voda pred onesnaževanjem z nitrati iz kmetijskih virov (v nadaljevanju: </w:t>
      </w:r>
      <w:r w:rsidR="006731F9" w:rsidRPr="00671F45">
        <w:rPr>
          <w:rFonts w:asciiTheme="minorHAnsi" w:hAnsiTheme="minorHAnsi" w:cs="Arial"/>
        </w:rPr>
        <w:t>Uredba</w:t>
      </w:r>
      <w:r w:rsidR="00D13A5A" w:rsidRPr="00671F45">
        <w:rPr>
          <w:rFonts w:asciiTheme="minorHAnsi" w:hAnsiTheme="minorHAnsi" w:cs="Arial"/>
        </w:rPr>
        <w:t>)</w:t>
      </w:r>
      <w:r w:rsidR="00C165A3" w:rsidRPr="00671F45">
        <w:rPr>
          <w:rFonts w:asciiTheme="minorHAnsi" w:hAnsiTheme="minorHAnsi" w:cs="Arial"/>
        </w:rPr>
        <w:t>. N</w:t>
      </w:r>
      <w:r w:rsidR="00D13A5A" w:rsidRPr="00671F45">
        <w:rPr>
          <w:rFonts w:asciiTheme="minorHAnsi" w:hAnsiTheme="minorHAnsi" w:cs="Arial"/>
        </w:rPr>
        <w:t xml:space="preserve">amen smernic </w:t>
      </w:r>
      <w:r w:rsidR="00C165A3" w:rsidRPr="00671F45">
        <w:rPr>
          <w:rFonts w:asciiTheme="minorHAnsi" w:hAnsiTheme="minorHAnsi" w:cs="Arial"/>
        </w:rPr>
        <w:t xml:space="preserve">je s praktičnega stališča obrazložiti posamezne </w:t>
      </w:r>
      <w:r w:rsidR="005D42F5" w:rsidRPr="00671F45">
        <w:rPr>
          <w:rFonts w:asciiTheme="minorHAnsi" w:hAnsiTheme="minorHAnsi" w:cs="Arial"/>
        </w:rPr>
        <w:t>zahteve</w:t>
      </w:r>
      <w:r w:rsidR="00C165A3" w:rsidRPr="00671F45">
        <w:rPr>
          <w:rFonts w:asciiTheme="minorHAnsi" w:hAnsiTheme="minorHAnsi" w:cs="Arial"/>
        </w:rPr>
        <w:t xml:space="preserve"> </w:t>
      </w:r>
      <w:r w:rsidR="006731F9" w:rsidRPr="00671F45">
        <w:rPr>
          <w:rFonts w:asciiTheme="minorHAnsi" w:hAnsiTheme="minorHAnsi" w:cs="Arial"/>
        </w:rPr>
        <w:t>Uredbe</w:t>
      </w:r>
      <w:r w:rsidR="00D13A5A" w:rsidRPr="00671F45">
        <w:rPr>
          <w:rFonts w:asciiTheme="minorHAnsi" w:hAnsiTheme="minorHAnsi" w:cs="Arial"/>
        </w:rPr>
        <w:t xml:space="preserve">. </w:t>
      </w:r>
      <w:r w:rsidR="005D42F5" w:rsidRPr="00671F45">
        <w:rPr>
          <w:rFonts w:asciiTheme="minorHAnsi" w:hAnsiTheme="minorHAnsi" w:cs="Arial"/>
        </w:rPr>
        <w:t xml:space="preserve">Za boljše razumevanje </w:t>
      </w:r>
      <w:r w:rsidR="00067A7B" w:rsidRPr="00671F45">
        <w:rPr>
          <w:rFonts w:asciiTheme="minorHAnsi" w:hAnsiTheme="minorHAnsi" w:cs="Arial"/>
        </w:rPr>
        <w:t xml:space="preserve">so </w:t>
      </w:r>
      <w:r w:rsidR="005D42F5" w:rsidRPr="00671F45">
        <w:rPr>
          <w:rFonts w:asciiTheme="minorHAnsi" w:hAnsiTheme="minorHAnsi" w:cs="Arial"/>
        </w:rPr>
        <w:t>zahtev</w:t>
      </w:r>
      <w:r w:rsidR="00067A7B" w:rsidRPr="00671F45">
        <w:rPr>
          <w:rFonts w:asciiTheme="minorHAnsi" w:hAnsiTheme="minorHAnsi" w:cs="Arial"/>
        </w:rPr>
        <w:t>e</w:t>
      </w:r>
      <w:r w:rsidR="00C165A3" w:rsidRPr="00671F45">
        <w:rPr>
          <w:rFonts w:asciiTheme="minorHAnsi" w:hAnsiTheme="minorHAnsi" w:cs="Arial"/>
        </w:rPr>
        <w:t xml:space="preserve"> pojasnjen</w:t>
      </w:r>
      <w:r w:rsidR="005D42F5" w:rsidRPr="00671F45">
        <w:rPr>
          <w:rFonts w:asciiTheme="minorHAnsi" w:hAnsiTheme="minorHAnsi" w:cs="Arial"/>
        </w:rPr>
        <w:t>e</w:t>
      </w:r>
      <w:r w:rsidR="00C165A3" w:rsidRPr="00671F45">
        <w:rPr>
          <w:rFonts w:asciiTheme="minorHAnsi" w:hAnsiTheme="minorHAnsi" w:cs="Arial"/>
        </w:rPr>
        <w:t xml:space="preserve"> v obliki vprašanj, ki</w:t>
      </w:r>
      <w:r w:rsidR="007A4581" w:rsidRPr="00671F45">
        <w:rPr>
          <w:rFonts w:asciiTheme="minorHAnsi" w:hAnsiTheme="minorHAnsi" w:cs="Arial"/>
        </w:rPr>
        <w:t xml:space="preserve"> si</w:t>
      </w:r>
      <w:r w:rsidR="00C165A3" w:rsidRPr="00671F45">
        <w:rPr>
          <w:rFonts w:asciiTheme="minorHAnsi" w:hAnsiTheme="minorHAnsi" w:cs="Arial"/>
        </w:rPr>
        <w:t xml:space="preserve"> jih v praksi pogosto zastavljamo. </w:t>
      </w:r>
      <w:r w:rsidR="005D42F5" w:rsidRPr="00671F45">
        <w:rPr>
          <w:rFonts w:asciiTheme="minorHAnsi" w:hAnsiTheme="minorHAnsi" w:cs="Arial"/>
        </w:rPr>
        <w:t>P</w:t>
      </w:r>
      <w:r w:rsidR="00C165A3" w:rsidRPr="00671F45">
        <w:rPr>
          <w:rFonts w:asciiTheme="minorHAnsi" w:hAnsiTheme="minorHAnsi" w:cs="Arial"/>
        </w:rPr>
        <w:t xml:space="preserve">ojasnjeni </w:t>
      </w:r>
      <w:r w:rsidR="00A51DBA" w:rsidRPr="00671F45">
        <w:rPr>
          <w:rFonts w:asciiTheme="minorHAnsi" w:hAnsiTheme="minorHAnsi" w:cs="Arial"/>
        </w:rPr>
        <w:t xml:space="preserve">so </w:t>
      </w:r>
      <w:r w:rsidR="00C165A3" w:rsidRPr="00671F45">
        <w:rPr>
          <w:rFonts w:asciiTheme="minorHAnsi" w:hAnsiTheme="minorHAnsi" w:cs="Arial"/>
        </w:rPr>
        <w:t xml:space="preserve">tudi </w:t>
      </w:r>
      <w:r w:rsidR="005D42F5" w:rsidRPr="00671F45">
        <w:rPr>
          <w:rFonts w:asciiTheme="minorHAnsi" w:hAnsiTheme="minorHAnsi" w:cs="Arial"/>
        </w:rPr>
        <w:t xml:space="preserve">nekateri </w:t>
      </w:r>
      <w:r w:rsidR="00A6139B" w:rsidRPr="00671F45">
        <w:rPr>
          <w:rFonts w:asciiTheme="minorHAnsi" w:hAnsiTheme="minorHAnsi" w:cs="Arial"/>
        </w:rPr>
        <w:t>izrazi</w:t>
      </w:r>
      <w:r w:rsidR="00C165A3" w:rsidRPr="00671F45">
        <w:rPr>
          <w:rFonts w:asciiTheme="minorHAnsi" w:hAnsiTheme="minorHAnsi" w:cs="Arial"/>
        </w:rPr>
        <w:t>, pred</w:t>
      </w:r>
      <w:r w:rsidR="00A6139B" w:rsidRPr="00671F45">
        <w:rPr>
          <w:rFonts w:asciiTheme="minorHAnsi" w:hAnsiTheme="minorHAnsi" w:cs="Arial"/>
        </w:rPr>
        <w:t>stavljen</w:t>
      </w:r>
      <w:r w:rsidR="005D42F5" w:rsidRPr="00671F45">
        <w:rPr>
          <w:rFonts w:asciiTheme="minorHAnsi" w:hAnsiTheme="minorHAnsi" w:cs="Arial"/>
        </w:rPr>
        <w:t>i so</w:t>
      </w:r>
      <w:r w:rsidR="00A6139B" w:rsidRPr="00671F45">
        <w:rPr>
          <w:rFonts w:asciiTheme="minorHAnsi" w:hAnsiTheme="minorHAnsi" w:cs="Arial"/>
        </w:rPr>
        <w:t xml:space="preserve"> cilj</w:t>
      </w:r>
      <w:r w:rsidR="005D42F5" w:rsidRPr="00671F45">
        <w:rPr>
          <w:rFonts w:asciiTheme="minorHAnsi" w:hAnsiTheme="minorHAnsi" w:cs="Arial"/>
        </w:rPr>
        <w:t>i</w:t>
      </w:r>
      <w:r w:rsidR="00A6139B" w:rsidRPr="00671F45">
        <w:rPr>
          <w:rFonts w:asciiTheme="minorHAnsi" w:hAnsiTheme="minorHAnsi" w:cs="Arial"/>
        </w:rPr>
        <w:t xml:space="preserve"> in namen posamezn</w:t>
      </w:r>
      <w:r w:rsidR="005D42F5" w:rsidRPr="00671F45">
        <w:rPr>
          <w:rFonts w:asciiTheme="minorHAnsi" w:hAnsiTheme="minorHAnsi" w:cs="Arial"/>
        </w:rPr>
        <w:t>ih zahtev</w:t>
      </w:r>
      <w:r w:rsidR="00A6139B" w:rsidRPr="00671F45">
        <w:rPr>
          <w:rFonts w:asciiTheme="minorHAnsi" w:hAnsiTheme="minorHAnsi" w:cs="Arial"/>
        </w:rPr>
        <w:t xml:space="preserve">, po potrebi pa so dodana tudi pojasnila. V posameznih primerih je izvedba </w:t>
      </w:r>
      <w:r w:rsidR="005D42F5" w:rsidRPr="00671F45">
        <w:rPr>
          <w:rFonts w:asciiTheme="minorHAnsi" w:hAnsiTheme="minorHAnsi" w:cs="Arial"/>
        </w:rPr>
        <w:t>zahtev</w:t>
      </w:r>
      <w:r w:rsidR="00A6139B" w:rsidRPr="00671F45">
        <w:rPr>
          <w:rFonts w:asciiTheme="minorHAnsi" w:hAnsiTheme="minorHAnsi" w:cs="Arial"/>
        </w:rPr>
        <w:t xml:space="preserve"> ponazorjena tudi </w:t>
      </w:r>
      <w:r w:rsidR="007A4581" w:rsidRPr="00671F45">
        <w:rPr>
          <w:rFonts w:asciiTheme="minorHAnsi" w:hAnsiTheme="minorHAnsi" w:cs="Arial"/>
        </w:rPr>
        <w:t xml:space="preserve">s </w:t>
      </w:r>
      <w:r w:rsidR="00A6139B" w:rsidRPr="00671F45">
        <w:rPr>
          <w:rFonts w:asciiTheme="minorHAnsi" w:hAnsiTheme="minorHAnsi" w:cs="Arial"/>
        </w:rPr>
        <w:t>praktičnimi primeri.</w:t>
      </w:r>
    </w:p>
    <w:p w:rsidR="00A6139B" w:rsidRPr="00671F45" w:rsidRDefault="00A6139B" w:rsidP="00463FFF">
      <w:pPr>
        <w:rPr>
          <w:rFonts w:asciiTheme="minorHAnsi" w:hAnsiTheme="minorHAnsi" w:cs="Arial"/>
        </w:rPr>
      </w:pPr>
    </w:p>
    <w:p w:rsidR="00A6139B" w:rsidRPr="00671F45" w:rsidRDefault="00037A8F" w:rsidP="00463FFF">
      <w:pPr>
        <w:rPr>
          <w:rFonts w:asciiTheme="minorHAnsi" w:hAnsiTheme="minorHAnsi" w:cs="Arial"/>
        </w:rPr>
      </w:pPr>
      <w:r w:rsidRPr="00671F45">
        <w:rPr>
          <w:rFonts w:asciiTheme="minorHAnsi" w:hAnsiTheme="minorHAnsi" w:cs="Arial"/>
        </w:rPr>
        <w:t xml:space="preserve">Zahteve iz uredbe </w:t>
      </w:r>
      <w:r w:rsidR="005E1AF5" w:rsidRPr="00671F45">
        <w:rPr>
          <w:rFonts w:asciiTheme="minorHAnsi" w:hAnsiTheme="minorHAnsi" w:cs="Arial"/>
        </w:rPr>
        <w:t>so obvezne za vse kmete na območju Slovenije. Te smernice ne opisujejo nadstandardnih kmetijskih praks, ki jih morajo izvajati kmetje na območjih za zajem pitne vode</w:t>
      </w:r>
      <w:r w:rsidR="00067A7B" w:rsidRPr="00671F45">
        <w:rPr>
          <w:rFonts w:asciiTheme="minorHAnsi" w:hAnsiTheme="minorHAnsi" w:cs="Arial"/>
        </w:rPr>
        <w:t>,</w:t>
      </w:r>
      <w:r w:rsidR="005E1AF5" w:rsidRPr="00671F45">
        <w:rPr>
          <w:rFonts w:asciiTheme="minorHAnsi" w:hAnsiTheme="minorHAnsi" w:cs="Arial"/>
        </w:rPr>
        <w:t xml:space="preserve"> za katera so določeni posebni </w:t>
      </w:r>
      <w:r w:rsidR="00774375" w:rsidRPr="00671F45">
        <w:rPr>
          <w:rFonts w:asciiTheme="minorHAnsi" w:hAnsiTheme="minorHAnsi" w:cs="Arial"/>
        </w:rPr>
        <w:t xml:space="preserve">varstveni </w:t>
      </w:r>
      <w:r w:rsidR="005E1AF5" w:rsidRPr="00671F45">
        <w:rPr>
          <w:rFonts w:asciiTheme="minorHAnsi" w:hAnsiTheme="minorHAnsi" w:cs="Arial"/>
        </w:rPr>
        <w:t>režimi. Prav tako ne opisujejo praks, ki jih morajo izvajati kmetje, ki so prostovoljno vstopili v ukrep kmetijsko-okoljsko-podnebnih plačil v okviru Progra</w:t>
      </w:r>
      <w:r w:rsidR="003D5EFC" w:rsidRPr="00671F45">
        <w:rPr>
          <w:rFonts w:asciiTheme="minorHAnsi" w:hAnsiTheme="minorHAnsi" w:cs="Arial"/>
        </w:rPr>
        <w:t>ma razvoja podeželja 2014-2020.</w:t>
      </w:r>
    </w:p>
    <w:p w:rsidR="0015282D" w:rsidRPr="00671F45" w:rsidRDefault="0015282D" w:rsidP="00463FFF">
      <w:pPr>
        <w:rPr>
          <w:rFonts w:asciiTheme="minorHAnsi" w:hAnsiTheme="minorHAnsi" w:cs="Arial"/>
        </w:rPr>
      </w:pPr>
    </w:p>
    <w:p w:rsidR="00E42FFE" w:rsidRPr="00671F45" w:rsidRDefault="0015282D" w:rsidP="00463FFF">
      <w:pPr>
        <w:rPr>
          <w:rFonts w:asciiTheme="minorHAnsi" w:hAnsiTheme="minorHAnsi" w:cs="Arial"/>
        </w:rPr>
      </w:pPr>
      <w:r w:rsidRPr="00671F45">
        <w:rPr>
          <w:rFonts w:asciiTheme="minorHAnsi" w:hAnsiTheme="minorHAnsi" w:cs="Arial"/>
        </w:rPr>
        <w:t>Smernice so pripravljene z namenom, da podrobneje pojasnijo posamezne zahteve Uredbe</w:t>
      </w:r>
      <w:r w:rsidR="004D5849" w:rsidRPr="00671F45">
        <w:rPr>
          <w:rFonts w:asciiTheme="minorHAnsi" w:hAnsiTheme="minorHAnsi" w:cs="Arial"/>
        </w:rPr>
        <w:t xml:space="preserve">. Smernicam so </w:t>
      </w:r>
      <w:r w:rsidRPr="00671F45">
        <w:rPr>
          <w:rFonts w:asciiTheme="minorHAnsi" w:hAnsiTheme="minorHAnsi" w:cs="Arial"/>
        </w:rPr>
        <w:t>dodana tudi nekatera priporočila</w:t>
      </w:r>
      <w:r w:rsidR="004D5849" w:rsidRPr="00671F45">
        <w:rPr>
          <w:rFonts w:asciiTheme="minorHAnsi" w:hAnsiTheme="minorHAnsi" w:cs="Arial"/>
        </w:rPr>
        <w:t xml:space="preserve"> dobre kmetijske prakse</w:t>
      </w:r>
      <w:r w:rsidRPr="00671F45">
        <w:rPr>
          <w:rFonts w:asciiTheme="minorHAnsi" w:hAnsiTheme="minorHAnsi" w:cs="Arial"/>
        </w:rPr>
        <w:t>,</w:t>
      </w:r>
      <w:r w:rsidR="004D5849" w:rsidRPr="00671F45">
        <w:rPr>
          <w:rFonts w:asciiTheme="minorHAnsi" w:hAnsiTheme="minorHAnsi" w:cs="Arial"/>
        </w:rPr>
        <w:t xml:space="preserve"> </w:t>
      </w:r>
      <w:r w:rsidRPr="00671F45">
        <w:rPr>
          <w:rFonts w:asciiTheme="minorHAnsi" w:hAnsiTheme="minorHAnsi" w:cs="Arial"/>
        </w:rPr>
        <w:t>za katera pripravljavci ocenjujejo, da</w:t>
      </w:r>
      <w:r w:rsidR="004D5849" w:rsidRPr="00671F45">
        <w:rPr>
          <w:rFonts w:asciiTheme="minorHAnsi" w:hAnsiTheme="minorHAnsi" w:cs="Arial"/>
        </w:rPr>
        <w:t xml:space="preserve"> posredno p</w:t>
      </w:r>
      <w:r w:rsidR="003D5EFC" w:rsidRPr="00671F45">
        <w:rPr>
          <w:rFonts w:asciiTheme="minorHAnsi" w:hAnsiTheme="minorHAnsi" w:cs="Arial"/>
        </w:rPr>
        <w:t>omagajo slediti ciljem Uredbe.</w:t>
      </w:r>
    </w:p>
    <w:p w:rsidR="0053752F" w:rsidRPr="00671F45" w:rsidRDefault="0053752F" w:rsidP="00463FFF">
      <w:pPr>
        <w:rPr>
          <w:rFonts w:asciiTheme="minorHAnsi" w:hAnsiTheme="minorHAnsi" w:cs="Arial"/>
          <w:highlight w:val="yellow"/>
        </w:rPr>
      </w:pPr>
    </w:p>
    <w:p w:rsidR="00A17DC2" w:rsidRPr="00671F45" w:rsidRDefault="00A17DC2" w:rsidP="00A17DC2">
      <w:pPr>
        <w:rPr>
          <w:rFonts w:asciiTheme="minorHAnsi" w:hAnsiTheme="minorHAnsi" w:cs="Arial"/>
        </w:rPr>
      </w:pPr>
      <w:r w:rsidRPr="00671F45">
        <w:rPr>
          <w:rFonts w:asciiTheme="minorHAnsi" w:hAnsiTheme="minorHAnsi" w:cs="Arial"/>
          <w:highlight w:val="yellow"/>
        </w:rPr>
        <w:t xml:space="preserve">Smernice smo prvič objavili 2016, </w:t>
      </w:r>
      <w:r>
        <w:rPr>
          <w:rFonts w:asciiTheme="minorHAnsi" w:hAnsiTheme="minorHAnsi" w:cs="Arial"/>
          <w:highlight w:val="yellow"/>
        </w:rPr>
        <w:t xml:space="preserve">od takrat pa smo jih vsako leto posodobili. Pred vami je torej nova, peta izdaja smernic. Ta vključuje pojasnila, za katere se je pri izvajanju Uredbe tekom leta 2019 v praksi pokazala dodatna potreba. </w:t>
      </w:r>
      <w:r w:rsidRPr="00671F45">
        <w:rPr>
          <w:rFonts w:asciiTheme="minorHAnsi" w:hAnsiTheme="minorHAnsi" w:cs="Arial"/>
          <w:highlight w:val="yellow"/>
        </w:rPr>
        <w:t>Vse</w:t>
      </w:r>
      <w:r w:rsidR="00D62B93">
        <w:rPr>
          <w:rFonts w:asciiTheme="minorHAnsi" w:hAnsiTheme="minorHAnsi" w:cs="Arial"/>
          <w:highlight w:val="yellow"/>
        </w:rPr>
        <w:t>, v letu 2020 vnesene spremembe</w:t>
      </w:r>
      <w:r w:rsidR="00DA6941">
        <w:rPr>
          <w:rFonts w:asciiTheme="minorHAnsi" w:hAnsiTheme="minorHAnsi" w:cs="Arial"/>
          <w:highlight w:val="yellow"/>
        </w:rPr>
        <w:t>,</w:t>
      </w:r>
      <w:r w:rsidRPr="00671F45">
        <w:rPr>
          <w:rFonts w:asciiTheme="minorHAnsi" w:hAnsiTheme="minorHAnsi" w:cs="Arial"/>
          <w:highlight w:val="yellow"/>
        </w:rPr>
        <w:t xml:space="preserve"> so v besedilu osenčene z rumeno barvo. </w:t>
      </w:r>
    </w:p>
    <w:p w:rsidR="00C129AB" w:rsidRDefault="00C129AB" w:rsidP="00761FF0">
      <w:pPr>
        <w:shd w:val="clear" w:color="auto" w:fill="FFFFFF" w:themeFill="background1"/>
        <w:rPr>
          <w:rFonts w:asciiTheme="minorHAnsi" w:hAnsiTheme="minorHAnsi" w:cs="Arial"/>
          <w:highlight w:val="yellow"/>
        </w:rPr>
      </w:pPr>
    </w:p>
    <w:p w:rsidR="00DA6941" w:rsidRPr="009A5DA3" w:rsidRDefault="003A29DF" w:rsidP="00DA6941">
      <w:pPr>
        <w:pStyle w:val="Odstavek"/>
        <w:spacing w:before="0"/>
        <w:ind w:firstLine="0"/>
        <w:rPr>
          <w:color w:val="000000"/>
          <w:sz w:val="20"/>
          <w:szCs w:val="20"/>
          <w:lang w:val="sl-SI"/>
        </w:rPr>
      </w:pPr>
      <w:r w:rsidRPr="000D2BB1">
        <w:rPr>
          <w:rFonts w:asciiTheme="minorHAnsi" w:hAnsiTheme="minorHAnsi" w:cs="Arial"/>
        </w:rPr>
        <w:t xml:space="preserve">Smernice </w:t>
      </w:r>
      <w:r w:rsidR="001C4B3F" w:rsidRPr="000D2BB1">
        <w:rPr>
          <w:rFonts w:asciiTheme="minorHAnsi" w:hAnsiTheme="minorHAnsi" w:cs="Arial"/>
        </w:rPr>
        <w:t xml:space="preserve">torej </w:t>
      </w:r>
      <w:r w:rsidRPr="000D2BB1">
        <w:rPr>
          <w:rFonts w:asciiTheme="minorHAnsi" w:hAnsiTheme="minorHAnsi" w:cs="Arial"/>
        </w:rPr>
        <w:t xml:space="preserve">predstavljajo </w:t>
      </w:r>
      <w:r w:rsidR="000D7AEE" w:rsidRPr="000D2BB1">
        <w:rPr>
          <w:rFonts w:asciiTheme="minorHAnsi" w:hAnsiTheme="minorHAnsi" w:cs="Arial"/>
        </w:rPr>
        <w:t>gradivo</w:t>
      </w:r>
      <w:r w:rsidR="0015282D" w:rsidRPr="000D2BB1">
        <w:rPr>
          <w:rFonts w:asciiTheme="minorHAnsi" w:hAnsiTheme="minorHAnsi" w:cs="Arial"/>
        </w:rPr>
        <w:t xml:space="preserve">, </w:t>
      </w:r>
      <w:r w:rsidR="004D5849" w:rsidRPr="000D2BB1">
        <w:rPr>
          <w:rFonts w:asciiTheme="minorHAnsi" w:hAnsiTheme="minorHAnsi" w:cs="Arial"/>
        </w:rPr>
        <w:t xml:space="preserve">ki </w:t>
      </w:r>
      <w:r w:rsidRPr="000D2BB1">
        <w:rPr>
          <w:rFonts w:asciiTheme="minorHAnsi" w:hAnsiTheme="minorHAnsi" w:cs="Arial"/>
        </w:rPr>
        <w:t xml:space="preserve">ga sproti </w:t>
      </w:r>
      <w:r w:rsidR="0015282D" w:rsidRPr="000D2BB1">
        <w:rPr>
          <w:rFonts w:asciiTheme="minorHAnsi" w:hAnsiTheme="minorHAnsi" w:cs="Arial"/>
        </w:rPr>
        <w:t>nadgraj</w:t>
      </w:r>
      <w:r w:rsidRPr="000D2BB1">
        <w:rPr>
          <w:rFonts w:asciiTheme="minorHAnsi" w:hAnsiTheme="minorHAnsi" w:cs="Arial"/>
        </w:rPr>
        <w:t xml:space="preserve">ujemo </w:t>
      </w:r>
      <w:r w:rsidR="0015282D" w:rsidRPr="000D2BB1">
        <w:rPr>
          <w:rFonts w:asciiTheme="minorHAnsi" w:hAnsiTheme="minorHAnsi" w:cs="Arial"/>
        </w:rPr>
        <w:t>in dopolnj</w:t>
      </w:r>
      <w:r w:rsidRPr="000D2BB1">
        <w:rPr>
          <w:rFonts w:asciiTheme="minorHAnsi" w:hAnsiTheme="minorHAnsi" w:cs="Arial"/>
        </w:rPr>
        <w:t xml:space="preserve">ujemo na podlagi </w:t>
      </w:r>
      <w:r w:rsidR="0015282D" w:rsidRPr="000D2BB1">
        <w:rPr>
          <w:rFonts w:asciiTheme="minorHAnsi" w:hAnsiTheme="minorHAnsi" w:cs="Arial"/>
        </w:rPr>
        <w:t>morebitnih dodatnih vprašanj, posredovanih s strani zavezancev</w:t>
      </w:r>
      <w:r w:rsidR="004D5849" w:rsidRPr="000D2BB1">
        <w:rPr>
          <w:rFonts w:asciiTheme="minorHAnsi" w:hAnsiTheme="minorHAnsi" w:cs="Arial"/>
        </w:rPr>
        <w:t xml:space="preserve">. Smernice </w:t>
      </w:r>
      <w:r w:rsidRPr="000D2BB1">
        <w:rPr>
          <w:rFonts w:asciiTheme="minorHAnsi" w:hAnsiTheme="minorHAnsi" w:cs="Arial"/>
        </w:rPr>
        <w:t xml:space="preserve">bomo </w:t>
      </w:r>
      <w:r w:rsidR="004D5849" w:rsidRPr="000D2BB1">
        <w:rPr>
          <w:rFonts w:asciiTheme="minorHAnsi" w:hAnsiTheme="minorHAnsi" w:cs="Arial"/>
        </w:rPr>
        <w:t>nadgrajeval</w:t>
      </w:r>
      <w:r w:rsidRPr="000D2BB1">
        <w:rPr>
          <w:rFonts w:asciiTheme="minorHAnsi" w:hAnsiTheme="minorHAnsi" w:cs="Arial"/>
        </w:rPr>
        <w:t>i</w:t>
      </w:r>
      <w:r w:rsidR="004D5849" w:rsidRPr="000D2BB1">
        <w:rPr>
          <w:rFonts w:asciiTheme="minorHAnsi" w:hAnsiTheme="minorHAnsi" w:cs="Arial"/>
        </w:rPr>
        <w:t xml:space="preserve"> </w:t>
      </w:r>
      <w:r w:rsidR="0015282D" w:rsidRPr="000D2BB1">
        <w:rPr>
          <w:rFonts w:asciiTheme="minorHAnsi" w:hAnsiTheme="minorHAnsi" w:cs="Arial"/>
        </w:rPr>
        <w:t>tudi v primeru novih strokovnih spoznanj</w:t>
      </w:r>
      <w:r w:rsidR="005F5350" w:rsidRPr="000D2BB1">
        <w:rPr>
          <w:rFonts w:asciiTheme="minorHAnsi" w:hAnsiTheme="minorHAnsi" w:cs="Arial"/>
        </w:rPr>
        <w:t xml:space="preserve"> in morebitnih s</w:t>
      </w:r>
      <w:r w:rsidR="0015282D" w:rsidRPr="000D2BB1">
        <w:rPr>
          <w:rFonts w:asciiTheme="minorHAnsi" w:hAnsiTheme="minorHAnsi" w:cs="Arial"/>
        </w:rPr>
        <w:t xml:space="preserve">prememb </w:t>
      </w:r>
      <w:r w:rsidR="004D5849" w:rsidRPr="000D2BB1">
        <w:rPr>
          <w:rFonts w:asciiTheme="minorHAnsi" w:hAnsiTheme="minorHAnsi" w:cs="Arial"/>
        </w:rPr>
        <w:t xml:space="preserve">in </w:t>
      </w:r>
      <w:r w:rsidR="0015282D" w:rsidRPr="000D2BB1">
        <w:rPr>
          <w:rFonts w:asciiTheme="minorHAnsi" w:hAnsiTheme="minorHAnsi" w:cs="Arial"/>
        </w:rPr>
        <w:t>dopolnitev Uredbe.</w:t>
      </w:r>
      <w:r w:rsidR="004D5849" w:rsidRPr="000D2BB1">
        <w:rPr>
          <w:rFonts w:asciiTheme="minorHAnsi" w:hAnsiTheme="minorHAnsi" w:cs="Arial"/>
        </w:rPr>
        <w:t xml:space="preserve"> </w:t>
      </w:r>
      <w:r w:rsidR="00F30F96" w:rsidRPr="000D2BB1">
        <w:rPr>
          <w:rFonts w:asciiTheme="minorHAnsi" w:hAnsiTheme="minorHAnsi" w:cs="Arial"/>
        </w:rPr>
        <w:t xml:space="preserve">Tudi vse </w:t>
      </w:r>
      <w:r w:rsidR="004D5849" w:rsidRPr="000D2BB1">
        <w:rPr>
          <w:rFonts w:asciiTheme="minorHAnsi" w:hAnsiTheme="minorHAnsi" w:cs="Arial"/>
        </w:rPr>
        <w:t>prihodnje izdaje</w:t>
      </w:r>
      <w:r w:rsidR="005F5350" w:rsidRPr="000D2BB1">
        <w:rPr>
          <w:rFonts w:asciiTheme="minorHAnsi" w:hAnsiTheme="minorHAnsi" w:cs="Arial"/>
        </w:rPr>
        <w:t xml:space="preserve"> s</w:t>
      </w:r>
      <w:r w:rsidR="004D5849" w:rsidRPr="000D2BB1">
        <w:rPr>
          <w:rFonts w:asciiTheme="minorHAnsi" w:hAnsiTheme="minorHAnsi" w:cs="Arial"/>
        </w:rPr>
        <w:t xml:space="preserve">mernic </w:t>
      </w:r>
      <w:r w:rsidR="00F30F96" w:rsidRPr="000D2BB1">
        <w:rPr>
          <w:rFonts w:asciiTheme="minorHAnsi" w:hAnsiTheme="minorHAnsi" w:cs="Arial"/>
        </w:rPr>
        <w:t xml:space="preserve">bodo dostopne </w:t>
      </w:r>
      <w:r w:rsidR="00DA6941" w:rsidRPr="00726B12">
        <w:rPr>
          <w:color w:val="000000"/>
          <w:sz w:val="20"/>
          <w:szCs w:val="20"/>
          <w:lang w:val="sl-SI"/>
        </w:rPr>
        <w:t xml:space="preserve">na </w:t>
      </w:r>
      <w:r w:rsidR="00DA6941">
        <w:rPr>
          <w:color w:val="000000"/>
          <w:sz w:val="20"/>
          <w:szCs w:val="20"/>
          <w:lang w:val="sl-SI"/>
        </w:rPr>
        <w:t>osrednjem spletnem mestu državne uprave.</w:t>
      </w:r>
      <w:r w:rsidR="00DA6941" w:rsidRPr="00726B12">
        <w:rPr>
          <w:color w:val="000000"/>
          <w:sz w:val="20"/>
          <w:szCs w:val="20"/>
          <w:lang w:val="sl-SI"/>
        </w:rPr>
        <w:t xml:space="preserve"> </w:t>
      </w:r>
    </w:p>
    <w:p w:rsidR="0015282D" w:rsidRPr="000D2BB1" w:rsidRDefault="0015282D" w:rsidP="00761FF0">
      <w:pPr>
        <w:shd w:val="clear" w:color="auto" w:fill="FFFFFF" w:themeFill="background1"/>
        <w:rPr>
          <w:rFonts w:asciiTheme="minorHAnsi" w:hAnsiTheme="minorHAnsi" w:cs="Arial"/>
        </w:rPr>
      </w:pPr>
    </w:p>
    <w:p w:rsidR="00AA24B8" w:rsidRPr="000D2BB1" w:rsidRDefault="00AA24B8" w:rsidP="00463FFF">
      <w:pPr>
        <w:rPr>
          <w:rFonts w:asciiTheme="minorHAnsi" w:hAnsiTheme="minorHAnsi" w:cs="Arial"/>
        </w:rPr>
      </w:pPr>
    </w:p>
    <w:p w:rsidR="00E42FFE" w:rsidRPr="000D2BB1" w:rsidRDefault="00E42FFE" w:rsidP="00BB7D62">
      <w:pPr>
        <w:pStyle w:val="Naslov1"/>
        <w:rPr>
          <w:rFonts w:asciiTheme="minorHAnsi" w:hAnsiTheme="minorHAnsi"/>
        </w:rPr>
      </w:pPr>
      <w:r w:rsidRPr="000D2BB1">
        <w:rPr>
          <w:rFonts w:asciiTheme="minorHAnsi" w:hAnsiTheme="minorHAnsi"/>
        </w:rPr>
        <w:br w:type="page"/>
      </w:r>
      <w:bookmarkStart w:id="2" w:name="_Toc43274922"/>
      <w:r w:rsidR="00E175B2" w:rsidRPr="000D2BB1">
        <w:rPr>
          <w:rFonts w:asciiTheme="minorHAnsi" w:hAnsiTheme="minorHAnsi"/>
        </w:rPr>
        <w:lastRenderedPageBreak/>
        <w:t xml:space="preserve">O POMENU DUŠIKA V KMETIJSTVU IN </w:t>
      </w:r>
      <w:r w:rsidR="00D422CC" w:rsidRPr="000D2BB1">
        <w:rPr>
          <w:rFonts w:asciiTheme="minorHAnsi" w:hAnsiTheme="minorHAnsi"/>
        </w:rPr>
        <w:t xml:space="preserve">O </w:t>
      </w:r>
      <w:r w:rsidRPr="000D2BB1">
        <w:rPr>
          <w:rFonts w:asciiTheme="minorHAnsi" w:hAnsiTheme="minorHAnsi"/>
        </w:rPr>
        <w:t>nitratni direktivi</w:t>
      </w:r>
      <w:bookmarkEnd w:id="2"/>
    </w:p>
    <w:p w:rsidR="00E54FC2" w:rsidRPr="000D2BB1" w:rsidRDefault="00E54FC2" w:rsidP="00463FFF">
      <w:pPr>
        <w:rPr>
          <w:rFonts w:asciiTheme="minorHAnsi" w:hAnsiTheme="minorHAnsi" w:cs="Arial"/>
        </w:rPr>
      </w:pPr>
    </w:p>
    <w:p w:rsidR="00CE0198" w:rsidRPr="000D2BB1" w:rsidRDefault="00E42FFE" w:rsidP="00CE0198">
      <w:pPr>
        <w:rPr>
          <w:rFonts w:asciiTheme="minorHAnsi" w:hAnsiTheme="minorHAnsi" w:cs="Arial"/>
        </w:rPr>
      </w:pPr>
      <w:r w:rsidRPr="000D2BB1">
        <w:rPr>
          <w:rFonts w:asciiTheme="minorHAnsi" w:hAnsiTheme="minorHAnsi" w:cs="Arial"/>
        </w:rPr>
        <w:t xml:space="preserve">Dušik je v naravi splošno razširjen. Je najpomembnejši plin zemeljske atmosfere, </w:t>
      </w:r>
      <w:r w:rsidR="00C97509" w:rsidRPr="000D2BB1">
        <w:rPr>
          <w:rFonts w:asciiTheme="minorHAnsi" w:hAnsiTheme="minorHAnsi" w:cs="Arial"/>
        </w:rPr>
        <w:t>zelo p</w:t>
      </w:r>
      <w:r w:rsidR="00E54FC2" w:rsidRPr="000D2BB1">
        <w:rPr>
          <w:rFonts w:asciiTheme="minorHAnsi" w:hAnsiTheme="minorHAnsi" w:cs="Arial"/>
        </w:rPr>
        <w:t>omembn</w:t>
      </w:r>
      <w:r w:rsidR="00C97509" w:rsidRPr="000D2BB1">
        <w:rPr>
          <w:rFonts w:asciiTheme="minorHAnsi" w:hAnsiTheme="minorHAnsi" w:cs="Arial"/>
        </w:rPr>
        <w:t>o</w:t>
      </w:r>
      <w:r w:rsidR="00E54FC2" w:rsidRPr="000D2BB1">
        <w:rPr>
          <w:rFonts w:asciiTheme="minorHAnsi" w:hAnsiTheme="minorHAnsi" w:cs="Arial"/>
        </w:rPr>
        <w:t xml:space="preserve"> </w:t>
      </w:r>
      <w:r w:rsidRPr="000D2BB1">
        <w:rPr>
          <w:rFonts w:asciiTheme="minorHAnsi" w:hAnsiTheme="minorHAnsi" w:cs="Arial"/>
        </w:rPr>
        <w:t>rastlinsko hranilo in kot sestavina beljakovin nujno potreben element za obstoj rastlinskega in živalskega sveta. V atmosferi se dušik nahaja pretežno v obliki dušikovih molekul (N</w:t>
      </w:r>
      <w:r w:rsidRPr="000D2BB1">
        <w:rPr>
          <w:rFonts w:asciiTheme="minorHAnsi" w:hAnsiTheme="minorHAnsi" w:cs="Arial"/>
          <w:vertAlign w:val="subscript"/>
        </w:rPr>
        <w:t>2</w:t>
      </w:r>
      <w:r w:rsidRPr="000D2BB1">
        <w:rPr>
          <w:rFonts w:asciiTheme="minorHAnsi" w:hAnsiTheme="minorHAnsi" w:cs="Arial"/>
        </w:rPr>
        <w:t>). V tej obliki je rastlinam in živalim nedostopen. Naravno pretvorbo N</w:t>
      </w:r>
      <w:r w:rsidRPr="000D2BB1">
        <w:rPr>
          <w:rFonts w:asciiTheme="minorHAnsi" w:hAnsiTheme="minorHAnsi" w:cs="Arial"/>
          <w:vertAlign w:val="subscript"/>
        </w:rPr>
        <w:t>2</w:t>
      </w:r>
      <w:r w:rsidRPr="000D2BB1">
        <w:rPr>
          <w:rFonts w:asciiTheme="minorHAnsi" w:hAnsiTheme="minorHAnsi" w:cs="Arial"/>
        </w:rPr>
        <w:t xml:space="preserve"> v rastlinam dostopne oblike dušika imenujemo biološka vezava dušika, ki </w:t>
      </w:r>
      <w:r w:rsidR="00E54FC2" w:rsidRPr="000D2BB1">
        <w:rPr>
          <w:rFonts w:asciiTheme="minorHAnsi" w:hAnsiTheme="minorHAnsi" w:cs="Arial"/>
        </w:rPr>
        <w:t>poteka</w:t>
      </w:r>
      <w:r w:rsidRPr="000D2BB1">
        <w:rPr>
          <w:rFonts w:asciiTheme="minorHAnsi" w:hAnsiTheme="minorHAnsi" w:cs="Arial"/>
        </w:rPr>
        <w:t xml:space="preserve"> </w:t>
      </w:r>
      <w:r w:rsidR="00E54FC2" w:rsidRPr="000D2BB1">
        <w:rPr>
          <w:rFonts w:asciiTheme="minorHAnsi" w:hAnsiTheme="minorHAnsi" w:cs="Arial"/>
        </w:rPr>
        <w:t xml:space="preserve">v </w:t>
      </w:r>
      <w:r w:rsidRPr="000D2BB1">
        <w:rPr>
          <w:rFonts w:asciiTheme="minorHAnsi" w:hAnsiTheme="minorHAnsi" w:cs="Arial"/>
        </w:rPr>
        <w:t xml:space="preserve">simbiozi med metuljnicami in koreninskimi bakterijami. </w:t>
      </w:r>
      <w:r w:rsidR="00912A0E" w:rsidRPr="000D2BB1">
        <w:rPr>
          <w:rFonts w:asciiTheme="minorHAnsi" w:hAnsiTheme="minorHAnsi" w:cs="Arial"/>
        </w:rPr>
        <w:t xml:space="preserve">Z izumom industrijske vezave dušika iz zraka in s širjenjem </w:t>
      </w:r>
      <w:r w:rsidR="00E175B2" w:rsidRPr="000D2BB1">
        <w:rPr>
          <w:rFonts w:asciiTheme="minorHAnsi" w:hAnsiTheme="minorHAnsi" w:cs="Arial"/>
        </w:rPr>
        <w:t>proizvodnj</w:t>
      </w:r>
      <w:r w:rsidR="00912A0E" w:rsidRPr="000D2BB1">
        <w:rPr>
          <w:rFonts w:asciiTheme="minorHAnsi" w:hAnsiTheme="minorHAnsi" w:cs="Arial"/>
        </w:rPr>
        <w:t>e</w:t>
      </w:r>
      <w:r w:rsidR="00E175B2" w:rsidRPr="000D2BB1">
        <w:rPr>
          <w:rFonts w:asciiTheme="minorHAnsi" w:hAnsiTheme="minorHAnsi" w:cs="Arial"/>
        </w:rPr>
        <w:t xml:space="preserve"> mineralnih gnojil se je</w:t>
      </w:r>
      <w:r w:rsidR="00912A0E" w:rsidRPr="000D2BB1">
        <w:rPr>
          <w:rFonts w:asciiTheme="minorHAnsi" w:hAnsiTheme="minorHAnsi" w:cs="Arial"/>
        </w:rPr>
        <w:t xml:space="preserve"> po drugi svetovni vojni</w:t>
      </w:r>
      <w:r w:rsidR="00E175B2" w:rsidRPr="000D2BB1">
        <w:rPr>
          <w:rFonts w:asciiTheme="minorHAnsi" w:hAnsiTheme="minorHAnsi" w:cs="Arial"/>
        </w:rPr>
        <w:t xml:space="preserve"> količina rastlinam dostopnega dušika znatno povečala. </w:t>
      </w:r>
      <w:r w:rsidR="00912A0E" w:rsidRPr="000D2BB1">
        <w:rPr>
          <w:rFonts w:asciiTheme="minorHAnsi" w:hAnsiTheme="minorHAnsi" w:cs="Arial"/>
        </w:rPr>
        <w:t>D</w:t>
      </w:r>
      <w:r w:rsidR="00E175B2" w:rsidRPr="000D2BB1">
        <w:rPr>
          <w:rFonts w:asciiTheme="minorHAnsi" w:hAnsiTheme="minorHAnsi" w:cs="Arial"/>
        </w:rPr>
        <w:t>ušik</w:t>
      </w:r>
      <w:r w:rsidR="00912A0E" w:rsidRPr="000D2BB1">
        <w:rPr>
          <w:rFonts w:asciiTheme="minorHAnsi" w:hAnsiTheme="minorHAnsi" w:cs="Arial"/>
        </w:rPr>
        <w:t xml:space="preserve"> iz mineralnih gnojil</w:t>
      </w:r>
      <w:r w:rsidR="00E175B2" w:rsidRPr="000D2BB1">
        <w:rPr>
          <w:rFonts w:asciiTheme="minorHAnsi" w:hAnsiTheme="minorHAnsi" w:cs="Arial"/>
        </w:rPr>
        <w:t xml:space="preserve"> ima tako pozitivne</w:t>
      </w:r>
      <w:r w:rsidR="00C97509" w:rsidRPr="000D2BB1">
        <w:rPr>
          <w:rFonts w:asciiTheme="minorHAnsi" w:hAnsiTheme="minorHAnsi" w:cs="Arial"/>
        </w:rPr>
        <w:t>,</w:t>
      </w:r>
      <w:r w:rsidR="00E175B2" w:rsidRPr="000D2BB1">
        <w:rPr>
          <w:rFonts w:asciiTheme="minorHAnsi" w:hAnsiTheme="minorHAnsi" w:cs="Arial"/>
        </w:rPr>
        <w:t xml:space="preserve"> kot tudi negativne vidike. Na eni strani omogoča približno polovico svetovne pridelave hrane, na drugi strani pa </w:t>
      </w:r>
      <w:r w:rsidR="00C97509" w:rsidRPr="000D2BB1">
        <w:rPr>
          <w:rFonts w:asciiTheme="minorHAnsi" w:hAnsiTheme="minorHAnsi" w:cs="Arial"/>
        </w:rPr>
        <w:t>se je zaradi velikih količin dušika v mineralnih gnojilih zmanjšala potreba po učinkovitem izkoriščanju živinskih gnojil</w:t>
      </w:r>
      <w:r w:rsidR="00C97509" w:rsidRPr="000D2BB1">
        <w:rPr>
          <w:rFonts w:asciiTheme="minorHAnsi" w:hAnsiTheme="minorHAnsi" w:cs="Arial"/>
          <w:b/>
        </w:rPr>
        <w:t xml:space="preserve">. </w:t>
      </w:r>
      <w:r w:rsidR="00C97509" w:rsidRPr="000D2BB1">
        <w:rPr>
          <w:rFonts w:asciiTheme="minorHAnsi" w:hAnsiTheme="minorHAnsi" w:cs="Arial"/>
        </w:rPr>
        <w:t xml:space="preserve">Izpusti </w:t>
      </w:r>
      <w:r w:rsidR="00E175B2" w:rsidRPr="000D2BB1">
        <w:rPr>
          <w:rFonts w:asciiTheme="minorHAnsi" w:hAnsiTheme="minorHAnsi" w:cs="Arial"/>
        </w:rPr>
        <w:t>dušikovih spojin v okolje z</w:t>
      </w:r>
      <w:r w:rsidR="00C97509" w:rsidRPr="000D2BB1">
        <w:rPr>
          <w:rFonts w:asciiTheme="minorHAnsi" w:hAnsiTheme="minorHAnsi" w:cs="Arial"/>
        </w:rPr>
        <w:t xml:space="preserve"> njihovimi</w:t>
      </w:r>
      <w:r w:rsidR="00E175B2" w:rsidRPr="000D2BB1">
        <w:rPr>
          <w:rFonts w:asciiTheme="minorHAnsi" w:hAnsiTheme="minorHAnsi" w:cs="Arial"/>
        </w:rPr>
        <w:t xml:space="preserve"> </w:t>
      </w:r>
      <w:r w:rsidR="00C97509" w:rsidRPr="000D2BB1">
        <w:rPr>
          <w:rFonts w:asciiTheme="minorHAnsi" w:hAnsiTheme="minorHAnsi" w:cs="Arial"/>
        </w:rPr>
        <w:t>neugodnimi</w:t>
      </w:r>
      <w:r w:rsidR="00E175B2" w:rsidRPr="000D2BB1">
        <w:rPr>
          <w:rFonts w:asciiTheme="minorHAnsi" w:hAnsiTheme="minorHAnsi" w:cs="Arial"/>
        </w:rPr>
        <w:t xml:space="preserve"> posledicami na kakovost podzemnih in površinskih voda, zraka in tal</w:t>
      </w:r>
      <w:r w:rsidR="00C97509" w:rsidRPr="000D2BB1">
        <w:rPr>
          <w:rFonts w:asciiTheme="minorHAnsi" w:hAnsiTheme="minorHAnsi" w:cs="Arial"/>
        </w:rPr>
        <w:t>, so se povečali</w:t>
      </w:r>
      <w:r w:rsidR="00E175B2" w:rsidRPr="000D2BB1">
        <w:rPr>
          <w:rFonts w:asciiTheme="minorHAnsi" w:hAnsiTheme="minorHAnsi" w:cs="Arial"/>
        </w:rPr>
        <w:t>.</w:t>
      </w:r>
      <w:r w:rsidR="00CE0198" w:rsidRPr="000D2BB1">
        <w:rPr>
          <w:rFonts w:asciiTheme="minorHAnsi" w:hAnsiTheme="minorHAnsi" w:cs="Arial"/>
        </w:rPr>
        <w:t xml:space="preserve"> </w:t>
      </w:r>
      <w:r w:rsidR="00C97509" w:rsidRPr="000D2BB1">
        <w:rPr>
          <w:rFonts w:asciiTheme="minorHAnsi" w:hAnsiTheme="minorHAnsi" w:cs="Arial"/>
        </w:rPr>
        <w:t>Še p</w:t>
      </w:r>
      <w:r w:rsidR="00CE0198" w:rsidRPr="000D2BB1">
        <w:rPr>
          <w:rFonts w:asciiTheme="minorHAnsi" w:hAnsiTheme="minorHAnsi" w:cs="Arial"/>
        </w:rPr>
        <w:t xml:space="preserve">osebej velja izpostaviti učinek dušikovih spojin na zdravje ljudi. Nitrati v pitni vodi so potencialno karcinogeni. Dušikovi oksidi so predhodniki </w:t>
      </w:r>
      <w:proofErr w:type="spellStart"/>
      <w:r w:rsidR="00CE0198" w:rsidRPr="000D2BB1">
        <w:rPr>
          <w:rFonts w:asciiTheme="minorHAnsi" w:hAnsiTheme="minorHAnsi" w:cs="Arial"/>
        </w:rPr>
        <w:t>prizemnega</w:t>
      </w:r>
      <w:proofErr w:type="spellEnd"/>
      <w:r w:rsidR="00CE0198" w:rsidRPr="000D2BB1">
        <w:rPr>
          <w:rFonts w:asciiTheme="minorHAnsi" w:hAnsiTheme="minorHAnsi" w:cs="Arial"/>
        </w:rPr>
        <w:t xml:space="preserve"> ozona, ki je še posebej nevaren kroničnim bolnikom z boleznimi srca in pljuč, ponavljajoča izpostavljenost velikim koncentracijam pa lahko povzroči trajne okvare pljuč. Zdravju škodljiv je tudi amonijak, ki je predhodnik drobnih prašnih delcev, ki so prepoznani kot eden najpomembnejših zdravju škodljivih onesnažil zraka v Evropi.</w:t>
      </w:r>
    </w:p>
    <w:p w:rsidR="00607577" w:rsidRPr="000D2BB1" w:rsidRDefault="00607577" w:rsidP="00E175B2">
      <w:pPr>
        <w:rPr>
          <w:rFonts w:asciiTheme="minorHAnsi" w:hAnsiTheme="minorHAnsi" w:cs="Arial"/>
        </w:rPr>
      </w:pPr>
    </w:p>
    <w:p w:rsidR="00CE0198" w:rsidRPr="000D2BB1" w:rsidRDefault="00226B97" w:rsidP="00CE0198">
      <w:pPr>
        <w:jc w:val="center"/>
        <w:rPr>
          <w:rFonts w:asciiTheme="minorHAnsi" w:hAnsiTheme="minorHAnsi"/>
          <w:noProof/>
        </w:rPr>
      </w:pPr>
      <w:r w:rsidRPr="000D2BB1">
        <w:rPr>
          <w:rFonts w:asciiTheme="minorHAnsi" w:hAnsiTheme="minorHAnsi"/>
          <w:noProof/>
        </w:rPr>
        <w:drawing>
          <wp:inline distT="0" distB="0" distL="0" distR="0" wp14:anchorId="10F9B5CE" wp14:editId="56C066DE">
            <wp:extent cx="3343910" cy="3453130"/>
            <wp:effectExtent l="0" t="0" r="8890" b="0"/>
            <wp:docPr id="6" name="Picture 2" title="Izsek iz brošure »Gnojišče, kmetovalca zlati rud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43910" cy="3453130"/>
                    </a:xfrm>
                    <a:prstGeom prst="rect">
                      <a:avLst/>
                    </a:prstGeom>
                    <a:noFill/>
                    <a:ln>
                      <a:noFill/>
                    </a:ln>
                  </pic:spPr>
                </pic:pic>
              </a:graphicData>
            </a:graphic>
          </wp:inline>
        </w:drawing>
      </w:r>
    </w:p>
    <w:p w:rsidR="007363EC" w:rsidRPr="000D2BB1" w:rsidRDefault="007363EC" w:rsidP="00CE0198">
      <w:pPr>
        <w:jc w:val="center"/>
        <w:rPr>
          <w:rFonts w:asciiTheme="minorHAnsi" w:hAnsiTheme="minorHAnsi" w:cs="Arial"/>
        </w:rPr>
      </w:pPr>
    </w:p>
    <w:p w:rsidR="00CE0198" w:rsidRPr="000D2BB1" w:rsidRDefault="00D422CC" w:rsidP="00C97509">
      <w:pPr>
        <w:ind w:left="1134" w:right="1275"/>
        <w:rPr>
          <w:rFonts w:asciiTheme="minorHAnsi" w:hAnsiTheme="minorHAnsi" w:cs="Arial"/>
        </w:rPr>
      </w:pPr>
      <w:r w:rsidRPr="000D2BB1">
        <w:rPr>
          <w:rFonts w:asciiTheme="minorHAnsi" w:hAnsiTheme="minorHAnsi"/>
        </w:rPr>
        <w:t xml:space="preserve">Slika </w:t>
      </w:r>
      <w:r w:rsidR="00E33B91" w:rsidRPr="000D2BB1">
        <w:rPr>
          <w:rFonts w:asciiTheme="minorHAnsi" w:hAnsiTheme="minorHAnsi"/>
        </w:rPr>
        <w:fldChar w:fldCharType="begin"/>
      </w:r>
      <w:r w:rsidR="00E33B91" w:rsidRPr="000D2BB1">
        <w:rPr>
          <w:rFonts w:asciiTheme="minorHAnsi" w:hAnsiTheme="minorHAnsi"/>
        </w:rPr>
        <w:instrText xml:space="preserve"> SEQ Slika \* ARABIC </w:instrText>
      </w:r>
      <w:r w:rsidR="00E33B91" w:rsidRPr="000D2BB1">
        <w:rPr>
          <w:rFonts w:asciiTheme="minorHAnsi" w:hAnsiTheme="minorHAnsi"/>
        </w:rPr>
        <w:fldChar w:fldCharType="separate"/>
      </w:r>
      <w:r w:rsidR="00BC651D">
        <w:rPr>
          <w:rFonts w:asciiTheme="minorHAnsi" w:hAnsiTheme="minorHAnsi"/>
          <w:noProof/>
        </w:rPr>
        <w:t>1</w:t>
      </w:r>
      <w:r w:rsidR="00E33B91" w:rsidRPr="000D2BB1">
        <w:rPr>
          <w:rFonts w:asciiTheme="minorHAnsi" w:hAnsiTheme="minorHAnsi"/>
          <w:noProof/>
        </w:rPr>
        <w:fldChar w:fldCharType="end"/>
      </w:r>
      <w:r w:rsidRPr="000D2BB1">
        <w:rPr>
          <w:rFonts w:asciiTheme="minorHAnsi" w:hAnsiTheme="minorHAnsi" w:cs="Arial"/>
        </w:rPr>
        <w:t xml:space="preserve">: </w:t>
      </w:r>
      <w:r w:rsidR="00CE0198" w:rsidRPr="000D2BB1">
        <w:rPr>
          <w:rFonts w:asciiTheme="minorHAnsi" w:hAnsiTheme="minorHAnsi" w:cs="Arial"/>
        </w:rPr>
        <w:t xml:space="preserve">Izsek iz brošure »Gnojišče, kmetovalca zlati rudnik«, ki je izšla leta 1854 in je kmete seznanjala s postopki za učinkovito rabo rastlinskih hranil na kmetiji. V dobi mineralnih gnojil se je pomen živinskih gnojil za uspešno kmetovanje </w:t>
      </w:r>
      <w:r w:rsidR="00C97509" w:rsidRPr="000D2BB1">
        <w:rPr>
          <w:rFonts w:asciiTheme="minorHAnsi" w:hAnsiTheme="minorHAnsi" w:cs="Arial"/>
        </w:rPr>
        <w:t xml:space="preserve">zmanjšal. Mnoge dobre prakse, ki so jih kmetje izvajali pred sto leti in več, so izginile. Ob tem pa so se </w:t>
      </w:r>
      <w:r w:rsidR="00CE0198" w:rsidRPr="000D2BB1">
        <w:rPr>
          <w:rFonts w:asciiTheme="minorHAnsi" w:hAnsiTheme="minorHAnsi" w:cs="Arial"/>
        </w:rPr>
        <w:t>povečale potrebe po varovanju okolja.</w:t>
      </w:r>
    </w:p>
    <w:p w:rsidR="00CE0198" w:rsidRPr="000D2BB1" w:rsidRDefault="00CE0198" w:rsidP="00E175B2">
      <w:pPr>
        <w:rPr>
          <w:rFonts w:asciiTheme="minorHAnsi" w:hAnsiTheme="minorHAnsi" w:cs="Arial"/>
        </w:rPr>
      </w:pPr>
    </w:p>
    <w:p w:rsidR="00E54FC2" w:rsidRPr="000D2BB1" w:rsidRDefault="00462433" w:rsidP="00E42FFE">
      <w:pPr>
        <w:rPr>
          <w:rFonts w:asciiTheme="minorHAnsi" w:hAnsiTheme="minorHAnsi" w:cs="Arial"/>
        </w:rPr>
      </w:pPr>
      <w:r w:rsidRPr="000D2BB1">
        <w:rPr>
          <w:rFonts w:asciiTheme="minorHAnsi" w:hAnsiTheme="minorHAnsi" w:cs="Arial"/>
        </w:rPr>
        <w:lastRenderedPageBreak/>
        <w:t>Med največjimi izzivi sodobnega kmetovanja je zagotoviti čim bolj učinkovito kroženje dušika v kmetijstvu. V Sloveniji so najpomembnejši vir dušika živinska gnojila (približno 30.000 ton letno), sledijo mineralna gnojila (približno 27.000 ton letno). Približno 2</w:t>
      </w:r>
      <w:r w:rsidR="00102388" w:rsidRPr="000D2BB1">
        <w:rPr>
          <w:rFonts w:asciiTheme="minorHAnsi" w:hAnsiTheme="minorHAnsi" w:cs="Arial"/>
        </w:rPr>
        <w:t>.</w:t>
      </w:r>
      <w:r w:rsidRPr="000D2BB1">
        <w:rPr>
          <w:rFonts w:asciiTheme="minorHAnsi" w:hAnsiTheme="minorHAnsi" w:cs="Arial"/>
        </w:rPr>
        <w:t xml:space="preserve">000 ton dušika iz zraka </w:t>
      </w:r>
      <w:r w:rsidR="000F1EC5" w:rsidRPr="000D2BB1">
        <w:rPr>
          <w:rFonts w:asciiTheme="minorHAnsi" w:hAnsiTheme="minorHAnsi" w:cs="Arial"/>
        </w:rPr>
        <w:t>vežejo</w:t>
      </w:r>
      <w:r w:rsidR="000F1EC5" w:rsidRPr="000D2BB1" w:rsidDel="000F1EC5">
        <w:rPr>
          <w:rFonts w:asciiTheme="minorHAnsi" w:hAnsiTheme="minorHAnsi" w:cs="Arial"/>
        </w:rPr>
        <w:t xml:space="preserve"> </w:t>
      </w:r>
      <w:r w:rsidRPr="000D2BB1">
        <w:rPr>
          <w:rFonts w:asciiTheme="minorHAnsi" w:hAnsiTheme="minorHAnsi" w:cs="Arial"/>
        </w:rPr>
        <w:t>metuljnice, 7</w:t>
      </w:r>
      <w:r w:rsidR="00102388" w:rsidRPr="000D2BB1">
        <w:rPr>
          <w:rFonts w:asciiTheme="minorHAnsi" w:hAnsiTheme="minorHAnsi" w:cs="Arial"/>
        </w:rPr>
        <w:t>.</w:t>
      </w:r>
      <w:r w:rsidRPr="000D2BB1">
        <w:rPr>
          <w:rFonts w:asciiTheme="minorHAnsi" w:hAnsiTheme="minorHAnsi" w:cs="Arial"/>
        </w:rPr>
        <w:t xml:space="preserve">000 ton pa se ga </w:t>
      </w:r>
      <w:r w:rsidR="000F1EC5" w:rsidRPr="000D2BB1">
        <w:rPr>
          <w:rFonts w:asciiTheme="minorHAnsi" w:hAnsiTheme="minorHAnsi" w:cs="Arial"/>
        </w:rPr>
        <w:t xml:space="preserve">iz zraka odloži </w:t>
      </w:r>
      <w:r w:rsidRPr="000D2BB1">
        <w:rPr>
          <w:rFonts w:asciiTheme="minorHAnsi" w:hAnsiTheme="minorHAnsi" w:cs="Arial"/>
        </w:rPr>
        <w:t>na kmetijsk</w:t>
      </w:r>
      <w:r w:rsidR="00102388" w:rsidRPr="000D2BB1">
        <w:rPr>
          <w:rFonts w:asciiTheme="minorHAnsi" w:hAnsiTheme="minorHAnsi" w:cs="Arial"/>
        </w:rPr>
        <w:t xml:space="preserve">ih </w:t>
      </w:r>
      <w:r w:rsidRPr="000D2BB1">
        <w:rPr>
          <w:rFonts w:asciiTheme="minorHAnsi" w:hAnsiTheme="minorHAnsi" w:cs="Arial"/>
        </w:rPr>
        <w:t>zemljišč</w:t>
      </w:r>
      <w:r w:rsidR="00102388" w:rsidRPr="000D2BB1">
        <w:rPr>
          <w:rFonts w:asciiTheme="minorHAnsi" w:hAnsiTheme="minorHAnsi" w:cs="Arial"/>
        </w:rPr>
        <w:t>ih</w:t>
      </w:r>
      <w:r w:rsidRPr="000D2BB1">
        <w:rPr>
          <w:rFonts w:asciiTheme="minorHAnsi" w:hAnsiTheme="minorHAnsi" w:cs="Arial"/>
        </w:rPr>
        <w:t xml:space="preserve">. Z zmanjšanjem uhajanja dušikovih spojin v vode in v zrak bi bilo mogoče brez posledic za pridelek kmetijskih rastlin porabo dušika iz mineralnih gnojil zelo zmanjšati. S tem </w:t>
      </w:r>
      <w:r w:rsidR="008C1DA0" w:rsidRPr="000D2BB1">
        <w:rPr>
          <w:rFonts w:asciiTheme="minorHAnsi" w:hAnsiTheme="minorHAnsi" w:cs="Arial"/>
        </w:rPr>
        <w:t>bi lahko izboljšali tudi konkurenčnost kmetovanja.</w:t>
      </w:r>
    </w:p>
    <w:p w:rsidR="00912A0E" w:rsidRPr="000D2BB1" w:rsidRDefault="00912A0E" w:rsidP="00E42FFE">
      <w:pPr>
        <w:rPr>
          <w:rFonts w:asciiTheme="minorHAnsi" w:hAnsiTheme="minorHAnsi" w:cs="Arial"/>
        </w:rPr>
      </w:pPr>
    </w:p>
    <w:p w:rsidR="00B97AAB" w:rsidRPr="000D2BB1" w:rsidRDefault="00F559D0" w:rsidP="00E175B2">
      <w:pPr>
        <w:ind w:left="709"/>
        <w:rPr>
          <w:rFonts w:asciiTheme="minorHAnsi" w:hAnsiTheme="minorHAnsi" w:cs="Arial"/>
        </w:rPr>
      </w:pPr>
      <w:r w:rsidRPr="000D2BB1">
        <w:rPr>
          <w:rFonts w:asciiTheme="minorHAnsi" w:hAnsiTheme="minorHAnsi" w:cs="Arial"/>
          <w:noProof/>
        </w:rPr>
        <w:drawing>
          <wp:inline distT="0" distB="0" distL="0" distR="0" wp14:anchorId="2E3733FB" wp14:editId="16D1FC27">
            <wp:extent cx="4572635" cy="342963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F445DD" w:rsidRPr="000D2BB1" w:rsidRDefault="00F445DD" w:rsidP="00E42FFE">
      <w:pPr>
        <w:rPr>
          <w:rFonts w:asciiTheme="minorHAnsi" w:hAnsiTheme="minorHAnsi" w:cs="Arial"/>
        </w:rPr>
      </w:pPr>
    </w:p>
    <w:p w:rsidR="003718EC" w:rsidRPr="000D2BB1" w:rsidRDefault="00B97AAB" w:rsidP="006A4577">
      <w:pPr>
        <w:pStyle w:val="Napis"/>
        <w:shd w:val="clear" w:color="auto" w:fill="FFFFFF"/>
        <w:rPr>
          <w:rFonts w:asciiTheme="minorHAnsi" w:hAnsiTheme="minorHAnsi" w:cs="Arial"/>
        </w:rPr>
      </w:pPr>
      <w:r w:rsidRPr="000D2BB1">
        <w:rPr>
          <w:rFonts w:asciiTheme="minorHAnsi" w:hAnsiTheme="minorHAnsi"/>
        </w:rPr>
        <w:t xml:space="preserve">Slika </w:t>
      </w:r>
      <w:r w:rsidR="00E33B91" w:rsidRPr="000D2BB1">
        <w:rPr>
          <w:rFonts w:asciiTheme="minorHAnsi" w:hAnsiTheme="minorHAnsi"/>
        </w:rPr>
        <w:fldChar w:fldCharType="begin"/>
      </w:r>
      <w:r w:rsidR="00E33B91" w:rsidRPr="000D2BB1">
        <w:rPr>
          <w:rFonts w:asciiTheme="minorHAnsi" w:hAnsiTheme="minorHAnsi"/>
        </w:rPr>
        <w:instrText xml:space="preserve"> SEQ Slika \* ARABIC </w:instrText>
      </w:r>
      <w:r w:rsidR="00E33B91" w:rsidRPr="000D2BB1">
        <w:rPr>
          <w:rFonts w:asciiTheme="minorHAnsi" w:hAnsiTheme="minorHAnsi"/>
        </w:rPr>
        <w:fldChar w:fldCharType="separate"/>
      </w:r>
      <w:r w:rsidR="00BC651D">
        <w:rPr>
          <w:rFonts w:asciiTheme="minorHAnsi" w:hAnsiTheme="minorHAnsi"/>
          <w:noProof/>
        </w:rPr>
        <w:t>2</w:t>
      </w:r>
      <w:r w:rsidR="00E33B91" w:rsidRPr="000D2BB1">
        <w:rPr>
          <w:rFonts w:asciiTheme="minorHAnsi" w:hAnsiTheme="minorHAnsi"/>
          <w:noProof/>
        </w:rPr>
        <w:fldChar w:fldCharType="end"/>
      </w:r>
      <w:r w:rsidR="000D38BD" w:rsidRPr="000D2BB1">
        <w:rPr>
          <w:rFonts w:asciiTheme="minorHAnsi" w:hAnsiTheme="minorHAnsi" w:cs="Arial"/>
        </w:rPr>
        <w:t xml:space="preserve">: Kroženje dušika v </w:t>
      </w:r>
      <w:r w:rsidR="00E175B2" w:rsidRPr="000D2BB1">
        <w:rPr>
          <w:rFonts w:asciiTheme="minorHAnsi" w:hAnsiTheme="minorHAnsi" w:cs="Arial"/>
        </w:rPr>
        <w:t>kmetijstvu in širše</w:t>
      </w:r>
      <w:r w:rsidR="00912A0E" w:rsidRPr="000D2BB1">
        <w:rPr>
          <w:rFonts w:asciiTheme="minorHAnsi" w:hAnsiTheme="minorHAnsi" w:cs="Arial"/>
        </w:rPr>
        <w:t>. Med največjimi izzivi sodobnega kmetovanja je zagotoviti čim bolj učinkovito kroženje dušika v kmetijstvu in s tem</w:t>
      </w:r>
      <w:r w:rsidR="00607577" w:rsidRPr="000D2BB1">
        <w:rPr>
          <w:rFonts w:asciiTheme="minorHAnsi" w:hAnsiTheme="minorHAnsi" w:cs="Arial"/>
        </w:rPr>
        <w:t xml:space="preserve"> zmanjšati</w:t>
      </w:r>
      <w:r w:rsidR="00912A0E" w:rsidRPr="000D2BB1">
        <w:rPr>
          <w:rFonts w:asciiTheme="minorHAnsi" w:hAnsiTheme="minorHAnsi" w:cs="Arial"/>
        </w:rPr>
        <w:t xml:space="preserve"> por</w:t>
      </w:r>
      <w:r w:rsidR="007363EC" w:rsidRPr="000D2BB1">
        <w:rPr>
          <w:rFonts w:asciiTheme="minorHAnsi" w:hAnsiTheme="minorHAnsi" w:cs="Arial"/>
        </w:rPr>
        <w:t>abo dušika iz mineralnih gnojil</w:t>
      </w:r>
    </w:p>
    <w:p w:rsidR="00E54FC2" w:rsidRPr="000D2BB1" w:rsidRDefault="00E54FC2" w:rsidP="00E42FFE">
      <w:pPr>
        <w:rPr>
          <w:rFonts w:asciiTheme="minorHAnsi" w:hAnsiTheme="minorHAnsi" w:cs="Arial"/>
        </w:rPr>
      </w:pPr>
    </w:p>
    <w:p w:rsidR="000B5E1F" w:rsidRPr="000D2BB1" w:rsidRDefault="008C1DA0" w:rsidP="00E42FFE">
      <w:pPr>
        <w:rPr>
          <w:rFonts w:asciiTheme="minorHAnsi" w:hAnsiTheme="minorHAnsi" w:cs="Arial"/>
        </w:rPr>
      </w:pPr>
      <w:r w:rsidRPr="000D2BB1">
        <w:rPr>
          <w:rFonts w:asciiTheme="minorHAnsi" w:hAnsiTheme="minorHAnsi" w:cs="Arial"/>
        </w:rPr>
        <w:t xml:space="preserve">Odziv na povečevanje vsebnosti nitratov v vodah je bila leta 1991 </w:t>
      </w:r>
      <w:r w:rsidR="00075FBA" w:rsidRPr="000D2BB1">
        <w:rPr>
          <w:rFonts w:asciiTheme="minorHAnsi" w:hAnsiTheme="minorHAnsi" w:cs="Arial"/>
        </w:rPr>
        <w:t xml:space="preserve">na evropskem nivoju </w:t>
      </w:r>
      <w:r w:rsidRPr="000D2BB1">
        <w:rPr>
          <w:rFonts w:asciiTheme="minorHAnsi" w:hAnsiTheme="minorHAnsi" w:cs="Arial"/>
        </w:rPr>
        <w:t xml:space="preserve">sprejeta </w:t>
      </w:r>
      <w:r w:rsidR="000712E1" w:rsidRPr="000D2BB1">
        <w:rPr>
          <w:rFonts w:asciiTheme="minorHAnsi" w:hAnsiTheme="minorHAnsi" w:cs="Arial"/>
        </w:rPr>
        <w:t>nitratna direktiva.</w:t>
      </w:r>
      <w:r w:rsidR="003718EC" w:rsidRPr="000D2BB1">
        <w:rPr>
          <w:rFonts w:asciiTheme="minorHAnsi" w:hAnsiTheme="minorHAnsi" w:cs="Arial"/>
        </w:rPr>
        <w:t xml:space="preserve"> </w:t>
      </w:r>
      <w:r w:rsidR="000B5E1F" w:rsidRPr="000D2BB1">
        <w:rPr>
          <w:rFonts w:asciiTheme="minorHAnsi" w:hAnsiTheme="minorHAnsi" w:cs="Arial"/>
        </w:rPr>
        <w:t xml:space="preserve">Namen </w:t>
      </w:r>
      <w:r w:rsidR="000712E1" w:rsidRPr="000D2BB1">
        <w:rPr>
          <w:rFonts w:asciiTheme="minorHAnsi" w:hAnsiTheme="minorHAnsi" w:cs="Arial"/>
        </w:rPr>
        <w:t xml:space="preserve">nitratne direktive </w:t>
      </w:r>
      <w:r w:rsidR="000B5E1F" w:rsidRPr="000D2BB1">
        <w:rPr>
          <w:rFonts w:asciiTheme="minorHAnsi" w:hAnsiTheme="minorHAnsi" w:cs="Arial"/>
        </w:rPr>
        <w:t>je zmanjševanje in preprečevanje nadaljnjega onesnaževanja voda</w:t>
      </w:r>
      <w:r w:rsidR="003D5EFC" w:rsidRPr="000D2BB1">
        <w:rPr>
          <w:rFonts w:asciiTheme="minorHAnsi" w:hAnsiTheme="minorHAnsi" w:cs="Arial"/>
        </w:rPr>
        <w:t xml:space="preserve"> z nitrati iz kmetijskih virov.</w:t>
      </w:r>
    </w:p>
    <w:p w:rsidR="000B5E1F" w:rsidRPr="000D2BB1" w:rsidRDefault="000B5E1F" w:rsidP="00E42FFE">
      <w:pPr>
        <w:rPr>
          <w:rFonts w:asciiTheme="minorHAnsi" w:hAnsiTheme="minorHAnsi" w:cs="Arial"/>
        </w:rPr>
      </w:pPr>
    </w:p>
    <w:p w:rsidR="004F43EE" w:rsidRPr="000D2BB1" w:rsidRDefault="003718EC" w:rsidP="00E42FFE">
      <w:pPr>
        <w:rPr>
          <w:rFonts w:asciiTheme="minorHAnsi" w:hAnsiTheme="minorHAnsi" w:cs="Arial"/>
        </w:rPr>
      </w:pPr>
      <w:r w:rsidRPr="000D2BB1">
        <w:rPr>
          <w:rFonts w:asciiTheme="minorHAnsi" w:hAnsiTheme="minorHAnsi" w:cs="Arial"/>
        </w:rPr>
        <w:t>Zakaj</w:t>
      </w:r>
      <w:r w:rsidR="000B5E1F" w:rsidRPr="000D2BB1">
        <w:rPr>
          <w:rFonts w:asciiTheme="minorHAnsi" w:hAnsiTheme="minorHAnsi" w:cs="Arial"/>
        </w:rPr>
        <w:t xml:space="preserve"> »nitratna direktiva«</w:t>
      </w:r>
      <w:r w:rsidR="001A63F7" w:rsidRPr="000D2BB1">
        <w:rPr>
          <w:rFonts w:asciiTheme="minorHAnsi" w:hAnsiTheme="minorHAnsi" w:cs="Arial"/>
        </w:rPr>
        <w:t>?</w:t>
      </w:r>
      <w:r w:rsidR="000D38BD" w:rsidRPr="000D2BB1">
        <w:rPr>
          <w:rFonts w:asciiTheme="minorHAnsi" w:hAnsiTheme="minorHAnsi" w:cs="Arial"/>
        </w:rPr>
        <w:t xml:space="preserve"> Ste se mogoče kdaj vprašali, </w:t>
      </w:r>
      <w:r w:rsidR="000B5E1F" w:rsidRPr="000D2BB1">
        <w:rPr>
          <w:rFonts w:asciiTheme="minorHAnsi" w:hAnsiTheme="minorHAnsi" w:cs="Arial"/>
        </w:rPr>
        <w:t>zakaj na ravni Evropske unije nimamo tudi »fosfor</w:t>
      </w:r>
      <w:r w:rsidR="008C1DA0" w:rsidRPr="000D2BB1">
        <w:rPr>
          <w:rFonts w:asciiTheme="minorHAnsi" w:hAnsiTheme="minorHAnsi" w:cs="Arial"/>
        </w:rPr>
        <w:t>jeve</w:t>
      </w:r>
      <w:r w:rsidR="000B5E1F" w:rsidRPr="000D2BB1">
        <w:rPr>
          <w:rFonts w:asciiTheme="minorHAnsi" w:hAnsiTheme="minorHAnsi" w:cs="Arial"/>
        </w:rPr>
        <w:t>, kalijeve</w:t>
      </w:r>
      <w:r w:rsidR="008C1DA0" w:rsidRPr="000D2BB1">
        <w:rPr>
          <w:rFonts w:asciiTheme="minorHAnsi" w:hAnsiTheme="minorHAnsi" w:cs="Arial"/>
        </w:rPr>
        <w:t xml:space="preserve"> ali</w:t>
      </w:r>
      <w:r w:rsidR="000B5E1F" w:rsidRPr="000D2BB1">
        <w:rPr>
          <w:rFonts w:asciiTheme="minorHAnsi" w:hAnsiTheme="minorHAnsi" w:cs="Arial"/>
        </w:rPr>
        <w:t xml:space="preserve"> magnezijeve</w:t>
      </w:r>
      <w:r w:rsidR="008C1DA0" w:rsidRPr="000D2BB1">
        <w:rPr>
          <w:rFonts w:asciiTheme="minorHAnsi" w:hAnsiTheme="minorHAnsi" w:cs="Arial"/>
        </w:rPr>
        <w:t>«</w:t>
      </w:r>
      <w:r w:rsidR="000B5E1F" w:rsidRPr="000D2BB1">
        <w:rPr>
          <w:rFonts w:asciiTheme="minorHAnsi" w:hAnsiTheme="minorHAnsi" w:cs="Arial"/>
        </w:rPr>
        <w:t xml:space="preserve"> direktive</w:t>
      </w:r>
      <w:r w:rsidR="004C0AD1" w:rsidRPr="000D2BB1">
        <w:rPr>
          <w:rFonts w:asciiTheme="minorHAnsi" w:hAnsiTheme="minorHAnsi" w:cs="Arial"/>
        </w:rPr>
        <w:t xml:space="preserve">, saj </w:t>
      </w:r>
      <w:r w:rsidR="000B5E1F" w:rsidRPr="000D2BB1">
        <w:rPr>
          <w:rFonts w:asciiTheme="minorHAnsi" w:hAnsiTheme="minorHAnsi" w:cs="Arial"/>
        </w:rPr>
        <w:t xml:space="preserve">rastlin ne gnojimo samo z dušikom, </w:t>
      </w:r>
      <w:r w:rsidR="000D38BD" w:rsidRPr="000D2BB1">
        <w:rPr>
          <w:rFonts w:asciiTheme="minorHAnsi" w:hAnsiTheme="minorHAnsi" w:cs="Arial"/>
        </w:rPr>
        <w:t xml:space="preserve">oziroma </w:t>
      </w:r>
      <w:r w:rsidR="000B5E1F" w:rsidRPr="000D2BB1">
        <w:rPr>
          <w:rFonts w:asciiTheme="minorHAnsi" w:hAnsiTheme="minorHAnsi" w:cs="Arial"/>
        </w:rPr>
        <w:t>z nitrat</w:t>
      </w:r>
      <w:r w:rsidR="004C0AD1" w:rsidRPr="000D2BB1">
        <w:rPr>
          <w:rFonts w:asciiTheme="minorHAnsi" w:hAnsiTheme="minorHAnsi" w:cs="Arial"/>
        </w:rPr>
        <w:t>i?</w:t>
      </w:r>
      <w:r w:rsidR="0083393F" w:rsidRPr="000D2BB1">
        <w:rPr>
          <w:rFonts w:asciiTheme="minorHAnsi" w:hAnsiTheme="minorHAnsi" w:cs="Arial"/>
        </w:rPr>
        <w:t xml:space="preserve"> </w:t>
      </w:r>
      <w:r w:rsidR="000B5E1F" w:rsidRPr="000D2BB1">
        <w:rPr>
          <w:rFonts w:asciiTheme="minorHAnsi" w:hAnsiTheme="minorHAnsi" w:cs="Arial"/>
        </w:rPr>
        <w:t>Vzrok se skriva v preprostem dejstvu, da ima nitratni anion (NO</w:t>
      </w:r>
      <w:r w:rsidR="000B5E1F" w:rsidRPr="000D2BB1">
        <w:rPr>
          <w:rFonts w:asciiTheme="minorHAnsi" w:hAnsiTheme="minorHAnsi" w:cs="Arial"/>
          <w:vertAlign w:val="subscript"/>
        </w:rPr>
        <w:t>3</w:t>
      </w:r>
      <w:r w:rsidR="000B5E1F" w:rsidRPr="000D2BB1">
        <w:rPr>
          <w:rFonts w:asciiTheme="minorHAnsi" w:hAnsiTheme="minorHAnsi" w:cs="Arial"/>
          <w:vertAlign w:val="superscript"/>
        </w:rPr>
        <w:t>-</w:t>
      </w:r>
      <w:r w:rsidR="000B5E1F" w:rsidRPr="000D2BB1">
        <w:rPr>
          <w:rFonts w:asciiTheme="minorHAnsi" w:hAnsiTheme="minorHAnsi" w:cs="Arial"/>
        </w:rPr>
        <w:t>) v tleh</w:t>
      </w:r>
      <w:r w:rsidR="0083393F" w:rsidRPr="000D2BB1">
        <w:rPr>
          <w:rFonts w:asciiTheme="minorHAnsi" w:hAnsiTheme="minorHAnsi" w:cs="Arial"/>
        </w:rPr>
        <w:t xml:space="preserve"> </w:t>
      </w:r>
      <w:r w:rsidR="000B5E1F" w:rsidRPr="000D2BB1">
        <w:rPr>
          <w:rFonts w:asciiTheme="minorHAnsi" w:hAnsiTheme="minorHAnsi" w:cs="Arial"/>
        </w:rPr>
        <w:t>enak ionski naboj (negativen) kot delci tal</w:t>
      </w:r>
      <w:r w:rsidR="004E17DC">
        <w:rPr>
          <w:rFonts w:asciiTheme="minorHAnsi" w:hAnsiTheme="minorHAnsi" w:cs="Arial"/>
        </w:rPr>
        <w:t xml:space="preserve">, zaradi česar </w:t>
      </w:r>
      <w:r w:rsidR="004C0AD1" w:rsidRPr="000D2BB1">
        <w:rPr>
          <w:rFonts w:asciiTheme="minorHAnsi" w:hAnsiTheme="minorHAnsi" w:cs="Arial"/>
        </w:rPr>
        <w:t xml:space="preserve">se ti med seboj odbijajo. </w:t>
      </w:r>
      <w:r w:rsidR="004E17DC">
        <w:rPr>
          <w:rFonts w:asciiTheme="minorHAnsi" w:hAnsiTheme="minorHAnsi" w:cs="Arial"/>
        </w:rPr>
        <w:t>Posledično temu je</w:t>
      </w:r>
      <w:r w:rsidR="000712E1" w:rsidRPr="000D2BB1">
        <w:rPr>
          <w:rFonts w:asciiTheme="minorHAnsi" w:hAnsiTheme="minorHAnsi" w:cs="Arial"/>
        </w:rPr>
        <w:t xml:space="preserve"> nitrat bolj izpostavljen izpiranju v vode kot druga rastlinska hranila, tudi kot dušik v amonijski obliki. </w:t>
      </w:r>
      <w:r w:rsidR="004C0AD1" w:rsidRPr="000D2BB1">
        <w:rPr>
          <w:rFonts w:asciiTheme="minorHAnsi" w:hAnsiTheme="minorHAnsi" w:cs="Arial"/>
        </w:rPr>
        <w:t xml:space="preserve">Na drugi strani pa imamo v talni raztopini tudi </w:t>
      </w:r>
      <w:r w:rsidR="000B5E1F" w:rsidRPr="000D2BB1">
        <w:rPr>
          <w:rFonts w:asciiTheme="minorHAnsi" w:hAnsiTheme="minorHAnsi" w:cs="Arial"/>
        </w:rPr>
        <w:t>pozitivno nabit</w:t>
      </w:r>
      <w:r w:rsidR="004C0AD1" w:rsidRPr="000D2BB1">
        <w:rPr>
          <w:rFonts w:asciiTheme="minorHAnsi" w:hAnsiTheme="minorHAnsi" w:cs="Arial"/>
        </w:rPr>
        <w:t>e</w:t>
      </w:r>
      <w:r w:rsidR="000B5E1F" w:rsidRPr="000D2BB1">
        <w:rPr>
          <w:rFonts w:asciiTheme="minorHAnsi" w:hAnsiTheme="minorHAnsi" w:cs="Arial"/>
        </w:rPr>
        <w:t xml:space="preserve"> ion</w:t>
      </w:r>
      <w:r w:rsidR="004C0AD1" w:rsidRPr="000D2BB1">
        <w:rPr>
          <w:rFonts w:asciiTheme="minorHAnsi" w:hAnsiTheme="minorHAnsi" w:cs="Arial"/>
        </w:rPr>
        <w:t>e</w:t>
      </w:r>
      <w:r w:rsidR="00DA6803" w:rsidRPr="000D2BB1">
        <w:rPr>
          <w:rFonts w:asciiTheme="minorHAnsi" w:hAnsiTheme="minorHAnsi" w:cs="Arial"/>
        </w:rPr>
        <w:t>, ki jih imenujemo kationi</w:t>
      </w:r>
      <w:r w:rsidR="000D38BD" w:rsidRPr="000D2BB1">
        <w:rPr>
          <w:rFonts w:asciiTheme="minorHAnsi" w:hAnsiTheme="minorHAnsi" w:cs="Arial"/>
        </w:rPr>
        <w:t xml:space="preserve"> </w:t>
      </w:r>
      <w:r w:rsidR="000B5E1F" w:rsidRPr="000D2BB1">
        <w:rPr>
          <w:rFonts w:asciiTheme="minorHAnsi" w:hAnsiTheme="minorHAnsi" w:cs="Arial"/>
        </w:rPr>
        <w:t>(primer: kalijev K</w:t>
      </w:r>
      <w:r w:rsidR="000B5E1F" w:rsidRPr="000D2BB1">
        <w:rPr>
          <w:rFonts w:asciiTheme="minorHAnsi" w:hAnsiTheme="minorHAnsi" w:cs="Arial"/>
          <w:vertAlign w:val="superscript"/>
        </w:rPr>
        <w:t>+</w:t>
      </w:r>
      <w:r w:rsidR="000B5E1F" w:rsidRPr="000D2BB1">
        <w:rPr>
          <w:rFonts w:asciiTheme="minorHAnsi" w:hAnsiTheme="minorHAnsi" w:cs="Arial"/>
        </w:rPr>
        <w:t xml:space="preserve"> </w:t>
      </w:r>
      <w:r w:rsidR="004F43EE" w:rsidRPr="000D2BB1">
        <w:rPr>
          <w:rFonts w:asciiTheme="minorHAnsi" w:hAnsiTheme="minorHAnsi" w:cs="Arial"/>
        </w:rPr>
        <w:t>kat</w:t>
      </w:r>
      <w:r w:rsidR="000B5E1F" w:rsidRPr="000D2BB1">
        <w:rPr>
          <w:rFonts w:asciiTheme="minorHAnsi" w:hAnsiTheme="minorHAnsi" w:cs="Arial"/>
        </w:rPr>
        <w:t>ion, magnezijev Mg</w:t>
      </w:r>
      <w:r w:rsidR="000B5E1F" w:rsidRPr="000D2BB1">
        <w:rPr>
          <w:rFonts w:asciiTheme="minorHAnsi" w:hAnsiTheme="minorHAnsi" w:cs="Arial"/>
          <w:vertAlign w:val="superscript"/>
        </w:rPr>
        <w:t>2+</w:t>
      </w:r>
      <w:r w:rsidR="000B5E1F" w:rsidRPr="000D2BB1">
        <w:rPr>
          <w:rFonts w:asciiTheme="minorHAnsi" w:hAnsiTheme="minorHAnsi" w:cs="Arial"/>
        </w:rPr>
        <w:t xml:space="preserve"> </w:t>
      </w:r>
      <w:r w:rsidR="004F43EE" w:rsidRPr="000D2BB1">
        <w:rPr>
          <w:rFonts w:asciiTheme="minorHAnsi" w:hAnsiTheme="minorHAnsi" w:cs="Arial"/>
        </w:rPr>
        <w:t>kat</w:t>
      </w:r>
      <w:r w:rsidR="000B5E1F" w:rsidRPr="000D2BB1">
        <w:rPr>
          <w:rFonts w:asciiTheme="minorHAnsi" w:hAnsiTheme="minorHAnsi" w:cs="Arial"/>
        </w:rPr>
        <w:t>ion, kalcijev Ca</w:t>
      </w:r>
      <w:r w:rsidR="000B5E1F" w:rsidRPr="000D2BB1">
        <w:rPr>
          <w:rFonts w:asciiTheme="minorHAnsi" w:hAnsiTheme="minorHAnsi" w:cs="Arial"/>
          <w:vertAlign w:val="superscript"/>
        </w:rPr>
        <w:t>2+</w:t>
      </w:r>
      <w:r w:rsidR="000B5E1F" w:rsidRPr="000D2BB1">
        <w:rPr>
          <w:rFonts w:asciiTheme="minorHAnsi" w:hAnsiTheme="minorHAnsi" w:cs="Arial"/>
        </w:rPr>
        <w:t xml:space="preserve"> </w:t>
      </w:r>
      <w:r w:rsidR="004F43EE" w:rsidRPr="000D2BB1">
        <w:rPr>
          <w:rFonts w:asciiTheme="minorHAnsi" w:hAnsiTheme="minorHAnsi" w:cs="Arial"/>
        </w:rPr>
        <w:t>kat</w:t>
      </w:r>
      <w:r w:rsidR="000B5E1F" w:rsidRPr="000D2BB1">
        <w:rPr>
          <w:rFonts w:asciiTheme="minorHAnsi" w:hAnsiTheme="minorHAnsi" w:cs="Arial"/>
        </w:rPr>
        <w:t>ion</w:t>
      </w:r>
      <w:r w:rsidR="000D38BD" w:rsidRPr="000D2BB1">
        <w:rPr>
          <w:rFonts w:asciiTheme="minorHAnsi" w:hAnsiTheme="minorHAnsi" w:cs="Arial"/>
        </w:rPr>
        <w:t>, amonijev NH</w:t>
      </w:r>
      <w:r w:rsidR="000D38BD" w:rsidRPr="000D2BB1">
        <w:rPr>
          <w:rFonts w:asciiTheme="minorHAnsi" w:hAnsiTheme="minorHAnsi" w:cs="Arial"/>
          <w:vertAlign w:val="subscript"/>
        </w:rPr>
        <w:t>4</w:t>
      </w:r>
      <w:r w:rsidR="000D38BD" w:rsidRPr="000D2BB1">
        <w:rPr>
          <w:rFonts w:asciiTheme="minorHAnsi" w:hAnsiTheme="minorHAnsi" w:cs="Arial"/>
          <w:vertAlign w:val="superscript"/>
        </w:rPr>
        <w:t>+</w:t>
      </w:r>
      <w:r w:rsidR="000D38BD" w:rsidRPr="000D2BB1">
        <w:rPr>
          <w:rFonts w:asciiTheme="minorHAnsi" w:hAnsiTheme="minorHAnsi" w:cs="Arial"/>
        </w:rPr>
        <w:t xml:space="preserve"> </w:t>
      </w:r>
      <w:r w:rsidR="004F43EE" w:rsidRPr="000D2BB1">
        <w:rPr>
          <w:rFonts w:asciiTheme="minorHAnsi" w:hAnsiTheme="minorHAnsi" w:cs="Arial"/>
        </w:rPr>
        <w:t>kat</w:t>
      </w:r>
      <w:r w:rsidR="000D38BD" w:rsidRPr="000D2BB1">
        <w:rPr>
          <w:rFonts w:asciiTheme="minorHAnsi" w:hAnsiTheme="minorHAnsi" w:cs="Arial"/>
        </w:rPr>
        <w:t>ion</w:t>
      </w:r>
      <w:r w:rsidR="000B5E1F" w:rsidRPr="000D2BB1">
        <w:rPr>
          <w:rFonts w:asciiTheme="minorHAnsi" w:hAnsiTheme="minorHAnsi" w:cs="Arial"/>
        </w:rPr>
        <w:t xml:space="preserve"> itd.)</w:t>
      </w:r>
      <w:r w:rsidR="004F43EE" w:rsidRPr="000D2BB1">
        <w:rPr>
          <w:rFonts w:asciiTheme="minorHAnsi" w:hAnsiTheme="minorHAnsi" w:cs="Arial"/>
        </w:rPr>
        <w:t xml:space="preserve"> in ki se vežejo na talne delce.</w:t>
      </w:r>
    </w:p>
    <w:p w:rsidR="004F43EE" w:rsidRPr="000D2BB1" w:rsidRDefault="004F43EE" w:rsidP="00E42FFE">
      <w:pPr>
        <w:rPr>
          <w:rFonts w:asciiTheme="minorHAnsi" w:hAnsiTheme="minorHAnsi" w:cs="Arial"/>
        </w:rPr>
      </w:pPr>
      <w:r w:rsidRPr="000D2BB1">
        <w:rPr>
          <w:rFonts w:asciiTheme="minorHAnsi" w:hAnsiTheme="minorHAnsi" w:cs="Arial"/>
        </w:rPr>
        <w:t xml:space="preserve"> </w:t>
      </w:r>
    </w:p>
    <w:p w:rsidR="000D38BD" w:rsidRPr="000D2BB1" w:rsidRDefault="004C0AD1" w:rsidP="00E42FFE">
      <w:pPr>
        <w:rPr>
          <w:rFonts w:asciiTheme="minorHAnsi" w:hAnsiTheme="minorHAnsi" w:cs="Arial"/>
        </w:rPr>
      </w:pPr>
      <w:r w:rsidRPr="000D2BB1">
        <w:rPr>
          <w:rFonts w:asciiTheme="minorHAnsi" w:hAnsiTheme="minorHAnsi" w:cs="Arial"/>
        </w:rPr>
        <w:t>In zakaj nitratna direktiva ureja tudi gnojenje z živinskimi gnojili, ki vsebujejo pretežno dušik v amonijski obliki in dušik vezan v organsko snov? Zato, ker se v ugodnih razmerah tudi druge dušikove spojine pretvarjajo v nit</w:t>
      </w:r>
      <w:r w:rsidR="007363EC" w:rsidRPr="000D2BB1">
        <w:rPr>
          <w:rFonts w:asciiTheme="minorHAnsi" w:hAnsiTheme="minorHAnsi" w:cs="Arial"/>
        </w:rPr>
        <w:t>r</w:t>
      </w:r>
      <w:r w:rsidRPr="000D2BB1">
        <w:rPr>
          <w:rFonts w:asciiTheme="minorHAnsi" w:hAnsiTheme="minorHAnsi" w:cs="Arial"/>
        </w:rPr>
        <w:t xml:space="preserve">atno obliko, ta pa se lahko spere ali odplavi v vode. </w:t>
      </w:r>
      <w:r w:rsidR="00851592" w:rsidRPr="000D2BB1">
        <w:rPr>
          <w:rFonts w:asciiTheme="minorHAnsi" w:hAnsiTheme="minorHAnsi" w:cs="Arial"/>
        </w:rPr>
        <w:t>Če</w:t>
      </w:r>
      <w:r w:rsidR="000D38BD" w:rsidRPr="000D2BB1">
        <w:rPr>
          <w:rFonts w:asciiTheme="minorHAnsi" w:hAnsiTheme="minorHAnsi" w:cs="Arial"/>
        </w:rPr>
        <w:t xml:space="preserve"> v tla </w:t>
      </w:r>
      <w:r w:rsidR="000D38BD" w:rsidRPr="000D2BB1">
        <w:rPr>
          <w:rFonts w:asciiTheme="minorHAnsi" w:hAnsiTheme="minorHAnsi" w:cs="Arial"/>
        </w:rPr>
        <w:lastRenderedPageBreak/>
        <w:t>z gnojenjem vnesemo preveč</w:t>
      </w:r>
      <w:r w:rsidR="00851592" w:rsidRPr="000D2BB1">
        <w:rPr>
          <w:rFonts w:asciiTheme="minorHAnsi" w:hAnsiTheme="minorHAnsi" w:cs="Arial"/>
        </w:rPr>
        <w:t xml:space="preserve"> dušika, ali če ga vnesemo v času</w:t>
      </w:r>
      <w:r w:rsidR="000D38BD" w:rsidRPr="000D2BB1">
        <w:rPr>
          <w:rFonts w:asciiTheme="minorHAnsi" w:hAnsiTheme="minorHAnsi" w:cs="Arial"/>
        </w:rPr>
        <w:t xml:space="preserve">, ko ga rastline </w:t>
      </w:r>
      <w:r w:rsidR="00851592" w:rsidRPr="000D2BB1">
        <w:rPr>
          <w:rFonts w:asciiTheme="minorHAnsi" w:hAnsiTheme="minorHAnsi" w:cs="Arial"/>
        </w:rPr>
        <w:t>ne</w:t>
      </w:r>
      <w:r w:rsidR="000D38BD" w:rsidRPr="000D2BB1">
        <w:rPr>
          <w:rFonts w:asciiTheme="minorHAnsi" w:hAnsiTheme="minorHAnsi" w:cs="Arial"/>
        </w:rPr>
        <w:t xml:space="preserve"> potrebujejo, </w:t>
      </w:r>
      <w:r w:rsidR="00851592" w:rsidRPr="000D2BB1">
        <w:rPr>
          <w:rFonts w:asciiTheme="minorHAnsi" w:hAnsiTheme="minorHAnsi" w:cs="Arial"/>
        </w:rPr>
        <w:t>se tveganje za izpiranje nitratov v vode poveča</w:t>
      </w:r>
      <w:r w:rsidR="000D38BD" w:rsidRPr="000D2BB1">
        <w:rPr>
          <w:rFonts w:asciiTheme="minorHAnsi" w:hAnsiTheme="minorHAnsi" w:cs="Arial"/>
        </w:rPr>
        <w:t>.</w:t>
      </w:r>
    </w:p>
    <w:p w:rsidR="000D38BD" w:rsidRPr="000D2BB1" w:rsidRDefault="000D38BD" w:rsidP="00E42FFE">
      <w:pPr>
        <w:rPr>
          <w:rFonts w:asciiTheme="minorHAnsi" w:hAnsiTheme="minorHAnsi" w:cs="Arial"/>
        </w:rPr>
      </w:pPr>
    </w:p>
    <w:p w:rsidR="000D38BD" w:rsidRPr="000D2BB1" w:rsidRDefault="00226B97" w:rsidP="00B97AAB">
      <w:pPr>
        <w:jc w:val="center"/>
        <w:rPr>
          <w:rFonts w:asciiTheme="minorHAnsi" w:hAnsiTheme="minorHAnsi" w:cs="Arial"/>
        </w:rPr>
      </w:pPr>
      <w:r w:rsidRPr="000D2BB1">
        <w:rPr>
          <w:rFonts w:asciiTheme="minorHAnsi" w:hAnsiTheme="minorHAnsi" w:cs="Arial"/>
          <w:noProof/>
        </w:rPr>
        <w:drawing>
          <wp:inline distT="0" distB="0" distL="0" distR="0" wp14:anchorId="10C32116" wp14:editId="28D91652">
            <wp:extent cx="3159760" cy="2197100"/>
            <wp:effectExtent l="0" t="0" r="0" b="0"/>
            <wp:docPr id="7" name="Slika 7" descr="Sl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lika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59760" cy="2197100"/>
                    </a:xfrm>
                    <a:prstGeom prst="rect">
                      <a:avLst/>
                    </a:prstGeom>
                    <a:noFill/>
                    <a:ln>
                      <a:noFill/>
                    </a:ln>
                  </pic:spPr>
                </pic:pic>
              </a:graphicData>
            </a:graphic>
          </wp:inline>
        </w:drawing>
      </w:r>
    </w:p>
    <w:p w:rsidR="000D38BD" w:rsidRPr="000D2BB1" w:rsidRDefault="00B97AAB" w:rsidP="00B97AAB">
      <w:pPr>
        <w:pStyle w:val="Napis"/>
        <w:rPr>
          <w:rFonts w:asciiTheme="minorHAnsi" w:hAnsiTheme="minorHAnsi" w:cs="Arial"/>
        </w:rPr>
      </w:pPr>
      <w:r w:rsidRPr="000D2BB1">
        <w:rPr>
          <w:rFonts w:asciiTheme="minorHAnsi" w:hAnsiTheme="minorHAnsi"/>
        </w:rPr>
        <w:t xml:space="preserve">Slika </w:t>
      </w:r>
      <w:r w:rsidR="00E33B91" w:rsidRPr="000D2BB1">
        <w:rPr>
          <w:rFonts w:asciiTheme="minorHAnsi" w:hAnsiTheme="minorHAnsi"/>
        </w:rPr>
        <w:fldChar w:fldCharType="begin"/>
      </w:r>
      <w:r w:rsidR="00E33B91" w:rsidRPr="000D2BB1">
        <w:rPr>
          <w:rFonts w:asciiTheme="minorHAnsi" w:hAnsiTheme="minorHAnsi"/>
        </w:rPr>
        <w:instrText xml:space="preserve"> SEQ Slika \* ARABIC </w:instrText>
      </w:r>
      <w:r w:rsidR="00E33B91" w:rsidRPr="000D2BB1">
        <w:rPr>
          <w:rFonts w:asciiTheme="minorHAnsi" w:hAnsiTheme="minorHAnsi"/>
        </w:rPr>
        <w:fldChar w:fldCharType="separate"/>
      </w:r>
      <w:r w:rsidR="00BC651D">
        <w:rPr>
          <w:rFonts w:asciiTheme="minorHAnsi" w:hAnsiTheme="minorHAnsi"/>
          <w:noProof/>
        </w:rPr>
        <w:t>3</w:t>
      </w:r>
      <w:r w:rsidR="00E33B91" w:rsidRPr="000D2BB1">
        <w:rPr>
          <w:rFonts w:asciiTheme="minorHAnsi" w:hAnsiTheme="minorHAnsi"/>
          <w:noProof/>
        </w:rPr>
        <w:fldChar w:fldCharType="end"/>
      </w:r>
      <w:r w:rsidR="000D38BD" w:rsidRPr="000D2BB1">
        <w:rPr>
          <w:rFonts w:asciiTheme="minorHAnsi" w:hAnsiTheme="minorHAnsi" w:cs="Arial"/>
        </w:rPr>
        <w:t>: Shema vezave pozitivno nabitih ionov (kationov)</w:t>
      </w:r>
      <w:r w:rsidRPr="000D2BB1">
        <w:rPr>
          <w:rFonts w:asciiTheme="minorHAnsi" w:hAnsiTheme="minorHAnsi" w:cs="Arial"/>
        </w:rPr>
        <w:t xml:space="preserve"> </w:t>
      </w:r>
      <w:r w:rsidR="000D38BD" w:rsidRPr="000D2BB1">
        <w:rPr>
          <w:rFonts w:asciiTheme="minorHAnsi" w:hAnsiTheme="minorHAnsi" w:cs="Arial"/>
        </w:rPr>
        <w:t>na taln</w:t>
      </w:r>
      <w:r w:rsidRPr="000D2BB1">
        <w:rPr>
          <w:rFonts w:asciiTheme="minorHAnsi" w:hAnsiTheme="minorHAnsi" w:cs="Arial"/>
        </w:rPr>
        <w:t>i</w:t>
      </w:r>
      <w:r w:rsidR="000D38BD" w:rsidRPr="000D2BB1">
        <w:rPr>
          <w:rFonts w:asciiTheme="minorHAnsi" w:hAnsiTheme="minorHAnsi" w:cs="Arial"/>
        </w:rPr>
        <w:t xml:space="preserve"> dele</w:t>
      </w:r>
      <w:r w:rsidRPr="000D2BB1">
        <w:rPr>
          <w:rFonts w:asciiTheme="minorHAnsi" w:hAnsiTheme="minorHAnsi" w:cs="Arial"/>
        </w:rPr>
        <w:t>c. Nitratni ion se na talni delec ne ve</w:t>
      </w:r>
      <w:r w:rsidR="00DA6803" w:rsidRPr="000D2BB1">
        <w:rPr>
          <w:rFonts w:asciiTheme="minorHAnsi" w:hAnsiTheme="minorHAnsi" w:cs="Arial"/>
        </w:rPr>
        <w:t>že</w:t>
      </w:r>
      <w:r w:rsidRPr="000D2BB1">
        <w:rPr>
          <w:rFonts w:asciiTheme="minorHAnsi" w:hAnsiTheme="minorHAnsi" w:cs="Arial"/>
        </w:rPr>
        <w:t>, saj ima enak ionski naboj (negativen) kot talni delec</w:t>
      </w:r>
      <w:r w:rsidR="00DA6803" w:rsidRPr="000D2BB1">
        <w:rPr>
          <w:rFonts w:asciiTheme="minorHAnsi" w:hAnsiTheme="minorHAnsi" w:cs="Arial"/>
        </w:rPr>
        <w:t>, zar</w:t>
      </w:r>
      <w:r w:rsidR="005C08B5" w:rsidRPr="000D2BB1">
        <w:rPr>
          <w:rFonts w:asciiTheme="minorHAnsi" w:hAnsiTheme="minorHAnsi" w:cs="Arial"/>
        </w:rPr>
        <w:t>a</w:t>
      </w:r>
      <w:r w:rsidR="00DA6803" w:rsidRPr="000D2BB1">
        <w:rPr>
          <w:rFonts w:asciiTheme="minorHAnsi" w:hAnsiTheme="minorHAnsi" w:cs="Arial"/>
        </w:rPr>
        <w:t>di česar je izpostavljen izpiranju skozi talni profil v vode</w:t>
      </w:r>
      <w:r w:rsidR="00851592" w:rsidRPr="000D2BB1">
        <w:rPr>
          <w:rFonts w:asciiTheme="minorHAnsi" w:hAnsiTheme="minorHAnsi" w:cs="Arial"/>
        </w:rPr>
        <w:t>.</w:t>
      </w:r>
    </w:p>
    <w:p w:rsidR="000D38BD" w:rsidRPr="000D2BB1" w:rsidRDefault="000D38BD" w:rsidP="00E42FFE">
      <w:pPr>
        <w:rPr>
          <w:rFonts w:asciiTheme="minorHAnsi" w:hAnsiTheme="minorHAnsi" w:cs="Arial"/>
        </w:rPr>
      </w:pPr>
    </w:p>
    <w:p w:rsidR="00A26247" w:rsidRPr="000D2BB1" w:rsidRDefault="000D38BD" w:rsidP="00E42FFE">
      <w:pPr>
        <w:rPr>
          <w:rFonts w:asciiTheme="minorHAnsi" w:hAnsiTheme="minorHAnsi" w:cs="Arial"/>
        </w:rPr>
      </w:pPr>
      <w:r w:rsidRPr="000D2BB1">
        <w:rPr>
          <w:rFonts w:asciiTheme="minorHAnsi" w:hAnsiTheme="minorHAnsi" w:cs="Arial"/>
        </w:rPr>
        <w:t xml:space="preserve">Zaradi </w:t>
      </w:r>
      <w:r w:rsidR="00DA6803" w:rsidRPr="000D2BB1">
        <w:rPr>
          <w:rFonts w:asciiTheme="minorHAnsi" w:hAnsiTheme="minorHAnsi" w:cs="Arial"/>
        </w:rPr>
        <w:t xml:space="preserve">opisanega </w:t>
      </w:r>
      <w:r w:rsidRPr="000D2BB1">
        <w:rPr>
          <w:rFonts w:asciiTheme="minorHAnsi" w:hAnsiTheme="minorHAnsi" w:cs="Arial"/>
        </w:rPr>
        <w:t>dejstva ter tudi zaradi prej omenjenih negativnih vplivov nitratov v pitni vodi na zdravje ljudi</w:t>
      </w:r>
      <w:r w:rsidR="00851592" w:rsidRPr="000D2BB1">
        <w:rPr>
          <w:rFonts w:asciiTheme="minorHAnsi" w:hAnsiTheme="minorHAnsi" w:cs="Arial"/>
        </w:rPr>
        <w:t>,</w:t>
      </w:r>
      <w:r w:rsidR="0099237F" w:rsidRPr="000D2BB1">
        <w:rPr>
          <w:rFonts w:asciiTheme="minorHAnsi" w:hAnsiTheme="minorHAnsi" w:cs="Arial"/>
        </w:rPr>
        <w:t xml:space="preserve"> </w:t>
      </w:r>
      <w:r w:rsidRPr="000D2BB1">
        <w:rPr>
          <w:rFonts w:asciiTheme="minorHAnsi" w:hAnsiTheme="minorHAnsi" w:cs="Arial"/>
        </w:rPr>
        <w:t>je na ravni Evropske unije leta 1991 nastala nitratna direktiva, k</w:t>
      </w:r>
      <w:r w:rsidR="00DA6803" w:rsidRPr="000D2BB1">
        <w:rPr>
          <w:rFonts w:asciiTheme="minorHAnsi" w:hAnsiTheme="minorHAnsi" w:cs="Arial"/>
        </w:rPr>
        <w:t xml:space="preserve">atere namen je </w:t>
      </w:r>
      <w:r w:rsidRPr="000D2BB1">
        <w:rPr>
          <w:rFonts w:asciiTheme="minorHAnsi" w:hAnsiTheme="minorHAnsi" w:cs="Arial"/>
        </w:rPr>
        <w:t>prepreč</w:t>
      </w:r>
      <w:r w:rsidR="00DA6803" w:rsidRPr="000D2BB1">
        <w:rPr>
          <w:rFonts w:asciiTheme="minorHAnsi" w:hAnsiTheme="minorHAnsi" w:cs="Arial"/>
        </w:rPr>
        <w:t xml:space="preserve">evanje in zmanjševanje </w:t>
      </w:r>
      <w:r w:rsidRPr="000D2BB1">
        <w:rPr>
          <w:rFonts w:asciiTheme="minorHAnsi" w:hAnsiTheme="minorHAnsi" w:cs="Arial"/>
        </w:rPr>
        <w:t>obremenjevanj</w:t>
      </w:r>
      <w:r w:rsidR="00DA6803" w:rsidRPr="000D2BB1">
        <w:rPr>
          <w:rFonts w:asciiTheme="minorHAnsi" w:hAnsiTheme="minorHAnsi" w:cs="Arial"/>
        </w:rPr>
        <w:t>a</w:t>
      </w:r>
      <w:r w:rsidRPr="000D2BB1">
        <w:rPr>
          <w:rFonts w:asciiTheme="minorHAnsi" w:hAnsiTheme="minorHAnsi" w:cs="Arial"/>
        </w:rPr>
        <w:t xml:space="preserve"> voda z nitrati, ki izvirajo iz km</w:t>
      </w:r>
      <w:r w:rsidR="00A26247" w:rsidRPr="000D2BB1">
        <w:rPr>
          <w:rFonts w:asciiTheme="minorHAnsi" w:hAnsiTheme="minorHAnsi" w:cs="Arial"/>
        </w:rPr>
        <w:t>e</w:t>
      </w:r>
      <w:r w:rsidRPr="000D2BB1">
        <w:rPr>
          <w:rFonts w:asciiTheme="minorHAnsi" w:hAnsiTheme="minorHAnsi" w:cs="Arial"/>
        </w:rPr>
        <w:t>tijstva.</w:t>
      </w:r>
    </w:p>
    <w:p w:rsidR="00A26247" w:rsidRPr="000D2BB1" w:rsidRDefault="00A26247" w:rsidP="00E42FFE">
      <w:pPr>
        <w:rPr>
          <w:rFonts w:asciiTheme="minorHAnsi" w:hAnsiTheme="minorHAnsi" w:cs="Arial"/>
        </w:rPr>
      </w:pPr>
    </w:p>
    <w:p w:rsidR="00DA6803" w:rsidRPr="000D2BB1" w:rsidRDefault="00DA6803" w:rsidP="00E42FFE">
      <w:pPr>
        <w:rPr>
          <w:rFonts w:asciiTheme="minorHAnsi" w:hAnsiTheme="minorHAnsi" w:cs="Arial"/>
        </w:rPr>
      </w:pPr>
    </w:p>
    <w:p w:rsidR="003718EC" w:rsidRPr="000D2BB1" w:rsidRDefault="00851592" w:rsidP="00E42FFE">
      <w:pPr>
        <w:rPr>
          <w:rFonts w:asciiTheme="minorHAnsi" w:hAnsiTheme="minorHAnsi" w:cs="Arial"/>
        </w:rPr>
      </w:pPr>
      <w:r w:rsidRPr="000D2BB1">
        <w:rPr>
          <w:rFonts w:asciiTheme="minorHAnsi" w:hAnsiTheme="minorHAnsi" w:cs="Arial"/>
        </w:rPr>
        <w:t xml:space="preserve">V nadaljevanju so opisane zahteve, ki jih </w:t>
      </w:r>
      <w:r w:rsidR="006731F9" w:rsidRPr="000D2BB1">
        <w:rPr>
          <w:rFonts w:asciiTheme="minorHAnsi" w:hAnsiTheme="minorHAnsi" w:cs="Arial"/>
        </w:rPr>
        <w:t>Uredba</w:t>
      </w:r>
      <w:r w:rsidR="0099237F" w:rsidRPr="000D2BB1">
        <w:rPr>
          <w:rFonts w:asciiTheme="minorHAnsi" w:hAnsiTheme="minorHAnsi" w:cs="Arial"/>
        </w:rPr>
        <w:t xml:space="preserve"> </w:t>
      </w:r>
      <w:r w:rsidR="00A26247" w:rsidRPr="000D2BB1">
        <w:rPr>
          <w:rFonts w:asciiTheme="minorHAnsi" w:hAnsiTheme="minorHAnsi" w:cs="Arial"/>
        </w:rPr>
        <w:t>vpeljuje v kmetijsko prakso</w:t>
      </w:r>
      <w:r w:rsidRPr="000D2BB1">
        <w:rPr>
          <w:rFonts w:asciiTheme="minorHAnsi" w:hAnsiTheme="minorHAnsi" w:cs="Arial"/>
        </w:rPr>
        <w:t xml:space="preserve">. Zahteve so namenjene </w:t>
      </w:r>
      <w:r w:rsidR="00A26247" w:rsidRPr="000D2BB1">
        <w:rPr>
          <w:rFonts w:asciiTheme="minorHAnsi" w:hAnsiTheme="minorHAnsi" w:cs="Arial"/>
        </w:rPr>
        <w:t>sledenj</w:t>
      </w:r>
      <w:r w:rsidRPr="000D2BB1">
        <w:rPr>
          <w:rFonts w:asciiTheme="minorHAnsi" w:hAnsiTheme="minorHAnsi" w:cs="Arial"/>
        </w:rPr>
        <w:t>u</w:t>
      </w:r>
      <w:r w:rsidR="00A26247" w:rsidRPr="000D2BB1">
        <w:rPr>
          <w:rFonts w:asciiTheme="minorHAnsi" w:hAnsiTheme="minorHAnsi" w:cs="Arial"/>
        </w:rPr>
        <w:t xml:space="preserve"> zgoraj omenjenim ciljem.</w:t>
      </w:r>
    </w:p>
    <w:p w:rsidR="00E54FC2" w:rsidRPr="000D2BB1" w:rsidRDefault="00E54FC2" w:rsidP="00E42FFE">
      <w:pPr>
        <w:rPr>
          <w:rFonts w:asciiTheme="minorHAnsi" w:hAnsiTheme="minorHAnsi" w:cs="Arial"/>
        </w:rPr>
      </w:pPr>
    </w:p>
    <w:p w:rsidR="00E54FC2" w:rsidRPr="000D2BB1" w:rsidRDefault="00E54FC2" w:rsidP="00E42FFE">
      <w:pPr>
        <w:rPr>
          <w:rFonts w:asciiTheme="minorHAnsi" w:hAnsiTheme="minorHAnsi" w:cs="Arial"/>
        </w:rPr>
      </w:pPr>
    </w:p>
    <w:p w:rsidR="00B83419" w:rsidRPr="000D2BB1" w:rsidRDefault="00B83419" w:rsidP="00B83419">
      <w:pPr>
        <w:jc w:val="center"/>
        <w:rPr>
          <w:rFonts w:asciiTheme="minorHAnsi" w:hAnsiTheme="minorHAnsi" w:cs="Arial"/>
          <w:b/>
        </w:rPr>
      </w:pPr>
    </w:p>
    <w:p w:rsidR="0063002D" w:rsidRPr="000D2BB1" w:rsidRDefault="0063002D" w:rsidP="0063002D">
      <w:pPr>
        <w:jc w:val="center"/>
        <w:rPr>
          <w:rFonts w:asciiTheme="minorHAnsi" w:hAnsiTheme="minorHAnsi" w:cs="Arial"/>
          <w:b/>
        </w:rPr>
      </w:pPr>
    </w:p>
    <w:p w:rsidR="00463FFF" w:rsidRPr="000D2BB1" w:rsidRDefault="008A291D" w:rsidP="00BB7D62">
      <w:pPr>
        <w:pStyle w:val="Naslov1"/>
        <w:rPr>
          <w:rFonts w:asciiTheme="minorHAnsi" w:hAnsiTheme="minorHAnsi"/>
        </w:rPr>
      </w:pPr>
      <w:r w:rsidRPr="000D2BB1">
        <w:rPr>
          <w:rFonts w:asciiTheme="minorHAnsi" w:hAnsiTheme="minorHAnsi"/>
        </w:rPr>
        <w:br w:type="page"/>
      </w:r>
      <w:bookmarkStart w:id="3" w:name="_Toc455897965"/>
      <w:bookmarkStart w:id="4" w:name="_Toc43274923"/>
      <w:r w:rsidR="005D42F5" w:rsidRPr="000D2BB1">
        <w:rPr>
          <w:rFonts w:asciiTheme="minorHAnsi" w:hAnsiTheme="minorHAnsi"/>
        </w:rPr>
        <w:lastRenderedPageBreak/>
        <w:t>Zahteve</w:t>
      </w:r>
      <w:r w:rsidR="00463FFF" w:rsidRPr="000D2BB1">
        <w:rPr>
          <w:rFonts w:asciiTheme="minorHAnsi" w:hAnsiTheme="minorHAnsi"/>
        </w:rPr>
        <w:t xml:space="preserve"> za </w:t>
      </w:r>
      <w:r w:rsidR="00067A7B" w:rsidRPr="000D2BB1">
        <w:rPr>
          <w:rFonts w:asciiTheme="minorHAnsi" w:hAnsiTheme="minorHAnsi"/>
        </w:rPr>
        <w:t>IZVAJ</w:t>
      </w:r>
      <w:r w:rsidR="003E1C6E" w:rsidRPr="000D2BB1">
        <w:rPr>
          <w:rFonts w:asciiTheme="minorHAnsi" w:hAnsiTheme="minorHAnsi"/>
        </w:rPr>
        <w:t>a</w:t>
      </w:r>
      <w:r w:rsidR="00067A7B" w:rsidRPr="000D2BB1">
        <w:rPr>
          <w:rFonts w:asciiTheme="minorHAnsi" w:hAnsiTheme="minorHAnsi"/>
        </w:rPr>
        <w:t xml:space="preserve">NJE </w:t>
      </w:r>
      <w:r w:rsidR="006731F9" w:rsidRPr="000D2BB1">
        <w:rPr>
          <w:rFonts w:asciiTheme="minorHAnsi" w:hAnsiTheme="minorHAnsi"/>
        </w:rPr>
        <w:t>UREDBE</w:t>
      </w:r>
      <w:bookmarkEnd w:id="3"/>
      <w:bookmarkEnd w:id="4"/>
      <w:r w:rsidR="00096316" w:rsidRPr="000D2BB1">
        <w:rPr>
          <w:rFonts w:asciiTheme="minorHAnsi" w:hAnsiTheme="minorHAnsi"/>
        </w:rPr>
        <w:t xml:space="preserve"> </w:t>
      </w:r>
    </w:p>
    <w:p w:rsidR="00463FFF" w:rsidRPr="000D2BB1" w:rsidRDefault="00463FFF" w:rsidP="00463FFF">
      <w:pPr>
        <w:rPr>
          <w:rFonts w:asciiTheme="minorHAnsi" w:hAnsiTheme="minorHAnsi" w:cs="Arial"/>
          <w:b/>
        </w:rPr>
      </w:pPr>
    </w:p>
    <w:p w:rsidR="006770BF" w:rsidRPr="000D2BB1" w:rsidRDefault="00FD3623" w:rsidP="00463FFF">
      <w:pPr>
        <w:rPr>
          <w:rFonts w:asciiTheme="minorHAnsi" w:hAnsiTheme="minorHAnsi" w:cs="Arial"/>
        </w:rPr>
      </w:pPr>
      <w:r w:rsidRPr="000D2BB1">
        <w:rPr>
          <w:rFonts w:asciiTheme="minorHAnsi" w:hAnsiTheme="minorHAnsi" w:cs="Arial"/>
        </w:rPr>
        <w:t xml:space="preserve">Zahteve </w:t>
      </w:r>
      <w:r w:rsidR="006731F9" w:rsidRPr="000D2BB1">
        <w:rPr>
          <w:rFonts w:asciiTheme="minorHAnsi" w:hAnsiTheme="minorHAnsi" w:cs="Arial"/>
        </w:rPr>
        <w:t>Uredbe</w:t>
      </w:r>
      <w:r w:rsidR="00D87A67" w:rsidRPr="000D2BB1">
        <w:rPr>
          <w:rFonts w:asciiTheme="minorHAnsi" w:hAnsiTheme="minorHAnsi" w:cs="Arial"/>
        </w:rPr>
        <w:t xml:space="preserve"> o varstvu voda pred onesnaževanjem z nitrati iz kmetijskih virov </w:t>
      </w:r>
      <w:r w:rsidR="00FD2C55" w:rsidRPr="000D2BB1">
        <w:rPr>
          <w:rFonts w:asciiTheme="minorHAnsi" w:hAnsiTheme="minorHAnsi" w:cs="Arial"/>
        </w:rPr>
        <w:t>lahko</w:t>
      </w:r>
      <w:r w:rsidRPr="000D2BB1">
        <w:rPr>
          <w:rFonts w:asciiTheme="minorHAnsi" w:hAnsiTheme="minorHAnsi" w:cs="Arial"/>
        </w:rPr>
        <w:t xml:space="preserve"> </w:t>
      </w:r>
      <w:r w:rsidR="006770BF" w:rsidRPr="000D2BB1">
        <w:rPr>
          <w:rFonts w:asciiTheme="minorHAnsi" w:hAnsiTheme="minorHAnsi" w:cs="Arial"/>
        </w:rPr>
        <w:t>razdel</w:t>
      </w:r>
      <w:r w:rsidR="00AC0D49" w:rsidRPr="000D2BB1">
        <w:rPr>
          <w:rFonts w:asciiTheme="minorHAnsi" w:hAnsiTheme="minorHAnsi" w:cs="Arial"/>
        </w:rPr>
        <w:t xml:space="preserve">imo v </w:t>
      </w:r>
      <w:r w:rsidR="005C08B5" w:rsidRPr="000D2BB1">
        <w:rPr>
          <w:rFonts w:asciiTheme="minorHAnsi" w:hAnsiTheme="minorHAnsi" w:cs="Arial"/>
        </w:rPr>
        <w:t xml:space="preserve">sedem </w:t>
      </w:r>
      <w:r w:rsidRPr="000D2BB1">
        <w:rPr>
          <w:rFonts w:asciiTheme="minorHAnsi" w:hAnsiTheme="minorHAnsi" w:cs="Arial"/>
        </w:rPr>
        <w:t>poglavij, ki obravnavajo naslednje skupine zahtev</w:t>
      </w:r>
      <w:r w:rsidR="00AC0D49" w:rsidRPr="000D2BB1">
        <w:rPr>
          <w:rFonts w:asciiTheme="minorHAnsi" w:hAnsiTheme="minorHAnsi" w:cs="Arial"/>
        </w:rPr>
        <w:t>:</w:t>
      </w:r>
    </w:p>
    <w:p w:rsidR="00AC0D49" w:rsidRPr="000D2BB1" w:rsidRDefault="00AC0D49" w:rsidP="00463FFF">
      <w:pPr>
        <w:rPr>
          <w:rFonts w:asciiTheme="minorHAnsi" w:hAnsiTheme="minorHAnsi" w:cs="Arial"/>
        </w:rPr>
      </w:pPr>
    </w:p>
    <w:p w:rsidR="00982FE9" w:rsidRPr="000D2BB1" w:rsidRDefault="00E5136A" w:rsidP="00AC0D49">
      <w:pPr>
        <w:ind w:left="1776" w:hanging="360"/>
        <w:rPr>
          <w:rFonts w:asciiTheme="minorHAnsi" w:hAnsiTheme="minorHAnsi" w:cs="Arial"/>
        </w:rPr>
      </w:pPr>
      <w:r w:rsidRPr="000D2BB1">
        <w:rPr>
          <w:rFonts w:asciiTheme="minorHAnsi" w:hAnsiTheme="minorHAnsi" w:cs="Arial"/>
        </w:rPr>
        <w:t>1</w:t>
      </w:r>
      <w:r w:rsidR="00AC0D49" w:rsidRPr="000D2BB1">
        <w:rPr>
          <w:rFonts w:asciiTheme="minorHAnsi" w:hAnsiTheme="minorHAnsi" w:cs="Arial"/>
        </w:rPr>
        <w:tab/>
      </w:r>
      <w:r w:rsidR="00D87A67" w:rsidRPr="000D2BB1">
        <w:rPr>
          <w:rFonts w:asciiTheme="minorHAnsi" w:hAnsiTheme="minorHAnsi" w:cs="Arial"/>
        </w:rPr>
        <w:t>o</w:t>
      </w:r>
      <w:r w:rsidR="00AC0D49" w:rsidRPr="000D2BB1">
        <w:rPr>
          <w:rFonts w:asciiTheme="minorHAnsi" w:hAnsiTheme="minorHAnsi" w:cs="Arial"/>
        </w:rPr>
        <w:t xml:space="preserve">bmočje izvajanja </w:t>
      </w:r>
      <w:r w:rsidR="00A51DBA" w:rsidRPr="000D2BB1">
        <w:rPr>
          <w:rFonts w:asciiTheme="minorHAnsi" w:hAnsiTheme="minorHAnsi" w:cs="Arial"/>
        </w:rPr>
        <w:t xml:space="preserve">zahtev </w:t>
      </w:r>
      <w:r w:rsidR="00AC0D49" w:rsidRPr="000D2BB1">
        <w:rPr>
          <w:rFonts w:asciiTheme="minorHAnsi" w:hAnsiTheme="minorHAnsi" w:cs="Arial"/>
        </w:rPr>
        <w:t>in zavezanci</w:t>
      </w:r>
      <w:r w:rsidR="00D87A67" w:rsidRPr="000D2BB1">
        <w:rPr>
          <w:rFonts w:asciiTheme="minorHAnsi" w:hAnsiTheme="minorHAnsi" w:cs="Arial"/>
        </w:rPr>
        <w:t>,</w:t>
      </w:r>
    </w:p>
    <w:p w:rsidR="00982FE9" w:rsidRPr="000D2BB1" w:rsidRDefault="00E5136A" w:rsidP="00AC0D49">
      <w:pPr>
        <w:ind w:left="1776" w:hanging="360"/>
        <w:rPr>
          <w:rFonts w:asciiTheme="minorHAnsi" w:hAnsiTheme="minorHAnsi" w:cs="Arial"/>
        </w:rPr>
      </w:pPr>
      <w:r w:rsidRPr="000D2BB1">
        <w:rPr>
          <w:rFonts w:asciiTheme="minorHAnsi" w:hAnsiTheme="minorHAnsi" w:cs="Arial"/>
        </w:rPr>
        <w:t>2</w:t>
      </w:r>
      <w:r w:rsidR="00AC0D49" w:rsidRPr="000D2BB1">
        <w:rPr>
          <w:rFonts w:asciiTheme="minorHAnsi" w:hAnsiTheme="minorHAnsi" w:cs="Arial"/>
        </w:rPr>
        <w:tab/>
      </w:r>
      <w:r w:rsidR="00982FE9" w:rsidRPr="000D2BB1">
        <w:rPr>
          <w:rFonts w:asciiTheme="minorHAnsi" w:hAnsiTheme="minorHAnsi" w:cs="Arial"/>
        </w:rPr>
        <w:t>obremenjevanje tal z dušikom iz živinskih gnojil</w:t>
      </w:r>
      <w:r w:rsidR="00D87A67" w:rsidRPr="000D2BB1">
        <w:rPr>
          <w:rFonts w:asciiTheme="minorHAnsi" w:hAnsiTheme="minorHAnsi" w:cs="Arial"/>
        </w:rPr>
        <w:t>,</w:t>
      </w:r>
    </w:p>
    <w:p w:rsidR="00442620" w:rsidRPr="000D2BB1" w:rsidRDefault="00982FE9" w:rsidP="00AC0D49">
      <w:pPr>
        <w:ind w:left="1776" w:hanging="360"/>
        <w:rPr>
          <w:rFonts w:asciiTheme="minorHAnsi" w:hAnsiTheme="minorHAnsi" w:cs="Arial"/>
        </w:rPr>
      </w:pPr>
      <w:r w:rsidRPr="000D2BB1">
        <w:rPr>
          <w:rFonts w:asciiTheme="minorHAnsi" w:hAnsiTheme="minorHAnsi" w:cs="Arial"/>
        </w:rPr>
        <w:t>3</w:t>
      </w:r>
      <w:r w:rsidR="00AC0D49" w:rsidRPr="000D2BB1">
        <w:rPr>
          <w:rFonts w:asciiTheme="minorHAnsi" w:hAnsiTheme="minorHAnsi" w:cs="Arial"/>
        </w:rPr>
        <w:tab/>
      </w:r>
      <w:r w:rsidR="00442620" w:rsidRPr="000D2BB1">
        <w:rPr>
          <w:rFonts w:asciiTheme="minorHAnsi" w:hAnsiTheme="minorHAnsi" w:cs="Arial"/>
        </w:rPr>
        <w:t>prepovedi pri gnojenju</w:t>
      </w:r>
      <w:r w:rsidR="00D87A67" w:rsidRPr="000D2BB1">
        <w:rPr>
          <w:rFonts w:asciiTheme="minorHAnsi" w:hAnsiTheme="minorHAnsi" w:cs="Arial"/>
        </w:rPr>
        <w:t>,</w:t>
      </w:r>
    </w:p>
    <w:p w:rsidR="00982FE9" w:rsidRPr="000D2BB1" w:rsidRDefault="00442620" w:rsidP="00AC0D49">
      <w:pPr>
        <w:ind w:left="1776" w:hanging="360"/>
        <w:rPr>
          <w:rFonts w:asciiTheme="minorHAnsi" w:hAnsiTheme="minorHAnsi" w:cs="Arial"/>
        </w:rPr>
      </w:pPr>
      <w:r w:rsidRPr="000D2BB1">
        <w:rPr>
          <w:rFonts w:asciiTheme="minorHAnsi" w:hAnsiTheme="minorHAnsi" w:cs="Arial"/>
        </w:rPr>
        <w:t>4</w:t>
      </w:r>
      <w:r w:rsidRPr="000D2BB1">
        <w:rPr>
          <w:rFonts w:asciiTheme="minorHAnsi" w:hAnsiTheme="minorHAnsi" w:cs="Arial"/>
        </w:rPr>
        <w:tab/>
        <w:t>omejitve pri gnojenju</w:t>
      </w:r>
      <w:r w:rsidR="005C08B5" w:rsidRPr="000D2BB1">
        <w:rPr>
          <w:rFonts w:asciiTheme="minorHAnsi" w:hAnsiTheme="minorHAnsi" w:cs="Arial"/>
        </w:rPr>
        <w:t xml:space="preserve"> strmih zemljišč,</w:t>
      </w:r>
    </w:p>
    <w:p w:rsidR="00982FE9" w:rsidRPr="000D2BB1" w:rsidRDefault="00442620" w:rsidP="00AC0D49">
      <w:pPr>
        <w:ind w:left="1776" w:hanging="360"/>
        <w:rPr>
          <w:rFonts w:asciiTheme="minorHAnsi" w:hAnsiTheme="minorHAnsi" w:cs="Arial"/>
        </w:rPr>
      </w:pPr>
      <w:r w:rsidRPr="000D2BB1">
        <w:rPr>
          <w:rFonts w:asciiTheme="minorHAnsi" w:hAnsiTheme="minorHAnsi" w:cs="Arial"/>
        </w:rPr>
        <w:t>5</w:t>
      </w:r>
      <w:r w:rsidR="00AC0D49" w:rsidRPr="000D2BB1">
        <w:rPr>
          <w:rFonts w:asciiTheme="minorHAnsi" w:hAnsiTheme="minorHAnsi" w:cs="Arial"/>
        </w:rPr>
        <w:tab/>
      </w:r>
      <w:r w:rsidR="00D87A67" w:rsidRPr="000D2BB1">
        <w:rPr>
          <w:rFonts w:asciiTheme="minorHAnsi" w:hAnsiTheme="minorHAnsi" w:cs="Arial"/>
        </w:rPr>
        <w:t>s</w:t>
      </w:r>
      <w:r w:rsidR="00982FE9" w:rsidRPr="000D2BB1">
        <w:rPr>
          <w:rFonts w:asciiTheme="minorHAnsi" w:hAnsiTheme="minorHAnsi" w:cs="Arial"/>
        </w:rPr>
        <w:t>kladiščenje živinskih gnojil</w:t>
      </w:r>
      <w:r w:rsidR="00D87A67" w:rsidRPr="000D2BB1">
        <w:rPr>
          <w:rFonts w:asciiTheme="minorHAnsi" w:hAnsiTheme="minorHAnsi" w:cs="Arial"/>
        </w:rPr>
        <w:t>,</w:t>
      </w:r>
    </w:p>
    <w:p w:rsidR="00982FE9" w:rsidRPr="000D2BB1" w:rsidRDefault="005C08B5" w:rsidP="00AC0D49">
      <w:pPr>
        <w:ind w:left="1776" w:hanging="360"/>
        <w:rPr>
          <w:rFonts w:asciiTheme="minorHAnsi" w:hAnsiTheme="minorHAnsi" w:cs="Arial"/>
        </w:rPr>
      </w:pPr>
      <w:r w:rsidRPr="000D2BB1">
        <w:rPr>
          <w:rFonts w:asciiTheme="minorHAnsi" w:hAnsiTheme="minorHAnsi" w:cs="Arial"/>
        </w:rPr>
        <w:t>6</w:t>
      </w:r>
      <w:r w:rsidR="00AC0D49" w:rsidRPr="000D2BB1">
        <w:rPr>
          <w:rFonts w:asciiTheme="minorHAnsi" w:hAnsiTheme="minorHAnsi" w:cs="Arial"/>
        </w:rPr>
        <w:tab/>
      </w:r>
      <w:r w:rsidR="00D87A67" w:rsidRPr="000D2BB1">
        <w:rPr>
          <w:rFonts w:asciiTheme="minorHAnsi" w:hAnsiTheme="minorHAnsi" w:cs="Arial"/>
        </w:rPr>
        <w:t>o</w:t>
      </w:r>
      <w:r w:rsidR="0019440A" w:rsidRPr="000D2BB1">
        <w:rPr>
          <w:rFonts w:asciiTheme="minorHAnsi" w:hAnsiTheme="minorHAnsi" w:cs="Arial"/>
        </w:rPr>
        <w:t>mejitve vnosa dušika v tla</w:t>
      </w:r>
      <w:r w:rsidR="00D87A67" w:rsidRPr="000D2BB1">
        <w:rPr>
          <w:rFonts w:asciiTheme="minorHAnsi" w:hAnsiTheme="minorHAnsi" w:cs="Arial"/>
        </w:rPr>
        <w:t>,</w:t>
      </w:r>
    </w:p>
    <w:p w:rsidR="00AC0D49" w:rsidRPr="000D2BB1" w:rsidRDefault="005C08B5" w:rsidP="00AC0D49">
      <w:pPr>
        <w:ind w:left="1776" w:hanging="360"/>
        <w:rPr>
          <w:rFonts w:asciiTheme="minorHAnsi" w:hAnsiTheme="minorHAnsi" w:cs="Arial"/>
        </w:rPr>
      </w:pPr>
      <w:r w:rsidRPr="000D2BB1">
        <w:rPr>
          <w:rFonts w:asciiTheme="minorHAnsi" w:hAnsiTheme="minorHAnsi" w:cs="Arial"/>
        </w:rPr>
        <w:t>7</w:t>
      </w:r>
      <w:r w:rsidR="00AC0D49" w:rsidRPr="000D2BB1">
        <w:rPr>
          <w:rFonts w:asciiTheme="minorHAnsi" w:hAnsiTheme="minorHAnsi" w:cs="Arial"/>
        </w:rPr>
        <w:tab/>
      </w:r>
      <w:r w:rsidR="00D87A67" w:rsidRPr="000D2BB1">
        <w:rPr>
          <w:rFonts w:asciiTheme="minorHAnsi" w:hAnsiTheme="minorHAnsi" w:cs="Arial"/>
        </w:rPr>
        <w:t>tehn</w:t>
      </w:r>
      <w:r w:rsidR="00442620" w:rsidRPr="000D2BB1">
        <w:rPr>
          <w:rFonts w:asciiTheme="minorHAnsi" w:hAnsiTheme="minorHAnsi" w:cs="Arial"/>
        </w:rPr>
        <w:t>ologije gnojenja.</w:t>
      </w:r>
    </w:p>
    <w:p w:rsidR="00AC0D49" w:rsidRPr="000D2BB1" w:rsidRDefault="00AC0D49" w:rsidP="00463FFF">
      <w:pPr>
        <w:rPr>
          <w:rFonts w:asciiTheme="minorHAnsi" w:hAnsiTheme="minorHAnsi" w:cs="Arial"/>
        </w:rPr>
      </w:pPr>
    </w:p>
    <w:p w:rsidR="00FD3623" w:rsidRPr="000D2BB1" w:rsidRDefault="00FD3623" w:rsidP="00726D9B">
      <w:pPr>
        <w:tabs>
          <w:tab w:val="left" w:pos="567"/>
        </w:tabs>
        <w:rPr>
          <w:rFonts w:asciiTheme="minorHAnsi" w:hAnsiTheme="minorHAnsi" w:cs="Arial"/>
        </w:rPr>
      </w:pPr>
      <w:r w:rsidRPr="000D2BB1">
        <w:rPr>
          <w:rFonts w:asciiTheme="minorHAnsi" w:hAnsiTheme="minorHAnsi" w:cs="Arial"/>
        </w:rPr>
        <w:t xml:space="preserve">V nadaljevanju </w:t>
      </w:r>
      <w:r w:rsidR="000712E1" w:rsidRPr="000D2BB1">
        <w:rPr>
          <w:rFonts w:asciiTheme="minorHAnsi" w:hAnsiTheme="minorHAnsi" w:cs="Arial"/>
        </w:rPr>
        <w:t xml:space="preserve">so pojasnjene </w:t>
      </w:r>
      <w:r w:rsidRPr="000D2BB1">
        <w:rPr>
          <w:rFonts w:asciiTheme="minorHAnsi" w:hAnsiTheme="minorHAnsi" w:cs="Arial"/>
        </w:rPr>
        <w:t xml:space="preserve">posamezne zahteve </w:t>
      </w:r>
      <w:r w:rsidR="006731F9" w:rsidRPr="000D2BB1">
        <w:rPr>
          <w:rFonts w:asciiTheme="minorHAnsi" w:hAnsiTheme="minorHAnsi" w:cs="Arial"/>
        </w:rPr>
        <w:t>Uredbe</w:t>
      </w:r>
      <w:r w:rsidR="003D5EFC" w:rsidRPr="000D2BB1">
        <w:rPr>
          <w:rFonts w:asciiTheme="minorHAnsi" w:hAnsiTheme="minorHAnsi" w:cs="Arial"/>
        </w:rPr>
        <w:t>.</w:t>
      </w:r>
    </w:p>
    <w:p w:rsidR="00E5136A" w:rsidRPr="000D2BB1" w:rsidRDefault="00E5136A" w:rsidP="00463FFF">
      <w:pPr>
        <w:rPr>
          <w:rFonts w:asciiTheme="minorHAnsi" w:hAnsiTheme="minorHAnsi" w:cs="Arial"/>
        </w:rPr>
      </w:pPr>
    </w:p>
    <w:p w:rsidR="003D61E5" w:rsidRPr="000D2BB1" w:rsidRDefault="0063002D" w:rsidP="003E1C6E">
      <w:pPr>
        <w:pStyle w:val="Naslov2"/>
        <w:rPr>
          <w:rFonts w:asciiTheme="minorHAnsi" w:hAnsiTheme="minorHAnsi"/>
        </w:rPr>
      </w:pPr>
      <w:bookmarkStart w:id="5" w:name="_Toc455897966"/>
      <w:bookmarkStart w:id="6" w:name="_Toc43274924"/>
      <w:r w:rsidRPr="000D2BB1">
        <w:rPr>
          <w:rFonts w:asciiTheme="minorHAnsi" w:hAnsiTheme="minorHAnsi"/>
        </w:rPr>
        <w:t>O</w:t>
      </w:r>
      <w:r w:rsidR="00AC0D49" w:rsidRPr="000D2BB1">
        <w:rPr>
          <w:rFonts w:asciiTheme="minorHAnsi" w:hAnsiTheme="minorHAnsi"/>
        </w:rPr>
        <w:t xml:space="preserve">bmočje izvajanja </w:t>
      </w:r>
      <w:r w:rsidR="00A51DBA" w:rsidRPr="000D2BB1">
        <w:rPr>
          <w:rFonts w:asciiTheme="minorHAnsi" w:hAnsiTheme="minorHAnsi"/>
        </w:rPr>
        <w:t xml:space="preserve">zahtev </w:t>
      </w:r>
      <w:r w:rsidR="00AC0D49" w:rsidRPr="000D2BB1">
        <w:rPr>
          <w:rFonts w:asciiTheme="minorHAnsi" w:hAnsiTheme="minorHAnsi"/>
        </w:rPr>
        <w:t>in zavezanci</w:t>
      </w:r>
      <w:bookmarkEnd w:id="5"/>
      <w:bookmarkEnd w:id="6"/>
    </w:p>
    <w:p w:rsidR="003D61E5" w:rsidRPr="000D2BB1" w:rsidRDefault="003D61E5" w:rsidP="00463FFF">
      <w:pPr>
        <w:rPr>
          <w:rFonts w:asciiTheme="minorHAnsi" w:hAnsiTheme="minorHAnsi" w:cs="Arial"/>
        </w:rPr>
      </w:pPr>
    </w:p>
    <w:tbl>
      <w:tblPr>
        <w:tblW w:w="9288" w:type="dxa"/>
        <w:tblLook w:val="01E0" w:firstRow="1" w:lastRow="1" w:firstColumn="1" w:lastColumn="1" w:noHBand="0" w:noVBand="0"/>
      </w:tblPr>
      <w:tblGrid>
        <w:gridCol w:w="3348"/>
        <w:gridCol w:w="5940"/>
      </w:tblGrid>
      <w:tr w:rsidR="003D61E5"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3D61E5" w:rsidRPr="000D2BB1" w:rsidRDefault="003D61E5" w:rsidP="006731F9">
            <w:pPr>
              <w:jc w:val="left"/>
              <w:rPr>
                <w:rFonts w:asciiTheme="minorHAnsi" w:hAnsiTheme="minorHAnsi" w:cs="Arial"/>
              </w:rPr>
            </w:pPr>
            <w:r w:rsidRPr="000D2BB1">
              <w:rPr>
                <w:rFonts w:asciiTheme="minorHAnsi" w:hAnsiTheme="minorHAnsi" w:cs="Arial"/>
              </w:rPr>
              <w:t xml:space="preserve">Kdo </w:t>
            </w:r>
            <w:r w:rsidR="00DE201C" w:rsidRPr="000D2BB1">
              <w:rPr>
                <w:rFonts w:asciiTheme="minorHAnsi" w:hAnsiTheme="minorHAnsi" w:cs="Arial"/>
              </w:rPr>
              <w:t xml:space="preserve">mora izvajati </w:t>
            </w:r>
            <w:r w:rsidR="00D87A67" w:rsidRPr="000D2BB1">
              <w:rPr>
                <w:rFonts w:asciiTheme="minorHAnsi" w:hAnsiTheme="minorHAnsi" w:cs="Arial"/>
              </w:rPr>
              <w:t>zahteve</w:t>
            </w:r>
            <w:r w:rsidR="00DE201C" w:rsidRPr="000D2BB1">
              <w:rPr>
                <w:rFonts w:asciiTheme="minorHAnsi" w:hAnsiTheme="minorHAnsi" w:cs="Arial"/>
              </w:rPr>
              <w:t xml:space="preserve"> </w:t>
            </w:r>
            <w:r w:rsidR="006731F9" w:rsidRPr="000D2BB1">
              <w:rPr>
                <w:rFonts w:asciiTheme="minorHAnsi" w:hAnsiTheme="minorHAnsi" w:cs="Arial"/>
              </w:rPr>
              <w:t>Uredbe</w:t>
            </w:r>
            <w:r w:rsidRPr="000D2BB1">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D61E5" w:rsidRPr="000D2BB1" w:rsidRDefault="00D87A67" w:rsidP="006731F9">
            <w:pPr>
              <w:rPr>
                <w:rFonts w:asciiTheme="minorHAnsi" w:hAnsiTheme="minorHAnsi" w:cs="Arial"/>
                <w:b/>
              </w:rPr>
            </w:pPr>
            <w:r w:rsidRPr="000D2BB1">
              <w:rPr>
                <w:rFonts w:asciiTheme="minorHAnsi" w:hAnsiTheme="minorHAnsi"/>
                <w:b/>
              </w:rPr>
              <w:t>Zahteve</w:t>
            </w:r>
            <w:r w:rsidR="00DC2B5D" w:rsidRPr="000D2BB1">
              <w:rPr>
                <w:rFonts w:asciiTheme="minorHAnsi" w:hAnsiTheme="minorHAnsi"/>
                <w:b/>
              </w:rPr>
              <w:t xml:space="preserve"> </w:t>
            </w:r>
            <w:r w:rsidR="006731F9" w:rsidRPr="000D2BB1">
              <w:rPr>
                <w:rFonts w:asciiTheme="minorHAnsi" w:hAnsiTheme="minorHAnsi"/>
                <w:b/>
              </w:rPr>
              <w:t>Uredbe</w:t>
            </w:r>
            <w:r w:rsidR="0099237F" w:rsidRPr="000D2BB1">
              <w:rPr>
                <w:rFonts w:asciiTheme="minorHAnsi" w:hAnsiTheme="minorHAnsi"/>
                <w:b/>
              </w:rPr>
              <w:t xml:space="preserve"> </w:t>
            </w:r>
            <w:r w:rsidR="00DE201C" w:rsidRPr="000D2BB1">
              <w:rPr>
                <w:rFonts w:asciiTheme="minorHAnsi" w:hAnsiTheme="minorHAnsi"/>
                <w:b/>
              </w:rPr>
              <w:t xml:space="preserve">mora </w:t>
            </w:r>
            <w:r w:rsidR="00DC2B5D" w:rsidRPr="000D2BB1">
              <w:rPr>
                <w:rFonts w:asciiTheme="minorHAnsi" w:hAnsiTheme="minorHAnsi"/>
                <w:b/>
              </w:rPr>
              <w:t>v Sloveniji izvajati v</w:t>
            </w:r>
            <w:r w:rsidR="003D61E5" w:rsidRPr="000D2BB1">
              <w:rPr>
                <w:rFonts w:asciiTheme="minorHAnsi" w:hAnsiTheme="minorHAnsi"/>
                <w:b/>
              </w:rPr>
              <w:t xml:space="preserve">sako kmetijsko gospodarstvo, </w:t>
            </w:r>
            <w:r w:rsidR="003D25AC" w:rsidRPr="000D2BB1">
              <w:rPr>
                <w:rFonts w:asciiTheme="minorHAnsi" w:hAnsiTheme="minorHAnsi"/>
                <w:b/>
              </w:rPr>
              <w:t>ki izvaja gnojenje</w:t>
            </w:r>
            <w:r w:rsidRPr="000D2BB1">
              <w:rPr>
                <w:rFonts w:asciiTheme="minorHAnsi" w:hAnsiTheme="minorHAnsi"/>
                <w:b/>
              </w:rPr>
              <w:t>. Izvajati jih morajo tudi vsa</w:t>
            </w:r>
            <w:r w:rsidR="003D25AC" w:rsidRPr="000D2BB1">
              <w:rPr>
                <w:rFonts w:asciiTheme="minorHAnsi" w:hAnsiTheme="minorHAnsi"/>
                <w:b/>
              </w:rPr>
              <w:t xml:space="preserve"> kmetijska gospodarstva, </w:t>
            </w:r>
            <w:r w:rsidR="004F79AC" w:rsidRPr="000D2BB1">
              <w:rPr>
                <w:rFonts w:asciiTheme="minorHAnsi" w:hAnsiTheme="minorHAnsi"/>
                <w:b/>
              </w:rPr>
              <w:t xml:space="preserve">na katerih </w:t>
            </w:r>
            <w:r w:rsidR="003D25AC" w:rsidRPr="000D2BB1">
              <w:rPr>
                <w:rFonts w:asciiTheme="minorHAnsi" w:hAnsiTheme="minorHAnsi"/>
                <w:b/>
              </w:rPr>
              <w:t>nastajajo živinska gnojila</w:t>
            </w:r>
            <w:r w:rsidR="004F79AC" w:rsidRPr="000D2BB1">
              <w:rPr>
                <w:rFonts w:asciiTheme="minorHAnsi" w:hAnsiTheme="minorHAnsi"/>
                <w:b/>
              </w:rPr>
              <w:t>,</w:t>
            </w:r>
            <w:r w:rsidR="003D25AC" w:rsidRPr="000D2BB1">
              <w:rPr>
                <w:rFonts w:asciiTheme="minorHAnsi" w:hAnsiTheme="minorHAnsi"/>
                <w:b/>
              </w:rPr>
              <w:t xml:space="preserve"> bioplinska gnojevka, kompost ali digestat, četudi </w:t>
            </w:r>
            <w:r w:rsidR="004F79AC" w:rsidRPr="000D2BB1">
              <w:rPr>
                <w:rFonts w:asciiTheme="minorHAnsi" w:hAnsiTheme="minorHAnsi"/>
                <w:b/>
              </w:rPr>
              <w:t xml:space="preserve">slednja </w:t>
            </w:r>
            <w:r w:rsidR="003D25AC" w:rsidRPr="000D2BB1">
              <w:rPr>
                <w:rFonts w:asciiTheme="minorHAnsi" w:hAnsiTheme="minorHAnsi"/>
                <w:b/>
              </w:rPr>
              <w:t>ne vsebujeta živinskih gnojil.</w:t>
            </w:r>
          </w:p>
        </w:tc>
      </w:tr>
      <w:tr w:rsidR="003D61E5" w:rsidRPr="000D2BB1">
        <w:tc>
          <w:tcPr>
            <w:tcW w:w="3348" w:type="dxa"/>
            <w:tcBorders>
              <w:top w:val="single" w:sz="4" w:space="0" w:color="auto"/>
            </w:tcBorders>
            <w:shd w:val="clear" w:color="auto" w:fill="auto"/>
          </w:tcPr>
          <w:p w:rsidR="003D61E5" w:rsidRPr="000D2BB1" w:rsidRDefault="003D61E5" w:rsidP="0097085C">
            <w:pPr>
              <w:rPr>
                <w:rFonts w:asciiTheme="minorHAnsi" w:hAnsiTheme="minorHAnsi" w:cs="Arial"/>
                <w:b/>
              </w:rPr>
            </w:pPr>
          </w:p>
        </w:tc>
        <w:tc>
          <w:tcPr>
            <w:tcW w:w="5940" w:type="dxa"/>
            <w:tcBorders>
              <w:top w:val="single" w:sz="4" w:space="0" w:color="auto"/>
            </w:tcBorders>
            <w:shd w:val="clear" w:color="auto" w:fill="auto"/>
          </w:tcPr>
          <w:p w:rsidR="003D61E5" w:rsidRPr="000D2BB1" w:rsidRDefault="003D61E5" w:rsidP="005A4CF0">
            <w:pPr>
              <w:rPr>
                <w:rFonts w:asciiTheme="minorHAnsi" w:hAnsiTheme="minorHAnsi"/>
                <w:u w:val="single"/>
              </w:rPr>
            </w:pPr>
          </w:p>
        </w:tc>
      </w:tr>
      <w:tr w:rsidR="00B63C41" w:rsidRPr="000D2BB1">
        <w:tc>
          <w:tcPr>
            <w:tcW w:w="3348" w:type="dxa"/>
            <w:shd w:val="clear" w:color="auto" w:fill="auto"/>
          </w:tcPr>
          <w:p w:rsidR="003D61E5" w:rsidRPr="000D2BB1" w:rsidRDefault="003D61E5" w:rsidP="005A4CF0">
            <w:pPr>
              <w:jc w:val="right"/>
              <w:rPr>
                <w:rFonts w:asciiTheme="minorHAnsi" w:hAnsiTheme="minorHAnsi"/>
                <w:u w:val="single"/>
              </w:rPr>
            </w:pPr>
            <w:r w:rsidRPr="000D2BB1">
              <w:rPr>
                <w:rFonts w:asciiTheme="minorHAnsi" w:hAnsiTheme="minorHAnsi"/>
                <w:u w:val="single"/>
              </w:rPr>
              <w:t>Opredelitev pojm</w:t>
            </w:r>
            <w:r w:rsidR="00B63C41" w:rsidRPr="000D2BB1">
              <w:rPr>
                <w:rFonts w:asciiTheme="minorHAnsi" w:hAnsiTheme="minorHAnsi"/>
                <w:u w:val="single"/>
              </w:rPr>
              <w:t>a</w:t>
            </w:r>
            <w:r w:rsidRPr="000D2BB1">
              <w:rPr>
                <w:rFonts w:asciiTheme="minorHAnsi" w:hAnsiTheme="minorHAnsi"/>
                <w:u w:val="single"/>
              </w:rPr>
              <w:t xml:space="preserve"> </w:t>
            </w:r>
          </w:p>
          <w:p w:rsidR="003D61E5" w:rsidRPr="000D2BB1" w:rsidRDefault="003D61E5" w:rsidP="005A4CF0">
            <w:pPr>
              <w:jc w:val="right"/>
              <w:rPr>
                <w:rFonts w:asciiTheme="minorHAnsi" w:hAnsiTheme="minorHAnsi" w:cs="Arial"/>
                <w:b/>
              </w:rPr>
            </w:pPr>
          </w:p>
        </w:tc>
        <w:tc>
          <w:tcPr>
            <w:tcW w:w="5940" w:type="dxa"/>
            <w:shd w:val="clear" w:color="auto" w:fill="auto"/>
          </w:tcPr>
          <w:p w:rsidR="00B63C41" w:rsidRPr="000D2BB1" w:rsidRDefault="00DE201C" w:rsidP="00B63C41">
            <w:pPr>
              <w:rPr>
                <w:rFonts w:asciiTheme="minorHAnsi" w:hAnsiTheme="minorHAnsi"/>
              </w:rPr>
            </w:pPr>
            <w:r w:rsidRPr="000D2BB1">
              <w:rPr>
                <w:rFonts w:asciiTheme="minorHAnsi" w:hAnsiTheme="minorHAnsi"/>
                <w:u w:val="single"/>
              </w:rPr>
              <w:t>Kmetijsko gospodarstvo</w:t>
            </w:r>
            <w:r w:rsidRPr="000D2BB1">
              <w:rPr>
                <w:rFonts w:asciiTheme="minorHAnsi" w:hAnsiTheme="minorHAnsi"/>
              </w:rPr>
              <w:t xml:space="preserve"> je organizacijsko in poslovno zaokrožena gospodarska celota, ki se ukvarja s kmetijsko</w:t>
            </w:r>
            <w:r w:rsidR="00B63C41" w:rsidRPr="000D2BB1">
              <w:rPr>
                <w:rFonts w:asciiTheme="minorHAnsi" w:hAnsiTheme="minorHAnsi"/>
              </w:rPr>
              <w:t xml:space="preserve"> </w:t>
            </w:r>
            <w:r w:rsidRPr="000D2BB1">
              <w:rPr>
                <w:rFonts w:asciiTheme="minorHAnsi" w:hAnsiTheme="minorHAnsi"/>
              </w:rPr>
              <w:t>dejavnostjo</w:t>
            </w:r>
            <w:r w:rsidR="00834E5D" w:rsidRPr="000D2BB1">
              <w:rPr>
                <w:rFonts w:asciiTheme="minorHAnsi" w:hAnsiTheme="minorHAnsi"/>
              </w:rPr>
              <w:t>.</w:t>
            </w:r>
            <w:r w:rsidR="00B63C41" w:rsidRPr="000D2BB1">
              <w:rPr>
                <w:rFonts w:asciiTheme="minorHAnsi" w:hAnsiTheme="minorHAnsi"/>
              </w:rPr>
              <w:t xml:space="preserve"> </w:t>
            </w:r>
            <w:r w:rsidR="00834E5D" w:rsidRPr="000D2BB1">
              <w:rPr>
                <w:rFonts w:asciiTheme="minorHAnsi" w:hAnsiTheme="minorHAnsi"/>
              </w:rPr>
              <w:t>Kmetijsko gospodarstvo je lahko</w:t>
            </w:r>
            <w:r w:rsidR="00B63C41" w:rsidRPr="000D2BB1">
              <w:rPr>
                <w:rFonts w:asciiTheme="minorHAnsi" w:hAnsiTheme="minorHAnsi"/>
              </w:rPr>
              <w:t>:</w:t>
            </w:r>
          </w:p>
          <w:p w:rsidR="00B63C41" w:rsidRPr="000D2BB1" w:rsidRDefault="00B63C41" w:rsidP="00B63C41">
            <w:pPr>
              <w:rPr>
                <w:rFonts w:asciiTheme="minorHAnsi" w:hAnsiTheme="minorHAnsi"/>
              </w:rPr>
            </w:pPr>
            <w:r w:rsidRPr="000D2BB1">
              <w:rPr>
                <w:rFonts w:asciiTheme="minorHAnsi" w:hAnsiTheme="minorHAnsi"/>
              </w:rPr>
              <w:t xml:space="preserve">- </w:t>
            </w:r>
            <w:r w:rsidR="00834E5D" w:rsidRPr="000D2BB1">
              <w:rPr>
                <w:rFonts w:asciiTheme="minorHAnsi" w:hAnsiTheme="minorHAnsi"/>
              </w:rPr>
              <w:t>pravna oseba,</w:t>
            </w:r>
          </w:p>
          <w:p w:rsidR="00B63C41" w:rsidRPr="000D2BB1" w:rsidRDefault="00B63C41" w:rsidP="00B63C41">
            <w:pPr>
              <w:rPr>
                <w:rFonts w:asciiTheme="minorHAnsi" w:hAnsiTheme="minorHAnsi"/>
              </w:rPr>
            </w:pPr>
            <w:r w:rsidRPr="000D2BB1">
              <w:rPr>
                <w:rFonts w:asciiTheme="minorHAnsi" w:hAnsiTheme="minorHAnsi"/>
              </w:rPr>
              <w:t xml:space="preserve">- </w:t>
            </w:r>
            <w:r w:rsidR="00DE201C" w:rsidRPr="000D2BB1">
              <w:rPr>
                <w:rFonts w:asciiTheme="minorHAnsi" w:hAnsiTheme="minorHAnsi"/>
              </w:rPr>
              <w:t>samostojn</w:t>
            </w:r>
            <w:r w:rsidR="00834E5D" w:rsidRPr="000D2BB1">
              <w:rPr>
                <w:rFonts w:asciiTheme="minorHAnsi" w:hAnsiTheme="minorHAnsi"/>
              </w:rPr>
              <w:t>i podjetnik ali</w:t>
            </w:r>
          </w:p>
          <w:p w:rsidR="00B63C41" w:rsidRPr="000D2BB1" w:rsidRDefault="00B63C41" w:rsidP="00B63C41">
            <w:pPr>
              <w:rPr>
                <w:rFonts w:asciiTheme="minorHAnsi" w:hAnsiTheme="minorHAnsi"/>
              </w:rPr>
            </w:pPr>
            <w:r w:rsidRPr="000D2BB1">
              <w:rPr>
                <w:rFonts w:asciiTheme="minorHAnsi" w:hAnsiTheme="minorHAnsi"/>
              </w:rPr>
              <w:t xml:space="preserve">- </w:t>
            </w:r>
            <w:r w:rsidR="00834E5D" w:rsidRPr="000D2BB1">
              <w:rPr>
                <w:rFonts w:asciiTheme="minorHAnsi" w:hAnsiTheme="minorHAnsi"/>
              </w:rPr>
              <w:t>kmetija, ki ni pravna oseba ali samostojni podjetnik.</w:t>
            </w:r>
          </w:p>
        </w:tc>
      </w:tr>
    </w:tbl>
    <w:p w:rsidR="00715BD6" w:rsidRPr="000D2BB1" w:rsidRDefault="00715BD6" w:rsidP="00463FFF">
      <w:pPr>
        <w:rPr>
          <w:rFonts w:asciiTheme="minorHAnsi" w:hAnsiTheme="minorHAnsi" w:cs="Arial"/>
          <w:sz w:val="28"/>
          <w:szCs w:val="28"/>
        </w:rPr>
      </w:pPr>
    </w:p>
    <w:tbl>
      <w:tblPr>
        <w:tblW w:w="9288" w:type="dxa"/>
        <w:tblLook w:val="01E0" w:firstRow="1" w:lastRow="1" w:firstColumn="1" w:lastColumn="1" w:noHBand="0" w:noVBand="0"/>
      </w:tblPr>
      <w:tblGrid>
        <w:gridCol w:w="3348"/>
        <w:gridCol w:w="5940"/>
      </w:tblGrid>
      <w:tr w:rsidR="003D61E5"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3D61E5" w:rsidRPr="000D2BB1" w:rsidRDefault="003D61E5" w:rsidP="001002E7">
            <w:pPr>
              <w:jc w:val="left"/>
              <w:rPr>
                <w:rFonts w:asciiTheme="minorHAnsi" w:hAnsiTheme="minorHAnsi" w:cs="Arial"/>
              </w:rPr>
            </w:pPr>
            <w:r w:rsidRPr="000D2BB1">
              <w:rPr>
                <w:rFonts w:asciiTheme="minorHAnsi" w:hAnsiTheme="minorHAnsi" w:cs="Arial"/>
              </w:rPr>
              <w:t xml:space="preserve">Na katerih območjih v Sloveniji moramo izvajati </w:t>
            </w:r>
            <w:r w:rsidR="00DD1D7D" w:rsidRPr="000D2BB1">
              <w:rPr>
                <w:rFonts w:asciiTheme="minorHAnsi" w:hAnsiTheme="minorHAnsi" w:cs="Arial"/>
              </w:rPr>
              <w:t>zahteve</w:t>
            </w:r>
            <w:r w:rsidRPr="000D2BB1">
              <w:rPr>
                <w:rFonts w:asciiTheme="minorHAnsi" w:hAnsiTheme="minorHAnsi" w:cs="Arial"/>
              </w:rPr>
              <w:t xml:space="preserve"> </w:t>
            </w:r>
            <w:r w:rsidR="006731F9" w:rsidRPr="000D2BB1">
              <w:rPr>
                <w:rFonts w:asciiTheme="minorHAnsi" w:hAnsiTheme="minorHAnsi" w:cs="Arial"/>
              </w:rPr>
              <w:t>Uredbe</w:t>
            </w:r>
            <w:r w:rsidRPr="000D2BB1">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D61E5" w:rsidRPr="000D2BB1" w:rsidRDefault="00DD1D7D" w:rsidP="00A854A6">
            <w:pPr>
              <w:rPr>
                <w:rFonts w:asciiTheme="minorHAnsi" w:hAnsiTheme="minorHAnsi" w:cs="Arial"/>
                <w:b/>
              </w:rPr>
            </w:pPr>
            <w:r w:rsidRPr="000D2BB1">
              <w:rPr>
                <w:rFonts w:asciiTheme="minorHAnsi" w:hAnsiTheme="minorHAnsi"/>
                <w:b/>
              </w:rPr>
              <w:t>Zahteve</w:t>
            </w:r>
            <w:r w:rsidR="003D61E5" w:rsidRPr="000D2BB1">
              <w:rPr>
                <w:rFonts w:asciiTheme="minorHAnsi" w:hAnsiTheme="minorHAnsi"/>
                <w:b/>
              </w:rPr>
              <w:t xml:space="preserve"> moramo izvajati na celotnem ozemlju Republike Slovenije. </w:t>
            </w:r>
          </w:p>
        </w:tc>
      </w:tr>
      <w:tr w:rsidR="00CE2C10" w:rsidRPr="000D2BB1">
        <w:tc>
          <w:tcPr>
            <w:tcW w:w="3348" w:type="dxa"/>
            <w:tcBorders>
              <w:top w:val="single" w:sz="4" w:space="0" w:color="auto"/>
            </w:tcBorders>
            <w:shd w:val="clear" w:color="auto" w:fill="auto"/>
          </w:tcPr>
          <w:p w:rsidR="00CE2C10" w:rsidRPr="000D2BB1" w:rsidRDefault="00CE2C10" w:rsidP="00B1552E">
            <w:pPr>
              <w:rPr>
                <w:rFonts w:asciiTheme="minorHAnsi" w:hAnsiTheme="minorHAnsi" w:cs="Arial"/>
                <w:b/>
              </w:rPr>
            </w:pPr>
          </w:p>
        </w:tc>
        <w:tc>
          <w:tcPr>
            <w:tcW w:w="5940" w:type="dxa"/>
            <w:tcBorders>
              <w:top w:val="single" w:sz="4" w:space="0" w:color="auto"/>
            </w:tcBorders>
            <w:shd w:val="clear" w:color="auto" w:fill="auto"/>
          </w:tcPr>
          <w:p w:rsidR="00CE2C10" w:rsidRPr="000D2BB1" w:rsidRDefault="00CE2C10" w:rsidP="005A4CF0">
            <w:pPr>
              <w:rPr>
                <w:rFonts w:asciiTheme="minorHAnsi" w:hAnsiTheme="minorHAnsi"/>
                <w:u w:val="single"/>
              </w:rPr>
            </w:pPr>
          </w:p>
        </w:tc>
      </w:tr>
      <w:tr w:rsidR="00CE2C10" w:rsidRPr="000D2BB1">
        <w:tc>
          <w:tcPr>
            <w:tcW w:w="3348" w:type="dxa"/>
            <w:shd w:val="clear" w:color="auto" w:fill="auto"/>
          </w:tcPr>
          <w:p w:rsidR="00CE2C10" w:rsidRPr="000D2BB1" w:rsidRDefault="00CE2C10" w:rsidP="005A4CF0">
            <w:pPr>
              <w:jc w:val="right"/>
              <w:rPr>
                <w:rFonts w:asciiTheme="minorHAnsi" w:hAnsiTheme="minorHAnsi"/>
                <w:u w:val="single"/>
              </w:rPr>
            </w:pPr>
            <w:r w:rsidRPr="000D2BB1">
              <w:rPr>
                <w:rFonts w:asciiTheme="minorHAnsi" w:hAnsiTheme="minorHAnsi"/>
                <w:u w:val="single"/>
              </w:rPr>
              <w:t>Pojasnilo</w:t>
            </w:r>
          </w:p>
        </w:tc>
        <w:tc>
          <w:tcPr>
            <w:tcW w:w="5940" w:type="dxa"/>
            <w:shd w:val="clear" w:color="auto" w:fill="auto"/>
          </w:tcPr>
          <w:p w:rsidR="00395139" w:rsidRPr="000D2BB1" w:rsidRDefault="00395139" w:rsidP="005A4CF0">
            <w:pPr>
              <w:rPr>
                <w:rFonts w:asciiTheme="minorHAnsi" w:hAnsiTheme="minorHAnsi"/>
              </w:rPr>
            </w:pPr>
            <w:r w:rsidRPr="000D2BB1">
              <w:rPr>
                <w:rFonts w:asciiTheme="minorHAnsi" w:hAnsiTheme="minorHAnsi"/>
              </w:rPr>
              <w:t xml:space="preserve">Republika Slovenija je že leta 2001 zaradi varstva voda pred onesnaževanjem z nitrati celotno območje Republike Slovenije razglasila za občutljivo območje. To pomeni, da moramo </w:t>
            </w:r>
            <w:r w:rsidR="00A51DBA" w:rsidRPr="000D2BB1">
              <w:rPr>
                <w:rFonts w:asciiTheme="minorHAnsi" w:hAnsiTheme="minorHAnsi"/>
              </w:rPr>
              <w:t>zahteve</w:t>
            </w:r>
            <w:r w:rsidRPr="000D2BB1">
              <w:rPr>
                <w:rFonts w:asciiTheme="minorHAnsi" w:hAnsiTheme="minorHAnsi"/>
              </w:rPr>
              <w:t xml:space="preserve"> varstva voda pred onesnaženjem z nitrati iz kmetijskih virov izvajati na celotnem ozemlju Republike Slovenije. </w:t>
            </w:r>
          </w:p>
          <w:p w:rsidR="00CE2C10" w:rsidRPr="000D2BB1" w:rsidRDefault="00DD1D7D" w:rsidP="00DD1D7D">
            <w:pPr>
              <w:rPr>
                <w:rFonts w:asciiTheme="minorHAnsi" w:hAnsiTheme="minorHAnsi"/>
              </w:rPr>
            </w:pPr>
            <w:r w:rsidRPr="000D2BB1">
              <w:rPr>
                <w:rFonts w:asciiTheme="minorHAnsi" w:hAnsiTheme="minorHAnsi"/>
              </w:rPr>
              <w:t>Zahteve</w:t>
            </w:r>
            <w:r w:rsidR="00395139" w:rsidRPr="000D2BB1">
              <w:rPr>
                <w:rFonts w:asciiTheme="minorHAnsi" w:hAnsiTheme="minorHAnsi"/>
              </w:rPr>
              <w:t xml:space="preserve"> so za vse zavezance na območju Republike Slovenije obvez</w:t>
            </w:r>
            <w:r w:rsidRPr="000D2BB1">
              <w:rPr>
                <w:rFonts w:asciiTheme="minorHAnsi" w:hAnsiTheme="minorHAnsi"/>
              </w:rPr>
              <w:t>ne</w:t>
            </w:r>
            <w:r w:rsidR="00395139" w:rsidRPr="000D2BB1">
              <w:rPr>
                <w:rFonts w:asciiTheme="minorHAnsi" w:hAnsiTheme="minorHAnsi"/>
              </w:rPr>
              <w:t xml:space="preserve">. </w:t>
            </w:r>
          </w:p>
        </w:tc>
      </w:tr>
    </w:tbl>
    <w:p w:rsidR="005C08B5" w:rsidRPr="000D2BB1" w:rsidRDefault="005C08B5" w:rsidP="00463FFF">
      <w:pPr>
        <w:rPr>
          <w:rFonts w:asciiTheme="minorHAnsi" w:hAnsiTheme="minorHAnsi" w:cs="Arial"/>
          <w:sz w:val="28"/>
          <w:szCs w:val="28"/>
        </w:rPr>
      </w:pPr>
    </w:p>
    <w:p w:rsidR="00B921DB" w:rsidRPr="000D2BB1" w:rsidRDefault="00BF4A7F" w:rsidP="00726D9B">
      <w:pPr>
        <w:pStyle w:val="Naslov2"/>
        <w:rPr>
          <w:rFonts w:asciiTheme="minorHAnsi" w:hAnsiTheme="minorHAnsi"/>
        </w:rPr>
      </w:pPr>
      <w:bookmarkStart w:id="7" w:name="_Toc455897967"/>
      <w:bookmarkStart w:id="8" w:name="_Ref456007297"/>
      <w:bookmarkStart w:id="9" w:name="_Ref456332375"/>
      <w:bookmarkStart w:id="10" w:name="_Toc43274925"/>
      <w:r w:rsidRPr="000D2BB1">
        <w:rPr>
          <w:rFonts w:asciiTheme="minorHAnsi" w:hAnsiTheme="minorHAnsi"/>
        </w:rPr>
        <w:t>Obremenjevanje tal z dušikom iz živinskih gnojil</w:t>
      </w:r>
      <w:bookmarkEnd w:id="7"/>
      <w:bookmarkEnd w:id="8"/>
      <w:bookmarkEnd w:id="9"/>
      <w:bookmarkEnd w:id="10"/>
    </w:p>
    <w:p w:rsidR="00B921DB" w:rsidRPr="000D2BB1" w:rsidRDefault="00B921DB" w:rsidP="00463FFF">
      <w:pPr>
        <w:rPr>
          <w:rFonts w:asciiTheme="minorHAnsi" w:hAnsiTheme="minorHAnsi" w:cs="Arial"/>
          <w:b/>
        </w:rPr>
      </w:pPr>
    </w:p>
    <w:p w:rsidR="00FD2C55" w:rsidRPr="000D2BB1" w:rsidRDefault="00FD2C55" w:rsidP="00463FFF">
      <w:pPr>
        <w:rPr>
          <w:rFonts w:asciiTheme="minorHAnsi" w:hAnsiTheme="minorHAnsi" w:cs="Arial"/>
        </w:rPr>
      </w:pPr>
      <w:r w:rsidRPr="000D2BB1">
        <w:rPr>
          <w:rFonts w:asciiTheme="minorHAnsi" w:hAnsiTheme="minorHAnsi" w:cs="Arial"/>
        </w:rPr>
        <w:t xml:space="preserve">Ena izmed temeljnih zahtev </w:t>
      </w:r>
      <w:r w:rsidR="006731F9" w:rsidRPr="000D2BB1">
        <w:rPr>
          <w:rFonts w:asciiTheme="minorHAnsi" w:hAnsiTheme="minorHAnsi" w:cs="Arial"/>
        </w:rPr>
        <w:t>Uredbe</w:t>
      </w:r>
      <w:r w:rsidR="0099237F" w:rsidRPr="000D2BB1">
        <w:rPr>
          <w:rFonts w:asciiTheme="minorHAnsi" w:hAnsiTheme="minorHAnsi" w:cs="Arial"/>
        </w:rPr>
        <w:t xml:space="preserve"> </w:t>
      </w:r>
      <w:r w:rsidRPr="000D2BB1">
        <w:rPr>
          <w:rFonts w:asciiTheme="minorHAnsi" w:hAnsiTheme="minorHAnsi" w:cs="Arial"/>
        </w:rPr>
        <w:t>je</w:t>
      </w:r>
      <w:r w:rsidR="00DD1D7D" w:rsidRPr="000D2BB1">
        <w:rPr>
          <w:rFonts w:asciiTheme="minorHAnsi" w:hAnsiTheme="minorHAnsi" w:cs="Arial"/>
        </w:rPr>
        <w:t xml:space="preserve"> omejevanje obremenitve kmetijskih zemljišč z živinskimi gnojili. </w:t>
      </w:r>
      <w:r w:rsidR="00AA7D82" w:rsidRPr="000D2BB1">
        <w:rPr>
          <w:rFonts w:asciiTheme="minorHAnsi" w:hAnsiTheme="minorHAnsi" w:cs="Arial"/>
        </w:rPr>
        <w:t xml:space="preserve">Zahteva izhaja iz ocene, da je na kmetijah z veliko gostoto živine tveganje </w:t>
      </w:r>
      <w:r w:rsidR="00AA7D82" w:rsidRPr="000D2BB1">
        <w:rPr>
          <w:rFonts w:asciiTheme="minorHAnsi" w:hAnsiTheme="minorHAnsi" w:cs="Arial"/>
        </w:rPr>
        <w:lastRenderedPageBreak/>
        <w:t>za onesnaženje voda večje kot na kmetijah z majhno gostoto živine.</w:t>
      </w:r>
      <w:r w:rsidR="00D54CF1" w:rsidRPr="000D2BB1">
        <w:rPr>
          <w:rFonts w:asciiTheme="minorHAnsi" w:hAnsiTheme="minorHAnsi" w:cs="Arial"/>
        </w:rPr>
        <w:t xml:space="preserve"> Kriterij, s katerim </w:t>
      </w:r>
      <w:r w:rsidR="006731F9" w:rsidRPr="000D2BB1">
        <w:rPr>
          <w:rFonts w:asciiTheme="minorHAnsi" w:hAnsiTheme="minorHAnsi" w:cs="Arial"/>
        </w:rPr>
        <w:t>Uredba</w:t>
      </w:r>
      <w:r w:rsidR="0099237F" w:rsidRPr="000D2BB1">
        <w:rPr>
          <w:rFonts w:asciiTheme="minorHAnsi" w:hAnsiTheme="minorHAnsi" w:cs="Arial"/>
        </w:rPr>
        <w:t xml:space="preserve"> </w:t>
      </w:r>
      <w:r w:rsidR="00D54CF1" w:rsidRPr="000D2BB1">
        <w:rPr>
          <w:rFonts w:asciiTheme="minorHAnsi" w:hAnsiTheme="minorHAnsi" w:cs="Arial"/>
        </w:rPr>
        <w:t xml:space="preserve">usklajuje stalež živine s površino kmetijskih zemljišč, </w:t>
      </w:r>
      <w:r w:rsidR="00AA7D82" w:rsidRPr="000D2BB1">
        <w:rPr>
          <w:rFonts w:asciiTheme="minorHAnsi" w:hAnsiTheme="minorHAnsi" w:cs="Arial"/>
        </w:rPr>
        <w:t>je določen</w:t>
      </w:r>
      <w:r w:rsidR="00D54CF1" w:rsidRPr="000D2BB1">
        <w:rPr>
          <w:rFonts w:asciiTheme="minorHAnsi" w:hAnsiTheme="minorHAnsi" w:cs="Arial"/>
        </w:rPr>
        <w:t xml:space="preserve"> </w:t>
      </w:r>
      <w:r w:rsidR="007A4581" w:rsidRPr="000D2BB1">
        <w:rPr>
          <w:rFonts w:asciiTheme="minorHAnsi" w:hAnsiTheme="minorHAnsi" w:cs="Arial"/>
        </w:rPr>
        <w:t>na letni ravni</w:t>
      </w:r>
      <w:r w:rsidR="00AA7D82" w:rsidRPr="000D2BB1">
        <w:rPr>
          <w:rFonts w:asciiTheme="minorHAnsi" w:hAnsiTheme="minorHAnsi" w:cs="Arial"/>
        </w:rPr>
        <w:t xml:space="preserve">. Izražen je </w:t>
      </w:r>
      <w:r w:rsidR="00D54CF1" w:rsidRPr="000D2BB1">
        <w:rPr>
          <w:rFonts w:asciiTheme="minorHAnsi" w:hAnsiTheme="minorHAnsi" w:cs="Arial"/>
        </w:rPr>
        <w:t>v kilogramih dušika iz živinskih gnojil</w:t>
      </w:r>
      <w:r w:rsidR="007A4581" w:rsidRPr="000D2BB1">
        <w:rPr>
          <w:rFonts w:asciiTheme="minorHAnsi" w:hAnsiTheme="minorHAnsi" w:cs="Arial"/>
        </w:rPr>
        <w:t xml:space="preserve"> </w:t>
      </w:r>
      <w:r w:rsidR="00D54CF1" w:rsidRPr="000D2BB1">
        <w:rPr>
          <w:rFonts w:asciiTheme="minorHAnsi" w:hAnsiTheme="minorHAnsi" w:cs="Arial"/>
        </w:rPr>
        <w:t xml:space="preserve">na hektar kmetijskih zemljišč v uporabi. </w:t>
      </w:r>
      <w:r w:rsidR="00AA7D82" w:rsidRPr="000D2BB1">
        <w:rPr>
          <w:rFonts w:asciiTheme="minorHAnsi" w:hAnsiTheme="minorHAnsi" w:cs="Arial"/>
        </w:rPr>
        <w:t>Uporablja se ga na ravni celotne kmetije.</w:t>
      </w:r>
    </w:p>
    <w:p w:rsidR="00B921DB" w:rsidRPr="000D2BB1" w:rsidRDefault="00B921DB" w:rsidP="00463FFF">
      <w:pPr>
        <w:rPr>
          <w:rFonts w:asciiTheme="minorHAnsi" w:hAnsiTheme="minorHAnsi" w:cs="Arial"/>
        </w:rPr>
      </w:pPr>
    </w:p>
    <w:tbl>
      <w:tblPr>
        <w:tblW w:w="9288" w:type="dxa"/>
        <w:tblLook w:val="01E0" w:firstRow="1" w:lastRow="1" w:firstColumn="1" w:lastColumn="1" w:noHBand="0" w:noVBand="0"/>
      </w:tblPr>
      <w:tblGrid>
        <w:gridCol w:w="3348"/>
        <w:gridCol w:w="5940"/>
      </w:tblGrid>
      <w:tr w:rsidR="00E5136A"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E5136A" w:rsidRPr="000D2BB1" w:rsidRDefault="00E5136A" w:rsidP="001002E7">
            <w:pPr>
              <w:jc w:val="left"/>
              <w:rPr>
                <w:rFonts w:asciiTheme="minorHAnsi" w:hAnsiTheme="minorHAnsi" w:cs="Arial"/>
                <w:i/>
                <w:sz w:val="20"/>
                <w:szCs w:val="20"/>
              </w:rPr>
            </w:pPr>
            <w:r w:rsidRPr="000D2BB1">
              <w:rPr>
                <w:rFonts w:asciiTheme="minorHAnsi" w:hAnsiTheme="minorHAnsi" w:cs="Arial"/>
              </w:rPr>
              <w:t>Kriterij za obremenjevanje tal z dušikom iz živinskih gnojil</w:t>
            </w:r>
            <w:r w:rsidR="00982FE9" w:rsidRPr="000D2BB1">
              <w:rPr>
                <w:rFonts w:asciiTheme="minorHAnsi" w:hAnsiTheme="minorHAnsi" w:cs="Arial"/>
              </w:rPr>
              <w:t xml:space="preserve"> na ravni kmetijskega gospodarstva</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E5136A" w:rsidRPr="000D2BB1" w:rsidRDefault="00E5136A" w:rsidP="00A424DF">
            <w:pPr>
              <w:rPr>
                <w:rFonts w:asciiTheme="minorHAnsi" w:hAnsiTheme="minorHAnsi" w:cs="Arial"/>
                <w:b/>
              </w:rPr>
            </w:pPr>
            <w:r w:rsidRPr="000D2BB1">
              <w:rPr>
                <w:rFonts w:asciiTheme="minorHAnsi" w:hAnsiTheme="minorHAnsi"/>
                <w:b/>
              </w:rPr>
              <w:t xml:space="preserve">Na ravni kmetijskega gospodarstva letni vnos dušika iz živinskih gnojil ne sme presegati 170 </w:t>
            </w:r>
            <w:r w:rsidR="00564851" w:rsidRPr="000D2BB1">
              <w:rPr>
                <w:rFonts w:asciiTheme="minorHAnsi" w:hAnsiTheme="minorHAnsi"/>
                <w:b/>
              </w:rPr>
              <w:t>kilogramov dušika</w:t>
            </w:r>
            <w:r w:rsidR="00761FF0" w:rsidRPr="000D2BB1">
              <w:rPr>
                <w:rFonts w:asciiTheme="minorHAnsi" w:hAnsiTheme="minorHAnsi"/>
                <w:b/>
              </w:rPr>
              <w:t xml:space="preserve"> </w:t>
            </w:r>
            <w:r w:rsidR="00564851" w:rsidRPr="000D2BB1">
              <w:rPr>
                <w:rFonts w:asciiTheme="minorHAnsi" w:hAnsiTheme="minorHAnsi"/>
                <w:b/>
              </w:rPr>
              <w:t>na hektar (v nadaljevanju: kg N/ha)</w:t>
            </w:r>
            <w:r w:rsidR="0019440A" w:rsidRPr="000D2BB1">
              <w:rPr>
                <w:rFonts w:asciiTheme="minorHAnsi" w:hAnsiTheme="minorHAnsi"/>
                <w:b/>
              </w:rPr>
              <w:t xml:space="preserve"> </w:t>
            </w:r>
            <w:r w:rsidRPr="000D2BB1">
              <w:rPr>
                <w:rFonts w:asciiTheme="minorHAnsi" w:hAnsiTheme="minorHAnsi"/>
                <w:b/>
              </w:rPr>
              <w:t>kmetijskih zemljišč v uporabi.</w:t>
            </w:r>
          </w:p>
        </w:tc>
      </w:tr>
      <w:tr w:rsidR="00E5136A" w:rsidRPr="000D2BB1">
        <w:tc>
          <w:tcPr>
            <w:tcW w:w="3348" w:type="dxa"/>
            <w:tcBorders>
              <w:top w:val="single" w:sz="4" w:space="0" w:color="auto"/>
            </w:tcBorders>
            <w:shd w:val="clear" w:color="auto" w:fill="auto"/>
          </w:tcPr>
          <w:p w:rsidR="00E5136A" w:rsidRPr="000D2BB1" w:rsidRDefault="00E5136A" w:rsidP="0019440A">
            <w:pPr>
              <w:rPr>
                <w:rFonts w:asciiTheme="minorHAnsi" w:hAnsiTheme="minorHAnsi" w:cs="Arial"/>
                <w:b/>
              </w:rPr>
            </w:pPr>
          </w:p>
        </w:tc>
        <w:tc>
          <w:tcPr>
            <w:tcW w:w="5940" w:type="dxa"/>
            <w:tcBorders>
              <w:top w:val="single" w:sz="4" w:space="0" w:color="auto"/>
            </w:tcBorders>
            <w:shd w:val="clear" w:color="auto" w:fill="auto"/>
          </w:tcPr>
          <w:p w:rsidR="00E5136A" w:rsidRPr="000D2BB1" w:rsidRDefault="00E5136A" w:rsidP="005A4CF0">
            <w:pPr>
              <w:rPr>
                <w:rFonts w:asciiTheme="minorHAnsi" w:hAnsiTheme="minorHAnsi"/>
                <w:u w:val="single"/>
              </w:rPr>
            </w:pPr>
          </w:p>
        </w:tc>
      </w:tr>
      <w:tr w:rsidR="00E5136A" w:rsidRPr="000D2BB1">
        <w:tc>
          <w:tcPr>
            <w:tcW w:w="3348" w:type="dxa"/>
            <w:shd w:val="clear" w:color="auto" w:fill="auto"/>
          </w:tcPr>
          <w:p w:rsidR="00E5136A" w:rsidRPr="000D2BB1" w:rsidRDefault="00E5136A" w:rsidP="005A4CF0">
            <w:pPr>
              <w:jc w:val="right"/>
              <w:rPr>
                <w:rFonts w:asciiTheme="minorHAnsi" w:hAnsiTheme="minorHAnsi"/>
                <w:u w:val="single"/>
              </w:rPr>
            </w:pPr>
            <w:r w:rsidRPr="000D2BB1">
              <w:rPr>
                <w:rFonts w:asciiTheme="minorHAnsi" w:hAnsiTheme="minorHAnsi"/>
                <w:u w:val="single"/>
              </w:rPr>
              <w:t xml:space="preserve">Opredelitev pojmov </w:t>
            </w:r>
          </w:p>
          <w:p w:rsidR="00E5136A" w:rsidRPr="000D2BB1" w:rsidRDefault="00E5136A" w:rsidP="005A4CF0">
            <w:pPr>
              <w:jc w:val="right"/>
              <w:rPr>
                <w:rFonts w:asciiTheme="minorHAnsi" w:hAnsiTheme="minorHAnsi" w:cs="Arial"/>
                <w:b/>
              </w:rPr>
            </w:pPr>
          </w:p>
        </w:tc>
        <w:tc>
          <w:tcPr>
            <w:tcW w:w="5940" w:type="dxa"/>
            <w:shd w:val="clear" w:color="auto" w:fill="auto"/>
          </w:tcPr>
          <w:p w:rsidR="00E5136A" w:rsidRPr="000D2BB1" w:rsidRDefault="003D25AC" w:rsidP="009D70FF">
            <w:pPr>
              <w:rPr>
                <w:rFonts w:asciiTheme="minorHAnsi" w:hAnsiTheme="minorHAnsi"/>
              </w:rPr>
            </w:pPr>
            <w:r w:rsidRPr="000D2BB1">
              <w:rPr>
                <w:rFonts w:asciiTheme="minorHAnsi" w:hAnsiTheme="minorHAnsi"/>
                <w:u w:val="single"/>
              </w:rPr>
              <w:t>Letni vnos dušika</w:t>
            </w:r>
            <w:r w:rsidRPr="000D2BB1">
              <w:rPr>
                <w:rFonts w:asciiTheme="minorHAnsi" w:hAnsiTheme="minorHAnsi"/>
              </w:rPr>
              <w:t xml:space="preserve"> v tla ali na tla z </w:t>
            </w:r>
            <w:r w:rsidR="009D70FF" w:rsidRPr="000D2BB1">
              <w:rPr>
                <w:rFonts w:asciiTheme="minorHAnsi" w:hAnsiTheme="minorHAnsi"/>
              </w:rPr>
              <w:t xml:space="preserve">živinskimi gnojili je dušik v živinskih gnojilih, ki ga </w:t>
            </w:r>
            <w:r w:rsidRPr="000D2BB1">
              <w:rPr>
                <w:rFonts w:asciiTheme="minorHAnsi" w:hAnsiTheme="minorHAnsi"/>
              </w:rPr>
              <w:t>v obdobju enega koledarskega leta</w:t>
            </w:r>
            <w:r w:rsidR="009D70FF" w:rsidRPr="000D2BB1">
              <w:rPr>
                <w:rFonts w:asciiTheme="minorHAnsi" w:hAnsiTheme="minorHAnsi"/>
              </w:rPr>
              <w:t xml:space="preserve"> raztrosimo po površini ali vbrizgamo (zadelamo) v tla</w:t>
            </w:r>
            <w:r w:rsidR="007A4581" w:rsidRPr="000D2BB1">
              <w:rPr>
                <w:rFonts w:asciiTheme="minorHAnsi" w:hAnsiTheme="minorHAnsi"/>
              </w:rPr>
              <w:t>.</w:t>
            </w:r>
            <w:r w:rsidR="009D70FF" w:rsidRPr="000D2BB1">
              <w:rPr>
                <w:rFonts w:asciiTheme="minorHAnsi" w:hAnsiTheme="minorHAnsi"/>
              </w:rPr>
              <w:t xml:space="preserve"> Šteje tudi dušik, ki ga na paši izločijo rejne živali.</w:t>
            </w:r>
          </w:p>
          <w:p w:rsidR="002E3E9E" w:rsidRPr="000D2BB1" w:rsidRDefault="002E3E9E" w:rsidP="009D70FF">
            <w:pPr>
              <w:rPr>
                <w:rFonts w:asciiTheme="minorHAnsi" w:hAnsiTheme="minorHAnsi"/>
              </w:rPr>
            </w:pPr>
          </w:p>
        </w:tc>
      </w:tr>
      <w:tr w:rsidR="00AA23F3" w:rsidRPr="000D2BB1">
        <w:tc>
          <w:tcPr>
            <w:tcW w:w="3348" w:type="dxa"/>
            <w:shd w:val="clear" w:color="auto" w:fill="auto"/>
          </w:tcPr>
          <w:p w:rsidR="00AA23F3" w:rsidRPr="000D2BB1" w:rsidRDefault="00AA23F3" w:rsidP="009D70FF">
            <w:pPr>
              <w:jc w:val="right"/>
              <w:rPr>
                <w:rFonts w:asciiTheme="minorHAnsi" w:hAnsiTheme="minorHAnsi"/>
                <w:u w:val="single"/>
              </w:rPr>
            </w:pPr>
            <w:r w:rsidRPr="000D2BB1">
              <w:rPr>
                <w:rFonts w:asciiTheme="minorHAnsi" w:hAnsiTheme="minorHAnsi"/>
                <w:u w:val="single"/>
              </w:rPr>
              <w:t xml:space="preserve">Namen in cilj </w:t>
            </w:r>
            <w:r w:rsidR="009D70FF" w:rsidRPr="000D2BB1">
              <w:rPr>
                <w:rFonts w:asciiTheme="minorHAnsi" w:hAnsiTheme="minorHAnsi"/>
                <w:u w:val="single"/>
              </w:rPr>
              <w:t>zahteve</w:t>
            </w:r>
          </w:p>
        </w:tc>
        <w:tc>
          <w:tcPr>
            <w:tcW w:w="5940" w:type="dxa"/>
            <w:shd w:val="clear" w:color="auto" w:fill="auto"/>
          </w:tcPr>
          <w:p w:rsidR="00AA23F3" w:rsidRPr="000D2BB1" w:rsidRDefault="00AA23F3" w:rsidP="00F725B1">
            <w:pPr>
              <w:rPr>
                <w:rFonts w:asciiTheme="minorHAnsi" w:hAnsiTheme="minorHAnsi"/>
              </w:rPr>
            </w:pPr>
            <w:r w:rsidRPr="000D2BB1">
              <w:rPr>
                <w:rFonts w:asciiTheme="minorHAnsi" w:hAnsiTheme="minorHAnsi"/>
              </w:rPr>
              <w:t xml:space="preserve">S to omejitvijo </w:t>
            </w:r>
            <w:r w:rsidR="00F725B1" w:rsidRPr="000D2BB1">
              <w:rPr>
                <w:rFonts w:asciiTheme="minorHAnsi" w:hAnsiTheme="minorHAnsi"/>
              </w:rPr>
              <w:t xml:space="preserve">se </w:t>
            </w:r>
            <w:r w:rsidR="009D70FF" w:rsidRPr="000D2BB1">
              <w:rPr>
                <w:rFonts w:asciiTheme="minorHAnsi" w:hAnsiTheme="minorHAnsi"/>
              </w:rPr>
              <w:t>poskuša</w:t>
            </w:r>
            <w:r w:rsidRPr="000D2BB1">
              <w:rPr>
                <w:rFonts w:asciiTheme="minorHAnsi" w:hAnsiTheme="minorHAnsi"/>
              </w:rPr>
              <w:t xml:space="preserve"> preprečiti, da bi na ravni kmetije nastalo več živinskih gnojil, kot </w:t>
            </w:r>
            <w:r w:rsidR="009D70FF" w:rsidRPr="000D2BB1">
              <w:rPr>
                <w:rFonts w:asciiTheme="minorHAnsi" w:hAnsiTheme="minorHAnsi"/>
              </w:rPr>
              <w:t xml:space="preserve">bi jih bilo </w:t>
            </w:r>
            <w:r w:rsidR="00AF4EA7" w:rsidRPr="000D2BB1">
              <w:rPr>
                <w:rFonts w:asciiTheme="minorHAnsi" w:hAnsiTheme="minorHAnsi"/>
              </w:rPr>
              <w:t>glede na potrebe rastlin smiselno uporabiti.</w:t>
            </w:r>
            <w:r w:rsidRPr="000D2BB1">
              <w:rPr>
                <w:rFonts w:asciiTheme="minorHAnsi" w:hAnsiTheme="minorHAnsi"/>
              </w:rPr>
              <w:t xml:space="preserve"> </w:t>
            </w:r>
          </w:p>
        </w:tc>
      </w:tr>
    </w:tbl>
    <w:p w:rsidR="00982FE9" w:rsidRPr="000D2BB1" w:rsidRDefault="00982FE9" w:rsidP="00982FE9">
      <w:pPr>
        <w:rPr>
          <w:rFonts w:asciiTheme="minorHAnsi" w:hAnsiTheme="minorHAnsi" w:cs="Arial"/>
          <w:sz w:val="28"/>
          <w:szCs w:val="28"/>
        </w:rPr>
      </w:pPr>
    </w:p>
    <w:tbl>
      <w:tblPr>
        <w:tblW w:w="9288" w:type="dxa"/>
        <w:tblLook w:val="01E0" w:firstRow="1" w:lastRow="1" w:firstColumn="1" w:lastColumn="1" w:noHBand="0" w:noVBand="0"/>
      </w:tblPr>
      <w:tblGrid>
        <w:gridCol w:w="3348"/>
        <w:gridCol w:w="5940"/>
      </w:tblGrid>
      <w:tr w:rsidR="00AA23F3"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AA23F3" w:rsidRPr="000D2BB1" w:rsidRDefault="00AA23F3" w:rsidP="001002E7">
            <w:pPr>
              <w:jc w:val="left"/>
              <w:rPr>
                <w:rFonts w:asciiTheme="minorHAnsi" w:hAnsiTheme="minorHAnsi" w:cs="Arial"/>
                <w:i/>
                <w:sz w:val="20"/>
                <w:szCs w:val="20"/>
              </w:rPr>
            </w:pPr>
            <w:r w:rsidRPr="000D2BB1">
              <w:rPr>
                <w:rFonts w:asciiTheme="minorHAnsi" w:hAnsiTheme="minorHAnsi" w:cs="Arial"/>
              </w:rPr>
              <w:t>Kako preverimo, ali naša kmetija izpolnjuje zahtevo o največji dovoljeni obremenitvi tal z dušikom iz živinskih gnojil</w:t>
            </w:r>
            <w:r w:rsidR="00AA04A5" w:rsidRPr="000D2BB1">
              <w:rPr>
                <w:rFonts w:asciiTheme="minorHAnsi" w:hAnsiTheme="minorHAnsi" w:cs="Arial"/>
              </w:rPr>
              <w:t xml:space="preserve"> 170 kg N/ha</w:t>
            </w:r>
            <w:r w:rsidRPr="000D2BB1">
              <w:rPr>
                <w:rFonts w:asciiTheme="minorHAnsi" w:hAnsiTheme="minorHAnsi" w:cs="Arial"/>
              </w:rPr>
              <w:t>?</w:t>
            </w:r>
            <w:r w:rsidRPr="000D2BB1">
              <w:rPr>
                <w:rFonts w:asciiTheme="minorHAnsi" w:hAnsiTheme="minorHAnsi" w:cs="Arial"/>
                <w:i/>
                <w:sz w:val="20"/>
                <w:szCs w:val="20"/>
              </w:rPr>
              <w:t xml:space="preserve"> </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AA23F3" w:rsidRPr="000D2BB1" w:rsidRDefault="003D25AC" w:rsidP="00F725B1">
            <w:pPr>
              <w:rPr>
                <w:rFonts w:asciiTheme="minorHAnsi" w:hAnsiTheme="minorHAnsi"/>
                <w:b/>
              </w:rPr>
            </w:pPr>
            <w:r w:rsidRPr="000D2BB1">
              <w:rPr>
                <w:rFonts w:asciiTheme="minorHAnsi" w:hAnsiTheme="minorHAnsi"/>
                <w:b/>
              </w:rPr>
              <w:t xml:space="preserve">Letni vnos dušika v tla z živinskimi gnojili </w:t>
            </w:r>
            <w:r w:rsidR="00F725B1" w:rsidRPr="000D2BB1">
              <w:rPr>
                <w:rFonts w:asciiTheme="minorHAnsi" w:hAnsiTheme="minorHAnsi"/>
                <w:b/>
              </w:rPr>
              <w:t xml:space="preserve">se </w:t>
            </w:r>
            <w:r w:rsidRPr="000D2BB1">
              <w:rPr>
                <w:rFonts w:asciiTheme="minorHAnsi" w:hAnsiTheme="minorHAnsi"/>
                <w:b/>
              </w:rPr>
              <w:t xml:space="preserve">izračuna na podlagi podatkov o številu živali na </w:t>
            </w:r>
            <w:r w:rsidR="00F725B1" w:rsidRPr="000D2BB1">
              <w:rPr>
                <w:rFonts w:asciiTheme="minorHAnsi" w:hAnsiTheme="minorHAnsi"/>
                <w:b/>
              </w:rPr>
              <w:t>kmetijskem gospodarstvu</w:t>
            </w:r>
            <w:r w:rsidRPr="000D2BB1">
              <w:rPr>
                <w:rFonts w:asciiTheme="minorHAnsi" w:hAnsiTheme="minorHAnsi"/>
                <w:b/>
              </w:rPr>
              <w:t xml:space="preserve"> in letne količine dušika v živinskih gnojilih, ki ga prispevajo posamezne vrste in kategorije rejnih živali.</w:t>
            </w:r>
          </w:p>
        </w:tc>
      </w:tr>
      <w:tr w:rsidR="00AA23F3" w:rsidRPr="000D2BB1">
        <w:tc>
          <w:tcPr>
            <w:tcW w:w="3348" w:type="dxa"/>
            <w:tcBorders>
              <w:top w:val="single" w:sz="4" w:space="0" w:color="auto"/>
            </w:tcBorders>
            <w:shd w:val="clear" w:color="auto" w:fill="auto"/>
          </w:tcPr>
          <w:p w:rsidR="00AA23F3" w:rsidRPr="000D2BB1" w:rsidRDefault="00AA23F3" w:rsidP="007F0C46">
            <w:pPr>
              <w:rPr>
                <w:rFonts w:asciiTheme="minorHAnsi" w:hAnsiTheme="minorHAnsi" w:cs="Arial"/>
                <w:b/>
              </w:rPr>
            </w:pPr>
          </w:p>
        </w:tc>
        <w:tc>
          <w:tcPr>
            <w:tcW w:w="5940" w:type="dxa"/>
            <w:tcBorders>
              <w:top w:val="single" w:sz="4" w:space="0" w:color="auto"/>
            </w:tcBorders>
            <w:shd w:val="clear" w:color="auto" w:fill="auto"/>
          </w:tcPr>
          <w:p w:rsidR="00AA23F3" w:rsidRPr="000D2BB1" w:rsidRDefault="00AA23F3" w:rsidP="005A4CF0">
            <w:pPr>
              <w:rPr>
                <w:rFonts w:asciiTheme="minorHAnsi" w:hAnsiTheme="minorHAnsi"/>
                <w:u w:val="single"/>
              </w:rPr>
            </w:pPr>
          </w:p>
        </w:tc>
      </w:tr>
      <w:tr w:rsidR="00AA23F3" w:rsidRPr="000D2BB1">
        <w:tc>
          <w:tcPr>
            <w:tcW w:w="3348" w:type="dxa"/>
            <w:shd w:val="clear" w:color="auto" w:fill="auto"/>
          </w:tcPr>
          <w:p w:rsidR="00AA23F3" w:rsidRPr="000D2BB1" w:rsidRDefault="00AA23F3" w:rsidP="005A4CF0">
            <w:pPr>
              <w:jc w:val="right"/>
              <w:rPr>
                <w:rFonts w:asciiTheme="minorHAnsi" w:hAnsiTheme="minorHAnsi"/>
                <w:u w:val="single"/>
              </w:rPr>
            </w:pPr>
            <w:r w:rsidRPr="000D2BB1">
              <w:rPr>
                <w:rFonts w:asciiTheme="minorHAnsi" w:hAnsiTheme="minorHAnsi"/>
                <w:u w:val="single"/>
              </w:rPr>
              <w:t>Pojasnilo</w:t>
            </w:r>
          </w:p>
        </w:tc>
        <w:tc>
          <w:tcPr>
            <w:tcW w:w="5940" w:type="dxa"/>
            <w:shd w:val="clear" w:color="auto" w:fill="auto"/>
          </w:tcPr>
          <w:p w:rsidR="00AA23F3" w:rsidRPr="000D2BB1" w:rsidRDefault="00AA04A5" w:rsidP="005A4CF0">
            <w:pPr>
              <w:rPr>
                <w:rFonts w:asciiTheme="minorHAnsi" w:hAnsiTheme="minorHAnsi" w:cs="Arial"/>
              </w:rPr>
            </w:pPr>
            <w:r w:rsidRPr="000D2BB1">
              <w:rPr>
                <w:rFonts w:asciiTheme="minorHAnsi" w:hAnsiTheme="minorHAnsi"/>
              </w:rPr>
              <w:t xml:space="preserve">V </w:t>
            </w:r>
            <w:r w:rsidR="00FB3598" w:rsidRPr="000D2BB1">
              <w:rPr>
                <w:rFonts w:asciiTheme="minorHAnsi" w:hAnsiTheme="minorHAnsi"/>
              </w:rPr>
              <w:t>preglednici</w:t>
            </w:r>
            <w:r w:rsidR="004E17DC">
              <w:rPr>
                <w:rFonts w:asciiTheme="minorHAnsi" w:hAnsiTheme="minorHAnsi"/>
              </w:rPr>
              <w:t xml:space="preserve"> 1</w:t>
            </w:r>
            <w:r w:rsidR="00FB3598" w:rsidRPr="000D2BB1">
              <w:rPr>
                <w:rFonts w:asciiTheme="minorHAnsi" w:hAnsiTheme="minorHAnsi"/>
              </w:rPr>
              <w:t xml:space="preserve"> </w:t>
            </w:r>
            <w:r w:rsidRPr="000D2BB1">
              <w:rPr>
                <w:rFonts w:asciiTheme="minorHAnsi" w:hAnsiTheme="minorHAnsi"/>
              </w:rPr>
              <w:t xml:space="preserve">so navedene količine dušika, ki ga na letni ravni prispevajo posamezne vrste rejnih živali. Zahtevo </w:t>
            </w:r>
            <w:r w:rsidRPr="000D2BB1">
              <w:rPr>
                <w:rFonts w:asciiTheme="minorHAnsi" w:hAnsiTheme="minorHAnsi" w:cs="Arial"/>
              </w:rPr>
              <w:t xml:space="preserve">o največji dovoljeni obremenitvi tal z dušikom iz živinskih gnojil </w:t>
            </w:r>
            <w:r w:rsidR="00AF4EA7" w:rsidRPr="000D2BB1">
              <w:rPr>
                <w:rFonts w:asciiTheme="minorHAnsi" w:hAnsiTheme="minorHAnsi" w:cs="Arial"/>
              </w:rPr>
              <w:t>(</w:t>
            </w:r>
            <w:r w:rsidRPr="000D2BB1">
              <w:rPr>
                <w:rFonts w:asciiTheme="minorHAnsi" w:hAnsiTheme="minorHAnsi" w:cs="Arial"/>
              </w:rPr>
              <w:t>170 kg N/ha na ravni kmetije</w:t>
            </w:r>
            <w:r w:rsidR="00AF4EA7" w:rsidRPr="000D2BB1">
              <w:rPr>
                <w:rFonts w:asciiTheme="minorHAnsi" w:hAnsiTheme="minorHAnsi" w:cs="Arial"/>
              </w:rPr>
              <w:t>)</w:t>
            </w:r>
            <w:r w:rsidRPr="000D2BB1">
              <w:rPr>
                <w:rFonts w:asciiTheme="minorHAnsi" w:hAnsiTheme="minorHAnsi" w:cs="Arial"/>
              </w:rPr>
              <w:t xml:space="preserve"> preverimo tako, da dejansko število vseh rejnih živali v hlevu pomnožimo z letno količino </w:t>
            </w:r>
            <w:r w:rsidR="00F725B1" w:rsidRPr="000D2BB1">
              <w:rPr>
                <w:rFonts w:asciiTheme="minorHAnsi" w:hAnsiTheme="minorHAnsi" w:cs="Arial"/>
              </w:rPr>
              <w:t xml:space="preserve">dušika </w:t>
            </w:r>
            <w:r w:rsidRPr="000D2BB1">
              <w:rPr>
                <w:rFonts w:asciiTheme="minorHAnsi" w:hAnsiTheme="minorHAnsi" w:cs="Arial"/>
              </w:rPr>
              <w:t xml:space="preserve">v živinskem gnojilu, ki je navedena v preglednici, ter nato skupaj sešteto količino dušika delimo s </w:t>
            </w:r>
            <w:r w:rsidR="00F725B1" w:rsidRPr="000D2BB1">
              <w:rPr>
                <w:rFonts w:asciiTheme="minorHAnsi" w:hAnsiTheme="minorHAnsi" w:cs="Arial"/>
              </w:rPr>
              <w:t xml:space="preserve">hektarji </w:t>
            </w:r>
            <w:r w:rsidRPr="000D2BB1">
              <w:rPr>
                <w:rFonts w:asciiTheme="minorHAnsi" w:hAnsiTheme="minorHAnsi" w:cs="Arial"/>
              </w:rPr>
              <w:t xml:space="preserve">kmetijske zemlje v uporabi na </w:t>
            </w:r>
            <w:r w:rsidR="00AF4EA7" w:rsidRPr="000D2BB1">
              <w:rPr>
                <w:rFonts w:asciiTheme="minorHAnsi" w:hAnsiTheme="minorHAnsi" w:cs="Arial"/>
              </w:rPr>
              <w:t>ravni</w:t>
            </w:r>
            <w:r w:rsidRPr="000D2BB1">
              <w:rPr>
                <w:rFonts w:asciiTheme="minorHAnsi" w:hAnsiTheme="minorHAnsi" w:cs="Arial"/>
              </w:rPr>
              <w:t xml:space="preserve"> </w:t>
            </w:r>
            <w:r w:rsidR="00F725B1" w:rsidRPr="000D2BB1">
              <w:rPr>
                <w:rFonts w:asciiTheme="minorHAnsi" w:hAnsiTheme="minorHAnsi" w:cs="Arial"/>
              </w:rPr>
              <w:t>kmetijskega gospodarstva</w:t>
            </w:r>
            <w:r w:rsidRPr="000D2BB1">
              <w:rPr>
                <w:rFonts w:asciiTheme="minorHAnsi" w:hAnsiTheme="minorHAnsi" w:cs="Arial"/>
              </w:rPr>
              <w:t>.</w:t>
            </w:r>
          </w:p>
          <w:p w:rsidR="00AA04A5" w:rsidRPr="000D2BB1" w:rsidRDefault="00AA04A5" w:rsidP="00AF4EA7">
            <w:pPr>
              <w:rPr>
                <w:rFonts w:asciiTheme="minorHAnsi" w:hAnsiTheme="minorHAnsi"/>
              </w:rPr>
            </w:pPr>
          </w:p>
        </w:tc>
      </w:tr>
      <w:tr w:rsidR="00D913C5" w:rsidRPr="000D2BB1">
        <w:tc>
          <w:tcPr>
            <w:tcW w:w="3348" w:type="dxa"/>
            <w:shd w:val="clear" w:color="auto" w:fill="auto"/>
          </w:tcPr>
          <w:p w:rsidR="00D913C5" w:rsidRPr="000D2BB1" w:rsidRDefault="00D913C5" w:rsidP="00E6643C">
            <w:pPr>
              <w:jc w:val="right"/>
              <w:rPr>
                <w:rFonts w:asciiTheme="minorHAnsi" w:hAnsiTheme="minorHAnsi"/>
                <w:u w:val="single"/>
              </w:rPr>
            </w:pPr>
            <w:r w:rsidRPr="000D2BB1">
              <w:rPr>
                <w:rFonts w:asciiTheme="minorHAnsi" w:hAnsiTheme="minorHAnsi"/>
                <w:u w:val="single"/>
              </w:rPr>
              <w:t>Primer</w:t>
            </w:r>
          </w:p>
        </w:tc>
        <w:tc>
          <w:tcPr>
            <w:tcW w:w="5940" w:type="dxa"/>
            <w:shd w:val="clear" w:color="auto" w:fill="auto"/>
          </w:tcPr>
          <w:p w:rsidR="00D913C5" w:rsidRPr="000D2BB1" w:rsidRDefault="00D913C5" w:rsidP="00E6643C">
            <w:pPr>
              <w:rPr>
                <w:rFonts w:asciiTheme="minorHAnsi" w:hAnsiTheme="minorHAnsi" w:cs="Arial"/>
              </w:rPr>
            </w:pPr>
            <w:r w:rsidRPr="000D2BB1">
              <w:rPr>
                <w:rFonts w:asciiTheme="minorHAnsi" w:hAnsiTheme="minorHAnsi" w:cs="Arial"/>
                <w:i/>
              </w:rPr>
              <w:t>Vprašanje:</w:t>
            </w:r>
            <w:r w:rsidRPr="000D2BB1">
              <w:rPr>
                <w:rFonts w:asciiTheme="minorHAnsi" w:hAnsiTheme="minorHAnsi" w:cs="Arial"/>
              </w:rPr>
              <w:t xml:space="preserve"> Na kmetiji </w:t>
            </w:r>
            <w:r w:rsidR="005B436F" w:rsidRPr="000D2BB1">
              <w:rPr>
                <w:rFonts w:asciiTheme="minorHAnsi" w:hAnsiTheme="minorHAnsi" w:cs="Arial"/>
              </w:rPr>
              <w:t xml:space="preserve">redijo 20 krav molznic, 7 telic v starosti od enega do dveh let, 3 telice v starosti od šest mesecev do enega leta in 5 telet, ki so mlajša od šest mesecev. </w:t>
            </w:r>
            <w:r w:rsidRPr="000D2BB1">
              <w:rPr>
                <w:rFonts w:asciiTheme="minorHAnsi" w:hAnsiTheme="minorHAnsi" w:cs="Arial"/>
              </w:rPr>
              <w:t xml:space="preserve">Kmetujejo na </w:t>
            </w:r>
            <w:r w:rsidR="005B436F" w:rsidRPr="000D2BB1">
              <w:rPr>
                <w:rFonts w:asciiTheme="minorHAnsi" w:hAnsiTheme="minorHAnsi" w:cs="Arial"/>
              </w:rPr>
              <w:t>20</w:t>
            </w:r>
            <w:r w:rsidRPr="000D2BB1">
              <w:rPr>
                <w:rFonts w:asciiTheme="minorHAnsi" w:hAnsiTheme="minorHAnsi" w:cs="Arial"/>
              </w:rPr>
              <w:t xml:space="preserve"> ha kmetijskih zemljišč. Kolikšna je letna količina dušika v </w:t>
            </w:r>
            <w:r w:rsidR="005B436F" w:rsidRPr="000D2BB1">
              <w:rPr>
                <w:rFonts w:asciiTheme="minorHAnsi" w:hAnsiTheme="minorHAnsi" w:cs="Arial"/>
              </w:rPr>
              <w:t>živinskih gnojilih</w:t>
            </w:r>
            <w:r w:rsidRPr="000D2BB1">
              <w:rPr>
                <w:rFonts w:asciiTheme="minorHAnsi" w:hAnsiTheme="minorHAnsi" w:cs="Arial"/>
              </w:rPr>
              <w:t>? Ali kmetija izpolnjuje zahtevo o največji dovoljeni obremenitvi tal z dušikom iz živinskih gnojil?</w:t>
            </w:r>
          </w:p>
          <w:p w:rsidR="00D913C5" w:rsidRPr="000D2BB1" w:rsidRDefault="00D913C5" w:rsidP="00E6643C">
            <w:pPr>
              <w:rPr>
                <w:rFonts w:asciiTheme="minorHAnsi" w:hAnsiTheme="minorHAnsi" w:cs="Arial"/>
              </w:rPr>
            </w:pPr>
            <w:r w:rsidRPr="000D2BB1">
              <w:rPr>
                <w:rFonts w:asciiTheme="minorHAnsi" w:hAnsiTheme="minorHAnsi" w:cs="Arial"/>
                <w:i/>
              </w:rPr>
              <w:t>Račun:</w:t>
            </w:r>
            <w:r w:rsidRPr="000D2BB1">
              <w:rPr>
                <w:rFonts w:asciiTheme="minorHAnsi" w:hAnsiTheme="minorHAnsi" w:cs="Arial"/>
              </w:rPr>
              <w:t xml:space="preserve"> </w:t>
            </w:r>
            <w:r w:rsidR="005B436F" w:rsidRPr="000D2BB1">
              <w:rPr>
                <w:rFonts w:asciiTheme="minorHAnsi" w:hAnsiTheme="minorHAnsi" w:cs="Arial"/>
              </w:rPr>
              <w:t>20 krav</w:t>
            </w:r>
            <w:r w:rsidRPr="000D2BB1">
              <w:rPr>
                <w:rFonts w:asciiTheme="minorHAnsi" w:hAnsiTheme="minorHAnsi" w:cs="Arial"/>
              </w:rPr>
              <w:t xml:space="preserve"> × </w:t>
            </w:r>
            <w:r w:rsidR="005B436F" w:rsidRPr="000D2BB1">
              <w:rPr>
                <w:rFonts w:asciiTheme="minorHAnsi" w:hAnsiTheme="minorHAnsi" w:cs="Arial"/>
              </w:rPr>
              <w:t>70</w:t>
            </w:r>
            <w:r w:rsidRPr="000D2BB1">
              <w:rPr>
                <w:rFonts w:asciiTheme="minorHAnsi" w:hAnsiTheme="minorHAnsi" w:cs="Arial"/>
              </w:rPr>
              <w:t xml:space="preserve"> kg N/</w:t>
            </w:r>
            <w:r w:rsidR="005B436F" w:rsidRPr="000D2BB1">
              <w:rPr>
                <w:rFonts w:asciiTheme="minorHAnsi" w:hAnsiTheme="minorHAnsi" w:cs="Arial"/>
              </w:rPr>
              <w:t xml:space="preserve">kravo + 7 telic </w:t>
            </w:r>
            <w:r w:rsidRPr="000D2BB1">
              <w:rPr>
                <w:rFonts w:asciiTheme="minorHAnsi" w:hAnsiTheme="minorHAnsi" w:cs="Arial"/>
              </w:rPr>
              <w:t xml:space="preserve">× 42 </w:t>
            </w:r>
            <w:r w:rsidR="005B436F" w:rsidRPr="000D2BB1">
              <w:rPr>
                <w:rFonts w:asciiTheme="minorHAnsi" w:hAnsiTheme="minorHAnsi" w:cs="Arial"/>
              </w:rPr>
              <w:t>kg N/telico + 3 telice × 21 kg N/telico + 5 telet × 10,5 kg N/teleta</w:t>
            </w:r>
            <w:r w:rsidRPr="000D2BB1">
              <w:rPr>
                <w:rFonts w:asciiTheme="minorHAnsi" w:hAnsiTheme="minorHAnsi" w:cs="Arial"/>
              </w:rPr>
              <w:t xml:space="preserve"> = 1</w:t>
            </w:r>
            <w:r w:rsidR="00140F20" w:rsidRPr="000D2BB1">
              <w:rPr>
                <w:rFonts w:asciiTheme="minorHAnsi" w:hAnsiTheme="minorHAnsi" w:cs="Arial"/>
              </w:rPr>
              <w:t>809,5</w:t>
            </w:r>
            <w:r w:rsidRPr="000D2BB1">
              <w:rPr>
                <w:rFonts w:asciiTheme="minorHAnsi" w:hAnsiTheme="minorHAnsi" w:cs="Arial"/>
              </w:rPr>
              <w:t xml:space="preserve"> kg N</w:t>
            </w:r>
          </w:p>
          <w:p w:rsidR="00D913C5" w:rsidRPr="000D2BB1" w:rsidRDefault="00D913C5" w:rsidP="00E6643C">
            <w:pPr>
              <w:rPr>
                <w:rFonts w:asciiTheme="minorHAnsi" w:hAnsiTheme="minorHAnsi" w:cs="Arial"/>
              </w:rPr>
            </w:pPr>
            <w:r w:rsidRPr="000D2BB1">
              <w:rPr>
                <w:rFonts w:asciiTheme="minorHAnsi" w:hAnsiTheme="minorHAnsi" w:cs="Arial"/>
                <w:i/>
              </w:rPr>
              <w:t>Odgovor:</w:t>
            </w:r>
            <w:r w:rsidRPr="000D2BB1">
              <w:rPr>
                <w:rFonts w:asciiTheme="minorHAnsi" w:hAnsiTheme="minorHAnsi" w:cs="Arial"/>
              </w:rPr>
              <w:t xml:space="preserve"> Letna količina dušika v </w:t>
            </w:r>
            <w:r w:rsidR="005B436F" w:rsidRPr="000D2BB1">
              <w:rPr>
                <w:rFonts w:asciiTheme="minorHAnsi" w:hAnsiTheme="minorHAnsi" w:cs="Arial"/>
              </w:rPr>
              <w:t>živinskih gnojilih je</w:t>
            </w:r>
            <w:r w:rsidRPr="000D2BB1">
              <w:rPr>
                <w:rFonts w:asciiTheme="minorHAnsi" w:hAnsiTheme="minorHAnsi" w:cs="Arial"/>
              </w:rPr>
              <w:t xml:space="preserve"> </w:t>
            </w:r>
            <w:r w:rsidR="00140F20" w:rsidRPr="000D2BB1">
              <w:rPr>
                <w:rFonts w:asciiTheme="minorHAnsi" w:hAnsiTheme="minorHAnsi" w:cs="Arial"/>
              </w:rPr>
              <w:t>1809,5</w:t>
            </w:r>
            <w:r w:rsidRPr="000D2BB1">
              <w:rPr>
                <w:rFonts w:asciiTheme="minorHAnsi" w:hAnsiTheme="minorHAnsi" w:cs="Arial"/>
              </w:rPr>
              <w:t xml:space="preserve"> kg.</w:t>
            </w:r>
          </w:p>
          <w:p w:rsidR="00D913C5" w:rsidRPr="000D2BB1" w:rsidRDefault="00D913C5" w:rsidP="00E6643C">
            <w:pPr>
              <w:rPr>
                <w:rFonts w:asciiTheme="minorHAnsi" w:hAnsiTheme="minorHAnsi" w:cs="Arial"/>
              </w:rPr>
            </w:pPr>
            <w:r w:rsidRPr="000D2BB1">
              <w:rPr>
                <w:rFonts w:asciiTheme="minorHAnsi" w:hAnsiTheme="minorHAnsi" w:cs="Arial"/>
                <w:i/>
              </w:rPr>
              <w:lastRenderedPageBreak/>
              <w:t>Račun:</w:t>
            </w:r>
            <w:r w:rsidRPr="000D2BB1">
              <w:rPr>
                <w:rFonts w:asciiTheme="minorHAnsi" w:hAnsiTheme="minorHAnsi" w:cs="Arial"/>
              </w:rPr>
              <w:t xml:space="preserve"> </w:t>
            </w:r>
            <w:r w:rsidR="00140F20" w:rsidRPr="000D2BB1">
              <w:rPr>
                <w:rFonts w:asciiTheme="minorHAnsi" w:hAnsiTheme="minorHAnsi" w:cs="Arial"/>
              </w:rPr>
              <w:t xml:space="preserve">1809,5 kg N </w:t>
            </w:r>
            <w:r w:rsidR="00140F20" w:rsidRPr="000D2BB1">
              <w:rPr>
                <w:rFonts w:asciiTheme="minorHAnsi" w:hAnsiTheme="minorHAnsi"/>
              </w:rPr>
              <w:t>÷</w:t>
            </w:r>
            <w:r w:rsidR="00140F20" w:rsidRPr="000D2BB1">
              <w:rPr>
                <w:rFonts w:asciiTheme="minorHAnsi" w:hAnsiTheme="minorHAnsi" w:cs="Arial"/>
              </w:rPr>
              <w:t xml:space="preserve"> 20 ha =90,5 kg N/ha</w:t>
            </w:r>
          </w:p>
          <w:p w:rsidR="00D913C5" w:rsidRPr="000D2BB1" w:rsidRDefault="00D913C5" w:rsidP="00E6643C">
            <w:pPr>
              <w:rPr>
                <w:rFonts w:asciiTheme="minorHAnsi" w:hAnsiTheme="minorHAnsi" w:cs="Arial"/>
              </w:rPr>
            </w:pPr>
            <w:r w:rsidRPr="000D2BB1">
              <w:rPr>
                <w:rFonts w:asciiTheme="minorHAnsi" w:hAnsiTheme="minorHAnsi" w:cs="Arial"/>
                <w:i/>
              </w:rPr>
              <w:t>Odgovor:</w:t>
            </w:r>
            <w:r w:rsidRPr="000D2BB1">
              <w:rPr>
                <w:rFonts w:asciiTheme="minorHAnsi" w:hAnsiTheme="minorHAnsi" w:cs="Arial"/>
              </w:rPr>
              <w:t xml:space="preserve"> </w:t>
            </w:r>
            <w:r w:rsidR="00140F20" w:rsidRPr="000D2BB1">
              <w:rPr>
                <w:rFonts w:asciiTheme="minorHAnsi" w:hAnsiTheme="minorHAnsi" w:cs="Arial"/>
              </w:rPr>
              <w:t xml:space="preserve">Kmetija izpolnjuje zahtevo o največji dovoljeni obremenitvi tal z dušikom iz živinskih gnojil. Izračunana vrednost (90,5 kg N/ha) je precej pod največjo dovoljeno vrednostjo (170 kg N/ha). </w:t>
            </w:r>
          </w:p>
          <w:p w:rsidR="00D913C5" w:rsidRPr="000D2BB1" w:rsidRDefault="00D913C5" w:rsidP="00E6643C">
            <w:pPr>
              <w:rPr>
                <w:rFonts w:asciiTheme="minorHAnsi" w:hAnsiTheme="minorHAnsi" w:cs="Arial"/>
              </w:rPr>
            </w:pPr>
          </w:p>
        </w:tc>
      </w:tr>
    </w:tbl>
    <w:p w:rsidR="006C6648" w:rsidRPr="000D2BB1" w:rsidRDefault="00473B78" w:rsidP="00D17F77">
      <w:pPr>
        <w:pStyle w:val="Napis"/>
        <w:rPr>
          <w:rFonts w:asciiTheme="minorHAnsi" w:hAnsiTheme="minorHAnsi"/>
        </w:rPr>
      </w:pPr>
      <w:r w:rsidRPr="000D2BB1">
        <w:rPr>
          <w:rFonts w:asciiTheme="minorHAnsi" w:hAnsiTheme="minorHAnsi"/>
        </w:rPr>
        <w:lastRenderedPageBreak/>
        <w:t xml:space="preserve">Preglednica </w:t>
      </w:r>
      <w:r w:rsidR="00E33B91" w:rsidRPr="000D2BB1">
        <w:rPr>
          <w:rFonts w:asciiTheme="minorHAnsi" w:hAnsiTheme="minorHAnsi"/>
        </w:rPr>
        <w:fldChar w:fldCharType="begin"/>
      </w:r>
      <w:r w:rsidR="00E33B91" w:rsidRPr="000D2BB1">
        <w:rPr>
          <w:rFonts w:asciiTheme="minorHAnsi" w:hAnsiTheme="minorHAnsi"/>
        </w:rPr>
        <w:instrText xml:space="preserve"> SEQ Preglednica \* ARABIC </w:instrText>
      </w:r>
      <w:r w:rsidR="00E33B91" w:rsidRPr="000D2BB1">
        <w:rPr>
          <w:rFonts w:asciiTheme="minorHAnsi" w:hAnsiTheme="minorHAnsi"/>
        </w:rPr>
        <w:fldChar w:fldCharType="separate"/>
      </w:r>
      <w:r w:rsidR="00BC651D">
        <w:rPr>
          <w:rFonts w:asciiTheme="minorHAnsi" w:hAnsiTheme="minorHAnsi"/>
          <w:noProof/>
        </w:rPr>
        <w:t>1</w:t>
      </w:r>
      <w:r w:rsidR="00E33B91" w:rsidRPr="000D2BB1">
        <w:rPr>
          <w:rFonts w:asciiTheme="minorHAnsi" w:hAnsiTheme="minorHAnsi"/>
          <w:noProof/>
        </w:rPr>
        <w:fldChar w:fldCharType="end"/>
      </w:r>
      <w:r w:rsidR="0022506B" w:rsidRPr="000D2BB1">
        <w:rPr>
          <w:rFonts w:asciiTheme="minorHAnsi" w:hAnsiTheme="minorHAnsi"/>
        </w:rPr>
        <w:t>:</w:t>
      </w:r>
      <w:r w:rsidR="006C6648" w:rsidRPr="000D2BB1">
        <w:rPr>
          <w:rFonts w:asciiTheme="minorHAnsi" w:hAnsiTheme="minorHAnsi"/>
        </w:rPr>
        <w:t xml:space="preserve"> Letne količine dušika v živinskih gnojilih, ki ga prispevajo posamezne vrste in kategorije rejnih živali</w:t>
      </w:r>
    </w:p>
    <w:p w:rsidR="006C6648" w:rsidRPr="000D2BB1" w:rsidRDefault="006C6648" w:rsidP="006C6648">
      <w:pPr>
        <w:widowControl w:val="0"/>
        <w:spacing w:line="240" w:lineRule="atLeast"/>
        <w:rPr>
          <w:rFonts w:asciiTheme="minorHAnsi" w:hAnsiTheme="minorHAnsi" w:cs="Arial"/>
          <w:sz w:val="20"/>
        </w:rPr>
      </w:pPr>
    </w:p>
    <w:tbl>
      <w:tblPr>
        <w:tblW w:w="7126" w:type="dxa"/>
        <w:jc w:val="center"/>
        <w:tblLook w:val="01E0" w:firstRow="1" w:lastRow="1" w:firstColumn="1" w:lastColumn="1" w:noHBand="0" w:noVBand="0"/>
      </w:tblPr>
      <w:tblGrid>
        <w:gridCol w:w="4575"/>
        <w:gridCol w:w="2551"/>
      </w:tblGrid>
      <w:tr w:rsidR="006C6648" w:rsidRPr="000D2BB1">
        <w:trPr>
          <w:jc w:val="center"/>
        </w:trPr>
        <w:tc>
          <w:tcPr>
            <w:tcW w:w="4575" w:type="dxa"/>
            <w:tcBorders>
              <w:top w:val="single" w:sz="4" w:space="0" w:color="auto"/>
              <w:bottom w:val="single" w:sz="4" w:space="0" w:color="auto"/>
            </w:tcBorders>
          </w:tcPr>
          <w:p w:rsidR="006C6648" w:rsidRPr="000D2BB1" w:rsidRDefault="006C6648" w:rsidP="006C6648">
            <w:pPr>
              <w:widowControl w:val="0"/>
              <w:spacing w:line="240" w:lineRule="atLeast"/>
              <w:rPr>
                <w:rFonts w:asciiTheme="minorHAnsi" w:hAnsiTheme="minorHAnsi" w:cs="Arial"/>
                <w:b/>
                <w:sz w:val="20"/>
                <w:szCs w:val="20"/>
              </w:rPr>
            </w:pPr>
            <w:r w:rsidRPr="000D2BB1">
              <w:rPr>
                <w:rFonts w:asciiTheme="minorHAnsi" w:hAnsiTheme="minorHAnsi" w:cs="Arial"/>
                <w:b/>
                <w:sz w:val="20"/>
                <w:szCs w:val="20"/>
              </w:rPr>
              <w:t>Rejna žival</w:t>
            </w:r>
          </w:p>
        </w:tc>
        <w:tc>
          <w:tcPr>
            <w:tcW w:w="2551" w:type="dxa"/>
            <w:tcBorders>
              <w:top w:val="single" w:sz="4" w:space="0" w:color="auto"/>
              <w:bottom w:val="single" w:sz="4" w:space="0" w:color="auto"/>
            </w:tcBorders>
          </w:tcPr>
          <w:p w:rsidR="006C6648" w:rsidRPr="000D2BB1" w:rsidRDefault="006C6648" w:rsidP="00473B78">
            <w:pPr>
              <w:widowControl w:val="0"/>
              <w:spacing w:line="240" w:lineRule="atLeast"/>
              <w:jc w:val="center"/>
              <w:rPr>
                <w:rFonts w:asciiTheme="minorHAnsi" w:hAnsiTheme="minorHAnsi" w:cs="Arial"/>
                <w:b/>
                <w:sz w:val="20"/>
                <w:szCs w:val="20"/>
              </w:rPr>
            </w:pPr>
            <w:r w:rsidRPr="000D2BB1">
              <w:rPr>
                <w:rFonts w:asciiTheme="minorHAnsi" w:hAnsiTheme="minorHAnsi" w:cs="Arial"/>
                <w:b/>
                <w:sz w:val="20"/>
                <w:szCs w:val="20"/>
              </w:rPr>
              <w:t>Letna količina dušika v živinskih gnojilih (kg</w:t>
            </w:r>
            <w:r w:rsidR="00473B78" w:rsidRPr="000D2BB1">
              <w:rPr>
                <w:rFonts w:asciiTheme="minorHAnsi" w:hAnsiTheme="minorHAnsi" w:cs="Arial"/>
                <w:b/>
                <w:sz w:val="20"/>
                <w:szCs w:val="20"/>
              </w:rPr>
              <w:t xml:space="preserve"> N</w:t>
            </w:r>
            <w:r w:rsidRPr="000D2BB1">
              <w:rPr>
                <w:rFonts w:asciiTheme="minorHAnsi" w:hAnsiTheme="minorHAnsi" w:cs="Arial"/>
                <w:b/>
                <w:sz w:val="20"/>
                <w:szCs w:val="20"/>
              </w:rPr>
              <w:t>)</w:t>
            </w:r>
          </w:p>
        </w:tc>
      </w:tr>
      <w:tr w:rsidR="006C6648" w:rsidRPr="000D2BB1">
        <w:trPr>
          <w:jc w:val="center"/>
        </w:trPr>
        <w:tc>
          <w:tcPr>
            <w:tcW w:w="4575" w:type="dxa"/>
            <w:tcBorders>
              <w:top w:val="single" w:sz="4" w:space="0" w:color="auto"/>
            </w:tcBorders>
          </w:tcPr>
          <w:p w:rsidR="006C6648" w:rsidRPr="000D2BB1" w:rsidRDefault="006C6648" w:rsidP="006C6648">
            <w:pPr>
              <w:widowControl w:val="0"/>
              <w:spacing w:line="240" w:lineRule="atLeast"/>
              <w:rPr>
                <w:rFonts w:asciiTheme="minorHAnsi" w:hAnsiTheme="minorHAnsi" w:cs="Arial"/>
                <w:b/>
                <w:sz w:val="20"/>
                <w:szCs w:val="20"/>
              </w:rPr>
            </w:pPr>
            <w:r w:rsidRPr="000D2BB1">
              <w:rPr>
                <w:rFonts w:asciiTheme="minorHAnsi" w:hAnsiTheme="minorHAnsi" w:cs="Arial"/>
                <w:b/>
                <w:sz w:val="20"/>
                <w:szCs w:val="20"/>
              </w:rPr>
              <w:t>GOVEDO</w:t>
            </w:r>
          </w:p>
        </w:tc>
        <w:tc>
          <w:tcPr>
            <w:tcW w:w="2551" w:type="dxa"/>
            <w:tcBorders>
              <w:top w:val="single" w:sz="4" w:space="0" w:color="auto"/>
            </w:tcBorders>
          </w:tcPr>
          <w:p w:rsidR="006C6648" w:rsidRPr="000D2BB1" w:rsidRDefault="006C6648" w:rsidP="00473B78">
            <w:pPr>
              <w:widowControl w:val="0"/>
              <w:spacing w:line="240" w:lineRule="atLeast"/>
              <w:jc w:val="center"/>
              <w:rPr>
                <w:rFonts w:asciiTheme="minorHAnsi" w:hAnsiTheme="minorHAnsi" w:cs="Arial"/>
                <w:sz w:val="20"/>
                <w:szCs w:val="20"/>
              </w:rPr>
            </w:pP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r w:rsidRPr="000D2BB1">
              <w:rPr>
                <w:rFonts w:asciiTheme="minorHAnsi" w:hAnsiTheme="minorHAnsi" w:cs="Arial"/>
                <w:sz w:val="20"/>
                <w:szCs w:val="20"/>
              </w:rPr>
              <w:t>Teleta do šest mesecev</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10,5</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r w:rsidRPr="000D2BB1">
              <w:rPr>
                <w:rFonts w:asciiTheme="minorHAnsi" w:hAnsiTheme="minorHAnsi" w:cs="Arial"/>
                <w:sz w:val="20"/>
                <w:szCs w:val="20"/>
              </w:rPr>
              <w:t>Mlado govedo od šest mesecev do enega leta</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21</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r w:rsidRPr="000D2BB1">
              <w:rPr>
                <w:rFonts w:asciiTheme="minorHAnsi" w:hAnsiTheme="minorHAnsi" w:cs="Arial"/>
                <w:sz w:val="20"/>
                <w:szCs w:val="20"/>
              </w:rPr>
              <w:t>Mlado govedo od enega do dveh let</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42</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r w:rsidRPr="000D2BB1">
              <w:rPr>
                <w:rFonts w:asciiTheme="minorHAnsi" w:hAnsiTheme="minorHAnsi" w:cs="Arial"/>
                <w:sz w:val="20"/>
                <w:szCs w:val="20"/>
              </w:rPr>
              <w:t>Govedo nad dve leti</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70</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r w:rsidRPr="000D2BB1">
              <w:rPr>
                <w:rFonts w:asciiTheme="minorHAnsi" w:hAnsiTheme="minorHAnsi" w:cs="Arial"/>
                <w:sz w:val="20"/>
                <w:szCs w:val="20"/>
              </w:rPr>
              <w:t>Pritlikavi zebu do dveh let</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14</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r w:rsidRPr="000D2BB1">
              <w:rPr>
                <w:rFonts w:asciiTheme="minorHAnsi" w:hAnsiTheme="minorHAnsi" w:cs="Arial"/>
                <w:sz w:val="20"/>
                <w:szCs w:val="20"/>
              </w:rPr>
              <w:t>Pritlikavi zebu nad dve leti</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28</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b/>
                <w:sz w:val="20"/>
                <w:szCs w:val="20"/>
              </w:rPr>
            </w:pPr>
            <w:r w:rsidRPr="000D2BB1">
              <w:rPr>
                <w:rFonts w:asciiTheme="minorHAnsi" w:hAnsiTheme="minorHAnsi" w:cs="Arial"/>
                <w:b/>
                <w:sz w:val="20"/>
                <w:szCs w:val="20"/>
              </w:rPr>
              <w:t>DROBNICA</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p>
        </w:tc>
      </w:tr>
      <w:tr w:rsidR="006C6648" w:rsidRPr="000D2BB1">
        <w:trPr>
          <w:jc w:val="center"/>
        </w:trPr>
        <w:tc>
          <w:tcPr>
            <w:tcW w:w="4575" w:type="dxa"/>
          </w:tcPr>
          <w:p w:rsidR="006C6648" w:rsidRPr="000D2BB1" w:rsidRDefault="006C6648" w:rsidP="000B5105">
            <w:pPr>
              <w:widowControl w:val="0"/>
              <w:spacing w:line="240" w:lineRule="atLeast"/>
              <w:rPr>
                <w:rFonts w:asciiTheme="minorHAnsi" w:hAnsiTheme="minorHAnsi" w:cs="Arial"/>
                <w:sz w:val="20"/>
                <w:szCs w:val="20"/>
              </w:rPr>
            </w:pPr>
            <w:r w:rsidRPr="000D2BB1">
              <w:rPr>
                <w:rFonts w:asciiTheme="minorHAnsi" w:hAnsiTheme="minorHAnsi" w:cs="Arial"/>
                <w:sz w:val="20"/>
                <w:szCs w:val="20"/>
              </w:rPr>
              <w:t>Jagnjeta</w:t>
            </w:r>
            <w:r w:rsidR="000B5105" w:rsidRPr="000D2BB1">
              <w:rPr>
                <w:rFonts w:asciiTheme="minorHAnsi" w:hAnsiTheme="minorHAnsi" w:cs="Arial"/>
                <w:sz w:val="20"/>
                <w:szCs w:val="20"/>
                <w:vertAlign w:val="superscript"/>
              </w:rPr>
              <w:t>1</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0,0</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r w:rsidRPr="000D2BB1">
              <w:rPr>
                <w:rFonts w:asciiTheme="minorHAnsi" w:hAnsiTheme="minorHAnsi" w:cs="Arial"/>
                <w:sz w:val="20"/>
                <w:szCs w:val="20"/>
              </w:rPr>
              <w:t xml:space="preserve">Ovce, starejše od enega leta, in ovce, ki so že </w:t>
            </w:r>
            <w:proofErr w:type="spellStart"/>
            <w:r w:rsidRPr="000D2BB1">
              <w:rPr>
                <w:rFonts w:asciiTheme="minorHAnsi" w:hAnsiTheme="minorHAnsi" w:cs="Arial"/>
                <w:sz w:val="20"/>
                <w:szCs w:val="20"/>
              </w:rPr>
              <w:t>jagnjile</w:t>
            </w:r>
            <w:proofErr w:type="spellEnd"/>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10,5</w:t>
            </w:r>
          </w:p>
        </w:tc>
      </w:tr>
      <w:tr w:rsidR="006C6648" w:rsidRPr="000D2BB1">
        <w:trPr>
          <w:trHeight w:val="311"/>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r w:rsidRPr="000D2BB1">
              <w:rPr>
                <w:rFonts w:asciiTheme="minorHAnsi" w:hAnsiTheme="minorHAnsi" w:cs="Arial"/>
                <w:sz w:val="20"/>
                <w:szCs w:val="20"/>
              </w:rPr>
              <w:t>Ovni, starejši od enega leta</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10,5</w:t>
            </w:r>
          </w:p>
        </w:tc>
      </w:tr>
      <w:tr w:rsidR="006C6648" w:rsidRPr="000D2BB1">
        <w:trPr>
          <w:jc w:val="center"/>
        </w:trPr>
        <w:tc>
          <w:tcPr>
            <w:tcW w:w="4575" w:type="dxa"/>
          </w:tcPr>
          <w:p w:rsidR="006C6648" w:rsidRPr="000D2BB1" w:rsidRDefault="006C6648" w:rsidP="000B5105">
            <w:pPr>
              <w:widowControl w:val="0"/>
              <w:spacing w:line="240" w:lineRule="atLeast"/>
              <w:rPr>
                <w:rFonts w:asciiTheme="minorHAnsi" w:hAnsiTheme="minorHAnsi" w:cs="Arial"/>
                <w:sz w:val="20"/>
                <w:szCs w:val="20"/>
              </w:rPr>
            </w:pPr>
            <w:r w:rsidRPr="000D2BB1">
              <w:rPr>
                <w:rFonts w:asciiTheme="minorHAnsi" w:hAnsiTheme="minorHAnsi" w:cs="Arial"/>
                <w:sz w:val="20"/>
                <w:szCs w:val="20"/>
              </w:rPr>
              <w:t>Kozlički</w:t>
            </w:r>
            <w:r w:rsidR="000B5105" w:rsidRPr="000D2BB1">
              <w:rPr>
                <w:rFonts w:asciiTheme="minorHAnsi" w:hAnsiTheme="minorHAnsi" w:cs="Arial"/>
                <w:sz w:val="20"/>
                <w:szCs w:val="20"/>
                <w:vertAlign w:val="superscript"/>
              </w:rPr>
              <w:t>1</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0,0</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r w:rsidRPr="000D2BB1">
              <w:rPr>
                <w:rFonts w:asciiTheme="minorHAnsi" w:hAnsiTheme="minorHAnsi" w:cs="Arial"/>
                <w:sz w:val="20"/>
                <w:szCs w:val="20"/>
              </w:rPr>
              <w:t xml:space="preserve">Koze, starejše od enega leta, in koze, ki so že </w:t>
            </w:r>
            <w:proofErr w:type="spellStart"/>
            <w:r w:rsidRPr="000D2BB1">
              <w:rPr>
                <w:rFonts w:asciiTheme="minorHAnsi" w:hAnsiTheme="minorHAnsi" w:cs="Arial"/>
                <w:sz w:val="20"/>
                <w:szCs w:val="20"/>
              </w:rPr>
              <w:t>jarile</w:t>
            </w:r>
            <w:proofErr w:type="spellEnd"/>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10,5</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r w:rsidRPr="000D2BB1">
              <w:rPr>
                <w:rFonts w:asciiTheme="minorHAnsi" w:hAnsiTheme="minorHAnsi" w:cs="Arial"/>
                <w:sz w:val="20"/>
                <w:szCs w:val="20"/>
              </w:rPr>
              <w:t>Kozli, starejši od enega leta</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10,5</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b/>
                <w:sz w:val="20"/>
                <w:szCs w:val="20"/>
              </w:rPr>
            </w:pPr>
            <w:r w:rsidRPr="000D2BB1">
              <w:rPr>
                <w:rFonts w:asciiTheme="minorHAnsi" w:hAnsiTheme="minorHAnsi" w:cs="Arial"/>
                <w:b/>
                <w:sz w:val="20"/>
                <w:szCs w:val="20"/>
              </w:rPr>
              <w:t>KONJI</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r w:rsidRPr="000D2BB1">
              <w:rPr>
                <w:rFonts w:asciiTheme="minorHAnsi" w:hAnsiTheme="minorHAnsi" w:cs="Arial"/>
                <w:sz w:val="20"/>
                <w:szCs w:val="20"/>
              </w:rPr>
              <w:t>Žrebeta do enega leta</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30</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r w:rsidRPr="000D2BB1">
              <w:rPr>
                <w:rFonts w:asciiTheme="minorHAnsi" w:hAnsiTheme="minorHAnsi" w:cs="Arial"/>
                <w:sz w:val="20"/>
                <w:szCs w:val="20"/>
              </w:rPr>
              <w:t>Poniji</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30</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r w:rsidRPr="000D2BB1">
              <w:rPr>
                <w:rFonts w:asciiTheme="minorHAnsi" w:hAnsiTheme="minorHAnsi" w:cs="Arial"/>
                <w:sz w:val="20"/>
                <w:szCs w:val="20"/>
              </w:rPr>
              <w:t>Konji, starejši od enega leta</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60</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r w:rsidRPr="000D2BB1">
              <w:rPr>
                <w:rFonts w:asciiTheme="minorHAnsi" w:hAnsiTheme="minorHAnsi" w:cs="Arial"/>
                <w:sz w:val="20"/>
                <w:szCs w:val="20"/>
              </w:rPr>
              <w:t>Osli, mezgi in mule</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30</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b/>
                <w:sz w:val="20"/>
                <w:szCs w:val="20"/>
              </w:rPr>
            </w:pPr>
            <w:r w:rsidRPr="000D2BB1">
              <w:rPr>
                <w:rFonts w:asciiTheme="minorHAnsi" w:hAnsiTheme="minorHAnsi" w:cs="Arial"/>
                <w:b/>
                <w:sz w:val="20"/>
                <w:szCs w:val="20"/>
              </w:rPr>
              <w:t>PRAŠIČI</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p>
        </w:tc>
      </w:tr>
      <w:tr w:rsidR="006C6648" w:rsidRPr="000D2BB1">
        <w:trPr>
          <w:jc w:val="center"/>
        </w:trPr>
        <w:tc>
          <w:tcPr>
            <w:tcW w:w="4575" w:type="dxa"/>
          </w:tcPr>
          <w:p w:rsidR="006C6648" w:rsidRPr="000D2BB1" w:rsidRDefault="006C6648" w:rsidP="00FD3623">
            <w:pPr>
              <w:widowControl w:val="0"/>
              <w:spacing w:line="240" w:lineRule="atLeast"/>
              <w:rPr>
                <w:rFonts w:asciiTheme="minorHAnsi" w:hAnsiTheme="minorHAnsi" w:cs="Arial"/>
                <w:sz w:val="20"/>
                <w:szCs w:val="20"/>
              </w:rPr>
            </w:pPr>
            <w:r w:rsidRPr="000D2BB1">
              <w:rPr>
                <w:rFonts w:asciiTheme="minorHAnsi" w:hAnsiTheme="minorHAnsi" w:cs="Arial"/>
                <w:sz w:val="20"/>
                <w:szCs w:val="20"/>
              </w:rPr>
              <w:t>Sesni pujski</w:t>
            </w:r>
            <w:r w:rsidR="00473B78" w:rsidRPr="000D2BB1">
              <w:rPr>
                <w:rFonts w:asciiTheme="minorHAnsi" w:hAnsiTheme="minorHAnsi" w:cs="Arial"/>
                <w:sz w:val="20"/>
                <w:szCs w:val="20"/>
                <w:vertAlign w:val="superscript"/>
              </w:rPr>
              <w:t>(1)</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0,0</w:t>
            </w:r>
          </w:p>
        </w:tc>
      </w:tr>
      <w:tr w:rsidR="006C6648" w:rsidRPr="000D2BB1">
        <w:trPr>
          <w:jc w:val="center"/>
        </w:trPr>
        <w:tc>
          <w:tcPr>
            <w:tcW w:w="4575" w:type="dxa"/>
          </w:tcPr>
          <w:p w:rsidR="006C6648" w:rsidRPr="000D2BB1" w:rsidRDefault="006C6648" w:rsidP="00FD3623">
            <w:pPr>
              <w:widowControl w:val="0"/>
              <w:spacing w:line="240" w:lineRule="atLeast"/>
              <w:rPr>
                <w:rFonts w:asciiTheme="minorHAnsi" w:hAnsiTheme="minorHAnsi" w:cs="Arial"/>
                <w:sz w:val="20"/>
                <w:szCs w:val="20"/>
              </w:rPr>
            </w:pPr>
            <w:r w:rsidRPr="000D2BB1">
              <w:rPr>
                <w:rFonts w:asciiTheme="minorHAnsi" w:hAnsiTheme="minorHAnsi" w:cs="Arial"/>
                <w:sz w:val="20"/>
                <w:szCs w:val="20"/>
              </w:rPr>
              <w:t>Tekači do 30 kg</w:t>
            </w:r>
            <w:r w:rsidR="00473B78" w:rsidRPr="000D2BB1">
              <w:rPr>
                <w:rFonts w:asciiTheme="minorHAnsi" w:hAnsiTheme="minorHAnsi" w:cs="Arial"/>
                <w:sz w:val="20"/>
                <w:szCs w:val="20"/>
                <w:vertAlign w:val="superscript"/>
              </w:rPr>
              <w:t>(2)</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3,2</w:t>
            </w:r>
          </w:p>
        </w:tc>
      </w:tr>
      <w:tr w:rsidR="006C6648" w:rsidRPr="000D2BB1">
        <w:trPr>
          <w:jc w:val="center"/>
        </w:trPr>
        <w:tc>
          <w:tcPr>
            <w:tcW w:w="4575" w:type="dxa"/>
          </w:tcPr>
          <w:p w:rsidR="006C6648" w:rsidRPr="000D2BB1" w:rsidRDefault="006C6648" w:rsidP="00FD3623">
            <w:pPr>
              <w:widowControl w:val="0"/>
              <w:spacing w:line="240" w:lineRule="atLeast"/>
              <w:rPr>
                <w:rFonts w:asciiTheme="minorHAnsi" w:hAnsiTheme="minorHAnsi" w:cs="Arial"/>
                <w:sz w:val="20"/>
                <w:szCs w:val="20"/>
              </w:rPr>
            </w:pPr>
            <w:r w:rsidRPr="000D2BB1">
              <w:rPr>
                <w:rFonts w:asciiTheme="minorHAnsi" w:hAnsiTheme="minorHAnsi" w:cs="Arial"/>
                <w:sz w:val="20"/>
                <w:szCs w:val="20"/>
              </w:rPr>
              <w:t>Prašiči pitanci in plemenski prašiči od 30 do 110 kg</w:t>
            </w:r>
            <w:r w:rsidR="00473B78" w:rsidRPr="000D2BB1">
              <w:rPr>
                <w:rFonts w:asciiTheme="minorHAnsi" w:hAnsiTheme="minorHAnsi" w:cs="Arial"/>
                <w:sz w:val="20"/>
                <w:szCs w:val="20"/>
                <w:vertAlign w:val="superscript"/>
              </w:rPr>
              <w:t>(3)</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11,2</w:t>
            </w:r>
          </w:p>
        </w:tc>
      </w:tr>
      <w:tr w:rsidR="006C6648" w:rsidRPr="000D2BB1">
        <w:trPr>
          <w:jc w:val="center"/>
        </w:trPr>
        <w:tc>
          <w:tcPr>
            <w:tcW w:w="4575" w:type="dxa"/>
          </w:tcPr>
          <w:p w:rsidR="006C6648" w:rsidRPr="000D2BB1" w:rsidRDefault="006C6648" w:rsidP="00FD3623">
            <w:pPr>
              <w:widowControl w:val="0"/>
              <w:spacing w:line="240" w:lineRule="atLeast"/>
              <w:rPr>
                <w:rFonts w:asciiTheme="minorHAnsi" w:hAnsiTheme="minorHAnsi" w:cs="Arial"/>
                <w:sz w:val="20"/>
                <w:szCs w:val="20"/>
              </w:rPr>
            </w:pPr>
            <w:r w:rsidRPr="000D2BB1">
              <w:rPr>
                <w:rFonts w:asciiTheme="minorHAnsi" w:hAnsiTheme="minorHAnsi" w:cs="Arial"/>
                <w:sz w:val="20"/>
                <w:szCs w:val="20"/>
              </w:rPr>
              <w:t>Prašiči pitanci od 30 do 150 kg</w:t>
            </w:r>
            <w:r w:rsidR="00473B78" w:rsidRPr="000D2BB1">
              <w:rPr>
                <w:rFonts w:asciiTheme="minorHAnsi" w:hAnsiTheme="minorHAnsi" w:cs="Arial"/>
                <w:sz w:val="20"/>
                <w:szCs w:val="20"/>
                <w:vertAlign w:val="superscript"/>
              </w:rPr>
              <w:t>(3)</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14,4</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r w:rsidRPr="000D2BB1">
              <w:rPr>
                <w:rFonts w:asciiTheme="minorHAnsi" w:hAnsiTheme="minorHAnsi" w:cs="Arial"/>
                <w:sz w:val="20"/>
                <w:szCs w:val="20"/>
              </w:rPr>
              <w:t>Plemenski merjasci</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27,2</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r w:rsidRPr="000D2BB1">
              <w:rPr>
                <w:rFonts w:asciiTheme="minorHAnsi" w:hAnsiTheme="minorHAnsi" w:cs="Arial"/>
                <w:sz w:val="20"/>
                <w:szCs w:val="20"/>
              </w:rPr>
              <w:t>Breje mladice</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18,4</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r w:rsidRPr="000D2BB1">
              <w:rPr>
                <w:rFonts w:asciiTheme="minorHAnsi" w:hAnsiTheme="minorHAnsi" w:cs="Arial"/>
                <w:sz w:val="20"/>
                <w:szCs w:val="20"/>
              </w:rPr>
              <w:t>Plemenske svinje</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25,6</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b/>
                <w:sz w:val="20"/>
                <w:szCs w:val="20"/>
              </w:rPr>
            </w:pPr>
            <w:r w:rsidRPr="000D2BB1">
              <w:rPr>
                <w:rFonts w:asciiTheme="minorHAnsi" w:hAnsiTheme="minorHAnsi" w:cs="Arial"/>
                <w:b/>
                <w:sz w:val="20"/>
                <w:szCs w:val="20"/>
              </w:rPr>
              <w:t>PERUTNINA</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p>
        </w:tc>
      </w:tr>
      <w:tr w:rsidR="006C6648" w:rsidRPr="000D2BB1">
        <w:trPr>
          <w:jc w:val="center"/>
        </w:trPr>
        <w:tc>
          <w:tcPr>
            <w:tcW w:w="4575" w:type="dxa"/>
          </w:tcPr>
          <w:p w:rsidR="006C6648" w:rsidRPr="000D2BB1" w:rsidRDefault="006C6648" w:rsidP="00FD3623">
            <w:pPr>
              <w:widowControl w:val="0"/>
              <w:spacing w:line="240" w:lineRule="atLeast"/>
              <w:rPr>
                <w:rFonts w:asciiTheme="minorHAnsi" w:hAnsiTheme="minorHAnsi" w:cs="Arial"/>
                <w:sz w:val="20"/>
                <w:szCs w:val="20"/>
              </w:rPr>
            </w:pPr>
            <w:r w:rsidRPr="000D2BB1">
              <w:rPr>
                <w:rFonts w:asciiTheme="minorHAnsi" w:hAnsiTheme="minorHAnsi" w:cs="Arial"/>
                <w:sz w:val="20"/>
                <w:szCs w:val="20"/>
              </w:rPr>
              <w:t>Kokoši nesnice</w:t>
            </w:r>
            <w:r w:rsidR="00473B78" w:rsidRPr="000D2BB1">
              <w:rPr>
                <w:rFonts w:asciiTheme="minorHAnsi" w:hAnsiTheme="minorHAnsi" w:cs="Arial"/>
                <w:sz w:val="20"/>
                <w:szCs w:val="20"/>
                <w:vertAlign w:val="superscript"/>
              </w:rPr>
              <w:t>(4)</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0,420</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proofErr w:type="spellStart"/>
            <w:r w:rsidRPr="000D2BB1">
              <w:rPr>
                <w:rFonts w:asciiTheme="minorHAnsi" w:hAnsiTheme="minorHAnsi" w:cs="Arial"/>
                <w:sz w:val="20"/>
                <w:szCs w:val="20"/>
              </w:rPr>
              <w:t>Jarkice</w:t>
            </w:r>
            <w:proofErr w:type="spellEnd"/>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0,136</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proofErr w:type="spellStart"/>
            <w:r w:rsidRPr="000D2BB1">
              <w:rPr>
                <w:rFonts w:asciiTheme="minorHAnsi" w:hAnsiTheme="minorHAnsi" w:cs="Arial"/>
                <w:sz w:val="20"/>
                <w:szCs w:val="20"/>
              </w:rPr>
              <w:t>Pitovni</w:t>
            </w:r>
            <w:proofErr w:type="spellEnd"/>
            <w:r w:rsidRPr="000D2BB1">
              <w:rPr>
                <w:rFonts w:asciiTheme="minorHAnsi" w:hAnsiTheme="minorHAnsi" w:cs="Arial"/>
                <w:sz w:val="20"/>
                <w:szCs w:val="20"/>
              </w:rPr>
              <w:t xml:space="preserve"> piščanci</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0,170</w:t>
            </w:r>
          </w:p>
        </w:tc>
      </w:tr>
      <w:tr w:rsidR="006C6648" w:rsidRPr="000D2BB1">
        <w:trPr>
          <w:jc w:val="center"/>
        </w:trPr>
        <w:tc>
          <w:tcPr>
            <w:tcW w:w="4575" w:type="dxa"/>
          </w:tcPr>
          <w:p w:rsidR="006C6648" w:rsidRPr="000D2BB1" w:rsidRDefault="006C6648" w:rsidP="00FD3623">
            <w:pPr>
              <w:widowControl w:val="0"/>
              <w:spacing w:line="240" w:lineRule="atLeast"/>
              <w:rPr>
                <w:rFonts w:asciiTheme="minorHAnsi" w:hAnsiTheme="minorHAnsi" w:cs="Arial"/>
                <w:sz w:val="20"/>
                <w:szCs w:val="20"/>
              </w:rPr>
            </w:pPr>
            <w:r w:rsidRPr="000D2BB1">
              <w:rPr>
                <w:rFonts w:asciiTheme="minorHAnsi" w:hAnsiTheme="minorHAnsi" w:cs="Arial"/>
                <w:sz w:val="20"/>
                <w:szCs w:val="20"/>
              </w:rPr>
              <w:t>Druge kokoši (težke, petelini, ...)</w:t>
            </w:r>
            <w:r w:rsidR="00473B78" w:rsidRPr="000D2BB1">
              <w:rPr>
                <w:rFonts w:asciiTheme="minorHAnsi" w:hAnsiTheme="minorHAnsi" w:cs="Arial"/>
                <w:sz w:val="20"/>
                <w:szCs w:val="20"/>
                <w:vertAlign w:val="superscript"/>
              </w:rPr>
              <w:t>(5)</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0,340</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r w:rsidRPr="000D2BB1">
              <w:rPr>
                <w:rFonts w:asciiTheme="minorHAnsi" w:hAnsiTheme="minorHAnsi" w:cs="Arial"/>
                <w:sz w:val="20"/>
                <w:szCs w:val="20"/>
              </w:rPr>
              <w:t>Purani</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1,700</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r w:rsidRPr="000D2BB1">
              <w:rPr>
                <w:rFonts w:asciiTheme="minorHAnsi" w:hAnsiTheme="minorHAnsi" w:cs="Arial"/>
                <w:sz w:val="20"/>
                <w:szCs w:val="20"/>
              </w:rPr>
              <w:t>Purice</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0,765</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r w:rsidRPr="000D2BB1">
              <w:rPr>
                <w:rFonts w:asciiTheme="minorHAnsi" w:hAnsiTheme="minorHAnsi" w:cs="Arial"/>
                <w:sz w:val="20"/>
                <w:szCs w:val="20"/>
              </w:rPr>
              <w:t>Noji</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21,3</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b/>
                <w:sz w:val="20"/>
                <w:szCs w:val="20"/>
              </w:rPr>
            </w:pPr>
            <w:r w:rsidRPr="000D2BB1">
              <w:rPr>
                <w:rFonts w:asciiTheme="minorHAnsi" w:hAnsiTheme="minorHAnsi" w:cs="Arial"/>
                <w:b/>
                <w:sz w:val="20"/>
                <w:szCs w:val="20"/>
              </w:rPr>
              <w:t>KUNCI</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r w:rsidRPr="000D2BB1">
              <w:rPr>
                <w:rFonts w:asciiTheme="minorHAnsi" w:hAnsiTheme="minorHAnsi" w:cs="Arial"/>
                <w:sz w:val="20"/>
                <w:szCs w:val="20"/>
              </w:rPr>
              <w:t>Plemenski kunci</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0,420</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r w:rsidRPr="000D2BB1">
              <w:rPr>
                <w:rFonts w:asciiTheme="minorHAnsi" w:hAnsiTheme="minorHAnsi" w:cs="Arial"/>
                <w:sz w:val="20"/>
                <w:szCs w:val="20"/>
              </w:rPr>
              <w:t>Kunci v pitanju</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0,168</w:t>
            </w: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b/>
                <w:sz w:val="20"/>
                <w:szCs w:val="20"/>
              </w:rPr>
            </w:pPr>
            <w:r w:rsidRPr="000D2BB1">
              <w:rPr>
                <w:rFonts w:asciiTheme="minorHAnsi" w:hAnsiTheme="minorHAnsi" w:cs="Arial"/>
                <w:b/>
                <w:sz w:val="20"/>
                <w:szCs w:val="20"/>
              </w:rPr>
              <w:t>JELENJAD</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p>
        </w:tc>
      </w:tr>
      <w:tr w:rsidR="006C6648" w:rsidRPr="000D2BB1">
        <w:trPr>
          <w:jc w:val="center"/>
        </w:trPr>
        <w:tc>
          <w:tcPr>
            <w:tcW w:w="4575" w:type="dxa"/>
          </w:tcPr>
          <w:p w:rsidR="006C6648" w:rsidRPr="000D2BB1" w:rsidRDefault="006C6648" w:rsidP="006C6648">
            <w:pPr>
              <w:widowControl w:val="0"/>
              <w:spacing w:line="240" w:lineRule="atLeast"/>
              <w:rPr>
                <w:rFonts w:asciiTheme="minorHAnsi" w:hAnsiTheme="minorHAnsi" w:cs="Arial"/>
                <w:sz w:val="20"/>
                <w:szCs w:val="20"/>
              </w:rPr>
            </w:pPr>
            <w:r w:rsidRPr="000D2BB1">
              <w:rPr>
                <w:rFonts w:asciiTheme="minorHAnsi" w:hAnsiTheme="minorHAnsi" w:cs="Arial"/>
                <w:sz w:val="20"/>
                <w:szCs w:val="20"/>
              </w:rPr>
              <w:t>Damjak</w:t>
            </w:r>
          </w:p>
        </w:tc>
        <w:tc>
          <w:tcPr>
            <w:tcW w:w="2551" w:type="dxa"/>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7</w:t>
            </w:r>
          </w:p>
        </w:tc>
      </w:tr>
      <w:tr w:rsidR="006C6648" w:rsidRPr="000D2BB1">
        <w:trPr>
          <w:jc w:val="center"/>
        </w:trPr>
        <w:tc>
          <w:tcPr>
            <w:tcW w:w="4575" w:type="dxa"/>
            <w:tcBorders>
              <w:bottom w:val="single" w:sz="4" w:space="0" w:color="auto"/>
            </w:tcBorders>
          </w:tcPr>
          <w:p w:rsidR="006C6648" w:rsidRPr="000D2BB1" w:rsidRDefault="006C6648" w:rsidP="006C6648">
            <w:pPr>
              <w:widowControl w:val="0"/>
              <w:spacing w:line="240" w:lineRule="atLeast"/>
              <w:rPr>
                <w:rFonts w:asciiTheme="minorHAnsi" w:hAnsiTheme="minorHAnsi" w:cs="Arial"/>
                <w:sz w:val="20"/>
                <w:szCs w:val="20"/>
              </w:rPr>
            </w:pPr>
            <w:r w:rsidRPr="000D2BB1">
              <w:rPr>
                <w:rFonts w:asciiTheme="minorHAnsi" w:hAnsiTheme="minorHAnsi" w:cs="Arial"/>
                <w:sz w:val="20"/>
                <w:szCs w:val="20"/>
              </w:rPr>
              <w:t>Navadna jelenjad</w:t>
            </w:r>
          </w:p>
        </w:tc>
        <w:tc>
          <w:tcPr>
            <w:tcW w:w="2551" w:type="dxa"/>
            <w:tcBorders>
              <w:bottom w:val="single" w:sz="4" w:space="0" w:color="auto"/>
            </w:tcBorders>
          </w:tcPr>
          <w:p w:rsidR="006C6648" w:rsidRPr="000D2BB1" w:rsidRDefault="006C6648" w:rsidP="00473B78">
            <w:pPr>
              <w:widowControl w:val="0"/>
              <w:spacing w:line="240" w:lineRule="atLeast"/>
              <w:jc w:val="center"/>
              <w:rPr>
                <w:rFonts w:asciiTheme="minorHAnsi" w:hAnsiTheme="minorHAnsi" w:cs="Arial"/>
                <w:sz w:val="20"/>
                <w:szCs w:val="20"/>
              </w:rPr>
            </w:pPr>
            <w:r w:rsidRPr="000D2BB1">
              <w:rPr>
                <w:rFonts w:asciiTheme="minorHAnsi" w:hAnsiTheme="minorHAnsi" w:cs="Arial"/>
                <w:sz w:val="20"/>
                <w:szCs w:val="20"/>
              </w:rPr>
              <w:t>9,8</w:t>
            </w:r>
          </w:p>
        </w:tc>
      </w:tr>
    </w:tbl>
    <w:p w:rsidR="00473B78" w:rsidRPr="000D2BB1" w:rsidRDefault="00851592" w:rsidP="009B2943">
      <w:pPr>
        <w:widowControl w:val="0"/>
        <w:spacing w:before="120" w:line="240" w:lineRule="atLeast"/>
        <w:ind w:left="425" w:hanging="425"/>
        <w:rPr>
          <w:rFonts w:asciiTheme="minorHAnsi" w:hAnsiTheme="minorHAnsi" w:cs="Arial"/>
          <w:sz w:val="20"/>
          <w:szCs w:val="20"/>
        </w:rPr>
      </w:pPr>
      <w:r w:rsidRPr="000D2BB1">
        <w:rPr>
          <w:rFonts w:asciiTheme="minorHAnsi" w:hAnsiTheme="minorHAnsi" w:cs="Arial"/>
          <w:sz w:val="20"/>
          <w:szCs w:val="20"/>
          <w:vertAlign w:val="superscript"/>
        </w:rPr>
        <w:t xml:space="preserve"> </w:t>
      </w:r>
      <w:r w:rsidR="00473B78" w:rsidRPr="000D2BB1">
        <w:rPr>
          <w:rFonts w:asciiTheme="minorHAnsi" w:hAnsiTheme="minorHAnsi" w:cs="Arial"/>
          <w:sz w:val="20"/>
          <w:szCs w:val="20"/>
          <w:vertAlign w:val="superscript"/>
        </w:rPr>
        <w:t>(1)</w:t>
      </w:r>
      <w:r w:rsidR="00473B78" w:rsidRPr="000D2BB1">
        <w:rPr>
          <w:rFonts w:asciiTheme="minorHAnsi" w:hAnsiTheme="minorHAnsi" w:cs="Arial"/>
          <w:sz w:val="20"/>
          <w:szCs w:val="20"/>
        </w:rPr>
        <w:t xml:space="preserve"> </w:t>
      </w:r>
      <w:r w:rsidR="00C670E3" w:rsidRPr="000D2BB1">
        <w:rPr>
          <w:rFonts w:asciiTheme="minorHAnsi" w:hAnsiTheme="minorHAnsi" w:cs="Arial"/>
          <w:sz w:val="20"/>
          <w:szCs w:val="20"/>
        </w:rPr>
        <w:tab/>
      </w:r>
      <w:r w:rsidR="00473B78" w:rsidRPr="000D2BB1">
        <w:rPr>
          <w:rFonts w:asciiTheme="minorHAnsi" w:hAnsiTheme="minorHAnsi" w:cs="Arial"/>
          <w:sz w:val="20"/>
          <w:szCs w:val="20"/>
        </w:rPr>
        <w:t>Živinska gnojila, ki jih proizvedejo jagnjeta, kozlički in sesni pujski (sesni pujski so prašiči od rojstva do odstavitve), so vračunana v faktorje za ovce, koze in plemenske svinje. Zato se te kategorije pri računanju dušika v živinskih gnojilih ne upoštevajo</w:t>
      </w:r>
      <w:r w:rsidRPr="000D2BB1">
        <w:rPr>
          <w:rFonts w:asciiTheme="minorHAnsi" w:hAnsiTheme="minorHAnsi" w:cs="Arial"/>
          <w:sz w:val="20"/>
          <w:szCs w:val="20"/>
        </w:rPr>
        <w:t>, oz. jim pripisujemo vrednost 0</w:t>
      </w:r>
      <w:r w:rsidR="00473B78" w:rsidRPr="000D2BB1">
        <w:rPr>
          <w:rFonts w:asciiTheme="minorHAnsi" w:hAnsiTheme="minorHAnsi" w:cs="Arial"/>
          <w:sz w:val="20"/>
          <w:szCs w:val="20"/>
        </w:rPr>
        <w:t>.</w:t>
      </w:r>
    </w:p>
    <w:p w:rsidR="00473B78" w:rsidRPr="000D2BB1" w:rsidRDefault="00473B78" w:rsidP="00C670E3">
      <w:pPr>
        <w:widowControl w:val="0"/>
        <w:spacing w:line="240" w:lineRule="atLeast"/>
        <w:ind w:left="426" w:hanging="426"/>
        <w:rPr>
          <w:rFonts w:asciiTheme="minorHAnsi" w:hAnsiTheme="minorHAnsi" w:cs="Arial"/>
          <w:sz w:val="20"/>
          <w:szCs w:val="20"/>
        </w:rPr>
      </w:pPr>
      <w:r w:rsidRPr="000D2BB1">
        <w:rPr>
          <w:rFonts w:asciiTheme="minorHAnsi" w:hAnsiTheme="minorHAnsi" w:cs="Arial"/>
          <w:sz w:val="20"/>
          <w:szCs w:val="20"/>
          <w:vertAlign w:val="superscript"/>
        </w:rPr>
        <w:lastRenderedPageBreak/>
        <w:t>(2)</w:t>
      </w:r>
      <w:r w:rsidRPr="000D2BB1">
        <w:rPr>
          <w:rFonts w:asciiTheme="minorHAnsi" w:hAnsiTheme="minorHAnsi" w:cs="Arial"/>
          <w:sz w:val="20"/>
          <w:szCs w:val="20"/>
        </w:rPr>
        <w:t xml:space="preserve"> </w:t>
      </w:r>
      <w:r w:rsidR="00C670E3" w:rsidRPr="000D2BB1">
        <w:rPr>
          <w:rFonts w:asciiTheme="minorHAnsi" w:hAnsiTheme="minorHAnsi" w:cs="Arial"/>
          <w:sz w:val="20"/>
          <w:szCs w:val="20"/>
        </w:rPr>
        <w:tab/>
      </w:r>
      <w:r w:rsidRPr="000D2BB1">
        <w:rPr>
          <w:rFonts w:asciiTheme="minorHAnsi" w:hAnsiTheme="minorHAnsi" w:cs="Arial"/>
          <w:sz w:val="20"/>
          <w:szCs w:val="20"/>
        </w:rPr>
        <w:t>Tekači so prašiči od odstavitve do vključno desetega tedna starosti oziroma do telesne mase 30 kg.</w:t>
      </w:r>
    </w:p>
    <w:p w:rsidR="00473B78" w:rsidRPr="000D2BB1" w:rsidRDefault="00473B78" w:rsidP="00C670E3">
      <w:pPr>
        <w:widowControl w:val="0"/>
        <w:spacing w:line="240" w:lineRule="atLeast"/>
        <w:ind w:left="426" w:hanging="426"/>
        <w:rPr>
          <w:rFonts w:asciiTheme="minorHAnsi" w:hAnsiTheme="minorHAnsi" w:cs="Arial"/>
          <w:sz w:val="20"/>
          <w:szCs w:val="20"/>
        </w:rPr>
      </w:pPr>
      <w:r w:rsidRPr="000D2BB1">
        <w:rPr>
          <w:rFonts w:asciiTheme="minorHAnsi" w:hAnsiTheme="minorHAnsi" w:cs="Arial"/>
          <w:sz w:val="20"/>
          <w:szCs w:val="20"/>
          <w:vertAlign w:val="superscript"/>
        </w:rPr>
        <w:t>(3)</w:t>
      </w:r>
      <w:r w:rsidRPr="000D2BB1">
        <w:rPr>
          <w:rFonts w:asciiTheme="minorHAnsi" w:hAnsiTheme="minorHAnsi" w:cs="Arial"/>
          <w:sz w:val="20"/>
          <w:szCs w:val="20"/>
        </w:rPr>
        <w:t xml:space="preserve"> </w:t>
      </w:r>
      <w:r w:rsidR="00C670E3" w:rsidRPr="000D2BB1">
        <w:rPr>
          <w:rFonts w:asciiTheme="minorHAnsi" w:hAnsiTheme="minorHAnsi" w:cs="Arial"/>
          <w:sz w:val="20"/>
          <w:szCs w:val="20"/>
        </w:rPr>
        <w:tab/>
      </w:r>
      <w:r w:rsidRPr="000D2BB1">
        <w:rPr>
          <w:rFonts w:asciiTheme="minorHAnsi" w:hAnsiTheme="minorHAnsi" w:cs="Arial"/>
          <w:sz w:val="20"/>
          <w:szCs w:val="20"/>
        </w:rPr>
        <w:t>Ustrezni faktor se izbere na podlagi načina reje. Pri pitanju do 110 kg se odloči</w:t>
      </w:r>
      <w:r w:rsidR="00851592" w:rsidRPr="000D2BB1">
        <w:rPr>
          <w:rFonts w:asciiTheme="minorHAnsi" w:hAnsiTheme="minorHAnsi" w:cs="Arial"/>
          <w:sz w:val="20"/>
          <w:szCs w:val="20"/>
        </w:rPr>
        <w:t>mo</w:t>
      </w:r>
      <w:r w:rsidRPr="000D2BB1">
        <w:rPr>
          <w:rFonts w:asciiTheme="minorHAnsi" w:hAnsiTheme="minorHAnsi" w:cs="Arial"/>
          <w:sz w:val="20"/>
          <w:szCs w:val="20"/>
        </w:rPr>
        <w:t xml:space="preserve"> za manjše faktorje, pri pitanju do večje mase v široki kmečki reji pa za večje faktorje.</w:t>
      </w:r>
    </w:p>
    <w:p w:rsidR="00473B78" w:rsidRPr="000D2BB1" w:rsidRDefault="00473B78" w:rsidP="00C670E3">
      <w:pPr>
        <w:widowControl w:val="0"/>
        <w:spacing w:line="240" w:lineRule="atLeast"/>
        <w:ind w:left="426" w:hanging="426"/>
        <w:rPr>
          <w:rFonts w:asciiTheme="minorHAnsi" w:hAnsiTheme="minorHAnsi" w:cs="Arial"/>
          <w:sz w:val="20"/>
          <w:szCs w:val="20"/>
        </w:rPr>
      </w:pPr>
      <w:r w:rsidRPr="000D2BB1">
        <w:rPr>
          <w:rFonts w:asciiTheme="minorHAnsi" w:hAnsiTheme="minorHAnsi" w:cs="Arial"/>
          <w:sz w:val="20"/>
          <w:szCs w:val="20"/>
          <w:vertAlign w:val="superscript"/>
        </w:rPr>
        <w:t>(4)</w:t>
      </w:r>
      <w:r w:rsidRPr="000D2BB1">
        <w:rPr>
          <w:rFonts w:asciiTheme="minorHAnsi" w:hAnsiTheme="minorHAnsi" w:cs="Arial"/>
          <w:sz w:val="20"/>
          <w:szCs w:val="20"/>
        </w:rPr>
        <w:t xml:space="preserve"> </w:t>
      </w:r>
      <w:r w:rsidR="00C670E3" w:rsidRPr="000D2BB1">
        <w:rPr>
          <w:rFonts w:asciiTheme="minorHAnsi" w:hAnsiTheme="minorHAnsi" w:cs="Arial"/>
          <w:sz w:val="20"/>
          <w:szCs w:val="20"/>
        </w:rPr>
        <w:tab/>
      </w:r>
      <w:r w:rsidRPr="000D2BB1">
        <w:rPr>
          <w:rFonts w:asciiTheme="minorHAnsi" w:hAnsiTheme="minorHAnsi" w:cs="Arial"/>
          <w:sz w:val="20"/>
          <w:szCs w:val="20"/>
        </w:rPr>
        <w:t xml:space="preserve">V to kategorijo spadajo kokoši nesnice za </w:t>
      </w:r>
      <w:r w:rsidR="001378F8" w:rsidRPr="000D2BB1">
        <w:rPr>
          <w:rFonts w:asciiTheme="minorHAnsi" w:hAnsiTheme="minorHAnsi" w:cs="Arial"/>
          <w:sz w:val="20"/>
          <w:szCs w:val="20"/>
        </w:rPr>
        <w:t>prirejo</w:t>
      </w:r>
      <w:r w:rsidRPr="000D2BB1">
        <w:rPr>
          <w:rFonts w:asciiTheme="minorHAnsi" w:hAnsiTheme="minorHAnsi" w:cs="Arial"/>
          <w:sz w:val="20"/>
          <w:szCs w:val="20"/>
        </w:rPr>
        <w:t xml:space="preserve"> konzumnih jajc in matične kokoši za pr</w:t>
      </w:r>
      <w:r w:rsidR="001378F8" w:rsidRPr="000D2BB1">
        <w:rPr>
          <w:rFonts w:asciiTheme="minorHAnsi" w:hAnsiTheme="minorHAnsi" w:cs="Arial"/>
          <w:sz w:val="20"/>
          <w:szCs w:val="20"/>
        </w:rPr>
        <w:t>irejo</w:t>
      </w:r>
      <w:r w:rsidRPr="000D2BB1">
        <w:rPr>
          <w:rFonts w:asciiTheme="minorHAnsi" w:hAnsiTheme="minorHAnsi" w:cs="Arial"/>
          <w:sz w:val="20"/>
          <w:szCs w:val="20"/>
        </w:rPr>
        <w:t xml:space="preserve"> valilnih jajc za nesnice.</w:t>
      </w:r>
    </w:p>
    <w:p w:rsidR="00473B78" w:rsidRPr="000D2BB1" w:rsidRDefault="00473B78" w:rsidP="00C670E3">
      <w:pPr>
        <w:widowControl w:val="0"/>
        <w:spacing w:line="240" w:lineRule="atLeast"/>
        <w:ind w:left="426" w:hanging="426"/>
        <w:rPr>
          <w:rFonts w:asciiTheme="minorHAnsi" w:hAnsiTheme="minorHAnsi" w:cs="Arial"/>
          <w:sz w:val="20"/>
          <w:szCs w:val="20"/>
        </w:rPr>
      </w:pPr>
      <w:r w:rsidRPr="000D2BB1">
        <w:rPr>
          <w:rFonts w:asciiTheme="minorHAnsi" w:hAnsiTheme="minorHAnsi" w:cs="Arial"/>
          <w:sz w:val="20"/>
          <w:szCs w:val="20"/>
          <w:vertAlign w:val="superscript"/>
        </w:rPr>
        <w:t>(5)</w:t>
      </w:r>
      <w:r w:rsidRPr="000D2BB1">
        <w:rPr>
          <w:rFonts w:asciiTheme="minorHAnsi" w:hAnsiTheme="minorHAnsi" w:cs="Arial"/>
          <w:sz w:val="20"/>
          <w:szCs w:val="20"/>
        </w:rPr>
        <w:t xml:space="preserve"> </w:t>
      </w:r>
      <w:r w:rsidR="00C670E3" w:rsidRPr="000D2BB1">
        <w:rPr>
          <w:rFonts w:asciiTheme="minorHAnsi" w:hAnsiTheme="minorHAnsi" w:cs="Arial"/>
          <w:sz w:val="20"/>
          <w:szCs w:val="20"/>
        </w:rPr>
        <w:tab/>
      </w:r>
      <w:r w:rsidRPr="000D2BB1">
        <w:rPr>
          <w:rFonts w:asciiTheme="minorHAnsi" w:hAnsiTheme="minorHAnsi" w:cs="Arial"/>
          <w:sz w:val="20"/>
          <w:szCs w:val="20"/>
        </w:rPr>
        <w:t>V to kategorijo spadajo matične kokoši za pr</w:t>
      </w:r>
      <w:r w:rsidR="001378F8" w:rsidRPr="000D2BB1">
        <w:rPr>
          <w:rFonts w:asciiTheme="minorHAnsi" w:hAnsiTheme="minorHAnsi" w:cs="Arial"/>
          <w:sz w:val="20"/>
          <w:szCs w:val="20"/>
        </w:rPr>
        <w:t>irej</w:t>
      </w:r>
      <w:r w:rsidRPr="000D2BB1">
        <w:rPr>
          <w:rFonts w:asciiTheme="minorHAnsi" w:hAnsiTheme="minorHAnsi" w:cs="Arial"/>
          <w:sz w:val="20"/>
          <w:szCs w:val="20"/>
        </w:rPr>
        <w:t xml:space="preserve">o valilnih jajc za </w:t>
      </w:r>
      <w:proofErr w:type="spellStart"/>
      <w:r w:rsidRPr="000D2BB1">
        <w:rPr>
          <w:rFonts w:asciiTheme="minorHAnsi" w:hAnsiTheme="minorHAnsi" w:cs="Arial"/>
          <w:sz w:val="20"/>
          <w:szCs w:val="20"/>
        </w:rPr>
        <w:t>brojlerje</w:t>
      </w:r>
      <w:proofErr w:type="spellEnd"/>
      <w:r w:rsidRPr="000D2BB1">
        <w:rPr>
          <w:rFonts w:asciiTheme="minorHAnsi" w:hAnsiTheme="minorHAnsi" w:cs="Arial"/>
          <w:sz w:val="20"/>
          <w:szCs w:val="20"/>
        </w:rPr>
        <w:t xml:space="preserve"> in kokoši iz kmečke reje.</w:t>
      </w:r>
    </w:p>
    <w:p w:rsidR="00473B78" w:rsidRPr="000D2BB1" w:rsidRDefault="00473B78" w:rsidP="007A5F78">
      <w:pPr>
        <w:rPr>
          <w:rFonts w:asciiTheme="minorHAnsi" w:hAnsiTheme="minorHAnsi" w:cs="Arial"/>
          <w:sz w:val="28"/>
          <w:szCs w:val="28"/>
        </w:rPr>
      </w:pPr>
    </w:p>
    <w:tbl>
      <w:tblPr>
        <w:tblW w:w="9288" w:type="dxa"/>
        <w:tblLook w:val="01E0" w:firstRow="1" w:lastRow="1" w:firstColumn="1" w:lastColumn="1" w:noHBand="0" w:noVBand="0"/>
      </w:tblPr>
      <w:tblGrid>
        <w:gridCol w:w="3348"/>
        <w:gridCol w:w="5940"/>
      </w:tblGrid>
      <w:tr w:rsidR="007A5F78"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7A5F78" w:rsidRPr="000D2BB1" w:rsidRDefault="007A5F78" w:rsidP="00A854A6">
            <w:pPr>
              <w:jc w:val="left"/>
              <w:rPr>
                <w:rFonts w:asciiTheme="minorHAnsi" w:hAnsiTheme="minorHAnsi" w:cs="Arial"/>
                <w:i/>
                <w:sz w:val="20"/>
                <w:szCs w:val="20"/>
              </w:rPr>
            </w:pPr>
            <w:r w:rsidRPr="000D2BB1">
              <w:rPr>
                <w:rFonts w:asciiTheme="minorHAnsi" w:hAnsiTheme="minorHAnsi" w:cs="Arial"/>
              </w:rPr>
              <w:t>Kako preverimo, ali naša kmetija izpolnjuje zahtevo o največji dovoljeni obremenitvi tal z dušikom iz živinskih gnojil (170 kg N/ha) v primeru turnusne reje ali velikega nihanja števila živali med letom?</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7A5F78" w:rsidRPr="000D2BB1" w:rsidRDefault="007A5F78" w:rsidP="00F725B1">
            <w:pPr>
              <w:rPr>
                <w:rFonts w:asciiTheme="minorHAnsi" w:hAnsiTheme="minorHAnsi"/>
                <w:b/>
              </w:rPr>
            </w:pPr>
            <w:r w:rsidRPr="000D2BB1">
              <w:rPr>
                <w:rFonts w:asciiTheme="minorHAnsi" w:hAnsiTheme="minorHAnsi"/>
                <w:b/>
              </w:rPr>
              <w:t xml:space="preserve">V primeru, da </w:t>
            </w:r>
            <w:r w:rsidR="00F725B1" w:rsidRPr="000D2BB1">
              <w:rPr>
                <w:rFonts w:asciiTheme="minorHAnsi" w:hAnsiTheme="minorHAnsi"/>
                <w:b/>
              </w:rPr>
              <w:t xml:space="preserve">se </w:t>
            </w:r>
            <w:r w:rsidRPr="000D2BB1">
              <w:rPr>
                <w:rFonts w:asciiTheme="minorHAnsi" w:hAnsiTheme="minorHAnsi"/>
                <w:b/>
              </w:rPr>
              <w:t xml:space="preserve">zaradi turnusne reje ali velikega nihanja števila živali med letom v določenih obdobjih preseže </w:t>
            </w:r>
            <w:r w:rsidRPr="000D2BB1">
              <w:rPr>
                <w:rFonts w:asciiTheme="minorHAnsi" w:hAnsiTheme="minorHAnsi" w:cs="Arial"/>
                <w:b/>
              </w:rPr>
              <w:t xml:space="preserve">zahtevo </w:t>
            </w:r>
            <w:r w:rsidR="00E71042" w:rsidRPr="000D2BB1">
              <w:rPr>
                <w:rFonts w:asciiTheme="minorHAnsi" w:hAnsiTheme="minorHAnsi" w:cs="Arial"/>
                <w:b/>
              </w:rPr>
              <w:t>glede največjega dovoljene obremenitve tal z dušikom iz živinskih gnojil</w:t>
            </w:r>
            <w:r w:rsidRPr="000D2BB1">
              <w:rPr>
                <w:rFonts w:asciiTheme="minorHAnsi" w:hAnsiTheme="minorHAnsi" w:cs="Arial"/>
                <w:b/>
              </w:rPr>
              <w:t xml:space="preserve">, </w:t>
            </w:r>
            <w:r w:rsidR="00F725B1" w:rsidRPr="000D2BB1">
              <w:rPr>
                <w:rFonts w:asciiTheme="minorHAnsi" w:hAnsiTheme="minorHAnsi" w:cs="Arial"/>
                <w:b/>
              </w:rPr>
              <w:t xml:space="preserve">se </w:t>
            </w:r>
            <w:r w:rsidRPr="000D2BB1">
              <w:rPr>
                <w:rFonts w:asciiTheme="minorHAnsi" w:hAnsiTheme="minorHAnsi" w:cs="Arial"/>
                <w:b/>
              </w:rPr>
              <w:t xml:space="preserve">lahko uveljavlja pravico do izračuna letnega vnosa </w:t>
            </w:r>
            <w:r w:rsidR="00F725B1" w:rsidRPr="000D2BB1">
              <w:rPr>
                <w:rFonts w:asciiTheme="minorHAnsi" w:hAnsiTheme="minorHAnsi" w:cs="Arial"/>
                <w:b/>
              </w:rPr>
              <w:t xml:space="preserve">dušika </w:t>
            </w:r>
            <w:r w:rsidRPr="000D2BB1">
              <w:rPr>
                <w:rFonts w:asciiTheme="minorHAnsi" w:hAnsiTheme="minorHAnsi" w:cs="Arial"/>
                <w:b/>
              </w:rPr>
              <w:t xml:space="preserve">na podlagi povprečnega letnega števila živali. </w:t>
            </w:r>
            <w:r w:rsidR="0024516E" w:rsidRPr="000D2BB1">
              <w:rPr>
                <w:rFonts w:asciiTheme="minorHAnsi" w:hAnsiTheme="minorHAnsi" w:cs="Arial"/>
                <w:b/>
              </w:rPr>
              <w:t>Ta način izkazovanja izpolnjevanja zahteve terja nekaj več administrativnega dela.</w:t>
            </w:r>
          </w:p>
        </w:tc>
      </w:tr>
    </w:tbl>
    <w:p w:rsidR="007A5F78" w:rsidRPr="000D2BB1" w:rsidRDefault="007A5F78" w:rsidP="007A5F78">
      <w:pPr>
        <w:rPr>
          <w:rFonts w:asciiTheme="minorHAnsi" w:hAnsiTheme="minorHAnsi" w:cs="Arial"/>
          <w:sz w:val="28"/>
          <w:szCs w:val="28"/>
        </w:rPr>
      </w:pPr>
    </w:p>
    <w:tbl>
      <w:tblPr>
        <w:tblW w:w="9288" w:type="dxa"/>
        <w:tblLook w:val="01E0" w:firstRow="1" w:lastRow="1" w:firstColumn="1" w:lastColumn="1" w:noHBand="0" w:noVBand="0"/>
      </w:tblPr>
      <w:tblGrid>
        <w:gridCol w:w="3348"/>
        <w:gridCol w:w="5940"/>
      </w:tblGrid>
      <w:tr w:rsidR="00E71042" w:rsidRPr="000D2BB1">
        <w:tc>
          <w:tcPr>
            <w:tcW w:w="3348" w:type="dxa"/>
            <w:shd w:val="clear" w:color="auto" w:fill="auto"/>
          </w:tcPr>
          <w:p w:rsidR="00E71042" w:rsidRPr="000D2BB1" w:rsidRDefault="00E71042" w:rsidP="00E6643C">
            <w:pPr>
              <w:jc w:val="right"/>
              <w:rPr>
                <w:rFonts w:asciiTheme="minorHAnsi" w:hAnsiTheme="minorHAnsi"/>
                <w:u w:val="single"/>
              </w:rPr>
            </w:pPr>
            <w:r w:rsidRPr="000D2BB1">
              <w:rPr>
                <w:rFonts w:asciiTheme="minorHAnsi" w:hAnsiTheme="minorHAnsi"/>
                <w:u w:val="single"/>
              </w:rPr>
              <w:t>Pojasnilo</w:t>
            </w:r>
          </w:p>
        </w:tc>
        <w:tc>
          <w:tcPr>
            <w:tcW w:w="5940" w:type="dxa"/>
            <w:shd w:val="clear" w:color="auto" w:fill="auto"/>
          </w:tcPr>
          <w:p w:rsidR="0024516E" w:rsidRPr="000D2BB1" w:rsidRDefault="00E71042" w:rsidP="00E71042">
            <w:pPr>
              <w:rPr>
                <w:rFonts w:asciiTheme="minorHAnsi" w:hAnsiTheme="minorHAnsi" w:cs="Arial"/>
              </w:rPr>
            </w:pPr>
            <w:r w:rsidRPr="000D2BB1">
              <w:rPr>
                <w:rFonts w:asciiTheme="minorHAnsi" w:hAnsiTheme="minorHAnsi" w:cs="Arial"/>
              </w:rPr>
              <w:t>Z vidika tveganj za onesnaženje voda je bolj kot število živine na določen dan</w:t>
            </w:r>
            <w:r w:rsidR="0024516E" w:rsidRPr="000D2BB1">
              <w:rPr>
                <w:rFonts w:asciiTheme="minorHAnsi" w:hAnsiTheme="minorHAnsi" w:cs="Arial"/>
              </w:rPr>
              <w:t>,</w:t>
            </w:r>
            <w:r w:rsidRPr="000D2BB1">
              <w:rPr>
                <w:rFonts w:asciiTheme="minorHAnsi" w:hAnsiTheme="minorHAnsi" w:cs="Arial"/>
              </w:rPr>
              <w:t xml:space="preserve"> pomembno povprečno letno število živine. Kmetom, ki izvajajo turnusno rejo</w:t>
            </w:r>
            <w:r w:rsidR="00F725B1" w:rsidRPr="000D2BB1">
              <w:rPr>
                <w:rFonts w:asciiTheme="minorHAnsi" w:hAnsiTheme="minorHAnsi" w:cs="Arial"/>
              </w:rPr>
              <w:t>,</w:t>
            </w:r>
            <w:r w:rsidRPr="000D2BB1">
              <w:rPr>
                <w:rFonts w:asciiTheme="minorHAnsi" w:hAnsiTheme="minorHAnsi" w:cs="Arial"/>
              </w:rPr>
              <w:t xml:space="preserve"> je zaradi tega omogočeno, da </w:t>
            </w:r>
            <w:r w:rsidR="0024516E" w:rsidRPr="000D2BB1">
              <w:rPr>
                <w:rFonts w:asciiTheme="minorHAnsi" w:hAnsiTheme="minorHAnsi" w:cs="Arial"/>
              </w:rPr>
              <w:t>obremenitev tal z dušikom iz živinskih gnojil</w:t>
            </w:r>
            <w:r w:rsidRPr="000D2BB1">
              <w:rPr>
                <w:rFonts w:asciiTheme="minorHAnsi" w:hAnsiTheme="minorHAnsi" w:cs="Arial"/>
              </w:rPr>
              <w:t xml:space="preserve"> </w:t>
            </w:r>
            <w:r w:rsidR="0024516E" w:rsidRPr="000D2BB1">
              <w:rPr>
                <w:rFonts w:asciiTheme="minorHAnsi" w:hAnsiTheme="minorHAnsi" w:cs="Arial"/>
              </w:rPr>
              <w:t xml:space="preserve">izkazujejo na podlagi povprečnega letnega števila živali. </w:t>
            </w:r>
          </w:p>
          <w:p w:rsidR="00E71042" w:rsidRPr="000D2BB1" w:rsidRDefault="00E71042" w:rsidP="00E71042">
            <w:pPr>
              <w:rPr>
                <w:rFonts w:asciiTheme="minorHAnsi" w:hAnsiTheme="minorHAnsi" w:cs="Arial"/>
                <w:sz w:val="28"/>
                <w:szCs w:val="28"/>
              </w:rPr>
            </w:pPr>
            <w:r w:rsidRPr="000D2BB1">
              <w:rPr>
                <w:rFonts w:asciiTheme="minorHAnsi" w:hAnsiTheme="minorHAnsi" w:cs="Arial"/>
              </w:rPr>
              <w:t>Pod</w:t>
            </w:r>
            <w:r w:rsidR="0024516E" w:rsidRPr="000D2BB1">
              <w:rPr>
                <w:rFonts w:asciiTheme="minorHAnsi" w:hAnsiTheme="minorHAnsi" w:cs="Arial"/>
              </w:rPr>
              <w:t>a</w:t>
            </w:r>
            <w:r w:rsidRPr="000D2BB1">
              <w:rPr>
                <w:rFonts w:asciiTheme="minorHAnsi" w:hAnsiTheme="minorHAnsi" w:cs="Arial"/>
              </w:rPr>
              <w:t>tk</w:t>
            </w:r>
            <w:r w:rsidR="0024516E" w:rsidRPr="000D2BB1">
              <w:rPr>
                <w:rFonts w:asciiTheme="minorHAnsi" w:hAnsiTheme="minorHAnsi" w:cs="Arial"/>
              </w:rPr>
              <w:t>e</w:t>
            </w:r>
            <w:r w:rsidRPr="000D2BB1">
              <w:rPr>
                <w:rFonts w:asciiTheme="minorHAnsi" w:hAnsiTheme="minorHAnsi" w:cs="Arial"/>
              </w:rPr>
              <w:t xml:space="preserve"> o povprečnem letnem številu </w:t>
            </w:r>
            <w:r w:rsidR="0024516E" w:rsidRPr="000D2BB1">
              <w:rPr>
                <w:rFonts w:asciiTheme="minorHAnsi" w:hAnsiTheme="minorHAnsi" w:cs="Arial"/>
              </w:rPr>
              <w:t xml:space="preserve">goved, prašičev, drobnice in kopitarjev </w:t>
            </w:r>
            <w:r w:rsidRPr="000D2BB1">
              <w:rPr>
                <w:rFonts w:asciiTheme="minorHAnsi" w:hAnsiTheme="minorHAnsi" w:cs="Arial"/>
              </w:rPr>
              <w:t xml:space="preserve">dobimo </w:t>
            </w:r>
            <w:r w:rsidRPr="000D2BB1">
              <w:rPr>
                <w:rFonts w:asciiTheme="minorHAnsi" w:hAnsiTheme="minorHAnsi"/>
              </w:rPr>
              <w:t>iz uradnih evidenc</w:t>
            </w:r>
            <w:r w:rsidR="0024516E" w:rsidRPr="000D2BB1">
              <w:rPr>
                <w:rFonts w:asciiTheme="minorHAnsi" w:hAnsiTheme="minorHAnsi"/>
              </w:rPr>
              <w:t xml:space="preserve">. Te evidence se vodijo </w:t>
            </w:r>
            <w:r w:rsidRPr="000D2BB1">
              <w:rPr>
                <w:rFonts w:asciiTheme="minorHAnsi" w:hAnsiTheme="minorHAnsi"/>
              </w:rPr>
              <w:t>v skladu s predpisi, ki urejajo identifikacijo in registracijo goved, identifikacijo in registracijo prašičev, identifikacijo in registracijo drobnice ter identifikacijo in registracijo kopitarjev. Če uradne evidence za vodenje števila živali niso predpisane (npr. perutnina), letni vnos dušika izračunamo na podlagi podatkov o rojstvu, prihodu in odhodu rejnih živali in starosti rejnih živali ob prihodu in odhodu iz kmetije. Za te živalske vrste moramo navedene podatke v pisni obliki</w:t>
            </w:r>
            <w:r w:rsidR="0024516E" w:rsidRPr="000D2BB1">
              <w:rPr>
                <w:rFonts w:asciiTheme="minorHAnsi" w:hAnsiTheme="minorHAnsi"/>
              </w:rPr>
              <w:t xml:space="preserve"> voditi sami</w:t>
            </w:r>
            <w:r w:rsidRPr="000D2BB1">
              <w:rPr>
                <w:rFonts w:asciiTheme="minorHAnsi" w:hAnsiTheme="minorHAnsi"/>
              </w:rPr>
              <w:t>.</w:t>
            </w:r>
          </w:p>
          <w:p w:rsidR="00E71042" w:rsidRPr="000D2BB1" w:rsidRDefault="00E71042" w:rsidP="00E71042">
            <w:pPr>
              <w:rPr>
                <w:rFonts w:asciiTheme="minorHAnsi" w:hAnsiTheme="minorHAnsi" w:cs="Arial"/>
              </w:rPr>
            </w:pPr>
            <w:r w:rsidRPr="000D2BB1">
              <w:rPr>
                <w:rFonts w:asciiTheme="minorHAnsi" w:hAnsiTheme="minorHAnsi"/>
              </w:rPr>
              <w:t xml:space="preserve">V primeru, da kljub </w:t>
            </w:r>
            <w:proofErr w:type="spellStart"/>
            <w:r w:rsidRPr="000D2BB1">
              <w:rPr>
                <w:rFonts w:asciiTheme="minorHAnsi" w:hAnsiTheme="minorHAnsi"/>
              </w:rPr>
              <w:t>turnusni</w:t>
            </w:r>
            <w:proofErr w:type="spellEnd"/>
            <w:r w:rsidRPr="000D2BB1">
              <w:rPr>
                <w:rFonts w:asciiTheme="minorHAnsi" w:hAnsiTheme="minorHAnsi"/>
              </w:rPr>
              <w:t xml:space="preserve"> reji ali kljub velikemu nihanju števila živali med letom vseskozi (vsak dan) zagotavljamo izpolnitev </w:t>
            </w:r>
            <w:r w:rsidRPr="000D2BB1">
              <w:rPr>
                <w:rFonts w:asciiTheme="minorHAnsi" w:hAnsiTheme="minorHAnsi" w:cs="Arial"/>
              </w:rPr>
              <w:t xml:space="preserve">zahteve »manj kot 170 kg </w:t>
            </w:r>
            <w:r w:rsidR="00F725B1" w:rsidRPr="000D2BB1">
              <w:rPr>
                <w:rFonts w:asciiTheme="minorHAnsi" w:hAnsiTheme="minorHAnsi" w:cs="Arial"/>
              </w:rPr>
              <w:t xml:space="preserve">dušika </w:t>
            </w:r>
            <w:r w:rsidRPr="000D2BB1">
              <w:rPr>
                <w:rFonts w:asciiTheme="minorHAnsi" w:hAnsiTheme="minorHAnsi" w:cs="Arial"/>
              </w:rPr>
              <w:t xml:space="preserve">iz živinskih gnojil na </w:t>
            </w:r>
            <w:r w:rsidR="00F725B1" w:rsidRPr="000D2BB1">
              <w:rPr>
                <w:rFonts w:asciiTheme="minorHAnsi" w:hAnsiTheme="minorHAnsi" w:cs="Arial"/>
              </w:rPr>
              <w:t>hektar</w:t>
            </w:r>
            <w:r w:rsidRPr="000D2BB1">
              <w:rPr>
                <w:rFonts w:asciiTheme="minorHAnsi" w:hAnsiTheme="minorHAnsi" w:cs="Arial"/>
              </w:rPr>
              <w:t>«</w:t>
            </w:r>
            <w:r w:rsidR="00D970AC" w:rsidRPr="000D2BB1">
              <w:rPr>
                <w:rFonts w:asciiTheme="minorHAnsi" w:hAnsiTheme="minorHAnsi" w:cs="Arial"/>
              </w:rPr>
              <w:t xml:space="preserve"> lahko</w:t>
            </w:r>
            <w:r w:rsidRPr="000D2BB1">
              <w:rPr>
                <w:rFonts w:asciiTheme="minorHAnsi" w:hAnsiTheme="minorHAnsi" w:cs="Arial"/>
              </w:rPr>
              <w:t xml:space="preserve"> </w:t>
            </w:r>
            <w:r w:rsidR="00D970AC" w:rsidRPr="000D2BB1">
              <w:rPr>
                <w:rFonts w:asciiTheme="minorHAnsi" w:hAnsiTheme="minorHAnsi" w:cs="Arial"/>
              </w:rPr>
              <w:t xml:space="preserve">izpolnjevanje zahteve preverjamo po </w:t>
            </w:r>
            <w:r w:rsidRPr="000D2BB1">
              <w:rPr>
                <w:rFonts w:asciiTheme="minorHAnsi" w:hAnsiTheme="minorHAnsi" w:cs="Arial"/>
              </w:rPr>
              <w:t>enakem postopku kot v primeru majhnih nihanj v številu živali.</w:t>
            </w:r>
            <w:r w:rsidR="00D970AC" w:rsidRPr="000D2BB1">
              <w:rPr>
                <w:rFonts w:asciiTheme="minorHAnsi" w:hAnsiTheme="minorHAnsi" w:cs="Arial"/>
              </w:rPr>
              <w:t xml:space="preserve"> </w:t>
            </w:r>
          </w:p>
          <w:p w:rsidR="00E71042" w:rsidRPr="000D2BB1" w:rsidRDefault="00E71042" w:rsidP="00E6643C">
            <w:pPr>
              <w:rPr>
                <w:rFonts w:asciiTheme="minorHAnsi" w:hAnsiTheme="minorHAnsi"/>
              </w:rPr>
            </w:pPr>
          </w:p>
        </w:tc>
      </w:tr>
      <w:tr w:rsidR="00D970AC" w:rsidRPr="000D2BB1" w:rsidTr="004D5849">
        <w:tc>
          <w:tcPr>
            <w:tcW w:w="3348" w:type="dxa"/>
            <w:shd w:val="clear" w:color="auto" w:fill="auto"/>
          </w:tcPr>
          <w:p w:rsidR="00D970AC" w:rsidRPr="000D2BB1" w:rsidRDefault="00D970AC" w:rsidP="00D970AC">
            <w:pPr>
              <w:jc w:val="right"/>
              <w:rPr>
                <w:rFonts w:asciiTheme="minorHAnsi" w:hAnsiTheme="minorHAnsi"/>
                <w:u w:val="single"/>
              </w:rPr>
            </w:pPr>
            <w:r w:rsidRPr="000D2BB1">
              <w:rPr>
                <w:rFonts w:asciiTheme="minorHAnsi" w:hAnsiTheme="minorHAnsi"/>
                <w:u w:val="single"/>
              </w:rPr>
              <w:t>Primer</w:t>
            </w:r>
          </w:p>
        </w:tc>
        <w:tc>
          <w:tcPr>
            <w:tcW w:w="5940" w:type="dxa"/>
            <w:shd w:val="clear" w:color="auto" w:fill="auto"/>
          </w:tcPr>
          <w:p w:rsidR="00D970AC" w:rsidRPr="000D2BB1" w:rsidRDefault="00F273CA" w:rsidP="00D970AC">
            <w:pPr>
              <w:rPr>
                <w:rFonts w:asciiTheme="minorHAnsi" w:hAnsiTheme="minorHAnsi" w:cs="Arial"/>
              </w:rPr>
            </w:pPr>
            <w:r w:rsidRPr="000D2BB1">
              <w:rPr>
                <w:rFonts w:asciiTheme="minorHAnsi" w:hAnsiTheme="minorHAnsi" w:cs="Arial"/>
                <w:i/>
              </w:rPr>
              <w:t>Vprašanje:</w:t>
            </w:r>
            <w:r w:rsidRPr="000D2BB1">
              <w:rPr>
                <w:rFonts w:asciiTheme="minorHAnsi" w:hAnsiTheme="minorHAnsi" w:cs="Arial"/>
              </w:rPr>
              <w:t xml:space="preserve"> </w:t>
            </w:r>
            <w:r w:rsidR="00000487" w:rsidRPr="000D2BB1">
              <w:rPr>
                <w:rFonts w:asciiTheme="minorHAnsi" w:hAnsiTheme="minorHAnsi" w:cs="Arial"/>
              </w:rPr>
              <w:t xml:space="preserve">Na kmetiji se ukvarjajo z rejo </w:t>
            </w:r>
            <w:proofErr w:type="spellStart"/>
            <w:r w:rsidR="00000487" w:rsidRPr="000D2BB1">
              <w:rPr>
                <w:rFonts w:asciiTheme="minorHAnsi" w:hAnsiTheme="minorHAnsi" w:cs="Arial"/>
              </w:rPr>
              <w:t>pitovnih</w:t>
            </w:r>
            <w:proofErr w:type="spellEnd"/>
            <w:r w:rsidR="00000487" w:rsidRPr="000D2BB1">
              <w:rPr>
                <w:rFonts w:asciiTheme="minorHAnsi" w:hAnsiTheme="minorHAnsi" w:cs="Arial"/>
              </w:rPr>
              <w:t xml:space="preserve"> piščancev (</w:t>
            </w:r>
            <w:proofErr w:type="spellStart"/>
            <w:r w:rsidR="00000487" w:rsidRPr="000D2BB1">
              <w:rPr>
                <w:rFonts w:asciiTheme="minorHAnsi" w:hAnsiTheme="minorHAnsi" w:cs="Arial"/>
              </w:rPr>
              <w:t>brojlerjev</w:t>
            </w:r>
            <w:proofErr w:type="spellEnd"/>
            <w:r w:rsidR="00000487" w:rsidRPr="000D2BB1">
              <w:rPr>
                <w:rFonts w:asciiTheme="minorHAnsi" w:hAnsiTheme="minorHAnsi" w:cs="Arial"/>
              </w:rPr>
              <w:t>). Zredijo 4 turnuse letno. V vsakem turnusu je 20.000 piščancev, trajanje turnusa pa je 42 dni.</w:t>
            </w:r>
            <w:r w:rsidR="00D913C5" w:rsidRPr="000D2BB1">
              <w:rPr>
                <w:rFonts w:asciiTheme="minorHAnsi" w:hAnsiTheme="minorHAnsi" w:cs="Arial"/>
              </w:rPr>
              <w:t xml:space="preserve"> Kmetujejo na 5 ha kmetijskih zemljišč.</w:t>
            </w:r>
            <w:r w:rsidR="00000487" w:rsidRPr="000D2BB1">
              <w:rPr>
                <w:rFonts w:asciiTheme="minorHAnsi" w:hAnsiTheme="minorHAnsi" w:cs="Arial"/>
              </w:rPr>
              <w:t xml:space="preserve"> Kolikšna je letna količina dušika</w:t>
            </w:r>
            <w:r w:rsidR="00846B9D" w:rsidRPr="000D2BB1">
              <w:rPr>
                <w:rFonts w:asciiTheme="minorHAnsi" w:hAnsiTheme="minorHAnsi" w:cs="Arial"/>
              </w:rPr>
              <w:t xml:space="preserve"> v piščančjem gnoju</w:t>
            </w:r>
            <w:r w:rsidR="00D913C5" w:rsidRPr="000D2BB1">
              <w:rPr>
                <w:rFonts w:asciiTheme="minorHAnsi" w:hAnsiTheme="minorHAnsi" w:cs="Arial"/>
              </w:rPr>
              <w:t>? Ali kmetija izpolnjuje zahtevo o največji dovoljeni obremenitvi tal z dušikom iz živinskih gnojil?</w:t>
            </w:r>
          </w:p>
          <w:p w:rsidR="00D970AC" w:rsidRPr="000D2BB1" w:rsidRDefault="00F273CA" w:rsidP="00E6643C">
            <w:pPr>
              <w:rPr>
                <w:rFonts w:asciiTheme="minorHAnsi" w:hAnsiTheme="minorHAnsi" w:cs="Arial"/>
              </w:rPr>
            </w:pPr>
            <w:r w:rsidRPr="000D2BB1">
              <w:rPr>
                <w:rFonts w:asciiTheme="minorHAnsi" w:hAnsiTheme="minorHAnsi" w:cs="Arial"/>
                <w:i/>
              </w:rPr>
              <w:lastRenderedPageBreak/>
              <w:t>Račun:</w:t>
            </w:r>
            <w:r w:rsidRPr="000D2BB1">
              <w:rPr>
                <w:rFonts w:asciiTheme="minorHAnsi" w:hAnsiTheme="minorHAnsi" w:cs="Arial"/>
              </w:rPr>
              <w:t xml:space="preserve"> (20.000 </w:t>
            </w:r>
            <w:proofErr w:type="spellStart"/>
            <w:r w:rsidRPr="000D2BB1">
              <w:rPr>
                <w:rFonts w:asciiTheme="minorHAnsi" w:hAnsiTheme="minorHAnsi" w:cs="Arial"/>
              </w:rPr>
              <w:t>brojlerjev</w:t>
            </w:r>
            <w:proofErr w:type="spellEnd"/>
            <w:r w:rsidRPr="000D2BB1">
              <w:rPr>
                <w:rFonts w:asciiTheme="minorHAnsi" w:hAnsiTheme="minorHAnsi" w:cs="Arial"/>
              </w:rPr>
              <w:t xml:space="preserve"> × 0,17 kg N/</w:t>
            </w:r>
            <w:proofErr w:type="spellStart"/>
            <w:r w:rsidRPr="000D2BB1">
              <w:rPr>
                <w:rFonts w:asciiTheme="minorHAnsi" w:hAnsiTheme="minorHAnsi" w:cs="Arial"/>
              </w:rPr>
              <w:t>brojlerja</w:t>
            </w:r>
            <w:proofErr w:type="spellEnd"/>
            <w:r w:rsidRPr="000D2BB1">
              <w:rPr>
                <w:rFonts w:asciiTheme="minorHAnsi" w:hAnsiTheme="minorHAnsi" w:cs="Arial"/>
              </w:rPr>
              <w:t xml:space="preserve"> na leto × 4 turnusi × 42 dni/turnus)/ 365 dni = 1565 kg N</w:t>
            </w:r>
          </w:p>
          <w:p w:rsidR="00F273CA" w:rsidRPr="000D2BB1" w:rsidRDefault="00F273CA" w:rsidP="00E6643C">
            <w:pPr>
              <w:rPr>
                <w:rFonts w:asciiTheme="minorHAnsi" w:hAnsiTheme="minorHAnsi" w:cs="Arial"/>
              </w:rPr>
            </w:pPr>
            <w:r w:rsidRPr="000D2BB1">
              <w:rPr>
                <w:rFonts w:asciiTheme="minorHAnsi" w:hAnsiTheme="minorHAnsi" w:cs="Arial"/>
                <w:i/>
              </w:rPr>
              <w:t>Odgovor:</w:t>
            </w:r>
            <w:r w:rsidRPr="000D2BB1">
              <w:rPr>
                <w:rFonts w:asciiTheme="minorHAnsi" w:hAnsiTheme="minorHAnsi" w:cs="Arial"/>
              </w:rPr>
              <w:t xml:space="preserve"> Letna količina dušika v piščančjem gnoju je 1565 kg</w:t>
            </w:r>
            <w:r w:rsidR="00D913C5" w:rsidRPr="000D2BB1">
              <w:rPr>
                <w:rFonts w:asciiTheme="minorHAnsi" w:hAnsiTheme="minorHAnsi" w:cs="Arial"/>
              </w:rPr>
              <w:t>.</w:t>
            </w:r>
          </w:p>
          <w:p w:rsidR="00D913C5" w:rsidRPr="000D2BB1" w:rsidRDefault="00D913C5" w:rsidP="00D913C5">
            <w:pPr>
              <w:rPr>
                <w:rFonts w:asciiTheme="minorHAnsi" w:hAnsiTheme="minorHAnsi" w:cs="Arial"/>
              </w:rPr>
            </w:pPr>
            <w:r w:rsidRPr="000D2BB1">
              <w:rPr>
                <w:rFonts w:asciiTheme="minorHAnsi" w:hAnsiTheme="minorHAnsi" w:cs="Arial"/>
                <w:i/>
              </w:rPr>
              <w:t>Račun:</w:t>
            </w:r>
            <w:r w:rsidRPr="000D2BB1">
              <w:rPr>
                <w:rFonts w:asciiTheme="minorHAnsi" w:hAnsiTheme="minorHAnsi" w:cs="Arial"/>
              </w:rPr>
              <w:t xml:space="preserve"> 5 ha kmetijskih zemljišč × 170 kg N/ha = 850 kg N</w:t>
            </w:r>
          </w:p>
          <w:p w:rsidR="00D913C5" w:rsidRPr="000D2BB1" w:rsidRDefault="00D913C5" w:rsidP="00D913C5">
            <w:pPr>
              <w:rPr>
                <w:rFonts w:asciiTheme="minorHAnsi" w:hAnsiTheme="minorHAnsi" w:cs="Arial"/>
              </w:rPr>
            </w:pPr>
            <w:r w:rsidRPr="000D2BB1">
              <w:rPr>
                <w:rFonts w:asciiTheme="minorHAnsi" w:hAnsiTheme="minorHAnsi" w:cs="Arial"/>
                <w:i/>
              </w:rPr>
              <w:t>Odgovor:</w:t>
            </w:r>
            <w:r w:rsidRPr="000D2BB1">
              <w:rPr>
                <w:rFonts w:asciiTheme="minorHAnsi" w:hAnsiTheme="minorHAnsi" w:cs="Arial"/>
              </w:rPr>
              <w:t xml:space="preserve"> Največja letna količina dušika iz živinskih gnojil, ki jo je dovoljeno uporabiti na kmetiji je 850 kg. Kmetija ne izpolnjuje zahteve o največji dovoljeni obremenitvi tal z dušikom iz živinskih gnojil. Presežek (1565-850 = 715 kg) je treba oddati s kmetije.</w:t>
            </w:r>
          </w:p>
          <w:p w:rsidR="00D970AC" w:rsidRPr="000D2BB1" w:rsidRDefault="00F273CA" w:rsidP="00E6643C">
            <w:pPr>
              <w:rPr>
                <w:rFonts w:asciiTheme="minorHAnsi" w:hAnsiTheme="minorHAnsi" w:cs="Arial"/>
              </w:rPr>
            </w:pPr>
            <w:r w:rsidRPr="000D2BB1">
              <w:rPr>
                <w:rFonts w:asciiTheme="minorHAnsi" w:hAnsiTheme="minorHAnsi" w:cs="Arial"/>
                <w:i/>
              </w:rPr>
              <w:t>Komentar:</w:t>
            </w:r>
            <w:r w:rsidRPr="000D2BB1">
              <w:rPr>
                <w:rFonts w:asciiTheme="minorHAnsi" w:hAnsiTheme="minorHAnsi" w:cs="Arial"/>
              </w:rPr>
              <w:t xml:space="preserve"> Če bi količino dušika računali v času, ko je hlev naseljen, pri tem pa zanemarili, da je hlev 197 dni na leto prazen, bi bila količina </w:t>
            </w:r>
            <w:r w:rsidR="00F725B1" w:rsidRPr="000D2BB1">
              <w:rPr>
                <w:rFonts w:asciiTheme="minorHAnsi" w:hAnsiTheme="minorHAnsi" w:cs="Arial"/>
              </w:rPr>
              <w:t xml:space="preserve">dušika </w:t>
            </w:r>
            <w:r w:rsidRPr="000D2BB1">
              <w:rPr>
                <w:rFonts w:asciiTheme="minorHAnsi" w:hAnsiTheme="minorHAnsi" w:cs="Arial"/>
              </w:rPr>
              <w:t>v piščančjem gnoju ocenjena na 3400 kg.</w:t>
            </w:r>
          </w:p>
          <w:p w:rsidR="00140F20" w:rsidRPr="000D2BB1" w:rsidRDefault="00140F20" w:rsidP="00E6643C">
            <w:pPr>
              <w:rPr>
                <w:rFonts w:asciiTheme="minorHAnsi" w:hAnsiTheme="minorHAnsi" w:cs="Arial"/>
              </w:rPr>
            </w:pPr>
          </w:p>
        </w:tc>
      </w:tr>
      <w:tr w:rsidR="007A4581" w:rsidRPr="000D2BB1" w:rsidTr="004D5849">
        <w:tc>
          <w:tcPr>
            <w:tcW w:w="3348" w:type="dxa"/>
            <w:shd w:val="clear" w:color="auto" w:fill="auto"/>
          </w:tcPr>
          <w:p w:rsidR="007A4581" w:rsidRPr="000D2BB1" w:rsidRDefault="007A4581" w:rsidP="00A854A6">
            <w:pPr>
              <w:jc w:val="left"/>
              <w:rPr>
                <w:rFonts w:asciiTheme="minorHAnsi" w:hAnsiTheme="minorHAnsi"/>
              </w:rPr>
            </w:pPr>
            <w:r w:rsidRPr="000D2BB1">
              <w:rPr>
                <w:rFonts w:asciiTheme="minorHAnsi" w:hAnsiTheme="minorHAnsi"/>
              </w:rPr>
              <w:lastRenderedPageBreak/>
              <w:t>Ali moramo pri izračunu letnega vnosa dušika iz živinskih gnojil v tla upoštevati tudi podatke o prejeti ali oddani količini živinskih gnojil</w:t>
            </w:r>
          </w:p>
        </w:tc>
        <w:tc>
          <w:tcPr>
            <w:tcW w:w="5940" w:type="dxa"/>
            <w:shd w:val="clear" w:color="auto" w:fill="auto"/>
          </w:tcPr>
          <w:p w:rsidR="007A4581" w:rsidRPr="000D2BB1" w:rsidRDefault="007A4581" w:rsidP="007A5F78">
            <w:pPr>
              <w:rPr>
                <w:rFonts w:asciiTheme="minorHAnsi" w:hAnsiTheme="minorHAnsi"/>
              </w:rPr>
            </w:pPr>
            <w:r w:rsidRPr="000D2BB1">
              <w:rPr>
                <w:rFonts w:asciiTheme="minorHAnsi" w:hAnsiTheme="minorHAnsi"/>
                <w:b/>
              </w:rPr>
              <w:t>Da.</w:t>
            </w:r>
            <w:r w:rsidRPr="000D2BB1">
              <w:rPr>
                <w:rFonts w:asciiTheme="minorHAnsi" w:hAnsiTheme="minorHAnsi"/>
              </w:rPr>
              <w:t xml:space="preserve"> </w:t>
            </w:r>
            <w:r w:rsidR="00AF4EA7" w:rsidRPr="000D2BB1">
              <w:rPr>
                <w:rFonts w:asciiTheme="minorHAnsi" w:hAnsiTheme="minorHAnsi" w:cs="Arial"/>
              </w:rPr>
              <w:t xml:space="preserve">V izračunu moramo upoštevati tudi količino oddanih ali prejetih živinskih gnojil. </w:t>
            </w:r>
          </w:p>
        </w:tc>
      </w:tr>
      <w:tr w:rsidR="002E3E9E" w:rsidRPr="000D2BB1" w:rsidTr="004D5849">
        <w:tc>
          <w:tcPr>
            <w:tcW w:w="3348" w:type="dxa"/>
            <w:shd w:val="clear" w:color="auto" w:fill="auto"/>
          </w:tcPr>
          <w:p w:rsidR="002E3E9E" w:rsidRPr="000D2BB1" w:rsidRDefault="002E3E9E" w:rsidP="007A4581">
            <w:pPr>
              <w:jc w:val="right"/>
              <w:rPr>
                <w:rFonts w:asciiTheme="minorHAnsi" w:hAnsiTheme="minorHAnsi"/>
              </w:rPr>
            </w:pPr>
          </w:p>
        </w:tc>
        <w:tc>
          <w:tcPr>
            <w:tcW w:w="5940" w:type="dxa"/>
            <w:shd w:val="clear" w:color="auto" w:fill="auto"/>
          </w:tcPr>
          <w:p w:rsidR="002E3E9E" w:rsidRPr="000D2BB1" w:rsidRDefault="002E3E9E" w:rsidP="007A5F78">
            <w:pPr>
              <w:rPr>
                <w:rFonts w:asciiTheme="minorHAnsi" w:hAnsiTheme="minorHAnsi"/>
                <w:b/>
              </w:rPr>
            </w:pPr>
          </w:p>
        </w:tc>
      </w:tr>
      <w:tr w:rsidR="00693569" w:rsidRPr="000D2BB1" w:rsidTr="004D5849">
        <w:tc>
          <w:tcPr>
            <w:tcW w:w="3348" w:type="dxa"/>
            <w:shd w:val="clear" w:color="auto" w:fill="auto"/>
          </w:tcPr>
          <w:p w:rsidR="00693569" w:rsidRPr="000D2BB1" w:rsidRDefault="00693569" w:rsidP="00F74F1D">
            <w:pPr>
              <w:jc w:val="left"/>
              <w:rPr>
                <w:rFonts w:asciiTheme="minorHAnsi" w:hAnsiTheme="minorHAnsi"/>
              </w:rPr>
            </w:pPr>
            <w:r w:rsidRPr="000D2BB1">
              <w:rPr>
                <w:rFonts w:asciiTheme="minorHAnsi" w:hAnsiTheme="minorHAnsi"/>
              </w:rPr>
              <w:t xml:space="preserve">Ali lahko katero od njiv na kmetiji pognojimo tudi z več kot 170 kg </w:t>
            </w:r>
            <w:r w:rsidR="00F74F1D" w:rsidRPr="000D2BB1">
              <w:rPr>
                <w:rFonts w:asciiTheme="minorHAnsi" w:hAnsiTheme="minorHAnsi"/>
              </w:rPr>
              <w:t xml:space="preserve">dušika </w:t>
            </w:r>
            <w:r w:rsidRPr="000D2BB1">
              <w:rPr>
                <w:rFonts w:asciiTheme="minorHAnsi" w:hAnsiTheme="minorHAnsi"/>
              </w:rPr>
              <w:t>iz živinskih gnojil na hektar na leto?</w:t>
            </w:r>
          </w:p>
        </w:tc>
        <w:tc>
          <w:tcPr>
            <w:tcW w:w="5940" w:type="dxa"/>
            <w:shd w:val="clear" w:color="auto" w:fill="auto"/>
          </w:tcPr>
          <w:p w:rsidR="00693569" w:rsidRPr="000D2BB1" w:rsidRDefault="00693569" w:rsidP="00F725B1">
            <w:pPr>
              <w:rPr>
                <w:rFonts w:asciiTheme="minorHAnsi" w:hAnsiTheme="minorHAnsi"/>
                <w:b/>
              </w:rPr>
            </w:pPr>
            <w:r w:rsidRPr="000D2BB1">
              <w:rPr>
                <w:rFonts w:asciiTheme="minorHAnsi" w:hAnsiTheme="minorHAnsi"/>
                <w:b/>
              </w:rPr>
              <w:t xml:space="preserve">Da. </w:t>
            </w:r>
            <w:r w:rsidRPr="000D2BB1">
              <w:rPr>
                <w:rFonts w:asciiTheme="minorHAnsi" w:hAnsiTheme="minorHAnsi"/>
              </w:rPr>
              <w:t xml:space="preserve">Omejitev največ 170 kg </w:t>
            </w:r>
            <w:r w:rsidR="00F725B1" w:rsidRPr="000D2BB1">
              <w:rPr>
                <w:rFonts w:asciiTheme="minorHAnsi" w:hAnsiTheme="minorHAnsi"/>
              </w:rPr>
              <w:t xml:space="preserve">dušika </w:t>
            </w:r>
            <w:r w:rsidRPr="000D2BB1">
              <w:rPr>
                <w:rFonts w:asciiTheme="minorHAnsi" w:hAnsiTheme="minorHAnsi"/>
              </w:rPr>
              <w:t xml:space="preserve">iz živinskih gnojil na </w:t>
            </w:r>
            <w:r w:rsidR="00F725B1" w:rsidRPr="000D2BB1">
              <w:rPr>
                <w:rFonts w:asciiTheme="minorHAnsi" w:hAnsiTheme="minorHAnsi"/>
              </w:rPr>
              <w:t>hektar</w:t>
            </w:r>
            <w:r w:rsidRPr="000D2BB1">
              <w:rPr>
                <w:rFonts w:asciiTheme="minorHAnsi" w:hAnsiTheme="minorHAnsi"/>
              </w:rPr>
              <w:t xml:space="preserve"> na leto velja na ravni celotnega kmetijskega gospodarstva, torej za povprečje. </w:t>
            </w:r>
            <w:r w:rsidR="006731F9" w:rsidRPr="000D2BB1">
              <w:rPr>
                <w:rFonts w:asciiTheme="minorHAnsi" w:hAnsiTheme="minorHAnsi"/>
              </w:rPr>
              <w:t>Uredba</w:t>
            </w:r>
            <w:r w:rsidR="00C7297F" w:rsidRPr="000D2BB1">
              <w:rPr>
                <w:rFonts w:asciiTheme="minorHAnsi" w:hAnsiTheme="minorHAnsi"/>
              </w:rPr>
              <w:t xml:space="preserve"> </w:t>
            </w:r>
            <w:r w:rsidRPr="000D2BB1">
              <w:rPr>
                <w:rFonts w:asciiTheme="minorHAnsi" w:hAnsiTheme="minorHAnsi"/>
              </w:rPr>
              <w:t xml:space="preserve">omogoča, da rastline z velikimi potrebami po rastlinskih hranilih gnojimo več, rastline z manjšimi potrebami pa manj. Posamezna zemljišča lahko torej pognojimo tudi z več kot 170 kg </w:t>
            </w:r>
            <w:r w:rsidR="00F725B1" w:rsidRPr="000D2BB1">
              <w:rPr>
                <w:rFonts w:asciiTheme="minorHAnsi" w:hAnsiTheme="minorHAnsi"/>
              </w:rPr>
              <w:t xml:space="preserve">dušika </w:t>
            </w:r>
            <w:r w:rsidRPr="000D2BB1">
              <w:rPr>
                <w:rFonts w:asciiTheme="minorHAnsi" w:hAnsiTheme="minorHAnsi"/>
              </w:rPr>
              <w:t xml:space="preserve">iz živinskih gnojil letno, če ugotovimo, da so potrebe rastlin po </w:t>
            </w:r>
            <w:r w:rsidR="00F725B1" w:rsidRPr="000D2BB1">
              <w:rPr>
                <w:rFonts w:asciiTheme="minorHAnsi" w:hAnsiTheme="minorHAnsi"/>
              </w:rPr>
              <w:t xml:space="preserve">dušiku </w:t>
            </w:r>
            <w:r w:rsidRPr="000D2BB1">
              <w:rPr>
                <w:rFonts w:asciiTheme="minorHAnsi" w:hAnsiTheme="minorHAnsi"/>
              </w:rPr>
              <w:t xml:space="preserve">večje. Ne smemo pa preseči 250 kg </w:t>
            </w:r>
            <w:r w:rsidR="00F725B1" w:rsidRPr="000D2BB1">
              <w:rPr>
                <w:rFonts w:asciiTheme="minorHAnsi" w:hAnsiTheme="minorHAnsi"/>
              </w:rPr>
              <w:t xml:space="preserve">dušika </w:t>
            </w:r>
            <w:r w:rsidRPr="000D2BB1">
              <w:rPr>
                <w:rFonts w:asciiTheme="minorHAnsi" w:hAnsiTheme="minorHAnsi"/>
              </w:rPr>
              <w:t xml:space="preserve">na </w:t>
            </w:r>
            <w:r w:rsidR="00F725B1" w:rsidRPr="000D2BB1">
              <w:rPr>
                <w:rFonts w:asciiTheme="minorHAnsi" w:hAnsiTheme="minorHAnsi"/>
              </w:rPr>
              <w:t>hektar</w:t>
            </w:r>
            <w:r w:rsidRPr="000D2BB1">
              <w:rPr>
                <w:rFonts w:asciiTheme="minorHAnsi" w:hAnsiTheme="minorHAnsi"/>
              </w:rPr>
              <w:t>. Gre za omejitev na ravni posameznih zemljišč (parcel, GERK-</w:t>
            </w:r>
            <w:proofErr w:type="spellStart"/>
            <w:r w:rsidRPr="000D2BB1">
              <w:rPr>
                <w:rFonts w:asciiTheme="minorHAnsi" w:hAnsiTheme="minorHAnsi"/>
              </w:rPr>
              <w:t>ov</w:t>
            </w:r>
            <w:proofErr w:type="spellEnd"/>
            <w:r w:rsidRPr="000D2BB1">
              <w:rPr>
                <w:rFonts w:asciiTheme="minorHAnsi" w:hAnsiTheme="minorHAnsi"/>
              </w:rPr>
              <w:t>), velja pa za vse vrste organski gnojil, torej za živinska gnojila ter vse druge vrste organskih gnojil (kompost ipd.) skupaj.</w:t>
            </w:r>
          </w:p>
        </w:tc>
      </w:tr>
    </w:tbl>
    <w:p w:rsidR="007A5F78" w:rsidRPr="000D2BB1" w:rsidRDefault="007A5F78" w:rsidP="007A5F78">
      <w:pPr>
        <w:rPr>
          <w:rFonts w:asciiTheme="minorHAnsi" w:hAnsiTheme="minorHAnsi" w:cs="Arial"/>
          <w:sz w:val="28"/>
          <w:szCs w:val="28"/>
        </w:rPr>
      </w:pPr>
    </w:p>
    <w:tbl>
      <w:tblPr>
        <w:tblW w:w="9288" w:type="dxa"/>
        <w:tblLook w:val="01E0" w:firstRow="1" w:lastRow="1" w:firstColumn="1" w:lastColumn="1" w:noHBand="0" w:noVBand="0"/>
      </w:tblPr>
      <w:tblGrid>
        <w:gridCol w:w="3348"/>
        <w:gridCol w:w="5940"/>
      </w:tblGrid>
      <w:tr w:rsidR="009770F7"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9770F7" w:rsidRPr="000D2BB1" w:rsidRDefault="009770F7" w:rsidP="00F74F1D">
            <w:pPr>
              <w:jc w:val="left"/>
              <w:rPr>
                <w:rFonts w:asciiTheme="minorHAnsi" w:hAnsiTheme="minorHAnsi" w:cs="Arial"/>
                <w:i/>
                <w:sz w:val="20"/>
                <w:szCs w:val="20"/>
              </w:rPr>
            </w:pPr>
            <w:r w:rsidRPr="000D2BB1">
              <w:rPr>
                <w:rFonts w:asciiTheme="minorHAnsi" w:hAnsiTheme="minorHAnsi" w:cs="Arial"/>
              </w:rPr>
              <w:t>Kako ravnati, če letni vnos dušika iz živinskih gnojil na ravni kmetijskega gospodarstva presega 170 kg N</w:t>
            </w:r>
            <w:r w:rsidR="00F74F1D" w:rsidRPr="000D2BB1">
              <w:rPr>
                <w:rFonts w:asciiTheme="minorHAnsi" w:hAnsiTheme="minorHAnsi" w:cs="Arial"/>
              </w:rPr>
              <w:t>/</w:t>
            </w:r>
            <w:r w:rsidRPr="000D2BB1">
              <w:rPr>
                <w:rFonts w:asciiTheme="minorHAnsi" w:hAnsiTheme="minorHAnsi" w:cs="Arial"/>
              </w:rPr>
              <w:t>ha?</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9770F7" w:rsidRPr="000D2BB1" w:rsidRDefault="009770F7" w:rsidP="00E6643C">
            <w:pPr>
              <w:rPr>
                <w:rFonts w:asciiTheme="minorHAnsi" w:hAnsiTheme="minorHAnsi"/>
                <w:b/>
              </w:rPr>
            </w:pPr>
            <w:r w:rsidRPr="000D2BB1">
              <w:rPr>
                <w:rFonts w:asciiTheme="minorHAnsi" w:hAnsiTheme="minorHAnsi" w:cs="Arial"/>
                <w:b/>
              </w:rPr>
              <w:t>Letni vnos dušika iz živinskih gnojil na ravni kmetijskega gospodarstva ne sme presegati 170 kg N</w:t>
            </w:r>
            <w:r w:rsidR="00F74F1D" w:rsidRPr="000D2BB1">
              <w:rPr>
                <w:rFonts w:asciiTheme="minorHAnsi" w:hAnsiTheme="minorHAnsi" w:cs="Arial"/>
                <w:b/>
              </w:rPr>
              <w:t>/ha</w:t>
            </w:r>
            <w:r w:rsidRPr="000D2BB1">
              <w:rPr>
                <w:rFonts w:asciiTheme="minorHAnsi" w:hAnsiTheme="minorHAnsi" w:cs="Arial"/>
                <w:b/>
              </w:rPr>
              <w:t xml:space="preserve"> kmetijskih zemljišč v uporabi. Če redimo več živine, kot bi jo glede na </w:t>
            </w:r>
            <w:r w:rsidR="004D17BD" w:rsidRPr="000D2BB1">
              <w:rPr>
                <w:rFonts w:asciiTheme="minorHAnsi" w:hAnsiTheme="minorHAnsi" w:cs="Arial"/>
                <w:b/>
              </w:rPr>
              <w:t xml:space="preserve">površino </w:t>
            </w:r>
            <w:r w:rsidRPr="000D2BB1">
              <w:rPr>
                <w:rFonts w:asciiTheme="minorHAnsi" w:hAnsiTheme="minorHAnsi" w:cs="Arial"/>
                <w:b/>
              </w:rPr>
              <w:t>kmetijsk</w:t>
            </w:r>
            <w:r w:rsidR="004D17BD" w:rsidRPr="000D2BB1">
              <w:rPr>
                <w:rFonts w:asciiTheme="minorHAnsi" w:hAnsiTheme="minorHAnsi" w:cs="Arial"/>
                <w:b/>
              </w:rPr>
              <w:t>ih zemljišč</w:t>
            </w:r>
            <w:r w:rsidRPr="000D2BB1">
              <w:rPr>
                <w:rFonts w:asciiTheme="minorHAnsi" w:hAnsiTheme="minorHAnsi" w:cs="Arial"/>
                <w:b/>
              </w:rPr>
              <w:t xml:space="preserve"> lahko, moramo</w:t>
            </w:r>
            <w:r w:rsidRPr="000D2BB1">
              <w:rPr>
                <w:rFonts w:asciiTheme="minorHAnsi" w:hAnsiTheme="minorHAnsi"/>
                <w:b/>
              </w:rPr>
              <w:t xml:space="preserve"> presežek živinskih gnojil: </w:t>
            </w:r>
          </w:p>
          <w:p w:rsidR="009770F7" w:rsidRPr="000D2BB1" w:rsidRDefault="009770F7" w:rsidP="00BA41C4">
            <w:pPr>
              <w:numPr>
                <w:ilvl w:val="0"/>
                <w:numId w:val="16"/>
              </w:numPr>
              <w:rPr>
                <w:rFonts w:asciiTheme="minorHAnsi" w:hAnsiTheme="minorHAnsi"/>
                <w:b/>
              </w:rPr>
            </w:pPr>
            <w:r w:rsidRPr="000D2BB1">
              <w:rPr>
                <w:rFonts w:asciiTheme="minorHAnsi" w:hAnsiTheme="minorHAnsi"/>
                <w:b/>
              </w:rPr>
              <w:t>oddati drugim uporabnikom kmetijskih zemljišč ali</w:t>
            </w:r>
          </w:p>
          <w:p w:rsidR="009770F7" w:rsidRPr="000D2BB1" w:rsidRDefault="009770F7" w:rsidP="00BA41C4">
            <w:pPr>
              <w:numPr>
                <w:ilvl w:val="0"/>
                <w:numId w:val="16"/>
              </w:numPr>
              <w:rPr>
                <w:rFonts w:asciiTheme="minorHAnsi" w:hAnsiTheme="minorHAnsi"/>
                <w:b/>
              </w:rPr>
            </w:pPr>
            <w:r w:rsidRPr="000D2BB1">
              <w:rPr>
                <w:rFonts w:asciiTheme="minorHAnsi" w:hAnsiTheme="minorHAnsi"/>
                <w:b/>
              </w:rPr>
              <w:t>predelati in prodati na trgu ali</w:t>
            </w:r>
          </w:p>
          <w:p w:rsidR="009770F7" w:rsidRPr="000D2BB1" w:rsidRDefault="009770F7" w:rsidP="00BA41C4">
            <w:pPr>
              <w:numPr>
                <w:ilvl w:val="0"/>
                <w:numId w:val="16"/>
              </w:numPr>
              <w:rPr>
                <w:rFonts w:asciiTheme="minorHAnsi" w:hAnsiTheme="minorHAnsi"/>
                <w:b/>
              </w:rPr>
            </w:pPr>
            <w:r w:rsidRPr="000D2BB1">
              <w:rPr>
                <w:rFonts w:asciiTheme="minorHAnsi" w:hAnsiTheme="minorHAnsi"/>
                <w:b/>
              </w:rPr>
              <w:t>odstraniti v skladu s predpisi, ki urejajo ravnanje z odpadki in z živalskimi stranskimi proizvodi.</w:t>
            </w:r>
          </w:p>
        </w:tc>
      </w:tr>
      <w:tr w:rsidR="009770F7" w:rsidRPr="000D2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48" w:type="dxa"/>
            <w:tcBorders>
              <w:top w:val="single" w:sz="4" w:space="0" w:color="auto"/>
              <w:left w:val="nil"/>
              <w:bottom w:val="nil"/>
              <w:right w:val="nil"/>
            </w:tcBorders>
            <w:shd w:val="clear" w:color="auto" w:fill="auto"/>
          </w:tcPr>
          <w:p w:rsidR="009770F7" w:rsidRPr="000D2BB1" w:rsidRDefault="009770F7" w:rsidP="00E6643C">
            <w:pPr>
              <w:jc w:val="right"/>
              <w:rPr>
                <w:rFonts w:asciiTheme="minorHAnsi" w:hAnsiTheme="minorHAnsi"/>
                <w:u w:val="single"/>
              </w:rPr>
            </w:pPr>
          </w:p>
        </w:tc>
        <w:tc>
          <w:tcPr>
            <w:tcW w:w="5940" w:type="dxa"/>
            <w:tcBorders>
              <w:top w:val="single" w:sz="4" w:space="0" w:color="auto"/>
              <w:left w:val="nil"/>
              <w:bottom w:val="nil"/>
              <w:right w:val="nil"/>
            </w:tcBorders>
            <w:shd w:val="clear" w:color="auto" w:fill="auto"/>
          </w:tcPr>
          <w:p w:rsidR="009770F7" w:rsidRPr="000D2BB1" w:rsidRDefault="009770F7" w:rsidP="00E6643C">
            <w:pPr>
              <w:rPr>
                <w:rFonts w:asciiTheme="minorHAnsi" w:hAnsiTheme="minorHAnsi"/>
                <w:u w:val="single"/>
              </w:rPr>
            </w:pPr>
          </w:p>
        </w:tc>
      </w:tr>
      <w:tr w:rsidR="009770F7" w:rsidRPr="000D2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48" w:type="dxa"/>
            <w:tcBorders>
              <w:top w:val="nil"/>
              <w:left w:val="nil"/>
              <w:bottom w:val="nil"/>
              <w:right w:val="nil"/>
            </w:tcBorders>
            <w:shd w:val="clear" w:color="auto" w:fill="auto"/>
          </w:tcPr>
          <w:p w:rsidR="009770F7" w:rsidRPr="000D2BB1" w:rsidRDefault="009770F7" w:rsidP="00E6643C">
            <w:pPr>
              <w:jc w:val="right"/>
              <w:rPr>
                <w:rFonts w:asciiTheme="minorHAnsi" w:hAnsiTheme="minorHAnsi"/>
                <w:u w:val="single"/>
              </w:rPr>
            </w:pPr>
            <w:r w:rsidRPr="000D2BB1">
              <w:rPr>
                <w:rFonts w:asciiTheme="minorHAnsi" w:hAnsiTheme="minorHAnsi"/>
                <w:u w:val="single"/>
              </w:rPr>
              <w:t>Opredelitev pojmov</w:t>
            </w:r>
          </w:p>
        </w:tc>
        <w:tc>
          <w:tcPr>
            <w:tcW w:w="5940" w:type="dxa"/>
            <w:tcBorders>
              <w:top w:val="nil"/>
              <w:left w:val="nil"/>
              <w:bottom w:val="nil"/>
              <w:right w:val="nil"/>
            </w:tcBorders>
            <w:shd w:val="clear" w:color="auto" w:fill="auto"/>
          </w:tcPr>
          <w:p w:rsidR="009770F7" w:rsidRPr="000D2BB1" w:rsidRDefault="009770F7" w:rsidP="00E6643C">
            <w:pPr>
              <w:rPr>
                <w:rFonts w:asciiTheme="minorHAnsi" w:hAnsiTheme="minorHAnsi"/>
              </w:rPr>
            </w:pPr>
            <w:r w:rsidRPr="000D2BB1">
              <w:rPr>
                <w:rFonts w:asciiTheme="minorHAnsi" w:hAnsiTheme="minorHAnsi"/>
                <w:u w:val="single"/>
              </w:rPr>
              <w:t>Presežek živinskih gnojil</w:t>
            </w:r>
            <w:r w:rsidRPr="000D2BB1">
              <w:rPr>
                <w:rFonts w:asciiTheme="minorHAnsi" w:hAnsiTheme="minorHAnsi"/>
              </w:rPr>
              <w:t xml:space="preserve"> na ravni </w:t>
            </w:r>
            <w:r w:rsidRPr="000D2BB1">
              <w:rPr>
                <w:rFonts w:asciiTheme="minorHAnsi" w:hAnsiTheme="minorHAnsi" w:cs="Arial"/>
              </w:rPr>
              <w:t>kmetijskega gospodarstva</w:t>
            </w:r>
            <w:r w:rsidRPr="000D2BB1">
              <w:rPr>
                <w:rFonts w:asciiTheme="minorHAnsi" w:hAnsiTheme="minorHAnsi"/>
              </w:rPr>
              <w:t xml:space="preserve"> predstavlja tisto količino živinskih gnojil, ki presega letno dovoljeno obremenitev tal z živinskimi </w:t>
            </w:r>
            <w:r w:rsidRPr="000D2BB1">
              <w:rPr>
                <w:rFonts w:asciiTheme="minorHAnsi" w:hAnsiTheme="minorHAnsi"/>
              </w:rPr>
              <w:lastRenderedPageBreak/>
              <w:t>gnojili (170 kg N/ha). Izražamo ga v m</w:t>
            </w:r>
            <w:r w:rsidRPr="000D2BB1">
              <w:rPr>
                <w:rFonts w:asciiTheme="minorHAnsi" w:hAnsiTheme="minorHAnsi"/>
                <w:vertAlign w:val="superscript"/>
              </w:rPr>
              <w:t>3</w:t>
            </w:r>
            <w:r w:rsidRPr="000D2BB1">
              <w:rPr>
                <w:rFonts w:asciiTheme="minorHAnsi" w:hAnsiTheme="minorHAnsi"/>
              </w:rPr>
              <w:t xml:space="preserve"> ali tonah posamezne vrste živinskega gnojila.</w:t>
            </w:r>
          </w:p>
          <w:p w:rsidR="002E3E9E" w:rsidRPr="000D2BB1" w:rsidRDefault="002E3E9E" w:rsidP="00E6643C">
            <w:pPr>
              <w:rPr>
                <w:rFonts w:asciiTheme="minorHAnsi" w:hAnsiTheme="minorHAnsi"/>
              </w:rPr>
            </w:pPr>
          </w:p>
        </w:tc>
      </w:tr>
      <w:tr w:rsidR="009770F7" w:rsidRPr="000D2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48" w:type="dxa"/>
            <w:tcBorders>
              <w:top w:val="nil"/>
              <w:left w:val="nil"/>
              <w:bottom w:val="nil"/>
              <w:right w:val="nil"/>
            </w:tcBorders>
            <w:shd w:val="clear" w:color="auto" w:fill="FFFFFF"/>
          </w:tcPr>
          <w:p w:rsidR="009770F7" w:rsidRPr="000D2BB1" w:rsidRDefault="009770F7" w:rsidP="004D17BD">
            <w:pPr>
              <w:jc w:val="right"/>
              <w:rPr>
                <w:rFonts w:asciiTheme="minorHAnsi" w:hAnsiTheme="minorHAnsi" w:cs="Arial"/>
                <w:b/>
              </w:rPr>
            </w:pPr>
            <w:r w:rsidRPr="000D2BB1">
              <w:rPr>
                <w:rFonts w:asciiTheme="minorHAnsi" w:hAnsiTheme="minorHAnsi"/>
                <w:u w:val="single"/>
              </w:rPr>
              <w:lastRenderedPageBreak/>
              <w:t>Namen in cilj</w:t>
            </w:r>
          </w:p>
        </w:tc>
        <w:tc>
          <w:tcPr>
            <w:tcW w:w="5940" w:type="dxa"/>
            <w:tcBorders>
              <w:top w:val="nil"/>
              <w:left w:val="nil"/>
              <w:bottom w:val="nil"/>
              <w:right w:val="nil"/>
            </w:tcBorders>
            <w:shd w:val="clear" w:color="auto" w:fill="FFFFFF"/>
          </w:tcPr>
          <w:p w:rsidR="009770F7" w:rsidRPr="000D2BB1" w:rsidRDefault="004D17BD" w:rsidP="00143240">
            <w:pPr>
              <w:rPr>
                <w:rFonts w:asciiTheme="minorHAnsi" w:hAnsiTheme="minorHAnsi"/>
              </w:rPr>
            </w:pPr>
            <w:r w:rsidRPr="000D2BB1">
              <w:rPr>
                <w:rFonts w:asciiTheme="minorHAnsi" w:hAnsiTheme="minorHAnsi"/>
              </w:rPr>
              <w:t>Oddajanje presežka živinskih gnojil s kmetije je namenjeno zmanjšanju letnega vnosa dušika v tla na kmetijah, ki imajo glede na površino kmetijskih zemljišč zelo veliko živine. Ta gnojila praviloma prejmejo kmetije, ki imajo malo živinskih gnojil. S tem se</w:t>
            </w:r>
            <w:r w:rsidR="00143240" w:rsidRPr="000D2BB1">
              <w:rPr>
                <w:rFonts w:asciiTheme="minorHAnsi" w:hAnsiTheme="minorHAnsi"/>
              </w:rPr>
              <w:t xml:space="preserve"> izboljša izkoristek živinskih gnojil in zmanjšajo potrebe po dušiku iz mineralnih gnojil.</w:t>
            </w:r>
          </w:p>
          <w:p w:rsidR="00143240" w:rsidRPr="000D2BB1" w:rsidRDefault="00143240" w:rsidP="00143240">
            <w:pPr>
              <w:rPr>
                <w:rFonts w:asciiTheme="minorHAnsi" w:hAnsiTheme="minorHAnsi"/>
              </w:rPr>
            </w:pPr>
          </w:p>
        </w:tc>
      </w:tr>
      <w:tr w:rsidR="009770F7" w:rsidRPr="000D2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48" w:type="dxa"/>
            <w:tcBorders>
              <w:top w:val="nil"/>
              <w:left w:val="nil"/>
              <w:bottom w:val="nil"/>
              <w:right w:val="nil"/>
            </w:tcBorders>
            <w:shd w:val="clear" w:color="auto" w:fill="FFFFFF"/>
          </w:tcPr>
          <w:p w:rsidR="009770F7" w:rsidRPr="000D2BB1" w:rsidRDefault="009770F7" w:rsidP="00E6643C">
            <w:pPr>
              <w:jc w:val="right"/>
              <w:rPr>
                <w:rFonts w:asciiTheme="minorHAnsi" w:hAnsiTheme="minorHAnsi"/>
                <w:u w:val="single"/>
              </w:rPr>
            </w:pPr>
          </w:p>
        </w:tc>
        <w:tc>
          <w:tcPr>
            <w:tcW w:w="5940" w:type="dxa"/>
            <w:tcBorders>
              <w:top w:val="nil"/>
              <w:left w:val="nil"/>
              <w:bottom w:val="nil"/>
              <w:right w:val="nil"/>
            </w:tcBorders>
            <w:shd w:val="clear" w:color="auto" w:fill="FFFFFF"/>
          </w:tcPr>
          <w:p w:rsidR="009770F7" w:rsidRPr="000D2BB1" w:rsidRDefault="009770F7" w:rsidP="00E6643C">
            <w:pPr>
              <w:rPr>
                <w:rFonts w:asciiTheme="minorHAnsi" w:hAnsiTheme="minorHAnsi"/>
                <w:u w:val="single"/>
              </w:rPr>
            </w:pPr>
          </w:p>
        </w:tc>
      </w:tr>
      <w:tr w:rsidR="00143240"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143240" w:rsidRPr="000D2BB1" w:rsidRDefault="00143240" w:rsidP="00A854A6">
            <w:pPr>
              <w:jc w:val="left"/>
              <w:rPr>
                <w:rFonts w:asciiTheme="minorHAnsi" w:hAnsiTheme="minorHAnsi" w:cs="Arial"/>
              </w:rPr>
            </w:pPr>
            <w:r w:rsidRPr="000D2BB1">
              <w:rPr>
                <w:rFonts w:asciiTheme="minorHAnsi" w:hAnsiTheme="minorHAnsi" w:cs="Arial"/>
              </w:rPr>
              <w:t xml:space="preserve">Kako izračunamo količino živinskih gnojil, ki </w:t>
            </w:r>
            <w:r w:rsidR="009C2FFC" w:rsidRPr="000D2BB1">
              <w:rPr>
                <w:rFonts w:asciiTheme="minorHAnsi" w:hAnsiTheme="minorHAnsi" w:cs="Arial"/>
              </w:rPr>
              <w:t>jo</w:t>
            </w:r>
            <w:r w:rsidRPr="000D2BB1">
              <w:rPr>
                <w:rFonts w:asciiTheme="minorHAnsi" w:hAnsiTheme="minorHAnsi" w:cs="Arial"/>
              </w:rPr>
              <w:t xml:space="preserve"> moramo oddati?</w:t>
            </w:r>
          </w:p>
          <w:p w:rsidR="00143240" w:rsidRPr="000D2BB1" w:rsidRDefault="00143240" w:rsidP="00E6643C">
            <w:pPr>
              <w:rPr>
                <w:rFonts w:asciiTheme="minorHAnsi" w:hAnsiTheme="minorHAnsi" w:cs="Arial"/>
                <w:i/>
                <w:sz w:val="20"/>
                <w:szCs w:val="20"/>
              </w:rPr>
            </w:pP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143240" w:rsidRPr="000D2BB1" w:rsidRDefault="00143240" w:rsidP="009B2943">
            <w:pPr>
              <w:rPr>
                <w:rFonts w:asciiTheme="minorHAnsi" w:hAnsiTheme="minorHAnsi"/>
                <w:b/>
              </w:rPr>
            </w:pPr>
            <w:r w:rsidRPr="000D2BB1">
              <w:rPr>
                <w:rFonts w:asciiTheme="minorHAnsi" w:hAnsiTheme="minorHAnsi"/>
                <w:b/>
              </w:rPr>
              <w:t>Količino živinskih gnojil, ki jih mora kmet oddati iz kmetije, izračunamo na podlagi presežka dušika in na podlagi vsebnosti dušika v živinskih gnojilih</w:t>
            </w:r>
            <w:r w:rsidR="00FB3598" w:rsidRPr="000D2BB1">
              <w:rPr>
                <w:rFonts w:asciiTheme="minorHAnsi" w:hAnsiTheme="minorHAnsi"/>
                <w:b/>
              </w:rPr>
              <w:t xml:space="preserve"> (glej </w:t>
            </w:r>
            <w:r w:rsidR="00FB3598" w:rsidRPr="000D2BB1">
              <w:rPr>
                <w:rFonts w:asciiTheme="minorHAnsi" w:hAnsiTheme="minorHAnsi"/>
                <w:b/>
              </w:rPr>
              <w:fldChar w:fldCharType="begin"/>
            </w:r>
            <w:r w:rsidR="00FB3598" w:rsidRPr="000D2BB1">
              <w:rPr>
                <w:rFonts w:asciiTheme="minorHAnsi" w:hAnsiTheme="minorHAnsi"/>
                <w:b/>
              </w:rPr>
              <w:instrText xml:space="preserve"> REF _Ref455910308 \h </w:instrText>
            </w:r>
            <w:r w:rsidR="004D5849" w:rsidRPr="000D2BB1">
              <w:rPr>
                <w:rFonts w:asciiTheme="minorHAnsi" w:hAnsiTheme="minorHAnsi"/>
                <w:b/>
              </w:rPr>
              <w:instrText xml:space="preserve"> \* MERGEFORMAT </w:instrText>
            </w:r>
            <w:r w:rsidR="00FB3598" w:rsidRPr="000D2BB1">
              <w:rPr>
                <w:rFonts w:asciiTheme="minorHAnsi" w:hAnsiTheme="minorHAnsi"/>
                <w:b/>
              </w:rPr>
            </w:r>
            <w:r w:rsidR="00FB3598" w:rsidRPr="000D2BB1">
              <w:rPr>
                <w:rFonts w:asciiTheme="minorHAnsi" w:hAnsiTheme="minorHAnsi"/>
                <w:b/>
              </w:rPr>
              <w:fldChar w:fldCharType="separate"/>
            </w:r>
            <w:r w:rsidR="00BC651D" w:rsidRPr="00BC651D">
              <w:rPr>
                <w:rFonts w:asciiTheme="minorHAnsi" w:hAnsiTheme="minorHAnsi"/>
                <w:b/>
              </w:rPr>
              <w:t xml:space="preserve">Preglednica </w:t>
            </w:r>
            <w:r w:rsidR="00BC651D" w:rsidRPr="00BC651D">
              <w:rPr>
                <w:rFonts w:asciiTheme="minorHAnsi" w:hAnsiTheme="minorHAnsi"/>
                <w:b/>
                <w:noProof/>
              </w:rPr>
              <w:t>2</w:t>
            </w:r>
            <w:r w:rsidR="00FB3598" w:rsidRPr="000D2BB1">
              <w:rPr>
                <w:rFonts w:asciiTheme="minorHAnsi" w:hAnsiTheme="minorHAnsi"/>
                <w:b/>
              </w:rPr>
              <w:fldChar w:fldCharType="end"/>
            </w:r>
            <w:r w:rsidR="00FB3598" w:rsidRPr="000D2BB1">
              <w:rPr>
                <w:rFonts w:asciiTheme="minorHAnsi" w:hAnsiTheme="minorHAnsi"/>
                <w:b/>
              </w:rPr>
              <w:t>)</w:t>
            </w:r>
            <w:r w:rsidRPr="000D2BB1">
              <w:rPr>
                <w:rFonts w:asciiTheme="minorHAnsi" w:hAnsiTheme="minorHAnsi"/>
                <w:b/>
              </w:rPr>
              <w:t>.</w:t>
            </w:r>
            <w:r w:rsidR="009B2943" w:rsidRPr="000D2BB1">
              <w:rPr>
                <w:rFonts w:asciiTheme="minorHAnsi" w:hAnsiTheme="minorHAnsi"/>
                <w:b/>
              </w:rPr>
              <w:t xml:space="preserve"> </w:t>
            </w:r>
            <w:r w:rsidRPr="000D2BB1">
              <w:rPr>
                <w:rFonts w:asciiTheme="minorHAnsi" w:hAnsiTheme="minorHAnsi"/>
                <w:b/>
              </w:rPr>
              <w:t>Namesto podatkov iz preglednice lahko uporabimo tudi podatke analiz živinskega gnojila s kmetije.</w:t>
            </w:r>
          </w:p>
        </w:tc>
      </w:tr>
      <w:tr w:rsidR="002E3E9E" w:rsidRPr="000D2BB1">
        <w:tc>
          <w:tcPr>
            <w:tcW w:w="3348" w:type="dxa"/>
            <w:shd w:val="clear" w:color="auto" w:fill="auto"/>
          </w:tcPr>
          <w:p w:rsidR="002E3E9E" w:rsidRPr="000D2BB1" w:rsidRDefault="002E3E9E" w:rsidP="00E6643C">
            <w:pPr>
              <w:jc w:val="right"/>
              <w:rPr>
                <w:rFonts w:asciiTheme="minorHAnsi" w:hAnsiTheme="minorHAnsi"/>
                <w:u w:val="single"/>
              </w:rPr>
            </w:pPr>
          </w:p>
        </w:tc>
        <w:tc>
          <w:tcPr>
            <w:tcW w:w="5940" w:type="dxa"/>
            <w:shd w:val="clear" w:color="auto" w:fill="auto"/>
          </w:tcPr>
          <w:p w:rsidR="002E3E9E" w:rsidRPr="000D2BB1" w:rsidRDefault="002E3E9E" w:rsidP="00E6643C">
            <w:pPr>
              <w:rPr>
                <w:rFonts w:asciiTheme="minorHAnsi" w:hAnsiTheme="minorHAnsi" w:cs="Arial"/>
                <w:i/>
              </w:rPr>
            </w:pPr>
          </w:p>
        </w:tc>
      </w:tr>
      <w:tr w:rsidR="00143240" w:rsidRPr="000D2BB1">
        <w:tc>
          <w:tcPr>
            <w:tcW w:w="3348" w:type="dxa"/>
            <w:shd w:val="clear" w:color="auto" w:fill="auto"/>
          </w:tcPr>
          <w:p w:rsidR="00143240" w:rsidRPr="000D2BB1" w:rsidRDefault="00143240" w:rsidP="00E6643C">
            <w:pPr>
              <w:jc w:val="right"/>
              <w:rPr>
                <w:rFonts w:asciiTheme="minorHAnsi" w:hAnsiTheme="minorHAnsi"/>
                <w:u w:val="single"/>
              </w:rPr>
            </w:pPr>
            <w:r w:rsidRPr="000D2BB1">
              <w:rPr>
                <w:rFonts w:asciiTheme="minorHAnsi" w:hAnsiTheme="minorHAnsi"/>
                <w:u w:val="single"/>
              </w:rPr>
              <w:t>Primer</w:t>
            </w:r>
          </w:p>
        </w:tc>
        <w:tc>
          <w:tcPr>
            <w:tcW w:w="5940" w:type="dxa"/>
            <w:shd w:val="clear" w:color="auto" w:fill="auto"/>
          </w:tcPr>
          <w:p w:rsidR="00AE2415" w:rsidRPr="000D2BB1" w:rsidRDefault="00143240" w:rsidP="00E6643C">
            <w:pPr>
              <w:rPr>
                <w:rFonts w:asciiTheme="minorHAnsi" w:hAnsiTheme="minorHAnsi" w:cs="Arial"/>
              </w:rPr>
            </w:pPr>
            <w:r w:rsidRPr="000D2BB1">
              <w:rPr>
                <w:rFonts w:asciiTheme="minorHAnsi" w:hAnsiTheme="minorHAnsi" w:cs="Arial"/>
                <w:i/>
              </w:rPr>
              <w:t>Vprašanje:</w:t>
            </w:r>
            <w:r w:rsidRPr="000D2BB1">
              <w:rPr>
                <w:rFonts w:asciiTheme="minorHAnsi" w:hAnsiTheme="minorHAnsi" w:cs="Arial"/>
              </w:rPr>
              <w:t xml:space="preserve"> </w:t>
            </w:r>
            <w:r w:rsidR="00AE2415" w:rsidRPr="000D2BB1">
              <w:rPr>
                <w:rFonts w:asciiTheme="minorHAnsi" w:hAnsiTheme="minorHAnsi" w:cs="Arial"/>
              </w:rPr>
              <w:t>Za</w:t>
            </w:r>
            <w:r w:rsidRPr="000D2BB1">
              <w:rPr>
                <w:rFonts w:asciiTheme="minorHAnsi" w:hAnsiTheme="minorHAnsi" w:cs="Arial"/>
              </w:rPr>
              <w:t xml:space="preserve"> kmetij</w:t>
            </w:r>
            <w:r w:rsidR="00AE2415" w:rsidRPr="000D2BB1">
              <w:rPr>
                <w:rFonts w:asciiTheme="minorHAnsi" w:hAnsiTheme="minorHAnsi" w:cs="Arial"/>
              </w:rPr>
              <w:t>o</w:t>
            </w:r>
            <w:r w:rsidRPr="000D2BB1">
              <w:rPr>
                <w:rFonts w:asciiTheme="minorHAnsi" w:hAnsiTheme="minorHAnsi" w:cs="Arial"/>
              </w:rPr>
              <w:t xml:space="preserve">, ki se ukvarja z rejo </w:t>
            </w:r>
            <w:proofErr w:type="spellStart"/>
            <w:r w:rsidRPr="000D2BB1">
              <w:rPr>
                <w:rFonts w:asciiTheme="minorHAnsi" w:hAnsiTheme="minorHAnsi" w:cs="Arial"/>
              </w:rPr>
              <w:t>pitovnih</w:t>
            </w:r>
            <w:proofErr w:type="spellEnd"/>
            <w:r w:rsidRPr="000D2BB1">
              <w:rPr>
                <w:rFonts w:asciiTheme="minorHAnsi" w:hAnsiTheme="minorHAnsi" w:cs="Arial"/>
              </w:rPr>
              <w:t xml:space="preserve"> piščancev (</w:t>
            </w:r>
            <w:proofErr w:type="spellStart"/>
            <w:r w:rsidRPr="000D2BB1">
              <w:rPr>
                <w:rFonts w:asciiTheme="minorHAnsi" w:hAnsiTheme="minorHAnsi" w:cs="Arial"/>
              </w:rPr>
              <w:t>brojlerjev</w:t>
            </w:r>
            <w:proofErr w:type="spellEnd"/>
            <w:r w:rsidRPr="000D2BB1">
              <w:rPr>
                <w:rFonts w:asciiTheme="minorHAnsi" w:hAnsiTheme="minorHAnsi" w:cs="Arial"/>
              </w:rPr>
              <w:t>)</w:t>
            </w:r>
            <w:r w:rsidR="00140F20" w:rsidRPr="000D2BB1">
              <w:rPr>
                <w:rFonts w:asciiTheme="minorHAnsi" w:hAnsiTheme="minorHAnsi" w:cs="Arial"/>
              </w:rPr>
              <w:t xml:space="preserve"> smo izračunali, da mora </w:t>
            </w:r>
            <w:r w:rsidR="00AE2415" w:rsidRPr="000D2BB1">
              <w:rPr>
                <w:rFonts w:asciiTheme="minorHAnsi" w:hAnsiTheme="minorHAnsi" w:cs="Arial"/>
              </w:rPr>
              <w:t xml:space="preserve">letno </w:t>
            </w:r>
            <w:r w:rsidR="00140F20" w:rsidRPr="000D2BB1">
              <w:rPr>
                <w:rFonts w:asciiTheme="minorHAnsi" w:hAnsiTheme="minorHAnsi" w:cs="Arial"/>
              </w:rPr>
              <w:t>oddati</w:t>
            </w:r>
            <w:r w:rsidR="00AE2415" w:rsidRPr="000D2BB1">
              <w:rPr>
                <w:rFonts w:asciiTheme="minorHAnsi" w:hAnsiTheme="minorHAnsi" w:cs="Arial"/>
              </w:rPr>
              <w:t xml:space="preserve"> 715 kg </w:t>
            </w:r>
            <w:r w:rsidR="00F74F1D" w:rsidRPr="000D2BB1">
              <w:rPr>
                <w:rFonts w:asciiTheme="minorHAnsi" w:hAnsiTheme="minorHAnsi" w:cs="Arial"/>
              </w:rPr>
              <w:t>dušika</w:t>
            </w:r>
            <w:r w:rsidRPr="000D2BB1">
              <w:rPr>
                <w:rFonts w:asciiTheme="minorHAnsi" w:hAnsiTheme="minorHAnsi" w:cs="Arial"/>
              </w:rPr>
              <w:t xml:space="preserve">. </w:t>
            </w:r>
            <w:r w:rsidR="00AE2415" w:rsidRPr="000D2BB1">
              <w:rPr>
                <w:rFonts w:asciiTheme="minorHAnsi" w:hAnsiTheme="minorHAnsi" w:cs="Arial"/>
              </w:rPr>
              <w:t xml:space="preserve">Koliko piščančjega gnoja morajo oddati, da bodo zadostili zahtevi </w:t>
            </w:r>
            <w:r w:rsidR="006731F9" w:rsidRPr="000D2BB1">
              <w:rPr>
                <w:rFonts w:asciiTheme="minorHAnsi" w:hAnsiTheme="minorHAnsi" w:cs="Arial"/>
              </w:rPr>
              <w:t>Uredbe</w:t>
            </w:r>
            <w:r w:rsidR="0099237F" w:rsidRPr="000D2BB1">
              <w:rPr>
                <w:rFonts w:asciiTheme="minorHAnsi" w:hAnsiTheme="minorHAnsi" w:cs="Arial"/>
              </w:rPr>
              <w:t>?</w:t>
            </w:r>
            <w:r w:rsidR="00AE2415" w:rsidRPr="000D2BB1">
              <w:rPr>
                <w:rFonts w:asciiTheme="minorHAnsi" w:hAnsiTheme="minorHAnsi" w:cs="Arial"/>
              </w:rPr>
              <w:t xml:space="preserve"> </w:t>
            </w:r>
          </w:p>
          <w:p w:rsidR="00143240" w:rsidRPr="000D2BB1" w:rsidRDefault="00143240" w:rsidP="00E6643C">
            <w:pPr>
              <w:rPr>
                <w:rFonts w:asciiTheme="minorHAnsi" w:hAnsiTheme="minorHAnsi" w:cs="Arial"/>
              </w:rPr>
            </w:pPr>
            <w:r w:rsidRPr="000D2BB1">
              <w:rPr>
                <w:rFonts w:asciiTheme="minorHAnsi" w:hAnsiTheme="minorHAnsi" w:cs="Arial"/>
                <w:i/>
              </w:rPr>
              <w:t>Račun:</w:t>
            </w:r>
            <w:r w:rsidRPr="000D2BB1">
              <w:rPr>
                <w:rFonts w:asciiTheme="minorHAnsi" w:hAnsiTheme="minorHAnsi" w:cs="Arial"/>
              </w:rPr>
              <w:t xml:space="preserve"> </w:t>
            </w:r>
            <w:r w:rsidR="00AE2415" w:rsidRPr="000D2BB1">
              <w:rPr>
                <w:rFonts w:asciiTheme="minorHAnsi" w:hAnsiTheme="minorHAnsi" w:cs="Arial"/>
              </w:rPr>
              <w:t xml:space="preserve">715 kg N </w:t>
            </w:r>
            <w:r w:rsidR="00AE2415" w:rsidRPr="000D2BB1">
              <w:rPr>
                <w:rFonts w:asciiTheme="minorHAnsi" w:hAnsiTheme="minorHAnsi"/>
              </w:rPr>
              <w:t>÷</w:t>
            </w:r>
            <w:r w:rsidR="00AE2415" w:rsidRPr="000D2BB1">
              <w:rPr>
                <w:rFonts w:asciiTheme="minorHAnsi" w:hAnsiTheme="minorHAnsi" w:cs="Arial"/>
              </w:rPr>
              <w:t xml:space="preserve"> 18 kg N/t =</w:t>
            </w:r>
            <w:r w:rsidRPr="000D2BB1">
              <w:rPr>
                <w:rFonts w:asciiTheme="minorHAnsi" w:hAnsiTheme="minorHAnsi" w:cs="Arial"/>
              </w:rPr>
              <w:t xml:space="preserve"> </w:t>
            </w:r>
            <w:r w:rsidR="00AE2415" w:rsidRPr="000D2BB1">
              <w:rPr>
                <w:rFonts w:asciiTheme="minorHAnsi" w:hAnsiTheme="minorHAnsi" w:cs="Arial"/>
              </w:rPr>
              <w:t xml:space="preserve">39,7 t ali 715 kg N </w:t>
            </w:r>
            <w:r w:rsidR="00AE2415" w:rsidRPr="000D2BB1">
              <w:rPr>
                <w:rFonts w:asciiTheme="minorHAnsi" w:hAnsiTheme="minorHAnsi"/>
              </w:rPr>
              <w:t>÷</w:t>
            </w:r>
            <w:r w:rsidR="00AE2415" w:rsidRPr="000D2BB1">
              <w:rPr>
                <w:rFonts w:asciiTheme="minorHAnsi" w:hAnsiTheme="minorHAnsi" w:cs="Arial"/>
              </w:rPr>
              <w:t xml:space="preserve"> 9 kg N/m</w:t>
            </w:r>
            <w:r w:rsidR="00AE2415" w:rsidRPr="000D2BB1">
              <w:rPr>
                <w:rFonts w:asciiTheme="minorHAnsi" w:hAnsiTheme="minorHAnsi" w:cs="Arial"/>
                <w:vertAlign w:val="superscript"/>
              </w:rPr>
              <w:t>3</w:t>
            </w:r>
            <w:r w:rsidR="00AE2415" w:rsidRPr="000D2BB1">
              <w:rPr>
                <w:rFonts w:asciiTheme="minorHAnsi" w:hAnsiTheme="minorHAnsi" w:cs="Arial"/>
              </w:rPr>
              <w:t xml:space="preserve"> = 79,4 m</w:t>
            </w:r>
            <w:r w:rsidR="00AE2415" w:rsidRPr="000D2BB1">
              <w:rPr>
                <w:rFonts w:asciiTheme="minorHAnsi" w:hAnsiTheme="minorHAnsi" w:cs="Arial"/>
                <w:vertAlign w:val="superscript"/>
              </w:rPr>
              <w:t>3</w:t>
            </w:r>
          </w:p>
          <w:p w:rsidR="00143240" w:rsidRPr="000D2BB1" w:rsidRDefault="00143240" w:rsidP="00AE2415">
            <w:pPr>
              <w:rPr>
                <w:rFonts w:asciiTheme="minorHAnsi" w:hAnsiTheme="minorHAnsi" w:cs="Arial"/>
              </w:rPr>
            </w:pPr>
            <w:r w:rsidRPr="000D2BB1">
              <w:rPr>
                <w:rFonts w:asciiTheme="minorHAnsi" w:hAnsiTheme="minorHAnsi" w:cs="Arial"/>
                <w:i/>
              </w:rPr>
              <w:t>Odgovor:</w:t>
            </w:r>
            <w:r w:rsidRPr="000D2BB1">
              <w:rPr>
                <w:rFonts w:asciiTheme="minorHAnsi" w:hAnsiTheme="minorHAnsi" w:cs="Arial"/>
              </w:rPr>
              <w:t xml:space="preserve"> </w:t>
            </w:r>
            <w:r w:rsidR="00AE2415" w:rsidRPr="000D2BB1">
              <w:rPr>
                <w:rFonts w:asciiTheme="minorHAnsi" w:hAnsiTheme="minorHAnsi" w:cs="Arial"/>
              </w:rPr>
              <w:t>S kmetije morajo oddati 39,7 t ali 79,4 m</w:t>
            </w:r>
            <w:r w:rsidR="00AE2415" w:rsidRPr="000D2BB1">
              <w:rPr>
                <w:rFonts w:asciiTheme="minorHAnsi" w:hAnsiTheme="minorHAnsi" w:cs="Arial"/>
                <w:vertAlign w:val="superscript"/>
              </w:rPr>
              <w:t>3</w:t>
            </w:r>
            <w:r w:rsidR="00AE2415" w:rsidRPr="000D2BB1">
              <w:rPr>
                <w:rFonts w:asciiTheme="minorHAnsi" w:hAnsiTheme="minorHAnsi" w:cs="Arial"/>
              </w:rPr>
              <w:t xml:space="preserve"> piščančjega gnoja.</w:t>
            </w:r>
          </w:p>
        </w:tc>
      </w:tr>
    </w:tbl>
    <w:p w:rsidR="00143240" w:rsidRPr="000D2BB1" w:rsidRDefault="00143240" w:rsidP="009770F7">
      <w:pPr>
        <w:rPr>
          <w:rFonts w:asciiTheme="minorHAnsi" w:hAnsiTheme="minorHAnsi" w:cs="Arial"/>
          <w:sz w:val="28"/>
          <w:szCs w:val="28"/>
        </w:rPr>
      </w:pPr>
    </w:p>
    <w:p w:rsidR="009770F7" w:rsidRPr="000D2BB1" w:rsidRDefault="00D52BD9" w:rsidP="00D52BD9">
      <w:pPr>
        <w:pStyle w:val="Napis"/>
        <w:rPr>
          <w:rFonts w:asciiTheme="minorHAnsi" w:hAnsiTheme="minorHAnsi"/>
        </w:rPr>
      </w:pPr>
      <w:bookmarkStart w:id="11" w:name="_Ref455910308"/>
      <w:bookmarkStart w:id="12" w:name="_Ref456327321"/>
      <w:r w:rsidRPr="000D2BB1">
        <w:rPr>
          <w:rFonts w:asciiTheme="minorHAnsi" w:hAnsiTheme="minorHAnsi"/>
        </w:rPr>
        <w:t xml:space="preserve">Preglednica </w:t>
      </w:r>
      <w:r w:rsidR="00E33B91" w:rsidRPr="000D2BB1">
        <w:rPr>
          <w:rFonts w:asciiTheme="minorHAnsi" w:hAnsiTheme="minorHAnsi"/>
        </w:rPr>
        <w:fldChar w:fldCharType="begin"/>
      </w:r>
      <w:r w:rsidR="00E33B91" w:rsidRPr="000D2BB1">
        <w:rPr>
          <w:rFonts w:asciiTheme="minorHAnsi" w:hAnsiTheme="minorHAnsi"/>
        </w:rPr>
        <w:instrText xml:space="preserve"> SEQ Preglednica \* ARABIC </w:instrText>
      </w:r>
      <w:r w:rsidR="00E33B91" w:rsidRPr="000D2BB1">
        <w:rPr>
          <w:rFonts w:asciiTheme="minorHAnsi" w:hAnsiTheme="minorHAnsi"/>
        </w:rPr>
        <w:fldChar w:fldCharType="separate"/>
      </w:r>
      <w:r w:rsidR="00BC651D">
        <w:rPr>
          <w:rFonts w:asciiTheme="minorHAnsi" w:hAnsiTheme="minorHAnsi"/>
          <w:noProof/>
        </w:rPr>
        <w:t>2</w:t>
      </w:r>
      <w:r w:rsidR="00E33B91" w:rsidRPr="000D2BB1">
        <w:rPr>
          <w:rFonts w:asciiTheme="minorHAnsi" w:hAnsiTheme="minorHAnsi"/>
          <w:noProof/>
        </w:rPr>
        <w:fldChar w:fldCharType="end"/>
      </w:r>
      <w:bookmarkEnd w:id="11"/>
      <w:r w:rsidR="009770F7" w:rsidRPr="000D2BB1">
        <w:rPr>
          <w:rFonts w:asciiTheme="minorHAnsi" w:hAnsiTheme="minorHAnsi"/>
        </w:rPr>
        <w:t>: Vsebnost dušika v živinskih gnojilih pri posameznih vrstah rejnih živali</w:t>
      </w:r>
      <w:bookmarkEnd w:id="12"/>
    </w:p>
    <w:p w:rsidR="009770F7" w:rsidRPr="000D2BB1" w:rsidRDefault="009770F7" w:rsidP="009770F7">
      <w:pPr>
        <w:rPr>
          <w:rFonts w:asciiTheme="minorHAnsi" w:hAnsiTheme="minorHAnsi" w:cs="Arial"/>
        </w:rPr>
      </w:pPr>
    </w:p>
    <w:tbl>
      <w:tblPr>
        <w:tblW w:w="0" w:type="auto"/>
        <w:jc w:val="center"/>
        <w:tblLook w:val="01E0" w:firstRow="1" w:lastRow="1" w:firstColumn="1" w:lastColumn="1" w:noHBand="0" w:noVBand="0"/>
      </w:tblPr>
      <w:tblGrid>
        <w:gridCol w:w="1823"/>
        <w:gridCol w:w="3605"/>
        <w:gridCol w:w="1321"/>
        <w:gridCol w:w="1321"/>
      </w:tblGrid>
      <w:tr w:rsidR="009770F7" w:rsidRPr="000D2BB1">
        <w:trPr>
          <w:jc w:val="center"/>
        </w:trPr>
        <w:tc>
          <w:tcPr>
            <w:tcW w:w="0" w:type="auto"/>
            <w:tcBorders>
              <w:top w:val="single" w:sz="4" w:space="0" w:color="auto"/>
              <w:bottom w:val="single" w:sz="4" w:space="0" w:color="auto"/>
            </w:tcBorders>
          </w:tcPr>
          <w:p w:rsidR="009770F7" w:rsidRPr="000D2BB1" w:rsidRDefault="009770F7" w:rsidP="00E6643C">
            <w:pPr>
              <w:rPr>
                <w:rFonts w:asciiTheme="minorHAnsi" w:hAnsiTheme="minorHAnsi" w:cs="Arial"/>
              </w:rPr>
            </w:pPr>
            <w:r w:rsidRPr="000D2BB1">
              <w:rPr>
                <w:rFonts w:asciiTheme="minorHAnsi" w:hAnsiTheme="minorHAnsi" w:cs="Arial"/>
              </w:rPr>
              <w:t>Vrsta rejne živali</w:t>
            </w:r>
          </w:p>
        </w:tc>
        <w:tc>
          <w:tcPr>
            <w:tcW w:w="0" w:type="auto"/>
            <w:tcBorders>
              <w:top w:val="single" w:sz="4" w:space="0" w:color="auto"/>
              <w:bottom w:val="single" w:sz="4" w:space="0" w:color="auto"/>
            </w:tcBorders>
          </w:tcPr>
          <w:p w:rsidR="009770F7" w:rsidRPr="000D2BB1" w:rsidRDefault="009770F7" w:rsidP="00E6643C">
            <w:pPr>
              <w:jc w:val="center"/>
              <w:rPr>
                <w:rFonts w:asciiTheme="minorHAnsi" w:hAnsiTheme="minorHAnsi" w:cs="Arial"/>
              </w:rPr>
            </w:pPr>
            <w:r w:rsidRPr="000D2BB1">
              <w:rPr>
                <w:rFonts w:asciiTheme="minorHAnsi" w:hAnsiTheme="minorHAnsi" w:cs="Arial"/>
              </w:rPr>
              <w:t>Hlevski gnoj</w:t>
            </w:r>
          </w:p>
          <w:p w:rsidR="009770F7" w:rsidRPr="000D2BB1" w:rsidRDefault="009770F7" w:rsidP="00E6643C">
            <w:pPr>
              <w:rPr>
                <w:rFonts w:asciiTheme="minorHAnsi" w:hAnsiTheme="minorHAnsi" w:cs="Arial"/>
              </w:rPr>
            </w:pPr>
            <w:r w:rsidRPr="000D2BB1">
              <w:rPr>
                <w:rFonts w:asciiTheme="minorHAnsi" w:hAnsiTheme="minorHAnsi" w:cs="Arial"/>
              </w:rPr>
              <w:t>(v kg N/t, v oklepajih pa v kg N/m</w:t>
            </w:r>
            <w:r w:rsidRPr="000D2BB1">
              <w:rPr>
                <w:rFonts w:asciiTheme="minorHAnsi" w:hAnsiTheme="minorHAnsi" w:cs="Arial"/>
                <w:vertAlign w:val="superscript"/>
              </w:rPr>
              <w:t>3</w:t>
            </w:r>
            <w:r w:rsidRPr="000D2BB1">
              <w:rPr>
                <w:rFonts w:asciiTheme="minorHAnsi" w:hAnsiTheme="minorHAnsi" w:cs="Arial"/>
              </w:rPr>
              <w:t>)</w:t>
            </w:r>
          </w:p>
        </w:tc>
        <w:tc>
          <w:tcPr>
            <w:tcW w:w="0" w:type="auto"/>
            <w:tcBorders>
              <w:top w:val="single" w:sz="4" w:space="0" w:color="auto"/>
              <w:bottom w:val="single" w:sz="4" w:space="0" w:color="auto"/>
            </w:tcBorders>
          </w:tcPr>
          <w:p w:rsidR="009770F7" w:rsidRPr="000D2BB1" w:rsidRDefault="009770F7" w:rsidP="00E6643C">
            <w:pPr>
              <w:rPr>
                <w:rFonts w:asciiTheme="minorHAnsi" w:hAnsiTheme="minorHAnsi" w:cs="Arial"/>
              </w:rPr>
            </w:pPr>
            <w:r w:rsidRPr="000D2BB1">
              <w:rPr>
                <w:rFonts w:asciiTheme="minorHAnsi" w:hAnsiTheme="minorHAnsi" w:cs="Arial"/>
              </w:rPr>
              <w:t>Gnojnica</w:t>
            </w:r>
          </w:p>
          <w:p w:rsidR="009770F7" w:rsidRPr="000D2BB1" w:rsidRDefault="009770F7" w:rsidP="00E6643C">
            <w:pPr>
              <w:rPr>
                <w:rFonts w:asciiTheme="minorHAnsi" w:hAnsiTheme="minorHAnsi" w:cs="Arial"/>
              </w:rPr>
            </w:pPr>
            <w:r w:rsidRPr="000D2BB1">
              <w:rPr>
                <w:rFonts w:asciiTheme="minorHAnsi" w:hAnsiTheme="minorHAnsi" w:cs="Arial"/>
              </w:rPr>
              <w:t>(v kg N/m</w:t>
            </w:r>
            <w:r w:rsidRPr="000D2BB1">
              <w:rPr>
                <w:rFonts w:asciiTheme="minorHAnsi" w:hAnsiTheme="minorHAnsi" w:cs="Arial"/>
                <w:vertAlign w:val="superscript"/>
              </w:rPr>
              <w:t>3</w:t>
            </w:r>
            <w:r w:rsidRPr="000D2BB1">
              <w:rPr>
                <w:rFonts w:asciiTheme="minorHAnsi" w:hAnsiTheme="minorHAnsi" w:cs="Arial"/>
              </w:rPr>
              <w:t>)</w:t>
            </w:r>
          </w:p>
        </w:tc>
        <w:tc>
          <w:tcPr>
            <w:tcW w:w="0" w:type="auto"/>
            <w:tcBorders>
              <w:top w:val="single" w:sz="4" w:space="0" w:color="auto"/>
              <w:bottom w:val="single" w:sz="4" w:space="0" w:color="auto"/>
            </w:tcBorders>
          </w:tcPr>
          <w:p w:rsidR="009770F7" w:rsidRPr="000D2BB1" w:rsidRDefault="009770F7" w:rsidP="00E6643C">
            <w:pPr>
              <w:rPr>
                <w:rFonts w:asciiTheme="minorHAnsi" w:hAnsiTheme="minorHAnsi" w:cs="Arial"/>
              </w:rPr>
            </w:pPr>
            <w:r w:rsidRPr="000D2BB1">
              <w:rPr>
                <w:rFonts w:asciiTheme="minorHAnsi" w:hAnsiTheme="minorHAnsi" w:cs="Arial"/>
              </w:rPr>
              <w:t>Gnojevka</w:t>
            </w:r>
          </w:p>
          <w:p w:rsidR="009770F7" w:rsidRPr="000D2BB1" w:rsidRDefault="009770F7" w:rsidP="00E6643C">
            <w:pPr>
              <w:rPr>
                <w:rFonts w:asciiTheme="minorHAnsi" w:hAnsiTheme="minorHAnsi" w:cs="Arial"/>
              </w:rPr>
            </w:pPr>
            <w:r w:rsidRPr="000D2BB1">
              <w:rPr>
                <w:rFonts w:asciiTheme="minorHAnsi" w:hAnsiTheme="minorHAnsi" w:cs="Arial"/>
              </w:rPr>
              <w:t>(v kg N/m</w:t>
            </w:r>
            <w:r w:rsidRPr="000D2BB1">
              <w:rPr>
                <w:rFonts w:asciiTheme="minorHAnsi" w:hAnsiTheme="minorHAnsi" w:cs="Arial"/>
                <w:vertAlign w:val="superscript"/>
              </w:rPr>
              <w:t>3</w:t>
            </w:r>
            <w:r w:rsidRPr="000D2BB1">
              <w:rPr>
                <w:rFonts w:asciiTheme="minorHAnsi" w:hAnsiTheme="minorHAnsi" w:cs="Arial"/>
              </w:rPr>
              <w:t>)</w:t>
            </w:r>
          </w:p>
        </w:tc>
      </w:tr>
      <w:tr w:rsidR="009770F7" w:rsidRPr="000D2BB1">
        <w:trPr>
          <w:jc w:val="center"/>
        </w:trPr>
        <w:tc>
          <w:tcPr>
            <w:tcW w:w="0" w:type="auto"/>
            <w:tcBorders>
              <w:top w:val="single" w:sz="4" w:space="0" w:color="auto"/>
            </w:tcBorders>
          </w:tcPr>
          <w:p w:rsidR="009770F7" w:rsidRPr="000D2BB1" w:rsidRDefault="009770F7" w:rsidP="00E6643C">
            <w:pPr>
              <w:rPr>
                <w:rFonts w:asciiTheme="minorHAnsi" w:hAnsiTheme="minorHAnsi" w:cs="Arial"/>
              </w:rPr>
            </w:pPr>
            <w:r w:rsidRPr="000D2BB1">
              <w:rPr>
                <w:rFonts w:asciiTheme="minorHAnsi" w:hAnsiTheme="minorHAnsi" w:cs="Arial"/>
              </w:rPr>
              <w:t>Govedo</w:t>
            </w:r>
          </w:p>
        </w:tc>
        <w:tc>
          <w:tcPr>
            <w:tcW w:w="0" w:type="auto"/>
            <w:tcBorders>
              <w:top w:val="single" w:sz="4" w:space="0" w:color="auto"/>
            </w:tcBorders>
          </w:tcPr>
          <w:p w:rsidR="009770F7" w:rsidRPr="000D2BB1" w:rsidRDefault="009770F7" w:rsidP="00E6643C">
            <w:pPr>
              <w:jc w:val="center"/>
              <w:rPr>
                <w:rFonts w:asciiTheme="minorHAnsi" w:hAnsiTheme="minorHAnsi" w:cs="Arial"/>
              </w:rPr>
            </w:pPr>
            <w:r w:rsidRPr="000D2BB1">
              <w:rPr>
                <w:rFonts w:asciiTheme="minorHAnsi" w:hAnsiTheme="minorHAnsi" w:cs="Arial"/>
              </w:rPr>
              <w:t>4,0 (3,3)</w:t>
            </w:r>
          </w:p>
        </w:tc>
        <w:tc>
          <w:tcPr>
            <w:tcW w:w="0" w:type="auto"/>
            <w:tcBorders>
              <w:top w:val="single" w:sz="4" w:space="0" w:color="auto"/>
            </w:tcBorders>
          </w:tcPr>
          <w:p w:rsidR="009770F7" w:rsidRPr="000D2BB1" w:rsidRDefault="009770F7" w:rsidP="00E6643C">
            <w:pPr>
              <w:jc w:val="center"/>
              <w:rPr>
                <w:rFonts w:asciiTheme="minorHAnsi" w:hAnsiTheme="minorHAnsi" w:cs="Arial"/>
              </w:rPr>
            </w:pPr>
            <w:r w:rsidRPr="000D2BB1">
              <w:rPr>
                <w:rFonts w:asciiTheme="minorHAnsi" w:hAnsiTheme="minorHAnsi" w:cs="Arial"/>
              </w:rPr>
              <w:t>2,0</w:t>
            </w:r>
          </w:p>
        </w:tc>
        <w:tc>
          <w:tcPr>
            <w:tcW w:w="0" w:type="auto"/>
            <w:tcBorders>
              <w:top w:val="single" w:sz="4" w:space="0" w:color="auto"/>
            </w:tcBorders>
          </w:tcPr>
          <w:p w:rsidR="009770F7" w:rsidRPr="000D2BB1" w:rsidRDefault="009770F7" w:rsidP="00E6643C">
            <w:pPr>
              <w:jc w:val="center"/>
              <w:rPr>
                <w:rFonts w:asciiTheme="minorHAnsi" w:hAnsiTheme="minorHAnsi" w:cs="Arial"/>
              </w:rPr>
            </w:pPr>
            <w:r w:rsidRPr="000D2BB1">
              <w:rPr>
                <w:rFonts w:asciiTheme="minorHAnsi" w:hAnsiTheme="minorHAnsi" w:cs="Arial"/>
              </w:rPr>
              <w:t>4,0</w:t>
            </w:r>
          </w:p>
        </w:tc>
      </w:tr>
      <w:tr w:rsidR="009770F7" w:rsidRPr="000D2BB1">
        <w:trPr>
          <w:jc w:val="center"/>
        </w:trPr>
        <w:tc>
          <w:tcPr>
            <w:tcW w:w="0" w:type="auto"/>
          </w:tcPr>
          <w:p w:rsidR="009770F7" w:rsidRPr="000D2BB1" w:rsidRDefault="009770F7" w:rsidP="00E6643C">
            <w:pPr>
              <w:rPr>
                <w:rFonts w:asciiTheme="minorHAnsi" w:hAnsiTheme="minorHAnsi" w:cs="Arial"/>
              </w:rPr>
            </w:pPr>
            <w:r w:rsidRPr="000D2BB1">
              <w:rPr>
                <w:rFonts w:asciiTheme="minorHAnsi" w:hAnsiTheme="minorHAnsi" w:cs="Arial"/>
              </w:rPr>
              <w:t>Prašiči</w:t>
            </w:r>
          </w:p>
        </w:tc>
        <w:tc>
          <w:tcPr>
            <w:tcW w:w="0" w:type="auto"/>
          </w:tcPr>
          <w:p w:rsidR="009770F7" w:rsidRPr="000D2BB1" w:rsidRDefault="009770F7" w:rsidP="00E6643C">
            <w:pPr>
              <w:jc w:val="center"/>
              <w:rPr>
                <w:rFonts w:asciiTheme="minorHAnsi" w:hAnsiTheme="minorHAnsi" w:cs="Arial"/>
              </w:rPr>
            </w:pPr>
            <w:r w:rsidRPr="000D2BB1">
              <w:rPr>
                <w:rFonts w:asciiTheme="minorHAnsi" w:hAnsiTheme="minorHAnsi" w:cs="Arial"/>
              </w:rPr>
              <w:t>4,5 (4,1)</w:t>
            </w:r>
          </w:p>
        </w:tc>
        <w:tc>
          <w:tcPr>
            <w:tcW w:w="0" w:type="auto"/>
          </w:tcPr>
          <w:p w:rsidR="009770F7" w:rsidRPr="000D2BB1" w:rsidRDefault="009770F7" w:rsidP="00E6643C">
            <w:pPr>
              <w:jc w:val="center"/>
              <w:rPr>
                <w:rFonts w:asciiTheme="minorHAnsi" w:hAnsiTheme="minorHAnsi" w:cs="Arial"/>
              </w:rPr>
            </w:pPr>
            <w:r w:rsidRPr="000D2BB1">
              <w:rPr>
                <w:rFonts w:asciiTheme="minorHAnsi" w:hAnsiTheme="minorHAnsi" w:cs="Arial"/>
              </w:rPr>
              <w:t>2,5</w:t>
            </w:r>
          </w:p>
        </w:tc>
        <w:tc>
          <w:tcPr>
            <w:tcW w:w="0" w:type="auto"/>
          </w:tcPr>
          <w:p w:rsidR="009770F7" w:rsidRPr="000D2BB1" w:rsidRDefault="009770F7" w:rsidP="00E6643C">
            <w:pPr>
              <w:jc w:val="center"/>
              <w:rPr>
                <w:rFonts w:asciiTheme="minorHAnsi" w:hAnsiTheme="minorHAnsi" w:cs="Arial"/>
              </w:rPr>
            </w:pPr>
            <w:r w:rsidRPr="000D2BB1">
              <w:rPr>
                <w:rFonts w:asciiTheme="minorHAnsi" w:hAnsiTheme="minorHAnsi" w:cs="Arial"/>
              </w:rPr>
              <w:t>5,0</w:t>
            </w:r>
          </w:p>
        </w:tc>
      </w:tr>
      <w:tr w:rsidR="009770F7" w:rsidRPr="000D2BB1">
        <w:trPr>
          <w:jc w:val="center"/>
        </w:trPr>
        <w:tc>
          <w:tcPr>
            <w:tcW w:w="0" w:type="auto"/>
          </w:tcPr>
          <w:p w:rsidR="009770F7" w:rsidRPr="000D2BB1" w:rsidRDefault="009770F7" w:rsidP="00E6643C">
            <w:pPr>
              <w:rPr>
                <w:rFonts w:asciiTheme="minorHAnsi" w:hAnsiTheme="minorHAnsi" w:cs="Arial"/>
                <w:vertAlign w:val="superscript"/>
              </w:rPr>
            </w:pPr>
            <w:r w:rsidRPr="000D2BB1">
              <w:rPr>
                <w:rFonts w:asciiTheme="minorHAnsi" w:hAnsiTheme="minorHAnsi" w:cs="Arial"/>
              </w:rPr>
              <w:t>Perutnina</w:t>
            </w:r>
          </w:p>
        </w:tc>
        <w:tc>
          <w:tcPr>
            <w:tcW w:w="0" w:type="auto"/>
          </w:tcPr>
          <w:p w:rsidR="009770F7" w:rsidRPr="000D2BB1" w:rsidRDefault="009770F7" w:rsidP="009F3ECB">
            <w:pPr>
              <w:jc w:val="center"/>
              <w:rPr>
                <w:rFonts w:asciiTheme="minorHAnsi" w:hAnsiTheme="minorHAnsi" w:cs="Arial"/>
                <w:vertAlign w:val="superscript"/>
              </w:rPr>
            </w:pPr>
            <w:r w:rsidRPr="000D2BB1">
              <w:rPr>
                <w:rFonts w:asciiTheme="minorHAnsi" w:hAnsiTheme="minorHAnsi" w:cs="Arial"/>
              </w:rPr>
              <w:t>18,0 (9,0)</w:t>
            </w:r>
          </w:p>
        </w:tc>
        <w:tc>
          <w:tcPr>
            <w:tcW w:w="0" w:type="auto"/>
          </w:tcPr>
          <w:p w:rsidR="009770F7" w:rsidRPr="000D2BB1" w:rsidRDefault="009770F7" w:rsidP="00E6643C">
            <w:pPr>
              <w:jc w:val="center"/>
              <w:rPr>
                <w:rFonts w:asciiTheme="minorHAnsi" w:hAnsiTheme="minorHAnsi" w:cs="Arial"/>
              </w:rPr>
            </w:pPr>
            <w:r w:rsidRPr="000D2BB1">
              <w:rPr>
                <w:rFonts w:asciiTheme="minorHAnsi" w:hAnsiTheme="minorHAnsi" w:cs="Arial"/>
              </w:rPr>
              <w:t>/</w:t>
            </w:r>
          </w:p>
        </w:tc>
        <w:tc>
          <w:tcPr>
            <w:tcW w:w="0" w:type="auto"/>
          </w:tcPr>
          <w:p w:rsidR="009770F7" w:rsidRPr="000D2BB1" w:rsidRDefault="009770F7" w:rsidP="00E6643C">
            <w:pPr>
              <w:jc w:val="center"/>
              <w:rPr>
                <w:rFonts w:asciiTheme="minorHAnsi" w:hAnsiTheme="minorHAnsi" w:cs="Arial"/>
                <w:vertAlign w:val="superscript"/>
              </w:rPr>
            </w:pPr>
            <w:r w:rsidRPr="000D2BB1">
              <w:rPr>
                <w:rFonts w:asciiTheme="minorHAnsi" w:hAnsiTheme="minorHAnsi" w:cs="Arial"/>
              </w:rPr>
              <w:t>2,6</w:t>
            </w:r>
          </w:p>
        </w:tc>
      </w:tr>
      <w:tr w:rsidR="009770F7" w:rsidRPr="000D2BB1">
        <w:trPr>
          <w:jc w:val="center"/>
        </w:trPr>
        <w:tc>
          <w:tcPr>
            <w:tcW w:w="0" w:type="auto"/>
          </w:tcPr>
          <w:p w:rsidR="009770F7" w:rsidRPr="000D2BB1" w:rsidRDefault="009770F7" w:rsidP="00E6643C">
            <w:pPr>
              <w:rPr>
                <w:rFonts w:asciiTheme="minorHAnsi" w:hAnsiTheme="minorHAnsi" w:cs="Arial"/>
              </w:rPr>
            </w:pPr>
            <w:r w:rsidRPr="000D2BB1">
              <w:rPr>
                <w:rFonts w:asciiTheme="minorHAnsi" w:hAnsiTheme="minorHAnsi" w:cs="Arial"/>
              </w:rPr>
              <w:t>Drobnica</w:t>
            </w:r>
          </w:p>
        </w:tc>
        <w:tc>
          <w:tcPr>
            <w:tcW w:w="0" w:type="auto"/>
          </w:tcPr>
          <w:p w:rsidR="009770F7" w:rsidRPr="000D2BB1" w:rsidRDefault="009770F7" w:rsidP="00E6643C">
            <w:pPr>
              <w:jc w:val="center"/>
              <w:rPr>
                <w:rFonts w:asciiTheme="minorHAnsi" w:hAnsiTheme="minorHAnsi" w:cs="Arial"/>
              </w:rPr>
            </w:pPr>
            <w:r w:rsidRPr="000D2BB1">
              <w:rPr>
                <w:rFonts w:asciiTheme="minorHAnsi" w:hAnsiTheme="minorHAnsi" w:cs="Arial"/>
              </w:rPr>
              <w:t>5,0 (3,5)</w:t>
            </w:r>
          </w:p>
        </w:tc>
        <w:tc>
          <w:tcPr>
            <w:tcW w:w="0" w:type="auto"/>
          </w:tcPr>
          <w:p w:rsidR="009770F7" w:rsidRPr="000D2BB1" w:rsidRDefault="009770F7" w:rsidP="00E6643C">
            <w:pPr>
              <w:jc w:val="center"/>
              <w:rPr>
                <w:rFonts w:asciiTheme="minorHAnsi" w:hAnsiTheme="minorHAnsi" w:cs="Arial"/>
              </w:rPr>
            </w:pPr>
            <w:r w:rsidRPr="000D2BB1">
              <w:rPr>
                <w:rFonts w:asciiTheme="minorHAnsi" w:hAnsiTheme="minorHAnsi" w:cs="Arial"/>
              </w:rPr>
              <w:t>/</w:t>
            </w:r>
          </w:p>
        </w:tc>
        <w:tc>
          <w:tcPr>
            <w:tcW w:w="0" w:type="auto"/>
          </w:tcPr>
          <w:p w:rsidR="009770F7" w:rsidRPr="000D2BB1" w:rsidRDefault="009770F7" w:rsidP="00E6643C">
            <w:pPr>
              <w:jc w:val="center"/>
              <w:rPr>
                <w:rFonts w:asciiTheme="minorHAnsi" w:hAnsiTheme="minorHAnsi" w:cs="Arial"/>
              </w:rPr>
            </w:pPr>
            <w:r w:rsidRPr="000D2BB1">
              <w:rPr>
                <w:rFonts w:asciiTheme="minorHAnsi" w:hAnsiTheme="minorHAnsi" w:cs="Arial"/>
              </w:rPr>
              <w:t>/</w:t>
            </w:r>
          </w:p>
        </w:tc>
      </w:tr>
      <w:tr w:rsidR="009770F7" w:rsidRPr="000D2BB1">
        <w:trPr>
          <w:jc w:val="center"/>
        </w:trPr>
        <w:tc>
          <w:tcPr>
            <w:tcW w:w="0" w:type="auto"/>
            <w:tcBorders>
              <w:bottom w:val="single" w:sz="4" w:space="0" w:color="auto"/>
            </w:tcBorders>
          </w:tcPr>
          <w:p w:rsidR="009770F7" w:rsidRPr="000D2BB1" w:rsidRDefault="009770F7" w:rsidP="00E6643C">
            <w:pPr>
              <w:rPr>
                <w:rFonts w:asciiTheme="minorHAnsi" w:hAnsiTheme="minorHAnsi" w:cs="Arial"/>
              </w:rPr>
            </w:pPr>
            <w:r w:rsidRPr="000D2BB1">
              <w:rPr>
                <w:rFonts w:asciiTheme="minorHAnsi" w:hAnsiTheme="minorHAnsi" w:cs="Arial"/>
              </w:rPr>
              <w:t>Konji</w:t>
            </w:r>
          </w:p>
        </w:tc>
        <w:tc>
          <w:tcPr>
            <w:tcW w:w="0" w:type="auto"/>
            <w:tcBorders>
              <w:bottom w:val="single" w:sz="4" w:space="0" w:color="auto"/>
            </w:tcBorders>
          </w:tcPr>
          <w:p w:rsidR="009770F7" w:rsidRPr="000D2BB1" w:rsidRDefault="009770F7" w:rsidP="00E6643C">
            <w:pPr>
              <w:jc w:val="center"/>
              <w:rPr>
                <w:rFonts w:asciiTheme="minorHAnsi" w:hAnsiTheme="minorHAnsi" w:cs="Arial"/>
              </w:rPr>
            </w:pPr>
            <w:r w:rsidRPr="000D2BB1">
              <w:rPr>
                <w:rFonts w:asciiTheme="minorHAnsi" w:hAnsiTheme="minorHAnsi" w:cs="Arial"/>
              </w:rPr>
              <w:t>4,3 (2,2)</w:t>
            </w:r>
          </w:p>
        </w:tc>
        <w:tc>
          <w:tcPr>
            <w:tcW w:w="0" w:type="auto"/>
            <w:tcBorders>
              <w:bottom w:val="single" w:sz="4" w:space="0" w:color="auto"/>
            </w:tcBorders>
          </w:tcPr>
          <w:p w:rsidR="009770F7" w:rsidRPr="000D2BB1" w:rsidRDefault="009770F7" w:rsidP="00E6643C">
            <w:pPr>
              <w:jc w:val="center"/>
              <w:rPr>
                <w:rFonts w:asciiTheme="minorHAnsi" w:hAnsiTheme="minorHAnsi" w:cs="Arial"/>
              </w:rPr>
            </w:pPr>
            <w:r w:rsidRPr="000D2BB1">
              <w:rPr>
                <w:rFonts w:asciiTheme="minorHAnsi" w:hAnsiTheme="minorHAnsi" w:cs="Arial"/>
              </w:rPr>
              <w:t>/</w:t>
            </w:r>
          </w:p>
        </w:tc>
        <w:tc>
          <w:tcPr>
            <w:tcW w:w="0" w:type="auto"/>
            <w:tcBorders>
              <w:bottom w:val="single" w:sz="4" w:space="0" w:color="auto"/>
            </w:tcBorders>
          </w:tcPr>
          <w:p w:rsidR="009770F7" w:rsidRPr="000D2BB1" w:rsidRDefault="009770F7" w:rsidP="00E6643C">
            <w:pPr>
              <w:jc w:val="center"/>
              <w:rPr>
                <w:rFonts w:asciiTheme="minorHAnsi" w:hAnsiTheme="minorHAnsi" w:cs="Arial"/>
              </w:rPr>
            </w:pPr>
            <w:r w:rsidRPr="000D2BB1">
              <w:rPr>
                <w:rFonts w:asciiTheme="minorHAnsi" w:hAnsiTheme="minorHAnsi" w:cs="Arial"/>
              </w:rPr>
              <w:t>/</w:t>
            </w:r>
          </w:p>
        </w:tc>
      </w:tr>
    </w:tbl>
    <w:p w:rsidR="009770F7" w:rsidRPr="000D2BB1" w:rsidRDefault="009770F7" w:rsidP="009770F7">
      <w:pPr>
        <w:jc w:val="center"/>
        <w:rPr>
          <w:rFonts w:asciiTheme="minorHAnsi" w:hAnsiTheme="minorHAnsi" w:cs="Arial"/>
          <w:sz w:val="28"/>
          <w:szCs w:val="28"/>
        </w:rPr>
      </w:pPr>
    </w:p>
    <w:p w:rsidR="00296D19" w:rsidRPr="000D2BB1" w:rsidRDefault="00296D19" w:rsidP="007A5F78">
      <w:pPr>
        <w:rPr>
          <w:rFonts w:asciiTheme="minorHAnsi" w:hAnsiTheme="minorHAnsi" w:cs="Arial"/>
          <w:sz w:val="28"/>
          <w:szCs w:val="28"/>
        </w:rPr>
      </w:pPr>
    </w:p>
    <w:p w:rsidR="007A5F78" w:rsidRPr="000D2BB1" w:rsidRDefault="00296D19" w:rsidP="00726D9B">
      <w:pPr>
        <w:pStyle w:val="Naslov3"/>
        <w:rPr>
          <w:rFonts w:asciiTheme="minorHAnsi" w:hAnsiTheme="minorHAnsi"/>
        </w:rPr>
      </w:pPr>
      <w:bookmarkStart w:id="13" w:name="_Toc455897968"/>
      <w:bookmarkStart w:id="14" w:name="_Toc43274926"/>
      <w:r w:rsidRPr="000D2BB1">
        <w:rPr>
          <w:rFonts w:asciiTheme="minorHAnsi" w:hAnsiTheme="minorHAnsi"/>
        </w:rPr>
        <w:t>Spremljanje obremenitev tal</w:t>
      </w:r>
      <w:r w:rsidR="00473B78" w:rsidRPr="000D2BB1">
        <w:rPr>
          <w:rFonts w:asciiTheme="minorHAnsi" w:hAnsiTheme="minorHAnsi"/>
        </w:rPr>
        <w:t xml:space="preserve"> </w:t>
      </w:r>
      <w:r w:rsidRPr="000D2BB1">
        <w:rPr>
          <w:rFonts w:asciiTheme="minorHAnsi" w:hAnsiTheme="minorHAnsi"/>
        </w:rPr>
        <w:t>z dušikom iz živinskih gnojil</w:t>
      </w:r>
      <w:r w:rsidR="009770F7" w:rsidRPr="000D2BB1">
        <w:rPr>
          <w:rFonts w:asciiTheme="minorHAnsi" w:hAnsiTheme="minorHAnsi"/>
        </w:rPr>
        <w:t>, v</w:t>
      </w:r>
      <w:r w:rsidR="007A5F78" w:rsidRPr="000D2BB1">
        <w:rPr>
          <w:rFonts w:asciiTheme="minorHAnsi" w:hAnsiTheme="minorHAnsi"/>
        </w:rPr>
        <w:t>odenje zapisov o oddaji in prejemu živinskih in drugih organskih gnojil</w:t>
      </w:r>
      <w:bookmarkEnd w:id="13"/>
      <w:bookmarkEnd w:id="14"/>
    </w:p>
    <w:p w:rsidR="007A5F78" w:rsidRPr="000D2BB1" w:rsidRDefault="007A5F78" w:rsidP="007A5F78">
      <w:pPr>
        <w:rPr>
          <w:rFonts w:asciiTheme="minorHAnsi" w:hAnsiTheme="minorHAnsi" w:cs="Arial"/>
          <w:b/>
        </w:rPr>
      </w:pPr>
    </w:p>
    <w:p w:rsidR="0022483C" w:rsidRPr="000D2BB1" w:rsidRDefault="00BF4A7F" w:rsidP="006900EA">
      <w:pPr>
        <w:rPr>
          <w:rFonts w:asciiTheme="minorHAnsi" w:hAnsiTheme="minorHAnsi" w:cs="Arial"/>
        </w:rPr>
      </w:pPr>
      <w:r w:rsidRPr="000D2BB1">
        <w:rPr>
          <w:rFonts w:asciiTheme="minorHAnsi" w:hAnsiTheme="minorHAnsi" w:cs="Arial"/>
        </w:rPr>
        <w:t xml:space="preserve">Z izvajanjem zahtev </w:t>
      </w:r>
      <w:r w:rsidR="006731F9" w:rsidRPr="000D2BB1">
        <w:rPr>
          <w:rFonts w:asciiTheme="minorHAnsi" w:hAnsiTheme="minorHAnsi" w:cs="Arial"/>
        </w:rPr>
        <w:t>Uredbe</w:t>
      </w:r>
      <w:r w:rsidRPr="000D2BB1">
        <w:rPr>
          <w:rFonts w:asciiTheme="minorHAnsi" w:hAnsiTheme="minorHAnsi" w:cs="Arial"/>
        </w:rPr>
        <w:t xml:space="preserve"> so povezane tudi nekatere administrativne obveznosti. Nekatere od njih so namenjene lažji in bolj strokovni izvedbi zahtev, druge pa lažjemu nadzoru izvajanja zahtev </w:t>
      </w:r>
      <w:r w:rsidR="006731F9" w:rsidRPr="000D2BB1">
        <w:rPr>
          <w:rFonts w:asciiTheme="minorHAnsi" w:hAnsiTheme="minorHAnsi" w:cs="Arial"/>
        </w:rPr>
        <w:t>Uredbe</w:t>
      </w:r>
      <w:r w:rsidRPr="000D2BB1">
        <w:rPr>
          <w:rFonts w:asciiTheme="minorHAnsi" w:hAnsiTheme="minorHAnsi" w:cs="Arial"/>
        </w:rPr>
        <w:t>.</w:t>
      </w:r>
    </w:p>
    <w:p w:rsidR="009B2943" w:rsidRPr="000D2BB1" w:rsidRDefault="009B2943" w:rsidP="006900EA">
      <w:pPr>
        <w:rPr>
          <w:rFonts w:asciiTheme="minorHAnsi" w:hAnsiTheme="minorHAnsi" w:cs="Arial"/>
        </w:rPr>
      </w:pPr>
    </w:p>
    <w:p w:rsidR="009B2943" w:rsidRPr="000D2BB1" w:rsidRDefault="009B2943" w:rsidP="006900EA">
      <w:pPr>
        <w:rPr>
          <w:rFonts w:asciiTheme="minorHAnsi" w:hAnsiTheme="minorHAnsi" w:cs="Arial"/>
        </w:rPr>
      </w:pPr>
    </w:p>
    <w:p w:rsidR="009B2943" w:rsidRPr="000D2BB1" w:rsidRDefault="009B2943" w:rsidP="006900EA">
      <w:pPr>
        <w:rPr>
          <w:rFonts w:asciiTheme="minorHAnsi" w:hAnsiTheme="minorHAnsi" w:cs="Arial"/>
        </w:rPr>
      </w:pPr>
    </w:p>
    <w:tbl>
      <w:tblPr>
        <w:tblW w:w="9288" w:type="dxa"/>
        <w:tblLook w:val="01E0" w:firstRow="1" w:lastRow="1" w:firstColumn="1" w:lastColumn="1" w:noHBand="0" w:noVBand="0"/>
      </w:tblPr>
      <w:tblGrid>
        <w:gridCol w:w="3348"/>
        <w:gridCol w:w="5940"/>
      </w:tblGrid>
      <w:tr w:rsidR="00BF4A7F" w:rsidRPr="000D2BB1" w:rsidTr="003A33A4">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BF4A7F" w:rsidRPr="000D2BB1" w:rsidRDefault="00BF4A7F" w:rsidP="00F85135">
            <w:pPr>
              <w:jc w:val="left"/>
              <w:rPr>
                <w:rFonts w:asciiTheme="minorHAnsi" w:hAnsiTheme="minorHAnsi" w:cs="Arial"/>
                <w:i/>
                <w:sz w:val="20"/>
                <w:szCs w:val="20"/>
              </w:rPr>
            </w:pPr>
            <w:r w:rsidRPr="000D2BB1">
              <w:rPr>
                <w:rFonts w:asciiTheme="minorHAnsi" w:hAnsiTheme="minorHAnsi" w:cs="Arial"/>
              </w:rPr>
              <w:lastRenderedPageBreak/>
              <w:t xml:space="preserve">Ali je </w:t>
            </w:r>
            <w:r w:rsidR="00F74F1D" w:rsidRPr="000D2BB1">
              <w:rPr>
                <w:rFonts w:asciiTheme="minorHAnsi" w:hAnsiTheme="minorHAnsi" w:cs="Arial"/>
              </w:rPr>
              <w:t xml:space="preserve">kmetijsko gospodarstvo </w:t>
            </w:r>
            <w:r w:rsidRPr="000D2BB1">
              <w:rPr>
                <w:rFonts w:asciiTheme="minorHAnsi" w:hAnsiTheme="minorHAnsi" w:cs="Arial"/>
              </w:rPr>
              <w:t>dolžno spremljati letno obremenitev kmetijskih zemljišč z dušikom iz živinskih gnojil?</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BF4A7F" w:rsidRPr="000D2BB1" w:rsidRDefault="00BF4A7F" w:rsidP="004E17DC">
            <w:pPr>
              <w:rPr>
                <w:rFonts w:asciiTheme="minorHAnsi" w:hAnsiTheme="minorHAnsi"/>
                <w:b/>
              </w:rPr>
            </w:pPr>
            <w:r w:rsidRPr="000D2BB1">
              <w:rPr>
                <w:rFonts w:asciiTheme="minorHAnsi" w:hAnsiTheme="minorHAnsi"/>
                <w:b/>
              </w:rPr>
              <w:t>Da</w:t>
            </w:r>
            <w:r w:rsidRPr="000D2BB1">
              <w:rPr>
                <w:rFonts w:asciiTheme="minorHAnsi" w:hAnsiTheme="minorHAnsi"/>
              </w:rPr>
              <w:t xml:space="preserve">. Če na </w:t>
            </w:r>
            <w:r w:rsidR="00F74F1D" w:rsidRPr="000D2BB1">
              <w:rPr>
                <w:rFonts w:asciiTheme="minorHAnsi" w:hAnsiTheme="minorHAnsi"/>
              </w:rPr>
              <w:t xml:space="preserve">kmetijskem gospodarstvu </w:t>
            </w:r>
            <w:r w:rsidRPr="000D2BB1">
              <w:rPr>
                <w:rFonts w:asciiTheme="minorHAnsi" w:hAnsiTheme="minorHAnsi"/>
              </w:rPr>
              <w:t xml:space="preserve">ne bi spremljali </w:t>
            </w:r>
            <w:r w:rsidR="00896D25" w:rsidRPr="000D2BB1">
              <w:rPr>
                <w:rFonts w:asciiTheme="minorHAnsi" w:hAnsiTheme="minorHAnsi"/>
              </w:rPr>
              <w:t>letne obremenitve kmetijskih zemljišč z dušikom iz živinskih gnojil, potem ne bi vedeli, ali morebiti presegajo največjo dovoljeno obremenitev.</w:t>
            </w:r>
            <w:r w:rsidRPr="000D2BB1">
              <w:rPr>
                <w:rFonts w:asciiTheme="minorHAnsi" w:hAnsiTheme="minorHAnsi"/>
              </w:rPr>
              <w:t xml:space="preserve"> </w:t>
            </w:r>
            <w:r w:rsidR="00896D25" w:rsidRPr="000D2BB1">
              <w:rPr>
                <w:rFonts w:asciiTheme="minorHAnsi" w:hAnsiTheme="minorHAnsi"/>
              </w:rPr>
              <w:t xml:space="preserve">Na </w:t>
            </w:r>
            <w:r w:rsidR="00F74F1D" w:rsidRPr="000D2BB1">
              <w:rPr>
                <w:rFonts w:asciiTheme="minorHAnsi" w:hAnsiTheme="minorHAnsi"/>
              </w:rPr>
              <w:t>kmetijskem gospodarstvu</w:t>
            </w:r>
            <w:r w:rsidR="00896D25" w:rsidRPr="000D2BB1">
              <w:rPr>
                <w:rFonts w:asciiTheme="minorHAnsi" w:hAnsiTheme="minorHAnsi"/>
              </w:rPr>
              <w:t xml:space="preserve"> so morali letni vnos živinskih gnojil v tla ali na tla prvič izračunati in zabeležiti do 14. oktobra 2015. </w:t>
            </w:r>
            <w:r w:rsidRPr="000D2BB1">
              <w:rPr>
                <w:rFonts w:asciiTheme="minorHAnsi" w:hAnsiTheme="minorHAnsi"/>
              </w:rPr>
              <w:t xml:space="preserve">Na </w:t>
            </w:r>
            <w:r w:rsidR="00F74F1D" w:rsidRPr="000D2BB1">
              <w:rPr>
                <w:rFonts w:asciiTheme="minorHAnsi" w:hAnsiTheme="minorHAnsi"/>
              </w:rPr>
              <w:t>kmetijskem gospodarstvu</w:t>
            </w:r>
            <w:r w:rsidRPr="000D2BB1">
              <w:rPr>
                <w:rFonts w:asciiTheme="minorHAnsi" w:hAnsiTheme="minorHAnsi"/>
              </w:rPr>
              <w:t xml:space="preserve">, na katerih letni vnos dušika iz živinskih gnojil presega 350 kg N/leto, hkrati pa letna obremenitev z živinskimi gnojili presega 140 kg N/ha kmetijskih zemljišč v uporabi, je treba letni vnos živinskih gnojil v tla ali na tla </w:t>
            </w:r>
            <w:r w:rsidR="00896D25" w:rsidRPr="000D2BB1">
              <w:rPr>
                <w:rFonts w:asciiTheme="minorHAnsi" w:hAnsiTheme="minorHAnsi"/>
              </w:rPr>
              <w:t xml:space="preserve">ponovno </w:t>
            </w:r>
            <w:r w:rsidRPr="000D2BB1">
              <w:rPr>
                <w:rFonts w:asciiTheme="minorHAnsi" w:hAnsiTheme="minorHAnsi"/>
              </w:rPr>
              <w:t xml:space="preserve">izračunati </w:t>
            </w:r>
            <w:r w:rsidR="00896D25" w:rsidRPr="000D2BB1">
              <w:rPr>
                <w:rFonts w:asciiTheme="minorHAnsi" w:hAnsiTheme="minorHAnsi"/>
              </w:rPr>
              <w:t xml:space="preserve">najkasneje čez eno leto </w:t>
            </w:r>
            <w:r w:rsidRPr="000D2BB1">
              <w:rPr>
                <w:rFonts w:asciiTheme="minorHAnsi" w:hAnsiTheme="minorHAnsi"/>
              </w:rPr>
              <w:t xml:space="preserve">in </w:t>
            </w:r>
            <w:r w:rsidR="00896D25" w:rsidRPr="000D2BB1">
              <w:rPr>
                <w:rFonts w:asciiTheme="minorHAnsi" w:hAnsiTheme="minorHAnsi"/>
              </w:rPr>
              <w:t>nato</w:t>
            </w:r>
            <w:r w:rsidRPr="000D2BB1">
              <w:rPr>
                <w:rFonts w:asciiTheme="minorHAnsi" w:hAnsiTheme="minorHAnsi"/>
              </w:rPr>
              <w:t xml:space="preserve"> vsako naslednje leto. Na kmetijskih gospodarstvih, na katerih letni vnos dušika iz živinskih gnojil ne presega 350 kg N/leto ali pa letna obremenitev z živinskimi gnojili ne presega 140 kg N/ha kmetijskih zemljišč v uporabi, moramo letni vnos </w:t>
            </w:r>
            <w:r w:rsidR="00F74F1D" w:rsidRPr="000D2BB1">
              <w:rPr>
                <w:rFonts w:asciiTheme="minorHAnsi" w:hAnsiTheme="minorHAnsi"/>
              </w:rPr>
              <w:t xml:space="preserve">dušika </w:t>
            </w:r>
            <w:r w:rsidRPr="000D2BB1">
              <w:rPr>
                <w:rFonts w:asciiTheme="minorHAnsi" w:hAnsiTheme="minorHAnsi"/>
              </w:rPr>
              <w:t xml:space="preserve">iz živinskih gnojil v tla ali na tla </w:t>
            </w:r>
            <w:r w:rsidR="00896D25" w:rsidRPr="000D2BB1">
              <w:rPr>
                <w:rFonts w:asciiTheme="minorHAnsi" w:hAnsiTheme="minorHAnsi"/>
              </w:rPr>
              <w:t xml:space="preserve">ponovno </w:t>
            </w:r>
            <w:r w:rsidRPr="000D2BB1">
              <w:rPr>
                <w:rFonts w:asciiTheme="minorHAnsi" w:hAnsiTheme="minorHAnsi"/>
              </w:rPr>
              <w:t xml:space="preserve">izračunati in zabeležiti </w:t>
            </w:r>
            <w:r w:rsidR="00896D25" w:rsidRPr="000D2BB1">
              <w:rPr>
                <w:rFonts w:asciiTheme="minorHAnsi" w:hAnsiTheme="minorHAnsi"/>
              </w:rPr>
              <w:t>čez pet let in nato vsako peto leto</w:t>
            </w:r>
            <w:r w:rsidRPr="00A17DC2">
              <w:rPr>
                <w:rFonts w:asciiTheme="minorHAnsi" w:hAnsiTheme="minorHAnsi"/>
              </w:rPr>
              <w:t>.</w:t>
            </w:r>
            <w:r w:rsidR="00D3557E" w:rsidRPr="00A17DC2">
              <w:rPr>
                <w:rFonts w:asciiTheme="minorHAnsi" w:hAnsiTheme="minorHAnsi"/>
              </w:rPr>
              <w:t xml:space="preserve"> Obveznost izračuna in beleženja obremenitve kmetijskih zemljišč z dušikom iz živinskih gnojil je predstavljena v preglednici na strani </w:t>
            </w:r>
            <w:r w:rsidR="004E17DC">
              <w:rPr>
                <w:rFonts w:asciiTheme="minorHAnsi" w:hAnsiTheme="minorHAnsi"/>
              </w:rPr>
              <w:t>15</w:t>
            </w:r>
            <w:r w:rsidR="00B761BD" w:rsidRPr="00A17DC2">
              <w:rPr>
                <w:rFonts w:asciiTheme="minorHAnsi" w:hAnsiTheme="minorHAnsi"/>
              </w:rPr>
              <w:t xml:space="preserve"> teh smernic.</w:t>
            </w:r>
          </w:p>
        </w:tc>
      </w:tr>
    </w:tbl>
    <w:p w:rsidR="002E3E9E" w:rsidRPr="000D2BB1" w:rsidRDefault="002E3E9E">
      <w:pPr>
        <w:rPr>
          <w:rFonts w:asciiTheme="minorHAnsi" w:hAnsiTheme="minorHAnsi"/>
        </w:rPr>
      </w:pPr>
    </w:p>
    <w:tbl>
      <w:tblPr>
        <w:tblW w:w="9288" w:type="dxa"/>
        <w:tblLook w:val="01E0" w:firstRow="1" w:lastRow="1" w:firstColumn="1" w:lastColumn="1" w:noHBand="0" w:noVBand="0"/>
      </w:tblPr>
      <w:tblGrid>
        <w:gridCol w:w="3348"/>
        <w:gridCol w:w="5940"/>
      </w:tblGrid>
      <w:tr w:rsidR="00BF4A7F" w:rsidRPr="000D2BB1">
        <w:tc>
          <w:tcPr>
            <w:tcW w:w="3348" w:type="dxa"/>
            <w:tcBorders>
              <w:top w:val="single" w:sz="4" w:space="0" w:color="auto"/>
              <w:left w:val="single" w:sz="4" w:space="0" w:color="auto"/>
              <w:bottom w:val="single" w:sz="4" w:space="0" w:color="auto"/>
              <w:right w:val="single" w:sz="4" w:space="0" w:color="auto"/>
            </w:tcBorders>
            <w:shd w:val="clear" w:color="auto" w:fill="FFFFFF"/>
          </w:tcPr>
          <w:p w:rsidR="00BF4A7F" w:rsidRPr="000D2BB1" w:rsidRDefault="00BF4A7F" w:rsidP="00F74F1D">
            <w:pPr>
              <w:jc w:val="left"/>
              <w:rPr>
                <w:rFonts w:asciiTheme="minorHAnsi" w:hAnsiTheme="minorHAnsi" w:cs="Arial"/>
              </w:rPr>
            </w:pPr>
            <w:r w:rsidRPr="000D2BB1">
              <w:rPr>
                <w:rFonts w:asciiTheme="minorHAnsi" w:hAnsiTheme="minorHAnsi" w:cs="Arial"/>
              </w:rPr>
              <w:t xml:space="preserve">Ali je kmet, ki je v času priprave zabeležke zadostil zahtevi »manj kot 170 kg </w:t>
            </w:r>
            <w:r w:rsidR="00F74F1D" w:rsidRPr="000D2BB1">
              <w:rPr>
                <w:rFonts w:asciiTheme="minorHAnsi" w:hAnsiTheme="minorHAnsi" w:cs="Arial"/>
              </w:rPr>
              <w:t xml:space="preserve">dušika </w:t>
            </w:r>
            <w:r w:rsidRPr="000D2BB1">
              <w:rPr>
                <w:rFonts w:asciiTheme="minorHAnsi" w:hAnsiTheme="minorHAnsi" w:cs="Arial"/>
              </w:rPr>
              <w:t xml:space="preserve">iz živinskih gnojil na </w:t>
            </w:r>
            <w:r w:rsidR="00F74F1D" w:rsidRPr="000D2BB1">
              <w:rPr>
                <w:rFonts w:asciiTheme="minorHAnsi" w:hAnsiTheme="minorHAnsi" w:cs="Arial"/>
              </w:rPr>
              <w:t>hektar</w:t>
            </w:r>
            <w:r w:rsidRPr="000D2BB1">
              <w:rPr>
                <w:rFonts w:asciiTheme="minorHAnsi" w:hAnsiTheme="minorHAnsi" w:cs="Arial"/>
              </w:rPr>
              <w:t>« nato pa je število živine povečal nad to vrednost, v prekršku?</w:t>
            </w:r>
          </w:p>
        </w:tc>
        <w:tc>
          <w:tcPr>
            <w:tcW w:w="5940" w:type="dxa"/>
            <w:tcBorders>
              <w:top w:val="single" w:sz="4" w:space="0" w:color="auto"/>
              <w:left w:val="single" w:sz="4" w:space="0" w:color="auto"/>
              <w:bottom w:val="single" w:sz="4" w:space="0" w:color="auto"/>
              <w:right w:val="single" w:sz="4" w:space="0" w:color="auto"/>
            </w:tcBorders>
            <w:shd w:val="clear" w:color="auto" w:fill="FFFFFF"/>
          </w:tcPr>
          <w:p w:rsidR="00BF4A7F" w:rsidRPr="000D2BB1" w:rsidRDefault="00BF4A7F" w:rsidP="00F74F1D">
            <w:pPr>
              <w:rPr>
                <w:rFonts w:asciiTheme="minorHAnsi" w:hAnsiTheme="minorHAnsi"/>
                <w:b/>
              </w:rPr>
            </w:pPr>
            <w:r w:rsidRPr="000D2BB1">
              <w:rPr>
                <w:rFonts w:asciiTheme="minorHAnsi" w:hAnsiTheme="minorHAnsi"/>
                <w:b/>
              </w:rPr>
              <w:t xml:space="preserve">Da. </w:t>
            </w:r>
            <w:r w:rsidRPr="000D2BB1">
              <w:rPr>
                <w:rFonts w:asciiTheme="minorHAnsi" w:hAnsiTheme="minorHAnsi"/>
              </w:rPr>
              <w:t xml:space="preserve">Kmet, ki ob pripravi zabeležke ugotovi, da je po obremenitvi z </w:t>
            </w:r>
            <w:r w:rsidR="00F74F1D" w:rsidRPr="000D2BB1">
              <w:rPr>
                <w:rFonts w:asciiTheme="minorHAnsi" w:hAnsiTheme="minorHAnsi"/>
              </w:rPr>
              <w:t xml:space="preserve">dušikom </w:t>
            </w:r>
            <w:r w:rsidRPr="000D2BB1">
              <w:rPr>
                <w:rFonts w:asciiTheme="minorHAnsi" w:hAnsiTheme="minorHAnsi"/>
              </w:rPr>
              <w:t xml:space="preserve">iz živinskih gnojil blizu 170 kg na </w:t>
            </w:r>
            <w:r w:rsidR="00F74F1D" w:rsidRPr="000D2BB1">
              <w:rPr>
                <w:rFonts w:asciiTheme="minorHAnsi" w:hAnsiTheme="minorHAnsi"/>
              </w:rPr>
              <w:t>hektar</w:t>
            </w:r>
            <w:r w:rsidRPr="000D2BB1">
              <w:rPr>
                <w:rFonts w:asciiTheme="minorHAnsi" w:hAnsiTheme="minorHAnsi"/>
              </w:rPr>
              <w:t>, mora paziti, da te vrednosti ne preseže oz</w:t>
            </w:r>
            <w:r w:rsidR="00F74F1D" w:rsidRPr="000D2BB1">
              <w:rPr>
                <w:rFonts w:asciiTheme="minorHAnsi" w:hAnsiTheme="minorHAnsi"/>
              </w:rPr>
              <w:t>iroma</w:t>
            </w:r>
            <w:r w:rsidRPr="000D2BB1">
              <w:rPr>
                <w:rFonts w:asciiTheme="minorHAnsi" w:hAnsiTheme="minorHAnsi"/>
              </w:rPr>
              <w:t xml:space="preserve"> mora poskrbeti</w:t>
            </w:r>
            <w:r w:rsidR="00F74F1D" w:rsidRPr="000D2BB1">
              <w:rPr>
                <w:rFonts w:asciiTheme="minorHAnsi" w:hAnsiTheme="minorHAnsi"/>
              </w:rPr>
              <w:t>, da se</w:t>
            </w:r>
            <w:r w:rsidRPr="000D2BB1">
              <w:rPr>
                <w:rFonts w:asciiTheme="minorHAnsi" w:hAnsiTheme="minorHAnsi"/>
              </w:rPr>
              <w:t xml:space="preserve"> </w:t>
            </w:r>
            <w:r w:rsidR="00F74F1D" w:rsidRPr="000D2BB1">
              <w:rPr>
                <w:rFonts w:asciiTheme="minorHAnsi" w:hAnsiTheme="minorHAnsi"/>
              </w:rPr>
              <w:t>živinska gnojila oddajo</w:t>
            </w:r>
            <w:r w:rsidRPr="000D2BB1">
              <w:rPr>
                <w:rFonts w:asciiTheme="minorHAnsi" w:hAnsiTheme="minorHAnsi"/>
              </w:rPr>
              <w:t>. Zabeležka je namenjena prav temu.</w:t>
            </w:r>
            <w:r w:rsidRPr="000D2BB1">
              <w:rPr>
                <w:rFonts w:asciiTheme="minorHAnsi" w:hAnsiTheme="minorHAnsi"/>
                <w:b/>
              </w:rPr>
              <w:t xml:space="preserve"> </w:t>
            </w:r>
          </w:p>
        </w:tc>
      </w:tr>
    </w:tbl>
    <w:p w:rsidR="002E3E9E" w:rsidRPr="000D2BB1" w:rsidRDefault="002E3E9E">
      <w:pPr>
        <w:rPr>
          <w:rFonts w:asciiTheme="minorHAnsi" w:hAnsiTheme="minorHAnsi"/>
        </w:rPr>
      </w:pPr>
    </w:p>
    <w:tbl>
      <w:tblPr>
        <w:tblW w:w="9288" w:type="dxa"/>
        <w:tblLook w:val="01E0" w:firstRow="1" w:lastRow="1" w:firstColumn="1" w:lastColumn="1" w:noHBand="0" w:noVBand="0"/>
      </w:tblPr>
      <w:tblGrid>
        <w:gridCol w:w="3348"/>
        <w:gridCol w:w="5940"/>
      </w:tblGrid>
      <w:tr w:rsidR="00BF4A7F" w:rsidRPr="000D2BB1">
        <w:tc>
          <w:tcPr>
            <w:tcW w:w="3348" w:type="dxa"/>
            <w:tcBorders>
              <w:top w:val="single" w:sz="4" w:space="0" w:color="auto"/>
              <w:left w:val="single" w:sz="4" w:space="0" w:color="auto"/>
              <w:bottom w:val="single" w:sz="4" w:space="0" w:color="auto"/>
              <w:right w:val="single" w:sz="4" w:space="0" w:color="auto"/>
            </w:tcBorders>
            <w:shd w:val="clear" w:color="auto" w:fill="FFFFFF"/>
          </w:tcPr>
          <w:p w:rsidR="00BF4A7F" w:rsidRPr="000D2BB1" w:rsidRDefault="00BF4A7F" w:rsidP="00F74F1D">
            <w:pPr>
              <w:jc w:val="left"/>
              <w:rPr>
                <w:rFonts w:asciiTheme="minorHAnsi" w:hAnsiTheme="minorHAnsi" w:cs="Arial"/>
              </w:rPr>
            </w:pPr>
            <w:r w:rsidRPr="000D2BB1">
              <w:rPr>
                <w:rFonts w:asciiTheme="minorHAnsi" w:hAnsiTheme="minorHAnsi" w:cs="Arial"/>
              </w:rPr>
              <w:t>Ali mora kmet, pri katerem je bilo ob pripravi prve zabeležke ugotovljeno, da je treba letni vnos dušika zabeležiti na vsakih pet let (manj kot 140 kg N</w:t>
            </w:r>
            <w:r w:rsidR="00F74F1D" w:rsidRPr="000D2BB1">
              <w:rPr>
                <w:rFonts w:asciiTheme="minorHAnsi" w:hAnsiTheme="minorHAnsi" w:cs="Arial"/>
              </w:rPr>
              <w:t>/</w:t>
            </w:r>
            <w:r w:rsidRPr="000D2BB1">
              <w:rPr>
                <w:rFonts w:asciiTheme="minorHAnsi" w:hAnsiTheme="minorHAnsi" w:cs="Arial"/>
              </w:rPr>
              <w:t xml:space="preserve"> ha), nato pa je število živine povečal, začeti z</w:t>
            </w:r>
            <w:r w:rsidR="00396DA9" w:rsidRPr="000D2BB1">
              <w:rPr>
                <w:rFonts w:asciiTheme="minorHAnsi" w:hAnsiTheme="minorHAnsi" w:cs="Arial"/>
              </w:rPr>
              <w:t xml:space="preserve"> vsakoletnim beleženjem vnosa </w:t>
            </w:r>
            <w:r w:rsidR="00F74F1D" w:rsidRPr="000D2BB1">
              <w:rPr>
                <w:rFonts w:asciiTheme="minorHAnsi" w:hAnsiTheme="minorHAnsi" w:cs="Arial"/>
              </w:rPr>
              <w:t>dušika</w:t>
            </w:r>
            <w:r w:rsidR="00396DA9" w:rsidRPr="000D2BB1">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FFFFFF"/>
          </w:tcPr>
          <w:p w:rsidR="00BF4A7F" w:rsidRPr="000D2BB1" w:rsidRDefault="00BF4A7F" w:rsidP="00E6643C">
            <w:pPr>
              <w:rPr>
                <w:rFonts w:asciiTheme="minorHAnsi" w:hAnsiTheme="minorHAnsi"/>
              </w:rPr>
            </w:pPr>
            <w:r w:rsidRPr="000D2BB1">
              <w:rPr>
                <w:rFonts w:asciiTheme="minorHAnsi" w:hAnsiTheme="minorHAnsi"/>
                <w:b/>
                <w:bCs/>
              </w:rPr>
              <w:t xml:space="preserve">Ne. </w:t>
            </w:r>
            <w:r w:rsidRPr="000D2BB1">
              <w:rPr>
                <w:rFonts w:asciiTheme="minorHAnsi" w:hAnsiTheme="minorHAnsi"/>
                <w:bCs/>
              </w:rPr>
              <w:t xml:space="preserve">Zabeležka v tem primeru velja pet let. Če ob ponovnem izračunu čez pet let kmet ugotovi, da je zaradi povečanja števila živine dolžan vnos </w:t>
            </w:r>
            <w:r w:rsidR="00F74F1D" w:rsidRPr="000D2BB1">
              <w:rPr>
                <w:rFonts w:asciiTheme="minorHAnsi" w:hAnsiTheme="minorHAnsi"/>
                <w:bCs/>
              </w:rPr>
              <w:t xml:space="preserve">dušika </w:t>
            </w:r>
            <w:r w:rsidRPr="000D2BB1">
              <w:rPr>
                <w:rFonts w:asciiTheme="minorHAnsi" w:hAnsiTheme="minorHAnsi"/>
                <w:bCs/>
              </w:rPr>
              <w:t xml:space="preserve">beležiti vsakoletno, mora to začeti izvajati. Seveda pa tudi </w:t>
            </w:r>
            <w:r w:rsidR="00221F13" w:rsidRPr="000D2BB1">
              <w:rPr>
                <w:rFonts w:asciiTheme="minorHAnsi" w:hAnsiTheme="minorHAnsi"/>
                <w:bCs/>
              </w:rPr>
              <w:t xml:space="preserve">v </w:t>
            </w:r>
            <w:r w:rsidRPr="000D2BB1">
              <w:rPr>
                <w:rFonts w:asciiTheme="minorHAnsi" w:hAnsiTheme="minorHAnsi"/>
                <w:bCs/>
              </w:rPr>
              <w:t xml:space="preserve">tem petletnem obdobju vnos </w:t>
            </w:r>
            <w:r w:rsidR="00F74F1D" w:rsidRPr="000D2BB1">
              <w:rPr>
                <w:rFonts w:asciiTheme="minorHAnsi" w:hAnsiTheme="minorHAnsi"/>
                <w:bCs/>
              </w:rPr>
              <w:t xml:space="preserve">dušika </w:t>
            </w:r>
            <w:r w:rsidRPr="000D2BB1">
              <w:rPr>
                <w:rFonts w:asciiTheme="minorHAnsi" w:hAnsiTheme="minorHAnsi"/>
                <w:bCs/>
              </w:rPr>
              <w:t>iz živinskih gnojil na kmetiji ne sme preseči 170 kg N</w:t>
            </w:r>
            <w:r w:rsidR="00F74F1D" w:rsidRPr="000D2BB1">
              <w:rPr>
                <w:rFonts w:asciiTheme="minorHAnsi" w:hAnsiTheme="minorHAnsi"/>
                <w:bCs/>
              </w:rPr>
              <w:t>/</w:t>
            </w:r>
            <w:r w:rsidRPr="000D2BB1">
              <w:rPr>
                <w:rFonts w:asciiTheme="minorHAnsi" w:hAnsiTheme="minorHAnsi"/>
                <w:bCs/>
              </w:rPr>
              <w:t xml:space="preserve"> ha letno.</w:t>
            </w:r>
          </w:p>
          <w:p w:rsidR="00BF4A7F" w:rsidRPr="000D2BB1" w:rsidRDefault="00BF4A7F" w:rsidP="00E6643C">
            <w:pPr>
              <w:rPr>
                <w:rFonts w:asciiTheme="minorHAnsi" w:hAnsiTheme="minorHAnsi"/>
                <w:b/>
              </w:rPr>
            </w:pPr>
          </w:p>
        </w:tc>
      </w:tr>
    </w:tbl>
    <w:p w:rsidR="0065714F" w:rsidRPr="000D2BB1" w:rsidRDefault="0065714F" w:rsidP="0065714F">
      <w:pPr>
        <w:rPr>
          <w:rFonts w:asciiTheme="minorHAnsi" w:hAnsiTheme="minorHAnsi"/>
        </w:rPr>
      </w:pPr>
    </w:p>
    <w:tbl>
      <w:tblPr>
        <w:tblW w:w="9288" w:type="dxa"/>
        <w:tblLook w:val="01E0" w:firstRow="1" w:lastRow="1" w:firstColumn="1" w:lastColumn="1" w:noHBand="0" w:noVBand="0"/>
      </w:tblPr>
      <w:tblGrid>
        <w:gridCol w:w="3348"/>
        <w:gridCol w:w="5940"/>
      </w:tblGrid>
      <w:tr w:rsidR="0065714F" w:rsidRPr="000D2BB1" w:rsidTr="00960D1B">
        <w:tc>
          <w:tcPr>
            <w:tcW w:w="3348" w:type="dxa"/>
            <w:tcBorders>
              <w:top w:val="single" w:sz="4" w:space="0" w:color="auto"/>
              <w:left w:val="single" w:sz="4" w:space="0" w:color="auto"/>
              <w:bottom w:val="single" w:sz="4" w:space="0" w:color="auto"/>
              <w:right w:val="single" w:sz="4" w:space="0" w:color="auto"/>
            </w:tcBorders>
            <w:shd w:val="clear" w:color="auto" w:fill="FFFFFF"/>
          </w:tcPr>
          <w:p w:rsidR="0065714F" w:rsidRPr="000D2BB1" w:rsidRDefault="0065714F" w:rsidP="00352E4B">
            <w:pPr>
              <w:jc w:val="left"/>
              <w:rPr>
                <w:rFonts w:asciiTheme="minorHAnsi" w:hAnsiTheme="minorHAnsi" w:cs="Arial"/>
              </w:rPr>
            </w:pPr>
            <w:r w:rsidRPr="000D2BB1">
              <w:rPr>
                <w:rFonts w:asciiTheme="minorHAnsi" w:hAnsiTheme="minorHAnsi" w:cs="Arial"/>
              </w:rPr>
              <w:t xml:space="preserve">Za ugotavljanje obveznosti priprave letne zabeležke in za ugotavljanje obveznosti vodenja podatkov o razvozu živinskih gnojil velja enaka mejna vrednost (140 kg N/ ha). Ali </w:t>
            </w:r>
            <w:r w:rsidR="00BD4309" w:rsidRPr="000D2BB1">
              <w:rPr>
                <w:rFonts w:asciiTheme="minorHAnsi" w:hAnsiTheme="minorHAnsi" w:cs="Arial"/>
              </w:rPr>
              <w:t>kmet</w:t>
            </w:r>
            <w:r w:rsidR="000D7AEE" w:rsidRPr="000D2BB1">
              <w:rPr>
                <w:rFonts w:asciiTheme="minorHAnsi" w:hAnsiTheme="minorHAnsi" w:cs="Arial"/>
              </w:rPr>
              <w:t>u</w:t>
            </w:r>
            <w:r w:rsidR="00BD4309" w:rsidRPr="000D2BB1">
              <w:rPr>
                <w:rFonts w:asciiTheme="minorHAnsi" w:hAnsiTheme="minorHAnsi" w:cs="Arial"/>
              </w:rPr>
              <w:t xml:space="preserve">, ki je </w:t>
            </w:r>
            <w:r w:rsidRPr="000D2BB1">
              <w:rPr>
                <w:rFonts w:asciiTheme="minorHAnsi" w:hAnsiTheme="minorHAnsi" w:cs="Arial"/>
              </w:rPr>
              <w:t>ob pripravi zabeležke ugotovil, da je na kmetiji manj kot 140 kg N/ha,</w:t>
            </w:r>
            <w:r w:rsidR="00BD4309" w:rsidRPr="000D2BB1">
              <w:rPr>
                <w:rFonts w:asciiTheme="minorHAnsi" w:hAnsiTheme="minorHAnsi" w:cs="Arial"/>
              </w:rPr>
              <w:t xml:space="preserve"> </w:t>
            </w:r>
            <w:r w:rsidR="000D7AEE" w:rsidRPr="000D2BB1">
              <w:rPr>
                <w:rFonts w:asciiTheme="minorHAnsi" w:hAnsiTheme="minorHAnsi" w:cs="Arial"/>
              </w:rPr>
              <w:t xml:space="preserve">v </w:t>
            </w:r>
            <w:r w:rsidR="000D7AEE" w:rsidRPr="000D2BB1">
              <w:rPr>
                <w:rFonts w:asciiTheme="minorHAnsi" w:hAnsiTheme="minorHAnsi" w:cs="Arial"/>
              </w:rPr>
              <w:lastRenderedPageBreak/>
              <w:t>naslednjih 5-tih letih ni treba voditi</w:t>
            </w:r>
            <w:r w:rsidR="00BD4309" w:rsidRPr="000D2BB1">
              <w:rPr>
                <w:rFonts w:asciiTheme="minorHAnsi" w:hAnsiTheme="minorHAnsi" w:cs="Arial"/>
              </w:rPr>
              <w:t xml:space="preserve"> podatkov o razvozu</w:t>
            </w:r>
            <w:r w:rsidR="00352E4B" w:rsidRPr="000D2BB1">
              <w:rPr>
                <w:rFonts w:asciiTheme="minorHAnsi" w:hAnsiTheme="minorHAnsi" w:cs="Arial"/>
              </w:rPr>
              <w:t xml:space="preserve"> </w:t>
            </w:r>
            <w:r w:rsidR="00BD4309" w:rsidRPr="000D2BB1">
              <w:rPr>
                <w:rFonts w:asciiTheme="minorHAnsi" w:hAnsiTheme="minorHAnsi" w:cs="Arial"/>
              </w:rPr>
              <w:t>živinskih gnojil?</w:t>
            </w:r>
          </w:p>
        </w:tc>
        <w:tc>
          <w:tcPr>
            <w:tcW w:w="5940" w:type="dxa"/>
            <w:tcBorders>
              <w:top w:val="single" w:sz="4" w:space="0" w:color="auto"/>
              <w:left w:val="single" w:sz="4" w:space="0" w:color="auto"/>
              <w:bottom w:val="single" w:sz="4" w:space="0" w:color="auto"/>
              <w:right w:val="single" w:sz="4" w:space="0" w:color="auto"/>
            </w:tcBorders>
            <w:shd w:val="clear" w:color="auto" w:fill="FFFFFF"/>
          </w:tcPr>
          <w:p w:rsidR="0065714F" w:rsidRPr="000D2BB1" w:rsidRDefault="00BD4309" w:rsidP="000D7AEE">
            <w:pPr>
              <w:rPr>
                <w:rFonts w:asciiTheme="minorHAnsi" w:hAnsiTheme="minorHAnsi"/>
                <w:b/>
              </w:rPr>
            </w:pPr>
            <w:r w:rsidRPr="000D2BB1">
              <w:rPr>
                <w:rFonts w:asciiTheme="minorHAnsi" w:hAnsiTheme="minorHAnsi"/>
                <w:b/>
                <w:bCs/>
              </w:rPr>
              <w:lastRenderedPageBreak/>
              <w:t xml:space="preserve">Ne. </w:t>
            </w:r>
            <w:r w:rsidR="000D7AEE" w:rsidRPr="000D2BB1">
              <w:rPr>
                <w:rFonts w:asciiTheme="minorHAnsi" w:hAnsiTheme="minorHAnsi"/>
                <w:bCs/>
              </w:rPr>
              <w:t>P</w:t>
            </w:r>
            <w:r w:rsidRPr="000D2BB1">
              <w:rPr>
                <w:rFonts w:asciiTheme="minorHAnsi" w:hAnsiTheme="minorHAnsi"/>
                <w:bCs/>
              </w:rPr>
              <w:t xml:space="preserve">odatkov o razvozu živinskih gnojil </w:t>
            </w:r>
            <w:r w:rsidR="000D7AEE" w:rsidRPr="000D2BB1">
              <w:rPr>
                <w:rFonts w:asciiTheme="minorHAnsi" w:hAnsiTheme="minorHAnsi"/>
                <w:bCs/>
              </w:rPr>
              <w:t xml:space="preserve">kmetu ni treba voditi </w:t>
            </w:r>
            <w:r w:rsidR="004B6E80" w:rsidRPr="000D2BB1">
              <w:rPr>
                <w:rFonts w:asciiTheme="minorHAnsi" w:hAnsiTheme="minorHAnsi"/>
                <w:bCs/>
              </w:rPr>
              <w:t>le</w:t>
            </w:r>
            <w:r w:rsidR="000D7AEE" w:rsidRPr="000D2BB1">
              <w:rPr>
                <w:rFonts w:asciiTheme="minorHAnsi" w:hAnsiTheme="minorHAnsi"/>
                <w:bCs/>
              </w:rPr>
              <w:t xml:space="preserve"> v primeru</w:t>
            </w:r>
            <w:r w:rsidR="004B6E80" w:rsidRPr="000D2BB1">
              <w:rPr>
                <w:rFonts w:asciiTheme="minorHAnsi" w:hAnsiTheme="minorHAnsi"/>
                <w:bCs/>
              </w:rPr>
              <w:t>,</w:t>
            </w:r>
            <w:r w:rsidRPr="000D2BB1">
              <w:rPr>
                <w:rFonts w:asciiTheme="minorHAnsi" w:hAnsiTheme="minorHAnsi"/>
                <w:bCs/>
              </w:rPr>
              <w:t xml:space="preserve"> če količine </w:t>
            </w:r>
            <w:r w:rsidR="000D7AEE" w:rsidRPr="000D2BB1">
              <w:rPr>
                <w:rFonts w:asciiTheme="minorHAnsi" w:hAnsiTheme="minorHAnsi"/>
                <w:bCs/>
              </w:rPr>
              <w:t xml:space="preserve">dušika </w:t>
            </w:r>
            <w:r w:rsidRPr="000D2BB1">
              <w:rPr>
                <w:rFonts w:asciiTheme="minorHAnsi" w:hAnsiTheme="minorHAnsi"/>
                <w:bCs/>
              </w:rPr>
              <w:t xml:space="preserve">ne poveča čez mejno vrednost 140 kg N/ha. </w:t>
            </w:r>
            <w:r w:rsidR="004B6E80" w:rsidRPr="000D2BB1">
              <w:rPr>
                <w:rFonts w:asciiTheme="minorHAnsi" w:hAnsiTheme="minorHAnsi"/>
                <w:bCs/>
              </w:rPr>
              <w:t xml:space="preserve">Če je ob pripravi zabeležke blizu mejne vrednosti </w:t>
            </w:r>
            <w:r w:rsidR="004B6E80" w:rsidRPr="000D2BB1">
              <w:rPr>
                <w:rFonts w:asciiTheme="minorHAnsi" w:hAnsiTheme="minorHAnsi"/>
                <w:bCs/>
                <w:u w:val="single"/>
              </w:rPr>
              <w:t>je priporočljivo</w:t>
            </w:r>
            <w:r w:rsidR="004B6E80" w:rsidRPr="000D2BB1">
              <w:rPr>
                <w:rFonts w:asciiTheme="minorHAnsi" w:hAnsiTheme="minorHAnsi"/>
                <w:bCs/>
              </w:rPr>
              <w:t xml:space="preserve"> </w:t>
            </w:r>
            <w:r w:rsidRPr="000D2BB1">
              <w:rPr>
                <w:rFonts w:asciiTheme="minorHAnsi" w:hAnsiTheme="minorHAnsi"/>
                <w:bCs/>
              </w:rPr>
              <w:t>preventivno voditi podatke o razvozu gnojil.</w:t>
            </w:r>
          </w:p>
        </w:tc>
      </w:tr>
      <w:tr w:rsidR="00896D25" w:rsidRPr="000D2BB1">
        <w:tc>
          <w:tcPr>
            <w:tcW w:w="3348" w:type="dxa"/>
            <w:tcBorders>
              <w:top w:val="single" w:sz="4" w:space="0" w:color="auto"/>
              <w:left w:val="single" w:sz="4" w:space="0" w:color="auto"/>
              <w:bottom w:val="single" w:sz="4" w:space="0" w:color="auto"/>
              <w:right w:val="single" w:sz="4" w:space="0" w:color="auto"/>
            </w:tcBorders>
            <w:shd w:val="clear" w:color="auto" w:fill="FFFFFF"/>
          </w:tcPr>
          <w:p w:rsidR="00896D25" w:rsidRPr="000D2BB1" w:rsidRDefault="00896D25" w:rsidP="001002E7">
            <w:pPr>
              <w:jc w:val="left"/>
              <w:rPr>
                <w:rFonts w:asciiTheme="minorHAnsi" w:hAnsiTheme="minorHAnsi" w:cs="Arial"/>
              </w:rPr>
            </w:pPr>
            <w:r w:rsidRPr="000D2BB1">
              <w:rPr>
                <w:rFonts w:asciiTheme="minorHAnsi" w:hAnsiTheme="minorHAnsi" w:cs="Arial"/>
              </w:rPr>
              <w:lastRenderedPageBreak/>
              <w:t>Ali je treba pri izračunu in pripravi zabeležke upoštevati tudi živinska gnojila, ki jih kmetija odda ali prejme od drugih?</w:t>
            </w:r>
          </w:p>
        </w:tc>
        <w:tc>
          <w:tcPr>
            <w:tcW w:w="5940" w:type="dxa"/>
            <w:tcBorders>
              <w:top w:val="single" w:sz="4" w:space="0" w:color="auto"/>
              <w:left w:val="single" w:sz="4" w:space="0" w:color="auto"/>
              <w:bottom w:val="single" w:sz="4" w:space="0" w:color="auto"/>
              <w:right w:val="single" w:sz="4" w:space="0" w:color="auto"/>
            </w:tcBorders>
            <w:shd w:val="clear" w:color="auto" w:fill="FFFFFF"/>
          </w:tcPr>
          <w:p w:rsidR="00896D25" w:rsidRPr="000D2BB1" w:rsidRDefault="00896D25" w:rsidP="00F74F1D">
            <w:pPr>
              <w:rPr>
                <w:rFonts w:asciiTheme="minorHAnsi" w:hAnsiTheme="minorHAnsi"/>
                <w:b/>
              </w:rPr>
            </w:pPr>
            <w:r w:rsidRPr="000D2BB1">
              <w:rPr>
                <w:rFonts w:asciiTheme="minorHAnsi" w:hAnsiTheme="minorHAnsi"/>
                <w:b/>
              </w:rPr>
              <w:t xml:space="preserve">Ne. </w:t>
            </w:r>
            <w:r w:rsidRPr="000D2BB1">
              <w:rPr>
                <w:rFonts w:asciiTheme="minorHAnsi" w:hAnsiTheme="minorHAnsi"/>
              </w:rPr>
              <w:t xml:space="preserve">Izračun in zabeležka sta namenjena ugotovitvi </w:t>
            </w:r>
            <w:r w:rsidR="00221F13" w:rsidRPr="000D2BB1">
              <w:rPr>
                <w:rFonts w:asciiTheme="minorHAnsi" w:hAnsiTheme="minorHAnsi"/>
              </w:rPr>
              <w:t>trenutne obremenitve kmetije z živino oz</w:t>
            </w:r>
            <w:r w:rsidR="00F74F1D" w:rsidRPr="000D2BB1">
              <w:rPr>
                <w:rFonts w:asciiTheme="minorHAnsi" w:hAnsiTheme="minorHAnsi"/>
              </w:rPr>
              <w:t xml:space="preserve">iroma </w:t>
            </w:r>
            <w:r w:rsidR="00221F13" w:rsidRPr="000D2BB1">
              <w:rPr>
                <w:rFonts w:asciiTheme="minorHAnsi" w:hAnsiTheme="minorHAnsi"/>
              </w:rPr>
              <w:t xml:space="preserve">z </w:t>
            </w:r>
            <w:r w:rsidR="00F74F1D" w:rsidRPr="000D2BB1">
              <w:rPr>
                <w:rFonts w:asciiTheme="minorHAnsi" w:hAnsiTheme="minorHAnsi"/>
              </w:rPr>
              <w:t xml:space="preserve">dušikom </w:t>
            </w:r>
            <w:r w:rsidR="00221F13" w:rsidRPr="000D2BB1">
              <w:rPr>
                <w:rFonts w:asciiTheme="minorHAnsi" w:hAnsiTheme="minorHAnsi"/>
              </w:rPr>
              <w:t>v živinskih gnojilih</w:t>
            </w:r>
            <w:r w:rsidRPr="000D2BB1">
              <w:rPr>
                <w:rFonts w:asciiTheme="minorHAnsi" w:hAnsiTheme="minorHAnsi"/>
              </w:rPr>
              <w:t>. V primeru, da rejne živali prispevajo v živinska gnojila več kot 170 kg N</w:t>
            </w:r>
            <w:r w:rsidR="00F74F1D" w:rsidRPr="000D2BB1">
              <w:rPr>
                <w:rFonts w:asciiTheme="minorHAnsi" w:hAnsiTheme="minorHAnsi"/>
              </w:rPr>
              <w:t>/</w:t>
            </w:r>
            <w:r w:rsidRPr="000D2BB1">
              <w:rPr>
                <w:rFonts w:asciiTheme="minorHAnsi" w:hAnsiTheme="minorHAnsi"/>
              </w:rPr>
              <w:t xml:space="preserve"> ha to pomeni, da </w:t>
            </w:r>
            <w:r w:rsidR="00221F13" w:rsidRPr="000D2BB1">
              <w:rPr>
                <w:rFonts w:asciiTheme="minorHAnsi" w:hAnsiTheme="minorHAnsi"/>
              </w:rPr>
              <w:t>mora</w:t>
            </w:r>
            <w:r w:rsidRPr="000D2BB1">
              <w:rPr>
                <w:rFonts w:asciiTheme="minorHAnsi" w:hAnsiTheme="minorHAnsi"/>
              </w:rPr>
              <w:t xml:space="preserve"> kmet del živinskih gnojil oddati in pri tem izpolniti obrazec.</w:t>
            </w:r>
            <w:r w:rsidRPr="000D2BB1">
              <w:rPr>
                <w:rFonts w:asciiTheme="minorHAnsi" w:hAnsiTheme="minorHAnsi"/>
                <w:b/>
              </w:rPr>
              <w:t xml:space="preserve"> </w:t>
            </w:r>
          </w:p>
        </w:tc>
      </w:tr>
      <w:tr w:rsidR="00BF4A7F" w:rsidRPr="000D2BB1">
        <w:tc>
          <w:tcPr>
            <w:tcW w:w="3348" w:type="dxa"/>
            <w:tcBorders>
              <w:top w:val="single" w:sz="4" w:space="0" w:color="auto"/>
            </w:tcBorders>
            <w:shd w:val="clear" w:color="auto" w:fill="auto"/>
          </w:tcPr>
          <w:p w:rsidR="00BF4A7F" w:rsidRPr="000D2BB1" w:rsidRDefault="00BF4A7F" w:rsidP="00E6643C">
            <w:pPr>
              <w:jc w:val="right"/>
              <w:rPr>
                <w:rFonts w:asciiTheme="minorHAnsi" w:hAnsiTheme="minorHAnsi" w:cs="Arial"/>
                <w:u w:val="single"/>
              </w:rPr>
            </w:pPr>
          </w:p>
        </w:tc>
        <w:tc>
          <w:tcPr>
            <w:tcW w:w="5940" w:type="dxa"/>
            <w:tcBorders>
              <w:top w:val="single" w:sz="4" w:space="0" w:color="auto"/>
            </w:tcBorders>
            <w:shd w:val="clear" w:color="auto" w:fill="auto"/>
          </w:tcPr>
          <w:p w:rsidR="00BF4A7F" w:rsidRPr="000D2BB1" w:rsidRDefault="00BF4A7F" w:rsidP="00E6643C">
            <w:pPr>
              <w:rPr>
                <w:rFonts w:asciiTheme="minorHAnsi" w:hAnsiTheme="minorHAnsi"/>
              </w:rPr>
            </w:pPr>
          </w:p>
        </w:tc>
      </w:tr>
      <w:tr w:rsidR="00BF4A7F" w:rsidRPr="000D2BB1">
        <w:tc>
          <w:tcPr>
            <w:tcW w:w="3348" w:type="dxa"/>
            <w:shd w:val="clear" w:color="auto" w:fill="auto"/>
          </w:tcPr>
          <w:p w:rsidR="00BF4A7F" w:rsidRPr="000D2BB1" w:rsidRDefault="00BF4A7F" w:rsidP="00E6643C">
            <w:pPr>
              <w:jc w:val="right"/>
              <w:rPr>
                <w:rFonts w:asciiTheme="minorHAnsi" w:hAnsiTheme="minorHAnsi" w:cs="Arial"/>
                <w:u w:val="single"/>
              </w:rPr>
            </w:pPr>
            <w:r w:rsidRPr="000D2BB1">
              <w:rPr>
                <w:rFonts w:asciiTheme="minorHAnsi" w:hAnsiTheme="minorHAnsi" w:cs="Arial"/>
                <w:u w:val="single"/>
              </w:rPr>
              <w:t>Pojasnilo</w:t>
            </w:r>
          </w:p>
        </w:tc>
        <w:tc>
          <w:tcPr>
            <w:tcW w:w="5940" w:type="dxa"/>
            <w:shd w:val="clear" w:color="auto" w:fill="auto"/>
          </w:tcPr>
          <w:p w:rsidR="00BF4A7F" w:rsidRPr="000D2BB1" w:rsidRDefault="00BF4A7F" w:rsidP="00E6643C">
            <w:pPr>
              <w:rPr>
                <w:rFonts w:asciiTheme="minorHAnsi" w:hAnsiTheme="minorHAnsi"/>
              </w:rPr>
            </w:pPr>
            <w:r w:rsidRPr="000D2BB1">
              <w:rPr>
                <w:rFonts w:asciiTheme="minorHAnsi" w:hAnsiTheme="minorHAnsi"/>
              </w:rPr>
              <w:t>Z izračunom in zabeležko letne obremenitve ugotovimo, če kmetija zadosti zahtevi</w:t>
            </w:r>
            <w:r w:rsidRPr="000D2BB1">
              <w:rPr>
                <w:rFonts w:asciiTheme="minorHAnsi" w:hAnsiTheme="minorHAnsi" w:cs="Arial"/>
              </w:rPr>
              <w:t xml:space="preserve"> o največji dovoljeni obremenitvi tal z dušikom iz živinskih gnojil. Z izračunom ugotovimo, ali smo dolžni živinska gnojila oddati, pa tudi ali lahko kmetija morebiti prevzame živinska gnojila iz drugih kmetij. Kmetije z veliko obtežbo morajo izračun in zabeležko pripraviti vsako leto, kmetije z majhno obtežbo z živino pa na pet let. Beleženje na pet let velja tudi za zelo majhne kmetije, ne glede na obtežbo</w:t>
            </w:r>
            <w:r w:rsidR="001E07A0">
              <w:rPr>
                <w:rFonts w:asciiTheme="minorHAnsi" w:hAnsiTheme="minorHAnsi" w:cs="Arial"/>
              </w:rPr>
              <w:t xml:space="preserve"> za živino</w:t>
            </w:r>
            <w:r w:rsidRPr="000D2BB1">
              <w:rPr>
                <w:rFonts w:asciiTheme="minorHAnsi" w:hAnsiTheme="minorHAnsi" w:cs="Arial"/>
              </w:rPr>
              <w:t xml:space="preserve">. </w:t>
            </w:r>
          </w:p>
          <w:p w:rsidR="00BF4A7F" w:rsidRPr="000D2BB1" w:rsidRDefault="00BF4A7F" w:rsidP="00E6643C">
            <w:pPr>
              <w:rPr>
                <w:rFonts w:asciiTheme="minorHAnsi" w:hAnsiTheme="minorHAnsi"/>
              </w:rPr>
            </w:pPr>
          </w:p>
          <w:p w:rsidR="00BF4A7F" w:rsidRPr="000D2BB1" w:rsidRDefault="00BF4A7F" w:rsidP="00E6643C">
            <w:pPr>
              <w:rPr>
                <w:rFonts w:asciiTheme="minorHAnsi" w:hAnsiTheme="minorHAnsi"/>
              </w:rPr>
            </w:pPr>
            <w:r w:rsidRPr="000D2BB1">
              <w:rPr>
                <w:rFonts w:asciiTheme="minorHAnsi" w:hAnsiTheme="minorHAnsi"/>
              </w:rPr>
              <w:t>Obveznost izračuna in beleženja obremenitve kmetijskih zemljišč z dušikom iz živinskih gnojil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1903"/>
              <w:gridCol w:w="1903"/>
            </w:tblGrid>
            <w:tr w:rsidR="00BF4A7F" w:rsidRPr="000D2BB1">
              <w:tc>
                <w:tcPr>
                  <w:tcW w:w="1903" w:type="dxa"/>
                  <w:shd w:val="clear" w:color="auto" w:fill="auto"/>
                </w:tcPr>
                <w:p w:rsidR="00BF4A7F" w:rsidRPr="000D2BB1" w:rsidRDefault="00BF4A7F" w:rsidP="00E6643C">
                  <w:pPr>
                    <w:rPr>
                      <w:rFonts w:asciiTheme="minorHAnsi" w:hAnsiTheme="minorHAnsi"/>
                    </w:rPr>
                  </w:pPr>
                </w:p>
              </w:tc>
              <w:tc>
                <w:tcPr>
                  <w:tcW w:w="1903" w:type="dxa"/>
                  <w:shd w:val="clear" w:color="auto" w:fill="auto"/>
                </w:tcPr>
                <w:p w:rsidR="00BF4A7F" w:rsidRPr="000D2BB1" w:rsidRDefault="00BF4A7F" w:rsidP="00F74F1D">
                  <w:pPr>
                    <w:rPr>
                      <w:rFonts w:asciiTheme="minorHAnsi" w:hAnsiTheme="minorHAnsi"/>
                      <w:sz w:val="20"/>
                      <w:szCs w:val="20"/>
                    </w:rPr>
                  </w:pPr>
                  <w:r w:rsidRPr="000D2BB1">
                    <w:rPr>
                      <w:rFonts w:asciiTheme="minorHAnsi" w:hAnsiTheme="minorHAnsi"/>
                      <w:sz w:val="20"/>
                      <w:szCs w:val="20"/>
                    </w:rPr>
                    <w:t xml:space="preserve">Zelo majhna kmetija (skupno manj kot 350 kg </w:t>
                  </w:r>
                  <w:r w:rsidR="00F74F1D" w:rsidRPr="000D2BB1">
                    <w:rPr>
                      <w:rFonts w:asciiTheme="minorHAnsi" w:hAnsiTheme="minorHAnsi"/>
                      <w:sz w:val="20"/>
                      <w:szCs w:val="20"/>
                    </w:rPr>
                    <w:t xml:space="preserve">dušika </w:t>
                  </w:r>
                  <w:r w:rsidRPr="000D2BB1">
                    <w:rPr>
                      <w:rFonts w:asciiTheme="minorHAnsi" w:hAnsiTheme="minorHAnsi"/>
                      <w:sz w:val="20"/>
                      <w:szCs w:val="20"/>
                    </w:rPr>
                    <w:t>v živinskih gnojilih na leto)</w:t>
                  </w:r>
                </w:p>
              </w:tc>
              <w:tc>
                <w:tcPr>
                  <w:tcW w:w="1903" w:type="dxa"/>
                  <w:shd w:val="clear" w:color="auto" w:fill="auto"/>
                </w:tcPr>
                <w:p w:rsidR="00BF4A7F" w:rsidRPr="000D2BB1" w:rsidRDefault="00BF4A7F" w:rsidP="00F74F1D">
                  <w:pPr>
                    <w:rPr>
                      <w:rFonts w:asciiTheme="minorHAnsi" w:hAnsiTheme="minorHAnsi"/>
                      <w:sz w:val="20"/>
                      <w:szCs w:val="20"/>
                    </w:rPr>
                  </w:pPr>
                  <w:r w:rsidRPr="000D2BB1">
                    <w:rPr>
                      <w:rFonts w:asciiTheme="minorHAnsi" w:hAnsiTheme="minorHAnsi"/>
                      <w:sz w:val="20"/>
                      <w:szCs w:val="20"/>
                    </w:rPr>
                    <w:t xml:space="preserve">Ostale kmetije (skupno več kot 350 kg </w:t>
                  </w:r>
                  <w:r w:rsidR="00F74F1D" w:rsidRPr="000D2BB1">
                    <w:rPr>
                      <w:rFonts w:asciiTheme="minorHAnsi" w:hAnsiTheme="minorHAnsi"/>
                      <w:sz w:val="20"/>
                      <w:szCs w:val="20"/>
                    </w:rPr>
                    <w:t xml:space="preserve">dušika </w:t>
                  </w:r>
                  <w:r w:rsidRPr="000D2BB1">
                    <w:rPr>
                      <w:rFonts w:asciiTheme="minorHAnsi" w:hAnsiTheme="minorHAnsi"/>
                      <w:sz w:val="20"/>
                      <w:szCs w:val="20"/>
                    </w:rPr>
                    <w:t>v živinskih gnojilih na leto)</w:t>
                  </w:r>
                </w:p>
              </w:tc>
            </w:tr>
            <w:tr w:rsidR="00BF4A7F" w:rsidRPr="000D2BB1">
              <w:tc>
                <w:tcPr>
                  <w:tcW w:w="1903" w:type="dxa"/>
                  <w:shd w:val="clear" w:color="auto" w:fill="auto"/>
                </w:tcPr>
                <w:p w:rsidR="00BF4A7F" w:rsidRPr="000D2BB1" w:rsidRDefault="00BF4A7F" w:rsidP="00F74F1D">
                  <w:pPr>
                    <w:rPr>
                      <w:rFonts w:asciiTheme="minorHAnsi" w:hAnsiTheme="minorHAnsi"/>
                      <w:sz w:val="20"/>
                      <w:szCs w:val="20"/>
                    </w:rPr>
                  </w:pPr>
                  <w:r w:rsidRPr="000D2BB1">
                    <w:rPr>
                      <w:rFonts w:asciiTheme="minorHAnsi" w:hAnsiTheme="minorHAnsi"/>
                      <w:sz w:val="20"/>
                      <w:szCs w:val="20"/>
                    </w:rPr>
                    <w:t xml:space="preserve">Majhna obtežba z živino (manj kot 140 kg </w:t>
                  </w:r>
                  <w:r w:rsidR="00F74F1D" w:rsidRPr="000D2BB1">
                    <w:rPr>
                      <w:rFonts w:asciiTheme="minorHAnsi" w:hAnsiTheme="minorHAnsi"/>
                      <w:sz w:val="20"/>
                      <w:szCs w:val="20"/>
                    </w:rPr>
                    <w:t xml:space="preserve">dušika </w:t>
                  </w:r>
                  <w:r w:rsidRPr="000D2BB1">
                    <w:rPr>
                      <w:rFonts w:asciiTheme="minorHAnsi" w:hAnsiTheme="minorHAnsi"/>
                      <w:sz w:val="20"/>
                      <w:szCs w:val="20"/>
                    </w:rPr>
                    <w:t>iz živinskih gnojil na ha)</w:t>
                  </w:r>
                </w:p>
              </w:tc>
              <w:tc>
                <w:tcPr>
                  <w:tcW w:w="1903" w:type="dxa"/>
                  <w:shd w:val="clear" w:color="auto" w:fill="auto"/>
                  <w:vAlign w:val="center"/>
                </w:tcPr>
                <w:p w:rsidR="00BF4A7F" w:rsidRPr="000D2BB1" w:rsidRDefault="00BF4A7F" w:rsidP="00E6643C">
                  <w:pPr>
                    <w:jc w:val="center"/>
                    <w:rPr>
                      <w:rFonts w:asciiTheme="minorHAnsi" w:hAnsiTheme="minorHAnsi"/>
                    </w:rPr>
                  </w:pPr>
                  <w:r w:rsidRPr="000D2BB1">
                    <w:rPr>
                      <w:rFonts w:asciiTheme="minorHAnsi" w:hAnsiTheme="minorHAnsi"/>
                    </w:rPr>
                    <w:t>Na 5 let</w:t>
                  </w:r>
                </w:p>
              </w:tc>
              <w:tc>
                <w:tcPr>
                  <w:tcW w:w="1903" w:type="dxa"/>
                  <w:shd w:val="clear" w:color="auto" w:fill="auto"/>
                  <w:vAlign w:val="center"/>
                </w:tcPr>
                <w:p w:rsidR="00BF4A7F" w:rsidRPr="000D2BB1" w:rsidRDefault="00BF4A7F" w:rsidP="00E6643C">
                  <w:pPr>
                    <w:jc w:val="center"/>
                    <w:rPr>
                      <w:rFonts w:asciiTheme="minorHAnsi" w:hAnsiTheme="minorHAnsi"/>
                    </w:rPr>
                  </w:pPr>
                  <w:r w:rsidRPr="000D2BB1">
                    <w:rPr>
                      <w:rFonts w:asciiTheme="minorHAnsi" w:hAnsiTheme="minorHAnsi"/>
                    </w:rPr>
                    <w:t>Na 5 let</w:t>
                  </w:r>
                </w:p>
              </w:tc>
            </w:tr>
            <w:tr w:rsidR="00BF4A7F" w:rsidRPr="000D2BB1">
              <w:tc>
                <w:tcPr>
                  <w:tcW w:w="1903" w:type="dxa"/>
                  <w:shd w:val="clear" w:color="auto" w:fill="auto"/>
                </w:tcPr>
                <w:p w:rsidR="00BF4A7F" w:rsidRPr="000D2BB1" w:rsidRDefault="00BF4A7F" w:rsidP="00F74F1D">
                  <w:pPr>
                    <w:rPr>
                      <w:rFonts w:asciiTheme="minorHAnsi" w:hAnsiTheme="minorHAnsi"/>
                    </w:rPr>
                  </w:pPr>
                  <w:r w:rsidRPr="000D2BB1">
                    <w:rPr>
                      <w:rFonts w:asciiTheme="minorHAnsi" w:hAnsiTheme="minorHAnsi"/>
                      <w:sz w:val="20"/>
                      <w:szCs w:val="20"/>
                    </w:rPr>
                    <w:t xml:space="preserve">Velika obtežba z živino (več kot 140 kg </w:t>
                  </w:r>
                  <w:r w:rsidR="00F74F1D" w:rsidRPr="000D2BB1">
                    <w:rPr>
                      <w:rFonts w:asciiTheme="minorHAnsi" w:hAnsiTheme="minorHAnsi"/>
                      <w:sz w:val="20"/>
                      <w:szCs w:val="20"/>
                    </w:rPr>
                    <w:t xml:space="preserve">dušika </w:t>
                  </w:r>
                  <w:r w:rsidRPr="000D2BB1">
                    <w:rPr>
                      <w:rFonts w:asciiTheme="minorHAnsi" w:hAnsiTheme="minorHAnsi"/>
                      <w:sz w:val="20"/>
                      <w:szCs w:val="20"/>
                    </w:rPr>
                    <w:t>iz živinskih gnojil na ha)</w:t>
                  </w:r>
                </w:p>
              </w:tc>
              <w:tc>
                <w:tcPr>
                  <w:tcW w:w="1903" w:type="dxa"/>
                  <w:shd w:val="clear" w:color="auto" w:fill="auto"/>
                  <w:vAlign w:val="center"/>
                </w:tcPr>
                <w:p w:rsidR="00BF4A7F" w:rsidRPr="000D2BB1" w:rsidRDefault="00BF4A7F" w:rsidP="00E6643C">
                  <w:pPr>
                    <w:jc w:val="center"/>
                    <w:rPr>
                      <w:rFonts w:asciiTheme="minorHAnsi" w:hAnsiTheme="minorHAnsi"/>
                    </w:rPr>
                  </w:pPr>
                  <w:r w:rsidRPr="000D2BB1">
                    <w:rPr>
                      <w:rFonts w:asciiTheme="minorHAnsi" w:hAnsiTheme="minorHAnsi"/>
                    </w:rPr>
                    <w:t>Na 5 let</w:t>
                  </w:r>
                </w:p>
              </w:tc>
              <w:tc>
                <w:tcPr>
                  <w:tcW w:w="1903" w:type="dxa"/>
                  <w:shd w:val="clear" w:color="auto" w:fill="auto"/>
                  <w:vAlign w:val="center"/>
                </w:tcPr>
                <w:p w:rsidR="00BF4A7F" w:rsidRPr="000D2BB1" w:rsidRDefault="00BF4A7F" w:rsidP="00E6643C">
                  <w:pPr>
                    <w:jc w:val="center"/>
                    <w:rPr>
                      <w:rFonts w:asciiTheme="minorHAnsi" w:hAnsiTheme="minorHAnsi"/>
                    </w:rPr>
                  </w:pPr>
                  <w:r w:rsidRPr="000D2BB1">
                    <w:rPr>
                      <w:rFonts w:asciiTheme="minorHAnsi" w:hAnsiTheme="minorHAnsi"/>
                    </w:rPr>
                    <w:t>Vsako leto</w:t>
                  </w:r>
                </w:p>
              </w:tc>
            </w:tr>
          </w:tbl>
          <w:p w:rsidR="00BF4A7F" w:rsidRPr="000D2BB1" w:rsidRDefault="00BF4A7F" w:rsidP="00E6643C">
            <w:pPr>
              <w:rPr>
                <w:rFonts w:asciiTheme="minorHAnsi" w:hAnsiTheme="minorHAnsi"/>
              </w:rPr>
            </w:pPr>
          </w:p>
          <w:p w:rsidR="00BF4A7F" w:rsidRPr="000D2BB1" w:rsidRDefault="00BF4A7F" w:rsidP="00E6643C">
            <w:pPr>
              <w:rPr>
                <w:rFonts w:asciiTheme="minorHAnsi" w:hAnsiTheme="minorHAnsi"/>
              </w:rPr>
            </w:pPr>
            <w:r w:rsidRPr="000D2BB1">
              <w:rPr>
                <w:rFonts w:asciiTheme="minorHAnsi" w:hAnsiTheme="minorHAnsi"/>
              </w:rPr>
              <w:t>Zabeležka mora vsebovati:</w:t>
            </w:r>
          </w:p>
          <w:p w:rsidR="00BF4A7F" w:rsidRPr="000D2BB1" w:rsidRDefault="00BF4A7F" w:rsidP="00BA41C4">
            <w:pPr>
              <w:numPr>
                <w:ilvl w:val="0"/>
                <w:numId w:val="17"/>
              </w:numPr>
              <w:rPr>
                <w:rFonts w:asciiTheme="minorHAnsi" w:hAnsiTheme="minorHAnsi"/>
              </w:rPr>
            </w:pPr>
            <w:r w:rsidRPr="000D2BB1">
              <w:rPr>
                <w:rFonts w:asciiTheme="minorHAnsi" w:hAnsiTheme="minorHAnsi"/>
              </w:rPr>
              <w:t xml:space="preserve">datum zabeležke, </w:t>
            </w:r>
          </w:p>
          <w:p w:rsidR="00BF4A7F" w:rsidRPr="000D2BB1" w:rsidRDefault="00BF4A7F" w:rsidP="00BA41C4">
            <w:pPr>
              <w:numPr>
                <w:ilvl w:val="0"/>
                <w:numId w:val="17"/>
              </w:numPr>
              <w:rPr>
                <w:rFonts w:asciiTheme="minorHAnsi" w:hAnsiTheme="minorHAnsi"/>
              </w:rPr>
            </w:pPr>
            <w:r w:rsidRPr="000D2BB1">
              <w:rPr>
                <w:rFonts w:asciiTheme="minorHAnsi" w:hAnsiTheme="minorHAnsi"/>
              </w:rPr>
              <w:t>število rejnih živali na dan zapisa po vrstah in kategorijah rejnih živali</w:t>
            </w:r>
          </w:p>
          <w:p w:rsidR="00BF4A7F" w:rsidRPr="000D2BB1" w:rsidRDefault="00BF4A7F" w:rsidP="00BA41C4">
            <w:pPr>
              <w:numPr>
                <w:ilvl w:val="0"/>
                <w:numId w:val="17"/>
              </w:numPr>
              <w:rPr>
                <w:rFonts w:asciiTheme="minorHAnsi" w:hAnsiTheme="minorHAnsi"/>
              </w:rPr>
            </w:pPr>
            <w:r w:rsidRPr="000D2BB1">
              <w:rPr>
                <w:rFonts w:asciiTheme="minorHAnsi" w:hAnsiTheme="minorHAnsi"/>
              </w:rPr>
              <w:t>letne količine dušika v živinskih gnojilih po vrstah in kategorijah rejnih živali in skupaj,</w:t>
            </w:r>
          </w:p>
          <w:p w:rsidR="00BF4A7F" w:rsidRPr="000D2BB1" w:rsidRDefault="00BF4A7F" w:rsidP="00BA41C4">
            <w:pPr>
              <w:numPr>
                <w:ilvl w:val="0"/>
                <w:numId w:val="17"/>
              </w:numPr>
              <w:rPr>
                <w:rFonts w:asciiTheme="minorHAnsi" w:hAnsiTheme="minorHAnsi"/>
              </w:rPr>
            </w:pPr>
            <w:r w:rsidRPr="000D2BB1">
              <w:rPr>
                <w:rFonts w:asciiTheme="minorHAnsi" w:hAnsiTheme="minorHAnsi"/>
              </w:rPr>
              <w:t xml:space="preserve">skupno površino kmetijskih zemljišč v uporabi na ravni </w:t>
            </w:r>
            <w:r w:rsidR="00F74F1D" w:rsidRPr="000D2BB1">
              <w:rPr>
                <w:rFonts w:asciiTheme="minorHAnsi" w:hAnsiTheme="minorHAnsi"/>
              </w:rPr>
              <w:t xml:space="preserve">kmetijskega gospodarstva </w:t>
            </w:r>
            <w:r w:rsidRPr="000D2BB1">
              <w:rPr>
                <w:rFonts w:asciiTheme="minorHAnsi" w:hAnsiTheme="minorHAnsi"/>
              </w:rPr>
              <w:t>in izračunan letni vnos dušika v tla ali na tla z živinskimi gnojili, izražen v kg N/ha.</w:t>
            </w:r>
          </w:p>
          <w:p w:rsidR="00396DA9" w:rsidRPr="000D2BB1" w:rsidRDefault="00396DA9" w:rsidP="00396DA9">
            <w:pPr>
              <w:rPr>
                <w:rFonts w:asciiTheme="minorHAnsi" w:hAnsiTheme="minorHAnsi"/>
              </w:rPr>
            </w:pPr>
            <w:r w:rsidRPr="000D2BB1">
              <w:rPr>
                <w:rFonts w:asciiTheme="minorHAnsi" w:hAnsiTheme="minorHAnsi"/>
              </w:rPr>
              <w:t>Obrazec za zabeležko ni predpisan. To je lahko zapis v zvezku ali na listu papirja. Pomembno je, da vemo kje je zabeležka, da jo ob morebitnem inšpekcijskem pregledu najdemo</w:t>
            </w:r>
            <w:r w:rsidR="00F74F1D" w:rsidRPr="000D2BB1">
              <w:rPr>
                <w:rFonts w:asciiTheme="minorHAnsi" w:hAnsiTheme="minorHAnsi"/>
              </w:rPr>
              <w:t xml:space="preserve"> in damo inšpektorju na vpogled, če ta to zahteva</w:t>
            </w:r>
            <w:r w:rsidRPr="000D2BB1">
              <w:rPr>
                <w:rFonts w:asciiTheme="minorHAnsi" w:hAnsiTheme="minorHAnsi"/>
              </w:rPr>
              <w:t>.</w:t>
            </w:r>
          </w:p>
        </w:tc>
      </w:tr>
    </w:tbl>
    <w:p w:rsidR="00BF4A7F" w:rsidRPr="000D2BB1" w:rsidRDefault="00BF4A7F">
      <w:pPr>
        <w:rPr>
          <w:rFonts w:asciiTheme="minorHAnsi" w:hAnsiTheme="minorHAnsi"/>
        </w:rPr>
      </w:pPr>
    </w:p>
    <w:p w:rsidR="00671F45" w:rsidRPr="000D2BB1" w:rsidRDefault="00671F45">
      <w:pPr>
        <w:rPr>
          <w:rFonts w:asciiTheme="minorHAnsi" w:hAnsiTheme="minorHAnsi"/>
        </w:rPr>
      </w:pPr>
    </w:p>
    <w:p w:rsidR="00671F45" w:rsidRPr="000D2BB1" w:rsidRDefault="00671F45">
      <w:pPr>
        <w:rPr>
          <w:rFonts w:asciiTheme="minorHAnsi" w:hAnsiTheme="minorHAnsi"/>
        </w:rPr>
      </w:pPr>
    </w:p>
    <w:tbl>
      <w:tblPr>
        <w:tblW w:w="9288" w:type="dxa"/>
        <w:tblLook w:val="01E0" w:firstRow="1" w:lastRow="1" w:firstColumn="1" w:lastColumn="1" w:noHBand="0" w:noVBand="0"/>
      </w:tblPr>
      <w:tblGrid>
        <w:gridCol w:w="3348"/>
        <w:gridCol w:w="5940"/>
      </w:tblGrid>
      <w:tr w:rsidR="00396DA9"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396DA9" w:rsidRPr="000D2BB1" w:rsidRDefault="00396DA9" w:rsidP="001002E7">
            <w:pPr>
              <w:jc w:val="left"/>
              <w:rPr>
                <w:rFonts w:asciiTheme="minorHAnsi" w:hAnsiTheme="minorHAnsi"/>
              </w:rPr>
            </w:pPr>
            <w:r w:rsidRPr="000D2BB1">
              <w:rPr>
                <w:rFonts w:asciiTheme="minorHAnsi" w:hAnsiTheme="minorHAnsi"/>
              </w:rPr>
              <w:t xml:space="preserve">Ali moramo o oddaji ali prejemu živinskih in drugih organskih gnojil voditi dokumentacijo? </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396DA9" w:rsidRPr="000D2BB1" w:rsidRDefault="00396DA9" w:rsidP="00D966CF">
            <w:pPr>
              <w:rPr>
                <w:rFonts w:asciiTheme="minorHAnsi" w:hAnsiTheme="minorHAnsi"/>
              </w:rPr>
            </w:pPr>
            <w:r w:rsidRPr="000D2BB1">
              <w:rPr>
                <w:rFonts w:asciiTheme="minorHAnsi" w:hAnsiTheme="minorHAnsi"/>
                <w:b/>
              </w:rPr>
              <w:t>Da</w:t>
            </w:r>
            <w:r w:rsidRPr="000D2BB1">
              <w:rPr>
                <w:rFonts w:asciiTheme="minorHAnsi" w:hAnsiTheme="minorHAnsi"/>
              </w:rPr>
              <w:t xml:space="preserve">. </w:t>
            </w:r>
            <w:r w:rsidR="00EC30FF" w:rsidRPr="000D2BB1">
              <w:rPr>
                <w:rFonts w:asciiTheme="minorHAnsi" w:hAnsiTheme="minorHAnsi" w:cs="Arial"/>
              </w:rPr>
              <w:t xml:space="preserve">Kmetijsko gospodarstvo mora vsako oddano, kupljeno ali izven lastnega kmetijskega gospodarstva pridobljeno živinsko ali drugo organsko gnojilo izkazati na </w:t>
            </w:r>
            <w:r w:rsidR="00EC30FF" w:rsidRPr="00390CBC">
              <w:rPr>
                <w:rFonts w:asciiTheme="minorHAnsi" w:hAnsiTheme="minorHAnsi" w:cs="Arial"/>
                <w:highlight w:val="yellow"/>
              </w:rPr>
              <w:t>obrazcu</w:t>
            </w:r>
            <w:r w:rsidR="00D966CF" w:rsidRPr="00390CBC">
              <w:rPr>
                <w:rFonts w:asciiTheme="minorHAnsi" w:hAnsiTheme="minorHAnsi" w:cs="Arial"/>
                <w:highlight w:val="yellow"/>
              </w:rPr>
              <w:t xml:space="preserve"> </w:t>
            </w:r>
            <w:r w:rsidR="00D966CF" w:rsidRPr="00390CBC">
              <w:rPr>
                <w:rFonts w:asciiTheme="minorHAnsi" w:hAnsiTheme="minorHAnsi" w:cs="Arial"/>
                <w:highlight w:val="yellow"/>
                <w:shd w:val="clear" w:color="auto" w:fill="FFFF00"/>
              </w:rPr>
              <w:t>za oddajo in prejem živinskih gnojil, digestata ali komposta (Priloga 3 Uredbe)</w:t>
            </w:r>
            <w:r w:rsidR="00EC30FF" w:rsidRPr="00390CBC">
              <w:rPr>
                <w:rFonts w:asciiTheme="minorHAnsi" w:hAnsiTheme="minorHAnsi" w:cs="Arial"/>
                <w:highlight w:val="yellow"/>
                <w:shd w:val="clear" w:color="auto" w:fill="FFFF00"/>
              </w:rPr>
              <w:t>.</w:t>
            </w:r>
          </w:p>
        </w:tc>
      </w:tr>
    </w:tbl>
    <w:p w:rsidR="002E3E9E" w:rsidRPr="000D2BB1" w:rsidRDefault="002E3E9E">
      <w:pPr>
        <w:rPr>
          <w:rFonts w:asciiTheme="minorHAnsi" w:hAnsiTheme="minorHAnsi"/>
        </w:rPr>
      </w:pPr>
    </w:p>
    <w:tbl>
      <w:tblPr>
        <w:tblW w:w="9288" w:type="dxa"/>
        <w:tblLook w:val="01E0" w:firstRow="1" w:lastRow="1" w:firstColumn="1" w:lastColumn="1" w:noHBand="0" w:noVBand="0"/>
      </w:tblPr>
      <w:tblGrid>
        <w:gridCol w:w="3348"/>
        <w:gridCol w:w="5940"/>
      </w:tblGrid>
      <w:tr w:rsidR="0022483C"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22483C" w:rsidRPr="000D2BB1" w:rsidRDefault="0022483C" w:rsidP="00835B47">
            <w:pPr>
              <w:jc w:val="left"/>
              <w:rPr>
                <w:rFonts w:asciiTheme="minorHAnsi" w:hAnsiTheme="minorHAnsi"/>
              </w:rPr>
            </w:pPr>
            <w:r w:rsidRPr="00D757D9">
              <w:rPr>
                <w:rFonts w:asciiTheme="minorHAnsi" w:hAnsiTheme="minorHAnsi"/>
              </w:rPr>
              <w:t xml:space="preserve">Kdaj moramo izpolniti obrazec o oddaji ali prejemu </w:t>
            </w:r>
            <w:r w:rsidR="00EC30FF" w:rsidRPr="00D757D9">
              <w:rPr>
                <w:rFonts w:asciiTheme="minorHAnsi" w:hAnsiTheme="minorHAnsi"/>
              </w:rPr>
              <w:t>organskih</w:t>
            </w:r>
            <w:r w:rsidRPr="00D757D9">
              <w:rPr>
                <w:rFonts w:asciiTheme="minorHAnsi" w:hAnsiTheme="minorHAnsi"/>
              </w:rPr>
              <w:t xml:space="preserve"> gnojil na kmetiji?</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22483C" w:rsidRPr="000D2BB1" w:rsidRDefault="0022483C" w:rsidP="00835B47">
            <w:pPr>
              <w:rPr>
                <w:rFonts w:asciiTheme="minorHAnsi" w:hAnsiTheme="minorHAnsi"/>
                <w:b/>
              </w:rPr>
            </w:pPr>
            <w:r w:rsidRPr="000D2BB1">
              <w:rPr>
                <w:rFonts w:asciiTheme="minorHAnsi" w:hAnsiTheme="minorHAnsi"/>
                <w:b/>
              </w:rPr>
              <w:t xml:space="preserve">Obrazec moramo izpolniti vsakič na dan oddaje </w:t>
            </w:r>
            <w:r w:rsidR="00EC30FF" w:rsidRPr="000D2BB1">
              <w:rPr>
                <w:rFonts w:asciiTheme="minorHAnsi" w:hAnsiTheme="minorHAnsi"/>
                <w:b/>
              </w:rPr>
              <w:t>organskega gnojila</w:t>
            </w:r>
            <w:r w:rsidRPr="008C5C27">
              <w:rPr>
                <w:rFonts w:asciiTheme="minorHAnsi" w:hAnsiTheme="minorHAnsi"/>
                <w:b/>
                <w:highlight w:val="yellow"/>
              </w:rPr>
              <w:t>.</w:t>
            </w:r>
            <w:r w:rsidR="00835B47" w:rsidRPr="008C5C27">
              <w:rPr>
                <w:rFonts w:asciiTheme="minorHAnsi" w:hAnsiTheme="minorHAnsi"/>
                <w:b/>
                <w:highlight w:val="yellow"/>
              </w:rPr>
              <w:t xml:space="preserve"> </w:t>
            </w:r>
            <w:r w:rsidR="00835B47" w:rsidRPr="008C5C27">
              <w:rPr>
                <w:rFonts w:asciiTheme="minorHAnsi" w:hAnsiTheme="minorHAnsi"/>
                <w:highlight w:val="yellow"/>
              </w:rPr>
              <w:t xml:space="preserve">Če poteka oddaja/prevzem organskih gnojil več dni, je treba obrazce izpolnjevati sproti in za vsak dan posebej. </w:t>
            </w:r>
            <w:r w:rsidR="00D757D9" w:rsidRPr="008C5C27">
              <w:rPr>
                <w:rFonts w:asciiTheme="minorHAnsi" w:hAnsiTheme="minorHAnsi"/>
                <w:highlight w:val="yellow"/>
              </w:rPr>
              <w:t>O</w:t>
            </w:r>
            <w:bookmarkStart w:id="15" w:name="_GoBack"/>
            <w:bookmarkEnd w:id="15"/>
            <w:r w:rsidR="00D757D9" w:rsidRPr="008C5C27">
              <w:rPr>
                <w:rFonts w:asciiTheme="minorHAnsi" w:hAnsiTheme="minorHAnsi"/>
                <w:highlight w:val="yellow"/>
              </w:rPr>
              <w:t>brazca ni potrebno izpolniti če prejemnik ni zavezanec za izvajanje določb uredbe, razen če gre za živinska gnojila.</w:t>
            </w:r>
          </w:p>
        </w:tc>
      </w:tr>
    </w:tbl>
    <w:p w:rsidR="002E3E9E" w:rsidRPr="000D2BB1" w:rsidRDefault="002E3E9E">
      <w:pPr>
        <w:rPr>
          <w:rFonts w:asciiTheme="minorHAnsi" w:hAnsiTheme="minorHAnsi"/>
        </w:rPr>
      </w:pPr>
    </w:p>
    <w:tbl>
      <w:tblPr>
        <w:tblW w:w="9288" w:type="dxa"/>
        <w:tblLook w:val="01E0" w:firstRow="1" w:lastRow="1" w:firstColumn="1" w:lastColumn="1" w:noHBand="0" w:noVBand="0"/>
      </w:tblPr>
      <w:tblGrid>
        <w:gridCol w:w="3348"/>
        <w:gridCol w:w="5940"/>
      </w:tblGrid>
      <w:tr w:rsidR="00EC30FF"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EC30FF" w:rsidRPr="000D2BB1" w:rsidRDefault="00EC30FF" w:rsidP="001002E7">
            <w:pPr>
              <w:jc w:val="left"/>
              <w:rPr>
                <w:rFonts w:asciiTheme="minorHAnsi" w:hAnsiTheme="minorHAnsi"/>
              </w:rPr>
            </w:pPr>
            <w:r w:rsidRPr="000D2BB1">
              <w:rPr>
                <w:rFonts w:asciiTheme="minorHAnsi" w:hAnsiTheme="minorHAnsi"/>
              </w:rPr>
              <w:t xml:space="preserve">Ali moramo imeti obrazec tudi za embalirano organsko gnojilo registriranega proizvajalca organskih gnojil, ki ga kupimo v trgovini? </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EC30FF" w:rsidRPr="000D2BB1" w:rsidRDefault="00EC30FF" w:rsidP="0022483C">
            <w:pPr>
              <w:rPr>
                <w:rFonts w:asciiTheme="minorHAnsi" w:hAnsiTheme="minorHAnsi"/>
                <w:b/>
              </w:rPr>
            </w:pPr>
            <w:r w:rsidRPr="000D2BB1">
              <w:rPr>
                <w:rFonts w:asciiTheme="minorHAnsi" w:hAnsiTheme="minorHAnsi"/>
                <w:b/>
              </w:rPr>
              <w:t>Ne.</w:t>
            </w:r>
          </w:p>
        </w:tc>
      </w:tr>
    </w:tbl>
    <w:p w:rsidR="001159BB" w:rsidRPr="000D2BB1" w:rsidRDefault="001159BB" w:rsidP="001159BB">
      <w:pPr>
        <w:rPr>
          <w:rFonts w:asciiTheme="minorHAnsi" w:hAnsiTheme="minorHAnsi"/>
        </w:rPr>
      </w:pPr>
    </w:p>
    <w:tbl>
      <w:tblPr>
        <w:tblW w:w="9288" w:type="dxa"/>
        <w:shd w:val="clear" w:color="auto" w:fill="FFFFFF" w:themeFill="background1"/>
        <w:tblLook w:val="01E0" w:firstRow="1" w:lastRow="1" w:firstColumn="1" w:lastColumn="1" w:noHBand="0" w:noVBand="0"/>
      </w:tblPr>
      <w:tblGrid>
        <w:gridCol w:w="3348"/>
        <w:gridCol w:w="5940"/>
      </w:tblGrid>
      <w:tr w:rsidR="00476AD2" w:rsidRPr="000D2BB1" w:rsidTr="00390CBC">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tcPr>
          <w:p w:rsidR="00476AD2" w:rsidRPr="00390CBC" w:rsidRDefault="00476AD2" w:rsidP="003A33A4">
            <w:pPr>
              <w:jc w:val="left"/>
              <w:rPr>
                <w:rFonts w:asciiTheme="minorHAnsi" w:hAnsiTheme="minorHAnsi"/>
                <w:highlight w:val="yellow"/>
              </w:rPr>
            </w:pPr>
            <w:r w:rsidRPr="00390CBC">
              <w:rPr>
                <w:rFonts w:asciiTheme="minorHAnsi" w:hAnsiTheme="minorHAnsi"/>
                <w:highlight w:val="yellow"/>
              </w:rPr>
              <w:t>Kmetija organska gnojila kompostira, pakira in prodaja. Ali mora za vsako vrečo prodanega gnojila različnim strankam izpolniti obrazec</w:t>
            </w:r>
            <w:r w:rsidR="003A33A4" w:rsidRPr="00390CBC">
              <w:rPr>
                <w:rFonts w:asciiTheme="minorHAnsi" w:hAnsiTheme="minorHAnsi"/>
                <w:highlight w:val="yellow"/>
              </w:rPr>
              <w:t xml:space="preserve"> za oddajo in prejem živinskih gnojil, digestata ali komposta</w:t>
            </w:r>
            <w:r w:rsidRPr="00390CBC">
              <w:rPr>
                <w:rFonts w:asciiTheme="minorHAnsi" w:hAnsiTheme="minorHAnsi"/>
                <w:highlight w:val="yellow"/>
              </w:rPr>
              <w:t>?</w:t>
            </w:r>
          </w:p>
        </w:tc>
        <w:tc>
          <w:tcPr>
            <w:tcW w:w="5940" w:type="dxa"/>
            <w:tcBorders>
              <w:top w:val="single" w:sz="4" w:space="0" w:color="auto"/>
              <w:left w:val="single" w:sz="4" w:space="0" w:color="auto"/>
              <w:bottom w:val="single" w:sz="4" w:space="0" w:color="auto"/>
              <w:right w:val="single" w:sz="4" w:space="0" w:color="auto"/>
            </w:tcBorders>
            <w:shd w:val="clear" w:color="auto" w:fill="FFFFFF" w:themeFill="background1"/>
          </w:tcPr>
          <w:p w:rsidR="00476AD2" w:rsidRPr="000D2BB1" w:rsidRDefault="00D966CF" w:rsidP="0020085C">
            <w:pPr>
              <w:rPr>
                <w:rFonts w:asciiTheme="minorHAnsi" w:hAnsiTheme="minorHAnsi"/>
              </w:rPr>
            </w:pPr>
            <w:r w:rsidRPr="00390CBC">
              <w:rPr>
                <w:rFonts w:asciiTheme="minorHAnsi" w:hAnsiTheme="minorHAnsi"/>
                <w:b/>
                <w:highlight w:val="yellow"/>
              </w:rPr>
              <w:t>Če proda kompost kupcu, ki ni zavezanec za izvajanje d</w:t>
            </w:r>
            <w:r w:rsidR="005F3568" w:rsidRPr="00390CBC">
              <w:rPr>
                <w:rFonts w:asciiTheme="minorHAnsi" w:hAnsiTheme="minorHAnsi"/>
                <w:b/>
                <w:highlight w:val="yellow"/>
              </w:rPr>
              <w:t>o</w:t>
            </w:r>
            <w:r w:rsidRPr="00390CBC">
              <w:rPr>
                <w:rFonts w:asciiTheme="minorHAnsi" w:hAnsiTheme="minorHAnsi"/>
                <w:b/>
                <w:highlight w:val="yellow"/>
              </w:rPr>
              <w:t xml:space="preserve">ločb </w:t>
            </w:r>
            <w:r w:rsidR="009A219D" w:rsidRPr="00390CBC">
              <w:rPr>
                <w:rFonts w:asciiTheme="minorHAnsi" w:hAnsiTheme="minorHAnsi"/>
                <w:b/>
                <w:highlight w:val="yellow"/>
              </w:rPr>
              <w:t>U</w:t>
            </w:r>
            <w:r w:rsidRPr="00390CBC">
              <w:rPr>
                <w:rFonts w:asciiTheme="minorHAnsi" w:hAnsiTheme="minorHAnsi"/>
                <w:b/>
                <w:highlight w:val="yellow"/>
              </w:rPr>
              <w:t>redbe, mu obrazca ni treba izpolniti</w:t>
            </w:r>
            <w:r w:rsidR="00476AD2" w:rsidRPr="00390CBC">
              <w:rPr>
                <w:rFonts w:asciiTheme="minorHAnsi" w:hAnsiTheme="minorHAnsi"/>
                <w:highlight w:val="yellow"/>
              </w:rPr>
              <w:t xml:space="preserve">. </w:t>
            </w:r>
            <w:r w:rsidR="009A3243" w:rsidRPr="00390CBC">
              <w:rPr>
                <w:rFonts w:asciiTheme="minorHAnsi" w:hAnsiTheme="minorHAnsi"/>
                <w:highlight w:val="yellow"/>
              </w:rPr>
              <w:t xml:space="preserve">Obrazec mora </w:t>
            </w:r>
            <w:r w:rsidR="009A219D" w:rsidRPr="00390CBC">
              <w:rPr>
                <w:rFonts w:asciiTheme="minorHAnsi" w:hAnsiTheme="minorHAnsi"/>
                <w:highlight w:val="yellow"/>
              </w:rPr>
              <w:t xml:space="preserve">namreč </w:t>
            </w:r>
            <w:r w:rsidR="005F3568" w:rsidRPr="00390CBC">
              <w:rPr>
                <w:rFonts w:asciiTheme="minorHAnsi" w:hAnsiTheme="minorHAnsi"/>
                <w:highlight w:val="yellow"/>
              </w:rPr>
              <w:t xml:space="preserve">obvezno </w:t>
            </w:r>
            <w:r w:rsidR="009A3243" w:rsidRPr="00390CBC">
              <w:rPr>
                <w:rFonts w:asciiTheme="minorHAnsi" w:hAnsiTheme="minorHAnsi"/>
                <w:highlight w:val="yellow"/>
              </w:rPr>
              <w:t>izpolniti le oddajalec živinskih gnojil</w:t>
            </w:r>
            <w:r w:rsidR="0020085C">
              <w:rPr>
                <w:rFonts w:asciiTheme="minorHAnsi" w:hAnsiTheme="minorHAnsi"/>
                <w:highlight w:val="yellow"/>
              </w:rPr>
              <w:t xml:space="preserve">. </w:t>
            </w:r>
            <w:r w:rsidR="005F3568" w:rsidRPr="00390CBC">
              <w:rPr>
                <w:rFonts w:asciiTheme="minorHAnsi" w:hAnsiTheme="minorHAnsi"/>
                <w:b/>
                <w:highlight w:val="yellow"/>
              </w:rPr>
              <w:t xml:space="preserve">Če pa kmetija kompost proda </w:t>
            </w:r>
            <w:r w:rsidR="00FC0AB3" w:rsidRPr="00390CBC">
              <w:rPr>
                <w:rFonts w:asciiTheme="minorHAnsi" w:hAnsiTheme="minorHAnsi"/>
                <w:b/>
                <w:highlight w:val="yellow"/>
              </w:rPr>
              <w:t>zavezancu za izvajanje določb Uredbe</w:t>
            </w:r>
            <w:r w:rsidR="005F3568" w:rsidRPr="00390CBC">
              <w:rPr>
                <w:rFonts w:asciiTheme="minorHAnsi" w:hAnsiTheme="minorHAnsi"/>
                <w:b/>
                <w:highlight w:val="yellow"/>
              </w:rPr>
              <w:t>, mora izpolniti obrazec, saj ga potrebuje prejemnik (kupec)</w:t>
            </w:r>
            <w:r w:rsidR="00FC0AB3" w:rsidRPr="00390CBC">
              <w:rPr>
                <w:rFonts w:asciiTheme="minorHAnsi" w:hAnsiTheme="minorHAnsi"/>
                <w:highlight w:val="yellow"/>
              </w:rPr>
              <w:t>. Prejemnik mora namreč na obrazcu izkazati prejem vseh organskih gnojil (ne samo živinskih).</w:t>
            </w:r>
            <w:r w:rsidR="005F3568" w:rsidRPr="00390CBC">
              <w:rPr>
                <w:rFonts w:asciiTheme="minorHAnsi" w:hAnsiTheme="minorHAnsi"/>
                <w:highlight w:val="yellow"/>
              </w:rPr>
              <w:t xml:space="preserve"> Ob tem velja opozoriti, da lahko kompost prodaja le kmetija, ki </w:t>
            </w:r>
            <w:r w:rsidR="009A219D" w:rsidRPr="00390CBC">
              <w:rPr>
                <w:rFonts w:asciiTheme="minorHAnsi" w:hAnsiTheme="minorHAnsi"/>
                <w:highlight w:val="yellow"/>
              </w:rPr>
              <w:t>izvaja kompostiranje po določbah Uredbe o predelavi biološko razgradljivih odpadkov in uporabi komposta ali digestata (Uradni list RS, št. 99/13, 56/15 in 56/18).</w:t>
            </w:r>
          </w:p>
        </w:tc>
      </w:tr>
    </w:tbl>
    <w:p w:rsidR="002E3E9E" w:rsidRPr="000D2BB1" w:rsidRDefault="002E3E9E">
      <w:pPr>
        <w:rPr>
          <w:rFonts w:asciiTheme="minorHAnsi" w:hAnsiTheme="minorHAnsi"/>
        </w:rPr>
      </w:pPr>
    </w:p>
    <w:tbl>
      <w:tblPr>
        <w:tblW w:w="9288" w:type="dxa"/>
        <w:tblLook w:val="01E0" w:firstRow="1" w:lastRow="1" w:firstColumn="1" w:lastColumn="1" w:noHBand="0" w:noVBand="0"/>
      </w:tblPr>
      <w:tblGrid>
        <w:gridCol w:w="3348"/>
        <w:gridCol w:w="5940"/>
      </w:tblGrid>
      <w:tr w:rsidR="0022483C"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22483C" w:rsidRPr="000D2BB1" w:rsidRDefault="0022483C" w:rsidP="00FB118C">
            <w:pPr>
              <w:jc w:val="left"/>
              <w:rPr>
                <w:rFonts w:asciiTheme="minorHAnsi" w:hAnsiTheme="minorHAnsi"/>
              </w:rPr>
            </w:pPr>
            <w:r w:rsidRPr="00A10AB1">
              <w:rPr>
                <w:rFonts w:asciiTheme="minorHAnsi" w:hAnsiTheme="minorHAnsi"/>
              </w:rPr>
              <w:t xml:space="preserve">Kako dolgo moramo hraniti dokazila o oddaji ali prejemu živinskih in drugih </w:t>
            </w:r>
            <w:r w:rsidR="00FB118C" w:rsidRPr="00A10AB1">
              <w:rPr>
                <w:rFonts w:asciiTheme="minorHAnsi" w:hAnsiTheme="minorHAnsi"/>
              </w:rPr>
              <w:t xml:space="preserve">gnojil </w:t>
            </w:r>
            <w:r w:rsidRPr="00A10AB1">
              <w:rPr>
                <w:rFonts w:asciiTheme="minorHAnsi" w:hAnsiTheme="minorHAnsi"/>
              </w:rPr>
              <w:t>organsk</w:t>
            </w:r>
            <w:r w:rsidR="00FB118C" w:rsidRPr="00A10AB1">
              <w:rPr>
                <w:rFonts w:asciiTheme="minorHAnsi" w:hAnsiTheme="minorHAnsi"/>
              </w:rPr>
              <w:t>ega</w:t>
            </w:r>
            <w:r w:rsidRPr="00A10AB1">
              <w:rPr>
                <w:rFonts w:asciiTheme="minorHAnsi" w:hAnsiTheme="minorHAnsi"/>
              </w:rPr>
              <w:t xml:space="preserve"> </w:t>
            </w:r>
            <w:r w:rsidR="00FB118C" w:rsidRPr="00A10AB1">
              <w:rPr>
                <w:rFonts w:asciiTheme="minorHAnsi" w:hAnsiTheme="minorHAnsi"/>
              </w:rPr>
              <w:t>izvora</w:t>
            </w:r>
            <w:r w:rsidRPr="00A10AB1">
              <w:rPr>
                <w:rFonts w:asciiTheme="minorHAnsi" w:hAnsiTheme="minorHAnsi"/>
              </w:rPr>
              <w:t>?</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22483C" w:rsidRPr="000D2BB1" w:rsidRDefault="0022483C" w:rsidP="0022483C">
            <w:pPr>
              <w:rPr>
                <w:rFonts w:asciiTheme="minorHAnsi" w:hAnsiTheme="minorHAnsi"/>
                <w:b/>
              </w:rPr>
            </w:pPr>
            <w:r w:rsidRPr="000D2BB1">
              <w:rPr>
                <w:rFonts w:asciiTheme="minorHAnsi" w:hAnsiTheme="minorHAnsi"/>
                <w:b/>
              </w:rPr>
              <w:t xml:space="preserve">Dokazila moramo hraniti najmanj 5 let. </w:t>
            </w:r>
          </w:p>
        </w:tc>
      </w:tr>
    </w:tbl>
    <w:p w:rsidR="0022483C" w:rsidRPr="000D2BB1" w:rsidRDefault="0022483C" w:rsidP="00982FE9">
      <w:pPr>
        <w:rPr>
          <w:rFonts w:asciiTheme="minorHAnsi" w:hAnsiTheme="minorHAnsi" w:cs="Arial"/>
          <w:sz w:val="28"/>
          <w:szCs w:val="28"/>
        </w:rPr>
      </w:pPr>
    </w:p>
    <w:p w:rsidR="00671F45" w:rsidRPr="000D2BB1" w:rsidRDefault="00671F45" w:rsidP="00982FE9">
      <w:pPr>
        <w:rPr>
          <w:rFonts w:asciiTheme="minorHAnsi" w:hAnsiTheme="minorHAnsi" w:cs="Arial"/>
          <w:sz w:val="28"/>
          <w:szCs w:val="28"/>
        </w:rPr>
      </w:pPr>
    </w:p>
    <w:p w:rsidR="00B943EB" w:rsidRPr="000D2BB1" w:rsidRDefault="00B943EB" w:rsidP="00982FE9">
      <w:pPr>
        <w:rPr>
          <w:rFonts w:asciiTheme="minorHAnsi" w:hAnsiTheme="minorHAnsi" w:cs="Arial"/>
        </w:rPr>
      </w:pPr>
      <w:r w:rsidRPr="000D2BB1">
        <w:rPr>
          <w:rFonts w:asciiTheme="minorHAnsi" w:hAnsiTheme="minorHAnsi" w:cs="Arial"/>
        </w:rPr>
        <w:t>Obrazec</w:t>
      </w:r>
      <w:r w:rsidR="00176FCC">
        <w:rPr>
          <w:rFonts w:asciiTheme="minorHAnsi" w:hAnsiTheme="minorHAnsi" w:cs="Arial"/>
        </w:rPr>
        <w:t xml:space="preserve"> (Priloga 3)</w:t>
      </w:r>
      <w:r w:rsidRPr="000D2BB1">
        <w:rPr>
          <w:rFonts w:asciiTheme="minorHAnsi" w:hAnsiTheme="minorHAnsi" w:cs="Arial"/>
        </w:rPr>
        <w:t>, s katerim izkazujemo oddajo ali prejem živinskih gnojil na kmetiji</w:t>
      </w:r>
      <w:r w:rsidR="006A33F6" w:rsidRPr="000D2BB1">
        <w:rPr>
          <w:rFonts w:asciiTheme="minorHAnsi" w:hAnsiTheme="minorHAnsi" w:cs="Arial"/>
        </w:rPr>
        <w:t>, ki ga predpisuje</w:t>
      </w:r>
      <w:r w:rsidR="0099237F" w:rsidRPr="000D2BB1">
        <w:rPr>
          <w:rFonts w:asciiTheme="minorHAnsi" w:hAnsiTheme="minorHAnsi" w:cs="Arial"/>
        </w:rPr>
        <w:t xml:space="preserve"> </w:t>
      </w:r>
      <w:r w:rsidR="006731F9" w:rsidRPr="000D2BB1">
        <w:rPr>
          <w:rFonts w:asciiTheme="minorHAnsi" w:hAnsiTheme="minorHAnsi" w:cs="Arial"/>
        </w:rPr>
        <w:t>Uredba</w:t>
      </w:r>
      <w:r w:rsidR="0099237F" w:rsidRPr="000D2BB1">
        <w:rPr>
          <w:rFonts w:asciiTheme="minorHAnsi" w:hAnsiTheme="minorHAnsi" w:cs="Arial"/>
        </w:rPr>
        <w:t>:</w:t>
      </w:r>
    </w:p>
    <w:p w:rsidR="007A4581" w:rsidRPr="000D2BB1" w:rsidRDefault="007A4581" w:rsidP="00982FE9">
      <w:pPr>
        <w:rPr>
          <w:rFonts w:asciiTheme="minorHAnsi" w:hAnsiTheme="minorHAnsi" w:cs="Arial"/>
        </w:rPr>
      </w:pPr>
    </w:p>
    <w:p w:rsidR="00AA04A5" w:rsidRPr="000D2BB1" w:rsidRDefault="00A97B35" w:rsidP="00A97B35">
      <w:pPr>
        <w:jc w:val="center"/>
        <w:rPr>
          <w:rFonts w:asciiTheme="minorHAnsi" w:hAnsiTheme="minorHAnsi"/>
        </w:rPr>
      </w:pPr>
      <w:r w:rsidRPr="000D2BB1">
        <w:rPr>
          <w:rFonts w:asciiTheme="minorHAnsi" w:hAnsiTheme="minorHAnsi"/>
          <w:noProof/>
        </w:rPr>
        <w:lastRenderedPageBreak/>
        <w:drawing>
          <wp:inline distT="0" distB="0" distL="0" distR="0" wp14:anchorId="2B3A0CA6" wp14:editId="6D04135E">
            <wp:extent cx="4783488" cy="6590581"/>
            <wp:effectExtent l="19050" t="19050" r="17145" b="2032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4849" t="16400" r="64903" b="9200"/>
                    <a:stretch/>
                  </pic:blipFill>
                  <pic:spPr bwMode="auto">
                    <a:xfrm>
                      <a:off x="0" y="0"/>
                      <a:ext cx="4792739" cy="6603326"/>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r w:rsidRPr="000D2BB1">
        <w:rPr>
          <w:rFonts w:asciiTheme="minorHAnsi" w:hAnsiTheme="minorHAnsi"/>
        </w:rPr>
        <w:br w:type="textWrapping" w:clear="all"/>
      </w:r>
    </w:p>
    <w:p w:rsidR="002017FD" w:rsidRPr="000D2BB1" w:rsidRDefault="002017FD" w:rsidP="002017FD">
      <w:pPr>
        <w:rPr>
          <w:rFonts w:asciiTheme="minorHAnsi" w:hAnsiTheme="minorHAnsi"/>
        </w:rPr>
      </w:pPr>
    </w:p>
    <w:tbl>
      <w:tblPr>
        <w:tblW w:w="9288" w:type="dxa"/>
        <w:shd w:val="clear" w:color="auto" w:fill="FFFF00"/>
        <w:tblLook w:val="01E0" w:firstRow="1" w:lastRow="1" w:firstColumn="1" w:lastColumn="1" w:noHBand="0" w:noVBand="0"/>
      </w:tblPr>
      <w:tblGrid>
        <w:gridCol w:w="3348"/>
        <w:gridCol w:w="5940"/>
      </w:tblGrid>
      <w:tr w:rsidR="002017FD" w:rsidRPr="000D2BB1" w:rsidTr="00390CBC">
        <w:tc>
          <w:tcPr>
            <w:tcW w:w="3348" w:type="dxa"/>
            <w:tcBorders>
              <w:top w:val="single" w:sz="4" w:space="0" w:color="auto"/>
              <w:left w:val="single" w:sz="4" w:space="0" w:color="auto"/>
              <w:bottom w:val="single" w:sz="4" w:space="0" w:color="auto"/>
              <w:right w:val="single" w:sz="4" w:space="0" w:color="auto"/>
            </w:tcBorders>
            <w:shd w:val="clear" w:color="auto" w:fill="FFFF00"/>
          </w:tcPr>
          <w:p w:rsidR="002017FD" w:rsidRPr="00390CBC" w:rsidRDefault="002017FD" w:rsidP="001002E7">
            <w:pPr>
              <w:jc w:val="left"/>
              <w:rPr>
                <w:rFonts w:asciiTheme="minorHAnsi" w:hAnsiTheme="minorHAnsi"/>
              </w:rPr>
            </w:pPr>
            <w:r w:rsidRPr="00390CBC">
              <w:rPr>
                <w:rFonts w:asciiTheme="minorHAnsi" w:hAnsiTheme="minorHAnsi"/>
              </w:rPr>
              <w:t>Ali moramo izpolniti obrazec o oddaji ali prejemu živinskih gnojil</w:t>
            </w:r>
            <w:r w:rsidR="003A2AF7" w:rsidRPr="00390CBC">
              <w:rPr>
                <w:rFonts w:asciiTheme="minorHAnsi" w:hAnsiTheme="minorHAnsi"/>
              </w:rPr>
              <w:t>, digestata ali komposta</w:t>
            </w:r>
            <w:r w:rsidRPr="00390CBC">
              <w:rPr>
                <w:rFonts w:asciiTheme="minorHAnsi" w:hAnsiTheme="minorHAnsi"/>
              </w:rPr>
              <w:t xml:space="preserve"> tudi če gre za digestat ali kompost, ki ne vsebujeta živinskih gnojil?</w:t>
            </w:r>
          </w:p>
        </w:tc>
        <w:tc>
          <w:tcPr>
            <w:tcW w:w="5940" w:type="dxa"/>
            <w:tcBorders>
              <w:top w:val="single" w:sz="4" w:space="0" w:color="auto"/>
              <w:left w:val="single" w:sz="4" w:space="0" w:color="auto"/>
              <w:bottom w:val="single" w:sz="4" w:space="0" w:color="auto"/>
              <w:right w:val="single" w:sz="4" w:space="0" w:color="auto"/>
            </w:tcBorders>
            <w:shd w:val="clear" w:color="auto" w:fill="FFFF00"/>
          </w:tcPr>
          <w:p w:rsidR="002017FD" w:rsidRPr="000D2BB1" w:rsidRDefault="002017FD" w:rsidP="00B97213">
            <w:pPr>
              <w:rPr>
                <w:rFonts w:asciiTheme="minorHAnsi" w:hAnsiTheme="minorHAnsi"/>
                <w:b/>
              </w:rPr>
            </w:pPr>
            <w:r w:rsidRPr="00390CBC">
              <w:rPr>
                <w:rFonts w:asciiTheme="minorHAnsi" w:hAnsiTheme="minorHAnsi"/>
                <w:b/>
              </w:rPr>
              <w:t>Da</w:t>
            </w:r>
            <w:r w:rsidR="001A3077" w:rsidRPr="00390CBC">
              <w:rPr>
                <w:rFonts w:asciiTheme="minorHAnsi" w:hAnsiTheme="minorHAnsi"/>
                <w:b/>
              </w:rPr>
              <w:t>, razen če prejemnik ni zavezanec za izvajanje določb Uredbe</w:t>
            </w:r>
            <w:r w:rsidRPr="00390CBC">
              <w:rPr>
                <w:rFonts w:asciiTheme="minorHAnsi" w:hAnsiTheme="minorHAnsi"/>
                <w:b/>
              </w:rPr>
              <w:t xml:space="preserve">. </w:t>
            </w:r>
            <w:r w:rsidR="006731F9" w:rsidRPr="00390CBC">
              <w:rPr>
                <w:rFonts w:asciiTheme="minorHAnsi" w:hAnsiTheme="minorHAnsi"/>
              </w:rPr>
              <w:t>Uredba</w:t>
            </w:r>
            <w:r w:rsidRPr="00390CBC">
              <w:rPr>
                <w:rFonts w:asciiTheme="minorHAnsi" w:hAnsiTheme="minorHAnsi"/>
              </w:rPr>
              <w:t xml:space="preserve"> zahteva sledenje vseh organskih gnojil. V primeru digestata je treba v obrazec vpisati tudi podatek o deležu </w:t>
            </w:r>
            <w:r w:rsidR="00222D49" w:rsidRPr="00390CBC">
              <w:rPr>
                <w:rFonts w:asciiTheme="minorHAnsi" w:hAnsiTheme="minorHAnsi"/>
              </w:rPr>
              <w:t xml:space="preserve">dušika </w:t>
            </w:r>
            <w:r w:rsidRPr="00390CBC">
              <w:rPr>
                <w:rFonts w:asciiTheme="minorHAnsi" w:hAnsiTheme="minorHAnsi"/>
              </w:rPr>
              <w:t xml:space="preserve">iz živinskih gnojil. </w:t>
            </w:r>
            <w:r w:rsidR="001A3077" w:rsidRPr="00390CBC">
              <w:rPr>
                <w:rFonts w:asciiTheme="minorHAnsi" w:hAnsiTheme="minorHAnsi"/>
              </w:rPr>
              <w:t>Če v digestatu ni živinskih gnojil, se v obrazec vnese število n</w:t>
            </w:r>
            <w:r w:rsidR="00B97213" w:rsidRPr="00390CBC">
              <w:rPr>
                <w:rFonts w:asciiTheme="minorHAnsi" w:hAnsiTheme="minorHAnsi"/>
              </w:rPr>
              <w:t>ič</w:t>
            </w:r>
            <w:r w:rsidR="001A3077" w:rsidRPr="00390CBC">
              <w:rPr>
                <w:rFonts w:asciiTheme="minorHAnsi" w:hAnsiTheme="minorHAnsi"/>
              </w:rPr>
              <w:t xml:space="preserve"> (0).</w:t>
            </w:r>
          </w:p>
        </w:tc>
      </w:tr>
    </w:tbl>
    <w:p w:rsidR="002E3E9E" w:rsidRPr="000D2BB1" w:rsidRDefault="002E3E9E">
      <w:pPr>
        <w:rPr>
          <w:rFonts w:asciiTheme="minorHAnsi" w:hAnsiTheme="minorHAnsi"/>
        </w:rPr>
      </w:pPr>
    </w:p>
    <w:tbl>
      <w:tblPr>
        <w:tblW w:w="9288" w:type="dxa"/>
        <w:tblLook w:val="01E0" w:firstRow="1" w:lastRow="1" w:firstColumn="1" w:lastColumn="1" w:noHBand="0" w:noVBand="0"/>
      </w:tblPr>
      <w:tblGrid>
        <w:gridCol w:w="3348"/>
        <w:gridCol w:w="5940"/>
      </w:tblGrid>
      <w:tr w:rsidR="00F86127"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F86127" w:rsidRPr="000D2BB1" w:rsidRDefault="00F86127" w:rsidP="001002E7">
            <w:pPr>
              <w:jc w:val="left"/>
              <w:rPr>
                <w:rFonts w:asciiTheme="minorHAnsi" w:hAnsiTheme="minorHAnsi" w:cs="Arial"/>
                <w:i/>
                <w:sz w:val="20"/>
                <w:szCs w:val="20"/>
              </w:rPr>
            </w:pPr>
            <w:r w:rsidRPr="000D2BB1">
              <w:rPr>
                <w:rFonts w:asciiTheme="minorHAnsi" w:hAnsiTheme="minorHAnsi" w:cs="Arial"/>
              </w:rPr>
              <w:t xml:space="preserve">Kako moramo ravnati </w:t>
            </w:r>
            <w:r w:rsidR="00EC30FF" w:rsidRPr="000D2BB1">
              <w:rPr>
                <w:rFonts w:asciiTheme="minorHAnsi" w:hAnsiTheme="minorHAnsi" w:cs="Arial"/>
              </w:rPr>
              <w:t>v primeru uporabe digestata</w:t>
            </w:r>
            <w:r w:rsidRPr="000D2BB1">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AA7D59" w:rsidRPr="00390CBC" w:rsidRDefault="007A371F" w:rsidP="00AA7D59">
            <w:pPr>
              <w:rPr>
                <w:rFonts w:asciiTheme="minorHAnsi" w:hAnsiTheme="minorHAnsi"/>
                <w:b/>
                <w:highlight w:val="yellow"/>
              </w:rPr>
            </w:pPr>
            <w:r w:rsidRPr="00390CBC">
              <w:rPr>
                <w:rFonts w:asciiTheme="minorHAnsi" w:hAnsiTheme="minorHAnsi"/>
                <w:b/>
                <w:highlight w:val="yellow"/>
              </w:rPr>
              <w:t xml:space="preserve">K obrazcu moramo priložiti tudi </w:t>
            </w:r>
            <w:r w:rsidR="003A2AF7" w:rsidRPr="00390CBC">
              <w:rPr>
                <w:rFonts w:asciiTheme="minorHAnsi" w:hAnsiTheme="minorHAnsi"/>
                <w:b/>
                <w:highlight w:val="yellow"/>
              </w:rPr>
              <w:t>deklaracijo/specifikacijo, ki hkrati služi kot dokazilo o vsebnosti dušika v digestatu</w:t>
            </w:r>
            <w:r w:rsidR="00AA7D59" w:rsidRPr="00390CBC">
              <w:rPr>
                <w:rFonts w:asciiTheme="minorHAnsi" w:hAnsiTheme="minorHAnsi"/>
                <w:b/>
                <w:highlight w:val="yellow"/>
              </w:rPr>
              <w:t>.</w:t>
            </w:r>
            <w:r w:rsidRPr="00390CBC">
              <w:rPr>
                <w:rFonts w:asciiTheme="minorHAnsi" w:hAnsiTheme="minorHAnsi"/>
                <w:b/>
                <w:highlight w:val="yellow"/>
              </w:rPr>
              <w:t xml:space="preserve"> Iz d</w:t>
            </w:r>
            <w:r w:rsidR="003A2AF7" w:rsidRPr="00390CBC">
              <w:rPr>
                <w:rFonts w:asciiTheme="minorHAnsi" w:hAnsiTheme="minorHAnsi"/>
                <w:b/>
                <w:highlight w:val="yellow"/>
              </w:rPr>
              <w:t xml:space="preserve">eklaracije/specifikacije mora biti </w:t>
            </w:r>
            <w:r w:rsidRPr="00390CBC">
              <w:rPr>
                <w:rFonts w:asciiTheme="minorHAnsi" w:hAnsiTheme="minorHAnsi"/>
                <w:b/>
                <w:highlight w:val="yellow"/>
              </w:rPr>
              <w:t xml:space="preserve">razviden tudi delež </w:t>
            </w:r>
            <w:r w:rsidRPr="00390CBC">
              <w:rPr>
                <w:rFonts w:asciiTheme="minorHAnsi" w:hAnsiTheme="minorHAnsi"/>
                <w:b/>
                <w:highlight w:val="yellow"/>
              </w:rPr>
              <w:lastRenderedPageBreak/>
              <w:t>dušika iz živinskih gnojil.</w:t>
            </w:r>
            <w:r w:rsidR="00AA7D59" w:rsidRPr="00390CBC">
              <w:rPr>
                <w:rFonts w:asciiTheme="minorHAnsi" w:hAnsiTheme="minorHAnsi"/>
                <w:b/>
                <w:highlight w:val="yellow"/>
              </w:rPr>
              <w:t xml:space="preserve"> </w:t>
            </w:r>
            <w:r w:rsidR="001A5FC4" w:rsidRPr="00390CBC">
              <w:rPr>
                <w:rFonts w:asciiTheme="minorHAnsi" w:hAnsiTheme="minorHAnsi"/>
                <w:b/>
                <w:highlight w:val="yellow"/>
              </w:rPr>
              <w:t>Pri prevzemu digestata bodite pozorni na pravilno izpolnjeno deklaracijo</w:t>
            </w:r>
            <w:r w:rsidR="00B62796" w:rsidRPr="00390CBC">
              <w:rPr>
                <w:rFonts w:asciiTheme="minorHAnsi" w:hAnsiTheme="minorHAnsi"/>
                <w:b/>
                <w:highlight w:val="yellow"/>
              </w:rPr>
              <w:t>/specifikacijo</w:t>
            </w:r>
            <w:r w:rsidR="001A5FC4" w:rsidRPr="00390CBC">
              <w:rPr>
                <w:rFonts w:asciiTheme="minorHAnsi" w:hAnsiTheme="minorHAnsi"/>
                <w:b/>
                <w:highlight w:val="yellow"/>
              </w:rPr>
              <w:t>. Če je v deklaraciji</w:t>
            </w:r>
            <w:r w:rsidR="00B62796" w:rsidRPr="00390CBC">
              <w:rPr>
                <w:rFonts w:asciiTheme="minorHAnsi" w:hAnsiTheme="minorHAnsi"/>
                <w:b/>
                <w:highlight w:val="yellow"/>
              </w:rPr>
              <w:t>/specifikaciji</w:t>
            </w:r>
            <w:r w:rsidR="001A5FC4" w:rsidRPr="00390CBC">
              <w:rPr>
                <w:rFonts w:asciiTheme="minorHAnsi" w:hAnsiTheme="minorHAnsi"/>
                <w:b/>
                <w:highlight w:val="yellow"/>
              </w:rPr>
              <w:t xml:space="preserve"> navedeno, da so bila pri </w:t>
            </w:r>
            <w:r w:rsidR="00B62796" w:rsidRPr="00390CBC">
              <w:rPr>
                <w:rFonts w:asciiTheme="minorHAnsi" w:hAnsiTheme="minorHAnsi"/>
                <w:b/>
                <w:highlight w:val="yellow"/>
              </w:rPr>
              <w:t xml:space="preserve">anaerobni predelavi odpadkov </w:t>
            </w:r>
            <w:r w:rsidR="001A5FC4" w:rsidRPr="00390CBC">
              <w:rPr>
                <w:rFonts w:asciiTheme="minorHAnsi" w:hAnsiTheme="minorHAnsi"/>
                <w:b/>
                <w:highlight w:val="yellow"/>
              </w:rPr>
              <w:t xml:space="preserve">uporabljena tudi živinska gnojila, mora </w:t>
            </w:r>
            <w:r w:rsidR="003A2AF7" w:rsidRPr="00390CBC">
              <w:rPr>
                <w:rFonts w:asciiTheme="minorHAnsi" w:hAnsiTheme="minorHAnsi"/>
                <w:b/>
                <w:highlight w:val="yellow"/>
              </w:rPr>
              <w:t xml:space="preserve">biti </w:t>
            </w:r>
            <w:r w:rsidR="00B62796" w:rsidRPr="00390CBC">
              <w:rPr>
                <w:rFonts w:asciiTheme="minorHAnsi" w:hAnsiTheme="minorHAnsi"/>
                <w:b/>
                <w:highlight w:val="yellow"/>
              </w:rPr>
              <w:t xml:space="preserve">za tak digestat </w:t>
            </w:r>
            <w:r w:rsidR="001A5FC4" w:rsidRPr="00390CBC">
              <w:rPr>
                <w:rFonts w:asciiTheme="minorHAnsi" w:hAnsiTheme="minorHAnsi"/>
                <w:b/>
                <w:highlight w:val="yellow"/>
              </w:rPr>
              <w:t xml:space="preserve">v ustreznem polju vpisan tudi delež dušika iz živinskih gnojil. </w:t>
            </w:r>
            <w:r w:rsidR="00AA7D59" w:rsidRPr="00390CBC">
              <w:rPr>
                <w:rFonts w:asciiTheme="minorHAnsi" w:hAnsiTheme="minorHAnsi"/>
                <w:highlight w:val="yellow"/>
              </w:rPr>
              <w:t xml:space="preserve">Dokumentacijo, ki mora spremljati digestat, ureja </w:t>
            </w:r>
            <w:r w:rsidR="006731F9" w:rsidRPr="00390CBC">
              <w:rPr>
                <w:rFonts w:asciiTheme="minorHAnsi" w:hAnsiTheme="minorHAnsi"/>
                <w:bCs/>
                <w:highlight w:val="yellow"/>
              </w:rPr>
              <w:t>Uredba</w:t>
            </w:r>
            <w:r w:rsidR="00AA7D59" w:rsidRPr="00390CBC">
              <w:rPr>
                <w:rFonts w:asciiTheme="minorHAnsi" w:hAnsiTheme="minorHAnsi"/>
                <w:bCs/>
                <w:highlight w:val="yellow"/>
              </w:rPr>
              <w:t xml:space="preserve"> o predelavi biološko razgradljivih odpadkov in uporabi komposta ali digestata </w:t>
            </w:r>
            <w:r w:rsidR="00E7540B" w:rsidRPr="00390CBC">
              <w:rPr>
                <w:rFonts w:asciiTheme="minorHAnsi" w:hAnsiTheme="minorHAnsi" w:cs="Arial"/>
                <w:bCs/>
                <w:highlight w:val="yellow"/>
                <w:shd w:val="clear" w:color="auto" w:fill="FFFFFF"/>
              </w:rPr>
              <w:t> (Uradni list RS, št. </w:t>
            </w:r>
            <w:hyperlink r:id="rId16" w:tgtFrame="_blank" w:tooltip="Uredba o predelavi biološko razgradljivih odpadkov in uporabi komposta ali digestata" w:history="1">
              <w:r w:rsidR="00E7540B" w:rsidRPr="00390CBC">
                <w:rPr>
                  <w:rStyle w:val="Hiperpovezava"/>
                  <w:rFonts w:asciiTheme="minorHAnsi" w:hAnsiTheme="minorHAnsi" w:cs="Arial"/>
                  <w:b w:val="0"/>
                  <w:bCs/>
                  <w:color w:val="auto"/>
                  <w:highlight w:val="yellow"/>
                  <w:shd w:val="clear" w:color="auto" w:fill="FFFFFF"/>
                </w:rPr>
                <w:t>99/13</w:t>
              </w:r>
            </w:hyperlink>
            <w:r w:rsidR="00E7540B" w:rsidRPr="00390CBC">
              <w:rPr>
                <w:rFonts w:asciiTheme="minorHAnsi" w:hAnsiTheme="minorHAnsi" w:cs="Arial"/>
                <w:b/>
                <w:bCs/>
                <w:highlight w:val="yellow"/>
                <w:shd w:val="clear" w:color="auto" w:fill="FFFFFF"/>
              </w:rPr>
              <w:t>, </w:t>
            </w:r>
            <w:hyperlink r:id="rId17" w:tgtFrame="_blank" w:tooltip="Uredba o spremembah in dopolnitvi Uredbe o predelavi biološko razgradljivih odpadkov in uporabi komposta ali digestata" w:history="1">
              <w:r w:rsidR="00E7540B" w:rsidRPr="00390CBC">
                <w:rPr>
                  <w:rStyle w:val="Hiperpovezava"/>
                  <w:rFonts w:asciiTheme="minorHAnsi" w:hAnsiTheme="minorHAnsi" w:cs="Arial"/>
                  <w:b w:val="0"/>
                  <w:bCs/>
                  <w:color w:val="auto"/>
                  <w:highlight w:val="yellow"/>
                  <w:shd w:val="clear" w:color="auto" w:fill="FFFFFF"/>
                </w:rPr>
                <w:t>56/15</w:t>
              </w:r>
            </w:hyperlink>
            <w:r w:rsidR="00E7540B" w:rsidRPr="00390CBC">
              <w:rPr>
                <w:rFonts w:asciiTheme="minorHAnsi" w:hAnsiTheme="minorHAnsi" w:cs="Arial"/>
                <w:b/>
                <w:bCs/>
                <w:highlight w:val="yellow"/>
                <w:shd w:val="clear" w:color="auto" w:fill="FFFFFF"/>
              </w:rPr>
              <w:t> </w:t>
            </w:r>
            <w:r w:rsidR="00E7540B" w:rsidRPr="00390CBC">
              <w:rPr>
                <w:rFonts w:asciiTheme="minorHAnsi" w:hAnsiTheme="minorHAnsi" w:cs="Arial"/>
                <w:bCs/>
                <w:highlight w:val="yellow"/>
                <w:shd w:val="clear" w:color="auto" w:fill="FFFFFF"/>
              </w:rPr>
              <w:t>in</w:t>
            </w:r>
            <w:r w:rsidR="00E7540B" w:rsidRPr="00390CBC">
              <w:rPr>
                <w:rFonts w:asciiTheme="minorHAnsi" w:hAnsiTheme="minorHAnsi" w:cs="Arial"/>
                <w:b/>
                <w:bCs/>
                <w:highlight w:val="yellow"/>
                <w:shd w:val="clear" w:color="auto" w:fill="FFFFFF"/>
              </w:rPr>
              <w:t> </w:t>
            </w:r>
            <w:hyperlink r:id="rId18" w:tgtFrame="_blank" w:tooltip="Uredba o spremembah in dopolnitvah Uredbe o predelavi biološko razgradljivih odpadkov in uporabi komposta ali digestata" w:history="1">
              <w:r w:rsidR="00E7540B" w:rsidRPr="00390CBC">
                <w:rPr>
                  <w:rStyle w:val="Hiperpovezava"/>
                  <w:rFonts w:asciiTheme="minorHAnsi" w:hAnsiTheme="minorHAnsi" w:cs="Arial"/>
                  <w:b w:val="0"/>
                  <w:bCs/>
                  <w:color w:val="auto"/>
                  <w:highlight w:val="yellow"/>
                  <w:shd w:val="clear" w:color="auto" w:fill="FFFFFF"/>
                </w:rPr>
                <w:t>56/18</w:t>
              </w:r>
            </w:hyperlink>
            <w:r w:rsidR="00E7540B" w:rsidRPr="00390CBC">
              <w:rPr>
                <w:rFonts w:asciiTheme="minorHAnsi" w:hAnsiTheme="minorHAnsi" w:cs="Arial"/>
                <w:bCs/>
                <w:highlight w:val="yellow"/>
                <w:shd w:val="clear" w:color="auto" w:fill="FFFFFF"/>
              </w:rPr>
              <w:t>).</w:t>
            </w:r>
          </w:p>
        </w:tc>
      </w:tr>
    </w:tbl>
    <w:p w:rsidR="002E3E9E" w:rsidRPr="000D2BB1" w:rsidRDefault="002E3E9E">
      <w:pPr>
        <w:rPr>
          <w:rFonts w:asciiTheme="minorHAnsi" w:hAnsiTheme="minorHAnsi"/>
        </w:rPr>
      </w:pPr>
    </w:p>
    <w:tbl>
      <w:tblPr>
        <w:tblW w:w="9288" w:type="dxa"/>
        <w:tblLook w:val="01E0" w:firstRow="1" w:lastRow="1" w:firstColumn="1" w:lastColumn="1" w:noHBand="0" w:noVBand="0"/>
      </w:tblPr>
      <w:tblGrid>
        <w:gridCol w:w="1345"/>
        <w:gridCol w:w="7943"/>
      </w:tblGrid>
      <w:tr w:rsidR="00AA7D59" w:rsidRPr="000D2BB1" w:rsidTr="00DC4496">
        <w:tc>
          <w:tcPr>
            <w:tcW w:w="1345" w:type="dxa"/>
            <w:tcBorders>
              <w:top w:val="single" w:sz="4" w:space="0" w:color="auto"/>
              <w:left w:val="single" w:sz="4" w:space="0" w:color="auto"/>
              <w:bottom w:val="single" w:sz="4" w:space="0" w:color="auto"/>
              <w:right w:val="single" w:sz="4" w:space="0" w:color="auto"/>
            </w:tcBorders>
            <w:shd w:val="clear" w:color="auto" w:fill="auto"/>
          </w:tcPr>
          <w:p w:rsidR="00AA7D59" w:rsidRPr="000D2BB1" w:rsidRDefault="00AA7D59" w:rsidP="001002E7">
            <w:pPr>
              <w:jc w:val="left"/>
              <w:rPr>
                <w:rFonts w:asciiTheme="minorHAnsi" w:hAnsiTheme="minorHAnsi" w:cs="Arial"/>
              </w:rPr>
            </w:pPr>
            <w:r w:rsidRPr="000D2BB1">
              <w:rPr>
                <w:rFonts w:asciiTheme="minorHAnsi" w:hAnsiTheme="minorHAnsi" w:cs="Arial"/>
              </w:rPr>
              <w:t>Kakšne so zahteve za uporabo bioplinske gnojevke?</w:t>
            </w:r>
          </w:p>
        </w:tc>
        <w:tc>
          <w:tcPr>
            <w:tcW w:w="7943" w:type="dxa"/>
            <w:tcBorders>
              <w:top w:val="single" w:sz="4" w:space="0" w:color="auto"/>
              <w:left w:val="single" w:sz="4" w:space="0" w:color="auto"/>
              <w:bottom w:val="single" w:sz="4" w:space="0" w:color="auto"/>
              <w:right w:val="single" w:sz="4" w:space="0" w:color="auto"/>
            </w:tcBorders>
            <w:shd w:val="clear" w:color="auto" w:fill="auto"/>
          </w:tcPr>
          <w:p w:rsidR="00AA7D59" w:rsidRPr="000D2BB1" w:rsidRDefault="00AA7D59" w:rsidP="00C163C7">
            <w:pPr>
              <w:rPr>
                <w:rFonts w:asciiTheme="minorHAnsi" w:hAnsiTheme="minorHAnsi"/>
                <w:b/>
              </w:rPr>
            </w:pPr>
            <w:r w:rsidRPr="008C5C27">
              <w:rPr>
                <w:rFonts w:asciiTheme="minorHAnsi" w:hAnsiTheme="minorHAnsi"/>
                <w:b/>
                <w:highlight w:val="yellow"/>
              </w:rPr>
              <w:t xml:space="preserve">Za </w:t>
            </w:r>
            <w:r w:rsidR="00B60E75" w:rsidRPr="008C5C27">
              <w:rPr>
                <w:rFonts w:asciiTheme="minorHAnsi" w:hAnsiTheme="minorHAnsi"/>
                <w:b/>
                <w:highlight w:val="yellow"/>
              </w:rPr>
              <w:t>gnojenje z bioplinsko gnojevko</w:t>
            </w:r>
            <w:r w:rsidRPr="008C5C27">
              <w:rPr>
                <w:rFonts w:asciiTheme="minorHAnsi" w:hAnsiTheme="minorHAnsi"/>
                <w:b/>
                <w:highlight w:val="yellow"/>
              </w:rPr>
              <w:t xml:space="preserve"> ni posebnih zahtev. Obravnavamo jo enako, kot druga </w:t>
            </w:r>
            <w:r w:rsidR="006E3348" w:rsidRPr="008C5C27">
              <w:rPr>
                <w:rFonts w:asciiTheme="minorHAnsi" w:hAnsiTheme="minorHAnsi"/>
                <w:b/>
                <w:highlight w:val="yellow"/>
              </w:rPr>
              <w:t xml:space="preserve">organska </w:t>
            </w:r>
            <w:r w:rsidRPr="008C5C27">
              <w:rPr>
                <w:rFonts w:asciiTheme="minorHAnsi" w:hAnsiTheme="minorHAnsi"/>
                <w:b/>
                <w:highlight w:val="yellow"/>
              </w:rPr>
              <w:t>gnojila</w:t>
            </w:r>
            <w:r w:rsidR="006E3348" w:rsidRPr="008C5C27">
              <w:rPr>
                <w:rFonts w:asciiTheme="minorHAnsi" w:hAnsiTheme="minorHAnsi"/>
                <w:b/>
                <w:highlight w:val="yellow"/>
              </w:rPr>
              <w:t xml:space="preserve">. </w:t>
            </w:r>
            <w:r w:rsidR="00B60E75" w:rsidRPr="008C5C27">
              <w:rPr>
                <w:rFonts w:asciiTheme="minorHAnsi" w:hAnsiTheme="minorHAnsi"/>
                <w:b/>
                <w:bCs/>
                <w:highlight w:val="yellow"/>
              </w:rPr>
              <w:t xml:space="preserve">Če gre za </w:t>
            </w:r>
            <w:r w:rsidR="00752646" w:rsidRPr="008C5C27">
              <w:rPr>
                <w:rFonts w:asciiTheme="minorHAnsi" w:hAnsiTheme="minorHAnsi"/>
                <w:b/>
                <w:bCs/>
                <w:highlight w:val="yellow"/>
              </w:rPr>
              <w:t>bioplinsko gnojevko iz živinskih gnojil,</w:t>
            </w:r>
            <w:r w:rsidR="00221F13" w:rsidRPr="008C5C27">
              <w:rPr>
                <w:rFonts w:asciiTheme="minorHAnsi" w:hAnsiTheme="minorHAnsi"/>
                <w:b/>
                <w:bCs/>
                <w:highlight w:val="yellow"/>
              </w:rPr>
              <w:t>, ima</w:t>
            </w:r>
            <w:r w:rsidR="00B60E75" w:rsidRPr="008C5C27">
              <w:rPr>
                <w:rFonts w:asciiTheme="minorHAnsi" w:hAnsiTheme="minorHAnsi"/>
                <w:b/>
                <w:bCs/>
                <w:highlight w:val="yellow"/>
              </w:rPr>
              <w:t xml:space="preserve"> </w:t>
            </w:r>
            <w:r w:rsidR="00752646" w:rsidRPr="008C5C27">
              <w:rPr>
                <w:rFonts w:asciiTheme="minorHAnsi" w:hAnsiTheme="minorHAnsi"/>
                <w:b/>
                <w:bCs/>
                <w:highlight w:val="yellow"/>
              </w:rPr>
              <w:t>le ta</w:t>
            </w:r>
            <w:r w:rsidR="00221F13" w:rsidRPr="008C5C27">
              <w:rPr>
                <w:rFonts w:asciiTheme="minorHAnsi" w:hAnsiTheme="minorHAnsi"/>
                <w:b/>
                <w:bCs/>
                <w:highlight w:val="yellow"/>
              </w:rPr>
              <w:t xml:space="preserve"> še vedno status živinsk</w:t>
            </w:r>
            <w:r w:rsidR="00B60E75" w:rsidRPr="008C5C27">
              <w:rPr>
                <w:rFonts w:asciiTheme="minorHAnsi" w:hAnsiTheme="minorHAnsi"/>
                <w:b/>
                <w:bCs/>
                <w:highlight w:val="yellow"/>
              </w:rPr>
              <w:t>ega gnojila</w:t>
            </w:r>
            <w:r w:rsidR="00221F13" w:rsidRPr="008C5C27">
              <w:rPr>
                <w:rFonts w:asciiTheme="minorHAnsi" w:hAnsiTheme="minorHAnsi"/>
                <w:b/>
                <w:bCs/>
                <w:highlight w:val="yellow"/>
              </w:rPr>
              <w:t xml:space="preserve"> z omejitvijo obremenitve tal </w:t>
            </w:r>
            <w:r w:rsidR="00DF6245" w:rsidRPr="008C5C27">
              <w:rPr>
                <w:rFonts w:asciiTheme="minorHAnsi" w:hAnsiTheme="minorHAnsi"/>
                <w:b/>
                <w:bCs/>
                <w:highlight w:val="yellow"/>
              </w:rPr>
              <w:t xml:space="preserve">do </w:t>
            </w:r>
            <w:r w:rsidR="00221F13" w:rsidRPr="008C5C27">
              <w:rPr>
                <w:rFonts w:asciiTheme="minorHAnsi" w:hAnsiTheme="minorHAnsi"/>
                <w:b/>
                <w:bCs/>
                <w:highlight w:val="yellow"/>
              </w:rPr>
              <w:t>največ 170 kg N</w:t>
            </w:r>
            <w:r w:rsidR="00222D49" w:rsidRPr="008C5C27">
              <w:rPr>
                <w:rFonts w:asciiTheme="minorHAnsi" w:hAnsiTheme="minorHAnsi"/>
                <w:b/>
                <w:bCs/>
                <w:highlight w:val="yellow"/>
              </w:rPr>
              <w:t>/</w:t>
            </w:r>
            <w:r w:rsidR="00221F13" w:rsidRPr="008C5C27">
              <w:rPr>
                <w:rFonts w:asciiTheme="minorHAnsi" w:hAnsiTheme="minorHAnsi"/>
                <w:b/>
                <w:bCs/>
                <w:highlight w:val="yellow"/>
              </w:rPr>
              <w:t>ha letno.</w:t>
            </w:r>
            <w:r w:rsidR="00B60E75" w:rsidRPr="008C5C27">
              <w:rPr>
                <w:rFonts w:asciiTheme="minorHAnsi" w:hAnsiTheme="minorHAnsi"/>
                <w:b/>
                <w:bCs/>
                <w:highlight w:val="yellow"/>
              </w:rPr>
              <w:t xml:space="preserve"> </w:t>
            </w:r>
            <w:r w:rsidR="004F286F" w:rsidRPr="008C5C27">
              <w:rPr>
                <w:rFonts w:asciiTheme="minorHAnsi" w:hAnsiTheme="minorHAnsi"/>
                <w:b/>
                <w:bCs/>
                <w:highlight w:val="yellow"/>
              </w:rPr>
              <w:t xml:space="preserve">Kmetijsko gospodarstvo mora bioplinsko gnojevko, ki jo proizvede iz </w:t>
            </w:r>
            <w:r w:rsidR="004F286F" w:rsidRPr="008C5C27">
              <w:rPr>
                <w:rFonts w:asciiTheme="minorHAnsi" w:hAnsiTheme="minorHAnsi"/>
                <w:b/>
                <w:highlight w:val="yellow"/>
              </w:rPr>
              <w:t xml:space="preserve">rastlinskih odpadkov in/ali </w:t>
            </w:r>
            <w:proofErr w:type="spellStart"/>
            <w:r w:rsidR="004F286F" w:rsidRPr="008C5C27">
              <w:rPr>
                <w:rFonts w:asciiTheme="minorHAnsi" w:hAnsiTheme="minorHAnsi"/>
                <w:b/>
                <w:highlight w:val="yellow"/>
              </w:rPr>
              <w:t>živinskiha</w:t>
            </w:r>
            <w:proofErr w:type="spellEnd"/>
            <w:r w:rsidR="004F286F" w:rsidRPr="008C5C27">
              <w:rPr>
                <w:rFonts w:asciiTheme="minorHAnsi" w:hAnsiTheme="minorHAnsi"/>
                <w:b/>
                <w:highlight w:val="yellow"/>
              </w:rPr>
              <w:t xml:space="preserve"> gnojil,</w:t>
            </w:r>
            <w:r w:rsidR="004F286F" w:rsidRPr="008C5C27">
              <w:rPr>
                <w:rFonts w:asciiTheme="minorHAnsi" w:hAnsiTheme="minorHAnsi"/>
                <w:highlight w:val="yellow"/>
              </w:rPr>
              <w:t xml:space="preserve"> </w:t>
            </w:r>
            <w:r w:rsidR="004F286F" w:rsidRPr="008C5C27">
              <w:rPr>
                <w:rFonts w:asciiTheme="minorHAnsi" w:hAnsiTheme="minorHAnsi"/>
                <w:b/>
                <w:bCs/>
                <w:highlight w:val="yellow"/>
              </w:rPr>
              <w:t xml:space="preserve">porabiti na svojih zemljiščih. Če želi tovrstno bioplinsko gnojevko oddati drugemu kmetijskemu gospodarstvu, mora ravnati v skladu z določbami Uredbe o predelavi biološko razgradljivih odpadkov in uporabi komposta ali digestata. </w:t>
            </w:r>
            <w:r w:rsidR="00752646" w:rsidRPr="008C5C27">
              <w:rPr>
                <w:rFonts w:asciiTheme="minorHAnsi" w:hAnsiTheme="minorHAnsi"/>
                <w:b/>
                <w:bCs/>
                <w:highlight w:val="yellow"/>
              </w:rPr>
              <w:t>Pri tem dobi bioplinska gnojevka status digestata. Izjema je bioplinska gnojevka, ki je pridobljena pri proizvodnji bioplina iz energetskih rastlin. Za tovrstno bioplinsko gnojevko ne veljajo določbe Uredbe o predelavi biološko razgradljivih odpadkov in uporabi komposta ali digestata in jo lahko kmetijsko gospodarstvo odda drugemu kmetijskemu gospodarstvu brez posebnih omejitev.</w:t>
            </w:r>
            <w:r w:rsidR="00752646">
              <w:rPr>
                <w:rFonts w:asciiTheme="minorHAnsi" w:hAnsiTheme="minorHAnsi"/>
                <w:b/>
                <w:bCs/>
              </w:rPr>
              <w:t xml:space="preserve"> </w:t>
            </w:r>
          </w:p>
        </w:tc>
      </w:tr>
    </w:tbl>
    <w:p w:rsidR="00DC4496" w:rsidRDefault="00DC4496"/>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1"/>
        <w:gridCol w:w="7941"/>
      </w:tblGrid>
      <w:tr w:rsidR="00F86127" w:rsidRPr="00D67CB7" w:rsidTr="00DC4496">
        <w:tc>
          <w:tcPr>
            <w:tcW w:w="1381" w:type="dxa"/>
            <w:tcBorders>
              <w:top w:val="nil"/>
              <w:left w:val="nil"/>
              <w:bottom w:val="nil"/>
              <w:right w:val="nil"/>
            </w:tcBorders>
            <w:shd w:val="clear" w:color="auto" w:fill="auto"/>
          </w:tcPr>
          <w:p w:rsidR="00F86127" w:rsidRPr="00D67CB7" w:rsidRDefault="00F86127" w:rsidP="00DC4496">
            <w:pPr>
              <w:jc w:val="right"/>
              <w:rPr>
                <w:rFonts w:asciiTheme="minorHAnsi" w:hAnsiTheme="minorHAnsi"/>
                <w:u w:val="single"/>
              </w:rPr>
            </w:pPr>
            <w:r w:rsidRPr="00D67CB7">
              <w:rPr>
                <w:rFonts w:asciiTheme="minorHAnsi" w:hAnsiTheme="minorHAnsi"/>
                <w:u w:val="single"/>
              </w:rPr>
              <w:t>Opredelit</w:t>
            </w:r>
            <w:r w:rsidR="00DC4496">
              <w:rPr>
                <w:rFonts w:asciiTheme="minorHAnsi" w:hAnsiTheme="minorHAnsi"/>
                <w:u w:val="single"/>
              </w:rPr>
              <w:t>ev pojmov</w:t>
            </w:r>
          </w:p>
        </w:tc>
        <w:tc>
          <w:tcPr>
            <w:tcW w:w="7941" w:type="dxa"/>
            <w:tcBorders>
              <w:top w:val="nil"/>
              <w:left w:val="nil"/>
              <w:bottom w:val="nil"/>
              <w:right w:val="nil"/>
            </w:tcBorders>
            <w:shd w:val="clear" w:color="auto" w:fill="auto"/>
          </w:tcPr>
          <w:p w:rsidR="007A371F" w:rsidRPr="00D67CB7" w:rsidRDefault="007114EE" w:rsidP="007A371F">
            <w:pPr>
              <w:rPr>
                <w:rFonts w:asciiTheme="minorHAnsi" w:hAnsiTheme="minorHAnsi"/>
                <w:highlight w:val="yellow"/>
              </w:rPr>
            </w:pPr>
            <w:r w:rsidRPr="00D67CB7">
              <w:rPr>
                <w:rFonts w:asciiTheme="minorHAnsi" w:hAnsiTheme="minorHAnsi"/>
                <w:highlight w:val="yellow"/>
              </w:rPr>
              <w:t>Po Uredbi je o</w:t>
            </w:r>
            <w:r w:rsidR="007A371F" w:rsidRPr="00D67CB7">
              <w:rPr>
                <w:rFonts w:asciiTheme="minorHAnsi" w:hAnsiTheme="minorHAnsi"/>
                <w:highlight w:val="yellow"/>
              </w:rPr>
              <w:t>stanek proizvodnje bioplina:</w:t>
            </w:r>
          </w:p>
          <w:p w:rsidR="007114EE" w:rsidRPr="00D67CB7" w:rsidRDefault="007114EE" w:rsidP="007114EE">
            <w:pPr>
              <w:ind w:left="763" w:hanging="425"/>
              <w:rPr>
                <w:rFonts w:asciiTheme="minorHAnsi" w:hAnsiTheme="minorHAnsi"/>
                <w:highlight w:val="yellow"/>
              </w:rPr>
            </w:pPr>
            <w:r w:rsidRPr="00D67CB7">
              <w:rPr>
                <w:rFonts w:asciiTheme="minorHAnsi" w:hAnsiTheme="minorHAnsi"/>
                <w:highlight w:val="yellow"/>
              </w:rPr>
              <w:t>-</w:t>
            </w:r>
            <w:r w:rsidRPr="00D67CB7">
              <w:rPr>
                <w:rFonts w:asciiTheme="minorHAnsi" w:hAnsiTheme="minorHAnsi"/>
                <w:highlight w:val="yellow"/>
              </w:rPr>
              <w:tab/>
              <w:t>digestat, če gre za digestat ali pregnito blato v skladu s predpisom, ki ureja predelavo biološko razgradljivih odpadkov in uporabo komposta ali digestata, ali</w:t>
            </w:r>
          </w:p>
          <w:p w:rsidR="007114EE" w:rsidRPr="00D67CB7" w:rsidRDefault="007114EE" w:rsidP="007114EE">
            <w:pPr>
              <w:ind w:left="763" w:hanging="425"/>
              <w:rPr>
                <w:rFonts w:asciiTheme="minorHAnsi" w:hAnsiTheme="minorHAnsi"/>
              </w:rPr>
            </w:pPr>
            <w:r w:rsidRPr="00D67CB7">
              <w:rPr>
                <w:rFonts w:asciiTheme="minorHAnsi" w:hAnsiTheme="minorHAnsi"/>
                <w:highlight w:val="yellow"/>
              </w:rPr>
              <w:t>-</w:t>
            </w:r>
            <w:r w:rsidRPr="00D67CB7">
              <w:rPr>
                <w:rFonts w:asciiTheme="minorHAnsi" w:hAnsiTheme="minorHAnsi"/>
                <w:highlight w:val="yellow"/>
              </w:rPr>
              <w:tab/>
              <w:t>bioplinska gnojevka, če zanjo ne veljajo zahteve iz predpisa, ki ureja predelavo biološko razgradljivih odpadkov in uporabo komposta ali digestata.</w:t>
            </w:r>
          </w:p>
          <w:p w:rsidR="007114EE" w:rsidRPr="00EB4B89" w:rsidRDefault="007114EE" w:rsidP="007114EE">
            <w:pPr>
              <w:ind w:left="54"/>
              <w:rPr>
                <w:rFonts w:asciiTheme="minorHAnsi" w:hAnsiTheme="minorHAnsi"/>
                <w:highlight w:val="yellow"/>
              </w:rPr>
            </w:pPr>
            <w:r w:rsidRPr="00EB4B89">
              <w:rPr>
                <w:rFonts w:asciiTheme="minorHAnsi" w:hAnsiTheme="minorHAnsi"/>
                <w:highlight w:val="yellow"/>
              </w:rPr>
              <w:t>To pomeni, da govorimo o:</w:t>
            </w:r>
          </w:p>
          <w:p w:rsidR="00A10AB1" w:rsidRPr="00EB4B89" w:rsidRDefault="00894F51" w:rsidP="008C5C27">
            <w:pPr>
              <w:numPr>
                <w:ilvl w:val="0"/>
                <w:numId w:val="19"/>
              </w:numPr>
              <w:rPr>
                <w:rFonts w:asciiTheme="minorHAnsi" w:hAnsiTheme="minorHAnsi"/>
                <w:highlight w:val="yellow"/>
              </w:rPr>
            </w:pPr>
            <w:r w:rsidRPr="00EB4B89">
              <w:rPr>
                <w:rFonts w:asciiTheme="minorHAnsi" w:hAnsiTheme="minorHAnsi"/>
                <w:highlight w:val="yellow"/>
                <w:u w:val="single"/>
              </w:rPr>
              <w:t>bioplinsk</w:t>
            </w:r>
            <w:r w:rsidR="007114EE" w:rsidRPr="00EB4B89">
              <w:rPr>
                <w:rFonts w:asciiTheme="minorHAnsi" w:hAnsiTheme="minorHAnsi"/>
                <w:highlight w:val="yellow"/>
                <w:u w:val="single"/>
              </w:rPr>
              <w:t>i</w:t>
            </w:r>
            <w:r w:rsidRPr="00EB4B89">
              <w:rPr>
                <w:rFonts w:asciiTheme="minorHAnsi" w:hAnsiTheme="minorHAnsi"/>
                <w:highlight w:val="yellow"/>
                <w:u w:val="single"/>
              </w:rPr>
              <w:t xml:space="preserve"> gnojevk</w:t>
            </w:r>
            <w:r w:rsidR="007114EE" w:rsidRPr="00EB4B89">
              <w:rPr>
                <w:rFonts w:asciiTheme="minorHAnsi" w:hAnsiTheme="minorHAnsi"/>
                <w:highlight w:val="yellow"/>
                <w:u w:val="single"/>
              </w:rPr>
              <w:t>i</w:t>
            </w:r>
            <w:r w:rsidRPr="00EB4B89">
              <w:rPr>
                <w:rFonts w:asciiTheme="minorHAnsi" w:hAnsiTheme="minorHAnsi"/>
                <w:highlight w:val="yellow"/>
              </w:rPr>
              <w:t>, če so bili za proizvodnjo bioplina uporabljeni le rastlinski odpadki in/ali živinska gnojila, ki so nastali na kmetijskem gospodarstvu, ki proizvaja bioplin</w:t>
            </w:r>
            <w:r w:rsidR="00DF6245" w:rsidRPr="00EB4B89">
              <w:rPr>
                <w:rFonts w:asciiTheme="minorHAnsi" w:hAnsiTheme="minorHAnsi"/>
                <w:highlight w:val="yellow"/>
              </w:rPr>
              <w:t>,</w:t>
            </w:r>
            <w:r w:rsidRPr="00EB4B89">
              <w:rPr>
                <w:rFonts w:asciiTheme="minorHAnsi" w:hAnsiTheme="minorHAnsi"/>
                <w:highlight w:val="yellow"/>
              </w:rPr>
              <w:t xml:space="preserve"> in se bioplinska gnojevka uporablja izključno na </w:t>
            </w:r>
            <w:r w:rsidR="00DF6245" w:rsidRPr="00EB4B89">
              <w:rPr>
                <w:rFonts w:asciiTheme="minorHAnsi" w:hAnsiTheme="minorHAnsi"/>
                <w:highlight w:val="yellow"/>
              </w:rPr>
              <w:t xml:space="preserve">kmetijskih </w:t>
            </w:r>
            <w:r w:rsidRPr="00EB4B89">
              <w:rPr>
                <w:rFonts w:asciiTheme="minorHAnsi" w:hAnsiTheme="minorHAnsi"/>
                <w:highlight w:val="yellow"/>
              </w:rPr>
              <w:t>zemljiščih tega kmetijskega gospodarstva</w:t>
            </w:r>
            <w:r w:rsidR="004E4D46" w:rsidRPr="00EB4B89">
              <w:rPr>
                <w:rFonts w:asciiTheme="minorHAnsi" w:hAnsiTheme="minorHAnsi"/>
                <w:highlight w:val="yellow"/>
              </w:rPr>
              <w:t>. O bioplinski gnojevki govorimo tudi,</w:t>
            </w:r>
            <w:r w:rsidR="00752646" w:rsidRPr="00EB4B89">
              <w:rPr>
                <w:rFonts w:asciiTheme="minorHAnsi" w:hAnsiTheme="minorHAnsi"/>
                <w:highlight w:val="yellow"/>
              </w:rPr>
              <w:t xml:space="preserve"> če so bil</w:t>
            </w:r>
            <w:r w:rsidR="004E4D46" w:rsidRPr="00EB4B89">
              <w:rPr>
                <w:rFonts w:asciiTheme="minorHAnsi" w:hAnsiTheme="minorHAnsi"/>
                <w:highlight w:val="yellow"/>
              </w:rPr>
              <w:t>i</w:t>
            </w:r>
            <w:r w:rsidR="00752646" w:rsidRPr="00EB4B89">
              <w:rPr>
                <w:rFonts w:asciiTheme="minorHAnsi" w:hAnsiTheme="minorHAnsi"/>
                <w:highlight w:val="yellow"/>
              </w:rPr>
              <w:t xml:space="preserve"> za </w:t>
            </w:r>
            <w:r w:rsidR="004E4D46" w:rsidRPr="00EB4B89">
              <w:rPr>
                <w:rFonts w:asciiTheme="minorHAnsi" w:hAnsiTheme="minorHAnsi"/>
                <w:highlight w:val="yellow"/>
              </w:rPr>
              <w:t xml:space="preserve">proizvodnjo bioplina uporabljeni </w:t>
            </w:r>
            <w:r w:rsidR="00A10AB1" w:rsidRPr="00EB4B89">
              <w:rPr>
                <w:rFonts w:asciiTheme="minorHAnsi" w:hAnsiTheme="minorHAnsi"/>
                <w:highlight w:val="yellow"/>
              </w:rPr>
              <w:t>samo in izključno kmetijski pridelki (npr. energetske rastline).</w:t>
            </w:r>
          </w:p>
          <w:p w:rsidR="00F86127" w:rsidRPr="00EB4B89" w:rsidRDefault="007A371F" w:rsidP="00EB4B89">
            <w:pPr>
              <w:numPr>
                <w:ilvl w:val="0"/>
                <w:numId w:val="19"/>
              </w:numPr>
              <w:spacing w:after="120"/>
              <w:ind w:left="765" w:hanging="425"/>
              <w:rPr>
                <w:rFonts w:asciiTheme="minorHAnsi" w:hAnsiTheme="minorHAnsi"/>
                <w:highlight w:val="yellow"/>
              </w:rPr>
            </w:pPr>
            <w:r w:rsidRPr="00EB4B89">
              <w:rPr>
                <w:rFonts w:asciiTheme="minorHAnsi" w:hAnsiTheme="minorHAnsi"/>
                <w:highlight w:val="yellow"/>
                <w:u w:val="single"/>
              </w:rPr>
              <w:t>digestat</w:t>
            </w:r>
            <w:r w:rsidR="007114EE" w:rsidRPr="00EB4B89">
              <w:rPr>
                <w:rFonts w:asciiTheme="minorHAnsi" w:hAnsiTheme="minorHAnsi"/>
                <w:highlight w:val="yellow"/>
                <w:u w:val="single"/>
              </w:rPr>
              <w:t>u</w:t>
            </w:r>
            <w:r w:rsidRPr="00EB4B89">
              <w:rPr>
                <w:rFonts w:asciiTheme="minorHAnsi" w:hAnsiTheme="minorHAnsi"/>
                <w:highlight w:val="yellow"/>
              </w:rPr>
              <w:t>, če</w:t>
            </w:r>
            <w:r w:rsidR="00894F51" w:rsidRPr="00EB4B89">
              <w:rPr>
                <w:rFonts w:asciiTheme="minorHAnsi" w:hAnsiTheme="minorHAnsi"/>
                <w:highlight w:val="yellow"/>
              </w:rPr>
              <w:t xml:space="preserve"> ostanek proizvodnje bioplina ne zadosti z</w:t>
            </w:r>
            <w:r w:rsidR="003D5EFC" w:rsidRPr="00EB4B89">
              <w:rPr>
                <w:rFonts w:asciiTheme="minorHAnsi" w:hAnsiTheme="minorHAnsi"/>
                <w:highlight w:val="yellow"/>
              </w:rPr>
              <w:t>ahtevam za bioplinsko gnojevko.</w:t>
            </w:r>
          </w:p>
          <w:p w:rsidR="00894F51" w:rsidRPr="00D67CB7" w:rsidRDefault="00894F51" w:rsidP="00894F51">
            <w:pPr>
              <w:rPr>
                <w:rFonts w:asciiTheme="minorHAnsi" w:hAnsiTheme="minorHAnsi"/>
              </w:rPr>
            </w:pPr>
            <w:r w:rsidRPr="00EB4B89">
              <w:rPr>
                <w:rFonts w:asciiTheme="minorHAnsi" w:hAnsiTheme="minorHAnsi"/>
                <w:highlight w:val="yellow"/>
              </w:rPr>
              <w:t>V praksi to pomeni, da lahko na kmetiji, ki proizvaja bioplin iz lastnih rastlinskih odpadkov in živinskih gnojil</w:t>
            </w:r>
            <w:r w:rsidR="00222D49" w:rsidRPr="00EB4B89">
              <w:rPr>
                <w:rFonts w:asciiTheme="minorHAnsi" w:hAnsiTheme="minorHAnsi"/>
                <w:highlight w:val="yellow"/>
              </w:rPr>
              <w:t>,</w:t>
            </w:r>
            <w:r w:rsidRPr="00EB4B89">
              <w:rPr>
                <w:rFonts w:asciiTheme="minorHAnsi" w:hAnsiTheme="minorHAnsi"/>
                <w:highlight w:val="yellow"/>
              </w:rPr>
              <w:t xml:space="preserve"> uporabljajo</w:t>
            </w:r>
            <w:r w:rsidR="00AF1572" w:rsidRPr="00EB4B89">
              <w:rPr>
                <w:rFonts w:asciiTheme="minorHAnsi" w:hAnsiTheme="minorHAnsi"/>
                <w:highlight w:val="yellow"/>
              </w:rPr>
              <w:t xml:space="preserve"> to</w:t>
            </w:r>
            <w:r w:rsidRPr="00EB4B89">
              <w:rPr>
                <w:rFonts w:asciiTheme="minorHAnsi" w:hAnsiTheme="minorHAnsi"/>
                <w:highlight w:val="yellow"/>
              </w:rPr>
              <w:t xml:space="preserve"> bioplinsko gnojevko </w:t>
            </w:r>
            <w:r w:rsidR="003B7C9E" w:rsidRPr="00EB4B89">
              <w:rPr>
                <w:rFonts w:asciiTheme="minorHAnsi" w:hAnsiTheme="minorHAnsi"/>
                <w:highlight w:val="yellow"/>
              </w:rPr>
              <w:t>v skladu z Uredbo</w:t>
            </w:r>
            <w:r w:rsidRPr="00EB4B89">
              <w:rPr>
                <w:rFonts w:asciiTheme="minorHAnsi" w:hAnsiTheme="minorHAnsi"/>
                <w:highlight w:val="yellow"/>
              </w:rPr>
              <w:t xml:space="preserve">. V trenutku, ko ta isti ostanek proizvodnje bioplina predajo drugemu kmetijskemu gospodarstvu, </w:t>
            </w:r>
            <w:r w:rsidR="00AF1572" w:rsidRPr="00EB4B89">
              <w:rPr>
                <w:rFonts w:asciiTheme="minorHAnsi" w:hAnsiTheme="minorHAnsi"/>
                <w:highlight w:val="yellow"/>
              </w:rPr>
              <w:t xml:space="preserve">gre za postopek predelave odpadkov in začnejo </w:t>
            </w:r>
            <w:r w:rsidR="00AF1572" w:rsidRPr="00EB4B89">
              <w:rPr>
                <w:rFonts w:asciiTheme="minorHAnsi" w:hAnsiTheme="minorHAnsi"/>
                <w:highlight w:val="yellow"/>
              </w:rPr>
              <w:lastRenderedPageBreak/>
              <w:t xml:space="preserve">veljati določbe </w:t>
            </w:r>
            <w:r w:rsidR="00AF1572" w:rsidRPr="00EB4B89">
              <w:rPr>
                <w:rFonts w:asciiTheme="minorHAnsi" w:hAnsiTheme="minorHAnsi"/>
                <w:bCs/>
                <w:highlight w:val="yellow"/>
              </w:rPr>
              <w:t>Uredbe o predelavi biološko razgradljivih odpadkov in uporabi komposta ali digestata</w:t>
            </w:r>
            <w:r w:rsidRPr="00EB4B89">
              <w:rPr>
                <w:rFonts w:asciiTheme="minorHAnsi" w:hAnsiTheme="minorHAnsi"/>
                <w:highlight w:val="yellow"/>
              </w:rPr>
              <w:t xml:space="preserve">. Pri tem morata oba (oddajalec in prejemnik) upoštevati </w:t>
            </w:r>
            <w:r w:rsidR="00AF1572" w:rsidRPr="00EB4B89">
              <w:rPr>
                <w:rFonts w:asciiTheme="minorHAnsi" w:hAnsiTheme="minorHAnsi"/>
                <w:highlight w:val="yellow"/>
              </w:rPr>
              <w:t xml:space="preserve">določbe te uredbe. </w:t>
            </w:r>
            <w:r w:rsidR="007B25A6" w:rsidRPr="00EB4B89">
              <w:rPr>
                <w:rFonts w:asciiTheme="minorHAnsi" w:hAnsiTheme="minorHAnsi"/>
                <w:highlight w:val="yellow"/>
              </w:rPr>
              <w:t xml:space="preserve">Pri proizvodnji bioplina iz </w:t>
            </w:r>
            <w:r w:rsidR="00A10AB1" w:rsidRPr="00EB4B89">
              <w:rPr>
                <w:rFonts w:asciiTheme="minorHAnsi" w:hAnsiTheme="minorHAnsi"/>
                <w:highlight w:val="yellow"/>
              </w:rPr>
              <w:t>kmetijskih pridelkov (</w:t>
            </w:r>
            <w:r w:rsidR="007B25A6" w:rsidRPr="00EB4B89">
              <w:rPr>
                <w:rFonts w:asciiTheme="minorHAnsi" w:hAnsiTheme="minorHAnsi"/>
                <w:highlight w:val="yellow"/>
              </w:rPr>
              <w:t>energetskih rastlin</w:t>
            </w:r>
            <w:r w:rsidR="00A10AB1" w:rsidRPr="00EB4B89">
              <w:rPr>
                <w:rFonts w:asciiTheme="minorHAnsi" w:hAnsiTheme="minorHAnsi"/>
                <w:highlight w:val="yellow"/>
              </w:rPr>
              <w:t>)</w:t>
            </w:r>
            <w:r w:rsidR="007B25A6" w:rsidRPr="00EB4B89">
              <w:rPr>
                <w:rFonts w:asciiTheme="minorHAnsi" w:hAnsiTheme="minorHAnsi"/>
                <w:highlight w:val="yellow"/>
              </w:rPr>
              <w:t xml:space="preserve"> ne gre za </w:t>
            </w:r>
            <w:r w:rsidR="007B25A6" w:rsidRPr="00EB4B89">
              <w:rPr>
                <w:rFonts w:asciiTheme="minorHAnsi" w:hAnsiTheme="minorHAnsi"/>
                <w:bCs/>
                <w:highlight w:val="yellow"/>
              </w:rPr>
              <w:t>predelavo biološko razgradljivih odpadkov</w:t>
            </w:r>
            <w:r w:rsidR="00A10AB1" w:rsidRPr="00EB4B89">
              <w:rPr>
                <w:rFonts w:asciiTheme="minorHAnsi" w:hAnsiTheme="minorHAnsi"/>
                <w:bCs/>
                <w:highlight w:val="yellow"/>
              </w:rPr>
              <w:t xml:space="preserve">, zato za tovrstno predelavo ne velja </w:t>
            </w:r>
            <w:proofErr w:type="spellStart"/>
            <w:r w:rsidR="00A10AB1" w:rsidRPr="00EB4B89">
              <w:rPr>
                <w:rFonts w:asciiTheme="minorHAnsi" w:hAnsiTheme="minorHAnsi"/>
                <w:bCs/>
                <w:highlight w:val="yellow"/>
              </w:rPr>
              <w:t>odpadkovna</w:t>
            </w:r>
            <w:proofErr w:type="spellEnd"/>
            <w:r w:rsidR="00A10AB1" w:rsidRPr="00EB4B89">
              <w:rPr>
                <w:rFonts w:asciiTheme="minorHAnsi" w:hAnsiTheme="minorHAnsi"/>
                <w:bCs/>
                <w:highlight w:val="yellow"/>
              </w:rPr>
              <w:t xml:space="preserve"> zakonodaja.</w:t>
            </w:r>
            <w:r w:rsidR="007B25A6" w:rsidRPr="00A10AB1">
              <w:rPr>
                <w:rFonts w:asciiTheme="minorHAnsi" w:hAnsiTheme="minorHAnsi"/>
                <w:bCs/>
              </w:rPr>
              <w:t xml:space="preserve"> </w:t>
            </w:r>
          </w:p>
          <w:p w:rsidR="00DF6245" w:rsidRPr="00D67CB7" w:rsidRDefault="00DF6245" w:rsidP="00DF6245">
            <w:pPr>
              <w:widowControl w:val="0"/>
              <w:overflowPunct w:val="0"/>
              <w:autoSpaceDE w:val="0"/>
              <w:autoSpaceDN w:val="0"/>
              <w:adjustRightInd w:val="0"/>
              <w:spacing w:before="20"/>
              <w:ind w:right="23"/>
              <w:rPr>
                <w:rFonts w:asciiTheme="minorHAnsi" w:hAnsiTheme="minorHAnsi"/>
              </w:rPr>
            </w:pPr>
          </w:p>
          <w:p w:rsidR="00DF6245" w:rsidRPr="00D67CB7" w:rsidRDefault="006C45FC" w:rsidP="00D67CB7">
            <w:pPr>
              <w:widowControl w:val="0"/>
              <w:shd w:val="clear" w:color="auto" w:fill="FFFF00"/>
              <w:overflowPunct w:val="0"/>
              <w:autoSpaceDE w:val="0"/>
              <w:autoSpaceDN w:val="0"/>
              <w:adjustRightInd w:val="0"/>
              <w:spacing w:before="20" w:after="120"/>
              <w:ind w:right="20"/>
              <w:rPr>
                <w:rFonts w:asciiTheme="minorHAnsi" w:hAnsiTheme="minorHAnsi"/>
              </w:rPr>
            </w:pPr>
            <w:r w:rsidRPr="00D67CB7">
              <w:rPr>
                <w:rFonts w:asciiTheme="minorHAnsi" w:hAnsiTheme="minorHAnsi"/>
              </w:rPr>
              <w:t>Uredba o predelavi biološko razgradljivih odpadkov in uporabi komposta ali digestata</w:t>
            </w:r>
            <w:r w:rsidRPr="00D67CB7">
              <w:rPr>
                <w:rStyle w:val="Sprotnaopomba-sklic"/>
                <w:rFonts w:asciiTheme="minorHAnsi" w:hAnsiTheme="minorHAnsi"/>
              </w:rPr>
              <w:footnoteReference w:id="1"/>
            </w:r>
            <w:r w:rsidRPr="00D67CB7">
              <w:rPr>
                <w:rFonts w:asciiTheme="minorHAnsi" w:hAnsiTheme="minorHAnsi"/>
              </w:rPr>
              <w:t xml:space="preserve"> spada med t.i. »</w:t>
            </w:r>
            <w:proofErr w:type="spellStart"/>
            <w:r w:rsidRPr="00D67CB7">
              <w:rPr>
                <w:rFonts w:asciiTheme="minorHAnsi" w:hAnsiTheme="minorHAnsi"/>
              </w:rPr>
              <w:t>odpadkovno</w:t>
            </w:r>
            <w:proofErr w:type="spellEnd"/>
            <w:r w:rsidRPr="00D67CB7">
              <w:rPr>
                <w:rFonts w:asciiTheme="minorHAnsi" w:hAnsiTheme="minorHAnsi"/>
              </w:rPr>
              <w:t xml:space="preserve"> zakonodajo« in določa pravila ravnanja in druge pogoje v zvezi s predelavo biološko razgradljivih odpadkov in uporabo komposta ali digestata v skladu z Direktivo 2008/98/ES (direktivo o odpadkih). V</w:t>
            </w:r>
            <w:r w:rsidR="00DF6245" w:rsidRPr="00D67CB7">
              <w:rPr>
                <w:rFonts w:asciiTheme="minorHAnsi" w:hAnsiTheme="minorHAnsi"/>
              </w:rPr>
              <w:t xml:space="preserve"> 15. členu </w:t>
            </w:r>
            <w:r w:rsidR="00AF1572" w:rsidRPr="00D67CB7">
              <w:rPr>
                <w:rFonts w:asciiTheme="minorHAnsi" w:hAnsiTheme="minorHAnsi"/>
              </w:rPr>
              <w:t xml:space="preserve">uredba </w:t>
            </w:r>
            <w:r w:rsidR="00DF6245" w:rsidRPr="00D67CB7">
              <w:rPr>
                <w:rFonts w:asciiTheme="minorHAnsi" w:hAnsiTheme="minorHAnsi"/>
              </w:rPr>
              <w:t xml:space="preserve">določa, da predelovalec biološko razgradljivih odpadkov na podlagi poročila o nadzoru kakovosti (in v skladu s prilogo 4) razvrsti </w:t>
            </w:r>
            <w:r w:rsidR="00DF6245" w:rsidRPr="00D67CB7">
              <w:rPr>
                <w:rFonts w:asciiTheme="minorHAnsi" w:hAnsiTheme="minorHAnsi"/>
                <w:b/>
              </w:rPr>
              <w:t>digestat</w:t>
            </w:r>
            <w:r w:rsidR="00DF6245" w:rsidRPr="00D67CB7">
              <w:rPr>
                <w:rFonts w:asciiTheme="minorHAnsi" w:hAnsiTheme="minorHAnsi"/>
              </w:rPr>
              <w:t xml:space="preserve"> v 1. ali 2. kakovostni razred. V tem členu je naveden tudi pogoj, kdaj digestatu 1. kakovostnega razreda lahko preneha status odpadka in postane proizvod.</w:t>
            </w:r>
          </w:p>
          <w:p w:rsidR="00DF6245" w:rsidRPr="00D67CB7" w:rsidRDefault="00DF6245" w:rsidP="00D67CB7">
            <w:pPr>
              <w:widowControl w:val="0"/>
              <w:shd w:val="clear" w:color="auto" w:fill="FFFF00"/>
              <w:overflowPunct w:val="0"/>
              <w:autoSpaceDE w:val="0"/>
              <w:autoSpaceDN w:val="0"/>
              <w:adjustRightInd w:val="0"/>
              <w:spacing w:before="20" w:after="20"/>
              <w:ind w:right="23"/>
              <w:rPr>
                <w:rFonts w:asciiTheme="minorHAnsi" w:hAnsiTheme="minorHAnsi"/>
              </w:rPr>
            </w:pPr>
          </w:p>
          <w:tbl>
            <w:tblPr>
              <w:tblStyle w:val="Tabelamrea"/>
              <w:tblW w:w="7841" w:type="dxa"/>
              <w:tblLayout w:type="fixed"/>
              <w:tblLook w:val="04A0" w:firstRow="1" w:lastRow="0" w:firstColumn="1" w:lastColumn="0" w:noHBand="0" w:noVBand="1"/>
            </w:tblPr>
            <w:tblGrid>
              <w:gridCol w:w="4887"/>
              <w:gridCol w:w="1418"/>
              <w:gridCol w:w="1536"/>
            </w:tblGrid>
            <w:tr w:rsidR="00DF6245" w:rsidRPr="00D67CB7" w:rsidTr="00DC4496">
              <w:tc>
                <w:tcPr>
                  <w:tcW w:w="4887" w:type="dxa"/>
                  <w:vAlign w:val="center"/>
                </w:tcPr>
                <w:p w:rsidR="00DF6245" w:rsidRPr="00D67CB7" w:rsidRDefault="00DF6245" w:rsidP="00D67CB7">
                  <w:pPr>
                    <w:widowControl w:val="0"/>
                    <w:shd w:val="clear" w:color="auto" w:fill="FFFF00"/>
                    <w:overflowPunct w:val="0"/>
                    <w:autoSpaceDE w:val="0"/>
                    <w:autoSpaceDN w:val="0"/>
                    <w:adjustRightInd w:val="0"/>
                    <w:spacing w:before="20" w:after="20"/>
                    <w:ind w:right="20"/>
                    <w:jc w:val="center"/>
                    <w:rPr>
                      <w:rFonts w:asciiTheme="minorHAnsi" w:hAnsiTheme="minorHAnsi"/>
                      <w:b/>
                    </w:rPr>
                  </w:pPr>
                  <w:r w:rsidRPr="00D67CB7">
                    <w:rPr>
                      <w:rFonts w:asciiTheme="minorHAnsi" w:hAnsiTheme="minorHAnsi"/>
                      <w:b/>
                    </w:rPr>
                    <w:t>Razvrstitev digestata v razrede:</w:t>
                  </w:r>
                </w:p>
              </w:tc>
              <w:tc>
                <w:tcPr>
                  <w:tcW w:w="1418" w:type="dxa"/>
                  <w:vAlign w:val="center"/>
                </w:tcPr>
                <w:p w:rsidR="00DF6245" w:rsidRPr="00D67CB7" w:rsidRDefault="00DF6245" w:rsidP="00D67CB7">
                  <w:pPr>
                    <w:widowControl w:val="0"/>
                    <w:shd w:val="clear" w:color="auto" w:fill="FFFF00"/>
                    <w:overflowPunct w:val="0"/>
                    <w:autoSpaceDE w:val="0"/>
                    <w:autoSpaceDN w:val="0"/>
                    <w:adjustRightInd w:val="0"/>
                    <w:spacing w:before="20" w:after="20"/>
                    <w:ind w:right="20"/>
                    <w:jc w:val="center"/>
                    <w:rPr>
                      <w:rFonts w:asciiTheme="minorHAnsi" w:hAnsiTheme="minorHAnsi"/>
                      <w:b/>
                    </w:rPr>
                  </w:pPr>
                  <w:r w:rsidRPr="00D67CB7">
                    <w:rPr>
                      <w:rFonts w:asciiTheme="minorHAnsi" w:hAnsiTheme="minorHAnsi"/>
                      <w:b/>
                    </w:rPr>
                    <w:t>Status</w:t>
                  </w:r>
                </w:p>
              </w:tc>
              <w:tc>
                <w:tcPr>
                  <w:tcW w:w="1536" w:type="dxa"/>
                </w:tcPr>
                <w:p w:rsidR="00DF6245" w:rsidRPr="00D67CB7" w:rsidRDefault="00DF6245" w:rsidP="00D67CB7">
                  <w:pPr>
                    <w:widowControl w:val="0"/>
                    <w:shd w:val="clear" w:color="auto" w:fill="FFFF00"/>
                    <w:overflowPunct w:val="0"/>
                    <w:autoSpaceDE w:val="0"/>
                    <w:autoSpaceDN w:val="0"/>
                    <w:adjustRightInd w:val="0"/>
                    <w:spacing w:before="20" w:after="20"/>
                    <w:ind w:right="20"/>
                    <w:jc w:val="center"/>
                    <w:rPr>
                      <w:rFonts w:asciiTheme="minorHAnsi" w:hAnsiTheme="minorHAnsi"/>
                      <w:b/>
                    </w:rPr>
                  </w:pPr>
                  <w:r w:rsidRPr="00D67CB7">
                    <w:rPr>
                      <w:rFonts w:asciiTheme="minorHAnsi" w:hAnsiTheme="minorHAnsi"/>
                      <w:b/>
                    </w:rPr>
                    <w:t>Dokument</w:t>
                  </w:r>
                </w:p>
              </w:tc>
            </w:tr>
            <w:tr w:rsidR="00DF6245" w:rsidRPr="00D67CB7" w:rsidTr="00DC4496">
              <w:tc>
                <w:tcPr>
                  <w:tcW w:w="4887" w:type="dxa"/>
                  <w:vAlign w:val="center"/>
                </w:tcPr>
                <w:p w:rsidR="00DF6245" w:rsidRPr="00D67CB7" w:rsidRDefault="00DF6245" w:rsidP="00D67CB7">
                  <w:pPr>
                    <w:widowControl w:val="0"/>
                    <w:shd w:val="clear" w:color="auto" w:fill="FFFF00"/>
                    <w:overflowPunct w:val="0"/>
                    <w:autoSpaceDE w:val="0"/>
                    <w:autoSpaceDN w:val="0"/>
                    <w:adjustRightInd w:val="0"/>
                    <w:spacing w:before="20" w:after="20"/>
                    <w:ind w:right="20"/>
                    <w:rPr>
                      <w:rFonts w:asciiTheme="minorHAnsi" w:hAnsiTheme="minorHAnsi"/>
                    </w:rPr>
                  </w:pPr>
                  <w:r w:rsidRPr="00D67CB7">
                    <w:rPr>
                      <w:rFonts w:asciiTheme="minorHAnsi" w:hAnsiTheme="minorHAnsi"/>
                    </w:rPr>
                    <w:t>digestat 1.</w:t>
                  </w:r>
                  <w:r w:rsidR="00B43C53" w:rsidRPr="00D67CB7">
                    <w:rPr>
                      <w:rFonts w:asciiTheme="minorHAnsi" w:hAnsiTheme="minorHAnsi"/>
                    </w:rPr>
                    <w:t> </w:t>
                  </w:r>
                  <w:r w:rsidRPr="00D67CB7">
                    <w:rPr>
                      <w:rFonts w:asciiTheme="minorHAnsi" w:hAnsiTheme="minorHAnsi"/>
                    </w:rPr>
                    <w:t>kakovostnega razreda, ki je proizvod</w:t>
                  </w:r>
                </w:p>
              </w:tc>
              <w:tc>
                <w:tcPr>
                  <w:tcW w:w="1418" w:type="dxa"/>
                  <w:vAlign w:val="center"/>
                </w:tcPr>
                <w:p w:rsidR="00DF6245" w:rsidRPr="00D67CB7" w:rsidRDefault="00DF6245" w:rsidP="00D67CB7">
                  <w:pPr>
                    <w:widowControl w:val="0"/>
                    <w:shd w:val="clear" w:color="auto" w:fill="FFFF00"/>
                    <w:overflowPunct w:val="0"/>
                    <w:autoSpaceDE w:val="0"/>
                    <w:autoSpaceDN w:val="0"/>
                    <w:adjustRightInd w:val="0"/>
                    <w:spacing w:before="20" w:after="20"/>
                    <w:ind w:right="20"/>
                    <w:jc w:val="center"/>
                    <w:rPr>
                      <w:rFonts w:asciiTheme="minorHAnsi" w:hAnsiTheme="minorHAnsi"/>
                    </w:rPr>
                  </w:pPr>
                  <w:r w:rsidRPr="00D67CB7">
                    <w:rPr>
                      <w:rFonts w:asciiTheme="minorHAnsi" w:hAnsiTheme="minorHAnsi"/>
                    </w:rPr>
                    <w:t>proizvod</w:t>
                  </w:r>
                </w:p>
              </w:tc>
              <w:tc>
                <w:tcPr>
                  <w:tcW w:w="1536" w:type="dxa"/>
                  <w:vAlign w:val="center"/>
                </w:tcPr>
                <w:p w:rsidR="00DF6245" w:rsidRPr="00D67CB7" w:rsidRDefault="00DF6245" w:rsidP="00D67CB7">
                  <w:pPr>
                    <w:widowControl w:val="0"/>
                    <w:shd w:val="clear" w:color="auto" w:fill="FFFF00"/>
                    <w:overflowPunct w:val="0"/>
                    <w:autoSpaceDE w:val="0"/>
                    <w:autoSpaceDN w:val="0"/>
                    <w:adjustRightInd w:val="0"/>
                    <w:spacing w:before="20" w:after="20"/>
                    <w:ind w:right="20"/>
                    <w:jc w:val="center"/>
                    <w:rPr>
                      <w:rFonts w:asciiTheme="minorHAnsi" w:hAnsiTheme="minorHAnsi"/>
                    </w:rPr>
                  </w:pPr>
                  <w:r w:rsidRPr="00D67CB7">
                    <w:rPr>
                      <w:rFonts w:asciiTheme="minorHAnsi" w:hAnsiTheme="minorHAnsi"/>
                    </w:rPr>
                    <w:t>deklaracija</w:t>
                  </w:r>
                </w:p>
              </w:tc>
            </w:tr>
            <w:tr w:rsidR="00D67CB7" w:rsidRPr="00D67CB7" w:rsidTr="00DC4496">
              <w:tc>
                <w:tcPr>
                  <w:tcW w:w="4887" w:type="dxa"/>
                  <w:vAlign w:val="center"/>
                </w:tcPr>
                <w:p w:rsidR="00DF6245" w:rsidRPr="00D67CB7" w:rsidRDefault="00DF6245" w:rsidP="00D67CB7">
                  <w:pPr>
                    <w:widowControl w:val="0"/>
                    <w:shd w:val="clear" w:color="auto" w:fill="FFFF00"/>
                    <w:overflowPunct w:val="0"/>
                    <w:autoSpaceDE w:val="0"/>
                    <w:autoSpaceDN w:val="0"/>
                    <w:adjustRightInd w:val="0"/>
                    <w:spacing w:before="20" w:after="20"/>
                    <w:ind w:right="20"/>
                    <w:rPr>
                      <w:rFonts w:asciiTheme="minorHAnsi" w:hAnsiTheme="minorHAnsi"/>
                    </w:rPr>
                  </w:pPr>
                  <w:r w:rsidRPr="00D67CB7">
                    <w:rPr>
                      <w:rFonts w:asciiTheme="minorHAnsi" w:hAnsiTheme="minorHAnsi"/>
                    </w:rPr>
                    <w:t>digestat 1.</w:t>
                  </w:r>
                  <w:r w:rsidR="00B43C53" w:rsidRPr="00D67CB7">
                    <w:rPr>
                      <w:rFonts w:asciiTheme="minorHAnsi" w:hAnsiTheme="minorHAnsi"/>
                    </w:rPr>
                    <w:t> </w:t>
                  </w:r>
                  <w:r w:rsidRPr="00D67CB7">
                    <w:rPr>
                      <w:rFonts w:asciiTheme="minorHAnsi" w:hAnsiTheme="minorHAnsi"/>
                    </w:rPr>
                    <w:t>kakovostnega razreda</w:t>
                  </w:r>
                </w:p>
              </w:tc>
              <w:tc>
                <w:tcPr>
                  <w:tcW w:w="1418" w:type="dxa"/>
                  <w:vAlign w:val="center"/>
                </w:tcPr>
                <w:p w:rsidR="00DF6245" w:rsidRPr="00D67CB7" w:rsidRDefault="00DF6245" w:rsidP="00D67CB7">
                  <w:pPr>
                    <w:widowControl w:val="0"/>
                    <w:shd w:val="clear" w:color="auto" w:fill="FFFF00"/>
                    <w:overflowPunct w:val="0"/>
                    <w:autoSpaceDE w:val="0"/>
                    <w:autoSpaceDN w:val="0"/>
                    <w:adjustRightInd w:val="0"/>
                    <w:spacing w:before="20" w:after="20"/>
                    <w:ind w:right="20"/>
                    <w:jc w:val="center"/>
                    <w:rPr>
                      <w:rFonts w:asciiTheme="minorHAnsi" w:hAnsiTheme="minorHAnsi"/>
                    </w:rPr>
                  </w:pPr>
                  <w:r w:rsidRPr="00D67CB7">
                    <w:rPr>
                      <w:rFonts w:asciiTheme="minorHAnsi" w:hAnsiTheme="minorHAnsi"/>
                    </w:rPr>
                    <w:t>odpadek</w:t>
                  </w:r>
                </w:p>
              </w:tc>
              <w:tc>
                <w:tcPr>
                  <w:tcW w:w="1536" w:type="dxa"/>
                  <w:vAlign w:val="center"/>
                </w:tcPr>
                <w:p w:rsidR="00DF6245" w:rsidRPr="00D67CB7" w:rsidRDefault="00DF6245" w:rsidP="00D67CB7">
                  <w:pPr>
                    <w:widowControl w:val="0"/>
                    <w:shd w:val="clear" w:color="auto" w:fill="FFFF00"/>
                    <w:overflowPunct w:val="0"/>
                    <w:autoSpaceDE w:val="0"/>
                    <w:autoSpaceDN w:val="0"/>
                    <w:adjustRightInd w:val="0"/>
                    <w:spacing w:before="20" w:after="20"/>
                    <w:ind w:right="20"/>
                    <w:jc w:val="center"/>
                    <w:rPr>
                      <w:rFonts w:asciiTheme="minorHAnsi" w:hAnsiTheme="minorHAnsi"/>
                    </w:rPr>
                  </w:pPr>
                  <w:r w:rsidRPr="00D67CB7">
                    <w:rPr>
                      <w:rFonts w:asciiTheme="minorHAnsi" w:hAnsiTheme="minorHAnsi"/>
                    </w:rPr>
                    <w:t>specifikacija</w:t>
                  </w:r>
                </w:p>
              </w:tc>
            </w:tr>
            <w:tr w:rsidR="00DF6245" w:rsidRPr="00D67CB7" w:rsidTr="00DC4496">
              <w:tc>
                <w:tcPr>
                  <w:tcW w:w="4887" w:type="dxa"/>
                  <w:vAlign w:val="center"/>
                </w:tcPr>
                <w:p w:rsidR="00DF6245" w:rsidRPr="00D67CB7" w:rsidRDefault="00DF6245" w:rsidP="00D67CB7">
                  <w:pPr>
                    <w:widowControl w:val="0"/>
                    <w:shd w:val="clear" w:color="auto" w:fill="FFFF00"/>
                    <w:overflowPunct w:val="0"/>
                    <w:autoSpaceDE w:val="0"/>
                    <w:autoSpaceDN w:val="0"/>
                    <w:adjustRightInd w:val="0"/>
                    <w:spacing w:before="20" w:after="20"/>
                    <w:ind w:right="20"/>
                    <w:rPr>
                      <w:rFonts w:asciiTheme="minorHAnsi" w:hAnsiTheme="minorHAnsi"/>
                    </w:rPr>
                  </w:pPr>
                  <w:r w:rsidRPr="00D67CB7">
                    <w:rPr>
                      <w:rFonts w:asciiTheme="minorHAnsi" w:hAnsiTheme="minorHAnsi"/>
                    </w:rPr>
                    <w:t>digestat 2.</w:t>
                  </w:r>
                  <w:r w:rsidR="00B43C53" w:rsidRPr="00D67CB7">
                    <w:rPr>
                      <w:rFonts w:asciiTheme="minorHAnsi" w:hAnsiTheme="minorHAnsi"/>
                    </w:rPr>
                    <w:t> </w:t>
                  </w:r>
                  <w:r w:rsidRPr="00D67CB7">
                    <w:rPr>
                      <w:rFonts w:asciiTheme="minorHAnsi" w:hAnsiTheme="minorHAnsi"/>
                    </w:rPr>
                    <w:t>kakovostnega razreda</w:t>
                  </w:r>
                </w:p>
              </w:tc>
              <w:tc>
                <w:tcPr>
                  <w:tcW w:w="1418" w:type="dxa"/>
                  <w:vAlign w:val="center"/>
                </w:tcPr>
                <w:p w:rsidR="00DF6245" w:rsidRPr="00D67CB7" w:rsidRDefault="00DF6245" w:rsidP="00D67CB7">
                  <w:pPr>
                    <w:widowControl w:val="0"/>
                    <w:shd w:val="clear" w:color="auto" w:fill="FFFF00"/>
                    <w:overflowPunct w:val="0"/>
                    <w:autoSpaceDE w:val="0"/>
                    <w:autoSpaceDN w:val="0"/>
                    <w:adjustRightInd w:val="0"/>
                    <w:spacing w:before="20" w:after="20"/>
                    <w:ind w:right="20"/>
                    <w:jc w:val="center"/>
                    <w:rPr>
                      <w:rFonts w:asciiTheme="minorHAnsi" w:hAnsiTheme="minorHAnsi"/>
                    </w:rPr>
                  </w:pPr>
                  <w:r w:rsidRPr="00D67CB7">
                    <w:rPr>
                      <w:rFonts w:asciiTheme="minorHAnsi" w:hAnsiTheme="minorHAnsi"/>
                    </w:rPr>
                    <w:t>odpadek</w:t>
                  </w:r>
                </w:p>
              </w:tc>
              <w:tc>
                <w:tcPr>
                  <w:tcW w:w="1536" w:type="dxa"/>
                  <w:vAlign w:val="center"/>
                </w:tcPr>
                <w:p w:rsidR="00DF6245" w:rsidRPr="00D67CB7" w:rsidRDefault="00DF6245" w:rsidP="00D67CB7">
                  <w:pPr>
                    <w:widowControl w:val="0"/>
                    <w:shd w:val="clear" w:color="auto" w:fill="FFFF00"/>
                    <w:overflowPunct w:val="0"/>
                    <w:autoSpaceDE w:val="0"/>
                    <w:autoSpaceDN w:val="0"/>
                    <w:adjustRightInd w:val="0"/>
                    <w:spacing w:before="20" w:after="20"/>
                    <w:ind w:right="20"/>
                    <w:jc w:val="center"/>
                    <w:rPr>
                      <w:rFonts w:asciiTheme="minorHAnsi" w:hAnsiTheme="minorHAnsi"/>
                    </w:rPr>
                  </w:pPr>
                  <w:r w:rsidRPr="00D67CB7">
                    <w:rPr>
                      <w:rFonts w:asciiTheme="minorHAnsi" w:hAnsiTheme="minorHAnsi"/>
                    </w:rPr>
                    <w:t>specifikacija</w:t>
                  </w:r>
                </w:p>
              </w:tc>
            </w:tr>
            <w:tr w:rsidR="00DF6245" w:rsidRPr="00D67CB7" w:rsidTr="00DC4496">
              <w:tc>
                <w:tcPr>
                  <w:tcW w:w="4887" w:type="dxa"/>
                  <w:vAlign w:val="center"/>
                </w:tcPr>
                <w:p w:rsidR="00DF6245" w:rsidRPr="00D67CB7" w:rsidRDefault="00DF6245" w:rsidP="00D67CB7">
                  <w:pPr>
                    <w:widowControl w:val="0"/>
                    <w:shd w:val="clear" w:color="auto" w:fill="FFFF00"/>
                    <w:overflowPunct w:val="0"/>
                    <w:autoSpaceDE w:val="0"/>
                    <w:autoSpaceDN w:val="0"/>
                    <w:adjustRightInd w:val="0"/>
                    <w:spacing w:before="20" w:after="20"/>
                    <w:ind w:right="20"/>
                    <w:rPr>
                      <w:rFonts w:asciiTheme="minorHAnsi" w:hAnsiTheme="minorHAnsi"/>
                    </w:rPr>
                  </w:pPr>
                  <w:r w:rsidRPr="00D67CB7">
                    <w:rPr>
                      <w:rFonts w:asciiTheme="minorHAnsi" w:hAnsiTheme="minorHAnsi"/>
                    </w:rPr>
                    <w:t>digestat, ki ga ni mogoče uvrstiti v nobenega od kakovostnih razredov</w:t>
                  </w:r>
                </w:p>
              </w:tc>
              <w:tc>
                <w:tcPr>
                  <w:tcW w:w="1418" w:type="dxa"/>
                  <w:vAlign w:val="center"/>
                </w:tcPr>
                <w:p w:rsidR="00DF6245" w:rsidRPr="00D67CB7" w:rsidRDefault="00DF6245" w:rsidP="00D67CB7">
                  <w:pPr>
                    <w:widowControl w:val="0"/>
                    <w:shd w:val="clear" w:color="auto" w:fill="FFFF00"/>
                    <w:overflowPunct w:val="0"/>
                    <w:autoSpaceDE w:val="0"/>
                    <w:autoSpaceDN w:val="0"/>
                    <w:adjustRightInd w:val="0"/>
                    <w:spacing w:before="20" w:after="20"/>
                    <w:ind w:right="20"/>
                    <w:jc w:val="center"/>
                    <w:rPr>
                      <w:rFonts w:asciiTheme="minorHAnsi" w:hAnsiTheme="minorHAnsi"/>
                    </w:rPr>
                  </w:pPr>
                  <w:r w:rsidRPr="00D67CB7">
                    <w:rPr>
                      <w:rFonts w:asciiTheme="minorHAnsi" w:hAnsiTheme="minorHAnsi"/>
                    </w:rPr>
                    <w:t>odpadek</w:t>
                  </w:r>
                </w:p>
              </w:tc>
              <w:tc>
                <w:tcPr>
                  <w:tcW w:w="1536" w:type="dxa"/>
                  <w:vAlign w:val="center"/>
                </w:tcPr>
                <w:p w:rsidR="00DF6245" w:rsidRPr="00D67CB7" w:rsidRDefault="00DF6245" w:rsidP="00D67CB7">
                  <w:pPr>
                    <w:widowControl w:val="0"/>
                    <w:shd w:val="clear" w:color="auto" w:fill="FFFF00"/>
                    <w:overflowPunct w:val="0"/>
                    <w:autoSpaceDE w:val="0"/>
                    <w:autoSpaceDN w:val="0"/>
                    <w:adjustRightInd w:val="0"/>
                    <w:spacing w:before="20" w:after="20"/>
                    <w:ind w:right="20"/>
                    <w:jc w:val="center"/>
                    <w:rPr>
                      <w:rFonts w:asciiTheme="minorHAnsi" w:hAnsiTheme="minorHAnsi"/>
                    </w:rPr>
                  </w:pPr>
                  <w:r w:rsidRPr="00D67CB7">
                    <w:rPr>
                      <w:rFonts w:asciiTheme="minorHAnsi" w:hAnsiTheme="minorHAnsi"/>
                    </w:rPr>
                    <w:t>/</w:t>
                  </w:r>
                </w:p>
              </w:tc>
            </w:tr>
          </w:tbl>
          <w:p w:rsidR="00DF6245" w:rsidRPr="00D67CB7" w:rsidRDefault="00DF6245" w:rsidP="00D67CB7">
            <w:pPr>
              <w:widowControl w:val="0"/>
              <w:shd w:val="clear" w:color="auto" w:fill="FFFF00"/>
              <w:overflowPunct w:val="0"/>
              <w:autoSpaceDE w:val="0"/>
              <w:autoSpaceDN w:val="0"/>
              <w:adjustRightInd w:val="0"/>
              <w:spacing w:before="20" w:after="20"/>
              <w:ind w:right="20"/>
              <w:rPr>
                <w:rFonts w:asciiTheme="minorHAnsi" w:hAnsiTheme="minorHAnsi"/>
              </w:rPr>
            </w:pPr>
          </w:p>
          <w:p w:rsidR="00DF6245" w:rsidRPr="00D67CB7" w:rsidRDefault="00DF6245" w:rsidP="00D67CB7">
            <w:pPr>
              <w:widowControl w:val="0"/>
              <w:shd w:val="clear" w:color="auto" w:fill="FFFF00"/>
              <w:overflowPunct w:val="0"/>
              <w:autoSpaceDE w:val="0"/>
              <w:autoSpaceDN w:val="0"/>
              <w:adjustRightInd w:val="0"/>
              <w:spacing w:before="20" w:after="20"/>
              <w:ind w:right="20"/>
              <w:rPr>
                <w:rFonts w:asciiTheme="minorHAnsi" w:hAnsiTheme="minorHAnsi"/>
              </w:rPr>
            </w:pPr>
            <w:r w:rsidRPr="00D67CB7">
              <w:rPr>
                <w:rFonts w:asciiTheme="minorHAnsi" w:hAnsiTheme="minorHAnsi"/>
              </w:rPr>
              <w:t xml:space="preserve">Digestat v skladu z </w:t>
            </w:r>
            <w:r w:rsidR="003B7C9E" w:rsidRPr="00D67CB7">
              <w:rPr>
                <w:rFonts w:asciiTheme="minorHAnsi" w:hAnsiTheme="minorHAnsi"/>
              </w:rPr>
              <w:t>Uredbo o predelavi biološko razgradljivih odpadkov in uporabi komposta ali digestata</w:t>
            </w:r>
            <w:r w:rsidRPr="00D67CB7">
              <w:rPr>
                <w:rFonts w:asciiTheme="minorHAnsi" w:hAnsiTheme="minorHAnsi"/>
              </w:rPr>
              <w:t xml:space="preserve"> postane proizvod, kadar izpolnjuje naslednje pogoje:</w:t>
            </w:r>
          </w:p>
          <w:p w:rsidR="00DF6245" w:rsidRPr="00D67CB7" w:rsidRDefault="00DF6245" w:rsidP="00D67CB7">
            <w:pPr>
              <w:pStyle w:val="Odstavekseznama"/>
              <w:widowControl w:val="0"/>
              <w:numPr>
                <w:ilvl w:val="0"/>
                <w:numId w:val="56"/>
              </w:numPr>
              <w:shd w:val="clear" w:color="auto" w:fill="FFFF00"/>
              <w:overflowPunct w:val="0"/>
              <w:autoSpaceDE w:val="0"/>
              <w:autoSpaceDN w:val="0"/>
              <w:adjustRightInd w:val="0"/>
              <w:spacing w:before="20" w:after="20"/>
              <w:ind w:left="709" w:right="20" w:hanging="349"/>
              <w:jc w:val="both"/>
              <w:rPr>
                <w:rFonts w:cs="Times New Roman"/>
                <w:sz w:val="24"/>
                <w:szCs w:val="24"/>
              </w:rPr>
            </w:pPr>
            <w:r w:rsidRPr="00D67CB7">
              <w:rPr>
                <w:rFonts w:cs="Times New Roman"/>
                <w:sz w:val="24"/>
                <w:szCs w:val="24"/>
              </w:rPr>
              <w:t xml:space="preserve">je predelan v skladu s tretjim odstavkom 15. člena </w:t>
            </w:r>
            <w:r w:rsidR="003B7C9E" w:rsidRPr="00D67CB7">
              <w:rPr>
                <w:sz w:val="24"/>
                <w:szCs w:val="24"/>
              </w:rPr>
              <w:t>Uredbe o predelavi biološko razgradljivih odpadkov in uporabi komposta ali digestata</w:t>
            </w:r>
            <w:r w:rsidRPr="00D67CB7">
              <w:rPr>
                <w:rFonts w:cs="Times New Roman"/>
                <w:sz w:val="24"/>
                <w:szCs w:val="24"/>
              </w:rPr>
              <w:t>, ki določa da »digestatu 1. kakovostnega razreda preneha status odpadka in postane proizvod, če je bil proizveden iz biološko razgradljivih odpadkov iz tabele</w:t>
            </w:r>
            <w:r w:rsidR="00AF1572" w:rsidRPr="00D67CB7">
              <w:rPr>
                <w:rFonts w:cs="Times New Roman"/>
                <w:sz w:val="24"/>
                <w:szCs w:val="24"/>
              </w:rPr>
              <w:t> </w:t>
            </w:r>
            <w:r w:rsidRPr="00D67CB7">
              <w:rPr>
                <w:rFonts w:cs="Times New Roman"/>
                <w:sz w:val="24"/>
                <w:szCs w:val="24"/>
              </w:rPr>
              <w:t>1 priloge</w:t>
            </w:r>
            <w:r w:rsidR="00AF1572" w:rsidRPr="00D67CB7">
              <w:rPr>
                <w:rFonts w:cs="Times New Roman"/>
                <w:sz w:val="24"/>
                <w:szCs w:val="24"/>
              </w:rPr>
              <w:t> </w:t>
            </w:r>
            <w:r w:rsidRPr="00D67CB7">
              <w:rPr>
                <w:rFonts w:cs="Times New Roman"/>
                <w:sz w:val="24"/>
                <w:szCs w:val="24"/>
              </w:rPr>
              <w:t xml:space="preserve">1 te uredbe«. </w:t>
            </w:r>
          </w:p>
          <w:p w:rsidR="00DF6245" w:rsidRPr="00D67CB7" w:rsidRDefault="00DF6245" w:rsidP="00D67CB7">
            <w:pPr>
              <w:pStyle w:val="Odstavekseznama"/>
              <w:widowControl w:val="0"/>
              <w:numPr>
                <w:ilvl w:val="0"/>
                <w:numId w:val="56"/>
              </w:numPr>
              <w:shd w:val="clear" w:color="auto" w:fill="FFFF00"/>
              <w:overflowPunct w:val="0"/>
              <w:autoSpaceDE w:val="0"/>
              <w:autoSpaceDN w:val="0"/>
              <w:adjustRightInd w:val="0"/>
              <w:spacing w:before="20" w:after="20"/>
              <w:ind w:left="709" w:right="20" w:hanging="349"/>
              <w:jc w:val="both"/>
              <w:rPr>
                <w:rFonts w:cs="Times New Roman"/>
                <w:sz w:val="24"/>
                <w:szCs w:val="24"/>
              </w:rPr>
            </w:pPr>
            <w:r w:rsidRPr="00D67CB7">
              <w:rPr>
                <w:rFonts w:cs="Times New Roman"/>
                <w:sz w:val="24"/>
                <w:szCs w:val="24"/>
              </w:rPr>
              <w:t>izkazuje kakovost 1. razreda v skladu s prilogo</w:t>
            </w:r>
            <w:r w:rsidR="00AF1572" w:rsidRPr="00D67CB7">
              <w:rPr>
                <w:rFonts w:cs="Times New Roman"/>
                <w:sz w:val="24"/>
                <w:szCs w:val="24"/>
              </w:rPr>
              <w:t> </w:t>
            </w:r>
            <w:r w:rsidRPr="00D67CB7">
              <w:rPr>
                <w:rFonts w:cs="Times New Roman"/>
                <w:sz w:val="24"/>
                <w:szCs w:val="24"/>
              </w:rPr>
              <w:t xml:space="preserve">4 </w:t>
            </w:r>
            <w:r w:rsidR="003B7C9E" w:rsidRPr="00D67CB7">
              <w:rPr>
                <w:rFonts w:cs="Times New Roman"/>
                <w:sz w:val="24"/>
                <w:szCs w:val="24"/>
              </w:rPr>
              <w:t>te uredbe</w:t>
            </w:r>
            <w:r w:rsidRPr="00D67CB7">
              <w:rPr>
                <w:rFonts w:cs="Times New Roman"/>
                <w:sz w:val="24"/>
                <w:szCs w:val="24"/>
              </w:rPr>
              <w:t xml:space="preserve"> in </w:t>
            </w:r>
          </w:p>
          <w:p w:rsidR="00DF6245" w:rsidRPr="00D67CB7" w:rsidRDefault="00DF6245" w:rsidP="00D67CB7">
            <w:pPr>
              <w:pStyle w:val="Odstavekseznama"/>
              <w:widowControl w:val="0"/>
              <w:numPr>
                <w:ilvl w:val="0"/>
                <w:numId w:val="56"/>
              </w:numPr>
              <w:shd w:val="clear" w:color="auto" w:fill="FFFF00"/>
              <w:overflowPunct w:val="0"/>
              <w:autoSpaceDE w:val="0"/>
              <w:autoSpaceDN w:val="0"/>
              <w:adjustRightInd w:val="0"/>
              <w:spacing w:before="20" w:after="20"/>
              <w:ind w:left="709" w:right="20" w:hanging="349"/>
              <w:jc w:val="both"/>
              <w:rPr>
                <w:rFonts w:cs="Times New Roman"/>
                <w:sz w:val="24"/>
                <w:szCs w:val="24"/>
              </w:rPr>
            </w:pPr>
            <w:r w:rsidRPr="00D67CB7">
              <w:rPr>
                <w:rFonts w:cs="Times New Roman"/>
                <w:sz w:val="24"/>
                <w:szCs w:val="24"/>
              </w:rPr>
              <w:t xml:space="preserve">pridobi </w:t>
            </w:r>
            <w:r w:rsidRPr="00D67CB7">
              <w:rPr>
                <w:rFonts w:cs="Times New Roman"/>
                <w:b/>
                <w:sz w:val="24"/>
                <w:szCs w:val="24"/>
              </w:rPr>
              <w:t>deklaracijo</w:t>
            </w:r>
            <w:r w:rsidRPr="00D67CB7">
              <w:rPr>
                <w:rFonts w:cs="Times New Roman"/>
                <w:sz w:val="24"/>
                <w:szCs w:val="24"/>
              </w:rPr>
              <w:t xml:space="preserve"> v skladu s 16. členom </w:t>
            </w:r>
            <w:r w:rsidR="003B7C9E" w:rsidRPr="00D67CB7">
              <w:rPr>
                <w:rFonts w:cs="Times New Roman"/>
                <w:sz w:val="24"/>
                <w:szCs w:val="24"/>
              </w:rPr>
              <w:t>te uredbe</w:t>
            </w:r>
            <w:r w:rsidRPr="00D67CB7">
              <w:rPr>
                <w:rStyle w:val="Sprotnaopomba-sklic"/>
                <w:rFonts w:cs="Times New Roman"/>
                <w:sz w:val="24"/>
                <w:szCs w:val="24"/>
              </w:rPr>
              <w:footnoteReference w:id="2"/>
            </w:r>
            <w:r w:rsidRPr="00D67CB7">
              <w:rPr>
                <w:rFonts w:cs="Times New Roman"/>
                <w:sz w:val="24"/>
                <w:szCs w:val="24"/>
              </w:rPr>
              <w:t>.</w:t>
            </w:r>
          </w:p>
          <w:p w:rsidR="00DF6245" w:rsidRPr="00D67CB7" w:rsidRDefault="00DF6245" w:rsidP="00D67CB7">
            <w:pPr>
              <w:widowControl w:val="0"/>
              <w:shd w:val="clear" w:color="auto" w:fill="FFFF00"/>
              <w:overflowPunct w:val="0"/>
              <w:autoSpaceDE w:val="0"/>
              <w:autoSpaceDN w:val="0"/>
              <w:adjustRightInd w:val="0"/>
              <w:spacing w:before="20" w:after="20"/>
              <w:ind w:right="20"/>
              <w:rPr>
                <w:rFonts w:asciiTheme="minorHAnsi" w:hAnsiTheme="minorHAnsi"/>
              </w:rPr>
            </w:pPr>
          </w:p>
          <w:p w:rsidR="00DF6245" w:rsidRPr="00D67CB7" w:rsidRDefault="00DF6245" w:rsidP="00D67CB7">
            <w:pPr>
              <w:widowControl w:val="0"/>
              <w:shd w:val="clear" w:color="auto" w:fill="FFFF00"/>
              <w:overflowPunct w:val="0"/>
              <w:autoSpaceDE w:val="0"/>
              <w:autoSpaceDN w:val="0"/>
              <w:adjustRightInd w:val="0"/>
              <w:spacing w:before="120" w:after="120"/>
              <w:ind w:right="23"/>
              <w:rPr>
                <w:rFonts w:asciiTheme="minorHAnsi" w:hAnsiTheme="minorHAnsi"/>
              </w:rPr>
            </w:pPr>
            <w:r w:rsidRPr="00D67CB7">
              <w:rPr>
                <w:rFonts w:asciiTheme="minorHAnsi" w:hAnsiTheme="minorHAnsi"/>
              </w:rPr>
              <w:t xml:space="preserve">Priloga 1 </w:t>
            </w:r>
            <w:r w:rsidR="003B7C9E" w:rsidRPr="00D67CB7">
              <w:rPr>
                <w:rFonts w:asciiTheme="minorHAnsi" w:hAnsiTheme="minorHAnsi"/>
              </w:rPr>
              <w:t>Uredbe o predelavi biološko razgradljivih odpadkov in uporabi komposta ali digestata</w:t>
            </w:r>
            <w:r w:rsidRPr="00D67CB7">
              <w:rPr>
                <w:rFonts w:asciiTheme="minorHAnsi" w:hAnsiTheme="minorHAnsi"/>
              </w:rPr>
              <w:t xml:space="preserve"> (</w:t>
            </w:r>
            <w:r w:rsidRPr="00D67CB7">
              <w:rPr>
                <w:rFonts w:asciiTheme="minorHAnsi" w:hAnsiTheme="minorHAnsi"/>
                <w:i/>
              </w:rPr>
              <w:t>Seznam biološko razgradljivih odpadkov in njihov podrobnejši opis)</w:t>
            </w:r>
            <w:r w:rsidRPr="00D67CB7">
              <w:rPr>
                <w:rFonts w:asciiTheme="minorHAnsi" w:hAnsiTheme="minorHAnsi"/>
              </w:rPr>
              <w:t>, je sestavljena iz dveh tabel:</w:t>
            </w:r>
          </w:p>
          <w:p w:rsidR="00DF6245" w:rsidRPr="00D67CB7" w:rsidRDefault="00DF6245" w:rsidP="00D67CB7">
            <w:pPr>
              <w:widowControl w:val="0"/>
              <w:shd w:val="clear" w:color="auto" w:fill="FFFF00"/>
              <w:overflowPunct w:val="0"/>
              <w:autoSpaceDE w:val="0"/>
              <w:autoSpaceDN w:val="0"/>
              <w:adjustRightInd w:val="0"/>
              <w:spacing w:before="20" w:after="120"/>
              <w:ind w:left="567" w:right="20"/>
              <w:rPr>
                <w:rFonts w:asciiTheme="minorHAnsi" w:hAnsiTheme="minorHAnsi"/>
              </w:rPr>
            </w:pPr>
            <w:r w:rsidRPr="00D67CB7">
              <w:rPr>
                <w:rFonts w:asciiTheme="minorHAnsi" w:hAnsiTheme="minorHAnsi"/>
                <w:b/>
              </w:rPr>
              <w:t>Tabela 1</w:t>
            </w:r>
            <w:r w:rsidRPr="00D67CB7">
              <w:rPr>
                <w:rFonts w:asciiTheme="minorHAnsi" w:hAnsiTheme="minorHAnsi"/>
              </w:rPr>
              <w:t xml:space="preserve"> vsebuje seznam biološko razgradljivih odpadkov, katerih lastnosti so takšne, da z njihovo predelavo </w:t>
            </w:r>
            <w:r w:rsidRPr="00D67CB7">
              <w:rPr>
                <w:rFonts w:asciiTheme="minorHAnsi" w:hAnsiTheme="minorHAnsi"/>
                <w:b/>
              </w:rPr>
              <w:t>lahko pričakujemo</w:t>
            </w:r>
            <w:r w:rsidRPr="00D67CB7">
              <w:rPr>
                <w:rFonts w:asciiTheme="minorHAnsi" w:hAnsiTheme="minorHAnsi"/>
              </w:rPr>
              <w:t xml:space="preserve"> digestat 1. kakovostnega razreda in tak digestat lahko postane proizvod.</w:t>
            </w:r>
          </w:p>
          <w:p w:rsidR="00DF6245" w:rsidRPr="00D67CB7" w:rsidRDefault="00DF6245" w:rsidP="00D67CB7">
            <w:pPr>
              <w:widowControl w:val="0"/>
              <w:shd w:val="clear" w:color="auto" w:fill="FFFF00"/>
              <w:overflowPunct w:val="0"/>
              <w:autoSpaceDE w:val="0"/>
              <w:autoSpaceDN w:val="0"/>
              <w:adjustRightInd w:val="0"/>
              <w:spacing w:before="20" w:after="120"/>
              <w:ind w:left="567"/>
              <w:rPr>
                <w:rFonts w:asciiTheme="minorHAnsi" w:hAnsiTheme="minorHAnsi"/>
              </w:rPr>
            </w:pPr>
            <w:r w:rsidRPr="00D67CB7">
              <w:rPr>
                <w:rFonts w:asciiTheme="minorHAnsi" w:hAnsiTheme="minorHAnsi"/>
                <w:b/>
              </w:rPr>
              <w:t>Tabela 2</w:t>
            </w:r>
            <w:r w:rsidRPr="00D67CB7">
              <w:rPr>
                <w:rFonts w:asciiTheme="minorHAnsi" w:hAnsiTheme="minorHAnsi"/>
              </w:rPr>
              <w:t xml:space="preserve"> vsebuje seznam biološko razgradljivih odpadkov, katerih lastnosti so takšne, da z njihovo predelavo </w:t>
            </w:r>
            <w:r w:rsidRPr="00D67CB7">
              <w:rPr>
                <w:rFonts w:asciiTheme="minorHAnsi" w:hAnsiTheme="minorHAnsi"/>
                <w:b/>
              </w:rPr>
              <w:t>lahko dosežemo</w:t>
            </w:r>
            <w:r w:rsidRPr="00D67CB7">
              <w:rPr>
                <w:rFonts w:asciiTheme="minorHAnsi" w:hAnsiTheme="minorHAnsi"/>
              </w:rPr>
              <w:t xml:space="preserve"> digestat </w:t>
            </w:r>
            <w:r w:rsidRPr="00D67CB7">
              <w:rPr>
                <w:rFonts w:asciiTheme="minorHAnsi" w:hAnsiTheme="minorHAnsi"/>
              </w:rPr>
              <w:lastRenderedPageBreak/>
              <w:t>1. kakovostnega razreda, vendar tak digestat ne more postati proizvod.</w:t>
            </w:r>
          </w:p>
          <w:p w:rsidR="00DF6245" w:rsidRPr="00D67CB7" w:rsidRDefault="00DF6245" w:rsidP="00D67CB7">
            <w:pPr>
              <w:widowControl w:val="0"/>
              <w:shd w:val="clear" w:color="auto" w:fill="FFFF00"/>
              <w:overflowPunct w:val="0"/>
              <w:autoSpaceDE w:val="0"/>
              <w:autoSpaceDN w:val="0"/>
              <w:adjustRightInd w:val="0"/>
              <w:spacing w:before="20" w:after="120"/>
              <w:ind w:right="20"/>
              <w:rPr>
                <w:rFonts w:asciiTheme="minorHAnsi" w:hAnsiTheme="minorHAnsi"/>
              </w:rPr>
            </w:pPr>
            <w:r w:rsidRPr="00D67CB7">
              <w:rPr>
                <w:rFonts w:asciiTheme="minorHAnsi" w:hAnsiTheme="minorHAnsi"/>
              </w:rPr>
              <w:t xml:space="preserve">Če se torej anaerobno predelujejo tudi biološko razgradljivi odpadki iz tabele 2 priloge 1 </w:t>
            </w:r>
            <w:r w:rsidR="003B7C9E" w:rsidRPr="00D67CB7">
              <w:rPr>
                <w:rFonts w:asciiTheme="minorHAnsi" w:hAnsiTheme="minorHAnsi"/>
              </w:rPr>
              <w:t>Uredbe o predelavi biološko razgradljivih odpadkov in uporabi komposta ali digestata</w:t>
            </w:r>
            <w:r w:rsidR="006C45FC" w:rsidRPr="00D67CB7">
              <w:rPr>
                <w:rFonts w:asciiTheme="minorHAnsi" w:hAnsiTheme="minorHAnsi"/>
              </w:rPr>
              <w:t>,</w:t>
            </w:r>
            <w:r w:rsidRPr="00D67CB7">
              <w:rPr>
                <w:rFonts w:asciiTheme="minorHAnsi" w:hAnsiTheme="minorHAnsi"/>
              </w:rPr>
              <w:t xml:space="preserve"> lahko tak digestat sicer doseže kakovost 1. razreda, vendar ne more izgubiti statusa odpadka in </w:t>
            </w:r>
            <w:r w:rsidR="00217F0D" w:rsidRPr="00D67CB7">
              <w:rPr>
                <w:rFonts w:asciiTheme="minorHAnsi" w:hAnsiTheme="minorHAnsi"/>
              </w:rPr>
              <w:t xml:space="preserve">ne more </w:t>
            </w:r>
            <w:r w:rsidRPr="00D67CB7">
              <w:rPr>
                <w:rFonts w:asciiTheme="minorHAnsi" w:hAnsiTheme="minorHAnsi"/>
              </w:rPr>
              <w:t xml:space="preserve">postati proizvod. </w:t>
            </w:r>
          </w:p>
          <w:p w:rsidR="00DF6245" w:rsidRPr="00D67CB7" w:rsidRDefault="00DF6245" w:rsidP="00D67CB7">
            <w:pPr>
              <w:widowControl w:val="0"/>
              <w:shd w:val="clear" w:color="auto" w:fill="FFFF00"/>
              <w:overflowPunct w:val="0"/>
              <w:autoSpaceDE w:val="0"/>
              <w:autoSpaceDN w:val="0"/>
              <w:adjustRightInd w:val="0"/>
              <w:spacing w:before="20"/>
              <w:ind w:right="23"/>
              <w:rPr>
                <w:rFonts w:asciiTheme="minorHAnsi" w:hAnsiTheme="minorHAnsi"/>
              </w:rPr>
            </w:pPr>
            <w:r w:rsidRPr="00D67CB7">
              <w:rPr>
                <w:rFonts w:asciiTheme="minorHAnsi" w:hAnsiTheme="minorHAnsi"/>
              </w:rPr>
              <w:t xml:space="preserve">Digestat, ki je bil proizveden iz odpadkov, in je deklariran kot proizvod, se mora uporabiti </w:t>
            </w:r>
            <w:r w:rsidRPr="00D67CB7">
              <w:rPr>
                <w:rFonts w:asciiTheme="minorHAnsi" w:hAnsiTheme="minorHAnsi"/>
                <w:b/>
              </w:rPr>
              <w:t>za namen</w:t>
            </w:r>
            <w:r w:rsidRPr="00D67CB7">
              <w:rPr>
                <w:rFonts w:asciiTheme="minorHAnsi" w:hAnsiTheme="minorHAnsi"/>
              </w:rPr>
              <w:t xml:space="preserve">, za katerega je proizveden - uporaba kot </w:t>
            </w:r>
            <w:r w:rsidRPr="00D67CB7">
              <w:rPr>
                <w:rFonts w:asciiTheme="minorHAnsi" w:hAnsiTheme="minorHAnsi"/>
                <w:b/>
              </w:rPr>
              <w:t>gnojilo</w:t>
            </w:r>
            <w:r w:rsidRPr="00D67CB7">
              <w:rPr>
                <w:rFonts w:asciiTheme="minorHAnsi" w:hAnsiTheme="minorHAnsi"/>
              </w:rPr>
              <w:t xml:space="preserve">, saj lahko drugače ta status tudi </w:t>
            </w:r>
            <w:r w:rsidRPr="00D67CB7">
              <w:rPr>
                <w:rFonts w:asciiTheme="minorHAnsi" w:hAnsiTheme="minorHAnsi"/>
                <w:b/>
              </w:rPr>
              <w:t>izgubi</w:t>
            </w:r>
            <w:r w:rsidRPr="00D67CB7">
              <w:rPr>
                <w:rFonts w:asciiTheme="minorHAnsi" w:hAnsiTheme="minorHAnsi"/>
              </w:rPr>
              <w:t>.</w:t>
            </w:r>
          </w:p>
          <w:p w:rsidR="00217F0D" w:rsidRPr="00D67CB7" w:rsidRDefault="00217F0D" w:rsidP="00D67CB7">
            <w:pPr>
              <w:widowControl w:val="0"/>
              <w:shd w:val="clear" w:color="auto" w:fill="FFFF00"/>
              <w:overflowPunct w:val="0"/>
              <w:autoSpaceDE w:val="0"/>
              <w:autoSpaceDN w:val="0"/>
              <w:adjustRightInd w:val="0"/>
              <w:spacing w:before="20"/>
              <w:ind w:right="23"/>
              <w:rPr>
                <w:rFonts w:asciiTheme="minorHAnsi" w:hAnsiTheme="minorHAnsi"/>
              </w:rPr>
            </w:pPr>
          </w:p>
          <w:p w:rsidR="006C45FC" w:rsidRPr="00D67CB7" w:rsidRDefault="003B7C9E" w:rsidP="00D67CB7">
            <w:pPr>
              <w:widowControl w:val="0"/>
              <w:shd w:val="clear" w:color="auto" w:fill="FFFF00"/>
              <w:overflowPunct w:val="0"/>
              <w:autoSpaceDE w:val="0"/>
              <w:autoSpaceDN w:val="0"/>
              <w:adjustRightInd w:val="0"/>
              <w:spacing w:before="20"/>
              <w:ind w:right="23"/>
              <w:rPr>
                <w:rFonts w:asciiTheme="minorHAnsi" w:hAnsiTheme="minorHAnsi"/>
              </w:rPr>
            </w:pPr>
            <w:r w:rsidRPr="00D67CB7">
              <w:rPr>
                <w:rFonts w:asciiTheme="minorHAnsi" w:hAnsiTheme="minorHAnsi"/>
              </w:rPr>
              <w:t>Uredba o predelavi biološko razgradljivih odpadkov in uporabi komposta ali digestata</w:t>
            </w:r>
            <w:r w:rsidR="006C45FC" w:rsidRPr="00D67CB7">
              <w:rPr>
                <w:rFonts w:asciiTheme="minorHAnsi" w:hAnsiTheme="minorHAnsi"/>
              </w:rPr>
              <w:t xml:space="preserve"> v 15. členu tudi določa, da predelovalec biološko razgradljivih odpadkov na podlagi poročila o nadzoru kakovosti (in v skladu s prilogo 4) razvrsti </w:t>
            </w:r>
            <w:r w:rsidR="006C45FC" w:rsidRPr="00D67CB7">
              <w:rPr>
                <w:rFonts w:asciiTheme="minorHAnsi" w:hAnsiTheme="minorHAnsi"/>
                <w:b/>
              </w:rPr>
              <w:t>kompost</w:t>
            </w:r>
            <w:r w:rsidR="006C45FC" w:rsidRPr="00D67CB7">
              <w:rPr>
                <w:rFonts w:asciiTheme="minorHAnsi" w:hAnsiTheme="minorHAnsi"/>
              </w:rPr>
              <w:t xml:space="preserve"> v 1. ali 2.</w:t>
            </w:r>
            <w:r w:rsidR="00B43C53" w:rsidRPr="00D67CB7">
              <w:rPr>
                <w:rFonts w:asciiTheme="minorHAnsi" w:hAnsiTheme="minorHAnsi"/>
              </w:rPr>
              <w:t> </w:t>
            </w:r>
            <w:r w:rsidR="006C45FC" w:rsidRPr="00D67CB7">
              <w:rPr>
                <w:rFonts w:asciiTheme="minorHAnsi" w:hAnsiTheme="minorHAnsi"/>
              </w:rPr>
              <w:t>kakovostni razred. V tem členu je naveden tudi pogoj, kdaj kompostu 1. kakovostnega razreda lahko preneha status odpadka in postane proizvod.</w:t>
            </w:r>
          </w:p>
          <w:p w:rsidR="006C45FC" w:rsidRPr="00D67CB7" w:rsidRDefault="006C45FC" w:rsidP="00D67CB7">
            <w:pPr>
              <w:widowControl w:val="0"/>
              <w:shd w:val="clear" w:color="auto" w:fill="FFFF00"/>
              <w:overflowPunct w:val="0"/>
              <w:autoSpaceDE w:val="0"/>
              <w:autoSpaceDN w:val="0"/>
              <w:adjustRightInd w:val="0"/>
              <w:spacing w:before="20" w:after="20"/>
              <w:ind w:right="23"/>
              <w:rPr>
                <w:rFonts w:asciiTheme="minorHAnsi" w:hAnsiTheme="minorHAnsi"/>
              </w:rPr>
            </w:pPr>
          </w:p>
          <w:tbl>
            <w:tblPr>
              <w:tblStyle w:val="Tabelamrea"/>
              <w:tblW w:w="7578" w:type="dxa"/>
              <w:tblInd w:w="108" w:type="dxa"/>
              <w:tblLayout w:type="fixed"/>
              <w:tblLook w:val="04A0" w:firstRow="1" w:lastRow="0" w:firstColumn="1" w:lastColumn="0" w:noHBand="0" w:noVBand="1"/>
            </w:tblPr>
            <w:tblGrid>
              <w:gridCol w:w="4885"/>
              <w:gridCol w:w="1276"/>
              <w:gridCol w:w="1417"/>
            </w:tblGrid>
            <w:tr w:rsidR="006C45FC" w:rsidRPr="00D67CB7" w:rsidTr="00DC4496">
              <w:tc>
                <w:tcPr>
                  <w:tcW w:w="4885" w:type="dxa"/>
                  <w:vAlign w:val="center"/>
                </w:tcPr>
                <w:p w:rsidR="006C45FC" w:rsidRPr="00D67CB7" w:rsidRDefault="006C45FC" w:rsidP="00D67CB7">
                  <w:pPr>
                    <w:widowControl w:val="0"/>
                    <w:shd w:val="clear" w:color="auto" w:fill="FFFF00"/>
                    <w:overflowPunct w:val="0"/>
                    <w:autoSpaceDE w:val="0"/>
                    <w:autoSpaceDN w:val="0"/>
                    <w:adjustRightInd w:val="0"/>
                    <w:spacing w:before="20" w:after="20"/>
                    <w:ind w:right="20"/>
                    <w:jc w:val="center"/>
                    <w:rPr>
                      <w:rFonts w:asciiTheme="minorHAnsi" w:hAnsiTheme="minorHAnsi"/>
                      <w:b/>
                    </w:rPr>
                  </w:pPr>
                  <w:r w:rsidRPr="00D67CB7">
                    <w:rPr>
                      <w:rFonts w:asciiTheme="minorHAnsi" w:hAnsiTheme="minorHAnsi"/>
                      <w:b/>
                    </w:rPr>
                    <w:t>Razvrstitev komposta v razrede:</w:t>
                  </w:r>
                </w:p>
              </w:tc>
              <w:tc>
                <w:tcPr>
                  <w:tcW w:w="1276" w:type="dxa"/>
                  <w:vAlign w:val="center"/>
                </w:tcPr>
                <w:p w:rsidR="006C45FC" w:rsidRPr="00D67CB7" w:rsidRDefault="006C45FC" w:rsidP="00D67CB7">
                  <w:pPr>
                    <w:widowControl w:val="0"/>
                    <w:shd w:val="clear" w:color="auto" w:fill="FFFF00"/>
                    <w:overflowPunct w:val="0"/>
                    <w:autoSpaceDE w:val="0"/>
                    <w:autoSpaceDN w:val="0"/>
                    <w:adjustRightInd w:val="0"/>
                    <w:spacing w:before="20" w:after="20"/>
                    <w:ind w:right="20"/>
                    <w:jc w:val="center"/>
                    <w:rPr>
                      <w:rFonts w:asciiTheme="minorHAnsi" w:hAnsiTheme="minorHAnsi"/>
                      <w:b/>
                    </w:rPr>
                  </w:pPr>
                  <w:r w:rsidRPr="00D67CB7">
                    <w:rPr>
                      <w:rFonts w:asciiTheme="minorHAnsi" w:hAnsiTheme="minorHAnsi"/>
                      <w:b/>
                    </w:rPr>
                    <w:t>Status</w:t>
                  </w:r>
                </w:p>
              </w:tc>
              <w:tc>
                <w:tcPr>
                  <w:tcW w:w="1417" w:type="dxa"/>
                </w:tcPr>
                <w:p w:rsidR="006C45FC" w:rsidRPr="00D67CB7" w:rsidRDefault="006C45FC" w:rsidP="00D67CB7">
                  <w:pPr>
                    <w:widowControl w:val="0"/>
                    <w:shd w:val="clear" w:color="auto" w:fill="FFFF00"/>
                    <w:overflowPunct w:val="0"/>
                    <w:autoSpaceDE w:val="0"/>
                    <w:autoSpaceDN w:val="0"/>
                    <w:adjustRightInd w:val="0"/>
                    <w:spacing w:before="20" w:after="20"/>
                    <w:ind w:right="20"/>
                    <w:jc w:val="center"/>
                    <w:rPr>
                      <w:rFonts w:asciiTheme="minorHAnsi" w:hAnsiTheme="minorHAnsi"/>
                      <w:b/>
                    </w:rPr>
                  </w:pPr>
                  <w:r w:rsidRPr="00D67CB7">
                    <w:rPr>
                      <w:rFonts w:asciiTheme="minorHAnsi" w:hAnsiTheme="minorHAnsi"/>
                      <w:b/>
                    </w:rPr>
                    <w:t>Dokument</w:t>
                  </w:r>
                </w:p>
              </w:tc>
            </w:tr>
            <w:tr w:rsidR="006C45FC" w:rsidRPr="00D67CB7" w:rsidTr="00DC4496">
              <w:tc>
                <w:tcPr>
                  <w:tcW w:w="4885" w:type="dxa"/>
                  <w:vAlign w:val="center"/>
                </w:tcPr>
                <w:p w:rsidR="006C45FC" w:rsidRPr="00D67CB7" w:rsidRDefault="006C45FC" w:rsidP="00D67CB7">
                  <w:pPr>
                    <w:widowControl w:val="0"/>
                    <w:shd w:val="clear" w:color="auto" w:fill="FFFF00"/>
                    <w:overflowPunct w:val="0"/>
                    <w:autoSpaceDE w:val="0"/>
                    <w:autoSpaceDN w:val="0"/>
                    <w:adjustRightInd w:val="0"/>
                    <w:spacing w:before="20" w:after="20"/>
                    <w:ind w:right="20"/>
                    <w:rPr>
                      <w:rFonts w:asciiTheme="minorHAnsi" w:hAnsiTheme="minorHAnsi"/>
                    </w:rPr>
                  </w:pPr>
                  <w:r w:rsidRPr="00D67CB7">
                    <w:rPr>
                      <w:rFonts w:asciiTheme="minorHAnsi" w:hAnsiTheme="minorHAnsi"/>
                    </w:rPr>
                    <w:t>kompost 1.</w:t>
                  </w:r>
                  <w:r w:rsidR="00B43C53" w:rsidRPr="00D67CB7">
                    <w:rPr>
                      <w:rFonts w:asciiTheme="minorHAnsi" w:hAnsiTheme="minorHAnsi"/>
                    </w:rPr>
                    <w:t> </w:t>
                  </w:r>
                  <w:r w:rsidRPr="00D67CB7">
                    <w:rPr>
                      <w:rFonts w:asciiTheme="minorHAnsi" w:hAnsiTheme="minorHAnsi"/>
                    </w:rPr>
                    <w:t>kakovostnega razreda, ki je proizvod</w:t>
                  </w:r>
                </w:p>
              </w:tc>
              <w:tc>
                <w:tcPr>
                  <w:tcW w:w="1276" w:type="dxa"/>
                  <w:vAlign w:val="center"/>
                </w:tcPr>
                <w:p w:rsidR="006C45FC" w:rsidRPr="00D67CB7" w:rsidRDefault="006C45FC" w:rsidP="00D67CB7">
                  <w:pPr>
                    <w:widowControl w:val="0"/>
                    <w:shd w:val="clear" w:color="auto" w:fill="FFFF00"/>
                    <w:overflowPunct w:val="0"/>
                    <w:autoSpaceDE w:val="0"/>
                    <w:autoSpaceDN w:val="0"/>
                    <w:adjustRightInd w:val="0"/>
                    <w:spacing w:before="20" w:after="20"/>
                    <w:ind w:right="20"/>
                    <w:jc w:val="center"/>
                    <w:rPr>
                      <w:rFonts w:asciiTheme="minorHAnsi" w:hAnsiTheme="minorHAnsi"/>
                    </w:rPr>
                  </w:pPr>
                  <w:r w:rsidRPr="00D67CB7">
                    <w:rPr>
                      <w:rFonts w:asciiTheme="minorHAnsi" w:hAnsiTheme="minorHAnsi"/>
                    </w:rPr>
                    <w:t>proizvod</w:t>
                  </w:r>
                </w:p>
              </w:tc>
              <w:tc>
                <w:tcPr>
                  <w:tcW w:w="1417" w:type="dxa"/>
                  <w:vAlign w:val="center"/>
                </w:tcPr>
                <w:p w:rsidR="006C45FC" w:rsidRPr="00D67CB7" w:rsidRDefault="006C45FC" w:rsidP="00D67CB7">
                  <w:pPr>
                    <w:widowControl w:val="0"/>
                    <w:shd w:val="clear" w:color="auto" w:fill="FFFF00"/>
                    <w:overflowPunct w:val="0"/>
                    <w:autoSpaceDE w:val="0"/>
                    <w:autoSpaceDN w:val="0"/>
                    <w:adjustRightInd w:val="0"/>
                    <w:spacing w:before="20" w:after="20"/>
                    <w:ind w:right="20"/>
                    <w:jc w:val="center"/>
                    <w:rPr>
                      <w:rFonts w:asciiTheme="minorHAnsi" w:hAnsiTheme="minorHAnsi"/>
                    </w:rPr>
                  </w:pPr>
                  <w:r w:rsidRPr="00D67CB7">
                    <w:rPr>
                      <w:rFonts w:asciiTheme="minorHAnsi" w:hAnsiTheme="minorHAnsi"/>
                    </w:rPr>
                    <w:t>deklaracija</w:t>
                  </w:r>
                </w:p>
              </w:tc>
            </w:tr>
            <w:tr w:rsidR="006C45FC" w:rsidRPr="00D67CB7" w:rsidTr="00DC4496">
              <w:tc>
                <w:tcPr>
                  <w:tcW w:w="4885" w:type="dxa"/>
                  <w:vAlign w:val="center"/>
                </w:tcPr>
                <w:p w:rsidR="006C45FC" w:rsidRPr="00D67CB7" w:rsidRDefault="006C45FC" w:rsidP="00D67CB7">
                  <w:pPr>
                    <w:widowControl w:val="0"/>
                    <w:shd w:val="clear" w:color="auto" w:fill="FFFF00"/>
                    <w:overflowPunct w:val="0"/>
                    <w:autoSpaceDE w:val="0"/>
                    <w:autoSpaceDN w:val="0"/>
                    <w:adjustRightInd w:val="0"/>
                    <w:spacing w:before="20" w:after="20"/>
                    <w:ind w:right="20"/>
                    <w:rPr>
                      <w:rFonts w:asciiTheme="minorHAnsi" w:hAnsiTheme="minorHAnsi"/>
                    </w:rPr>
                  </w:pPr>
                  <w:r w:rsidRPr="00D67CB7">
                    <w:rPr>
                      <w:rFonts w:asciiTheme="minorHAnsi" w:hAnsiTheme="minorHAnsi"/>
                    </w:rPr>
                    <w:t>kompost 1.</w:t>
                  </w:r>
                  <w:r w:rsidR="00B43C53" w:rsidRPr="00D67CB7">
                    <w:rPr>
                      <w:rFonts w:asciiTheme="minorHAnsi" w:hAnsiTheme="minorHAnsi"/>
                    </w:rPr>
                    <w:t> </w:t>
                  </w:r>
                  <w:r w:rsidRPr="00D67CB7">
                    <w:rPr>
                      <w:rFonts w:asciiTheme="minorHAnsi" w:hAnsiTheme="minorHAnsi"/>
                    </w:rPr>
                    <w:t>kakovostnega razreda</w:t>
                  </w:r>
                </w:p>
              </w:tc>
              <w:tc>
                <w:tcPr>
                  <w:tcW w:w="1276" w:type="dxa"/>
                  <w:vAlign w:val="center"/>
                </w:tcPr>
                <w:p w:rsidR="006C45FC" w:rsidRPr="00D67CB7" w:rsidRDefault="006C45FC" w:rsidP="00D67CB7">
                  <w:pPr>
                    <w:widowControl w:val="0"/>
                    <w:shd w:val="clear" w:color="auto" w:fill="FFFF00"/>
                    <w:overflowPunct w:val="0"/>
                    <w:autoSpaceDE w:val="0"/>
                    <w:autoSpaceDN w:val="0"/>
                    <w:adjustRightInd w:val="0"/>
                    <w:spacing w:before="20" w:after="20"/>
                    <w:ind w:right="20"/>
                    <w:jc w:val="center"/>
                    <w:rPr>
                      <w:rFonts w:asciiTheme="minorHAnsi" w:hAnsiTheme="minorHAnsi"/>
                    </w:rPr>
                  </w:pPr>
                  <w:r w:rsidRPr="00D67CB7">
                    <w:rPr>
                      <w:rFonts w:asciiTheme="minorHAnsi" w:hAnsiTheme="minorHAnsi"/>
                    </w:rPr>
                    <w:t>odpadek</w:t>
                  </w:r>
                </w:p>
              </w:tc>
              <w:tc>
                <w:tcPr>
                  <w:tcW w:w="1417" w:type="dxa"/>
                  <w:vAlign w:val="center"/>
                </w:tcPr>
                <w:p w:rsidR="006C45FC" w:rsidRPr="00D67CB7" w:rsidRDefault="006C45FC" w:rsidP="00D67CB7">
                  <w:pPr>
                    <w:widowControl w:val="0"/>
                    <w:shd w:val="clear" w:color="auto" w:fill="FFFF00"/>
                    <w:overflowPunct w:val="0"/>
                    <w:autoSpaceDE w:val="0"/>
                    <w:autoSpaceDN w:val="0"/>
                    <w:adjustRightInd w:val="0"/>
                    <w:spacing w:before="20" w:after="20"/>
                    <w:ind w:right="20"/>
                    <w:jc w:val="center"/>
                    <w:rPr>
                      <w:rFonts w:asciiTheme="minorHAnsi" w:hAnsiTheme="minorHAnsi"/>
                    </w:rPr>
                  </w:pPr>
                  <w:r w:rsidRPr="00D67CB7">
                    <w:rPr>
                      <w:rFonts w:asciiTheme="minorHAnsi" w:hAnsiTheme="minorHAnsi"/>
                    </w:rPr>
                    <w:t>specifikacija</w:t>
                  </w:r>
                </w:p>
              </w:tc>
            </w:tr>
            <w:tr w:rsidR="006C45FC" w:rsidRPr="00D67CB7" w:rsidTr="00DC4496">
              <w:tc>
                <w:tcPr>
                  <w:tcW w:w="4885" w:type="dxa"/>
                  <w:vAlign w:val="center"/>
                </w:tcPr>
                <w:p w:rsidR="006C45FC" w:rsidRPr="00D67CB7" w:rsidRDefault="006C45FC" w:rsidP="00D67CB7">
                  <w:pPr>
                    <w:widowControl w:val="0"/>
                    <w:shd w:val="clear" w:color="auto" w:fill="FFFF00"/>
                    <w:overflowPunct w:val="0"/>
                    <w:autoSpaceDE w:val="0"/>
                    <w:autoSpaceDN w:val="0"/>
                    <w:adjustRightInd w:val="0"/>
                    <w:spacing w:before="20" w:after="20"/>
                    <w:ind w:right="20"/>
                    <w:rPr>
                      <w:rFonts w:asciiTheme="minorHAnsi" w:hAnsiTheme="minorHAnsi"/>
                    </w:rPr>
                  </w:pPr>
                  <w:r w:rsidRPr="00D67CB7">
                    <w:rPr>
                      <w:rFonts w:asciiTheme="minorHAnsi" w:hAnsiTheme="minorHAnsi"/>
                    </w:rPr>
                    <w:t>kompost 2. kakovostnega razreda</w:t>
                  </w:r>
                </w:p>
              </w:tc>
              <w:tc>
                <w:tcPr>
                  <w:tcW w:w="1276" w:type="dxa"/>
                  <w:vAlign w:val="center"/>
                </w:tcPr>
                <w:p w:rsidR="006C45FC" w:rsidRPr="00D67CB7" w:rsidRDefault="006C45FC" w:rsidP="00D67CB7">
                  <w:pPr>
                    <w:widowControl w:val="0"/>
                    <w:shd w:val="clear" w:color="auto" w:fill="FFFF00"/>
                    <w:overflowPunct w:val="0"/>
                    <w:autoSpaceDE w:val="0"/>
                    <w:autoSpaceDN w:val="0"/>
                    <w:adjustRightInd w:val="0"/>
                    <w:spacing w:before="20" w:after="20"/>
                    <w:ind w:right="20"/>
                    <w:jc w:val="center"/>
                    <w:rPr>
                      <w:rFonts w:asciiTheme="minorHAnsi" w:hAnsiTheme="minorHAnsi"/>
                    </w:rPr>
                  </w:pPr>
                  <w:r w:rsidRPr="00D67CB7">
                    <w:rPr>
                      <w:rFonts w:asciiTheme="minorHAnsi" w:hAnsiTheme="minorHAnsi"/>
                    </w:rPr>
                    <w:t>odpadek</w:t>
                  </w:r>
                </w:p>
              </w:tc>
              <w:tc>
                <w:tcPr>
                  <w:tcW w:w="1417" w:type="dxa"/>
                  <w:vAlign w:val="center"/>
                </w:tcPr>
                <w:p w:rsidR="006C45FC" w:rsidRPr="00D67CB7" w:rsidRDefault="006C45FC" w:rsidP="00D67CB7">
                  <w:pPr>
                    <w:widowControl w:val="0"/>
                    <w:shd w:val="clear" w:color="auto" w:fill="FFFF00"/>
                    <w:overflowPunct w:val="0"/>
                    <w:autoSpaceDE w:val="0"/>
                    <w:autoSpaceDN w:val="0"/>
                    <w:adjustRightInd w:val="0"/>
                    <w:spacing w:before="20" w:after="20"/>
                    <w:ind w:right="20"/>
                    <w:jc w:val="center"/>
                    <w:rPr>
                      <w:rFonts w:asciiTheme="minorHAnsi" w:hAnsiTheme="minorHAnsi"/>
                    </w:rPr>
                  </w:pPr>
                  <w:r w:rsidRPr="00D67CB7">
                    <w:rPr>
                      <w:rFonts w:asciiTheme="minorHAnsi" w:hAnsiTheme="minorHAnsi"/>
                    </w:rPr>
                    <w:t>specifikacija</w:t>
                  </w:r>
                </w:p>
              </w:tc>
            </w:tr>
            <w:tr w:rsidR="006C45FC" w:rsidRPr="00D67CB7" w:rsidTr="00DC4496">
              <w:tc>
                <w:tcPr>
                  <w:tcW w:w="4885" w:type="dxa"/>
                  <w:vAlign w:val="center"/>
                </w:tcPr>
                <w:p w:rsidR="006C45FC" w:rsidRPr="00D67CB7" w:rsidRDefault="006C45FC" w:rsidP="00D67CB7">
                  <w:pPr>
                    <w:widowControl w:val="0"/>
                    <w:shd w:val="clear" w:color="auto" w:fill="FFFF00"/>
                    <w:overflowPunct w:val="0"/>
                    <w:autoSpaceDE w:val="0"/>
                    <w:autoSpaceDN w:val="0"/>
                    <w:adjustRightInd w:val="0"/>
                    <w:spacing w:before="20" w:after="20"/>
                    <w:ind w:right="20"/>
                    <w:rPr>
                      <w:rFonts w:asciiTheme="minorHAnsi" w:hAnsiTheme="minorHAnsi"/>
                    </w:rPr>
                  </w:pPr>
                  <w:r w:rsidRPr="00D67CB7">
                    <w:rPr>
                      <w:rFonts w:asciiTheme="minorHAnsi" w:hAnsiTheme="minorHAnsi"/>
                    </w:rPr>
                    <w:t>kompost, ki ga ni mogoče uvrstiti v nobenega od kakovostnih razredov</w:t>
                  </w:r>
                </w:p>
              </w:tc>
              <w:tc>
                <w:tcPr>
                  <w:tcW w:w="1276" w:type="dxa"/>
                  <w:vAlign w:val="center"/>
                </w:tcPr>
                <w:p w:rsidR="006C45FC" w:rsidRPr="00D67CB7" w:rsidRDefault="006C45FC" w:rsidP="00D67CB7">
                  <w:pPr>
                    <w:widowControl w:val="0"/>
                    <w:shd w:val="clear" w:color="auto" w:fill="FFFF00"/>
                    <w:overflowPunct w:val="0"/>
                    <w:autoSpaceDE w:val="0"/>
                    <w:autoSpaceDN w:val="0"/>
                    <w:adjustRightInd w:val="0"/>
                    <w:spacing w:before="20" w:after="20"/>
                    <w:ind w:right="20"/>
                    <w:jc w:val="center"/>
                    <w:rPr>
                      <w:rFonts w:asciiTheme="minorHAnsi" w:hAnsiTheme="minorHAnsi"/>
                    </w:rPr>
                  </w:pPr>
                  <w:r w:rsidRPr="00D67CB7">
                    <w:rPr>
                      <w:rFonts w:asciiTheme="minorHAnsi" w:hAnsiTheme="minorHAnsi"/>
                    </w:rPr>
                    <w:t>odpadek</w:t>
                  </w:r>
                </w:p>
              </w:tc>
              <w:tc>
                <w:tcPr>
                  <w:tcW w:w="1417" w:type="dxa"/>
                  <w:vAlign w:val="center"/>
                </w:tcPr>
                <w:p w:rsidR="006C45FC" w:rsidRPr="00D67CB7" w:rsidRDefault="006C45FC" w:rsidP="00D67CB7">
                  <w:pPr>
                    <w:widowControl w:val="0"/>
                    <w:shd w:val="clear" w:color="auto" w:fill="FFFF00"/>
                    <w:overflowPunct w:val="0"/>
                    <w:autoSpaceDE w:val="0"/>
                    <w:autoSpaceDN w:val="0"/>
                    <w:adjustRightInd w:val="0"/>
                    <w:spacing w:before="20" w:after="20"/>
                    <w:ind w:right="20"/>
                    <w:jc w:val="center"/>
                    <w:rPr>
                      <w:rFonts w:asciiTheme="minorHAnsi" w:hAnsiTheme="minorHAnsi"/>
                    </w:rPr>
                  </w:pPr>
                  <w:r w:rsidRPr="00D67CB7">
                    <w:rPr>
                      <w:rFonts w:asciiTheme="minorHAnsi" w:hAnsiTheme="minorHAnsi"/>
                    </w:rPr>
                    <w:t>/</w:t>
                  </w:r>
                </w:p>
              </w:tc>
            </w:tr>
          </w:tbl>
          <w:p w:rsidR="006C45FC" w:rsidRPr="00D67CB7" w:rsidRDefault="006C45FC" w:rsidP="00D67CB7">
            <w:pPr>
              <w:widowControl w:val="0"/>
              <w:shd w:val="clear" w:color="auto" w:fill="FFFF00"/>
              <w:overflowPunct w:val="0"/>
              <w:autoSpaceDE w:val="0"/>
              <w:autoSpaceDN w:val="0"/>
              <w:adjustRightInd w:val="0"/>
              <w:spacing w:before="20" w:after="20"/>
              <w:ind w:right="20"/>
              <w:rPr>
                <w:rFonts w:asciiTheme="minorHAnsi" w:hAnsiTheme="minorHAnsi"/>
              </w:rPr>
            </w:pPr>
          </w:p>
          <w:p w:rsidR="006C45FC" w:rsidRPr="00D67CB7" w:rsidRDefault="006C45FC" w:rsidP="00D67CB7">
            <w:pPr>
              <w:widowControl w:val="0"/>
              <w:shd w:val="clear" w:color="auto" w:fill="FFFF00"/>
              <w:overflowPunct w:val="0"/>
              <w:autoSpaceDE w:val="0"/>
              <w:autoSpaceDN w:val="0"/>
              <w:adjustRightInd w:val="0"/>
              <w:spacing w:before="20" w:after="20"/>
              <w:ind w:right="20"/>
              <w:rPr>
                <w:rFonts w:asciiTheme="minorHAnsi" w:hAnsiTheme="minorHAnsi"/>
              </w:rPr>
            </w:pPr>
            <w:r w:rsidRPr="00D67CB7">
              <w:rPr>
                <w:rFonts w:asciiTheme="minorHAnsi" w:hAnsiTheme="minorHAnsi"/>
              </w:rPr>
              <w:t>Kompost postane proizvod, kadar izpolnjuje naslednje pogoje:</w:t>
            </w:r>
          </w:p>
          <w:p w:rsidR="006C45FC" w:rsidRPr="00D67CB7" w:rsidRDefault="006C45FC" w:rsidP="00D67CB7">
            <w:pPr>
              <w:pStyle w:val="Odstavekseznama"/>
              <w:widowControl w:val="0"/>
              <w:numPr>
                <w:ilvl w:val="0"/>
                <w:numId w:val="56"/>
              </w:numPr>
              <w:shd w:val="clear" w:color="auto" w:fill="FFFF00"/>
              <w:overflowPunct w:val="0"/>
              <w:autoSpaceDE w:val="0"/>
              <w:autoSpaceDN w:val="0"/>
              <w:adjustRightInd w:val="0"/>
              <w:spacing w:before="20" w:after="20"/>
              <w:ind w:left="709" w:right="20" w:hanging="349"/>
              <w:jc w:val="both"/>
              <w:rPr>
                <w:rFonts w:cs="Times New Roman"/>
                <w:sz w:val="24"/>
                <w:szCs w:val="24"/>
              </w:rPr>
            </w:pPr>
            <w:r w:rsidRPr="00D67CB7">
              <w:rPr>
                <w:rFonts w:cs="Times New Roman"/>
                <w:sz w:val="24"/>
                <w:szCs w:val="24"/>
              </w:rPr>
              <w:t xml:space="preserve">je predelan v skladu s tretjim odstavkom 15. člena </w:t>
            </w:r>
            <w:r w:rsidR="003B7C9E" w:rsidRPr="00D67CB7">
              <w:rPr>
                <w:sz w:val="24"/>
                <w:szCs w:val="24"/>
              </w:rPr>
              <w:t>Uredbe o predelavi biološko razgradljivih odpadkov in uporabi komposta ali digestata</w:t>
            </w:r>
            <w:r w:rsidRPr="00D67CB7">
              <w:rPr>
                <w:rFonts w:cs="Times New Roman"/>
                <w:sz w:val="24"/>
                <w:szCs w:val="24"/>
              </w:rPr>
              <w:t xml:space="preserve">, ki določa da »kompostu 1. kakovostnega razreda preneha status odpadka in postane proizvod, če je bil proizveden iz biološko razgradljivih odpadkov iz </w:t>
            </w:r>
            <w:r w:rsidRPr="00D67CB7">
              <w:rPr>
                <w:rFonts w:cs="Times New Roman"/>
                <w:b/>
                <w:sz w:val="24"/>
                <w:szCs w:val="24"/>
              </w:rPr>
              <w:t>tabele 1 priloge 1</w:t>
            </w:r>
            <w:r w:rsidRPr="00D67CB7">
              <w:rPr>
                <w:rFonts w:cs="Times New Roman"/>
                <w:sz w:val="24"/>
                <w:szCs w:val="24"/>
              </w:rPr>
              <w:t xml:space="preserve"> </w:t>
            </w:r>
            <w:r w:rsidR="003B7C9E" w:rsidRPr="00D67CB7">
              <w:rPr>
                <w:rFonts w:cs="Times New Roman"/>
                <w:sz w:val="24"/>
                <w:szCs w:val="24"/>
              </w:rPr>
              <w:t>te uredbe</w:t>
            </w:r>
            <w:r w:rsidRPr="00D67CB7">
              <w:rPr>
                <w:rFonts w:cs="Times New Roman"/>
                <w:sz w:val="24"/>
                <w:szCs w:val="24"/>
              </w:rPr>
              <w:t xml:space="preserve">«. </w:t>
            </w:r>
          </w:p>
          <w:p w:rsidR="006C45FC" w:rsidRPr="00D67CB7" w:rsidRDefault="006C45FC" w:rsidP="00D67CB7">
            <w:pPr>
              <w:pStyle w:val="Odstavekseznama"/>
              <w:widowControl w:val="0"/>
              <w:numPr>
                <w:ilvl w:val="0"/>
                <w:numId w:val="56"/>
              </w:numPr>
              <w:shd w:val="clear" w:color="auto" w:fill="FFFF00"/>
              <w:overflowPunct w:val="0"/>
              <w:autoSpaceDE w:val="0"/>
              <w:autoSpaceDN w:val="0"/>
              <w:adjustRightInd w:val="0"/>
              <w:spacing w:before="20" w:after="20"/>
              <w:ind w:left="709" w:right="20" w:hanging="349"/>
              <w:jc w:val="both"/>
              <w:rPr>
                <w:rFonts w:cs="Times New Roman"/>
                <w:sz w:val="24"/>
                <w:szCs w:val="24"/>
              </w:rPr>
            </w:pPr>
            <w:r w:rsidRPr="00D67CB7">
              <w:rPr>
                <w:rFonts w:cs="Times New Roman"/>
                <w:sz w:val="24"/>
                <w:szCs w:val="24"/>
              </w:rPr>
              <w:t xml:space="preserve">izkazuje kakovost </w:t>
            </w:r>
            <w:r w:rsidRPr="00D67CB7">
              <w:rPr>
                <w:rFonts w:cs="Times New Roman"/>
                <w:b/>
                <w:sz w:val="24"/>
                <w:szCs w:val="24"/>
              </w:rPr>
              <w:t>1. razreda</w:t>
            </w:r>
            <w:r w:rsidRPr="00D67CB7">
              <w:rPr>
                <w:rFonts w:cs="Times New Roman"/>
                <w:sz w:val="24"/>
                <w:szCs w:val="24"/>
              </w:rPr>
              <w:t xml:space="preserve"> v skladu s prilogo 4 </w:t>
            </w:r>
            <w:r w:rsidR="003B7C9E" w:rsidRPr="00D67CB7">
              <w:rPr>
                <w:rFonts w:cs="Times New Roman"/>
                <w:sz w:val="24"/>
                <w:szCs w:val="24"/>
              </w:rPr>
              <w:t>te uredbe</w:t>
            </w:r>
            <w:r w:rsidRPr="00D67CB7">
              <w:rPr>
                <w:rFonts w:cs="Times New Roman"/>
                <w:sz w:val="24"/>
                <w:szCs w:val="24"/>
              </w:rPr>
              <w:t xml:space="preserve"> in </w:t>
            </w:r>
          </w:p>
          <w:p w:rsidR="006C45FC" w:rsidRPr="00D67CB7" w:rsidRDefault="006C45FC" w:rsidP="00D67CB7">
            <w:pPr>
              <w:pStyle w:val="Odstavekseznama"/>
              <w:widowControl w:val="0"/>
              <w:numPr>
                <w:ilvl w:val="0"/>
                <w:numId w:val="56"/>
              </w:numPr>
              <w:shd w:val="clear" w:color="auto" w:fill="FFFF00"/>
              <w:overflowPunct w:val="0"/>
              <w:autoSpaceDE w:val="0"/>
              <w:autoSpaceDN w:val="0"/>
              <w:adjustRightInd w:val="0"/>
              <w:spacing w:before="20" w:after="20"/>
              <w:ind w:left="709" w:right="20" w:hanging="349"/>
              <w:jc w:val="both"/>
              <w:rPr>
                <w:rFonts w:cs="Times New Roman"/>
                <w:sz w:val="24"/>
                <w:szCs w:val="24"/>
              </w:rPr>
            </w:pPr>
            <w:r w:rsidRPr="00D67CB7">
              <w:rPr>
                <w:rFonts w:cs="Times New Roman"/>
                <w:sz w:val="24"/>
                <w:szCs w:val="24"/>
              </w:rPr>
              <w:t xml:space="preserve">pridobi deklaracijo v skladu s 16. členom </w:t>
            </w:r>
            <w:r w:rsidR="003B7C9E" w:rsidRPr="00D67CB7">
              <w:rPr>
                <w:rFonts w:cs="Times New Roman"/>
                <w:sz w:val="24"/>
                <w:szCs w:val="24"/>
              </w:rPr>
              <w:t>te uredbe</w:t>
            </w:r>
            <w:r w:rsidRPr="00D67CB7">
              <w:rPr>
                <w:rFonts w:cs="Times New Roman"/>
                <w:sz w:val="24"/>
                <w:szCs w:val="24"/>
              </w:rPr>
              <w:t>.</w:t>
            </w:r>
          </w:p>
          <w:p w:rsidR="006C45FC" w:rsidRPr="00D67CB7" w:rsidRDefault="006C45FC" w:rsidP="00D67CB7">
            <w:pPr>
              <w:widowControl w:val="0"/>
              <w:shd w:val="clear" w:color="auto" w:fill="FFFF00"/>
              <w:overflowPunct w:val="0"/>
              <w:autoSpaceDE w:val="0"/>
              <w:autoSpaceDN w:val="0"/>
              <w:adjustRightInd w:val="0"/>
              <w:spacing w:before="20" w:after="20"/>
              <w:ind w:right="20"/>
              <w:rPr>
                <w:rFonts w:asciiTheme="minorHAnsi" w:hAnsiTheme="minorHAnsi"/>
              </w:rPr>
            </w:pPr>
          </w:p>
          <w:p w:rsidR="006C45FC" w:rsidRPr="00D67CB7" w:rsidRDefault="006C45FC" w:rsidP="00D67CB7">
            <w:pPr>
              <w:widowControl w:val="0"/>
              <w:shd w:val="clear" w:color="auto" w:fill="FFFF00"/>
              <w:overflowPunct w:val="0"/>
              <w:autoSpaceDE w:val="0"/>
              <w:autoSpaceDN w:val="0"/>
              <w:adjustRightInd w:val="0"/>
              <w:spacing w:before="120" w:after="120"/>
              <w:ind w:right="23"/>
              <w:rPr>
                <w:rFonts w:asciiTheme="minorHAnsi" w:hAnsiTheme="minorHAnsi"/>
              </w:rPr>
            </w:pPr>
            <w:r w:rsidRPr="00D67CB7">
              <w:rPr>
                <w:rFonts w:asciiTheme="minorHAnsi" w:hAnsiTheme="minorHAnsi"/>
              </w:rPr>
              <w:t xml:space="preserve">Priloga 1 </w:t>
            </w:r>
            <w:r w:rsidR="003B7C9E" w:rsidRPr="00D67CB7">
              <w:rPr>
                <w:rFonts w:asciiTheme="minorHAnsi" w:hAnsiTheme="minorHAnsi"/>
              </w:rPr>
              <w:t>Uredbe o predelavi biološko razgradljivih odpadkov in uporabi komposta ali digestata</w:t>
            </w:r>
            <w:r w:rsidRPr="00D67CB7">
              <w:rPr>
                <w:rFonts w:asciiTheme="minorHAnsi" w:hAnsiTheme="minorHAnsi"/>
              </w:rPr>
              <w:t xml:space="preserve"> (</w:t>
            </w:r>
            <w:r w:rsidRPr="00D67CB7">
              <w:rPr>
                <w:rFonts w:asciiTheme="minorHAnsi" w:hAnsiTheme="minorHAnsi"/>
                <w:i/>
              </w:rPr>
              <w:t>Seznam biološko razgradljivih odpadkov in njihov podrobnejši opis)</w:t>
            </w:r>
            <w:r w:rsidRPr="00D67CB7">
              <w:rPr>
                <w:rFonts w:asciiTheme="minorHAnsi" w:hAnsiTheme="minorHAnsi"/>
              </w:rPr>
              <w:t xml:space="preserve"> je sestavljena iz dveh tabel:</w:t>
            </w:r>
          </w:p>
          <w:p w:rsidR="006C45FC" w:rsidRPr="00D67CB7" w:rsidRDefault="006C45FC" w:rsidP="00D67CB7">
            <w:pPr>
              <w:widowControl w:val="0"/>
              <w:shd w:val="clear" w:color="auto" w:fill="FFFF00"/>
              <w:overflowPunct w:val="0"/>
              <w:autoSpaceDE w:val="0"/>
              <w:autoSpaceDN w:val="0"/>
              <w:adjustRightInd w:val="0"/>
              <w:spacing w:before="20" w:after="120"/>
              <w:ind w:left="567" w:right="20"/>
              <w:rPr>
                <w:rFonts w:asciiTheme="minorHAnsi" w:hAnsiTheme="minorHAnsi"/>
              </w:rPr>
            </w:pPr>
            <w:r w:rsidRPr="00D67CB7">
              <w:rPr>
                <w:rFonts w:asciiTheme="minorHAnsi" w:hAnsiTheme="minorHAnsi"/>
                <w:b/>
              </w:rPr>
              <w:t>Tabela 1</w:t>
            </w:r>
            <w:r w:rsidRPr="00D67CB7">
              <w:rPr>
                <w:rFonts w:asciiTheme="minorHAnsi" w:hAnsiTheme="minorHAnsi"/>
              </w:rPr>
              <w:t xml:space="preserve"> vsebuje seznam biološko razgradljivih odpadkov, katerih lastnosti so takšne, da z njihovo predelavo </w:t>
            </w:r>
            <w:r w:rsidRPr="00D67CB7">
              <w:rPr>
                <w:rFonts w:asciiTheme="minorHAnsi" w:hAnsiTheme="minorHAnsi"/>
                <w:b/>
              </w:rPr>
              <w:t>lahko pričakujemo</w:t>
            </w:r>
            <w:r w:rsidRPr="00D67CB7">
              <w:rPr>
                <w:rFonts w:asciiTheme="minorHAnsi" w:hAnsiTheme="minorHAnsi"/>
              </w:rPr>
              <w:t xml:space="preserve"> kompost 1. kakovostnega razreda in tak kompost </w:t>
            </w:r>
            <w:r w:rsidRPr="00D67CB7">
              <w:rPr>
                <w:rFonts w:asciiTheme="minorHAnsi" w:hAnsiTheme="minorHAnsi"/>
                <w:b/>
              </w:rPr>
              <w:t>lahko postane proizvod</w:t>
            </w:r>
            <w:r w:rsidRPr="00D67CB7">
              <w:rPr>
                <w:rFonts w:asciiTheme="minorHAnsi" w:hAnsiTheme="minorHAnsi"/>
              </w:rPr>
              <w:t>.</w:t>
            </w:r>
          </w:p>
          <w:p w:rsidR="006C45FC" w:rsidRPr="00D67CB7" w:rsidRDefault="006C45FC" w:rsidP="00D67CB7">
            <w:pPr>
              <w:widowControl w:val="0"/>
              <w:shd w:val="clear" w:color="auto" w:fill="FFFF00"/>
              <w:overflowPunct w:val="0"/>
              <w:autoSpaceDE w:val="0"/>
              <w:autoSpaceDN w:val="0"/>
              <w:adjustRightInd w:val="0"/>
              <w:spacing w:before="20" w:after="120"/>
              <w:ind w:left="567"/>
              <w:rPr>
                <w:rFonts w:asciiTheme="minorHAnsi" w:hAnsiTheme="minorHAnsi"/>
              </w:rPr>
            </w:pPr>
            <w:r w:rsidRPr="00D67CB7">
              <w:rPr>
                <w:rFonts w:asciiTheme="minorHAnsi" w:hAnsiTheme="minorHAnsi"/>
                <w:b/>
              </w:rPr>
              <w:t>Tabela 2</w:t>
            </w:r>
            <w:r w:rsidRPr="00D67CB7">
              <w:rPr>
                <w:rFonts w:asciiTheme="minorHAnsi" w:hAnsiTheme="minorHAnsi"/>
              </w:rPr>
              <w:t xml:space="preserve"> vsebuje seznam biološko razgradljivih odpadkov, katerih lastnosti so takšne, da z njihovo predelavo </w:t>
            </w:r>
            <w:r w:rsidRPr="00D67CB7">
              <w:rPr>
                <w:rFonts w:asciiTheme="minorHAnsi" w:hAnsiTheme="minorHAnsi"/>
                <w:b/>
              </w:rPr>
              <w:t>lahko dosežemo</w:t>
            </w:r>
            <w:r w:rsidRPr="00D67CB7">
              <w:rPr>
                <w:rFonts w:asciiTheme="minorHAnsi" w:hAnsiTheme="minorHAnsi"/>
              </w:rPr>
              <w:t xml:space="preserve"> kompost 1. kakovostnega razreda, vendar tak kompost </w:t>
            </w:r>
            <w:r w:rsidRPr="00D67CB7">
              <w:rPr>
                <w:rFonts w:asciiTheme="minorHAnsi" w:hAnsiTheme="minorHAnsi"/>
                <w:b/>
              </w:rPr>
              <w:t>ne more postati proizvod</w:t>
            </w:r>
            <w:r w:rsidRPr="00D67CB7">
              <w:rPr>
                <w:rFonts w:asciiTheme="minorHAnsi" w:hAnsiTheme="minorHAnsi"/>
              </w:rPr>
              <w:t>.</w:t>
            </w:r>
          </w:p>
          <w:p w:rsidR="006C45FC" w:rsidRPr="00D67CB7" w:rsidRDefault="006C45FC" w:rsidP="00D67CB7">
            <w:pPr>
              <w:widowControl w:val="0"/>
              <w:shd w:val="clear" w:color="auto" w:fill="FFFF00"/>
              <w:overflowPunct w:val="0"/>
              <w:autoSpaceDE w:val="0"/>
              <w:autoSpaceDN w:val="0"/>
              <w:adjustRightInd w:val="0"/>
              <w:spacing w:before="20" w:after="120"/>
              <w:ind w:right="20"/>
              <w:rPr>
                <w:rFonts w:asciiTheme="minorHAnsi" w:hAnsiTheme="minorHAnsi"/>
              </w:rPr>
            </w:pPr>
            <w:r w:rsidRPr="00D67CB7">
              <w:rPr>
                <w:rFonts w:asciiTheme="minorHAnsi" w:hAnsiTheme="minorHAnsi"/>
              </w:rPr>
              <w:t xml:space="preserve">Če se torej aerobno predelujejo tudi biološko razgradljivi odpadki iz tabele 2 </w:t>
            </w:r>
            <w:r w:rsidRPr="00D67CB7">
              <w:rPr>
                <w:rFonts w:asciiTheme="minorHAnsi" w:hAnsiTheme="minorHAnsi"/>
              </w:rPr>
              <w:lastRenderedPageBreak/>
              <w:t xml:space="preserve">priloge 1 </w:t>
            </w:r>
            <w:r w:rsidR="003B7C9E" w:rsidRPr="00D67CB7">
              <w:rPr>
                <w:rFonts w:asciiTheme="minorHAnsi" w:hAnsiTheme="minorHAnsi"/>
              </w:rPr>
              <w:t>Uredbe o predelavi biološko razgradljivih odpadkov in uporabi komposta ali digestata</w:t>
            </w:r>
            <w:r w:rsidR="00783B33" w:rsidRPr="00D67CB7">
              <w:rPr>
                <w:rFonts w:asciiTheme="minorHAnsi" w:hAnsiTheme="minorHAnsi"/>
              </w:rPr>
              <w:t xml:space="preserve">, </w:t>
            </w:r>
            <w:r w:rsidRPr="00D67CB7">
              <w:rPr>
                <w:rFonts w:asciiTheme="minorHAnsi" w:hAnsiTheme="minorHAnsi"/>
              </w:rPr>
              <w:t>lahko tak kompost sicer doseže kakovost 1. razreda, vendar ne more izgubiti statusa odpadka in</w:t>
            </w:r>
            <w:r w:rsidR="00783B33" w:rsidRPr="00D67CB7">
              <w:rPr>
                <w:rFonts w:asciiTheme="minorHAnsi" w:hAnsiTheme="minorHAnsi"/>
              </w:rPr>
              <w:t xml:space="preserve"> ne more</w:t>
            </w:r>
            <w:r w:rsidRPr="00D67CB7">
              <w:rPr>
                <w:rFonts w:asciiTheme="minorHAnsi" w:hAnsiTheme="minorHAnsi"/>
              </w:rPr>
              <w:t xml:space="preserve"> postati proizvod. </w:t>
            </w:r>
          </w:p>
          <w:p w:rsidR="006C45FC" w:rsidRPr="00D67CB7" w:rsidRDefault="006C45FC" w:rsidP="00D67CB7">
            <w:pPr>
              <w:widowControl w:val="0"/>
              <w:shd w:val="clear" w:color="auto" w:fill="FFFF00"/>
              <w:overflowPunct w:val="0"/>
              <w:autoSpaceDE w:val="0"/>
              <w:autoSpaceDN w:val="0"/>
              <w:adjustRightInd w:val="0"/>
              <w:spacing w:before="20"/>
              <w:ind w:right="23"/>
              <w:rPr>
                <w:rFonts w:asciiTheme="minorHAnsi" w:hAnsiTheme="minorHAnsi"/>
              </w:rPr>
            </w:pPr>
            <w:r w:rsidRPr="00D67CB7">
              <w:rPr>
                <w:rFonts w:asciiTheme="minorHAnsi" w:hAnsiTheme="minorHAnsi"/>
              </w:rPr>
              <w:t xml:space="preserve">Kompost, ki je bil proizveden iz odpadkov, in je deklariran kot proizvod, se </w:t>
            </w:r>
            <w:r w:rsidRPr="00D67CB7">
              <w:rPr>
                <w:rFonts w:asciiTheme="minorHAnsi" w:hAnsiTheme="minorHAnsi"/>
                <w:b/>
              </w:rPr>
              <w:t>mora uporabiti za namen</w:t>
            </w:r>
            <w:r w:rsidRPr="00D67CB7">
              <w:rPr>
                <w:rFonts w:asciiTheme="minorHAnsi" w:hAnsiTheme="minorHAnsi"/>
              </w:rPr>
              <w:t>, za katerega je proizveden - uporaba kot gnojilo, saj lahko drugače ta status tudi izgubi.</w:t>
            </w:r>
          </w:p>
          <w:p w:rsidR="00DE2EA1" w:rsidRPr="00D67CB7" w:rsidRDefault="00DE2EA1" w:rsidP="00D67CB7">
            <w:pPr>
              <w:widowControl w:val="0"/>
              <w:shd w:val="clear" w:color="auto" w:fill="FFFF00"/>
              <w:overflowPunct w:val="0"/>
              <w:autoSpaceDE w:val="0"/>
              <w:autoSpaceDN w:val="0"/>
              <w:adjustRightInd w:val="0"/>
              <w:spacing w:before="20"/>
              <w:ind w:right="23"/>
              <w:rPr>
                <w:rFonts w:asciiTheme="minorHAnsi" w:hAnsiTheme="minorHAnsi"/>
              </w:rPr>
            </w:pPr>
          </w:p>
          <w:p w:rsidR="00DE2EA1" w:rsidRPr="00D67CB7" w:rsidRDefault="00DE2EA1" w:rsidP="00D67CB7">
            <w:pPr>
              <w:widowControl w:val="0"/>
              <w:shd w:val="clear" w:color="auto" w:fill="FFFF00"/>
              <w:overflowPunct w:val="0"/>
              <w:autoSpaceDE w:val="0"/>
              <w:autoSpaceDN w:val="0"/>
              <w:adjustRightInd w:val="0"/>
              <w:spacing w:after="120"/>
              <w:ind w:right="23"/>
            </w:pPr>
            <w:r w:rsidRPr="00D67CB7">
              <w:t xml:space="preserve">Za uporabo </w:t>
            </w:r>
            <w:r w:rsidR="00330498" w:rsidRPr="00D67CB7">
              <w:rPr>
                <w:rFonts w:asciiTheme="minorHAnsi" w:hAnsiTheme="minorHAnsi"/>
                <w:b/>
              </w:rPr>
              <w:t>komposta 1.</w:t>
            </w:r>
            <w:r w:rsidR="00B43C53" w:rsidRPr="00D67CB7">
              <w:rPr>
                <w:rFonts w:asciiTheme="minorHAnsi" w:hAnsiTheme="minorHAnsi"/>
                <w:b/>
              </w:rPr>
              <w:t> </w:t>
            </w:r>
            <w:r w:rsidR="00330498" w:rsidRPr="00D67CB7">
              <w:rPr>
                <w:rFonts w:asciiTheme="minorHAnsi" w:hAnsiTheme="minorHAnsi"/>
                <w:b/>
              </w:rPr>
              <w:t>kakovostnega razreda ali digestata 1.</w:t>
            </w:r>
            <w:r w:rsidR="00B43C53" w:rsidRPr="00D67CB7">
              <w:rPr>
                <w:rFonts w:asciiTheme="minorHAnsi" w:hAnsiTheme="minorHAnsi"/>
                <w:b/>
              </w:rPr>
              <w:t> </w:t>
            </w:r>
            <w:r w:rsidR="00330498" w:rsidRPr="00D67CB7">
              <w:rPr>
                <w:rFonts w:asciiTheme="minorHAnsi" w:hAnsiTheme="minorHAnsi"/>
                <w:b/>
              </w:rPr>
              <w:t>kakovostnega razreda</w:t>
            </w:r>
            <w:r w:rsidR="00B14EE7" w:rsidRPr="00D67CB7">
              <w:rPr>
                <w:rFonts w:asciiTheme="minorHAnsi" w:hAnsiTheme="minorHAnsi"/>
                <w:b/>
              </w:rPr>
              <w:t xml:space="preserve">, </w:t>
            </w:r>
            <w:r w:rsidRPr="00D67CB7">
              <w:rPr>
                <w:b/>
              </w:rPr>
              <w:t xml:space="preserve">ki </w:t>
            </w:r>
            <w:r w:rsidR="00330498" w:rsidRPr="00D67CB7">
              <w:rPr>
                <w:b/>
              </w:rPr>
              <w:t>NI</w:t>
            </w:r>
            <w:r w:rsidRPr="00D67CB7">
              <w:rPr>
                <w:b/>
              </w:rPr>
              <w:t xml:space="preserve"> proizvod</w:t>
            </w:r>
            <w:r w:rsidRPr="00D67CB7">
              <w:t xml:space="preserve"> kot gnojila na kmetijskih zemljiščih, mora uporabnik na podlagi </w:t>
            </w:r>
            <w:r w:rsidRPr="00D67CB7">
              <w:rPr>
                <w:b/>
              </w:rPr>
              <w:t>analize tal</w:t>
            </w:r>
            <w:r w:rsidRPr="00D67CB7">
              <w:t xml:space="preserve"> in v skladu s Smernicami za strokovno utemeljeno gnojenje imeti izdelan gnojilni načrt. Gnojilni načrt mora </w:t>
            </w:r>
            <w:r w:rsidRPr="00D67CB7">
              <w:rPr>
                <w:b/>
              </w:rPr>
              <w:t>med drugim</w:t>
            </w:r>
            <w:r w:rsidRPr="00D67CB7">
              <w:t xml:space="preserve"> vsebovati tudi </w:t>
            </w:r>
            <w:r w:rsidRPr="00D67CB7">
              <w:rPr>
                <w:b/>
              </w:rPr>
              <w:t>podatke o vsebnosti hranil iz analize tal</w:t>
            </w:r>
            <w:r w:rsidRPr="00D67CB7">
              <w:t xml:space="preserve"> in </w:t>
            </w:r>
            <w:r w:rsidRPr="00D67CB7">
              <w:rPr>
                <w:b/>
              </w:rPr>
              <w:t>podatke o vsebnosti hranil in kemijskih onesnaževal v digestatu iz specifikacije</w:t>
            </w:r>
            <w:r w:rsidRPr="00D67CB7">
              <w:t xml:space="preserve">. Prav tako mora za uporabo komposta ali digestata, ki ni proizvod, uporabnik komposta ali digestata pridobiti </w:t>
            </w:r>
            <w:r w:rsidRPr="00D67CB7">
              <w:rPr>
                <w:b/>
              </w:rPr>
              <w:t>strokovno oceno</w:t>
            </w:r>
            <w:r w:rsidRPr="00D67CB7">
              <w:t xml:space="preserve"> o možnem namenu uporabe v skladu s 25. in 26. členom te uredbe in količini komposta ali digestata, ki ga lahko uporabi na zemljišču. Uporabnik komposta ali digestata1.</w:t>
            </w:r>
            <w:r w:rsidR="00B43C53" w:rsidRPr="00D67CB7">
              <w:t> </w:t>
            </w:r>
            <w:r w:rsidRPr="00D67CB7">
              <w:t>kakovostnega razreda, ki ni proizvod, lahko uporablja kompost ali digestat v skladu s 25. ali 26. členom te uredbe, če ima okoljevarstveno za vnos v ali na tla.</w:t>
            </w:r>
          </w:p>
          <w:p w:rsidR="00DE2EA1" w:rsidRPr="00D67CB7" w:rsidRDefault="00DE2EA1" w:rsidP="00D67CB7">
            <w:pPr>
              <w:widowControl w:val="0"/>
              <w:shd w:val="clear" w:color="auto" w:fill="FFFF00"/>
              <w:overflowPunct w:val="0"/>
              <w:autoSpaceDE w:val="0"/>
              <w:autoSpaceDN w:val="0"/>
              <w:adjustRightInd w:val="0"/>
              <w:spacing w:before="20" w:after="20"/>
              <w:ind w:right="20"/>
            </w:pPr>
          </w:p>
          <w:p w:rsidR="00DE2EA1" w:rsidRPr="00D67CB7" w:rsidRDefault="00DE2EA1" w:rsidP="00D67CB7">
            <w:pPr>
              <w:widowControl w:val="0"/>
              <w:shd w:val="clear" w:color="auto" w:fill="FFFF00"/>
              <w:overflowPunct w:val="0"/>
              <w:autoSpaceDE w:val="0"/>
              <w:autoSpaceDN w:val="0"/>
              <w:adjustRightInd w:val="0"/>
              <w:spacing w:after="120"/>
              <w:ind w:right="23"/>
            </w:pPr>
            <w:r w:rsidRPr="00D67CB7">
              <w:t xml:space="preserve">Za </w:t>
            </w:r>
            <w:r w:rsidR="00B43C53" w:rsidRPr="00D67CB7">
              <w:t xml:space="preserve">uporabo </w:t>
            </w:r>
            <w:r w:rsidR="00330498" w:rsidRPr="00D67CB7">
              <w:rPr>
                <w:rFonts w:asciiTheme="minorHAnsi" w:hAnsiTheme="minorHAnsi"/>
                <w:b/>
              </w:rPr>
              <w:t>kompost</w:t>
            </w:r>
            <w:r w:rsidR="00B43C53" w:rsidRPr="00D67CB7">
              <w:rPr>
                <w:rFonts w:asciiTheme="minorHAnsi" w:hAnsiTheme="minorHAnsi"/>
                <w:b/>
              </w:rPr>
              <w:t>a</w:t>
            </w:r>
            <w:r w:rsidR="00330498" w:rsidRPr="00D67CB7">
              <w:rPr>
                <w:rFonts w:asciiTheme="minorHAnsi" w:hAnsiTheme="minorHAnsi"/>
                <w:b/>
              </w:rPr>
              <w:t xml:space="preserve"> 1.</w:t>
            </w:r>
            <w:r w:rsidR="00B43C53" w:rsidRPr="00D67CB7">
              <w:rPr>
                <w:rFonts w:asciiTheme="minorHAnsi" w:hAnsiTheme="minorHAnsi"/>
                <w:b/>
              </w:rPr>
              <w:t> </w:t>
            </w:r>
            <w:r w:rsidR="00330498" w:rsidRPr="00D67CB7">
              <w:rPr>
                <w:rFonts w:asciiTheme="minorHAnsi" w:hAnsiTheme="minorHAnsi"/>
                <w:b/>
              </w:rPr>
              <w:t>kakovostnega razreda ali digestat</w:t>
            </w:r>
            <w:r w:rsidR="00B43C53" w:rsidRPr="00D67CB7">
              <w:rPr>
                <w:rFonts w:asciiTheme="minorHAnsi" w:hAnsiTheme="minorHAnsi"/>
                <w:b/>
              </w:rPr>
              <w:t>a</w:t>
            </w:r>
            <w:r w:rsidR="00330498" w:rsidRPr="00D67CB7">
              <w:rPr>
                <w:rFonts w:asciiTheme="minorHAnsi" w:hAnsiTheme="minorHAnsi"/>
                <w:b/>
              </w:rPr>
              <w:t xml:space="preserve"> 1.</w:t>
            </w:r>
            <w:r w:rsidR="00B43C53" w:rsidRPr="00D67CB7">
              <w:rPr>
                <w:rFonts w:asciiTheme="minorHAnsi" w:hAnsiTheme="minorHAnsi"/>
                <w:b/>
              </w:rPr>
              <w:t> </w:t>
            </w:r>
            <w:r w:rsidR="00330498" w:rsidRPr="00D67CB7">
              <w:rPr>
                <w:rFonts w:asciiTheme="minorHAnsi" w:hAnsiTheme="minorHAnsi"/>
                <w:b/>
              </w:rPr>
              <w:t>kakovostnega razreda</w:t>
            </w:r>
            <w:r w:rsidRPr="00D67CB7">
              <w:t xml:space="preserve">, </w:t>
            </w:r>
            <w:r w:rsidRPr="00D67CB7">
              <w:rPr>
                <w:b/>
              </w:rPr>
              <w:t xml:space="preserve">ki </w:t>
            </w:r>
            <w:r w:rsidR="00330498" w:rsidRPr="00D67CB7">
              <w:rPr>
                <w:b/>
              </w:rPr>
              <w:t>JE</w:t>
            </w:r>
            <w:r w:rsidRPr="00D67CB7">
              <w:rPr>
                <w:b/>
              </w:rPr>
              <w:t xml:space="preserve"> proizvod,</w:t>
            </w:r>
            <w:r w:rsidRPr="00D67CB7">
              <w:t xml:space="preserve"> kot gnojila na kmetijskih zemljiščih, mora uporabnik na podlagi </w:t>
            </w:r>
            <w:r w:rsidRPr="00D67CB7">
              <w:rPr>
                <w:b/>
              </w:rPr>
              <w:t>analize tal</w:t>
            </w:r>
            <w:r w:rsidRPr="00D67CB7">
              <w:t xml:space="preserve"> in v skladu s Smernicami za strokovno utemeljeno gnojenje imeti izdelan gnojilni načrt. Gnojilni načrt mora </w:t>
            </w:r>
            <w:r w:rsidRPr="00D67CB7">
              <w:rPr>
                <w:b/>
              </w:rPr>
              <w:t>med drugim</w:t>
            </w:r>
            <w:r w:rsidRPr="00D67CB7">
              <w:t xml:space="preserve"> vsebovati tudi </w:t>
            </w:r>
            <w:r w:rsidRPr="00D67CB7">
              <w:rPr>
                <w:b/>
              </w:rPr>
              <w:t>podatke o vsebnosti hranil iz analize tal</w:t>
            </w:r>
            <w:r w:rsidRPr="00D67CB7">
              <w:t xml:space="preserve"> in </w:t>
            </w:r>
            <w:r w:rsidRPr="00D67CB7">
              <w:rPr>
                <w:b/>
              </w:rPr>
              <w:t>podatke o vsebnosti hranil v kompostu ali digestatu iz deklaracije</w:t>
            </w:r>
            <w:r w:rsidRPr="00D67CB7">
              <w:t xml:space="preserve">. </w:t>
            </w:r>
          </w:p>
          <w:p w:rsidR="00894F51" w:rsidRPr="00D67CB7" w:rsidRDefault="00894F51" w:rsidP="00D67CB7">
            <w:pPr>
              <w:shd w:val="clear" w:color="auto" w:fill="FFFF00"/>
              <w:rPr>
                <w:rFonts w:asciiTheme="minorHAnsi" w:hAnsiTheme="minorHAnsi"/>
              </w:rPr>
            </w:pPr>
          </w:p>
          <w:p w:rsidR="00135D21" w:rsidRPr="00D67CB7" w:rsidRDefault="00135D21" w:rsidP="00D67CB7">
            <w:pPr>
              <w:pStyle w:val="Pripombabesedilo"/>
              <w:shd w:val="clear" w:color="auto" w:fill="FFFF00"/>
              <w:rPr>
                <w:rFonts w:asciiTheme="minorHAnsi" w:hAnsiTheme="minorHAnsi"/>
                <w:b/>
                <w:sz w:val="24"/>
                <w:szCs w:val="24"/>
              </w:rPr>
            </w:pPr>
            <w:r w:rsidRPr="00D67CB7">
              <w:rPr>
                <w:rFonts w:asciiTheme="minorHAnsi" w:hAnsiTheme="minorHAnsi"/>
                <w:b/>
                <w:sz w:val="24"/>
                <w:szCs w:val="24"/>
              </w:rPr>
              <w:t>Uporabnik komposta 1.</w:t>
            </w:r>
            <w:r w:rsidR="00B14EE7" w:rsidRPr="00D67CB7">
              <w:rPr>
                <w:rFonts w:asciiTheme="minorHAnsi" w:hAnsiTheme="minorHAnsi"/>
                <w:b/>
                <w:sz w:val="24"/>
                <w:szCs w:val="24"/>
              </w:rPr>
              <w:t> </w:t>
            </w:r>
            <w:r w:rsidRPr="00D67CB7">
              <w:rPr>
                <w:rFonts w:asciiTheme="minorHAnsi" w:hAnsiTheme="minorHAnsi"/>
                <w:b/>
                <w:sz w:val="24"/>
                <w:szCs w:val="24"/>
              </w:rPr>
              <w:t>kakovostnega razreda ali digestata 1.</w:t>
            </w:r>
            <w:r w:rsidR="00B14EE7" w:rsidRPr="00D67CB7">
              <w:rPr>
                <w:rFonts w:asciiTheme="minorHAnsi" w:hAnsiTheme="minorHAnsi"/>
                <w:b/>
                <w:sz w:val="24"/>
                <w:szCs w:val="24"/>
              </w:rPr>
              <w:t> </w:t>
            </w:r>
            <w:r w:rsidRPr="00D67CB7">
              <w:rPr>
                <w:rFonts w:asciiTheme="minorHAnsi" w:hAnsiTheme="minorHAnsi"/>
                <w:b/>
                <w:sz w:val="24"/>
                <w:szCs w:val="24"/>
              </w:rPr>
              <w:t xml:space="preserve">kakovostnega razreda mora od predelovalca biološko razgradljivih odpadkov pridobiti v celoti izpolnjeno deklaracijo ali specifikacijo. </w:t>
            </w:r>
          </w:p>
          <w:p w:rsidR="00135D21" w:rsidRPr="00D67CB7" w:rsidRDefault="00135D21" w:rsidP="00D67CB7">
            <w:pPr>
              <w:pStyle w:val="Pripombabesedilo"/>
              <w:shd w:val="clear" w:color="auto" w:fill="FFFF00"/>
              <w:rPr>
                <w:rFonts w:asciiTheme="minorHAnsi" w:hAnsiTheme="minorHAnsi"/>
                <w:b/>
                <w:sz w:val="24"/>
                <w:szCs w:val="24"/>
              </w:rPr>
            </w:pPr>
          </w:p>
          <w:p w:rsidR="00135D21" w:rsidRPr="00D67CB7" w:rsidRDefault="00135D21" w:rsidP="00D67CB7">
            <w:pPr>
              <w:pStyle w:val="Pripombabesedilo"/>
              <w:shd w:val="clear" w:color="auto" w:fill="FFFF00"/>
              <w:rPr>
                <w:rFonts w:asciiTheme="minorHAnsi" w:hAnsiTheme="minorHAnsi"/>
                <w:b/>
                <w:sz w:val="24"/>
                <w:szCs w:val="24"/>
              </w:rPr>
            </w:pPr>
            <w:r w:rsidRPr="00D67CB7">
              <w:rPr>
                <w:rFonts w:asciiTheme="minorHAnsi" w:hAnsiTheme="minorHAnsi"/>
                <w:b/>
                <w:sz w:val="24"/>
                <w:szCs w:val="24"/>
              </w:rPr>
              <w:t>Uporabnik komposta 1.</w:t>
            </w:r>
            <w:r w:rsidR="00B14EE7" w:rsidRPr="00D67CB7">
              <w:rPr>
                <w:rFonts w:asciiTheme="minorHAnsi" w:hAnsiTheme="minorHAnsi"/>
                <w:b/>
                <w:sz w:val="24"/>
                <w:szCs w:val="24"/>
              </w:rPr>
              <w:t> </w:t>
            </w:r>
            <w:r w:rsidRPr="00D67CB7">
              <w:rPr>
                <w:rFonts w:asciiTheme="minorHAnsi" w:hAnsiTheme="minorHAnsi"/>
                <w:b/>
                <w:sz w:val="24"/>
                <w:szCs w:val="24"/>
              </w:rPr>
              <w:t>kakovostnega razreda ali digestata 1.</w:t>
            </w:r>
            <w:r w:rsidR="00B14EE7" w:rsidRPr="00D67CB7">
              <w:rPr>
                <w:rFonts w:asciiTheme="minorHAnsi" w:hAnsiTheme="minorHAnsi"/>
                <w:b/>
                <w:sz w:val="24"/>
                <w:szCs w:val="24"/>
              </w:rPr>
              <w:t> </w:t>
            </w:r>
            <w:r w:rsidRPr="00D67CB7">
              <w:rPr>
                <w:rFonts w:asciiTheme="minorHAnsi" w:hAnsiTheme="minorHAnsi"/>
                <w:b/>
                <w:sz w:val="24"/>
                <w:szCs w:val="24"/>
              </w:rPr>
              <w:t>kakovostnega razreda, ki kompost ali digestat vnaša v ali na tla, mora hraniti deklaracijo ali specifikacijo in rezultate analiz tal in gnojilne načrte najmanj deset let.</w:t>
            </w:r>
          </w:p>
          <w:p w:rsidR="00045A3F" w:rsidRPr="00D67CB7" w:rsidRDefault="00045A3F" w:rsidP="006D2F97">
            <w:pPr>
              <w:rPr>
                <w:rFonts w:asciiTheme="minorHAnsi" w:hAnsiTheme="minorHAnsi"/>
              </w:rPr>
            </w:pPr>
          </w:p>
        </w:tc>
      </w:tr>
      <w:tr w:rsidR="00F86127" w:rsidRPr="000D2BB1" w:rsidTr="00DC4496">
        <w:tc>
          <w:tcPr>
            <w:tcW w:w="1381" w:type="dxa"/>
            <w:tcBorders>
              <w:top w:val="nil"/>
              <w:left w:val="nil"/>
              <w:bottom w:val="nil"/>
              <w:right w:val="nil"/>
            </w:tcBorders>
            <w:shd w:val="clear" w:color="auto" w:fill="auto"/>
          </w:tcPr>
          <w:p w:rsidR="00F86127" w:rsidRPr="000D2BB1" w:rsidRDefault="00F86127" w:rsidP="005A4CF0">
            <w:pPr>
              <w:jc w:val="right"/>
              <w:rPr>
                <w:rFonts w:asciiTheme="minorHAnsi" w:hAnsiTheme="minorHAnsi" w:cs="Arial"/>
                <w:b/>
              </w:rPr>
            </w:pPr>
            <w:r w:rsidRPr="000D2BB1">
              <w:rPr>
                <w:rFonts w:asciiTheme="minorHAnsi" w:hAnsiTheme="minorHAnsi"/>
                <w:u w:val="single"/>
              </w:rPr>
              <w:lastRenderedPageBreak/>
              <w:t xml:space="preserve">Namen in cilj </w:t>
            </w:r>
            <w:r w:rsidR="00A51DBA" w:rsidRPr="000D2BB1">
              <w:rPr>
                <w:rFonts w:asciiTheme="minorHAnsi" w:hAnsiTheme="minorHAnsi"/>
                <w:u w:val="single"/>
              </w:rPr>
              <w:t>zahteve</w:t>
            </w:r>
          </w:p>
        </w:tc>
        <w:tc>
          <w:tcPr>
            <w:tcW w:w="7941" w:type="dxa"/>
            <w:tcBorders>
              <w:top w:val="nil"/>
              <w:left w:val="nil"/>
              <w:bottom w:val="nil"/>
              <w:right w:val="nil"/>
            </w:tcBorders>
            <w:shd w:val="clear" w:color="auto" w:fill="auto"/>
          </w:tcPr>
          <w:p w:rsidR="002E3E9E" w:rsidRPr="000D2BB1" w:rsidRDefault="00B71F10" w:rsidP="005A4CF0">
            <w:pPr>
              <w:rPr>
                <w:rFonts w:asciiTheme="minorHAnsi" w:hAnsiTheme="minorHAnsi"/>
              </w:rPr>
            </w:pPr>
            <w:r w:rsidRPr="009B2251">
              <w:rPr>
                <w:rFonts w:asciiTheme="minorHAnsi" w:hAnsiTheme="minorHAnsi"/>
              </w:rPr>
              <w:t xml:space="preserve">Namen </w:t>
            </w:r>
            <w:r w:rsidR="00A51DBA" w:rsidRPr="009B2251">
              <w:rPr>
                <w:rFonts w:asciiTheme="minorHAnsi" w:hAnsiTheme="minorHAnsi"/>
              </w:rPr>
              <w:t>zahteve</w:t>
            </w:r>
            <w:r w:rsidRPr="009B2251">
              <w:rPr>
                <w:rFonts w:asciiTheme="minorHAnsi" w:hAnsiTheme="minorHAnsi"/>
              </w:rPr>
              <w:t xml:space="preserve"> je zagotoviti, da na ravni </w:t>
            </w:r>
            <w:r w:rsidR="00894F51" w:rsidRPr="009B2251">
              <w:rPr>
                <w:rFonts w:asciiTheme="minorHAnsi" w:hAnsiTheme="minorHAnsi"/>
              </w:rPr>
              <w:t>kmetijskega gospodarstva</w:t>
            </w:r>
            <w:r w:rsidRPr="009B2251">
              <w:rPr>
                <w:rFonts w:asciiTheme="minorHAnsi" w:hAnsiTheme="minorHAnsi"/>
              </w:rPr>
              <w:t xml:space="preserve"> evidentiramo tudi tisto količino dušika, ki jo na kmetijo pripeljemo ali</w:t>
            </w:r>
            <w:r w:rsidR="00894F51" w:rsidRPr="009B2251">
              <w:rPr>
                <w:rFonts w:asciiTheme="minorHAnsi" w:hAnsiTheme="minorHAnsi"/>
              </w:rPr>
              <w:t xml:space="preserve"> s kmetije oddamo</w:t>
            </w:r>
            <w:r w:rsidRPr="009B2251">
              <w:rPr>
                <w:rFonts w:asciiTheme="minorHAnsi" w:hAnsiTheme="minorHAnsi"/>
              </w:rPr>
              <w:t xml:space="preserve"> </w:t>
            </w:r>
            <w:r w:rsidR="006C4849" w:rsidRPr="009864EE">
              <w:rPr>
                <w:rFonts w:asciiTheme="minorHAnsi" w:hAnsiTheme="minorHAnsi"/>
                <w:highlight w:val="yellow"/>
              </w:rPr>
              <w:t xml:space="preserve">s kompostom ali </w:t>
            </w:r>
            <w:r w:rsidR="00894F51" w:rsidRPr="009864EE">
              <w:rPr>
                <w:rFonts w:asciiTheme="minorHAnsi" w:hAnsiTheme="minorHAnsi"/>
                <w:highlight w:val="yellow"/>
              </w:rPr>
              <w:t>digestatom</w:t>
            </w:r>
            <w:r w:rsidRPr="009864EE">
              <w:rPr>
                <w:rFonts w:asciiTheme="minorHAnsi" w:hAnsiTheme="minorHAnsi"/>
                <w:highlight w:val="yellow"/>
              </w:rPr>
              <w:t>.</w:t>
            </w:r>
            <w:r w:rsidR="00D9252E" w:rsidRPr="009864EE">
              <w:rPr>
                <w:rFonts w:asciiTheme="minorHAnsi" w:hAnsiTheme="minorHAnsi"/>
                <w:highlight w:val="yellow"/>
              </w:rPr>
              <w:t xml:space="preserve"> Še posebej je pomembno sledenje dušika živinskega izvora, kjer so omejitve na ravni kmetijskega gospodarstva strožje od omejitev na ravni posameznih kmetijskih zemljišč.</w:t>
            </w:r>
          </w:p>
          <w:p w:rsidR="00F86127" w:rsidRPr="000D2BB1" w:rsidRDefault="00F86127" w:rsidP="005A4CF0">
            <w:pPr>
              <w:rPr>
                <w:rFonts w:asciiTheme="minorHAnsi" w:hAnsiTheme="minorHAnsi"/>
              </w:rPr>
            </w:pPr>
          </w:p>
        </w:tc>
      </w:tr>
      <w:tr w:rsidR="00F86127" w:rsidRPr="000D2BB1" w:rsidTr="00DC4496">
        <w:tc>
          <w:tcPr>
            <w:tcW w:w="1381" w:type="dxa"/>
            <w:tcBorders>
              <w:top w:val="nil"/>
              <w:left w:val="nil"/>
              <w:bottom w:val="nil"/>
              <w:right w:val="nil"/>
            </w:tcBorders>
            <w:shd w:val="clear" w:color="auto" w:fill="auto"/>
          </w:tcPr>
          <w:p w:rsidR="00F86127" w:rsidRPr="000D2BB1" w:rsidRDefault="00F86127" w:rsidP="005A4CF0">
            <w:pPr>
              <w:jc w:val="right"/>
              <w:rPr>
                <w:rFonts w:asciiTheme="minorHAnsi" w:hAnsiTheme="minorHAnsi"/>
                <w:u w:val="single"/>
              </w:rPr>
            </w:pPr>
            <w:r w:rsidRPr="000D2BB1">
              <w:rPr>
                <w:rFonts w:asciiTheme="minorHAnsi" w:hAnsiTheme="minorHAnsi"/>
                <w:u w:val="single"/>
              </w:rPr>
              <w:t>Pojasnilo</w:t>
            </w:r>
          </w:p>
        </w:tc>
        <w:tc>
          <w:tcPr>
            <w:tcW w:w="7941" w:type="dxa"/>
            <w:tcBorders>
              <w:top w:val="nil"/>
              <w:left w:val="nil"/>
              <w:bottom w:val="nil"/>
              <w:right w:val="nil"/>
            </w:tcBorders>
            <w:shd w:val="clear" w:color="auto" w:fill="auto"/>
          </w:tcPr>
          <w:p w:rsidR="00F86127" w:rsidRPr="000D2BB1" w:rsidRDefault="00894F51" w:rsidP="00222D49">
            <w:pPr>
              <w:rPr>
                <w:rFonts w:asciiTheme="minorHAnsi" w:hAnsiTheme="minorHAnsi"/>
                <w:u w:val="single"/>
              </w:rPr>
            </w:pPr>
            <w:r w:rsidRPr="000D2BB1">
              <w:rPr>
                <w:rFonts w:asciiTheme="minorHAnsi" w:hAnsiTheme="minorHAnsi" w:cs="Arial"/>
              </w:rPr>
              <w:t xml:space="preserve">Količino dušika iz živinskih gnojil v bioplinski gnojevki izračunamo enako kot v primeru gnojevke, t.j. na podlagi števila rejnih živali na kmetiji in na podlagi količine </w:t>
            </w:r>
            <w:r w:rsidR="00222D49" w:rsidRPr="000D2BB1">
              <w:rPr>
                <w:rFonts w:asciiTheme="minorHAnsi" w:hAnsiTheme="minorHAnsi" w:cs="Arial"/>
              </w:rPr>
              <w:t>dušika</w:t>
            </w:r>
            <w:r w:rsidRPr="000D2BB1">
              <w:rPr>
                <w:rFonts w:asciiTheme="minorHAnsi" w:hAnsiTheme="minorHAnsi" w:cs="Arial"/>
              </w:rPr>
              <w:t>, ki ga izločijo posamezne vrste in kategorije rejnih živali. Podatek o vsebnosti skupnega dušika in deleža dušika iz živinskih gnojil v digestatu dobimo na obrazcu za oddajo in prejem živinskih gnojil.</w:t>
            </w:r>
          </w:p>
        </w:tc>
      </w:tr>
    </w:tbl>
    <w:p w:rsidR="007A5F78" w:rsidRPr="000D2BB1" w:rsidRDefault="007A5F78" w:rsidP="00F86127">
      <w:pPr>
        <w:rPr>
          <w:rFonts w:asciiTheme="minorHAnsi" w:hAnsiTheme="minorHAnsi" w:cs="Arial"/>
        </w:rPr>
      </w:pPr>
    </w:p>
    <w:tbl>
      <w:tblPr>
        <w:tblW w:w="9288" w:type="dxa"/>
        <w:tblLook w:val="01E0" w:firstRow="1" w:lastRow="1" w:firstColumn="1" w:lastColumn="1" w:noHBand="0" w:noVBand="0"/>
      </w:tblPr>
      <w:tblGrid>
        <w:gridCol w:w="3348"/>
        <w:gridCol w:w="5940"/>
      </w:tblGrid>
      <w:tr w:rsidR="00741659"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741659" w:rsidRPr="000D2BB1" w:rsidRDefault="00741659" w:rsidP="001002E7">
            <w:pPr>
              <w:jc w:val="left"/>
              <w:rPr>
                <w:rFonts w:asciiTheme="minorHAnsi" w:hAnsiTheme="minorHAnsi" w:cs="Arial"/>
                <w:i/>
                <w:sz w:val="20"/>
                <w:szCs w:val="20"/>
              </w:rPr>
            </w:pPr>
            <w:r w:rsidRPr="000D2BB1">
              <w:rPr>
                <w:rFonts w:asciiTheme="minorHAnsi" w:hAnsiTheme="minorHAnsi" w:cs="Arial"/>
              </w:rPr>
              <w:t xml:space="preserve">Ali moramo na kmetiji voditi </w:t>
            </w:r>
            <w:r w:rsidR="00894F51" w:rsidRPr="000D2BB1">
              <w:rPr>
                <w:rFonts w:asciiTheme="minorHAnsi" w:hAnsiTheme="minorHAnsi" w:cs="Arial"/>
              </w:rPr>
              <w:t xml:space="preserve">podatke </w:t>
            </w:r>
            <w:r w:rsidRPr="000D2BB1">
              <w:rPr>
                <w:rFonts w:asciiTheme="minorHAnsi" w:hAnsiTheme="minorHAnsi" w:cs="Arial"/>
              </w:rPr>
              <w:t xml:space="preserve">o </w:t>
            </w:r>
            <w:r w:rsidR="00894F51" w:rsidRPr="000D2BB1">
              <w:rPr>
                <w:rFonts w:asciiTheme="minorHAnsi" w:hAnsiTheme="minorHAnsi" w:cs="Arial"/>
              </w:rPr>
              <w:t>u</w:t>
            </w:r>
            <w:r w:rsidRPr="000D2BB1">
              <w:rPr>
                <w:rFonts w:asciiTheme="minorHAnsi" w:hAnsiTheme="minorHAnsi" w:cs="Arial"/>
              </w:rPr>
              <w:t>porabi živinskih gnojil v pisni obliki?</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741659" w:rsidRPr="000D2BB1" w:rsidRDefault="00894F51" w:rsidP="003125B9">
            <w:pPr>
              <w:rPr>
                <w:rFonts w:asciiTheme="minorHAnsi" w:hAnsiTheme="minorHAnsi"/>
                <w:b/>
              </w:rPr>
            </w:pPr>
            <w:r w:rsidRPr="000D2BB1">
              <w:rPr>
                <w:rFonts w:asciiTheme="minorHAnsi" w:hAnsiTheme="minorHAnsi" w:cs="Arial"/>
                <w:b/>
              </w:rPr>
              <w:t>Kmetije z veliko obtežbo (nad 140 kg N</w:t>
            </w:r>
            <w:r w:rsidR="00491DB9" w:rsidRPr="000D2BB1">
              <w:rPr>
                <w:rFonts w:asciiTheme="minorHAnsi" w:hAnsiTheme="minorHAnsi" w:cs="Arial"/>
                <w:b/>
              </w:rPr>
              <w:t>/</w:t>
            </w:r>
            <w:r w:rsidRPr="000D2BB1">
              <w:rPr>
                <w:rFonts w:asciiTheme="minorHAnsi" w:hAnsiTheme="minorHAnsi" w:cs="Arial"/>
                <w:b/>
              </w:rPr>
              <w:t>ha letno) morajo voditi podatke o uporabi živinskih gnojil v pisni obliki. Zah</w:t>
            </w:r>
            <w:r w:rsidR="003538D5" w:rsidRPr="000D2BB1">
              <w:rPr>
                <w:rFonts w:asciiTheme="minorHAnsi" w:hAnsiTheme="minorHAnsi" w:cs="Arial"/>
                <w:b/>
              </w:rPr>
              <w:t xml:space="preserve">teva ne velja za zelo majhne kmetije (manj kot 350 kg skupnega </w:t>
            </w:r>
            <w:r w:rsidR="00491DB9" w:rsidRPr="000D2BB1">
              <w:rPr>
                <w:rFonts w:asciiTheme="minorHAnsi" w:hAnsiTheme="minorHAnsi" w:cs="Arial"/>
                <w:b/>
              </w:rPr>
              <w:t xml:space="preserve">dušika </w:t>
            </w:r>
            <w:r w:rsidR="003538D5" w:rsidRPr="000D2BB1">
              <w:rPr>
                <w:rFonts w:asciiTheme="minorHAnsi" w:hAnsiTheme="minorHAnsi" w:cs="Arial"/>
                <w:b/>
              </w:rPr>
              <w:t>iz živinskih gnojil na kmetiji).</w:t>
            </w:r>
            <w:r w:rsidR="00960D1B" w:rsidRPr="000D2BB1">
              <w:rPr>
                <w:rFonts w:asciiTheme="minorHAnsi" w:hAnsiTheme="minorHAnsi" w:cs="Arial"/>
                <w:b/>
              </w:rPr>
              <w:t xml:space="preserve"> </w:t>
            </w:r>
            <w:r w:rsidR="009C1394" w:rsidRPr="000D2BB1">
              <w:rPr>
                <w:rFonts w:asciiTheme="minorHAnsi" w:hAnsiTheme="minorHAnsi" w:cs="Arial"/>
                <w:b/>
              </w:rPr>
              <w:t xml:space="preserve">Pri ugotavljanju mejnih vrednosti (140 kg N/ha in 350 kg </w:t>
            </w:r>
            <w:r w:rsidR="000D7AEE" w:rsidRPr="000D2BB1">
              <w:rPr>
                <w:rFonts w:asciiTheme="minorHAnsi" w:hAnsiTheme="minorHAnsi" w:cs="Arial"/>
                <w:b/>
              </w:rPr>
              <w:t xml:space="preserve">dušika </w:t>
            </w:r>
            <w:r w:rsidR="009C1394" w:rsidRPr="000D2BB1">
              <w:rPr>
                <w:rFonts w:asciiTheme="minorHAnsi" w:hAnsiTheme="minorHAnsi" w:cs="Arial"/>
                <w:b/>
              </w:rPr>
              <w:t>iz živinskih gnojil na kmetiji) se upošteva tudi prejem/oddajo živinskih gnojil.</w:t>
            </w:r>
            <w:r w:rsidR="003125B9">
              <w:rPr>
                <w:rFonts w:asciiTheme="minorHAnsi" w:hAnsiTheme="minorHAnsi" w:cs="Arial"/>
                <w:b/>
              </w:rPr>
              <w:t xml:space="preserve"> </w:t>
            </w:r>
            <w:r w:rsidR="003125B9" w:rsidRPr="00A17DC2">
              <w:rPr>
                <w:rFonts w:asciiTheme="minorHAnsi" w:hAnsiTheme="minorHAnsi" w:cs="Arial"/>
                <w:b/>
              </w:rPr>
              <w:t xml:space="preserve">To pomeni, da kmetu, ki </w:t>
            </w:r>
            <w:r w:rsidR="00B761BD" w:rsidRPr="00A17DC2">
              <w:rPr>
                <w:rFonts w:asciiTheme="minorHAnsi" w:hAnsiTheme="minorHAnsi" w:cs="Arial"/>
                <w:b/>
              </w:rPr>
              <w:t xml:space="preserve"> </w:t>
            </w:r>
            <w:r w:rsidR="003125B9" w:rsidRPr="00A17DC2">
              <w:rPr>
                <w:rFonts w:asciiTheme="minorHAnsi" w:hAnsiTheme="minorHAnsi" w:cs="Arial"/>
                <w:b/>
              </w:rPr>
              <w:t xml:space="preserve">z oddajo živinskih gnojil zmanjša obtežbo pod 140 kg N/ha letno, ni treba voditi podatkov o uporabi živinskih gnojil. Na drugi strani pa mora kmet, ki s prevzemom živinskih gnojil poveča obtežbo nad 140 kg N/ha letno, začeti voditi te podatke. </w:t>
            </w:r>
            <w:r w:rsidR="00266BCF" w:rsidRPr="00A17DC2">
              <w:rPr>
                <w:rFonts w:asciiTheme="minorHAnsi" w:hAnsiTheme="minorHAnsi"/>
                <w:b/>
              </w:rPr>
              <w:t>Podatki v pisni obliki morajo vsebovati seznam enot rabe kmetijskih</w:t>
            </w:r>
            <w:r w:rsidR="00266BCF" w:rsidRPr="000D2BB1">
              <w:rPr>
                <w:rFonts w:asciiTheme="minorHAnsi" w:hAnsiTheme="minorHAnsi"/>
                <w:b/>
              </w:rPr>
              <w:t xml:space="preserve"> zemljišč, gnojenih z živinskimi gnojili, ter količino, čas in vrsto uporabljenih gnojil</w:t>
            </w:r>
            <w:r w:rsidR="003538D5" w:rsidRPr="000D2BB1">
              <w:rPr>
                <w:rFonts w:asciiTheme="minorHAnsi" w:hAnsiTheme="minorHAnsi"/>
                <w:b/>
              </w:rPr>
              <w:t>.</w:t>
            </w:r>
          </w:p>
        </w:tc>
      </w:tr>
      <w:tr w:rsidR="00741659" w:rsidRPr="000D2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48" w:type="dxa"/>
            <w:tcBorders>
              <w:top w:val="single" w:sz="4" w:space="0" w:color="auto"/>
              <w:left w:val="nil"/>
              <w:bottom w:val="nil"/>
              <w:right w:val="nil"/>
            </w:tcBorders>
            <w:shd w:val="clear" w:color="auto" w:fill="auto"/>
          </w:tcPr>
          <w:p w:rsidR="00741659" w:rsidRPr="000D2BB1" w:rsidRDefault="00741659" w:rsidP="005A4CF0">
            <w:pPr>
              <w:jc w:val="right"/>
              <w:rPr>
                <w:rFonts w:asciiTheme="minorHAnsi" w:hAnsiTheme="minorHAnsi"/>
                <w:u w:val="single"/>
              </w:rPr>
            </w:pPr>
          </w:p>
        </w:tc>
        <w:tc>
          <w:tcPr>
            <w:tcW w:w="5940" w:type="dxa"/>
            <w:tcBorders>
              <w:top w:val="single" w:sz="4" w:space="0" w:color="auto"/>
              <w:left w:val="nil"/>
              <w:bottom w:val="nil"/>
              <w:right w:val="nil"/>
            </w:tcBorders>
            <w:shd w:val="clear" w:color="auto" w:fill="auto"/>
          </w:tcPr>
          <w:p w:rsidR="00741659" w:rsidRPr="000D2BB1" w:rsidRDefault="00741659" w:rsidP="005A4CF0">
            <w:pPr>
              <w:rPr>
                <w:rFonts w:asciiTheme="minorHAnsi" w:hAnsiTheme="minorHAnsi"/>
                <w:u w:val="single"/>
              </w:rPr>
            </w:pPr>
          </w:p>
        </w:tc>
      </w:tr>
      <w:tr w:rsidR="00741659" w:rsidRPr="000D2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48" w:type="dxa"/>
            <w:tcBorders>
              <w:top w:val="nil"/>
              <w:left w:val="nil"/>
              <w:bottom w:val="nil"/>
              <w:right w:val="nil"/>
            </w:tcBorders>
            <w:shd w:val="clear" w:color="auto" w:fill="auto"/>
          </w:tcPr>
          <w:p w:rsidR="00741659" w:rsidRPr="000D2BB1" w:rsidRDefault="00741659" w:rsidP="005A4CF0">
            <w:pPr>
              <w:jc w:val="right"/>
              <w:rPr>
                <w:rFonts w:asciiTheme="minorHAnsi" w:hAnsiTheme="minorHAnsi" w:cs="Arial"/>
                <w:b/>
              </w:rPr>
            </w:pPr>
            <w:r w:rsidRPr="000D2BB1">
              <w:rPr>
                <w:rFonts w:asciiTheme="minorHAnsi" w:hAnsiTheme="minorHAnsi"/>
                <w:u w:val="single"/>
              </w:rPr>
              <w:t xml:space="preserve">Namen in cilj </w:t>
            </w:r>
            <w:r w:rsidR="003538D5" w:rsidRPr="000D2BB1">
              <w:rPr>
                <w:rFonts w:asciiTheme="minorHAnsi" w:hAnsiTheme="minorHAnsi"/>
                <w:u w:val="single"/>
              </w:rPr>
              <w:t>zahteve</w:t>
            </w:r>
          </w:p>
        </w:tc>
        <w:tc>
          <w:tcPr>
            <w:tcW w:w="5940" w:type="dxa"/>
            <w:tcBorders>
              <w:top w:val="nil"/>
              <w:left w:val="nil"/>
              <w:bottom w:val="nil"/>
              <w:right w:val="nil"/>
            </w:tcBorders>
            <w:shd w:val="clear" w:color="auto" w:fill="auto"/>
          </w:tcPr>
          <w:p w:rsidR="00741659" w:rsidRPr="000D2BB1" w:rsidRDefault="00741659" w:rsidP="005A4CF0">
            <w:pPr>
              <w:rPr>
                <w:rFonts w:asciiTheme="minorHAnsi" w:hAnsiTheme="minorHAnsi"/>
              </w:rPr>
            </w:pPr>
            <w:r w:rsidRPr="000D2BB1">
              <w:rPr>
                <w:rFonts w:asciiTheme="minorHAnsi" w:hAnsiTheme="minorHAnsi"/>
              </w:rPr>
              <w:t xml:space="preserve">Namen </w:t>
            </w:r>
            <w:r w:rsidR="003538D5" w:rsidRPr="000D2BB1">
              <w:rPr>
                <w:rFonts w:asciiTheme="minorHAnsi" w:hAnsiTheme="minorHAnsi"/>
              </w:rPr>
              <w:t>zahteve</w:t>
            </w:r>
            <w:r w:rsidRPr="000D2BB1">
              <w:rPr>
                <w:rFonts w:asciiTheme="minorHAnsi" w:hAnsiTheme="minorHAnsi"/>
              </w:rPr>
              <w:t xml:space="preserve"> je </w:t>
            </w:r>
            <w:r w:rsidR="003538D5" w:rsidRPr="000D2BB1">
              <w:rPr>
                <w:rFonts w:asciiTheme="minorHAnsi" w:hAnsiTheme="minorHAnsi"/>
              </w:rPr>
              <w:t>zmanjšati tveganje za onesnaženje voda zaradi neenakomerne porazdelitve živinskih gnojil, oz</w:t>
            </w:r>
            <w:r w:rsidR="00491DB9" w:rsidRPr="000D2BB1">
              <w:rPr>
                <w:rFonts w:asciiTheme="minorHAnsi" w:hAnsiTheme="minorHAnsi"/>
              </w:rPr>
              <w:t xml:space="preserve">iroma </w:t>
            </w:r>
            <w:r w:rsidR="003538D5" w:rsidRPr="000D2BB1">
              <w:rPr>
                <w:rFonts w:asciiTheme="minorHAnsi" w:hAnsiTheme="minorHAnsi"/>
              </w:rPr>
              <w:t>zaradi pretirane uporabe živinskih gnojil na nekaterih zemljiščih (npr. na zemljiščih blizu kmetije). Ocenjeno je bilo, da je tveganje na kmetijah z majhno obtežbo z živino manjše in zaradi tega so bile t</w:t>
            </w:r>
            <w:r w:rsidR="003D5EFC" w:rsidRPr="000D2BB1">
              <w:rPr>
                <w:rFonts w:asciiTheme="minorHAnsi" w:hAnsiTheme="minorHAnsi"/>
              </w:rPr>
              <w:t>e kmetije izvzete iz zahteve.</w:t>
            </w:r>
          </w:p>
          <w:p w:rsidR="003538D5" w:rsidRPr="000D2BB1" w:rsidRDefault="003538D5" w:rsidP="005A4CF0">
            <w:pPr>
              <w:rPr>
                <w:rFonts w:asciiTheme="minorHAnsi" w:hAnsiTheme="minorHAnsi"/>
              </w:rPr>
            </w:pPr>
          </w:p>
        </w:tc>
      </w:tr>
      <w:tr w:rsidR="003538D5" w:rsidRPr="000D2B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48" w:type="dxa"/>
            <w:tcBorders>
              <w:top w:val="nil"/>
              <w:left w:val="nil"/>
              <w:bottom w:val="nil"/>
              <w:right w:val="nil"/>
            </w:tcBorders>
            <w:shd w:val="clear" w:color="auto" w:fill="auto"/>
          </w:tcPr>
          <w:p w:rsidR="003538D5" w:rsidRPr="000D2BB1" w:rsidRDefault="00491DB9" w:rsidP="003538D5">
            <w:pPr>
              <w:jc w:val="right"/>
              <w:rPr>
                <w:rFonts w:asciiTheme="minorHAnsi" w:hAnsiTheme="minorHAnsi"/>
                <w:u w:val="single"/>
              </w:rPr>
            </w:pPr>
            <w:r w:rsidRPr="000D2BB1">
              <w:rPr>
                <w:rFonts w:asciiTheme="minorHAnsi" w:hAnsiTheme="minorHAnsi"/>
                <w:u w:val="single"/>
              </w:rPr>
              <w:t>Po</w:t>
            </w:r>
            <w:r w:rsidR="003538D5" w:rsidRPr="000D2BB1">
              <w:rPr>
                <w:rFonts w:asciiTheme="minorHAnsi" w:hAnsiTheme="minorHAnsi"/>
                <w:u w:val="single"/>
              </w:rPr>
              <w:t>jasnilo</w:t>
            </w:r>
          </w:p>
        </w:tc>
        <w:tc>
          <w:tcPr>
            <w:tcW w:w="5940" w:type="dxa"/>
            <w:tcBorders>
              <w:top w:val="nil"/>
              <w:left w:val="nil"/>
              <w:bottom w:val="nil"/>
              <w:right w:val="nil"/>
            </w:tcBorders>
            <w:shd w:val="clear" w:color="auto" w:fill="auto"/>
          </w:tcPr>
          <w:p w:rsidR="003538D5" w:rsidRPr="000D2BB1" w:rsidRDefault="003538D5" w:rsidP="003538D5">
            <w:pPr>
              <w:rPr>
                <w:rFonts w:asciiTheme="minorHAnsi" w:hAnsiTheme="minorHAnsi"/>
              </w:rPr>
            </w:pPr>
            <w:r w:rsidRPr="000D2BB1">
              <w:rPr>
                <w:rFonts w:asciiTheme="minorHAnsi" w:hAnsiTheme="minorHAnsi"/>
              </w:rPr>
              <w:t>Obveznost vodenja podatkov o uporabi živinskih gnojil v pisni obliki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1903"/>
              <w:gridCol w:w="1903"/>
            </w:tblGrid>
            <w:tr w:rsidR="003538D5" w:rsidRPr="000D2BB1">
              <w:tc>
                <w:tcPr>
                  <w:tcW w:w="1903" w:type="dxa"/>
                  <w:shd w:val="clear" w:color="auto" w:fill="auto"/>
                </w:tcPr>
                <w:p w:rsidR="003538D5" w:rsidRPr="000D2BB1" w:rsidRDefault="003538D5" w:rsidP="003538D5">
                  <w:pPr>
                    <w:rPr>
                      <w:rFonts w:asciiTheme="minorHAnsi" w:hAnsiTheme="minorHAnsi"/>
                    </w:rPr>
                  </w:pPr>
                </w:p>
              </w:tc>
              <w:tc>
                <w:tcPr>
                  <w:tcW w:w="1903" w:type="dxa"/>
                  <w:shd w:val="clear" w:color="auto" w:fill="auto"/>
                </w:tcPr>
                <w:p w:rsidR="003538D5" w:rsidRPr="000D2BB1" w:rsidRDefault="003538D5" w:rsidP="00352E4B">
                  <w:pPr>
                    <w:jc w:val="center"/>
                    <w:rPr>
                      <w:rFonts w:asciiTheme="minorHAnsi" w:hAnsiTheme="minorHAnsi"/>
                      <w:sz w:val="20"/>
                      <w:szCs w:val="20"/>
                    </w:rPr>
                  </w:pPr>
                  <w:r w:rsidRPr="000D2BB1">
                    <w:rPr>
                      <w:rFonts w:asciiTheme="minorHAnsi" w:hAnsiTheme="minorHAnsi"/>
                      <w:sz w:val="20"/>
                      <w:szCs w:val="20"/>
                    </w:rPr>
                    <w:t xml:space="preserve">Zelo majhna kmetija (skupno manj kot 350 kg </w:t>
                  </w:r>
                  <w:r w:rsidR="00491DB9" w:rsidRPr="000D2BB1">
                    <w:rPr>
                      <w:rFonts w:asciiTheme="minorHAnsi" w:hAnsiTheme="minorHAnsi"/>
                      <w:sz w:val="20"/>
                      <w:szCs w:val="20"/>
                    </w:rPr>
                    <w:t xml:space="preserve">dušika </w:t>
                  </w:r>
                  <w:r w:rsidRPr="000D2BB1">
                    <w:rPr>
                      <w:rFonts w:asciiTheme="minorHAnsi" w:hAnsiTheme="minorHAnsi"/>
                      <w:sz w:val="20"/>
                      <w:szCs w:val="20"/>
                    </w:rPr>
                    <w:t>v živinskih gnojilih na leto</w:t>
                  </w:r>
                  <w:r w:rsidR="009C1394" w:rsidRPr="000D2BB1">
                    <w:rPr>
                      <w:rFonts w:asciiTheme="minorHAnsi" w:hAnsiTheme="minorHAnsi"/>
                      <w:sz w:val="20"/>
                      <w:szCs w:val="20"/>
                    </w:rPr>
                    <w:t xml:space="preserve">, vključno z </w:t>
                  </w:r>
                  <w:r w:rsidR="000D7AEE" w:rsidRPr="000D2BB1">
                    <w:rPr>
                      <w:rFonts w:asciiTheme="minorHAnsi" w:hAnsiTheme="minorHAnsi"/>
                      <w:sz w:val="20"/>
                      <w:szCs w:val="20"/>
                    </w:rPr>
                    <w:t>dušikom</w:t>
                  </w:r>
                  <w:r w:rsidR="00352E4B" w:rsidRPr="000D2BB1">
                    <w:rPr>
                      <w:rFonts w:asciiTheme="minorHAnsi" w:hAnsiTheme="minorHAnsi"/>
                      <w:sz w:val="20"/>
                      <w:szCs w:val="20"/>
                    </w:rPr>
                    <w:t xml:space="preserve"> </w:t>
                  </w:r>
                  <w:r w:rsidR="009C1394" w:rsidRPr="000D2BB1">
                    <w:rPr>
                      <w:rFonts w:asciiTheme="minorHAnsi" w:hAnsiTheme="minorHAnsi"/>
                      <w:sz w:val="20"/>
                      <w:szCs w:val="20"/>
                    </w:rPr>
                    <w:t>v prejetih/oddanih živinskih gnojilih</w:t>
                  </w:r>
                  <w:r w:rsidRPr="000D2BB1">
                    <w:rPr>
                      <w:rFonts w:asciiTheme="minorHAnsi" w:hAnsiTheme="minorHAnsi"/>
                      <w:sz w:val="20"/>
                      <w:szCs w:val="20"/>
                    </w:rPr>
                    <w:t>)</w:t>
                  </w:r>
                </w:p>
              </w:tc>
              <w:tc>
                <w:tcPr>
                  <w:tcW w:w="1903" w:type="dxa"/>
                  <w:shd w:val="clear" w:color="auto" w:fill="auto"/>
                </w:tcPr>
                <w:p w:rsidR="003538D5" w:rsidRPr="000D2BB1" w:rsidRDefault="003538D5" w:rsidP="00352E4B">
                  <w:pPr>
                    <w:jc w:val="center"/>
                    <w:rPr>
                      <w:rFonts w:asciiTheme="minorHAnsi" w:hAnsiTheme="minorHAnsi"/>
                      <w:sz w:val="20"/>
                      <w:szCs w:val="20"/>
                    </w:rPr>
                  </w:pPr>
                  <w:r w:rsidRPr="000D2BB1">
                    <w:rPr>
                      <w:rFonts w:asciiTheme="minorHAnsi" w:hAnsiTheme="minorHAnsi"/>
                      <w:sz w:val="20"/>
                      <w:szCs w:val="20"/>
                    </w:rPr>
                    <w:t xml:space="preserve">Ostale kmetije (skupno več kot 350 kg </w:t>
                  </w:r>
                  <w:r w:rsidR="00491DB9" w:rsidRPr="000D2BB1">
                    <w:rPr>
                      <w:rFonts w:asciiTheme="minorHAnsi" w:hAnsiTheme="minorHAnsi"/>
                      <w:sz w:val="20"/>
                      <w:szCs w:val="20"/>
                    </w:rPr>
                    <w:t xml:space="preserve">dušika </w:t>
                  </w:r>
                  <w:r w:rsidRPr="000D2BB1">
                    <w:rPr>
                      <w:rFonts w:asciiTheme="minorHAnsi" w:hAnsiTheme="minorHAnsi"/>
                      <w:sz w:val="20"/>
                      <w:szCs w:val="20"/>
                    </w:rPr>
                    <w:t>v živinskih gnojilih na leto</w:t>
                  </w:r>
                  <w:r w:rsidR="009C1394" w:rsidRPr="000D2BB1">
                    <w:rPr>
                      <w:rFonts w:asciiTheme="minorHAnsi" w:hAnsiTheme="minorHAnsi"/>
                      <w:sz w:val="20"/>
                      <w:szCs w:val="20"/>
                    </w:rPr>
                    <w:t xml:space="preserve">, vključno z </w:t>
                  </w:r>
                  <w:r w:rsidR="000D7AEE" w:rsidRPr="000D2BB1">
                    <w:rPr>
                      <w:rFonts w:asciiTheme="minorHAnsi" w:hAnsiTheme="minorHAnsi"/>
                      <w:sz w:val="20"/>
                      <w:szCs w:val="20"/>
                    </w:rPr>
                    <w:t xml:space="preserve">dušikom </w:t>
                  </w:r>
                  <w:r w:rsidR="009C1394" w:rsidRPr="000D2BB1">
                    <w:rPr>
                      <w:rFonts w:asciiTheme="minorHAnsi" w:hAnsiTheme="minorHAnsi"/>
                      <w:sz w:val="20"/>
                      <w:szCs w:val="20"/>
                    </w:rPr>
                    <w:t>v prejetih/oddanih živinskih gnojilih</w:t>
                  </w:r>
                  <w:r w:rsidRPr="000D2BB1">
                    <w:rPr>
                      <w:rFonts w:asciiTheme="minorHAnsi" w:hAnsiTheme="minorHAnsi"/>
                      <w:sz w:val="20"/>
                      <w:szCs w:val="20"/>
                    </w:rPr>
                    <w:t>)</w:t>
                  </w:r>
                </w:p>
              </w:tc>
            </w:tr>
            <w:tr w:rsidR="003538D5" w:rsidRPr="000D2BB1">
              <w:tc>
                <w:tcPr>
                  <w:tcW w:w="1903" w:type="dxa"/>
                  <w:shd w:val="clear" w:color="auto" w:fill="auto"/>
                </w:tcPr>
                <w:p w:rsidR="003538D5" w:rsidRPr="000D2BB1" w:rsidRDefault="003538D5" w:rsidP="00352E4B">
                  <w:pPr>
                    <w:jc w:val="center"/>
                    <w:rPr>
                      <w:rFonts w:asciiTheme="minorHAnsi" w:hAnsiTheme="minorHAnsi"/>
                      <w:sz w:val="20"/>
                      <w:szCs w:val="20"/>
                    </w:rPr>
                  </w:pPr>
                  <w:r w:rsidRPr="000D2BB1">
                    <w:rPr>
                      <w:rFonts w:asciiTheme="minorHAnsi" w:hAnsiTheme="minorHAnsi"/>
                      <w:sz w:val="20"/>
                      <w:szCs w:val="20"/>
                    </w:rPr>
                    <w:t xml:space="preserve">Majhna obtežba z živino (manj kot 140 kg </w:t>
                  </w:r>
                  <w:r w:rsidR="00491DB9" w:rsidRPr="000D2BB1">
                    <w:rPr>
                      <w:rFonts w:asciiTheme="minorHAnsi" w:hAnsiTheme="minorHAnsi"/>
                      <w:sz w:val="20"/>
                      <w:szCs w:val="20"/>
                    </w:rPr>
                    <w:t xml:space="preserve">dušika </w:t>
                  </w:r>
                  <w:r w:rsidRPr="000D2BB1">
                    <w:rPr>
                      <w:rFonts w:asciiTheme="minorHAnsi" w:hAnsiTheme="minorHAnsi"/>
                      <w:sz w:val="20"/>
                      <w:szCs w:val="20"/>
                    </w:rPr>
                    <w:t>iz živinskih gnojil na ha</w:t>
                  </w:r>
                  <w:r w:rsidR="009C1394" w:rsidRPr="000D2BB1">
                    <w:rPr>
                      <w:rFonts w:asciiTheme="minorHAnsi" w:hAnsiTheme="minorHAnsi"/>
                      <w:sz w:val="20"/>
                      <w:szCs w:val="20"/>
                    </w:rPr>
                    <w:t xml:space="preserve">, vključno z </w:t>
                  </w:r>
                  <w:r w:rsidR="000D7AEE" w:rsidRPr="000D2BB1">
                    <w:rPr>
                      <w:rFonts w:asciiTheme="minorHAnsi" w:hAnsiTheme="minorHAnsi"/>
                      <w:sz w:val="20"/>
                      <w:szCs w:val="20"/>
                    </w:rPr>
                    <w:t xml:space="preserve">dušikom </w:t>
                  </w:r>
                  <w:r w:rsidR="009C1394" w:rsidRPr="000D2BB1">
                    <w:rPr>
                      <w:rFonts w:asciiTheme="minorHAnsi" w:hAnsiTheme="minorHAnsi"/>
                      <w:sz w:val="20"/>
                      <w:szCs w:val="20"/>
                    </w:rPr>
                    <w:t>v prejetih/oddanih živinskih gnojilih</w:t>
                  </w:r>
                  <w:r w:rsidRPr="000D2BB1">
                    <w:rPr>
                      <w:rFonts w:asciiTheme="minorHAnsi" w:hAnsiTheme="minorHAnsi"/>
                      <w:sz w:val="20"/>
                      <w:szCs w:val="20"/>
                    </w:rPr>
                    <w:t>)</w:t>
                  </w:r>
                </w:p>
              </w:tc>
              <w:tc>
                <w:tcPr>
                  <w:tcW w:w="1903" w:type="dxa"/>
                  <w:shd w:val="clear" w:color="auto" w:fill="auto"/>
                  <w:vAlign w:val="center"/>
                </w:tcPr>
                <w:p w:rsidR="003538D5" w:rsidRPr="000D2BB1" w:rsidRDefault="003538D5" w:rsidP="003538D5">
                  <w:pPr>
                    <w:jc w:val="center"/>
                    <w:rPr>
                      <w:rFonts w:asciiTheme="minorHAnsi" w:hAnsiTheme="minorHAnsi"/>
                    </w:rPr>
                  </w:pPr>
                  <w:r w:rsidRPr="000D2BB1">
                    <w:rPr>
                      <w:rFonts w:asciiTheme="minorHAnsi" w:hAnsiTheme="minorHAnsi"/>
                    </w:rPr>
                    <w:t>NE</w:t>
                  </w:r>
                </w:p>
              </w:tc>
              <w:tc>
                <w:tcPr>
                  <w:tcW w:w="1903" w:type="dxa"/>
                  <w:shd w:val="clear" w:color="auto" w:fill="auto"/>
                  <w:vAlign w:val="center"/>
                </w:tcPr>
                <w:p w:rsidR="003538D5" w:rsidRPr="000D2BB1" w:rsidRDefault="003538D5" w:rsidP="003538D5">
                  <w:pPr>
                    <w:jc w:val="center"/>
                    <w:rPr>
                      <w:rFonts w:asciiTheme="minorHAnsi" w:hAnsiTheme="minorHAnsi"/>
                    </w:rPr>
                  </w:pPr>
                  <w:r w:rsidRPr="000D2BB1">
                    <w:rPr>
                      <w:rFonts w:asciiTheme="minorHAnsi" w:hAnsiTheme="minorHAnsi"/>
                    </w:rPr>
                    <w:t>NE</w:t>
                  </w:r>
                </w:p>
              </w:tc>
            </w:tr>
            <w:tr w:rsidR="003538D5" w:rsidRPr="000D2BB1">
              <w:tc>
                <w:tcPr>
                  <w:tcW w:w="1903" w:type="dxa"/>
                  <w:shd w:val="clear" w:color="auto" w:fill="auto"/>
                </w:tcPr>
                <w:p w:rsidR="003538D5" w:rsidRPr="000D2BB1" w:rsidRDefault="003538D5" w:rsidP="00352E4B">
                  <w:pPr>
                    <w:jc w:val="center"/>
                    <w:rPr>
                      <w:rFonts w:asciiTheme="minorHAnsi" w:hAnsiTheme="minorHAnsi"/>
                    </w:rPr>
                  </w:pPr>
                  <w:r w:rsidRPr="000D2BB1">
                    <w:rPr>
                      <w:rFonts w:asciiTheme="minorHAnsi" w:hAnsiTheme="minorHAnsi"/>
                      <w:sz w:val="20"/>
                      <w:szCs w:val="20"/>
                    </w:rPr>
                    <w:t xml:space="preserve">Velika obtežba z živino (več kot 140 kg </w:t>
                  </w:r>
                  <w:r w:rsidR="00491DB9" w:rsidRPr="000D2BB1">
                    <w:rPr>
                      <w:rFonts w:asciiTheme="minorHAnsi" w:hAnsiTheme="minorHAnsi"/>
                      <w:sz w:val="20"/>
                      <w:szCs w:val="20"/>
                    </w:rPr>
                    <w:t xml:space="preserve">dušika </w:t>
                  </w:r>
                  <w:r w:rsidRPr="000D2BB1">
                    <w:rPr>
                      <w:rFonts w:asciiTheme="minorHAnsi" w:hAnsiTheme="minorHAnsi"/>
                      <w:sz w:val="20"/>
                      <w:szCs w:val="20"/>
                    </w:rPr>
                    <w:t>iz živinskih gnojil na ha</w:t>
                  </w:r>
                  <w:r w:rsidR="009C1394" w:rsidRPr="000D2BB1">
                    <w:rPr>
                      <w:rFonts w:asciiTheme="minorHAnsi" w:hAnsiTheme="minorHAnsi"/>
                      <w:sz w:val="20"/>
                      <w:szCs w:val="20"/>
                    </w:rPr>
                    <w:t xml:space="preserve">, vključno z </w:t>
                  </w:r>
                  <w:r w:rsidR="000D7AEE" w:rsidRPr="000D2BB1">
                    <w:rPr>
                      <w:rFonts w:asciiTheme="minorHAnsi" w:hAnsiTheme="minorHAnsi"/>
                      <w:sz w:val="20"/>
                      <w:szCs w:val="20"/>
                    </w:rPr>
                    <w:t xml:space="preserve">dušikom </w:t>
                  </w:r>
                  <w:r w:rsidR="009C1394" w:rsidRPr="000D2BB1">
                    <w:rPr>
                      <w:rFonts w:asciiTheme="minorHAnsi" w:hAnsiTheme="minorHAnsi"/>
                      <w:sz w:val="20"/>
                      <w:szCs w:val="20"/>
                    </w:rPr>
                    <w:t>v prejetih/oddanih živinskih gnojilih</w:t>
                  </w:r>
                  <w:r w:rsidRPr="000D2BB1">
                    <w:rPr>
                      <w:rFonts w:asciiTheme="minorHAnsi" w:hAnsiTheme="minorHAnsi"/>
                      <w:sz w:val="20"/>
                      <w:szCs w:val="20"/>
                    </w:rPr>
                    <w:t>)</w:t>
                  </w:r>
                </w:p>
              </w:tc>
              <w:tc>
                <w:tcPr>
                  <w:tcW w:w="1903" w:type="dxa"/>
                  <w:shd w:val="clear" w:color="auto" w:fill="auto"/>
                  <w:vAlign w:val="center"/>
                </w:tcPr>
                <w:p w:rsidR="003538D5" w:rsidRPr="000D2BB1" w:rsidRDefault="003538D5" w:rsidP="003538D5">
                  <w:pPr>
                    <w:jc w:val="center"/>
                    <w:rPr>
                      <w:rFonts w:asciiTheme="minorHAnsi" w:hAnsiTheme="minorHAnsi"/>
                    </w:rPr>
                  </w:pPr>
                  <w:r w:rsidRPr="000D2BB1">
                    <w:rPr>
                      <w:rFonts w:asciiTheme="minorHAnsi" w:hAnsiTheme="minorHAnsi"/>
                    </w:rPr>
                    <w:t>NE</w:t>
                  </w:r>
                </w:p>
              </w:tc>
              <w:tc>
                <w:tcPr>
                  <w:tcW w:w="1903" w:type="dxa"/>
                  <w:shd w:val="clear" w:color="auto" w:fill="auto"/>
                  <w:vAlign w:val="center"/>
                </w:tcPr>
                <w:p w:rsidR="003538D5" w:rsidRPr="000D2BB1" w:rsidRDefault="003538D5" w:rsidP="003538D5">
                  <w:pPr>
                    <w:jc w:val="center"/>
                    <w:rPr>
                      <w:rFonts w:asciiTheme="minorHAnsi" w:hAnsiTheme="minorHAnsi"/>
                    </w:rPr>
                  </w:pPr>
                  <w:r w:rsidRPr="000D2BB1">
                    <w:rPr>
                      <w:rFonts w:asciiTheme="minorHAnsi" w:hAnsiTheme="minorHAnsi"/>
                    </w:rPr>
                    <w:t>DA</w:t>
                  </w:r>
                </w:p>
              </w:tc>
            </w:tr>
          </w:tbl>
          <w:p w:rsidR="003538D5" w:rsidRPr="000D2BB1" w:rsidRDefault="003538D5" w:rsidP="003538D5">
            <w:pPr>
              <w:rPr>
                <w:rFonts w:asciiTheme="minorHAnsi" w:hAnsiTheme="minorHAnsi"/>
              </w:rPr>
            </w:pPr>
          </w:p>
        </w:tc>
      </w:tr>
    </w:tbl>
    <w:p w:rsidR="00B63C41" w:rsidRPr="000D2BB1" w:rsidRDefault="00B63C41" w:rsidP="00B63C41">
      <w:pPr>
        <w:rPr>
          <w:rFonts w:asciiTheme="minorHAnsi" w:hAnsiTheme="minorHAnsi" w:cs="Arial"/>
        </w:rPr>
      </w:pPr>
      <w:bookmarkStart w:id="16" w:name="_Toc455897969"/>
    </w:p>
    <w:p w:rsidR="00F125E8" w:rsidRPr="000D2BB1" w:rsidRDefault="00F125E8" w:rsidP="00B63C41">
      <w:pPr>
        <w:rPr>
          <w:rFonts w:asciiTheme="minorHAnsi" w:hAnsiTheme="minorHAnsi" w:cs="Arial"/>
        </w:rPr>
      </w:pPr>
    </w:p>
    <w:p w:rsidR="00B921DB" w:rsidRPr="000D2BB1" w:rsidRDefault="00726D9B" w:rsidP="00726D9B">
      <w:pPr>
        <w:pStyle w:val="Naslov2"/>
        <w:rPr>
          <w:rFonts w:asciiTheme="minorHAnsi" w:hAnsiTheme="minorHAnsi"/>
        </w:rPr>
      </w:pPr>
      <w:bookmarkStart w:id="17" w:name="_Toc43274927"/>
      <w:bookmarkEnd w:id="16"/>
      <w:r w:rsidRPr="000D2BB1">
        <w:rPr>
          <w:rFonts w:asciiTheme="minorHAnsi" w:hAnsiTheme="minorHAnsi"/>
        </w:rPr>
        <w:lastRenderedPageBreak/>
        <w:t>P</w:t>
      </w:r>
      <w:r w:rsidR="00F449F7" w:rsidRPr="000D2BB1">
        <w:rPr>
          <w:rFonts w:asciiTheme="minorHAnsi" w:hAnsiTheme="minorHAnsi"/>
        </w:rPr>
        <w:t>repovedi pri gnojenju</w:t>
      </w:r>
      <w:bookmarkEnd w:id="17"/>
    </w:p>
    <w:p w:rsidR="004D6BAB" w:rsidRPr="000D2BB1" w:rsidRDefault="004D6BAB" w:rsidP="004D6BAB">
      <w:pPr>
        <w:rPr>
          <w:rFonts w:asciiTheme="minorHAnsi" w:hAnsiTheme="minorHAnsi" w:cs="Arial"/>
        </w:rPr>
      </w:pPr>
    </w:p>
    <w:p w:rsidR="00514ABA" w:rsidRPr="000D2BB1" w:rsidRDefault="00514ABA" w:rsidP="004D6BAB">
      <w:pPr>
        <w:rPr>
          <w:rFonts w:asciiTheme="minorHAnsi" w:hAnsiTheme="minorHAnsi" w:cs="Arial"/>
        </w:rPr>
      </w:pPr>
      <w:r w:rsidRPr="000D2BB1">
        <w:rPr>
          <w:rFonts w:asciiTheme="minorHAnsi" w:hAnsiTheme="minorHAnsi" w:cs="Arial"/>
        </w:rPr>
        <w:t xml:space="preserve">Prepovedi </w:t>
      </w:r>
      <w:r w:rsidR="00447D08" w:rsidRPr="000D2BB1">
        <w:rPr>
          <w:rFonts w:asciiTheme="minorHAnsi" w:hAnsiTheme="minorHAnsi" w:cs="Arial"/>
        </w:rPr>
        <w:t xml:space="preserve">gnojenja </w:t>
      </w:r>
      <w:r w:rsidRPr="000D2BB1">
        <w:rPr>
          <w:rFonts w:asciiTheme="minorHAnsi" w:hAnsiTheme="minorHAnsi" w:cs="Arial"/>
        </w:rPr>
        <w:t xml:space="preserve">v </w:t>
      </w:r>
      <w:r w:rsidR="006731F9" w:rsidRPr="000D2BB1">
        <w:rPr>
          <w:rFonts w:asciiTheme="minorHAnsi" w:hAnsiTheme="minorHAnsi" w:cs="Arial"/>
        </w:rPr>
        <w:t>Uredbi</w:t>
      </w:r>
      <w:r w:rsidR="0099237F" w:rsidRPr="000D2BB1">
        <w:rPr>
          <w:rFonts w:asciiTheme="minorHAnsi" w:hAnsiTheme="minorHAnsi" w:cs="Arial"/>
        </w:rPr>
        <w:t xml:space="preserve"> </w:t>
      </w:r>
      <w:r w:rsidRPr="000D2BB1">
        <w:rPr>
          <w:rFonts w:asciiTheme="minorHAnsi" w:hAnsiTheme="minorHAnsi" w:cs="Arial"/>
        </w:rPr>
        <w:t xml:space="preserve">lahko poenostavljeno razdelimo v </w:t>
      </w:r>
      <w:r w:rsidR="005B4F6D" w:rsidRPr="000D2BB1">
        <w:rPr>
          <w:rFonts w:asciiTheme="minorHAnsi" w:hAnsiTheme="minorHAnsi" w:cs="Arial"/>
        </w:rPr>
        <w:t>dve</w:t>
      </w:r>
      <w:r w:rsidRPr="000D2BB1">
        <w:rPr>
          <w:rFonts w:asciiTheme="minorHAnsi" w:hAnsiTheme="minorHAnsi" w:cs="Arial"/>
        </w:rPr>
        <w:t xml:space="preserve"> skupin</w:t>
      </w:r>
      <w:r w:rsidR="005B4F6D" w:rsidRPr="000D2BB1">
        <w:rPr>
          <w:rFonts w:asciiTheme="minorHAnsi" w:hAnsiTheme="minorHAnsi" w:cs="Arial"/>
        </w:rPr>
        <w:t>i</w:t>
      </w:r>
      <w:r w:rsidRPr="000D2BB1">
        <w:rPr>
          <w:rFonts w:asciiTheme="minorHAnsi" w:hAnsiTheme="minorHAnsi" w:cs="Arial"/>
        </w:rPr>
        <w:t>:</w:t>
      </w:r>
    </w:p>
    <w:p w:rsidR="005B4F6D" w:rsidRPr="000D2BB1" w:rsidRDefault="00514ABA" w:rsidP="00BA41C4">
      <w:pPr>
        <w:numPr>
          <w:ilvl w:val="0"/>
          <w:numId w:val="22"/>
        </w:numPr>
        <w:rPr>
          <w:rFonts w:asciiTheme="minorHAnsi" w:hAnsiTheme="minorHAnsi" w:cs="Arial"/>
        </w:rPr>
      </w:pPr>
      <w:r w:rsidRPr="000D2BB1">
        <w:rPr>
          <w:rFonts w:asciiTheme="minorHAnsi" w:hAnsiTheme="minorHAnsi" w:cs="Arial"/>
        </w:rPr>
        <w:t xml:space="preserve">splošne </w:t>
      </w:r>
      <w:r w:rsidR="003D5EFC" w:rsidRPr="000D2BB1">
        <w:rPr>
          <w:rFonts w:asciiTheme="minorHAnsi" w:hAnsiTheme="minorHAnsi" w:cs="Arial"/>
        </w:rPr>
        <w:t>in</w:t>
      </w:r>
    </w:p>
    <w:p w:rsidR="00514ABA" w:rsidRPr="000D2BB1" w:rsidRDefault="003D5EFC" w:rsidP="00BA41C4">
      <w:pPr>
        <w:numPr>
          <w:ilvl w:val="0"/>
          <w:numId w:val="22"/>
        </w:numPr>
        <w:rPr>
          <w:rFonts w:asciiTheme="minorHAnsi" w:hAnsiTheme="minorHAnsi" w:cs="Arial"/>
        </w:rPr>
      </w:pPr>
      <w:r w:rsidRPr="000D2BB1">
        <w:rPr>
          <w:rFonts w:asciiTheme="minorHAnsi" w:hAnsiTheme="minorHAnsi" w:cs="Arial"/>
        </w:rPr>
        <w:t>časovne prepovedi gnojenja.</w:t>
      </w:r>
    </w:p>
    <w:p w:rsidR="00514ABA" w:rsidRPr="000D2BB1" w:rsidRDefault="00514ABA" w:rsidP="00514ABA">
      <w:pPr>
        <w:rPr>
          <w:rFonts w:asciiTheme="minorHAnsi" w:hAnsiTheme="minorHAnsi" w:cs="Arial"/>
        </w:rPr>
      </w:pPr>
    </w:p>
    <w:p w:rsidR="003F747D" w:rsidRPr="000D2BB1" w:rsidRDefault="005B4F6D" w:rsidP="00514ABA">
      <w:pPr>
        <w:rPr>
          <w:rFonts w:asciiTheme="minorHAnsi" w:hAnsiTheme="minorHAnsi" w:cs="Arial"/>
        </w:rPr>
      </w:pPr>
      <w:r w:rsidRPr="000D2BB1">
        <w:rPr>
          <w:rFonts w:asciiTheme="minorHAnsi" w:hAnsiTheme="minorHAnsi" w:cs="Arial"/>
          <w:u w:val="single"/>
        </w:rPr>
        <w:t>Splošne prepovedi gnojenja</w:t>
      </w:r>
      <w:r w:rsidRPr="000D2BB1">
        <w:rPr>
          <w:rFonts w:asciiTheme="minorHAnsi" w:hAnsiTheme="minorHAnsi" w:cs="Arial"/>
        </w:rPr>
        <w:t xml:space="preserve"> so namenjene brezpogojni prepovedi </w:t>
      </w:r>
      <w:r w:rsidR="00194C3D" w:rsidRPr="000D2BB1">
        <w:rPr>
          <w:rFonts w:asciiTheme="minorHAnsi" w:hAnsiTheme="minorHAnsi" w:cs="Arial"/>
        </w:rPr>
        <w:t>gnojenja</w:t>
      </w:r>
      <w:r w:rsidRPr="000D2BB1">
        <w:rPr>
          <w:rFonts w:asciiTheme="minorHAnsi" w:hAnsiTheme="minorHAnsi" w:cs="Arial"/>
        </w:rPr>
        <w:t xml:space="preserve">, v kolikor na kmetijskem zemljišču </w:t>
      </w:r>
      <w:r w:rsidR="00F634D6" w:rsidRPr="000D2BB1">
        <w:rPr>
          <w:rFonts w:asciiTheme="minorHAnsi" w:hAnsiTheme="minorHAnsi" w:cs="Arial"/>
        </w:rPr>
        <w:t xml:space="preserve">obstajajo </w:t>
      </w:r>
      <w:r w:rsidRPr="000D2BB1">
        <w:rPr>
          <w:rFonts w:asciiTheme="minorHAnsi" w:hAnsiTheme="minorHAnsi" w:cs="Arial"/>
        </w:rPr>
        <w:t xml:space="preserve">okoliščine, </w:t>
      </w:r>
      <w:r w:rsidR="00F634D6" w:rsidRPr="000D2BB1">
        <w:rPr>
          <w:rFonts w:asciiTheme="minorHAnsi" w:hAnsiTheme="minorHAnsi" w:cs="Arial"/>
        </w:rPr>
        <w:t xml:space="preserve">zaradi katerih uporaba gnojil </w:t>
      </w:r>
      <w:r w:rsidR="00194C3D" w:rsidRPr="000D2BB1">
        <w:rPr>
          <w:rFonts w:asciiTheme="minorHAnsi" w:hAnsiTheme="minorHAnsi" w:cs="Arial"/>
        </w:rPr>
        <w:t>ni smiselna, strokovno utemeljena ali tehnično izvedljiva</w:t>
      </w:r>
      <w:r w:rsidR="00F634D6" w:rsidRPr="000D2BB1">
        <w:rPr>
          <w:rFonts w:asciiTheme="minorHAnsi" w:hAnsiTheme="minorHAnsi" w:cs="Arial"/>
        </w:rPr>
        <w:t xml:space="preserve">, </w:t>
      </w:r>
      <w:r w:rsidR="00491DB9" w:rsidRPr="000D2BB1">
        <w:rPr>
          <w:rFonts w:asciiTheme="minorHAnsi" w:hAnsiTheme="minorHAnsi" w:cs="Arial"/>
        </w:rPr>
        <w:t xml:space="preserve">in </w:t>
      </w:r>
      <w:r w:rsidR="00194C3D" w:rsidRPr="000D2BB1">
        <w:rPr>
          <w:rFonts w:asciiTheme="minorHAnsi" w:hAnsiTheme="minorHAnsi" w:cs="Arial"/>
        </w:rPr>
        <w:t xml:space="preserve">zaradi česar </w:t>
      </w:r>
      <w:r w:rsidR="00F634D6" w:rsidRPr="000D2BB1">
        <w:rPr>
          <w:rFonts w:asciiTheme="minorHAnsi" w:hAnsiTheme="minorHAnsi" w:cs="Arial"/>
        </w:rPr>
        <w:t>bi njihova uporaba negativno vplivala na okolje</w:t>
      </w:r>
      <w:r w:rsidR="00491DB9" w:rsidRPr="000D2BB1">
        <w:rPr>
          <w:rFonts w:asciiTheme="minorHAnsi" w:hAnsiTheme="minorHAnsi" w:cs="Arial"/>
        </w:rPr>
        <w:t>,</w:t>
      </w:r>
      <w:r w:rsidR="004E6243" w:rsidRPr="000D2BB1">
        <w:rPr>
          <w:rFonts w:asciiTheme="minorHAnsi" w:hAnsiTheme="minorHAnsi" w:cs="Arial"/>
        </w:rPr>
        <w:t xml:space="preserve"> </w:t>
      </w:r>
      <w:r w:rsidR="00F634D6" w:rsidRPr="000D2BB1">
        <w:rPr>
          <w:rFonts w:asciiTheme="minorHAnsi" w:hAnsiTheme="minorHAnsi" w:cs="Arial"/>
        </w:rPr>
        <w:t xml:space="preserve">predvsem </w:t>
      </w:r>
      <w:r w:rsidR="00491DB9" w:rsidRPr="000D2BB1">
        <w:rPr>
          <w:rFonts w:asciiTheme="minorHAnsi" w:hAnsiTheme="minorHAnsi" w:cs="Arial"/>
        </w:rPr>
        <w:t>površinske in podzemne vode.</w:t>
      </w:r>
    </w:p>
    <w:p w:rsidR="00F634D6" w:rsidRPr="000D2BB1" w:rsidRDefault="00F634D6" w:rsidP="00514ABA">
      <w:pPr>
        <w:rPr>
          <w:rFonts w:asciiTheme="minorHAnsi" w:hAnsiTheme="minorHAnsi" w:cs="Arial"/>
        </w:rPr>
      </w:pPr>
      <w:r w:rsidRPr="000D2BB1">
        <w:rPr>
          <w:rFonts w:asciiTheme="minorHAnsi" w:hAnsiTheme="minorHAnsi" w:cs="Arial"/>
        </w:rPr>
        <w:t xml:space="preserve"> </w:t>
      </w:r>
    </w:p>
    <w:p w:rsidR="00F634D6" w:rsidRPr="000D2BB1" w:rsidRDefault="005B4F6D" w:rsidP="00514ABA">
      <w:pPr>
        <w:rPr>
          <w:rFonts w:asciiTheme="minorHAnsi" w:hAnsiTheme="minorHAnsi" w:cs="Arial"/>
        </w:rPr>
      </w:pPr>
      <w:r w:rsidRPr="000D2BB1">
        <w:rPr>
          <w:rFonts w:asciiTheme="minorHAnsi" w:hAnsiTheme="minorHAnsi" w:cs="Arial"/>
          <w:u w:val="single"/>
        </w:rPr>
        <w:t>Časovne prepovedi gnojenja</w:t>
      </w:r>
      <w:r w:rsidRPr="000D2BB1">
        <w:rPr>
          <w:rFonts w:asciiTheme="minorHAnsi" w:hAnsiTheme="minorHAnsi" w:cs="Arial"/>
        </w:rPr>
        <w:t xml:space="preserve"> so namenjene prepovedi </w:t>
      </w:r>
      <w:r w:rsidR="00F634D6" w:rsidRPr="000D2BB1">
        <w:rPr>
          <w:rFonts w:asciiTheme="minorHAnsi" w:hAnsiTheme="minorHAnsi" w:cs="Arial"/>
        </w:rPr>
        <w:t xml:space="preserve">gnojenja </w:t>
      </w:r>
      <w:r w:rsidRPr="000D2BB1">
        <w:rPr>
          <w:rFonts w:asciiTheme="minorHAnsi" w:hAnsiTheme="minorHAnsi" w:cs="Arial"/>
        </w:rPr>
        <w:t xml:space="preserve">v določnem časovnem </w:t>
      </w:r>
      <w:r w:rsidR="00F634D6" w:rsidRPr="000D2BB1">
        <w:rPr>
          <w:rFonts w:asciiTheme="minorHAnsi" w:hAnsiTheme="minorHAnsi" w:cs="Arial"/>
        </w:rPr>
        <w:t>obdobju z namenom</w:t>
      </w:r>
      <w:r w:rsidRPr="000D2BB1">
        <w:rPr>
          <w:rFonts w:asciiTheme="minorHAnsi" w:hAnsiTheme="minorHAnsi" w:cs="Arial"/>
        </w:rPr>
        <w:t xml:space="preserve">, </w:t>
      </w:r>
      <w:r w:rsidR="00F634D6" w:rsidRPr="000D2BB1">
        <w:rPr>
          <w:rFonts w:asciiTheme="minorHAnsi" w:hAnsiTheme="minorHAnsi" w:cs="Arial"/>
        </w:rPr>
        <w:t>da gnojil</w:t>
      </w:r>
      <w:r w:rsidR="00194C3D" w:rsidRPr="000D2BB1">
        <w:rPr>
          <w:rFonts w:asciiTheme="minorHAnsi" w:hAnsiTheme="minorHAnsi" w:cs="Arial"/>
        </w:rPr>
        <w:t>a</w:t>
      </w:r>
      <w:r w:rsidR="00F634D6" w:rsidRPr="000D2BB1">
        <w:rPr>
          <w:rFonts w:asciiTheme="minorHAnsi" w:hAnsiTheme="minorHAnsi" w:cs="Arial"/>
        </w:rPr>
        <w:t xml:space="preserve"> na kmetijskem zemljišču ne uporabljamo takrat, ko rastline</w:t>
      </w:r>
      <w:r w:rsidR="003F747D" w:rsidRPr="000D2BB1">
        <w:rPr>
          <w:rFonts w:asciiTheme="minorHAnsi" w:hAnsiTheme="minorHAnsi" w:cs="Arial"/>
        </w:rPr>
        <w:t xml:space="preserve"> rastlinskih hranil ne potrebujejo </w:t>
      </w:r>
      <w:r w:rsidR="00F634D6" w:rsidRPr="000D2BB1">
        <w:rPr>
          <w:rFonts w:asciiTheme="minorHAnsi" w:hAnsiTheme="minorHAnsi" w:cs="Arial"/>
        </w:rPr>
        <w:t>(pozno jeseni in pozimi).</w:t>
      </w:r>
    </w:p>
    <w:p w:rsidR="00F634D6" w:rsidRPr="000D2BB1" w:rsidRDefault="00F634D6" w:rsidP="00514ABA">
      <w:pPr>
        <w:rPr>
          <w:rFonts w:asciiTheme="minorHAnsi" w:hAnsiTheme="minorHAnsi" w:cs="Arial"/>
        </w:rPr>
      </w:pPr>
    </w:p>
    <w:p w:rsidR="00514ABA" w:rsidRPr="000D2BB1" w:rsidRDefault="00CD47E3" w:rsidP="00514ABA">
      <w:pPr>
        <w:rPr>
          <w:rFonts w:asciiTheme="minorHAnsi" w:hAnsiTheme="minorHAnsi" w:cs="Arial"/>
        </w:rPr>
      </w:pPr>
      <w:r w:rsidRPr="000D2BB1">
        <w:rPr>
          <w:rFonts w:asciiTheme="minorHAnsi" w:hAnsiTheme="minorHAnsi" w:cs="Arial"/>
        </w:rPr>
        <w:t>Pregled</w:t>
      </w:r>
      <w:r w:rsidR="00447D08" w:rsidRPr="000D2BB1">
        <w:rPr>
          <w:rFonts w:asciiTheme="minorHAnsi" w:hAnsiTheme="minorHAnsi" w:cs="Arial"/>
        </w:rPr>
        <w:t xml:space="preserve"> prepovedi gnojenja je predstavljen v spod</w:t>
      </w:r>
      <w:r w:rsidRPr="000D2BB1">
        <w:rPr>
          <w:rFonts w:asciiTheme="minorHAnsi" w:hAnsiTheme="minorHAnsi" w:cs="Arial"/>
        </w:rPr>
        <w:t>nji</w:t>
      </w:r>
      <w:r w:rsidR="00447D08" w:rsidRPr="000D2BB1">
        <w:rPr>
          <w:rFonts w:asciiTheme="minorHAnsi" w:hAnsiTheme="minorHAnsi" w:cs="Arial"/>
        </w:rPr>
        <w:t xml:space="preserve"> preglednici, v nadaljevanju </w:t>
      </w:r>
      <w:r w:rsidR="00491DB9" w:rsidRPr="000D2BB1">
        <w:rPr>
          <w:rFonts w:asciiTheme="minorHAnsi" w:hAnsiTheme="minorHAnsi" w:cs="Arial"/>
        </w:rPr>
        <w:t xml:space="preserve">pa </w:t>
      </w:r>
      <w:r w:rsidR="00447D08" w:rsidRPr="000D2BB1">
        <w:rPr>
          <w:rFonts w:asciiTheme="minorHAnsi" w:hAnsiTheme="minorHAnsi" w:cs="Arial"/>
        </w:rPr>
        <w:t>so posamezne pr</w:t>
      </w:r>
      <w:r w:rsidR="003D5EFC" w:rsidRPr="000D2BB1">
        <w:rPr>
          <w:rFonts w:asciiTheme="minorHAnsi" w:hAnsiTheme="minorHAnsi" w:cs="Arial"/>
        </w:rPr>
        <w:t>epovedi podrobneje obrazložene.</w:t>
      </w:r>
    </w:p>
    <w:p w:rsidR="00514ABA" w:rsidRPr="000D2BB1" w:rsidRDefault="00514ABA" w:rsidP="00514ABA">
      <w:pPr>
        <w:rPr>
          <w:rFonts w:asciiTheme="minorHAnsi" w:hAnsiTheme="minorHAnsi" w:cs="Arial"/>
        </w:rPr>
      </w:pPr>
    </w:p>
    <w:p w:rsidR="00DF00E0" w:rsidRPr="000D2BB1" w:rsidRDefault="00447D08" w:rsidP="00447D08">
      <w:pPr>
        <w:pStyle w:val="Napis"/>
        <w:rPr>
          <w:rFonts w:asciiTheme="minorHAnsi" w:hAnsiTheme="minorHAnsi" w:cs="Arial"/>
        </w:rPr>
      </w:pPr>
      <w:r w:rsidRPr="000D2BB1">
        <w:rPr>
          <w:rFonts w:asciiTheme="minorHAnsi" w:hAnsiTheme="minorHAnsi"/>
        </w:rPr>
        <w:t xml:space="preserve">Preglednica </w:t>
      </w:r>
      <w:r w:rsidR="00E33B91" w:rsidRPr="000D2BB1">
        <w:rPr>
          <w:rFonts w:asciiTheme="minorHAnsi" w:hAnsiTheme="minorHAnsi"/>
        </w:rPr>
        <w:fldChar w:fldCharType="begin"/>
      </w:r>
      <w:r w:rsidR="00E33B91" w:rsidRPr="000D2BB1">
        <w:rPr>
          <w:rFonts w:asciiTheme="minorHAnsi" w:hAnsiTheme="minorHAnsi"/>
        </w:rPr>
        <w:instrText xml:space="preserve"> SEQ Preglednica \* ARABIC </w:instrText>
      </w:r>
      <w:r w:rsidR="00E33B91" w:rsidRPr="000D2BB1">
        <w:rPr>
          <w:rFonts w:asciiTheme="minorHAnsi" w:hAnsiTheme="minorHAnsi"/>
        </w:rPr>
        <w:fldChar w:fldCharType="separate"/>
      </w:r>
      <w:r w:rsidR="00BC651D">
        <w:rPr>
          <w:rFonts w:asciiTheme="minorHAnsi" w:hAnsiTheme="minorHAnsi"/>
          <w:noProof/>
        </w:rPr>
        <w:t>3</w:t>
      </w:r>
      <w:r w:rsidR="00E33B91" w:rsidRPr="000D2BB1">
        <w:rPr>
          <w:rFonts w:asciiTheme="minorHAnsi" w:hAnsiTheme="minorHAnsi"/>
          <w:noProof/>
        </w:rPr>
        <w:fldChar w:fldCharType="end"/>
      </w:r>
      <w:r w:rsidRPr="000D2BB1">
        <w:rPr>
          <w:rFonts w:asciiTheme="minorHAnsi" w:hAnsiTheme="minorHAnsi" w:cs="Arial"/>
        </w:rPr>
        <w:t xml:space="preserve">: </w:t>
      </w:r>
      <w:r w:rsidR="00CD47E3" w:rsidRPr="000D2BB1">
        <w:rPr>
          <w:rFonts w:asciiTheme="minorHAnsi" w:hAnsiTheme="minorHAnsi" w:cs="Arial"/>
        </w:rPr>
        <w:t>Pregled</w:t>
      </w:r>
      <w:r w:rsidRPr="000D2BB1">
        <w:rPr>
          <w:rFonts w:asciiTheme="minorHAnsi" w:hAnsiTheme="minorHAnsi" w:cs="Arial"/>
        </w:rPr>
        <w:t xml:space="preserve"> prepovedi gnojenja</w:t>
      </w:r>
      <w:r w:rsidR="00CD47E3" w:rsidRPr="000D2BB1">
        <w:rPr>
          <w:rFonts w:asciiTheme="minorHAnsi" w:hAnsiTheme="minorHAnsi" w:cs="Arial"/>
        </w:rPr>
        <w:t xml:space="preserve">, ki jih določa </w:t>
      </w:r>
      <w:r w:rsidR="006731F9" w:rsidRPr="000D2BB1">
        <w:rPr>
          <w:rFonts w:asciiTheme="minorHAnsi" w:hAnsiTheme="minorHAnsi" w:cs="Arial"/>
        </w:rPr>
        <w:t>Uredba</w:t>
      </w:r>
    </w:p>
    <w:p w:rsidR="00D262B4" w:rsidRPr="000D2BB1" w:rsidRDefault="00D262B4" w:rsidP="00447D08">
      <w:pPr>
        <w:pStyle w:val="Napis"/>
        <w:rPr>
          <w:rFonts w:asciiTheme="minorHAnsi" w:hAnsiTheme="minorHAnsi" w:cs="Arial"/>
        </w:rPr>
      </w:pPr>
    </w:p>
    <w:tbl>
      <w:tblPr>
        <w:tblStyle w:val="Tabelamrea"/>
        <w:tblW w:w="8869" w:type="dxa"/>
        <w:jc w:val="center"/>
        <w:tblLook w:val="04A0" w:firstRow="1" w:lastRow="0" w:firstColumn="1" w:lastColumn="0" w:noHBand="0" w:noVBand="1"/>
      </w:tblPr>
      <w:tblGrid>
        <w:gridCol w:w="2019"/>
        <w:gridCol w:w="2565"/>
        <w:gridCol w:w="1977"/>
        <w:gridCol w:w="2308"/>
      </w:tblGrid>
      <w:tr w:rsidR="00D05880" w:rsidRPr="000D2BB1" w:rsidTr="009663F3">
        <w:trPr>
          <w:jc w:val="center"/>
        </w:trPr>
        <w:tc>
          <w:tcPr>
            <w:tcW w:w="4584" w:type="dxa"/>
            <w:gridSpan w:val="2"/>
            <w:shd w:val="clear" w:color="auto" w:fill="auto"/>
          </w:tcPr>
          <w:p w:rsidR="00D05880" w:rsidRPr="000D2BB1" w:rsidRDefault="00D05880" w:rsidP="00447D08">
            <w:pPr>
              <w:pStyle w:val="Napis"/>
              <w:rPr>
                <w:rFonts w:asciiTheme="minorHAnsi" w:hAnsiTheme="minorHAnsi" w:cs="Arial"/>
                <w:sz w:val="24"/>
                <w:szCs w:val="24"/>
              </w:rPr>
            </w:pPr>
            <w:r w:rsidRPr="000D2BB1">
              <w:rPr>
                <w:rFonts w:asciiTheme="minorHAnsi" w:hAnsiTheme="minorHAnsi" w:cs="Arial"/>
                <w:b/>
                <w:sz w:val="24"/>
                <w:szCs w:val="24"/>
                <w:u w:val="single"/>
              </w:rPr>
              <w:t>SPLOŠNE</w:t>
            </w:r>
            <w:r w:rsidRPr="000D2BB1">
              <w:rPr>
                <w:rFonts w:asciiTheme="minorHAnsi" w:hAnsiTheme="minorHAnsi" w:cs="Arial"/>
                <w:b/>
                <w:sz w:val="24"/>
                <w:szCs w:val="24"/>
              </w:rPr>
              <w:t xml:space="preserve"> prepovedi gnojenja</w:t>
            </w:r>
          </w:p>
        </w:tc>
        <w:tc>
          <w:tcPr>
            <w:tcW w:w="4285" w:type="dxa"/>
            <w:gridSpan w:val="2"/>
          </w:tcPr>
          <w:p w:rsidR="00D05880" w:rsidRPr="000D2BB1" w:rsidRDefault="00D05880" w:rsidP="00447D08">
            <w:pPr>
              <w:pStyle w:val="Napis"/>
              <w:rPr>
                <w:rFonts w:asciiTheme="minorHAnsi" w:hAnsiTheme="minorHAnsi" w:cs="Arial"/>
                <w:sz w:val="24"/>
                <w:szCs w:val="24"/>
              </w:rPr>
            </w:pPr>
            <w:r w:rsidRPr="000D2BB1">
              <w:rPr>
                <w:rFonts w:asciiTheme="minorHAnsi" w:hAnsiTheme="minorHAnsi" w:cs="Arial"/>
                <w:b/>
                <w:sz w:val="24"/>
                <w:szCs w:val="24"/>
                <w:u w:val="single"/>
              </w:rPr>
              <w:t>ČASOVNE</w:t>
            </w:r>
            <w:r w:rsidRPr="000D2BB1">
              <w:rPr>
                <w:rFonts w:asciiTheme="minorHAnsi" w:hAnsiTheme="minorHAnsi" w:cs="Arial"/>
                <w:b/>
                <w:sz w:val="24"/>
                <w:szCs w:val="24"/>
              </w:rPr>
              <w:t xml:space="preserve"> prepovedi gnojenja</w:t>
            </w:r>
          </w:p>
        </w:tc>
      </w:tr>
      <w:tr w:rsidR="009663F3" w:rsidRPr="000D2BB1" w:rsidTr="009663F3">
        <w:trPr>
          <w:jc w:val="center"/>
        </w:trPr>
        <w:tc>
          <w:tcPr>
            <w:tcW w:w="2019" w:type="dxa"/>
            <w:vAlign w:val="center"/>
          </w:tcPr>
          <w:p w:rsidR="009663F3" w:rsidRPr="000D2BB1" w:rsidRDefault="009663F3" w:rsidP="00D05880">
            <w:pPr>
              <w:pStyle w:val="Napis"/>
              <w:rPr>
                <w:rFonts w:asciiTheme="minorHAnsi" w:hAnsiTheme="minorHAnsi" w:cs="Arial"/>
                <w:sz w:val="24"/>
                <w:szCs w:val="24"/>
              </w:rPr>
            </w:pPr>
            <w:r w:rsidRPr="000D2BB1">
              <w:rPr>
                <w:rFonts w:asciiTheme="minorHAnsi" w:hAnsiTheme="minorHAnsi" w:cs="Arial"/>
                <w:sz w:val="24"/>
                <w:szCs w:val="24"/>
              </w:rPr>
              <w:t>Za vse vrste gnojil:</w:t>
            </w:r>
          </w:p>
        </w:tc>
        <w:tc>
          <w:tcPr>
            <w:tcW w:w="2565" w:type="dxa"/>
            <w:vAlign w:val="center"/>
          </w:tcPr>
          <w:p w:rsidR="009663F3" w:rsidRPr="000D2BB1" w:rsidRDefault="009663F3" w:rsidP="00D05880">
            <w:pPr>
              <w:pStyle w:val="Napis"/>
              <w:rPr>
                <w:rFonts w:asciiTheme="minorHAnsi" w:hAnsiTheme="minorHAnsi" w:cs="Arial"/>
                <w:sz w:val="24"/>
                <w:szCs w:val="24"/>
              </w:rPr>
            </w:pPr>
            <w:r w:rsidRPr="000D2BB1">
              <w:rPr>
                <w:rFonts w:asciiTheme="minorHAnsi" w:hAnsiTheme="minorHAnsi" w:cs="Arial"/>
                <w:sz w:val="24"/>
                <w:szCs w:val="24"/>
              </w:rPr>
              <w:t>Za gnojila, ki vsebujejo dušik:</w:t>
            </w:r>
          </w:p>
        </w:tc>
        <w:tc>
          <w:tcPr>
            <w:tcW w:w="1977" w:type="dxa"/>
            <w:vAlign w:val="center"/>
          </w:tcPr>
          <w:p w:rsidR="009663F3" w:rsidRPr="000D2BB1" w:rsidRDefault="009663F3" w:rsidP="00D05880">
            <w:pPr>
              <w:pStyle w:val="Napis"/>
              <w:rPr>
                <w:rFonts w:asciiTheme="minorHAnsi" w:hAnsiTheme="minorHAnsi" w:cs="Arial"/>
                <w:sz w:val="24"/>
                <w:szCs w:val="24"/>
              </w:rPr>
            </w:pPr>
            <w:r w:rsidRPr="000D2BB1">
              <w:rPr>
                <w:rFonts w:asciiTheme="minorHAnsi" w:hAnsiTheme="minorHAnsi" w:cs="Arial"/>
                <w:sz w:val="24"/>
                <w:szCs w:val="24"/>
              </w:rPr>
              <w:t>Celinsko podnebje</w:t>
            </w:r>
          </w:p>
        </w:tc>
        <w:tc>
          <w:tcPr>
            <w:tcW w:w="2308" w:type="dxa"/>
            <w:vAlign w:val="center"/>
          </w:tcPr>
          <w:p w:rsidR="009663F3" w:rsidRPr="000D2BB1" w:rsidRDefault="009663F3" w:rsidP="00D05880">
            <w:pPr>
              <w:pStyle w:val="Napis"/>
              <w:rPr>
                <w:rFonts w:asciiTheme="minorHAnsi" w:hAnsiTheme="minorHAnsi" w:cs="Arial"/>
                <w:sz w:val="24"/>
                <w:szCs w:val="24"/>
              </w:rPr>
            </w:pPr>
            <w:r w:rsidRPr="000D2BB1">
              <w:rPr>
                <w:rFonts w:asciiTheme="minorHAnsi" w:hAnsiTheme="minorHAnsi" w:cs="Arial"/>
                <w:sz w:val="24"/>
                <w:szCs w:val="24"/>
              </w:rPr>
              <w:t>Submediteransko podnebje</w:t>
            </w:r>
          </w:p>
        </w:tc>
      </w:tr>
      <w:tr w:rsidR="009663F3" w:rsidRPr="000D2BB1" w:rsidTr="009663F3">
        <w:trPr>
          <w:jc w:val="center"/>
        </w:trPr>
        <w:tc>
          <w:tcPr>
            <w:tcW w:w="2019" w:type="dxa"/>
          </w:tcPr>
          <w:p w:rsidR="009663F3" w:rsidRPr="000D2BB1" w:rsidRDefault="009663F3" w:rsidP="009663F3">
            <w:pPr>
              <w:pStyle w:val="Napis"/>
              <w:numPr>
                <w:ilvl w:val="0"/>
                <w:numId w:val="53"/>
              </w:numPr>
              <w:ind w:left="230" w:hanging="230"/>
              <w:jc w:val="left"/>
              <w:rPr>
                <w:rFonts w:asciiTheme="minorHAnsi" w:hAnsiTheme="minorHAnsi" w:cs="Arial"/>
                <w:szCs w:val="22"/>
              </w:rPr>
            </w:pPr>
            <w:r w:rsidRPr="000D2BB1">
              <w:rPr>
                <w:rFonts w:asciiTheme="minorHAnsi" w:hAnsiTheme="minorHAnsi" w:cs="Arial"/>
                <w:szCs w:val="22"/>
              </w:rPr>
              <w:t xml:space="preserve">poplavljena tla </w:t>
            </w:r>
          </w:p>
          <w:p w:rsidR="009663F3" w:rsidRPr="000D2BB1" w:rsidRDefault="009663F3" w:rsidP="009663F3">
            <w:pPr>
              <w:pStyle w:val="Napis"/>
              <w:numPr>
                <w:ilvl w:val="0"/>
                <w:numId w:val="53"/>
              </w:numPr>
              <w:ind w:left="230" w:hanging="230"/>
              <w:jc w:val="left"/>
              <w:rPr>
                <w:rFonts w:asciiTheme="minorHAnsi" w:hAnsiTheme="minorHAnsi" w:cs="Arial"/>
                <w:szCs w:val="22"/>
              </w:rPr>
            </w:pPr>
            <w:r w:rsidRPr="000D2BB1">
              <w:rPr>
                <w:rFonts w:asciiTheme="minorHAnsi" w:hAnsiTheme="minorHAnsi" w:cs="Arial"/>
                <w:szCs w:val="22"/>
              </w:rPr>
              <w:t>tla, nasičena z vodo</w:t>
            </w:r>
          </w:p>
          <w:p w:rsidR="009663F3" w:rsidRPr="000D2BB1" w:rsidRDefault="009663F3" w:rsidP="009663F3">
            <w:pPr>
              <w:pStyle w:val="Napis"/>
              <w:numPr>
                <w:ilvl w:val="0"/>
                <w:numId w:val="53"/>
              </w:numPr>
              <w:ind w:left="230" w:hanging="230"/>
              <w:jc w:val="left"/>
              <w:rPr>
                <w:rFonts w:asciiTheme="minorHAnsi" w:hAnsiTheme="minorHAnsi" w:cs="Arial"/>
                <w:szCs w:val="22"/>
              </w:rPr>
            </w:pPr>
            <w:r w:rsidRPr="000D2BB1">
              <w:rPr>
                <w:rFonts w:asciiTheme="minorHAnsi" w:hAnsiTheme="minorHAnsi" w:cs="Arial"/>
                <w:szCs w:val="22"/>
              </w:rPr>
              <w:t>zasnežena tla</w:t>
            </w:r>
          </w:p>
          <w:p w:rsidR="009663F3" w:rsidRPr="000D2BB1" w:rsidRDefault="009663F3" w:rsidP="009663F3">
            <w:pPr>
              <w:pStyle w:val="Napis"/>
              <w:numPr>
                <w:ilvl w:val="0"/>
                <w:numId w:val="53"/>
              </w:numPr>
              <w:ind w:left="230" w:hanging="230"/>
              <w:jc w:val="left"/>
              <w:rPr>
                <w:rFonts w:asciiTheme="minorHAnsi" w:hAnsiTheme="minorHAnsi" w:cs="Arial"/>
                <w:szCs w:val="22"/>
              </w:rPr>
            </w:pPr>
            <w:r w:rsidRPr="000D2BB1">
              <w:rPr>
                <w:rFonts w:asciiTheme="minorHAnsi" w:hAnsiTheme="minorHAnsi" w:cs="Arial"/>
                <w:szCs w:val="22"/>
              </w:rPr>
              <w:t>zamrznjena tla</w:t>
            </w:r>
            <w:r w:rsidR="001D63F2" w:rsidRPr="000D2BB1">
              <w:rPr>
                <w:rFonts w:asciiTheme="minorHAnsi" w:hAnsiTheme="minorHAnsi" w:cs="Arial"/>
                <w:szCs w:val="22"/>
              </w:rPr>
              <w:t xml:space="preserve"> </w:t>
            </w:r>
            <w:r w:rsidR="001D63F2" w:rsidRPr="000D2BB1">
              <w:rPr>
                <w:rFonts w:asciiTheme="minorHAnsi" w:hAnsiTheme="minorHAnsi" w:cs="Arial"/>
                <w:szCs w:val="22"/>
                <w:vertAlign w:val="superscript"/>
              </w:rPr>
              <w:t>(1)</w:t>
            </w:r>
          </w:p>
        </w:tc>
        <w:tc>
          <w:tcPr>
            <w:tcW w:w="2565" w:type="dxa"/>
          </w:tcPr>
          <w:p w:rsidR="009663F3" w:rsidRPr="000D2BB1" w:rsidRDefault="009663F3" w:rsidP="009663F3">
            <w:pPr>
              <w:pStyle w:val="Napis"/>
              <w:numPr>
                <w:ilvl w:val="0"/>
                <w:numId w:val="53"/>
              </w:numPr>
              <w:ind w:left="230" w:hanging="230"/>
              <w:jc w:val="left"/>
              <w:rPr>
                <w:rFonts w:asciiTheme="minorHAnsi" w:hAnsiTheme="minorHAnsi" w:cs="Arial"/>
                <w:szCs w:val="22"/>
              </w:rPr>
            </w:pPr>
            <w:r w:rsidRPr="000D2BB1">
              <w:rPr>
                <w:rFonts w:asciiTheme="minorHAnsi" w:hAnsiTheme="minorHAnsi" w:cs="Arial"/>
                <w:szCs w:val="22"/>
              </w:rPr>
              <w:t xml:space="preserve">kmetijska zemljišča v zaraščanju </w:t>
            </w:r>
          </w:p>
          <w:p w:rsidR="009663F3" w:rsidRPr="000D2BB1" w:rsidRDefault="009663F3" w:rsidP="009663F3">
            <w:pPr>
              <w:pStyle w:val="Napis"/>
              <w:numPr>
                <w:ilvl w:val="0"/>
                <w:numId w:val="53"/>
              </w:numPr>
              <w:ind w:left="230" w:hanging="230"/>
              <w:jc w:val="left"/>
              <w:rPr>
                <w:rFonts w:asciiTheme="minorHAnsi" w:hAnsiTheme="minorHAnsi" w:cs="Arial"/>
                <w:szCs w:val="22"/>
              </w:rPr>
            </w:pPr>
            <w:r w:rsidRPr="000D2BB1">
              <w:rPr>
                <w:rFonts w:asciiTheme="minorHAnsi" w:hAnsiTheme="minorHAnsi" w:cs="Arial"/>
                <w:szCs w:val="22"/>
              </w:rPr>
              <w:t>nerodovitna zemljišča</w:t>
            </w:r>
          </w:p>
          <w:p w:rsidR="009663F3" w:rsidRPr="000D2BB1" w:rsidRDefault="009663F3" w:rsidP="009663F3">
            <w:pPr>
              <w:pStyle w:val="Napis"/>
              <w:numPr>
                <w:ilvl w:val="0"/>
                <w:numId w:val="53"/>
              </w:numPr>
              <w:ind w:left="230" w:hanging="230"/>
              <w:jc w:val="left"/>
              <w:rPr>
                <w:rFonts w:asciiTheme="minorHAnsi" w:hAnsiTheme="minorHAnsi" w:cs="Arial"/>
                <w:szCs w:val="22"/>
              </w:rPr>
            </w:pPr>
            <w:r w:rsidRPr="000D2BB1">
              <w:rPr>
                <w:rFonts w:asciiTheme="minorHAnsi" w:hAnsiTheme="minorHAnsi" w:cs="Arial"/>
                <w:szCs w:val="22"/>
              </w:rPr>
              <w:t>vodna zemljišča</w:t>
            </w:r>
          </w:p>
          <w:p w:rsidR="009663F3" w:rsidRPr="000D2BB1" w:rsidRDefault="009663F3" w:rsidP="009663F3">
            <w:pPr>
              <w:pStyle w:val="Napis"/>
              <w:numPr>
                <w:ilvl w:val="0"/>
                <w:numId w:val="53"/>
              </w:numPr>
              <w:ind w:left="230" w:hanging="230"/>
              <w:jc w:val="left"/>
              <w:rPr>
                <w:rFonts w:asciiTheme="minorHAnsi" w:hAnsiTheme="minorHAnsi" w:cs="Arial"/>
                <w:szCs w:val="22"/>
              </w:rPr>
            </w:pPr>
            <w:r w:rsidRPr="000D2BB1">
              <w:rPr>
                <w:rFonts w:asciiTheme="minorHAnsi" w:hAnsiTheme="minorHAnsi" w:cs="Arial"/>
                <w:szCs w:val="22"/>
              </w:rPr>
              <w:t>gozdna zemljišča</w:t>
            </w:r>
          </w:p>
        </w:tc>
        <w:tc>
          <w:tcPr>
            <w:tcW w:w="4285" w:type="dxa"/>
            <w:gridSpan w:val="2"/>
          </w:tcPr>
          <w:p w:rsidR="009663F3" w:rsidRPr="000D2BB1" w:rsidRDefault="009663F3" w:rsidP="009663F3">
            <w:pPr>
              <w:jc w:val="center"/>
              <w:rPr>
                <w:rFonts w:asciiTheme="minorHAnsi" w:hAnsiTheme="minorHAnsi" w:cs="Arial"/>
                <w:sz w:val="22"/>
                <w:szCs w:val="22"/>
              </w:rPr>
            </w:pPr>
            <w:r w:rsidRPr="000D2BB1">
              <w:rPr>
                <w:rFonts w:asciiTheme="minorHAnsi" w:hAnsiTheme="minorHAnsi" w:cs="Arial"/>
                <w:sz w:val="22"/>
                <w:szCs w:val="22"/>
              </w:rPr>
              <w:t>Prepoved gnojenja v določenih časovnih obdobjih za:</w:t>
            </w:r>
          </w:p>
          <w:p w:rsidR="009663F3" w:rsidRPr="000D2BB1" w:rsidRDefault="009663F3" w:rsidP="009663F3">
            <w:pPr>
              <w:pStyle w:val="Napis"/>
              <w:numPr>
                <w:ilvl w:val="0"/>
                <w:numId w:val="53"/>
              </w:numPr>
              <w:ind w:left="230" w:firstLine="261"/>
              <w:jc w:val="left"/>
              <w:rPr>
                <w:rFonts w:asciiTheme="minorHAnsi" w:hAnsiTheme="minorHAnsi" w:cs="Arial"/>
                <w:szCs w:val="22"/>
              </w:rPr>
            </w:pPr>
            <w:r w:rsidRPr="000D2BB1">
              <w:rPr>
                <w:rFonts w:asciiTheme="minorHAnsi" w:hAnsiTheme="minorHAnsi" w:cs="Arial"/>
                <w:szCs w:val="22"/>
              </w:rPr>
              <w:t>tekoča organska gnojila</w:t>
            </w:r>
          </w:p>
          <w:p w:rsidR="009663F3" w:rsidRPr="000D2BB1" w:rsidRDefault="009663F3" w:rsidP="009663F3">
            <w:pPr>
              <w:pStyle w:val="Napis"/>
              <w:numPr>
                <w:ilvl w:val="0"/>
                <w:numId w:val="53"/>
              </w:numPr>
              <w:ind w:left="230" w:firstLine="261"/>
              <w:jc w:val="left"/>
              <w:rPr>
                <w:rFonts w:asciiTheme="minorHAnsi" w:hAnsiTheme="minorHAnsi" w:cs="Arial"/>
                <w:szCs w:val="22"/>
              </w:rPr>
            </w:pPr>
            <w:r w:rsidRPr="000D2BB1">
              <w:rPr>
                <w:rFonts w:asciiTheme="minorHAnsi" w:hAnsiTheme="minorHAnsi" w:cs="Arial"/>
                <w:szCs w:val="22"/>
              </w:rPr>
              <w:t>hlevski gnoj</w:t>
            </w:r>
          </w:p>
          <w:p w:rsidR="009663F3" w:rsidRPr="000D2BB1" w:rsidRDefault="009663F3" w:rsidP="009663F3">
            <w:pPr>
              <w:pStyle w:val="Napis"/>
              <w:numPr>
                <w:ilvl w:val="0"/>
                <w:numId w:val="53"/>
              </w:numPr>
              <w:ind w:left="230" w:firstLine="261"/>
              <w:jc w:val="left"/>
              <w:rPr>
                <w:rFonts w:asciiTheme="minorHAnsi" w:hAnsiTheme="minorHAnsi" w:cs="Arial"/>
                <w:szCs w:val="22"/>
              </w:rPr>
            </w:pPr>
            <w:r w:rsidRPr="000D2BB1">
              <w:rPr>
                <w:rFonts w:asciiTheme="minorHAnsi" w:hAnsiTheme="minorHAnsi" w:cs="Arial"/>
                <w:szCs w:val="22"/>
              </w:rPr>
              <w:t>mineralna gnojila, ki vsebujejo dušik</w:t>
            </w:r>
          </w:p>
        </w:tc>
      </w:tr>
    </w:tbl>
    <w:p w:rsidR="00D262B4" w:rsidRPr="000D2BB1" w:rsidRDefault="001D63F2" w:rsidP="00565E9F">
      <w:pPr>
        <w:pStyle w:val="Napis"/>
        <w:spacing w:before="120"/>
        <w:ind w:left="284" w:hanging="284"/>
        <w:jc w:val="both"/>
        <w:rPr>
          <w:rFonts w:asciiTheme="minorHAnsi" w:hAnsiTheme="minorHAnsi" w:cs="Arial"/>
        </w:rPr>
      </w:pPr>
      <w:r w:rsidRPr="000D2BB1">
        <w:rPr>
          <w:rFonts w:asciiTheme="minorHAnsi" w:hAnsiTheme="minorHAnsi" w:cs="Arial"/>
          <w:vertAlign w:val="superscript"/>
        </w:rPr>
        <w:t>(1)</w:t>
      </w:r>
      <w:r w:rsidRPr="000D2BB1">
        <w:rPr>
          <w:rFonts w:asciiTheme="minorHAnsi" w:hAnsiTheme="minorHAnsi" w:cs="Arial"/>
        </w:rPr>
        <w:t xml:space="preserve"> </w:t>
      </w:r>
      <w:r w:rsidR="00565E9F" w:rsidRPr="000D2BB1">
        <w:rPr>
          <w:rFonts w:asciiTheme="minorHAnsi" w:hAnsiTheme="minorHAnsi" w:cs="Arial"/>
        </w:rPr>
        <w:tab/>
      </w:r>
      <w:r w:rsidR="00121187" w:rsidRPr="000D2BB1">
        <w:rPr>
          <w:rFonts w:asciiTheme="minorHAnsi" w:hAnsiTheme="minorHAnsi" w:cs="Arial"/>
        </w:rPr>
        <w:t xml:space="preserve">Zamrznjena tla so tla, ki so tako zamrznjena, da ne morejo vpiti uporabljene količine gnojevke ali gnojnice, kar povzroči njuno zadrževanje na površini ali površinsko odtekanje. Glede na </w:t>
      </w:r>
      <w:r w:rsidR="00095A28" w:rsidRPr="000D2BB1">
        <w:rPr>
          <w:rFonts w:asciiTheme="minorHAnsi" w:hAnsiTheme="minorHAnsi" w:cs="Arial"/>
        </w:rPr>
        <w:t xml:space="preserve">to </w:t>
      </w:r>
      <w:r w:rsidR="00121187" w:rsidRPr="000D2BB1">
        <w:rPr>
          <w:rFonts w:asciiTheme="minorHAnsi" w:hAnsiTheme="minorHAnsi" w:cs="Arial"/>
        </w:rPr>
        <w:t xml:space="preserve">definicijo </w:t>
      </w:r>
      <w:r w:rsidR="00565E9F" w:rsidRPr="000D2BB1">
        <w:rPr>
          <w:rFonts w:asciiTheme="minorHAnsi" w:hAnsiTheme="minorHAnsi" w:cs="Arial"/>
        </w:rPr>
        <w:t>gnojenje zamrznjenih tal s hlevskim gnojem</w:t>
      </w:r>
      <w:r w:rsidR="00A154AE" w:rsidRPr="000D2BB1">
        <w:rPr>
          <w:rFonts w:asciiTheme="minorHAnsi" w:hAnsiTheme="minorHAnsi" w:cs="Arial"/>
        </w:rPr>
        <w:t xml:space="preserve"> in mineralnimi gnojili</w:t>
      </w:r>
      <w:r w:rsidR="00565E9F" w:rsidRPr="000D2BB1">
        <w:rPr>
          <w:rFonts w:asciiTheme="minorHAnsi" w:hAnsiTheme="minorHAnsi" w:cs="Arial"/>
        </w:rPr>
        <w:t xml:space="preserve"> ni prepovedano, </w:t>
      </w:r>
      <w:r w:rsidR="00A71314" w:rsidRPr="000D2BB1">
        <w:rPr>
          <w:rFonts w:asciiTheme="minorHAnsi" w:hAnsiTheme="minorHAnsi" w:cs="Arial"/>
        </w:rPr>
        <w:t xml:space="preserve">vendar pa je </w:t>
      </w:r>
      <w:r w:rsidR="00565E9F" w:rsidRPr="000D2BB1">
        <w:rPr>
          <w:rFonts w:asciiTheme="minorHAnsi" w:hAnsiTheme="minorHAnsi" w:cs="Arial"/>
        </w:rPr>
        <w:t xml:space="preserve">pri gnojenju </w:t>
      </w:r>
      <w:r w:rsidR="00A154AE" w:rsidRPr="000D2BB1">
        <w:rPr>
          <w:rFonts w:asciiTheme="minorHAnsi" w:hAnsiTheme="minorHAnsi" w:cs="Arial"/>
        </w:rPr>
        <w:t xml:space="preserve">s hlevskim gnojem </w:t>
      </w:r>
      <w:r w:rsidR="00A71314" w:rsidRPr="000D2BB1">
        <w:rPr>
          <w:rFonts w:asciiTheme="minorHAnsi" w:hAnsiTheme="minorHAnsi" w:cs="Arial"/>
        </w:rPr>
        <w:t xml:space="preserve">treba </w:t>
      </w:r>
      <w:r w:rsidR="00183D31" w:rsidRPr="000D2BB1">
        <w:rPr>
          <w:rFonts w:asciiTheme="minorHAnsi" w:hAnsiTheme="minorHAnsi" w:cs="Arial"/>
        </w:rPr>
        <w:t>zagotoviti</w:t>
      </w:r>
      <w:r w:rsidR="00A71314" w:rsidRPr="000D2BB1">
        <w:rPr>
          <w:rFonts w:asciiTheme="minorHAnsi" w:hAnsiTheme="minorHAnsi" w:cs="Arial"/>
        </w:rPr>
        <w:t xml:space="preserve">, da </w:t>
      </w:r>
      <w:r w:rsidR="00565E9F" w:rsidRPr="000D2BB1">
        <w:rPr>
          <w:rFonts w:asciiTheme="minorHAnsi" w:hAnsiTheme="minorHAnsi" w:cs="Arial"/>
        </w:rPr>
        <w:t>iz njega</w:t>
      </w:r>
      <w:r w:rsidR="00A71314" w:rsidRPr="000D2BB1">
        <w:rPr>
          <w:rFonts w:asciiTheme="minorHAnsi" w:hAnsiTheme="minorHAnsi" w:cs="Arial"/>
        </w:rPr>
        <w:t xml:space="preserve"> ne</w:t>
      </w:r>
      <w:r w:rsidR="00565E9F" w:rsidRPr="000D2BB1">
        <w:rPr>
          <w:rFonts w:asciiTheme="minorHAnsi" w:hAnsiTheme="minorHAnsi" w:cs="Arial"/>
        </w:rPr>
        <w:t xml:space="preserve"> izteka izcedek in </w:t>
      </w:r>
      <w:r w:rsidR="00A71314" w:rsidRPr="000D2BB1">
        <w:rPr>
          <w:rFonts w:asciiTheme="minorHAnsi" w:hAnsiTheme="minorHAnsi" w:cs="Arial"/>
        </w:rPr>
        <w:t xml:space="preserve">da </w:t>
      </w:r>
      <w:r w:rsidR="00565E9F" w:rsidRPr="000D2BB1">
        <w:rPr>
          <w:rFonts w:asciiTheme="minorHAnsi" w:hAnsiTheme="minorHAnsi" w:cs="Arial"/>
        </w:rPr>
        <w:t xml:space="preserve">se ta </w:t>
      </w:r>
      <w:r w:rsidR="00A71314" w:rsidRPr="000D2BB1">
        <w:rPr>
          <w:rFonts w:asciiTheme="minorHAnsi" w:hAnsiTheme="minorHAnsi" w:cs="Arial"/>
        </w:rPr>
        <w:t xml:space="preserve">ne </w:t>
      </w:r>
      <w:r w:rsidR="00565E9F" w:rsidRPr="000D2BB1">
        <w:rPr>
          <w:rFonts w:asciiTheme="minorHAnsi" w:hAnsiTheme="minorHAnsi" w:cs="Arial"/>
        </w:rPr>
        <w:t>zadržuje na površini zamrznjenih tal.</w:t>
      </w:r>
      <w:r w:rsidR="00A154AE" w:rsidRPr="000D2BB1">
        <w:rPr>
          <w:rFonts w:asciiTheme="minorHAnsi" w:hAnsiTheme="minorHAnsi" w:cs="Arial"/>
        </w:rPr>
        <w:t xml:space="preserve"> </w:t>
      </w:r>
    </w:p>
    <w:p w:rsidR="00DF00E0" w:rsidRPr="000D2BB1" w:rsidRDefault="00DF00E0" w:rsidP="004D6BAB">
      <w:pPr>
        <w:rPr>
          <w:rFonts w:asciiTheme="minorHAnsi" w:hAnsiTheme="minorHAnsi" w:cs="Arial"/>
        </w:rPr>
      </w:pPr>
    </w:p>
    <w:p w:rsidR="002C73CF" w:rsidRPr="000D2BB1" w:rsidRDefault="002C73CF" w:rsidP="00726D9B">
      <w:pPr>
        <w:pStyle w:val="Naslov3"/>
        <w:rPr>
          <w:rFonts w:asciiTheme="minorHAnsi" w:hAnsiTheme="minorHAnsi"/>
        </w:rPr>
      </w:pPr>
      <w:bookmarkStart w:id="18" w:name="_Toc43274928"/>
      <w:r w:rsidRPr="000D2BB1">
        <w:rPr>
          <w:rFonts w:asciiTheme="minorHAnsi" w:hAnsiTheme="minorHAnsi"/>
        </w:rPr>
        <w:t>Splošne prepovedi gnojenja</w:t>
      </w:r>
      <w:bookmarkEnd w:id="18"/>
    </w:p>
    <w:p w:rsidR="00565E9F" w:rsidRPr="000D2BB1" w:rsidRDefault="00565E9F" w:rsidP="00B045FA">
      <w:pPr>
        <w:rPr>
          <w:rFonts w:asciiTheme="minorHAnsi" w:hAnsiTheme="minorHAnsi" w:cs="Arial"/>
        </w:rPr>
      </w:pPr>
    </w:p>
    <w:p w:rsidR="00B045FA" w:rsidRPr="000D2BB1" w:rsidRDefault="00514ABA" w:rsidP="00B045FA">
      <w:pPr>
        <w:rPr>
          <w:rFonts w:asciiTheme="minorHAnsi" w:hAnsiTheme="minorHAnsi" w:cs="Arial"/>
        </w:rPr>
      </w:pPr>
      <w:r w:rsidRPr="000D2BB1">
        <w:rPr>
          <w:rFonts w:asciiTheme="minorHAnsi" w:hAnsiTheme="minorHAnsi" w:cs="Arial"/>
        </w:rPr>
        <w:t xml:space="preserve">Med splošne prepovedi gnojenja uvrščamo </w:t>
      </w:r>
      <w:r w:rsidR="00B045FA" w:rsidRPr="000D2BB1">
        <w:rPr>
          <w:rFonts w:asciiTheme="minorHAnsi" w:hAnsiTheme="minorHAnsi" w:cs="Arial"/>
        </w:rPr>
        <w:t>prep</w:t>
      </w:r>
      <w:r w:rsidR="002C73CF" w:rsidRPr="000D2BB1">
        <w:rPr>
          <w:rFonts w:asciiTheme="minorHAnsi" w:hAnsiTheme="minorHAnsi" w:cs="Arial"/>
        </w:rPr>
        <w:t>ovedi gnojenja:</w:t>
      </w:r>
    </w:p>
    <w:p w:rsidR="00B045FA" w:rsidRPr="000D2BB1" w:rsidRDefault="00B045FA" w:rsidP="00BA41C4">
      <w:pPr>
        <w:numPr>
          <w:ilvl w:val="0"/>
          <w:numId w:val="8"/>
        </w:numPr>
        <w:rPr>
          <w:rFonts w:asciiTheme="minorHAnsi" w:hAnsiTheme="minorHAnsi" w:cs="Arial"/>
        </w:rPr>
      </w:pPr>
      <w:r w:rsidRPr="000D2BB1">
        <w:rPr>
          <w:rFonts w:asciiTheme="minorHAnsi" w:hAnsiTheme="minorHAnsi" w:cs="Arial"/>
        </w:rPr>
        <w:t xml:space="preserve">v času neugodnih </w:t>
      </w:r>
      <w:r w:rsidR="00A15CEE" w:rsidRPr="000D2BB1">
        <w:rPr>
          <w:rFonts w:asciiTheme="minorHAnsi" w:hAnsiTheme="minorHAnsi" w:cs="Arial"/>
        </w:rPr>
        <w:t>talnih razmer (</w:t>
      </w:r>
      <w:r w:rsidR="009663F3" w:rsidRPr="000D2BB1">
        <w:rPr>
          <w:rFonts w:asciiTheme="minorHAnsi" w:hAnsiTheme="minorHAnsi" w:cs="Arial"/>
        </w:rPr>
        <w:t>poplavljena, zasnežena, zamrznjena</w:t>
      </w:r>
      <w:r w:rsidR="005873D2" w:rsidRPr="000D2BB1">
        <w:rPr>
          <w:rFonts w:asciiTheme="minorHAnsi" w:hAnsiTheme="minorHAnsi" w:cs="Arial"/>
        </w:rPr>
        <w:t xml:space="preserve"> </w:t>
      </w:r>
      <w:r w:rsidR="009663F3" w:rsidRPr="000D2BB1">
        <w:rPr>
          <w:rFonts w:asciiTheme="minorHAnsi" w:hAnsiTheme="minorHAnsi" w:cs="Arial"/>
        </w:rPr>
        <w:t>ali z vodo nasičena tla</w:t>
      </w:r>
      <w:r w:rsidR="00A15CEE" w:rsidRPr="000D2BB1">
        <w:rPr>
          <w:rFonts w:asciiTheme="minorHAnsi" w:hAnsiTheme="minorHAnsi" w:cs="Arial"/>
        </w:rPr>
        <w:t>)</w:t>
      </w:r>
      <w:r w:rsidR="009663F3" w:rsidRPr="000D2BB1">
        <w:rPr>
          <w:rFonts w:asciiTheme="minorHAnsi" w:hAnsiTheme="minorHAnsi" w:cs="Arial"/>
        </w:rPr>
        <w:t>,</w:t>
      </w:r>
    </w:p>
    <w:p w:rsidR="00B045FA" w:rsidRPr="000D2BB1" w:rsidRDefault="00B63C41" w:rsidP="00BA41C4">
      <w:pPr>
        <w:numPr>
          <w:ilvl w:val="0"/>
          <w:numId w:val="8"/>
        </w:numPr>
        <w:rPr>
          <w:rFonts w:asciiTheme="minorHAnsi" w:hAnsiTheme="minorHAnsi" w:cs="Arial"/>
        </w:rPr>
      </w:pPr>
      <w:r w:rsidRPr="000D2BB1">
        <w:rPr>
          <w:rFonts w:asciiTheme="minorHAnsi" w:hAnsiTheme="minorHAnsi" w:cs="Arial"/>
        </w:rPr>
        <w:t xml:space="preserve">na </w:t>
      </w:r>
      <w:r w:rsidR="005873D2" w:rsidRPr="000D2BB1">
        <w:rPr>
          <w:rFonts w:asciiTheme="minorHAnsi" w:hAnsiTheme="minorHAnsi" w:cs="Arial"/>
        </w:rPr>
        <w:t>kmetijskih zemljiščih, ki niso v uporabi</w:t>
      </w:r>
      <w:r w:rsidR="00514ABA" w:rsidRPr="000D2BB1">
        <w:rPr>
          <w:rFonts w:asciiTheme="minorHAnsi" w:hAnsiTheme="minorHAnsi" w:cs="Arial"/>
        </w:rPr>
        <w:t>,</w:t>
      </w:r>
    </w:p>
    <w:p w:rsidR="00514ABA" w:rsidRPr="000D2BB1" w:rsidRDefault="00B045FA" w:rsidP="00BA41C4">
      <w:pPr>
        <w:numPr>
          <w:ilvl w:val="0"/>
          <w:numId w:val="8"/>
        </w:numPr>
        <w:rPr>
          <w:rFonts w:asciiTheme="minorHAnsi" w:hAnsiTheme="minorHAnsi" w:cs="Arial"/>
        </w:rPr>
      </w:pPr>
      <w:r w:rsidRPr="000D2BB1">
        <w:rPr>
          <w:rFonts w:asciiTheme="minorHAnsi" w:hAnsiTheme="minorHAnsi" w:cs="Arial"/>
        </w:rPr>
        <w:t xml:space="preserve">v bližini objektov za zajem </w:t>
      </w:r>
      <w:r w:rsidR="00491DB9" w:rsidRPr="000D2BB1">
        <w:rPr>
          <w:rFonts w:asciiTheme="minorHAnsi" w:hAnsiTheme="minorHAnsi" w:cs="Arial"/>
        </w:rPr>
        <w:t xml:space="preserve">pitne </w:t>
      </w:r>
      <w:r w:rsidRPr="000D2BB1">
        <w:rPr>
          <w:rFonts w:asciiTheme="minorHAnsi" w:hAnsiTheme="minorHAnsi" w:cs="Arial"/>
        </w:rPr>
        <w:t>vode</w:t>
      </w:r>
      <w:r w:rsidR="00D35AC9" w:rsidRPr="000D2BB1">
        <w:rPr>
          <w:rFonts w:asciiTheme="minorHAnsi" w:hAnsiTheme="minorHAnsi" w:cs="Arial"/>
        </w:rPr>
        <w:t xml:space="preserve"> za javno oskrbo s pitno vodo</w:t>
      </w:r>
      <w:r w:rsidR="00514ABA" w:rsidRPr="000D2BB1">
        <w:rPr>
          <w:rFonts w:asciiTheme="minorHAnsi" w:hAnsiTheme="minorHAnsi" w:cs="Arial"/>
        </w:rPr>
        <w:t>,</w:t>
      </w:r>
      <w:r w:rsidR="00D35AC9" w:rsidRPr="000D2BB1">
        <w:rPr>
          <w:rFonts w:asciiTheme="minorHAnsi" w:hAnsiTheme="minorHAnsi" w:cs="Arial"/>
        </w:rPr>
        <w:t xml:space="preserve"> če vodni viri še niso zavarovani</w:t>
      </w:r>
      <w:r w:rsidR="009663F3" w:rsidRPr="000D2BB1">
        <w:rPr>
          <w:rFonts w:asciiTheme="minorHAnsi" w:hAnsiTheme="minorHAnsi" w:cs="Arial"/>
        </w:rPr>
        <w:t xml:space="preserve"> s </w:t>
      </w:r>
      <w:r w:rsidR="00D35AC9" w:rsidRPr="000D2BB1">
        <w:rPr>
          <w:rFonts w:asciiTheme="minorHAnsi" w:hAnsiTheme="minorHAnsi" w:cs="Arial"/>
        </w:rPr>
        <w:t>predpisi,</w:t>
      </w:r>
    </w:p>
    <w:p w:rsidR="00514ABA" w:rsidRPr="000D2BB1" w:rsidRDefault="00B045FA" w:rsidP="00BA41C4">
      <w:pPr>
        <w:numPr>
          <w:ilvl w:val="0"/>
          <w:numId w:val="8"/>
        </w:numPr>
        <w:rPr>
          <w:rFonts w:asciiTheme="minorHAnsi" w:hAnsiTheme="minorHAnsi" w:cs="Arial"/>
        </w:rPr>
      </w:pPr>
      <w:r w:rsidRPr="000D2BB1">
        <w:rPr>
          <w:rFonts w:asciiTheme="minorHAnsi" w:hAnsiTheme="minorHAnsi" w:cs="Arial"/>
        </w:rPr>
        <w:t xml:space="preserve">na </w:t>
      </w:r>
      <w:r w:rsidR="009663F3" w:rsidRPr="000D2BB1">
        <w:rPr>
          <w:rFonts w:asciiTheme="minorHAnsi" w:hAnsiTheme="minorHAnsi" w:cs="Arial"/>
        </w:rPr>
        <w:t xml:space="preserve">vodnih ter </w:t>
      </w:r>
      <w:r w:rsidRPr="000D2BB1">
        <w:rPr>
          <w:rFonts w:asciiTheme="minorHAnsi" w:hAnsiTheme="minorHAnsi" w:cs="Arial"/>
        </w:rPr>
        <w:t>priobalnih zemljiščih vodotokov</w:t>
      </w:r>
      <w:r w:rsidR="005873D2" w:rsidRPr="000D2BB1">
        <w:rPr>
          <w:rFonts w:asciiTheme="minorHAnsi" w:hAnsiTheme="minorHAnsi" w:cs="Arial"/>
        </w:rPr>
        <w:t xml:space="preserve"> </w:t>
      </w:r>
      <w:r w:rsidRPr="000D2BB1">
        <w:rPr>
          <w:rFonts w:asciiTheme="minorHAnsi" w:hAnsiTheme="minorHAnsi" w:cs="Arial"/>
        </w:rPr>
        <w:t>ter</w:t>
      </w:r>
    </w:p>
    <w:p w:rsidR="00B045FA" w:rsidRPr="000D2BB1" w:rsidRDefault="00B045FA" w:rsidP="00BA41C4">
      <w:pPr>
        <w:numPr>
          <w:ilvl w:val="0"/>
          <w:numId w:val="8"/>
        </w:numPr>
        <w:rPr>
          <w:rFonts w:asciiTheme="minorHAnsi" w:hAnsiTheme="minorHAnsi" w:cs="Arial"/>
        </w:rPr>
      </w:pPr>
      <w:r w:rsidRPr="000D2BB1">
        <w:rPr>
          <w:rFonts w:asciiTheme="minorHAnsi" w:hAnsiTheme="minorHAnsi" w:cs="Arial"/>
        </w:rPr>
        <w:t>na gozdnih zemljiščih.</w:t>
      </w:r>
    </w:p>
    <w:p w:rsidR="00514ABA" w:rsidRPr="000D2BB1" w:rsidRDefault="00514ABA" w:rsidP="004D6BAB">
      <w:pPr>
        <w:rPr>
          <w:rFonts w:asciiTheme="minorHAnsi" w:hAnsiTheme="minorHAnsi" w:cs="Arial"/>
        </w:rPr>
      </w:pPr>
    </w:p>
    <w:p w:rsidR="004D6BAB" w:rsidRDefault="00B63C41" w:rsidP="004D6BAB">
      <w:pPr>
        <w:rPr>
          <w:rFonts w:asciiTheme="minorHAnsi" w:hAnsiTheme="minorHAnsi" w:cs="Arial"/>
        </w:rPr>
      </w:pPr>
      <w:r w:rsidRPr="000D2BB1">
        <w:rPr>
          <w:rFonts w:asciiTheme="minorHAnsi" w:hAnsiTheme="minorHAnsi" w:cs="Arial"/>
        </w:rPr>
        <w:t>V nadaljevanju pojasnjujemo posamezne splošne prepovedi gnojenju</w:t>
      </w:r>
      <w:r w:rsidR="003F747D" w:rsidRPr="000D2BB1">
        <w:rPr>
          <w:rFonts w:asciiTheme="minorHAnsi" w:hAnsiTheme="minorHAnsi" w:cs="Arial"/>
        </w:rPr>
        <w:t>.</w:t>
      </w:r>
    </w:p>
    <w:p w:rsidR="00DC4496" w:rsidRPr="000D2BB1" w:rsidRDefault="00DC4496" w:rsidP="004D6BAB">
      <w:pPr>
        <w:rPr>
          <w:rFonts w:asciiTheme="minorHAnsi" w:hAnsiTheme="minorHAnsi" w:cs="Arial"/>
        </w:rPr>
      </w:pPr>
    </w:p>
    <w:p w:rsidR="00B63C41" w:rsidRPr="000D2BB1" w:rsidRDefault="00B63C41" w:rsidP="004D6BAB">
      <w:pPr>
        <w:rPr>
          <w:rFonts w:asciiTheme="minorHAnsi" w:hAnsiTheme="minorHAnsi" w:cs="Arial"/>
        </w:rPr>
      </w:pPr>
    </w:p>
    <w:tbl>
      <w:tblPr>
        <w:tblW w:w="9288" w:type="dxa"/>
        <w:tblLook w:val="01E0" w:firstRow="1" w:lastRow="1" w:firstColumn="1" w:lastColumn="1" w:noHBand="0" w:noVBand="0"/>
      </w:tblPr>
      <w:tblGrid>
        <w:gridCol w:w="3348"/>
        <w:gridCol w:w="5940"/>
      </w:tblGrid>
      <w:tr w:rsidR="004D6BAB"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4D6BAB" w:rsidRPr="000D2BB1" w:rsidRDefault="00B63C41" w:rsidP="001002E7">
            <w:pPr>
              <w:jc w:val="left"/>
              <w:rPr>
                <w:rFonts w:asciiTheme="minorHAnsi" w:hAnsiTheme="minorHAnsi" w:cs="Arial"/>
                <w:i/>
                <w:sz w:val="20"/>
                <w:szCs w:val="20"/>
              </w:rPr>
            </w:pPr>
            <w:r w:rsidRPr="000D2BB1">
              <w:rPr>
                <w:rFonts w:asciiTheme="minorHAnsi" w:hAnsiTheme="minorHAnsi" w:cs="Arial"/>
              </w:rPr>
              <w:lastRenderedPageBreak/>
              <w:t>Kdaj ne smemo uporabljati gnojil?</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491E83" w:rsidRPr="000D2BB1" w:rsidRDefault="00B63C41" w:rsidP="00565E9F">
            <w:pPr>
              <w:rPr>
                <w:rFonts w:asciiTheme="minorHAnsi" w:hAnsiTheme="minorHAnsi" w:cs="Arial"/>
                <w:b/>
              </w:rPr>
            </w:pPr>
            <w:r w:rsidRPr="000D2BB1">
              <w:rPr>
                <w:rFonts w:asciiTheme="minorHAnsi" w:hAnsiTheme="minorHAnsi" w:cs="Arial"/>
                <w:b/>
              </w:rPr>
              <w:t xml:space="preserve">Gnojil ne smemo </w:t>
            </w:r>
            <w:r w:rsidR="0070098D" w:rsidRPr="000D2BB1">
              <w:rPr>
                <w:rFonts w:asciiTheme="minorHAnsi" w:hAnsiTheme="minorHAnsi" w:cs="Arial"/>
                <w:b/>
              </w:rPr>
              <w:t>uporabljati n</w:t>
            </w:r>
            <w:r w:rsidR="004D6BAB" w:rsidRPr="000D2BB1">
              <w:rPr>
                <w:rFonts w:asciiTheme="minorHAnsi" w:hAnsiTheme="minorHAnsi" w:cs="Arial"/>
                <w:b/>
              </w:rPr>
              <w:t>a poplavljenih, zasneženih</w:t>
            </w:r>
            <w:r w:rsidR="00DA561E" w:rsidRPr="000D2BB1">
              <w:rPr>
                <w:rFonts w:asciiTheme="minorHAnsi" w:hAnsiTheme="minorHAnsi" w:cs="Arial"/>
                <w:b/>
              </w:rPr>
              <w:t>, zamrznjenih</w:t>
            </w:r>
            <w:r w:rsidR="00491E83" w:rsidRPr="000D2BB1">
              <w:rPr>
                <w:rFonts w:asciiTheme="minorHAnsi" w:hAnsiTheme="minorHAnsi" w:cs="Arial"/>
                <w:b/>
              </w:rPr>
              <w:t xml:space="preserve"> ter </w:t>
            </w:r>
            <w:r w:rsidR="004D6BAB" w:rsidRPr="000D2BB1">
              <w:rPr>
                <w:rFonts w:asciiTheme="minorHAnsi" w:hAnsiTheme="minorHAnsi" w:cs="Arial"/>
                <w:b/>
              </w:rPr>
              <w:t>z vodo nasičenih tleh</w:t>
            </w:r>
            <w:r w:rsidR="005873D2" w:rsidRPr="000D2BB1">
              <w:rPr>
                <w:rFonts w:asciiTheme="minorHAnsi" w:hAnsiTheme="minorHAnsi" w:cs="Arial"/>
                <w:b/>
              </w:rPr>
              <w:t>.</w:t>
            </w:r>
          </w:p>
        </w:tc>
      </w:tr>
      <w:tr w:rsidR="004D6BAB" w:rsidRPr="000D2BB1">
        <w:tc>
          <w:tcPr>
            <w:tcW w:w="3348" w:type="dxa"/>
            <w:tcBorders>
              <w:top w:val="single" w:sz="4" w:space="0" w:color="auto"/>
            </w:tcBorders>
            <w:shd w:val="clear" w:color="auto" w:fill="auto"/>
          </w:tcPr>
          <w:p w:rsidR="004D6BAB" w:rsidRPr="000D2BB1" w:rsidRDefault="004D6BAB" w:rsidP="00F55AD5">
            <w:pPr>
              <w:rPr>
                <w:rFonts w:asciiTheme="minorHAnsi" w:hAnsiTheme="minorHAnsi" w:cs="Arial"/>
                <w:b/>
              </w:rPr>
            </w:pPr>
          </w:p>
        </w:tc>
        <w:tc>
          <w:tcPr>
            <w:tcW w:w="5940" w:type="dxa"/>
            <w:tcBorders>
              <w:top w:val="single" w:sz="4" w:space="0" w:color="auto"/>
            </w:tcBorders>
            <w:shd w:val="clear" w:color="auto" w:fill="auto"/>
          </w:tcPr>
          <w:p w:rsidR="004D6BAB" w:rsidRPr="000D2BB1" w:rsidRDefault="004D6BAB" w:rsidP="005A4CF0">
            <w:pPr>
              <w:rPr>
                <w:rFonts w:asciiTheme="minorHAnsi" w:hAnsiTheme="minorHAnsi"/>
                <w:u w:val="single"/>
              </w:rPr>
            </w:pPr>
          </w:p>
        </w:tc>
      </w:tr>
      <w:tr w:rsidR="004D6BAB" w:rsidRPr="000D2BB1">
        <w:tc>
          <w:tcPr>
            <w:tcW w:w="3348" w:type="dxa"/>
            <w:shd w:val="clear" w:color="auto" w:fill="auto"/>
          </w:tcPr>
          <w:p w:rsidR="004D6BAB" w:rsidRPr="000D2BB1" w:rsidRDefault="004D6BAB" w:rsidP="005A4CF0">
            <w:pPr>
              <w:jc w:val="right"/>
              <w:rPr>
                <w:rFonts w:asciiTheme="minorHAnsi" w:hAnsiTheme="minorHAnsi"/>
                <w:u w:val="single"/>
              </w:rPr>
            </w:pPr>
            <w:r w:rsidRPr="000D2BB1">
              <w:rPr>
                <w:rFonts w:asciiTheme="minorHAnsi" w:hAnsiTheme="minorHAnsi"/>
                <w:u w:val="single"/>
              </w:rPr>
              <w:t xml:space="preserve">Opredelitev pojmov </w:t>
            </w:r>
          </w:p>
          <w:p w:rsidR="004D6BAB" w:rsidRPr="000D2BB1" w:rsidRDefault="004D6BAB" w:rsidP="005A4CF0">
            <w:pPr>
              <w:jc w:val="right"/>
              <w:rPr>
                <w:rFonts w:asciiTheme="minorHAnsi" w:hAnsiTheme="minorHAnsi" w:cs="Arial"/>
                <w:b/>
              </w:rPr>
            </w:pPr>
          </w:p>
        </w:tc>
        <w:tc>
          <w:tcPr>
            <w:tcW w:w="5940" w:type="dxa"/>
            <w:shd w:val="clear" w:color="auto" w:fill="auto"/>
          </w:tcPr>
          <w:p w:rsidR="004D6BAB" w:rsidRPr="000D2BB1" w:rsidRDefault="004D6BAB" w:rsidP="005A4CF0">
            <w:pPr>
              <w:rPr>
                <w:rFonts w:asciiTheme="minorHAnsi" w:hAnsiTheme="minorHAnsi"/>
              </w:rPr>
            </w:pPr>
            <w:r w:rsidRPr="000D2BB1">
              <w:rPr>
                <w:rFonts w:asciiTheme="minorHAnsi" w:hAnsiTheme="minorHAnsi"/>
                <w:u w:val="single"/>
              </w:rPr>
              <w:t>Poplavljena tla</w:t>
            </w:r>
            <w:r w:rsidRPr="000D2BB1">
              <w:rPr>
                <w:rFonts w:asciiTheme="minorHAnsi" w:hAnsiTheme="minorHAnsi"/>
              </w:rPr>
              <w:t xml:space="preserve"> so tla, na katerih je </w:t>
            </w:r>
            <w:r w:rsidR="003D5EFC" w:rsidRPr="000D2BB1">
              <w:rPr>
                <w:rFonts w:asciiTheme="minorHAnsi" w:hAnsiTheme="minorHAnsi"/>
              </w:rPr>
              <w:t>na površini viden zastoj vode.</w:t>
            </w:r>
          </w:p>
          <w:p w:rsidR="005873D2" w:rsidRPr="000D2BB1" w:rsidRDefault="005873D2" w:rsidP="005A4CF0">
            <w:pPr>
              <w:rPr>
                <w:rFonts w:asciiTheme="minorHAnsi" w:hAnsiTheme="minorHAnsi"/>
              </w:rPr>
            </w:pPr>
            <w:r w:rsidRPr="000D2BB1">
              <w:rPr>
                <w:rFonts w:asciiTheme="minorHAnsi" w:hAnsiTheme="minorHAnsi"/>
                <w:u w:val="single"/>
              </w:rPr>
              <w:t>Zasnežena tla</w:t>
            </w:r>
            <w:r w:rsidRPr="000D2BB1">
              <w:rPr>
                <w:rFonts w:asciiTheme="minorHAnsi" w:hAnsiTheme="minorHAnsi"/>
              </w:rPr>
              <w:t xml:space="preserve"> so tla, ki so prekrita s snežno odejo ne glede na njeno debelino.</w:t>
            </w:r>
          </w:p>
          <w:p w:rsidR="004D6BAB" w:rsidRPr="000D2BB1" w:rsidRDefault="004D6BAB" w:rsidP="005A4CF0">
            <w:pPr>
              <w:rPr>
                <w:rFonts w:asciiTheme="minorHAnsi" w:hAnsiTheme="minorHAnsi"/>
              </w:rPr>
            </w:pPr>
            <w:r w:rsidRPr="000D2BB1">
              <w:rPr>
                <w:rFonts w:asciiTheme="minorHAnsi" w:hAnsiTheme="minorHAnsi"/>
                <w:u w:val="single"/>
              </w:rPr>
              <w:t>Zamrznjena tla</w:t>
            </w:r>
            <w:r w:rsidRPr="000D2BB1">
              <w:rPr>
                <w:rFonts w:asciiTheme="minorHAnsi" w:hAnsiTheme="minorHAnsi"/>
              </w:rPr>
              <w:t xml:space="preserve"> so tla, ki so tako zamrznjena, da ne morejo vpiti uporabljene količine gnojevke ali gnojnice, kar povzroči njuno zadrževanje na površini ali površinsko odtekanje.</w:t>
            </w:r>
          </w:p>
          <w:p w:rsidR="004D6BAB" w:rsidRPr="000D2BB1" w:rsidRDefault="0070098D" w:rsidP="005A4CF0">
            <w:pPr>
              <w:rPr>
                <w:rFonts w:asciiTheme="minorHAnsi" w:hAnsiTheme="minorHAnsi"/>
              </w:rPr>
            </w:pPr>
            <w:r w:rsidRPr="000D2BB1">
              <w:rPr>
                <w:rFonts w:asciiTheme="minorHAnsi" w:hAnsiTheme="minorHAnsi"/>
                <w:u w:val="single"/>
              </w:rPr>
              <w:t>Z vodo nasičena tla</w:t>
            </w:r>
            <w:r w:rsidRPr="000D2BB1">
              <w:rPr>
                <w:rFonts w:asciiTheme="minorHAnsi" w:hAnsiTheme="minorHAnsi"/>
              </w:rPr>
              <w:t xml:space="preserve"> so tla, </w:t>
            </w:r>
            <w:r w:rsidR="004D6BAB" w:rsidRPr="000D2BB1">
              <w:rPr>
                <w:rFonts w:asciiTheme="minorHAnsi" w:hAnsiTheme="minorHAnsi"/>
              </w:rPr>
              <w:t>ki ne morejo vpiti dodatnih količin vode</w:t>
            </w:r>
            <w:r w:rsidRPr="000D2BB1">
              <w:rPr>
                <w:rFonts w:asciiTheme="minorHAnsi" w:hAnsiTheme="minorHAnsi"/>
              </w:rPr>
              <w:t>.</w:t>
            </w:r>
          </w:p>
          <w:p w:rsidR="000D2EE2" w:rsidRPr="000D2BB1" w:rsidRDefault="000D2EE2" w:rsidP="009663F3">
            <w:pPr>
              <w:rPr>
                <w:rFonts w:asciiTheme="minorHAnsi" w:hAnsiTheme="minorHAnsi"/>
              </w:rPr>
            </w:pPr>
          </w:p>
        </w:tc>
      </w:tr>
      <w:tr w:rsidR="004D6BAB" w:rsidRPr="000D2BB1">
        <w:tc>
          <w:tcPr>
            <w:tcW w:w="3348" w:type="dxa"/>
            <w:shd w:val="clear" w:color="auto" w:fill="auto"/>
          </w:tcPr>
          <w:p w:rsidR="004D6BAB" w:rsidRPr="000D2BB1" w:rsidRDefault="004D6BAB" w:rsidP="00525C06">
            <w:pPr>
              <w:jc w:val="right"/>
              <w:rPr>
                <w:rFonts w:asciiTheme="minorHAnsi" w:hAnsiTheme="minorHAnsi"/>
                <w:u w:val="single"/>
              </w:rPr>
            </w:pPr>
            <w:r w:rsidRPr="000D2BB1">
              <w:rPr>
                <w:rFonts w:asciiTheme="minorHAnsi" w:hAnsiTheme="minorHAnsi"/>
                <w:u w:val="single"/>
              </w:rPr>
              <w:t>Namen</w:t>
            </w:r>
            <w:r w:rsidR="00525C06" w:rsidRPr="000D2BB1">
              <w:rPr>
                <w:rFonts w:asciiTheme="minorHAnsi" w:hAnsiTheme="minorHAnsi"/>
                <w:u w:val="single"/>
              </w:rPr>
              <w:t xml:space="preserve"> </w:t>
            </w:r>
            <w:r w:rsidR="00A51DBA" w:rsidRPr="000D2BB1">
              <w:rPr>
                <w:rFonts w:asciiTheme="minorHAnsi" w:hAnsiTheme="minorHAnsi"/>
                <w:u w:val="single"/>
              </w:rPr>
              <w:t>zahteve</w:t>
            </w:r>
          </w:p>
        </w:tc>
        <w:tc>
          <w:tcPr>
            <w:tcW w:w="5940" w:type="dxa"/>
            <w:shd w:val="clear" w:color="auto" w:fill="auto"/>
          </w:tcPr>
          <w:p w:rsidR="000D2EE2" w:rsidRPr="000D2BB1" w:rsidRDefault="0070098D" w:rsidP="005873D2">
            <w:pPr>
              <w:rPr>
                <w:rFonts w:asciiTheme="minorHAnsi" w:hAnsiTheme="minorHAnsi" w:cs="Arial"/>
              </w:rPr>
            </w:pPr>
            <w:r w:rsidRPr="000D2BB1">
              <w:rPr>
                <w:rFonts w:asciiTheme="minorHAnsi" w:hAnsiTheme="minorHAnsi" w:cs="Arial"/>
              </w:rPr>
              <w:t xml:space="preserve">Namen </w:t>
            </w:r>
            <w:r w:rsidR="00A51DBA" w:rsidRPr="000D2BB1">
              <w:rPr>
                <w:rFonts w:asciiTheme="minorHAnsi" w:hAnsiTheme="minorHAnsi" w:cs="Arial"/>
              </w:rPr>
              <w:t>zahteve</w:t>
            </w:r>
            <w:r w:rsidRPr="000D2BB1">
              <w:rPr>
                <w:rFonts w:asciiTheme="minorHAnsi" w:hAnsiTheme="minorHAnsi" w:cs="Arial"/>
              </w:rPr>
              <w:t xml:space="preserve"> je preprečiti uporabo </w:t>
            </w:r>
            <w:r w:rsidR="00525C06" w:rsidRPr="000D2BB1">
              <w:rPr>
                <w:rFonts w:asciiTheme="minorHAnsi" w:hAnsiTheme="minorHAnsi" w:cs="Arial"/>
              </w:rPr>
              <w:t xml:space="preserve">gnojil </w:t>
            </w:r>
            <w:r w:rsidRPr="000D2BB1">
              <w:rPr>
                <w:rFonts w:asciiTheme="minorHAnsi" w:hAnsiTheme="minorHAnsi" w:cs="Arial"/>
              </w:rPr>
              <w:t>v času</w:t>
            </w:r>
            <w:r w:rsidR="00CD47E3" w:rsidRPr="000D2BB1">
              <w:rPr>
                <w:rFonts w:asciiTheme="minorHAnsi" w:hAnsiTheme="minorHAnsi" w:cs="Arial"/>
              </w:rPr>
              <w:t xml:space="preserve"> povečanega tveganja za onesnaženje voda. </w:t>
            </w:r>
            <w:r w:rsidR="005873D2" w:rsidRPr="000D2BB1">
              <w:rPr>
                <w:rFonts w:asciiTheme="minorHAnsi" w:hAnsiTheme="minorHAnsi" w:cs="Arial"/>
              </w:rPr>
              <w:t>V primeru tal</w:t>
            </w:r>
            <w:r w:rsidR="00CD47E3" w:rsidRPr="000D2BB1">
              <w:rPr>
                <w:rFonts w:asciiTheme="minorHAnsi" w:hAnsiTheme="minorHAnsi" w:cs="Arial"/>
              </w:rPr>
              <w:t>,</w:t>
            </w:r>
            <w:r w:rsidR="007363EC" w:rsidRPr="000D2BB1">
              <w:rPr>
                <w:rFonts w:asciiTheme="minorHAnsi" w:hAnsiTheme="minorHAnsi" w:cs="Arial"/>
              </w:rPr>
              <w:t xml:space="preserve"> ki so nasičena </w:t>
            </w:r>
            <w:r w:rsidR="005873D2" w:rsidRPr="000D2BB1">
              <w:rPr>
                <w:rFonts w:asciiTheme="minorHAnsi" w:hAnsiTheme="minorHAnsi" w:cs="Arial"/>
              </w:rPr>
              <w:t xml:space="preserve">z vodo (ali celo </w:t>
            </w:r>
            <w:r w:rsidR="007363EC" w:rsidRPr="000D2BB1">
              <w:rPr>
                <w:rFonts w:asciiTheme="minorHAnsi" w:hAnsiTheme="minorHAnsi" w:cs="Arial"/>
              </w:rPr>
              <w:t xml:space="preserve">v primeru </w:t>
            </w:r>
            <w:r w:rsidR="005873D2" w:rsidRPr="000D2BB1">
              <w:rPr>
                <w:rFonts w:asciiTheme="minorHAnsi" w:hAnsiTheme="minorHAnsi" w:cs="Arial"/>
              </w:rPr>
              <w:t>stoječ</w:t>
            </w:r>
            <w:r w:rsidR="007363EC" w:rsidRPr="000D2BB1">
              <w:rPr>
                <w:rFonts w:asciiTheme="minorHAnsi" w:hAnsiTheme="minorHAnsi" w:cs="Arial"/>
              </w:rPr>
              <w:t xml:space="preserve">ih </w:t>
            </w:r>
            <w:r w:rsidR="005873D2" w:rsidRPr="000D2BB1">
              <w:rPr>
                <w:rFonts w:asciiTheme="minorHAnsi" w:hAnsiTheme="minorHAnsi" w:cs="Arial"/>
              </w:rPr>
              <w:t>voda)</w:t>
            </w:r>
            <w:r w:rsidR="00CD47E3" w:rsidRPr="000D2BB1">
              <w:rPr>
                <w:rFonts w:asciiTheme="minorHAnsi" w:hAnsiTheme="minorHAnsi" w:cs="Arial"/>
              </w:rPr>
              <w:t>,</w:t>
            </w:r>
            <w:r w:rsidR="005873D2" w:rsidRPr="000D2BB1">
              <w:rPr>
                <w:rFonts w:asciiTheme="minorHAnsi" w:hAnsiTheme="minorHAnsi" w:cs="Arial"/>
              </w:rPr>
              <w:t xml:space="preserve"> gnojenje tudi teoretično ni izvedljivo, saj </w:t>
            </w:r>
            <w:r w:rsidR="00CD47E3" w:rsidRPr="000D2BB1">
              <w:rPr>
                <w:rFonts w:asciiTheme="minorHAnsi" w:hAnsiTheme="minorHAnsi" w:cs="Arial"/>
              </w:rPr>
              <w:t xml:space="preserve">razmočenost tal onemogoča prehod </w:t>
            </w:r>
            <w:r w:rsidR="005873D2" w:rsidRPr="000D2BB1">
              <w:rPr>
                <w:rFonts w:asciiTheme="minorHAnsi" w:hAnsiTheme="minorHAnsi" w:cs="Arial"/>
              </w:rPr>
              <w:t>s kmetijsko mehanizacijo.</w:t>
            </w:r>
          </w:p>
          <w:p w:rsidR="004D6BAB" w:rsidRPr="000D2BB1" w:rsidRDefault="004D6BAB" w:rsidP="005873D2">
            <w:pPr>
              <w:rPr>
                <w:rFonts w:asciiTheme="minorHAnsi" w:hAnsiTheme="minorHAnsi"/>
              </w:rPr>
            </w:pPr>
          </w:p>
        </w:tc>
      </w:tr>
      <w:tr w:rsidR="004D6BAB" w:rsidRPr="000D2BB1">
        <w:tc>
          <w:tcPr>
            <w:tcW w:w="3348" w:type="dxa"/>
            <w:shd w:val="clear" w:color="auto" w:fill="auto"/>
          </w:tcPr>
          <w:p w:rsidR="004D6BAB" w:rsidRPr="000D2BB1" w:rsidRDefault="004D6BAB" w:rsidP="005A4CF0">
            <w:pPr>
              <w:jc w:val="right"/>
              <w:rPr>
                <w:rFonts w:asciiTheme="minorHAnsi" w:hAnsiTheme="minorHAnsi"/>
                <w:u w:val="single"/>
              </w:rPr>
            </w:pPr>
            <w:r w:rsidRPr="000D2BB1">
              <w:rPr>
                <w:rFonts w:asciiTheme="minorHAnsi" w:hAnsiTheme="minorHAnsi"/>
                <w:u w:val="single"/>
              </w:rPr>
              <w:t>Pojasnilo</w:t>
            </w:r>
          </w:p>
        </w:tc>
        <w:tc>
          <w:tcPr>
            <w:tcW w:w="5940" w:type="dxa"/>
            <w:shd w:val="clear" w:color="auto" w:fill="auto"/>
          </w:tcPr>
          <w:p w:rsidR="00D842BB" w:rsidRPr="000D2BB1" w:rsidRDefault="0070098D" w:rsidP="005A4CF0">
            <w:pPr>
              <w:rPr>
                <w:rFonts w:asciiTheme="minorHAnsi" w:hAnsiTheme="minorHAnsi"/>
              </w:rPr>
            </w:pPr>
            <w:r w:rsidRPr="000D2BB1">
              <w:rPr>
                <w:rFonts w:asciiTheme="minorHAnsi" w:hAnsiTheme="minorHAnsi"/>
              </w:rPr>
              <w:t xml:space="preserve">Splošne prepovedi gnojenja moramo upoštevati ne glede na </w:t>
            </w:r>
            <w:r w:rsidR="00D842BB" w:rsidRPr="000D2BB1">
              <w:rPr>
                <w:rFonts w:asciiTheme="minorHAnsi" w:hAnsiTheme="minorHAnsi"/>
              </w:rPr>
              <w:t xml:space="preserve">letni </w:t>
            </w:r>
            <w:r w:rsidR="00694A84" w:rsidRPr="000D2BB1">
              <w:rPr>
                <w:rFonts w:asciiTheme="minorHAnsi" w:hAnsiTheme="minorHAnsi"/>
              </w:rPr>
              <w:t>čas</w:t>
            </w:r>
            <w:r w:rsidR="00D842BB" w:rsidRPr="000D2BB1">
              <w:rPr>
                <w:rFonts w:asciiTheme="minorHAnsi" w:hAnsiTheme="minorHAnsi"/>
              </w:rPr>
              <w:t xml:space="preserve">. </w:t>
            </w:r>
          </w:p>
          <w:p w:rsidR="0070098D" w:rsidRPr="000D2BB1" w:rsidRDefault="005873D2" w:rsidP="005A4CF0">
            <w:pPr>
              <w:rPr>
                <w:rFonts w:asciiTheme="minorHAnsi" w:hAnsiTheme="minorHAnsi"/>
              </w:rPr>
            </w:pPr>
            <w:r w:rsidRPr="000D2BB1">
              <w:rPr>
                <w:rFonts w:asciiTheme="minorHAnsi" w:hAnsiTheme="minorHAnsi"/>
                <w:u w:val="single"/>
              </w:rPr>
              <w:t>Pri</w:t>
            </w:r>
            <w:r w:rsidR="0070098D" w:rsidRPr="000D2BB1">
              <w:rPr>
                <w:rFonts w:asciiTheme="minorHAnsi" w:hAnsiTheme="minorHAnsi"/>
                <w:u w:val="single"/>
              </w:rPr>
              <w:t>mer</w:t>
            </w:r>
            <w:r w:rsidR="0070098D" w:rsidRPr="000D2BB1">
              <w:rPr>
                <w:rFonts w:asciiTheme="minorHAnsi" w:hAnsiTheme="minorHAnsi"/>
              </w:rPr>
              <w:t>:</w:t>
            </w:r>
          </w:p>
          <w:p w:rsidR="00712192" w:rsidRPr="000D2BB1" w:rsidRDefault="0070098D" w:rsidP="003F747D">
            <w:pPr>
              <w:rPr>
                <w:rFonts w:asciiTheme="minorHAnsi" w:hAnsiTheme="minorHAnsi"/>
              </w:rPr>
            </w:pPr>
            <w:r w:rsidRPr="000D2BB1">
              <w:rPr>
                <w:rFonts w:asciiTheme="minorHAnsi" w:hAnsiTheme="minorHAnsi"/>
              </w:rPr>
              <w:t xml:space="preserve">Če </w:t>
            </w:r>
            <w:r w:rsidR="00712192" w:rsidRPr="000D2BB1">
              <w:rPr>
                <w:rFonts w:asciiTheme="minorHAnsi" w:hAnsiTheme="minorHAnsi"/>
              </w:rPr>
              <w:t xml:space="preserve">prekomerna </w:t>
            </w:r>
            <w:r w:rsidRPr="000D2BB1">
              <w:rPr>
                <w:rFonts w:asciiTheme="minorHAnsi" w:hAnsiTheme="minorHAnsi"/>
              </w:rPr>
              <w:t xml:space="preserve">količina padavin </w:t>
            </w:r>
            <w:r w:rsidR="00525C06" w:rsidRPr="000D2BB1">
              <w:rPr>
                <w:rFonts w:asciiTheme="minorHAnsi" w:hAnsiTheme="minorHAnsi"/>
              </w:rPr>
              <w:t xml:space="preserve">v celinskem podnebju </w:t>
            </w:r>
            <w:r w:rsidRPr="000D2BB1">
              <w:rPr>
                <w:rFonts w:asciiTheme="minorHAnsi" w:hAnsiTheme="minorHAnsi"/>
              </w:rPr>
              <w:t>oktobr</w:t>
            </w:r>
            <w:r w:rsidR="003F747D" w:rsidRPr="000D2BB1">
              <w:rPr>
                <w:rFonts w:asciiTheme="minorHAnsi" w:hAnsiTheme="minorHAnsi"/>
              </w:rPr>
              <w:t>a</w:t>
            </w:r>
            <w:r w:rsidRPr="000D2BB1">
              <w:rPr>
                <w:rFonts w:asciiTheme="minorHAnsi" w:hAnsiTheme="minorHAnsi"/>
              </w:rPr>
              <w:t xml:space="preserve"> povzroči z vodo nasičena ali celo poplavljena tla, na teh zemljiščih ne smemo uporabiti</w:t>
            </w:r>
            <w:r w:rsidR="00694A84" w:rsidRPr="000D2BB1">
              <w:rPr>
                <w:rFonts w:asciiTheme="minorHAnsi" w:hAnsiTheme="minorHAnsi"/>
              </w:rPr>
              <w:t xml:space="preserve"> tekočih organskih gnojil in to kljub temu, da s tekočimi organskimi gnojili</w:t>
            </w:r>
            <w:r w:rsidR="00525C06" w:rsidRPr="000D2BB1">
              <w:rPr>
                <w:rFonts w:asciiTheme="minorHAnsi" w:hAnsiTheme="minorHAnsi"/>
              </w:rPr>
              <w:t xml:space="preserve"> v celinskem podnebju smemo gnojiti do 15. novembra (glej poglavje </w:t>
            </w:r>
            <w:r w:rsidR="00525C06" w:rsidRPr="000D2BB1">
              <w:rPr>
                <w:rFonts w:asciiTheme="minorHAnsi" w:hAnsiTheme="minorHAnsi"/>
              </w:rPr>
              <w:fldChar w:fldCharType="begin"/>
            </w:r>
            <w:r w:rsidR="00525C06" w:rsidRPr="000D2BB1">
              <w:rPr>
                <w:rFonts w:asciiTheme="minorHAnsi" w:hAnsiTheme="minorHAnsi"/>
              </w:rPr>
              <w:instrText xml:space="preserve"> REF _Ref455903858 \n \h </w:instrText>
            </w:r>
            <w:r w:rsidR="007363EC" w:rsidRPr="000D2BB1">
              <w:rPr>
                <w:rFonts w:asciiTheme="minorHAnsi" w:hAnsiTheme="minorHAnsi"/>
              </w:rPr>
              <w:instrText xml:space="preserve"> \* MERGEFORMAT </w:instrText>
            </w:r>
            <w:r w:rsidR="00525C06" w:rsidRPr="000D2BB1">
              <w:rPr>
                <w:rFonts w:asciiTheme="minorHAnsi" w:hAnsiTheme="minorHAnsi"/>
              </w:rPr>
            </w:r>
            <w:r w:rsidR="00525C06" w:rsidRPr="000D2BB1">
              <w:rPr>
                <w:rFonts w:asciiTheme="minorHAnsi" w:hAnsiTheme="minorHAnsi"/>
              </w:rPr>
              <w:fldChar w:fldCharType="separate"/>
            </w:r>
            <w:r w:rsidR="00BC651D">
              <w:rPr>
                <w:rFonts w:asciiTheme="minorHAnsi" w:hAnsiTheme="minorHAnsi"/>
              </w:rPr>
              <w:t>3.3.2.1</w:t>
            </w:r>
            <w:r w:rsidR="00525C06" w:rsidRPr="000D2BB1">
              <w:rPr>
                <w:rFonts w:asciiTheme="minorHAnsi" w:hAnsiTheme="minorHAnsi"/>
              </w:rPr>
              <w:fldChar w:fldCharType="end"/>
            </w:r>
            <w:r w:rsidR="00CD51A5" w:rsidRPr="000D2BB1">
              <w:rPr>
                <w:rFonts w:asciiTheme="minorHAnsi" w:hAnsiTheme="minorHAnsi"/>
              </w:rPr>
              <w:t xml:space="preserve"> na strani </w:t>
            </w:r>
            <w:r w:rsidR="00CD51A5" w:rsidRPr="000D2BB1">
              <w:rPr>
                <w:rFonts w:asciiTheme="minorHAnsi" w:hAnsiTheme="minorHAnsi"/>
              </w:rPr>
              <w:fldChar w:fldCharType="begin"/>
            </w:r>
            <w:r w:rsidR="00CD51A5" w:rsidRPr="000D2BB1">
              <w:rPr>
                <w:rFonts w:asciiTheme="minorHAnsi" w:hAnsiTheme="minorHAnsi"/>
              </w:rPr>
              <w:instrText xml:space="preserve"> PAGEREF _Ref456330401 \h </w:instrText>
            </w:r>
            <w:r w:rsidR="00CD51A5" w:rsidRPr="000D2BB1">
              <w:rPr>
                <w:rFonts w:asciiTheme="minorHAnsi" w:hAnsiTheme="minorHAnsi"/>
              </w:rPr>
            </w:r>
            <w:r w:rsidR="00CD51A5" w:rsidRPr="000D2BB1">
              <w:rPr>
                <w:rFonts w:asciiTheme="minorHAnsi" w:hAnsiTheme="minorHAnsi"/>
              </w:rPr>
              <w:fldChar w:fldCharType="separate"/>
            </w:r>
            <w:r w:rsidR="00BC651D">
              <w:rPr>
                <w:rFonts w:asciiTheme="minorHAnsi" w:hAnsiTheme="minorHAnsi"/>
                <w:noProof/>
              </w:rPr>
              <w:t>28</w:t>
            </w:r>
            <w:r w:rsidR="00CD51A5" w:rsidRPr="000D2BB1">
              <w:rPr>
                <w:rFonts w:asciiTheme="minorHAnsi" w:hAnsiTheme="minorHAnsi"/>
              </w:rPr>
              <w:fldChar w:fldCharType="end"/>
            </w:r>
            <w:r w:rsidR="003D5EFC" w:rsidRPr="000D2BB1">
              <w:rPr>
                <w:rFonts w:asciiTheme="minorHAnsi" w:hAnsiTheme="minorHAnsi"/>
              </w:rPr>
              <w:t>).</w:t>
            </w:r>
          </w:p>
          <w:p w:rsidR="003F747D" w:rsidRPr="000D2BB1" w:rsidRDefault="00694A84" w:rsidP="003F747D">
            <w:pPr>
              <w:rPr>
                <w:rFonts w:asciiTheme="minorHAnsi" w:hAnsiTheme="minorHAnsi"/>
              </w:rPr>
            </w:pPr>
            <w:r w:rsidRPr="000D2BB1">
              <w:rPr>
                <w:rFonts w:asciiTheme="minorHAnsi" w:hAnsiTheme="minorHAnsi"/>
              </w:rPr>
              <w:t xml:space="preserve">Enako </w:t>
            </w:r>
            <w:r w:rsidR="00525C06" w:rsidRPr="000D2BB1">
              <w:rPr>
                <w:rFonts w:asciiTheme="minorHAnsi" w:hAnsiTheme="minorHAnsi"/>
              </w:rPr>
              <w:t xml:space="preserve">seveda </w:t>
            </w:r>
            <w:r w:rsidRPr="000D2BB1">
              <w:rPr>
                <w:rFonts w:asciiTheme="minorHAnsi" w:hAnsiTheme="minorHAnsi"/>
              </w:rPr>
              <w:t xml:space="preserve">velja tudi </w:t>
            </w:r>
            <w:r w:rsidR="00D842BB" w:rsidRPr="000D2BB1">
              <w:rPr>
                <w:rFonts w:asciiTheme="minorHAnsi" w:hAnsiTheme="minorHAnsi"/>
              </w:rPr>
              <w:t>s</w:t>
            </w:r>
            <w:r w:rsidRPr="000D2BB1">
              <w:rPr>
                <w:rFonts w:asciiTheme="minorHAnsi" w:hAnsiTheme="minorHAnsi"/>
              </w:rPr>
              <w:t xml:space="preserve">pomladi: če so po 1. </w:t>
            </w:r>
            <w:r w:rsidR="00266BCF" w:rsidRPr="000D2BB1">
              <w:rPr>
                <w:rFonts w:asciiTheme="minorHAnsi" w:hAnsiTheme="minorHAnsi"/>
              </w:rPr>
              <w:t>marcu</w:t>
            </w:r>
            <w:r w:rsidRPr="000D2BB1">
              <w:rPr>
                <w:rFonts w:asciiTheme="minorHAnsi" w:hAnsiTheme="minorHAnsi"/>
              </w:rPr>
              <w:t>, ko je uporaba tekočih organskih gnojil</w:t>
            </w:r>
            <w:r w:rsidR="00D7090F" w:rsidRPr="000D2BB1">
              <w:rPr>
                <w:rFonts w:asciiTheme="minorHAnsi" w:hAnsiTheme="minorHAnsi"/>
              </w:rPr>
              <w:t xml:space="preserve"> </w:t>
            </w:r>
            <w:r w:rsidR="00525C06" w:rsidRPr="000D2BB1">
              <w:rPr>
                <w:rFonts w:asciiTheme="minorHAnsi" w:hAnsiTheme="minorHAnsi"/>
              </w:rPr>
              <w:t xml:space="preserve">v celinskem podnebju </w:t>
            </w:r>
            <w:r w:rsidR="00D7090F" w:rsidRPr="000D2BB1">
              <w:rPr>
                <w:rFonts w:asciiTheme="minorHAnsi" w:hAnsiTheme="minorHAnsi"/>
              </w:rPr>
              <w:t>dovoljena</w:t>
            </w:r>
            <w:r w:rsidRPr="000D2BB1">
              <w:rPr>
                <w:rFonts w:asciiTheme="minorHAnsi" w:hAnsiTheme="minorHAnsi"/>
              </w:rPr>
              <w:t xml:space="preserve">, tla še vedno </w:t>
            </w:r>
            <w:r w:rsidR="00712192" w:rsidRPr="000D2BB1">
              <w:rPr>
                <w:rFonts w:asciiTheme="minorHAnsi" w:hAnsiTheme="minorHAnsi"/>
              </w:rPr>
              <w:t xml:space="preserve">npr. </w:t>
            </w:r>
            <w:r w:rsidRPr="000D2BB1">
              <w:rPr>
                <w:rFonts w:asciiTheme="minorHAnsi" w:hAnsiTheme="minorHAnsi"/>
              </w:rPr>
              <w:t>zasnežena ali zamrznjena,</w:t>
            </w:r>
            <w:r w:rsidR="00D4042F" w:rsidRPr="000D2BB1">
              <w:rPr>
                <w:rFonts w:asciiTheme="minorHAnsi" w:hAnsiTheme="minorHAnsi"/>
              </w:rPr>
              <w:t xml:space="preserve"> gnojenje takšnih zemljišč lahko opravimo šele tedaj, ko sneg skopni</w:t>
            </w:r>
            <w:r w:rsidR="004E6243" w:rsidRPr="000D2BB1">
              <w:rPr>
                <w:rFonts w:asciiTheme="minorHAnsi" w:hAnsiTheme="minorHAnsi"/>
              </w:rPr>
              <w:t>,</w:t>
            </w:r>
            <w:r w:rsidR="00D4042F" w:rsidRPr="000D2BB1">
              <w:rPr>
                <w:rFonts w:asciiTheme="minorHAnsi" w:hAnsiTheme="minorHAnsi"/>
              </w:rPr>
              <w:t xml:space="preserve"> </w:t>
            </w:r>
            <w:r w:rsidR="00D35AC9" w:rsidRPr="000D2BB1">
              <w:rPr>
                <w:rFonts w:asciiTheme="minorHAnsi" w:hAnsiTheme="minorHAnsi"/>
              </w:rPr>
              <w:t xml:space="preserve">oziroma ko </w:t>
            </w:r>
            <w:r w:rsidR="00D4042F" w:rsidRPr="000D2BB1">
              <w:rPr>
                <w:rFonts w:asciiTheme="minorHAnsi" w:hAnsiTheme="minorHAnsi"/>
              </w:rPr>
              <w:t>tla odmrznejo.</w:t>
            </w:r>
          </w:p>
          <w:p w:rsidR="000D2EE2" w:rsidRPr="000D2BB1" w:rsidRDefault="003F747D" w:rsidP="003F747D">
            <w:pPr>
              <w:rPr>
                <w:rFonts w:asciiTheme="minorHAnsi" w:hAnsiTheme="minorHAnsi"/>
              </w:rPr>
            </w:pPr>
            <w:r w:rsidRPr="000D2BB1">
              <w:rPr>
                <w:rFonts w:asciiTheme="minorHAnsi" w:hAnsiTheme="minorHAnsi"/>
              </w:rPr>
              <w:t xml:space="preserve">Podobno seveda velja tudi za vsa druga gnojila, pri čemer so zgoraj navedeni datumi pri </w:t>
            </w:r>
            <w:r w:rsidR="00CD51A5" w:rsidRPr="000D2BB1">
              <w:rPr>
                <w:rFonts w:asciiTheme="minorHAnsi" w:hAnsiTheme="minorHAnsi"/>
              </w:rPr>
              <w:t xml:space="preserve">drugih </w:t>
            </w:r>
            <w:r w:rsidRPr="000D2BB1">
              <w:rPr>
                <w:rFonts w:asciiTheme="minorHAnsi" w:hAnsiTheme="minorHAnsi"/>
              </w:rPr>
              <w:t>vrstah gnojil drugačni (glej poglavj</w:t>
            </w:r>
            <w:r w:rsidR="00CD51A5" w:rsidRPr="000D2BB1">
              <w:rPr>
                <w:rFonts w:asciiTheme="minorHAnsi" w:hAnsiTheme="minorHAnsi"/>
              </w:rPr>
              <w:t>e</w:t>
            </w:r>
            <w:r w:rsidRPr="000D2BB1">
              <w:rPr>
                <w:rFonts w:asciiTheme="minorHAnsi" w:hAnsiTheme="minorHAnsi"/>
              </w:rPr>
              <w:t xml:space="preserve"> </w:t>
            </w:r>
            <w:r w:rsidRPr="000D2BB1">
              <w:rPr>
                <w:rFonts w:asciiTheme="minorHAnsi" w:hAnsiTheme="minorHAnsi"/>
              </w:rPr>
              <w:fldChar w:fldCharType="begin"/>
            </w:r>
            <w:r w:rsidRPr="000D2BB1">
              <w:rPr>
                <w:rFonts w:asciiTheme="minorHAnsi" w:hAnsiTheme="minorHAnsi"/>
              </w:rPr>
              <w:instrText xml:space="preserve"> REF _Ref455903858 \n \h </w:instrText>
            </w:r>
            <w:r w:rsidR="007363EC" w:rsidRPr="000D2BB1">
              <w:rPr>
                <w:rFonts w:asciiTheme="minorHAnsi" w:hAnsiTheme="minorHAnsi"/>
              </w:rPr>
              <w:instrText xml:space="preserve"> \* MERGEFORMAT </w:instrText>
            </w:r>
            <w:r w:rsidRPr="000D2BB1">
              <w:rPr>
                <w:rFonts w:asciiTheme="minorHAnsi" w:hAnsiTheme="minorHAnsi"/>
              </w:rPr>
            </w:r>
            <w:r w:rsidRPr="000D2BB1">
              <w:rPr>
                <w:rFonts w:asciiTheme="minorHAnsi" w:hAnsiTheme="minorHAnsi"/>
              </w:rPr>
              <w:fldChar w:fldCharType="separate"/>
            </w:r>
            <w:r w:rsidR="00BC651D">
              <w:rPr>
                <w:rFonts w:asciiTheme="minorHAnsi" w:hAnsiTheme="minorHAnsi"/>
              </w:rPr>
              <w:t>3.3.2.1</w:t>
            </w:r>
            <w:r w:rsidRPr="000D2BB1">
              <w:rPr>
                <w:rFonts w:asciiTheme="minorHAnsi" w:hAnsiTheme="minorHAnsi"/>
              </w:rPr>
              <w:fldChar w:fldCharType="end"/>
            </w:r>
            <w:r w:rsidR="00CD51A5" w:rsidRPr="000D2BB1">
              <w:rPr>
                <w:rFonts w:asciiTheme="minorHAnsi" w:hAnsiTheme="minorHAnsi"/>
              </w:rPr>
              <w:t xml:space="preserve"> na strani </w:t>
            </w:r>
            <w:r w:rsidR="00CD51A5" w:rsidRPr="000D2BB1">
              <w:rPr>
                <w:rFonts w:asciiTheme="minorHAnsi" w:hAnsiTheme="minorHAnsi"/>
              </w:rPr>
              <w:fldChar w:fldCharType="begin"/>
            </w:r>
            <w:r w:rsidR="00CD51A5" w:rsidRPr="000D2BB1">
              <w:rPr>
                <w:rFonts w:asciiTheme="minorHAnsi" w:hAnsiTheme="minorHAnsi"/>
              </w:rPr>
              <w:instrText xml:space="preserve"> PAGEREF _Ref456330415 \h </w:instrText>
            </w:r>
            <w:r w:rsidR="00CD51A5" w:rsidRPr="000D2BB1">
              <w:rPr>
                <w:rFonts w:asciiTheme="minorHAnsi" w:hAnsiTheme="minorHAnsi"/>
              </w:rPr>
            </w:r>
            <w:r w:rsidR="00CD51A5" w:rsidRPr="000D2BB1">
              <w:rPr>
                <w:rFonts w:asciiTheme="minorHAnsi" w:hAnsiTheme="minorHAnsi"/>
              </w:rPr>
              <w:fldChar w:fldCharType="separate"/>
            </w:r>
            <w:r w:rsidR="00BC651D">
              <w:rPr>
                <w:rFonts w:asciiTheme="minorHAnsi" w:hAnsiTheme="minorHAnsi"/>
                <w:noProof/>
              </w:rPr>
              <w:t>28</w:t>
            </w:r>
            <w:r w:rsidR="00CD51A5" w:rsidRPr="000D2BB1">
              <w:rPr>
                <w:rFonts w:asciiTheme="minorHAnsi" w:hAnsiTheme="minorHAnsi"/>
              </w:rPr>
              <w:fldChar w:fldCharType="end"/>
            </w:r>
            <w:r w:rsidR="00CD51A5" w:rsidRPr="000D2BB1">
              <w:rPr>
                <w:rFonts w:asciiTheme="minorHAnsi" w:hAnsiTheme="minorHAnsi"/>
              </w:rPr>
              <w:t xml:space="preserve"> in poglavje </w:t>
            </w:r>
            <w:r w:rsidR="00CD51A5" w:rsidRPr="000D2BB1">
              <w:rPr>
                <w:rFonts w:asciiTheme="minorHAnsi" w:hAnsiTheme="minorHAnsi"/>
              </w:rPr>
              <w:fldChar w:fldCharType="begin"/>
            </w:r>
            <w:r w:rsidR="00CD51A5" w:rsidRPr="000D2BB1">
              <w:rPr>
                <w:rFonts w:asciiTheme="minorHAnsi" w:hAnsiTheme="minorHAnsi"/>
              </w:rPr>
              <w:instrText xml:space="preserve"> REF _Ref456330376 \r \h </w:instrText>
            </w:r>
            <w:r w:rsidR="00671F45" w:rsidRPr="000D2BB1">
              <w:rPr>
                <w:rFonts w:asciiTheme="minorHAnsi" w:hAnsiTheme="minorHAnsi"/>
              </w:rPr>
              <w:instrText xml:space="preserve"> \* MERGEFORMAT </w:instrText>
            </w:r>
            <w:r w:rsidR="00CD51A5" w:rsidRPr="000D2BB1">
              <w:rPr>
                <w:rFonts w:asciiTheme="minorHAnsi" w:hAnsiTheme="minorHAnsi"/>
              </w:rPr>
            </w:r>
            <w:r w:rsidR="00CD51A5" w:rsidRPr="000D2BB1">
              <w:rPr>
                <w:rFonts w:asciiTheme="minorHAnsi" w:hAnsiTheme="minorHAnsi"/>
              </w:rPr>
              <w:fldChar w:fldCharType="separate"/>
            </w:r>
            <w:r w:rsidR="00BC651D">
              <w:rPr>
                <w:rFonts w:asciiTheme="minorHAnsi" w:hAnsiTheme="minorHAnsi"/>
              </w:rPr>
              <w:t>3.3.2.2</w:t>
            </w:r>
            <w:r w:rsidR="00CD51A5" w:rsidRPr="000D2BB1">
              <w:rPr>
                <w:rFonts w:asciiTheme="minorHAnsi" w:hAnsiTheme="minorHAnsi"/>
              </w:rPr>
              <w:fldChar w:fldCharType="end"/>
            </w:r>
            <w:r w:rsidR="00CD51A5" w:rsidRPr="000D2BB1">
              <w:rPr>
                <w:rFonts w:asciiTheme="minorHAnsi" w:hAnsiTheme="minorHAnsi"/>
              </w:rPr>
              <w:t xml:space="preserve"> na strani </w:t>
            </w:r>
            <w:r w:rsidR="00CD51A5" w:rsidRPr="000D2BB1">
              <w:rPr>
                <w:rFonts w:asciiTheme="minorHAnsi" w:hAnsiTheme="minorHAnsi"/>
              </w:rPr>
              <w:fldChar w:fldCharType="begin"/>
            </w:r>
            <w:r w:rsidR="00CD51A5" w:rsidRPr="000D2BB1">
              <w:rPr>
                <w:rFonts w:asciiTheme="minorHAnsi" w:hAnsiTheme="minorHAnsi"/>
              </w:rPr>
              <w:instrText xml:space="preserve"> PAGEREF _Ref456330434 \h </w:instrText>
            </w:r>
            <w:r w:rsidR="00CD51A5" w:rsidRPr="000D2BB1">
              <w:rPr>
                <w:rFonts w:asciiTheme="minorHAnsi" w:hAnsiTheme="minorHAnsi"/>
              </w:rPr>
            </w:r>
            <w:r w:rsidR="00CD51A5" w:rsidRPr="000D2BB1">
              <w:rPr>
                <w:rFonts w:asciiTheme="minorHAnsi" w:hAnsiTheme="minorHAnsi"/>
              </w:rPr>
              <w:fldChar w:fldCharType="separate"/>
            </w:r>
            <w:r w:rsidR="00BC651D">
              <w:rPr>
                <w:rFonts w:asciiTheme="minorHAnsi" w:hAnsiTheme="minorHAnsi"/>
                <w:noProof/>
              </w:rPr>
              <w:t>32</w:t>
            </w:r>
            <w:r w:rsidR="00CD51A5" w:rsidRPr="000D2BB1">
              <w:rPr>
                <w:rFonts w:asciiTheme="minorHAnsi" w:hAnsiTheme="minorHAnsi"/>
              </w:rPr>
              <w:fldChar w:fldCharType="end"/>
            </w:r>
            <w:r w:rsidRPr="000D2BB1">
              <w:rPr>
                <w:rFonts w:asciiTheme="minorHAnsi" w:hAnsiTheme="minorHAnsi"/>
              </w:rPr>
              <w:t>).</w:t>
            </w:r>
          </w:p>
          <w:p w:rsidR="004D6BAB" w:rsidRPr="000D2BB1" w:rsidRDefault="003F747D" w:rsidP="003F747D">
            <w:pPr>
              <w:rPr>
                <w:rFonts w:asciiTheme="minorHAnsi" w:hAnsiTheme="minorHAnsi"/>
              </w:rPr>
            </w:pPr>
            <w:r w:rsidRPr="000D2BB1">
              <w:rPr>
                <w:rFonts w:asciiTheme="minorHAnsi" w:hAnsiTheme="minorHAnsi"/>
              </w:rPr>
              <w:t xml:space="preserve"> </w:t>
            </w:r>
          </w:p>
        </w:tc>
      </w:tr>
      <w:tr w:rsidR="00525C06" w:rsidRPr="000D2BB1">
        <w:tc>
          <w:tcPr>
            <w:tcW w:w="3348" w:type="dxa"/>
            <w:shd w:val="clear" w:color="auto" w:fill="auto"/>
          </w:tcPr>
          <w:p w:rsidR="00525C06" w:rsidRPr="000D2BB1" w:rsidRDefault="00525C06" w:rsidP="00525C06">
            <w:pPr>
              <w:jc w:val="right"/>
              <w:rPr>
                <w:rFonts w:asciiTheme="minorHAnsi" w:hAnsiTheme="minorHAnsi"/>
                <w:u w:val="single"/>
              </w:rPr>
            </w:pPr>
            <w:r w:rsidRPr="000D2BB1">
              <w:rPr>
                <w:rFonts w:asciiTheme="minorHAnsi" w:hAnsiTheme="minorHAnsi"/>
                <w:u w:val="single"/>
              </w:rPr>
              <w:t>POZOR</w:t>
            </w:r>
          </w:p>
        </w:tc>
        <w:tc>
          <w:tcPr>
            <w:tcW w:w="5940" w:type="dxa"/>
            <w:shd w:val="clear" w:color="auto" w:fill="auto"/>
          </w:tcPr>
          <w:p w:rsidR="00525C06" w:rsidRPr="000D2BB1" w:rsidRDefault="00525C06" w:rsidP="00107C6D">
            <w:pPr>
              <w:rPr>
                <w:rFonts w:asciiTheme="minorHAnsi" w:hAnsiTheme="minorHAnsi"/>
              </w:rPr>
            </w:pPr>
            <w:r w:rsidRPr="000D2BB1">
              <w:rPr>
                <w:rFonts w:asciiTheme="minorHAnsi" w:hAnsiTheme="minorHAnsi"/>
              </w:rPr>
              <w:t>Prepoved gnojenja na poplavljenih, zasneženih</w:t>
            </w:r>
            <w:r w:rsidR="00DA561E" w:rsidRPr="000D2BB1">
              <w:rPr>
                <w:rFonts w:asciiTheme="minorHAnsi" w:hAnsiTheme="minorHAnsi"/>
              </w:rPr>
              <w:t xml:space="preserve"> </w:t>
            </w:r>
            <w:r w:rsidRPr="000D2BB1">
              <w:rPr>
                <w:rFonts w:asciiTheme="minorHAnsi" w:hAnsiTheme="minorHAnsi"/>
              </w:rPr>
              <w:t>ter z vodo nasičenih</w:t>
            </w:r>
            <w:r w:rsidR="00D842BB" w:rsidRPr="000D2BB1">
              <w:rPr>
                <w:rFonts w:asciiTheme="minorHAnsi" w:hAnsiTheme="minorHAnsi"/>
              </w:rPr>
              <w:t xml:space="preserve"> tleh</w:t>
            </w:r>
            <w:r w:rsidR="007363EC" w:rsidRPr="000D2BB1">
              <w:rPr>
                <w:rFonts w:asciiTheme="minorHAnsi" w:hAnsiTheme="minorHAnsi"/>
              </w:rPr>
              <w:t xml:space="preserve"> </w:t>
            </w:r>
            <w:r w:rsidRPr="000D2BB1">
              <w:rPr>
                <w:rFonts w:asciiTheme="minorHAnsi" w:hAnsiTheme="minorHAnsi"/>
              </w:rPr>
              <w:t xml:space="preserve">se nanaša na vse vrste </w:t>
            </w:r>
            <w:r w:rsidR="00CD51A5" w:rsidRPr="000D2BB1">
              <w:rPr>
                <w:rFonts w:asciiTheme="minorHAnsi" w:hAnsiTheme="minorHAnsi"/>
              </w:rPr>
              <w:t>organskih in mineralnih gnojil</w:t>
            </w:r>
            <w:r w:rsidR="00E52ADC" w:rsidRPr="000D2BB1">
              <w:rPr>
                <w:rFonts w:asciiTheme="minorHAnsi" w:hAnsiTheme="minorHAnsi"/>
              </w:rPr>
              <w:t xml:space="preserve">. </w:t>
            </w:r>
            <w:r w:rsidR="00A154AE" w:rsidRPr="000D2BB1">
              <w:rPr>
                <w:rFonts w:asciiTheme="minorHAnsi" w:hAnsiTheme="minorHAnsi" w:cs="Arial"/>
              </w:rPr>
              <w:t xml:space="preserve">Glede na definicijo gnojenje zamrznjenih tal s hlevskim gnojem in mineralnimi gnojili ni prepovedano, </w:t>
            </w:r>
            <w:r w:rsidR="004F2593" w:rsidRPr="000D2BB1">
              <w:rPr>
                <w:rFonts w:asciiTheme="minorHAnsi" w:hAnsiTheme="minorHAnsi" w:cs="Arial"/>
              </w:rPr>
              <w:t>vendar pa je</w:t>
            </w:r>
            <w:r w:rsidR="00A154AE" w:rsidRPr="000D2BB1">
              <w:rPr>
                <w:rFonts w:asciiTheme="minorHAnsi" w:hAnsiTheme="minorHAnsi" w:cs="Arial"/>
              </w:rPr>
              <w:t xml:space="preserve"> pri gnojenju s hlevskim gnojem </w:t>
            </w:r>
            <w:r w:rsidR="004F2593" w:rsidRPr="000D2BB1">
              <w:rPr>
                <w:rFonts w:asciiTheme="minorHAnsi" w:hAnsiTheme="minorHAnsi" w:cs="Arial"/>
              </w:rPr>
              <w:t xml:space="preserve">treba zagotoviti, da </w:t>
            </w:r>
            <w:r w:rsidR="00A154AE" w:rsidRPr="000D2BB1">
              <w:rPr>
                <w:rFonts w:asciiTheme="minorHAnsi" w:hAnsiTheme="minorHAnsi" w:cs="Arial"/>
              </w:rPr>
              <w:t xml:space="preserve">iz njega </w:t>
            </w:r>
            <w:r w:rsidR="004F2593" w:rsidRPr="000D2BB1">
              <w:rPr>
                <w:rFonts w:asciiTheme="minorHAnsi" w:hAnsiTheme="minorHAnsi" w:cs="Arial"/>
              </w:rPr>
              <w:t xml:space="preserve">ne </w:t>
            </w:r>
            <w:r w:rsidR="00A154AE" w:rsidRPr="000D2BB1">
              <w:rPr>
                <w:rFonts w:asciiTheme="minorHAnsi" w:hAnsiTheme="minorHAnsi" w:cs="Arial"/>
              </w:rPr>
              <w:t xml:space="preserve">izteka izcedek in </w:t>
            </w:r>
            <w:r w:rsidR="004F2593" w:rsidRPr="000D2BB1">
              <w:rPr>
                <w:rFonts w:asciiTheme="minorHAnsi" w:hAnsiTheme="minorHAnsi" w:cs="Arial"/>
              </w:rPr>
              <w:t xml:space="preserve">da </w:t>
            </w:r>
            <w:r w:rsidR="00A154AE" w:rsidRPr="000D2BB1">
              <w:rPr>
                <w:rFonts w:asciiTheme="minorHAnsi" w:hAnsiTheme="minorHAnsi" w:cs="Arial"/>
              </w:rPr>
              <w:t xml:space="preserve">se ta </w:t>
            </w:r>
            <w:r w:rsidR="004F2593" w:rsidRPr="000D2BB1">
              <w:rPr>
                <w:rFonts w:asciiTheme="minorHAnsi" w:hAnsiTheme="minorHAnsi" w:cs="Arial"/>
              </w:rPr>
              <w:t xml:space="preserve">ne </w:t>
            </w:r>
            <w:r w:rsidR="00A154AE" w:rsidRPr="000D2BB1">
              <w:rPr>
                <w:rFonts w:asciiTheme="minorHAnsi" w:hAnsiTheme="minorHAnsi" w:cs="Arial"/>
              </w:rPr>
              <w:t>zadržuje na površini zamrznjenih tal.</w:t>
            </w:r>
          </w:p>
        </w:tc>
      </w:tr>
    </w:tbl>
    <w:p w:rsidR="004D6BAB" w:rsidRPr="000D2BB1" w:rsidRDefault="004D6BAB" w:rsidP="004D6BAB">
      <w:pPr>
        <w:rPr>
          <w:rFonts w:asciiTheme="minorHAnsi" w:hAnsiTheme="minorHAnsi" w:cs="Arial"/>
        </w:rPr>
      </w:pPr>
    </w:p>
    <w:tbl>
      <w:tblPr>
        <w:tblW w:w="9288" w:type="dxa"/>
        <w:tblLook w:val="01E0" w:firstRow="1" w:lastRow="1" w:firstColumn="1" w:lastColumn="1" w:noHBand="0" w:noVBand="0"/>
      </w:tblPr>
      <w:tblGrid>
        <w:gridCol w:w="3348"/>
        <w:gridCol w:w="5940"/>
      </w:tblGrid>
      <w:tr w:rsidR="00561999"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561999" w:rsidRPr="000D2BB1" w:rsidRDefault="00151F8F" w:rsidP="00CD51A5">
            <w:pPr>
              <w:jc w:val="left"/>
              <w:rPr>
                <w:rFonts w:asciiTheme="minorHAnsi" w:hAnsiTheme="minorHAnsi" w:cs="Arial"/>
                <w:i/>
                <w:sz w:val="20"/>
                <w:szCs w:val="20"/>
              </w:rPr>
            </w:pPr>
            <w:r w:rsidRPr="000D2BB1">
              <w:rPr>
                <w:rFonts w:asciiTheme="minorHAnsi" w:hAnsiTheme="minorHAnsi" w:cs="Arial"/>
              </w:rPr>
              <w:lastRenderedPageBreak/>
              <w:t xml:space="preserve">V katerih primerih je </w:t>
            </w:r>
            <w:r w:rsidR="00CD51A5" w:rsidRPr="000D2BB1">
              <w:rPr>
                <w:rFonts w:asciiTheme="minorHAnsi" w:hAnsiTheme="minorHAnsi" w:cs="Arial"/>
              </w:rPr>
              <w:t xml:space="preserve">prepovedana </w:t>
            </w:r>
            <w:r w:rsidR="00561999" w:rsidRPr="000D2BB1">
              <w:rPr>
                <w:rFonts w:asciiTheme="minorHAnsi" w:hAnsiTheme="minorHAnsi" w:cs="Arial"/>
              </w:rPr>
              <w:t>uporaba gnojil</w:t>
            </w:r>
            <w:r w:rsidR="00CD51A5" w:rsidRPr="000D2BB1">
              <w:rPr>
                <w:rFonts w:asciiTheme="minorHAnsi" w:hAnsiTheme="minorHAnsi" w:cs="Arial"/>
              </w:rPr>
              <w:t>, ki vsebujejo dušik</w:t>
            </w:r>
            <w:r w:rsidR="00561999" w:rsidRPr="000D2BB1">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561999" w:rsidRPr="000D2BB1" w:rsidRDefault="005873D2" w:rsidP="00CD51A5">
            <w:pPr>
              <w:rPr>
                <w:rFonts w:asciiTheme="minorHAnsi" w:hAnsiTheme="minorHAnsi" w:cs="Arial"/>
                <w:b/>
              </w:rPr>
            </w:pPr>
            <w:r w:rsidRPr="000D2BB1">
              <w:rPr>
                <w:rFonts w:asciiTheme="minorHAnsi" w:hAnsiTheme="minorHAnsi" w:cs="Arial"/>
                <w:b/>
              </w:rPr>
              <w:t xml:space="preserve">Gnojenje </w:t>
            </w:r>
            <w:r w:rsidR="00CD51A5" w:rsidRPr="000D2BB1">
              <w:rPr>
                <w:rFonts w:asciiTheme="minorHAnsi" w:hAnsiTheme="minorHAnsi" w:cs="Arial"/>
                <w:b/>
              </w:rPr>
              <w:t xml:space="preserve">z gnojili, ki vsebujejo dušik, </w:t>
            </w:r>
            <w:r w:rsidR="00561999" w:rsidRPr="000D2BB1">
              <w:rPr>
                <w:rFonts w:asciiTheme="minorHAnsi" w:hAnsiTheme="minorHAnsi" w:cs="Arial"/>
                <w:b/>
              </w:rPr>
              <w:t>je prepovedan</w:t>
            </w:r>
            <w:r w:rsidRPr="000D2BB1">
              <w:rPr>
                <w:rFonts w:asciiTheme="minorHAnsi" w:hAnsiTheme="minorHAnsi" w:cs="Arial"/>
                <w:b/>
              </w:rPr>
              <w:t>o</w:t>
            </w:r>
            <w:r w:rsidR="00CD51A5" w:rsidRPr="000D2BB1">
              <w:rPr>
                <w:rFonts w:asciiTheme="minorHAnsi" w:hAnsiTheme="minorHAnsi" w:cs="Arial"/>
                <w:b/>
              </w:rPr>
              <w:t xml:space="preserve"> </w:t>
            </w:r>
            <w:r w:rsidR="00561999" w:rsidRPr="000D2BB1">
              <w:rPr>
                <w:rFonts w:asciiTheme="minorHAnsi" w:hAnsiTheme="minorHAnsi" w:cs="Arial"/>
                <w:b/>
              </w:rPr>
              <w:t>na kmetijskih zemljiščih v zaraščanju</w:t>
            </w:r>
            <w:r w:rsidR="00CD51A5" w:rsidRPr="000D2BB1">
              <w:rPr>
                <w:rFonts w:asciiTheme="minorHAnsi" w:hAnsiTheme="minorHAnsi" w:cs="Arial"/>
                <w:b/>
              </w:rPr>
              <w:t>, n</w:t>
            </w:r>
            <w:r w:rsidR="00561999" w:rsidRPr="000D2BB1">
              <w:rPr>
                <w:rFonts w:asciiTheme="minorHAnsi" w:hAnsiTheme="minorHAnsi" w:cs="Arial"/>
                <w:b/>
              </w:rPr>
              <w:t>a nerodovitnih</w:t>
            </w:r>
            <w:r w:rsidR="00260C51" w:rsidRPr="000D2BB1">
              <w:rPr>
                <w:rFonts w:asciiTheme="minorHAnsi" w:hAnsiTheme="minorHAnsi" w:cs="Arial"/>
                <w:b/>
              </w:rPr>
              <w:t xml:space="preserve"> </w:t>
            </w:r>
            <w:r w:rsidR="00561999" w:rsidRPr="000D2BB1">
              <w:rPr>
                <w:rFonts w:asciiTheme="minorHAnsi" w:hAnsiTheme="minorHAnsi" w:cs="Arial"/>
                <w:b/>
              </w:rPr>
              <w:t>zemljiščih</w:t>
            </w:r>
            <w:r w:rsidR="00CD51A5" w:rsidRPr="000D2BB1">
              <w:rPr>
                <w:rFonts w:asciiTheme="minorHAnsi" w:hAnsiTheme="minorHAnsi" w:cs="Arial"/>
                <w:b/>
              </w:rPr>
              <w:t xml:space="preserve"> ter na vodnih zemljiščih</w:t>
            </w:r>
            <w:r w:rsidR="00561999" w:rsidRPr="000D2BB1">
              <w:rPr>
                <w:rFonts w:asciiTheme="minorHAnsi" w:hAnsiTheme="minorHAnsi" w:cs="Arial"/>
                <w:b/>
              </w:rPr>
              <w:t>.</w:t>
            </w:r>
          </w:p>
        </w:tc>
      </w:tr>
      <w:tr w:rsidR="00561999" w:rsidRPr="000D2BB1" w:rsidTr="0007498B">
        <w:tc>
          <w:tcPr>
            <w:tcW w:w="3348" w:type="dxa"/>
            <w:tcBorders>
              <w:top w:val="single" w:sz="4" w:space="0" w:color="auto"/>
            </w:tcBorders>
            <w:shd w:val="clear" w:color="auto" w:fill="auto"/>
          </w:tcPr>
          <w:p w:rsidR="00561999" w:rsidRPr="000D2BB1" w:rsidRDefault="00561999" w:rsidP="00F55AD5">
            <w:pPr>
              <w:rPr>
                <w:rFonts w:asciiTheme="minorHAnsi" w:hAnsiTheme="minorHAnsi" w:cs="Arial"/>
                <w:b/>
              </w:rPr>
            </w:pPr>
          </w:p>
        </w:tc>
        <w:tc>
          <w:tcPr>
            <w:tcW w:w="5940" w:type="dxa"/>
            <w:tcBorders>
              <w:top w:val="single" w:sz="4" w:space="0" w:color="auto"/>
            </w:tcBorders>
            <w:shd w:val="clear" w:color="auto" w:fill="auto"/>
          </w:tcPr>
          <w:p w:rsidR="00561999" w:rsidRPr="000D2BB1" w:rsidRDefault="00561999" w:rsidP="005A4CF0">
            <w:pPr>
              <w:rPr>
                <w:rFonts w:asciiTheme="minorHAnsi" w:hAnsiTheme="minorHAnsi"/>
                <w:u w:val="single"/>
              </w:rPr>
            </w:pPr>
          </w:p>
        </w:tc>
      </w:tr>
      <w:tr w:rsidR="00561999" w:rsidRPr="000D2BB1">
        <w:tc>
          <w:tcPr>
            <w:tcW w:w="3348" w:type="dxa"/>
            <w:shd w:val="clear" w:color="auto" w:fill="auto"/>
          </w:tcPr>
          <w:p w:rsidR="00561999" w:rsidRPr="000D2BB1" w:rsidRDefault="00561999" w:rsidP="005A4CF0">
            <w:pPr>
              <w:jc w:val="right"/>
              <w:rPr>
                <w:rFonts w:asciiTheme="minorHAnsi" w:hAnsiTheme="minorHAnsi"/>
                <w:u w:val="single"/>
              </w:rPr>
            </w:pPr>
            <w:r w:rsidRPr="000D2BB1">
              <w:rPr>
                <w:rFonts w:asciiTheme="minorHAnsi" w:hAnsiTheme="minorHAnsi"/>
                <w:u w:val="single"/>
              </w:rPr>
              <w:t>Opredelitev pojmov</w:t>
            </w:r>
          </w:p>
        </w:tc>
        <w:tc>
          <w:tcPr>
            <w:tcW w:w="5940" w:type="dxa"/>
            <w:shd w:val="clear" w:color="auto" w:fill="auto"/>
          </w:tcPr>
          <w:p w:rsidR="00561999" w:rsidRPr="000D2BB1" w:rsidRDefault="00561999" w:rsidP="005A4CF0">
            <w:pPr>
              <w:pStyle w:val="tevilnatoka"/>
              <w:numPr>
                <w:ilvl w:val="0"/>
                <w:numId w:val="0"/>
              </w:numPr>
              <w:rPr>
                <w:rFonts w:asciiTheme="minorHAnsi" w:hAnsiTheme="minorHAnsi"/>
                <w:sz w:val="24"/>
                <w:szCs w:val="24"/>
              </w:rPr>
            </w:pPr>
            <w:r w:rsidRPr="000D2BB1">
              <w:rPr>
                <w:rFonts w:asciiTheme="minorHAnsi" w:hAnsiTheme="minorHAnsi"/>
                <w:sz w:val="24"/>
                <w:szCs w:val="24"/>
                <w:u w:val="single"/>
              </w:rPr>
              <w:t>Kmetijsko zemljišče v zaraščanju</w:t>
            </w:r>
            <w:r w:rsidRPr="000D2BB1">
              <w:rPr>
                <w:rFonts w:asciiTheme="minorHAnsi" w:hAnsiTheme="minorHAnsi"/>
                <w:sz w:val="24"/>
                <w:szCs w:val="24"/>
              </w:rPr>
              <w:t xml:space="preserve"> </w:t>
            </w:r>
            <w:r w:rsidR="00D7090F" w:rsidRPr="000D2BB1">
              <w:rPr>
                <w:rFonts w:asciiTheme="minorHAnsi" w:hAnsiTheme="minorHAnsi"/>
                <w:sz w:val="24"/>
                <w:szCs w:val="24"/>
              </w:rPr>
              <w:t xml:space="preserve">je </w:t>
            </w:r>
            <w:r w:rsidRPr="000D2BB1">
              <w:rPr>
                <w:rFonts w:asciiTheme="minorHAnsi" w:hAnsiTheme="minorHAnsi"/>
                <w:sz w:val="24"/>
                <w:szCs w:val="24"/>
              </w:rPr>
              <w:t>zemljišč</w:t>
            </w:r>
            <w:r w:rsidR="00D7090F" w:rsidRPr="000D2BB1">
              <w:rPr>
                <w:rFonts w:asciiTheme="minorHAnsi" w:hAnsiTheme="minorHAnsi"/>
                <w:sz w:val="24"/>
                <w:szCs w:val="24"/>
              </w:rPr>
              <w:t>e</w:t>
            </w:r>
            <w:r w:rsidRPr="000D2BB1">
              <w:rPr>
                <w:rFonts w:asciiTheme="minorHAnsi" w:hAnsiTheme="minorHAnsi"/>
                <w:sz w:val="24"/>
                <w:szCs w:val="24"/>
              </w:rPr>
              <w:t xml:space="preserve">, ki </w:t>
            </w:r>
            <w:r w:rsidR="00D7090F" w:rsidRPr="000D2BB1">
              <w:rPr>
                <w:rFonts w:asciiTheme="minorHAnsi" w:hAnsiTheme="minorHAnsi"/>
                <w:sz w:val="24"/>
                <w:szCs w:val="24"/>
              </w:rPr>
              <w:t>je</w:t>
            </w:r>
            <w:r w:rsidRPr="000D2BB1">
              <w:rPr>
                <w:rFonts w:asciiTheme="minorHAnsi" w:hAnsiTheme="minorHAnsi"/>
                <w:sz w:val="24"/>
                <w:szCs w:val="24"/>
              </w:rPr>
              <w:t xml:space="preserve"> zarašč</w:t>
            </w:r>
            <w:r w:rsidR="00D7090F" w:rsidRPr="000D2BB1">
              <w:rPr>
                <w:rFonts w:asciiTheme="minorHAnsi" w:hAnsiTheme="minorHAnsi"/>
                <w:sz w:val="24"/>
                <w:szCs w:val="24"/>
              </w:rPr>
              <w:t xml:space="preserve">eno </w:t>
            </w:r>
            <w:r w:rsidRPr="000D2BB1">
              <w:rPr>
                <w:rFonts w:asciiTheme="minorHAnsi" w:hAnsiTheme="minorHAnsi"/>
                <w:sz w:val="24"/>
                <w:szCs w:val="24"/>
              </w:rPr>
              <w:t>zaradi opustitve kmetovanja ali preskromne kmetijske rabe. Na njih se pojavlja mlado olesenelo ali trnasto rastje ter drevesa in grmičevje, običajno različnih starosti, katerih pokrovnost je 20 do 75 %.</w:t>
            </w:r>
          </w:p>
          <w:p w:rsidR="00D7090F" w:rsidRPr="000D2BB1" w:rsidRDefault="00B045FA" w:rsidP="00260C51">
            <w:pPr>
              <w:pStyle w:val="tevilnatoka"/>
              <w:numPr>
                <w:ilvl w:val="0"/>
                <w:numId w:val="0"/>
              </w:numPr>
              <w:rPr>
                <w:rFonts w:asciiTheme="minorHAnsi" w:hAnsiTheme="minorHAnsi"/>
                <w:sz w:val="24"/>
                <w:szCs w:val="24"/>
              </w:rPr>
            </w:pPr>
            <w:r w:rsidRPr="000D2BB1">
              <w:rPr>
                <w:rFonts w:asciiTheme="minorHAnsi" w:hAnsiTheme="minorHAnsi"/>
                <w:sz w:val="24"/>
                <w:szCs w:val="24"/>
                <w:u w:val="single"/>
              </w:rPr>
              <w:t>Nerodovitno zemljišče</w:t>
            </w:r>
            <w:r w:rsidRPr="000D2BB1">
              <w:rPr>
                <w:rFonts w:asciiTheme="minorHAnsi" w:hAnsiTheme="minorHAnsi"/>
                <w:sz w:val="24"/>
                <w:szCs w:val="24"/>
              </w:rPr>
              <w:t xml:space="preserve"> je zemljišče, na katerem pridelava hrane zaradi naravnih danosti tal ni mogoča.</w:t>
            </w:r>
          </w:p>
          <w:p w:rsidR="00CD51A5" w:rsidRPr="000D2BB1" w:rsidRDefault="00CD51A5" w:rsidP="00AB620E">
            <w:pPr>
              <w:pStyle w:val="tevilnatoka"/>
              <w:numPr>
                <w:ilvl w:val="0"/>
                <w:numId w:val="0"/>
              </w:numPr>
              <w:rPr>
                <w:rFonts w:asciiTheme="minorHAnsi" w:hAnsiTheme="minorHAnsi"/>
                <w:sz w:val="24"/>
                <w:szCs w:val="24"/>
              </w:rPr>
            </w:pPr>
            <w:r w:rsidRPr="004E17DC">
              <w:rPr>
                <w:rFonts w:asciiTheme="minorHAnsi" w:hAnsiTheme="minorHAnsi"/>
                <w:sz w:val="24"/>
                <w:szCs w:val="24"/>
                <w:u w:val="single"/>
              </w:rPr>
              <w:t>Vodno zemljišče</w:t>
            </w:r>
            <w:r w:rsidRPr="004E17DC">
              <w:rPr>
                <w:rFonts w:asciiTheme="minorHAnsi" w:hAnsiTheme="minorHAnsi"/>
                <w:sz w:val="24"/>
                <w:szCs w:val="24"/>
              </w:rPr>
              <w:t xml:space="preserve"> je </w:t>
            </w:r>
            <w:r w:rsidR="00AB620E" w:rsidRPr="004E17DC">
              <w:rPr>
                <w:rFonts w:asciiTheme="minorHAnsi" w:hAnsiTheme="minorHAnsi"/>
                <w:sz w:val="24"/>
                <w:szCs w:val="24"/>
              </w:rPr>
              <w:t xml:space="preserve">v skladu z 11. členom Zakona o vodah </w:t>
            </w:r>
            <w:r w:rsidRPr="00BA040E">
              <w:rPr>
                <w:rFonts w:asciiTheme="minorHAnsi" w:hAnsiTheme="minorHAnsi"/>
                <w:sz w:val="24"/>
                <w:szCs w:val="24"/>
              </w:rPr>
              <w:t>zemljišče, na katerem so tekoče ali stoječe vode trajno ali občasno prisotne</w:t>
            </w:r>
            <w:r w:rsidR="00AB620E" w:rsidRPr="00B6439D">
              <w:rPr>
                <w:rFonts w:asciiTheme="minorHAnsi" w:hAnsiTheme="minorHAnsi"/>
                <w:sz w:val="24"/>
                <w:szCs w:val="24"/>
              </w:rPr>
              <w:t xml:space="preserve"> in se zato oblikujejo posebne hidrološke, geomorfološke in biološke razmere, ki določajo vodni in obvodni ekosistem.</w:t>
            </w:r>
            <w:r w:rsidR="00AB620E" w:rsidRPr="00BA040E" w:rsidDel="00AB620E">
              <w:rPr>
                <w:rFonts w:asciiTheme="minorHAnsi" w:hAnsiTheme="minorHAnsi"/>
                <w:sz w:val="24"/>
                <w:szCs w:val="24"/>
              </w:rPr>
              <w:t xml:space="preserve"> </w:t>
            </w:r>
            <w:r w:rsidR="00AB620E" w:rsidRPr="00BA040E">
              <w:rPr>
                <w:rFonts w:asciiTheme="minorHAnsi" w:hAnsiTheme="minorHAnsi"/>
                <w:sz w:val="24"/>
                <w:szCs w:val="24"/>
              </w:rPr>
              <w:t xml:space="preserve">Vodno zemljišče </w:t>
            </w:r>
            <w:r w:rsidR="00AB620E" w:rsidRPr="000D2BB1">
              <w:rPr>
                <w:rFonts w:asciiTheme="minorHAnsi" w:hAnsiTheme="minorHAnsi"/>
                <w:sz w:val="24"/>
                <w:szCs w:val="24"/>
              </w:rPr>
              <w:t>tekočih voda obsega osnovno strugo tekočih voda, vključno z bregom, do izrazite geomorfološke spremembe. Vodno zemljišče stoječih voda obsega dno stoječih voda, vključno z bregom, do najvišjega zabeleženega vodostaja. Za vodno zemljišče se štejejo tudi opuščene struge in prodišča, ki jih voda občasno še poplavlja, močvirja in zemljišče, ki ga je poplavila voda zaradi posega v prostor.</w:t>
            </w:r>
          </w:p>
          <w:p w:rsidR="000D2EE2" w:rsidRPr="000D2BB1" w:rsidRDefault="000D2EE2" w:rsidP="00AB620E">
            <w:pPr>
              <w:pStyle w:val="tevilnatoka"/>
              <w:numPr>
                <w:ilvl w:val="0"/>
                <w:numId w:val="0"/>
              </w:numPr>
              <w:rPr>
                <w:rFonts w:asciiTheme="minorHAnsi" w:hAnsiTheme="minorHAnsi"/>
                <w:sz w:val="24"/>
                <w:szCs w:val="24"/>
              </w:rPr>
            </w:pPr>
          </w:p>
        </w:tc>
      </w:tr>
      <w:tr w:rsidR="00561999" w:rsidRPr="000D2BB1">
        <w:tc>
          <w:tcPr>
            <w:tcW w:w="3348" w:type="dxa"/>
            <w:shd w:val="clear" w:color="auto" w:fill="auto"/>
          </w:tcPr>
          <w:p w:rsidR="00561999" w:rsidRPr="000D2BB1" w:rsidRDefault="00561999" w:rsidP="005A4CF0">
            <w:pPr>
              <w:jc w:val="right"/>
              <w:rPr>
                <w:rFonts w:asciiTheme="minorHAnsi" w:hAnsiTheme="minorHAnsi"/>
                <w:u w:val="single"/>
              </w:rPr>
            </w:pPr>
            <w:r w:rsidRPr="000D2BB1">
              <w:rPr>
                <w:rFonts w:asciiTheme="minorHAnsi" w:hAnsiTheme="minorHAnsi"/>
                <w:u w:val="single"/>
              </w:rPr>
              <w:t xml:space="preserve">Namen in cilj </w:t>
            </w:r>
            <w:r w:rsidR="00A51DBA" w:rsidRPr="000D2BB1">
              <w:rPr>
                <w:rFonts w:asciiTheme="minorHAnsi" w:hAnsiTheme="minorHAnsi"/>
                <w:u w:val="single"/>
              </w:rPr>
              <w:t>zahteve</w:t>
            </w:r>
          </w:p>
        </w:tc>
        <w:tc>
          <w:tcPr>
            <w:tcW w:w="5940" w:type="dxa"/>
            <w:shd w:val="clear" w:color="auto" w:fill="auto"/>
          </w:tcPr>
          <w:p w:rsidR="00561999" w:rsidRPr="000D2BB1" w:rsidRDefault="00561999" w:rsidP="004E6243">
            <w:pPr>
              <w:rPr>
                <w:rFonts w:asciiTheme="minorHAnsi" w:hAnsiTheme="minorHAnsi"/>
              </w:rPr>
            </w:pPr>
            <w:r w:rsidRPr="000D2BB1">
              <w:rPr>
                <w:rFonts w:asciiTheme="minorHAnsi" w:hAnsiTheme="minorHAnsi"/>
              </w:rPr>
              <w:t xml:space="preserve">Namen </w:t>
            </w:r>
            <w:r w:rsidR="00A51DBA" w:rsidRPr="000D2BB1">
              <w:rPr>
                <w:rFonts w:asciiTheme="minorHAnsi" w:hAnsiTheme="minorHAnsi"/>
              </w:rPr>
              <w:t>zahteve</w:t>
            </w:r>
            <w:r w:rsidRPr="000D2BB1">
              <w:rPr>
                <w:rFonts w:asciiTheme="minorHAnsi" w:hAnsiTheme="minorHAnsi"/>
              </w:rPr>
              <w:t xml:space="preserve"> je prepovedati uporabo gnojil</w:t>
            </w:r>
            <w:r w:rsidR="00CD51A5" w:rsidRPr="000D2BB1">
              <w:rPr>
                <w:rFonts w:asciiTheme="minorHAnsi" w:hAnsiTheme="minorHAnsi"/>
              </w:rPr>
              <w:t>, ki vsebujejo dušik,</w:t>
            </w:r>
            <w:r w:rsidRPr="000D2BB1">
              <w:rPr>
                <w:rFonts w:asciiTheme="minorHAnsi" w:hAnsiTheme="minorHAnsi"/>
              </w:rPr>
              <w:t xml:space="preserve"> na kmetijskih zemljiščih, ki </w:t>
            </w:r>
            <w:r w:rsidR="00260C51" w:rsidRPr="000D2BB1">
              <w:rPr>
                <w:rFonts w:asciiTheme="minorHAnsi" w:hAnsiTheme="minorHAnsi"/>
              </w:rPr>
              <w:t xml:space="preserve">niso v funkciji pridelave kmetijskih pridelkov. Če na kmetijskem zemljišču ne gojimo kmetijskih rastlin, ali je kmetijsko zemljišče zaradi različnih razlogov nerodovitno (primer: prekomerno onesnaženje tal ipd), gnojenje </w:t>
            </w:r>
            <w:r w:rsidR="00CD51A5" w:rsidRPr="000D2BB1">
              <w:rPr>
                <w:rFonts w:asciiTheme="minorHAnsi" w:hAnsiTheme="minorHAnsi"/>
              </w:rPr>
              <w:t xml:space="preserve">z dušikom </w:t>
            </w:r>
            <w:r w:rsidR="00260C51" w:rsidRPr="000D2BB1">
              <w:rPr>
                <w:rFonts w:asciiTheme="minorHAnsi" w:hAnsiTheme="minorHAnsi"/>
              </w:rPr>
              <w:t>ni potrebno.</w:t>
            </w:r>
          </w:p>
        </w:tc>
      </w:tr>
    </w:tbl>
    <w:p w:rsidR="008213DA" w:rsidRPr="000D2BB1" w:rsidRDefault="008213DA" w:rsidP="00561999">
      <w:pPr>
        <w:rPr>
          <w:rFonts w:asciiTheme="minorHAnsi" w:hAnsiTheme="minorHAnsi" w:cs="Arial"/>
        </w:rPr>
      </w:pPr>
    </w:p>
    <w:tbl>
      <w:tblPr>
        <w:tblW w:w="9288" w:type="dxa"/>
        <w:tblLook w:val="01E0" w:firstRow="1" w:lastRow="1" w:firstColumn="1" w:lastColumn="1" w:noHBand="0" w:noVBand="0"/>
      </w:tblPr>
      <w:tblGrid>
        <w:gridCol w:w="3348"/>
        <w:gridCol w:w="5940"/>
      </w:tblGrid>
      <w:tr w:rsidR="00B045FA"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B045FA" w:rsidRPr="000D2BB1" w:rsidRDefault="00B045FA" w:rsidP="00D842BB">
            <w:pPr>
              <w:jc w:val="left"/>
              <w:rPr>
                <w:rFonts w:asciiTheme="minorHAnsi" w:hAnsiTheme="minorHAnsi" w:cs="Arial"/>
                <w:i/>
                <w:sz w:val="20"/>
                <w:szCs w:val="20"/>
              </w:rPr>
            </w:pPr>
            <w:r w:rsidRPr="000D2BB1">
              <w:rPr>
                <w:rFonts w:asciiTheme="minorHAnsi" w:hAnsiTheme="minorHAnsi" w:cs="Arial"/>
              </w:rPr>
              <w:t>K</w:t>
            </w:r>
            <w:r w:rsidR="00D842BB" w:rsidRPr="000D2BB1">
              <w:rPr>
                <w:rFonts w:asciiTheme="minorHAnsi" w:hAnsiTheme="minorHAnsi" w:cs="Arial"/>
              </w:rPr>
              <w:t>aj</w:t>
            </w:r>
            <w:r w:rsidR="00260C51" w:rsidRPr="000D2BB1">
              <w:rPr>
                <w:rFonts w:asciiTheme="minorHAnsi" w:hAnsiTheme="minorHAnsi" w:cs="Arial"/>
              </w:rPr>
              <w:t xml:space="preserve"> pa </w:t>
            </w:r>
            <w:r w:rsidR="000C7643" w:rsidRPr="000D2BB1">
              <w:rPr>
                <w:rFonts w:asciiTheme="minorHAnsi" w:hAnsiTheme="minorHAnsi" w:cs="Arial"/>
              </w:rPr>
              <w:t xml:space="preserve">gnojenje v gozdovih? </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B045FA" w:rsidRPr="000D2BB1" w:rsidRDefault="00B045FA" w:rsidP="005A4CF0">
            <w:pPr>
              <w:rPr>
                <w:rFonts w:asciiTheme="minorHAnsi" w:hAnsiTheme="minorHAnsi" w:cs="Arial"/>
                <w:b/>
              </w:rPr>
            </w:pPr>
            <w:r w:rsidRPr="000D2BB1">
              <w:rPr>
                <w:rFonts w:asciiTheme="minorHAnsi" w:hAnsiTheme="minorHAnsi" w:cs="Arial"/>
                <w:b/>
              </w:rPr>
              <w:t>Na gozdnih zemljišč je prepovedan</w:t>
            </w:r>
            <w:r w:rsidR="008213DA" w:rsidRPr="000D2BB1">
              <w:rPr>
                <w:rFonts w:asciiTheme="minorHAnsi" w:hAnsiTheme="minorHAnsi" w:cs="Arial"/>
                <w:b/>
              </w:rPr>
              <w:t>o</w:t>
            </w:r>
            <w:r w:rsidR="00CD51A5" w:rsidRPr="000D2BB1">
              <w:rPr>
                <w:rFonts w:asciiTheme="minorHAnsi" w:hAnsiTheme="minorHAnsi" w:cs="Arial"/>
                <w:b/>
              </w:rPr>
              <w:t xml:space="preserve"> gnojenje z gnojili, ki vsebujejo dušik</w:t>
            </w:r>
            <w:r w:rsidRPr="000D2BB1">
              <w:rPr>
                <w:rFonts w:asciiTheme="minorHAnsi" w:hAnsiTheme="minorHAnsi" w:cs="Arial"/>
                <w:b/>
              </w:rPr>
              <w:t>. Izjemo predstavlja gnojenje:</w:t>
            </w:r>
          </w:p>
          <w:p w:rsidR="00B045FA" w:rsidRPr="000D2BB1" w:rsidRDefault="00B045FA" w:rsidP="00BA41C4">
            <w:pPr>
              <w:numPr>
                <w:ilvl w:val="0"/>
                <w:numId w:val="8"/>
              </w:numPr>
              <w:tabs>
                <w:tab w:val="clear" w:pos="720"/>
              </w:tabs>
              <w:ind w:left="360"/>
              <w:rPr>
                <w:rFonts w:asciiTheme="minorHAnsi" w:hAnsiTheme="minorHAnsi" w:cs="Arial"/>
                <w:b/>
              </w:rPr>
            </w:pPr>
            <w:r w:rsidRPr="000D2BB1">
              <w:rPr>
                <w:rFonts w:asciiTheme="minorHAnsi" w:hAnsiTheme="minorHAnsi" w:cs="Arial"/>
                <w:b/>
              </w:rPr>
              <w:t>pri presajanju sadik in pri sejanju,</w:t>
            </w:r>
          </w:p>
          <w:p w:rsidR="008213DA" w:rsidRPr="000D2BB1" w:rsidRDefault="00B045FA" w:rsidP="00BA41C4">
            <w:pPr>
              <w:numPr>
                <w:ilvl w:val="0"/>
                <w:numId w:val="9"/>
              </w:numPr>
              <w:tabs>
                <w:tab w:val="clear" w:pos="720"/>
              </w:tabs>
              <w:ind w:left="360"/>
              <w:rPr>
                <w:rFonts w:asciiTheme="minorHAnsi" w:hAnsiTheme="minorHAnsi" w:cs="Arial"/>
                <w:b/>
              </w:rPr>
            </w:pPr>
            <w:r w:rsidRPr="000D2BB1">
              <w:rPr>
                <w:rFonts w:asciiTheme="minorHAnsi" w:hAnsiTheme="minorHAnsi" w:cs="Arial"/>
                <w:b/>
              </w:rPr>
              <w:t>za spodbujanje in utrjevanje ob ozelenitvi brežin ob cestah</w:t>
            </w:r>
            <w:r w:rsidR="008213DA" w:rsidRPr="000D2BB1">
              <w:rPr>
                <w:rFonts w:asciiTheme="minorHAnsi" w:hAnsiTheme="minorHAnsi" w:cs="Arial"/>
                <w:b/>
              </w:rPr>
              <w:t>,</w:t>
            </w:r>
          </w:p>
          <w:p w:rsidR="00B045FA" w:rsidRPr="000D2BB1" w:rsidRDefault="00B045FA" w:rsidP="00BA41C4">
            <w:pPr>
              <w:numPr>
                <w:ilvl w:val="0"/>
                <w:numId w:val="9"/>
              </w:numPr>
              <w:tabs>
                <w:tab w:val="clear" w:pos="720"/>
              </w:tabs>
              <w:ind w:left="360"/>
              <w:rPr>
                <w:rFonts w:asciiTheme="minorHAnsi" w:hAnsiTheme="minorHAnsi" w:cs="Arial"/>
                <w:b/>
              </w:rPr>
            </w:pPr>
            <w:r w:rsidRPr="000D2BB1">
              <w:rPr>
                <w:rFonts w:asciiTheme="minorHAnsi" w:hAnsiTheme="minorHAnsi" w:cs="Arial"/>
                <w:b/>
              </w:rPr>
              <w:t xml:space="preserve">na površinah, </w:t>
            </w:r>
            <w:r w:rsidR="008213DA" w:rsidRPr="000D2BB1">
              <w:rPr>
                <w:rFonts w:asciiTheme="minorHAnsi" w:hAnsiTheme="minorHAnsi" w:cs="Arial"/>
                <w:b/>
              </w:rPr>
              <w:t xml:space="preserve">ki so </w:t>
            </w:r>
            <w:r w:rsidRPr="000D2BB1">
              <w:rPr>
                <w:rFonts w:asciiTheme="minorHAnsi" w:hAnsiTheme="minorHAnsi" w:cs="Arial"/>
                <w:b/>
              </w:rPr>
              <w:t>določene za raziskovalne namene</w:t>
            </w:r>
            <w:r w:rsidR="00D842BB" w:rsidRPr="000D2BB1">
              <w:rPr>
                <w:rFonts w:asciiTheme="minorHAnsi" w:hAnsiTheme="minorHAnsi" w:cs="Arial"/>
                <w:b/>
              </w:rPr>
              <w:t>.</w:t>
            </w:r>
          </w:p>
        </w:tc>
      </w:tr>
      <w:tr w:rsidR="00B045FA" w:rsidRPr="000D2BB1">
        <w:tc>
          <w:tcPr>
            <w:tcW w:w="3348" w:type="dxa"/>
            <w:tcBorders>
              <w:top w:val="single" w:sz="4" w:space="0" w:color="auto"/>
            </w:tcBorders>
            <w:shd w:val="clear" w:color="auto" w:fill="auto"/>
          </w:tcPr>
          <w:p w:rsidR="00B045FA" w:rsidRPr="000D2BB1" w:rsidRDefault="00B045FA" w:rsidP="00F55AD5">
            <w:pPr>
              <w:rPr>
                <w:rFonts w:asciiTheme="minorHAnsi" w:hAnsiTheme="minorHAnsi" w:cs="Arial"/>
                <w:b/>
              </w:rPr>
            </w:pPr>
          </w:p>
        </w:tc>
        <w:tc>
          <w:tcPr>
            <w:tcW w:w="5940" w:type="dxa"/>
            <w:tcBorders>
              <w:top w:val="single" w:sz="4" w:space="0" w:color="auto"/>
            </w:tcBorders>
            <w:shd w:val="clear" w:color="auto" w:fill="auto"/>
          </w:tcPr>
          <w:p w:rsidR="00B045FA" w:rsidRPr="000D2BB1" w:rsidRDefault="00B045FA" w:rsidP="005A4CF0">
            <w:pPr>
              <w:rPr>
                <w:rFonts w:asciiTheme="minorHAnsi" w:hAnsiTheme="minorHAnsi"/>
                <w:u w:val="single"/>
              </w:rPr>
            </w:pPr>
          </w:p>
        </w:tc>
      </w:tr>
      <w:tr w:rsidR="00B045FA" w:rsidRPr="000D2BB1">
        <w:tc>
          <w:tcPr>
            <w:tcW w:w="3348" w:type="dxa"/>
            <w:shd w:val="clear" w:color="auto" w:fill="auto"/>
          </w:tcPr>
          <w:p w:rsidR="00B045FA" w:rsidRPr="000D2BB1" w:rsidRDefault="00B045FA" w:rsidP="005A4CF0">
            <w:pPr>
              <w:jc w:val="right"/>
              <w:rPr>
                <w:rFonts w:asciiTheme="minorHAnsi" w:hAnsiTheme="minorHAnsi"/>
                <w:u w:val="single"/>
              </w:rPr>
            </w:pPr>
            <w:r w:rsidRPr="000D2BB1">
              <w:rPr>
                <w:rFonts w:asciiTheme="minorHAnsi" w:hAnsiTheme="minorHAnsi"/>
                <w:u w:val="single"/>
              </w:rPr>
              <w:t>Opredelitev pojmov</w:t>
            </w:r>
          </w:p>
        </w:tc>
        <w:tc>
          <w:tcPr>
            <w:tcW w:w="5940" w:type="dxa"/>
            <w:shd w:val="clear" w:color="auto" w:fill="auto"/>
          </w:tcPr>
          <w:p w:rsidR="000D2EE2" w:rsidRPr="000D2BB1" w:rsidRDefault="008213DA" w:rsidP="00260C51">
            <w:pPr>
              <w:pStyle w:val="tevilnatoka"/>
              <w:numPr>
                <w:ilvl w:val="0"/>
                <w:numId w:val="0"/>
              </w:numPr>
              <w:rPr>
                <w:rFonts w:asciiTheme="minorHAnsi" w:hAnsiTheme="minorHAnsi"/>
                <w:sz w:val="24"/>
                <w:szCs w:val="24"/>
              </w:rPr>
            </w:pPr>
            <w:r w:rsidRPr="000D2BB1">
              <w:rPr>
                <w:rFonts w:asciiTheme="minorHAnsi" w:hAnsiTheme="minorHAnsi"/>
                <w:sz w:val="24"/>
                <w:szCs w:val="24"/>
              </w:rPr>
              <w:t>Gozdno zemljišče je zemljišče, ki ga p</w:t>
            </w:r>
            <w:r w:rsidR="00260C51" w:rsidRPr="000D2BB1">
              <w:rPr>
                <w:rFonts w:asciiTheme="minorHAnsi" w:hAnsiTheme="minorHAnsi"/>
                <w:sz w:val="24"/>
                <w:szCs w:val="24"/>
              </w:rPr>
              <w:t>okriva gozd.</w:t>
            </w:r>
          </w:p>
          <w:p w:rsidR="00B045FA" w:rsidRPr="000D2BB1" w:rsidRDefault="00260C51" w:rsidP="00260C51">
            <w:pPr>
              <w:pStyle w:val="tevilnatoka"/>
              <w:numPr>
                <w:ilvl w:val="0"/>
                <w:numId w:val="0"/>
              </w:numPr>
              <w:rPr>
                <w:rFonts w:asciiTheme="minorHAnsi" w:hAnsiTheme="minorHAnsi"/>
                <w:sz w:val="24"/>
                <w:szCs w:val="24"/>
              </w:rPr>
            </w:pPr>
            <w:r w:rsidRPr="000D2BB1">
              <w:rPr>
                <w:rFonts w:asciiTheme="minorHAnsi" w:hAnsiTheme="minorHAnsi"/>
                <w:sz w:val="24"/>
                <w:szCs w:val="24"/>
              </w:rPr>
              <w:t xml:space="preserve"> </w:t>
            </w:r>
          </w:p>
        </w:tc>
      </w:tr>
      <w:tr w:rsidR="00B045FA" w:rsidRPr="000D2BB1">
        <w:tc>
          <w:tcPr>
            <w:tcW w:w="3348" w:type="dxa"/>
            <w:shd w:val="clear" w:color="auto" w:fill="auto"/>
          </w:tcPr>
          <w:p w:rsidR="00B045FA" w:rsidRPr="000D2BB1" w:rsidRDefault="008213DA" w:rsidP="005A4CF0">
            <w:pPr>
              <w:jc w:val="right"/>
              <w:rPr>
                <w:rFonts w:asciiTheme="minorHAnsi" w:hAnsiTheme="minorHAnsi"/>
                <w:u w:val="single"/>
              </w:rPr>
            </w:pPr>
            <w:r w:rsidRPr="000D2BB1">
              <w:rPr>
                <w:rFonts w:asciiTheme="minorHAnsi" w:hAnsiTheme="minorHAnsi"/>
                <w:u w:val="single"/>
              </w:rPr>
              <w:t>Pojasnilo</w:t>
            </w:r>
          </w:p>
        </w:tc>
        <w:tc>
          <w:tcPr>
            <w:tcW w:w="5940" w:type="dxa"/>
            <w:shd w:val="clear" w:color="auto" w:fill="auto"/>
          </w:tcPr>
          <w:p w:rsidR="00B045FA" w:rsidRPr="000D2BB1" w:rsidRDefault="008213DA" w:rsidP="00CD51A5">
            <w:pPr>
              <w:rPr>
                <w:rFonts w:asciiTheme="minorHAnsi" w:hAnsiTheme="minorHAnsi"/>
              </w:rPr>
            </w:pPr>
            <w:r w:rsidRPr="000D2BB1">
              <w:rPr>
                <w:rFonts w:asciiTheme="minorHAnsi" w:hAnsiTheme="minorHAnsi"/>
              </w:rPr>
              <w:t xml:space="preserve">V gozdu je prepovedano uporabiti vse </w:t>
            </w:r>
            <w:r w:rsidR="00260C51" w:rsidRPr="000D2BB1">
              <w:rPr>
                <w:rFonts w:asciiTheme="minorHAnsi" w:hAnsiTheme="minorHAnsi"/>
              </w:rPr>
              <w:t xml:space="preserve">vrste </w:t>
            </w:r>
            <w:r w:rsidRPr="000D2BB1">
              <w:rPr>
                <w:rFonts w:asciiTheme="minorHAnsi" w:hAnsiTheme="minorHAnsi"/>
              </w:rPr>
              <w:t>gnojil</w:t>
            </w:r>
            <w:r w:rsidR="00260C51" w:rsidRPr="000D2BB1">
              <w:rPr>
                <w:rFonts w:asciiTheme="minorHAnsi" w:hAnsiTheme="minorHAnsi"/>
              </w:rPr>
              <w:t xml:space="preserve">, </w:t>
            </w:r>
            <w:r w:rsidR="00CD51A5" w:rsidRPr="000D2BB1">
              <w:rPr>
                <w:rFonts w:asciiTheme="minorHAnsi" w:hAnsiTheme="minorHAnsi"/>
              </w:rPr>
              <w:t xml:space="preserve">ki vsebujejo dušik. </w:t>
            </w:r>
          </w:p>
        </w:tc>
      </w:tr>
    </w:tbl>
    <w:p w:rsidR="00260C51" w:rsidRDefault="00260C51" w:rsidP="004E6243">
      <w:pPr>
        <w:rPr>
          <w:rFonts w:asciiTheme="minorHAnsi" w:hAnsiTheme="minorHAnsi" w:cs="Arial"/>
        </w:rPr>
      </w:pPr>
    </w:p>
    <w:p w:rsidR="00BC651D" w:rsidRPr="000D2BB1" w:rsidRDefault="00BC651D" w:rsidP="004E6243">
      <w:pPr>
        <w:rPr>
          <w:rFonts w:asciiTheme="minorHAnsi" w:hAnsiTheme="minorHAnsi" w:cs="Arial"/>
        </w:rPr>
      </w:pPr>
    </w:p>
    <w:tbl>
      <w:tblPr>
        <w:tblW w:w="9288" w:type="dxa"/>
        <w:tblLook w:val="01E0" w:firstRow="1" w:lastRow="1" w:firstColumn="1" w:lastColumn="1" w:noHBand="0" w:noVBand="0"/>
      </w:tblPr>
      <w:tblGrid>
        <w:gridCol w:w="3348"/>
        <w:gridCol w:w="5940"/>
      </w:tblGrid>
      <w:tr w:rsidR="004E6243"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5830B9" w:rsidRPr="000D2BB1" w:rsidRDefault="005830B9" w:rsidP="00E16013">
            <w:pPr>
              <w:jc w:val="left"/>
              <w:rPr>
                <w:rFonts w:asciiTheme="minorHAnsi" w:hAnsiTheme="minorHAnsi" w:cs="Arial"/>
                <w:i/>
                <w:sz w:val="20"/>
                <w:szCs w:val="20"/>
              </w:rPr>
            </w:pPr>
            <w:r w:rsidRPr="000D2BB1">
              <w:rPr>
                <w:rFonts w:asciiTheme="minorHAnsi" w:hAnsiTheme="minorHAnsi" w:cs="Arial"/>
              </w:rPr>
              <w:t xml:space="preserve">Kakšne omejitve veljajo v bližini </w:t>
            </w:r>
            <w:r w:rsidR="00E16013" w:rsidRPr="000D2BB1">
              <w:rPr>
                <w:rFonts w:asciiTheme="minorHAnsi" w:hAnsiTheme="minorHAnsi" w:cs="Arial"/>
              </w:rPr>
              <w:t>objektov</w:t>
            </w:r>
            <w:r w:rsidRPr="000D2BB1">
              <w:rPr>
                <w:rFonts w:asciiTheme="minorHAnsi" w:hAnsiTheme="minorHAnsi" w:cs="Arial"/>
              </w:rPr>
              <w:t xml:space="preserve"> za zajem pitne vode?</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5830B9" w:rsidRPr="000D2BB1" w:rsidRDefault="00BF5C0F" w:rsidP="00BA040E">
            <w:pPr>
              <w:rPr>
                <w:rFonts w:asciiTheme="minorHAnsi" w:hAnsiTheme="minorHAnsi" w:cs="Arial"/>
                <w:b/>
              </w:rPr>
            </w:pPr>
            <w:r w:rsidRPr="000D2BB1">
              <w:rPr>
                <w:rFonts w:asciiTheme="minorHAnsi" w:hAnsiTheme="minorHAnsi" w:cs="Arial"/>
                <w:b/>
              </w:rPr>
              <w:t>Na razdalji 100 m od objekta za zajem pitne vode</w:t>
            </w:r>
            <w:r w:rsidR="00A518D7" w:rsidRPr="000D2BB1">
              <w:rPr>
                <w:rFonts w:asciiTheme="minorHAnsi" w:hAnsiTheme="minorHAnsi" w:cs="Arial"/>
                <w:b/>
              </w:rPr>
              <w:t>, ki je vključen v sistem javne oskrbe s pitno vodo,</w:t>
            </w:r>
            <w:r w:rsidRPr="000D2BB1">
              <w:rPr>
                <w:rFonts w:asciiTheme="minorHAnsi" w:hAnsiTheme="minorHAnsi" w:cs="Arial"/>
                <w:b/>
              </w:rPr>
              <w:t xml:space="preserve"> je prepovedan vnos tekočih organskih gnojil in preoravanje </w:t>
            </w:r>
            <w:r w:rsidRPr="000D2BB1">
              <w:rPr>
                <w:rFonts w:asciiTheme="minorHAnsi" w:hAnsiTheme="minorHAnsi" w:cs="Arial"/>
                <w:b/>
              </w:rPr>
              <w:lastRenderedPageBreak/>
              <w:t>trajnega travinja.</w:t>
            </w:r>
          </w:p>
        </w:tc>
      </w:tr>
      <w:tr w:rsidR="004E6243" w:rsidRPr="000D2BB1">
        <w:tc>
          <w:tcPr>
            <w:tcW w:w="3348" w:type="dxa"/>
            <w:tcBorders>
              <w:top w:val="single" w:sz="4" w:space="0" w:color="auto"/>
            </w:tcBorders>
            <w:shd w:val="clear" w:color="auto" w:fill="auto"/>
          </w:tcPr>
          <w:p w:rsidR="005830B9" w:rsidRPr="000D2BB1" w:rsidRDefault="005830B9" w:rsidP="00F55AD5">
            <w:pPr>
              <w:rPr>
                <w:rFonts w:asciiTheme="minorHAnsi" w:hAnsiTheme="minorHAnsi" w:cs="Arial"/>
                <w:b/>
              </w:rPr>
            </w:pPr>
          </w:p>
        </w:tc>
        <w:tc>
          <w:tcPr>
            <w:tcW w:w="5940" w:type="dxa"/>
            <w:tcBorders>
              <w:top w:val="single" w:sz="4" w:space="0" w:color="auto"/>
            </w:tcBorders>
            <w:shd w:val="clear" w:color="auto" w:fill="auto"/>
          </w:tcPr>
          <w:p w:rsidR="005830B9" w:rsidRPr="000D2BB1" w:rsidRDefault="005830B9" w:rsidP="005A4CF0">
            <w:pPr>
              <w:rPr>
                <w:rFonts w:asciiTheme="minorHAnsi" w:hAnsiTheme="minorHAnsi"/>
                <w:u w:val="single"/>
              </w:rPr>
            </w:pPr>
          </w:p>
        </w:tc>
      </w:tr>
      <w:tr w:rsidR="004E6243" w:rsidRPr="000D2BB1">
        <w:tc>
          <w:tcPr>
            <w:tcW w:w="3348" w:type="dxa"/>
            <w:shd w:val="clear" w:color="auto" w:fill="auto"/>
          </w:tcPr>
          <w:p w:rsidR="005830B9" w:rsidRPr="000D2BB1" w:rsidRDefault="005830B9" w:rsidP="005A4CF0">
            <w:pPr>
              <w:jc w:val="right"/>
              <w:rPr>
                <w:rFonts w:asciiTheme="minorHAnsi" w:hAnsiTheme="minorHAnsi"/>
                <w:u w:val="single"/>
              </w:rPr>
            </w:pPr>
            <w:r w:rsidRPr="000D2BB1">
              <w:rPr>
                <w:rFonts w:asciiTheme="minorHAnsi" w:hAnsiTheme="minorHAnsi"/>
                <w:u w:val="single"/>
              </w:rPr>
              <w:t>Opredelitev pojmov</w:t>
            </w:r>
          </w:p>
        </w:tc>
        <w:tc>
          <w:tcPr>
            <w:tcW w:w="5940" w:type="dxa"/>
            <w:shd w:val="clear" w:color="auto" w:fill="auto"/>
          </w:tcPr>
          <w:p w:rsidR="00A518D7" w:rsidRPr="000D2BB1" w:rsidRDefault="001B5B7B" w:rsidP="005A4CF0">
            <w:pPr>
              <w:pStyle w:val="tevilnatoka"/>
              <w:numPr>
                <w:ilvl w:val="0"/>
                <w:numId w:val="0"/>
              </w:numPr>
              <w:rPr>
                <w:rFonts w:asciiTheme="minorHAnsi" w:hAnsiTheme="minorHAnsi"/>
                <w:sz w:val="24"/>
                <w:szCs w:val="24"/>
              </w:rPr>
            </w:pPr>
            <w:r w:rsidRPr="000D2BB1">
              <w:rPr>
                <w:rFonts w:asciiTheme="minorHAnsi" w:hAnsiTheme="minorHAnsi"/>
                <w:sz w:val="24"/>
                <w:szCs w:val="24"/>
                <w:u w:val="single"/>
              </w:rPr>
              <w:t>Trajno travinje</w:t>
            </w:r>
            <w:r w:rsidRPr="000D2BB1">
              <w:rPr>
                <w:rFonts w:asciiTheme="minorHAnsi" w:hAnsiTheme="minorHAnsi"/>
                <w:sz w:val="24"/>
                <w:szCs w:val="24"/>
              </w:rPr>
              <w:t xml:space="preserve"> je travinje, ki ni vključeno v poljedelski kolobar</w:t>
            </w:r>
            <w:r w:rsidR="00A518D7" w:rsidRPr="000D2BB1">
              <w:rPr>
                <w:rFonts w:asciiTheme="minorHAnsi" w:hAnsiTheme="minorHAnsi"/>
                <w:sz w:val="24"/>
                <w:szCs w:val="24"/>
              </w:rPr>
              <w:t>.</w:t>
            </w:r>
          </w:p>
          <w:p w:rsidR="005830B9" w:rsidRPr="000D2BB1" w:rsidRDefault="005830B9" w:rsidP="005A4CF0">
            <w:pPr>
              <w:pStyle w:val="tevilnatoka"/>
              <w:numPr>
                <w:ilvl w:val="0"/>
                <w:numId w:val="0"/>
              </w:numPr>
              <w:rPr>
                <w:rFonts w:asciiTheme="minorHAnsi" w:hAnsiTheme="minorHAnsi"/>
                <w:sz w:val="24"/>
                <w:szCs w:val="24"/>
              </w:rPr>
            </w:pPr>
          </w:p>
        </w:tc>
      </w:tr>
      <w:tr w:rsidR="005830B9" w:rsidRPr="000D2BB1">
        <w:tc>
          <w:tcPr>
            <w:tcW w:w="3348" w:type="dxa"/>
            <w:shd w:val="clear" w:color="auto" w:fill="auto"/>
          </w:tcPr>
          <w:p w:rsidR="005830B9" w:rsidRPr="000D2BB1" w:rsidRDefault="005830B9" w:rsidP="005A4CF0">
            <w:pPr>
              <w:jc w:val="right"/>
              <w:rPr>
                <w:rFonts w:asciiTheme="minorHAnsi" w:hAnsiTheme="minorHAnsi"/>
                <w:u w:val="single"/>
              </w:rPr>
            </w:pPr>
            <w:r w:rsidRPr="000D2BB1">
              <w:rPr>
                <w:rFonts w:asciiTheme="minorHAnsi" w:hAnsiTheme="minorHAnsi"/>
                <w:u w:val="single"/>
              </w:rPr>
              <w:t>Pojasnilo</w:t>
            </w:r>
          </w:p>
        </w:tc>
        <w:tc>
          <w:tcPr>
            <w:tcW w:w="5940" w:type="dxa"/>
            <w:shd w:val="clear" w:color="auto" w:fill="auto"/>
          </w:tcPr>
          <w:p w:rsidR="005830B9" w:rsidRPr="000D2BB1" w:rsidRDefault="00726DB7" w:rsidP="00FE581E">
            <w:pPr>
              <w:rPr>
                <w:rFonts w:asciiTheme="minorHAnsi" w:hAnsiTheme="minorHAnsi"/>
              </w:rPr>
            </w:pPr>
            <w:r w:rsidRPr="000D2BB1">
              <w:rPr>
                <w:rFonts w:asciiTheme="minorHAnsi" w:hAnsiTheme="minorHAnsi"/>
              </w:rPr>
              <w:t>Zahteva je namenjena zgolj tistim kmetijskim zemljiščem, ki se nahajajo v razdalji 100 m od objekta za zajem vode, iz katerega se rabi pitna voda za javno oskrbo prebivalcev in za katerega še ni določen vodovarstveni režim. Zahteva velja za tiste vodne vire oziroma objekte za zajem pitne vode, za katere do leta 2002 ni bil uveljavljen občinski odlok o zaščiti vodnega vira oziroma da za ta vodni vir po letu 2002 še ni bila uveljavljena uredba o vodovarstvenem območju, se pa iz njega voda uporablja za javno oskrbo prebivalcev s pitno vodo.</w:t>
            </w:r>
          </w:p>
        </w:tc>
      </w:tr>
    </w:tbl>
    <w:p w:rsidR="001B5B7B" w:rsidRPr="000D2BB1" w:rsidRDefault="001B5B7B" w:rsidP="00561999">
      <w:pPr>
        <w:rPr>
          <w:rFonts w:asciiTheme="minorHAnsi" w:hAnsiTheme="minorHAnsi" w:cs="Arial"/>
        </w:rPr>
      </w:pPr>
    </w:p>
    <w:tbl>
      <w:tblPr>
        <w:tblW w:w="9288" w:type="dxa"/>
        <w:tblLook w:val="01E0" w:firstRow="1" w:lastRow="1" w:firstColumn="1" w:lastColumn="1" w:noHBand="0" w:noVBand="0"/>
      </w:tblPr>
      <w:tblGrid>
        <w:gridCol w:w="3348"/>
        <w:gridCol w:w="5940"/>
      </w:tblGrid>
      <w:tr w:rsidR="004E6243"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1B5B7B" w:rsidRPr="000D2BB1" w:rsidRDefault="00217904" w:rsidP="00554F5F">
            <w:pPr>
              <w:jc w:val="left"/>
              <w:rPr>
                <w:rFonts w:asciiTheme="minorHAnsi" w:hAnsiTheme="minorHAnsi" w:cs="Arial"/>
                <w:i/>
                <w:sz w:val="20"/>
                <w:szCs w:val="20"/>
              </w:rPr>
            </w:pPr>
            <w:r w:rsidRPr="000D2BB1">
              <w:rPr>
                <w:rFonts w:asciiTheme="minorHAnsi" w:hAnsiTheme="minorHAnsi" w:cs="Arial"/>
              </w:rPr>
              <w:t xml:space="preserve">Kako lahko gnojimo </w:t>
            </w:r>
            <w:r w:rsidR="00554F5F" w:rsidRPr="000D2BB1">
              <w:rPr>
                <w:rFonts w:asciiTheme="minorHAnsi" w:hAnsiTheme="minorHAnsi" w:cs="Arial"/>
              </w:rPr>
              <w:t>na priobalnih zemljiščih</w:t>
            </w:r>
            <w:r w:rsidR="001B5B7B" w:rsidRPr="000D2BB1">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1B5B7B" w:rsidRPr="000D2BB1" w:rsidRDefault="00DD5B09" w:rsidP="00BA040E">
            <w:pPr>
              <w:ind w:left="51"/>
              <w:rPr>
                <w:rFonts w:asciiTheme="minorHAnsi" w:hAnsiTheme="minorHAnsi" w:cs="Arial"/>
                <w:b/>
              </w:rPr>
            </w:pPr>
            <w:r w:rsidRPr="000D2BB1">
              <w:rPr>
                <w:rFonts w:asciiTheme="minorHAnsi" w:hAnsiTheme="minorHAnsi"/>
              </w:rPr>
              <w:t>Po Zakonu o vodah je prepovedano gnojenje</w:t>
            </w:r>
            <w:r w:rsidR="00B24CCB" w:rsidRPr="000D2BB1">
              <w:rPr>
                <w:rFonts w:asciiTheme="minorHAnsi" w:hAnsiTheme="minorHAnsi"/>
              </w:rPr>
              <w:t xml:space="preserve"> </w:t>
            </w:r>
            <w:r w:rsidR="00554F5F" w:rsidRPr="000D2BB1">
              <w:rPr>
                <w:rFonts w:asciiTheme="minorHAnsi" w:hAnsiTheme="minorHAnsi"/>
              </w:rPr>
              <w:t>na priobalnih zemljiščih</w:t>
            </w:r>
            <w:r w:rsidR="00B24CCB" w:rsidRPr="000D2BB1">
              <w:rPr>
                <w:rFonts w:asciiTheme="minorHAnsi" w:hAnsiTheme="minorHAnsi"/>
              </w:rPr>
              <w:t xml:space="preserve"> v pasu 15</w:t>
            </w:r>
            <w:r w:rsidR="00BA040E">
              <w:rPr>
                <w:rFonts w:asciiTheme="minorHAnsi" w:hAnsiTheme="minorHAnsi"/>
              </w:rPr>
              <w:t> </w:t>
            </w:r>
            <w:r w:rsidR="00B24CCB" w:rsidRPr="000D2BB1">
              <w:rPr>
                <w:rFonts w:asciiTheme="minorHAnsi" w:hAnsiTheme="minorHAnsi"/>
              </w:rPr>
              <w:t xml:space="preserve">m od meje voda </w:t>
            </w:r>
            <w:r w:rsidR="00C53C4A" w:rsidRPr="000D2BB1">
              <w:rPr>
                <w:rFonts w:asciiTheme="minorHAnsi" w:hAnsiTheme="minorHAnsi"/>
              </w:rPr>
              <w:t>1</w:t>
            </w:r>
            <w:r w:rsidR="00B24CCB" w:rsidRPr="000D2BB1">
              <w:rPr>
                <w:rFonts w:asciiTheme="minorHAnsi" w:hAnsiTheme="minorHAnsi"/>
              </w:rPr>
              <w:t>.</w:t>
            </w:r>
            <w:r w:rsidR="00BA040E">
              <w:rPr>
                <w:rFonts w:asciiTheme="minorHAnsi" w:hAnsiTheme="minorHAnsi"/>
              </w:rPr>
              <w:t> </w:t>
            </w:r>
            <w:r w:rsidR="00B24CCB" w:rsidRPr="000D2BB1">
              <w:rPr>
                <w:rFonts w:asciiTheme="minorHAnsi" w:hAnsiTheme="minorHAnsi"/>
              </w:rPr>
              <w:t>reda ter v pasu 5</w:t>
            </w:r>
            <w:r w:rsidR="00BA040E">
              <w:rPr>
                <w:rFonts w:asciiTheme="minorHAnsi" w:hAnsiTheme="minorHAnsi"/>
              </w:rPr>
              <w:t> </w:t>
            </w:r>
            <w:r w:rsidR="00B24CCB" w:rsidRPr="000D2BB1">
              <w:rPr>
                <w:rFonts w:asciiTheme="minorHAnsi" w:hAnsiTheme="minorHAnsi"/>
              </w:rPr>
              <w:t>m od meje brega vod</w:t>
            </w:r>
            <w:r w:rsidR="00627D8D" w:rsidRPr="000D2BB1">
              <w:rPr>
                <w:rFonts w:asciiTheme="minorHAnsi" w:hAnsiTheme="minorHAnsi"/>
              </w:rPr>
              <w:t>a</w:t>
            </w:r>
            <w:r w:rsidR="00B24CCB" w:rsidRPr="000D2BB1">
              <w:rPr>
                <w:rFonts w:asciiTheme="minorHAnsi" w:hAnsiTheme="minorHAnsi"/>
              </w:rPr>
              <w:t xml:space="preserve"> </w:t>
            </w:r>
            <w:r w:rsidR="00C53C4A" w:rsidRPr="000D2BB1">
              <w:rPr>
                <w:rFonts w:asciiTheme="minorHAnsi" w:hAnsiTheme="minorHAnsi"/>
              </w:rPr>
              <w:t>2</w:t>
            </w:r>
            <w:r w:rsidR="00B24CCB" w:rsidRPr="000D2BB1">
              <w:rPr>
                <w:rFonts w:asciiTheme="minorHAnsi" w:hAnsiTheme="minorHAnsi"/>
              </w:rPr>
              <w:t>.</w:t>
            </w:r>
            <w:r w:rsidR="00BA040E">
              <w:rPr>
                <w:rFonts w:asciiTheme="minorHAnsi" w:hAnsiTheme="minorHAnsi"/>
              </w:rPr>
              <w:t> </w:t>
            </w:r>
            <w:r w:rsidR="00B24CCB" w:rsidRPr="000D2BB1">
              <w:rPr>
                <w:rFonts w:asciiTheme="minorHAnsi" w:hAnsiTheme="minorHAnsi"/>
              </w:rPr>
              <w:t>reda.</w:t>
            </w:r>
          </w:p>
        </w:tc>
      </w:tr>
      <w:tr w:rsidR="004E6243" w:rsidRPr="000D2BB1">
        <w:tc>
          <w:tcPr>
            <w:tcW w:w="3348" w:type="dxa"/>
            <w:tcBorders>
              <w:top w:val="single" w:sz="4" w:space="0" w:color="auto"/>
            </w:tcBorders>
            <w:shd w:val="clear" w:color="auto" w:fill="auto"/>
          </w:tcPr>
          <w:p w:rsidR="001B5B7B" w:rsidRPr="000D2BB1" w:rsidRDefault="001B5B7B" w:rsidP="00F55AD5">
            <w:pPr>
              <w:rPr>
                <w:rFonts w:asciiTheme="minorHAnsi" w:hAnsiTheme="minorHAnsi" w:cs="Arial"/>
                <w:b/>
              </w:rPr>
            </w:pPr>
          </w:p>
        </w:tc>
        <w:tc>
          <w:tcPr>
            <w:tcW w:w="5940" w:type="dxa"/>
            <w:tcBorders>
              <w:top w:val="single" w:sz="4" w:space="0" w:color="auto"/>
            </w:tcBorders>
            <w:shd w:val="clear" w:color="auto" w:fill="auto"/>
          </w:tcPr>
          <w:p w:rsidR="001B5B7B" w:rsidRPr="000D2BB1" w:rsidRDefault="001B5B7B" w:rsidP="005A4CF0">
            <w:pPr>
              <w:rPr>
                <w:rFonts w:asciiTheme="minorHAnsi" w:hAnsiTheme="minorHAnsi"/>
                <w:u w:val="single"/>
              </w:rPr>
            </w:pPr>
          </w:p>
        </w:tc>
      </w:tr>
      <w:tr w:rsidR="004E6243" w:rsidRPr="000D2BB1">
        <w:tc>
          <w:tcPr>
            <w:tcW w:w="3348" w:type="dxa"/>
            <w:shd w:val="clear" w:color="auto" w:fill="auto"/>
          </w:tcPr>
          <w:p w:rsidR="001B5B7B" w:rsidRPr="000D2BB1" w:rsidRDefault="00B24CCB" w:rsidP="005A4CF0">
            <w:pPr>
              <w:jc w:val="right"/>
              <w:rPr>
                <w:rFonts w:asciiTheme="minorHAnsi" w:hAnsiTheme="minorHAnsi"/>
                <w:u w:val="single"/>
              </w:rPr>
            </w:pPr>
            <w:r w:rsidRPr="000D2BB1">
              <w:rPr>
                <w:rFonts w:asciiTheme="minorHAnsi" w:hAnsiTheme="minorHAnsi"/>
                <w:u w:val="single"/>
              </w:rPr>
              <w:t>Pojasnilo</w:t>
            </w:r>
          </w:p>
        </w:tc>
        <w:tc>
          <w:tcPr>
            <w:tcW w:w="5940" w:type="dxa"/>
            <w:shd w:val="clear" w:color="auto" w:fill="auto"/>
          </w:tcPr>
          <w:p w:rsidR="00B24CCB" w:rsidRPr="000D2BB1" w:rsidRDefault="00C53C4A" w:rsidP="005A4CF0">
            <w:pPr>
              <w:pStyle w:val="tevilnatoka"/>
              <w:numPr>
                <w:ilvl w:val="0"/>
                <w:numId w:val="0"/>
              </w:numPr>
              <w:rPr>
                <w:rFonts w:asciiTheme="minorHAnsi" w:hAnsiTheme="minorHAnsi"/>
                <w:sz w:val="24"/>
                <w:szCs w:val="24"/>
              </w:rPr>
            </w:pPr>
            <w:r w:rsidRPr="000D2BB1">
              <w:rPr>
                <w:rFonts w:asciiTheme="minorHAnsi" w:hAnsiTheme="minorHAnsi"/>
                <w:sz w:val="24"/>
                <w:szCs w:val="24"/>
              </w:rPr>
              <w:t>Vode 1</w:t>
            </w:r>
            <w:r w:rsidR="00B24CCB" w:rsidRPr="000D2BB1">
              <w:rPr>
                <w:rFonts w:asciiTheme="minorHAnsi" w:hAnsiTheme="minorHAnsi"/>
                <w:sz w:val="24"/>
                <w:szCs w:val="24"/>
              </w:rPr>
              <w:t>.</w:t>
            </w:r>
            <w:r w:rsidR="00BA040E">
              <w:rPr>
                <w:rFonts w:asciiTheme="minorHAnsi" w:hAnsiTheme="minorHAnsi"/>
                <w:sz w:val="24"/>
                <w:szCs w:val="24"/>
              </w:rPr>
              <w:t> </w:t>
            </w:r>
            <w:r w:rsidR="00B24CCB" w:rsidRPr="000D2BB1">
              <w:rPr>
                <w:rFonts w:asciiTheme="minorHAnsi" w:hAnsiTheme="minorHAnsi"/>
                <w:sz w:val="24"/>
                <w:szCs w:val="24"/>
              </w:rPr>
              <w:t xml:space="preserve">reda so vse </w:t>
            </w:r>
            <w:r w:rsidR="00627D8D" w:rsidRPr="000D2BB1">
              <w:rPr>
                <w:rFonts w:asciiTheme="minorHAnsi" w:hAnsiTheme="minorHAnsi"/>
                <w:sz w:val="24"/>
                <w:szCs w:val="24"/>
              </w:rPr>
              <w:t>površinske vode</w:t>
            </w:r>
            <w:r w:rsidR="00B24CCB" w:rsidRPr="000D2BB1">
              <w:rPr>
                <w:rFonts w:asciiTheme="minorHAnsi" w:hAnsiTheme="minorHAnsi"/>
                <w:sz w:val="24"/>
                <w:szCs w:val="24"/>
              </w:rPr>
              <w:t xml:space="preserve">, </w:t>
            </w:r>
            <w:r w:rsidR="00FB3598" w:rsidRPr="000D2BB1">
              <w:rPr>
                <w:rFonts w:asciiTheme="minorHAnsi" w:hAnsiTheme="minorHAnsi"/>
                <w:sz w:val="24"/>
                <w:szCs w:val="24"/>
              </w:rPr>
              <w:t xml:space="preserve">ki so navedene v nadaljevanju (glej </w:t>
            </w:r>
            <w:r w:rsidR="00FB3598" w:rsidRPr="000D2BB1">
              <w:rPr>
                <w:rFonts w:asciiTheme="minorHAnsi" w:hAnsiTheme="minorHAnsi"/>
                <w:sz w:val="24"/>
                <w:szCs w:val="24"/>
              </w:rPr>
              <w:fldChar w:fldCharType="begin"/>
            </w:r>
            <w:r w:rsidR="00FB3598" w:rsidRPr="000D2BB1">
              <w:rPr>
                <w:rFonts w:asciiTheme="minorHAnsi" w:hAnsiTheme="minorHAnsi"/>
                <w:sz w:val="24"/>
                <w:szCs w:val="24"/>
              </w:rPr>
              <w:instrText xml:space="preserve"> REF _Ref456326611 \h  \* MERGEFORMAT </w:instrText>
            </w:r>
            <w:r w:rsidR="00FB3598" w:rsidRPr="000D2BB1">
              <w:rPr>
                <w:rFonts w:asciiTheme="minorHAnsi" w:hAnsiTheme="minorHAnsi"/>
                <w:sz w:val="24"/>
                <w:szCs w:val="24"/>
              </w:rPr>
            </w:r>
            <w:r w:rsidR="00FB3598" w:rsidRPr="000D2BB1">
              <w:rPr>
                <w:rFonts w:asciiTheme="minorHAnsi" w:hAnsiTheme="minorHAnsi"/>
                <w:sz w:val="24"/>
                <w:szCs w:val="24"/>
              </w:rPr>
              <w:fldChar w:fldCharType="separate"/>
            </w:r>
            <w:r w:rsidR="00BC651D" w:rsidRPr="004E17DC">
              <w:rPr>
                <w:rFonts w:asciiTheme="minorHAnsi" w:hAnsiTheme="minorHAnsi"/>
                <w:sz w:val="24"/>
                <w:szCs w:val="24"/>
              </w:rPr>
              <w:t xml:space="preserve">Preglednica </w:t>
            </w:r>
            <w:r w:rsidR="00BC651D">
              <w:rPr>
                <w:rFonts w:asciiTheme="minorHAnsi" w:hAnsiTheme="minorHAnsi"/>
                <w:noProof/>
                <w:sz w:val="24"/>
                <w:szCs w:val="24"/>
              </w:rPr>
              <w:t>4</w:t>
            </w:r>
            <w:r w:rsidR="00FB3598" w:rsidRPr="000D2BB1">
              <w:rPr>
                <w:rFonts w:asciiTheme="minorHAnsi" w:hAnsiTheme="minorHAnsi"/>
                <w:sz w:val="24"/>
                <w:szCs w:val="24"/>
              </w:rPr>
              <w:fldChar w:fldCharType="end"/>
            </w:r>
            <w:r w:rsidR="00FB3598" w:rsidRPr="000D2BB1">
              <w:rPr>
                <w:rFonts w:asciiTheme="minorHAnsi" w:hAnsiTheme="minorHAnsi"/>
                <w:sz w:val="24"/>
                <w:szCs w:val="24"/>
              </w:rPr>
              <w:t>).</w:t>
            </w:r>
            <w:r w:rsidR="00A7163A" w:rsidRPr="000D2BB1">
              <w:rPr>
                <w:rFonts w:asciiTheme="minorHAnsi" w:hAnsiTheme="minorHAnsi"/>
                <w:sz w:val="24"/>
                <w:szCs w:val="24"/>
              </w:rPr>
              <w:t xml:space="preserve"> </w:t>
            </w:r>
            <w:r w:rsidR="00FB3598" w:rsidRPr="000D2BB1">
              <w:rPr>
                <w:rFonts w:asciiTheme="minorHAnsi" w:hAnsiTheme="minorHAnsi"/>
                <w:sz w:val="24"/>
                <w:szCs w:val="24"/>
              </w:rPr>
              <w:t>V</w:t>
            </w:r>
            <w:r w:rsidR="00B24CCB" w:rsidRPr="000D2BB1">
              <w:rPr>
                <w:rFonts w:asciiTheme="minorHAnsi" w:hAnsiTheme="minorHAnsi"/>
                <w:sz w:val="24"/>
                <w:szCs w:val="24"/>
              </w:rPr>
              <w:t xml:space="preserve">se ostale </w:t>
            </w:r>
            <w:r w:rsidR="00627D8D" w:rsidRPr="000D2BB1">
              <w:rPr>
                <w:rFonts w:asciiTheme="minorHAnsi" w:hAnsiTheme="minorHAnsi"/>
                <w:sz w:val="24"/>
                <w:szCs w:val="24"/>
              </w:rPr>
              <w:t xml:space="preserve">površinske vode </w:t>
            </w:r>
            <w:r w:rsidR="00B24CCB" w:rsidRPr="000D2BB1">
              <w:rPr>
                <w:rFonts w:asciiTheme="minorHAnsi" w:hAnsiTheme="minorHAnsi"/>
                <w:sz w:val="24"/>
                <w:szCs w:val="24"/>
              </w:rPr>
              <w:t xml:space="preserve">so </w:t>
            </w:r>
            <w:r w:rsidR="00627D8D" w:rsidRPr="000D2BB1">
              <w:rPr>
                <w:rFonts w:asciiTheme="minorHAnsi" w:hAnsiTheme="minorHAnsi"/>
                <w:sz w:val="24"/>
                <w:szCs w:val="24"/>
              </w:rPr>
              <w:t xml:space="preserve">vode </w:t>
            </w:r>
            <w:r w:rsidRPr="000D2BB1">
              <w:rPr>
                <w:rFonts w:asciiTheme="minorHAnsi" w:hAnsiTheme="minorHAnsi"/>
                <w:sz w:val="24"/>
                <w:szCs w:val="24"/>
              </w:rPr>
              <w:t>2</w:t>
            </w:r>
            <w:r w:rsidR="00B24CCB" w:rsidRPr="000D2BB1">
              <w:rPr>
                <w:rFonts w:asciiTheme="minorHAnsi" w:hAnsiTheme="minorHAnsi"/>
                <w:sz w:val="24"/>
                <w:szCs w:val="24"/>
              </w:rPr>
              <w:t>.</w:t>
            </w:r>
            <w:r w:rsidR="00BA040E">
              <w:rPr>
                <w:rFonts w:asciiTheme="minorHAnsi" w:hAnsiTheme="minorHAnsi"/>
                <w:sz w:val="24"/>
                <w:szCs w:val="24"/>
              </w:rPr>
              <w:t> </w:t>
            </w:r>
            <w:r w:rsidR="00B24CCB" w:rsidRPr="000D2BB1">
              <w:rPr>
                <w:rFonts w:asciiTheme="minorHAnsi" w:hAnsiTheme="minorHAnsi"/>
                <w:sz w:val="24"/>
                <w:szCs w:val="24"/>
              </w:rPr>
              <w:t>reda.</w:t>
            </w:r>
          </w:p>
          <w:p w:rsidR="001B5B7B" w:rsidRDefault="006C33C6" w:rsidP="00A518D7">
            <w:pPr>
              <w:pStyle w:val="tevilnatoka"/>
              <w:numPr>
                <w:ilvl w:val="0"/>
                <w:numId w:val="0"/>
              </w:numPr>
              <w:rPr>
                <w:rFonts w:asciiTheme="minorHAnsi" w:hAnsiTheme="minorHAnsi"/>
                <w:sz w:val="24"/>
                <w:szCs w:val="24"/>
              </w:rPr>
            </w:pPr>
            <w:r w:rsidRPr="000D2BB1">
              <w:rPr>
                <w:rFonts w:asciiTheme="minorHAnsi" w:hAnsiTheme="minorHAnsi"/>
                <w:sz w:val="24"/>
                <w:szCs w:val="24"/>
              </w:rPr>
              <w:t xml:space="preserve">V navedenem pasu </w:t>
            </w:r>
            <w:r w:rsidR="00A518D7" w:rsidRPr="000D2BB1">
              <w:rPr>
                <w:rFonts w:asciiTheme="minorHAnsi" w:hAnsiTheme="minorHAnsi"/>
                <w:sz w:val="24"/>
                <w:szCs w:val="24"/>
              </w:rPr>
              <w:t>je na priobalnih zemljiščih</w:t>
            </w:r>
            <w:r w:rsidRPr="000D2BB1">
              <w:rPr>
                <w:rFonts w:asciiTheme="minorHAnsi" w:hAnsiTheme="minorHAnsi"/>
                <w:sz w:val="24"/>
                <w:szCs w:val="24"/>
              </w:rPr>
              <w:t xml:space="preserve"> prepovedana uporaba vseh vrst gnojil in ne zgolj tistih, ki vsebujejo dušik.</w:t>
            </w:r>
            <w:r w:rsidR="00B24CCB" w:rsidRPr="000D2BB1">
              <w:rPr>
                <w:rFonts w:asciiTheme="minorHAnsi" w:hAnsiTheme="minorHAnsi"/>
                <w:sz w:val="24"/>
                <w:szCs w:val="24"/>
              </w:rPr>
              <w:t xml:space="preserve"> </w:t>
            </w:r>
          </w:p>
          <w:p w:rsidR="00A17DC2" w:rsidRPr="000D2BB1" w:rsidRDefault="00A17DC2" w:rsidP="00A518D7">
            <w:pPr>
              <w:pStyle w:val="tevilnatoka"/>
              <w:numPr>
                <w:ilvl w:val="0"/>
                <w:numId w:val="0"/>
              </w:numPr>
              <w:rPr>
                <w:rFonts w:asciiTheme="minorHAnsi" w:hAnsiTheme="minorHAnsi"/>
                <w:sz w:val="24"/>
                <w:szCs w:val="24"/>
              </w:rPr>
            </w:pPr>
          </w:p>
          <w:p w:rsidR="00FB3598" w:rsidRPr="000D2BB1" w:rsidRDefault="00FB3598" w:rsidP="00A518D7">
            <w:pPr>
              <w:pStyle w:val="tevilnatoka"/>
              <w:numPr>
                <w:ilvl w:val="0"/>
                <w:numId w:val="0"/>
              </w:numPr>
              <w:rPr>
                <w:rFonts w:asciiTheme="minorHAnsi" w:hAnsiTheme="minorHAnsi"/>
                <w:sz w:val="24"/>
                <w:szCs w:val="24"/>
              </w:rPr>
            </w:pPr>
          </w:p>
        </w:tc>
      </w:tr>
    </w:tbl>
    <w:p w:rsidR="002C4BA3" w:rsidRPr="004E17DC" w:rsidRDefault="00FB3598" w:rsidP="00FB3598">
      <w:pPr>
        <w:pStyle w:val="Napis"/>
        <w:rPr>
          <w:rFonts w:asciiTheme="minorHAnsi" w:hAnsiTheme="minorHAnsi"/>
          <w:sz w:val="24"/>
          <w:szCs w:val="24"/>
        </w:rPr>
      </w:pPr>
      <w:bookmarkStart w:id="19" w:name="_Ref456326611"/>
      <w:r w:rsidRPr="004E17DC">
        <w:rPr>
          <w:rFonts w:asciiTheme="minorHAnsi" w:hAnsiTheme="minorHAnsi"/>
          <w:sz w:val="24"/>
          <w:szCs w:val="24"/>
        </w:rPr>
        <w:t xml:space="preserve">Preglednica </w:t>
      </w:r>
      <w:r w:rsidR="00E33B91" w:rsidRPr="004E17DC">
        <w:rPr>
          <w:rFonts w:asciiTheme="minorHAnsi" w:hAnsiTheme="minorHAnsi"/>
          <w:sz w:val="24"/>
          <w:szCs w:val="24"/>
        </w:rPr>
        <w:fldChar w:fldCharType="begin"/>
      </w:r>
      <w:r w:rsidR="00E33B91" w:rsidRPr="004E17DC">
        <w:rPr>
          <w:rFonts w:asciiTheme="minorHAnsi" w:hAnsiTheme="minorHAnsi"/>
          <w:sz w:val="24"/>
          <w:szCs w:val="24"/>
        </w:rPr>
        <w:instrText xml:space="preserve"> SEQ Preglednica \* ARABIC </w:instrText>
      </w:r>
      <w:r w:rsidR="00E33B91" w:rsidRPr="004E17DC">
        <w:rPr>
          <w:rFonts w:asciiTheme="minorHAnsi" w:hAnsiTheme="minorHAnsi"/>
          <w:sz w:val="24"/>
          <w:szCs w:val="24"/>
        </w:rPr>
        <w:fldChar w:fldCharType="separate"/>
      </w:r>
      <w:r w:rsidR="00BC651D">
        <w:rPr>
          <w:rFonts w:asciiTheme="minorHAnsi" w:hAnsiTheme="minorHAnsi"/>
          <w:noProof/>
          <w:sz w:val="24"/>
          <w:szCs w:val="24"/>
        </w:rPr>
        <w:t>4</w:t>
      </w:r>
      <w:r w:rsidR="00E33B91" w:rsidRPr="004E17DC">
        <w:rPr>
          <w:rFonts w:asciiTheme="minorHAnsi" w:hAnsiTheme="minorHAnsi"/>
          <w:noProof/>
          <w:sz w:val="24"/>
          <w:szCs w:val="24"/>
        </w:rPr>
        <w:fldChar w:fldCharType="end"/>
      </w:r>
      <w:bookmarkEnd w:id="19"/>
      <w:r w:rsidR="002C4BA3" w:rsidRPr="004E17DC">
        <w:rPr>
          <w:rFonts w:asciiTheme="minorHAnsi" w:hAnsiTheme="minorHAnsi"/>
          <w:sz w:val="24"/>
          <w:szCs w:val="24"/>
        </w:rPr>
        <w:t>: Seznam voda 1.</w:t>
      </w:r>
      <w:r w:rsidR="00BA040E">
        <w:rPr>
          <w:rFonts w:asciiTheme="minorHAnsi" w:hAnsiTheme="minorHAnsi"/>
          <w:sz w:val="24"/>
          <w:szCs w:val="24"/>
        </w:rPr>
        <w:t> </w:t>
      </w:r>
      <w:r w:rsidR="002C4BA3" w:rsidRPr="004E17DC">
        <w:rPr>
          <w:rFonts w:asciiTheme="minorHAnsi" w:hAnsiTheme="minorHAnsi"/>
          <w:sz w:val="24"/>
          <w:szCs w:val="24"/>
        </w:rPr>
        <w:t>reda</w:t>
      </w:r>
    </w:p>
    <w:p w:rsidR="00FB3598" w:rsidRPr="000D2BB1" w:rsidRDefault="00FB3598" w:rsidP="002C4BA3">
      <w:pPr>
        <w:pStyle w:val="HTML-oblikovano"/>
        <w:shd w:val="clear" w:color="auto" w:fill="FFFFFF"/>
        <w:rPr>
          <w:rFonts w:asciiTheme="minorHAnsi" w:hAnsiTheme="minorHAnsi"/>
          <w:color w:val="000000"/>
          <w:sz w:val="24"/>
          <w:szCs w:val="24"/>
        </w:rPr>
      </w:pPr>
    </w:p>
    <w:tbl>
      <w:tblPr>
        <w:tblW w:w="7260" w:type="dxa"/>
        <w:jc w:val="center"/>
        <w:tblCellMar>
          <w:left w:w="70" w:type="dxa"/>
          <w:right w:w="70" w:type="dxa"/>
        </w:tblCellMar>
        <w:tblLook w:val="04A0" w:firstRow="1" w:lastRow="0" w:firstColumn="1" w:lastColumn="0" w:noHBand="0" w:noVBand="1"/>
      </w:tblPr>
      <w:tblGrid>
        <w:gridCol w:w="2600"/>
        <w:gridCol w:w="2840"/>
        <w:gridCol w:w="1820"/>
      </w:tblGrid>
      <w:tr w:rsidR="00FB3598" w:rsidRPr="000D2BB1" w:rsidTr="00FB3598">
        <w:trPr>
          <w:trHeight w:val="315"/>
          <w:jc w:val="center"/>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s="Arial"/>
                <w:color w:val="000000"/>
              </w:rPr>
              <w:t>Jadransko morje</w:t>
            </w:r>
          </w:p>
        </w:tc>
        <w:tc>
          <w:tcPr>
            <w:tcW w:w="2840" w:type="dxa"/>
            <w:tcBorders>
              <w:top w:val="single" w:sz="4" w:space="0" w:color="auto"/>
              <w:left w:val="nil"/>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Kamniška Bistrica</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proofErr w:type="spellStart"/>
            <w:r w:rsidRPr="000D2BB1">
              <w:rPr>
                <w:rFonts w:asciiTheme="minorHAnsi" w:hAnsiTheme="minorHAnsi"/>
                <w:color w:val="000000"/>
              </w:rPr>
              <w:t>Ledava</w:t>
            </w:r>
            <w:proofErr w:type="spellEnd"/>
          </w:p>
        </w:tc>
      </w:tr>
      <w:tr w:rsidR="00FB3598" w:rsidRPr="000D2BB1" w:rsidTr="00FB3598">
        <w:trPr>
          <w:trHeight w:val="315"/>
          <w:jc w:val="center"/>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Blejsko jezero</w:t>
            </w:r>
          </w:p>
        </w:tc>
        <w:tc>
          <w:tcPr>
            <w:tcW w:w="2840" w:type="dxa"/>
            <w:tcBorders>
              <w:top w:val="nil"/>
              <w:left w:val="nil"/>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Ljubljanica</w:t>
            </w:r>
          </w:p>
        </w:tc>
        <w:tc>
          <w:tcPr>
            <w:tcW w:w="1820" w:type="dxa"/>
            <w:tcBorders>
              <w:top w:val="nil"/>
              <w:left w:val="nil"/>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Ščavnica</w:t>
            </w:r>
          </w:p>
        </w:tc>
      </w:tr>
      <w:tr w:rsidR="00FB3598" w:rsidRPr="000D2BB1" w:rsidTr="00FB3598">
        <w:trPr>
          <w:trHeight w:val="315"/>
          <w:jc w:val="center"/>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Bohinjsko jezero</w:t>
            </w:r>
          </w:p>
        </w:tc>
        <w:tc>
          <w:tcPr>
            <w:tcW w:w="2840" w:type="dxa"/>
            <w:tcBorders>
              <w:top w:val="nil"/>
              <w:left w:val="nil"/>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Savinja</w:t>
            </w:r>
          </w:p>
        </w:tc>
        <w:tc>
          <w:tcPr>
            <w:tcW w:w="1820" w:type="dxa"/>
            <w:tcBorders>
              <w:top w:val="nil"/>
              <w:left w:val="nil"/>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Rižana</w:t>
            </w:r>
          </w:p>
        </w:tc>
      </w:tr>
      <w:tr w:rsidR="00FB3598" w:rsidRPr="000D2BB1" w:rsidTr="00FB3598">
        <w:trPr>
          <w:trHeight w:val="315"/>
          <w:jc w:val="center"/>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Cerkniško jezero</w:t>
            </w:r>
          </w:p>
        </w:tc>
        <w:tc>
          <w:tcPr>
            <w:tcW w:w="2840" w:type="dxa"/>
            <w:tcBorders>
              <w:top w:val="nil"/>
              <w:left w:val="nil"/>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Mirna (na Dolenjskem)</w:t>
            </w:r>
          </w:p>
        </w:tc>
        <w:tc>
          <w:tcPr>
            <w:tcW w:w="1820" w:type="dxa"/>
            <w:tcBorders>
              <w:top w:val="nil"/>
              <w:left w:val="nil"/>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Reka</w:t>
            </w:r>
          </w:p>
        </w:tc>
      </w:tr>
      <w:tr w:rsidR="00FB3598" w:rsidRPr="000D2BB1" w:rsidTr="00FB3598">
        <w:trPr>
          <w:trHeight w:val="315"/>
          <w:jc w:val="center"/>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Sava Dolinka</w:t>
            </w:r>
          </w:p>
        </w:tc>
        <w:tc>
          <w:tcPr>
            <w:tcW w:w="2840" w:type="dxa"/>
            <w:tcBorders>
              <w:top w:val="nil"/>
              <w:left w:val="nil"/>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Krka</w:t>
            </w:r>
          </w:p>
        </w:tc>
        <w:tc>
          <w:tcPr>
            <w:tcW w:w="1820" w:type="dxa"/>
            <w:tcBorders>
              <w:top w:val="nil"/>
              <w:left w:val="nil"/>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Soča</w:t>
            </w:r>
          </w:p>
        </w:tc>
      </w:tr>
      <w:tr w:rsidR="00FB3598" w:rsidRPr="000D2BB1" w:rsidTr="00FB3598">
        <w:trPr>
          <w:trHeight w:val="315"/>
          <w:jc w:val="center"/>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Sava Bohinjka</w:t>
            </w:r>
          </w:p>
        </w:tc>
        <w:tc>
          <w:tcPr>
            <w:tcW w:w="2840" w:type="dxa"/>
            <w:tcBorders>
              <w:top w:val="nil"/>
              <w:left w:val="nil"/>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Sotla</w:t>
            </w:r>
          </w:p>
        </w:tc>
        <w:tc>
          <w:tcPr>
            <w:tcW w:w="1820" w:type="dxa"/>
            <w:tcBorders>
              <w:top w:val="nil"/>
              <w:left w:val="nil"/>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Idrijca</w:t>
            </w:r>
          </w:p>
        </w:tc>
      </w:tr>
      <w:tr w:rsidR="00FB3598" w:rsidRPr="000D2BB1" w:rsidTr="00FB3598">
        <w:trPr>
          <w:trHeight w:val="315"/>
          <w:jc w:val="center"/>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Sava</w:t>
            </w:r>
          </w:p>
        </w:tc>
        <w:tc>
          <w:tcPr>
            <w:tcW w:w="2840" w:type="dxa"/>
            <w:tcBorders>
              <w:top w:val="nil"/>
              <w:left w:val="nil"/>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Kolpa</w:t>
            </w:r>
          </w:p>
        </w:tc>
        <w:tc>
          <w:tcPr>
            <w:tcW w:w="1820" w:type="dxa"/>
            <w:tcBorders>
              <w:top w:val="nil"/>
              <w:left w:val="nil"/>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Vipava</w:t>
            </w:r>
          </w:p>
        </w:tc>
      </w:tr>
      <w:tr w:rsidR="00FB3598" w:rsidRPr="000D2BB1" w:rsidTr="00FB3598">
        <w:trPr>
          <w:trHeight w:val="315"/>
          <w:jc w:val="center"/>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Tržiška Bistrica</w:t>
            </w:r>
          </w:p>
        </w:tc>
        <w:tc>
          <w:tcPr>
            <w:tcW w:w="2840" w:type="dxa"/>
            <w:tcBorders>
              <w:top w:val="nil"/>
              <w:left w:val="nil"/>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Drava</w:t>
            </w:r>
          </w:p>
        </w:tc>
        <w:tc>
          <w:tcPr>
            <w:tcW w:w="1820" w:type="dxa"/>
            <w:tcBorders>
              <w:top w:val="nil"/>
              <w:left w:val="nil"/>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Dragonja</w:t>
            </w:r>
          </w:p>
        </w:tc>
      </w:tr>
      <w:tr w:rsidR="00FB3598" w:rsidRPr="000D2BB1" w:rsidTr="00FB3598">
        <w:trPr>
          <w:trHeight w:val="315"/>
          <w:jc w:val="center"/>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Kokra</w:t>
            </w:r>
          </w:p>
        </w:tc>
        <w:tc>
          <w:tcPr>
            <w:tcW w:w="2840" w:type="dxa"/>
            <w:tcBorders>
              <w:top w:val="nil"/>
              <w:left w:val="nil"/>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Meža z Mislinjo</w:t>
            </w:r>
          </w:p>
        </w:tc>
        <w:tc>
          <w:tcPr>
            <w:tcW w:w="1820" w:type="dxa"/>
            <w:tcBorders>
              <w:top w:val="nil"/>
              <w:left w:val="nil"/>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Nadiža</w:t>
            </w:r>
          </w:p>
        </w:tc>
      </w:tr>
      <w:tr w:rsidR="00FB3598" w:rsidRPr="000D2BB1" w:rsidTr="00FB3598">
        <w:trPr>
          <w:trHeight w:val="315"/>
          <w:jc w:val="center"/>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Sora</w:t>
            </w:r>
          </w:p>
        </w:tc>
        <w:tc>
          <w:tcPr>
            <w:tcW w:w="2840" w:type="dxa"/>
            <w:tcBorders>
              <w:top w:val="nil"/>
              <w:left w:val="nil"/>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Dravinja</w:t>
            </w:r>
          </w:p>
        </w:tc>
        <w:tc>
          <w:tcPr>
            <w:tcW w:w="1820" w:type="dxa"/>
            <w:tcBorders>
              <w:top w:val="nil"/>
              <w:left w:val="nil"/>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Idrija</w:t>
            </w:r>
          </w:p>
        </w:tc>
      </w:tr>
      <w:tr w:rsidR="00FB3598" w:rsidRPr="000D2BB1" w:rsidTr="00FB3598">
        <w:trPr>
          <w:trHeight w:val="315"/>
          <w:jc w:val="center"/>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Selška Sora</w:t>
            </w:r>
          </w:p>
        </w:tc>
        <w:tc>
          <w:tcPr>
            <w:tcW w:w="2840" w:type="dxa"/>
            <w:tcBorders>
              <w:top w:val="nil"/>
              <w:left w:val="nil"/>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Pesnica</w:t>
            </w:r>
          </w:p>
        </w:tc>
        <w:tc>
          <w:tcPr>
            <w:tcW w:w="1820" w:type="dxa"/>
            <w:tcBorders>
              <w:top w:val="nil"/>
              <w:left w:val="nil"/>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Paka</w:t>
            </w:r>
          </w:p>
        </w:tc>
      </w:tr>
      <w:tr w:rsidR="00FB3598" w:rsidRPr="000D2BB1" w:rsidTr="00FB3598">
        <w:trPr>
          <w:trHeight w:val="315"/>
          <w:jc w:val="center"/>
        </w:trPr>
        <w:tc>
          <w:tcPr>
            <w:tcW w:w="2600" w:type="dxa"/>
            <w:tcBorders>
              <w:top w:val="nil"/>
              <w:left w:val="single" w:sz="4" w:space="0" w:color="auto"/>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Poljanska Sora</w:t>
            </w:r>
          </w:p>
        </w:tc>
        <w:tc>
          <w:tcPr>
            <w:tcW w:w="2840" w:type="dxa"/>
            <w:tcBorders>
              <w:top w:val="nil"/>
              <w:left w:val="nil"/>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Mura</w:t>
            </w:r>
          </w:p>
        </w:tc>
        <w:tc>
          <w:tcPr>
            <w:tcW w:w="1820" w:type="dxa"/>
            <w:tcBorders>
              <w:top w:val="nil"/>
              <w:left w:val="nil"/>
              <w:bottom w:val="single" w:sz="4" w:space="0" w:color="auto"/>
              <w:right w:val="single" w:sz="4" w:space="0" w:color="auto"/>
            </w:tcBorders>
            <w:shd w:val="clear" w:color="auto" w:fill="auto"/>
            <w:noWrap/>
            <w:vAlign w:val="bottom"/>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 </w:t>
            </w:r>
          </w:p>
        </w:tc>
      </w:tr>
      <w:tr w:rsidR="00FB3598" w:rsidRPr="000D2BB1" w:rsidTr="00FB3598">
        <w:trPr>
          <w:trHeight w:val="315"/>
          <w:jc w:val="center"/>
        </w:trPr>
        <w:tc>
          <w:tcPr>
            <w:tcW w:w="72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3598" w:rsidRPr="000D2BB1" w:rsidRDefault="00FB3598" w:rsidP="00FB3598">
            <w:pPr>
              <w:jc w:val="left"/>
              <w:rPr>
                <w:rFonts w:asciiTheme="minorHAnsi" w:hAnsiTheme="minorHAnsi"/>
                <w:color w:val="000000"/>
              </w:rPr>
            </w:pPr>
            <w:r w:rsidRPr="000D2BB1">
              <w:rPr>
                <w:rFonts w:asciiTheme="minorHAnsi" w:hAnsiTheme="minorHAnsi"/>
                <w:color w:val="000000"/>
              </w:rPr>
              <w:t>ostale celinske vode, ki tvorijo ali prečkajo državno mejo</w:t>
            </w:r>
          </w:p>
        </w:tc>
      </w:tr>
    </w:tbl>
    <w:p w:rsidR="005830B9" w:rsidRPr="000D2BB1" w:rsidRDefault="005830B9" w:rsidP="00561999">
      <w:pPr>
        <w:rPr>
          <w:rFonts w:asciiTheme="minorHAnsi" w:hAnsiTheme="minorHAnsi" w:cs="Arial"/>
        </w:rPr>
      </w:pPr>
    </w:p>
    <w:p w:rsidR="00DD5B09" w:rsidRDefault="00DD5B09" w:rsidP="00DD5B09">
      <w:pPr>
        <w:rPr>
          <w:rFonts w:asciiTheme="minorHAnsi" w:hAnsiTheme="minorHAnsi" w:cs="Arial"/>
        </w:rPr>
      </w:pPr>
    </w:p>
    <w:p w:rsidR="00DC4496" w:rsidRPr="000D2BB1" w:rsidRDefault="00DC4496" w:rsidP="00DD5B09">
      <w:pPr>
        <w:rPr>
          <w:rFonts w:asciiTheme="minorHAnsi" w:hAnsiTheme="minorHAnsi" w:cs="Arial"/>
        </w:rPr>
      </w:pPr>
    </w:p>
    <w:tbl>
      <w:tblPr>
        <w:tblW w:w="9288" w:type="dxa"/>
        <w:tblLook w:val="01E0" w:firstRow="1" w:lastRow="1" w:firstColumn="1" w:lastColumn="1" w:noHBand="0" w:noVBand="0"/>
      </w:tblPr>
      <w:tblGrid>
        <w:gridCol w:w="3348"/>
        <w:gridCol w:w="5940"/>
      </w:tblGrid>
      <w:tr w:rsidR="00DD5B09" w:rsidRPr="000D2BB1" w:rsidTr="00A17DC2">
        <w:tc>
          <w:tcPr>
            <w:tcW w:w="3348" w:type="dxa"/>
            <w:tcBorders>
              <w:top w:val="single" w:sz="4" w:space="0" w:color="auto"/>
              <w:left w:val="single" w:sz="4" w:space="0" w:color="auto"/>
              <w:bottom w:val="single" w:sz="4" w:space="0" w:color="auto"/>
              <w:right w:val="single" w:sz="4" w:space="0" w:color="auto"/>
            </w:tcBorders>
            <w:shd w:val="clear" w:color="auto" w:fill="auto"/>
          </w:tcPr>
          <w:p w:rsidR="00DD5B09" w:rsidRPr="000D2BB1" w:rsidRDefault="00DD5B09" w:rsidP="00DD5B09">
            <w:pPr>
              <w:jc w:val="left"/>
              <w:rPr>
                <w:rFonts w:asciiTheme="minorHAnsi" w:hAnsiTheme="minorHAnsi" w:cs="Arial"/>
                <w:i/>
                <w:sz w:val="20"/>
                <w:szCs w:val="20"/>
              </w:rPr>
            </w:pPr>
            <w:r w:rsidRPr="000D2BB1">
              <w:rPr>
                <w:rFonts w:asciiTheme="minorHAnsi" w:hAnsiTheme="minorHAnsi" w:cs="Arial"/>
              </w:rPr>
              <w:lastRenderedPageBreak/>
              <w:t xml:space="preserve">Ali je dovoljena paša </w:t>
            </w:r>
            <w:r w:rsidR="00D11E06" w:rsidRPr="000D2BB1">
              <w:rPr>
                <w:rFonts w:asciiTheme="minorHAnsi" w:hAnsiTheme="minorHAnsi" w:cs="Arial"/>
              </w:rPr>
              <w:t xml:space="preserve">na </w:t>
            </w:r>
            <w:r w:rsidRPr="000D2BB1">
              <w:rPr>
                <w:rFonts w:asciiTheme="minorHAnsi" w:hAnsiTheme="minorHAnsi" w:cs="Arial"/>
              </w:rPr>
              <w:t>priobalnih zemljišč</w:t>
            </w:r>
            <w:r w:rsidR="00D11E06" w:rsidRPr="000D2BB1">
              <w:rPr>
                <w:rFonts w:asciiTheme="minorHAnsi" w:hAnsiTheme="minorHAnsi" w:cs="Arial"/>
              </w:rPr>
              <w:t>ih</w:t>
            </w:r>
            <w:r w:rsidRPr="000D2BB1">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rsidR="00DD5B09" w:rsidRPr="000D2BB1" w:rsidRDefault="00DD5B09" w:rsidP="00A17DC2">
            <w:pPr>
              <w:ind w:left="51"/>
              <w:jc w:val="left"/>
              <w:rPr>
                <w:rFonts w:asciiTheme="minorHAnsi" w:hAnsiTheme="minorHAnsi" w:cs="Arial"/>
                <w:b/>
              </w:rPr>
            </w:pPr>
            <w:r w:rsidRPr="000D2BB1">
              <w:rPr>
                <w:rFonts w:asciiTheme="minorHAnsi" w:hAnsiTheme="minorHAnsi"/>
                <w:b/>
              </w:rPr>
              <w:t>Da</w:t>
            </w:r>
            <w:r w:rsidRPr="000D2BB1">
              <w:rPr>
                <w:rFonts w:asciiTheme="minorHAnsi" w:hAnsiTheme="minorHAnsi"/>
              </w:rPr>
              <w:t xml:space="preserve">. Paša </w:t>
            </w:r>
            <w:r w:rsidR="00D11E06" w:rsidRPr="000D2BB1">
              <w:rPr>
                <w:rFonts w:asciiTheme="minorHAnsi" w:hAnsiTheme="minorHAnsi"/>
              </w:rPr>
              <w:t xml:space="preserve">na </w:t>
            </w:r>
            <w:r w:rsidRPr="000D2BB1">
              <w:rPr>
                <w:rFonts w:asciiTheme="minorHAnsi" w:hAnsiTheme="minorHAnsi"/>
              </w:rPr>
              <w:t>priobalnih zemljišč</w:t>
            </w:r>
            <w:r w:rsidR="00D11E06" w:rsidRPr="000D2BB1">
              <w:rPr>
                <w:rFonts w:asciiTheme="minorHAnsi" w:hAnsiTheme="minorHAnsi"/>
              </w:rPr>
              <w:t>ih</w:t>
            </w:r>
            <w:r w:rsidRPr="000D2BB1">
              <w:rPr>
                <w:rFonts w:asciiTheme="minorHAnsi" w:hAnsiTheme="minorHAnsi"/>
              </w:rPr>
              <w:t xml:space="preserve"> je dovoljena. </w:t>
            </w:r>
          </w:p>
        </w:tc>
      </w:tr>
    </w:tbl>
    <w:p w:rsidR="00E16013" w:rsidRPr="000D2BB1" w:rsidRDefault="00E16013" w:rsidP="00561999">
      <w:pPr>
        <w:rPr>
          <w:rFonts w:asciiTheme="minorHAnsi" w:hAnsiTheme="minorHAnsi" w:cs="Arial"/>
        </w:rPr>
      </w:pPr>
    </w:p>
    <w:p w:rsidR="009C2A34" w:rsidRPr="000D2BB1" w:rsidRDefault="009C2A34" w:rsidP="00726D9B">
      <w:pPr>
        <w:pStyle w:val="Naslov3"/>
        <w:rPr>
          <w:rFonts w:asciiTheme="minorHAnsi" w:hAnsiTheme="minorHAnsi"/>
        </w:rPr>
      </w:pPr>
      <w:bookmarkStart w:id="20" w:name="_Toc455897970"/>
      <w:bookmarkStart w:id="21" w:name="_Toc43274929"/>
      <w:r w:rsidRPr="000D2BB1">
        <w:rPr>
          <w:rFonts w:asciiTheme="minorHAnsi" w:hAnsiTheme="minorHAnsi"/>
        </w:rPr>
        <w:t>Časovne prepovedi gnojenja</w:t>
      </w:r>
      <w:bookmarkEnd w:id="20"/>
      <w:bookmarkEnd w:id="21"/>
      <w:r w:rsidRPr="000D2BB1">
        <w:rPr>
          <w:rFonts w:asciiTheme="minorHAnsi" w:hAnsiTheme="minorHAnsi"/>
        </w:rPr>
        <w:t xml:space="preserve"> </w:t>
      </w:r>
    </w:p>
    <w:p w:rsidR="009C2A34" w:rsidRPr="000D2BB1" w:rsidRDefault="009C2A34" w:rsidP="009C2A34">
      <w:pPr>
        <w:pStyle w:val="len"/>
        <w:spacing w:before="0"/>
        <w:jc w:val="both"/>
        <w:rPr>
          <w:rFonts w:asciiTheme="minorHAnsi" w:hAnsiTheme="minorHAnsi"/>
          <w:b/>
          <w:lang w:val="sl-SI"/>
        </w:rPr>
      </w:pPr>
    </w:p>
    <w:p w:rsidR="009C2A34" w:rsidRPr="000D2BB1" w:rsidRDefault="009C2A34" w:rsidP="003A422D">
      <w:pPr>
        <w:rPr>
          <w:rFonts w:asciiTheme="minorHAnsi" w:hAnsiTheme="minorHAnsi"/>
        </w:rPr>
      </w:pPr>
      <w:r w:rsidRPr="000D2BB1">
        <w:rPr>
          <w:rFonts w:asciiTheme="minorHAnsi" w:hAnsiTheme="minorHAnsi"/>
        </w:rPr>
        <w:t xml:space="preserve">Časovne prepovedi gnojenja so namenjene prepovedi uporabe gnojil </w:t>
      </w:r>
      <w:r w:rsidR="008876FE" w:rsidRPr="000D2BB1">
        <w:rPr>
          <w:rFonts w:asciiTheme="minorHAnsi" w:hAnsiTheme="minorHAnsi"/>
        </w:rPr>
        <w:t>na kmetijskih zemljiščih</w:t>
      </w:r>
      <w:r w:rsidR="00791731" w:rsidRPr="000D2BB1">
        <w:rPr>
          <w:rFonts w:asciiTheme="minorHAnsi" w:hAnsiTheme="minorHAnsi"/>
        </w:rPr>
        <w:t xml:space="preserve"> v uporabi</w:t>
      </w:r>
      <w:r w:rsidR="008876FE" w:rsidRPr="000D2BB1">
        <w:rPr>
          <w:rFonts w:asciiTheme="minorHAnsi" w:hAnsiTheme="minorHAnsi"/>
        </w:rPr>
        <w:t xml:space="preserve"> </w:t>
      </w:r>
      <w:r w:rsidRPr="000D2BB1">
        <w:rPr>
          <w:rFonts w:asciiTheme="minorHAnsi" w:hAnsiTheme="minorHAnsi"/>
        </w:rPr>
        <w:t xml:space="preserve">v času, ko rastline hranil ne potrebujejo. Praviloma je to čas od spravila pridelka jeseni do začetka pomladanske rasti. To obdobje je v Sloveniji zaradi različnih klimatskih razmer različno dolgo. V zahodnem delu Slovenije (submediteransko podnebje) je rastna sezona običajno daljša kot v drugih delih Slovenije, </w:t>
      </w:r>
      <w:r w:rsidR="004374E1" w:rsidRPr="000D2BB1">
        <w:rPr>
          <w:rFonts w:asciiTheme="minorHAnsi" w:hAnsiTheme="minorHAnsi"/>
        </w:rPr>
        <w:t>in</w:t>
      </w:r>
      <w:r w:rsidRPr="000D2BB1">
        <w:rPr>
          <w:rFonts w:asciiTheme="minorHAnsi" w:hAnsiTheme="minorHAnsi"/>
        </w:rPr>
        <w:t xml:space="preserve"> se rast </w:t>
      </w:r>
      <w:r w:rsidR="00E5308E" w:rsidRPr="000D2BB1">
        <w:rPr>
          <w:rFonts w:asciiTheme="minorHAnsi" w:hAnsiTheme="minorHAnsi"/>
        </w:rPr>
        <w:t>s</w:t>
      </w:r>
      <w:r w:rsidRPr="000D2BB1">
        <w:rPr>
          <w:rFonts w:asciiTheme="minorHAnsi" w:hAnsiTheme="minorHAnsi"/>
        </w:rPr>
        <w:t xml:space="preserve">pomladi začne prej, jeseni pa konča kasneje. To pomeni, da je </w:t>
      </w:r>
      <w:r w:rsidR="00E5308E" w:rsidRPr="000D2BB1">
        <w:rPr>
          <w:rFonts w:asciiTheme="minorHAnsi" w:hAnsiTheme="minorHAnsi"/>
        </w:rPr>
        <w:t>s</w:t>
      </w:r>
      <w:r w:rsidRPr="000D2BB1">
        <w:rPr>
          <w:rFonts w:asciiTheme="minorHAnsi" w:hAnsiTheme="minorHAnsi"/>
        </w:rPr>
        <w:t xml:space="preserve">pomladi v submediteranskem podnebju zahodne Slovenije z gnojenjem običajno potrebno začeti prej, saj ima pravočasna uporaba gnojil zgodaj </w:t>
      </w:r>
      <w:r w:rsidR="00E5308E" w:rsidRPr="000D2BB1">
        <w:rPr>
          <w:rFonts w:asciiTheme="minorHAnsi" w:hAnsiTheme="minorHAnsi"/>
        </w:rPr>
        <w:t>s</w:t>
      </w:r>
      <w:r w:rsidRPr="000D2BB1">
        <w:rPr>
          <w:rFonts w:asciiTheme="minorHAnsi" w:hAnsiTheme="minorHAnsi"/>
        </w:rPr>
        <w:t>pomladi pomemben vpliv na količ</w:t>
      </w:r>
      <w:r w:rsidR="003D5EFC" w:rsidRPr="000D2BB1">
        <w:rPr>
          <w:rFonts w:asciiTheme="minorHAnsi" w:hAnsiTheme="minorHAnsi"/>
        </w:rPr>
        <w:t>ino in kakovost pridelka.</w:t>
      </w:r>
    </w:p>
    <w:p w:rsidR="009C2A34" w:rsidRPr="000D2BB1" w:rsidRDefault="009C2A34" w:rsidP="003A422D">
      <w:pPr>
        <w:rPr>
          <w:rFonts w:asciiTheme="minorHAnsi" w:hAnsiTheme="minorHAnsi"/>
        </w:rPr>
      </w:pPr>
    </w:p>
    <w:p w:rsidR="009C2A34" w:rsidRPr="000D2BB1" w:rsidRDefault="009C2A34" w:rsidP="003A422D">
      <w:pPr>
        <w:rPr>
          <w:rFonts w:asciiTheme="minorHAnsi" w:hAnsiTheme="minorHAnsi"/>
        </w:rPr>
      </w:pPr>
      <w:r w:rsidRPr="000D2BB1">
        <w:rPr>
          <w:rFonts w:asciiTheme="minorHAnsi" w:hAnsiTheme="minorHAnsi"/>
        </w:rPr>
        <w:t>Zaradi različnih klimatskih pasov imamo v Sloveniji časovne prepovedi ločeno opredeljene za submediteransko podnebje in za ostali (celinski) del Slovenije.</w:t>
      </w:r>
    </w:p>
    <w:p w:rsidR="009C2A34" w:rsidRPr="000D2BB1" w:rsidRDefault="009C2A34" w:rsidP="009C2A34">
      <w:pPr>
        <w:pStyle w:val="len"/>
        <w:spacing w:before="0"/>
        <w:jc w:val="both"/>
        <w:rPr>
          <w:rFonts w:asciiTheme="minorHAnsi" w:hAnsiTheme="minorHAnsi"/>
          <w:b/>
          <w:szCs w:val="24"/>
          <w:lang w:val="sl-SI"/>
        </w:rPr>
      </w:pPr>
    </w:p>
    <w:p w:rsidR="009C2A34" w:rsidRPr="000D2BB1" w:rsidRDefault="00226B97" w:rsidP="009C2A34">
      <w:pPr>
        <w:pStyle w:val="len"/>
        <w:spacing w:before="0"/>
        <w:rPr>
          <w:rFonts w:asciiTheme="minorHAnsi" w:hAnsiTheme="minorHAnsi"/>
          <w:b/>
          <w:szCs w:val="24"/>
          <w:lang w:val="sl-SI"/>
        </w:rPr>
      </w:pPr>
      <w:r w:rsidRPr="000D2BB1">
        <w:rPr>
          <w:rFonts w:asciiTheme="minorHAnsi" w:hAnsiTheme="minorHAnsi"/>
          <w:b/>
          <w:noProof/>
          <w:szCs w:val="24"/>
          <w:lang w:val="sl-SI" w:eastAsia="sl-SI"/>
        </w:rPr>
        <w:drawing>
          <wp:inline distT="0" distB="0" distL="0" distR="0" wp14:anchorId="5067FFE6" wp14:editId="40D0F30C">
            <wp:extent cx="3930555" cy="2618142"/>
            <wp:effectExtent l="0" t="0" r="0" b="0"/>
            <wp:docPr id="9" name="Slika 9" descr="podnebni tipi slovenije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odnebni tipi slovenijeB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40150" cy="2624533"/>
                    </a:xfrm>
                    <a:prstGeom prst="rect">
                      <a:avLst/>
                    </a:prstGeom>
                    <a:noFill/>
                    <a:ln>
                      <a:noFill/>
                    </a:ln>
                  </pic:spPr>
                </pic:pic>
              </a:graphicData>
            </a:graphic>
          </wp:inline>
        </w:drawing>
      </w:r>
    </w:p>
    <w:p w:rsidR="009C2A34" w:rsidRPr="000D2BB1" w:rsidRDefault="009C2A34" w:rsidP="009C2A34">
      <w:pPr>
        <w:pStyle w:val="Napis"/>
        <w:rPr>
          <w:rFonts w:asciiTheme="minorHAnsi" w:hAnsiTheme="minorHAnsi"/>
        </w:rPr>
      </w:pPr>
      <w:r w:rsidRPr="000D2BB1">
        <w:rPr>
          <w:rFonts w:asciiTheme="minorHAnsi" w:hAnsiTheme="minorHAnsi"/>
        </w:rPr>
        <w:t xml:space="preserve">Slika </w:t>
      </w:r>
      <w:r w:rsidR="00E33B91" w:rsidRPr="000D2BB1">
        <w:rPr>
          <w:rFonts w:asciiTheme="minorHAnsi" w:hAnsiTheme="minorHAnsi"/>
        </w:rPr>
        <w:fldChar w:fldCharType="begin"/>
      </w:r>
      <w:r w:rsidR="00E33B91" w:rsidRPr="000D2BB1">
        <w:rPr>
          <w:rFonts w:asciiTheme="minorHAnsi" w:hAnsiTheme="minorHAnsi"/>
        </w:rPr>
        <w:instrText xml:space="preserve"> SEQ Slika \* ARABIC </w:instrText>
      </w:r>
      <w:r w:rsidR="00E33B91" w:rsidRPr="000D2BB1">
        <w:rPr>
          <w:rFonts w:asciiTheme="minorHAnsi" w:hAnsiTheme="minorHAnsi"/>
        </w:rPr>
        <w:fldChar w:fldCharType="separate"/>
      </w:r>
      <w:r w:rsidR="00BC651D">
        <w:rPr>
          <w:rFonts w:asciiTheme="minorHAnsi" w:hAnsiTheme="minorHAnsi"/>
          <w:noProof/>
        </w:rPr>
        <w:t>4</w:t>
      </w:r>
      <w:r w:rsidR="00E33B91" w:rsidRPr="000D2BB1">
        <w:rPr>
          <w:rFonts w:asciiTheme="minorHAnsi" w:hAnsiTheme="minorHAnsi"/>
          <w:noProof/>
        </w:rPr>
        <w:fldChar w:fldCharType="end"/>
      </w:r>
      <w:r w:rsidRPr="000D2BB1">
        <w:rPr>
          <w:rFonts w:asciiTheme="minorHAnsi" w:hAnsiTheme="minorHAnsi"/>
        </w:rPr>
        <w:t>: Podnebni tipi v Sloveniji</w:t>
      </w:r>
    </w:p>
    <w:p w:rsidR="009C2A34" w:rsidRPr="000D2BB1" w:rsidRDefault="009C2A34" w:rsidP="009C2A34">
      <w:pPr>
        <w:pStyle w:val="len"/>
        <w:spacing w:before="0"/>
        <w:jc w:val="both"/>
        <w:rPr>
          <w:rFonts w:asciiTheme="minorHAnsi" w:hAnsiTheme="minorHAnsi"/>
          <w:b/>
          <w:szCs w:val="24"/>
          <w:lang w:val="sl-SI"/>
        </w:rPr>
      </w:pPr>
      <w:r w:rsidRPr="000D2BB1">
        <w:rPr>
          <w:rFonts w:asciiTheme="minorHAnsi" w:hAnsiTheme="minorHAnsi"/>
          <w:b/>
          <w:szCs w:val="24"/>
          <w:lang w:val="sl-SI"/>
        </w:rPr>
        <w:t xml:space="preserve">      </w:t>
      </w:r>
    </w:p>
    <w:p w:rsidR="009C2A34" w:rsidRPr="000D2BB1" w:rsidRDefault="009C2A34" w:rsidP="009C2A34">
      <w:pPr>
        <w:pStyle w:val="len"/>
        <w:spacing w:before="0"/>
        <w:jc w:val="both"/>
        <w:rPr>
          <w:rFonts w:asciiTheme="minorHAnsi" w:hAnsiTheme="minorHAnsi"/>
          <w:szCs w:val="24"/>
          <w:lang w:val="sl-SI"/>
        </w:rPr>
      </w:pPr>
      <w:r w:rsidRPr="000D2BB1">
        <w:rPr>
          <w:rFonts w:asciiTheme="minorHAnsi" w:hAnsiTheme="minorHAnsi"/>
          <w:szCs w:val="24"/>
          <w:lang w:val="sl-SI"/>
        </w:rPr>
        <w:t>Časovne prepovedi gnojenja so določene za vse vrste gnojil, ki vsebujejo dušik:</w:t>
      </w:r>
    </w:p>
    <w:p w:rsidR="009C2A34" w:rsidRPr="000D2BB1" w:rsidRDefault="009C2A34" w:rsidP="00BA41C4">
      <w:pPr>
        <w:pStyle w:val="len"/>
        <w:numPr>
          <w:ilvl w:val="0"/>
          <w:numId w:val="24"/>
        </w:numPr>
        <w:spacing w:before="0"/>
        <w:jc w:val="both"/>
        <w:rPr>
          <w:rFonts w:asciiTheme="minorHAnsi" w:hAnsiTheme="minorHAnsi"/>
          <w:szCs w:val="24"/>
          <w:lang w:val="sl-SI"/>
        </w:rPr>
      </w:pPr>
      <w:r w:rsidRPr="000D2BB1">
        <w:rPr>
          <w:rFonts w:asciiTheme="minorHAnsi" w:hAnsiTheme="minorHAnsi"/>
          <w:szCs w:val="24"/>
          <w:lang w:val="sl-SI"/>
        </w:rPr>
        <w:t>tekoča organska gnojila,</w:t>
      </w:r>
    </w:p>
    <w:p w:rsidR="009C2A34" w:rsidRPr="000D2BB1" w:rsidRDefault="009C2A34" w:rsidP="00BA41C4">
      <w:pPr>
        <w:pStyle w:val="len"/>
        <w:numPr>
          <w:ilvl w:val="0"/>
          <w:numId w:val="24"/>
        </w:numPr>
        <w:spacing w:before="0"/>
        <w:jc w:val="both"/>
        <w:rPr>
          <w:rFonts w:asciiTheme="minorHAnsi" w:hAnsiTheme="minorHAnsi"/>
          <w:szCs w:val="24"/>
          <w:lang w:val="sl-SI"/>
        </w:rPr>
      </w:pPr>
      <w:r w:rsidRPr="000D2BB1">
        <w:rPr>
          <w:rFonts w:asciiTheme="minorHAnsi" w:hAnsiTheme="minorHAnsi"/>
          <w:szCs w:val="24"/>
          <w:lang w:val="sl-SI"/>
        </w:rPr>
        <w:t>hlevski gnoj ter</w:t>
      </w:r>
    </w:p>
    <w:p w:rsidR="009C2A34" w:rsidRPr="000D2BB1" w:rsidRDefault="009C2A34" w:rsidP="00BA41C4">
      <w:pPr>
        <w:pStyle w:val="len"/>
        <w:numPr>
          <w:ilvl w:val="0"/>
          <w:numId w:val="24"/>
        </w:numPr>
        <w:spacing w:before="0"/>
        <w:jc w:val="both"/>
        <w:rPr>
          <w:rFonts w:asciiTheme="minorHAnsi" w:hAnsiTheme="minorHAnsi"/>
          <w:szCs w:val="24"/>
          <w:lang w:val="sl-SI"/>
        </w:rPr>
      </w:pPr>
      <w:r w:rsidRPr="000D2BB1">
        <w:rPr>
          <w:rFonts w:asciiTheme="minorHAnsi" w:hAnsiTheme="minorHAnsi"/>
          <w:szCs w:val="24"/>
          <w:lang w:val="sl-SI"/>
        </w:rPr>
        <w:t xml:space="preserve">mineralna gnojila, ki vsebujejo </w:t>
      </w:r>
      <w:r w:rsidR="000A5470" w:rsidRPr="000D2BB1">
        <w:rPr>
          <w:rFonts w:asciiTheme="minorHAnsi" w:hAnsiTheme="minorHAnsi"/>
          <w:szCs w:val="24"/>
          <w:lang w:val="sl-SI"/>
        </w:rPr>
        <w:t>dušik</w:t>
      </w:r>
      <w:r w:rsidRPr="000D2BB1">
        <w:rPr>
          <w:rFonts w:asciiTheme="minorHAnsi" w:hAnsiTheme="minorHAnsi"/>
          <w:szCs w:val="24"/>
          <w:lang w:val="sl-SI"/>
        </w:rPr>
        <w:t>.</w:t>
      </w:r>
    </w:p>
    <w:p w:rsidR="009C2A34" w:rsidRPr="000D2BB1" w:rsidRDefault="009C2A34" w:rsidP="009C2A34">
      <w:pPr>
        <w:pStyle w:val="len"/>
        <w:spacing w:before="0"/>
        <w:jc w:val="both"/>
        <w:rPr>
          <w:rFonts w:asciiTheme="minorHAnsi" w:hAnsiTheme="minorHAnsi"/>
          <w:b/>
          <w:szCs w:val="24"/>
          <w:lang w:val="sl-SI"/>
        </w:rPr>
      </w:pPr>
    </w:p>
    <w:p w:rsidR="009C2A34" w:rsidRPr="000D2BB1" w:rsidRDefault="009C2A34" w:rsidP="009C2A34">
      <w:pPr>
        <w:pStyle w:val="len"/>
        <w:spacing w:before="0"/>
        <w:jc w:val="both"/>
        <w:rPr>
          <w:rFonts w:asciiTheme="minorHAnsi" w:hAnsiTheme="minorHAnsi"/>
          <w:szCs w:val="24"/>
          <w:lang w:val="sl-SI"/>
        </w:rPr>
      </w:pPr>
      <w:r w:rsidRPr="000D2BB1">
        <w:rPr>
          <w:rFonts w:asciiTheme="minorHAnsi" w:hAnsiTheme="minorHAnsi"/>
          <w:szCs w:val="24"/>
          <w:lang w:val="sl-SI"/>
        </w:rPr>
        <w:t>Časovna obdobja prepovedi gnojenja</w:t>
      </w:r>
      <w:r w:rsidR="001D63F2" w:rsidRPr="000D2BB1">
        <w:rPr>
          <w:rFonts w:asciiTheme="minorHAnsi" w:hAnsiTheme="minorHAnsi"/>
          <w:szCs w:val="24"/>
          <w:lang w:val="sl-SI"/>
        </w:rPr>
        <w:t xml:space="preserve"> </w:t>
      </w:r>
      <w:r w:rsidRPr="000D2BB1">
        <w:rPr>
          <w:rFonts w:asciiTheme="minorHAnsi" w:hAnsiTheme="minorHAnsi"/>
          <w:szCs w:val="24"/>
          <w:lang w:val="sl-SI"/>
        </w:rPr>
        <w:t>so za posamezno vrsto gnojila opredeljena:</w:t>
      </w:r>
    </w:p>
    <w:p w:rsidR="009C2A34" w:rsidRPr="000D2BB1" w:rsidRDefault="009C2A34" w:rsidP="00BA41C4">
      <w:pPr>
        <w:pStyle w:val="len"/>
        <w:numPr>
          <w:ilvl w:val="0"/>
          <w:numId w:val="25"/>
        </w:numPr>
        <w:spacing w:before="0"/>
        <w:jc w:val="both"/>
        <w:rPr>
          <w:rFonts w:asciiTheme="minorHAnsi" w:hAnsiTheme="minorHAnsi"/>
          <w:szCs w:val="24"/>
          <w:lang w:val="sl-SI"/>
        </w:rPr>
      </w:pPr>
      <w:r w:rsidRPr="000D2BB1">
        <w:rPr>
          <w:rFonts w:asciiTheme="minorHAnsi" w:hAnsiTheme="minorHAnsi"/>
          <w:szCs w:val="24"/>
          <w:lang w:val="sl-SI"/>
        </w:rPr>
        <w:t>s splošno časovno prepovedjo gnojenja ter</w:t>
      </w:r>
    </w:p>
    <w:p w:rsidR="009C2A34" w:rsidRPr="000D2BB1" w:rsidRDefault="009C2A34" w:rsidP="00BA41C4">
      <w:pPr>
        <w:pStyle w:val="len"/>
        <w:numPr>
          <w:ilvl w:val="0"/>
          <w:numId w:val="25"/>
        </w:numPr>
        <w:spacing w:before="0"/>
        <w:jc w:val="both"/>
        <w:rPr>
          <w:rFonts w:asciiTheme="minorHAnsi" w:hAnsiTheme="minorHAnsi"/>
          <w:szCs w:val="24"/>
          <w:lang w:val="sl-SI"/>
        </w:rPr>
      </w:pPr>
      <w:r w:rsidRPr="000D2BB1">
        <w:rPr>
          <w:rFonts w:asciiTheme="minorHAnsi" w:hAnsiTheme="minorHAnsi"/>
          <w:szCs w:val="24"/>
          <w:lang w:val="sl-SI"/>
        </w:rPr>
        <w:t xml:space="preserve">v nekaterih primerih tudi z izjemami, ki odstopajo od splošne časovne prepovedi. </w:t>
      </w:r>
    </w:p>
    <w:p w:rsidR="009C2A34" w:rsidRPr="000D2BB1" w:rsidRDefault="009C2A34" w:rsidP="009C2A34">
      <w:pPr>
        <w:pStyle w:val="len"/>
        <w:spacing w:before="0"/>
        <w:jc w:val="both"/>
        <w:rPr>
          <w:rFonts w:asciiTheme="minorHAnsi" w:hAnsiTheme="minorHAnsi"/>
          <w:szCs w:val="24"/>
          <w:lang w:val="sl-SI"/>
        </w:rPr>
      </w:pPr>
    </w:p>
    <w:p w:rsidR="001D63F2" w:rsidRPr="000D2BB1" w:rsidRDefault="001D63F2" w:rsidP="009C2A34">
      <w:pPr>
        <w:pStyle w:val="len"/>
        <w:spacing w:before="0"/>
        <w:jc w:val="both"/>
        <w:rPr>
          <w:rFonts w:asciiTheme="minorHAnsi" w:hAnsiTheme="minorHAnsi"/>
          <w:szCs w:val="24"/>
          <w:lang w:val="sl-SI"/>
        </w:rPr>
      </w:pPr>
      <w:r w:rsidRPr="000D2BB1">
        <w:rPr>
          <w:rFonts w:asciiTheme="minorHAnsi" w:hAnsiTheme="minorHAnsi"/>
          <w:szCs w:val="24"/>
          <w:lang w:val="sl-SI"/>
        </w:rPr>
        <w:t xml:space="preserve">Časovne prepovedi gnojenja so v Uredbi določene z datumi, oziroma z obdobji, v katerih je posamezna gnojila prepovedano uporabljati. Poudariti je </w:t>
      </w:r>
      <w:r w:rsidR="000A0F12" w:rsidRPr="000D2BB1">
        <w:rPr>
          <w:rFonts w:asciiTheme="minorHAnsi" w:hAnsiTheme="minorHAnsi"/>
          <w:szCs w:val="24"/>
          <w:lang w:val="sl-SI"/>
        </w:rPr>
        <w:t>treba</w:t>
      </w:r>
      <w:r w:rsidRPr="000D2BB1">
        <w:rPr>
          <w:rFonts w:asciiTheme="minorHAnsi" w:hAnsiTheme="minorHAnsi"/>
          <w:szCs w:val="24"/>
          <w:lang w:val="sl-SI"/>
        </w:rPr>
        <w:t>, da Uredba časovne prepovedi gnojenja določa s 1. ali 15. dnem v mesecu, kar v praksi pomeni, da z gnojenjem lahko začnemo naslednji dan po izteku časovnih prepovedi, torej 2. ali 16. dan v mesecu.</w:t>
      </w:r>
    </w:p>
    <w:p w:rsidR="001D63F2" w:rsidRPr="000D2BB1" w:rsidRDefault="001D63F2" w:rsidP="009C2A34">
      <w:pPr>
        <w:pStyle w:val="len"/>
        <w:spacing w:before="0"/>
        <w:jc w:val="both"/>
        <w:rPr>
          <w:rFonts w:asciiTheme="minorHAnsi" w:hAnsiTheme="minorHAnsi"/>
          <w:szCs w:val="24"/>
          <w:lang w:val="sl-SI"/>
        </w:rPr>
      </w:pPr>
    </w:p>
    <w:p w:rsidR="009C2A34" w:rsidRPr="000D2BB1" w:rsidRDefault="009C2A34" w:rsidP="009C2A34">
      <w:pPr>
        <w:pStyle w:val="len"/>
        <w:spacing w:before="0"/>
        <w:jc w:val="both"/>
        <w:rPr>
          <w:rFonts w:asciiTheme="minorHAnsi" w:hAnsiTheme="minorHAnsi"/>
          <w:szCs w:val="24"/>
          <w:lang w:val="sl-SI"/>
        </w:rPr>
      </w:pPr>
      <w:r w:rsidRPr="000D2BB1">
        <w:rPr>
          <w:rFonts w:asciiTheme="minorHAnsi" w:hAnsiTheme="minorHAnsi"/>
          <w:szCs w:val="24"/>
          <w:lang w:val="sl-SI"/>
        </w:rPr>
        <w:lastRenderedPageBreak/>
        <w:t xml:space="preserve">Splošna časovna prepoved uporabe posameznega gnojila se nanaša na vse vrste rabe tal. To pomeni, da v navedenem časovne obdobju posameznega gnojila ne smemo uporabljati. V posameznih primerih </w:t>
      </w:r>
      <w:r w:rsidR="006731F9" w:rsidRPr="000D2BB1">
        <w:rPr>
          <w:rFonts w:asciiTheme="minorHAnsi" w:hAnsiTheme="minorHAnsi"/>
          <w:szCs w:val="24"/>
          <w:lang w:val="sl-SI"/>
        </w:rPr>
        <w:t>Uredba</w:t>
      </w:r>
      <w:r w:rsidRPr="000D2BB1">
        <w:rPr>
          <w:rFonts w:asciiTheme="minorHAnsi" w:hAnsiTheme="minorHAnsi"/>
          <w:szCs w:val="24"/>
          <w:lang w:val="sl-SI"/>
        </w:rPr>
        <w:t xml:space="preserve"> dopušča tudi poznejšo jesensko ali zgodnejšo pomladansko uporabo gnojil, kot je določeno s splošno časovno prepovedjo. Te izjeme </w:t>
      </w:r>
      <w:r w:rsidR="006731F9" w:rsidRPr="000D2BB1">
        <w:rPr>
          <w:rFonts w:asciiTheme="minorHAnsi" w:hAnsiTheme="minorHAnsi"/>
          <w:szCs w:val="24"/>
          <w:lang w:val="sl-SI"/>
        </w:rPr>
        <w:t>Uredba</w:t>
      </w:r>
      <w:r w:rsidR="003D5EFC" w:rsidRPr="000D2BB1">
        <w:rPr>
          <w:rFonts w:asciiTheme="minorHAnsi" w:hAnsiTheme="minorHAnsi"/>
          <w:szCs w:val="24"/>
          <w:lang w:val="sl-SI"/>
        </w:rPr>
        <w:t xml:space="preserve"> dopušča predvsem:</w:t>
      </w:r>
    </w:p>
    <w:p w:rsidR="009C2A34" w:rsidRPr="000D2BB1" w:rsidRDefault="009C2A34" w:rsidP="00BA41C4">
      <w:pPr>
        <w:pStyle w:val="len"/>
        <w:numPr>
          <w:ilvl w:val="0"/>
          <w:numId w:val="26"/>
        </w:numPr>
        <w:spacing w:before="0"/>
        <w:jc w:val="both"/>
        <w:rPr>
          <w:rFonts w:asciiTheme="minorHAnsi" w:hAnsiTheme="minorHAnsi"/>
          <w:szCs w:val="24"/>
          <w:lang w:val="sl-SI"/>
        </w:rPr>
      </w:pPr>
      <w:r w:rsidRPr="000D2BB1">
        <w:rPr>
          <w:rFonts w:asciiTheme="minorHAnsi" w:hAnsiTheme="minorHAnsi"/>
          <w:szCs w:val="24"/>
          <w:lang w:val="sl-SI"/>
        </w:rPr>
        <w:t xml:space="preserve">v primeru gnojenja ozimin, ki v primeru ugodnih vremenskih razmer (predvsem mile zime) </w:t>
      </w:r>
      <w:r w:rsidR="00E5308E" w:rsidRPr="000D2BB1">
        <w:rPr>
          <w:rFonts w:asciiTheme="minorHAnsi" w:hAnsiTheme="minorHAnsi"/>
          <w:szCs w:val="24"/>
          <w:lang w:val="sl-SI"/>
        </w:rPr>
        <w:t>spomlad</w:t>
      </w:r>
      <w:r w:rsidR="003D5EFC" w:rsidRPr="000D2BB1">
        <w:rPr>
          <w:rFonts w:asciiTheme="minorHAnsi" w:hAnsiTheme="minorHAnsi"/>
          <w:szCs w:val="24"/>
          <w:lang w:val="sl-SI"/>
        </w:rPr>
        <w:t>i začno rasti prej ali</w:t>
      </w:r>
    </w:p>
    <w:p w:rsidR="009C2A34" w:rsidRPr="000D2BB1" w:rsidRDefault="009C2A34" w:rsidP="00BA41C4">
      <w:pPr>
        <w:pStyle w:val="len"/>
        <w:numPr>
          <w:ilvl w:val="0"/>
          <w:numId w:val="26"/>
        </w:numPr>
        <w:spacing w:before="0"/>
        <w:jc w:val="both"/>
        <w:rPr>
          <w:rFonts w:asciiTheme="minorHAnsi" w:hAnsiTheme="minorHAnsi"/>
          <w:szCs w:val="24"/>
          <w:lang w:val="sl-SI"/>
        </w:rPr>
      </w:pPr>
      <w:r w:rsidRPr="000D2BB1">
        <w:rPr>
          <w:rFonts w:asciiTheme="minorHAnsi" w:hAnsiTheme="minorHAnsi"/>
          <w:szCs w:val="24"/>
          <w:lang w:val="sl-SI"/>
        </w:rPr>
        <w:t xml:space="preserve">v primeru, da ima kmet zgodaj </w:t>
      </w:r>
      <w:r w:rsidR="00E5308E" w:rsidRPr="000D2BB1">
        <w:rPr>
          <w:rFonts w:asciiTheme="minorHAnsi" w:hAnsiTheme="minorHAnsi"/>
          <w:szCs w:val="24"/>
          <w:lang w:val="sl-SI"/>
        </w:rPr>
        <w:t>spomlad</w:t>
      </w:r>
      <w:r w:rsidRPr="000D2BB1">
        <w:rPr>
          <w:rFonts w:asciiTheme="minorHAnsi" w:hAnsiTheme="minorHAnsi"/>
          <w:szCs w:val="24"/>
          <w:lang w:val="sl-SI"/>
        </w:rPr>
        <w:t>i namen posejati jaro žito, travo ali travno deteljno mešanico (</w:t>
      </w:r>
      <w:r w:rsidR="00C12105" w:rsidRPr="000D2BB1">
        <w:rPr>
          <w:rFonts w:asciiTheme="minorHAnsi" w:hAnsiTheme="minorHAnsi"/>
          <w:szCs w:val="24"/>
          <w:lang w:val="sl-SI"/>
        </w:rPr>
        <w:t xml:space="preserve">v nadaljevanju: </w:t>
      </w:r>
      <w:r w:rsidRPr="000D2BB1">
        <w:rPr>
          <w:rFonts w:asciiTheme="minorHAnsi" w:hAnsiTheme="minorHAnsi"/>
          <w:szCs w:val="24"/>
          <w:lang w:val="sl-SI"/>
        </w:rPr>
        <w:t>TDM), zaradi česar mora predsetveno gnojenje in pripravo tal opraviti takoj, ko vremenske razmer po koncu zime to dopuščajo. Če je zima mila, kmet ta opravila torej lahko opravi že pred ko</w:t>
      </w:r>
      <w:r w:rsidR="003D5EFC" w:rsidRPr="000D2BB1">
        <w:rPr>
          <w:rFonts w:asciiTheme="minorHAnsi" w:hAnsiTheme="minorHAnsi"/>
          <w:szCs w:val="24"/>
          <w:lang w:val="sl-SI"/>
        </w:rPr>
        <w:t>ncem splošne časovne prepovedi.</w:t>
      </w:r>
    </w:p>
    <w:p w:rsidR="009C2A34" w:rsidRPr="000D2BB1" w:rsidRDefault="009C2A34" w:rsidP="009C2A34">
      <w:pPr>
        <w:pStyle w:val="len"/>
        <w:spacing w:before="0"/>
        <w:jc w:val="both"/>
        <w:rPr>
          <w:rFonts w:asciiTheme="minorHAnsi" w:hAnsiTheme="minorHAnsi"/>
          <w:b/>
          <w:szCs w:val="24"/>
          <w:lang w:val="sl-SI"/>
        </w:rPr>
      </w:pPr>
    </w:p>
    <w:p w:rsidR="009C2A34" w:rsidRPr="000D2BB1" w:rsidRDefault="009C2A34" w:rsidP="009C2A34">
      <w:pPr>
        <w:pStyle w:val="len"/>
        <w:spacing w:before="0"/>
        <w:jc w:val="both"/>
        <w:rPr>
          <w:rFonts w:asciiTheme="minorHAnsi" w:hAnsiTheme="minorHAnsi"/>
          <w:szCs w:val="24"/>
          <w:lang w:val="sl-SI"/>
        </w:rPr>
      </w:pPr>
      <w:r w:rsidRPr="000D2BB1">
        <w:rPr>
          <w:rFonts w:asciiTheme="minorHAnsi" w:hAnsiTheme="minorHAnsi"/>
          <w:szCs w:val="24"/>
          <w:lang w:val="sl-SI"/>
        </w:rPr>
        <w:t>V nadaljevanju so ločeno navedene časovne prepovedi gnojenja v celinskem in submediteranskem podnebju.</w:t>
      </w:r>
    </w:p>
    <w:p w:rsidR="009C2A34" w:rsidRPr="000D2BB1" w:rsidRDefault="009C2A34" w:rsidP="009C2A34">
      <w:pPr>
        <w:pStyle w:val="len"/>
        <w:spacing w:before="0"/>
        <w:jc w:val="both"/>
        <w:rPr>
          <w:rFonts w:asciiTheme="minorHAnsi" w:hAnsiTheme="minorHAnsi"/>
          <w:b/>
          <w:szCs w:val="24"/>
          <w:lang w:val="sl-SI"/>
        </w:rPr>
      </w:pPr>
    </w:p>
    <w:p w:rsidR="009C2A34" w:rsidRPr="000D2BB1" w:rsidRDefault="009C2A34" w:rsidP="00AD7D17">
      <w:pPr>
        <w:pStyle w:val="Naslov4"/>
        <w:rPr>
          <w:rFonts w:asciiTheme="minorHAnsi" w:hAnsiTheme="minorHAnsi"/>
        </w:rPr>
      </w:pPr>
      <w:bookmarkStart w:id="22" w:name="_Toc455897971"/>
      <w:bookmarkStart w:id="23" w:name="_Ref455903858"/>
      <w:bookmarkStart w:id="24" w:name="_Ref456330401"/>
      <w:bookmarkStart w:id="25" w:name="_Ref456330415"/>
      <w:r w:rsidRPr="000D2BB1">
        <w:rPr>
          <w:rFonts w:asciiTheme="minorHAnsi" w:hAnsiTheme="minorHAnsi"/>
        </w:rPr>
        <w:t>Prepovedi gnojenja v celinskem podnebju</w:t>
      </w:r>
      <w:bookmarkEnd w:id="22"/>
      <w:bookmarkEnd w:id="23"/>
      <w:bookmarkEnd w:id="24"/>
      <w:bookmarkEnd w:id="25"/>
    </w:p>
    <w:p w:rsidR="00AD7D17" w:rsidRPr="000D2BB1" w:rsidRDefault="00AD7D17" w:rsidP="009C2A34">
      <w:pPr>
        <w:pStyle w:val="len"/>
        <w:spacing w:before="0"/>
        <w:jc w:val="both"/>
        <w:rPr>
          <w:rFonts w:asciiTheme="minorHAnsi" w:hAnsiTheme="minorHAnsi"/>
          <w:b/>
          <w:szCs w:val="24"/>
          <w:lang w:val="sl-SI"/>
        </w:rPr>
      </w:pPr>
    </w:p>
    <w:p w:rsidR="009C2A34" w:rsidRPr="000D2BB1" w:rsidRDefault="009C2A34" w:rsidP="009C2A34">
      <w:pPr>
        <w:pStyle w:val="len"/>
        <w:spacing w:before="0"/>
        <w:jc w:val="both"/>
        <w:rPr>
          <w:rFonts w:asciiTheme="minorHAnsi" w:hAnsiTheme="minorHAnsi"/>
          <w:szCs w:val="24"/>
          <w:lang w:val="sl-SI"/>
        </w:rPr>
      </w:pPr>
      <w:r w:rsidRPr="000D2BB1">
        <w:rPr>
          <w:rFonts w:asciiTheme="minorHAnsi" w:hAnsiTheme="minorHAnsi"/>
          <w:szCs w:val="24"/>
          <w:lang w:val="sl-SI"/>
        </w:rPr>
        <w:t>Shema časovnih prepovedi gnojenja v celinskem podnebju je predstavljena v nadaljevanju</w:t>
      </w:r>
      <w:r w:rsidR="00191B0A" w:rsidRPr="000D2BB1">
        <w:rPr>
          <w:rFonts w:asciiTheme="minorHAnsi" w:hAnsiTheme="minorHAnsi"/>
          <w:szCs w:val="24"/>
          <w:lang w:val="sl-SI"/>
        </w:rPr>
        <w:t xml:space="preserve"> (</w:t>
      </w:r>
      <w:r w:rsidR="00191B0A" w:rsidRPr="000D2BB1">
        <w:rPr>
          <w:rFonts w:asciiTheme="minorHAnsi" w:hAnsiTheme="minorHAnsi"/>
          <w:szCs w:val="24"/>
          <w:lang w:val="sl-SI"/>
        </w:rPr>
        <w:fldChar w:fldCharType="begin"/>
      </w:r>
      <w:r w:rsidR="00191B0A" w:rsidRPr="000D2BB1">
        <w:rPr>
          <w:rFonts w:asciiTheme="minorHAnsi" w:hAnsiTheme="minorHAnsi"/>
          <w:szCs w:val="24"/>
          <w:lang w:val="sl-SI"/>
        </w:rPr>
        <w:instrText xml:space="preserve"> REF _Ref456327190 \h </w:instrText>
      </w:r>
      <w:r w:rsidR="00671F45" w:rsidRPr="000D2BB1">
        <w:rPr>
          <w:rFonts w:asciiTheme="minorHAnsi" w:hAnsiTheme="minorHAnsi"/>
          <w:szCs w:val="24"/>
          <w:lang w:val="sl-SI"/>
        </w:rPr>
        <w:instrText xml:space="preserve"> \* MERGEFORMAT </w:instrText>
      </w:r>
      <w:r w:rsidR="00191B0A" w:rsidRPr="000D2BB1">
        <w:rPr>
          <w:rFonts w:asciiTheme="minorHAnsi" w:hAnsiTheme="minorHAnsi"/>
          <w:szCs w:val="24"/>
          <w:lang w:val="sl-SI"/>
        </w:rPr>
      </w:r>
      <w:r w:rsidR="00191B0A" w:rsidRPr="000D2BB1">
        <w:rPr>
          <w:rFonts w:asciiTheme="minorHAnsi" w:hAnsiTheme="minorHAnsi"/>
          <w:szCs w:val="24"/>
          <w:lang w:val="sl-SI"/>
        </w:rPr>
        <w:fldChar w:fldCharType="separate"/>
      </w:r>
      <w:r w:rsidR="00BC651D" w:rsidRPr="000D2BB1">
        <w:rPr>
          <w:rFonts w:asciiTheme="minorHAnsi" w:hAnsiTheme="minorHAnsi"/>
        </w:rPr>
        <w:t xml:space="preserve">Preglednica </w:t>
      </w:r>
      <w:r w:rsidR="00BC651D">
        <w:rPr>
          <w:rFonts w:asciiTheme="minorHAnsi" w:hAnsiTheme="minorHAnsi"/>
          <w:noProof/>
        </w:rPr>
        <w:t>5</w:t>
      </w:r>
      <w:r w:rsidR="00191B0A" w:rsidRPr="000D2BB1">
        <w:rPr>
          <w:rFonts w:asciiTheme="minorHAnsi" w:hAnsiTheme="minorHAnsi"/>
          <w:szCs w:val="24"/>
          <w:lang w:val="sl-SI"/>
        </w:rPr>
        <w:fldChar w:fldCharType="end"/>
      </w:r>
      <w:r w:rsidR="00191B0A" w:rsidRPr="000D2BB1">
        <w:rPr>
          <w:rFonts w:asciiTheme="minorHAnsi" w:hAnsiTheme="minorHAnsi"/>
          <w:szCs w:val="24"/>
          <w:lang w:val="sl-SI"/>
        </w:rPr>
        <w:t>)</w:t>
      </w:r>
      <w:r w:rsidRPr="000D2BB1">
        <w:rPr>
          <w:rFonts w:asciiTheme="minorHAnsi" w:hAnsiTheme="minorHAnsi"/>
          <w:szCs w:val="24"/>
          <w:lang w:val="sl-SI"/>
        </w:rPr>
        <w:t>.</w:t>
      </w:r>
      <w:r w:rsidR="00191B0A" w:rsidRPr="000D2BB1">
        <w:rPr>
          <w:rFonts w:asciiTheme="minorHAnsi" w:hAnsiTheme="minorHAnsi"/>
          <w:szCs w:val="24"/>
          <w:lang w:val="sl-SI"/>
        </w:rPr>
        <w:t xml:space="preserve"> </w:t>
      </w:r>
      <w:r w:rsidRPr="000D2BB1">
        <w:rPr>
          <w:rFonts w:asciiTheme="minorHAnsi" w:hAnsiTheme="minorHAnsi"/>
          <w:szCs w:val="24"/>
          <w:lang w:val="sl-SI"/>
        </w:rPr>
        <w:t>V preglednici so shematsko predstavljene splošne časovne prepovedi gnojenja po posameznih vrstah gnojil ter posamezne izjeme. Časovne prepovedi gnojenja so v preglednici preds</w:t>
      </w:r>
      <w:r w:rsidR="003D5EFC" w:rsidRPr="000D2BB1">
        <w:rPr>
          <w:rFonts w:asciiTheme="minorHAnsi" w:hAnsiTheme="minorHAnsi"/>
          <w:szCs w:val="24"/>
          <w:lang w:val="sl-SI"/>
        </w:rPr>
        <w:t>tavljene z vpisanimi datumi.</w:t>
      </w:r>
    </w:p>
    <w:p w:rsidR="009B2943" w:rsidRPr="000D2BB1" w:rsidRDefault="009B2943">
      <w:pPr>
        <w:jc w:val="left"/>
        <w:rPr>
          <w:rFonts w:asciiTheme="minorHAnsi" w:hAnsiTheme="minorHAnsi"/>
          <w:b/>
          <w:lang w:eastAsia="x-none"/>
        </w:rPr>
      </w:pPr>
    </w:p>
    <w:p w:rsidR="009C2A34" w:rsidRPr="000D2BB1" w:rsidRDefault="009C2A34" w:rsidP="009C2A34">
      <w:pPr>
        <w:pStyle w:val="Napis"/>
        <w:rPr>
          <w:rFonts w:asciiTheme="minorHAnsi" w:hAnsiTheme="minorHAnsi"/>
        </w:rPr>
      </w:pPr>
      <w:bookmarkStart w:id="26" w:name="_Ref456327190"/>
      <w:r w:rsidRPr="000D2BB1">
        <w:rPr>
          <w:rFonts w:asciiTheme="minorHAnsi" w:hAnsiTheme="minorHAnsi"/>
        </w:rPr>
        <w:t xml:space="preserve">Preglednica </w:t>
      </w:r>
      <w:r w:rsidR="00A97B35" w:rsidRPr="000D2BB1">
        <w:rPr>
          <w:rFonts w:asciiTheme="minorHAnsi" w:hAnsiTheme="minorHAnsi"/>
        </w:rPr>
        <w:fldChar w:fldCharType="begin"/>
      </w:r>
      <w:r w:rsidR="00A97B35" w:rsidRPr="000D2BB1">
        <w:rPr>
          <w:rFonts w:asciiTheme="minorHAnsi" w:hAnsiTheme="minorHAnsi"/>
        </w:rPr>
        <w:instrText xml:space="preserve"> SEQ Preglednica \* ARABIC </w:instrText>
      </w:r>
      <w:r w:rsidR="00A97B35" w:rsidRPr="000D2BB1">
        <w:rPr>
          <w:rFonts w:asciiTheme="minorHAnsi" w:hAnsiTheme="minorHAnsi"/>
        </w:rPr>
        <w:fldChar w:fldCharType="separate"/>
      </w:r>
      <w:r w:rsidR="00BC651D">
        <w:rPr>
          <w:rFonts w:asciiTheme="minorHAnsi" w:hAnsiTheme="minorHAnsi"/>
          <w:noProof/>
        </w:rPr>
        <w:t>5</w:t>
      </w:r>
      <w:r w:rsidR="00A97B35" w:rsidRPr="000D2BB1">
        <w:rPr>
          <w:rFonts w:asciiTheme="minorHAnsi" w:hAnsiTheme="minorHAnsi"/>
          <w:noProof/>
        </w:rPr>
        <w:fldChar w:fldCharType="end"/>
      </w:r>
      <w:bookmarkEnd w:id="26"/>
      <w:r w:rsidRPr="000D2BB1">
        <w:rPr>
          <w:rFonts w:asciiTheme="minorHAnsi" w:hAnsiTheme="minorHAnsi"/>
        </w:rPr>
        <w:t>: Shema časovnih prepovedi gnojenja v celinskem podnebju</w:t>
      </w:r>
    </w:p>
    <w:p w:rsidR="009C2A34" w:rsidRPr="000D2BB1" w:rsidRDefault="009C2A34" w:rsidP="009C2A34">
      <w:pPr>
        <w:pStyle w:val="Napis"/>
        <w:rPr>
          <w:rFonts w:asciiTheme="minorHAnsi" w:hAnsiTheme="minorHAnsi"/>
        </w:rPr>
      </w:pPr>
      <w:r w:rsidRPr="000D2BB1">
        <w:rPr>
          <w:rFonts w:asciiTheme="minorHAnsi" w:hAnsiTheme="minorHAnsi"/>
        </w:rPr>
        <w:t xml:space="preserve"> </w:t>
      </w:r>
    </w:p>
    <w:tbl>
      <w:tblPr>
        <w:tblW w:w="9654" w:type="dxa"/>
        <w:tblInd w:w="55" w:type="dxa"/>
        <w:tblCellMar>
          <w:left w:w="70" w:type="dxa"/>
          <w:right w:w="70" w:type="dxa"/>
        </w:tblCellMar>
        <w:tblLook w:val="04A0" w:firstRow="1" w:lastRow="0" w:firstColumn="1" w:lastColumn="0" w:noHBand="0" w:noVBand="1"/>
      </w:tblPr>
      <w:tblGrid>
        <w:gridCol w:w="1149"/>
        <w:gridCol w:w="2552"/>
        <w:gridCol w:w="425"/>
        <w:gridCol w:w="425"/>
        <w:gridCol w:w="426"/>
        <w:gridCol w:w="425"/>
        <w:gridCol w:w="425"/>
        <w:gridCol w:w="425"/>
        <w:gridCol w:w="426"/>
        <w:gridCol w:w="425"/>
        <w:gridCol w:w="425"/>
        <w:gridCol w:w="425"/>
        <w:gridCol w:w="426"/>
        <w:gridCol w:w="425"/>
        <w:gridCol w:w="425"/>
        <w:gridCol w:w="425"/>
      </w:tblGrid>
      <w:tr w:rsidR="00544D27" w:rsidRPr="000D2BB1" w:rsidTr="008E0418">
        <w:trPr>
          <w:trHeight w:val="170"/>
        </w:trPr>
        <w:tc>
          <w:tcPr>
            <w:tcW w:w="1149" w:type="dxa"/>
            <w:tcBorders>
              <w:top w:val="single" w:sz="4" w:space="0" w:color="auto"/>
              <w:left w:val="single" w:sz="4" w:space="0" w:color="auto"/>
              <w:bottom w:val="nil"/>
              <w:right w:val="nil"/>
            </w:tcBorders>
            <w:shd w:val="clear" w:color="000000" w:fill="D9D9D9"/>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r w:rsidRPr="000D2BB1">
              <w:rPr>
                <w:rFonts w:asciiTheme="minorHAnsi" w:hAnsiTheme="minorHAnsi"/>
                <w:color w:val="000000"/>
                <w:sz w:val="14"/>
              </w:rPr>
              <w:t>Vrsta gnojila</w:t>
            </w:r>
          </w:p>
        </w:tc>
        <w:tc>
          <w:tcPr>
            <w:tcW w:w="2552" w:type="dxa"/>
            <w:tcBorders>
              <w:top w:val="single" w:sz="4" w:space="0" w:color="auto"/>
              <w:left w:val="nil"/>
              <w:bottom w:val="single" w:sz="4" w:space="0" w:color="auto"/>
              <w:right w:val="single" w:sz="4" w:space="0" w:color="auto"/>
            </w:tcBorders>
            <w:shd w:val="clear" w:color="000000" w:fill="D9D9D9"/>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850" w:type="dxa"/>
            <w:gridSpan w:val="2"/>
            <w:tcBorders>
              <w:top w:val="single" w:sz="4" w:space="0" w:color="auto"/>
              <w:left w:val="nil"/>
              <w:bottom w:val="single" w:sz="4" w:space="0" w:color="auto"/>
              <w:right w:val="single" w:sz="4" w:space="0" w:color="000000"/>
            </w:tcBorders>
            <w:shd w:val="clear" w:color="000000" w:fill="D9D9D9"/>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r w:rsidRPr="000D2BB1">
              <w:rPr>
                <w:rFonts w:asciiTheme="minorHAnsi" w:hAnsiTheme="minorHAnsi"/>
                <w:color w:val="000000"/>
                <w:sz w:val="14"/>
              </w:rPr>
              <w:t>September</w:t>
            </w:r>
          </w:p>
        </w:tc>
        <w:tc>
          <w:tcPr>
            <w:tcW w:w="851" w:type="dxa"/>
            <w:gridSpan w:val="2"/>
            <w:tcBorders>
              <w:top w:val="single" w:sz="4" w:space="0" w:color="auto"/>
              <w:left w:val="nil"/>
              <w:bottom w:val="single" w:sz="4" w:space="0" w:color="auto"/>
              <w:right w:val="single" w:sz="4" w:space="0" w:color="000000"/>
            </w:tcBorders>
            <w:shd w:val="clear" w:color="000000" w:fill="D9D9D9"/>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r w:rsidRPr="000D2BB1">
              <w:rPr>
                <w:rFonts w:asciiTheme="minorHAnsi" w:hAnsiTheme="minorHAnsi"/>
                <w:color w:val="000000"/>
                <w:sz w:val="14"/>
              </w:rPr>
              <w:t>Oktober</w:t>
            </w:r>
          </w:p>
        </w:tc>
        <w:tc>
          <w:tcPr>
            <w:tcW w:w="850" w:type="dxa"/>
            <w:gridSpan w:val="2"/>
            <w:tcBorders>
              <w:top w:val="single" w:sz="4" w:space="0" w:color="auto"/>
              <w:left w:val="nil"/>
              <w:bottom w:val="single" w:sz="4" w:space="0" w:color="auto"/>
              <w:right w:val="single" w:sz="4" w:space="0" w:color="000000"/>
            </w:tcBorders>
            <w:shd w:val="clear" w:color="000000" w:fill="D9D9D9"/>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r w:rsidRPr="000D2BB1">
              <w:rPr>
                <w:rFonts w:asciiTheme="minorHAnsi" w:hAnsiTheme="minorHAnsi"/>
                <w:color w:val="000000"/>
                <w:sz w:val="14"/>
              </w:rPr>
              <w:t>November</w:t>
            </w:r>
          </w:p>
        </w:tc>
        <w:tc>
          <w:tcPr>
            <w:tcW w:w="851" w:type="dxa"/>
            <w:gridSpan w:val="2"/>
            <w:tcBorders>
              <w:top w:val="single" w:sz="4" w:space="0" w:color="auto"/>
              <w:left w:val="nil"/>
              <w:bottom w:val="single" w:sz="4" w:space="0" w:color="auto"/>
              <w:right w:val="single" w:sz="4" w:space="0" w:color="000000"/>
            </w:tcBorders>
            <w:shd w:val="clear" w:color="000000" w:fill="D9D9D9"/>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r w:rsidRPr="000D2BB1">
              <w:rPr>
                <w:rFonts w:asciiTheme="minorHAnsi" w:hAnsiTheme="minorHAnsi"/>
                <w:color w:val="000000"/>
                <w:sz w:val="14"/>
              </w:rPr>
              <w:t>December</w:t>
            </w:r>
          </w:p>
        </w:tc>
        <w:tc>
          <w:tcPr>
            <w:tcW w:w="850" w:type="dxa"/>
            <w:gridSpan w:val="2"/>
            <w:tcBorders>
              <w:top w:val="single" w:sz="4" w:space="0" w:color="auto"/>
              <w:left w:val="nil"/>
              <w:bottom w:val="single" w:sz="4" w:space="0" w:color="auto"/>
              <w:right w:val="single" w:sz="4" w:space="0" w:color="000000"/>
            </w:tcBorders>
            <w:shd w:val="clear" w:color="000000" w:fill="D9D9D9"/>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r w:rsidRPr="000D2BB1">
              <w:rPr>
                <w:rFonts w:asciiTheme="minorHAnsi" w:hAnsiTheme="minorHAnsi"/>
                <w:color w:val="000000"/>
                <w:sz w:val="14"/>
              </w:rPr>
              <w:t>Januar</w:t>
            </w:r>
          </w:p>
        </w:tc>
        <w:tc>
          <w:tcPr>
            <w:tcW w:w="851" w:type="dxa"/>
            <w:gridSpan w:val="2"/>
            <w:tcBorders>
              <w:top w:val="single" w:sz="4" w:space="0" w:color="auto"/>
              <w:left w:val="nil"/>
              <w:bottom w:val="single" w:sz="4" w:space="0" w:color="auto"/>
              <w:right w:val="single" w:sz="4" w:space="0" w:color="000000"/>
            </w:tcBorders>
            <w:shd w:val="clear" w:color="000000" w:fill="D9D9D9"/>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r w:rsidRPr="000D2BB1">
              <w:rPr>
                <w:rFonts w:asciiTheme="minorHAnsi" w:hAnsiTheme="minorHAnsi"/>
                <w:color w:val="000000"/>
                <w:sz w:val="14"/>
              </w:rPr>
              <w:t>Februar</w:t>
            </w:r>
          </w:p>
        </w:tc>
        <w:tc>
          <w:tcPr>
            <w:tcW w:w="850" w:type="dxa"/>
            <w:gridSpan w:val="2"/>
            <w:tcBorders>
              <w:top w:val="single" w:sz="4" w:space="0" w:color="auto"/>
              <w:left w:val="nil"/>
              <w:bottom w:val="single" w:sz="4" w:space="0" w:color="auto"/>
              <w:right w:val="single" w:sz="4" w:space="0" w:color="000000"/>
            </w:tcBorders>
            <w:shd w:val="clear" w:color="000000" w:fill="D9D9D9"/>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r w:rsidRPr="000D2BB1">
              <w:rPr>
                <w:rFonts w:asciiTheme="minorHAnsi" w:hAnsiTheme="minorHAnsi"/>
                <w:color w:val="000000"/>
                <w:sz w:val="14"/>
              </w:rPr>
              <w:t>Marec</w:t>
            </w:r>
          </w:p>
        </w:tc>
      </w:tr>
      <w:tr w:rsidR="00544D27" w:rsidRPr="000D2BB1" w:rsidTr="008E0418">
        <w:tc>
          <w:tcPr>
            <w:tcW w:w="114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r w:rsidRPr="000D2BB1">
              <w:rPr>
                <w:rFonts w:asciiTheme="minorHAnsi" w:hAnsiTheme="minorHAnsi"/>
                <w:b/>
                <w:bCs/>
                <w:color w:val="000000"/>
                <w:sz w:val="14"/>
              </w:rPr>
              <w:t>Tekoča organska gnojila</w:t>
            </w:r>
          </w:p>
        </w:tc>
        <w:tc>
          <w:tcPr>
            <w:tcW w:w="2552" w:type="dxa"/>
            <w:tcBorders>
              <w:top w:val="nil"/>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left"/>
              <w:rPr>
                <w:rFonts w:asciiTheme="minorHAnsi" w:hAnsiTheme="minorHAnsi"/>
                <w:color w:val="000000"/>
                <w:sz w:val="14"/>
              </w:rPr>
            </w:pPr>
            <w:r w:rsidRPr="000D2BB1">
              <w:rPr>
                <w:rFonts w:asciiTheme="minorHAnsi" w:hAnsiTheme="minorHAnsi"/>
                <w:color w:val="000000"/>
                <w:sz w:val="14"/>
              </w:rPr>
              <w:t>Splošna časovna prepoved</w:t>
            </w:r>
          </w:p>
        </w:tc>
        <w:tc>
          <w:tcPr>
            <w:tcW w:w="425" w:type="dxa"/>
            <w:tcBorders>
              <w:top w:val="nil"/>
              <w:left w:val="single" w:sz="4" w:space="0" w:color="auto"/>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426" w:type="dxa"/>
            <w:tcBorders>
              <w:top w:val="nil"/>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single" w:sz="4" w:space="0" w:color="auto"/>
              <w:right w:val="single" w:sz="4" w:space="0" w:color="auto"/>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2977" w:type="dxa"/>
            <w:gridSpan w:val="7"/>
            <w:tcBorders>
              <w:top w:val="single" w:sz="4" w:space="0" w:color="auto"/>
              <w:left w:val="nil"/>
              <w:bottom w:val="single" w:sz="4" w:space="0" w:color="auto"/>
              <w:right w:val="single" w:sz="4" w:space="0" w:color="000000"/>
            </w:tcBorders>
            <w:shd w:val="clear" w:color="000000" w:fill="C0504D"/>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r w:rsidRPr="000D2BB1">
              <w:rPr>
                <w:rFonts w:asciiTheme="minorHAnsi" w:hAnsiTheme="minorHAnsi"/>
                <w:b/>
                <w:bCs/>
                <w:color w:val="000000"/>
                <w:sz w:val="14"/>
              </w:rPr>
              <w:t>15. november - 1. marec</w:t>
            </w:r>
          </w:p>
        </w:tc>
        <w:tc>
          <w:tcPr>
            <w:tcW w:w="425" w:type="dxa"/>
            <w:tcBorders>
              <w:top w:val="nil"/>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single" w:sz="4" w:space="0" w:color="auto"/>
              <w:right w:val="single" w:sz="4" w:space="0" w:color="auto"/>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r>
      <w:tr w:rsidR="00544D27" w:rsidRPr="000D2BB1" w:rsidTr="008E0418">
        <w:tc>
          <w:tcPr>
            <w:tcW w:w="1149" w:type="dxa"/>
            <w:vMerge/>
            <w:tcBorders>
              <w:top w:val="single" w:sz="4" w:space="0" w:color="auto"/>
              <w:left w:val="single" w:sz="4" w:space="0" w:color="auto"/>
              <w:bottom w:val="single" w:sz="4" w:space="0" w:color="000000"/>
              <w:right w:val="single" w:sz="4" w:space="0" w:color="auto"/>
            </w:tcBorders>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2552" w:type="dxa"/>
            <w:tcBorders>
              <w:top w:val="nil"/>
              <w:left w:val="nil"/>
              <w:bottom w:val="single" w:sz="4" w:space="0" w:color="auto"/>
              <w:right w:val="nil"/>
            </w:tcBorders>
            <w:shd w:val="clear" w:color="000000" w:fill="FFFFFF"/>
            <w:vAlign w:val="center"/>
            <w:hideMark/>
          </w:tcPr>
          <w:p w:rsidR="00544D27" w:rsidRPr="000D2BB1" w:rsidRDefault="00544D27" w:rsidP="008E0418">
            <w:pPr>
              <w:spacing w:line="264" w:lineRule="auto"/>
              <w:contextualSpacing/>
              <w:jc w:val="left"/>
              <w:rPr>
                <w:rFonts w:asciiTheme="minorHAnsi" w:hAnsiTheme="minorHAnsi"/>
                <w:color w:val="000000"/>
                <w:sz w:val="14"/>
              </w:rPr>
            </w:pPr>
            <w:r w:rsidRPr="000D2BB1">
              <w:rPr>
                <w:rFonts w:asciiTheme="minorHAnsi" w:hAnsiTheme="minorHAnsi"/>
                <w:color w:val="000000"/>
                <w:sz w:val="14"/>
                <w:u w:val="single"/>
              </w:rPr>
              <w:t>Izjema:</w:t>
            </w:r>
            <w:r w:rsidRPr="000D2BB1">
              <w:rPr>
                <w:rFonts w:asciiTheme="minorHAnsi" w:hAnsiTheme="minorHAnsi"/>
                <w:color w:val="000000"/>
                <w:sz w:val="14"/>
              </w:rPr>
              <w:t xml:space="preserve"> priprava zemljišč za setev jarih žit, trav in TDM ter dognojevanje ozimin in sejanega travinja</w:t>
            </w:r>
          </w:p>
        </w:tc>
        <w:tc>
          <w:tcPr>
            <w:tcW w:w="425" w:type="dxa"/>
            <w:tcBorders>
              <w:top w:val="nil"/>
              <w:left w:val="single" w:sz="4" w:space="0" w:color="auto"/>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426" w:type="dxa"/>
            <w:tcBorders>
              <w:top w:val="nil"/>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single" w:sz="4" w:space="0" w:color="auto"/>
              <w:right w:val="single" w:sz="4" w:space="0" w:color="auto"/>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2552" w:type="dxa"/>
            <w:gridSpan w:val="6"/>
            <w:tcBorders>
              <w:top w:val="single" w:sz="4" w:space="0" w:color="auto"/>
              <w:left w:val="nil"/>
              <w:bottom w:val="single" w:sz="4" w:space="0" w:color="auto"/>
              <w:right w:val="single" w:sz="4" w:space="0" w:color="000000"/>
            </w:tcBorders>
            <w:shd w:val="clear" w:color="000000" w:fill="C0504D"/>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r w:rsidRPr="000D2BB1">
              <w:rPr>
                <w:rFonts w:asciiTheme="minorHAnsi" w:hAnsiTheme="minorHAnsi"/>
                <w:b/>
                <w:bCs/>
                <w:color w:val="000000"/>
                <w:sz w:val="14"/>
              </w:rPr>
              <w:t>15. november - 15. februar</w:t>
            </w:r>
          </w:p>
        </w:tc>
        <w:tc>
          <w:tcPr>
            <w:tcW w:w="425" w:type="dxa"/>
            <w:tcBorders>
              <w:top w:val="nil"/>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single" w:sz="4" w:space="0" w:color="auto"/>
              <w:right w:val="single" w:sz="4" w:space="0" w:color="auto"/>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r>
      <w:tr w:rsidR="00544D27" w:rsidRPr="000D2BB1" w:rsidTr="008E0418">
        <w:tc>
          <w:tcPr>
            <w:tcW w:w="1149" w:type="dxa"/>
            <w:tcBorders>
              <w:top w:val="nil"/>
              <w:left w:val="single" w:sz="4" w:space="0" w:color="auto"/>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2552" w:type="dxa"/>
            <w:tcBorders>
              <w:top w:val="nil"/>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left"/>
              <w:rPr>
                <w:rFonts w:asciiTheme="minorHAnsi" w:hAnsiTheme="minorHAnsi"/>
                <w:color w:val="000000"/>
                <w:sz w:val="14"/>
              </w:rPr>
            </w:pPr>
          </w:p>
        </w:tc>
        <w:tc>
          <w:tcPr>
            <w:tcW w:w="425"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426"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6"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6"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single" w:sz="4" w:space="0" w:color="auto"/>
              <w:right w:val="single" w:sz="4" w:space="0" w:color="auto"/>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r>
      <w:tr w:rsidR="00544D27" w:rsidRPr="000D2BB1" w:rsidTr="008E0418">
        <w:tc>
          <w:tcPr>
            <w:tcW w:w="114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r w:rsidRPr="000D2BB1">
              <w:rPr>
                <w:rFonts w:asciiTheme="minorHAnsi" w:hAnsiTheme="minorHAnsi"/>
                <w:b/>
                <w:bCs/>
                <w:color w:val="000000"/>
                <w:sz w:val="14"/>
              </w:rPr>
              <w:t>Hlevski gnoj, kompost, digestat</w:t>
            </w:r>
          </w:p>
          <w:p w:rsidR="00544D27" w:rsidRPr="000D2BB1" w:rsidRDefault="00544D27" w:rsidP="008E0418">
            <w:pPr>
              <w:spacing w:line="264" w:lineRule="auto"/>
              <w:contextualSpacing/>
              <w:jc w:val="center"/>
              <w:rPr>
                <w:rFonts w:asciiTheme="minorHAnsi" w:hAnsiTheme="minorHAnsi"/>
                <w:b/>
                <w:bCs/>
                <w:color w:val="000000"/>
                <w:sz w:val="14"/>
              </w:rPr>
            </w:pPr>
            <w:r w:rsidRPr="000D2BB1">
              <w:rPr>
                <w:rFonts w:asciiTheme="minorHAnsi" w:hAnsiTheme="minorHAnsi"/>
                <w:b/>
                <w:bCs/>
                <w:color w:val="000000"/>
                <w:sz w:val="14"/>
              </w:rPr>
              <w:t xml:space="preserve">(&gt; 20 % </w:t>
            </w:r>
            <w:proofErr w:type="spellStart"/>
            <w:r w:rsidRPr="000D2BB1">
              <w:rPr>
                <w:rFonts w:asciiTheme="minorHAnsi" w:hAnsiTheme="minorHAnsi"/>
                <w:b/>
                <w:bCs/>
                <w:color w:val="000000"/>
                <w:sz w:val="14"/>
              </w:rPr>
              <w:t>ss</w:t>
            </w:r>
            <w:proofErr w:type="spellEnd"/>
            <w:r w:rsidRPr="000D2BB1">
              <w:rPr>
                <w:rFonts w:asciiTheme="minorHAnsi" w:hAnsiTheme="minorHAnsi"/>
                <w:b/>
                <w:bCs/>
                <w:color w:val="000000"/>
                <w:sz w:val="14"/>
              </w:rPr>
              <w:t>)</w:t>
            </w:r>
          </w:p>
        </w:tc>
        <w:tc>
          <w:tcPr>
            <w:tcW w:w="2552" w:type="dxa"/>
            <w:tcBorders>
              <w:top w:val="nil"/>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left"/>
              <w:rPr>
                <w:rFonts w:asciiTheme="minorHAnsi" w:hAnsiTheme="minorHAnsi"/>
                <w:color w:val="000000"/>
                <w:sz w:val="14"/>
              </w:rPr>
            </w:pPr>
            <w:r w:rsidRPr="000D2BB1">
              <w:rPr>
                <w:rFonts w:asciiTheme="minorHAnsi" w:hAnsiTheme="minorHAnsi"/>
                <w:color w:val="000000"/>
                <w:sz w:val="14"/>
              </w:rPr>
              <w:t>Splošna časovna prepoved</w:t>
            </w:r>
          </w:p>
        </w:tc>
        <w:tc>
          <w:tcPr>
            <w:tcW w:w="425" w:type="dxa"/>
            <w:tcBorders>
              <w:top w:val="single" w:sz="4" w:space="0" w:color="auto"/>
              <w:left w:val="single" w:sz="4" w:space="0" w:color="auto"/>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425" w:type="dxa"/>
            <w:tcBorders>
              <w:top w:val="single" w:sz="4" w:space="0" w:color="auto"/>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426" w:type="dxa"/>
            <w:tcBorders>
              <w:top w:val="single" w:sz="4" w:space="0" w:color="auto"/>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425" w:type="dxa"/>
            <w:tcBorders>
              <w:top w:val="single" w:sz="4" w:space="0" w:color="auto"/>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5" w:type="dxa"/>
            <w:tcBorders>
              <w:top w:val="single" w:sz="4" w:space="0" w:color="auto"/>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2127" w:type="dxa"/>
            <w:gridSpan w:val="5"/>
            <w:tcBorders>
              <w:top w:val="single" w:sz="4" w:space="0" w:color="auto"/>
              <w:left w:val="nil"/>
              <w:bottom w:val="single" w:sz="4" w:space="0" w:color="auto"/>
              <w:right w:val="single" w:sz="4" w:space="0" w:color="000000"/>
            </w:tcBorders>
            <w:shd w:val="clear" w:color="000000" w:fill="C0504D"/>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r w:rsidRPr="000D2BB1">
              <w:rPr>
                <w:rFonts w:asciiTheme="minorHAnsi" w:hAnsiTheme="minorHAnsi"/>
                <w:b/>
                <w:bCs/>
                <w:color w:val="000000"/>
                <w:sz w:val="14"/>
              </w:rPr>
              <w:t>1. december - 15. februar</w:t>
            </w:r>
          </w:p>
        </w:tc>
        <w:tc>
          <w:tcPr>
            <w:tcW w:w="425" w:type="dxa"/>
            <w:tcBorders>
              <w:top w:val="single" w:sz="4" w:space="0" w:color="auto"/>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single" w:sz="4" w:space="0" w:color="auto"/>
              <w:right w:val="single" w:sz="4" w:space="0" w:color="auto"/>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r>
      <w:tr w:rsidR="00544D27" w:rsidRPr="000D2BB1" w:rsidTr="008E0418">
        <w:tc>
          <w:tcPr>
            <w:tcW w:w="1149" w:type="dxa"/>
            <w:vMerge/>
            <w:tcBorders>
              <w:top w:val="single" w:sz="4" w:space="0" w:color="auto"/>
              <w:left w:val="single" w:sz="4" w:space="0" w:color="auto"/>
              <w:bottom w:val="single" w:sz="4" w:space="0" w:color="000000"/>
              <w:right w:val="single" w:sz="4" w:space="0" w:color="auto"/>
            </w:tcBorders>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2552" w:type="dxa"/>
            <w:tcBorders>
              <w:top w:val="nil"/>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left"/>
              <w:rPr>
                <w:rFonts w:asciiTheme="minorHAnsi" w:hAnsiTheme="minorHAnsi"/>
                <w:color w:val="000000"/>
                <w:sz w:val="14"/>
              </w:rPr>
            </w:pPr>
            <w:r w:rsidRPr="000D2BB1">
              <w:rPr>
                <w:rFonts w:asciiTheme="minorHAnsi" w:hAnsiTheme="minorHAnsi"/>
                <w:color w:val="000000"/>
                <w:sz w:val="14"/>
              </w:rPr>
              <w:t>Zaščiteni prostori (rastlinjaki)</w:t>
            </w:r>
          </w:p>
        </w:tc>
        <w:tc>
          <w:tcPr>
            <w:tcW w:w="5953" w:type="dxa"/>
            <w:gridSpan w:val="14"/>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r w:rsidRPr="000D2BB1">
              <w:rPr>
                <w:rFonts w:asciiTheme="minorHAnsi" w:hAnsiTheme="minorHAnsi"/>
                <w:color w:val="000000"/>
                <w:sz w:val="14"/>
              </w:rPr>
              <w:t>Ni prepovedi</w:t>
            </w:r>
          </w:p>
        </w:tc>
      </w:tr>
      <w:tr w:rsidR="00544D27" w:rsidRPr="000D2BB1" w:rsidTr="008E0418">
        <w:tc>
          <w:tcPr>
            <w:tcW w:w="1149" w:type="dxa"/>
            <w:tcBorders>
              <w:top w:val="nil"/>
              <w:left w:val="single" w:sz="4" w:space="0" w:color="auto"/>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2552" w:type="dxa"/>
            <w:tcBorders>
              <w:top w:val="nil"/>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left"/>
              <w:rPr>
                <w:rFonts w:asciiTheme="minorHAnsi" w:hAnsiTheme="minorHAnsi"/>
                <w:color w:val="000000"/>
                <w:sz w:val="14"/>
              </w:rPr>
            </w:pPr>
          </w:p>
        </w:tc>
        <w:tc>
          <w:tcPr>
            <w:tcW w:w="425"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426"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6"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6"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single" w:sz="4" w:space="0" w:color="auto"/>
              <w:right w:val="single" w:sz="4" w:space="0" w:color="auto"/>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r>
      <w:tr w:rsidR="00544D27" w:rsidRPr="000D2BB1" w:rsidTr="008E0418">
        <w:tc>
          <w:tcPr>
            <w:tcW w:w="114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r w:rsidRPr="000D2BB1">
              <w:rPr>
                <w:rFonts w:asciiTheme="minorHAnsi" w:hAnsiTheme="minorHAnsi"/>
                <w:b/>
                <w:bCs/>
                <w:color w:val="000000"/>
                <w:sz w:val="14"/>
              </w:rPr>
              <w:t>Mineralna gnojila, ki vsebujejo dušik</w:t>
            </w:r>
          </w:p>
        </w:tc>
        <w:tc>
          <w:tcPr>
            <w:tcW w:w="2552" w:type="dxa"/>
            <w:tcBorders>
              <w:top w:val="nil"/>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left"/>
              <w:rPr>
                <w:rFonts w:asciiTheme="minorHAnsi" w:hAnsiTheme="minorHAnsi"/>
                <w:color w:val="000000"/>
                <w:sz w:val="14"/>
              </w:rPr>
            </w:pPr>
            <w:r w:rsidRPr="000D2BB1">
              <w:rPr>
                <w:rFonts w:asciiTheme="minorHAnsi" w:hAnsiTheme="minorHAnsi"/>
                <w:color w:val="000000"/>
                <w:sz w:val="14"/>
              </w:rPr>
              <w:t>Splošna časovna prepoved</w:t>
            </w:r>
          </w:p>
        </w:tc>
        <w:tc>
          <w:tcPr>
            <w:tcW w:w="1276" w:type="dxa"/>
            <w:gridSpan w:val="3"/>
            <w:tcBorders>
              <w:top w:val="single" w:sz="4" w:space="0" w:color="auto"/>
              <w:left w:val="single" w:sz="4" w:space="0" w:color="auto"/>
              <w:bottom w:val="nil"/>
              <w:right w:val="single" w:sz="4" w:space="0" w:color="000000"/>
            </w:tcBorders>
            <w:shd w:val="clear" w:color="000000" w:fill="E6B8B7"/>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r w:rsidRPr="000D2BB1">
              <w:rPr>
                <w:rFonts w:asciiTheme="minorHAnsi" w:hAnsiTheme="minorHAnsi"/>
                <w:b/>
                <w:bCs/>
                <w:color w:val="000000"/>
                <w:sz w:val="14"/>
              </w:rPr>
              <w:t>Dovoljeno</w:t>
            </w:r>
          </w:p>
        </w:tc>
        <w:tc>
          <w:tcPr>
            <w:tcW w:w="3827" w:type="dxa"/>
            <w:gridSpan w:val="9"/>
            <w:tcBorders>
              <w:top w:val="single" w:sz="4" w:space="0" w:color="auto"/>
              <w:left w:val="nil"/>
              <w:bottom w:val="single" w:sz="4" w:space="0" w:color="auto"/>
              <w:right w:val="single" w:sz="4" w:space="0" w:color="000000"/>
            </w:tcBorders>
            <w:shd w:val="clear" w:color="000000" w:fill="C0504D"/>
            <w:noWrap/>
            <w:vAlign w:val="center"/>
            <w:hideMark/>
          </w:tcPr>
          <w:p w:rsidR="00544D27" w:rsidRPr="000D2BB1" w:rsidRDefault="00544D27" w:rsidP="008E0418">
            <w:pPr>
              <w:spacing w:line="264" w:lineRule="auto"/>
              <w:contextualSpacing/>
              <w:jc w:val="center"/>
              <w:rPr>
                <w:rFonts w:asciiTheme="minorHAnsi" w:hAnsiTheme="minorHAnsi"/>
                <w:b/>
                <w:bCs/>
                <w:sz w:val="14"/>
              </w:rPr>
            </w:pPr>
            <w:r w:rsidRPr="000D2BB1">
              <w:rPr>
                <w:rFonts w:asciiTheme="minorHAnsi" w:hAnsiTheme="minorHAnsi"/>
                <w:b/>
                <w:bCs/>
                <w:sz w:val="14"/>
              </w:rPr>
              <w:t>15. oktober - 1. marec</w:t>
            </w:r>
          </w:p>
        </w:tc>
        <w:tc>
          <w:tcPr>
            <w:tcW w:w="425" w:type="dxa"/>
            <w:tcBorders>
              <w:top w:val="single" w:sz="4" w:space="0" w:color="auto"/>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single" w:sz="4" w:space="0" w:color="auto"/>
              <w:right w:val="single" w:sz="4" w:space="0" w:color="auto"/>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r>
      <w:tr w:rsidR="00544D27" w:rsidRPr="000D2BB1" w:rsidTr="008E0418">
        <w:tc>
          <w:tcPr>
            <w:tcW w:w="1149" w:type="dxa"/>
            <w:vMerge/>
            <w:tcBorders>
              <w:top w:val="single" w:sz="4" w:space="0" w:color="auto"/>
              <w:left w:val="single" w:sz="4" w:space="0" w:color="auto"/>
              <w:bottom w:val="single" w:sz="4" w:space="0" w:color="000000"/>
              <w:right w:val="single" w:sz="4" w:space="0" w:color="auto"/>
            </w:tcBorders>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2552" w:type="dxa"/>
            <w:tcBorders>
              <w:top w:val="nil"/>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left"/>
              <w:rPr>
                <w:rFonts w:asciiTheme="minorHAnsi" w:hAnsiTheme="minorHAnsi"/>
                <w:color w:val="000000"/>
                <w:sz w:val="14"/>
              </w:rPr>
            </w:pPr>
            <w:r w:rsidRPr="000D2BB1">
              <w:rPr>
                <w:rFonts w:asciiTheme="minorHAnsi" w:hAnsiTheme="minorHAnsi"/>
                <w:color w:val="000000"/>
                <w:sz w:val="14"/>
                <w:u w:val="single"/>
              </w:rPr>
              <w:t>Izjema:</w:t>
            </w:r>
            <w:r w:rsidRPr="000D2BB1">
              <w:rPr>
                <w:rFonts w:asciiTheme="minorHAnsi" w:hAnsiTheme="minorHAnsi"/>
                <w:color w:val="000000"/>
                <w:sz w:val="14"/>
              </w:rPr>
              <w:t xml:space="preserve"> gnojenje ozimin (vključno s sejanim travinjem)</w:t>
            </w:r>
          </w:p>
        </w:tc>
        <w:tc>
          <w:tcPr>
            <w:tcW w:w="1276" w:type="dxa"/>
            <w:gridSpan w:val="3"/>
            <w:tcBorders>
              <w:top w:val="nil"/>
              <w:left w:val="single" w:sz="4" w:space="0" w:color="auto"/>
              <w:bottom w:val="single" w:sz="4" w:space="0" w:color="auto"/>
              <w:right w:val="nil"/>
            </w:tcBorders>
            <w:shd w:val="clear" w:color="000000" w:fill="E6B8B7"/>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r w:rsidRPr="000D2BB1">
              <w:rPr>
                <w:rFonts w:asciiTheme="minorHAnsi" w:hAnsiTheme="minorHAnsi"/>
                <w:b/>
                <w:bCs/>
                <w:color w:val="000000"/>
                <w:sz w:val="14"/>
              </w:rPr>
              <w:t>največ 40 kg N/ha</w:t>
            </w:r>
          </w:p>
        </w:tc>
        <w:tc>
          <w:tcPr>
            <w:tcW w:w="425" w:type="dxa"/>
            <w:tcBorders>
              <w:top w:val="nil"/>
              <w:left w:val="nil"/>
              <w:bottom w:val="nil"/>
              <w:right w:val="nil"/>
            </w:tcBorders>
            <w:shd w:val="clear" w:color="000000" w:fill="E6B8B7"/>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E6B8B7"/>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nil"/>
              <w:right w:val="nil"/>
            </w:tcBorders>
            <w:shd w:val="clear" w:color="000000" w:fill="E6B8B7"/>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2127" w:type="dxa"/>
            <w:gridSpan w:val="5"/>
            <w:tcBorders>
              <w:top w:val="single" w:sz="4" w:space="0" w:color="auto"/>
              <w:left w:val="single" w:sz="4" w:space="0" w:color="auto"/>
              <w:bottom w:val="single" w:sz="4" w:space="0" w:color="auto"/>
              <w:right w:val="single" w:sz="4" w:space="0" w:color="000000"/>
            </w:tcBorders>
            <w:shd w:val="clear" w:color="000000" w:fill="C0504D"/>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r w:rsidRPr="000D2BB1">
              <w:rPr>
                <w:rFonts w:asciiTheme="minorHAnsi" w:hAnsiTheme="minorHAnsi"/>
                <w:b/>
                <w:bCs/>
                <w:color w:val="000000"/>
                <w:sz w:val="14"/>
              </w:rPr>
              <w:t>1. december - 15. februar</w:t>
            </w:r>
          </w:p>
        </w:tc>
        <w:tc>
          <w:tcPr>
            <w:tcW w:w="425" w:type="dxa"/>
            <w:tcBorders>
              <w:top w:val="nil"/>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425" w:type="dxa"/>
            <w:tcBorders>
              <w:top w:val="nil"/>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c>
          <w:tcPr>
            <w:tcW w:w="425" w:type="dxa"/>
            <w:tcBorders>
              <w:top w:val="nil"/>
              <w:left w:val="nil"/>
              <w:bottom w:val="single" w:sz="4" w:space="0" w:color="auto"/>
              <w:right w:val="single" w:sz="4" w:space="0" w:color="auto"/>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p>
        </w:tc>
      </w:tr>
      <w:tr w:rsidR="00544D27" w:rsidRPr="000D2BB1" w:rsidTr="008E0418">
        <w:tc>
          <w:tcPr>
            <w:tcW w:w="1149" w:type="dxa"/>
            <w:vMerge/>
            <w:tcBorders>
              <w:top w:val="single" w:sz="4" w:space="0" w:color="auto"/>
              <w:left w:val="single" w:sz="4" w:space="0" w:color="auto"/>
              <w:bottom w:val="single" w:sz="4" w:space="0" w:color="000000"/>
              <w:right w:val="single" w:sz="4" w:space="0" w:color="auto"/>
            </w:tcBorders>
            <w:vAlign w:val="center"/>
            <w:hideMark/>
          </w:tcPr>
          <w:p w:rsidR="00544D27" w:rsidRPr="000D2BB1" w:rsidRDefault="00544D27" w:rsidP="008E0418">
            <w:pPr>
              <w:spacing w:line="264" w:lineRule="auto"/>
              <w:contextualSpacing/>
              <w:jc w:val="center"/>
              <w:rPr>
                <w:rFonts w:asciiTheme="minorHAnsi" w:hAnsiTheme="minorHAnsi"/>
                <w:b/>
                <w:bCs/>
                <w:color w:val="000000"/>
                <w:sz w:val="14"/>
              </w:rPr>
            </w:pPr>
          </w:p>
        </w:tc>
        <w:tc>
          <w:tcPr>
            <w:tcW w:w="2552" w:type="dxa"/>
            <w:tcBorders>
              <w:top w:val="nil"/>
              <w:left w:val="nil"/>
              <w:bottom w:val="single" w:sz="4" w:space="0" w:color="auto"/>
              <w:right w:val="nil"/>
            </w:tcBorders>
            <w:shd w:val="clear" w:color="000000" w:fill="FFFFFF"/>
            <w:noWrap/>
            <w:vAlign w:val="center"/>
            <w:hideMark/>
          </w:tcPr>
          <w:p w:rsidR="00544D27" w:rsidRPr="000D2BB1" w:rsidRDefault="00544D27" w:rsidP="008E0418">
            <w:pPr>
              <w:spacing w:line="264" w:lineRule="auto"/>
              <w:contextualSpacing/>
              <w:jc w:val="left"/>
              <w:rPr>
                <w:rFonts w:asciiTheme="minorHAnsi" w:hAnsiTheme="minorHAnsi"/>
                <w:color w:val="000000"/>
                <w:sz w:val="14"/>
              </w:rPr>
            </w:pPr>
            <w:r w:rsidRPr="000D2BB1">
              <w:rPr>
                <w:rFonts w:asciiTheme="minorHAnsi" w:hAnsiTheme="minorHAnsi"/>
                <w:color w:val="000000"/>
                <w:sz w:val="14"/>
              </w:rPr>
              <w:t>Zaščiteni prostori (rastlinjaki)</w:t>
            </w:r>
          </w:p>
        </w:tc>
        <w:tc>
          <w:tcPr>
            <w:tcW w:w="5953" w:type="dxa"/>
            <w:gridSpan w:val="14"/>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544D27" w:rsidRPr="000D2BB1" w:rsidRDefault="00544D27" w:rsidP="008E0418">
            <w:pPr>
              <w:spacing w:line="264" w:lineRule="auto"/>
              <w:contextualSpacing/>
              <w:jc w:val="center"/>
              <w:rPr>
                <w:rFonts w:asciiTheme="minorHAnsi" w:hAnsiTheme="minorHAnsi"/>
                <w:color w:val="000000"/>
                <w:sz w:val="14"/>
              </w:rPr>
            </w:pPr>
            <w:r w:rsidRPr="000D2BB1">
              <w:rPr>
                <w:rFonts w:asciiTheme="minorHAnsi" w:hAnsiTheme="minorHAnsi"/>
                <w:color w:val="000000"/>
                <w:sz w:val="14"/>
              </w:rPr>
              <w:t>Ni prepovedi</w:t>
            </w:r>
          </w:p>
        </w:tc>
      </w:tr>
    </w:tbl>
    <w:p w:rsidR="00352E4B" w:rsidRPr="000D2BB1" w:rsidRDefault="00352E4B" w:rsidP="009C2A34">
      <w:pPr>
        <w:pStyle w:val="len"/>
        <w:spacing w:before="0"/>
        <w:jc w:val="both"/>
        <w:rPr>
          <w:rFonts w:asciiTheme="minorHAnsi" w:hAnsiTheme="minorHAnsi"/>
          <w:b/>
          <w:szCs w:val="24"/>
          <w:lang w:val="sl-SI"/>
        </w:rPr>
      </w:pPr>
    </w:p>
    <w:p w:rsidR="009C2A34" w:rsidRPr="000D2BB1" w:rsidRDefault="009C2A34" w:rsidP="009C2A34">
      <w:pPr>
        <w:pStyle w:val="len"/>
        <w:spacing w:before="0"/>
        <w:jc w:val="both"/>
        <w:rPr>
          <w:rFonts w:asciiTheme="minorHAnsi" w:hAnsiTheme="minorHAnsi"/>
          <w:szCs w:val="24"/>
          <w:lang w:val="sl-SI"/>
        </w:rPr>
      </w:pPr>
      <w:r w:rsidRPr="000D2BB1">
        <w:rPr>
          <w:rFonts w:asciiTheme="minorHAnsi" w:hAnsiTheme="minorHAnsi"/>
          <w:szCs w:val="24"/>
          <w:lang w:val="sl-SI"/>
        </w:rPr>
        <w:t>V nadaljevanju so pojasnjene izjeme pri gnojenju, ki omogočajo odstopanje od splošn</w:t>
      </w:r>
      <w:r w:rsidR="003D5EFC" w:rsidRPr="000D2BB1">
        <w:rPr>
          <w:rFonts w:asciiTheme="minorHAnsi" w:hAnsiTheme="minorHAnsi"/>
          <w:szCs w:val="24"/>
          <w:lang w:val="sl-SI"/>
        </w:rPr>
        <w:t>ih časovnih prepovedi gnojenja.</w:t>
      </w:r>
    </w:p>
    <w:p w:rsidR="009C2A34" w:rsidRPr="000D2BB1" w:rsidRDefault="009C2A34" w:rsidP="009C2A34">
      <w:pPr>
        <w:pStyle w:val="len"/>
        <w:spacing w:before="0"/>
        <w:jc w:val="both"/>
        <w:rPr>
          <w:rFonts w:asciiTheme="minorHAnsi" w:hAnsiTheme="minorHAnsi"/>
          <w:b/>
          <w:szCs w:val="24"/>
          <w:lang w:val="sl-SI"/>
        </w:rPr>
      </w:pPr>
    </w:p>
    <w:p w:rsidR="009C2A34" w:rsidRPr="000D2BB1" w:rsidRDefault="009C2A34" w:rsidP="009C2A34">
      <w:pPr>
        <w:pStyle w:val="len"/>
        <w:spacing w:before="0"/>
        <w:jc w:val="both"/>
        <w:rPr>
          <w:rFonts w:asciiTheme="minorHAnsi" w:hAnsiTheme="minorHAnsi"/>
          <w:b/>
          <w:szCs w:val="24"/>
          <w:u w:val="single"/>
          <w:lang w:val="sl-SI"/>
        </w:rPr>
      </w:pPr>
      <w:r w:rsidRPr="000D2BB1">
        <w:rPr>
          <w:rFonts w:asciiTheme="minorHAnsi" w:hAnsiTheme="minorHAnsi"/>
          <w:b/>
          <w:szCs w:val="24"/>
          <w:u w:val="single"/>
          <w:lang w:val="sl-SI"/>
        </w:rPr>
        <w:t>Izjemi pri gnojenju s tekočimi organskimi gnojili</w:t>
      </w:r>
    </w:p>
    <w:p w:rsidR="009C2A34" w:rsidRPr="000D2BB1" w:rsidRDefault="009C2A34" w:rsidP="009C2A34">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9C2A34" w:rsidRPr="000D2BB1" w:rsidTr="00613F9E">
        <w:tc>
          <w:tcPr>
            <w:tcW w:w="3348" w:type="dxa"/>
            <w:tcBorders>
              <w:top w:val="single" w:sz="4" w:space="0" w:color="auto"/>
              <w:left w:val="single" w:sz="4" w:space="0" w:color="auto"/>
              <w:bottom w:val="single" w:sz="4" w:space="0" w:color="auto"/>
              <w:right w:val="single" w:sz="4" w:space="0" w:color="auto"/>
            </w:tcBorders>
            <w:shd w:val="clear" w:color="auto" w:fill="auto"/>
          </w:tcPr>
          <w:p w:rsidR="009C2A34" w:rsidRPr="000D2BB1" w:rsidRDefault="009C2A34" w:rsidP="001002E7">
            <w:pPr>
              <w:jc w:val="left"/>
              <w:rPr>
                <w:rFonts w:asciiTheme="minorHAnsi" w:hAnsiTheme="minorHAnsi" w:cs="Arial"/>
                <w:szCs w:val="20"/>
              </w:rPr>
            </w:pPr>
            <w:r w:rsidRPr="000D2BB1">
              <w:rPr>
                <w:rFonts w:asciiTheme="minorHAnsi" w:hAnsiTheme="minorHAnsi" w:cs="Arial"/>
                <w:szCs w:val="20"/>
              </w:rPr>
              <w:t xml:space="preserve">V katerih primerih lahko </w:t>
            </w:r>
            <w:r w:rsidR="00E5308E" w:rsidRPr="000D2BB1">
              <w:rPr>
                <w:rFonts w:asciiTheme="minorHAnsi" w:hAnsiTheme="minorHAnsi" w:cs="Arial"/>
                <w:szCs w:val="20"/>
              </w:rPr>
              <w:t>spomlad</w:t>
            </w:r>
            <w:r w:rsidRPr="000D2BB1">
              <w:rPr>
                <w:rFonts w:asciiTheme="minorHAnsi" w:hAnsiTheme="minorHAnsi" w:cs="Arial"/>
                <w:szCs w:val="20"/>
              </w:rPr>
              <w:t xml:space="preserve">i s tekočimi organskimi gnojili gnojimo že 15. februarja in ne šele 1. marca? </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9C2A34" w:rsidRPr="000D2BB1" w:rsidRDefault="009C2A34" w:rsidP="00613F9E">
            <w:pPr>
              <w:pStyle w:val="len"/>
              <w:spacing w:before="0"/>
              <w:jc w:val="both"/>
              <w:rPr>
                <w:rFonts w:asciiTheme="minorHAnsi" w:hAnsiTheme="minorHAnsi"/>
                <w:b/>
                <w:szCs w:val="24"/>
                <w:lang w:val="sl-SI"/>
              </w:rPr>
            </w:pPr>
            <w:r w:rsidRPr="000D2BB1">
              <w:rPr>
                <w:rFonts w:asciiTheme="minorHAnsi" w:hAnsiTheme="minorHAnsi"/>
                <w:b/>
                <w:szCs w:val="24"/>
                <w:lang w:val="sl-SI"/>
              </w:rPr>
              <w:t xml:space="preserve">S tekočimi organskimi gnojili (gnojnica, gnojevka) </w:t>
            </w:r>
            <w:r w:rsidR="00E5308E" w:rsidRPr="000D2BB1">
              <w:rPr>
                <w:rFonts w:asciiTheme="minorHAnsi" w:hAnsiTheme="minorHAnsi"/>
                <w:b/>
                <w:szCs w:val="24"/>
                <w:lang w:val="sl-SI"/>
              </w:rPr>
              <w:t>spomlad</w:t>
            </w:r>
            <w:r w:rsidRPr="000D2BB1">
              <w:rPr>
                <w:rFonts w:asciiTheme="minorHAnsi" w:hAnsiTheme="minorHAnsi"/>
                <w:b/>
                <w:szCs w:val="24"/>
                <w:lang w:val="sl-SI"/>
              </w:rPr>
              <w:t>i lahko začnemo gnojiti že 15. februarja, če:</w:t>
            </w:r>
          </w:p>
          <w:p w:rsidR="009C2A34" w:rsidRPr="000D2BB1" w:rsidRDefault="009C2A34" w:rsidP="00BA41C4">
            <w:pPr>
              <w:pStyle w:val="len"/>
              <w:numPr>
                <w:ilvl w:val="0"/>
                <w:numId w:val="27"/>
              </w:numPr>
              <w:spacing w:before="0"/>
              <w:jc w:val="both"/>
              <w:rPr>
                <w:rFonts w:asciiTheme="minorHAnsi" w:hAnsiTheme="minorHAnsi"/>
                <w:b/>
                <w:szCs w:val="24"/>
                <w:lang w:val="sl-SI"/>
              </w:rPr>
            </w:pPr>
            <w:r w:rsidRPr="000D2BB1">
              <w:rPr>
                <w:rFonts w:asciiTheme="minorHAnsi" w:hAnsiTheme="minorHAnsi"/>
                <w:b/>
                <w:szCs w:val="24"/>
                <w:lang w:val="sl-SI"/>
              </w:rPr>
              <w:t>bomo gnojenje opravili v okviru predsetvene priprave tal za setev jarih žit, trav in TDM ter</w:t>
            </w:r>
          </w:p>
          <w:p w:rsidR="009C2A34" w:rsidRPr="000D2BB1" w:rsidRDefault="009C2A34" w:rsidP="00BA41C4">
            <w:pPr>
              <w:pStyle w:val="len"/>
              <w:numPr>
                <w:ilvl w:val="0"/>
                <w:numId w:val="27"/>
              </w:numPr>
              <w:spacing w:before="0"/>
              <w:jc w:val="both"/>
              <w:rPr>
                <w:rFonts w:asciiTheme="minorHAnsi" w:hAnsiTheme="minorHAnsi"/>
                <w:b/>
                <w:szCs w:val="24"/>
                <w:lang w:val="sl-SI"/>
              </w:rPr>
            </w:pPr>
            <w:r w:rsidRPr="000D2BB1">
              <w:rPr>
                <w:rFonts w:asciiTheme="minorHAnsi" w:hAnsiTheme="minorHAnsi"/>
                <w:b/>
                <w:szCs w:val="24"/>
                <w:lang w:val="sl-SI"/>
              </w:rPr>
              <w:t>v primeru, če imamo namen dognojevati ozimine</w:t>
            </w:r>
            <w:r w:rsidR="009F6835" w:rsidRPr="000D2BB1">
              <w:rPr>
                <w:rFonts w:asciiTheme="minorHAnsi" w:hAnsiTheme="minorHAnsi"/>
                <w:b/>
                <w:szCs w:val="24"/>
                <w:lang w:val="sl-SI"/>
              </w:rPr>
              <w:t xml:space="preserve"> in sejano travinje</w:t>
            </w:r>
            <w:r w:rsidRPr="000D2BB1">
              <w:rPr>
                <w:rFonts w:asciiTheme="minorHAnsi" w:hAnsiTheme="minorHAnsi"/>
                <w:b/>
                <w:szCs w:val="24"/>
                <w:lang w:val="sl-SI"/>
              </w:rPr>
              <w:t xml:space="preserve">. </w:t>
            </w:r>
          </w:p>
        </w:tc>
      </w:tr>
      <w:tr w:rsidR="009C2A34" w:rsidRPr="000D2BB1" w:rsidTr="00613F9E">
        <w:tc>
          <w:tcPr>
            <w:tcW w:w="3348" w:type="dxa"/>
            <w:tcBorders>
              <w:top w:val="single" w:sz="4" w:space="0" w:color="auto"/>
            </w:tcBorders>
            <w:shd w:val="clear" w:color="auto" w:fill="auto"/>
          </w:tcPr>
          <w:p w:rsidR="009C2A34" w:rsidRPr="000D2BB1" w:rsidRDefault="009C2A34" w:rsidP="00613F9E">
            <w:pPr>
              <w:jc w:val="right"/>
              <w:rPr>
                <w:rFonts w:asciiTheme="minorHAnsi" w:hAnsiTheme="minorHAnsi" w:cs="Arial"/>
              </w:rPr>
            </w:pPr>
          </w:p>
        </w:tc>
        <w:tc>
          <w:tcPr>
            <w:tcW w:w="5940" w:type="dxa"/>
            <w:tcBorders>
              <w:top w:val="single" w:sz="4" w:space="0" w:color="auto"/>
            </w:tcBorders>
            <w:shd w:val="clear" w:color="auto" w:fill="auto"/>
          </w:tcPr>
          <w:p w:rsidR="009C2A34" w:rsidRPr="000D2BB1" w:rsidRDefault="009C2A34" w:rsidP="00613F9E">
            <w:pPr>
              <w:pStyle w:val="len"/>
              <w:spacing w:before="0"/>
              <w:jc w:val="both"/>
              <w:rPr>
                <w:rFonts w:asciiTheme="minorHAnsi" w:hAnsiTheme="minorHAnsi" w:cs="Arial"/>
                <w:b/>
                <w:szCs w:val="24"/>
                <w:u w:val="single"/>
                <w:lang w:val="sl-SI"/>
              </w:rPr>
            </w:pPr>
          </w:p>
        </w:tc>
      </w:tr>
      <w:tr w:rsidR="009C2A34" w:rsidRPr="000D2BB1" w:rsidTr="00613F9E">
        <w:tc>
          <w:tcPr>
            <w:tcW w:w="3348" w:type="dxa"/>
            <w:shd w:val="clear" w:color="auto" w:fill="auto"/>
          </w:tcPr>
          <w:p w:rsidR="009C2A34" w:rsidRPr="000D2BB1" w:rsidRDefault="009C2A34" w:rsidP="00613F9E">
            <w:pPr>
              <w:jc w:val="right"/>
              <w:rPr>
                <w:rFonts w:asciiTheme="minorHAnsi" w:hAnsiTheme="minorHAnsi" w:cs="Arial"/>
                <w:u w:val="single"/>
              </w:rPr>
            </w:pPr>
            <w:r w:rsidRPr="000D2BB1">
              <w:rPr>
                <w:rFonts w:asciiTheme="minorHAnsi" w:hAnsiTheme="minorHAnsi" w:cs="Arial"/>
                <w:u w:val="single"/>
              </w:rPr>
              <w:t>Opredelitev pojmov</w:t>
            </w:r>
          </w:p>
        </w:tc>
        <w:tc>
          <w:tcPr>
            <w:tcW w:w="5940" w:type="dxa"/>
            <w:shd w:val="clear" w:color="auto" w:fill="auto"/>
          </w:tcPr>
          <w:p w:rsidR="009C2A34" w:rsidRPr="000D2BB1" w:rsidRDefault="009C2A34" w:rsidP="00613F9E">
            <w:pPr>
              <w:pStyle w:val="len"/>
              <w:spacing w:before="0"/>
              <w:jc w:val="both"/>
              <w:rPr>
                <w:rFonts w:asciiTheme="minorHAnsi" w:hAnsiTheme="minorHAnsi"/>
                <w:szCs w:val="24"/>
                <w:lang w:val="sl-SI"/>
              </w:rPr>
            </w:pPr>
            <w:r w:rsidRPr="000D2BB1">
              <w:rPr>
                <w:rFonts w:asciiTheme="minorHAnsi" w:hAnsiTheme="minorHAnsi"/>
                <w:szCs w:val="24"/>
                <w:lang w:val="sl-SI"/>
              </w:rPr>
              <w:t xml:space="preserve">Ozimine so kmetijske rastline, ki jih sejemo jeseni z </w:t>
            </w:r>
            <w:r w:rsidRPr="000D2BB1">
              <w:rPr>
                <w:rFonts w:asciiTheme="minorHAnsi" w:hAnsiTheme="minorHAnsi"/>
                <w:szCs w:val="24"/>
                <w:lang w:val="sl-SI"/>
              </w:rPr>
              <w:lastRenderedPageBreak/>
              <w:t xml:space="preserve">namenom prezimitve posevka. </w:t>
            </w:r>
          </w:p>
          <w:p w:rsidR="009C2A34" w:rsidRPr="000D2BB1" w:rsidRDefault="009C2A34" w:rsidP="00613F9E">
            <w:pPr>
              <w:pStyle w:val="len"/>
              <w:spacing w:before="0"/>
              <w:jc w:val="both"/>
              <w:rPr>
                <w:rFonts w:asciiTheme="minorHAnsi" w:hAnsiTheme="minorHAnsi"/>
                <w:szCs w:val="24"/>
                <w:lang w:val="sl-SI"/>
              </w:rPr>
            </w:pPr>
          </w:p>
        </w:tc>
      </w:tr>
      <w:tr w:rsidR="009C2A34" w:rsidRPr="000D2BB1" w:rsidTr="00613F9E">
        <w:tc>
          <w:tcPr>
            <w:tcW w:w="3348" w:type="dxa"/>
            <w:shd w:val="clear" w:color="auto" w:fill="auto"/>
          </w:tcPr>
          <w:p w:rsidR="009C2A34" w:rsidRPr="000D2BB1" w:rsidRDefault="009C2A34" w:rsidP="00613F9E">
            <w:pPr>
              <w:jc w:val="right"/>
              <w:rPr>
                <w:rFonts w:asciiTheme="minorHAnsi" w:hAnsiTheme="minorHAnsi" w:cs="Arial"/>
                <w:u w:val="single"/>
              </w:rPr>
            </w:pPr>
            <w:r w:rsidRPr="000D2BB1">
              <w:rPr>
                <w:rFonts w:asciiTheme="minorHAnsi" w:hAnsiTheme="minorHAnsi" w:cs="Arial"/>
                <w:u w:val="single"/>
              </w:rPr>
              <w:lastRenderedPageBreak/>
              <w:t>Namen izjeme</w:t>
            </w:r>
          </w:p>
        </w:tc>
        <w:tc>
          <w:tcPr>
            <w:tcW w:w="5940" w:type="dxa"/>
            <w:shd w:val="clear" w:color="auto" w:fill="auto"/>
          </w:tcPr>
          <w:p w:rsidR="009C2A34" w:rsidRPr="000D2BB1" w:rsidRDefault="009C2A34" w:rsidP="00613F9E">
            <w:pPr>
              <w:pStyle w:val="len"/>
              <w:spacing w:before="0"/>
              <w:jc w:val="both"/>
              <w:rPr>
                <w:rFonts w:asciiTheme="minorHAnsi" w:hAnsiTheme="minorHAnsi"/>
                <w:szCs w:val="24"/>
                <w:lang w:val="sl-SI"/>
              </w:rPr>
            </w:pPr>
            <w:r w:rsidRPr="000D2BB1">
              <w:rPr>
                <w:rFonts w:asciiTheme="minorHAnsi" w:hAnsiTheme="minorHAnsi"/>
                <w:szCs w:val="24"/>
                <w:lang w:val="sl-SI"/>
              </w:rPr>
              <w:t xml:space="preserve">Namen izjeme je v primeru ugodnih vremenskih razmer (mila zima) omogočiti zgodnejše gnojenje (po 15. februarju) s tekočimi živinskimi gnojili. Zgodnejše gnojenje smemo opraviti zgolj v primerih, ko ozimine </w:t>
            </w:r>
            <w:r w:rsidR="009F6835" w:rsidRPr="000D2BB1">
              <w:rPr>
                <w:rFonts w:asciiTheme="minorHAnsi" w:hAnsiTheme="minorHAnsi"/>
                <w:szCs w:val="24"/>
                <w:lang w:val="sl-SI"/>
              </w:rPr>
              <w:t xml:space="preserve">in sejano travinje </w:t>
            </w:r>
            <w:r w:rsidRPr="000D2BB1">
              <w:rPr>
                <w:rFonts w:asciiTheme="minorHAnsi" w:hAnsiTheme="minorHAnsi"/>
                <w:szCs w:val="24"/>
                <w:lang w:val="sl-SI"/>
              </w:rPr>
              <w:t>zaradi mile zime zač</w:t>
            </w:r>
            <w:r w:rsidR="009F6835" w:rsidRPr="000D2BB1">
              <w:rPr>
                <w:rFonts w:asciiTheme="minorHAnsi" w:hAnsiTheme="minorHAnsi"/>
                <w:szCs w:val="24"/>
                <w:lang w:val="sl-SI"/>
              </w:rPr>
              <w:t>nejo</w:t>
            </w:r>
            <w:r w:rsidRPr="000D2BB1">
              <w:rPr>
                <w:rFonts w:asciiTheme="minorHAnsi" w:hAnsiTheme="minorHAnsi"/>
                <w:szCs w:val="24"/>
                <w:lang w:val="sl-SI"/>
              </w:rPr>
              <w:t xml:space="preserve"> z zgodnejšo rastjo ali so talne razmere že takšne, da omogočajo zgodnejšo nemoteno predsetveno pripravo tal za setev jarih žit, trav  ali TDM.</w:t>
            </w:r>
          </w:p>
          <w:p w:rsidR="009C2A34" w:rsidRPr="000D2BB1" w:rsidRDefault="009C2A34" w:rsidP="00613F9E">
            <w:pPr>
              <w:pStyle w:val="len"/>
              <w:spacing w:before="0"/>
              <w:jc w:val="both"/>
              <w:rPr>
                <w:rFonts w:asciiTheme="minorHAnsi" w:hAnsiTheme="minorHAnsi"/>
                <w:szCs w:val="24"/>
                <w:lang w:val="sl-SI"/>
              </w:rPr>
            </w:pPr>
            <w:r w:rsidRPr="000D2BB1">
              <w:rPr>
                <w:rFonts w:asciiTheme="minorHAnsi" w:hAnsiTheme="minorHAnsi"/>
                <w:szCs w:val="24"/>
                <w:lang w:val="sl-SI"/>
              </w:rPr>
              <w:t xml:space="preserve"> </w:t>
            </w:r>
          </w:p>
        </w:tc>
      </w:tr>
      <w:tr w:rsidR="009C2A34" w:rsidRPr="000D2BB1" w:rsidTr="00613F9E">
        <w:tc>
          <w:tcPr>
            <w:tcW w:w="3348" w:type="dxa"/>
            <w:shd w:val="clear" w:color="auto" w:fill="auto"/>
          </w:tcPr>
          <w:p w:rsidR="009C2A34" w:rsidRPr="000D2BB1" w:rsidRDefault="009C2A34" w:rsidP="00613F9E">
            <w:pPr>
              <w:jc w:val="right"/>
              <w:rPr>
                <w:rFonts w:asciiTheme="minorHAnsi" w:hAnsiTheme="minorHAnsi" w:cs="Arial"/>
                <w:u w:val="single"/>
              </w:rPr>
            </w:pPr>
            <w:r w:rsidRPr="000D2BB1">
              <w:rPr>
                <w:rFonts w:asciiTheme="minorHAnsi" w:hAnsiTheme="minorHAnsi" w:cs="Arial"/>
                <w:u w:val="single"/>
              </w:rPr>
              <w:t>Pojasnilo</w:t>
            </w:r>
          </w:p>
        </w:tc>
        <w:tc>
          <w:tcPr>
            <w:tcW w:w="5940" w:type="dxa"/>
            <w:shd w:val="clear" w:color="auto" w:fill="auto"/>
          </w:tcPr>
          <w:p w:rsidR="009C2A34" w:rsidRPr="000D2BB1" w:rsidRDefault="00E5308E" w:rsidP="00D5661F">
            <w:pPr>
              <w:pStyle w:val="len"/>
              <w:spacing w:before="0"/>
              <w:jc w:val="both"/>
              <w:rPr>
                <w:rFonts w:asciiTheme="minorHAnsi" w:hAnsiTheme="minorHAnsi"/>
                <w:szCs w:val="24"/>
                <w:lang w:val="sl-SI"/>
              </w:rPr>
            </w:pPr>
            <w:r w:rsidRPr="000D2BB1">
              <w:rPr>
                <w:rFonts w:asciiTheme="minorHAnsi" w:hAnsiTheme="minorHAnsi"/>
                <w:szCs w:val="24"/>
                <w:lang w:val="sl-SI"/>
              </w:rPr>
              <w:t xml:space="preserve">Trajnih travnikov za namen izvajanja </w:t>
            </w:r>
            <w:r w:rsidR="006731F9" w:rsidRPr="000D2BB1">
              <w:rPr>
                <w:rFonts w:asciiTheme="minorHAnsi" w:hAnsiTheme="minorHAnsi"/>
                <w:szCs w:val="24"/>
                <w:lang w:val="sl-SI"/>
              </w:rPr>
              <w:t>Uredbe</w:t>
            </w:r>
            <w:r w:rsidRPr="000D2BB1">
              <w:rPr>
                <w:rFonts w:asciiTheme="minorHAnsi" w:hAnsiTheme="minorHAnsi"/>
                <w:szCs w:val="24"/>
                <w:lang w:val="sl-SI"/>
              </w:rPr>
              <w:t xml:space="preserve"> ne uvrščamo med </w:t>
            </w:r>
            <w:r w:rsidR="009C2A34" w:rsidRPr="000D2BB1">
              <w:rPr>
                <w:rFonts w:asciiTheme="minorHAnsi" w:hAnsiTheme="minorHAnsi"/>
                <w:szCs w:val="24"/>
                <w:lang w:val="sl-SI"/>
              </w:rPr>
              <w:t>ozimine</w:t>
            </w:r>
            <w:r w:rsidR="006B0EC5" w:rsidRPr="000D2BB1">
              <w:rPr>
                <w:rFonts w:asciiTheme="minorHAnsi" w:hAnsiTheme="minorHAnsi"/>
                <w:szCs w:val="24"/>
                <w:lang w:val="sl-SI"/>
              </w:rPr>
              <w:t>. S</w:t>
            </w:r>
            <w:r w:rsidRPr="000D2BB1">
              <w:rPr>
                <w:rFonts w:asciiTheme="minorHAnsi" w:hAnsiTheme="minorHAnsi"/>
                <w:szCs w:val="24"/>
                <w:lang w:val="sl-SI"/>
              </w:rPr>
              <w:t>pomlad</w:t>
            </w:r>
            <w:r w:rsidR="009C2A34" w:rsidRPr="000D2BB1">
              <w:rPr>
                <w:rFonts w:asciiTheme="minorHAnsi" w:hAnsiTheme="minorHAnsi"/>
                <w:szCs w:val="24"/>
                <w:lang w:val="sl-SI"/>
              </w:rPr>
              <w:t xml:space="preserve">i </w:t>
            </w:r>
            <w:r w:rsidR="006B0EC5" w:rsidRPr="000D2BB1">
              <w:rPr>
                <w:rFonts w:asciiTheme="minorHAnsi" w:hAnsiTheme="minorHAnsi"/>
                <w:szCs w:val="24"/>
                <w:lang w:val="sl-SI"/>
              </w:rPr>
              <w:t xml:space="preserve">jih lahko začnemo gnojiti </w:t>
            </w:r>
            <w:r w:rsidR="009C2A34" w:rsidRPr="000D2BB1">
              <w:rPr>
                <w:rFonts w:asciiTheme="minorHAnsi" w:hAnsiTheme="minorHAnsi"/>
                <w:szCs w:val="24"/>
                <w:lang w:val="sl-SI"/>
              </w:rPr>
              <w:t xml:space="preserve">s tekočimi </w:t>
            </w:r>
            <w:r w:rsidR="009C2A34" w:rsidRPr="00D5661F">
              <w:rPr>
                <w:rFonts w:asciiTheme="minorHAnsi" w:hAnsiTheme="minorHAnsi"/>
                <w:szCs w:val="24"/>
                <w:lang w:val="sl-SI"/>
              </w:rPr>
              <w:t xml:space="preserve">organskimi gnojili </w:t>
            </w:r>
            <w:r w:rsidR="007E4EC0" w:rsidRPr="00D5661F">
              <w:rPr>
                <w:rFonts w:asciiTheme="minorHAnsi" w:hAnsiTheme="minorHAnsi"/>
                <w:szCs w:val="24"/>
                <w:lang w:val="sl-SI"/>
              </w:rPr>
              <w:t xml:space="preserve">od </w:t>
            </w:r>
            <w:r w:rsidR="00D5661F" w:rsidRPr="00D5661F">
              <w:rPr>
                <w:rFonts w:asciiTheme="minorHAnsi" w:hAnsiTheme="minorHAnsi"/>
                <w:szCs w:val="24"/>
                <w:lang w:val="sl-SI"/>
              </w:rPr>
              <w:t>1</w:t>
            </w:r>
            <w:r w:rsidR="009C2A34" w:rsidRPr="00D5661F">
              <w:rPr>
                <w:rFonts w:asciiTheme="minorHAnsi" w:hAnsiTheme="minorHAnsi"/>
                <w:szCs w:val="24"/>
                <w:lang w:val="sl-SI"/>
              </w:rPr>
              <w:t xml:space="preserve">. </w:t>
            </w:r>
            <w:r w:rsidR="004E6243" w:rsidRPr="00D5661F">
              <w:rPr>
                <w:rFonts w:asciiTheme="minorHAnsi" w:hAnsiTheme="minorHAnsi"/>
                <w:szCs w:val="24"/>
                <w:lang w:val="sl-SI"/>
              </w:rPr>
              <w:t>m</w:t>
            </w:r>
            <w:r w:rsidR="009C2A34" w:rsidRPr="00D5661F">
              <w:rPr>
                <w:rFonts w:asciiTheme="minorHAnsi" w:hAnsiTheme="minorHAnsi"/>
                <w:szCs w:val="24"/>
                <w:lang w:val="sl-SI"/>
              </w:rPr>
              <w:t>arca</w:t>
            </w:r>
            <w:r w:rsidR="007E4EC0" w:rsidRPr="00D5661F">
              <w:rPr>
                <w:rFonts w:asciiTheme="minorHAnsi" w:hAnsiTheme="minorHAnsi"/>
                <w:szCs w:val="24"/>
                <w:lang w:val="sl-SI"/>
              </w:rPr>
              <w:t xml:space="preserve"> dalje</w:t>
            </w:r>
            <w:r w:rsidR="009C2A34" w:rsidRPr="00D5661F">
              <w:rPr>
                <w:rFonts w:asciiTheme="minorHAnsi" w:hAnsiTheme="minorHAnsi"/>
                <w:szCs w:val="24"/>
                <w:lang w:val="sl-SI"/>
              </w:rPr>
              <w:t>.</w:t>
            </w:r>
            <w:r w:rsidR="009C2A34" w:rsidRPr="000D2BB1">
              <w:rPr>
                <w:rFonts w:asciiTheme="minorHAnsi" w:hAnsiTheme="minorHAnsi"/>
                <w:szCs w:val="24"/>
                <w:lang w:val="sl-SI"/>
              </w:rPr>
              <w:t xml:space="preserve"> </w:t>
            </w:r>
          </w:p>
        </w:tc>
      </w:tr>
    </w:tbl>
    <w:p w:rsidR="009C2A34" w:rsidRPr="000D2BB1" w:rsidRDefault="009C2A34" w:rsidP="009C2A34">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9C2A34" w:rsidRPr="000D2BB1" w:rsidTr="00A17DC2">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9C2A34" w:rsidRPr="000D2BB1" w:rsidRDefault="009C2A34" w:rsidP="00F16A30">
            <w:pPr>
              <w:jc w:val="left"/>
              <w:rPr>
                <w:rFonts w:asciiTheme="minorHAnsi" w:hAnsiTheme="minorHAnsi" w:cs="Arial"/>
                <w:szCs w:val="20"/>
              </w:rPr>
            </w:pPr>
            <w:r w:rsidRPr="000D2BB1">
              <w:rPr>
                <w:rFonts w:asciiTheme="minorHAnsi" w:hAnsiTheme="minorHAnsi" w:cs="Arial"/>
                <w:szCs w:val="20"/>
              </w:rPr>
              <w:t>V katerih primerih</w:t>
            </w:r>
            <w:r w:rsidR="00F95F19" w:rsidRPr="000D2BB1">
              <w:rPr>
                <w:rFonts w:asciiTheme="minorHAnsi" w:hAnsiTheme="minorHAnsi" w:cs="Arial"/>
                <w:szCs w:val="20"/>
              </w:rPr>
              <w:t xml:space="preserve"> lahko</w:t>
            </w:r>
            <w:r w:rsidRPr="000D2BB1">
              <w:rPr>
                <w:rFonts w:asciiTheme="minorHAnsi" w:hAnsiTheme="minorHAnsi" w:cs="Arial"/>
                <w:szCs w:val="20"/>
              </w:rPr>
              <w:t xml:space="preserve"> jeseni s tekočimi organskimi gnojili gnojimo tudi po 15. novembru?</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rsidR="009C2A34" w:rsidRPr="000D2BB1" w:rsidRDefault="009C2A34" w:rsidP="00A17DC2">
            <w:pPr>
              <w:pStyle w:val="len"/>
              <w:spacing w:before="0"/>
              <w:jc w:val="left"/>
              <w:rPr>
                <w:rFonts w:asciiTheme="minorHAnsi" w:hAnsiTheme="minorHAnsi"/>
                <w:b/>
                <w:szCs w:val="24"/>
                <w:lang w:val="sl-SI"/>
              </w:rPr>
            </w:pPr>
            <w:r w:rsidRPr="000D2BB1">
              <w:rPr>
                <w:rFonts w:asciiTheme="minorHAnsi" w:hAnsiTheme="minorHAnsi"/>
                <w:b/>
                <w:szCs w:val="24"/>
                <w:lang w:val="sl-SI"/>
              </w:rPr>
              <w:t xml:space="preserve">To lahko storimo samo tedaj, ko </w:t>
            </w:r>
            <w:r w:rsidR="007E4EC0" w:rsidRPr="000D2BB1">
              <w:rPr>
                <w:rFonts w:asciiTheme="minorHAnsi" w:hAnsiTheme="minorHAnsi"/>
                <w:b/>
                <w:szCs w:val="24"/>
                <w:lang w:val="sl-SI"/>
              </w:rPr>
              <w:t xml:space="preserve">ministrstvo, pristojno za kmetijstvo, </w:t>
            </w:r>
            <w:r w:rsidRPr="000D2BB1">
              <w:rPr>
                <w:rFonts w:asciiTheme="minorHAnsi" w:hAnsiTheme="minorHAnsi"/>
                <w:b/>
                <w:szCs w:val="24"/>
                <w:lang w:val="sl-SI"/>
              </w:rPr>
              <w:t>v posameznem letu z odločbo izjemoma dovoli podaljšanje obdobja gnojenja s tekočimi organskimi gnojili za največ trideset dni, torej najdlje do 15. decembra.</w:t>
            </w:r>
          </w:p>
        </w:tc>
      </w:tr>
      <w:tr w:rsidR="009C2A34" w:rsidRPr="000D2BB1" w:rsidTr="00613F9E">
        <w:tc>
          <w:tcPr>
            <w:tcW w:w="3348" w:type="dxa"/>
            <w:tcBorders>
              <w:top w:val="single" w:sz="4" w:space="0" w:color="auto"/>
            </w:tcBorders>
            <w:shd w:val="clear" w:color="auto" w:fill="auto"/>
          </w:tcPr>
          <w:p w:rsidR="009C2A34" w:rsidRPr="000D2BB1" w:rsidRDefault="009C2A34" w:rsidP="00613F9E">
            <w:pPr>
              <w:jc w:val="right"/>
              <w:rPr>
                <w:rFonts w:asciiTheme="minorHAnsi" w:hAnsiTheme="minorHAnsi" w:cs="Arial"/>
              </w:rPr>
            </w:pPr>
          </w:p>
        </w:tc>
        <w:tc>
          <w:tcPr>
            <w:tcW w:w="5940" w:type="dxa"/>
            <w:tcBorders>
              <w:top w:val="single" w:sz="4" w:space="0" w:color="auto"/>
            </w:tcBorders>
            <w:shd w:val="clear" w:color="auto" w:fill="auto"/>
          </w:tcPr>
          <w:p w:rsidR="009C2A34" w:rsidRPr="000D2BB1" w:rsidRDefault="009C2A34" w:rsidP="00613F9E">
            <w:pPr>
              <w:pStyle w:val="len"/>
              <w:spacing w:before="0"/>
              <w:jc w:val="both"/>
              <w:rPr>
                <w:rFonts w:asciiTheme="minorHAnsi" w:hAnsiTheme="minorHAnsi" w:cs="Arial"/>
                <w:b/>
                <w:szCs w:val="24"/>
                <w:u w:val="single"/>
                <w:lang w:val="sl-SI"/>
              </w:rPr>
            </w:pPr>
          </w:p>
        </w:tc>
      </w:tr>
      <w:tr w:rsidR="009C2A34" w:rsidRPr="000D2BB1" w:rsidTr="00613F9E">
        <w:tc>
          <w:tcPr>
            <w:tcW w:w="3348" w:type="dxa"/>
            <w:shd w:val="clear" w:color="auto" w:fill="auto"/>
          </w:tcPr>
          <w:p w:rsidR="009C2A34" w:rsidRPr="000D2BB1" w:rsidRDefault="009C2A34" w:rsidP="00613F9E">
            <w:pPr>
              <w:jc w:val="right"/>
              <w:rPr>
                <w:rFonts w:asciiTheme="minorHAnsi" w:hAnsiTheme="minorHAnsi" w:cs="Arial"/>
                <w:u w:val="single"/>
              </w:rPr>
            </w:pPr>
            <w:r w:rsidRPr="000D2BB1">
              <w:rPr>
                <w:rFonts w:asciiTheme="minorHAnsi" w:hAnsiTheme="minorHAnsi" w:cs="Arial"/>
                <w:u w:val="single"/>
              </w:rPr>
              <w:t>Pojasnilo</w:t>
            </w:r>
          </w:p>
        </w:tc>
        <w:tc>
          <w:tcPr>
            <w:tcW w:w="5940" w:type="dxa"/>
            <w:shd w:val="clear" w:color="auto" w:fill="auto"/>
          </w:tcPr>
          <w:p w:rsidR="009C2A34" w:rsidRPr="000D2BB1" w:rsidRDefault="007E4EC0" w:rsidP="00FA5471">
            <w:pPr>
              <w:rPr>
                <w:rFonts w:asciiTheme="minorHAnsi" w:hAnsiTheme="minorHAnsi"/>
              </w:rPr>
            </w:pPr>
            <w:r w:rsidRPr="000D2BB1">
              <w:rPr>
                <w:rFonts w:asciiTheme="minorHAnsi" w:hAnsiTheme="minorHAnsi"/>
              </w:rPr>
              <w:t>Ministrstvo, pristojno za kmetijstvo,</w:t>
            </w:r>
            <w:r w:rsidR="009C2A34" w:rsidRPr="000D2BB1">
              <w:rPr>
                <w:rFonts w:asciiTheme="minorHAnsi" w:hAnsiTheme="minorHAnsi"/>
              </w:rPr>
              <w:t xml:space="preserve"> </w:t>
            </w:r>
            <w:r w:rsidR="00F95F19" w:rsidRPr="000D2BB1">
              <w:rPr>
                <w:rFonts w:asciiTheme="minorHAnsi" w:hAnsiTheme="minorHAnsi"/>
              </w:rPr>
              <w:t>lahko izjemoma v posameznem letu podaljša</w:t>
            </w:r>
            <w:r w:rsidR="009C2A34" w:rsidRPr="000D2BB1">
              <w:rPr>
                <w:rFonts w:asciiTheme="minorHAnsi" w:hAnsiTheme="minorHAnsi"/>
              </w:rPr>
              <w:t xml:space="preserve"> rok za gnojenje s tekočimi organskimi gnojili</w:t>
            </w:r>
            <w:r w:rsidR="00F95F19" w:rsidRPr="000D2BB1">
              <w:rPr>
                <w:rFonts w:asciiTheme="minorHAnsi" w:hAnsiTheme="minorHAnsi"/>
              </w:rPr>
              <w:t>. To lahko stori le</w:t>
            </w:r>
            <w:r w:rsidR="009C2A34" w:rsidRPr="000D2BB1">
              <w:rPr>
                <w:rFonts w:asciiTheme="minorHAnsi" w:hAnsiTheme="minorHAnsi"/>
              </w:rPr>
              <w:t xml:space="preserve"> na območjih, kjer so bila kmetijska zemljišča zaradi prekomernih padavin 20 dni pred začetkom trajanja prepovedi</w:t>
            </w:r>
            <w:r w:rsidRPr="000D2BB1">
              <w:rPr>
                <w:rFonts w:asciiTheme="minorHAnsi" w:hAnsiTheme="minorHAnsi"/>
              </w:rPr>
              <w:t xml:space="preserve">, torej pred </w:t>
            </w:r>
            <w:r w:rsidR="009C2A34" w:rsidRPr="000D2BB1">
              <w:rPr>
                <w:rFonts w:asciiTheme="minorHAnsi" w:hAnsiTheme="minorHAnsi"/>
              </w:rPr>
              <w:t xml:space="preserve">15. </w:t>
            </w:r>
            <w:r w:rsidRPr="000D2BB1">
              <w:rPr>
                <w:rFonts w:asciiTheme="minorHAnsi" w:hAnsiTheme="minorHAnsi"/>
              </w:rPr>
              <w:t xml:space="preserve">novembrom, </w:t>
            </w:r>
            <w:r w:rsidR="009C2A34" w:rsidRPr="000D2BB1">
              <w:rPr>
                <w:rFonts w:asciiTheme="minorHAnsi" w:hAnsiTheme="minorHAnsi"/>
              </w:rPr>
              <w:t xml:space="preserve">poplavljena ali nasičena z vodo, zaradi česar razvoz tekočih organskih gnojil tehnično ni bil mogoč. </w:t>
            </w:r>
            <w:r w:rsidRPr="000D2BB1">
              <w:rPr>
                <w:rFonts w:asciiTheme="minorHAnsi" w:hAnsiTheme="minorHAnsi"/>
              </w:rPr>
              <w:t>Ministrstvo, pristojno za kmetijstvo,</w:t>
            </w:r>
            <w:r w:rsidR="009C2A34" w:rsidRPr="000D2BB1">
              <w:rPr>
                <w:rFonts w:asciiTheme="minorHAnsi" w:hAnsiTheme="minorHAnsi"/>
              </w:rPr>
              <w:t xml:space="preserve"> odločbo za podaljšanje izda na podlagi </w:t>
            </w:r>
            <w:r w:rsidR="00F95F19" w:rsidRPr="000D2BB1">
              <w:rPr>
                <w:rFonts w:asciiTheme="minorHAnsi" w:hAnsiTheme="minorHAnsi"/>
              </w:rPr>
              <w:t>podrobne</w:t>
            </w:r>
            <w:r w:rsidR="009C2A34" w:rsidRPr="000D2BB1">
              <w:rPr>
                <w:rFonts w:asciiTheme="minorHAnsi" w:hAnsiTheme="minorHAnsi"/>
              </w:rPr>
              <w:t xml:space="preserve"> preučitve vremenskih razmer v obdobju 20 dni pred začetkom trajanja prepovedi</w:t>
            </w:r>
            <w:r w:rsidR="0076102D" w:rsidRPr="000D2BB1">
              <w:rPr>
                <w:rFonts w:asciiTheme="minorHAnsi" w:hAnsiTheme="minorHAnsi"/>
              </w:rPr>
              <w:t>.</w:t>
            </w:r>
          </w:p>
          <w:p w:rsidR="009C2A34" w:rsidRPr="000D2BB1" w:rsidRDefault="009C2A34" w:rsidP="001002E7">
            <w:pPr>
              <w:rPr>
                <w:rFonts w:asciiTheme="minorHAnsi" w:hAnsiTheme="minorHAnsi"/>
              </w:rPr>
            </w:pPr>
            <w:r w:rsidRPr="000D2BB1">
              <w:rPr>
                <w:rFonts w:asciiTheme="minorHAnsi" w:hAnsiTheme="minorHAnsi"/>
              </w:rPr>
              <w:t xml:space="preserve">  </w:t>
            </w:r>
          </w:p>
        </w:tc>
      </w:tr>
      <w:tr w:rsidR="009C2A34" w:rsidRPr="000D2BB1" w:rsidTr="00613F9E">
        <w:tc>
          <w:tcPr>
            <w:tcW w:w="3348" w:type="dxa"/>
            <w:shd w:val="clear" w:color="auto" w:fill="auto"/>
          </w:tcPr>
          <w:p w:rsidR="009C2A34" w:rsidRPr="000D2BB1" w:rsidRDefault="009C2A34" w:rsidP="00613F9E">
            <w:pPr>
              <w:jc w:val="right"/>
              <w:rPr>
                <w:rFonts w:asciiTheme="minorHAnsi" w:hAnsiTheme="minorHAnsi" w:cs="Arial"/>
                <w:u w:val="single"/>
              </w:rPr>
            </w:pPr>
            <w:r w:rsidRPr="000D2BB1">
              <w:rPr>
                <w:rFonts w:asciiTheme="minorHAnsi" w:hAnsiTheme="minorHAnsi" w:cs="Arial"/>
                <w:u w:val="single"/>
              </w:rPr>
              <w:t>Priporočilo</w:t>
            </w:r>
          </w:p>
        </w:tc>
        <w:tc>
          <w:tcPr>
            <w:tcW w:w="5940" w:type="dxa"/>
            <w:shd w:val="clear" w:color="auto" w:fill="auto"/>
          </w:tcPr>
          <w:p w:rsidR="009C2A34" w:rsidRPr="000D2BB1" w:rsidRDefault="009C2A34" w:rsidP="007E4EC0">
            <w:pPr>
              <w:rPr>
                <w:rFonts w:asciiTheme="minorHAnsi" w:hAnsiTheme="minorHAnsi"/>
                <w:b/>
              </w:rPr>
            </w:pPr>
            <w:r w:rsidRPr="000D2BB1">
              <w:rPr>
                <w:rFonts w:asciiTheme="minorHAnsi" w:hAnsiTheme="minorHAnsi"/>
              </w:rPr>
              <w:t>Opisana izjema ni pravilo</w:t>
            </w:r>
            <w:r w:rsidR="007E4EC0" w:rsidRPr="000D2BB1">
              <w:rPr>
                <w:rFonts w:asciiTheme="minorHAnsi" w:hAnsiTheme="minorHAnsi"/>
              </w:rPr>
              <w:t>.</w:t>
            </w:r>
            <w:r w:rsidRPr="000D2BB1">
              <w:rPr>
                <w:rFonts w:asciiTheme="minorHAnsi" w:hAnsiTheme="minorHAnsi"/>
              </w:rPr>
              <w:t xml:space="preserve"> </w:t>
            </w:r>
            <w:r w:rsidR="009440BA" w:rsidRPr="000D2BB1">
              <w:rPr>
                <w:rFonts w:asciiTheme="minorHAnsi" w:hAnsiTheme="minorHAnsi"/>
              </w:rPr>
              <w:t>M</w:t>
            </w:r>
            <w:r w:rsidR="007E4EC0" w:rsidRPr="000D2BB1">
              <w:rPr>
                <w:rFonts w:asciiTheme="minorHAnsi" w:hAnsiTheme="minorHAnsi"/>
              </w:rPr>
              <w:t>inistrstvo, pristojno za kmetijstvo,</w:t>
            </w:r>
            <w:r w:rsidRPr="000D2BB1">
              <w:rPr>
                <w:rFonts w:asciiTheme="minorHAnsi" w:hAnsiTheme="minorHAnsi"/>
              </w:rPr>
              <w:t xml:space="preserve"> </w:t>
            </w:r>
            <w:r w:rsidR="007E4EC0" w:rsidRPr="000D2BB1">
              <w:rPr>
                <w:rFonts w:asciiTheme="minorHAnsi" w:hAnsiTheme="minorHAnsi"/>
              </w:rPr>
              <w:t xml:space="preserve">se </w:t>
            </w:r>
            <w:r w:rsidRPr="000D2BB1">
              <w:rPr>
                <w:rFonts w:asciiTheme="minorHAnsi" w:hAnsiTheme="minorHAnsi"/>
              </w:rPr>
              <w:t xml:space="preserve">za to možnost odloča izjemoma ter na podlagi </w:t>
            </w:r>
            <w:r w:rsidR="00F95F19" w:rsidRPr="000D2BB1">
              <w:rPr>
                <w:rFonts w:asciiTheme="minorHAnsi" w:hAnsiTheme="minorHAnsi"/>
              </w:rPr>
              <w:t>podrobne</w:t>
            </w:r>
            <w:r w:rsidRPr="000D2BB1">
              <w:rPr>
                <w:rFonts w:asciiTheme="minorHAnsi" w:hAnsiTheme="minorHAnsi"/>
              </w:rPr>
              <w:t xml:space="preserve"> preučitve morebitnih neugodnih vremenskih razmer. Zato velja priporočilo, da </w:t>
            </w:r>
            <w:r w:rsidR="00F95F19" w:rsidRPr="000D2BB1">
              <w:rPr>
                <w:rFonts w:asciiTheme="minorHAnsi" w:hAnsiTheme="minorHAnsi"/>
              </w:rPr>
              <w:t>n</w:t>
            </w:r>
            <w:r w:rsidRPr="000D2BB1">
              <w:rPr>
                <w:rFonts w:asciiTheme="minorHAnsi" w:hAnsiTheme="minorHAnsi"/>
              </w:rPr>
              <w:t>aj pri načrtovanju jesenskega razvoza tekočih organskih gnojil nikakor ne računamo na podaljšanje razvoza, temveč naj z jesenskim raztrosom začnemo takoj, ko vremenske razmere in druga opravila na kmetiji to dopuščajo.</w:t>
            </w:r>
            <w:r w:rsidRPr="000D2BB1">
              <w:rPr>
                <w:rFonts w:asciiTheme="minorHAnsi" w:hAnsiTheme="minorHAnsi"/>
                <w:b/>
              </w:rPr>
              <w:t xml:space="preserve"> </w:t>
            </w:r>
          </w:p>
        </w:tc>
      </w:tr>
    </w:tbl>
    <w:p w:rsidR="009C2A34" w:rsidRPr="000D2BB1" w:rsidRDefault="009C2A34" w:rsidP="009C2A34">
      <w:pPr>
        <w:pStyle w:val="len"/>
        <w:spacing w:before="0"/>
        <w:jc w:val="both"/>
        <w:rPr>
          <w:rFonts w:asciiTheme="minorHAnsi" w:hAnsiTheme="minorHAnsi"/>
          <w:b/>
          <w:szCs w:val="24"/>
          <w:lang w:val="sl-SI"/>
        </w:rPr>
      </w:pPr>
    </w:p>
    <w:p w:rsidR="009C2A34" w:rsidRPr="000D2BB1" w:rsidRDefault="009C2A34" w:rsidP="001002E7">
      <w:pPr>
        <w:rPr>
          <w:rFonts w:asciiTheme="minorHAnsi" w:hAnsiTheme="minorHAnsi"/>
        </w:rPr>
      </w:pPr>
      <w:r w:rsidRPr="000D2BB1">
        <w:rPr>
          <w:rFonts w:asciiTheme="minorHAnsi" w:hAnsiTheme="minorHAnsi"/>
        </w:rPr>
        <w:t xml:space="preserve">Za </w:t>
      </w:r>
      <w:r w:rsidRPr="000D2BB1">
        <w:rPr>
          <w:rFonts w:asciiTheme="minorHAnsi" w:hAnsiTheme="minorHAnsi"/>
          <w:u w:val="single"/>
        </w:rPr>
        <w:t>hlevski gnoj</w:t>
      </w:r>
      <w:r w:rsidRPr="000D2BB1">
        <w:rPr>
          <w:rFonts w:asciiTheme="minorHAnsi" w:hAnsiTheme="minorHAnsi"/>
        </w:rPr>
        <w:t xml:space="preserve"> </w:t>
      </w:r>
      <w:r w:rsidR="006731F9" w:rsidRPr="000D2BB1">
        <w:rPr>
          <w:rFonts w:asciiTheme="minorHAnsi" w:hAnsiTheme="minorHAnsi"/>
        </w:rPr>
        <w:t>Uredba</w:t>
      </w:r>
      <w:r w:rsidRPr="000D2BB1">
        <w:rPr>
          <w:rFonts w:asciiTheme="minorHAnsi" w:hAnsiTheme="minorHAnsi"/>
        </w:rPr>
        <w:t xml:space="preserve"> ne dopušča izjem, ki bi odstopale od splošne časovne prepovedi gnojenja o</w:t>
      </w:r>
      <w:r w:rsidR="003D5EFC" w:rsidRPr="000D2BB1">
        <w:rPr>
          <w:rFonts w:asciiTheme="minorHAnsi" w:hAnsiTheme="minorHAnsi"/>
        </w:rPr>
        <w:t>d 1. decembra do 15. februarja.</w:t>
      </w:r>
    </w:p>
    <w:p w:rsidR="009C2A34" w:rsidRPr="000D2BB1" w:rsidRDefault="009C2A34" w:rsidP="001002E7">
      <w:pPr>
        <w:rPr>
          <w:rFonts w:asciiTheme="minorHAnsi" w:hAnsiTheme="minorHAnsi"/>
        </w:rPr>
      </w:pPr>
    </w:p>
    <w:p w:rsidR="00BC651D" w:rsidRDefault="00BC651D" w:rsidP="001002E7">
      <w:pPr>
        <w:rPr>
          <w:rFonts w:asciiTheme="minorHAnsi" w:hAnsiTheme="minorHAnsi"/>
          <w:b/>
          <w:u w:val="single"/>
        </w:rPr>
      </w:pPr>
    </w:p>
    <w:p w:rsidR="00BC651D" w:rsidRDefault="00BC651D" w:rsidP="001002E7">
      <w:pPr>
        <w:rPr>
          <w:rFonts w:asciiTheme="minorHAnsi" w:hAnsiTheme="minorHAnsi"/>
          <w:b/>
          <w:u w:val="single"/>
        </w:rPr>
      </w:pPr>
    </w:p>
    <w:p w:rsidR="009C2A34" w:rsidRPr="000D2BB1" w:rsidRDefault="009C2A34" w:rsidP="001002E7">
      <w:pPr>
        <w:rPr>
          <w:rFonts w:asciiTheme="minorHAnsi" w:hAnsiTheme="minorHAnsi"/>
          <w:b/>
          <w:u w:val="single"/>
        </w:rPr>
      </w:pPr>
      <w:r w:rsidRPr="000D2BB1">
        <w:rPr>
          <w:rFonts w:asciiTheme="minorHAnsi" w:hAnsiTheme="minorHAnsi"/>
          <w:b/>
          <w:u w:val="single"/>
        </w:rPr>
        <w:lastRenderedPageBreak/>
        <w:t>Izjema pri gnojenju z mineralnimi gnojili, ki vsebujejo dušik</w:t>
      </w:r>
    </w:p>
    <w:p w:rsidR="009C2A34" w:rsidRPr="000D2BB1" w:rsidRDefault="009C2A34" w:rsidP="001002E7">
      <w:pPr>
        <w:rPr>
          <w:rFonts w:asciiTheme="minorHAnsi" w:hAnsiTheme="minorHAnsi"/>
        </w:rPr>
      </w:pPr>
    </w:p>
    <w:p w:rsidR="009C2A34" w:rsidRPr="000D2BB1" w:rsidRDefault="009C2A34" w:rsidP="001002E7">
      <w:pPr>
        <w:rPr>
          <w:rFonts w:asciiTheme="minorHAnsi" w:hAnsiTheme="minorHAnsi"/>
        </w:rPr>
      </w:pPr>
      <w:r w:rsidRPr="000D2BB1">
        <w:rPr>
          <w:rFonts w:asciiTheme="minorHAnsi" w:hAnsiTheme="minorHAnsi"/>
        </w:rPr>
        <w:t xml:space="preserve">Izjema pri gnojenju z mineralnimi gnojili, ki vsebujejo dušik, je vezana na kasnejšo jesensko in zgodnejšo pomladansko gnojenje, ki ga v posamezni rastni sezoni omogočijo ugodnejše vremenske razmere (dolga in lepa jesen ter zgoden začetek </w:t>
      </w:r>
      <w:r w:rsidR="00E5308E" w:rsidRPr="000D2BB1">
        <w:rPr>
          <w:rFonts w:asciiTheme="minorHAnsi" w:hAnsiTheme="minorHAnsi"/>
        </w:rPr>
        <w:t>spomlad</w:t>
      </w:r>
      <w:r w:rsidRPr="000D2BB1">
        <w:rPr>
          <w:rFonts w:asciiTheme="minorHAnsi" w:hAnsiTheme="minorHAnsi"/>
        </w:rPr>
        <w:t xml:space="preserve">i).  </w:t>
      </w:r>
    </w:p>
    <w:p w:rsidR="009C2A34" w:rsidRPr="000D2BB1" w:rsidRDefault="009C2A34" w:rsidP="009C2A34">
      <w:pPr>
        <w:pStyle w:val="len"/>
        <w:spacing w:before="0"/>
        <w:jc w:val="both"/>
        <w:rPr>
          <w:rFonts w:asciiTheme="minorHAnsi" w:hAnsiTheme="minorHAnsi"/>
          <w:b/>
          <w:szCs w:val="24"/>
          <w:u w:val="single"/>
          <w:lang w:val="sl-SI"/>
        </w:rPr>
      </w:pPr>
      <w:r w:rsidRPr="000D2BB1">
        <w:rPr>
          <w:rFonts w:asciiTheme="minorHAnsi" w:hAnsiTheme="minorHAnsi"/>
          <w:b/>
          <w:szCs w:val="24"/>
          <w:u w:val="single"/>
          <w:lang w:val="sl-SI"/>
        </w:rPr>
        <w:t xml:space="preserve">  </w:t>
      </w:r>
    </w:p>
    <w:tbl>
      <w:tblPr>
        <w:tblW w:w="9288" w:type="dxa"/>
        <w:tblLook w:val="01E0" w:firstRow="1" w:lastRow="1" w:firstColumn="1" w:lastColumn="1" w:noHBand="0" w:noVBand="0"/>
      </w:tblPr>
      <w:tblGrid>
        <w:gridCol w:w="3348"/>
        <w:gridCol w:w="5940"/>
      </w:tblGrid>
      <w:tr w:rsidR="009C2A34" w:rsidRPr="000D2BB1" w:rsidTr="00A17DC2">
        <w:tc>
          <w:tcPr>
            <w:tcW w:w="3348" w:type="dxa"/>
            <w:tcBorders>
              <w:top w:val="single" w:sz="4" w:space="0" w:color="auto"/>
              <w:left w:val="single" w:sz="4" w:space="0" w:color="auto"/>
              <w:bottom w:val="single" w:sz="4" w:space="0" w:color="auto"/>
              <w:right w:val="single" w:sz="4" w:space="0" w:color="auto"/>
            </w:tcBorders>
            <w:shd w:val="clear" w:color="auto" w:fill="auto"/>
          </w:tcPr>
          <w:p w:rsidR="009C2A34" w:rsidRPr="000D2BB1" w:rsidRDefault="009C2A34" w:rsidP="001002E7">
            <w:pPr>
              <w:jc w:val="left"/>
              <w:rPr>
                <w:rFonts w:asciiTheme="minorHAnsi" w:hAnsiTheme="minorHAnsi" w:cs="Arial"/>
                <w:szCs w:val="20"/>
              </w:rPr>
            </w:pPr>
            <w:r w:rsidRPr="000D2BB1">
              <w:rPr>
                <w:rFonts w:asciiTheme="minorHAnsi" w:hAnsiTheme="minorHAnsi" w:cs="Arial"/>
                <w:szCs w:val="20"/>
              </w:rPr>
              <w:t xml:space="preserve">V katerih primerih lahko z mineralnimi gnojili, ki vsebujejo dušik, jeseni gnojimo  kasneje in </w:t>
            </w:r>
            <w:r w:rsidR="00E5308E" w:rsidRPr="000D2BB1">
              <w:rPr>
                <w:rFonts w:asciiTheme="minorHAnsi" w:hAnsiTheme="minorHAnsi" w:cs="Arial"/>
                <w:szCs w:val="20"/>
              </w:rPr>
              <w:t>spomlad</w:t>
            </w:r>
            <w:r w:rsidRPr="000D2BB1">
              <w:rPr>
                <w:rFonts w:asciiTheme="minorHAnsi" w:hAnsiTheme="minorHAnsi" w:cs="Arial"/>
                <w:szCs w:val="20"/>
              </w:rPr>
              <w:t xml:space="preserve">i prej, kot je določeno s splošno časovno prepovedjo gnojenja za ta gnojila (od 15. oktobra do 1. marca)? </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rsidR="009C2A34" w:rsidRPr="000D2BB1" w:rsidRDefault="009C2A34" w:rsidP="00A17DC2">
            <w:pPr>
              <w:pStyle w:val="len"/>
              <w:spacing w:before="0"/>
              <w:jc w:val="left"/>
              <w:rPr>
                <w:rFonts w:asciiTheme="minorHAnsi" w:hAnsiTheme="minorHAnsi"/>
                <w:b/>
                <w:szCs w:val="24"/>
                <w:lang w:val="sl-SI"/>
              </w:rPr>
            </w:pPr>
            <w:r w:rsidRPr="000D2BB1">
              <w:rPr>
                <w:rFonts w:asciiTheme="minorHAnsi" w:hAnsiTheme="minorHAnsi"/>
                <w:b/>
                <w:szCs w:val="24"/>
                <w:lang w:val="sl-SI"/>
              </w:rPr>
              <w:t xml:space="preserve">Z mineralnimi gnojili, ki vsebujejo dušik, lahko jeseni gnojimo do 1. decembra, </w:t>
            </w:r>
            <w:r w:rsidR="00E5308E" w:rsidRPr="000D2BB1">
              <w:rPr>
                <w:rFonts w:asciiTheme="minorHAnsi" w:hAnsiTheme="minorHAnsi"/>
                <w:b/>
                <w:szCs w:val="24"/>
                <w:lang w:val="sl-SI"/>
              </w:rPr>
              <w:t>spomlad</w:t>
            </w:r>
            <w:r w:rsidRPr="000D2BB1">
              <w:rPr>
                <w:rFonts w:asciiTheme="minorHAnsi" w:hAnsiTheme="minorHAnsi"/>
                <w:b/>
                <w:szCs w:val="24"/>
                <w:lang w:val="sl-SI"/>
              </w:rPr>
              <w:t>i pa že od 15. februarja izključno v primeru, če :</w:t>
            </w:r>
          </w:p>
          <w:p w:rsidR="009C2A34" w:rsidRPr="000D2BB1" w:rsidRDefault="009C2A34" w:rsidP="00A17DC2">
            <w:pPr>
              <w:pStyle w:val="len"/>
              <w:numPr>
                <w:ilvl w:val="0"/>
                <w:numId w:val="28"/>
              </w:numPr>
              <w:spacing w:before="0"/>
              <w:ind w:left="360"/>
              <w:jc w:val="left"/>
              <w:rPr>
                <w:rFonts w:asciiTheme="minorHAnsi" w:hAnsiTheme="minorHAnsi"/>
                <w:b/>
                <w:szCs w:val="24"/>
                <w:lang w:val="sl-SI"/>
              </w:rPr>
            </w:pPr>
            <w:r w:rsidRPr="000D2BB1">
              <w:rPr>
                <w:rFonts w:asciiTheme="minorHAnsi" w:hAnsiTheme="minorHAnsi"/>
                <w:b/>
                <w:szCs w:val="24"/>
                <w:lang w:val="sl-SI"/>
              </w:rPr>
              <w:t>jeseni gnojenje opravimo v okviru predsetvene priprave tal za kasnejšo setev ozimin ali</w:t>
            </w:r>
          </w:p>
          <w:p w:rsidR="009C2A34" w:rsidRPr="000D2BB1" w:rsidRDefault="00E5308E" w:rsidP="00A17DC2">
            <w:pPr>
              <w:pStyle w:val="len"/>
              <w:numPr>
                <w:ilvl w:val="0"/>
                <w:numId w:val="28"/>
              </w:numPr>
              <w:spacing w:before="0"/>
              <w:ind w:left="360"/>
              <w:jc w:val="left"/>
              <w:rPr>
                <w:rFonts w:asciiTheme="minorHAnsi" w:hAnsiTheme="minorHAnsi"/>
                <w:b/>
                <w:szCs w:val="24"/>
                <w:lang w:val="sl-SI"/>
              </w:rPr>
            </w:pPr>
            <w:r w:rsidRPr="000D2BB1">
              <w:rPr>
                <w:rFonts w:asciiTheme="minorHAnsi" w:hAnsiTheme="minorHAnsi"/>
                <w:b/>
                <w:szCs w:val="24"/>
                <w:lang w:val="sl-SI"/>
              </w:rPr>
              <w:t>spomlad</w:t>
            </w:r>
            <w:r w:rsidR="009C2A34" w:rsidRPr="000D2BB1">
              <w:rPr>
                <w:rFonts w:asciiTheme="minorHAnsi" w:hAnsiTheme="minorHAnsi"/>
                <w:b/>
                <w:szCs w:val="24"/>
                <w:lang w:val="sl-SI"/>
              </w:rPr>
              <w:t>i opravimo dognojevanje ozimin.</w:t>
            </w:r>
          </w:p>
        </w:tc>
      </w:tr>
      <w:tr w:rsidR="009C2A34" w:rsidRPr="000D2BB1" w:rsidTr="00613F9E">
        <w:tc>
          <w:tcPr>
            <w:tcW w:w="3348" w:type="dxa"/>
            <w:tcBorders>
              <w:top w:val="single" w:sz="4" w:space="0" w:color="auto"/>
            </w:tcBorders>
            <w:shd w:val="clear" w:color="auto" w:fill="auto"/>
          </w:tcPr>
          <w:p w:rsidR="009C2A34" w:rsidRPr="000D2BB1" w:rsidRDefault="009C2A34" w:rsidP="00613F9E">
            <w:pPr>
              <w:jc w:val="right"/>
              <w:rPr>
                <w:rFonts w:asciiTheme="minorHAnsi" w:hAnsiTheme="minorHAnsi" w:cs="Arial"/>
              </w:rPr>
            </w:pPr>
          </w:p>
        </w:tc>
        <w:tc>
          <w:tcPr>
            <w:tcW w:w="5940" w:type="dxa"/>
            <w:tcBorders>
              <w:top w:val="single" w:sz="4" w:space="0" w:color="auto"/>
            </w:tcBorders>
            <w:shd w:val="clear" w:color="auto" w:fill="auto"/>
          </w:tcPr>
          <w:p w:rsidR="009C2A34" w:rsidRPr="000D2BB1" w:rsidRDefault="009C2A34" w:rsidP="00613F9E">
            <w:pPr>
              <w:pStyle w:val="len"/>
              <w:spacing w:before="0"/>
              <w:jc w:val="both"/>
              <w:rPr>
                <w:rFonts w:asciiTheme="minorHAnsi" w:hAnsiTheme="minorHAnsi" w:cs="Arial"/>
                <w:b/>
                <w:szCs w:val="24"/>
                <w:u w:val="single"/>
                <w:lang w:val="sl-SI"/>
              </w:rPr>
            </w:pPr>
          </w:p>
        </w:tc>
      </w:tr>
      <w:tr w:rsidR="009C2A34" w:rsidRPr="000D2BB1" w:rsidTr="00613F9E">
        <w:tc>
          <w:tcPr>
            <w:tcW w:w="3348" w:type="dxa"/>
            <w:shd w:val="clear" w:color="auto" w:fill="auto"/>
          </w:tcPr>
          <w:p w:rsidR="009C2A34" w:rsidRPr="000D2BB1" w:rsidRDefault="009C2A34" w:rsidP="00613F9E">
            <w:pPr>
              <w:jc w:val="right"/>
              <w:rPr>
                <w:rFonts w:asciiTheme="minorHAnsi" w:hAnsiTheme="minorHAnsi" w:cs="Arial"/>
                <w:u w:val="single"/>
              </w:rPr>
            </w:pPr>
            <w:r w:rsidRPr="000D2BB1">
              <w:rPr>
                <w:rFonts w:asciiTheme="minorHAnsi" w:hAnsiTheme="minorHAnsi" w:cs="Arial"/>
                <w:u w:val="single"/>
              </w:rPr>
              <w:t>Opredelitev pojmov</w:t>
            </w:r>
          </w:p>
        </w:tc>
        <w:tc>
          <w:tcPr>
            <w:tcW w:w="5940" w:type="dxa"/>
            <w:shd w:val="clear" w:color="auto" w:fill="auto"/>
          </w:tcPr>
          <w:p w:rsidR="009C2A34" w:rsidRPr="000D2BB1" w:rsidRDefault="009C2A34" w:rsidP="001002E7">
            <w:pPr>
              <w:rPr>
                <w:rFonts w:asciiTheme="minorHAnsi" w:hAnsiTheme="minorHAnsi"/>
              </w:rPr>
            </w:pPr>
            <w:r w:rsidRPr="000D2BB1">
              <w:rPr>
                <w:rFonts w:asciiTheme="minorHAnsi" w:hAnsiTheme="minorHAnsi"/>
              </w:rPr>
              <w:t xml:space="preserve">Ozimine so kmetijske rastline, ki jih sejemo jeseni z namenom prezimitve posevka. Med ozimine za namen izvajanja </w:t>
            </w:r>
            <w:r w:rsidR="006731F9" w:rsidRPr="000D2BB1">
              <w:rPr>
                <w:rFonts w:asciiTheme="minorHAnsi" w:hAnsiTheme="minorHAnsi"/>
              </w:rPr>
              <w:t>Uredbe</w:t>
            </w:r>
            <w:r w:rsidRPr="000D2BB1">
              <w:rPr>
                <w:rFonts w:asciiTheme="minorHAnsi" w:hAnsiTheme="minorHAnsi"/>
              </w:rPr>
              <w:t xml:space="preserve"> uvrščamo tudi vse oblike sejanih travnikov.</w:t>
            </w:r>
          </w:p>
          <w:p w:rsidR="009C2A34" w:rsidRPr="000D2BB1" w:rsidRDefault="009C2A34" w:rsidP="00613F9E">
            <w:pPr>
              <w:pStyle w:val="len"/>
              <w:spacing w:before="0"/>
              <w:jc w:val="both"/>
              <w:rPr>
                <w:rFonts w:asciiTheme="minorHAnsi" w:hAnsiTheme="minorHAnsi"/>
                <w:b/>
                <w:szCs w:val="24"/>
                <w:lang w:val="sl-SI"/>
              </w:rPr>
            </w:pPr>
          </w:p>
        </w:tc>
      </w:tr>
      <w:tr w:rsidR="009C2A34" w:rsidRPr="000D2BB1" w:rsidTr="00613F9E">
        <w:tc>
          <w:tcPr>
            <w:tcW w:w="3348" w:type="dxa"/>
            <w:shd w:val="clear" w:color="auto" w:fill="auto"/>
          </w:tcPr>
          <w:p w:rsidR="009C2A34" w:rsidRPr="000D2BB1" w:rsidRDefault="009C2A34" w:rsidP="00613F9E">
            <w:pPr>
              <w:jc w:val="right"/>
              <w:rPr>
                <w:rFonts w:asciiTheme="minorHAnsi" w:hAnsiTheme="minorHAnsi" w:cs="Arial"/>
                <w:u w:val="single"/>
              </w:rPr>
            </w:pPr>
            <w:r w:rsidRPr="000D2BB1">
              <w:rPr>
                <w:rFonts w:asciiTheme="minorHAnsi" w:hAnsiTheme="minorHAnsi" w:cs="Arial"/>
                <w:u w:val="single"/>
              </w:rPr>
              <w:t>Namen izjeme</w:t>
            </w:r>
          </w:p>
        </w:tc>
        <w:tc>
          <w:tcPr>
            <w:tcW w:w="5940" w:type="dxa"/>
            <w:shd w:val="clear" w:color="auto" w:fill="auto"/>
          </w:tcPr>
          <w:p w:rsidR="009C2A34" w:rsidRPr="000D2BB1" w:rsidRDefault="009C2A34" w:rsidP="001002E7">
            <w:pPr>
              <w:rPr>
                <w:rFonts w:asciiTheme="minorHAnsi" w:hAnsiTheme="minorHAnsi"/>
              </w:rPr>
            </w:pPr>
            <w:r w:rsidRPr="000D2BB1">
              <w:rPr>
                <w:rFonts w:asciiTheme="minorHAnsi" w:hAnsiTheme="minorHAnsi"/>
              </w:rPr>
              <w:t xml:space="preserve">Namen izjeme je omogočiti naknadno (do 1. decembra) predsetveno pripravo tal za setev ozimin, katere del je tudi predsetveno gnojenje z mineralnimi gnojili, ki vsebujejo dušik. Izjema je smiselna predvsem v primerih, ko neugodne vremenske razmere (prekomerna količina padavin) v običajnih rokih za setev ne omogočajo setve ozimin do 15. oktobra. Zato je smiselno, da </w:t>
            </w:r>
            <w:r w:rsidR="006731F9" w:rsidRPr="000D2BB1">
              <w:rPr>
                <w:rFonts w:asciiTheme="minorHAnsi" w:hAnsiTheme="minorHAnsi"/>
              </w:rPr>
              <w:t>Uredba</w:t>
            </w:r>
            <w:r w:rsidRPr="000D2BB1">
              <w:rPr>
                <w:rFonts w:asciiTheme="minorHAnsi" w:hAnsiTheme="minorHAnsi"/>
              </w:rPr>
              <w:t xml:space="preserve"> v tem primeru do 1. decembra v primeru ugodnih vremenskih razmer omogoči gnojenje z mineralnimi gnojili, ki vsebujejo dušik, ter s tem tudi setev, ki prej ni bila mogoča.</w:t>
            </w:r>
          </w:p>
          <w:p w:rsidR="001002E7" w:rsidRPr="000D2BB1" w:rsidRDefault="001002E7" w:rsidP="001002E7">
            <w:pPr>
              <w:rPr>
                <w:rFonts w:asciiTheme="minorHAnsi" w:hAnsiTheme="minorHAnsi"/>
              </w:rPr>
            </w:pPr>
          </w:p>
          <w:p w:rsidR="009C2A34" w:rsidRPr="000D2BB1" w:rsidRDefault="009C2A34" w:rsidP="001002E7">
            <w:pPr>
              <w:rPr>
                <w:rFonts w:asciiTheme="minorHAnsi" w:hAnsiTheme="minorHAnsi"/>
              </w:rPr>
            </w:pPr>
            <w:r w:rsidRPr="000D2BB1">
              <w:rPr>
                <w:rFonts w:asciiTheme="minorHAnsi" w:hAnsiTheme="minorHAnsi"/>
              </w:rPr>
              <w:t xml:space="preserve">Zgodnejše pomladansko gnojenje ozimin (že od 15. februarja naprej) je namenjeno rastni sezoni, za katero je značilen zgodnji konec zime ter posledično zgodnejši začetek pomladanske rasti. V takšnih primerih je gnojenje smiselno opraviti takoj, ko se rast začne, </w:t>
            </w:r>
            <w:r w:rsidR="006731F9" w:rsidRPr="000D2BB1">
              <w:rPr>
                <w:rFonts w:asciiTheme="minorHAnsi" w:hAnsiTheme="minorHAnsi"/>
              </w:rPr>
              <w:t>Uredba</w:t>
            </w:r>
            <w:r w:rsidRPr="000D2BB1">
              <w:rPr>
                <w:rFonts w:asciiTheme="minorHAnsi" w:hAnsiTheme="minorHAnsi"/>
              </w:rPr>
              <w:t xml:space="preserve"> pa je to izjemo dop</w:t>
            </w:r>
            <w:r w:rsidR="003D5EFC" w:rsidRPr="000D2BB1">
              <w:rPr>
                <w:rFonts w:asciiTheme="minorHAnsi" w:hAnsiTheme="minorHAnsi"/>
              </w:rPr>
              <w:t>ustila od 15. februarja naprej.</w:t>
            </w:r>
          </w:p>
          <w:p w:rsidR="009C2A34" w:rsidRPr="000D2BB1" w:rsidRDefault="009C2A34" w:rsidP="00613F9E">
            <w:pPr>
              <w:pStyle w:val="len"/>
              <w:spacing w:before="0"/>
              <w:jc w:val="both"/>
              <w:rPr>
                <w:rFonts w:asciiTheme="minorHAnsi" w:hAnsiTheme="minorHAnsi"/>
                <w:b/>
                <w:szCs w:val="24"/>
                <w:lang w:val="sl-SI"/>
              </w:rPr>
            </w:pPr>
            <w:r w:rsidRPr="000D2BB1">
              <w:rPr>
                <w:rFonts w:asciiTheme="minorHAnsi" w:hAnsiTheme="minorHAnsi"/>
                <w:b/>
                <w:szCs w:val="24"/>
                <w:lang w:val="sl-SI"/>
              </w:rPr>
              <w:t xml:space="preserve"> </w:t>
            </w:r>
          </w:p>
        </w:tc>
      </w:tr>
      <w:tr w:rsidR="009C2A34" w:rsidRPr="000D2BB1" w:rsidTr="00613F9E">
        <w:tc>
          <w:tcPr>
            <w:tcW w:w="3348" w:type="dxa"/>
            <w:shd w:val="clear" w:color="auto" w:fill="auto"/>
          </w:tcPr>
          <w:p w:rsidR="009C2A34" w:rsidRPr="000D2BB1" w:rsidRDefault="009C2A34" w:rsidP="00613F9E">
            <w:pPr>
              <w:jc w:val="right"/>
              <w:rPr>
                <w:rFonts w:asciiTheme="minorHAnsi" w:hAnsiTheme="minorHAnsi" w:cs="Arial"/>
                <w:u w:val="single"/>
              </w:rPr>
            </w:pPr>
            <w:r w:rsidRPr="000D2BB1">
              <w:rPr>
                <w:rFonts w:asciiTheme="minorHAnsi" w:hAnsiTheme="minorHAnsi" w:cs="Arial"/>
                <w:u w:val="single"/>
              </w:rPr>
              <w:t>Pojasnilo:</w:t>
            </w:r>
          </w:p>
        </w:tc>
        <w:tc>
          <w:tcPr>
            <w:tcW w:w="5940" w:type="dxa"/>
            <w:shd w:val="clear" w:color="auto" w:fill="auto"/>
          </w:tcPr>
          <w:p w:rsidR="009C2A34" w:rsidRPr="000D2BB1" w:rsidRDefault="00A90AD5" w:rsidP="00D5661F">
            <w:pPr>
              <w:rPr>
                <w:rFonts w:asciiTheme="minorHAnsi" w:hAnsiTheme="minorHAnsi"/>
              </w:rPr>
            </w:pPr>
            <w:r w:rsidRPr="000D2BB1">
              <w:rPr>
                <w:rFonts w:asciiTheme="minorHAnsi" w:hAnsiTheme="minorHAnsi"/>
              </w:rPr>
              <w:t xml:space="preserve">Trajnih travnikov za namen izvajanja </w:t>
            </w:r>
            <w:r w:rsidR="006731F9" w:rsidRPr="000D2BB1">
              <w:rPr>
                <w:rFonts w:asciiTheme="minorHAnsi" w:hAnsiTheme="minorHAnsi"/>
              </w:rPr>
              <w:t>Uredbe</w:t>
            </w:r>
            <w:r w:rsidRPr="000D2BB1">
              <w:rPr>
                <w:rFonts w:asciiTheme="minorHAnsi" w:hAnsiTheme="minorHAnsi"/>
              </w:rPr>
              <w:t xml:space="preserve"> ne uvrščamo med ozimine. Z mineralnimi gnojili, ki vsebujejo dušik, jih lahko začnemo gnojiti </w:t>
            </w:r>
            <w:r w:rsidR="007E4EC0" w:rsidRPr="000D2BB1">
              <w:rPr>
                <w:rFonts w:asciiTheme="minorHAnsi" w:hAnsiTheme="minorHAnsi"/>
              </w:rPr>
              <w:t xml:space="preserve">od </w:t>
            </w:r>
            <w:r w:rsidR="00D5661F" w:rsidRPr="00D5661F">
              <w:rPr>
                <w:rFonts w:asciiTheme="minorHAnsi" w:hAnsiTheme="minorHAnsi"/>
              </w:rPr>
              <w:t>1</w:t>
            </w:r>
            <w:r w:rsidRPr="00D5661F">
              <w:rPr>
                <w:rFonts w:asciiTheme="minorHAnsi" w:hAnsiTheme="minorHAnsi"/>
              </w:rPr>
              <w:t xml:space="preserve">. </w:t>
            </w:r>
            <w:r w:rsidR="004E6243" w:rsidRPr="00D5661F">
              <w:rPr>
                <w:rFonts w:asciiTheme="minorHAnsi" w:hAnsiTheme="minorHAnsi"/>
              </w:rPr>
              <w:t>m</w:t>
            </w:r>
            <w:r w:rsidRPr="00D5661F">
              <w:rPr>
                <w:rFonts w:asciiTheme="minorHAnsi" w:hAnsiTheme="minorHAnsi"/>
              </w:rPr>
              <w:t>arca</w:t>
            </w:r>
            <w:r w:rsidR="007E4EC0" w:rsidRPr="00D5661F">
              <w:rPr>
                <w:rFonts w:asciiTheme="minorHAnsi" w:hAnsiTheme="minorHAnsi"/>
              </w:rPr>
              <w:t xml:space="preserve"> d</w:t>
            </w:r>
            <w:r w:rsidR="007E4EC0" w:rsidRPr="000D2BB1">
              <w:rPr>
                <w:rFonts w:asciiTheme="minorHAnsi" w:hAnsiTheme="minorHAnsi"/>
              </w:rPr>
              <w:t>alje</w:t>
            </w:r>
            <w:r w:rsidRPr="000D2BB1">
              <w:rPr>
                <w:rFonts w:asciiTheme="minorHAnsi" w:hAnsiTheme="minorHAnsi"/>
              </w:rPr>
              <w:t>.</w:t>
            </w:r>
          </w:p>
        </w:tc>
      </w:tr>
    </w:tbl>
    <w:p w:rsidR="009C2A34" w:rsidRPr="000D2BB1" w:rsidRDefault="009C2A34" w:rsidP="009C2A34">
      <w:pPr>
        <w:pStyle w:val="len"/>
        <w:spacing w:before="0"/>
        <w:jc w:val="both"/>
        <w:rPr>
          <w:rFonts w:asciiTheme="minorHAnsi" w:hAnsiTheme="minorHAnsi"/>
          <w:b/>
          <w:szCs w:val="24"/>
          <w:lang w:val="sl-SI"/>
        </w:rPr>
      </w:pPr>
    </w:p>
    <w:p w:rsidR="009C2A34" w:rsidRPr="000D2BB1" w:rsidRDefault="00A90AD5" w:rsidP="001002E7">
      <w:pPr>
        <w:rPr>
          <w:rFonts w:asciiTheme="minorHAnsi" w:hAnsiTheme="minorHAnsi"/>
        </w:rPr>
      </w:pPr>
      <w:r w:rsidRPr="000D2BB1">
        <w:rPr>
          <w:rFonts w:asciiTheme="minorHAnsi" w:hAnsiTheme="minorHAnsi"/>
        </w:rPr>
        <w:t>J</w:t>
      </w:r>
      <w:r w:rsidR="009C2A34" w:rsidRPr="000D2BB1">
        <w:rPr>
          <w:rFonts w:asciiTheme="minorHAnsi" w:hAnsiTheme="minorHAnsi"/>
        </w:rPr>
        <w:t>eseni</w:t>
      </w:r>
      <w:r w:rsidRPr="000D2BB1">
        <w:rPr>
          <w:rFonts w:asciiTheme="minorHAnsi" w:hAnsiTheme="minorHAnsi"/>
        </w:rPr>
        <w:t>,</w:t>
      </w:r>
      <w:r w:rsidR="009C2A34" w:rsidRPr="000D2BB1">
        <w:rPr>
          <w:rFonts w:asciiTheme="minorHAnsi" w:hAnsiTheme="minorHAnsi"/>
        </w:rPr>
        <w:t xml:space="preserve"> po spravilu pridelkov</w:t>
      </w:r>
      <w:r w:rsidRPr="000D2BB1">
        <w:rPr>
          <w:rFonts w:asciiTheme="minorHAnsi" w:hAnsiTheme="minorHAnsi"/>
        </w:rPr>
        <w:t xml:space="preserve">, </w:t>
      </w:r>
      <w:r w:rsidR="007E4EC0" w:rsidRPr="000D2BB1">
        <w:rPr>
          <w:rFonts w:asciiTheme="minorHAnsi" w:hAnsiTheme="minorHAnsi"/>
        </w:rPr>
        <w:t xml:space="preserve">površinske in podzemne vode </w:t>
      </w:r>
      <w:r w:rsidR="007363EC" w:rsidRPr="000D2BB1">
        <w:rPr>
          <w:rFonts w:asciiTheme="minorHAnsi" w:hAnsiTheme="minorHAnsi"/>
        </w:rPr>
        <w:t xml:space="preserve">ogroža </w:t>
      </w:r>
      <w:r w:rsidR="009C2A34" w:rsidRPr="000D2BB1">
        <w:rPr>
          <w:rFonts w:asciiTheme="minorHAnsi" w:hAnsiTheme="minorHAnsi"/>
        </w:rPr>
        <w:t xml:space="preserve">predvsem rastlinam lahko dostopni dušik (predvsem nitrat), ki se v primeru neugodnih vremenskih razmer (prekomerna količina padavin) jeseni in pozimi lahko izpira v </w:t>
      </w:r>
      <w:r w:rsidR="007E4EC0" w:rsidRPr="000D2BB1">
        <w:rPr>
          <w:rFonts w:asciiTheme="minorHAnsi" w:hAnsiTheme="minorHAnsi"/>
        </w:rPr>
        <w:t>površinske in podzemne vode</w:t>
      </w:r>
      <w:r w:rsidR="009C2A34" w:rsidRPr="000D2BB1">
        <w:rPr>
          <w:rFonts w:asciiTheme="minorHAnsi" w:hAnsiTheme="minorHAnsi"/>
        </w:rPr>
        <w:t>. Takšne oblike dušika se nahajajo predvsem v mineralnih gnojilih, zato je potrebno zagotoviti, da jeseni ne uporab</w:t>
      </w:r>
      <w:r w:rsidRPr="000D2BB1">
        <w:rPr>
          <w:rFonts w:asciiTheme="minorHAnsi" w:hAnsiTheme="minorHAnsi"/>
        </w:rPr>
        <w:t xml:space="preserve">ljamo </w:t>
      </w:r>
      <w:r w:rsidR="009C2A34" w:rsidRPr="000D2BB1">
        <w:rPr>
          <w:rFonts w:asciiTheme="minorHAnsi" w:hAnsiTheme="minorHAnsi"/>
        </w:rPr>
        <w:t>dušika iz mineralnih gnojil</w:t>
      </w:r>
      <w:r w:rsidRPr="000D2BB1">
        <w:rPr>
          <w:rFonts w:asciiTheme="minorHAnsi" w:hAnsiTheme="minorHAnsi"/>
        </w:rPr>
        <w:t xml:space="preserve">, razen če je to nujno potrebno in </w:t>
      </w:r>
      <w:r w:rsidRPr="000D2BB1">
        <w:rPr>
          <w:rFonts w:asciiTheme="minorHAnsi" w:hAnsiTheme="minorHAnsi"/>
        </w:rPr>
        <w:lastRenderedPageBreak/>
        <w:t>strokovno utemeljeno</w:t>
      </w:r>
      <w:r w:rsidR="009C2A34" w:rsidRPr="000D2BB1">
        <w:rPr>
          <w:rFonts w:asciiTheme="minorHAnsi" w:hAnsiTheme="minorHAnsi"/>
        </w:rPr>
        <w:t xml:space="preserve">. </w:t>
      </w:r>
      <w:r w:rsidR="006731F9" w:rsidRPr="000D2BB1">
        <w:rPr>
          <w:rFonts w:asciiTheme="minorHAnsi" w:hAnsiTheme="minorHAnsi"/>
        </w:rPr>
        <w:t>Uredba</w:t>
      </w:r>
      <w:r w:rsidR="009C2A34" w:rsidRPr="000D2BB1">
        <w:rPr>
          <w:rFonts w:asciiTheme="minorHAnsi" w:hAnsiTheme="minorHAnsi"/>
        </w:rPr>
        <w:t xml:space="preserve"> je zato postavila omejitev pri jesenski uporabi dušika iz mineralnih gnojil.</w:t>
      </w:r>
    </w:p>
    <w:p w:rsidR="009C2A34" w:rsidRPr="000D2BB1" w:rsidRDefault="009C2A34" w:rsidP="009C2A34">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9C2A34" w:rsidRPr="000D2BB1" w:rsidTr="00A17DC2">
        <w:tc>
          <w:tcPr>
            <w:tcW w:w="3348" w:type="dxa"/>
            <w:tcBorders>
              <w:top w:val="single" w:sz="4" w:space="0" w:color="auto"/>
              <w:left w:val="single" w:sz="4" w:space="0" w:color="auto"/>
              <w:bottom w:val="single" w:sz="4" w:space="0" w:color="auto"/>
              <w:right w:val="single" w:sz="4" w:space="0" w:color="auto"/>
            </w:tcBorders>
            <w:shd w:val="clear" w:color="auto" w:fill="auto"/>
          </w:tcPr>
          <w:p w:rsidR="009C2A34" w:rsidRPr="000D2BB1" w:rsidRDefault="009C2A34" w:rsidP="00A90AD5">
            <w:pPr>
              <w:jc w:val="left"/>
              <w:rPr>
                <w:rFonts w:asciiTheme="minorHAnsi" w:hAnsiTheme="minorHAnsi" w:cs="Arial"/>
                <w:szCs w:val="20"/>
              </w:rPr>
            </w:pPr>
            <w:r w:rsidRPr="000D2BB1">
              <w:rPr>
                <w:rFonts w:asciiTheme="minorHAnsi" w:hAnsiTheme="minorHAnsi" w:cs="Arial"/>
                <w:szCs w:val="20"/>
              </w:rPr>
              <w:t>K</w:t>
            </w:r>
            <w:r w:rsidR="00A90AD5" w:rsidRPr="000D2BB1">
              <w:rPr>
                <w:rFonts w:asciiTheme="minorHAnsi" w:hAnsiTheme="minorHAnsi" w:cs="Arial"/>
                <w:szCs w:val="20"/>
              </w:rPr>
              <w:t>olikšno</w:t>
            </w:r>
            <w:r w:rsidRPr="000D2BB1">
              <w:rPr>
                <w:rFonts w:asciiTheme="minorHAnsi" w:hAnsiTheme="minorHAnsi" w:cs="Arial"/>
                <w:szCs w:val="20"/>
              </w:rPr>
              <w:t xml:space="preserve"> količino dušika iz mineralnih gnojil smemo uporabiti jeseni?</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rsidR="009C2A34" w:rsidRPr="000D2BB1" w:rsidRDefault="009C2A34" w:rsidP="00A17DC2">
            <w:pPr>
              <w:pStyle w:val="len"/>
              <w:spacing w:before="0"/>
              <w:jc w:val="left"/>
              <w:rPr>
                <w:rFonts w:asciiTheme="minorHAnsi" w:hAnsiTheme="minorHAnsi"/>
                <w:b/>
                <w:szCs w:val="24"/>
                <w:lang w:val="sl-SI"/>
              </w:rPr>
            </w:pPr>
            <w:r w:rsidRPr="000D2BB1">
              <w:rPr>
                <w:rFonts w:asciiTheme="minorHAnsi" w:hAnsiTheme="minorHAnsi"/>
                <w:b/>
                <w:szCs w:val="24"/>
                <w:lang w:val="sl-SI"/>
              </w:rPr>
              <w:t>Od 1. septembra do začetka trajanja prepovedi smemo uporabiti največ 40 kg N/ha iz mineralnih gnojil.</w:t>
            </w:r>
          </w:p>
        </w:tc>
      </w:tr>
      <w:tr w:rsidR="009C2A34" w:rsidRPr="000D2BB1" w:rsidTr="00613F9E">
        <w:tc>
          <w:tcPr>
            <w:tcW w:w="3348" w:type="dxa"/>
            <w:tcBorders>
              <w:top w:val="single" w:sz="4" w:space="0" w:color="auto"/>
            </w:tcBorders>
            <w:shd w:val="clear" w:color="auto" w:fill="auto"/>
          </w:tcPr>
          <w:p w:rsidR="009C2A34" w:rsidRPr="000D2BB1" w:rsidRDefault="009C2A34" w:rsidP="00613F9E">
            <w:pPr>
              <w:jc w:val="right"/>
              <w:rPr>
                <w:rFonts w:asciiTheme="minorHAnsi" w:hAnsiTheme="minorHAnsi" w:cs="Arial"/>
              </w:rPr>
            </w:pPr>
          </w:p>
        </w:tc>
        <w:tc>
          <w:tcPr>
            <w:tcW w:w="5940" w:type="dxa"/>
            <w:tcBorders>
              <w:top w:val="single" w:sz="4" w:space="0" w:color="auto"/>
            </w:tcBorders>
            <w:shd w:val="clear" w:color="auto" w:fill="auto"/>
          </w:tcPr>
          <w:p w:rsidR="009C2A34" w:rsidRPr="000D2BB1" w:rsidRDefault="009C2A34" w:rsidP="00613F9E">
            <w:pPr>
              <w:pStyle w:val="len"/>
              <w:spacing w:before="0"/>
              <w:jc w:val="both"/>
              <w:rPr>
                <w:rFonts w:asciiTheme="minorHAnsi" w:hAnsiTheme="minorHAnsi" w:cs="Arial"/>
                <w:b/>
                <w:szCs w:val="24"/>
                <w:u w:val="single"/>
                <w:lang w:val="sl-SI"/>
              </w:rPr>
            </w:pPr>
          </w:p>
        </w:tc>
      </w:tr>
      <w:tr w:rsidR="009C2A34" w:rsidRPr="000D2BB1" w:rsidTr="00613F9E">
        <w:tc>
          <w:tcPr>
            <w:tcW w:w="3348" w:type="dxa"/>
            <w:shd w:val="clear" w:color="auto" w:fill="auto"/>
          </w:tcPr>
          <w:p w:rsidR="009C2A34" w:rsidRPr="000D2BB1" w:rsidRDefault="009C2A34" w:rsidP="00613F9E">
            <w:pPr>
              <w:jc w:val="right"/>
              <w:rPr>
                <w:rFonts w:asciiTheme="minorHAnsi" w:hAnsiTheme="minorHAnsi" w:cs="Arial"/>
                <w:u w:val="single"/>
              </w:rPr>
            </w:pPr>
            <w:r w:rsidRPr="000D2BB1">
              <w:rPr>
                <w:rFonts w:asciiTheme="minorHAnsi" w:hAnsiTheme="minorHAnsi" w:cs="Arial"/>
                <w:u w:val="single"/>
              </w:rPr>
              <w:t>Namen zahteve</w:t>
            </w:r>
          </w:p>
        </w:tc>
        <w:tc>
          <w:tcPr>
            <w:tcW w:w="5940" w:type="dxa"/>
            <w:shd w:val="clear" w:color="auto" w:fill="auto"/>
          </w:tcPr>
          <w:p w:rsidR="009C2A34" w:rsidRPr="000D2BB1" w:rsidRDefault="009C2A34" w:rsidP="001002E7">
            <w:pPr>
              <w:rPr>
                <w:rFonts w:asciiTheme="minorHAnsi" w:hAnsiTheme="minorHAnsi"/>
              </w:rPr>
            </w:pPr>
            <w:r w:rsidRPr="000D2BB1">
              <w:rPr>
                <w:rFonts w:asciiTheme="minorHAnsi" w:hAnsiTheme="minorHAnsi"/>
              </w:rPr>
              <w:t xml:space="preserve">Namen zahteve je preprečiti prekomeren vnos mineralnega dušika v tla v jesenskem času, ko so potrebe rastlin (predvsem ozimin) po dušiku zelo majhne, </w:t>
            </w:r>
            <w:r w:rsidR="00A90AD5" w:rsidRPr="000D2BB1">
              <w:rPr>
                <w:rFonts w:asciiTheme="minorHAnsi" w:hAnsiTheme="minorHAnsi"/>
              </w:rPr>
              <w:t>tveganje za izpiranje</w:t>
            </w:r>
            <w:r w:rsidRPr="000D2BB1">
              <w:rPr>
                <w:rFonts w:asciiTheme="minorHAnsi" w:hAnsiTheme="minorHAnsi"/>
              </w:rPr>
              <w:t xml:space="preserve"> </w:t>
            </w:r>
            <w:r w:rsidR="007363EC" w:rsidRPr="000D2BB1">
              <w:rPr>
                <w:rFonts w:asciiTheme="minorHAnsi" w:hAnsiTheme="minorHAnsi"/>
              </w:rPr>
              <w:t>dušika</w:t>
            </w:r>
            <w:r w:rsidRPr="000D2BB1">
              <w:rPr>
                <w:rFonts w:asciiTheme="minorHAnsi" w:hAnsiTheme="minorHAnsi"/>
              </w:rPr>
              <w:t xml:space="preserve"> pa zaradi običajno velikih padavin v tem času velika. Jeseni nekaj kilogramov dušika za rast potrebujejo zgolj ozimine, pri drugih vrstah rastlin (predvsem trajni nasadi) pa se rast ustavi, zato gnojenje z dušikom v obliki mineralnih gnojil ni potrebno.</w:t>
            </w:r>
          </w:p>
          <w:p w:rsidR="009C2A34" w:rsidRPr="000D2BB1" w:rsidRDefault="009C2A34" w:rsidP="00613F9E">
            <w:pPr>
              <w:pStyle w:val="len"/>
              <w:spacing w:before="0"/>
              <w:jc w:val="both"/>
              <w:rPr>
                <w:rFonts w:asciiTheme="minorHAnsi" w:hAnsiTheme="minorHAnsi"/>
                <w:b/>
                <w:szCs w:val="24"/>
                <w:lang w:val="sl-SI"/>
              </w:rPr>
            </w:pPr>
          </w:p>
        </w:tc>
      </w:tr>
      <w:tr w:rsidR="009C2A34" w:rsidRPr="000D2BB1" w:rsidTr="00613F9E">
        <w:tc>
          <w:tcPr>
            <w:tcW w:w="3348" w:type="dxa"/>
            <w:shd w:val="clear" w:color="auto" w:fill="auto"/>
          </w:tcPr>
          <w:p w:rsidR="009C2A34" w:rsidRPr="000D2BB1" w:rsidRDefault="009C2A34" w:rsidP="00613F9E">
            <w:pPr>
              <w:jc w:val="right"/>
              <w:rPr>
                <w:rFonts w:asciiTheme="minorHAnsi" w:hAnsiTheme="minorHAnsi" w:cs="Arial"/>
                <w:u w:val="single"/>
              </w:rPr>
            </w:pPr>
            <w:r w:rsidRPr="000D2BB1">
              <w:rPr>
                <w:rFonts w:asciiTheme="minorHAnsi" w:hAnsiTheme="minorHAnsi" w:cs="Arial"/>
                <w:u w:val="single"/>
              </w:rPr>
              <w:t>Pojasnilo</w:t>
            </w:r>
          </w:p>
        </w:tc>
        <w:tc>
          <w:tcPr>
            <w:tcW w:w="5940" w:type="dxa"/>
            <w:shd w:val="clear" w:color="auto" w:fill="auto"/>
          </w:tcPr>
          <w:p w:rsidR="009C2A34" w:rsidRPr="000D2BB1" w:rsidRDefault="009C2A34" w:rsidP="001002E7">
            <w:pPr>
              <w:rPr>
                <w:rFonts w:asciiTheme="minorHAnsi" w:hAnsiTheme="minorHAnsi"/>
              </w:rPr>
            </w:pPr>
            <w:r w:rsidRPr="000D2BB1">
              <w:rPr>
                <w:rFonts w:asciiTheme="minorHAnsi" w:hAnsiTheme="minorHAnsi"/>
              </w:rPr>
              <w:t>Največ 40 kg N/ha v obliki mineralnih gnojil lahko uporabimo od 1. septembra do 15. oktobra, ko začne veljati splošna časovna prepoved uporabe mineralnih gnojil.</w:t>
            </w:r>
          </w:p>
          <w:p w:rsidR="009C2A34" w:rsidRPr="000D2BB1" w:rsidRDefault="009C2A34" w:rsidP="001002E7">
            <w:pPr>
              <w:rPr>
                <w:rFonts w:asciiTheme="minorHAnsi" w:hAnsiTheme="minorHAnsi"/>
              </w:rPr>
            </w:pPr>
            <w:r w:rsidRPr="000D2BB1">
              <w:rPr>
                <w:rFonts w:asciiTheme="minorHAnsi" w:hAnsiTheme="minorHAnsi"/>
              </w:rPr>
              <w:t>V primeru, da imamo na njivi z mineralnimi gnojili namen opraviti gnojenje v okviru predsetvene priprave tal za setev ozimin (vključno s sejanim travinjem), lahko z največ 40 kg N/ha gnojimo do 1.</w:t>
            </w:r>
            <w:r w:rsidR="00C63377">
              <w:rPr>
                <w:rFonts w:asciiTheme="minorHAnsi" w:hAnsiTheme="minorHAnsi"/>
              </w:rPr>
              <w:t> </w:t>
            </w:r>
            <w:r w:rsidRPr="000D2BB1">
              <w:rPr>
                <w:rFonts w:asciiTheme="minorHAnsi" w:hAnsiTheme="minorHAnsi"/>
              </w:rPr>
              <w:t>decembra.</w:t>
            </w:r>
          </w:p>
          <w:p w:rsidR="009C2A34" w:rsidRPr="000D2BB1" w:rsidRDefault="009C2A34" w:rsidP="001002E7">
            <w:pPr>
              <w:rPr>
                <w:rFonts w:asciiTheme="minorHAnsi" w:hAnsiTheme="minorHAnsi"/>
              </w:rPr>
            </w:pPr>
            <w:r w:rsidRPr="000D2BB1">
              <w:rPr>
                <w:rFonts w:asciiTheme="minorHAnsi" w:hAnsiTheme="minorHAnsi"/>
              </w:rPr>
              <w:t xml:space="preserve"> </w:t>
            </w:r>
          </w:p>
        </w:tc>
      </w:tr>
    </w:tbl>
    <w:p w:rsidR="009C2A34" w:rsidRPr="000D2BB1" w:rsidRDefault="009C2A34" w:rsidP="009C2A34">
      <w:pPr>
        <w:rPr>
          <w:rFonts w:asciiTheme="minorHAnsi" w:hAnsiTheme="minorHAnsi"/>
        </w:rPr>
      </w:pPr>
    </w:p>
    <w:tbl>
      <w:tblPr>
        <w:tblW w:w="9288" w:type="dxa"/>
        <w:tblLook w:val="01E0" w:firstRow="1" w:lastRow="1" w:firstColumn="1" w:lastColumn="1" w:noHBand="0" w:noVBand="0"/>
      </w:tblPr>
      <w:tblGrid>
        <w:gridCol w:w="3348"/>
        <w:gridCol w:w="5940"/>
      </w:tblGrid>
      <w:tr w:rsidR="009C2A34" w:rsidRPr="000D2BB1" w:rsidTr="000C7643">
        <w:tc>
          <w:tcPr>
            <w:tcW w:w="3348" w:type="dxa"/>
            <w:shd w:val="clear" w:color="auto" w:fill="auto"/>
          </w:tcPr>
          <w:p w:rsidR="009C2A34" w:rsidRPr="000D2BB1" w:rsidRDefault="009C2A34" w:rsidP="00C63377">
            <w:pPr>
              <w:jc w:val="left"/>
              <w:rPr>
                <w:rFonts w:asciiTheme="minorHAnsi" w:hAnsiTheme="minorHAnsi" w:cs="Arial"/>
              </w:rPr>
            </w:pPr>
            <w:r w:rsidRPr="000D2BB1">
              <w:rPr>
                <w:rFonts w:asciiTheme="minorHAnsi" w:hAnsiTheme="minorHAnsi" w:cs="Arial"/>
              </w:rPr>
              <w:t>Kako izračunamo, koliko mineralnega gnojila, ki vsebuje dušik, smemo uporabiti po 1.</w:t>
            </w:r>
            <w:r w:rsidR="00C63377">
              <w:rPr>
                <w:rFonts w:asciiTheme="minorHAnsi" w:hAnsiTheme="minorHAnsi" w:cs="Arial"/>
              </w:rPr>
              <w:t> </w:t>
            </w:r>
            <w:r w:rsidRPr="000D2BB1">
              <w:rPr>
                <w:rFonts w:asciiTheme="minorHAnsi" w:hAnsiTheme="minorHAnsi" w:cs="Arial"/>
              </w:rPr>
              <w:t>septembru?</w:t>
            </w:r>
          </w:p>
        </w:tc>
        <w:tc>
          <w:tcPr>
            <w:tcW w:w="5940" w:type="dxa"/>
            <w:shd w:val="clear" w:color="auto" w:fill="auto"/>
          </w:tcPr>
          <w:p w:rsidR="009C2A34" w:rsidRPr="000D2BB1" w:rsidRDefault="009C2A34" w:rsidP="00613F9E">
            <w:pPr>
              <w:rPr>
                <w:rFonts w:asciiTheme="minorHAnsi" w:hAnsiTheme="minorHAnsi"/>
              </w:rPr>
            </w:pPr>
            <w:r w:rsidRPr="000D2BB1">
              <w:rPr>
                <w:rFonts w:asciiTheme="minorHAnsi" w:hAnsiTheme="minorHAnsi"/>
              </w:rPr>
              <w:t>Izračun največje dovoljene količine mineralnega gnojila, ki ga smemo uporabiti po 1.</w:t>
            </w:r>
            <w:r w:rsidR="00C63377">
              <w:rPr>
                <w:rFonts w:asciiTheme="minorHAnsi" w:hAnsiTheme="minorHAnsi"/>
              </w:rPr>
              <w:t> </w:t>
            </w:r>
            <w:r w:rsidRPr="000D2BB1">
              <w:rPr>
                <w:rFonts w:asciiTheme="minorHAnsi" w:hAnsiTheme="minorHAnsi"/>
              </w:rPr>
              <w:t>septembru, lahko opravimo po nasledn</w:t>
            </w:r>
            <w:r w:rsidR="00C0319E" w:rsidRPr="000D2BB1">
              <w:rPr>
                <w:rFonts w:asciiTheme="minorHAnsi" w:hAnsiTheme="minorHAnsi"/>
              </w:rPr>
              <w:t>ji enačbi</w:t>
            </w:r>
            <w:r w:rsidRPr="000D2BB1">
              <w:rPr>
                <w:rFonts w:asciiTheme="minorHAnsi" w:hAnsiTheme="minorHAnsi"/>
              </w:rPr>
              <w:t>:</w:t>
            </w:r>
          </w:p>
          <w:p w:rsidR="009C2A34" w:rsidRPr="000D2BB1" w:rsidRDefault="009C2A34" w:rsidP="00613F9E">
            <w:pPr>
              <w:rPr>
                <w:rFonts w:asciiTheme="minorHAnsi" w:hAnsiTheme="minorHAnsi"/>
              </w:rPr>
            </w:pPr>
          </w:p>
          <w:p w:rsidR="009C2A34" w:rsidRPr="000D2BB1" w:rsidRDefault="003A422D" w:rsidP="00613F9E">
            <w:pPr>
              <w:jc w:val="center"/>
              <w:rPr>
                <w:rFonts w:asciiTheme="minorHAnsi" w:hAnsiTheme="minorHAnsi"/>
              </w:rPr>
            </w:pPr>
            <w:r w:rsidRPr="000D2BB1">
              <w:rPr>
                <w:rFonts w:asciiTheme="minorHAnsi" w:hAnsiTheme="minorHAnsi"/>
                <w:position w:val="-30"/>
              </w:rPr>
              <w:object w:dxaOrig="2900" w:dyaOrig="680" w14:anchorId="3196FF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15pt;height:34.45pt" o:ole="">
                  <v:imagedata r:id="rId20" o:title=""/>
                </v:shape>
                <o:OLEObject Type="Embed" ProgID="Equation.3" ShapeID="_x0000_i1025" DrawAspect="Content" ObjectID="_1671884909" r:id="rId21"/>
              </w:object>
            </w:r>
          </w:p>
          <w:p w:rsidR="009C2A34" w:rsidRPr="000D2BB1" w:rsidRDefault="009C2A34" w:rsidP="00613F9E">
            <w:pPr>
              <w:rPr>
                <w:rFonts w:asciiTheme="minorHAnsi" w:hAnsiTheme="minorHAnsi"/>
              </w:rPr>
            </w:pPr>
            <w:r w:rsidRPr="000D2BB1">
              <w:rPr>
                <w:rFonts w:asciiTheme="minorHAnsi" w:hAnsiTheme="minorHAnsi"/>
              </w:rPr>
              <w:t>pri čemer je:</w:t>
            </w:r>
          </w:p>
          <w:p w:rsidR="009C2A34" w:rsidRPr="000D2BB1" w:rsidRDefault="009C2A34" w:rsidP="00613F9E">
            <w:pPr>
              <w:rPr>
                <w:rFonts w:asciiTheme="minorHAnsi" w:hAnsiTheme="minorHAnsi"/>
              </w:rPr>
            </w:pPr>
          </w:p>
          <w:p w:rsidR="009C2A34" w:rsidRPr="000D2BB1" w:rsidRDefault="009C2A34" w:rsidP="000C7643">
            <w:pPr>
              <w:ind w:left="1330" w:hanging="1330"/>
              <w:rPr>
                <w:rFonts w:asciiTheme="minorHAnsi" w:hAnsiTheme="minorHAnsi"/>
              </w:rPr>
            </w:pPr>
            <w:r w:rsidRPr="000D2BB1">
              <w:rPr>
                <w:rFonts w:asciiTheme="minorHAnsi" w:hAnsiTheme="minorHAnsi"/>
              </w:rPr>
              <w:t>MG(</w:t>
            </w:r>
            <w:r w:rsidR="003A422D" w:rsidRPr="000D2BB1">
              <w:rPr>
                <w:rFonts w:asciiTheme="minorHAnsi" w:hAnsiTheme="minorHAnsi"/>
              </w:rPr>
              <w:t>največ</w:t>
            </w:r>
            <w:r w:rsidRPr="000D2BB1">
              <w:rPr>
                <w:rFonts w:asciiTheme="minorHAnsi" w:hAnsiTheme="minorHAnsi"/>
              </w:rPr>
              <w:t>)</w:t>
            </w:r>
            <w:r w:rsidRPr="000D2BB1">
              <w:rPr>
                <w:rFonts w:asciiTheme="minorHAnsi" w:hAnsiTheme="minorHAnsi"/>
              </w:rPr>
              <w:tab/>
              <w:t>največja dovoljena količina mineralnega gnojila, ki ga lahko uporabimo po 1.</w:t>
            </w:r>
            <w:r w:rsidR="00C63377">
              <w:rPr>
                <w:rFonts w:asciiTheme="minorHAnsi" w:hAnsiTheme="minorHAnsi"/>
              </w:rPr>
              <w:t> </w:t>
            </w:r>
            <w:r w:rsidRPr="000D2BB1">
              <w:rPr>
                <w:rFonts w:asciiTheme="minorHAnsi" w:hAnsiTheme="minorHAnsi"/>
              </w:rPr>
              <w:t>septembru (v kg/ha)</w:t>
            </w:r>
          </w:p>
          <w:p w:rsidR="009C2A34" w:rsidRPr="000D2BB1" w:rsidRDefault="009C2A34" w:rsidP="000C7643">
            <w:pPr>
              <w:ind w:left="1330" w:hanging="1330"/>
              <w:rPr>
                <w:rFonts w:asciiTheme="minorHAnsi" w:hAnsiTheme="minorHAnsi"/>
                <w:b/>
              </w:rPr>
            </w:pPr>
            <w:r w:rsidRPr="000D2BB1">
              <w:rPr>
                <w:rFonts w:asciiTheme="minorHAnsi" w:hAnsiTheme="minorHAnsi"/>
              </w:rPr>
              <w:t>N (</w:t>
            </w:r>
            <w:proofErr w:type="spellStart"/>
            <w:r w:rsidRPr="000D2BB1">
              <w:rPr>
                <w:rFonts w:asciiTheme="minorHAnsi" w:hAnsiTheme="minorHAnsi"/>
              </w:rPr>
              <w:t>konc</w:t>
            </w:r>
            <w:proofErr w:type="spellEnd"/>
            <w:r w:rsidRPr="000D2BB1">
              <w:rPr>
                <w:rFonts w:asciiTheme="minorHAnsi" w:hAnsiTheme="minorHAnsi"/>
              </w:rPr>
              <w:t>.)</w:t>
            </w:r>
            <w:r w:rsidRPr="000D2BB1">
              <w:rPr>
                <w:rFonts w:asciiTheme="minorHAnsi" w:hAnsiTheme="minorHAnsi"/>
              </w:rPr>
              <w:tab/>
              <w:t>vsebnost dušika v mineralnem gnojilu (v %)</w:t>
            </w:r>
            <w:r w:rsidRPr="000D2BB1">
              <w:rPr>
                <w:rFonts w:asciiTheme="minorHAnsi" w:hAnsiTheme="minorHAnsi"/>
                <w:b/>
              </w:rPr>
              <w:t xml:space="preserve"> </w:t>
            </w:r>
          </w:p>
          <w:p w:rsidR="009C2A34" w:rsidRPr="000D2BB1" w:rsidRDefault="009C2A34" w:rsidP="00613F9E">
            <w:pPr>
              <w:ind w:left="1152" w:hanging="1152"/>
              <w:rPr>
                <w:rFonts w:asciiTheme="minorHAnsi" w:hAnsiTheme="minorHAnsi"/>
                <w:b/>
              </w:rPr>
            </w:pPr>
          </w:p>
          <w:p w:rsidR="009C2A34" w:rsidRPr="000D2BB1" w:rsidRDefault="009C2A34" w:rsidP="00613F9E">
            <w:pPr>
              <w:rPr>
                <w:rFonts w:asciiTheme="minorHAnsi" w:hAnsiTheme="minorHAnsi"/>
              </w:rPr>
            </w:pPr>
            <w:r w:rsidRPr="000D2BB1">
              <w:rPr>
                <w:rFonts w:asciiTheme="minorHAnsi" w:hAnsiTheme="minorHAnsi"/>
              </w:rPr>
              <w:t>V spodnji preglednici je MG (</w:t>
            </w:r>
            <w:r w:rsidR="003A422D" w:rsidRPr="000D2BB1">
              <w:rPr>
                <w:rFonts w:asciiTheme="minorHAnsi" w:hAnsiTheme="minorHAnsi"/>
              </w:rPr>
              <w:t>največ</w:t>
            </w:r>
            <w:r w:rsidRPr="000D2BB1">
              <w:rPr>
                <w:rFonts w:asciiTheme="minorHAnsi" w:hAnsiTheme="minorHAnsi"/>
              </w:rPr>
              <w:t>) izračunan za nekatera mineralna gnojila, ki jih običajno uporabljamo za predsetveno gnojenje ozimin jeseni (mineralna gnojila z majhnim deležem dušika). Poudariti je potrebno, da gre za največjo dovoljeno količino posameznih mineralnih gnojil, ki jih lahko uporabimo po 1</w:t>
            </w:r>
            <w:r w:rsidR="00C63377" w:rsidRPr="000D2BB1">
              <w:rPr>
                <w:rFonts w:asciiTheme="minorHAnsi" w:hAnsiTheme="minorHAnsi"/>
              </w:rPr>
              <w:t>.</w:t>
            </w:r>
            <w:r w:rsidR="00C63377">
              <w:rPr>
                <w:rFonts w:asciiTheme="minorHAnsi" w:hAnsiTheme="minorHAnsi"/>
              </w:rPr>
              <w:t> </w:t>
            </w:r>
            <w:r w:rsidRPr="000D2BB1">
              <w:rPr>
                <w:rFonts w:asciiTheme="minorHAnsi" w:hAnsiTheme="minorHAnsi"/>
              </w:rPr>
              <w:t xml:space="preserve">septembru. Dejansko uporabljena količina mineralnega gnojila mora biti prilagojena številnim drugim dejavnikom, med drugim tudi </w:t>
            </w:r>
            <w:r w:rsidRPr="000D2BB1">
              <w:rPr>
                <w:rFonts w:asciiTheme="minorHAnsi" w:hAnsiTheme="minorHAnsi"/>
              </w:rPr>
              <w:lastRenderedPageBreak/>
              <w:t>gnojilnemu načrtu v kolobarju ter rezultatom kemijskih analiz tal, saj z navedenimi gnojili ne vnašamo v tla zgolj dušik</w:t>
            </w:r>
            <w:r w:rsidR="00C6293A" w:rsidRPr="000D2BB1">
              <w:rPr>
                <w:rFonts w:asciiTheme="minorHAnsi" w:hAnsiTheme="minorHAnsi"/>
              </w:rPr>
              <w:t>a</w:t>
            </w:r>
            <w:r w:rsidR="003D5EFC" w:rsidRPr="000D2BB1">
              <w:rPr>
                <w:rFonts w:asciiTheme="minorHAnsi" w:hAnsiTheme="minorHAnsi"/>
              </w:rPr>
              <w:t>, temveč tudi fosfor in kalij.</w:t>
            </w:r>
          </w:p>
          <w:p w:rsidR="009C2A34" w:rsidRPr="000D2BB1" w:rsidRDefault="009C2A34" w:rsidP="00613F9E">
            <w:pPr>
              <w:rPr>
                <w:rFonts w:asciiTheme="minorHAnsi" w:hAnsiTheme="minorHAnsi"/>
                <w:b/>
              </w:rPr>
            </w:pPr>
          </w:p>
          <w:tbl>
            <w:tblPr>
              <w:tblW w:w="3540" w:type="dxa"/>
              <w:jc w:val="center"/>
              <w:tblCellMar>
                <w:left w:w="70" w:type="dxa"/>
                <w:right w:w="70" w:type="dxa"/>
              </w:tblCellMar>
              <w:tblLook w:val="04A0" w:firstRow="1" w:lastRow="0" w:firstColumn="1" w:lastColumn="0" w:noHBand="0" w:noVBand="1"/>
            </w:tblPr>
            <w:tblGrid>
              <w:gridCol w:w="2100"/>
              <w:gridCol w:w="1440"/>
            </w:tblGrid>
            <w:tr w:rsidR="009C2A34" w:rsidRPr="000D2BB1" w:rsidTr="000C7643">
              <w:trPr>
                <w:trHeight w:val="315"/>
                <w:jc w:val="center"/>
              </w:trPr>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2A34" w:rsidRPr="000D2BB1" w:rsidRDefault="009C2A34" w:rsidP="00613F9E">
                  <w:pPr>
                    <w:rPr>
                      <w:rFonts w:asciiTheme="minorHAnsi" w:hAnsiTheme="minorHAnsi"/>
                      <w:b/>
                      <w:bCs/>
                      <w:color w:val="000000"/>
                    </w:rPr>
                  </w:pPr>
                  <w:r w:rsidRPr="000D2BB1">
                    <w:rPr>
                      <w:rFonts w:asciiTheme="minorHAnsi" w:hAnsiTheme="minorHAnsi"/>
                      <w:b/>
                      <w:bCs/>
                      <w:color w:val="000000"/>
                    </w:rPr>
                    <w:t xml:space="preserve">Mineralno gnojilo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9C2A34" w:rsidRPr="000D2BB1" w:rsidRDefault="009C2A34" w:rsidP="003A422D">
                  <w:pPr>
                    <w:jc w:val="center"/>
                    <w:rPr>
                      <w:rFonts w:asciiTheme="minorHAnsi" w:hAnsiTheme="minorHAnsi"/>
                      <w:b/>
                      <w:bCs/>
                      <w:color w:val="000000"/>
                    </w:rPr>
                  </w:pPr>
                  <w:r w:rsidRPr="000D2BB1">
                    <w:rPr>
                      <w:rFonts w:asciiTheme="minorHAnsi" w:hAnsiTheme="minorHAnsi"/>
                      <w:b/>
                      <w:bCs/>
                      <w:color w:val="000000"/>
                    </w:rPr>
                    <w:t>MG (</w:t>
                  </w:r>
                  <w:r w:rsidR="003A422D" w:rsidRPr="000D2BB1">
                    <w:rPr>
                      <w:rFonts w:asciiTheme="minorHAnsi" w:hAnsiTheme="minorHAnsi"/>
                      <w:b/>
                      <w:bCs/>
                      <w:color w:val="000000"/>
                    </w:rPr>
                    <w:t>na</w:t>
                  </w:r>
                  <w:r w:rsidR="000C7643" w:rsidRPr="000D2BB1">
                    <w:rPr>
                      <w:rFonts w:asciiTheme="minorHAnsi" w:hAnsiTheme="minorHAnsi"/>
                      <w:b/>
                      <w:bCs/>
                      <w:color w:val="000000"/>
                    </w:rPr>
                    <w:t>j</w:t>
                  </w:r>
                  <w:r w:rsidR="003A422D" w:rsidRPr="000D2BB1">
                    <w:rPr>
                      <w:rFonts w:asciiTheme="minorHAnsi" w:hAnsiTheme="minorHAnsi"/>
                      <w:b/>
                      <w:bCs/>
                      <w:color w:val="000000"/>
                    </w:rPr>
                    <w:t>več</w:t>
                  </w:r>
                  <w:r w:rsidRPr="000D2BB1">
                    <w:rPr>
                      <w:rFonts w:asciiTheme="minorHAnsi" w:hAnsiTheme="minorHAnsi"/>
                      <w:b/>
                      <w:bCs/>
                      <w:color w:val="000000"/>
                    </w:rPr>
                    <w:t>)</w:t>
                  </w:r>
                </w:p>
              </w:tc>
            </w:tr>
            <w:tr w:rsidR="009C2A34" w:rsidRPr="000D2BB1" w:rsidTr="000C7643">
              <w:trPr>
                <w:trHeight w:val="315"/>
                <w:jc w:val="center"/>
              </w:trPr>
              <w:tc>
                <w:tcPr>
                  <w:tcW w:w="2100" w:type="dxa"/>
                  <w:tcBorders>
                    <w:top w:val="nil"/>
                    <w:left w:val="single" w:sz="4" w:space="0" w:color="auto"/>
                    <w:bottom w:val="nil"/>
                    <w:right w:val="single" w:sz="4" w:space="0" w:color="auto"/>
                  </w:tcBorders>
                  <w:shd w:val="clear" w:color="auto" w:fill="auto"/>
                  <w:noWrap/>
                  <w:vAlign w:val="bottom"/>
                  <w:hideMark/>
                </w:tcPr>
                <w:p w:rsidR="009C2A34" w:rsidRPr="000D2BB1" w:rsidRDefault="009C2A34" w:rsidP="00613F9E">
                  <w:pPr>
                    <w:rPr>
                      <w:rFonts w:asciiTheme="minorHAnsi" w:hAnsiTheme="minorHAnsi"/>
                      <w:color w:val="000000"/>
                    </w:rPr>
                  </w:pPr>
                  <w:r w:rsidRPr="000D2BB1">
                    <w:rPr>
                      <w:rFonts w:asciiTheme="minorHAnsi" w:hAnsiTheme="minorHAnsi"/>
                      <w:color w:val="000000"/>
                    </w:rPr>
                    <w:t>NPK 5-15-30</w:t>
                  </w:r>
                </w:p>
              </w:tc>
              <w:tc>
                <w:tcPr>
                  <w:tcW w:w="1440" w:type="dxa"/>
                  <w:tcBorders>
                    <w:top w:val="nil"/>
                    <w:left w:val="nil"/>
                    <w:bottom w:val="nil"/>
                    <w:right w:val="single" w:sz="4" w:space="0" w:color="auto"/>
                  </w:tcBorders>
                  <w:shd w:val="clear" w:color="auto" w:fill="auto"/>
                  <w:noWrap/>
                  <w:vAlign w:val="bottom"/>
                  <w:hideMark/>
                </w:tcPr>
                <w:p w:rsidR="009C2A34" w:rsidRPr="000D2BB1" w:rsidRDefault="009C2A34" w:rsidP="00613F9E">
                  <w:pPr>
                    <w:jc w:val="center"/>
                    <w:rPr>
                      <w:rFonts w:asciiTheme="minorHAnsi" w:hAnsiTheme="minorHAnsi"/>
                      <w:color w:val="000000"/>
                    </w:rPr>
                  </w:pPr>
                  <w:r w:rsidRPr="000D2BB1">
                    <w:rPr>
                      <w:rFonts w:asciiTheme="minorHAnsi" w:hAnsiTheme="minorHAnsi"/>
                      <w:color w:val="000000"/>
                    </w:rPr>
                    <w:t>800</w:t>
                  </w:r>
                </w:p>
              </w:tc>
            </w:tr>
            <w:tr w:rsidR="009C2A34" w:rsidRPr="000D2BB1" w:rsidTr="000C7643">
              <w:trPr>
                <w:trHeight w:val="315"/>
                <w:jc w:val="center"/>
              </w:trPr>
              <w:tc>
                <w:tcPr>
                  <w:tcW w:w="2100" w:type="dxa"/>
                  <w:tcBorders>
                    <w:top w:val="nil"/>
                    <w:left w:val="single" w:sz="4" w:space="0" w:color="auto"/>
                    <w:bottom w:val="nil"/>
                    <w:right w:val="single" w:sz="4" w:space="0" w:color="auto"/>
                  </w:tcBorders>
                  <w:shd w:val="clear" w:color="auto" w:fill="auto"/>
                  <w:noWrap/>
                  <w:vAlign w:val="bottom"/>
                  <w:hideMark/>
                </w:tcPr>
                <w:p w:rsidR="009C2A34" w:rsidRPr="000D2BB1" w:rsidRDefault="009C2A34" w:rsidP="00613F9E">
                  <w:pPr>
                    <w:rPr>
                      <w:rFonts w:asciiTheme="minorHAnsi" w:hAnsiTheme="minorHAnsi"/>
                      <w:color w:val="000000"/>
                    </w:rPr>
                  </w:pPr>
                  <w:r w:rsidRPr="000D2BB1">
                    <w:rPr>
                      <w:rFonts w:asciiTheme="minorHAnsi" w:hAnsiTheme="minorHAnsi"/>
                      <w:color w:val="000000"/>
                    </w:rPr>
                    <w:t>NPK 6-18-36</w:t>
                  </w:r>
                </w:p>
              </w:tc>
              <w:tc>
                <w:tcPr>
                  <w:tcW w:w="1440" w:type="dxa"/>
                  <w:tcBorders>
                    <w:top w:val="nil"/>
                    <w:left w:val="nil"/>
                    <w:bottom w:val="nil"/>
                    <w:right w:val="single" w:sz="4" w:space="0" w:color="auto"/>
                  </w:tcBorders>
                  <w:shd w:val="clear" w:color="auto" w:fill="auto"/>
                  <w:noWrap/>
                  <w:vAlign w:val="bottom"/>
                  <w:hideMark/>
                </w:tcPr>
                <w:p w:rsidR="009C2A34" w:rsidRPr="000D2BB1" w:rsidRDefault="009C2A34" w:rsidP="00613F9E">
                  <w:pPr>
                    <w:jc w:val="center"/>
                    <w:rPr>
                      <w:rFonts w:asciiTheme="minorHAnsi" w:hAnsiTheme="minorHAnsi"/>
                      <w:color w:val="000000"/>
                    </w:rPr>
                  </w:pPr>
                  <w:r w:rsidRPr="000D2BB1">
                    <w:rPr>
                      <w:rFonts w:asciiTheme="minorHAnsi" w:hAnsiTheme="minorHAnsi"/>
                      <w:color w:val="000000"/>
                    </w:rPr>
                    <w:t>667</w:t>
                  </w:r>
                </w:p>
              </w:tc>
            </w:tr>
            <w:tr w:rsidR="009C2A34" w:rsidRPr="000D2BB1" w:rsidTr="000C7643">
              <w:trPr>
                <w:trHeight w:val="315"/>
                <w:jc w:val="center"/>
              </w:trPr>
              <w:tc>
                <w:tcPr>
                  <w:tcW w:w="2100" w:type="dxa"/>
                  <w:tcBorders>
                    <w:top w:val="nil"/>
                    <w:left w:val="single" w:sz="4" w:space="0" w:color="auto"/>
                    <w:bottom w:val="nil"/>
                    <w:right w:val="single" w:sz="4" w:space="0" w:color="auto"/>
                  </w:tcBorders>
                  <w:shd w:val="clear" w:color="auto" w:fill="auto"/>
                  <w:noWrap/>
                  <w:vAlign w:val="bottom"/>
                  <w:hideMark/>
                </w:tcPr>
                <w:p w:rsidR="009C2A34" w:rsidRPr="000D2BB1" w:rsidRDefault="009C2A34" w:rsidP="00613F9E">
                  <w:pPr>
                    <w:rPr>
                      <w:rFonts w:asciiTheme="minorHAnsi" w:hAnsiTheme="minorHAnsi"/>
                      <w:color w:val="000000"/>
                    </w:rPr>
                  </w:pPr>
                  <w:r w:rsidRPr="000D2BB1">
                    <w:rPr>
                      <w:rFonts w:asciiTheme="minorHAnsi" w:hAnsiTheme="minorHAnsi"/>
                      <w:color w:val="000000"/>
                    </w:rPr>
                    <w:t>NPK 7-14-21</w:t>
                  </w:r>
                </w:p>
              </w:tc>
              <w:tc>
                <w:tcPr>
                  <w:tcW w:w="1440" w:type="dxa"/>
                  <w:tcBorders>
                    <w:top w:val="nil"/>
                    <w:left w:val="nil"/>
                    <w:bottom w:val="nil"/>
                    <w:right w:val="single" w:sz="4" w:space="0" w:color="auto"/>
                  </w:tcBorders>
                  <w:shd w:val="clear" w:color="auto" w:fill="auto"/>
                  <w:noWrap/>
                  <w:vAlign w:val="bottom"/>
                  <w:hideMark/>
                </w:tcPr>
                <w:p w:rsidR="009C2A34" w:rsidRPr="000D2BB1" w:rsidRDefault="009C2A34" w:rsidP="00613F9E">
                  <w:pPr>
                    <w:jc w:val="center"/>
                    <w:rPr>
                      <w:rFonts w:asciiTheme="minorHAnsi" w:hAnsiTheme="minorHAnsi"/>
                      <w:color w:val="000000"/>
                    </w:rPr>
                  </w:pPr>
                  <w:r w:rsidRPr="000D2BB1">
                    <w:rPr>
                      <w:rFonts w:asciiTheme="minorHAnsi" w:hAnsiTheme="minorHAnsi"/>
                      <w:color w:val="000000"/>
                    </w:rPr>
                    <w:t>571</w:t>
                  </w:r>
                </w:p>
              </w:tc>
            </w:tr>
            <w:tr w:rsidR="009C2A34" w:rsidRPr="000D2BB1" w:rsidTr="000C7643">
              <w:trPr>
                <w:trHeight w:val="315"/>
                <w:jc w:val="center"/>
              </w:trPr>
              <w:tc>
                <w:tcPr>
                  <w:tcW w:w="2100" w:type="dxa"/>
                  <w:tcBorders>
                    <w:top w:val="nil"/>
                    <w:left w:val="single" w:sz="4" w:space="0" w:color="auto"/>
                    <w:bottom w:val="nil"/>
                    <w:right w:val="single" w:sz="4" w:space="0" w:color="auto"/>
                  </w:tcBorders>
                  <w:shd w:val="clear" w:color="auto" w:fill="auto"/>
                  <w:noWrap/>
                  <w:vAlign w:val="bottom"/>
                  <w:hideMark/>
                </w:tcPr>
                <w:p w:rsidR="009C2A34" w:rsidRPr="000D2BB1" w:rsidRDefault="009C2A34" w:rsidP="00613F9E">
                  <w:pPr>
                    <w:rPr>
                      <w:rFonts w:asciiTheme="minorHAnsi" w:hAnsiTheme="minorHAnsi"/>
                      <w:color w:val="000000"/>
                    </w:rPr>
                  </w:pPr>
                  <w:r w:rsidRPr="000D2BB1">
                    <w:rPr>
                      <w:rFonts w:asciiTheme="minorHAnsi" w:hAnsiTheme="minorHAnsi"/>
                      <w:color w:val="000000"/>
                    </w:rPr>
                    <w:t>NPK 7-20-30</w:t>
                  </w:r>
                </w:p>
              </w:tc>
              <w:tc>
                <w:tcPr>
                  <w:tcW w:w="1440" w:type="dxa"/>
                  <w:tcBorders>
                    <w:top w:val="nil"/>
                    <w:left w:val="nil"/>
                    <w:bottom w:val="nil"/>
                    <w:right w:val="single" w:sz="4" w:space="0" w:color="auto"/>
                  </w:tcBorders>
                  <w:shd w:val="clear" w:color="auto" w:fill="auto"/>
                  <w:noWrap/>
                  <w:vAlign w:val="bottom"/>
                  <w:hideMark/>
                </w:tcPr>
                <w:p w:rsidR="009C2A34" w:rsidRPr="000D2BB1" w:rsidRDefault="009C2A34" w:rsidP="00613F9E">
                  <w:pPr>
                    <w:jc w:val="center"/>
                    <w:rPr>
                      <w:rFonts w:asciiTheme="minorHAnsi" w:hAnsiTheme="minorHAnsi"/>
                      <w:color w:val="000000"/>
                    </w:rPr>
                  </w:pPr>
                  <w:r w:rsidRPr="000D2BB1">
                    <w:rPr>
                      <w:rFonts w:asciiTheme="minorHAnsi" w:hAnsiTheme="minorHAnsi"/>
                      <w:color w:val="000000"/>
                    </w:rPr>
                    <w:t>571</w:t>
                  </w:r>
                </w:p>
              </w:tc>
            </w:tr>
            <w:tr w:rsidR="009C2A34" w:rsidRPr="000D2BB1" w:rsidTr="000C7643">
              <w:trPr>
                <w:trHeight w:val="315"/>
                <w:jc w:val="center"/>
              </w:trPr>
              <w:tc>
                <w:tcPr>
                  <w:tcW w:w="2100" w:type="dxa"/>
                  <w:tcBorders>
                    <w:top w:val="nil"/>
                    <w:left w:val="single" w:sz="4" w:space="0" w:color="auto"/>
                    <w:bottom w:val="nil"/>
                    <w:right w:val="single" w:sz="4" w:space="0" w:color="auto"/>
                  </w:tcBorders>
                  <w:shd w:val="clear" w:color="auto" w:fill="auto"/>
                  <w:noWrap/>
                  <w:vAlign w:val="bottom"/>
                  <w:hideMark/>
                </w:tcPr>
                <w:p w:rsidR="009C2A34" w:rsidRPr="000D2BB1" w:rsidRDefault="009C2A34" w:rsidP="00613F9E">
                  <w:pPr>
                    <w:rPr>
                      <w:rFonts w:asciiTheme="minorHAnsi" w:hAnsiTheme="minorHAnsi"/>
                      <w:color w:val="000000"/>
                    </w:rPr>
                  </w:pPr>
                  <w:r w:rsidRPr="000D2BB1">
                    <w:rPr>
                      <w:rFonts w:asciiTheme="minorHAnsi" w:hAnsiTheme="minorHAnsi"/>
                      <w:color w:val="000000"/>
                    </w:rPr>
                    <w:t>NPK 8-16-24</w:t>
                  </w:r>
                </w:p>
              </w:tc>
              <w:tc>
                <w:tcPr>
                  <w:tcW w:w="1440" w:type="dxa"/>
                  <w:tcBorders>
                    <w:top w:val="nil"/>
                    <w:left w:val="nil"/>
                    <w:bottom w:val="nil"/>
                    <w:right w:val="single" w:sz="4" w:space="0" w:color="auto"/>
                  </w:tcBorders>
                  <w:shd w:val="clear" w:color="auto" w:fill="auto"/>
                  <w:noWrap/>
                  <w:vAlign w:val="bottom"/>
                  <w:hideMark/>
                </w:tcPr>
                <w:p w:rsidR="009C2A34" w:rsidRPr="000D2BB1" w:rsidRDefault="009C2A34" w:rsidP="00613F9E">
                  <w:pPr>
                    <w:jc w:val="center"/>
                    <w:rPr>
                      <w:rFonts w:asciiTheme="minorHAnsi" w:hAnsiTheme="minorHAnsi"/>
                      <w:color w:val="000000"/>
                    </w:rPr>
                  </w:pPr>
                  <w:r w:rsidRPr="000D2BB1">
                    <w:rPr>
                      <w:rFonts w:asciiTheme="minorHAnsi" w:hAnsiTheme="minorHAnsi"/>
                      <w:color w:val="000000"/>
                    </w:rPr>
                    <w:t>500</w:t>
                  </w:r>
                </w:p>
              </w:tc>
            </w:tr>
            <w:tr w:rsidR="009C2A34" w:rsidRPr="000D2BB1" w:rsidTr="000C7643">
              <w:trPr>
                <w:trHeight w:val="315"/>
                <w:jc w:val="center"/>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rsidR="009C2A34" w:rsidRPr="000D2BB1" w:rsidRDefault="009C2A34" w:rsidP="00613F9E">
                  <w:pPr>
                    <w:rPr>
                      <w:rFonts w:asciiTheme="minorHAnsi" w:hAnsiTheme="minorHAnsi"/>
                      <w:color w:val="000000"/>
                    </w:rPr>
                  </w:pPr>
                  <w:r w:rsidRPr="000D2BB1">
                    <w:rPr>
                      <w:rFonts w:asciiTheme="minorHAnsi" w:hAnsiTheme="minorHAnsi"/>
                      <w:color w:val="000000"/>
                    </w:rPr>
                    <w:t>NPK 8-26-26</w:t>
                  </w:r>
                </w:p>
              </w:tc>
              <w:tc>
                <w:tcPr>
                  <w:tcW w:w="1440" w:type="dxa"/>
                  <w:tcBorders>
                    <w:top w:val="nil"/>
                    <w:left w:val="nil"/>
                    <w:bottom w:val="single" w:sz="4" w:space="0" w:color="auto"/>
                    <w:right w:val="single" w:sz="4" w:space="0" w:color="auto"/>
                  </w:tcBorders>
                  <w:shd w:val="clear" w:color="auto" w:fill="auto"/>
                  <w:noWrap/>
                  <w:vAlign w:val="bottom"/>
                  <w:hideMark/>
                </w:tcPr>
                <w:p w:rsidR="009C2A34" w:rsidRPr="000D2BB1" w:rsidRDefault="009C2A34" w:rsidP="00613F9E">
                  <w:pPr>
                    <w:jc w:val="center"/>
                    <w:rPr>
                      <w:rFonts w:asciiTheme="minorHAnsi" w:hAnsiTheme="minorHAnsi"/>
                      <w:color w:val="000000"/>
                    </w:rPr>
                  </w:pPr>
                  <w:r w:rsidRPr="000D2BB1">
                    <w:rPr>
                      <w:rFonts w:asciiTheme="minorHAnsi" w:hAnsiTheme="minorHAnsi"/>
                      <w:color w:val="000000"/>
                    </w:rPr>
                    <w:t>500</w:t>
                  </w:r>
                </w:p>
              </w:tc>
            </w:tr>
          </w:tbl>
          <w:p w:rsidR="009C2A34" w:rsidRPr="000D2BB1" w:rsidRDefault="009C2A34" w:rsidP="00613F9E">
            <w:pPr>
              <w:ind w:left="1152" w:hanging="1152"/>
              <w:rPr>
                <w:rFonts w:asciiTheme="minorHAnsi" w:hAnsiTheme="minorHAnsi"/>
                <w:b/>
              </w:rPr>
            </w:pPr>
            <w:r w:rsidRPr="000D2BB1">
              <w:rPr>
                <w:rFonts w:asciiTheme="minorHAnsi" w:hAnsiTheme="minorHAnsi"/>
                <w:b/>
              </w:rPr>
              <w:t xml:space="preserve"> </w:t>
            </w:r>
          </w:p>
        </w:tc>
      </w:tr>
    </w:tbl>
    <w:p w:rsidR="009C2A34" w:rsidRPr="000D2BB1" w:rsidRDefault="009C2A34" w:rsidP="009C2A34">
      <w:pPr>
        <w:pStyle w:val="len"/>
        <w:spacing w:before="0"/>
        <w:jc w:val="both"/>
        <w:rPr>
          <w:rFonts w:asciiTheme="minorHAnsi" w:hAnsiTheme="minorHAnsi"/>
          <w:b/>
          <w:szCs w:val="24"/>
          <w:lang w:val="sl-SI"/>
        </w:rPr>
      </w:pPr>
    </w:p>
    <w:p w:rsidR="009C2A34" w:rsidRPr="000D2BB1" w:rsidRDefault="009C2A34" w:rsidP="00AD7D17">
      <w:pPr>
        <w:pStyle w:val="Naslov4"/>
        <w:rPr>
          <w:rFonts w:asciiTheme="minorHAnsi" w:hAnsiTheme="minorHAnsi"/>
        </w:rPr>
      </w:pPr>
      <w:bookmarkStart w:id="27" w:name="_Toc455897972"/>
      <w:bookmarkStart w:id="28" w:name="_Ref456330376"/>
      <w:bookmarkStart w:id="29" w:name="_Ref456330434"/>
      <w:r w:rsidRPr="000D2BB1">
        <w:rPr>
          <w:rFonts w:asciiTheme="minorHAnsi" w:hAnsiTheme="minorHAnsi"/>
        </w:rPr>
        <w:t>Prepovedi gnojenja v submediteranskem podnebju</w:t>
      </w:r>
      <w:bookmarkEnd w:id="27"/>
      <w:bookmarkEnd w:id="28"/>
      <w:bookmarkEnd w:id="29"/>
    </w:p>
    <w:p w:rsidR="009C2A34" w:rsidRPr="000D2BB1" w:rsidRDefault="009C2A34" w:rsidP="009C2A34">
      <w:pPr>
        <w:pStyle w:val="len"/>
        <w:spacing w:before="0"/>
        <w:jc w:val="both"/>
        <w:rPr>
          <w:rFonts w:asciiTheme="minorHAnsi" w:hAnsiTheme="minorHAnsi"/>
          <w:b/>
          <w:szCs w:val="24"/>
          <w:lang w:val="sl-SI"/>
        </w:rPr>
      </w:pPr>
    </w:p>
    <w:p w:rsidR="009C2A34" w:rsidRPr="000D2BB1" w:rsidRDefault="009C2A34" w:rsidP="001002E7">
      <w:pPr>
        <w:rPr>
          <w:rFonts w:asciiTheme="minorHAnsi" w:hAnsiTheme="minorHAnsi"/>
        </w:rPr>
      </w:pPr>
      <w:r w:rsidRPr="000D2BB1">
        <w:rPr>
          <w:rFonts w:asciiTheme="minorHAnsi" w:hAnsiTheme="minorHAnsi"/>
        </w:rPr>
        <w:t>Shema časovnih prepovedi gnojenja v submediteranskem podnebju je predstavljena v nadaljevanju</w:t>
      </w:r>
      <w:r w:rsidR="00191B0A" w:rsidRPr="000D2BB1">
        <w:rPr>
          <w:rFonts w:asciiTheme="minorHAnsi" w:hAnsiTheme="minorHAnsi"/>
        </w:rPr>
        <w:t xml:space="preserve"> (</w:t>
      </w:r>
      <w:r w:rsidR="00191B0A" w:rsidRPr="000D2BB1">
        <w:rPr>
          <w:rFonts w:asciiTheme="minorHAnsi" w:hAnsiTheme="minorHAnsi"/>
        </w:rPr>
        <w:fldChar w:fldCharType="begin"/>
      </w:r>
      <w:r w:rsidR="00191B0A" w:rsidRPr="000D2BB1">
        <w:rPr>
          <w:rFonts w:asciiTheme="minorHAnsi" w:hAnsiTheme="minorHAnsi"/>
        </w:rPr>
        <w:instrText xml:space="preserve"> REF _Ref456327226 \h </w:instrText>
      </w:r>
      <w:r w:rsidR="00671F45" w:rsidRPr="000D2BB1">
        <w:rPr>
          <w:rFonts w:asciiTheme="minorHAnsi" w:hAnsiTheme="minorHAnsi"/>
        </w:rPr>
        <w:instrText xml:space="preserve"> \* MERGEFORMAT </w:instrText>
      </w:r>
      <w:r w:rsidR="00191B0A" w:rsidRPr="000D2BB1">
        <w:rPr>
          <w:rFonts w:asciiTheme="minorHAnsi" w:hAnsiTheme="minorHAnsi"/>
        </w:rPr>
      </w:r>
      <w:r w:rsidR="00191B0A" w:rsidRPr="000D2BB1">
        <w:rPr>
          <w:rFonts w:asciiTheme="minorHAnsi" w:hAnsiTheme="minorHAnsi"/>
        </w:rPr>
        <w:fldChar w:fldCharType="separate"/>
      </w:r>
      <w:r w:rsidR="00BC651D" w:rsidRPr="000D2BB1">
        <w:rPr>
          <w:rFonts w:asciiTheme="minorHAnsi" w:hAnsiTheme="minorHAnsi"/>
        </w:rPr>
        <w:t xml:space="preserve">Preglednica </w:t>
      </w:r>
      <w:r w:rsidR="00BC651D">
        <w:rPr>
          <w:rFonts w:asciiTheme="minorHAnsi" w:hAnsiTheme="minorHAnsi"/>
          <w:noProof/>
        </w:rPr>
        <w:t>6</w:t>
      </w:r>
      <w:r w:rsidR="00191B0A" w:rsidRPr="000D2BB1">
        <w:rPr>
          <w:rFonts w:asciiTheme="minorHAnsi" w:hAnsiTheme="minorHAnsi"/>
        </w:rPr>
        <w:fldChar w:fldCharType="end"/>
      </w:r>
      <w:r w:rsidR="00191B0A" w:rsidRPr="000D2BB1">
        <w:rPr>
          <w:rFonts w:asciiTheme="minorHAnsi" w:hAnsiTheme="minorHAnsi"/>
        </w:rPr>
        <w:t>)</w:t>
      </w:r>
      <w:r w:rsidRPr="000D2BB1">
        <w:rPr>
          <w:rFonts w:asciiTheme="minorHAnsi" w:hAnsiTheme="minorHAnsi"/>
        </w:rPr>
        <w:t>. V preglednici so shematsko predstavljene splošne časovne prepovedi gnojenja po posameznih vrstah gnojil ter posamezne izjeme. Časovne prepovedi gnojenja so v preglednici pr</w:t>
      </w:r>
      <w:r w:rsidR="003D5EFC" w:rsidRPr="000D2BB1">
        <w:rPr>
          <w:rFonts w:asciiTheme="minorHAnsi" w:hAnsiTheme="minorHAnsi"/>
        </w:rPr>
        <w:t>edstavljene z vpisanimi datumi.</w:t>
      </w:r>
    </w:p>
    <w:p w:rsidR="009C2A34" w:rsidRPr="000D2BB1" w:rsidRDefault="009C2A34" w:rsidP="009C2A34">
      <w:pPr>
        <w:pStyle w:val="len"/>
        <w:spacing w:before="0"/>
        <w:jc w:val="both"/>
        <w:rPr>
          <w:rFonts w:asciiTheme="minorHAnsi" w:hAnsiTheme="minorHAnsi"/>
          <w:b/>
          <w:szCs w:val="24"/>
          <w:lang w:val="sl-SI"/>
        </w:rPr>
      </w:pPr>
    </w:p>
    <w:p w:rsidR="009C2A34" w:rsidRPr="000D2BB1" w:rsidRDefault="009C2A34" w:rsidP="009C2A34">
      <w:pPr>
        <w:pStyle w:val="Napis"/>
        <w:rPr>
          <w:rFonts w:asciiTheme="minorHAnsi" w:hAnsiTheme="minorHAnsi"/>
        </w:rPr>
      </w:pPr>
      <w:bookmarkStart w:id="30" w:name="_Ref456327226"/>
      <w:r w:rsidRPr="000D2BB1">
        <w:rPr>
          <w:rFonts w:asciiTheme="minorHAnsi" w:hAnsiTheme="minorHAnsi"/>
        </w:rPr>
        <w:t xml:space="preserve">Preglednica </w:t>
      </w:r>
      <w:r w:rsidR="00A97B35" w:rsidRPr="000D2BB1">
        <w:rPr>
          <w:rFonts w:asciiTheme="minorHAnsi" w:hAnsiTheme="minorHAnsi"/>
        </w:rPr>
        <w:fldChar w:fldCharType="begin"/>
      </w:r>
      <w:r w:rsidR="00A97B35" w:rsidRPr="000D2BB1">
        <w:rPr>
          <w:rFonts w:asciiTheme="minorHAnsi" w:hAnsiTheme="minorHAnsi"/>
        </w:rPr>
        <w:instrText xml:space="preserve"> SEQ Preglednica \* ARABIC </w:instrText>
      </w:r>
      <w:r w:rsidR="00A97B35" w:rsidRPr="000D2BB1">
        <w:rPr>
          <w:rFonts w:asciiTheme="minorHAnsi" w:hAnsiTheme="minorHAnsi"/>
        </w:rPr>
        <w:fldChar w:fldCharType="separate"/>
      </w:r>
      <w:r w:rsidR="00BC651D">
        <w:rPr>
          <w:rFonts w:asciiTheme="minorHAnsi" w:hAnsiTheme="minorHAnsi"/>
          <w:noProof/>
        </w:rPr>
        <w:t>6</w:t>
      </w:r>
      <w:r w:rsidR="00A97B35" w:rsidRPr="000D2BB1">
        <w:rPr>
          <w:rFonts w:asciiTheme="minorHAnsi" w:hAnsiTheme="minorHAnsi"/>
          <w:noProof/>
        </w:rPr>
        <w:fldChar w:fldCharType="end"/>
      </w:r>
      <w:bookmarkEnd w:id="30"/>
      <w:r w:rsidRPr="000D2BB1">
        <w:rPr>
          <w:rFonts w:asciiTheme="minorHAnsi" w:hAnsiTheme="minorHAnsi"/>
        </w:rPr>
        <w:t>: Shema časovnih prepovedi gnojenja v submediteranskem podnebju</w:t>
      </w:r>
    </w:p>
    <w:p w:rsidR="009C2A34" w:rsidRPr="000D2BB1" w:rsidRDefault="009C2A34" w:rsidP="009C2A34">
      <w:pPr>
        <w:pStyle w:val="Napis"/>
        <w:rPr>
          <w:rFonts w:asciiTheme="minorHAnsi" w:hAnsiTheme="minorHAnsi"/>
        </w:rPr>
      </w:pPr>
      <w:r w:rsidRPr="000D2BB1">
        <w:rPr>
          <w:rFonts w:asciiTheme="minorHAnsi" w:hAnsiTheme="minorHAnsi"/>
        </w:rPr>
        <w:t xml:space="preserve"> </w:t>
      </w:r>
    </w:p>
    <w:tbl>
      <w:tblPr>
        <w:tblW w:w="9371" w:type="dxa"/>
        <w:tblInd w:w="55" w:type="dxa"/>
        <w:tblCellMar>
          <w:left w:w="70" w:type="dxa"/>
          <w:right w:w="70" w:type="dxa"/>
        </w:tblCellMar>
        <w:tblLook w:val="04A0" w:firstRow="1" w:lastRow="0" w:firstColumn="1" w:lastColumn="0" w:noHBand="0" w:noVBand="1"/>
      </w:tblPr>
      <w:tblGrid>
        <w:gridCol w:w="1008"/>
        <w:gridCol w:w="2409"/>
        <w:gridCol w:w="425"/>
        <w:gridCol w:w="425"/>
        <w:gridCol w:w="425"/>
        <w:gridCol w:w="426"/>
        <w:gridCol w:w="425"/>
        <w:gridCol w:w="425"/>
        <w:gridCol w:w="425"/>
        <w:gridCol w:w="851"/>
        <w:gridCol w:w="851"/>
        <w:gridCol w:w="425"/>
        <w:gridCol w:w="425"/>
        <w:gridCol w:w="426"/>
      </w:tblGrid>
      <w:tr w:rsidR="00444C8F" w:rsidRPr="000D2BB1" w:rsidTr="008E0418">
        <w:tc>
          <w:tcPr>
            <w:tcW w:w="1008" w:type="dxa"/>
            <w:tcBorders>
              <w:top w:val="single" w:sz="4" w:space="0" w:color="auto"/>
              <w:left w:val="single" w:sz="4" w:space="0" w:color="auto"/>
              <w:bottom w:val="single" w:sz="4" w:space="0" w:color="auto"/>
              <w:right w:val="nil"/>
            </w:tcBorders>
            <w:shd w:val="clear" w:color="000000" w:fill="D9D9D9"/>
            <w:noWrap/>
            <w:vAlign w:val="center"/>
            <w:hideMark/>
          </w:tcPr>
          <w:p w:rsidR="00444C8F" w:rsidRPr="000D2BB1" w:rsidRDefault="00444C8F" w:rsidP="008E0418">
            <w:pPr>
              <w:spacing w:line="264" w:lineRule="auto"/>
              <w:jc w:val="center"/>
              <w:rPr>
                <w:rFonts w:asciiTheme="minorHAnsi" w:hAnsiTheme="minorHAnsi"/>
                <w:color w:val="000000"/>
                <w:sz w:val="14"/>
                <w:szCs w:val="16"/>
              </w:rPr>
            </w:pPr>
            <w:r w:rsidRPr="000D2BB1">
              <w:rPr>
                <w:rFonts w:asciiTheme="minorHAnsi" w:hAnsiTheme="minorHAnsi"/>
                <w:color w:val="000000"/>
                <w:sz w:val="14"/>
                <w:szCs w:val="16"/>
              </w:rPr>
              <w:t>Vrsta gnojila</w:t>
            </w:r>
          </w:p>
        </w:tc>
        <w:tc>
          <w:tcPr>
            <w:tcW w:w="2409" w:type="dxa"/>
            <w:tcBorders>
              <w:top w:val="single" w:sz="4" w:space="0" w:color="auto"/>
              <w:left w:val="nil"/>
              <w:bottom w:val="single" w:sz="4" w:space="0" w:color="auto"/>
              <w:right w:val="single" w:sz="4" w:space="0" w:color="auto"/>
            </w:tcBorders>
            <w:shd w:val="clear" w:color="000000" w:fill="D9D9D9"/>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850" w:type="dxa"/>
            <w:gridSpan w:val="2"/>
            <w:tcBorders>
              <w:top w:val="single" w:sz="4" w:space="0" w:color="auto"/>
              <w:left w:val="nil"/>
              <w:bottom w:val="nil"/>
              <w:right w:val="single" w:sz="4" w:space="0" w:color="auto"/>
            </w:tcBorders>
            <w:shd w:val="clear" w:color="000000" w:fill="D9D9D9"/>
            <w:noWrap/>
            <w:vAlign w:val="center"/>
            <w:hideMark/>
          </w:tcPr>
          <w:p w:rsidR="00444C8F" w:rsidRPr="000D2BB1" w:rsidRDefault="00444C8F" w:rsidP="008E0418">
            <w:pPr>
              <w:spacing w:line="264" w:lineRule="auto"/>
              <w:jc w:val="center"/>
              <w:rPr>
                <w:rFonts w:asciiTheme="minorHAnsi" w:hAnsiTheme="minorHAnsi"/>
                <w:color w:val="000000"/>
                <w:sz w:val="14"/>
                <w:szCs w:val="16"/>
              </w:rPr>
            </w:pPr>
            <w:r w:rsidRPr="000D2BB1">
              <w:rPr>
                <w:rFonts w:asciiTheme="minorHAnsi" w:hAnsiTheme="minorHAnsi"/>
                <w:color w:val="000000"/>
                <w:sz w:val="14"/>
                <w:szCs w:val="16"/>
              </w:rPr>
              <w:t>September</w:t>
            </w:r>
          </w:p>
        </w:tc>
        <w:tc>
          <w:tcPr>
            <w:tcW w:w="851" w:type="dxa"/>
            <w:gridSpan w:val="2"/>
            <w:tcBorders>
              <w:top w:val="single" w:sz="4" w:space="0" w:color="auto"/>
              <w:left w:val="nil"/>
              <w:bottom w:val="nil"/>
              <w:right w:val="single" w:sz="4" w:space="0" w:color="auto"/>
            </w:tcBorders>
            <w:shd w:val="clear" w:color="000000" w:fill="D9D9D9"/>
            <w:noWrap/>
            <w:vAlign w:val="center"/>
            <w:hideMark/>
          </w:tcPr>
          <w:p w:rsidR="00444C8F" w:rsidRPr="000D2BB1" w:rsidRDefault="00444C8F" w:rsidP="008E0418">
            <w:pPr>
              <w:spacing w:line="264" w:lineRule="auto"/>
              <w:jc w:val="center"/>
              <w:rPr>
                <w:rFonts w:asciiTheme="minorHAnsi" w:hAnsiTheme="minorHAnsi"/>
                <w:color w:val="000000"/>
                <w:sz w:val="14"/>
                <w:szCs w:val="16"/>
              </w:rPr>
            </w:pPr>
            <w:r w:rsidRPr="000D2BB1">
              <w:rPr>
                <w:rFonts w:asciiTheme="minorHAnsi" w:hAnsiTheme="minorHAnsi"/>
                <w:color w:val="000000"/>
                <w:sz w:val="14"/>
                <w:szCs w:val="16"/>
              </w:rPr>
              <w:t>Oktober</w:t>
            </w:r>
          </w:p>
        </w:tc>
        <w:tc>
          <w:tcPr>
            <w:tcW w:w="850" w:type="dxa"/>
            <w:gridSpan w:val="2"/>
            <w:tcBorders>
              <w:top w:val="single" w:sz="4" w:space="0" w:color="auto"/>
              <w:left w:val="nil"/>
              <w:bottom w:val="nil"/>
              <w:right w:val="single" w:sz="4" w:space="0" w:color="auto"/>
            </w:tcBorders>
            <w:shd w:val="clear" w:color="000000" w:fill="D9D9D9"/>
            <w:noWrap/>
            <w:vAlign w:val="center"/>
            <w:hideMark/>
          </w:tcPr>
          <w:p w:rsidR="00444C8F" w:rsidRPr="000D2BB1" w:rsidRDefault="00444C8F" w:rsidP="008E0418">
            <w:pPr>
              <w:spacing w:line="264" w:lineRule="auto"/>
              <w:jc w:val="center"/>
              <w:rPr>
                <w:rFonts w:asciiTheme="minorHAnsi" w:hAnsiTheme="minorHAnsi"/>
                <w:color w:val="000000"/>
                <w:sz w:val="14"/>
                <w:szCs w:val="16"/>
              </w:rPr>
            </w:pPr>
            <w:r w:rsidRPr="000D2BB1">
              <w:rPr>
                <w:rFonts w:asciiTheme="minorHAnsi" w:hAnsiTheme="minorHAnsi"/>
                <w:color w:val="000000"/>
                <w:sz w:val="14"/>
                <w:szCs w:val="16"/>
              </w:rPr>
              <w:t>November</w:t>
            </w:r>
          </w:p>
        </w:tc>
        <w:tc>
          <w:tcPr>
            <w:tcW w:w="1276"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444C8F" w:rsidRPr="000D2BB1" w:rsidRDefault="00444C8F" w:rsidP="008E0418">
            <w:pPr>
              <w:spacing w:line="264" w:lineRule="auto"/>
              <w:jc w:val="center"/>
              <w:rPr>
                <w:rFonts w:asciiTheme="minorHAnsi" w:hAnsiTheme="minorHAnsi"/>
                <w:color w:val="000000"/>
                <w:sz w:val="14"/>
                <w:szCs w:val="16"/>
              </w:rPr>
            </w:pPr>
            <w:r w:rsidRPr="000D2BB1">
              <w:rPr>
                <w:rFonts w:asciiTheme="minorHAnsi" w:hAnsiTheme="minorHAnsi"/>
                <w:color w:val="000000"/>
                <w:sz w:val="14"/>
                <w:szCs w:val="16"/>
              </w:rPr>
              <w:t>December</w:t>
            </w:r>
          </w:p>
        </w:tc>
        <w:tc>
          <w:tcPr>
            <w:tcW w:w="1276"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444C8F" w:rsidRPr="000D2BB1" w:rsidRDefault="00444C8F" w:rsidP="008E0418">
            <w:pPr>
              <w:spacing w:line="264" w:lineRule="auto"/>
              <w:jc w:val="center"/>
              <w:rPr>
                <w:rFonts w:asciiTheme="minorHAnsi" w:hAnsiTheme="minorHAnsi"/>
                <w:color w:val="000000"/>
                <w:sz w:val="14"/>
                <w:szCs w:val="16"/>
              </w:rPr>
            </w:pPr>
            <w:r w:rsidRPr="000D2BB1">
              <w:rPr>
                <w:rFonts w:asciiTheme="minorHAnsi" w:hAnsiTheme="minorHAnsi"/>
                <w:color w:val="000000"/>
                <w:sz w:val="14"/>
                <w:szCs w:val="16"/>
              </w:rPr>
              <w:t>Januar</w:t>
            </w:r>
          </w:p>
        </w:tc>
        <w:tc>
          <w:tcPr>
            <w:tcW w:w="851"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444C8F" w:rsidRPr="000D2BB1" w:rsidRDefault="00444C8F" w:rsidP="008E0418">
            <w:pPr>
              <w:spacing w:line="264" w:lineRule="auto"/>
              <w:jc w:val="center"/>
              <w:rPr>
                <w:rFonts w:asciiTheme="minorHAnsi" w:hAnsiTheme="minorHAnsi"/>
                <w:color w:val="000000"/>
                <w:sz w:val="14"/>
                <w:szCs w:val="16"/>
              </w:rPr>
            </w:pPr>
            <w:r w:rsidRPr="000D2BB1">
              <w:rPr>
                <w:rFonts w:asciiTheme="minorHAnsi" w:hAnsiTheme="minorHAnsi"/>
                <w:color w:val="000000"/>
                <w:sz w:val="14"/>
                <w:szCs w:val="16"/>
              </w:rPr>
              <w:t>Februar</w:t>
            </w:r>
          </w:p>
        </w:tc>
      </w:tr>
      <w:tr w:rsidR="00444C8F" w:rsidRPr="000D2BB1" w:rsidTr="008E0418">
        <w:tc>
          <w:tcPr>
            <w:tcW w:w="1008" w:type="dxa"/>
            <w:vMerge w:val="restart"/>
            <w:tcBorders>
              <w:top w:val="nil"/>
              <w:left w:val="single" w:sz="4" w:space="0" w:color="auto"/>
              <w:bottom w:val="single" w:sz="4" w:space="0" w:color="auto"/>
              <w:right w:val="single" w:sz="4" w:space="0" w:color="auto"/>
            </w:tcBorders>
            <w:shd w:val="clear" w:color="000000" w:fill="FFFFFF"/>
            <w:vAlign w:val="center"/>
            <w:hideMark/>
          </w:tcPr>
          <w:p w:rsidR="00444C8F" w:rsidRPr="000D2BB1" w:rsidRDefault="00444C8F" w:rsidP="008E0418">
            <w:pPr>
              <w:spacing w:line="264" w:lineRule="auto"/>
              <w:jc w:val="center"/>
              <w:rPr>
                <w:rFonts w:asciiTheme="minorHAnsi" w:hAnsiTheme="minorHAnsi"/>
                <w:b/>
                <w:bCs/>
                <w:color w:val="000000"/>
                <w:sz w:val="14"/>
                <w:szCs w:val="16"/>
              </w:rPr>
            </w:pPr>
            <w:r w:rsidRPr="000D2BB1">
              <w:rPr>
                <w:rFonts w:asciiTheme="minorHAnsi" w:hAnsiTheme="minorHAnsi"/>
                <w:b/>
                <w:bCs/>
                <w:color w:val="000000"/>
                <w:sz w:val="14"/>
                <w:szCs w:val="16"/>
              </w:rPr>
              <w:t>Tekoča organska gnojila</w:t>
            </w:r>
          </w:p>
        </w:tc>
        <w:tc>
          <w:tcPr>
            <w:tcW w:w="2409" w:type="dxa"/>
            <w:tcBorders>
              <w:top w:val="nil"/>
              <w:left w:val="nil"/>
              <w:bottom w:val="nil"/>
              <w:right w:val="nil"/>
            </w:tcBorders>
            <w:shd w:val="clear" w:color="000000" w:fill="FFFFFF"/>
            <w:noWrap/>
            <w:vAlign w:val="center"/>
            <w:hideMark/>
          </w:tcPr>
          <w:p w:rsidR="00444C8F" w:rsidRPr="000D2BB1" w:rsidRDefault="00444C8F" w:rsidP="008E0418">
            <w:pPr>
              <w:spacing w:line="264" w:lineRule="auto"/>
              <w:jc w:val="left"/>
              <w:rPr>
                <w:rFonts w:asciiTheme="minorHAnsi" w:hAnsiTheme="minorHAnsi"/>
                <w:color w:val="000000"/>
                <w:sz w:val="14"/>
                <w:szCs w:val="16"/>
              </w:rPr>
            </w:pPr>
            <w:r w:rsidRPr="000D2BB1">
              <w:rPr>
                <w:rFonts w:asciiTheme="minorHAnsi" w:hAnsiTheme="minorHAnsi"/>
                <w:color w:val="000000"/>
                <w:sz w:val="14"/>
                <w:szCs w:val="16"/>
              </w:rPr>
              <w:t>Kmetijska zemljišča brez zelene odeje</w:t>
            </w:r>
          </w:p>
        </w:tc>
        <w:tc>
          <w:tcPr>
            <w:tcW w:w="425" w:type="dxa"/>
            <w:tcBorders>
              <w:top w:val="single" w:sz="4" w:space="0" w:color="auto"/>
              <w:left w:val="single" w:sz="4" w:space="0" w:color="auto"/>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6" w:type="dxa"/>
            <w:tcBorders>
              <w:top w:val="single" w:sz="4" w:space="0" w:color="auto"/>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2977" w:type="dxa"/>
            <w:gridSpan w:val="5"/>
            <w:tcBorders>
              <w:top w:val="single" w:sz="4" w:space="0" w:color="auto"/>
              <w:left w:val="nil"/>
              <w:bottom w:val="single" w:sz="4" w:space="0" w:color="auto"/>
              <w:right w:val="nil"/>
            </w:tcBorders>
            <w:shd w:val="clear" w:color="000000" w:fill="66CCFF"/>
            <w:noWrap/>
            <w:vAlign w:val="center"/>
            <w:hideMark/>
          </w:tcPr>
          <w:p w:rsidR="00444C8F" w:rsidRPr="000D2BB1" w:rsidRDefault="00444C8F" w:rsidP="008E0418">
            <w:pPr>
              <w:spacing w:line="264" w:lineRule="auto"/>
              <w:jc w:val="center"/>
              <w:rPr>
                <w:rFonts w:asciiTheme="minorHAnsi" w:hAnsiTheme="minorHAnsi"/>
                <w:b/>
                <w:bCs/>
                <w:sz w:val="14"/>
                <w:szCs w:val="16"/>
              </w:rPr>
            </w:pPr>
            <w:r w:rsidRPr="000D2BB1">
              <w:rPr>
                <w:rFonts w:asciiTheme="minorHAnsi" w:hAnsiTheme="minorHAnsi"/>
                <w:b/>
                <w:bCs/>
                <w:sz w:val="14"/>
                <w:szCs w:val="16"/>
              </w:rPr>
              <w:t>1. december - 15. februar</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r>
      <w:tr w:rsidR="00444C8F" w:rsidRPr="000D2BB1" w:rsidTr="008E0418">
        <w:tc>
          <w:tcPr>
            <w:tcW w:w="1008" w:type="dxa"/>
            <w:vMerge/>
            <w:tcBorders>
              <w:top w:val="nil"/>
              <w:left w:val="single" w:sz="4" w:space="0" w:color="auto"/>
              <w:bottom w:val="single" w:sz="4" w:space="0" w:color="auto"/>
              <w:right w:val="single" w:sz="4" w:space="0" w:color="auto"/>
            </w:tcBorders>
            <w:vAlign w:val="center"/>
            <w:hideMark/>
          </w:tcPr>
          <w:p w:rsidR="00444C8F" w:rsidRPr="000D2BB1" w:rsidRDefault="00444C8F" w:rsidP="008E0418">
            <w:pPr>
              <w:spacing w:line="264" w:lineRule="auto"/>
              <w:jc w:val="center"/>
              <w:rPr>
                <w:rFonts w:asciiTheme="minorHAnsi" w:hAnsiTheme="minorHAnsi"/>
                <w:b/>
                <w:bCs/>
                <w:color w:val="000000"/>
                <w:sz w:val="14"/>
                <w:szCs w:val="16"/>
              </w:rPr>
            </w:pPr>
          </w:p>
        </w:tc>
        <w:tc>
          <w:tcPr>
            <w:tcW w:w="2409" w:type="dxa"/>
            <w:tcBorders>
              <w:top w:val="single" w:sz="4" w:space="0" w:color="auto"/>
              <w:left w:val="nil"/>
              <w:bottom w:val="nil"/>
              <w:right w:val="nil"/>
            </w:tcBorders>
            <w:shd w:val="clear" w:color="000000" w:fill="FFFFFF"/>
            <w:vAlign w:val="center"/>
            <w:hideMark/>
          </w:tcPr>
          <w:p w:rsidR="00444C8F" w:rsidRPr="000D2BB1" w:rsidRDefault="00444C8F" w:rsidP="008E0418">
            <w:pPr>
              <w:spacing w:line="264" w:lineRule="auto"/>
              <w:jc w:val="left"/>
              <w:rPr>
                <w:rFonts w:asciiTheme="minorHAnsi" w:hAnsiTheme="minorHAnsi"/>
                <w:color w:val="000000"/>
                <w:sz w:val="14"/>
                <w:szCs w:val="16"/>
              </w:rPr>
            </w:pPr>
            <w:r w:rsidRPr="000D2BB1">
              <w:rPr>
                <w:rFonts w:asciiTheme="minorHAnsi" w:hAnsiTheme="minorHAnsi"/>
                <w:color w:val="000000"/>
                <w:sz w:val="14"/>
                <w:szCs w:val="16"/>
                <w:u w:val="single"/>
              </w:rPr>
              <w:t>Izjema</w:t>
            </w:r>
            <w:r w:rsidRPr="000D2BB1">
              <w:rPr>
                <w:rFonts w:asciiTheme="minorHAnsi" w:hAnsiTheme="minorHAnsi"/>
                <w:color w:val="000000"/>
                <w:sz w:val="14"/>
                <w:szCs w:val="16"/>
              </w:rPr>
              <w:t xml:space="preserve"> za kmetijska zemljišča brez zelene odeje: priprava zemljišč za setev jarih žit, trav in TDM</w:t>
            </w:r>
          </w:p>
        </w:tc>
        <w:tc>
          <w:tcPr>
            <w:tcW w:w="425" w:type="dxa"/>
            <w:tcBorders>
              <w:top w:val="nil"/>
              <w:left w:val="single" w:sz="4" w:space="0" w:color="auto"/>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6" w:type="dxa"/>
            <w:tcBorders>
              <w:top w:val="nil"/>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single" w:sz="4" w:space="0" w:color="auto"/>
              <w:right w:val="single" w:sz="4" w:space="0" w:color="auto"/>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2552" w:type="dxa"/>
            <w:gridSpan w:val="4"/>
            <w:tcBorders>
              <w:top w:val="single" w:sz="4" w:space="0" w:color="auto"/>
              <w:left w:val="nil"/>
              <w:bottom w:val="nil"/>
              <w:right w:val="nil"/>
            </w:tcBorders>
            <w:shd w:val="clear" w:color="000000" w:fill="66CCFF"/>
            <w:noWrap/>
            <w:vAlign w:val="center"/>
            <w:hideMark/>
          </w:tcPr>
          <w:p w:rsidR="00444C8F" w:rsidRPr="000D2BB1" w:rsidRDefault="00444C8F" w:rsidP="008E0418">
            <w:pPr>
              <w:spacing w:line="264" w:lineRule="auto"/>
              <w:jc w:val="center"/>
              <w:rPr>
                <w:rFonts w:asciiTheme="minorHAnsi" w:hAnsiTheme="minorHAnsi"/>
                <w:b/>
                <w:bCs/>
                <w:sz w:val="14"/>
                <w:szCs w:val="16"/>
              </w:rPr>
            </w:pPr>
            <w:r w:rsidRPr="000D2BB1">
              <w:rPr>
                <w:rFonts w:asciiTheme="minorHAnsi" w:hAnsiTheme="minorHAnsi"/>
                <w:b/>
                <w:bCs/>
                <w:sz w:val="14"/>
                <w:szCs w:val="16"/>
              </w:rPr>
              <w:t>1. december - 1. februar</w:t>
            </w:r>
          </w:p>
        </w:tc>
        <w:tc>
          <w:tcPr>
            <w:tcW w:w="425" w:type="dxa"/>
            <w:tcBorders>
              <w:top w:val="single" w:sz="4" w:space="0" w:color="auto"/>
              <w:left w:val="single" w:sz="4" w:space="0" w:color="auto"/>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b/>
                <w:bCs/>
                <w:sz w:val="14"/>
                <w:szCs w:val="16"/>
              </w:rPr>
            </w:pPr>
          </w:p>
        </w:tc>
        <w:tc>
          <w:tcPr>
            <w:tcW w:w="426" w:type="dxa"/>
            <w:tcBorders>
              <w:top w:val="nil"/>
              <w:left w:val="nil"/>
              <w:bottom w:val="single" w:sz="4" w:space="0" w:color="auto"/>
              <w:right w:val="single" w:sz="4" w:space="0" w:color="auto"/>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r>
      <w:tr w:rsidR="00444C8F" w:rsidRPr="000D2BB1" w:rsidTr="008E0418">
        <w:tc>
          <w:tcPr>
            <w:tcW w:w="1008" w:type="dxa"/>
            <w:vMerge/>
            <w:tcBorders>
              <w:top w:val="nil"/>
              <w:left w:val="single" w:sz="4" w:space="0" w:color="auto"/>
              <w:bottom w:val="single" w:sz="4" w:space="0" w:color="auto"/>
              <w:right w:val="single" w:sz="4" w:space="0" w:color="auto"/>
            </w:tcBorders>
            <w:vAlign w:val="center"/>
            <w:hideMark/>
          </w:tcPr>
          <w:p w:rsidR="00444C8F" w:rsidRPr="000D2BB1" w:rsidRDefault="00444C8F" w:rsidP="008E0418">
            <w:pPr>
              <w:spacing w:line="264" w:lineRule="auto"/>
              <w:jc w:val="center"/>
              <w:rPr>
                <w:rFonts w:asciiTheme="minorHAnsi" w:hAnsiTheme="minorHAnsi"/>
                <w:b/>
                <w:bCs/>
                <w:color w:val="000000"/>
                <w:sz w:val="14"/>
                <w:szCs w:val="16"/>
              </w:rPr>
            </w:pPr>
          </w:p>
        </w:tc>
        <w:tc>
          <w:tcPr>
            <w:tcW w:w="2409" w:type="dxa"/>
            <w:tcBorders>
              <w:top w:val="single" w:sz="4" w:space="0" w:color="auto"/>
              <w:left w:val="nil"/>
              <w:bottom w:val="nil"/>
              <w:right w:val="nil"/>
            </w:tcBorders>
            <w:shd w:val="clear" w:color="000000" w:fill="FFFFFF"/>
            <w:noWrap/>
            <w:vAlign w:val="center"/>
            <w:hideMark/>
          </w:tcPr>
          <w:p w:rsidR="00444C8F" w:rsidRPr="000D2BB1" w:rsidRDefault="00444C8F" w:rsidP="008E0418">
            <w:pPr>
              <w:spacing w:line="264" w:lineRule="auto"/>
              <w:jc w:val="left"/>
              <w:rPr>
                <w:rFonts w:asciiTheme="minorHAnsi" w:hAnsiTheme="minorHAnsi"/>
                <w:color w:val="000000"/>
                <w:sz w:val="14"/>
                <w:szCs w:val="16"/>
              </w:rPr>
            </w:pPr>
            <w:r w:rsidRPr="000D2BB1">
              <w:rPr>
                <w:rFonts w:asciiTheme="minorHAnsi" w:hAnsiTheme="minorHAnsi"/>
                <w:color w:val="000000"/>
                <w:sz w:val="14"/>
                <w:szCs w:val="16"/>
              </w:rPr>
              <w:t>Kmetijska zemljišča z zeleno odejo</w:t>
            </w:r>
          </w:p>
        </w:tc>
        <w:tc>
          <w:tcPr>
            <w:tcW w:w="425" w:type="dxa"/>
            <w:tcBorders>
              <w:top w:val="nil"/>
              <w:left w:val="single" w:sz="4" w:space="0" w:color="auto"/>
              <w:bottom w:val="nil"/>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nil"/>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nil"/>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6" w:type="dxa"/>
            <w:tcBorders>
              <w:top w:val="nil"/>
              <w:left w:val="nil"/>
              <w:bottom w:val="nil"/>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nil"/>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nil"/>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nil"/>
              <w:right w:val="single" w:sz="4" w:space="0" w:color="auto"/>
            </w:tcBorders>
            <w:shd w:val="clear" w:color="000000" w:fill="FFFFFF"/>
            <w:noWrap/>
            <w:vAlign w:val="center"/>
            <w:hideMark/>
          </w:tcPr>
          <w:p w:rsidR="00444C8F" w:rsidRPr="000D2BB1" w:rsidRDefault="00444C8F" w:rsidP="008E0418">
            <w:pPr>
              <w:spacing w:line="264" w:lineRule="auto"/>
              <w:jc w:val="center"/>
              <w:rPr>
                <w:rFonts w:asciiTheme="minorHAnsi" w:hAnsiTheme="minorHAnsi"/>
                <w:b/>
                <w:bCs/>
                <w:sz w:val="14"/>
                <w:szCs w:val="16"/>
              </w:rPr>
            </w:pPr>
          </w:p>
        </w:tc>
        <w:tc>
          <w:tcPr>
            <w:tcW w:w="1702" w:type="dxa"/>
            <w:gridSpan w:val="2"/>
            <w:tcBorders>
              <w:top w:val="single" w:sz="4" w:space="0" w:color="auto"/>
              <w:left w:val="nil"/>
              <w:bottom w:val="nil"/>
              <w:right w:val="nil"/>
            </w:tcBorders>
            <w:shd w:val="clear" w:color="000000" w:fill="66CCFF"/>
            <w:noWrap/>
            <w:vAlign w:val="center"/>
            <w:hideMark/>
          </w:tcPr>
          <w:p w:rsidR="00444C8F" w:rsidRPr="000D2BB1" w:rsidRDefault="00444C8F" w:rsidP="008E0418">
            <w:pPr>
              <w:spacing w:line="264" w:lineRule="auto"/>
              <w:jc w:val="center"/>
              <w:rPr>
                <w:rFonts w:asciiTheme="minorHAnsi" w:hAnsiTheme="minorHAnsi"/>
                <w:b/>
                <w:bCs/>
                <w:sz w:val="14"/>
                <w:szCs w:val="16"/>
              </w:rPr>
            </w:pPr>
            <w:r w:rsidRPr="000D2BB1">
              <w:rPr>
                <w:rFonts w:asciiTheme="minorHAnsi" w:hAnsiTheme="minorHAnsi"/>
                <w:b/>
                <w:bCs/>
                <w:sz w:val="14"/>
                <w:szCs w:val="16"/>
              </w:rPr>
              <w:t>15. december - 15. januar</w:t>
            </w:r>
          </w:p>
        </w:tc>
        <w:tc>
          <w:tcPr>
            <w:tcW w:w="425" w:type="dxa"/>
            <w:tcBorders>
              <w:top w:val="single" w:sz="4" w:space="0" w:color="auto"/>
              <w:left w:val="single" w:sz="4" w:space="0" w:color="auto"/>
              <w:bottom w:val="nil"/>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b/>
                <w:bCs/>
                <w:sz w:val="14"/>
                <w:szCs w:val="16"/>
              </w:rPr>
            </w:pPr>
          </w:p>
        </w:tc>
        <w:tc>
          <w:tcPr>
            <w:tcW w:w="425" w:type="dxa"/>
            <w:tcBorders>
              <w:top w:val="nil"/>
              <w:left w:val="nil"/>
              <w:bottom w:val="nil"/>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b/>
                <w:bCs/>
                <w:sz w:val="14"/>
                <w:szCs w:val="16"/>
              </w:rPr>
            </w:pPr>
          </w:p>
        </w:tc>
        <w:tc>
          <w:tcPr>
            <w:tcW w:w="426" w:type="dxa"/>
            <w:tcBorders>
              <w:top w:val="nil"/>
              <w:left w:val="nil"/>
              <w:bottom w:val="nil"/>
              <w:right w:val="single" w:sz="4" w:space="0" w:color="auto"/>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r>
      <w:tr w:rsidR="00444C8F" w:rsidRPr="000D2BB1" w:rsidTr="008E0418">
        <w:tc>
          <w:tcPr>
            <w:tcW w:w="1008" w:type="dxa"/>
            <w:tcBorders>
              <w:top w:val="single" w:sz="4" w:space="0" w:color="auto"/>
              <w:left w:val="single" w:sz="4" w:space="0" w:color="auto"/>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2409" w:type="dxa"/>
            <w:tcBorders>
              <w:top w:val="single" w:sz="4" w:space="0" w:color="auto"/>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left"/>
              <w:rPr>
                <w:rFonts w:asciiTheme="minorHAnsi" w:hAnsiTheme="minorHAnsi"/>
                <w:color w:val="000000"/>
                <w:sz w:val="14"/>
                <w:szCs w:val="16"/>
              </w:rPr>
            </w:pPr>
          </w:p>
        </w:tc>
        <w:tc>
          <w:tcPr>
            <w:tcW w:w="425" w:type="dxa"/>
            <w:tcBorders>
              <w:top w:val="single" w:sz="4" w:space="0" w:color="auto"/>
              <w:left w:val="nil"/>
              <w:bottom w:val="nil"/>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nil"/>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nil"/>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6" w:type="dxa"/>
            <w:tcBorders>
              <w:top w:val="single" w:sz="4" w:space="0" w:color="auto"/>
              <w:left w:val="nil"/>
              <w:bottom w:val="nil"/>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nil"/>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nil"/>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b/>
                <w:bCs/>
                <w:sz w:val="14"/>
                <w:szCs w:val="16"/>
              </w:rPr>
            </w:pPr>
          </w:p>
        </w:tc>
        <w:tc>
          <w:tcPr>
            <w:tcW w:w="851" w:type="dxa"/>
            <w:tcBorders>
              <w:top w:val="single" w:sz="4" w:space="0" w:color="auto"/>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b/>
                <w:bCs/>
                <w:sz w:val="14"/>
                <w:szCs w:val="16"/>
              </w:rPr>
            </w:pPr>
          </w:p>
        </w:tc>
        <w:tc>
          <w:tcPr>
            <w:tcW w:w="851" w:type="dxa"/>
            <w:tcBorders>
              <w:top w:val="single" w:sz="4" w:space="0" w:color="auto"/>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b/>
                <w:bCs/>
                <w:sz w:val="14"/>
                <w:szCs w:val="16"/>
              </w:rPr>
            </w:pPr>
          </w:p>
        </w:tc>
        <w:tc>
          <w:tcPr>
            <w:tcW w:w="425" w:type="dxa"/>
            <w:tcBorders>
              <w:top w:val="single" w:sz="4" w:space="0" w:color="auto"/>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b/>
                <w:bCs/>
                <w:sz w:val="14"/>
                <w:szCs w:val="16"/>
              </w:rPr>
            </w:pPr>
          </w:p>
        </w:tc>
        <w:tc>
          <w:tcPr>
            <w:tcW w:w="425" w:type="dxa"/>
            <w:tcBorders>
              <w:top w:val="single" w:sz="4" w:space="0" w:color="auto"/>
              <w:left w:val="nil"/>
              <w:bottom w:val="nil"/>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b/>
                <w:bCs/>
                <w:sz w:val="14"/>
                <w:szCs w:val="16"/>
              </w:rPr>
            </w:pPr>
          </w:p>
        </w:tc>
        <w:tc>
          <w:tcPr>
            <w:tcW w:w="426" w:type="dxa"/>
            <w:tcBorders>
              <w:top w:val="single" w:sz="4" w:space="0" w:color="auto"/>
              <w:left w:val="nil"/>
              <w:bottom w:val="nil"/>
              <w:right w:val="single" w:sz="4" w:space="0" w:color="auto"/>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r>
      <w:tr w:rsidR="00444C8F" w:rsidRPr="000D2BB1" w:rsidTr="008E0418">
        <w:tc>
          <w:tcPr>
            <w:tcW w:w="1008" w:type="dxa"/>
            <w:vMerge w:val="restart"/>
            <w:tcBorders>
              <w:top w:val="nil"/>
              <w:left w:val="single" w:sz="4" w:space="0" w:color="auto"/>
              <w:bottom w:val="single" w:sz="4" w:space="0" w:color="auto"/>
              <w:right w:val="single" w:sz="4" w:space="0" w:color="auto"/>
            </w:tcBorders>
            <w:shd w:val="clear" w:color="000000" w:fill="FFFFFF"/>
            <w:vAlign w:val="center"/>
            <w:hideMark/>
          </w:tcPr>
          <w:p w:rsidR="00444C8F" w:rsidRPr="000D2BB1" w:rsidRDefault="00444C8F" w:rsidP="008E0418">
            <w:pPr>
              <w:spacing w:line="264" w:lineRule="auto"/>
              <w:jc w:val="center"/>
              <w:rPr>
                <w:rFonts w:asciiTheme="minorHAnsi" w:hAnsiTheme="minorHAnsi"/>
                <w:b/>
                <w:bCs/>
                <w:color w:val="000000"/>
                <w:sz w:val="14"/>
                <w:szCs w:val="16"/>
              </w:rPr>
            </w:pPr>
            <w:r w:rsidRPr="000D2BB1">
              <w:rPr>
                <w:rFonts w:asciiTheme="minorHAnsi" w:hAnsiTheme="minorHAnsi"/>
                <w:b/>
                <w:bCs/>
                <w:color w:val="000000"/>
                <w:sz w:val="14"/>
                <w:szCs w:val="16"/>
              </w:rPr>
              <w:t>Hlevski gnoj, kompost, digestat</w:t>
            </w:r>
          </w:p>
          <w:p w:rsidR="00444C8F" w:rsidRPr="000D2BB1" w:rsidRDefault="00444C8F" w:rsidP="008E0418">
            <w:pPr>
              <w:spacing w:line="264" w:lineRule="auto"/>
              <w:jc w:val="center"/>
              <w:rPr>
                <w:rFonts w:asciiTheme="minorHAnsi" w:hAnsiTheme="minorHAnsi"/>
                <w:b/>
                <w:bCs/>
                <w:color w:val="000000"/>
                <w:sz w:val="14"/>
                <w:szCs w:val="16"/>
              </w:rPr>
            </w:pPr>
            <w:r w:rsidRPr="000D2BB1">
              <w:rPr>
                <w:rFonts w:asciiTheme="minorHAnsi" w:hAnsiTheme="minorHAnsi"/>
                <w:b/>
                <w:bCs/>
                <w:color w:val="000000"/>
                <w:sz w:val="14"/>
                <w:szCs w:val="16"/>
              </w:rPr>
              <w:t xml:space="preserve">(&gt; 20 % </w:t>
            </w:r>
            <w:proofErr w:type="spellStart"/>
            <w:r w:rsidRPr="000D2BB1">
              <w:rPr>
                <w:rFonts w:asciiTheme="minorHAnsi" w:hAnsiTheme="minorHAnsi"/>
                <w:b/>
                <w:bCs/>
                <w:color w:val="000000"/>
                <w:sz w:val="14"/>
                <w:szCs w:val="16"/>
              </w:rPr>
              <w:t>ss</w:t>
            </w:r>
            <w:proofErr w:type="spellEnd"/>
            <w:r w:rsidRPr="000D2BB1">
              <w:rPr>
                <w:rFonts w:asciiTheme="minorHAnsi" w:hAnsiTheme="minorHAnsi"/>
                <w:b/>
                <w:bCs/>
                <w:color w:val="000000"/>
                <w:sz w:val="14"/>
                <w:szCs w:val="16"/>
              </w:rPr>
              <w:t>)</w:t>
            </w:r>
          </w:p>
        </w:tc>
        <w:tc>
          <w:tcPr>
            <w:tcW w:w="2409" w:type="dxa"/>
            <w:tcBorders>
              <w:top w:val="nil"/>
              <w:left w:val="nil"/>
              <w:bottom w:val="nil"/>
              <w:right w:val="nil"/>
            </w:tcBorders>
            <w:shd w:val="clear" w:color="000000" w:fill="FFFFFF"/>
            <w:noWrap/>
            <w:vAlign w:val="center"/>
            <w:hideMark/>
          </w:tcPr>
          <w:p w:rsidR="00444C8F" w:rsidRPr="000D2BB1" w:rsidRDefault="00444C8F" w:rsidP="008E0418">
            <w:pPr>
              <w:spacing w:line="264" w:lineRule="auto"/>
              <w:jc w:val="left"/>
              <w:rPr>
                <w:rFonts w:asciiTheme="minorHAnsi" w:hAnsiTheme="minorHAnsi"/>
                <w:color w:val="000000"/>
                <w:sz w:val="14"/>
                <w:szCs w:val="16"/>
              </w:rPr>
            </w:pPr>
            <w:r w:rsidRPr="000D2BB1">
              <w:rPr>
                <w:rFonts w:asciiTheme="minorHAnsi" w:hAnsiTheme="minorHAnsi"/>
                <w:color w:val="000000"/>
                <w:sz w:val="14"/>
                <w:szCs w:val="16"/>
              </w:rPr>
              <w:t>Kmetijska zemljišča brez zelene odeje</w:t>
            </w:r>
          </w:p>
        </w:tc>
        <w:tc>
          <w:tcPr>
            <w:tcW w:w="425" w:type="dxa"/>
            <w:tcBorders>
              <w:top w:val="single" w:sz="4" w:space="0" w:color="auto"/>
              <w:left w:val="single" w:sz="4" w:space="0" w:color="auto"/>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6" w:type="dxa"/>
            <w:tcBorders>
              <w:top w:val="single" w:sz="4" w:space="0" w:color="auto"/>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2552" w:type="dxa"/>
            <w:gridSpan w:val="4"/>
            <w:tcBorders>
              <w:top w:val="nil"/>
              <w:left w:val="nil"/>
              <w:bottom w:val="nil"/>
              <w:right w:val="nil"/>
            </w:tcBorders>
            <w:shd w:val="clear" w:color="000000" w:fill="66CCFF"/>
            <w:noWrap/>
            <w:vAlign w:val="center"/>
            <w:hideMark/>
          </w:tcPr>
          <w:p w:rsidR="00444C8F" w:rsidRPr="000D2BB1" w:rsidRDefault="00444C8F" w:rsidP="008E0418">
            <w:pPr>
              <w:spacing w:line="264" w:lineRule="auto"/>
              <w:jc w:val="center"/>
              <w:rPr>
                <w:rFonts w:asciiTheme="minorHAnsi" w:hAnsiTheme="minorHAnsi"/>
                <w:b/>
                <w:bCs/>
                <w:sz w:val="14"/>
                <w:szCs w:val="16"/>
              </w:rPr>
            </w:pPr>
            <w:r w:rsidRPr="000D2BB1">
              <w:rPr>
                <w:rFonts w:asciiTheme="minorHAnsi" w:hAnsiTheme="minorHAnsi"/>
                <w:b/>
                <w:bCs/>
                <w:sz w:val="14"/>
                <w:szCs w:val="16"/>
              </w:rPr>
              <w:t>1. december - 1. februar</w:t>
            </w:r>
          </w:p>
        </w:tc>
        <w:tc>
          <w:tcPr>
            <w:tcW w:w="425" w:type="dxa"/>
            <w:tcBorders>
              <w:top w:val="single" w:sz="4" w:space="0" w:color="auto"/>
              <w:left w:val="single" w:sz="4" w:space="0" w:color="auto"/>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b/>
                <w:bCs/>
                <w:sz w:val="14"/>
                <w:szCs w:val="16"/>
              </w:rPr>
            </w:pPr>
          </w:p>
        </w:tc>
        <w:tc>
          <w:tcPr>
            <w:tcW w:w="426" w:type="dxa"/>
            <w:tcBorders>
              <w:top w:val="single" w:sz="4" w:space="0" w:color="auto"/>
              <w:left w:val="nil"/>
              <w:bottom w:val="single" w:sz="4" w:space="0" w:color="auto"/>
              <w:right w:val="single" w:sz="4" w:space="0" w:color="auto"/>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r>
      <w:tr w:rsidR="00444C8F" w:rsidRPr="000D2BB1" w:rsidTr="008E0418">
        <w:tc>
          <w:tcPr>
            <w:tcW w:w="1008" w:type="dxa"/>
            <w:vMerge/>
            <w:tcBorders>
              <w:top w:val="nil"/>
              <w:left w:val="single" w:sz="4" w:space="0" w:color="auto"/>
              <w:bottom w:val="single" w:sz="4" w:space="0" w:color="auto"/>
              <w:right w:val="single" w:sz="4" w:space="0" w:color="auto"/>
            </w:tcBorders>
            <w:vAlign w:val="center"/>
            <w:hideMark/>
          </w:tcPr>
          <w:p w:rsidR="00444C8F" w:rsidRPr="000D2BB1" w:rsidRDefault="00444C8F" w:rsidP="008E0418">
            <w:pPr>
              <w:spacing w:line="264" w:lineRule="auto"/>
              <w:jc w:val="center"/>
              <w:rPr>
                <w:rFonts w:asciiTheme="minorHAnsi" w:hAnsiTheme="minorHAnsi"/>
                <w:b/>
                <w:bCs/>
                <w:color w:val="000000"/>
                <w:sz w:val="14"/>
                <w:szCs w:val="16"/>
              </w:rPr>
            </w:pPr>
          </w:p>
        </w:tc>
        <w:tc>
          <w:tcPr>
            <w:tcW w:w="2409" w:type="dxa"/>
            <w:tcBorders>
              <w:top w:val="single" w:sz="4" w:space="0" w:color="auto"/>
              <w:left w:val="nil"/>
              <w:bottom w:val="nil"/>
              <w:right w:val="nil"/>
            </w:tcBorders>
            <w:shd w:val="clear" w:color="000000" w:fill="FFFFFF"/>
            <w:noWrap/>
            <w:vAlign w:val="center"/>
            <w:hideMark/>
          </w:tcPr>
          <w:p w:rsidR="00444C8F" w:rsidRPr="000D2BB1" w:rsidRDefault="00444C8F" w:rsidP="008E0418">
            <w:pPr>
              <w:spacing w:line="264" w:lineRule="auto"/>
              <w:jc w:val="left"/>
              <w:rPr>
                <w:rFonts w:asciiTheme="minorHAnsi" w:hAnsiTheme="minorHAnsi"/>
                <w:color w:val="000000"/>
                <w:sz w:val="14"/>
                <w:szCs w:val="16"/>
              </w:rPr>
            </w:pPr>
            <w:r w:rsidRPr="000D2BB1">
              <w:rPr>
                <w:rFonts w:asciiTheme="minorHAnsi" w:hAnsiTheme="minorHAnsi"/>
                <w:color w:val="000000"/>
                <w:sz w:val="14"/>
                <w:szCs w:val="16"/>
              </w:rPr>
              <w:t>Kmetijska zemljišča z zeleno odejo</w:t>
            </w:r>
          </w:p>
        </w:tc>
        <w:tc>
          <w:tcPr>
            <w:tcW w:w="425" w:type="dxa"/>
            <w:tcBorders>
              <w:top w:val="nil"/>
              <w:left w:val="single" w:sz="4" w:space="0" w:color="auto"/>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6" w:type="dxa"/>
            <w:tcBorders>
              <w:top w:val="nil"/>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444C8F" w:rsidRPr="000D2BB1" w:rsidRDefault="00444C8F" w:rsidP="008E0418">
            <w:pPr>
              <w:spacing w:line="264" w:lineRule="auto"/>
              <w:jc w:val="center"/>
              <w:rPr>
                <w:rFonts w:asciiTheme="minorHAnsi" w:hAnsiTheme="minorHAnsi"/>
                <w:b/>
                <w:bCs/>
                <w:sz w:val="14"/>
                <w:szCs w:val="16"/>
              </w:rPr>
            </w:pPr>
          </w:p>
        </w:tc>
        <w:tc>
          <w:tcPr>
            <w:tcW w:w="1702" w:type="dxa"/>
            <w:gridSpan w:val="2"/>
            <w:tcBorders>
              <w:top w:val="single" w:sz="4" w:space="0" w:color="auto"/>
              <w:left w:val="nil"/>
              <w:bottom w:val="nil"/>
              <w:right w:val="nil"/>
            </w:tcBorders>
            <w:shd w:val="clear" w:color="000000" w:fill="66CCFF"/>
            <w:noWrap/>
            <w:vAlign w:val="center"/>
            <w:hideMark/>
          </w:tcPr>
          <w:p w:rsidR="00444C8F" w:rsidRPr="000D2BB1" w:rsidRDefault="00444C8F" w:rsidP="008E0418">
            <w:pPr>
              <w:spacing w:line="264" w:lineRule="auto"/>
              <w:jc w:val="center"/>
              <w:rPr>
                <w:rFonts w:asciiTheme="minorHAnsi" w:hAnsiTheme="minorHAnsi"/>
                <w:b/>
                <w:bCs/>
                <w:sz w:val="14"/>
                <w:szCs w:val="16"/>
              </w:rPr>
            </w:pPr>
            <w:r w:rsidRPr="000D2BB1">
              <w:rPr>
                <w:rFonts w:asciiTheme="minorHAnsi" w:hAnsiTheme="minorHAnsi"/>
                <w:b/>
                <w:bCs/>
                <w:sz w:val="14"/>
                <w:szCs w:val="16"/>
              </w:rPr>
              <w:t>15. december - 15. januar</w:t>
            </w:r>
          </w:p>
        </w:tc>
        <w:tc>
          <w:tcPr>
            <w:tcW w:w="425" w:type="dxa"/>
            <w:tcBorders>
              <w:top w:val="single" w:sz="4" w:space="0" w:color="auto"/>
              <w:left w:val="single" w:sz="4" w:space="0" w:color="auto"/>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b/>
                <w:bCs/>
                <w:sz w:val="14"/>
                <w:szCs w:val="16"/>
              </w:rPr>
            </w:pPr>
          </w:p>
        </w:tc>
        <w:tc>
          <w:tcPr>
            <w:tcW w:w="425" w:type="dxa"/>
            <w:tcBorders>
              <w:top w:val="nil"/>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b/>
                <w:bCs/>
                <w:sz w:val="14"/>
                <w:szCs w:val="16"/>
              </w:rPr>
            </w:pPr>
          </w:p>
        </w:tc>
        <w:tc>
          <w:tcPr>
            <w:tcW w:w="426" w:type="dxa"/>
            <w:tcBorders>
              <w:top w:val="nil"/>
              <w:left w:val="nil"/>
              <w:bottom w:val="single" w:sz="4" w:space="0" w:color="auto"/>
              <w:right w:val="single" w:sz="4" w:space="0" w:color="auto"/>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r>
      <w:tr w:rsidR="00444C8F" w:rsidRPr="000D2BB1" w:rsidTr="008E0418">
        <w:tc>
          <w:tcPr>
            <w:tcW w:w="1008" w:type="dxa"/>
            <w:vMerge/>
            <w:tcBorders>
              <w:top w:val="nil"/>
              <w:left w:val="single" w:sz="4" w:space="0" w:color="auto"/>
              <w:bottom w:val="single" w:sz="4" w:space="0" w:color="auto"/>
              <w:right w:val="single" w:sz="4" w:space="0" w:color="auto"/>
            </w:tcBorders>
            <w:vAlign w:val="center"/>
            <w:hideMark/>
          </w:tcPr>
          <w:p w:rsidR="00444C8F" w:rsidRPr="000D2BB1" w:rsidRDefault="00444C8F" w:rsidP="008E0418">
            <w:pPr>
              <w:spacing w:line="264" w:lineRule="auto"/>
              <w:jc w:val="center"/>
              <w:rPr>
                <w:rFonts w:asciiTheme="minorHAnsi" w:hAnsiTheme="minorHAnsi"/>
                <w:b/>
                <w:bCs/>
                <w:color w:val="000000"/>
                <w:sz w:val="14"/>
                <w:szCs w:val="16"/>
              </w:rPr>
            </w:pPr>
          </w:p>
        </w:tc>
        <w:tc>
          <w:tcPr>
            <w:tcW w:w="2409" w:type="dxa"/>
            <w:tcBorders>
              <w:top w:val="single" w:sz="4" w:space="0" w:color="auto"/>
              <w:left w:val="nil"/>
              <w:bottom w:val="nil"/>
              <w:right w:val="nil"/>
            </w:tcBorders>
            <w:shd w:val="clear" w:color="000000" w:fill="FFFFFF"/>
            <w:noWrap/>
            <w:vAlign w:val="center"/>
            <w:hideMark/>
          </w:tcPr>
          <w:p w:rsidR="00444C8F" w:rsidRPr="000D2BB1" w:rsidRDefault="00444C8F" w:rsidP="008E0418">
            <w:pPr>
              <w:spacing w:line="264" w:lineRule="auto"/>
              <w:jc w:val="left"/>
              <w:rPr>
                <w:rFonts w:asciiTheme="minorHAnsi" w:hAnsiTheme="minorHAnsi"/>
                <w:color w:val="000000"/>
                <w:sz w:val="14"/>
                <w:szCs w:val="16"/>
              </w:rPr>
            </w:pPr>
            <w:r w:rsidRPr="000D2BB1">
              <w:rPr>
                <w:rFonts w:asciiTheme="minorHAnsi" w:hAnsiTheme="minorHAnsi"/>
                <w:color w:val="000000"/>
                <w:sz w:val="14"/>
                <w:szCs w:val="16"/>
              </w:rPr>
              <w:t>Zaščiteni prostori (rastlinjaki ipd.)</w:t>
            </w:r>
          </w:p>
        </w:tc>
        <w:tc>
          <w:tcPr>
            <w:tcW w:w="5954" w:type="dxa"/>
            <w:gridSpan w:val="1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r w:rsidRPr="000D2BB1">
              <w:rPr>
                <w:rFonts w:asciiTheme="minorHAnsi" w:hAnsiTheme="minorHAnsi"/>
                <w:color w:val="000000"/>
                <w:sz w:val="14"/>
                <w:szCs w:val="16"/>
              </w:rPr>
              <w:t>Ni prepovedi</w:t>
            </w:r>
          </w:p>
        </w:tc>
      </w:tr>
      <w:tr w:rsidR="00444C8F" w:rsidRPr="000D2BB1" w:rsidTr="008E0418">
        <w:tc>
          <w:tcPr>
            <w:tcW w:w="1008" w:type="dxa"/>
            <w:tcBorders>
              <w:top w:val="single" w:sz="4" w:space="0" w:color="auto"/>
              <w:left w:val="single" w:sz="4" w:space="0" w:color="auto"/>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2409" w:type="dxa"/>
            <w:tcBorders>
              <w:top w:val="single" w:sz="4" w:space="0" w:color="auto"/>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left"/>
              <w:rPr>
                <w:rFonts w:asciiTheme="minorHAnsi" w:hAnsiTheme="minorHAnsi"/>
                <w:color w:val="000000"/>
                <w:sz w:val="14"/>
                <w:szCs w:val="16"/>
              </w:rPr>
            </w:pPr>
          </w:p>
        </w:tc>
        <w:tc>
          <w:tcPr>
            <w:tcW w:w="425" w:type="dxa"/>
            <w:tcBorders>
              <w:top w:val="nil"/>
              <w:left w:val="nil"/>
              <w:bottom w:val="nil"/>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nil"/>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nil"/>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6" w:type="dxa"/>
            <w:tcBorders>
              <w:top w:val="nil"/>
              <w:left w:val="nil"/>
              <w:bottom w:val="nil"/>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nil"/>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nil"/>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c>
          <w:tcPr>
            <w:tcW w:w="425" w:type="dxa"/>
            <w:tcBorders>
              <w:top w:val="nil"/>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b/>
                <w:bCs/>
                <w:sz w:val="14"/>
                <w:szCs w:val="16"/>
              </w:rPr>
            </w:pPr>
          </w:p>
        </w:tc>
        <w:tc>
          <w:tcPr>
            <w:tcW w:w="851" w:type="dxa"/>
            <w:tcBorders>
              <w:top w:val="nil"/>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b/>
                <w:bCs/>
                <w:sz w:val="14"/>
                <w:szCs w:val="16"/>
              </w:rPr>
            </w:pPr>
          </w:p>
        </w:tc>
        <w:tc>
          <w:tcPr>
            <w:tcW w:w="851" w:type="dxa"/>
            <w:tcBorders>
              <w:top w:val="nil"/>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b/>
                <w:bCs/>
                <w:sz w:val="14"/>
                <w:szCs w:val="16"/>
              </w:rPr>
            </w:pPr>
          </w:p>
        </w:tc>
        <w:tc>
          <w:tcPr>
            <w:tcW w:w="425" w:type="dxa"/>
            <w:tcBorders>
              <w:top w:val="nil"/>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b/>
                <w:bCs/>
                <w:sz w:val="14"/>
                <w:szCs w:val="16"/>
              </w:rPr>
            </w:pPr>
          </w:p>
        </w:tc>
        <w:tc>
          <w:tcPr>
            <w:tcW w:w="425" w:type="dxa"/>
            <w:tcBorders>
              <w:top w:val="nil"/>
              <w:left w:val="nil"/>
              <w:bottom w:val="nil"/>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b/>
                <w:bCs/>
                <w:sz w:val="14"/>
                <w:szCs w:val="16"/>
              </w:rPr>
            </w:pPr>
          </w:p>
        </w:tc>
        <w:tc>
          <w:tcPr>
            <w:tcW w:w="426" w:type="dxa"/>
            <w:tcBorders>
              <w:top w:val="nil"/>
              <w:left w:val="nil"/>
              <w:bottom w:val="nil"/>
              <w:right w:val="single" w:sz="4" w:space="0" w:color="auto"/>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r>
      <w:tr w:rsidR="00444C8F" w:rsidRPr="000D2BB1" w:rsidTr="008E0418">
        <w:tc>
          <w:tcPr>
            <w:tcW w:w="1008" w:type="dxa"/>
            <w:vMerge w:val="restart"/>
            <w:tcBorders>
              <w:top w:val="nil"/>
              <w:left w:val="single" w:sz="4" w:space="0" w:color="auto"/>
              <w:bottom w:val="single" w:sz="4" w:space="0" w:color="auto"/>
              <w:right w:val="single" w:sz="4" w:space="0" w:color="auto"/>
            </w:tcBorders>
            <w:shd w:val="clear" w:color="000000" w:fill="FFFFFF"/>
            <w:vAlign w:val="center"/>
            <w:hideMark/>
          </w:tcPr>
          <w:p w:rsidR="00444C8F" w:rsidRPr="000D2BB1" w:rsidRDefault="00444C8F" w:rsidP="008E0418">
            <w:pPr>
              <w:spacing w:line="264" w:lineRule="auto"/>
              <w:jc w:val="center"/>
              <w:rPr>
                <w:rFonts w:asciiTheme="minorHAnsi" w:hAnsiTheme="minorHAnsi"/>
                <w:b/>
                <w:bCs/>
                <w:color w:val="000000"/>
                <w:sz w:val="14"/>
                <w:szCs w:val="16"/>
              </w:rPr>
            </w:pPr>
            <w:r w:rsidRPr="000D2BB1">
              <w:rPr>
                <w:rFonts w:asciiTheme="minorHAnsi" w:hAnsiTheme="minorHAnsi"/>
                <w:b/>
                <w:bCs/>
                <w:color w:val="000000"/>
                <w:sz w:val="14"/>
                <w:szCs w:val="16"/>
              </w:rPr>
              <w:t>Mineralna gnojila, ki vsebujejo dušik</w:t>
            </w:r>
          </w:p>
        </w:tc>
        <w:tc>
          <w:tcPr>
            <w:tcW w:w="2409" w:type="dxa"/>
            <w:tcBorders>
              <w:top w:val="nil"/>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left"/>
              <w:rPr>
                <w:rFonts w:asciiTheme="minorHAnsi" w:hAnsiTheme="minorHAnsi"/>
                <w:color w:val="000000"/>
                <w:sz w:val="14"/>
                <w:szCs w:val="16"/>
              </w:rPr>
            </w:pPr>
            <w:r w:rsidRPr="000D2BB1">
              <w:rPr>
                <w:rFonts w:asciiTheme="minorHAnsi" w:hAnsiTheme="minorHAnsi"/>
                <w:color w:val="000000"/>
                <w:sz w:val="14"/>
                <w:szCs w:val="16"/>
              </w:rPr>
              <w:t>Kmetijska zemljišča brez zelene odeje</w:t>
            </w:r>
          </w:p>
        </w:tc>
        <w:tc>
          <w:tcPr>
            <w:tcW w:w="2551" w:type="dxa"/>
            <w:gridSpan w:val="6"/>
            <w:tcBorders>
              <w:top w:val="single" w:sz="4" w:space="0" w:color="auto"/>
              <w:left w:val="single" w:sz="4" w:space="0" w:color="auto"/>
              <w:bottom w:val="nil"/>
              <w:right w:val="single" w:sz="4" w:space="0" w:color="000000"/>
            </w:tcBorders>
            <w:shd w:val="clear" w:color="000000" w:fill="C5D9F1"/>
            <w:noWrap/>
            <w:vAlign w:val="center"/>
            <w:hideMark/>
          </w:tcPr>
          <w:p w:rsidR="00444C8F" w:rsidRPr="000D2BB1" w:rsidRDefault="00444C8F" w:rsidP="008E0418">
            <w:pPr>
              <w:spacing w:line="264" w:lineRule="auto"/>
              <w:jc w:val="center"/>
              <w:rPr>
                <w:rFonts w:asciiTheme="minorHAnsi" w:hAnsiTheme="minorHAnsi"/>
                <w:b/>
                <w:bCs/>
                <w:color w:val="000000"/>
                <w:sz w:val="14"/>
                <w:szCs w:val="16"/>
              </w:rPr>
            </w:pPr>
            <w:r w:rsidRPr="000D2BB1">
              <w:rPr>
                <w:rFonts w:asciiTheme="minorHAnsi" w:hAnsiTheme="minorHAnsi"/>
                <w:b/>
                <w:bCs/>
                <w:color w:val="000000"/>
                <w:sz w:val="14"/>
                <w:szCs w:val="16"/>
              </w:rPr>
              <w:t>Dovoljeno največ</w:t>
            </w:r>
          </w:p>
        </w:tc>
        <w:tc>
          <w:tcPr>
            <w:tcW w:w="2552" w:type="dxa"/>
            <w:gridSpan w:val="4"/>
            <w:tcBorders>
              <w:top w:val="single" w:sz="4" w:space="0" w:color="auto"/>
              <w:left w:val="nil"/>
              <w:bottom w:val="single" w:sz="4" w:space="0" w:color="auto"/>
              <w:right w:val="single" w:sz="4" w:space="0" w:color="000000"/>
            </w:tcBorders>
            <w:shd w:val="clear" w:color="000000" w:fill="66CCFF"/>
            <w:noWrap/>
            <w:vAlign w:val="center"/>
            <w:hideMark/>
          </w:tcPr>
          <w:p w:rsidR="00444C8F" w:rsidRPr="000D2BB1" w:rsidRDefault="00444C8F" w:rsidP="008E0418">
            <w:pPr>
              <w:spacing w:line="264" w:lineRule="auto"/>
              <w:jc w:val="center"/>
              <w:rPr>
                <w:rFonts w:asciiTheme="minorHAnsi" w:hAnsiTheme="minorHAnsi"/>
                <w:b/>
                <w:bCs/>
                <w:sz w:val="14"/>
                <w:szCs w:val="16"/>
              </w:rPr>
            </w:pPr>
            <w:r w:rsidRPr="000D2BB1">
              <w:rPr>
                <w:rFonts w:asciiTheme="minorHAnsi" w:hAnsiTheme="minorHAnsi"/>
                <w:b/>
                <w:bCs/>
                <w:sz w:val="14"/>
                <w:szCs w:val="16"/>
              </w:rPr>
              <w:t>1. december - 1. februar</w:t>
            </w:r>
          </w:p>
        </w:tc>
        <w:tc>
          <w:tcPr>
            <w:tcW w:w="425" w:type="dxa"/>
            <w:tcBorders>
              <w:top w:val="single" w:sz="4" w:space="0" w:color="auto"/>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b/>
                <w:bCs/>
                <w:sz w:val="14"/>
                <w:szCs w:val="16"/>
              </w:rPr>
            </w:pPr>
          </w:p>
        </w:tc>
        <w:tc>
          <w:tcPr>
            <w:tcW w:w="426" w:type="dxa"/>
            <w:tcBorders>
              <w:top w:val="single" w:sz="4" w:space="0" w:color="auto"/>
              <w:left w:val="nil"/>
              <w:bottom w:val="single" w:sz="4" w:space="0" w:color="auto"/>
              <w:right w:val="single" w:sz="4" w:space="0" w:color="auto"/>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r>
      <w:tr w:rsidR="00444C8F" w:rsidRPr="000D2BB1" w:rsidTr="008E0418">
        <w:tc>
          <w:tcPr>
            <w:tcW w:w="1008" w:type="dxa"/>
            <w:vMerge/>
            <w:tcBorders>
              <w:top w:val="nil"/>
              <w:left w:val="single" w:sz="4" w:space="0" w:color="auto"/>
              <w:bottom w:val="single" w:sz="4" w:space="0" w:color="auto"/>
              <w:right w:val="single" w:sz="4" w:space="0" w:color="auto"/>
            </w:tcBorders>
            <w:vAlign w:val="center"/>
            <w:hideMark/>
          </w:tcPr>
          <w:p w:rsidR="00444C8F" w:rsidRPr="000D2BB1" w:rsidRDefault="00444C8F" w:rsidP="008E0418">
            <w:pPr>
              <w:spacing w:line="264" w:lineRule="auto"/>
              <w:jc w:val="center"/>
              <w:rPr>
                <w:rFonts w:asciiTheme="minorHAnsi" w:hAnsiTheme="minorHAnsi"/>
                <w:b/>
                <w:bCs/>
                <w:color w:val="000000"/>
                <w:sz w:val="14"/>
                <w:szCs w:val="16"/>
              </w:rPr>
            </w:pPr>
          </w:p>
        </w:tc>
        <w:tc>
          <w:tcPr>
            <w:tcW w:w="2409" w:type="dxa"/>
            <w:tcBorders>
              <w:top w:val="nil"/>
              <w:left w:val="nil"/>
              <w:bottom w:val="nil"/>
              <w:right w:val="nil"/>
            </w:tcBorders>
            <w:shd w:val="clear" w:color="000000" w:fill="FFFFFF"/>
            <w:noWrap/>
            <w:vAlign w:val="center"/>
            <w:hideMark/>
          </w:tcPr>
          <w:p w:rsidR="00444C8F" w:rsidRPr="000D2BB1" w:rsidRDefault="00444C8F" w:rsidP="008E0418">
            <w:pPr>
              <w:spacing w:line="264" w:lineRule="auto"/>
              <w:jc w:val="left"/>
              <w:rPr>
                <w:rFonts w:asciiTheme="minorHAnsi" w:hAnsiTheme="minorHAnsi"/>
                <w:color w:val="000000"/>
                <w:sz w:val="14"/>
                <w:szCs w:val="16"/>
              </w:rPr>
            </w:pPr>
            <w:r w:rsidRPr="000D2BB1">
              <w:rPr>
                <w:rFonts w:asciiTheme="minorHAnsi" w:hAnsiTheme="minorHAnsi"/>
                <w:color w:val="000000"/>
                <w:sz w:val="14"/>
                <w:szCs w:val="16"/>
              </w:rPr>
              <w:t>Kmetijska zemljišča z zeleno odejo</w:t>
            </w:r>
          </w:p>
        </w:tc>
        <w:tc>
          <w:tcPr>
            <w:tcW w:w="2551" w:type="dxa"/>
            <w:gridSpan w:val="6"/>
            <w:tcBorders>
              <w:top w:val="nil"/>
              <w:left w:val="single" w:sz="4" w:space="0" w:color="auto"/>
              <w:bottom w:val="single" w:sz="4" w:space="0" w:color="auto"/>
              <w:right w:val="nil"/>
            </w:tcBorders>
            <w:shd w:val="clear" w:color="000000" w:fill="C5D9F1"/>
            <w:noWrap/>
            <w:vAlign w:val="center"/>
            <w:hideMark/>
          </w:tcPr>
          <w:p w:rsidR="00444C8F" w:rsidRPr="000D2BB1" w:rsidRDefault="00444C8F" w:rsidP="008E0418">
            <w:pPr>
              <w:spacing w:line="264" w:lineRule="auto"/>
              <w:jc w:val="center"/>
              <w:rPr>
                <w:rFonts w:asciiTheme="minorHAnsi" w:hAnsiTheme="minorHAnsi"/>
                <w:b/>
                <w:bCs/>
                <w:color w:val="000000"/>
                <w:sz w:val="14"/>
                <w:szCs w:val="16"/>
              </w:rPr>
            </w:pPr>
            <w:r w:rsidRPr="000D2BB1">
              <w:rPr>
                <w:rFonts w:asciiTheme="minorHAnsi" w:hAnsiTheme="minorHAnsi"/>
                <w:b/>
                <w:bCs/>
                <w:color w:val="000000"/>
                <w:sz w:val="14"/>
                <w:szCs w:val="16"/>
              </w:rPr>
              <w:t>40 kg N/ha</w:t>
            </w:r>
          </w:p>
        </w:tc>
        <w:tc>
          <w:tcPr>
            <w:tcW w:w="425" w:type="dxa"/>
            <w:tcBorders>
              <w:top w:val="nil"/>
              <w:left w:val="nil"/>
              <w:bottom w:val="single" w:sz="4" w:space="0" w:color="auto"/>
              <w:right w:val="single" w:sz="4" w:space="0" w:color="auto"/>
            </w:tcBorders>
            <w:shd w:val="clear" w:color="000000" w:fill="C5D9F1"/>
            <w:noWrap/>
            <w:vAlign w:val="center"/>
            <w:hideMark/>
          </w:tcPr>
          <w:p w:rsidR="00444C8F" w:rsidRPr="000D2BB1" w:rsidRDefault="00444C8F" w:rsidP="008E0418">
            <w:pPr>
              <w:spacing w:line="264" w:lineRule="auto"/>
              <w:jc w:val="center"/>
              <w:rPr>
                <w:rFonts w:asciiTheme="minorHAnsi" w:hAnsiTheme="minorHAnsi"/>
                <w:b/>
                <w:bCs/>
                <w:sz w:val="14"/>
                <w:szCs w:val="16"/>
              </w:rPr>
            </w:pPr>
          </w:p>
        </w:tc>
        <w:tc>
          <w:tcPr>
            <w:tcW w:w="1702" w:type="dxa"/>
            <w:gridSpan w:val="2"/>
            <w:tcBorders>
              <w:top w:val="single" w:sz="4" w:space="0" w:color="auto"/>
              <w:left w:val="nil"/>
              <w:bottom w:val="single" w:sz="4" w:space="0" w:color="auto"/>
              <w:right w:val="nil"/>
            </w:tcBorders>
            <w:shd w:val="clear" w:color="000000" w:fill="66CCFF"/>
            <w:noWrap/>
            <w:vAlign w:val="center"/>
            <w:hideMark/>
          </w:tcPr>
          <w:p w:rsidR="00444C8F" w:rsidRPr="000D2BB1" w:rsidRDefault="00444C8F" w:rsidP="008E0418">
            <w:pPr>
              <w:spacing w:line="264" w:lineRule="auto"/>
              <w:jc w:val="center"/>
              <w:rPr>
                <w:rFonts w:asciiTheme="minorHAnsi" w:hAnsiTheme="minorHAnsi"/>
                <w:b/>
                <w:bCs/>
                <w:sz w:val="14"/>
                <w:szCs w:val="16"/>
              </w:rPr>
            </w:pPr>
            <w:r w:rsidRPr="000D2BB1">
              <w:rPr>
                <w:rFonts w:asciiTheme="minorHAnsi" w:hAnsiTheme="minorHAnsi"/>
                <w:b/>
                <w:bCs/>
                <w:sz w:val="14"/>
                <w:szCs w:val="16"/>
              </w:rPr>
              <w:t>15. december - 15. januar</w:t>
            </w:r>
          </w:p>
        </w:tc>
        <w:tc>
          <w:tcPr>
            <w:tcW w:w="425" w:type="dxa"/>
            <w:tcBorders>
              <w:top w:val="nil"/>
              <w:left w:val="single" w:sz="4" w:space="0" w:color="auto"/>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b/>
                <w:bCs/>
                <w:sz w:val="14"/>
                <w:szCs w:val="16"/>
              </w:rPr>
            </w:pPr>
          </w:p>
        </w:tc>
        <w:tc>
          <w:tcPr>
            <w:tcW w:w="425" w:type="dxa"/>
            <w:tcBorders>
              <w:top w:val="nil"/>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center"/>
              <w:rPr>
                <w:rFonts w:asciiTheme="minorHAnsi" w:hAnsiTheme="minorHAnsi"/>
                <w:b/>
                <w:bCs/>
                <w:sz w:val="14"/>
                <w:szCs w:val="16"/>
              </w:rPr>
            </w:pPr>
          </w:p>
        </w:tc>
        <w:tc>
          <w:tcPr>
            <w:tcW w:w="426" w:type="dxa"/>
            <w:tcBorders>
              <w:top w:val="nil"/>
              <w:left w:val="nil"/>
              <w:bottom w:val="single" w:sz="4" w:space="0" w:color="auto"/>
              <w:right w:val="single" w:sz="4" w:space="0" w:color="auto"/>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p>
        </w:tc>
      </w:tr>
      <w:tr w:rsidR="00444C8F" w:rsidRPr="000D2BB1" w:rsidTr="008E0418">
        <w:tc>
          <w:tcPr>
            <w:tcW w:w="1008" w:type="dxa"/>
            <w:vMerge/>
            <w:tcBorders>
              <w:top w:val="nil"/>
              <w:left w:val="single" w:sz="4" w:space="0" w:color="auto"/>
              <w:bottom w:val="single" w:sz="4" w:space="0" w:color="auto"/>
              <w:right w:val="single" w:sz="4" w:space="0" w:color="auto"/>
            </w:tcBorders>
            <w:vAlign w:val="center"/>
            <w:hideMark/>
          </w:tcPr>
          <w:p w:rsidR="00444C8F" w:rsidRPr="000D2BB1" w:rsidRDefault="00444C8F" w:rsidP="008E0418">
            <w:pPr>
              <w:spacing w:line="264" w:lineRule="auto"/>
              <w:jc w:val="center"/>
              <w:rPr>
                <w:rFonts w:asciiTheme="minorHAnsi" w:hAnsiTheme="minorHAnsi"/>
                <w:b/>
                <w:bCs/>
                <w:color w:val="000000"/>
                <w:sz w:val="14"/>
                <w:szCs w:val="16"/>
              </w:rPr>
            </w:pPr>
          </w:p>
        </w:tc>
        <w:tc>
          <w:tcPr>
            <w:tcW w:w="2409" w:type="dxa"/>
            <w:tcBorders>
              <w:top w:val="single" w:sz="4" w:space="0" w:color="auto"/>
              <w:left w:val="nil"/>
              <w:bottom w:val="single" w:sz="4" w:space="0" w:color="auto"/>
              <w:right w:val="nil"/>
            </w:tcBorders>
            <w:shd w:val="clear" w:color="000000" w:fill="FFFFFF"/>
            <w:noWrap/>
            <w:vAlign w:val="center"/>
            <w:hideMark/>
          </w:tcPr>
          <w:p w:rsidR="00444C8F" w:rsidRPr="000D2BB1" w:rsidRDefault="00444C8F" w:rsidP="008E0418">
            <w:pPr>
              <w:spacing w:line="264" w:lineRule="auto"/>
              <w:jc w:val="left"/>
              <w:rPr>
                <w:rFonts w:asciiTheme="minorHAnsi" w:hAnsiTheme="minorHAnsi"/>
                <w:color w:val="000000"/>
                <w:sz w:val="14"/>
                <w:szCs w:val="16"/>
              </w:rPr>
            </w:pPr>
            <w:r w:rsidRPr="000D2BB1">
              <w:rPr>
                <w:rFonts w:asciiTheme="minorHAnsi" w:hAnsiTheme="minorHAnsi"/>
                <w:color w:val="000000"/>
                <w:sz w:val="14"/>
                <w:szCs w:val="16"/>
              </w:rPr>
              <w:t>Zaščiteni prostori (rastlinjaki)</w:t>
            </w:r>
          </w:p>
        </w:tc>
        <w:tc>
          <w:tcPr>
            <w:tcW w:w="5954" w:type="dxa"/>
            <w:gridSpan w:val="12"/>
            <w:tcBorders>
              <w:top w:val="nil"/>
              <w:left w:val="single" w:sz="4" w:space="0" w:color="auto"/>
              <w:bottom w:val="single" w:sz="4" w:space="0" w:color="auto"/>
              <w:right w:val="single" w:sz="4" w:space="0" w:color="000000"/>
            </w:tcBorders>
            <w:shd w:val="clear" w:color="000000" w:fill="FFFFFF"/>
            <w:noWrap/>
            <w:vAlign w:val="center"/>
            <w:hideMark/>
          </w:tcPr>
          <w:p w:rsidR="00444C8F" w:rsidRPr="000D2BB1" w:rsidRDefault="00444C8F" w:rsidP="008E0418">
            <w:pPr>
              <w:spacing w:line="264" w:lineRule="auto"/>
              <w:jc w:val="center"/>
              <w:rPr>
                <w:rFonts w:asciiTheme="minorHAnsi" w:hAnsiTheme="minorHAnsi"/>
                <w:color w:val="000000"/>
                <w:sz w:val="14"/>
                <w:szCs w:val="16"/>
              </w:rPr>
            </w:pPr>
            <w:r w:rsidRPr="000D2BB1">
              <w:rPr>
                <w:rFonts w:asciiTheme="minorHAnsi" w:hAnsiTheme="minorHAnsi"/>
                <w:color w:val="000000"/>
                <w:sz w:val="14"/>
                <w:szCs w:val="16"/>
              </w:rPr>
              <w:t>Ni prepovedi</w:t>
            </w:r>
          </w:p>
        </w:tc>
      </w:tr>
    </w:tbl>
    <w:p w:rsidR="009C2A34" w:rsidRPr="000D2BB1" w:rsidRDefault="009C2A34" w:rsidP="009C2A34">
      <w:pPr>
        <w:pStyle w:val="len"/>
        <w:spacing w:before="0"/>
        <w:jc w:val="both"/>
        <w:rPr>
          <w:rFonts w:asciiTheme="minorHAnsi" w:hAnsiTheme="minorHAnsi"/>
          <w:b/>
          <w:szCs w:val="24"/>
          <w:lang w:val="sl-SI"/>
        </w:rPr>
      </w:pPr>
    </w:p>
    <w:p w:rsidR="009C2A34" w:rsidRPr="000D2BB1" w:rsidRDefault="009C2A34" w:rsidP="001002E7">
      <w:pPr>
        <w:rPr>
          <w:rFonts w:asciiTheme="minorHAnsi" w:hAnsiTheme="minorHAnsi"/>
        </w:rPr>
      </w:pPr>
      <w:r w:rsidRPr="000D2BB1">
        <w:rPr>
          <w:rFonts w:asciiTheme="minorHAnsi" w:hAnsiTheme="minorHAnsi"/>
        </w:rPr>
        <w:t>Za razliko od časovnih prepovedi gnojenja v celinskem podnebju so na območju submediteranskega podnebja časovne prepovedi gnojenja odvisne od tega, ali je kmetijsko zemljišče pokrito z zeleno odejo ali ne.</w:t>
      </w:r>
    </w:p>
    <w:p w:rsidR="009C2A34" w:rsidRPr="000D2BB1" w:rsidRDefault="009C2A34" w:rsidP="009C2A34">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9C2A34" w:rsidRPr="000D2BB1" w:rsidTr="00613F9E">
        <w:tc>
          <w:tcPr>
            <w:tcW w:w="3348" w:type="dxa"/>
            <w:tcBorders>
              <w:top w:val="single" w:sz="4" w:space="0" w:color="auto"/>
              <w:left w:val="single" w:sz="4" w:space="0" w:color="auto"/>
              <w:bottom w:val="single" w:sz="4" w:space="0" w:color="auto"/>
              <w:right w:val="single" w:sz="4" w:space="0" w:color="auto"/>
            </w:tcBorders>
            <w:shd w:val="clear" w:color="auto" w:fill="auto"/>
          </w:tcPr>
          <w:p w:rsidR="009C2A34" w:rsidRPr="000D2BB1" w:rsidRDefault="009C2A34" w:rsidP="00613F9E">
            <w:pPr>
              <w:rPr>
                <w:rFonts w:asciiTheme="minorHAnsi" w:hAnsiTheme="minorHAnsi" w:cs="Arial"/>
              </w:rPr>
            </w:pPr>
            <w:r w:rsidRPr="000D2BB1">
              <w:rPr>
                <w:rFonts w:asciiTheme="minorHAnsi" w:hAnsiTheme="minorHAnsi" w:cs="Arial"/>
              </w:rPr>
              <w:t>Kaj je zelena odeja?</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9C2A34" w:rsidRPr="000D2BB1" w:rsidRDefault="009C2A34" w:rsidP="00613F9E">
            <w:pPr>
              <w:pStyle w:val="len"/>
              <w:spacing w:before="0"/>
              <w:jc w:val="both"/>
              <w:rPr>
                <w:rFonts w:asciiTheme="minorHAnsi" w:hAnsiTheme="minorHAnsi"/>
                <w:b/>
                <w:szCs w:val="24"/>
                <w:lang w:val="sl-SI"/>
              </w:rPr>
            </w:pPr>
            <w:r w:rsidRPr="000D2BB1">
              <w:rPr>
                <w:rFonts w:asciiTheme="minorHAnsi" w:hAnsiTheme="minorHAnsi"/>
                <w:b/>
                <w:szCs w:val="24"/>
                <w:lang w:val="sl-SI"/>
              </w:rPr>
              <w:t>Zelena odeja je naravno ali sejano travinje ter njiva, ki je pokrita s strnjeno rastlinsko odejo.</w:t>
            </w:r>
          </w:p>
        </w:tc>
      </w:tr>
      <w:tr w:rsidR="009C2A34" w:rsidRPr="000D2BB1" w:rsidTr="00613F9E">
        <w:tc>
          <w:tcPr>
            <w:tcW w:w="3348" w:type="dxa"/>
            <w:tcBorders>
              <w:top w:val="single" w:sz="4" w:space="0" w:color="auto"/>
            </w:tcBorders>
            <w:shd w:val="clear" w:color="auto" w:fill="auto"/>
          </w:tcPr>
          <w:p w:rsidR="009C2A34" w:rsidRPr="000D2BB1" w:rsidRDefault="009C2A34" w:rsidP="00613F9E">
            <w:pPr>
              <w:jc w:val="right"/>
              <w:rPr>
                <w:rFonts w:asciiTheme="minorHAnsi" w:hAnsiTheme="minorHAnsi" w:cs="Arial"/>
                <w:u w:val="single"/>
              </w:rPr>
            </w:pPr>
          </w:p>
        </w:tc>
        <w:tc>
          <w:tcPr>
            <w:tcW w:w="5940" w:type="dxa"/>
            <w:tcBorders>
              <w:top w:val="single" w:sz="4" w:space="0" w:color="auto"/>
            </w:tcBorders>
            <w:shd w:val="clear" w:color="auto" w:fill="auto"/>
          </w:tcPr>
          <w:p w:rsidR="009C2A34" w:rsidRPr="000D2BB1" w:rsidRDefault="009C2A34" w:rsidP="00613F9E">
            <w:pPr>
              <w:pStyle w:val="len"/>
              <w:spacing w:before="0"/>
              <w:jc w:val="both"/>
              <w:rPr>
                <w:rFonts w:asciiTheme="minorHAnsi" w:hAnsiTheme="minorHAnsi"/>
                <w:b/>
                <w:szCs w:val="24"/>
                <w:lang w:val="sl-SI"/>
              </w:rPr>
            </w:pPr>
          </w:p>
        </w:tc>
      </w:tr>
      <w:tr w:rsidR="009C2A34" w:rsidRPr="000D2BB1" w:rsidTr="00613F9E">
        <w:tc>
          <w:tcPr>
            <w:tcW w:w="3348" w:type="dxa"/>
            <w:shd w:val="clear" w:color="auto" w:fill="auto"/>
          </w:tcPr>
          <w:p w:rsidR="009C2A34" w:rsidRPr="000D2BB1" w:rsidRDefault="009C2A34" w:rsidP="00613F9E">
            <w:pPr>
              <w:jc w:val="right"/>
              <w:rPr>
                <w:rFonts w:asciiTheme="minorHAnsi" w:hAnsiTheme="minorHAnsi" w:cs="Arial"/>
                <w:u w:val="single"/>
              </w:rPr>
            </w:pPr>
            <w:r w:rsidRPr="000D2BB1">
              <w:rPr>
                <w:rFonts w:asciiTheme="minorHAnsi" w:hAnsiTheme="minorHAnsi" w:cs="Arial"/>
                <w:u w:val="single"/>
              </w:rPr>
              <w:t>Pojasnilo</w:t>
            </w:r>
          </w:p>
        </w:tc>
        <w:tc>
          <w:tcPr>
            <w:tcW w:w="5940" w:type="dxa"/>
            <w:shd w:val="clear" w:color="auto" w:fill="auto"/>
          </w:tcPr>
          <w:p w:rsidR="009C2A34" w:rsidRPr="000D2BB1" w:rsidRDefault="009C2A34" w:rsidP="001002E7">
            <w:pPr>
              <w:rPr>
                <w:rFonts w:asciiTheme="minorHAnsi" w:hAnsiTheme="minorHAnsi"/>
              </w:rPr>
            </w:pPr>
            <w:r w:rsidRPr="000D2BB1">
              <w:rPr>
                <w:rFonts w:asciiTheme="minorHAnsi" w:hAnsiTheme="minorHAnsi"/>
              </w:rPr>
              <w:t>Kmetijsko zemljišče z zeleno odejo je zemljišče, na katerem raste zelen rastlinski pokrov v obliki trajnega ali sejanega travinja. Med zeleno odejo uvrščamo tudi ozim</w:t>
            </w:r>
            <w:r w:rsidR="00A1379A" w:rsidRPr="000D2BB1">
              <w:rPr>
                <w:rFonts w:asciiTheme="minorHAnsi" w:hAnsiTheme="minorHAnsi"/>
              </w:rPr>
              <w:t>na žita</w:t>
            </w:r>
            <w:r w:rsidRPr="000D2BB1">
              <w:rPr>
                <w:rFonts w:asciiTheme="minorHAnsi" w:hAnsiTheme="minorHAnsi"/>
              </w:rPr>
              <w:t>.</w:t>
            </w:r>
          </w:p>
        </w:tc>
      </w:tr>
    </w:tbl>
    <w:p w:rsidR="009C2A34" w:rsidRPr="000D2BB1" w:rsidRDefault="009C2A34" w:rsidP="009C2A34">
      <w:pPr>
        <w:pStyle w:val="len"/>
        <w:spacing w:before="0"/>
        <w:jc w:val="both"/>
        <w:rPr>
          <w:rFonts w:asciiTheme="minorHAnsi" w:hAnsiTheme="minorHAnsi"/>
          <w:b/>
          <w:szCs w:val="24"/>
          <w:lang w:val="sl-SI"/>
        </w:rPr>
      </w:pPr>
    </w:p>
    <w:p w:rsidR="009C2A34" w:rsidRPr="000D2BB1" w:rsidRDefault="009C2A34" w:rsidP="001002E7">
      <w:pPr>
        <w:rPr>
          <w:rFonts w:asciiTheme="minorHAnsi" w:hAnsiTheme="minorHAnsi"/>
        </w:rPr>
      </w:pPr>
      <w:r w:rsidRPr="000D2BB1">
        <w:rPr>
          <w:rFonts w:asciiTheme="minorHAnsi" w:hAnsiTheme="minorHAnsi"/>
        </w:rPr>
        <w:t xml:space="preserve">Obdobja časovnih prepovedi so na kmetijskih zemljiščih z zeleno odejo krajša kot v primeru kmetijskih zemljišč brez zelene odeje, saj je </w:t>
      </w:r>
      <w:r w:rsidR="00C6293A" w:rsidRPr="000D2BB1">
        <w:rPr>
          <w:rFonts w:asciiTheme="minorHAnsi" w:hAnsiTheme="minorHAnsi"/>
        </w:rPr>
        <w:t xml:space="preserve">tveganje za </w:t>
      </w:r>
      <w:r w:rsidRPr="000D2BB1">
        <w:rPr>
          <w:rFonts w:asciiTheme="minorHAnsi" w:hAnsiTheme="minorHAnsi"/>
        </w:rPr>
        <w:t>izpiranj</w:t>
      </w:r>
      <w:r w:rsidR="00C6293A" w:rsidRPr="000D2BB1">
        <w:rPr>
          <w:rFonts w:asciiTheme="minorHAnsi" w:hAnsiTheme="minorHAnsi"/>
        </w:rPr>
        <w:t>e</w:t>
      </w:r>
      <w:r w:rsidRPr="000D2BB1">
        <w:rPr>
          <w:rFonts w:asciiTheme="minorHAnsi" w:hAnsiTheme="minorHAnsi"/>
        </w:rPr>
        <w:t xml:space="preserve"> dušika na kmetijskem zemljišču z zeleno odejo manjš</w:t>
      </w:r>
      <w:r w:rsidR="00C6293A" w:rsidRPr="000D2BB1">
        <w:rPr>
          <w:rFonts w:asciiTheme="minorHAnsi" w:hAnsiTheme="minorHAnsi"/>
        </w:rPr>
        <w:t>e</w:t>
      </w:r>
      <w:r w:rsidRPr="000D2BB1">
        <w:rPr>
          <w:rFonts w:asciiTheme="minorHAnsi" w:hAnsiTheme="minorHAnsi"/>
        </w:rPr>
        <w:t xml:space="preserve"> kot na kmetijskem zemljišču brez zelene odeje.</w:t>
      </w:r>
    </w:p>
    <w:p w:rsidR="009C2A34" w:rsidRPr="000D2BB1" w:rsidRDefault="009C2A34" w:rsidP="001002E7">
      <w:pPr>
        <w:rPr>
          <w:rFonts w:asciiTheme="minorHAnsi" w:hAnsiTheme="minorHAnsi"/>
        </w:rPr>
      </w:pPr>
      <w:r w:rsidRPr="000D2BB1">
        <w:rPr>
          <w:rFonts w:asciiTheme="minorHAnsi" w:hAnsiTheme="minorHAnsi"/>
        </w:rPr>
        <w:lastRenderedPageBreak/>
        <w:t xml:space="preserve"> </w:t>
      </w:r>
    </w:p>
    <w:p w:rsidR="009C2A34" w:rsidRPr="000D2BB1" w:rsidRDefault="009C2A34" w:rsidP="001002E7">
      <w:pPr>
        <w:rPr>
          <w:rFonts w:asciiTheme="minorHAnsi" w:hAnsiTheme="minorHAnsi"/>
        </w:rPr>
      </w:pPr>
      <w:r w:rsidRPr="000D2BB1">
        <w:rPr>
          <w:rFonts w:asciiTheme="minorHAnsi" w:hAnsiTheme="minorHAnsi"/>
        </w:rPr>
        <w:t>Časovne prepovedi gnojenja v submediteranskem podnebju dopuščajo izjemo, ki omogoča odstopanje od splošne časovne prepovedi gnojenja. Iz</w:t>
      </w:r>
      <w:r w:rsidR="001002E7" w:rsidRPr="000D2BB1">
        <w:rPr>
          <w:rFonts w:asciiTheme="minorHAnsi" w:hAnsiTheme="minorHAnsi"/>
        </w:rPr>
        <w:t>j</w:t>
      </w:r>
      <w:r w:rsidRPr="000D2BB1">
        <w:rPr>
          <w:rFonts w:asciiTheme="minorHAnsi" w:hAnsiTheme="minorHAnsi"/>
        </w:rPr>
        <w:t>ema se nanaša na možnost zgodnejše uporabe tekočih živinskih gnojil na kmetijski</w:t>
      </w:r>
      <w:r w:rsidR="003D5EFC" w:rsidRPr="000D2BB1">
        <w:rPr>
          <w:rFonts w:asciiTheme="minorHAnsi" w:hAnsiTheme="minorHAnsi"/>
        </w:rPr>
        <w:t>h zemljiščih brez zelene odeje.</w:t>
      </w:r>
    </w:p>
    <w:p w:rsidR="009B2943" w:rsidRPr="000D2BB1" w:rsidRDefault="009B2943" w:rsidP="001002E7">
      <w:pPr>
        <w:rPr>
          <w:rFonts w:asciiTheme="minorHAnsi" w:hAnsiTheme="minorHAnsi"/>
        </w:rPr>
      </w:pPr>
    </w:p>
    <w:p w:rsidR="009C2A34" w:rsidRPr="000D2BB1" w:rsidRDefault="009C2A34" w:rsidP="009C2A34">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9C2A34" w:rsidRPr="000D2BB1" w:rsidTr="00A17DC2">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9C2A34" w:rsidRPr="000D2BB1" w:rsidRDefault="009C2A34" w:rsidP="00F16A30">
            <w:pPr>
              <w:jc w:val="left"/>
              <w:rPr>
                <w:rFonts w:asciiTheme="minorHAnsi" w:hAnsiTheme="minorHAnsi" w:cs="Arial"/>
                <w:szCs w:val="20"/>
              </w:rPr>
            </w:pPr>
            <w:r w:rsidRPr="000D2BB1">
              <w:rPr>
                <w:rFonts w:asciiTheme="minorHAnsi" w:hAnsiTheme="minorHAnsi" w:cs="Arial"/>
                <w:szCs w:val="20"/>
              </w:rPr>
              <w:t xml:space="preserve">V katerih primerih lahko </w:t>
            </w:r>
            <w:r w:rsidR="00E5308E" w:rsidRPr="000D2BB1">
              <w:rPr>
                <w:rFonts w:asciiTheme="minorHAnsi" w:hAnsiTheme="minorHAnsi" w:cs="Arial"/>
                <w:szCs w:val="20"/>
              </w:rPr>
              <w:t>spomlad</w:t>
            </w:r>
            <w:r w:rsidRPr="000D2BB1">
              <w:rPr>
                <w:rFonts w:asciiTheme="minorHAnsi" w:hAnsiTheme="minorHAnsi" w:cs="Arial"/>
                <w:szCs w:val="20"/>
              </w:rPr>
              <w:t xml:space="preserve">i s tekočimi organskimi gnojili gnojimo že 1. februarja in ne šele 15. februarja? </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9C2A34" w:rsidRPr="000D2BB1" w:rsidRDefault="009C2A34" w:rsidP="00C63377">
            <w:pPr>
              <w:pStyle w:val="len"/>
              <w:spacing w:before="0"/>
              <w:jc w:val="both"/>
              <w:rPr>
                <w:rFonts w:asciiTheme="minorHAnsi" w:hAnsiTheme="minorHAnsi"/>
                <w:b/>
                <w:szCs w:val="24"/>
                <w:lang w:val="sl-SI"/>
              </w:rPr>
            </w:pPr>
            <w:r w:rsidRPr="000D2BB1">
              <w:rPr>
                <w:rFonts w:asciiTheme="minorHAnsi" w:hAnsiTheme="minorHAnsi"/>
                <w:b/>
                <w:szCs w:val="24"/>
                <w:lang w:val="sl-SI"/>
              </w:rPr>
              <w:t>S tekočimi organskimi gnojili lahko na kmetijskem zemljišču brez zelene odeje začnemo gnojiti že 1.</w:t>
            </w:r>
            <w:r w:rsidR="00C63377">
              <w:rPr>
                <w:rFonts w:asciiTheme="minorHAnsi" w:hAnsiTheme="minorHAnsi"/>
                <w:b/>
                <w:szCs w:val="24"/>
                <w:lang w:val="sl-SI"/>
              </w:rPr>
              <w:t> </w:t>
            </w:r>
            <w:r w:rsidRPr="000D2BB1">
              <w:rPr>
                <w:rFonts w:asciiTheme="minorHAnsi" w:hAnsiTheme="minorHAnsi"/>
                <w:b/>
                <w:szCs w:val="24"/>
                <w:lang w:val="sl-SI"/>
              </w:rPr>
              <w:t xml:space="preserve">februarja, če bomo gnojenje opravili v okviru predsetvene priprave tal za kasnejšo setev jarih žit, trav ali TDM. </w:t>
            </w:r>
          </w:p>
        </w:tc>
      </w:tr>
      <w:tr w:rsidR="009C2A34" w:rsidRPr="000D2BB1" w:rsidTr="00613F9E">
        <w:tc>
          <w:tcPr>
            <w:tcW w:w="3348" w:type="dxa"/>
            <w:tcBorders>
              <w:top w:val="single" w:sz="4" w:space="0" w:color="auto"/>
            </w:tcBorders>
            <w:shd w:val="clear" w:color="auto" w:fill="auto"/>
          </w:tcPr>
          <w:p w:rsidR="009C2A34" w:rsidRPr="000D2BB1" w:rsidRDefault="009C2A34" w:rsidP="00613F9E">
            <w:pPr>
              <w:jc w:val="right"/>
              <w:rPr>
                <w:rFonts w:asciiTheme="minorHAnsi" w:hAnsiTheme="minorHAnsi" w:cs="Arial"/>
              </w:rPr>
            </w:pPr>
          </w:p>
        </w:tc>
        <w:tc>
          <w:tcPr>
            <w:tcW w:w="5940" w:type="dxa"/>
            <w:tcBorders>
              <w:top w:val="single" w:sz="4" w:space="0" w:color="auto"/>
            </w:tcBorders>
            <w:shd w:val="clear" w:color="auto" w:fill="auto"/>
          </w:tcPr>
          <w:p w:rsidR="009C2A34" w:rsidRPr="000D2BB1" w:rsidRDefault="009C2A34" w:rsidP="00613F9E">
            <w:pPr>
              <w:pStyle w:val="len"/>
              <w:spacing w:before="0"/>
              <w:jc w:val="both"/>
              <w:rPr>
                <w:rFonts w:asciiTheme="minorHAnsi" w:hAnsiTheme="minorHAnsi" w:cs="Arial"/>
                <w:b/>
                <w:szCs w:val="24"/>
                <w:u w:val="single"/>
                <w:lang w:val="sl-SI"/>
              </w:rPr>
            </w:pPr>
          </w:p>
        </w:tc>
      </w:tr>
      <w:tr w:rsidR="009C2A34" w:rsidRPr="000D2BB1" w:rsidTr="00613F9E">
        <w:tc>
          <w:tcPr>
            <w:tcW w:w="3348" w:type="dxa"/>
            <w:shd w:val="clear" w:color="auto" w:fill="auto"/>
          </w:tcPr>
          <w:p w:rsidR="009C2A34" w:rsidRPr="000D2BB1" w:rsidRDefault="009C2A34" w:rsidP="00613F9E">
            <w:pPr>
              <w:jc w:val="right"/>
              <w:rPr>
                <w:rFonts w:asciiTheme="minorHAnsi" w:hAnsiTheme="minorHAnsi" w:cs="Arial"/>
                <w:u w:val="single"/>
              </w:rPr>
            </w:pPr>
            <w:r w:rsidRPr="000D2BB1">
              <w:rPr>
                <w:rFonts w:asciiTheme="minorHAnsi" w:hAnsiTheme="minorHAnsi" w:cs="Arial"/>
                <w:u w:val="single"/>
              </w:rPr>
              <w:t>Namen izjeme</w:t>
            </w:r>
          </w:p>
        </w:tc>
        <w:tc>
          <w:tcPr>
            <w:tcW w:w="5940" w:type="dxa"/>
            <w:shd w:val="clear" w:color="auto" w:fill="auto"/>
          </w:tcPr>
          <w:p w:rsidR="009C2A34" w:rsidRPr="000D2BB1" w:rsidRDefault="009C2A34" w:rsidP="00C6293A">
            <w:pPr>
              <w:rPr>
                <w:rFonts w:asciiTheme="minorHAnsi" w:hAnsiTheme="minorHAnsi"/>
              </w:rPr>
            </w:pPr>
            <w:r w:rsidRPr="000D2BB1">
              <w:rPr>
                <w:rFonts w:asciiTheme="minorHAnsi" w:hAnsiTheme="minorHAnsi"/>
              </w:rPr>
              <w:t>Namen izjeme je v primeru ugodnih vremenskih razmer (mila zima) omogočiti zgodnejše gnojenje (po 1. februarju) s tekočimi živinskimi gnojili</w:t>
            </w:r>
            <w:r w:rsidR="00C6293A" w:rsidRPr="000D2BB1">
              <w:rPr>
                <w:rFonts w:asciiTheme="minorHAnsi" w:hAnsiTheme="minorHAnsi"/>
              </w:rPr>
              <w:t>. To</w:t>
            </w:r>
            <w:r w:rsidRPr="000D2BB1">
              <w:rPr>
                <w:rFonts w:asciiTheme="minorHAnsi" w:hAnsiTheme="minorHAnsi"/>
              </w:rPr>
              <w:t xml:space="preserve"> omogoč</w:t>
            </w:r>
            <w:r w:rsidR="00C6293A" w:rsidRPr="000D2BB1">
              <w:rPr>
                <w:rFonts w:asciiTheme="minorHAnsi" w:hAnsiTheme="minorHAnsi"/>
              </w:rPr>
              <w:t>a</w:t>
            </w:r>
            <w:r w:rsidRPr="000D2BB1">
              <w:rPr>
                <w:rFonts w:asciiTheme="minorHAnsi" w:hAnsiTheme="minorHAnsi"/>
              </w:rPr>
              <w:t xml:space="preserve"> pravočasno pripravo tal za setev jarih žit, trav in TDM. Zgodnejše gnojenje lahko opravimo zgolj v primeru, ko so talne razmere že takšne, da omogočajo zgodnejšo predsetveno pripravo tal za kasnejšo setev jarih žit, trav in TDM. </w:t>
            </w:r>
          </w:p>
        </w:tc>
      </w:tr>
    </w:tbl>
    <w:p w:rsidR="009C2A34" w:rsidRPr="000D2BB1" w:rsidRDefault="009C2A34" w:rsidP="009C2A34">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9C2A34" w:rsidRPr="000D2BB1" w:rsidTr="00A17DC2">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9C2A34" w:rsidRPr="000D2BB1" w:rsidRDefault="009C2A34" w:rsidP="00F16A30">
            <w:pPr>
              <w:jc w:val="left"/>
              <w:rPr>
                <w:rFonts w:asciiTheme="minorHAnsi" w:hAnsiTheme="minorHAnsi" w:cs="Arial"/>
                <w:szCs w:val="20"/>
              </w:rPr>
            </w:pPr>
            <w:r w:rsidRPr="000D2BB1">
              <w:rPr>
                <w:rFonts w:asciiTheme="minorHAnsi" w:hAnsiTheme="minorHAnsi" w:cs="Arial"/>
                <w:szCs w:val="20"/>
              </w:rPr>
              <w:t>V katerih primerih</w:t>
            </w:r>
            <w:r w:rsidR="00C6293A" w:rsidRPr="000D2BB1">
              <w:rPr>
                <w:rFonts w:asciiTheme="minorHAnsi" w:hAnsiTheme="minorHAnsi" w:cs="Arial"/>
                <w:szCs w:val="20"/>
              </w:rPr>
              <w:t xml:space="preserve"> lahko</w:t>
            </w:r>
            <w:r w:rsidRPr="000D2BB1">
              <w:rPr>
                <w:rFonts w:asciiTheme="minorHAnsi" w:hAnsiTheme="minorHAnsi" w:cs="Arial"/>
                <w:szCs w:val="20"/>
              </w:rPr>
              <w:t xml:space="preserve"> jeseni s tekočimi organskimi gnojili gnojimo tudi po 1. decembru?</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9C2A34" w:rsidRPr="000D2BB1" w:rsidRDefault="009C2A34" w:rsidP="00824D78">
            <w:pPr>
              <w:pStyle w:val="len"/>
              <w:spacing w:before="0"/>
              <w:jc w:val="both"/>
              <w:rPr>
                <w:rFonts w:asciiTheme="minorHAnsi" w:hAnsiTheme="minorHAnsi"/>
                <w:b/>
                <w:szCs w:val="24"/>
                <w:lang w:val="sl-SI"/>
              </w:rPr>
            </w:pPr>
            <w:r w:rsidRPr="000D2BB1">
              <w:rPr>
                <w:rFonts w:asciiTheme="minorHAnsi" w:hAnsiTheme="minorHAnsi"/>
                <w:b/>
                <w:szCs w:val="24"/>
                <w:lang w:val="sl-SI"/>
              </w:rPr>
              <w:t xml:space="preserve">To lahko storimo samo </w:t>
            </w:r>
            <w:r w:rsidR="00824D78" w:rsidRPr="000D2BB1">
              <w:rPr>
                <w:rFonts w:asciiTheme="minorHAnsi" w:hAnsiTheme="minorHAnsi"/>
                <w:b/>
                <w:szCs w:val="24"/>
                <w:lang w:val="sl-SI"/>
              </w:rPr>
              <w:t xml:space="preserve">izjemoma </w:t>
            </w:r>
            <w:r w:rsidRPr="000D2BB1">
              <w:rPr>
                <w:rFonts w:asciiTheme="minorHAnsi" w:hAnsiTheme="minorHAnsi"/>
                <w:b/>
                <w:szCs w:val="24"/>
                <w:lang w:val="sl-SI"/>
              </w:rPr>
              <w:t xml:space="preserve">tedaj, </w:t>
            </w:r>
            <w:r w:rsidR="00824D78" w:rsidRPr="000D2BB1">
              <w:rPr>
                <w:rFonts w:asciiTheme="minorHAnsi" w:hAnsiTheme="minorHAnsi"/>
                <w:b/>
                <w:szCs w:val="24"/>
                <w:lang w:val="sl-SI"/>
              </w:rPr>
              <w:t xml:space="preserve">če ministrstvo, pristojno za kmetijstvo, </w:t>
            </w:r>
            <w:r w:rsidRPr="000D2BB1">
              <w:rPr>
                <w:rFonts w:asciiTheme="minorHAnsi" w:hAnsiTheme="minorHAnsi"/>
                <w:b/>
                <w:szCs w:val="24"/>
                <w:lang w:val="sl-SI"/>
              </w:rPr>
              <w:t xml:space="preserve">v posameznem letu z odločbo izjemoma dovoli podaljšanje obdobja gnojenja s tekočimi organskimi gnojili do </w:t>
            </w:r>
            <w:r w:rsidR="00DC7599" w:rsidRPr="000D2BB1">
              <w:rPr>
                <w:rFonts w:asciiTheme="minorHAnsi" w:hAnsiTheme="minorHAnsi"/>
                <w:b/>
                <w:szCs w:val="24"/>
                <w:lang w:val="sl-SI"/>
              </w:rPr>
              <w:t xml:space="preserve">največ </w:t>
            </w:r>
            <w:r w:rsidRPr="000D2BB1">
              <w:rPr>
                <w:rFonts w:asciiTheme="minorHAnsi" w:hAnsiTheme="minorHAnsi"/>
                <w:b/>
                <w:szCs w:val="24"/>
                <w:lang w:val="sl-SI"/>
              </w:rPr>
              <w:t>15. decembra.</w:t>
            </w:r>
          </w:p>
        </w:tc>
      </w:tr>
      <w:tr w:rsidR="009C2A34" w:rsidRPr="000D2BB1" w:rsidTr="00613F9E">
        <w:tc>
          <w:tcPr>
            <w:tcW w:w="3348" w:type="dxa"/>
            <w:tcBorders>
              <w:top w:val="single" w:sz="4" w:space="0" w:color="auto"/>
            </w:tcBorders>
            <w:shd w:val="clear" w:color="auto" w:fill="auto"/>
          </w:tcPr>
          <w:p w:rsidR="009C2A34" w:rsidRPr="000D2BB1" w:rsidRDefault="009C2A34" w:rsidP="00613F9E">
            <w:pPr>
              <w:jc w:val="right"/>
              <w:rPr>
                <w:rFonts w:asciiTheme="minorHAnsi" w:hAnsiTheme="minorHAnsi" w:cs="Arial"/>
              </w:rPr>
            </w:pPr>
          </w:p>
        </w:tc>
        <w:tc>
          <w:tcPr>
            <w:tcW w:w="5940" w:type="dxa"/>
            <w:tcBorders>
              <w:top w:val="single" w:sz="4" w:space="0" w:color="auto"/>
            </w:tcBorders>
            <w:shd w:val="clear" w:color="auto" w:fill="auto"/>
          </w:tcPr>
          <w:p w:rsidR="009C2A34" w:rsidRPr="000D2BB1" w:rsidRDefault="009C2A34" w:rsidP="00613F9E">
            <w:pPr>
              <w:pStyle w:val="len"/>
              <w:spacing w:before="0"/>
              <w:jc w:val="both"/>
              <w:rPr>
                <w:rFonts w:asciiTheme="minorHAnsi" w:hAnsiTheme="minorHAnsi" w:cs="Arial"/>
                <w:b/>
                <w:szCs w:val="24"/>
                <w:u w:val="single"/>
                <w:lang w:val="sl-SI"/>
              </w:rPr>
            </w:pPr>
          </w:p>
        </w:tc>
      </w:tr>
      <w:tr w:rsidR="009C2A34" w:rsidRPr="000D2BB1" w:rsidTr="00613F9E">
        <w:tc>
          <w:tcPr>
            <w:tcW w:w="3348" w:type="dxa"/>
            <w:shd w:val="clear" w:color="auto" w:fill="auto"/>
          </w:tcPr>
          <w:p w:rsidR="009C2A34" w:rsidRPr="000D2BB1" w:rsidRDefault="009C2A34" w:rsidP="00613F9E">
            <w:pPr>
              <w:jc w:val="right"/>
              <w:rPr>
                <w:rFonts w:asciiTheme="minorHAnsi" w:hAnsiTheme="minorHAnsi" w:cs="Arial"/>
                <w:u w:val="single"/>
              </w:rPr>
            </w:pPr>
            <w:r w:rsidRPr="000D2BB1">
              <w:rPr>
                <w:rFonts w:asciiTheme="minorHAnsi" w:hAnsiTheme="minorHAnsi" w:cs="Arial"/>
                <w:u w:val="single"/>
              </w:rPr>
              <w:t>Pojasnilo</w:t>
            </w:r>
          </w:p>
        </w:tc>
        <w:tc>
          <w:tcPr>
            <w:tcW w:w="5940" w:type="dxa"/>
            <w:shd w:val="clear" w:color="auto" w:fill="auto"/>
          </w:tcPr>
          <w:p w:rsidR="00C6293A" w:rsidRPr="000D2BB1" w:rsidRDefault="00824D78" w:rsidP="00C6293A">
            <w:pPr>
              <w:rPr>
                <w:rFonts w:asciiTheme="minorHAnsi" w:hAnsiTheme="minorHAnsi"/>
              </w:rPr>
            </w:pPr>
            <w:r w:rsidRPr="000D2BB1">
              <w:rPr>
                <w:rFonts w:asciiTheme="minorHAnsi" w:hAnsiTheme="minorHAnsi"/>
              </w:rPr>
              <w:t>Ministrstvo, pristojno za kmetijstvo,</w:t>
            </w:r>
            <w:r w:rsidR="00C6293A" w:rsidRPr="000D2BB1">
              <w:rPr>
                <w:rFonts w:asciiTheme="minorHAnsi" w:hAnsiTheme="minorHAnsi"/>
              </w:rPr>
              <w:t xml:space="preserve"> lahko izjemoma v posameznem letu podaljša rok za gnojenje s tekočimi organskimi gnojili. To lahko stori le na območjih, kjer so bila kmetijska zemljišča zaradi prekomernih padavin 20 dni pred začetkom trajanja prepovedi (1.</w:t>
            </w:r>
            <w:r w:rsidR="00C63377">
              <w:rPr>
                <w:rFonts w:asciiTheme="minorHAnsi" w:hAnsiTheme="minorHAnsi"/>
              </w:rPr>
              <w:t> </w:t>
            </w:r>
            <w:r w:rsidR="00C6293A" w:rsidRPr="000D2BB1">
              <w:rPr>
                <w:rFonts w:asciiTheme="minorHAnsi" w:hAnsiTheme="minorHAnsi"/>
              </w:rPr>
              <w:t xml:space="preserve">december) poplavljena ali nasičena z vodo, zaradi česar razvoz tekočih organskih gnojil tehnično ni bil mogoč. </w:t>
            </w:r>
            <w:r w:rsidR="009440BA" w:rsidRPr="000D2BB1">
              <w:rPr>
                <w:rFonts w:asciiTheme="minorHAnsi" w:hAnsiTheme="minorHAnsi"/>
              </w:rPr>
              <w:t>Ministrstvo, pristojno za kmetijstvo,</w:t>
            </w:r>
            <w:r w:rsidR="004E6243" w:rsidRPr="000D2BB1">
              <w:rPr>
                <w:rFonts w:asciiTheme="minorHAnsi" w:hAnsiTheme="minorHAnsi"/>
              </w:rPr>
              <w:t xml:space="preserve"> </w:t>
            </w:r>
            <w:r w:rsidR="00C6293A" w:rsidRPr="000D2BB1">
              <w:rPr>
                <w:rFonts w:asciiTheme="minorHAnsi" w:hAnsiTheme="minorHAnsi"/>
              </w:rPr>
              <w:t>odločbo za podaljšanje izda na podlagi podrobne preučitve vremenskih razmer v obdobju 20 dni pred začetkom trajanja prepovedi</w:t>
            </w:r>
            <w:r w:rsidR="009440BA" w:rsidRPr="000D2BB1">
              <w:rPr>
                <w:rFonts w:asciiTheme="minorHAnsi" w:hAnsiTheme="minorHAnsi"/>
              </w:rPr>
              <w:t>.</w:t>
            </w:r>
          </w:p>
          <w:p w:rsidR="009C2A34" w:rsidRPr="000D2BB1" w:rsidRDefault="009C2A34" w:rsidP="00613F9E">
            <w:pPr>
              <w:pStyle w:val="len"/>
              <w:spacing w:before="0"/>
              <w:jc w:val="both"/>
              <w:rPr>
                <w:rFonts w:asciiTheme="minorHAnsi" w:hAnsiTheme="minorHAnsi"/>
                <w:b/>
                <w:szCs w:val="24"/>
                <w:lang w:val="sl-SI"/>
              </w:rPr>
            </w:pPr>
            <w:r w:rsidRPr="000D2BB1">
              <w:rPr>
                <w:rFonts w:asciiTheme="minorHAnsi" w:hAnsiTheme="minorHAnsi"/>
                <w:b/>
                <w:szCs w:val="24"/>
                <w:lang w:val="sl-SI"/>
              </w:rPr>
              <w:t xml:space="preserve"> </w:t>
            </w:r>
          </w:p>
        </w:tc>
      </w:tr>
      <w:tr w:rsidR="009C2A34" w:rsidRPr="000D2BB1" w:rsidTr="00613F9E">
        <w:tc>
          <w:tcPr>
            <w:tcW w:w="3348" w:type="dxa"/>
            <w:shd w:val="clear" w:color="auto" w:fill="auto"/>
          </w:tcPr>
          <w:p w:rsidR="009C2A34" w:rsidRPr="000D2BB1" w:rsidRDefault="009C2A34" w:rsidP="00613F9E">
            <w:pPr>
              <w:jc w:val="right"/>
              <w:rPr>
                <w:rFonts w:asciiTheme="minorHAnsi" w:hAnsiTheme="minorHAnsi" w:cs="Arial"/>
                <w:u w:val="single"/>
              </w:rPr>
            </w:pPr>
            <w:r w:rsidRPr="000D2BB1">
              <w:rPr>
                <w:rFonts w:asciiTheme="minorHAnsi" w:hAnsiTheme="minorHAnsi" w:cs="Arial"/>
                <w:u w:val="single"/>
              </w:rPr>
              <w:t>Priporočilo</w:t>
            </w:r>
          </w:p>
        </w:tc>
        <w:tc>
          <w:tcPr>
            <w:tcW w:w="5940" w:type="dxa"/>
            <w:shd w:val="clear" w:color="auto" w:fill="auto"/>
          </w:tcPr>
          <w:p w:rsidR="009C2A34" w:rsidRPr="000D2BB1" w:rsidRDefault="009440BA" w:rsidP="00C0319E">
            <w:pPr>
              <w:rPr>
                <w:rFonts w:asciiTheme="minorHAnsi" w:hAnsiTheme="minorHAnsi"/>
              </w:rPr>
            </w:pPr>
            <w:r w:rsidRPr="000D2BB1">
              <w:rPr>
                <w:rFonts w:asciiTheme="minorHAnsi" w:hAnsiTheme="minorHAnsi"/>
              </w:rPr>
              <w:t xml:space="preserve">Opisana izjema ni pravilo. Ministrstvo, pristojno za kmetijstvo, se </w:t>
            </w:r>
            <w:r w:rsidR="009C2A34" w:rsidRPr="000D2BB1">
              <w:rPr>
                <w:rFonts w:asciiTheme="minorHAnsi" w:hAnsiTheme="minorHAnsi"/>
              </w:rPr>
              <w:t xml:space="preserve">za to možnost odloča izjemoma ter na podlagi </w:t>
            </w:r>
            <w:r w:rsidR="00C0319E" w:rsidRPr="000D2BB1">
              <w:rPr>
                <w:rFonts w:asciiTheme="minorHAnsi" w:hAnsiTheme="minorHAnsi"/>
              </w:rPr>
              <w:t>podrobne</w:t>
            </w:r>
            <w:r w:rsidR="009C2A34" w:rsidRPr="000D2BB1">
              <w:rPr>
                <w:rFonts w:asciiTheme="minorHAnsi" w:hAnsiTheme="minorHAnsi"/>
              </w:rPr>
              <w:t xml:space="preserve"> preučitve morebitnih neugodnih vremenskih razmer. Zato kmetom velja priporočilo, da naj pri načrtovanju jesenskega razvoza tekočih organskih gnojil nikakor ne računajo na podaljšanje razvoza, temveč naj z jesenskim raztrosom začnejo takoj, ko vremenske razmere in druga opravila na kmetiji to dopuščajo. </w:t>
            </w:r>
          </w:p>
        </w:tc>
      </w:tr>
    </w:tbl>
    <w:p w:rsidR="009C2A34" w:rsidRPr="000D2BB1" w:rsidRDefault="009C2A34" w:rsidP="009C2A34">
      <w:pPr>
        <w:pStyle w:val="len"/>
        <w:spacing w:before="0"/>
        <w:jc w:val="both"/>
        <w:rPr>
          <w:rFonts w:asciiTheme="minorHAnsi" w:hAnsiTheme="minorHAnsi"/>
          <w:b/>
          <w:szCs w:val="24"/>
          <w:lang w:val="sl-SI"/>
        </w:rPr>
      </w:pPr>
    </w:p>
    <w:p w:rsidR="009C2A34" w:rsidRPr="000D2BB1" w:rsidRDefault="00C0319E" w:rsidP="00DC7599">
      <w:pPr>
        <w:rPr>
          <w:rFonts w:asciiTheme="minorHAnsi" w:hAnsiTheme="minorHAnsi"/>
        </w:rPr>
      </w:pPr>
      <w:r w:rsidRPr="000D2BB1">
        <w:rPr>
          <w:rFonts w:asciiTheme="minorHAnsi" w:hAnsiTheme="minorHAnsi"/>
        </w:rPr>
        <w:lastRenderedPageBreak/>
        <w:t xml:space="preserve">Jeseni, po spravilu pridelkov, </w:t>
      </w:r>
      <w:r w:rsidR="009440BA" w:rsidRPr="000D2BB1">
        <w:rPr>
          <w:rFonts w:asciiTheme="minorHAnsi" w:hAnsiTheme="minorHAnsi"/>
        </w:rPr>
        <w:t xml:space="preserve">površinske in podzemne vode </w:t>
      </w:r>
      <w:r w:rsidR="007363EC" w:rsidRPr="000D2BB1">
        <w:rPr>
          <w:rFonts w:asciiTheme="minorHAnsi" w:hAnsiTheme="minorHAnsi"/>
        </w:rPr>
        <w:t>o</w:t>
      </w:r>
      <w:r w:rsidRPr="000D2BB1">
        <w:rPr>
          <w:rFonts w:asciiTheme="minorHAnsi" w:hAnsiTheme="minorHAnsi"/>
        </w:rPr>
        <w:t>groža</w:t>
      </w:r>
      <w:r w:rsidR="007363EC" w:rsidRPr="000D2BB1">
        <w:rPr>
          <w:rFonts w:asciiTheme="minorHAnsi" w:hAnsiTheme="minorHAnsi"/>
        </w:rPr>
        <w:t xml:space="preserve"> </w:t>
      </w:r>
      <w:r w:rsidRPr="000D2BB1">
        <w:rPr>
          <w:rFonts w:asciiTheme="minorHAnsi" w:hAnsiTheme="minorHAnsi"/>
        </w:rPr>
        <w:t xml:space="preserve">predvsem rastlinam </w:t>
      </w:r>
      <w:r w:rsidR="009C2A34" w:rsidRPr="000D2BB1">
        <w:rPr>
          <w:rFonts w:asciiTheme="minorHAnsi" w:hAnsiTheme="minorHAnsi"/>
        </w:rPr>
        <w:t xml:space="preserve">lahko dostopni dušik (predvsem nitrat), ki se v primeru neugodnih vremenskih razmer (prekomerna količina padavin) jeseni in pozimi lahko izpira v </w:t>
      </w:r>
      <w:r w:rsidR="009440BA" w:rsidRPr="000D2BB1">
        <w:rPr>
          <w:rFonts w:asciiTheme="minorHAnsi" w:hAnsiTheme="minorHAnsi"/>
        </w:rPr>
        <w:t xml:space="preserve">površinske in podzemne </w:t>
      </w:r>
      <w:r w:rsidR="009C2A34" w:rsidRPr="000D2BB1">
        <w:rPr>
          <w:rFonts w:asciiTheme="minorHAnsi" w:hAnsiTheme="minorHAnsi"/>
        </w:rPr>
        <w:t xml:space="preserve">vode. Takšne oblike dušika se nahajajo predvsem v mineralnih gnojilih, zato je potrebno zagotoviti, da jeseni ne uporabimo preveč dušika iz mineralnih gnojil. </w:t>
      </w:r>
      <w:r w:rsidR="006731F9" w:rsidRPr="000D2BB1">
        <w:rPr>
          <w:rFonts w:asciiTheme="minorHAnsi" w:hAnsiTheme="minorHAnsi"/>
        </w:rPr>
        <w:t>Uredba</w:t>
      </w:r>
      <w:r w:rsidR="009C2A34" w:rsidRPr="000D2BB1">
        <w:rPr>
          <w:rFonts w:asciiTheme="minorHAnsi" w:hAnsiTheme="minorHAnsi"/>
        </w:rPr>
        <w:t xml:space="preserve"> je zato postavila omejitev pri jesenski uporabi d</w:t>
      </w:r>
      <w:r w:rsidR="003D5EFC" w:rsidRPr="000D2BB1">
        <w:rPr>
          <w:rFonts w:asciiTheme="minorHAnsi" w:hAnsiTheme="minorHAnsi"/>
        </w:rPr>
        <w:t>ušika iz mineralnih gnojil.</w:t>
      </w:r>
    </w:p>
    <w:p w:rsidR="009C2A34" w:rsidRPr="000D2BB1" w:rsidRDefault="009C2A34" w:rsidP="009C2A34">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9C2A34" w:rsidRPr="000D2BB1" w:rsidTr="00613F9E">
        <w:tc>
          <w:tcPr>
            <w:tcW w:w="3348" w:type="dxa"/>
            <w:tcBorders>
              <w:top w:val="single" w:sz="4" w:space="0" w:color="auto"/>
              <w:left w:val="single" w:sz="4" w:space="0" w:color="auto"/>
              <w:bottom w:val="single" w:sz="4" w:space="0" w:color="auto"/>
              <w:right w:val="single" w:sz="4" w:space="0" w:color="auto"/>
            </w:tcBorders>
            <w:shd w:val="clear" w:color="auto" w:fill="auto"/>
          </w:tcPr>
          <w:p w:rsidR="009C2A34" w:rsidRPr="000D2BB1" w:rsidRDefault="009C2A34" w:rsidP="00C0319E">
            <w:pPr>
              <w:jc w:val="left"/>
              <w:rPr>
                <w:rFonts w:asciiTheme="minorHAnsi" w:hAnsiTheme="minorHAnsi" w:cs="Arial"/>
                <w:szCs w:val="20"/>
              </w:rPr>
            </w:pPr>
            <w:r w:rsidRPr="000D2BB1">
              <w:rPr>
                <w:rFonts w:asciiTheme="minorHAnsi" w:hAnsiTheme="minorHAnsi" w:cs="Arial"/>
                <w:szCs w:val="20"/>
              </w:rPr>
              <w:t>K</w:t>
            </w:r>
            <w:r w:rsidR="00C0319E" w:rsidRPr="000D2BB1">
              <w:rPr>
                <w:rFonts w:asciiTheme="minorHAnsi" w:hAnsiTheme="minorHAnsi" w:cs="Arial"/>
                <w:szCs w:val="20"/>
              </w:rPr>
              <w:t>olikšno</w:t>
            </w:r>
            <w:r w:rsidRPr="000D2BB1">
              <w:rPr>
                <w:rFonts w:asciiTheme="minorHAnsi" w:hAnsiTheme="minorHAnsi" w:cs="Arial"/>
                <w:szCs w:val="20"/>
              </w:rPr>
              <w:t xml:space="preserve"> količino dušika iz mineralnih gnojil smemo uporabiti jeseni?</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9C2A34" w:rsidRPr="000D2BB1" w:rsidRDefault="006731F9" w:rsidP="00613F9E">
            <w:pPr>
              <w:pStyle w:val="len"/>
              <w:spacing w:before="0"/>
              <w:jc w:val="both"/>
              <w:rPr>
                <w:rFonts w:asciiTheme="minorHAnsi" w:hAnsiTheme="minorHAnsi"/>
                <w:b/>
                <w:szCs w:val="24"/>
                <w:lang w:val="sl-SI"/>
              </w:rPr>
            </w:pPr>
            <w:r w:rsidRPr="000D2BB1">
              <w:rPr>
                <w:rFonts w:asciiTheme="minorHAnsi" w:hAnsiTheme="minorHAnsi"/>
                <w:b/>
                <w:szCs w:val="24"/>
                <w:lang w:val="sl-SI"/>
              </w:rPr>
              <w:t>Uredba</w:t>
            </w:r>
            <w:r w:rsidR="009C2A34" w:rsidRPr="000D2BB1">
              <w:rPr>
                <w:rFonts w:asciiTheme="minorHAnsi" w:hAnsiTheme="minorHAnsi"/>
                <w:b/>
                <w:szCs w:val="24"/>
                <w:lang w:val="sl-SI"/>
              </w:rPr>
              <w:t xml:space="preserve"> določa, da smemo jeseni od 1. septembra do začetka trajanja prepovedi uporabiti največ 40 kg N/ha iz mineralnih gnojil.</w:t>
            </w:r>
          </w:p>
        </w:tc>
      </w:tr>
      <w:tr w:rsidR="009C2A34" w:rsidRPr="000D2BB1" w:rsidTr="00613F9E">
        <w:tc>
          <w:tcPr>
            <w:tcW w:w="3348" w:type="dxa"/>
            <w:tcBorders>
              <w:top w:val="single" w:sz="4" w:space="0" w:color="auto"/>
            </w:tcBorders>
            <w:shd w:val="clear" w:color="auto" w:fill="auto"/>
          </w:tcPr>
          <w:p w:rsidR="009C2A34" w:rsidRPr="000D2BB1" w:rsidRDefault="009C2A34" w:rsidP="00613F9E">
            <w:pPr>
              <w:jc w:val="right"/>
              <w:rPr>
                <w:rFonts w:asciiTheme="minorHAnsi" w:hAnsiTheme="minorHAnsi" w:cs="Arial"/>
              </w:rPr>
            </w:pPr>
          </w:p>
        </w:tc>
        <w:tc>
          <w:tcPr>
            <w:tcW w:w="5940" w:type="dxa"/>
            <w:tcBorders>
              <w:top w:val="single" w:sz="4" w:space="0" w:color="auto"/>
            </w:tcBorders>
            <w:shd w:val="clear" w:color="auto" w:fill="auto"/>
          </w:tcPr>
          <w:p w:rsidR="009C2A34" w:rsidRPr="000D2BB1" w:rsidRDefault="009C2A34" w:rsidP="00613F9E">
            <w:pPr>
              <w:pStyle w:val="len"/>
              <w:spacing w:before="0"/>
              <w:jc w:val="both"/>
              <w:rPr>
                <w:rFonts w:asciiTheme="minorHAnsi" w:hAnsiTheme="minorHAnsi" w:cs="Arial"/>
                <w:b/>
                <w:szCs w:val="24"/>
                <w:u w:val="single"/>
                <w:lang w:val="sl-SI"/>
              </w:rPr>
            </w:pPr>
          </w:p>
        </w:tc>
      </w:tr>
      <w:tr w:rsidR="009C2A34" w:rsidRPr="000D2BB1" w:rsidTr="00613F9E">
        <w:tc>
          <w:tcPr>
            <w:tcW w:w="3348" w:type="dxa"/>
            <w:shd w:val="clear" w:color="auto" w:fill="auto"/>
          </w:tcPr>
          <w:p w:rsidR="009C2A34" w:rsidRPr="000D2BB1" w:rsidRDefault="009C2A34" w:rsidP="00613F9E">
            <w:pPr>
              <w:jc w:val="right"/>
              <w:rPr>
                <w:rFonts w:asciiTheme="minorHAnsi" w:hAnsiTheme="minorHAnsi" w:cs="Arial"/>
                <w:u w:val="single"/>
              </w:rPr>
            </w:pPr>
            <w:r w:rsidRPr="000D2BB1">
              <w:rPr>
                <w:rFonts w:asciiTheme="minorHAnsi" w:hAnsiTheme="minorHAnsi" w:cs="Arial"/>
                <w:u w:val="single"/>
              </w:rPr>
              <w:t>Namen zahteve</w:t>
            </w:r>
          </w:p>
        </w:tc>
        <w:tc>
          <w:tcPr>
            <w:tcW w:w="5940" w:type="dxa"/>
            <w:shd w:val="clear" w:color="auto" w:fill="auto"/>
          </w:tcPr>
          <w:p w:rsidR="007363EC" w:rsidRPr="000D2BB1" w:rsidRDefault="00C0319E" w:rsidP="007363EC">
            <w:pPr>
              <w:rPr>
                <w:rFonts w:asciiTheme="minorHAnsi" w:hAnsiTheme="minorHAnsi"/>
              </w:rPr>
            </w:pPr>
            <w:r w:rsidRPr="000D2BB1">
              <w:rPr>
                <w:rFonts w:asciiTheme="minorHAnsi" w:hAnsiTheme="minorHAnsi"/>
              </w:rPr>
              <w:t xml:space="preserve">Namen zahteve je preprečiti prekomeren vnos mineralnega dušika v tla v jesenskem času, ko so potrebe rastlin (predvsem ozimin) po dušiku zelo majhne, tveganje za izpiranje </w:t>
            </w:r>
            <w:r w:rsidR="009440BA" w:rsidRPr="000D2BB1">
              <w:rPr>
                <w:rFonts w:asciiTheme="minorHAnsi" w:hAnsiTheme="minorHAnsi"/>
              </w:rPr>
              <w:t xml:space="preserve">dušika </w:t>
            </w:r>
            <w:r w:rsidRPr="000D2BB1">
              <w:rPr>
                <w:rFonts w:asciiTheme="minorHAnsi" w:hAnsiTheme="minorHAnsi"/>
              </w:rPr>
              <w:t>pa zaradi običajno velikih padavin v tem času velika. Jeseni nekaj kilogramov dušika za rast potrebujejo zgolj ozimine, pri drugih vrstah rastlin (predvsem trajni nasadi) pa se rast ustavi, zato gnojenje z dušikom v obliki mineralnih gnojil ni potrebno.</w:t>
            </w:r>
          </w:p>
          <w:p w:rsidR="009C2A34" w:rsidRPr="000D2BB1" w:rsidRDefault="009C2A34" w:rsidP="007363EC">
            <w:pPr>
              <w:rPr>
                <w:rFonts w:asciiTheme="minorHAnsi" w:hAnsiTheme="minorHAnsi"/>
              </w:rPr>
            </w:pPr>
            <w:r w:rsidRPr="000D2BB1">
              <w:rPr>
                <w:rFonts w:asciiTheme="minorHAnsi" w:hAnsiTheme="minorHAnsi"/>
              </w:rPr>
              <w:t xml:space="preserve"> </w:t>
            </w:r>
          </w:p>
        </w:tc>
      </w:tr>
      <w:tr w:rsidR="009C2A34" w:rsidRPr="000D2BB1" w:rsidTr="00613F9E">
        <w:tc>
          <w:tcPr>
            <w:tcW w:w="3348" w:type="dxa"/>
            <w:shd w:val="clear" w:color="auto" w:fill="auto"/>
          </w:tcPr>
          <w:p w:rsidR="009C2A34" w:rsidRPr="000D2BB1" w:rsidRDefault="009C2A34" w:rsidP="00613F9E">
            <w:pPr>
              <w:jc w:val="right"/>
              <w:rPr>
                <w:rFonts w:asciiTheme="minorHAnsi" w:hAnsiTheme="minorHAnsi" w:cs="Arial"/>
                <w:u w:val="single"/>
              </w:rPr>
            </w:pPr>
            <w:r w:rsidRPr="000D2BB1">
              <w:rPr>
                <w:rFonts w:asciiTheme="minorHAnsi" w:hAnsiTheme="minorHAnsi" w:cs="Arial"/>
                <w:u w:val="single"/>
              </w:rPr>
              <w:t>Pojasnilo</w:t>
            </w:r>
          </w:p>
        </w:tc>
        <w:tc>
          <w:tcPr>
            <w:tcW w:w="5940" w:type="dxa"/>
            <w:shd w:val="clear" w:color="auto" w:fill="auto"/>
          </w:tcPr>
          <w:p w:rsidR="009C2A34" w:rsidRPr="000D2BB1" w:rsidRDefault="009C2A34" w:rsidP="00DC7599">
            <w:pPr>
              <w:rPr>
                <w:rFonts w:asciiTheme="minorHAnsi" w:hAnsiTheme="minorHAnsi"/>
              </w:rPr>
            </w:pPr>
            <w:r w:rsidRPr="000D2BB1">
              <w:rPr>
                <w:rFonts w:asciiTheme="minorHAnsi" w:hAnsiTheme="minorHAnsi"/>
              </w:rPr>
              <w:t>Največ 40 kg N/ha v obliki mineralnih gnojil lahko na kmetijskih zemljiščih brez zelene odeje uporabimo od 1. septembra do 1. decembra, na kmetijskih zemljiščih z zeleno odejo pa do 15. decembra.</w:t>
            </w:r>
          </w:p>
          <w:p w:rsidR="009C2A34" w:rsidRPr="000D2BB1" w:rsidRDefault="009C2A34" w:rsidP="00DC7599">
            <w:pPr>
              <w:rPr>
                <w:rFonts w:asciiTheme="minorHAnsi" w:hAnsiTheme="minorHAnsi"/>
              </w:rPr>
            </w:pPr>
          </w:p>
        </w:tc>
      </w:tr>
      <w:tr w:rsidR="009C2A34" w:rsidRPr="000D2BB1" w:rsidTr="00DC7599">
        <w:tc>
          <w:tcPr>
            <w:tcW w:w="3348" w:type="dxa"/>
            <w:shd w:val="clear" w:color="auto" w:fill="auto"/>
          </w:tcPr>
          <w:p w:rsidR="009C2A34" w:rsidRPr="000D2BB1" w:rsidRDefault="009C2A34" w:rsidP="00C63377">
            <w:pPr>
              <w:jc w:val="left"/>
              <w:rPr>
                <w:rFonts w:asciiTheme="minorHAnsi" w:hAnsiTheme="minorHAnsi" w:cs="Arial"/>
              </w:rPr>
            </w:pPr>
            <w:r w:rsidRPr="000D2BB1">
              <w:rPr>
                <w:rFonts w:asciiTheme="minorHAnsi" w:hAnsiTheme="minorHAnsi" w:cs="Arial"/>
              </w:rPr>
              <w:t>Kako izračunamo, koliko mineralnega gnojila, ki vsebuje dušik, smemo uporabiti po 1.</w:t>
            </w:r>
            <w:r w:rsidR="00C63377">
              <w:rPr>
                <w:rFonts w:asciiTheme="minorHAnsi" w:hAnsiTheme="minorHAnsi" w:cs="Arial"/>
              </w:rPr>
              <w:t> </w:t>
            </w:r>
            <w:r w:rsidRPr="000D2BB1">
              <w:rPr>
                <w:rFonts w:asciiTheme="minorHAnsi" w:hAnsiTheme="minorHAnsi" w:cs="Arial"/>
              </w:rPr>
              <w:t>septembru?</w:t>
            </w:r>
          </w:p>
        </w:tc>
        <w:tc>
          <w:tcPr>
            <w:tcW w:w="5940" w:type="dxa"/>
            <w:shd w:val="clear" w:color="auto" w:fill="auto"/>
          </w:tcPr>
          <w:p w:rsidR="009C2A34" w:rsidRPr="000D2BB1" w:rsidRDefault="009C2A34" w:rsidP="00613F9E">
            <w:pPr>
              <w:rPr>
                <w:rFonts w:asciiTheme="minorHAnsi" w:hAnsiTheme="minorHAnsi"/>
              </w:rPr>
            </w:pPr>
            <w:r w:rsidRPr="000D2BB1">
              <w:rPr>
                <w:rFonts w:asciiTheme="minorHAnsi" w:hAnsiTheme="minorHAnsi"/>
              </w:rPr>
              <w:t>Izračun največje dovoljene količine mineralnega gnojila, ki ga smemo uporabiti po 1.</w:t>
            </w:r>
            <w:r w:rsidR="00C63377">
              <w:rPr>
                <w:rFonts w:asciiTheme="minorHAnsi" w:hAnsiTheme="minorHAnsi"/>
              </w:rPr>
              <w:t> </w:t>
            </w:r>
            <w:r w:rsidRPr="000D2BB1">
              <w:rPr>
                <w:rFonts w:asciiTheme="minorHAnsi" w:hAnsiTheme="minorHAnsi"/>
              </w:rPr>
              <w:t>septembru, lahko opravimo po naslednj</w:t>
            </w:r>
            <w:r w:rsidR="00C0319E" w:rsidRPr="000D2BB1">
              <w:rPr>
                <w:rFonts w:asciiTheme="minorHAnsi" w:hAnsiTheme="minorHAnsi"/>
              </w:rPr>
              <w:t>i enačbi</w:t>
            </w:r>
            <w:r w:rsidRPr="000D2BB1">
              <w:rPr>
                <w:rFonts w:asciiTheme="minorHAnsi" w:hAnsiTheme="minorHAnsi"/>
              </w:rPr>
              <w:t>:</w:t>
            </w:r>
          </w:p>
          <w:p w:rsidR="009C2A34" w:rsidRPr="000D2BB1" w:rsidRDefault="009C2A34" w:rsidP="00613F9E">
            <w:pPr>
              <w:rPr>
                <w:rFonts w:asciiTheme="minorHAnsi" w:hAnsiTheme="minorHAnsi"/>
              </w:rPr>
            </w:pPr>
          </w:p>
          <w:p w:rsidR="009C2A34" w:rsidRPr="000D2BB1" w:rsidRDefault="000C7643" w:rsidP="00613F9E">
            <w:pPr>
              <w:jc w:val="center"/>
              <w:rPr>
                <w:rFonts w:asciiTheme="minorHAnsi" w:hAnsiTheme="minorHAnsi"/>
              </w:rPr>
            </w:pPr>
            <w:r w:rsidRPr="000D2BB1">
              <w:rPr>
                <w:rFonts w:asciiTheme="minorHAnsi" w:hAnsiTheme="minorHAnsi"/>
                <w:position w:val="-30"/>
              </w:rPr>
              <w:object w:dxaOrig="2900" w:dyaOrig="680" w14:anchorId="08E10504">
                <v:shape id="_x0000_i1026" type="#_x0000_t75" style="width:152.15pt;height:34.45pt" o:ole="">
                  <v:imagedata r:id="rId22" o:title=""/>
                </v:shape>
                <o:OLEObject Type="Embed" ProgID="Equation.3" ShapeID="_x0000_i1026" DrawAspect="Content" ObjectID="_1671884910" r:id="rId23"/>
              </w:object>
            </w:r>
          </w:p>
          <w:p w:rsidR="009C2A34" w:rsidRPr="000D2BB1" w:rsidRDefault="009C2A34" w:rsidP="00613F9E">
            <w:pPr>
              <w:rPr>
                <w:rFonts w:asciiTheme="minorHAnsi" w:hAnsiTheme="minorHAnsi"/>
              </w:rPr>
            </w:pPr>
            <w:r w:rsidRPr="000D2BB1">
              <w:rPr>
                <w:rFonts w:asciiTheme="minorHAnsi" w:hAnsiTheme="minorHAnsi"/>
              </w:rPr>
              <w:t>pri čemer je:</w:t>
            </w:r>
          </w:p>
          <w:p w:rsidR="009C2A34" w:rsidRPr="000D2BB1" w:rsidRDefault="009C2A34" w:rsidP="00613F9E">
            <w:pPr>
              <w:rPr>
                <w:rFonts w:asciiTheme="minorHAnsi" w:hAnsiTheme="minorHAnsi"/>
              </w:rPr>
            </w:pPr>
          </w:p>
          <w:p w:rsidR="009C2A34" w:rsidRPr="000D2BB1" w:rsidRDefault="009C2A34" w:rsidP="000C7643">
            <w:pPr>
              <w:ind w:left="1330" w:hanging="1330"/>
              <w:rPr>
                <w:rFonts w:asciiTheme="minorHAnsi" w:hAnsiTheme="minorHAnsi"/>
              </w:rPr>
            </w:pPr>
            <w:r w:rsidRPr="000D2BB1">
              <w:rPr>
                <w:rFonts w:asciiTheme="minorHAnsi" w:hAnsiTheme="minorHAnsi"/>
              </w:rPr>
              <w:t>MG</w:t>
            </w:r>
            <w:r w:rsidR="00FA5471" w:rsidRPr="000D2BB1">
              <w:rPr>
                <w:rFonts w:asciiTheme="minorHAnsi" w:hAnsiTheme="minorHAnsi"/>
              </w:rPr>
              <w:t xml:space="preserve"> </w:t>
            </w:r>
            <w:r w:rsidRPr="000D2BB1">
              <w:rPr>
                <w:rFonts w:asciiTheme="minorHAnsi" w:hAnsiTheme="minorHAnsi"/>
              </w:rPr>
              <w:t>(</w:t>
            </w:r>
            <w:r w:rsidR="000C7643" w:rsidRPr="000D2BB1">
              <w:rPr>
                <w:rFonts w:asciiTheme="minorHAnsi" w:hAnsiTheme="minorHAnsi"/>
              </w:rPr>
              <w:t>največ</w:t>
            </w:r>
            <w:r w:rsidRPr="000D2BB1">
              <w:rPr>
                <w:rFonts w:asciiTheme="minorHAnsi" w:hAnsiTheme="minorHAnsi"/>
              </w:rPr>
              <w:t>)</w:t>
            </w:r>
            <w:r w:rsidRPr="000D2BB1">
              <w:rPr>
                <w:rFonts w:asciiTheme="minorHAnsi" w:hAnsiTheme="minorHAnsi"/>
              </w:rPr>
              <w:tab/>
              <w:t>največja dovoljena količina mineraln</w:t>
            </w:r>
            <w:r w:rsidR="000C7643" w:rsidRPr="000D2BB1">
              <w:rPr>
                <w:rFonts w:asciiTheme="minorHAnsi" w:hAnsiTheme="minorHAnsi"/>
              </w:rPr>
              <w:t>e</w:t>
            </w:r>
            <w:r w:rsidRPr="000D2BB1">
              <w:rPr>
                <w:rFonts w:asciiTheme="minorHAnsi" w:hAnsiTheme="minorHAnsi"/>
              </w:rPr>
              <w:t>ga gnojila, ki ga lahko uporabimo po 1.</w:t>
            </w:r>
            <w:r w:rsidR="00C63377">
              <w:rPr>
                <w:rFonts w:asciiTheme="minorHAnsi" w:hAnsiTheme="minorHAnsi"/>
              </w:rPr>
              <w:t> </w:t>
            </w:r>
            <w:r w:rsidRPr="000D2BB1">
              <w:rPr>
                <w:rFonts w:asciiTheme="minorHAnsi" w:hAnsiTheme="minorHAnsi"/>
              </w:rPr>
              <w:t>septembru (v kg/ha)</w:t>
            </w:r>
          </w:p>
          <w:p w:rsidR="009C2A34" w:rsidRPr="000D2BB1" w:rsidRDefault="009C2A34" w:rsidP="000C7643">
            <w:pPr>
              <w:ind w:left="1330" w:hanging="1330"/>
              <w:rPr>
                <w:rFonts w:asciiTheme="minorHAnsi" w:hAnsiTheme="minorHAnsi"/>
                <w:b/>
              </w:rPr>
            </w:pPr>
            <w:r w:rsidRPr="000D2BB1">
              <w:rPr>
                <w:rFonts w:asciiTheme="minorHAnsi" w:hAnsiTheme="minorHAnsi"/>
              </w:rPr>
              <w:t>N (</w:t>
            </w:r>
            <w:proofErr w:type="spellStart"/>
            <w:r w:rsidRPr="000D2BB1">
              <w:rPr>
                <w:rFonts w:asciiTheme="minorHAnsi" w:hAnsiTheme="minorHAnsi"/>
              </w:rPr>
              <w:t>konc</w:t>
            </w:r>
            <w:proofErr w:type="spellEnd"/>
            <w:r w:rsidRPr="000D2BB1">
              <w:rPr>
                <w:rFonts w:asciiTheme="minorHAnsi" w:hAnsiTheme="minorHAnsi"/>
              </w:rPr>
              <w:t>.)</w:t>
            </w:r>
            <w:r w:rsidRPr="000D2BB1">
              <w:rPr>
                <w:rFonts w:asciiTheme="minorHAnsi" w:hAnsiTheme="minorHAnsi"/>
              </w:rPr>
              <w:tab/>
              <w:t>vsebnost dušika v mineralnem gnojilu (v %)</w:t>
            </w:r>
          </w:p>
          <w:p w:rsidR="009C2A34" w:rsidRPr="000D2BB1" w:rsidRDefault="009C2A34" w:rsidP="00613F9E">
            <w:pPr>
              <w:ind w:left="1152" w:hanging="1152"/>
              <w:rPr>
                <w:rFonts w:asciiTheme="minorHAnsi" w:hAnsiTheme="minorHAnsi"/>
                <w:b/>
              </w:rPr>
            </w:pPr>
          </w:p>
          <w:p w:rsidR="009C2A34" w:rsidRPr="000D2BB1" w:rsidRDefault="009C2A34" w:rsidP="00613F9E">
            <w:pPr>
              <w:rPr>
                <w:rFonts w:asciiTheme="minorHAnsi" w:hAnsiTheme="minorHAnsi"/>
              </w:rPr>
            </w:pPr>
            <w:r w:rsidRPr="000D2BB1">
              <w:rPr>
                <w:rFonts w:asciiTheme="minorHAnsi" w:hAnsiTheme="minorHAnsi"/>
              </w:rPr>
              <w:t>V spodnji preglednici je MG (</w:t>
            </w:r>
            <w:r w:rsidR="000C7643" w:rsidRPr="000D2BB1">
              <w:rPr>
                <w:rFonts w:asciiTheme="minorHAnsi" w:hAnsiTheme="minorHAnsi"/>
              </w:rPr>
              <w:t>največ</w:t>
            </w:r>
            <w:r w:rsidRPr="000D2BB1">
              <w:rPr>
                <w:rFonts w:asciiTheme="minorHAnsi" w:hAnsiTheme="minorHAnsi"/>
              </w:rPr>
              <w:t xml:space="preserve">) izračunan za nekatera mineralna gnojila, ki jih običajno uporabljamo za predsetveno gnojenje ozimin jeseni (mineralna gnojila z majhnim deležem dušika). Poudariti je potrebno, da gre za največjo dovoljeno količino posameznih mineralnih gnojil, ki jih lahko uporabimo po 1. septembru. Dejansko uporabljena količina mineralnega gnojila mora biti prilagojena številnim drugim dejavnikom, med drugim tudi gnojilnemu načrtu v kolobarju ter rezultatom kemijskih </w:t>
            </w:r>
            <w:r w:rsidRPr="000D2BB1">
              <w:rPr>
                <w:rFonts w:asciiTheme="minorHAnsi" w:hAnsiTheme="minorHAnsi"/>
              </w:rPr>
              <w:lastRenderedPageBreak/>
              <w:t>analiz tal, saj z navedenimi gnojili ne vnašamo v tla zgolj duši</w:t>
            </w:r>
            <w:r w:rsidR="003D5EFC" w:rsidRPr="000D2BB1">
              <w:rPr>
                <w:rFonts w:asciiTheme="minorHAnsi" w:hAnsiTheme="minorHAnsi"/>
              </w:rPr>
              <w:t>k, temveč tudi fosfor in kalij.</w:t>
            </w:r>
          </w:p>
          <w:p w:rsidR="009B2943" w:rsidRPr="000D2BB1" w:rsidRDefault="009B2943" w:rsidP="00613F9E">
            <w:pPr>
              <w:rPr>
                <w:rFonts w:asciiTheme="minorHAnsi" w:hAnsiTheme="minorHAnsi"/>
              </w:rPr>
            </w:pPr>
          </w:p>
          <w:tbl>
            <w:tblPr>
              <w:tblW w:w="3682" w:type="dxa"/>
              <w:jc w:val="center"/>
              <w:tblCellMar>
                <w:left w:w="70" w:type="dxa"/>
                <w:right w:w="70" w:type="dxa"/>
              </w:tblCellMar>
              <w:tblLook w:val="04A0" w:firstRow="1" w:lastRow="0" w:firstColumn="1" w:lastColumn="0" w:noHBand="0" w:noVBand="1"/>
            </w:tblPr>
            <w:tblGrid>
              <w:gridCol w:w="2100"/>
              <w:gridCol w:w="1582"/>
            </w:tblGrid>
            <w:tr w:rsidR="009C2A34" w:rsidRPr="000D2BB1" w:rsidTr="000C7643">
              <w:trPr>
                <w:trHeight w:val="315"/>
                <w:jc w:val="center"/>
              </w:trPr>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2A34" w:rsidRPr="000D2BB1" w:rsidRDefault="009C2A34" w:rsidP="00613F9E">
                  <w:pPr>
                    <w:rPr>
                      <w:rFonts w:asciiTheme="minorHAnsi" w:hAnsiTheme="minorHAnsi"/>
                      <w:b/>
                      <w:bCs/>
                      <w:color w:val="000000"/>
                    </w:rPr>
                  </w:pPr>
                  <w:r w:rsidRPr="000D2BB1">
                    <w:rPr>
                      <w:rFonts w:asciiTheme="minorHAnsi" w:hAnsiTheme="minorHAnsi"/>
                      <w:b/>
                      <w:bCs/>
                      <w:color w:val="000000"/>
                    </w:rPr>
                    <w:t xml:space="preserve">Mineralno gnojilo </w:t>
                  </w:r>
                </w:p>
              </w:tc>
              <w:tc>
                <w:tcPr>
                  <w:tcW w:w="1582" w:type="dxa"/>
                  <w:tcBorders>
                    <w:top w:val="single" w:sz="4" w:space="0" w:color="auto"/>
                    <w:left w:val="nil"/>
                    <w:bottom w:val="single" w:sz="4" w:space="0" w:color="auto"/>
                    <w:right w:val="single" w:sz="4" w:space="0" w:color="auto"/>
                  </w:tcBorders>
                  <w:shd w:val="clear" w:color="auto" w:fill="auto"/>
                  <w:noWrap/>
                  <w:vAlign w:val="bottom"/>
                  <w:hideMark/>
                </w:tcPr>
                <w:p w:rsidR="009C2A34" w:rsidRPr="000D2BB1" w:rsidRDefault="009C2A34" w:rsidP="000C7643">
                  <w:pPr>
                    <w:jc w:val="center"/>
                    <w:rPr>
                      <w:rFonts w:asciiTheme="minorHAnsi" w:hAnsiTheme="minorHAnsi"/>
                      <w:b/>
                      <w:bCs/>
                      <w:color w:val="000000"/>
                    </w:rPr>
                  </w:pPr>
                  <w:r w:rsidRPr="000D2BB1">
                    <w:rPr>
                      <w:rFonts w:asciiTheme="minorHAnsi" w:hAnsiTheme="minorHAnsi"/>
                      <w:b/>
                      <w:bCs/>
                      <w:color w:val="000000"/>
                    </w:rPr>
                    <w:t>MG (</w:t>
                  </w:r>
                  <w:r w:rsidR="000C7643" w:rsidRPr="000D2BB1">
                    <w:rPr>
                      <w:rFonts w:asciiTheme="minorHAnsi" w:hAnsiTheme="minorHAnsi"/>
                      <w:b/>
                      <w:bCs/>
                      <w:color w:val="000000"/>
                    </w:rPr>
                    <w:t>največ</w:t>
                  </w:r>
                  <w:r w:rsidRPr="000D2BB1">
                    <w:rPr>
                      <w:rFonts w:asciiTheme="minorHAnsi" w:hAnsiTheme="minorHAnsi"/>
                      <w:b/>
                      <w:bCs/>
                      <w:color w:val="000000"/>
                    </w:rPr>
                    <w:t>)</w:t>
                  </w:r>
                </w:p>
              </w:tc>
            </w:tr>
            <w:tr w:rsidR="009C2A34" w:rsidRPr="000D2BB1" w:rsidTr="000C7643">
              <w:trPr>
                <w:trHeight w:val="315"/>
                <w:jc w:val="center"/>
              </w:trPr>
              <w:tc>
                <w:tcPr>
                  <w:tcW w:w="2100" w:type="dxa"/>
                  <w:tcBorders>
                    <w:top w:val="nil"/>
                    <w:left w:val="single" w:sz="4" w:space="0" w:color="auto"/>
                    <w:bottom w:val="nil"/>
                    <w:right w:val="single" w:sz="4" w:space="0" w:color="auto"/>
                  </w:tcBorders>
                  <w:shd w:val="clear" w:color="auto" w:fill="auto"/>
                  <w:noWrap/>
                  <w:vAlign w:val="bottom"/>
                  <w:hideMark/>
                </w:tcPr>
                <w:p w:rsidR="009C2A34" w:rsidRPr="000D2BB1" w:rsidRDefault="009C2A34" w:rsidP="00613F9E">
                  <w:pPr>
                    <w:rPr>
                      <w:rFonts w:asciiTheme="minorHAnsi" w:hAnsiTheme="minorHAnsi"/>
                      <w:color w:val="000000"/>
                    </w:rPr>
                  </w:pPr>
                  <w:r w:rsidRPr="000D2BB1">
                    <w:rPr>
                      <w:rFonts w:asciiTheme="minorHAnsi" w:hAnsiTheme="minorHAnsi"/>
                      <w:color w:val="000000"/>
                    </w:rPr>
                    <w:t>NPK 5-15-30</w:t>
                  </w:r>
                </w:p>
              </w:tc>
              <w:tc>
                <w:tcPr>
                  <w:tcW w:w="1582" w:type="dxa"/>
                  <w:tcBorders>
                    <w:top w:val="nil"/>
                    <w:left w:val="nil"/>
                    <w:bottom w:val="nil"/>
                    <w:right w:val="single" w:sz="4" w:space="0" w:color="auto"/>
                  </w:tcBorders>
                  <w:shd w:val="clear" w:color="auto" w:fill="auto"/>
                  <w:noWrap/>
                  <w:vAlign w:val="bottom"/>
                  <w:hideMark/>
                </w:tcPr>
                <w:p w:rsidR="009C2A34" w:rsidRPr="000D2BB1" w:rsidRDefault="009C2A34" w:rsidP="00613F9E">
                  <w:pPr>
                    <w:jc w:val="center"/>
                    <w:rPr>
                      <w:rFonts w:asciiTheme="minorHAnsi" w:hAnsiTheme="minorHAnsi"/>
                      <w:color w:val="000000"/>
                    </w:rPr>
                  </w:pPr>
                  <w:r w:rsidRPr="000D2BB1">
                    <w:rPr>
                      <w:rFonts w:asciiTheme="minorHAnsi" w:hAnsiTheme="minorHAnsi"/>
                      <w:color w:val="000000"/>
                    </w:rPr>
                    <w:t>800</w:t>
                  </w:r>
                </w:p>
              </w:tc>
            </w:tr>
            <w:tr w:rsidR="009C2A34" w:rsidRPr="000D2BB1" w:rsidTr="000C7643">
              <w:trPr>
                <w:trHeight w:val="315"/>
                <w:jc w:val="center"/>
              </w:trPr>
              <w:tc>
                <w:tcPr>
                  <w:tcW w:w="2100" w:type="dxa"/>
                  <w:tcBorders>
                    <w:top w:val="nil"/>
                    <w:left w:val="single" w:sz="4" w:space="0" w:color="auto"/>
                    <w:bottom w:val="nil"/>
                    <w:right w:val="single" w:sz="4" w:space="0" w:color="auto"/>
                  </w:tcBorders>
                  <w:shd w:val="clear" w:color="auto" w:fill="auto"/>
                  <w:noWrap/>
                  <w:vAlign w:val="bottom"/>
                  <w:hideMark/>
                </w:tcPr>
                <w:p w:rsidR="009C2A34" w:rsidRPr="000D2BB1" w:rsidRDefault="009C2A34" w:rsidP="00613F9E">
                  <w:pPr>
                    <w:rPr>
                      <w:rFonts w:asciiTheme="minorHAnsi" w:hAnsiTheme="minorHAnsi"/>
                      <w:color w:val="000000"/>
                    </w:rPr>
                  </w:pPr>
                  <w:r w:rsidRPr="000D2BB1">
                    <w:rPr>
                      <w:rFonts w:asciiTheme="minorHAnsi" w:hAnsiTheme="minorHAnsi"/>
                      <w:color w:val="000000"/>
                    </w:rPr>
                    <w:t>NPK 6-18-36</w:t>
                  </w:r>
                </w:p>
              </w:tc>
              <w:tc>
                <w:tcPr>
                  <w:tcW w:w="1582" w:type="dxa"/>
                  <w:tcBorders>
                    <w:top w:val="nil"/>
                    <w:left w:val="nil"/>
                    <w:bottom w:val="nil"/>
                    <w:right w:val="single" w:sz="4" w:space="0" w:color="auto"/>
                  </w:tcBorders>
                  <w:shd w:val="clear" w:color="auto" w:fill="auto"/>
                  <w:noWrap/>
                  <w:vAlign w:val="bottom"/>
                  <w:hideMark/>
                </w:tcPr>
                <w:p w:rsidR="009C2A34" w:rsidRPr="000D2BB1" w:rsidRDefault="009C2A34" w:rsidP="00613F9E">
                  <w:pPr>
                    <w:jc w:val="center"/>
                    <w:rPr>
                      <w:rFonts w:asciiTheme="minorHAnsi" w:hAnsiTheme="minorHAnsi"/>
                      <w:color w:val="000000"/>
                    </w:rPr>
                  </w:pPr>
                  <w:r w:rsidRPr="000D2BB1">
                    <w:rPr>
                      <w:rFonts w:asciiTheme="minorHAnsi" w:hAnsiTheme="minorHAnsi"/>
                      <w:color w:val="000000"/>
                    </w:rPr>
                    <w:t>667</w:t>
                  </w:r>
                </w:p>
              </w:tc>
            </w:tr>
            <w:tr w:rsidR="009C2A34" w:rsidRPr="000D2BB1" w:rsidTr="000C7643">
              <w:trPr>
                <w:trHeight w:val="315"/>
                <w:jc w:val="center"/>
              </w:trPr>
              <w:tc>
                <w:tcPr>
                  <w:tcW w:w="2100" w:type="dxa"/>
                  <w:tcBorders>
                    <w:top w:val="nil"/>
                    <w:left w:val="single" w:sz="4" w:space="0" w:color="auto"/>
                    <w:bottom w:val="nil"/>
                    <w:right w:val="single" w:sz="4" w:space="0" w:color="auto"/>
                  </w:tcBorders>
                  <w:shd w:val="clear" w:color="auto" w:fill="auto"/>
                  <w:noWrap/>
                  <w:vAlign w:val="bottom"/>
                  <w:hideMark/>
                </w:tcPr>
                <w:p w:rsidR="009C2A34" w:rsidRPr="000D2BB1" w:rsidRDefault="009C2A34" w:rsidP="00613F9E">
                  <w:pPr>
                    <w:rPr>
                      <w:rFonts w:asciiTheme="minorHAnsi" w:hAnsiTheme="minorHAnsi"/>
                      <w:color w:val="000000"/>
                    </w:rPr>
                  </w:pPr>
                  <w:r w:rsidRPr="000D2BB1">
                    <w:rPr>
                      <w:rFonts w:asciiTheme="minorHAnsi" w:hAnsiTheme="minorHAnsi"/>
                      <w:color w:val="000000"/>
                    </w:rPr>
                    <w:t>NPK 7-14-21</w:t>
                  </w:r>
                </w:p>
              </w:tc>
              <w:tc>
                <w:tcPr>
                  <w:tcW w:w="1582" w:type="dxa"/>
                  <w:tcBorders>
                    <w:top w:val="nil"/>
                    <w:left w:val="nil"/>
                    <w:bottom w:val="nil"/>
                    <w:right w:val="single" w:sz="4" w:space="0" w:color="auto"/>
                  </w:tcBorders>
                  <w:shd w:val="clear" w:color="auto" w:fill="auto"/>
                  <w:noWrap/>
                  <w:vAlign w:val="bottom"/>
                  <w:hideMark/>
                </w:tcPr>
                <w:p w:rsidR="009C2A34" w:rsidRPr="000D2BB1" w:rsidRDefault="009C2A34" w:rsidP="00613F9E">
                  <w:pPr>
                    <w:jc w:val="center"/>
                    <w:rPr>
                      <w:rFonts w:asciiTheme="minorHAnsi" w:hAnsiTheme="minorHAnsi"/>
                      <w:color w:val="000000"/>
                    </w:rPr>
                  </w:pPr>
                  <w:r w:rsidRPr="000D2BB1">
                    <w:rPr>
                      <w:rFonts w:asciiTheme="minorHAnsi" w:hAnsiTheme="minorHAnsi"/>
                      <w:color w:val="000000"/>
                    </w:rPr>
                    <w:t>571</w:t>
                  </w:r>
                </w:p>
              </w:tc>
            </w:tr>
            <w:tr w:rsidR="009C2A34" w:rsidRPr="000D2BB1" w:rsidTr="000C7643">
              <w:trPr>
                <w:trHeight w:val="315"/>
                <w:jc w:val="center"/>
              </w:trPr>
              <w:tc>
                <w:tcPr>
                  <w:tcW w:w="2100" w:type="dxa"/>
                  <w:tcBorders>
                    <w:top w:val="nil"/>
                    <w:left w:val="single" w:sz="4" w:space="0" w:color="auto"/>
                    <w:bottom w:val="nil"/>
                    <w:right w:val="single" w:sz="4" w:space="0" w:color="auto"/>
                  </w:tcBorders>
                  <w:shd w:val="clear" w:color="auto" w:fill="auto"/>
                  <w:noWrap/>
                  <w:vAlign w:val="bottom"/>
                  <w:hideMark/>
                </w:tcPr>
                <w:p w:rsidR="009C2A34" w:rsidRPr="000D2BB1" w:rsidRDefault="009C2A34" w:rsidP="00613F9E">
                  <w:pPr>
                    <w:rPr>
                      <w:rFonts w:asciiTheme="minorHAnsi" w:hAnsiTheme="minorHAnsi"/>
                      <w:color w:val="000000"/>
                    </w:rPr>
                  </w:pPr>
                  <w:r w:rsidRPr="000D2BB1">
                    <w:rPr>
                      <w:rFonts w:asciiTheme="minorHAnsi" w:hAnsiTheme="minorHAnsi"/>
                      <w:color w:val="000000"/>
                    </w:rPr>
                    <w:t>NPK 7-20-30</w:t>
                  </w:r>
                </w:p>
              </w:tc>
              <w:tc>
                <w:tcPr>
                  <w:tcW w:w="1582" w:type="dxa"/>
                  <w:tcBorders>
                    <w:top w:val="nil"/>
                    <w:left w:val="nil"/>
                    <w:bottom w:val="nil"/>
                    <w:right w:val="single" w:sz="4" w:space="0" w:color="auto"/>
                  </w:tcBorders>
                  <w:shd w:val="clear" w:color="auto" w:fill="auto"/>
                  <w:noWrap/>
                  <w:vAlign w:val="bottom"/>
                  <w:hideMark/>
                </w:tcPr>
                <w:p w:rsidR="009C2A34" w:rsidRPr="000D2BB1" w:rsidRDefault="009C2A34" w:rsidP="00613F9E">
                  <w:pPr>
                    <w:jc w:val="center"/>
                    <w:rPr>
                      <w:rFonts w:asciiTheme="minorHAnsi" w:hAnsiTheme="minorHAnsi"/>
                      <w:color w:val="000000"/>
                    </w:rPr>
                  </w:pPr>
                  <w:r w:rsidRPr="000D2BB1">
                    <w:rPr>
                      <w:rFonts w:asciiTheme="minorHAnsi" w:hAnsiTheme="minorHAnsi"/>
                      <w:color w:val="000000"/>
                    </w:rPr>
                    <w:t>571</w:t>
                  </w:r>
                </w:p>
              </w:tc>
            </w:tr>
            <w:tr w:rsidR="009C2A34" w:rsidRPr="000D2BB1" w:rsidTr="000C7643">
              <w:trPr>
                <w:trHeight w:val="315"/>
                <w:jc w:val="center"/>
              </w:trPr>
              <w:tc>
                <w:tcPr>
                  <w:tcW w:w="2100" w:type="dxa"/>
                  <w:tcBorders>
                    <w:top w:val="nil"/>
                    <w:left w:val="single" w:sz="4" w:space="0" w:color="auto"/>
                    <w:bottom w:val="nil"/>
                    <w:right w:val="single" w:sz="4" w:space="0" w:color="auto"/>
                  </w:tcBorders>
                  <w:shd w:val="clear" w:color="auto" w:fill="auto"/>
                  <w:noWrap/>
                  <w:vAlign w:val="bottom"/>
                  <w:hideMark/>
                </w:tcPr>
                <w:p w:rsidR="009C2A34" w:rsidRPr="000D2BB1" w:rsidRDefault="009C2A34" w:rsidP="00613F9E">
                  <w:pPr>
                    <w:rPr>
                      <w:rFonts w:asciiTheme="minorHAnsi" w:hAnsiTheme="minorHAnsi"/>
                      <w:color w:val="000000"/>
                    </w:rPr>
                  </w:pPr>
                  <w:r w:rsidRPr="000D2BB1">
                    <w:rPr>
                      <w:rFonts w:asciiTheme="minorHAnsi" w:hAnsiTheme="minorHAnsi"/>
                      <w:color w:val="000000"/>
                    </w:rPr>
                    <w:t>NPK 8-16-24</w:t>
                  </w:r>
                </w:p>
              </w:tc>
              <w:tc>
                <w:tcPr>
                  <w:tcW w:w="1582" w:type="dxa"/>
                  <w:tcBorders>
                    <w:top w:val="nil"/>
                    <w:left w:val="nil"/>
                    <w:bottom w:val="nil"/>
                    <w:right w:val="single" w:sz="4" w:space="0" w:color="auto"/>
                  </w:tcBorders>
                  <w:shd w:val="clear" w:color="auto" w:fill="auto"/>
                  <w:noWrap/>
                  <w:vAlign w:val="bottom"/>
                  <w:hideMark/>
                </w:tcPr>
                <w:p w:rsidR="009C2A34" w:rsidRPr="000D2BB1" w:rsidRDefault="009C2A34" w:rsidP="00613F9E">
                  <w:pPr>
                    <w:jc w:val="center"/>
                    <w:rPr>
                      <w:rFonts w:asciiTheme="minorHAnsi" w:hAnsiTheme="minorHAnsi"/>
                      <w:color w:val="000000"/>
                    </w:rPr>
                  </w:pPr>
                  <w:r w:rsidRPr="000D2BB1">
                    <w:rPr>
                      <w:rFonts w:asciiTheme="minorHAnsi" w:hAnsiTheme="minorHAnsi"/>
                      <w:color w:val="000000"/>
                    </w:rPr>
                    <w:t>500</w:t>
                  </w:r>
                </w:p>
              </w:tc>
            </w:tr>
            <w:tr w:rsidR="009C2A34" w:rsidRPr="000D2BB1" w:rsidTr="000C7643">
              <w:trPr>
                <w:trHeight w:val="315"/>
                <w:jc w:val="center"/>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rsidR="009C2A34" w:rsidRPr="000D2BB1" w:rsidRDefault="009C2A34" w:rsidP="00613F9E">
                  <w:pPr>
                    <w:rPr>
                      <w:rFonts w:asciiTheme="minorHAnsi" w:hAnsiTheme="minorHAnsi"/>
                      <w:color w:val="000000"/>
                    </w:rPr>
                  </w:pPr>
                  <w:r w:rsidRPr="000D2BB1">
                    <w:rPr>
                      <w:rFonts w:asciiTheme="minorHAnsi" w:hAnsiTheme="minorHAnsi"/>
                      <w:color w:val="000000"/>
                    </w:rPr>
                    <w:t>NPK 8-26-26</w:t>
                  </w:r>
                </w:p>
              </w:tc>
              <w:tc>
                <w:tcPr>
                  <w:tcW w:w="1582" w:type="dxa"/>
                  <w:tcBorders>
                    <w:top w:val="nil"/>
                    <w:left w:val="nil"/>
                    <w:bottom w:val="single" w:sz="4" w:space="0" w:color="auto"/>
                    <w:right w:val="single" w:sz="4" w:space="0" w:color="auto"/>
                  </w:tcBorders>
                  <w:shd w:val="clear" w:color="auto" w:fill="auto"/>
                  <w:noWrap/>
                  <w:vAlign w:val="bottom"/>
                  <w:hideMark/>
                </w:tcPr>
                <w:p w:rsidR="009C2A34" w:rsidRPr="000D2BB1" w:rsidRDefault="009C2A34" w:rsidP="00613F9E">
                  <w:pPr>
                    <w:jc w:val="center"/>
                    <w:rPr>
                      <w:rFonts w:asciiTheme="minorHAnsi" w:hAnsiTheme="minorHAnsi"/>
                      <w:color w:val="000000"/>
                    </w:rPr>
                  </w:pPr>
                  <w:r w:rsidRPr="000D2BB1">
                    <w:rPr>
                      <w:rFonts w:asciiTheme="minorHAnsi" w:hAnsiTheme="minorHAnsi"/>
                      <w:color w:val="000000"/>
                    </w:rPr>
                    <w:t>500</w:t>
                  </w:r>
                </w:p>
              </w:tc>
            </w:tr>
          </w:tbl>
          <w:p w:rsidR="009C2A34" w:rsidRPr="000D2BB1" w:rsidRDefault="009C2A34" w:rsidP="00613F9E">
            <w:pPr>
              <w:ind w:left="1152" w:hanging="1152"/>
              <w:rPr>
                <w:rFonts w:asciiTheme="minorHAnsi" w:hAnsiTheme="minorHAnsi"/>
                <w:b/>
              </w:rPr>
            </w:pPr>
            <w:r w:rsidRPr="000D2BB1">
              <w:rPr>
                <w:rFonts w:asciiTheme="minorHAnsi" w:hAnsiTheme="minorHAnsi"/>
                <w:b/>
              </w:rPr>
              <w:t xml:space="preserve"> </w:t>
            </w:r>
          </w:p>
        </w:tc>
      </w:tr>
    </w:tbl>
    <w:p w:rsidR="00217904" w:rsidRPr="000D2BB1" w:rsidRDefault="00217904" w:rsidP="004D6BAB">
      <w:pPr>
        <w:rPr>
          <w:rFonts w:asciiTheme="minorHAnsi" w:hAnsiTheme="minorHAnsi" w:cs="Arial"/>
        </w:rPr>
      </w:pPr>
    </w:p>
    <w:p w:rsidR="00514ABA" w:rsidRPr="000D2BB1" w:rsidRDefault="00194C3D" w:rsidP="00726D9B">
      <w:pPr>
        <w:pStyle w:val="Naslov2"/>
        <w:rPr>
          <w:rFonts w:asciiTheme="minorHAnsi" w:hAnsiTheme="minorHAnsi"/>
        </w:rPr>
      </w:pPr>
      <w:bookmarkStart w:id="31" w:name="_Toc43274930"/>
      <w:r w:rsidRPr="000D2BB1">
        <w:rPr>
          <w:rFonts w:asciiTheme="minorHAnsi" w:hAnsiTheme="minorHAnsi"/>
        </w:rPr>
        <w:t xml:space="preserve">Omejitve </w:t>
      </w:r>
      <w:r w:rsidR="00514ABA" w:rsidRPr="000D2BB1">
        <w:rPr>
          <w:rFonts w:asciiTheme="minorHAnsi" w:hAnsiTheme="minorHAnsi"/>
        </w:rPr>
        <w:t>pr</w:t>
      </w:r>
      <w:r w:rsidRPr="000D2BB1">
        <w:rPr>
          <w:rFonts w:asciiTheme="minorHAnsi" w:hAnsiTheme="minorHAnsi"/>
        </w:rPr>
        <w:t>i gnojenju</w:t>
      </w:r>
      <w:r w:rsidR="00726D9B" w:rsidRPr="000D2BB1">
        <w:rPr>
          <w:rFonts w:asciiTheme="minorHAnsi" w:hAnsiTheme="minorHAnsi"/>
        </w:rPr>
        <w:t xml:space="preserve"> strmih zemljišč</w:t>
      </w:r>
      <w:bookmarkEnd w:id="31"/>
    </w:p>
    <w:p w:rsidR="00514ABA" w:rsidRPr="000D2BB1" w:rsidRDefault="00514ABA" w:rsidP="004D6BAB">
      <w:pPr>
        <w:rPr>
          <w:rFonts w:asciiTheme="minorHAnsi" w:hAnsiTheme="minorHAnsi" w:cs="Arial"/>
        </w:rPr>
      </w:pPr>
    </w:p>
    <w:p w:rsidR="00D564E3" w:rsidRPr="000D2BB1" w:rsidRDefault="00D564E3" w:rsidP="004D6BAB">
      <w:pPr>
        <w:rPr>
          <w:rFonts w:asciiTheme="minorHAnsi" w:hAnsiTheme="minorHAnsi" w:cs="Arial"/>
        </w:rPr>
      </w:pPr>
      <w:r w:rsidRPr="000D2BB1">
        <w:rPr>
          <w:rFonts w:asciiTheme="minorHAnsi" w:hAnsiTheme="minorHAnsi" w:cs="Arial"/>
        </w:rPr>
        <w:t xml:space="preserve">Omejitve pri gnojenju </w:t>
      </w:r>
      <w:r w:rsidR="009440BA" w:rsidRPr="000D2BB1">
        <w:rPr>
          <w:rFonts w:asciiTheme="minorHAnsi" w:hAnsiTheme="minorHAnsi" w:cs="Arial"/>
        </w:rPr>
        <w:t xml:space="preserve">strmih zemljišč </w:t>
      </w:r>
      <w:r w:rsidRPr="000D2BB1">
        <w:rPr>
          <w:rFonts w:asciiTheme="minorHAnsi" w:hAnsiTheme="minorHAnsi" w:cs="Arial"/>
        </w:rPr>
        <w:t xml:space="preserve">so omejitve, ki </w:t>
      </w:r>
      <w:r w:rsidR="006257D5" w:rsidRPr="000D2BB1">
        <w:rPr>
          <w:rFonts w:asciiTheme="minorHAnsi" w:hAnsiTheme="minorHAnsi" w:cs="Arial"/>
        </w:rPr>
        <w:t xml:space="preserve">gnojenja </w:t>
      </w:r>
      <w:r w:rsidRPr="000D2BB1">
        <w:rPr>
          <w:rFonts w:asciiTheme="minorHAnsi" w:hAnsiTheme="minorHAnsi" w:cs="Arial"/>
        </w:rPr>
        <w:t>ne prepovedujejo v celoti, temveč njihov</w:t>
      </w:r>
      <w:r w:rsidR="000B72D4" w:rsidRPr="000D2BB1">
        <w:rPr>
          <w:rFonts w:asciiTheme="minorHAnsi" w:hAnsiTheme="minorHAnsi" w:cs="Arial"/>
        </w:rPr>
        <w:t>o</w:t>
      </w:r>
      <w:r w:rsidRPr="000D2BB1">
        <w:rPr>
          <w:rFonts w:asciiTheme="minorHAnsi" w:hAnsiTheme="minorHAnsi" w:cs="Arial"/>
        </w:rPr>
        <w:t xml:space="preserve"> uporabo z namenom varovanja </w:t>
      </w:r>
      <w:r w:rsidR="009440BA" w:rsidRPr="000D2BB1">
        <w:rPr>
          <w:rFonts w:asciiTheme="minorHAnsi" w:hAnsiTheme="minorHAnsi" w:cs="Arial"/>
        </w:rPr>
        <w:t xml:space="preserve">predvsem površinskih voda </w:t>
      </w:r>
      <w:r w:rsidR="003D5EFC" w:rsidRPr="000D2BB1">
        <w:rPr>
          <w:rFonts w:asciiTheme="minorHAnsi" w:hAnsiTheme="minorHAnsi" w:cs="Arial"/>
        </w:rPr>
        <w:t>do določene mere omejujejo.</w:t>
      </w:r>
    </w:p>
    <w:p w:rsidR="00D564E3" w:rsidRPr="000D2BB1" w:rsidRDefault="00D564E3" w:rsidP="004D6BAB">
      <w:pPr>
        <w:rPr>
          <w:rFonts w:asciiTheme="minorHAnsi" w:hAnsiTheme="minorHAnsi" w:cs="Arial"/>
        </w:rPr>
      </w:pPr>
    </w:p>
    <w:p w:rsidR="00FD4F9C" w:rsidRPr="000D2BB1" w:rsidRDefault="00D564E3" w:rsidP="004D6BAB">
      <w:pPr>
        <w:rPr>
          <w:rFonts w:asciiTheme="minorHAnsi" w:hAnsiTheme="minorHAnsi" w:cs="Arial"/>
        </w:rPr>
      </w:pPr>
      <w:r w:rsidRPr="000D2BB1">
        <w:rPr>
          <w:rFonts w:asciiTheme="minorHAnsi" w:hAnsiTheme="minorHAnsi" w:cs="Arial"/>
        </w:rPr>
        <w:t xml:space="preserve">Omejitve pri gnojenju so v </w:t>
      </w:r>
      <w:r w:rsidR="006731F9" w:rsidRPr="000D2BB1">
        <w:rPr>
          <w:rFonts w:asciiTheme="minorHAnsi" w:hAnsiTheme="minorHAnsi" w:cs="Arial"/>
        </w:rPr>
        <w:t>Uredbi</w:t>
      </w:r>
      <w:r w:rsidR="00C7297F" w:rsidRPr="000D2BB1">
        <w:rPr>
          <w:rFonts w:asciiTheme="minorHAnsi" w:hAnsiTheme="minorHAnsi" w:cs="Arial"/>
        </w:rPr>
        <w:t xml:space="preserve"> </w:t>
      </w:r>
      <w:r w:rsidRPr="000D2BB1">
        <w:rPr>
          <w:rFonts w:asciiTheme="minorHAnsi" w:hAnsiTheme="minorHAnsi" w:cs="Arial"/>
        </w:rPr>
        <w:t xml:space="preserve">opredeljene za </w:t>
      </w:r>
      <w:r w:rsidR="00D4042F" w:rsidRPr="000D2BB1">
        <w:rPr>
          <w:rFonts w:asciiTheme="minorHAnsi" w:hAnsiTheme="minorHAnsi" w:cs="Arial"/>
          <w:u w:val="single"/>
        </w:rPr>
        <w:t>strm</w:t>
      </w:r>
      <w:r w:rsidRPr="000D2BB1">
        <w:rPr>
          <w:rFonts w:asciiTheme="minorHAnsi" w:hAnsiTheme="minorHAnsi" w:cs="Arial"/>
          <w:u w:val="single"/>
        </w:rPr>
        <w:t>a</w:t>
      </w:r>
      <w:r w:rsidR="00D4042F" w:rsidRPr="000D2BB1">
        <w:rPr>
          <w:rFonts w:asciiTheme="minorHAnsi" w:hAnsiTheme="minorHAnsi" w:cs="Arial"/>
          <w:u w:val="single"/>
        </w:rPr>
        <w:t xml:space="preserve"> zemljišč</w:t>
      </w:r>
      <w:r w:rsidR="00C63377">
        <w:rPr>
          <w:rFonts w:asciiTheme="minorHAnsi" w:hAnsiTheme="minorHAnsi" w:cs="Arial"/>
          <w:u w:val="single"/>
        </w:rPr>
        <w:t>a</w:t>
      </w:r>
      <w:r w:rsidR="00FD4F9C" w:rsidRPr="000D2BB1">
        <w:rPr>
          <w:rFonts w:asciiTheme="minorHAnsi" w:hAnsiTheme="minorHAnsi" w:cs="Arial"/>
          <w:u w:val="single"/>
        </w:rPr>
        <w:t xml:space="preserve">, ki so nagnjena k </w:t>
      </w:r>
      <w:r w:rsidR="000B72D4" w:rsidRPr="000D2BB1">
        <w:rPr>
          <w:rFonts w:asciiTheme="minorHAnsi" w:hAnsiTheme="minorHAnsi" w:cs="Arial"/>
          <w:u w:val="single"/>
        </w:rPr>
        <w:t>površinskim vodam</w:t>
      </w:r>
      <w:r w:rsidR="00D4042F" w:rsidRPr="000D2BB1">
        <w:rPr>
          <w:rFonts w:asciiTheme="minorHAnsi" w:hAnsiTheme="minorHAnsi" w:cs="Arial"/>
          <w:u w:val="single"/>
        </w:rPr>
        <w:t>.</w:t>
      </w:r>
      <w:r w:rsidR="00FD4F9C" w:rsidRPr="000D2BB1">
        <w:rPr>
          <w:rFonts w:asciiTheme="minorHAnsi" w:hAnsiTheme="minorHAnsi" w:cs="Arial"/>
        </w:rPr>
        <w:t xml:space="preserve"> </w:t>
      </w:r>
      <w:r w:rsidR="004E093B" w:rsidRPr="000D2BB1">
        <w:rPr>
          <w:rFonts w:asciiTheme="minorHAnsi" w:hAnsiTheme="minorHAnsi" w:cs="Arial"/>
        </w:rPr>
        <w:t xml:space="preserve">Gnojenje </w:t>
      </w:r>
      <w:r w:rsidR="00FD4F9C" w:rsidRPr="000D2BB1">
        <w:rPr>
          <w:rFonts w:asciiTheme="minorHAnsi" w:hAnsiTheme="minorHAnsi" w:cs="Arial"/>
        </w:rPr>
        <w:t xml:space="preserve">teh zemljišč </w:t>
      </w:r>
      <w:r w:rsidR="004E093B" w:rsidRPr="000D2BB1">
        <w:rPr>
          <w:rFonts w:asciiTheme="minorHAnsi" w:hAnsiTheme="minorHAnsi" w:cs="Arial"/>
        </w:rPr>
        <w:t xml:space="preserve">je </w:t>
      </w:r>
      <w:r w:rsidR="00FD4F9C" w:rsidRPr="000D2BB1">
        <w:rPr>
          <w:rFonts w:asciiTheme="minorHAnsi" w:hAnsiTheme="minorHAnsi" w:cs="Arial"/>
        </w:rPr>
        <w:t xml:space="preserve">v </w:t>
      </w:r>
      <w:r w:rsidR="006731F9" w:rsidRPr="000D2BB1">
        <w:rPr>
          <w:rFonts w:asciiTheme="minorHAnsi" w:hAnsiTheme="minorHAnsi" w:cs="Arial"/>
        </w:rPr>
        <w:t>Uredbi</w:t>
      </w:r>
      <w:r w:rsidR="00FD4F9C" w:rsidRPr="000D2BB1">
        <w:rPr>
          <w:rFonts w:asciiTheme="minorHAnsi" w:hAnsiTheme="minorHAnsi" w:cs="Arial"/>
        </w:rPr>
        <w:t xml:space="preserve"> </w:t>
      </w:r>
      <w:r w:rsidR="004E093B" w:rsidRPr="000D2BB1">
        <w:rPr>
          <w:rFonts w:asciiTheme="minorHAnsi" w:hAnsiTheme="minorHAnsi" w:cs="Arial"/>
        </w:rPr>
        <w:t>urejeno</w:t>
      </w:r>
      <w:r w:rsidR="003D5EFC" w:rsidRPr="000D2BB1">
        <w:rPr>
          <w:rFonts w:asciiTheme="minorHAnsi" w:hAnsiTheme="minorHAnsi" w:cs="Arial"/>
        </w:rPr>
        <w:t xml:space="preserve"> z:</w:t>
      </w:r>
    </w:p>
    <w:p w:rsidR="00FD4F9C" w:rsidRPr="000D2BB1" w:rsidRDefault="00FD4F9C" w:rsidP="00BA41C4">
      <w:pPr>
        <w:numPr>
          <w:ilvl w:val="0"/>
          <w:numId w:val="6"/>
        </w:numPr>
        <w:rPr>
          <w:rFonts w:asciiTheme="minorHAnsi" w:hAnsiTheme="minorHAnsi" w:cs="Arial"/>
        </w:rPr>
      </w:pPr>
      <w:r w:rsidRPr="000D2BB1">
        <w:rPr>
          <w:rFonts w:asciiTheme="minorHAnsi" w:hAnsiTheme="minorHAnsi" w:cs="Arial"/>
        </w:rPr>
        <w:t>največjim dovoljenim enkratnim odmerkom tekočih živinskih gnojil ter z</w:t>
      </w:r>
    </w:p>
    <w:p w:rsidR="000B72D4" w:rsidRPr="000D2BB1" w:rsidRDefault="00FD4F9C" w:rsidP="00BA41C4">
      <w:pPr>
        <w:numPr>
          <w:ilvl w:val="0"/>
          <w:numId w:val="6"/>
        </w:numPr>
        <w:rPr>
          <w:rFonts w:asciiTheme="minorHAnsi" w:hAnsiTheme="minorHAnsi" w:cs="Arial"/>
        </w:rPr>
      </w:pPr>
      <w:r w:rsidRPr="000D2BB1">
        <w:rPr>
          <w:rFonts w:asciiTheme="minorHAnsi" w:hAnsiTheme="minorHAnsi" w:cs="Arial"/>
        </w:rPr>
        <w:t xml:space="preserve">dodatnimi </w:t>
      </w:r>
      <w:r w:rsidR="00A51DBA" w:rsidRPr="000D2BB1">
        <w:rPr>
          <w:rFonts w:asciiTheme="minorHAnsi" w:hAnsiTheme="minorHAnsi" w:cs="Arial"/>
        </w:rPr>
        <w:t>zahtevami</w:t>
      </w:r>
      <w:r w:rsidRPr="000D2BB1">
        <w:rPr>
          <w:rFonts w:asciiTheme="minorHAnsi" w:hAnsiTheme="minorHAnsi" w:cs="Arial"/>
        </w:rPr>
        <w:t xml:space="preserve"> </w:t>
      </w:r>
      <w:r w:rsidR="00D564E3" w:rsidRPr="000D2BB1">
        <w:rPr>
          <w:rFonts w:asciiTheme="minorHAnsi" w:hAnsiTheme="minorHAnsi" w:cs="Arial"/>
        </w:rPr>
        <w:t>na njivskih zemljiščih</w:t>
      </w:r>
      <w:r w:rsidRPr="000D2BB1">
        <w:rPr>
          <w:rFonts w:asciiTheme="minorHAnsi" w:hAnsiTheme="minorHAnsi" w:cs="Arial"/>
        </w:rPr>
        <w:t>.</w:t>
      </w:r>
    </w:p>
    <w:p w:rsidR="000B72D4" w:rsidRPr="000D2BB1" w:rsidRDefault="000B72D4" w:rsidP="000B72D4">
      <w:pPr>
        <w:rPr>
          <w:rFonts w:asciiTheme="minorHAnsi" w:hAnsiTheme="minorHAnsi" w:cs="Arial"/>
        </w:rPr>
      </w:pPr>
    </w:p>
    <w:tbl>
      <w:tblPr>
        <w:tblW w:w="9288" w:type="dxa"/>
        <w:tblLook w:val="01E0" w:firstRow="1" w:lastRow="1" w:firstColumn="1" w:lastColumn="1" w:noHBand="0" w:noVBand="0"/>
      </w:tblPr>
      <w:tblGrid>
        <w:gridCol w:w="3348"/>
        <w:gridCol w:w="5940"/>
      </w:tblGrid>
      <w:tr w:rsidR="00D4042F"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D4042F" w:rsidRPr="000D2BB1" w:rsidRDefault="00D4042F" w:rsidP="00DC7599">
            <w:pPr>
              <w:jc w:val="left"/>
              <w:rPr>
                <w:rFonts w:asciiTheme="minorHAnsi" w:hAnsiTheme="minorHAnsi" w:cs="Arial"/>
                <w:i/>
                <w:sz w:val="20"/>
                <w:szCs w:val="20"/>
              </w:rPr>
            </w:pPr>
            <w:r w:rsidRPr="000D2BB1">
              <w:rPr>
                <w:rFonts w:asciiTheme="minorHAnsi" w:hAnsiTheme="minorHAnsi" w:cs="Arial"/>
              </w:rPr>
              <w:t xml:space="preserve">Kako </w:t>
            </w:r>
            <w:r w:rsidR="000B72D4" w:rsidRPr="000D2BB1">
              <w:rPr>
                <w:rFonts w:asciiTheme="minorHAnsi" w:hAnsiTheme="minorHAnsi" w:cs="Arial"/>
              </w:rPr>
              <w:t>s</w:t>
            </w:r>
            <w:r w:rsidR="006257D5" w:rsidRPr="000D2BB1">
              <w:rPr>
                <w:rFonts w:asciiTheme="minorHAnsi" w:hAnsiTheme="minorHAnsi" w:cs="Arial"/>
              </w:rPr>
              <w:t>m</w:t>
            </w:r>
            <w:r w:rsidR="000B72D4" w:rsidRPr="000D2BB1">
              <w:rPr>
                <w:rFonts w:asciiTheme="minorHAnsi" w:hAnsiTheme="minorHAnsi" w:cs="Arial"/>
              </w:rPr>
              <w:t xml:space="preserve">emo gnojiti </w:t>
            </w:r>
            <w:r w:rsidRPr="000D2BB1">
              <w:rPr>
                <w:rFonts w:asciiTheme="minorHAnsi" w:hAnsiTheme="minorHAnsi" w:cs="Arial"/>
              </w:rPr>
              <w:t>strma zemljišča</w:t>
            </w:r>
            <w:r w:rsidR="00D564E3" w:rsidRPr="000D2BB1">
              <w:rPr>
                <w:rFonts w:asciiTheme="minorHAnsi" w:hAnsiTheme="minorHAnsi" w:cs="Arial"/>
              </w:rPr>
              <w:t>, ki so</w:t>
            </w:r>
            <w:r w:rsidR="000B72D4" w:rsidRPr="000D2BB1">
              <w:rPr>
                <w:rFonts w:asciiTheme="minorHAnsi" w:hAnsiTheme="minorHAnsi" w:cs="Arial"/>
              </w:rPr>
              <w:t xml:space="preserve"> nagnjena k površinskim vodam</w:t>
            </w:r>
            <w:r w:rsidRPr="000D2BB1">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D4042F" w:rsidRPr="000D2BB1" w:rsidRDefault="00BF5C0F" w:rsidP="00C0319E">
            <w:pPr>
              <w:rPr>
                <w:rFonts w:asciiTheme="minorHAnsi" w:hAnsiTheme="minorHAnsi" w:cs="Arial"/>
                <w:b/>
              </w:rPr>
            </w:pPr>
            <w:r w:rsidRPr="000D2BB1">
              <w:rPr>
                <w:rFonts w:asciiTheme="minorHAnsi" w:hAnsiTheme="minorHAnsi" w:cs="Arial"/>
                <w:b/>
              </w:rPr>
              <w:t xml:space="preserve">Na strmih zemljiščih, ki so nagnjena k površinskim vodam, </w:t>
            </w:r>
            <w:r w:rsidR="000B72D4" w:rsidRPr="000D2BB1">
              <w:rPr>
                <w:rFonts w:asciiTheme="minorHAnsi" w:hAnsiTheme="minorHAnsi" w:cs="Arial"/>
                <w:b/>
              </w:rPr>
              <w:t>moramo gnoji</w:t>
            </w:r>
            <w:r w:rsidR="00C0319E" w:rsidRPr="000D2BB1">
              <w:rPr>
                <w:rFonts w:asciiTheme="minorHAnsi" w:hAnsiTheme="minorHAnsi" w:cs="Arial"/>
                <w:b/>
              </w:rPr>
              <w:t>ti</w:t>
            </w:r>
            <w:r w:rsidR="000B72D4" w:rsidRPr="000D2BB1">
              <w:rPr>
                <w:rFonts w:asciiTheme="minorHAnsi" w:hAnsiTheme="minorHAnsi" w:cs="Arial"/>
                <w:b/>
              </w:rPr>
              <w:t xml:space="preserve"> tako, da največji enkratn</w:t>
            </w:r>
            <w:r w:rsidR="006257D5" w:rsidRPr="000D2BB1">
              <w:rPr>
                <w:rFonts w:asciiTheme="minorHAnsi" w:hAnsiTheme="minorHAnsi" w:cs="Arial"/>
                <w:b/>
              </w:rPr>
              <w:t>i</w:t>
            </w:r>
            <w:r w:rsidR="000B72D4" w:rsidRPr="000D2BB1">
              <w:rPr>
                <w:rFonts w:asciiTheme="minorHAnsi" w:hAnsiTheme="minorHAnsi" w:cs="Arial"/>
                <w:b/>
              </w:rPr>
              <w:t xml:space="preserve"> odmerek dušika iz </w:t>
            </w:r>
            <w:r w:rsidRPr="000D2BB1">
              <w:rPr>
                <w:rFonts w:asciiTheme="minorHAnsi" w:hAnsiTheme="minorHAnsi" w:cs="Arial"/>
                <w:b/>
              </w:rPr>
              <w:t>organskih</w:t>
            </w:r>
            <w:r w:rsidR="000B72D4" w:rsidRPr="000D2BB1">
              <w:rPr>
                <w:rFonts w:asciiTheme="minorHAnsi" w:hAnsiTheme="minorHAnsi" w:cs="Arial"/>
                <w:b/>
              </w:rPr>
              <w:t xml:space="preserve"> </w:t>
            </w:r>
            <w:r w:rsidRPr="000D2BB1">
              <w:rPr>
                <w:rFonts w:asciiTheme="minorHAnsi" w:hAnsiTheme="minorHAnsi" w:cs="Arial"/>
                <w:b/>
              </w:rPr>
              <w:t>in mineralnih gnojil</w:t>
            </w:r>
            <w:r w:rsidR="006257D5" w:rsidRPr="000D2BB1">
              <w:rPr>
                <w:rFonts w:asciiTheme="minorHAnsi" w:hAnsiTheme="minorHAnsi" w:cs="Arial"/>
                <w:b/>
              </w:rPr>
              <w:t xml:space="preserve"> </w:t>
            </w:r>
            <w:r w:rsidR="000B72D4" w:rsidRPr="000D2BB1">
              <w:rPr>
                <w:rFonts w:asciiTheme="minorHAnsi" w:hAnsiTheme="minorHAnsi" w:cs="Arial"/>
                <w:b/>
              </w:rPr>
              <w:t>n</w:t>
            </w:r>
            <w:r w:rsidRPr="000D2BB1">
              <w:rPr>
                <w:rFonts w:asciiTheme="minorHAnsi" w:hAnsiTheme="minorHAnsi" w:cs="Arial"/>
                <w:b/>
              </w:rPr>
              <w:t>e presega 80 kg/ha.</w:t>
            </w:r>
          </w:p>
        </w:tc>
      </w:tr>
      <w:tr w:rsidR="00D4042F" w:rsidRPr="000D2BB1">
        <w:tc>
          <w:tcPr>
            <w:tcW w:w="3348" w:type="dxa"/>
            <w:tcBorders>
              <w:top w:val="single" w:sz="4" w:space="0" w:color="auto"/>
            </w:tcBorders>
            <w:shd w:val="clear" w:color="auto" w:fill="auto"/>
          </w:tcPr>
          <w:p w:rsidR="00D4042F" w:rsidRPr="000D2BB1" w:rsidRDefault="00D4042F" w:rsidP="00F55AD5">
            <w:pPr>
              <w:rPr>
                <w:rFonts w:asciiTheme="minorHAnsi" w:hAnsiTheme="minorHAnsi" w:cs="Arial"/>
                <w:b/>
              </w:rPr>
            </w:pPr>
          </w:p>
        </w:tc>
        <w:tc>
          <w:tcPr>
            <w:tcW w:w="5940" w:type="dxa"/>
            <w:tcBorders>
              <w:top w:val="single" w:sz="4" w:space="0" w:color="auto"/>
            </w:tcBorders>
            <w:shd w:val="clear" w:color="auto" w:fill="auto"/>
          </w:tcPr>
          <w:p w:rsidR="00D4042F" w:rsidRPr="000D2BB1" w:rsidRDefault="00D4042F" w:rsidP="005A4CF0">
            <w:pPr>
              <w:rPr>
                <w:rFonts w:asciiTheme="minorHAnsi" w:hAnsiTheme="minorHAnsi"/>
                <w:u w:val="single"/>
              </w:rPr>
            </w:pPr>
          </w:p>
        </w:tc>
      </w:tr>
      <w:tr w:rsidR="00D4042F" w:rsidRPr="000D2BB1">
        <w:tc>
          <w:tcPr>
            <w:tcW w:w="3348" w:type="dxa"/>
            <w:shd w:val="clear" w:color="auto" w:fill="auto"/>
          </w:tcPr>
          <w:p w:rsidR="00D4042F" w:rsidRPr="000D2BB1" w:rsidRDefault="00D4042F" w:rsidP="005A4CF0">
            <w:pPr>
              <w:jc w:val="right"/>
              <w:rPr>
                <w:rFonts w:asciiTheme="minorHAnsi" w:hAnsiTheme="minorHAnsi"/>
                <w:u w:val="single"/>
              </w:rPr>
            </w:pPr>
            <w:r w:rsidRPr="000D2BB1">
              <w:rPr>
                <w:rFonts w:asciiTheme="minorHAnsi" w:hAnsiTheme="minorHAnsi"/>
                <w:u w:val="single"/>
              </w:rPr>
              <w:t xml:space="preserve">Opredelitev pojmov </w:t>
            </w:r>
          </w:p>
          <w:p w:rsidR="00D4042F" w:rsidRPr="000D2BB1" w:rsidRDefault="00D4042F" w:rsidP="005A4CF0">
            <w:pPr>
              <w:jc w:val="right"/>
              <w:rPr>
                <w:rFonts w:asciiTheme="minorHAnsi" w:hAnsiTheme="minorHAnsi" w:cs="Arial"/>
                <w:b/>
              </w:rPr>
            </w:pPr>
          </w:p>
        </w:tc>
        <w:tc>
          <w:tcPr>
            <w:tcW w:w="5940" w:type="dxa"/>
            <w:shd w:val="clear" w:color="auto" w:fill="auto"/>
          </w:tcPr>
          <w:p w:rsidR="00096316" w:rsidRPr="000D2BB1" w:rsidRDefault="00D4042F" w:rsidP="005A4CF0">
            <w:pPr>
              <w:pStyle w:val="tevilnatoka"/>
              <w:numPr>
                <w:ilvl w:val="0"/>
                <w:numId w:val="0"/>
              </w:numPr>
              <w:rPr>
                <w:rFonts w:asciiTheme="minorHAnsi" w:hAnsiTheme="minorHAnsi"/>
                <w:sz w:val="24"/>
                <w:szCs w:val="24"/>
              </w:rPr>
            </w:pPr>
            <w:r w:rsidRPr="000D2BB1">
              <w:rPr>
                <w:rFonts w:asciiTheme="minorHAnsi" w:hAnsiTheme="minorHAnsi"/>
                <w:sz w:val="24"/>
                <w:szCs w:val="24"/>
              </w:rPr>
              <w:t>Strmo zemljišče je zemljišče s povprečnim nagibom nad 20</w:t>
            </w:r>
            <w:r w:rsidR="00C63377">
              <w:rPr>
                <w:rFonts w:asciiTheme="minorHAnsi" w:hAnsiTheme="minorHAnsi"/>
                <w:sz w:val="24"/>
                <w:szCs w:val="24"/>
              </w:rPr>
              <w:t> </w:t>
            </w:r>
            <w:r w:rsidRPr="000D2BB1">
              <w:rPr>
                <w:rFonts w:asciiTheme="minorHAnsi" w:hAnsiTheme="minorHAnsi"/>
                <w:sz w:val="24"/>
                <w:szCs w:val="24"/>
              </w:rPr>
              <w:t>%.</w:t>
            </w:r>
            <w:r w:rsidR="004102CA" w:rsidRPr="000D2BB1">
              <w:rPr>
                <w:rFonts w:asciiTheme="minorHAnsi" w:hAnsiTheme="minorHAnsi"/>
                <w:sz w:val="24"/>
                <w:szCs w:val="24"/>
              </w:rPr>
              <w:t xml:space="preserve"> Če nagib zemljišča izrazimo v stopinjah, to pomeni </w:t>
            </w:r>
            <w:r w:rsidR="00735B77" w:rsidRPr="000D2BB1">
              <w:rPr>
                <w:rFonts w:asciiTheme="minorHAnsi" w:hAnsiTheme="minorHAnsi"/>
                <w:sz w:val="24"/>
                <w:szCs w:val="24"/>
              </w:rPr>
              <w:t>1</w:t>
            </w:r>
            <w:r w:rsidR="00151F8F" w:rsidRPr="000D2BB1">
              <w:rPr>
                <w:rFonts w:asciiTheme="minorHAnsi" w:hAnsiTheme="minorHAnsi"/>
                <w:sz w:val="24"/>
                <w:szCs w:val="24"/>
              </w:rPr>
              <w:t>1</w:t>
            </w:r>
            <w:r w:rsidR="00735B77" w:rsidRPr="000D2BB1">
              <w:rPr>
                <w:rFonts w:asciiTheme="minorHAnsi" w:hAnsiTheme="minorHAnsi"/>
                <w:sz w:val="24"/>
                <w:szCs w:val="24"/>
              </w:rPr>
              <w:t>°</w:t>
            </w:r>
            <w:r w:rsidR="004102CA" w:rsidRPr="000D2BB1">
              <w:rPr>
                <w:rFonts w:asciiTheme="minorHAnsi" w:hAnsiTheme="minorHAnsi"/>
                <w:sz w:val="24"/>
                <w:szCs w:val="24"/>
              </w:rPr>
              <w:t>nagib</w:t>
            </w:r>
            <w:r w:rsidR="00096316" w:rsidRPr="000D2BB1">
              <w:rPr>
                <w:rFonts w:asciiTheme="minorHAnsi" w:hAnsiTheme="minorHAnsi"/>
                <w:sz w:val="24"/>
                <w:szCs w:val="24"/>
              </w:rPr>
              <w:t>.</w:t>
            </w:r>
          </w:p>
          <w:p w:rsidR="004A3E29" w:rsidRPr="000D2BB1" w:rsidRDefault="00096316" w:rsidP="005A4CF0">
            <w:pPr>
              <w:pStyle w:val="tevilnatoka"/>
              <w:numPr>
                <w:ilvl w:val="0"/>
                <w:numId w:val="0"/>
              </w:numPr>
              <w:rPr>
                <w:rFonts w:asciiTheme="minorHAnsi" w:hAnsiTheme="minorHAnsi"/>
                <w:sz w:val="24"/>
                <w:szCs w:val="24"/>
              </w:rPr>
            </w:pPr>
            <w:r w:rsidRPr="000D2BB1">
              <w:rPr>
                <w:rFonts w:asciiTheme="minorHAnsi" w:hAnsiTheme="minorHAnsi"/>
                <w:sz w:val="24"/>
                <w:szCs w:val="24"/>
              </w:rPr>
              <w:t>Shematski prikaz strmega zemljišča:</w:t>
            </w:r>
          </w:p>
          <w:p w:rsidR="004A3E29" w:rsidRPr="000D2BB1" w:rsidRDefault="004A3E29" w:rsidP="005A4CF0">
            <w:pPr>
              <w:pStyle w:val="tevilnatoka"/>
              <w:numPr>
                <w:ilvl w:val="0"/>
                <w:numId w:val="0"/>
              </w:numPr>
              <w:rPr>
                <w:rFonts w:asciiTheme="minorHAnsi" w:hAnsiTheme="minorHAnsi"/>
                <w:sz w:val="24"/>
                <w:szCs w:val="24"/>
              </w:rPr>
            </w:pPr>
          </w:p>
          <w:p w:rsidR="004A3E29" w:rsidRPr="000D2BB1" w:rsidRDefault="00226B97" w:rsidP="005A4CF0">
            <w:pPr>
              <w:pStyle w:val="tevilnatoka"/>
              <w:numPr>
                <w:ilvl w:val="0"/>
                <w:numId w:val="0"/>
              </w:numPr>
              <w:rPr>
                <w:rFonts w:asciiTheme="minorHAnsi" w:hAnsiTheme="minorHAnsi"/>
                <w:sz w:val="24"/>
                <w:szCs w:val="24"/>
              </w:rPr>
            </w:pPr>
            <w:r w:rsidRPr="000D2BB1">
              <w:rPr>
                <w:rFonts w:asciiTheme="minorHAnsi" w:hAnsiTheme="minorHAnsi"/>
                <w:noProof/>
                <w:sz w:val="24"/>
                <w:szCs w:val="24"/>
              </w:rPr>
              <mc:AlternateContent>
                <mc:Choice Requires="wps">
                  <w:drawing>
                    <wp:anchor distT="0" distB="0" distL="114300" distR="114300" simplePos="0" relativeHeight="251655168" behindDoc="0" locked="0" layoutInCell="1" allowOverlap="1" wp14:anchorId="2B08DAB1" wp14:editId="0DBA8F25">
                      <wp:simplePos x="0" y="0"/>
                      <wp:positionH relativeFrom="column">
                        <wp:posOffset>502920</wp:posOffset>
                      </wp:positionH>
                      <wp:positionV relativeFrom="paragraph">
                        <wp:posOffset>134620</wp:posOffset>
                      </wp:positionV>
                      <wp:extent cx="2283460" cy="337185"/>
                      <wp:effectExtent l="74295" t="10795" r="13970" b="1397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283460" cy="337185"/>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AutoShape 5" o:spid="_x0000_s1026" type="#_x0000_t6" style="position:absolute;margin-left:39.6pt;margin-top:10.6pt;width:179.8pt;height:26.5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"/>
                  </w:pict>
                </mc:Fallback>
              </mc:AlternateContent>
            </w:r>
          </w:p>
          <w:p w:rsidR="00D4042F" w:rsidRPr="000D2BB1" w:rsidRDefault="00226B97" w:rsidP="005A4CF0">
            <w:pPr>
              <w:pStyle w:val="tevilnatoka"/>
              <w:numPr>
                <w:ilvl w:val="0"/>
                <w:numId w:val="0"/>
              </w:numPr>
              <w:rPr>
                <w:rFonts w:asciiTheme="minorHAnsi" w:hAnsiTheme="minorHAnsi"/>
                <w:sz w:val="24"/>
                <w:szCs w:val="24"/>
              </w:rPr>
            </w:pPr>
            <w:r w:rsidRPr="000D2BB1">
              <w:rPr>
                <w:rFonts w:asciiTheme="minorHAnsi" w:hAnsiTheme="minorHAnsi"/>
                <w:noProof/>
                <w:sz w:val="24"/>
                <w:szCs w:val="24"/>
              </w:rPr>
              <mc:AlternateContent>
                <mc:Choice Requires="wps">
                  <w:drawing>
                    <wp:anchor distT="0" distB="0" distL="114300" distR="114300" simplePos="0" relativeHeight="251656192" behindDoc="0" locked="0" layoutInCell="1" allowOverlap="1" wp14:anchorId="491245EC" wp14:editId="5D115383">
                      <wp:simplePos x="0" y="0"/>
                      <wp:positionH relativeFrom="column">
                        <wp:posOffset>1303020</wp:posOffset>
                      </wp:positionH>
                      <wp:positionV relativeFrom="paragraph">
                        <wp:posOffset>62865</wp:posOffset>
                      </wp:positionV>
                      <wp:extent cx="342900" cy="232410"/>
                      <wp:effectExtent l="0" t="0" r="1905"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ACC" w:rsidRPr="004102CA" w:rsidRDefault="00237ACC" w:rsidP="004102CA">
                                  <w:pPr>
                                    <w:spacing w:before="120"/>
                                    <w:rPr>
                                      <w:sz w:val="20"/>
                                      <w:szCs w:val="20"/>
                                    </w:rPr>
                                  </w:pPr>
                                  <w:r>
                                    <w:rPr>
                                      <w:sz w:val="20"/>
                                      <w:szCs w:val="20"/>
                                    </w:rPr>
                                    <w:t xml:space="preserve">  </w:t>
                                  </w:r>
                                  <w:r w:rsidRPr="004102CA">
                                    <w:rPr>
                                      <w:sz w:val="20"/>
                                      <w:szCs w:val="20"/>
                                    </w:rPr>
                                    <w:t>11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102.6pt;margin-top:4.95pt;width:27pt;height:18.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" filled="f" stroked="f">
                      <v:textbox inset="0,0,0,0">
                        <w:txbxContent>
                          <w:p w:rsidR="00237ACC" w:rsidRPr="004102CA" w:rsidRDefault="00237ACC" w:rsidP="004102CA">
                            <w:pPr>
                              <w:spacing w:before="120"/>
                              <w:rPr>
                                <w:sz w:val="20"/>
                                <w:szCs w:val="20"/>
                              </w:rPr>
                            </w:pPr>
                            <w:r>
                              <w:rPr>
                                <w:sz w:val="20"/>
                                <w:szCs w:val="20"/>
                              </w:rPr>
                              <w:t xml:space="preserve">  </w:t>
                            </w:r>
                            <w:r w:rsidRPr="004102CA">
                              <w:rPr>
                                <w:sz w:val="20"/>
                                <w:szCs w:val="20"/>
                              </w:rPr>
                              <w:t>11 °</w:t>
                            </w:r>
                          </w:p>
                        </w:txbxContent>
                      </v:textbox>
                    </v:shape>
                  </w:pict>
                </mc:Fallback>
              </mc:AlternateContent>
            </w:r>
            <w:r w:rsidR="004A3E29" w:rsidRPr="000D2BB1">
              <w:rPr>
                <w:rFonts w:asciiTheme="minorHAnsi" w:hAnsiTheme="minorHAnsi"/>
                <w:sz w:val="24"/>
                <w:szCs w:val="24"/>
              </w:rPr>
              <w:t xml:space="preserve">                                                       </w:t>
            </w:r>
            <w:r w:rsidR="00735B77" w:rsidRPr="000D2BB1">
              <w:rPr>
                <w:rFonts w:asciiTheme="minorHAnsi" w:hAnsiTheme="minorHAnsi"/>
                <w:sz w:val="24"/>
                <w:szCs w:val="24"/>
              </w:rPr>
              <w:t xml:space="preserve"> </w:t>
            </w:r>
            <w:r w:rsidR="004102CA" w:rsidRPr="000D2BB1">
              <w:rPr>
                <w:rFonts w:asciiTheme="minorHAnsi" w:hAnsiTheme="minorHAnsi"/>
                <w:sz w:val="24"/>
                <w:szCs w:val="24"/>
              </w:rPr>
              <w:t xml:space="preserve">                            </w:t>
            </w:r>
            <w:r w:rsidR="004A3E29" w:rsidRPr="000D2BB1">
              <w:rPr>
                <w:rFonts w:asciiTheme="minorHAnsi" w:hAnsiTheme="minorHAnsi"/>
                <w:sz w:val="24"/>
                <w:szCs w:val="24"/>
              </w:rPr>
              <w:t>20 m</w:t>
            </w:r>
          </w:p>
          <w:p w:rsidR="00735B77" w:rsidRPr="000D2BB1" w:rsidRDefault="00735B77" w:rsidP="005A4CF0">
            <w:pPr>
              <w:pStyle w:val="tevilnatoka"/>
              <w:numPr>
                <w:ilvl w:val="0"/>
                <w:numId w:val="0"/>
              </w:numPr>
              <w:spacing w:before="240"/>
              <w:rPr>
                <w:rFonts w:asciiTheme="minorHAnsi" w:hAnsiTheme="minorHAnsi"/>
              </w:rPr>
            </w:pPr>
            <w:r w:rsidRPr="000D2BB1">
              <w:rPr>
                <w:rFonts w:asciiTheme="minorHAnsi" w:hAnsiTheme="minorHAnsi"/>
                <w:sz w:val="24"/>
                <w:szCs w:val="24"/>
              </w:rPr>
              <w:t xml:space="preserve">                  </w:t>
            </w:r>
            <w:r w:rsidR="004A3E29" w:rsidRPr="000D2BB1">
              <w:rPr>
                <w:rFonts w:asciiTheme="minorHAnsi" w:hAnsiTheme="minorHAnsi"/>
              </w:rPr>
              <w:t xml:space="preserve">        </w:t>
            </w:r>
            <w:r w:rsidR="004102CA" w:rsidRPr="000D2BB1">
              <w:rPr>
                <w:rFonts w:asciiTheme="minorHAnsi" w:hAnsiTheme="minorHAnsi"/>
              </w:rPr>
              <w:t xml:space="preserve">    </w:t>
            </w:r>
            <w:r w:rsidR="004A3E29" w:rsidRPr="000D2BB1">
              <w:rPr>
                <w:rFonts w:asciiTheme="minorHAnsi" w:hAnsiTheme="minorHAnsi"/>
              </w:rPr>
              <w:t xml:space="preserve"> </w:t>
            </w:r>
            <w:r w:rsidR="004102CA" w:rsidRPr="000D2BB1">
              <w:rPr>
                <w:rFonts w:asciiTheme="minorHAnsi" w:hAnsiTheme="minorHAnsi"/>
              </w:rPr>
              <w:t xml:space="preserve">        </w:t>
            </w:r>
            <w:r w:rsidR="004A3E29" w:rsidRPr="000D2BB1">
              <w:rPr>
                <w:rFonts w:asciiTheme="minorHAnsi" w:hAnsiTheme="minorHAnsi"/>
              </w:rPr>
              <w:t>100 m</w:t>
            </w:r>
          </w:p>
          <w:p w:rsidR="004102CA" w:rsidRPr="000D2BB1" w:rsidRDefault="004102CA" w:rsidP="005A4CF0">
            <w:pPr>
              <w:spacing w:before="60"/>
              <w:rPr>
                <w:rFonts w:asciiTheme="minorHAnsi" w:hAnsiTheme="minorHAnsi"/>
                <w:sz w:val="16"/>
                <w:szCs w:val="16"/>
              </w:rPr>
            </w:pPr>
          </w:p>
        </w:tc>
      </w:tr>
      <w:tr w:rsidR="00D4042F" w:rsidRPr="000D2BB1">
        <w:tc>
          <w:tcPr>
            <w:tcW w:w="3348" w:type="dxa"/>
            <w:shd w:val="clear" w:color="auto" w:fill="auto"/>
          </w:tcPr>
          <w:p w:rsidR="00D4042F" w:rsidRPr="000D2BB1" w:rsidRDefault="00D4042F" w:rsidP="005A4CF0">
            <w:pPr>
              <w:jc w:val="right"/>
              <w:rPr>
                <w:rFonts w:asciiTheme="minorHAnsi" w:hAnsiTheme="minorHAnsi"/>
                <w:u w:val="single"/>
              </w:rPr>
            </w:pPr>
            <w:r w:rsidRPr="000D2BB1">
              <w:rPr>
                <w:rFonts w:asciiTheme="minorHAnsi" w:hAnsiTheme="minorHAnsi"/>
                <w:u w:val="single"/>
              </w:rPr>
              <w:t xml:space="preserve">Namen in cilj </w:t>
            </w:r>
            <w:r w:rsidR="00A51DBA" w:rsidRPr="000D2BB1">
              <w:rPr>
                <w:rFonts w:asciiTheme="minorHAnsi" w:hAnsiTheme="minorHAnsi"/>
                <w:u w:val="single"/>
              </w:rPr>
              <w:t>zahteve</w:t>
            </w:r>
          </w:p>
        </w:tc>
        <w:tc>
          <w:tcPr>
            <w:tcW w:w="5940" w:type="dxa"/>
            <w:shd w:val="clear" w:color="auto" w:fill="auto"/>
          </w:tcPr>
          <w:p w:rsidR="00D564E3" w:rsidRPr="000D2BB1" w:rsidRDefault="00735B77" w:rsidP="000B72D4">
            <w:pPr>
              <w:rPr>
                <w:rFonts w:asciiTheme="minorHAnsi" w:hAnsiTheme="minorHAnsi"/>
              </w:rPr>
            </w:pPr>
            <w:r w:rsidRPr="000D2BB1">
              <w:rPr>
                <w:rFonts w:asciiTheme="minorHAnsi" w:hAnsiTheme="minorHAnsi"/>
              </w:rPr>
              <w:t xml:space="preserve">Omejitev je namenjena preprečevanju površinskega odtoka </w:t>
            </w:r>
            <w:r w:rsidR="00D564E3" w:rsidRPr="000D2BB1">
              <w:rPr>
                <w:rFonts w:asciiTheme="minorHAnsi" w:hAnsiTheme="minorHAnsi"/>
              </w:rPr>
              <w:t xml:space="preserve">gnojil </w:t>
            </w:r>
            <w:r w:rsidRPr="000D2BB1">
              <w:rPr>
                <w:rFonts w:asciiTheme="minorHAnsi" w:hAnsiTheme="minorHAnsi"/>
              </w:rPr>
              <w:t>v površinske vode (potoki, reke ipd.).</w:t>
            </w:r>
            <w:r w:rsidR="000B72D4" w:rsidRPr="000D2BB1">
              <w:rPr>
                <w:rFonts w:asciiTheme="minorHAnsi" w:hAnsiTheme="minorHAnsi"/>
              </w:rPr>
              <w:t xml:space="preserve"> </w:t>
            </w:r>
            <w:r w:rsidRPr="000D2BB1">
              <w:rPr>
                <w:rFonts w:asciiTheme="minorHAnsi" w:hAnsiTheme="minorHAnsi"/>
              </w:rPr>
              <w:t xml:space="preserve">Površinski odtok </w:t>
            </w:r>
            <w:r w:rsidR="000B72D4" w:rsidRPr="000D2BB1">
              <w:rPr>
                <w:rFonts w:asciiTheme="minorHAnsi" w:hAnsiTheme="minorHAnsi"/>
              </w:rPr>
              <w:t xml:space="preserve">zato </w:t>
            </w:r>
            <w:r w:rsidRPr="000D2BB1">
              <w:rPr>
                <w:rFonts w:asciiTheme="minorHAnsi" w:hAnsiTheme="minorHAnsi"/>
              </w:rPr>
              <w:t>prepreč</w:t>
            </w:r>
            <w:r w:rsidR="000B72D4" w:rsidRPr="000D2BB1">
              <w:rPr>
                <w:rFonts w:asciiTheme="minorHAnsi" w:hAnsiTheme="minorHAnsi"/>
              </w:rPr>
              <w:t xml:space="preserve">ujemo </w:t>
            </w:r>
            <w:r w:rsidRPr="000D2BB1">
              <w:rPr>
                <w:rFonts w:asciiTheme="minorHAnsi" w:hAnsiTheme="minorHAnsi"/>
              </w:rPr>
              <w:t>z omejitvijo enkratnega vnosa dušika v tla, ki znaša 80 kg N/ha.</w:t>
            </w:r>
          </w:p>
          <w:p w:rsidR="000B72D4" w:rsidRPr="000D2BB1" w:rsidRDefault="000B72D4" w:rsidP="000B72D4">
            <w:pPr>
              <w:rPr>
                <w:rFonts w:asciiTheme="minorHAnsi" w:hAnsiTheme="minorHAnsi"/>
              </w:rPr>
            </w:pPr>
          </w:p>
        </w:tc>
      </w:tr>
      <w:tr w:rsidR="00D4042F" w:rsidRPr="000D2BB1">
        <w:tc>
          <w:tcPr>
            <w:tcW w:w="3348" w:type="dxa"/>
            <w:shd w:val="clear" w:color="auto" w:fill="auto"/>
          </w:tcPr>
          <w:p w:rsidR="00D4042F" w:rsidRPr="000D2BB1" w:rsidRDefault="00D4042F" w:rsidP="005A4CF0">
            <w:pPr>
              <w:jc w:val="right"/>
              <w:rPr>
                <w:rFonts w:asciiTheme="minorHAnsi" w:hAnsiTheme="minorHAnsi"/>
                <w:u w:val="single"/>
              </w:rPr>
            </w:pPr>
            <w:r w:rsidRPr="000D2BB1">
              <w:rPr>
                <w:rFonts w:asciiTheme="minorHAnsi" w:hAnsiTheme="minorHAnsi"/>
                <w:u w:val="single"/>
              </w:rPr>
              <w:t>Pojasnilo</w:t>
            </w:r>
          </w:p>
        </w:tc>
        <w:tc>
          <w:tcPr>
            <w:tcW w:w="5940" w:type="dxa"/>
            <w:shd w:val="clear" w:color="auto" w:fill="auto"/>
          </w:tcPr>
          <w:p w:rsidR="006257D5" w:rsidRPr="000D2BB1" w:rsidRDefault="00375B2F" w:rsidP="006257D5">
            <w:pPr>
              <w:rPr>
                <w:rFonts w:asciiTheme="minorHAnsi" w:hAnsiTheme="minorHAnsi"/>
              </w:rPr>
            </w:pPr>
            <w:r w:rsidRPr="000D2BB1">
              <w:rPr>
                <w:rFonts w:asciiTheme="minorHAnsi" w:hAnsiTheme="minorHAnsi"/>
              </w:rPr>
              <w:t xml:space="preserve">Omejitev velja </w:t>
            </w:r>
            <w:r w:rsidR="008876FE" w:rsidRPr="000D2BB1">
              <w:rPr>
                <w:rFonts w:asciiTheme="minorHAnsi" w:hAnsiTheme="minorHAnsi"/>
              </w:rPr>
              <w:t>za</w:t>
            </w:r>
            <w:r w:rsidRPr="000D2BB1">
              <w:rPr>
                <w:rFonts w:asciiTheme="minorHAnsi" w:hAnsiTheme="minorHAnsi"/>
              </w:rPr>
              <w:t xml:space="preserve"> </w:t>
            </w:r>
            <w:r w:rsidR="008876FE" w:rsidRPr="000D2BB1">
              <w:rPr>
                <w:rFonts w:asciiTheme="minorHAnsi" w:hAnsiTheme="minorHAnsi"/>
              </w:rPr>
              <w:t xml:space="preserve">vsa kmetijska zemljišča na strmem zemljišču, </w:t>
            </w:r>
            <w:r w:rsidRPr="000D2BB1">
              <w:rPr>
                <w:rFonts w:asciiTheme="minorHAnsi" w:hAnsiTheme="minorHAnsi"/>
              </w:rPr>
              <w:t xml:space="preserve">ki </w:t>
            </w:r>
            <w:r w:rsidR="008876FE" w:rsidRPr="000D2BB1">
              <w:rPr>
                <w:rFonts w:asciiTheme="minorHAnsi" w:hAnsiTheme="minorHAnsi"/>
              </w:rPr>
              <w:t>je</w:t>
            </w:r>
            <w:r w:rsidRPr="000D2BB1">
              <w:rPr>
                <w:rFonts w:asciiTheme="minorHAnsi" w:hAnsiTheme="minorHAnsi"/>
              </w:rPr>
              <w:t xml:space="preserve"> nagnjen</w:t>
            </w:r>
            <w:r w:rsidR="008876FE" w:rsidRPr="000D2BB1">
              <w:rPr>
                <w:rFonts w:asciiTheme="minorHAnsi" w:hAnsiTheme="minorHAnsi"/>
              </w:rPr>
              <w:t>o</w:t>
            </w:r>
            <w:r w:rsidRPr="000D2BB1">
              <w:rPr>
                <w:rFonts w:asciiTheme="minorHAnsi" w:hAnsiTheme="minorHAnsi"/>
              </w:rPr>
              <w:t xml:space="preserve"> k</w:t>
            </w:r>
            <w:r w:rsidR="000B72D4" w:rsidRPr="000D2BB1">
              <w:rPr>
                <w:rFonts w:asciiTheme="minorHAnsi" w:hAnsiTheme="minorHAnsi"/>
              </w:rPr>
              <w:t xml:space="preserve"> površinskim vodam (potoki, reke, </w:t>
            </w:r>
            <w:r w:rsidR="000A0F12" w:rsidRPr="000D2BB1">
              <w:rPr>
                <w:rFonts w:asciiTheme="minorHAnsi" w:hAnsiTheme="minorHAnsi"/>
              </w:rPr>
              <w:t>jezera,</w:t>
            </w:r>
            <w:r w:rsidR="00C63377">
              <w:rPr>
                <w:rFonts w:asciiTheme="minorHAnsi" w:hAnsiTheme="minorHAnsi"/>
              </w:rPr>
              <w:t xml:space="preserve"> </w:t>
            </w:r>
            <w:r w:rsidR="000A0F12" w:rsidRPr="000D2BB1">
              <w:rPr>
                <w:rFonts w:asciiTheme="minorHAnsi" w:hAnsiTheme="minorHAnsi"/>
              </w:rPr>
              <w:t>.</w:t>
            </w:r>
            <w:r w:rsidR="000B72D4" w:rsidRPr="000D2BB1">
              <w:rPr>
                <w:rFonts w:asciiTheme="minorHAnsi" w:hAnsiTheme="minorHAnsi"/>
              </w:rPr>
              <w:t>..)</w:t>
            </w:r>
            <w:r w:rsidR="008876FE" w:rsidRPr="000D2BB1">
              <w:rPr>
                <w:rFonts w:asciiTheme="minorHAnsi" w:hAnsiTheme="minorHAnsi"/>
              </w:rPr>
              <w:t xml:space="preserve"> in ne zgolj za stična zemljišča</w:t>
            </w:r>
            <w:r w:rsidR="00491E83" w:rsidRPr="000D2BB1">
              <w:rPr>
                <w:rFonts w:asciiTheme="minorHAnsi" w:hAnsiTheme="minorHAnsi"/>
              </w:rPr>
              <w:t xml:space="preserve">, ki so nagnjena k </w:t>
            </w:r>
            <w:r w:rsidR="008876FE" w:rsidRPr="000D2BB1">
              <w:rPr>
                <w:rFonts w:asciiTheme="minorHAnsi" w:hAnsiTheme="minorHAnsi"/>
              </w:rPr>
              <w:t xml:space="preserve">površinskim vodam. </w:t>
            </w:r>
            <w:r w:rsidR="00D564E3" w:rsidRPr="000D2BB1">
              <w:rPr>
                <w:rFonts w:asciiTheme="minorHAnsi" w:hAnsiTheme="minorHAnsi"/>
              </w:rPr>
              <w:t xml:space="preserve">V kolikor se na dnu </w:t>
            </w:r>
            <w:r w:rsidR="00D564E3" w:rsidRPr="000D2BB1">
              <w:rPr>
                <w:rFonts w:asciiTheme="minorHAnsi" w:hAnsiTheme="minorHAnsi"/>
              </w:rPr>
              <w:lastRenderedPageBreak/>
              <w:t xml:space="preserve">strmega </w:t>
            </w:r>
            <w:r w:rsidR="000B72D4" w:rsidRPr="000D2BB1">
              <w:rPr>
                <w:rFonts w:asciiTheme="minorHAnsi" w:hAnsiTheme="minorHAnsi"/>
              </w:rPr>
              <w:t xml:space="preserve">kmetijskega </w:t>
            </w:r>
            <w:r w:rsidR="00D564E3" w:rsidRPr="000D2BB1">
              <w:rPr>
                <w:rFonts w:asciiTheme="minorHAnsi" w:hAnsiTheme="minorHAnsi"/>
              </w:rPr>
              <w:t xml:space="preserve">zemljišča ne nahaja </w:t>
            </w:r>
            <w:r w:rsidR="000A0F12" w:rsidRPr="000D2BB1">
              <w:rPr>
                <w:rFonts w:asciiTheme="minorHAnsi" w:hAnsiTheme="minorHAnsi"/>
              </w:rPr>
              <w:t xml:space="preserve">površinska </w:t>
            </w:r>
            <w:r w:rsidR="000B72D4" w:rsidRPr="000D2BB1">
              <w:rPr>
                <w:rFonts w:asciiTheme="minorHAnsi" w:hAnsiTheme="minorHAnsi"/>
              </w:rPr>
              <w:t>vod</w:t>
            </w:r>
            <w:r w:rsidR="000A0F12" w:rsidRPr="000D2BB1">
              <w:rPr>
                <w:rFonts w:asciiTheme="minorHAnsi" w:hAnsiTheme="minorHAnsi"/>
              </w:rPr>
              <w:t>a</w:t>
            </w:r>
            <w:r w:rsidR="000B72D4" w:rsidRPr="000D2BB1">
              <w:rPr>
                <w:rFonts w:asciiTheme="minorHAnsi" w:hAnsiTheme="minorHAnsi"/>
              </w:rPr>
              <w:t xml:space="preserve">, </w:t>
            </w:r>
            <w:r w:rsidR="00D564E3" w:rsidRPr="000D2BB1">
              <w:rPr>
                <w:rFonts w:asciiTheme="minorHAnsi" w:hAnsiTheme="minorHAnsi"/>
              </w:rPr>
              <w:t xml:space="preserve">za </w:t>
            </w:r>
            <w:r w:rsidR="000B72D4" w:rsidRPr="000D2BB1">
              <w:rPr>
                <w:rFonts w:asciiTheme="minorHAnsi" w:hAnsiTheme="minorHAnsi"/>
              </w:rPr>
              <w:t>to</w:t>
            </w:r>
            <w:r w:rsidR="00D564E3" w:rsidRPr="000D2BB1">
              <w:rPr>
                <w:rFonts w:asciiTheme="minorHAnsi" w:hAnsiTheme="minorHAnsi"/>
              </w:rPr>
              <w:t xml:space="preserve"> zemljišče ne velja opisana omejitev</w:t>
            </w:r>
            <w:r w:rsidR="006257D5" w:rsidRPr="000D2BB1">
              <w:rPr>
                <w:rFonts w:asciiTheme="minorHAnsi" w:hAnsiTheme="minorHAnsi"/>
              </w:rPr>
              <w:t>.</w:t>
            </w:r>
          </w:p>
          <w:p w:rsidR="00D4042F" w:rsidRPr="000D2BB1" w:rsidRDefault="00D4042F" w:rsidP="00C63377">
            <w:pPr>
              <w:rPr>
                <w:rFonts w:asciiTheme="minorHAnsi" w:hAnsiTheme="minorHAnsi"/>
              </w:rPr>
            </w:pPr>
          </w:p>
        </w:tc>
      </w:tr>
    </w:tbl>
    <w:p w:rsidR="002E3E9E" w:rsidRPr="000D2BB1" w:rsidRDefault="002E3E9E">
      <w:pPr>
        <w:rPr>
          <w:rFonts w:asciiTheme="minorHAnsi" w:hAnsiTheme="minorHAnsi"/>
        </w:rPr>
      </w:pPr>
    </w:p>
    <w:p w:rsidR="009B2943" w:rsidRPr="000D2BB1" w:rsidRDefault="009B2943">
      <w:pPr>
        <w:rPr>
          <w:rFonts w:asciiTheme="minorHAnsi" w:hAnsiTheme="minorHAnsi"/>
        </w:rPr>
      </w:pPr>
    </w:p>
    <w:tbl>
      <w:tblPr>
        <w:tblW w:w="9288" w:type="dxa"/>
        <w:tblLook w:val="01E0" w:firstRow="1" w:lastRow="1" w:firstColumn="1" w:lastColumn="1" w:noHBand="0" w:noVBand="0"/>
      </w:tblPr>
      <w:tblGrid>
        <w:gridCol w:w="3348"/>
        <w:gridCol w:w="5940"/>
      </w:tblGrid>
      <w:tr w:rsidR="00D564E3" w:rsidRPr="000D2BB1" w:rsidTr="00DC7599">
        <w:tc>
          <w:tcPr>
            <w:tcW w:w="3348" w:type="dxa"/>
            <w:shd w:val="clear" w:color="auto" w:fill="auto"/>
          </w:tcPr>
          <w:p w:rsidR="00D564E3" w:rsidRPr="000D2BB1" w:rsidRDefault="00D564E3" w:rsidP="00957385">
            <w:pPr>
              <w:jc w:val="left"/>
              <w:rPr>
                <w:rFonts w:asciiTheme="minorHAnsi" w:hAnsiTheme="minorHAnsi"/>
              </w:rPr>
            </w:pPr>
            <w:r w:rsidRPr="000D2BB1">
              <w:rPr>
                <w:rFonts w:asciiTheme="minorHAnsi" w:hAnsiTheme="minorHAnsi"/>
              </w:rPr>
              <w:t>S koliko gnojili torej lahko gnojimo strmo zemljišče, ki je nagnjeno k površinskim vodam?</w:t>
            </w:r>
          </w:p>
        </w:tc>
        <w:tc>
          <w:tcPr>
            <w:tcW w:w="5940" w:type="dxa"/>
            <w:shd w:val="clear" w:color="auto" w:fill="auto"/>
          </w:tcPr>
          <w:p w:rsidR="00D564E3" w:rsidRPr="000D2BB1" w:rsidRDefault="00D564E3" w:rsidP="00D564E3">
            <w:pPr>
              <w:rPr>
                <w:rFonts w:asciiTheme="minorHAnsi" w:hAnsiTheme="minorHAnsi"/>
              </w:rPr>
            </w:pPr>
            <w:r w:rsidRPr="000D2BB1">
              <w:rPr>
                <w:rFonts w:asciiTheme="minorHAnsi" w:hAnsiTheme="minorHAnsi"/>
              </w:rPr>
              <w:t xml:space="preserve">Omejitev največjega enkratnega odmerka dušika (80 kg N/ha) v primeru </w:t>
            </w:r>
            <w:r w:rsidR="00D52BD9" w:rsidRPr="000D2BB1">
              <w:rPr>
                <w:rFonts w:asciiTheme="minorHAnsi" w:hAnsiTheme="minorHAnsi"/>
              </w:rPr>
              <w:t xml:space="preserve">uporabe </w:t>
            </w:r>
            <w:r w:rsidRPr="000D2BB1">
              <w:rPr>
                <w:rFonts w:asciiTheme="minorHAnsi" w:hAnsiTheme="minorHAnsi"/>
              </w:rPr>
              <w:t>tekočih živinskih</w:t>
            </w:r>
            <w:r w:rsidR="00D52BD9" w:rsidRPr="000D2BB1">
              <w:rPr>
                <w:rFonts w:asciiTheme="minorHAnsi" w:hAnsiTheme="minorHAnsi"/>
              </w:rPr>
              <w:t xml:space="preserve"> v praksi pomeni, </w:t>
            </w:r>
            <w:r w:rsidRPr="000D2BB1">
              <w:rPr>
                <w:rFonts w:asciiTheme="minorHAnsi" w:hAnsiTheme="minorHAnsi"/>
              </w:rPr>
              <w:t xml:space="preserve">da </w:t>
            </w:r>
            <w:r w:rsidR="00D52BD9" w:rsidRPr="000D2BB1">
              <w:rPr>
                <w:rFonts w:asciiTheme="minorHAnsi" w:hAnsiTheme="minorHAnsi"/>
              </w:rPr>
              <w:t xml:space="preserve">njihov </w:t>
            </w:r>
            <w:r w:rsidRPr="000D2BB1">
              <w:rPr>
                <w:rFonts w:asciiTheme="minorHAnsi" w:hAnsiTheme="minorHAnsi"/>
              </w:rPr>
              <w:t>enkratni odmerek</w:t>
            </w:r>
            <w:r w:rsidR="00D52BD9" w:rsidRPr="000D2BB1">
              <w:rPr>
                <w:rFonts w:asciiTheme="minorHAnsi" w:hAnsiTheme="minorHAnsi"/>
              </w:rPr>
              <w:t xml:space="preserve"> </w:t>
            </w:r>
            <w:r w:rsidRPr="000D2BB1">
              <w:rPr>
                <w:rFonts w:asciiTheme="minorHAnsi" w:hAnsiTheme="minorHAnsi"/>
              </w:rPr>
              <w:t>na hektar ne sme presegati*:</w:t>
            </w:r>
          </w:p>
          <w:p w:rsidR="00D564E3" w:rsidRPr="000D2BB1" w:rsidRDefault="00D564E3" w:rsidP="00BA41C4">
            <w:pPr>
              <w:numPr>
                <w:ilvl w:val="0"/>
                <w:numId w:val="5"/>
              </w:numPr>
              <w:rPr>
                <w:rFonts w:asciiTheme="minorHAnsi" w:hAnsiTheme="minorHAnsi"/>
              </w:rPr>
            </w:pPr>
            <w:r w:rsidRPr="000D2BB1">
              <w:rPr>
                <w:rFonts w:asciiTheme="minorHAnsi" w:hAnsiTheme="minorHAnsi"/>
              </w:rPr>
              <w:t>40 m</w:t>
            </w:r>
            <w:r w:rsidRPr="000D2BB1">
              <w:rPr>
                <w:rFonts w:asciiTheme="minorHAnsi" w:hAnsiTheme="minorHAnsi"/>
                <w:vertAlign w:val="superscript"/>
              </w:rPr>
              <w:t>3</w:t>
            </w:r>
            <w:r w:rsidRPr="000D2BB1">
              <w:rPr>
                <w:rFonts w:asciiTheme="minorHAnsi" w:hAnsiTheme="minorHAnsi"/>
              </w:rPr>
              <w:t xml:space="preserve"> goveje gnojnice</w:t>
            </w:r>
            <w:r w:rsidR="00957385" w:rsidRPr="000D2BB1">
              <w:rPr>
                <w:rFonts w:asciiTheme="minorHAnsi" w:hAnsiTheme="minorHAnsi"/>
              </w:rPr>
              <w:t>,</w:t>
            </w:r>
          </w:p>
          <w:p w:rsidR="00D564E3" w:rsidRPr="000D2BB1" w:rsidRDefault="00D564E3" w:rsidP="00BA41C4">
            <w:pPr>
              <w:numPr>
                <w:ilvl w:val="0"/>
                <w:numId w:val="5"/>
              </w:numPr>
              <w:rPr>
                <w:rFonts w:asciiTheme="minorHAnsi" w:hAnsiTheme="minorHAnsi"/>
              </w:rPr>
            </w:pPr>
            <w:r w:rsidRPr="000D2BB1">
              <w:rPr>
                <w:rFonts w:asciiTheme="minorHAnsi" w:hAnsiTheme="minorHAnsi"/>
              </w:rPr>
              <w:t>20 m</w:t>
            </w:r>
            <w:r w:rsidRPr="000D2BB1">
              <w:rPr>
                <w:rFonts w:asciiTheme="minorHAnsi" w:hAnsiTheme="minorHAnsi"/>
                <w:vertAlign w:val="superscript"/>
              </w:rPr>
              <w:t>3</w:t>
            </w:r>
            <w:r w:rsidRPr="000D2BB1">
              <w:rPr>
                <w:rFonts w:asciiTheme="minorHAnsi" w:hAnsiTheme="minorHAnsi"/>
              </w:rPr>
              <w:t xml:space="preserve"> goveje gnojevke</w:t>
            </w:r>
            <w:r w:rsidR="00957385" w:rsidRPr="000D2BB1">
              <w:rPr>
                <w:rFonts w:asciiTheme="minorHAnsi" w:hAnsiTheme="minorHAnsi"/>
              </w:rPr>
              <w:t>,</w:t>
            </w:r>
          </w:p>
          <w:p w:rsidR="00D564E3" w:rsidRPr="000D2BB1" w:rsidRDefault="00D564E3" w:rsidP="00BA41C4">
            <w:pPr>
              <w:numPr>
                <w:ilvl w:val="0"/>
                <w:numId w:val="5"/>
              </w:numPr>
              <w:rPr>
                <w:rFonts w:asciiTheme="minorHAnsi" w:hAnsiTheme="minorHAnsi"/>
              </w:rPr>
            </w:pPr>
            <w:r w:rsidRPr="000D2BB1">
              <w:rPr>
                <w:rFonts w:asciiTheme="minorHAnsi" w:hAnsiTheme="minorHAnsi"/>
              </w:rPr>
              <w:t>32 m</w:t>
            </w:r>
            <w:r w:rsidRPr="000D2BB1">
              <w:rPr>
                <w:rFonts w:asciiTheme="minorHAnsi" w:hAnsiTheme="minorHAnsi"/>
                <w:vertAlign w:val="superscript"/>
              </w:rPr>
              <w:t>3</w:t>
            </w:r>
            <w:r w:rsidRPr="000D2BB1">
              <w:rPr>
                <w:rFonts w:asciiTheme="minorHAnsi" w:hAnsiTheme="minorHAnsi"/>
              </w:rPr>
              <w:t xml:space="preserve"> prašičje gnojnice</w:t>
            </w:r>
            <w:r w:rsidR="00957385" w:rsidRPr="000D2BB1">
              <w:rPr>
                <w:rFonts w:asciiTheme="minorHAnsi" w:hAnsiTheme="minorHAnsi"/>
              </w:rPr>
              <w:t>,</w:t>
            </w:r>
          </w:p>
          <w:p w:rsidR="00D564E3" w:rsidRPr="000D2BB1" w:rsidRDefault="00D564E3" w:rsidP="00BA41C4">
            <w:pPr>
              <w:numPr>
                <w:ilvl w:val="0"/>
                <w:numId w:val="5"/>
              </w:numPr>
              <w:rPr>
                <w:rFonts w:asciiTheme="minorHAnsi" w:hAnsiTheme="minorHAnsi"/>
              </w:rPr>
            </w:pPr>
            <w:r w:rsidRPr="000D2BB1">
              <w:rPr>
                <w:rFonts w:asciiTheme="minorHAnsi" w:hAnsiTheme="minorHAnsi"/>
              </w:rPr>
              <w:t>16 m</w:t>
            </w:r>
            <w:r w:rsidRPr="000D2BB1">
              <w:rPr>
                <w:rFonts w:asciiTheme="minorHAnsi" w:hAnsiTheme="minorHAnsi"/>
                <w:vertAlign w:val="superscript"/>
              </w:rPr>
              <w:t>3</w:t>
            </w:r>
            <w:r w:rsidRPr="000D2BB1">
              <w:rPr>
                <w:rFonts w:asciiTheme="minorHAnsi" w:hAnsiTheme="minorHAnsi"/>
              </w:rPr>
              <w:t xml:space="preserve"> prašičje gnojevke</w:t>
            </w:r>
            <w:r w:rsidR="00957385" w:rsidRPr="000D2BB1">
              <w:rPr>
                <w:rFonts w:asciiTheme="minorHAnsi" w:hAnsiTheme="minorHAnsi"/>
              </w:rPr>
              <w:t>,</w:t>
            </w:r>
          </w:p>
          <w:p w:rsidR="00D564E3" w:rsidRPr="000D2BB1" w:rsidRDefault="00D564E3" w:rsidP="00BA41C4">
            <w:pPr>
              <w:numPr>
                <w:ilvl w:val="0"/>
                <w:numId w:val="5"/>
              </w:numPr>
              <w:rPr>
                <w:rFonts w:asciiTheme="minorHAnsi" w:hAnsiTheme="minorHAnsi"/>
              </w:rPr>
            </w:pPr>
            <w:r w:rsidRPr="000D2BB1">
              <w:rPr>
                <w:rFonts w:asciiTheme="minorHAnsi" w:hAnsiTheme="minorHAnsi"/>
              </w:rPr>
              <w:t>31 m</w:t>
            </w:r>
            <w:r w:rsidRPr="000D2BB1">
              <w:rPr>
                <w:rFonts w:asciiTheme="minorHAnsi" w:hAnsiTheme="minorHAnsi"/>
                <w:vertAlign w:val="superscript"/>
              </w:rPr>
              <w:t>3</w:t>
            </w:r>
            <w:r w:rsidRPr="000D2BB1">
              <w:rPr>
                <w:rFonts w:asciiTheme="minorHAnsi" w:hAnsiTheme="minorHAnsi"/>
              </w:rPr>
              <w:t xml:space="preserve"> perutninske gnojevke</w:t>
            </w:r>
            <w:r w:rsidR="00957385" w:rsidRPr="000D2BB1">
              <w:rPr>
                <w:rFonts w:asciiTheme="minorHAnsi" w:hAnsiTheme="minorHAnsi"/>
              </w:rPr>
              <w:t>.</w:t>
            </w:r>
          </w:p>
          <w:p w:rsidR="00D564E3" w:rsidRPr="000D2BB1" w:rsidRDefault="00D564E3" w:rsidP="00D564E3">
            <w:pPr>
              <w:rPr>
                <w:rFonts w:asciiTheme="minorHAnsi" w:hAnsiTheme="minorHAnsi"/>
              </w:rPr>
            </w:pPr>
          </w:p>
          <w:p w:rsidR="00BC0683" w:rsidRPr="000D2BB1" w:rsidRDefault="00D564E3" w:rsidP="00957385">
            <w:pPr>
              <w:spacing w:after="120"/>
              <w:rPr>
                <w:rFonts w:asciiTheme="minorHAnsi" w:hAnsiTheme="minorHAnsi"/>
                <w:sz w:val="20"/>
                <w:szCs w:val="20"/>
              </w:rPr>
            </w:pPr>
            <w:r w:rsidRPr="000D2BB1">
              <w:rPr>
                <w:rFonts w:asciiTheme="minorHAnsi" w:hAnsiTheme="minorHAnsi"/>
                <w:sz w:val="20"/>
                <w:szCs w:val="20"/>
              </w:rPr>
              <w:t>* Izračun je opravljen ob predpostavki povprečnih vrednosti dušika v tekočih živinskih gnojilih</w:t>
            </w:r>
            <w:r w:rsidR="00D52BD9" w:rsidRPr="000D2BB1">
              <w:rPr>
                <w:rFonts w:asciiTheme="minorHAnsi" w:hAnsiTheme="minorHAnsi"/>
                <w:sz w:val="20"/>
                <w:szCs w:val="20"/>
              </w:rPr>
              <w:t xml:space="preserve">, ki so navedene </w:t>
            </w:r>
            <w:r w:rsidR="00C7297F" w:rsidRPr="000D2BB1">
              <w:rPr>
                <w:rFonts w:asciiTheme="minorHAnsi" w:hAnsiTheme="minorHAnsi"/>
                <w:sz w:val="20"/>
                <w:szCs w:val="20"/>
              </w:rPr>
              <w:t xml:space="preserve">v </w:t>
            </w:r>
            <w:r w:rsidR="006731F9" w:rsidRPr="000D2BB1">
              <w:rPr>
                <w:rFonts w:asciiTheme="minorHAnsi" w:hAnsiTheme="minorHAnsi"/>
                <w:sz w:val="20"/>
                <w:szCs w:val="20"/>
              </w:rPr>
              <w:t>Uredbi</w:t>
            </w:r>
            <w:r w:rsidR="00C7297F" w:rsidRPr="000D2BB1">
              <w:rPr>
                <w:rFonts w:asciiTheme="minorHAnsi" w:hAnsiTheme="minorHAnsi"/>
                <w:sz w:val="20"/>
                <w:szCs w:val="20"/>
              </w:rPr>
              <w:t xml:space="preserve"> </w:t>
            </w:r>
            <w:r w:rsidR="00D52BD9" w:rsidRPr="000D2BB1">
              <w:rPr>
                <w:rFonts w:asciiTheme="minorHAnsi" w:hAnsiTheme="minorHAnsi"/>
                <w:sz w:val="20"/>
                <w:szCs w:val="20"/>
              </w:rPr>
              <w:t xml:space="preserve">(glej </w:t>
            </w:r>
            <w:r w:rsidR="00D52BD9" w:rsidRPr="000D2BB1">
              <w:rPr>
                <w:rFonts w:asciiTheme="minorHAnsi" w:hAnsiTheme="minorHAnsi"/>
                <w:sz w:val="20"/>
                <w:szCs w:val="20"/>
              </w:rPr>
              <w:fldChar w:fldCharType="begin"/>
            </w:r>
            <w:r w:rsidR="00D52BD9" w:rsidRPr="000D2BB1">
              <w:rPr>
                <w:rFonts w:asciiTheme="minorHAnsi" w:hAnsiTheme="minorHAnsi"/>
                <w:sz w:val="20"/>
                <w:szCs w:val="20"/>
              </w:rPr>
              <w:instrText xml:space="preserve"> REF _Ref455910308 \h  \* MERGEFORMAT </w:instrText>
            </w:r>
            <w:r w:rsidR="00D52BD9" w:rsidRPr="000D2BB1">
              <w:rPr>
                <w:rFonts w:asciiTheme="minorHAnsi" w:hAnsiTheme="minorHAnsi"/>
                <w:sz w:val="20"/>
                <w:szCs w:val="20"/>
              </w:rPr>
            </w:r>
            <w:r w:rsidR="00D52BD9" w:rsidRPr="000D2BB1">
              <w:rPr>
                <w:rFonts w:asciiTheme="minorHAnsi" w:hAnsiTheme="minorHAnsi"/>
                <w:sz w:val="20"/>
                <w:szCs w:val="20"/>
              </w:rPr>
              <w:fldChar w:fldCharType="separate"/>
            </w:r>
            <w:r w:rsidR="00BC651D" w:rsidRPr="00BC651D">
              <w:rPr>
                <w:rFonts w:asciiTheme="minorHAnsi" w:hAnsiTheme="minorHAnsi"/>
                <w:sz w:val="20"/>
                <w:szCs w:val="20"/>
              </w:rPr>
              <w:t xml:space="preserve">Preglednica </w:t>
            </w:r>
            <w:r w:rsidR="00BC651D" w:rsidRPr="00BC651D">
              <w:rPr>
                <w:rFonts w:asciiTheme="minorHAnsi" w:hAnsiTheme="minorHAnsi"/>
                <w:noProof/>
                <w:sz w:val="20"/>
                <w:szCs w:val="20"/>
              </w:rPr>
              <w:t>2</w:t>
            </w:r>
            <w:r w:rsidR="00D52BD9" w:rsidRPr="000D2BB1">
              <w:rPr>
                <w:rFonts w:asciiTheme="minorHAnsi" w:hAnsiTheme="minorHAnsi"/>
                <w:sz w:val="20"/>
                <w:szCs w:val="20"/>
              </w:rPr>
              <w:fldChar w:fldCharType="end"/>
            </w:r>
            <w:r w:rsidR="00191B0A" w:rsidRPr="000D2BB1">
              <w:rPr>
                <w:rFonts w:asciiTheme="minorHAnsi" w:hAnsiTheme="minorHAnsi"/>
                <w:sz w:val="20"/>
                <w:szCs w:val="20"/>
              </w:rPr>
              <w:t xml:space="preserve">, stran </w:t>
            </w:r>
            <w:r w:rsidR="00191B0A" w:rsidRPr="000D2BB1">
              <w:rPr>
                <w:rFonts w:asciiTheme="minorHAnsi" w:hAnsiTheme="minorHAnsi"/>
                <w:sz w:val="20"/>
                <w:szCs w:val="20"/>
              </w:rPr>
              <w:fldChar w:fldCharType="begin"/>
            </w:r>
            <w:r w:rsidR="00191B0A" w:rsidRPr="000D2BB1">
              <w:rPr>
                <w:rFonts w:asciiTheme="minorHAnsi" w:hAnsiTheme="minorHAnsi"/>
                <w:sz w:val="20"/>
                <w:szCs w:val="20"/>
              </w:rPr>
              <w:instrText xml:space="preserve"> PAGEREF _Ref456327321 \h </w:instrText>
            </w:r>
            <w:r w:rsidR="00191B0A" w:rsidRPr="000D2BB1">
              <w:rPr>
                <w:rFonts w:asciiTheme="minorHAnsi" w:hAnsiTheme="minorHAnsi"/>
                <w:sz w:val="20"/>
                <w:szCs w:val="20"/>
              </w:rPr>
            </w:r>
            <w:r w:rsidR="00191B0A" w:rsidRPr="000D2BB1">
              <w:rPr>
                <w:rFonts w:asciiTheme="minorHAnsi" w:hAnsiTheme="minorHAnsi"/>
                <w:sz w:val="20"/>
                <w:szCs w:val="20"/>
              </w:rPr>
              <w:fldChar w:fldCharType="separate"/>
            </w:r>
            <w:r w:rsidR="00BC651D">
              <w:rPr>
                <w:rFonts w:asciiTheme="minorHAnsi" w:hAnsiTheme="minorHAnsi"/>
                <w:noProof/>
                <w:sz w:val="20"/>
                <w:szCs w:val="20"/>
              </w:rPr>
              <w:t>13</w:t>
            </w:r>
            <w:r w:rsidR="00191B0A" w:rsidRPr="000D2BB1">
              <w:rPr>
                <w:rFonts w:asciiTheme="minorHAnsi" w:hAnsiTheme="minorHAnsi"/>
                <w:sz w:val="20"/>
                <w:szCs w:val="20"/>
              </w:rPr>
              <w:fldChar w:fldCharType="end"/>
            </w:r>
            <w:r w:rsidR="00D52BD9" w:rsidRPr="000D2BB1">
              <w:rPr>
                <w:rFonts w:asciiTheme="minorHAnsi" w:hAnsiTheme="minorHAnsi"/>
                <w:sz w:val="20"/>
                <w:szCs w:val="20"/>
              </w:rPr>
              <w:t>)</w:t>
            </w:r>
            <w:r w:rsidRPr="000D2BB1">
              <w:rPr>
                <w:rFonts w:asciiTheme="minorHAnsi" w:hAnsiTheme="minorHAnsi"/>
                <w:sz w:val="20"/>
                <w:szCs w:val="20"/>
              </w:rPr>
              <w:t xml:space="preserve">. V primeru, da </w:t>
            </w:r>
            <w:r w:rsidR="00BC0683" w:rsidRPr="000D2BB1">
              <w:rPr>
                <w:rFonts w:asciiTheme="minorHAnsi" w:hAnsiTheme="minorHAnsi"/>
                <w:sz w:val="20"/>
                <w:szCs w:val="20"/>
              </w:rPr>
              <w:t>ima</w:t>
            </w:r>
            <w:r w:rsidR="006257D5" w:rsidRPr="000D2BB1">
              <w:rPr>
                <w:rFonts w:asciiTheme="minorHAnsi" w:hAnsiTheme="minorHAnsi"/>
                <w:sz w:val="20"/>
                <w:szCs w:val="20"/>
              </w:rPr>
              <w:t>mo</w:t>
            </w:r>
            <w:r w:rsidR="00BC0683" w:rsidRPr="000D2BB1">
              <w:rPr>
                <w:rFonts w:asciiTheme="minorHAnsi" w:hAnsiTheme="minorHAnsi"/>
                <w:sz w:val="20"/>
                <w:szCs w:val="20"/>
              </w:rPr>
              <w:t xml:space="preserve"> </w:t>
            </w:r>
            <w:r w:rsidR="006257D5" w:rsidRPr="000D2BB1">
              <w:rPr>
                <w:rFonts w:asciiTheme="minorHAnsi" w:hAnsiTheme="minorHAnsi"/>
                <w:sz w:val="20"/>
                <w:szCs w:val="20"/>
              </w:rPr>
              <w:t xml:space="preserve">na kmetiji </w:t>
            </w:r>
            <w:r w:rsidR="00BC0683" w:rsidRPr="000D2BB1">
              <w:rPr>
                <w:rFonts w:asciiTheme="minorHAnsi" w:hAnsiTheme="minorHAnsi"/>
                <w:sz w:val="20"/>
                <w:szCs w:val="20"/>
              </w:rPr>
              <w:t>opravljeno kemijsko analizo živinskega gnojila, izračun lahko opravi</w:t>
            </w:r>
            <w:r w:rsidR="006257D5" w:rsidRPr="000D2BB1">
              <w:rPr>
                <w:rFonts w:asciiTheme="minorHAnsi" w:hAnsiTheme="minorHAnsi"/>
                <w:sz w:val="20"/>
                <w:szCs w:val="20"/>
              </w:rPr>
              <w:t>mo</w:t>
            </w:r>
            <w:r w:rsidR="00BC0683" w:rsidRPr="000D2BB1">
              <w:rPr>
                <w:rFonts w:asciiTheme="minorHAnsi" w:hAnsiTheme="minorHAnsi"/>
                <w:sz w:val="20"/>
                <w:szCs w:val="20"/>
              </w:rPr>
              <w:t xml:space="preserve"> na podlagi rezultata vsebnosti </w:t>
            </w:r>
            <w:r w:rsidR="009440BA" w:rsidRPr="000D2BB1">
              <w:rPr>
                <w:rFonts w:asciiTheme="minorHAnsi" w:hAnsiTheme="minorHAnsi"/>
                <w:sz w:val="20"/>
                <w:szCs w:val="20"/>
              </w:rPr>
              <w:t xml:space="preserve">dušika </w:t>
            </w:r>
            <w:r w:rsidR="00BC0683" w:rsidRPr="000D2BB1">
              <w:rPr>
                <w:rFonts w:asciiTheme="minorHAnsi" w:hAnsiTheme="minorHAnsi"/>
                <w:sz w:val="20"/>
                <w:szCs w:val="20"/>
              </w:rPr>
              <w:t xml:space="preserve">v živinskem gnojilu, ki je naveden na analitskem izvidu. </w:t>
            </w:r>
          </w:p>
          <w:p w:rsidR="00D564E3" w:rsidRPr="000D2BB1" w:rsidRDefault="00BC0683" w:rsidP="00D564E3">
            <w:pPr>
              <w:rPr>
                <w:rFonts w:asciiTheme="minorHAnsi" w:hAnsiTheme="minorHAnsi"/>
              </w:rPr>
            </w:pPr>
            <w:r w:rsidRPr="000D2BB1">
              <w:rPr>
                <w:rFonts w:asciiTheme="minorHAnsi" w:hAnsiTheme="minorHAnsi"/>
              </w:rPr>
              <w:t xml:space="preserve">Izračun </w:t>
            </w:r>
            <w:r w:rsidR="00D564E3" w:rsidRPr="000D2BB1">
              <w:rPr>
                <w:rFonts w:asciiTheme="minorHAnsi" w:hAnsiTheme="minorHAnsi"/>
              </w:rPr>
              <w:t>največj</w:t>
            </w:r>
            <w:r w:rsidRPr="000D2BB1">
              <w:rPr>
                <w:rFonts w:asciiTheme="minorHAnsi" w:hAnsiTheme="minorHAnsi"/>
              </w:rPr>
              <w:t>e</w:t>
            </w:r>
            <w:r w:rsidR="00D564E3" w:rsidRPr="000D2BB1">
              <w:rPr>
                <w:rFonts w:asciiTheme="minorHAnsi" w:hAnsiTheme="minorHAnsi"/>
              </w:rPr>
              <w:t xml:space="preserve"> dovoljen</w:t>
            </w:r>
            <w:r w:rsidRPr="000D2BB1">
              <w:rPr>
                <w:rFonts w:asciiTheme="minorHAnsi" w:hAnsiTheme="minorHAnsi"/>
              </w:rPr>
              <w:t>e</w:t>
            </w:r>
            <w:r w:rsidR="00D564E3" w:rsidRPr="000D2BB1">
              <w:rPr>
                <w:rFonts w:asciiTheme="minorHAnsi" w:hAnsiTheme="minorHAnsi"/>
              </w:rPr>
              <w:t xml:space="preserve"> </w:t>
            </w:r>
            <w:r w:rsidRPr="000D2BB1">
              <w:rPr>
                <w:rFonts w:asciiTheme="minorHAnsi" w:hAnsiTheme="minorHAnsi"/>
              </w:rPr>
              <w:t xml:space="preserve">enkratne količine gnojila, ki ga lahko uporabimo za gnojenje strmega zemljišča, ki je nagnjeno k površinskim vodam, </w:t>
            </w:r>
            <w:r w:rsidR="00D564E3" w:rsidRPr="000D2BB1">
              <w:rPr>
                <w:rFonts w:asciiTheme="minorHAnsi" w:hAnsiTheme="minorHAnsi"/>
              </w:rPr>
              <w:t xml:space="preserve">lahko </w:t>
            </w:r>
            <w:r w:rsidRPr="000D2BB1">
              <w:rPr>
                <w:rFonts w:asciiTheme="minorHAnsi" w:hAnsiTheme="minorHAnsi"/>
              </w:rPr>
              <w:t xml:space="preserve">opravimo </w:t>
            </w:r>
            <w:r w:rsidR="00D564E3" w:rsidRPr="000D2BB1">
              <w:rPr>
                <w:rFonts w:asciiTheme="minorHAnsi" w:hAnsiTheme="minorHAnsi"/>
              </w:rPr>
              <w:t>po naslednjem obrazcu:</w:t>
            </w:r>
          </w:p>
          <w:p w:rsidR="00D564E3" w:rsidRPr="000D2BB1" w:rsidRDefault="00D564E3" w:rsidP="00D564E3">
            <w:pPr>
              <w:rPr>
                <w:rFonts w:asciiTheme="minorHAnsi" w:hAnsiTheme="minorHAnsi"/>
              </w:rPr>
            </w:pPr>
          </w:p>
          <w:p w:rsidR="00D564E3" w:rsidRPr="000D2BB1" w:rsidRDefault="000C7643" w:rsidP="00D564E3">
            <w:pPr>
              <w:jc w:val="center"/>
              <w:rPr>
                <w:rFonts w:asciiTheme="minorHAnsi" w:hAnsiTheme="minorHAnsi"/>
              </w:rPr>
            </w:pPr>
            <w:r w:rsidRPr="000D2BB1">
              <w:rPr>
                <w:rFonts w:asciiTheme="minorHAnsi" w:hAnsiTheme="minorHAnsi"/>
                <w:position w:val="-30"/>
              </w:rPr>
              <w:object w:dxaOrig="2220" w:dyaOrig="680" w14:anchorId="3BC088B9">
                <v:shape id="_x0000_i1027" type="#_x0000_t75" style="width:113.95pt;height:34.45pt" o:ole="">
                  <v:imagedata r:id="rId24" o:title=""/>
                </v:shape>
                <o:OLEObject Type="Embed" ProgID="Equation.3" ShapeID="_x0000_i1027" DrawAspect="Content" ObjectID="_1671884911" r:id="rId25"/>
              </w:object>
            </w:r>
          </w:p>
          <w:p w:rsidR="00D564E3" w:rsidRPr="000D2BB1" w:rsidRDefault="00D564E3" w:rsidP="00D564E3">
            <w:pPr>
              <w:rPr>
                <w:rFonts w:asciiTheme="minorHAnsi" w:hAnsiTheme="minorHAnsi"/>
              </w:rPr>
            </w:pPr>
            <w:r w:rsidRPr="000D2BB1">
              <w:rPr>
                <w:rFonts w:asciiTheme="minorHAnsi" w:hAnsiTheme="minorHAnsi"/>
              </w:rPr>
              <w:t>pri čemer je:</w:t>
            </w:r>
          </w:p>
          <w:p w:rsidR="00D564E3" w:rsidRPr="000D2BB1" w:rsidRDefault="00D564E3" w:rsidP="00D564E3">
            <w:pPr>
              <w:rPr>
                <w:rFonts w:asciiTheme="minorHAnsi" w:hAnsiTheme="minorHAnsi"/>
              </w:rPr>
            </w:pPr>
          </w:p>
          <w:p w:rsidR="00D564E3" w:rsidRPr="000D2BB1" w:rsidRDefault="00D564E3" w:rsidP="00D564E3">
            <w:pPr>
              <w:ind w:left="1152" w:hanging="1152"/>
              <w:rPr>
                <w:rFonts w:asciiTheme="minorHAnsi" w:hAnsiTheme="minorHAnsi"/>
              </w:rPr>
            </w:pPr>
            <w:r w:rsidRPr="000D2BB1">
              <w:rPr>
                <w:rFonts w:asciiTheme="minorHAnsi" w:hAnsiTheme="minorHAnsi"/>
              </w:rPr>
              <w:t>G(</w:t>
            </w:r>
            <w:r w:rsidR="000C7643" w:rsidRPr="000D2BB1">
              <w:rPr>
                <w:rFonts w:asciiTheme="minorHAnsi" w:hAnsiTheme="minorHAnsi"/>
              </w:rPr>
              <w:t>največ</w:t>
            </w:r>
            <w:r w:rsidRPr="000D2BB1">
              <w:rPr>
                <w:rFonts w:asciiTheme="minorHAnsi" w:hAnsiTheme="minorHAnsi"/>
              </w:rPr>
              <w:t>)</w:t>
            </w:r>
            <w:r w:rsidRPr="000D2BB1">
              <w:rPr>
                <w:rFonts w:asciiTheme="minorHAnsi" w:hAnsiTheme="minorHAnsi"/>
              </w:rPr>
              <w:tab/>
              <w:t xml:space="preserve">največja dovoljena enkratna količina </w:t>
            </w:r>
            <w:r w:rsidR="00BC0683" w:rsidRPr="000D2BB1">
              <w:rPr>
                <w:rFonts w:asciiTheme="minorHAnsi" w:hAnsiTheme="minorHAnsi"/>
              </w:rPr>
              <w:t>gnojila</w:t>
            </w:r>
            <w:r w:rsidRPr="000D2BB1">
              <w:rPr>
                <w:rFonts w:asciiTheme="minorHAnsi" w:hAnsiTheme="minorHAnsi"/>
              </w:rPr>
              <w:t>, ki ga smemo uporabiti za gnojenje strm</w:t>
            </w:r>
            <w:r w:rsidR="00BC0683" w:rsidRPr="000D2BB1">
              <w:rPr>
                <w:rFonts w:asciiTheme="minorHAnsi" w:hAnsiTheme="minorHAnsi"/>
              </w:rPr>
              <w:t xml:space="preserve">ega zemljišča, ki je </w:t>
            </w:r>
            <w:r w:rsidRPr="000D2BB1">
              <w:rPr>
                <w:rFonts w:asciiTheme="minorHAnsi" w:hAnsiTheme="minorHAnsi"/>
              </w:rPr>
              <w:t>nagnjen</w:t>
            </w:r>
            <w:r w:rsidR="00BC0683" w:rsidRPr="000D2BB1">
              <w:rPr>
                <w:rFonts w:asciiTheme="minorHAnsi" w:hAnsiTheme="minorHAnsi"/>
              </w:rPr>
              <w:t xml:space="preserve">o k površinskim vodam </w:t>
            </w:r>
            <w:r w:rsidRPr="000D2BB1">
              <w:rPr>
                <w:rFonts w:asciiTheme="minorHAnsi" w:hAnsiTheme="minorHAnsi"/>
              </w:rPr>
              <w:t>(v m</w:t>
            </w:r>
            <w:r w:rsidRPr="000D2BB1">
              <w:rPr>
                <w:rFonts w:asciiTheme="minorHAnsi" w:hAnsiTheme="minorHAnsi"/>
                <w:vertAlign w:val="superscript"/>
              </w:rPr>
              <w:t>3</w:t>
            </w:r>
            <w:r w:rsidRPr="000D2BB1">
              <w:rPr>
                <w:rFonts w:asciiTheme="minorHAnsi" w:hAnsiTheme="minorHAnsi"/>
              </w:rPr>
              <w:t>/ha)</w:t>
            </w:r>
          </w:p>
          <w:p w:rsidR="00D564E3" w:rsidRPr="000D2BB1" w:rsidRDefault="00D564E3" w:rsidP="00BC0683">
            <w:pPr>
              <w:ind w:left="1152" w:hanging="1152"/>
              <w:rPr>
                <w:rFonts w:asciiTheme="minorHAnsi" w:hAnsiTheme="minorHAnsi"/>
              </w:rPr>
            </w:pPr>
            <w:r w:rsidRPr="000D2BB1">
              <w:rPr>
                <w:rFonts w:asciiTheme="minorHAnsi" w:hAnsiTheme="minorHAnsi"/>
              </w:rPr>
              <w:t>N (</w:t>
            </w:r>
            <w:proofErr w:type="spellStart"/>
            <w:r w:rsidRPr="000D2BB1">
              <w:rPr>
                <w:rFonts w:asciiTheme="minorHAnsi" w:hAnsiTheme="minorHAnsi"/>
              </w:rPr>
              <w:t>konc</w:t>
            </w:r>
            <w:proofErr w:type="spellEnd"/>
            <w:r w:rsidRPr="000D2BB1">
              <w:rPr>
                <w:rFonts w:asciiTheme="minorHAnsi" w:hAnsiTheme="minorHAnsi"/>
              </w:rPr>
              <w:t xml:space="preserve">.) </w:t>
            </w:r>
            <w:r w:rsidRPr="000D2BB1">
              <w:rPr>
                <w:rFonts w:asciiTheme="minorHAnsi" w:hAnsiTheme="minorHAnsi"/>
              </w:rPr>
              <w:tab/>
              <w:t>vsebnost dušika v tekočem živinskem gnojilu, izražena v kg N/m</w:t>
            </w:r>
            <w:r w:rsidRPr="000D2BB1">
              <w:rPr>
                <w:rFonts w:asciiTheme="minorHAnsi" w:hAnsiTheme="minorHAnsi"/>
                <w:vertAlign w:val="superscript"/>
              </w:rPr>
              <w:t>3</w:t>
            </w:r>
          </w:p>
        </w:tc>
      </w:tr>
    </w:tbl>
    <w:p w:rsidR="00D4042F" w:rsidRPr="000D2BB1" w:rsidRDefault="00D4042F" w:rsidP="004D6BAB">
      <w:pPr>
        <w:rPr>
          <w:rFonts w:asciiTheme="minorHAnsi" w:hAnsiTheme="minorHAnsi" w:cs="Arial"/>
        </w:rPr>
      </w:pPr>
    </w:p>
    <w:p w:rsidR="004E093B" w:rsidRPr="000D2BB1" w:rsidRDefault="00B3215F" w:rsidP="004D6BAB">
      <w:pPr>
        <w:rPr>
          <w:rFonts w:asciiTheme="minorHAnsi" w:hAnsiTheme="minorHAnsi" w:cs="Arial"/>
        </w:rPr>
      </w:pPr>
      <w:r w:rsidRPr="000D2BB1">
        <w:rPr>
          <w:rFonts w:asciiTheme="minorHAnsi" w:hAnsiTheme="minorHAnsi" w:cs="Arial"/>
        </w:rPr>
        <w:t xml:space="preserve">Poleg </w:t>
      </w:r>
      <w:r w:rsidR="005278CD" w:rsidRPr="000D2BB1">
        <w:rPr>
          <w:rFonts w:asciiTheme="minorHAnsi" w:hAnsiTheme="minorHAnsi" w:cs="Arial"/>
        </w:rPr>
        <w:t>največje dovoljene enkratne količine vnosa dušika v tla</w:t>
      </w:r>
      <w:r w:rsidR="006257D5" w:rsidRPr="000D2BB1">
        <w:rPr>
          <w:rFonts w:asciiTheme="minorHAnsi" w:hAnsiTheme="minorHAnsi" w:cs="Arial"/>
        </w:rPr>
        <w:t xml:space="preserve"> </w:t>
      </w:r>
      <w:r w:rsidR="005278CD" w:rsidRPr="000D2BB1">
        <w:rPr>
          <w:rFonts w:asciiTheme="minorHAnsi" w:hAnsiTheme="minorHAnsi" w:cs="Arial"/>
        </w:rPr>
        <w:t>je na strmih njivah, ki so nagnjene k</w:t>
      </w:r>
      <w:r w:rsidR="006257D5" w:rsidRPr="000D2BB1">
        <w:rPr>
          <w:rFonts w:asciiTheme="minorHAnsi" w:hAnsiTheme="minorHAnsi" w:cs="Arial"/>
        </w:rPr>
        <w:t xml:space="preserve"> površinskim vodam</w:t>
      </w:r>
      <w:r w:rsidR="005278CD" w:rsidRPr="000D2BB1">
        <w:rPr>
          <w:rFonts w:asciiTheme="minorHAnsi" w:hAnsiTheme="minorHAnsi" w:cs="Arial"/>
        </w:rPr>
        <w:t xml:space="preserve">, pridelavo potrebno </w:t>
      </w:r>
      <w:r w:rsidR="00BC0683" w:rsidRPr="000D2BB1">
        <w:rPr>
          <w:rFonts w:asciiTheme="minorHAnsi" w:hAnsiTheme="minorHAnsi" w:cs="Arial"/>
        </w:rPr>
        <w:t>p</w:t>
      </w:r>
      <w:r w:rsidR="005278CD" w:rsidRPr="000D2BB1">
        <w:rPr>
          <w:rFonts w:asciiTheme="minorHAnsi" w:hAnsiTheme="minorHAnsi" w:cs="Arial"/>
        </w:rPr>
        <w:t xml:space="preserve">rilagoditi </w:t>
      </w:r>
      <w:r w:rsidR="00BC0683" w:rsidRPr="000D2BB1">
        <w:rPr>
          <w:rFonts w:asciiTheme="minorHAnsi" w:hAnsiTheme="minorHAnsi" w:cs="Arial"/>
        </w:rPr>
        <w:t xml:space="preserve">tudi </w:t>
      </w:r>
      <w:r w:rsidR="005278CD" w:rsidRPr="000D2BB1">
        <w:rPr>
          <w:rFonts w:asciiTheme="minorHAnsi" w:hAnsiTheme="minorHAnsi" w:cs="Arial"/>
        </w:rPr>
        <w:t xml:space="preserve">na način, ki </w:t>
      </w:r>
      <w:r w:rsidR="00BC0683" w:rsidRPr="000D2BB1">
        <w:rPr>
          <w:rFonts w:asciiTheme="minorHAnsi" w:hAnsiTheme="minorHAnsi" w:cs="Arial"/>
        </w:rPr>
        <w:t xml:space="preserve">dodatno </w:t>
      </w:r>
      <w:r w:rsidR="005278CD" w:rsidRPr="000D2BB1">
        <w:rPr>
          <w:rFonts w:asciiTheme="minorHAnsi" w:hAnsiTheme="minorHAnsi" w:cs="Arial"/>
        </w:rPr>
        <w:t xml:space="preserve">zmanjšuje </w:t>
      </w:r>
      <w:r w:rsidR="00957385" w:rsidRPr="000D2BB1">
        <w:rPr>
          <w:rFonts w:asciiTheme="minorHAnsi" w:hAnsiTheme="minorHAnsi" w:cs="Arial"/>
        </w:rPr>
        <w:t>tveganje za</w:t>
      </w:r>
      <w:r w:rsidR="005278CD" w:rsidRPr="000D2BB1">
        <w:rPr>
          <w:rFonts w:asciiTheme="minorHAnsi" w:hAnsiTheme="minorHAnsi" w:cs="Arial"/>
        </w:rPr>
        <w:t xml:space="preserve"> površinsk</w:t>
      </w:r>
      <w:r w:rsidR="00957385" w:rsidRPr="000D2BB1">
        <w:rPr>
          <w:rFonts w:asciiTheme="minorHAnsi" w:hAnsiTheme="minorHAnsi" w:cs="Arial"/>
        </w:rPr>
        <w:t>i</w:t>
      </w:r>
      <w:r w:rsidR="005278CD" w:rsidRPr="000D2BB1">
        <w:rPr>
          <w:rFonts w:asciiTheme="minorHAnsi" w:hAnsiTheme="minorHAnsi" w:cs="Arial"/>
        </w:rPr>
        <w:t xml:space="preserve"> odtok dušika v vode</w:t>
      </w:r>
      <w:r w:rsidR="00ED2A9E" w:rsidRPr="000D2BB1">
        <w:rPr>
          <w:rFonts w:asciiTheme="minorHAnsi" w:hAnsiTheme="minorHAnsi" w:cs="Arial"/>
        </w:rPr>
        <w:t xml:space="preserve">. </w:t>
      </w:r>
      <w:r w:rsidR="006731F9" w:rsidRPr="000D2BB1">
        <w:rPr>
          <w:rFonts w:asciiTheme="minorHAnsi" w:hAnsiTheme="minorHAnsi" w:cs="Arial"/>
        </w:rPr>
        <w:t>Uredba</w:t>
      </w:r>
      <w:r w:rsidR="00ED2A9E" w:rsidRPr="000D2BB1">
        <w:rPr>
          <w:rFonts w:asciiTheme="minorHAnsi" w:hAnsiTheme="minorHAnsi" w:cs="Arial"/>
        </w:rPr>
        <w:t xml:space="preserve"> kmetom v tem pogledu dopušča več možnosti:</w:t>
      </w:r>
    </w:p>
    <w:p w:rsidR="00D4042F" w:rsidRPr="000D2BB1" w:rsidRDefault="00D4042F" w:rsidP="004D6BAB">
      <w:pPr>
        <w:rPr>
          <w:rFonts w:asciiTheme="minorHAnsi" w:hAnsiTheme="minorHAnsi" w:cs="Arial"/>
        </w:rPr>
      </w:pPr>
    </w:p>
    <w:tbl>
      <w:tblPr>
        <w:tblW w:w="9288" w:type="dxa"/>
        <w:tblLook w:val="01E0" w:firstRow="1" w:lastRow="1" w:firstColumn="1" w:lastColumn="1" w:noHBand="0" w:noVBand="0"/>
      </w:tblPr>
      <w:tblGrid>
        <w:gridCol w:w="3348"/>
        <w:gridCol w:w="5940"/>
      </w:tblGrid>
      <w:tr w:rsidR="004E093B"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4E093B" w:rsidRPr="000D2BB1" w:rsidRDefault="004E093B" w:rsidP="00DC7599">
            <w:pPr>
              <w:jc w:val="left"/>
              <w:rPr>
                <w:rFonts w:asciiTheme="minorHAnsi" w:hAnsiTheme="minorHAnsi" w:cs="Arial"/>
                <w:i/>
                <w:sz w:val="20"/>
                <w:szCs w:val="20"/>
              </w:rPr>
            </w:pPr>
            <w:r w:rsidRPr="000D2BB1">
              <w:rPr>
                <w:rFonts w:asciiTheme="minorHAnsi" w:hAnsiTheme="minorHAnsi" w:cs="Arial"/>
              </w:rPr>
              <w:t>Ka</w:t>
            </w:r>
            <w:r w:rsidR="00ED2A9E" w:rsidRPr="000D2BB1">
              <w:rPr>
                <w:rFonts w:asciiTheme="minorHAnsi" w:hAnsiTheme="minorHAnsi" w:cs="Arial"/>
              </w:rPr>
              <w:t>ko je potrebno obdelovati njive, ki so na strmih zemljiščih</w:t>
            </w:r>
            <w:r w:rsidR="00096316" w:rsidRPr="000D2BB1">
              <w:rPr>
                <w:rFonts w:asciiTheme="minorHAnsi" w:hAnsiTheme="minorHAnsi" w:cs="Arial"/>
              </w:rPr>
              <w:t xml:space="preserve"> ter </w:t>
            </w:r>
            <w:r w:rsidR="00ED2A9E" w:rsidRPr="000D2BB1">
              <w:rPr>
                <w:rFonts w:asciiTheme="minorHAnsi" w:hAnsiTheme="minorHAnsi" w:cs="Arial"/>
              </w:rPr>
              <w:t>nagnjene k površinskim vodam?</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ED2A9E" w:rsidRPr="000D2BB1" w:rsidRDefault="00ED2A9E" w:rsidP="005A4CF0">
            <w:pPr>
              <w:rPr>
                <w:rFonts w:asciiTheme="minorHAnsi" w:hAnsiTheme="minorHAnsi" w:cs="Arial"/>
                <w:b/>
              </w:rPr>
            </w:pPr>
            <w:r w:rsidRPr="000D2BB1">
              <w:rPr>
                <w:rFonts w:asciiTheme="minorHAnsi" w:hAnsiTheme="minorHAnsi" w:cs="Arial"/>
                <w:b/>
              </w:rPr>
              <w:t xml:space="preserve">Na njivah je potrebno zagotoviti </w:t>
            </w:r>
            <w:r w:rsidR="003D5EFC" w:rsidRPr="000D2BB1">
              <w:rPr>
                <w:rFonts w:asciiTheme="minorHAnsi" w:hAnsiTheme="minorHAnsi" w:cs="Arial"/>
                <w:b/>
              </w:rPr>
              <w:t>enega izmed naslednjih ukrepov:</w:t>
            </w:r>
          </w:p>
          <w:p w:rsidR="00605822" w:rsidRPr="000D2BB1" w:rsidRDefault="00605822" w:rsidP="00BA41C4">
            <w:pPr>
              <w:numPr>
                <w:ilvl w:val="0"/>
                <w:numId w:val="7"/>
              </w:numPr>
              <w:rPr>
                <w:rFonts w:asciiTheme="minorHAnsi" w:hAnsiTheme="minorHAnsi" w:cs="Arial"/>
                <w:b/>
              </w:rPr>
            </w:pPr>
            <w:r w:rsidRPr="000D2BB1">
              <w:rPr>
                <w:rFonts w:asciiTheme="minorHAnsi" w:hAnsiTheme="minorHAnsi" w:cs="Arial"/>
                <w:b/>
              </w:rPr>
              <w:t>njiva mora biti razmejena s prečnimi ozelenjenimi pasovi ali</w:t>
            </w:r>
          </w:p>
          <w:p w:rsidR="00605822" w:rsidRPr="000D2BB1" w:rsidRDefault="00605822" w:rsidP="00BA41C4">
            <w:pPr>
              <w:numPr>
                <w:ilvl w:val="0"/>
                <w:numId w:val="7"/>
              </w:numPr>
              <w:rPr>
                <w:rFonts w:asciiTheme="minorHAnsi" w:hAnsiTheme="minorHAnsi" w:cs="Arial"/>
                <w:b/>
              </w:rPr>
            </w:pPr>
            <w:r w:rsidRPr="000D2BB1">
              <w:rPr>
                <w:rFonts w:asciiTheme="minorHAnsi" w:hAnsiTheme="minorHAnsi" w:cs="Arial"/>
                <w:b/>
              </w:rPr>
              <w:t xml:space="preserve">med njivo in površinsko vodo mora biti najmanj 15 m </w:t>
            </w:r>
            <w:r w:rsidRPr="000D2BB1">
              <w:rPr>
                <w:rFonts w:asciiTheme="minorHAnsi" w:hAnsiTheme="minorHAnsi" w:cs="Arial"/>
                <w:b/>
              </w:rPr>
              <w:lastRenderedPageBreak/>
              <w:t>širok pas zemljišča, porasel z zeleno odejo ali drugimi kmetijskimi rastlinami, ali</w:t>
            </w:r>
          </w:p>
          <w:p w:rsidR="00605822" w:rsidRPr="000D2BB1" w:rsidRDefault="00605822" w:rsidP="00BA41C4">
            <w:pPr>
              <w:numPr>
                <w:ilvl w:val="0"/>
                <w:numId w:val="7"/>
              </w:numPr>
              <w:rPr>
                <w:rFonts w:asciiTheme="minorHAnsi" w:hAnsiTheme="minorHAnsi" w:cs="Arial"/>
                <w:b/>
              </w:rPr>
            </w:pPr>
            <w:r w:rsidRPr="000D2BB1">
              <w:rPr>
                <w:rFonts w:asciiTheme="minorHAnsi" w:hAnsiTheme="minorHAnsi" w:cs="Arial"/>
                <w:b/>
              </w:rPr>
              <w:t>njiva mora biti obdelana prečno na strmino ali</w:t>
            </w:r>
          </w:p>
          <w:p w:rsidR="004E093B" w:rsidRPr="000D2BB1" w:rsidRDefault="00605822" w:rsidP="00BA41C4">
            <w:pPr>
              <w:numPr>
                <w:ilvl w:val="0"/>
                <w:numId w:val="7"/>
              </w:numPr>
              <w:rPr>
                <w:rFonts w:asciiTheme="minorHAnsi" w:hAnsiTheme="minorHAnsi" w:cs="Arial"/>
                <w:b/>
              </w:rPr>
            </w:pPr>
            <w:r w:rsidRPr="000D2BB1">
              <w:rPr>
                <w:rFonts w:asciiTheme="minorHAnsi" w:hAnsiTheme="minorHAnsi" w:cs="Arial"/>
                <w:b/>
              </w:rPr>
              <w:t>njiva mora biti čez zimo prekrita z zeleno odejo.</w:t>
            </w:r>
          </w:p>
        </w:tc>
      </w:tr>
      <w:tr w:rsidR="004E093B" w:rsidRPr="000D2BB1">
        <w:tc>
          <w:tcPr>
            <w:tcW w:w="3348" w:type="dxa"/>
            <w:tcBorders>
              <w:top w:val="single" w:sz="4" w:space="0" w:color="auto"/>
            </w:tcBorders>
            <w:shd w:val="clear" w:color="auto" w:fill="auto"/>
          </w:tcPr>
          <w:p w:rsidR="004E093B" w:rsidRPr="000D2BB1" w:rsidRDefault="004E093B" w:rsidP="00F55AD5">
            <w:pPr>
              <w:rPr>
                <w:rFonts w:asciiTheme="minorHAnsi" w:hAnsiTheme="minorHAnsi" w:cs="Arial"/>
                <w:b/>
              </w:rPr>
            </w:pPr>
          </w:p>
        </w:tc>
        <w:tc>
          <w:tcPr>
            <w:tcW w:w="5940" w:type="dxa"/>
            <w:tcBorders>
              <w:top w:val="single" w:sz="4" w:space="0" w:color="auto"/>
            </w:tcBorders>
            <w:shd w:val="clear" w:color="auto" w:fill="auto"/>
          </w:tcPr>
          <w:p w:rsidR="004E093B" w:rsidRPr="000D2BB1" w:rsidRDefault="004E093B" w:rsidP="005A4CF0">
            <w:pPr>
              <w:rPr>
                <w:rFonts w:asciiTheme="minorHAnsi" w:hAnsiTheme="minorHAnsi"/>
                <w:u w:val="single"/>
              </w:rPr>
            </w:pPr>
          </w:p>
        </w:tc>
      </w:tr>
      <w:tr w:rsidR="004E093B" w:rsidRPr="000D2BB1">
        <w:tc>
          <w:tcPr>
            <w:tcW w:w="3348" w:type="dxa"/>
            <w:shd w:val="clear" w:color="auto" w:fill="auto"/>
          </w:tcPr>
          <w:p w:rsidR="004E093B" w:rsidRPr="000D2BB1" w:rsidRDefault="004E093B" w:rsidP="005A4CF0">
            <w:pPr>
              <w:jc w:val="right"/>
              <w:rPr>
                <w:rFonts w:asciiTheme="minorHAnsi" w:hAnsiTheme="minorHAnsi"/>
                <w:u w:val="single"/>
              </w:rPr>
            </w:pPr>
            <w:r w:rsidRPr="000D2BB1">
              <w:rPr>
                <w:rFonts w:asciiTheme="minorHAnsi" w:hAnsiTheme="minorHAnsi"/>
                <w:u w:val="single"/>
              </w:rPr>
              <w:t xml:space="preserve">Namen in cilj </w:t>
            </w:r>
            <w:r w:rsidR="00A51DBA" w:rsidRPr="000D2BB1">
              <w:rPr>
                <w:rFonts w:asciiTheme="minorHAnsi" w:hAnsiTheme="minorHAnsi"/>
                <w:u w:val="single"/>
              </w:rPr>
              <w:t>zahteve</w:t>
            </w:r>
          </w:p>
        </w:tc>
        <w:tc>
          <w:tcPr>
            <w:tcW w:w="5940" w:type="dxa"/>
            <w:shd w:val="clear" w:color="auto" w:fill="auto"/>
          </w:tcPr>
          <w:p w:rsidR="006257D5" w:rsidRPr="000D2BB1" w:rsidRDefault="00ED2A9E" w:rsidP="00BC0683">
            <w:pPr>
              <w:rPr>
                <w:rFonts w:asciiTheme="minorHAnsi" w:hAnsiTheme="minorHAnsi"/>
              </w:rPr>
            </w:pPr>
            <w:r w:rsidRPr="000D2BB1">
              <w:rPr>
                <w:rFonts w:asciiTheme="minorHAnsi" w:hAnsiTheme="minorHAnsi"/>
              </w:rPr>
              <w:t xml:space="preserve">Namen </w:t>
            </w:r>
            <w:r w:rsidR="00A51DBA" w:rsidRPr="000D2BB1">
              <w:rPr>
                <w:rFonts w:asciiTheme="minorHAnsi" w:hAnsiTheme="minorHAnsi"/>
              </w:rPr>
              <w:t>zahteve</w:t>
            </w:r>
            <w:r w:rsidRPr="000D2BB1">
              <w:rPr>
                <w:rFonts w:asciiTheme="minorHAnsi" w:hAnsiTheme="minorHAnsi"/>
              </w:rPr>
              <w:t xml:space="preserve"> je </w:t>
            </w:r>
            <w:r w:rsidR="004B68AA" w:rsidRPr="000D2BB1">
              <w:rPr>
                <w:rFonts w:asciiTheme="minorHAnsi" w:hAnsiTheme="minorHAnsi"/>
              </w:rPr>
              <w:t xml:space="preserve">na njivah, ki so nagnjena k vodotokom, </w:t>
            </w:r>
            <w:r w:rsidRPr="000D2BB1">
              <w:rPr>
                <w:rFonts w:asciiTheme="minorHAnsi" w:hAnsiTheme="minorHAnsi"/>
              </w:rPr>
              <w:t>z različnimi tehnološkimi ukrepi preprečiti površinski odtok</w:t>
            </w:r>
            <w:r w:rsidR="004B68AA" w:rsidRPr="000D2BB1">
              <w:rPr>
                <w:rFonts w:asciiTheme="minorHAnsi" w:hAnsiTheme="minorHAnsi"/>
              </w:rPr>
              <w:t xml:space="preserve"> </w:t>
            </w:r>
            <w:r w:rsidR="00BC0683" w:rsidRPr="000D2BB1">
              <w:rPr>
                <w:rFonts w:asciiTheme="minorHAnsi" w:hAnsiTheme="minorHAnsi"/>
              </w:rPr>
              <w:t xml:space="preserve">gnojil po zemljišču </w:t>
            </w:r>
            <w:r w:rsidRPr="000D2BB1">
              <w:rPr>
                <w:rFonts w:asciiTheme="minorHAnsi" w:hAnsiTheme="minorHAnsi"/>
              </w:rPr>
              <w:t>v površinske vode.</w:t>
            </w:r>
          </w:p>
          <w:p w:rsidR="004E093B" w:rsidRPr="000D2BB1" w:rsidRDefault="00ED2A9E" w:rsidP="00BC0683">
            <w:pPr>
              <w:rPr>
                <w:rFonts w:asciiTheme="minorHAnsi" w:hAnsiTheme="minorHAnsi"/>
              </w:rPr>
            </w:pPr>
            <w:r w:rsidRPr="000D2BB1">
              <w:rPr>
                <w:rFonts w:asciiTheme="minorHAnsi" w:hAnsiTheme="minorHAnsi"/>
              </w:rPr>
              <w:t xml:space="preserve"> </w:t>
            </w:r>
          </w:p>
        </w:tc>
      </w:tr>
      <w:tr w:rsidR="004E093B" w:rsidRPr="000D2BB1">
        <w:tc>
          <w:tcPr>
            <w:tcW w:w="3348" w:type="dxa"/>
            <w:shd w:val="clear" w:color="auto" w:fill="auto"/>
          </w:tcPr>
          <w:p w:rsidR="004E093B" w:rsidRPr="000D2BB1" w:rsidRDefault="004E093B" w:rsidP="005A4CF0">
            <w:pPr>
              <w:jc w:val="right"/>
              <w:rPr>
                <w:rFonts w:asciiTheme="minorHAnsi" w:hAnsiTheme="minorHAnsi"/>
                <w:u w:val="single"/>
              </w:rPr>
            </w:pPr>
            <w:r w:rsidRPr="000D2BB1">
              <w:rPr>
                <w:rFonts w:asciiTheme="minorHAnsi" w:hAnsiTheme="minorHAnsi"/>
                <w:u w:val="single"/>
              </w:rPr>
              <w:t>Pojasnilo</w:t>
            </w:r>
          </w:p>
        </w:tc>
        <w:tc>
          <w:tcPr>
            <w:tcW w:w="5940" w:type="dxa"/>
            <w:shd w:val="clear" w:color="auto" w:fill="auto"/>
          </w:tcPr>
          <w:p w:rsidR="004E093B" w:rsidRPr="000D2BB1" w:rsidRDefault="00631DC8" w:rsidP="009440BA">
            <w:pPr>
              <w:rPr>
                <w:rFonts w:asciiTheme="minorHAnsi" w:hAnsiTheme="minorHAnsi"/>
              </w:rPr>
            </w:pPr>
            <w:r w:rsidRPr="000D2BB1">
              <w:rPr>
                <w:rFonts w:asciiTheme="minorHAnsi" w:hAnsiTheme="minorHAnsi"/>
              </w:rPr>
              <w:t xml:space="preserve">Na njivah moramo izvajati enega izmed zgoraj navedenih ukrepov, poleg tega pa je potrebno upoštevati tudi </w:t>
            </w:r>
            <w:r w:rsidR="00BC0683" w:rsidRPr="000D2BB1">
              <w:rPr>
                <w:rFonts w:asciiTheme="minorHAnsi" w:hAnsiTheme="minorHAnsi"/>
              </w:rPr>
              <w:t xml:space="preserve">pred tem opisano </w:t>
            </w:r>
            <w:r w:rsidRPr="000D2BB1">
              <w:rPr>
                <w:rFonts w:asciiTheme="minorHAnsi" w:hAnsiTheme="minorHAnsi"/>
              </w:rPr>
              <w:t>omejitev največje enkratne količine vnosa</w:t>
            </w:r>
            <w:r w:rsidR="00605822" w:rsidRPr="000D2BB1">
              <w:rPr>
                <w:rFonts w:asciiTheme="minorHAnsi" w:hAnsiTheme="minorHAnsi"/>
              </w:rPr>
              <w:t xml:space="preserve"> </w:t>
            </w:r>
            <w:r w:rsidR="009440BA" w:rsidRPr="000D2BB1">
              <w:rPr>
                <w:rFonts w:asciiTheme="minorHAnsi" w:hAnsiTheme="minorHAnsi"/>
              </w:rPr>
              <w:t xml:space="preserve">dušika </w:t>
            </w:r>
            <w:r w:rsidRPr="000D2BB1">
              <w:rPr>
                <w:rFonts w:asciiTheme="minorHAnsi" w:hAnsiTheme="minorHAnsi"/>
              </w:rPr>
              <w:t xml:space="preserve">v tla (80 kg N/ha). </w:t>
            </w:r>
          </w:p>
        </w:tc>
      </w:tr>
    </w:tbl>
    <w:p w:rsidR="004E093B" w:rsidRPr="000D2BB1" w:rsidRDefault="004E093B" w:rsidP="004D6BAB">
      <w:pPr>
        <w:rPr>
          <w:rFonts w:asciiTheme="minorHAnsi" w:hAnsiTheme="minorHAnsi" w:cs="Arial"/>
        </w:rPr>
      </w:pPr>
    </w:p>
    <w:p w:rsidR="002D7286" w:rsidRPr="000D2BB1" w:rsidRDefault="002D7286" w:rsidP="00726D9B">
      <w:pPr>
        <w:pStyle w:val="Naslov2"/>
        <w:rPr>
          <w:rFonts w:asciiTheme="minorHAnsi" w:hAnsiTheme="minorHAnsi"/>
        </w:rPr>
      </w:pPr>
      <w:bookmarkStart w:id="32" w:name="_Toc455897973"/>
      <w:bookmarkStart w:id="33" w:name="_Toc43274931"/>
      <w:r w:rsidRPr="000D2BB1">
        <w:rPr>
          <w:rFonts w:asciiTheme="minorHAnsi" w:hAnsiTheme="minorHAnsi"/>
        </w:rPr>
        <w:t>Skladiščenje živinskih gnojil</w:t>
      </w:r>
      <w:bookmarkEnd w:id="32"/>
      <w:bookmarkEnd w:id="33"/>
    </w:p>
    <w:p w:rsidR="00D04BA1" w:rsidRPr="000D2BB1" w:rsidRDefault="00D04BA1" w:rsidP="002D7286">
      <w:pPr>
        <w:pStyle w:val="len"/>
        <w:spacing w:before="0"/>
        <w:jc w:val="both"/>
        <w:rPr>
          <w:rFonts w:asciiTheme="minorHAnsi" w:hAnsiTheme="minorHAnsi"/>
          <w:b/>
          <w:lang w:val="sl-SI"/>
        </w:rPr>
      </w:pPr>
    </w:p>
    <w:p w:rsidR="00D04BA1" w:rsidRPr="000D2BB1" w:rsidRDefault="000343F0" w:rsidP="00DC7599">
      <w:pPr>
        <w:rPr>
          <w:rFonts w:asciiTheme="minorHAnsi" w:hAnsiTheme="minorHAnsi"/>
        </w:rPr>
      </w:pPr>
      <w:r w:rsidRPr="000D2BB1">
        <w:rPr>
          <w:rFonts w:asciiTheme="minorHAnsi" w:hAnsiTheme="minorHAnsi"/>
        </w:rPr>
        <w:t xml:space="preserve">Neurejena skladišča živinskih gnojil </w:t>
      </w:r>
      <w:r w:rsidR="00D04BA1" w:rsidRPr="000D2BB1">
        <w:rPr>
          <w:rFonts w:asciiTheme="minorHAnsi" w:hAnsiTheme="minorHAnsi"/>
        </w:rPr>
        <w:t xml:space="preserve">so </w:t>
      </w:r>
      <w:r w:rsidRPr="000D2BB1">
        <w:rPr>
          <w:rFonts w:asciiTheme="minorHAnsi" w:hAnsiTheme="minorHAnsi"/>
        </w:rPr>
        <w:t xml:space="preserve">pomemben </w:t>
      </w:r>
      <w:r w:rsidR="00D04BA1" w:rsidRPr="000D2BB1">
        <w:rPr>
          <w:rFonts w:asciiTheme="minorHAnsi" w:hAnsiTheme="minorHAnsi"/>
        </w:rPr>
        <w:t xml:space="preserve">potencialni vir </w:t>
      </w:r>
      <w:r w:rsidR="009B0832" w:rsidRPr="000D2BB1">
        <w:rPr>
          <w:rFonts w:asciiTheme="minorHAnsi" w:hAnsiTheme="minorHAnsi"/>
        </w:rPr>
        <w:t xml:space="preserve">točkovnega </w:t>
      </w:r>
      <w:r w:rsidR="00D04BA1" w:rsidRPr="000D2BB1">
        <w:rPr>
          <w:rFonts w:asciiTheme="minorHAnsi" w:hAnsiTheme="minorHAnsi"/>
        </w:rPr>
        <w:t>onesnaženja voda z nitrati</w:t>
      </w:r>
      <w:r w:rsidRPr="000D2BB1">
        <w:rPr>
          <w:rFonts w:asciiTheme="minorHAnsi" w:hAnsiTheme="minorHAnsi"/>
        </w:rPr>
        <w:t xml:space="preserve">. V naših podnebnih razmerah je treba živinska gnojila pred uporabo </w:t>
      </w:r>
      <w:r w:rsidR="009B0832" w:rsidRPr="000D2BB1">
        <w:rPr>
          <w:rFonts w:asciiTheme="minorHAnsi" w:hAnsiTheme="minorHAnsi"/>
        </w:rPr>
        <w:t xml:space="preserve">zbirati in skladiščiti nekaj mesecev. </w:t>
      </w:r>
      <w:r w:rsidR="006731F9" w:rsidRPr="000D2BB1">
        <w:rPr>
          <w:rFonts w:asciiTheme="minorHAnsi" w:hAnsiTheme="minorHAnsi"/>
        </w:rPr>
        <w:t>Uredba</w:t>
      </w:r>
      <w:r w:rsidR="0099237F" w:rsidRPr="000D2BB1">
        <w:rPr>
          <w:rFonts w:asciiTheme="minorHAnsi" w:hAnsiTheme="minorHAnsi"/>
        </w:rPr>
        <w:t xml:space="preserve"> </w:t>
      </w:r>
      <w:r w:rsidR="00D04BA1" w:rsidRPr="000D2BB1">
        <w:rPr>
          <w:rFonts w:asciiTheme="minorHAnsi" w:hAnsiTheme="minorHAnsi"/>
        </w:rPr>
        <w:t xml:space="preserve">predpisuje </w:t>
      </w:r>
      <w:r w:rsidR="009B0832" w:rsidRPr="000D2BB1">
        <w:rPr>
          <w:rFonts w:asciiTheme="minorHAnsi" w:hAnsiTheme="minorHAnsi"/>
        </w:rPr>
        <w:t xml:space="preserve">načine skladiščenja živinskih gnojil in potrebne zmogljivosti </w:t>
      </w:r>
      <w:r w:rsidR="003D5EFC" w:rsidRPr="000D2BB1">
        <w:rPr>
          <w:rFonts w:asciiTheme="minorHAnsi" w:hAnsiTheme="minorHAnsi"/>
        </w:rPr>
        <w:t>skladišč za živinska gnojila.</w:t>
      </w:r>
    </w:p>
    <w:p w:rsidR="00D04BA1" w:rsidRPr="000D2BB1" w:rsidRDefault="00D04BA1" w:rsidP="002D7286">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D04BA1" w:rsidRPr="000D2BB1" w:rsidTr="00A17DC2">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D04BA1" w:rsidRPr="000D2BB1" w:rsidRDefault="00D04BA1" w:rsidP="00F16A30">
            <w:pPr>
              <w:jc w:val="left"/>
              <w:rPr>
                <w:rFonts w:asciiTheme="minorHAnsi" w:hAnsiTheme="minorHAnsi" w:cs="Arial"/>
                <w:i/>
                <w:sz w:val="20"/>
                <w:szCs w:val="20"/>
              </w:rPr>
            </w:pPr>
            <w:r w:rsidRPr="000D2BB1">
              <w:rPr>
                <w:rFonts w:asciiTheme="minorHAnsi" w:hAnsiTheme="minorHAnsi" w:cs="Arial"/>
              </w:rPr>
              <w:t>Kje smemo hraniti živinska gnojila?</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F948BB" w:rsidRPr="000D2BB1" w:rsidRDefault="00F948BB" w:rsidP="00F948BB">
            <w:pPr>
              <w:pStyle w:val="len"/>
              <w:spacing w:before="0"/>
              <w:jc w:val="both"/>
              <w:rPr>
                <w:rFonts w:asciiTheme="minorHAnsi" w:hAnsiTheme="minorHAnsi"/>
                <w:b/>
                <w:szCs w:val="24"/>
                <w:lang w:val="sl-SI"/>
              </w:rPr>
            </w:pPr>
            <w:r w:rsidRPr="000D2BB1">
              <w:rPr>
                <w:rFonts w:asciiTheme="minorHAnsi" w:hAnsiTheme="minorHAnsi"/>
                <w:b/>
                <w:szCs w:val="24"/>
                <w:lang w:val="sl-SI"/>
              </w:rPr>
              <w:t>Živinska gnojila in bioplinsk</w:t>
            </w:r>
            <w:r w:rsidR="00596505" w:rsidRPr="000D2BB1">
              <w:rPr>
                <w:rFonts w:asciiTheme="minorHAnsi" w:hAnsiTheme="minorHAnsi"/>
                <w:b/>
                <w:szCs w:val="24"/>
                <w:lang w:val="sl-SI"/>
              </w:rPr>
              <w:t>o</w:t>
            </w:r>
            <w:r w:rsidRPr="000D2BB1">
              <w:rPr>
                <w:rFonts w:asciiTheme="minorHAnsi" w:hAnsiTheme="minorHAnsi"/>
                <w:b/>
                <w:szCs w:val="24"/>
                <w:lang w:val="sl-SI"/>
              </w:rPr>
              <w:t xml:space="preserve"> gnojevk</w:t>
            </w:r>
            <w:r w:rsidR="00596505" w:rsidRPr="000D2BB1">
              <w:rPr>
                <w:rFonts w:asciiTheme="minorHAnsi" w:hAnsiTheme="minorHAnsi"/>
                <w:b/>
                <w:szCs w:val="24"/>
                <w:lang w:val="sl-SI"/>
              </w:rPr>
              <w:t>o</w:t>
            </w:r>
            <w:r w:rsidRPr="000D2BB1">
              <w:rPr>
                <w:rFonts w:asciiTheme="minorHAnsi" w:hAnsiTheme="minorHAnsi"/>
                <w:b/>
                <w:szCs w:val="24"/>
                <w:lang w:val="sl-SI"/>
              </w:rPr>
              <w:t>, četudi ta ne vsebuje živinskih gnojil, moramo skladiščiti v zbiralnikih tekočih živinskih gnojil, na gnojiščih ali v drugih vodotesnih objektih.</w:t>
            </w:r>
          </w:p>
          <w:p w:rsidR="00F948BB" w:rsidRPr="000D2BB1" w:rsidRDefault="00F948BB" w:rsidP="00F948BB">
            <w:pPr>
              <w:pStyle w:val="len"/>
              <w:spacing w:before="0"/>
              <w:jc w:val="both"/>
              <w:rPr>
                <w:rFonts w:asciiTheme="minorHAnsi" w:hAnsiTheme="minorHAnsi"/>
                <w:b/>
                <w:szCs w:val="24"/>
                <w:lang w:val="sl-SI"/>
              </w:rPr>
            </w:pPr>
            <w:r w:rsidRPr="000D2BB1">
              <w:rPr>
                <w:rFonts w:asciiTheme="minorHAnsi" w:hAnsiTheme="minorHAnsi"/>
                <w:b/>
                <w:szCs w:val="24"/>
                <w:lang w:val="sl-SI"/>
              </w:rPr>
              <w:t>Skladišča za živinska gnojila morajo biti umeščena v prostor ter grajena in upravljana tako, da ne pride do nenadzorovanega iztekanja in onesnaženja vode ali tal. Biti morajo vodotesna, stabilna in odporna proti mehanskim, toplotnim ali kemičnim vplivom.</w:t>
            </w:r>
          </w:p>
          <w:p w:rsidR="00D04BA1" w:rsidRPr="000D2BB1" w:rsidRDefault="00F948BB" w:rsidP="00F948BB">
            <w:pPr>
              <w:pStyle w:val="len"/>
              <w:spacing w:before="0"/>
              <w:jc w:val="both"/>
              <w:rPr>
                <w:rFonts w:asciiTheme="minorHAnsi" w:hAnsiTheme="minorHAnsi"/>
                <w:b/>
                <w:szCs w:val="24"/>
                <w:lang w:val="sl-SI"/>
              </w:rPr>
            </w:pPr>
            <w:r w:rsidRPr="000D2BB1">
              <w:rPr>
                <w:rFonts w:asciiTheme="minorHAnsi" w:hAnsiTheme="minorHAnsi"/>
                <w:b/>
                <w:szCs w:val="24"/>
                <w:lang w:val="sl-SI"/>
              </w:rPr>
              <w:t>Skladišča za živinska gnojila morajo biti redno vzdrževana. Ob poškodbah je treba živinska gnojila ali bioplinsko gnojevko hitro in varno uporabiti ali skladiščiti drugje tako, da ne pride do onesnaževanja vode ali tal.</w:t>
            </w:r>
          </w:p>
        </w:tc>
      </w:tr>
    </w:tbl>
    <w:p w:rsidR="002E3E9E" w:rsidRPr="000D2BB1" w:rsidRDefault="002E3E9E">
      <w:pPr>
        <w:rPr>
          <w:rFonts w:asciiTheme="minorHAnsi" w:hAnsiTheme="minorHAnsi"/>
        </w:rPr>
      </w:pPr>
    </w:p>
    <w:tbl>
      <w:tblPr>
        <w:tblW w:w="9288" w:type="dxa"/>
        <w:tblLook w:val="01E0" w:firstRow="1" w:lastRow="1" w:firstColumn="1" w:lastColumn="1" w:noHBand="0" w:noVBand="0"/>
      </w:tblPr>
      <w:tblGrid>
        <w:gridCol w:w="3348"/>
        <w:gridCol w:w="5940"/>
      </w:tblGrid>
      <w:tr w:rsidR="009D6B68" w:rsidRPr="000D2BB1" w:rsidTr="00A17DC2">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9D6B68" w:rsidRPr="000D2BB1" w:rsidRDefault="009D6B68" w:rsidP="00F16A30">
            <w:pPr>
              <w:jc w:val="left"/>
              <w:rPr>
                <w:rFonts w:asciiTheme="minorHAnsi" w:hAnsiTheme="minorHAnsi" w:cs="Arial"/>
              </w:rPr>
            </w:pPr>
            <w:r w:rsidRPr="000D2BB1">
              <w:rPr>
                <w:rFonts w:asciiTheme="minorHAnsi" w:hAnsiTheme="minorHAnsi" w:cs="Arial"/>
              </w:rPr>
              <w:t>Ali lahko hlevski gnoj skladiščimo na travniku ali njivi?</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9D6B68" w:rsidRPr="000D2BB1" w:rsidRDefault="009D6B68" w:rsidP="009D6B68">
            <w:pPr>
              <w:pStyle w:val="len"/>
              <w:spacing w:before="0"/>
              <w:jc w:val="both"/>
              <w:rPr>
                <w:rFonts w:asciiTheme="minorHAnsi" w:hAnsiTheme="minorHAnsi"/>
                <w:b/>
                <w:szCs w:val="24"/>
                <w:lang w:val="sl-SI"/>
              </w:rPr>
            </w:pPr>
            <w:r w:rsidRPr="000D2BB1">
              <w:rPr>
                <w:rFonts w:asciiTheme="minorHAnsi" w:hAnsiTheme="minorHAnsi"/>
                <w:b/>
                <w:szCs w:val="24"/>
                <w:lang w:val="sl-SI"/>
              </w:rPr>
              <w:t>Ne. Skladiščenje hlevskega gnoja na kmetijskem zemljišču ni dovoljeno, lahko pa ga</w:t>
            </w:r>
            <w:r w:rsidR="00693569" w:rsidRPr="000D2BB1">
              <w:rPr>
                <w:rFonts w:asciiTheme="minorHAnsi" w:hAnsiTheme="minorHAnsi"/>
                <w:b/>
                <w:szCs w:val="24"/>
                <w:lang w:val="sl-SI"/>
              </w:rPr>
              <w:t xml:space="preserve"> pod posebnimi pogoji</w:t>
            </w:r>
            <w:r w:rsidRPr="000D2BB1">
              <w:rPr>
                <w:rFonts w:asciiTheme="minorHAnsi" w:hAnsiTheme="minorHAnsi"/>
                <w:b/>
                <w:szCs w:val="24"/>
                <w:lang w:val="sl-SI"/>
              </w:rPr>
              <w:t xml:space="preserve"> tja začasno odložimo. </w:t>
            </w:r>
            <w:r w:rsidR="00693569" w:rsidRPr="000D2BB1">
              <w:rPr>
                <w:rFonts w:asciiTheme="minorHAnsi" w:hAnsiTheme="minorHAnsi"/>
                <w:b/>
                <w:szCs w:val="24"/>
                <w:lang w:val="sl-SI"/>
              </w:rPr>
              <w:t>Izjema velja za perutninski gnoj iz talne reje.</w:t>
            </w:r>
          </w:p>
        </w:tc>
      </w:tr>
      <w:tr w:rsidR="00D04BA1" w:rsidRPr="000D2BB1">
        <w:tc>
          <w:tcPr>
            <w:tcW w:w="3348" w:type="dxa"/>
            <w:tcBorders>
              <w:top w:val="single" w:sz="4" w:space="0" w:color="auto"/>
            </w:tcBorders>
            <w:shd w:val="clear" w:color="auto" w:fill="auto"/>
          </w:tcPr>
          <w:p w:rsidR="00D04BA1" w:rsidRPr="000D2BB1" w:rsidRDefault="00D04BA1" w:rsidP="005A4CF0">
            <w:pPr>
              <w:jc w:val="right"/>
              <w:rPr>
                <w:rFonts w:asciiTheme="minorHAnsi" w:hAnsiTheme="minorHAnsi" w:cs="Arial"/>
              </w:rPr>
            </w:pPr>
          </w:p>
        </w:tc>
        <w:tc>
          <w:tcPr>
            <w:tcW w:w="5940" w:type="dxa"/>
            <w:tcBorders>
              <w:top w:val="single" w:sz="4" w:space="0" w:color="auto"/>
            </w:tcBorders>
            <w:shd w:val="clear" w:color="auto" w:fill="auto"/>
          </w:tcPr>
          <w:p w:rsidR="00D04BA1" w:rsidRPr="000D2BB1" w:rsidRDefault="00D04BA1" w:rsidP="005A4CF0">
            <w:pPr>
              <w:pStyle w:val="len"/>
              <w:spacing w:before="0"/>
              <w:jc w:val="both"/>
              <w:rPr>
                <w:rFonts w:asciiTheme="minorHAnsi" w:hAnsiTheme="minorHAnsi" w:cs="Arial"/>
                <w:b/>
                <w:szCs w:val="24"/>
                <w:u w:val="single"/>
                <w:lang w:val="sl-SI"/>
              </w:rPr>
            </w:pPr>
          </w:p>
        </w:tc>
      </w:tr>
      <w:tr w:rsidR="00D04BA1" w:rsidRPr="000D2BB1">
        <w:tc>
          <w:tcPr>
            <w:tcW w:w="3348" w:type="dxa"/>
            <w:shd w:val="clear" w:color="auto" w:fill="auto"/>
          </w:tcPr>
          <w:p w:rsidR="00D04BA1" w:rsidRPr="000D2BB1" w:rsidRDefault="00D04BA1" w:rsidP="00596505">
            <w:pPr>
              <w:jc w:val="right"/>
              <w:rPr>
                <w:rFonts w:asciiTheme="minorHAnsi" w:hAnsiTheme="minorHAnsi" w:cs="Arial"/>
                <w:u w:val="single"/>
              </w:rPr>
            </w:pPr>
            <w:r w:rsidRPr="000D2BB1">
              <w:rPr>
                <w:rFonts w:asciiTheme="minorHAnsi" w:hAnsiTheme="minorHAnsi" w:cs="Arial"/>
                <w:u w:val="single"/>
              </w:rPr>
              <w:t xml:space="preserve">Namen </w:t>
            </w:r>
            <w:r w:rsidR="00596505" w:rsidRPr="000D2BB1">
              <w:rPr>
                <w:rFonts w:asciiTheme="minorHAnsi" w:hAnsiTheme="minorHAnsi" w:cs="Arial"/>
                <w:u w:val="single"/>
              </w:rPr>
              <w:t>zahteve</w:t>
            </w:r>
          </w:p>
        </w:tc>
        <w:tc>
          <w:tcPr>
            <w:tcW w:w="5940" w:type="dxa"/>
            <w:shd w:val="clear" w:color="auto" w:fill="auto"/>
          </w:tcPr>
          <w:p w:rsidR="00D04BA1" w:rsidRPr="000D2BB1" w:rsidRDefault="003B40A9" w:rsidP="005E5911">
            <w:pPr>
              <w:rPr>
                <w:rFonts w:asciiTheme="minorHAnsi" w:hAnsiTheme="minorHAnsi"/>
              </w:rPr>
            </w:pPr>
            <w:r w:rsidRPr="000D2BB1">
              <w:rPr>
                <w:rFonts w:asciiTheme="minorHAnsi" w:hAnsiTheme="minorHAnsi"/>
              </w:rPr>
              <w:t xml:space="preserve">Namen </w:t>
            </w:r>
            <w:r w:rsidR="00596505" w:rsidRPr="000D2BB1">
              <w:rPr>
                <w:rFonts w:asciiTheme="minorHAnsi" w:hAnsiTheme="minorHAnsi"/>
              </w:rPr>
              <w:t>zahteve</w:t>
            </w:r>
            <w:r w:rsidRPr="000D2BB1">
              <w:rPr>
                <w:rFonts w:asciiTheme="minorHAnsi" w:hAnsiTheme="minorHAnsi"/>
              </w:rPr>
              <w:t xml:space="preserve"> je zagotoviti, da z ustrezn</w:t>
            </w:r>
            <w:r w:rsidR="00596505" w:rsidRPr="000D2BB1">
              <w:rPr>
                <w:rFonts w:asciiTheme="minorHAnsi" w:hAnsiTheme="minorHAnsi"/>
              </w:rPr>
              <w:t>imi skladišči</w:t>
            </w:r>
            <w:r w:rsidRPr="000D2BB1">
              <w:rPr>
                <w:rFonts w:asciiTheme="minorHAnsi" w:hAnsiTheme="minorHAnsi"/>
              </w:rPr>
              <w:t xml:space="preserve"> za živinska gnojila preprečimo neželeno odtekanje v okolje (</w:t>
            </w:r>
            <w:r w:rsidR="009440BA" w:rsidRPr="000D2BB1">
              <w:rPr>
                <w:rFonts w:asciiTheme="minorHAnsi" w:hAnsiTheme="minorHAnsi"/>
              </w:rPr>
              <w:t xml:space="preserve">površinska in podzemna </w:t>
            </w:r>
            <w:r w:rsidRPr="000D2BB1">
              <w:rPr>
                <w:rFonts w:asciiTheme="minorHAnsi" w:hAnsiTheme="minorHAnsi"/>
              </w:rPr>
              <w:t>voda, tla).</w:t>
            </w:r>
          </w:p>
          <w:p w:rsidR="009440BA" w:rsidRPr="000D2BB1" w:rsidRDefault="009440BA" w:rsidP="005E5911">
            <w:pPr>
              <w:rPr>
                <w:rFonts w:asciiTheme="minorHAnsi" w:hAnsiTheme="minorHAnsi"/>
              </w:rPr>
            </w:pPr>
          </w:p>
        </w:tc>
      </w:tr>
      <w:tr w:rsidR="00D04BA1" w:rsidRPr="000D2BB1">
        <w:tc>
          <w:tcPr>
            <w:tcW w:w="3348" w:type="dxa"/>
            <w:shd w:val="clear" w:color="auto" w:fill="auto"/>
          </w:tcPr>
          <w:p w:rsidR="00D04BA1" w:rsidRPr="000D2BB1" w:rsidRDefault="00D04BA1" w:rsidP="005A4CF0">
            <w:pPr>
              <w:jc w:val="right"/>
              <w:rPr>
                <w:rFonts w:asciiTheme="minorHAnsi" w:hAnsiTheme="minorHAnsi" w:cs="Arial"/>
                <w:u w:val="single"/>
              </w:rPr>
            </w:pPr>
            <w:r w:rsidRPr="000D2BB1">
              <w:rPr>
                <w:rFonts w:asciiTheme="minorHAnsi" w:hAnsiTheme="minorHAnsi" w:cs="Arial"/>
                <w:u w:val="single"/>
              </w:rPr>
              <w:t>Pojasnilo</w:t>
            </w:r>
          </w:p>
        </w:tc>
        <w:tc>
          <w:tcPr>
            <w:tcW w:w="5940" w:type="dxa"/>
            <w:shd w:val="clear" w:color="auto" w:fill="auto"/>
          </w:tcPr>
          <w:p w:rsidR="00596505" w:rsidRPr="000D2BB1" w:rsidRDefault="00596505" w:rsidP="00DC7599">
            <w:pPr>
              <w:rPr>
                <w:rFonts w:asciiTheme="minorHAnsi" w:hAnsiTheme="minorHAnsi"/>
              </w:rPr>
            </w:pPr>
            <w:r w:rsidRPr="000D2BB1">
              <w:rPr>
                <w:rFonts w:asciiTheme="minorHAnsi" w:hAnsiTheme="minorHAnsi"/>
              </w:rPr>
              <w:t xml:space="preserve">Tekoča živinska gnojila najpogosteje skladiščimo v jamah ali nadzemnih zbiralnikih iz železobetona. </w:t>
            </w:r>
            <w:r w:rsidR="00225A9B" w:rsidRPr="000D2BB1">
              <w:rPr>
                <w:rFonts w:asciiTheme="minorHAnsi" w:hAnsiTheme="minorHAnsi"/>
              </w:rPr>
              <w:t xml:space="preserve">Kriterijem vodotesnosti zadostijo tudi drugi materiali, ki pa so v </w:t>
            </w:r>
            <w:r w:rsidR="00225A9B" w:rsidRPr="000D2BB1">
              <w:rPr>
                <w:rFonts w:asciiTheme="minorHAnsi" w:hAnsiTheme="minorHAnsi"/>
              </w:rPr>
              <w:lastRenderedPageBreak/>
              <w:t>praksi manj pogosti. To so lahko kovinske cisterne ali zbiralniki, ki morajo biti protikorozijsko zaščiteni. Za tesnjenje lagun se lahko uporabljajo razne folije (polietilen, polipropilen, …), ki pa morajo biti dovolj debele, da so onemogočene mehanske poškodbe. Pomembno je tudi, da so folije strokovno zvarjene. V zadnjem času so na trgu tudi posebna mobilna skladišča – mehovi, iz nepropustnih ter na poškodbe in UV odpornih materialov.</w:t>
            </w:r>
          </w:p>
          <w:p w:rsidR="009D6B68" w:rsidRPr="000D2BB1" w:rsidRDefault="009D6B68" w:rsidP="00DC7599">
            <w:pPr>
              <w:rPr>
                <w:rFonts w:asciiTheme="minorHAnsi" w:hAnsiTheme="minorHAnsi"/>
              </w:rPr>
            </w:pPr>
            <w:r w:rsidRPr="000D2BB1">
              <w:rPr>
                <w:rFonts w:asciiTheme="minorHAnsi" w:hAnsiTheme="minorHAnsi"/>
              </w:rPr>
              <w:t>Hlevski gnoj običajno skladiščimo na betoniranih ploščah, ki so lahko na prostem ali pa pod streho. Plošča za skladiščenje hlevskega gnoja mora biti urejena tako, da se izcedki stekajo v zbiralnik za tekoča živinska gnojila.</w:t>
            </w:r>
          </w:p>
          <w:p w:rsidR="00D04BA1" w:rsidRPr="000D2BB1" w:rsidRDefault="00693569" w:rsidP="00DC7599">
            <w:pPr>
              <w:rPr>
                <w:rFonts w:asciiTheme="minorHAnsi" w:hAnsiTheme="minorHAnsi"/>
              </w:rPr>
            </w:pPr>
            <w:r w:rsidRPr="000D2BB1">
              <w:rPr>
                <w:rFonts w:asciiTheme="minorHAnsi" w:hAnsiTheme="minorHAnsi"/>
              </w:rPr>
              <w:t xml:space="preserve">Zahteva glede vodotesnosti </w:t>
            </w:r>
            <w:r w:rsidR="003B40A9" w:rsidRPr="000D2BB1">
              <w:rPr>
                <w:rFonts w:asciiTheme="minorHAnsi" w:hAnsiTheme="minorHAnsi"/>
              </w:rPr>
              <w:t>se nanaša tudi na pretočne kanale in cevovode, ki povezujejo hleve in skladišča za živinska gnojila ali skladišča za živinska gnojila med seboj. Pretočni kanali in cevovodi morajo biti redno</w:t>
            </w:r>
            <w:r w:rsidR="00F948BB" w:rsidRPr="000D2BB1">
              <w:rPr>
                <w:rFonts w:asciiTheme="minorHAnsi" w:hAnsiTheme="minorHAnsi"/>
              </w:rPr>
              <w:t xml:space="preserve"> </w:t>
            </w:r>
            <w:r w:rsidR="003B40A9" w:rsidRPr="000D2BB1">
              <w:rPr>
                <w:rFonts w:asciiTheme="minorHAnsi" w:hAnsiTheme="minorHAnsi"/>
              </w:rPr>
              <w:t xml:space="preserve">vzdrževani, vodotesni, stabilni, nepremični in odporni proti mehanskim, toplotnim ali kemičnim vplivom. </w:t>
            </w:r>
          </w:p>
        </w:tc>
      </w:tr>
    </w:tbl>
    <w:p w:rsidR="00D04BA1" w:rsidRPr="000D2BB1" w:rsidRDefault="00D04BA1" w:rsidP="002D7286">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060DA3" w:rsidRPr="000D2BB1" w:rsidTr="00A17DC2">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060DA3" w:rsidRPr="000D2BB1" w:rsidRDefault="00060DA3" w:rsidP="00F16A30">
            <w:pPr>
              <w:jc w:val="left"/>
              <w:rPr>
                <w:rFonts w:asciiTheme="minorHAnsi" w:hAnsiTheme="minorHAnsi" w:cs="Arial"/>
                <w:i/>
                <w:sz w:val="20"/>
                <w:szCs w:val="20"/>
              </w:rPr>
            </w:pPr>
            <w:r w:rsidRPr="000D2BB1">
              <w:rPr>
                <w:rFonts w:asciiTheme="minorHAnsi" w:hAnsiTheme="minorHAnsi" w:cs="Arial"/>
              </w:rPr>
              <w:t>Kako velika skladišča za živinska gnojila moramo zagotoviti na kmetiji?</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060DA3" w:rsidRPr="000D2BB1" w:rsidRDefault="007F0C46" w:rsidP="00191B0A">
            <w:pPr>
              <w:pStyle w:val="len"/>
              <w:spacing w:before="0"/>
              <w:jc w:val="both"/>
              <w:rPr>
                <w:rFonts w:asciiTheme="minorHAnsi" w:hAnsiTheme="minorHAnsi"/>
                <w:b/>
                <w:szCs w:val="24"/>
                <w:lang w:val="sl-SI"/>
              </w:rPr>
            </w:pPr>
            <w:r w:rsidRPr="000D2BB1">
              <w:rPr>
                <w:rFonts w:asciiTheme="minorHAnsi" w:hAnsiTheme="minorHAnsi"/>
                <w:b/>
                <w:szCs w:val="24"/>
                <w:lang w:val="sl-SI"/>
              </w:rPr>
              <w:t xml:space="preserve">Velikost skladišča za živinska gnojila na kmetiji </w:t>
            </w:r>
            <w:r w:rsidR="00A5377A" w:rsidRPr="000D2BB1">
              <w:rPr>
                <w:rFonts w:asciiTheme="minorHAnsi" w:hAnsiTheme="minorHAnsi"/>
                <w:b/>
                <w:szCs w:val="24"/>
                <w:lang w:val="sl-SI"/>
              </w:rPr>
              <w:t xml:space="preserve">moramo </w:t>
            </w:r>
            <w:r w:rsidRPr="000D2BB1">
              <w:rPr>
                <w:rFonts w:asciiTheme="minorHAnsi" w:hAnsiTheme="minorHAnsi"/>
                <w:b/>
                <w:szCs w:val="24"/>
                <w:lang w:val="sl-SI"/>
              </w:rPr>
              <w:t xml:space="preserve">prilagoditi številu in vrsti </w:t>
            </w:r>
            <w:r w:rsidR="00F948BB" w:rsidRPr="000D2BB1">
              <w:rPr>
                <w:rFonts w:asciiTheme="minorHAnsi" w:hAnsiTheme="minorHAnsi"/>
                <w:b/>
                <w:szCs w:val="24"/>
                <w:lang w:val="sl-SI"/>
              </w:rPr>
              <w:t xml:space="preserve">rejnih </w:t>
            </w:r>
            <w:r w:rsidRPr="000D2BB1">
              <w:rPr>
                <w:rFonts w:asciiTheme="minorHAnsi" w:hAnsiTheme="minorHAnsi"/>
                <w:b/>
                <w:szCs w:val="24"/>
                <w:lang w:val="sl-SI"/>
              </w:rPr>
              <w:t>živali. Pri tem moramo upoštevati predpisane</w:t>
            </w:r>
            <w:r w:rsidR="00A5377A" w:rsidRPr="000D2BB1">
              <w:rPr>
                <w:rFonts w:asciiTheme="minorHAnsi" w:hAnsiTheme="minorHAnsi"/>
                <w:b/>
                <w:szCs w:val="24"/>
                <w:lang w:val="sl-SI"/>
              </w:rPr>
              <w:t xml:space="preserve"> zmogljivosti. Na območju submediteranskega podnebja moramo zagotoviti skladiščenje za 4 mesece, na drugih območjih Slovenije pa za 6 mesecev</w:t>
            </w:r>
            <w:r w:rsidRPr="000D2BB1">
              <w:rPr>
                <w:rFonts w:asciiTheme="minorHAnsi" w:hAnsiTheme="minorHAnsi"/>
                <w:b/>
                <w:szCs w:val="24"/>
                <w:lang w:val="sl-SI"/>
              </w:rPr>
              <w:t>.</w:t>
            </w:r>
            <w:r w:rsidR="00693569" w:rsidRPr="000D2BB1">
              <w:rPr>
                <w:rFonts w:asciiTheme="minorHAnsi" w:hAnsiTheme="minorHAnsi"/>
                <w:b/>
                <w:szCs w:val="24"/>
                <w:lang w:val="sl-SI"/>
              </w:rPr>
              <w:t xml:space="preserve"> Najmanjše potrebne zmogljivosti skladišč so predstavljene v </w:t>
            </w:r>
            <w:r w:rsidR="00191B0A" w:rsidRPr="000D2BB1">
              <w:rPr>
                <w:rFonts w:asciiTheme="minorHAnsi" w:hAnsiTheme="minorHAnsi"/>
                <w:b/>
                <w:szCs w:val="24"/>
                <w:lang w:val="sl-SI"/>
              </w:rPr>
              <w:t xml:space="preserve">nadaljevanju (glej </w:t>
            </w:r>
            <w:r w:rsidR="00191B0A" w:rsidRPr="000D2BB1">
              <w:rPr>
                <w:rFonts w:asciiTheme="minorHAnsi" w:hAnsiTheme="minorHAnsi"/>
                <w:b/>
                <w:szCs w:val="24"/>
                <w:lang w:val="sl-SI"/>
              </w:rPr>
              <w:fldChar w:fldCharType="begin"/>
            </w:r>
            <w:r w:rsidR="00191B0A" w:rsidRPr="000D2BB1">
              <w:rPr>
                <w:rFonts w:asciiTheme="minorHAnsi" w:hAnsiTheme="minorHAnsi"/>
                <w:b/>
                <w:szCs w:val="24"/>
                <w:lang w:val="sl-SI"/>
              </w:rPr>
              <w:instrText xml:space="preserve"> REF _Ref456327400 \h  \* MERGEFORMAT </w:instrText>
            </w:r>
            <w:r w:rsidR="00191B0A" w:rsidRPr="000D2BB1">
              <w:rPr>
                <w:rFonts w:asciiTheme="minorHAnsi" w:hAnsiTheme="minorHAnsi"/>
                <w:b/>
                <w:szCs w:val="24"/>
                <w:lang w:val="sl-SI"/>
              </w:rPr>
            </w:r>
            <w:r w:rsidR="00191B0A" w:rsidRPr="000D2BB1">
              <w:rPr>
                <w:rFonts w:asciiTheme="minorHAnsi" w:hAnsiTheme="minorHAnsi"/>
                <w:b/>
                <w:szCs w:val="24"/>
                <w:lang w:val="sl-SI"/>
              </w:rPr>
              <w:fldChar w:fldCharType="separate"/>
            </w:r>
            <w:r w:rsidR="00BC651D" w:rsidRPr="00BC651D">
              <w:rPr>
                <w:rFonts w:asciiTheme="minorHAnsi" w:hAnsiTheme="minorHAnsi"/>
                <w:b/>
                <w:szCs w:val="24"/>
              </w:rPr>
              <w:t xml:space="preserve">Preglednica </w:t>
            </w:r>
            <w:r w:rsidR="00BC651D" w:rsidRPr="00BC651D">
              <w:rPr>
                <w:rFonts w:asciiTheme="minorHAnsi" w:hAnsiTheme="minorHAnsi"/>
                <w:b/>
                <w:noProof/>
                <w:szCs w:val="24"/>
              </w:rPr>
              <w:t>7</w:t>
            </w:r>
            <w:r w:rsidR="00191B0A" w:rsidRPr="000D2BB1">
              <w:rPr>
                <w:rFonts w:asciiTheme="minorHAnsi" w:hAnsiTheme="minorHAnsi"/>
                <w:b/>
                <w:szCs w:val="24"/>
                <w:lang w:val="sl-SI"/>
              </w:rPr>
              <w:fldChar w:fldCharType="end"/>
            </w:r>
            <w:r w:rsidR="00191B0A" w:rsidRPr="000D2BB1">
              <w:rPr>
                <w:rFonts w:asciiTheme="minorHAnsi" w:hAnsiTheme="minorHAnsi"/>
                <w:b/>
                <w:szCs w:val="24"/>
                <w:lang w:val="sl-SI"/>
              </w:rPr>
              <w:t>)</w:t>
            </w:r>
            <w:r w:rsidR="00693569" w:rsidRPr="000D2BB1">
              <w:rPr>
                <w:rFonts w:asciiTheme="minorHAnsi" w:hAnsiTheme="minorHAnsi"/>
                <w:b/>
                <w:szCs w:val="24"/>
                <w:lang w:val="sl-SI"/>
              </w:rPr>
              <w:t>.</w:t>
            </w:r>
            <w:r w:rsidR="00A5377A" w:rsidRPr="000D2BB1">
              <w:rPr>
                <w:rFonts w:asciiTheme="minorHAnsi" w:hAnsiTheme="minorHAnsi"/>
                <w:b/>
                <w:szCs w:val="24"/>
                <w:lang w:val="sl-SI"/>
              </w:rPr>
              <w:t xml:space="preserve"> Štejejo tudi najeta skladišča, s tem, da mora biti najem izkazan z najemno pogodbo.</w:t>
            </w:r>
          </w:p>
        </w:tc>
      </w:tr>
      <w:tr w:rsidR="00060DA3" w:rsidRPr="000D2BB1">
        <w:tc>
          <w:tcPr>
            <w:tcW w:w="3348" w:type="dxa"/>
            <w:tcBorders>
              <w:top w:val="single" w:sz="4" w:space="0" w:color="auto"/>
            </w:tcBorders>
            <w:shd w:val="clear" w:color="auto" w:fill="auto"/>
          </w:tcPr>
          <w:p w:rsidR="00060DA3" w:rsidRPr="000D2BB1" w:rsidRDefault="00060DA3" w:rsidP="005A4CF0">
            <w:pPr>
              <w:jc w:val="right"/>
              <w:rPr>
                <w:rFonts w:asciiTheme="minorHAnsi" w:hAnsiTheme="minorHAnsi" w:cs="Arial"/>
              </w:rPr>
            </w:pPr>
          </w:p>
        </w:tc>
        <w:tc>
          <w:tcPr>
            <w:tcW w:w="5940" w:type="dxa"/>
            <w:tcBorders>
              <w:top w:val="single" w:sz="4" w:space="0" w:color="auto"/>
            </w:tcBorders>
            <w:shd w:val="clear" w:color="auto" w:fill="auto"/>
          </w:tcPr>
          <w:p w:rsidR="00060DA3" w:rsidRPr="000D2BB1" w:rsidRDefault="00060DA3" w:rsidP="005A4CF0">
            <w:pPr>
              <w:pStyle w:val="len"/>
              <w:spacing w:before="0"/>
              <w:jc w:val="both"/>
              <w:rPr>
                <w:rFonts w:asciiTheme="minorHAnsi" w:hAnsiTheme="minorHAnsi" w:cs="Arial"/>
                <w:b/>
                <w:szCs w:val="24"/>
                <w:u w:val="single"/>
                <w:lang w:val="sl-SI"/>
              </w:rPr>
            </w:pPr>
          </w:p>
        </w:tc>
      </w:tr>
      <w:tr w:rsidR="00060DA3" w:rsidRPr="000D2BB1">
        <w:tc>
          <w:tcPr>
            <w:tcW w:w="3348" w:type="dxa"/>
            <w:shd w:val="clear" w:color="auto" w:fill="auto"/>
          </w:tcPr>
          <w:p w:rsidR="00060DA3" w:rsidRPr="000D2BB1" w:rsidRDefault="00060DA3" w:rsidP="005A4CF0">
            <w:pPr>
              <w:jc w:val="right"/>
              <w:rPr>
                <w:rFonts w:asciiTheme="minorHAnsi" w:hAnsiTheme="minorHAnsi" w:cs="Arial"/>
                <w:u w:val="single"/>
              </w:rPr>
            </w:pPr>
            <w:r w:rsidRPr="000D2BB1">
              <w:rPr>
                <w:rFonts w:asciiTheme="minorHAnsi" w:hAnsiTheme="minorHAnsi" w:cs="Arial"/>
                <w:u w:val="single"/>
              </w:rPr>
              <w:t xml:space="preserve">Namen </w:t>
            </w:r>
            <w:r w:rsidR="00693569" w:rsidRPr="000D2BB1">
              <w:rPr>
                <w:rFonts w:asciiTheme="minorHAnsi" w:hAnsiTheme="minorHAnsi" w:cs="Arial"/>
                <w:u w:val="single"/>
              </w:rPr>
              <w:t>zahteve</w:t>
            </w:r>
          </w:p>
        </w:tc>
        <w:tc>
          <w:tcPr>
            <w:tcW w:w="5940" w:type="dxa"/>
            <w:shd w:val="clear" w:color="auto" w:fill="auto"/>
          </w:tcPr>
          <w:p w:rsidR="002E3E9E" w:rsidRPr="000D2BB1" w:rsidRDefault="00060DA3" w:rsidP="00DC7599">
            <w:pPr>
              <w:rPr>
                <w:rFonts w:asciiTheme="minorHAnsi" w:hAnsiTheme="minorHAnsi"/>
              </w:rPr>
            </w:pPr>
            <w:r w:rsidRPr="000D2BB1">
              <w:rPr>
                <w:rFonts w:asciiTheme="minorHAnsi" w:hAnsiTheme="minorHAnsi"/>
              </w:rPr>
              <w:t xml:space="preserve">Namen </w:t>
            </w:r>
            <w:r w:rsidR="00693569" w:rsidRPr="000D2BB1">
              <w:rPr>
                <w:rFonts w:asciiTheme="minorHAnsi" w:hAnsiTheme="minorHAnsi"/>
              </w:rPr>
              <w:t>zahteve</w:t>
            </w:r>
            <w:r w:rsidRPr="000D2BB1">
              <w:rPr>
                <w:rFonts w:asciiTheme="minorHAnsi" w:hAnsiTheme="minorHAnsi"/>
              </w:rPr>
              <w:t xml:space="preserve"> je zagotoviti, da </w:t>
            </w:r>
            <w:r w:rsidR="00B755A5" w:rsidRPr="000D2BB1">
              <w:rPr>
                <w:rFonts w:asciiTheme="minorHAnsi" w:hAnsiTheme="minorHAnsi"/>
              </w:rPr>
              <w:t xml:space="preserve">je velikost skladišč za živinska gnojila prilagojena številu živali na </w:t>
            </w:r>
            <w:r w:rsidR="009440BA" w:rsidRPr="000D2BB1">
              <w:rPr>
                <w:rFonts w:asciiTheme="minorHAnsi" w:hAnsiTheme="minorHAnsi"/>
              </w:rPr>
              <w:t>kmetijskem gospodarstvu</w:t>
            </w:r>
            <w:r w:rsidR="00B755A5" w:rsidRPr="000D2BB1">
              <w:rPr>
                <w:rFonts w:asciiTheme="minorHAnsi" w:hAnsiTheme="minorHAnsi"/>
              </w:rPr>
              <w:t>.</w:t>
            </w:r>
          </w:p>
          <w:p w:rsidR="00060DA3" w:rsidRPr="000D2BB1" w:rsidRDefault="00060DA3" w:rsidP="00DC7599">
            <w:pPr>
              <w:rPr>
                <w:rFonts w:asciiTheme="minorHAnsi" w:hAnsiTheme="minorHAnsi"/>
              </w:rPr>
            </w:pPr>
            <w:r w:rsidRPr="000D2BB1">
              <w:rPr>
                <w:rFonts w:asciiTheme="minorHAnsi" w:hAnsiTheme="minorHAnsi"/>
              </w:rPr>
              <w:t xml:space="preserve"> </w:t>
            </w:r>
          </w:p>
        </w:tc>
      </w:tr>
      <w:tr w:rsidR="00060DA3" w:rsidRPr="000D2BB1">
        <w:tc>
          <w:tcPr>
            <w:tcW w:w="3348" w:type="dxa"/>
            <w:shd w:val="clear" w:color="auto" w:fill="auto"/>
          </w:tcPr>
          <w:p w:rsidR="00060DA3" w:rsidRPr="000D2BB1" w:rsidRDefault="00060DA3" w:rsidP="005A4CF0">
            <w:pPr>
              <w:jc w:val="right"/>
              <w:rPr>
                <w:rFonts w:asciiTheme="minorHAnsi" w:hAnsiTheme="minorHAnsi" w:cs="Arial"/>
                <w:u w:val="single"/>
              </w:rPr>
            </w:pPr>
            <w:r w:rsidRPr="000D2BB1">
              <w:rPr>
                <w:rFonts w:asciiTheme="minorHAnsi" w:hAnsiTheme="minorHAnsi" w:cs="Arial"/>
                <w:u w:val="single"/>
              </w:rPr>
              <w:t>Pojasnilo</w:t>
            </w:r>
          </w:p>
        </w:tc>
        <w:tc>
          <w:tcPr>
            <w:tcW w:w="5940" w:type="dxa"/>
            <w:shd w:val="clear" w:color="auto" w:fill="auto"/>
          </w:tcPr>
          <w:p w:rsidR="002E3E9E" w:rsidRPr="000D2BB1" w:rsidRDefault="00A5377A" w:rsidP="00DC7599">
            <w:pPr>
              <w:rPr>
                <w:rFonts w:asciiTheme="minorHAnsi" w:hAnsiTheme="minorHAnsi"/>
              </w:rPr>
            </w:pPr>
            <w:r w:rsidRPr="000D2BB1">
              <w:rPr>
                <w:rFonts w:asciiTheme="minorHAnsi" w:hAnsiTheme="minorHAnsi"/>
              </w:rPr>
              <w:t>Z</w:t>
            </w:r>
            <w:r w:rsidR="00B755A5" w:rsidRPr="000D2BB1">
              <w:rPr>
                <w:rFonts w:asciiTheme="minorHAnsi" w:hAnsiTheme="minorHAnsi"/>
              </w:rPr>
              <w:t xml:space="preserve">mogljivosti skladišč </w:t>
            </w:r>
            <w:r w:rsidR="007F0C46" w:rsidRPr="000D2BB1">
              <w:rPr>
                <w:rFonts w:asciiTheme="minorHAnsi" w:hAnsiTheme="minorHAnsi"/>
              </w:rPr>
              <w:t>mora</w:t>
            </w:r>
            <w:r w:rsidR="00B755A5" w:rsidRPr="000D2BB1">
              <w:rPr>
                <w:rFonts w:asciiTheme="minorHAnsi" w:hAnsiTheme="minorHAnsi"/>
              </w:rPr>
              <w:t>jo</w:t>
            </w:r>
            <w:r w:rsidR="007F0C46" w:rsidRPr="000D2BB1">
              <w:rPr>
                <w:rFonts w:asciiTheme="minorHAnsi" w:hAnsiTheme="minorHAnsi"/>
              </w:rPr>
              <w:t xml:space="preserve"> </w:t>
            </w:r>
            <w:r w:rsidRPr="000D2BB1">
              <w:rPr>
                <w:rFonts w:asciiTheme="minorHAnsi" w:hAnsiTheme="minorHAnsi"/>
              </w:rPr>
              <w:t xml:space="preserve">omogočati vsaj </w:t>
            </w:r>
            <w:r w:rsidR="007F0C46" w:rsidRPr="000D2BB1">
              <w:rPr>
                <w:rFonts w:asciiTheme="minorHAnsi" w:hAnsiTheme="minorHAnsi"/>
              </w:rPr>
              <w:t>šestmesečno skladiščenje</w:t>
            </w:r>
            <w:r w:rsidR="00B755A5" w:rsidRPr="000D2BB1">
              <w:rPr>
                <w:rFonts w:asciiTheme="minorHAnsi" w:hAnsiTheme="minorHAnsi"/>
              </w:rPr>
              <w:t>,</w:t>
            </w:r>
            <w:r w:rsidRPr="000D2BB1">
              <w:rPr>
                <w:rFonts w:asciiTheme="minorHAnsi" w:hAnsiTheme="minorHAnsi"/>
              </w:rPr>
              <w:t xml:space="preserve"> na območju submediteranskega podnebja pa štirimesečno skladiščenje živinskih gnojil. Gre predvsem za skladiščenje v zimskem času</w:t>
            </w:r>
            <w:r w:rsidR="00B755A5" w:rsidRPr="000D2BB1">
              <w:rPr>
                <w:rFonts w:asciiTheme="minorHAnsi" w:hAnsiTheme="minorHAnsi"/>
              </w:rPr>
              <w:t>, ko je gnojenje večinoma prepovedano</w:t>
            </w:r>
            <w:r w:rsidRPr="000D2BB1">
              <w:rPr>
                <w:rFonts w:asciiTheme="minorHAnsi" w:hAnsiTheme="minorHAnsi"/>
              </w:rPr>
              <w:t>, pa tudi v poletnem času, v obdobju, ko gnojenje ni izvedljivo (npr. koruza v pozno poletnem in zgodnje jesenskem času)</w:t>
            </w:r>
            <w:r w:rsidR="00B755A5" w:rsidRPr="000D2BB1">
              <w:rPr>
                <w:rFonts w:asciiTheme="minorHAnsi" w:hAnsiTheme="minorHAnsi"/>
              </w:rPr>
              <w:t>.</w:t>
            </w:r>
          </w:p>
          <w:p w:rsidR="00060DA3" w:rsidRPr="000D2BB1" w:rsidRDefault="00060DA3" w:rsidP="00DC7599">
            <w:pPr>
              <w:rPr>
                <w:rFonts w:asciiTheme="minorHAnsi" w:hAnsiTheme="minorHAnsi"/>
              </w:rPr>
            </w:pPr>
          </w:p>
        </w:tc>
      </w:tr>
      <w:tr w:rsidR="00090925" w:rsidRPr="000D2BB1">
        <w:tc>
          <w:tcPr>
            <w:tcW w:w="3348" w:type="dxa"/>
            <w:shd w:val="clear" w:color="auto" w:fill="auto"/>
          </w:tcPr>
          <w:p w:rsidR="00090925" w:rsidRPr="000D2BB1" w:rsidRDefault="00090925" w:rsidP="00DC7599">
            <w:pPr>
              <w:jc w:val="right"/>
              <w:rPr>
                <w:rFonts w:asciiTheme="minorHAnsi" w:hAnsiTheme="minorHAnsi" w:cs="Arial"/>
                <w:u w:val="single"/>
              </w:rPr>
            </w:pPr>
            <w:r w:rsidRPr="000D2BB1">
              <w:rPr>
                <w:rFonts w:asciiTheme="minorHAnsi" w:hAnsiTheme="minorHAnsi" w:cs="Arial"/>
                <w:u w:val="single"/>
              </w:rPr>
              <w:t>POZOR!</w:t>
            </w:r>
          </w:p>
        </w:tc>
        <w:tc>
          <w:tcPr>
            <w:tcW w:w="5940" w:type="dxa"/>
            <w:shd w:val="clear" w:color="auto" w:fill="auto"/>
          </w:tcPr>
          <w:p w:rsidR="002E3E9E" w:rsidRPr="000D2BB1" w:rsidRDefault="00693569" w:rsidP="005A4CF0">
            <w:pPr>
              <w:pStyle w:val="len"/>
              <w:spacing w:before="0"/>
              <w:jc w:val="both"/>
              <w:rPr>
                <w:rFonts w:asciiTheme="minorHAnsi" w:hAnsiTheme="minorHAnsi"/>
                <w:szCs w:val="24"/>
                <w:lang w:val="sl-SI"/>
              </w:rPr>
            </w:pPr>
            <w:r w:rsidRPr="000D2BB1">
              <w:rPr>
                <w:rFonts w:asciiTheme="minorHAnsi" w:hAnsiTheme="minorHAnsi"/>
                <w:szCs w:val="24"/>
                <w:lang w:val="sl-SI"/>
              </w:rPr>
              <w:t xml:space="preserve">V </w:t>
            </w:r>
            <w:r w:rsidR="006731F9" w:rsidRPr="000D2BB1">
              <w:rPr>
                <w:rFonts w:asciiTheme="minorHAnsi" w:hAnsiTheme="minorHAnsi"/>
                <w:szCs w:val="24"/>
                <w:lang w:val="sl-SI"/>
              </w:rPr>
              <w:t>Uredbi</w:t>
            </w:r>
            <w:r w:rsidR="00DC7599" w:rsidRPr="000D2BB1">
              <w:rPr>
                <w:rFonts w:asciiTheme="minorHAnsi" w:hAnsiTheme="minorHAnsi"/>
                <w:szCs w:val="24"/>
                <w:lang w:val="sl-SI"/>
              </w:rPr>
              <w:t xml:space="preserve"> </w:t>
            </w:r>
            <w:r w:rsidRPr="000D2BB1">
              <w:rPr>
                <w:rFonts w:asciiTheme="minorHAnsi" w:hAnsiTheme="minorHAnsi"/>
                <w:szCs w:val="24"/>
                <w:lang w:val="sl-SI"/>
              </w:rPr>
              <w:t xml:space="preserve">so predstavljene najmanjše predpisane </w:t>
            </w:r>
            <w:r w:rsidR="00090925" w:rsidRPr="000D2BB1">
              <w:rPr>
                <w:rFonts w:asciiTheme="minorHAnsi" w:hAnsiTheme="minorHAnsi"/>
                <w:szCs w:val="24"/>
                <w:lang w:val="sl-SI"/>
              </w:rPr>
              <w:t>skladiščne zmogljivosti</w:t>
            </w:r>
            <w:r w:rsidRPr="000D2BB1">
              <w:rPr>
                <w:rFonts w:asciiTheme="minorHAnsi" w:hAnsiTheme="minorHAnsi"/>
                <w:szCs w:val="24"/>
                <w:lang w:val="sl-SI"/>
              </w:rPr>
              <w:t xml:space="preserve"> za živinska gnojila. To niso priporočila. Količina nastalih živinskih gnojil je odvisna od intenzivnosti reje, možnosti njihovega razvažanja pa od razmerja med njivami in travinjem, od vrste kolobarja, pa </w:t>
            </w:r>
            <w:r w:rsidRPr="000D2BB1">
              <w:rPr>
                <w:rFonts w:asciiTheme="minorHAnsi" w:hAnsiTheme="minorHAnsi"/>
                <w:szCs w:val="24"/>
                <w:lang w:val="sl-SI"/>
              </w:rPr>
              <w:lastRenderedPageBreak/>
              <w:t xml:space="preserve">tudi od drugih posebnosti na kmetiji. V kolikor se izkaže, da na kmetiji ni mogoče spoštovati časovnih in drugih omejitev za razvoz živinskih gnojil, je treba kljub zagotavljanju predpisanih zmogljivosti, poskrbeti za večja skladišča. Le tako lahko izpolnimo eno od osnovnih zahtev, da ne sme priti do nenadzorovanega iztekanja živinskih gnojil in s tem onesnaženja </w:t>
            </w:r>
            <w:r w:rsidR="00F65247" w:rsidRPr="000D2BB1">
              <w:rPr>
                <w:rFonts w:asciiTheme="minorHAnsi" w:hAnsiTheme="minorHAnsi"/>
                <w:szCs w:val="24"/>
                <w:lang w:val="sl-SI"/>
              </w:rPr>
              <w:t xml:space="preserve">površinske in podzemne </w:t>
            </w:r>
            <w:r w:rsidRPr="000D2BB1">
              <w:rPr>
                <w:rFonts w:asciiTheme="minorHAnsi" w:hAnsiTheme="minorHAnsi"/>
                <w:szCs w:val="24"/>
                <w:lang w:val="sl-SI"/>
              </w:rPr>
              <w:t>vode ali tal. Predvsem pri novogradnjah je smiselno graditi večja skladišča in si s tem olajšati načrtovanje in izvedbo gnojenja z živinskimi gnojili.</w:t>
            </w:r>
          </w:p>
          <w:p w:rsidR="00090925" w:rsidRPr="000D2BB1" w:rsidRDefault="00090925" w:rsidP="005A4CF0">
            <w:pPr>
              <w:pStyle w:val="len"/>
              <w:spacing w:before="0"/>
              <w:jc w:val="both"/>
              <w:rPr>
                <w:rFonts w:asciiTheme="minorHAnsi" w:hAnsiTheme="minorHAnsi"/>
                <w:szCs w:val="24"/>
                <w:lang w:val="sl-SI"/>
              </w:rPr>
            </w:pPr>
          </w:p>
        </w:tc>
      </w:tr>
      <w:tr w:rsidR="00010861" w:rsidRPr="000D2BB1">
        <w:tc>
          <w:tcPr>
            <w:tcW w:w="3348" w:type="dxa"/>
            <w:shd w:val="clear" w:color="auto" w:fill="auto"/>
          </w:tcPr>
          <w:p w:rsidR="00010861" w:rsidRPr="000D2BB1" w:rsidRDefault="00010861" w:rsidP="005A4CF0">
            <w:pPr>
              <w:jc w:val="right"/>
              <w:rPr>
                <w:rFonts w:asciiTheme="minorHAnsi" w:hAnsiTheme="minorHAnsi" w:cs="Arial"/>
                <w:u w:val="single"/>
              </w:rPr>
            </w:pPr>
            <w:r w:rsidRPr="000D2BB1">
              <w:rPr>
                <w:rFonts w:asciiTheme="minorHAnsi" w:hAnsiTheme="minorHAnsi" w:cs="Arial"/>
                <w:u w:val="single"/>
              </w:rPr>
              <w:lastRenderedPageBreak/>
              <w:t>Primer</w:t>
            </w:r>
          </w:p>
        </w:tc>
        <w:tc>
          <w:tcPr>
            <w:tcW w:w="5940" w:type="dxa"/>
            <w:shd w:val="clear" w:color="auto" w:fill="auto"/>
          </w:tcPr>
          <w:p w:rsidR="00010861" w:rsidRPr="000D2BB1" w:rsidRDefault="00010861" w:rsidP="00010861">
            <w:pPr>
              <w:rPr>
                <w:rFonts w:asciiTheme="minorHAnsi" w:hAnsiTheme="minorHAnsi" w:cs="Arial"/>
              </w:rPr>
            </w:pPr>
            <w:r w:rsidRPr="000D2BB1">
              <w:rPr>
                <w:rFonts w:asciiTheme="minorHAnsi" w:hAnsiTheme="minorHAnsi" w:cs="Arial"/>
                <w:i/>
              </w:rPr>
              <w:t>Vprašanje:</w:t>
            </w:r>
            <w:r w:rsidRPr="000D2BB1">
              <w:rPr>
                <w:rFonts w:asciiTheme="minorHAnsi" w:hAnsiTheme="minorHAnsi" w:cs="Arial"/>
              </w:rPr>
              <w:t xml:space="preserve"> Na kmetiji redijo 20 krav molznic, 7 telic v starosti od enega do dveh let, 3 telice v starosti od šest mesecev do enega leta in 5 telet, ki so mlajša od šest mesecev. Gre za hlev z zbiranjem hlevskega gnoja. Kmetija leži v celinskem delu Slovenije. Koliko skladiščnih zmogljivosti za živinska gnojila morajo na kmetiji zagotoviti, da zadostijo zahtevam </w:t>
            </w:r>
            <w:r w:rsidR="006731F9" w:rsidRPr="000D2BB1">
              <w:rPr>
                <w:rFonts w:asciiTheme="minorHAnsi" w:hAnsiTheme="minorHAnsi" w:cs="Arial"/>
              </w:rPr>
              <w:t>Uredbe</w:t>
            </w:r>
            <w:r w:rsidRPr="000D2BB1">
              <w:rPr>
                <w:rFonts w:asciiTheme="minorHAnsi" w:hAnsiTheme="minorHAnsi" w:cs="Arial"/>
              </w:rPr>
              <w:t>?</w:t>
            </w:r>
          </w:p>
          <w:p w:rsidR="00010861" w:rsidRPr="000D2BB1" w:rsidRDefault="00010861" w:rsidP="00010861">
            <w:pPr>
              <w:rPr>
                <w:rFonts w:asciiTheme="minorHAnsi" w:hAnsiTheme="minorHAnsi" w:cs="Arial"/>
              </w:rPr>
            </w:pPr>
            <w:r w:rsidRPr="000D2BB1">
              <w:rPr>
                <w:rFonts w:asciiTheme="minorHAnsi" w:hAnsiTheme="minorHAnsi" w:cs="Arial"/>
                <w:i/>
              </w:rPr>
              <w:t>Račun-hlevski gnoj:</w:t>
            </w:r>
            <w:r w:rsidRPr="000D2BB1">
              <w:rPr>
                <w:rFonts w:asciiTheme="minorHAnsi" w:hAnsiTheme="minorHAnsi" w:cs="Arial"/>
              </w:rPr>
              <w:t xml:space="preserve"> 20 krav × 7 m</w:t>
            </w:r>
            <w:r w:rsidRPr="000D2BB1">
              <w:rPr>
                <w:rFonts w:asciiTheme="minorHAnsi" w:hAnsiTheme="minorHAnsi" w:cs="Arial"/>
                <w:vertAlign w:val="superscript"/>
              </w:rPr>
              <w:t>3</w:t>
            </w:r>
            <w:r w:rsidRPr="000D2BB1">
              <w:rPr>
                <w:rFonts w:asciiTheme="minorHAnsi" w:hAnsiTheme="minorHAnsi" w:cs="Arial"/>
              </w:rPr>
              <w:t>/kravo + 7 telic × 4,2 m</w:t>
            </w:r>
            <w:r w:rsidRPr="000D2BB1">
              <w:rPr>
                <w:rFonts w:asciiTheme="minorHAnsi" w:hAnsiTheme="minorHAnsi" w:cs="Arial"/>
                <w:vertAlign w:val="superscript"/>
              </w:rPr>
              <w:t>3</w:t>
            </w:r>
            <w:r w:rsidRPr="000D2BB1">
              <w:rPr>
                <w:rFonts w:asciiTheme="minorHAnsi" w:hAnsiTheme="minorHAnsi" w:cs="Arial"/>
              </w:rPr>
              <w:t xml:space="preserve">/telico + 3 telice × </w:t>
            </w:r>
            <w:r w:rsidR="009B06DD" w:rsidRPr="000D2BB1">
              <w:rPr>
                <w:rFonts w:asciiTheme="minorHAnsi" w:hAnsiTheme="minorHAnsi" w:cs="Arial"/>
              </w:rPr>
              <w:t>1,8</w:t>
            </w:r>
            <w:r w:rsidRPr="000D2BB1">
              <w:rPr>
                <w:rFonts w:asciiTheme="minorHAnsi" w:hAnsiTheme="minorHAnsi" w:cs="Arial"/>
              </w:rPr>
              <w:t xml:space="preserve"> </w:t>
            </w:r>
            <w:r w:rsidR="009B06DD" w:rsidRPr="000D2BB1">
              <w:rPr>
                <w:rFonts w:asciiTheme="minorHAnsi" w:hAnsiTheme="minorHAnsi" w:cs="Arial"/>
              </w:rPr>
              <w:t>m</w:t>
            </w:r>
            <w:r w:rsidR="009B06DD" w:rsidRPr="000D2BB1">
              <w:rPr>
                <w:rFonts w:asciiTheme="minorHAnsi" w:hAnsiTheme="minorHAnsi" w:cs="Arial"/>
                <w:vertAlign w:val="superscript"/>
              </w:rPr>
              <w:t>3</w:t>
            </w:r>
            <w:r w:rsidRPr="000D2BB1">
              <w:rPr>
                <w:rFonts w:asciiTheme="minorHAnsi" w:hAnsiTheme="minorHAnsi" w:cs="Arial"/>
              </w:rPr>
              <w:t xml:space="preserve">/telico + 5 telet × </w:t>
            </w:r>
            <w:r w:rsidR="009B06DD" w:rsidRPr="000D2BB1">
              <w:rPr>
                <w:rFonts w:asciiTheme="minorHAnsi" w:hAnsiTheme="minorHAnsi" w:cs="Arial"/>
              </w:rPr>
              <w:t>0,8 m</w:t>
            </w:r>
            <w:r w:rsidR="009B06DD" w:rsidRPr="000D2BB1">
              <w:rPr>
                <w:rFonts w:asciiTheme="minorHAnsi" w:hAnsiTheme="minorHAnsi" w:cs="Arial"/>
                <w:vertAlign w:val="superscript"/>
              </w:rPr>
              <w:t>3</w:t>
            </w:r>
            <w:r w:rsidRPr="000D2BB1">
              <w:rPr>
                <w:rFonts w:asciiTheme="minorHAnsi" w:hAnsiTheme="minorHAnsi" w:cs="Arial"/>
              </w:rPr>
              <w:t>/teleta = 1</w:t>
            </w:r>
            <w:r w:rsidR="009B06DD" w:rsidRPr="000D2BB1">
              <w:rPr>
                <w:rFonts w:asciiTheme="minorHAnsi" w:hAnsiTheme="minorHAnsi" w:cs="Arial"/>
              </w:rPr>
              <w:t>7</w:t>
            </w:r>
            <w:r w:rsidRPr="000D2BB1">
              <w:rPr>
                <w:rFonts w:asciiTheme="minorHAnsi" w:hAnsiTheme="minorHAnsi" w:cs="Arial"/>
              </w:rPr>
              <w:t>8,</w:t>
            </w:r>
            <w:r w:rsidR="009B06DD" w:rsidRPr="000D2BB1">
              <w:rPr>
                <w:rFonts w:asciiTheme="minorHAnsi" w:hAnsiTheme="minorHAnsi" w:cs="Arial"/>
              </w:rPr>
              <w:t>8</w:t>
            </w:r>
            <w:r w:rsidRPr="000D2BB1">
              <w:rPr>
                <w:rFonts w:asciiTheme="minorHAnsi" w:hAnsiTheme="minorHAnsi" w:cs="Arial"/>
              </w:rPr>
              <w:t xml:space="preserve"> </w:t>
            </w:r>
            <w:r w:rsidR="009B06DD" w:rsidRPr="000D2BB1">
              <w:rPr>
                <w:rFonts w:asciiTheme="minorHAnsi" w:hAnsiTheme="minorHAnsi" w:cs="Arial"/>
              </w:rPr>
              <w:t>m</w:t>
            </w:r>
            <w:r w:rsidR="009B06DD" w:rsidRPr="000D2BB1">
              <w:rPr>
                <w:rFonts w:asciiTheme="minorHAnsi" w:hAnsiTheme="minorHAnsi" w:cs="Arial"/>
                <w:vertAlign w:val="superscript"/>
              </w:rPr>
              <w:t>3</w:t>
            </w:r>
          </w:p>
          <w:p w:rsidR="009B06DD" w:rsidRPr="000D2BB1" w:rsidRDefault="009B06DD" w:rsidP="00010861">
            <w:pPr>
              <w:rPr>
                <w:rFonts w:asciiTheme="minorHAnsi" w:hAnsiTheme="minorHAnsi" w:cs="Arial"/>
              </w:rPr>
            </w:pPr>
            <w:r w:rsidRPr="000D2BB1">
              <w:rPr>
                <w:rFonts w:asciiTheme="minorHAnsi" w:hAnsiTheme="minorHAnsi" w:cs="Arial"/>
                <w:i/>
              </w:rPr>
              <w:t>Račun-gnojnica:</w:t>
            </w:r>
            <w:r w:rsidRPr="000D2BB1">
              <w:rPr>
                <w:rFonts w:asciiTheme="minorHAnsi" w:hAnsiTheme="minorHAnsi" w:cs="Arial"/>
              </w:rPr>
              <w:t xml:space="preserve"> 20 krav × 3,9 m</w:t>
            </w:r>
            <w:r w:rsidRPr="000D2BB1">
              <w:rPr>
                <w:rFonts w:asciiTheme="minorHAnsi" w:hAnsiTheme="minorHAnsi" w:cs="Arial"/>
                <w:vertAlign w:val="superscript"/>
              </w:rPr>
              <w:t>3</w:t>
            </w:r>
            <w:r w:rsidRPr="000D2BB1">
              <w:rPr>
                <w:rFonts w:asciiTheme="minorHAnsi" w:hAnsiTheme="minorHAnsi" w:cs="Arial"/>
              </w:rPr>
              <w:t>/kravo + 7 telic × 2,9 m</w:t>
            </w:r>
            <w:r w:rsidRPr="000D2BB1">
              <w:rPr>
                <w:rFonts w:asciiTheme="minorHAnsi" w:hAnsiTheme="minorHAnsi" w:cs="Arial"/>
                <w:vertAlign w:val="superscript"/>
              </w:rPr>
              <w:t>3</w:t>
            </w:r>
            <w:r w:rsidRPr="000D2BB1">
              <w:rPr>
                <w:rFonts w:asciiTheme="minorHAnsi" w:hAnsiTheme="minorHAnsi" w:cs="Arial"/>
              </w:rPr>
              <w:t>/telico + 3 telice × 1,7 m</w:t>
            </w:r>
            <w:r w:rsidRPr="000D2BB1">
              <w:rPr>
                <w:rFonts w:asciiTheme="minorHAnsi" w:hAnsiTheme="minorHAnsi" w:cs="Arial"/>
                <w:vertAlign w:val="superscript"/>
              </w:rPr>
              <w:t>3</w:t>
            </w:r>
            <w:r w:rsidRPr="000D2BB1">
              <w:rPr>
                <w:rFonts w:asciiTheme="minorHAnsi" w:hAnsiTheme="minorHAnsi" w:cs="Arial"/>
              </w:rPr>
              <w:t>/telico + 5 telet × 0,7 m</w:t>
            </w:r>
            <w:r w:rsidRPr="000D2BB1">
              <w:rPr>
                <w:rFonts w:asciiTheme="minorHAnsi" w:hAnsiTheme="minorHAnsi" w:cs="Arial"/>
                <w:vertAlign w:val="superscript"/>
              </w:rPr>
              <w:t>3</w:t>
            </w:r>
            <w:r w:rsidRPr="000D2BB1">
              <w:rPr>
                <w:rFonts w:asciiTheme="minorHAnsi" w:hAnsiTheme="minorHAnsi" w:cs="Arial"/>
              </w:rPr>
              <w:t>/teleta = 106,9 m</w:t>
            </w:r>
            <w:r w:rsidRPr="000D2BB1">
              <w:rPr>
                <w:rFonts w:asciiTheme="minorHAnsi" w:hAnsiTheme="minorHAnsi" w:cs="Arial"/>
                <w:vertAlign w:val="superscript"/>
              </w:rPr>
              <w:t>3</w:t>
            </w:r>
          </w:p>
          <w:p w:rsidR="00010861" w:rsidRPr="000D2BB1" w:rsidRDefault="00010861" w:rsidP="00010861">
            <w:pPr>
              <w:rPr>
                <w:rFonts w:asciiTheme="minorHAnsi" w:hAnsiTheme="minorHAnsi" w:cs="Arial"/>
              </w:rPr>
            </w:pPr>
            <w:r w:rsidRPr="000D2BB1">
              <w:rPr>
                <w:rFonts w:asciiTheme="minorHAnsi" w:hAnsiTheme="minorHAnsi" w:cs="Arial"/>
                <w:i/>
              </w:rPr>
              <w:t>Odgovor:</w:t>
            </w:r>
            <w:r w:rsidRPr="000D2BB1">
              <w:rPr>
                <w:rFonts w:asciiTheme="minorHAnsi" w:hAnsiTheme="minorHAnsi" w:cs="Arial"/>
              </w:rPr>
              <w:t xml:space="preserve"> </w:t>
            </w:r>
            <w:r w:rsidR="009B06DD" w:rsidRPr="000D2BB1">
              <w:rPr>
                <w:rFonts w:asciiTheme="minorHAnsi" w:hAnsiTheme="minorHAnsi" w:cs="Arial"/>
              </w:rPr>
              <w:t>Kmetija mora zagotoviti najmanj 178,8 m</w:t>
            </w:r>
            <w:r w:rsidR="009B06DD" w:rsidRPr="000D2BB1">
              <w:rPr>
                <w:rFonts w:asciiTheme="minorHAnsi" w:hAnsiTheme="minorHAnsi" w:cs="Arial"/>
                <w:vertAlign w:val="superscript"/>
              </w:rPr>
              <w:t>3</w:t>
            </w:r>
            <w:r w:rsidR="009B06DD" w:rsidRPr="000D2BB1">
              <w:rPr>
                <w:rFonts w:asciiTheme="minorHAnsi" w:hAnsiTheme="minorHAnsi" w:cs="Arial"/>
              </w:rPr>
              <w:t xml:space="preserve"> skladiščnega prostora za hlevski gnoj in 106,9 m</w:t>
            </w:r>
            <w:r w:rsidR="009B06DD" w:rsidRPr="000D2BB1">
              <w:rPr>
                <w:rFonts w:asciiTheme="minorHAnsi" w:hAnsiTheme="minorHAnsi" w:cs="Arial"/>
                <w:vertAlign w:val="superscript"/>
              </w:rPr>
              <w:t>3</w:t>
            </w:r>
            <w:r w:rsidR="009B06DD" w:rsidRPr="000D2BB1">
              <w:rPr>
                <w:rFonts w:asciiTheme="minorHAnsi" w:hAnsiTheme="minorHAnsi" w:cs="Arial"/>
              </w:rPr>
              <w:t xml:space="preserve"> jame za gnojnico.</w:t>
            </w:r>
          </w:p>
          <w:p w:rsidR="00010861" w:rsidRPr="000D2BB1" w:rsidRDefault="00010861" w:rsidP="005A4CF0">
            <w:pPr>
              <w:pStyle w:val="len"/>
              <w:spacing w:before="0"/>
              <w:jc w:val="both"/>
              <w:rPr>
                <w:rFonts w:asciiTheme="minorHAnsi" w:hAnsiTheme="minorHAnsi"/>
                <w:szCs w:val="24"/>
                <w:lang w:val="sl-SI"/>
              </w:rPr>
            </w:pPr>
          </w:p>
        </w:tc>
      </w:tr>
    </w:tbl>
    <w:p w:rsidR="009B2943" w:rsidRPr="000D2BB1" w:rsidRDefault="009B2943" w:rsidP="002D7286">
      <w:pPr>
        <w:pStyle w:val="len"/>
        <w:spacing w:before="0"/>
        <w:jc w:val="both"/>
        <w:rPr>
          <w:rFonts w:asciiTheme="minorHAnsi" w:hAnsiTheme="minorHAnsi"/>
          <w:b/>
          <w:lang w:val="sl-SI"/>
        </w:rPr>
      </w:pPr>
    </w:p>
    <w:p w:rsidR="009B2943" w:rsidRPr="000D2BB1" w:rsidRDefault="009B2943">
      <w:pPr>
        <w:jc w:val="left"/>
        <w:rPr>
          <w:rFonts w:asciiTheme="minorHAnsi" w:hAnsiTheme="minorHAnsi"/>
          <w:b/>
          <w:szCs w:val="22"/>
          <w:lang w:eastAsia="x-none"/>
        </w:rPr>
      </w:pPr>
      <w:r w:rsidRPr="000D2BB1">
        <w:rPr>
          <w:rFonts w:asciiTheme="minorHAnsi" w:hAnsiTheme="minorHAnsi"/>
          <w:b/>
        </w:rPr>
        <w:br w:type="page"/>
      </w:r>
    </w:p>
    <w:p w:rsidR="00D04BA1" w:rsidRPr="000D2BB1" w:rsidRDefault="00D04BA1" w:rsidP="002D7286">
      <w:pPr>
        <w:pStyle w:val="len"/>
        <w:spacing w:before="0"/>
        <w:jc w:val="both"/>
        <w:rPr>
          <w:rFonts w:asciiTheme="minorHAnsi" w:hAnsiTheme="minorHAnsi"/>
          <w:b/>
          <w:lang w:val="sl-SI"/>
        </w:rPr>
      </w:pPr>
    </w:p>
    <w:p w:rsidR="00F948BB" w:rsidRPr="000D2BB1" w:rsidRDefault="0022506B" w:rsidP="0022506B">
      <w:pPr>
        <w:pStyle w:val="Napis"/>
        <w:rPr>
          <w:rFonts w:asciiTheme="minorHAnsi" w:hAnsiTheme="minorHAnsi"/>
        </w:rPr>
      </w:pPr>
      <w:bookmarkStart w:id="34" w:name="_Ref456327400"/>
      <w:r w:rsidRPr="000D2BB1">
        <w:rPr>
          <w:rFonts w:asciiTheme="minorHAnsi" w:hAnsiTheme="minorHAnsi"/>
        </w:rPr>
        <w:t xml:space="preserve">Preglednica </w:t>
      </w:r>
      <w:r w:rsidR="00E33B91" w:rsidRPr="000D2BB1">
        <w:rPr>
          <w:rFonts w:asciiTheme="minorHAnsi" w:hAnsiTheme="minorHAnsi"/>
        </w:rPr>
        <w:fldChar w:fldCharType="begin"/>
      </w:r>
      <w:r w:rsidR="00E33B91" w:rsidRPr="000D2BB1">
        <w:rPr>
          <w:rFonts w:asciiTheme="minorHAnsi" w:hAnsiTheme="minorHAnsi"/>
        </w:rPr>
        <w:instrText xml:space="preserve"> SEQ Preglednica \* ARABIC </w:instrText>
      </w:r>
      <w:r w:rsidR="00E33B91" w:rsidRPr="000D2BB1">
        <w:rPr>
          <w:rFonts w:asciiTheme="minorHAnsi" w:hAnsiTheme="minorHAnsi"/>
        </w:rPr>
        <w:fldChar w:fldCharType="separate"/>
      </w:r>
      <w:r w:rsidR="00BC651D">
        <w:rPr>
          <w:rFonts w:asciiTheme="minorHAnsi" w:hAnsiTheme="minorHAnsi"/>
          <w:noProof/>
        </w:rPr>
        <w:t>7</w:t>
      </w:r>
      <w:r w:rsidR="00E33B91" w:rsidRPr="000D2BB1">
        <w:rPr>
          <w:rFonts w:asciiTheme="minorHAnsi" w:hAnsiTheme="minorHAnsi"/>
          <w:noProof/>
        </w:rPr>
        <w:fldChar w:fldCharType="end"/>
      </w:r>
      <w:bookmarkEnd w:id="34"/>
      <w:r w:rsidR="00F948BB" w:rsidRPr="000D2BB1">
        <w:rPr>
          <w:rFonts w:asciiTheme="minorHAnsi" w:hAnsiTheme="minorHAnsi"/>
        </w:rPr>
        <w:t>: Najmanjše potrebne zmogljivosti skladišč</w:t>
      </w:r>
      <w:r w:rsidRPr="000D2BB1">
        <w:rPr>
          <w:rFonts w:asciiTheme="minorHAnsi" w:hAnsiTheme="minorHAnsi"/>
        </w:rPr>
        <w:t xml:space="preserve"> za </w:t>
      </w:r>
      <w:r w:rsidR="00F948BB" w:rsidRPr="000D2BB1">
        <w:rPr>
          <w:rFonts w:asciiTheme="minorHAnsi" w:hAnsiTheme="minorHAnsi"/>
        </w:rPr>
        <w:t>skladiščenje živinskih gnojil</w:t>
      </w:r>
      <w:r w:rsidR="007476E4" w:rsidRPr="000D2BB1">
        <w:rPr>
          <w:rFonts w:asciiTheme="minorHAnsi" w:hAnsiTheme="minorHAnsi"/>
        </w:rPr>
        <w:t xml:space="preserve"> v celinskem</w:t>
      </w:r>
      <w:r w:rsidR="0066148B" w:rsidRPr="000D2BB1">
        <w:rPr>
          <w:rFonts w:asciiTheme="minorHAnsi" w:hAnsiTheme="minorHAnsi"/>
        </w:rPr>
        <w:t xml:space="preserve"> (submediteranskem) </w:t>
      </w:r>
      <w:r w:rsidR="007476E4" w:rsidRPr="000D2BB1">
        <w:rPr>
          <w:rFonts w:asciiTheme="minorHAnsi" w:hAnsiTheme="minorHAnsi"/>
        </w:rPr>
        <w:t>podnebju</w:t>
      </w:r>
      <w:r w:rsidR="0066148B" w:rsidRPr="000D2BB1">
        <w:rPr>
          <w:rFonts w:asciiTheme="minorHAnsi" w:hAnsiTheme="minorHAnsi"/>
        </w:rPr>
        <w:t xml:space="preserve"> (v </w:t>
      </w:r>
      <w:r w:rsidR="00F948BB" w:rsidRPr="000D2BB1">
        <w:rPr>
          <w:rFonts w:asciiTheme="minorHAnsi" w:hAnsiTheme="minorHAnsi"/>
        </w:rPr>
        <w:t>m</w:t>
      </w:r>
      <w:r w:rsidR="00F948BB" w:rsidRPr="000D2BB1">
        <w:rPr>
          <w:rFonts w:asciiTheme="minorHAnsi" w:hAnsiTheme="minorHAnsi"/>
          <w:vertAlign w:val="superscript"/>
        </w:rPr>
        <w:t>3</w:t>
      </w:r>
      <w:r w:rsidR="00F948BB" w:rsidRPr="000D2BB1">
        <w:rPr>
          <w:rFonts w:asciiTheme="minorHAnsi" w:hAnsiTheme="minorHAnsi"/>
        </w:rPr>
        <w:t>/žival)</w:t>
      </w:r>
    </w:p>
    <w:p w:rsidR="00F948BB" w:rsidRPr="000D2BB1" w:rsidRDefault="00F948BB" w:rsidP="00F948BB">
      <w:pPr>
        <w:widowControl w:val="0"/>
        <w:spacing w:line="240" w:lineRule="atLeast"/>
        <w:rPr>
          <w:rFonts w:asciiTheme="minorHAnsi" w:hAnsiTheme="minorHAnsi" w:cs="Arial"/>
          <w:sz w:val="20"/>
        </w:rPr>
      </w:pPr>
    </w:p>
    <w:tbl>
      <w:tblPr>
        <w:tblW w:w="8762" w:type="dxa"/>
        <w:jc w:val="center"/>
        <w:tblLayout w:type="fixed"/>
        <w:tblCellMar>
          <w:left w:w="70" w:type="dxa"/>
          <w:right w:w="70" w:type="dxa"/>
        </w:tblCellMar>
        <w:tblLook w:val="0000" w:firstRow="0" w:lastRow="0" w:firstColumn="0" w:lastColumn="0" w:noHBand="0" w:noVBand="0"/>
      </w:tblPr>
      <w:tblGrid>
        <w:gridCol w:w="3827"/>
        <w:gridCol w:w="1552"/>
        <w:gridCol w:w="2209"/>
        <w:gridCol w:w="1174"/>
      </w:tblGrid>
      <w:tr w:rsidR="00F948BB" w:rsidRPr="000D2BB1" w:rsidTr="0066148B">
        <w:trPr>
          <w:trHeight w:val="263"/>
          <w:tblHeader/>
          <w:jc w:val="center"/>
        </w:trPr>
        <w:tc>
          <w:tcPr>
            <w:tcW w:w="3827" w:type="dxa"/>
            <w:tcBorders>
              <w:top w:val="single" w:sz="4" w:space="0" w:color="auto"/>
              <w:left w:val="nil"/>
              <w:bottom w:val="single" w:sz="4" w:space="0" w:color="auto"/>
              <w:right w:val="nil"/>
            </w:tcBorders>
            <w:vAlign w:val="center"/>
          </w:tcPr>
          <w:p w:rsidR="00F948BB" w:rsidRPr="000D2BB1" w:rsidRDefault="00F948BB" w:rsidP="0066148B">
            <w:pPr>
              <w:widowControl w:val="0"/>
              <w:spacing w:line="240" w:lineRule="atLeast"/>
              <w:rPr>
                <w:rFonts w:asciiTheme="minorHAnsi" w:hAnsiTheme="minorHAnsi" w:cs="Arial"/>
                <w:b/>
                <w:sz w:val="18"/>
                <w:szCs w:val="18"/>
              </w:rPr>
            </w:pPr>
            <w:r w:rsidRPr="000D2BB1">
              <w:rPr>
                <w:rFonts w:asciiTheme="minorHAnsi" w:hAnsiTheme="minorHAnsi" w:cs="Arial"/>
                <w:b/>
                <w:sz w:val="18"/>
                <w:szCs w:val="18"/>
              </w:rPr>
              <w:t>Rejna žival</w:t>
            </w:r>
          </w:p>
        </w:tc>
        <w:tc>
          <w:tcPr>
            <w:tcW w:w="1552" w:type="dxa"/>
            <w:tcBorders>
              <w:top w:val="single" w:sz="4" w:space="0" w:color="auto"/>
              <w:left w:val="nil"/>
              <w:bottom w:val="single" w:sz="4" w:space="0" w:color="auto"/>
              <w:right w:val="nil"/>
            </w:tcBorders>
            <w:vAlign w:val="center"/>
          </w:tcPr>
          <w:p w:rsidR="00F948BB" w:rsidRPr="000D2BB1" w:rsidRDefault="00F948BB" w:rsidP="0066148B">
            <w:pPr>
              <w:widowControl w:val="0"/>
              <w:spacing w:line="240" w:lineRule="atLeast"/>
              <w:jc w:val="center"/>
              <w:rPr>
                <w:rFonts w:asciiTheme="minorHAnsi" w:hAnsiTheme="minorHAnsi" w:cs="Arial"/>
                <w:b/>
                <w:sz w:val="18"/>
                <w:szCs w:val="18"/>
              </w:rPr>
            </w:pPr>
            <w:r w:rsidRPr="000D2BB1">
              <w:rPr>
                <w:rFonts w:asciiTheme="minorHAnsi" w:hAnsiTheme="minorHAnsi" w:cs="Arial"/>
                <w:b/>
                <w:sz w:val="18"/>
                <w:szCs w:val="18"/>
              </w:rPr>
              <w:t>Gnojevka</w:t>
            </w:r>
          </w:p>
        </w:tc>
        <w:tc>
          <w:tcPr>
            <w:tcW w:w="2209" w:type="dxa"/>
            <w:tcBorders>
              <w:top w:val="single" w:sz="4" w:space="0" w:color="auto"/>
              <w:left w:val="nil"/>
              <w:bottom w:val="single" w:sz="4" w:space="0" w:color="auto"/>
              <w:right w:val="nil"/>
            </w:tcBorders>
            <w:noWrap/>
            <w:vAlign w:val="center"/>
          </w:tcPr>
          <w:p w:rsidR="00F948BB" w:rsidRPr="000D2BB1" w:rsidRDefault="00F948BB" w:rsidP="0066148B">
            <w:pPr>
              <w:widowControl w:val="0"/>
              <w:spacing w:line="240" w:lineRule="atLeast"/>
              <w:jc w:val="center"/>
              <w:rPr>
                <w:rFonts w:asciiTheme="minorHAnsi" w:hAnsiTheme="minorHAnsi" w:cs="Arial"/>
                <w:b/>
                <w:sz w:val="18"/>
                <w:szCs w:val="18"/>
              </w:rPr>
            </w:pPr>
            <w:r w:rsidRPr="000D2BB1">
              <w:rPr>
                <w:rFonts w:asciiTheme="minorHAnsi" w:hAnsiTheme="minorHAnsi" w:cs="Arial"/>
                <w:b/>
                <w:sz w:val="18"/>
                <w:szCs w:val="18"/>
              </w:rPr>
              <w:t xml:space="preserve">Hlevski gnoj, gnoj iz reje na globokem </w:t>
            </w:r>
            <w:proofErr w:type="spellStart"/>
            <w:r w:rsidRPr="000D2BB1">
              <w:rPr>
                <w:rFonts w:asciiTheme="minorHAnsi" w:hAnsiTheme="minorHAnsi" w:cs="Arial"/>
                <w:b/>
                <w:sz w:val="18"/>
                <w:szCs w:val="18"/>
              </w:rPr>
              <w:t>nastilu</w:t>
            </w:r>
            <w:proofErr w:type="spellEnd"/>
          </w:p>
        </w:tc>
        <w:tc>
          <w:tcPr>
            <w:tcW w:w="1174" w:type="dxa"/>
            <w:tcBorders>
              <w:top w:val="single" w:sz="4" w:space="0" w:color="auto"/>
              <w:left w:val="nil"/>
              <w:bottom w:val="single" w:sz="4" w:space="0" w:color="auto"/>
              <w:right w:val="nil"/>
            </w:tcBorders>
            <w:vAlign w:val="center"/>
          </w:tcPr>
          <w:p w:rsidR="00F948BB" w:rsidRPr="000D2BB1" w:rsidRDefault="00F948BB" w:rsidP="0066148B">
            <w:pPr>
              <w:widowControl w:val="0"/>
              <w:spacing w:line="240" w:lineRule="atLeast"/>
              <w:jc w:val="center"/>
              <w:rPr>
                <w:rFonts w:asciiTheme="minorHAnsi" w:hAnsiTheme="minorHAnsi" w:cs="Arial"/>
                <w:b/>
                <w:sz w:val="18"/>
                <w:szCs w:val="18"/>
              </w:rPr>
            </w:pPr>
            <w:r w:rsidRPr="000D2BB1">
              <w:rPr>
                <w:rFonts w:asciiTheme="minorHAnsi" w:hAnsiTheme="minorHAnsi" w:cs="Arial"/>
                <w:b/>
                <w:sz w:val="18"/>
                <w:szCs w:val="18"/>
              </w:rPr>
              <w:t>Gnojnica</w:t>
            </w:r>
          </w:p>
        </w:tc>
      </w:tr>
      <w:tr w:rsidR="00F948BB" w:rsidRPr="000D2BB1" w:rsidTr="0066148B">
        <w:trPr>
          <w:trHeight w:val="263"/>
          <w:jc w:val="center"/>
        </w:trPr>
        <w:tc>
          <w:tcPr>
            <w:tcW w:w="3827" w:type="dxa"/>
            <w:tcBorders>
              <w:top w:val="single" w:sz="4" w:space="0" w:color="auto"/>
              <w:left w:val="nil"/>
              <w:bottom w:val="nil"/>
              <w:right w:val="nil"/>
            </w:tcBorders>
            <w:vAlign w:val="center"/>
          </w:tcPr>
          <w:p w:rsidR="00F948BB" w:rsidRPr="000D2BB1" w:rsidRDefault="00F948BB" w:rsidP="0066148B">
            <w:pPr>
              <w:widowControl w:val="0"/>
              <w:spacing w:line="240" w:lineRule="atLeast"/>
              <w:rPr>
                <w:rFonts w:asciiTheme="minorHAnsi" w:hAnsiTheme="minorHAnsi" w:cs="Arial"/>
                <w:sz w:val="18"/>
                <w:szCs w:val="18"/>
                <w:vertAlign w:val="superscript"/>
              </w:rPr>
            </w:pPr>
            <w:r w:rsidRPr="000D2BB1">
              <w:rPr>
                <w:rFonts w:asciiTheme="minorHAnsi" w:hAnsiTheme="minorHAnsi" w:cs="Arial"/>
                <w:b/>
                <w:sz w:val="18"/>
                <w:szCs w:val="18"/>
              </w:rPr>
              <w:t>GOVEDO</w:t>
            </w:r>
            <w:r w:rsidR="007476E4" w:rsidRPr="000D2BB1">
              <w:rPr>
                <w:rFonts w:asciiTheme="minorHAnsi" w:hAnsiTheme="minorHAnsi" w:cs="Arial"/>
                <w:sz w:val="18"/>
                <w:szCs w:val="18"/>
              </w:rPr>
              <w:t>*</w:t>
            </w:r>
          </w:p>
        </w:tc>
        <w:tc>
          <w:tcPr>
            <w:tcW w:w="1552" w:type="dxa"/>
            <w:tcBorders>
              <w:top w:val="single" w:sz="4" w:space="0" w:color="auto"/>
              <w:left w:val="nil"/>
              <w:bottom w:val="nil"/>
              <w:right w:val="nil"/>
            </w:tcBorders>
            <w:vAlign w:val="center"/>
          </w:tcPr>
          <w:p w:rsidR="00F948BB" w:rsidRPr="000D2BB1" w:rsidRDefault="00F948BB" w:rsidP="0066148B">
            <w:pPr>
              <w:widowControl w:val="0"/>
              <w:spacing w:line="240" w:lineRule="atLeast"/>
              <w:jc w:val="center"/>
              <w:rPr>
                <w:rFonts w:asciiTheme="minorHAnsi" w:hAnsiTheme="minorHAnsi" w:cs="Arial"/>
                <w:sz w:val="18"/>
                <w:szCs w:val="18"/>
              </w:rPr>
            </w:pPr>
          </w:p>
        </w:tc>
        <w:tc>
          <w:tcPr>
            <w:tcW w:w="2209" w:type="dxa"/>
            <w:tcBorders>
              <w:top w:val="single" w:sz="4" w:space="0" w:color="auto"/>
              <w:left w:val="nil"/>
              <w:bottom w:val="nil"/>
              <w:right w:val="nil"/>
            </w:tcBorders>
            <w:vAlign w:val="center"/>
          </w:tcPr>
          <w:p w:rsidR="00F948BB" w:rsidRPr="000D2BB1" w:rsidRDefault="00F948BB" w:rsidP="0066148B">
            <w:pPr>
              <w:widowControl w:val="0"/>
              <w:spacing w:line="240" w:lineRule="atLeast"/>
              <w:jc w:val="center"/>
              <w:rPr>
                <w:rFonts w:asciiTheme="minorHAnsi" w:hAnsiTheme="minorHAnsi" w:cs="Arial"/>
                <w:sz w:val="18"/>
                <w:szCs w:val="18"/>
              </w:rPr>
            </w:pPr>
          </w:p>
        </w:tc>
        <w:tc>
          <w:tcPr>
            <w:tcW w:w="1174" w:type="dxa"/>
            <w:tcBorders>
              <w:top w:val="single" w:sz="4" w:space="0" w:color="auto"/>
              <w:left w:val="nil"/>
              <w:bottom w:val="nil"/>
              <w:right w:val="nil"/>
            </w:tcBorders>
            <w:vAlign w:val="center"/>
          </w:tcPr>
          <w:p w:rsidR="00F948BB" w:rsidRPr="000D2BB1" w:rsidRDefault="00F948BB" w:rsidP="0066148B">
            <w:pPr>
              <w:widowControl w:val="0"/>
              <w:spacing w:line="240" w:lineRule="atLeast"/>
              <w:jc w:val="center"/>
              <w:rPr>
                <w:rFonts w:asciiTheme="minorHAnsi" w:hAnsiTheme="minorHAnsi" w:cs="Arial"/>
                <w:sz w:val="18"/>
                <w:szCs w:val="18"/>
              </w:rPr>
            </w:pPr>
          </w:p>
        </w:tc>
      </w:tr>
      <w:tr w:rsidR="007476E4" w:rsidRPr="000D2BB1" w:rsidTr="0066148B">
        <w:trPr>
          <w:trHeight w:val="263"/>
          <w:jc w:val="center"/>
        </w:trPr>
        <w:tc>
          <w:tcPr>
            <w:tcW w:w="3827" w:type="dxa"/>
            <w:tcBorders>
              <w:top w:val="nil"/>
              <w:left w:val="nil"/>
              <w:bottom w:val="nil"/>
              <w:right w:val="nil"/>
            </w:tcBorders>
            <w:vAlign w:val="center"/>
          </w:tcPr>
          <w:p w:rsidR="007476E4" w:rsidRPr="000D2BB1" w:rsidRDefault="007476E4"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Teleta do šest mesecev</w:t>
            </w:r>
          </w:p>
        </w:tc>
        <w:tc>
          <w:tcPr>
            <w:tcW w:w="1552" w:type="dxa"/>
            <w:tcBorders>
              <w:top w:val="nil"/>
              <w:left w:val="nil"/>
              <w:bottom w:val="nil"/>
              <w:right w:val="nil"/>
            </w:tcBorders>
            <w:vAlign w:val="center"/>
          </w:tcPr>
          <w:p w:rsidR="007476E4" w:rsidRPr="000D2BB1" w:rsidRDefault="007476E4" w:rsidP="0066148B">
            <w:pPr>
              <w:jc w:val="center"/>
              <w:rPr>
                <w:rFonts w:asciiTheme="minorHAnsi" w:hAnsiTheme="minorHAnsi"/>
                <w:color w:val="000000"/>
                <w:sz w:val="18"/>
                <w:szCs w:val="18"/>
              </w:rPr>
            </w:pPr>
            <w:r w:rsidRPr="000D2BB1">
              <w:rPr>
                <w:rFonts w:asciiTheme="minorHAnsi" w:hAnsiTheme="minorHAnsi"/>
                <w:color w:val="000000"/>
                <w:sz w:val="18"/>
                <w:szCs w:val="18"/>
              </w:rPr>
              <w:t>1,3 (0,9)</w:t>
            </w:r>
          </w:p>
        </w:tc>
        <w:tc>
          <w:tcPr>
            <w:tcW w:w="2209" w:type="dxa"/>
            <w:tcBorders>
              <w:top w:val="nil"/>
              <w:left w:val="nil"/>
              <w:bottom w:val="nil"/>
              <w:right w:val="nil"/>
            </w:tcBorders>
            <w:vAlign w:val="center"/>
          </w:tcPr>
          <w:p w:rsidR="007476E4" w:rsidRPr="000D2BB1" w:rsidRDefault="007476E4" w:rsidP="0066148B">
            <w:pPr>
              <w:jc w:val="center"/>
              <w:rPr>
                <w:rFonts w:asciiTheme="minorHAnsi" w:hAnsiTheme="minorHAnsi"/>
                <w:color w:val="000000"/>
                <w:sz w:val="18"/>
                <w:szCs w:val="18"/>
              </w:rPr>
            </w:pPr>
            <w:r w:rsidRPr="000D2BB1">
              <w:rPr>
                <w:rFonts w:asciiTheme="minorHAnsi" w:hAnsiTheme="minorHAnsi"/>
                <w:color w:val="000000"/>
                <w:sz w:val="18"/>
                <w:szCs w:val="18"/>
              </w:rPr>
              <w:t>0,8 (0,5)</w:t>
            </w:r>
          </w:p>
        </w:tc>
        <w:tc>
          <w:tcPr>
            <w:tcW w:w="1174" w:type="dxa"/>
            <w:tcBorders>
              <w:top w:val="nil"/>
              <w:left w:val="nil"/>
              <w:bottom w:val="nil"/>
              <w:right w:val="nil"/>
            </w:tcBorders>
            <w:vAlign w:val="center"/>
          </w:tcPr>
          <w:p w:rsidR="007476E4" w:rsidRPr="000D2BB1" w:rsidRDefault="007476E4" w:rsidP="0066148B">
            <w:pPr>
              <w:jc w:val="center"/>
              <w:rPr>
                <w:rFonts w:asciiTheme="minorHAnsi" w:hAnsiTheme="minorHAnsi"/>
                <w:color w:val="000000"/>
                <w:sz w:val="18"/>
                <w:szCs w:val="18"/>
              </w:rPr>
            </w:pPr>
            <w:r w:rsidRPr="000D2BB1">
              <w:rPr>
                <w:rFonts w:asciiTheme="minorHAnsi" w:hAnsiTheme="minorHAnsi"/>
                <w:color w:val="000000"/>
                <w:sz w:val="18"/>
                <w:szCs w:val="18"/>
              </w:rPr>
              <w:t>0,7 (0,5)</w:t>
            </w:r>
          </w:p>
        </w:tc>
      </w:tr>
      <w:tr w:rsidR="007476E4" w:rsidRPr="000D2BB1" w:rsidTr="0066148B">
        <w:trPr>
          <w:trHeight w:val="263"/>
          <w:jc w:val="center"/>
        </w:trPr>
        <w:tc>
          <w:tcPr>
            <w:tcW w:w="3827" w:type="dxa"/>
            <w:tcBorders>
              <w:top w:val="nil"/>
              <w:left w:val="nil"/>
              <w:bottom w:val="nil"/>
              <w:right w:val="nil"/>
            </w:tcBorders>
            <w:vAlign w:val="center"/>
          </w:tcPr>
          <w:p w:rsidR="007476E4" w:rsidRPr="000D2BB1" w:rsidRDefault="007476E4"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Mlado govedo od šest mesecev do</w:t>
            </w:r>
            <w:r w:rsidR="0066148B" w:rsidRPr="000D2BB1">
              <w:rPr>
                <w:rFonts w:asciiTheme="minorHAnsi" w:hAnsiTheme="minorHAnsi" w:cs="Arial"/>
                <w:sz w:val="18"/>
                <w:szCs w:val="18"/>
              </w:rPr>
              <w:t xml:space="preserve"> enega leta</w:t>
            </w:r>
          </w:p>
        </w:tc>
        <w:tc>
          <w:tcPr>
            <w:tcW w:w="1552" w:type="dxa"/>
            <w:tcBorders>
              <w:top w:val="nil"/>
              <w:left w:val="nil"/>
              <w:bottom w:val="nil"/>
              <w:right w:val="nil"/>
            </w:tcBorders>
            <w:vAlign w:val="center"/>
          </w:tcPr>
          <w:p w:rsidR="007476E4" w:rsidRPr="000D2BB1" w:rsidRDefault="007476E4" w:rsidP="0066148B">
            <w:pPr>
              <w:jc w:val="center"/>
              <w:rPr>
                <w:rFonts w:asciiTheme="minorHAnsi" w:hAnsiTheme="minorHAnsi"/>
                <w:color w:val="000000"/>
                <w:sz w:val="18"/>
                <w:szCs w:val="18"/>
              </w:rPr>
            </w:pPr>
            <w:r w:rsidRPr="000D2BB1">
              <w:rPr>
                <w:rFonts w:asciiTheme="minorHAnsi" w:hAnsiTheme="minorHAnsi"/>
                <w:color w:val="000000"/>
                <w:sz w:val="18"/>
                <w:szCs w:val="18"/>
              </w:rPr>
              <w:t>3,4 (2,3)</w:t>
            </w:r>
          </w:p>
        </w:tc>
        <w:tc>
          <w:tcPr>
            <w:tcW w:w="2209" w:type="dxa"/>
            <w:tcBorders>
              <w:top w:val="nil"/>
              <w:left w:val="nil"/>
              <w:bottom w:val="nil"/>
              <w:right w:val="nil"/>
            </w:tcBorders>
            <w:vAlign w:val="center"/>
          </w:tcPr>
          <w:p w:rsidR="007476E4" w:rsidRPr="000D2BB1" w:rsidRDefault="007476E4" w:rsidP="0066148B">
            <w:pPr>
              <w:jc w:val="center"/>
              <w:rPr>
                <w:rFonts w:asciiTheme="minorHAnsi" w:hAnsiTheme="minorHAnsi"/>
                <w:color w:val="000000"/>
                <w:sz w:val="18"/>
                <w:szCs w:val="18"/>
              </w:rPr>
            </w:pPr>
            <w:r w:rsidRPr="000D2BB1">
              <w:rPr>
                <w:rFonts w:asciiTheme="minorHAnsi" w:hAnsiTheme="minorHAnsi"/>
                <w:color w:val="000000"/>
                <w:sz w:val="18"/>
                <w:szCs w:val="18"/>
              </w:rPr>
              <w:t>1,8 (1,2)</w:t>
            </w:r>
          </w:p>
        </w:tc>
        <w:tc>
          <w:tcPr>
            <w:tcW w:w="1174" w:type="dxa"/>
            <w:tcBorders>
              <w:top w:val="nil"/>
              <w:left w:val="nil"/>
              <w:bottom w:val="nil"/>
              <w:right w:val="nil"/>
            </w:tcBorders>
            <w:vAlign w:val="center"/>
          </w:tcPr>
          <w:p w:rsidR="007476E4" w:rsidRPr="000D2BB1" w:rsidRDefault="007476E4" w:rsidP="0066148B">
            <w:pPr>
              <w:jc w:val="center"/>
              <w:rPr>
                <w:rFonts w:asciiTheme="minorHAnsi" w:hAnsiTheme="minorHAnsi"/>
                <w:color w:val="000000"/>
                <w:sz w:val="18"/>
                <w:szCs w:val="18"/>
              </w:rPr>
            </w:pPr>
            <w:r w:rsidRPr="000D2BB1">
              <w:rPr>
                <w:rFonts w:asciiTheme="minorHAnsi" w:hAnsiTheme="minorHAnsi"/>
                <w:color w:val="000000"/>
                <w:sz w:val="18"/>
                <w:szCs w:val="18"/>
              </w:rPr>
              <w:t>1,7 (1,1)</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Mlado govedo od enega do dveh let</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5,8 (3,9)</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4,2 (2,8)</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2,9 (1,9)</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proofErr w:type="spellStart"/>
            <w:r w:rsidRPr="000D2BB1">
              <w:rPr>
                <w:rFonts w:asciiTheme="minorHAnsi" w:hAnsiTheme="minorHAnsi" w:cs="Arial"/>
                <w:sz w:val="18"/>
                <w:szCs w:val="18"/>
              </w:rPr>
              <w:t>Pitovno</w:t>
            </w:r>
            <w:proofErr w:type="spellEnd"/>
            <w:r w:rsidRPr="000D2BB1">
              <w:rPr>
                <w:rFonts w:asciiTheme="minorHAnsi" w:hAnsiTheme="minorHAnsi" w:cs="Arial"/>
                <w:sz w:val="18"/>
                <w:szCs w:val="18"/>
              </w:rPr>
              <w:t xml:space="preserve"> govedo nad dve leti</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7,1 (4,7)</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7,0 (4,7)</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3,5 (2,3)</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Plemenske telice nad dve leti</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7,7 (5,1)</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7,0 (4,7)</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3,8 (2,5)</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Plemenski biki nad dve leti</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7,1 (4,7)</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7,0 (4,7)</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3,5 (2,3)</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Krave molznice</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11,8 (7,9)</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7,0 (4,7)</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3,9 (2,6)</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Krave dojilje</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11,3 (7,5)</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7,0 (4,7)</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3,7 (2,5)</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Pritlikavi zebu do dveh let</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2,3 (1,5)</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1,4 (0,9)</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0,7 (0,5)</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Pritlikavi zebu nad dve leti</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4,5 (3,0)</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2,8 (1,9)</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1,5 (1,0)</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b/>
                <w:sz w:val="18"/>
                <w:szCs w:val="18"/>
              </w:rPr>
              <w:t>DROBNICA</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vertAlign w:val="superscript"/>
              </w:rPr>
            </w:pPr>
            <w:r w:rsidRPr="000D2BB1">
              <w:rPr>
                <w:rFonts w:asciiTheme="minorHAnsi" w:hAnsiTheme="minorHAnsi" w:cs="Arial"/>
                <w:sz w:val="18"/>
                <w:szCs w:val="18"/>
              </w:rPr>
              <w:t>Jagnjeta**</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 (0)</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 xml:space="preserve">Ovce, starejše od enega leta, in ovce, ki so že </w:t>
            </w:r>
            <w:proofErr w:type="spellStart"/>
            <w:r w:rsidRPr="000D2BB1">
              <w:rPr>
                <w:rFonts w:asciiTheme="minorHAnsi" w:hAnsiTheme="minorHAnsi" w:cs="Arial"/>
                <w:sz w:val="18"/>
                <w:szCs w:val="18"/>
              </w:rPr>
              <w:t>jagnjile</w:t>
            </w:r>
            <w:proofErr w:type="spellEnd"/>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1,0 (0,7)</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Ovni, starejši od enega leta</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1,0 (0,7)</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vertAlign w:val="superscript"/>
              </w:rPr>
            </w:pPr>
            <w:r w:rsidRPr="000D2BB1">
              <w:rPr>
                <w:rFonts w:asciiTheme="minorHAnsi" w:hAnsiTheme="minorHAnsi" w:cs="Arial"/>
                <w:sz w:val="18"/>
                <w:szCs w:val="18"/>
              </w:rPr>
              <w:t>Kozlički**</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 (0)</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 xml:space="preserve">Koze, starejše od enega leta, in koze, ki so že </w:t>
            </w:r>
            <w:proofErr w:type="spellStart"/>
            <w:r w:rsidRPr="000D2BB1">
              <w:rPr>
                <w:rFonts w:asciiTheme="minorHAnsi" w:hAnsiTheme="minorHAnsi" w:cs="Arial"/>
                <w:sz w:val="18"/>
                <w:szCs w:val="18"/>
              </w:rPr>
              <w:t>jarile</w:t>
            </w:r>
            <w:proofErr w:type="spellEnd"/>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1,0 (0,7)</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Kozli, starejši od enega leta</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1,0 (0,7)</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b/>
                <w:sz w:val="18"/>
                <w:szCs w:val="18"/>
              </w:rPr>
            </w:pPr>
            <w:r w:rsidRPr="000D2BB1">
              <w:rPr>
                <w:rFonts w:asciiTheme="minorHAnsi" w:hAnsiTheme="minorHAnsi" w:cs="Arial"/>
                <w:b/>
                <w:sz w:val="18"/>
                <w:szCs w:val="18"/>
              </w:rPr>
              <w:t>KONJI</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Žrebeta do enega leta</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3,5 (2,3)</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Poniji</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3,5 (2,3)</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Konji, starejši od enega leta</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7,0 (4,7)</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Osli, mezgi in mule</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3,5 (2,3)</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b/>
                <w:sz w:val="18"/>
                <w:szCs w:val="18"/>
              </w:rPr>
            </w:pPr>
            <w:r w:rsidRPr="000D2BB1">
              <w:rPr>
                <w:rFonts w:asciiTheme="minorHAnsi" w:hAnsiTheme="minorHAnsi" w:cs="Arial"/>
                <w:b/>
                <w:sz w:val="18"/>
                <w:szCs w:val="18"/>
              </w:rPr>
              <w:t>PRAŠIČI</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Sesni pujski**</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 (0)</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 (0)</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 (0)</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Tekači do 30 kg</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0,30 (0,20)</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0,13 (0,09)</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0,05 (0,03)</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Prašiči pitanci in plemenski prašiči od 30 do 110 kg***</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0,69 (0,46)</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0,47 (0,31)</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0,23 (0,15)</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Prašiči pitanci od 30 do 150 kg***</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0,89 (0,59)</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0,61 (0,41)</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0,29 (0,19)</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Plemenski merjasci</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2,55 (1,70)</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1,73 (1,15)</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0,84 (0,56)</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Breje mladice</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2,55 (1,70)</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1,73 (1,15)</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0,84 (0,56)</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Plemenske svinje</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2,55 (1,70)</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1,73 (1,15)</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0,84 (0,56)</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b/>
                <w:sz w:val="18"/>
                <w:szCs w:val="18"/>
              </w:rPr>
            </w:pPr>
            <w:r w:rsidRPr="000D2BB1">
              <w:rPr>
                <w:rFonts w:asciiTheme="minorHAnsi" w:hAnsiTheme="minorHAnsi" w:cs="Arial"/>
                <w:b/>
                <w:sz w:val="18"/>
                <w:szCs w:val="18"/>
              </w:rPr>
              <w:t>PERUTNINA</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Kokoši nesnice</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0,032 (0,021)</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0,016 (0,011)</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proofErr w:type="spellStart"/>
            <w:r w:rsidRPr="000D2BB1">
              <w:rPr>
                <w:rFonts w:asciiTheme="minorHAnsi" w:hAnsiTheme="minorHAnsi" w:cs="Arial"/>
                <w:sz w:val="18"/>
                <w:szCs w:val="18"/>
              </w:rPr>
              <w:t>Jarkice</w:t>
            </w:r>
            <w:proofErr w:type="spellEnd"/>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0,0128 (0,0085)</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0,009 (0,006)</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proofErr w:type="spellStart"/>
            <w:r w:rsidRPr="000D2BB1">
              <w:rPr>
                <w:rFonts w:asciiTheme="minorHAnsi" w:hAnsiTheme="minorHAnsi" w:cs="Arial"/>
                <w:sz w:val="18"/>
                <w:szCs w:val="18"/>
              </w:rPr>
              <w:t>Pitovni</w:t>
            </w:r>
            <w:proofErr w:type="spellEnd"/>
            <w:r w:rsidRPr="000D2BB1">
              <w:rPr>
                <w:rFonts w:asciiTheme="minorHAnsi" w:hAnsiTheme="minorHAnsi" w:cs="Arial"/>
                <w:sz w:val="18"/>
                <w:szCs w:val="18"/>
              </w:rPr>
              <w:t xml:space="preserve"> piščanci</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0,006 (0,004)</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Druge kokoši (težke, petelini, ...)</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0,012 (0,008)</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Purani</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0,030 (0,020)</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Purice</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0,030 (0,020)</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Noji</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0,75 (0,50)</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b/>
                <w:sz w:val="18"/>
                <w:szCs w:val="18"/>
              </w:rPr>
            </w:pPr>
            <w:r w:rsidRPr="000D2BB1">
              <w:rPr>
                <w:rFonts w:asciiTheme="minorHAnsi" w:hAnsiTheme="minorHAnsi" w:cs="Arial"/>
                <w:b/>
                <w:sz w:val="18"/>
                <w:szCs w:val="18"/>
              </w:rPr>
              <w:t>KUNCI</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Plemenski kunci</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0,042 (0,028)</w:t>
            </w: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r>
      <w:tr w:rsidR="0066148B" w:rsidRPr="000D2BB1" w:rsidTr="0066148B">
        <w:trPr>
          <w:trHeight w:val="263"/>
          <w:jc w:val="center"/>
        </w:trPr>
        <w:tc>
          <w:tcPr>
            <w:tcW w:w="3827" w:type="dxa"/>
            <w:tcBorders>
              <w:top w:val="nil"/>
              <w:left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Kunci v pitanju</w:t>
            </w:r>
          </w:p>
        </w:tc>
        <w:tc>
          <w:tcPr>
            <w:tcW w:w="1552" w:type="dxa"/>
            <w:tcBorders>
              <w:top w:val="nil"/>
              <w:left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c>
          <w:tcPr>
            <w:tcW w:w="2209" w:type="dxa"/>
            <w:tcBorders>
              <w:top w:val="nil"/>
              <w:left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0,0168 (0,0112)</w:t>
            </w:r>
          </w:p>
        </w:tc>
        <w:tc>
          <w:tcPr>
            <w:tcW w:w="1174" w:type="dxa"/>
            <w:tcBorders>
              <w:top w:val="nil"/>
              <w:left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r>
      <w:tr w:rsidR="0066148B" w:rsidRPr="000D2BB1" w:rsidTr="0066148B">
        <w:trPr>
          <w:trHeight w:val="263"/>
          <w:jc w:val="center"/>
        </w:trPr>
        <w:tc>
          <w:tcPr>
            <w:tcW w:w="3827" w:type="dxa"/>
            <w:tcBorders>
              <w:top w:val="nil"/>
              <w:left w:val="nil"/>
              <w:bottom w:val="nil"/>
              <w:right w:val="nil"/>
            </w:tcBorders>
            <w:vAlign w:val="center"/>
          </w:tcPr>
          <w:p w:rsidR="0066148B" w:rsidRPr="000D2BB1" w:rsidRDefault="0066148B" w:rsidP="0066148B">
            <w:pPr>
              <w:widowControl w:val="0"/>
              <w:spacing w:line="240" w:lineRule="atLeast"/>
              <w:rPr>
                <w:rFonts w:asciiTheme="minorHAnsi" w:hAnsiTheme="minorHAnsi" w:cs="Arial"/>
                <w:b/>
                <w:sz w:val="18"/>
                <w:szCs w:val="18"/>
              </w:rPr>
            </w:pPr>
            <w:r w:rsidRPr="000D2BB1">
              <w:rPr>
                <w:rFonts w:asciiTheme="minorHAnsi" w:hAnsiTheme="minorHAnsi" w:cs="Arial"/>
                <w:b/>
                <w:sz w:val="18"/>
                <w:szCs w:val="18"/>
              </w:rPr>
              <w:t>JELENJAD</w:t>
            </w:r>
          </w:p>
        </w:tc>
        <w:tc>
          <w:tcPr>
            <w:tcW w:w="1552"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p>
        </w:tc>
        <w:tc>
          <w:tcPr>
            <w:tcW w:w="2209"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p>
        </w:tc>
        <w:tc>
          <w:tcPr>
            <w:tcW w:w="1174" w:type="dxa"/>
            <w:tcBorders>
              <w:top w:val="nil"/>
              <w:left w:val="nil"/>
              <w:bottom w:val="nil"/>
              <w:right w:val="nil"/>
            </w:tcBorders>
            <w:vAlign w:val="center"/>
          </w:tcPr>
          <w:p w:rsidR="0066148B" w:rsidRPr="000D2BB1" w:rsidRDefault="0066148B" w:rsidP="0066148B">
            <w:pPr>
              <w:jc w:val="center"/>
              <w:rPr>
                <w:rFonts w:asciiTheme="minorHAnsi" w:hAnsiTheme="minorHAnsi"/>
                <w:color w:val="000000"/>
                <w:sz w:val="18"/>
                <w:szCs w:val="18"/>
              </w:rPr>
            </w:pPr>
          </w:p>
        </w:tc>
      </w:tr>
      <w:tr w:rsidR="0066148B" w:rsidRPr="000D2BB1" w:rsidTr="0066148B">
        <w:trPr>
          <w:trHeight w:val="263"/>
          <w:jc w:val="center"/>
        </w:trPr>
        <w:tc>
          <w:tcPr>
            <w:tcW w:w="3827" w:type="dxa"/>
            <w:tcBorders>
              <w:top w:val="nil"/>
              <w:left w:val="nil"/>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Damjaki</w:t>
            </w:r>
          </w:p>
        </w:tc>
        <w:tc>
          <w:tcPr>
            <w:tcW w:w="1552" w:type="dxa"/>
            <w:tcBorders>
              <w:top w:val="nil"/>
              <w:left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c>
          <w:tcPr>
            <w:tcW w:w="2209" w:type="dxa"/>
            <w:tcBorders>
              <w:top w:val="nil"/>
              <w:left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0,7 (0,5)</w:t>
            </w:r>
          </w:p>
        </w:tc>
        <w:tc>
          <w:tcPr>
            <w:tcW w:w="1174" w:type="dxa"/>
            <w:tcBorders>
              <w:top w:val="nil"/>
              <w:left w:val="nil"/>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r>
      <w:tr w:rsidR="0066148B" w:rsidRPr="000D2BB1" w:rsidTr="0066148B">
        <w:trPr>
          <w:trHeight w:val="263"/>
          <w:jc w:val="center"/>
        </w:trPr>
        <w:tc>
          <w:tcPr>
            <w:tcW w:w="3827" w:type="dxa"/>
            <w:tcBorders>
              <w:top w:val="nil"/>
              <w:left w:val="nil"/>
              <w:bottom w:val="single" w:sz="4" w:space="0" w:color="auto"/>
              <w:right w:val="nil"/>
            </w:tcBorders>
            <w:vAlign w:val="center"/>
          </w:tcPr>
          <w:p w:rsidR="0066148B" w:rsidRPr="000D2BB1" w:rsidRDefault="0066148B" w:rsidP="0066148B">
            <w:pPr>
              <w:widowControl w:val="0"/>
              <w:spacing w:line="240" w:lineRule="atLeast"/>
              <w:rPr>
                <w:rFonts w:asciiTheme="minorHAnsi" w:hAnsiTheme="minorHAnsi" w:cs="Arial"/>
                <w:sz w:val="18"/>
                <w:szCs w:val="18"/>
              </w:rPr>
            </w:pPr>
            <w:r w:rsidRPr="000D2BB1">
              <w:rPr>
                <w:rFonts w:asciiTheme="minorHAnsi" w:hAnsiTheme="minorHAnsi" w:cs="Arial"/>
                <w:sz w:val="18"/>
                <w:szCs w:val="18"/>
              </w:rPr>
              <w:t>Navadna jelenjad</w:t>
            </w:r>
          </w:p>
        </w:tc>
        <w:tc>
          <w:tcPr>
            <w:tcW w:w="1552" w:type="dxa"/>
            <w:tcBorders>
              <w:top w:val="nil"/>
              <w:left w:val="nil"/>
              <w:bottom w:val="single" w:sz="4" w:space="0" w:color="auto"/>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c>
          <w:tcPr>
            <w:tcW w:w="2209" w:type="dxa"/>
            <w:tcBorders>
              <w:top w:val="nil"/>
              <w:left w:val="nil"/>
              <w:bottom w:val="single" w:sz="4" w:space="0" w:color="auto"/>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0,98 (0,65)</w:t>
            </w:r>
          </w:p>
        </w:tc>
        <w:tc>
          <w:tcPr>
            <w:tcW w:w="1174" w:type="dxa"/>
            <w:tcBorders>
              <w:top w:val="nil"/>
              <w:left w:val="nil"/>
              <w:bottom w:val="single" w:sz="4" w:space="0" w:color="auto"/>
              <w:right w:val="nil"/>
            </w:tcBorders>
            <w:vAlign w:val="center"/>
          </w:tcPr>
          <w:p w:rsidR="0066148B" w:rsidRPr="000D2BB1" w:rsidRDefault="0066148B" w:rsidP="0066148B">
            <w:pPr>
              <w:jc w:val="center"/>
              <w:rPr>
                <w:rFonts w:asciiTheme="minorHAnsi" w:hAnsiTheme="minorHAnsi"/>
                <w:color w:val="000000"/>
                <w:sz w:val="18"/>
                <w:szCs w:val="18"/>
              </w:rPr>
            </w:pPr>
            <w:r w:rsidRPr="000D2BB1">
              <w:rPr>
                <w:rFonts w:asciiTheme="minorHAnsi" w:hAnsiTheme="minorHAnsi"/>
                <w:color w:val="000000"/>
                <w:sz w:val="18"/>
                <w:szCs w:val="18"/>
              </w:rPr>
              <w:t>/</w:t>
            </w:r>
          </w:p>
        </w:tc>
      </w:tr>
    </w:tbl>
    <w:p w:rsidR="00F00759" w:rsidRPr="000D2BB1" w:rsidRDefault="00F00759" w:rsidP="00C670E3">
      <w:pPr>
        <w:spacing w:before="120"/>
        <w:ind w:left="567" w:hanging="567"/>
        <w:rPr>
          <w:rFonts w:asciiTheme="minorHAnsi" w:hAnsiTheme="minorHAnsi" w:cs="Arial"/>
          <w:sz w:val="20"/>
          <w:szCs w:val="20"/>
        </w:rPr>
      </w:pPr>
      <w:r w:rsidRPr="000D2BB1">
        <w:rPr>
          <w:rFonts w:asciiTheme="minorHAnsi" w:hAnsiTheme="minorHAnsi" w:cs="Arial"/>
          <w:sz w:val="20"/>
          <w:szCs w:val="20"/>
        </w:rPr>
        <w:lastRenderedPageBreak/>
        <w:t>*</w:t>
      </w:r>
      <w:r w:rsidR="00C670E3" w:rsidRPr="000D2BB1">
        <w:rPr>
          <w:rFonts w:asciiTheme="minorHAnsi" w:hAnsiTheme="minorHAnsi" w:cs="Arial"/>
          <w:sz w:val="20"/>
          <w:szCs w:val="20"/>
        </w:rPr>
        <w:tab/>
      </w:r>
      <w:r w:rsidRPr="000D2BB1">
        <w:rPr>
          <w:rFonts w:asciiTheme="minorHAnsi" w:hAnsiTheme="minorHAnsi" w:cs="Arial"/>
          <w:sz w:val="20"/>
          <w:szCs w:val="20"/>
        </w:rPr>
        <w:t xml:space="preserve">Za </w:t>
      </w:r>
      <w:proofErr w:type="spellStart"/>
      <w:r w:rsidRPr="000D2BB1">
        <w:rPr>
          <w:rFonts w:asciiTheme="minorHAnsi" w:hAnsiTheme="minorHAnsi" w:cs="Arial"/>
          <w:sz w:val="20"/>
          <w:szCs w:val="20"/>
        </w:rPr>
        <w:t>cikasto</w:t>
      </w:r>
      <w:proofErr w:type="spellEnd"/>
      <w:r w:rsidRPr="000D2BB1">
        <w:rPr>
          <w:rFonts w:asciiTheme="minorHAnsi" w:hAnsiTheme="minorHAnsi" w:cs="Arial"/>
          <w:sz w:val="20"/>
          <w:szCs w:val="20"/>
        </w:rPr>
        <w:t xml:space="preserve"> govedo se vse vrednosti v tej preglednici pomnoži s faktorjem 0,6.</w:t>
      </w:r>
    </w:p>
    <w:p w:rsidR="00F00759" w:rsidRPr="000D2BB1" w:rsidRDefault="00F00759" w:rsidP="00C670E3">
      <w:pPr>
        <w:ind w:left="567" w:hanging="567"/>
        <w:rPr>
          <w:rFonts w:asciiTheme="minorHAnsi" w:hAnsiTheme="minorHAnsi" w:cs="Arial"/>
          <w:sz w:val="20"/>
          <w:szCs w:val="20"/>
        </w:rPr>
      </w:pPr>
      <w:r w:rsidRPr="000D2BB1">
        <w:rPr>
          <w:rFonts w:asciiTheme="minorHAnsi" w:hAnsiTheme="minorHAnsi" w:cs="Arial"/>
          <w:sz w:val="20"/>
          <w:szCs w:val="20"/>
        </w:rPr>
        <w:t>**</w:t>
      </w:r>
      <w:r w:rsidR="00C670E3" w:rsidRPr="000D2BB1">
        <w:rPr>
          <w:rFonts w:asciiTheme="minorHAnsi" w:hAnsiTheme="minorHAnsi" w:cs="Arial"/>
          <w:sz w:val="20"/>
          <w:szCs w:val="20"/>
        </w:rPr>
        <w:tab/>
      </w:r>
      <w:r w:rsidRPr="000D2BB1">
        <w:rPr>
          <w:rFonts w:asciiTheme="minorHAnsi" w:hAnsiTheme="minorHAnsi" w:cs="Arial"/>
          <w:sz w:val="20"/>
          <w:szCs w:val="20"/>
        </w:rPr>
        <w:t>Živinska gnojila, ki jih proizvedejo jagnjeta, kozlički in sesni pujski, so vračunana v faktorje za ovce, koze in svinje. Zato se te kategorije pri računanju potreb po skladiščih za živinska gnojila ne računajo.</w:t>
      </w:r>
    </w:p>
    <w:p w:rsidR="00F00759" w:rsidRPr="000D2BB1" w:rsidRDefault="00F00759" w:rsidP="00C670E3">
      <w:pPr>
        <w:ind w:left="567" w:hanging="567"/>
        <w:rPr>
          <w:rFonts w:asciiTheme="minorHAnsi" w:hAnsiTheme="minorHAnsi" w:cs="Arial"/>
          <w:sz w:val="20"/>
          <w:szCs w:val="20"/>
        </w:rPr>
      </w:pPr>
      <w:r w:rsidRPr="000D2BB1">
        <w:rPr>
          <w:rFonts w:asciiTheme="minorHAnsi" w:hAnsiTheme="minorHAnsi" w:cs="Arial"/>
          <w:sz w:val="20"/>
          <w:szCs w:val="20"/>
        </w:rPr>
        <w:t>***</w:t>
      </w:r>
      <w:r w:rsidR="00C670E3" w:rsidRPr="000D2BB1">
        <w:rPr>
          <w:rFonts w:asciiTheme="minorHAnsi" w:hAnsiTheme="minorHAnsi" w:cs="Arial"/>
          <w:sz w:val="20"/>
          <w:szCs w:val="20"/>
        </w:rPr>
        <w:tab/>
      </w:r>
      <w:r w:rsidRPr="000D2BB1">
        <w:rPr>
          <w:rFonts w:asciiTheme="minorHAnsi" w:hAnsiTheme="minorHAnsi" w:cs="Arial"/>
          <w:sz w:val="20"/>
          <w:szCs w:val="20"/>
        </w:rPr>
        <w:t>Ustrezni faktor se izbere na podlagi načina reje. Pri pitanju do 110 kg se uporabijo manjši faktorji, pri pitanju do večje mase v široki kmečki reji pa večji faktorji.</w:t>
      </w:r>
    </w:p>
    <w:p w:rsidR="007F0C46" w:rsidRPr="000D2BB1" w:rsidRDefault="007F0C46" w:rsidP="007F0C46">
      <w:pPr>
        <w:rPr>
          <w:rFonts w:asciiTheme="minorHAnsi" w:hAnsiTheme="minorHAnsi" w:cs="Arial"/>
        </w:rPr>
      </w:pPr>
    </w:p>
    <w:p w:rsidR="002E3E9E" w:rsidRPr="000D2BB1" w:rsidRDefault="002E3E9E" w:rsidP="002E3E9E">
      <w:pPr>
        <w:ind w:left="993" w:hanging="993"/>
        <w:rPr>
          <w:rFonts w:asciiTheme="minorHAnsi" w:hAnsiTheme="minorHAnsi" w:cs="Arial"/>
        </w:rPr>
      </w:pPr>
      <w:r w:rsidRPr="000D2BB1">
        <w:rPr>
          <w:rFonts w:asciiTheme="minorHAnsi" w:hAnsiTheme="minorHAnsi" w:cs="Arial"/>
          <w:u w:val="single"/>
        </w:rPr>
        <w:t>Opomba</w:t>
      </w:r>
      <w:r w:rsidRPr="000D2BB1">
        <w:rPr>
          <w:rFonts w:asciiTheme="minorHAnsi" w:hAnsiTheme="minorHAnsi" w:cs="Arial"/>
        </w:rPr>
        <w:t>:</w:t>
      </w:r>
      <w:r w:rsidRPr="000D2BB1">
        <w:rPr>
          <w:rFonts w:asciiTheme="minorHAnsi" w:hAnsiTheme="minorHAnsi" w:cs="Arial"/>
        </w:rPr>
        <w:tab/>
        <w:t>V preglednici so navedene najmanjše potrebne zmogljivosti skladišč za skladiščenje živinskih gnojil v celinskem podnebju, v oklepaju pa za submediteransk</w:t>
      </w:r>
      <w:r w:rsidR="003D5EFC" w:rsidRPr="000D2BB1">
        <w:rPr>
          <w:rFonts w:asciiTheme="minorHAnsi" w:hAnsiTheme="minorHAnsi" w:cs="Arial"/>
        </w:rPr>
        <w:t>o podnebje.</w:t>
      </w:r>
    </w:p>
    <w:p w:rsidR="00A56DD6" w:rsidRPr="000D2BB1" w:rsidRDefault="00A56DD6" w:rsidP="00F00759">
      <w:pPr>
        <w:ind w:left="993" w:hanging="993"/>
        <w:rPr>
          <w:rFonts w:asciiTheme="minorHAnsi" w:hAnsiTheme="minorHAnsi" w:cs="Arial"/>
          <w:u w:val="single"/>
        </w:rPr>
      </w:pPr>
    </w:p>
    <w:p w:rsidR="005E5911" w:rsidRPr="000D2BB1" w:rsidRDefault="00F00759" w:rsidP="00A56DD6">
      <w:pPr>
        <w:ind w:left="1418" w:hanging="1418"/>
        <w:rPr>
          <w:rFonts w:asciiTheme="minorHAnsi" w:hAnsiTheme="minorHAnsi" w:cs="Arial"/>
        </w:rPr>
      </w:pPr>
      <w:r w:rsidRPr="000D2BB1">
        <w:rPr>
          <w:rFonts w:asciiTheme="minorHAnsi" w:hAnsiTheme="minorHAnsi" w:cs="Arial"/>
          <w:b/>
          <w:u w:val="single"/>
        </w:rPr>
        <w:t>Pomembno</w:t>
      </w:r>
      <w:r w:rsidRPr="000D2BB1">
        <w:rPr>
          <w:rFonts w:asciiTheme="minorHAnsi" w:hAnsiTheme="minorHAnsi" w:cs="Arial"/>
          <w:u w:val="single"/>
        </w:rPr>
        <w:t>:</w:t>
      </w:r>
      <w:r w:rsidR="00A56DD6" w:rsidRPr="000D2BB1">
        <w:rPr>
          <w:rFonts w:asciiTheme="minorHAnsi" w:hAnsiTheme="minorHAnsi" w:cs="Arial"/>
        </w:rPr>
        <w:tab/>
      </w:r>
      <w:r w:rsidR="005E5911" w:rsidRPr="000D2BB1">
        <w:rPr>
          <w:rFonts w:asciiTheme="minorHAnsi" w:hAnsiTheme="minorHAnsi" w:cs="Arial"/>
        </w:rPr>
        <w:t xml:space="preserve">Vrednosti v preglednici so najmanjše zahtevane zmogljivosti skladišč za živinska gnojila. Pri novogradnjah in rekonstrukcijah skladišč za živinska gnojila je zato smiselno upoštevati strokovna priporočila, ki temeljijo tudi na dodatnih informacijah, kot je npr. intenzivnost reje. Pri tem zmogljivosti skladišč za živinska gnojila ne smejo biti manjše, kot </w:t>
      </w:r>
      <w:r w:rsidR="00F65247" w:rsidRPr="000D2BB1">
        <w:rPr>
          <w:rFonts w:asciiTheme="minorHAnsi" w:hAnsiTheme="minorHAnsi" w:cs="Arial"/>
        </w:rPr>
        <w:t>je razvidno iz</w:t>
      </w:r>
      <w:r w:rsidR="00191B0A" w:rsidRPr="000D2BB1">
        <w:rPr>
          <w:rFonts w:asciiTheme="minorHAnsi" w:hAnsiTheme="minorHAnsi" w:cs="Arial"/>
        </w:rPr>
        <w:t xml:space="preserve"> </w:t>
      </w:r>
      <w:r w:rsidR="00F65247" w:rsidRPr="000D2BB1">
        <w:rPr>
          <w:rFonts w:asciiTheme="minorHAnsi" w:hAnsiTheme="minorHAnsi" w:cs="Arial"/>
        </w:rPr>
        <w:t>preglednice</w:t>
      </w:r>
      <w:r w:rsidR="005E5911" w:rsidRPr="000D2BB1">
        <w:rPr>
          <w:rFonts w:asciiTheme="minorHAnsi" w:hAnsiTheme="minorHAnsi" w:cs="Arial"/>
        </w:rPr>
        <w:t>.</w:t>
      </w:r>
    </w:p>
    <w:p w:rsidR="007476E4" w:rsidRPr="000D2BB1" w:rsidRDefault="007476E4" w:rsidP="0066148B">
      <w:pPr>
        <w:rPr>
          <w:rFonts w:asciiTheme="minorHAnsi" w:hAnsiTheme="minorHAnsi" w:cs="Arial"/>
        </w:rPr>
      </w:pPr>
    </w:p>
    <w:tbl>
      <w:tblPr>
        <w:tblW w:w="9288" w:type="dxa"/>
        <w:tblLook w:val="01E0" w:firstRow="1" w:lastRow="1" w:firstColumn="1" w:lastColumn="1" w:noHBand="0" w:noVBand="0"/>
      </w:tblPr>
      <w:tblGrid>
        <w:gridCol w:w="3348"/>
        <w:gridCol w:w="5940"/>
      </w:tblGrid>
      <w:tr w:rsidR="00F037C2" w:rsidRPr="000D2BB1" w:rsidTr="00A17DC2">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F037C2" w:rsidRPr="000D2BB1" w:rsidRDefault="00F037C2" w:rsidP="00F16A30">
            <w:pPr>
              <w:jc w:val="left"/>
              <w:rPr>
                <w:rFonts w:asciiTheme="minorHAnsi" w:hAnsiTheme="minorHAnsi" w:cs="Arial"/>
                <w:i/>
                <w:sz w:val="20"/>
                <w:szCs w:val="20"/>
              </w:rPr>
            </w:pPr>
            <w:r w:rsidRPr="000D2BB1">
              <w:rPr>
                <w:rFonts w:asciiTheme="minorHAnsi" w:hAnsiTheme="minorHAnsi" w:cs="Arial"/>
              </w:rPr>
              <w:t>Ali mora bi</w:t>
            </w:r>
            <w:r w:rsidR="000110A0" w:rsidRPr="000D2BB1">
              <w:rPr>
                <w:rFonts w:asciiTheme="minorHAnsi" w:hAnsiTheme="minorHAnsi" w:cs="Arial"/>
              </w:rPr>
              <w:t>ti skladišče hlevskega gnoja obdano s steno/oporo</w:t>
            </w:r>
            <w:r w:rsidRPr="000D2BB1">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F037C2" w:rsidRPr="000D2BB1" w:rsidRDefault="000110A0" w:rsidP="00664545">
            <w:pPr>
              <w:pStyle w:val="len"/>
              <w:spacing w:before="0"/>
              <w:jc w:val="both"/>
              <w:rPr>
                <w:rFonts w:asciiTheme="minorHAnsi" w:hAnsiTheme="minorHAnsi"/>
                <w:b/>
                <w:szCs w:val="24"/>
                <w:lang w:val="sl-SI"/>
              </w:rPr>
            </w:pPr>
            <w:r w:rsidRPr="000D2BB1">
              <w:rPr>
                <w:rFonts w:asciiTheme="minorHAnsi" w:hAnsiTheme="minorHAnsi"/>
                <w:b/>
                <w:szCs w:val="24"/>
                <w:lang w:val="sl-SI"/>
              </w:rPr>
              <w:t>Ne. Zadostuje talna plošča, ki pa mora biti urejena tako, da se izcedki iztekajo v jamo za gnojnico. S steno/oporo pa je mogoče povečati funkcionalno prostornino skladišča. Hlevski gnoj z dovolj velikim deležem nastilja je mogoče nalagati v višino približno 2</w:t>
            </w:r>
            <w:r w:rsidR="00664545">
              <w:rPr>
                <w:rFonts w:asciiTheme="minorHAnsi" w:hAnsiTheme="minorHAnsi"/>
                <w:b/>
                <w:szCs w:val="24"/>
                <w:lang w:val="sl-SI"/>
              </w:rPr>
              <w:t> </w:t>
            </w:r>
            <w:r w:rsidRPr="000D2BB1">
              <w:rPr>
                <w:rFonts w:asciiTheme="minorHAnsi" w:hAnsiTheme="minorHAnsi"/>
                <w:b/>
                <w:szCs w:val="24"/>
                <w:lang w:val="sl-SI"/>
              </w:rPr>
              <w:t>m. Višino kupa je mogoče povečati za višino stene/opore.</w:t>
            </w:r>
          </w:p>
        </w:tc>
      </w:tr>
    </w:tbl>
    <w:p w:rsidR="002D7286" w:rsidRPr="000D2BB1" w:rsidRDefault="002D7286" w:rsidP="002D7286">
      <w:pPr>
        <w:pStyle w:val="len"/>
        <w:spacing w:before="0"/>
        <w:jc w:val="both"/>
        <w:rPr>
          <w:rFonts w:asciiTheme="minorHAnsi" w:hAnsiTheme="minorHAnsi"/>
          <w:b/>
          <w:lang w:val="sl-SI"/>
        </w:rPr>
      </w:pPr>
    </w:p>
    <w:p w:rsidR="00F037C2" w:rsidRPr="000D2BB1" w:rsidRDefault="00F037C2" w:rsidP="002D7286">
      <w:pPr>
        <w:pStyle w:val="len"/>
        <w:spacing w:before="0"/>
        <w:jc w:val="both"/>
        <w:rPr>
          <w:rFonts w:asciiTheme="minorHAnsi" w:hAnsiTheme="minorHAnsi"/>
          <w:b/>
          <w:lang w:val="sl-SI"/>
        </w:rPr>
      </w:pPr>
    </w:p>
    <w:p w:rsidR="004929E2" w:rsidRPr="000D2BB1" w:rsidRDefault="004929E2" w:rsidP="004929E2">
      <w:pPr>
        <w:pStyle w:val="Naslov3"/>
        <w:rPr>
          <w:rFonts w:asciiTheme="minorHAnsi" w:hAnsiTheme="minorHAnsi"/>
        </w:rPr>
      </w:pPr>
      <w:bookmarkStart w:id="35" w:name="_Toc43274932"/>
      <w:r w:rsidRPr="000D2BB1">
        <w:rPr>
          <w:rFonts w:asciiTheme="minorHAnsi" w:hAnsiTheme="minorHAnsi"/>
        </w:rPr>
        <w:t>Izjeme pri zagotavljanju skladiščnih kapacitet</w:t>
      </w:r>
      <w:bookmarkEnd w:id="35"/>
    </w:p>
    <w:p w:rsidR="007D3C6A" w:rsidRPr="000D2BB1" w:rsidRDefault="007D3C6A" w:rsidP="002D7286">
      <w:pPr>
        <w:pStyle w:val="len"/>
        <w:spacing w:before="0"/>
        <w:jc w:val="both"/>
        <w:rPr>
          <w:rFonts w:asciiTheme="minorHAnsi" w:hAnsiTheme="minorHAnsi"/>
          <w:b/>
          <w:lang w:val="sl-SI"/>
        </w:rPr>
      </w:pPr>
    </w:p>
    <w:p w:rsidR="007D3C6A" w:rsidRPr="000D2BB1" w:rsidRDefault="006731F9" w:rsidP="00DC7599">
      <w:pPr>
        <w:rPr>
          <w:rFonts w:asciiTheme="minorHAnsi" w:hAnsiTheme="minorHAnsi"/>
        </w:rPr>
      </w:pPr>
      <w:r w:rsidRPr="000D2BB1">
        <w:rPr>
          <w:rFonts w:asciiTheme="minorHAnsi" w:hAnsiTheme="minorHAnsi"/>
        </w:rPr>
        <w:t>Uredba</w:t>
      </w:r>
      <w:r w:rsidR="007D3C6A" w:rsidRPr="000D2BB1">
        <w:rPr>
          <w:rFonts w:asciiTheme="minorHAnsi" w:hAnsiTheme="minorHAnsi"/>
        </w:rPr>
        <w:t xml:space="preserve"> določa, da morajo biti skladišča za živinska gnojila prilagojena staležu živine na kmetiji. </w:t>
      </w:r>
      <w:r w:rsidR="004F1599" w:rsidRPr="000D2BB1">
        <w:rPr>
          <w:rFonts w:asciiTheme="minorHAnsi" w:hAnsiTheme="minorHAnsi"/>
        </w:rPr>
        <w:t>Z</w:t>
      </w:r>
      <w:r w:rsidR="0015224D" w:rsidRPr="000D2BB1">
        <w:rPr>
          <w:rFonts w:asciiTheme="minorHAnsi" w:hAnsiTheme="minorHAnsi"/>
        </w:rPr>
        <w:t>aradi specifičnih načinov reje</w:t>
      </w:r>
      <w:r w:rsidR="004F1599" w:rsidRPr="000D2BB1">
        <w:rPr>
          <w:rFonts w:asciiTheme="minorHAnsi" w:hAnsiTheme="minorHAnsi"/>
        </w:rPr>
        <w:t xml:space="preserve"> </w:t>
      </w:r>
      <w:r w:rsidRPr="000D2BB1">
        <w:rPr>
          <w:rFonts w:asciiTheme="minorHAnsi" w:hAnsiTheme="minorHAnsi"/>
        </w:rPr>
        <w:t>Uredba</w:t>
      </w:r>
      <w:r w:rsidR="0015224D" w:rsidRPr="000D2BB1">
        <w:rPr>
          <w:rFonts w:asciiTheme="minorHAnsi" w:hAnsiTheme="minorHAnsi"/>
        </w:rPr>
        <w:t xml:space="preserve"> </w:t>
      </w:r>
      <w:r w:rsidR="007D3C6A" w:rsidRPr="000D2BB1">
        <w:rPr>
          <w:rFonts w:asciiTheme="minorHAnsi" w:hAnsiTheme="minorHAnsi"/>
        </w:rPr>
        <w:t>omogoča določene izjeme</w:t>
      </w:r>
      <w:r w:rsidR="0015224D" w:rsidRPr="000D2BB1">
        <w:rPr>
          <w:rFonts w:asciiTheme="minorHAnsi" w:hAnsiTheme="minorHAnsi"/>
        </w:rPr>
        <w:t>, ki so</w:t>
      </w:r>
      <w:r w:rsidR="004F1599" w:rsidRPr="000D2BB1">
        <w:rPr>
          <w:rFonts w:asciiTheme="minorHAnsi" w:hAnsiTheme="minorHAnsi"/>
        </w:rPr>
        <w:t xml:space="preserve"> pojasnjene</w:t>
      </w:r>
      <w:r w:rsidR="0015224D" w:rsidRPr="000D2BB1">
        <w:rPr>
          <w:rFonts w:asciiTheme="minorHAnsi" w:hAnsiTheme="minorHAnsi"/>
        </w:rPr>
        <w:t xml:space="preserve"> v nadaljevanju.</w:t>
      </w:r>
    </w:p>
    <w:p w:rsidR="007D3C6A" w:rsidRPr="000D2BB1" w:rsidRDefault="007D3C6A" w:rsidP="002D7286">
      <w:pPr>
        <w:pStyle w:val="len"/>
        <w:spacing w:before="0"/>
        <w:jc w:val="both"/>
        <w:rPr>
          <w:rFonts w:asciiTheme="minorHAnsi" w:hAnsiTheme="minorHAnsi"/>
          <w:b/>
          <w:lang w:val="sl-SI"/>
        </w:rPr>
      </w:pPr>
      <w:r w:rsidRPr="000D2BB1">
        <w:rPr>
          <w:rFonts w:asciiTheme="minorHAnsi" w:hAnsiTheme="minorHAnsi"/>
          <w:b/>
          <w:lang w:val="sl-SI"/>
        </w:rPr>
        <w:t xml:space="preserve"> </w:t>
      </w:r>
    </w:p>
    <w:tbl>
      <w:tblPr>
        <w:tblW w:w="9288" w:type="dxa"/>
        <w:tblLook w:val="01E0" w:firstRow="1" w:lastRow="1" w:firstColumn="1" w:lastColumn="1" w:noHBand="0" w:noVBand="0"/>
      </w:tblPr>
      <w:tblGrid>
        <w:gridCol w:w="3348"/>
        <w:gridCol w:w="5940"/>
      </w:tblGrid>
      <w:tr w:rsidR="00B02F28" w:rsidRPr="000D2BB1" w:rsidTr="00A17DC2">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B02F28" w:rsidRPr="000D2BB1" w:rsidRDefault="00B02F28" w:rsidP="00F16A30">
            <w:pPr>
              <w:jc w:val="left"/>
              <w:rPr>
                <w:rFonts w:asciiTheme="minorHAnsi" w:hAnsiTheme="minorHAnsi" w:cs="Arial"/>
                <w:i/>
                <w:sz w:val="20"/>
                <w:szCs w:val="20"/>
              </w:rPr>
            </w:pPr>
            <w:r w:rsidRPr="000D2BB1">
              <w:rPr>
                <w:rFonts w:asciiTheme="minorHAnsi" w:hAnsiTheme="minorHAnsi" w:cs="Arial"/>
              </w:rPr>
              <w:t>Izjema za skladiščenje perutninskega gnoja z nastiljem na kmetijskem zemljišču</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B02F28" w:rsidRPr="000D2BB1" w:rsidRDefault="00B02F28" w:rsidP="000F5564">
            <w:pPr>
              <w:pStyle w:val="len"/>
              <w:spacing w:before="0"/>
              <w:jc w:val="both"/>
              <w:rPr>
                <w:rFonts w:asciiTheme="minorHAnsi" w:hAnsiTheme="minorHAnsi"/>
                <w:b/>
                <w:szCs w:val="24"/>
                <w:lang w:val="sl-SI"/>
              </w:rPr>
            </w:pPr>
            <w:r w:rsidRPr="000D2BB1">
              <w:rPr>
                <w:rFonts w:asciiTheme="minorHAnsi" w:hAnsiTheme="minorHAnsi"/>
                <w:b/>
                <w:szCs w:val="24"/>
                <w:lang w:val="sl-SI"/>
              </w:rPr>
              <w:t>Perutninski gnoj z nastiljem lahko skladiščimo na kmetijskem zemljišču v uporabi do največ šest mesecev z obvezno menjavo lokacije vsako leto, če:</w:t>
            </w:r>
          </w:p>
          <w:p w:rsidR="00B02F28" w:rsidRPr="000D2BB1" w:rsidRDefault="00B02F28" w:rsidP="00BA41C4">
            <w:pPr>
              <w:pStyle w:val="len"/>
              <w:numPr>
                <w:ilvl w:val="0"/>
                <w:numId w:val="20"/>
              </w:numPr>
              <w:spacing w:before="0"/>
              <w:jc w:val="both"/>
              <w:rPr>
                <w:rFonts w:asciiTheme="minorHAnsi" w:hAnsiTheme="minorHAnsi"/>
                <w:sz w:val="20"/>
                <w:szCs w:val="24"/>
                <w:lang w:val="sl-SI"/>
              </w:rPr>
            </w:pPr>
            <w:r w:rsidRPr="000D2BB1">
              <w:rPr>
                <w:rFonts w:asciiTheme="minorHAnsi" w:hAnsiTheme="minorHAnsi"/>
                <w:sz w:val="20"/>
                <w:szCs w:val="24"/>
                <w:lang w:val="sl-SI"/>
              </w:rPr>
              <w:t>gre za gnoj iz talne reje,</w:t>
            </w:r>
          </w:p>
          <w:p w:rsidR="00B02F28" w:rsidRPr="000D2BB1" w:rsidRDefault="00B02F28" w:rsidP="00BA41C4">
            <w:pPr>
              <w:pStyle w:val="len"/>
              <w:numPr>
                <w:ilvl w:val="0"/>
                <w:numId w:val="20"/>
              </w:numPr>
              <w:spacing w:before="0"/>
              <w:jc w:val="both"/>
              <w:rPr>
                <w:rFonts w:asciiTheme="minorHAnsi" w:hAnsiTheme="minorHAnsi"/>
                <w:sz w:val="20"/>
                <w:szCs w:val="24"/>
                <w:lang w:val="sl-SI"/>
              </w:rPr>
            </w:pPr>
            <w:r w:rsidRPr="000D2BB1">
              <w:rPr>
                <w:rFonts w:asciiTheme="minorHAnsi" w:hAnsiTheme="minorHAnsi"/>
                <w:sz w:val="20"/>
                <w:szCs w:val="24"/>
                <w:lang w:val="sl-SI"/>
              </w:rPr>
              <w:t>gnoj vsebuje več kot 400 g suhe snovi na kg,</w:t>
            </w:r>
          </w:p>
          <w:p w:rsidR="00B02F28" w:rsidRPr="000D2BB1" w:rsidRDefault="00B02F28" w:rsidP="00BA41C4">
            <w:pPr>
              <w:pStyle w:val="len"/>
              <w:numPr>
                <w:ilvl w:val="0"/>
                <w:numId w:val="20"/>
              </w:numPr>
              <w:spacing w:before="0"/>
              <w:jc w:val="both"/>
              <w:rPr>
                <w:rFonts w:asciiTheme="minorHAnsi" w:hAnsiTheme="minorHAnsi"/>
                <w:sz w:val="20"/>
                <w:szCs w:val="24"/>
                <w:lang w:val="sl-SI"/>
              </w:rPr>
            </w:pPr>
            <w:r w:rsidRPr="000D2BB1">
              <w:rPr>
                <w:rFonts w:asciiTheme="minorHAnsi" w:hAnsiTheme="minorHAnsi"/>
                <w:sz w:val="20"/>
                <w:szCs w:val="24"/>
                <w:lang w:val="sl-SI"/>
              </w:rPr>
              <w:t>se gnoj nalaga v kup, katerega skupna prostornina je enaka ali manjša kot 30 m</w:t>
            </w:r>
            <w:r w:rsidRPr="000D2BB1">
              <w:rPr>
                <w:rFonts w:asciiTheme="minorHAnsi" w:hAnsiTheme="minorHAnsi"/>
                <w:sz w:val="20"/>
                <w:szCs w:val="24"/>
                <w:vertAlign w:val="superscript"/>
                <w:lang w:val="sl-SI"/>
              </w:rPr>
              <w:t>3</w:t>
            </w:r>
            <w:r w:rsidRPr="000D2BB1">
              <w:rPr>
                <w:rFonts w:asciiTheme="minorHAnsi" w:hAnsiTheme="minorHAnsi"/>
                <w:sz w:val="20"/>
                <w:szCs w:val="24"/>
                <w:lang w:val="sl-SI"/>
              </w:rPr>
              <w:t>,</w:t>
            </w:r>
          </w:p>
          <w:p w:rsidR="00B02F28" w:rsidRPr="000D2BB1" w:rsidRDefault="00B02F28" w:rsidP="00BA41C4">
            <w:pPr>
              <w:pStyle w:val="len"/>
              <w:numPr>
                <w:ilvl w:val="0"/>
                <w:numId w:val="20"/>
              </w:numPr>
              <w:spacing w:before="0"/>
              <w:jc w:val="both"/>
              <w:rPr>
                <w:rFonts w:asciiTheme="minorHAnsi" w:hAnsiTheme="minorHAnsi"/>
                <w:sz w:val="20"/>
                <w:szCs w:val="24"/>
                <w:lang w:val="sl-SI"/>
              </w:rPr>
            </w:pPr>
            <w:r w:rsidRPr="000D2BB1">
              <w:rPr>
                <w:rFonts w:asciiTheme="minorHAnsi" w:hAnsiTheme="minorHAnsi"/>
                <w:sz w:val="20"/>
                <w:szCs w:val="24"/>
                <w:lang w:val="sl-SI"/>
              </w:rPr>
              <w:t>je kup v celoti prekrit z nepoškodovano vodoodporno folijo, ki mora segati čez vznožje kupa najmanj 1 m v vse smeri, da ne pride do zatekanja vode pod folijo,</w:t>
            </w:r>
          </w:p>
          <w:p w:rsidR="00B02F28" w:rsidRPr="000D2BB1" w:rsidRDefault="00B02F28" w:rsidP="00BA41C4">
            <w:pPr>
              <w:pStyle w:val="len"/>
              <w:numPr>
                <w:ilvl w:val="0"/>
                <w:numId w:val="20"/>
              </w:numPr>
              <w:spacing w:before="0"/>
              <w:jc w:val="both"/>
              <w:rPr>
                <w:rFonts w:asciiTheme="minorHAnsi" w:hAnsiTheme="minorHAnsi"/>
                <w:sz w:val="20"/>
                <w:szCs w:val="24"/>
                <w:lang w:val="sl-SI"/>
              </w:rPr>
            </w:pPr>
            <w:r w:rsidRPr="000D2BB1">
              <w:rPr>
                <w:rFonts w:asciiTheme="minorHAnsi" w:hAnsiTheme="minorHAnsi"/>
                <w:sz w:val="20"/>
                <w:szCs w:val="24"/>
                <w:lang w:val="sl-SI"/>
              </w:rPr>
              <w:t>je folija obtežena ali kako drugače pritrjena k tlom, da je onemogočeno razkritje zaradi vetra,</w:t>
            </w:r>
          </w:p>
          <w:p w:rsidR="00B02F28" w:rsidRPr="000D2BB1" w:rsidRDefault="00B02F28" w:rsidP="00BA41C4">
            <w:pPr>
              <w:pStyle w:val="len"/>
              <w:numPr>
                <w:ilvl w:val="0"/>
                <w:numId w:val="20"/>
              </w:numPr>
              <w:spacing w:before="0"/>
              <w:jc w:val="both"/>
              <w:rPr>
                <w:rFonts w:asciiTheme="minorHAnsi" w:hAnsiTheme="minorHAnsi"/>
                <w:sz w:val="20"/>
                <w:szCs w:val="24"/>
                <w:lang w:val="sl-SI"/>
              </w:rPr>
            </w:pPr>
            <w:r w:rsidRPr="000D2BB1">
              <w:rPr>
                <w:rFonts w:asciiTheme="minorHAnsi" w:hAnsiTheme="minorHAnsi"/>
                <w:sz w:val="20"/>
                <w:szCs w:val="24"/>
                <w:lang w:val="sl-SI"/>
              </w:rPr>
              <w:t>je kup oblikovan in prekrit najpozneje v štirih dneh od začetka dovažanja gnoja,</w:t>
            </w:r>
          </w:p>
          <w:p w:rsidR="00B02F28" w:rsidRPr="000D2BB1" w:rsidRDefault="00B02F28" w:rsidP="00BA41C4">
            <w:pPr>
              <w:pStyle w:val="len"/>
              <w:numPr>
                <w:ilvl w:val="0"/>
                <w:numId w:val="20"/>
              </w:numPr>
              <w:spacing w:before="0"/>
              <w:jc w:val="both"/>
              <w:rPr>
                <w:rFonts w:asciiTheme="minorHAnsi" w:hAnsiTheme="minorHAnsi"/>
                <w:sz w:val="20"/>
                <w:szCs w:val="24"/>
                <w:lang w:val="sl-SI"/>
              </w:rPr>
            </w:pPr>
            <w:r w:rsidRPr="000D2BB1">
              <w:rPr>
                <w:rFonts w:asciiTheme="minorHAnsi" w:hAnsiTheme="minorHAnsi"/>
                <w:sz w:val="20"/>
                <w:szCs w:val="24"/>
                <w:lang w:val="sl-SI"/>
              </w:rPr>
              <w:t>je kup oblikovan tako, da se na foliji, s katero je prekrit, ne nabira deževnica,</w:t>
            </w:r>
          </w:p>
          <w:p w:rsidR="00B02F28" w:rsidRPr="000D2BB1" w:rsidRDefault="00B02F28" w:rsidP="00BA41C4">
            <w:pPr>
              <w:pStyle w:val="len"/>
              <w:numPr>
                <w:ilvl w:val="0"/>
                <w:numId w:val="20"/>
              </w:numPr>
              <w:spacing w:before="0"/>
              <w:jc w:val="both"/>
              <w:rPr>
                <w:rFonts w:asciiTheme="minorHAnsi" w:hAnsiTheme="minorHAnsi"/>
                <w:sz w:val="20"/>
                <w:szCs w:val="24"/>
                <w:lang w:val="sl-SI"/>
              </w:rPr>
            </w:pPr>
            <w:r w:rsidRPr="000D2BB1">
              <w:rPr>
                <w:rFonts w:asciiTheme="minorHAnsi" w:hAnsiTheme="minorHAnsi"/>
                <w:sz w:val="20"/>
                <w:szCs w:val="24"/>
                <w:lang w:val="sl-SI"/>
              </w:rPr>
              <w:t>je kup oddaljen od stoječih ali tekočih voda najmanj 25 m,</w:t>
            </w:r>
          </w:p>
          <w:p w:rsidR="00B02F28" w:rsidRPr="000D2BB1" w:rsidRDefault="00B02F28" w:rsidP="00BA41C4">
            <w:pPr>
              <w:pStyle w:val="len"/>
              <w:numPr>
                <w:ilvl w:val="0"/>
                <w:numId w:val="20"/>
              </w:numPr>
              <w:spacing w:before="0"/>
              <w:jc w:val="both"/>
              <w:rPr>
                <w:rFonts w:asciiTheme="minorHAnsi" w:hAnsiTheme="minorHAnsi"/>
                <w:sz w:val="20"/>
                <w:szCs w:val="24"/>
                <w:lang w:val="sl-SI"/>
              </w:rPr>
            </w:pPr>
            <w:r w:rsidRPr="000D2BB1">
              <w:rPr>
                <w:rFonts w:asciiTheme="minorHAnsi" w:hAnsiTheme="minorHAnsi"/>
                <w:sz w:val="20"/>
                <w:szCs w:val="24"/>
                <w:lang w:val="sl-SI"/>
              </w:rPr>
              <w:t>je kup oddaljen več kot 100 m od objekta za zajem pitne vode, ki je vključen v sistem javne oskrbe s pitno vodo, če za območje okoli tega objekta ni določen vodovarstveni režim,</w:t>
            </w:r>
          </w:p>
          <w:p w:rsidR="00B02F28" w:rsidRPr="000D2BB1" w:rsidRDefault="00B02F28" w:rsidP="00BA41C4">
            <w:pPr>
              <w:pStyle w:val="len"/>
              <w:numPr>
                <w:ilvl w:val="0"/>
                <w:numId w:val="20"/>
              </w:numPr>
              <w:spacing w:before="0"/>
              <w:jc w:val="both"/>
              <w:rPr>
                <w:rFonts w:asciiTheme="minorHAnsi" w:hAnsiTheme="minorHAnsi"/>
                <w:sz w:val="20"/>
                <w:szCs w:val="24"/>
                <w:lang w:val="sl-SI"/>
              </w:rPr>
            </w:pPr>
            <w:r w:rsidRPr="000D2BB1">
              <w:rPr>
                <w:rFonts w:asciiTheme="minorHAnsi" w:hAnsiTheme="minorHAnsi"/>
                <w:sz w:val="20"/>
                <w:szCs w:val="24"/>
                <w:lang w:val="sl-SI"/>
              </w:rPr>
              <w:t xml:space="preserve">kup leži neposredno ob hlevu ali je od naselja oddaljen več kot </w:t>
            </w:r>
            <w:r w:rsidRPr="000D2BB1">
              <w:rPr>
                <w:rFonts w:asciiTheme="minorHAnsi" w:hAnsiTheme="minorHAnsi"/>
                <w:sz w:val="20"/>
                <w:szCs w:val="24"/>
                <w:lang w:val="sl-SI"/>
              </w:rPr>
              <w:lastRenderedPageBreak/>
              <w:t>300 m in</w:t>
            </w:r>
          </w:p>
          <w:p w:rsidR="00B02F28" w:rsidRPr="000D2BB1" w:rsidRDefault="00B02F28" w:rsidP="00BA41C4">
            <w:pPr>
              <w:pStyle w:val="len"/>
              <w:numPr>
                <w:ilvl w:val="0"/>
                <w:numId w:val="20"/>
              </w:numPr>
              <w:spacing w:before="0"/>
              <w:jc w:val="both"/>
              <w:rPr>
                <w:rFonts w:asciiTheme="minorHAnsi" w:hAnsiTheme="minorHAnsi"/>
                <w:szCs w:val="24"/>
                <w:lang w:val="sl-SI"/>
              </w:rPr>
            </w:pPr>
            <w:r w:rsidRPr="000D2BB1">
              <w:rPr>
                <w:rFonts w:asciiTheme="minorHAnsi" w:hAnsiTheme="minorHAnsi"/>
                <w:sz w:val="20"/>
                <w:szCs w:val="24"/>
                <w:lang w:val="sl-SI"/>
              </w:rPr>
              <w:t>kup ni na strmem zemljišču, na poplavnem zemljišču ali zemljišču, na katerem lahko zastaja voda.</w:t>
            </w:r>
          </w:p>
          <w:p w:rsidR="004F1599" w:rsidRPr="000D2BB1" w:rsidRDefault="004F1599" w:rsidP="00F65247">
            <w:pPr>
              <w:pStyle w:val="len"/>
              <w:spacing w:before="0"/>
              <w:jc w:val="both"/>
              <w:rPr>
                <w:rFonts w:asciiTheme="minorHAnsi" w:hAnsiTheme="minorHAnsi"/>
                <w:b/>
                <w:szCs w:val="24"/>
                <w:lang w:val="sl-SI"/>
              </w:rPr>
            </w:pPr>
            <w:r w:rsidRPr="000D2BB1">
              <w:rPr>
                <w:rFonts w:asciiTheme="minorHAnsi" w:hAnsiTheme="minorHAnsi"/>
                <w:b/>
                <w:szCs w:val="24"/>
                <w:lang w:val="sl-SI"/>
              </w:rPr>
              <w:t>Prostornina skladišč za perutninski gnoj, ki so urejena skladno z zgoraj navedenimi zahtevami, se upošteva pri preverjanju najmanjših potrebnih zmogljivosti skladišč za živinska gnojila.</w:t>
            </w:r>
          </w:p>
        </w:tc>
      </w:tr>
    </w:tbl>
    <w:p w:rsidR="00B02F28" w:rsidRPr="000D2BB1" w:rsidRDefault="00B02F28" w:rsidP="002D7286">
      <w:pPr>
        <w:pStyle w:val="len"/>
        <w:spacing w:before="0"/>
        <w:jc w:val="both"/>
        <w:rPr>
          <w:rFonts w:asciiTheme="minorHAnsi" w:hAnsiTheme="minorHAnsi"/>
          <w:b/>
          <w:lang w:val="sl-SI"/>
        </w:rPr>
      </w:pPr>
    </w:p>
    <w:p w:rsidR="007D3C6A" w:rsidRPr="000D2BB1" w:rsidRDefault="007D3C6A" w:rsidP="002D7286">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7D3C6A" w:rsidRPr="000D2BB1" w:rsidTr="00A17DC2">
        <w:tc>
          <w:tcPr>
            <w:tcW w:w="3348" w:type="dxa"/>
            <w:tcBorders>
              <w:top w:val="single" w:sz="4" w:space="0" w:color="auto"/>
              <w:left w:val="single" w:sz="4" w:space="0" w:color="auto"/>
              <w:bottom w:val="single" w:sz="4" w:space="0" w:color="auto"/>
              <w:right w:val="single" w:sz="4" w:space="0" w:color="auto"/>
            </w:tcBorders>
            <w:shd w:val="clear" w:color="auto" w:fill="auto"/>
            <w:vAlign w:val="center"/>
          </w:tcPr>
          <w:p w:rsidR="007D3C6A" w:rsidRPr="000D2BB1" w:rsidRDefault="00285322" w:rsidP="00F16A30">
            <w:pPr>
              <w:jc w:val="left"/>
              <w:rPr>
                <w:rFonts w:asciiTheme="minorHAnsi" w:hAnsiTheme="minorHAnsi" w:cs="Arial"/>
                <w:i/>
                <w:sz w:val="20"/>
                <w:szCs w:val="20"/>
              </w:rPr>
            </w:pPr>
            <w:r w:rsidRPr="000D2BB1">
              <w:rPr>
                <w:rFonts w:asciiTheme="minorHAnsi" w:hAnsiTheme="minorHAnsi" w:cs="Arial"/>
              </w:rPr>
              <w:t xml:space="preserve">Kakšne skladiščne </w:t>
            </w:r>
            <w:r w:rsidR="004F1599" w:rsidRPr="000D2BB1">
              <w:rPr>
                <w:rFonts w:asciiTheme="minorHAnsi" w:hAnsiTheme="minorHAnsi" w:cs="Arial"/>
              </w:rPr>
              <w:t>zmogljivosti</w:t>
            </w:r>
            <w:r w:rsidRPr="000D2BB1">
              <w:rPr>
                <w:rFonts w:asciiTheme="minorHAnsi" w:hAnsiTheme="minorHAnsi" w:cs="Arial"/>
              </w:rPr>
              <w:t xml:space="preserve"> moramo zagotoviti v primeru reje na globokem </w:t>
            </w:r>
            <w:proofErr w:type="spellStart"/>
            <w:r w:rsidRPr="000D2BB1">
              <w:rPr>
                <w:rFonts w:asciiTheme="minorHAnsi" w:hAnsiTheme="minorHAnsi" w:cs="Arial"/>
              </w:rPr>
              <w:t>nastilu</w:t>
            </w:r>
            <w:proofErr w:type="spellEnd"/>
            <w:r w:rsidRPr="000D2BB1">
              <w:rPr>
                <w:rFonts w:asciiTheme="minorHAnsi" w:hAnsiTheme="minorHAnsi" w:cs="Arial"/>
              </w:rPr>
              <w:t xml:space="preserve">? </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F037C2" w:rsidRPr="000D2BB1" w:rsidRDefault="00F948BB" w:rsidP="00664545">
            <w:pPr>
              <w:pStyle w:val="len"/>
              <w:spacing w:before="0"/>
              <w:jc w:val="both"/>
              <w:rPr>
                <w:rFonts w:asciiTheme="minorHAnsi" w:hAnsiTheme="minorHAnsi"/>
                <w:b/>
                <w:szCs w:val="24"/>
                <w:lang w:val="sl-SI"/>
              </w:rPr>
            </w:pPr>
            <w:r w:rsidRPr="000D2BB1">
              <w:rPr>
                <w:rFonts w:asciiTheme="minorHAnsi" w:hAnsiTheme="minorHAnsi"/>
                <w:b/>
                <w:szCs w:val="24"/>
                <w:lang w:val="sl-SI"/>
              </w:rPr>
              <w:t xml:space="preserve">Pri reji na globokem </w:t>
            </w:r>
            <w:proofErr w:type="spellStart"/>
            <w:r w:rsidRPr="000D2BB1">
              <w:rPr>
                <w:rFonts w:asciiTheme="minorHAnsi" w:hAnsiTheme="minorHAnsi"/>
                <w:b/>
                <w:szCs w:val="24"/>
                <w:lang w:val="sl-SI"/>
              </w:rPr>
              <w:t>nastilu</w:t>
            </w:r>
            <w:proofErr w:type="spellEnd"/>
            <w:r w:rsidRPr="000D2BB1">
              <w:rPr>
                <w:rFonts w:asciiTheme="minorHAnsi" w:hAnsiTheme="minorHAnsi"/>
                <w:b/>
                <w:szCs w:val="24"/>
                <w:lang w:val="sl-SI"/>
              </w:rPr>
              <w:t xml:space="preserve"> </w:t>
            </w:r>
            <w:r w:rsidR="00010861" w:rsidRPr="000D2BB1">
              <w:rPr>
                <w:rFonts w:asciiTheme="minorHAnsi" w:hAnsiTheme="minorHAnsi"/>
                <w:b/>
                <w:szCs w:val="24"/>
                <w:lang w:val="sl-SI"/>
              </w:rPr>
              <w:t>je gnoj skladiščen pod živino v hlevu</w:t>
            </w:r>
            <w:r w:rsidRPr="000D2BB1">
              <w:rPr>
                <w:rFonts w:asciiTheme="minorHAnsi" w:hAnsiTheme="minorHAnsi"/>
                <w:b/>
                <w:szCs w:val="24"/>
                <w:lang w:val="sl-SI"/>
              </w:rPr>
              <w:t xml:space="preserve">. V tem primeru </w:t>
            </w:r>
            <w:r w:rsidR="00010861" w:rsidRPr="000D2BB1">
              <w:rPr>
                <w:rFonts w:asciiTheme="minorHAnsi" w:hAnsiTheme="minorHAnsi"/>
                <w:b/>
                <w:szCs w:val="24"/>
                <w:lang w:val="sl-SI"/>
              </w:rPr>
              <w:t>lahko</w:t>
            </w:r>
            <w:r w:rsidRPr="000D2BB1">
              <w:rPr>
                <w:rFonts w:asciiTheme="minorHAnsi" w:hAnsiTheme="minorHAnsi"/>
                <w:b/>
                <w:szCs w:val="24"/>
                <w:lang w:val="sl-SI"/>
              </w:rPr>
              <w:t xml:space="preserve"> zahtevan</w:t>
            </w:r>
            <w:r w:rsidR="00010861" w:rsidRPr="000D2BB1">
              <w:rPr>
                <w:rFonts w:asciiTheme="minorHAnsi" w:hAnsiTheme="minorHAnsi"/>
                <w:b/>
                <w:szCs w:val="24"/>
                <w:lang w:val="sl-SI"/>
              </w:rPr>
              <w:t>o</w:t>
            </w:r>
            <w:r w:rsidRPr="000D2BB1">
              <w:rPr>
                <w:rFonts w:asciiTheme="minorHAnsi" w:hAnsiTheme="minorHAnsi"/>
                <w:b/>
                <w:szCs w:val="24"/>
                <w:lang w:val="sl-SI"/>
              </w:rPr>
              <w:t xml:space="preserve"> zmogljivost skladišč za živinska gnojila zmanjša</w:t>
            </w:r>
            <w:r w:rsidR="00010861" w:rsidRPr="000D2BB1">
              <w:rPr>
                <w:rFonts w:asciiTheme="minorHAnsi" w:hAnsiTheme="minorHAnsi"/>
                <w:b/>
                <w:szCs w:val="24"/>
                <w:lang w:val="sl-SI"/>
              </w:rPr>
              <w:t>mo</w:t>
            </w:r>
            <w:r w:rsidRPr="000D2BB1">
              <w:rPr>
                <w:rFonts w:asciiTheme="minorHAnsi" w:hAnsiTheme="minorHAnsi"/>
                <w:b/>
                <w:szCs w:val="24"/>
                <w:lang w:val="sl-SI"/>
              </w:rPr>
              <w:t xml:space="preserve"> za prostornino skladišča v hlevu.</w:t>
            </w:r>
          </w:p>
        </w:tc>
      </w:tr>
    </w:tbl>
    <w:p w:rsidR="007D3C6A" w:rsidRPr="000D2BB1" w:rsidRDefault="007D3C6A" w:rsidP="002D7286">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086E67" w:rsidRPr="000D2BB1" w:rsidTr="00095A28">
        <w:tc>
          <w:tcPr>
            <w:tcW w:w="3348" w:type="dxa"/>
            <w:shd w:val="clear" w:color="auto" w:fill="auto"/>
          </w:tcPr>
          <w:p w:rsidR="00086E67" w:rsidRPr="000D2BB1" w:rsidRDefault="00086E67" w:rsidP="00095A28">
            <w:pPr>
              <w:jc w:val="right"/>
              <w:rPr>
                <w:rFonts w:asciiTheme="minorHAnsi" w:hAnsiTheme="minorHAnsi" w:cs="Arial"/>
                <w:u w:val="single"/>
              </w:rPr>
            </w:pPr>
            <w:r w:rsidRPr="000D2BB1">
              <w:rPr>
                <w:rFonts w:asciiTheme="minorHAnsi" w:hAnsiTheme="minorHAnsi" w:cs="Arial"/>
                <w:u w:val="single"/>
              </w:rPr>
              <w:t>Pojasnilo</w:t>
            </w:r>
          </w:p>
        </w:tc>
        <w:tc>
          <w:tcPr>
            <w:tcW w:w="5940" w:type="dxa"/>
            <w:shd w:val="clear" w:color="auto" w:fill="auto"/>
          </w:tcPr>
          <w:p w:rsidR="00086E67" w:rsidRPr="000D2BB1" w:rsidRDefault="00086E67" w:rsidP="005767E6">
            <w:pPr>
              <w:rPr>
                <w:rFonts w:asciiTheme="minorHAnsi" w:hAnsiTheme="minorHAnsi"/>
              </w:rPr>
            </w:pPr>
            <w:r w:rsidRPr="000D2BB1">
              <w:rPr>
                <w:rFonts w:asciiTheme="minorHAnsi" w:hAnsiTheme="minorHAnsi"/>
              </w:rPr>
              <w:t xml:space="preserve">Pri določanju prostornine skladišča v hlevu se soočimo z vprašanjem, ali upoštevati dejansko višino, do katere je segal gnoj v hlevu (običajno se to vidi na stenah hleva), ali višino, do katere bi bilo mogoče skladiščiti gnoj v hlevu. Smiselno je upoštevati višino, do katere bi bilo mogoče skladiščiti gnoj. Predvsem pri drobnici je zaradi tlačenja gnoja med večmesečnim skladiščenjem v hlevu </w:t>
            </w:r>
            <w:r w:rsidR="005767E6" w:rsidRPr="000D2BB1">
              <w:rPr>
                <w:rFonts w:asciiTheme="minorHAnsi" w:hAnsiTheme="minorHAnsi"/>
              </w:rPr>
              <w:t>prostornina tega gnoja manjša, kot če bi ga skladiščili na gnojišču. Dejanska zmogljivost skladišča v hlevu je zaradi tega podcenjena.</w:t>
            </w:r>
          </w:p>
        </w:tc>
      </w:tr>
    </w:tbl>
    <w:p w:rsidR="00285322" w:rsidRPr="000D2BB1" w:rsidRDefault="00285322" w:rsidP="002D7286">
      <w:pPr>
        <w:pStyle w:val="len"/>
        <w:spacing w:before="0"/>
        <w:jc w:val="both"/>
        <w:rPr>
          <w:rFonts w:asciiTheme="minorHAnsi" w:hAnsiTheme="minorHAnsi"/>
          <w:b/>
          <w:lang w:val="sl-SI"/>
        </w:rPr>
      </w:pPr>
    </w:p>
    <w:p w:rsidR="00086E67" w:rsidRPr="000D2BB1" w:rsidRDefault="00086E67" w:rsidP="002D7286">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285322" w:rsidRPr="000D2BB1" w:rsidTr="002E3E9E">
        <w:tc>
          <w:tcPr>
            <w:tcW w:w="3348" w:type="dxa"/>
            <w:tcBorders>
              <w:top w:val="single" w:sz="4" w:space="0" w:color="auto"/>
              <w:left w:val="single" w:sz="4" w:space="0" w:color="auto"/>
              <w:bottom w:val="single" w:sz="4" w:space="0" w:color="auto"/>
              <w:right w:val="single" w:sz="4" w:space="0" w:color="auto"/>
            </w:tcBorders>
            <w:shd w:val="clear" w:color="auto" w:fill="auto"/>
          </w:tcPr>
          <w:p w:rsidR="00285322" w:rsidRPr="000D2BB1" w:rsidRDefault="00654DE8" w:rsidP="00DC7599">
            <w:pPr>
              <w:jc w:val="left"/>
              <w:rPr>
                <w:rFonts w:asciiTheme="minorHAnsi" w:hAnsiTheme="minorHAnsi" w:cs="Arial"/>
                <w:i/>
                <w:sz w:val="20"/>
                <w:szCs w:val="20"/>
              </w:rPr>
            </w:pPr>
            <w:r w:rsidRPr="000D2BB1">
              <w:rPr>
                <w:rFonts w:asciiTheme="minorHAnsi" w:hAnsiTheme="minorHAnsi" w:cs="Arial"/>
              </w:rPr>
              <w:t xml:space="preserve">Ali lahko v primeru paše rejnih živali zagotavljamo manjše potrebne zmogljivosti skladišč za živinska gnojila? </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285322" w:rsidRPr="000D2BB1" w:rsidRDefault="00F948BB" w:rsidP="00CA706E">
            <w:pPr>
              <w:pStyle w:val="len"/>
              <w:spacing w:before="0"/>
              <w:jc w:val="both"/>
              <w:rPr>
                <w:rFonts w:asciiTheme="minorHAnsi" w:hAnsiTheme="minorHAnsi"/>
                <w:szCs w:val="24"/>
                <w:lang w:val="sl-SI"/>
              </w:rPr>
            </w:pPr>
            <w:r w:rsidRPr="000D2BB1">
              <w:rPr>
                <w:rFonts w:asciiTheme="minorHAnsi" w:hAnsiTheme="minorHAnsi"/>
                <w:szCs w:val="24"/>
                <w:lang w:val="sl-SI"/>
              </w:rPr>
              <w:t xml:space="preserve">Pri reji živali, ki jih pasemo osem mesecev ali več, ni treba zagotavljati skladiščnih zmogljivosti, ki jih določa </w:t>
            </w:r>
            <w:r w:rsidR="006731F9" w:rsidRPr="000D2BB1">
              <w:rPr>
                <w:rFonts w:asciiTheme="minorHAnsi" w:hAnsiTheme="minorHAnsi"/>
                <w:szCs w:val="24"/>
                <w:lang w:val="sl-SI"/>
              </w:rPr>
              <w:t>Uredba</w:t>
            </w:r>
            <w:r w:rsidRPr="000D2BB1">
              <w:rPr>
                <w:rFonts w:asciiTheme="minorHAnsi" w:hAnsiTheme="minorHAnsi"/>
                <w:szCs w:val="24"/>
                <w:lang w:val="sl-SI"/>
              </w:rPr>
              <w:t xml:space="preserve">. V tem primeru je treba za vsak mesec bivanja živali v hlevu zagotoviti četrtino zmogljivosti, ki so določene v </w:t>
            </w:r>
            <w:r w:rsidR="006731F9" w:rsidRPr="000D2BB1">
              <w:rPr>
                <w:rFonts w:asciiTheme="minorHAnsi" w:hAnsiTheme="minorHAnsi"/>
                <w:szCs w:val="24"/>
                <w:lang w:val="sl-SI"/>
              </w:rPr>
              <w:t>Uredbi</w:t>
            </w:r>
            <w:r w:rsidRPr="000D2BB1">
              <w:rPr>
                <w:rFonts w:asciiTheme="minorHAnsi" w:hAnsiTheme="minorHAnsi"/>
                <w:szCs w:val="24"/>
                <w:lang w:val="sl-SI"/>
              </w:rPr>
              <w:t xml:space="preserve">. </w:t>
            </w:r>
            <w:r w:rsidR="00CA706E" w:rsidRPr="000D2BB1">
              <w:rPr>
                <w:rFonts w:asciiTheme="minorHAnsi" w:hAnsiTheme="minorHAnsi"/>
                <w:szCs w:val="24"/>
                <w:lang w:val="sl-SI"/>
              </w:rPr>
              <w:t xml:space="preserve">Izjema velja le za celodnevno pašo. Če se živali dnevno vračajo v hlev, je treba ne glede na pašo zagotoviti zmogljivosti iz preglednice 7. </w:t>
            </w:r>
          </w:p>
        </w:tc>
      </w:tr>
      <w:tr w:rsidR="003428AD" w:rsidRPr="000D2BB1" w:rsidTr="003428AD">
        <w:tc>
          <w:tcPr>
            <w:tcW w:w="3348" w:type="dxa"/>
            <w:tcBorders>
              <w:top w:val="single" w:sz="4" w:space="0" w:color="auto"/>
            </w:tcBorders>
            <w:shd w:val="clear" w:color="auto" w:fill="auto"/>
          </w:tcPr>
          <w:p w:rsidR="003428AD" w:rsidRPr="000D2BB1" w:rsidRDefault="003428AD" w:rsidP="009B06DD">
            <w:pPr>
              <w:jc w:val="right"/>
              <w:rPr>
                <w:rFonts w:asciiTheme="minorHAnsi" w:hAnsiTheme="minorHAnsi" w:cs="Arial"/>
              </w:rPr>
            </w:pPr>
          </w:p>
        </w:tc>
        <w:tc>
          <w:tcPr>
            <w:tcW w:w="5940" w:type="dxa"/>
            <w:tcBorders>
              <w:top w:val="single" w:sz="4" w:space="0" w:color="auto"/>
            </w:tcBorders>
            <w:shd w:val="clear" w:color="auto" w:fill="auto"/>
          </w:tcPr>
          <w:p w:rsidR="003428AD" w:rsidRPr="000D2BB1" w:rsidRDefault="003428AD" w:rsidP="00F948BB">
            <w:pPr>
              <w:pStyle w:val="len"/>
              <w:spacing w:before="0"/>
              <w:jc w:val="both"/>
              <w:rPr>
                <w:rFonts w:asciiTheme="minorHAnsi" w:hAnsiTheme="minorHAnsi"/>
                <w:b/>
                <w:szCs w:val="24"/>
                <w:lang w:val="sl-SI"/>
              </w:rPr>
            </w:pPr>
          </w:p>
        </w:tc>
      </w:tr>
      <w:tr w:rsidR="009B06DD" w:rsidRPr="000D2BB1" w:rsidTr="003428AD">
        <w:tc>
          <w:tcPr>
            <w:tcW w:w="3348" w:type="dxa"/>
            <w:shd w:val="clear" w:color="auto" w:fill="auto"/>
          </w:tcPr>
          <w:p w:rsidR="009B06DD" w:rsidRPr="000D2BB1" w:rsidRDefault="009B06DD" w:rsidP="009B06DD">
            <w:pPr>
              <w:jc w:val="right"/>
              <w:rPr>
                <w:rFonts w:asciiTheme="minorHAnsi" w:hAnsiTheme="minorHAnsi" w:cs="Arial"/>
              </w:rPr>
            </w:pPr>
            <w:r w:rsidRPr="000D2BB1">
              <w:rPr>
                <w:rFonts w:asciiTheme="minorHAnsi" w:hAnsiTheme="minorHAnsi" w:cs="Arial"/>
              </w:rPr>
              <w:t>Primer</w:t>
            </w:r>
          </w:p>
        </w:tc>
        <w:tc>
          <w:tcPr>
            <w:tcW w:w="5940" w:type="dxa"/>
            <w:shd w:val="clear" w:color="auto" w:fill="auto"/>
          </w:tcPr>
          <w:p w:rsidR="009B06DD" w:rsidRPr="000D2BB1" w:rsidRDefault="009B06DD" w:rsidP="00DC7599">
            <w:pPr>
              <w:rPr>
                <w:rFonts w:asciiTheme="minorHAnsi" w:hAnsiTheme="minorHAnsi"/>
              </w:rPr>
            </w:pPr>
            <w:r w:rsidRPr="000D2BB1">
              <w:rPr>
                <w:rFonts w:asciiTheme="minorHAnsi" w:hAnsiTheme="minorHAnsi"/>
              </w:rPr>
              <w:t>Primer potrebnih skladiščnih zmogljivosti za krave dojilje, ki so na paši osem mesecev ali več</w:t>
            </w:r>
            <w:r w:rsidR="004A3ECF" w:rsidRPr="000D2BB1">
              <w:rPr>
                <w:rFonts w:asciiTheme="minorHAnsi" w:hAnsiTheme="minorHAnsi"/>
              </w:rPr>
              <w:t>. Velja za območja, za katera je treba sicer zagotoviti skladiščne zmogljivosti za 6 mesecev.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7"/>
              <w:gridCol w:w="1427"/>
              <w:gridCol w:w="1427"/>
              <w:gridCol w:w="1428"/>
            </w:tblGrid>
            <w:tr w:rsidR="009B06DD" w:rsidRPr="000D2BB1" w:rsidTr="00D67CB7">
              <w:tc>
                <w:tcPr>
                  <w:tcW w:w="1427" w:type="dxa"/>
                  <w:shd w:val="clear" w:color="auto" w:fill="auto"/>
                  <w:vAlign w:val="center"/>
                </w:tcPr>
                <w:p w:rsidR="009B06DD" w:rsidRPr="000D2BB1" w:rsidRDefault="009B06DD" w:rsidP="00D67CB7">
                  <w:pPr>
                    <w:pStyle w:val="len"/>
                    <w:spacing w:before="0"/>
                    <w:rPr>
                      <w:rFonts w:asciiTheme="minorHAnsi" w:hAnsiTheme="minorHAnsi"/>
                      <w:b/>
                      <w:sz w:val="20"/>
                      <w:szCs w:val="20"/>
                      <w:lang w:val="sl-SI"/>
                    </w:rPr>
                  </w:pPr>
                  <w:r w:rsidRPr="000D2BB1">
                    <w:rPr>
                      <w:rFonts w:asciiTheme="minorHAnsi" w:hAnsiTheme="minorHAnsi"/>
                      <w:b/>
                      <w:sz w:val="20"/>
                      <w:szCs w:val="20"/>
                      <w:lang w:val="sl-SI"/>
                    </w:rPr>
                    <w:t>Trajanje paše (meseci/leto)</w:t>
                  </w:r>
                </w:p>
              </w:tc>
              <w:tc>
                <w:tcPr>
                  <w:tcW w:w="1427" w:type="dxa"/>
                  <w:shd w:val="clear" w:color="auto" w:fill="auto"/>
                  <w:vAlign w:val="center"/>
                </w:tcPr>
                <w:p w:rsidR="009B06DD" w:rsidRPr="000D2BB1" w:rsidRDefault="009B06DD" w:rsidP="00D67CB7">
                  <w:pPr>
                    <w:pStyle w:val="len"/>
                    <w:spacing w:before="0"/>
                    <w:rPr>
                      <w:rFonts w:asciiTheme="minorHAnsi" w:hAnsiTheme="minorHAnsi"/>
                      <w:b/>
                      <w:sz w:val="20"/>
                      <w:szCs w:val="20"/>
                      <w:lang w:val="sl-SI"/>
                    </w:rPr>
                  </w:pPr>
                  <w:r w:rsidRPr="000D2BB1">
                    <w:rPr>
                      <w:rFonts w:asciiTheme="minorHAnsi" w:hAnsiTheme="minorHAnsi"/>
                      <w:b/>
                      <w:sz w:val="20"/>
                      <w:szCs w:val="20"/>
                      <w:lang w:val="sl-SI"/>
                    </w:rPr>
                    <w:t>Gnojevka (m</w:t>
                  </w:r>
                  <w:r w:rsidRPr="000D2BB1">
                    <w:rPr>
                      <w:rFonts w:asciiTheme="minorHAnsi" w:hAnsiTheme="minorHAnsi"/>
                      <w:b/>
                      <w:sz w:val="20"/>
                      <w:szCs w:val="20"/>
                      <w:vertAlign w:val="superscript"/>
                      <w:lang w:val="sl-SI"/>
                    </w:rPr>
                    <w:t>3</w:t>
                  </w:r>
                  <w:r w:rsidRPr="000D2BB1">
                    <w:rPr>
                      <w:rFonts w:asciiTheme="minorHAnsi" w:hAnsiTheme="minorHAnsi"/>
                      <w:b/>
                      <w:sz w:val="20"/>
                      <w:szCs w:val="20"/>
                      <w:lang w:val="sl-SI"/>
                    </w:rPr>
                    <w:t>)</w:t>
                  </w:r>
                </w:p>
              </w:tc>
              <w:tc>
                <w:tcPr>
                  <w:tcW w:w="1427" w:type="dxa"/>
                  <w:shd w:val="clear" w:color="auto" w:fill="auto"/>
                  <w:vAlign w:val="center"/>
                </w:tcPr>
                <w:p w:rsidR="009B06DD" w:rsidRPr="000D2BB1" w:rsidRDefault="009B06DD" w:rsidP="00D67CB7">
                  <w:pPr>
                    <w:pStyle w:val="len"/>
                    <w:spacing w:before="0"/>
                    <w:rPr>
                      <w:rFonts w:asciiTheme="minorHAnsi" w:hAnsiTheme="minorHAnsi"/>
                      <w:b/>
                      <w:sz w:val="20"/>
                      <w:szCs w:val="20"/>
                      <w:lang w:val="sl-SI"/>
                    </w:rPr>
                  </w:pPr>
                  <w:r w:rsidRPr="000D2BB1">
                    <w:rPr>
                      <w:rFonts w:asciiTheme="minorHAnsi" w:hAnsiTheme="minorHAnsi"/>
                      <w:b/>
                      <w:sz w:val="20"/>
                      <w:szCs w:val="20"/>
                      <w:lang w:val="sl-SI"/>
                    </w:rPr>
                    <w:t xml:space="preserve">Hlevski gnoj, gnoj iz reje na globokem </w:t>
                  </w:r>
                  <w:proofErr w:type="spellStart"/>
                  <w:r w:rsidRPr="000D2BB1">
                    <w:rPr>
                      <w:rFonts w:asciiTheme="minorHAnsi" w:hAnsiTheme="minorHAnsi"/>
                      <w:b/>
                      <w:sz w:val="20"/>
                      <w:szCs w:val="20"/>
                      <w:lang w:val="sl-SI"/>
                    </w:rPr>
                    <w:t>nastilu</w:t>
                  </w:r>
                  <w:proofErr w:type="spellEnd"/>
                  <w:r w:rsidRPr="000D2BB1">
                    <w:rPr>
                      <w:rFonts w:asciiTheme="minorHAnsi" w:hAnsiTheme="minorHAnsi"/>
                      <w:b/>
                      <w:sz w:val="20"/>
                      <w:szCs w:val="20"/>
                      <w:lang w:val="sl-SI"/>
                    </w:rPr>
                    <w:t xml:space="preserve"> (m</w:t>
                  </w:r>
                  <w:r w:rsidRPr="000D2BB1">
                    <w:rPr>
                      <w:rFonts w:asciiTheme="minorHAnsi" w:hAnsiTheme="minorHAnsi"/>
                      <w:b/>
                      <w:sz w:val="20"/>
                      <w:szCs w:val="20"/>
                      <w:vertAlign w:val="superscript"/>
                      <w:lang w:val="sl-SI"/>
                    </w:rPr>
                    <w:t>3</w:t>
                  </w:r>
                  <w:r w:rsidRPr="000D2BB1">
                    <w:rPr>
                      <w:rFonts w:asciiTheme="minorHAnsi" w:hAnsiTheme="minorHAnsi"/>
                      <w:b/>
                      <w:sz w:val="20"/>
                      <w:szCs w:val="20"/>
                      <w:lang w:val="sl-SI"/>
                    </w:rPr>
                    <w:t>)</w:t>
                  </w:r>
                </w:p>
              </w:tc>
              <w:tc>
                <w:tcPr>
                  <w:tcW w:w="1428" w:type="dxa"/>
                  <w:shd w:val="clear" w:color="auto" w:fill="auto"/>
                  <w:vAlign w:val="center"/>
                </w:tcPr>
                <w:p w:rsidR="009B06DD" w:rsidRPr="000D2BB1" w:rsidRDefault="009B06DD" w:rsidP="00D67CB7">
                  <w:pPr>
                    <w:pStyle w:val="len"/>
                    <w:spacing w:before="0"/>
                    <w:rPr>
                      <w:rFonts w:asciiTheme="minorHAnsi" w:hAnsiTheme="minorHAnsi"/>
                      <w:b/>
                      <w:sz w:val="20"/>
                      <w:szCs w:val="20"/>
                      <w:lang w:val="sl-SI"/>
                    </w:rPr>
                  </w:pPr>
                  <w:r w:rsidRPr="000D2BB1">
                    <w:rPr>
                      <w:rFonts w:asciiTheme="minorHAnsi" w:hAnsiTheme="minorHAnsi"/>
                      <w:b/>
                      <w:sz w:val="20"/>
                      <w:szCs w:val="20"/>
                      <w:lang w:val="sl-SI"/>
                    </w:rPr>
                    <w:t>Gnojnica (m</w:t>
                  </w:r>
                  <w:r w:rsidRPr="000D2BB1">
                    <w:rPr>
                      <w:rFonts w:asciiTheme="minorHAnsi" w:hAnsiTheme="minorHAnsi"/>
                      <w:b/>
                      <w:sz w:val="20"/>
                      <w:szCs w:val="20"/>
                      <w:vertAlign w:val="superscript"/>
                      <w:lang w:val="sl-SI"/>
                    </w:rPr>
                    <w:t>3</w:t>
                  </w:r>
                  <w:r w:rsidRPr="000D2BB1">
                    <w:rPr>
                      <w:rFonts w:asciiTheme="minorHAnsi" w:hAnsiTheme="minorHAnsi"/>
                      <w:b/>
                      <w:sz w:val="20"/>
                      <w:szCs w:val="20"/>
                      <w:lang w:val="sl-SI"/>
                    </w:rPr>
                    <w:t>)</w:t>
                  </w:r>
                </w:p>
              </w:tc>
            </w:tr>
            <w:tr w:rsidR="009B06DD" w:rsidRPr="000D2BB1" w:rsidTr="006A4577">
              <w:tc>
                <w:tcPr>
                  <w:tcW w:w="1427" w:type="dxa"/>
                  <w:shd w:val="clear" w:color="auto" w:fill="auto"/>
                </w:tcPr>
                <w:p w:rsidR="009B06DD" w:rsidRPr="000D2BB1" w:rsidRDefault="009B06DD" w:rsidP="00DC7599">
                  <w:pPr>
                    <w:pStyle w:val="len"/>
                    <w:spacing w:before="0"/>
                    <w:rPr>
                      <w:rFonts w:asciiTheme="minorHAnsi" w:hAnsiTheme="minorHAnsi"/>
                      <w:b/>
                      <w:sz w:val="20"/>
                      <w:szCs w:val="20"/>
                      <w:lang w:val="sl-SI"/>
                    </w:rPr>
                  </w:pPr>
                  <w:r w:rsidRPr="000D2BB1">
                    <w:rPr>
                      <w:rFonts w:asciiTheme="minorHAnsi" w:hAnsiTheme="minorHAnsi"/>
                      <w:b/>
                      <w:sz w:val="20"/>
                      <w:szCs w:val="20"/>
                      <w:lang w:val="sl-SI"/>
                    </w:rPr>
                    <w:t>8</w:t>
                  </w:r>
                </w:p>
              </w:tc>
              <w:tc>
                <w:tcPr>
                  <w:tcW w:w="1427" w:type="dxa"/>
                  <w:shd w:val="clear" w:color="auto" w:fill="auto"/>
                  <w:vAlign w:val="bottom"/>
                </w:tcPr>
                <w:p w:rsidR="009B06DD" w:rsidRPr="000D2BB1" w:rsidRDefault="009B06DD" w:rsidP="006A4577">
                  <w:pPr>
                    <w:jc w:val="center"/>
                    <w:rPr>
                      <w:rFonts w:asciiTheme="minorHAnsi" w:hAnsiTheme="minorHAnsi" w:cs="Arial"/>
                      <w:sz w:val="20"/>
                      <w:szCs w:val="20"/>
                    </w:rPr>
                  </w:pPr>
                  <w:r w:rsidRPr="000D2BB1">
                    <w:rPr>
                      <w:rFonts w:asciiTheme="minorHAnsi" w:hAnsiTheme="minorHAnsi" w:cs="Arial"/>
                      <w:sz w:val="20"/>
                      <w:szCs w:val="20"/>
                    </w:rPr>
                    <w:t>11,3</w:t>
                  </w:r>
                </w:p>
              </w:tc>
              <w:tc>
                <w:tcPr>
                  <w:tcW w:w="1427" w:type="dxa"/>
                  <w:shd w:val="clear" w:color="auto" w:fill="auto"/>
                  <w:vAlign w:val="bottom"/>
                </w:tcPr>
                <w:p w:rsidR="009B06DD" w:rsidRPr="000D2BB1" w:rsidRDefault="009B06DD" w:rsidP="006A4577">
                  <w:pPr>
                    <w:jc w:val="center"/>
                    <w:rPr>
                      <w:rFonts w:asciiTheme="minorHAnsi" w:hAnsiTheme="minorHAnsi" w:cs="Arial"/>
                      <w:sz w:val="20"/>
                      <w:szCs w:val="20"/>
                    </w:rPr>
                  </w:pPr>
                  <w:r w:rsidRPr="000D2BB1">
                    <w:rPr>
                      <w:rFonts w:asciiTheme="minorHAnsi" w:hAnsiTheme="minorHAnsi" w:cs="Arial"/>
                      <w:sz w:val="20"/>
                      <w:szCs w:val="20"/>
                    </w:rPr>
                    <w:t>7,0</w:t>
                  </w:r>
                </w:p>
              </w:tc>
              <w:tc>
                <w:tcPr>
                  <w:tcW w:w="1428" w:type="dxa"/>
                  <w:shd w:val="clear" w:color="auto" w:fill="auto"/>
                  <w:vAlign w:val="bottom"/>
                </w:tcPr>
                <w:p w:rsidR="009B06DD" w:rsidRPr="000D2BB1" w:rsidRDefault="009B06DD" w:rsidP="006A4577">
                  <w:pPr>
                    <w:jc w:val="center"/>
                    <w:rPr>
                      <w:rFonts w:asciiTheme="minorHAnsi" w:hAnsiTheme="minorHAnsi" w:cs="Arial"/>
                      <w:sz w:val="20"/>
                      <w:szCs w:val="20"/>
                    </w:rPr>
                  </w:pPr>
                  <w:r w:rsidRPr="000D2BB1">
                    <w:rPr>
                      <w:rFonts w:asciiTheme="minorHAnsi" w:hAnsiTheme="minorHAnsi" w:cs="Arial"/>
                      <w:sz w:val="20"/>
                      <w:szCs w:val="20"/>
                    </w:rPr>
                    <w:t>3,7</w:t>
                  </w:r>
                </w:p>
              </w:tc>
            </w:tr>
            <w:tr w:rsidR="009B06DD" w:rsidRPr="000D2BB1" w:rsidTr="006A4577">
              <w:tc>
                <w:tcPr>
                  <w:tcW w:w="1427" w:type="dxa"/>
                  <w:shd w:val="clear" w:color="auto" w:fill="auto"/>
                </w:tcPr>
                <w:p w:rsidR="009B06DD" w:rsidRPr="000D2BB1" w:rsidRDefault="009B06DD" w:rsidP="00DC7599">
                  <w:pPr>
                    <w:pStyle w:val="len"/>
                    <w:spacing w:before="0"/>
                    <w:rPr>
                      <w:rFonts w:asciiTheme="minorHAnsi" w:hAnsiTheme="minorHAnsi"/>
                      <w:b/>
                      <w:sz w:val="20"/>
                      <w:szCs w:val="20"/>
                      <w:lang w:val="sl-SI"/>
                    </w:rPr>
                  </w:pPr>
                  <w:r w:rsidRPr="000D2BB1">
                    <w:rPr>
                      <w:rFonts w:asciiTheme="minorHAnsi" w:hAnsiTheme="minorHAnsi"/>
                      <w:b/>
                      <w:sz w:val="20"/>
                      <w:szCs w:val="20"/>
                      <w:lang w:val="sl-SI"/>
                    </w:rPr>
                    <w:t>9</w:t>
                  </w:r>
                </w:p>
              </w:tc>
              <w:tc>
                <w:tcPr>
                  <w:tcW w:w="1427" w:type="dxa"/>
                  <w:shd w:val="clear" w:color="auto" w:fill="auto"/>
                  <w:vAlign w:val="bottom"/>
                </w:tcPr>
                <w:p w:rsidR="009B06DD" w:rsidRPr="000D2BB1" w:rsidRDefault="009B06DD" w:rsidP="006A4577">
                  <w:pPr>
                    <w:jc w:val="center"/>
                    <w:rPr>
                      <w:rFonts w:asciiTheme="minorHAnsi" w:hAnsiTheme="minorHAnsi" w:cs="Arial"/>
                      <w:sz w:val="20"/>
                      <w:szCs w:val="20"/>
                    </w:rPr>
                  </w:pPr>
                  <w:r w:rsidRPr="000D2BB1">
                    <w:rPr>
                      <w:rFonts w:asciiTheme="minorHAnsi" w:hAnsiTheme="minorHAnsi" w:cs="Arial"/>
                      <w:sz w:val="20"/>
                      <w:szCs w:val="20"/>
                    </w:rPr>
                    <w:t>8,5</w:t>
                  </w:r>
                </w:p>
              </w:tc>
              <w:tc>
                <w:tcPr>
                  <w:tcW w:w="1427" w:type="dxa"/>
                  <w:shd w:val="clear" w:color="auto" w:fill="auto"/>
                  <w:vAlign w:val="bottom"/>
                </w:tcPr>
                <w:p w:rsidR="009B06DD" w:rsidRPr="000D2BB1" w:rsidRDefault="009B06DD" w:rsidP="006A4577">
                  <w:pPr>
                    <w:jc w:val="center"/>
                    <w:rPr>
                      <w:rFonts w:asciiTheme="minorHAnsi" w:hAnsiTheme="minorHAnsi" w:cs="Arial"/>
                      <w:sz w:val="20"/>
                      <w:szCs w:val="20"/>
                    </w:rPr>
                  </w:pPr>
                  <w:r w:rsidRPr="000D2BB1">
                    <w:rPr>
                      <w:rFonts w:asciiTheme="minorHAnsi" w:hAnsiTheme="minorHAnsi" w:cs="Arial"/>
                      <w:sz w:val="20"/>
                      <w:szCs w:val="20"/>
                    </w:rPr>
                    <w:t>5,3</w:t>
                  </w:r>
                </w:p>
              </w:tc>
              <w:tc>
                <w:tcPr>
                  <w:tcW w:w="1428" w:type="dxa"/>
                  <w:shd w:val="clear" w:color="auto" w:fill="auto"/>
                  <w:vAlign w:val="bottom"/>
                </w:tcPr>
                <w:p w:rsidR="009B06DD" w:rsidRPr="000D2BB1" w:rsidRDefault="009B06DD" w:rsidP="006A4577">
                  <w:pPr>
                    <w:jc w:val="center"/>
                    <w:rPr>
                      <w:rFonts w:asciiTheme="minorHAnsi" w:hAnsiTheme="minorHAnsi" w:cs="Arial"/>
                      <w:sz w:val="20"/>
                      <w:szCs w:val="20"/>
                    </w:rPr>
                  </w:pPr>
                  <w:r w:rsidRPr="000D2BB1">
                    <w:rPr>
                      <w:rFonts w:asciiTheme="minorHAnsi" w:hAnsiTheme="minorHAnsi" w:cs="Arial"/>
                      <w:sz w:val="20"/>
                      <w:szCs w:val="20"/>
                    </w:rPr>
                    <w:t>2,8</w:t>
                  </w:r>
                </w:p>
              </w:tc>
            </w:tr>
            <w:tr w:rsidR="009B06DD" w:rsidRPr="000D2BB1" w:rsidTr="006A4577">
              <w:tc>
                <w:tcPr>
                  <w:tcW w:w="1427" w:type="dxa"/>
                  <w:shd w:val="clear" w:color="auto" w:fill="auto"/>
                </w:tcPr>
                <w:p w:rsidR="009B06DD" w:rsidRPr="000D2BB1" w:rsidRDefault="009B06DD" w:rsidP="00DC7599">
                  <w:pPr>
                    <w:pStyle w:val="len"/>
                    <w:spacing w:before="0"/>
                    <w:rPr>
                      <w:rFonts w:asciiTheme="minorHAnsi" w:hAnsiTheme="minorHAnsi"/>
                      <w:b/>
                      <w:sz w:val="20"/>
                      <w:szCs w:val="20"/>
                      <w:lang w:val="sl-SI"/>
                    </w:rPr>
                  </w:pPr>
                  <w:r w:rsidRPr="000D2BB1">
                    <w:rPr>
                      <w:rFonts w:asciiTheme="minorHAnsi" w:hAnsiTheme="minorHAnsi"/>
                      <w:b/>
                      <w:sz w:val="20"/>
                      <w:szCs w:val="20"/>
                      <w:lang w:val="sl-SI"/>
                    </w:rPr>
                    <w:t>10</w:t>
                  </w:r>
                </w:p>
              </w:tc>
              <w:tc>
                <w:tcPr>
                  <w:tcW w:w="1427" w:type="dxa"/>
                  <w:shd w:val="clear" w:color="auto" w:fill="auto"/>
                  <w:vAlign w:val="bottom"/>
                </w:tcPr>
                <w:p w:rsidR="009B06DD" w:rsidRPr="000D2BB1" w:rsidRDefault="009B06DD" w:rsidP="006A4577">
                  <w:pPr>
                    <w:jc w:val="center"/>
                    <w:rPr>
                      <w:rFonts w:asciiTheme="minorHAnsi" w:hAnsiTheme="minorHAnsi" w:cs="Arial"/>
                      <w:sz w:val="20"/>
                      <w:szCs w:val="20"/>
                    </w:rPr>
                  </w:pPr>
                  <w:r w:rsidRPr="000D2BB1">
                    <w:rPr>
                      <w:rFonts w:asciiTheme="minorHAnsi" w:hAnsiTheme="minorHAnsi" w:cs="Arial"/>
                      <w:sz w:val="20"/>
                      <w:szCs w:val="20"/>
                    </w:rPr>
                    <w:t>5,7</w:t>
                  </w:r>
                </w:p>
              </w:tc>
              <w:tc>
                <w:tcPr>
                  <w:tcW w:w="1427" w:type="dxa"/>
                  <w:shd w:val="clear" w:color="auto" w:fill="auto"/>
                  <w:vAlign w:val="bottom"/>
                </w:tcPr>
                <w:p w:rsidR="009B06DD" w:rsidRPr="000D2BB1" w:rsidRDefault="009B06DD" w:rsidP="006A4577">
                  <w:pPr>
                    <w:jc w:val="center"/>
                    <w:rPr>
                      <w:rFonts w:asciiTheme="minorHAnsi" w:hAnsiTheme="minorHAnsi" w:cs="Arial"/>
                      <w:sz w:val="20"/>
                      <w:szCs w:val="20"/>
                    </w:rPr>
                  </w:pPr>
                  <w:r w:rsidRPr="000D2BB1">
                    <w:rPr>
                      <w:rFonts w:asciiTheme="minorHAnsi" w:hAnsiTheme="minorHAnsi" w:cs="Arial"/>
                      <w:sz w:val="20"/>
                      <w:szCs w:val="20"/>
                    </w:rPr>
                    <w:t>3,5</w:t>
                  </w:r>
                </w:p>
              </w:tc>
              <w:tc>
                <w:tcPr>
                  <w:tcW w:w="1428" w:type="dxa"/>
                  <w:shd w:val="clear" w:color="auto" w:fill="auto"/>
                  <w:vAlign w:val="bottom"/>
                </w:tcPr>
                <w:p w:rsidR="009B06DD" w:rsidRPr="000D2BB1" w:rsidRDefault="009B06DD" w:rsidP="006A4577">
                  <w:pPr>
                    <w:jc w:val="center"/>
                    <w:rPr>
                      <w:rFonts w:asciiTheme="minorHAnsi" w:hAnsiTheme="minorHAnsi" w:cs="Arial"/>
                      <w:sz w:val="20"/>
                      <w:szCs w:val="20"/>
                    </w:rPr>
                  </w:pPr>
                  <w:r w:rsidRPr="000D2BB1">
                    <w:rPr>
                      <w:rFonts w:asciiTheme="minorHAnsi" w:hAnsiTheme="minorHAnsi" w:cs="Arial"/>
                      <w:sz w:val="20"/>
                      <w:szCs w:val="20"/>
                    </w:rPr>
                    <w:t>1,9</w:t>
                  </w:r>
                </w:p>
              </w:tc>
            </w:tr>
            <w:tr w:rsidR="009B06DD" w:rsidRPr="000D2BB1" w:rsidTr="006A4577">
              <w:tc>
                <w:tcPr>
                  <w:tcW w:w="1427" w:type="dxa"/>
                  <w:shd w:val="clear" w:color="auto" w:fill="auto"/>
                </w:tcPr>
                <w:p w:rsidR="009B06DD" w:rsidRPr="000D2BB1" w:rsidRDefault="009B06DD" w:rsidP="00DC7599">
                  <w:pPr>
                    <w:pStyle w:val="len"/>
                    <w:spacing w:before="0"/>
                    <w:rPr>
                      <w:rFonts w:asciiTheme="minorHAnsi" w:hAnsiTheme="minorHAnsi"/>
                      <w:b/>
                      <w:sz w:val="20"/>
                      <w:szCs w:val="20"/>
                      <w:lang w:val="sl-SI"/>
                    </w:rPr>
                  </w:pPr>
                  <w:r w:rsidRPr="000D2BB1">
                    <w:rPr>
                      <w:rFonts w:asciiTheme="minorHAnsi" w:hAnsiTheme="minorHAnsi"/>
                      <w:b/>
                      <w:sz w:val="20"/>
                      <w:szCs w:val="20"/>
                      <w:lang w:val="sl-SI"/>
                    </w:rPr>
                    <w:t>11</w:t>
                  </w:r>
                </w:p>
              </w:tc>
              <w:tc>
                <w:tcPr>
                  <w:tcW w:w="1427" w:type="dxa"/>
                  <w:shd w:val="clear" w:color="auto" w:fill="auto"/>
                  <w:vAlign w:val="bottom"/>
                </w:tcPr>
                <w:p w:rsidR="009B06DD" w:rsidRPr="000D2BB1" w:rsidRDefault="009B06DD" w:rsidP="006A4577">
                  <w:pPr>
                    <w:jc w:val="center"/>
                    <w:rPr>
                      <w:rFonts w:asciiTheme="minorHAnsi" w:hAnsiTheme="minorHAnsi" w:cs="Arial"/>
                      <w:sz w:val="20"/>
                      <w:szCs w:val="20"/>
                    </w:rPr>
                  </w:pPr>
                  <w:r w:rsidRPr="000D2BB1">
                    <w:rPr>
                      <w:rFonts w:asciiTheme="minorHAnsi" w:hAnsiTheme="minorHAnsi" w:cs="Arial"/>
                      <w:sz w:val="20"/>
                      <w:szCs w:val="20"/>
                    </w:rPr>
                    <w:t>2,8</w:t>
                  </w:r>
                </w:p>
              </w:tc>
              <w:tc>
                <w:tcPr>
                  <w:tcW w:w="1427" w:type="dxa"/>
                  <w:shd w:val="clear" w:color="auto" w:fill="auto"/>
                  <w:vAlign w:val="bottom"/>
                </w:tcPr>
                <w:p w:rsidR="009B06DD" w:rsidRPr="000D2BB1" w:rsidRDefault="009B06DD" w:rsidP="006A4577">
                  <w:pPr>
                    <w:jc w:val="center"/>
                    <w:rPr>
                      <w:rFonts w:asciiTheme="minorHAnsi" w:hAnsiTheme="minorHAnsi" w:cs="Arial"/>
                      <w:sz w:val="20"/>
                      <w:szCs w:val="20"/>
                    </w:rPr>
                  </w:pPr>
                  <w:r w:rsidRPr="000D2BB1">
                    <w:rPr>
                      <w:rFonts w:asciiTheme="minorHAnsi" w:hAnsiTheme="minorHAnsi" w:cs="Arial"/>
                      <w:sz w:val="20"/>
                      <w:szCs w:val="20"/>
                    </w:rPr>
                    <w:t>1,8</w:t>
                  </w:r>
                </w:p>
              </w:tc>
              <w:tc>
                <w:tcPr>
                  <w:tcW w:w="1428" w:type="dxa"/>
                  <w:shd w:val="clear" w:color="auto" w:fill="auto"/>
                  <w:vAlign w:val="bottom"/>
                </w:tcPr>
                <w:p w:rsidR="009B06DD" w:rsidRPr="000D2BB1" w:rsidRDefault="009B06DD" w:rsidP="006A4577">
                  <w:pPr>
                    <w:jc w:val="center"/>
                    <w:rPr>
                      <w:rFonts w:asciiTheme="minorHAnsi" w:hAnsiTheme="minorHAnsi" w:cs="Arial"/>
                      <w:sz w:val="20"/>
                      <w:szCs w:val="20"/>
                    </w:rPr>
                  </w:pPr>
                  <w:r w:rsidRPr="000D2BB1">
                    <w:rPr>
                      <w:rFonts w:asciiTheme="minorHAnsi" w:hAnsiTheme="minorHAnsi" w:cs="Arial"/>
                      <w:sz w:val="20"/>
                      <w:szCs w:val="20"/>
                    </w:rPr>
                    <w:t>0,9</w:t>
                  </w:r>
                </w:p>
              </w:tc>
            </w:tr>
            <w:tr w:rsidR="009B06DD" w:rsidRPr="000D2BB1" w:rsidTr="006A4577">
              <w:tc>
                <w:tcPr>
                  <w:tcW w:w="1427" w:type="dxa"/>
                  <w:shd w:val="clear" w:color="auto" w:fill="auto"/>
                </w:tcPr>
                <w:p w:rsidR="009B06DD" w:rsidRPr="000D2BB1" w:rsidRDefault="009B06DD" w:rsidP="00DC7599">
                  <w:pPr>
                    <w:pStyle w:val="len"/>
                    <w:spacing w:before="0"/>
                    <w:rPr>
                      <w:rFonts w:asciiTheme="minorHAnsi" w:hAnsiTheme="minorHAnsi"/>
                      <w:b/>
                      <w:sz w:val="20"/>
                      <w:szCs w:val="20"/>
                      <w:lang w:val="sl-SI"/>
                    </w:rPr>
                  </w:pPr>
                  <w:r w:rsidRPr="000D2BB1">
                    <w:rPr>
                      <w:rFonts w:asciiTheme="minorHAnsi" w:hAnsiTheme="minorHAnsi"/>
                      <w:b/>
                      <w:sz w:val="20"/>
                      <w:szCs w:val="20"/>
                      <w:lang w:val="sl-SI"/>
                    </w:rPr>
                    <w:t>12</w:t>
                  </w:r>
                </w:p>
              </w:tc>
              <w:tc>
                <w:tcPr>
                  <w:tcW w:w="1427" w:type="dxa"/>
                  <w:shd w:val="clear" w:color="auto" w:fill="auto"/>
                  <w:vAlign w:val="bottom"/>
                </w:tcPr>
                <w:p w:rsidR="009B06DD" w:rsidRPr="000D2BB1" w:rsidRDefault="009B06DD" w:rsidP="006A4577">
                  <w:pPr>
                    <w:jc w:val="center"/>
                    <w:rPr>
                      <w:rFonts w:asciiTheme="minorHAnsi" w:hAnsiTheme="minorHAnsi" w:cs="Arial"/>
                      <w:sz w:val="20"/>
                      <w:szCs w:val="20"/>
                    </w:rPr>
                  </w:pPr>
                  <w:r w:rsidRPr="000D2BB1">
                    <w:rPr>
                      <w:rFonts w:asciiTheme="minorHAnsi" w:hAnsiTheme="minorHAnsi" w:cs="Arial"/>
                      <w:sz w:val="20"/>
                      <w:szCs w:val="20"/>
                    </w:rPr>
                    <w:t>0,0</w:t>
                  </w:r>
                </w:p>
              </w:tc>
              <w:tc>
                <w:tcPr>
                  <w:tcW w:w="1427" w:type="dxa"/>
                  <w:shd w:val="clear" w:color="auto" w:fill="auto"/>
                  <w:vAlign w:val="bottom"/>
                </w:tcPr>
                <w:p w:rsidR="009B06DD" w:rsidRPr="000D2BB1" w:rsidRDefault="009B06DD" w:rsidP="006A4577">
                  <w:pPr>
                    <w:jc w:val="center"/>
                    <w:rPr>
                      <w:rFonts w:asciiTheme="minorHAnsi" w:hAnsiTheme="minorHAnsi" w:cs="Arial"/>
                      <w:sz w:val="20"/>
                      <w:szCs w:val="20"/>
                    </w:rPr>
                  </w:pPr>
                  <w:r w:rsidRPr="000D2BB1">
                    <w:rPr>
                      <w:rFonts w:asciiTheme="minorHAnsi" w:hAnsiTheme="minorHAnsi" w:cs="Arial"/>
                      <w:sz w:val="20"/>
                      <w:szCs w:val="20"/>
                    </w:rPr>
                    <w:t>0,0</w:t>
                  </w:r>
                </w:p>
              </w:tc>
              <w:tc>
                <w:tcPr>
                  <w:tcW w:w="1428" w:type="dxa"/>
                  <w:shd w:val="clear" w:color="auto" w:fill="auto"/>
                  <w:vAlign w:val="bottom"/>
                </w:tcPr>
                <w:p w:rsidR="009B06DD" w:rsidRPr="000D2BB1" w:rsidRDefault="009B06DD" w:rsidP="006A4577">
                  <w:pPr>
                    <w:jc w:val="center"/>
                    <w:rPr>
                      <w:rFonts w:asciiTheme="minorHAnsi" w:hAnsiTheme="minorHAnsi" w:cs="Arial"/>
                      <w:sz w:val="20"/>
                      <w:szCs w:val="20"/>
                    </w:rPr>
                  </w:pPr>
                  <w:r w:rsidRPr="000D2BB1">
                    <w:rPr>
                      <w:rFonts w:asciiTheme="minorHAnsi" w:hAnsiTheme="minorHAnsi" w:cs="Arial"/>
                      <w:sz w:val="20"/>
                      <w:szCs w:val="20"/>
                    </w:rPr>
                    <w:t>0,0</w:t>
                  </w:r>
                </w:p>
              </w:tc>
            </w:tr>
          </w:tbl>
          <w:p w:rsidR="009B06DD" w:rsidRPr="000D2BB1" w:rsidRDefault="009B06DD" w:rsidP="004A3ECF">
            <w:pPr>
              <w:pStyle w:val="len"/>
              <w:spacing w:before="0"/>
              <w:jc w:val="both"/>
              <w:rPr>
                <w:rFonts w:asciiTheme="minorHAnsi" w:hAnsiTheme="minorHAnsi"/>
                <w:szCs w:val="24"/>
                <w:lang w:val="sl-SI"/>
              </w:rPr>
            </w:pPr>
          </w:p>
        </w:tc>
      </w:tr>
    </w:tbl>
    <w:p w:rsidR="00285322" w:rsidRPr="000D2BB1" w:rsidRDefault="00285322" w:rsidP="002D7286">
      <w:pPr>
        <w:pStyle w:val="len"/>
        <w:spacing w:before="0"/>
        <w:jc w:val="both"/>
        <w:rPr>
          <w:rFonts w:asciiTheme="minorHAnsi" w:hAnsiTheme="minorHAnsi"/>
          <w:b/>
          <w:lang w:val="sl-SI"/>
        </w:rPr>
      </w:pPr>
    </w:p>
    <w:p w:rsidR="007D3C6A" w:rsidRPr="000D2BB1" w:rsidRDefault="007D3C6A" w:rsidP="002D7286">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654DE8"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654DE8" w:rsidRPr="000D2BB1" w:rsidRDefault="00654DE8" w:rsidP="00DC7599">
            <w:pPr>
              <w:jc w:val="left"/>
              <w:rPr>
                <w:rFonts w:asciiTheme="minorHAnsi" w:hAnsiTheme="minorHAnsi" w:cs="Arial"/>
                <w:i/>
                <w:sz w:val="20"/>
                <w:szCs w:val="20"/>
              </w:rPr>
            </w:pPr>
            <w:r w:rsidRPr="000D2BB1">
              <w:rPr>
                <w:rFonts w:asciiTheme="minorHAnsi" w:hAnsiTheme="minorHAnsi" w:cs="Arial"/>
              </w:rPr>
              <w:lastRenderedPageBreak/>
              <w:t xml:space="preserve">Ali moramo skladišče za gnojnico zagotavljati tudi, če </w:t>
            </w:r>
            <w:r w:rsidR="004A3ECF" w:rsidRPr="000D2BB1">
              <w:rPr>
                <w:rFonts w:asciiTheme="minorHAnsi" w:hAnsiTheme="minorHAnsi" w:cs="Arial"/>
              </w:rPr>
              <w:t>le ta zaradi</w:t>
            </w:r>
            <w:r w:rsidR="00F00759" w:rsidRPr="000D2BB1">
              <w:rPr>
                <w:rFonts w:asciiTheme="minorHAnsi" w:hAnsiTheme="minorHAnsi" w:cs="Arial"/>
              </w:rPr>
              <w:t xml:space="preserve"> posebnih načinov reje</w:t>
            </w:r>
            <w:r w:rsidR="004A3ECF" w:rsidRPr="000D2BB1">
              <w:rPr>
                <w:rFonts w:asciiTheme="minorHAnsi" w:hAnsiTheme="minorHAnsi" w:cs="Arial"/>
              </w:rPr>
              <w:t xml:space="preserve"> ne nastaja</w:t>
            </w:r>
            <w:r w:rsidRPr="000D2BB1">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654DE8" w:rsidRPr="000D2BB1" w:rsidRDefault="004A3ECF" w:rsidP="005A4CF0">
            <w:pPr>
              <w:pStyle w:val="len"/>
              <w:spacing w:before="0"/>
              <w:jc w:val="both"/>
              <w:rPr>
                <w:rFonts w:asciiTheme="minorHAnsi" w:hAnsiTheme="minorHAnsi"/>
                <w:b/>
                <w:szCs w:val="24"/>
                <w:lang w:val="sl-SI"/>
              </w:rPr>
            </w:pPr>
            <w:r w:rsidRPr="000D2BB1">
              <w:rPr>
                <w:rFonts w:asciiTheme="minorHAnsi" w:hAnsiTheme="minorHAnsi"/>
                <w:b/>
                <w:szCs w:val="24"/>
                <w:lang w:val="sl-SI"/>
              </w:rPr>
              <w:t xml:space="preserve">Ne. </w:t>
            </w:r>
            <w:r w:rsidRPr="000D2BB1">
              <w:rPr>
                <w:rFonts w:asciiTheme="minorHAnsi" w:hAnsiTheme="minorHAnsi"/>
                <w:szCs w:val="24"/>
                <w:lang w:val="sl-SI"/>
              </w:rPr>
              <w:t xml:space="preserve">Če zaradi posebnih načinov reje in skladiščenja gnoja z </w:t>
            </w:r>
            <w:proofErr w:type="spellStart"/>
            <w:r w:rsidRPr="000D2BB1">
              <w:rPr>
                <w:rFonts w:asciiTheme="minorHAnsi" w:hAnsiTheme="minorHAnsi"/>
                <w:szCs w:val="24"/>
                <w:lang w:val="sl-SI"/>
              </w:rPr>
              <w:t>nastilom</w:t>
            </w:r>
            <w:proofErr w:type="spellEnd"/>
            <w:r w:rsidRPr="000D2BB1">
              <w:rPr>
                <w:rFonts w:asciiTheme="minorHAnsi" w:hAnsiTheme="minorHAnsi"/>
                <w:szCs w:val="24"/>
                <w:lang w:val="sl-SI"/>
              </w:rPr>
              <w:t xml:space="preserve"> gnojnica ne nastaja, s</w:t>
            </w:r>
            <w:r w:rsidR="00F948BB" w:rsidRPr="000D2BB1">
              <w:rPr>
                <w:rFonts w:asciiTheme="minorHAnsi" w:hAnsiTheme="minorHAnsi"/>
                <w:szCs w:val="24"/>
                <w:lang w:val="sl-SI"/>
              </w:rPr>
              <w:t>kladišče za gnojnico ni potrebno</w:t>
            </w:r>
            <w:r w:rsidRPr="000D2BB1">
              <w:rPr>
                <w:rFonts w:asciiTheme="minorHAnsi" w:hAnsiTheme="minorHAnsi"/>
                <w:szCs w:val="24"/>
                <w:lang w:val="sl-SI"/>
              </w:rPr>
              <w:t xml:space="preserve">. Ta primer je značilen predvsem za rejo drobnice in perutnine na globokem </w:t>
            </w:r>
            <w:proofErr w:type="spellStart"/>
            <w:r w:rsidRPr="000D2BB1">
              <w:rPr>
                <w:rFonts w:asciiTheme="minorHAnsi" w:hAnsiTheme="minorHAnsi"/>
                <w:szCs w:val="24"/>
                <w:lang w:val="sl-SI"/>
              </w:rPr>
              <w:t>nastilu</w:t>
            </w:r>
            <w:proofErr w:type="spellEnd"/>
            <w:r w:rsidRPr="000D2BB1">
              <w:rPr>
                <w:rFonts w:asciiTheme="minorHAnsi" w:hAnsiTheme="minorHAnsi"/>
                <w:szCs w:val="24"/>
                <w:lang w:val="sl-SI"/>
              </w:rPr>
              <w:t>.</w:t>
            </w:r>
          </w:p>
        </w:tc>
      </w:tr>
    </w:tbl>
    <w:p w:rsidR="0015224D" w:rsidRPr="000D2BB1" w:rsidRDefault="0015224D" w:rsidP="002D7286">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15224D"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15224D" w:rsidRPr="000D2BB1" w:rsidRDefault="0015224D" w:rsidP="00DC7599">
            <w:pPr>
              <w:jc w:val="left"/>
              <w:rPr>
                <w:rFonts w:asciiTheme="minorHAnsi" w:hAnsiTheme="minorHAnsi" w:cs="Arial"/>
                <w:i/>
                <w:sz w:val="20"/>
                <w:szCs w:val="20"/>
              </w:rPr>
            </w:pPr>
            <w:r w:rsidRPr="000D2BB1">
              <w:rPr>
                <w:rFonts w:asciiTheme="minorHAnsi" w:hAnsiTheme="minorHAnsi" w:cs="Arial"/>
              </w:rPr>
              <w:t xml:space="preserve">Ali moramo </w:t>
            </w:r>
            <w:r w:rsidR="001A74F0" w:rsidRPr="000D2BB1">
              <w:rPr>
                <w:rFonts w:asciiTheme="minorHAnsi" w:hAnsiTheme="minorHAnsi" w:cs="Arial"/>
              </w:rPr>
              <w:t xml:space="preserve">predpisane </w:t>
            </w:r>
            <w:r w:rsidRPr="000D2BB1">
              <w:rPr>
                <w:rFonts w:asciiTheme="minorHAnsi" w:hAnsiTheme="minorHAnsi" w:cs="Arial"/>
              </w:rPr>
              <w:t>skladiščne kapacitete</w:t>
            </w:r>
            <w:r w:rsidR="001A74F0" w:rsidRPr="000D2BB1">
              <w:rPr>
                <w:rFonts w:asciiTheme="minorHAnsi" w:hAnsiTheme="minorHAnsi" w:cs="Arial"/>
              </w:rPr>
              <w:t xml:space="preserve"> zagotavljati tudi v primeru še tako majhnega števila rejnih živali v hlevu?</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1A74F0" w:rsidRPr="000D2BB1" w:rsidRDefault="001A74F0" w:rsidP="005A4CF0">
            <w:pPr>
              <w:pStyle w:val="len"/>
              <w:spacing w:before="0"/>
              <w:jc w:val="both"/>
              <w:rPr>
                <w:rFonts w:asciiTheme="minorHAnsi" w:hAnsiTheme="minorHAnsi"/>
                <w:b/>
                <w:szCs w:val="24"/>
                <w:lang w:val="sl-SI"/>
              </w:rPr>
            </w:pPr>
            <w:r w:rsidRPr="000D2BB1">
              <w:rPr>
                <w:rFonts w:asciiTheme="minorHAnsi" w:hAnsiTheme="minorHAnsi"/>
                <w:b/>
                <w:szCs w:val="24"/>
                <w:lang w:val="sl-SI"/>
              </w:rPr>
              <w:t>Predpisane skladiščne kapacitete za živinska gnojila nam ni potrebno zagotavljati na kmetijah, na katerih skupna letna količina dušika iz živinskih gnojil ne presega 150 kg in na katerih letna količina dušika iz živinskih gnojil, ki ga prispevajo posamezne vrste in kategorije rejnih živali, ne presegajo:</w:t>
            </w:r>
          </w:p>
          <w:p w:rsidR="001A74F0" w:rsidRPr="000D2BB1" w:rsidRDefault="001A74F0" w:rsidP="00BA41C4">
            <w:pPr>
              <w:pStyle w:val="len"/>
              <w:numPr>
                <w:ilvl w:val="0"/>
                <w:numId w:val="10"/>
              </w:numPr>
              <w:spacing w:before="0"/>
              <w:jc w:val="both"/>
              <w:rPr>
                <w:rFonts w:asciiTheme="minorHAnsi" w:hAnsiTheme="minorHAnsi"/>
                <w:b/>
                <w:szCs w:val="24"/>
                <w:lang w:val="sl-SI"/>
              </w:rPr>
            </w:pPr>
            <w:r w:rsidRPr="000D2BB1">
              <w:rPr>
                <w:rFonts w:asciiTheme="minorHAnsi" w:hAnsiTheme="minorHAnsi"/>
                <w:b/>
                <w:szCs w:val="24"/>
                <w:lang w:val="sl-SI"/>
              </w:rPr>
              <w:t>120 kg dušika pri govedu, drobnici in konjih,</w:t>
            </w:r>
          </w:p>
          <w:p w:rsidR="001A74F0" w:rsidRPr="000D2BB1" w:rsidRDefault="001A74F0" w:rsidP="00BA41C4">
            <w:pPr>
              <w:pStyle w:val="len"/>
              <w:numPr>
                <w:ilvl w:val="0"/>
                <w:numId w:val="10"/>
              </w:numPr>
              <w:spacing w:before="0"/>
              <w:jc w:val="both"/>
              <w:rPr>
                <w:rFonts w:asciiTheme="minorHAnsi" w:hAnsiTheme="minorHAnsi"/>
                <w:b/>
                <w:szCs w:val="24"/>
                <w:lang w:val="sl-SI"/>
              </w:rPr>
            </w:pPr>
            <w:r w:rsidRPr="000D2BB1">
              <w:rPr>
                <w:rFonts w:asciiTheme="minorHAnsi" w:hAnsiTheme="minorHAnsi"/>
                <w:b/>
                <w:szCs w:val="24"/>
                <w:lang w:val="sl-SI"/>
              </w:rPr>
              <w:t>60 kg dušika pri prašičih in</w:t>
            </w:r>
          </w:p>
          <w:p w:rsidR="0015224D" w:rsidRPr="000D2BB1" w:rsidRDefault="001A74F0" w:rsidP="00BA41C4">
            <w:pPr>
              <w:pStyle w:val="len"/>
              <w:numPr>
                <w:ilvl w:val="0"/>
                <w:numId w:val="10"/>
              </w:numPr>
              <w:spacing w:before="0"/>
              <w:jc w:val="both"/>
              <w:rPr>
                <w:rFonts w:asciiTheme="minorHAnsi" w:hAnsiTheme="minorHAnsi"/>
                <w:b/>
                <w:szCs w:val="24"/>
                <w:lang w:val="sl-SI"/>
              </w:rPr>
            </w:pPr>
            <w:r w:rsidRPr="000D2BB1">
              <w:rPr>
                <w:rFonts w:asciiTheme="minorHAnsi" w:hAnsiTheme="minorHAnsi"/>
                <w:b/>
                <w:szCs w:val="24"/>
                <w:lang w:val="sl-SI"/>
              </w:rPr>
              <w:t>20 kg dušika pri perutnini in kuncih.</w:t>
            </w:r>
          </w:p>
        </w:tc>
      </w:tr>
      <w:tr w:rsidR="003428AD" w:rsidRPr="000D2BB1" w:rsidTr="003428AD">
        <w:tc>
          <w:tcPr>
            <w:tcW w:w="3348" w:type="dxa"/>
            <w:tcBorders>
              <w:top w:val="single" w:sz="4" w:space="0" w:color="auto"/>
            </w:tcBorders>
            <w:shd w:val="clear" w:color="auto" w:fill="auto"/>
          </w:tcPr>
          <w:p w:rsidR="003428AD" w:rsidRPr="000D2BB1" w:rsidRDefault="003428AD" w:rsidP="00B36DB2">
            <w:pPr>
              <w:jc w:val="right"/>
              <w:rPr>
                <w:rFonts w:asciiTheme="minorHAnsi" w:hAnsiTheme="minorHAnsi" w:cs="Arial"/>
                <w:u w:val="single"/>
              </w:rPr>
            </w:pPr>
          </w:p>
        </w:tc>
        <w:tc>
          <w:tcPr>
            <w:tcW w:w="5940" w:type="dxa"/>
            <w:tcBorders>
              <w:top w:val="single" w:sz="4" w:space="0" w:color="auto"/>
            </w:tcBorders>
            <w:shd w:val="clear" w:color="auto" w:fill="auto"/>
          </w:tcPr>
          <w:p w:rsidR="003428AD" w:rsidRPr="000D2BB1" w:rsidRDefault="003428AD" w:rsidP="00B36DB2">
            <w:pPr>
              <w:pStyle w:val="len"/>
              <w:spacing w:before="0"/>
              <w:jc w:val="both"/>
              <w:rPr>
                <w:rFonts w:asciiTheme="minorHAnsi" w:hAnsiTheme="minorHAnsi"/>
                <w:b/>
                <w:szCs w:val="24"/>
                <w:lang w:val="sl-SI"/>
              </w:rPr>
            </w:pPr>
          </w:p>
        </w:tc>
      </w:tr>
      <w:tr w:rsidR="00B36DB2" w:rsidRPr="000D2BB1" w:rsidTr="003428AD">
        <w:tc>
          <w:tcPr>
            <w:tcW w:w="3348" w:type="dxa"/>
            <w:shd w:val="clear" w:color="auto" w:fill="auto"/>
          </w:tcPr>
          <w:p w:rsidR="00B36DB2" w:rsidRPr="000D2BB1" w:rsidRDefault="00B36DB2" w:rsidP="00B36DB2">
            <w:pPr>
              <w:jc w:val="right"/>
              <w:rPr>
                <w:rFonts w:asciiTheme="minorHAnsi" w:hAnsiTheme="minorHAnsi" w:cs="Arial"/>
                <w:u w:val="single"/>
              </w:rPr>
            </w:pPr>
            <w:r w:rsidRPr="000D2BB1">
              <w:rPr>
                <w:rFonts w:asciiTheme="minorHAnsi" w:hAnsiTheme="minorHAnsi" w:cs="Arial"/>
                <w:u w:val="single"/>
              </w:rPr>
              <w:t>Pomembno</w:t>
            </w:r>
          </w:p>
        </w:tc>
        <w:tc>
          <w:tcPr>
            <w:tcW w:w="5940" w:type="dxa"/>
            <w:shd w:val="clear" w:color="auto" w:fill="auto"/>
          </w:tcPr>
          <w:p w:rsidR="00B36DB2" w:rsidRPr="000D2BB1" w:rsidRDefault="00B36DB2" w:rsidP="00B36DB2">
            <w:pPr>
              <w:pStyle w:val="len"/>
              <w:spacing w:before="0"/>
              <w:jc w:val="both"/>
              <w:rPr>
                <w:rFonts w:asciiTheme="minorHAnsi" w:hAnsiTheme="minorHAnsi"/>
                <w:szCs w:val="24"/>
                <w:lang w:val="sl-SI"/>
              </w:rPr>
            </w:pPr>
            <w:r w:rsidRPr="000D2BB1">
              <w:rPr>
                <w:rFonts w:asciiTheme="minorHAnsi" w:hAnsiTheme="minorHAnsi"/>
                <w:szCs w:val="24"/>
                <w:lang w:val="sl-SI"/>
              </w:rPr>
              <w:t xml:space="preserve">Ne glede na navedeno mora biti skladiščenje živinskih gnojil na takšnih kmetijah urejeno tako, da je preprečeno izlivanje, izpiranje ali odtekanje izcedkov gnojnice ali izcedkov hlevskega gnoja v površinske ali podzemne vode ali </w:t>
            </w:r>
            <w:r w:rsidR="00F00759" w:rsidRPr="000D2BB1">
              <w:rPr>
                <w:rFonts w:asciiTheme="minorHAnsi" w:hAnsiTheme="minorHAnsi"/>
                <w:szCs w:val="24"/>
                <w:lang w:val="sl-SI"/>
              </w:rPr>
              <w:t xml:space="preserve">v </w:t>
            </w:r>
            <w:r w:rsidRPr="000D2BB1">
              <w:rPr>
                <w:rFonts w:asciiTheme="minorHAnsi" w:hAnsiTheme="minorHAnsi"/>
                <w:szCs w:val="24"/>
                <w:lang w:val="sl-SI"/>
              </w:rPr>
              <w:t>okolje.</w:t>
            </w:r>
          </w:p>
          <w:p w:rsidR="003428AD" w:rsidRPr="000D2BB1" w:rsidRDefault="003428AD" w:rsidP="00B36DB2">
            <w:pPr>
              <w:pStyle w:val="len"/>
              <w:spacing w:before="0"/>
              <w:jc w:val="both"/>
              <w:rPr>
                <w:rFonts w:asciiTheme="minorHAnsi" w:hAnsiTheme="minorHAnsi"/>
                <w:szCs w:val="24"/>
                <w:lang w:val="sl-SI"/>
              </w:rPr>
            </w:pPr>
          </w:p>
        </w:tc>
      </w:tr>
      <w:tr w:rsidR="00B36DB2" w:rsidRPr="000D2BB1">
        <w:tc>
          <w:tcPr>
            <w:tcW w:w="3348" w:type="dxa"/>
            <w:shd w:val="clear" w:color="auto" w:fill="auto"/>
          </w:tcPr>
          <w:p w:rsidR="00B36DB2" w:rsidRPr="000D2BB1" w:rsidRDefault="00B36DB2" w:rsidP="00B36DB2">
            <w:pPr>
              <w:jc w:val="right"/>
              <w:rPr>
                <w:rFonts w:asciiTheme="minorHAnsi" w:hAnsiTheme="minorHAnsi" w:cs="Arial"/>
              </w:rPr>
            </w:pPr>
            <w:r w:rsidRPr="000D2BB1">
              <w:rPr>
                <w:rFonts w:asciiTheme="minorHAnsi" w:hAnsiTheme="minorHAnsi"/>
                <w:u w:val="single"/>
              </w:rPr>
              <w:t>POZOR</w:t>
            </w:r>
          </w:p>
        </w:tc>
        <w:tc>
          <w:tcPr>
            <w:tcW w:w="5940" w:type="dxa"/>
            <w:shd w:val="clear" w:color="auto" w:fill="auto"/>
          </w:tcPr>
          <w:p w:rsidR="00B36DB2" w:rsidRPr="000D2BB1" w:rsidRDefault="00B36DB2" w:rsidP="00B36DB2">
            <w:pPr>
              <w:pStyle w:val="len"/>
              <w:spacing w:before="0"/>
              <w:jc w:val="both"/>
              <w:rPr>
                <w:rFonts w:asciiTheme="minorHAnsi" w:hAnsiTheme="minorHAnsi"/>
                <w:szCs w:val="24"/>
                <w:lang w:val="sl-SI"/>
              </w:rPr>
            </w:pPr>
            <w:r w:rsidRPr="000D2BB1">
              <w:rPr>
                <w:rFonts w:asciiTheme="minorHAnsi" w:hAnsiTheme="minorHAnsi"/>
                <w:szCs w:val="24"/>
                <w:lang w:val="sl-SI"/>
              </w:rPr>
              <w:t xml:space="preserve">Ta izjema </w:t>
            </w:r>
            <w:r w:rsidRPr="000D2BB1">
              <w:rPr>
                <w:rFonts w:asciiTheme="minorHAnsi" w:hAnsiTheme="minorHAnsi"/>
                <w:szCs w:val="24"/>
                <w:u w:val="single"/>
                <w:lang w:val="sl-SI"/>
              </w:rPr>
              <w:t>ne</w:t>
            </w:r>
            <w:r w:rsidRPr="000D2BB1">
              <w:rPr>
                <w:rFonts w:asciiTheme="minorHAnsi" w:hAnsiTheme="minorHAnsi"/>
                <w:szCs w:val="24"/>
                <w:lang w:val="sl-SI"/>
              </w:rPr>
              <w:t xml:space="preserve"> velja za načine reje z zbiranjem gnojevke.</w:t>
            </w:r>
          </w:p>
          <w:p w:rsidR="003428AD" w:rsidRPr="000D2BB1" w:rsidRDefault="003428AD" w:rsidP="00B36DB2">
            <w:pPr>
              <w:pStyle w:val="len"/>
              <w:spacing w:before="0"/>
              <w:jc w:val="both"/>
              <w:rPr>
                <w:rFonts w:asciiTheme="minorHAnsi" w:hAnsiTheme="minorHAnsi"/>
                <w:szCs w:val="24"/>
                <w:lang w:val="sl-SI"/>
              </w:rPr>
            </w:pPr>
          </w:p>
        </w:tc>
      </w:tr>
      <w:tr w:rsidR="004A3ECF" w:rsidRPr="000D2BB1">
        <w:tc>
          <w:tcPr>
            <w:tcW w:w="3348" w:type="dxa"/>
            <w:shd w:val="clear" w:color="auto" w:fill="auto"/>
          </w:tcPr>
          <w:p w:rsidR="004A3ECF" w:rsidRPr="000D2BB1" w:rsidRDefault="004A3ECF" w:rsidP="00B36DB2">
            <w:pPr>
              <w:jc w:val="right"/>
              <w:rPr>
                <w:rFonts w:asciiTheme="minorHAnsi" w:hAnsiTheme="minorHAnsi"/>
                <w:u w:val="single"/>
              </w:rPr>
            </w:pPr>
            <w:r w:rsidRPr="000D2BB1">
              <w:rPr>
                <w:rFonts w:asciiTheme="minorHAnsi" w:hAnsiTheme="minorHAnsi"/>
                <w:u w:val="single"/>
              </w:rPr>
              <w:t>Primeri</w:t>
            </w:r>
          </w:p>
        </w:tc>
        <w:tc>
          <w:tcPr>
            <w:tcW w:w="5940" w:type="dxa"/>
            <w:shd w:val="clear" w:color="auto" w:fill="auto"/>
          </w:tcPr>
          <w:p w:rsidR="004A3ECF" w:rsidRPr="000D2BB1" w:rsidRDefault="004A3ECF" w:rsidP="00B36DB2">
            <w:pPr>
              <w:pStyle w:val="len"/>
              <w:spacing w:before="0"/>
              <w:jc w:val="both"/>
              <w:rPr>
                <w:rFonts w:asciiTheme="minorHAnsi" w:hAnsiTheme="minorHAnsi"/>
                <w:szCs w:val="24"/>
                <w:lang w:val="sl-SI"/>
              </w:rPr>
            </w:pPr>
            <w:r w:rsidRPr="000D2BB1">
              <w:rPr>
                <w:rFonts w:asciiTheme="minorHAnsi" w:hAnsiTheme="minorHAnsi"/>
                <w:szCs w:val="24"/>
                <w:lang w:val="sl-SI"/>
              </w:rPr>
              <w:t>Primeri izjem glede skladiščenja živinskih gnojil:</w:t>
            </w:r>
          </w:p>
          <w:p w:rsidR="004A3ECF" w:rsidRPr="000D2BB1" w:rsidRDefault="004A3ECF" w:rsidP="00BA41C4">
            <w:pPr>
              <w:pStyle w:val="len"/>
              <w:numPr>
                <w:ilvl w:val="0"/>
                <w:numId w:val="10"/>
              </w:numPr>
              <w:spacing w:before="0"/>
              <w:jc w:val="both"/>
              <w:rPr>
                <w:rFonts w:asciiTheme="minorHAnsi" w:hAnsiTheme="minorHAnsi"/>
                <w:szCs w:val="24"/>
                <w:lang w:val="sl-SI"/>
              </w:rPr>
            </w:pPr>
            <w:r w:rsidRPr="000D2BB1">
              <w:rPr>
                <w:rFonts w:asciiTheme="minorHAnsi" w:hAnsiTheme="minorHAnsi"/>
                <w:szCs w:val="24"/>
                <w:lang w:val="sl-SI"/>
              </w:rPr>
              <w:t>ena krava in eno mlado govedo, ne glede na starost ali</w:t>
            </w:r>
          </w:p>
          <w:p w:rsidR="004A3ECF" w:rsidRPr="000D2BB1" w:rsidRDefault="004A3ECF" w:rsidP="00BA41C4">
            <w:pPr>
              <w:pStyle w:val="len"/>
              <w:numPr>
                <w:ilvl w:val="0"/>
                <w:numId w:val="10"/>
              </w:numPr>
              <w:spacing w:before="0"/>
              <w:jc w:val="both"/>
              <w:rPr>
                <w:rFonts w:asciiTheme="minorHAnsi" w:hAnsiTheme="minorHAnsi"/>
                <w:szCs w:val="24"/>
                <w:lang w:val="sl-SI"/>
              </w:rPr>
            </w:pPr>
            <w:r w:rsidRPr="000D2BB1">
              <w:rPr>
                <w:rFonts w:asciiTheme="minorHAnsi" w:hAnsiTheme="minorHAnsi"/>
                <w:szCs w:val="24"/>
                <w:lang w:val="sl-SI"/>
              </w:rPr>
              <w:t>dva odrasla konja ali</w:t>
            </w:r>
          </w:p>
          <w:p w:rsidR="004A3ECF" w:rsidRPr="000D2BB1" w:rsidRDefault="004A3ECF" w:rsidP="00BA41C4">
            <w:pPr>
              <w:pStyle w:val="len"/>
              <w:numPr>
                <w:ilvl w:val="0"/>
                <w:numId w:val="10"/>
              </w:numPr>
              <w:spacing w:before="0"/>
              <w:jc w:val="both"/>
              <w:rPr>
                <w:rFonts w:asciiTheme="minorHAnsi" w:hAnsiTheme="minorHAnsi"/>
                <w:szCs w:val="24"/>
                <w:lang w:val="sl-SI"/>
              </w:rPr>
            </w:pPr>
            <w:r w:rsidRPr="000D2BB1">
              <w:rPr>
                <w:rFonts w:asciiTheme="minorHAnsi" w:hAnsiTheme="minorHAnsi"/>
                <w:szCs w:val="24"/>
                <w:lang w:val="sl-SI"/>
              </w:rPr>
              <w:t>dvanajst ovc ali</w:t>
            </w:r>
          </w:p>
          <w:p w:rsidR="004A3ECF" w:rsidRPr="000D2BB1" w:rsidRDefault="004A3ECF" w:rsidP="00BA41C4">
            <w:pPr>
              <w:pStyle w:val="len"/>
              <w:numPr>
                <w:ilvl w:val="0"/>
                <w:numId w:val="10"/>
              </w:numPr>
              <w:spacing w:before="0"/>
              <w:jc w:val="both"/>
              <w:rPr>
                <w:rFonts w:asciiTheme="minorHAnsi" w:hAnsiTheme="minorHAnsi"/>
                <w:szCs w:val="24"/>
                <w:lang w:val="sl-SI"/>
              </w:rPr>
            </w:pPr>
            <w:r w:rsidRPr="000D2BB1">
              <w:rPr>
                <w:rFonts w:asciiTheme="minorHAnsi" w:hAnsiTheme="minorHAnsi"/>
                <w:szCs w:val="24"/>
                <w:lang w:val="sl-SI"/>
              </w:rPr>
              <w:t>štirje prašiči pitanci ne glede na starost ali</w:t>
            </w:r>
          </w:p>
          <w:p w:rsidR="004A3ECF" w:rsidRPr="000D2BB1" w:rsidRDefault="004A3ECF" w:rsidP="00BA41C4">
            <w:pPr>
              <w:pStyle w:val="len"/>
              <w:numPr>
                <w:ilvl w:val="0"/>
                <w:numId w:val="10"/>
              </w:numPr>
              <w:spacing w:before="0"/>
              <w:jc w:val="both"/>
              <w:rPr>
                <w:rFonts w:asciiTheme="minorHAnsi" w:hAnsiTheme="minorHAnsi"/>
                <w:szCs w:val="24"/>
                <w:lang w:val="sl-SI"/>
              </w:rPr>
            </w:pPr>
            <w:r w:rsidRPr="000D2BB1">
              <w:rPr>
                <w:rFonts w:asciiTheme="minorHAnsi" w:hAnsiTheme="minorHAnsi"/>
                <w:szCs w:val="24"/>
                <w:lang w:val="sl-SI"/>
              </w:rPr>
              <w:t>petinštirideset kokoši nesnic.</w:t>
            </w:r>
          </w:p>
          <w:p w:rsidR="004A3ECF" w:rsidRPr="000D2BB1" w:rsidRDefault="004A3ECF" w:rsidP="00B36DB2">
            <w:pPr>
              <w:pStyle w:val="len"/>
              <w:spacing w:before="0"/>
              <w:jc w:val="both"/>
              <w:rPr>
                <w:rFonts w:asciiTheme="minorHAnsi" w:hAnsiTheme="minorHAnsi"/>
                <w:szCs w:val="24"/>
                <w:lang w:val="sl-SI"/>
              </w:rPr>
            </w:pPr>
            <w:r w:rsidRPr="000D2BB1">
              <w:rPr>
                <w:rFonts w:asciiTheme="minorHAnsi" w:hAnsiTheme="minorHAnsi"/>
                <w:szCs w:val="24"/>
                <w:lang w:val="sl-SI"/>
              </w:rPr>
              <w:t>Odtekanje seča in izcedkov iz gnoja lahko uredimo na različne načine</w:t>
            </w:r>
            <w:r w:rsidR="00F65247" w:rsidRPr="000D2BB1">
              <w:rPr>
                <w:rFonts w:asciiTheme="minorHAnsi" w:hAnsiTheme="minorHAnsi"/>
                <w:szCs w:val="24"/>
                <w:lang w:val="sl-SI"/>
              </w:rPr>
              <w:t>,</w:t>
            </w:r>
            <w:r w:rsidRPr="000D2BB1">
              <w:rPr>
                <w:rFonts w:asciiTheme="minorHAnsi" w:hAnsiTheme="minorHAnsi"/>
                <w:szCs w:val="24"/>
                <w:lang w:val="sl-SI"/>
              </w:rPr>
              <w:t xml:space="preserve"> kot so uporaba večjih količin stelje, skladiščenje gnoja pod nadstreškom, skladiščenje gnoja v pokritem kupu.</w:t>
            </w:r>
          </w:p>
        </w:tc>
      </w:tr>
    </w:tbl>
    <w:p w:rsidR="00654DE8" w:rsidRPr="000D2BB1" w:rsidRDefault="00654DE8" w:rsidP="002D7286">
      <w:pPr>
        <w:pStyle w:val="len"/>
        <w:spacing w:before="0"/>
        <w:jc w:val="both"/>
        <w:rPr>
          <w:rFonts w:asciiTheme="minorHAnsi" w:hAnsiTheme="minorHAnsi"/>
          <w:b/>
          <w:lang w:val="sl-SI"/>
        </w:rPr>
      </w:pPr>
    </w:p>
    <w:p w:rsidR="004929E2" w:rsidRPr="000D2BB1" w:rsidRDefault="004929E2" w:rsidP="004929E2">
      <w:pPr>
        <w:pStyle w:val="Naslov3"/>
        <w:rPr>
          <w:rFonts w:asciiTheme="minorHAnsi" w:hAnsiTheme="minorHAnsi"/>
        </w:rPr>
      </w:pPr>
      <w:bookmarkStart w:id="36" w:name="_Toc43274933"/>
      <w:r w:rsidRPr="000D2BB1">
        <w:rPr>
          <w:rFonts w:asciiTheme="minorHAnsi" w:hAnsiTheme="minorHAnsi"/>
        </w:rPr>
        <w:t>Začasno odlaganje h</w:t>
      </w:r>
      <w:r w:rsidR="004F1599" w:rsidRPr="000D2BB1">
        <w:rPr>
          <w:rFonts w:asciiTheme="minorHAnsi" w:hAnsiTheme="minorHAnsi"/>
        </w:rPr>
        <w:t>levskega</w:t>
      </w:r>
      <w:r w:rsidRPr="000D2BB1">
        <w:rPr>
          <w:rFonts w:asciiTheme="minorHAnsi" w:hAnsiTheme="minorHAnsi"/>
        </w:rPr>
        <w:t xml:space="preserve"> </w:t>
      </w:r>
      <w:r w:rsidR="004F1599" w:rsidRPr="000D2BB1">
        <w:rPr>
          <w:rFonts w:asciiTheme="minorHAnsi" w:hAnsiTheme="minorHAnsi"/>
        </w:rPr>
        <w:t>gnoja na kmetijsk</w:t>
      </w:r>
      <w:r w:rsidRPr="000D2BB1">
        <w:rPr>
          <w:rFonts w:asciiTheme="minorHAnsi" w:hAnsiTheme="minorHAnsi"/>
        </w:rPr>
        <w:t>ih zemljiščih</w:t>
      </w:r>
      <w:bookmarkEnd w:id="36"/>
    </w:p>
    <w:p w:rsidR="004F1599" w:rsidRPr="000D2BB1" w:rsidRDefault="004F1599" w:rsidP="004929E2">
      <w:pPr>
        <w:pStyle w:val="len"/>
        <w:spacing w:before="0"/>
        <w:jc w:val="left"/>
        <w:rPr>
          <w:rFonts w:asciiTheme="minorHAnsi" w:hAnsiTheme="minorHAnsi"/>
          <w:b/>
          <w:szCs w:val="24"/>
          <w:lang w:val="sl-SI"/>
        </w:rPr>
      </w:pPr>
    </w:p>
    <w:p w:rsidR="004F1599" w:rsidRPr="000D2BB1" w:rsidRDefault="004F1599" w:rsidP="004F1599">
      <w:pPr>
        <w:pStyle w:val="len"/>
        <w:spacing w:before="0"/>
        <w:jc w:val="both"/>
        <w:rPr>
          <w:rFonts w:asciiTheme="minorHAnsi" w:hAnsiTheme="minorHAnsi"/>
          <w:szCs w:val="24"/>
          <w:lang w:val="sl-SI"/>
        </w:rPr>
      </w:pPr>
      <w:r w:rsidRPr="000D2BB1">
        <w:rPr>
          <w:rFonts w:asciiTheme="minorHAnsi" w:hAnsiTheme="minorHAnsi"/>
          <w:szCs w:val="24"/>
          <w:lang w:val="sl-SI"/>
        </w:rPr>
        <w:t xml:space="preserve">Uležan hlevski gnoj je dovoljeno začasno odložiti na kmetijsko zemljišče z namenom lažje izvedbe gnojenja (npr. transport s kamionom in naknadno razvažanje </w:t>
      </w:r>
      <w:r w:rsidR="003D5EFC" w:rsidRPr="000D2BB1">
        <w:rPr>
          <w:rFonts w:asciiTheme="minorHAnsi" w:hAnsiTheme="minorHAnsi"/>
          <w:szCs w:val="24"/>
          <w:lang w:val="sl-SI"/>
        </w:rPr>
        <w:t>s trosilnikom hlevskega gnoja).</w:t>
      </w:r>
    </w:p>
    <w:p w:rsidR="004F1599" w:rsidRPr="000D2BB1" w:rsidRDefault="004F1599" w:rsidP="004F1599">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4F1599" w:rsidRPr="000D2BB1" w:rsidTr="00BC651D">
        <w:tc>
          <w:tcPr>
            <w:tcW w:w="3348" w:type="dxa"/>
            <w:tcBorders>
              <w:top w:val="single" w:sz="4" w:space="0" w:color="auto"/>
              <w:left w:val="single" w:sz="4" w:space="0" w:color="auto"/>
              <w:bottom w:val="single" w:sz="4" w:space="0" w:color="auto"/>
              <w:right w:val="single" w:sz="4" w:space="0" w:color="auto"/>
            </w:tcBorders>
            <w:shd w:val="clear" w:color="auto" w:fill="auto"/>
          </w:tcPr>
          <w:p w:rsidR="004F1599" w:rsidRPr="000D2BB1" w:rsidRDefault="004F1599" w:rsidP="00DC7599">
            <w:pPr>
              <w:jc w:val="left"/>
              <w:rPr>
                <w:rFonts w:asciiTheme="minorHAnsi" w:hAnsiTheme="minorHAnsi" w:cs="Arial"/>
                <w:i/>
                <w:sz w:val="20"/>
                <w:szCs w:val="20"/>
              </w:rPr>
            </w:pPr>
            <w:r w:rsidRPr="000D2BB1">
              <w:rPr>
                <w:rFonts w:asciiTheme="minorHAnsi" w:hAnsiTheme="minorHAnsi" w:cs="Arial"/>
              </w:rPr>
              <w:t>Ali hlevski gnoj lahko odložimo na kmetijskem zemljišču?</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4F1599" w:rsidRPr="000D2BB1" w:rsidRDefault="004F1599" w:rsidP="004A3ECF">
            <w:pPr>
              <w:pStyle w:val="len"/>
              <w:spacing w:before="0"/>
              <w:jc w:val="both"/>
              <w:rPr>
                <w:rFonts w:asciiTheme="minorHAnsi" w:hAnsiTheme="minorHAnsi"/>
                <w:b/>
                <w:szCs w:val="24"/>
                <w:lang w:val="sl-SI"/>
              </w:rPr>
            </w:pPr>
            <w:r w:rsidRPr="000D2BB1">
              <w:rPr>
                <w:rFonts w:asciiTheme="minorHAnsi" w:hAnsiTheme="minorHAnsi"/>
                <w:b/>
                <w:szCs w:val="24"/>
                <w:lang w:val="sl-SI"/>
              </w:rPr>
              <w:t>Uležan hlevski gnoj lahko začasno odložimo na kmetijskem zemljišču v uporabi, ki ni nagnjeno k površinskim vodam, vendar ne dlje kakor dva meseca z obvezno menjavo lokacije.</w:t>
            </w:r>
          </w:p>
          <w:p w:rsidR="00AD0A8E" w:rsidRPr="000D2BB1" w:rsidRDefault="004F1599" w:rsidP="00BC651D">
            <w:pPr>
              <w:pStyle w:val="len"/>
              <w:spacing w:before="0"/>
              <w:jc w:val="both"/>
              <w:rPr>
                <w:rFonts w:asciiTheme="minorHAnsi" w:hAnsiTheme="minorHAnsi"/>
                <w:b/>
                <w:szCs w:val="24"/>
                <w:lang w:val="sl-SI"/>
              </w:rPr>
            </w:pPr>
            <w:r w:rsidRPr="000D2BB1">
              <w:rPr>
                <w:rFonts w:asciiTheme="minorHAnsi" w:hAnsiTheme="minorHAnsi"/>
                <w:b/>
                <w:szCs w:val="24"/>
                <w:lang w:val="sl-SI"/>
              </w:rPr>
              <w:t>Začasno odlaganje uležanega hlevskega gnoja mora biti od tekočih ali stoječih voda oddaljeno najmanj 25 m</w:t>
            </w:r>
            <w:r w:rsidR="00BC651D">
              <w:rPr>
                <w:rFonts w:asciiTheme="minorHAnsi" w:hAnsiTheme="minorHAnsi"/>
                <w:b/>
                <w:szCs w:val="24"/>
                <w:lang w:val="sl-SI"/>
              </w:rPr>
              <w:t>.</w:t>
            </w:r>
          </w:p>
        </w:tc>
      </w:tr>
      <w:tr w:rsidR="00AD0A8E" w:rsidRPr="000D2BB1" w:rsidTr="00BC651D">
        <w:tc>
          <w:tcPr>
            <w:tcW w:w="3348" w:type="dxa"/>
            <w:tcBorders>
              <w:top w:val="single" w:sz="4" w:space="0" w:color="auto"/>
            </w:tcBorders>
            <w:shd w:val="clear" w:color="auto" w:fill="auto"/>
          </w:tcPr>
          <w:p w:rsidR="00AD0A8E" w:rsidRPr="000D2BB1" w:rsidRDefault="00AD0A8E" w:rsidP="00AD0A8E">
            <w:pPr>
              <w:jc w:val="right"/>
              <w:rPr>
                <w:rFonts w:asciiTheme="minorHAnsi" w:hAnsiTheme="minorHAnsi" w:cs="Arial"/>
              </w:rPr>
            </w:pPr>
          </w:p>
        </w:tc>
        <w:tc>
          <w:tcPr>
            <w:tcW w:w="5940" w:type="dxa"/>
            <w:tcBorders>
              <w:top w:val="single" w:sz="4" w:space="0" w:color="auto"/>
            </w:tcBorders>
            <w:shd w:val="clear" w:color="auto" w:fill="auto"/>
          </w:tcPr>
          <w:p w:rsidR="00AD0A8E" w:rsidRPr="000D2BB1" w:rsidRDefault="00AD0A8E" w:rsidP="004A3ECF">
            <w:pPr>
              <w:pStyle w:val="len"/>
              <w:spacing w:before="0"/>
              <w:jc w:val="both"/>
              <w:rPr>
                <w:rFonts w:asciiTheme="minorHAnsi" w:hAnsiTheme="minorHAnsi"/>
                <w:b/>
                <w:szCs w:val="24"/>
                <w:lang w:val="sl-SI"/>
              </w:rPr>
            </w:pPr>
          </w:p>
        </w:tc>
      </w:tr>
      <w:tr w:rsidR="00AD0A8E" w:rsidRPr="000D2BB1" w:rsidTr="00E846CF">
        <w:tc>
          <w:tcPr>
            <w:tcW w:w="3348" w:type="dxa"/>
            <w:shd w:val="clear" w:color="auto" w:fill="auto"/>
          </w:tcPr>
          <w:p w:rsidR="00AD0A8E" w:rsidRPr="000D2BB1" w:rsidRDefault="00AD0A8E" w:rsidP="00AD0A8E">
            <w:pPr>
              <w:jc w:val="right"/>
              <w:rPr>
                <w:rFonts w:asciiTheme="minorHAnsi" w:hAnsiTheme="minorHAnsi" w:cs="Arial"/>
                <w:u w:val="single"/>
              </w:rPr>
            </w:pPr>
            <w:r w:rsidRPr="000D2BB1">
              <w:rPr>
                <w:rFonts w:asciiTheme="minorHAnsi" w:hAnsiTheme="minorHAnsi" w:cs="Arial"/>
                <w:u w:val="single"/>
              </w:rPr>
              <w:lastRenderedPageBreak/>
              <w:t>Pojasnilo</w:t>
            </w:r>
          </w:p>
        </w:tc>
        <w:tc>
          <w:tcPr>
            <w:tcW w:w="5940" w:type="dxa"/>
            <w:shd w:val="clear" w:color="auto" w:fill="auto"/>
          </w:tcPr>
          <w:p w:rsidR="00AD0A8E" w:rsidRPr="000D2BB1" w:rsidRDefault="00E846CF" w:rsidP="008E0418">
            <w:pPr>
              <w:pStyle w:val="len"/>
              <w:spacing w:before="0"/>
              <w:jc w:val="both"/>
              <w:rPr>
                <w:rFonts w:asciiTheme="minorHAnsi" w:hAnsiTheme="minorHAnsi"/>
                <w:szCs w:val="24"/>
                <w:lang w:val="sl-SI"/>
              </w:rPr>
            </w:pPr>
            <w:r w:rsidRPr="000D2BB1">
              <w:rPr>
                <w:rFonts w:asciiTheme="minorHAnsi" w:hAnsiTheme="minorHAnsi"/>
                <w:szCs w:val="24"/>
                <w:lang w:val="sl-SI"/>
              </w:rPr>
              <w:t>Lokacijo, kjer začasno odložimo hlevski gnoj, moramo zamenjati vsakič.</w:t>
            </w:r>
            <w:r w:rsidR="008E0418" w:rsidRPr="000D2BB1">
              <w:rPr>
                <w:rFonts w:asciiTheme="minorHAnsi" w:hAnsiTheme="minorHAnsi"/>
                <w:szCs w:val="24"/>
                <w:lang w:val="sl-SI"/>
              </w:rPr>
              <w:t xml:space="preserve"> </w:t>
            </w:r>
            <w:r w:rsidRPr="000D2BB1">
              <w:rPr>
                <w:rFonts w:asciiTheme="minorHAnsi" w:hAnsiTheme="minorHAnsi"/>
                <w:szCs w:val="24"/>
                <w:lang w:val="sl-SI"/>
              </w:rPr>
              <w:t>V pra</w:t>
            </w:r>
            <w:r w:rsidR="00155A24" w:rsidRPr="000D2BB1">
              <w:rPr>
                <w:rFonts w:asciiTheme="minorHAnsi" w:hAnsiTheme="minorHAnsi"/>
                <w:szCs w:val="24"/>
                <w:lang w:val="sl-SI"/>
              </w:rPr>
              <w:t>ks</w:t>
            </w:r>
            <w:r w:rsidRPr="000D2BB1">
              <w:rPr>
                <w:rFonts w:asciiTheme="minorHAnsi" w:hAnsiTheme="minorHAnsi"/>
                <w:szCs w:val="24"/>
                <w:lang w:val="sl-SI"/>
              </w:rPr>
              <w:t>i</w:t>
            </w:r>
            <w:r w:rsidR="008E0418" w:rsidRPr="000D2BB1">
              <w:rPr>
                <w:rFonts w:asciiTheme="minorHAnsi" w:hAnsiTheme="minorHAnsi"/>
                <w:szCs w:val="24"/>
                <w:lang w:val="sl-SI"/>
              </w:rPr>
              <w:t xml:space="preserve"> </w:t>
            </w:r>
            <w:r w:rsidRPr="000D2BB1">
              <w:rPr>
                <w:rFonts w:asciiTheme="minorHAnsi" w:hAnsiTheme="minorHAnsi"/>
                <w:szCs w:val="24"/>
                <w:lang w:val="sl-SI"/>
              </w:rPr>
              <w:t>to pomeni, da uležan</w:t>
            </w:r>
            <w:r w:rsidR="00155A24" w:rsidRPr="000D2BB1">
              <w:rPr>
                <w:rFonts w:asciiTheme="minorHAnsi" w:hAnsiTheme="minorHAnsi"/>
                <w:szCs w:val="24"/>
                <w:lang w:val="sl-SI"/>
              </w:rPr>
              <w:t>ega</w:t>
            </w:r>
            <w:r w:rsidRPr="000D2BB1">
              <w:rPr>
                <w:rFonts w:asciiTheme="minorHAnsi" w:hAnsiTheme="minorHAnsi"/>
                <w:szCs w:val="24"/>
                <w:lang w:val="sl-SI"/>
              </w:rPr>
              <w:t xml:space="preserve"> hlevsk</w:t>
            </w:r>
            <w:r w:rsidR="00155A24" w:rsidRPr="000D2BB1">
              <w:rPr>
                <w:rFonts w:asciiTheme="minorHAnsi" w:hAnsiTheme="minorHAnsi"/>
                <w:szCs w:val="24"/>
                <w:lang w:val="sl-SI"/>
              </w:rPr>
              <w:t>ega</w:t>
            </w:r>
            <w:r w:rsidRPr="000D2BB1">
              <w:rPr>
                <w:rFonts w:asciiTheme="minorHAnsi" w:hAnsiTheme="minorHAnsi"/>
                <w:szCs w:val="24"/>
                <w:lang w:val="sl-SI"/>
              </w:rPr>
              <w:t xml:space="preserve"> gnoj</w:t>
            </w:r>
            <w:r w:rsidR="00DE1D45" w:rsidRPr="000D2BB1">
              <w:rPr>
                <w:rFonts w:asciiTheme="minorHAnsi" w:hAnsiTheme="minorHAnsi"/>
                <w:szCs w:val="24"/>
                <w:lang w:val="sl-SI"/>
              </w:rPr>
              <w:t>a</w:t>
            </w:r>
            <w:r w:rsidRPr="000D2BB1">
              <w:rPr>
                <w:rFonts w:asciiTheme="minorHAnsi" w:hAnsiTheme="minorHAnsi"/>
                <w:szCs w:val="24"/>
                <w:lang w:val="sl-SI"/>
              </w:rPr>
              <w:t xml:space="preserve"> ne smemo</w:t>
            </w:r>
            <w:r w:rsidR="00DE1D45" w:rsidRPr="000D2BB1">
              <w:rPr>
                <w:rFonts w:asciiTheme="minorHAnsi" w:hAnsiTheme="minorHAnsi"/>
                <w:szCs w:val="24"/>
                <w:lang w:val="sl-SI"/>
              </w:rPr>
              <w:t xml:space="preserve"> ponovno</w:t>
            </w:r>
            <w:r w:rsidRPr="000D2BB1">
              <w:rPr>
                <w:rFonts w:asciiTheme="minorHAnsi" w:hAnsiTheme="minorHAnsi"/>
                <w:szCs w:val="24"/>
                <w:lang w:val="sl-SI"/>
              </w:rPr>
              <w:t xml:space="preserve"> odložiti na mesto, kjer smo predhodno za največ </w:t>
            </w:r>
            <w:r w:rsidR="00D11E06" w:rsidRPr="000D2BB1">
              <w:rPr>
                <w:rFonts w:asciiTheme="minorHAnsi" w:hAnsiTheme="minorHAnsi"/>
                <w:szCs w:val="24"/>
                <w:lang w:val="sl-SI"/>
              </w:rPr>
              <w:t xml:space="preserve">dva </w:t>
            </w:r>
            <w:r w:rsidRPr="000D2BB1">
              <w:rPr>
                <w:rFonts w:asciiTheme="minorHAnsi" w:hAnsiTheme="minorHAnsi"/>
                <w:szCs w:val="24"/>
                <w:lang w:val="sl-SI"/>
              </w:rPr>
              <w:t xml:space="preserve">meseca že odložili uležan hlevski gnoj. </w:t>
            </w:r>
            <w:r w:rsidR="00DE1D45" w:rsidRPr="000D2BB1">
              <w:rPr>
                <w:rFonts w:asciiTheme="minorHAnsi" w:hAnsiTheme="minorHAnsi"/>
                <w:szCs w:val="24"/>
                <w:lang w:val="sl-SI"/>
              </w:rPr>
              <w:t>Glede na zapis »obvezno menjavo vsako leto</w:t>
            </w:r>
            <w:r w:rsidR="000D74AC" w:rsidRPr="000D2BB1">
              <w:rPr>
                <w:rFonts w:asciiTheme="minorHAnsi" w:hAnsiTheme="minorHAnsi"/>
                <w:szCs w:val="24"/>
                <w:lang w:val="sl-SI"/>
              </w:rPr>
              <w:t>«</w:t>
            </w:r>
            <w:r w:rsidR="00DE1D45" w:rsidRPr="000D2BB1">
              <w:rPr>
                <w:rFonts w:asciiTheme="minorHAnsi" w:hAnsiTheme="minorHAnsi"/>
                <w:szCs w:val="24"/>
                <w:lang w:val="sl-SI"/>
              </w:rPr>
              <w:t xml:space="preserve"> </w:t>
            </w:r>
            <w:r w:rsidR="00761FF0" w:rsidRPr="000D2BB1">
              <w:rPr>
                <w:rFonts w:asciiTheme="minorHAnsi" w:hAnsiTheme="minorHAnsi"/>
                <w:szCs w:val="24"/>
                <w:lang w:val="sl-SI"/>
              </w:rPr>
              <w:t>to pomeni</w:t>
            </w:r>
            <w:r w:rsidR="00DE1D45" w:rsidRPr="000D2BB1">
              <w:rPr>
                <w:rFonts w:asciiTheme="minorHAnsi" w:hAnsiTheme="minorHAnsi"/>
                <w:szCs w:val="24"/>
                <w:lang w:val="sl-SI"/>
              </w:rPr>
              <w:t>, da se lahko na isto lokacijo vrne po 2 letih</w:t>
            </w:r>
            <w:r w:rsidR="00761FF0" w:rsidRPr="000D2BB1">
              <w:rPr>
                <w:rFonts w:asciiTheme="minorHAnsi" w:hAnsiTheme="minorHAnsi"/>
                <w:szCs w:val="24"/>
                <w:lang w:val="sl-SI"/>
              </w:rPr>
              <w:t>.</w:t>
            </w:r>
            <w:r w:rsidRPr="000D2BB1">
              <w:rPr>
                <w:rFonts w:asciiTheme="minorHAnsi" w:hAnsiTheme="minorHAnsi"/>
                <w:szCs w:val="24"/>
                <w:lang w:val="sl-SI"/>
              </w:rPr>
              <w:t xml:space="preserve"> </w:t>
            </w:r>
          </w:p>
        </w:tc>
      </w:tr>
    </w:tbl>
    <w:p w:rsidR="003428AD" w:rsidRPr="000D2BB1" w:rsidRDefault="003428AD">
      <w:pPr>
        <w:rPr>
          <w:rFonts w:asciiTheme="minorHAnsi" w:hAnsiTheme="minorHAnsi"/>
        </w:rPr>
      </w:pPr>
    </w:p>
    <w:tbl>
      <w:tblPr>
        <w:tblW w:w="9288" w:type="dxa"/>
        <w:tblLook w:val="01E0" w:firstRow="1" w:lastRow="1" w:firstColumn="1" w:lastColumn="1" w:noHBand="0" w:noVBand="0"/>
      </w:tblPr>
      <w:tblGrid>
        <w:gridCol w:w="3348"/>
        <w:gridCol w:w="5940"/>
      </w:tblGrid>
      <w:tr w:rsidR="004F1599"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4F1599" w:rsidRPr="000D2BB1" w:rsidRDefault="004F1599" w:rsidP="00671F45">
            <w:pPr>
              <w:jc w:val="left"/>
              <w:rPr>
                <w:rFonts w:asciiTheme="minorHAnsi" w:hAnsiTheme="minorHAnsi" w:cs="Arial"/>
              </w:rPr>
            </w:pPr>
            <w:r w:rsidRPr="000D2BB1">
              <w:rPr>
                <w:rFonts w:asciiTheme="minorHAnsi" w:hAnsiTheme="minorHAnsi" w:cs="Arial"/>
              </w:rPr>
              <w:t>Kaj je uležan hlevski gnoj?</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4F1599" w:rsidRPr="000D2BB1" w:rsidRDefault="004F1599" w:rsidP="004A3ECF">
            <w:pPr>
              <w:pStyle w:val="len"/>
              <w:spacing w:before="0"/>
              <w:jc w:val="both"/>
              <w:rPr>
                <w:rFonts w:asciiTheme="minorHAnsi" w:hAnsiTheme="minorHAnsi"/>
                <w:b/>
                <w:szCs w:val="24"/>
                <w:lang w:val="sl-SI"/>
              </w:rPr>
            </w:pPr>
            <w:r w:rsidRPr="000D2BB1">
              <w:rPr>
                <w:rFonts w:asciiTheme="minorHAnsi" w:hAnsiTheme="minorHAnsi"/>
                <w:b/>
                <w:szCs w:val="24"/>
                <w:lang w:val="sl-SI"/>
              </w:rPr>
              <w:t xml:space="preserve">Uležan hlevski gnoj je gnoj, ki je bil v povprečju skladiščen vsaj dva meseca. Če je skladišče za ta gnoj urejeno posebej, tako da je onemogočeno mešanje s svežim gnojem, zadostuje skladiščenje 2 meseca. Če se gnoj na gnojišču venomer meša s svežim gnojem šteje, da je gnoj uležan, če je od predhodnega praznjenja gnojišča preteklo vsaj 4 mesece. </w:t>
            </w:r>
          </w:p>
        </w:tc>
      </w:tr>
      <w:tr w:rsidR="003428AD" w:rsidRPr="000D2BB1" w:rsidTr="003428AD">
        <w:tc>
          <w:tcPr>
            <w:tcW w:w="3348" w:type="dxa"/>
            <w:tcBorders>
              <w:top w:val="single" w:sz="4" w:space="0" w:color="auto"/>
            </w:tcBorders>
            <w:shd w:val="clear" w:color="auto" w:fill="auto"/>
          </w:tcPr>
          <w:p w:rsidR="003428AD" w:rsidRPr="000D2BB1" w:rsidRDefault="003428AD" w:rsidP="004A3ECF">
            <w:pPr>
              <w:jc w:val="right"/>
              <w:rPr>
                <w:rFonts w:asciiTheme="minorHAnsi" w:hAnsiTheme="minorHAnsi" w:cs="Arial"/>
                <w:u w:val="single"/>
              </w:rPr>
            </w:pPr>
          </w:p>
        </w:tc>
        <w:tc>
          <w:tcPr>
            <w:tcW w:w="5940" w:type="dxa"/>
            <w:tcBorders>
              <w:top w:val="single" w:sz="4" w:space="0" w:color="auto"/>
            </w:tcBorders>
            <w:shd w:val="clear" w:color="auto" w:fill="auto"/>
          </w:tcPr>
          <w:p w:rsidR="003428AD" w:rsidRPr="000D2BB1" w:rsidRDefault="003428AD" w:rsidP="004A3ECF">
            <w:pPr>
              <w:pStyle w:val="len"/>
              <w:spacing w:before="0"/>
              <w:jc w:val="both"/>
              <w:rPr>
                <w:rFonts w:asciiTheme="minorHAnsi" w:hAnsiTheme="minorHAnsi"/>
                <w:b/>
                <w:szCs w:val="24"/>
                <w:lang w:val="sl-SI"/>
              </w:rPr>
            </w:pPr>
          </w:p>
        </w:tc>
      </w:tr>
      <w:tr w:rsidR="004F1599" w:rsidRPr="000D2BB1" w:rsidTr="003428AD">
        <w:tc>
          <w:tcPr>
            <w:tcW w:w="3348" w:type="dxa"/>
            <w:tcBorders>
              <w:bottom w:val="single" w:sz="4" w:space="0" w:color="auto"/>
            </w:tcBorders>
            <w:shd w:val="clear" w:color="auto" w:fill="auto"/>
          </w:tcPr>
          <w:p w:rsidR="004F1599" w:rsidRPr="000D2BB1" w:rsidRDefault="004F1599" w:rsidP="004A3ECF">
            <w:pPr>
              <w:jc w:val="right"/>
              <w:rPr>
                <w:rFonts w:asciiTheme="minorHAnsi" w:hAnsiTheme="minorHAnsi" w:cs="Arial"/>
                <w:u w:val="single"/>
              </w:rPr>
            </w:pPr>
            <w:r w:rsidRPr="000D2BB1">
              <w:rPr>
                <w:rFonts w:asciiTheme="minorHAnsi" w:hAnsiTheme="minorHAnsi" w:cs="Arial"/>
                <w:u w:val="single"/>
              </w:rPr>
              <w:t>POZOR: izjema!</w:t>
            </w:r>
          </w:p>
        </w:tc>
        <w:tc>
          <w:tcPr>
            <w:tcW w:w="5940" w:type="dxa"/>
            <w:tcBorders>
              <w:bottom w:val="single" w:sz="4" w:space="0" w:color="auto"/>
            </w:tcBorders>
            <w:shd w:val="clear" w:color="auto" w:fill="auto"/>
          </w:tcPr>
          <w:p w:rsidR="004F1599" w:rsidRPr="000D2BB1" w:rsidRDefault="004F1599" w:rsidP="004A3ECF">
            <w:pPr>
              <w:pStyle w:val="len"/>
              <w:spacing w:before="0"/>
              <w:jc w:val="both"/>
              <w:rPr>
                <w:rFonts w:asciiTheme="minorHAnsi" w:hAnsiTheme="minorHAnsi"/>
                <w:szCs w:val="24"/>
                <w:lang w:val="sl-SI"/>
              </w:rPr>
            </w:pPr>
            <w:r w:rsidRPr="000D2BB1">
              <w:rPr>
                <w:rFonts w:asciiTheme="minorHAnsi" w:hAnsiTheme="minorHAnsi"/>
                <w:szCs w:val="24"/>
                <w:lang w:val="sl-SI"/>
              </w:rPr>
              <w:t>Začasno odlaganje uležanega hlevskega gnoja je prepovedano v razdalji 100 m od objekta za zajem pitne vode, ki je vključen v sistem javne oskrbe s pitno vodo, če za območje okoli tega objekta ni določen vodovarstveni režim.</w:t>
            </w:r>
          </w:p>
          <w:p w:rsidR="003428AD" w:rsidRPr="000D2BB1" w:rsidRDefault="003428AD" w:rsidP="004A3ECF">
            <w:pPr>
              <w:pStyle w:val="len"/>
              <w:spacing w:before="0"/>
              <w:jc w:val="both"/>
              <w:rPr>
                <w:rFonts w:asciiTheme="minorHAnsi" w:hAnsiTheme="minorHAnsi"/>
                <w:szCs w:val="24"/>
                <w:lang w:val="sl-SI"/>
              </w:rPr>
            </w:pPr>
          </w:p>
        </w:tc>
      </w:tr>
      <w:tr w:rsidR="000A63EE" w:rsidRPr="000D2BB1" w:rsidTr="002B3C8C">
        <w:tc>
          <w:tcPr>
            <w:tcW w:w="3348" w:type="dxa"/>
            <w:tcBorders>
              <w:top w:val="single" w:sz="4" w:space="0" w:color="auto"/>
              <w:left w:val="single" w:sz="4" w:space="0" w:color="auto"/>
              <w:bottom w:val="single" w:sz="4" w:space="0" w:color="auto"/>
              <w:right w:val="single" w:sz="4" w:space="0" w:color="auto"/>
            </w:tcBorders>
            <w:shd w:val="clear" w:color="auto" w:fill="auto"/>
          </w:tcPr>
          <w:p w:rsidR="000A63EE" w:rsidRPr="000D2BB1" w:rsidRDefault="000A63EE" w:rsidP="002B3C8C">
            <w:pPr>
              <w:jc w:val="left"/>
              <w:rPr>
                <w:rFonts w:asciiTheme="minorHAnsi" w:hAnsiTheme="minorHAnsi" w:cs="Arial"/>
                <w:i/>
                <w:sz w:val="20"/>
                <w:szCs w:val="20"/>
              </w:rPr>
            </w:pPr>
            <w:r w:rsidRPr="000D2BB1">
              <w:rPr>
                <w:rFonts w:asciiTheme="minorHAnsi" w:hAnsiTheme="minorHAnsi" w:cs="Arial"/>
              </w:rPr>
              <w:t>Ali lahko začasno odložen hlevski gnoj prestavljamo vsaka dva meseca na drugo lokacijo?</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0A63EE" w:rsidRPr="00E80933" w:rsidRDefault="00191F2E" w:rsidP="002B3C8C">
            <w:pPr>
              <w:pStyle w:val="len"/>
              <w:spacing w:before="0"/>
              <w:jc w:val="both"/>
              <w:rPr>
                <w:rFonts w:asciiTheme="minorHAnsi" w:hAnsiTheme="minorHAnsi"/>
                <w:b/>
                <w:szCs w:val="24"/>
                <w:lang w:val="sl-SI"/>
              </w:rPr>
            </w:pPr>
            <w:r w:rsidRPr="00D67CB7">
              <w:rPr>
                <w:rFonts w:asciiTheme="minorHAnsi" w:hAnsiTheme="minorHAnsi" w:cs="Arial"/>
                <w:szCs w:val="24"/>
                <w:lang w:val="sl-SI"/>
              </w:rPr>
              <w:t>Začasno odlaganje uležanega hlevskega gnoja na kmetijsko zemljišče je v Uredbi dovoljeno izključno z namenom lažje izvedbe samega gnojenja (npr. transport s kamionom do kmetijskega zemljišča in nato naknadno razvažanje s trosilnikom hlevskega gnoja). V skladu z zahtevami dobre kmetijske prakse sta dva meseca zagotovo dovolj dolgo obdobje, da se hlevski gnoj raztrosi po kmetijskem zemljišču in zato ni potrebe po njegovem premeščanju</w:t>
            </w:r>
            <w:r w:rsidR="006A6FA0" w:rsidRPr="00D67CB7">
              <w:rPr>
                <w:rFonts w:asciiTheme="minorHAnsi" w:hAnsiTheme="minorHAnsi" w:cs="Arial"/>
                <w:szCs w:val="24"/>
                <w:lang w:val="sl-SI"/>
              </w:rPr>
              <w:t xml:space="preserve">, </w:t>
            </w:r>
            <w:r w:rsidR="00761FF0" w:rsidRPr="00D67CB7">
              <w:rPr>
                <w:rFonts w:asciiTheme="minorHAnsi" w:hAnsiTheme="minorHAnsi" w:cs="Arial"/>
                <w:szCs w:val="24"/>
                <w:lang w:val="sl-SI"/>
              </w:rPr>
              <w:t>ni pa to prepovedano</w:t>
            </w:r>
            <w:r w:rsidRPr="00D67CB7">
              <w:rPr>
                <w:rFonts w:asciiTheme="minorHAnsi" w:hAnsiTheme="minorHAnsi" w:cs="Arial"/>
                <w:szCs w:val="24"/>
                <w:lang w:val="sl-SI"/>
              </w:rPr>
              <w:t xml:space="preserve">. </w:t>
            </w:r>
            <w:r w:rsidR="006A6FA0" w:rsidRPr="00D67CB7">
              <w:rPr>
                <w:rFonts w:asciiTheme="minorHAnsi" w:hAnsiTheme="minorHAnsi" w:cs="Arial"/>
                <w:szCs w:val="24"/>
                <w:lang w:val="sl-SI"/>
              </w:rPr>
              <w:t>P</w:t>
            </w:r>
            <w:r w:rsidRPr="00D67CB7">
              <w:rPr>
                <w:rFonts w:asciiTheme="minorHAnsi" w:hAnsiTheme="minorHAnsi" w:cs="Arial"/>
                <w:szCs w:val="24"/>
                <w:lang w:val="sl-SI"/>
              </w:rPr>
              <w:t>ri začasnem odlaganju uležanega hlevskega gnoja na kmetijsko zemljišče ne gre za dovoljeno obliko skladiščenja živinskih gnojil, temveč zgolj za lažjo tehnično izvedbo gnojenja.</w:t>
            </w:r>
          </w:p>
        </w:tc>
      </w:tr>
    </w:tbl>
    <w:p w:rsidR="000A63EE" w:rsidRPr="000D2BB1" w:rsidRDefault="000A63EE">
      <w:pPr>
        <w:rPr>
          <w:rFonts w:asciiTheme="minorHAnsi" w:hAnsiTheme="minorHAnsi"/>
        </w:rPr>
      </w:pPr>
    </w:p>
    <w:tbl>
      <w:tblPr>
        <w:tblW w:w="9288" w:type="dxa"/>
        <w:tblLook w:val="01E0" w:firstRow="1" w:lastRow="1" w:firstColumn="1" w:lastColumn="1" w:noHBand="0" w:noVBand="0"/>
      </w:tblPr>
      <w:tblGrid>
        <w:gridCol w:w="3348"/>
        <w:gridCol w:w="5940"/>
      </w:tblGrid>
      <w:tr w:rsidR="000A63EE" w:rsidRPr="000D2BB1" w:rsidTr="002B3C8C">
        <w:tc>
          <w:tcPr>
            <w:tcW w:w="3348" w:type="dxa"/>
            <w:tcBorders>
              <w:top w:val="single" w:sz="4" w:space="0" w:color="auto"/>
              <w:left w:val="single" w:sz="4" w:space="0" w:color="auto"/>
              <w:bottom w:val="single" w:sz="4" w:space="0" w:color="auto"/>
              <w:right w:val="single" w:sz="4" w:space="0" w:color="auto"/>
            </w:tcBorders>
            <w:shd w:val="clear" w:color="auto" w:fill="auto"/>
          </w:tcPr>
          <w:p w:rsidR="000A63EE" w:rsidRPr="000D2BB1" w:rsidRDefault="000A63EE" w:rsidP="002B3C8C">
            <w:pPr>
              <w:jc w:val="left"/>
              <w:rPr>
                <w:rFonts w:asciiTheme="minorHAnsi" w:hAnsiTheme="minorHAnsi" w:cs="Arial"/>
                <w:i/>
                <w:sz w:val="20"/>
                <w:szCs w:val="20"/>
              </w:rPr>
            </w:pPr>
            <w:r w:rsidRPr="000D2BB1">
              <w:rPr>
                <w:rFonts w:asciiTheme="minorHAnsi" w:hAnsiTheme="minorHAnsi" w:cs="Arial"/>
              </w:rPr>
              <w:t>Ali lahko uležan hlevski gnoj začasno odložimo na zamrznjena ali zasnežena tla?</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0A63EE" w:rsidRPr="000D2BB1" w:rsidRDefault="000A63EE" w:rsidP="000A63EE">
            <w:pPr>
              <w:pStyle w:val="len"/>
              <w:spacing w:before="0"/>
              <w:jc w:val="both"/>
              <w:rPr>
                <w:rFonts w:asciiTheme="minorHAnsi" w:hAnsiTheme="minorHAnsi"/>
                <w:szCs w:val="24"/>
                <w:lang w:val="sl-SI"/>
              </w:rPr>
            </w:pPr>
            <w:r w:rsidRPr="000D2BB1">
              <w:rPr>
                <w:rFonts w:asciiTheme="minorHAnsi" w:hAnsiTheme="minorHAnsi"/>
                <w:b/>
                <w:szCs w:val="24"/>
                <w:lang w:val="sl-SI"/>
              </w:rPr>
              <w:t>Da</w:t>
            </w:r>
            <w:r w:rsidRPr="000D2BB1">
              <w:rPr>
                <w:rFonts w:asciiTheme="minorHAnsi" w:hAnsiTheme="minorHAnsi"/>
                <w:szCs w:val="24"/>
                <w:lang w:val="sl-SI"/>
              </w:rPr>
              <w:t xml:space="preserve">.  </w:t>
            </w:r>
          </w:p>
        </w:tc>
      </w:tr>
    </w:tbl>
    <w:p w:rsidR="000A63EE" w:rsidRPr="000D2BB1" w:rsidRDefault="000A63EE">
      <w:pPr>
        <w:rPr>
          <w:rFonts w:asciiTheme="minorHAnsi" w:hAnsiTheme="minorHAnsi"/>
        </w:rPr>
      </w:pPr>
    </w:p>
    <w:tbl>
      <w:tblPr>
        <w:tblW w:w="9288" w:type="dxa"/>
        <w:tblLook w:val="01E0" w:firstRow="1" w:lastRow="1" w:firstColumn="1" w:lastColumn="1" w:noHBand="0" w:noVBand="0"/>
      </w:tblPr>
      <w:tblGrid>
        <w:gridCol w:w="3348"/>
        <w:gridCol w:w="5940"/>
      </w:tblGrid>
      <w:tr w:rsidR="001F6672" w:rsidRPr="000D2BB1" w:rsidTr="00121187">
        <w:tc>
          <w:tcPr>
            <w:tcW w:w="3348" w:type="dxa"/>
            <w:tcBorders>
              <w:top w:val="single" w:sz="4" w:space="0" w:color="auto"/>
              <w:left w:val="single" w:sz="4" w:space="0" w:color="auto"/>
              <w:bottom w:val="single" w:sz="4" w:space="0" w:color="auto"/>
              <w:right w:val="single" w:sz="4" w:space="0" w:color="auto"/>
            </w:tcBorders>
            <w:shd w:val="clear" w:color="auto" w:fill="auto"/>
          </w:tcPr>
          <w:p w:rsidR="001F6672" w:rsidRPr="000D2BB1" w:rsidRDefault="001F6672" w:rsidP="001F6672">
            <w:pPr>
              <w:jc w:val="left"/>
              <w:rPr>
                <w:rFonts w:asciiTheme="minorHAnsi" w:hAnsiTheme="minorHAnsi" w:cs="Arial"/>
                <w:i/>
                <w:sz w:val="20"/>
                <w:szCs w:val="20"/>
              </w:rPr>
            </w:pPr>
            <w:r w:rsidRPr="000D2BB1">
              <w:rPr>
                <w:rFonts w:asciiTheme="minorHAnsi" w:hAnsiTheme="minorHAnsi" w:cs="Arial"/>
              </w:rPr>
              <w:t xml:space="preserve">Ali lahko uležan hlevski gnoj začasno odložimo na kmetijskem zemljišču v času, ko je gnojenje s hlevskim gnojem prepovedano? </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1F6672" w:rsidRPr="000D2BB1" w:rsidRDefault="001F6672" w:rsidP="001F6672">
            <w:pPr>
              <w:pStyle w:val="len"/>
              <w:spacing w:before="0"/>
              <w:jc w:val="both"/>
              <w:rPr>
                <w:rFonts w:asciiTheme="minorHAnsi" w:hAnsiTheme="minorHAnsi"/>
                <w:szCs w:val="24"/>
                <w:lang w:val="sl-SI"/>
              </w:rPr>
            </w:pPr>
            <w:r w:rsidRPr="000D2BB1">
              <w:rPr>
                <w:rFonts w:asciiTheme="minorHAnsi" w:hAnsiTheme="minorHAnsi"/>
                <w:b/>
                <w:szCs w:val="24"/>
                <w:lang w:val="sl-SI"/>
              </w:rPr>
              <w:t>Da</w:t>
            </w:r>
            <w:r w:rsidRPr="000D2BB1">
              <w:rPr>
                <w:rFonts w:asciiTheme="minorHAnsi" w:hAnsiTheme="minorHAnsi"/>
                <w:szCs w:val="24"/>
                <w:lang w:val="sl-SI"/>
              </w:rPr>
              <w:t>. Pri tem moramo paziti, da bomo uležan hlevski gnoj začasno odložili v času, ki bo glede na časovno prepoved gnojenja omogočil raztros v obdobju največ 2 mesecev.</w:t>
            </w:r>
          </w:p>
          <w:p w:rsidR="001F6672" w:rsidRPr="000D2BB1" w:rsidRDefault="001F6672" w:rsidP="00520192">
            <w:pPr>
              <w:pStyle w:val="len"/>
              <w:spacing w:before="0"/>
              <w:jc w:val="both"/>
              <w:rPr>
                <w:rFonts w:asciiTheme="minorHAnsi" w:hAnsiTheme="minorHAnsi"/>
                <w:szCs w:val="24"/>
                <w:lang w:val="sl-SI"/>
              </w:rPr>
            </w:pPr>
            <w:r w:rsidRPr="000D2BB1">
              <w:rPr>
                <w:rFonts w:asciiTheme="minorHAnsi" w:hAnsiTheme="minorHAnsi"/>
                <w:szCs w:val="24"/>
                <w:lang w:val="sl-SI"/>
              </w:rPr>
              <w:t>Primer: Če uležan hlevski gnoj v celinskem podnebju odložimo na kmetijskem zemljišču 5. decembra, časovna prepoved gnojenja pa velja do 15. februarja, začasno odložen</w:t>
            </w:r>
            <w:r w:rsidR="00520192" w:rsidRPr="000D2BB1">
              <w:rPr>
                <w:rFonts w:asciiTheme="minorHAnsi" w:hAnsiTheme="minorHAnsi"/>
                <w:szCs w:val="24"/>
                <w:lang w:val="sl-SI"/>
              </w:rPr>
              <w:t>ega</w:t>
            </w:r>
            <w:r w:rsidRPr="000D2BB1">
              <w:rPr>
                <w:rFonts w:asciiTheme="minorHAnsi" w:hAnsiTheme="minorHAnsi"/>
                <w:szCs w:val="24"/>
                <w:lang w:val="sl-SI"/>
              </w:rPr>
              <w:t xml:space="preserve"> hlevsk</w:t>
            </w:r>
            <w:r w:rsidR="00520192" w:rsidRPr="000D2BB1">
              <w:rPr>
                <w:rFonts w:asciiTheme="minorHAnsi" w:hAnsiTheme="minorHAnsi"/>
                <w:szCs w:val="24"/>
                <w:lang w:val="sl-SI"/>
              </w:rPr>
              <w:t>ega</w:t>
            </w:r>
            <w:r w:rsidRPr="000D2BB1">
              <w:rPr>
                <w:rFonts w:asciiTheme="minorHAnsi" w:hAnsiTheme="minorHAnsi"/>
                <w:szCs w:val="24"/>
                <w:lang w:val="sl-SI"/>
              </w:rPr>
              <w:t xml:space="preserve"> gnoj</w:t>
            </w:r>
            <w:r w:rsidR="00520192" w:rsidRPr="000D2BB1">
              <w:rPr>
                <w:rFonts w:asciiTheme="minorHAnsi" w:hAnsiTheme="minorHAnsi"/>
                <w:szCs w:val="24"/>
                <w:lang w:val="sl-SI"/>
              </w:rPr>
              <w:t>a</w:t>
            </w:r>
            <w:r w:rsidRPr="000D2BB1">
              <w:rPr>
                <w:rFonts w:asciiTheme="minorHAnsi" w:hAnsiTheme="minorHAnsi"/>
                <w:szCs w:val="24"/>
                <w:lang w:val="sl-SI"/>
              </w:rPr>
              <w:t xml:space="preserve"> v roku dveh mesecev (torej do 5. februarja) ne bomo </w:t>
            </w:r>
            <w:r w:rsidR="00520192" w:rsidRPr="000D2BB1">
              <w:rPr>
                <w:rFonts w:asciiTheme="minorHAnsi" w:hAnsiTheme="minorHAnsi"/>
                <w:szCs w:val="24"/>
                <w:lang w:val="sl-SI"/>
              </w:rPr>
              <w:t>smeli</w:t>
            </w:r>
            <w:r w:rsidRPr="000D2BB1">
              <w:rPr>
                <w:rFonts w:asciiTheme="minorHAnsi" w:hAnsiTheme="minorHAnsi"/>
                <w:szCs w:val="24"/>
                <w:lang w:val="sl-SI"/>
              </w:rPr>
              <w:t xml:space="preserve"> raztrositi, s čimer bomo </w:t>
            </w:r>
            <w:r w:rsidRPr="000D2BB1">
              <w:rPr>
                <w:rFonts w:asciiTheme="minorHAnsi" w:hAnsiTheme="minorHAnsi"/>
                <w:szCs w:val="24"/>
                <w:lang w:val="sl-SI"/>
              </w:rPr>
              <w:lastRenderedPageBreak/>
              <w:t>kršili Uredbo.</w:t>
            </w:r>
          </w:p>
        </w:tc>
      </w:tr>
    </w:tbl>
    <w:p w:rsidR="001F6672" w:rsidRPr="000D2BB1" w:rsidRDefault="001F6672">
      <w:pPr>
        <w:rPr>
          <w:rFonts w:asciiTheme="minorHAnsi" w:hAnsiTheme="minorHAnsi"/>
        </w:rPr>
      </w:pPr>
    </w:p>
    <w:p w:rsidR="001F6672" w:rsidRPr="000D2BB1" w:rsidRDefault="001F6672">
      <w:pPr>
        <w:rPr>
          <w:rFonts w:asciiTheme="minorHAnsi" w:hAnsiTheme="minorHAnsi"/>
        </w:rPr>
      </w:pPr>
    </w:p>
    <w:tbl>
      <w:tblPr>
        <w:tblW w:w="9288" w:type="dxa"/>
        <w:tblLook w:val="01E0" w:firstRow="1" w:lastRow="1" w:firstColumn="1" w:lastColumn="1" w:noHBand="0" w:noVBand="0"/>
      </w:tblPr>
      <w:tblGrid>
        <w:gridCol w:w="3348"/>
        <w:gridCol w:w="5940"/>
      </w:tblGrid>
      <w:tr w:rsidR="004F1599" w:rsidRPr="000D2BB1" w:rsidTr="003428AD">
        <w:tc>
          <w:tcPr>
            <w:tcW w:w="3348" w:type="dxa"/>
            <w:tcBorders>
              <w:top w:val="single" w:sz="4" w:space="0" w:color="auto"/>
              <w:left w:val="single" w:sz="4" w:space="0" w:color="auto"/>
              <w:bottom w:val="single" w:sz="4" w:space="0" w:color="auto"/>
              <w:right w:val="single" w:sz="4" w:space="0" w:color="auto"/>
            </w:tcBorders>
            <w:shd w:val="clear" w:color="auto" w:fill="auto"/>
          </w:tcPr>
          <w:p w:rsidR="004F1599" w:rsidRPr="000D2BB1" w:rsidRDefault="004F1599" w:rsidP="00DC7599">
            <w:pPr>
              <w:jc w:val="left"/>
              <w:rPr>
                <w:rFonts w:asciiTheme="minorHAnsi" w:hAnsiTheme="minorHAnsi" w:cs="Arial"/>
              </w:rPr>
            </w:pPr>
            <w:r w:rsidRPr="000D2BB1">
              <w:rPr>
                <w:rFonts w:asciiTheme="minorHAnsi" w:hAnsiTheme="minorHAnsi" w:cs="Arial"/>
              </w:rPr>
              <w:t>Ali lahko na račun odlaganja hlevskega gnoja na kmetijska zemljišča zmanjšamo zmogljivosti skladišč za živinska gnojila?</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4F1599" w:rsidRPr="000D2BB1" w:rsidRDefault="004F1599" w:rsidP="004A3ECF">
            <w:pPr>
              <w:pStyle w:val="len"/>
              <w:spacing w:before="0"/>
              <w:jc w:val="both"/>
              <w:rPr>
                <w:rFonts w:asciiTheme="minorHAnsi" w:hAnsiTheme="minorHAnsi"/>
                <w:b/>
                <w:szCs w:val="24"/>
                <w:lang w:val="sl-SI"/>
              </w:rPr>
            </w:pPr>
            <w:r w:rsidRPr="000D2BB1">
              <w:rPr>
                <w:rFonts w:asciiTheme="minorHAnsi" w:hAnsiTheme="minorHAnsi"/>
                <w:b/>
                <w:szCs w:val="24"/>
                <w:lang w:val="sl-SI"/>
              </w:rPr>
              <w:t xml:space="preserve">Ne. </w:t>
            </w:r>
            <w:r w:rsidRPr="000D2BB1">
              <w:rPr>
                <w:rFonts w:asciiTheme="minorHAnsi" w:hAnsiTheme="minorHAnsi"/>
                <w:szCs w:val="24"/>
                <w:lang w:val="sl-SI"/>
              </w:rPr>
              <w:t>Ne glede na to, ali hlevski gnoj odlagamo na kmetijska zemljišča ali ne, moramo na kmetiji zagotavljati zahtevane zmogljivosti skladišč za živinska gnojila.</w:t>
            </w:r>
          </w:p>
        </w:tc>
      </w:tr>
    </w:tbl>
    <w:p w:rsidR="00671F45" w:rsidRDefault="00671F45" w:rsidP="00671F45">
      <w:bookmarkStart w:id="37" w:name="_Toc455897974"/>
    </w:p>
    <w:tbl>
      <w:tblPr>
        <w:tblW w:w="9288" w:type="dxa"/>
        <w:tblLook w:val="01E0" w:firstRow="1" w:lastRow="1" w:firstColumn="1" w:lastColumn="1" w:noHBand="0" w:noVBand="0"/>
      </w:tblPr>
      <w:tblGrid>
        <w:gridCol w:w="3348"/>
        <w:gridCol w:w="5940"/>
      </w:tblGrid>
      <w:tr w:rsidR="00DC4496" w:rsidRPr="004B18CA" w:rsidTr="004B18CA">
        <w:tc>
          <w:tcPr>
            <w:tcW w:w="3348" w:type="dxa"/>
            <w:tcBorders>
              <w:top w:val="single" w:sz="4" w:space="0" w:color="auto"/>
              <w:left w:val="single" w:sz="4" w:space="0" w:color="auto"/>
              <w:bottom w:val="single" w:sz="4" w:space="0" w:color="auto"/>
              <w:right w:val="single" w:sz="4" w:space="0" w:color="auto"/>
            </w:tcBorders>
            <w:shd w:val="clear" w:color="auto" w:fill="auto"/>
          </w:tcPr>
          <w:p w:rsidR="00DC4496" w:rsidRPr="004B18CA" w:rsidRDefault="00DC4496" w:rsidP="00D938C5">
            <w:pPr>
              <w:jc w:val="left"/>
              <w:rPr>
                <w:rFonts w:asciiTheme="minorHAnsi" w:hAnsiTheme="minorHAnsi" w:cs="Arial"/>
                <w:highlight w:val="yellow"/>
              </w:rPr>
            </w:pPr>
            <w:r w:rsidRPr="004B18CA">
              <w:rPr>
                <w:rFonts w:asciiTheme="minorHAnsi" w:hAnsiTheme="minorHAnsi" w:cs="Arial"/>
                <w:highlight w:val="yellow"/>
              </w:rPr>
              <w:t>Kako moramo odložiti hlevski gnoj, da zmanjšamo tveganje za izpiranje hranil</w:t>
            </w:r>
            <w:r w:rsidR="004B18CA" w:rsidRPr="004B18CA">
              <w:rPr>
                <w:rFonts w:asciiTheme="minorHAnsi" w:hAnsiTheme="minorHAnsi" w:cs="Arial"/>
                <w:highlight w:val="yellow"/>
              </w:rPr>
              <w:t xml:space="preserve"> iz kupa</w:t>
            </w:r>
            <w:r w:rsidRPr="004B18CA">
              <w:rPr>
                <w:rFonts w:asciiTheme="minorHAnsi" w:hAnsiTheme="minorHAnsi" w:cs="Arial"/>
                <w:highlight w:val="yellow"/>
              </w:rPr>
              <w:t>?</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DC4496" w:rsidRPr="004B18CA" w:rsidRDefault="00DC4496" w:rsidP="00BC651D">
            <w:pPr>
              <w:pStyle w:val="len"/>
              <w:spacing w:before="0"/>
              <w:jc w:val="both"/>
              <w:rPr>
                <w:rFonts w:asciiTheme="minorHAnsi" w:hAnsiTheme="minorHAnsi"/>
                <w:b/>
                <w:szCs w:val="24"/>
                <w:highlight w:val="yellow"/>
                <w:lang w:val="sl-SI"/>
              </w:rPr>
            </w:pPr>
            <w:r w:rsidRPr="004B18CA">
              <w:rPr>
                <w:rFonts w:asciiTheme="minorHAnsi" w:hAnsiTheme="minorHAnsi"/>
                <w:b/>
                <w:szCs w:val="24"/>
                <w:highlight w:val="yellow"/>
                <w:lang w:val="sl-SI"/>
              </w:rPr>
              <w:t>Hlevski gnoj moramo odložiti na način, kot je</w:t>
            </w:r>
            <w:r w:rsidR="004B18CA" w:rsidRPr="004B18CA">
              <w:rPr>
                <w:rFonts w:asciiTheme="minorHAnsi" w:hAnsiTheme="minorHAnsi"/>
                <w:b/>
                <w:szCs w:val="24"/>
                <w:highlight w:val="yellow"/>
                <w:lang w:val="sl-SI"/>
              </w:rPr>
              <w:t xml:space="preserve"> prikazano v nadaljevanju </w:t>
            </w:r>
            <w:r w:rsidR="004B18CA" w:rsidRPr="00432AE2">
              <w:rPr>
                <w:rFonts w:asciiTheme="minorHAnsi" w:hAnsiTheme="minorHAnsi"/>
                <w:b/>
                <w:szCs w:val="24"/>
                <w:highlight w:val="yellow"/>
                <w:lang w:val="sl-SI"/>
              </w:rPr>
              <w:t>(</w:t>
            </w:r>
            <w:r w:rsidR="004B18CA" w:rsidRPr="00432AE2">
              <w:rPr>
                <w:rFonts w:asciiTheme="minorHAnsi" w:hAnsiTheme="minorHAnsi"/>
                <w:b/>
                <w:szCs w:val="24"/>
                <w:highlight w:val="yellow"/>
                <w:lang w:val="sl-SI"/>
              </w:rPr>
              <w:fldChar w:fldCharType="begin"/>
            </w:r>
            <w:r w:rsidR="004B18CA" w:rsidRPr="00432AE2">
              <w:rPr>
                <w:rFonts w:asciiTheme="minorHAnsi" w:hAnsiTheme="minorHAnsi"/>
                <w:b/>
                <w:szCs w:val="24"/>
                <w:highlight w:val="yellow"/>
                <w:lang w:val="sl-SI"/>
              </w:rPr>
              <w:instrText xml:space="preserve"> REF _Ref43212010 \h  \* MERGEFORMAT </w:instrText>
            </w:r>
            <w:r w:rsidR="004B18CA" w:rsidRPr="00432AE2">
              <w:rPr>
                <w:rFonts w:asciiTheme="minorHAnsi" w:hAnsiTheme="minorHAnsi"/>
                <w:b/>
                <w:szCs w:val="24"/>
                <w:highlight w:val="yellow"/>
                <w:lang w:val="sl-SI"/>
              </w:rPr>
            </w:r>
            <w:r w:rsidR="004B18CA" w:rsidRPr="00432AE2">
              <w:rPr>
                <w:rFonts w:asciiTheme="minorHAnsi" w:hAnsiTheme="minorHAnsi"/>
                <w:b/>
                <w:szCs w:val="24"/>
                <w:highlight w:val="yellow"/>
                <w:lang w:val="sl-SI"/>
              </w:rPr>
              <w:fldChar w:fldCharType="separate"/>
            </w:r>
            <w:r w:rsidR="00BC651D" w:rsidRPr="00BC651D">
              <w:rPr>
                <w:b/>
                <w:szCs w:val="24"/>
                <w:highlight w:val="yellow"/>
              </w:rPr>
              <w:t xml:space="preserve">Slika </w:t>
            </w:r>
            <w:r w:rsidR="00BC651D" w:rsidRPr="00BC651D">
              <w:rPr>
                <w:b/>
                <w:noProof/>
                <w:szCs w:val="24"/>
                <w:highlight w:val="yellow"/>
              </w:rPr>
              <w:t>5</w:t>
            </w:r>
            <w:r w:rsidR="004B18CA" w:rsidRPr="00432AE2">
              <w:rPr>
                <w:rFonts w:asciiTheme="minorHAnsi" w:hAnsiTheme="minorHAnsi"/>
                <w:b/>
                <w:szCs w:val="24"/>
                <w:highlight w:val="yellow"/>
                <w:lang w:val="sl-SI"/>
              </w:rPr>
              <w:fldChar w:fldCharType="end"/>
            </w:r>
            <w:r w:rsidR="004B18CA" w:rsidRPr="00432AE2">
              <w:rPr>
                <w:rFonts w:asciiTheme="minorHAnsi" w:hAnsiTheme="minorHAnsi"/>
                <w:b/>
                <w:szCs w:val="24"/>
                <w:highlight w:val="yellow"/>
                <w:lang w:val="sl-SI"/>
              </w:rPr>
              <w:t xml:space="preserve">). </w:t>
            </w:r>
            <w:r w:rsidR="00432AE2" w:rsidRPr="00432AE2">
              <w:rPr>
                <w:rFonts w:asciiTheme="minorHAnsi" w:hAnsiTheme="minorHAnsi"/>
                <w:b/>
                <w:szCs w:val="24"/>
                <w:highlight w:val="yellow"/>
                <w:lang w:val="sl-SI"/>
              </w:rPr>
              <w:t xml:space="preserve">Kup </w:t>
            </w:r>
            <w:r w:rsidR="00432AE2">
              <w:rPr>
                <w:rFonts w:asciiTheme="minorHAnsi" w:hAnsiTheme="minorHAnsi"/>
                <w:b/>
                <w:szCs w:val="24"/>
                <w:highlight w:val="yellow"/>
                <w:lang w:val="sl-SI"/>
              </w:rPr>
              <w:t xml:space="preserve">gnoja </w:t>
            </w:r>
            <w:r w:rsidR="00432AE2" w:rsidRPr="00432AE2">
              <w:rPr>
                <w:rFonts w:asciiTheme="minorHAnsi" w:hAnsiTheme="minorHAnsi"/>
                <w:b/>
                <w:szCs w:val="24"/>
                <w:highlight w:val="yellow"/>
                <w:lang w:val="sl-SI"/>
              </w:rPr>
              <w:t>mora biti</w:t>
            </w:r>
            <w:r w:rsidR="00432AE2">
              <w:rPr>
                <w:rFonts w:asciiTheme="minorHAnsi" w:hAnsiTheme="minorHAnsi"/>
                <w:b/>
                <w:szCs w:val="24"/>
                <w:highlight w:val="yellow"/>
                <w:lang w:val="sl-SI"/>
              </w:rPr>
              <w:t xml:space="preserve"> čim bolj kompakten</w:t>
            </w:r>
            <w:r w:rsidR="00D938C5">
              <w:rPr>
                <w:rFonts w:asciiTheme="minorHAnsi" w:hAnsiTheme="minorHAnsi"/>
                <w:b/>
                <w:szCs w:val="24"/>
                <w:highlight w:val="yellow"/>
                <w:lang w:val="sl-SI"/>
              </w:rPr>
              <w:t xml:space="preserve"> in pravilne oblike</w:t>
            </w:r>
            <w:r w:rsidR="00432AE2">
              <w:rPr>
                <w:rFonts w:asciiTheme="minorHAnsi" w:hAnsiTheme="minorHAnsi"/>
                <w:b/>
                <w:szCs w:val="24"/>
                <w:highlight w:val="yellow"/>
                <w:lang w:val="sl-SI"/>
              </w:rPr>
              <w:t>, s čimer dosežemo manjš</w:t>
            </w:r>
            <w:r w:rsidR="00BC651D">
              <w:rPr>
                <w:rFonts w:asciiTheme="minorHAnsi" w:hAnsiTheme="minorHAnsi"/>
                <w:b/>
                <w:szCs w:val="24"/>
                <w:highlight w:val="yellow"/>
                <w:lang w:val="sl-SI"/>
              </w:rPr>
              <w:t>e izcejanje iz kupa</w:t>
            </w:r>
            <w:r w:rsidR="00432AE2">
              <w:rPr>
                <w:rFonts w:asciiTheme="minorHAnsi" w:hAnsiTheme="minorHAnsi"/>
                <w:b/>
                <w:szCs w:val="24"/>
                <w:highlight w:val="yellow"/>
                <w:lang w:val="sl-SI"/>
              </w:rPr>
              <w:t xml:space="preserve">. </w:t>
            </w:r>
          </w:p>
        </w:tc>
      </w:tr>
    </w:tbl>
    <w:p w:rsidR="00DC4496" w:rsidRPr="004B18CA" w:rsidRDefault="00DC4496" w:rsidP="00671F45">
      <w:pPr>
        <w:rPr>
          <w:highlight w:val="yellow"/>
        </w:rPr>
      </w:pPr>
    </w:p>
    <w:p w:rsidR="00DC4496" w:rsidRPr="004B18CA" w:rsidRDefault="004B18CA" w:rsidP="004B18CA">
      <w:pPr>
        <w:spacing w:after="120"/>
        <w:jc w:val="center"/>
        <w:rPr>
          <w:highlight w:val="yellow"/>
        </w:rPr>
      </w:pPr>
      <w:r>
        <w:rPr>
          <w:noProof/>
        </w:rPr>
        <w:drawing>
          <wp:inline distT="0" distB="0" distL="0" distR="0" wp14:anchorId="7CBDAE30" wp14:editId="13D07355">
            <wp:extent cx="5290457" cy="1805050"/>
            <wp:effectExtent l="0" t="0" r="5715" b="508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4236" t="60126" r="63544" b="19656"/>
                    <a:stretch/>
                  </pic:blipFill>
                  <pic:spPr bwMode="auto">
                    <a:xfrm>
                      <a:off x="0" y="0"/>
                      <a:ext cx="5297702" cy="1807522"/>
                    </a:xfrm>
                    <a:prstGeom prst="rect">
                      <a:avLst/>
                    </a:prstGeom>
                    <a:ln>
                      <a:noFill/>
                    </a:ln>
                    <a:extLst>
                      <a:ext uri="{53640926-AAD7-44D8-BBD7-CCE9431645EC}">
                        <a14:shadowObscured xmlns:a14="http://schemas.microsoft.com/office/drawing/2010/main"/>
                      </a:ext>
                    </a:extLst>
                  </pic:spPr>
                </pic:pic>
              </a:graphicData>
            </a:graphic>
          </wp:inline>
        </w:drawing>
      </w:r>
    </w:p>
    <w:p w:rsidR="00DC4496" w:rsidRDefault="00DC4496" w:rsidP="00DC4496">
      <w:pPr>
        <w:pStyle w:val="Napis"/>
      </w:pPr>
      <w:bookmarkStart w:id="38" w:name="_Ref43212010"/>
      <w:r w:rsidRPr="00D938C5">
        <w:rPr>
          <w:highlight w:val="yellow"/>
        </w:rPr>
        <w:t xml:space="preserve">Slika </w:t>
      </w:r>
      <w:r w:rsidRPr="00D938C5">
        <w:rPr>
          <w:highlight w:val="yellow"/>
        </w:rPr>
        <w:fldChar w:fldCharType="begin"/>
      </w:r>
      <w:r w:rsidRPr="00D938C5">
        <w:rPr>
          <w:highlight w:val="yellow"/>
        </w:rPr>
        <w:instrText xml:space="preserve"> SEQ Slika \* ARABIC </w:instrText>
      </w:r>
      <w:r w:rsidRPr="00D938C5">
        <w:rPr>
          <w:highlight w:val="yellow"/>
        </w:rPr>
        <w:fldChar w:fldCharType="separate"/>
      </w:r>
      <w:r w:rsidR="00BC651D" w:rsidRPr="00D938C5">
        <w:rPr>
          <w:noProof/>
          <w:highlight w:val="yellow"/>
        </w:rPr>
        <w:t>5</w:t>
      </w:r>
      <w:r w:rsidRPr="00D938C5">
        <w:rPr>
          <w:highlight w:val="yellow"/>
        </w:rPr>
        <w:fldChar w:fldCharType="end"/>
      </w:r>
      <w:bookmarkEnd w:id="38"/>
      <w:r w:rsidRPr="00D938C5">
        <w:rPr>
          <w:highlight w:val="yellow"/>
        </w:rPr>
        <w:t xml:space="preserve">: </w:t>
      </w:r>
      <w:r w:rsidR="00BC651D" w:rsidRPr="00D938C5">
        <w:rPr>
          <w:highlight w:val="yellow"/>
        </w:rPr>
        <w:t>Oblika kupa hlevskega gnoja ob odlaganju na kmetijskem zemljišču</w:t>
      </w:r>
      <w:r w:rsidR="00D938C5" w:rsidRPr="00D938C5">
        <w:rPr>
          <w:highlight w:val="yellow"/>
        </w:rPr>
        <w:t xml:space="preserve"> (vir: Mihelič in sod., 2010)</w:t>
      </w:r>
      <w:r w:rsidR="00BC651D">
        <w:t xml:space="preserve">  </w:t>
      </w:r>
      <w:r>
        <w:t xml:space="preserve"> </w:t>
      </w:r>
    </w:p>
    <w:p w:rsidR="00DC4496" w:rsidRPr="000D2BB1" w:rsidRDefault="00DC4496" w:rsidP="00671F45"/>
    <w:p w:rsidR="002D7286" w:rsidRPr="000D2BB1" w:rsidRDefault="002D7286" w:rsidP="00726D9B">
      <w:pPr>
        <w:pStyle w:val="Naslov2"/>
        <w:rPr>
          <w:rFonts w:asciiTheme="minorHAnsi" w:hAnsiTheme="minorHAnsi"/>
        </w:rPr>
      </w:pPr>
      <w:bookmarkStart w:id="39" w:name="_Toc43274934"/>
      <w:r w:rsidRPr="000D2BB1">
        <w:rPr>
          <w:rFonts w:asciiTheme="minorHAnsi" w:hAnsiTheme="minorHAnsi"/>
        </w:rPr>
        <w:t>Omejitve vnosa dušika v tla</w:t>
      </w:r>
      <w:bookmarkEnd w:id="37"/>
      <w:bookmarkEnd w:id="39"/>
    </w:p>
    <w:p w:rsidR="002D7286" w:rsidRPr="000D2BB1" w:rsidRDefault="002D7286" w:rsidP="002D7286">
      <w:pPr>
        <w:pStyle w:val="len"/>
        <w:spacing w:before="0"/>
        <w:jc w:val="both"/>
        <w:rPr>
          <w:rFonts w:asciiTheme="minorHAnsi" w:hAnsiTheme="minorHAnsi"/>
          <w:b/>
          <w:szCs w:val="24"/>
          <w:lang w:val="sl-SI"/>
        </w:rPr>
      </w:pPr>
    </w:p>
    <w:p w:rsidR="00BB318D" w:rsidRPr="000D2BB1" w:rsidRDefault="006731F9" w:rsidP="00DC7599">
      <w:pPr>
        <w:rPr>
          <w:rFonts w:asciiTheme="minorHAnsi" w:hAnsiTheme="minorHAnsi"/>
        </w:rPr>
      </w:pPr>
      <w:r w:rsidRPr="000D2BB1">
        <w:rPr>
          <w:rFonts w:asciiTheme="minorHAnsi" w:hAnsiTheme="minorHAnsi"/>
        </w:rPr>
        <w:t>Uredba</w:t>
      </w:r>
      <w:r w:rsidR="00F00759" w:rsidRPr="000D2BB1">
        <w:rPr>
          <w:rFonts w:asciiTheme="minorHAnsi" w:hAnsiTheme="minorHAnsi"/>
        </w:rPr>
        <w:t xml:space="preserve"> namenja v</w:t>
      </w:r>
      <w:r w:rsidR="00BB318D" w:rsidRPr="000D2BB1">
        <w:rPr>
          <w:rFonts w:asciiTheme="minorHAnsi" w:hAnsiTheme="minorHAnsi"/>
        </w:rPr>
        <w:t xml:space="preserve">elik poudarek zahtevam, s katerimi preprečujemo nestrokovno uporabo gnojil na kmetijskih zemljiščih. Namen teh zahtev je preprečiti vnos prevelikih količin dušika v tla, saj so takšne količine dušika </w:t>
      </w:r>
      <w:r w:rsidR="00DA6803" w:rsidRPr="000D2BB1">
        <w:rPr>
          <w:rFonts w:asciiTheme="minorHAnsi" w:hAnsiTheme="minorHAnsi"/>
        </w:rPr>
        <w:t>(predvsem nitrat</w:t>
      </w:r>
      <w:r w:rsidR="00F00759" w:rsidRPr="000D2BB1">
        <w:rPr>
          <w:rFonts w:asciiTheme="minorHAnsi" w:hAnsiTheme="minorHAnsi"/>
        </w:rPr>
        <w:t>ov</w:t>
      </w:r>
      <w:r w:rsidR="00DA6803" w:rsidRPr="000D2BB1">
        <w:rPr>
          <w:rFonts w:asciiTheme="minorHAnsi" w:hAnsiTheme="minorHAnsi"/>
        </w:rPr>
        <w:t xml:space="preserve">) </w:t>
      </w:r>
      <w:r w:rsidR="00BB318D" w:rsidRPr="000D2BB1">
        <w:rPr>
          <w:rFonts w:asciiTheme="minorHAnsi" w:hAnsiTheme="minorHAnsi"/>
        </w:rPr>
        <w:t>lahko izpostavljene izpiranj</w:t>
      </w:r>
      <w:r w:rsidR="00F00759" w:rsidRPr="000D2BB1">
        <w:rPr>
          <w:rFonts w:asciiTheme="minorHAnsi" w:hAnsiTheme="minorHAnsi"/>
        </w:rPr>
        <w:t>u</w:t>
      </w:r>
      <w:r w:rsidR="00BB318D" w:rsidRPr="000D2BB1">
        <w:rPr>
          <w:rFonts w:asciiTheme="minorHAnsi" w:hAnsiTheme="minorHAnsi"/>
        </w:rPr>
        <w:t xml:space="preserve">. Da bi to preprečili, oziroma zmanjšali verjetnost takšnih dogodkov, </w:t>
      </w:r>
      <w:r w:rsidRPr="000D2BB1">
        <w:rPr>
          <w:rFonts w:asciiTheme="minorHAnsi" w:hAnsiTheme="minorHAnsi"/>
        </w:rPr>
        <w:t>Uredba</w:t>
      </w:r>
      <w:r w:rsidR="00BB318D" w:rsidRPr="000D2BB1">
        <w:rPr>
          <w:rFonts w:asciiTheme="minorHAnsi" w:hAnsiTheme="minorHAnsi"/>
        </w:rPr>
        <w:t xml:space="preserve"> opredeljuje več zahtev, ki so vezane na gnojenj</w:t>
      </w:r>
      <w:r w:rsidR="004B522F" w:rsidRPr="000D2BB1">
        <w:rPr>
          <w:rFonts w:asciiTheme="minorHAnsi" w:hAnsiTheme="minorHAnsi"/>
        </w:rPr>
        <w:t>e</w:t>
      </w:r>
      <w:r w:rsidR="003D5EFC" w:rsidRPr="000D2BB1">
        <w:rPr>
          <w:rFonts w:asciiTheme="minorHAnsi" w:hAnsiTheme="minorHAnsi"/>
        </w:rPr>
        <w:t>.</w:t>
      </w:r>
    </w:p>
    <w:p w:rsidR="00BB318D" w:rsidRPr="000D2BB1" w:rsidRDefault="00BB318D" w:rsidP="002D7286">
      <w:pPr>
        <w:pStyle w:val="len"/>
        <w:spacing w:before="0"/>
        <w:jc w:val="both"/>
        <w:rPr>
          <w:rFonts w:asciiTheme="minorHAnsi" w:hAnsiTheme="minorHAnsi"/>
          <w:b/>
          <w:szCs w:val="24"/>
          <w:lang w:val="sl-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40"/>
      </w:tblGrid>
      <w:tr w:rsidR="00BB318D" w:rsidRPr="000D2BB1" w:rsidTr="005A096B">
        <w:tc>
          <w:tcPr>
            <w:tcW w:w="3348" w:type="dxa"/>
            <w:tcBorders>
              <w:bottom w:val="single" w:sz="4" w:space="0" w:color="auto"/>
            </w:tcBorders>
            <w:shd w:val="clear" w:color="auto" w:fill="auto"/>
          </w:tcPr>
          <w:p w:rsidR="00BB318D" w:rsidRPr="000D2BB1" w:rsidRDefault="00645724" w:rsidP="00DC7599">
            <w:pPr>
              <w:jc w:val="left"/>
              <w:rPr>
                <w:rFonts w:asciiTheme="minorHAnsi" w:hAnsiTheme="minorHAnsi" w:cs="Arial"/>
              </w:rPr>
            </w:pPr>
            <w:r w:rsidRPr="000D2BB1">
              <w:rPr>
                <w:rFonts w:asciiTheme="minorHAnsi" w:hAnsiTheme="minorHAnsi" w:cs="Arial"/>
              </w:rPr>
              <w:t xml:space="preserve">Kaj določa </w:t>
            </w:r>
            <w:r w:rsidR="006731F9" w:rsidRPr="000D2BB1">
              <w:rPr>
                <w:rFonts w:asciiTheme="minorHAnsi" w:hAnsiTheme="minorHAnsi" w:cs="Arial"/>
              </w:rPr>
              <w:t>Uredba</w:t>
            </w:r>
            <w:r w:rsidR="005C08B5" w:rsidRPr="000D2BB1">
              <w:rPr>
                <w:rFonts w:asciiTheme="minorHAnsi" w:hAnsiTheme="minorHAnsi" w:cs="Arial"/>
              </w:rPr>
              <w:t xml:space="preserve"> </w:t>
            </w:r>
            <w:r w:rsidRPr="000D2BB1">
              <w:rPr>
                <w:rFonts w:asciiTheme="minorHAnsi" w:hAnsiTheme="minorHAnsi" w:cs="Arial"/>
              </w:rPr>
              <w:t>glede uporabe gnojil</w:t>
            </w:r>
            <w:r w:rsidR="005C08B5" w:rsidRPr="000D2BB1">
              <w:rPr>
                <w:rFonts w:asciiTheme="minorHAnsi" w:hAnsiTheme="minorHAnsi" w:cs="Arial"/>
              </w:rPr>
              <w:t xml:space="preserve"> </w:t>
            </w:r>
            <w:r w:rsidRPr="000D2BB1">
              <w:rPr>
                <w:rFonts w:asciiTheme="minorHAnsi" w:hAnsiTheme="minorHAnsi" w:cs="Arial"/>
              </w:rPr>
              <w:t>na kmetijskih zemljiščih?</w:t>
            </w:r>
          </w:p>
        </w:tc>
        <w:tc>
          <w:tcPr>
            <w:tcW w:w="5940" w:type="dxa"/>
            <w:tcBorders>
              <w:bottom w:val="single" w:sz="4" w:space="0" w:color="auto"/>
            </w:tcBorders>
            <w:shd w:val="clear" w:color="auto" w:fill="auto"/>
          </w:tcPr>
          <w:p w:rsidR="00645724" w:rsidRPr="000D2BB1" w:rsidRDefault="006731F9" w:rsidP="00645724">
            <w:pPr>
              <w:pStyle w:val="len"/>
              <w:spacing w:before="0"/>
              <w:jc w:val="both"/>
              <w:rPr>
                <w:rFonts w:asciiTheme="minorHAnsi" w:hAnsiTheme="minorHAnsi"/>
                <w:b/>
                <w:szCs w:val="24"/>
                <w:lang w:val="sl-SI"/>
              </w:rPr>
            </w:pPr>
            <w:r w:rsidRPr="000D2BB1">
              <w:rPr>
                <w:rFonts w:asciiTheme="minorHAnsi" w:hAnsiTheme="minorHAnsi"/>
                <w:b/>
                <w:szCs w:val="24"/>
                <w:lang w:val="sl-SI"/>
              </w:rPr>
              <w:t>Uredba</w:t>
            </w:r>
            <w:r w:rsidR="00645724" w:rsidRPr="000D2BB1">
              <w:rPr>
                <w:rFonts w:asciiTheme="minorHAnsi" w:hAnsiTheme="minorHAnsi"/>
                <w:b/>
                <w:szCs w:val="24"/>
                <w:lang w:val="sl-SI"/>
              </w:rPr>
              <w:t xml:space="preserve"> določa, da je gnojila, ki vsebujejo dušik, potrebno uporabljati </w:t>
            </w:r>
            <w:r w:rsidR="00645724" w:rsidRPr="000D2BB1">
              <w:rPr>
                <w:rFonts w:asciiTheme="minorHAnsi" w:hAnsiTheme="minorHAnsi"/>
                <w:b/>
                <w:szCs w:val="24"/>
                <w:u w:val="single"/>
                <w:lang w:val="sl-SI"/>
              </w:rPr>
              <w:t>v skladu s potrebami rastlin</w:t>
            </w:r>
            <w:r w:rsidR="00645724" w:rsidRPr="000D2BB1">
              <w:rPr>
                <w:rFonts w:asciiTheme="minorHAnsi" w:hAnsiTheme="minorHAnsi"/>
                <w:b/>
                <w:szCs w:val="24"/>
                <w:lang w:val="sl-SI"/>
              </w:rPr>
              <w:t xml:space="preserve"> ter</w:t>
            </w:r>
            <w:r w:rsidR="006A5013" w:rsidRPr="000D2BB1">
              <w:rPr>
                <w:rFonts w:asciiTheme="minorHAnsi" w:hAnsiTheme="minorHAnsi"/>
                <w:b/>
                <w:szCs w:val="24"/>
                <w:lang w:val="sl-SI"/>
              </w:rPr>
              <w:t>,</w:t>
            </w:r>
            <w:r w:rsidR="00645724" w:rsidRPr="000D2BB1">
              <w:rPr>
                <w:rFonts w:asciiTheme="minorHAnsi" w:hAnsiTheme="minorHAnsi"/>
                <w:b/>
                <w:szCs w:val="24"/>
                <w:lang w:val="sl-SI"/>
              </w:rPr>
              <w:t xml:space="preserve"> da je </w:t>
            </w:r>
            <w:r w:rsidR="006A5013" w:rsidRPr="000D2BB1">
              <w:rPr>
                <w:rFonts w:asciiTheme="minorHAnsi" w:hAnsiTheme="minorHAnsi"/>
                <w:b/>
                <w:szCs w:val="24"/>
                <w:lang w:val="sl-SI"/>
              </w:rPr>
              <w:t xml:space="preserve">zato pri gnojenju </w:t>
            </w:r>
            <w:r w:rsidR="00645724" w:rsidRPr="000D2BB1">
              <w:rPr>
                <w:rFonts w:asciiTheme="minorHAnsi" w:hAnsiTheme="minorHAnsi"/>
                <w:b/>
                <w:szCs w:val="24"/>
                <w:lang w:val="sl-SI"/>
              </w:rPr>
              <w:t>potrebno upoštevati:</w:t>
            </w:r>
          </w:p>
          <w:p w:rsidR="00645724" w:rsidRPr="000D2BB1" w:rsidRDefault="00645724" w:rsidP="00BA41C4">
            <w:pPr>
              <w:pStyle w:val="len"/>
              <w:numPr>
                <w:ilvl w:val="0"/>
                <w:numId w:val="29"/>
              </w:numPr>
              <w:spacing w:before="0"/>
              <w:jc w:val="both"/>
              <w:rPr>
                <w:rFonts w:asciiTheme="minorHAnsi" w:hAnsiTheme="minorHAnsi"/>
                <w:b/>
                <w:szCs w:val="24"/>
                <w:lang w:val="sl-SI"/>
              </w:rPr>
            </w:pPr>
            <w:r w:rsidRPr="000D2BB1">
              <w:rPr>
                <w:rFonts w:asciiTheme="minorHAnsi" w:hAnsiTheme="minorHAnsi"/>
                <w:b/>
                <w:szCs w:val="24"/>
                <w:lang w:val="sl-SI"/>
              </w:rPr>
              <w:t>pričakovane pridelke,</w:t>
            </w:r>
          </w:p>
          <w:p w:rsidR="00645724" w:rsidRPr="000D2BB1" w:rsidRDefault="00645724" w:rsidP="00BA41C4">
            <w:pPr>
              <w:pStyle w:val="len"/>
              <w:numPr>
                <w:ilvl w:val="0"/>
                <w:numId w:val="29"/>
              </w:numPr>
              <w:spacing w:before="0"/>
              <w:jc w:val="both"/>
              <w:rPr>
                <w:rFonts w:asciiTheme="minorHAnsi" w:hAnsiTheme="minorHAnsi"/>
                <w:b/>
                <w:szCs w:val="24"/>
                <w:lang w:val="sl-SI"/>
              </w:rPr>
            </w:pPr>
            <w:r w:rsidRPr="000D2BB1">
              <w:rPr>
                <w:rFonts w:asciiTheme="minorHAnsi" w:hAnsiTheme="minorHAnsi"/>
                <w:b/>
                <w:szCs w:val="24"/>
                <w:lang w:val="sl-SI"/>
              </w:rPr>
              <w:t>tip tal,</w:t>
            </w:r>
          </w:p>
          <w:p w:rsidR="00645724" w:rsidRPr="000D2BB1" w:rsidRDefault="00645724" w:rsidP="00BA41C4">
            <w:pPr>
              <w:pStyle w:val="len"/>
              <w:numPr>
                <w:ilvl w:val="0"/>
                <w:numId w:val="29"/>
              </w:numPr>
              <w:spacing w:before="0"/>
              <w:jc w:val="both"/>
              <w:rPr>
                <w:rFonts w:asciiTheme="minorHAnsi" w:hAnsiTheme="minorHAnsi"/>
                <w:b/>
                <w:szCs w:val="24"/>
                <w:lang w:val="sl-SI"/>
              </w:rPr>
            </w:pPr>
            <w:r w:rsidRPr="000D2BB1">
              <w:rPr>
                <w:rFonts w:asciiTheme="minorHAnsi" w:hAnsiTheme="minorHAnsi"/>
                <w:b/>
                <w:szCs w:val="24"/>
                <w:lang w:val="sl-SI"/>
              </w:rPr>
              <w:t>razmere v tleh,</w:t>
            </w:r>
          </w:p>
          <w:p w:rsidR="00645724" w:rsidRPr="000D2BB1" w:rsidRDefault="00645724" w:rsidP="00BA41C4">
            <w:pPr>
              <w:pStyle w:val="len"/>
              <w:numPr>
                <w:ilvl w:val="0"/>
                <w:numId w:val="29"/>
              </w:numPr>
              <w:spacing w:before="0"/>
              <w:jc w:val="both"/>
              <w:rPr>
                <w:rFonts w:asciiTheme="minorHAnsi" w:hAnsiTheme="minorHAnsi"/>
                <w:b/>
                <w:szCs w:val="24"/>
                <w:lang w:val="sl-SI"/>
              </w:rPr>
            </w:pPr>
            <w:r w:rsidRPr="000D2BB1">
              <w:rPr>
                <w:rFonts w:asciiTheme="minorHAnsi" w:hAnsiTheme="minorHAnsi"/>
                <w:b/>
                <w:szCs w:val="24"/>
                <w:lang w:val="sl-SI"/>
              </w:rPr>
              <w:t>podnebne razmer,</w:t>
            </w:r>
          </w:p>
          <w:p w:rsidR="00645724" w:rsidRPr="000D2BB1" w:rsidRDefault="00645724" w:rsidP="00BA41C4">
            <w:pPr>
              <w:pStyle w:val="len"/>
              <w:numPr>
                <w:ilvl w:val="0"/>
                <w:numId w:val="29"/>
              </w:numPr>
              <w:spacing w:before="0"/>
              <w:jc w:val="both"/>
              <w:rPr>
                <w:rFonts w:asciiTheme="minorHAnsi" w:hAnsiTheme="minorHAnsi"/>
                <w:b/>
                <w:szCs w:val="24"/>
                <w:lang w:val="sl-SI"/>
              </w:rPr>
            </w:pPr>
            <w:r w:rsidRPr="000D2BB1">
              <w:rPr>
                <w:rFonts w:asciiTheme="minorHAnsi" w:hAnsiTheme="minorHAnsi"/>
                <w:b/>
                <w:szCs w:val="24"/>
                <w:lang w:val="sl-SI"/>
              </w:rPr>
              <w:t>rabo tal in</w:t>
            </w:r>
          </w:p>
          <w:p w:rsidR="00BB318D" w:rsidRPr="000D2BB1" w:rsidRDefault="00645724" w:rsidP="00BA41C4">
            <w:pPr>
              <w:pStyle w:val="len"/>
              <w:numPr>
                <w:ilvl w:val="0"/>
                <w:numId w:val="29"/>
              </w:numPr>
              <w:spacing w:before="0"/>
              <w:jc w:val="both"/>
              <w:rPr>
                <w:rFonts w:asciiTheme="minorHAnsi" w:hAnsiTheme="minorHAnsi"/>
                <w:szCs w:val="24"/>
                <w:lang w:val="sl-SI"/>
              </w:rPr>
            </w:pPr>
            <w:r w:rsidRPr="000D2BB1">
              <w:rPr>
                <w:rFonts w:asciiTheme="minorHAnsi" w:hAnsiTheme="minorHAnsi"/>
                <w:b/>
                <w:szCs w:val="24"/>
                <w:lang w:val="sl-SI"/>
              </w:rPr>
              <w:t>druge pridelovalne razmere.</w:t>
            </w:r>
          </w:p>
        </w:tc>
      </w:tr>
      <w:tr w:rsidR="005A096B" w:rsidRPr="000D2BB1" w:rsidTr="005A096B">
        <w:tc>
          <w:tcPr>
            <w:tcW w:w="3348" w:type="dxa"/>
            <w:tcBorders>
              <w:top w:val="single" w:sz="4" w:space="0" w:color="auto"/>
              <w:left w:val="nil"/>
              <w:bottom w:val="nil"/>
              <w:right w:val="nil"/>
            </w:tcBorders>
            <w:shd w:val="clear" w:color="auto" w:fill="auto"/>
          </w:tcPr>
          <w:p w:rsidR="005A096B" w:rsidRPr="000D2BB1" w:rsidRDefault="005A096B" w:rsidP="00645724">
            <w:pPr>
              <w:rPr>
                <w:rFonts w:asciiTheme="minorHAnsi" w:hAnsiTheme="minorHAnsi" w:cs="Arial"/>
              </w:rPr>
            </w:pPr>
          </w:p>
        </w:tc>
        <w:tc>
          <w:tcPr>
            <w:tcW w:w="5940" w:type="dxa"/>
            <w:tcBorders>
              <w:top w:val="single" w:sz="4" w:space="0" w:color="auto"/>
              <w:left w:val="nil"/>
              <w:bottom w:val="nil"/>
              <w:right w:val="nil"/>
            </w:tcBorders>
            <w:shd w:val="clear" w:color="auto" w:fill="auto"/>
          </w:tcPr>
          <w:p w:rsidR="005A096B" w:rsidRPr="000D2BB1" w:rsidRDefault="005A096B" w:rsidP="00645724">
            <w:pPr>
              <w:pStyle w:val="len"/>
              <w:spacing w:before="0"/>
              <w:jc w:val="both"/>
              <w:rPr>
                <w:rFonts w:asciiTheme="minorHAnsi" w:hAnsiTheme="minorHAnsi"/>
                <w:szCs w:val="24"/>
                <w:lang w:val="sl-SI"/>
              </w:rPr>
            </w:pPr>
          </w:p>
        </w:tc>
      </w:tr>
      <w:tr w:rsidR="005A096B" w:rsidRPr="000D2BB1" w:rsidTr="005A096B">
        <w:tc>
          <w:tcPr>
            <w:tcW w:w="3348" w:type="dxa"/>
            <w:tcBorders>
              <w:top w:val="nil"/>
              <w:left w:val="nil"/>
              <w:bottom w:val="nil"/>
              <w:right w:val="nil"/>
            </w:tcBorders>
            <w:shd w:val="clear" w:color="auto" w:fill="auto"/>
          </w:tcPr>
          <w:p w:rsidR="005A096B" w:rsidRPr="000D2BB1" w:rsidRDefault="005A096B" w:rsidP="005A096B">
            <w:pPr>
              <w:jc w:val="right"/>
              <w:rPr>
                <w:rFonts w:asciiTheme="minorHAnsi" w:hAnsiTheme="minorHAnsi" w:cs="Arial"/>
                <w:u w:val="single"/>
              </w:rPr>
            </w:pPr>
            <w:r w:rsidRPr="000D2BB1">
              <w:rPr>
                <w:rFonts w:asciiTheme="minorHAnsi" w:hAnsiTheme="minorHAnsi" w:cs="Arial"/>
                <w:u w:val="single"/>
              </w:rPr>
              <w:t>Pojasnilo</w:t>
            </w:r>
          </w:p>
        </w:tc>
        <w:tc>
          <w:tcPr>
            <w:tcW w:w="5940" w:type="dxa"/>
            <w:tcBorders>
              <w:top w:val="nil"/>
              <w:left w:val="nil"/>
              <w:bottom w:val="nil"/>
              <w:right w:val="nil"/>
            </w:tcBorders>
            <w:shd w:val="clear" w:color="auto" w:fill="auto"/>
          </w:tcPr>
          <w:p w:rsidR="005C08B5" w:rsidRPr="000D2BB1" w:rsidRDefault="006731F9" w:rsidP="005A096B">
            <w:pPr>
              <w:pStyle w:val="len"/>
              <w:spacing w:before="0"/>
              <w:jc w:val="both"/>
              <w:rPr>
                <w:rFonts w:asciiTheme="minorHAnsi" w:hAnsiTheme="minorHAnsi"/>
                <w:szCs w:val="24"/>
                <w:lang w:val="sl-SI"/>
              </w:rPr>
            </w:pPr>
            <w:r w:rsidRPr="000D2BB1">
              <w:rPr>
                <w:rFonts w:asciiTheme="minorHAnsi" w:hAnsiTheme="minorHAnsi"/>
                <w:szCs w:val="24"/>
                <w:lang w:val="sl-SI"/>
              </w:rPr>
              <w:t>Uredba</w:t>
            </w:r>
            <w:r w:rsidR="005A096B" w:rsidRPr="000D2BB1">
              <w:rPr>
                <w:rFonts w:asciiTheme="minorHAnsi" w:hAnsiTheme="minorHAnsi"/>
                <w:szCs w:val="24"/>
                <w:lang w:val="sl-SI"/>
              </w:rPr>
              <w:t xml:space="preserve"> podaja temeljne zahteve, na podlagi katerih moramo gnojila uporabljati strokovno utemeljeno z namenom preprečevanja onesnaževanja voda z nitrati iz </w:t>
            </w:r>
            <w:r w:rsidR="005A096B" w:rsidRPr="000D2BB1">
              <w:rPr>
                <w:rFonts w:asciiTheme="minorHAnsi" w:hAnsiTheme="minorHAnsi"/>
                <w:szCs w:val="24"/>
                <w:lang w:val="sl-SI"/>
              </w:rPr>
              <w:lastRenderedPageBreak/>
              <w:t>kmetijskih virov.</w:t>
            </w:r>
          </w:p>
          <w:p w:rsidR="00D15165" w:rsidRPr="000D2BB1" w:rsidRDefault="00D15165" w:rsidP="005A096B">
            <w:pPr>
              <w:pStyle w:val="len"/>
              <w:spacing w:before="0"/>
              <w:jc w:val="both"/>
              <w:rPr>
                <w:rFonts w:asciiTheme="minorHAnsi" w:hAnsiTheme="minorHAnsi"/>
                <w:szCs w:val="24"/>
                <w:lang w:val="sl-SI"/>
              </w:rPr>
            </w:pPr>
          </w:p>
          <w:p w:rsidR="005C08B5" w:rsidRPr="000D2BB1" w:rsidRDefault="006731F9" w:rsidP="00D15165">
            <w:pPr>
              <w:pStyle w:val="len"/>
              <w:spacing w:before="0"/>
              <w:jc w:val="both"/>
              <w:rPr>
                <w:rFonts w:asciiTheme="minorHAnsi" w:hAnsiTheme="minorHAnsi"/>
                <w:szCs w:val="24"/>
                <w:lang w:val="sl-SI"/>
              </w:rPr>
            </w:pPr>
            <w:r w:rsidRPr="000D2BB1">
              <w:rPr>
                <w:rFonts w:asciiTheme="minorHAnsi" w:hAnsiTheme="minorHAnsi"/>
                <w:szCs w:val="24"/>
                <w:lang w:val="sl-SI"/>
              </w:rPr>
              <w:t>Uredba</w:t>
            </w:r>
            <w:r w:rsidR="005A096B" w:rsidRPr="000D2BB1">
              <w:rPr>
                <w:rFonts w:asciiTheme="minorHAnsi" w:hAnsiTheme="minorHAnsi"/>
                <w:szCs w:val="24"/>
                <w:lang w:val="sl-SI"/>
              </w:rPr>
              <w:t xml:space="preserve"> se sicer formalno ukvarja </w:t>
            </w:r>
            <w:r w:rsidR="00D15165" w:rsidRPr="000D2BB1">
              <w:rPr>
                <w:rFonts w:asciiTheme="minorHAnsi" w:hAnsiTheme="minorHAnsi"/>
                <w:szCs w:val="24"/>
                <w:lang w:val="sl-SI"/>
              </w:rPr>
              <w:t xml:space="preserve">zgolj </w:t>
            </w:r>
            <w:r w:rsidR="005A096B" w:rsidRPr="000D2BB1">
              <w:rPr>
                <w:rFonts w:asciiTheme="minorHAnsi" w:hAnsiTheme="minorHAnsi"/>
                <w:szCs w:val="24"/>
                <w:lang w:val="sl-SI"/>
              </w:rPr>
              <w:t>z gnojili, ki vsebujejo dušik, a za celovito varovanje voda moramo pri gnojenju upoštevati tudi vsa druga pravila dobre kmetijske prakse pri gnojenju ter</w:t>
            </w:r>
            <w:r w:rsidR="005C08B5" w:rsidRPr="000D2BB1">
              <w:rPr>
                <w:rFonts w:asciiTheme="minorHAnsi" w:hAnsiTheme="minorHAnsi"/>
                <w:szCs w:val="24"/>
                <w:lang w:val="sl-SI"/>
              </w:rPr>
              <w:t xml:space="preserve"> tudi </w:t>
            </w:r>
            <w:r w:rsidR="005A096B" w:rsidRPr="000D2BB1">
              <w:rPr>
                <w:rFonts w:asciiTheme="minorHAnsi" w:hAnsiTheme="minorHAnsi"/>
                <w:szCs w:val="24"/>
                <w:lang w:val="sl-SI"/>
              </w:rPr>
              <w:t>gnojenje</w:t>
            </w:r>
            <w:r w:rsidR="00D15165" w:rsidRPr="000D2BB1">
              <w:rPr>
                <w:rFonts w:asciiTheme="minorHAnsi" w:hAnsiTheme="minorHAnsi"/>
                <w:szCs w:val="24"/>
                <w:lang w:val="sl-SI"/>
              </w:rPr>
              <w:t xml:space="preserve"> z drugimi rastlinskimi hranili (fosfor, kalij, magnezij, …)</w:t>
            </w:r>
            <w:r w:rsidR="005C08B5" w:rsidRPr="000D2BB1">
              <w:rPr>
                <w:rFonts w:asciiTheme="minorHAnsi" w:hAnsiTheme="minorHAnsi"/>
                <w:szCs w:val="24"/>
                <w:lang w:val="sl-SI"/>
              </w:rPr>
              <w:t xml:space="preserve">, saj </w:t>
            </w:r>
            <w:r w:rsidR="00D15165" w:rsidRPr="000D2BB1">
              <w:rPr>
                <w:rFonts w:asciiTheme="minorHAnsi" w:hAnsiTheme="minorHAnsi"/>
                <w:szCs w:val="24"/>
                <w:lang w:val="sl-SI"/>
              </w:rPr>
              <w:t xml:space="preserve">večina gnojil (organska ter sestavljena mineralna gnojila) ne vsebuje </w:t>
            </w:r>
            <w:r w:rsidR="005C08B5" w:rsidRPr="000D2BB1">
              <w:rPr>
                <w:rFonts w:asciiTheme="minorHAnsi" w:hAnsiTheme="minorHAnsi"/>
                <w:szCs w:val="24"/>
                <w:lang w:val="sl-SI"/>
              </w:rPr>
              <w:t>samo d</w:t>
            </w:r>
            <w:r w:rsidR="00D15165" w:rsidRPr="000D2BB1">
              <w:rPr>
                <w:rFonts w:asciiTheme="minorHAnsi" w:hAnsiTheme="minorHAnsi"/>
                <w:szCs w:val="24"/>
                <w:lang w:val="sl-SI"/>
              </w:rPr>
              <w:t>ušik</w:t>
            </w:r>
            <w:r w:rsidR="00F00759" w:rsidRPr="000D2BB1">
              <w:rPr>
                <w:rFonts w:asciiTheme="minorHAnsi" w:hAnsiTheme="minorHAnsi"/>
                <w:szCs w:val="24"/>
                <w:lang w:val="sl-SI"/>
              </w:rPr>
              <w:t>a</w:t>
            </w:r>
            <w:r w:rsidR="00D15165" w:rsidRPr="000D2BB1">
              <w:rPr>
                <w:rFonts w:asciiTheme="minorHAnsi" w:hAnsiTheme="minorHAnsi"/>
                <w:szCs w:val="24"/>
                <w:lang w:val="sl-SI"/>
              </w:rPr>
              <w:t>.</w:t>
            </w:r>
          </w:p>
          <w:p w:rsidR="00D15165" w:rsidRPr="000D2BB1" w:rsidRDefault="00D15165" w:rsidP="00D15165">
            <w:pPr>
              <w:pStyle w:val="len"/>
              <w:spacing w:before="0"/>
              <w:jc w:val="both"/>
              <w:rPr>
                <w:rFonts w:asciiTheme="minorHAnsi" w:hAnsiTheme="minorHAnsi"/>
                <w:szCs w:val="24"/>
                <w:lang w:val="sl-SI"/>
              </w:rPr>
            </w:pPr>
          </w:p>
          <w:p w:rsidR="005A096B" w:rsidRPr="000D2BB1" w:rsidRDefault="00D15165" w:rsidP="00102388">
            <w:pPr>
              <w:pStyle w:val="len"/>
              <w:spacing w:before="0"/>
              <w:jc w:val="both"/>
              <w:rPr>
                <w:rFonts w:asciiTheme="minorHAnsi" w:hAnsiTheme="minorHAnsi"/>
                <w:szCs w:val="24"/>
                <w:lang w:val="sl-SI"/>
              </w:rPr>
            </w:pPr>
            <w:r w:rsidRPr="000D2BB1">
              <w:rPr>
                <w:rFonts w:asciiTheme="minorHAnsi" w:hAnsiTheme="minorHAnsi"/>
                <w:szCs w:val="24"/>
                <w:lang w:val="sl-SI"/>
              </w:rPr>
              <w:t>Ker se smernice ukvarjajo z dušikom, bomo v nadaljevanju</w:t>
            </w:r>
            <w:r w:rsidR="00102388" w:rsidRPr="000D2BB1">
              <w:rPr>
                <w:rFonts w:asciiTheme="minorHAnsi" w:hAnsiTheme="minorHAnsi"/>
                <w:szCs w:val="24"/>
                <w:lang w:val="sl-SI"/>
              </w:rPr>
              <w:t xml:space="preserve"> </w:t>
            </w:r>
            <w:r w:rsidRPr="000D2BB1">
              <w:rPr>
                <w:rFonts w:asciiTheme="minorHAnsi" w:hAnsiTheme="minorHAnsi"/>
                <w:szCs w:val="24"/>
                <w:lang w:val="sl-SI"/>
              </w:rPr>
              <w:t xml:space="preserve">pretežni poudarek namenili gnojenju z </w:t>
            </w:r>
            <w:r w:rsidR="00102388" w:rsidRPr="000D2BB1">
              <w:rPr>
                <w:rFonts w:asciiTheme="minorHAnsi" w:hAnsiTheme="minorHAnsi"/>
                <w:szCs w:val="24"/>
                <w:lang w:val="sl-SI"/>
              </w:rPr>
              <w:t>gnojili, ki vsebujejo dušik.</w:t>
            </w:r>
            <w:r w:rsidRPr="000D2BB1">
              <w:rPr>
                <w:rFonts w:asciiTheme="minorHAnsi" w:hAnsiTheme="minorHAnsi"/>
                <w:szCs w:val="24"/>
                <w:lang w:val="sl-SI"/>
              </w:rPr>
              <w:t xml:space="preserve"> </w:t>
            </w:r>
          </w:p>
        </w:tc>
      </w:tr>
    </w:tbl>
    <w:p w:rsidR="00BB318D" w:rsidRPr="000D2BB1" w:rsidRDefault="00BB318D" w:rsidP="002D7286">
      <w:pPr>
        <w:pStyle w:val="len"/>
        <w:spacing w:before="0"/>
        <w:jc w:val="both"/>
        <w:rPr>
          <w:rFonts w:asciiTheme="minorHAnsi" w:hAnsiTheme="minorHAnsi"/>
          <w:b/>
          <w:szCs w:val="24"/>
          <w:lang w:val="sl-SI"/>
        </w:rPr>
      </w:pPr>
    </w:p>
    <w:p w:rsidR="004929E2" w:rsidRPr="000D2BB1" w:rsidRDefault="004929E2" w:rsidP="002D7286">
      <w:pPr>
        <w:pStyle w:val="len"/>
        <w:spacing w:before="0"/>
        <w:jc w:val="both"/>
        <w:rPr>
          <w:rFonts w:asciiTheme="minorHAnsi" w:hAnsiTheme="minorHAnsi"/>
          <w:b/>
          <w:szCs w:val="24"/>
          <w:lang w:val="sl-SI"/>
        </w:rPr>
      </w:pPr>
    </w:p>
    <w:p w:rsidR="00776703" w:rsidRPr="000D2BB1" w:rsidRDefault="00776703" w:rsidP="00776703">
      <w:pPr>
        <w:pStyle w:val="Naslov3"/>
        <w:rPr>
          <w:rFonts w:asciiTheme="minorHAnsi" w:hAnsiTheme="minorHAnsi"/>
        </w:rPr>
      </w:pPr>
      <w:bookmarkStart w:id="40" w:name="_Ref456180535"/>
      <w:bookmarkStart w:id="41" w:name="_Toc43274935"/>
      <w:r w:rsidRPr="000D2BB1">
        <w:rPr>
          <w:rFonts w:asciiTheme="minorHAnsi" w:hAnsiTheme="minorHAnsi"/>
        </w:rPr>
        <w:t xml:space="preserve">Splošna načela dobre kmetijske prakse pri gnojenju z </w:t>
      </w:r>
      <w:r w:rsidR="00F00759" w:rsidRPr="000D2BB1">
        <w:rPr>
          <w:rFonts w:asciiTheme="minorHAnsi" w:hAnsiTheme="minorHAnsi"/>
        </w:rPr>
        <w:t>gnojili</w:t>
      </w:r>
      <w:r w:rsidR="00A56DD6" w:rsidRPr="000D2BB1">
        <w:rPr>
          <w:rFonts w:asciiTheme="minorHAnsi" w:hAnsiTheme="minorHAnsi"/>
        </w:rPr>
        <w:t>, ki vsebujejo dušik</w:t>
      </w:r>
      <w:bookmarkEnd w:id="40"/>
      <w:bookmarkEnd w:id="41"/>
    </w:p>
    <w:p w:rsidR="00776703" w:rsidRPr="000D2BB1" w:rsidRDefault="00776703" w:rsidP="002D7286">
      <w:pPr>
        <w:pStyle w:val="len"/>
        <w:spacing w:before="0"/>
        <w:jc w:val="both"/>
        <w:rPr>
          <w:rFonts w:asciiTheme="minorHAnsi" w:hAnsiTheme="minorHAnsi"/>
          <w:b/>
          <w:szCs w:val="24"/>
          <w:lang w:val="sl-SI"/>
        </w:rPr>
      </w:pPr>
    </w:p>
    <w:p w:rsidR="00BE5DD6" w:rsidRPr="000D2BB1" w:rsidRDefault="006731F9" w:rsidP="00D15165">
      <w:pPr>
        <w:pStyle w:val="len"/>
        <w:spacing w:before="0"/>
        <w:jc w:val="both"/>
        <w:rPr>
          <w:rFonts w:asciiTheme="minorHAnsi" w:hAnsiTheme="minorHAnsi"/>
          <w:szCs w:val="24"/>
          <w:lang w:val="sl-SI"/>
        </w:rPr>
      </w:pPr>
      <w:r w:rsidRPr="000D2BB1">
        <w:rPr>
          <w:rFonts w:asciiTheme="minorHAnsi" w:hAnsiTheme="minorHAnsi"/>
          <w:szCs w:val="24"/>
          <w:lang w:val="sl-SI"/>
        </w:rPr>
        <w:t>Uredba</w:t>
      </w:r>
      <w:r w:rsidR="00776703" w:rsidRPr="000D2BB1">
        <w:rPr>
          <w:rFonts w:asciiTheme="minorHAnsi" w:hAnsiTheme="minorHAnsi"/>
          <w:szCs w:val="24"/>
          <w:lang w:val="sl-SI"/>
        </w:rPr>
        <w:t xml:space="preserve"> določa, da moramo </w:t>
      </w:r>
      <w:r w:rsidR="00D15165" w:rsidRPr="000D2BB1">
        <w:rPr>
          <w:rFonts w:asciiTheme="minorHAnsi" w:hAnsiTheme="minorHAnsi"/>
          <w:szCs w:val="24"/>
          <w:lang w:val="sl-SI"/>
        </w:rPr>
        <w:t>»rastline z dušikom gnojiti v skladu s potrebami rastlin«</w:t>
      </w:r>
      <w:r w:rsidR="00DA6803" w:rsidRPr="000D2BB1">
        <w:rPr>
          <w:rFonts w:asciiTheme="minorHAnsi" w:hAnsiTheme="minorHAnsi"/>
          <w:szCs w:val="24"/>
          <w:lang w:val="sl-SI"/>
        </w:rPr>
        <w:t>. Gnojenje v skladu s potrebami rastlin pomeni,</w:t>
      </w:r>
      <w:r w:rsidR="00BE5DD6" w:rsidRPr="000D2BB1">
        <w:rPr>
          <w:rFonts w:asciiTheme="minorHAnsi" w:hAnsiTheme="minorHAnsi"/>
          <w:szCs w:val="24"/>
          <w:lang w:val="sl-SI"/>
        </w:rPr>
        <w:t xml:space="preserve"> </w:t>
      </w:r>
      <w:r w:rsidR="00DA6803" w:rsidRPr="000D2BB1">
        <w:rPr>
          <w:rFonts w:asciiTheme="minorHAnsi" w:hAnsiTheme="minorHAnsi"/>
          <w:szCs w:val="24"/>
          <w:lang w:val="sl-SI"/>
        </w:rPr>
        <w:t>da moramo rastline gnojiti</w:t>
      </w:r>
      <w:r w:rsidR="00BE5DD6" w:rsidRPr="000D2BB1">
        <w:rPr>
          <w:rFonts w:asciiTheme="minorHAnsi" w:hAnsiTheme="minorHAnsi"/>
          <w:szCs w:val="24"/>
          <w:lang w:val="sl-SI"/>
        </w:rPr>
        <w:t>:</w:t>
      </w:r>
    </w:p>
    <w:p w:rsidR="00737FCC" w:rsidRPr="000D2BB1" w:rsidRDefault="007B417B" w:rsidP="00F00759">
      <w:pPr>
        <w:pStyle w:val="len"/>
        <w:numPr>
          <w:ilvl w:val="0"/>
          <w:numId w:val="38"/>
        </w:numPr>
        <w:spacing w:before="0"/>
        <w:jc w:val="both"/>
        <w:rPr>
          <w:rFonts w:asciiTheme="minorHAnsi" w:hAnsiTheme="minorHAnsi"/>
          <w:szCs w:val="24"/>
          <w:lang w:val="sl-SI"/>
        </w:rPr>
      </w:pPr>
      <w:r w:rsidRPr="000D2BB1">
        <w:rPr>
          <w:rFonts w:asciiTheme="minorHAnsi" w:hAnsiTheme="minorHAnsi"/>
          <w:szCs w:val="24"/>
          <w:lang w:val="sl-SI"/>
        </w:rPr>
        <w:t>ob pravem času</w:t>
      </w:r>
      <w:r w:rsidR="00DA6803" w:rsidRPr="000D2BB1">
        <w:rPr>
          <w:rFonts w:asciiTheme="minorHAnsi" w:hAnsiTheme="minorHAnsi"/>
          <w:szCs w:val="24"/>
          <w:lang w:val="sl-SI"/>
        </w:rPr>
        <w:t>,</w:t>
      </w:r>
    </w:p>
    <w:p w:rsidR="00DA6803" w:rsidRPr="000D2BB1" w:rsidRDefault="00DA6803" w:rsidP="00F00759">
      <w:pPr>
        <w:pStyle w:val="len"/>
        <w:numPr>
          <w:ilvl w:val="0"/>
          <w:numId w:val="38"/>
        </w:numPr>
        <w:spacing w:before="0"/>
        <w:jc w:val="both"/>
        <w:rPr>
          <w:rFonts w:asciiTheme="minorHAnsi" w:hAnsiTheme="minorHAnsi"/>
          <w:szCs w:val="24"/>
          <w:lang w:val="sl-SI"/>
        </w:rPr>
      </w:pPr>
      <w:r w:rsidRPr="000D2BB1">
        <w:rPr>
          <w:rFonts w:asciiTheme="minorHAnsi" w:hAnsiTheme="minorHAnsi"/>
          <w:szCs w:val="24"/>
          <w:lang w:val="sl-SI"/>
        </w:rPr>
        <w:t>z ustreznim gnojilom in odmerkom dušika ter</w:t>
      </w:r>
    </w:p>
    <w:p w:rsidR="00DA6803" w:rsidRPr="000D2BB1" w:rsidRDefault="00DA6803" w:rsidP="00F00759">
      <w:pPr>
        <w:pStyle w:val="len"/>
        <w:numPr>
          <w:ilvl w:val="0"/>
          <w:numId w:val="38"/>
        </w:numPr>
        <w:spacing w:before="0"/>
        <w:jc w:val="both"/>
        <w:rPr>
          <w:rFonts w:asciiTheme="minorHAnsi" w:hAnsiTheme="minorHAnsi"/>
          <w:szCs w:val="24"/>
          <w:lang w:val="sl-SI"/>
        </w:rPr>
      </w:pPr>
      <w:r w:rsidRPr="000D2BB1">
        <w:rPr>
          <w:rFonts w:asciiTheme="minorHAnsi" w:hAnsiTheme="minorHAnsi"/>
          <w:szCs w:val="24"/>
          <w:lang w:val="sl-SI"/>
        </w:rPr>
        <w:t>na ustrezen način.</w:t>
      </w:r>
    </w:p>
    <w:p w:rsidR="00930F42" w:rsidRPr="000D2BB1" w:rsidRDefault="00930F42" w:rsidP="00930F42">
      <w:pPr>
        <w:pStyle w:val="len"/>
        <w:spacing w:before="0"/>
        <w:jc w:val="both"/>
        <w:rPr>
          <w:rFonts w:asciiTheme="minorHAnsi" w:hAnsiTheme="minorHAnsi"/>
          <w:szCs w:val="24"/>
          <w:lang w:val="sl-SI"/>
        </w:rPr>
      </w:pPr>
    </w:p>
    <w:p w:rsidR="00BE5DD6" w:rsidRPr="000D2BB1" w:rsidRDefault="00C67BDC" w:rsidP="00D15165">
      <w:pPr>
        <w:pStyle w:val="len"/>
        <w:spacing w:before="0"/>
        <w:jc w:val="both"/>
        <w:rPr>
          <w:rFonts w:asciiTheme="minorHAnsi" w:hAnsiTheme="minorHAnsi"/>
          <w:szCs w:val="24"/>
          <w:lang w:val="sl-SI"/>
        </w:rPr>
      </w:pPr>
      <w:r w:rsidRPr="000D2BB1">
        <w:rPr>
          <w:rFonts w:asciiTheme="minorHAnsi" w:hAnsiTheme="minorHAnsi"/>
          <w:szCs w:val="24"/>
          <w:lang w:val="sl-SI"/>
        </w:rPr>
        <w:t>V</w:t>
      </w:r>
      <w:r w:rsidR="00776703" w:rsidRPr="000D2BB1">
        <w:rPr>
          <w:rFonts w:asciiTheme="minorHAnsi" w:hAnsiTheme="minorHAnsi"/>
          <w:szCs w:val="24"/>
          <w:lang w:val="sl-SI"/>
        </w:rPr>
        <w:t xml:space="preserve"> nadaljevanju pojasnjujemo zgoraj omenjene d</w:t>
      </w:r>
      <w:r w:rsidRPr="000D2BB1">
        <w:rPr>
          <w:rFonts w:asciiTheme="minorHAnsi" w:hAnsiTheme="minorHAnsi"/>
          <w:szCs w:val="24"/>
          <w:lang w:val="sl-SI"/>
        </w:rPr>
        <w:t>oločbe</w:t>
      </w:r>
      <w:r w:rsidR="00776703" w:rsidRPr="000D2BB1">
        <w:rPr>
          <w:rFonts w:asciiTheme="minorHAnsi" w:hAnsiTheme="minorHAnsi"/>
          <w:szCs w:val="24"/>
          <w:lang w:val="sl-SI"/>
        </w:rPr>
        <w:t>.</w:t>
      </w:r>
      <w:r w:rsidRPr="000D2BB1">
        <w:rPr>
          <w:rFonts w:asciiTheme="minorHAnsi" w:hAnsiTheme="minorHAnsi"/>
          <w:szCs w:val="24"/>
          <w:lang w:val="sl-SI"/>
        </w:rPr>
        <w:t xml:space="preserve"> Te določbe v </w:t>
      </w:r>
      <w:r w:rsidR="006731F9" w:rsidRPr="000D2BB1">
        <w:rPr>
          <w:rFonts w:asciiTheme="minorHAnsi" w:hAnsiTheme="minorHAnsi"/>
          <w:szCs w:val="24"/>
          <w:lang w:val="sl-SI"/>
        </w:rPr>
        <w:t>Uredbi</w:t>
      </w:r>
      <w:r w:rsidRPr="000D2BB1">
        <w:rPr>
          <w:rFonts w:asciiTheme="minorHAnsi" w:hAnsiTheme="minorHAnsi"/>
          <w:szCs w:val="24"/>
          <w:lang w:val="sl-SI"/>
        </w:rPr>
        <w:t xml:space="preserve"> niso podrobno pojasnjene. To pomeni, jih ni mogoče izvajati tako dosledno kot npr. določb o najmanjših zmogljivosti skladišč za živinska gnojila ali časovnih prepovedi gnojenja. Gre za strokovna pojasnila oz. priporočila, ki s</w:t>
      </w:r>
      <w:r w:rsidR="003D5EFC" w:rsidRPr="000D2BB1">
        <w:rPr>
          <w:rFonts w:asciiTheme="minorHAnsi" w:hAnsiTheme="minorHAnsi"/>
          <w:szCs w:val="24"/>
          <w:lang w:val="sl-SI"/>
        </w:rPr>
        <w:t>o del splošne kmetijske prakse.</w:t>
      </w:r>
    </w:p>
    <w:p w:rsidR="00BE5DD6" w:rsidRPr="000D2BB1" w:rsidRDefault="00BE5DD6" w:rsidP="00D15165">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930F42" w:rsidRPr="000D2BB1" w:rsidTr="00930F42">
        <w:tc>
          <w:tcPr>
            <w:tcW w:w="3348" w:type="dxa"/>
            <w:tcBorders>
              <w:top w:val="single" w:sz="4" w:space="0" w:color="auto"/>
              <w:left w:val="single" w:sz="4" w:space="0" w:color="auto"/>
              <w:bottom w:val="single" w:sz="4" w:space="0" w:color="auto"/>
              <w:right w:val="single" w:sz="4" w:space="0" w:color="auto"/>
            </w:tcBorders>
            <w:shd w:val="clear" w:color="auto" w:fill="auto"/>
          </w:tcPr>
          <w:p w:rsidR="00930F42" w:rsidRPr="000D2BB1" w:rsidRDefault="00930F42" w:rsidP="00036187">
            <w:pPr>
              <w:jc w:val="left"/>
              <w:rPr>
                <w:rFonts w:asciiTheme="minorHAnsi" w:hAnsiTheme="minorHAnsi" w:cs="Arial"/>
                <w:i/>
                <w:sz w:val="20"/>
                <w:szCs w:val="20"/>
              </w:rPr>
            </w:pPr>
            <w:r w:rsidRPr="000D2BB1">
              <w:rPr>
                <w:rFonts w:asciiTheme="minorHAnsi" w:hAnsiTheme="minorHAnsi" w:cs="Arial"/>
              </w:rPr>
              <w:t xml:space="preserve">Kaj pomeni, da moramo rastline z dušikom gnojiti </w:t>
            </w:r>
            <w:r w:rsidR="00036187" w:rsidRPr="000D2BB1">
              <w:rPr>
                <w:rFonts w:asciiTheme="minorHAnsi" w:hAnsiTheme="minorHAnsi" w:cs="Arial"/>
              </w:rPr>
              <w:t xml:space="preserve">ob </w:t>
            </w:r>
            <w:r w:rsidRPr="000D2BB1">
              <w:rPr>
                <w:rFonts w:asciiTheme="minorHAnsi" w:hAnsiTheme="minorHAnsi" w:cs="Arial"/>
                <w:b/>
                <w:u w:val="single"/>
              </w:rPr>
              <w:t>prav</w:t>
            </w:r>
            <w:r w:rsidR="00036187" w:rsidRPr="000D2BB1">
              <w:rPr>
                <w:rFonts w:asciiTheme="minorHAnsi" w:hAnsiTheme="minorHAnsi" w:cs="Arial"/>
                <w:b/>
                <w:u w:val="single"/>
              </w:rPr>
              <w:t>em</w:t>
            </w:r>
            <w:r w:rsidR="000C7643" w:rsidRPr="000D2BB1">
              <w:rPr>
                <w:rFonts w:asciiTheme="minorHAnsi" w:hAnsiTheme="minorHAnsi" w:cs="Arial"/>
                <w:b/>
                <w:u w:val="single"/>
              </w:rPr>
              <w:t xml:space="preserve"> čas</w:t>
            </w:r>
            <w:r w:rsidR="00036187" w:rsidRPr="000D2BB1">
              <w:rPr>
                <w:rFonts w:asciiTheme="minorHAnsi" w:hAnsiTheme="minorHAnsi" w:cs="Arial"/>
                <w:b/>
                <w:u w:val="single"/>
              </w:rPr>
              <w:t>u</w:t>
            </w:r>
            <w:r w:rsidRPr="000D2BB1">
              <w:rPr>
                <w:rFonts w:asciiTheme="minorHAnsi" w:hAnsiTheme="minorHAnsi" w:cs="Arial"/>
              </w:rPr>
              <w:t xml:space="preserve">? </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930F42" w:rsidRPr="000D2BB1" w:rsidRDefault="00930F42" w:rsidP="00930F42">
            <w:pPr>
              <w:pStyle w:val="len"/>
              <w:spacing w:before="0"/>
              <w:jc w:val="both"/>
              <w:rPr>
                <w:rFonts w:asciiTheme="minorHAnsi" w:hAnsiTheme="minorHAnsi"/>
                <w:szCs w:val="24"/>
                <w:lang w:val="sl-SI"/>
              </w:rPr>
            </w:pPr>
            <w:r w:rsidRPr="000D2BB1">
              <w:rPr>
                <w:rFonts w:asciiTheme="minorHAnsi" w:hAnsiTheme="minorHAnsi"/>
                <w:szCs w:val="24"/>
                <w:lang w:val="sl-SI"/>
              </w:rPr>
              <w:t>To pomeni, da moramo gnojenje z dušikom opraviti tedaj, ko rastline dušik dejansko potrebujejo. T</w:t>
            </w:r>
            <w:r w:rsidR="005C08B5" w:rsidRPr="000D2BB1">
              <w:rPr>
                <w:rFonts w:asciiTheme="minorHAnsi" w:hAnsiTheme="minorHAnsi"/>
                <w:szCs w:val="24"/>
                <w:lang w:val="sl-SI"/>
              </w:rPr>
              <w:t>o je seveda zgolj v času rasti.</w:t>
            </w:r>
          </w:p>
          <w:p w:rsidR="00930F42" w:rsidRPr="000D2BB1" w:rsidRDefault="00930F42" w:rsidP="00930F42">
            <w:pPr>
              <w:pStyle w:val="len"/>
              <w:spacing w:before="0"/>
              <w:jc w:val="both"/>
              <w:rPr>
                <w:rFonts w:asciiTheme="minorHAnsi" w:hAnsiTheme="minorHAnsi"/>
                <w:szCs w:val="24"/>
                <w:lang w:val="sl-SI"/>
              </w:rPr>
            </w:pPr>
            <w:r w:rsidRPr="000D2BB1">
              <w:rPr>
                <w:rFonts w:asciiTheme="minorHAnsi" w:hAnsiTheme="minorHAnsi"/>
                <w:szCs w:val="24"/>
                <w:lang w:val="sl-SI"/>
              </w:rPr>
              <w:t>Z dušikom ne gnojimo na zalogo, saj se dušik lahko hitro izpira iz tal (predvsem nitrat!)</w:t>
            </w:r>
            <w:r w:rsidR="00E80933">
              <w:rPr>
                <w:rFonts w:asciiTheme="minorHAnsi" w:hAnsiTheme="minorHAnsi"/>
                <w:szCs w:val="24"/>
                <w:lang w:val="sl-SI"/>
              </w:rPr>
              <w:t>.</w:t>
            </w:r>
          </w:p>
        </w:tc>
      </w:tr>
      <w:tr w:rsidR="00930F42" w:rsidRPr="000D2BB1" w:rsidTr="00930F42">
        <w:tc>
          <w:tcPr>
            <w:tcW w:w="3348" w:type="dxa"/>
            <w:tcBorders>
              <w:top w:val="single" w:sz="4" w:space="0" w:color="auto"/>
            </w:tcBorders>
            <w:shd w:val="clear" w:color="auto" w:fill="auto"/>
          </w:tcPr>
          <w:p w:rsidR="00930F42" w:rsidRPr="000D2BB1" w:rsidRDefault="00930F42" w:rsidP="00930F42">
            <w:pPr>
              <w:rPr>
                <w:rFonts w:asciiTheme="minorHAnsi" w:hAnsiTheme="minorHAnsi" w:cs="Arial"/>
              </w:rPr>
            </w:pPr>
          </w:p>
        </w:tc>
        <w:tc>
          <w:tcPr>
            <w:tcW w:w="5940" w:type="dxa"/>
            <w:tcBorders>
              <w:top w:val="single" w:sz="4" w:space="0" w:color="auto"/>
            </w:tcBorders>
            <w:shd w:val="clear" w:color="auto" w:fill="auto"/>
          </w:tcPr>
          <w:p w:rsidR="00930F42" w:rsidRPr="000D2BB1" w:rsidRDefault="00930F42" w:rsidP="00930F42">
            <w:pPr>
              <w:pStyle w:val="len"/>
              <w:spacing w:before="0"/>
              <w:jc w:val="both"/>
              <w:rPr>
                <w:rFonts w:asciiTheme="minorHAnsi" w:hAnsiTheme="minorHAnsi"/>
                <w:szCs w:val="24"/>
                <w:lang w:val="sl-SI"/>
              </w:rPr>
            </w:pPr>
          </w:p>
        </w:tc>
      </w:tr>
      <w:tr w:rsidR="00930F42" w:rsidRPr="000D2BB1" w:rsidTr="00930F42">
        <w:tc>
          <w:tcPr>
            <w:tcW w:w="3348" w:type="dxa"/>
            <w:shd w:val="clear" w:color="auto" w:fill="auto"/>
          </w:tcPr>
          <w:p w:rsidR="00930F42" w:rsidRPr="000D2BB1" w:rsidRDefault="00930F42" w:rsidP="00930F42">
            <w:pPr>
              <w:jc w:val="right"/>
              <w:rPr>
                <w:rFonts w:asciiTheme="minorHAnsi" w:hAnsiTheme="minorHAnsi" w:cs="Arial"/>
                <w:u w:val="single"/>
              </w:rPr>
            </w:pPr>
            <w:r w:rsidRPr="000D2BB1">
              <w:rPr>
                <w:rFonts w:asciiTheme="minorHAnsi" w:hAnsiTheme="minorHAnsi" w:cs="Arial"/>
                <w:u w:val="single"/>
              </w:rPr>
              <w:t>Pojasnilo</w:t>
            </w:r>
          </w:p>
        </w:tc>
        <w:tc>
          <w:tcPr>
            <w:tcW w:w="5940" w:type="dxa"/>
            <w:shd w:val="clear" w:color="auto" w:fill="auto"/>
          </w:tcPr>
          <w:p w:rsidR="005C08B5" w:rsidRPr="000D2BB1" w:rsidRDefault="00930F42" w:rsidP="006A648C">
            <w:pPr>
              <w:pStyle w:val="len"/>
              <w:spacing w:before="0"/>
              <w:jc w:val="both"/>
              <w:rPr>
                <w:rFonts w:asciiTheme="minorHAnsi" w:hAnsiTheme="minorHAnsi"/>
                <w:szCs w:val="24"/>
                <w:lang w:val="sl-SI"/>
              </w:rPr>
            </w:pPr>
            <w:r w:rsidRPr="000D2BB1">
              <w:rPr>
                <w:rFonts w:asciiTheme="minorHAnsi" w:hAnsiTheme="minorHAnsi"/>
                <w:szCs w:val="24"/>
                <w:lang w:val="sl-SI"/>
              </w:rPr>
              <w:t xml:space="preserve">Rastline moramo z dušikom gnojiti </w:t>
            </w:r>
            <w:r w:rsidR="006A648C" w:rsidRPr="000D2BB1">
              <w:rPr>
                <w:rFonts w:asciiTheme="minorHAnsi" w:hAnsiTheme="minorHAnsi"/>
                <w:szCs w:val="24"/>
                <w:lang w:val="sl-SI"/>
              </w:rPr>
              <w:t xml:space="preserve">zgolj </w:t>
            </w:r>
            <w:r w:rsidRPr="000D2BB1">
              <w:rPr>
                <w:rFonts w:asciiTheme="minorHAnsi" w:hAnsiTheme="minorHAnsi"/>
                <w:szCs w:val="24"/>
                <w:lang w:val="sl-SI"/>
              </w:rPr>
              <w:t xml:space="preserve">tedaj, ko ga potrebujejo. Ker pa je rastna doba večine rastlin dolga več mesecev in ker so potrebe po dušiku v času rasti lahko zelo različne, moramo za pravilno gnojenje poznati tudi dinamiko potreb posameznih rastlin po dušiku v </w:t>
            </w:r>
            <w:r w:rsidR="006A648C" w:rsidRPr="000D2BB1">
              <w:rPr>
                <w:rFonts w:asciiTheme="minorHAnsi" w:hAnsiTheme="minorHAnsi"/>
                <w:szCs w:val="24"/>
                <w:lang w:val="sl-SI"/>
              </w:rPr>
              <w:t>celotni rastni sezoni</w:t>
            </w:r>
            <w:r w:rsidRPr="000D2BB1">
              <w:rPr>
                <w:rFonts w:asciiTheme="minorHAnsi" w:hAnsiTheme="minorHAnsi"/>
                <w:szCs w:val="24"/>
                <w:lang w:val="sl-SI"/>
              </w:rPr>
              <w:t>.</w:t>
            </w:r>
          </w:p>
          <w:p w:rsidR="006A648C" w:rsidRPr="000D2BB1" w:rsidRDefault="006A648C" w:rsidP="006A648C">
            <w:pPr>
              <w:pStyle w:val="len"/>
              <w:spacing w:before="0"/>
              <w:jc w:val="both"/>
              <w:rPr>
                <w:rFonts w:asciiTheme="minorHAnsi" w:hAnsiTheme="minorHAnsi"/>
                <w:szCs w:val="24"/>
                <w:lang w:val="sl-SI"/>
              </w:rPr>
            </w:pPr>
            <w:r w:rsidRPr="000D2BB1">
              <w:rPr>
                <w:rFonts w:asciiTheme="minorHAnsi" w:hAnsiTheme="minorHAnsi"/>
                <w:szCs w:val="24"/>
                <w:lang w:val="sl-SI"/>
              </w:rPr>
              <w:t xml:space="preserve">Večina rastlin v začetnih fazah rasti (pred in takoj po kalitvi semena) ne potrebuje veliko dušika, saj le-tega lahko pridobi iz semena </w:t>
            </w:r>
            <w:r w:rsidR="005C08B5" w:rsidRPr="000D2BB1">
              <w:rPr>
                <w:rFonts w:asciiTheme="minorHAnsi" w:hAnsiTheme="minorHAnsi"/>
                <w:szCs w:val="24"/>
                <w:lang w:val="sl-SI"/>
              </w:rPr>
              <w:t>in</w:t>
            </w:r>
            <w:r w:rsidRPr="000D2BB1">
              <w:rPr>
                <w:rFonts w:asciiTheme="minorHAnsi" w:hAnsiTheme="minorHAnsi"/>
                <w:szCs w:val="24"/>
                <w:lang w:val="sl-SI"/>
              </w:rPr>
              <w:t xml:space="preserve"> iz zalog v tleh. Z rastjo se povečujejo tudi potrebe rastlin po dušiku, zato je pomembno, da s pretežnim delom dušika običajno gnojimo v kasnejših fazah rasti, čemur pravimo dognojevanje</w:t>
            </w:r>
            <w:r w:rsidR="005C08B5" w:rsidRPr="000D2BB1">
              <w:rPr>
                <w:rFonts w:asciiTheme="minorHAnsi" w:hAnsiTheme="minorHAnsi"/>
                <w:szCs w:val="24"/>
                <w:lang w:val="sl-SI"/>
              </w:rPr>
              <w:t>.</w:t>
            </w:r>
            <w:r w:rsidR="00036187" w:rsidRPr="000D2BB1">
              <w:rPr>
                <w:rFonts w:asciiTheme="minorHAnsi" w:hAnsiTheme="minorHAnsi"/>
                <w:szCs w:val="24"/>
                <w:lang w:val="sl-SI"/>
              </w:rPr>
              <w:t xml:space="preserve"> Pri odločitvi o času gnojenja smo pogosto omejeni tudi z možnostjo </w:t>
            </w:r>
            <w:r w:rsidR="00036187" w:rsidRPr="000D2BB1">
              <w:rPr>
                <w:rFonts w:asciiTheme="minorHAnsi" w:hAnsiTheme="minorHAnsi"/>
                <w:szCs w:val="24"/>
                <w:lang w:val="sl-SI"/>
              </w:rPr>
              <w:lastRenderedPageBreak/>
              <w:t>izvedbe gnojenja, saj nekaterih poljščin zaradi njihove višine ali drugih posebnosti ni mogoče gnojiti v času, ko so potrebe po hranilih največje.</w:t>
            </w:r>
          </w:p>
          <w:p w:rsidR="00930F42" w:rsidRPr="000D2BB1" w:rsidRDefault="006A648C" w:rsidP="006A648C">
            <w:pPr>
              <w:pStyle w:val="len"/>
              <w:spacing w:before="0"/>
              <w:jc w:val="both"/>
              <w:rPr>
                <w:rFonts w:asciiTheme="minorHAnsi" w:hAnsiTheme="minorHAnsi"/>
                <w:szCs w:val="24"/>
                <w:lang w:val="sl-SI"/>
              </w:rPr>
            </w:pPr>
            <w:r w:rsidRPr="000D2BB1">
              <w:rPr>
                <w:rFonts w:asciiTheme="minorHAnsi" w:hAnsiTheme="minorHAnsi"/>
                <w:szCs w:val="24"/>
                <w:lang w:val="sl-SI"/>
              </w:rPr>
              <w:t xml:space="preserve"> </w:t>
            </w:r>
          </w:p>
        </w:tc>
      </w:tr>
      <w:tr w:rsidR="006A648C" w:rsidRPr="000D2BB1" w:rsidTr="00930F42">
        <w:tc>
          <w:tcPr>
            <w:tcW w:w="3348" w:type="dxa"/>
            <w:shd w:val="clear" w:color="auto" w:fill="auto"/>
          </w:tcPr>
          <w:p w:rsidR="006A648C" w:rsidRPr="000D2BB1" w:rsidRDefault="006A648C" w:rsidP="00930F42">
            <w:pPr>
              <w:jc w:val="right"/>
              <w:rPr>
                <w:rFonts w:asciiTheme="minorHAnsi" w:hAnsiTheme="minorHAnsi" w:cs="Arial"/>
                <w:u w:val="single"/>
              </w:rPr>
            </w:pPr>
            <w:r w:rsidRPr="000D2BB1">
              <w:rPr>
                <w:rFonts w:asciiTheme="minorHAnsi" w:hAnsiTheme="minorHAnsi" w:cs="Arial"/>
                <w:u w:val="single"/>
              </w:rPr>
              <w:lastRenderedPageBreak/>
              <w:t>Primer</w:t>
            </w:r>
          </w:p>
        </w:tc>
        <w:tc>
          <w:tcPr>
            <w:tcW w:w="5940" w:type="dxa"/>
            <w:shd w:val="clear" w:color="auto" w:fill="auto"/>
          </w:tcPr>
          <w:p w:rsidR="006A648C" w:rsidRPr="000D2BB1" w:rsidRDefault="006A648C" w:rsidP="006A648C">
            <w:pPr>
              <w:pStyle w:val="len"/>
              <w:spacing w:before="0"/>
              <w:jc w:val="both"/>
              <w:rPr>
                <w:rFonts w:asciiTheme="minorHAnsi" w:hAnsiTheme="minorHAnsi"/>
                <w:szCs w:val="24"/>
                <w:lang w:val="sl-SI"/>
              </w:rPr>
            </w:pPr>
            <w:r w:rsidRPr="000D2BB1">
              <w:rPr>
                <w:rFonts w:asciiTheme="minorHAnsi" w:hAnsiTheme="minorHAnsi"/>
                <w:szCs w:val="24"/>
                <w:lang w:val="sl-SI"/>
              </w:rPr>
              <w:t>Koruza v začetnih fazah rasti ne potrebuje veliko dušika. Običajno jo sejemo v drugi polovici aprila. Do sredine junija, ko je zadnji čas za dognojevanje, posevek koruze potrebuje le nekaj kilogramov dušika na hektar</w:t>
            </w:r>
            <w:r w:rsidR="00D4281A" w:rsidRPr="000D2BB1">
              <w:rPr>
                <w:rFonts w:asciiTheme="minorHAnsi" w:hAnsiTheme="minorHAnsi"/>
                <w:szCs w:val="24"/>
                <w:lang w:val="sl-SI"/>
              </w:rPr>
              <w:t xml:space="preserve"> (glej sliko spodaj)</w:t>
            </w:r>
            <w:r w:rsidRPr="000D2BB1">
              <w:rPr>
                <w:rFonts w:asciiTheme="minorHAnsi" w:hAnsiTheme="minorHAnsi"/>
                <w:szCs w:val="24"/>
                <w:lang w:val="sl-SI"/>
              </w:rPr>
              <w:t>. Zato je priporočljivo, da koruzo s pretežnim odmerkom dušika gnojimo šele v fazi dognojevanja</w:t>
            </w:r>
            <w:r w:rsidR="00D4281A" w:rsidRPr="000D2BB1">
              <w:rPr>
                <w:rFonts w:asciiTheme="minorHAnsi" w:hAnsiTheme="minorHAnsi"/>
                <w:szCs w:val="24"/>
                <w:lang w:val="sl-SI"/>
              </w:rPr>
              <w:t xml:space="preserve"> (razviti 7. do 9. list)</w:t>
            </w:r>
            <w:r w:rsidRPr="000D2BB1">
              <w:rPr>
                <w:rFonts w:asciiTheme="minorHAnsi" w:hAnsiTheme="minorHAnsi"/>
                <w:szCs w:val="24"/>
                <w:lang w:val="sl-SI"/>
              </w:rPr>
              <w:t xml:space="preserve">, </w:t>
            </w:r>
            <w:r w:rsidR="005C08B5" w:rsidRPr="000D2BB1">
              <w:rPr>
                <w:rFonts w:asciiTheme="minorHAnsi" w:hAnsiTheme="minorHAnsi"/>
                <w:szCs w:val="24"/>
                <w:lang w:val="sl-SI"/>
              </w:rPr>
              <w:t xml:space="preserve">ko se potrebe posevka po dušiku močno povečajo. </w:t>
            </w:r>
            <w:r w:rsidR="0020637C" w:rsidRPr="000D2BB1">
              <w:rPr>
                <w:rFonts w:asciiTheme="minorHAnsi" w:hAnsiTheme="minorHAnsi"/>
                <w:szCs w:val="24"/>
                <w:lang w:val="sl-SI"/>
              </w:rPr>
              <w:t xml:space="preserve">V kolikor z dušikom gnojimo pretežno pred setvijo, je ta dušik v času do dognojevanja </w:t>
            </w:r>
            <w:r w:rsidR="00D4281A" w:rsidRPr="000D2BB1">
              <w:rPr>
                <w:rFonts w:asciiTheme="minorHAnsi" w:hAnsiTheme="minorHAnsi"/>
                <w:szCs w:val="24"/>
                <w:lang w:val="sl-SI"/>
              </w:rPr>
              <w:t xml:space="preserve">v primeru prekomernih </w:t>
            </w:r>
            <w:r w:rsidR="003D5EFC" w:rsidRPr="000D2BB1">
              <w:rPr>
                <w:rFonts w:asciiTheme="minorHAnsi" w:hAnsiTheme="minorHAnsi"/>
                <w:szCs w:val="24"/>
                <w:lang w:val="sl-SI"/>
              </w:rPr>
              <w:t>padavin izpostavljen izpiranju.</w:t>
            </w:r>
          </w:p>
          <w:p w:rsidR="006A648C" w:rsidRPr="000D2BB1" w:rsidRDefault="006A648C" w:rsidP="006A648C">
            <w:pPr>
              <w:pStyle w:val="len"/>
              <w:spacing w:before="0"/>
              <w:jc w:val="both"/>
              <w:rPr>
                <w:rFonts w:asciiTheme="minorHAnsi" w:hAnsiTheme="minorHAnsi"/>
                <w:szCs w:val="24"/>
                <w:lang w:val="sl-SI"/>
              </w:rPr>
            </w:pPr>
          </w:p>
          <w:p w:rsidR="006A648C" w:rsidRPr="000D2BB1" w:rsidRDefault="00226B97" w:rsidP="006A648C">
            <w:pPr>
              <w:pStyle w:val="len"/>
              <w:spacing w:before="0"/>
              <w:rPr>
                <w:rFonts w:asciiTheme="minorHAnsi" w:hAnsiTheme="minorHAnsi"/>
                <w:szCs w:val="24"/>
                <w:lang w:val="sl-SI"/>
              </w:rPr>
            </w:pPr>
            <w:r w:rsidRPr="000D2BB1">
              <w:rPr>
                <w:rFonts w:asciiTheme="minorHAnsi" w:hAnsiTheme="minorHAnsi"/>
                <w:noProof/>
                <w:szCs w:val="24"/>
                <w:lang w:val="sl-SI" w:eastAsia="sl-SI"/>
              </w:rPr>
              <w:drawing>
                <wp:inline distT="0" distB="0" distL="0" distR="0" wp14:anchorId="3EE53C27" wp14:editId="7B416773">
                  <wp:extent cx="2783840" cy="2115185"/>
                  <wp:effectExtent l="0" t="0" r="0" b="0"/>
                  <wp:docPr id="15" name="Slika 15" descr="Slik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lika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83840" cy="2115185"/>
                          </a:xfrm>
                          <a:prstGeom prst="rect">
                            <a:avLst/>
                          </a:prstGeom>
                          <a:noFill/>
                          <a:ln>
                            <a:noFill/>
                          </a:ln>
                        </pic:spPr>
                      </pic:pic>
                    </a:graphicData>
                  </a:graphic>
                </wp:inline>
              </w:drawing>
            </w:r>
          </w:p>
          <w:p w:rsidR="006A648C" w:rsidRPr="000D2BB1" w:rsidRDefault="006A648C" w:rsidP="006A648C">
            <w:pPr>
              <w:pStyle w:val="len"/>
              <w:spacing w:before="0"/>
              <w:rPr>
                <w:rFonts w:asciiTheme="minorHAnsi" w:hAnsiTheme="minorHAnsi"/>
                <w:szCs w:val="24"/>
                <w:lang w:val="sl-SI"/>
              </w:rPr>
            </w:pPr>
            <w:r w:rsidRPr="000D2BB1">
              <w:rPr>
                <w:rFonts w:asciiTheme="minorHAnsi" w:hAnsiTheme="minorHAnsi"/>
                <w:szCs w:val="24"/>
                <w:lang w:val="sl-SI"/>
              </w:rPr>
              <w:t>Slika: Dinamika črpanja hranil iz tal pri koruzi</w:t>
            </w:r>
          </w:p>
          <w:p w:rsidR="006A648C" w:rsidRPr="000D2BB1" w:rsidRDefault="006A648C" w:rsidP="006A648C">
            <w:pPr>
              <w:pStyle w:val="len"/>
              <w:spacing w:before="0"/>
              <w:jc w:val="both"/>
              <w:rPr>
                <w:rFonts w:asciiTheme="minorHAnsi" w:hAnsiTheme="minorHAnsi"/>
                <w:szCs w:val="24"/>
                <w:lang w:val="sl-SI"/>
              </w:rPr>
            </w:pPr>
          </w:p>
          <w:p w:rsidR="00D4281A" w:rsidRPr="000D2BB1" w:rsidRDefault="00D4281A" w:rsidP="00D4281A">
            <w:pPr>
              <w:pStyle w:val="len"/>
              <w:spacing w:before="0"/>
              <w:jc w:val="both"/>
              <w:rPr>
                <w:rFonts w:asciiTheme="minorHAnsi" w:hAnsiTheme="minorHAnsi"/>
                <w:szCs w:val="24"/>
                <w:lang w:val="sl-SI"/>
              </w:rPr>
            </w:pPr>
            <w:r w:rsidRPr="000D2BB1">
              <w:rPr>
                <w:rFonts w:asciiTheme="minorHAnsi" w:hAnsiTheme="minorHAnsi"/>
                <w:szCs w:val="24"/>
                <w:lang w:val="sl-SI"/>
              </w:rPr>
              <w:t>Vsaka kmetijska rastlina ima torej svoje posebne zahteve po gnojenju z dušikom v času rasti, kar moramo pri gnojenju upoštevati.</w:t>
            </w:r>
          </w:p>
          <w:p w:rsidR="00D4281A" w:rsidRPr="000D2BB1" w:rsidRDefault="00D4281A" w:rsidP="00D4281A">
            <w:pPr>
              <w:pStyle w:val="len"/>
              <w:spacing w:before="0"/>
              <w:jc w:val="both"/>
              <w:rPr>
                <w:rFonts w:asciiTheme="minorHAnsi" w:hAnsiTheme="minorHAnsi"/>
                <w:szCs w:val="24"/>
                <w:lang w:val="sl-SI"/>
              </w:rPr>
            </w:pPr>
            <w:r w:rsidRPr="000D2BB1">
              <w:rPr>
                <w:rFonts w:asciiTheme="minorHAnsi" w:hAnsiTheme="minorHAnsi"/>
                <w:szCs w:val="24"/>
                <w:lang w:val="sl-SI"/>
              </w:rPr>
              <w:t xml:space="preserve"> </w:t>
            </w:r>
          </w:p>
        </w:tc>
      </w:tr>
      <w:tr w:rsidR="00D4281A" w:rsidRPr="000D2BB1" w:rsidTr="00930F42">
        <w:tc>
          <w:tcPr>
            <w:tcW w:w="3348" w:type="dxa"/>
            <w:shd w:val="clear" w:color="auto" w:fill="auto"/>
          </w:tcPr>
          <w:p w:rsidR="00D4281A" w:rsidRPr="000D2BB1" w:rsidRDefault="00D4281A" w:rsidP="000C7643">
            <w:pPr>
              <w:rPr>
                <w:rFonts w:asciiTheme="minorHAnsi" w:hAnsiTheme="minorHAnsi" w:cs="Arial"/>
              </w:rPr>
            </w:pPr>
            <w:r w:rsidRPr="000D2BB1">
              <w:rPr>
                <w:rFonts w:asciiTheme="minorHAnsi" w:hAnsiTheme="minorHAnsi" w:cs="Arial"/>
              </w:rPr>
              <w:t>Zakaj je pomembno, da rastline gnojimo prav</w:t>
            </w:r>
            <w:r w:rsidR="000C7643" w:rsidRPr="000D2BB1">
              <w:rPr>
                <w:rFonts w:asciiTheme="minorHAnsi" w:hAnsiTheme="minorHAnsi" w:cs="Arial"/>
              </w:rPr>
              <w:t>i čas?</w:t>
            </w:r>
            <w:r w:rsidRPr="000D2BB1">
              <w:rPr>
                <w:rFonts w:asciiTheme="minorHAnsi" w:hAnsiTheme="minorHAnsi" w:cs="Arial"/>
              </w:rPr>
              <w:t xml:space="preserve"> </w:t>
            </w:r>
          </w:p>
        </w:tc>
        <w:tc>
          <w:tcPr>
            <w:tcW w:w="5940" w:type="dxa"/>
            <w:shd w:val="clear" w:color="auto" w:fill="auto"/>
          </w:tcPr>
          <w:p w:rsidR="00D4281A" w:rsidRPr="000D2BB1" w:rsidRDefault="00D4281A" w:rsidP="00036187">
            <w:pPr>
              <w:pStyle w:val="len"/>
              <w:spacing w:before="0"/>
              <w:jc w:val="both"/>
              <w:rPr>
                <w:rFonts w:asciiTheme="minorHAnsi" w:hAnsiTheme="minorHAnsi"/>
                <w:szCs w:val="24"/>
                <w:lang w:val="sl-SI"/>
              </w:rPr>
            </w:pPr>
            <w:r w:rsidRPr="000D2BB1">
              <w:rPr>
                <w:rFonts w:asciiTheme="minorHAnsi" w:hAnsiTheme="minorHAnsi"/>
                <w:szCs w:val="24"/>
                <w:lang w:val="sl-SI"/>
              </w:rPr>
              <w:t xml:space="preserve">Optimalni čas gnojenja z dušikom </w:t>
            </w:r>
            <w:r w:rsidR="00036187" w:rsidRPr="000D2BB1">
              <w:rPr>
                <w:rFonts w:asciiTheme="minorHAnsi" w:hAnsiTheme="minorHAnsi"/>
                <w:szCs w:val="24"/>
                <w:lang w:val="sl-SI"/>
              </w:rPr>
              <w:t>omogoča</w:t>
            </w:r>
            <w:r w:rsidRPr="000D2BB1">
              <w:rPr>
                <w:rFonts w:asciiTheme="minorHAnsi" w:hAnsiTheme="minorHAnsi"/>
                <w:szCs w:val="24"/>
                <w:lang w:val="sl-SI"/>
              </w:rPr>
              <w:t xml:space="preserve"> večji izkoristek dodanega dušika. Če ne gnojimo </w:t>
            </w:r>
            <w:r w:rsidR="00036187" w:rsidRPr="000D2BB1">
              <w:rPr>
                <w:rFonts w:asciiTheme="minorHAnsi" w:hAnsiTheme="minorHAnsi"/>
                <w:szCs w:val="24"/>
                <w:lang w:val="sl-SI"/>
              </w:rPr>
              <w:t xml:space="preserve">ob </w:t>
            </w:r>
            <w:r w:rsidRPr="000D2BB1">
              <w:rPr>
                <w:rFonts w:asciiTheme="minorHAnsi" w:hAnsiTheme="minorHAnsi"/>
                <w:szCs w:val="24"/>
                <w:lang w:val="sl-SI"/>
              </w:rPr>
              <w:t>prav</w:t>
            </w:r>
            <w:r w:rsidR="00036187" w:rsidRPr="000D2BB1">
              <w:rPr>
                <w:rFonts w:asciiTheme="minorHAnsi" w:hAnsiTheme="minorHAnsi"/>
                <w:szCs w:val="24"/>
                <w:lang w:val="sl-SI"/>
              </w:rPr>
              <w:t>em</w:t>
            </w:r>
            <w:r w:rsidR="000C7643" w:rsidRPr="000D2BB1">
              <w:rPr>
                <w:rFonts w:asciiTheme="minorHAnsi" w:hAnsiTheme="minorHAnsi"/>
                <w:szCs w:val="24"/>
                <w:lang w:val="sl-SI"/>
              </w:rPr>
              <w:t xml:space="preserve"> čas</w:t>
            </w:r>
            <w:r w:rsidR="00036187" w:rsidRPr="000D2BB1">
              <w:rPr>
                <w:rFonts w:asciiTheme="minorHAnsi" w:hAnsiTheme="minorHAnsi"/>
                <w:szCs w:val="24"/>
                <w:lang w:val="sl-SI"/>
              </w:rPr>
              <w:t>u</w:t>
            </w:r>
            <w:r w:rsidRPr="000D2BB1">
              <w:rPr>
                <w:rFonts w:asciiTheme="minorHAnsi" w:hAnsiTheme="minorHAnsi"/>
                <w:szCs w:val="24"/>
                <w:lang w:val="sl-SI"/>
              </w:rPr>
              <w:t xml:space="preserve">, oziroma </w:t>
            </w:r>
            <w:r w:rsidR="00036187" w:rsidRPr="000D2BB1">
              <w:rPr>
                <w:rFonts w:asciiTheme="minorHAnsi" w:hAnsiTheme="minorHAnsi"/>
                <w:szCs w:val="24"/>
                <w:lang w:val="sl-SI"/>
              </w:rPr>
              <w:t>če gnojimo v času</w:t>
            </w:r>
            <w:r w:rsidRPr="000D2BB1">
              <w:rPr>
                <w:rFonts w:asciiTheme="minorHAnsi" w:hAnsiTheme="minorHAnsi"/>
                <w:szCs w:val="24"/>
                <w:lang w:val="sl-SI"/>
              </w:rPr>
              <w:t xml:space="preserve">, ko rastline dušika ne potrebujejo, lahko dodani dušik izgubimo z izpiranjem v </w:t>
            </w:r>
            <w:r w:rsidR="00036187" w:rsidRPr="000D2BB1">
              <w:rPr>
                <w:rFonts w:asciiTheme="minorHAnsi" w:hAnsiTheme="minorHAnsi"/>
                <w:szCs w:val="24"/>
                <w:lang w:val="sl-SI"/>
              </w:rPr>
              <w:t>vode</w:t>
            </w:r>
            <w:r w:rsidRPr="000D2BB1">
              <w:rPr>
                <w:rFonts w:asciiTheme="minorHAnsi" w:hAnsiTheme="minorHAnsi"/>
                <w:szCs w:val="24"/>
                <w:lang w:val="sl-SI"/>
              </w:rPr>
              <w:t xml:space="preserve"> ali z izpusti v zrak. </w:t>
            </w:r>
          </w:p>
        </w:tc>
      </w:tr>
    </w:tbl>
    <w:p w:rsidR="00BB318D" w:rsidRPr="000D2BB1" w:rsidRDefault="00BB318D" w:rsidP="00BB318D">
      <w:pPr>
        <w:pStyle w:val="len"/>
        <w:spacing w:before="0"/>
        <w:jc w:val="both"/>
        <w:rPr>
          <w:rFonts w:asciiTheme="minorHAnsi" w:hAnsiTheme="minorHAnsi"/>
          <w:b/>
          <w:szCs w:val="24"/>
          <w:lang w:val="sl-SI"/>
        </w:rPr>
      </w:pPr>
    </w:p>
    <w:p w:rsidR="00D4281A" w:rsidRPr="000D2BB1" w:rsidRDefault="00D4281A" w:rsidP="00BB318D">
      <w:pPr>
        <w:pStyle w:val="len"/>
        <w:spacing w:before="0"/>
        <w:jc w:val="both"/>
        <w:rPr>
          <w:rFonts w:asciiTheme="minorHAnsi" w:hAnsiTheme="minorHAnsi"/>
          <w:b/>
          <w:szCs w:val="24"/>
          <w:lang w:val="sl-SI"/>
        </w:rPr>
      </w:pPr>
    </w:p>
    <w:tbl>
      <w:tblPr>
        <w:tblW w:w="9322" w:type="dxa"/>
        <w:tblLayout w:type="fixed"/>
        <w:tblLook w:val="01E0" w:firstRow="1" w:lastRow="1" w:firstColumn="1" w:lastColumn="1" w:noHBand="0" w:noVBand="0"/>
      </w:tblPr>
      <w:tblGrid>
        <w:gridCol w:w="3369"/>
        <w:gridCol w:w="5953"/>
      </w:tblGrid>
      <w:tr w:rsidR="00D4281A" w:rsidRPr="000D2BB1" w:rsidTr="000E4819">
        <w:tc>
          <w:tcPr>
            <w:tcW w:w="3369" w:type="dxa"/>
            <w:tcBorders>
              <w:top w:val="single" w:sz="4" w:space="0" w:color="auto"/>
              <w:left w:val="single" w:sz="4" w:space="0" w:color="auto"/>
              <w:bottom w:val="single" w:sz="4" w:space="0" w:color="auto"/>
              <w:right w:val="single" w:sz="4" w:space="0" w:color="auto"/>
            </w:tcBorders>
            <w:shd w:val="clear" w:color="auto" w:fill="auto"/>
          </w:tcPr>
          <w:p w:rsidR="00D4281A" w:rsidRPr="000D2BB1" w:rsidRDefault="00D4281A" w:rsidP="00DC7599">
            <w:pPr>
              <w:jc w:val="left"/>
              <w:rPr>
                <w:rFonts w:asciiTheme="minorHAnsi" w:hAnsiTheme="minorHAnsi" w:cs="Arial"/>
                <w:i/>
                <w:sz w:val="20"/>
                <w:szCs w:val="20"/>
              </w:rPr>
            </w:pPr>
            <w:r w:rsidRPr="000D2BB1">
              <w:rPr>
                <w:rFonts w:asciiTheme="minorHAnsi" w:hAnsiTheme="minorHAnsi" w:cs="Arial"/>
              </w:rPr>
              <w:t xml:space="preserve">Kaj pomeni, da moramo </w:t>
            </w:r>
            <w:r w:rsidRPr="000D2BB1">
              <w:rPr>
                <w:rFonts w:asciiTheme="minorHAnsi" w:hAnsiTheme="minorHAnsi" w:cs="Arial"/>
                <w:b/>
              </w:rPr>
              <w:t xml:space="preserve">rastline gnojiti z </w:t>
            </w:r>
            <w:r w:rsidRPr="000D2BB1">
              <w:rPr>
                <w:rFonts w:asciiTheme="minorHAnsi" w:hAnsiTheme="minorHAnsi" w:cs="Arial"/>
                <w:b/>
                <w:u w:val="single"/>
              </w:rPr>
              <w:t>ustreznim odmerkom dušika</w:t>
            </w:r>
            <w:r w:rsidRPr="000D2BB1">
              <w:rPr>
                <w:rFonts w:asciiTheme="minorHAnsi" w:hAnsiTheme="minorHAnsi" w:cs="Arial"/>
              </w:rPr>
              <w:t xml:space="preserve">? </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D4281A" w:rsidRPr="000D2BB1" w:rsidRDefault="00D4281A" w:rsidP="0020637C">
            <w:pPr>
              <w:suppressAutoHyphens/>
              <w:overflowPunct w:val="0"/>
              <w:autoSpaceDE w:val="0"/>
              <w:autoSpaceDN w:val="0"/>
              <w:adjustRightInd w:val="0"/>
              <w:textAlignment w:val="baseline"/>
              <w:rPr>
                <w:rFonts w:asciiTheme="minorHAnsi" w:hAnsiTheme="minorHAnsi"/>
                <w:lang w:eastAsia="x-none"/>
              </w:rPr>
            </w:pPr>
            <w:r w:rsidRPr="000D2BB1">
              <w:rPr>
                <w:rFonts w:asciiTheme="minorHAnsi" w:hAnsiTheme="minorHAnsi"/>
                <w:lang w:eastAsia="x-none"/>
              </w:rPr>
              <w:t xml:space="preserve">To pomeni, da moramo količino dušika pri gnojenju prilagoditi </w:t>
            </w:r>
            <w:r w:rsidR="0020637C" w:rsidRPr="000D2BB1">
              <w:rPr>
                <w:rFonts w:asciiTheme="minorHAnsi" w:hAnsiTheme="minorHAnsi"/>
                <w:lang w:eastAsia="x-none"/>
              </w:rPr>
              <w:t xml:space="preserve">dejanskim </w:t>
            </w:r>
            <w:r w:rsidRPr="000D2BB1">
              <w:rPr>
                <w:rFonts w:asciiTheme="minorHAnsi" w:hAnsiTheme="minorHAnsi"/>
                <w:lang w:eastAsia="x-none"/>
              </w:rPr>
              <w:t xml:space="preserve">potrebam rastlin v </w:t>
            </w:r>
            <w:r w:rsidR="0020637C" w:rsidRPr="000D2BB1">
              <w:rPr>
                <w:rFonts w:asciiTheme="minorHAnsi" w:hAnsiTheme="minorHAnsi"/>
                <w:lang w:eastAsia="x-none"/>
              </w:rPr>
              <w:t xml:space="preserve">določeni </w:t>
            </w:r>
            <w:r w:rsidRPr="000D2BB1">
              <w:rPr>
                <w:rFonts w:asciiTheme="minorHAnsi" w:hAnsiTheme="minorHAnsi"/>
                <w:lang w:eastAsia="x-none"/>
              </w:rPr>
              <w:t xml:space="preserve">fazi rasti. </w:t>
            </w:r>
          </w:p>
        </w:tc>
      </w:tr>
      <w:tr w:rsidR="00D4281A" w:rsidRPr="000D2BB1" w:rsidTr="000E4819">
        <w:tc>
          <w:tcPr>
            <w:tcW w:w="3369" w:type="dxa"/>
            <w:tcBorders>
              <w:top w:val="single" w:sz="4" w:space="0" w:color="auto"/>
            </w:tcBorders>
            <w:shd w:val="clear" w:color="auto" w:fill="auto"/>
          </w:tcPr>
          <w:p w:rsidR="00D4281A" w:rsidRPr="000D2BB1" w:rsidRDefault="00D4281A" w:rsidP="00D4281A">
            <w:pPr>
              <w:rPr>
                <w:rFonts w:asciiTheme="minorHAnsi" w:hAnsiTheme="minorHAnsi" w:cs="Arial"/>
              </w:rPr>
            </w:pPr>
          </w:p>
        </w:tc>
        <w:tc>
          <w:tcPr>
            <w:tcW w:w="5953" w:type="dxa"/>
            <w:tcBorders>
              <w:top w:val="single" w:sz="4" w:space="0" w:color="auto"/>
            </w:tcBorders>
            <w:shd w:val="clear" w:color="auto" w:fill="auto"/>
          </w:tcPr>
          <w:p w:rsidR="00D4281A" w:rsidRPr="000D2BB1" w:rsidRDefault="00D4281A" w:rsidP="00D4281A">
            <w:pPr>
              <w:suppressAutoHyphens/>
              <w:overflowPunct w:val="0"/>
              <w:autoSpaceDE w:val="0"/>
              <w:autoSpaceDN w:val="0"/>
              <w:adjustRightInd w:val="0"/>
              <w:textAlignment w:val="baseline"/>
              <w:rPr>
                <w:rFonts w:asciiTheme="minorHAnsi" w:hAnsiTheme="minorHAnsi"/>
                <w:b/>
                <w:lang w:eastAsia="x-none"/>
              </w:rPr>
            </w:pPr>
          </w:p>
        </w:tc>
      </w:tr>
      <w:tr w:rsidR="00D4281A" w:rsidRPr="000D2BB1" w:rsidTr="000E4819">
        <w:tc>
          <w:tcPr>
            <w:tcW w:w="3369" w:type="dxa"/>
            <w:shd w:val="clear" w:color="auto" w:fill="auto"/>
          </w:tcPr>
          <w:p w:rsidR="00D4281A" w:rsidRPr="000D2BB1" w:rsidRDefault="00D4281A" w:rsidP="00D4281A">
            <w:pPr>
              <w:jc w:val="right"/>
              <w:rPr>
                <w:rFonts w:asciiTheme="minorHAnsi" w:hAnsiTheme="minorHAnsi" w:cs="Arial"/>
                <w:u w:val="single"/>
              </w:rPr>
            </w:pPr>
            <w:r w:rsidRPr="000D2BB1">
              <w:rPr>
                <w:rFonts w:asciiTheme="minorHAnsi" w:hAnsiTheme="minorHAnsi" w:cs="Arial"/>
                <w:u w:val="single"/>
              </w:rPr>
              <w:t>Pojasnilo</w:t>
            </w:r>
          </w:p>
        </w:tc>
        <w:tc>
          <w:tcPr>
            <w:tcW w:w="5953" w:type="dxa"/>
            <w:shd w:val="clear" w:color="auto" w:fill="auto"/>
          </w:tcPr>
          <w:p w:rsidR="004C3033" w:rsidRPr="000D2BB1" w:rsidRDefault="00023B28" w:rsidP="00D4281A">
            <w:pPr>
              <w:suppressAutoHyphens/>
              <w:overflowPunct w:val="0"/>
              <w:autoSpaceDE w:val="0"/>
              <w:autoSpaceDN w:val="0"/>
              <w:adjustRightInd w:val="0"/>
              <w:textAlignment w:val="baseline"/>
              <w:rPr>
                <w:rFonts w:asciiTheme="minorHAnsi" w:hAnsiTheme="minorHAnsi"/>
                <w:lang w:eastAsia="x-none"/>
              </w:rPr>
            </w:pPr>
            <w:r w:rsidRPr="000D2BB1">
              <w:rPr>
                <w:rFonts w:asciiTheme="minorHAnsi" w:hAnsiTheme="minorHAnsi"/>
                <w:lang w:eastAsia="x-none"/>
              </w:rPr>
              <w:t xml:space="preserve">Pojasnili smo že, da je z dušikom </w:t>
            </w:r>
            <w:r w:rsidR="0020637C" w:rsidRPr="000D2BB1">
              <w:rPr>
                <w:rFonts w:asciiTheme="minorHAnsi" w:hAnsiTheme="minorHAnsi"/>
                <w:lang w:eastAsia="x-none"/>
              </w:rPr>
              <w:t xml:space="preserve">potrebno gnojiti tedaj, </w:t>
            </w:r>
            <w:r w:rsidRPr="000D2BB1">
              <w:rPr>
                <w:rFonts w:asciiTheme="minorHAnsi" w:hAnsiTheme="minorHAnsi"/>
                <w:lang w:eastAsia="x-none"/>
              </w:rPr>
              <w:t xml:space="preserve">ko rastline dušik </w:t>
            </w:r>
            <w:r w:rsidR="0020637C" w:rsidRPr="000D2BB1">
              <w:rPr>
                <w:rFonts w:asciiTheme="minorHAnsi" w:hAnsiTheme="minorHAnsi"/>
                <w:lang w:eastAsia="x-none"/>
              </w:rPr>
              <w:t xml:space="preserve">dejansko </w:t>
            </w:r>
            <w:r w:rsidRPr="000D2BB1">
              <w:rPr>
                <w:rFonts w:asciiTheme="minorHAnsi" w:hAnsiTheme="minorHAnsi"/>
                <w:lang w:eastAsia="x-none"/>
              </w:rPr>
              <w:t>potrebujejo.</w:t>
            </w:r>
            <w:r w:rsidR="0020637C" w:rsidRPr="000D2BB1">
              <w:rPr>
                <w:rFonts w:asciiTheme="minorHAnsi" w:hAnsiTheme="minorHAnsi"/>
                <w:lang w:eastAsia="x-none"/>
              </w:rPr>
              <w:t xml:space="preserve"> </w:t>
            </w:r>
            <w:r w:rsidRPr="000D2BB1">
              <w:rPr>
                <w:rFonts w:asciiTheme="minorHAnsi" w:hAnsiTheme="minorHAnsi"/>
                <w:lang w:eastAsia="x-none"/>
              </w:rPr>
              <w:t xml:space="preserve">Ko </w:t>
            </w:r>
            <w:r w:rsidR="0020637C" w:rsidRPr="000D2BB1">
              <w:rPr>
                <w:rFonts w:asciiTheme="minorHAnsi" w:hAnsiTheme="minorHAnsi"/>
                <w:lang w:eastAsia="x-none"/>
              </w:rPr>
              <w:t xml:space="preserve">torej </w:t>
            </w:r>
            <w:r w:rsidRPr="000D2BB1">
              <w:rPr>
                <w:rFonts w:asciiTheme="minorHAnsi" w:hAnsiTheme="minorHAnsi"/>
                <w:lang w:eastAsia="x-none"/>
              </w:rPr>
              <w:t>poznamo</w:t>
            </w:r>
            <w:r w:rsidR="0020637C" w:rsidRPr="000D2BB1">
              <w:rPr>
                <w:rFonts w:asciiTheme="minorHAnsi" w:hAnsiTheme="minorHAnsi"/>
                <w:lang w:eastAsia="x-none"/>
              </w:rPr>
              <w:t xml:space="preserve"> optimalni čas gnojenja, se moramo odločiti, </w:t>
            </w:r>
            <w:r w:rsidRPr="000D2BB1">
              <w:rPr>
                <w:rFonts w:asciiTheme="minorHAnsi" w:hAnsiTheme="minorHAnsi"/>
                <w:lang w:eastAsia="x-none"/>
              </w:rPr>
              <w:t xml:space="preserve">s koliko dušika bomo gnojili. Ta odločitev je v praksi običajno najtežja. </w:t>
            </w:r>
            <w:r w:rsidR="004C3033" w:rsidRPr="000D2BB1">
              <w:rPr>
                <w:rFonts w:asciiTheme="minorHAnsi" w:hAnsiTheme="minorHAnsi"/>
                <w:lang w:eastAsia="x-none"/>
              </w:rPr>
              <w:t xml:space="preserve">Pri </w:t>
            </w:r>
            <w:r w:rsidR="004C3033" w:rsidRPr="000D2BB1">
              <w:rPr>
                <w:rFonts w:asciiTheme="minorHAnsi" w:hAnsiTheme="minorHAnsi"/>
                <w:lang w:eastAsia="x-none"/>
              </w:rPr>
              <w:lastRenderedPageBreak/>
              <w:t xml:space="preserve">tem si </w:t>
            </w:r>
            <w:r w:rsidR="0020637C" w:rsidRPr="000D2BB1">
              <w:rPr>
                <w:rFonts w:asciiTheme="minorHAnsi" w:hAnsiTheme="minorHAnsi"/>
                <w:lang w:eastAsia="x-none"/>
              </w:rPr>
              <w:t xml:space="preserve">lahko </w:t>
            </w:r>
            <w:r w:rsidR="004C3033" w:rsidRPr="000D2BB1">
              <w:rPr>
                <w:rFonts w:asciiTheme="minorHAnsi" w:hAnsiTheme="minorHAnsi"/>
                <w:lang w:eastAsia="x-none"/>
              </w:rPr>
              <w:t>pomagamo</w:t>
            </w:r>
            <w:r w:rsidR="003D5EFC" w:rsidRPr="000D2BB1">
              <w:rPr>
                <w:rFonts w:asciiTheme="minorHAnsi" w:hAnsiTheme="minorHAnsi"/>
                <w:lang w:eastAsia="x-none"/>
              </w:rPr>
              <w:t xml:space="preserve"> na več načinov:</w:t>
            </w:r>
          </w:p>
          <w:p w:rsidR="004C3033" w:rsidRPr="000D2BB1" w:rsidRDefault="004C3033" w:rsidP="00BA41C4">
            <w:pPr>
              <w:numPr>
                <w:ilvl w:val="0"/>
                <w:numId w:val="31"/>
              </w:numPr>
              <w:suppressAutoHyphens/>
              <w:overflowPunct w:val="0"/>
              <w:autoSpaceDE w:val="0"/>
              <w:autoSpaceDN w:val="0"/>
              <w:adjustRightInd w:val="0"/>
              <w:textAlignment w:val="baseline"/>
              <w:rPr>
                <w:rFonts w:asciiTheme="minorHAnsi" w:hAnsiTheme="minorHAnsi"/>
                <w:lang w:eastAsia="x-none"/>
              </w:rPr>
            </w:pPr>
            <w:r w:rsidRPr="000D2BB1">
              <w:rPr>
                <w:rFonts w:asciiTheme="minorHAnsi" w:hAnsiTheme="minorHAnsi"/>
                <w:lang w:eastAsia="x-none"/>
              </w:rPr>
              <w:t>izkustvene norme,</w:t>
            </w:r>
          </w:p>
          <w:p w:rsidR="004C3033" w:rsidRPr="000D2BB1" w:rsidRDefault="005326F9" w:rsidP="00BA41C4">
            <w:pPr>
              <w:numPr>
                <w:ilvl w:val="0"/>
                <w:numId w:val="31"/>
              </w:numPr>
              <w:suppressAutoHyphens/>
              <w:overflowPunct w:val="0"/>
              <w:autoSpaceDE w:val="0"/>
              <w:autoSpaceDN w:val="0"/>
              <w:adjustRightInd w:val="0"/>
              <w:textAlignment w:val="baseline"/>
              <w:rPr>
                <w:rFonts w:asciiTheme="minorHAnsi" w:hAnsiTheme="minorHAnsi"/>
                <w:lang w:eastAsia="x-none"/>
              </w:rPr>
            </w:pPr>
            <w:r w:rsidRPr="000D2BB1">
              <w:rPr>
                <w:rFonts w:asciiTheme="minorHAnsi" w:hAnsiTheme="minorHAnsi"/>
                <w:lang w:eastAsia="x-none"/>
              </w:rPr>
              <w:t>u</w:t>
            </w:r>
            <w:r w:rsidR="004C3033" w:rsidRPr="000D2BB1">
              <w:rPr>
                <w:rFonts w:asciiTheme="minorHAnsi" w:hAnsiTheme="minorHAnsi"/>
                <w:lang w:eastAsia="x-none"/>
              </w:rPr>
              <w:t>poraba strokovnih priporočil,</w:t>
            </w:r>
          </w:p>
          <w:p w:rsidR="004C3033" w:rsidRPr="000D2BB1" w:rsidRDefault="004C3033" w:rsidP="00BA41C4">
            <w:pPr>
              <w:numPr>
                <w:ilvl w:val="0"/>
                <w:numId w:val="31"/>
              </w:numPr>
              <w:suppressAutoHyphens/>
              <w:overflowPunct w:val="0"/>
              <w:autoSpaceDE w:val="0"/>
              <w:autoSpaceDN w:val="0"/>
              <w:adjustRightInd w:val="0"/>
              <w:textAlignment w:val="baseline"/>
              <w:rPr>
                <w:rFonts w:asciiTheme="minorHAnsi" w:hAnsiTheme="minorHAnsi"/>
                <w:lang w:eastAsia="x-none"/>
              </w:rPr>
            </w:pPr>
            <w:r w:rsidRPr="000D2BB1">
              <w:rPr>
                <w:rFonts w:asciiTheme="minorHAnsi" w:hAnsiTheme="minorHAnsi"/>
                <w:lang w:eastAsia="x-none"/>
              </w:rPr>
              <w:t>uporaba hitrih talnih ali rastlinskih testov</w:t>
            </w:r>
          </w:p>
          <w:p w:rsidR="004C3033" w:rsidRPr="000D2BB1" w:rsidRDefault="004C3033" w:rsidP="00BA41C4">
            <w:pPr>
              <w:numPr>
                <w:ilvl w:val="0"/>
                <w:numId w:val="31"/>
              </w:numPr>
              <w:suppressAutoHyphens/>
              <w:overflowPunct w:val="0"/>
              <w:autoSpaceDE w:val="0"/>
              <w:autoSpaceDN w:val="0"/>
              <w:adjustRightInd w:val="0"/>
              <w:textAlignment w:val="baseline"/>
              <w:rPr>
                <w:rFonts w:asciiTheme="minorHAnsi" w:hAnsiTheme="minorHAnsi"/>
                <w:lang w:eastAsia="x-none"/>
              </w:rPr>
            </w:pPr>
            <w:r w:rsidRPr="000D2BB1">
              <w:rPr>
                <w:rFonts w:asciiTheme="minorHAnsi" w:hAnsiTheme="minorHAnsi"/>
                <w:lang w:eastAsia="x-none"/>
              </w:rPr>
              <w:t>itd.</w:t>
            </w:r>
          </w:p>
          <w:p w:rsidR="00D4281A" w:rsidRPr="000D2BB1" w:rsidRDefault="004C3033" w:rsidP="00D4281A">
            <w:pPr>
              <w:suppressAutoHyphens/>
              <w:overflowPunct w:val="0"/>
              <w:autoSpaceDE w:val="0"/>
              <w:autoSpaceDN w:val="0"/>
              <w:adjustRightInd w:val="0"/>
              <w:textAlignment w:val="baseline"/>
              <w:rPr>
                <w:rFonts w:asciiTheme="minorHAnsi" w:hAnsiTheme="minorHAnsi"/>
                <w:lang w:eastAsia="x-none"/>
              </w:rPr>
            </w:pPr>
            <w:r w:rsidRPr="000D2BB1">
              <w:rPr>
                <w:rFonts w:asciiTheme="minorHAnsi" w:hAnsiTheme="minorHAnsi"/>
                <w:lang w:eastAsia="x-none"/>
              </w:rPr>
              <w:t xml:space="preserve">Vse navedene metode so dobrodošle. </w:t>
            </w:r>
            <w:r w:rsidR="0020637C" w:rsidRPr="000D2BB1">
              <w:rPr>
                <w:rFonts w:asciiTheme="minorHAnsi" w:hAnsiTheme="minorHAnsi"/>
                <w:lang w:eastAsia="x-none"/>
              </w:rPr>
              <w:t xml:space="preserve">Upoštevanje več dejavnikov </w:t>
            </w:r>
            <w:r w:rsidR="00ED693C" w:rsidRPr="000D2BB1">
              <w:rPr>
                <w:rFonts w:asciiTheme="minorHAnsi" w:hAnsiTheme="minorHAnsi"/>
                <w:lang w:eastAsia="x-none"/>
              </w:rPr>
              <w:t xml:space="preserve">prispeva k boljši določitvi </w:t>
            </w:r>
            <w:r w:rsidRPr="000D2BB1">
              <w:rPr>
                <w:rFonts w:asciiTheme="minorHAnsi" w:hAnsiTheme="minorHAnsi"/>
                <w:lang w:eastAsia="x-none"/>
              </w:rPr>
              <w:t>optimalnega odmerka</w:t>
            </w:r>
            <w:r w:rsidR="005326F9" w:rsidRPr="000D2BB1">
              <w:rPr>
                <w:rFonts w:asciiTheme="minorHAnsi" w:hAnsiTheme="minorHAnsi"/>
                <w:lang w:eastAsia="x-none"/>
              </w:rPr>
              <w:t xml:space="preserve"> dušika</w:t>
            </w:r>
            <w:r w:rsidRPr="000D2BB1">
              <w:rPr>
                <w:rFonts w:asciiTheme="minorHAnsi" w:hAnsiTheme="minorHAnsi"/>
                <w:lang w:eastAsia="x-none"/>
              </w:rPr>
              <w:t>.</w:t>
            </w:r>
          </w:p>
          <w:p w:rsidR="00D4281A" w:rsidRPr="000D2BB1" w:rsidRDefault="00D4281A" w:rsidP="00D4281A">
            <w:pPr>
              <w:suppressAutoHyphens/>
              <w:overflowPunct w:val="0"/>
              <w:autoSpaceDE w:val="0"/>
              <w:autoSpaceDN w:val="0"/>
              <w:adjustRightInd w:val="0"/>
              <w:textAlignment w:val="baseline"/>
              <w:rPr>
                <w:rFonts w:asciiTheme="minorHAnsi" w:hAnsiTheme="minorHAnsi"/>
                <w:lang w:eastAsia="x-none"/>
              </w:rPr>
            </w:pPr>
            <w:r w:rsidRPr="000D2BB1">
              <w:rPr>
                <w:rFonts w:asciiTheme="minorHAnsi" w:hAnsiTheme="minorHAnsi"/>
                <w:lang w:eastAsia="x-none"/>
              </w:rPr>
              <w:t xml:space="preserve"> </w:t>
            </w:r>
          </w:p>
        </w:tc>
      </w:tr>
      <w:tr w:rsidR="00D4281A" w:rsidRPr="000D2BB1" w:rsidTr="000E4819">
        <w:tc>
          <w:tcPr>
            <w:tcW w:w="3369" w:type="dxa"/>
            <w:shd w:val="clear" w:color="auto" w:fill="auto"/>
          </w:tcPr>
          <w:p w:rsidR="00D4281A" w:rsidRPr="000D2BB1" w:rsidRDefault="00D4281A" w:rsidP="00D4281A">
            <w:pPr>
              <w:jc w:val="right"/>
              <w:rPr>
                <w:rFonts w:asciiTheme="minorHAnsi" w:hAnsiTheme="minorHAnsi" w:cs="Arial"/>
                <w:u w:val="single"/>
              </w:rPr>
            </w:pPr>
            <w:r w:rsidRPr="000D2BB1">
              <w:rPr>
                <w:rFonts w:asciiTheme="minorHAnsi" w:hAnsiTheme="minorHAnsi" w:cs="Arial"/>
                <w:u w:val="single"/>
              </w:rPr>
              <w:lastRenderedPageBreak/>
              <w:t>Primer</w:t>
            </w:r>
          </w:p>
        </w:tc>
        <w:tc>
          <w:tcPr>
            <w:tcW w:w="5953" w:type="dxa"/>
            <w:shd w:val="clear" w:color="auto" w:fill="auto"/>
          </w:tcPr>
          <w:p w:rsidR="005326F9" w:rsidRPr="000D2BB1" w:rsidRDefault="004C3033" w:rsidP="00D4281A">
            <w:pPr>
              <w:suppressAutoHyphens/>
              <w:overflowPunct w:val="0"/>
              <w:autoSpaceDE w:val="0"/>
              <w:autoSpaceDN w:val="0"/>
              <w:adjustRightInd w:val="0"/>
              <w:textAlignment w:val="baseline"/>
              <w:rPr>
                <w:rFonts w:asciiTheme="minorHAnsi" w:hAnsiTheme="minorHAnsi"/>
                <w:lang w:eastAsia="x-none"/>
              </w:rPr>
            </w:pPr>
            <w:r w:rsidRPr="000D2BB1">
              <w:rPr>
                <w:rFonts w:asciiTheme="minorHAnsi" w:hAnsiTheme="minorHAnsi"/>
                <w:lang w:eastAsia="x-none"/>
              </w:rPr>
              <w:t>V kmetijski praksi v Sloveniji je relativno dobro raziskan</w:t>
            </w:r>
            <w:r w:rsidR="005326F9" w:rsidRPr="000D2BB1">
              <w:rPr>
                <w:rFonts w:asciiTheme="minorHAnsi" w:hAnsiTheme="minorHAnsi"/>
                <w:lang w:eastAsia="x-none"/>
              </w:rPr>
              <w:t xml:space="preserve"> ter v prakso vpeljan </w:t>
            </w:r>
            <w:r w:rsidRPr="000D2BB1">
              <w:rPr>
                <w:rFonts w:asciiTheme="minorHAnsi" w:hAnsiTheme="minorHAnsi"/>
                <w:lang w:eastAsia="x-none"/>
              </w:rPr>
              <w:t>sistem dognojevanja ozimne pšenice z dušikom v fazi</w:t>
            </w:r>
            <w:r w:rsidR="005326F9" w:rsidRPr="000D2BB1">
              <w:rPr>
                <w:rFonts w:asciiTheme="minorHAnsi" w:hAnsiTheme="minorHAnsi"/>
                <w:lang w:eastAsia="x-none"/>
              </w:rPr>
              <w:t xml:space="preserve"> razvitega 2. do 3. kolenca. Metoda temelji na </w:t>
            </w:r>
            <w:r w:rsidRPr="000D2BB1">
              <w:rPr>
                <w:rFonts w:asciiTheme="minorHAnsi" w:hAnsiTheme="minorHAnsi"/>
                <w:lang w:eastAsia="x-none"/>
              </w:rPr>
              <w:t xml:space="preserve">podlagi </w:t>
            </w:r>
            <w:r w:rsidR="005326F9" w:rsidRPr="000D2BB1">
              <w:rPr>
                <w:rFonts w:asciiTheme="minorHAnsi" w:hAnsiTheme="minorHAnsi"/>
                <w:lang w:eastAsia="x-none"/>
              </w:rPr>
              <w:t xml:space="preserve">izvedbe </w:t>
            </w:r>
            <w:r w:rsidRPr="000D2BB1">
              <w:rPr>
                <w:rFonts w:asciiTheme="minorHAnsi" w:hAnsiTheme="minorHAnsi"/>
                <w:lang w:eastAsia="x-none"/>
              </w:rPr>
              <w:t>hitr</w:t>
            </w:r>
            <w:r w:rsidR="005326F9" w:rsidRPr="000D2BB1">
              <w:rPr>
                <w:rFonts w:asciiTheme="minorHAnsi" w:hAnsiTheme="minorHAnsi"/>
                <w:lang w:eastAsia="x-none"/>
              </w:rPr>
              <w:t>ega rastlinskega t</w:t>
            </w:r>
            <w:r w:rsidRPr="000D2BB1">
              <w:rPr>
                <w:rFonts w:asciiTheme="minorHAnsi" w:hAnsiTheme="minorHAnsi"/>
                <w:lang w:eastAsia="x-none"/>
              </w:rPr>
              <w:t>est</w:t>
            </w:r>
            <w:r w:rsidR="005326F9" w:rsidRPr="000D2BB1">
              <w:rPr>
                <w:rFonts w:asciiTheme="minorHAnsi" w:hAnsiTheme="minorHAnsi"/>
                <w:lang w:eastAsia="x-none"/>
              </w:rPr>
              <w:t>a v steblu žit ter na spoznanju</w:t>
            </w:r>
            <w:r w:rsidRPr="000D2BB1">
              <w:rPr>
                <w:rFonts w:asciiTheme="minorHAnsi" w:hAnsiTheme="minorHAnsi"/>
                <w:lang w:eastAsia="x-none"/>
              </w:rPr>
              <w:t>, da je koncentracija nitratov v rastlinskem soku v neposredni povezavi z oskrbljenostjo rastline z dušikom, kar predstavlja podlago za napoved optimalnega gnojenja z dušikom</w:t>
            </w:r>
            <w:r w:rsidR="0020637C" w:rsidRPr="000D2BB1">
              <w:rPr>
                <w:rFonts w:asciiTheme="minorHAnsi" w:hAnsiTheme="minorHAnsi"/>
                <w:lang w:eastAsia="x-none"/>
              </w:rPr>
              <w:t>:</w:t>
            </w:r>
          </w:p>
          <w:p w:rsidR="000E4819" w:rsidRPr="000D2BB1" w:rsidRDefault="000E4819" w:rsidP="00D4281A">
            <w:pPr>
              <w:suppressAutoHyphens/>
              <w:overflowPunct w:val="0"/>
              <w:autoSpaceDE w:val="0"/>
              <w:autoSpaceDN w:val="0"/>
              <w:adjustRightInd w:val="0"/>
              <w:textAlignment w:val="baseline"/>
              <w:rPr>
                <w:rFonts w:asciiTheme="minorHAnsi" w:hAnsiTheme="minorHAnsi"/>
                <w:lang w:eastAsia="x-none"/>
              </w:rPr>
            </w:pPr>
          </w:p>
          <w:p w:rsidR="000E4819" w:rsidRPr="000D2BB1" w:rsidRDefault="000E4819" w:rsidP="000E4819">
            <w:pPr>
              <w:suppressAutoHyphens/>
              <w:overflowPunct w:val="0"/>
              <w:autoSpaceDE w:val="0"/>
              <w:autoSpaceDN w:val="0"/>
              <w:adjustRightInd w:val="0"/>
              <w:jc w:val="center"/>
              <w:textAlignment w:val="baseline"/>
              <w:rPr>
                <w:rFonts w:asciiTheme="minorHAnsi" w:hAnsiTheme="minorHAnsi"/>
                <w:sz w:val="22"/>
                <w:lang w:eastAsia="x-none"/>
              </w:rPr>
            </w:pPr>
            <w:r w:rsidRPr="000D2BB1">
              <w:rPr>
                <w:rFonts w:asciiTheme="minorHAnsi" w:hAnsiTheme="minorHAnsi"/>
                <w:sz w:val="22"/>
                <w:lang w:eastAsia="x-none"/>
              </w:rPr>
              <w:t>Priporočeni odmerki dušika za dognojevanje pšenice v fazi kolenčenja</w:t>
            </w:r>
          </w:p>
          <w:p w:rsidR="000E4819" w:rsidRPr="000D2BB1" w:rsidRDefault="000E4819" w:rsidP="000E4819">
            <w:pPr>
              <w:suppressAutoHyphens/>
              <w:overflowPunct w:val="0"/>
              <w:autoSpaceDE w:val="0"/>
              <w:autoSpaceDN w:val="0"/>
              <w:adjustRightInd w:val="0"/>
              <w:jc w:val="center"/>
              <w:textAlignment w:val="baseline"/>
              <w:rPr>
                <w:rFonts w:asciiTheme="minorHAnsi" w:hAnsiTheme="minorHAnsi"/>
                <w:sz w:val="14"/>
                <w:lang w:eastAsia="x-none"/>
              </w:rPr>
            </w:pPr>
          </w:p>
          <w:tbl>
            <w:tblPr>
              <w:tblW w:w="5722" w:type="dxa"/>
              <w:jc w:val="center"/>
              <w:tblLayout w:type="fixed"/>
              <w:tblCellMar>
                <w:left w:w="70" w:type="dxa"/>
                <w:right w:w="70" w:type="dxa"/>
              </w:tblCellMar>
              <w:tblLook w:val="04A0" w:firstRow="1" w:lastRow="0" w:firstColumn="1" w:lastColumn="0" w:noHBand="0" w:noVBand="1"/>
            </w:tblPr>
            <w:tblGrid>
              <w:gridCol w:w="1529"/>
              <w:gridCol w:w="870"/>
              <w:gridCol w:w="1257"/>
              <w:gridCol w:w="791"/>
              <w:gridCol w:w="1275"/>
            </w:tblGrid>
            <w:tr w:rsidR="000E4819" w:rsidRPr="000D2BB1" w:rsidTr="000E4819">
              <w:trPr>
                <w:jc w:val="center"/>
              </w:trPr>
              <w:tc>
                <w:tcPr>
                  <w:tcW w:w="1529" w:type="dxa"/>
                  <w:tcBorders>
                    <w:top w:val="single" w:sz="4" w:space="0" w:color="auto"/>
                    <w:left w:val="single" w:sz="4" w:space="0" w:color="auto"/>
                    <w:bottom w:val="single" w:sz="4" w:space="0" w:color="auto"/>
                    <w:right w:val="nil"/>
                  </w:tcBorders>
                  <w:shd w:val="clear" w:color="000000" w:fill="FFFFFF"/>
                  <w:noWrap/>
                  <w:vAlign w:val="center"/>
                  <w:hideMark/>
                </w:tcPr>
                <w:p w:rsidR="000E4819" w:rsidRPr="000D2BB1" w:rsidRDefault="000E4819" w:rsidP="006A4577">
                  <w:pPr>
                    <w:rPr>
                      <w:rFonts w:asciiTheme="minorHAnsi" w:hAnsiTheme="minorHAnsi"/>
                      <w:b/>
                      <w:bCs/>
                      <w:sz w:val="14"/>
                      <w:szCs w:val="18"/>
                    </w:rPr>
                  </w:pPr>
                  <w:r w:rsidRPr="000D2BB1">
                    <w:rPr>
                      <w:rFonts w:asciiTheme="minorHAnsi" w:hAnsiTheme="minorHAnsi"/>
                      <w:b/>
                      <w:bCs/>
                      <w:sz w:val="14"/>
                      <w:szCs w:val="18"/>
                    </w:rPr>
                    <w:t>Barva</w:t>
                  </w:r>
                </w:p>
              </w:tc>
              <w:tc>
                <w:tcPr>
                  <w:tcW w:w="870" w:type="dxa"/>
                  <w:tcBorders>
                    <w:top w:val="single" w:sz="4" w:space="0" w:color="auto"/>
                    <w:left w:val="single" w:sz="4" w:space="0" w:color="auto"/>
                    <w:bottom w:val="single" w:sz="4" w:space="0" w:color="auto"/>
                    <w:right w:val="nil"/>
                  </w:tcBorders>
                  <w:shd w:val="clear" w:color="000000" w:fill="FFFFFF"/>
                  <w:noWrap/>
                  <w:vAlign w:val="center"/>
                  <w:hideMark/>
                </w:tcPr>
                <w:p w:rsidR="000E4819" w:rsidRPr="000D2BB1" w:rsidRDefault="000E4819" w:rsidP="006A4577">
                  <w:pPr>
                    <w:jc w:val="center"/>
                    <w:rPr>
                      <w:rFonts w:asciiTheme="minorHAnsi" w:hAnsiTheme="minorHAnsi"/>
                      <w:b/>
                      <w:bCs/>
                      <w:sz w:val="14"/>
                      <w:szCs w:val="18"/>
                    </w:rPr>
                  </w:pPr>
                  <w:proofErr w:type="spellStart"/>
                  <w:r w:rsidRPr="000D2BB1">
                    <w:rPr>
                      <w:rFonts w:asciiTheme="minorHAnsi" w:hAnsiTheme="minorHAnsi"/>
                      <w:b/>
                      <w:bCs/>
                      <w:sz w:val="14"/>
                      <w:szCs w:val="18"/>
                    </w:rPr>
                    <w:t>Neobarvano</w:t>
                  </w:r>
                  <w:proofErr w:type="spellEnd"/>
                </w:p>
              </w:tc>
              <w:tc>
                <w:tcPr>
                  <w:tcW w:w="125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4819" w:rsidRPr="000D2BB1" w:rsidRDefault="000E4819" w:rsidP="006A4577">
                  <w:pPr>
                    <w:jc w:val="center"/>
                    <w:rPr>
                      <w:rFonts w:asciiTheme="minorHAnsi" w:hAnsiTheme="minorHAnsi"/>
                      <w:b/>
                      <w:bCs/>
                      <w:sz w:val="14"/>
                      <w:szCs w:val="18"/>
                    </w:rPr>
                  </w:pPr>
                  <w:r w:rsidRPr="000D2BB1">
                    <w:rPr>
                      <w:rFonts w:asciiTheme="minorHAnsi" w:hAnsiTheme="minorHAnsi"/>
                      <w:b/>
                      <w:bCs/>
                      <w:sz w:val="14"/>
                      <w:szCs w:val="18"/>
                    </w:rPr>
                    <w:t>Svetlo-vijoličasto</w:t>
                  </w:r>
                </w:p>
              </w:tc>
              <w:tc>
                <w:tcPr>
                  <w:tcW w:w="791" w:type="dxa"/>
                  <w:tcBorders>
                    <w:top w:val="single" w:sz="4" w:space="0" w:color="auto"/>
                    <w:left w:val="nil"/>
                    <w:bottom w:val="single" w:sz="4" w:space="0" w:color="auto"/>
                    <w:right w:val="single" w:sz="4" w:space="0" w:color="auto"/>
                  </w:tcBorders>
                  <w:shd w:val="clear" w:color="000000" w:fill="FFFFFF"/>
                  <w:noWrap/>
                  <w:vAlign w:val="center"/>
                  <w:hideMark/>
                </w:tcPr>
                <w:p w:rsidR="000E4819" w:rsidRPr="000D2BB1" w:rsidRDefault="000E4819" w:rsidP="006A4577">
                  <w:pPr>
                    <w:jc w:val="center"/>
                    <w:rPr>
                      <w:rFonts w:asciiTheme="minorHAnsi" w:hAnsiTheme="minorHAnsi"/>
                      <w:b/>
                      <w:bCs/>
                      <w:sz w:val="14"/>
                      <w:szCs w:val="18"/>
                    </w:rPr>
                  </w:pPr>
                  <w:r w:rsidRPr="000D2BB1">
                    <w:rPr>
                      <w:rFonts w:asciiTheme="minorHAnsi" w:hAnsiTheme="minorHAnsi"/>
                      <w:b/>
                      <w:bCs/>
                      <w:sz w:val="14"/>
                      <w:szCs w:val="18"/>
                    </w:rPr>
                    <w:t>Vijoličasto</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rsidR="000E4819" w:rsidRPr="000D2BB1" w:rsidRDefault="000E4819" w:rsidP="006A4577">
                  <w:pPr>
                    <w:jc w:val="center"/>
                    <w:rPr>
                      <w:rFonts w:asciiTheme="minorHAnsi" w:hAnsiTheme="minorHAnsi"/>
                      <w:b/>
                      <w:bCs/>
                      <w:sz w:val="14"/>
                      <w:szCs w:val="18"/>
                    </w:rPr>
                  </w:pPr>
                  <w:r w:rsidRPr="000D2BB1">
                    <w:rPr>
                      <w:rFonts w:asciiTheme="minorHAnsi" w:hAnsiTheme="minorHAnsi"/>
                      <w:b/>
                      <w:bCs/>
                      <w:sz w:val="14"/>
                      <w:szCs w:val="18"/>
                    </w:rPr>
                    <w:t>Temno-vijoličasto</w:t>
                  </w:r>
                </w:p>
              </w:tc>
            </w:tr>
            <w:tr w:rsidR="000E4819" w:rsidRPr="000D2BB1" w:rsidTr="000E4819">
              <w:trPr>
                <w:jc w:val="center"/>
              </w:trPr>
              <w:tc>
                <w:tcPr>
                  <w:tcW w:w="1529" w:type="dxa"/>
                  <w:tcBorders>
                    <w:top w:val="nil"/>
                    <w:left w:val="single" w:sz="4" w:space="0" w:color="auto"/>
                    <w:bottom w:val="nil"/>
                    <w:right w:val="nil"/>
                  </w:tcBorders>
                  <w:shd w:val="clear" w:color="000000" w:fill="FFFFFF"/>
                  <w:noWrap/>
                  <w:vAlign w:val="center"/>
                  <w:hideMark/>
                </w:tcPr>
                <w:p w:rsidR="000E4819" w:rsidRPr="000D2BB1" w:rsidRDefault="000E4819" w:rsidP="006A4577">
                  <w:pPr>
                    <w:rPr>
                      <w:rFonts w:asciiTheme="minorHAnsi" w:hAnsiTheme="minorHAnsi"/>
                      <w:b/>
                      <w:bCs/>
                      <w:sz w:val="14"/>
                      <w:szCs w:val="18"/>
                    </w:rPr>
                  </w:pPr>
                  <w:r w:rsidRPr="000D2BB1">
                    <w:rPr>
                      <w:rFonts w:asciiTheme="minorHAnsi" w:hAnsiTheme="minorHAnsi"/>
                      <w:b/>
                      <w:bCs/>
                      <w:sz w:val="14"/>
                      <w:szCs w:val="18"/>
                    </w:rPr>
                    <w:t>Testni lističi (mg NO</w:t>
                  </w:r>
                  <w:r w:rsidRPr="000D2BB1">
                    <w:rPr>
                      <w:rFonts w:asciiTheme="minorHAnsi" w:hAnsiTheme="minorHAnsi"/>
                      <w:b/>
                      <w:bCs/>
                      <w:sz w:val="14"/>
                      <w:szCs w:val="18"/>
                      <w:vertAlign w:val="subscript"/>
                    </w:rPr>
                    <w:t>3</w:t>
                  </w:r>
                  <w:r w:rsidRPr="000D2BB1">
                    <w:rPr>
                      <w:rFonts w:asciiTheme="minorHAnsi" w:hAnsiTheme="minorHAnsi"/>
                      <w:b/>
                      <w:bCs/>
                      <w:sz w:val="14"/>
                      <w:szCs w:val="18"/>
                      <w:vertAlign w:val="superscript"/>
                    </w:rPr>
                    <w:t>-</w:t>
                  </w:r>
                  <w:r w:rsidRPr="000D2BB1">
                    <w:rPr>
                      <w:rFonts w:asciiTheme="minorHAnsi" w:hAnsiTheme="minorHAnsi"/>
                      <w:b/>
                      <w:bCs/>
                      <w:sz w:val="14"/>
                      <w:szCs w:val="18"/>
                    </w:rPr>
                    <w:t>/l)</w:t>
                  </w:r>
                </w:p>
              </w:tc>
              <w:tc>
                <w:tcPr>
                  <w:tcW w:w="870" w:type="dxa"/>
                  <w:tcBorders>
                    <w:top w:val="nil"/>
                    <w:left w:val="single" w:sz="4" w:space="0" w:color="auto"/>
                    <w:bottom w:val="nil"/>
                    <w:right w:val="nil"/>
                  </w:tcBorders>
                  <w:shd w:val="clear" w:color="000000" w:fill="FFFFFF"/>
                  <w:noWrap/>
                  <w:vAlign w:val="center"/>
                  <w:hideMark/>
                </w:tcPr>
                <w:p w:rsidR="000E4819" w:rsidRPr="000D2BB1" w:rsidRDefault="000E4819" w:rsidP="006A4577">
                  <w:pPr>
                    <w:jc w:val="center"/>
                    <w:rPr>
                      <w:rFonts w:asciiTheme="minorHAnsi" w:hAnsiTheme="minorHAnsi"/>
                      <w:b/>
                      <w:bCs/>
                      <w:sz w:val="14"/>
                      <w:szCs w:val="18"/>
                    </w:rPr>
                  </w:pPr>
                  <w:r w:rsidRPr="000D2BB1">
                    <w:rPr>
                      <w:rFonts w:asciiTheme="minorHAnsi" w:hAnsiTheme="minorHAnsi"/>
                      <w:b/>
                      <w:bCs/>
                      <w:sz w:val="14"/>
                      <w:szCs w:val="18"/>
                    </w:rPr>
                    <w:t>0</w:t>
                  </w:r>
                </w:p>
              </w:tc>
              <w:tc>
                <w:tcPr>
                  <w:tcW w:w="1257" w:type="dxa"/>
                  <w:tcBorders>
                    <w:top w:val="nil"/>
                    <w:left w:val="single" w:sz="4" w:space="0" w:color="auto"/>
                    <w:bottom w:val="nil"/>
                    <w:right w:val="single" w:sz="4" w:space="0" w:color="auto"/>
                  </w:tcBorders>
                  <w:shd w:val="clear" w:color="000000" w:fill="FFFFFF"/>
                  <w:noWrap/>
                  <w:vAlign w:val="center"/>
                  <w:hideMark/>
                </w:tcPr>
                <w:p w:rsidR="000E4819" w:rsidRPr="000D2BB1" w:rsidRDefault="000E4819" w:rsidP="006A4577">
                  <w:pPr>
                    <w:jc w:val="center"/>
                    <w:rPr>
                      <w:rFonts w:asciiTheme="minorHAnsi" w:hAnsiTheme="minorHAnsi"/>
                      <w:b/>
                      <w:bCs/>
                      <w:sz w:val="14"/>
                      <w:szCs w:val="18"/>
                    </w:rPr>
                  </w:pPr>
                  <w:r w:rsidRPr="000D2BB1">
                    <w:rPr>
                      <w:rFonts w:asciiTheme="minorHAnsi" w:hAnsiTheme="minorHAnsi"/>
                      <w:b/>
                      <w:bCs/>
                      <w:sz w:val="14"/>
                      <w:szCs w:val="18"/>
                    </w:rPr>
                    <w:t>10, 25, 50</w:t>
                  </w:r>
                </w:p>
              </w:tc>
              <w:tc>
                <w:tcPr>
                  <w:tcW w:w="791" w:type="dxa"/>
                  <w:tcBorders>
                    <w:top w:val="nil"/>
                    <w:left w:val="nil"/>
                    <w:bottom w:val="nil"/>
                    <w:right w:val="single" w:sz="4" w:space="0" w:color="auto"/>
                  </w:tcBorders>
                  <w:shd w:val="clear" w:color="000000" w:fill="FFFFFF"/>
                  <w:noWrap/>
                  <w:vAlign w:val="center"/>
                  <w:hideMark/>
                </w:tcPr>
                <w:p w:rsidR="000E4819" w:rsidRPr="000D2BB1" w:rsidRDefault="000E4819" w:rsidP="006A4577">
                  <w:pPr>
                    <w:jc w:val="center"/>
                    <w:rPr>
                      <w:rFonts w:asciiTheme="minorHAnsi" w:hAnsiTheme="minorHAnsi"/>
                      <w:b/>
                      <w:bCs/>
                      <w:sz w:val="14"/>
                      <w:szCs w:val="18"/>
                    </w:rPr>
                  </w:pPr>
                  <w:r w:rsidRPr="000D2BB1">
                    <w:rPr>
                      <w:rFonts w:asciiTheme="minorHAnsi" w:hAnsiTheme="minorHAnsi"/>
                      <w:b/>
                      <w:bCs/>
                      <w:sz w:val="14"/>
                      <w:szCs w:val="18"/>
                    </w:rPr>
                    <w:t>100, 250</w:t>
                  </w:r>
                </w:p>
              </w:tc>
              <w:tc>
                <w:tcPr>
                  <w:tcW w:w="1275" w:type="dxa"/>
                  <w:tcBorders>
                    <w:top w:val="nil"/>
                    <w:left w:val="nil"/>
                    <w:bottom w:val="nil"/>
                    <w:right w:val="single" w:sz="4" w:space="0" w:color="auto"/>
                  </w:tcBorders>
                  <w:shd w:val="clear" w:color="000000" w:fill="FFFFFF"/>
                  <w:noWrap/>
                  <w:vAlign w:val="center"/>
                  <w:hideMark/>
                </w:tcPr>
                <w:p w:rsidR="000E4819" w:rsidRPr="000D2BB1" w:rsidRDefault="000E4819" w:rsidP="006A4577">
                  <w:pPr>
                    <w:jc w:val="center"/>
                    <w:rPr>
                      <w:rFonts w:asciiTheme="minorHAnsi" w:hAnsiTheme="minorHAnsi"/>
                      <w:b/>
                      <w:bCs/>
                      <w:sz w:val="14"/>
                      <w:szCs w:val="18"/>
                    </w:rPr>
                  </w:pPr>
                  <w:r w:rsidRPr="000D2BB1">
                    <w:rPr>
                      <w:rFonts w:asciiTheme="minorHAnsi" w:hAnsiTheme="minorHAnsi"/>
                      <w:b/>
                      <w:bCs/>
                      <w:sz w:val="14"/>
                      <w:szCs w:val="18"/>
                    </w:rPr>
                    <w:t>več od 250</w:t>
                  </w:r>
                </w:p>
              </w:tc>
            </w:tr>
            <w:tr w:rsidR="000E4819" w:rsidRPr="000D2BB1" w:rsidTr="000E4819">
              <w:trPr>
                <w:jc w:val="center"/>
              </w:trPr>
              <w:tc>
                <w:tcPr>
                  <w:tcW w:w="1529" w:type="dxa"/>
                  <w:tcBorders>
                    <w:top w:val="nil"/>
                    <w:left w:val="single" w:sz="4" w:space="0" w:color="auto"/>
                    <w:bottom w:val="single" w:sz="4" w:space="0" w:color="auto"/>
                    <w:right w:val="nil"/>
                  </w:tcBorders>
                  <w:shd w:val="clear" w:color="000000" w:fill="FFFFFF"/>
                  <w:noWrap/>
                  <w:vAlign w:val="center"/>
                  <w:hideMark/>
                </w:tcPr>
                <w:p w:rsidR="000E4819" w:rsidRPr="000D2BB1" w:rsidRDefault="000E4819" w:rsidP="006A4577">
                  <w:pPr>
                    <w:rPr>
                      <w:rFonts w:asciiTheme="minorHAnsi" w:hAnsiTheme="minorHAnsi"/>
                      <w:b/>
                      <w:bCs/>
                      <w:sz w:val="14"/>
                      <w:szCs w:val="18"/>
                    </w:rPr>
                  </w:pPr>
                  <w:r w:rsidRPr="000D2BB1">
                    <w:rPr>
                      <w:rFonts w:asciiTheme="minorHAnsi" w:hAnsiTheme="minorHAnsi"/>
                      <w:b/>
                      <w:bCs/>
                      <w:sz w:val="14"/>
                      <w:szCs w:val="18"/>
                    </w:rPr>
                    <w:t>RQ-flex (mgNO</w:t>
                  </w:r>
                  <w:r w:rsidRPr="000D2BB1">
                    <w:rPr>
                      <w:rFonts w:asciiTheme="minorHAnsi" w:hAnsiTheme="minorHAnsi"/>
                      <w:b/>
                      <w:bCs/>
                      <w:sz w:val="14"/>
                      <w:szCs w:val="18"/>
                      <w:vertAlign w:val="subscript"/>
                    </w:rPr>
                    <w:t>3</w:t>
                  </w:r>
                  <w:r w:rsidRPr="000D2BB1">
                    <w:rPr>
                      <w:rFonts w:asciiTheme="minorHAnsi" w:hAnsiTheme="minorHAnsi"/>
                      <w:b/>
                      <w:bCs/>
                      <w:sz w:val="14"/>
                      <w:szCs w:val="18"/>
                      <w:vertAlign w:val="superscript"/>
                    </w:rPr>
                    <w:t>-</w:t>
                  </w:r>
                  <w:r w:rsidRPr="000D2BB1">
                    <w:rPr>
                      <w:rFonts w:asciiTheme="minorHAnsi" w:hAnsiTheme="minorHAnsi"/>
                      <w:b/>
                      <w:bCs/>
                      <w:sz w:val="14"/>
                      <w:szCs w:val="18"/>
                    </w:rPr>
                    <w:t>/l)</w:t>
                  </w:r>
                </w:p>
              </w:tc>
              <w:tc>
                <w:tcPr>
                  <w:tcW w:w="870" w:type="dxa"/>
                  <w:tcBorders>
                    <w:top w:val="nil"/>
                    <w:left w:val="single" w:sz="4" w:space="0" w:color="auto"/>
                    <w:bottom w:val="single" w:sz="4" w:space="0" w:color="auto"/>
                    <w:right w:val="nil"/>
                  </w:tcBorders>
                  <w:shd w:val="clear" w:color="000000" w:fill="FFFFFF"/>
                  <w:noWrap/>
                  <w:vAlign w:val="center"/>
                  <w:hideMark/>
                </w:tcPr>
                <w:p w:rsidR="000E4819" w:rsidRPr="000D2BB1" w:rsidRDefault="000E4819" w:rsidP="006A4577">
                  <w:pPr>
                    <w:jc w:val="center"/>
                    <w:rPr>
                      <w:rFonts w:asciiTheme="minorHAnsi" w:hAnsiTheme="minorHAnsi"/>
                      <w:b/>
                      <w:bCs/>
                      <w:sz w:val="14"/>
                      <w:szCs w:val="18"/>
                    </w:rPr>
                  </w:pPr>
                  <w:r w:rsidRPr="000D2BB1">
                    <w:rPr>
                      <w:rFonts w:asciiTheme="minorHAnsi" w:hAnsiTheme="minorHAnsi"/>
                      <w:b/>
                      <w:bCs/>
                      <w:sz w:val="14"/>
                      <w:szCs w:val="18"/>
                    </w:rPr>
                    <w:t>0 - 5</w:t>
                  </w:r>
                </w:p>
              </w:tc>
              <w:tc>
                <w:tcPr>
                  <w:tcW w:w="1257" w:type="dxa"/>
                  <w:tcBorders>
                    <w:top w:val="nil"/>
                    <w:left w:val="single" w:sz="4" w:space="0" w:color="auto"/>
                    <w:bottom w:val="single" w:sz="4" w:space="0" w:color="auto"/>
                    <w:right w:val="single" w:sz="4" w:space="0" w:color="auto"/>
                  </w:tcBorders>
                  <w:shd w:val="clear" w:color="000000" w:fill="FFFFFF"/>
                  <w:noWrap/>
                  <w:vAlign w:val="center"/>
                  <w:hideMark/>
                </w:tcPr>
                <w:p w:rsidR="000E4819" w:rsidRPr="000D2BB1" w:rsidRDefault="000E4819" w:rsidP="006A4577">
                  <w:pPr>
                    <w:jc w:val="center"/>
                    <w:rPr>
                      <w:rFonts w:asciiTheme="minorHAnsi" w:hAnsiTheme="minorHAnsi"/>
                      <w:b/>
                      <w:bCs/>
                      <w:sz w:val="14"/>
                      <w:szCs w:val="18"/>
                    </w:rPr>
                  </w:pPr>
                  <w:r w:rsidRPr="000D2BB1">
                    <w:rPr>
                      <w:rFonts w:asciiTheme="minorHAnsi" w:hAnsiTheme="minorHAnsi"/>
                      <w:b/>
                      <w:bCs/>
                      <w:sz w:val="14"/>
                      <w:szCs w:val="18"/>
                    </w:rPr>
                    <w:t>6 - 75</w:t>
                  </w:r>
                </w:p>
              </w:tc>
              <w:tc>
                <w:tcPr>
                  <w:tcW w:w="791" w:type="dxa"/>
                  <w:tcBorders>
                    <w:top w:val="nil"/>
                    <w:left w:val="nil"/>
                    <w:bottom w:val="single" w:sz="4" w:space="0" w:color="auto"/>
                    <w:right w:val="single" w:sz="4" w:space="0" w:color="auto"/>
                  </w:tcBorders>
                  <w:shd w:val="clear" w:color="000000" w:fill="FFFFFF"/>
                  <w:noWrap/>
                  <w:vAlign w:val="center"/>
                  <w:hideMark/>
                </w:tcPr>
                <w:p w:rsidR="000E4819" w:rsidRPr="000D2BB1" w:rsidRDefault="000E4819" w:rsidP="006A4577">
                  <w:pPr>
                    <w:jc w:val="center"/>
                    <w:rPr>
                      <w:rFonts w:asciiTheme="minorHAnsi" w:hAnsiTheme="minorHAnsi"/>
                      <w:b/>
                      <w:bCs/>
                      <w:sz w:val="14"/>
                      <w:szCs w:val="18"/>
                    </w:rPr>
                  </w:pPr>
                  <w:r w:rsidRPr="000D2BB1">
                    <w:rPr>
                      <w:rFonts w:asciiTheme="minorHAnsi" w:hAnsiTheme="minorHAnsi"/>
                      <w:b/>
                      <w:bCs/>
                      <w:sz w:val="14"/>
                      <w:szCs w:val="18"/>
                    </w:rPr>
                    <w:t>76 - 250</w:t>
                  </w:r>
                </w:p>
              </w:tc>
              <w:tc>
                <w:tcPr>
                  <w:tcW w:w="1275" w:type="dxa"/>
                  <w:tcBorders>
                    <w:top w:val="nil"/>
                    <w:left w:val="nil"/>
                    <w:bottom w:val="single" w:sz="4" w:space="0" w:color="auto"/>
                    <w:right w:val="single" w:sz="4" w:space="0" w:color="auto"/>
                  </w:tcBorders>
                  <w:shd w:val="clear" w:color="000000" w:fill="FFFFFF"/>
                  <w:noWrap/>
                  <w:vAlign w:val="center"/>
                  <w:hideMark/>
                </w:tcPr>
                <w:p w:rsidR="000E4819" w:rsidRPr="000D2BB1" w:rsidRDefault="000E4819" w:rsidP="006A4577">
                  <w:pPr>
                    <w:jc w:val="center"/>
                    <w:rPr>
                      <w:rFonts w:asciiTheme="minorHAnsi" w:hAnsiTheme="minorHAnsi"/>
                      <w:b/>
                      <w:bCs/>
                      <w:sz w:val="14"/>
                      <w:szCs w:val="18"/>
                    </w:rPr>
                  </w:pPr>
                  <w:r w:rsidRPr="000D2BB1">
                    <w:rPr>
                      <w:rFonts w:asciiTheme="minorHAnsi" w:hAnsiTheme="minorHAnsi"/>
                      <w:b/>
                      <w:bCs/>
                      <w:sz w:val="14"/>
                      <w:szCs w:val="18"/>
                    </w:rPr>
                    <w:t>več od 250</w:t>
                  </w:r>
                </w:p>
              </w:tc>
            </w:tr>
            <w:tr w:rsidR="000E4819" w:rsidRPr="000D2BB1" w:rsidTr="000E4819">
              <w:trPr>
                <w:jc w:val="center"/>
              </w:trPr>
              <w:tc>
                <w:tcPr>
                  <w:tcW w:w="1529" w:type="dxa"/>
                  <w:tcBorders>
                    <w:top w:val="nil"/>
                    <w:left w:val="single" w:sz="4" w:space="0" w:color="auto"/>
                    <w:bottom w:val="nil"/>
                    <w:right w:val="nil"/>
                  </w:tcBorders>
                  <w:shd w:val="clear" w:color="000000" w:fill="FFFFFF"/>
                  <w:noWrap/>
                  <w:vAlign w:val="center"/>
                  <w:hideMark/>
                </w:tcPr>
                <w:p w:rsidR="000E4819" w:rsidRPr="000D2BB1" w:rsidRDefault="000E4819" w:rsidP="000E4819">
                  <w:pPr>
                    <w:rPr>
                      <w:rFonts w:asciiTheme="minorHAnsi" w:hAnsiTheme="minorHAnsi"/>
                      <w:sz w:val="14"/>
                      <w:szCs w:val="18"/>
                    </w:rPr>
                  </w:pPr>
                  <w:r w:rsidRPr="000D2BB1">
                    <w:rPr>
                      <w:rFonts w:asciiTheme="minorHAnsi" w:hAnsiTheme="minorHAnsi"/>
                      <w:sz w:val="14"/>
                      <w:szCs w:val="18"/>
                    </w:rPr>
                    <w:t>SKLOP     - normalen</w:t>
                  </w:r>
                </w:p>
              </w:tc>
              <w:tc>
                <w:tcPr>
                  <w:tcW w:w="870" w:type="dxa"/>
                  <w:tcBorders>
                    <w:top w:val="nil"/>
                    <w:left w:val="single" w:sz="4" w:space="0" w:color="auto"/>
                    <w:bottom w:val="nil"/>
                    <w:right w:val="nil"/>
                  </w:tcBorders>
                  <w:shd w:val="clear" w:color="000000" w:fill="FFFFFF"/>
                  <w:noWrap/>
                  <w:vAlign w:val="center"/>
                  <w:hideMark/>
                </w:tcPr>
                <w:p w:rsidR="000E4819" w:rsidRPr="000D2BB1" w:rsidRDefault="000E4819" w:rsidP="006A4577">
                  <w:pPr>
                    <w:jc w:val="center"/>
                    <w:rPr>
                      <w:rFonts w:asciiTheme="minorHAnsi" w:hAnsiTheme="minorHAnsi"/>
                      <w:sz w:val="14"/>
                      <w:szCs w:val="18"/>
                    </w:rPr>
                  </w:pPr>
                  <w:r w:rsidRPr="000D2BB1">
                    <w:rPr>
                      <w:rFonts w:asciiTheme="minorHAnsi" w:hAnsiTheme="minorHAnsi"/>
                      <w:sz w:val="14"/>
                      <w:szCs w:val="18"/>
                    </w:rPr>
                    <w:t>50</w:t>
                  </w:r>
                </w:p>
              </w:tc>
              <w:tc>
                <w:tcPr>
                  <w:tcW w:w="1257" w:type="dxa"/>
                  <w:tcBorders>
                    <w:top w:val="nil"/>
                    <w:left w:val="single" w:sz="4" w:space="0" w:color="auto"/>
                    <w:bottom w:val="nil"/>
                    <w:right w:val="single" w:sz="4" w:space="0" w:color="auto"/>
                  </w:tcBorders>
                  <w:shd w:val="clear" w:color="000000" w:fill="FFFFFF"/>
                  <w:noWrap/>
                  <w:vAlign w:val="center"/>
                  <w:hideMark/>
                </w:tcPr>
                <w:p w:rsidR="000E4819" w:rsidRPr="000D2BB1" w:rsidRDefault="000E4819" w:rsidP="006A4577">
                  <w:pPr>
                    <w:jc w:val="center"/>
                    <w:rPr>
                      <w:rFonts w:asciiTheme="minorHAnsi" w:hAnsiTheme="minorHAnsi"/>
                      <w:sz w:val="14"/>
                      <w:szCs w:val="18"/>
                    </w:rPr>
                  </w:pPr>
                  <w:r w:rsidRPr="000D2BB1">
                    <w:rPr>
                      <w:rFonts w:asciiTheme="minorHAnsi" w:hAnsiTheme="minorHAnsi"/>
                      <w:sz w:val="14"/>
                      <w:szCs w:val="18"/>
                    </w:rPr>
                    <w:t>40</w:t>
                  </w:r>
                </w:p>
              </w:tc>
              <w:tc>
                <w:tcPr>
                  <w:tcW w:w="791" w:type="dxa"/>
                  <w:tcBorders>
                    <w:top w:val="nil"/>
                    <w:left w:val="nil"/>
                    <w:bottom w:val="nil"/>
                    <w:right w:val="single" w:sz="4" w:space="0" w:color="auto"/>
                  </w:tcBorders>
                  <w:shd w:val="clear" w:color="000000" w:fill="FFFFFF"/>
                  <w:noWrap/>
                  <w:vAlign w:val="center"/>
                  <w:hideMark/>
                </w:tcPr>
                <w:p w:rsidR="000E4819" w:rsidRPr="000D2BB1" w:rsidRDefault="000E4819" w:rsidP="006A4577">
                  <w:pPr>
                    <w:jc w:val="center"/>
                    <w:rPr>
                      <w:rFonts w:asciiTheme="minorHAnsi" w:hAnsiTheme="minorHAnsi"/>
                      <w:sz w:val="14"/>
                      <w:szCs w:val="18"/>
                    </w:rPr>
                  </w:pPr>
                  <w:r w:rsidRPr="000D2BB1">
                    <w:rPr>
                      <w:rFonts w:asciiTheme="minorHAnsi" w:hAnsiTheme="minorHAnsi"/>
                      <w:sz w:val="14"/>
                      <w:szCs w:val="18"/>
                    </w:rPr>
                    <w:t>30</w:t>
                  </w:r>
                </w:p>
              </w:tc>
              <w:tc>
                <w:tcPr>
                  <w:tcW w:w="1275" w:type="dxa"/>
                  <w:tcBorders>
                    <w:top w:val="nil"/>
                    <w:left w:val="nil"/>
                    <w:bottom w:val="nil"/>
                    <w:right w:val="single" w:sz="4" w:space="0" w:color="auto"/>
                  </w:tcBorders>
                  <w:shd w:val="clear" w:color="000000" w:fill="FFFFFF"/>
                  <w:noWrap/>
                  <w:vAlign w:val="center"/>
                  <w:hideMark/>
                </w:tcPr>
                <w:p w:rsidR="000E4819" w:rsidRPr="000D2BB1" w:rsidRDefault="000E4819" w:rsidP="006A4577">
                  <w:pPr>
                    <w:jc w:val="center"/>
                    <w:rPr>
                      <w:rFonts w:asciiTheme="minorHAnsi" w:hAnsiTheme="minorHAnsi"/>
                      <w:sz w:val="14"/>
                      <w:szCs w:val="18"/>
                    </w:rPr>
                  </w:pPr>
                  <w:r w:rsidRPr="000D2BB1">
                    <w:rPr>
                      <w:rFonts w:asciiTheme="minorHAnsi" w:hAnsiTheme="minorHAnsi"/>
                      <w:sz w:val="14"/>
                      <w:szCs w:val="18"/>
                    </w:rPr>
                    <w:t>0</w:t>
                  </w:r>
                </w:p>
              </w:tc>
            </w:tr>
            <w:tr w:rsidR="000E4819" w:rsidRPr="000D2BB1" w:rsidTr="000E4819">
              <w:trPr>
                <w:jc w:val="center"/>
              </w:trPr>
              <w:tc>
                <w:tcPr>
                  <w:tcW w:w="1529" w:type="dxa"/>
                  <w:tcBorders>
                    <w:top w:val="nil"/>
                    <w:left w:val="single" w:sz="4" w:space="0" w:color="auto"/>
                    <w:bottom w:val="nil"/>
                    <w:right w:val="nil"/>
                  </w:tcBorders>
                  <w:shd w:val="clear" w:color="000000" w:fill="FFFFFF"/>
                  <w:noWrap/>
                  <w:vAlign w:val="center"/>
                  <w:hideMark/>
                </w:tcPr>
                <w:p w:rsidR="000E4819" w:rsidRPr="000D2BB1" w:rsidRDefault="000E4819" w:rsidP="000E4819">
                  <w:pPr>
                    <w:rPr>
                      <w:rFonts w:asciiTheme="minorHAnsi" w:hAnsiTheme="minorHAnsi"/>
                      <w:sz w:val="14"/>
                      <w:szCs w:val="18"/>
                    </w:rPr>
                  </w:pPr>
                  <w:r w:rsidRPr="000D2BB1">
                    <w:rPr>
                      <w:rFonts w:asciiTheme="minorHAnsi" w:hAnsiTheme="minorHAnsi"/>
                      <w:sz w:val="14"/>
                      <w:szCs w:val="18"/>
                    </w:rPr>
                    <w:t xml:space="preserve">                - gost</w:t>
                  </w:r>
                </w:p>
              </w:tc>
              <w:tc>
                <w:tcPr>
                  <w:tcW w:w="870" w:type="dxa"/>
                  <w:tcBorders>
                    <w:top w:val="nil"/>
                    <w:left w:val="single" w:sz="4" w:space="0" w:color="auto"/>
                    <w:bottom w:val="nil"/>
                    <w:right w:val="nil"/>
                  </w:tcBorders>
                  <w:shd w:val="clear" w:color="000000" w:fill="FFFFFF"/>
                  <w:noWrap/>
                  <w:vAlign w:val="center"/>
                  <w:hideMark/>
                </w:tcPr>
                <w:p w:rsidR="000E4819" w:rsidRPr="000D2BB1" w:rsidRDefault="000E4819" w:rsidP="006A4577">
                  <w:pPr>
                    <w:jc w:val="center"/>
                    <w:rPr>
                      <w:rFonts w:asciiTheme="minorHAnsi" w:hAnsiTheme="minorHAnsi"/>
                      <w:sz w:val="14"/>
                      <w:szCs w:val="18"/>
                    </w:rPr>
                  </w:pPr>
                  <w:r w:rsidRPr="000D2BB1">
                    <w:rPr>
                      <w:rFonts w:asciiTheme="minorHAnsi" w:hAnsiTheme="minorHAnsi"/>
                      <w:sz w:val="14"/>
                      <w:szCs w:val="18"/>
                    </w:rPr>
                    <w:t>40</w:t>
                  </w:r>
                </w:p>
              </w:tc>
              <w:tc>
                <w:tcPr>
                  <w:tcW w:w="1257" w:type="dxa"/>
                  <w:tcBorders>
                    <w:top w:val="nil"/>
                    <w:left w:val="single" w:sz="4" w:space="0" w:color="auto"/>
                    <w:bottom w:val="nil"/>
                    <w:right w:val="single" w:sz="4" w:space="0" w:color="auto"/>
                  </w:tcBorders>
                  <w:shd w:val="clear" w:color="000000" w:fill="FFFFFF"/>
                  <w:noWrap/>
                  <w:vAlign w:val="center"/>
                  <w:hideMark/>
                </w:tcPr>
                <w:p w:rsidR="000E4819" w:rsidRPr="000D2BB1" w:rsidRDefault="000E4819" w:rsidP="006A4577">
                  <w:pPr>
                    <w:jc w:val="center"/>
                    <w:rPr>
                      <w:rFonts w:asciiTheme="minorHAnsi" w:hAnsiTheme="minorHAnsi"/>
                      <w:sz w:val="14"/>
                      <w:szCs w:val="18"/>
                    </w:rPr>
                  </w:pPr>
                  <w:r w:rsidRPr="000D2BB1">
                    <w:rPr>
                      <w:rFonts w:asciiTheme="minorHAnsi" w:hAnsiTheme="minorHAnsi"/>
                      <w:sz w:val="14"/>
                      <w:szCs w:val="18"/>
                    </w:rPr>
                    <w:t>20</w:t>
                  </w:r>
                </w:p>
              </w:tc>
              <w:tc>
                <w:tcPr>
                  <w:tcW w:w="791" w:type="dxa"/>
                  <w:tcBorders>
                    <w:top w:val="nil"/>
                    <w:left w:val="nil"/>
                    <w:bottom w:val="nil"/>
                    <w:right w:val="single" w:sz="4" w:space="0" w:color="auto"/>
                  </w:tcBorders>
                  <w:shd w:val="clear" w:color="000000" w:fill="FFFFFF"/>
                  <w:noWrap/>
                  <w:vAlign w:val="center"/>
                  <w:hideMark/>
                </w:tcPr>
                <w:p w:rsidR="000E4819" w:rsidRPr="000D2BB1" w:rsidRDefault="000E4819" w:rsidP="006A4577">
                  <w:pPr>
                    <w:jc w:val="center"/>
                    <w:rPr>
                      <w:rFonts w:asciiTheme="minorHAnsi" w:hAnsiTheme="minorHAnsi"/>
                      <w:sz w:val="14"/>
                      <w:szCs w:val="18"/>
                    </w:rPr>
                  </w:pPr>
                  <w:r w:rsidRPr="000D2BB1">
                    <w:rPr>
                      <w:rFonts w:asciiTheme="minorHAnsi" w:hAnsiTheme="minorHAnsi"/>
                      <w:sz w:val="14"/>
                      <w:szCs w:val="18"/>
                    </w:rPr>
                    <w:t>0</w:t>
                  </w:r>
                </w:p>
              </w:tc>
              <w:tc>
                <w:tcPr>
                  <w:tcW w:w="1275" w:type="dxa"/>
                  <w:tcBorders>
                    <w:top w:val="nil"/>
                    <w:left w:val="nil"/>
                    <w:bottom w:val="nil"/>
                    <w:right w:val="single" w:sz="4" w:space="0" w:color="auto"/>
                  </w:tcBorders>
                  <w:shd w:val="clear" w:color="000000" w:fill="FFFFFF"/>
                  <w:noWrap/>
                  <w:vAlign w:val="center"/>
                  <w:hideMark/>
                </w:tcPr>
                <w:p w:rsidR="000E4819" w:rsidRPr="000D2BB1" w:rsidRDefault="000E4819" w:rsidP="006A4577">
                  <w:pPr>
                    <w:jc w:val="center"/>
                    <w:rPr>
                      <w:rFonts w:asciiTheme="minorHAnsi" w:hAnsiTheme="minorHAnsi"/>
                      <w:sz w:val="14"/>
                      <w:szCs w:val="18"/>
                    </w:rPr>
                  </w:pPr>
                  <w:r w:rsidRPr="000D2BB1">
                    <w:rPr>
                      <w:rFonts w:asciiTheme="minorHAnsi" w:hAnsiTheme="minorHAnsi"/>
                      <w:sz w:val="14"/>
                      <w:szCs w:val="18"/>
                    </w:rPr>
                    <w:t>0</w:t>
                  </w:r>
                </w:p>
              </w:tc>
            </w:tr>
            <w:tr w:rsidR="000E4819" w:rsidRPr="000D2BB1" w:rsidTr="000E4819">
              <w:trPr>
                <w:jc w:val="center"/>
              </w:trPr>
              <w:tc>
                <w:tcPr>
                  <w:tcW w:w="1529" w:type="dxa"/>
                  <w:tcBorders>
                    <w:top w:val="nil"/>
                    <w:left w:val="single" w:sz="4" w:space="0" w:color="auto"/>
                    <w:bottom w:val="single" w:sz="4" w:space="0" w:color="auto"/>
                    <w:right w:val="nil"/>
                  </w:tcBorders>
                  <w:shd w:val="clear" w:color="000000" w:fill="FFFFFF"/>
                  <w:noWrap/>
                  <w:vAlign w:val="center"/>
                  <w:hideMark/>
                </w:tcPr>
                <w:p w:rsidR="000E4819" w:rsidRPr="000D2BB1" w:rsidRDefault="000E4819" w:rsidP="000E4819">
                  <w:pPr>
                    <w:rPr>
                      <w:rFonts w:asciiTheme="minorHAnsi" w:hAnsiTheme="minorHAnsi"/>
                      <w:sz w:val="14"/>
                      <w:szCs w:val="18"/>
                    </w:rPr>
                  </w:pPr>
                  <w:r w:rsidRPr="000D2BB1">
                    <w:rPr>
                      <w:rFonts w:asciiTheme="minorHAnsi" w:hAnsiTheme="minorHAnsi"/>
                      <w:sz w:val="14"/>
                      <w:szCs w:val="18"/>
                    </w:rPr>
                    <w:t xml:space="preserve">                - redek</w:t>
                  </w:r>
                </w:p>
              </w:tc>
              <w:tc>
                <w:tcPr>
                  <w:tcW w:w="870" w:type="dxa"/>
                  <w:tcBorders>
                    <w:top w:val="nil"/>
                    <w:left w:val="single" w:sz="4" w:space="0" w:color="auto"/>
                    <w:bottom w:val="single" w:sz="4" w:space="0" w:color="auto"/>
                    <w:right w:val="nil"/>
                  </w:tcBorders>
                  <w:shd w:val="clear" w:color="000000" w:fill="FFFFFF"/>
                  <w:noWrap/>
                  <w:vAlign w:val="center"/>
                  <w:hideMark/>
                </w:tcPr>
                <w:p w:rsidR="000E4819" w:rsidRPr="000D2BB1" w:rsidRDefault="000E4819" w:rsidP="006A4577">
                  <w:pPr>
                    <w:jc w:val="center"/>
                    <w:rPr>
                      <w:rFonts w:asciiTheme="minorHAnsi" w:hAnsiTheme="minorHAnsi"/>
                      <w:sz w:val="14"/>
                      <w:szCs w:val="18"/>
                    </w:rPr>
                  </w:pPr>
                  <w:r w:rsidRPr="000D2BB1">
                    <w:rPr>
                      <w:rFonts w:asciiTheme="minorHAnsi" w:hAnsiTheme="minorHAnsi"/>
                      <w:sz w:val="14"/>
                      <w:szCs w:val="18"/>
                    </w:rPr>
                    <w:t>60</w:t>
                  </w:r>
                </w:p>
              </w:tc>
              <w:tc>
                <w:tcPr>
                  <w:tcW w:w="1257" w:type="dxa"/>
                  <w:tcBorders>
                    <w:top w:val="nil"/>
                    <w:left w:val="single" w:sz="4" w:space="0" w:color="auto"/>
                    <w:bottom w:val="single" w:sz="4" w:space="0" w:color="auto"/>
                    <w:right w:val="single" w:sz="4" w:space="0" w:color="auto"/>
                  </w:tcBorders>
                  <w:shd w:val="clear" w:color="000000" w:fill="FFFFFF"/>
                  <w:noWrap/>
                  <w:vAlign w:val="center"/>
                  <w:hideMark/>
                </w:tcPr>
                <w:p w:rsidR="000E4819" w:rsidRPr="000D2BB1" w:rsidRDefault="000E4819" w:rsidP="006A4577">
                  <w:pPr>
                    <w:jc w:val="center"/>
                    <w:rPr>
                      <w:rFonts w:asciiTheme="minorHAnsi" w:hAnsiTheme="minorHAnsi"/>
                      <w:sz w:val="14"/>
                      <w:szCs w:val="18"/>
                    </w:rPr>
                  </w:pPr>
                  <w:r w:rsidRPr="000D2BB1">
                    <w:rPr>
                      <w:rFonts w:asciiTheme="minorHAnsi" w:hAnsiTheme="minorHAnsi"/>
                      <w:sz w:val="14"/>
                      <w:szCs w:val="18"/>
                    </w:rPr>
                    <w:t>45</w:t>
                  </w:r>
                </w:p>
              </w:tc>
              <w:tc>
                <w:tcPr>
                  <w:tcW w:w="791" w:type="dxa"/>
                  <w:tcBorders>
                    <w:top w:val="nil"/>
                    <w:left w:val="nil"/>
                    <w:bottom w:val="single" w:sz="4" w:space="0" w:color="auto"/>
                    <w:right w:val="single" w:sz="4" w:space="0" w:color="auto"/>
                  </w:tcBorders>
                  <w:shd w:val="clear" w:color="000000" w:fill="FFFFFF"/>
                  <w:noWrap/>
                  <w:vAlign w:val="center"/>
                  <w:hideMark/>
                </w:tcPr>
                <w:p w:rsidR="000E4819" w:rsidRPr="000D2BB1" w:rsidRDefault="000E4819" w:rsidP="006A4577">
                  <w:pPr>
                    <w:jc w:val="center"/>
                    <w:rPr>
                      <w:rFonts w:asciiTheme="minorHAnsi" w:hAnsiTheme="minorHAnsi"/>
                      <w:sz w:val="14"/>
                      <w:szCs w:val="18"/>
                    </w:rPr>
                  </w:pPr>
                  <w:r w:rsidRPr="000D2BB1">
                    <w:rPr>
                      <w:rFonts w:asciiTheme="minorHAnsi" w:hAnsiTheme="minorHAnsi"/>
                      <w:sz w:val="14"/>
                      <w:szCs w:val="18"/>
                    </w:rPr>
                    <w:t>30</w:t>
                  </w:r>
                </w:p>
              </w:tc>
              <w:tc>
                <w:tcPr>
                  <w:tcW w:w="1275" w:type="dxa"/>
                  <w:tcBorders>
                    <w:top w:val="nil"/>
                    <w:left w:val="nil"/>
                    <w:bottom w:val="single" w:sz="4" w:space="0" w:color="auto"/>
                    <w:right w:val="single" w:sz="4" w:space="0" w:color="auto"/>
                  </w:tcBorders>
                  <w:shd w:val="clear" w:color="000000" w:fill="FFFFFF"/>
                  <w:noWrap/>
                  <w:vAlign w:val="center"/>
                  <w:hideMark/>
                </w:tcPr>
                <w:p w:rsidR="000E4819" w:rsidRPr="000D2BB1" w:rsidRDefault="000E4819" w:rsidP="006A4577">
                  <w:pPr>
                    <w:jc w:val="center"/>
                    <w:rPr>
                      <w:rFonts w:asciiTheme="minorHAnsi" w:hAnsiTheme="minorHAnsi"/>
                      <w:sz w:val="14"/>
                      <w:szCs w:val="18"/>
                    </w:rPr>
                  </w:pPr>
                  <w:r w:rsidRPr="000D2BB1">
                    <w:rPr>
                      <w:rFonts w:asciiTheme="minorHAnsi" w:hAnsiTheme="minorHAnsi"/>
                      <w:sz w:val="14"/>
                      <w:szCs w:val="18"/>
                    </w:rPr>
                    <w:t>20</w:t>
                  </w:r>
                </w:p>
              </w:tc>
            </w:tr>
          </w:tbl>
          <w:p w:rsidR="005326F9" w:rsidRPr="000D2BB1" w:rsidRDefault="005326F9" w:rsidP="00D4281A">
            <w:pPr>
              <w:suppressAutoHyphens/>
              <w:overflowPunct w:val="0"/>
              <w:autoSpaceDE w:val="0"/>
              <w:autoSpaceDN w:val="0"/>
              <w:adjustRightInd w:val="0"/>
              <w:textAlignment w:val="baseline"/>
              <w:rPr>
                <w:rFonts w:asciiTheme="minorHAnsi" w:hAnsiTheme="minorHAnsi"/>
                <w:lang w:eastAsia="x-none"/>
              </w:rPr>
            </w:pPr>
          </w:p>
          <w:p w:rsidR="000E4819" w:rsidRPr="000D2BB1" w:rsidRDefault="000E4819" w:rsidP="000E4819">
            <w:pPr>
              <w:suppressAutoHyphens/>
              <w:overflowPunct w:val="0"/>
              <w:autoSpaceDE w:val="0"/>
              <w:autoSpaceDN w:val="0"/>
              <w:adjustRightInd w:val="0"/>
              <w:textAlignment w:val="baseline"/>
              <w:rPr>
                <w:rFonts w:asciiTheme="minorHAnsi" w:hAnsiTheme="minorHAnsi"/>
                <w:lang w:eastAsia="x-none"/>
              </w:rPr>
            </w:pPr>
            <w:r w:rsidRPr="000D2BB1">
              <w:rPr>
                <w:rFonts w:asciiTheme="minorHAnsi" w:hAnsiTheme="minorHAnsi"/>
                <w:lang w:eastAsia="x-none"/>
              </w:rPr>
              <w:t>Hitri rastlinski test lahko izvedemo s pomočjo testnih lističev z barvno skalo ali s pomočjo preprostih terenskih pripomočkov, ki so lahko dostopni:</w:t>
            </w:r>
          </w:p>
          <w:p w:rsidR="000E4819" w:rsidRPr="000D2BB1" w:rsidRDefault="000E4819" w:rsidP="000E4819">
            <w:pPr>
              <w:suppressAutoHyphens/>
              <w:overflowPunct w:val="0"/>
              <w:autoSpaceDE w:val="0"/>
              <w:autoSpaceDN w:val="0"/>
              <w:adjustRightInd w:val="0"/>
              <w:textAlignment w:val="baseline"/>
              <w:rPr>
                <w:rFonts w:asciiTheme="minorHAnsi" w:hAnsiTheme="minorHAnsi"/>
                <w:lang w:eastAsia="x-none"/>
              </w:rPr>
            </w:pPr>
          </w:p>
          <w:tbl>
            <w:tblPr>
              <w:tblW w:w="0" w:type="auto"/>
              <w:jc w:val="center"/>
              <w:tblLayout w:type="fixed"/>
              <w:tblLook w:val="04A0" w:firstRow="1" w:lastRow="0" w:firstColumn="1" w:lastColumn="0" w:noHBand="0" w:noVBand="1"/>
            </w:tblPr>
            <w:tblGrid>
              <w:gridCol w:w="1446"/>
              <w:gridCol w:w="1559"/>
              <w:gridCol w:w="2268"/>
            </w:tblGrid>
            <w:tr w:rsidR="000E4819" w:rsidRPr="000D2BB1" w:rsidTr="006A4577">
              <w:trPr>
                <w:jc w:val="center"/>
              </w:trPr>
              <w:tc>
                <w:tcPr>
                  <w:tcW w:w="1446" w:type="dxa"/>
                  <w:shd w:val="clear" w:color="auto" w:fill="auto"/>
                </w:tcPr>
                <w:p w:rsidR="000E4819" w:rsidRPr="000D2BB1" w:rsidRDefault="00226B97" w:rsidP="006A4577">
                  <w:pPr>
                    <w:suppressAutoHyphens/>
                    <w:overflowPunct w:val="0"/>
                    <w:autoSpaceDE w:val="0"/>
                    <w:autoSpaceDN w:val="0"/>
                    <w:adjustRightInd w:val="0"/>
                    <w:jc w:val="center"/>
                    <w:textAlignment w:val="baseline"/>
                    <w:rPr>
                      <w:rFonts w:asciiTheme="minorHAnsi" w:hAnsiTheme="minorHAnsi"/>
                      <w:lang w:eastAsia="x-none"/>
                    </w:rPr>
                  </w:pPr>
                  <w:r w:rsidRPr="000D2BB1">
                    <w:rPr>
                      <w:rFonts w:asciiTheme="minorHAnsi" w:hAnsiTheme="minorHAnsi"/>
                      <w:noProof/>
                    </w:rPr>
                    <w:drawing>
                      <wp:inline distT="0" distB="0" distL="0" distR="0" wp14:anchorId="172AAB54" wp14:editId="5AFB756E">
                        <wp:extent cx="879475" cy="662305"/>
                        <wp:effectExtent l="0" t="0" r="0" b="0"/>
                        <wp:docPr id="38"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79475" cy="662305"/>
                                </a:xfrm>
                                <a:prstGeom prst="rect">
                                  <a:avLst/>
                                </a:prstGeom>
                                <a:noFill/>
                              </pic:spPr>
                            </pic:pic>
                          </a:graphicData>
                        </a:graphic>
                      </wp:inline>
                    </w:drawing>
                  </w:r>
                </w:p>
              </w:tc>
              <w:tc>
                <w:tcPr>
                  <w:tcW w:w="1559" w:type="dxa"/>
                  <w:shd w:val="clear" w:color="auto" w:fill="auto"/>
                </w:tcPr>
                <w:p w:rsidR="000E4819" w:rsidRPr="000D2BB1" w:rsidRDefault="00226B97" w:rsidP="006A4577">
                  <w:pPr>
                    <w:suppressAutoHyphens/>
                    <w:overflowPunct w:val="0"/>
                    <w:autoSpaceDE w:val="0"/>
                    <w:autoSpaceDN w:val="0"/>
                    <w:adjustRightInd w:val="0"/>
                    <w:textAlignment w:val="baseline"/>
                    <w:rPr>
                      <w:rFonts w:asciiTheme="minorHAnsi" w:hAnsiTheme="minorHAnsi"/>
                      <w:lang w:eastAsia="x-none"/>
                    </w:rPr>
                  </w:pPr>
                  <w:r w:rsidRPr="000D2BB1">
                    <w:rPr>
                      <w:rFonts w:asciiTheme="minorHAnsi" w:hAnsiTheme="minorHAnsi"/>
                      <w:noProof/>
                    </w:rPr>
                    <w:drawing>
                      <wp:inline distT="0" distB="0" distL="0" distR="0" wp14:anchorId="7BD4D479" wp14:editId="2EE82C28">
                        <wp:extent cx="882015" cy="664210"/>
                        <wp:effectExtent l="0" t="0" r="0" b="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82015" cy="664210"/>
                                </a:xfrm>
                                <a:prstGeom prst="rect">
                                  <a:avLst/>
                                </a:prstGeom>
                                <a:noFill/>
                              </pic:spPr>
                            </pic:pic>
                          </a:graphicData>
                        </a:graphic>
                      </wp:inline>
                    </w:drawing>
                  </w:r>
                </w:p>
              </w:tc>
              <w:tc>
                <w:tcPr>
                  <w:tcW w:w="2268" w:type="dxa"/>
                  <w:shd w:val="clear" w:color="auto" w:fill="auto"/>
                </w:tcPr>
                <w:p w:rsidR="000E4819" w:rsidRPr="000D2BB1" w:rsidRDefault="00226B97" w:rsidP="006A4577">
                  <w:pPr>
                    <w:suppressAutoHyphens/>
                    <w:overflowPunct w:val="0"/>
                    <w:autoSpaceDE w:val="0"/>
                    <w:autoSpaceDN w:val="0"/>
                    <w:adjustRightInd w:val="0"/>
                    <w:textAlignment w:val="baseline"/>
                    <w:rPr>
                      <w:rFonts w:asciiTheme="minorHAnsi" w:hAnsiTheme="minorHAnsi"/>
                      <w:lang w:eastAsia="x-none"/>
                    </w:rPr>
                  </w:pPr>
                  <w:r w:rsidRPr="000D2BB1">
                    <w:rPr>
                      <w:rFonts w:asciiTheme="minorHAnsi" w:hAnsiTheme="minorHAnsi"/>
                      <w:noProof/>
                    </w:rPr>
                    <w:drawing>
                      <wp:inline distT="0" distB="0" distL="0" distR="0" wp14:anchorId="1BF2BA4C" wp14:editId="49E1BF30">
                        <wp:extent cx="1336040" cy="668655"/>
                        <wp:effectExtent l="0" t="0" r="0" b="0"/>
                        <wp:docPr id="40"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36040" cy="668655"/>
                                </a:xfrm>
                                <a:prstGeom prst="rect">
                                  <a:avLst/>
                                </a:prstGeom>
                                <a:noFill/>
                              </pic:spPr>
                            </pic:pic>
                          </a:graphicData>
                        </a:graphic>
                      </wp:inline>
                    </w:drawing>
                  </w:r>
                </w:p>
              </w:tc>
            </w:tr>
          </w:tbl>
          <w:p w:rsidR="000E4819" w:rsidRPr="000D2BB1" w:rsidRDefault="000E4819" w:rsidP="000E4819">
            <w:pPr>
              <w:suppressAutoHyphens/>
              <w:overflowPunct w:val="0"/>
              <w:autoSpaceDE w:val="0"/>
              <w:autoSpaceDN w:val="0"/>
              <w:adjustRightInd w:val="0"/>
              <w:textAlignment w:val="baseline"/>
              <w:rPr>
                <w:rFonts w:asciiTheme="minorHAnsi" w:hAnsiTheme="minorHAnsi"/>
                <w:lang w:eastAsia="x-none"/>
              </w:rPr>
            </w:pPr>
          </w:p>
          <w:p w:rsidR="000E4819" w:rsidRPr="000D2BB1" w:rsidRDefault="000E4819" w:rsidP="000E4819">
            <w:pPr>
              <w:suppressAutoHyphens/>
              <w:overflowPunct w:val="0"/>
              <w:autoSpaceDE w:val="0"/>
              <w:autoSpaceDN w:val="0"/>
              <w:adjustRightInd w:val="0"/>
              <w:textAlignment w:val="baseline"/>
              <w:rPr>
                <w:rFonts w:asciiTheme="minorHAnsi" w:hAnsiTheme="minorHAnsi"/>
                <w:lang w:eastAsia="x-none"/>
              </w:rPr>
            </w:pPr>
          </w:p>
        </w:tc>
      </w:tr>
      <w:tr w:rsidR="00D4281A" w:rsidRPr="000D2BB1" w:rsidTr="000E4819">
        <w:tc>
          <w:tcPr>
            <w:tcW w:w="3369" w:type="dxa"/>
            <w:shd w:val="clear" w:color="auto" w:fill="auto"/>
          </w:tcPr>
          <w:p w:rsidR="00D4281A" w:rsidRPr="000D2BB1" w:rsidRDefault="00D4281A" w:rsidP="00A56DD6">
            <w:pPr>
              <w:jc w:val="left"/>
              <w:rPr>
                <w:rFonts w:asciiTheme="minorHAnsi" w:hAnsiTheme="minorHAnsi" w:cs="Arial"/>
              </w:rPr>
            </w:pPr>
            <w:r w:rsidRPr="000D2BB1">
              <w:rPr>
                <w:rFonts w:asciiTheme="minorHAnsi" w:hAnsiTheme="minorHAnsi" w:cs="Arial"/>
              </w:rPr>
              <w:t xml:space="preserve">Zakaj je pomembno, da rastline gnojimo </w:t>
            </w:r>
            <w:r w:rsidR="0002386C" w:rsidRPr="000D2BB1">
              <w:rPr>
                <w:rFonts w:asciiTheme="minorHAnsi" w:hAnsiTheme="minorHAnsi" w:cs="Arial"/>
              </w:rPr>
              <w:t>z ustreznim odmerkom dušika</w:t>
            </w:r>
            <w:r w:rsidRPr="000D2BB1">
              <w:rPr>
                <w:rFonts w:asciiTheme="minorHAnsi" w:hAnsiTheme="minorHAnsi" w:cs="Arial"/>
              </w:rPr>
              <w:t xml:space="preserve">? </w:t>
            </w:r>
          </w:p>
        </w:tc>
        <w:tc>
          <w:tcPr>
            <w:tcW w:w="5953" w:type="dxa"/>
            <w:shd w:val="clear" w:color="auto" w:fill="auto"/>
          </w:tcPr>
          <w:p w:rsidR="00D4281A" w:rsidRPr="000D2BB1" w:rsidRDefault="00D4281A" w:rsidP="00ED693C">
            <w:pPr>
              <w:suppressAutoHyphens/>
              <w:overflowPunct w:val="0"/>
              <w:autoSpaceDE w:val="0"/>
              <w:autoSpaceDN w:val="0"/>
              <w:adjustRightInd w:val="0"/>
              <w:textAlignment w:val="baseline"/>
              <w:rPr>
                <w:rFonts w:asciiTheme="minorHAnsi" w:hAnsiTheme="minorHAnsi"/>
                <w:lang w:eastAsia="x-none"/>
              </w:rPr>
            </w:pPr>
            <w:r w:rsidRPr="000D2BB1">
              <w:rPr>
                <w:rFonts w:asciiTheme="minorHAnsi" w:hAnsiTheme="minorHAnsi"/>
                <w:lang w:eastAsia="x-none"/>
              </w:rPr>
              <w:t xml:space="preserve">Optimalni </w:t>
            </w:r>
            <w:r w:rsidR="0002386C" w:rsidRPr="000D2BB1">
              <w:rPr>
                <w:rFonts w:asciiTheme="minorHAnsi" w:hAnsiTheme="minorHAnsi"/>
                <w:lang w:eastAsia="x-none"/>
              </w:rPr>
              <w:t>odmere</w:t>
            </w:r>
            <w:r w:rsidR="0020637C" w:rsidRPr="000D2BB1">
              <w:rPr>
                <w:rFonts w:asciiTheme="minorHAnsi" w:hAnsiTheme="minorHAnsi"/>
                <w:lang w:eastAsia="x-none"/>
              </w:rPr>
              <w:t>k</w:t>
            </w:r>
            <w:r w:rsidR="0002386C" w:rsidRPr="000D2BB1">
              <w:rPr>
                <w:rFonts w:asciiTheme="minorHAnsi" w:hAnsiTheme="minorHAnsi"/>
                <w:lang w:eastAsia="x-none"/>
              </w:rPr>
              <w:t xml:space="preserve"> dušika omogoči</w:t>
            </w:r>
            <w:r w:rsidR="00ED693C" w:rsidRPr="000D2BB1">
              <w:rPr>
                <w:rFonts w:asciiTheme="minorHAnsi" w:hAnsiTheme="minorHAnsi"/>
                <w:lang w:eastAsia="x-none"/>
              </w:rPr>
              <w:t xml:space="preserve"> dober pridelek, dober</w:t>
            </w:r>
            <w:r w:rsidRPr="000D2BB1">
              <w:rPr>
                <w:rFonts w:asciiTheme="minorHAnsi" w:hAnsiTheme="minorHAnsi"/>
                <w:lang w:eastAsia="x-none"/>
              </w:rPr>
              <w:t xml:space="preserve"> izkoristek dodanega dušika</w:t>
            </w:r>
            <w:r w:rsidR="0002386C" w:rsidRPr="000D2BB1">
              <w:rPr>
                <w:rFonts w:asciiTheme="minorHAnsi" w:hAnsiTheme="minorHAnsi"/>
                <w:lang w:eastAsia="x-none"/>
              </w:rPr>
              <w:t xml:space="preserve"> </w:t>
            </w:r>
            <w:r w:rsidR="00ED693C" w:rsidRPr="000D2BB1">
              <w:rPr>
                <w:rFonts w:asciiTheme="minorHAnsi" w:hAnsiTheme="minorHAnsi"/>
                <w:lang w:eastAsia="x-none"/>
              </w:rPr>
              <w:t>in</w:t>
            </w:r>
            <w:r w:rsidR="0002386C" w:rsidRPr="000D2BB1">
              <w:rPr>
                <w:rFonts w:asciiTheme="minorHAnsi" w:hAnsiTheme="minorHAnsi"/>
                <w:lang w:eastAsia="x-none"/>
              </w:rPr>
              <w:t xml:space="preserve"> prepreči</w:t>
            </w:r>
            <w:r w:rsidR="00ED693C" w:rsidRPr="000D2BB1">
              <w:rPr>
                <w:rFonts w:asciiTheme="minorHAnsi" w:hAnsiTheme="minorHAnsi"/>
                <w:lang w:eastAsia="x-none"/>
              </w:rPr>
              <w:t xml:space="preserve"> velike</w:t>
            </w:r>
            <w:r w:rsidR="0002386C" w:rsidRPr="000D2BB1">
              <w:rPr>
                <w:rFonts w:asciiTheme="minorHAnsi" w:hAnsiTheme="minorHAnsi"/>
                <w:lang w:eastAsia="x-none"/>
              </w:rPr>
              <w:t xml:space="preserve"> </w:t>
            </w:r>
            <w:r w:rsidRPr="000D2BB1">
              <w:rPr>
                <w:rFonts w:asciiTheme="minorHAnsi" w:hAnsiTheme="minorHAnsi"/>
                <w:lang w:eastAsia="x-none"/>
              </w:rPr>
              <w:t>izgub</w:t>
            </w:r>
            <w:r w:rsidR="0002386C" w:rsidRPr="000D2BB1">
              <w:rPr>
                <w:rFonts w:asciiTheme="minorHAnsi" w:hAnsiTheme="minorHAnsi"/>
                <w:lang w:eastAsia="x-none"/>
              </w:rPr>
              <w:t>e dušika</w:t>
            </w:r>
            <w:r w:rsidR="00ED693C" w:rsidRPr="000D2BB1">
              <w:rPr>
                <w:rFonts w:asciiTheme="minorHAnsi" w:hAnsiTheme="minorHAnsi"/>
                <w:lang w:eastAsia="x-none"/>
              </w:rPr>
              <w:t xml:space="preserve"> v vode in zrak</w:t>
            </w:r>
            <w:r w:rsidR="0002386C" w:rsidRPr="000D2BB1">
              <w:rPr>
                <w:rFonts w:asciiTheme="minorHAnsi" w:hAnsiTheme="minorHAnsi"/>
                <w:lang w:eastAsia="x-none"/>
              </w:rPr>
              <w:t>.</w:t>
            </w:r>
          </w:p>
        </w:tc>
      </w:tr>
    </w:tbl>
    <w:p w:rsidR="00BB318D" w:rsidRPr="000D2BB1" w:rsidRDefault="00BB318D" w:rsidP="00BB318D">
      <w:pPr>
        <w:pStyle w:val="len"/>
        <w:spacing w:before="0"/>
        <w:jc w:val="both"/>
        <w:rPr>
          <w:rFonts w:asciiTheme="minorHAnsi" w:hAnsiTheme="minorHAnsi"/>
          <w:b/>
          <w:szCs w:val="24"/>
          <w:lang w:val="sl-SI"/>
        </w:rPr>
      </w:pPr>
    </w:p>
    <w:p w:rsidR="0002386C" w:rsidRPr="000D2BB1" w:rsidRDefault="0002386C" w:rsidP="00BB318D">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02386C" w:rsidRPr="000D2BB1" w:rsidTr="006A4577">
        <w:tc>
          <w:tcPr>
            <w:tcW w:w="3348" w:type="dxa"/>
            <w:tcBorders>
              <w:top w:val="single" w:sz="4" w:space="0" w:color="auto"/>
              <w:left w:val="single" w:sz="4" w:space="0" w:color="auto"/>
              <w:bottom w:val="single" w:sz="4" w:space="0" w:color="auto"/>
              <w:right w:val="single" w:sz="4" w:space="0" w:color="auto"/>
            </w:tcBorders>
            <w:shd w:val="clear" w:color="auto" w:fill="auto"/>
          </w:tcPr>
          <w:p w:rsidR="0002386C" w:rsidRPr="000D2BB1" w:rsidRDefault="0002386C" w:rsidP="00DC7599">
            <w:pPr>
              <w:jc w:val="left"/>
              <w:rPr>
                <w:rFonts w:asciiTheme="minorHAnsi" w:hAnsiTheme="minorHAnsi" w:cs="Arial"/>
                <w:i/>
                <w:sz w:val="20"/>
                <w:szCs w:val="20"/>
              </w:rPr>
            </w:pPr>
            <w:r w:rsidRPr="000D2BB1">
              <w:rPr>
                <w:rFonts w:asciiTheme="minorHAnsi" w:hAnsiTheme="minorHAnsi" w:cs="Arial"/>
              </w:rPr>
              <w:t xml:space="preserve">Kaj pomeni, da moramo rastline z dušikom gnojiti </w:t>
            </w:r>
            <w:r w:rsidRPr="000D2BB1">
              <w:rPr>
                <w:rFonts w:asciiTheme="minorHAnsi" w:hAnsiTheme="minorHAnsi" w:cs="Arial"/>
                <w:b/>
                <w:u w:val="single"/>
              </w:rPr>
              <w:t>z ustreznim gnojilom</w:t>
            </w:r>
            <w:r w:rsidRPr="000D2BB1">
              <w:rPr>
                <w:rFonts w:asciiTheme="minorHAnsi" w:hAnsiTheme="minorHAnsi" w:cs="Arial"/>
              </w:rPr>
              <w:t xml:space="preserve">? </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02386C" w:rsidRPr="000D2BB1" w:rsidRDefault="002D3310" w:rsidP="006A4577">
            <w:pPr>
              <w:pStyle w:val="len"/>
              <w:spacing w:before="0"/>
              <w:jc w:val="both"/>
              <w:rPr>
                <w:rFonts w:asciiTheme="minorHAnsi" w:hAnsiTheme="minorHAnsi"/>
                <w:szCs w:val="24"/>
                <w:lang w:val="sl-SI"/>
              </w:rPr>
            </w:pPr>
            <w:r w:rsidRPr="000D2BB1">
              <w:rPr>
                <w:rFonts w:asciiTheme="minorHAnsi" w:hAnsiTheme="minorHAnsi"/>
                <w:szCs w:val="24"/>
                <w:lang w:val="sl-SI"/>
              </w:rPr>
              <w:t xml:space="preserve">Ustrezno gnojilo je takšno gnojilo: </w:t>
            </w:r>
          </w:p>
          <w:p w:rsidR="002D3310" w:rsidRPr="000D2BB1" w:rsidRDefault="0002386C" w:rsidP="00ED693C">
            <w:pPr>
              <w:pStyle w:val="len"/>
              <w:numPr>
                <w:ilvl w:val="0"/>
                <w:numId w:val="39"/>
              </w:numPr>
              <w:spacing w:before="0"/>
              <w:ind w:left="763" w:hanging="425"/>
              <w:jc w:val="both"/>
              <w:rPr>
                <w:rFonts w:asciiTheme="minorHAnsi" w:hAnsiTheme="minorHAnsi"/>
                <w:szCs w:val="24"/>
                <w:lang w:val="sl-SI"/>
              </w:rPr>
            </w:pPr>
            <w:r w:rsidRPr="000D2BB1">
              <w:rPr>
                <w:rFonts w:asciiTheme="minorHAnsi" w:hAnsiTheme="minorHAnsi"/>
                <w:szCs w:val="24"/>
                <w:lang w:val="sl-SI"/>
              </w:rPr>
              <w:t xml:space="preserve">s katerim bomo lahko realizirali izbrani odmerek </w:t>
            </w:r>
            <w:r w:rsidR="002D3310" w:rsidRPr="000D2BB1">
              <w:rPr>
                <w:rFonts w:asciiTheme="minorHAnsi" w:hAnsiTheme="minorHAnsi"/>
                <w:szCs w:val="24"/>
                <w:lang w:val="sl-SI"/>
              </w:rPr>
              <w:t>dušika ter</w:t>
            </w:r>
          </w:p>
          <w:p w:rsidR="0002386C" w:rsidRPr="000D2BB1" w:rsidRDefault="002D3310" w:rsidP="00ED693C">
            <w:pPr>
              <w:pStyle w:val="len"/>
              <w:numPr>
                <w:ilvl w:val="0"/>
                <w:numId w:val="39"/>
              </w:numPr>
              <w:spacing w:before="0"/>
              <w:ind w:left="763" w:hanging="425"/>
              <w:jc w:val="both"/>
              <w:rPr>
                <w:rFonts w:asciiTheme="minorHAnsi" w:hAnsiTheme="minorHAnsi"/>
                <w:szCs w:val="24"/>
                <w:lang w:val="sl-SI"/>
              </w:rPr>
            </w:pPr>
            <w:r w:rsidRPr="000D2BB1">
              <w:rPr>
                <w:rFonts w:asciiTheme="minorHAnsi" w:hAnsiTheme="minorHAnsi"/>
                <w:szCs w:val="24"/>
                <w:lang w:val="sl-SI"/>
              </w:rPr>
              <w:t xml:space="preserve">pri tem zaradi njegovih lastnosti dosegli </w:t>
            </w:r>
            <w:r w:rsidR="00ED693C" w:rsidRPr="000D2BB1">
              <w:rPr>
                <w:rFonts w:asciiTheme="minorHAnsi" w:hAnsiTheme="minorHAnsi"/>
                <w:szCs w:val="24"/>
                <w:lang w:val="sl-SI"/>
              </w:rPr>
              <w:t>učinkovito delovanje</w:t>
            </w:r>
            <w:r w:rsidRPr="000D2BB1">
              <w:rPr>
                <w:rFonts w:asciiTheme="minorHAnsi" w:hAnsiTheme="minorHAnsi"/>
                <w:szCs w:val="24"/>
                <w:lang w:val="sl-SI"/>
              </w:rPr>
              <w:t>.</w:t>
            </w:r>
          </w:p>
        </w:tc>
      </w:tr>
      <w:tr w:rsidR="0002386C" w:rsidRPr="000D2BB1" w:rsidTr="006A4577">
        <w:tc>
          <w:tcPr>
            <w:tcW w:w="3348" w:type="dxa"/>
            <w:tcBorders>
              <w:top w:val="single" w:sz="4" w:space="0" w:color="auto"/>
            </w:tcBorders>
            <w:shd w:val="clear" w:color="auto" w:fill="auto"/>
          </w:tcPr>
          <w:p w:rsidR="0002386C" w:rsidRPr="000D2BB1" w:rsidRDefault="0002386C" w:rsidP="006A4577">
            <w:pPr>
              <w:rPr>
                <w:rFonts w:asciiTheme="minorHAnsi" w:hAnsiTheme="minorHAnsi" w:cs="Arial"/>
              </w:rPr>
            </w:pPr>
          </w:p>
        </w:tc>
        <w:tc>
          <w:tcPr>
            <w:tcW w:w="5940" w:type="dxa"/>
            <w:tcBorders>
              <w:top w:val="single" w:sz="4" w:space="0" w:color="auto"/>
            </w:tcBorders>
            <w:shd w:val="clear" w:color="auto" w:fill="auto"/>
          </w:tcPr>
          <w:p w:rsidR="0002386C" w:rsidRPr="000D2BB1" w:rsidRDefault="0002386C" w:rsidP="006A4577">
            <w:pPr>
              <w:pStyle w:val="len"/>
              <w:spacing w:before="0"/>
              <w:jc w:val="both"/>
              <w:rPr>
                <w:rFonts w:asciiTheme="minorHAnsi" w:hAnsiTheme="minorHAnsi"/>
                <w:szCs w:val="24"/>
                <w:lang w:val="sl-SI"/>
              </w:rPr>
            </w:pPr>
          </w:p>
        </w:tc>
      </w:tr>
      <w:tr w:rsidR="0002386C" w:rsidRPr="000D2BB1" w:rsidTr="006A4577">
        <w:tc>
          <w:tcPr>
            <w:tcW w:w="3348" w:type="dxa"/>
            <w:shd w:val="clear" w:color="auto" w:fill="auto"/>
          </w:tcPr>
          <w:p w:rsidR="0002386C" w:rsidRPr="000D2BB1" w:rsidRDefault="0002386C" w:rsidP="006A4577">
            <w:pPr>
              <w:jc w:val="right"/>
              <w:rPr>
                <w:rFonts w:asciiTheme="minorHAnsi" w:hAnsiTheme="minorHAnsi" w:cs="Arial"/>
                <w:u w:val="single"/>
              </w:rPr>
            </w:pPr>
            <w:r w:rsidRPr="000D2BB1">
              <w:rPr>
                <w:rFonts w:asciiTheme="minorHAnsi" w:hAnsiTheme="minorHAnsi" w:cs="Arial"/>
                <w:u w:val="single"/>
              </w:rPr>
              <w:t>Pojasnilo</w:t>
            </w:r>
          </w:p>
        </w:tc>
        <w:tc>
          <w:tcPr>
            <w:tcW w:w="5940" w:type="dxa"/>
            <w:shd w:val="clear" w:color="auto" w:fill="auto"/>
          </w:tcPr>
          <w:p w:rsidR="002D3310" w:rsidRPr="000D2BB1" w:rsidRDefault="002D3310" w:rsidP="00DC7599">
            <w:pPr>
              <w:rPr>
                <w:rFonts w:asciiTheme="minorHAnsi" w:hAnsiTheme="minorHAnsi"/>
              </w:rPr>
            </w:pPr>
            <w:r w:rsidRPr="000D2BB1">
              <w:rPr>
                <w:rFonts w:asciiTheme="minorHAnsi" w:hAnsiTheme="minorHAnsi"/>
              </w:rPr>
              <w:t xml:space="preserve">Potem, ko smo določili čas gnojenja in odmerek dušika, moramo izbrati še ustrezno gnojilo. </w:t>
            </w:r>
            <w:r w:rsidR="0020637C" w:rsidRPr="000D2BB1">
              <w:rPr>
                <w:rFonts w:asciiTheme="minorHAnsi" w:hAnsiTheme="minorHAnsi"/>
              </w:rPr>
              <w:t xml:space="preserve">Z izbranim </w:t>
            </w:r>
            <w:r w:rsidRPr="000D2BB1">
              <w:rPr>
                <w:rFonts w:asciiTheme="minorHAnsi" w:hAnsiTheme="minorHAnsi"/>
              </w:rPr>
              <w:t xml:space="preserve">gnojilom </w:t>
            </w:r>
            <w:r w:rsidRPr="000D2BB1">
              <w:rPr>
                <w:rFonts w:asciiTheme="minorHAnsi" w:hAnsiTheme="minorHAnsi"/>
              </w:rPr>
              <w:lastRenderedPageBreak/>
              <w:t>moramo realizirati izbrani odmerek dušika, pri izbiri pa moramo upoštevati tudi lastnosti gnojila.</w:t>
            </w:r>
          </w:p>
          <w:p w:rsidR="0020637C" w:rsidRPr="000D2BB1" w:rsidRDefault="0020637C" w:rsidP="00DC7599">
            <w:pPr>
              <w:rPr>
                <w:rFonts w:asciiTheme="minorHAnsi" w:hAnsiTheme="minorHAnsi"/>
              </w:rPr>
            </w:pPr>
          </w:p>
          <w:p w:rsidR="00853180" w:rsidRPr="000D2BB1" w:rsidRDefault="002D3310" w:rsidP="00DC7599">
            <w:pPr>
              <w:rPr>
                <w:rFonts w:asciiTheme="minorHAnsi" w:hAnsiTheme="minorHAnsi"/>
              </w:rPr>
            </w:pPr>
            <w:r w:rsidRPr="000D2BB1">
              <w:rPr>
                <w:rFonts w:asciiTheme="minorHAnsi" w:hAnsiTheme="minorHAnsi"/>
              </w:rPr>
              <w:t xml:space="preserve">Pri lastnostih gnojila mislimo predvsem na hitrost ter </w:t>
            </w:r>
            <w:r w:rsidR="00C61261" w:rsidRPr="000D2BB1">
              <w:rPr>
                <w:rFonts w:asciiTheme="minorHAnsi" w:hAnsiTheme="minorHAnsi"/>
              </w:rPr>
              <w:t>čas</w:t>
            </w:r>
            <w:r w:rsidRPr="000D2BB1">
              <w:rPr>
                <w:rFonts w:asciiTheme="minorHAnsi" w:hAnsiTheme="minorHAnsi"/>
              </w:rPr>
              <w:t xml:space="preserve"> delovanja gnojila, kar je v primeru dušikovih gnojil razvidno iz kemijske oblike dušika v gnojilu.</w:t>
            </w:r>
            <w:r w:rsidR="00C61261" w:rsidRPr="000D2BB1">
              <w:rPr>
                <w:rFonts w:asciiTheme="minorHAnsi" w:hAnsiTheme="minorHAnsi"/>
              </w:rPr>
              <w:t xml:space="preserve"> Če je oblika dušika v gnojilu v nitratni obliki, je delovanje takšnega gnojila praviloma </w:t>
            </w:r>
            <w:r w:rsidR="0020637C" w:rsidRPr="000D2BB1">
              <w:rPr>
                <w:rFonts w:asciiTheme="minorHAnsi" w:hAnsiTheme="minorHAnsi"/>
              </w:rPr>
              <w:t xml:space="preserve">hitrejše </w:t>
            </w:r>
            <w:r w:rsidR="00C61261" w:rsidRPr="000D2BB1">
              <w:rPr>
                <w:rFonts w:asciiTheme="minorHAnsi" w:hAnsiTheme="minorHAnsi"/>
              </w:rPr>
              <w:t xml:space="preserve">kot v katerikoli drugi obliki dušika (amonijska, </w:t>
            </w:r>
            <w:proofErr w:type="spellStart"/>
            <w:r w:rsidR="00C61261" w:rsidRPr="000D2BB1">
              <w:rPr>
                <w:rFonts w:asciiTheme="minorHAnsi" w:hAnsiTheme="minorHAnsi"/>
              </w:rPr>
              <w:t>amidna</w:t>
            </w:r>
            <w:proofErr w:type="spellEnd"/>
            <w:r w:rsidR="00C61261" w:rsidRPr="000D2BB1">
              <w:rPr>
                <w:rFonts w:asciiTheme="minorHAnsi" w:hAnsiTheme="minorHAnsi"/>
              </w:rPr>
              <w:t xml:space="preserve"> itd.). Če želimo torej doseči hitro delovanje dušika, uporabimo gnojil</w:t>
            </w:r>
            <w:r w:rsidR="00853180" w:rsidRPr="000D2BB1">
              <w:rPr>
                <w:rFonts w:asciiTheme="minorHAnsi" w:hAnsiTheme="minorHAnsi"/>
              </w:rPr>
              <w:t>o</w:t>
            </w:r>
            <w:r w:rsidR="00C61261" w:rsidRPr="000D2BB1">
              <w:rPr>
                <w:rFonts w:asciiTheme="minorHAnsi" w:hAnsiTheme="minorHAnsi"/>
              </w:rPr>
              <w:t>, ki vsebuje dušik v nitratni obliki, v nasprotnem primeru pa uporabimo gnojila z daljšim delovanjem</w:t>
            </w:r>
            <w:r w:rsidR="0020637C" w:rsidRPr="000D2BB1">
              <w:rPr>
                <w:rFonts w:asciiTheme="minorHAnsi" w:hAnsiTheme="minorHAnsi"/>
              </w:rPr>
              <w:t>.</w:t>
            </w:r>
          </w:p>
          <w:p w:rsidR="0002386C" w:rsidRPr="000D2BB1" w:rsidRDefault="00C61261" w:rsidP="00DC7599">
            <w:pPr>
              <w:rPr>
                <w:rFonts w:asciiTheme="minorHAnsi" w:hAnsiTheme="minorHAnsi"/>
              </w:rPr>
            </w:pPr>
            <w:r w:rsidRPr="000D2BB1">
              <w:rPr>
                <w:rFonts w:asciiTheme="minorHAnsi" w:hAnsiTheme="minorHAnsi"/>
              </w:rPr>
              <w:t xml:space="preserve"> </w:t>
            </w:r>
            <w:r w:rsidR="002D3310" w:rsidRPr="000D2BB1">
              <w:rPr>
                <w:rFonts w:asciiTheme="minorHAnsi" w:hAnsiTheme="minorHAnsi"/>
              </w:rPr>
              <w:t xml:space="preserve">  </w:t>
            </w:r>
          </w:p>
        </w:tc>
      </w:tr>
      <w:tr w:rsidR="0002386C" w:rsidRPr="000D2BB1" w:rsidTr="006A4577">
        <w:tc>
          <w:tcPr>
            <w:tcW w:w="3348" w:type="dxa"/>
            <w:shd w:val="clear" w:color="auto" w:fill="auto"/>
          </w:tcPr>
          <w:p w:rsidR="0002386C" w:rsidRPr="000D2BB1" w:rsidRDefault="0002386C" w:rsidP="006A4577">
            <w:pPr>
              <w:jc w:val="right"/>
              <w:rPr>
                <w:rFonts w:asciiTheme="minorHAnsi" w:hAnsiTheme="minorHAnsi" w:cs="Arial"/>
                <w:u w:val="single"/>
              </w:rPr>
            </w:pPr>
            <w:r w:rsidRPr="000D2BB1">
              <w:rPr>
                <w:rFonts w:asciiTheme="minorHAnsi" w:hAnsiTheme="minorHAnsi" w:cs="Arial"/>
                <w:u w:val="single"/>
              </w:rPr>
              <w:lastRenderedPageBreak/>
              <w:t>Primer</w:t>
            </w:r>
          </w:p>
        </w:tc>
        <w:tc>
          <w:tcPr>
            <w:tcW w:w="5940" w:type="dxa"/>
            <w:shd w:val="clear" w:color="auto" w:fill="auto"/>
          </w:tcPr>
          <w:p w:rsidR="00853180" w:rsidRPr="000D2BB1" w:rsidRDefault="00853180" w:rsidP="00DC7599">
            <w:pPr>
              <w:rPr>
                <w:rFonts w:asciiTheme="minorHAnsi" w:hAnsiTheme="minorHAnsi"/>
              </w:rPr>
            </w:pPr>
            <w:r w:rsidRPr="000D2BB1">
              <w:rPr>
                <w:rFonts w:asciiTheme="minorHAnsi" w:hAnsiTheme="minorHAnsi"/>
              </w:rPr>
              <w:t>Za dognojevanje žit uporabljamo hitro delujoča dušikova gnojila</w:t>
            </w:r>
            <w:r w:rsidR="0020637C" w:rsidRPr="000D2BB1">
              <w:rPr>
                <w:rFonts w:asciiTheme="minorHAnsi" w:hAnsiTheme="minorHAnsi"/>
              </w:rPr>
              <w:t xml:space="preserve">, ki vsebujejo tudi nitratno obliko dušika </w:t>
            </w:r>
            <w:r w:rsidRPr="000D2BB1">
              <w:rPr>
                <w:rFonts w:asciiTheme="minorHAnsi" w:hAnsiTheme="minorHAnsi"/>
              </w:rPr>
              <w:t xml:space="preserve">(primer: KAN), saj ozimna žita </w:t>
            </w:r>
            <w:r w:rsidR="00E5308E" w:rsidRPr="000D2BB1">
              <w:rPr>
                <w:rFonts w:asciiTheme="minorHAnsi" w:hAnsiTheme="minorHAnsi"/>
              </w:rPr>
              <w:t>spomlad</w:t>
            </w:r>
            <w:r w:rsidRPr="000D2BB1">
              <w:rPr>
                <w:rFonts w:asciiTheme="minorHAnsi" w:hAnsiTheme="minorHAnsi"/>
              </w:rPr>
              <w:t>i rastejo zelo hitro, do</w:t>
            </w:r>
            <w:r w:rsidR="003D5EFC" w:rsidRPr="000D2BB1">
              <w:rPr>
                <w:rFonts w:asciiTheme="minorHAnsi" w:hAnsiTheme="minorHAnsi"/>
              </w:rPr>
              <w:t>gnojujemo pa jih lahko večkrat.</w:t>
            </w:r>
          </w:p>
          <w:p w:rsidR="00853180" w:rsidRPr="000D2BB1" w:rsidRDefault="00853180" w:rsidP="00DC7599">
            <w:pPr>
              <w:rPr>
                <w:rFonts w:asciiTheme="minorHAnsi" w:hAnsiTheme="minorHAnsi"/>
              </w:rPr>
            </w:pPr>
            <w:r w:rsidRPr="000D2BB1">
              <w:rPr>
                <w:rFonts w:asciiTheme="minorHAnsi" w:hAnsiTheme="minorHAnsi"/>
              </w:rPr>
              <w:t>Za dognojevanje koruze v prvi polovici junija uporabimo gnojila z dolgoročnejšim dognojevanjem (primer: UREA), saj koruz</w:t>
            </w:r>
            <w:r w:rsidR="00ED693C" w:rsidRPr="000D2BB1">
              <w:rPr>
                <w:rFonts w:asciiTheme="minorHAnsi" w:hAnsiTheme="minorHAnsi"/>
              </w:rPr>
              <w:t>e</w:t>
            </w:r>
            <w:r w:rsidRPr="000D2BB1">
              <w:rPr>
                <w:rFonts w:asciiTheme="minorHAnsi" w:hAnsiTheme="minorHAnsi"/>
              </w:rPr>
              <w:t xml:space="preserve"> kasneje ne moremo dognojevati, </w:t>
            </w:r>
            <w:r w:rsidR="001504F7" w:rsidRPr="000D2BB1">
              <w:rPr>
                <w:rFonts w:asciiTheme="minorHAnsi" w:hAnsiTheme="minorHAnsi"/>
              </w:rPr>
              <w:t xml:space="preserve">ker </w:t>
            </w:r>
            <w:r w:rsidR="00ED693C" w:rsidRPr="000D2BB1">
              <w:rPr>
                <w:rFonts w:asciiTheme="minorHAnsi" w:hAnsiTheme="minorHAnsi"/>
              </w:rPr>
              <w:t>njena višina ne omogoča prehoda standardnih strojev za gnojenje.</w:t>
            </w:r>
          </w:p>
          <w:p w:rsidR="0002386C" w:rsidRPr="000D2BB1" w:rsidRDefault="0002386C" w:rsidP="00DC7599">
            <w:pPr>
              <w:rPr>
                <w:rFonts w:asciiTheme="minorHAnsi" w:hAnsiTheme="minorHAnsi"/>
              </w:rPr>
            </w:pPr>
          </w:p>
        </w:tc>
      </w:tr>
      <w:tr w:rsidR="0002386C" w:rsidRPr="000D2BB1" w:rsidTr="006A4577">
        <w:tc>
          <w:tcPr>
            <w:tcW w:w="3348" w:type="dxa"/>
            <w:shd w:val="clear" w:color="auto" w:fill="auto"/>
          </w:tcPr>
          <w:p w:rsidR="0002386C" w:rsidRPr="000D2BB1" w:rsidRDefault="0002386C" w:rsidP="00ED693C">
            <w:pPr>
              <w:jc w:val="left"/>
              <w:rPr>
                <w:rFonts w:asciiTheme="minorHAnsi" w:hAnsiTheme="minorHAnsi" w:cs="Arial"/>
              </w:rPr>
            </w:pPr>
            <w:r w:rsidRPr="000D2BB1">
              <w:rPr>
                <w:rFonts w:asciiTheme="minorHAnsi" w:hAnsiTheme="minorHAnsi" w:cs="Arial"/>
              </w:rPr>
              <w:t>Zakaj je pomembno, da rastline</w:t>
            </w:r>
            <w:r w:rsidR="00853180" w:rsidRPr="000D2BB1">
              <w:rPr>
                <w:rFonts w:asciiTheme="minorHAnsi" w:hAnsiTheme="minorHAnsi" w:cs="Arial"/>
              </w:rPr>
              <w:t xml:space="preserve"> </w:t>
            </w:r>
            <w:r w:rsidRPr="000D2BB1">
              <w:rPr>
                <w:rFonts w:asciiTheme="minorHAnsi" w:hAnsiTheme="minorHAnsi" w:cs="Arial"/>
              </w:rPr>
              <w:t xml:space="preserve">gnojimo </w:t>
            </w:r>
            <w:r w:rsidR="00853180" w:rsidRPr="000D2BB1">
              <w:rPr>
                <w:rFonts w:asciiTheme="minorHAnsi" w:hAnsiTheme="minorHAnsi" w:cs="Arial"/>
              </w:rPr>
              <w:t>z ustreznim gnojilom</w:t>
            </w:r>
            <w:r w:rsidRPr="000D2BB1">
              <w:rPr>
                <w:rFonts w:asciiTheme="minorHAnsi" w:hAnsiTheme="minorHAnsi" w:cs="Arial"/>
              </w:rPr>
              <w:t xml:space="preserve">? </w:t>
            </w:r>
          </w:p>
        </w:tc>
        <w:tc>
          <w:tcPr>
            <w:tcW w:w="5940" w:type="dxa"/>
            <w:shd w:val="clear" w:color="auto" w:fill="auto"/>
          </w:tcPr>
          <w:p w:rsidR="0002386C" w:rsidRPr="000D2BB1" w:rsidRDefault="00853180" w:rsidP="007C6CF0">
            <w:pPr>
              <w:rPr>
                <w:rFonts w:asciiTheme="minorHAnsi" w:hAnsiTheme="minorHAnsi"/>
              </w:rPr>
            </w:pPr>
            <w:r w:rsidRPr="000D2BB1">
              <w:rPr>
                <w:rFonts w:asciiTheme="minorHAnsi" w:hAnsiTheme="minorHAnsi"/>
              </w:rPr>
              <w:t xml:space="preserve">S pravilno izbiro gnojila dosežemo </w:t>
            </w:r>
            <w:r w:rsidR="00ED693C" w:rsidRPr="000D2BB1">
              <w:rPr>
                <w:rFonts w:asciiTheme="minorHAnsi" w:hAnsiTheme="minorHAnsi"/>
              </w:rPr>
              <w:t>boljši</w:t>
            </w:r>
            <w:r w:rsidRPr="000D2BB1">
              <w:rPr>
                <w:rFonts w:asciiTheme="minorHAnsi" w:hAnsiTheme="minorHAnsi"/>
              </w:rPr>
              <w:t xml:space="preserve"> izkoristek dodanega dušika ter ustrezno dolgo- ali kratkoročno delovanje. </w:t>
            </w:r>
            <w:r w:rsidR="007C6CF0" w:rsidRPr="000D2BB1">
              <w:rPr>
                <w:rFonts w:asciiTheme="minorHAnsi" w:hAnsiTheme="minorHAnsi"/>
              </w:rPr>
              <w:t>Z</w:t>
            </w:r>
            <w:r w:rsidRPr="000D2BB1">
              <w:rPr>
                <w:rFonts w:asciiTheme="minorHAnsi" w:hAnsiTheme="minorHAnsi"/>
              </w:rPr>
              <w:t xml:space="preserve">a različne rastline </w:t>
            </w:r>
            <w:r w:rsidR="007C6CF0" w:rsidRPr="000D2BB1">
              <w:rPr>
                <w:rFonts w:asciiTheme="minorHAnsi" w:hAnsiTheme="minorHAnsi"/>
              </w:rPr>
              <w:t>in namene izberemo različna gnojila</w:t>
            </w:r>
            <w:r w:rsidRPr="000D2BB1">
              <w:rPr>
                <w:rFonts w:asciiTheme="minorHAnsi" w:hAnsiTheme="minorHAnsi"/>
              </w:rPr>
              <w:t>, odvisno predvsem od</w:t>
            </w:r>
            <w:r w:rsidR="007C6CF0" w:rsidRPr="000D2BB1">
              <w:rPr>
                <w:rFonts w:asciiTheme="minorHAnsi" w:hAnsiTheme="minorHAnsi"/>
              </w:rPr>
              <w:t xml:space="preserve"> časa gnojenja,</w:t>
            </w:r>
            <w:r w:rsidRPr="000D2BB1">
              <w:rPr>
                <w:rFonts w:asciiTheme="minorHAnsi" w:hAnsiTheme="minorHAnsi"/>
              </w:rPr>
              <w:t xml:space="preserve"> dinamike rasti ter dolžine rastne dobe. </w:t>
            </w:r>
          </w:p>
        </w:tc>
      </w:tr>
    </w:tbl>
    <w:p w:rsidR="0002386C" w:rsidRPr="000D2BB1" w:rsidRDefault="0002386C" w:rsidP="00BB318D">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853180" w:rsidRPr="000D2BB1" w:rsidTr="006A4577">
        <w:tc>
          <w:tcPr>
            <w:tcW w:w="3348" w:type="dxa"/>
            <w:tcBorders>
              <w:top w:val="single" w:sz="4" w:space="0" w:color="auto"/>
              <w:left w:val="single" w:sz="4" w:space="0" w:color="auto"/>
              <w:bottom w:val="single" w:sz="4" w:space="0" w:color="auto"/>
              <w:right w:val="single" w:sz="4" w:space="0" w:color="auto"/>
            </w:tcBorders>
            <w:shd w:val="clear" w:color="auto" w:fill="auto"/>
          </w:tcPr>
          <w:p w:rsidR="00853180" w:rsidRPr="000D2BB1" w:rsidRDefault="00853180" w:rsidP="00DC7599">
            <w:pPr>
              <w:jc w:val="left"/>
              <w:rPr>
                <w:rFonts w:asciiTheme="minorHAnsi" w:hAnsiTheme="minorHAnsi" w:cs="Arial"/>
                <w:i/>
                <w:sz w:val="20"/>
                <w:szCs w:val="20"/>
              </w:rPr>
            </w:pPr>
            <w:r w:rsidRPr="000D2BB1">
              <w:rPr>
                <w:rFonts w:asciiTheme="minorHAnsi" w:hAnsiTheme="minorHAnsi" w:cs="Arial"/>
              </w:rPr>
              <w:t xml:space="preserve">Kaj pomeni, da moramo rastline z dušikom gnojiti </w:t>
            </w:r>
            <w:r w:rsidRPr="000D2BB1">
              <w:rPr>
                <w:rFonts w:asciiTheme="minorHAnsi" w:hAnsiTheme="minorHAnsi" w:cs="Arial"/>
                <w:b/>
                <w:u w:val="single"/>
              </w:rPr>
              <w:t>na ustrezen način?</w:t>
            </w:r>
            <w:r w:rsidRPr="000D2BB1">
              <w:rPr>
                <w:rFonts w:asciiTheme="minorHAnsi" w:hAnsiTheme="minorHAnsi" w:cs="Arial"/>
              </w:rPr>
              <w:t xml:space="preserve"> </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853180" w:rsidRPr="000D2BB1" w:rsidRDefault="00853180" w:rsidP="00FB5AAA">
            <w:pPr>
              <w:pStyle w:val="len"/>
              <w:spacing w:before="0"/>
              <w:jc w:val="both"/>
              <w:rPr>
                <w:rFonts w:asciiTheme="minorHAnsi" w:hAnsiTheme="minorHAnsi"/>
                <w:szCs w:val="24"/>
                <w:lang w:val="sl-SI"/>
              </w:rPr>
            </w:pPr>
            <w:r w:rsidRPr="000D2BB1">
              <w:rPr>
                <w:rFonts w:asciiTheme="minorHAnsi" w:hAnsiTheme="minorHAnsi"/>
                <w:szCs w:val="24"/>
                <w:lang w:val="sl-SI"/>
              </w:rPr>
              <w:t xml:space="preserve">Ustrezen način gnojenja pomeni, da gnojilo uporabimo na </w:t>
            </w:r>
            <w:r w:rsidR="00FB5AAA" w:rsidRPr="000D2BB1">
              <w:rPr>
                <w:rFonts w:asciiTheme="minorHAnsi" w:hAnsiTheme="minorHAnsi"/>
                <w:szCs w:val="24"/>
                <w:lang w:val="sl-SI"/>
              </w:rPr>
              <w:t xml:space="preserve">ustrezen tehnični </w:t>
            </w:r>
            <w:r w:rsidRPr="000D2BB1">
              <w:rPr>
                <w:rFonts w:asciiTheme="minorHAnsi" w:hAnsiTheme="minorHAnsi"/>
                <w:szCs w:val="24"/>
                <w:lang w:val="sl-SI"/>
              </w:rPr>
              <w:t>način, da bo gnojilo kar se da dobro delovalo ter da bodo izgube pri tem čim manjše.</w:t>
            </w:r>
          </w:p>
        </w:tc>
      </w:tr>
      <w:tr w:rsidR="00853180" w:rsidRPr="000D2BB1" w:rsidTr="006A4577">
        <w:tc>
          <w:tcPr>
            <w:tcW w:w="3348" w:type="dxa"/>
            <w:tcBorders>
              <w:top w:val="single" w:sz="4" w:space="0" w:color="auto"/>
            </w:tcBorders>
            <w:shd w:val="clear" w:color="auto" w:fill="auto"/>
          </w:tcPr>
          <w:p w:rsidR="00853180" w:rsidRPr="000D2BB1" w:rsidRDefault="00853180" w:rsidP="006A4577">
            <w:pPr>
              <w:rPr>
                <w:rFonts w:asciiTheme="minorHAnsi" w:hAnsiTheme="minorHAnsi" w:cs="Arial"/>
              </w:rPr>
            </w:pPr>
          </w:p>
        </w:tc>
        <w:tc>
          <w:tcPr>
            <w:tcW w:w="5940" w:type="dxa"/>
            <w:tcBorders>
              <w:top w:val="single" w:sz="4" w:space="0" w:color="auto"/>
            </w:tcBorders>
            <w:shd w:val="clear" w:color="auto" w:fill="auto"/>
          </w:tcPr>
          <w:p w:rsidR="00853180" w:rsidRPr="000D2BB1" w:rsidRDefault="00853180" w:rsidP="006A4577">
            <w:pPr>
              <w:pStyle w:val="len"/>
              <w:spacing w:before="0"/>
              <w:jc w:val="both"/>
              <w:rPr>
                <w:rFonts w:asciiTheme="minorHAnsi" w:hAnsiTheme="minorHAnsi"/>
                <w:szCs w:val="24"/>
                <w:lang w:val="sl-SI"/>
              </w:rPr>
            </w:pPr>
          </w:p>
        </w:tc>
      </w:tr>
      <w:tr w:rsidR="00853180" w:rsidRPr="000D2BB1" w:rsidTr="006A4577">
        <w:tc>
          <w:tcPr>
            <w:tcW w:w="3348" w:type="dxa"/>
            <w:shd w:val="clear" w:color="auto" w:fill="auto"/>
          </w:tcPr>
          <w:p w:rsidR="00853180" w:rsidRPr="000D2BB1" w:rsidRDefault="00853180" w:rsidP="006A4577">
            <w:pPr>
              <w:jc w:val="right"/>
              <w:rPr>
                <w:rFonts w:asciiTheme="minorHAnsi" w:hAnsiTheme="minorHAnsi" w:cs="Arial"/>
                <w:u w:val="single"/>
              </w:rPr>
            </w:pPr>
            <w:r w:rsidRPr="000D2BB1">
              <w:rPr>
                <w:rFonts w:asciiTheme="minorHAnsi" w:hAnsiTheme="minorHAnsi" w:cs="Arial"/>
                <w:u w:val="single"/>
              </w:rPr>
              <w:t>Pojasnilo</w:t>
            </w:r>
          </w:p>
        </w:tc>
        <w:tc>
          <w:tcPr>
            <w:tcW w:w="5940" w:type="dxa"/>
            <w:shd w:val="clear" w:color="auto" w:fill="auto"/>
          </w:tcPr>
          <w:p w:rsidR="00853180" w:rsidRPr="000D2BB1" w:rsidRDefault="00853180" w:rsidP="006A4577">
            <w:pPr>
              <w:pStyle w:val="len"/>
              <w:spacing w:before="0"/>
              <w:jc w:val="both"/>
              <w:rPr>
                <w:rFonts w:asciiTheme="minorHAnsi" w:hAnsiTheme="minorHAnsi"/>
                <w:szCs w:val="24"/>
                <w:lang w:val="sl-SI"/>
              </w:rPr>
            </w:pPr>
            <w:r w:rsidRPr="000D2BB1">
              <w:rPr>
                <w:rFonts w:asciiTheme="minorHAnsi" w:hAnsiTheme="minorHAnsi"/>
                <w:szCs w:val="24"/>
                <w:lang w:val="sl-SI"/>
              </w:rPr>
              <w:t>Gnojilo moramo uporabiti tudi na tehnično ustrezen način.</w:t>
            </w:r>
            <w:r w:rsidR="00FB5AAA" w:rsidRPr="000D2BB1">
              <w:rPr>
                <w:rFonts w:asciiTheme="minorHAnsi" w:hAnsiTheme="minorHAnsi"/>
                <w:szCs w:val="24"/>
                <w:lang w:val="sl-SI"/>
              </w:rPr>
              <w:t xml:space="preserve"> </w:t>
            </w:r>
            <w:r w:rsidRPr="000D2BB1">
              <w:rPr>
                <w:rFonts w:asciiTheme="minorHAnsi" w:hAnsiTheme="minorHAnsi"/>
                <w:szCs w:val="24"/>
                <w:lang w:val="sl-SI"/>
              </w:rPr>
              <w:t>Pri tem mislimo predvsem na:</w:t>
            </w:r>
          </w:p>
          <w:p w:rsidR="00853180" w:rsidRPr="000D2BB1" w:rsidRDefault="00853180" w:rsidP="00BA41C4">
            <w:pPr>
              <w:pStyle w:val="len"/>
              <w:numPr>
                <w:ilvl w:val="0"/>
                <w:numId w:val="33"/>
              </w:numPr>
              <w:spacing w:before="0"/>
              <w:jc w:val="both"/>
              <w:rPr>
                <w:rFonts w:asciiTheme="minorHAnsi" w:hAnsiTheme="minorHAnsi"/>
                <w:szCs w:val="24"/>
                <w:lang w:val="sl-SI"/>
              </w:rPr>
            </w:pPr>
            <w:r w:rsidRPr="000D2BB1">
              <w:rPr>
                <w:rFonts w:asciiTheme="minorHAnsi" w:hAnsiTheme="minorHAnsi"/>
                <w:szCs w:val="24"/>
                <w:lang w:val="sl-SI"/>
              </w:rPr>
              <w:t>takojšnjo zadelavo gnojila v tla (če je to seveda glede na razvojno fazo rasti mogoče),</w:t>
            </w:r>
          </w:p>
          <w:p w:rsidR="00853180" w:rsidRPr="000D2BB1" w:rsidRDefault="00853180" w:rsidP="00BA41C4">
            <w:pPr>
              <w:pStyle w:val="len"/>
              <w:numPr>
                <w:ilvl w:val="0"/>
                <w:numId w:val="33"/>
              </w:numPr>
              <w:spacing w:before="0"/>
              <w:jc w:val="both"/>
              <w:rPr>
                <w:rFonts w:asciiTheme="minorHAnsi" w:hAnsiTheme="minorHAnsi"/>
                <w:szCs w:val="24"/>
                <w:lang w:val="sl-SI"/>
              </w:rPr>
            </w:pPr>
            <w:r w:rsidRPr="000D2BB1">
              <w:rPr>
                <w:rFonts w:asciiTheme="minorHAnsi" w:hAnsiTheme="minorHAnsi"/>
                <w:szCs w:val="24"/>
                <w:lang w:val="sl-SI"/>
              </w:rPr>
              <w:t>gnojenje v ustreznih vremenskih in talnih razmerah (v času, ko je v tleh dovolj vlage, kar je predpogoj za delovanje hranil v tleh</w:t>
            </w:r>
            <w:r w:rsidR="007C6CF0" w:rsidRPr="000D2BB1">
              <w:rPr>
                <w:rFonts w:asciiTheme="minorHAnsi" w:hAnsiTheme="minorHAnsi"/>
                <w:szCs w:val="24"/>
                <w:lang w:val="sl-SI"/>
              </w:rPr>
              <w:t>, živinska gnojila ob hladnem vremenu ali ob/pred rahlem deževanju</w:t>
            </w:r>
            <w:r w:rsidRPr="000D2BB1">
              <w:rPr>
                <w:rFonts w:asciiTheme="minorHAnsi" w:hAnsiTheme="minorHAnsi"/>
                <w:szCs w:val="24"/>
                <w:lang w:val="sl-SI"/>
              </w:rPr>
              <w:t xml:space="preserve"> ipd.)</w:t>
            </w:r>
          </w:p>
          <w:p w:rsidR="00FB5AAA" w:rsidRPr="000D2BB1" w:rsidRDefault="00FB5AAA" w:rsidP="00BA41C4">
            <w:pPr>
              <w:pStyle w:val="len"/>
              <w:numPr>
                <w:ilvl w:val="0"/>
                <w:numId w:val="33"/>
              </w:numPr>
              <w:spacing w:before="0"/>
              <w:jc w:val="both"/>
              <w:rPr>
                <w:rFonts w:asciiTheme="minorHAnsi" w:hAnsiTheme="minorHAnsi"/>
                <w:szCs w:val="24"/>
                <w:lang w:val="sl-SI"/>
              </w:rPr>
            </w:pPr>
            <w:r w:rsidRPr="000D2BB1">
              <w:rPr>
                <w:rFonts w:asciiTheme="minorHAnsi" w:hAnsiTheme="minorHAnsi"/>
                <w:szCs w:val="24"/>
                <w:lang w:val="sl-SI"/>
              </w:rPr>
              <w:t>uporaba sodobnih tehnologij gnojenja (foliarno gnojenje, fertigacija itd.)</w:t>
            </w:r>
          </w:p>
          <w:p w:rsidR="00FB5AAA" w:rsidRPr="000D2BB1" w:rsidRDefault="00FB5AAA" w:rsidP="00FB5AAA">
            <w:pPr>
              <w:pStyle w:val="len"/>
              <w:spacing w:before="0"/>
              <w:jc w:val="both"/>
              <w:rPr>
                <w:rFonts w:asciiTheme="minorHAnsi" w:hAnsiTheme="minorHAnsi"/>
                <w:szCs w:val="24"/>
                <w:lang w:val="sl-SI"/>
              </w:rPr>
            </w:pPr>
          </w:p>
        </w:tc>
      </w:tr>
      <w:tr w:rsidR="00853180" w:rsidRPr="000D2BB1" w:rsidTr="006A4577">
        <w:tc>
          <w:tcPr>
            <w:tcW w:w="3348" w:type="dxa"/>
            <w:shd w:val="clear" w:color="auto" w:fill="auto"/>
          </w:tcPr>
          <w:p w:rsidR="00853180" w:rsidRPr="000D2BB1" w:rsidRDefault="00853180" w:rsidP="006A4577">
            <w:pPr>
              <w:jc w:val="right"/>
              <w:rPr>
                <w:rFonts w:asciiTheme="minorHAnsi" w:hAnsiTheme="minorHAnsi" w:cs="Arial"/>
                <w:u w:val="single"/>
              </w:rPr>
            </w:pPr>
            <w:r w:rsidRPr="000D2BB1">
              <w:rPr>
                <w:rFonts w:asciiTheme="minorHAnsi" w:hAnsiTheme="minorHAnsi" w:cs="Arial"/>
                <w:u w:val="single"/>
              </w:rPr>
              <w:t>Primer</w:t>
            </w:r>
          </w:p>
        </w:tc>
        <w:tc>
          <w:tcPr>
            <w:tcW w:w="5940" w:type="dxa"/>
            <w:shd w:val="clear" w:color="auto" w:fill="auto"/>
          </w:tcPr>
          <w:p w:rsidR="00FB5AAA" w:rsidRPr="000D2BB1" w:rsidRDefault="00FB5AAA" w:rsidP="00FB5AAA">
            <w:pPr>
              <w:pStyle w:val="len"/>
              <w:spacing w:before="0"/>
              <w:jc w:val="both"/>
              <w:rPr>
                <w:rFonts w:asciiTheme="minorHAnsi" w:hAnsiTheme="minorHAnsi"/>
                <w:szCs w:val="24"/>
                <w:lang w:val="sl-SI"/>
              </w:rPr>
            </w:pPr>
            <w:r w:rsidRPr="000D2BB1">
              <w:rPr>
                <w:rFonts w:asciiTheme="minorHAnsi" w:hAnsiTheme="minorHAnsi"/>
                <w:szCs w:val="24"/>
                <w:lang w:val="sl-SI"/>
              </w:rPr>
              <w:t xml:space="preserve">Foliarno gnojenje vedno opravimo v času brezvetrja, čim bližje rastlinam, ter po možnosti čim bolj zgodaj zjutraj, </w:t>
            </w:r>
            <w:r w:rsidRPr="000D2BB1">
              <w:rPr>
                <w:rFonts w:asciiTheme="minorHAnsi" w:hAnsiTheme="minorHAnsi"/>
                <w:szCs w:val="24"/>
                <w:lang w:val="sl-SI"/>
              </w:rPr>
              <w:lastRenderedPageBreak/>
              <w:t>pozno popoldan ali zvečer. Na ta način preprečimo ožige listne površine, saj ta pojav pospešuje</w:t>
            </w:r>
            <w:r w:rsidR="007C6CF0" w:rsidRPr="000D2BB1">
              <w:rPr>
                <w:rFonts w:asciiTheme="minorHAnsi" w:hAnsiTheme="minorHAnsi"/>
                <w:szCs w:val="24"/>
                <w:lang w:val="sl-SI"/>
              </w:rPr>
              <w:t>jo</w:t>
            </w:r>
            <w:r w:rsidRPr="000D2BB1">
              <w:rPr>
                <w:rFonts w:asciiTheme="minorHAnsi" w:hAnsiTheme="minorHAnsi"/>
                <w:szCs w:val="24"/>
                <w:lang w:val="sl-SI"/>
              </w:rPr>
              <w:t xml:space="preserve"> predvsem veter in visoke temperature.</w:t>
            </w:r>
          </w:p>
          <w:p w:rsidR="00853180" w:rsidRPr="000D2BB1" w:rsidRDefault="00FB5AAA" w:rsidP="00FB5AAA">
            <w:pPr>
              <w:pStyle w:val="len"/>
              <w:spacing w:before="0"/>
              <w:jc w:val="both"/>
              <w:rPr>
                <w:rFonts w:asciiTheme="minorHAnsi" w:hAnsiTheme="minorHAnsi"/>
                <w:szCs w:val="24"/>
                <w:lang w:val="sl-SI"/>
              </w:rPr>
            </w:pPr>
            <w:r w:rsidRPr="000D2BB1">
              <w:rPr>
                <w:rFonts w:asciiTheme="minorHAnsi" w:hAnsiTheme="minorHAnsi"/>
                <w:szCs w:val="24"/>
                <w:lang w:val="sl-SI"/>
              </w:rPr>
              <w:t xml:space="preserve"> </w:t>
            </w:r>
          </w:p>
        </w:tc>
      </w:tr>
      <w:tr w:rsidR="00853180" w:rsidRPr="000D2BB1" w:rsidTr="006A4577">
        <w:tc>
          <w:tcPr>
            <w:tcW w:w="3348" w:type="dxa"/>
            <w:shd w:val="clear" w:color="auto" w:fill="auto"/>
          </w:tcPr>
          <w:p w:rsidR="00853180" w:rsidRPr="000D2BB1" w:rsidRDefault="00853180" w:rsidP="007C6CF0">
            <w:pPr>
              <w:jc w:val="left"/>
              <w:rPr>
                <w:rFonts w:asciiTheme="minorHAnsi" w:hAnsiTheme="minorHAnsi" w:cs="Arial"/>
              </w:rPr>
            </w:pPr>
            <w:r w:rsidRPr="000D2BB1">
              <w:rPr>
                <w:rFonts w:asciiTheme="minorHAnsi" w:hAnsiTheme="minorHAnsi" w:cs="Arial"/>
              </w:rPr>
              <w:lastRenderedPageBreak/>
              <w:t xml:space="preserve">Zakaj je pomembno, da rastline gnojimo </w:t>
            </w:r>
            <w:r w:rsidR="00FB5AAA" w:rsidRPr="000D2BB1">
              <w:rPr>
                <w:rFonts w:asciiTheme="minorHAnsi" w:hAnsiTheme="minorHAnsi" w:cs="Arial"/>
              </w:rPr>
              <w:t>na ustrezen način?</w:t>
            </w:r>
          </w:p>
        </w:tc>
        <w:tc>
          <w:tcPr>
            <w:tcW w:w="5940" w:type="dxa"/>
            <w:shd w:val="clear" w:color="auto" w:fill="auto"/>
          </w:tcPr>
          <w:p w:rsidR="00853180" w:rsidRPr="000D2BB1" w:rsidRDefault="00FB5AAA" w:rsidP="00FB5AAA">
            <w:pPr>
              <w:pStyle w:val="len"/>
              <w:spacing w:before="0"/>
              <w:jc w:val="both"/>
              <w:rPr>
                <w:rFonts w:asciiTheme="minorHAnsi" w:hAnsiTheme="minorHAnsi"/>
                <w:szCs w:val="24"/>
                <w:lang w:val="sl-SI"/>
              </w:rPr>
            </w:pPr>
            <w:r w:rsidRPr="000D2BB1">
              <w:rPr>
                <w:rFonts w:asciiTheme="minorHAnsi" w:hAnsiTheme="minorHAnsi"/>
                <w:szCs w:val="24"/>
                <w:lang w:val="sl-SI"/>
              </w:rPr>
              <w:t xml:space="preserve">S pravilno tehniko gnojenja izboljšamo učinkovitost delovanja dodanega dušika ter predvsem preprečujemo nezaželene izgube dušika v zrak. </w:t>
            </w:r>
          </w:p>
        </w:tc>
      </w:tr>
    </w:tbl>
    <w:p w:rsidR="00853180" w:rsidRPr="000D2BB1" w:rsidRDefault="00853180" w:rsidP="00BB318D">
      <w:pPr>
        <w:pStyle w:val="len"/>
        <w:spacing w:before="0"/>
        <w:jc w:val="both"/>
        <w:rPr>
          <w:rFonts w:asciiTheme="minorHAnsi" w:hAnsiTheme="minorHAnsi"/>
          <w:b/>
          <w:szCs w:val="24"/>
          <w:lang w:val="sl-SI"/>
        </w:rPr>
      </w:pPr>
    </w:p>
    <w:p w:rsidR="00776703" w:rsidRPr="000D2BB1" w:rsidRDefault="00776703" w:rsidP="00BB318D">
      <w:pPr>
        <w:pStyle w:val="len"/>
        <w:spacing w:before="0"/>
        <w:jc w:val="both"/>
        <w:rPr>
          <w:rFonts w:asciiTheme="minorHAnsi" w:hAnsiTheme="minorHAnsi"/>
          <w:b/>
          <w:szCs w:val="24"/>
          <w:lang w:val="sl-SI"/>
        </w:rPr>
      </w:pPr>
    </w:p>
    <w:p w:rsidR="00776703" w:rsidRPr="000D2BB1" w:rsidRDefault="00776703" w:rsidP="00776703">
      <w:pPr>
        <w:pStyle w:val="Naslov3"/>
        <w:rPr>
          <w:rFonts w:asciiTheme="minorHAnsi" w:hAnsiTheme="minorHAnsi"/>
        </w:rPr>
      </w:pPr>
      <w:bookmarkStart w:id="42" w:name="_Toc43274936"/>
      <w:r w:rsidRPr="000D2BB1">
        <w:rPr>
          <w:rFonts w:asciiTheme="minorHAnsi" w:hAnsiTheme="minorHAnsi"/>
        </w:rPr>
        <w:t xml:space="preserve">Zahteve </w:t>
      </w:r>
      <w:r w:rsidR="006731F9" w:rsidRPr="000D2BB1">
        <w:rPr>
          <w:rFonts w:asciiTheme="minorHAnsi" w:hAnsiTheme="minorHAnsi"/>
        </w:rPr>
        <w:t>Uredbe</w:t>
      </w:r>
      <w:r w:rsidRPr="000D2BB1">
        <w:rPr>
          <w:rFonts w:asciiTheme="minorHAnsi" w:hAnsiTheme="minorHAnsi"/>
        </w:rPr>
        <w:t xml:space="preserve"> pri vnosu dušika v tla</w:t>
      </w:r>
      <w:bookmarkEnd w:id="42"/>
    </w:p>
    <w:p w:rsidR="00776703" w:rsidRPr="000D2BB1" w:rsidRDefault="00776703" w:rsidP="00BB318D">
      <w:pPr>
        <w:pStyle w:val="len"/>
        <w:spacing w:before="0"/>
        <w:jc w:val="both"/>
        <w:rPr>
          <w:rFonts w:asciiTheme="minorHAnsi" w:hAnsiTheme="minorHAnsi"/>
          <w:b/>
          <w:szCs w:val="24"/>
          <w:lang w:val="sl-SI"/>
        </w:rPr>
      </w:pPr>
    </w:p>
    <w:p w:rsidR="00776703" w:rsidRPr="000D2BB1" w:rsidRDefault="00776703" w:rsidP="00BB318D">
      <w:pPr>
        <w:pStyle w:val="len"/>
        <w:spacing w:before="0"/>
        <w:jc w:val="both"/>
        <w:rPr>
          <w:rFonts w:asciiTheme="minorHAnsi" w:hAnsiTheme="minorHAnsi"/>
          <w:szCs w:val="24"/>
          <w:lang w:val="sl-SI"/>
        </w:rPr>
      </w:pPr>
      <w:r w:rsidRPr="000D2BB1">
        <w:rPr>
          <w:rFonts w:asciiTheme="minorHAnsi" w:hAnsiTheme="minorHAnsi"/>
          <w:szCs w:val="24"/>
          <w:lang w:val="sl-SI"/>
        </w:rPr>
        <w:t xml:space="preserve">V nadaljevanju je na poenostavljen način predstavljeno, kako </w:t>
      </w:r>
      <w:r w:rsidR="006731F9" w:rsidRPr="000D2BB1">
        <w:rPr>
          <w:rFonts w:asciiTheme="minorHAnsi" w:hAnsiTheme="minorHAnsi"/>
          <w:szCs w:val="24"/>
          <w:lang w:val="sl-SI"/>
        </w:rPr>
        <w:t>Uredba</w:t>
      </w:r>
      <w:r w:rsidRPr="000D2BB1">
        <w:rPr>
          <w:rFonts w:asciiTheme="minorHAnsi" w:hAnsiTheme="minorHAnsi"/>
          <w:szCs w:val="24"/>
          <w:lang w:val="sl-SI"/>
        </w:rPr>
        <w:t xml:space="preserve"> opredeljuje zahteve pri gnojenju posameznih kmetijskih rastlin. </w:t>
      </w:r>
      <w:r w:rsidR="006731F9" w:rsidRPr="000D2BB1">
        <w:rPr>
          <w:rFonts w:asciiTheme="minorHAnsi" w:hAnsiTheme="minorHAnsi"/>
          <w:szCs w:val="24"/>
          <w:lang w:val="sl-SI"/>
        </w:rPr>
        <w:t>Uredba</w:t>
      </w:r>
      <w:r w:rsidRPr="000D2BB1">
        <w:rPr>
          <w:rFonts w:asciiTheme="minorHAnsi" w:hAnsiTheme="minorHAnsi"/>
          <w:szCs w:val="24"/>
          <w:lang w:val="sl-SI"/>
        </w:rPr>
        <w:t xml:space="preserve"> v tem kontekstu obravnava zahteve glede:</w:t>
      </w:r>
    </w:p>
    <w:p w:rsidR="00FB5AAA" w:rsidRPr="000D2BB1" w:rsidRDefault="00776703" w:rsidP="007C6CF0">
      <w:pPr>
        <w:pStyle w:val="len"/>
        <w:numPr>
          <w:ilvl w:val="0"/>
          <w:numId w:val="40"/>
        </w:numPr>
        <w:spacing w:before="0"/>
        <w:ind w:left="1418" w:hanging="425"/>
        <w:jc w:val="both"/>
        <w:rPr>
          <w:rFonts w:asciiTheme="minorHAnsi" w:hAnsiTheme="minorHAnsi"/>
          <w:szCs w:val="24"/>
          <w:lang w:val="sl-SI"/>
        </w:rPr>
      </w:pPr>
      <w:r w:rsidRPr="000D2BB1">
        <w:rPr>
          <w:rFonts w:asciiTheme="minorHAnsi" w:hAnsiTheme="minorHAnsi"/>
          <w:szCs w:val="24"/>
          <w:lang w:val="sl-SI"/>
        </w:rPr>
        <w:t>gnojilnega načrta</w:t>
      </w:r>
      <w:r w:rsidR="0078013E" w:rsidRPr="000D2BB1">
        <w:rPr>
          <w:rFonts w:asciiTheme="minorHAnsi" w:hAnsiTheme="minorHAnsi"/>
          <w:szCs w:val="24"/>
          <w:lang w:val="sl-SI"/>
        </w:rPr>
        <w:t>,</w:t>
      </w:r>
    </w:p>
    <w:p w:rsidR="006149B1" w:rsidRPr="000D2BB1" w:rsidRDefault="006149B1" w:rsidP="007C6CF0">
      <w:pPr>
        <w:pStyle w:val="len"/>
        <w:numPr>
          <w:ilvl w:val="0"/>
          <w:numId w:val="40"/>
        </w:numPr>
        <w:spacing w:before="0"/>
        <w:ind w:left="1418" w:hanging="425"/>
        <w:jc w:val="both"/>
        <w:rPr>
          <w:rFonts w:asciiTheme="minorHAnsi" w:hAnsiTheme="minorHAnsi"/>
          <w:szCs w:val="24"/>
          <w:lang w:val="sl-SI"/>
        </w:rPr>
      </w:pPr>
      <w:r w:rsidRPr="000D2BB1">
        <w:rPr>
          <w:rFonts w:asciiTheme="minorHAnsi" w:hAnsiTheme="minorHAnsi"/>
          <w:szCs w:val="24"/>
          <w:lang w:val="sl-SI"/>
        </w:rPr>
        <w:t>mejnih vrednosti vnosa dušika v tla</w:t>
      </w:r>
      <w:r w:rsidR="0078013E" w:rsidRPr="000D2BB1">
        <w:rPr>
          <w:rFonts w:asciiTheme="minorHAnsi" w:hAnsiTheme="minorHAnsi"/>
          <w:szCs w:val="24"/>
          <w:lang w:val="sl-SI"/>
        </w:rPr>
        <w:t xml:space="preserve"> ter</w:t>
      </w:r>
    </w:p>
    <w:p w:rsidR="0078013E" w:rsidRPr="000D2BB1" w:rsidRDefault="0078013E" w:rsidP="007C6CF0">
      <w:pPr>
        <w:pStyle w:val="len"/>
        <w:numPr>
          <w:ilvl w:val="0"/>
          <w:numId w:val="40"/>
        </w:numPr>
        <w:spacing w:before="0"/>
        <w:ind w:left="1418" w:hanging="425"/>
        <w:jc w:val="both"/>
        <w:rPr>
          <w:rFonts w:asciiTheme="minorHAnsi" w:hAnsiTheme="minorHAnsi"/>
          <w:szCs w:val="24"/>
          <w:lang w:val="sl-SI"/>
        </w:rPr>
      </w:pPr>
      <w:r w:rsidRPr="000D2BB1">
        <w:rPr>
          <w:rFonts w:asciiTheme="minorHAnsi" w:hAnsiTheme="minorHAnsi"/>
          <w:szCs w:val="24"/>
          <w:lang w:val="sl-SI"/>
        </w:rPr>
        <w:t>letnega vnos</w:t>
      </w:r>
      <w:r w:rsidR="0068256F" w:rsidRPr="000D2BB1">
        <w:rPr>
          <w:rFonts w:asciiTheme="minorHAnsi" w:hAnsiTheme="minorHAnsi"/>
          <w:szCs w:val="24"/>
          <w:lang w:val="sl-SI"/>
        </w:rPr>
        <w:t>a</w:t>
      </w:r>
      <w:r w:rsidRPr="000D2BB1">
        <w:rPr>
          <w:rFonts w:asciiTheme="minorHAnsi" w:hAnsiTheme="minorHAnsi"/>
          <w:szCs w:val="24"/>
          <w:lang w:val="sl-SI"/>
        </w:rPr>
        <w:t xml:space="preserve"> dušika iz organskih gnojil na posamezno enoto rabe kmetijskih zemljišč.</w:t>
      </w:r>
    </w:p>
    <w:p w:rsidR="00FE2BBF" w:rsidRPr="000D2BB1" w:rsidRDefault="00FE2BBF" w:rsidP="00BB318D">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776703" w:rsidRPr="000D2BB1" w:rsidTr="00613F9E">
        <w:tc>
          <w:tcPr>
            <w:tcW w:w="3348" w:type="dxa"/>
            <w:tcBorders>
              <w:top w:val="single" w:sz="4" w:space="0" w:color="auto"/>
              <w:left w:val="single" w:sz="4" w:space="0" w:color="auto"/>
              <w:bottom w:val="single" w:sz="4" w:space="0" w:color="auto"/>
              <w:right w:val="single" w:sz="4" w:space="0" w:color="auto"/>
            </w:tcBorders>
            <w:shd w:val="clear" w:color="auto" w:fill="auto"/>
          </w:tcPr>
          <w:p w:rsidR="00776703" w:rsidRPr="000D2BB1" w:rsidRDefault="006149B1" w:rsidP="00DC7599">
            <w:pPr>
              <w:jc w:val="left"/>
              <w:rPr>
                <w:rFonts w:asciiTheme="minorHAnsi" w:hAnsiTheme="minorHAnsi" w:cs="Arial"/>
                <w:i/>
                <w:sz w:val="20"/>
                <w:szCs w:val="20"/>
              </w:rPr>
            </w:pPr>
            <w:r w:rsidRPr="000D2BB1">
              <w:rPr>
                <w:rFonts w:asciiTheme="minorHAnsi" w:hAnsiTheme="minorHAnsi" w:cs="Arial"/>
              </w:rPr>
              <w:t>Ali za gnojenje z dušikom potrebujemo predhodno izdelan gnojilni načrt?</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776703" w:rsidRPr="000D2BB1" w:rsidRDefault="006731F9" w:rsidP="00A56DD6">
            <w:pPr>
              <w:pStyle w:val="len"/>
              <w:spacing w:before="0"/>
              <w:jc w:val="both"/>
              <w:rPr>
                <w:rFonts w:asciiTheme="minorHAnsi" w:hAnsiTheme="minorHAnsi"/>
                <w:b/>
                <w:szCs w:val="24"/>
                <w:lang w:val="sl-SI"/>
              </w:rPr>
            </w:pPr>
            <w:r w:rsidRPr="000D2BB1">
              <w:rPr>
                <w:rFonts w:asciiTheme="minorHAnsi" w:hAnsiTheme="minorHAnsi"/>
                <w:b/>
                <w:szCs w:val="24"/>
                <w:lang w:val="sl-SI"/>
              </w:rPr>
              <w:t>Uredba</w:t>
            </w:r>
            <w:r w:rsidR="006149B1" w:rsidRPr="000D2BB1">
              <w:rPr>
                <w:rFonts w:asciiTheme="minorHAnsi" w:hAnsiTheme="minorHAnsi"/>
                <w:b/>
                <w:szCs w:val="24"/>
                <w:lang w:val="sl-SI"/>
              </w:rPr>
              <w:t xml:space="preserve"> </w:t>
            </w:r>
            <w:r w:rsidR="002F4970" w:rsidRPr="000D2BB1">
              <w:rPr>
                <w:rFonts w:asciiTheme="minorHAnsi" w:hAnsiTheme="minorHAnsi"/>
                <w:b/>
                <w:szCs w:val="24"/>
                <w:lang w:val="sl-SI"/>
              </w:rPr>
              <w:t xml:space="preserve">gnojilnega načrta </w:t>
            </w:r>
            <w:r w:rsidR="007C6CF0" w:rsidRPr="000D2BB1">
              <w:rPr>
                <w:rFonts w:asciiTheme="minorHAnsi" w:hAnsiTheme="minorHAnsi"/>
                <w:b/>
                <w:szCs w:val="24"/>
                <w:lang w:val="sl-SI"/>
              </w:rPr>
              <w:t>izrecno ne zahteva</w:t>
            </w:r>
            <w:r w:rsidR="002F4970" w:rsidRPr="000D2BB1">
              <w:rPr>
                <w:rFonts w:asciiTheme="minorHAnsi" w:hAnsiTheme="minorHAnsi"/>
                <w:b/>
                <w:szCs w:val="24"/>
                <w:lang w:val="sl-SI"/>
              </w:rPr>
              <w:t>, razen če pri gnojenju presegamo predpisane mejne vrednosti vnosa dušika v tla. Ne glede na to</w:t>
            </w:r>
            <w:r w:rsidR="00A56DD6" w:rsidRPr="000D2BB1">
              <w:rPr>
                <w:rFonts w:asciiTheme="minorHAnsi" w:hAnsiTheme="minorHAnsi"/>
                <w:b/>
                <w:szCs w:val="24"/>
                <w:lang w:val="sl-SI"/>
              </w:rPr>
              <w:t xml:space="preserve"> </w:t>
            </w:r>
            <w:r w:rsidR="002F4970" w:rsidRPr="000D2BB1">
              <w:rPr>
                <w:rFonts w:asciiTheme="minorHAnsi" w:hAnsiTheme="minorHAnsi"/>
                <w:b/>
                <w:szCs w:val="24"/>
                <w:lang w:val="sl-SI"/>
              </w:rPr>
              <w:t xml:space="preserve">je smiselno gnojiti na podlagi gnojilnega načrta. </w:t>
            </w:r>
            <w:r w:rsidR="007C6CF0" w:rsidRPr="000D2BB1">
              <w:rPr>
                <w:rFonts w:asciiTheme="minorHAnsi" w:hAnsiTheme="minorHAnsi"/>
                <w:b/>
                <w:szCs w:val="24"/>
                <w:lang w:val="sl-SI"/>
              </w:rPr>
              <w:t xml:space="preserve"> </w:t>
            </w:r>
          </w:p>
        </w:tc>
      </w:tr>
      <w:tr w:rsidR="00776703" w:rsidRPr="000D2BB1" w:rsidTr="00613F9E">
        <w:tc>
          <w:tcPr>
            <w:tcW w:w="3348" w:type="dxa"/>
            <w:tcBorders>
              <w:top w:val="single" w:sz="4" w:space="0" w:color="auto"/>
            </w:tcBorders>
            <w:shd w:val="clear" w:color="auto" w:fill="auto"/>
          </w:tcPr>
          <w:p w:rsidR="00776703" w:rsidRPr="000D2BB1" w:rsidRDefault="00776703" w:rsidP="00613F9E">
            <w:pPr>
              <w:jc w:val="right"/>
              <w:rPr>
                <w:rFonts w:asciiTheme="minorHAnsi" w:hAnsiTheme="minorHAnsi" w:cs="Arial"/>
              </w:rPr>
            </w:pPr>
          </w:p>
        </w:tc>
        <w:tc>
          <w:tcPr>
            <w:tcW w:w="5940" w:type="dxa"/>
            <w:tcBorders>
              <w:top w:val="single" w:sz="4" w:space="0" w:color="auto"/>
            </w:tcBorders>
            <w:shd w:val="clear" w:color="auto" w:fill="auto"/>
          </w:tcPr>
          <w:p w:rsidR="00776703" w:rsidRPr="000D2BB1" w:rsidRDefault="00776703" w:rsidP="00613F9E">
            <w:pPr>
              <w:pStyle w:val="len"/>
              <w:spacing w:before="0"/>
              <w:jc w:val="both"/>
              <w:rPr>
                <w:rFonts w:asciiTheme="minorHAnsi" w:hAnsiTheme="minorHAnsi" w:cs="Arial"/>
                <w:b/>
                <w:szCs w:val="24"/>
                <w:u w:val="single"/>
                <w:lang w:val="sl-SI"/>
              </w:rPr>
            </w:pPr>
          </w:p>
        </w:tc>
      </w:tr>
      <w:tr w:rsidR="00776703" w:rsidRPr="000D2BB1" w:rsidTr="00613F9E">
        <w:tc>
          <w:tcPr>
            <w:tcW w:w="3348" w:type="dxa"/>
            <w:shd w:val="clear" w:color="auto" w:fill="auto"/>
          </w:tcPr>
          <w:p w:rsidR="00776703" w:rsidRPr="000D2BB1" w:rsidRDefault="006149B1" w:rsidP="00613F9E">
            <w:pPr>
              <w:jc w:val="right"/>
              <w:rPr>
                <w:rFonts w:asciiTheme="minorHAnsi" w:hAnsiTheme="minorHAnsi" w:cs="Arial"/>
                <w:u w:val="single"/>
              </w:rPr>
            </w:pPr>
            <w:r w:rsidRPr="000D2BB1">
              <w:rPr>
                <w:rFonts w:asciiTheme="minorHAnsi" w:hAnsiTheme="minorHAnsi" w:cs="Arial"/>
                <w:u w:val="single"/>
              </w:rPr>
              <w:t>Pojasnilo</w:t>
            </w:r>
          </w:p>
        </w:tc>
        <w:tc>
          <w:tcPr>
            <w:tcW w:w="5940" w:type="dxa"/>
            <w:shd w:val="clear" w:color="auto" w:fill="auto"/>
          </w:tcPr>
          <w:p w:rsidR="006149B1" w:rsidRPr="000D2BB1" w:rsidRDefault="006149B1" w:rsidP="006149B1">
            <w:pPr>
              <w:pStyle w:val="len"/>
              <w:spacing w:before="0"/>
              <w:jc w:val="both"/>
              <w:rPr>
                <w:rFonts w:asciiTheme="minorHAnsi" w:hAnsiTheme="minorHAnsi" w:cs="Arial"/>
                <w:szCs w:val="24"/>
                <w:lang w:val="sl-SI"/>
              </w:rPr>
            </w:pPr>
            <w:r w:rsidRPr="000D2BB1">
              <w:rPr>
                <w:rFonts w:asciiTheme="minorHAnsi" w:hAnsiTheme="minorHAnsi" w:cs="Arial"/>
                <w:szCs w:val="24"/>
                <w:lang w:val="sl-SI"/>
              </w:rPr>
              <w:t xml:space="preserve">Temeljno načelo dobre prakse gnojenja je, da </w:t>
            </w:r>
            <w:r w:rsidR="007C6CF0" w:rsidRPr="000D2BB1">
              <w:rPr>
                <w:rFonts w:asciiTheme="minorHAnsi" w:hAnsiTheme="minorHAnsi" w:cs="Arial"/>
                <w:szCs w:val="24"/>
                <w:lang w:val="sl-SI"/>
              </w:rPr>
              <w:t>ga</w:t>
            </w:r>
            <w:r w:rsidRPr="000D2BB1">
              <w:rPr>
                <w:rFonts w:asciiTheme="minorHAnsi" w:hAnsiTheme="minorHAnsi" w:cs="Arial"/>
                <w:szCs w:val="24"/>
                <w:lang w:val="sl-SI"/>
              </w:rPr>
              <w:t xml:space="preserve"> opravimo </w:t>
            </w:r>
            <w:r w:rsidR="007C6CF0" w:rsidRPr="000D2BB1">
              <w:rPr>
                <w:rFonts w:asciiTheme="minorHAnsi" w:hAnsiTheme="minorHAnsi" w:cs="Arial"/>
                <w:szCs w:val="24"/>
                <w:lang w:val="sl-SI"/>
              </w:rPr>
              <w:t>skladno</w:t>
            </w:r>
            <w:r w:rsidRPr="000D2BB1">
              <w:rPr>
                <w:rFonts w:asciiTheme="minorHAnsi" w:hAnsiTheme="minorHAnsi" w:cs="Arial"/>
                <w:szCs w:val="24"/>
                <w:lang w:val="sl-SI"/>
              </w:rPr>
              <w:t xml:space="preserve"> z gnojilnim načrtom. Zato je priporočljivo, da imamo </w:t>
            </w:r>
            <w:r w:rsidR="007C6CF0" w:rsidRPr="000D2BB1">
              <w:rPr>
                <w:rFonts w:asciiTheme="minorHAnsi" w:hAnsiTheme="minorHAnsi" w:cs="Arial"/>
                <w:szCs w:val="24"/>
                <w:lang w:val="sl-SI"/>
              </w:rPr>
              <w:t>izdelan gnojilni načrt in da ga tudi upoštevamo</w:t>
            </w:r>
            <w:r w:rsidRPr="000D2BB1">
              <w:rPr>
                <w:rFonts w:asciiTheme="minorHAnsi" w:hAnsiTheme="minorHAnsi" w:cs="Arial"/>
                <w:szCs w:val="24"/>
                <w:lang w:val="sl-SI"/>
              </w:rPr>
              <w:t>.</w:t>
            </w:r>
          </w:p>
          <w:p w:rsidR="00776703" w:rsidRPr="000D2BB1" w:rsidRDefault="006731F9" w:rsidP="00E37D28">
            <w:pPr>
              <w:pStyle w:val="len"/>
              <w:spacing w:before="0"/>
              <w:jc w:val="both"/>
              <w:rPr>
                <w:rFonts w:asciiTheme="minorHAnsi" w:hAnsiTheme="minorHAnsi"/>
                <w:szCs w:val="24"/>
                <w:lang w:val="sl-SI"/>
              </w:rPr>
            </w:pPr>
            <w:r w:rsidRPr="000D2BB1">
              <w:rPr>
                <w:rFonts w:asciiTheme="minorHAnsi" w:hAnsiTheme="minorHAnsi" w:cs="Arial"/>
                <w:szCs w:val="24"/>
                <w:lang w:val="sl-SI"/>
              </w:rPr>
              <w:t>Uredba</w:t>
            </w:r>
            <w:r w:rsidR="006149B1" w:rsidRPr="000D2BB1">
              <w:rPr>
                <w:rFonts w:asciiTheme="minorHAnsi" w:hAnsiTheme="minorHAnsi" w:cs="Arial"/>
                <w:szCs w:val="24"/>
                <w:lang w:val="sl-SI"/>
              </w:rPr>
              <w:t xml:space="preserve"> obveznega gnojilnega načrta za gnojenje z dušikom sicer formalno ne predpisuje, določa pa</w:t>
            </w:r>
            <w:r w:rsidR="00E37D28" w:rsidRPr="000D2BB1">
              <w:rPr>
                <w:rFonts w:asciiTheme="minorHAnsi" w:hAnsiTheme="minorHAnsi" w:cs="Arial"/>
                <w:szCs w:val="24"/>
                <w:lang w:val="sl-SI"/>
              </w:rPr>
              <w:t>,</w:t>
            </w:r>
            <w:r w:rsidR="006149B1" w:rsidRPr="000D2BB1">
              <w:rPr>
                <w:rFonts w:asciiTheme="minorHAnsi" w:hAnsiTheme="minorHAnsi" w:cs="Arial"/>
                <w:szCs w:val="24"/>
                <w:lang w:val="sl-SI"/>
              </w:rPr>
              <w:t xml:space="preserve"> </w:t>
            </w:r>
            <w:r w:rsidR="00E37D28" w:rsidRPr="000D2BB1">
              <w:rPr>
                <w:rFonts w:asciiTheme="minorHAnsi" w:hAnsiTheme="minorHAnsi" w:cs="Arial"/>
                <w:szCs w:val="24"/>
                <w:lang w:val="sl-SI"/>
              </w:rPr>
              <w:t xml:space="preserve">v katerem primeru ga </w:t>
            </w:r>
            <w:r w:rsidR="006149B1" w:rsidRPr="000D2BB1">
              <w:rPr>
                <w:rFonts w:asciiTheme="minorHAnsi" w:hAnsiTheme="minorHAnsi" w:cs="Arial"/>
                <w:szCs w:val="24"/>
                <w:lang w:val="sl-SI"/>
              </w:rPr>
              <w:t xml:space="preserve">moramo obvezno </w:t>
            </w:r>
            <w:r w:rsidR="00E37D28" w:rsidRPr="000D2BB1">
              <w:rPr>
                <w:rFonts w:asciiTheme="minorHAnsi" w:hAnsiTheme="minorHAnsi" w:cs="Arial"/>
                <w:szCs w:val="24"/>
                <w:lang w:val="sl-SI"/>
              </w:rPr>
              <w:t>izdelati in upoštevati</w:t>
            </w:r>
            <w:r w:rsidR="006149B1" w:rsidRPr="000D2BB1">
              <w:rPr>
                <w:rFonts w:asciiTheme="minorHAnsi" w:hAnsiTheme="minorHAnsi" w:cs="Arial"/>
                <w:szCs w:val="24"/>
                <w:lang w:val="sl-SI"/>
              </w:rPr>
              <w:t>.</w:t>
            </w:r>
          </w:p>
        </w:tc>
      </w:tr>
    </w:tbl>
    <w:p w:rsidR="00776703" w:rsidRPr="000D2BB1" w:rsidRDefault="00776703" w:rsidP="00BB318D">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6149B1" w:rsidRPr="000D2BB1" w:rsidTr="00613F9E">
        <w:tc>
          <w:tcPr>
            <w:tcW w:w="3348" w:type="dxa"/>
            <w:tcBorders>
              <w:top w:val="single" w:sz="4" w:space="0" w:color="auto"/>
              <w:left w:val="single" w:sz="4" w:space="0" w:color="auto"/>
              <w:bottom w:val="single" w:sz="4" w:space="0" w:color="auto"/>
              <w:right w:val="single" w:sz="4" w:space="0" w:color="auto"/>
            </w:tcBorders>
            <w:shd w:val="clear" w:color="auto" w:fill="auto"/>
          </w:tcPr>
          <w:p w:rsidR="006149B1" w:rsidRPr="000D2BB1" w:rsidRDefault="006149B1" w:rsidP="00DC7599">
            <w:pPr>
              <w:jc w:val="left"/>
              <w:rPr>
                <w:rFonts w:asciiTheme="minorHAnsi" w:hAnsiTheme="minorHAnsi" w:cs="Arial"/>
                <w:i/>
                <w:sz w:val="20"/>
                <w:szCs w:val="20"/>
              </w:rPr>
            </w:pPr>
            <w:r w:rsidRPr="000D2BB1">
              <w:rPr>
                <w:rFonts w:asciiTheme="minorHAnsi" w:hAnsiTheme="minorHAnsi" w:cs="Arial"/>
              </w:rPr>
              <w:t xml:space="preserve">V katerih primerih moramo imeti obvezno </w:t>
            </w:r>
            <w:r w:rsidR="00DF29CA" w:rsidRPr="000D2BB1">
              <w:rPr>
                <w:rFonts w:asciiTheme="minorHAnsi" w:hAnsiTheme="minorHAnsi" w:cs="Arial"/>
              </w:rPr>
              <w:t xml:space="preserve">izdelan </w:t>
            </w:r>
            <w:r w:rsidRPr="000D2BB1">
              <w:rPr>
                <w:rFonts w:asciiTheme="minorHAnsi" w:hAnsiTheme="minorHAnsi" w:cs="Arial"/>
              </w:rPr>
              <w:t>gnojilni načrt za gnojenje z dušikom?</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6149B1" w:rsidRPr="000D2BB1" w:rsidRDefault="006149B1" w:rsidP="002F4970">
            <w:pPr>
              <w:pStyle w:val="len"/>
              <w:spacing w:before="0"/>
              <w:jc w:val="both"/>
              <w:rPr>
                <w:rFonts w:asciiTheme="minorHAnsi" w:hAnsiTheme="minorHAnsi"/>
                <w:b/>
                <w:szCs w:val="24"/>
                <w:lang w:val="sl-SI"/>
              </w:rPr>
            </w:pPr>
            <w:r w:rsidRPr="000D2BB1">
              <w:rPr>
                <w:rFonts w:asciiTheme="minorHAnsi" w:hAnsiTheme="minorHAnsi"/>
                <w:b/>
                <w:szCs w:val="24"/>
                <w:lang w:val="sl-SI"/>
              </w:rPr>
              <w:t xml:space="preserve">Gnojilni načrt za gnojenje z dušikom moramo imeti obvezno izdelan, v kolikor imamo namen kmetijske rastline gnojiti z več dušika, kot je </w:t>
            </w:r>
            <w:r w:rsidR="002F4970" w:rsidRPr="000D2BB1">
              <w:rPr>
                <w:rFonts w:asciiTheme="minorHAnsi" w:hAnsiTheme="minorHAnsi"/>
                <w:b/>
                <w:szCs w:val="24"/>
                <w:lang w:val="sl-SI"/>
              </w:rPr>
              <w:t xml:space="preserve">v </w:t>
            </w:r>
            <w:r w:rsidR="006731F9" w:rsidRPr="000D2BB1">
              <w:rPr>
                <w:rFonts w:asciiTheme="minorHAnsi" w:hAnsiTheme="minorHAnsi"/>
                <w:b/>
                <w:szCs w:val="24"/>
                <w:lang w:val="sl-SI"/>
              </w:rPr>
              <w:t>Uredbi</w:t>
            </w:r>
            <w:r w:rsidR="002F4970" w:rsidRPr="000D2BB1">
              <w:rPr>
                <w:rFonts w:asciiTheme="minorHAnsi" w:hAnsiTheme="minorHAnsi"/>
                <w:b/>
                <w:szCs w:val="24"/>
                <w:lang w:val="sl-SI"/>
              </w:rPr>
              <w:t xml:space="preserve"> opredeljeno </w:t>
            </w:r>
            <w:r w:rsidR="00E37D28" w:rsidRPr="000D2BB1">
              <w:rPr>
                <w:rFonts w:asciiTheme="minorHAnsi" w:hAnsiTheme="minorHAnsi"/>
                <w:b/>
                <w:szCs w:val="24"/>
                <w:lang w:val="sl-SI"/>
              </w:rPr>
              <w:t>z mejnimi vrednostmi</w:t>
            </w:r>
            <w:r w:rsidRPr="000D2BB1">
              <w:rPr>
                <w:rFonts w:asciiTheme="minorHAnsi" w:hAnsiTheme="minorHAnsi"/>
                <w:b/>
                <w:szCs w:val="24"/>
                <w:lang w:val="sl-SI"/>
              </w:rPr>
              <w:t xml:space="preserve">.  </w:t>
            </w:r>
          </w:p>
        </w:tc>
      </w:tr>
      <w:tr w:rsidR="006149B1" w:rsidRPr="000D2BB1" w:rsidTr="00613F9E">
        <w:tc>
          <w:tcPr>
            <w:tcW w:w="3348" w:type="dxa"/>
            <w:tcBorders>
              <w:top w:val="single" w:sz="4" w:space="0" w:color="auto"/>
            </w:tcBorders>
            <w:shd w:val="clear" w:color="auto" w:fill="auto"/>
          </w:tcPr>
          <w:p w:rsidR="006149B1" w:rsidRPr="000D2BB1" w:rsidRDefault="006149B1" w:rsidP="00613F9E">
            <w:pPr>
              <w:jc w:val="right"/>
              <w:rPr>
                <w:rFonts w:asciiTheme="minorHAnsi" w:hAnsiTheme="minorHAnsi" w:cs="Arial"/>
              </w:rPr>
            </w:pPr>
          </w:p>
        </w:tc>
        <w:tc>
          <w:tcPr>
            <w:tcW w:w="5940" w:type="dxa"/>
            <w:tcBorders>
              <w:top w:val="single" w:sz="4" w:space="0" w:color="auto"/>
            </w:tcBorders>
            <w:shd w:val="clear" w:color="auto" w:fill="auto"/>
          </w:tcPr>
          <w:p w:rsidR="006149B1" w:rsidRPr="000D2BB1" w:rsidRDefault="006149B1" w:rsidP="00613F9E">
            <w:pPr>
              <w:pStyle w:val="len"/>
              <w:spacing w:before="0"/>
              <w:jc w:val="both"/>
              <w:rPr>
                <w:rFonts w:asciiTheme="minorHAnsi" w:hAnsiTheme="minorHAnsi" w:cs="Arial"/>
                <w:b/>
                <w:szCs w:val="24"/>
                <w:u w:val="single"/>
                <w:lang w:val="sl-SI"/>
              </w:rPr>
            </w:pPr>
          </w:p>
        </w:tc>
      </w:tr>
      <w:tr w:rsidR="006149B1" w:rsidRPr="000D2BB1" w:rsidTr="00613F9E">
        <w:tc>
          <w:tcPr>
            <w:tcW w:w="3348" w:type="dxa"/>
            <w:shd w:val="clear" w:color="auto" w:fill="auto"/>
          </w:tcPr>
          <w:p w:rsidR="006149B1" w:rsidRPr="000D2BB1" w:rsidRDefault="006149B1" w:rsidP="00613F9E">
            <w:pPr>
              <w:jc w:val="right"/>
              <w:rPr>
                <w:rFonts w:asciiTheme="minorHAnsi" w:hAnsiTheme="minorHAnsi" w:cs="Arial"/>
                <w:u w:val="single"/>
              </w:rPr>
            </w:pPr>
            <w:r w:rsidRPr="000D2BB1">
              <w:rPr>
                <w:rFonts w:asciiTheme="minorHAnsi" w:hAnsiTheme="minorHAnsi" w:cs="Arial"/>
                <w:u w:val="single"/>
              </w:rPr>
              <w:t>Pojasnilo</w:t>
            </w:r>
          </w:p>
        </w:tc>
        <w:tc>
          <w:tcPr>
            <w:tcW w:w="5940" w:type="dxa"/>
            <w:shd w:val="clear" w:color="auto" w:fill="auto"/>
          </w:tcPr>
          <w:p w:rsidR="00825D1D" w:rsidRPr="000D2BB1" w:rsidRDefault="00825D1D" w:rsidP="00825D1D">
            <w:pPr>
              <w:pStyle w:val="len"/>
              <w:spacing w:before="0"/>
              <w:jc w:val="both"/>
              <w:rPr>
                <w:rFonts w:asciiTheme="minorHAnsi" w:hAnsiTheme="minorHAnsi"/>
                <w:szCs w:val="24"/>
                <w:lang w:val="sl-SI"/>
              </w:rPr>
            </w:pPr>
            <w:r w:rsidRPr="000D2BB1">
              <w:rPr>
                <w:rFonts w:asciiTheme="minorHAnsi" w:hAnsiTheme="minorHAnsi"/>
                <w:szCs w:val="24"/>
                <w:lang w:val="sl-SI"/>
              </w:rPr>
              <w:t xml:space="preserve">V </w:t>
            </w:r>
            <w:r w:rsidR="006731F9" w:rsidRPr="000D2BB1">
              <w:rPr>
                <w:rFonts w:asciiTheme="minorHAnsi" w:hAnsiTheme="minorHAnsi"/>
                <w:szCs w:val="24"/>
                <w:lang w:val="sl-SI"/>
              </w:rPr>
              <w:t>Uredbi</w:t>
            </w:r>
            <w:r w:rsidRPr="000D2BB1">
              <w:rPr>
                <w:rFonts w:asciiTheme="minorHAnsi" w:hAnsiTheme="minorHAnsi"/>
                <w:szCs w:val="24"/>
                <w:lang w:val="sl-SI"/>
              </w:rPr>
              <w:t xml:space="preserve"> so določene mejne vrednosti vnosa dušika v tla za 14 najbolj razširjenih kmetijskih rastlin v Sloveniji (glej </w:t>
            </w:r>
            <w:r w:rsidRPr="000D2BB1">
              <w:rPr>
                <w:rFonts w:asciiTheme="minorHAnsi" w:hAnsiTheme="minorHAnsi"/>
                <w:szCs w:val="24"/>
                <w:lang w:val="sl-SI"/>
              </w:rPr>
              <w:fldChar w:fldCharType="begin"/>
            </w:r>
            <w:r w:rsidRPr="000D2BB1">
              <w:rPr>
                <w:rFonts w:asciiTheme="minorHAnsi" w:hAnsiTheme="minorHAnsi"/>
                <w:szCs w:val="24"/>
                <w:lang w:val="sl-SI"/>
              </w:rPr>
              <w:instrText xml:space="preserve"> REF _Ref455999598 \h  \* MERGEFORMAT </w:instrText>
            </w:r>
            <w:r w:rsidRPr="000D2BB1">
              <w:rPr>
                <w:rFonts w:asciiTheme="minorHAnsi" w:hAnsiTheme="minorHAnsi"/>
                <w:szCs w:val="24"/>
                <w:lang w:val="sl-SI"/>
              </w:rPr>
            </w:r>
            <w:r w:rsidRPr="000D2BB1">
              <w:rPr>
                <w:rFonts w:asciiTheme="minorHAnsi" w:hAnsiTheme="minorHAnsi"/>
                <w:szCs w:val="24"/>
                <w:lang w:val="sl-SI"/>
              </w:rPr>
              <w:fldChar w:fldCharType="separate"/>
            </w:r>
            <w:r w:rsidR="00BC651D" w:rsidRPr="00BC651D">
              <w:rPr>
                <w:rFonts w:asciiTheme="minorHAnsi" w:hAnsiTheme="minorHAnsi"/>
                <w:szCs w:val="24"/>
                <w:lang w:val="sl-SI"/>
              </w:rPr>
              <w:t>Preglednica 8</w:t>
            </w:r>
            <w:r w:rsidRPr="000D2BB1">
              <w:rPr>
                <w:rFonts w:asciiTheme="minorHAnsi" w:hAnsiTheme="minorHAnsi"/>
                <w:szCs w:val="24"/>
                <w:lang w:val="sl-SI"/>
              </w:rPr>
              <w:fldChar w:fldCharType="end"/>
            </w:r>
            <w:r w:rsidRPr="000D2BB1">
              <w:rPr>
                <w:rFonts w:asciiTheme="minorHAnsi" w:hAnsiTheme="minorHAnsi"/>
                <w:szCs w:val="24"/>
                <w:lang w:val="sl-SI"/>
              </w:rPr>
              <w:t>). Za gnojenje teh rastlin v Sloveniji sicer porabimo več kot 90 % vsega dušika.</w:t>
            </w:r>
          </w:p>
          <w:p w:rsidR="0074725D" w:rsidRPr="000D2BB1" w:rsidRDefault="006731F9" w:rsidP="00592ED3">
            <w:pPr>
              <w:pStyle w:val="len"/>
              <w:spacing w:before="0"/>
              <w:jc w:val="both"/>
              <w:rPr>
                <w:rFonts w:asciiTheme="minorHAnsi" w:hAnsiTheme="minorHAnsi"/>
                <w:szCs w:val="24"/>
                <w:lang w:val="sl-SI"/>
              </w:rPr>
            </w:pPr>
            <w:r w:rsidRPr="000D2BB1">
              <w:rPr>
                <w:rFonts w:asciiTheme="minorHAnsi" w:hAnsiTheme="minorHAnsi"/>
                <w:szCs w:val="24"/>
                <w:lang w:val="sl-SI"/>
              </w:rPr>
              <w:t>Uredba</w:t>
            </w:r>
            <w:r w:rsidR="00825D1D" w:rsidRPr="000D2BB1">
              <w:rPr>
                <w:rFonts w:asciiTheme="minorHAnsi" w:hAnsiTheme="minorHAnsi"/>
                <w:szCs w:val="24"/>
                <w:lang w:val="sl-SI"/>
              </w:rPr>
              <w:t xml:space="preserve"> določa, </w:t>
            </w:r>
            <w:r w:rsidR="00592ED3" w:rsidRPr="000D2BB1">
              <w:rPr>
                <w:rFonts w:asciiTheme="minorHAnsi" w:hAnsiTheme="minorHAnsi"/>
                <w:szCs w:val="24"/>
                <w:lang w:val="sl-SI"/>
              </w:rPr>
              <w:t>da gnojiln</w:t>
            </w:r>
            <w:r w:rsidR="00E37D28" w:rsidRPr="000D2BB1">
              <w:rPr>
                <w:rFonts w:asciiTheme="minorHAnsi" w:hAnsiTheme="minorHAnsi"/>
                <w:szCs w:val="24"/>
                <w:lang w:val="sl-SI"/>
              </w:rPr>
              <w:t>ega</w:t>
            </w:r>
            <w:r w:rsidR="00592ED3" w:rsidRPr="000D2BB1">
              <w:rPr>
                <w:rFonts w:asciiTheme="minorHAnsi" w:hAnsiTheme="minorHAnsi"/>
                <w:szCs w:val="24"/>
                <w:lang w:val="sl-SI"/>
              </w:rPr>
              <w:t xml:space="preserve"> načrt</w:t>
            </w:r>
            <w:r w:rsidR="00E37D28" w:rsidRPr="000D2BB1">
              <w:rPr>
                <w:rFonts w:asciiTheme="minorHAnsi" w:hAnsiTheme="minorHAnsi"/>
                <w:szCs w:val="24"/>
                <w:lang w:val="sl-SI"/>
              </w:rPr>
              <w:t>a</w:t>
            </w:r>
            <w:r w:rsidR="00592ED3" w:rsidRPr="000D2BB1">
              <w:rPr>
                <w:rFonts w:asciiTheme="minorHAnsi" w:hAnsiTheme="minorHAnsi"/>
                <w:szCs w:val="24"/>
                <w:lang w:val="sl-SI"/>
              </w:rPr>
              <w:t xml:space="preserve"> ne potrebujemo tedaj, ko </w:t>
            </w:r>
            <w:r w:rsidR="00E37D28" w:rsidRPr="000D2BB1">
              <w:rPr>
                <w:rFonts w:asciiTheme="minorHAnsi" w:hAnsiTheme="minorHAnsi"/>
                <w:szCs w:val="24"/>
                <w:lang w:val="sl-SI"/>
              </w:rPr>
              <w:t>nameravamo</w:t>
            </w:r>
            <w:r w:rsidR="00592ED3" w:rsidRPr="000D2BB1">
              <w:rPr>
                <w:rFonts w:asciiTheme="minorHAnsi" w:hAnsiTheme="minorHAnsi"/>
                <w:szCs w:val="24"/>
                <w:lang w:val="sl-SI"/>
              </w:rPr>
              <w:t xml:space="preserve"> </w:t>
            </w:r>
            <w:r w:rsidR="00825D1D" w:rsidRPr="000D2BB1">
              <w:rPr>
                <w:rFonts w:asciiTheme="minorHAnsi" w:hAnsiTheme="minorHAnsi"/>
                <w:szCs w:val="24"/>
                <w:lang w:val="sl-SI"/>
              </w:rPr>
              <w:t xml:space="preserve">kmetijske rastline </w:t>
            </w:r>
            <w:r w:rsidR="00592ED3" w:rsidRPr="000D2BB1">
              <w:rPr>
                <w:rFonts w:asciiTheme="minorHAnsi" w:hAnsiTheme="minorHAnsi"/>
                <w:szCs w:val="24"/>
                <w:lang w:val="sl-SI"/>
              </w:rPr>
              <w:t xml:space="preserve">gnojiti z manj dušika, kot </w:t>
            </w:r>
            <w:r w:rsidR="00E37D28" w:rsidRPr="000D2BB1">
              <w:rPr>
                <w:rFonts w:asciiTheme="minorHAnsi" w:hAnsiTheme="minorHAnsi"/>
                <w:szCs w:val="24"/>
                <w:lang w:val="sl-SI"/>
              </w:rPr>
              <w:t>določajo mejne vrednosti iz</w:t>
            </w:r>
            <w:r w:rsidR="00592ED3" w:rsidRPr="000D2BB1">
              <w:rPr>
                <w:rFonts w:asciiTheme="minorHAnsi" w:hAnsiTheme="minorHAnsi"/>
                <w:szCs w:val="24"/>
                <w:lang w:val="sl-SI"/>
              </w:rPr>
              <w:t xml:space="preserve"> </w:t>
            </w:r>
            <w:r w:rsidRPr="000D2BB1">
              <w:rPr>
                <w:rFonts w:asciiTheme="minorHAnsi" w:hAnsiTheme="minorHAnsi"/>
                <w:szCs w:val="24"/>
                <w:lang w:val="sl-SI"/>
              </w:rPr>
              <w:t>Uredbe</w:t>
            </w:r>
            <w:r w:rsidR="00592ED3" w:rsidRPr="000D2BB1">
              <w:rPr>
                <w:rFonts w:asciiTheme="minorHAnsi" w:hAnsiTheme="minorHAnsi"/>
                <w:szCs w:val="24"/>
                <w:lang w:val="sl-SI"/>
              </w:rPr>
              <w:t xml:space="preserve">. Če </w:t>
            </w:r>
            <w:r w:rsidR="00E37D28" w:rsidRPr="000D2BB1">
              <w:rPr>
                <w:rFonts w:asciiTheme="minorHAnsi" w:hAnsiTheme="minorHAnsi"/>
                <w:szCs w:val="24"/>
                <w:lang w:val="sl-SI"/>
              </w:rPr>
              <w:t>nameravamo</w:t>
            </w:r>
            <w:r w:rsidR="00592ED3" w:rsidRPr="000D2BB1">
              <w:rPr>
                <w:rFonts w:asciiTheme="minorHAnsi" w:hAnsiTheme="minorHAnsi"/>
                <w:szCs w:val="24"/>
                <w:lang w:val="sl-SI"/>
              </w:rPr>
              <w:t xml:space="preserve"> gnojiti z več dušika, potrebujemo obvezen gnojilni načrt.</w:t>
            </w:r>
          </w:p>
          <w:p w:rsidR="0074725D" w:rsidRPr="000D2BB1" w:rsidRDefault="0074725D" w:rsidP="00592ED3">
            <w:pPr>
              <w:pStyle w:val="len"/>
              <w:spacing w:before="0"/>
              <w:jc w:val="both"/>
              <w:rPr>
                <w:rFonts w:asciiTheme="minorHAnsi" w:hAnsiTheme="minorHAnsi"/>
                <w:szCs w:val="24"/>
                <w:lang w:val="sl-SI"/>
              </w:rPr>
            </w:pPr>
          </w:p>
          <w:p w:rsidR="00592ED3" w:rsidRPr="000D2BB1" w:rsidRDefault="0074725D" w:rsidP="00592ED3">
            <w:pPr>
              <w:pStyle w:val="len"/>
              <w:spacing w:before="0"/>
              <w:jc w:val="both"/>
              <w:rPr>
                <w:rFonts w:asciiTheme="minorHAnsi" w:hAnsiTheme="minorHAnsi"/>
                <w:szCs w:val="24"/>
                <w:lang w:val="sl-SI"/>
              </w:rPr>
            </w:pPr>
            <w:r w:rsidRPr="000D2BB1">
              <w:rPr>
                <w:rFonts w:asciiTheme="minorHAnsi" w:hAnsiTheme="minorHAnsi"/>
                <w:szCs w:val="24"/>
                <w:lang w:val="sl-SI"/>
              </w:rPr>
              <w:t>V spod</w:t>
            </w:r>
            <w:r w:rsidR="00191B0A" w:rsidRPr="000D2BB1">
              <w:rPr>
                <w:rFonts w:asciiTheme="minorHAnsi" w:hAnsiTheme="minorHAnsi"/>
                <w:szCs w:val="24"/>
                <w:lang w:val="sl-SI"/>
              </w:rPr>
              <w:t xml:space="preserve">nji </w:t>
            </w:r>
            <w:r w:rsidRPr="000D2BB1">
              <w:rPr>
                <w:rFonts w:asciiTheme="minorHAnsi" w:hAnsiTheme="minorHAnsi"/>
                <w:szCs w:val="24"/>
                <w:lang w:val="sl-SI"/>
              </w:rPr>
              <w:t xml:space="preserve">preglednici navedene mejne vrednosti </w:t>
            </w:r>
            <w:r w:rsidR="00191B0A" w:rsidRPr="000D2BB1">
              <w:rPr>
                <w:rFonts w:asciiTheme="minorHAnsi" w:hAnsiTheme="minorHAnsi"/>
                <w:szCs w:val="24"/>
                <w:lang w:val="sl-SI"/>
              </w:rPr>
              <w:t xml:space="preserve">dušika </w:t>
            </w:r>
            <w:r w:rsidRPr="000D2BB1">
              <w:rPr>
                <w:rFonts w:asciiTheme="minorHAnsi" w:hAnsiTheme="minorHAnsi"/>
                <w:szCs w:val="24"/>
                <w:lang w:val="sl-SI"/>
              </w:rPr>
              <w:lastRenderedPageBreak/>
              <w:t xml:space="preserve">veljajo </w:t>
            </w:r>
            <w:r w:rsidR="00E37D28" w:rsidRPr="000D2BB1">
              <w:rPr>
                <w:rFonts w:asciiTheme="minorHAnsi" w:hAnsiTheme="minorHAnsi"/>
                <w:szCs w:val="24"/>
                <w:lang w:val="sl-SI"/>
              </w:rPr>
              <w:t>za vse</w:t>
            </w:r>
            <w:r w:rsidRPr="000D2BB1">
              <w:rPr>
                <w:rFonts w:asciiTheme="minorHAnsi" w:hAnsiTheme="minorHAnsi"/>
                <w:szCs w:val="24"/>
                <w:lang w:val="sl-SI"/>
              </w:rPr>
              <w:t xml:space="preserve"> vrst</w:t>
            </w:r>
            <w:r w:rsidR="00E37D28" w:rsidRPr="000D2BB1">
              <w:rPr>
                <w:rFonts w:asciiTheme="minorHAnsi" w:hAnsiTheme="minorHAnsi"/>
                <w:szCs w:val="24"/>
                <w:lang w:val="sl-SI"/>
              </w:rPr>
              <w:t>e</w:t>
            </w:r>
            <w:r w:rsidRPr="000D2BB1">
              <w:rPr>
                <w:rFonts w:asciiTheme="minorHAnsi" w:hAnsiTheme="minorHAnsi"/>
                <w:szCs w:val="24"/>
                <w:lang w:val="sl-SI"/>
              </w:rPr>
              <w:t xml:space="preserve"> gnojil skupaj</w:t>
            </w:r>
            <w:r w:rsidR="00EA6E5B" w:rsidRPr="000D2BB1">
              <w:rPr>
                <w:rFonts w:asciiTheme="minorHAnsi" w:hAnsiTheme="minorHAnsi"/>
                <w:szCs w:val="24"/>
                <w:lang w:val="sl-SI"/>
              </w:rPr>
              <w:t xml:space="preserve"> (organsk</w:t>
            </w:r>
            <w:r w:rsidR="00E37D28" w:rsidRPr="000D2BB1">
              <w:rPr>
                <w:rFonts w:asciiTheme="minorHAnsi" w:hAnsiTheme="minorHAnsi"/>
                <w:szCs w:val="24"/>
                <w:lang w:val="sl-SI"/>
              </w:rPr>
              <w:t>a</w:t>
            </w:r>
            <w:r w:rsidR="00EA6E5B" w:rsidRPr="000D2BB1">
              <w:rPr>
                <w:rFonts w:asciiTheme="minorHAnsi" w:hAnsiTheme="minorHAnsi"/>
                <w:szCs w:val="24"/>
                <w:lang w:val="sl-SI"/>
              </w:rPr>
              <w:t xml:space="preserve"> in mineraln</w:t>
            </w:r>
            <w:r w:rsidR="00E37D28" w:rsidRPr="000D2BB1">
              <w:rPr>
                <w:rFonts w:asciiTheme="minorHAnsi" w:hAnsiTheme="minorHAnsi"/>
                <w:szCs w:val="24"/>
                <w:lang w:val="sl-SI"/>
              </w:rPr>
              <w:t>a</w:t>
            </w:r>
            <w:r w:rsidR="00EA6E5B" w:rsidRPr="000D2BB1">
              <w:rPr>
                <w:rFonts w:asciiTheme="minorHAnsi" w:hAnsiTheme="minorHAnsi"/>
                <w:szCs w:val="24"/>
                <w:lang w:val="sl-SI"/>
              </w:rPr>
              <w:t>)</w:t>
            </w:r>
            <w:r w:rsidRPr="000D2BB1">
              <w:rPr>
                <w:rFonts w:asciiTheme="minorHAnsi" w:hAnsiTheme="minorHAnsi"/>
                <w:szCs w:val="24"/>
                <w:lang w:val="sl-SI"/>
              </w:rPr>
              <w:t xml:space="preserve">. Mejne vrednosti vnosa dušika ne pomenijo, da </w:t>
            </w:r>
            <w:r w:rsidR="00E37D28" w:rsidRPr="000D2BB1">
              <w:rPr>
                <w:rFonts w:asciiTheme="minorHAnsi" w:hAnsiTheme="minorHAnsi"/>
                <w:szCs w:val="24"/>
                <w:lang w:val="sl-SI"/>
              </w:rPr>
              <w:t>je</w:t>
            </w:r>
            <w:r w:rsidRPr="000D2BB1">
              <w:rPr>
                <w:rFonts w:asciiTheme="minorHAnsi" w:hAnsiTheme="minorHAnsi"/>
                <w:szCs w:val="24"/>
                <w:lang w:val="sl-SI"/>
              </w:rPr>
              <w:t xml:space="preserve"> posamezne kmetijske rastline </w:t>
            </w:r>
            <w:r w:rsidR="00E37D28" w:rsidRPr="000D2BB1">
              <w:rPr>
                <w:rFonts w:asciiTheme="minorHAnsi" w:hAnsiTheme="minorHAnsi"/>
                <w:szCs w:val="24"/>
                <w:lang w:val="sl-SI"/>
              </w:rPr>
              <w:t>priporočljivo</w:t>
            </w:r>
            <w:r w:rsidRPr="000D2BB1">
              <w:rPr>
                <w:rFonts w:asciiTheme="minorHAnsi" w:hAnsiTheme="minorHAnsi"/>
                <w:szCs w:val="24"/>
                <w:lang w:val="sl-SI"/>
              </w:rPr>
              <w:t xml:space="preserve"> gnojiti </w:t>
            </w:r>
            <w:r w:rsidR="00A544D3" w:rsidRPr="000D2BB1">
              <w:rPr>
                <w:rFonts w:asciiTheme="minorHAnsi" w:hAnsiTheme="minorHAnsi"/>
                <w:szCs w:val="24"/>
                <w:lang w:val="sl-SI"/>
              </w:rPr>
              <w:t xml:space="preserve">s temi količinami. Gre za največje dovoljene količine, ki jih lahko uporabimo brez gnojilnega načrta. </w:t>
            </w:r>
            <w:r w:rsidRPr="000D2BB1">
              <w:rPr>
                <w:rFonts w:asciiTheme="minorHAnsi" w:hAnsiTheme="minorHAnsi"/>
                <w:szCs w:val="24"/>
                <w:lang w:val="sl-SI"/>
              </w:rPr>
              <w:t>V primeru, da nam pričakovan pridelek ali morebitne analize dušika v tleh v času rasti kažejo na manjšo potrebo po gnojenju, moramo odmere</w:t>
            </w:r>
            <w:r w:rsidR="00EA6E5B" w:rsidRPr="000D2BB1">
              <w:rPr>
                <w:rFonts w:asciiTheme="minorHAnsi" w:hAnsiTheme="minorHAnsi"/>
                <w:szCs w:val="24"/>
                <w:lang w:val="sl-SI"/>
              </w:rPr>
              <w:t>k</w:t>
            </w:r>
            <w:r w:rsidRPr="000D2BB1">
              <w:rPr>
                <w:rFonts w:asciiTheme="minorHAnsi" w:hAnsiTheme="minorHAnsi"/>
                <w:szCs w:val="24"/>
                <w:lang w:val="sl-SI"/>
              </w:rPr>
              <w:t xml:space="preserve"> dušika</w:t>
            </w:r>
            <w:r w:rsidR="00EA6E5B" w:rsidRPr="000D2BB1">
              <w:rPr>
                <w:rFonts w:asciiTheme="minorHAnsi" w:hAnsiTheme="minorHAnsi"/>
                <w:szCs w:val="24"/>
                <w:lang w:val="sl-SI"/>
              </w:rPr>
              <w:t xml:space="preserve"> iz </w:t>
            </w:r>
            <w:r w:rsidRPr="000D2BB1">
              <w:rPr>
                <w:rFonts w:asciiTheme="minorHAnsi" w:hAnsiTheme="minorHAnsi"/>
                <w:szCs w:val="24"/>
                <w:lang w:val="sl-SI"/>
              </w:rPr>
              <w:t>preglednice temu ustrezno prilagoditi</w:t>
            </w:r>
            <w:r w:rsidR="00A544D3" w:rsidRPr="000D2BB1">
              <w:rPr>
                <w:rFonts w:asciiTheme="minorHAnsi" w:hAnsiTheme="minorHAnsi"/>
                <w:szCs w:val="24"/>
                <w:lang w:val="sl-SI"/>
              </w:rPr>
              <w:t>.</w:t>
            </w:r>
          </w:p>
          <w:p w:rsidR="006149B1" w:rsidRPr="000D2BB1" w:rsidRDefault="00592ED3" w:rsidP="00592ED3">
            <w:pPr>
              <w:pStyle w:val="len"/>
              <w:spacing w:before="0"/>
              <w:jc w:val="both"/>
              <w:rPr>
                <w:rFonts w:asciiTheme="minorHAnsi" w:hAnsiTheme="minorHAnsi"/>
                <w:szCs w:val="24"/>
                <w:lang w:val="sl-SI"/>
              </w:rPr>
            </w:pPr>
            <w:r w:rsidRPr="000D2BB1">
              <w:rPr>
                <w:rFonts w:asciiTheme="minorHAnsi" w:hAnsiTheme="minorHAnsi"/>
                <w:szCs w:val="24"/>
                <w:lang w:val="sl-SI"/>
              </w:rPr>
              <w:t xml:space="preserve">  </w:t>
            </w:r>
          </w:p>
        </w:tc>
      </w:tr>
      <w:tr w:rsidR="00825D1D" w:rsidRPr="000D2BB1" w:rsidTr="00613F9E">
        <w:tc>
          <w:tcPr>
            <w:tcW w:w="3348" w:type="dxa"/>
            <w:shd w:val="clear" w:color="auto" w:fill="auto"/>
          </w:tcPr>
          <w:p w:rsidR="00825D1D" w:rsidRPr="000D2BB1" w:rsidRDefault="00825D1D" w:rsidP="00613F9E">
            <w:pPr>
              <w:jc w:val="right"/>
              <w:rPr>
                <w:rFonts w:asciiTheme="minorHAnsi" w:hAnsiTheme="minorHAnsi" w:cs="Arial"/>
                <w:u w:val="single"/>
              </w:rPr>
            </w:pPr>
            <w:r w:rsidRPr="000D2BB1">
              <w:rPr>
                <w:rFonts w:asciiTheme="minorHAnsi" w:hAnsiTheme="minorHAnsi" w:cs="Arial"/>
                <w:u w:val="single"/>
              </w:rPr>
              <w:lastRenderedPageBreak/>
              <w:t>Opredelitev pojmov</w:t>
            </w:r>
          </w:p>
        </w:tc>
        <w:tc>
          <w:tcPr>
            <w:tcW w:w="5940" w:type="dxa"/>
            <w:shd w:val="clear" w:color="auto" w:fill="auto"/>
          </w:tcPr>
          <w:p w:rsidR="003A29DF" w:rsidRPr="000D2BB1" w:rsidRDefault="00825D1D" w:rsidP="00A56DD6">
            <w:pPr>
              <w:pStyle w:val="len"/>
              <w:spacing w:before="0"/>
              <w:jc w:val="both"/>
              <w:rPr>
                <w:rFonts w:asciiTheme="minorHAnsi" w:hAnsiTheme="minorHAnsi"/>
                <w:szCs w:val="24"/>
                <w:lang w:val="sl-SI"/>
              </w:rPr>
            </w:pPr>
            <w:r w:rsidRPr="000D2BB1">
              <w:rPr>
                <w:rFonts w:asciiTheme="minorHAnsi" w:hAnsiTheme="minorHAnsi"/>
                <w:szCs w:val="24"/>
                <w:u w:val="single"/>
                <w:lang w:val="sl-SI"/>
              </w:rPr>
              <w:t>Mejna vrednost vnosa dušika v tla</w:t>
            </w:r>
            <w:r w:rsidRPr="000D2BB1">
              <w:rPr>
                <w:rFonts w:asciiTheme="minorHAnsi" w:hAnsiTheme="minorHAnsi"/>
                <w:szCs w:val="24"/>
                <w:lang w:val="sl-SI"/>
              </w:rPr>
              <w:t xml:space="preserve"> je </w:t>
            </w:r>
            <w:r w:rsidR="00A544D3" w:rsidRPr="000D2BB1">
              <w:rPr>
                <w:rFonts w:asciiTheme="minorHAnsi" w:hAnsiTheme="minorHAnsi"/>
                <w:szCs w:val="24"/>
                <w:lang w:val="sl-SI"/>
              </w:rPr>
              <w:t xml:space="preserve">največja dovoljena </w:t>
            </w:r>
            <w:r w:rsidRPr="000D2BB1">
              <w:rPr>
                <w:rFonts w:asciiTheme="minorHAnsi" w:hAnsiTheme="minorHAnsi"/>
                <w:szCs w:val="24"/>
                <w:lang w:val="sl-SI"/>
              </w:rPr>
              <w:t>količina dušika, ki jo za posamezno kmetijsko rastlino lahko vnesemo v tla</w:t>
            </w:r>
            <w:r w:rsidR="00A544D3" w:rsidRPr="000D2BB1">
              <w:rPr>
                <w:rFonts w:asciiTheme="minorHAnsi" w:hAnsiTheme="minorHAnsi"/>
                <w:szCs w:val="24"/>
                <w:lang w:val="sl-SI"/>
              </w:rPr>
              <w:t xml:space="preserve"> brez gnojilnega načrta. Za poljščine in vrtnine se ta vrednost nanaša na obdobje od priprave tal za setev do spravila pridelka, </w:t>
            </w:r>
            <w:r w:rsidR="002F4970" w:rsidRPr="000D2BB1">
              <w:rPr>
                <w:rFonts w:asciiTheme="minorHAnsi" w:hAnsiTheme="minorHAnsi"/>
                <w:szCs w:val="24"/>
                <w:lang w:val="sl-SI"/>
              </w:rPr>
              <w:t>v</w:t>
            </w:r>
            <w:r w:rsidR="00A544D3" w:rsidRPr="000D2BB1">
              <w:rPr>
                <w:rFonts w:asciiTheme="minorHAnsi" w:hAnsiTheme="minorHAnsi"/>
                <w:szCs w:val="24"/>
                <w:lang w:val="sl-SI"/>
              </w:rPr>
              <w:t xml:space="preserve"> trajnih nasadih in</w:t>
            </w:r>
            <w:r w:rsidR="002F4970" w:rsidRPr="000D2BB1">
              <w:rPr>
                <w:rFonts w:asciiTheme="minorHAnsi" w:hAnsiTheme="minorHAnsi"/>
                <w:szCs w:val="24"/>
                <w:lang w:val="sl-SI"/>
              </w:rPr>
              <w:t xml:space="preserve"> na</w:t>
            </w:r>
            <w:r w:rsidR="00A544D3" w:rsidRPr="000D2BB1">
              <w:rPr>
                <w:rFonts w:asciiTheme="minorHAnsi" w:hAnsiTheme="minorHAnsi"/>
                <w:szCs w:val="24"/>
                <w:lang w:val="sl-SI"/>
              </w:rPr>
              <w:t xml:space="preserve"> travnikih pa v obdobju enega koledarskega leta. Velja za skupni vnos dušika, torej za dušik iz</w:t>
            </w:r>
            <w:r w:rsidRPr="000D2BB1">
              <w:rPr>
                <w:rFonts w:asciiTheme="minorHAnsi" w:hAnsiTheme="minorHAnsi"/>
                <w:szCs w:val="24"/>
                <w:lang w:val="sl-SI"/>
              </w:rPr>
              <w:t xml:space="preserve"> mineralnih</w:t>
            </w:r>
            <w:r w:rsidR="00A544D3" w:rsidRPr="000D2BB1">
              <w:rPr>
                <w:rFonts w:asciiTheme="minorHAnsi" w:hAnsiTheme="minorHAnsi"/>
                <w:szCs w:val="24"/>
                <w:lang w:val="sl-SI"/>
              </w:rPr>
              <w:t xml:space="preserve"> gnojil,</w:t>
            </w:r>
            <w:r w:rsidRPr="000D2BB1">
              <w:rPr>
                <w:rFonts w:asciiTheme="minorHAnsi" w:hAnsiTheme="minorHAnsi"/>
                <w:szCs w:val="24"/>
                <w:lang w:val="sl-SI"/>
              </w:rPr>
              <w:t xml:space="preserve"> organskih gnojil</w:t>
            </w:r>
            <w:r w:rsidR="00A56DD6" w:rsidRPr="000D2BB1">
              <w:rPr>
                <w:rFonts w:asciiTheme="minorHAnsi" w:hAnsiTheme="minorHAnsi"/>
                <w:szCs w:val="24"/>
                <w:lang w:val="sl-SI"/>
              </w:rPr>
              <w:t xml:space="preserve"> ter za </w:t>
            </w:r>
            <w:r w:rsidR="00A544D3" w:rsidRPr="000D2BB1">
              <w:rPr>
                <w:rFonts w:asciiTheme="minorHAnsi" w:hAnsiTheme="minorHAnsi"/>
                <w:szCs w:val="24"/>
                <w:lang w:val="sl-SI"/>
              </w:rPr>
              <w:t>dušik, ki ga morebiti vnesemo z namakanjem</w:t>
            </w:r>
            <w:r w:rsidRPr="000D2BB1">
              <w:rPr>
                <w:rFonts w:asciiTheme="minorHAnsi" w:hAnsiTheme="minorHAnsi"/>
                <w:szCs w:val="24"/>
                <w:lang w:val="sl-SI"/>
              </w:rPr>
              <w:t xml:space="preserve"> rastlin</w:t>
            </w:r>
            <w:r w:rsidR="00A544D3" w:rsidRPr="000D2BB1">
              <w:rPr>
                <w:rFonts w:asciiTheme="minorHAnsi" w:hAnsiTheme="minorHAnsi"/>
                <w:szCs w:val="24"/>
                <w:lang w:val="sl-SI"/>
              </w:rPr>
              <w:t>.</w:t>
            </w:r>
          </w:p>
          <w:p w:rsidR="00592ED3" w:rsidRPr="000D2BB1" w:rsidRDefault="00825D1D" w:rsidP="00A56DD6">
            <w:pPr>
              <w:pStyle w:val="len"/>
              <w:spacing w:before="0"/>
              <w:jc w:val="both"/>
              <w:rPr>
                <w:rFonts w:asciiTheme="minorHAnsi" w:hAnsiTheme="minorHAnsi"/>
                <w:szCs w:val="24"/>
                <w:lang w:val="sl-SI"/>
              </w:rPr>
            </w:pPr>
            <w:r w:rsidRPr="000D2BB1">
              <w:rPr>
                <w:rFonts w:asciiTheme="minorHAnsi" w:hAnsiTheme="minorHAnsi"/>
                <w:szCs w:val="24"/>
                <w:lang w:val="sl-SI"/>
              </w:rPr>
              <w:t xml:space="preserve"> </w:t>
            </w:r>
          </w:p>
        </w:tc>
      </w:tr>
      <w:tr w:rsidR="003A29DF" w:rsidRPr="000D2BB1" w:rsidTr="00613F9E">
        <w:tc>
          <w:tcPr>
            <w:tcW w:w="3348" w:type="dxa"/>
            <w:shd w:val="clear" w:color="auto" w:fill="auto"/>
          </w:tcPr>
          <w:p w:rsidR="003A29DF" w:rsidRPr="000D2BB1" w:rsidRDefault="003A29DF" w:rsidP="00613F9E">
            <w:pPr>
              <w:jc w:val="right"/>
              <w:rPr>
                <w:rFonts w:asciiTheme="minorHAnsi" w:hAnsiTheme="minorHAnsi" w:cs="Arial"/>
                <w:u w:val="single"/>
              </w:rPr>
            </w:pPr>
            <w:r w:rsidRPr="000D2BB1">
              <w:rPr>
                <w:rFonts w:asciiTheme="minorHAnsi" w:hAnsiTheme="minorHAnsi" w:cs="Arial"/>
                <w:u w:val="single"/>
              </w:rPr>
              <w:t>POZOR</w:t>
            </w:r>
          </w:p>
        </w:tc>
        <w:tc>
          <w:tcPr>
            <w:tcW w:w="5940" w:type="dxa"/>
            <w:shd w:val="clear" w:color="auto" w:fill="auto"/>
          </w:tcPr>
          <w:p w:rsidR="001D63F2" w:rsidRPr="000D2BB1" w:rsidRDefault="003A29DF" w:rsidP="00E846CF">
            <w:pPr>
              <w:pStyle w:val="len"/>
              <w:spacing w:before="0"/>
              <w:jc w:val="both"/>
              <w:rPr>
                <w:rFonts w:asciiTheme="minorHAnsi" w:hAnsiTheme="minorHAnsi"/>
                <w:szCs w:val="24"/>
                <w:lang w:val="sl-SI"/>
              </w:rPr>
            </w:pPr>
            <w:r w:rsidRPr="000D2BB1">
              <w:rPr>
                <w:rFonts w:asciiTheme="minorHAnsi" w:hAnsiTheme="minorHAnsi"/>
                <w:szCs w:val="24"/>
                <w:lang w:val="sl-SI"/>
              </w:rPr>
              <w:t xml:space="preserve">Omenili smo, da </w:t>
            </w:r>
            <w:r w:rsidR="00AD0A8E" w:rsidRPr="000D2BB1">
              <w:rPr>
                <w:rFonts w:asciiTheme="minorHAnsi" w:hAnsiTheme="minorHAnsi"/>
                <w:szCs w:val="24"/>
                <w:lang w:val="sl-SI"/>
              </w:rPr>
              <w:t>se</w:t>
            </w:r>
            <w:r w:rsidRPr="000D2BB1">
              <w:rPr>
                <w:rFonts w:asciiTheme="minorHAnsi" w:hAnsiTheme="minorHAnsi"/>
                <w:szCs w:val="24"/>
                <w:lang w:val="sl-SI"/>
              </w:rPr>
              <w:t xml:space="preserve"> v primeru poljščin in vrtnin</w:t>
            </w:r>
            <w:r w:rsidR="00AD0A8E" w:rsidRPr="000D2BB1">
              <w:rPr>
                <w:rFonts w:asciiTheme="minorHAnsi" w:hAnsiTheme="minorHAnsi"/>
                <w:szCs w:val="24"/>
                <w:lang w:val="sl-SI"/>
              </w:rPr>
              <w:t xml:space="preserve"> mejna vrednost vnosa dušika v tla nanaša na obdobje od priprave tal za setev do spravila pridelka. </w:t>
            </w:r>
            <w:r w:rsidR="00E846CF" w:rsidRPr="000D2BB1">
              <w:rPr>
                <w:rFonts w:asciiTheme="minorHAnsi" w:hAnsiTheme="minorHAnsi"/>
                <w:szCs w:val="24"/>
                <w:lang w:val="sl-SI"/>
              </w:rPr>
              <w:t>V</w:t>
            </w:r>
            <w:r w:rsidR="00AD0A8E" w:rsidRPr="000D2BB1">
              <w:rPr>
                <w:rFonts w:asciiTheme="minorHAnsi" w:hAnsiTheme="minorHAnsi"/>
                <w:szCs w:val="24"/>
                <w:lang w:val="sl-SI"/>
              </w:rPr>
              <w:t xml:space="preserve"> praksi </w:t>
            </w:r>
            <w:r w:rsidR="00E846CF" w:rsidRPr="000D2BB1">
              <w:rPr>
                <w:rFonts w:asciiTheme="minorHAnsi" w:hAnsiTheme="minorHAnsi"/>
                <w:szCs w:val="24"/>
                <w:lang w:val="sl-SI"/>
              </w:rPr>
              <w:t xml:space="preserve">to </w:t>
            </w:r>
            <w:r w:rsidR="00AD0A8E" w:rsidRPr="000D2BB1">
              <w:rPr>
                <w:rFonts w:asciiTheme="minorHAnsi" w:hAnsiTheme="minorHAnsi"/>
                <w:szCs w:val="24"/>
                <w:lang w:val="sl-SI"/>
              </w:rPr>
              <w:t>pomeni, da moramo vsako gnojenje z dušikom po spravilu pridelkov na njivi všteti v mejno vrednost za naslednjo kulturo (primer: gnojenje po žetvi žit, koruze ipd.)</w:t>
            </w:r>
            <w:r w:rsidR="00E846CF" w:rsidRPr="000D2BB1">
              <w:rPr>
                <w:rFonts w:asciiTheme="minorHAnsi" w:hAnsiTheme="minorHAnsi"/>
                <w:szCs w:val="24"/>
                <w:lang w:val="sl-SI"/>
              </w:rPr>
              <w:t>.</w:t>
            </w:r>
          </w:p>
          <w:p w:rsidR="003A29DF" w:rsidRPr="000D2BB1" w:rsidRDefault="001D63F2" w:rsidP="00E80933">
            <w:pPr>
              <w:pStyle w:val="len"/>
              <w:spacing w:before="0"/>
              <w:jc w:val="both"/>
              <w:rPr>
                <w:rFonts w:asciiTheme="minorHAnsi" w:hAnsiTheme="minorHAnsi"/>
                <w:szCs w:val="24"/>
                <w:lang w:val="sl-SI"/>
              </w:rPr>
            </w:pPr>
            <w:r w:rsidRPr="000D2BB1">
              <w:rPr>
                <w:rFonts w:asciiTheme="minorHAnsi" w:hAnsiTheme="minorHAnsi"/>
                <w:szCs w:val="24"/>
                <w:lang w:val="sl-SI"/>
              </w:rPr>
              <w:t>Mejno vrednost moramo upoštevati tudi v primeru naknadnih in ne zgolj glavnih posevkov.</w:t>
            </w:r>
          </w:p>
        </w:tc>
      </w:tr>
    </w:tbl>
    <w:p w:rsidR="00105C1F" w:rsidRPr="000D2BB1" w:rsidRDefault="00105C1F" w:rsidP="00624940">
      <w:pPr>
        <w:pStyle w:val="len"/>
        <w:spacing w:before="0"/>
        <w:jc w:val="both"/>
        <w:rPr>
          <w:rFonts w:asciiTheme="minorHAnsi" w:hAnsiTheme="minorHAnsi"/>
          <w:b/>
          <w:szCs w:val="24"/>
          <w:lang w:val="sl-SI"/>
        </w:rPr>
      </w:pPr>
    </w:p>
    <w:p w:rsidR="003067C9" w:rsidRPr="000D2BB1" w:rsidRDefault="0022506B" w:rsidP="00D17F77">
      <w:pPr>
        <w:pStyle w:val="Napis"/>
        <w:rPr>
          <w:rFonts w:asciiTheme="minorHAnsi" w:hAnsiTheme="minorHAnsi"/>
        </w:rPr>
      </w:pPr>
      <w:bookmarkStart w:id="43" w:name="_Ref455999598"/>
      <w:bookmarkStart w:id="44" w:name="_Ref456327596"/>
      <w:r w:rsidRPr="000D2BB1">
        <w:rPr>
          <w:rFonts w:asciiTheme="minorHAnsi" w:hAnsiTheme="minorHAnsi"/>
        </w:rPr>
        <w:t xml:space="preserve">Preglednica </w:t>
      </w:r>
      <w:r w:rsidR="00E33B91" w:rsidRPr="000D2BB1">
        <w:rPr>
          <w:rFonts w:asciiTheme="minorHAnsi" w:hAnsiTheme="minorHAnsi"/>
        </w:rPr>
        <w:fldChar w:fldCharType="begin"/>
      </w:r>
      <w:r w:rsidR="00E33B91" w:rsidRPr="000D2BB1">
        <w:rPr>
          <w:rFonts w:asciiTheme="minorHAnsi" w:hAnsiTheme="minorHAnsi"/>
        </w:rPr>
        <w:instrText xml:space="preserve"> SEQ Preglednica \* ARABIC </w:instrText>
      </w:r>
      <w:r w:rsidR="00E33B91" w:rsidRPr="000D2BB1">
        <w:rPr>
          <w:rFonts w:asciiTheme="minorHAnsi" w:hAnsiTheme="minorHAnsi"/>
        </w:rPr>
        <w:fldChar w:fldCharType="separate"/>
      </w:r>
      <w:r w:rsidR="00BC651D">
        <w:rPr>
          <w:rFonts w:asciiTheme="minorHAnsi" w:hAnsiTheme="minorHAnsi"/>
          <w:noProof/>
        </w:rPr>
        <w:t>8</w:t>
      </w:r>
      <w:r w:rsidR="00E33B91" w:rsidRPr="000D2BB1">
        <w:rPr>
          <w:rFonts w:asciiTheme="minorHAnsi" w:hAnsiTheme="minorHAnsi"/>
          <w:noProof/>
        </w:rPr>
        <w:fldChar w:fldCharType="end"/>
      </w:r>
      <w:bookmarkEnd w:id="43"/>
      <w:r w:rsidR="003067C9" w:rsidRPr="000D2BB1">
        <w:rPr>
          <w:rFonts w:asciiTheme="minorHAnsi" w:hAnsiTheme="minorHAnsi"/>
        </w:rPr>
        <w:t>: Mejne vrednosti vnosa dušika v tla (v kg N/ha)</w:t>
      </w:r>
      <w:bookmarkEnd w:id="44"/>
    </w:p>
    <w:p w:rsidR="00592ED3" w:rsidRPr="000D2BB1" w:rsidRDefault="00592ED3" w:rsidP="00592ED3">
      <w:pPr>
        <w:rPr>
          <w:rFonts w:asciiTheme="minorHAnsi" w:hAnsiTheme="minorHAnsi"/>
        </w:rPr>
      </w:pPr>
    </w:p>
    <w:tbl>
      <w:tblPr>
        <w:tblW w:w="7899" w:type="dxa"/>
        <w:jc w:val="center"/>
        <w:tblCellMar>
          <w:left w:w="70" w:type="dxa"/>
          <w:right w:w="70" w:type="dxa"/>
        </w:tblCellMar>
        <w:tblLook w:val="0000" w:firstRow="0" w:lastRow="0" w:firstColumn="0" w:lastColumn="0" w:noHBand="0" w:noVBand="0"/>
      </w:tblPr>
      <w:tblGrid>
        <w:gridCol w:w="3958"/>
        <w:gridCol w:w="1350"/>
        <w:gridCol w:w="2591"/>
      </w:tblGrid>
      <w:tr w:rsidR="003067C9" w:rsidRPr="000D2BB1" w:rsidTr="00102388">
        <w:trPr>
          <w:trHeight w:val="255"/>
          <w:jc w:val="center"/>
        </w:trPr>
        <w:tc>
          <w:tcPr>
            <w:tcW w:w="3958" w:type="dxa"/>
            <w:tcBorders>
              <w:top w:val="single" w:sz="4" w:space="0" w:color="auto"/>
              <w:left w:val="single" w:sz="4" w:space="0" w:color="auto"/>
              <w:bottom w:val="single" w:sz="4" w:space="0" w:color="auto"/>
              <w:right w:val="nil"/>
            </w:tcBorders>
            <w:shd w:val="clear" w:color="auto" w:fill="auto"/>
            <w:noWrap/>
            <w:vAlign w:val="bottom"/>
          </w:tcPr>
          <w:p w:rsidR="003067C9" w:rsidRPr="000D2BB1" w:rsidRDefault="003067C9" w:rsidP="003067C9">
            <w:pPr>
              <w:spacing w:line="260" w:lineRule="exact"/>
              <w:rPr>
                <w:rFonts w:asciiTheme="minorHAnsi" w:hAnsiTheme="minorHAnsi" w:cs="Arial"/>
                <w:b/>
                <w:sz w:val="20"/>
                <w:szCs w:val="20"/>
                <w:lang w:eastAsia="en-US"/>
              </w:rPr>
            </w:pPr>
            <w:r w:rsidRPr="000D2BB1">
              <w:rPr>
                <w:rFonts w:asciiTheme="minorHAnsi" w:hAnsiTheme="minorHAnsi" w:cs="Arial"/>
                <w:b/>
                <w:sz w:val="20"/>
                <w:szCs w:val="20"/>
                <w:lang w:eastAsia="en-US"/>
              </w:rPr>
              <w:t>Kmetijska rastlina</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b/>
                <w:sz w:val="20"/>
                <w:szCs w:val="20"/>
                <w:lang w:eastAsia="en-US"/>
              </w:rPr>
            </w:pPr>
            <w:r w:rsidRPr="000D2BB1">
              <w:rPr>
                <w:rFonts w:asciiTheme="minorHAnsi" w:hAnsiTheme="minorHAnsi" w:cs="Arial"/>
                <w:b/>
                <w:sz w:val="20"/>
                <w:szCs w:val="20"/>
                <w:lang w:eastAsia="en-US"/>
              </w:rPr>
              <w:t>Pridelek t/ha</w:t>
            </w:r>
            <w:r w:rsidR="0072693B" w:rsidRPr="000D2BB1">
              <w:rPr>
                <w:rFonts w:asciiTheme="minorHAnsi" w:hAnsiTheme="minorHAnsi" w:cs="Arial"/>
                <w:b/>
                <w:sz w:val="20"/>
                <w:szCs w:val="20"/>
                <w:lang w:eastAsia="en-US"/>
              </w:rPr>
              <w:t>*</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b/>
                <w:bCs/>
                <w:sz w:val="20"/>
                <w:szCs w:val="20"/>
                <w:lang w:eastAsia="en-US"/>
              </w:rPr>
            </w:pPr>
            <w:r w:rsidRPr="000D2BB1">
              <w:rPr>
                <w:rFonts w:asciiTheme="minorHAnsi" w:hAnsiTheme="minorHAnsi" w:cs="Arial"/>
                <w:b/>
                <w:bCs/>
                <w:sz w:val="20"/>
                <w:szCs w:val="20"/>
                <w:lang w:eastAsia="en-US"/>
              </w:rPr>
              <w:t xml:space="preserve">Mejna vrednost </w:t>
            </w:r>
            <w:r w:rsidR="00102388" w:rsidRPr="000D2BB1">
              <w:rPr>
                <w:rFonts w:asciiTheme="minorHAnsi" w:hAnsiTheme="minorHAnsi" w:cs="Arial"/>
                <w:b/>
                <w:bCs/>
                <w:sz w:val="20"/>
                <w:szCs w:val="20"/>
                <w:lang w:eastAsia="en-US"/>
              </w:rPr>
              <w:t>(</w:t>
            </w:r>
            <w:r w:rsidRPr="000D2BB1">
              <w:rPr>
                <w:rFonts w:asciiTheme="minorHAnsi" w:hAnsiTheme="minorHAnsi" w:cs="Arial"/>
                <w:b/>
                <w:bCs/>
                <w:sz w:val="20"/>
                <w:szCs w:val="20"/>
                <w:lang w:eastAsia="en-US"/>
              </w:rPr>
              <w:t>kg N/ha</w:t>
            </w:r>
            <w:r w:rsidR="00102388" w:rsidRPr="000D2BB1">
              <w:rPr>
                <w:rFonts w:asciiTheme="minorHAnsi" w:hAnsiTheme="minorHAnsi" w:cs="Arial"/>
                <w:b/>
                <w:bCs/>
                <w:sz w:val="20"/>
                <w:szCs w:val="20"/>
                <w:lang w:eastAsia="en-US"/>
              </w:rPr>
              <w:t>)</w:t>
            </w:r>
          </w:p>
        </w:tc>
      </w:tr>
      <w:tr w:rsidR="003067C9" w:rsidRPr="000D2BB1"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rPr>
                <w:rFonts w:asciiTheme="minorHAnsi" w:hAnsiTheme="minorHAnsi" w:cs="Arial"/>
                <w:sz w:val="20"/>
                <w:szCs w:val="20"/>
                <w:lang w:eastAsia="en-US"/>
              </w:rPr>
            </w:pPr>
            <w:r w:rsidRPr="000D2BB1">
              <w:rPr>
                <w:rFonts w:asciiTheme="minorHAnsi" w:hAnsiTheme="minorHAnsi" w:cs="Arial"/>
                <w:sz w:val="20"/>
                <w:szCs w:val="20"/>
                <w:lang w:eastAsia="en-US"/>
              </w:rPr>
              <w:t>Trajno travinje</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sz w:val="20"/>
                <w:szCs w:val="20"/>
                <w:lang w:eastAsia="en-US"/>
              </w:rPr>
            </w:pPr>
            <w:r w:rsidRPr="000D2BB1">
              <w:rPr>
                <w:rFonts w:asciiTheme="minorHAnsi" w:hAnsiTheme="minorHAnsi" w:cs="Arial"/>
                <w:sz w:val="20"/>
                <w:szCs w:val="20"/>
                <w:lang w:eastAsia="en-US"/>
              </w:rPr>
              <w:t>6</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bCs/>
                <w:sz w:val="20"/>
                <w:szCs w:val="20"/>
                <w:lang w:eastAsia="en-US"/>
              </w:rPr>
            </w:pPr>
            <w:r w:rsidRPr="000D2BB1">
              <w:rPr>
                <w:rFonts w:asciiTheme="minorHAnsi" w:hAnsiTheme="minorHAnsi" w:cs="Arial"/>
                <w:bCs/>
                <w:sz w:val="20"/>
                <w:szCs w:val="20"/>
                <w:lang w:eastAsia="en-US"/>
              </w:rPr>
              <w:t>160</w:t>
            </w:r>
          </w:p>
        </w:tc>
      </w:tr>
      <w:tr w:rsidR="003067C9" w:rsidRPr="000D2BB1"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rPr>
                <w:rFonts w:asciiTheme="minorHAnsi" w:hAnsiTheme="minorHAnsi" w:cs="Arial"/>
                <w:sz w:val="20"/>
                <w:szCs w:val="20"/>
                <w:lang w:eastAsia="en-US"/>
              </w:rPr>
            </w:pPr>
            <w:r w:rsidRPr="000D2BB1">
              <w:rPr>
                <w:rFonts w:asciiTheme="minorHAnsi" w:hAnsiTheme="minorHAnsi" w:cs="Arial"/>
                <w:sz w:val="20"/>
                <w:szCs w:val="20"/>
                <w:lang w:eastAsia="en-US"/>
              </w:rPr>
              <w:t>Pšenica</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sz w:val="20"/>
                <w:szCs w:val="20"/>
                <w:lang w:eastAsia="en-US"/>
              </w:rPr>
            </w:pPr>
            <w:r w:rsidRPr="000D2BB1">
              <w:rPr>
                <w:rFonts w:asciiTheme="minorHAnsi" w:hAnsiTheme="minorHAnsi" w:cs="Arial"/>
                <w:sz w:val="20"/>
                <w:szCs w:val="20"/>
                <w:lang w:eastAsia="en-US"/>
              </w:rPr>
              <w:t>5</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bCs/>
                <w:sz w:val="20"/>
                <w:szCs w:val="20"/>
                <w:lang w:eastAsia="en-US"/>
              </w:rPr>
            </w:pPr>
            <w:r w:rsidRPr="000D2BB1">
              <w:rPr>
                <w:rFonts w:asciiTheme="minorHAnsi" w:hAnsiTheme="minorHAnsi" w:cs="Arial"/>
                <w:bCs/>
                <w:sz w:val="20"/>
                <w:szCs w:val="20"/>
                <w:lang w:eastAsia="en-US"/>
              </w:rPr>
              <w:t>150</w:t>
            </w:r>
          </w:p>
        </w:tc>
      </w:tr>
      <w:tr w:rsidR="003067C9" w:rsidRPr="000D2BB1"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rPr>
                <w:rFonts w:asciiTheme="minorHAnsi" w:hAnsiTheme="minorHAnsi" w:cs="Arial"/>
                <w:sz w:val="20"/>
                <w:szCs w:val="20"/>
                <w:lang w:eastAsia="en-US"/>
              </w:rPr>
            </w:pPr>
            <w:r w:rsidRPr="000D2BB1">
              <w:rPr>
                <w:rFonts w:asciiTheme="minorHAnsi" w:hAnsiTheme="minorHAnsi" w:cs="Arial"/>
                <w:sz w:val="20"/>
                <w:szCs w:val="20"/>
                <w:lang w:eastAsia="en-US"/>
              </w:rPr>
              <w:t>Ječmen</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sz w:val="20"/>
                <w:szCs w:val="20"/>
                <w:lang w:eastAsia="en-US"/>
              </w:rPr>
            </w:pPr>
            <w:r w:rsidRPr="000D2BB1">
              <w:rPr>
                <w:rFonts w:asciiTheme="minorHAnsi" w:hAnsiTheme="minorHAnsi" w:cs="Arial"/>
                <w:sz w:val="20"/>
                <w:szCs w:val="20"/>
                <w:lang w:eastAsia="en-US"/>
              </w:rPr>
              <w:t>4</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bCs/>
                <w:sz w:val="20"/>
                <w:szCs w:val="20"/>
                <w:lang w:eastAsia="en-US"/>
              </w:rPr>
            </w:pPr>
            <w:r w:rsidRPr="000D2BB1">
              <w:rPr>
                <w:rFonts w:asciiTheme="minorHAnsi" w:hAnsiTheme="minorHAnsi" w:cs="Arial"/>
                <w:bCs/>
                <w:sz w:val="20"/>
                <w:szCs w:val="20"/>
                <w:lang w:eastAsia="en-US"/>
              </w:rPr>
              <w:t>120</w:t>
            </w:r>
          </w:p>
        </w:tc>
      </w:tr>
      <w:tr w:rsidR="003067C9" w:rsidRPr="000D2BB1"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rPr>
                <w:rFonts w:asciiTheme="minorHAnsi" w:hAnsiTheme="minorHAnsi" w:cs="Arial"/>
                <w:sz w:val="20"/>
                <w:szCs w:val="20"/>
                <w:lang w:eastAsia="en-US"/>
              </w:rPr>
            </w:pPr>
            <w:r w:rsidRPr="000D2BB1">
              <w:rPr>
                <w:rFonts w:asciiTheme="minorHAnsi" w:hAnsiTheme="minorHAnsi" w:cs="Arial"/>
                <w:sz w:val="20"/>
                <w:szCs w:val="20"/>
                <w:lang w:eastAsia="en-US"/>
              </w:rPr>
              <w:t>Tritikala</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sz w:val="20"/>
                <w:szCs w:val="20"/>
                <w:lang w:eastAsia="en-US"/>
              </w:rPr>
            </w:pPr>
            <w:r w:rsidRPr="000D2BB1">
              <w:rPr>
                <w:rFonts w:asciiTheme="minorHAnsi" w:hAnsiTheme="minorHAnsi" w:cs="Arial"/>
                <w:sz w:val="20"/>
                <w:szCs w:val="20"/>
                <w:lang w:eastAsia="en-US"/>
              </w:rPr>
              <w:t>4</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bCs/>
                <w:sz w:val="20"/>
                <w:szCs w:val="20"/>
                <w:lang w:eastAsia="en-US"/>
              </w:rPr>
            </w:pPr>
            <w:r w:rsidRPr="000D2BB1">
              <w:rPr>
                <w:rFonts w:asciiTheme="minorHAnsi" w:hAnsiTheme="minorHAnsi" w:cs="Arial"/>
                <w:bCs/>
                <w:sz w:val="20"/>
                <w:szCs w:val="20"/>
                <w:lang w:eastAsia="en-US"/>
              </w:rPr>
              <w:t>120</w:t>
            </w:r>
          </w:p>
        </w:tc>
      </w:tr>
      <w:tr w:rsidR="003067C9" w:rsidRPr="000D2BB1"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rPr>
                <w:rFonts w:asciiTheme="minorHAnsi" w:hAnsiTheme="minorHAnsi" w:cs="Arial"/>
                <w:sz w:val="20"/>
                <w:szCs w:val="20"/>
                <w:lang w:eastAsia="en-US"/>
              </w:rPr>
            </w:pPr>
            <w:r w:rsidRPr="000D2BB1">
              <w:rPr>
                <w:rFonts w:asciiTheme="minorHAnsi" w:hAnsiTheme="minorHAnsi" w:cs="Arial"/>
                <w:sz w:val="20"/>
                <w:szCs w:val="20"/>
                <w:lang w:eastAsia="en-US"/>
              </w:rPr>
              <w:t>Oves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sz w:val="20"/>
                <w:szCs w:val="20"/>
                <w:lang w:eastAsia="en-US"/>
              </w:rPr>
            </w:pPr>
            <w:r w:rsidRPr="000D2BB1">
              <w:rPr>
                <w:rFonts w:asciiTheme="minorHAnsi" w:hAnsiTheme="minorHAnsi" w:cs="Arial"/>
                <w:sz w:val="20"/>
                <w:szCs w:val="20"/>
                <w:lang w:eastAsia="en-US"/>
              </w:rPr>
              <w:t>3</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bCs/>
                <w:sz w:val="20"/>
                <w:szCs w:val="20"/>
                <w:lang w:eastAsia="en-US"/>
              </w:rPr>
            </w:pPr>
            <w:r w:rsidRPr="000D2BB1">
              <w:rPr>
                <w:rFonts w:asciiTheme="minorHAnsi" w:hAnsiTheme="minorHAnsi" w:cs="Arial"/>
                <w:bCs/>
                <w:sz w:val="20"/>
                <w:szCs w:val="20"/>
                <w:lang w:eastAsia="en-US"/>
              </w:rPr>
              <w:t>110</w:t>
            </w:r>
          </w:p>
        </w:tc>
      </w:tr>
      <w:tr w:rsidR="003067C9" w:rsidRPr="000D2BB1"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rPr>
                <w:rFonts w:asciiTheme="minorHAnsi" w:hAnsiTheme="minorHAnsi" w:cs="Arial"/>
                <w:sz w:val="20"/>
                <w:szCs w:val="20"/>
                <w:lang w:eastAsia="en-US"/>
              </w:rPr>
            </w:pPr>
            <w:r w:rsidRPr="000D2BB1">
              <w:rPr>
                <w:rFonts w:asciiTheme="minorHAnsi" w:hAnsiTheme="minorHAnsi" w:cs="Arial"/>
                <w:sz w:val="20"/>
                <w:szCs w:val="20"/>
                <w:lang w:eastAsia="en-US"/>
              </w:rPr>
              <w:t>Silažna koruza</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sz w:val="20"/>
                <w:szCs w:val="20"/>
                <w:lang w:eastAsia="en-US"/>
              </w:rPr>
            </w:pPr>
            <w:r w:rsidRPr="000D2BB1">
              <w:rPr>
                <w:rFonts w:asciiTheme="minorHAnsi" w:hAnsiTheme="minorHAnsi" w:cs="Arial"/>
                <w:sz w:val="20"/>
                <w:szCs w:val="20"/>
                <w:lang w:eastAsia="en-US"/>
              </w:rPr>
              <w:t>41</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bCs/>
                <w:sz w:val="20"/>
                <w:szCs w:val="20"/>
                <w:lang w:eastAsia="en-US"/>
              </w:rPr>
            </w:pPr>
            <w:r w:rsidRPr="000D2BB1">
              <w:rPr>
                <w:rFonts w:asciiTheme="minorHAnsi" w:hAnsiTheme="minorHAnsi" w:cs="Arial"/>
                <w:bCs/>
                <w:sz w:val="20"/>
                <w:szCs w:val="20"/>
                <w:lang w:eastAsia="en-US"/>
              </w:rPr>
              <w:t>240</w:t>
            </w:r>
          </w:p>
        </w:tc>
      </w:tr>
      <w:tr w:rsidR="003067C9" w:rsidRPr="000D2BB1"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rPr>
                <w:rFonts w:asciiTheme="minorHAnsi" w:hAnsiTheme="minorHAnsi" w:cs="Arial"/>
                <w:sz w:val="20"/>
                <w:szCs w:val="20"/>
                <w:lang w:eastAsia="en-US"/>
              </w:rPr>
            </w:pPr>
            <w:r w:rsidRPr="000D2BB1">
              <w:rPr>
                <w:rFonts w:asciiTheme="minorHAnsi" w:hAnsiTheme="minorHAnsi" w:cs="Arial"/>
                <w:sz w:val="20"/>
                <w:szCs w:val="20"/>
                <w:lang w:eastAsia="en-US"/>
              </w:rPr>
              <w:t>Koruza za zrnje</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sz w:val="20"/>
                <w:szCs w:val="20"/>
                <w:lang w:eastAsia="en-US"/>
              </w:rPr>
            </w:pPr>
            <w:r w:rsidRPr="000D2BB1">
              <w:rPr>
                <w:rFonts w:asciiTheme="minorHAnsi" w:hAnsiTheme="minorHAnsi" w:cs="Arial"/>
                <w:sz w:val="20"/>
                <w:szCs w:val="20"/>
                <w:lang w:eastAsia="en-US"/>
              </w:rPr>
              <w:t>7</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bCs/>
                <w:sz w:val="20"/>
                <w:szCs w:val="20"/>
                <w:lang w:eastAsia="en-US"/>
              </w:rPr>
            </w:pPr>
            <w:r w:rsidRPr="000D2BB1">
              <w:rPr>
                <w:rFonts w:asciiTheme="minorHAnsi" w:hAnsiTheme="minorHAnsi" w:cs="Arial"/>
                <w:bCs/>
                <w:sz w:val="20"/>
                <w:szCs w:val="20"/>
                <w:lang w:eastAsia="en-US"/>
              </w:rPr>
              <w:t>240</w:t>
            </w:r>
          </w:p>
        </w:tc>
      </w:tr>
      <w:tr w:rsidR="003067C9" w:rsidRPr="000D2BB1"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rPr>
                <w:rFonts w:asciiTheme="minorHAnsi" w:hAnsiTheme="minorHAnsi" w:cs="Arial"/>
                <w:sz w:val="20"/>
                <w:szCs w:val="20"/>
                <w:lang w:eastAsia="en-US"/>
              </w:rPr>
            </w:pPr>
            <w:r w:rsidRPr="000D2BB1">
              <w:rPr>
                <w:rFonts w:asciiTheme="minorHAnsi" w:hAnsiTheme="minorHAnsi" w:cs="Arial"/>
                <w:sz w:val="20"/>
                <w:szCs w:val="20"/>
                <w:lang w:eastAsia="en-US"/>
              </w:rPr>
              <w:t>Trave in travne mešanice</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sz w:val="20"/>
                <w:szCs w:val="20"/>
                <w:lang w:eastAsia="en-US"/>
              </w:rPr>
            </w:pPr>
            <w:r w:rsidRPr="000D2BB1">
              <w:rPr>
                <w:rFonts w:asciiTheme="minorHAnsi" w:hAnsiTheme="minorHAnsi" w:cs="Arial"/>
                <w:sz w:val="20"/>
                <w:szCs w:val="20"/>
                <w:lang w:eastAsia="en-US"/>
              </w:rPr>
              <w:t>9</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bCs/>
                <w:sz w:val="20"/>
                <w:szCs w:val="20"/>
                <w:lang w:eastAsia="en-US"/>
              </w:rPr>
            </w:pPr>
            <w:r w:rsidRPr="000D2BB1">
              <w:rPr>
                <w:rFonts w:asciiTheme="minorHAnsi" w:hAnsiTheme="minorHAnsi" w:cs="Arial"/>
                <w:bCs/>
                <w:sz w:val="20"/>
                <w:szCs w:val="20"/>
                <w:lang w:eastAsia="en-US"/>
              </w:rPr>
              <w:t>240</w:t>
            </w:r>
          </w:p>
        </w:tc>
      </w:tr>
      <w:tr w:rsidR="003067C9" w:rsidRPr="000D2BB1"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rPr>
                <w:rFonts w:asciiTheme="minorHAnsi" w:hAnsiTheme="minorHAnsi" w:cs="Arial"/>
                <w:sz w:val="20"/>
                <w:szCs w:val="20"/>
                <w:lang w:eastAsia="en-US"/>
              </w:rPr>
            </w:pPr>
            <w:r w:rsidRPr="000D2BB1">
              <w:rPr>
                <w:rFonts w:asciiTheme="minorHAnsi" w:hAnsiTheme="minorHAnsi" w:cs="Arial"/>
                <w:sz w:val="20"/>
                <w:szCs w:val="20"/>
                <w:lang w:eastAsia="en-US"/>
              </w:rPr>
              <w:t>Travno-deteljne in deteljno-travne mešanice</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sz w:val="20"/>
                <w:szCs w:val="20"/>
                <w:lang w:eastAsia="en-US"/>
              </w:rPr>
            </w:pPr>
            <w:r w:rsidRPr="000D2BB1">
              <w:rPr>
                <w:rFonts w:asciiTheme="minorHAnsi" w:hAnsiTheme="minorHAnsi" w:cs="Arial"/>
                <w:sz w:val="20"/>
                <w:szCs w:val="20"/>
                <w:lang w:eastAsia="en-US"/>
              </w:rPr>
              <w:t>9</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bCs/>
                <w:sz w:val="20"/>
                <w:szCs w:val="20"/>
                <w:lang w:eastAsia="en-US"/>
              </w:rPr>
            </w:pPr>
            <w:r w:rsidRPr="000D2BB1">
              <w:rPr>
                <w:rFonts w:asciiTheme="minorHAnsi" w:hAnsiTheme="minorHAnsi" w:cs="Arial"/>
                <w:bCs/>
                <w:sz w:val="20"/>
                <w:szCs w:val="20"/>
                <w:lang w:eastAsia="en-US"/>
              </w:rPr>
              <w:t>170</w:t>
            </w:r>
          </w:p>
        </w:tc>
      </w:tr>
      <w:tr w:rsidR="003067C9" w:rsidRPr="000D2BB1"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rPr>
                <w:rFonts w:asciiTheme="minorHAnsi" w:hAnsiTheme="minorHAnsi" w:cs="Arial"/>
                <w:sz w:val="20"/>
                <w:szCs w:val="20"/>
                <w:lang w:eastAsia="en-US"/>
              </w:rPr>
            </w:pPr>
            <w:r w:rsidRPr="000D2BB1">
              <w:rPr>
                <w:rFonts w:asciiTheme="minorHAnsi" w:hAnsiTheme="minorHAnsi" w:cs="Arial"/>
                <w:sz w:val="20"/>
                <w:szCs w:val="20"/>
                <w:lang w:eastAsia="en-US"/>
              </w:rPr>
              <w:t>Detelje in lucerna</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sz w:val="20"/>
                <w:szCs w:val="20"/>
                <w:lang w:eastAsia="en-US"/>
              </w:rPr>
            </w:pPr>
            <w:r w:rsidRPr="000D2BB1">
              <w:rPr>
                <w:rFonts w:asciiTheme="minorHAnsi" w:hAnsiTheme="minorHAnsi" w:cs="Arial"/>
                <w:sz w:val="20"/>
                <w:szCs w:val="20"/>
                <w:lang w:eastAsia="en-US"/>
              </w:rPr>
              <w:t>9</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bCs/>
                <w:color w:val="000000"/>
                <w:sz w:val="20"/>
                <w:szCs w:val="20"/>
                <w:lang w:eastAsia="en-US"/>
              </w:rPr>
            </w:pPr>
            <w:r w:rsidRPr="000D2BB1">
              <w:rPr>
                <w:rFonts w:asciiTheme="minorHAnsi" w:hAnsiTheme="minorHAnsi" w:cs="Arial"/>
                <w:bCs/>
                <w:color w:val="000000"/>
                <w:sz w:val="20"/>
                <w:szCs w:val="20"/>
                <w:lang w:eastAsia="en-US"/>
              </w:rPr>
              <w:t xml:space="preserve">40 </w:t>
            </w:r>
          </w:p>
        </w:tc>
      </w:tr>
      <w:tr w:rsidR="003067C9" w:rsidRPr="000D2BB1"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rPr>
                <w:rFonts w:asciiTheme="minorHAnsi" w:hAnsiTheme="minorHAnsi" w:cs="Arial"/>
                <w:sz w:val="20"/>
                <w:szCs w:val="20"/>
                <w:lang w:eastAsia="en-US"/>
              </w:rPr>
            </w:pPr>
            <w:r w:rsidRPr="000D2BB1">
              <w:rPr>
                <w:rFonts w:asciiTheme="minorHAnsi" w:hAnsiTheme="minorHAnsi" w:cs="Arial"/>
                <w:sz w:val="20"/>
                <w:szCs w:val="20"/>
                <w:lang w:eastAsia="en-US"/>
              </w:rPr>
              <w:t>Krompir</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sz w:val="20"/>
                <w:szCs w:val="20"/>
                <w:lang w:eastAsia="en-US"/>
              </w:rPr>
            </w:pPr>
            <w:r w:rsidRPr="000D2BB1">
              <w:rPr>
                <w:rFonts w:asciiTheme="minorHAnsi" w:hAnsiTheme="minorHAnsi" w:cs="Arial"/>
                <w:sz w:val="20"/>
                <w:szCs w:val="20"/>
                <w:lang w:eastAsia="en-US"/>
              </w:rPr>
              <w:t>22</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bCs/>
                <w:sz w:val="20"/>
                <w:szCs w:val="20"/>
                <w:lang w:eastAsia="en-US"/>
              </w:rPr>
            </w:pPr>
            <w:r w:rsidRPr="000D2BB1">
              <w:rPr>
                <w:rFonts w:asciiTheme="minorHAnsi" w:hAnsiTheme="minorHAnsi" w:cs="Arial"/>
                <w:bCs/>
                <w:sz w:val="20"/>
                <w:szCs w:val="20"/>
                <w:lang w:eastAsia="en-US"/>
              </w:rPr>
              <w:t>160</w:t>
            </w:r>
          </w:p>
        </w:tc>
      </w:tr>
      <w:tr w:rsidR="003067C9" w:rsidRPr="000D2BB1"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rPr>
                <w:rFonts w:asciiTheme="minorHAnsi" w:hAnsiTheme="minorHAnsi" w:cs="Arial"/>
                <w:sz w:val="20"/>
                <w:szCs w:val="20"/>
                <w:lang w:eastAsia="en-US"/>
              </w:rPr>
            </w:pPr>
            <w:r w:rsidRPr="000D2BB1">
              <w:rPr>
                <w:rFonts w:asciiTheme="minorHAnsi" w:hAnsiTheme="minorHAnsi" w:cs="Arial"/>
                <w:sz w:val="20"/>
                <w:szCs w:val="20"/>
                <w:lang w:eastAsia="en-US"/>
              </w:rPr>
              <w:t>Oljna ogrščica</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sz w:val="20"/>
                <w:szCs w:val="20"/>
                <w:lang w:eastAsia="en-US"/>
              </w:rPr>
            </w:pPr>
            <w:r w:rsidRPr="000D2BB1">
              <w:rPr>
                <w:rFonts w:asciiTheme="minorHAnsi" w:hAnsiTheme="minorHAnsi" w:cs="Arial"/>
                <w:sz w:val="20"/>
                <w:szCs w:val="20"/>
                <w:lang w:eastAsia="en-US"/>
              </w:rPr>
              <w:t>3</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bCs/>
                <w:sz w:val="20"/>
                <w:szCs w:val="20"/>
                <w:lang w:eastAsia="en-US"/>
              </w:rPr>
            </w:pPr>
            <w:r w:rsidRPr="000D2BB1">
              <w:rPr>
                <w:rFonts w:asciiTheme="minorHAnsi" w:hAnsiTheme="minorHAnsi" w:cs="Arial"/>
                <w:bCs/>
                <w:sz w:val="20"/>
                <w:szCs w:val="20"/>
                <w:lang w:eastAsia="en-US"/>
              </w:rPr>
              <w:t>180</w:t>
            </w:r>
          </w:p>
        </w:tc>
      </w:tr>
      <w:tr w:rsidR="003067C9" w:rsidRPr="000D2BB1"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rPr>
                <w:rFonts w:asciiTheme="minorHAnsi" w:hAnsiTheme="minorHAnsi" w:cs="Arial"/>
                <w:sz w:val="20"/>
                <w:szCs w:val="20"/>
                <w:lang w:eastAsia="en-US"/>
              </w:rPr>
            </w:pPr>
            <w:r w:rsidRPr="000D2BB1">
              <w:rPr>
                <w:rFonts w:asciiTheme="minorHAnsi" w:hAnsiTheme="minorHAnsi" w:cs="Arial"/>
                <w:sz w:val="20"/>
                <w:szCs w:val="20"/>
                <w:lang w:eastAsia="en-US"/>
              </w:rPr>
              <w:t>Vinska trta</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sz w:val="20"/>
                <w:szCs w:val="20"/>
                <w:lang w:eastAsia="en-US"/>
              </w:rPr>
            </w:pPr>
            <w:r w:rsidRPr="000D2BB1">
              <w:rPr>
                <w:rFonts w:asciiTheme="minorHAnsi" w:hAnsiTheme="minorHAnsi" w:cs="Arial"/>
                <w:sz w:val="20"/>
                <w:szCs w:val="20"/>
                <w:lang w:eastAsia="en-US"/>
              </w:rPr>
              <w:t>7</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bCs/>
                <w:sz w:val="20"/>
                <w:szCs w:val="20"/>
                <w:lang w:eastAsia="en-US"/>
              </w:rPr>
            </w:pPr>
            <w:r w:rsidRPr="000D2BB1">
              <w:rPr>
                <w:rFonts w:asciiTheme="minorHAnsi" w:hAnsiTheme="minorHAnsi" w:cs="Arial"/>
                <w:bCs/>
                <w:sz w:val="20"/>
                <w:szCs w:val="20"/>
                <w:lang w:eastAsia="en-US"/>
              </w:rPr>
              <w:t>110</w:t>
            </w:r>
          </w:p>
        </w:tc>
      </w:tr>
      <w:tr w:rsidR="003067C9" w:rsidRPr="000D2BB1" w:rsidTr="00102388">
        <w:trPr>
          <w:trHeight w:val="255"/>
          <w:jc w:val="center"/>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rPr>
                <w:rFonts w:asciiTheme="minorHAnsi" w:hAnsiTheme="minorHAnsi" w:cs="Arial"/>
                <w:sz w:val="20"/>
                <w:szCs w:val="20"/>
                <w:lang w:eastAsia="en-US"/>
              </w:rPr>
            </w:pPr>
            <w:r w:rsidRPr="000D2BB1">
              <w:rPr>
                <w:rFonts w:asciiTheme="minorHAnsi" w:hAnsiTheme="minorHAnsi" w:cs="Arial"/>
                <w:sz w:val="20"/>
                <w:szCs w:val="20"/>
                <w:lang w:eastAsia="en-US"/>
              </w:rPr>
              <w:t>Hmelj</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sz w:val="20"/>
                <w:szCs w:val="20"/>
                <w:lang w:eastAsia="en-US"/>
              </w:rPr>
            </w:pPr>
            <w:r w:rsidRPr="000D2BB1">
              <w:rPr>
                <w:rFonts w:asciiTheme="minorHAnsi" w:hAnsiTheme="minorHAnsi" w:cs="Arial"/>
                <w:sz w:val="20"/>
                <w:szCs w:val="20"/>
                <w:lang w:eastAsia="en-US"/>
              </w:rPr>
              <w:t>2</w:t>
            </w:r>
          </w:p>
        </w:tc>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7C9" w:rsidRPr="000D2BB1" w:rsidRDefault="003067C9" w:rsidP="003067C9">
            <w:pPr>
              <w:spacing w:line="260" w:lineRule="exact"/>
              <w:jc w:val="center"/>
              <w:rPr>
                <w:rFonts w:asciiTheme="minorHAnsi" w:hAnsiTheme="minorHAnsi" w:cs="Arial"/>
                <w:bCs/>
                <w:sz w:val="20"/>
                <w:szCs w:val="20"/>
                <w:lang w:eastAsia="en-US"/>
              </w:rPr>
            </w:pPr>
            <w:r w:rsidRPr="000D2BB1">
              <w:rPr>
                <w:rFonts w:asciiTheme="minorHAnsi" w:hAnsiTheme="minorHAnsi" w:cs="Arial"/>
                <w:bCs/>
                <w:sz w:val="20"/>
                <w:szCs w:val="20"/>
                <w:lang w:eastAsia="en-US"/>
              </w:rPr>
              <w:t>220</w:t>
            </w:r>
          </w:p>
        </w:tc>
      </w:tr>
    </w:tbl>
    <w:p w:rsidR="00F8303E" w:rsidRPr="000D2BB1" w:rsidRDefault="0072693B" w:rsidP="00A56DD6">
      <w:pPr>
        <w:pStyle w:val="len"/>
        <w:spacing w:before="120"/>
        <w:ind w:left="851" w:right="425" w:hanging="284"/>
        <w:jc w:val="both"/>
        <w:rPr>
          <w:rFonts w:asciiTheme="minorHAnsi" w:hAnsiTheme="minorHAnsi"/>
          <w:sz w:val="20"/>
          <w:szCs w:val="20"/>
          <w:lang w:val="sl-SI"/>
        </w:rPr>
      </w:pPr>
      <w:r w:rsidRPr="000D2BB1">
        <w:rPr>
          <w:rFonts w:asciiTheme="minorHAnsi" w:hAnsiTheme="minorHAnsi"/>
          <w:sz w:val="20"/>
          <w:szCs w:val="20"/>
          <w:lang w:val="sl-SI"/>
        </w:rPr>
        <w:t>*</w:t>
      </w:r>
      <w:r w:rsidR="00A56DD6" w:rsidRPr="000D2BB1">
        <w:rPr>
          <w:rFonts w:asciiTheme="minorHAnsi" w:hAnsiTheme="minorHAnsi"/>
          <w:sz w:val="20"/>
          <w:szCs w:val="20"/>
          <w:lang w:val="sl-SI"/>
        </w:rPr>
        <w:tab/>
        <w:t>p</w:t>
      </w:r>
      <w:r w:rsidRPr="000D2BB1">
        <w:rPr>
          <w:rFonts w:asciiTheme="minorHAnsi" w:hAnsiTheme="minorHAnsi"/>
          <w:sz w:val="20"/>
          <w:szCs w:val="20"/>
          <w:lang w:val="sl-SI"/>
        </w:rPr>
        <w:t>ridelek žit je prikazan v tonah suhega zrnja na hektar, pridelek na trajnem travinju, pri travah, travnih mešanicah travno deteljnih mešanicah, deteljah in pri lucerni v tonah sena na hektar, pri krompirju, grozdju in koruzi za siliranje pa v tonah pridelka ob spravilu na hektar.</w:t>
      </w:r>
    </w:p>
    <w:p w:rsidR="00192FE2" w:rsidRPr="000D2BB1" w:rsidRDefault="00192FE2" w:rsidP="00F8303E">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2F4970" w:rsidRPr="000D2BB1" w:rsidTr="00A56DD6">
        <w:tc>
          <w:tcPr>
            <w:tcW w:w="3348" w:type="dxa"/>
            <w:tcBorders>
              <w:top w:val="single" w:sz="4" w:space="0" w:color="auto"/>
              <w:left w:val="single" w:sz="4" w:space="0" w:color="auto"/>
              <w:bottom w:val="single" w:sz="4" w:space="0" w:color="auto"/>
              <w:right w:val="single" w:sz="4" w:space="0" w:color="auto"/>
            </w:tcBorders>
            <w:shd w:val="clear" w:color="auto" w:fill="auto"/>
          </w:tcPr>
          <w:p w:rsidR="002F4970" w:rsidRPr="000D2BB1" w:rsidRDefault="002F4970" w:rsidP="00ED6EFB">
            <w:pPr>
              <w:jc w:val="left"/>
              <w:rPr>
                <w:rFonts w:asciiTheme="minorHAnsi" w:hAnsiTheme="minorHAnsi" w:cs="Arial"/>
              </w:rPr>
            </w:pPr>
            <w:r w:rsidRPr="000D2BB1">
              <w:rPr>
                <w:rFonts w:asciiTheme="minorHAnsi" w:hAnsiTheme="minorHAnsi" w:cs="Arial"/>
              </w:rPr>
              <w:lastRenderedPageBreak/>
              <w:t>Ali pri gnojenju lahko presežemo mejne vrednosti vnosa dušika v tla?</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2F4970" w:rsidRPr="000D2BB1" w:rsidRDefault="002F4970" w:rsidP="00A036CD">
            <w:pPr>
              <w:pStyle w:val="len"/>
              <w:spacing w:before="0"/>
              <w:jc w:val="both"/>
              <w:rPr>
                <w:rFonts w:asciiTheme="minorHAnsi" w:hAnsiTheme="minorHAnsi"/>
                <w:b/>
                <w:szCs w:val="24"/>
                <w:lang w:val="sl-SI"/>
              </w:rPr>
            </w:pPr>
            <w:r w:rsidRPr="000D2BB1">
              <w:rPr>
                <w:rFonts w:asciiTheme="minorHAnsi" w:hAnsiTheme="minorHAnsi"/>
                <w:b/>
                <w:szCs w:val="24"/>
                <w:lang w:val="sl-SI"/>
              </w:rPr>
              <w:t xml:space="preserve">Lahko, </w:t>
            </w:r>
            <w:r w:rsidRPr="000D2BB1">
              <w:rPr>
                <w:rFonts w:asciiTheme="minorHAnsi" w:hAnsiTheme="minorHAnsi"/>
                <w:szCs w:val="24"/>
                <w:lang w:val="sl-SI"/>
              </w:rPr>
              <w:t xml:space="preserve">a le v primeru če imamo izdelan gnojilni načrt in če ta kaže, da </w:t>
            </w:r>
            <w:r w:rsidR="00A036CD" w:rsidRPr="000D2BB1">
              <w:rPr>
                <w:rFonts w:asciiTheme="minorHAnsi" w:hAnsiTheme="minorHAnsi"/>
                <w:szCs w:val="24"/>
                <w:lang w:val="sl-SI"/>
              </w:rPr>
              <w:t>potrebe rastlin v danih razmerah (pričakovani pridelki glede na sorto (hibrid), kakovost zemljišča, pričakovane vremenske razmere itd.) presegajo mejne vrednosti.</w:t>
            </w:r>
            <w:r w:rsidR="00A036CD" w:rsidRPr="000D2BB1">
              <w:rPr>
                <w:rFonts w:asciiTheme="minorHAnsi" w:hAnsiTheme="minorHAnsi"/>
                <w:b/>
                <w:szCs w:val="24"/>
                <w:lang w:val="sl-SI"/>
              </w:rPr>
              <w:t xml:space="preserve"> </w:t>
            </w:r>
          </w:p>
        </w:tc>
      </w:tr>
      <w:tr w:rsidR="00A56DD6" w:rsidRPr="000D2BB1" w:rsidTr="00A56DD6">
        <w:tc>
          <w:tcPr>
            <w:tcW w:w="3348" w:type="dxa"/>
            <w:tcBorders>
              <w:top w:val="single" w:sz="4" w:space="0" w:color="auto"/>
              <w:bottom w:val="single" w:sz="4" w:space="0" w:color="auto"/>
            </w:tcBorders>
            <w:shd w:val="clear" w:color="auto" w:fill="auto"/>
          </w:tcPr>
          <w:p w:rsidR="00A56DD6" w:rsidRPr="000D2BB1" w:rsidRDefault="00A56DD6" w:rsidP="00A036CD">
            <w:pPr>
              <w:jc w:val="left"/>
              <w:rPr>
                <w:rFonts w:asciiTheme="minorHAnsi" w:hAnsiTheme="minorHAnsi" w:cs="Arial"/>
              </w:rPr>
            </w:pPr>
          </w:p>
        </w:tc>
        <w:tc>
          <w:tcPr>
            <w:tcW w:w="5940" w:type="dxa"/>
            <w:tcBorders>
              <w:top w:val="single" w:sz="4" w:space="0" w:color="auto"/>
              <w:bottom w:val="single" w:sz="4" w:space="0" w:color="auto"/>
            </w:tcBorders>
            <w:shd w:val="clear" w:color="auto" w:fill="auto"/>
          </w:tcPr>
          <w:p w:rsidR="00A56DD6" w:rsidRPr="000D2BB1" w:rsidRDefault="00A56DD6" w:rsidP="00613F9E">
            <w:pPr>
              <w:pStyle w:val="len"/>
              <w:spacing w:before="0"/>
              <w:jc w:val="both"/>
              <w:rPr>
                <w:rFonts w:asciiTheme="minorHAnsi" w:hAnsiTheme="minorHAnsi"/>
                <w:b/>
                <w:szCs w:val="24"/>
                <w:lang w:val="sl-SI"/>
              </w:rPr>
            </w:pPr>
          </w:p>
        </w:tc>
      </w:tr>
      <w:tr w:rsidR="00613F9E" w:rsidRPr="000D2BB1" w:rsidTr="00A56DD6">
        <w:tc>
          <w:tcPr>
            <w:tcW w:w="3348" w:type="dxa"/>
            <w:tcBorders>
              <w:top w:val="single" w:sz="4" w:space="0" w:color="auto"/>
              <w:left w:val="single" w:sz="4" w:space="0" w:color="auto"/>
              <w:bottom w:val="single" w:sz="4" w:space="0" w:color="auto"/>
              <w:right w:val="single" w:sz="4" w:space="0" w:color="auto"/>
            </w:tcBorders>
            <w:shd w:val="clear" w:color="auto" w:fill="auto"/>
          </w:tcPr>
          <w:p w:rsidR="00613F9E" w:rsidRPr="000D2BB1" w:rsidRDefault="00613F9E" w:rsidP="00A036CD">
            <w:pPr>
              <w:jc w:val="left"/>
              <w:rPr>
                <w:rFonts w:asciiTheme="minorHAnsi" w:hAnsiTheme="minorHAnsi" w:cs="Arial"/>
                <w:i/>
                <w:sz w:val="20"/>
                <w:szCs w:val="20"/>
              </w:rPr>
            </w:pPr>
            <w:r w:rsidRPr="000D2BB1">
              <w:rPr>
                <w:rFonts w:asciiTheme="minorHAnsi" w:hAnsiTheme="minorHAnsi" w:cs="Arial"/>
              </w:rPr>
              <w:t xml:space="preserve">Kako torej ravnati, če imamo namen kmetijske rastline, ki so opredeljene v </w:t>
            </w:r>
            <w:r w:rsidR="006731F9" w:rsidRPr="000D2BB1">
              <w:rPr>
                <w:rFonts w:asciiTheme="minorHAnsi" w:hAnsiTheme="minorHAnsi" w:cs="Arial"/>
              </w:rPr>
              <w:t>Uredbi</w:t>
            </w:r>
            <w:r w:rsidRPr="000D2BB1">
              <w:rPr>
                <w:rFonts w:asciiTheme="minorHAnsi" w:hAnsiTheme="minorHAnsi" w:cs="Arial"/>
              </w:rPr>
              <w:t>, gnojiti odmerk</w:t>
            </w:r>
            <w:r w:rsidR="00A036CD" w:rsidRPr="000D2BB1">
              <w:rPr>
                <w:rFonts w:asciiTheme="minorHAnsi" w:hAnsiTheme="minorHAnsi" w:cs="Arial"/>
              </w:rPr>
              <w:t>om, ki</w:t>
            </w:r>
            <w:r w:rsidRPr="000D2BB1">
              <w:rPr>
                <w:rFonts w:asciiTheme="minorHAnsi" w:hAnsiTheme="minorHAnsi" w:cs="Arial"/>
              </w:rPr>
              <w:t xml:space="preserve"> presega mejno vrednost v </w:t>
            </w:r>
            <w:r w:rsidR="006731F9" w:rsidRPr="000D2BB1">
              <w:rPr>
                <w:rFonts w:asciiTheme="minorHAnsi" w:hAnsiTheme="minorHAnsi" w:cs="Arial"/>
              </w:rPr>
              <w:t>Uredbi</w:t>
            </w:r>
            <w:r w:rsidRPr="000D2BB1">
              <w:rPr>
                <w:rFonts w:asciiTheme="minorHAnsi" w:hAnsiTheme="minorHAnsi" w:cs="Arial"/>
              </w:rPr>
              <w:t xml:space="preserve">? </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613F9E" w:rsidRPr="000D2BB1" w:rsidRDefault="00613F9E" w:rsidP="00613F9E">
            <w:pPr>
              <w:pStyle w:val="len"/>
              <w:spacing w:before="0"/>
              <w:jc w:val="both"/>
              <w:rPr>
                <w:rFonts w:asciiTheme="minorHAnsi" w:hAnsiTheme="minorHAnsi"/>
                <w:b/>
                <w:szCs w:val="24"/>
                <w:lang w:val="sl-SI"/>
              </w:rPr>
            </w:pPr>
            <w:r w:rsidRPr="000D2BB1">
              <w:rPr>
                <w:rFonts w:asciiTheme="minorHAnsi" w:hAnsiTheme="minorHAnsi"/>
                <w:b/>
                <w:szCs w:val="24"/>
                <w:lang w:val="sl-SI"/>
              </w:rPr>
              <w:t xml:space="preserve">V tem primeru moramo predhodno izdelati gnojilni načrt. </w:t>
            </w:r>
          </w:p>
          <w:p w:rsidR="00613F9E" w:rsidRPr="000D2BB1" w:rsidRDefault="00613F9E" w:rsidP="00613F9E">
            <w:pPr>
              <w:pStyle w:val="len"/>
              <w:spacing w:before="0"/>
              <w:jc w:val="both"/>
              <w:rPr>
                <w:rFonts w:asciiTheme="minorHAnsi" w:hAnsiTheme="minorHAnsi"/>
                <w:b/>
                <w:szCs w:val="24"/>
                <w:lang w:val="sl-SI"/>
              </w:rPr>
            </w:pPr>
            <w:r w:rsidRPr="000D2BB1">
              <w:rPr>
                <w:rFonts w:asciiTheme="minorHAnsi" w:hAnsiTheme="minorHAnsi"/>
                <w:b/>
                <w:szCs w:val="24"/>
                <w:lang w:val="sl-SI"/>
              </w:rPr>
              <w:t>Gnojilni načrt mora vsebovati:</w:t>
            </w:r>
          </w:p>
          <w:p w:rsidR="00613F9E" w:rsidRPr="000D2BB1" w:rsidRDefault="00613F9E" w:rsidP="00BA41C4">
            <w:pPr>
              <w:pStyle w:val="len"/>
              <w:numPr>
                <w:ilvl w:val="0"/>
                <w:numId w:val="11"/>
              </w:numPr>
              <w:spacing w:before="0"/>
              <w:jc w:val="both"/>
              <w:rPr>
                <w:rFonts w:asciiTheme="minorHAnsi" w:hAnsiTheme="minorHAnsi"/>
                <w:b/>
                <w:szCs w:val="24"/>
                <w:lang w:val="sl-SI"/>
              </w:rPr>
            </w:pPr>
            <w:r w:rsidRPr="000D2BB1">
              <w:rPr>
                <w:rFonts w:asciiTheme="minorHAnsi" w:hAnsiTheme="minorHAnsi"/>
                <w:b/>
                <w:szCs w:val="24"/>
                <w:lang w:val="sl-SI"/>
              </w:rPr>
              <w:t xml:space="preserve">izračun potreb po gnojenju z dušikom glede na pričakovani pridelek in </w:t>
            </w:r>
          </w:p>
          <w:p w:rsidR="00613F9E" w:rsidRPr="000D2BB1" w:rsidRDefault="00613F9E" w:rsidP="00BA41C4">
            <w:pPr>
              <w:pStyle w:val="len"/>
              <w:numPr>
                <w:ilvl w:val="0"/>
                <w:numId w:val="11"/>
              </w:numPr>
              <w:spacing w:before="0"/>
              <w:jc w:val="both"/>
              <w:rPr>
                <w:rFonts w:asciiTheme="minorHAnsi" w:hAnsiTheme="minorHAnsi"/>
                <w:b/>
                <w:szCs w:val="24"/>
                <w:lang w:val="sl-SI"/>
              </w:rPr>
            </w:pPr>
            <w:r w:rsidRPr="000D2BB1">
              <w:rPr>
                <w:rFonts w:asciiTheme="minorHAnsi" w:hAnsiTheme="minorHAnsi"/>
                <w:b/>
                <w:szCs w:val="24"/>
                <w:lang w:val="sl-SI"/>
              </w:rPr>
              <w:t>načrt gnojenja, ki mora vsebovati:</w:t>
            </w:r>
          </w:p>
          <w:p w:rsidR="00613F9E" w:rsidRPr="000D2BB1" w:rsidRDefault="00613F9E" w:rsidP="00BA41C4">
            <w:pPr>
              <w:pStyle w:val="len"/>
              <w:numPr>
                <w:ilvl w:val="1"/>
                <w:numId w:val="11"/>
              </w:numPr>
              <w:spacing w:before="0"/>
              <w:jc w:val="both"/>
              <w:rPr>
                <w:rFonts w:asciiTheme="minorHAnsi" w:hAnsiTheme="minorHAnsi"/>
                <w:b/>
                <w:szCs w:val="24"/>
                <w:lang w:val="sl-SI"/>
              </w:rPr>
            </w:pPr>
            <w:r w:rsidRPr="000D2BB1">
              <w:rPr>
                <w:rFonts w:asciiTheme="minorHAnsi" w:hAnsiTheme="minorHAnsi"/>
                <w:b/>
                <w:szCs w:val="24"/>
                <w:lang w:val="sl-SI"/>
              </w:rPr>
              <w:t>čas</w:t>
            </w:r>
          </w:p>
          <w:p w:rsidR="00613F9E" w:rsidRPr="000D2BB1" w:rsidRDefault="00613F9E" w:rsidP="00BA41C4">
            <w:pPr>
              <w:pStyle w:val="len"/>
              <w:numPr>
                <w:ilvl w:val="1"/>
                <w:numId w:val="11"/>
              </w:numPr>
              <w:spacing w:before="0"/>
              <w:jc w:val="both"/>
              <w:rPr>
                <w:rFonts w:asciiTheme="minorHAnsi" w:hAnsiTheme="minorHAnsi"/>
                <w:b/>
                <w:szCs w:val="24"/>
                <w:lang w:val="sl-SI"/>
              </w:rPr>
            </w:pPr>
            <w:r w:rsidRPr="000D2BB1">
              <w:rPr>
                <w:rFonts w:asciiTheme="minorHAnsi" w:hAnsiTheme="minorHAnsi"/>
                <w:b/>
                <w:szCs w:val="24"/>
                <w:lang w:val="sl-SI"/>
              </w:rPr>
              <w:t>količino</w:t>
            </w:r>
          </w:p>
          <w:p w:rsidR="00613F9E" w:rsidRPr="000D2BB1" w:rsidRDefault="00613F9E" w:rsidP="00BA41C4">
            <w:pPr>
              <w:pStyle w:val="len"/>
              <w:numPr>
                <w:ilvl w:val="1"/>
                <w:numId w:val="11"/>
              </w:numPr>
              <w:spacing w:before="0"/>
              <w:jc w:val="both"/>
              <w:rPr>
                <w:rFonts w:asciiTheme="minorHAnsi" w:hAnsiTheme="minorHAnsi"/>
                <w:b/>
                <w:szCs w:val="24"/>
                <w:lang w:val="sl-SI"/>
              </w:rPr>
            </w:pPr>
            <w:r w:rsidRPr="000D2BB1">
              <w:rPr>
                <w:rFonts w:asciiTheme="minorHAnsi" w:hAnsiTheme="minorHAnsi"/>
                <w:b/>
                <w:szCs w:val="24"/>
                <w:lang w:val="sl-SI"/>
              </w:rPr>
              <w:t xml:space="preserve">ter vrsto gnojila, ki vsebuje dušik. </w:t>
            </w:r>
          </w:p>
        </w:tc>
      </w:tr>
      <w:tr w:rsidR="00613F9E" w:rsidRPr="000D2BB1" w:rsidTr="00613F9E">
        <w:tc>
          <w:tcPr>
            <w:tcW w:w="3348" w:type="dxa"/>
            <w:tcBorders>
              <w:top w:val="single" w:sz="4" w:space="0" w:color="auto"/>
            </w:tcBorders>
            <w:shd w:val="clear" w:color="auto" w:fill="auto"/>
          </w:tcPr>
          <w:p w:rsidR="00613F9E" w:rsidRPr="000D2BB1" w:rsidRDefault="00613F9E" w:rsidP="00613F9E">
            <w:pPr>
              <w:jc w:val="right"/>
              <w:rPr>
                <w:rFonts w:asciiTheme="minorHAnsi" w:hAnsiTheme="minorHAnsi" w:cs="Arial"/>
              </w:rPr>
            </w:pPr>
          </w:p>
        </w:tc>
        <w:tc>
          <w:tcPr>
            <w:tcW w:w="5940" w:type="dxa"/>
            <w:tcBorders>
              <w:top w:val="single" w:sz="4" w:space="0" w:color="auto"/>
            </w:tcBorders>
            <w:shd w:val="clear" w:color="auto" w:fill="auto"/>
          </w:tcPr>
          <w:p w:rsidR="00613F9E" w:rsidRPr="000D2BB1" w:rsidRDefault="00613F9E" w:rsidP="00613F9E">
            <w:pPr>
              <w:pStyle w:val="len"/>
              <w:spacing w:before="0"/>
              <w:jc w:val="both"/>
              <w:rPr>
                <w:rFonts w:asciiTheme="minorHAnsi" w:hAnsiTheme="minorHAnsi" w:cs="Arial"/>
                <w:b/>
                <w:szCs w:val="24"/>
                <w:u w:val="single"/>
                <w:lang w:val="sl-SI"/>
              </w:rPr>
            </w:pPr>
          </w:p>
        </w:tc>
      </w:tr>
      <w:tr w:rsidR="00613F9E" w:rsidRPr="000D2BB1" w:rsidTr="00613F9E">
        <w:tc>
          <w:tcPr>
            <w:tcW w:w="3348" w:type="dxa"/>
            <w:shd w:val="clear" w:color="auto" w:fill="auto"/>
          </w:tcPr>
          <w:p w:rsidR="00613F9E" w:rsidRPr="000D2BB1" w:rsidRDefault="00613F9E" w:rsidP="00613F9E">
            <w:pPr>
              <w:jc w:val="right"/>
              <w:rPr>
                <w:rFonts w:asciiTheme="minorHAnsi" w:hAnsiTheme="minorHAnsi" w:cs="Arial"/>
                <w:u w:val="single"/>
              </w:rPr>
            </w:pPr>
            <w:r w:rsidRPr="000D2BB1">
              <w:rPr>
                <w:rFonts w:asciiTheme="minorHAnsi" w:hAnsiTheme="minorHAnsi" w:cs="Arial"/>
                <w:u w:val="single"/>
              </w:rPr>
              <w:t>Pojasnilo</w:t>
            </w:r>
          </w:p>
        </w:tc>
        <w:tc>
          <w:tcPr>
            <w:tcW w:w="5940" w:type="dxa"/>
            <w:shd w:val="clear" w:color="auto" w:fill="auto"/>
          </w:tcPr>
          <w:p w:rsidR="00F2605E" w:rsidRPr="000D2BB1" w:rsidRDefault="00613F9E" w:rsidP="00F2605E">
            <w:pPr>
              <w:pStyle w:val="len"/>
              <w:spacing w:before="0"/>
              <w:jc w:val="both"/>
              <w:rPr>
                <w:rFonts w:asciiTheme="minorHAnsi" w:hAnsiTheme="minorHAnsi"/>
                <w:szCs w:val="24"/>
                <w:lang w:val="sl-SI"/>
              </w:rPr>
            </w:pPr>
            <w:r w:rsidRPr="000D2BB1">
              <w:rPr>
                <w:rFonts w:asciiTheme="minorHAnsi" w:hAnsiTheme="minorHAnsi"/>
                <w:szCs w:val="24"/>
                <w:lang w:val="sl-SI"/>
              </w:rPr>
              <w:t>V kolikor menimo, da kmetijsk</w:t>
            </w:r>
            <w:r w:rsidR="00A036CD" w:rsidRPr="000D2BB1">
              <w:rPr>
                <w:rFonts w:asciiTheme="minorHAnsi" w:hAnsiTheme="minorHAnsi"/>
                <w:szCs w:val="24"/>
                <w:lang w:val="sl-SI"/>
              </w:rPr>
              <w:t>a</w:t>
            </w:r>
            <w:r w:rsidRPr="000D2BB1">
              <w:rPr>
                <w:rFonts w:asciiTheme="minorHAnsi" w:hAnsiTheme="minorHAnsi"/>
                <w:szCs w:val="24"/>
                <w:lang w:val="sl-SI"/>
              </w:rPr>
              <w:t xml:space="preserve"> rastlin</w:t>
            </w:r>
            <w:r w:rsidR="001504F7" w:rsidRPr="000D2BB1">
              <w:rPr>
                <w:rFonts w:asciiTheme="minorHAnsi" w:hAnsiTheme="minorHAnsi"/>
                <w:szCs w:val="24"/>
                <w:lang w:val="sl-SI"/>
              </w:rPr>
              <w:t>a</w:t>
            </w:r>
            <w:r w:rsidR="00F2605E" w:rsidRPr="000D2BB1">
              <w:rPr>
                <w:rFonts w:asciiTheme="minorHAnsi" w:hAnsiTheme="minorHAnsi"/>
                <w:szCs w:val="24"/>
                <w:lang w:val="sl-SI"/>
              </w:rPr>
              <w:t xml:space="preserve"> iz </w:t>
            </w:r>
            <w:r w:rsidR="006731F9" w:rsidRPr="000D2BB1">
              <w:rPr>
                <w:rFonts w:asciiTheme="minorHAnsi" w:hAnsiTheme="minorHAnsi"/>
                <w:szCs w:val="24"/>
                <w:lang w:val="sl-SI"/>
              </w:rPr>
              <w:t>Uredbe</w:t>
            </w:r>
            <w:r w:rsidRPr="000D2BB1">
              <w:rPr>
                <w:rFonts w:asciiTheme="minorHAnsi" w:hAnsiTheme="minorHAnsi"/>
                <w:szCs w:val="24"/>
                <w:lang w:val="sl-SI"/>
              </w:rPr>
              <w:t xml:space="preserve"> </w:t>
            </w:r>
            <w:r w:rsidR="00A036CD" w:rsidRPr="000D2BB1">
              <w:rPr>
                <w:rFonts w:asciiTheme="minorHAnsi" w:hAnsiTheme="minorHAnsi"/>
                <w:szCs w:val="24"/>
                <w:lang w:val="sl-SI"/>
              </w:rPr>
              <w:t xml:space="preserve">v danih razmerah presega </w:t>
            </w:r>
            <w:r w:rsidRPr="000D2BB1">
              <w:rPr>
                <w:rFonts w:asciiTheme="minorHAnsi" w:hAnsiTheme="minorHAnsi"/>
                <w:szCs w:val="24"/>
                <w:lang w:val="sl-SI"/>
              </w:rPr>
              <w:t>pr</w:t>
            </w:r>
            <w:r w:rsidR="00A15CEE" w:rsidRPr="000D2BB1">
              <w:rPr>
                <w:rFonts w:asciiTheme="minorHAnsi" w:hAnsiTheme="minorHAnsi"/>
                <w:szCs w:val="24"/>
                <w:lang w:val="sl-SI"/>
              </w:rPr>
              <w:t>idelovalni</w:t>
            </w:r>
            <w:r w:rsidRPr="000D2BB1">
              <w:rPr>
                <w:rFonts w:asciiTheme="minorHAnsi" w:hAnsiTheme="minorHAnsi"/>
                <w:szCs w:val="24"/>
                <w:lang w:val="sl-SI"/>
              </w:rPr>
              <w:t xml:space="preserve"> potencial</w:t>
            </w:r>
            <w:r w:rsidR="00A036CD" w:rsidRPr="000D2BB1">
              <w:rPr>
                <w:rFonts w:asciiTheme="minorHAnsi" w:hAnsiTheme="minorHAnsi"/>
                <w:szCs w:val="24"/>
                <w:lang w:val="sl-SI"/>
              </w:rPr>
              <w:t>,</w:t>
            </w:r>
            <w:r w:rsidRPr="000D2BB1">
              <w:rPr>
                <w:rFonts w:asciiTheme="minorHAnsi" w:hAnsiTheme="minorHAnsi"/>
                <w:szCs w:val="24"/>
                <w:lang w:val="sl-SI"/>
              </w:rPr>
              <w:t xml:space="preserve"> </w:t>
            </w:r>
            <w:r w:rsidR="00A036CD" w:rsidRPr="000D2BB1">
              <w:rPr>
                <w:rFonts w:asciiTheme="minorHAnsi" w:hAnsiTheme="minorHAnsi"/>
                <w:szCs w:val="24"/>
                <w:lang w:val="sl-SI"/>
              </w:rPr>
              <w:t>ki je bil upoštevan pri določitvi mejnih vrednosti</w:t>
            </w:r>
            <w:r w:rsidRPr="000D2BB1">
              <w:rPr>
                <w:rFonts w:asciiTheme="minorHAnsi" w:hAnsiTheme="minorHAnsi"/>
                <w:szCs w:val="24"/>
                <w:lang w:val="sl-SI"/>
              </w:rPr>
              <w:t xml:space="preserve">, lahko to kmetijsko rastlino gnojimo z odmerkom, ki presega predpisano mejno vrednost. Pogoj za takšno ravnanje je </w:t>
            </w:r>
            <w:r w:rsidR="00F2605E" w:rsidRPr="000D2BB1">
              <w:rPr>
                <w:rFonts w:asciiTheme="minorHAnsi" w:hAnsiTheme="minorHAnsi"/>
                <w:szCs w:val="24"/>
                <w:lang w:val="sl-SI"/>
              </w:rPr>
              <w:t xml:space="preserve">predhodno </w:t>
            </w:r>
            <w:r w:rsidRPr="000D2BB1">
              <w:rPr>
                <w:rFonts w:asciiTheme="minorHAnsi" w:hAnsiTheme="minorHAnsi"/>
                <w:szCs w:val="24"/>
                <w:lang w:val="sl-SI"/>
              </w:rPr>
              <w:t>izdelan gnojilni načrt na način</w:t>
            </w:r>
            <w:r w:rsidR="00EA6E5B" w:rsidRPr="000D2BB1">
              <w:rPr>
                <w:rFonts w:asciiTheme="minorHAnsi" w:hAnsiTheme="minorHAnsi"/>
                <w:szCs w:val="24"/>
                <w:lang w:val="sl-SI"/>
              </w:rPr>
              <w:t>, kot je pojasnjen v nadaljevanju.</w:t>
            </w:r>
          </w:p>
          <w:p w:rsidR="00613F9E" w:rsidRPr="000D2BB1" w:rsidRDefault="00613F9E" w:rsidP="00F2605E">
            <w:pPr>
              <w:pStyle w:val="len"/>
              <w:spacing w:before="0"/>
              <w:jc w:val="both"/>
              <w:rPr>
                <w:rFonts w:asciiTheme="minorHAnsi" w:hAnsiTheme="minorHAnsi"/>
                <w:szCs w:val="24"/>
                <w:lang w:val="sl-SI"/>
              </w:rPr>
            </w:pPr>
            <w:r w:rsidRPr="000D2BB1">
              <w:rPr>
                <w:rFonts w:asciiTheme="minorHAnsi" w:hAnsiTheme="minorHAnsi"/>
                <w:szCs w:val="24"/>
                <w:lang w:val="sl-SI"/>
              </w:rPr>
              <w:t xml:space="preserve">   </w:t>
            </w:r>
          </w:p>
        </w:tc>
      </w:tr>
      <w:tr w:rsidR="00613F9E" w:rsidRPr="000D2BB1" w:rsidTr="00613F9E">
        <w:tc>
          <w:tcPr>
            <w:tcW w:w="3348" w:type="dxa"/>
            <w:shd w:val="clear" w:color="auto" w:fill="auto"/>
          </w:tcPr>
          <w:p w:rsidR="00613F9E" w:rsidRPr="000D2BB1" w:rsidRDefault="00613F9E" w:rsidP="00192FE2">
            <w:pPr>
              <w:jc w:val="right"/>
              <w:rPr>
                <w:rFonts w:asciiTheme="minorHAnsi" w:hAnsiTheme="minorHAnsi" w:cs="Arial"/>
                <w:u w:val="single"/>
              </w:rPr>
            </w:pPr>
            <w:r w:rsidRPr="000D2BB1">
              <w:rPr>
                <w:rFonts w:asciiTheme="minorHAnsi" w:hAnsiTheme="minorHAnsi" w:cs="Arial"/>
                <w:u w:val="single"/>
              </w:rPr>
              <w:t xml:space="preserve">Namen </w:t>
            </w:r>
            <w:r w:rsidR="00192FE2" w:rsidRPr="000D2BB1">
              <w:rPr>
                <w:rFonts w:asciiTheme="minorHAnsi" w:hAnsiTheme="minorHAnsi" w:cs="Arial"/>
                <w:u w:val="single"/>
              </w:rPr>
              <w:t>izjeme</w:t>
            </w:r>
          </w:p>
        </w:tc>
        <w:tc>
          <w:tcPr>
            <w:tcW w:w="5940" w:type="dxa"/>
            <w:shd w:val="clear" w:color="auto" w:fill="auto"/>
          </w:tcPr>
          <w:p w:rsidR="00613F9E" w:rsidRPr="000D2BB1" w:rsidRDefault="006B54E2" w:rsidP="00BB202B">
            <w:pPr>
              <w:suppressAutoHyphens/>
              <w:overflowPunct w:val="0"/>
              <w:autoSpaceDE w:val="0"/>
              <w:autoSpaceDN w:val="0"/>
              <w:adjustRightInd w:val="0"/>
              <w:textAlignment w:val="baseline"/>
              <w:rPr>
                <w:rFonts w:asciiTheme="minorHAnsi" w:hAnsiTheme="minorHAnsi"/>
              </w:rPr>
            </w:pPr>
            <w:r w:rsidRPr="000D2BB1">
              <w:rPr>
                <w:rFonts w:asciiTheme="minorHAnsi" w:hAnsiTheme="minorHAnsi"/>
                <w:lang w:eastAsia="x-none"/>
              </w:rPr>
              <w:t>Na strokovno utemeljen način (z gnojilnim načrtom) izkoristiti pridelovalni potencial sort (hibridov) kmetijskih rastlin in kmetijskih zemljišč, ki omogočajo večje pridelke od tistih, ki so navedeni v</w:t>
            </w:r>
            <w:r w:rsidR="00BB202B" w:rsidRPr="000D2BB1">
              <w:rPr>
                <w:rFonts w:asciiTheme="minorHAnsi" w:hAnsiTheme="minorHAnsi"/>
                <w:lang w:eastAsia="x-none"/>
              </w:rPr>
              <w:t xml:space="preserve"> preglednici 8</w:t>
            </w:r>
            <w:r w:rsidRPr="000D2BB1">
              <w:rPr>
                <w:rFonts w:asciiTheme="minorHAnsi" w:hAnsiTheme="minorHAnsi"/>
                <w:lang w:eastAsia="x-none"/>
              </w:rPr>
              <w:t>.</w:t>
            </w:r>
            <w:r w:rsidR="00BB202B" w:rsidRPr="000D2BB1">
              <w:rPr>
                <w:rFonts w:asciiTheme="minorHAnsi" w:hAnsiTheme="minorHAnsi"/>
                <w:lang w:eastAsia="x-none"/>
              </w:rPr>
              <w:t xml:space="preserve"> </w:t>
            </w:r>
            <w:r w:rsidR="003F7024" w:rsidRPr="000D2BB1">
              <w:rPr>
                <w:rFonts w:asciiTheme="minorHAnsi" w:hAnsiTheme="minorHAnsi"/>
              </w:rPr>
              <w:t>T</w:t>
            </w:r>
            <w:r w:rsidRPr="000D2BB1">
              <w:rPr>
                <w:rFonts w:asciiTheme="minorHAnsi" w:hAnsiTheme="minorHAnsi"/>
              </w:rPr>
              <w:t>o</w:t>
            </w:r>
            <w:r w:rsidR="003F7024" w:rsidRPr="000D2BB1">
              <w:rPr>
                <w:rFonts w:asciiTheme="minorHAnsi" w:hAnsiTheme="minorHAnsi"/>
              </w:rPr>
              <w:t xml:space="preserve"> lahko dosežemo z odmerkom dušika, ki presega v Uredbi določene mejne vrednosti</w:t>
            </w:r>
            <w:r w:rsidR="00BB202B" w:rsidRPr="000D2BB1">
              <w:rPr>
                <w:rFonts w:asciiTheme="minorHAnsi" w:hAnsiTheme="minorHAnsi"/>
              </w:rPr>
              <w:t xml:space="preserve"> t</w:t>
            </w:r>
            <w:r w:rsidR="003F7024" w:rsidRPr="000D2BB1">
              <w:rPr>
                <w:rFonts w:asciiTheme="minorHAnsi" w:hAnsiTheme="minorHAnsi"/>
              </w:rPr>
              <w:t xml:space="preserve">er z drugimi </w:t>
            </w:r>
            <w:r w:rsidR="00192FE2" w:rsidRPr="000D2BB1">
              <w:rPr>
                <w:rFonts w:asciiTheme="minorHAnsi" w:hAnsiTheme="minorHAnsi"/>
              </w:rPr>
              <w:t>agrotehnični</w:t>
            </w:r>
            <w:r w:rsidR="003F7024" w:rsidRPr="000D2BB1">
              <w:rPr>
                <w:rFonts w:asciiTheme="minorHAnsi" w:hAnsiTheme="minorHAnsi"/>
              </w:rPr>
              <w:t>mi</w:t>
            </w:r>
            <w:r w:rsidR="00192FE2" w:rsidRPr="000D2BB1">
              <w:rPr>
                <w:rFonts w:asciiTheme="minorHAnsi" w:hAnsiTheme="minorHAnsi"/>
              </w:rPr>
              <w:t xml:space="preserve"> ukrep</w:t>
            </w:r>
            <w:r w:rsidR="003F7024" w:rsidRPr="000D2BB1">
              <w:rPr>
                <w:rFonts w:asciiTheme="minorHAnsi" w:hAnsiTheme="minorHAnsi"/>
              </w:rPr>
              <w:t xml:space="preserve">i </w:t>
            </w:r>
            <w:r w:rsidR="00192FE2" w:rsidRPr="000D2BB1">
              <w:rPr>
                <w:rFonts w:asciiTheme="minorHAnsi" w:hAnsiTheme="minorHAnsi"/>
              </w:rPr>
              <w:t>(optimalna obdelava tal, varstvo rastlin pred boleznimi in škodljivci, namakanje, …)</w:t>
            </w:r>
            <w:r w:rsidR="003F7024" w:rsidRPr="000D2BB1">
              <w:rPr>
                <w:rFonts w:asciiTheme="minorHAnsi" w:hAnsiTheme="minorHAnsi"/>
              </w:rPr>
              <w:t xml:space="preserve">. Predpogoj za to je </w:t>
            </w:r>
            <w:r w:rsidR="00613F9E" w:rsidRPr="000D2BB1">
              <w:rPr>
                <w:rFonts w:asciiTheme="minorHAnsi" w:hAnsiTheme="minorHAnsi"/>
              </w:rPr>
              <w:t>predhodno izdel</w:t>
            </w:r>
            <w:r w:rsidR="003F7024" w:rsidRPr="000D2BB1">
              <w:rPr>
                <w:rFonts w:asciiTheme="minorHAnsi" w:hAnsiTheme="minorHAnsi"/>
              </w:rPr>
              <w:t xml:space="preserve">an </w:t>
            </w:r>
            <w:r w:rsidR="00613F9E" w:rsidRPr="000D2BB1">
              <w:rPr>
                <w:rFonts w:asciiTheme="minorHAnsi" w:hAnsiTheme="minorHAnsi"/>
              </w:rPr>
              <w:t>gnojiln</w:t>
            </w:r>
            <w:r w:rsidR="003F7024" w:rsidRPr="000D2BB1">
              <w:rPr>
                <w:rFonts w:asciiTheme="minorHAnsi" w:hAnsiTheme="minorHAnsi"/>
              </w:rPr>
              <w:t xml:space="preserve">i načrt, v katerem </w:t>
            </w:r>
            <w:r w:rsidR="001504F7" w:rsidRPr="000D2BB1">
              <w:rPr>
                <w:rFonts w:asciiTheme="minorHAnsi" w:hAnsiTheme="minorHAnsi"/>
              </w:rPr>
              <w:t xml:space="preserve">načrtujemo </w:t>
            </w:r>
            <w:r w:rsidR="00613F9E" w:rsidRPr="000D2BB1">
              <w:rPr>
                <w:rFonts w:asciiTheme="minorHAnsi" w:hAnsiTheme="minorHAnsi"/>
              </w:rPr>
              <w:t xml:space="preserve">uravnoteženo porabo dušika v skladu z dejanskimi potrebami rastlin glede na pričakovan (povečan) pridelek. </w:t>
            </w:r>
          </w:p>
        </w:tc>
      </w:tr>
    </w:tbl>
    <w:p w:rsidR="00613F9E" w:rsidRPr="000D2BB1" w:rsidRDefault="00613F9E" w:rsidP="00F8303E">
      <w:pPr>
        <w:pStyle w:val="len"/>
        <w:spacing w:before="0"/>
        <w:jc w:val="both"/>
        <w:rPr>
          <w:rFonts w:asciiTheme="minorHAnsi" w:hAnsiTheme="minorHAnsi"/>
          <w:b/>
          <w:szCs w:val="24"/>
          <w:lang w:val="sl-SI"/>
        </w:rPr>
      </w:pPr>
    </w:p>
    <w:p w:rsidR="00671F45" w:rsidRPr="000D2BB1" w:rsidRDefault="00671F45" w:rsidP="00F8303E">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192FE2" w:rsidRPr="000D2BB1" w:rsidTr="00886636">
        <w:tc>
          <w:tcPr>
            <w:tcW w:w="3348" w:type="dxa"/>
            <w:tcBorders>
              <w:top w:val="single" w:sz="4" w:space="0" w:color="auto"/>
              <w:left w:val="single" w:sz="4" w:space="0" w:color="auto"/>
              <w:bottom w:val="single" w:sz="4" w:space="0" w:color="auto"/>
              <w:right w:val="single" w:sz="4" w:space="0" w:color="auto"/>
            </w:tcBorders>
            <w:shd w:val="clear" w:color="auto" w:fill="auto"/>
          </w:tcPr>
          <w:p w:rsidR="00192FE2" w:rsidRPr="000D2BB1" w:rsidRDefault="00192FE2" w:rsidP="00886636">
            <w:pPr>
              <w:jc w:val="left"/>
              <w:rPr>
                <w:rFonts w:asciiTheme="minorHAnsi" w:hAnsiTheme="minorHAnsi" w:cs="Arial"/>
              </w:rPr>
            </w:pPr>
            <w:r w:rsidRPr="000D2BB1">
              <w:rPr>
                <w:rFonts w:asciiTheme="minorHAnsi" w:hAnsiTheme="minorHAnsi" w:cs="Arial"/>
              </w:rPr>
              <w:t>Ali lahko mejne vrednosti</w:t>
            </w:r>
            <w:r w:rsidR="00886636" w:rsidRPr="000D2BB1">
              <w:rPr>
                <w:rFonts w:asciiTheme="minorHAnsi" w:hAnsiTheme="minorHAnsi" w:cs="Arial"/>
              </w:rPr>
              <w:t xml:space="preserve"> </w:t>
            </w:r>
            <w:r w:rsidRPr="000D2BB1">
              <w:rPr>
                <w:rFonts w:asciiTheme="minorHAnsi" w:hAnsiTheme="minorHAnsi" w:cs="Arial"/>
              </w:rPr>
              <w:t>obravnavamo kot priporoč</w:t>
            </w:r>
            <w:r w:rsidR="0072693B" w:rsidRPr="000D2BB1">
              <w:rPr>
                <w:rFonts w:asciiTheme="minorHAnsi" w:hAnsiTheme="minorHAnsi" w:cs="Arial"/>
              </w:rPr>
              <w:t>ila za gnojenje</w:t>
            </w:r>
            <w:r w:rsidRPr="000D2BB1">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192FE2" w:rsidRPr="000D2BB1" w:rsidRDefault="00192FE2" w:rsidP="003F7024">
            <w:pPr>
              <w:rPr>
                <w:rFonts w:asciiTheme="minorHAnsi" w:hAnsiTheme="minorHAnsi"/>
                <w:lang w:eastAsia="x-none"/>
              </w:rPr>
            </w:pPr>
            <w:r w:rsidRPr="000D2BB1">
              <w:rPr>
                <w:rFonts w:asciiTheme="minorHAnsi" w:hAnsiTheme="minorHAnsi"/>
                <w:b/>
                <w:lang w:eastAsia="x-none"/>
              </w:rPr>
              <w:t>Ne. To niso priporočila.</w:t>
            </w:r>
            <w:r w:rsidRPr="000D2BB1">
              <w:rPr>
                <w:rFonts w:asciiTheme="minorHAnsi" w:hAnsiTheme="minorHAnsi"/>
                <w:lang w:eastAsia="x-none"/>
              </w:rPr>
              <w:t xml:space="preserve"> Gre za </w:t>
            </w:r>
            <w:r w:rsidR="0072693B" w:rsidRPr="000D2BB1">
              <w:rPr>
                <w:rFonts w:asciiTheme="minorHAnsi" w:hAnsiTheme="minorHAnsi"/>
                <w:lang w:eastAsia="x-none"/>
              </w:rPr>
              <w:t xml:space="preserve">ocenjene potrebe pri pridelkih, ki so navedeni v </w:t>
            </w:r>
            <w:r w:rsidR="006731F9" w:rsidRPr="000D2BB1">
              <w:rPr>
                <w:rFonts w:asciiTheme="minorHAnsi" w:hAnsiTheme="minorHAnsi"/>
                <w:lang w:eastAsia="x-none"/>
              </w:rPr>
              <w:t>Uredbi</w:t>
            </w:r>
            <w:r w:rsidR="00886636" w:rsidRPr="000D2BB1">
              <w:rPr>
                <w:rFonts w:asciiTheme="minorHAnsi" w:hAnsiTheme="minorHAnsi"/>
                <w:lang w:eastAsia="x-none"/>
              </w:rPr>
              <w:t xml:space="preserve"> (glej </w:t>
            </w:r>
            <w:r w:rsidR="00886636" w:rsidRPr="000D2BB1">
              <w:rPr>
                <w:rFonts w:asciiTheme="minorHAnsi" w:hAnsiTheme="minorHAnsi"/>
                <w:lang w:eastAsia="x-none"/>
              </w:rPr>
              <w:fldChar w:fldCharType="begin"/>
            </w:r>
            <w:r w:rsidR="00886636" w:rsidRPr="000D2BB1">
              <w:rPr>
                <w:rFonts w:asciiTheme="minorHAnsi" w:hAnsiTheme="minorHAnsi"/>
                <w:lang w:eastAsia="x-none"/>
              </w:rPr>
              <w:instrText xml:space="preserve"> REF _Ref455999598 \h </w:instrText>
            </w:r>
            <w:r w:rsidR="003F7024" w:rsidRPr="000D2BB1">
              <w:rPr>
                <w:rFonts w:asciiTheme="minorHAnsi" w:hAnsiTheme="minorHAnsi"/>
                <w:lang w:eastAsia="x-none"/>
              </w:rPr>
              <w:instrText xml:space="preserve"> \* MERGEFORMAT </w:instrText>
            </w:r>
            <w:r w:rsidR="00886636" w:rsidRPr="000D2BB1">
              <w:rPr>
                <w:rFonts w:asciiTheme="minorHAnsi" w:hAnsiTheme="minorHAnsi"/>
                <w:lang w:eastAsia="x-none"/>
              </w:rPr>
            </w:r>
            <w:r w:rsidR="00886636" w:rsidRPr="000D2BB1">
              <w:rPr>
                <w:rFonts w:asciiTheme="minorHAnsi" w:hAnsiTheme="minorHAnsi"/>
                <w:lang w:eastAsia="x-none"/>
              </w:rPr>
              <w:fldChar w:fldCharType="separate"/>
            </w:r>
            <w:r w:rsidR="00BC651D" w:rsidRPr="000D2BB1">
              <w:rPr>
                <w:rFonts w:asciiTheme="minorHAnsi" w:hAnsiTheme="minorHAnsi"/>
              </w:rPr>
              <w:t xml:space="preserve">Preglednica </w:t>
            </w:r>
            <w:r w:rsidR="00BC651D">
              <w:rPr>
                <w:rFonts w:asciiTheme="minorHAnsi" w:hAnsiTheme="minorHAnsi"/>
                <w:noProof/>
              </w:rPr>
              <w:t>8</w:t>
            </w:r>
            <w:r w:rsidR="00886636" w:rsidRPr="000D2BB1">
              <w:rPr>
                <w:rFonts w:asciiTheme="minorHAnsi" w:hAnsiTheme="minorHAnsi"/>
                <w:lang w:eastAsia="x-none"/>
              </w:rPr>
              <w:fldChar w:fldCharType="end"/>
            </w:r>
            <w:r w:rsidR="00191B0A" w:rsidRPr="000D2BB1">
              <w:rPr>
                <w:rFonts w:asciiTheme="minorHAnsi" w:hAnsiTheme="minorHAnsi"/>
                <w:lang w:eastAsia="x-none"/>
              </w:rPr>
              <w:t xml:space="preserve">, stran </w:t>
            </w:r>
            <w:r w:rsidR="00191B0A" w:rsidRPr="000D2BB1">
              <w:rPr>
                <w:rFonts w:asciiTheme="minorHAnsi" w:hAnsiTheme="minorHAnsi"/>
                <w:lang w:eastAsia="x-none"/>
              </w:rPr>
              <w:fldChar w:fldCharType="begin"/>
            </w:r>
            <w:r w:rsidR="00191B0A" w:rsidRPr="000D2BB1">
              <w:rPr>
                <w:rFonts w:asciiTheme="minorHAnsi" w:hAnsiTheme="minorHAnsi"/>
                <w:lang w:eastAsia="x-none"/>
              </w:rPr>
              <w:instrText xml:space="preserve"> PAGEREF _Ref456327596 \h </w:instrText>
            </w:r>
            <w:r w:rsidR="00191B0A" w:rsidRPr="000D2BB1">
              <w:rPr>
                <w:rFonts w:asciiTheme="minorHAnsi" w:hAnsiTheme="minorHAnsi"/>
                <w:lang w:eastAsia="x-none"/>
              </w:rPr>
            </w:r>
            <w:r w:rsidR="00191B0A" w:rsidRPr="000D2BB1">
              <w:rPr>
                <w:rFonts w:asciiTheme="minorHAnsi" w:hAnsiTheme="minorHAnsi"/>
                <w:lang w:eastAsia="x-none"/>
              </w:rPr>
              <w:fldChar w:fldCharType="separate"/>
            </w:r>
            <w:r w:rsidR="00BC651D">
              <w:rPr>
                <w:rFonts w:asciiTheme="minorHAnsi" w:hAnsiTheme="minorHAnsi"/>
                <w:noProof/>
                <w:lang w:eastAsia="x-none"/>
              </w:rPr>
              <w:t>51</w:t>
            </w:r>
            <w:r w:rsidR="00191B0A" w:rsidRPr="000D2BB1">
              <w:rPr>
                <w:rFonts w:asciiTheme="minorHAnsi" w:hAnsiTheme="minorHAnsi"/>
                <w:lang w:eastAsia="x-none"/>
              </w:rPr>
              <w:fldChar w:fldCharType="end"/>
            </w:r>
            <w:r w:rsidR="00886636" w:rsidRPr="000D2BB1">
              <w:rPr>
                <w:rFonts w:asciiTheme="minorHAnsi" w:hAnsiTheme="minorHAnsi"/>
                <w:lang w:eastAsia="x-none"/>
              </w:rPr>
              <w:t>)</w:t>
            </w:r>
            <w:r w:rsidR="0072693B" w:rsidRPr="000D2BB1">
              <w:rPr>
                <w:rFonts w:asciiTheme="minorHAnsi" w:hAnsiTheme="minorHAnsi"/>
                <w:lang w:eastAsia="x-none"/>
              </w:rPr>
              <w:t>.</w:t>
            </w:r>
            <w:r w:rsidR="00191B0A" w:rsidRPr="000D2BB1">
              <w:rPr>
                <w:rFonts w:asciiTheme="minorHAnsi" w:hAnsiTheme="minorHAnsi"/>
                <w:lang w:eastAsia="x-none"/>
              </w:rPr>
              <w:t xml:space="preserve"> </w:t>
            </w:r>
            <w:r w:rsidR="0072693B" w:rsidRPr="000D2BB1">
              <w:rPr>
                <w:rFonts w:asciiTheme="minorHAnsi" w:hAnsiTheme="minorHAnsi"/>
                <w:lang w:eastAsia="x-none"/>
              </w:rPr>
              <w:t>Mnogi kmetje zaradi različnih vzrokov (slabša zemljišča, opuščanje nekaterih priporočenih agrotehničnih ukrepov, gojenje tradicionalnih sort z manjšim pridelovalnim potencialom, …) dosegajo manjše pridelke kot je navedeno v preglednici</w:t>
            </w:r>
            <w:r w:rsidR="003F7024" w:rsidRPr="000D2BB1">
              <w:rPr>
                <w:rFonts w:asciiTheme="minorHAnsi" w:hAnsiTheme="minorHAnsi"/>
                <w:lang w:eastAsia="x-none"/>
              </w:rPr>
              <w:t xml:space="preserve">, zaradi česar </w:t>
            </w:r>
            <w:r w:rsidR="0072693B" w:rsidRPr="000D2BB1">
              <w:rPr>
                <w:rFonts w:asciiTheme="minorHAnsi" w:hAnsiTheme="minorHAnsi"/>
                <w:lang w:eastAsia="x-none"/>
              </w:rPr>
              <w:t xml:space="preserve">bi morali temu </w:t>
            </w:r>
            <w:r w:rsidR="003F7024" w:rsidRPr="000D2BB1">
              <w:rPr>
                <w:rFonts w:asciiTheme="minorHAnsi" w:hAnsiTheme="minorHAnsi"/>
                <w:lang w:eastAsia="x-none"/>
              </w:rPr>
              <w:t xml:space="preserve">ustrezno </w:t>
            </w:r>
            <w:r w:rsidR="0072693B" w:rsidRPr="000D2BB1">
              <w:rPr>
                <w:rFonts w:asciiTheme="minorHAnsi" w:hAnsiTheme="minorHAnsi"/>
                <w:lang w:eastAsia="x-none"/>
              </w:rPr>
              <w:t xml:space="preserve">prilagoditi </w:t>
            </w:r>
            <w:r w:rsidR="003F7024" w:rsidRPr="000D2BB1">
              <w:rPr>
                <w:rFonts w:asciiTheme="minorHAnsi" w:hAnsiTheme="minorHAnsi"/>
                <w:lang w:eastAsia="x-none"/>
              </w:rPr>
              <w:t xml:space="preserve">(zmanjšati) </w:t>
            </w:r>
            <w:r w:rsidR="0072693B" w:rsidRPr="000D2BB1">
              <w:rPr>
                <w:rFonts w:asciiTheme="minorHAnsi" w:hAnsiTheme="minorHAnsi"/>
                <w:lang w:eastAsia="x-none"/>
              </w:rPr>
              <w:t>tudi gnojenje.</w:t>
            </w:r>
          </w:p>
        </w:tc>
      </w:tr>
    </w:tbl>
    <w:p w:rsidR="00671F45" w:rsidRDefault="00671F45"/>
    <w:p w:rsidR="00BC651D" w:rsidRPr="000D2BB1" w:rsidRDefault="00BC651D"/>
    <w:tbl>
      <w:tblPr>
        <w:tblW w:w="9288" w:type="dxa"/>
        <w:tblLook w:val="01E0" w:firstRow="1" w:lastRow="1" w:firstColumn="1" w:lastColumn="1" w:noHBand="0" w:noVBand="0"/>
      </w:tblPr>
      <w:tblGrid>
        <w:gridCol w:w="3348"/>
        <w:gridCol w:w="5940"/>
      </w:tblGrid>
      <w:tr w:rsidR="00F8303E" w:rsidRPr="000D2BB1" w:rsidTr="00886636">
        <w:tc>
          <w:tcPr>
            <w:tcW w:w="3348" w:type="dxa"/>
            <w:tcBorders>
              <w:top w:val="single" w:sz="4" w:space="0" w:color="auto"/>
              <w:left w:val="single" w:sz="4" w:space="0" w:color="auto"/>
              <w:bottom w:val="single" w:sz="4" w:space="0" w:color="auto"/>
              <w:right w:val="single" w:sz="4" w:space="0" w:color="auto"/>
            </w:tcBorders>
            <w:shd w:val="clear" w:color="auto" w:fill="auto"/>
          </w:tcPr>
          <w:p w:rsidR="00F8303E" w:rsidRPr="000D2BB1" w:rsidRDefault="00F8303E" w:rsidP="00DC7599">
            <w:pPr>
              <w:jc w:val="left"/>
              <w:rPr>
                <w:rFonts w:asciiTheme="minorHAnsi" w:hAnsiTheme="minorHAnsi" w:cs="Arial"/>
                <w:i/>
                <w:sz w:val="20"/>
                <w:szCs w:val="20"/>
              </w:rPr>
            </w:pPr>
            <w:r w:rsidRPr="000D2BB1">
              <w:rPr>
                <w:rFonts w:asciiTheme="minorHAnsi" w:hAnsiTheme="minorHAnsi" w:cs="Arial"/>
              </w:rPr>
              <w:lastRenderedPageBreak/>
              <w:t xml:space="preserve">Kako </w:t>
            </w:r>
            <w:r w:rsidR="00592ED3" w:rsidRPr="000D2BB1">
              <w:rPr>
                <w:rFonts w:asciiTheme="minorHAnsi" w:hAnsiTheme="minorHAnsi" w:cs="Arial"/>
              </w:rPr>
              <w:t xml:space="preserve">moramo </w:t>
            </w:r>
            <w:r w:rsidR="00613F9E" w:rsidRPr="000D2BB1">
              <w:rPr>
                <w:rFonts w:asciiTheme="minorHAnsi" w:hAnsiTheme="minorHAnsi" w:cs="Arial"/>
              </w:rPr>
              <w:t xml:space="preserve">z dušikom </w:t>
            </w:r>
            <w:r w:rsidR="00592ED3" w:rsidRPr="000D2BB1">
              <w:rPr>
                <w:rFonts w:asciiTheme="minorHAnsi" w:hAnsiTheme="minorHAnsi" w:cs="Arial"/>
              </w:rPr>
              <w:t xml:space="preserve">gnojiti </w:t>
            </w:r>
            <w:r w:rsidRPr="000D2BB1">
              <w:rPr>
                <w:rFonts w:asciiTheme="minorHAnsi" w:hAnsiTheme="minorHAnsi" w:cs="Arial"/>
              </w:rPr>
              <w:t xml:space="preserve">kmetijske rastline, za katere v </w:t>
            </w:r>
            <w:r w:rsidR="006731F9" w:rsidRPr="000D2BB1">
              <w:rPr>
                <w:rFonts w:asciiTheme="minorHAnsi" w:hAnsiTheme="minorHAnsi" w:cs="Arial"/>
              </w:rPr>
              <w:t>Uredbi</w:t>
            </w:r>
            <w:r w:rsidRPr="000D2BB1">
              <w:rPr>
                <w:rFonts w:asciiTheme="minorHAnsi" w:hAnsiTheme="minorHAnsi" w:cs="Arial"/>
              </w:rPr>
              <w:t xml:space="preserve"> niso opredeljene mejne vrednosti?</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F8303E" w:rsidRPr="000D2BB1" w:rsidRDefault="00613F9E" w:rsidP="0074725D">
            <w:pPr>
              <w:rPr>
                <w:rFonts w:asciiTheme="minorHAnsi" w:hAnsiTheme="minorHAnsi" w:cs="Arial"/>
                <w:b/>
              </w:rPr>
            </w:pPr>
            <w:r w:rsidRPr="000D2BB1">
              <w:rPr>
                <w:rFonts w:asciiTheme="minorHAnsi" w:hAnsiTheme="minorHAnsi"/>
                <w:b/>
                <w:lang w:eastAsia="x-none"/>
              </w:rPr>
              <w:t xml:space="preserve">Kmetijske rastline, katerih mejne vrednosti </w:t>
            </w:r>
            <w:r w:rsidR="0074725D" w:rsidRPr="000D2BB1">
              <w:rPr>
                <w:rFonts w:asciiTheme="minorHAnsi" w:hAnsiTheme="minorHAnsi"/>
                <w:b/>
                <w:lang w:eastAsia="x-none"/>
              </w:rPr>
              <w:t xml:space="preserve">v </w:t>
            </w:r>
            <w:r w:rsidR="006731F9" w:rsidRPr="000D2BB1">
              <w:rPr>
                <w:rFonts w:asciiTheme="minorHAnsi" w:hAnsiTheme="minorHAnsi"/>
                <w:b/>
                <w:lang w:eastAsia="x-none"/>
              </w:rPr>
              <w:t>Uredbi</w:t>
            </w:r>
            <w:r w:rsidR="0074725D" w:rsidRPr="000D2BB1">
              <w:rPr>
                <w:rFonts w:asciiTheme="minorHAnsi" w:hAnsiTheme="minorHAnsi"/>
                <w:b/>
                <w:lang w:eastAsia="x-none"/>
              </w:rPr>
              <w:t xml:space="preserve"> </w:t>
            </w:r>
            <w:r w:rsidRPr="000D2BB1">
              <w:rPr>
                <w:rFonts w:asciiTheme="minorHAnsi" w:hAnsiTheme="minorHAnsi"/>
                <w:b/>
                <w:lang w:eastAsia="x-none"/>
              </w:rPr>
              <w:t xml:space="preserve">niso opredeljene, moramo z dušikom </w:t>
            </w:r>
            <w:r w:rsidR="0074725D" w:rsidRPr="000D2BB1">
              <w:rPr>
                <w:rFonts w:asciiTheme="minorHAnsi" w:hAnsiTheme="minorHAnsi"/>
                <w:b/>
                <w:lang w:eastAsia="x-none"/>
              </w:rPr>
              <w:t xml:space="preserve">prav tako </w:t>
            </w:r>
            <w:r w:rsidR="00F8303E" w:rsidRPr="000D2BB1">
              <w:rPr>
                <w:rFonts w:asciiTheme="minorHAnsi" w:hAnsiTheme="minorHAnsi"/>
                <w:b/>
                <w:lang w:eastAsia="x-none"/>
              </w:rPr>
              <w:t xml:space="preserve">gnojiti v skladu s potrebami rastlin. </w:t>
            </w:r>
            <w:r w:rsidRPr="000D2BB1">
              <w:rPr>
                <w:rFonts w:asciiTheme="minorHAnsi" w:hAnsiTheme="minorHAnsi"/>
                <w:b/>
                <w:lang w:eastAsia="x-none"/>
              </w:rPr>
              <w:t xml:space="preserve">To pomeni, da moramo za gnojenje teh rastlin </w:t>
            </w:r>
            <w:r w:rsidR="0074725D" w:rsidRPr="000D2BB1">
              <w:rPr>
                <w:rFonts w:asciiTheme="minorHAnsi" w:hAnsiTheme="minorHAnsi"/>
                <w:b/>
                <w:lang w:eastAsia="x-none"/>
              </w:rPr>
              <w:t xml:space="preserve">z dušikom prav tako </w:t>
            </w:r>
            <w:r w:rsidRPr="000D2BB1">
              <w:rPr>
                <w:rFonts w:asciiTheme="minorHAnsi" w:hAnsiTheme="minorHAnsi"/>
                <w:b/>
                <w:lang w:eastAsia="x-none"/>
              </w:rPr>
              <w:t xml:space="preserve">upoštevati vsa priporočila dobre kmetijske prakse gnojenja. </w:t>
            </w:r>
          </w:p>
        </w:tc>
      </w:tr>
      <w:tr w:rsidR="00F8303E" w:rsidRPr="000D2BB1">
        <w:tc>
          <w:tcPr>
            <w:tcW w:w="3348" w:type="dxa"/>
            <w:tcBorders>
              <w:top w:val="single" w:sz="4" w:space="0" w:color="auto"/>
            </w:tcBorders>
            <w:shd w:val="clear" w:color="auto" w:fill="auto"/>
          </w:tcPr>
          <w:p w:rsidR="00F8303E" w:rsidRPr="000D2BB1" w:rsidRDefault="00F8303E" w:rsidP="00187281">
            <w:pPr>
              <w:rPr>
                <w:rFonts w:asciiTheme="minorHAnsi" w:hAnsiTheme="minorHAnsi" w:cs="Arial"/>
              </w:rPr>
            </w:pPr>
          </w:p>
        </w:tc>
        <w:tc>
          <w:tcPr>
            <w:tcW w:w="5940" w:type="dxa"/>
            <w:tcBorders>
              <w:top w:val="single" w:sz="4" w:space="0" w:color="auto"/>
            </w:tcBorders>
            <w:shd w:val="clear" w:color="auto" w:fill="auto"/>
          </w:tcPr>
          <w:p w:rsidR="00F8303E" w:rsidRPr="000D2BB1" w:rsidRDefault="00F8303E" w:rsidP="00187281">
            <w:pPr>
              <w:rPr>
                <w:rFonts w:asciiTheme="minorHAnsi" w:hAnsiTheme="minorHAnsi"/>
                <w:b/>
                <w:lang w:eastAsia="x-none"/>
              </w:rPr>
            </w:pPr>
          </w:p>
        </w:tc>
      </w:tr>
      <w:tr w:rsidR="00F8303E" w:rsidRPr="000D2BB1">
        <w:tc>
          <w:tcPr>
            <w:tcW w:w="3348" w:type="dxa"/>
            <w:shd w:val="clear" w:color="auto" w:fill="auto"/>
          </w:tcPr>
          <w:p w:rsidR="00F8303E" w:rsidRPr="000D2BB1" w:rsidRDefault="00F8303E" w:rsidP="00F8303E">
            <w:pPr>
              <w:jc w:val="right"/>
              <w:rPr>
                <w:rFonts w:asciiTheme="minorHAnsi" w:hAnsiTheme="minorHAnsi" w:cs="Arial"/>
                <w:u w:val="single"/>
              </w:rPr>
            </w:pPr>
            <w:r w:rsidRPr="000D2BB1">
              <w:rPr>
                <w:rFonts w:asciiTheme="minorHAnsi" w:hAnsiTheme="minorHAnsi" w:cs="Arial"/>
                <w:u w:val="single"/>
              </w:rPr>
              <w:t>Pojasnilo</w:t>
            </w:r>
          </w:p>
        </w:tc>
        <w:tc>
          <w:tcPr>
            <w:tcW w:w="5940" w:type="dxa"/>
            <w:shd w:val="clear" w:color="auto" w:fill="auto"/>
          </w:tcPr>
          <w:p w:rsidR="00613F9E" w:rsidRPr="000D2BB1" w:rsidRDefault="00F8303E" w:rsidP="008F7511">
            <w:pPr>
              <w:rPr>
                <w:rFonts w:asciiTheme="minorHAnsi" w:hAnsiTheme="minorHAnsi"/>
                <w:lang w:eastAsia="x-none"/>
              </w:rPr>
            </w:pPr>
            <w:r w:rsidRPr="000D2BB1">
              <w:rPr>
                <w:rFonts w:asciiTheme="minorHAnsi" w:hAnsiTheme="minorHAnsi"/>
                <w:lang w:eastAsia="x-none"/>
              </w:rPr>
              <w:t xml:space="preserve">V </w:t>
            </w:r>
            <w:r w:rsidR="006731F9" w:rsidRPr="000D2BB1">
              <w:rPr>
                <w:rFonts w:asciiTheme="minorHAnsi" w:hAnsiTheme="minorHAnsi"/>
                <w:lang w:eastAsia="x-none"/>
              </w:rPr>
              <w:t>Uredbi</w:t>
            </w:r>
            <w:r w:rsidRPr="000D2BB1">
              <w:rPr>
                <w:rFonts w:asciiTheme="minorHAnsi" w:hAnsiTheme="minorHAnsi"/>
                <w:lang w:eastAsia="x-none"/>
              </w:rPr>
              <w:t xml:space="preserve"> so mejne vrednosti vnosa </w:t>
            </w:r>
            <w:r w:rsidR="001504F7" w:rsidRPr="000D2BB1">
              <w:rPr>
                <w:rFonts w:asciiTheme="minorHAnsi" w:hAnsiTheme="minorHAnsi"/>
                <w:lang w:eastAsia="x-none"/>
              </w:rPr>
              <w:t xml:space="preserve">dušika </w:t>
            </w:r>
            <w:r w:rsidRPr="000D2BB1">
              <w:rPr>
                <w:rFonts w:asciiTheme="minorHAnsi" w:hAnsiTheme="minorHAnsi"/>
                <w:lang w:eastAsia="x-none"/>
              </w:rPr>
              <w:t>v tla opredeljene za najbolj razširjen</w:t>
            </w:r>
            <w:r w:rsidR="008F7511" w:rsidRPr="000D2BB1">
              <w:rPr>
                <w:rFonts w:asciiTheme="minorHAnsi" w:hAnsiTheme="minorHAnsi"/>
                <w:lang w:eastAsia="x-none"/>
              </w:rPr>
              <w:t>e</w:t>
            </w:r>
            <w:r w:rsidRPr="000D2BB1">
              <w:rPr>
                <w:rFonts w:asciiTheme="minorHAnsi" w:hAnsiTheme="minorHAnsi"/>
                <w:lang w:eastAsia="x-none"/>
              </w:rPr>
              <w:t xml:space="preserve"> kmetijsk</w:t>
            </w:r>
            <w:r w:rsidR="008F7511" w:rsidRPr="000D2BB1">
              <w:rPr>
                <w:rFonts w:asciiTheme="minorHAnsi" w:hAnsiTheme="minorHAnsi"/>
                <w:lang w:eastAsia="x-none"/>
              </w:rPr>
              <w:t>e</w:t>
            </w:r>
            <w:r w:rsidRPr="000D2BB1">
              <w:rPr>
                <w:rFonts w:asciiTheme="minorHAnsi" w:hAnsiTheme="minorHAnsi"/>
                <w:lang w:eastAsia="x-none"/>
              </w:rPr>
              <w:t xml:space="preserve"> rastlin</w:t>
            </w:r>
            <w:r w:rsidR="008F7511" w:rsidRPr="000D2BB1">
              <w:rPr>
                <w:rFonts w:asciiTheme="minorHAnsi" w:hAnsiTheme="minorHAnsi"/>
                <w:lang w:eastAsia="x-none"/>
              </w:rPr>
              <w:t xml:space="preserve">e. </w:t>
            </w:r>
            <w:r w:rsidRPr="000D2BB1">
              <w:rPr>
                <w:rFonts w:asciiTheme="minorHAnsi" w:hAnsiTheme="minorHAnsi"/>
                <w:lang w:eastAsia="x-none"/>
              </w:rPr>
              <w:t xml:space="preserve">Za druge kmetijske rastline mejne vrednosti v </w:t>
            </w:r>
            <w:r w:rsidR="006731F9" w:rsidRPr="000D2BB1">
              <w:rPr>
                <w:rFonts w:asciiTheme="minorHAnsi" w:hAnsiTheme="minorHAnsi"/>
                <w:lang w:eastAsia="x-none"/>
              </w:rPr>
              <w:t>Uredbi</w:t>
            </w:r>
            <w:r w:rsidRPr="000D2BB1">
              <w:rPr>
                <w:rFonts w:asciiTheme="minorHAnsi" w:hAnsiTheme="minorHAnsi"/>
                <w:lang w:eastAsia="x-none"/>
              </w:rPr>
              <w:t xml:space="preserve"> niso opredeljene, kar pa ne pomeni, da jih lahko gnojimo »na pamet«. </w:t>
            </w:r>
            <w:r w:rsidR="006731F9" w:rsidRPr="000D2BB1">
              <w:rPr>
                <w:rFonts w:asciiTheme="minorHAnsi" w:hAnsiTheme="minorHAnsi"/>
                <w:lang w:eastAsia="x-none"/>
              </w:rPr>
              <w:t>Uredba</w:t>
            </w:r>
            <w:r w:rsidRPr="000D2BB1">
              <w:rPr>
                <w:rFonts w:asciiTheme="minorHAnsi" w:hAnsiTheme="minorHAnsi"/>
                <w:lang w:eastAsia="x-none"/>
              </w:rPr>
              <w:t xml:space="preserve"> namreč določa, da je potrebno rastline </w:t>
            </w:r>
            <w:r w:rsidR="008F7511" w:rsidRPr="000D2BB1">
              <w:rPr>
                <w:rFonts w:asciiTheme="minorHAnsi" w:hAnsiTheme="minorHAnsi"/>
                <w:lang w:eastAsia="x-none"/>
              </w:rPr>
              <w:t xml:space="preserve">z dušikom </w:t>
            </w:r>
            <w:r w:rsidRPr="000D2BB1">
              <w:rPr>
                <w:rFonts w:asciiTheme="minorHAnsi" w:hAnsiTheme="minorHAnsi"/>
                <w:lang w:eastAsia="x-none"/>
              </w:rPr>
              <w:t xml:space="preserve">gnojiti v skladu s potrebami rastlin, kar </w:t>
            </w:r>
            <w:r w:rsidR="00613F9E" w:rsidRPr="000D2BB1">
              <w:rPr>
                <w:rFonts w:asciiTheme="minorHAnsi" w:hAnsiTheme="minorHAnsi"/>
                <w:lang w:eastAsia="x-none"/>
              </w:rPr>
              <w:t>velja z</w:t>
            </w:r>
            <w:r w:rsidRPr="000D2BB1">
              <w:rPr>
                <w:rFonts w:asciiTheme="minorHAnsi" w:hAnsiTheme="minorHAnsi"/>
                <w:lang w:eastAsia="x-none"/>
              </w:rPr>
              <w:t>a</w:t>
            </w:r>
            <w:r w:rsidR="00613F9E" w:rsidRPr="000D2BB1">
              <w:rPr>
                <w:rFonts w:asciiTheme="minorHAnsi" w:hAnsiTheme="minorHAnsi"/>
                <w:lang w:eastAsia="x-none"/>
              </w:rPr>
              <w:t xml:space="preserve"> vse k</w:t>
            </w:r>
            <w:r w:rsidRPr="000D2BB1">
              <w:rPr>
                <w:rFonts w:asciiTheme="minorHAnsi" w:hAnsiTheme="minorHAnsi"/>
                <w:lang w:eastAsia="x-none"/>
              </w:rPr>
              <w:t>metijske rastline</w:t>
            </w:r>
            <w:r w:rsidR="00613F9E" w:rsidRPr="000D2BB1">
              <w:rPr>
                <w:rFonts w:asciiTheme="minorHAnsi" w:hAnsiTheme="minorHAnsi"/>
                <w:lang w:eastAsia="x-none"/>
              </w:rPr>
              <w:t xml:space="preserve"> in ne zgolj za tiste, ki so opredeljene v </w:t>
            </w:r>
            <w:r w:rsidR="006731F9" w:rsidRPr="000D2BB1">
              <w:rPr>
                <w:rFonts w:asciiTheme="minorHAnsi" w:hAnsiTheme="minorHAnsi"/>
                <w:lang w:eastAsia="x-none"/>
              </w:rPr>
              <w:t>Uredbi</w:t>
            </w:r>
            <w:r w:rsidR="00613F9E" w:rsidRPr="000D2BB1">
              <w:rPr>
                <w:rFonts w:asciiTheme="minorHAnsi" w:hAnsiTheme="minorHAnsi"/>
                <w:lang w:eastAsia="x-none"/>
              </w:rPr>
              <w:t>.</w:t>
            </w:r>
          </w:p>
          <w:p w:rsidR="008F7511" w:rsidRPr="000D2BB1" w:rsidRDefault="008F7511" w:rsidP="00613F9E">
            <w:pPr>
              <w:rPr>
                <w:rFonts w:asciiTheme="minorHAnsi" w:hAnsiTheme="minorHAnsi"/>
                <w:lang w:eastAsia="x-none"/>
              </w:rPr>
            </w:pPr>
          </w:p>
        </w:tc>
      </w:tr>
      <w:tr w:rsidR="00F8303E" w:rsidRPr="000D2BB1">
        <w:tc>
          <w:tcPr>
            <w:tcW w:w="3348" w:type="dxa"/>
            <w:shd w:val="clear" w:color="auto" w:fill="auto"/>
          </w:tcPr>
          <w:p w:rsidR="00F8303E" w:rsidRPr="000D2BB1" w:rsidRDefault="00F8303E" w:rsidP="00F8303E">
            <w:pPr>
              <w:jc w:val="right"/>
              <w:rPr>
                <w:rFonts w:asciiTheme="minorHAnsi" w:hAnsiTheme="minorHAnsi" w:cs="Arial"/>
                <w:u w:val="single"/>
              </w:rPr>
            </w:pPr>
            <w:r w:rsidRPr="000D2BB1">
              <w:rPr>
                <w:rFonts w:asciiTheme="minorHAnsi" w:hAnsiTheme="minorHAnsi" w:cs="Arial"/>
                <w:u w:val="single"/>
              </w:rPr>
              <w:t>Nasvet</w:t>
            </w:r>
          </w:p>
        </w:tc>
        <w:tc>
          <w:tcPr>
            <w:tcW w:w="5940" w:type="dxa"/>
            <w:shd w:val="clear" w:color="auto" w:fill="auto"/>
          </w:tcPr>
          <w:p w:rsidR="00F8303E" w:rsidRPr="000D2BB1" w:rsidRDefault="00613F9E" w:rsidP="0074725D">
            <w:pPr>
              <w:rPr>
                <w:rFonts w:asciiTheme="minorHAnsi" w:hAnsiTheme="minorHAnsi"/>
                <w:lang w:eastAsia="x-none"/>
              </w:rPr>
            </w:pPr>
            <w:r w:rsidRPr="000D2BB1">
              <w:rPr>
                <w:rFonts w:asciiTheme="minorHAnsi" w:hAnsiTheme="minorHAnsi"/>
                <w:lang w:eastAsia="x-none"/>
              </w:rPr>
              <w:t xml:space="preserve">Gnojilni načrt za kmetijske rastline, ki niso opredeljene v </w:t>
            </w:r>
            <w:r w:rsidR="006731F9" w:rsidRPr="000D2BB1">
              <w:rPr>
                <w:rFonts w:asciiTheme="minorHAnsi" w:hAnsiTheme="minorHAnsi"/>
                <w:lang w:eastAsia="x-none"/>
              </w:rPr>
              <w:t>Uredbi</w:t>
            </w:r>
            <w:r w:rsidRPr="000D2BB1">
              <w:rPr>
                <w:rFonts w:asciiTheme="minorHAnsi" w:hAnsiTheme="minorHAnsi"/>
                <w:lang w:eastAsia="x-none"/>
              </w:rPr>
              <w:t>, formalno torej ni obvezen. Ne glede na to, pa tudi za te rastline velja nasvet, da je gnojilni načrt priporočljivo imeti, saj bomo le na tak način lahko gnojili v skladu z dobro kmetijsko prakso gnojenja.</w:t>
            </w:r>
          </w:p>
        </w:tc>
      </w:tr>
    </w:tbl>
    <w:p w:rsidR="00EA6E5B" w:rsidRPr="000D2BB1" w:rsidRDefault="00EA6E5B" w:rsidP="00641EF7">
      <w:pPr>
        <w:rPr>
          <w:rFonts w:asciiTheme="minorHAnsi" w:hAnsiTheme="minorHAnsi"/>
        </w:rPr>
      </w:pPr>
    </w:p>
    <w:p w:rsidR="0078013E" w:rsidRPr="000D2BB1" w:rsidRDefault="00B9493F" w:rsidP="0078013E">
      <w:pPr>
        <w:rPr>
          <w:rFonts w:asciiTheme="minorHAnsi" w:hAnsiTheme="minorHAnsi"/>
        </w:rPr>
      </w:pPr>
      <w:r w:rsidRPr="000D2BB1">
        <w:rPr>
          <w:rFonts w:asciiTheme="minorHAnsi" w:hAnsiTheme="minorHAnsi"/>
        </w:rPr>
        <w:t xml:space="preserve">V poglavju </w:t>
      </w:r>
      <w:r w:rsidRPr="000D2BB1">
        <w:rPr>
          <w:rFonts w:asciiTheme="minorHAnsi" w:hAnsiTheme="minorHAnsi"/>
        </w:rPr>
        <w:fldChar w:fldCharType="begin"/>
      </w:r>
      <w:r w:rsidRPr="000D2BB1">
        <w:rPr>
          <w:rFonts w:asciiTheme="minorHAnsi" w:hAnsiTheme="minorHAnsi"/>
        </w:rPr>
        <w:instrText xml:space="preserve"> REF _Ref456007297 \r \h </w:instrText>
      </w:r>
      <w:r w:rsidR="00886636" w:rsidRPr="000D2BB1">
        <w:rPr>
          <w:rFonts w:asciiTheme="minorHAnsi" w:hAnsiTheme="minorHAnsi"/>
        </w:rPr>
        <w:instrText xml:space="preserve"> \* MERGEFORMAT </w:instrText>
      </w:r>
      <w:r w:rsidRPr="000D2BB1">
        <w:rPr>
          <w:rFonts w:asciiTheme="minorHAnsi" w:hAnsiTheme="minorHAnsi"/>
        </w:rPr>
      </w:r>
      <w:r w:rsidRPr="000D2BB1">
        <w:rPr>
          <w:rFonts w:asciiTheme="minorHAnsi" w:hAnsiTheme="minorHAnsi"/>
        </w:rPr>
        <w:fldChar w:fldCharType="separate"/>
      </w:r>
      <w:r w:rsidR="00BC651D">
        <w:rPr>
          <w:rFonts w:asciiTheme="minorHAnsi" w:hAnsiTheme="minorHAnsi"/>
        </w:rPr>
        <w:t>3.2</w:t>
      </w:r>
      <w:r w:rsidRPr="000D2BB1">
        <w:rPr>
          <w:rFonts w:asciiTheme="minorHAnsi" w:hAnsiTheme="minorHAnsi"/>
        </w:rPr>
        <w:fldChar w:fldCharType="end"/>
      </w:r>
      <w:r w:rsidR="00630100" w:rsidRPr="000D2BB1">
        <w:rPr>
          <w:rFonts w:asciiTheme="minorHAnsi" w:hAnsiTheme="minorHAnsi"/>
        </w:rPr>
        <w:t xml:space="preserve"> (stran </w:t>
      </w:r>
      <w:r w:rsidR="00102388" w:rsidRPr="000D2BB1">
        <w:rPr>
          <w:rFonts w:asciiTheme="minorHAnsi" w:hAnsiTheme="minorHAnsi"/>
        </w:rPr>
        <w:fldChar w:fldCharType="begin"/>
      </w:r>
      <w:r w:rsidR="00102388" w:rsidRPr="000D2BB1">
        <w:rPr>
          <w:rFonts w:asciiTheme="minorHAnsi" w:hAnsiTheme="minorHAnsi"/>
        </w:rPr>
        <w:instrText xml:space="preserve"> PAGEREF _Ref456332375 \h </w:instrText>
      </w:r>
      <w:r w:rsidR="00102388" w:rsidRPr="000D2BB1">
        <w:rPr>
          <w:rFonts w:asciiTheme="minorHAnsi" w:hAnsiTheme="minorHAnsi"/>
        </w:rPr>
      </w:r>
      <w:r w:rsidR="00102388" w:rsidRPr="000D2BB1">
        <w:rPr>
          <w:rFonts w:asciiTheme="minorHAnsi" w:hAnsiTheme="minorHAnsi"/>
        </w:rPr>
        <w:fldChar w:fldCharType="separate"/>
      </w:r>
      <w:r w:rsidR="00BC651D">
        <w:rPr>
          <w:rFonts w:asciiTheme="minorHAnsi" w:hAnsiTheme="minorHAnsi"/>
          <w:noProof/>
        </w:rPr>
        <w:t>8</w:t>
      </w:r>
      <w:r w:rsidR="00102388" w:rsidRPr="000D2BB1">
        <w:rPr>
          <w:rFonts w:asciiTheme="minorHAnsi" w:hAnsiTheme="minorHAnsi"/>
        </w:rPr>
        <w:fldChar w:fldCharType="end"/>
      </w:r>
      <w:r w:rsidR="00630100" w:rsidRPr="000D2BB1">
        <w:rPr>
          <w:rFonts w:asciiTheme="minorHAnsi" w:hAnsiTheme="minorHAnsi"/>
        </w:rPr>
        <w:t xml:space="preserve">) </w:t>
      </w:r>
      <w:r w:rsidRPr="000D2BB1">
        <w:rPr>
          <w:rFonts w:asciiTheme="minorHAnsi" w:hAnsiTheme="minorHAnsi"/>
        </w:rPr>
        <w:t>smo omenili</w:t>
      </w:r>
      <w:r w:rsidR="0078013E" w:rsidRPr="000D2BB1">
        <w:rPr>
          <w:rFonts w:asciiTheme="minorHAnsi" w:hAnsiTheme="minorHAnsi"/>
        </w:rPr>
        <w:t xml:space="preserve">, da na ravni kmetijskega gospodarstva </w:t>
      </w:r>
      <w:r w:rsidR="00521C2F" w:rsidRPr="000D2BB1">
        <w:rPr>
          <w:rFonts w:asciiTheme="minorHAnsi" w:hAnsiTheme="minorHAnsi"/>
        </w:rPr>
        <w:t xml:space="preserve">letni </w:t>
      </w:r>
      <w:r w:rsidR="0078013E" w:rsidRPr="000D2BB1">
        <w:rPr>
          <w:rFonts w:asciiTheme="minorHAnsi" w:hAnsiTheme="minorHAnsi"/>
        </w:rPr>
        <w:t xml:space="preserve">vnos dušika iz živinskih gnojil </w:t>
      </w:r>
      <w:r w:rsidR="00521C2F" w:rsidRPr="000D2BB1">
        <w:rPr>
          <w:rFonts w:asciiTheme="minorHAnsi" w:hAnsiTheme="minorHAnsi"/>
        </w:rPr>
        <w:t>(</w:t>
      </w:r>
      <w:r w:rsidR="0078013E" w:rsidRPr="000D2BB1">
        <w:rPr>
          <w:rFonts w:asciiTheme="minorHAnsi" w:hAnsiTheme="minorHAnsi"/>
        </w:rPr>
        <w:t xml:space="preserve">od 1. januarja do 31. </w:t>
      </w:r>
      <w:r w:rsidR="00521C2F" w:rsidRPr="000D2BB1">
        <w:rPr>
          <w:rFonts w:asciiTheme="minorHAnsi" w:hAnsiTheme="minorHAnsi"/>
        </w:rPr>
        <w:t>d</w:t>
      </w:r>
      <w:r w:rsidR="0078013E" w:rsidRPr="000D2BB1">
        <w:rPr>
          <w:rFonts w:asciiTheme="minorHAnsi" w:hAnsiTheme="minorHAnsi"/>
        </w:rPr>
        <w:t>ecembra</w:t>
      </w:r>
      <w:r w:rsidR="00521C2F" w:rsidRPr="000D2BB1">
        <w:rPr>
          <w:rFonts w:asciiTheme="minorHAnsi" w:hAnsiTheme="minorHAnsi"/>
        </w:rPr>
        <w:t>)</w:t>
      </w:r>
      <w:r w:rsidR="0078013E" w:rsidRPr="000D2BB1">
        <w:rPr>
          <w:rFonts w:asciiTheme="minorHAnsi" w:hAnsiTheme="minorHAnsi"/>
        </w:rPr>
        <w:t xml:space="preserve"> ne sme presegati 170 kg N/ha kmetijskih zemljišč v uporabi. </w:t>
      </w:r>
      <w:r w:rsidR="00521C2F" w:rsidRPr="000D2BB1">
        <w:rPr>
          <w:rFonts w:asciiTheme="minorHAnsi" w:hAnsiTheme="minorHAnsi"/>
        </w:rPr>
        <w:t>O</w:t>
      </w:r>
      <w:r w:rsidR="0078013E" w:rsidRPr="000D2BB1">
        <w:rPr>
          <w:rFonts w:asciiTheme="minorHAnsi" w:hAnsiTheme="minorHAnsi"/>
        </w:rPr>
        <w:t>menjena zahteva velja v povprečju</w:t>
      </w:r>
      <w:r w:rsidR="00521C2F" w:rsidRPr="000D2BB1">
        <w:rPr>
          <w:rFonts w:asciiTheme="minorHAnsi" w:hAnsiTheme="minorHAnsi"/>
        </w:rPr>
        <w:t>,</w:t>
      </w:r>
      <w:r w:rsidR="0078013E" w:rsidRPr="000D2BB1">
        <w:rPr>
          <w:rFonts w:asciiTheme="minorHAnsi" w:hAnsiTheme="minorHAnsi"/>
        </w:rPr>
        <w:t xml:space="preserve"> na ravni kmetijskega gospodarstva</w:t>
      </w:r>
      <w:r w:rsidR="00521C2F" w:rsidRPr="000D2BB1">
        <w:rPr>
          <w:rFonts w:asciiTheme="minorHAnsi" w:hAnsiTheme="minorHAnsi"/>
        </w:rPr>
        <w:t>.</w:t>
      </w:r>
      <w:r w:rsidR="0078013E" w:rsidRPr="000D2BB1">
        <w:rPr>
          <w:rFonts w:asciiTheme="minorHAnsi" w:hAnsiTheme="minorHAnsi"/>
        </w:rPr>
        <w:t xml:space="preserve"> </w:t>
      </w:r>
      <w:r w:rsidR="00521C2F" w:rsidRPr="000D2BB1">
        <w:rPr>
          <w:rFonts w:asciiTheme="minorHAnsi" w:hAnsiTheme="minorHAnsi"/>
        </w:rPr>
        <w:t>P</w:t>
      </w:r>
      <w:r w:rsidR="0078013E" w:rsidRPr="000D2BB1">
        <w:rPr>
          <w:rFonts w:asciiTheme="minorHAnsi" w:hAnsiTheme="minorHAnsi"/>
        </w:rPr>
        <w:t xml:space="preserve">osamezne </w:t>
      </w:r>
      <w:r w:rsidR="00521C2F" w:rsidRPr="000D2BB1">
        <w:rPr>
          <w:rFonts w:asciiTheme="minorHAnsi" w:hAnsiTheme="minorHAnsi"/>
        </w:rPr>
        <w:t>kmetijske rastline</w:t>
      </w:r>
      <w:r w:rsidR="0078013E" w:rsidRPr="000D2BB1">
        <w:rPr>
          <w:rFonts w:asciiTheme="minorHAnsi" w:hAnsiTheme="minorHAnsi"/>
        </w:rPr>
        <w:t xml:space="preserve">, ki imajo večje potrebe po gnojenju (primer: koruza, </w:t>
      </w:r>
      <w:proofErr w:type="spellStart"/>
      <w:r w:rsidR="0078013E" w:rsidRPr="000D2BB1">
        <w:rPr>
          <w:rFonts w:asciiTheme="minorHAnsi" w:hAnsiTheme="minorHAnsi"/>
        </w:rPr>
        <w:t>večkosni</w:t>
      </w:r>
      <w:proofErr w:type="spellEnd"/>
      <w:r w:rsidR="0078013E" w:rsidRPr="000D2BB1">
        <w:rPr>
          <w:rFonts w:asciiTheme="minorHAnsi" w:hAnsiTheme="minorHAnsi"/>
        </w:rPr>
        <w:t xml:space="preserve"> trajni</w:t>
      </w:r>
      <w:r w:rsidR="00521C2F" w:rsidRPr="000D2BB1">
        <w:rPr>
          <w:rFonts w:asciiTheme="minorHAnsi" w:hAnsiTheme="minorHAnsi"/>
        </w:rPr>
        <w:t xml:space="preserve"> in sejani</w:t>
      </w:r>
      <w:r w:rsidR="0078013E" w:rsidRPr="000D2BB1">
        <w:rPr>
          <w:rFonts w:asciiTheme="minorHAnsi" w:hAnsiTheme="minorHAnsi"/>
        </w:rPr>
        <w:t xml:space="preserve"> travniki ipd.), lahko v posameznem letu gnojimo tudi z odmerki, ki presegajo 170 kg </w:t>
      </w:r>
      <w:r w:rsidR="00714BFA" w:rsidRPr="000D2BB1">
        <w:rPr>
          <w:rFonts w:asciiTheme="minorHAnsi" w:hAnsiTheme="minorHAnsi"/>
        </w:rPr>
        <w:t xml:space="preserve">dušika </w:t>
      </w:r>
      <w:r w:rsidR="00521C2F" w:rsidRPr="000D2BB1">
        <w:rPr>
          <w:rFonts w:asciiTheme="minorHAnsi" w:hAnsiTheme="minorHAnsi"/>
        </w:rPr>
        <w:t>iz živinskih gnojil na hektar</w:t>
      </w:r>
      <w:r w:rsidR="0078013E" w:rsidRPr="000D2BB1">
        <w:rPr>
          <w:rFonts w:asciiTheme="minorHAnsi" w:hAnsiTheme="minorHAnsi"/>
        </w:rPr>
        <w:t xml:space="preserve">. Da bi na posameznih enotah rabe kmetijskih zemljišč preprečili </w:t>
      </w:r>
      <w:r w:rsidRPr="000D2BB1">
        <w:rPr>
          <w:rFonts w:asciiTheme="minorHAnsi" w:hAnsiTheme="minorHAnsi"/>
        </w:rPr>
        <w:t>pretiran</w:t>
      </w:r>
      <w:r w:rsidR="00521C2F" w:rsidRPr="000D2BB1">
        <w:rPr>
          <w:rFonts w:asciiTheme="minorHAnsi" w:hAnsiTheme="minorHAnsi"/>
        </w:rPr>
        <w:t>o</w:t>
      </w:r>
      <w:r w:rsidRPr="000D2BB1">
        <w:rPr>
          <w:rFonts w:asciiTheme="minorHAnsi" w:hAnsiTheme="minorHAnsi"/>
        </w:rPr>
        <w:t xml:space="preserve"> </w:t>
      </w:r>
      <w:r w:rsidR="0078013E" w:rsidRPr="000D2BB1">
        <w:rPr>
          <w:rFonts w:asciiTheme="minorHAnsi" w:hAnsiTheme="minorHAnsi"/>
        </w:rPr>
        <w:t xml:space="preserve">velike odmerke, ki </w:t>
      </w:r>
      <w:r w:rsidR="00521C2F" w:rsidRPr="000D2BB1">
        <w:rPr>
          <w:rFonts w:asciiTheme="minorHAnsi" w:hAnsiTheme="minorHAnsi"/>
        </w:rPr>
        <w:t xml:space="preserve">bi lahko </w:t>
      </w:r>
      <w:r w:rsidR="00714BFA" w:rsidRPr="000D2BB1">
        <w:rPr>
          <w:rFonts w:asciiTheme="minorHAnsi" w:hAnsiTheme="minorHAnsi"/>
        </w:rPr>
        <w:t xml:space="preserve">onesnaževali </w:t>
      </w:r>
      <w:r w:rsidR="00521C2F" w:rsidRPr="000D2BB1">
        <w:rPr>
          <w:rFonts w:asciiTheme="minorHAnsi" w:hAnsiTheme="minorHAnsi"/>
        </w:rPr>
        <w:t>vode</w:t>
      </w:r>
      <w:r w:rsidR="0078013E" w:rsidRPr="000D2BB1">
        <w:rPr>
          <w:rFonts w:asciiTheme="minorHAnsi" w:hAnsiTheme="minorHAnsi"/>
        </w:rPr>
        <w:t xml:space="preserve">, </w:t>
      </w:r>
      <w:r w:rsidR="006731F9" w:rsidRPr="000D2BB1">
        <w:rPr>
          <w:rFonts w:asciiTheme="minorHAnsi" w:hAnsiTheme="minorHAnsi"/>
        </w:rPr>
        <w:t>Uredba</w:t>
      </w:r>
      <w:r w:rsidR="0078013E" w:rsidRPr="000D2BB1">
        <w:rPr>
          <w:rFonts w:asciiTheme="minorHAnsi" w:hAnsiTheme="minorHAnsi"/>
        </w:rPr>
        <w:t xml:space="preserve"> določa zgornjo mejo letnega vnosa dušika v tla v obliki vseh vrst organskih gnojil na posamezno enoto rabe kmetijskih zemljišč</w:t>
      </w:r>
      <w:r w:rsidR="00521C2F" w:rsidRPr="000D2BB1">
        <w:rPr>
          <w:rFonts w:asciiTheme="minorHAnsi" w:hAnsiTheme="minorHAnsi"/>
        </w:rPr>
        <w:t>.</w:t>
      </w:r>
    </w:p>
    <w:p w:rsidR="0078013E" w:rsidRPr="000D2BB1" w:rsidRDefault="0078013E" w:rsidP="0078013E">
      <w:pPr>
        <w:pStyle w:val="len"/>
        <w:spacing w:before="0"/>
        <w:jc w:val="both"/>
        <w:rPr>
          <w:rFonts w:asciiTheme="minorHAnsi" w:hAnsiTheme="minorHAnsi"/>
          <w:b/>
          <w:szCs w:val="24"/>
          <w:lang w:val="sl-SI"/>
        </w:rPr>
      </w:pPr>
    </w:p>
    <w:tbl>
      <w:tblPr>
        <w:tblW w:w="9288" w:type="dxa"/>
        <w:tblLook w:val="01E0" w:firstRow="1" w:lastRow="1" w:firstColumn="1" w:lastColumn="1" w:noHBand="0" w:noVBand="0"/>
      </w:tblPr>
      <w:tblGrid>
        <w:gridCol w:w="3348"/>
        <w:gridCol w:w="5940"/>
      </w:tblGrid>
      <w:tr w:rsidR="0078013E" w:rsidRPr="000D2BB1" w:rsidTr="00A17DC2">
        <w:tc>
          <w:tcPr>
            <w:tcW w:w="3348" w:type="dxa"/>
            <w:tcBorders>
              <w:top w:val="single" w:sz="4" w:space="0" w:color="auto"/>
              <w:left w:val="single" w:sz="4" w:space="0" w:color="auto"/>
              <w:bottom w:val="single" w:sz="4" w:space="0" w:color="auto"/>
              <w:right w:val="single" w:sz="4" w:space="0" w:color="auto"/>
            </w:tcBorders>
            <w:shd w:val="clear" w:color="auto" w:fill="auto"/>
          </w:tcPr>
          <w:p w:rsidR="0078013E" w:rsidRPr="000D2BB1" w:rsidRDefault="0078013E" w:rsidP="00B9493F">
            <w:pPr>
              <w:jc w:val="left"/>
              <w:rPr>
                <w:rFonts w:asciiTheme="minorHAnsi" w:hAnsiTheme="minorHAnsi" w:cs="Arial"/>
                <w:i/>
                <w:sz w:val="20"/>
                <w:szCs w:val="20"/>
              </w:rPr>
            </w:pPr>
            <w:r w:rsidRPr="000D2BB1">
              <w:rPr>
                <w:rFonts w:asciiTheme="minorHAnsi" w:hAnsiTheme="minorHAnsi" w:cs="Arial"/>
              </w:rPr>
              <w:t xml:space="preserve">Koliko dušika v obliki vseh vrst organskih gnojil smemo </w:t>
            </w:r>
            <w:r w:rsidR="00521C2F" w:rsidRPr="000D2BB1">
              <w:rPr>
                <w:rFonts w:asciiTheme="minorHAnsi" w:hAnsiTheme="minorHAnsi" w:cs="Arial"/>
              </w:rPr>
              <w:t xml:space="preserve">letno </w:t>
            </w:r>
            <w:r w:rsidRPr="000D2BB1">
              <w:rPr>
                <w:rFonts w:asciiTheme="minorHAnsi" w:hAnsiTheme="minorHAnsi" w:cs="Arial"/>
              </w:rPr>
              <w:t xml:space="preserve">vnesti v tla na posamezno kmetijsko zemljišče </w:t>
            </w:r>
            <w:r w:rsidR="00521C2F" w:rsidRPr="000D2BB1">
              <w:rPr>
                <w:rFonts w:asciiTheme="minorHAnsi" w:hAnsiTheme="minorHAnsi" w:cs="Arial"/>
              </w:rPr>
              <w:t>(</w:t>
            </w:r>
            <w:r w:rsidRPr="000D2BB1">
              <w:rPr>
                <w:rFonts w:asciiTheme="minorHAnsi" w:hAnsiTheme="minorHAnsi" w:cs="Arial"/>
              </w:rPr>
              <w:t>od 1.</w:t>
            </w:r>
            <w:r w:rsidR="00883020">
              <w:rPr>
                <w:rFonts w:asciiTheme="minorHAnsi" w:hAnsiTheme="minorHAnsi" w:cs="Arial"/>
              </w:rPr>
              <w:t> </w:t>
            </w:r>
            <w:r w:rsidRPr="000D2BB1">
              <w:rPr>
                <w:rFonts w:asciiTheme="minorHAnsi" w:hAnsiTheme="minorHAnsi" w:cs="Arial"/>
              </w:rPr>
              <w:t>januarja do 31.</w:t>
            </w:r>
            <w:r w:rsidR="00883020">
              <w:rPr>
                <w:rFonts w:asciiTheme="minorHAnsi" w:hAnsiTheme="minorHAnsi" w:cs="Arial"/>
              </w:rPr>
              <w:t> </w:t>
            </w:r>
            <w:r w:rsidR="00521C2F" w:rsidRPr="000D2BB1">
              <w:rPr>
                <w:rFonts w:asciiTheme="minorHAnsi" w:hAnsiTheme="minorHAnsi" w:cs="Arial"/>
              </w:rPr>
              <w:t>d</w:t>
            </w:r>
            <w:r w:rsidRPr="000D2BB1">
              <w:rPr>
                <w:rFonts w:asciiTheme="minorHAnsi" w:hAnsiTheme="minorHAnsi" w:cs="Arial"/>
              </w:rPr>
              <w:t>ecembra</w:t>
            </w:r>
            <w:r w:rsidR="00521C2F" w:rsidRPr="000D2BB1">
              <w:rPr>
                <w:rFonts w:asciiTheme="minorHAnsi" w:hAnsiTheme="minorHAnsi" w:cs="Arial"/>
              </w:rPr>
              <w:t>)</w:t>
            </w:r>
            <w:r w:rsidRPr="000D2BB1">
              <w:rPr>
                <w:rFonts w:asciiTheme="minorHAnsi" w:hAnsiTheme="minorHAnsi" w:cs="Arial"/>
              </w:rPr>
              <w:t>?</w:t>
            </w:r>
          </w:p>
        </w:tc>
        <w:tc>
          <w:tcPr>
            <w:tcW w:w="5940" w:type="dxa"/>
            <w:tcBorders>
              <w:top w:val="single" w:sz="4" w:space="0" w:color="auto"/>
              <w:left w:val="single" w:sz="4" w:space="0" w:color="auto"/>
              <w:bottom w:val="single" w:sz="4" w:space="0" w:color="auto"/>
              <w:right w:val="single" w:sz="4" w:space="0" w:color="auto"/>
            </w:tcBorders>
            <w:shd w:val="clear" w:color="auto" w:fill="auto"/>
            <w:vAlign w:val="center"/>
          </w:tcPr>
          <w:p w:rsidR="0078013E" w:rsidRPr="000D2BB1" w:rsidRDefault="0078013E" w:rsidP="00A17DC2">
            <w:pPr>
              <w:pStyle w:val="len"/>
              <w:spacing w:before="0"/>
              <w:jc w:val="left"/>
              <w:rPr>
                <w:rFonts w:asciiTheme="minorHAnsi" w:hAnsiTheme="minorHAnsi" w:cs="Arial"/>
                <w:b/>
              </w:rPr>
            </w:pPr>
            <w:r w:rsidRPr="000D2BB1">
              <w:rPr>
                <w:rFonts w:asciiTheme="minorHAnsi" w:hAnsiTheme="minorHAnsi"/>
                <w:b/>
                <w:szCs w:val="24"/>
                <w:lang w:val="sl-SI"/>
              </w:rPr>
              <w:t>Letni vnos dušika iz organskih gnojil na posamezno enoto rabe kmetijskih zemljišč ne sme presegati 250 kg N/ha.</w:t>
            </w:r>
            <w:r w:rsidR="00521C2F" w:rsidRPr="000D2BB1">
              <w:rPr>
                <w:rFonts w:asciiTheme="minorHAnsi" w:hAnsiTheme="minorHAnsi"/>
                <w:b/>
                <w:szCs w:val="24"/>
                <w:lang w:val="sl-SI"/>
              </w:rPr>
              <w:t xml:space="preserve"> </w:t>
            </w:r>
          </w:p>
        </w:tc>
      </w:tr>
      <w:tr w:rsidR="0078013E" w:rsidRPr="000D2BB1" w:rsidTr="00902C62">
        <w:tc>
          <w:tcPr>
            <w:tcW w:w="3348" w:type="dxa"/>
            <w:tcBorders>
              <w:top w:val="single" w:sz="4" w:space="0" w:color="auto"/>
            </w:tcBorders>
            <w:shd w:val="clear" w:color="auto" w:fill="auto"/>
          </w:tcPr>
          <w:p w:rsidR="0078013E" w:rsidRPr="000D2BB1" w:rsidRDefault="0078013E" w:rsidP="00902C62">
            <w:pPr>
              <w:rPr>
                <w:rFonts w:asciiTheme="minorHAnsi" w:hAnsiTheme="minorHAnsi" w:cs="Arial"/>
                <w:b/>
              </w:rPr>
            </w:pPr>
          </w:p>
        </w:tc>
        <w:tc>
          <w:tcPr>
            <w:tcW w:w="5940" w:type="dxa"/>
            <w:tcBorders>
              <w:top w:val="single" w:sz="4" w:space="0" w:color="auto"/>
            </w:tcBorders>
            <w:shd w:val="clear" w:color="auto" w:fill="auto"/>
          </w:tcPr>
          <w:p w:rsidR="0078013E" w:rsidRPr="000D2BB1" w:rsidRDefault="0078013E" w:rsidP="00902C62">
            <w:pPr>
              <w:rPr>
                <w:rFonts w:asciiTheme="minorHAnsi" w:hAnsiTheme="minorHAnsi"/>
                <w:u w:val="single"/>
              </w:rPr>
            </w:pPr>
          </w:p>
        </w:tc>
      </w:tr>
      <w:tr w:rsidR="0078013E" w:rsidRPr="000D2BB1" w:rsidTr="00902C62">
        <w:tc>
          <w:tcPr>
            <w:tcW w:w="3348" w:type="dxa"/>
            <w:shd w:val="clear" w:color="auto" w:fill="auto"/>
          </w:tcPr>
          <w:p w:rsidR="0078013E" w:rsidRPr="000D2BB1" w:rsidRDefault="0078013E" w:rsidP="00902C62">
            <w:pPr>
              <w:jc w:val="right"/>
              <w:rPr>
                <w:rFonts w:asciiTheme="minorHAnsi" w:hAnsiTheme="minorHAnsi"/>
                <w:u w:val="single"/>
              </w:rPr>
            </w:pPr>
            <w:r w:rsidRPr="000D2BB1">
              <w:rPr>
                <w:rFonts w:asciiTheme="minorHAnsi" w:hAnsiTheme="minorHAnsi"/>
                <w:u w:val="single"/>
              </w:rPr>
              <w:t xml:space="preserve">Opredelitev pojmov </w:t>
            </w:r>
          </w:p>
          <w:p w:rsidR="0078013E" w:rsidRPr="000D2BB1" w:rsidRDefault="0078013E" w:rsidP="00902C62">
            <w:pPr>
              <w:jc w:val="right"/>
              <w:rPr>
                <w:rFonts w:asciiTheme="minorHAnsi" w:hAnsiTheme="minorHAnsi" w:cs="Arial"/>
                <w:b/>
              </w:rPr>
            </w:pPr>
          </w:p>
        </w:tc>
        <w:tc>
          <w:tcPr>
            <w:tcW w:w="5940" w:type="dxa"/>
            <w:shd w:val="clear" w:color="auto" w:fill="auto"/>
          </w:tcPr>
          <w:p w:rsidR="0078013E" w:rsidRPr="000D2BB1" w:rsidRDefault="0078013E" w:rsidP="00902C62">
            <w:pPr>
              <w:rPr>
                <w:rFonts w:asciiTheme="minorHAnsi" w:hAnsiTheme="minorHAnsi"/>
              </w:rPr>
            </w:pPr>
            <w:r w:rsidRPr="000D2BB1">
              <w:rPr>
                <w:rFonts w:asciiTheme="minorHAnsi" w:hAnsiTheme="minorHAnsi"/>
                <w:u w:val="single"/>
              </w:rPr>
              <w:t>Letni vnos dušika</w:t>
            </w:r>
            <w:r w:rsidRPr="000D2BB1">
              <w:rPr>
                <w:rFonts w:asciiTheme="minorHAnsi" w:hAnsiTheme="minorHAnsi"/>
              </w:rPr>
              <w:t xml:space="preserve"> je vnos dušika v obdobju enega koledarskega leta (od 1. januarja do 31. decembra).</w:t>
            </w:r>
          </w:p>
          <w:p w:rsidR="00B9493F" w:rsidRPr="000D2BB1" w:rsidRDefault="0078013E" w:rsidP="00902C62">
            <w:pPr>
              <w:rPr>
                <w:rFonts w:asciiTheme="minorHAnsi" w:hAnsiTheme="minorHAnsi"/>
              </w:rPr>
            </w:pPr>
            <w:r w:rsidRPr="000D2BB1">
              <w:rPr>
                <w:rFonts w:asciiTheme="minorHAnsi" w:hAnsiTheme="minorHAnsi"/>
                <w:u w:val="single"/>
              </w:rPr>
              <w:t>Posamezna enota rabe kmetijskega zemljišča</w:t>
            </w:r>
            <w:r w:rsidRPr="000D2BB1">
              <w:rPr>
                <w:rFonts w:asciiTheme="minorHAnsi" w:hAnsiTheme="minorHAnsi"/>
              </w:rPr>
              <w:t xml:space="preserve"> je strnjen del kmetijskega zemljišča z enotno rabo tal (primer: njiva s koruzo, trajni travnik, nasad vinograda...).</w:t>
            </w:r>
          </w:p>
          <w:p w:rsidR="0078013E" w:rsidRPr="000D2BB1" w:rsidRDefault="0078013E" w:rsidP="00902C62">
            <w:pPr>
              <w:rPr>
                <w:rFonts w:asciiTheme="minorHAnsi" w:hAnsiTheme="minorHAnsi"/>
              </w:rPr>
            </w:pPr>
          </w:p>
        </w:tc>
      </w:tr>
      <w:tr w:rsidR="0078013E" w:rsidRPr="000D2BB1" w:rsidTr="00902C62">
        <w:tc>
          <w:tcPr>
            <w:tcW w:w="3348" w:type="dxa"/>
            <w:shd w:val="clear" w:color="auto" w:fill="auto"/>
          </w:tcPr>
          <w:p w:rsidR="0078013E" w:rsidRPr="000D2BB1" w:rsidRDefault="0078013E" w:rsidP="00902C62">
            <w:pPr>
              <w:jc w:val="right"/>
              <w:rPr>
                <w:rFonts w:asciiTheme="minorHAnsi" w:hAnsiTheme="minorHAnsi"/>
                <w:u w:val="single"/>
              </w:rPr>
            </w:pPr>
            <w:r w:rsidRPr="000D2BB1">
              <w:rPr>
                <w:rFonts w:asciiTheme="minorHAnsi" w:hAnsiTheme="minorHAnsi"/>
                <w:u w:val="single"/>
              </w:rPr>
              <w:t>Namen zahteve</w:t>
            </w:r>
          </w:p>
        </w:tc>
        <w:tc>
          <w:tcPr>
            <w:tcW w:w="5940" w:type="dxa"/>
            <w:shd w:val="clear" w:color="auto" w:fill="auto"/>
          </w:tcPr>
          <w:p w:rsidR="00B9493F" w:rsidRPr="000D2BB1" w:rsidRDefault="0078013E" w:rsidP="00B9493F">
            <w:pPr>
              <w:rPr>
                <w:rFonts w:asciiTheme="minorHAnsi" w:hAnsiTheme="minorHAnsi"/>
              </w:rPr>
            </w:pPr>
            <w:r w:rsidRPr="000D2BB1">
              <w:rPr>
                <w:rFonts w:asciiTheme="minorHAnsi" w:hAnsiTheme="minorHAnsi"/>
              </w:rPr>
              <w:t xml:space="preserve">Zahteva na posameznem kmetijskem zemljišču omejuje vnos dušika v obliki vseh vrst organskih gnojil </w:t>
            </w:r>
            <w:r w:rsidR="007A067E" w:rsidRPr="000D2BB1">
              <w:rPr>
                <w:rFonts w:asciiTheme="minorHAnsi" w:hAnsiTheme="minorHAnsi"/>
              </w:rPr>
              <w:t xml:space="preserve">v obdobju enega koledarskega leta, torej </w:t>
            </w:r>
            <w:r w:rsidRPr="000D2BB1">
              <w:rPr>
                <w:rFonts w:asciiTheme="minorHAnsi" w:hAnsiTheme="minorHAnsi"/>
              </w:rPr>
              <w:t xml:space="preserve">od 1. januarja do 31. </w:t>
            </w:r>
            <w:r w:rsidR="007A067E" w:rsidRPr="000D2BB1">
              <w:rPr>
                <w:rFonts w:asciiTheme="minorHAnsi" w:hAnsiTheme="minorHAnsi"/>
              </w:rPr>
              <w:t>D</w:t>
            </w:r>
            <w:r w:rsidRPr="000D2BB1">
              <w:rPr>
                <w:rFonts w:asciiTheme="minorHAnsi" w:hAnsiTheme="minorHAnsi"/>
              </w:rPr>
              <w:t>ecembra</w:t>
            </w:r>
            <w:r w:rsidR="007A067E" w:rsidRPr="000D2BB1">
              <w:rPr>
                <w:rFonts w:asciiTheme="minorHAnsi" w:hAnsiTheme="minorHAnsi"/>
              </w:rPr>
              <w:t>,</w:t>
            </w:r>
            <w:r w:rsidRPr="000D2BB1">
              <w:rPr>
                <w:rFonts w:asciiTheme="minorHAnsi" w:hAnsiTheme="minorHAnsi"/>
              </w:rPr>
              <w:t xml:space="preserve"> na </w:t>
            </w:r>
            <w:r w:rsidR="00B9493F" w:rsidRPr="000D2BB1">
              <w:rPr>
                <w:rFonts w:asciiTheme="minorHAnsi" w:hAnsiTheme="minorHAnsi"/>
              </w:rPr>
              <w:t xml:space="preserve">največ </w:t>
            </w:r>
            <w:r w:rsidRPr="000D2BB1">
              <w:rPr>
                <w:rFonts w:asciiTheme="minorHAnsi" w:hAnsiTheme="minorHAnsi"/>
              </w:rPr>
              <w:t xml:space="preserve">250 kg N/ha. S tem preprečujemo </w:t>
            </w:r>
            <w:r w:rsidR="00B9493F" w:rsidRPr="000D2BB1">
              <w:rPr>
                <w:rFonts w:asciiTheme="minorHAnsi" w:hAnsiTheme="minorHAnsi"/>
              </w:rPr>
              <w:lastRenderedPageBreak/>
              <w:t xml:space="preserve">pretirano velik </w:t>
            </w:r>
            <w:r w:rsidRPr="000D2BB1">
              <w:rPr>
                <w:rFonts w:asciiTheme="minorHAnsi" w:hAnsiTheme="minorHAnsi"/>
              </w:rPr>
              <w:t xml:space="preserve">vnos dušika iz organskih gnojil na posamezno kmetijsko zemljišče v koledarskem letu. </w:t>
            </w:r>
          </w:p>
          <w:p w:rsidR="0078013E" w:rsidRPr="000D2BB1" w:rsidRDefault="0078013E" w:rsidP="00B9493F">
            <w:pPr>
              <w:rPr>
                <w:rFonts w:asciiTheme="minorHAnsi" w:hAnsiTheme="minorHAnsi"/>
              </w:rPr>
            </w:pPr>
          </w:p>
        </w:tc>
      </w:tr>
      <w:tr w:rsidR="0078013E" w:rsidRPr="000D2BB1" w:rsidTr="00902C62">
        <w:tc>
          <w:tcPr>
            <w:tcW w:w="3348" w:type="dxa"/>
            <w:shd w:val="clear" w:color="auto" w:fill="auto"/>
          </w:tcPr>
          <w:p w:rsidR="0078013E" w:rsidRPr="000D2BB1" w:rsidRDefault="0078013E" w:rsidP="00902C62">
            <w:pPr>
              <w:jc w:val="right"/>
              <w:rPr>
                <w:rFonts w:asciiTheme="minorHAnsi" w:hAnsiTheme="minorHAnsi"/>
                <w:u w:val="single"/>
              </w:rPr>
            </w:pPr>
            <w:r w:rsidRPr="000D2BB1">
              <w:rPr>
                <w:rFonts w:asciiTheme="minorHAnsi" w:hAnsiTheme="minorHAnsi"/>
                <w:u w:val="single"/>
              </w:rPr>
              <w:lastRenderedPageBreak/>
              <w:t>Pojasnilo</w:t>
            </w:r>
          </w:p>
        </w:tc>
        <w:tc>
          <w:tcPr>
            <w:tcW w:w="5940" w:type="dxa"/>
            <w:shd w:val="clear" w:color="auto" w:fill="auto"/>
          </w:tcPr>
          <w:p w:rsidR="0078013E" w:rsidRPr="000D2BB1" w:rsidRDefault="0078013E" w:rsidP="00D30896">
            <w:pPr>
              <w:rPr>
                <w:rFonts w:asciiTheme="minorHAnsi" w:hAnsiTheme="minorHAnsi"/>
              </w:rPr>
            </w:pPr>
            <w:r w:rsidRPr="000D2BB1">
              <w:rPr>
                <w:rFonts w:asciiTheme="minorHAnsi" w:hAnsiTheme="minorHAnsi"/>
              </w:rPr>
              <w:t>Omejitev 250 kg N/ha velja za vse vrste organski gnojil, torej za živinska gnojila ter vse druge vrste organskih gnojil (</w:t>
            </w:r>
            <w:r w:rsidR="00521C2F" w:rsidRPr="000D2BB1">
              <w:rPr>
                <w:rFonts w:asciiTheme="minorHAnsi" w:hAnsiTheme="minorHAnsi"/>
              </w:rPr>
              <w:t xml:space="preserve">digestat, </w:t>
            </w:r>
            <w:r w:rsidRPr="000D2BB1">
              <w:rPr>
                <w:rFonts w:asciiTheme="minorHAnsi" w:hAnsiTheme="minorHAnsi"/>
              </w:rPr>
              <w:t>kompost ipd.) skupaj.</w:t>
            </w:r>
          </w:p>
        </w:tc>
      </w:tr>
    </w:tbl>
    <w:p w:rsidR="0078013E" w:rsidRPr="000D2BB1" w:rsidRDefault="0078013E" w:rsidP="00641EF7">
      <w:pPr>
        <w:rPr>
          <w:rFonts w:asciiTheme="minorHAnsi" w:hAnsiTheme="minorHAnsi"/>
        </w:rPr>
      </w:pPr>
    </w:p>
    <w:tbl>
      <w:tblPr>
        <w:tblW w:w="9288" w:type="dxa"/>
        <w:tblLook w:val="01E0" w:firstRow="1" w:lastRow="1" w:firstColumn="1" w:lastColumn="1" w:noHBand="0" w:noVBand="0"/>
      </w:tblPr>
      <w:tblGrid>
        <w:gridCol w:w="3348"/>
        <w:gridCol w:w="5940"/>
      </w:tblGrid>
      <w:tr w:rsidR="00D30896" w:rsidRPr="000D2BB1" w:rsidTr="00902C62">
        <w:tc>
          <w:tcPr>
            <w:tcW w:w="3348" w:type="dxa"/>
            <w:shd w:val="clear" w:color="auto" w:fill="auto"/>
          </w:tcPr>
          <w:p w:rsidR="00D30896" w:rsidRPr="000D2BB1" w:rsidRDefault="00D30896" w:rsidP="00883020">
            <w:pPr>
              <w:jc w:val="left"/>
              <w:rPr>
                <w:rFonts w:asciiTheme="minorHAnsi" w:hAnsiTheme="minorHAnsi"/>
              </w:rPr>
            </w:pPr>
            <w:r w:rsidRPr="000D2BB1">
              <w:rPr>
                <w:rFonts w:asciiTheme="minorHAnsi" w:hAnsiTheme="minorHAnsi"/>
              </w:rPr>
              <w:t xml:space="preserve">S koliko organskimi gnojili torej lahko največ </w:t>
            </w:r>
            <w:r w:rsidR="00521C2F" w:rsidRPr="000D2BB1">
              <w:rPr>
                <w:rFonts w:asciiTheme="minorHAnsi" w:hAnsiTheme="minorHAnsi"/>
              </w:rPr>
              <w:t>po</w:t>
            </w:r>
            <w:r w:rsidRPr="000D2BB1">
              <w:rPr>
                <w:rFonts w:asciiTheme="minorHAnsi" w:hAnsiTheme="minorHAnsi"/>
              </w:rPr>
              <w:t>gnojimo posamezno kmetijsko zemljišče od 1. januarja do 31.</w:t>
            </w:r>
            <w:r w:rsidR="00883020">
              <w:rPr>
                <w:rFonts w:asciiTheme="minorHAnsi" w:hAnsiTheme="minorHAnsi"/>
              </w:rPr>
              <w:t> </w:t>
            </w:r>
            <w:r w:rsidRPr="000D2BB1">
              <w:rPr>
                <w:rFonts w:asciiTheme="minorHAnsi" w:hAnsiTheme="minorHAnsi"/>
              </w:rPr>
              <w:t>decembra?</w:t>
            </w:r>
          </w:p>
        </w:tc>
        <w:tc>
          <w:tcPr>
            <w:tcW w:w="5940" w:type="dxa"/>
            <w:shd w:val="clear" w:color="auto" w:fill="auto"/>
          </w:tcPr>
          <w:p w:rsidR="00D30896" w:rsidRPr="000D2BB1" w:rsidRDefault="00D30896" w:rsidP="00902C62">
            <w:pPr>
              <w:rPr>
                <w:rFonts w:asciiTheme="minorHAnsi" w:hAnsiTheme="minorHAnsi"/>
              </w:rPr>
            </w:pPr>
            <w:r w:rsidRPr="000D2BB1">
              <w:rPr>
                <w:rFonts w:asciiTheme="minorHAnsi" w:hAnsiTheme="minorHAnsi"/>
              </w:rPr>
              <w:t>V koledarskem letu odmerek živinskih gnojil na posamezno enoto rabe kmetijskega zemljišča ne sme presegati*:</w:t>
            </w:r>
          </w:p>
          <w:p w:rsidR="00F42A52" w:rsidRPr="000D2BB1" w:rsidRDefault="003D5EFC" w:rsidP="00BA41C4">
            <w:pPr>
              <w:numPr>
                <w:ilvl w:val="0"/>
                <w:numId w:val="5"/>
              </w:numPr>
              <w:rPr>
                <w:rFonts w:asciiTheme="minorHAnsi" w:hAnsiTheme="minorHAnsi"/>
              </w:rPr>
            </w:pPr>
            <w:r w:rsidRPr="000D2BB1">
              <w:rPr>
                <w:rFonts w:asciiTheme="minorHAnsi" w:hAnsiTheme="minorHAnsi"/>
              </w:rPr>
              <w:t>62 t govejega gnoja,</w:t>
            </w:r>
          </w:p>
          <w:p w:rsidR="00F42A52" w:rsidRPr="000D2BB1" w:rsidRDefault="00F42A52" w:rsidP="00BA41C4">
            <w:pPr>
              <w:numPr>
                <w:ilvl w:val="0"/>
                <w:numId w:val="5"/>
              </w:numPr>
              <w:rPr>
                <w:rFonts w:asciiTheme="minorHAnsi" w:hAnsiTheme="minorHAnsi"/>
              </w:rPr>
            </w:pPr>
            <w:r w:rsidRPr="000D2BB1">
              <w:rPr>
                <w:rFonts w:asciiTheme="minorHAnsi" w:hAnsiTheme="minorHAnsi"/>
              </w:rPr>
              <w:t>55 t prašičjega gnoja</w:t>
            </w:r>
            <w:r w:rsidR="00E80933">
              <w:rPr>
                <w:rFonts w:asciiTheme="minorHAnsi" w:hAnsiTheme="minorHAnsi"/>
              </w:rPr>
              <w:t>,</w:t>
            </w:r>
          </w:p>
          <w:p w:rsidR="00D30896" w:rsidRPr="000D2BB1" w:rsidRDefault="00F42A52" w:rsidP="00BA41C4">
            <w:pPr>
              <w:numPr>
                <w:ilvl w:val="0"/>
                <w:numId w:val="5"/>
              </w:numPr>
              <w:rPr>
                <w:rFonts w:asciiTheme="minorHAnsi" w:hAnsiTheme="minorHAnsi"/>
              </w:rPr>
            </w:pPr>
            <w:r w:rsidRPr="000D2BB1">
              <w:rPr>
                <w:rFonts w:asciiTheme="minorHAnsi" w:hAnsiTheme="minorHAnsi"/>
              </w:rPr>
              <w:t>14 t piščančjega gnoja</w:t>
            </w:r>
            <w:r w:rsidR="00E80933">
              <w:rPr>
                <w:rFonts w:asciiTheme="minorHAnsi" w:hAnsiTheme="minorHAnsi"/>
              </w:rPr>
              <w:t>,</w:t>
            </w:r>
          </w:p>
          <w:p w:rsidR="00D30896" w:rsidRPr="000D2BB1" w:rsidRDefault="00F42A52" w:rsidP="00BA41C4">
            <w:pPr>
              <w:numPr>
                <w:ilvl w:val="0"/>
                <w:numId w:val="5"/>
              </w:numPr>
              <w:rPr>
                <w:rFonts w:asciiTheme="minorHAnsi" w:hAnsiTheme="minorHAnsi"/>
              </w:rPr>
            </w:pPr>
            <w:r w:rsidRPr="000D2BB1">
              <w:rPr>
                <w:rFonts w:asciiTheme="minorHAnsi" w:hAnsiTheme="minorHAnsi"/>
              </w:rPr>
              <w:t>62</w:t>
            </w:r>
            <w:r w:rsidR="00D30896" w:rsidRPr="000D2BB1">
              <w:rPr>
                <w:rFonts w:asciiTheme="minorHAnsi" w:hAnsiTheme="minorHAnsi"/>
              </w:rPr>
              <w:t xml:space="preserve"> m</w:t>
            </w:r>
            <w:r w:rsidR="00D30896" w:rsidRPr="000D2BB1">
              <w:rPr>
                <w:rFonts w:asciiTheme="minorHAnsi" w:hAnsiTheme="minorHAnsi"/>
                <w:vertAlign w:val="superscript"/>
              </w:rPr>
              <w:t>3</w:t>
            </w:r>
            <w:r w:rsidR="00D30896" w:rsidRPr="000D2BB1">
              <w:rPr>
                <w:rFonts w:asciiTheme="minorHAnsi" w:hAnsiTheme="minorHAnsi"/>
              </w:rPr>
              <w:t xml:space="preserve"> goveje gnojevke</w:t>
            </w:r>
            <w:r w:rsidR="00E80933">
              <w:rPr>
                <w:rFonts w:asciiTheme="minorHAnsi" w:hAnsiTheme="minorHAnsi"/>
              </w:rPr>
              <w:t>,</w:t>
            </w:r>
          </w:p>
          <w:p w:rsidR="00D30896" w:rsidRPr="000D2BB1" w:rsidRDefault="00F42A52" w:rsidP="00BA41C4">
            <w:pPr>
              <w:numPr>
                <w:ilvl w:val="0"/>
                <w:numId w:val="5"/>
              </w:numPr>
              <w:rPr>
                <w:rFonts w:asciiTheme="minorHAnsi" w:hAnsiTheme="minorHAnsi"/>
              </w:rPr>
            </w:pPr>
            <w:r w:rsidRPr="000D2BB1">
              <w:rPr>
                <w:rFonts w:asciiTheme="minorHAnsi" w:hAnsiTheme="minorHAnsi"/>
              </w:rPr>
              <w:t>itd.</w:t>
            </w:r>
          </w:p>
          <w:p w:rsidR="00D30896" w:rsidRPr="000D2BB1" w:rsidRDefault="00D30896" w:rsidP="00F42A52">
            <w:pPr>
              <w:rPr>
                <w:rFonts w:asciiTheme="minorHAnsi" w:hAnsiTheme="minorHAnsi"/>
                <w:sz w:val="20"/>
                <w:szCs w:val="20"/>
              </w:rPr>
            </w:pPr>
            <w:r w:rsidRPr="000D2BB1">
              <w:rPr>
                <w:rFonts w:asciiTheme="minorHAnsi" w:hAnsiTheme="minorHAnsi"/>
                <w:sz w:val="20"/>
                <w:szCs w:val="20"/>
              </w:rPr>
              <w:t>* Izračun je opravljen ob predpostavki povprečnih vrednosti dušika v živinskih gnojilih</w:t>
            </w:r>
            <w:r w:rsidR="00F42A52" w:rsidRPr="000D2BB1">
              <w:rPr>
                <w:rFonts w:asciiTheme="minorHAnsi" w:hAnsiTheme="minorHAnsi"/>
                <w:sz w:val="20"/>
                <w:szCs w:val="20"/>
              </w:rPr>
              <w:t xml:space="preserve"> </w:t>
            </w:r>
            <w:r w:rsidRPr="000D2BB1">
              <w:rPr>
                <w:rFonts w:asciiTheme="minorHAnsi" w:hAnsiTheme="minorHAnsi"/>
                <w:sz w:val="20"/>
                <w:szCs w:val="20"/>
              </w:rPr>
              <w:t xml:space="preserve">(glej </w:t>
            </w:r>
            <w:r w:rsidRPr="000D2BB1">
              <w:rPr>
                <w:rFonts w:asciiTheme="minorHAnsi" w:hAnsiTheme="minorHAnsi"/>
                <w:sz w:val="20"/>
                <w:szCs w:val="20"/>
              </w:rPr>
              <w:fldChar w:fldCharType="begin"/>
            </w:r>
            <w:r w:rsidRPr="000D2BB1">
              <w:rPr>
                <w:rFonts w:asciiTheme="minorHAnsi" w:hAnsiTheme="minorHAnsi"/>
                <w:sz w:val="20"/>
                <w:szCs w:val="20"/>
              </w:rPr>
              <w:instrText xml:space="preserve"> REF _Ref455910308 \h  \* MERGEFORMAT </w:instrText>
            </w:r>
            <w:r w:rsidRPr="000D2BB1">
              <w:rPr>
                <w:rFonts w:asciiTheme="minorHAnsi" w:hAnsiTheme="minorHAnsi"/>
                <w:sz w:val="20"/>
                <w:szCs w:val="20"/>
              </w:rPr>
            </w:r>
            <w:r w:rsidRPr="000D2BB1">
              <w:rPr>
                <w:rFonts w:asciiTheme="minorHAnsi" w:hAnsiTheme="minorHAnsi"/>
                <w:sz w:val="20"/>
                <w:szCs w:val="20"/>
              </w:rPr>
              <w:fldChar w:fldCharType="separate"/>
            </w:r>
            <w:r w:rsidR="00BC651D" w:rsidRPr="00BC651D">
              <w:rPr>
                <w:rFonts w:asciiTheme="minorHAnsi" w:hAnsiTheme="minorHAnsi"/>
                <w:sz w:val="20"/>
                <w:szCs w:val="20"/>
              </w:rPr>
              <w:t xml:space="preserve">Preglednica </w:t>
            </w:r>
            <w:r w:rsidR="00BC651D" w:rsidRPr="00BC651D">
              <w:rPr>
                <w:rFonts w:asciiTheme="minorHAnsi" w:hAnsiTheme="minorHAnsi"/>
                <w:noProof/>
                <w:sz w:val="20"/>
                <w:szCs w:val="20"/>
              </w:rPr>
              <w:t>2</w:t>
            </w:r>
            <w:r w:rsidRPr="000D2BB1">
              <w:rPr>
                <w:rFonts w:asciiTheme="minorHAnsi" w:hAnsiTheme="minorHAnsi"/>
                <w:sz w:val="20"/>
                <w:szCs w:val="20"/>
              </w:rPr>
              <w:fldChar w:fldCharType="end"/>
            </w:r>
            <w:r w:rsidR="00191B0A" w:rsidRPr="000D2BB1">
              <w:rPr>
                <w:rFonts w:asciiTheme="minorHAnsi" w:hAnsiTheme="minorHAnsi"/>
                <w:sz w:val="20"/>
                <w:szCs w:val="20"/>
              </w:rPr>
              <w:t xml:space="preserve">, stran </w:t>
            </w:r>
            <w:r w:rsidR="00191B0A" w:rsidRPr="000D2BB1">
              <w:rPr>
                <w:rFonts w:asciiTheme="minorHAnsi" w:hAnsiTheme="minorHAnsi"/>
                <w:sz w:val="20"/>
                <w:szCs w:val="20"/>
              </w:rPr>
              <w:fldChar w:fldCharType="begin"/>
            </w:r>
            <w:r w:rsidR="00191B0A" w:rsidRPr="000D2BB1">
              <w:rPr>
                <w:rFonts w:asciiTheme="minorHAnsi" w:hAnsiTheme="minorHAnsi"/>
                <w:sz w:val="20"/>
                <w:szCs w:val="20"/>
              </w:rPr>
              <w:instrText xml:space="preserve"> PAGEREF _Ref456327321 \h </w:instrText>
            </w:r>
            <w:r w:rsidR="00191B0A" w:rsidRPr="000D2BB1">
              <w:rPr>
                <w:rFonts w:asciiTheme="minorHAnsi" w:hAnsiTheme="minorHAnsi"/>
                <w:sz w:val="20"/>
                <w:szCs w:val="20"/>
              </w:rPr>
            </w:r>
            <w:r w:rsidR="00191B0A" w:rsidRPr="000D2BB1">
              <w:rPr>
                <w:rFonts w:asciiTheme="minorHAnsi" w:hAnsiTheme="minorHAnsi"/>
                <w:sz w:val="20"/>
                <w:szCs w:val="20"/>
              </w:rPr>
              <w:fldChar w:fldCharType="separate"/>
            </w:r>
            <w:r w:rsidR="00BC651D">
              <w:rPr>
                <w:rFonts w:asciiTheme="minorHAnsi" w:hAnsiTheme="minorHAnsi"/>
                <w:noProof/>
                <w:sz w:val="20"/>
                <w:szCs w:val="20"/>
              </w:rPr>
              <w:t>13</w:t>
            </w:r>
            <w:r w:rsidR="00191B0A" w:rsidRPr="000D2BB1">
              <w:rPr>
                <w:rFonts w:asciiTheme="minorHAnsi" w:hAnsiTheme="minorHAnsi"/>
                <w:sz w:val="20"/>
                <w:szCs w:val="20"/>
              </w:rPr>
              <w:fldChar w:fldCharType="end"/>
            </w:r>
            <w:r w:rsidRPr="000D2BB1">
              <w:rPr>
                <w:rFonts w:asciiTheme="minorHAnsi" w:hAnsiTheme="minorHAnsi"/>
                <w:sz w:val="20"/>
                <w:szCs w:val="20"/>
              </w:rPr>
              <w:t>).</w:t>
            </w:r>
            <w:r w:rsidR="00191B0A" w:rsidRPr="000D2BB1">
              <w:rPr>
                <w:rFonts w:asciiTheme="minorHAnsi" w:hAnsiTheme="minorHAnsi"/>
                <w:sz w:val="20"/>
                <w:szCs w:val="20"/>
              </w:rPr>
              <w:t xml:space="preserve"> </w:t>
            </w:r>
            <w:r w:rsidRPr="000D2BB1">
              <w:rPr>
                <w:rFonts w:asciiTheme="minorHAnsi" w:hAnsiTheme="minorHAnsi"/>
                <w:sz w:val="20"/>
                <w:szCs w:val="20"/>
              </w:rPr>
              <w:t xml:space="preserve">V primeru, da imamo na kmetiji opravljeno kemijsko analizo živinskega gnojila, </w:t>
            </w:r>
            <w:r w:rsidR="005130F0" w:rsidRPr="000D2BB1">
              <w:rPr>
                <w:rFonts w:asciiTheme="minorHAnsi" w:hAnsiTheme="minorHAnsi"/>
                <w:sz w:val="20"/>
                <w:szCs w:val="20"/>
              </w:rPr>
              <w:t xml:space="preserve">lahko </w:t>
            </w:r>
            <w:r w:rsidRPr="000D2BB1">
              <w:rPr>
                <w:rFonts w:asciiTheme="minorHAnsi" w:hAnsiTheme="minorHAnsi"/>
                <w:sz w:val="20"/>
                <w:szCs w:val="20"/>
              </w:rPr>
              <w:t xml:space="preserve">izračun opravimo na podlagi rezultata vsebnosti </w:t>
            </w:r>
            <w:r w:rsidR="00886636" w:rsidRPr="000D2BB1">
              <w:rPr>
                <w:rFonts w:asciiTheme="minorHAnsi" w:hAnsiTheme="minorHAnsi"/>
                <w:sz w:val="20"/>
                <w:szCs w:val="20"/>
              </w:rPr>
              <w:t xml:space="preserve">dušika </w:t>
            </w:r>
            <w:r w:rsidRPr="000D2BB1">
              <w:rPr>
                <w:rFonts w:asciiTheme="minorHAnsi" w:hAnsiTheme="minorHAnsi"/>
                <w:sz w:val="20"/>
                <w:szCs w:val="20"/>
              </w:rPr>
              <w:t>v živinskem gnojilu, ki je naveden na analitskem izvidu.</w:t>
            </w:r>
          </w:p>
          <w:p w:rsidR="00F42A52" w:rsidRPr="000D2BB1" w:rsidRDefault="00F42A52" w:rsidP="00F42A52">
            <w:pPr>
              <w:rPr>
                <w:rFonts w:asciiTheme="minorHAnsi" w:hAnsiTheme="minorHAnsi"/>
              </w:rPr>
            </w:pPr>
          </w:p>
        </w:tc>
      </w:tr>
      <w:tr w:rsidR="00F42A52" w:rsidRPr="000D2BB1" w:rsidTr="00902C62">
        <w:tc>
          <w:tcPr>
            <w:tcW w:w="3348" w:type="dxa"/>
            <w:shd w:val="clear" w:color="auto" w:fill="auto"/>
          </w:tcPr>
          <w:p w:rsidR="00F42A52" w:rsidRPr="000D2BB1" w:rsidRDefault="00F42A52" w:rsidP="00F42A52">
            <w:pPr>
              <w:jc w:val="right"/>
              <w:rPr>
                <w:rFonts w:asciiTheme="minorHAnsi" w:hAnsiTheme="minorHAnsi"/>
              </w:rPr>
            </w:pPr>
            <w:r w:rsidRPr="000D2BB1">
              <w:rPr>
                <w:rFonts w:asciiTheme="minorHAnsi" w:hAnsiTheme="minorHAnsi"/>
                <w:u w:val="single"/>
              </w:rPr>
              <w:t>POZOR</w:t>
            </w:r>
            <w:r w:rsidRPr="000D2BB1">
              <w:rPr>
                <w:rFonts w:asciiTheme="minorHAnsi" w:hAnsiTheme="minorHAnsi"/>
              </w:rPr>
              <w:t>!</w:t>
            </w:r>
          </w:p>
        </w:tc>
        <w:tc>
          <w:tcPr>
            <w:tcW w:w="5940" w:type="dxa"/>
            <w:shd w:val="clear" w:color="auto" w:fill="auto"/>
          </w:tcPr>
          <w:p w:rsidR="00F42A52" w:rsidRPr="000D2BB1" w:rsidRDefault="00F42A52" w:rsidP="006A5013">
            <w:pPr>
              <w:rPr>
                <w:rFonts w:asciiTheme="minorHAnsi" w:hAnsiTheme="minorHAnsi"/>
              </w:rPr>
            </w:pPr>
            <w:r w:rsidRPr="000D2BB1">
              <w:rPr>
                <w:rFonts w:asciiTheme="minorHAnsi" w:hAnsiTheme="minorHAnsi"/>
              </w:rPr>
              <w:t xml:space="preserve">Z zgoraj navedenimi največjimi količinami posameznih vrst živinskih gnojil smemo gnojiti zgolj tedaj, če v koledarskem letu ne uporabimo tudi drugih vrst organskih gnojil in v primeru, če je to v skladu s potrebami rastlin. V praksi običajno s tako velikimi odmerki živinskih gnojil ne gnojimo, saj poleg živinskih uporabljamo tudi druge vrste gnojil, ki prav tako vsebujejo </w:t>
            </w:r>
            <w:r w:rsidR="00714BFA" w:rsidRPr="000D2BB1">
              <w:rPr>
                <w:rFonts w:asciiTheme="minorHAnsi" w:hAnsiTheme="minorHAnsi"/>
              </w:rPr>
              <w:t>dušik</w:t>
            </w:r>
            <w:r w:rsidRPr="000D2BB1">
              <w:rPr>
                <w:rFonts w:asciiTheme="minorHAnsi" w:hAnsiTheme="minorHAnsi"/>
              </w:rPr>
              <w:t>.</w:t>
            </w:r>
          </w:p>
        </w:tc>
      </w:tr>
    </w:tbl>
    <w:p w:rsidR="00D30896" w:rsidRPr="000D2BB1" w:rsidRDefault="00D30896" w:rsidP="00641EF7">
      <w:pPr>
        <w:rPr>
          <w:rFonts w:asciiTheme="minorHAnsi" w:hAnsiTheme="minorHAnsi"/>
        </w:rPr>
      </w:pPr>
    </w:p>
    <w:p w:rsidR="00641EF7" w:rsidRPr="000D2BB1" w:rsidRDefault="00641EF7" w:rsidP="00641EF7">
      <w:pPr>
        <w:pStyle w:val="Naslov3"/>
        <w:rPr>
          <w:rFonts w:asciiTheme="minorHAnsi" w:hAnsiTheme="minorHAnsi"/>
        </w:rPr>
      </w:pPr>
      <w:bookmarkStart w:id="45" w:name="_Ref456009619"/>
      <w:bookmarkStart w:id="46" w:name="_Toc43274937"/>
      <w:r w:rsidRPr="000D2BB1">
        <w:rPr>
          <w:rFonts w:asciiTheme="minorHAnsi" w:hAnsiTheme="minorHAnsi"/>
        </w:rPr>
        <w:t>Gnojilni načrt</w:t>
      </w:r>
      <w:bookmarkEnd w:id="45"/>
      <w:bookmarkEnd w:id="46"/>
    </w:p>
    <w:p w:rsidR="00EA6E5B" w:rsidRPr="000D2BB1" w:rsidRDefault="00EA6E5B" w:rsidP="00641EF7">
      <w:pPr>
        <w:rPr>
          <w:rFonts w:asciiTheme="minorHAnsi" w:hAnsiTheme="minorHAnsi"/>
        </w:rPr>
      </w:pPr>
    </w:p>
    <w:p w:rsidR="00641EF7" w:rsidRPr="000D2BB1" w:rsidRDefault="00641EF7" w:rsidP="00EA6E5B">
      <w:pPr>
        <w:rPr>
          <w:rFonts w:asciiTheme="minorHAnsi" w:hAnsiTheme="minorHAnsi"/>
        </w:rPr>
      </w:pPr>
      <w:r w:rsidRPr="000D2BB1">
        <w:rPr>
          <w:rFonts w:asciiTheme="minorHAnsi" w:hAnsiTheme="minorHAnsi"/>
        </w:rPr>
        <w:t xml:space="preserve">V predhodnem poglavju smo omenili, da </w:t>
      </w:r>
      <w:r w:rsidR="006731F9" w:rsidRPr="000D2BB1">
        <w:rPr>
          <w:rFonts w:asciiTheme="minorHAnsi" w:hAnsiTheme="minorHAnsi"/>
        </w:rPr>
        <w:t>Uredba</w:t>
      </w:r>
      <w:r w:rsidRPr="000D2BB1">
        <w:rPr>
          <w:rFonts w:asciiTheme="minorHAnsi" w:hAnsiTheme="minorHAnsi"/>
        </w:rPr>
        <w:t xml:space="preserve"> v </w:t>
      </w:r>
      <w:r w:rsidR="00456162" w:rsidRPr="000D2BB1">
        <w:rPr>
          <w:rFonts w:asciiTheme="minorHAnsi" w:hAnsiTheme="minorHAnsi"/>
        </w:rPr>
        <w:t xml:space="preserve">posameznih </w:t>
      </w:r>
      <w:r w:rsidRPr="000D2BB1">
        <w:rPr>
          <w:rFonts w:asciiTheme="minorHAnsi" w:hAnsiTheme="minorHAnsi"/>
        </w:rPr>
        <w:t xml:space="preserve">primerih zahteva obvezen gnojilni načrt ter kaj mora gnojilni načrt </w:t>
      </w:r>
      <w:r w:rsidR="00F42A52" w:rsidRPr="000D2BB1">
        <w:rPr>
          <w:rFonts w:asciiTheme="minorHAnsi" w:hAnsiTheme="minorHAnsi"/>
        </w:rPr>
        <w:t xml:space="preserve">v takšnem primeru </w:t>
      </w:r>
      <w:r w:rsidRPr="000D2BB1">
        <w:rPr>
          <w:rFonts w:asciiTheme="minorHAnsi" w:hAnsiTheme="minorHAnsi"/>
        </w:rPr>
        <w:t xml:space="preserve">vsebovati. </w:t>
      </w:r>
      <w:r w:rsidR="00456162" w:rsidRPr="000D2BB1">
        <w:rPr>
          <w:rFonts w:asciiTheme="minorHAnsi" w:hAnsiTheme="minorHAnsi"/>
        </w:rPr>
        <w:t>V</w:t>
      </w:r>
      <w:r w:rsidRPr="000D2BB1">
        <w:rPr>
          <w:rFonts w:asciiTheme="minorHAnsi" w:hAnsiTheme="minorHAnsi"/>
        </w:rPr>
        <w:t xml:space="preserve"> nadaljevanju omenjen</w:t>
      </w:r>
      <w:r w:rsidR="00456162" w:rsidRPr="000D2BB1">
        <w:rPr>
          <w:rFonts w:asciiTheme="minorHAnsi" w:hAnsiTheme="minorHAnsi"/>
        </w:rPr>
        <w:t xml:space="preserve">o </w:t>
      </w:r>
      <w:r w:rsidRPr="000D2BB1">
        <w:rPr>
          <w:rFonts w:asciiTheme="minorHAnsi" w:hAnsiTheme="minorHAnsi"/>
        </w:rPr>
        <w:t>zahtev</w:t>
      </w:r>
      <w:r w:rsidR="00456162" w:rsidRPr="000D2BB1">
        <w:rPr>
          <w:rFonts w:asciiTheme="minorHAnsi" w:hAnsiTheme="minorHAnsi"/>
        </w:rPr>
        <w:t xml:space="preserve">o </w:t>
      </w:r>
      <w:r w:rsidR="003D5EFC" w:rsidRPr="000D2BB1">
        <w:rPr>
          <w:rFonts w:asciiTheme="minorHAnsi" w:hAnsiTheme="minorHAnsi"/>
        </w:rPr>
        <w:t>podrobneje pojasnjujemo.</w:t>
      </w:r>
    </w:p>
    <w:p w:rsidR="00641EF7" w:rsidRPr="000D2BB1" w:rsidRDefault="00641EF7" w:rsidP="00EA6E5B">
      <w:pPr>
        <w:rPr>
          <w:rFonts w:asciiTheme="minorHAnsi" w:hAnsiTheme="minorHAnsi"/>
        </w:rPr>
      </w:pPr>
    </w:p>
    <w:tbl>
      <w:tblPr>
        <w:tblW w:w="9288" w:type="dxa"/>
        <w:tblLook w:val="01E0" w:firstRow="1" w:lastRow="1" w:firstColumn="1" w:lastColumn="1" w:noHBand="0" w:noVBand="0"/>
      </w:tblPr>
      <w:tblGrid>
        <w:gridCol w:w="3348"/>
        <w:gridCol w:w="5940"/>
      </w:tblGrid>
      <w:tr w:rsidR="00456162" w:rsidRPr="000D2BB1" w:rsidTr="00902C62">
        <w:tc>
          <w:tcPr>
            <w:tcW w:w="3348" w:type="dxa"/>
            <w:tcBorders>
              <w:top w:val="single" w:sz="4" w:space="0" w:color="auto"/>
              <w:left w:val="single" w:sz="4" w:space="0" w:color="auto"/>
              <w:bottom w:val="single" w:sz="4" w:space="0" w:color="auto"/>
              <w:right w:val="single" w:sz="4" w:space="0" w:color="auto"/>
            </w:tcBorders>
            <w:shd w:val="clear" w:color="auto" w:fill="auto"/>
          </w:tcPr>
          <w:p w:rsidR="00456162" w:rsidRPr="000D2BB1" w:rsidRDefault="00456162" w:rsidP="00DE23D1">
            <w:pPr>
              <w:jc w:val="left"/>
              <w:rPr>
                <w:rFonts w:asciiTheme="minorHAnsi" w:hAnsiTheme="minorHAnsi" w:cs="Arial"/>
                <w:i/>
                <w:sz w:val="20"/>
                <w:szCs w:val="20"/>
              </w:rPr>
            </w:pPr>
            <w:r w:rsidRPr="000D2BB1">
              <w:rPr>
                <w:rFonts w:asciiTheme="minorHAnsi" w:hAnsiTheme="minorHAnsi" w:cs="Arial"/>
              </w:rPr>
              <w:t>Kako vemo, ali moramo</w:t>
            </w:r>
            <w:r w:rsidR="00DE23D1" w:rsidRPr="000D2BB1">
              <w:rPr>
                <w:rFonts w:asciiTheme="minorHAnsi" w:hAnsiTheme="minorHAnsi" w:cs="Arial"/>
              </w:rPr>
              <w:t xml:space="preserve"> imeti</w:t>
            </w:r>
            <w:r w:rsidRPr="000D2BB1">
              <w:rPr>
                <w:rFonts w:asciiTheme="minorHAnsi" w:hAnsiTheme="minorHAnsi" w:cs="Arial"/>
              </w:rPr>
              <w:t xml:space="preserve"> za gnojenje z </w:t>
            </w:r>
            <w:r w:rsidR="00DE23D1" w:rsidRPr="000D2BB1">
              <w:rPr>
                <w:rFonts w:asciiTheme="minorHAnsi" w:hAnsiTheme="minorHAnsi" w:cs="Arial"/>
              </w:rPr>
              <w:t>dušikom</w:t>
            </w:r>
            <w:r w:rsidRPr="000D2BB1">
              <w:rPr>
                <w:rFonts w:asciiTheme="minorHAnsi" w:hAnsiTheme="minorHAnsi" w:cs="Arial"/>
              </w:rPr>
              <w:t xml:space="preserve"> izdelan gnojilni načrt? </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456162" w:rsidRPr="000D2BB1" w:rsidRDefault="00E973D8" w:rsidP="00DE23D1">
            <w:pPr>
              <w:rPr>
                <w:rFonts w:asciiTheme="minorHAnsi" w:hAnsiTheme="minorHAnsi" w:cs="Arial"/>
                <w:b/>
              </w:rPr>
            </w:pPr>
            <w:r w:rsidRPr="000D2BB1">
              <w:rPr>
                <w:rFonts w:asciiTheme="minorHAnsi" w:hAnsiTheme="minorHAnsi"/>
                <w:b/>
                <w:lang w:eastAsia="x-none"/>
              </w:rPr>
              <w:t>O</w:t>
            </w:r>
            <w:r w:rsidR="00456162" w:rsidRPr="000D2BB1">
              <w:rPr>
                <w:rFonts w:asciiTheme="minorHAnsi" w:hAnsiTheme="minorHAnsi"/>
                <w:b/>
                <w:lang w:eastAsia="x-none"/>
              </w:rPr>
              <w:t>kvirni gnojilni načrt</w:t>
            </w:r>
            <w:r w:rsidRPr="000D2BB1">
              <w:rPr>
                <w:rFonts w:asciiTheme="minorHAnsi" w:hAnsiTheme="minorHAnsi"/>
                <w:b/>
                <w:lang w:eastAsia="x-none"/>
              </w:rPr>
              <w:t xml:space="preserve"> za gnojenje z dušikom si moramo v vsakem primeru predhodno izdelati, saj bomo šele na podlagi tega </w:t>
            </w:r>
            <w:r w:rsidR="00456162" w:rsidRPr="000D2BB1">
              <w:rPr>
                <w:rFonts w:asciiTheme="minorHAnsi" w:hAnsiTheme="minorHAnsi"/>
                <w:b/>
                <w:lang w:eastAsia="x-none"/>
              </w:rPr>
              <w:t xml:space="preserve">lahko razbrali, ali </w:t>
            </w:r>
            <w:r w:rsidR="00DE23D1" w:rsidRPr="000D2BB1">
              <w:rPr>
                <w:rFonts w:asciiTheme="minorHAnsi" w:hAnsiTheme="minorHAnsi"/>
                <w:b/>
                <w:lang w:eastAsia="x-none"/>
              </w:rPr>
              <w:t xml:space="preserve">potrebujemo tudi </w:t>
            </w:r>
            <w:r w:rsidR="00456162" w:rsidRPr="000D2BB1">
              <w:rPr>
                <w:rFonts w:asciiTheme="minorHAnsi" w:hAnsiTheme="minorHAnsi"/>
                <w:b/>
                <w:lang w:eastAsia="x-none"/>
              </w:rPr>
              <w:t>gnojilni načrt</w:t>
            </w:r>
            <w:r w:rsidR="00DE23D1" w:rsidRPr="000D2BB1">
              <w:rPr>
                <w:rFonts w:asciiTheme="minorHAnsi" w:hAnsiTheme="minorHAnsi"/>
                <w:b/>
                <w:lang w:eastAsia="x-none"/>
              </w:rPr>
              <w:t xml:space="preserve">, kot ga predpisuje </w:t>
            </w:r>
            <w:r w:rsidR="006731F9" w:rsidRPr="000D2BB1">
              <w:rPr>
                <w:rFonts w:asciiTheme="minorHAnsi" w:hAnsiTheme="minorHAnsi"/>
                <w:b/>
                <w:lang w:eastAsia="x-none"/>
              </w:rPr>
              <w:t>Uredba</w:t>
            </w:r>
            <w:r w:rsidR="00DE23D1" w:rsidRPr="000D2BB1">
              <w:rPr>
                <w:rFonts w:asciiTheme="minorHAnsi" w:hAnsiTheme="minorHAnsi"/>
                <w:b/>
                <w:lang w:eastAsia="x-none"/>
              </w:rPr>
              <w:t>.</w:t>
            </w:r>
          </w:p>
        </w:tc>
      </w:tr>
    </w:tbl>
    <w:p w:rsidR="00456162" w:rsidRPr="000D2BB1" w:rsidRDefault="00456162" w:rsidP="00EA6E5B">
      <w:pPr>
        <w:rPr>
          <w:rFonts w:asciiTheme="minorHAnsi" w:hAnsiTheme="minorHAnsi"/>
        </w:rPr>
      </w:pPr>
    </w:p>
    <w:p w:rsidR="00456162" w:rsidRPr="000D2BB1" w:rsidRDefault="00714BFA" w:rsidP="00EA6E5B">
      <w:pPr>
        <w:rPr>
          <w:rFonts w:asciiTheme="minorHAnsi" w:hAnsiTheme="minorHAnsi"/>
        </w:rPr>
      </w:pPr>
      <w:r w:rsidRPr="000D2BB1">
        <w:rPr>
          <w:rFonts w:asciiTheme="minorHAnsi" w:hAnsiTheme="minorHAnsi"/>
          <w:u w:val="single"/>
        </w:rPr>
        <w:t>P</w:t>
      </w:r>
      <w:r w:rsidR="00456162" w:rsidRPr="000D2BB1">
        <w:rPr>
          <w:rFonts w:asciiTheme="minorHAnsi" w:hAnsiTheme="minorHAnsi"/>
          <w:u w:val="single"/>
        </w:rPr>
        <w:t>rimer</w:t>
      </w:r>
      <w:r w:rsidR="00456162" w:rsidRPr="000D2BB1">
        <w:rPr>
          <w:rFonts w:asciiTheme="minorHAnsi" w:hAnsiTheme="minorHAnsi"/>
        </w:rPr>
        <w:t>:</w:t>
      </w:r>
    </w:p>
    <w:p w:rsidR="00456162" w:rsidRPr="000D2BB1" w:rsidRDefault="00456162" w:rsidP="00EA6E5B">
      <w:pPr>
        <w:rPr>
          <w:rFonts w:asciiTheme="minorHAnsi" w:hAnsiTheme="minorHAnsi"/>
        </w:rPr>
      </w:pPr>
    </w:p>
    <w:p w:rsidR="00EA6E5B" w:rsidRPr="000D2BB1" w:rsidRDefault="00DE23D1" w:rsidP="00EA6E5B">
      <w:pPr>
        <w:rPr>
          <w:rFonts w:asciiTheme="minorHAnsi" w:hAnsiTheme="minorHAnsi"/>
        </w:rPr>
      </w:pPr>
      <w:r w:rsidRPr="000D2BB1">
        <w:rPr>
          <w:rFonts w:asciiTheme="minorHAnsi" w:hAnsiTheme="minorHAnsi"/>
        </w:rPr>
        <w:t xml:space="preserve">Sejati nameravamo </w:t>
      </w:r>
      <w:r w:rsidR="00456162" w:rsidRPr="000D2BB1">
        <w:rPr>
          <w:rFonts w:asciiTheme="minorHAnsi" w:hAnsiTheme="minorHAnsi"/>
        </w:rPr>
        <w:t xml:space="preserve">ozimno pšenico. </w:t>
      </w:r>
      <w:r w:rsidR="00EA6E5B" w:rsidRPr="000D2BB1">
        <w:rPr>
          <w:rFonts w:asciiTheme="minorHAnsi" w:hAnsiTheme="minorHAnsi"/>
        </w:rPr>
        <w:t xml:space="preserve">Mejna vrednost vnosa dušika v tla znaša 150 kg N/ha. </w:t>
      </w:r>
      <w:r w:rsidRPr="000D2BB1">
        <w:rPr>
          <w:rFonts w:asciiTheme="minorHAnsi" w:hAnsiTheme="minorHAnsi"/>
        </w:rPr>
        <w:t xml:space="preserve">Izbrali smo </w:t>
      </w:r>
      <w:r w:rsidR="00EA6E5B" w:rsidRPr="000D2BB1">
        <w:rPr>
          <w:rFonts w:asciiTheme="minorHAnsi" w:hAnsiTheme="minorHAnsi"/>
        </w:rPr>
        <w:t>sorto, ki lahko po podatkih uradnih preskušanj doseže nadpovprečni pridelek 9</w:t>
      </w:r>
      <w:r w:rsidR="00E80933">
        <w:rPr>
          <w:rFonts w:asciiTheme="minorHAnsi" w:hAnsiTheme="minorHAnsi"/>
        </w:rPr>
        <w:t> </w:t>
      </w:r>
      <w:r w:rsidR="00EA6E5B" w:rsidRPr="000D2BB1">
        <w:rPr>
          <w:rFonts w:asciiTheme="minorHAnsi" w:hAnsiTheme="minorHAnsi"/>
        </w:rPr>
        <w:t>t/ha</w:t>
      </w:r>
      <w:r w:rsidR="00E846CF" w:rsidRPr="000D2BB1">
        <w:rPr>
          <w:rFonts w:asciiTheme="minorHAnsi" w:hAnsiTheme="minorHAnsi"/>
        </w:rPr>
        <w:t xml:space="preserve"> z</w:t>
      </w:r>
      <w:r w:rsidR="00EA6E5B" w:rsidRPr="000D2BB1">
        <w:rPr>
          <w:rFonts w:asciiTheme="minorHAnsi" w:hAnsiTheme="minorHAnsi"/>
        </w:rPr>
        <w:t>rnja.</w:t>
      </w:r>
      <w:r w:rsidRPr="000D2BB1">
        <w:rPr>
          <w:rFonts w:asciiTheme="minorHAnsi" w:hAnsiTheme="minorHAnsi"/>
        </w:rPr>
        <w:t xml:space="preserve"> Posevek nameravamo dobro oskrbovati in pričakujemo, da bomo za sorto značilen pridelek tudi dosegli.</w:t>
      </w:r>
      <w:r w:rsidR="00EA6E5B" w:rsidRPr="000D2BB1">
        <w:rPr>
          <w:rFonts w:asciiTheme="minorHAnsi" w:hAnsiTheme="minorHAnsi"/>
        </w:rPr>
        <w:t xml:space="preserve"> V tem primeru naredimo </w:t>
      </w:r>
      <w:r w:rsidR="00456162" w:rsidRPr="000D2BB1">
        <w:rPr>
          <w:rFonts w:asciiTheme="minorHAnsi" w:hAnsiTheme="minorHAnsi"/>
        </w:rPr>
        <w:t xml:space="preserve">okvirni </w:t>
      </w:r>
      <w:r w:rsidR="00EA6E5B" w:rsidRPr="000D2BB1">
        <w:rPr>
          <w:rFonts w:asciiTheme="minorHAnsi" w:hAnsiTheme="minorHAnsi"/>
        </w:rPr>
        <w:t>gnojilni načrt na naslednji način:</w:t>
      </w:r>
    </w:p>
    <w:p w:rsidR="00EA6E5B" w:rsidRPr="000D2BB1" w:rsidRDefault="00EA6E5B" w:rsidP="00EA6E5B">
      <w:pPr>
        <w:pStyle w:val="len"/>
        <w:spacing w:before="0"/>
        <w:jc w:val="both"/>
        <w:rPr>
          <w:rFonts w:asciiTheme="minorHAnsi" w:hAnsiTheme="minorHAnsi"/>
          <w:b/>
          <w:szCs w:val="24"/>
          <w:lang w:val="sl-SI"/>
        </w:rPr>
      </w:pPr>
    </w:p>
    <w:tbl>
      <w:tblPr>
        <w:tblW w:w="0" w:type="auto"/>
        <w:jc w:val="center"/>
        <w:tblLook w:val="01E0" w:firstRow="1" w:lastRow="1" w:firstColumn="1" w:lastColumn="1" w:noHBand="0" w:noVBand="0"/>
      </w:tblPr>
      <w:tblGrid>
        <w:gridCol w:w="4526"/>
        <w:gridCol w:w="2056"/>
      </w:tblGrid>
      <w:tr w:rsidR="00EA6E5B" w:rsidRPr="000D2BB1" w:rsidTr="00EA6E5B">
        <w:trPr>
          <w:jc w:val="center"/>
        </w:trPr>
        <w:tc>
          <w:tcPr>
            <w:tcW w:w="4526" w:type="dxa"/>
            <w:tcBorders>
              <w:top w:val="single" w:sz="4" w:space="0" w:color="auto"/>
            </w:tcBorders>
            <w:shd w:val="clear" w:color="auto" w:fill="auto"/>
          </w:tcPr>
          <w:p w:rsidR="00EA6E5B" w:rsidRPr="000D2BB1" w:rsidRDefault="00EA6E5B" w:rsidP="00EA6E5B">
            <w:pPr>
              <w:pStyle w:val="len"/>
              <w:spacing w:before="0"/>
              <w:jc w:val="both"/>
              <w:rPr>
                <w:rFonts w:asciiTheme="minorHAnsi" w:hAnsiTheme="minorHAnsi"/>
                <w:szCs w:val="24"/>
                <w:lang w:val="sl-SI"/>
              </w:rPr>
            </w:pPr>
            <w:r w:rsidRPr="000D2BB1">
              <w:rPr>
                <w:rFonts w:asciiTheme="minorHAnsi" w:hAnsiTheme="minorHAnsi"/>
                <w:szCs w:val="24"/>
                <w:lang w:val="sl-SI"/>
              </w:rPr>
              <w:lastRenderedPageBreak/>
              <w:t>GERK:</w:t>
            </w:r>
          </w:p>
        </w:tc>
        <w:tc>
          <w:tcPr>
            <w:tcW w:w="2056" w:type="dxa"/>
            <w:tcBorders>
              <w:top w:val="single" w:sz="4" w:space="0" w:color="auto"/>
            </w:tcBorders>
            <w:shd w:val="clear" w:color="auto" w:fill="auto"/>
          </w:tcPr>
          <w:p w:rsidR="00EA6E5B" w:rsidRPr="000D2BB1" w:rsidRDefault="00714BFA" w:rsidP="00EA6E5B">
            <w:pPr>
              <w:pStyle w:val="len"/>
              <w:spacing w:before="0"/>
              <w:jc w:val="both"/>
              <w:rPr>
                <w:rFonts w:asciiTheme="minorHAnsi" w:hAnsiTheme="minorHAnsi"/>
                <w:szCs w:val="24"/>
                <w:lang w:val="sl-SI"/>
              </w:rPr>
            </w:pPr>
            <w:r w:rsidRPr="000D2BB1">
              <w:rPr>
                <w:rFonts w:asciiTheme="minorHAnsi" w:hAnsiTheme="minorHAnsi"/>
                <w:szCs w:val="24"/>
                <w:lang w:val="sl-SI"/>
              </w:rPr>
              <w:t>xxxxxx</w:t>
            </w:r>
            <w:r w:rsidR="00123820" w:rsidRPr="000D2BB1">
              <w:rPr>
                <w:rFonts w:asciiTheme="minorHAnsi" w:hAnsiTheme="minorHAnsi"/>
                <w:szCs w:val="24"/>
                <w:lang w:val="sl-SI"/>
              </w:rPr>
              <w:t>x</w:t>
            </w:r>
          </w:p>
        </w:tc>
      </w:tr>
      <w:tr w:rsidR="00EA6E5B" w:rsidRPr="000D2BB1" w:rsidTr="00EA6E5B">
        <w:trPr>
          <w:jc w:val="center"/>
        </w:trPr>
        <w:tc>
          <w:tcPr>
            <w:tcW w:w="4526" w:type="dxa"/>
            <w:shd w:val="clear" w:color="auto" w:fill="auto"/>
          </w:tcPr>
          <w:p w:rsidR="00EA6E5B" w:rsidRPr="000D2BB1" w:rsidRDefault="00EA6E5B" w:rsidP="00EA6E5B">
            <w:pPr>
              <w:pStyle w:val="len"/>
              <w:spacing w:before="0"/>
              <w:jc w:val="both"/>
              <w:rPr>
                <w:rFonts w:asciiTheme="minorHAnsi" w:hAnsiTheme="minorHAnsi"/>
                <w:szCs w:val="24"/>
                <w:lang w:val="sl-SI"/>
              </w:rPr>
            </w:pPr>
            <w:r w:rsidRPr="000D2BB1">
              <w:rPr>
                <w:rFonts w:asciiTheme="minorHAnsi" w:hAnsiTheme="minorHAnsi"/>
                <w:szCs w:val="24"/>
                <w:lang w:val="sl-SI"/>
              </w:rPr>
              <w:t>Domače ime:</w:t>
            </w:r>
          </w:p>
        </w:tc>
        <w:tc>
          <w:tcPr>
            <w:tcW w:w="2056" w:type="dxa"/>
            <w:shd w:val="clear" w:color="auto" w:fill="auto"/>
          </w:tcPr>
          <w:p w:rsidR="00EA6E5B" w:rsidRPr="000D2BB1" w:rsidRDefault="00714BFA" w:rsidP="00EA6E5B">
            <w:pPr>
              <w:pStyle w:val="len"/>
              <w:spacing w:before="0"/>
              <w:jc w:val="both"/>
              <w:rPr>
                <w:rFonts w:asciiTheme="minorHAnsi" w:hAnsiTheme="minorHAnsi"/>
                <w:szCs w:val="24"/>
                <w:lang w:val="sl-SI"/>
              </w:rPr>
            </w:pPr>
            <w:r w:rsidRPr="000D2BB1">
              <w:rPr>
                <w:rFonts w:asciiTheme="minorHAnsi" w:hAnsiTheme="minorHAnsi"/>
                <w:szCs w:val="24"/>
                <w:lang w:val="sl-SI"/>
              </w:rPr>
              <w:t>»</w:t>
            </w:r>
            <w:r w:rsidR="00EA6E5B" w:rsidRPr="000D2BB1">
              <w:rPr>
                <w:rFonts w:asciiTheme="minorHAnsi" w:hAnsiTheme="minorHAnsi"/>
                <w:szCs w:val="24"/>
                <w:lang w:val="sl-SI"/>
              </w:rPr>
              <w:t>Za kozolcem</w:t>
            </w:r>
            <w:r w:rsidRPr="000D2BB1">
              <w:rPr>
                <w:rFonts w:asciiTheme="minorHAnsi" w:hAnsiTheme="minorHAnsi"/>
                <w:szCs w:val="24"/>
                <w:lang w:val="sl-SI"/>
              </w:rPr>
              <w:t>«</w:t>
            </w:r>
          </w:p>
        </w:tc>
      </w:tr>
      <w:tr w:rsidR="00EA6E5B" w:rsidRPr="000D2BB1" w:rsidTr="00EA6E5B">
        <w:trPr>
          <w:jc w:val="center"/>
        </w:trPr>
        <w:tc>
          <w:tcPr>
            <w:tcW w:w="4526" w:type="dxa"/>
            <w:shd w:val="clear" w:color="auto" w:fill="auto"/>
          </w:tcPr>
          <w:p w:rsidR="00EA6E5B" w:rsidRPr="000D2BB1" w:rsidRDefault="00EA6E5B" w:rsidP="00EA6E5B">
            <w:pPr>
              <w:pStyle w:val="len"/>
              <w:spacing w:before="0"/>
              <w:jc w:val="both"/>
              <w:rPr>
                <w:rFonts w:asciiTheme="minorHAnsi" w:hAnsiTheme="minorHAnsi"/>
                <w:szCs w:val="24"/>
                <w:lang w:val="sl-SI"/>
              </w:rPr>
            </w:pPr>
            <w:r w:rsidRPr="000D2BB1">
              <w:rPr>
                <w:rFonts w:asciiTheme="minorHAnsi" w:hAnsiTheme="minorHAnsi"/>
                <w:szCs w:val="24"/>
                <w:lang w:val="sl-SI"/>
              </w:rPr>
              <w:t>Rastna sezona:</w:t>
            </w:r>
          </w:p>
        </w:tc>
        <w:tc>
          <w:tcPr>
            <w:tcW w:w="2056" w:type="dxa"/>
            <w:shd w:val="clear" w:color="auto" w:fill="auto"/>
          </w:tcPr>
          <w:p w:rsidR="00EA6E5B" w:rsidRPr="000D2BB1" w:rsidRDefault="00EA6E5B" w:rsidP="00456162">
            <w:pPr>
              <w:pStyle w:val="len"/>
              <w:spacing w:before="0"/>
              <w:jc w:val="both"/>
              <w:rPr>
                <w:rFonts w:asciiTheme="minorHAnsi" w:hAnsiTheme="minorHAnsi"/>
                <w:szCs w:val="24"/>
                <w:lang w:val="sl-SI"/>
              </w:rPr>
            </w:pPr>
            <w:r w:rsidRPr="000D2BB1">
              <w:rPr>
                <w:rFonts w:asciiTheme="minorHAnsi" w:hAnsiTheme="minorHAnsi"/>
                <w:szCs w:val="24"/>
                <w:lang w:val="sl-SI"/>
              </w:rPr>
              <w:t>201</w:t>
            </w:r>
            <w:r w:rsidR="00456162" w:rsidRPr="000D2BB1">
              <w:rPr>
                <w:rFonts w:asciiTheme="minorHAnsi" w:hAnsiTheme="minorHAnsi"/>
                <w:szCs w:val="24"/>
                <w:lang w:val="sl-SI"/>
              </w:rPr>
              <w:t>6</w:t>
            </w:r>
            <w:r w:rsidRPr="000D2BB1">
              <w:rPr>
                <w:rFonts w:asciiTheme="minorHAnsi" w:hAnsiTheme="minorHAnsi"/>
                <w:szCs w:val="24"/>
                <w:lang w:val="sl-SI"/>
              </w:rPr>
              <w:t>/201</w:t>
            </w:r>
            <w:r w:rsidR="00456162" w:rsidRPr="000D2BB1">
              <w:rPr>
                <w:rFonts w:asciiTheme="minorHAnsi" w:hAnsiTheme="minorHAnsi"/>
                <w:szCs w:val="24"/>
                <w:lang w:val="sl-SI"/>
              </w:rPr>
              <w:t>7</w:t>
            </w:r>
          </w:p>
        </w:tc>
      </w:tr>
      <w:tr w:rsidR="00EA6E5B" w:rsidRPr="000D2BB1" w:rsidTr="00EA6E5B">
        <w:trPr>
          <w:jc w:val="center"/>
        </w:trPr>
        <w:tc>
          <w:tcPr>
            <w:tcW w:w="4526" w:type="dxa"/>
            <w:shd w:val="clear" w:color="auto" w:fill="auto"/>
          </w:tcPr>
          <w:p w:rsidR="00EA6E5B" w:rsidRPr="000D2BB1" w:rsidRDefault="00EA6E5B" w:rsidP="00EA6E5B">
            <w:pPr>
              <w:pStyle w:val="len"/>
              <w:spacing w:before="0"/>
              <w:jc w:val="both"/>
              <w:rPr>
                <w:rFonts w:asciiTheme="minorHAnsi" w:hAnsiTheme="minorHAnsi"/>
                <w:szCs w:val="24"/>
                <w:lang w:val="sl-SI"/>
              </w:rPr>
            </w:pPr>
            <w:r w:rsidRPr="000D2BB1">
              <w:rPr>
                <w:rFonts w:asciiTheme="minorHAnsi" w:hAnsiTheme="minorHAnsi"/>
                <w:szCs w:val="24"/>
                <w:lang w:val="sl-SI"/>
              </w:rPr>
              <w:t>Kmetijska rastlina:</w:t>
            </w:r>
          </w:p>
        </w:tc>
        <w:tc>
          <w:tcPr>
            <w:tcW w:w="2056" w:type="dxa"/>
            <w:shd w:val="clear" w:color="auto" w:fill="auto"/>
          </w:tcPr>
          <w:p w:rsidR="00EA6E5B" w:rsidRPr="000D2BB1" w:rsidRDefault="00EA6E5B" w:rsidP="00EA6E5B">
            <w:pPr>
              <w:pStyle w:val="len"/>
              <w:spacing w:before="0"/>
              <w:jc w:val="both"/>
              <w:rPr>
                <w:rFonts w:asciiTheme="minorHAnsi" w:hAnsiTheme="minorHAnsi"/>
                <w:szCs w:val="24"/>
                <w:lang w:val="sl-SI"/>
              </w:rPr>
            </w:pPr>
            <w:r w:rsidRPr="000D2BB1">
              <w:rPr>
                <w:rFonts w:asciiTheme="minorHAnsi" w:hAnsiTheme="minorHAnsi"/>
                <w:szCs w:val="24"/>
                <w:lang w:val="sl-SI"/>
              </w:rPr>
              <w:t>ozimna pšenica</w:t>
            </w:r>
          </w:p>
        </w:tc>
      </w:tr>
      <w:tr w:rsidR="00EA6E5B" w:rsidRPr="000D2BB1" w:rsidTr="00EA6E5B">
        <w:trPr>
          <w:jc w:val="center"/>
        </w:trPr>
        <w:tc>
          <w:tcPr>
            <w:tcW w:w="4526" w:type="dxa"/>
            <w:shd w:val="clear" w:color="auto" w:fill="auto"/>
          </w:tcPr>
          <w:p w:rsidR="00EA6E5B" w:rsidRPr="000D2BB1" w:rsidRDefault="00EA6E5B" w:rsidP="00EA6E5B">
            <w:pPr>
              <w:pStyle w:val="len"/>
              <w:spacing w:before="0"/>
              <w:jc w:val="both"/>
              <w:rPr>
                <w:rFonts w:asciiTheme="minorHAnsi" w:hAnsiTheme="minorHAnsi"/>
                <w:szCs w:val="24"/>
                <w:lang w:val="sl-SI"/>
              </w:rPr>
            </w:pPr>
            <w:r w:rsidRPr="000D2BB1">
              <w:rPr>
                <w:rFonts w:asciiTheme="minorHAnsi" w:hAnsiTheme="minorHAnsi"/>
                <w:szCs w:val="24"/>
                <w:lang w:val="sl-SI"/>
              </w:rPr>
              <w:t>Pričakovan pridelek:</w:t>
            </w:r>
          </w:p>
        </w:tc>
        <w:tc>
          <w:tcPr>
            <w:tcW w:w="2056" w:type="dxa"/>
            <w:shd w:val="clear" w:color="auto" w:fill="auto"/>
          </w:tcPr>
          <w:p w:rsidR="00EA6E5B" w:rsidRPr="000D2BB1" w:rsidRDefault="00EA6E5B" w:rsidP="00EA6E5B">
            <w:pPr>
              <w:pStyle w:val="len"/>
              <w:spacing w:before="0"/>
              <w:jc w:val="both"/>
              <w:rPr>
                <w:rFonts w:asciiTheme="minorHAnsi" w:hAnsiTheme="minorHAnsi"/>
                <w:szCs w:val="24"/>
                <w:lang w:val="sl-SI"/>
              </w:rPr>
            </w:pPr>
            <w:r w:rsidRPr="000D2BB1">
              <w:rPr>
                <w:rFonts w:asciiTheme="minorHAnsi" w:hAnsiTheme="minorHAnsi"/>
                <w:szCs w:val="24"/>
                <w:lang w:val="sl-SI"/>
              </w:rPr>
              <w:t>9 t zrnja/ha</w:t>
            </w:r>
          </w:p>
        </w:tc>
      </w:tr>
      <w:tr w:rsidR="00EA6E5B" w:rsidRPr="000D2BB1" w:rsidTr="00EA6E5B">
        <w:trPr>
          <w:jc w:val="center"/>
        </w:trPr>
        <w:tc>
          <w:tcPr>
            <w:tcW w:w="4526" w:type="dxa"/>
            <w:tcBorders>
              <w:bottom w:val="single" w:sz="4" w:space="0" w:color="auto"/>
            </w:tcBorders>
            <w:shd w:val="clear" w:color="auto" w:fill="auto"/>
          </w:tcPr>
          <w:p w:rsidR="00EA6E5B" w:rsidRPr="000D2BB1" w:rsidRDefault="00EA6E5B" w:rsidP="00714BFA">
            <w:pPr>
              <w:pStyle w:val="len"/>
              <w:spacing w:before="0"/>
              <w:jc w:val="both"/>
              <w:rPr>
                <w:rFonts w:asciiTheme="minorHAnsi" w:hAnsiTheme="minorHAnsi"/>
                <w:szCs w:val="24"/>
                <w:lang w:val="sl-SI"/>
              </w:rPr>
            </w:pPr>
            <w:r w:rsidRPr="000D2BB1">
              <w:rPr>
                <w:rFonts w:asciiTheme="minorHAnsi" w:hAnsiTheme="minorHAnsi"/>
                <w:szCs w:val="24"/>
                <w:lang w:val="sl-SI"/>
              </w:rPr>
              <w:t xml:space="preserve">Odvzem </w:t>
            </w:r>
            <w:r w:rsidR="00714BFA" w:rsidRPr="000D2BB1">
              <w:rPr>
                <w:rFonts w:asciiTheme="minorHAnsi" w:hAnsiTheme="minorHAnsi"/>
                <w:szCs w:val="24"/>
                <w:lang w:val="sl-SI"/>
              </w:rPr>
              <w:t xml:space="preserve">dušika </w:t>
            </w:r>
            <w:r w:rsidRPr="000D2BB1">
              <w:rPr>
                <w:rFonts w:asciiTheme="minorHAnsi" w:hAnsiTheme="minorHAnsi"/>
                <w:szCs w:val="24"/>
                <w:lang w:val="sl-SI"/>
              </w:rPr>
              <w:t>s pridelkom (zrnje+slama):</w:t>
            </w:r>
          </w:p>
        </w:tc>
        <w:tc>
          <w:tcPr>
            <w:tcW w:w="2056" w:type="dxa"/>
            <w:tcBorders>
              <w:bottom w:val="single" w:sz="4" w:space="0" w:color="auto"/>
            </w:tcBorders>
            <w:shd w:val="clear" w:color="auto" w:fill="auto"/>
          </w:tcPr>
          <w:p w:rsidR="00EA6E5B" w:rsidRPr="000D2BB1" w:rsidRDefault="00EA6E5B" w:rsidP="00EA6E5B">
            <w:pPr>
              <w:pStyle w:val="len"/>
              <w:spacing w:before="0"/>
              <w:jc w:val="both"/>
              <w:rPr>
                <w:rFonts w:asciiTheme="minorHAnsi" w:hAnsiTheme="minorHAnsi"/>
                <w:szCs w:val="24"/>
                <w:lang w:val="sl-SI"/>
              </w:rPr>
            </w:pPr>
            <w:r w:rsidRPr="000D2BB1">
              <w:rPr>
                <w:rFonts w:asciiTheme="minorHAnsi" w:hAnsiTheme="minorHAnsi"/>
                <w:szCs w:val="24"/>
                <w:lang w:val="sl-SI"/>
              </w:rPr>
              <w:t>207 kg N/ha*</w:t>
            </w:r>
          </w:p>
        </w:tc>
      </w:tr>
    </w:tbl>
    <w:p w:rsidR="00EA6E5B" w:rsidRPr="000D2BB1" w:rsidRDefault="00EA6E5B" w:rsidP="00EA6E5B">
      <w:pPr>
        <w:pStyle w:val="len"/>
        <w:spacing w:before="120"/>
        <w:ind w:left="2340" w:hanging="1080"/>
        <w:jc w:val="both"/>
        <w:rPr>
          <w:rFonts w:asciiTheme="minorHAnsi" w:hAnsiTheme="minorHAnsi"/>
          <w:sz w:val="20"/>
          <w:szCs w:val="20"/>
          <w:lang w:val="sl-SI"/>
        </w:rPr>
      </w:pPr>
      <w:r w:rsidRPr="000D2BB1">
        <w:rPr>
          <w:rFonts w:asciiTheme="minorHAnsi" w:hAnsiTheme="minorHAnsi"/>
          <w:sz w:val="20"/>
          <w:szCs w:val="20"/>
          <w:lang w:val="sl-SI"/>
        </w:rPr>
        <w:t>* Opomba:</w:t>
      </w:r>
      <w:r w:rsidRPr="000D2BB1">
        <w:rPr>
          <w:rFonts w:asciiTheme="minorHAnsi" w:hAnsiTheme="minorHAnsi"/>
          <w:sz w:val="20"/>
          <w:szCs w:val="20"/>
          <w:lang w:val="sl-SI"/>
        </w:rPr>
        <w:tab/>
        <w:t xml:space="preserve">Odvzem dušika s pridelkom izračunamo iz podatka o odvzemu posameznih kmetijskih rastlin, ki </w:t>
      </w:r>
      <w:r w:rsidR="00456162" w:rsidRPr="000D2BB1">
        <w:rPr>
          <w:rFonts w:asciiTheme="minorHAnsi" w:hAnsiTheme="minorHAnsi"/>
          <w:sz w:val="20"/>
          <w:szCs w:val="20"/>
          <w:lang w:val="sl-SI"/>
        </w:rPr>
        <w:t xml:space="preserve">ga lahko dobimo v strokovni literaturi. Priporočamo uporabo </w:t>
      </w:r>
      <w:r w:rsidR="00456162" w:rsidRPr="000D2BB1">
        <w:rPr>
          <w:rFonts w:asciiTheme="minorHAnsi" w:hAnsiTheme="minorHAnsi"/>
          <w:i/>
          <w:sz w:val="20"/>
          <w:szCs w:val="20"/>
          <w:lang w:val="sl-SI"/>
        </w:rPr>
        <w:t>Smernic</w:t>
      </w:r>
      <w:r w:rsidRPr="000D2BB1">
        <w:rPr>
          <w:rFonts w:asciiTheme="minorHAnsi" w:hAnsiTheme="minorHAnsi"/>
          <w:i/>
          <w:sz w:val="20"/>
          <w:szCs w:val="20"/>
          <w:lang w:val="sl-SI"/>
        </w:rPr>
        <w:t xml:space="preserve"> za strokovno utemeljeno gnojenje</w:t>
      </w:r>
      <w:r w:rsidRPr="000D2BB1">
        <w:rPr>
          <w:rFonts w:asciiTheme="minorHAnsi" w:hAnsiTheme="minorHAnsi"/>
          <w:sz w:val="20"/>
          <w:szCs w:val="20"/>
          <w:lang w:val="sl-SI"/>
        </w:rPr>
        <w:t xml:space="preserve"> (Mihelič in sod., 2010). V </w:t>
      </w:r>
      <w:r w:rsidR="00456162" w:rsidRPr="000D2BB1">
        <w:rPr>
          <w:rFonts w:asciiTheme="minorHAnsi" w:hAnsiTheme="minorHAnsi"/>
          <w:sz w:val="20"/>
          <w:szCs w:val="20"/>
          <w:lang w:val="sl-SI"/>
        </w:rPr>
        <w:t xml:space="preserve">navedenem </w:t>
      </w:r>
      <w:r w:rsidRPr="000D2BB1">
        <w:rPr>
          <w:rFonts w:asciiTheme="minorHAnsi" w:hAnsiTheme="minorHAnsi"/>
          <w:sz w:val="20"/>
          <w:szCs w:val="20"/>
          <w:lang w:val="sl-SI"/>
        </w:rPr>
        <w:t>viru je navedeno, da znaša odvzem 1 t pridelka pšeničnega zrnja s pripadajočo slamo 23 kg N/ha, kar pomeni, da je odvzem 9 t pridelka s pripadajočo slamo znaša 23 k</w:t>
      </w:r>
      <w:r w:rsidR="003D5EFC" w:rsidRPr="000D2BB1">
        <w:rPr>
          <w:rFonts w:asciiTheme="minorHAnsi" w:hAnsiTheme="minorHAnsi"/>
          <w:sz w:val="20"/>
          <w:szCs w:val="20"/>
          <w:lang w:val="sl-SI"/>
        </w:rPr>
        <w:t>g N/ha x 9 t/ha = 207 kg N/ha.</w:t>
      </w:r>
    </w:p>
    <w:p w:rsidR="00E973D8" w:rsidRPr="000D2BB1" w:rsidRDefault="00E973D8" w:rsidP="00EA6E5B">
      <w:pPr>
        <w:rPr>
          <w:rFonts w:asciiTheme="minorHAnsi" w:hAnsiTheme="minorHAnsi"/>
        </w:rPr>
      </w:pPr>
    </w:p>
    <w:p w:rsidR="00EA6E5B" w:rsidRPr="000D2BB1" w:rsidRDefault="00EA6E5B" w:rsidP="00EA6E5B">
      <w:pPr>
        <w:rPr>
          <w:rFonts w:asciiTheme="minorHAnsi" w:hAnsiTheme="minorHAnsi"/>
        </w:rPr>
      </w:pPr>
      <w:r w:rsidRPr="000D2BB1">
        <w:rPr>
          <w:rFonts w:asciiTheme="minorHAnsi" w:hAnsiTheme="minorHAnsi"/>
        </w:rPr>
        <w:t xml:space="preserve">Na podlagi </w:t>
      </w:r>
      <w:r w:rsidR="00E973D8" w:rsidRPr="000D2BB1">
        <w:rPr>
          <w:rFonts w:asciiTheme="minorHAnsi" w:hAnsiTheme="minorHAnsi"/>
        </w:rPr>
        <w:t xml:space="preserve">zgornjega </w:t>
      </w:r>
      <w:r w:rsidRPr="000D2BB1">
        <w:rPr>
          <w:rFonts w:asciiTheme="minorHAnsi" w:hAnsiTheme="minorHAnsi"/>
        </w:rPr>
        <w:t xml:space="preserve">izračuna ugotovimo, da predvideni odvzem 9 t zrnja </w:t>
      </w:r>
      <w:r w:rsidR="00E973D8" w:rsidRPr="000D2BB1">
        <w:rPr>
          <w:rFonts w:asciiTheme="minorHAnsi" w:hAnsiTheme="minorHAnsi"/>
        </w:rPr>
        <w:t xml:space="preserve">(207 kg N/ha) </w:t>
      </w:r>
      <w:r w:rsidRPr="000D2BB1">
        <w:rPr>
          <w:rFonts w:asciiTheme="minorHAnsi" w:hAnsiTheme="minorHAnsi"/>
        </w:rPr>
        <w:t xml:space="preserve">presega mejno vrednost 150 kg N/ha </w:t>
      </w:r>
      <w:r w:rsidR="00456162" w:rsidRPr="000D2BB1">
        <w:rPr>
          <w:rFonts w:asciiTheme="minorHAnsi" w:hAnsiTheme="minorHAnsi"/>
        </w:rPr>
        <w:t xml:space="preserve">v </w:t>
      </w:r>
      <w:r w:rsidR="006731F9" w:rsidRPr="000D2BB1">
        <w:rPr>
          <w:rFonts w:asciiTheme="minorHAnsi" w:hAnsiTheme="minorHAnsi"/>
        </w:rPr>
        <w:t>Uredbi</w:t>
      </w:r>
      <w:r w:rsidR="00456162" w:rsidRPr="000D2BB1">
        <w:rPr>
          <w:rFonts w:asciiTheme="minorHAnsi" w:hAnsiTheme="minorHAnsi"/>
        </w:rPr>
        <w:t xml:space="preserve">, </w:t>
      </w:r>
      <w:r w:rsidRPr="000D2BB1">
        <w:rPr>
          <w:rFonts w:asciiTheme="minorHAnsi" w:hAnsiTheme="minorHAnsi"/>
        </w:rPr>
        <w:t xml:space="preserve">zaradi česar </w:t>
      </w:r>
      <w:r w:rsidR="00456162" w:rsidRPr="000D2BB1">
        <w:rPr>
          <w:rFonts w:asciiTheme="minorHAnsi" w:hAnsiTheme="minorHAnsi"/>
        </w:rPr>
        <w:t>bomo morali imeti izdelan gnojilni načrt.</w:t>
      </w:r>
      <w:r w:rsidR="00E973D8" w:rsidRPr="000D2BB1">
        <w:rPr>
          <w:rFonts w:asciiTheme="minorHAnsi" w:hAnsiTheme="minorHAnsi"/>
        </w:rPr>
        <w:t xml:space="preserve"> </w:t>
      </w:r>
      <w:r w:rsidR="00456162" w:rsidRPr="000D2BB1">
        <w:rPr>
          <w:rFonts w:asciiTheme="minorHAnsi" w:hAnsiTheme="minorHAnsi"/>
        </w:rPr>
        <w:t>Gnojilni načrt za gnojenje z dušikom lahk</w:t>
      </w:r>
      <w:r w:rsidR="003D5EFC" w:rsidRPr="000D2BB1">
        <w:rPr>
          <w:rFonts w:asciiTheme="minorHAnsi" w:hAnsiTheme="minorHAnsi"/>
        </w:rPr>
        <w:t>o izdelamo na naslednji način:</w:t>
      </w:r>
    </w:p>
    <w:p w:rsidR="00671F45" w:rsidRPr="000D2BB1" w:rsidRDefault="00671F45">
      <w:pPr>
        <w:jc w:val="left"/>
        <w:rPr>
          <w:rFonts w:asciiTheme="minorHAnsi" w:hAnsiTheme="minorHAnsi"/>
        </w:rPr>
      </w:pPr>
    </w:p>
    <w:p w:rsidR="00EA6E5B" w:rsidRPr="000D2BB1" w:rsidRDefault="00EA6E5B" w:rsidP="00EA6E5B">
      <w:pPr>
        <w:pStyle w:val="Napis"/>
        <w:rPr>
          <w:rFonts w:asciiTheme="minorHAnsi" w:hAnsiTheme="minorHAnsi"/>
        </w:rPr>
      </w:pPr>
      <w:r w:rsidRPr="000D2BB1">
        <w:rPr>
          <w:rFonts w:asciiTheme="minorHAnsi" w:hAnsiTheme="minorHAnsi"/>
        </w:rPr>
        <w:t xml:space="preserve">Preglednica </w:t>
      </w:r>
      <w:r w:rsidR="00E33B91" w:rsidRPr="000D2BB1">
        <w:rPr>
          <w:rFonts w:asciiTheme="minorHAnsi" w:hAnsiTheme="minorHAnsi"/>
        </w:rPr>
        <w:fldChar w:fldCharType="begin"/>
      </w:r>
      <w:r w:rsidR="00E33B91" w:rsidRPr="000D2BB1">
        <w:rPr>
          <w:rFonts w:asciiTheme="minorHAnsi" w:hAnsiTheme="minorHAnsi"/>
        </w:rPr>
        <w:instrText xml:space="preserve"> SEQ Preglednica \* ARABIC </w:instrText>
      </w:r>
      <w:r w:rsidR="00E33B91" w:rsidRPr="000D2BB1">
        <w:rPr>
          <w:rFonts w:asciiTheme="minorHAnsi" w:hAnsiTheme="minorHAnsi"/>
        </w:rPr>
        <w:fldChar w:fldCharType="separate"/>
      </w:r>
      <w:r w:rsidR="00BC651D">
        <w:rPr>
          <w:rFonts w:asciiTheme="minorHAnsi" w:hAnsiTheme="minorHAnsi"/>
          <w:noProof/>
        </w:rPr>
        <w:t>9</w:t>
      </w:r>
      <w:r w:rsidR="00E33B91" w:rsidRPr="000D2BB1">
        <w:rPr>
          <w:rFonts w:asciiTheme="minorHAnsi" w:hAnsiTheme="minorHAnsi"/>
          <w:noProof/>
        </w:rPr>
        <w:fldChar w:fldCharType="end"/>
      </w:r>
      <w:r w:rsidRPr="000D2BB1">
        <w:rPr>
          <w:rFonts w:asciiTheme="minorHAnsi" w:hAnsiTheme="minorHAnsi"/>
        </w:rPr>
        <w:t>: Primer gnojilnega načrta za gnojenje ozimne pšenice</w:t>
      </w:r>
      <w:r w:rsidR="00E973D8" w:rsidRPr="000D2BB1">
        <w:rPr>
          <w:rFonts w:asciiTheme="minorHAnsi" w:hAnsiTheme="minorHAnsi"/>
        </w:rPr>
        <w:t xml:space="preserve"> z dušikom</w:t>
      </w:r>
    </w:p>
    <w:p w:rsidR="00EA6E5B" w:rsidRPr="000D2BB1" w:rsidRDefault="00EA6E5B" w:rsidP="00EA6E5B">
      <w:pPr>
        <w:pStyle w:val="len"/>
        <w:spacing w:before="0"/>
        <w:jc w:val="both"/>
        <w:rPr>
          <w:rFonts w:asciiTheme="minorHAnsi" w:hAnsiTheme="minorHAnsi"/>
          <w:b/>
          <w:szCs w:val="24"/>
          <w:lang w:val="sl-SI"/>
        </w:rPr>
      </w:pPr>
      <w:r w:rsidRPr="000D2BB1">
        <w:rPr>
          <w:rFonts w:asciiTheme="minorHAnsi" w:hAnsiTheme="minorHAnsi"/>
          <w:b/>
          <w:szCs w:val="24"/>
          <w:lang w:val="sl-SI"/>
        </w:rPr>
        <w:t xml:space="preserve"> </w:t>
      </w:r>
    </w:p>
    <w:tbl>
      <w:tblPr>
        <w:tblW w:w="8429" w:type="dxa"/>
        <w:jc w:val="center"/>
        <w:tblCellMar>
          <w:left w:w="70" w:type="dxa"/>
          <w:right w:w="70" w:type="dxa"/>
        </w:tblCellMar>
        <w:tblLook w:val="0000" w:firstRow="0" w:lastRow="0" w:firstColumn="0" w:lastColumn="0" w:noHBand="0" w:noVBand="0"/>
      </w:tblPr>
      <w:tblGrid>
        <w:gridCol w:w="1990"/>
        <w:gridCol w:w="2340"/>
        <w:gridCol w:w="1080"/>
        <w:gridCol w:w="1260"/>
        <w:gridCol w:w="1759"/>
      </w:tblGrid>
      <w:tr w:rsidR="00EA6E5B" w:rsidRPr="000D2BB1" w:rsidTr="00EA6E5B">
        <w:trPr>
          <w:trHeight w:val="315"/>
          <w:jc w:val="center"/>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6E5B" w:rsidRPr="000D2BB1" w:rsidRDefault="00EA6E5B" w:rsidP="00EA6E5B">
            <w:pPr>
              <w:rPr>
                <w:rFonts w:asciiTheme="minorHAnsi" w:hAnsiTheme="minorHAnsi"/>
                <w:b/>
                <w:sz w:val="18"/>
                <w:szCs w:val="18"/>
              </w:rPr>
            </w:pPr>
            <w:r w:rsidRPr="000D2BB1">
              <w:rPr>
                <w:rFonts w:asciiTheme="minorHAnsi" w:hAnsiTheme="minorHAnsi"/>
                <w:b/>
                <w:sz w:val="18"/>
                <w:szCs w:val="18"/>
              </w:rPr>
              <w:t>Čas uporabe gnojila</w:t>
            </w:r>
          </w:p>
        </w:tc>
        <w:tc>
          <w:tcPr>
            <w:tcW w:w="2340" w:type="dxa"/>
            <w:tcBorders>
              <w:top w:val="single" w:sz="4" w:space="0" w:color="auto"/>
              <w:left w:val="nil"/>
              <w:bottom w:val="single" w:sz="4" w:space="0" w:color="auto"/>
              <w:right w:val="single" w:sz="4" w:space="0" w:color="auto"/>
            </w:tcBorders>
            <w:shd w:val="clear" w:color="auto" w:fill="auto"/>
            <w:noWrap/>
            <w:vAlign w:val="bottom"/>
          </w:tcPr>
          <w:p w:rsidR="00EA6E5B" w:rsidRPr="000D2BB1" w:rsidRDefault="00EA6E5B" w:rsidP="00EA6E5B">
            <w:pPr>
              <w:rPr>
                <w:rFonts w:asciiTheme="minorHAnsi" w:hAnsiTheme="minorHAnsi"/>
                <w:b/>
                <w:sz w:val="18"/>
                <w:szCs w:val="18"/>
              </w:rPr>
            </w:pPr>
            <w:r w:rsidRPr="000D2BB1">
              <w:rPr>
                <w:rFonts w:asciiTheme="minorHAnsi" w:hAnsiTheme="minorHAnsi"/>
                <w:b/>
                <w:sz w:val="18"/>
                <w:szCs w:val="18"/>
              </w:rPr>
              <w:t>Faza rasti</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EA6E5B" w:rsidRPr="000D2BB1" w:rsidRDefault="00EA6E5B" w:rsidP="00EA6E5B">
            <w:pPr>
              <w:jc w:val="center"/>
              <w:rPr>
                <w:rFonts w:asciiTheme="minorHAnsi" w:hAnsiTheme="minorHAnsi"/>
                <w:b/>
                <w:sz w:val="18"/>
                <w:szCs w:val="18"/>
              </w:rPr>
            </w:pPr>
            <w:r w:rsidRPr="000D2BB1">
              <w:rPr>
                <w:rFonts w:asciiTheme="minorHAnsi" w:hAnsiTheme="minorHAnsi"/>
                <w:b/>
                <w:sz w:val="18"/>
                <w:szCs w:val="18"/>
              </w:rPr>
              <w:t xml:space="preserve">Odmerek </w:t>
            </w:r>
            <w:r w:rsidRPr="000D2BB1">
              <w:rPr>
                <w:rFonts w:asciiTheme="minorHAnsi" w:hAnsiTheme="minorHAnsi"/>
                <w:i/>
                <w:sz w:val="18"/>
                <w:szCs w:val="18"/>
              </w:rPr>
              <w:t>(kg/ha)</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EA6E5B" w:rsidRPr="000D2BB1" w:rsidRDefault="00EA6E5B" w:rsidP="00EA6E5B">
            <w:pPr>
              <w:rPr>
                <w:rFonts w:asciiTheme="minorHAnsi" w:hAnsiTheme="minorHAnsi"/>
                <w:b/>
                <w:sz w:val="18"/>
                <w:szCs w:val="18"/>
              </w:rPr>
            </w:pPr>
            <w:r w:rsidRPr="000D2BB1">
              <w:rPr>
                <w:rFonts w:asciiTheme="minorHAnsi" w:hAnsiTheme="minorHAnsi"/>
                <w:b/>
                <w:sz w:val="18"/>
                <w:szCs w:val="18"/>
              </w:rPr>
              <w:t>Vrsta gnojila</w:t>
            </w:r>
          </w:p>
        </w:tc>
        <w:tc>
          <w:tcPr>
            <w:tcW w:w="1759" w:type="dxa"/>
            <w:tcBorders>
              <w:top w:val="single" w:sz="4" w:space="0" w:color="auto"/>
              <w:left w:val="nil"/>
              <w:bottom w:val="single" w:sz="4" w:space="0" w:color="auto"/>
              <w:right w:val="single" w:sz="4" w:space="0" w:color="auto"/>
            </w:tcBorders>
            <w:shd w:val="clear" w:color="auto" w:fill="auto"/>
            <w:noWrap/>
            <w:vAlign w:val="bottom"/>
          </w:tcPr>
          <w:p w:rsidR="00EA6E5B" w:rsidRPr="000D2BB1" w:rsidRDefault="00EA6E5B" w:rsidP="00EA6E5B">
            <w:pPr>
              <w:jc w:val="center"/>
              <w:rPr>
                <w:rFonts w:asciiTheme="minorHAnsi" w:hAnsiTheme="minorHAnsi"/>
                <w:b/>
                <w:sz w:val="18"/>
                <w:szCs w:val="18"/>
              </w:rPr>
            </w:pPr>
            <w:r w:rsidRPr="000D2BB1">
              <w:rPr>
                <w:rFonts w:asciiTheme="minorHAnsi" w:hAnsiTheme="minorHAnsi"/>
                <w:b/>
                <w:sz w:val="18"/>
                <w:szCs w:val="18"/>
              </w:rPr>
              <w:t xml:space="preserve">Količina dodanega N </w:t>
            </w:r>
            <w:r w:rsidRPr="000D2BB1">
              <w:rPr>
                <w:rFonts w:asciiTheme="minorHAnsi" w:hAnsiTheme="minorHAnsi"/>
                <w:i/>
                <w:sz w:val="18"/>
                <w:szCs w:val="18"/>
              </w:rPr>
              <w:t>(kg N/ha)</w:t>
            </w:r>
          </w:p>
        </w:tc>
      </w:tr>
      <w:tr w:rsidR="00EA6E5B" w:rsidRPr="000D2BB1" w:rsidTr="00EA6E5B">
        <w:trPr>
          <w:trHeight w:val="315"/>
          <w:jc w:val="center"/>
        </w:trPr>
        <w:tc>
          <w:tcPr>
            <w:tcW w:w="1990" w:type="dxa"/>
            <w:tcBorders>
              <w:top w:val="nil"/>
              <w:left w:val="single" w:sz="4" w:space="0" w:color="auto"/>
              <w:bottom w:val="single" w:sz="4" w:space="0" w:color="auto"/>
              <w:right w:val="single" w:sz="4" w:space="0" w:color="auto"/>
            </w:tcBorders>
            <w:shd w:val="clear" w:color="auto" w:fill="auto"/>
            <w:noWrap/>
            <w:vAlign w:val="bottom"/>
          </w:tcPr>
          <w:p w:rsidR="00EA6E5B" w:rsidRPr="000D2BB1" w:rsidRDefault="00EA6E5B" w:rsidP="00EA6E5B">
            <w:pPr>
              <w:rPr>
                <w:rFonts w:asciiTheme="minorHAnsi" w:hAnsiTheme="minorHAnsi"/>
                <w:sz w:val="18"/>
                <w:szCs w:val="18"/>
              </w:rPr>
            </w:pPr>
            <w:r w:rsidRPr="000D2BB1">
              <w:rPr>
                <w:rFonts w:asciiTheme="minorHAnsi" w:hAnsiTheme="minorHAnsi"/>
                <w:sz w:val="18"/>
                <w:szCs w:val="18"/>
              </w:rPr>
              <w:t>Predsetvena priprava tal</w:t>
            </w:r>
          </w:p>
        </w:tc>
        <w:tc>
          <w:tcPr>
            <w:tcW w:w="2340" w:type="dxa"/>
            <w:tcBorders>
              <w:top w:val="nil"/>
              <w:left w:val="nil"/>
              <w:bottom w:val="single" w:sz="4" w:space="0" w:color="auto"/>
              <w:right w:val="single" w:sz="4" w:space="0" w:color="auto"/>
            </w:tcBorders>
            <w:shd w:val="clear" w:color="auto" w:fill="auto"/>
            <w:noWrap/>
            <w:vAlign w:val="bottom"/>
          </w:tcPr>
          <w:p w:rsidR="00EA6E5B" w:rsidRPr="000D2BB1" w:rsidRDefault="00EA6E5B" w:rsidP="00EA6E5B">
            <w:pPr>
              <w:rPr>
                <w:rFonts w:asciiTheme="minorHAnsi" w:hAnsiTheme="minorHAnsi"/>
                <w:sz w:val="18"/>
                <w:szCs w:val="18"/>
              </w:rPr>
            </w:pPr>
            <w:r w:rsidRPr="000D2BB1">
              <w:rPr>
                <w:rFonts w:asciiTheme="minorHAnsi" w:hAnsiTheme="minorHAnsi"/>
                <w:sz w:val="18"/>
                <w:szCs w:val="18"/>
              </w:rPr>
              <w:t>jeseni (oktober)</w:t>
            </w:r>
          </w:p>
        </w:tc>
        <w:tc>
          <w:tcPr>
            <w:tcW w:w="1080" w:type="dxa"/>
            <w:tcBorders>
              <w:top w:val="nil"/>
              <w:left w:val="nil"/>
              <w:bottom w:val="single" w:sz="4" w:space="0" w:color="auto"/>
              <w:right w:val="single" w:sz="4" w:space="0" w:color="auto"/>
            </w:tcBorders>
            <w:shd w:val="clear" w:color="auto" w:fill="auto"/>
            <w:noWrap/>
            <w:vAlign w:val="bottom"/>
          </w:tcPr>
          <w:p w:rsidR="00EA6E5B" w:rsidRPr="000D2BB1" w:rsidRDefault="00EA6E5B" w:rsidP="00EA6E5B">
            <w:pPr>
              <w:jc w:val="center"/>
              <w:rPr>
                <w:rFonts w:asciiTheme="minorHAnsi" w:hAnsiTheme="minorHAnsi"/>
                <w:sz w:val="18"/>
                <w:szCs w:val="18"/>
              </w:rPr>
            </w:pPr>
            <w:r w:rsidRPr="000D2BB1">
              <w:rPr>
                <w:rFonts w:asciiTheme="minorHAnsi" w:hAnsiTheme="minorHAnsi"/>
                <w:sz w:val="18"/>
                <w:szCs w:val="18"/>
              </w:rPr>
              <w:t>600</w:t>
            </w:r>
          </w:p>
        </w:tc>
        <w:tc>
          <w:tcPr>
            <w:tcW w:w="1260" w:type="dxa"/>
            <w:tcBorders>
              <w:top w:val="nil"/>
              <w:left w:val="nil"/>
              <w:bottom w:val="single" w:sz="4" w:space="0" w:color="auto"/>
              <w:right w:val="single" w:sz="4" w:space="0" w:color="auto"/>
            </w:tcBorders>
            <w:shd w:val="clear" w:color="auto" w:fill="auto"/>
            <w:noWrap/>
            <w:vAlign w:val="bottom"/>
          </w:tcPr>
          <w:p w:rsidR="00EA6E5B" w:rsidRPr="000D2BB1" w:rsidRDefault="00EA6E5B" w:rsidP="00EA6E5B">
            <w:pPr>
              <w:rPr>
                <w:rFonts w:asciiTheme="minorHAnsi" w:hAnsiTheme="minorHAnsi"/>
                <w:sz w:val="18"/>
                <w:szCs w:val="18"/>
              </w:rPr>
            </w:pPr>
            <w:r w:rsidRPr="000D2BB1">
              <w:rPr>
                <w:rFonts w:asciiTheme="minorHAnsi" w:hAnsiTheme="minorHAnsi"/>
                <w:sz w:val="18"/>
                <w:szCs w:val="18"/>
              </w:rPr>
              <w:t>NPK 7-20-30</w:t>
            </w:r>
          </w:p>
        </w:tc>
        <w:tc>
          <w:tcPr>
            <w:tcW w:w="1759" w:type="dxa"/>
            <w:tcBorders>
              <w:top w:val="nil"/>
              <w:left w:val="nil"/>
              <w:bottom w:val="single" w:sz="4" w:space="0" w:color="auto"/>
              <w:right w:val="single" w:sz="4" w:space="0" w:color="auto"/>
            </w:tcBorders>
            <w:shd w:val="clear" w:color="auto" w:fill="auto"/>
            <w:noWrap/>
            <w:vAlign w:val="bottom"/>
          </w:tcPr>
          <w:p w:rsidR="00EA6E5B" w:rsidRPr="000D2BB1" w:rsidRDefault="00EA6E5B" w:rsidP="00EA6E5B">
            <w:pPr>
              <w:jc w:val="center"/>
              <w:rPr>
                <w:rFonts w:asciiTheme="minorHAnsi" w:hAnsiTheme="minorHAnsi"/>
                <w:sz w:val="18"/>
                <w:szCs w:val="18"/>
              </w:rPr>
            </w:pPr>
            <w:r w:rsidRPr="000D2BB1">
              <w:rPr>
                <w:rFonts w:asciiTheme="minorHAnsi" w:hAnsiTheme="minorHAnsi"/>
                <w:sz w:val="18"/>
                <w:szCs w:val="18"/>
              </w:rPr>
              <w:t>42</w:t>
            </w:r>
          </w:p>
        </w:tc>
      </w:tr>
      <w:tr w:rsidR="00EA6E5B" w:rsidRPr="000D2BB1" w:rsidTr="00EA6E5B">
        <w:trPr>
          <w:trHeight w:val="315"/>
          <w:jc w:val="center"/>
        </w:trPr>
        <w:tc>
          <w:tcPr>
            <w:tcW w:w="1990" w:type="dxa"/>
            <w:tcBorders>
              <w:top w:val="nil"/>
              <w:left w:val="single" w:sz="4" w:space="0" w:color="auto"/>
              <w:bottom w:val="single" w:sz="4" w:space="0" w:color="auto"/>
              <w:right w:val="single" w:sz="4" w:space="0" w:color="auto"/>
            </w:tcBorders>
            <w:shd w:val="clear" w:color="auto" w:fill="auto"/>
            <w:noWrap/>
            <w:vAlign w:val="bottom"/>
          </w:tcPr>
          <w:p w:rsidR="00EA6E5B" w:rsidRPr="000D2BB1" w:rsidRDefault="00EA6E5B" w:rsidP="00EA6E5B">
            <w:pPr>
              <w:rPr>
                <w:rFonts w:asciiTheme="minorHAnsi" w:hAnsiTheme="minorHAnsi"/>
                <w:sz w:val="18"/>
                <w:szCs w:val="18"/>
              </w:rPr>
            </w:pPr>
            <w:r w:rsidRPr="000D2BB1">
              <w:rPr>
                <w:rFonts w:asciiTheme="minorHAnsi" w:hAnsiTheme="minorHAnsi"/>
                <w:sz w:val="18"/>
                <w:szCs w:val="18"/>
              </w:rPr>
              <w:t>Prvo dognojevanje z N</w:t>
            </w:r>
          </w:p>
        </w:tc>
        <w:tc>
          <w:tcPr>
            <w:tcW w:w="2340" w:type="dxa"/>
            <w:tcBorders>
              <w:top w:val="nil"/>
              <w:left w:val="nil"/>
              <w:bottom w:val="single" w:sz="4" w:space="0" w:color="auto"/>
              <w:right w:val="single" w:sz="4" w:space="0" w:color="auto"/>
            </w:tcBorders>
            <w:shd w:val="clear" w:color="auto" w:fill="auto"/>
            <w:noWrap/>
            <w:vAlign w:val="bottom"/>
          </w:tcPr>
          <w:p w:rsidR="00EA6E5B" w:rsidRPr="000D2BB1" w:rsidRDefault="00EA6E5B" w:rsidP="00EA6E5B">
            <w:pPr>
              <w:rPr>
                <w:rFonts w:asciiTheme="minorHAnsi" w:hAnsiTheme="minorHAnsi"/>
                <w:sz w:val="18"/>
                <w:szCs w:val="18"/>
              </w:rPr>
            </w:pPr>
            <w:r w:rsidRPr="000D2BB1">
              <w:rPr>
                <w:rFonts w:asciiTheme="minorHAnsi" w:hAnsiTheme="minorHAnsi"/>
                <w:sz w:val="18"/>
                <w:szCs w:val="18"/>
              </w:rPr>
              <w:t>začetek pomladanske rasti - razraščanje (marec)</w:t>
            </w:r>
          </w:p>
        </w:tc>
        <w:tc>
          <w:tcPr>
            <w:tcW w:w="1080" w:type="dxa"/>
            <w:tcBorders>
              <w:top w:val="nil"/>
              <w:left w:val="nil"/>
              <w:bottom w:val="single" w:sz="4" w:space="0" w:color="auto"/>
              <w:right w:val="single" w:sz="4" w:space="0" w:color="auto"/>
            </w:tcBorders>
            <w:shd w:val="clear" w:color="auto" w:fill="auto"/>
            <w:noWrap/>
            <w:vAlign w:val="bottom"/>
          </w:tcPr>
          <w:p w:rsidR="00EA6E5B" w:rsidRPr="000D2BB1" w:rsidRDefault="00EA6E5B" w:rsidP="00EA6E5B">
            <w:pPr>
              <w:jc w:val="center"/>
              <w:rPr>
                <w:rFonts w:asciiTheme="minorHAnsi" w:hAnsiTheme="minorHAnsi"/>
                <w:sz w:val="18"/>
                <w:szCs w:val="18"/>
              </w:rPr>
            </w:pPr>
            <w:r w:rsidRPr="000D2BB1">
              <w:rPr>
                <w:rFonts w:asciiTheme="minorHAnsi" w:hAnsiTheme="minorHAnsi"/>
                <w:sz w:val="18"/>
                <w:szCs w:val="18"/>
              </w:rPr>
              <w:t>300</w:t>
            </w:r>
          </w:p>
        </w:tc>
        <w:tc>
          <w:tcPr>
            <w:tcW w:w="1260" w:type="dxa"/>
            <w:tcBorders>
              <w:top w:val="nil"/>
              <w:left w:val="nil"/>
              <w:bottom w:val="single" w:sz="4" w:space="0" w:color="auto"/>
              <w:right w:val="single" w:sz="4" w:space="0" w:color="auto"/>
            </w:tcBorders>
            <w:shd w:val="clear" w:color="auto" w:fill="auto"/>
            <w:noWrap/>
            <w:vAlign w:val="bottom"/>
          </w:tcPr>
          <w:p w:rsidR="00EA6E5B" w:rsidRPr="000D2BB1" w:rsidRDefault="00EA6E5B" w:rsidP="00EA6E5B">
            <w:pPr>
              <w:rPr>
                <w:rFonts w:asciiTheme="minorHAnsi" w:hAnsiTheme="minorHAnsi"/>
                <w:sz w:val="18"/>
                <w:szCs w:val="18"/>
              </w:rPr>
            </w:pPr>
            <w:r w:rsidRPr="000D2BB1">
              <w:rPr>
                <w:rFonts w:asciiTheme="minorHAnsi" w:hAnsiTheme="minorHAnsi"/>
                <w:sz w:val="18"/>
                <w:szCs w:val="18"/>
              </w:rPr>
              <w:t>KAN (27 % N)</w:t>
            </w:r>
          </w:p>
        </w:tc>
        <w:tc>
          <w:tcPr>
            <w:tcW w:w="1759" w:type="dxa"/>
            <w:tcBorders>
              <w:top w:val="nil"/>
              <w:left w:val="nil"/>
              <w:bottom w:val="single" w:sz="4" w:space="0" w:color="auto"/>
              <w:right w:val="single" w:sz="4" w:space="0" w:color="auto"/>
            </w:tcBorders>
            <w:shd w:val="clear" w:color="auto" w:fill="auto"/>
            <w:noWrap/>
            <w:vAlign w:val="bottom"/>
          </w:tcPr>
          <w:p w:rsidR="00EA6E5B" w:rsidRPr="000D2BB1" w:rsidRDefault="00EA6E5B" w:rsidP="00EA6E5B">
            <w:pPr>
              <w:jc w:val="center"/>
              <w:rPr>
                <w:rFonts w:asciiTheme="minorHAnsi" w:hAnsiTheme="minorHAnsi"/>
                <w:sz w:val="18"/>
                <w:szCs w:val="18"/>
              </w:rPr>
            </w:pPr>
            <w:r w:rsidRPr="000D2BB1">
              <w:rPr>
                <w:rFonts w:asciiTheme="minorHAnsi" w:hAnsiTheme="minorHAnsi"/>
                <w:sz w:val="18"/>
                <w:szCs w:val="18"/>
              </w:rPr>
              <w:t>81</w:t>
            </w:r>
          </w:p>
        </w:tc>
      </w:tr>
      <w:tr w:rsidR="00EA6E5B" w:rsidRPr="000D2BB1" w:rsidTr="00EA6E5B">
        <w:trPr>
          <w:trHeight w:val="315"/>
          <w:jc w:val="center"/>
        </w:trPr>
        <w:tc>
          <w:tcPr>
            <w:tcW w:w="1990" w:type="dxa"/>
            <w:tcBorders>
              <w:top w:val="nil"/>
              <w:left w:val="single" w:sz="4" w:space="0" w:color="auto"/>
              <w:bottom w:val="single" w:sz="4" w:space="0" w:color="auto"/>
              <w:right w:val="single" w:sz="4" w:space="0" w:color="auto"/>
            </w:tcBorders>
            <w:shd w:val="clear" w:color="auto" w:fill="auto"/>
            <w:noWrap/>
            <w:vAlign w:val="bottom"/>
          </w:tcPr>
          <w:p w:rsidR="00EA6E5B" w:rsidRPr="000D2BB1" w:rsidRDefault="00EA6E5B" w:rsidP="00EA6E5B">
            <w:pPr>
              <w:rPr>
                <w:rFonts w:asciiTheme="minorHAnsi" w:hAnsiTheme="minorHAnsi"/>
                <w:sz w:val="18"/>
                <w:szCs w:val="18"/>
              </w:rPr>
            </w:pPr>
            <w:r w:rsidRPr="000D2BB1">
              <w:rPr>
                <w:rFonts w:asciiTheme="minorHAnsi" w:hAnsiTheme="minorHAnsi"/>
                <w:sz w:val="18"/>
                <w:szCs w:val="18"/>
              </w:rPr>
              <w:t>Drugo dognojevanje z N</w:t>
            </w:r>
          </w:p>
        </w:tc>
        <w:tc>
          <w:tcPr>
            <w:tcW w:w="2340" w:type="dxa"/>
            <w:tcBorders>
              <w:top w:val="nil"/>
              <w:left w:val="nil"/>
              <w:bottom w:val="single" w:sz="4" w:space="0" w:color="auto"/>
              <w:right w:val="single" w:sz="4" w:space="0" w:color="auto"/>
            </w:tcBorders>
            <w:shd w:val="clear" w:color="auto" w:fill="auto"/>
            <w:noWrap/>
            <w:vAlign w:val="bottom"/>
          </w:tcPr>
          <w:p w:rsidR="00EA6E5B" w:rsidRPr="000D2BB1" w:rsidRDefault="00EA6E5B" w:rsidP="00EA6E5B">
            <w:pPr>
              <w:rPr>
                <w:rFonts w:asciiTheme="minorHAnsi" w:hAnsiTheme="minorHAnsi"/>
                <w:sz w:val="18"/>
                <w:szCs w:val="18"/>
              </w:rPr>
            </w:pPr>
            <w:r w:rsidRPr="000D2BB1">
              <w:rPr>
                <w:rFonts w:asciiTheme="minorHAnsi" w:hAnsiTheme="minorHAnsi"/>
                <w:sz w:val="18"/>
                <w:szCs w:val="18"/>
              </w:rPr>
              <w:t>razvito drugo kolence (april)</w:t>
            </w:r>
          </w:p>
        </w:tc>
        <w:tc>
          <w:tcPr>
            <w:tcW w:w="1080" w:type="dxa"/>
            <w:tcBorders>
              <w:top w:val="nil"/>
              <w:left w:val="nil"/>
              <w:bottom w:val="single" w:sz="4" w:space="0" w:color="auto"/>
              <w:right w:val="single" w:sz="4" w:space="0" w:color="auto"/>
            </w:tcBorders>
            <w:shd w:val="clear" w:color="auto" w:fill="auto"/>
            <w:noWrap/>
            <w:vAlign w:val="bottom"/>
          </w:tcPr>
          <w:p w:rsidR="00EA6E5B" w:rsidRPr="000D2BB1" w:rsidRDefault="00EA6E5B" w:rsidP="00EA6E5B">
            <w:pPr>
              <w:jc w:val="center"/>
              <w:rPr>
                <w:rFonts w:asciiTheme="minorHAnsi" w:hAnsiTheme="minorHAnsi"/>
                <w:sz w:val="18"/>
                <w:szCs w:val="18"/>
              </w:rPr>
            </w:pPr>
            <w:r w:rsidRPr="000D2BB1">
              <w:rPr>
                <w:rFonts w:asciiTheme="minorHAnsi" w:hAnsiTheme="minorHAnsi"/>
                <w:sz w:val="18"/>
                <w:szCs w:val="18"/>
              </w:rPr>
              <w:t>220</w:t>
            </w:r>
          </w:p>
        </w:tc>
        <w:tc>
          <w:tcPr>
            <w:tcW w:w="1260" w:type="dxa"/>
            <w:tcBorders>
              <w:top w:val="nil"/>
              <w:left w:val="nil"/>
              <w:bottom w:val="single" w:sz="4" w:space="0" w:color="auto"/>
              <w:right w:val="single" w:sz="4" w:space="0" w:color="auto"/>
            </w:tcBorders>
            <w:shd w:val="clear" w:color="auto" w:fill="auto"/>
            <w:noWrap/>
            <w:vAlign w:val="bottom"/>
          </w:tcPr>
          <w:p w:rsidR="00EA6E5B" w:rsidRPr="000D2BB1" w:rsidRDefault="00EA6E5B" w:rsidP="00EA6E5B">
            <w:pPr>
              <w:rPr>
                <w:rFonts w:asciiTheme="minorHAnsi" w:hAnsiTheme="minorHAnsi"/>
                <w:sz w:val="18"/>
                <w:szCs w:val="18"/>
              </w:rPr>
            </w:pPr>
            <w:r w:rsidRPr="000D2BB1">
              <w:rPr>
                <w:rFonts w:asciiTheme="minorHAnsi" w:hAnsiTheme="minorHAnsi"/>
                <w:sz w:val="18"/>
                <w:szCs w:val="18"/>
              </w:rPr>
              <w:t>KAN (27 % N)</w:t>
            </w:r>
          </w:p>
        </w:tc>
        <w:tc>
          <w:tcPr>
            <w:tcW w:w="1759" w:type="dxa"/>
            <w:tcBorders>
              <w:top w:val="nil"/>
              <w:left w:val="nil"/>
              <w:bottom w:val="single" w:sz="4" w:space="0" w:color="auto"/>
              <w:right w:val="single" w:sz="4" w:space="0" w:color="auto"/>
            </w:tcBorders>
            <w:shd w:val="clear" w:color="auto" w:fill="auto"/>
            <w:noWrap/>
            <w:vAlign w:val="bottom"/>
          </w:tcPr>
          <w:p w:rsidR="00EA6E5B" w:rsidRPr="000D2BB1" w:rsidRDefault="00EA6E5B" w:rsidP="00EA6E5B">
            <w:pPr>
              <w:jc w:val="center"/>
              <w:rPr>
                <w:rFonts w:asciiTheme="minorHAnsi" w:hAnsiTheme="minorHAnsi"/>
                <w:sz w:val="18"/>
                <w:szCs w:val="18"/>
              </w:rPr>
            </w:pPr>
            <w:r w:rsidRPr="000D2BB1">
              <w:rPr>
                <w:rFonts w:asciiTheme="minorHAnsi" w:hAnsiTheme="minorHAnsi"/>
                <w:sz w:val="18"/>
                <w:szCs w:val="18"/>
              </w:rPr>
              <w:t>59</w:t>
            </w:r>
          </w:p>
        </w:tc>
      </w:tr>
      <w:tr w:rsidR="00EA6E5B" w:rsidRPr="000D2BB1" w:rsidTr="00EA6E5B">
        <w:trPr>
          <w:trHeight w:val="315"/>
          <w:jc w:val="center"/>
        </w:trPr>
        <w:tc>
          <w:tcPr>
            <w:tcW w:w="1990" w:type="dxa"/>
            <w:tcBorders>
              <w:top w:val="nil"/>
              <w:left w:val="single" w:sz="4" w:space="0" w:color="auto"/>
              <w:bottom w:val="nil"/>
              <w:right w:val="single" w:sz="4" w:space="0" w:color="auto"/>
            </w:tcBorders>
            <w:shd w:val="clear" w:color="auto" w:fill="auto"/>
            <w:noWrap/>
            <w:vAlign w:val="bottom"/>
          </w:tcPr>
          <w:p w:rsidR="00EA6E5B" w:rsidRPr="000D2BB1" w:rsidRDefault="00EA6E5B" w:rsidP="00EA6E5B">
            <w:pPr>
              <w:rPr>
                <w:rFonts w:asciiTheme="minorHAnsi" w:hAnsiTheme="minorHAnsi"/>
                <w:sz w:val="18"/>
                <w:szCs w:val="18"/>
              </w:rPr>
            </w:pPr>
            <w:r w:rsidRPr="000D2BB1">
              <w:rPr>
                <w:rFonts w:asciiTheme="minorHAnsi" w:hAnsiTheme="minorHAnsi"/>
                <w:sz w:val="18"/>
                <w:szCs w:val="18"/>
              </w:rPr>
              <w:t>Tretje dognojevanje z N</w:t>
            </w:r>
          </w:p>
        </w:tc>
        <w:tc>
          <w:tcPr>
            <w:tcW w:w="2340" w:type="dxa"/>
            <w:tcBorders>
              <w:top w:val="nil"/>
              <w:left w:val="nil"/>
              <w:bottom w:val="nil"/>
              <w:right w:val="single" w:sz="4" w:space="0" w:color="auto"/>
            </w:tcBorders>
            <w:shd w:val="clear" w:color="auto" w:fill="auto"/>
            <w:noWrap/>
            <w:vAlign w:val="bottom"/>
          </w:tcPr>
          <w:p w:rsidR="00EA6E5B" w:rsidRPr="000D2BB1" w:rsidRDefault="00EA6E5B" w:rsidP="00EA6E5B">
            <w:pPr>
              <w:rPr>
                <w:rFonts w:asciiTheme="minorHAnsi" w:hAnsiTheme="minorHAnsi"/>
                <w:sz w:val="18"/>
                <w:szCs w:val="18"/>
              </w:rPr>
            </w:pPr>
            <w:r w:rsidRPr="000D2BB1">
              <w:rPr>
                <w:rFonts w:asciiTheme="minorHAnsi" w:hAnsiTheme="minorHAnsi"/>
                <w:sz w:val="18"/>
                <w:szCs w:val="18"/>
              </w:rPr>
              <w:t xml:space="preserve">pred </w:t>
            </w:r>
            <w:proofErr w:type="spellStart"/>
            <w:r w:rsidRPr="000D2BB1">
              <w:rPr>
                <w:rFonts w:asciiTheme="minorHAnsi" w:hAnsiTheme="minorHAnsi"/>
                <w:sz w:val="18"/>
                <w:szCs w:val="18"/>
              </w:rPr>
              <w:t>klasenjem</w:t>
            </w:r>
            <w:proofErr w:type="spellEnd"/>
            <w:r w:rsidRPr="000D2BB1">
              <w:rPr>
                <w:rFonts w:asciiTheme="minorHAnsi" w:hAnsiTheme="minorHAnsi"/>
                <w:sz w:val="18"/>
                <w:szCs w:val="18"/>
              </w:rPr>
              <w:t xml:space="preserve"> (maj)</w:t>
            </w:r>
          </w:p>
        </w:tc>
        <w:tc>
          <w:tcPr>
            <w:tcW w:w="1080" w:type="dxa"/>
            <w:tcBorders>
              <w:top w:val="nil"/>
              <w:left w:val="nil"/>
              <w:bottom w:val="nil"/>
              <w:right w:val="single" w:sz="4" w:space="0" w:color="auto"/>
            </w:tcBorders>
            <w:shd w:val="clear" w:color="auto" w:fill="auto"/>
            <w:noWrap/>
            <w:vAlign w:val="bottom"/>
          </w:tcPr>
          <w:p w:rsidR="00EA6E5B" w:rsidRPr="000D2BB1" w:rsidRDefault="00EA6E5B" w:rsidP="00EA6E5B">
            <w:pPr>
              <w:jc w:val="center"/>
              <w:rPr>
                <w:rFonts w:asciiTheme="minorHAnsi" w:hAnsiTheme="minorHAnsi"/>
                <w:sz w:val="18"/>
                <w:szCs w:val="18"/>
              </w:rPr>
            </w:pPr>
            <w:r w:rsidRPr="000D2BB1">
              <w:rPr>
                <w:rFonts w:asciiTheme="minorHAnsi" w:hAnsiTheme="minorHAnsi"/>
                <w:sz w:val="18"/>
                <w:szCs w:val="18"/>
              </w:rPr>
              <w:t>80</w:t>
            </w:r>
          </w:p>
        </w:tc>
        <w:tc>
          <w:tcPr>
            <w:tcW w:w="1260" w:type="dxa"/>
            <w:tcBorders>
              <w:top w:val="nil"/>
              <w:left w:val="nil"/>
              <w:bottom w:val="nil"/>
              <w:right w:val="single" w:sz="4" w:space="0" w:color="auto"/>
            </w:tcBorders>
            <w:shd w:val="clear" w:color="auto" w:fill="auto"/>
            <w:noWrap/>
            <w:vAlign w:val="bottom"/>
          </w:tcPr>
          <w:p w:rsidR="00EA6E5B" w:rsidRPr="000D2BB1" w:rsidRDefault="00EA6E5B" w:rsidP="00EA6E5B">
            <w:pPr>
              <w:rPr>
                <w:rFonts w:asciiTheme="minorHAnsi" w:hAnsiTheme="minorHAnsi"/>
                <w:sz w:val="18"/>
                <w:szCs w:val="18"/>
              </w:rPr>
            </w:pPr>
            <w:r w:rsidRPr="000D2BB1">
              <w:rPr>
                <w:rFonts w:asciiTheme="minorHAnsi" w:hAnsiTheme="minorHAnsi"/>
                <w:sz w:val="18"/>
                <w:szCs w:val="18"/>
              </w:rPr>
              <w:t>UREA (46 %) - foliarno</w:t>
            </w:r>
          </w:p>
        </w:tc>
        <w:tc>
          <w:tcPr>
            <w:tcW w:w="1759" w:type="dxa"/>
            <w:tcBorders>
              <w:top w:val="nil"/>
              <w:left w:val="nil"/>
              <w:bottom w:val="nil"/>
              <w:right w:val="single" w:sz="4" w:space="0" w:color="auto"/>
            </w:tcBorders>
            <w:shd w:val="clear" w:color="auto" w:fill="auto"/>
            <w:noWrap/>
            <w:vAlign w:val="bottom"/>
          </w:tcPr>
          <w:p w:rsidR="00EA6E5B" w:rsidRPr="000D2BB1" w:rsidRDefault="00EA6E5B" w:rsidP="00EA6E5B">
            <w:pPr>
              <w:jc w:val="center"/>
              <w:rPr>
                <w:rFonts w:asciiTheme="minorHAnsi" w:hAnsiTheme="minorHAnsi"/>
                <w:sz w:val="18"/>
                <w:szCs w:val="18"/>
              </w:rPr>
            </w:pPr>
            <w:r w:rsidRPr="000D2BB1">
              <w:rPr>
                <w:rFonts w:asciiTheme="minorHAnsi" w:hAnsiTheme="minorHAnsi"/>
                <w:sz w:val="18"/>
                <w:szCs w:val="18"/>
              </w:rPr>
              <w:t>37</w:t>
            </w:r>
          </w:p>
        </w:tc>
      </w:tr>
      <w:tr w:rsidR="00EA6E5B" w:rsidRPr="000D2BB1" w:rsidTr="00EA6E5B">
        <w:trPr>
          <w:trHeight w:val="315"/>
          <w:jc w:val="center"/>
        </w:trPr>
        <w:tc>
          <w:tcPr>
            <w:tcW w:w="1990" w:type="dxa"/>
            <w:tcBorders>
              <w:top w:val="single" w:sz="4" w:space="0" w:color="auto"/>
              <w:left w:val="single" w:sz="4" w:space="0" w:color="auto"/>
              <w:bottom w:val="single" w:sz="4" w:space="0" w:color="auto"/>
              <w:right w:val="nil"/>
            </w:tcBorders>
            <w:shd w:val="clear" w:color="auto" w:fill="auto"/>
            <w:noWrap/>
            <w:vAlign w:val="bottom"/>
          </w:tcPr>
          <w:p w:rsidR="00EA6E5B" w:rsidRPr="000D2BB1" w:rsidRDefault="00EA6E5B" w:rsidP="00EA6E5B">
            <w:pPr>
              <w:rPr>
                <w:rFonts w:asciiTheme="minorHAnsi" w:hAnsiTheme="minorHAnsi"/>
                <w:sz w:val="18"/>
                <w:szCs w:val="18"/>
              </w:rPr>
            </w:pPr>
            <w:r w:rsidRPr="000D2BB1">
              <w:rPr>
                <w:rFonts w:asciiTheme="minorHAnsi" w:hAnsiTheme="minorHAnsi"/>
                <w:sz w:val="18"/>
                <w:szCs w:val="18"/>
              </w:rPr>
              <w:t>Skupaj</w:t>
            </w:r>
          </w:p>
        </w:tc>
        <w:tc>
          <w:tcPr>
            <w:tcW w:w="2340" w:type="dxa"/>
            <w:tcBorders>
              <w:top w:val="single" w:sz="4" w:space="0" w:color="auto"/>
              <w:left w:val="nil"/>
              <w:bottom w:val="single" w:sz="4" w:space="0" w:color="auto"/>
              <w:right w:val="nil"/>
            </w:tcBorders>
            <w:shd w:val="clear" w:color="auto" w:fill="auto"/>
            <w:noWrap/>
            <w:vAlign w:val="bottom"/>
          </w:tcPr>
          <w:p w:rsidR="00EA6E5B" w:rsidRPr="000D2BB1" w:rsidRDefault="00EA6E5B" w:rsidP="00EA6E5B">
            <w:pPr>
              <w:rPr>
                <w:rFonts w:asciiTheme="minorHAnsi" w:hAnsiTheme="minorHAnsi"/>
                <w:sz w:val="18"/>
                <w:szCs w:val="18"/>
              </w:rPr>
            </w:pPr>
            <w:r w:rsidRPr="000D2BB1">
              <w:rPr>
                <w:rFonts w:asciiTheme="minorHAnsi" w:hAnsiTheme="minorHAnsi"/>
                <w:sz w:val="18"/>
                <w:szCs w:val="18"/>
              </w:rPr>
              <w:t> </w:t>
            </w:r>
          </w:p>
        </w:tc>
        <w:tc>
          <w:tcPr>
            <w:tcW w:w="1080" w:type="dxa"/>
            <w:tcBorders>
              <w:top w:val="single" w:sz="4" w:space="0" w:color="auto"/>
              <w:left w:val="nil"/>
              <w:bottom w:val="single" w:sz="4" w:space="0" w:color="auto"/>
              <w:right w:val="nil"/>
            </w:tcBorders>
            <w:shd w:val="clear" w:color="auto" w:fill="auto"/>
            <w:noWrap/>
            <w:vAlign w:val="bottom"/>
          </w:tcPr>
          <w:p w:rsidR="00EA6E5B" w:rsidRPr="000D2BB1" w:rsidRDefault="00EA6E5B" w:rsidP="00EA6E5B">
            <w:pPr>
              <w:jc w:val="center"/>
              <w:rPr>
                <w:rFonts w:asciiTheme="minorHAnsi" w:hAnsiTheme="minorHAnsi"/>
                <w:sz w:val="18"/>
                <w:szCs w:val="18"/>
              </w:rPr>
            </w:pPr>
            <w:r w:rsidRPr="000D2BB1">
              <w:rPr>
                <w:rFonts w:asciiTheme="minorHAnsi" w:hAnsiTheme="minorHAnsi"/>
                <w:sz w:val="18"/>
                <w:szCs w:val="18"/>
              </w:rPr>
              <w:t> </w:t>
            </w:r>
          </w:p>
        </w:tc>
        <w:tc>
          <w:tcPr>
            <w:tcW w:w="1260" w:type="dxa"/>
            <w:tcBorders>
              <w:top w:val="single" w:sz="4" w:space="0" w:color="auto"/>
              <w:left w:val="nil"/>
              <w:bottom w:val="single" w:sz="4" w:space="0" w:color="auto"/>
              <w:right w:val="nil"/>
            </w:tcBorders>
            <w:shd w:val="clear" w:color="auto" w:fill="auto"/>
            <w:noWrap/>
            <w:vAlign w:val="bottom"/>
          </w:tcPr>
          <w:p w:rsidR="00EA6E5B" w:rsidRPr="000D2BB1" w:rsidRDefault="00EA6E5B" w:rsidP="00EA6E5B">
            <w:pPr>
              <w:rPr>
                <w:rFonts w:asciiTheme="minorHAnsi" w:hAnsiTheme="minorHAnsi"/>
                <w:sz w:val="18"/>
                <w:szCs w:val="18"/>
              </w:rPr>
            </w:pPr>
            <w:r w:rsidRPr="000D2BB1">
              <w:rPr>
                <w:rFonts w:asciiTheme="minorHAnsi" w:hAnsiTheme="minorHAnsi"/>
                <w:sz w:val="18"/>
                <w:szCs w:val="18"/>
              </w:rPr>
              <w:t> </w:t>
            </w:r>
          </w:p>
        </w:tc>
        <w:tc>
          <w:tcPr>
            <w:tcW w:w="1759" w:type="dxa"/>
            <w:tcBorders>
              <w:top w:val="single" w:sz="4" w:space="0" w:color="auto"/>
              <w:left w:val="nil"/>
              <w:bottom w:val="single" w:sz="4" w:space="0" w:color="auto"/>
              <w:right w:val="single" w:sz="4" w:space="0" w:color="auto"/>
            </w:tcBorders>
            <w:shd w:val="clear" w:color="auto" w:fill="auto"/>
            <w:noWrap/>
            <w:vAlign w:val="bottom"/>
          </w:tcPr>
          <w:p w:rsidR="00EA6E5B" w:rsidRPr="000D2BB1" w:rsidRDefault="00EA6E5B" w:rsidP="00EA6E5B">
            <w:pPr>
              <w:jc w:val="center"/>
              <w:rPr>
                <w:rFonts w:asciiTheme="minorHAnsi" w:hAnsiTheme="minorHAnsi"/>
                <w:b/>
                <w:sz w:val="18"/>
                <w:szCs w:val="18"/>
              </w:rPr>
            </w:pPr>
            <w:r w:rsidRPr="000D2BB1">
              <w:rPr>
                <w:rFonts w:asciiTheme="minorHAnsi" w:hAnsiTheme="minorHAnsi"/>
                <w:b/>
                <w:sz w:val="18"/>
                <w:szCs w:val="18"/>
              </w:rPr>
              <w:t>219</w:t>
            </w:r>
          </w:p>
        </w:tc>
      </w:tr>
    </w:tbl>
    <w:p w:rsidR="00EA6E5B" w:rsidRPr="000D2BB1" w:rsidRDefault="00EA6E5B" w:rsidP="00EA6E5B">
      <w:pPr>
        <w:pStyle w:val="len"/>
        <w:spacing w:before="0"/>
        <w:jc w:val="both"/>
        <w:rPr>
          <w:rFonts w:asciiTheme="minorHAnsi" w:hAnsiTheme="minorHAnsi"/>
          <w:szCs w:val="24"/>
          <w:lang w:val="sl-SI"/>
        </w:rPr>
      </w:pPr>
    </w:p>
    <w:p w:rsidR="00E973D8" w:rsidRPr="000D2BB1" w:rsidRDefault="00E973D8" w:rsidP="00EA6E5B">
      <w:pPr>
        <w:pStyle w:val="len"/>
        <w:spacing w:before="0"/>
        <w:jc w:val="both"/>
        <w:rPr>
          <w:rFonts w:asciiTheme="minorHAnsi" w:hAnsiTheme="minorHAnsi"/>
          <w:szCs w:val="24"/>
          <w:lang w:val="sl-SI"/>
        </w:rPr>
      </w:pPr>
      <w:r w:rsidRPr="000D2BB1">
        <w:rPr>
          <w:rFonts w:asciiTheme="minorHAnsi" w:hAnsiTheme="minorHAnsi"/>
          <w:szCs w:val="24"/>
          <w:lang w:val="sl-SI"/>
        </w:rPr>
        <w:t xml:space="preserve">Kot zahteva </w:t>
      </w:r>
      <w:r w:rsidR="006731F9" w:rsidRPr="000D2BB1">
        <w:rPr>
          <w:rFonts w:asciiTheme="minorHAnsi" w:hAnsiTheme="minorHAnsi"/>
          <w:szCs w:val="24"/>
          <w:lang w:val="sl-SI"/>
        </w:rPr>
        <w:t>Uredba</w:t>
      </w:r>
      <w:r w:rsidR="008E0A37" w:rsidRPr="000D2BB1">
        <w:rPr>
          <w:rFonts w:asciiTheme="minorHAnsi" w:hAnsiTheme="minorHAnsi"/>
          <w:szCs w:val="24"/>
          <w:lang w:val="sl-SI"/>
        </w:rPr>
        <w:t>,</w:t>
      </w:r>
      <w:r w:rsidRPr="000D2BB1">
        <w:rPr>
          <w:rFonts w:asciiTheme="minorHAnsi" w:hAnsiTheme="minorHAnsi"/>
          <w:szCs w:val="24"/>
          <w:lang w:val="sl-SI"/>
        </w:rPr>
        <w:t xml:space="preserve"> mora gnojilni načrt vsebovati izračun potreb po gnojenju z dušikom ter čas, količino in v</w:t>
      </w:r>
      <w:r w:rsidR="003D5EFC" w:rsidRPr="000D2BB1">
        <w:rPr>
          <w:rFonts w:asciiTheme="minorHAnsi" w:hAnsiTheme="minorHAnsi"/>
          <w:szCs w:val="24"/>
          <w:lang w:val="sl-SI"/>
        </w:rPr>
        <w:t>rsto gnojila, ki vsebuje dušik.</w:t>
      </w:r>
    </w:p>
    <w:p w:rsidR="00E973D8" w:rsidRPr="000D2BB1" w:rsidRDefault="00E973D8" w:rsidP="00EA6E5B">
      <w:pPr>
        <w:rPr>
          <w:rFonts w:asciiTheme="minorHAnsi" w:hAnsiTheme="minorHAnsi"/>
        </w:rPr>
      </w:pPr>
    </w:p>
    <w:p w:rsidR="00E973D8" w:rsidRPr="000D2BB1" w:rsidRDefault="00EA6E5B" w:rsidP="00EA6E5B">
      <w:pPr>
        <w:rPr>
          <w:rFonts w:asciiTheme="minorHAnsi" w:hAnsiTheme="minorHAnsi"/>
        </w:rPr>
      </w:pPr>
      <w:r w:rsidRPr="000D2BB1">
        <w:rPr>
          <w:rFonts w:asciiTheme="minorHAnsi" w:hAnsiTheme="minorHAnsi"/>
        </w:rPr>
        <w:t xml:space="preserve">S pomočjo gnojilnega načrta smo </w:t>
      </w:r>
      <w:r w:rsidR="00E973D8" w:rsidRPr="000D2BB1">
        <w:rPr>
          <w:rFonts w:asciiTheme="minorHAnsi" w:hAnsiTheme="minorHAnsi"/>
        </w:rPr>
        <w:t xml:space="preserve">torej </w:t>
      </w:r>
      <w:r w:rsidRPr="000D2BB1">
        <w:rPr>
          <w:rFonts w:asciiTheme="minorHAnsi" w:hAnsiTheme="minorHAnsi"/>
        </w:rPr>
        <w:t xml:space="preserve">predvideli odvzem 219 kg N/ha, ki presega </w:t>
      </w:r>
      <w:r w:rsidR="00E973D8" w:rsidRPr="000D2BB1">
        <w:rPr>
          <w:rFonts w:asciiTheme="minorHAnsi" w:hAnsiTheme="minorHAnsi"/>
        </w:rPr>
        <w:t xml:space="preserve">prvotno izračunan </w:t>
      </w:r>
      <w:r w:rsidRPr="000D2BB1">
        <w:rPr>
          <w:rFonts w:asciiTheme="minorHAnsi" w:hAnsiTheme="minorHAnsi"/>
        </w:rPr>
        <w:t>odvzem pri pridelku 9 t/ha (207 kg N/ha). Računati namreč moramo, da se celotni dodan</w:t>
      </w:r>
      <w:r w:rsidR="00E973D8" w:rsidRPr="000D2BB1">
        <w:rPr>
          <w:rFonts w:asciiTheme="minorHAnsi" w:hAnsiTheme="minorHAnsi"/>
        </w:rPr>
        <w:t>i</w:t>
      </w:r>
      <w:r w:rsidRPr="000D2BB1">
        <w:rPr>
          <w:rFonts w:asciiTheme="minorHAnsi" w:hAnsiTheme="minorHAnsi"/>
        </w:rPr>
        <w:t xml:space="preserve"> dušik v času rasti ne izkoristi, temveč se ga nekaj izgubi z izpiranjem ter v obliki dušikovih plinov v ozračje.</w:t>
      </w:r>
      <w:r w:rsidR="00E846CF" w:rsidRPr="000D2BB1">
        <w:rPr>
          <w:rFonts w:asciiTheme="minorHAnsi" w:hAnsiTheme="minorHAnsi"/>
        </w:rPr>
        <w:t xml:space="preserve"> Pomembno je torej vedeti, da gnojenje z dušikom ne moramo usmerjati zgolj na podlagi odvzema dušika s pridelkom, temveč moramo upoštevati tudi izgube, ki nastanejo pri ravnanju z gnojili, ki vsebujejo dušik. </w:t>
      </w:r>
      <w:r w:rsidR="00D538C1" w:rsidRPr="000D2BB1">
        <w:rPr>
          <w:rFonts w:asciiTheme="minorHAnsi" w:hAnsiTheme="minorHAnsi"/>
        </w:rPr>
        <w:t xml:space="preserve">Poudarimo naj še enkrat, da moramo vsako </w:t>
      </w:r>
      <w:r w:rsidR="00C05E95" w:rsidRPr="000D2BB1">
        <w:rPr>
          <w:rFonts w:asciiTheme="minorHAnsi" w:hAnsiTheme="minorHAnsi"/>
        </w:rPr>
        <w:t>gnojenje z dušikom po spravilu pridelkov všteti v mejno vrednost za naslednjo kulturo (primer: gnojenje po žetvi žit, koruze ipd.).</w:t>
      </w:r>
    </w:p>
    <w:p w:rsidR="00E846CF" w:rsidRPr="000D2BB1" w:rsidRDefault="00E846CF" w:rsidP="00EA6E5B">
      <w:pPr>
        <w:rPr>
          <w:rFonts w:asciiTheme="minorHAnsi" w:hAnsiTheme="minorHAnsi"/>
        </w:rPr>
      </w:pPr>
    </w:p>
    <w:p w:rsidR="00E973D8" w:rsidRPr="000D2BB1" w:rsidRDefault="00E973D8" w:rsidP="00E973D8">
      <w:pPr>
        <w:rPr>
          <w:rFonts w:asciiTheme="minorHAnsi" w:hAnsiTheme="minorHAnsi"/>
        </w:rPr>
      </w:pPr>
      <w:r w:rsidRPr="000D2BB1">
        <w:rPr>
          <w:rFonts w:asciiTheme="minorHAnsi" w:hAnsiTheme="minorHAnsi"/>
        </w:rPr>
        <w:t>Predstavili smo primer gnojilnega načrta za gnojenje ozimne pšenice z dušikom. Ker gnojilni načrt v prak</w:t>
      </w:r>
      <w:r w:rsidR="00066697" w:rsidRPr="000D2BB1">
        <w:rPr>
          <w:rFonts w:asciiTheme="minorHAnsi" w:hAnsiTheme="minorHAnsi"/>
        </w:rPr>
        <w:t>s</w:t>
      </w:r>
      <w:r w:rsidRPr="000D2BB1">
        <w:rPr>
          <w:rFonts w:asciiTheme="minorHAnsi" w:hAnsiTheme="minorHAnsi"/>
        </w:rPr>
        <w:t xml:space="preserve">i </w:t>
      </w:r>
      <w:r w:rsidR="00BF4B57" w:rsidRPr="000D2BB1">
        <w:rPr>
          <w:rFonts w:asciiTheme="minorHAnsi" w:hAnsiTheme="minorHAnsi"/>
        </w:rPr>
        <w:t xml:space="preserve">običajno </w:t>
      </w:r>
      <w:r w:rsidRPr="000D2BB1">
        <w:rPr>
          <w:rFonts w:asciiTheme="minorHAnsi" w:hAnsiTheme="minorHAnsi"/>
        </w:rPr>
        <w:t xml:space="preserve">vsebuje tudi načrt gnojenja z drugimi rastlinskimi hranili, </w:t>
      </w:r>
      <w:r w:rsidR="00BF4B57" w:rsidRPr="000D2BB1">
        <w:rPr>
          <w:rFonts w:asciiTheme="minorHAnsi" w:hAnsiTheme="minorHAnsi"/>
        </w:rPr>
        <w:t xml:space="preserve">je v </w:t>
      </w:r>
      <w:r w:rsidRPr="000D2BB1">
        <w:rPr>
          <w:rFonts w:asciiTheme="minorHAnsi" w:hAnsiTheme="minorHAnsi"/>
        </w:rPr>
        <w:t>nadaljevanju predstavljen primer celovitega gnojilnega načrta za gnojenje poljščin v kolobarju</w:t>
      </w:r>
      <w:r w:rsidR="00BF4B57" w:rsidRPr="000D2BB1">
        <w:rPr>
          <w:rFonts w:asciiTheme="minorHAnsi" w:hAnsiTheme="minorHAnsi"/>
        </w:rPr>
        <w:t xml:space="preserve">, ki poleg dušika vključuje tudi fosfor in kalij: </w:t>
      </w:r>
    </w:p>
    <w:p w:rsidR="00671F45" w:rsidRPr="000D2BB1" w:rsidRDefault="00671F45" w:rsidP="00E973D8">
      <w:pPr>
        <w:rPr>
          <w:rFonts w:asciiTheme="minorHAnsi" w:hAnsiTheme="minorHAnsi"/>
        </w:rPr>
      </w:pPr>
    </w:p>
    <w:p w:rsidR="00E973D8" w:rsidRDefault="00E973D8" w:rsidP="00E973D8">
      <w:pPr>
        <w:pStyle w:val="len"/>
        <w:spacing w:before="0"/>
        <w:jc w:val="both"/>
        <w:rPr>
          <w:rFonts w:asciiTheme="minorHAnsi" w:hAnsiTheme="minorHAnsi"/>
          <w:b/>
          <w:lang w:val="sl-SI"/>
        </w:rPr>
      </w:pPr>
    </w:p>
    <w:p w:rsidR="00BC651D" w:rsidRDefault="00BC651D" w:rsidP="00E973D8">
      <w:pPr>
        <w:pStyle w:val="len"/>
        <w:spacing w:before="0"/>
        <w:jc w:val="both"/>
        <w:rPr>
          <w:rFonts w:asciiTheme="minorHAnsi" w:hAnsiTheme="minorHAnsi"/>
          <w:b/>
          <w:lang w:val="sl-SI"/>
        </w:rPr>
      </w:pPr>
    </w:p>
    <w:p w:rsidR="00BC651D" w:rsidRPr="000D2BB1" w:rsidRDefault="00BC651D" w:rsidP="00E973D8">
      <w:pPr>
        <w:pStyle w:val="len"/>
        <w:spacing w:before="0"/>
        <w:jc w:val="both"/>
        <w:rPr>
          <w:rFonts w:asciiTheme="minorHAnsi" w:hAnsiTheme="minorHAnsi"/>
          <w:b/>
          <w:lang w:val="sl-SI"/>
        </w:rPr>
      </w:pPr>
    </w:p>
    <w:p w:rsidR="00E973D8" w:rsidRPr="000D2BB1" w:rsidRDefault="00E973D8" w:rsidP="00E973D8">
      <w:pPr>
        <w:pStyle w:val="Napis"/>
        <w:rPr>
          <w:rFonts w:asciiTheme="minorHAnsi" w:hAnsiTheme="minorHAnsi"/>
        </w:rPr>
      </w:pPr>
      <w:r w:rsidRPr="000D2BB1">
        <w:rPr>
          <w:rFonts w:asciiTheme="minorHAnsi" w:hAnsiTheme="minorHAnsi"/>
        </w:rPr>
        <w:lastRenderedPageBreak/>
        <w:t xml:space="preserve">Preglednica </w:t>
      </w:r>
      <w:r w:rsidR="00E33B91" w:rsidRPr="000D2BB1">
        <w:rPr>
          <w:rFonts w:asciiTheme="minorHAnsi" w:hAnsiTheme="minorHAnsi"/>
        </w:rPr>
        <w:fldChar w:fldCharType="begin"/>
      </w:r>
      <w:r w:rsidR="00E33B91" w:rsidRPr="000D2BB1">
        <w:rPr>
          <w:rFonts w:asciiTheme="minorHAnsi" w:hAnsiTheme="minorHAnsi"/>
        </w:rPr>
        <w:instrText xml:space="preserve"> SEQ Preglednica \* ARABIC </w:instrText>
      </w:r>
      <w:r w:rsidR="00E33B91" w:rsidRPr="000D2BB1">
        <w:rPr>
          <w:rFonts w:asciiTheme="minorHAnsi" w:hAnsiTheme="minorHAnsi"/>
        </w:rPr>
        <w:fldChar w:fldCharType="separate"/>
      </w:r>
      <w:r w:rsidR="00BC651D">
        <w:rPr>
          <w:rFonts w:asciiTheme="minorHAnsi" w:hAnsiTheme="minorHAnsi"/>
          <w:noProof/>
        </w:rPr>
        <w:t>10</w:t>
      </w:r>
      <w:r w:rsidR="00E33B91" w:rsidRPr="000D2BB1">
        <w:rPr>
          <w:rFonts w:asciiTheme="minorHAnsi" w:hAnsiTheme="minorHAnsi"/>
          <w:noProof/>
        </w:rPr>
        <w:fldChar w:fldCharType="end"/>
      </w:r>
      <w:r w:rsidRPr="000D2BB1">
        <w:rPr>
          <w:rFonts w:asciiTheme="minorHAnsi" w:hAnsiTheme="minorHAnsi"/>
        </w:rPr>
        <w:t xml:space="preserve">: Primer gnojilnega načrta za gnojenje poljščin v kolobarju    </w:t>
      </w:r>
    </w:p>
    <w:p w:rsidR="003555F4" w:rsidRPr="000D2BB1" w:rsidRDefault="003555F4" w:rsidP="003555F4">
      <w:pPr>
        <w:rPr>
          <w:rFonts w:asciiTheme="minorHAnsi" w:hAnsiTheme="minorHAnsi"/>
        </w:rPr>
      </w:pPr>
    </w:p>
    <w:p w:rsidR="003555F4" w:rsidRPr="000D2BB1" w:rsidRDefault="00226B97" w:rsidP="003555F4">
      <w:pPr>
        <w:rPr>
          <w:rFonts w:asciiTheme="minorHAnsi" w:hAnsiTheme="minorHAnsi"/>
        </w:rPr>
      </w:pPr>
      <w:r w:rsidRPr="000D2BB1">
        <w:rPr>
          <w:rFonts w:asciiTheme="minorHAnsi" w:hAnsiTheme="minorHAnsi"/>
          <w:noProof/>
        </w:rPr>
        <w:drawing>
          <wp:inline distT="0" distB="0" distL="0" distR="0" wp14:anchorId="74707C83" wp14:editId="1A6592E5">
            <wp:extent cx="5759450" cy="2367915"/>
            <wp:effectExtent l="0" t="0" r="0" b="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2367915"/>
                    </a:xfrm>
                    <a:prstGeom prst="rect">
                      <a:avLst/>
                    </a:prstGeom>
                    <a:noFill/>
                    <a:ln>
                      <a:noFill/>
                    </a:ln>
                  </pic:spPr>
                </pic:pic>
              </a:graphicData>
            </a:graphic>
          </wp:inline>
        </w:drawing>
      </w:r>
    </w:p>
    <w:p w:rsidR="003555F4" w:rsidRPr="000D2BB1" w:rsidRDefault="003555F4" w:rsidP="003555F4">
      <w:pPr>
        <w:rPr>
          <w:rFonts w:asciiTheme="minorHAnsi" w:hAnsiTheme="minorHAnsi"/>
          <w:sz w:val="12"/>
        </w:rPr>
      </w:pPr>
    </w:p>
    <w:p w:rsidR="00E973D8" w:rsidRPr="000D2BB1" w:rsidRDefault="003555F4" w:rsidP="003555F4">
      <w:pPr>
        <w:ind w:left="284" w:hanging="284"/>
        <w:rPr>
          <w:rFonts w:asciiTheme="minorHAnsi" w:hAnsiTheme="minorHAnsi"/>
          <w:sz w:val="22"/>
        </w:rPr>
      </w:pPr>
      <w:r w:rsidRPr="00D67CB7">
        <w:rPr>
          <w:rFonts w:asciiTheme="minorHAnsi" w:hAnsiTheme="minorHAnsi"/>
          <w:sz w:val="22"/>
        </w:rPr>
        <w:t>*</w:t>
      </w:r>
      <w:r w:rsidRPr="00D67CB7">
        <w:rPr>
          <w:rFonts w:asciiTheme="minorHAnsi" w:hAnsiTheme="minorHAnsi"/>
          <w:sz w:val="22"/>
        </w:rPr>
        <w:tab/>
        <w:t xml:space="preserve">Delovanje dušika iz hlevskega gnoja </w:t>
      </w:r>
      <w:r w:rsidR="00B30657" w:rsidRPr="00D67CB7">
        <w:rPr>
          <w:rFonts w:asciiTheme="minorHAnsi" w:hAnsiTheme="minorHAnsi"/>
          <w:sz w:val="22"/>
        </w:rPr>
        <w:t xml:space="preserve">je večletno </w:t>
      </w:r>
      <w:r w:rsidRPr="00D67CB7">
        <w:rPr>
          <w:rFonts w:asciiTheme="minorHAnsi" w:hAnsiTheme="minorHAnsi"/>
          <w:sz w:val="22"/>
        </w:rPr>
        <w:t>(več o tem sicer v na</w:t>
      </w:r>
      <w:r w:rsidR="00630100" w:rsidRPr="00D67CB7">
        <w:rPr>
          <w:rFonts w:asciiTheme="minorHAnsi" w:hAnsiTheme="minorHAnsi"/>
          <w:sz w:val="22"/>
        </w:rPr>
        <w:t xml:space="preserve">daljevanju v poglavju </w:t>
      </w:r>
      <w:r w:rsidR="00037A8F" w:rsidRPr="00D67CB7">
        <w:rPr>
          <w:rFonts w:asciiTheme="minorHAnsi" w:hAnsiTheme="minorHAnsi"/>
          <w:sz w:val="22"/>
        </w:rPr>
        <w:fldChar w:fldCharType="begin"/>
      </w:r>
      <w:r w:rsidR="00037A8F" w:rsidRPr="00D67CB7">
        <w:rPr>
          <w:rFonts w:asciiTheme="minorHAnsi" w:hAnsiTheme="minorHAnsi"/>
          <w:sz w:val="22"/>
        </w:rPr>
        <w:instrText xml:space="preserve"> REF _Ref456332582 \r \h </w:instrText>
      </w:r>
      <w:r w:rsidR="00671F45" w:rsidRPr="00D67CB7">
        <w:rPr>
          <w:rFonts w:asciiTheme="minorHAnsi" w:hAnsiTheme="minorHAnsi"/>
          <w:sz w:val="22"/>
        </w:rPr>
        <w:instrText xml:space="preserve"> \* MERGEFORMAT </w:instrText>
      </w:r>
      <w:r w:rsidR="00037A8F" w:rsidRPr="00D67CB7">
        <w:rPr>
          <w:rFonts w:asciiTheme="minorHAnsi" w:hAnsiTheme="minorHAnsi"/>
          <w:sz w:val="22"/>
        </w:rPr>
      </w:r>
      <w:r w:rsidR="00037A8F" w:rsidRPr="00D67CB7">
        <w:rPr>
          <w:rFonts w:asciiTheme="minorHAnsi" w:hAnsiTheme="minorHAnsi"/>
          <w:sz w:val="22"/>
        </w:rPr>
        <w:fldChar w:fldCharType="separate"/>
      </w:r>
      <w:r w:rsidR="00BC651D">
        <w:rPr>
          <w:rFonts w:asciiTheme="minorHAnsi" w:hAnsiTheme="minorHAnsi"/>
          <w:sz w:val="22"/>
        </w:rPr>
        <w:t>3.6.3.1</w:t>
      </w:r>
      <w:r w:rsidR="00037A8F" w:rsidRPr="00D67CB7">
        <w:rPr>
          <w:rFonts w:asciiTheme="minorHAnsi" w:hAnsiTheme="minorHAnsi"/>
          <w:sz w:val="22"/>
        </w:rPr>
        <w:fldChar w:fldCharType="end"/>
      </w:r>
      <w:r w:rsidR="00630100" w:rsidRPr="00D67CB7">
        <w:rPr>
          <w:rFonts w:asciiTheme="minorHAnsi" w:hAnsiTheme="minorHAnsi"/>
          <w:sz w:val="22"/>
        </w:rPr>
        <w:t xml:space="preserve"> na strani </w:t>
      </w:r>
      <w:r w:rsidR="00630100" w:rsidRPr="00D67CB7">
        <w:rPr>
          <w:rFonts w:asciiTheme="minorHAnsi" w:hAnsiTheme="minorHAnsi"/>
          <w:sz w:val="22"/>
        </w:rPr>
        <w:fldChar w:fldCharType="begin"/>
      </w:r>
      <w:r w:rsidR="00630100" w:rsidRPr="00D67CB7">
        <w:rPr>
          <w:rFonts w:asciiTheme="minorHAnsi" w:hAnsiTheme="minorHAnsi"/>
          <w:sz w:val="22"/>
        </w:rPr>
        <w:instrText xml:space="preserve"> PAGEREF _Ref456332636 \h </w:instrText>
      </w:r>
      <w:r w:rsidR="00630100" w:rsidRPr="00D67CB7">
        <w:rPr>
          <w:rFonts w:asciiTheme="minorHAnsi" w:hAnsiTheme="minorHAnsi"/>
          <w:sz w:val="22"/>
        </w:rPr>
      </w:r>
      <w:r w:rsidR="00630100" w:rsidRPr="00D67CB7">
        <w:rPr>
          <w:rFonts w:asciiTheme="minorHAnsi" w:hAnsiTheme="minorHAnsi"/>
          <w:sz w:val="22"/>
        </w:rPr>
        <w:fldChar w:fldCharType="separate"/>
      </w:r>
      <w:r w:rsidR="00BC651D">
        <w:rPr>
          <w:rFonts w:asciiTheme="minorHAnsi" w:hAnsiTheme="minorHAnsi"/>
          <w:noProof/>
          <w:sz w:val="22"/>
        </w:rPr>
        <w:t>57</w:t>
      </w:r>
      <w:r w:rsidR="00630100" w:rsidRPr="00D67CB7">
        <w:rPr>
          <w:rFonts w:asciiTheme="minorHAnsi" w:hAnsiTheme="minorHAnsi"/>
          <w:sz w:val="22"/>
        </w:rPr>
        <w:fldChar w:fldCharType="end"/>
      </w:r>
      <w:r w:rsidR="00630100" w:rsidRPr="00D67CB7">
        <w:rPr>
          <w:rFonts w:asciiTheme="minorHAnsi" w:hAnsiTheme="minorHAnsi"/>
          <w:sz w:val="22"/>
        </w:rPr>
        <w:t>)</w:t>
      </w:r>
      <w:r w:rsidRPr="00D67CB7">
        <w:rPr>
          <w:rFonts w:asciiTheme="minorHAnsi" w:hAnsiTheme="minorHAnsi"/>
          <w:sz w:val="22"/>
        </w:rPr>
        <w:t>.</w:t>
      </w:r>
      <w:r w:rsidR="00630100" w:rsidRPr="00D67CB7">
        <w:rPr>
          <w:rFonts w:asciiTheme="minorHAnsi" w:hAnsiTheme="minorHAnsi"/>
          <w:sz w:val="22"/>
        </w:rPr>
        <w:t xml:space="preserve"> </w:t>
      </w:r>
      <w:r w:rsidRPr="00D67CB7">
        <w:rPr>
          <w:rFonts w:asciiTheme="minorHAnsi" w:hAnsiTheme="minorHAnsi"/>
          <w:sz w:val="22"/>
        </w:rPr>
        <w:t xml:space="preserve">V predstavljenem gnojilnem načrtu je </w:t>
      </w:r>
      <w:r w:rsidR="00B30657" w:rsidRPr="00D67CB7">
        <w:rPr>
          <w:rFonts w:asciiTheme="minorHAnsi" w:hAnsiTheme="minorHAnsi"/>
          <w:sz w:val="22"/>
        </w:rPr>
        <w:t xml:space="preserve">upoštevano, </w:t>
      </w:r>
      <w:r w:rsidRPr="00D67CB7">
        <w:rPr>
          <w:rFonts w:asciiTheme="minorHAnsi" w:hAnsiTheme="minorHAnsi"/>
          <w:sz w:val="22"/>
        </w:rPr>
        <w:t>da je v letu uporabe (2016) na</w:t>
      </w:r>
      <w:r w:rsidRPr="000D2BB1">
        <w:rPr>
          <w:rFonts w:asciiTheme="minorHAnsi" w:hAnsiTheme="minorHAnsi"/>
          <w:sz w:val="22"/>
        </w:rPr>
        <w:t xml:space="preserve"> voljo 35 % vnesenega </w:t>
      </w:r>
      <w:r w:rsidR="00714BFA" w:rsidRPr="000D2BB1">
        <w:rPr>
          <w:rFonts w:asciiTheme="minorHAnsi" w:hAnsiTheme="minorHAnsi"/>
          <w:sz w:val="22"/>
        </w:rPr>
        <w:t xml:space="preserve">dušika </w:t>
      </w:r>
      <w:r w:rsidRPr="000D2BB1">
        <w:rPr>
          <w:rFonts w:asciiTheme="minorHAnsi" w:hAnsiTheme="minorHAnsi"/>
          <w:sz w:val="22"/>
        </w:rPr>
        <w:t>v tla</w:t>
      </w:r>
      <w:r w:rsidR="00B30657" w:rsidRPr="000D2BB1">
        <w:rPr>
          <w:rFonts w:asciiTheme="minorHAnsi" w:hAnsiTheme="minorHAnsi"/>
          <w:sz w:val="22"/>
        </w:rPr>
        <w:t xml:space="preserve"> (25 t/ha x 4 kg N/t x 0,35</w:t>
      </w:r>
      <w:r w:rsidR="00630100" w:rsidRPr="000D2BB1">
        <w:rPr>
          <w:rFonts w:asciiTheme="minorHAnsi" w:hAnsiTheme="minorHAnsi"/>
          <w:sz w:val="22"/>
        </w:rPr>
        <w:t xml:space="preserve"> = 35 kg N/ha</w:t>
      </w:r>
      <w:r w:rsidR="00B30657" w:rsidRPr="000D2BB1">
        <w:rPr>
          <w:rFonts w:asciiTheme="minorHAnsi" w:hAnsiTheme="minorHAnsi"/>
          <w:sz w:val="22"/>
        </w:rPr>
        <w:t>)</w:t>
      </w:r>
      <w:r w:rsidRPr="000D2BB1">
        <w:rPr>
          <w:rFonts w:asciiTheme="minorHAnsi" w:hAnsiTheme="minorHAnsi"/>
          <w:sz w:val="22"/>
        </w:rPr>
        <w:t>, v naslednjem letu (2017) pa 25 %</w:t>
      </w:r>
      <w:r w:rsidR="00B30657" w:rsidRPr="000D2BB1">
        <w:rPr>
          <w:rFonts w:asciiTheme="minorHAnsi" w:hAnsiTheme="minorHAnsi"/>
          <w:sz w:val="22"/>
        </w:rPr>
        <w:t xml:space="preserve"> (</w:t>
      </w:r>
      <w:r w:rsidR="00630100" w:rsidRPr="000D2BB1">
        <w:rPr>
          <w:rFonts w:asciiTheme="minorHAnsi" w:hAnsiTheme="minorHAnsi"/>
          <w:sz w:val="22"/>
        </w:rPr>
        <w:t>2</w:t>
      </w:r>
      <w:r w:rsidR="00B30657" w:rsidRPr="000D2BB1">
        <w:rPr>
          <w:rFonts w:asciiTheme="minorHAnsi" w:hAnsiTheme="minorHAnsi"/>
          <w:sz w:val="22"/>
        </w:rPr>
        <w:t xml:space="preserve">5 t/ha </w:t>
      </w:r>
      <w:r w:rsidR="00630100" w:rsidRPr="000D2BB1">
        <w:rPr>
          <w:rFonts w:asciiTheme="minorHAnsi" w:hAnsiTheme="minorHAnsi"/>
          <w:sz w:val="22"/>
        </w:rPr>
        <w:t>x</w:t>
      </w:r>
      <w:r w:rsidR="00B30657" w:rsidRPr="000D2BB1">
        <w:rPr>
          <w:rFonts w:asciiTheme="minorHAnsi" w:hAnsiTheme="minorHAnsi"/>
          <w:sz w:val="22"/>
        </w:rPr>
        <w:t xml:space="preserve"> 4 kg N/t x 0,25</w:t>
      </w:r>
      <w:r w:rsidR="00630100" w:rsidRPr="000D2BB1">
        <w:rPr>
          <w:rFonts w:asciiTheme="minorHAnsi" w:hAnsiTheme="minorHAnsi"/>
          <w:sz w:val="22"/>
        </w:rPr>
        <w:t xml:space="preserve"> = 25 kg N/ha</w:t>
      </w:r>
      <w:r w:rsidR="00B30657" w:rsidRPr="000D2BB1">
        <w:rPr>
          <w:rFonts w:asciiTheme="minorHAnsi" w:hAnsiTheme="minorHAnsi"/>
          <w:sz w:val="22"/>
        </w:rPr>
        <w:t>)</w:t>
      </w:r>
      <w:r w:rsidR="003D5EFC" w:rsidRPr="000D2BB1">
        <w:rPr>
          <w:rFonts w:asciiTheme="minorHAnsi" w:hAnsiTheme="minorHAnsi"/>
          <w:sz w:val="22"/>
        </w:rPr>
        <w:t>.</w:t>
      </w:r>
    </w:p>
    <w:p w:rsidR="00E973D8" w:rsidRPr="000D2BB1" w:rsidRDefault="00E973D8" w:rsidP="00E973D8">
      <w:pPr>
        <w:pStyle w:val="len"/>
        <w:spacing w:before="0"/>
        <w:jc w:val="both"/>
        <w:rPr>
          <w:rFonts w:asciiTheme="minorHAnsi" w:hAnsiTheme="minorHAnsi"/>
          <w:b/>
          <w:lang w:val="sl-SI"/>
        </w:rPr>
      </w:pPr>
    </w:p>
    <w:p w:rsidR="009B2943" w:rsidRPr="000D2BB1" w:rsidRDefault="009B2943" w:rsidP="00E973D8">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BF4B57" w:rsidRPr="000D2BB1" w:rsidTr="00902C62">
        <w:tc>
          <w:tcPr>
            <w:tcW w:w="3348" w:type="dxa"/>
            <w:tcBorders>
              <w:top w:val="single" w:sz="4" w:space="0" w:color="auto"/>
              <w:left w:val="single" w:sz="4" w:space="0" w:color="auto"/>
              <w:bottom w:val="single" w:sz="4" w:space="0" w:color="auto"/>
              <w:right w:val="single" w:sz="4" w:space="0" w:color="auto"/>
            </w:tcBorders>
            <w:shd w:val="clear" w:color="auto" w:fill="auto"/>
          </w:tcPr>
          <w:p w:rsidR="00BF4B57" w:rsidRPr="000D2BB1" w:rsidRDefault="00BF4B57" w:rsidP="00BF4B57">
            <w:pPr>
              <w:jc w:val="left"/>
              <w:rPr>
                <w:rFonts w:asciiTheme="minorHAnsi" w:hAnsiTheme="minorHAnsi" w:cs="Arial"/>
                <w:i/>
                <w:sz w:val="20"/>
                <w:szCs w:val="20"/>
              </w:rPr>
            </w:pPr>
            <w:r w:rsidRPr="000D2BB1">
              <w:rPr>
                <w:rFonts w:asciiTheme="minorHAnsi" w:hAnsiTheme="minorHAnsi" w:cs="Arial"/>
              </w:rPr>
              <w:t>Ali moramo gnojilni načrt v praksi obvezno realizirati?</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BF4B57" w:rsidRPr="000D2BB1" w:rsidRDefault="00BF4B57" w:rsidP="00BF4B57">
            <w:pPr>
              <w:suppressAutoHyphens/>
              <w:overflowPunct w:val="0"/>
              <w:autoSpaceDE w:val="0"/>
              <w:autoSpaceDN w:val="0"/>
              <w:adjustRightInd w:val="0"/>
              <w:textAlignment w:val="baseline"/>
              <w:rPr>
                <w:rFonts w:asciiTheme="minorHAnsi" w:hAnsiTheme="minorHAnsi" w:cs="Arial"/>
                <w:b/>
              </w:rPr>
            </w:pPr>
            <w:r w:rsidRPr="000D2BB1">
              <w:rPr>
                <w:rFonts w:asciiTheme="minorHAnsi" w:hAnsiTheme="minorHAnsi" w:cs="Arial"/>
                <w:b/>
              </w:rPr>
              <w:t>Gnojilni načrt predstavlja predviden načrt gnojenja. Ker v rastni sezoni lahko nastopijo nepredvidene okoliščine, ki pomembno vplivajo tudi na gnojenje, smo dolžni gnojilni načrt v takšnih primerih ustrezno prilagoditi.</w:t>
            </w:r>
          </w:p>
        </w:tc>
      </w:tr>
      <w:tr w:rsidR="00BF4B57" w:rsidRPr="000D2BB1" w:rsidTr="00BF4B57">
        <w:tc>
          <w:tcPr>
            <w:tcW w:w="3348" w:type="dxa"/>
            <w:tcBorders>
              <w:top w:val="single" w:sz="4" w:space="0" w:color="auto"/>
            </w:tcBorders>
            <w:shd w:val="clear" w:color="auto" w:fill="auto"/>
          </w:tcPr>
          <w:p w:rsidR="00BF4B57" w:rsidRPr="000D2BB1" w:rsidRDefault="00BF4B57" w:rsidP="00902C62">
            <w:pPr>
              <w:jc w:val="right"/>
              <w:rPr>
                <w:rFonts w:asciiTheme="minorHAnsi" w:hAnsiTheme="minorHAnsi" w:cs="Arial"/>
                <w:u w:val="single"/>
              </w:rPr>
            </w:pPr>
          </w:p>
        </w:tc>
        <w:tc>
          <w:tcPr>
            <w:tcW w:w="5940" w:type="dxa"/>
            <w:tcBorders>
              <w:top w:val="single" w:sz="4" w:space="0" w:color="auto"/>
            </w:tcBorders>
            <w:shd w:val="clear" w:color="auto" w:fill="auto"/>
          </w:tcPr>
          <w:p w:rsidR="00BF4B57" w:rsidRPr="000D2BB1" w:rsidRDefault="00BF4B57" w:rsidP="00BF4B57">
            <w:pPr>
              <w:rPr>
                <w:rFonts w:asciiTheme="minorHAnsi" w:hAnsiTheme="minorHAnsi"/>
              </w:rPr>
            </w:pPr>
          </w:p>
        </w:tc>
      </w:tr>
      <w:tr w:rsidR="00BF4B57" w:rsidRPr="000D2BB1" w:rsidTr="00BF4B57">
        <w:tc>
          <w:tcPr>
            <w:tcW w:w="3348" w:type="dxa"/>
            <w:shd w:val="clear" w:color="auto" w:fill="auto"/>
          </w:tcPr>
          <w:p w:rsidR="00BF4B57" w:rsidRPr="000D2BB1" w:rsidRDefault="00BF4B57" w:rsidP="00902C62">
            <w:pPr>
              <w:jc w:val="right"/>
              <w:rPr>
                <w:rFonts w:asciiTheme="minorHAnsi" w:hAnsiTheme="minorHAnsi" w:cs="Arial"/>
                <w:u w:val="single"/>
              </w:rPr>
            </w:pPr>
            <w:r w:rsidRPr="000D2BB1">
              <w:rPr>
                <w:rFonts w:asciiTheme="minorHAnsi" w:hAnsiTheme="minorHAnsi" w:cs="Arial"/>
                <w:u w:val="single"/>
              </w:rPr>
              <w:t>Pojasnilo</w:t>
            </w:r>
          </w:p>
        </w:tc>
        <w:tc>
          <w:tcPr>
            <w:tcW w:w="5940" w:type="dxa"/>
            <w:shd w:val="clear" w:color="auto" w:fill="auto"/>
          </w:tcPr>
          <w:p w:rsidR="00BF4B57" w:rsidRPr="000D2BB1" w:rsidRDefault="00BF4B57" w:rsidP="0078013E">
            <w:pPr>
              <w:rPr>
                <w:rFonts w:asciiTheme="minorHAnsi" w:hAnsiTheme="minorHAnsi"/>
              </w:rPr>
            </w:pPr>
            <w:r w:rsidRPr="000D2BB1">
              <w:rPr>
                <w:rFonts w:asciiTheme="minorHAnsi" w:hAnsiTheme="minorHAnsi"/>
              </w:rPr>
              <w:t>Gnojilni načrt običajno sestavimo ob predpostavki povprečnih pridelovalnih razmer. V času rasti se lahko zgodi, da nastopijo okoliščine, ki te razmere spremenijo. Zato se lahko predvsem v primeru neugodnih vremenskih razmer (suša, prekomerne padavine ipd.) zgodi, da moramo količino in čas uporabe posameznih gnojil prilagoditi</w:t>
            </w:r>
            <w:r w:rsidR="0078013E" w:rsidRPr="000D2BB1">
              <w:rPr>
                <w:rFonts w:asciiTheme="minorHAnsi" w:hAnsiTheme="minorHAnsi"/>
              </w:rPr>
              <w:t>, s čimer spremenimo tudi gnojilni načrt.</w:t>
            </w:r>
          </w:p>
          <w:p w:rsidR="0078013E" w:rsidRPr="000D2BB1" w:rsidRDefault="0078013E" w:rsidP="0078013E">
            <w:pPr>
              <w:rPr>
                <w:rFonts w:asciiTheme="minorHAnsi" w:hAnsiTheme="minorHAnsi"/>
                <w:lang w:eastAsia="x-none"/>
              </w:rPr>
            </w:pPr>
          </w:p>
        </w:tc>
      </w:tr>
      <w:tr w:rsidR="00BF4B57" w:rsidRPr="000D2BB1" w:rsidTr="00BF4B57">
        <w:tc>
          <w:tcPr>
            <w:tcW w:w="3348" w:type="dxa"/>
            <w:shd w:val="clear" w:color="auto" w:fill="auto"/>
          </w:tcPr>
          <w:p w:rsidR="00BF4B57" w:rsidRPr="000D2BB1" w:rsidRDefault="00BF4B57" w:rsidP="00902C62">
            <w:pPr>
              <w:jc w:val="right"/>
              <w:rPr>
                <w:rFonts w:asciiTheme="minorHAnsi" w:hAnsiTheme="minorHAnsi" w:cs="Arial"/>
                <w:u w:val="single"/>
              </w:rPr>
            </w:pPr>
            <w:r w:rsidRPr="000D2BB1">
              <w:rPr>
                <w:rFonts w:asciiTheme="minorHAnsi" w:hAnsiTheme="minorHAnsi" w:cs="Arial"/>
                <w:u w:val="single"/>
              </w:rPr>
              <w:t>Priporočilo</w:t>
            </w:r>
          </w:p>
        </w:tc>
        <w:tc>
          <w:tcPr>
            <w:tcW w:w="5940" w:type="dxa"/>
            <w:shd w:val="clear" w:color="auto" w:fill="auto"/>
          </w:tcPr>
          <w:p w:rsidR="00BF4B57" w:rsidRPr="000D2BB1" w:rsidRDefault="00BF4B57" w:rsidP="0078013E">
            <w:pPr>
              <w:rPr>
                <w:rFonts w:asciiTheme="minorHAnsi" w:hAnsiTheme="minorHAnsi"/>
              </w:rPr>
            </w:pPr>
            <w:r w:rsidRPr="000D2BB1">
              <w:rPr>
                <w:rFonts w:asciiTheme="minorHAnsi" w:hAnsiTheme="minorHAnsi"/>
              </w:rPr>
              <w:t xml:space="preserve">Priporočamo, da vsa morebitna odstopanja od načrtovanega gnojilnega načrta ustrezno zabeležimo, kar nam bo omogočilo </w:t>
            </w:r>
            <w:r w:rsidR="0078013E" w:rsidRPr="000D2BB1">
              <w:rPr>
                <w:rFonts w:asciiTheme="minorHAnsi" w:hAnsiTheme="minorHAnsi"/>
              </w:rPr>
              <w:t xml:space="preserve">jasno </w:t>
            </w:r>
            <w:r w:rsidRPr="000D2BB1">
              <w:rPr>
                <w:rFonts w:asciiTheme="minorHAnsi" w:hAnsiTheme="minorHAnsi"/>
              </w:rPr>
              <w:t xml:space="preserve">evidenco gnojenja </w:t>
            </w:r>
            <w:r w:rsidR="0078013E" w:rsidRPr="000D2BB1">
              <w:rPr>
                <w:rFonts w:asciiTheme="minorHAnsi" w:hAnsiTheme="minorHAnsi"/>
              </w:rPr>
              <w:t xml:space="preserve">in vseh drugih opravil na kmetiji. </w:t>
            </w:r>
            <w:r w:rsidRPr="000D2BB1">
              <w:rPr>
                <w:rFonts w:asciiTheme="minorHAnsi" w:hAnsiTheme="minorHAnsi"/>
              </w:rPr>
              <w:t xml:space="preserve"> </w:t>
            </w:r>
          </w:p>
        </w:tc>
      </w:tr>
    </w:tbl>
    <w:p w:rsidR="00BF4B57" w:rsidRPr="000D2BB1" w:rsidRDefault="00BF4B57" w:rsidP="00E973D8">
      <w:pPr>
        <w:rPr>
          <w:rFonts w:asciiTheme="minorHAnsi" w:hAnsiTheme="minorHAnsi"/>
        </w:rPr>
      </w:pPr>
    </w:p>
    <w:p w:rsidR="00E973D8" w:rsidRPr="000D2BB1" w:rsidRDefault="00E973D8" w:rsidP="00E973D8">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E973D8" w:rsidRPr="000D2BB1" w:rsidTr="00902C62">
        <w:tc>
          <w:tcPr>
            <w:tcW w:w="3348" w:type="dxa"/>
            <w:tcBorders>
              <w:top w:val="single" w:sz="4" w:space="0" w:color="auto"/>
              <w:left w:val="single" w:sz="4" w:space="0" w:color="auto"/>
              <w:bottom w:val="single" w:sz="4" w:space="0" w:color="auto"/>
              <w:right w:val="single" w:sz="4" w:space="0" w:color="auto"/>
            </w:tcBorders>
            <w:shd w:val="clear" w:color="auto" w:fill="auto"/>
          </w:tcPr>
          <w:p w:rsidR="00E973D8" w:rsidRPr="000D2BB1" w:rsidRDefault="00E973D8" w:rsidP="00902C62">
            <w:pPr>
              <w:jc w:val="left"/>
              <w:rPr>
                <w:rFonts w:asciiTheme="minorHAnsi" w:hAnsiTheme="minorHAnsi" w:cs="Arial"/>
                <w:i/>
                <w:sz w:val="20"/>
                <w:szCs w:val="20"/>
              </w:rPr>
            </w:pPr>
            <w:r w:rsidRPr="000D2BB1">
              <w:rPr>
                <w:rFonts w:asciiTheme="minorHAnsi" w:hAnsiTheme="minorHAnsi" w:cs="Arial"/>
              </w:rPr>
              <w:t>Kdo sme izdelati gnojilni načrt?</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E973D8" w:rsidRPr="000D2BB1" w:rsidRDefault="006731F9" w:rsidP="0078013E">
            <w:pPr>
              <w:suppressAutoHyphens/>
              <w:overflowPunct w:val="0"/>
              <w:autoSpaceDE w:val="0"/>
              <w:autoSpaceDN w:val="0"/>
              <w:adjustRightInd w:val="0"/>
              <w:textAlignment w:val="baseline"/>
              <w:rPr>
                <w:rFonts w:asciiTheme="minorHAnsi" w:hAnsiTheme="minorHAnsi" w:cs="Arial"/>
                <w:b/>
              </w:rPr>
            </w:pPr>
            <w:r w:rsidRPr="000D2BB1">
              <w:rPr>
                <w:rFonts w:asciiTheme="minorHAnsi" w:hAnsiTheme="minorHAnsi"/>
                <w:b/>
                <w:lang w:eastAsia="x-none"/>
              </w:rPr>
              <w:t>Uredba</w:t>
            </w:r>
            <w:r w:rsidR="00E973D8" w:rsidRPr="000D2BB1">
              <w:rPr>
                <w:rFonts w:asciiTheme="minorHAnsi" w:hAnsiTheme="minorHAnsi"/>
                <w:b/>
                <w:lang w:eastAsia="x-none"/>
              </w:rPr>
              <w:t xml:space="preserve"> ne določa, kdo </w:t>
            </w:r>
            <w:r w:rsidR="0078013E" w:rsidRPr="000D2BB1">
              <w:rPr>
                <w:rFonts w:asciiTheme="minorHAnsi" w:hAnsiTheme="minorHAnsi"/>
                <w:b/>
                <w:lang w:eastAsia="x-none"/>
              </w:rPr>
              <w:t xml:space="preserve">sme </w:t>
            </w:r>
            <w:r w:rsidR="00E973D8" w:rsidRPr="000D2BB1">
              <w:rPr>
                <w:rFonts w:asciiTheme="minorHAnsi" w:hAnsiTheme="minorHAnsi"/>
                <w:b/>
                <w:lang w:eastAsia="x-none"/>
              </w:rPr>
              <w:t>izdela</w:t>
            </w:r>
            <w:r w:rsidR="0078013E" w:rsidRPr="000D2BB1">
              <w:rPr>
                <w:rFonts w:asciiTheme="minorHAnsi" w:hAnsiTheme="minorHAnsi"/>
                <w:b/>
                <w:lang w:eastAsia="x-none"/>
              </w:rPr>
              <w:t>ti</w:t>
            </w:r>
            <w:r w:rsidR="00E973D8" w:rsidRPr="000D2BB1">
              <w:rPr>
                <w:rFonts w:asciiTheme="minorHAnsi" w:hAnsiTheme="minorHAnsi"/>
                <w:b/>
                <w:lang w:eastAsia="x-none"/>
              </w:rPr>
              <w:t xml:space="preserve"> gnojilni načrt.</w:t>
            </w:r>
            <w:r w:rsidR="0078013E" w:rsidRPr="000D2BB1">
              <w:rPr>
                <w:rFonts w:asciiTheme="minorHAnsi" w:hAnsiTheme="minorHAnsi"/>
                <w:b/>
                <w:lang w:eastAsia="x-none"/>
              </w:rPr>
              <w:t xml:space="preserve"> </w:t>
            </w:r>
          </w:p>
        </w:tc>
      </w:tr>
      <w:tr w:rsidR="0078013E" w:rsidRPr="000D2BB1" w:rsidTr="0078013E">
        <w:tc>
          <w:tcPr>
            <w:tcW w:w="3348" w:type="dxa"/>
            <w:tcBorders>
              <w:top w:val="single" w:sz="4" w:space="0" w:color="auto"/>
            </w:tcBorders>
            <w:shd w:val="clear" w:color="auto" w:fill="auto"/>
          </w:tcPr>
          <w:p w:rsidR="0078013E" w:rsidRPr="000D2BB1" w:rsidRDefault="0078013E" w:rsidP="00902C62">
            <w:pPr>
              <w:jc w:val="right"/>
              <w:rPr>
                <w:rFonts w:asciiTheme="minorHAnsi" w:hAnsiTheme="minorHAnsi" w:cs="Arial"/>
                <w:u w:val="single"/>
              </w:rPr>
            </w:pPr>
          </w:p>
        </w:tc>
        <w:tc>
          <w:tcPr>
            <w:tcW w:w="5940" w:type="dxa"/>
            <w:tcBorders>
              <w:top w:val="single" w:sz="4" w:space="0" w:color="auto"/>
            </w:tcBorders>
            <w:shd w:val="clear" w:color="auto" w:fill="auto"/>
          </w:tcPr>
          <w:p w:rsidR="0078013E" w:rsidRPr="000D2BB1" w:rsidRDefault="0078013E" w:rsidP="00902C62">
            <w:pPr>
              <w:suppressAutoHyphens/>
              <w:overflowPunct w:val="0"/>
              <w:autoSpaceDE w:val="0"/>
              <w:autoSpaceDN w:val="0"/>
              <w:adjustRightInd w:val="0"/>
              <w:textAlignment w:val="baseline"/>
              <w:rPr>
                <w:rFonts w:asciiTheme="minorHAnsi" w:hAnsiTheme="minorHAnsi"/>
                <w:lang w:eastAsia="x-none"/>
              </w:rPr>
            </w:pPr>
          </w:p>
        </w:tc>
      </w:tr>
      <w:tr w:rsidR="00E973D8" w:rsidRPr="000D2BB1" w:rsidTr="0078013E">
        <w:tc>
          <w:tcPr>
            <w:tcW w:w="3348" w:type="dxa"/>
            <w:shd w:val="clear" w:color="auto" w:fill="auto"/>
          </w:tcPr>
          <w:p w:rsidR="00E973D8" w:rsidRPr="000D2BB1" w:rsidRDefault="00E973D8" w:rsidP="00902C62">
            <w:pPr>
              <w:jc w:val="right"/>
              <w:rPr>
                <w:rFonts w:asciiTheme="minorHAnsi" w:hAnsiTheme="minorHAnsi" w:cs="Arial"/>
                <w:u w:val="single"/>
              </w:rPr>
            </w:pPr>
            <w:r w:rsidRPr="000D2BB1">
              <w:rPr>
                <w:rFonts w:asciiTheme="minorHAnsi" w:hAnsiTheme="minorHAnsi" w:cs="Arial"/>
                <w:u w:val="single"/>
              </w:rPr>
              <w:t>Priporočilo</w:t>
            </w:r>
          </w:p>
        </w:tc>
        <w:tc>
          <w:tcPr>
            <w:tcW w:w="5940" w:type="dxa"/>
            <w:shd w:val="clear" w:color="auto" w:fill="auto"/>
          </w:tcPr>
          <w:p w:rsidR="00E973D8" w:rsidRPr="000D2BB1" w:rsidRDefault="0078013E" w:rsidP="0078013E">
            <w:pPr>
              <w:suppressAutoHyphens/>
              <w:overflowPunct w:val="0"/>
              <w:autoSpaceDE w:val="0"/>
              <w:autoSpaceDN w:val="0"/>
              <w:adjustRightInd w:val="0"/>
              <w:textAlignment w:val="baseline"/>
              <w:rPr>
                <w:rFonts w:asciiTheme="minorHAnsi" w:hAnsiTheme="minorHAnsi"/>
                <w:lang w:eastAsia="x-none"/>
              </w:rPr>
            </w:pPr>
            <w:r w:rsidRPr="000D2BB1">
              <w:rPr>
                <w:rFonts w:asciiTheme="minorHAnsi" w:hAnsiTheme="minorHAnsi"/>
                <w:lang w:eastAsia="x-none"/>
              </w:rPr>
              <w:t xml:space="preserve">Gnojilni načrt mora izdelati oseba, ki je za to strokovno usposobljena in razpolaga z ustreznim znanjem. V praksi največ gnojilnih načrtov sicer izdelajo kmetijski svetovalci, ki vašo kmetijo dobro poznajo. </w:t>
            </w:r>
            <w:r w:rsidR="008E0A37" w:rsidRPr="000D2BB1">
              <w:rPr>
                <w:rFonts w:asciiTheme="minorHAnsi" w:hAnsiTheme="minorHAnsi"/>
                <w:lang w:eastAsia="x-none"/>
              </w:rPr>
              <w:t>Če imate ustrezno znanje, si lahko gnojilni načrt izdelate tudi sami.</w:t>
            </w:r>
          </w:p>
        </w:tc>
      </w:tr>
    </w:tbl>
    <w:p w:rsidR="00E973D8" w:rsidRPr="000D2BB1" w:rsidRDefault="00E973D8" w:rsidP="00E973D8">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E973D8" w:rsidRPr="000D2BB1" w:rsidTr="00902C62">
        <w:tc>
          <w:tcPr>
            <w:tcW w:w="3348" w:type="dxa"/>
            <w:tcBorders>
              <w:top w:val="single" w:sz="4" w:space="0" w:color="auto"/>
              <w:left w:val="single" w:sz="4" w:space="0" w:color="auto"/>
              <w:bottom w:val="single" w:sz="4" w:space="0" w:color="auto"/>
              <w:right w:val="single" w:sz="4" w:space="0" w:color="auto"/>
            </w:tcBorders>
            <w:shd w:val="clear" w:color="auto" w:fill="auto"/>
          </w:tcPr>
          <w:p w:rsidR="00E973D8" w:rsidRPr="000D2BB1" w:rsidRDefault="00E973D8" w:rsidP="0078013E">
            <w:pPr>
              <w:jc w:val="left"/>
              <w:rPr>
                <w:rFonts w:asciiTheme="minorHAnsi" w:hAnsiTheme="minorHAnsi" w:cs="Arial"/>
                <w:i/>
                <w:sz w:val="20"/>
                <w:szCs w:val="20"/>
              </w:rPr>
            </w:pPr>
            <w:r w:rsidRPr="000D2BB1">
              <w:rPr>
                <w:rFonts w:asciiTheme="minorHAnsi" w:hAnsiTheme="minorHAnsi" w:cs="Arial"/>
              </w:rPr>
              <w:t>Ali za gnojilni načrt potrebujem kemijsko analizo tal?</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E973D8" w:rsidRPr="000D2BB1" w:rsidRDefault="006731F9" w:rsidP="0078013E">
            <w:pPr>
              <w:suppressAutoHyphens/>
              <w:overflowPunct w:val="0"/>
              <w:autoSpaceDE w:val="0"/>
              <w:autoSpaceDN w:val="0"/>
              <w:adjustRightInd w:val="0"/>
              <w:textAlignment w:val="baseline"/>
              <w:rPr>
                <w:rFonts w:asciiTheme="minorHAnsi" w:hAnsiTheme="minorHAnsi" w:cs="Arial"/>
                <w:b/>
              </w:rPr>
            </w:pPr>
            <w:r w:rsidRPr="000D2BB1">
              <w:rPr>
                <w:rFonts w:asciiTheme="minorHAnsi" w:hAnsiTheme="minorHAnsi"/>
                <w:b/>
                <w:lang w:eastAsia="x-none"/>
              </w:rPr>
              <w:t>Uredba</w:t>
            </w:r>
            <w:r w:rsidR="00E973D8" w:rsidRPr="000D2BB1">
              <w:rPr>
                <w:rFonts w:asciiTheme="minorHAnsi" w:hAnsiTheme="minorHAnsi"/>
                <w:b/>
                <w:lang w:eastAsia="x-none"/>
              </w:rPr>
              <w:t xml:space="preserve"> kemijske analize tal formalno ne zahteva. </w:t>
            </w:r>
          </w:p>
        </w:tc>
      </w:tr>
      <w:tr w:rsidR="0078013E" w:rsidRPr="000D2BB1" w:rsidTr="0078013E">
        <w:tc>
          <w:tcPr>
            <w:tcW w:w="3348" w:type="dxa"/>
            <w:tcBorders>
              <w:top w:val="single" w:sz="4" w:space="0" w:color="auto"/>
            </w:tcBorders>
            <w:shd w:val="clear" w:color="auto" w:fill="auto"/>
          </w:tcPr>
          <w:p w:rsidR="0078013E" w:rsidRPr="000D2BB1" w:rsidRDefault="0078013E" w:rsidP="00902C62">
            <w:pPr>
              <w:jc w:val="right"/>
              <w:rPr>
                <w:rFonts w:asciiTheme="minorHAnsi" w:hAnsiTheme="minorHAnsi" w:cs="Arial"/>
                <w:u w:val="single"/>
              </w:rPr>
            </w:pPr>
          </w:p>
        </w:tc>
        <w:tc>
          <w:tcPr>
            <w:tcW w:w="5940" w:type="dxa"/>
            <w:tcBorders>
              <w:top w:val="single" w:sz="4" w:space="0" w:color="auto"/>
            </w:tcBorders>
            <w:shd w:val="clear" w:color="auto" w:fill="auto"/>
          </w:tcPr>
          <w:p w:rsidR="0078013E" w:rsidRPr="000D2BB1" w:rsidRDefault="0078013E" w:rsidP="00902C62">
            <w:pPr>
              <w:suppressAutoHyphens/>
              <w:overflowPunct w:val="0"/>
              <w:autoSpaceDE w:val="0"/>
              <w:autoSpaceDN w:val="0"/>
              <w:adjustRightInd w:val="0"/>
              <w:textAlignment w:val="baseline"/>
              <w:rPr>
                <w:rFonts w:asciiTheme="minorHAnsi" w:hAnsiTheme="minorHAnsi"/>
                <w:lang w:eastAsia="x-none"/>
              </w:rPr>
            </w:pPr>
          </w:p>
        </w:tc>
      </w:tr>
      <w:tr w:rsidR="00E973D8" w:rsidRPr="000D2BB1" w:rsidTr="0078013E">
        <w:tc>
          <w:tcPr>
            <w:tcW w:w="3348" w:type="dxa"/>
            <w:shd w:val="clear" w:color="auto" w:fill="auto"/>
          </w:tcPr>
          <w:p w:rsidR="00E973D8" w:rsidRPr="000D2BB1" w:rsidRDefault="00E973D8" w:rsidP="00902C62">
            <w:pPr>
              <w:jc w:val="right"/>
              <w:rPr>
                <w:rFonts w:asciiTheme="minorHAnsi" w:hAnsiTheme="minorHAnsi" w:cs="Arial"/>
                <w:u w:val="single"/>
              </w:rPr>
            </w:pPr>
            <w:r w:rsidRPr="000D2BB1">
              <w:rPr>
                <w:rFonts w:asciiTheme="minorHAnsi" w:hAnsiTheme="minorHAnsi" w:cs="Arial"/>
                <w:u w:val="single"/>
              </w:rPr>
              <w:t>Priporočilo</w:t>
            </w:r>
          </w:p>
        </w:tc>
        <w:tc>
          <w:tcPr>
            <w:tcW w:w="5940" w:type="dxa"/>
            <w:shd w:val="clear" w:color="auto" w:fill="auto"/>
          </w:tcPr>
          <w:p w:rsidR="00E973D8" w:rsidRPr="000D2BB1" w:rsidRDefault="00E973D8" w:rsidP="008E0A37">
            <w:pPr>
              <w:suppressAutoHyphens/>
              <w:overflowPunct w:val="0"/>
              <w:autoSpaceDE w:val="0"/>
              <w:autoSpaceDN w:val="0"/>
              <w:adjustRightInd w:val="0"/>
              <w:textAlignment w:val="baseline"/>
              <w:rPr>
                <w:rFonts w:asciiTheme="minorHAnsi" w:hAnsiTheme="minorHAnsi"/>
                <w:lang w:eastAsia="x-none"/>
              </w:rPr>
            </w:pPr>
            <w:r w:rsidRPr="000D2BB1">
              <w:rPr>
                <w:rFonts w:asciiTheme="minorHAnsi" w:hAnsiTheme="minorHAnsi"/>
                <w:lang w:eastAsia="x-none"/>
              </w:rPr>
              <w:t xml:space="preserve">Kljub temu, da </w:t>
            </w:r>
            <w:r w:rsidR="006731F9" w:rsidRPr="000D2BB1">
              <w:rPr>
                <w:rFonts w:asciiTheme="minorHAnsi" w:hAnsiTheme="minorHAnsi"/>
                <w:lang w:eastAsia="x-none"/>
              </w:rPr>
              <w:t>Uredba</w:t>
            </w:r>
            <w:r w:rsidRPr="000D2BB1">
              <w:rPr>
                <w:rFonts w:asciiTheme="minorHAnsi" w:hAnsiTheme="minorHAnsi"/>
                <w:lang w:eastAsia="x-none"/>
              </w:rPr>
              <w:t xml:space="preserve"> ne </w:t>
            </w:r>
            <w:r w:rsidR="008E0A37" w:rsidRPr="000D2BB1">
              <w:rPr>
                <w:rFonts w:asciiTheme="minorHAnsi" w:hAnsiTheme="minorHAnsi"/>
                <w:lang w:eastAsia="x-none"/>
              </w:rPr>
              <w:t>zahteva</w:t>
            </w:r>
            <w:r w:rsidRPr="000D2BB1">
              <w:rPr>
                <w:rFonts w:asciiTheme="minorHAnsi" w:hAnsiTheme="minorHAnsi"/>
                <w:lang w:eastAsia="x-none"/>
              </w:rPr>
              <w:t xml:space="preserve"> kemijske analize tal, priporočamo, da kemijsko analizo tal pred izdelavo gnojilnega načrta </w:t>
            </w:r>
            <w:r w:rsidR="0078013E" w:rsidRPr="000D2BB1">
              <w:rPr>
                <w:rFonts w:asciiTheme="minorHAnsi" w:hAnsiTheme="minorHAnsi"/>
                <w:lang w:eastAsia="x-none"/>
              </w:rPr>
              <w:t>o</w:t>
            </w:r>
            <w:r w:rsidRPr="000D2BB1">
              <w:rPr>
                <w:rFonts w:asciiTheme="minorHAnsi" w:hAnsiTheme="minorHAnsi"/>
                <w:lang w:eastAsia="x-none"/>
              </w:rPr>
              <w:t xml:space="preserve">pravite, saj bo tako </w:t>
            </w:r>
            <w:r w:rsidR="0078013E" w:rsidRPr="000D2BB1">
              <w:rPr>
                <w:rFonts w:asciiTheme="minorHAnsi" w:hAnsiTheme="minorHAnsi"/>
                <w:lang w:eastAsia="x-none"/>
              </w:rPr>
              <w:t xml:space="preserve">izdelava gnojilnega načrta </w:t>
            </w:r>
            <w:r w:rsidR="008E0A37" w:rsidRPr="000D2BB1">
              <w:rPr>
                <w:rFonts w:asciiTheme="minorHAnsi" w:hAnsiTheme="minorHAnsi"/>
                <w:lang w:eastAsia="x-none"/>
              </w:rPr>
              <w:t>bolj zanesljiva.</w:t>
            </w:r>
          </w:p>
        </w:tc>
      </w:tr>
    </w:tbl>
    <w:p w:rsidR="00E973D8" w:rsidRPr="000D2BB1" w:rsidRDefault="00E973D8" w:rsidP="00E973D8">
      <w:pPr>
        <w:widowControl w:val="0"/>
        <w:spacing w:line="240" w:lineRule="atLeast"/>
        <w:rPr>
          <w:rFonts w:asciiTheme="minorHAnsi" w:hAnsiTheme="minorHAnsi" w:cs="Arial"/>
          <w:b/>
        </w:rPr>
      </w:pPr>
    </w:p>
    <w:p w:rsidR="00E973D8" w:rsidRPr="000D2BB1" w:rsidRDefault="00E973D8" w:rsidP="00E973D8">
      <w:pPr>
        <w:widowControl w:val="0"/>
        <w:spacing w:line="240" w:lineRule="atLeast"/>
        <w:rPr>
          <w:rFonts w:asciiTheme="minorHAnsi" w:hAnsiTheme="minorHAnsi" w:cs="Arial"/>
          <w:b/>
        </w:rPr>
      </w:pPr>
    </w:p>
    <w:p w:rsidR="00080D9C" w:rsidRPr="000D2BB1" w:rsidRDefault="00080D9C" w:rsidP="00F42A52">
      <w:pPr>
        <w:pStyle w:val="Naslov4"/>
        <w:rPr>
          <w:rFonts w:asciiTheme="minorHAnsi" w:hAnsiTheme="minorHAnsi"/>
        </w:rPr>
      </w:pPr>
      <w:bookmarkStart w:id="47" w:name="_Ref456332582"/>
      <w:bookmarkStart w:id="48" w:name="_Ref456332636"/>
      <w:r w:rsidRPr="000D2BB1">
        <w:rPr>
          <w:rFonts w:asciiTheme="minorHAnsi" w:hAnsiTheme="minorHAnsi"/>
        </w:rPr>
        <w:t xml:space="preserve">Izkoristek </w:t>
      </w:r>
      <w:r w:rsidR="00F42A52" w:rsidRPr="000D2BB1">
        <w:rPr>
          <w:rFonts w:asciiTheme="minorHAnsi" w:hAnsiTheme="minorHAnsi"/>
        </w:rPr>
        <w:t xml:space="preserve">dušika </w:t>
      </w:r>
      <w:r w:rsidRPr="000D2BB1">
        <w:rPr>
          <w:rFonts w:asciiTheme="minorHAnsi" w:hAnsiTheme="minorHAnsi"/>
        </w:rPr>
        <w:t>iz živinskih gnojil</w:t>
      </w:r>
      <w:bookmarkEnd w:id="47"/>
      <w:bookmarkEnd w:id="48"/>
    </w:p>
    <w:p w:rsidR="00080D9C" w:rsidRPr="000D2BB1" w:rsidRDefault="00080D9C" w:rsidP="003067C9">
      <w:pPr>
        <w:widowControl w:val="0"/>
        <w:spacing w:line="240" w:lineRule="atLeast"/>
        <w:rPr>
          <w:rFonts w:asciiTheme="minorHAnsi" w:hAnsiTheme="minorHAnsi" w:cs="Arial"/>
        </w:rPr>
      </w:pPr>
    </w:p>
    <w:p w:rsidR="00080D9C" w:rsidRPr="000D2BB1" w:rsidRDefault="008E0A37" w:rsidP="00080D9C">
      <w:pPr>
        <w:widowControl w:val="0"/>
        <w:spacing w:line="240" w:lineRule="atLeast"/>
        <w:rPr>
          <w:rFonts w:asciiTheme="minorHAnsi" w:hAnsiTheme="minorHAnsi" w:cs="Arial"/>
        </w:rPr>
      </w:pPr>
      <w:r w:rsidRPr="000D2BB1">
        <w:rPr>
          <w:rFonts w:asciiTheme="minorHAnsi" w:hAnsiTheme="minorHAnsi" w:cs="Arial"/>
        </w:rPr>
        <w:t>Pri gnojenju z živinskimi gnojili se precej dušika izgubi v zrak</w:t>
      </w:r>
      <w:r w:rsidR="00F42A52" w:rsidRPr="000D2BB1">
        <w:rPr>
          <w:rFonts w:asciiTheme="minorHAnsi" w:hAnsiTheme="minorHAnsi" w:cs="Arial"/>
        </w:rPr>
        <w:t xml:space="preserve">. </w:t>
      </w:r>
      <w:r w:rsidR="00080D9C" w:rsidRPr="000D2BB1">
        <w:rPr>
          <w:rFonts w:asciiTheme="minorHAnsi" w:hAnsiTheme="minorHAnsi" w:cs="Arial"/>
        </w:rPr>
        <w:t xml:space="preserve">Delež v tla vnesenega </w:t>
      </w:r>
      <w:r w:rsidR="00F42A52" w:rsidRPr="000D2BB1">
        <w:rPr>
          <w:rFonts w:asciiTheme="minorHAnsi" w:hAnsiTheme="minorHAnsi" w:cs="Arial"/>
        </w:rPr>
        <w:t>dušika</w:t>
      </w:r>
      <w:r w:rsidR="00080D9C" w:rsidRPr="000D2BB1">
        <w:rPr>
          <w:rFonts w:asciiTheme="minorHAnsi" w:hAnsiTheme="minorHAnsi" w:cs="Arial"/>
        </w:rPr>
        <w:t xml:space="preserve"> iz živinskih gnojil, ki ga rastline lahko uporabijo za rast in razvoj, </w:t>
      </w:r>
      <w:r w:rsidRPr="000D2BB1">
        <w:rPr>
          <w:rFonts w:asciiTheme="minorHAnsi" w:hAnsiTheme="minorHAnsi" w:cs="Arial"/>
        </w:rPr>
        <w:t>imenujemo</w:t>
      </w:r>
      <w:r w:rsidR="00080D9C" w:rsidRPr="000D2BB1">
        <w:rPr>
          <w:rFonts w:asciiTheme="minorHAnsi" w:hAnsiTheme="minorHAnsi" w:cs="Arial"/>
        </w:rPr>
        <w:t xml:space="preserve"> izkoristek </w:t>
      </w:r>
      <w:r w:rsidR="00F42A52" w:rsidRPr="000D2BB1">
        <w:rPr>
          <w:rFonts w:asciiTheme="minorHAnsi" w:hAnsiTheme="minorHAnsi" w:cs="Arial"/>
        </w:rPr>
        <w:t xml:space="preserve">dušika </w:t>
      </w:r>
      <w:r w:rsidR="00080D9C" w:rsidRPr="000D2BB1">
        <w:rPr>
          <w:rFonts w:asciiTheme="minorHAnsi" w:hAnsiTheme="minorHAnsi" w:cs="Arial"/>
        </w:rPr>
        <w:t xml:space="preserve">iz živinskih gnojil. Ta je odvisen od vrste, količine in časa uporabe živinskega gnojila. Izražamo ga v odstotkih (%). </w:t>
      </w:r>
      <w:r w:rsidR="006731F9" w:rsidRPr="000D2BB1">
        <w:rPr>
          <w:rFonts w:asciiTheme="minorHAnsi" w:hAnsiTheme="minorHAnsi" w:cs="Arial"/>
        </w:rPr>
        <w:t>Uredba</w:t>
      </w:r>
      <w:r w:rsidR="00080D9C" w:rsidRPr="000D2BB1">
        <w:rPr>
          <w:rFonts w:asciiTheme="minorHAnsi" w:hAnsiTheme="minorHAnsi" w:cs="Arial"/>
        </w:rPr>
        <w:t xml:space="preserve"> opredeljuje izkoristek </w:t>
      </w:r>
      <w:r w:rsidR="00714BFA" w:rsidRPr="000D2BB1">
        <w:rPr>
          <w:rFonts w:asciiTheme="minorHAnsi" w:hAnsiTheme="minorHAnsi" w:cs="Arial"/>
        </w:rPr>
        <w:t xml:space="preserve">dušika </w:t>
      </w:r>
      <w:r w:rsidR="00080D9C" w:rsidRPr="000D2BB1">
        <w:rPr>
          <w:rFonts w:asciiTheme="minorHAnsi" w:hAnsiTheme="minorHAnsi" w:cs="Arial"/>
        </w:rPr>
        <w:t>iz živinskih gnojil na naslednji način</w:t>
      </w:r>
      <w:r w:rsidR="00F42A52" w:rsidRPr="000D2BB1">
        <w:rPr>
          <w:rFonts w:asciiTheme="minorHAnsi" w:hAnsiTheme="minorHAnsi" w:cs="Arial"/>
        </w:rPr>
        <w:t>:</w:t>
      </w:r>
    </w:p>
    <w:p w:rsidR="00F8303E" w:rsidRPr="000D2BB1" w:rsidRDefault="00080D9C" w:rsidP="003067C9">
      <w:pPr>
        <w:widowControl w:val="0"/>
        <w:spacing w:line="240" w:lineRule="atLeast"/>
        <w:rPr>
          <w:rFonts w:asciiTheme="minorHAnsi" w:hAnsiTheme="minorHAnsi" w:cs="Arial"/>
        </w:rPr>
      </w:pPr>
      <w:r w:rsidRPr="000D2BB1">
        <w:rPr>
          <w:rFonts w:asciiTheme="minorHAnsi" w:hAnsiTheme="minorHAnsi" w:cs="Arial"/>
        </w:rPr>
        <w:t xml:space="preserve">  </w:t>
      </w:r>
    </w:p>
    <w:p w:rsidR="008C0F74" w:rsidRPr="000D2BB1" w:rsidRDefault="00D17F77" w:rsidP="00D17F77">
      <w:pPr>
        <w:pStyle w:val="Napis"/>
        <w:rPr>
          <w:rFonts w:asciiTheme="minorHAnsi" w:hAnsiTheme="minorHAnsi" w:cs="Arial"/>
        </w:rPr>
      </w:pPr>
      <w:bookmarkStart w:id="49" w:name="_Ref456008873"/>
      <w:r w:rsidRPr="000D2BB1">
        <w:rPr>
          <w:rFonts w:asciiTheme="minorHAnsi" w:hAnsiTheme="minorHAnsi"/>
        </w:rPr>
        <w:t xml:space="preserve">Preglednica </w:t>
      </w:r>
      <w:r w:rsidR="00E33B91" w:rsidRPr="000D2BB1">
        <w:rPr>
          <w:rFonts w:asciiTheme="minorHAnsi" w:hAnsiTheme="minorHAnsi"/>
        </w:rPr>
        <w:fldChar w:fldCharType="begin"/>
      </w:r>
      <w:r w:rsidR="00E33B91" w:rsidRPr="000D2BB1">
        <w:rPr>
          <w:rFonts w:asciiTheme="minorHAnsi" w:hAnsiTheme="minorHAnsi"/>
        </w:rPr>
        <w:instrText xml:space="preserve"> SEQ Preglednica \* ARABIC </w:instrText>
      </w:r>
      <w:r w:rsidR="00E33B91" w:rsidRPr="000D2BB1">
        <w:rPr>
          <w:rFonts w:asciiTheme="minorHAnsi" w:hAnsiTheme="minorHAnsi"/>
        </w:rPr>
        <w:fldChar w:fldCharType="separate"/>
      </w:r>
      <w:r w:rsidR="00BC651D">
        <w:rPr>
          <w:rFonts w:asciiTheme="minorHAnsi" w:hAnsiTheme="minorHAnsi"/>
          <w:noProof/>
        </w:rPr>
        <w:t>11</w:t>
      </w:r>
      <w:r w:rsidR="00E33B91" w:rsidRPr="000D2BB1">
        <w:rPr>
          <w:rFonts w:asciiTheme="minorHAnsi" w:hAnsiTheme="minorHAnsi"/>
          <w:noProof/>
        </w:rPr>
        <w:fldChar w:fldCharType="end"/>
      </w:r>
      <w:bookmarkEnd w:id="49"/>
      <w:r w:rsidR="008C0F74" w:rsidRPr="000D2BB1">
        <w:rPr>
          <w:rFonts w:asciiTheme="minorHAnsi" w:hAnsiTheme="minorHAnsi" w:cs="Arial"/>
        </w:rPr>
        <w:t xml:space="preserve">: Izkoristek </w:t>
      </w:r>
      <w:r w:rsidR="00714BFA" w:rsidRPr="000D2BB1">
        <w:rPr>
          <w:rFonts w:asciiTheme="minorHAnsi" w:hAnsiTheme="minorHAnsi" w:cs="Arial"/>
        </w:rPr>
        <w:t xml:space="preserve">dušika </w:t>
      </w:r>
      <w:r w:rsidR="008C0F74" w:rsidRPr="000D2BB1">
        <w:rPr>
          <w:rFonts w:asciiTheme="minorHAnsi" w:hAnsiTheme="minorHAnsi" w:cs="Arial"/>
        </w:rPr>
        <w:t>pri različnih vrstah živinskih gnojil</w:t>
      </w:r>
    </w:p>
    <w:p w:rsidR="008C0F74" w:rsidRPr="000D2BB1" w:rsidRDefault="008C0F74" w:rsidP="003067C9">
      <w:pPr>
        <w:widowControl w:val="0"/>
        <w:spacing w:line="240" w:lineRule="atLeast"/>
        <w:rPr>
          <w:rFonts w:asciiTheme="minorHAnsi" w:hAnsiTheme="minorHAnsi" w:cs="Arial"/>
        </w:rPr>
      </w:pPr>
    </w:p>
    <w:tbl>
      <w:tblPr>
        <w:tblW w:w="6300" w:type="dxa"/>
        <w:jc w:val="center"/>
        <w:tblCellMar>
          <w:left w:w="70" w:type="dxa"/>
          <w:right w:w="70" w:type="dxa"/>
        </w:tblCellMar>
        <w:tblLook w:val="04A0" w:firstRow="1" w:lastRow="0" w:firstColumn="1" w:lastColumn="0" w:noHBand="0" w:noVBand="1"/>
      </w:tblPr>
      <w:tblGrid>
        <w:gridCol w:w="2200"/>
        <w:gridCol w:w="1076"/>
        <w:gridCol w:w="1120"/>
        <w:gridCol w:w="1120"/>
        <w:gridCol w:w="784"/>
      </w:tblGrid>
      <w:tr w:rsidR="00D34B2C" w:rsidRPr="000D2BB1">
        <w:trPr>
          <w:trHeight w:val="315"/>
          <w:jc w:val="center"/>
        </w:trPr>
        <w:tc>
          <w:tcPr>
            <w:tcW w:w="2200" w:type="dxa"/>
            <w:tcBorders>
              <w:top w:val="single" w:sz="4" w:space="0" w:color="auto"/>
              <w:left w:val="single" w:sz="4" w:space="0" w:color="auto"/>
              <w:bottom w:val="single" w:sz="4" w:space="0" w:color="auto"/>
              <w:right w:val="nil"/>
            </w:tcBorders>
            <w:shd w:val="clear" w:color="auto" w:fill="auto"/>
            <w:noWrap/>
            <w:vAlign w:val="bottom"/>
          </w:tcPr>
          <w:p w:rsidR="00D34B2C" w:rsidRPr="000D2BB1" w:rsidRDefault="00D34B2C">
            <w:pPr>
              <w:rPr>
                <w:rFonts w:asciiTheme="minorHAnsi" w:hAnsiTheme="minorHAnsi"/>
                <w:color w:val="000000"/>
              </w:rPr>
            </w:pPr>
            <w:r w:rsidRPr="000D2BB1">
              <w:rPr>
                <w:rFonts w:asciiTheme="minorHAnsi" w:hAnsiTheme="minorHAnsi"/>
                <w:color w:val="000000"/>
              </w:rPr>
              <w:t>Živinsko gnojilo</w:t>
            </w:r>
          </w:p>
        </w:tc>
        <w:tc>
          <w:tcPr>
            <w:tcW w:w="1076" w:type="dxa"/>
            <w:tcBorders>
              <w:top w:val="single" w:sz="4" w:space="0" w:color="auto"/>
              <w:left w:val="single" w:sz="4" w:space="0" w:color="auto"/>
              <w:bottom w:val="single" w:sz="4" w:space="0" w:color="auto"/>
              <w:right w:val="nil"/>
            </w:tcBorders>
            <w:shd w:val="clear" w:color="auto" w:fill="auto"/>
            <w:noWrap/>
            <w:vAlign w:val="bottom"/>
          </w:tcPr>
          <w:p w:rsidR="00D34B2C" w:rsidRPr="000D2BB1" w:rsidRDefault="00D34B2C">
            <w:pPr>
              <w:jc w:val="center"/>
              <w:rPr>
                <w:rFonts w:asciiTheme="minorHAnsi" w:hAnsiTheme="minorHAnsi"/>
                <w:color w:val="000000"/>
              </w:rPr>
            </w:pPr>
            <w:r w:rsidRPr="000D2BB1">
              <w:rPr>
                <w:rFonts w:asciiTheme="minorHAnsi" w:hAnsiTheme="minorHAnsi"/>
                <w:color w:val="000000"/>
              </w:rPr>
              <w:t>V letu uporabe</w:t>
            </w:r>
          </w:p>
        </w:tc>
        <w:tc>
          <w:tcPr>
            <w:tcW w:w="1120" w:type="dxa"/>
            <w:tcBorders>
              <w:top w:val="single" w:sz="4" w:space="0" w:color="auto"/>
              <w:left w:val="single" w:sz="4" w:space="0" w:color="auto"/>
              <w:bottom w:val="single" w:sz="4" w:space="0" w:color="auto"/>
              <w:right w:val="nil"/>
            </w:tcBorders>
            <w:shd w:val="clear" w:color="auto" w:fill="auto"/>
            <w:noWrap/>
            <w:vAlign w:val="bottom"/>
          </w:tcPr>
          <w:p w:rsidR="00D34B2C" w:rsidRPr="000D2BB1" w:rsidRDefault="00D34B2C">
            <w:pPr>
              <w:jc w:val="center"/>
              <w:rPr>
                <w:rFonts w:asciiTheme="minorHAnsi" w:hAnsiTheme="minorHAnsi"/>
                <w:color w:val="000000"/>
              </w:rPr>
            </w:pPr>
            <w:r w:rsidRPr="000D2BB1">
              <w:rPr>
                <w:rFonts w:asciiTheme="minorHAnsi" w:hAnsiTheme="minorHAnsi"/>
                <w:color w:val="000000"/>
              </w:rPr>
              <w:t>Drugo leto</w:t>
            </w:r>
          </w:p>
        </w:tc>
        <w:tc>
          <w:tcPr>
            <w:tcW w:w="1120" w:type="dxa"/>
            <w:tcBorders>
              <w:top w:val="single" w:sz="4" w:space="0" w:color="auto"/>
              <w:left w:val="single" w:sz="4" w:space="0" w:color="auto"/>
              <w:bottom w:val="single" w:sz="4" w:space="0" w:color="auto"/>
              <w:right w:val="nil"/>
            </w:tcBorders>
            <w:shd w:val="clear" w:color="auto" w:fill="auto"/>
            <w:noWrap/>
            <w:vAlign w:val="bottom"/>
          </w:tcPr>
          <w:p w:rsidR="00D34B2C" w:rsidRPr="000D2BB1" w:rsidRDefault="00D34B2C">
            <w:pPr>
              <w:jc w:val="center"/>
              <w:rPr>
                <w:rFonts w:asciiTheme="minorHAnsi" w:hAnsiTheme="minorHAnsi"/>
                <w:color w:val="000000"/>
              </w:rPr>
            </w:pPr>
            <w:r w:rsidRPr="000D2BB1">
              <w:rPr>
                <w:rFonts w:asciiTheme="minorHAnsi" w:hAnsiTheme="minorHAnsi"/>
                <w:color w:val="000000"/>
              </w:rPr>
              <w:t>Tretje leto</w:t>
            </w:r>
          </w:p>
        </w:tc>
        <w:tc>
          <w:tcPr>
            <w:tcW w:w="7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4B2C" w:rsidRPr="000D2BB1" w:rsidRDefault="00D34B2C">
            <w:pPr>
              <w:jc w:val="center"/>
              <w:rPr>
                <w:rFonts w:asciiTheme="minorHAnsi" w:hAnsiTheme="minorHAnsi"/>
                <w:color w:val="000000"/>
              </w:rPr>
            </w:pPr>
            <w:r w:rsidRPr="000D2BB1">
              <w:rPr>
                <w:rFonts w:asciiTheme="minorHAnsi" w:hAnsiTheme="minorHAnsi"/>
                <w:color w:val="000000"/>
              </w:rPr>
              <w:t>Skupaj</w:t>
            </w:r>
          </w:p>
        </w:tc>
      </w:tr>
      <w:tr w:rsidR="00D34B2C" w:rsidRPr="000D2BB1">
        <w:trPr>
          <w:trHeight w:val="315"/>
          <w:jc w:val="center"/>
        </w:trPr>
        <w:tc>
          <w:tcPr>
            <w:tcW w:w="2200" w:type="dxa"/>
            <w:tcBorders>
              <w:top w:val="nil"/>
              <w:left w:val="single" w:sz="4" w:space="0" w:color="auto"/>
              <w:bottom w:val="nil"/>
              <w:right w:val="nil"/>
            </w:tcBorders>
            <w:shd w:val="clear" w:color="auto" w:fill="auto"/>
            <w:noWrap/>
            <w:vAlign w:val="bottom"/>
          </w:tcPr>
          <w:p w:rsidR="00D34B2C" w:rsidRPr="000D2BB1" w:rsidRDefault="00D34B2C">
            <w:pPr>
              <w:rPr>
                <w:rFonts w:asciiTheme="minorHAnsi" w:hAnsiTheme="minorHAnsi"/>
                <w:color w:val="000000"/>
              </w:rPr>
            </w:pPr>
            <w:r w:rsidRPr="000D2BB1">
              <w:rPr>
                <w:rFonts w:asciiTheme="minorHAnsi" w:hAnsiTheme="minorHAnsi"/>
                <w:color w:val="000000"/>
              </w:rPr>
              <w:t>Hlevski gnoj (njiva)</w:t>
            </w:r>
          </w:p>
        </w:tc>
        <w:tc>
          <w:tcPr>
            <w:tcW w:w="1076" w:type="dxa"/>
            <w:tcBorders>
              <w:top w:val="nil"/>
              <w:left w:val="single" w:sz="4" w:space="0" w:color="auto"/>
              <w:bottom w:val="nil"/>
              <w:right w:val="nil"/>
            </w:tcBorders>
            <w:shd w:val="clear" w:color="auto" w:fill="auto"/>
            <w:noWrap/>
            <w:vAlign w:val="bottom"/>
          </w:tcPr>
          <w:p w:rsidR="00D34B2C" w:rsidRPr="000D2BB1" w:rsidRDefault="00D34B2C">
            <w:pPr>
              <w:jc w:val="center"/>
              <w:rPr>
                <w:rFonts w:asciiTheme="minorHAnsi" w:hAnsiTheme="minorHAnsi"/>
                <w:color w:val="000000"/>
              </w:rPr>
            </w:pPr>
            <w:r w:rsidRPr="000D2BB1">
              <w:rPr>
                <w:rFonts w:asciiTheme="minorHAnsi" w:hAnsiTheme="minorHAnsi"/>
                <w:color w:val="000000"/>
              </w:rPr>
              <w:t>35</w:t>
            </w:r>
            <w:r w:rsidR="00B02F28" w:rsidRPr="000D2BB1">
              <w:rPr>
                <w:rFonts w:asciiTheme="minorHAnsi" w:hAnsiTheme="minorHAnsi"/>
                <w:color w:val="000000"/>
              </w:rPr>
              <w:t xml:space="preserve"> </w:t>
            </w:r>
            <w:r w:rsidRPr="000D2BB1">
              <w:rPr>
                <w:rFonts w:asciiTheme="minorHAnsi" w:hAnsiTheme="minorHAnsi"/>
                <w:color w:val="000000"/>
              </w:rPr>
              <w:t>%</w:t>
            </w:r>
          </w:p>
        </w:tc>
        <w:tc>
          <w:tcPr>
            <w:tcW w:w="1120" w:type="dxa"/>
            <w:tcBorders>
              <w:top w:val="nil"/>
              <w:left w:val="single" w:sz="4" w:space="0" w:color="auto"/>
              <w:bottom w:val="nil"/>
              <w:right w:val="nil"/>
            </w:tcBorders>
            <w:shd w:val="clear" w:color="auto" w:fill="auto"/>
            <w:noWrap/>
            <w:vAlign w:val="bottom"/>
          </w:tcPr>
          <w:p w:rsidR="00D34B2C" w:rsidRPr="000D2BB1" w:rsidRDefault="00D34B2C">
            <w:pPr>
              <w:jc w:val="center"/>
              <w:rPr>
                <w:rFonts w:asciiTheme="minorHAnsi" w:hAnsiTheme="minorHAnsi"/>
                <w:color w:val="000000"/>
              </w:rPr>
            </w:pPr>
            <w:r w:rsidRPr="000D2BB1">
              <w:rPr>
                <w:rFonts w:asciiTheme="minorHAnsi" w:hAnsiTheme="minorHAnsi"/>
                <w:color w:val="000000"/>
              </w:rPr>
              <w:t>25</w:t>
            </w:r>
            <w:r w:rsidR="00B02F28" w:rsidRPr="000D2BB1">
              <w:rPr>
                <w:rFonts w:asciiTheme="minorHAnsi" w:hAnsiTheme="minorHAnsi"/>
                <w:color w:val="000000"/>
              </w:rPr>
              <w:t xml:space="preserve"> </w:t>
            </w:r>
            <w:r w:rsidRPr="000D2BB1">
              <w:rPr>
                <w:rFonts w:asciiTheme="minorHAnsi" w:hAnsiTheme="minorHAnsi"/>
                <w:color w:val="000000"/>
              </w:rPr>
              <w:t>%</w:t>
            </w:r>
          </w:p>
        </w:tc>
        <w:tc>
          <w:tcPr>
            <w:tcW w:w="1120" w:type="dxa"/>
            <w:tcBorders>
              <w:top w:val="nil"/>
              <w:left w:val="single" w:sz="4" w:space="0" w:color="auto"/>
              <w:bottom w:val="nil"/>
              <w:right w:val="nil"/>
            </w:tcBorders>
            <w:shd w:val="clear" w:color="auto" w:fill="auto"/>
            <w:noWrap/>
            <w:vAlign w:val="bottom"/>
          </w:tcPr>
          <w:p w:rsidR="00D34B2C" w:rsidRPr="000D2BB1" w:rsidRDefault="00D34B2C">
            <w:pPr>
              <w:jc w:val="center"/>
              <w:rPr>
                <w:rFonts w:asciiTheme="minorHAnsi" w:hAnsiTheme="minorHAnsi"/>
                <w:color w:val="000000"/>
              </w:rPr>
            </w:pPr>
            <w:r w:rsidRPr="000D2BB1">
              <w:rPr>
                <w:rFonts w:asciiTheme="minorHAnsi" w:hAnsiTheme="minorHAnsi"/>
                <w:color w:val="000000"/>
              </w:rPr>
              <w:t>10</w:t>
            </w:r>
            <w:r w:rsidR="00B02F28" w:rsidRPr="000D2BB1">
              <w:rPr>
                <w:rFonts w:asciiTheme="minorHAnsi" w:hAnsiTheme="minorHAnsi"/>
                <w:color w:val="000000"/>
              </w:rPr>
              <w:t xml:space="preserve"> </w:t>
            </w:r>
            <w:r w:rsidRPr="000D2BB1">
              <w:rPr>
                <w:rFonts w:asciiTheme="minorHAnsi" w:hAnsiTheme="minorHAnsi"/>
                <w:color w:val="000000"/>
              </w:rPr>
              <w:t>%</w:t>
            </w:r>
          </w:p>
        </w:tc>
        <w:tc>
          <w:tcPr>
            <w:tcW w:w="784" w:type="dxa"/>
            <w:tcBorders>
              <w:top w:val="nil"/>
              <w:left w:val="single" w:sz="4" w:space="0" w:color="auto"/>
              <w:bottom w:val="nil"/>
              <w:right w:val="single" w:sz="4" w:space="0" w:color="auto"/>
            </w:tcBorders>
            <w:shd w:val="clear" w:color="auto" w:fill="auto"/>
            <w:noWrap/>
            <w:vAlign w:val="bottom"/>
          </w:tcPr>
          <w:p w:rsidR="00D34B2C" w:rsidRPr="000D2BB1" w:rsidRDefault="00D34B2C">
            <w:pPr>
              <w:jc w:val="center"/>
              <w:rPr>
                <w:rFonts w:asciiTheme="minorHAnsi" w:hAnsiTheme="minorHAnsi"/>
                <w:color w:val="000000"/>
              </w:rPr>
            </w:pPr>
            <w:r w:rsidRPr="000D2BB1">
              <w:rPr>
                <w:rFonts w:asciiTheme="minorHAnsi" w:hAnsiTheme="minorHAnsi"/>
                <w:color w:val="000000"/>
              </w:rPr>
              <w:t>70</w:t>
            </w:r>
            <w:r w:rsidR="00B02F28" w:rsidRPr="000D2BB1">
              <w:rPr>
                <w:rFonts w:asciiTheme="minorHAnsi" w:hAnsiTheme="minorHAnsi"/>
                <w:color w:val="000000"/>
              </w:rPr>
              <w:t xml:space="preserve"> </w:t>
            </w:r>
            <w:r w:rsidRPr="000D2BB1">
              <w:rPr>
                <w:rFonts w:asciiTheme="minorHAnsi" w:hAnsiTheme="minorHAnsi"/>
                <w:color w:val="000000"/>
              </w:rPr>
              <w:t>%</w:t>
            </w:r>
          </w:p>
        </w:tc>
      </w:tr>
      <w:tr w:rsidR="00D34B2C" w:rsidRPr="000D2BB1">
        <w:trPr>
          <w:trHeight w:val="315"/>
          <w:jc w:val="center"/>
        </w:trPr>
        <w:tc>
          <w:tcPr>
            <w:tcW w:w="2200" w:type="dxa"/>
            <w:tcBorders>
              <w:top w:val="nil"/>
              <w:left w:val="single" w:sz="4" w:space="0" w:color="auto"/>
              <w:bottom w:val="nil"/>
              <w:right w:val="nil"/>
            </w:tcBorders>
            <w:shd w:val="clear" w:color="auto" w:fill="auto"/>
            <w:noWrap/>
            <w:vAlign w:val="bottom"/>
          </w:tcPr>
          <w:p w:rsidR="00D34B2C" w:rsidRPr="000D2BB1" w:rsidRDefault="00D34B2C">
            <w:pPr>
              <w:rPr>
                <w:rFonts w:asciiTheme="minorHAnsi" w:hAnsiTheme="minorHAnsi"/>
                <w:color w:val="000000"/>
              </w:rPr>
            </w:pPr>
            <w:r w:rsidRPr="000D2BB1">
              <w:rPr>
                <w:rFonts w:asciiTheme="minorHAnsi" w:hAnsiTheme="minorHAnsi"/>
                <w:color w:val="000000"/>
              </w:rPr>
              <w:t>Hlevski gnoj (travnik)</w:t>
            </w:r>
          </w:p>
        </w:tc>
        <w:tc>
          <w:tcPr>
            <w:tcW w:w="1076" w:type="dxa"/>
            <w:tcBorders>
              <w:top w:val="nil"/>
              <w:left w:val="single" w:sz="4" w:space="0" w:color="auto"/>
              <w:bottom w:val="nil"/>
              <w:right w:val="nil"/>
            </w:tcBorders>
            <w:shd w:val="clear" w:color="auto" w:fill="auto"/>
            <w:noWrap/>
            <w:vAlign w:val="bottom"/>
          </w:tcPr>
          <w:p w:rsidR="00D34B2C" w:rsidRPr="000D2BB1" w:rsidRDefault="00D34B2C">
            <w:pPr>
              <w:jc w:val="center"/>
              <w:rPr>
                <w:rFonts w:asciiTheme="minorHAnsi" w:hAnsiTheme="minorHAnsi"/>
                <w:color w:val="000000"/>
              </w:rPr>
            </w:pPr>
            <w:r w:rsidRPr="000D2BB1">
              <w:rPr>
                <w:rFonts w:asciiTheme="minorHAnsi" w:hAnsiTheme="minorHAnsi"/>
                <w:color w:val="000000"/>
              </w:rPr>
              <w:t>25</w:t>
            </w:r>
            <w:r w:rsidR="00B02F28" w:rsidRPr="000D2BB1">
              <w:rPr>
                <w:rFonts w:asciiTheme="minorHAnsi" w:hAnsiTheme="minorHAnsi"/>
                <w:color w:val="000000"/>
              </w:rPr>
              <w:t xml:space="preserve"> </w:t>
            </w:r>
            <w:r w:rsidRPr="000D2BB1">
              <w:rPr>
                <w:rFonts w:asciiTheme="minorHAnsi" w:hAnsiTheme="minorHAnsi"/>
                <w:color w:val="000000"/>
              </w:rPr>
              <w:t>%</w:t>
            </w:r>
          </w:p>
        </w:tc>
        <w:tc>
          <w:tcPr>
            <w:tcW w:w="1120" w:type="dxa"/>
            <w:tcBorders>
              <w:top w:val="nil"/>
              <w:left w:val="single" w:sz="4" w:space="0" w:color="auto"/>
              <w:bottom w:val="nil"/>
              <w:right w:val="nil"/>
            </w:tcBorders>
            <w:shd w:val="clear" w:color="auto" w:fill="auto"/>
            <w:noWrap/>
            <w:vAlign w:val="bottom"/>
          </w:tcPr>
          <w:p w:rsidR="00D34B2C" w:rsidRPr="000D2BB1" w:rsidRDefault="00D34B2C">
            <w:pPr>
              <w:jc w:val="center"/>
              <w:rPr>
                <w:rFonts w:asciiTheme="minorHAnsi" w:hAnsiTheme="minorHAnsi"/>
                <w:color w:val="000000"/>
              </w:rPr>
            </w:pPr>
            <w:r w:rsidRPr="000D2BB1">
              <w:rPr>
                <w:rFonts w:asciiTheme="minorHAnsi" w:hAnsiTheme="minorHAnsi"/>
                <w:color w:val="000000"/>
              </w:rPr>
              <w:t>15</w:t>
            </w:r>
            <w:r w:rsidR="00B02F28" w:rsidRPr="000D2BB1">
              <w:rPr>
                <w:rFonts w:asciiTheme="minorHAnsi" w:hAnsiTheme="minorHAnsi"/>
                <w:color w:val="000000"/>
              </w:rPr>
              <w:t xml:space="preserve"> </w:t>
            </w:r>
            <w:r w:rsidRPr="000D2BB1">
              <w:rPr>
                <w:rFonts w:asciiTheme="minorHAnsi" w:hAnsiTheme="minorHAnsi"/>
                <w:color w:val="000000"/>
              </w:rPr>
              <w:t>%</w:t>
            </w:r>
          </w:p>
        </w:tc>
        <w:tc>
          <w:tcPr>
            <w:tcW w:w="1120" w:type="dxa"/>
            <w:tcBorders>
              <w:top w:val="nil"/>
              <w:left w:val="single" w:sz="4" w:space="0" w:color="auto"/>
              <w:bottom w:val="nil"/>
              <w:right w:val="nil"/>
            </w:tcBorders>
            <w:shd w:val="clear" w:color="auto" w:fill="auto"/>
            <w:noWrap/>
            <w:vAlign w:val="bottom"/>
          </w:tcPr>
          <w:p w:rsidR="00D34B2C" w:rsidRPr="000D2BB1" w:rsidRDefault="00D34B2C">
            <w:pPr>
              <w:jc w:val="center"/>
              <w:rPr>
                <w:rFonts w:asciiTheme="minorHAnsi" w:hAnsiTheme="minorHAnsi"/>
                <w:color w:val="000000"/>
              </w:rPr>
            </w:pPr>
            <w:r w:rsidRPr="000D2BB1">
              <w:rPr>
                <w:rFonts w:asciiTheme="minorHAnsi" w:hAnsiTheme="minorHAnsi"/>
                <w:color w:val="000000"/>
              </w:rPr>
              <w:t>10</w:t>
            </w:r>
            <w:r w:rsidR="00B02F28" w:rsidRPr="000D2BB1">
              <w:rPr>
                <w:rFonts w:asciiTheme="minorHAnsi" w:hAnsiTheme="minorHAnsi"/>
                <w:color w:val="000000"/>
              </w:rPr>
              <w:t xml:space="preserve"> </w:t>
            </w:r>
            <w:r w:rsidRPr="000D2BB1">
              <w:rPr>
                <w:rFonts w:asciiTheme="minorHAnsi" w:hAnsiTheme="minorHAnsi"/>
                <w:color w:val="000000"/>
              </w:rPr>
              <w:t>%</w:t>
            </w:r>
          </w:p>
        </w:tc>
        <w:tc>
          <w:tcPr>
            <w:tcW w:w="784" w:type="dxa"/>
            <w:tcBorders>
              <w:top w:val="nil"/>
              <w:left w:val="single" w:sz="4" w:space="0" w:color="auto"/>
              <w:bottom w:val="nil"/>
              <w:right w:val="single" w:sz="4" w:space="0" w:color="auto"/>
            </w:tcBorders>
            <w:shd w:val="clear" w:color="auto" w:fill="auto"/>
            <w:noWrap/>
            <w:vAlign w:val="bottom"/>
          </w:tcPr>
          <w:p w:rsidR="00D34B2C" w:rsidRPr="000D2BB1" w:rsidRDefault="00D34B2C">
            <w:pPr>
              <w:jc w:val="center"/>
              <w:rPr>
                <w:rFonts w:asciiTheme="minorHAnsi" w:hAnsiTheme="minorHAnsi"/>
                <w:color w:val="000000"/>
              </w:rPr>
            </w:pPr>
            <w:r w:rsidRPr="000D2BB1">
              <w:rPr>
                <w:rFonts w:asciiTheme="minorHAnsi" w:hAnsiTheme="minorHAnsi"/>
                <w:color w:val="000000"/>
              </w:rPr>
              <w:t>50</w:t>
            </w:r>
            <w:r w:rsidR="00B02F28" w:rsidRPr="000D2BB1">
              <w:rPr>
                <w:rFonts w:asciiTheme="minorHAnsi" w:hAnsiTheme="minorHAnsi"/>
                <w:color w:val="000000"/>
              </w:rPr>
              <w:t xml:space="preserve"> </w:t>
            </w:r>
            <w:r w:rsidRPr="000D2BB1">
              <w:rPr>
                <w:rFonts w:asciiTheme="minorHAnsi" w:hAnsiTheme="minorHAnsi"/>
                <w:color w:val="000000"/>
              </w:rPr>
              <w:t>%</w:t>
            </w:r>
          </w:p>
        </w:tc>
      </w:tr>
      <w:tr w:rsidR="00D34B2C" w:rsidRPr="000D2BB1">
        <w:trPr>
          <w:trHeight w:val="315"/>
          <w:jc w:val="center"/>
        </w:trPr>
        <w:tc>
          <w:tcPr>
            <w:tcW w:w="2200" w:type="dxa"/>
            <w:tcBorders>
              <w:top w:val="nil"/>
              <w:left w:val="single" w:sz="4" w:space="0" w:color="auto"/>
              <w:bottom w:val="nil"/>
              <w:right w:val="nil"/>
            </w:tcBorders>
            <w:shd w:val="clear" w:color="auto" w:fill="auto"/>
            <w:noWrap/>
            <w:vAlign w:val="bottom"/>
          </w:tcPr>
          <w:p w:rsidR="00D34B2C" w:rsidRPr="000D2BB1" w:rsidRDefault="00D34B2C">
            <w:pPr>
              <w:rPr>
                <w:rFonts w:asciiTheme="minorHAnsi" w:hAnsiTheme="minorHAnsi"/>
                <w:color w:val="000000"/>
              </w:rPr>
            </w:pPr>
            <w:r w:rsidRPr="000D2BB1">
              <w:rPr>
                <w:rFonts w:asciiTheme="minorHAnsi" w:hAnsiTheme="minorHAnsi"/>
                <w:color w:val="000000"/>
              </w:rPr>
              <w:t>Gnojevka</w:t>
            </w:r>
          </w:p>
        </w:tc>
        <w:tc>
          <w:tcPr>
            <w:tcW w:w="1076" w:type="dxa"/>
            <w:tcBorders>
              <w:top w:val="nil"/>
              <w:left w:val="single" w:sz="4" w:space="0" w:color="auto"/>
              <w:bottom w:val="nil"/>
              <w:right w:val="nil"/>
            </w:tcBorders>
            <w:shd w:val="clear" w:color="auto" w:fill="auto"/>
            <w:noWrap/>
            <w:vAlign w:val="bottom"/>
          </w:tcPr>
          <w:p w:rsidR="00D34B2C" w:rsidRPr="000D2BB1" w:rsidRDefault="00D34B2C">
            <w:pPr>
              <w:jc w:val="center"/>
              <w:rPr>
                <w:rFonts w:asciiTheme="minorHAnsi" w:hAnsiTheme="minorHAnsi"/>
                <w:color w:val="000000"/>
              </w:rPr>
            </w:pPr>
            <w:r w:rsidRPr="000D2BB1">
              <w:rPr>
                <w:rFonts w:asciiTheme="minorHAnsi" w:hAnsiTheme="minorHAnsi"/>
                <w:color w:val="000000"/>
              </w:rPr>
              <w:t>75</w:t>
            </w:r>
            <w:r w:rsidR="00B02F28" w:rsidRPr="000D2BB1">
              <w:rPr>
                <w:rFonts w:asciiTheme="minorHAnsi" w:hAnsiTheme="minorHAnsi"/>
                <w:color w:val="000000"/>
              </w:rPr>
              <w:t xml:space="preserve"> </w:t>
            </w:r>
            <w:r w:rsidRPr="000D2BB1">
              <w:rPr>
                <w:rFonts w:asciiTheme="minorHAnsi" w:hAnsiTheme="minorHAnsi"/>
                <w:color w:val="000000"/>
              </w:rPr>
              <w:t>%</w:t>
            </w:r>
          </w:p>
        </w:tc>
        <w:tc>
          <w:tcPr>
            <w:tcW w:w="1120" w:type="dxa"/>
            <w:tcBorders>
              <w:top w:val="nil"/>
              <w:left w:val="single" w:sz="4" w:space="0" w:color="auto"/>
              <w:bottom w:val="nil"/>
              <w:right w:val="nil"/>
            </w:tcBorders>
            <w:shd w:val="clear" w:color="auto" w:fill="auto"/>
            <w:noWrap/>
            <w:vAlign w:val="bottom"/>
          </w:tcPr>
          <w:p w:rsidR="00D34B2C" w:rsidRPr="000D2BB1" w:rsidRDefault="00D34B2C">
            <w:pPr>
              <w:jc w:val="center"/>
              <w:rPr>
                <w:rFonts w:asciiTheme="minorHAnsi" w:hAnsiTheme="minorHAnsi"/>
                <w:color w:val="000000"/>
              </w:rPr>
            </w:pPr>
            <w:r w:rsidRPr="000D2BB1">
              <w:rPr>
                <w:rFonts w:asciiTheme="minorHAnsi" w:hAnsiTheme="minorHAnsi"/>
                <w:color w:val="000000"/>
              </w:rPr>
              <w:t>-</w:t>
            </w:r>
          </w:p>
        </w:tc>
        <w:tc>
          <w:tcPr>
            <w:tcW w:w="1120" w:type="dxa"/>
            <w:tcBorders>
              <w:top w:val="nil"/>
              <w:left w:val="single" w:sz="4" w:space="0" w:color="auto"/>
              <w:bottom w:val="nil"/>
              <w:right w:val="nil"/>
            </w:tcBorders>
            <w:shd w:val="clear" w:color="auto" w:fill="auto"/>
            <w:noWrap/>
            <w:vAlign w:val="bottom"/>
          </w:tcPr>
          <w:p w:rsidR="00D34B2C" w:rsidRPr="000D2BB1" w:rsidRDefault="00D34B2C">
            <w:pPr>
              <w:jc w:val="center"/>
              <w:rPr>
                <w:rFonts w:asciiTheme="minorHAnsi" w:hAnsiTheme="minorHAnsi"/>
                <w:color w:val="000000"/>
              </w:rPr>
            </w:pPr>
            <w:r w:rsidRPr="000D2BB1">
              <w:rPr>
                <w:rFonts w:asciiTheme="minorHAnsi" w:hAnsiTheme="minorHAnsi"/>
                <w:color w:val="000000"/>
              </w:rPr>
              <w:t>-</w:t>
            </w:r>
          </w:p>
        </w:tc>
        <w:tc>
          <w:tcPr>
            <w:tcW w:w="784" w:type="dxa"/>
            <w:tcBorders>
              <w:top w:val="nil"/>
              <w:left w:val="single" w:sz="4" w:space="0" w:color="auto"/>
              <w:bottom w:val="nil"/>
              <w:right w:val="single" w:sz="4" w:space="0" w:color="auto"/>
            </w:tcBorders>
            <w:shd w:val="clear" w:color="auto" w:fill="auto"/>
            <w:noWrap/>
            <w:vAlign w:val="bottom"/>
          </w:tcPr>
          <w:p w:rsidR="00D34B2C" w:rsidRPr="000D2BB1" w:rsidRDefault="00D34B2C">
            <w:pPr>
              <w:jc w:val="center"/>
              <w:rPr>
                <w:rFonts w:asciiTheme="minorHAnsi" w:hAnsiTheme="minorHAnsi"/>
                <w:color w:val="000000"/>
              </w:rPr>
            </w:pPr>
            <w:r w:rsidRPr="000D2BB1">
              <w:rPr>
                <w:rFonts w:asciiTheme="minorHAnsi" w:hAnsiTheme="minorHAnsi"/>
                <w:color w:val="000000"/>
              </w:rPr>
              <w:t>75</w:t>
            </w:r>
            <w:r w:rsidR="00B02F28" w:rsidRPr="000D2BB1">
              <w:rPr>
                <w:rFonts w:asciiTheme="minorHAnsi" w:hAnsiTheme="minorHAnsi"/>
                <w:color w:val="000000"/>
              </w:rPr>
              <w:t xml:space="preserve"> </w:t>
            </w:r>
            <w:r w:rsidRPr="000D2BB1">
              <w:rPr>
                <w:rFonts w:asciiTheme="minorHAnsi" w:hAnsiTheme="minorHAnsi"/>
                <w:color w:val="000000"/>
              </w:rPr>
              <w:t>%</w:t>
            </w:r>
          </w:p>
        </w:tc>
      </w:tr>
      <w:tr w:rsidR="00D34B2C" w:rsidRPr="000D2BB1">
        <w:trPr>
          <w:trHeight w:val="315"/>
          <w:jc w:val="center"/>
        </w:trPr>
        <w:tc>
          <w:tcPr>
            <w:tcW w:w="2200" w:type="dxa"/>
            <w:tcBorders>
              <w:top w:val="nil"/>
              <w:left w:val="single" w:sz="4" w:space="0" w:color="auto"/>
              <w:bottom w:val="single" w:sz="4" w:space="0" w:color="auto"/>
              <w:right w:val="nil"/>
            </w:tcBorders>
            <w:shd w:val="clear" w:color="auto" w:fill="auto"/>
            <w:noWrap/>
            <w:vAlign w:val="bottom"/>
          </w:tcPr>
          <w:p w:rsidR="00D34B2C" w:rsidRPr="000D2BB1" w:rsidRDefault="00D34B2C">
            <w:pPr>
              <w:rPr>
                <w:rFonts w:asciiTheme="minorHAnsi" w:hAnsiTheme="minorHAnsi"/>
                <w:color w:val="000000"/>
              </w:rPr>
            </w:pPr>
            <w:r w:rsidRPr="000D2BB1">
              <w:rPr>
                <w:rFonts w:asciiTheme="minorHAnsi" w:hAnsiTheme="minorHAnsi"/>
                <w:color w:val="000000"/>
              </w:rPr>
              <w:t>Gnojnica</w:t>
            </w:r>
          </w:p>
        </w:tc>
        <w:tc>
          <w:tcPr>
            <w:tcW w:w="1076" w:type="dxa"/>
            <w:tcBorders>
              <w:top w:val="nil"/>
              <w:left w:val="single" w:sz="4" w:space="0" w:color="auto"/>
              <w:bottom w:val="single" w:sz="4" w:space="0" w:color="auto"/>
              <w:right w:val="nil"/>
            </w:tcBorders>
            <w:shd w:val="clear" w:color="auto" w:fill="auto"/>
            <w:noWrap/>
            <w:vAlign w:val="bottom"/>
          </w:tcPr>
          <w:p w:rsidR="00D34B2C" w:rsidRPr="000D2BB1" w:rsidRDefault="00D34B2C">
            <w:pPr>
              <w:jc w:val="center"/>
              <w:rPr>
                <w:rFonts w:asciiTheme="minorHAnsi" w:hAnsiTheme="minorHAnsi"/>
                <w:color w:val="000000"/>
              </w:rPr>
            </w:pPr>
            <w:r w:rsidRPr="000D2BB1">
              <w:rPr>
                <w:rFonts w:asciiTheme="minorHAnsi" w:hAnsiTheme="minorHAnsi"/>
                <w:color w:val="000000"/>
              </w:rPr>
              <w:t>85</w:t>
            </w:r>
            <w:r w:rsidR="00B02F28" w:rsidRPr="000D2BB1">
              <w:rPr>
                <w:rFonts w:asciiTheme="minorHAnsi" w:hAnsiTheme="minorHAnsi"/>
                <w:color w:val="000000"/>
              </w:rPr>
              <w:t xml:space="preserve"> </w:t>
            </w:r>
            <w:r w:rsidRPr="000D2BB1">
              <w:rPr>
                <w:rFonts w:asciiTheme="minorHAnsi" w:hAnsiTheme="minorHAnsi"/>
                <w:color w:val="000000"/>
              </w:rPr>
              <w:t>%</w:t>
            </w:r>
          </w:p>
        </w:tc>
        <w:tc>
          <w:tcPr>
            <w:tcW w:w="1120" w:type="dxa"/>
            <w:tcBorders>
              <w:top w:val="nil"/>
              <w:left w:val="single" w:sz="4" w:space="0" w:color="auto"/>
              <w:bottom w:val="single" w:sz="4" w:space="0" w:color="auto"/>
              <w:right w:val="nil"/>
            </w:tcBorders>
            <w:shd w:val="clear" w:color="auto" w:fill="auto"/>
            <w:noWrap/>
            <w:vAlign w:val="bottom"/>
          </w:tcPr>
          <w:p w:rsidR="00D34B2C" w:rsidRPr="000D2BB1" w:rsidRDefault="00D34B2C">
            <w:pPr>
              <w:jc w:val="center"/>
              <w:rPr>
                <w:rFonts w:asciiTheme="minorHAnsi" w:hAnsiTheme="minorHAnsi"/>
                <w:color w:val="000000"/>
              </w:rPr>
            </w:pPr>
            <w:r w:rsidRPr="000D2BB1">
              <w:rPr>
                <w:rFonts w:asciiTheme="minorHAnsi" w:hAnsiTheme="minorHAnsi"/>
                <w:color w:val="000000"/>
              </w:rPr>
              <w:t>-</w:t>
            </w:r>
          </w:p>
        </w:tc>
        <w:tc>
          <w:tcPr>
            <w:tcW w:w="1120" w:type="dxa"/>
            <w:tcBorders>
              <w:top w:val="nil"/>
              <w:left w:val="single" w:sz="4" w:space="0" w:color="auto"/>
              <w:bottom w:val="single" w:sz="4" w:space="0" w:color="auto"/>
              <w:right w:val="nil"/>
            </w:tcBorders>
            <w:shd w:val="clear" w:color="auto" w:fill="auto"/>
            <w:noWrap/>
            <w:vAlign w:val="bottom"/>
          </w:tcPr>
          <w:p w:rsidR="00D34B2C" w:rsidRPr="000D2BB1" w:rsidRDefault="00D34B2C">
            <w:pPr>
              <w:jc w:val="center"/>
              <w:rPr>
                <w:rFonts w:asciiTheme="minorHAnsi" w:hAnsiTheme="minorHAnsi"/>
                <w:color w:val="000000"/>
              </w:rPr>
            </w:pPr>
            <w:r w:rsidRPr="000D2BB1">
              <w:rPr>
                <w:rFonts w:asciiTheme="minorHAnsi" w:hAnsiTheme="minorHAnsi"/>
                <w:color w:val="000000"/>
              </w:rPr>
              <w:t>-</w:t>
            </w:r>
          </w:p>
        </w:tc>
        <w:tc>
          <w:tcPr>
            <w:tcW w:w="784" w:type="dxa"/>
            <w:tcBorders>
              <w:top w:val="nil"/>
              <w:left w:val="single" w:sz="4" w:space="0" w:color="auto"/>
              <w:bottom w:val="single" w:sz="4" w:space="0" w:color="auto"/>
              <w:right w:val="single" w:sz="4" w:space="0" w:color="auto"/>
            </w:tcBorders>
            <w:shd w:val="clear" w:color="auto" w:fill="auto"/>
            <w:noWrap/>
            <w:vAlign w:val="bottom"/>
          </w:tcPr>
          <w:p w:rsidR="00D34B2C" w:rsidRPr="000D2BB1" w:rsidRDefault="00D34B2C">
            <w:pPr>
              <w:jc w:val="center"/>
              <w:rPr>
                <w:rFonts w:asciiTheme="minorHAnsi" w:hAnsiTheme="minorHAnsi"/>
                <w:color w:val="000000"/>
              </w:rPr>
            </w:pPr>
            <w:r w:rsidRPr="000D2BB1">
              <w:rPr>
                <w:rFonts w:asciiTheme="minorHAnsi" w:hAnsiTheme="minorHAnsi"/>
                <w:color w:val="000000"/>
              </w:rPr>
              <w:t>85</w:t>
            </w:r>
            <w:r w:rsidR="00B02F28" w:rsidRPr="000D2BB1">
              <w:rPr>
                <w:rFonts w:asciiTheme="minorHAnsi" w:hAnsiTheme="minorHAnsi"/>
                <w:color w:val="000000"/>
              </w:rPr>
              <w:t xml:space="preserve"> </w:t>
            </w:r>
            <w:r w:rsidRPr="000D2BB1">
              <w:rPr>
                <w:rFonts w:asciiTheme="minorHAnsi" w:hAnsiTheme="minorHAnsi"/>
                <w:color w:val="000000"/>
              </w:rPr>
              <w:t>%</w:t>
            </w:r>
          </w:p>
        </w:tc>
      </w:tr>
    </w:tbl>
    <w:p w:rsidR="008C0F74" w:rsidRPr="000D2BB1" w:rsidRDefault="008C0F74" w:rsidP="003067C9">
      <w:pPr>
        <w:widowControl w:val="0"/>
        <w:spacing w:line="240" w:lineRule="atLeast"/>
        <w:rPr>
          <w:rFonts w:asciiTheme="minorHAnsi" w:hAnsiTheme="minorHAnsi" w:cs="Arial"/>
          <w:sz w:val="20"/>
          <w:vertAlign w:val="superscript"/>
        </w:rPr>
      </w:pPr>
    </w:p>
    <w:p w:rsidR="008C0F74" w:rsidRPr="000D2BB1" w:rsidRDefault="008C0F74" w:rsidP="00AC1D01">
      <w:pPr>
        <w:rPr>
          <w:rFonts w:asciiTheme="minorHAnsi" w:hAnsiTheme="minorHAnsi" w:cs="Arial"/>
        </w:rPr>
      </w:pPr>
    </w:p>
    <w:tbl>
      <w:tblPr>
        <w:tblW w:w="9288" w:type="dxa"/>
        <w:tblLook w:val="01E0" w:firstRow="1" w:lastRow="1" w:firstColumn="1" w:lastColumn="1" w:noHBand="0" w:noVBand="0"/>
      </w:tblPr>
      <w:tblGrid>
        <w:gridCol w:w="3348"/>
        <w:gridCol w:w="5940"/>
      </w:tblGrid>
      <w:tr w:rsidR="008C0F74"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8C0F74" w:rsidRPr="000D2BB1" w:rsidRDefault="008C0F74" w:rsidP="00F42A52">
            <w:pPr>
              <w:jc w:val="left"/>
              <w:rPr>
                <w:rFonts w:asciiTheme="minorHAnsi" w:hAnsiTheme="minorHAnsi" w:cs="Arial"/>
                <w:i/>
                <w:sz w:val="20"/>
                <w:szCs w:val="20"/>
              </w:rPr>
            </w:pPr>
            <w:r w:rsidRPr="000D2BB1">
              <w:rPr>
                <w:rFonts w:asciiTheme="minorHAnsi" w:hAnsiTheme="minorHAnsi" w:cs="Arial"/>
              </w:rPr>
              <w:t xml:space="preserve">Kako upoštevamo izkoristek </w:t>
            </w:r>
            <w:r w:rsidR="00F42A52" w:rsidRPr="000D2BB1">
              <w:rPr>
                <w:rFonts w:asciiTheme="minorHAnsi" w:hAnsiTheme="minorHAnsi" w:cs="Arial"/>
              </w:rPr>
              <w:t>dušika</w:t>
            </w:r>
            <w:r w:rsidRPr="000D2BB1">
              <w:rPr>
                <w:rFonts w:asciiTheme="minorHAnsi" w:hAnsiTheme="minorHAnsi" w:cs="Arial"/>
              </w:rPr>
              <w:t xml:space="preserve"> iz živinskih gnojil? </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8C0F74" w:rsidRPr="000D2BB1" w:rsidRDefault="008C0F74" w:rsidP="003D6F6C">
            <w:pPr>
              <w:pStyle w:val="len"/>
              <w:spacing w:before="0"/>
              <w:ind w:left="54"/>
              <w:jc w:val="both"/>
              <w:rPr>
                <w:rFonts w:asciiTheme="minorHAnsi" w:hAnsiTheme="minorHAnsi"/>
                <w:b/>
                <w:szCs w:val="24"/>
                <w:lang w:val="sl-SI"/>
              </w:rPr>
            </w:pPr>
            <w:r w:rsidRPr="000D2BB1">
              <w:rPr>
                <w:rFonts w:asciiTheme="minorHAnsi" w:hAnsiTheme="minorHAnsi"/>
                <w:b/>
                <w:szCs w:val="24"/>
                <w:lang w:val="sl-SI"/>
              </w:rPr>
              <w:t xml:space="preserve">Izkoristek </w:t>
            </w:r>
            <w:r w:rsidR="00F42A52" w:rsidRPr="000D2BB1">
              <w:rPr>
                <w:rFonts w:asciiTheme="minorHAnsi" w:hAnsiTheme="minorHAnsi"/>
                <w:b/>
                <w:szCs w:val="24"/>
                <w:lang w:val="sl-SI"/>
              </w:rPr>
              <w:t>dušika</w:t>
            </w:r>
            <w:r w:rsidR="00080D9C" w:rsidRPr="000D2BB1">
              <w:rPr>
                <w:rFonts w:asciiTheme="minorHAnsi" w:hAnsiTheme="minorHAnsi"/>
                <w:b/>
                <w:szCs w:val="24"/>
                <w:lang w:val="sl-SI"/>
              </w:rPr>
              <w:t xml:space="preserve"> iz živinskih gnojil </w:t>
            </w:r>
            <w:r w:rsidRPr="000D2BB1">
              <w:rPr>
                <w:rFonts w:asciiTheme="minorHAnsi" w:hAnsiTheme="minorHAnsi"/>
                <w:b/>
                <w:szCs w:val="24"/>
                <w:lang w:val="sl-SI"/>
              </w:rPr>
              <w:t>upoštevamo</w:t>
            </w:r>
            <w:r w:rsidR="003D6F6C" w:rsidRPr="000D2BB1">
              <w:rPr>
                <w:rFonts w:asciiTheme="minorHAnsi" w:hAnsiTheme="minorHAnsi"/>
                <w:b/>
                <w:szCs w:val="24"/>
                <w:lang w:val="sl-SI"/>
              </w:rPr>
              <w:t xml:space="preserve"> tako</w:t>
            </w:r>
            <w:r w:rsidR="00080D9C" w:rsidRPr="000D2BB1">
              <w:rPr>
                <w:rFonts w:asciiTheme="minorHAnsi" w:hAnsiTheme="minorHAnsi"/>
                <w:b/>
                <w:szCs w:val="24"/>
                <w:lang w:val="sl-SI"/>
              </w:rPr>
              <w:t xml:space="preserve">, da v posamezni rastni sezoni </w:t>
            </w:r>
            <w:r w:rsidR="003D6F6C" w:rsidRPr="000D2BB1">
              <w:rPr>
                <w:rFonts w:asciiTheme="minorHAnsi" w:hAnsiTheme="minorHAnsi"/>
                <w:b/>
                <w:szCs w:val="24"/>
                <w:lang w:val="sl-SI"/>
              </w:rPr>
              <w:t xml:space="preserve">pri izdelavi gnojilnega načrta </w:t>
            </w:r>
            <w:r w:rsidR="00080D9C" w:rsidRPr="000D2BB1">
              <w:rPr>
                <w:rFonts w:asciiTheme="minorHAnsi" w:hAnsiTheme="minorHAnsi"/>
                <w:b/>
                <w:szCs w:val="24"/>
                <w:lang w:val="sl-SI"/>
              </w:rPr>
              <w:t xml:space="preserve">upoštevamo zgolj tisti del </w:t>
            </w:r>
            <w:r w:rsidR="00F42A52" w:rsidRPr="000D2BB1">
              <w:rPr>
                <w:rFonts w:asciiTheme="minorHAnsi" w:hAnsiTheme="minorHAnsi"/>
                <w:b/>
                <w:szCs w:val="24"/>
                <w:lang w:val="sl-SI"/>
              </w:rPr>
              <w:t>dušika</w:t>
            </w:r>
            <w:r w:rsidR="00080D9C" w:rsidRPr="000D2BB1">
              <w:rPr>
                <w:rFonts w:asciiTheme="minorHAnsi" w:hAnsiTheme="minorHAnsi"/>
                <w:b/>
                <w:szCs w:val="24"/>
                <w:lang w:val="sl-SI"/>
              </w:rPr>
              <w:t>, ki je</w:t>
            </w:r>
            <w:r w:rsidR="003D6F6C" w:rsidRPr="000D2BB1">
              <w:rPr>
                <w:rFonts w:asciiTheme="minorHAnsi" w:hAnsiTheme="minorHAnsi"/>
                <w:b/>
                <w:szCs w:val="24"/>
                <w:lang w:val="sl-SI"/>
              </w:rPr>
              <w:t xml:space="preserve"> </w:t>
            </w:r>
            <w:r w:rsidR="00080D9C" w:rsidRPr="000D2BB1">
              <w:rPr>
                <w:rFonts w:asciiTheme="minorHAnsi" w:hAnsiTheme="minorHAnsi"/>
                <w:b/>
                <w:szCs w:val="24"/>
                <w:lang w:val="sl-SI"/>
              </w:rPr>
              <w:t>rastlinam</w:t>
            </w:r>
            <w:r w:rsidR="003D6F6C" w:rsidRPr="000D2BB1">
              <w:rPr>
                <w:rFonts w:asciiTheme="minorHAnsi" w:hAnsiTheme="minorHAnsi"/>
                <w:b/>
                <w:szCs w:val="24"/>
                <w:lang w:val="sl-SI"/>
              </w:rPr>
              <w:t xml:space="preserve"> </w:t>
            </w:r>
            <w:r w:rsidR="00080D9C" w:rsidRPr="000D2BB1">
              <w:rPr>
                <w:rFonts w:asciiTheme="minorHAnsi" w:hAnsiTheme="minorHAnsi"/>
                <w:b/>
                <w:szCs w:val="24"/>
                <w:lang w:val="sl-SI"/>
              </w:rPr>
              <w:t>teoretično na voljo</w:t>
            </w:r>
            <w:r w:rsidR="00294853" w:rsidRPr="000D2BB1">
              <w:rPr>
                <w:rFonts w:asciiTheme="minorHAnsi" w:hAnsiTheme="minorHAnsi"/>
                <w:b/>
                <w:szCs w:val="24"/>
                <w:lang w:val="sl-SI"/>
              </w:rPr>
              <w:t xml:space="preserve"> v tej rastni sezoni</w:t>
            </w:r>
            <w:r w:rsidR="00080D9C" w:rsidRPr="000D2BB1">
              <w:rPr>
                <w:rFonts w:asciiTheme="minorHAnsi" w:hAnsiTheme="minorHAnsi"/>
                <w:b/>
                <w:szCs w:val="24"/>
                <w:lang w:val="sl-SI"/>
              </w:rPr>
              <w:t xml:space="preserve">. </w:t>
            </w:r>
          </w:p>
        </w:tc>
      </w:tr>
      <w:tr w:rsidR="00F42A52" w:rsidRPr="000D2BB1" w:rsidTr="00F42A52">
        <w:tc>
          <w:tcPr>
            <w:tcW w:w="3348" w:type="dxa"/>
            <w:tcBorders>
              <w:top w:val="single" w:sz="4" w:space="0" w:color="auto"/>
            </w:tcBorders>
            <w:shd w:val="clear" w:color="auto" w:fill="auto"/>
          </w:tcPr>
          <w:p w:rsidR="00F42A52" w:rsidRPr="000D2BB1" w:rsidRDefault="00F42A52" w:rsidP="008C0F74">
            <w:pPr>
              <w:jc w:val="right"/>
              <w:rPr>
                <w:rFonts w:asciiTheme="minorHAnsi" w:hAnsiTheme="minorHAnsi" w:cs="Arial"/>
                <w:u w:val="single"/>
              </w:rPr>
            </w:pPr>
          </w:p>
        </w:tc>
        <w:tc>
          <w:tcPr>
            <w:tcW w:w="5940" w:type="dxa"/>
            <w:tcBorders>
              <w:top w:val="single" w:sz="4" w:space="0" w:color="auto"/>
            </w:tcBorders>
            <w:shd w:val="clear" w:color="auto" w:fill="auto"/>
          </w:tcPr>
          <w:p w:rsidR="00F42A52" w:rsidRPr="000D2BB1" w:rsidRDefault="00F42A52" w:rsidP="00F42A52">
            <w:pPr>
              <w:rPr>
                <w:rFonts w:asciiTheme="minorHAnsi" w:hAnsiTheme="minorHAnsi"/>
              </w:rPr>
            </w:pPr>
          </w:p>
        </w:tc>
      </w:tr>
      <w:tr w:rsidR="008C0F74" w:rsidRPr="000D2BB1" w:rsidTr="00F42A52">
        <w:tc>
          <w:tcPr>
            <w:tcW w:w="3348" w:type="dxa"/>
            <w:shd w:val="clear" w:color="auto" w:fill="auto"/>
          </w:tcPr>
          <w:p w:rsidR="008C0F74" w:rsidRPr="000D2BB1" w:rsidRDefault="008C0F74" w:rsidP="008C0F74">
            <w:pPr>
              <w:jc w:val="right"/>
              <w:rPr>
                <w:rFonts w:asciiTheme="minorHAnsi" w:hAnsiTheme="minorHAnsi" w:cs="Arial"/>
                <w:u w:val="single"/>
              </w:rPr>
            </w:pPr>
            <w:r w:rsidRPr="000D2BB1">
              <w:rPr>
                <w:rFonts w:asciiTheme="minorHAnsi" w:hAnsiTheme="minorHAnsi" w:cs="Arial"/>
                <w:u w:val="single"/>
              </w:rPr>
              <w:t>Pojasnilo</w:t>
            </w:r>
          </w:p>
        </w:tc>
        <w:tc>
          <w:tcPr>
            <w:tcW w:w="5940" w:type="dxa"/>
            <w:shd w:val="clear" w:color="auto" w:fill="auto"/>
          </w:tcPr>
          <w:p w:rsidR="0034268D" w:rsidRPr="000D2BB1" w:rsidRDefault="00902C62" w:rsidP="0034268D">
            <w:pPr>
              <w:rPr>
                <w:rFonts w:asciiTheme="minorHAnsi" w:hAnsiTheme="minorHAnsi"/>
              </w:rPr>
            </w:pPr>
            <w:r w:rsidRPr="000D2BB1">
              <w:rPr>
                <w:rFonts w:asciiTheme="minorHAnsi" w:hAnsiTheme="minorHAnsi"/>
              </w:rPr>
              <w:t xml:space="preserve">Pojasnili smo že, </w:t>
            </w:r>
            <w:r w:rsidR="0034268D" w:rsidRPr="000D2BB1">
              <w:rPr>
                <w:rFonts w:asciiTheme="minorHAnsi" w:hAnsiTheme="minorHAnsi"/>
              </w:rPr>
              <w:t xml:space="preserve">v katerih primerih moramo imeti gnojilni načrt obvezno sestavljen (glej poglavje </w:t>
            </w:r>
            <w:r w:rsidR="0034268D" w:rsidRPr="000D2BB1">
              <w:rPr>
                <w:rFonts w:asciiTheme="minorHAnsi" w:hAnsiTheme="minorHAnsi"/>
              </w:rPr>
              <w:fldChar w:fldCharType="begin"/>
            </w:r>
            <w:r w:rsidR="0034268D" w:rsidRPr="000D2BB1">
              <w:rPr>
                <w:rFonts w:asciiTheme="minorHAnsi" w:hAnsiTheme="minorHAnsi"/>
              </w:rPr>
              <w:instrText xml:space="preserve"> REF _Ref456009619 \r \h </w:instrText>
            </w:r>
            <w:r w:rsidR="00886636" w:rsidRPr="000D2BB1">
              <w:rPr>
                <w:rFonts w:asciiTheme="minorHAnsi" w:hAnsiTheme="minorHAnsi"/>
              </w:rPr>
              <w:instrText xml:space="preserve"> \* MERGEFORMAT </w:instrText>
            </w:r>
            <w:r w:rsidR="0034268D" w:rsidRPr="000D2BB1">
              <w:rPr>
                <w:rFonts w:asciiTheme="minorHAnsi" w:hAnsiTheme="minorHAnsi"/>
              </w:rPr>
            </w:r>
            <w:r w:rsidR="0034268D" w:rsidRPr="000D2BB1">
              <w:rPr>
                <w:rFonts w:asciiTheme="minorHAnsi" w:hAnsiTheme="minorHAnsi"/>
              </w:rPr>
              <w:fldChar w:fldCharType="separate"/>
            </w:r>
            <w:r w:rsidR="00BC651D">
              <w:rPr>
                <w:rFonts w:asciiTheme="minorHAnsi" w:hAnsiTheme="minorHAnsi"/>
              </w:rPr>
              <w:t>3.6.3</w:t>
            </w:r>
            <w:r w:rsidR="0034268D" w:rsidRPr="000D2BB1">
              <w:rPr>
                <w:rFonts w:asciiTheme="minorHAnsi" w:hAnsiTheme="minorHAnsi"/>
              </w:rPr>
              <w:fldChar w:fldCharType="end"/>
            </w:r>
            <w:r w:rsidR="00DD4A0E" w:rsidRPr="000D2BB1">
              <w:rPr>
                <w:rFonts w:asciiTheme="minorHAnsi" w:hAnsiTheme="minorHAnsi"/>
              </w:rPr>
              <w:t xml:space="preserve">, stran </w:t>
            </w:r>
            <w:r w:rsidR="00DD4A0E" w:rsidRPr="000D2BB1">
              <w:rPr>
                <w:rFonts w:asciiTheme="minorHAnsi" w:hAnsiTheme="minorHAnsi"/>
              </w:rPr>
              <w:fldChar w:fldCharType="begin"/>
            </w:r>
            <w:r w:rsidR="00DD4A0E" w:rsidRPr="000D2BB1">
              <w:rPr>
                <w:rFonts w:asciiTheme="minorHAnsi" w:hAnsiTheme="minorHAnsi"/>
              </w:rPr>
              <w:instrText xml:space="preserve"> PAGEREF _Ref456009619 \h </w:instrText>
            </w:r>
            <w:r w:rsidR="00DD4A0E" w:rsidRPr="000D2BB1">
              <w:rPr>
                <w:rFonts w:asciiTheme="minorHAnsi" w:hAnsiTheme="minorHAnsi"/>
              </w:rPr>
            </w:r>
            <w:r w:rsidR="00DD4A0E" w:rsidRPr="000D2BB1">
              <w:rPr>
                <w:rFonts w:asciiTheme="minorHAnsi" w:hAnsiTheme="minorHAnsi"/>
              </w:rPr>
              <w:fldChar w:fldCharType="separate"/>
            </w:r>
            <w:r w:rsidR="00BC651D">
              <w:rPr>
                <w:rFonts w:asciiTheme="minorHAnsi" w:hAnsiTheme="minorHAnsi"/>
                <w:noProof/>
              </w:rPr>
              <w:t>54</w:t>
            </w:r>
            <w:r w:rsidR="00DD4A0E" w:rsidRPr="000D2BB1">
              <w:rPr>
                <w:rFonts w:asciiTheme="minorHAnsi" w:hAnsiTheme="minorHAnsi"/>
              </w:rPr>
              <w:fldChar w:fldCharType="end"/>
            </w:r>
            <w:r w:rsidR="0034268D" w:rsidRPr="000D2BB1">
              <w:rPr>
                <w:rFonts w:asciiTheme="minorHAnsi" w:hAnsiTheme="minorHAnsi"/>
              </w:rPr>
              <w:t xml:space="preserve">). Pri izdelavi gnojilnega načrta v primeru uporabe živinskih gnojil </w:t>
            </w:r>
            <w:r w:rsidRPr="000D2BB1">
              <w:rPr>
                <w:rFonts w:asciiTheme="minorHAnsi" w:hAnsiTheme="minorHAnsi"/>
              </w:rPr>
              <w:t xml:space="preserve">v posameznem letu upoštevamo zgolj tisto količino dušika, ki je rastlinam teoretično dosegljiva (glej </w:t>
            </w:r>
            <w:r w:rsidRPr="000D2BB1">
              <w:rPr>
                <w:rFonts w:asciiTheme="minorHAnsi" w:hAnsiTheme="minorHAnsi"/>
              </w:rPr>
              <w:fldChar w:fldCharType="begin"/>
            </w:r>
            <w:r w:rsidRPr="000D2BB1">
              <w:rPr>
                <w:rFonts w:asciiTheme="minorHAnsi" w:hAnsiTheme="minorHAnsi"/>
              </w:rPr>
              <w:instrText xml:space="preserve"> REF _Ref456008873 \h </w:instrText>
            </w:r>
            <w:r w:rsidR="00886636" w:rsidRPr="000D2BB1">
              <w:rPr>
                <w:rFonts w:asciiTheme="minorHAnsi" w:hAnsiTheme="minorHAnsi"/>
              </w:rPr>
              <w:instrText xml:space="preserve"> \* MERGEFORMAT </w:instrText>
            </w:r>
            <w:r w:rsidRPr="000D2BB1">
              <w:rPr>
                <w:rFonts w:asciiTheme="minorHAnsi" w:hAnsiTheme="minorHAnsi"/>
              </w:rPr>
            </w:r>
            <w:r w:rsidRPr="000D2BB1">
              <w:rPr>
                <w:rFonts w:asciiTheme="minorHAnsi" w:hAnsiTheme="minorHAnsi"/>
              </w:rPr>
              <w:fldChar w:fldCharType="separate"/>
            </w:r>
            <w:r w:rsidR="00BC651D" w:rsidRPr="000D2BB1">
              <w:rPr>
                <w:rFonts w:asciiTheme="minorHAnsi" w:hAnsiTheme="minorHAnsi"/>
              </w:rPr>
              <w:t xml:space="preserve">Preglednica </w:t>
            </w:r>
            <w:r w:rsidR="00BC651D">
              <w:rPr>
                <w:rFonts w:asciiTheme="minorHAnsi" w:hAnsiTheme="minorHAnsi"/>
                <w:noProof/>
              </w:rPr>
              <w:t>11</w:t>
            </w:r>
            <w:r w:rsidRPr="000D2BB1">
              <w:rPr>
                <w:rFonts w:asciiTheme="minorHAnsi" w:hAnsiTheme="minorHAnsi"/>
              </w:rPr>
              <w:fldChar w:fldCharType="end"/>
            </w:r>
            <w:r w:rsidRPr="000D2BB1">
              <w:rPr>
                <w:rFonts w:asciiTheme="minorHAnsi" w:hAnsiTheme="minorHAnsi"/>
              </w:rPr>
              <w:t>).</w:t>
            </w:r>
          </w:p>
          <w:p w:rsidR="00F77ED2" w:rsidRPr="000D2BB1" w:rsidRDefault="00F77ED2" w:rsidP="0034268D">
            <w:pPr>
              <w:rPr>
                <w:rFonts w:asciiTheme="minorHAnsi" w:hAnsiTheme="minorHAnsi"/>
              </w:rPr>
            </w:pPr>
          </w:p>
          <w:p w:rsidR="008C0F74" w:rsidRPr="000D2BB1" w:rsidRDefault="00F77ED2" w:rsidP="00B6439D">
            <w:pPr>
              <w:rPr>
                <w:rFonts w:asciiTheme="minorHAnsi" w:hAnsiTheme="minorHAnsi"/>
              </w:rPr>
            </w:pPr>
            <w:r w:rsidRPr="000D2BB1">
              <w:rPr>
                <w:rFonts w:asciiTheme="minorHAnsi" w:hAnsiTheme="minorHAnsi"/>
              </w:rPr>
              <w:t>Kako upoštevamo i</w:t>
            </w:r>
            <w:r w:rsidR="008F1EB6" w:rsidRPr="000D2BB1">
              <w:rPr>
                <w:rFonts w:asciiTheme="minorHAnsi" w:hAnsiTheme="minorHAnsi"/>
              </w:rPr>
              <w:t>z</w:t>
            </w:r>
            <w:r w:rsidRPr="000D2BB1">
              <w:rPr>
                <w:rFonts w:asciiTheme="minorHAnsi" w:hAnsiTheme="minorHAnsi"/>
              </w:rPr>
              <w:t>koristek dušika iz živinskih gnojil v posameznih letih, je prikazano v nadaljevanju (</w:t>
            </w:r>
            <w:r w:rsidR="00DD4A0E" w:rsidRPr="000D2BB1">
              <w:rPr>
                <w:rFonts w:asciiTheme="minorHAnsi" w:hAnsiTheme="minorHAnsi"/>
              </w:rPr>
              <w:fldChar w:fldCharType="begin"/>
            </w:r>
            <w:r w:rsidR="00DD4A0E" w:rsidRPr="000D2BB1">
              <w:rPr>
                <w:rFonts w:asciiTheme="minorHAnsi" w:hAnsiTheme="minorHAnsi"/>
              </w:rPr>
              <w:instrText xml:space="preserve"> REF _Ref456010024 \h </w:instrText>
            </w:r>
            <w:r w:rsidR="00671F45" w:rsidRPr="000D2BB1">
              <w:rPr>
                <w:rFonts w:asciiTheme="minorHAnsi" w:hAnsiTheme="minorHAnsi"/>
              </w:rPr>
              <w:instrText xml:space="preserve"> \* MERGEFORMAT </w:instrText>
            </w:r>
            <w:r w:rsidR="00DD4A0E" w:rsidRPr="000D2BB1">
              <w:rPr>
                <w:rFonts w:asciiTheme="minorHAnsi" w:hAnsiTheme="minorHAnsi"/>
              </w:rPr>
            </w:r>
            <w:r w:rsidR="00DD4A0E" w:rsidRPr="000D2BB1">
              <w:rPr>
                <w:rFonts w:asciiTheme="minorHAnsi" w:hAnsiTheme="minorHAnsi"/>
              </w:rPr>
              <w:fldChar w:fldCharType="separate"/>
            </w:r>
            <w:r w:rsidR="00BC651D" w:rsidRPr="000D2BB1">
              <w:rPr>
                <w:rFonts w:asciiTheme="minorHAnsi" w:hAnsiTheme="minorHAnsi"/>
              </w:rPr>
              <w:t xml:space="preserve">Preglednica </w:t>
            </w:r>
            <w:r w:rsidR="00BC651D">
              <w:rPr>
                <w:rFonts w:asciiTheme="minorHAnsi" w:hAnsiTheme="minorHAnsi"/>
              </w:rPr>
              <w:t>12</w:t>
            </w:r>
            <w:r w:rsidR="00DD4A0E" w:rsidRPr="000D2BB1">
              <w:rPr>
                <w:rFonts w:asciiTheme="minorHAnsi" w:hAnsiTheme="minorHAnsi"/>
              </w:rPr>
              <w:fldChar w:fldCharType="end"/>
            </w:r>
            <w:r w:rsidRPr="000D2BB1">
              <w:rPr>
                <w:rFonts w:asciiTheme="minorHAnsi" w:hAnsiTheme="minorHAnsi"/>
              </w:rPr>
              <w:t>).</w:t>
            </w:r>
          </w:p>
        </w:tc>
      </w:tr>
    </w:tbl>
    <w:p w:rsidR="00671F45" w:rsidRDefault="00671F45" w:rsidP="00AC1D01">
      <w:pPr>
        <w:rPr>
          <w:rFonts w:asciiTheme="minorHAnsi" w:hAnsiTheme="minorHAnsi" w:cs="Arial"/>
        </w:rPr>
      </w:pPr>
    </w:p>
    <w:p w:rsidR="00BC651D" w:rsidRDefault="00BC651D" w:rsidP="00AC1D01">
      <w:pPr>
        <w:rPr>
          <w:rFonts w:asciiTheme="minorHAnsi" w:hAnsiTheme="minorHAnsi" w:cs="Arial"/>
        </w:rPr>
      </w:pPr>
    </w:p>
    <w:p w:rsidR="00BC651D" w:rsidRDefault="00BC651D" w:rsidP="00AC1D01">
      <w:pPr>
        <w:rPr>
          <w:rFonts w:asciiTheme="minorHAnsi" w:hAnsiTheme="minorHAnsi" w:cs="Arial"/>
        </w:rPr>
      </w:pPr>
    </w:p>
    <w:p w:rsidR="00BC651D" w:rsidRDefault="00BC651D" w:rsidP="00AC1D01">
      <w:pPr>
        <w:rPr>
          <w:rFonts w:asciiTheme="minorHAnsi" w:hAnsiTheme="minorHAnsi" w:cs="Arial"/>
        </w:rPr>
      </w:pPr>
    </w:p>
    <w:p w:rsidR="00BC651D" w:rsidRPr="000D2BB1" w:rsidRDefault="00BC651D" w:rsidP="00AC1D01">
      <w:pPr>
        <w:rPr>
          <w:rFonts w:asciiTheme="minorHAnsi" w:hAnsiTheme="minorHAnsi" w:cs="Arial"/>
        </w:rPr>
      </w:pPr>
    </w:p>
    <w:p w:rsidR="008C0F74" w:rsidRPr="000D2BB1" w:rsidRDefault="0022506B" w:rsidP="0022506B">
      <w:pPr>
        <w:pStyle w:val="Napis"/>
        <w:rPr>
          <w:rFonts w:asciiTheme="minorHAnsi" w:hAnsiTheme="minorHAnsi" w:cs="Arial"/>
        </w:rPr>
      </w:pPr>
      <w:bookmarkStart w:id="50" w:name="_Ref456010024"/>
      <w:r w:rsidRPr="000D2BB1">
        <w:rPr>
          <w:rFonts w:asciiTheme="minorHAnsi" w:hAnsiTheme="minorHAnsi"/>
        </w:rPr>
        <w:lastRenderedPageBreak/>
        <w:t xml:space="preserve">Preglednica </w:t>
      </w:r>
      <w:r w:rsidR="00E33B91" w:rsidRPr="000D2BB1">
        <w:rPr>
          <w:rFonts w:asciiTheme="minorHAnsi" w:hAnsiTheme="minorHAnsi"/>
        </w:rPr>
        <w:fldChar w:fldCharType="begin"/>
      </w:r>
      <w:r w:rsidR="00E33B91" w:rsidRPr="000D2BB1">
        <w:rPr>
          <w:rFonts w:asciiTheme="minorHAnsi" w:hAnsiTheme="minorHAnsi"/>
        </w:rPr>
        <w:instrText xml:space="preserve"> SEQ Preglednica \* ARABIC </w:instrText>
      </w:r>
      <w:r w:rsidR="00E33B91" w:rsidRPr="000D2BB1">
        <w:rPr>
          <w:rFonts w:asciiTheme="minorHAnsi" w:hAnsiTheme="minorHAnsi"/>
        </w:rPr>
        <w:fldChar w:fldCharType="separate"/>
      </w:r>
      <w:r w:rsidR="00BC651D">
        <w:rPr>
          <w:rFonts w:asciiTheme="minorHAnsi" w:hAnsiTheme="minorHAnsi"/>
          <w:noProof/>
        </w:rPr>
        <w:t>12</w:t>
      </w:r>
      <w:r w:rsidR="00E33B91" w:rsidRPr="000D2BB1">
        <w:rPr>
          <w:rFonts w:asciiTheme="minorHAnsi" w:hAnsiTheme="minorHAnsi"/>
          <w:noProof/>
        </w:rPr>
        <w:fldChar w:fldCharType="end"/>
      </w:r>
      <w:bookmarkEnd w:id="50"/>
      <w:r w:rsidR="008C0F74" w:rsidRPr="000D2BB1">
        <w:rPr>
          <w:rFonts w:asciiTheme="minorHAnsi" w:hAnsiTheme="minorHAnsi" w:cs="Arial"/>
        </w:rPr>
        <w:t xml:space="preserve">: Kako upoštevamo izkoristek </w:t>
      </w:r>
      <w:r w:rsidR="00714BFA" w:rsidRPr="000D2BB1">
        <w:rPr>
          <w:rFonts w:asciiTheme="minorHAnsi" w:hAnsiTheme="minorHAnsi" w:cs="Arial"/>
        </w:rPr>
        <w:t xml:space="preserve">dušika </w:t>
      </w:r>
      <w:r w:rsidR="008C0F74" w:rsidRPr="000D2BB1">
        <w:rPr>
          <w:rFonts w:asciiTheme="minorHAnsi" w:hAnsiTheme="minorHAnsi" w:cs="Arial"/>
        </w:rPr>
        <w:t>pri gnojenju z živinskimi gnojili?</w:t>
      </w:r>
    </w:p>
    <w:p w:rsidR="00EF227E" w:rsidRPr="000D2BB1" w:rsidRDefault="00EF227E" w:rsidP="00AC1D01">
      <w:pPr>
        <w:rPr>
          <w:rFonts w:asciiTheme="minorHAnsi" w:hAnsiTheme="minorHAnsi" w:cs="Arial"/>
        </w:rPr>
      </w:pPr>
    </w:p>
    <w:p w:rsidR="00EF227E" w:rsidRPr="000D2BB1" w:rsidRDefault="00226B97" w:rsidP="00AC1D01">
      <w:pPr>
        <w:rPr>
          <w:rFonts w:asciiTheme="minorHAnsi" w:hAnsiTheme="minorHAnsi" w:cs="Arial"/>
        </w:rPr>
      </w:pPr>
      <w:r w:rsidRPr="000D2BB1">
        <w:rPr>
          <w:rFonts w:asciiTheme="minorHAnsi" w:hAnsiTheme="minorHAnsi"/>
          <w:noProof/>
        </w:rPr>
        <w:drawing>
          <wp:inline distT="0" distB="0" distL="0" distR="0" wp14:anchorId="45C124D9" wp14:editId="1DAF6184">
            <wp:extent cx="5759450" cy="1085215"/>
            <wp:effectExtent l="0" t="0" r="0"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9450" cy="1085215"/>
                    </a:xfrm>
                    <a:prstGeom prst="rect">
                      <a:avLst/>
                    </a:prstGeom>
                    <a:noFill/>
                    <a:ln>
                      <a:noFill/>
                    </a:ln>
                  </pic:spPr>
                </pic:pic>
              </a:graphicData>
            </a:graphic>
          </wp:inline>
        </w:drawing>
      </w:r>
    </w:p>
    <w:p w:rsidR="00EF227E" w:rsidRPr="000D2BB1" w:rsidRDefault="00EF227E" w:rsidP="00AC1D01">
      <w:pPr>
        <w:rPr>
          <w:rFonts w:asciiTheme="minorHAnsi" w:hAnsiTheme="minorHAnsi" w:cs="Arial"/>
        </w:rPr>
      </w:pPr>
    </w:p>
    <w:p w:rsidR="00EF227E" w:rsidRPr="000D2BB1" w:rsidRDefault="00F77ED2" w:rsidP="00F77ED2">
      <w:pPr>
        <w:ind w:left="1134" w:hanging="1134"/>
        <w:rPr>
          <w:rFonts w:asciiTheme="minorHAnsi" w:hAnsiTheme="minorHAnsi" w:cs="Arial"/>
        </w:rPr>
      </w:pPr>
      <w:r w:rsidRPr="000D2BB1">
        <w:rPr>
          <w:rFonts w:asciiTheme="minorHAnsi" w:hAnsiTheme="minorHAnsi" w:cs="Arial"/>
          <w:b/>
          <w:u w:val="single"/>
        </w:rPr>
        <w:t>Pojasnilo</w:t>
      </w:r>
      <w:r w:rsidR="00EF227E" w:rsidRPr="000D2BB1">
        <w:rPr>
          <w:rFonts w:asciiTheme="minorHAnsi" w:hAnsiTheme="minorHAnsi" w:cs="Arial"/>
        </w:rPr>
        <w:t>:</w:t>
      </w:r>
      <w:r w:rsidR="00D34B2C" w:rsidRPr="000D2BB1">
        <w:rPr>
          <w:rFonts w:asciiTheme="minorHAnsi" w:hAnsiTheme="minorHAnsi" w:cs="Arial"/>
        </w:rPr>
        <w:tab/>
      </w:r>
      <w:r w:rsidR="00EF227E" w:rsidRPr="000D2BB1">
        <w:rPr>
          <w:rFonts w:asciiTheme="minorHAnsi" w:hAnsiTheme="minorHAnsi" w:cs="Arial"/>
        </w:rPr>
        <w:t>Če gnojimo s 30 t/ha govejega hlevskega gnoja, v tla vnesemo 120 kg N/ha (ob predpostavki, da hlevski gnoj vsebuje 4 kg N/</w:t>
      </w:r>
      <w:r w:rsidR="00D34B2C" w:rsidRPr="000D2BB1">
        <w:rPr>
          <w:rFonts w:asciiTheme="minorHAnsi" w:hAnsiTheme="minorHAnsi" w:cs="Arial"/>
        </w:rPr>
        <w:t>m</w:t>
      </w:r>
      <w:r w:rsidR="00D34B2C" w:rsidRPr="000D2BB1">
        <w:rPr>
          <w:rFonts w:asciiTheme="minorHAnsi" w:hAnsiTheme="minorHAnsi" w:cs="Arial"/>
          <w:vertAlign w:val="superscript"/>
        </w:rPr>
        <w:t>3</w:t>
      </w:r>
      <w:r w:rsidR="00294853" w:rsidRPr="000D2BB1">
        <w:rPr>
          <w:rFonts w:asciiTheme="minorHAnsi" w:hAnsiTheme="minorHAnsi" w:cs="Arial"/>
        </w:rPr>
        <w:t>)</w:t>
      </w:r>
      <w:r w:rsidR="00D34B2C" w:rsidRPr="000D2BB1">
        <w:rPr>
          <w:rFonts w:asciiTheme="minorHAnsi" w:hAnsiTheme="minorHAnsi" w:cs="Arial"/>
        </w:rPr>
        <w:t xml:space="preserve">. V letu uporabe ga </w:t>
      </w:r>
      <w:r w:rsidR="00294853" w:rsidRPr="000D2BB1">
        <w:rPr>
          <w:rFonts w:asciiTheme="minorHAnsi" w:hAnsiTheme="minorHAnsi" w:cs="Arial"/>
        </w:rPr>
        <w:t>je na voljo</w:t>
      </w:r>
      <w:r w:rsidR="00D34B2C" w:rsidRPr="000D2BB1">
        <w:rPr>
          <w:rFonts w:asciiTheme="minorHAnsi" w:hAnsiTheme="minorHAnsi" w:cs="Arial"/>
        </w:rPr>
        <w:t xml:space="preserve"> 35</w:t>
      </w:r>
      <w:r w:rsidR="00B02F28" w:rsidRPr="000D2BB1">
        <w:rPr>
          <w:rFonts w:asciiTheme="minorHAnsi" w:hAnsiTheme="minorHAnsi" w:cs="Arial"/>
        </w:rPr>
        <w:t> </w:t>
      </w:r>
      <w:r w:rsidR="00D34B2C" w:rsidRPr="000D2BB1">
        <w:rPr>
          <w:rFonts w:asciiTheme="minorHAnsi" w:hAnsiTheme="minorHAnsi" w:cs="Arial"/>
        </w:rPr>
        <w:t xml:space="preserve">%, oziroma 42 kg N/ha, v </w:t>
      </w:r>
      <w:r w:rsidR="00294853" w:rsidRPr="000D2BB1">
        <w:rPr>
          <w:rFonts w:asciiTheme="minorHAnsi" w:hAnsiTheme="minorHAnsi" w:cs="Arial"/>
        </w:rPr>
        <w:t>naslednjem</w:t>
      </w:r>
      <w:r w:rsidR="00D34B2C" w:rsidRPr="000D2BB1">
        <w:rPr>
          <w:rFonts w:asciiTheme="minorHAnsi" w:hAnsiTheme="minorHAnsi" w:cs="Arial"/>
        </w:rPr>
        <w:t xml:space="preserve"> letu lahko računamo na 30 kg N/ha (25</w:t>
      </w:r>
      <w:r w:rsidR="00B02F28" w:rsidRPr="000D2BB1">
        <w:rPr>
          <w:rFonts w:asciiTheme="minorHAnsi" w:hAnsiTheme="minorHAnsi" w:cs="Arial"/>
        </w:rPr>
        <w:t> </w:t>
      </w:r>
      <w:r w:rsidR="00D34B2C" w:rsidRPr="000D2BB1">
        <w:rPr>
          <w:rFonts w:asciiTheme="minorHAnsi" w:hAnsiTheme="minorHAnsi" w:cs="Arial"/>
        </w:rPr>
        <w:t>% izkoristek), v tretjem letu pa še na dodatnih 12 kg N/ha (10</w:t>
      </w:r>
      <w:r w:rsidR="00B02F28" w:rsidRPr="000D2BB1">
        <w:rPr>
          <w:rFonts w:asciiTheme="minorHAnsi" w:hAnsiTheme="minorHAnsi" w:cs="Arial"/>
        </w:rPr>
        <w:t> </w:t>
      </w:r>
      <w:r w:rsidR="00D34B2C" w:rsidRPr="000D2BB1">
        <w:rPr>
          <w:rFonts w:asciiTheme="minorHAnsi" w:hAnsiTheme="minorHAnsi" w:cs="Arial"/>
        </w:rPr>
        <w:t xml:space="preserve">% izkoristek). </w:t>
      </w:r>
    </w:p>
    <w:p w:rsidR="00F86127" w:rsidRPr="000D2BB1" w:rsidRDefault="00F86127" w:rsidP="00AC1D01">
      <w:pPr>
        <w:rPr>
          <w:rFonts w:asciiTheme="minorHAnsi" w:hAnsiTheme="minorHAnsi" w:cs="Arial"/>
        </w:rPr>
      </w:pPr>
    </w:p>
    <w:p w:rsidR="00B67261" w:rsidRPr="000D2BB1" w:rsidRDefault="00F77ED2" w:rsidP="002D7286">
      <w:pPr>
        <w:pStyle w:val="len"/>
        <w:spacing w:before="0"/>
        <w:jc w:val="both"/>
        <w:rPr>
          <w:rFonts w:asciiTheme="minorHAnsi" w:hAnsiTheme="minorHAnsi"/>
          <w:lang w:val="sl-SI"/>
        </w:rPr>
      </w:pPr>
      <w:r w:rsidRPr="000D2BB1">
        <w:rPr>
          <w:rFonts w:asciiTheme="minorHAnsi" w:hAnsiTheme="minorHAnsi"/>
        </w:rPr>
        <w:t xml:space="preserve">V primeru, da na njivi vsako leto uporabimo enako količino hlevskega gnojila, je vsakoletni izkoristek enak večletnemu izkoristku </w:t>
      </w:r>
      <w:r w:rsidRPr="000D2BB1">
        <w:rPr>
          <w:rFonts w:asciiTheme="minorHAnsi" w:hAnsiTheme="minorHAnsi"/>
          <w:lang w:val="sl-SI"/>
        </w:rPr>
        <w:t xml:space="preserve">dušika </w:t>
      </w:r>
      <w:r w:rsidRPr="000D2BB1">
        <w:rPr>
          <w:rFonts w:asciiTheme="minorHAnsi" w:hAnsiTheme="minorHAnsi"/>
        </w:rPr>
        <w:t>(70 %), saj je v posameznem letu na voljo dušik iz tekočega (35 %), preteklega (25 %) in predpreteklega (10 %) leta</w:t>
      </w:r>
      <w:r w:rsidRPr="000D2BB1">
        <w:rPr>
          <w:rFonts w:asciiTheme="minorHAnsi" w:hAnsiTheme="minorHAnsi"/>
          <w:lang w:val="sl-SI"/>
        </w:rPr>
        <w:t>, torej skupaj 70 %. Na travnikih je ta izkoristek 50 % (25 % + 15 % + 10 %).</w:t>
      </w:r>
    </w:p>
    <w:p w:rsidR="00F77ED2" w:rsidRPr="000D2BB1" w:rsidRDefault="00F77ED2" w:rsidP="002D7286">
      <w:pPr>
        <w:pStyle w:val="len"/>
        <w:spacing w:before="0"/>
        <w:jc w:val="both"/>
        <w:rPr>
          <w:rFonts w:asciiTheme="minorHAnsi" w:hAnsiTheme="minorHAnsi"/>
          <w:lang w:val="sl-SI"/>
        </w:rPr>
      </w:pPr>
    </w:p>
    <w:p w:rsidR="00F77ED2" w:rsidRPr="000D2BB1" w:rsidRDefault="00F77ED2" w:rsidP="002D7286">
      <w:pPr>
        <w:pStyle w:val="len"/>
        <w:spacing w:before="0"/>
        <w:jc w:val="both"/>
        <w:rPr>
          <w:rFonts w:asciiTheme="minorHAnsi" w:hAnsiTheme="minorHAnsi"/>
          <w:b/>
          <w:lang w:val="sl-SI"/>
        </w:rPr>
      </w:pPr>
    </w:p>
    <w:p w:rsidR="002D7286" w:rsidRPr="000D2BB1" w:rsidRDefault="002D7286" w:rsidP="00726D9B">
      <w:pPr>
        <w:pStyle w:val="Naslov2"/>
        <w:rPr>
          <w:rFonts w:asciiTheme="minorHAnsi" w:hAnsiTheme="minorHAnsi"/>
        </w:rPr>
      </w:pPr>
      <w:bookmarkStart w:id="51" w:name="_Toc455897975"/>
      <w:bookmarkStart w:id="52" w:name="_Toc43274938"/>
      <w:r w:rsidRPr="000D2BB1">
        <w:rPr>
          <w:rFonts w:asciiTheme="minorHAnsi" w:hAnsiTheme="minorHAnsi"/>
        </w:rPr>
        <w:t>Tehn</w:t>
      </w:r>
      <w:r w:rsidR="00294853" w:rsidRPr="000D2BB1">
        <w:rPr>
          <w:rFonts w:asciiTheme="minorHAnsi" w:hAnsiTheme="minorHAnsi"/>
        </w:rPr>
        <w:t>ike</w:t>
      </w:r>
      <w:r w:rsidRPr="000D2BB1">
        <w:rPr>
          <w:rFonts w:asciiTheme="minorHAnsi" w:hAnsiTheme="minorHAnsi"/>
        </w:rPr>
        <w:t xml:space="preserve"> gnojenja</w:t>
      </w:r>
      <w:bookmarkEnd w:id="51"/>
      <w:bookmarkEnd w:id="52"/>
      <w:r w:rsidRPr="000D2BB1">
        <w:rPr>
          <w:rFonts w:asciiTheme="minorHAnsi" w:hAnsiTheme="minorHAnsi"/>
        </w:rPr>
        <w:t xml:space="preserve"> </w:t>
      </w:r>
    </w:p>
    <w:p w:rsidR="00151F8F" w:rsidRPr="000D2BB1" w:rsidRDefault="00151F8F" w:rsidP="002D7286">
      <w:pPr>
        <w:rPr>
          <w:rFonts w:asciiTheme="minorHAnsi" w:hAnsiTheme="minorHAnsi" w:cs="Arial"/>
          <w:b/>
        </w:rPr>
      </w:pPr>
    </w:p>
    <w:p w:rsidR="009D6D89" w:rsidRPr="000D2BB1" w:rsidRDefault="006731F9" w:rsidP="0047169D">
      <w:pPr>
        <w:rPr>
          <w:rFonts w:asciiTheme="minorHAnsi" w:hAnsiTheme="minorHAnsi" w:cs="Arial"/>
        </w:rPr>
      </w:pPr>
      <w:r w:rsidRPr="000D2BB1">
        <w:rPr>
          <w:rFonts w:asciiTheme="minorHAnsi" w:hAnsiTheme="minorHAnsi" w:cs="Arial"/>
        </w:rPr>
        <w:t>Uredba</w:t>
      </w:r>
      <w:r w:rsidR="00D13A5A" w:rsidRPr="000D2BB1">
        <w:rPr>
          <w:rFonts w:asciiTheme="minorHAnsi" w:hAnsiTheme="minorHAnsi" w:cs="Arial"/>
        </w:rPr>
        <w:t xml:space="preserve"> </w:t>
      </w:r>
      <w:r w:rsidR="009D6D89" w:rsidRPr="000D2BB1">
        <w:rPr>
          <w:rFonts w:asciiTheme="minorHAnsi" w:hAnsiTheme="minorHAnsi" w:cs="Arial"/>
        </w:rPr>
        <w:t xml:space="preserve">posebno pozornost namenja tudi pravilni uporabi, oziroma aplikaciji gnojil. </w:t>
      </w:r>
      <w:r w:rsidR="00294853" w:rsidRPr="000D2BB1">
        <w:rPr>
          <w:rFonts w:asciiTheme="minorHAnsi" w:hAnsiTheme="minorHAnsi" w:cs="Arial"/>
        </w:rPr>
        <w:t>Z</w:t>
      </w:r>
      <w:r w:rsidR="009D6D89" w:rsidRPr="000D2BB1">
        <w:rPr>
          <w:rFonts w:asciiTheme="minorHAnsi" w:hAnsiTheme="minorHAnsi" w:cs="Arial"/>
        </w:rPr>
        <w:t>avedati se moramo, da</w:t>
      </w:r>
      <w:r w:rsidR="0047169D" w:rsidRPr="000D2BB1">
        <w:rPr>
          <w:rFonts w:asciiTheme="minorHAnsi" w:hAnsiTheme="minorHAnsi" w:cs="Arial"/>
        </w:rPr>
        <w:t xml:space="preserve"> </w:t>
      </w:r>
      <w:r w:rsidR="00294853" w:rsidRPr="000D2BB1">
        <w:rPr>
          <w:rFonts w:asciiTheme="minorHAnsi" w:hAnsiTheme="minorHAnsi" w:cs="Arial"/>
        </w:rPr>
        <w:t xml:space="preserve">lahko </w:t>
      </w:r>
      <w:r w:rsidR="0047169D" w:rsidRPr="000D2BB1">
        <w:rPr>
          <w:rFonts w:asciiTheme="minorHAnsi" w:hAnsiTheme="minorHAnsi" w:cs="Arial"/>
        </w:rPr>
        <w:t xml:space="preserve">učinkovitost delovanja hranil izboljšamo tudi s pravilnim raztrosom ter z </w:t>
      </w:r>
      <w:r w:rsidR="00294853" w:rsidRPr="000D2BB1">
        <w:rPr>
          <w:rFonts w:asciiTheme="minorHAnsi" w:hAnsiTheme="minorHAnsi" w:cs="Arial"/>
        </w:rPr>
        <w:t xml:space="preserve">uporabo </w:t>
      </w:r>
      <w:r w:rsidR="0047169D" w:rsidRPr="000D2BB1">
        <w:rPr>
          <w:rFonts w:asciiTheme="minorHAnsi" w:hAnsiTheme="minorHAnsi" w:cs="Arial"/>
        </w:rPr>
        <w:t>ustrezn</w:t>
      </w:r>
      <w:r w:rsidR="00294853" w:rsidRPr="000D2BB1">
        <w:rPr>
          <w:rFonts w:asciiTheme="minorHAnsi" w:hAnsiTheme="minorHAnsi" w:cs="Arial"/>
        </w:rPr>
        <w:t>ih strojev za gnojenje</w:t>
      </w:r>
      <w:r w:rsidR="0047169D" w:rsidRPr="000D2BB1">
        <w:rPr>
          <w:rFonts w:asciiTheme="minorHAnsi" w:hAnsiTheme="minorHAnsi" w:cs="Arial"/>
        </w:rPr>
        <w:t xml:space="preserve">. </w:t>
      </w:r>
    </w:p>
    <w:p w:rsidR="009D6D89" w:rsidRPr="000D2BB1" w:rsidRDefault="00151F8F" w:rsidP="002D7286">
      <w:pPr>
        <w:pStyle w:val="len"/>
        <w:spacing w:before="0"/>
        <w:jc w:val="both"/>
        <w:rPr>
          <w:rFonts w:asciiTheme="minorHAnsi" w:hAnsiTheme="minorHAnsi"/>
          <w:b/>
          <w:lang w:val="sl-SI"/>
        </w:rPr>
      </w:pPr>
      <w:r w:rsidRPr="000D2BB1">
        <w:rPr>
          <w:rFonts w:asciiTheme="minorHAnsi" w:hAnsiTheme="minorHAnsi"/>
          <w:b/>
          <w:lang w:val="sl-SI"/>
        </w:rPr>
        <w:t xml:space="preserve"> </w:t>
      </w:r>
    </w:p>
    <w:tbl>
      <w:tblPr>
        <w:tblW w:w="9288" w:type="dxa"/>
        <w:tblLook w:val="01E0" w:firstRow="1" w:lastRow="1" w:firstColumn="1" w:lastColumn="1" w:noHBand="0" w:noVBand="0"/>
      </w:tblPr>
      <w:tblGrid>
        <w:gridCol w:w="3348"/>
        <w:gridCol w:w="5940"/>
      </w:tblGrid>
      <w:tr w:rsidR="009D6D89"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9D6D89" w:rsidRPr="000D2BB1" w:rsidRDefault="0047169D" w:rsidP="009D4FA5">
            <w:pPr>
              <w:jc w:val="left"/>
              <w:rPr>
                <w:rFonts w:asciiTheme="minorHAnsi" w:hAnsiTheme="minorHAnsi" w:cs="Arial"/>
                <w:i/>
                <w:sz w:val="20"/>
                <w:szCs w:val="20"/>
              </w:rPr>
            </w:pPr>
            <w:r w:rsidRPr="000D2BB1">
              <w:rPr>
                <w:rFonts w:asciiTheme="minorHAnsi" w:hAnsiTheme="minorHAnsi" w:cs="Arial"/>
              </w:rPr>
              <w:t>Katera načela moramo upoštevati pri raztrosu gnojil?</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9D6D89" w:rsidRPr="000D2BB1" w:rsidRDefault="0047169D" w:rsidP="005A4CF0">
            <w:pPr>
              <w:rPr>
                <w:rFonts w:asciiTheme="minorHAnsi" w:hAnsiTheme="minorHAnsi" w:cs="Arial"/>
                <w:b/>
              </w:rPr>
            </w:pPr>
            <w:r w:rsidRPr="000D2BB1">
              <w:rPr>
                <w:rFonts w:asciiTheme="minorHAnsi" w:hAnsiTheme="minorHAnsi" w:cs="Arial"/>
                <w:b/>
              </w:rPr>
              <w:t>Pri raztrosu gnojil moramo upoštevati naslednja načela:</w:t>
            </w:r>
          </w:p>
          <w:p w:rsidR="0047169D" w:rsidRPr="000D2BB1" w:rsidRDefault="0047169D" w:rsidP="00294853">
            <w:pPr>
              <w:numPr>
                <w:ilvl w:val="0"/>
                <w:numId w:val="45"/>
              </w:numPr>
              <w:rPr>
                <w:rFonts w:asciiTheme="minorHAnsi" w:hAnsiTheme="minorHAnsi" w:cs="Arial"/>
                <w:b/>
              </w:rPr>
            </w:pPr>
            <w:r w:rsidRPr="000D2BB1">
              <w:rPr>
                <w:rFonts w:asciiTheme="minorHAnsi" w:hAnsiTheme="minorHAnsi" w:cs="Arial"/>
                <w:b/>
              </w:rPr>
              <w:t>enakomernost raztrosa</w:t>
            </w:r>
            <w:r w:rsidR="00294853" w:rsidRPr="000D2BB1">
              <w:rPr>
                <w:rFonts w:asciiTheme="minorHAnsi" w:hAnsiTheme="minorHAnsi" w:cs="Arial"/>
                <w:b/>
              </w:rPr>
              <w:t>,</w:t>
            </w:r>
          </w:p>
          <w:p w:rsidR="0047169D" w:rsidRPr="000D2BB1" w:rsidRDefault="0047169D" w:rsidP="00294853">
            <w:pPr>
              <w:numPr>
                <w:ilvl w:val="0"/>
                <w:numId w:val="45"/>
              </w:numPr>
              <w:rPr>
                <w:rFonts w:asciiTheme="minorHAnsi" w:hAnsiTheme="minorHAnsi" w:cs="Arial"/>
                <w:b/>
              </w:rPr>
            </w:pPr>
            <w:r w:rsidRPr="000D2BB1">
              <w:rPr>
                <w:rFonts w:asciiTheme="minorHAnsi" w:hAnsiTheme="minorHAnsi" w:cs="Arial"/>
                <w:b/>
              </w:rPr>
              <w:t>preprečevanje izgub gnojil</w:t>
            </w:r>
            <w:r w:rsidR="00294853" w:rsidRPr="000D2BB1">
              <w:rPr>
                <w:rFonts w:asciiTheme="minorHAnsi" w:hAnsiTheme="minorHAnsi" w:cs="Arial"/>
                <w:b/>
              </w:rPr>
              <w:t>,</w:t>
            </w:r>
          </w:p>
          <w:p w:rsidR="0047169D" w:rsidRPr="000D2BB1" w:rsidRDefault="0047169D" w:rsidP="00294853">
            <w:pPr>
              <w:numPr>
                <w:ilvl w:val="0"/>
                <w:numId w:val="45"/>
              </w:numPr>
              <w:rPr>
                <w:rFonts w:asciiTheme="minorHAnsi" w:hAnsiTheme="minorHAnsi" w:cs="Arial"/>
                <w:b/>
              </w:rPr>
            </w:pPr>
            <w:r w:rsidRPr="000D2BB1">
              <w:rPr>
                <w:rFonts w:asciiTheme="minorHAnsi" w:hAnsiTheme="minorHAnsi" w:cs="Arial"/>
                <w:b/>
              </w:rPr>
              <w:t>uporaba ustrezne kmetijske mehanizacije</w:t>
            </w:r>
            <w:r w:rsidR="00294853" w:rsidRPr="000D2BB1">
              <w:rPr>
                <w:rFonts w:asciiTheme="minorHAnsi" w:hAnsiTheme="minorHAnsi" w:cs="Arial"/>
                <w:b/>
              </w:rPr>
              <w:t>.</w:t>
            </w:r>
          </w:p>
        </w:tc>
      </w:tr>
      <w:tr w:rsidR="009D6D89" w:rsidRPr="000D2BB1">
        <w:tc>
          <w:tcPr>
            <w:tcW w:w="3348" w:type="dxa"/>
            <w:tcBorders>
              <w:top w:val="single" w:sz="4" w:space="0" w:color="auto"/>
            </w:tcBorders>
            <w:shd w:val="clear" w:color="auto" w:fill="auto"/>
          </w:tcPr>
          <w:p w:rsidR="009D6D89" w:rsidRPr="000D2BB1" w:rsidRDefault="009D6D89" w:rsidP="00D73EA2">
            <w:pPr>
              <w:rPr>
                <w:rFonts w:asciiTheme="minorHAnsi" w:hAnsiTheme="minorHAnsi" w:cs="Arial"/>
                <w:b/>
              </w:rPr>
            </w:pPr>
          </w:p>
        </w:tc>
        <w:tc>
          <w:tcPr>
            <w:tcW w:w="5940" w:type="dxa"/>
            <w:tcBorders>
              <w:top w:val="single" w:sz="4" w:space="0" w:color="auto"/>
            </w:tcBorders>
            <w:shd w:val="clear" w:color="auto" w:fill="auto"/>
          </w:tcPr>
          <w:p w:rsidR="009D6D89" w:rsidRPr="000D2BB1" w:rsidRDefault="009D6D89" w:rsidP="005A4CF0">
            <w:pPr>
              <w:rPr>
                <w:rFonts w:asciiTheme="minorHAnsi" w:hAnsiTheme="minorHAnsi"/>
                <w:u w:val="single"/>
              </w:rPr>
            </w:pPr>
          </w:p>
        </w:tc>
      </w:tr>
      <w:tr w:rsidR="009D6D89" w:rsidRPr="000D2BB1">
        <w:tc>
          <w:tcPr>
            <w:tcW w:w="3348" w:type="dxa"/>
            <w:shd w:val="clear" w:color="auto" w:fill="auto"/>
          </w:tcPr>
          <w:p w:rsidR="009D6D89" w:rsidRPr="000D2BB1" w:rsidRDefault="009D6D89" w:rsidP="005A4CF0">
            <w:pPr>
              <w:jc w:val="right"/>
              <w:rPr>
                <w:rFonts w:asciiTheme="minorHAnsi" w:hAnsiTheme="minorHAnsi"/>
                <w:u w:val="single"/>
              </w:rPr>
            </w:pPr>
            <w:r w:rsidRPr="000D2BB1">
              <w:rPr>
                <w:rFonts w:asciiTheme="minorHAnsi" w:hAnsiTheme="minorHAnsi"/>
                <w:u w:val="single"/>
              </w:rPr>
              <w:t xml:space="preserve">Namen </w:t>
            </w:r>
            <w:r w:rsidR="00A51DBA" w:rsidRPr="000D2BB1">
              <w:rPr>
                <w:rFonts w:asciiTheme="minorHAnsi" w:hAnsiTheme="minorHAnsi"/>
                <w:u w:val="single"/>
              </w:rPr>
              <w:t>zahteve</w:t>
            </w:r>
          </w:p>
        </w:tc>
        <w:tc>
          <w:tcPr>
            <w:tcW w:w="5940" w:type="dxa"/>
            <w:shd w:val="clear" w:color="auto" w:fill="auto"/>
          </w:tcPr>
          <w:p w:rsidR="004E6528" w:rsidRPr="000D2BB1" w:rsidRDefault="0047169D" w:rsidP="005A4CF0">
            <w:pPr>
              <w:rPr>
                <w:rFonts w:asciiTheme="minorHAnsi" w:hAnsiTheme="minorHAnsi"/>
              </w:rPr>
            </w:pPr>
            <w:r w:rsidRPr="000D2BB1">
              <w:rPr>
                <w:rFonts w:asciiTheme="minorHAnsi" w:hAnsiTheme="minorHAnsi"/>
              </w:rPr>
              <w:t xml:space="preserve">Namen </w:t>
            </w:r>
            <w:r w:rsidR="00A51DBA" w:rsidRPr="000D2BB1">
              <w:rPr>
                <w:rFonts w:asciiTheme="minorHAnsi" w:hAnsiTheme="minorHAnsi"/>
              </w:rPr>
              <w:t>zahteve</w:t>
            </w:r>
            <w:r w:rsidRPr="000D2BB1">
              <w:rPr>
                <w:rFonts w:asciiTheme="minorHAnsi" w:hAnsiTheme="minorHAnsi"/>
              </w:rPr>
              <w:t xml:space="preserve"> je zagotoviti strokovno pravilen raztros gnojil na kmetijskem zemljišču. Z upoštevanjem navedenih načel zagotovimo enakomeren raztros gnojil po celotni površini ter preprečimo </w:t>
            </w:r>
            <w:r w:rsidR="002A60E5" w:rsidRPr="000D2BB1">
              <w:rPr>
                <w:rFonts w:asciiTheme="minorHAnsi" w:hAnsiTheme="minorHAnsi"/>
              </w:rPr>
              <w:t>tveganje za onesnaženje voda z nitrati</w:t>
            </w:r>
            <w:r w:rsidR="004E6528" w:rsidRPr="000D2BB1">
              <w:rPr>
                <w:rFonts w:asciiTheme="minorHAnsi" w:hAnsiTheme="minorHAnsi"/>
              </w:rPr>
              <w:t xml:space="preserve">. </w:t>
            </w:r>
            <w:r w:rsidRPr="000D2BB1">
              <w:rPr>
                <w:rFonts w:asciiTheme="minorHAnsi" w:hAnsiTheme="minorHAnsi"/>
              </w:rPr>
              <w:t xml:space="preserve">Pogoj za to </w:t>
            </w:r>
            <w:r w:rsidR="004E6528" w:rsidRPr="000D2BB1">
              <w:rPr>
                <w:rFonts w:asciiTheme="minorHAnsi" w:hAnsiTheme="minorHAnsi"/>
              </w:rPr>
              <w:t xml:space="preserve">je </w:t>
            </w:r>
            <w:r w:rsidRPr="000D2BB1">
              <w:rPr>
                <w:rFonts w:asciiTheme="minorHAnsi" w:hAnsiTheme="minorHAnsi"/>
              </w:rPr>
              <w:t>uporaba ustrezne kmetijske mehanizacije.</w:t>
            </w:r>
          </w:p>
          <w:p w:rsidR="009D6D89" w:rsidRPr="000D2BB1" w:rsidRDefault="00A51DBA" w:rsidP="005A4CF0">
            <w:pPr>
              <w:rPr>
                <w:rFonts w:asciiTheme="minorHAnsi" w:hAnsiTheme="minorHAnsi"/>
              </w:rPr>
            </w:pPr>
            <w:r w:rsidRPr="000D2BB1">
              <w:rPr>
                <w:rFonts w:asciiTheme="minorHAnsi" w:hAnsiTheme="minorHAnsi"/>
              </w:rPr>
              <w:t>Zahteva</w:t>
            </w:r>
            <w:r w:rsidR="004E6528" w:rsidRPr="000D2BB1">
              <w:rPr>
                <w:rFonts w:asciiTheme="minorHAnsi" w:hAnsiTheme="minorHAnsi"/>
              </w:rPr>
              <w:t xml:space="preserve"> je namenjen</w:t>
            </w:r>
            <w:r w:rsidRPr="000D2BB1">
              <w:rPr>
                <w:rFonts w:asciiTheme="minorHAnsi" w:hAnsiTheme="minorHAnsi"/>
              </w:rPr>
              <w:t>a</w:t>
            </w:r>
            <w:r w:rsidR="004E6528" w:rsidRPr="000D2BB1">
              <w:rPr>
                <w:rFonts w:asciiTheme="minorHAnsi" w:hAnsiTheme="minorHAnsi"/>
              </w:rPr>
              <w:t xml:space="preserve"> </w:t>
            </w:r>
            <w:r w:rsidR="007A3907" w:rsidRPr="000D2BB1">
              <w:rPr>
                <w:rFonts w:asciiTheme="minorHAnsi" w:hAnsiTheme="minorHAnsi"/>
              </w:rPr>
              <w:t xml:space="preserve">(1) </w:t>
            </w:r>
            <w:r w:rsidR="004E6528" w:rsidRPr="000D2BB1">
              <w:rPr>
                <w:rFonts w:asciiTheme="minorHAnsi" w:hAnsiTheme="minorHAnsi"/>
              </w:rPr>
              <w:t xml:space="preserve">preprečevanju izgub hranil pri prevozu gnojil do kmetijskega zemljišča ter </w:t>
            </w:r>
            <w:r w:rsidR="007A3907" w:rsidRPr="000D2BB1">
              <w:rPr>
                <w:rFonts w:asciiTheme="minorHAnsi" w:hAnsiTheme="minorHAnsi"/>
              </w:rPr>
              <w:t xml:space="preserve">(2) zmanjšanju </w:t>
            </w:r>
            <w:r w:rsidR="004E6528" w:rsidRPr="000D2BB1">
              <w:rPr>
                <w:rFonts w:asciiTheme="minorHAnsi" w:hAnsiTheme="minorHAnsi"/>
              </w:rPr>
              <w:t xml:space="preserve">izgub hranil </w:t>
            </w:r>
            <w:r w:rsidR="007A3907" w:rsidRPr="000D2BB1">
              <w:rPr>
                <w:rFonts w:asciiTheme="minorHAnsi" w:hAnsiTheme="minorHAnsi"/>
              </w:rPr>
              <w:t xml:space="preserve">v času po raztrosu gnojil. </w:t>
            </w:r>
          </w:p>
        </w:tc>
      </w:tr>
    </w:tbl>
    <w:p w:rsidR="004E6528" w:rsidRPr="000D2BB1" w:rsidRDefault="004E6528" w:rsidP="002D7286">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4E6528" w:rsidRPr="000D2BB1">
        <w:tc>
          <w:tcPr>
            <w:tcW w:w="3348" w:type="dxa"/>
            <w:tcBorders>
              <w:top w:val="single" w:sz="4" w:space="0" w:color="auto"/>
              <w:left w:val="single" w:sz="4" w:space="0" w:color="auto"/>
              <w:bottom w:val="single" w:sz="4" w:space="0" w:color="auto"/>
              <w:right w:val="single" w:sz="4" w:space="0" w:color="auto"/>
            </w:tcBorders>
            <w:shd w:val="clear" w:color="auto" w:fill="auto"/>
          </w:tcPr>
          <w:p w:rsidR="004E6528" w:rsidRPr="000D2BB1" w:rsidRDefault="004E6528" w:rsidP="009D4FA5">
            <w:pPr>
              <w:jc w:val="left"/>
              <w:rPr>
                <w:rFonts w:asciiTheme="minorHAnsi" w:hAnsiTheme="minorHAnsi" w:cs="Arial"/>
                <w:i/>
                <w:sz w:val="20"/>
                <w:szCs w:val="20"/>
              </w:rPr>
            </w:pPr>
            <w:r w:rsidRPr="000D2BB1">
              <w:rPr>
                <w:rFonts w:asciiTheme="minorHAnsi" w:hAnsiTheme="minorHAnsi" w:cs="Arial"/>
              </w:rPr>
              <w:t>Katero kmetijsko mehanizacijo je dovoljeno uporabi za raztros posameznih vrst gnojil?</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4E6528" w:rsidRPr="000D2BB1" w:rsidRDefault="007A3907" w:rsidP="002A60E5">
            <w:pPr>
              <w:rPr>
                <w:rFonts w:asciiTheme="minorHAnsi" w:hAnsiTheme="minorHAnsi" w:cs="Arial"/>
                <w:b/>
              </w:rPr>
            </w:pPr>
            <w:r w:rsidRPr="000D2BB1">
              <w:rPr>
                <w:rFonts w:asciiTheme="minorHAnsi" w:hAnsiTheme="minorHAnsi" w:cs="Arial"/>
                <w:b/>
              </w:rPr>
              <w:t>Za raztros posameznih vrst gnojil je dovoljeno uporabiti</w:t>
            </w:r>
            <w:r w:rsidR="00DF6550" w:rsidRPr="000D2BB1">
              <w:rPr>
                <w:rFonts w:asciiTheme="minorHAnsi" w:hAnsiTheme="minorHAnsi" w:cs="Arial"/>
                <w:b/>
              </w:rPr>
              <w:t xml:space="preserve"> </w:t>
            </w:r>
            <w:r w:rsidRPr="000D2BB1">
              <w:rPr>
                <w:rFonts w:asciiTheme="minorHAnsi" w:hAnsiTheme="minorHAnsi" w:cs="Arial"/>
                <w:b/>
              </w:rPr>
              <w:t>kmetijsko mehanizacijo</w:t>
            </w:r>
            <w:r w:rsidR="00DF6550" w:rsidRPr="000D2BB1">
              <w:rPr>
                <w:rFonts w:asciiTheme="minorHAnsi" w:hAnsiTheme="minorHAnsi" w:cs="Arial"/>
                <w:b/>
              </w:rPr>
              <w:t>, ki je navedena v preglednici</w:t>
            </w:r>
            <w:r w:rsidR="00DD4A0E" w:rsidRPr="000D2BB1">
              <w:rPr>
                <w:rFonts w:asciiTheme="minorHAnsi" w:hAnsiTheme="minorHAnsi" w:cs="Arial"/>
                <w:b/>
              </w:rPr>
              <w:t xml:space="preserve"> (glej </w:t>
            </w:r>
            <w:r w:rsidR="00DD4A0E" w:rsidRPr="000D2BB1">
              <w:rPr>
                <w:rFonts w:asciiTheme="minorHAnsi" w:hAnsiTheme="minorHAnsi" w:cs="Arial"/>
                <w:b/>
              </w:rPr>
              <w:fldChar w:fldCharType="begin"/>
            </w:r>
            <w:r w:rsidR="00DD4A0E" w:rsidRPr="000D2BB1">
              <w:rPr>
                <w:rFonts w:asciiTheme="minorHAnsi" w:hAnsiTheme="minorHAnsi" w:cs="Arial"/>
                <w:b/>
              </w:rPr>
              <w:instrText xml:space="preserve"> REF _Ref456327836 \h  \* MERGEFORMAT </w:instrText>
            </w:r>
            <w:r w:rsidR="00DD4A0E" w:rsidRPr="000D2BB1">
              <w:rPr>
                <w:rFonts w:asciiTheme="minorHAnsi" w:hAnsiTheme="minorHAnsi" w:cs="Arial"/>
                <w:b/>
              </w:rPr>
            </w:r>
            <w:r w:rsidR="00DD4A0E" w:rsidRPr="000D2BB1">
              <w:rPr>
                <w:rFonts w:asciiTheme="minorHAnsi" w:hAnsiTheme="minorHAnsi" w:cs="Arial"/>
                <w:b/>
              </w:rPr>
              <w:fldChar w:fldCharType="separate"/>
            </w:r>
            <w:r w:rsidR="00BC651D" w:rsidRPr="00BC651D">
              <w:rPr>
                <w:rFonts w:asciiTheme="minorHAnsi" w:hAnsiTheme="minorHAnsi"/>
                <w:b/>
              </w:rPr>
              <w:t xml:space="preserve">Preglednica </w:t>
            </w:r>
            <w:r w:rsidR="00BC651D" w:rsidRPr="00BC651D">
              <w:rPr>
                <w:rFonts w:asciiTheme="minorHAnsi" w:hAnsiTheme="minorHAnsi"/>
                <w:b/>
                <w:noProof/>
              </w:rPr>
              <w:t>13</w:t>
            </w:r>
            <w:r w:rsidR="00DD4A0E" w:rsidRPr="000D2BB1">
              <w:rPr>
                <w:rFonts w:asciiTheme="minorHAnsi" w:hAnsiTheme="minorHAnsi" w:cs="Arial"/>
                <w:b/>
              </w:rPr>
              <w:fldChar w:fldCharType="end"/>
            </w:r>
            <w:r w:rsidR="00DD4A0E" w:rsidRPr="000D2BB1">
              <w:rPr>
                <w:rFonts w:asciiTheme="minorHAnsi" w:hAnsiTheme="minorHAnsi" w:cs="Arial"/>
                <w:b/>
              </w:rPr>
              <w:t>)</w:t>
            </w:r>
            <w:r w:rsidR="00DF6550" w:rsidRPr="000D2BB1">
              <w:rPr>
                <w:rFonts w:asciiTheme="minorHAnsi" w:hAnsiTheme="minorHAnsi" w:cs="Arial"/>
                <w:b/>
              </w:rPr>
              <w:t>.</w:t>
            </w:r>
            <w:r w:rsidRPr="000D2BB1">
              <w:rPr>
                <w:rFonts w:asciiTheme="minorHAnsi" w:hAnsiTheme="minorHAnsi" w:cs="Arial"/>
                <w:b/>
              </w:rPr>
              <w:t xml:space="preserve"> </w:t>
            </w:r>
          </w:p>
        </w:tc>
      </w:tr>
      <w:tr w:rsidR="004E6528" w:rsidRPr="000D2BB1">
        <w:tc>
          <w:tcPr>
            <w:tcW w:w="3348" w:type="dxa"/>
            <w:tcBorders>
              <w:top w:val="single" w:sz="4" w:space="0" w:color="auto"/>
            </w:tcBorders>
            <w:shd w:val="clear" w:color="auto" w:fill="auto"/>
          </w:tcPr>
          <w:p w:rsidR="004E6528" w:rsidRPr="000D2BB1" w:rsidRDefault="004E6528" w:rsidP="00D73EA2">
            <w:pPr>
              <w:rPr>
                <w:rFonts w:asciiTheme="minorHAnsi" w:hAnsiTheme="minorHAnsi" w:cs="Arial"/>
                <w:b/>
              </w:rPr>
            </w:pPr>
          </w:p>
        </w:tc>
        <w:tc>
          <w:tcPr>
            <w:tcW w:w="5940" w:type="dxa"/>
            <w:tcBorders>
              <w:top w:val="single" w:sz="4" w:space="0" w:color="auto"/>
            </w:tcBorders>
            <w:shd w:val="clear" w:color="auto" w:fill="auto"/>
          </w:tcPr>
          <w:p w:rsidR="004E6528" w:rsidRPr="000D2BB1" w:rsidRDefault="004E6528" w:rsidP="005A4CF0">
            <w:pPr>
              <w:rPr>
                <w:rFonts w:asciiTheme="minorHAnsi" w:hAnsiTheme="minorHAnsi"/>
                <w:u w:val="single"/>
              </w:rPr>
            </w:pPr>
          </w:p>
        </w:tc>
      </w:tr>
      <w:tr w:rsidR="004E6528" w:rsidRPr="000D2BB1">
        <w:tc>
          <w:tcPr>
            <w:tcW w:w="3348" w:type="dxa"/>
            <w:shd w:val="clear" w:color="auto" w:fill="auto"/>
          </w:tcPr>
          <w:p w:rsidR="004E6528" w:rsidRPr="000D2BB1" w:rsidRDefault="004E6528" w:rsidP="005A4CF0">
            <w:pPr>
              <w:jc w:val="right"/>
              <w:rPr>
                <w:rFonts w:asciiTheme="minorHAnsi" w:hAnsiTheme="minorHAnsi"/>
                <w:u w:val="single"/>
              </w:rPr>
            </w:pPr>
            <w:r w:rsidRPr="000D2BB1">
              <w:rPr>
                <w:rFonts w:asciiTheme="minorHAnsi" w:hAnsiTheme="minorHAnsi"/>
                <w:u w:val="single"/>
              </w:rPr>
              <w:t xml:space="preserve">Namen </w:t>
            </w:r>
            <w:r w:rsidR="00A51DBA" w:rsidRPr="000D2BB1">
              <w:rPr>
                <w:rFonts w:asciiTheme="minorHAnsi" w:hAnsiTheme="minorHAnsi"/>
                <w:u w:val="single"/>
              </w:rPr>
              <w:t>zahteve</w:t>
            </w:r>
          </w:p>
        </w:tc>
        <w:tc>
          <w:tcPr>
            <w:tcW w:w="5940" w:type="dxa"/>
            <w:shd w:val="clear" w:color="auto" w:fill="auto"/>
          </w:tcPr>
          <w:p w:rsidR="009D4FA5" w:rsidRPr="000D2BB1" w:rsidRDefault="00DF6550" w:rsidP="005A4CF0">
            <w:pPr>
              <w:rPr>
                <w:rFonts w:asciiTheme="minorHAnsi" w:hAnsiTheme="minorHAnsi"/>
              </w:rPr>
            </w:pPr>
            <w:r w:rsidRPr="000D2BB1">
              <w:rPr>
                <w:rFonts w:asciiTheme="minorHAnsi" w:hAnsiTheme="minorHAnsi"/>
              </w:rPr>
              <w:t xml:space="preserve">Z izbiro ustrezne kmetijske mehanizacije zagotoviti enakomeren raztros posameznih vrst gnojil ter s tem </w:t>
            </w:r>
            <w:r w:rsidR="00294853" w:rsidRPr="000D2BB1">
              <w:rPr>
                <w:rFonts w:asciiTheme="minorHAnsi" w:hAnsiTheme="minorHAnsi"/>
              </w:rPr>
              <w:lastRenderedPageBreak/>
              <w:t xml:space="preserve">zmanjšati tveganje </w:t>
            </w:r>
            <w:r w:rsidR="002A60E5" w:rsidRPr="000D2BB1">
              <w:rPr>
                <w:rFonts w:asciiTheme="minorHAnsi" w:hAnsiTheme="minorHAnsi"/>
              </w:rPr>
              <w:t>za onesnaženje voda</w:t>
            </w:r>
            <w:r w:rsidRPr="000D2BB1">
              <w:rPr>
                <w:rFonts w:asciiTheme="minorHAnsi" w:hAnsiTheme="minorHAnsi"/>
              </w:rPr>
              <w:t xml:space="preserve">. </w:t>
            </w:r>
          </w:p>
          <w:p w:rsidR="004E6528" w:rsidRPr="000D2BB1" w:rsidRDefault="00DF6550" w:rsidP="005A4CF0">
            <w:pPr>
              <w:rPr>
                <w:rFonts w:asciiTheme="minorHAnsi" w:hAnsiTheme="minorHAnsi"/>
              </w:rPr>
            </w:pPr>
            <w:r w:rsidRPr="000D2BB1">
              <w:rPr>
                <w:rFonts w:asciiTheme="minorHAnsi" w:hAnsiTheme="minorHAnsi"/>
              </w:rPr>
              <w:t xml:space="preserve"> </w:t>
            </w:r>
          </w:p>
        </w:tc>
      </w:tr>
      <w:tr w:rsidR="006770BF" w:rsidRPr="000D2BB1">
        <w:tc>
          <w:tcPr>
            <w:tcW w:w="3348" w:type="dxa"/>
            <w:shd w:val="clear" w:color="auto" w:fill="auto"/>
          </w:tcPr>
          <w:p w:rsidR="006770BF" w:rsidRPr="000D2BB1" w:rsidRDefault="006770BF" w:rsidP="005A4CF0">
            <w:pPr>
              <w:jc w:val="right"/>
              <w:rPr>
                <w:rFonts w:asciiTheme="minorHAnsi" w:hAnsiTheme="minorHAnsi"/>
                <w:u w:val="single"/>
              </w:rPr>
            </w:pPr>
            <w:r w:rsidRPr="000D2BB1">
              <w:rPr>
                <w:rFonts w:asciiTheme="minorHAnsi" w:hAnsiTheme="minorHAnsi"/>
                <w:u w:val="single"/>
              </w:rPr>
              <w:lastRenderedPageBreak/>
              <w:t>Druga priporočila</w:t>
            </w:r>
          </w:p>
        </w:tc>
        <w:tc>
          <w:tcPr>
            <w:tcW w:w="5940" w:type="dxa"/>
            <w:shd w:val="clear" w:color="auto" w:fill="auto"/>
          </w:tcPr>
          <w:p w:rsidR="006770BF" w:rsidRPr="000D2BB1" w:rsidRDefault="006770BF" w:rsidP="005A4CF0">
            <w:pPr>
              <w:rPr>
                <w:rFonts w:asciiTheme="minorHAnsi" w:hAnsiTheme="minorHAnsi"/>
              </w:rPr>
            </w:pPr>
            <w:r w:rsidRPr="000D2BB1">
              <w:rPr>
                <w:rFonts w:asciiTheme="minorHAnsi" w:hAnsiTheme="minorHAnsi"/>
              </w:rPr>
              <w:t xml:space="preserve">Za pravilno delovanje naprav za raztros gnojil je potrebno le-te redno vzdrževati ter opravljati redne letne preglede naprav. </w:t>
            </w:r>
          </w:p>
        </w:tc>
      </w:tr>
    </w:tbl>
    <w:p w:rsidR="00395139" w:rsidRPr="000D2BB1" w:rsidRDefault="00395139" w:rsidP="002D7286">
      <w:pPr>
        <w:pStyle w:val="len"/>
        <w:spacing w:before="0"/>
        <w:jc w:val="both"/>
        <w:rPr>
          <w:rFonts w:asciiTheme="minorHAnsi" w:hAnsiTheme="minorHAnsi"/>
          <w:b/>
          <w:lang w:val="sl-SI"/>
        </w:rPr>
      </w:pPr>
    </w:p>
    <w:p w:rsidR="007A3907" w:rsidRPr="000D2BB1" w:rsidRDefault="0022506B" w:rsidP="00D17F77">
      <w:pPr>
        <w:pStyle w:val="Napis"/>
        <w:rPr>
          <w:rFonts w:asciiTheme="minorHAnsi" w:hAnsiTheme="minorHAnsi"/>
        </w:rPr>
      </w:pPr>
      <w:bookmarkStart w:id="53" w:name="_Ref456327836"/>
      <w:r w:rsidRPr="000D2BB1">
        <w:rPr>
          <w:rFonts w:asciiTheme="minorHAnsi" w:hAnsiTheme="minorHAnsi"/>
        </w:rPr>
        <w:t xml:space="preserve">Preglednica </w:t>
      </w:r>
      <w:r w:rsidR="00E33B91" w:rsidRPr="000D2BB1">
        <w:rPr>
          <w:rFonts w:asciiTheme="minorHAnsi" w:hAnsiTheme="minorHAnsi"/>
        </w:rPr>
        <w:fldChar w:fldCharType="begin"/>
      </w:r>
      <w:r w:rsidR="00E33B91" w:rsidRPr="000D2BB1">
        <w:rPr>
          <w:rFonts w:asciiTheme="minorHAnsi" w:hAnsiTheme="minorHAnsi"/>
        </w:rPr>
        <w:instrText xml:space="preserve"> SEQ Preglednica \* ARABIC </w:instrText>
      </w:r>
      <w:r w:rsidR="00E33B91" w:rsidRPr="000D2BB1">
        <w:rPr>
          <w:rFonts w:asciiTheme="minorHAnsi" w:hAnsiTheme="minorHAnsi"/>
        </w:rPr>
        <w:fldChar w:fldCharType="separate"/>
      </w:r>
      <w:r w:rsidR="00BC651D">
        <w:rPr>
          <w:rFonts w:asciiTheme="minorHAnsi" w:hAnsiTheme="minorHAnsi"/>
          <w:noProof/>
        </w:rPr>
        <w:t>13</w:t>
      </w:r>
      <w:r w:rsidR="00E33B91" w:rsidRPr="000D2BB1">
        <w:rPr>
          <w:rFonts w:asciiTheme="minorHAnsi" w:hAnsiTheme="minorHAnsi"/>
          <w:noProof/>
        </w:rPr>
        <w:fldChar w:fldCharType="end"/>
      </w:r>
      <w:bookmarkEnd w:id="53"/>
      <w:r w:rsidR="007A3907" w:rsidRPr="000D2BB1">
        <w:rPr>
          <w:rFonts w:asciiTheme="minorHAnsi" w:hAnsiTheme="minorHAnsi"/>
        </w:rPr>
        <w:t>:</w:t>
      </w:r>
      <w:r w:rsidR="00576436" w:rsidRPr="000D2BB1">
        <w:rPr>
          <w:rFonts w:asciiTheme="minorHAnsi" w:hAnsiTheme="minorHAnsi"/>
        </w:rPr>
        <w:t xml:space="preserve"> </w:t>
      </w:r>
      <w:r w:rsidR="007A3907" w:rsidRPr="000D2BB1">
        <w:rPr>
          <w:rFonts w:asciiTheme="minorHAnsi" w:hAnsiTheme="minorHAnsi"/>
        </w:rPr>
        <w:t>Dovoljena kmetijska mehanizacija za raztros posameznih vrst gnojil</w:t>
      </w:r>
    </w:p>
    <w:p w:rsidR="007A3907" w:rsidRPr="000D2BB1" w:rsidRDefault="007A3907" w:rsidP="002D7286">
      <w:pPr>
        <w:pStyle w:val="len"/>
        <w:spacing w:before="0"/>
        <w:jc w:val="both"/>
        <w:rPr>
          <w:rFonts w:asciiTheme="minorHAnsi" w:hAnsiTheme="minorHAnsi"/>
          <w:b/>
          <w:szCs w:val="24"/>
          <w:lang w:val="sl-SI"/>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967"/>
        <w:gridCol w:w="3043"/>
        <w:gridCol w:w="3071"/>
      </w:tblGrid>
      <w:tr w:rsidR="007A3907" w:rsidRPr="000D2BB1" w:rsidTr="00294853">
        <w:trPr>
          <w:jc w:val="center"/>
        </w:trPr>
        <w:tc>
          <w:tcPr>
            <w:tcW w:w="2967" w:type="dxa"/>
            <w:tcBorders>
              <w:top w:val="single" w:sz="4" w:space="0" w:color="auto"/>
              <w:bottom w:val="single" w:sz="4" w:space="0" w:color="auto"/>
              <w:right w:val="single" w:sz="4" w:space="0" w:color="auto"/>
            </w:tcBorders>
            <w:shd w:val="clear" w:color="auto" w:fill="auto"/>
          </w:tcPr>
          <w:p w:rsidR="007A3907" w:rsidRPr="000D2BB1" w:rsidRDefault="007A3907" w:rsidP="005A4CF0">
            <w:pPr>
              <w:jc w:val="center"/>
              <w:rPr>
                <w:rFonts w:asciiTheme="minorHAnsi" w:hAnsiTheme="minorHAnsi"/>
                <w:u w:val="single"/>
              </w:rPr>
            </w:pPr>
            <w:r w:rsidRPr="000D2BB1">
              <w:rPr>
                <w:rFonts w:asciiTheme="minorHAnsi" w:hAnsiTheme="minorHAnsi"/>
                <w:u w:val="single"/>
              </w:rPr>
              <w:t>Mineralna gnojila</w:t>
            </w:r>
          </w:p>
        </w:tc>
        <w:tc>
          <w:tcPr>
            <w:tcW w:w="3043" w:type="dxa"/>
            <w:tcBorders>
              <w:top w:val="single" w:sz="4" w:space="0" w:color="auto"/>
              <w:left w:val="single" w:sz="4" w:space="0" w:color="auto"/>
              <w:bottom w:val="single" w:sz="4" w:space="0" w:color="auto"/>
              <w:right w:val="single" w:sz="4" w:space="0" w:color="auto"/>
            </w:tcBorders>
            <w:shd w:val="clear" w:color="auto" w:fill="auto"/>
          </w:tcPr>
          <w:p w:rsidR="007A3907" w:rsidRPr="000D2BB1" w:rsidRDefault="007A3907" w:rsidP="005A4CF0">
            <w:pPr>
              <w:jc w:val="center"/>
              <w:rPr>
                <w:rFonts w:asciiTheme="minorHAnsi" w:hAnsiTheme="minorHAnsi"/>
                <w:u w:val="single"/>
              </w:rPr>
            </w:pPr>
            <w:r w:rsidRPr="000D2BB1">
              <w:rPr>
                <w:rFonts w:asciiTheme="minorHAnsi" w:hAnsiTheme="minorHAnsi"/>
                <w:u w:val="single"/>
              </w:rPr>
              <w:t>Hlevski gnoj</w:t>
            </w:r>
          </w:p>
        </w:tc>
        <w:tc>
          <w:tcPr>
            <w:tcW w:w="3071" w:type="dxa"/>
            <w:tcBorders>
              <w:top w:val="single" w:sz="4" w:space="0" w:color="auto"/>
              <w:left w:val="single" w:sz="4" w:space="0" w:color="auto"/>
              <w:bottom w:val="single" w:sz="4" w:space="0" w:color="auto"/>
            </w:tcBorders>
            <w:shd w:val="clear" w:color="auto" w:fill="auto"/>
          </w:tcPr>
          <w:p w:rsidR="007A3907" w:rsidRPr="000D2BB1" w:rsidRDefault="007A3907" w:rsidP="005A4CF0">
            <w:pPr>
              <w:jc w:val="center"/>
              <w:rPr>
                <w:rFonts w:asciiTheme="minorHAnsi" w:hAnsiTheme="minorHAnsi"/>
                <w:u w:val="single"/>
              </w:rPr>
            </w:pPr>
            <w:r w:rsidRPr="000D2BB1">
              <w:rPr>
                <w:rFonts w:asciiTheme="minorHAnsi" w:hAnsiTheme="minorHAnsi"/>
                <w:u w:val="single"/>
              </w:rPr>
              <w:t>Tekoča organska gnojila</w:t>
            </w:r>
          </w:p>
        </w:tc>
      </w:tr>
      <w:tr w:rsidR="007A3907" w:rsidRPr="000D2BB1" w:rsidTr="00294853">
        <w:trPr>
          <w:jc w:val="center"/>
        </w:trPr>
        <w:tc>
          <w:tcPr>
            <w:tcW w:w="2967" w:type="dxa"/>
            <w:tcBorders>
              <w:top w:val="single" w:sz="4" w:space="0" w:color="auto"/>
              <w:right w:val="single" w:sz="4" w:space="0" w:color="auto"/>
            </w:tcBorders>
            <w:shd w:val="clear" w:color="auto" w:fill="auto"/>
          </w:tcPr>
          <w:p w:rsidR="007A3907" w:rsidRPr="000D2BB1" w:rsidRDefault="007A3907" w:rsidP="00D73EA2">
            <w:pPr>
              <w:rPr>
                <w:rFonts w:asciiTheme="minorHAnsi" w:hAnsiTheme="minorHAnsi"/>
              </w:rPr>
            </w:pPr>
            <w:r w:rsidRPr="000D2BB1">
              <w:rPr>
                <w:rFonts w:asciiTheme="minorHAnsi" w:hAnsiTheme="minorHAnsi"/>
              </w:rPr>
              <w:t>Trosilnik:</w:t>
            </w:r>
          </w:p>
          <w:p w:rsidR="007A3907" w:rsidRPr="000D2BB1" w:rsidRDefault="007A3907" w:rsidP="00294853">
            <w:pPr>
              <w:numPr>
                <w:ilvl w:val="0"/>
                <w:numId w:val="46"/>
              </w:numPr>
              <w:ind w:left="464" w:hanging="283"/>
              <w:rPr>
                <w:rFonts w:asciiTheme="minorHAnsi" w:hAnsiTheme="minorHAnsi"/>
                <w:sz w:val="20"/>
                <w:szCs w:val="20"/>
              </w:rPr>
            </w:pPr>
            <w:r w:rsidRPr="000D2BB1">
              <w:rPr>
                <w:rFonts w:asciiTheme="minorHAnsi" w:hAnsiTheme="minorHAnsi"/>
                <w:sz w:val="20"/>
                <w:szCs w:val="20"/>
              </w:rPr>
              <w:t>široki</w:t>
            </w:r>
            <w:r w:rsidR="00294853" w:rsidRPr="000D2BB1">
              <w:rPr>
                <w:rFonts w:asciiTheme="minorHAnsi" w:hAnsiTheme="minorHAnsi"/>
                <w:sz w:val="20"/>
                <w:szCs w:val="20"/>
              </w:rPr>
              <w:t>,</w:t>
            </w:r>
          </w:p>
          <w:p w:rsidR="007A3907" w:rsidRPr="000D2BB1" w:rsidRDefault="007A3907" w:rsidP="00294853">
            <w:pPr>
              <w:numPr>
                <w:ilvl w:val="0"/>
                <w:numId w:val="46"/>
              </w:numPr>
              <w:ind w:left="464" w:hanging="283"/>
              <w:rPr>
                <w:rFonts w:asciiTheme="minorHAnsi" w:hAnsiTheme="minorHAnsi"/>
                <w:sz w:val="20"/>
                <w:szCs w:val="20"/>
              </w:rPr>
            </w:pPr>
            <w:r w:rsidRPr="000D2BB1">
              <w:rPr>
                <w:rFonts w:asciiTheme="minorHAnsi" w:hAnsiTheme="minorHAnsi"/>
                <w:sz w:val="20"/>
                <w:szCs w:val="20"/>
              </w:rPr>
              <w:t>centrifugalni-ploščni</w:t>
            </w:r>
            <w:r w:rsidR="00294853" w:rsidRPr="000D2BB1">
              <w:rPr>
                <w:rFonts w:asciiTheme="minorHAnsi" w:hAnsiTheme="minorHAnsi"/>
                <w:sz w:val="20"/>
                <w:szCs w:val="20"/>
              </w:rPr>
              <w:t>,</w:t>
            </w:r>
          </w:p>
          <w:p w:rsidR="007A3907" w:rsidRPr="000D2BB1" w:rsidRDefault="007A3907" w:rsidP="00294853">
            <w:pPr>
              <w:numPr>
                <w:ilvl w:val="0"/>
                <w:numId w:val="46"/>
              </w:numPr>
              <w:ind w:left="464" w:hanging="283"/>
              <w:rPr>
                <w:rFonts w:asciiTheme="minorHAnsi" w:hAnsiTheme="minorHAnsi"/>
                <w:sz w:val="20"/>
                <w:szCs w:val="20"/>
              </w:rPr>
            </w:pPr>
            <w:r w:rsidRPr="000D2BB1">
              <w:rPr>
                <w:rFonts w:asciiTheme="minorHAnsi" w:hAnsiTheme="minorHAnsi"/>
                <w:sz w:val="20"/>
                <w:szCs w:val="20"/>
              </w:rPr>
              <w:t>metalni z nihajno cevjo</w:t>
            </w:r>
            <w:r w:rsidR="00294853" w:rsidRPr="000D2BB1">
              <w:rPr>
                <w:rFonts w:asciiTheme="minorHAnsi" w:hAnsiTheme="minorHAnsi"/>
                <w:sz w:val="20"/>
                <w:szCs w:val="20"/>
              </w:rPr>
              <w:t>,</w:t>
            </w:r>
          </w:p>
          <w:p w:rsidR="007A3907" w:rsidRPr="000D2BB1" w:rsidRDefault="007A3907" w:rsidP="00294853">
            <w:pPr>
              <w:numPr>
                <w:ilvl w:val="0"/>
                <w:numId w:val="46"/>
              </w:numPr>
              <w:ind w:left="464" w:hanging="283"/>
              <w:rPr>
                <w:rFonts w:asciiTheme="minorHAnsi" w:hAnsiTheme="minorHAnsi"/>
                <w:sz w:val="20"/>
                <w:szCs w:val="20"/>
              </w:rPr>
            </w:pPr>
            <w:r w:rsidRPr="000D2BB1">
              <w:rPr>
                <w:rFonts w:asciiTheme="minorHAnsi" w:hAnsiTheme="minorHAnsi"/>
                <w:sz w:val="20"/>
                <w:szCs w:val="20"/>
              </w:rPr>
              <w:t>pnevmatični</w:t>
            </w:r>
            <w:r w:rsidR="00294853" w:rsidRPr="000D2BB1">
              <w:rPr>
                <w:rFonts w:asciiTheme="minorHAnsi" w:hAnsiTheme="minorHAnsi"/>
                <w:sz w:val="20"/>
                <w:szCs w:val="20"/>
              </w:rPr>
              <w:t>,</w:t>
            </w:r>
          </w:p>
          <w:p w:rsidR="007A3907" w:rsidRPr="000D2BB1" w:rsidRDefault="007A3907" w:rsidP="00294853">
            <w:pPr>
              <w:numPr>
                <w:ilvl w:val="0"/>
                <w:numId w:val="46"/>
              </w:numPr>
              <w:ind w:left="464" w:hanging="283"/>
              <w:rPr>
                <w:rFonts w:asciiTheme="minorHAnsi" w:hAnsiTheme="minorHAnsi"/>
                <w:sz w:val="20"/>
                <w:szCs w:val="20"/>
              </w:rPr>
            </w:pPr>
            <w:r w:rsidRPr="000D2BB1">
              <w:rPr>
                <w:rFonts w:asciiTheme="minorHAnsi" w:hAnsiTheme="minorHAnsi"/>
                <w:sz w:val="20"/>
                <w:szCs w:val="20"/>
              </w:rPr>
              <w:t>s polžastim transporterjem</w:t>
            </w:r>
            <w:r w:rsidR="00294853" w:rsidRPr="000D2BB1">
              <w:rPr>
                <w:rFonts w:asciiTheme="minorHAnsi" w:hAnsiTheme="minorHAnsi"/>
                <w:sz w:val="20"/>
                <w:szCs w:val="20"/>
              </w:rPr>
              <w:t>.</w:t>
            </w:r>
          </w:p>
          <w:p w:rsidR="007A3907" w:rsidRPr="000D2BB1" w:rsidRDefault="007A3907" w:rsidP="00294853">
            <w:pPr>
              <w:jc w:val="left"/>
              <w:rPr>
                <w:rFonts w:asciiTheme="minorHAnsi" w:hAnsiTheme="minorHAnsi"/>
              </w:rPr>
            </w:pPr>
            <w:r w:rsidRPr="000D2BB1">
              <w:rPr>
                <w:rFonts w:asciiTheme="minorHAnsi" w:hAnsiTheme="minorHAnsi"/>
              </w:rPr>
              <w:t>Naprave za foliarno gnojenje</w:t>
            </w:r>
            <w:r w:rsidR="00294853" w:rsidRPr="000D2BB1">
              <w:rPr>
                <w:rFonts w:asciiTheme="minorHAnsi" w:hAnsiTheme="minorHAnsi"/>
              </w:rPr>
              <w:t>.</w:t>
            </w:r>
          </w:p>
          <w:p w:rsidR="007A3907" w:rsidRPr="000D2BB1" w:rsidRDefault="007A3907" w:rsidP="00D73EA2">
            <w:pPr>
              <w:rPr>
                <w:rFonts w:asciiTheme="minorHAnsi" w:hAnsiTheme="minorHAnsi"/>
              </w:rPr>
            </w:pPr>
          </w:p>
        </w:tc>
        <w:tc>
          <w:tcPr>
            <w:tcW w:w="3043" w:type="dxa"/>
            <w:tcBorders>
              <w:top w:val="single" w:sz="4" w:space="0" w:color="auto"/>
              <w:left w:val="single" w:sz="4" w:space="0" w:color="auto"/>
              <w:bottom w:val="single" w:sz="4" w:space="0" w:color="auto"/>
              <w:right w:val="single" w:sz="4" w:space="0" w:color="auto"/>
            </w:tcBorders>
            <w:shd w:val="clear" w:color="auto" w:fill="auto"/>
          </w:tcPr>
          <w:p w:rsidR="007A3907" w:rsidRPr="000D2BB1" w:rsidRDefault="007A3907" w:rsidP="00D73EA2">
            <w:pPr>
              <w:rPr>
                <w:rFonts w:asciiTheme="minorHAnsi" w:hAnsiTheme="minorHAnsi"/>
              </w:rPr>
            </w:pPr>
            <w:r w:rsidRPr="000D2BB1">
              <w:rPr>
                <w:rFonts w:asciiTheme="minorHAnsi" w:hAnsiTheme="minorHAnsi"/>
              </w:rPr>
              <w:t>Trosilnik:</w:t>
            </w:r>
          </w:p>
          <w:p w:rsidR="007A3907" w:rsidRPr="000D2BB1" w:rsidRDefault="007A3907" w:rsidP="00294853">
            <w:pPr>
              <w:numPr>
                <w:ilvl w:val="0"/>
                <w:numId w:val="47"/>
              </w:numPr>
              <w:ind w:left="513" w:hanging="284"/>
              <w:jc w:val="left"/>
              <w:rPr>
                <w:rFonts w:asciiTheme="minorHAnsi" w:hAnsiTheme="minorHAnsi"/>
                <w:sz w:val="20"/>
                <w:szCs w:val="20"/>
              </w:rPr>
            </w:pPr>
            <w:r w:rsidRPr="000D2BB1">
              <w:rPr>
                <w:rFonts w:asciiTheme="minorHAnsi" w:hAnsiTheme="minorHAnsi"/>
                <w:sz w:val="20"/>
                <w:szCs w:val="20"/>
              </w:rPr>
              <w:t>s trosilno napravo s horizontalnimi ali vertikalnimi trosilnimi valji</w:t>
            </w:r>
            <w:r w:rsidR="00294853" w:rsidRPr="000D2BB1">
              <w:rPr>
                <w:rFonts w:asciiTheme="minorHAnsi" w:hAnsiTheme="minorHAnsi"/>
                <w:sz w:val="20"/>
                <w:szCs w:val="20"/>
              </w:rPr>
              <w:t>,</w:t>
            </w:r>
          </w:p>
          <w:p w:rsidR="007A3907" w:rsidRPr="000D2BB1" w:rsidRDefault="007A3907" w:rsidP="00294853">
            <w:pPr>
              <w:numPr>
                <w:ilvl w:val="0"/>
                <w:numId w:val="47"/>
              </w:numPr>
              <w:ind w:left="513" w:hanging="284"/>
              <w:jc w:val="left"/>
              <w:rPr>
                <w:rFonts w:asciiTheme="minorHAnsi" w:hAnsiTheme="minorHAnsi"/>
                <w:sz w:val="20"/>
                <w:szCs w:val="20"/>
              </w:rPr>
            </w:pPr>
            <w:r w:rsidRPr="000D2BB1">
              <w:rPr>
                <w:rFonts w:asciiTheme="minorHAnsi" w:hAnsiTheme="minorHAnsi"/>
                <w:sz w:val="20"/>
                <w:szCs w:val="20"/>
              </w:rPr>
              <w:t>s trosilno napravo z vrtečo ploščo</w:t>
            </w:r>
            <w:r w:rsidR="00294853" w:rsidRPr="000D2BB1">
              <w:rPr>
                <w:rFonts w:asciiTheme="minorHAnsi" w:hAnsiTheme="minorHAnsi"/>
                <w:sz w:val="20"/>
                <w:szCs w:val="20"/>
              </w:rPr>
              <w:t>,</w:t>
            </w:r>
          </w:p>
          <w:p w:rsidR="007A3907" w:rsidRPr="000D2BB1" w:rsidRDefault="007A3907" w:rsidP="00294853">
            <w:pPr>
              <w:numPr>
                <w:ilvl w:val="0"/>
                <w:numId w:val="47"/>
              </w:numPr>
              <w:ind w:left="513" w:hanging="284"/>
              <w:jc w:val="left"/>
              <w:rPr>
                <w:rFonts w:asciiTheme="minorHAnsi" w:hAnsiTheme="minorHAnsi"/>
              </w:rPr>
            </w:pPr>
            <w:r w:rsidRPr="000D2BB1">
              <w:rPr>
                <w:rFonts w:asciiTheme="minorHAnsi" w:hAnsiTheme="minorHAnsi"/>
                <w:sz w:val="20"/>
                <w:szCs w:val="20"/>
              </w:rPr>
              <w:t>z bočno izmetalno napravo</w:t>
            </w:r>
            <w:r w:rsidR="00294853" w:rsidRPr="000D2BB1">
              <w:rPr>
                <w:rFonts w:asciiTheme="minorHAnsi" w:hAnsiTheme="minorHAnsi"/>
                <w:sz w:val="20"/>
                <w:szCs w:val="20"/>
              </w:rPr>
              <w:t>.</w:t>
            </w:r>
          </w:p>
        </w:tc>
        <w:tc>
          <w:tcPr>
            <w:tcW w:w="3071" w:type="dxa"/>
            <w:tcBorders>
              <w:top w:val="single" w:sz="4" w:space="0" w:color="auto"/>
              <w:left w:val="single" w:sz="4" w:space="0" w:color="auto"/>
            </w:tcBorders>
            <w:shd w:val="clear" w:color="auto" w:fill="auto"/>
          </w:tcPr>
          <w:p w:rsidR="007A3907" w:rsidRPr="000D2BB1" w:rsidRDefault="007A3907" w:rsidP="005A4CF0">
            <w:pPr>
              <w:pStyle w:val="len"/>
              <w:spacing w:before="0"/>
              <w:jc w:val="left"/>
              <w:rPr>
                <w:rFonts w:asciiTheme="minorHAnsi" w:hAnsiTheme="minorHAnsi"/>
                <w:szCs w:val="24"/>
                <w:lang w:val="sl-SI"/>
              </w:rPr>
            </w:pPr>
            <w:r w:rsidRPr="000D2BB1">
              <w:rPr>
                <w:rFonts w:asciiTheme="minorHAnsi" w:hAnsiTheme="minorHAnsi"/>
                <w:szCs w:val="24"/>
                <w:lang w:val="sl-SI"/>
              </w:rPr>
              <w:t>Cisterna:</w:t>
            </w:r>
          </w:p>
          <w:p w:rsidR="007A3907" w:rsidRPr="000D2BB1" w:rsidRDefault="007A3907" w:rsidP="00294853">
            <w:pPr>
              <w:pStyle w:val="len"/>
              <w:numPr>
                <w:ilvl w:val="0"/>
                <w:numId w:val="48"/>
              </w:numPr>
              <w:spacing w:before="0"/>
              <w:ind w:left="408" w:hanging="284"/>
              <w:jc w:val="left"/>
              <w:rPr>
                <w:rFonts w:asciiTheme="minorHAnsi" w:hAnsiTheme="minorHAnsi"/>
                <w:sz w:val="20"/>
                <w:szCs w:val="20"/>
                <w:lang w:val="sl-SI"/>
              </w:rPr>
            </w:pPr>
            <w:r w:rsidRPr="000D2BB1">
              <w:rPr>
                <w:rFonts w:asciiTheme="minorHAnsi" w:hAnsiTheme="minorHAnsi"/>
                <w:sz w:val="20"/>
                <w:szCs w:val="20"/>
                <w:lang w:val="sl-SI"/>
              </w:rPr>
              <w:t>z razpršilno ploščo</w:t>
            </w:r>
            <w:r w:rsidR="00294853" w:rsidRPr="000D2BB1">
              <w:rPr>
                <w:rFonts w:asciiTheme="minorHAnsi" w:hAnsiTheme="minorHAnsi"/>
                <w:sz w:val="20"/>
                <w:szCs w:val="20"/>
                <w:lang w:val="sl-SI"/>
              </w:rPr>
              <w:t>,</w:t>
            </w:r>
          </w:p>
          <w:p w:rsidR="007A3907" w:rsidRPr="000D2BB1" w:rsidRDefault="007A3907" w:rsidP="00294853">
            <w:pPr>
              <w:pStyle w:val="len"/>
              <w:numPr>
                <w:ilvl w:val="0"/>
                <w:numId w:val="48"/>
              </w:numPr>
              <w:spacing w:before="0"/>
              <w:ind w:left="408" w:hanging="284"/>
              <w:jc w:val="left"/>
              <w:rPr>
                <w:rFonts w:asciiTheme="minorHAnsi" w:hAnsiTheme="minorHAnsi"/>
                <w:sz w:val="20"/>
                <w:szCs w:val="20"/>
                <w:lang w:val="sl-SI"/>
              </w:rPr>
            </w:pPr>
            <w:r w:rsidRPr="000D2BB1">
              <w:rPr>
                <w:rFonts w:asciiTheme="minorHAnsi" w:hAnsiTheme="minorHAnsi"/>
                <w:sz w:val="20"/>
                <w:szCs w:val="20"/>
                <w:lang w:val="sl-SI"/>
              </w:rPr>
              <w:t>z razpršilnim topom</w:t>
            </w:r>
            <w:r w:rsidR="00294853" w:rsidRPr="000D2BB1">
              <w:rPr>
                <w:rFonts w:asciiTheme="minorHAnsi" w:hAnsiTheme="minorHAnsi"/>
                <w:sz w:val="20"/>
                <w:szCs w:val="20"/>
                <w:lang w:val="sl-SI"/>
              </w:rPr>
              <w:t>,</w:t>
            </w:r>
          </w:p>
          <w:p w:rsidR="007A3907" w:rsidRPr="000D2BB1" w:rsidRDefault="007A3907" w:rsidP="00294853">
            <w:pPr>
              <w:pStyle w:val="len"/>
              <w:numPr>
                <w:ilvl w:val="0"/>
                <w:numId w:val="48"/>
              </w:numPr>
              <w:spacing w:before="0"/>
              <w:ind w:left="408" w:hanging="284"/>
              <w:jc w:val="left"/>
              <w:rPr>
                <w:rFonts w:asciiTheme="minorHAnsi" w:hAnsiTheme="minorHAnsi"/>
                <w:sz w:val="20"/>
                <w:szCs w:val="20"/>
                <w:lang w:val="sl-SI"/>
              </w:rPr>
            </w:pPr>
            <w:r w:rsidRPr="000D2BB1">
              <w:rPr>
                <w:rFonts w:asciiTheme="minorHAnsi" w:hAnsiTheme="minorHAnsi"/>
                <w:sz w:val="20"/>
                <w:szCs w:val="20"/>
                <w:lang w:val="sl-SI"/>
              </w:rPr>
              <w:t>za gnojenje v pasovih (vlečene cevi in vlečene sani)</w:t>
            </w:r>
            <w:r w:rsidR="00294853" w:rsidRPr="000D2BB1">
              <w:rPr>
                <w:rFonts w:asciiTheme="minorHAnsi" w:hAnsiTheme="minorHAnsi"/>
                <w:sz w:val="20"/>
                <w:szCs w:val="20"/>
                <w:lang w:val="sl-SI"/>
              </w:rPr>
              <w:t>,</w:t>
            </w:r>
          </w:p>
          <w:p w:rsidR="007A3907" w:rsidRPr="000D2BB1" w:rsidRDefault="007A3907" w:rsidP="00294853">
            <w:pPr>
              <w:pStyle w:val="len"/>
              <w:numPr>
                <w:ilvl w:val="0"/>
                <w:numId w:val="48"/>
              </w:numPr>
              <w:spacing w:before="0"/>
              <w:ind w:left="408" w:hanging="284"/>
              <w:jc w:val="left"/>
              <w:rPr>
                <w:rFonts w:asciiTheme="minorHAnsi" w:hAnsiTheme="minorHAnsi"/>
                <w:sz w:val="20"/>
                <w:szCs w:val="20"/>
                <w:lang w:val="sl-SI"/>
              </w:rPr>
            </w:pPr>
            <w:r w:rsidRPr="000D2BB1">
              <w:rPr>
                <w:rFonts w:asciiTheme="minorHAnsi" w:hAnsiTheme="minorHAnsi"/>
                <w:sz w:val="20"/>
                <w:szCs w:val="20"/>
                <w:lang w:val="sl-SI"/>
              </w:rPr>
              <w:t>za plitev vnos z odprtimi režami ali z zapiranjem rež</w:t>
            </w:r>
            <w:r w:rsidR="00294853" w:rsidRPr="000D2BB1">
              <w:rPr>
                <w:rFonts w:asciiTheme="minorHAnsi" w:hAnsiTheme="minorHAnsi"/>
                <w:sz w:val="20"/>
                <w:szCs w:val="20"/>
                <w:lang w:val="sl-SI"/>
              </w:rPr>
              <w:t>,</w:t>
            </w:r>
          </w:p>
          <w:p w:rsidR="00BD5FDD" w:rsidRPr="000D2BB1" w:rsidRDefault="007A3907" w:rsidP="00294853">
            <w:pPr>
              <w:pStyle w:val="len"/>
              <w:numPr>
                <w:ilvl w:val="0"/>
                <w:numId w:val="48"/>
              </w:numPr>
              <w:spacing w:before="0"/>
              <w:ind w:left="408" w:hanging="284"/>
              <w:jc w:val="left"/>
              <w:rPr>
                <w:rFonts w:asciiTheme="minorHAnsi" w:hAnsiTheme="minorHAnsi"/>
                <w:lang w:val="sl-SI"/>
              </w:rPr>
            </w:pPr>
            <w:r w:rsidRPr="000D2BB1">
              <w:rPr>
                <w:rFonts w:asciiTheme="minorHAnsi" w:hAnsiTheme="minorHAnsi"/>
                <w:sz w:val="20"/>
                <w:szCs w:val="20"/>
                <w:lang w:val="sl-SI"/>
              </w:rPr>
              <w:t>za globok vnos</w:t>
            </w:r>
            <w:r w:rsidR="00595DAA" w:rsidRPr="000D2BB1">
              <w:rPr>
                <w:rFonts w:asciiTheme="minorHAnsi" w:hAnsiTheme="minorHAnsi"/>
                <w:sz w:val="20"/>
                <w:szCs w:val="20"/>
                <w:lang w:val="sl-SI"/>
              </w:rPr>
              <w:t xml:space="preserve"> v tla</w:t>
            </w:r>
            <w:r w:rsidR="00294853" w:rsidRPr="000D2BB1">
              <w:rPr>
                <w:rFonts w:asciiTheme="minorHAnsi" w:hAnsiTheme="minorHAnsi"/>
                <w:sz w:val="20"/>
                <w:szCs w:val="20"/>
                <w:lang w:val="sl-SI"/>
              </w:rPr>
              <w:t>,</w:t>
            </w:r>
          </w:p>
          <w:p w:rsidR="007A3907" w:rsidRPr="000D2BB1" w:rsidRDefault="00294853" w:rsidP="00294853">
            <w:pPr>
              <w:pStyle w:val="len"/>
              <w:numPr>
                <w:ilvl w:val="0"/>
                <w:numId w:val="48"/>
              </w:numPr>
              <w:spacing w:before="0"/>
              <w:ind w:left="408" w:hanging="284"/>
              <w:jc w:val="left"/>
              <w:rPr>
                <w:rFonts w:asciiTheme="minorHAnsi" w:hAnsiTheme="minorHAnsi"/>
                <w:lang w:val="sl-SI"/>
              </w:rPr>
            </w:pPr>
            <w:r w:rsidRPr="000D2BB1">
              <w:rPr>
                <w:rFonts w:asciiTheme="minorHAnsi" w:hAnsiTheme="minorHAnsi"/>
                <w:sz w:val="20"/>
                <w:szCs w:val="20"/>
                <w:lang w:val="sl-SI"/>
              </w:rPr>
              <w:t>n</w:t>
            </w:r>
            <w:r w:rsidR="007A3907" w:rsidRPr="000D2BB1">
              <w:rPr>
                <w:rFonts w:asciiTheme="minorHAnsi" w:hAnsiTheme="minorHAnsi"/>
                <w:sz w:val="20"/>
                <w:szCs w:val="20"/>
                <w:lang w:val="sl-SI"/>
              </w:rPr>
              <w:t>aprava s priključkom na cevi za distribucijo tekočih organskih gnojil</w:t>
            </w:r>
            <w:r w:rsidRPr="000D2BB1">
              <w:rPr>
                <w:rFonts w:asciiTheme="minorHAnsi" w:hAnsiTheme="minorHAnsi"/>
                <w:sz w:val="20"/>
                <w:szCs w:val="20"/>
                <w:lang w:val="sl-SI"/>
              </w:rPr>
              <w:t>.</w:t>
            </w:r>
          </w:p>
        </w:tc>
      </w:tr>
    </w:tbl>
    <w:p w:rsidR="00DD139D" w:rsidRPr="000D2BB1" w:rsidRDefault="00DD139D" w:rsidP="002D7286">
      <w:pPr>
        <w:pStyle w:val="len"/>
        <w:spacing w:before="0"/>
        <w:jc w:val="both"/>
        <w:rPr>
          <w:rFonts w:asciiTheme="minorHAnsi" w:hAnsiTheme="minorHAnsi"/>
          <w:b/>
          <w:lang w:val="sl-SI"/>
        </w:rPr>
      </w:pPr>
    </w:p>
    <w:p w:rsidR="00595DAA" w:rsidRPr="000D2BB1" w:rsidRDefault="00595DAA" w:rsidP="00595DAA">
      <w:pPr>
        <w:pStyle w:val="len"/>
        <w:spacing w:before="0"/>
        <w:jc w:val="both"/>
        <w:rPr>
          <w:rFonts w:asciiTheme="minorHAnsi" w:hAnsiTheme="minorHAnsi"/>
          <w:b/>
          <w:lang w:val="sl-SI"/>
        </w:rPr>
      </w:pPr>
    </w:p>
    <w:tbl>
      <w:tblPr>
        <w:tblW w:w="9288" w:type="dxa"/>
        <w:tblLook w:val="01E0" w:firstRow="1" w:lastRow="1" w:firstColumn="1" w:lastColumn="1" w:noHBand="0" w:noVBand="0"/>
      </w:tblPr>
      <w:tblGrid>
        <w:gridCol w:w="3348"/>
        <w:gridCol w:w="5940"/>
      </w:tblGrid>
      <w:tr w:rsidR="00595DAA" w:rsidRPr="000D2BB1" w:rsidTr="003D7C94">
        <w:tc>
          <w:tcPr>
            <w:tcW w:w="3348" w:type="dxa"/>
            <w:tcBorders>
              <w:top w:val="single" w:sz="4" w:space="0" w:color="auto"/>
              <w:left w:val="single" w:sz="4" w:space="0" w:color="auto"/>
              <w:bottom w:val="single" w:sz="4" w:space="0" w:color="auto"/>
              <w:right w:val="single" w:sz="4" w:space="0" w:color="auto"/>
            </w:tcBorders>
            <w:shd w:val="clear" w:color="auto" w:fill="auto"/>
          </w:tcPr>
          <w:p w:rsidR="00595DAA" w:rsidRPr="000D2BB1" w:rsidRDefault="00595DAA" w:rsidP="00595DAA">
            <w:pPr>
              <w:jc w:val="left"/>
              <w:rPr>
                <w:rFonts w:asciiTheme="minorHAnsi" w:hAnsiTheme="minorHAnsi" w:cs="Arial"/>
                <w:i/>
                <w:sz w:val="20"/>
                <w:szCs w:val="20"/>
              </w:rPr>
            </w:pPr>
            <w:r w:rsidRPr="000D2BB1">
              <w:rPr>
                <w:rFonts w:asciiTheme="minorHAnsi" w:hAnsiTheme="minorHAnsi" w:cs="Arial"/>
              </w:rPr>
              <w:t>Ali je kmetijska mehanizacija, ki jo je dovoljeno uporabiti za raztros posameznih vrst gnojil</w:t>
            </w:r>
            <w:r w:rsidR="00BB7D62" w:rsidRPr="000D2BB1">
              <w:rPr>
                <w:rFonts w:asciiTheme="minorHAnsi" w:hAnsiTheme="minorHAnsi" w:cs="Arial"/>
              </w:rPr>
              <w:t>,</w:t>
            </w:r>
            <w:r w:rsidRPr="000D2BB1">
              <w:rPr>
                <w:rFonts w:asciiTheme="minorHAnsi" w:hAnsiTheme="minorHAnsi" w:cs="Arial"/>
              </w:rPr>
              <w:t xml:space="preserve"> tudi na splošno priporočena?</w:t>
            </w:r>
          </w:p>
        </w:tc>
        <w:tc>
          <w:tcPr>
            <w:tcW w:w="5940" w:type="dxa"/>
            <w:tcBorders>
              <w:top w:val="single" w:sz="4" w:space="0" w:color="auto"/>
              <w:left w:val="single" w:sz="4" w:space="0" w:color="auto"/>
              <w:bottom w:val="single" w:sz="4" w:space="0" w:color="auto"/>
              <w:right w:val="single" w:sz="4" w:space="0" w:color="auto"/>
            </w:tcBorders>
            <w:shd w:val="clear" w:color="auto" w:fill="auto"/>
          </w:tcPr>
          <w:p w:rsidR="00595DAA" w:rsidRPr="000D2BB1" w:rsidRDefault="00595DAA" w:rsidP="00595DAA">
            <w:pPr>
              <w:pStyle w:val="len"/>
              <w:spacing w:before="0"/>
              <w:jc w:val="left"/>
              <w:rPr>
                <w:rFonts w:asciiTheme="minorHAnsi" w:hAnsiTheme="minorHAnsi" w:cs="Arial"/>
                <w:lang w:val="sl-SI"/>
              </w:rPr>
            </w:pPr>
            <w:r w:rsidRPr="000D2BB1">
              <w:rPr>
                <w:rFonts w:asciiTheme="minorHAnsi" w:hAnsiTheme="minorHAnsi" w:cs="Arial"/>
                <w:b/>
              </w:rPr>
              <w:t>Ne</w:t>
            </w:r>
            <w:r w:rsidRPr="000D2BB1">
              <w:rPr>
                <w:rFonts w:asciiTheme="minorHAnsi" w:hAnsiTheme="minorHAnsi" w:cs="Arial"/>
              </w:rPr>
              <w:t xml:space="preserve">. </w:t>
            </w:r>
            <w:r w:rsidR="006731F9" w:rsidRPr="000D2BB1">
              <w:rPr>
                <w:rFonts w:asciiTheme="minorHAnsi" w:hAnsiTheme="minorHAnsi" w:cs="Arial"/>
              </w:rPr>
              <w:t>Uredba</w:t>
            </w:r>
            <w:r w:rsidRPr="000D2BB1">
              <w:rPr>
                <w:rFonts w:asciiTheme="minorHAnsi" w:hAnsiTheme="minorHAnsi" w:cs="Arial"/>
              </w:rPr>
              <w:t xml:space="preserve"> dovoljuje vso mehanizacijo, s katero je mogoče enakomerno raztrositi živinska gnojila, ne ozira pa se na njeno primernost z vidika izpustov amonijaka v zrak. Dobra praksa gnojenja priporoča stroje z majhnimi izpusti v zrak. Priporočene so</w:t>
            </w:r>
            <w:r w:rsidRPr="000D2BB1">
              <w:rPr>
                <w:rFonts w:asciiTheme="minorHAnsi" w:hAnsiTheme="minorHAnsi" w:cs="Arial"/>
                <w:lang w:val="sl-SI"/>
              </w:rPr>
              <w:t xml:space="preserve"> cisterne:</w:t>
            </w:r>
          </w:p>
          <w:p w:rsidR="00595DAA" w:rsidRPr="000D2BB1" w:rsidRDefault="00595DAA" w:rsidP="00595DAA">
            <w:pPr>
              <w:pStyle w:val="len"/>
              <w:numPr>
                <w:ilvl w:val="0"/>
                <w:numId w:val="50"/>
              </w:numPr>
              <w:spacing w:before="0"/>
              <w:ind w:left="763" w:hanging="425"/>
              <w:jc w:val="left"/>
              <w:rPr>
                <w:rFonts w:asciiTheme="minorHAnsi" w:hAnsiTheme="minorHAnsi"/>
                <w:sz w:val="20"/>
                <w:szCs w:val="20"/>
                <w:lang w:val="sl-SI"/>
              </w:rPr>
            </w:pPr>
            <w:r w:rsidRPr="000D2BB1">
              <w:rPr>
                <w:rFonts w:asciiTheme="minorHAnsi" w:hAnsiTheme="minorHAnsi"/>
                <w:sz w:val="20"/>
                <w:szCs w:val="20"/>
                <w:lang w:val="sl-SI"/>
              </w:rPr>
              <w:t>za gnojenje v pasovih (vlečene cevi in vlečene sani),</w:t>
            </w:r>
          </w:p>
          <w:p w:rsidR="00595DAA" w:rsidRPr="000D2BB1" w:rsidRDefault="00595DAA" w:rsidP="00595DAA">
            <w:pPr>
              <w:pStyle w:val="len"/>
              <w:numPr>
                <w:ilvl w:val="0"/>
                <w:numId w:val="48"/>
              </w:numPr>
              <w:spacing w:before="0"/>
              <w:ind w:left="763" w:hanging="425"/>
              <w:jc w:val="left"/>
              <w:rPr>
                <w:rFonts w:asciiTheme="minorHAnsi" w:hAnsiTheme="minorHAnsi"/>
                <w:sz w:val="20"/>
                <w:szCs w:val="20"/>
                <w:lang w:val="sl-SI"/>
              </w:rPr>
            </w:pPr>
            <w:r w:rsidRPr="000D2BB1">
              <w:rPr>
                <w:rFonts w:asciiTheme="minorHAnsi" w:hAnsiTheme="minorHAnsi"/>
                <w:sz w:val="20"/>
                <w:szCs w:val="20"/>
                <w:lang w:val="sl-SI"/>
              </w:rPr>
              <w:t>za plitev vnos z odprtimi režami ali z zapiranjem rež,</w:t>
            </w:r>
          </w:p>
          <w:p w:rsidR="00595DAA" w:rsidRPr="000D2BB1" w:rsidRDefault="00595DAA" w:rsidP="00595DAA">
            <w:pPr>
              <w:pStyle w:val="len"/>
              <w:numPr>
                <w:ilvl w:val="0"/>
                <w:numId w:val="48"/>
              </w:numPr>
              <w:spacing w:before="0"/>
              <w:ind w:left="763" w:hanging="425"/>
              <w:jc w:val="left"/>
              <w:rPr>
                <w:rFonts w:asciiTheme="minorHAnsi" w:hAnsiTheme="minorHAnsi"/>
                <w:lang w:val="sl-SI"/>
              </w:rPr>
            </w:pPr>
            <w:r w:rsidRPr="000D2BB1">
              <w:rPr>
                <w:rFonts w:asciiTheme="minorHAnsi" w:hAnsiTheme="minorHAnsi"/>
                <w:sz w:val="20"/>
                <w:szCs w:val="20"/>
                <w:lang w:val="sl-SI"/>
              </w:rPr>
              <w:t>za globok vnos v tla</w:t>
            </w:r>
            <w:r w:rsidR="00BB7D62" w:rsidRPr="000D2BB1">
              <w:rPr>
                <w:rFonts w:asciiTheme="minorHAnsi" w:hAnsiTheme="minorHAnsi"/>
                <w:sz w:val="20"/>
                <w:szCs w:val="20"/>
                <w:lang w:val="sl-SI"/>
              </w:rPr>
              <w:t>.</w:t>
            </w:r>
          </w:p>
          <w:p w:rsidR="00595DAA" w:rsidRPr="000D2BB1" w:rsidRDefault="00BB7D62" w:rsidP="00595DAA">
            <w:pPr>
              <w:rPr>
                <w:rFonts w:asciiTheme="minorHAnsi" w:hAnsiTheme="minorHAnsi" w:cs="Arial"/>
              </w:rPr>
            </w:pPr>
            <w:r w:rsidRPr="000D2BB1">
              <w:rPr>
                <w:rFonts w:asciiTheme="minorHAnsi" w:hAnsiTheme="minorHAnsi" w:cs="Arial"/>
              </w:rPr>
              <w:t>Uporaba cistern z razpršilno ploščo je dovoljena, ni pa priporočena.</w:t>
            </w:r>
          </w:p>
        </w:tc>
      </w:tr>
    </w:tbl>
    <w:p w:rsidR="006770BF" w:rsidRPr="000D2BB1" w:rsidRDefault="006770BF" w:rsidP="002D7286">
      <w:pPr>
        <w:pStyle w:val="len"/>
        <w:spacing w:before="0"/>
        <w:jc w:val="both"/>
        <w:rPr>
          <w:rFonts w:asciiTheme="minorHAnsi" w:hAnsiTheme="minorHAnsi"/>
          <w:b/>
          <w:lang w:val="sl-SI"/>
        </w:rPr>
      </w:pPr>
    </w:p>
    <w:p w:rsidR="006770BF" w:rsidRPr="000D2BB1" w:rsidRDefault="006770BF" w:rsidP="002D7286">
      <w:pPr>
        <w:pStyle w:val="len"/>
        <w:spacing w:before="0"/>
        <w:jc w:val="both"/>
        <w:rPr>
          <w:rFonts w:asciiTheme="minorHAnsi" w:hAnsiTheme="minorHAnsi"/>
          <w:b/>
          <w:lang w:val="sl-SI"/>
        </w:rPr>
      </w:pPr>
    </w:p>
    <w:p w:rsidR="00DD139D" w:rsidRPr="000D2BB1" w:rsidRDefault="00067A7B" w:rsidP="00BB7D62">
      <w:pPr>
        <w:pStyle w:val="Naslov1"/>
        <w:rPr>
          <w:rFonts w:asciiTheme="minorHAnsi" w:hAnsiTheme="minorHAnsi"/>
        </w:rPr>
      </w:pPr>
      <w:r w:rsidRPr="000D2BB1">
        <w:rPr>
          <w:rFonts w:asciiTheme="minorHAnsi" w:hAnsiTheme="minorHAnsi"/>
        </w:rPr>
        <w:br w:type="page"/>
      </w:r>
      <w:bookmarkStart w:id="54" w:name="_Toc455897976"/>
      <w:bookmarkStart w:id="55" w:name="_Toc43274939"/>
      <w:r w:rsidR="00DD139D" w:rsidRPr="000D2BB1">
        <w:rPr>
          <w:rFonts w:asciiTheme="minorHAnsi" w:hAnsiTheme="minorHAnsi"/>
        </w:rPr>
        <w:lastRenderedPageBreak/>
        <w:t xml:space="preserve">Nadzor nad izvajanjem </w:t>
      </w:r>
      <w:r w:rsidR="00A51DBA" w:rsidRPr="000D2BB1">
        <w:rPr>
          <w:rFonts w:asciiTheme="minorHAnsi" w:hAnsiTheme="minorHAnsi"/>
        </w:rPr>
        <w:t>zahtev</w:t>
      </w:r>
      <w:bookmarkEnd w:id="54"/>
      <w:bookmarkEnd w:id="55"/>
    </w:p>
    <w:p w:rsidR="00667539" w:rsidRPr="000D2BB1" w:rsidRDefault="00667539" w:rsidP="00667539">
      <w:pPr>
        <w:pStyle w:val="len"/>
        <w:spacing w:before="0"/>
        <w:jc w:val="both"/>
        <w:rPr>
          <w:rFonts w:asciiTheme="minorHAnsi" w:hAnsiTheme="minorHAnsi"/>
          <w:b/>
          <w:szCs w:val="24"/>
          <w:lang w:val="sl-SI"/>
        </w:rPr>
      </w:pPr>
    </w:p>
    <w:p w:rsidR="00740EEA" w:rsidRPr="000D2BB1" w:rsidRDefault="00667539" w:rsidP="009D4FA5">
      <w:pPr>
        <w:rPr>
          <w:rFonts w:asciiTheme="minorHAnsi" w:hAnsiTheme="minorHAnsi"/>
        </w:rPr>
      </w:pPr>
      <w:r w:rsidRPr="000D2BB1">
        <w:rPr>
          <w:rFonts w:asciiTheme="minorHAnsi" w:hAnsiTheme="minorHAnsi"/>
        </w:rPr>
        <w:t xml:space="preserve">Za nadzor nad izvajanjem </w:t>
      </w:r>
      <w:r w:rsidR="00A51DBA" w:rsidRPr="000D2BB1">
        <w:rPr>
          <w:rFonts w:asciiTheme="minorHAnsi" w:hAnsiTheme="minorHAnsi"/>
        </w:rPr>
        <w:t>zahtev</w:t>
      </w:r>
      <w:r w:rsidRPr="000D2BB1">
        <w:rPr>
          <w:rFonts w:asciiTheme="minorHAnsi" w:hAnsiTheme="minorHAnsi"/>
        </w:rPr>
        <w:t xml:space="preserve"> </w:t>
      </w:r>
      <w:r w:rsidR="0099237F" w:rsidRPr="000D2BB1">
        <w:rPr>
          <w:rFonts w:asciiTheme="minorHAnsi" w:hAnsiTheme="minorHAnsi"/>
        </w:rPr>
        <w:t xml:space="preserve">iz </w:t>
      </w:r>
      <w:r w:rsidR="006731F9" w:rsidRPr="000D2BB1">
        <w:rPr>
          <w:rFonts w:asciiTheme="minorHAnsi" w:hAnsiTheme="minorHAnsi"/>
        </w:rPr>
        <w:t>Uredbe</w:t>
      </w:r>
      <w:r w:rsidR="0099237F" w:rsidRPr="000D2BB1">
        <w:rPr>
          <w:rFonts w:asciiTheme="minorHAnsi" w:hAnsiTheme="minorHAnsi"/>
        </w:rPr>
        <w:t xml:space="preserve"> </w:t>
      </w:r>
      <w:r w:rsidRPr="000D2BB1">
        <w:rPr>
          <w:rFonts w:asciiTheme="minorHAnsi" w:hAnsiTheme="minorHAnsi"/>
        </w:rPr>
        <w:t xml:space="preserve">so zadolženi inšpektorji, ki so pristojni za kmetijstvo. </w:t>
      </w:r>
      <w:r w:rsidR="001842B6" w:rsidRPr="000D2BB1">
        <w:rPr>
          <w:rFonts w:asciiTheme="minorHAnsi" w:hAnsiTheme="minorHAnsi"/>
        </w:rPr>
        <w:t>N</w:t>
      </w:r>
      <w:r w:rsidRPr="000D2BB1">
        <w:rPr>
          <w:rFonts w:asciiTheme="minorHAnsi" w:hAnsiTheme="minorHAnsi"/>
        </w:rPr>
        <w:t xml:space="preserve">adzor nad </w:t>
      </w:r>
      <w:r w:rsidR="00A51DBA" w:rsidRPr="000D2BB1">
        <w:rPr>
          <w:rFonts w:asciiTheme="minorHAnsi" w:hAnsiTheme="minorHAnsi"/>
        </w:rPr>
        <w:t>zahtevami</w:t>
      </w:r>
      <w:r w:rsidRPr="000D2BB1">
        <w:rPr>
          <w:rFonts w:asciiTheme="minorHAnsi" w:hAnsiTheme="minorHAnsi"/>
        </w:rPr>
        <w:t xml:space="preserve">, ki se nanašajo na gradnjo objektov in izvedbo gradbenih del, </w:t>
      </w:r>
      <w:r w:rsidR="00A51DBA" w:rsidRPr="000D2BB1">
        <w:rPr>
          <w:rFonts w:asciiTheme="minorHAnsi" w:hAnsiTheme="minorHAnsi"/>
        </w:rPr>
        <w:t xml:space="preserve">izvajajo </w:t>
      </w:r>
      <w:r w:rsidRPr="000D2BB1">
        <w:rPr>
          <w:rFonts w:asciiTheme="minorHAnsi" w:hAnsiTheme="minorHAnsi"/>
        </w:rPr>
        <w:t>gradbeni inšpektorji.</w:t>
      </w:r>
    </w:p>
    <w:p w:rsidR="001842B6" w:rsidRPr="000D2BB1" w:rsidRDefault="001842B6" w:rsidP="009D4FA5">
      <w:pPr>
        <w:rPr>
          <w:rFonts w:asciiTheme="minorHAnsi" w:hAnsiTheme="minorHAnsi"/>
        </w:rPr>
      </w:pPr>
    </w:p>
    <w:p w:rsidR="001842B6" w:rsidRPr="000D2BB1" w:rsidRDefault="001842B6" w:rsidP="009D4FA5">
      <w:pPr>
        <w:rPr>
          <w:rFonts w:asciiTheme="minorHAnsi" w:hAnsiTheme="minorHAnsi"/>
        </w:rPr>
      </w:pPr>
      <w:r w:rsidRPr="000D2BB1">
        <w:rPr>
          <w:rFonts w:asciiTheme="minorHAnsi" w:hAnsiTheme="minorHAnsi"/>
        </w:rPr>
        <w:t xml:space="preserve">V primeru obiska inšpektorja svetujemo, da imate vse dokumente, ki jih zahteva </w:t>
      </w:r>
      <w:r w:rsidR="006731F9" w:rsidRPr="000D2BB1">
        <w:rPr>
          <w:rFonts w:asciiTheme="minorHAnsi" w:hAnsiTheme="minorHAnsi"/>
        </w:rPr>
        <w:t>Uredba</w:t>
      </w:r>
      <w:r w:rsidR="00D13A5A" w:rsidRPr="000D2BB1">
        <w:rPr>
          <w:rFonts w:asciiTheme="minorHAnsi" w:hAnsiTheme="minorHAnsi"/>
        </w:rPr>
        <w:t xml:space="preserve"> </w:t>
      </w:r>
      <w:r w:rsidRPr="000D2BB1">
        <w:rPr>
          <w:rFonts w:asciiTheme="minorHAnsi" w:hAnsiTheme="minorHAnsi"/>
        </w:rPr>
        <w:t xml:space="preserve">(evidence, obrazec o prometu z živinskimi gnojili itd.) skrbno shranjene na enem mestu (v mapi ali fasciklu), kar vam bo olajšalo sodelovanje z inšpektorjem v času </w:t>
      </w:r>
      <w:r w:rsidR="0099237F" w:rsidRPr="000D2BB1">
        <w:rPr>
          <w:rFonts w:asciiTheme="minorHAnsi" w:hAnsiTheme="minorHAnsi"/>
        </w:rPr>
        <w:t xml:space="preserve">njegovega </w:t>
      </w:r>
      <w:r w:rsidR="003D5EFC" w:rsidRPr="000D2BB1">
        <w:rPr>
          <w:rFonts w:asciiTheme="minorHAnsi" w:hAnsiTheme="minorHAnsi"/>
        </w:rPr>
        <w:t>obiska.</w:t>
      </w:r>
    </w:p>
    <w:p w:rsidR="001842B6" w:rsidRPr="000D2BB1" w:rsidRDefault="001842B6" w:rsidP="00667539">
      <w:pPr>
        <w:pStyle w:val="len"/>
        <w:spacing w:before="0"/>
        <w:jc w:val="both"/>
        <w:rPr>
          <w:rFonts w:asciiTheme="minorHAnsi" w:hAnsiTheme="minorHAnsi"/>
          <w:b/>
          <w:szCs w:val="24"/>
          <w:lang w:val="sl-SI"/>
        </w:rPr>
      </w:pPr>
    </w:p>
    <w:p w:rsidR="00740EEA" w:rsidRPr="000D2BB1" w:rsidRDefault="00740EEA" w:rsidP="00667539">
      <w:pPr>
        <w:pStyle w:val="len"/>
        <w:spacing w:before="0"/>
        <w:jc w:val="both"/>
        <w:rPr>
          <w:rFonts w:asciiTheme="minorHAnsi" w:hAnsiTheme="minorHAnsi"/>
          <w:b/>
          <w:szCs w:val="24"/>
          <w:lang w:val="sl-SI"/>
        </w:rPr>
      </w:pPr>
    </w:p>
    <w:p w:rsidR="00A4163E" w:rsidRPr="000D2BB1" w:rsidRDefault="00A4163E" w:rsidP="00667539">
      <w:pPr>
        <w:pStyle w:val="len"/>
        <w:spacing w:before="0"/>
        <w:jc w:val="both"/>
        <w:rPr>
          <w:rFonts w:asciiTheme="minorHAnsi" w:hAnsiTheme="minorHAnsi"/>
          <w:b/>
          <w:szCs w:val="24"/>
          <w:lang w:val="sl-SI"/>
        </w:rPr>
      </w:pPr>
    </w:p>
    <w:p w:rsidR="00DB13DB" w:rsidRPr="000D2BB1" w:rsidRDefault="00067A7B" w:rsidP="00BB7D62">
      <w:pPr>
        <w:pStyle w:val="Naslov1"/>
        <w:rPr>
          <w:rFonts w:asciiTheme="minorHAnsi" w:hAnsiTheme="minorHAnsi"/>
        </w:rPr>
      </w:pPr>
      <w:r w:rsidRPr="000D2BB1">
        <w:rPr>
          <w:rFonts w:asciiTheme="minorHAnsi" w:hAnsiTheme="minorHAnsi"/>
        </w:rPr>
        <w:br w:type="page"/>
      </w:r>
      <w:bookmarkStart w:id="56" w:name="_Toc455897977"/>
      <w:bookmarkStart w:id="57" w:name="_Toc43274940"/>
      <w:r w:rsidR="00DB13DB" w:rsidRPr="000D2BB1">
        <w:rPr>
          <w:rFonts w:asciiTheme="minorHAnsi" w:hAnsiTheme="minorHAnsi"/>
        </w:rPr>
        <w:lastRenderedPageBreak/>
        <w:t>Uporabljena literatura</w:t>
      </w:r>
      <w:bookmarkEnd w:id="56"/>
      <w:bookmarkEnd w:id="57"/>
    </w:p>
    <w:p w:rsidR="00D059ED" w:rsidRPr="000D2BB1" w:rsidRDefault="00D059ED" w:rsidP="00A4163E">
      <w:pPr>
        <w:pStyle w:val="len"/>
        <w:spacing w:before="120"/>
        <w:ind w:left="539" w:hanging="539"/>
        <w:jc w:val="both"/>
        <w:rPr>
          <w:rFonts w:asciiTheme="minorHAnsi" w:hAnsiTheme="minorHAnsi"/>
          <w:b/>
          <w:lang w:val="sl-SI"/>
        </w:rPr>
      </w:pPr>
    </w:p>
    <w:p w:rsidR="00D938C5" w:rsidRPr="00D67CB7" w:rsidRDefault="00D938C5" w:rsidP="00D67CB7">
      <w:pPr>
        <w:pStyle w:val="len"/>
        <w:spacing w:before="120"/>
        <w:ind w:left="567" w:hanging="567"/>
        <w:jc w:val="both"/>
        <w:rPr>
          <w:rFonts w:asciiTheme="minorHAnsi" w:hAnsiTheme="minorHAnsi"/>
          <w:lang w:val="sl-SI"/>
        </w:rPr>
      </w:pPr>
      <w:r w:rsidRPr="00D67CB7">
        <w:rPr>
          <w:rFonts w:asciiTheme="minorHAnsi" w:hAnsiTheme="minorHAnsi"/>
          <w:lang w:val="sl-SI"/>
        </w:rPr>
        <w:t>Direktiva Sveta 91/676/EGS z dne 12. decembra 1991, ki se nanaša na varstvo voda pred onesnaževanjem z nitrati iz kmetijskih virov.</w:t>
      </w:r>
    </w:p>
    <w:p w:rsidR="00D938C5" w:rsidRDefault="00D938C5" w:rsidP="00D67CB7">
      <w:pPr>
        <w:pStyle w:val="len"/>
        <w:spacing w:before="120"/>
        <w:ind w:left="567" w:hanging="567"/>
        <w:jc w:val="both"/>
        <w:rPr>
          <w:rFonts w:asciiTheme="minorHAnsi" w:hAnsiTheme="minorHAnsi"/>
          <w:lang w:val="sl-SI"/>
        </w:rPr>
      </w:pPr>
      <w:r w:rsidRPr="00D938C5">
        <w:rPr>
          <w:rFonts w:asciiTheme="minorHAnsi" w:hAnsiTheme="minorHAnsi"/>
          <w:highlight w:val="yellow"/>
          <w:lang w:val="sl-SI"/>
        </w:rPr>
        <w:t>Mihelič, R., Čop, J., Jakše, M., Štampar, F., Majer, D., Tojnko, S., Vršič, S. 2010. Smernice za strokovno utemeljeno gnojenje. Ministrstvo za kmetijstvo, gozdarstvo in prehrano, 182 s.</w:t>
      </w:r>
    </w:p>
    <w:p w:rsidR="00D938C5" w:rsidRDefault="00D938C5" w:rsidP="00D67CB7">
      <w:pPr>
        <w:pStyle w:val="len"/>
        <w:spacing w:before="120"/>
        <w:ind w:left="567" w:hanging="567"/>
        <w:jc w:val="both"/>
        <w:rPr>
          <w:rFonts w:asciiTheme="minorHAnsi" w:hAnsiTheme="minorHAnsi"/>
          <w:lang w:val="sl-SI"/>
        </w:rPr>
      </w:pPr>
      <w:r w:rsidRPr="00D938C5">
        <w:rPr>
          <w:rFonts w:asciiTheme="minorHAnsi" w:hAnsiTheme="minorHAnsi"/>
          <w:highlight w:val="yellow"/>
          <w:lang w:val="sl-SI"/>
        </w:rPr>
        <w:t>Uredba o predelavi biološko razgradljivih odpadkov in uporabi komposta ali digestata. Uradni list RS, št. 99/13, 56/15 in 56/18.</w:t>
      </w:r>
    </w:p>
    <w:p w:rsidR="00D938C5" w:rsidRPr="00D67CB7" w:rsidRDefault="00D938C5" w:rsidP="00D67CB7">
      <w:pPr>
        <w:pStyle w:val="len"/>
        <w:spacing w:before="120"/>
        <w:ind w:left="567" w:hanging="567"/>
        <w:jc w:val="both"/>
        <w:rPr>
          <w:rFonts w:asciiTheme="minorHAnsi" w:hAnsiTheme="minorHAnsi"/>
          <w:lang w:val="sl-SI"/>
        </w:rPr>
      </w:pPr>
      <w:r w:rsidRPr="00D67CB7">
        <w:rPr>
          <w:rFonts w:asciiTheme="minorHAnsi" w:hAnsiTheme="minorHAnsi"/>
          <w:lang w:val="sl-SI"/>
        </w:rPr>
        <w:t xml:space="preserve">Uredba o varstvu voda pred onesnaževanjem z nitrati iz kmetijskih virov </w:t>
      </w:r>
      <w:r w:rsidRPr="00D67CB7">
        <w:rPr>
          <w:rFonts w:asciiTheme="minorHAnsi" w:hAnsiTheme="minorHAnsi"/>
          <w:lang w:val="sl-SI"/>
        </w:rPr>
        <w:br/>
        <w:t>Uradni list RS, 113/09, 5/13, 22/15, 12/17</w:t>
      </w:r>
      <w:r>
        <w:rPr>
          <w:rFonts w:asciiTheme="minorHAnsi" w:hAnsiTheme="minorHAnsi"/>
          <w:lang w:val="sl-SI"/>
        </w:rPr>
        <w:t>.</w:t>
      </w:r>
    </w:p>
    <w:p w:rsidR="004B18CA" w:rsidRDefault="004B18CA" w:rsidP="00D67CB7">
      <w:pPr>
        <w:pStyle w:val="len"/>
        <w:spacing w:before="120"/>
        <w:ind w:left="567" w:hanging="567"/>
        <w:jc w:val="both"/>
        <w:rPr>
          <w:rFonts w:asciiTheme="minorHAnsi" w:hAnsiTheme="minorHAnsi"/>
          <w:lang w:val="sl-SI"/>
        </w:rPr>
      </w:pPr>
    </w:p>
    <w:p w:rsidR="004D4601" w:rsidRPr="00671F45" w:rsidRDefault="004D4601" w:rsidP="00B6439D">
      <w:pPr>
        <w:pStyle w:val="len"/>
        <w:spacing w:before="120"/>
        <w:jc w:val="both"/>
        <w:rPr>
          <w:rFonts w:asciiTheme="minorHAnsi" w:hAnsiTheme="minorHAnsi"/>
          <w:b/>
          <w:lang w:val="sl-SI"/>
        </w:rPr>
      </w:pPr>
    </w:p>
    <w:p w:rsidR="004D4601" w:rsidRPr="00671F45" w:rsidRDefault="004D4601" w:rsidP="00A4163E">
      <w:pPr>
        <w:pStyle w:val="len"/>
        <w:spacing w:before="120"/>
        <w:ind w:left="539" w:hanging="539"/>
        <w:jc w:val="both"/>
        <w:rPr>
          <w:rFonts w:asciiTheme="minorHAnsi" w:hAnsiTheme="minorHAnsi"/>
          <w:b/>
          <w:lang w:val="sl-SI"/>
        </w:rPr>
      </w:pPr>
    </w:p>
    <w:sectPr w:rsidR="004D4601" w:rsidRPr="00671F45">
      <w:footerReference w:type="default" r:id="rId33"/>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47E7F8C" w15:done="0"/>
  <w15:commentEx w15:paraId="08DBE9CA" w15:done="0"/>
  <w15:commentEx w15:paraId="77A494CA" w15:done="0"/>
  <w15:commentEx w15:paraId="71E595FF" w15:done="0"/>
  <w15:commentEx w15:paraId="2A1D3E87" w15:done="0"/>
  <w15:commentEx w15:paraId="3D74D2BF" w15:done="0"/>
  <w15:commentEx w15:paraId="16713EB0" w15:done="0"/>
  <w15:commentEx w15:paraId="7D644A06" w15:done="0"/>
  <w15:commentEx w15:paraId="26AE4978" w15:done="0"/>
  <w15:commentEx w15:paraId="40371FCF" w15:done="0"/>
  <w15:commentEx w15:paraId="0C725BC2" w15:done="0"/>
  <w15:commentEx w15:paraId="3D46A47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645" w:rsidRDefault="00AD5645">
      <w:r>
        <w:separator/>
      </w:r>
    </w:p>
  </w:endnote>
  <w:endnote w:type="continuationSeparator" w:id="0">
    <w:p w:rsidR="00AD5645" w:rsidRDefault="00AD5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ACC" w:rsidRDefault="00237ACC" w:rsidP="00B1552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237ACC" w:rsidRDefault="00237ACC" w:rsidP="00740EEA">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ACC" w:rsidRDefault="00237ACC" w:rsidP="00740EEA">
    <w:pPr>
      <w:pStyle w:val="Nog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ACC" w:rsidRPr="00740EEA" w:rsidRDefault="00237ACC" w:rsidP="00B1552E">
    <w:pPr>
      <w:pStyle w:val="Noga"/>
      <w:framePr w:wrap="around" w:vAnchor="text" w:hAnchor="margin" w:xAlign="right" w:y="1"/>
      <w:rPr>
        <w:rStyle w:val="tevilkastrani"/>
        <w:sz w:val="20"/>
        <w:szCs w:val="20"/>
      </w:rPr>
    </w:pPr>
    <w:r w:rsidRPr="00740EEA">
      <w:rPr>
        <w:rStyle w:val="tevilkastrani"/>
        <w:sz w:val="20"/>
        <w:szCs w:val="20"/>
      </w:rPr>
      <w:fldChar w:fldCharType="begin"/>
    </w:r>
    <w:r w:rsidRPr="00740EEA">
      <w:rPr>
        <w:rStyle w:val="tevilkastrani"/>
        <w:sz w:val="20"/>
        <w:szCs w:val="20"/>
      </w:rPr>
      <w:instrText xml:space="preserve">PAGE  </w:instrText>
    </w:r>
    <w:r w:rsidRPr="00740EEA">
      <w:rPr>
        <w:rStyle w:val="tevilkastrani"/>
        <w:sz w:val="20"/>
        <w:szCs w:val="20"/>
      </w:rPr>
      <w:fldChar w:fldCharType="separate"/>
    </w:r>
    <w:r w:rsidR="00D2597E">
      <w:rPr>
        <w:rStyle w:val="tevilkastrani"/>
        <w:noProof/>
        <w:sz w:val="20"/>
        <w:szCs w:val="20"/>
      </w:rPr>
      <w:t>16</w:t>
    </w:r>
    <w:r w:rsidRPr="00740EEA">
      <w:rPr>
        <w:rStyle w:val="tevilkastrani"/>
        <w:sz w:val="20"/>
        <w:szCs w:val="20"/>
      </w:rPr>
      <w:fldChar w:fldCharType="end"/>
    </w:r>
  </w:p>
  <w:p w:rsidR="00237ACC" w:rsidRDefault="00237ACC" w:rsidP="00740EEA">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645" w:rsidRDefault="00AD5645">
      <w:r>
        <w:separator/>
      </w:r>
    </w:p>
  </w:footnote>
  <w:footnote w:type="continuationSeparator" w:id="0">
    <w:p w:rsidR="00AD5645" w:rsidRDefault="00AD5645">
      <w:r>
        <w:continuationSeparator/>
      </w:r>
    </w:p>
  </w:footnote>
  <w:footnote w:id="1">
    <w:p w:rsidR="00237ACC" w:rsidRDefault="00237ACC" w:rsidP="006C45FC">
      <w:pPr>
        <w:pStyle w:val="Sprotnaopomba-besedilo"/>
      </w:pPr>
      <w:r>
        <w:rPr>
          <w:rStyle w:val="Sprotnaopomba-sklic"/>
        </w:rPr>
        <w:footnoteRef/>
      </w:r>
      <w:r>
        <w:t xml:space="preserve"> </w:t>
      </w:r>
      <w:r w:rsidRPr="00332AB4">
        <w:rPr>
          <w:sz w:val="16"/>
          <w:szCs w:val="16"/>
        </w:rPr>
        <w:t>Uredba o predelavi biološko razgradljivih odpadkov in uporabi komposta ali digestata (Uradni list RS, št. 99/13</w:t>
      </w:r>
      <w:r>
        <w:rPr>
          <w:sz w:val="16"/>
          <w:szCs w:val="16"/>
        </w:rPr>
        <w:t xml:space="preserve">, </w:t>
      </w:r>
      <w:r w:rsidRPr="00332AB4">
        <w:rPr>
          <w:sz w:val="16"/>
          <w:szCs w:val="16"/>
        </w:rPr>
        <w:t>56/15</w:t>
      </w:r>
      <w:r>
        <w:rPr>
          <w:sz w:val="16"/>
          <w:szCs w:val="16"/>
        </w:rPr>
        <w:t xml:space="preserve">, </w:t>
      </w:r>
      <w:r w:rsidRPr="00AD2AFE">
        <w:rPr>
          <w:sz w:val="16"/>
          <w:szCs w:val="16"/>
        </w:rPr>
        <w:t>56/18)</w:t>
      </w:r>
    </w:p>
  </w:footnote>
  <w:footnote w:id="2">
    <w:p w:rsidR="00237ACC" w:rsidRDefault="00237ACC" w:rsidP="00DF6245">
      <w:pPr>
        <w:pStyle w:val="Sprotnaopomba-besedilo"/>
      </w:pPr>
      <w:r>
        <w:rPr>
          <w:rStyle w:val="Sprotnaopomba-sklic"/>
        </w:rPr>
        <w:footnoteRef/>
      </w:r>
      <w:r>
        <w:t xml:space="preserve"> </w:t>
      </w:r>
      <w:r w:rsidRPr="009D4D57">
        <w:rPr>
          <w:sz w:val="16"/>
          <w:szCs w:val="16"/>
        </w:rPr>
        <w:t>…in se uporablja za namene</w:t>
      </w:r>
      <w:r w:rsidRPr="0005443D">
        <w:rPr>
          <w:sz w:val="16"/>
          <w:szCs w:val="16"/>
        </w:rPr>
        <w:t>, za katere je bil narejen</w:t>
      </w:r>
      <w:r>
        <w:rPr>
          <w:sz w:val="16"/>
          <w:szCs w:val="16"/>
        </w:rPr>
        <w:t>/predelan</w:t>
      </w:r>
      <w:r w:rsidRPr="0005443D">
        <w:rPr>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6CDD"/>
    <w:multiLevelType w:val="hybridMultilevel"/>
    <w:tmpl w:val="DB3ABF92"/>
    <w:lvl w:ilvl="0" w:tplc="224C17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3126713"/>
    <w:multiLevelType w:val="hybridMultilevel"/>
    <w:tmpl w:val="12F214A6"/>
    <w:lvl w:ilvl="0" w:tplc="C1BCDE2A">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nsid w:val="06866331"/>
    <w:multiLevelType w:val="hybridMultilevel"/>
    <w:tmpl w:val="0FBC0132"/>
    <w:lvl w:ilvl="0" w:tplc="271E0E5E">
      <w:start w:val="1"/>
      <w:numFmt w:val="bullet"/>
      <w:lvlText w:val="-"/>
      <w:lvlJc w:val="left"/>
      <w:pPr>
        <w:ind w:left="1440" w:hanging="360"/>
      </w:pPr>
      <w:rPr>
        <w:rFonts w:ascii="Courier New" w:hAnsi="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nsid w:val="07480146"/>
    <w:multiLevelType w:val="hybridMultilevel"/>
    <w:tmpl w:val="2CA8ACB8"/>
    <w:lvl w:ilvl="0" w:tplc="271E0E5E">
      <w:start w:val="1"/>
      <w:numFmt w:val="bullet"/>
      <w:lvlText w:val="-"/>
      <w:lvlJc w:val="left"/>
      <w:pPr>
        <w:ind w:left="1557" w:hanging="360"/>
      </w:pPr>
      <w:rPr>
        <w:rFonts w:ascii="Courier New" w:hAnsi="Courier New" w:hint="default"/>
      </w:rPr>
    </w:lvl>
    <w:lvl w:ilvl="1" w:tplc="04240003" w:tentative="1">
      <w:start w:val="1"/>
      <w:numFmt w:val="bullet"/>
      <w:lvlText w:val="o"/>
      <w:lvlJc w:val="left"/>
      <w:pPr>
        <w:ind w:left="2277" w:hanging="360"/>
      </w:pPr>
      <w:rPr>
        <w:rFonts w:ascii="Courier New" w:hAnsi="Courier New" w:cs="Courier New" w:hint="default"/>
      </w:rPr>
    </w:lvl>
    <w:lvl w:ilvl="2" w:tplc="04240005" w:tentative="1">
      <w:start w:val="1"/>
      <w:numFmt w:val="bullet"/>
      <w:lvlText w:val=""/>
      <w:lvlJc w:val="left"/>
      <w:pPr>
        <w:ind w:left="2997" w:hanging="360"/>
      </w:pPr>
      <w:rPr>
        <w:rFonts w:ascii="Wingdings" w:hAnsi="Wingdings" w:hint="default"/>
      </w:rPr>
    </w:lvl>
    <w:lvl w:ilvl="3" w:tplc="04240001" w:tentative="1">
      <w:start w:val="1"/>
      <w:numFmt w:val="bullet"/>
      <w:lvlText w:val=""/>
      <w:lvlJc w:val="left"/>
      <w:pPr>
        <w:ind w:left="3717" w:hanging="360"/>
      </w:pPr>
      <w:rPr>
        <w:rFonts w:ascii="Symbol" w:hAnsi="Symbol" w:hint="default"/>
      </w:rPr>
    </w:lvl>
    <w:lvl w:ilvl="4" w:tplc="04240003" w:tentative="1">
      <w:start w:val="1"/>
      <w:numFmt w:val="bullet"/>
      <w:lvlText w:val="o"/>
      <w:lvlJc w:val="left"/>
      <w:pPr>
        <w:ind w:left="4437" w:hanging="360"/>
      </w:pPr>
      <w:rPr>
        <w:rFonts w:ascii="Courier New" w:hAnsi="Courier New" w:cs="Courier New" w:hint="default"/>
      </w:rPr>
    </w:lvl>
    <w:lvl w:ilvl="5" w:tplc="04240005" w:tentative="1">
      <w:start w:val="1"/>
      <w:numFmt w:val="bullet"/>
      <w:lvlText w:val=""/>
      <w:lvlJc w:val="left"/>
      <w:pPr>
        <w:ind w:left="5157" w:hanging="360"/>
      </w:pPr>
      <w:rPr>
        <w:rFonts w:ascii="Wingdings" w:hAnsi="Wingdings" w:hint="default"/>
      </w:rPr>
    </w:lvl>
    <w:lvl w:ilvl="6" w:tplc="04240001" w:tentative="1">
      <w:start w:val="1"/>
      <w:numFmt w:val="bullet"/>
      <w:lvlText w:val=""/>
      <w:lvlJc w:val="left"/>
      <w:pPr>
        <w:ind w:left="5877" w:hanging="360"/>
      </w:pPr>
      <w:rPr>
        <w:rFonts w:ascii="Symbol" w:hAnsi="Symbol" w:hint="default"/>
      </w:rPr>
    </w:lvl>
    <w:lvl w:ilvl="7" w:tplc="04240003" w:tentative="1">
      <w:start w:val="1"/>
      <w:numFmt w:val="bullet"/>
      <w:lvlText w:val="o"/>
      <w:lvlJc w:val="left"/>
      <w:pPr>
        <w:ind w:left="6597" w:hanging="360"/>
      </w:pPr>
      <w:rPr>
        <w:rFonts w:ascii="Courier New" w:hAnsi="Courier New" w:cs="Courier New" w:hint="default"/>
      </w:rPr>
    </w:lvl>
    <w:lvl w:ilvl="8" w:tplc="04240005" w:tentative="1">
      <w:start w:val="1"/>
      <w:numFmt w:val="bullet"/>
      <w:lvlText w:val=""/>
      <w:lvlJc w:val="left"/>
      <w:pPr>
        <w:ind w:left="7317" w:hanging="360"/>
      </w:pPr>
      <w:rPr>
        <w:rFonts w:ascii="Wingdings" w:hAnsi="Wingdings" w:hint="default"/>
      </w:rPr>
    </w:lvl>
  </w:abstractNum>
  <w:abstractNum w:abstractNumId="4">
    <w:nsid w:val="0ABF6B88"/>
    <w:multiLevelType w:val="hybridMultilevel"/>
    <w:tmpl w:val="FDCC2600"/>
    <w:lvl w:ilvl="0" w:tplc="C1BCDE2A">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nsid w:val="0BC94AFA"/>
    <w:multiLevelType w:val="hybridMultilevel"/>
    <w:tmpl w:val="49547E1C"/>
    <w:lvl w:ilvl="0" w:tplc="7C8C94CE">
      <w:start w:val="1"/>
      <w:numFmt w:val="bullet"/>
      <w:lvlText w:val=""/>
      <w:lvlJc w:val="left"/>
      <w:pPr>
        <w:ind w:left="953" w:hanging="360"/>
      </w:pPr>
      <w:rPr>
        <w:rFonts w:ascii="Symbol" w:hAnsi="Symbol" w:hint="default"/>
      </w:rPr>
    </w:lvl>
    <w:lvl w:ilvl="1" w:tplc="04240003" w:tentative="1">
      <w:start w:val="1"/>
      <w:numFmt w:val="bullet"/>
      <w:lvlText w:val="o"/>
      <w:lvlJc w:val="left"/>
      <w:pPr>
        <w:ind w:left="1673" w:hanging="360"/>
      </w:pPr>
      <w:rPr>
        <w:rFonts w:ascii="Courier New" w:hAnsi="Courier New" w:cs="Courier New" w:hint="default"/>
      </w:rPr>
    </w:lvl>
    <w:lvl w:ilvl="2" w:tplc="04240005" w:tentative="1">
      <w:start w:val="1"/>
      <w:numFmt w:val="bullet"/>
      <w:lvlText w:val=""/>
      <w:lvlJc w:val="left"/>
      <w:pPr>
        <w:ind w:left="2393" w:hanging="360"/>
      </w:pPr>
      <w:rPr>
        <w:rFonts w:ascii="Wingdings" w:hAnsi="Wingdings" w:hint="default"/>
      </w:rPr>
    </w:lvl>
    <w:lvl w:ilvl="3" w:tplc="04240001" w:tentative="1">
      <w:start w:val="1"/>
      <w:numFmt w:val="bullet"/>
      <w:lvlText w:val=""/>
      <w:lvlJc w:val="left"/>
      <w:pPr>
        <w:ind w:left="3113" w:hanging="360"/>
      </w:pPr>
      <w:rPr>
        <w:rFonts w:ascii="Symbol" w:hAnsi="Symbol" w:hint="default"/>
      </w:rPr>
    </w:lvl>
    <w:lvl w:ilvl="4" w:tplc="04240003" w:tentative="1">
      <w:start w:val="1"/>
      <w:numFmt w:val="bullet"/>
      <w:lvlText w:val="o"/>
      <w:lvlJc w:val="left"/>
      <w:pPr>
        <w:ind w:left="3833" w:hanging="360"/>
      </w:pPr>
      <w:rPr>
        <w:rFonts w:ascii="Courier New" w:hAnsi="Courier New" w:cs="Courier New" w:hint="default"/>
      </w:rPr>
    </w:lvl>
    <w:lvl w:ilvl="5" w:tplc="04240005" w:tentative="1">
      <w:start w:val="1"/>
      <w:numFmt w:val="bullet"/>
      <w:lvlText w:val=""/>
      <w:lvlJc w:val="left"/>
      <w:pPr>
        <w:ind w:left="4553" w:hanging="360"/>
      </w:pPr>
      <w:rPr>
        <w:rFonts w:ascii="Wingdings" w:hAnsi="Wingdings" w:hint="default"/>
      </w:rPr>
    </w:lvl>
    <w:lvl w:ilvl="6" w:tplc="04240001" w:tentative="1">
      <w:start w:val="1"/>
      <w:numFmt w:val="bullet"/>
      <w:lvlText w:val=""/>
      <w:lvlJc w:val="left"/>
      <w:pPr>
        <w:ind w:left="5273" w:hanging="360"/>
      </w:pPr>
      <w:rPr>
        <w:rFonts w:ascii="Symbol" w:hAnsi="Symbol" w:hint="default"/>
      </w:rPr>
    </w:lvl>
    <w:lvl w:ilvl="7" w:tplc="04240003" w:tentative="1">
      <w:start w:val="1"/>
      <w:numFmt w:val="bullet"/>
      <w:lvlText w:val="o"/>
      <w:lvlJc w:val="left"/>
      <w:pPr>
        <w:ind w:left="5993" w:hanging="360"/>
      </w:pPr>
      <w:rPr>
        <w:rFonts w:ascii="Courier New" w:hAnsi="Courier New" w:cs="Courier New" w:hint="default"/>
      </w:rPr>
    </w:lvl>
    <w:lvl w:ilvl="8" w:tplc="04240005" w:tentative="1">
      <w:start w:val="1"/>
      <w:numFmt w:val="bullet"/>
      <w:lvlText w:val=""/>
      <w:lvlJc w:val="left"/>
      <w:pPr>
        <w:ind w:left="6713" w:hanging="360"/>
      </w:pPr>
      <w:rPr>
        <w:rFonts w:ascii="Wingdings" w:hAnsi="Wingdings" w:hint="default"/>
      </w:rPr>
    </w:lvl>
  </w:abstractNum>
  <w:abstractNum w:abstractNumId="6">
    <w:nsid w:val="0C9B3596"/>
    <w:multiLevelType w:val="hybridMultilevel"/>
    <w:tmpl w:val="89CAB228"/>
    <w:lvl w:ilvl="0" w:tplc="0CE86BAE">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0E586CCF"/>
    <w:multiLevelType w:val="hybridMultilevel"/>
    <w:tmpl w:val="38B281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E8B2C61"/>
    <w:multiLevelType w:val="hybridMultilevel"/>
    <w:tmpl w:val="9C2A74F0"/>
    <w:lvl w:ilvl="0" w:tplc="271E0E5E">
      <w:start w:val="1"/>
      <w:numFmt w:val="bullet"/>
      <w:lvlText w:val="-"/>
      <w:lvlJc w:val="left"/>
      <w:pPr>
        <w:ind w:left="1557" w:hanging="360"/>
      </w:pPr>
      <w:rPr>
        <w:rFonts w:ascii="Courier New" w:hAnsi="Courier New" w:hint="default"/>
      </w:rPr>
    </w:lvl>
    <w:lvl w:ilvl="1" w:tplc="04240003" w:tentative="1">
      <w:start w:val="1"/>
      <w:numFmt w:val="bullet"/>
      <w:lvlText w:val="o"/>
      <w:lvlJc w:val="left"/>
      <w:pPr>
        <w:ind w:left="2277" w:hanging="360"/>
      </w:pPr>
      <w:rPr>
        <w:rFonts w:ascii="Courier New" w:hAnsi="Courier New" w:cs="Courier New" w:hint="default"/>
      </w:rPr>
    </w:lvl>
    <w:lvl w:ilvl="2" w:tplc="04240005" w:tentative="1">
      <w:start w:val="1"/>
      <w:numFmt w:val="bullet"/>
      <w:lvlText w:val=""/>
      <w:lvlJc w:val="left"/>
      <w:pPr>
        <w:ind w:left="2997" w:hanging="360"/>
      </w:pPr>
      <w:rPr>
        <w:rFonts w:ascii="Wingdings" w:hAnsi="Wingdings" w:hint="default"/>
      </w:rPr>
    </w:lvl>
    <w:lvl w:ilvl="3" w:tplc="04240001" w:tentative="1">
      <w:start w:val="1"/>
      <w:numFmt w:val="bullet"/>
      <w:lvlText w:val=""/>
      <w:lvlJc w:val="left"/>
      <w:pPr>
        <w:ind w:left="3717" w:hanging="360"/>
      </w:pPr>
      <w:rPr>
        <w:rFonts w:ascii="Symbol" w:hAnsi="Symbol" w:hint="default"/>
      </w:rPr>
    </w:lvl>
    <w:lvl w:ilvl="4" w:tplc="04240003" w:tentative="1">
      <w:start w:val="1"/>
      <w:numFmt w:val="bullet"/>
      <w:lvlText w:val="o"/>
      <w:lvlJc w:val="left"/>
      <w:pPr>
        <w:ind w:left="4437" w:hanging="360"/>
      </w:pPr>
      <w:rPr>
        <w:rFonts w:ascii="Courier New" w:hAnsi="Courier New" w:cs="Courier New" w:hint="default"/>
      </w:rPr>
    </w:lvl>
    <w:lvl w:ilvl="5" w:tplc="04240005" w:tentative="1">
      <w:start w:val="1"/>
      <w:numFmt w:val="bullet"/>
      <w:lvlText w:val=""/>
      <w:lvlJc w:val="left"/>
      <w:pPr>
        <w:ind w:left="5157" w:hanging="360"/>
      </w:pPr>
      <w:rPr>
        <w:rFonts w:ascii="Wingdings" w:hAnsi="Wingdings" w:hint="default"/>
      </w:rPr>
    </w:lvl>
    <w:lvl w:ilvl="6" w:tplc="04240001" w:tentative="1">
      <w:start w:val="1"/>
      <w:numFmt w:val="bullet"/>
      <w:lvlText w:val=""/>
      <w:lvlJc w:val="left"/>
      <w:pPr>
        <w:ind w:left="5877" w:hanging="360"/>
      </w:pPr>
      <w:rPr>
        <w:rFonts w:ascii="Symbol" w:hAnsi="Symbol" w:hint="default"/>
      </w:rPr>
    </w:lvl>
    <w:lvl w:ilvl="7" w:tplc="04240003" w:tentative="1">
      <w:start w:val="1"/>
      <w:numFmt w:val="bullet"/>
      <w:lvlText w:val="o"/>
      <w:lvlJc w:val="left"/>
      <w:pPr>
        <w:ind w:left="6597" w:hanging="360"/>
      </w:pPr>
      <w:rPr>
        <w:rFonts w:ascii="Courier New" w:hAnsi="Courier New" w:cs="Courier New" w:hint="default"/>
      </w:rPr>
    </w:lvl>
    <w:lvl w:ilvl="8" w:tplc="04240005" w:tentative="1">
      <w:start w:val="1"/>
      <w:numFmt w:val="bullet"/>
      <w:lvlText w:val=""/>
      <w:lvlJc w:val="left"/>
      <w:pPr>
        <w:ind w:left="7317" w:hanging="360"/>
      </w:pPr>
      <w:rPr>
        <w:rFonts w:ascii="Wingdings" w:hAnsi="Wingdings" w:hint="default"/>
      </w:rPr>
    </w:lvl>
  </w:abstractNum>
  <w:abstractNum w:abstractNumId="9">
    <w:nsid w:val="0E9D4CCA"/>
    <w:multiLevelType w:val="multilevel"/>
    <w:tmpl w:val="0424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rPr>
        <w:rFonts w:ascii="Times New Roman" w:hAnsi="Times New Roman"/>
        <w:b/>
        <w:sz w:val="24"/>
      </w:r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0">
    <w:nsid w:val="13A261E4"/>
    <w:multiLevelType w:val="multilevel"/>
    <w:tmpl w:val="0424001F"/>
    <w:styleLink w:val="Slog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1499617A"/>
    <w:multiLevelType w:val="hybridMultilevel"/>
    <w:tmpl w:val="8822E428"/>
    <w:lvl w:ilvl="0" w:tplc="0CE86BAE">
      <w:numFmt w:val="bullet"/>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
    <w:nsid w:val="14F35F60"/>
    <w:multiLevelType w:val="hybridMultilevel"/>
    <w:tmpl w:val="38A6B776"/>
    <w:lvl w:ilvl="0" w:tplc="3184EA94">
      <w:start w:val="1"/>
      <w:numFmt w:val="bullet"/>
      <w:lvlText w:val="₋"/>
      <w:lvlJc w:val="left"/>
      <w:pPr>
        <w:ind w:left="837" w:hanging="360"/>
      </w:pPr>
      <w:rPr>
        <w:rFonts w:ascii="Calibri" w:hAnsi="Calibri" w:hint="default"/>
      </w:rPr>
    </w:lvl>
    <w:lvl w:ilvl="1" w:tplc="04240003" w:tentative="1">
      <w:start w:val="1"/>
      <w:numFmt w:val="bullet"/>
      <w:lvlText w:val="o"/>
      <w:lvlJc w:val="left"/>
      <w:pPr>
        <w:ind w:left="1557" w:hanging="360"/>
      </w:pPr>
      <w:rPr>
        <w:rFonts w:ascii="Courier New" w:hAnsi="Courier New" w:cs="Courier New" w:hint="default"/>
      </w:rPr>
    </w:lvl>
    <w:lvl w:ilvl="2" w:tplc="04240005" w:tentative="1">
      <w:start w:val="1"/>
      <w:numFmt w:val="bullet"/>
      <w:lvlText w:val=""/>
      <w:lvlJc w:val="left"/>
      <w:pPr>
        <w:ind w:left="2277" w:hanging="360"/>
      </w:pPr>
      <w:rPr>
        <w:rFonts w:ascii="Wingdings" w:hAnsi="Wingdings" w:hint="default"/>
      </w:rPr>
    </w:lvl>
    <w:lvl w:ilvl="3" w:tplc="04240001" w:tentative="1">
      <w:start w:val="1"/>
      <w:numFmt w:val="bullet"/>
      <w:lvlText w:val=""/>
      <w:lvlJc w:val="left"/>
      <w:pPr>
        <w:ind w:left="2997" w:hanging="360"/>
      </w:pPr>
      <w:rPr>
        <w:rFonts w:ascii="Symbol" w:hAnsi="Symbol" w:hint="default"/>
      </w:rPr>
    </w:lvl>
    <w:lvl w:ilvl="4" w:tplc="04240003" w:tentative="1">
      <w:start w:val="1"/>
      <w:numFmt w:val="bullet"/>
      <w:lvlText w:val="o"/>
      <w:lvlJc w:val="left"/>
      <w:pPr>
        <w:ind w:left="3717" w:hanging="360"/>
      </w:pPr>
      <w:rPr>
        <w:rFonts w:ascii="Courier New" w:hAnsi="Courier New" w:cs="Courier New" w:hint="default"/>
      </w:rPr>
    </w:lvl>
    <w:lvl w:ilvl="5" w:tplc="04240005" w:tentative="1">
      <w:start w:val="1"/>
      <w:numFmt w:val="bullet"/>
      <w:lvlText w:val=""/>
      <w:lvlJc w:val="left"/>
      <w:pPr>
        <w:ind w:left="4437" w:hanging="360"/>
      </w:pPr>
      <w:rPr>
        <w:rFonts w:ascii="Wingdings" w:hAnsi="Wingdings" w:hint="default"/>
      </w:rPr>
    </w:lvl>
    <w:lvl w:ilvl="6" w:tplc="04240001" w:tentative="1">
      <w:start w:val="1"/>
      <w:numFmt w:val="bullet"/>
      <w:lvlText w:val=""/>
      <w:lvlJc w:val="left"/>
      <w:pPr>
        <w:ind w:left="5157" w:hanging="360"/>
      </w:pPr>
      <w:rPr>
        <w:rFonts w:ascii="Symbol" w:hAnsi="Symbol" w:hint="default"/>
      </w:rPr>
    </w:lvl>
    <w:lvl w:ilvl="7" w:tplc="04240003" w:tentative="1">
      <w:start w:val="1"/>
      <w:numFmt w:val="bullet"/>
      <w:lvlText w:val="o"/>
      <w:lvlJc w:val="left"/>
      <w:pPr>
        <w:ind w:left="5877" w:hanging="360"/>
      </w:pPr>
      <w:rPr>
        <w:rFonts w:ascii="Courier New" w:hAnsi="Courier New" w:cs="Courier New" w:hint="default"/>
      </w:rPr>
    </w:lvl>
    <w:lvl w:ilvl="8" w:tplc="04240005" w:tentative="1">
      <w:start w:val="1"/>
      <w:numFmt w:val="bullet"/>
      <w:lvlText w:val=""/>
      <w:lvlJc w:val="left"/>
      <w:pPr>
        <w:ind w:left="6597" w:hanging="360"/>
      </w:pPr>
      <w:rPr>
        <w:rFonts w:ascii="Wingdings" w:hAnsi="Wingdings" w:hint="default"/>
      </w:rPr>
    </w:lvl>
  </w:abstractNum>
  <w:abstractNum w:abstractNumId="13">
    <w:nsid w:val="15564036"/>
    <w:multiLevelType w:val="hybridMultilevel"/>
    <w:tmpl w:val="7310939E"/>
    <w:lvl w:ilvl="0" w:tplc="AEA2F472">
      <w:numFmt w:val="bullet"/>
      <w:lvlText w:val="•"/>
      <w:lvlJc w:val="left"/>
      <w:pPr>
        <w:ind w:left="1065" w:hanging="705"/>
      </w:pPr>
      <w:rPr>
        <w:rFonts w:ascii="Calibri" w:eastAsiaTheme="minorHAns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1ADD49F1"/>
    <w:multiLevelType w:val="hybridMultilevel"/>
    <w:tmpl w:val="E632CB04"/>
    <w:lvl w:ilvl="0" w:tplc="3184EA9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1F0B285D"/>
    <w:multiLevelType w:val="hybridMultilevel"/>
    <w:tmpl w:val="6B38C3D8"/>
    <w:lvl w:ilvl="0" w:tplc="C1BCDE2A">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nsid w:val="25B25887"/>
    <w:multiLevelType w:val="hybridMultilevel"/>
    <w:tmpl w:val="019C1654"/>
    <w:lvl w:ilvl="0" w:tplc="C1BCDE2A">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nsid w:val="271A5395"/>
    <w:multiLevelType w:val="hybridMultilevel"/>
    <w:tmpl w:val="824AF1AE"/>
    <w:lvl w:ilvl="0" w:tplc="271E0E5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27342093"/>
    <w:multiLevelType w:val="multilevel"/>
    <w:tmpl w:val="A4B2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7420AC"/>
    <w:multiLevelType w:val="hybridMultilevel"/>
    <w:tmpl w:val="3BC8F3E8"/>
    <w:lvl w:ilvl="0" w:tplc="C1BCDE2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30E44C39"/>
    <w:multiLevelType w:val="hybridMultilevel"/>
    <w:tmpl w:val="C5025C6C"/>
    <w:lvl w:ilvl="0" w:tplc="3184EA9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34C53189"/>
    <w:multiLevelType w:val="hybridMultilevel"/>
    <w:tmpl w:val="9676DAB8"/>
    <w:lvl w:ilvl="0" w:tplc="C1BCDE2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398B474B"/>
    <w:multiLevelType w:val="hybridMultilevel"/>
    <w:tmpl w:val="BB706AE8"/>
    <w:lvl w:ilvl="0" w:tplc="7C8C94C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3CC225FA"/>
    <w:multiLevelType w:val="hybridMultilevel"/>
    <w:tmpl w:val="312CF414"/>
    <w:lvl w:ilvl="0" w:tplc="271E0E5E">
      <w:start w:val="1"/>
      <w:numFmt w:val="bullet"/>
      <w:lvlText w:val="-"/>
      <w:lvlJc w:val="left"/>
      <w:pPr>
        <w:ind w:left="770" w:hanging="360"/>
      </w:pPr>
      <w:rPr>
        <w:rFonts w:ascii="Courier New" w:hAnsi="Courier New"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4">
    <w:nsid w:val="3EA166DB"/>
    <w:multiLevelType w:val="hybridMultilevel"/>
    <w:tmpl w:val="3D6602BE"/>
    <w:lvl w:ilvl="0" w:tplc="0CE86BAE">
      <w:numFmt w:val="bullet"/>
      <w:lvlText w:val=""/>
      <w:lvlJc w:val="left"/>
      <w:pPr>
        <w:ind w:left="1080" w:hanging="360"/>
      </w:pPr>
      <w:rPr>
        <w:rFonts w:ascii="Symbol" w:eastAsia="Times New Roman" w:hAnsi="Symbol"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nsid w:val="413260FA"/>
    <w:multiLevelType w:val="multilevel"/>
    <w:tmpl w:val="DD1AC736"/>
    <w:lvl w:ilvl="0">
      <w:start w:val="1"/>
      <w:numFmt w:val="decimal"/>
      <w:pStyle w:val="Naslov41"/>
      <w:lvlText w:val="%1."/>
      <w:lvlJc w:val="left"/>
      <w:pPr>
        <w:ind w:left="360" w:hanging="360"/>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41B57BDF"/>
    <w:multiLevelType w:val="hybridMultilevel"/>
    <w:tmpl w:val="E262893C"/>
    <w:lvl w:ilvl="0" w:tplc="C1BCDE2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46061A87"/>
    <w:multiLevelType w:val="hybridMultilevel"/>
    <w:tmpl w:val="D2FA3E22"/>
    <w:lvl w:ilvl="0" w:tplc="04240001">
      <w:start w:val="1"/>
      <w:numFmt w:val="bullet"/>
      <w:lvlText w:val=""/>
      <w:lvlJc w:val="left"/>
      <w:pPr>
        <w:ind w:left="1557" w:hanging="360"/>
      </w:pPr>
      <w:rPr>
        <w:rFonts w:ascii="Symbol" w:hAnsi="Symbol" w:hint="default"/>
      </w:rPr>
    </w:lvl>
    <w:lvl w:ilvl="1" w:tplc="04240003" w:tentative="1">
      <w:start w:val="1"/>
      <w:numFmt w:val="bullet"/>
      <w:lvlText w:val="o"/>
      <w:lvlJc w:val="left"/>
      <w:pPr>
        <w:ind w:left="2277" w:hanging="360"/>
      </w:pPr>
      <w:rPr>
        <w:rFonts w:ascii="Courier New" w:hAnsi="Courier New" w:cs="Courier New" w:hint="default"/>
      </w:rPr>
    </w:lvl>
    <w:lvl w:ilvl="2" w:tplc="04240005" w:tentative="1">
      <w:start w:val="1"/>
      <w:numFmt w:val="bullet"/>
      <w:lvlText w:val=""/>
      <w:lvlJc w:val="left"/>
      <w:pPr>
        <w:ind w:left="2997" w:hanging="360"/>
      </w:pPr>
      <w:rPr>
        <w:rFonts w:ascii="Wingdings" w:hAnsi="Wingdings" w:hint="default"/>
      </w:rPr>
    </w:lvl>
    <w:lvl w:ilvl="3" w:tplc="04240001" w:tentative="1">
      <w:start w:val="1"/>
      <w:numFmt w:val="bullet"/>
      <w:lvlText w:val=""/>
      <w:lvlJc w:val="left"/>
      <w:pPr>
        <w:ind w:left="3717" w:hanging="360"/>
      </w:pPr>
      <w:rPr>
        <w:rFonts w:ascii="Symbol" w:hAnsi="Symbol" w:hint="default"/>
      </w:rPr>
    </w:lvl>
    <w:lvl w:ilvl="4" w:tplc="04240003" w:tentative="1">
      <w:start w:val="1"/>
      <w:numFmt w:val="bullet"/>
      <w:lvlText w:val="o"/>
      <w:lvlJc w:val="left"/>
      <w:pPr>
        <w:ind w:left="4437" w:hanging="360"/>
      </w:pPr>
      <w:rPr>
        <w:rFonts w:ascii="Courier New" w:hAnsi="Courier New" w:cs="Courier New" w:hint="default"/>
      </w:rPr>
    </w:lvl>
    <w:lvl w:ilvl="5" w:tplc="04240005" w:tentative="1">
      <w:start w:val="1"/>
      <w:numFmt w:val="bullet"/>
      <w:lvlText w:val=""/>
      <w:lvlJc w:val="left"/>
      <w:pPr>
        <w:ind w:left="5157" w:hanging="360"/>
      </w:pPr>
      <w:rPr>
        <w:rFonts w:ascii="Wingdings" w:hAnsi="Wingdings" w:hint="default"/>
      </w:rPr>
    </w:lvl>
    <w:lvl w:ilvl="6" w:tplc="04240001" w:tentative="1">
      <w:start w:val="1"/>
      <w:numFmt w:val="bullet"/>
      <w:lvlText w:val=""/>
      <w:lvlJc w:val="left"/>
      <w:pPr>
        <w:ind w:left="5877" w:hanging="360"/>
      </w:pPr>
      <w:rPr>
        <w:rFonts w:ascii="Symbol" w:hAnsi="Symbol" w:hint="default"/>
      </w:rPr>
    </w:lvl>
    <w:lvl w:ilvl="7" w:tplc="04240003" w:tentative="1">
      <w:start w:val="1"/>
      <w:numFmt w:val="bullet"/>
      <w:lvlText w:val="o"/>
      <w:lvlJc w:val="left"/>
      <w:pPr>
        <w:ind w:left="6597" w:hanging="360"/>
      </w:pPr>
      <w:rPr>
        <w:rFonts w:ascii="Courier New" w:hAnsi="Courier New" w:cs="Courier New" w:hint="default"/>
      </w:rPr>
    </w:lvl>
    <w:lvl w:ilvl="8" w:tplc="04240005" w:tentative="1">
      <w:start w:val="1"/>
      <w:numFmt w:val="bullet"/>
      <w:lvlText w:val=""/>
      <w:lvlJc w:val="left"/>
      <w:pPr>
        <w:ind w:left="7317" w:hanging="360"/>
      </w:pPr>
      <w:rPr>
        <w:rFonts w:ascii="Wingdings" w:hAnsi="Wingdings" w:hint="default"/>
      </w:rPr>
    </w:lvl>
  </w:abstractNum>
  <w:abstractNum w:abstractNumId="28">
    <w:nsid w:val="47287BB8"/>
    <w:multiLevelType w:val="hybridMultilevel"/>
    <w:tmpl w:val="1F3EE812"/>
    <w:lvl w:ilvl="0" w:tplc="C1BCDE2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4B6412C4"/>
    <w:multiLevelType w:val="hybridMultilevel"/>
    <w:tmpl w:val="4C92DFDC"/>
    <w:lvl w:ilvl="0" w:tplc="3F5AD21E">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4E5F4B0B"/>
    <w:multiLevelType w:val="hybridMultilevel"/>
    <w:tmpl w:val="447CDE18"/>
    <w:lvl w:ilvl="0" w:tplc="C1BCDE2A">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nsid w:val="4EAE2167"/>
    <w:multiLevelType w:val="multilevel"/>
    <w:tmpl w:val="1D300D2C"/>
    <w:lvl w:ilvl="0">
      <w:start w:val="1"/>
      <w:numFmt w:val="decimal"/>
      <w:pStyle w:val="tevilnatoka"/>
      <w:lvlText w:val="%1"/>
      <w:lvlJc w:val="left"/>
      <w:pPr>
        <w:ind w:left="360" w:hanging="360"/>
      </w:pPr>
      <w:rPr>
        <w:rFonts w:ascii="Calibri" w:hAnsi="Calibri"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851"/>
        </w:tabs>
        <w:ind w:left="851"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nsid w:val="503F581D"/>
    <w:multiLevelType w:val="hybridMultilevel"/>
    <w:tmpl w:val="3B103D62"/>
    <w:lvl w:ilvl="0" w:tplc="271E0E5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530E141D"/>
    <w:multiLevelType w:val="hybridMultilevel"/>
    <w:tmpl w:val="C37849D0"/>
    <w:lvl w:ilvl="0" w:tplc="7C8C94C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5363462B"/>
    <w:multiLevelType w:val="hybridMultilevel"/>
    <w:tmpl w:val="2186801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nsid w:val="55EF674C"/>
    <w:multiLevelType w:val="hybridMultilevel"/>
    <w:tmpl w:val="329E644E"/>
    <w:lvl w:ilvl="0" w:tplc="271E0E5E">
      <w:start w:val="1"/>
      <w:numFmt w:val="bullet"/>
      <w:lvlText w:val="-"/>
      <w:lvlJc w:val="left"/>
      <w:pPr>
        <w:ind w:left="1080" w:hanging="360"/>
      </w:pPr>
      <w:rPr>
        <w:rFonts w:ascii="Courier New" w:hAnsi="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nsid w:val="59100C28"/>
    <w:multiLevelType w:val="hybridMultilevel"/>
    <w:tmpl w:val="F69EA11A"/>
    <w:lvl w:ilvl="0" w:tplc="C1BCDE2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nsid w:val="59AA1E76"/>
    <w:multiLevelType w:val="hybridMultilevel"/>
    <w:tmpl w:val="AC327976"/>
    <w:lvl w:ilvl="0" w:tplc="3184EA9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5E7628FB"/>
    <w:multiLevelType w:val="hybridMultilevel"/>
    <w:tmpl w:val="E3A000CE"/>
    <w:lvl w:ilvl="0" w:tplc="C1BCDE2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61DD1595"/>
    <w:multiLevelType w:val="hybridMultilevel"/>
    <w:tmpl w:val="44E6BC20"/>
    <w:lvl w:ilvl="0" w:tplc="C1BCDE2A">
      <w:start w:val="1"/>
      <w:numFmt w:val="bullet"/>
      <w:lvlText w:val="-"/>
      <w:lvlJc w:val="left"/>
      <w:pPr>
        <w:tabs>
          <w:tab w:val="num" w:pos="821"/>
        </w:tabs>
        <w:ind w:left="821" w:hanging="360"/>
      </w:pPr>
      <w:rPr>
        <w:rFonts w:ascii="Times New Roman" w:eastAsia="Times New Roman" w:hAnsi="Times New Roman" w:cs="Times New Roman" w:hint="default"/>
      </w:rPr>
    </w:lvl>
    <w:lvl w:ilvl="1" w:tplc="04240003" w:tentative="1">
      <w:start w:val="1"/>
      <w:numFmt w:val="bullet"/>
      <w:lvlText w:val="o"/>
      <w:lvlJc w:val="left"/>
      <w:pPr>
        <w:tabs>
          <w:tab w:val="num" w:pos="1541"/>
        </w:tabs>
        <w:ind w:left="1541" w:hanging="360"/>
      </w:pPr>
      <w:rPr>
        <w:rFonts w:ascii="Courier New" w:hAnsi="Courier New" w:cs="Courier New" w:hint="default"/>
      </w:rPr>
    </w:lvl>
    <w:lvl w:ilvl="2" w:tplc="04240005" w:tentative="1">
      <w:start w:val="1"/>
      <w:numFmt w:val="bullet"/>
      <w:lvlText w:val=""/>
      <w:lvlJc w:val="left"/>
      <w:pPr>
        <w:tabs>
          <w:tab w:val="num" w:pos="2261"/>
        </w:tabs>
        <w:ind w:left="2261" w:hanging="360"/>
      </w:pPr>
      <w:rPr>
        <w:rFonts w:ascii="Wingdings" w:hAnsi="Wingdings" w:hint="default"/>
      </w:rPr>
    </w:lvl>
    <w:lvl w:ilvl="3" w:tplc="04240001" w:tentative="1">
      <w:start w:val="1"/>
      <w:numFmt w:val="bullet"/>
      <w:lvlText w:val=""/>
      <w:lvlJc w:val="left"/>
      <w:pPr>
        <w:tabs>
          <w:tab w:val="num" w:pos="2981"/>
        </w:tabs>
        <w:ind w:left="2981" w:hanging="360"/>
      </w:pPr>
      <w:rPr>
        <w:rFonts w:ascii="Symbol" w:hAnsi="Symbol" w:hint="default"/>
      </w:rPr>
    </w:lvl>
    <w:lvl w:ilvl="4" w:tplc="04240003" w:tentative="1">
      <w:start w:val="1"/>
      <w:numFmt w:val="bullet"/>
      <w:lvlText w:val="o"/>
      <w:lvlJc w:val="left"/>
      <w:pPr>
        <w:tabs>
          <w:tab w:val="num" w:pos="3701"/>
        </w:tabs>
        <w:ind w:left="3701" w:hanging="360"/>
      </w:pPr>
      <w:rPr>
        <w:rFonts w:ascii="Courier New" w:hAnsi="Courier New" w:cs="Courier New" w:hint="default"/>
      </w:rPr>
    </w:lvl>
    <w:lvl w:ilvl="5" w:tplc="04240005" w:tentative="1">
      <w:start w:val="1"/>
      <w:numFmt w:val="bullet"/>
      <w:lvlText w:val=""/>
      <w:lvlJc w:val="left"/>
      <w:pPr>
        <w:tabs>
          <w:tab w:val="num" w:pos="4421"/>
        </w:tabs>
        <w:ind w:left="4421" w:hanging="360"/>
      </w:pPr>
      <w:rPr>
        <w:rFonts w:ascii="Wingdings" w:hAnsi="Wingdings" w:hint="default"/>
      </w:rPr>
    </w:lvl>
    <w:lvl w:ilvl="6" w:tplc="04240001" w:tentative="1">
      <w:start w:val="1"/>
      <w:numFmt w:val="bullet"/>
      <w:lvlText w:val=""/>
      <w:lvlJc w:val="left"/>
      <w:pPr>
        <w:tabs>
          <w:tab w:val="num" w:pos="5141"/>
        </w:tabs>
        <w:ind w:left="5141" w:hanging="360"/>
      </w:pPr>
      <w:rPr>
        <w:rFonts w:ascii="Symbol" w:hAnsi="Symbol" w:hint="default"/>
      </w:rPr>
    </w:lvl>
    <w:lvl w:ilvl="7" w:tplc="04240003" w:tentative="1">
      <w:start w:val="1"/>
      <w:numFmt w:val="bullet"/>
      <w:lvlText w:val="o"/>
      <w:lvlJc w:val="left"/>
      <w:pPr>
        <w:tabs>
          <w:tab w:val="num" w:pos="5861"/>
        </w:tabs>
        <w:ind w:left="5861" w:hanging="360"/>
      </w:pPr>
      <w:rPr>
        <w:rFonts w:ascii="Courier New" w:hAnsi="Courier New" w:cs="Courier New" w:hint="default"/>
      </w:rPr>
    </w:lvl>
    <w:lvl w:ilvl="8" w:tplc="04240005" w:tentative="1">
      <w:start w:val="1"/>
      <w:numFmt w:val="bullet"/>
      <w:lvlText w:val=""/>
      <w:lvlJc w:val="left"/>
      <w:pPr>
        <w:tabs>
          <w:tab w:val="num" w:pos="6581"/>
        </w:tabs>
        <w:ind w:left="6581" w:hanging="360"/>
      </w:pPr>
      <w:rPr>
        <w:rFonts w:ascii="Wingdings" w:hAnsi="Wingdings" w:hint="default"/>
      </w:rPr>
    </w:lvl>
  </w:abstractNum>
  <w:abstractNum w:abstractNumId="40">
    <w:nsid w:val="641B2E87"/>
    <w:multiLevelType w:val="hybridMultilevel"/>
    <w:tmpl w:val="4950063C"/>
    <w:lvl w:ilvl="0" w:tplc="271E0E5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6A2302A5"/>
    <w:multiLevelType w:val="hybridMultilevel"/>
    <w:tmpl w:val="3746EEC6"/>
    <w:lvl w:ilvl="0" w:tplc="C1BCDE2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6CD876B4"/>
    <w:multiLevelType w:val="hybridMultilevel"/>
    <w:tmpl w:val="76181932"/>
    <w:lvl w:ilvl="0" w:tplc="C1BCDE2A">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4">
    <w:nsid w:val="6D9D5DEA"/>
    <w:multiLevelType w:val="hybridMultilevel"/>
    <w:tmpl w:val="0BC26A7A"/>
    <w:lvl w:ilvl="0" w:tplc="C1BCDE2A">
      <w:start w:val="1"/>
      <w:numFmt w:val="bullet"/>
      <w:lvlText w:val="-"/>
      <w:lvlJc w:val="left"/>
      <w:pPr>
        <w:tabs>
          <w:tab w:val="num" w:pos="778"/>
        </w:tabs>
        <w:ind w:left="778" w:hanging="360"/>
      </w:pPr>
      <w:rPr>
        <w:rFonts w:ascii="Times New Roman" w:eastAsia="Times New Roman" w:hAnsi="Times New Roman" w:cs="Times New Roman"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45">
    <w:nsid w:val="6ECD71A7"/>
    <w:multiLevelType w:val="hybridMultilevel"/>
    <w:tmpl w:val="D5D4A936"/>
    <w:lvl w:ilvl="0" w:tplc="3184EA94">
      <w:start w:val="1"/>
      <w:numFmt w:val="bullet"/>
      <w:lvlText w:val="₋"/>
      <w:lvlJc w:val="left"/>
      <w:pPr>
        <w:ind w:left="837" w:hanging="360"/>
      </w:pPr>
      <w:rPr>
        <w:rFonts w:ascii="Calibri" w:hAnsi="Calibri" w:hint="default"/>
      </w:rPr>
    </w:lvl>
    <w:lvl w:ilvl="1" w:tplc="04240003" w:tentative="1">
      <w:start w:val="1"/>
      <w:numFmt w:val="bullet"/>
      <w:lvlText w:val="o"/>
      <w:lvlJc w:val="left"/>
      <w:pPr>
        <w:ind w:left="1557" w:hanging="360"/>
      </w:pPr>
      <w:rPr>
        <w:rFonts w:ascii="Courier New" w:hAnsi="Courier New" w:cs="Courier New" w:hint="default"/>
      </w:rPr>
    </w:lvl>
    <w:lvl w:ilvl="2" w:tplc="04240005" w:tentative="1">
      <w:start w:val="1"/>
      <w:numFmt w:val="bullet"/>
      <w:lvlText w:val=""/>
      <w:lvlJc w:val="left"/>
      <w:pPr>
        <w:ind w:left="2277" w:hanging="360"/>
      </w:pPr>
      <w:rPr>
        <w:rFonts w:ascii="Wingdings" w:hAnsi="Wingdings" w:hint="default"/>
      </w:rPr>
    </w:lvl>
    <w:lvl w:ilvl="3" w:tplc="04240001" w:tentative="1">
      <w:start w:val="1"/>
      <w:numFmt w:val="bullet"/>
      <w:lvlText w:val=""/>
      <w:lvlJc w:val="left"/>
      <w:pPr>
        <w:ind w:left="2997" w:hanging="360"/>
      </w:pPr>
      <w:rPr>
        <w:rFonts w:ascii="Symbol" w:hAnsi="Symbol" w:hint="default"/>
      </w:rPr>
    </w:lvl>
    <w:lvl w:ilvl="4" w:tplc="04240003" w:tentative="1">
      <w:start w:val="1"/>
      <w:numFmt w:val="bullet"/>
      <w:lvlText w:val="o"/>
      <w:lvlJc w:val="left"/>
      <w:pPr>
        <w:ind w:left="3717" w:hanging="360"/>
      </w:pPr>
      <w:rPr>
        <w:rFonts w:ascii="Courier New" w:hAnsi="Courier New" w:cs="Courier New" w:hint="default"/>
      </w:rPr>
    </w:lvl>
    <w:lvl w:ilvl="5" w:tplc="04240005" w:tentative="1">
      <w:start w:val="1"/>
      <w:numFmt w:val="bullet"/>
      <w:lvlText w:val=""/>
      <w:lvlJc w:val="left"/>
      <w:pPr>
        <w:ind w:left="4437" w:hanging="360"/>
      </w:pPr>
      <w:rPr>
        <w:rFonts w:ascii="Wingdings" w:hAnsi="Wingdings" w:hint="default"/>
      </w:rPr>
    </w:lvl>
    <w:lvl w:ilvl="6" w:tplc="04240001" w:tentative="1">
      <w:start w:val="1"/>
      <w:numFmt w:val="bullet"/>
      <w:lvlText w:val=""/>
      <w:lvlJc w:val="left"/>
      <w:pPr>
        <w:ind w:left="5157" w:hanging="360"/>
      </w:pPr>
      <w:rPr>
        <w:rFonts w:ascii="Symbol" w:hAnsi="Symbol" w:hint="default"/>
      </w:rPr>
    </w:lvl>
    <w:lvl w:ilvl="7" w:tplc="04240003" w:tentative="1">
      <w:start w:val="1"/>
      <w:numFmt w:val="bullet"/>
      <w:lvlText w:val="o"/>
      <w:lvlJc w:val="left"/>
      <w:pPr>
        <w:ind w:left="5877" w:hanging="360"/>
      </w:pPr>
      <w:rPr>
        <w:rFonts w:ascii="Courier New" w:hAnsi="Courier New" w:cs="Courier New" w:hint="default"/>
      </w:rPr>
    </w:lvl>
    <w:lvl w:ilvl="8" w:tplc="04240005" w:tentative="1">
      <w:start w:val="1"/>
      <w:numFmt w:val="bullet"/>
      <w:lvlText w:val=""/>
      <w:lvlJc w:val="left"/>
      <w:pPr>
        <w:ind w:left="6597" w:hanging="360"/>
      </w:pPr>
      <w:rPr>
        <w:rFonts w:ascii="Wingdings" w:hAnsi="Wingdings" w:hint="default"/>
      </w:rPr>
    </w:lvl>
  </w:abstractNum>
  <w:abstractNum w:abstractNumId="46">
    <w:nsid w:val="739F71D2"/>
    <w:multiLevelType w:val="hybridMultilevel"/>
    <w:tmpl w:val="BAFA81D0"/>
    <w:lvl w:ilvl="0" w:tplc="7C8C94C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nsid w:val="74FE074E"/>
    <w:multiLevelType w:val="hybridMultilevel"/>
    <w:tmpl w:val="D592D4B0"/>
    <w:lvl w:ilvl="0" w:tplc="271E0E5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758547D0"/>
    <w:multiLevelType w:val="hybridMultilevel"/>
    <w:tmpl w:val="6B840998"/>
    <w:lvl w:ilvl="0" w:tplc="C1BCDE2A">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9">
    <w:nsid w:val="78866E55"/>
    <w:multiLevelType w:val="multilevel"/>
    <w:tmpl w:val="0388C9AE"/>
    <w:lvl w:ilvl="0">
      <w:start w:val="1"/>
      <w:numFmt w:val="decimal"/>
      <w:pStyle w:val="Naslov1"/>
      <w:lvlText w:val="%1"/>
      <w:lvlJc w:val="left"/>
      <w:pPr>
        <w:ind w:left="5819"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50">
    <w:nsid w:val="7DAA37EC"/>
    <w:multiLevelType w:val="hybridMultilevel"/>
    <w:tmpl w:val="8ADA5986"/>
    <w:lvl w:ilvl="0" w:tplc="C1BCDE2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nsid w:val="7F0C4C10"/>
    <w:multiLevelType w:val="hybridMultilevel"/>
    <w:tmpl w:val="79504EE2"/>
    <w:lvl w:ilvl="0" w:tplc="C1BCDE2A">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2">
    <w:nsid w:val="7F715E0A"/>
    <w:multiLevelType w:val="hybridMultilevel"/>
    <w:tmpl w:val="FAE24E8E"/>
    <w:lvl w:ilvl="0" w:tplc="C1BCDE2A">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3">
    <w:nsid w:val="7FC460E1"/>
    <w:multiLevelType w:val="hybridMultilevel"/>
    <w:tmpl w:val="AB881EBA"/>
    <w:lvl w:ilvl="0" w:tplc="C1BCDE2A">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10"/>
  </w:num>
  <w:num w:numId="3">
    <w:abstractNumId w:val="42"/>
  </w:num>
  <w:num w:numId="4">
    <w:abstractNumId w:val="31"/>
  </w:num>
  <w:num w:numId="5">
    <w:abstractNumId w:val="16"/>
  </w:num>
  <w:num w:numId="6">
    <w:abstractNumId w:val="39"/>
  </w:num>
  <w:num w:numId="7">
    <w:abstractNumId w:val="15"/>
  </w:num>
  <w:num w:numId="8">
    <w:abstractNumId w:val="30"/>
  </w:num>
  <w:num w:numId="9">
    <w:abstractNumId w:val="43"/>
  </w:num>
  <w:num w:numId="10">
    <w:abstractNumId w:val="1"/>
  </w:num>
  <w:num w:numId="11">
    <w:abstractNumId w:val="51"/>
  </w:num>
  <w:num w:numId="12">
    <w:abstractNumId w:val="34"/>
  </w:num>
  <w:num w:numId="13">
    <w:abstractNumId w:val="52"/>
  </w:num>
  <w:num w:numId="14">
    <w:abstractNumId w:val="4"/>
  </w:num>
  <w:num w:numId="15">
    <w:abstractNumId w:val="48"/>
  </w:num>
  <w:num w:numId="16">
    <w:abstractNumId w:val="53"/>
  </w:num>
  <w:num w:numId="17">
    <w:abstractNumId w:val="7"/>
  </w:num>
  <w:num w:numId="18">
    <w:abstractNumId w:val="19"/>
  </w:num>
  <w:num w:numId="19">
    <w:abstractNumId w:val="41"/>
  </w:num>
  <w:num w:numId="20">
    <w:abstractNumId w:val="36"/>
  </w:num>
  <w:num w:numId="21">
    <w:abstractNumId w:val="31"/>
  </w:num>
  <w:num w:numId="22">
    <w:abstractNumId w:val="44"/>
  </w:num>
  <w:num w:numId="23">
    <w:abstractNumId w:val="21"/>
  </w:num>
  <w:num w:numId="24">
    <w:abstractNumId w:val="26"/>
  </w:num>
  <w:num w:numId="25">
    <w:abstractNumId w:val="5"/>
  </w:num>
  <w:num w:numId="26">
    <w:abstractNumId w:val="22"/>
  </w:num>
  <w:num w:numId="27">
    <w:abstractNumId w:val="46"/>
  </w:num>
  <w:num w:numId="28">
    <w:abstractNumId w:val="33"/>
  </w:num>
  <w:num w:numId="29">
    <w:abstractNumId w:val="28"/>
  </w:num>
  <w:num w:numId="30">
    <w:abstractNumId w:val="45"/>
  </w:num>
  <w:num w:numId="31">
    <w:abstractNumId w:val="37"/>
  </w:num>
  <w:num w:numId="32">
    <w:abstractNumId w:val="20"/>
  </w:num>
  <w:num w:numId="33">
    <w:abstractNumId w:val="50"/>
  </w:num>
  <w:num w:numId="34">
    <w:abstractNumId w:val="25"/>
  </w:num>
  <w:num w:numId="35">
    <w:abstractNumId w:val="49"/>
  </w:num>
  <w:num w:numId="36">
    <w:abstractNumId w:val="12"/>
  </w:num>
  <w:num w:numId="37">
    <w:abstractNumId w:val="27"/>
  </w:num>
  <w:num w:numId="38">
    <w:abstractNumId w:val="3"/>
  </w:num>
  <w:num w:numId="39">
    <w:abstractNumId w:val="2"/>
  </w:num>
  <w:num w:numId="40">
    <w:abstractNumId w:val="8"/>
  </w:num>
  <w:num w:numId="41">
    <w:abstractNumId w:val="29"/>
  </w:num>
  <w:num w:numId="42">
    <w:abstractNumId w:val="6"/>
  </w:num>
  <w:num w:numId="43">
    <w:abstractNumId w:val="11"/>
  </w:num>
  <w:num w:numId="44">
    <w:abstractNumId w:val="24"/>
  </w:num>
  <w:num w:numId="45">
    <w:abstractNumId w:val="35"/>
  </w:num>
  <w:num w:numId="46">
    <w:abstractNumId w:val="47"/>
  </w:num>
  <w:num w:numId="47">
    <w:abstractNumId w:val="40"/>
  </w:num>
  <w:num w:numId="48">
    <w:abstractNumId w:val="17"/>
  </w:num>
  <w:num w:numId="49">
    <w:abstractNumId w:val="32"/>
  </w:num>
  <w:num w:numId="50">
    <w:abstractNumId w:val="23"/>
  </w:num>
  <w:num w:numId="51">
    <w:abstractNumId w:val="18"/>
  </w:num>
  <w:num w:numId="52">
    <w:abstractNumId w:val="38"/>
  </w:num>
  <w:num w:numId="53">
    <w:abstractNumId w:val="14"/>
  </w:num>
  <w:num w:numId="54">
    <w:abstractNumId w:val="31"/>
  </w:num>
  <w:num w:numId="55">
    <w:abstractNumId w:val="0"/>
  </w:num>
  <w:num w:numId="56">
    <w:abstractNumId w:val="13"/>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j">
    <w15:presenceInfo w15:providerId="None" w15:userId="Andre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974"/>
    <w:rsid w:val="00000487"/>
    <w:rsid w:val="000066A9"/>
    <w:rsid w:val="00010861"/>
    <w:rsid w:val="000110A0"/>
    <w:rsid w:val="00011773"/>
    <w:rsid w:val="0002386C"/>
    <w:rsid w:val="00023B28"/>
    <w:rsid w:val="000261B6"/>
    <w:rsid w:val="000328C1"/>
    <w:rsid w:val="0003293C"/>
    <w:rsid w:val="000343F0"/>
    <w:rsid w:val="00036187"/>
    <w:rsid w:val="00037A8F"/>
    <w:rsid w:val="00041321"/>
    <w:rsid w:val="00045A3F"/>
    <w:rsid w:val="00051FA4"/>
    <w:rsid w:val="00052157"/>
    <w:rsid w:val="000535DA"/>
    <w:rsid w:val="000545E0"/>
    <w:rsid w:val="000605E5"/>
    <w:rsid w:val="0006080E"/>
    <w:rsid w:val="00060DA3"/>
    <w:rsid w:val="00064EA8"/>
    <w:rsid w:val="00066697"/>
    <w:rsid w:val="00067A7B"/>
    <w:rsid w:val="000712E1"/>
    <w:rsid w:val="0007498B"/>
    <w:rsid w:val="00075FBA"/>
    <w:rsid w:val="00076221"/>
    <w:rsid w:val="00080D9C"/>
    <w:rsid w:val="00083054"/>
    <w:rsid w:val="00085079"/>
    <w:rsid w:val="00086E67"/>
    <w:rsid w:val="00090925"/>
    <w:rsid w:val="00092B63"/>
    <w:rsid w:val="00094D42"/>
    <w:rsid w:val="00095840"/>
    <w:rsid w:val="00095A28"/>
    <w:rsid w:val="00096316"/>
    <w:rsid w:val="000976BC"/>
    <w:rsid w:val="000A0F12"/>
    <w:rsid w:val="000A5470"/>
    <w:rsid w:val="000A63EE"/>
    <w:rsid w:val="000B011B"/>
    <w:rsid w:val="000B5105"/>
    <w:rsid w:val="000B5E1F"/>
    <w:rsid w:val="000B72D4"/>
    <w:rsid w:val="000C1706"/>
    <w:rsid w:val="000C6651"/>
    <w:rsid w:val="000C7643"/>
    <w:rsid w:val="000D1A52"/>
    <w:rsid w:val="000D2BB1"/>
    <w:rsid w:val="000D2EE2"/>
    <w:rsid w:val="000D38BD"/>
    <w:rsid w:val="000D74AC"/>
    <w:rsid w:val="000D7AEE"/>
    <w:rsid w:val="000E4819"/>
    <w:rsid w:val="000F1EC5"/>
    <w:rsid w:val="000F5564"/>
    <w:rsid w:val="000F74C0"/>
    <w:rsid w:val="001002E7"/>
    <w:rsid w:val="00102388"/>
    <w:rsid w:val="00105C1F"/>
    <w:rsid w:val="00107ACE"/>
    <w:rsid w:val="00107C6D"/>
    <w:rsid w:val="00112305"/>
    <w:rsid w:val="001159BB"/>
    <w:rsid w:val="00115EFD"/>
    <w:rsid w:val="00121187"/>
    <w:rsid w:val="00123820"/>
    <w:rsid w:val="00125EEB"/>
    <w:rsid w:val="0012719E"/>
    <w:rsid w:val="001344AC"/>
    <w:rsid w:val="00135D21"/>
    <w:rsid w:val="001378F8"/>
    <w:rsid w:val="001409A2"/>
    <w:rsid w:val="00140F20"/>
    <w:rsid w:val="00143240"/>
    <w:rsid w:val="001504F7"/>
    <w:rsid w:val="00151F8F"/>
    <w:rsid w:val="0015224D"/>
    <w:rsid w:val="0015282D"/>
    <w:rsid w:val="00155A24"/>
    <w:rsid w:val="00162974"/>
    <w:rsid w:val="00176FCC"/>
    <w:rsid w:val="00181CF5"/>
    <w:rsid w:val="00183D31"/>
    <w:rsid w:val="001842B6"/>
    <w:rsid w:val="001858D5"/>
    <w:rsid w:val="00186B1E"/>
    <w:rsid w:val="00187281"/>
    <w:rsid w:val="00191B0A"/>
    <w:rsid w:val="00191F2E"/>
    <w:rsid w:val="00192FE2"/>
    <w:rsid w:val="00193895"/>
    <w:rsid w:val="0019440A"/>
    <w:rsid w:val="00194C3D"/>
    <w:rsid w:val="001A3077"/>
    <w:rsid w:val="001A3177"/>
    <w:rsid w:val="001A5FC4"/>
    <w:rsid w:val="001A63F7"/>
    <w:rsid w:val="001A74F0"/>
    <w:rsid w:val="001B5584"/>
    <w:rsid w:val="001B5B7B"/>
    <w:rsid w:val="001B7CC0"/>
    <w:rsid w:val="001C206B"/>
    <w:rsid w:val="001C4B3F"/>
    <w:rsid w:val="001D0F75"/>
    <w:rsid w:val="001D1904"/>
    <w:rsid w:val="001D270C"/>
    <w:rsid w:val="001D63F2"/>
    <w:rsid w:val="001E0686"/>
    <w:rsid w:val="001E069C"/>
    <w:rsid w:val="001E07A0"/>
    <w:rsid w:val="001E367F"/>
    <w:rsid w:val="001F6672"/>
    <w:rsid w:val="0020085C"/>
    <w:rsid w:val="00201434"/>
    <w:rsid w:val="002017FD"/>
    <w:rsid w:val="00204FD4"/>
    <w:rsid w:val="0020637C"/>
    <w:rsid w:val="0021549A"/>
    <w:rsid w:val="00215680"/>
    <w:rsid w:val="00217904"/>
    <w:rsid w:val="00217F0D"/>
    <w:rsid w:val="00220B4D"/>
    <w:rsid w:val="00221F13"/>
    <w:rsid w:val="00222D49"/>
    <w:rsid w:val="00222ED7"/>
    <w:rsid w:val="0022483C"/>
    <w:rsid w:val="0022506B"/>
    <w:rsid w:val="00225A9B"/>
    <w:rsid w:val="0022627C"/>
    <w:rsid w:val="00226B97"/>
    <w:rsid w:val="002312E3"/>
    <w:rsid w:val="00237ACC"/>
    <w:rsid w:val="00240395"/>
    <w:rsid w:val="00243B1B"/>
    <w:rsid w:val="002443AF"/>
    <w:rsid w:val="0024516E"/>
    <w:rsid w:val="00245EF6"/>
    <w:rsid w:val="00245F90"/>
    <w:rsid w:val="00257010"/>
    <w:rsid w:val="00260C51"/>
    <w:rsid w:val="00266BCF"/>
    <w:rsid w:val="00285322"/>
    <w:rsid w:val="00285F4E"/>
    <w:rsid w:val="00290ACF"/>
    <w:rsid w:val="0029213C"/>
    <w:rsid w:val="00294853"/>
    <w:rsid w:val="00296D19"/>
    <w:rsid w:val="002A3453"/>
    <w:rsid w:val="002A60E5"/>
    <w:rsid w:val="002A794F"/>
    <w:rsid w:val="002B198A"/>
    <w:rsid w:val="002B363F"/>
    <w:rsid w:val="002B3C8C"/>
    <w:rsid w:val="002B6F57"/>
    <w:rsid w:val="002C4BA3"/>
    <w:rsid w:val="002C58A3"/>
    <w:rsid w:val="002C73CF"/>
    <w:rsid w:val="002D03CF"/>
    <w:rsid w:val="002D1D54"/>
    <w:rsid w:val="002D3310"/>
    <w:rsid w:val="002D6622"/>
    <w:rsid w:val="002D6E95"/>
    <w:rsid w:val="002D7286"/>
    <w:rsid w:val="002E3E9E"/>
    <w:rsid w:val="002F05B5"/>
    <w:rsid w:val="002F0BCF"/>
    <w:rsid w:val="002F0F71"/>
    <w:rsid w:val="002F4970"/>
    <w:rsid w:val="003067C9"/>
    <w:rsid w:val="003125B9"/>
    <w:rsid w:val="0032682A"/>
    <w:rsid w:val="003271A1"/>
    <w:rsid w:val="00330498"/>
    <w:rsid w:val="003341FD"/>
    <w:rsid w:val="0033727F"/>
    <w:rsid w:val="0034268D"/>
    <w:rsid w:val="003428AD"/>
    <w:rsid w:val="00343F95"/>
    <w:rsid w:val="00352958"/>
    <w:rsid w:val="00352E4B"/>
    <w:rsid w:val="003538D5"/>
    <w:rsid w:val="003555F4"/>
    <w:rsid w:val="003659CC"/>
    <w:rsid w:val="00365D97"/>
    <w:rsid w:val="003718EC"/>
    <w:rsid w:val="00372793"/>
    <w:rsid w:val="0037300E"/>
    <w:rsid w:val="00375B2F"/>
    <w:rsid w:val="00381F4D"/>
    <w:rsid w:val="00385319"/>
    <w:rsid w:val="003855D0"/>
    <w:rsid w:val="00385BAA"/>
    <w:rsid w:val="00390CBC"/>
    <w:rsid w:val="00391DE5"/>
    <w:rsid w:val="00395139"/>
    <w:rsid w:val="00396DA9"/>
    <w:rsid w:val="003A29DF"/>
    <w:rsid w:val="003A2AF7"/>
    <w:rsid w:val="003A3390"/>
    <w:rsid w:val="003A33A4"/>
    <w:rsid w:val="003A422D"/>
    <w:rsid w:val="003B2B39"/>
    <w:rsid w:val="003B331B"/>
    <w:rsid w:val="003B3827"/>
    <w:rsid w:val="003B40A9"/>
    <w:rsid w:val="003B69E3"/>
    <w:rsid w:val="003B7C9E"/>
    <w:rsid w:val="003D25AC"/>
    <w:rsid w:val="003D297A"/>
    <w:rsid w:val="003D45D8"/>
    <w:rsid w:val="003D5EFC"/>
    <w:rsid w:val="003D61E5"/>
    <w:rsid w:val="003D6F6C"/>
    <w:rsid w:val="003D7C94"/>
    <w:rsid w:val="003D7CE0"/>
    <w:rsid w:val="003E1C6E"/>
    <w:rsid w:val="003F4FAE"/>
    <w:rsid w:val="003F7024"/>
    <w:rsid w:val="003F747D"/>
    <w:rsid w:val="00404D27"/>
    <w:rsid w:val="00407F66"/>
    <w:rsid w:val="004102CA"/>
    <w:rsid w:val="00410789"/>
    <w:rsid w:val="00411F6C"/>
    <w:rsid w:val="00414285"/>
    <w:rsid w:val="0041528B"/>
    <w:rsid w:val="00423955"/>
    <w:rsid w:val="00424A20"/>
    <w:rsid w:val="00432AE2"/>
    <w:rsid w:val="00434F01"/>
    <w:rsid w:val="004374E1"/>
    <w:rsid w:val="00441580"/>
    <w:rsid w:val="00442620"/>
    <w:rsid w:val="00444C8F"/>
    <w:rsid w:val="00447D08"/>
    <w:rsid w:val="00453593"/>
    <w:rsid w:val="00455455"/>
    <w:rsid w:val="00456162"/>
    <w:rsid w:val="00457E47"/>
    <w:rsid w:val="00462433"/>
    <w:rsid w:val="00463FFF"/>
    <w:rsid w:val="00464D75"/>
    <w:rsid w:val="00467A3E"/>
    <w:rsid w:val="0047169D"/>
    <w:rsid w:val="00473B78"/>
    <w:rsid w:val="0047510F"/>
    <w:rsid w:val="00476AD2"/>
    <w:rsid w:val="00487D01"/>
    <w:rsid w:val="00491DB9"/>
    <w:rsid w:val="00491E83"/>
    <w:rsid w:val="004929E2"/>
    <w:rsid w:val="0049419A"/>
    <w:rsid w:val="004961BB"/>
    <w:rsid w:val="004A04BA"/>
    <w:rsid w:val="004A146F"/>
    <w:rsid w:val="004A3221"/>
    <w:rsid w:val="004A3E29"/>
    <w:rsid w:val="004A3ECF"/>
    <w:rsid w:val="004A68FD"/>
    <w:rsid w:val="004B1017"/>
    <w:rsid w:val="004B18CA"/>
    <w:rsid w:val="004B1DFE"/>
    <w:rsid w:val="004B3B4E"/>
    <w:rsid w:val="004B522F"/>
    <w:rsid w:val="004B68AA"/>
    <w:rsid w:val="004B6E80"/>
    <w:rsid w:val="004C0AD1"/>
    <w:rsid w:val="004C3033"/>
    <w:rsid w:val="004C7618"/>
    <w:rsid w:val="004D17BD"/>
    <w:rsid w:val="004D24B8"/>
    <w:rsid w:val="004D4601"/>
    <w:rsid w:val="004D5849"/>
    <w:rsid w:val="004D6BAB"/>
    <w:rsid w:val="004D7034"/>
    <w:rsid w:val="004E093B"/>
    <w:rsid w:val="004E0EFE"/>
    <w:rsid w:val="004E17DC"/>
    <w:rsid w:val="004E4A40"/>
    <w:rsid w:val="004E4D46"/>
    <w:rsid w:val="004E6243"/>
    <w:rsid w:val="004E6319"/>
    <w:rsid w:val="004E6528"/>
    <w:rsid w:val="004F1599"/>
    <w:rsid w:val="004F2593"/>
    <w:rsid w:val="004F286F"/>
    <w:rsid w:val="004F43EE"/>
    <w:rsid w:val="004F5698"/>
    <w:rsid w:val="004F6FE8"/>
    <w:rsid w:val="004F79AC"/>
    <w:rsid w:val="00503FF5"/>
    <w:rsid w:val="00507214"/>
    <w:rsid w:val="005130F0"/>
    <w:rsid w:val="005137A1"/>
    <w:rsid w:val="00514ABA"/>
    <w:rsid w:val="00520192"/>
    <w:rsid w:val="00521C2F"/>
    <w:rsid w:val="005235B4"/>
    <w:rsid w:val="00525B8D"/>
    <w:rsid w:val="00525C06"/>
    <w:rsid w:val="005278CD"/>
    <w:rsid w:val="005326F9"/>
    <w:rsid w:val="00535B4D"/>
    <w:rsid w:val="0053752F"/>
    <w:rsid w:val="00544D27"/>
    <w:rsid w:val="005451F0"/>
    <w:rsid w:val="00553AB2"/>
    <w:rsid w:val="00554F5F"/>
    <w:rsid w:val="005611FE"/>
    <w:rsid w:val="00561999"/>
    <w:rsid w:val="00564851"/>
    <w:rsid w:val="00565E9F"/>
    <w:rsid w:val="005668C5"/>
    <w:rsid w:val="00574188"/>
    <w:rsid w:val="00576436"/>
    <w:rsid w:val="005767E6"/>
    <w:rsid w:val="0057687D"/>
    <w:rsid w:val="005830B9"/>
    <w:rsid w:val="00584886"/>
    <w:rsid w:val="00585362"/>
    <w:rsid w:val="00587108"/>
    <w:rsid w:val="005873D2"/>
    <w:rsid w:val="00592ED3"/>
    <w:rsid w:val="00595DAA"/>
    <w:rsid w:val="00596505"/>
    <w:rsid w:val="00597895"/>
    <w:rsid w:val="005A096B"/>
    <w:rsid w:val="005A1818"/>
    <w:rsid w:val="005A4CF0"/>
    <w:rsid w:val="005B2FBE"/>
    <w:rsid w:val="005B436F"/>
    <w:rsid w:val="005B4F6D"/>
    <w:rsid w:val="005C08B5"/>
    <w:rsid w:val="005C132F"/>
    <w:rsid w:val="005D42F5"/>
    <w:rsid w:val="005E1AF5"/>
    <w:rsid w:val="005E5911"/>
    <w:rsid w:val="005E7DF0"/>
    <w:rsid w:val="005F3568"/>
    <w:rsid w:val="005F52D4"/>
    <w:rsid w:val="005F5350"/>
    <w:rsid w:val="00605822"/>
    <w:rsid w:val="00607577"/>
    <w:rsid w:val="00613F9E"/>
    <w:rsid w:val="006149B1"/>
    <w:rsid w:val="00616393"/>
    <w:rsid w:val="00624940"/>
    <w:rsid w:val="006257D5"/>
    <w:rsid w:val="00627D8D"/>
    <w:rsid w:val="0063002D"/>
    <w:rsid w:val="00630100"/>
    <w:rsid w:val="00631DC8"/>
    <w:rsid w:val="00641EF7"/>
    <w:rsid w:val="006453F1"/>
    <w:rsid w:val="00645724"/>
    <w:rsid w:val="00647A6F"/>
    <w:rsid w:val="006535DF"/>
    <w:rsid w:val="00654DE8"/>
    <w:rsid w:val="00655158"/>
    <w:rsid w:val="0065684D"/>
    <w:rsid w:val="0065714F"/>
    <w:rsid w:val="0066148B"/>
    <w:rsid w:val="00664545"/>
    <w:rsid w:val="00665416"/>
    <w:rsid w:val="00666419"/>
    <w:rsid w:val="00667539"/>
    <w:rsid w:val="00667BE6"/>
    <w:rsid w:val="00671F45"/>
    <w:rsid w:val="00672BB8"/>
    <w:rsid w:val="006731F9"/>
    <w:rsid w:val="00674EF7"/>
    <w:rsid w:val="006770BF"/>
    <w:rsid w:val="006813FA"/>
    <w:rsid w:val="0068256F"/>
    <w:rsid w:val="0068330C"/>
    <w:rsid w:val="00684D7F"/>
    <w:rsid w:val="006863D4"/>
    <w:rsid w:val="006900EA"/>
    <w:rsid w:val="00691036"/>
    <w:rsid w:val="00693569"/>
    <w:rsid w:val="00694A84"/>
    <w:rsid w:val="006A33F6"/>
    <w:rsid w:val="006A4577"/>
    <w:rsid w:val="006A5013"/>
    <w:rsid w:val="006A648C"/>
    <w:rsid w:val="006A6AC6"/>
    <w:rsid w:val="006A6FA0"/>
    <w:rsid w:val="006B0EC5"/>
    <w:rsid w:val="006B19A9"/>
    <w:rsid w:val="006B1B25"/>
    <w:rsid w:val="006B54E2"/>
    <w:rsid w:val="006C33C6"/>
    <w:rsid w:val="006C45FC"/>
    <w:rsid w:val="006C4849"/>
    <w:rsid w:val="006C6214"/>
    <w:rsid w:val="006C6648"/>
    <w:rsid w:val="006D2F97"/>
    <w:rsid w:val="006D5B77"/>
    <w:rsid w:val="006E3348"/>
    <w:rsid w:val="006E36E8"/>
    <w:rsid w:val="006E640F"/>
    <w:rsid w:val="006F46CA"/>
    <w:rsid w:val="006F49B4"/>
    <w:rsid w:val="0070098D"/>
    <w:rsid w:val="00710C23"/>
    <w:rsid w:val="007114EE"/>
    <w:rsid w:val="00712192"/>
    <w:rsid w:val="00714BFA"/>
    <w:rsid w:val="00715BD6"/>
    <w:rsid w:val="007250F6"/>
    <w:rsid w:val="0072693B"/>
    <w:rsid w:val="00726D9B"/>
    <w:rsid w:val="00726DB7"/>
    <w:rsid w:val="007300FB"/>
    <w:rsid w:val="00733556"/>
    <w:rsid w:val="00735B77"/>
    <w:rsid w:val="007363EC"/>
    <w:rsid w:val="00736BBE"/>
    <w:rsid w:val="00737FCC"/>
    <w:rsid w:val="00740EEA"/>
    <w:rsid w:val="00741659"/>
    <w:rsid w:val="0074725D"/>
    <w:rsid w:val="007476E4"/>
    <w:rsid w:val="007505E4"/>
    <w:rsid w:val="007509B9"/>
    <w:rsid w:val="00752646"/>
    <w:rsid w:val="007540F3"/>
    <w:rsid w:val="00754749"/>
    <w:rsid w:val="00754B11"/>
    <w:rsid w:val="00755979"/>
    <w:rsid w:val="0076102D"/>
    <w:rsid w:val="00761FF0"/>
    <w:rsid w:val="007647F8"/>
    <w:rsid w:val="00770358"/>
    <w:rsid w:val="00770AC2"/>
    <w:rsid w:val="00774375"/>
    <w:rsid w:val="00776703"/>
    <w:rsid w:val="0078013E"/>
    <w:rsid w:val="0078041B"/>
    <w:rsid w:val="00783B33"/>
    <w:rsid w:val="00791731"/>
    <w:rsid w:val="007A067E"/>
    <w:rsid w:val="007A371F"/>
    <w:rsid w:val="007A3907"/>
    <w:rsid w:val="007A4581"/>
    <w:rsid w:val="007A5F78"/>
    <w:rsid w:val="007A6BB9"/>
    <w:rsid w:val="007B25A6"/>
    <w:rsid w:val="007B417B"/>
    <w:rsid w:val="007C3FB9"/>
    <w:rsid w:val="007C6CF0"/>
    <w:rsid w:val="007D1ECF"/>
    <w:rsid w:val="007D3C6A"/>
    <w:rsid w:val="007E3507"/>
    <w:rsid w:val="007E4EC0"/>
    <w:rsid w:val="007E598D"/>
    <w:rsid w:val="007E769E"/>
    <w:rsid w:val="007F0C46"/>
    <w:rsid w:val="008009D9"/>
    <w:rsid w:val="00812271"/>
    <w:rsid w:val="00821224"/>
    <w:rsid w:val="008213DA"/>
    <w:rsid w:val="00824D78"/>
    <w:rsid w:val="00825D1D"/>
    <w:rsid w:val="00832904"/>
    <w:rsid w:val="0083393F"/>
    <w:rsid w:val="00834E5D"/>
    <w:rsid w:val="00835B47"/>
    <w:rsid w:val="00836B46"/>
    <w:rsid w:val="0084229F"/>
    <w:rsid w:val="008444AD"/>
    <w:rsid w:val="00846B9D"/>
    <w:rsid w:val="00851592"/>
    <w:rsid w:val="00851A5A"/>
    <w:rsid w:val="00853180"/>
    <w:rsid w:val="00855DD4"/>
    <w:rsid w:val="00882C22"/>
    <w:rsid w:val="00883020"/>
    <w:rsid w:val="00886636"/>
    <w:rsid w:val="00887172"/>
    <w:rsid w:val="008876FE"/>
    <w:rsid w:val="00894B17"/>
    <w:rsid w:val="00894F51"/>
    <w:rsid w:val="00896D25"/>
    <w:rsid w:val="008977DE"/>
    <w:rsid w:val="008A291D"/>
    <w:rsid w:val="008B0266"/>
    <w:rsid w:val="008B73BF"/>
    <w:rsid w:val="008C0F74"/>
    <w:rsid w:val="008C1DA0"/>
    <w:rsid w:val="008C5C27"/>
    <w:rsid w:val="008D3AFE"/>
    <w:rsid w:val="008E0418"/>
    <w:rsid w:val="008E0A37"/>
    <w:rsid w:val="008E3C77"/>
    <w:rsid w:val="008E6B5A"/>
    <w:rsid w:val="008F0DF1"/>
    <w:rsid w:val="008F1EB6"/>
    <w:rsid w:val="008F250B"/>
    <w:rsid w:val="008F7511"/>
    <w:rsid w:val="009005E4"/>
    <w:rsid w:val="00902C62"/>
    <w:rsid w:val="00905AD2"/>
    <w:rsid w:val="00912A0E"/>
    <w:rsid w:val="00921021"/>
    <w:rsid w:val="00930F42"/>
    <w:rsid w:val="00931F98"/>
    <w:rsid w:val="009440BA"/>
    <w:rsid w:val="00956653"/>
    <w:rsid w:val="00957385"/>
    <w:rsid w:val="00960D1B"/>
    <w:rsid w:val="00961E1B"/>
    <w:rsid w:val="009624B5"/>
    <w:rsid w:val="00962FEE"/>
    <w:rsid w:val="009663F3"/>
    <w:rsid w:val="00967DD1"/>
    <w:rsid w:val="0097085C"/>
    <w:rsid w:val="00972A12"/>
    <w:rsid w:val="009770F7"/>
    <w:rsid w:val="009776A9"/>
    <w:rsid w:val="00982FE9"/>
    <w:rsid w:val="0098369B"/>
    <w:rsid w:val="00984419"/>
    <w:rsid w:val="009864EE"/>
    <w:rsid w:val="0099237F"/>
    <w:rsid w:val="00995D7D"/>
    <w:rsid w:val="009A219D"/>
    <w:rsid w:val="009A3243"/>
    <w:rsid w:val="009A34C5"/>
    <w:rsid w:val="009B06DD"/>
    <w:rsid w:val="009B0832"/>
    <w:rsid w:val="009B2251"/>
    <w:rsid w:val="009B2943"/>
    <w:rsid w:val="009B7AD0"/>
    <w:rsid w:val="009C1394"/>
    <w:rsid w:val="009C2A34"/>
    <w:rsid w:val="009C2FFC"/>
    <w:rsid w:val="009C6936"/>
    <w:rsid w:val="009D4FA5"/>
    <w:rsid w:val="009D6B68"/>
    <w:rsid w:val="009D6D89"/>
    <w:rsid w:val="009D70FF"/>
    <w:rsid w:val="009E3C32"/>
    <w:rsid w:val="009E496B"/>
    <w:rsid w:val="009E6B67"/>
    <w:rsid w:val="009E793D"/>
    <w:rsid w:val="009F3847"/>
    <w:rsid w:val="009F3ECB"/>
    <w:rsid w:val="009F571C"/>
    <w:rsid w:val="009F6835"/>
    <w:rsid w:val="00A011B0"/>
    <w:rsid w:val="00A036CD"/>
    <w:rsid w:val="00A1077C"/>
    <w:rsid w:val="00A10AB1"/>
    <w:rsid w:val="00A1216E"/>
    <w:rsid w:val="00A12F99"/>
    <w:rsid w:val="00A1379A"/>
    <w:rsid w:val="00A154AE"/>
    <w:rsid w:val="00A15CEE"/>
    <w:rsid w:val="00A17DC2"/>
    <w:rsid w:val="00A211AA"/>
    <w:rsid w:val="00A26247"/>
    <w:rsid w:val="00A4163E"/>
    <w:rsid w:val="00A424DF"/>
    <w:rsid w:val="00A43821"/>
    <w:rsid w:val="00A50C07"/>
    <w:rsid w:val="00A518D7"/>
    <w:rsid w:val="00A51DBA"/>
    <w:rsid w:val="00A5373A"/>
    <w:rsid w:val="00A5377A"/>
    <w:rsid w:val="00A544D3"/>
    <w:rsid w:val="00A56DD6"/>
    <w:rsid w:val="00A6139B"/>
    <w:rsid w:val="00A64A71"/>
    <w:rsid w:val="00A71314"/>
    <w:rsid w:val="00A7163A"/>
    <w:rsid w:val="00A72610"/>
    <w:rsid w:val="00A854A6"/>
    <w:rsid w:val="00A90014"/>
    <w:rsid w:val="00A907CC"/>
    <w:rsid w:val="00A90AD5"/>
    <w:rsid w:val="00A97B35"/>
    <w:rsid w:val="00AA04A5"/>
    <w:rsid w:val="00AA1186"/>
    <w:rsid w:val="00AA23F3"/>
    <w:rsid w:val="00AA24B8"/>
    <w:rsid w:val="00AA278C"/>
    <w:rsid w:val="00AA3534"/>
    <w:rsid w:val="00AA56C8"/>
    <w:rsid w:val="00AA7D59"/>
    <w:rsid w:val="00AA7D82"/>
    <w:rsid w:val="00AB620E"/>
    <w:rsid w:val="00AC00C0"/>
    <w:rsid w:val="00AC0D49"/>
    <w:rsid w:val="00AC1D01"/>
    <w:rsid w:val="00AC2365"/>
    <w:rsid w:val="00AC3ECF"/>
    <w:rsid w:val="00AC503E"/>
    <w:rsid w:val="00AD0A8E"/>
    <w:rsid w:val="00AD2AFE"/>
    <w:rsid w:val="00AD5645"/>
    <w:rsid w:val="00AD5AC2"/>
    <w:rsid w:val="00AD7D17"/>
    <w:rsid w:val="00AE2415"/>
    <w:rsid w:val="00AE73AC"/>
    <w:rsid w:val="00AF0DA8"/>
    <w:rsid w:val="00AF1572"/>
    <w:rsid w:val="00AF2202"/>
    <w:rsid w:val="00AF3540"/>
    <w:rsid w:val="00AF3811"/>
    <w:rsid w:val="00AF4EA7"/>
    <w:rsid w:val="00AF567F"/>
    <w:rsid w:val="00AF7A02"/>
    <w:rsid w:val="00B02F28"/>
    <w:rsid w:val="00B03E51"/>
    <w:rsid w:val="00B03F8E"/>
    <w:rsid w:val="00B045FA"/>
    <w:rsid w:val="00B05D59"/>
    <w:rsid w:val="00B14EE7"/>
    <w:rsid w:val="00B1552E"/>
    <w:rsid w:val="00B229A3"/>
    <w:rsid w:val="00B24CCB"/>
    <w:rsid w:val="00B25868"/>
    <w:rsid w:val="00B30657"/>
    <w:rsid w:val="00B31145"/>
    <w:rsid w:val="00B3215F"/>
    <w:rsid w:val="00B36DB2"/>
    <w:rsid w:val="00B3719A"/>
    <w:rsid w:val="00B43C53"/>
    <w:rsid w:val="00B46BB4"/>
    <w:rsid w:val="00B5435C"/>
    <w:rsid w:val="00B60E75"/>
    <w:rsid w:val="00B62649"/>
    <w:rsid w:val="00B62796"/>
    <w:rsid w:val="00B63C41"/>
    <w:rsid w:val="00B642B0"/>
    <w:rsid w:val="00B6439D"/>
    <w:rsid w:val="00B67261"/>
    <w:rsid w:val="00B71F10"/>
    <w:rsid w:val="00B755A5"/>
    <w:rsid w:val="00B761BD"/>
    <w:rsid w:val="00B823A7"/>
    <w:rsid w:val="00B83419"/>
    <w:rsid w:val="00B921DB"/>
    <w:rsid w:val="00B932CC"/>
    <w:rsid w:val="00B943EB"/>
    <w:rsid w:val="00B9493F"/>
    <w:rsid w:val="00B953FD"/>
    <w:rsid w:val="00B97213"/>
    <w:rsid w:val="00B97AAB"/>
    <w:rsid w:val="00BA040E"/>
    <w:rsid w:val="00BA042B"/>
    <w:rsid w:val="00BA3CEB"/>
    <w:rsid w:val="00BA41C4"/>
    <w:rsid w:val="00BA6026"/>
    <w:rsid w:val="00BB202B"/>
    <w:rsid w:val="00BB318D"/>
    <w:rsid w:val="00BB5C2B"/>
    <w:rsid w:val="00BB7D62"/>
    <w:rsid w:val="00BC0683"/>
    <w:rsid w:val="00BC323F"/>
    <w:rsid w:val="00BC651D"/>
    <w:rsid w:val="00BD11FC"/>
    <w:rsid w:val="00BD3728"/>
    <w:rsid w:val="00BD3820"/>
    <w:rsid w:val="00BD4309"/>
    <w:rsid w:val="00BD5FDD"/>
    <w:rsid w:val="00BD671A"/>
    <w:rsid w:val="00BE5DD6"/>
    <w:rsid w:val="00BE5E3C"/>
    <w:rsid w:val="00BE70B1"/>
    <w:rsid w:val="00BF4A7F"/>
    <w:rsid w:val="00BF4B57"/>
    <w:rsid w:val="00BF5C0F"/>
    <w:rsid w:val="00C0319E"/>
    <w:rsid w:val="00C0535D"/>
    <w:rsid w:val="00C05E95"/>
    <w:rsid w:val="00C12105"/>
    <w:rsid w:val="00C129AB"/>
    <w:rsid w:val="00C13ACC"/>
    <w:rsid w:val="00C163C7"/>
    <w:rsid w:val="00C165A3"/>
    <w:rsid w:val="00C17A76"/>
    <w:rsid w:val="00C20994"/>
    <w:rsid w:val="00C30016"/>
    <w:rsid w:val="00C36404"/>
    <w:rsid w:val="00C36654"/>
    <w:rsid w:val="00C52164"/>
    <w:rsid w:val="00C53C4A"/>
    <w:rsid w:val="00C541EA"/>
    <w:rsid w:val="00C5530B"/>
    <w:rsid w:val="00C57D5B"/>
    <w:rsid w:val="00C61261"/>
    <w:rsid w:val="00C6293A"/>
    <w:rsid w:val="00C63377"/>
    <w:rsid w:val="00C670E3"/>
    <w:rsid w:val="00C67BDC"/>
    <w:rsid w:val="00C72266"/>
    <w:rsid w:val="00C7297F"/>
    <w:rsid w:val="00C72BBD"/>
    <w:rsid w:val="00C97509"/>
    <w:rsid w:val="00CA1FAB"/>
    <w:rsid w:val="00CA706E"/>
    <w:rsid w:val="00CC61B3"/>
    <w:rsid w:val="00CD47E3"/>
    <w:rsid w:val="00CD51A5"/>
    <w:rsid w:val="00CE0198"/>
    <w:rsid w:val="00CE2C10"/>
    <w:rsid w:val="00CE4693"/>
    <w:rsid w:val="00CE538A"/>
    <w:rsid w:val="00CE665A"/>
    <w:rsid w:val="00CF262F"/>
    <w:rsid w:val="00CF27FA"/>
    <w:rsid w:val="00D02ABB"/>
    <w:rsid w:val="00D04BA1"/>
    <w:rsid w:val="00D05880"/>
    <w:rsid w:val="00D059ED"/>
    <w:rsid w:val="00D11E06"/>
    <w:rsid w:val="00D13A5A"/>
    <w:rsid w:val="00D15165"/>
    <w:rsid w:val="00D16BD6"/>
    <w:rsid w:val="00D17F77"/>
    <w:rsid w:val="00D2597E"/>
    <w:rsid w:val="00D262B4"/>
    <w:rsid w:val="00D27429"/>
    <w:rsid w:val="00D30896"/>
    <w:rsid w:val="00D34B2C"/>
    <w:rsid w:val="00D3557E"/>
    <w:rsid w:val="00D35AC9"/>
    <w:rsid w:val="00D4039D"/>
    <w:rsid w:val="00D4042F"/>
    <w:rsid w:val="00D419F8"/>
    <w:rsid w:val="00D422CC"/>
    <w:rsid w:val="00D4240E"/>
    <w:rsid w:val="00D4281A"/>
    <w:rsid w:val="00D47C80"/>
    <w:rsid w:val="00D47F34"/>
    <w:rsid w:val="00D52BD9"/>
    <w:rsid w:val="00D538C1"/>
    <w:rsid w:val="00D541EA"/>
    <w:rsid w:val="00D54CF1"/>
    <w:rsid w:val="00D564E3"/>
    <w:rsid w:val="00D5661F"/>
    <w:rsid w:val="00D62B93"/>
    <w:rsid w:val="00D65D1C"/>
    <w:rsid w:val="00D67CB7"/>
    <w:rsid w:val="00D7090F"/>
    <w:rsid w:val="00D73EA2"/>
    <w:rsid w:val="00D757D9"/>
    <w:rsid w:val="00D82A95"/>
    <w:rsid w:val="00D842BB"/>
    <w:rsid w:val="00D87992"/>
    <w:rsid w:val="00D87A67"/>
    <w:rsid w:val="00D913C5"/>
    <w:rsid w:val="00D9252E"/>
    <w:rsid w:val="00D938C5"/>
    <w:rsid w:val="00D966CF"/>
    <w:rsid w:val="00D96CE6"/>
    <w:rsid w:val="00D970AC"/>
    <w:rsid w:val="00D97606"/>
    <w:rsid w:val="00DA2A51"/>
    <w:rsid w:val="00DA2F56"/>
    <w:rsid w:val="00DA561E"/>
    <w:rsid w:val="00DA6803"/>
    <w:rsid w:val="00DA6941"/>
    <w:rsid w:val="00DA76A1"/>
    <w:rsid w:val="00DA77D5"/>
    <w:rsid w:val="00DB13DB"/>
    <w:rsid w:val="00DB5A03"/>
    <w:rsid w:val="00DC2B5D"/>
    <w:rsid w:val="00DC4496"/>
    <w:rsid w:val="00DC4D24"/>
    <w:rsid w:val="00DC7599"/>
    <w:rsid w:val="00DD139D"/>
    <w:rsid w:val="00DD1D7D"/>
    <w:rsid w:val="00DD21F7"/>
    <w:rsid w:val="00DD305D"/>
    <w:rsid w:val="00DD4A0E"/>
    <w:rsid w:val="00DD5B09"/>
    <w:rsid w:val="00DE1D45"/>
    <w:rsid w:val="00DE201C"/>
    <w:rsid w:val="00DE23D1"/>
    <w:rsid w:val="00DE2EA1"/>
    <w:rsid w:val="00DE7CFC"/>
    <w:rsid w:val="00DF00E0"/>
    <w:rsid w:val="00DF29CA"/>
    <w:rsid w:val="00DF6245"/>
    <w:rsid w:val="00DF6550"/>
    <w:rsid w:val="00E16013"/>
    <w:rsid w:val="00E16F06"/>
    <w:rsid w:val="00E175B2"/>
    <w:rsid w:val="00E25727"/>
    <w:rsid w:val="00E32BFB"/>
    <w:rsid w:val="00E33B91"/>
    <w:rsid w:val="00E35CD1"/>
    <w:rsid w:val="00E36CAD"/>
    <w:rsid w:val="00E37D28"/>
    <w:rsid w:val="00E40BED"/>
    <w:rsid w:val="00E42FFE"/>
    <w:rsid w:val="00E46BED"/>
    <w:rsid w:val="00E5136A"/>
    <w:rsid w:val="00E52ADC"/>
    <w:rsid w:val="00E5308E"/>
    <w:rsid w:val="00E54FC2"/>
    <w:rsid w:val="00E5558A"/>
    <w:rsid w:val="00E6398A"/>
    <w:rsid w:val="00E64264"/>
    <w:rsid w:val="00E6643C"/>
    <w:rsid w:val="00E71042"/>
    <w:rsid w:val="00E723C0"/>
    <w:rsid w:val="00E7540B"/>
    <w:rsid w:val="00E75AA0"/>
    <w:rsid w:val="00E80933"/>
    <w:rsid w:val="00E82651"/>
    <w:rsid w:val="00E8290C"/>
    <w:rsid w:val="00E846CF"/>
    <w:rsid w:val="00E92809"/>
    <w:rsid w:val="00E92CC1"/>
    <w:rsid w:val="00E93EC3"/>
    <w:rsid w:val="00E93ED0"/>
    <w:rsid w:val="00E973D8"/>
    <w:rsid w:val="00EA3254"/>
    <w:rsid w:val="00EA6E5B"/>
    <w:rsid w:val="00EB4B89"/>
    <w:rsid w:val="00EB659D"/>
    <w:rsid w:val="00EC30FF"/>
    <w:rsid w:val="00ED223F"/>
    <w:rsid w:val="00ED2A9E"/>
    <w:rsid w:val="00ED2B73"/>
    <w:rsid w:val="00ED693C"/>
    <w:rsid w:val="00ED6EFB"/>
    <w:rsid w:val="00ED7F66"/>
    <w:rsid w:val="00EE3E70"/>
    <w:rsid w:val="00EE5671"/>
    <w:rsid w:val="00EF227E"/>
    <w:rsid w:val="00F00759"/>
    <w:rsid w:val="00F037C2"/>
    <w:rsid w:val="00F0472A"/>
    <w:rsid w:val="00F05EC7"/>
    <w:rsid w:val="00F06F4B"/>
    <w:rsid w:val="00F123FB"/>
    <w:rsid w:val="00F125E8"/>
    <w:rsid w:val="00F16A30"/>
    <w:rsid w:val="00F21655"/>
    <w:rsid w:val="00F218FB"/>
    <w:rsid w:val="00F22F73"/>
    <w:rsid w:val="00F2605E"/>
    <w:rsid w:val="00F273CA"/>
    <w:rsid w:val="00F30F96"/>
    <w:rsid w:val="00F35E15"/>
    <w:rsid w:val="00F42A52"/>
    <w:rsid w:val="00F445DD"/>
    <w:rsid w:val="00F449F7"/>
    <w:rsid w:val="00F50A2D"/>
    <w:rsid w:val="00F559D0"/>
    <w:rsid w:val="00F55AD5"/>
    <w:rsid w:val="00F634D6"/>
    <w:rsid w:val="00F63F66"/>
    <w:rsid w:val="00F65247"/>
    <w:rsid w:val="00F70A9C"/>
    <w:rsid w:val="00F725B1"/>
    <w:rsid w:val="00F731F0"/>
    <w:rsid w:val="00F74F1D"/>
    <w:rsid w:val="00F77ED2"/>
    <w:rsid w:val="00F80B1E"/>
    <w:rsid w:val="00F8303E"/>
    <w:rsid w:val="00F85135"/>
    <w:rsid w:val="00F86127"/>
    <w:rsid w:val="00F86668"/>
    <w:rsid w:val="00F93849"/>
    <w:rsid w:val="00F948BB"/>
    <w:rsid w:val="00F95F19"/>
    <w:rsid w:val="00FA1659"/>
    <w:rsid w:val="00FA47CE"/>
    <w:rsid w:val="00FA5471"/>
    <w:rsid w:val="00FA5737"/>
    <w:rsid w:val="00FA6575"/>
    <w:rsid w:val="00FA6E92"/>
    <w:rsid w:val="00FA7AB9"/>
    <w:rsid w:val="00FB118C"/>
    <w:rsid w:val="00FB3598"/>
    <w:rsid w:val="00FB431E"/>
    <w:rsid w:val="00FB5AAA"/>
    <w:rsid w:val="00FB73BB"/>
    <w:rsid w:val="00FC0AB3"/>
    <w:rsid w:val="00FC6020"/>
    <w:rsid w:val="00FD2C55"/>
    <w:rsid w:val="00FD3623"/>
    <w:rsid w:val="00FD4F9C"/>
    <w:rsid w:val="00FD709C"/>
    <w:rsid w:val="00FE2BBF"/>
    <w:rsid w:val="00FE2C7C"/>
    <w:rsid w:val="00FE541E"/>
    <w:rsid w:val="00FE581E"/>
    <w:rsid w:val="00FE79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caption" w:qFormat="1"/>
    <w:lsdException w:name="table of figures" w:uiPriority="99"/>
    <w:lsdException w:name="footnote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HTML Preformatted"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175B2"/>
    <w:pPr>
      <w:jc w:val="both"/>
    </w:pPr>
    <w:rPr>
      <w:rFonts w:ascii="Calibri" w:hAnsi="Calibri"/>
      <w:sz w:val="24"/>
      <w:szCs w:val="24"/>
    </w:rPr>
  </w:style>
  <w:style w:type="paragraph" w:styleId="Naslov1">
    <w:name w:val="heading 1"/>
    <w:basedOn w:val="Navaden"/>
    <w:next w:val="Navaden"/>
    <w:link w:val="Naslov1Znak"/>
    <w:autoRedefine/>
    <w:qFormat/>
    <w:rsid w:val="004E6243"/>
    <w:pPr>
      <w:keepNext/>
      <w:numPr>
        <w:numId w:val="35"/>
      </w:numPr>
      <w:ind w:left="0" w:firstLine="0"/>
      <w:jc w:val="left"/>
      <w:outlineLvl w:val="0"/>
    </w:pPr>
    <w:rPr>
      <w:b/>
      <w:caps/>
      <w:color w:val="4F6228"/>
      <w:kern w:val="28"/>
      <w:sz w:val="28"/>
      <w:szCs w:val="20"/>
    </w:rPr>
  </w:style>
  <w:style w:type="paragraph" w:styleId="Naslov2">
    <w:name w:val="heading 2"/>
    <w:basedOn w:val="Navaden"/>
    <w:next w:val="Navaden"/>
    <w:autoRedefine/>
    <w:qFormat/>
    <w:rsid w:val="00726D9B"/>
    <w:pPr>
      <w:keepNext/>
      <w:numPr>
        <w:ilvl w:val="1"/>
        <w:numId w:val="35"/>
      </w:numPr>
      <w:outlineLvl w:val="1"/>
    </w:pPr>
    <w:rPr>
      <w:rFonts w:cs="Arial"/>
      <w:b/>
      <w:bCs/>
      <w:iCs/>
      <w:color w:val="4F6228"/>
      <w:szCs w:val="28"/>
    </w:rPr>
  </w:style>
  <w:style w:type="paragraph" w:styleId="Naslov3">
    <w:name w:val="heading 3"/>
    <w:basedOn w:val="Navaden"/>
    <w:next w:val="Navaden"/>
    <w:link w:val="Naslov3Znak"/>
    <w:qFormat/>
    <w:rsid w:val="00726D9B"/>
    <w:pPr>
      <w:keepNext/>
      <w:numPr>
        <w:ilvl w:val="2"/>
        <w:numId w:val="35"/>
      </w:numPr>
      <w:overflowPunct w:val="0"/>
      <w:autoSpaceDE w:val="0"/>
      <w:autoSpaceDN w:val="0"/>
      <w:adjustRightInd w:val="0"/>
      <w:textAlignment w:val="baseline"/>
      <w:outlineLvl w:val="2"/>
    </w:pPr>
    <w:rPr>
      <w:b/>
      <w:color w:val="365F91"/>
      <w:szCs w:val="16"/>
    </w:rPr>
  </w:style>
  <w:style w:type="paragraph" w:styleId="Naslov4">
    <w:name w:val="heading 4"/>
    <w:basedOn w:val="Navaden"/>
    <w:next w:val="Navaden"/>
    <w:link w:val="Naslov4Znak"/>
    <w:unhideWhenUsed/>
    <w:qFormat/>
    <w:rsid w:val="00AD7D17"/>
    <w:pPr>
      <w:keepNext/>
      <w:numPr>
        <w:ilvl w:val="3"/>
        <w:numId w:val="35"/>
      </w:numPr>
      <w:outlineLvl w:val="3"/>
    </w:pPr>
    <w:rPr>
      <w:b/>
      <w:bCs/>
      <w:sz w:val="22"/>
      <w:szCs w:val="28"/>
    </w:rPr>
  </w:style>
  <w:style w:type="paragraph" w:styleId="Naslov5">
    <w:name w:val="heading 5"/>
    <w:basedOn w:val="Navaden"/>
    <w:next w:val="Navaden"/>
    <w:link w:val="Naslov5Znak"/>
    <w:semiHidden/>
    <w:unhideWhenUsed/>
    <w:qFormat/>
    <w:rsid w:val="009C2A34"/>
    <w:pPr>
      <w:numPr>
        <w:ilvl w:val="4"/>
        <w:numId w:val="35"/>
      </w:numPr>
      <w:spacing w:before="240" w:after="60"/>
      <w:outlineLvl w:val="4"/>
    </w:pPr>
    <w:rPr>
      <w:b/>
      <w:bCs/>
      <w:i/>
      <w:iCs/>
      <w:sz w:val="26"/>
      <w:szCs w:val="26"/>
    </w:rPr>
  </w:style>
  <w:style w:type="paragraph" w:styleId="Naslov6">
    <w:name w:val="heading 6"/>
    <w:basedOn w:val="Navaden"/>
    <w:next w:val="Navaden"/>
    <w:link w:val="Naslov6Znak"/>
    <w:semiHidden/>
    <w:unhideWhenUsed/>
    <w:qFormat/>
    <w:rsid w:val="009C2A34"/>
    <w:pPr>
      <w:numPr>
        <w:ilvl w:val="5"/>
        <w:numId w:val="35"/>
      </w:numPr>
      <w:spacing w:before="240" w:after="60"/>
      <w:outlineLvl w:val="5"/>
    </w:pPr>
    <w:rPr>
      <w:b/>
      <w:bCs/>
      <w:sz w:val="22"/>
      <w:szCs w:val="22"/>
    </w:rPr>
  </w:style>
  <w:style w:type="paragraph" w:styleId="Naslov7">
    <w:name w:val="heading 7"/>
    <w:basedOn w:val="Navaden"/>
    <w:next w:val="Navaden"/>
    <w:link w:val="Naslov7Znak"/>
    <w:semiHidden/>
    <w:unhideWhenUsed/>
    <w:qFormat/>
    <w:rsid w:val="009C2A34"/>
    <w:pPr>
      <w:numPr>
        <w:ilvl w:val="6"/>
        <w:numId w:val="35"/>
      </w:numPr>
      <w:spacing w:before="240" w:after="60"/>
      <w:outlineLvl w:val="6"/>
    </w:pPr>
  </w:style>
  <w:style w:type="paragraph" w:styleId="Naslov8">
    <w:name w:val="heading 8"/>
    <w:basedOn w:val="Navaden"/>
    <w:next w:val="Navaden"/>
    <w:link w:val="Naslov8Znak"/>
    <w:semiHidden/>
    <w:unhideWhenUsed/>
    <w:qFormat/>
    <w:rsid w:val="009C2A34"/>
    <w:pPr>
      <w:numPr>
        <w:ilvl w:val="7"/>
        <w:numId w:val="35"/>
      </w:numPr>
      <w:spacing w:before="240" w:after="60"/>
      <w:outlineLvl w:val="7"/>
    </w:pPr>
    <w:rPr>
      <w:i/>
      <w:iCs/>
    </w:rPr>
  </w:style>
  <w:style w:type="paragraph" w:styleId="Naslov9">
    <w:name w:val="heading 9"/>
    <w:basedOn w:val="Navaden"/>
    <w:next w:val="Navaden"/>
    <w:link w:val="Naslov9Znak"/>
    <w:semiHidden/>
    <w:unhideWhenUsed/>
    <w:qFormat/>
    <w:rsid w:val="009C2A34"/>
    <w:pPr>
      <w:numPr>
        <w:ilvl w:val="8"/>
        <w:numId w:val="35"/>
      </w:num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Kazalovsebine1">
    <w:name w:val="toc 1"/>
    <w:basedOn w:val="Navaden"/>
    <w:next w:val="Navaden"/>
    <w:autoRedefine/>
    <w:uiPriority w:val="39"/>
    <w:rsid w:val="00535B4D"/>
    <w:pPr>
      <w:spacing w:before="240" w:after="240"/>
    </w:pPr>
    <w:rPr>
      <w:b/>
      <w:caps/>
      <w:szCs w:val="20"/>
    </w:rPr>
  </w:style>
  <w:style w:type="paragraph" w:styleId="Kazalovsebine2">
    <w:name w:val="toc 2"/>
    <w:basedOn w:val="Navaden"/>
    <w:next w:val="Navaden"/>
    <w:autoRedefine/>
    <w:uiPriority w:val="39"/>
    <w:rsid w:val="00535B4D"/>
    <w:pPr>
      <w:spacing w:before="120" w:after="120"/>
      <w:ind w:left="936" w:hanging="709"/>
    </w:pPr>
    <w:rPr>
      <w:b/>
      <w:sz w:val="22"/>
      <w:szCs w:val="20"/>
    </w:rPr>
  </w:style>
  <w:style w:type="paragraph" w:styleId="Kazalovsebine3">
    <w:name w:val="toc 3"/>
    <w:basedOn w:val="Navaden"/>
    <w:next w:val="Navaden"/>
    <w:autoRedefine/>
    <w:uiPriority w:val="39"/>
    <w:rsid w:val="00BC651D"/>
    <w:pPr>
      <w:spacing w:before="60" w:after="60"/>
      <w:ind w:left="1276" w:right="567" w:hanging="709"/>
    </w:pPr>
    <w:rPr>
      <w:sz w:val="22"/>
      <w:szCs w:val="20"/>
    </w:rPr>
  </w:style>
  <w:style w:type="paragraph" w:styleId="Stvarnokazalo1">
    <w:name w:val="index 1"/>
    <w:basedOn w:val="Navaden"/>
    <w:next w:val="Navaden"/>
    <w:autoRedefine/>
    <w:semiHidden/>
    <w:rsid w:val="005B2FBE"/>
    <w:pPr>
      <w:ind w:left="220" w:hanging="220"/>
    </w:pPr>
    <w:rPr>
      <w:szCs w:val="20"/>
    </w:rPr>
  </w:style>
  <w:style w:type="numbering" w:styleId="111111">
    <w:name w:val="Outline List 2"/>
    <w:basedOn w:val="Brezseznama"/>
    <w:rsid w:val="008444AD"/>
    <w:pPr>
      <w:numPr>
        <w:numId w:val="1"/>
      </w:numPr>
    </w:pPr>
  </w:style>
  <w:style w:type="numbering" w:customStyle="1" w:styleId="Slog1">
    <w:name w:val="Slog1"/>
    <w:basedOn w:val="Brezseznama"/>
    <w:rsid w:val="007A6BB9"/>
    <w:pPr>
      <w:numPr>
        <w:numId w:val="2"/>
      </w:numPr>
    </w:pPr>
  </w:style>
  <w:style w:type="paragraph" w:styleId="Besedilooblaka">
    <w:name w:val="Balloon Text"/>
    <w:basedOn w:val="Navaden"/>
    <w:semiHidden/>
    <w:rsid w:val="008F250B"/>
    <w:rPr>
      <w:rFonts w:ascii="Tahoma" w:hAnsi="Tahoma" w:cs="Tahoma"/>
      <w:sz w:val="16"/>
      <w:szCs w:val="16"/>
    </w:rPr>
  </w:style>
  <w:style w:type="paragraph" w:customStyle="1" w:styleId="Vrstapredpisa">
    <w:name w:val="Vrsta predpisa"/>
    <w:basedOn w:val="Navaden"/>
    <w:link w:val="VrstapredpisaZnak"/>
    <w:qFormat/>
    <w:rsid w:val="00F21655"/>
    <w:pPr>
      <w:suppressAutoHyphens/>
      <w:overflowPunct w:val="0"/>
      <w:autoSpaceDE w:val="0"/>
      <w:autoSpaceDN w:val="0"/>
      <w:adjustRightInd w:val="0"/>
      <w:spacing w:before="480"/>
      <w:jc w:val="center"/>
      <w:textAlignment w:val="baseline"/>
    </w:pPr>
    <w:rPr>
      <w:rFonts w:ascii="Arial" w:hAnsi="Arial"/>
      <w:b/>
      <w:bCs/>
      <w:color w:val="000000"/>
      <w:spacing w:val="40"/>
      <w:sz w:val="22"/>
      <w:szCs w:val="22"/>
      <w:lang w:val="x-none" w:eastAsia="x-none"/>
    </w:rPr>
  </w:style>
  <w:style w:type="paragraph" w:customStyle="1" w:styleId="Naslovpredpisa">
    <w:name w:val="Naslov_predpisa"/>
    <w:basedOn w:val="Navaden"/>
    <w:link w:val="NaslovpredpisaZnak"/>
    <w:qFormat/>
    <w:rsid w:val="00F21655"/>
    <w:pPr>
      <w:suppressAutoHyphens/>
      <w:overflowPunct w:val="0"/>
      <w:autoSpaceDE w:val="0"/>
      <w:autoSpaceDN w:val="0"/>
      <w:adjustRightInd w:val="0"/>
      <w:jc w:val="center"/>
      <w:textAlignment w:val="baseline"/>
    </w:pPr>
    <w:rPr>
      <w:rFonts w:ascii="Arial" w:hAnsi="Arial"/>
      <w:b/>
      <w:sz w:val="22"/>
      <w:szCs w:val="22"/>
      <w:lang w:val="x-none" w:eastAsia="x-none"/>
    </w:rPr>
  </w:style>
  <w:style w:type="character" w:customStyle="1" w:styleId="VrstapredpisaZnak">
    <w:name w:val="Vrsta predpisa Znak"/>
    <w:link w:val="Vrstapredpisa"/>
    <w:rsid w:val="00F21655"/>
    <w:rPr>
      <w:rFonts w:ascii="Arial" w:hAnsi="Arial"/>
      <w:b/>
      <w:bCs/>
      <w:color w:val="000000"/>
      <w:spacing w:val="40"/>
      <w:sz w:val="22"/>
      <w:szCs w:val="22"/>
      <w:lang w:val="x-none" w:eastAsia="x-none" w:bidi="ar-SA"/>
    </w:rPr>
  </w:style>
  <w:style w:type="character" w:customStyle="1" w:styleId="NaslovpredpisaZnak">
    <w:name w:val="Naslov_predpisa Znak"/>
    <w:link w:val="Naslovpredpisa"/>
    <w:rsid w:val="00F21655"/>
    <w:rPr>
      <w:rFonts w:ascii="Arial" w:hAnsi="Arial"/>
      <w:b/>
      <w:sz w:val="22"/>
      <w:szCs w:val="22"/>
      <w:lang w:val="x-none" w:eastAsia="x-none" w:bidi="ar-SA"/>
    </w:rPr>
  </w:style>
  <w:style w:type="paragraph" w:customStyle="1" w:styleId="len">
    <w:name w:val="Člen"/>
    <w:basedOn w:val="Navaden"/>
    <w:link w:val="lenZnak"/>
    <w:qFormat/>
    <w:rsid w:val="00A854A6"/>
    <w:pPr>
      <w:suppressAutoHyphens/>
      <w:overflowPunct w:val="0"/>
      <w:autoSpaceDE w:val="0"/>
      <w:autoSpaceDN w:val="0"/>
      <w:adjustRightInd w:val="0"/>
      <w:spacing w:before="480"/>
      <w:jc w:val="center"/>
      <w:textAlignment w:val="baseline"/>
    </w:pPr>
    <w:rPr>
      <w:szCs w:val="22"/>
      <w:lang w:val="x-none" w:eastAsia="x-none"/>
    </w:rPr>
  </w:style>
  <w:style w:type="paragraph" w:customStyle="1" w:styleId="tevilnatoka111">
    <w:name w:val="Številčna točka 1.1.1"/>
    <w:basedOn w:val="Navaden"/>
    <w:qFormat/>
    <w:rsid w:val="00F21655"/>
    <w:pPr>
      <w:widowControl w:val="0"/>
      <w:numPr>
        <w:ilvl w:val="2"/>
        <w:numId w:val="21"/>
      </w:numPr>
      <w:overflowPunct w:val="0"/>
      <w:autoSpaceDE w:val="0"/>
      <w:autoSpaceDN w:val="0"/>
      <w:adjustRightInd w:val="0"/>
      <w:textAlignment w:val="baseline"/>
    </w:pPr>
    <w:rPr>
      <w:rFonts w:ascii="Arial" w:hAnsi="Arial"/>
      <w:sz w:val="22"/>
      <w:szCs w:val="16"/>
    </w:rPr>
  </w:style>
  <w:style w:type="character" w:customStyle="1" w:styleId="lenZnak">
    <w:name w:val="Člen Znak"/>
    <w:link w:val="len"/>
    <w:rsid w:val="00A854A6"/>
    <w:rPr>
      <w:rFonts w:ascii="Calibri" w:hAnsi="Calibri"/>
      <w:sz w:val="24"/>
      <w:szCs w:val="22"/>
      <w:lang w:val="x-none" w:eastAsia="x-none"/>
    </w:rPr>
  </w:style>
  <w:style w:type="paragraph" w:customStyle="1" w:styleId="Odstavek">
    <w:name w:val="Odstavek"/>
    <w:basedOn w:val="Navaden"/>
    <w:link w:val="OdstavekZnak"/>
    <w:qFormat/>
    <w:rsid w:val="00F21655"/>
    <w:pPr>
      <w:overflowPunct w:val="0"/>
      <w:autoSpaceDE w:val="0"/>
      <w:autoSpaceDN w:val="0"/>
      <w:adjustRightInd w:val="0"/>
      <w:spacing w:before="240"/>
      <w:ind w:firstLine="1021"/>
      <w:textAlignment w:val="baseline"/>
    </w:pPr>
    <w:rPr>
      <w:rFonts w:ascii="Arial" w:hAnsi="Arial"/>
      <w:sz w:val="22"/>
      <w:szCs w:val="22"/>
      <w:lang w:val="x-none" w:eastAsia="x-none"/>
    </w:rPr>
  </w:style>
  <w:style w:type="paragraph" w:customStyle="1" w:styleId="Pravnapodlaga">
    <w:name w:val="Pravna podlaga"/>
    <w:basedOn w:val="Odstavek"/>
    <w:link w:val="PravnapodlagaZnak"/>
    <w:qFormat/>
    <w:rsid w:val="00F21655"/>
    <w:pPr>
      <w:spacing w:before="480"/>
    </w:pPr>
  </w:style>
  <w:style w:type="character" w:customStyle="1" w:styleId="OdstavekZnak">
    <w:name w:val="Odstavek Znak"/>
    <w:link w:val="Odstavek"/>
    <w:rsid w:val="00F21655"/>
    <w:rPr>
      <w:rFonts w:ascii="Arial" w:hAnsi="Arial"/>
      <w:sz w:val="22"/>
      <w:szCs w:val="22"/>
      <w:lang w:val="x-none" w:eastAsia="x-none" w:bidi="ar-SA"/>
    </w:rPr>
  </w:style>
  <w:style w:type="paragraph" w:customStyle="1" w:styleId="Alineazatevilnotoko">
    <w:name w:val="Alinea za številčno točko"/>
    <w:basedOn w:val="Alineazaodstavkom"/>
    <w:link w:val="AlineazatevilnotokoZnak"/>
    <w:qFormat/>
    <w:rsid w:val="00F21655"/>
    <w:pPr>
      <w:tabs>
        <w:tab w:val="clear" w:pos="425"/>
        <w:tab w:val="left" w:pos="567"/>
      </w:tabs>
      <w:ind w:left="567" w:hanging="142"/>
    </w:pPr>
  </w:style>
  <w:style w:type="paragraph" w:customStyle="1" w:styleId="tevilnatoka">
    <w:name w:val="Številčna točka"/>
    <w:basedOn w:val="Navaden"/>
    <w:link w:val="tevilnatokaZnak"/>
    <w:qFormat/>
    <w:rsid w:val="00F21655"/>
    <w:pPr>
      <w:numPr>
        <w:numId w:val="4"/>
      </w:numPr>
    </w:pPr>
    <w:rPr>
      <w:rFonts w:ascii="Arial" w:hAnsi="Arial"/>
      <w:sz w:val="22"/>
      <w:szCs w:val="22"/>
    </w:rPr>
  </w:style>
  <w:style w:type="character" w:customStyle="1" w:styleId="AlineazatevilnotokoZnak">
    <w:name w:val="Alinea za številčno točko Znak"/>
    <w:link w:val="Alineazatevilnotoko"/>
    <w:rsid w:val="00F21655"/>
    <w:rPr>
      <w:rFonts w:ascii="Arial" w:hAnsi="Arial" w:cs="Arial"/>
      <w:sz w:val="22"/>
      <w:szCs w:val="22"/>
    </w:rPr>
  </w:style>
  <w:style w:type="character" w:customStyle="1" w:styleId="tevilnatokaZnak">
    <w:name w:val="Številčna točka Znak"/>
    <w:link w:val="tevilnatoka"/>
    <w:rsid w:val="00F21655"/>
    <w:rPr>
      <w:rFonts w:ascii="Arial" w:hAnsi="Arial"/>
      <w:sz w:val="22"/>
      <w:szCs w:val="22"/>
    </w:rPr>
  </w:style>
  <w:style w:type="paragraph" w:customStyle="1" w:styleId="Alineazaodstavkom">
    <w:name w:val="Alinea za odstavkom"/>
    <w:basedOn w:val="Navaden"/>
    <w:link w:val="AlineazaodstavkomZnak"/>
    <w:qFormat/>
    <w:rsid w:val="00F21655"/>
    <w:pPr>
      <w:numPr>
        <w:numId w:val="3"/>
      </w:numPr>
    </w:pPr>
    <w:rPr>
      <w:rFonts w:ascii="Arial" w:hAnsi="Arial" w:cs="Arial"/>
      <w:sz w:val="22"/>
      <w:szCs w:val="22"/>
    </w:rPr>
  </w:style>
  <w:style w:type="character" w:customStyle="1" w:styleId="AlineazaodstavkomZnak">
    <w:name w:val="Alinea za odstavkom Znak"/>
    <w:basedOn w:val="AlineazatevilnotokoZnak"/>
    <w:link w:val="Alineazaodstavkom"/>
    <w:rsid w:val="00F21655"/>
    <w:rPr>
      <w:rFonts w:ascii="Arial" w:hAnsi="Arial" w:cs="Arial"/>
      <w:sz w:val="22"/>
      <w:szCs w:val="22"/>
    </w:rPr>
  </w:style>
  <w:style w:type="character" w:customStyle="1" w:styleId="PravnapodlagaZnak">
    <w:name w:val="Pravna podlaga Znak"/>
    <w:basedOn w:val="OdstavekZnak"/>
    <w:link w:val="Pravnapodlaga"/>
    <w:rsid w:val="00F21655"/>
    <w:rPr>
      <w:rFonts w:ascii="Arial" w:hAnsi="Arial"/>
      <w:sz w:val="22"/>
      <w:szCs w:val="22"/>
      <w:lang w:val="x-none" w:eastAsia="x-none" w:bidi="ar-SA"/>
    </w:rPr>
  </w:style>
  <w:style w:type="paragraph" w:customStyle="1" w:styleId="Opozorilo">
    <w:name w:val="Opozorilo"/>
    <w:basedOn w:val="Navaden"/>
    <w:link w:val="OpozoriloZnak"/>
    <w:qFormat/>
    <w:rsid w:val="00F21655"/>
    <w:pPr>
      <w:overflowPunct w:val="0"/>
      <w:autoSpaceDE w:val="0"/>
      <w:autoSpaceDN w:val="0"/>
      <w:adjustRightInd w:val="0"/>
      <w:spacing w:before="480"/>
      <w:textAlignment w:val="baseline"/>
    </w:pPr>
    <w:rPr>
      <w:rFonts w:ascii="Arial" w:hAnsi="Arial"/>
      <w:color w:val="808080"/>
      <w:sz w:val="22"/>
      <w:szCs w:val="22"/>
      <w:lang w:val="x-none" w:eastAsia="x-none"/>
    </w:rPr>
  </w:style>
  <w:style w:type="character" w:customStyle="1" w:styleId="OpozoriloZnak">
    <w:name w:val="Opozorilo Znak"/>
    <w:link w:val="Opozorilo"/>
    <w:rsid w:val="00F21655"/>
    <w:rPr>
      <w:rFonts w:ascii="Arial" w:hAnsi="Arial"/>
      <w:color w:val="808080"/>
      <w:sz w:val="22"/>
      <w:szCs w:val="22"/>
      <w:lang w:val="x-none" w:eastAsia="x-none" w:bidi="ar-SA"/>
    </w:rPr>
  </w:style>
  <w:style w:type="paragraph" w:customStyle="1" w:styleId="lennovele">
    <w:name w:val="Člen_novele"/>
    <w:basedOn w:val="len"/>
    <w:link w:val="lennoveleZnak"/>
    <w:qFormat/>
    <w:rsid w:val="00F21655"/>
    <w:rPr>
      <w:b/>
    </w:rPr>
  </w:style>
  <w:style w:type="paragraph" w:customStyle="1" w:styleId="Priloga">
    <w:name w:val="Priloga"/>
    <w:basedOn w:val="Navaden"/>
    <w:link w:val="PrilogaZnak"/>
    <w:qFormat/>
    <w:rsid w:val="00F21655"/>
    <w:pPr>
      <w:overflowPunct w:val="0"/>
      <w:autoSpaceDE w:val="0"/>
      <w:autoSpaceDN w:val="0"/>
      <w:adjustRightInd w:val="0"/>
      <w:spacing w:before="380" w:after="60" w:line="200" w:lineRule="exact"/>
      <w:textAlignment w:val="baseline"/>
    </w:pPr>
    <w:rPr>
      <w:rFonts w:ascii="Arial" w:hAnsi="Arial"/>
      <w:sz w:val="22"/>
      <w:szCs w:val="17"/>
      <w:lang w:val="x-none" w:eastAsia="x-none"/>
    </w:rPr>
  </w:style>
  <w:style w:type="character" w:customStyle="1" w:styleId="lennoveleZnak">
    <w:name w:val="Člen_novele Znak"/>
    <w:basedOn w:val="lenZnak"/>
    <w:link w:val="lennovele"/>
    <w:rsid w:val="00F21655"/>
    <w:rPr>
      <w:rFonts w:ascii="Calibri" w:hAnsi="Calibri"/>
      <w:sz w:val="24"/>
      <w:szCs w:val="22"/>
      <w:lang w:val="x-none" w:eastAsia="x-none"/>
    </w:rPr>
  </w:style>
  <w:style w:type="character" w:customStyle="1" w:styleId="PrilogaZnak">
    <w:name w:val="Priloga Znak"/>
    <w:link w:val="Priloga"/>
    <w:rsid w:val="00F21655"/>
    <w:rPr>
      <w:rFonts w:ascii="Arial" w:hAnsi="Arial"/>
      <w:sz w:val="22"/>
      <w:szCs w:val="17"/>
      <w:lang w:val="x-none" w:eastAsia="x-none" w:bidi="ar-SA"/>
    </w:rPr>
  </w:style>
  <w:style w:type="paragraph" w:customStyle="1" w:styleId="rta">
    <w:name w:val="Črta"/>
    <w:basedOn w:val="Navaden"/>
    <w:link w:val="rtaZnak"/>
    <w:qFormat/>
    <w:rsid w:val="00F21655"/>
    <w:pPr>
      <w:overflowPunct w:val="0"/>
      <w:autoSpaceDE w:val="0"/>
      <w:autoSpaceDN w:val="0"/>
      <w:adjustRightInd w:val="0"/>
      <w:spacing w:before="360"/>
      <w:jc w:val="center"/>
      <w:textAlignment w:val="baseline"/>
    </w:pPr>
    <w:rPr>
      <w:rFonts w:ascii="Arial" w:hAnsi="Arial"/>
      <w:sz w:val="22"/>
      <w:szCs w:val="22"/>
      <w:lang w:val="x-none" w:eastAsia="x-none"/>
    </w:rPr>
  </w:style>
  <w:style w:type="paragraph" w:customStyle="1" w:styleId="NPB">
    <w:name w:val="NPB"/>
    <w:basedOn w:val="Vrstapredpisa"/>
    <w:qFormat/>
    <w:rsid w:val="00F21655"/>
    <w:rPr>
      <w:spacing w:val="0"/>
    </w:rPr>
  </w:style>
  <w:style w:type="character" w:customStyle="1" w:styleId="rtaZnak">
    <w:name w:val="Črta Znak"/>
    <w:link w:val="rta"/>
    <w:rsid w:val="00F21655"/>
    <w:rPr>
      <w:rFonts w:ascii="Arial" w:hAnsi="Arial"/>
      <w:sz w:val="22"/>
      <w:szCs w:val="22"/>
      <w:lang w:val="x-none" w:eastAsia="x-none" w:bidi="ar-SA"/>
    </w:rPr>
  </w:style>
  <w:style w:type="paragraph" w:customStyle="1" w:styleId="Zamaknjenadolobaprvinivo">
    <w:name w:val="Zamaknjena določba_prvi nivo"/>
    <w:basedOn w:val="Alineazaodstavkom"/>
    <w:link w:val="ZamaknjenadolobaprvinivoZnak"/>
    <w:qFormat/>
    <w:rsid w:val="00F21655"/>
    <w:pPr>
      <w:numPr>
        <w:numId w:val="0"/>
      </w:numPr>
    </w:pPr>
  </w:style>
  <w:style w:type="character" w:customStyle="1" w:styleId="ZamaknjenadolobaprvinivoZnak">
    <w:name w:val="Zamaknjena določba_prvi nivo Znak"/>
    <w:link w:val="Zamaknjenadolobaprvinivo"/>
    <w:rsid w:val="00F21655"/>
    <w:rPr>
      <w:rFonts w:ascii="Arial" w:hAnsi="Arial" w:cs="Arial"/>
      <w:sz w:val="22"/>
      <w:szCs w:val="22"/>
      <w:lang w:val="sl-SI" w:eastAsia="sl-SI" w:bidi="ar-SA"/>
    </w:rPr>
  </w:style>
  <w:style w:type="character" w:styleId="Hiperpovezava">
    <w:name w:val="Hyperlink"/>
    <w:uiPriority w:val="99"/>
    <w:unhideWhenUsed/>
    <w:rsid w:val="00F21655"/>
    <w:rPr>
      <w:b/>
      <w:color w:val="0000FF"/>
      <w:u w:val="single"/>
    </w:rPr>
  </w:style>
  <w:style w:type="paragraph" w:customStyle="1" w:styleId="tevilnatoka11Nova">
    <w:name w:val="Številčna točka 1.1 Nova"/>
    <w:basedOn w:val="tevilnatoka"/>
    <w:qFormat/>
    <w:rsid w:val="00F21655"/>
    <w:pPr>
      <w:numPr>
        <w:ilvl w:val="1"/>
      </w:numPr>
      <w:tabs>
        <w:tab w:val="num" w:pos="1440"/>
      </w:tabs>
    </w:pPr>
  </w:style>
  <w:style w:type="paragraph" w:customStyle="1" w:styleId="atekst">
    <w:name w:val="a_tekst"/>
    <w:rsid w:val="00F21655"/>
    <w:pPr>
      <w:overflowPunct w:val="0"/>
      <w:autoSpaceDE w:val="0"/>
      <w:autoSpaceDN w:val="0"/>
      <w:adjustRightInd w:val="0"/>
      <w:spacing w:line="200" w:lineRule="exact"/>
      <w:ind w:firstLine="397"/>
      <w:jc w:val="both"/>
      <w:textAlignment w:val="baseline"/>
    </w:pPr>
    <w:rPr>
      <w:rFonts w:ascii="Arial" w:hAnsi="Arial" w:cs="Arial"/>
      <w:sz w:val="17"/>
      <w:szCs w:val="17"/>
    </w:rPr>
  </w:style>
  <w:style w:type="table" w:styleId="Tabelamrea">
    <w:name w:val="Table Grid"/>
    <w:basedOn w:val="Navadnatabela"/>
    <w:uiPriority w:val="59"/>
    <w:rsid w:val="009C69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rsid w:val="00740EEA"/>
    <w:pPr>
      <w:tabs>
        <w:tab w:val="center" w:pos="4536"/>
        <w:tab w:val="right" w:pos="9072"/>
      </w:tabs>
    </w:pPr>
  </w:style>
  <w:style w:type="character" w:styleId="tevilkastrani">
    <w:name w:val="page number"/>
    <w:basedOn w:val="Privzetapisavaodstavka"/>
    <w:rsid w:val="00740EEA"/>
  </w:style>
  <w:style w:type="paragraph" w:styleId="Glava">
    <w:name w:val="header"/>
    <w:basedOn w:val="Navaden"/>
    <w:rsid w:val="00740EEA"/>
    <w:pPr>
      <w:tabs>
        <w:tab w:val="center" w:pos="4536"/>
        <w:tab w:val="right" w:pos="9072"/>
      </w:tabs>
    </w:pPr>
  </w:style>
  <w:style w:type="character" w:customStyle="1" w:styleId="Naslov1Znak">
    <w:name w:val="Naslov 1 Znak"/>
    <w:link w:val="Naslov1"/>
    <w:rsid w:val="004E6243"/>
    <w:rPr>
      <w:rFonts w:ascii="Calibri" w:hAnsi="Calibri"/>
      <w:b/>
      <w:caps/>
      <w:color w:val="4F6228"/>
      <w:kern w:val="28"/>
      <w:sz w:val="28"/>
    </w:rPr>
  </w:style>
  <w:style w:type="character" w:styleId="Pripombasklic">
    <w:name w:val="annotation reference"/>
    <w:rsid w:val="00DD1D7D"/>
    <w:rPr>
      <w:sz w:val="16"/>
      <w:szCs w:val="16"/>
    </w:rPr>
  </w:style>
  <w:style w:type="paragraph" w:styleId="Pripombabesedilo">
    <w:name w:val="annotation text"/>
    <w:basedOn w:val="Navaden"/>
    <w:link w:val="PripombabesediloZnak"/>
    <w:uiPriority w:val="99"/>
    <w:rsid w:val="00DD1D7D"/>
    <w:rPr>
      <w:sz w:val="20"/>
      <w:szCs w:val="20"/>
    </w:rPr>
  </w:style>
  <w:style w:type="character" w:customStyle="1" w:styleId="PripombabesediloZnak">
    <w:name w:val="Pripomba – besedilo Znak"/>
    <w:basedOn w:val="Privzetapisavaodstavka"/>
    <w:link w:val="Pripombabesedilo"/>
    <w:uiPriority w:val="99"/>
    <w:rsid w:val="00DD1D7D"/>
  </w:style>
  <w:style w:type="paragraph" w:styleId="Zadevapripombe">
    <w:name w:val="annotation subject"/>
    <w:basedOn w:val="Pripombabesedilo"/>
    <w:next w:val="Pripombabesedilo"/>
    <w:link w:val="ZadevapripombeZnak"/>
    <w:rsid w:val="00DD1D7D"/>
    <w:rPr>
      <w:b/>
      <w:bCs/>
    </w:rPr>
  </w:style>
  <w:style w:type="character" w:customStyle="1" w:styleId="ZadevapripombeZnak">
    <w:name w:val="Zadeva pripombe Znak"/>
    <w:link w:val="Zadevapripombe"/>
    <w:rsid w:val="00DD1D7D"/>
    <w:rPr>
      <w:b/>
      <w:bCs/>
    </w:rPr>
  </w:style>
  <w:style w:type="character" w:customStyle="1" w:styleId="Naslov3Znak">
    <w:name w:val="Naslov 3 Znak"/>
    <w:link w:val="Naslov3"/>
    <w:rsid w:val="00726D9B"/>
    <w:rPr>
      <w:rFonts w:ascii="Calibri" w:hAnsi="Calibri"/>
      <w:b/>
      <w:color w:val="365F91"/>
      <w:sz w:val="24"/>
      <w:szCs w:val="16"/>
    </w:rPr>
  </w:style>
  <w:style w:type="paragraph" w:styleId="Napis">
    <w:name w:val="caption"/>
    <w:basedOn w:val="Navaden"/>
    <w:next w:val="Navaden"/>
    <w:unhideWhenUsed/>
    <w:qFormat/>
    <w:rsid w:val="007476E4"/>
    <w:pPr>
      <w:jc w:val="center"/>
    </w:pPr>
    <w:rPr>
      <w:bCs/>
      <w:sz w:val="22"/>
      <w:szCs w:val="20"/>
    </w:rPr>
  </w:style>
  <w:style w:type="character" w:customStyle="1" w:styleId="Naslov4Znak">
    <w:name w:val="Naslov 4 Znak"/>
    <w:link w:val="Naslov4"/>
    <w:rsid w:val="00AD7D17"/>
    <w:rPr>
      <w:rFonts w:ascii="Calibri" w:hAnsi="Calibri"/>
      <w:b/>
      <w:bCs/>
      <w:sz w:val="22"/>
      <w:szCs w:val="28"/>
    </w:rPr>
  </w:style>
  <w:style w:type="character" w:customStyle="1" w:styleId="Naslov5Znak">
    <w:name w:val="Naslov 5 Znak"/>
    <w:link w:val="Naslov5"/>
    <w:semiHidden/>
    <w:rsid w:val="009C2A34"/>
    <w:rPr>
      <w:rFonts w:ascii="Calibri" w:hAnsi="Calibri"/>
      <w:b/>
      <w:bCs/>
      <w:i/>
      <w:iCs/>
      <w:sz w:val="26"/>
      <w:szCs w:val="26"/>
    </w:rPr>
  </w:style>
  <w:style w:type="character" w:customStyle="1" w:styleId="Naslov6Znak">
    <w:name w:val="Naslov 6 Znak"/>
    <w:link w:val="Naslov6"/>
    <w:semiHidden/>
    <w:rsid w:val="009C2A34"/>
    <w:rPr>
      <w:rFonts w:ascii="Calibri" w:hAnsi="Calibri"/>
      <w:b/>
      <w:bCs/>
      <w:sz w:val="22"/>
      <w:szCs w:val="22"/>
    </w:rPr>
  </w:style>
  <w:style w:type="character" w:customStyle="1" w:styleId="Naslov7Znak">
    <w:name w:val="Naslov 7 Znak"/>
    <w:link w:val="Naslov7"/>
    <w:semiHidden/>
    <w:rsid w:val="009C2A34"/>
    <w:rPr>
      <w:rFonts w:ascii="Calibri" w:hAnsi="Calibri"/>
      <w:sz w:val="24"/>
      <w:szCs w:val="24"/>
    </w:rPr>
  </w:style>
  <w:style w:type="character" w:customStyle="1" w:styleId="Naslov8Znak">
    <w:name w:val="Naslov 8 Znak"/>
    <w:link w:val="Naslov8"/>
    <w:semiHidden/>
    <w:rsid w:val="009C2A34"/>
    <w:rPr>
      <w:rFonts w:ascii="Calibri" w:hAnsi="Calibri"/>
      <w:i/>
      <w:iCs/>
      <w:sz w:val="24"/>
      <w:szCs w:val="24"/>
    </w:rPr>
  </w:style>
  <w:style w:type="character" w:customStyle="1" w:styleId="Naslov9Znak">
    <w:name w:val="Naslov 9 Znak"/>
    <w:link w:val="Naslov9"/>
    <w:semiHidden/>
    <w:rsid w:val="009C2A34"/>
    <w:rPr>
      <w:rFonts w:ascii="Cambria" w:hAnsi="Cambria"/>
      <w:sz w:val="22"/>
      <w:szCs w:val="22"/>
    </w:rPr>
  </w:style>
  <w:style w:type="paragraph" w:customStyle="1" w:styleId="Naslov41">
    <w:name w:val="Naslov 41"/>
    <w:basedOn w:val="Naslov3"/>
    <w:rsid w:val="009C2A34"/>
    <w:pPr>
      <w:numPr>
        <w:ilvl w:val="0"/>
        <w:numId w:val="34"/>
      </w:numPr>
      <w:spacing w:line="240" w:lineRule="atLeast"/>
    </w:pPr>
    <w:rPr>
      <w:rFonts w:ascii="Arial" w:hAnsi="Arial"/>
      <w:b w:val="0"/>
      <w:bCs/>
      <w:i/>
      <w:sz w:val="22"/>
      <w:szCs w:val="26"/>
      <w:vertAlign w:val="superscript"/>
      <w:lang w:eastAsia="x-none"/>
    </w:rPr>
  </w:style>
  <w:style w:type="paragraph" w:styleId="Kazalovsebine4">
    <w:name w:val="toc 4"/>
    <w:basedOn w:val="Navaden"/>
    <w:next w:val="Navaden"/>
    <w:autoRedefine/>
    <w:uiPriority w:val="39"/>
    <w:rsid w:val="0053752F"/>
    <w:pPr>
      <w:ind w:left="1304"/>
    </w:pPr>
    <w:rPr>
      <w:i/>
      <w:sz w:val="22"/>
    </w:rPr>
  </w:style>
  <w:style w:type="paragraph" w:styleId="HTML-oblikovano">
    <w:name w:val="HTML Preformatted"/>
    <w:basedOn w:val="Navaden"/>
    <w:link w:val="HTML-oblikovanoZnak"/>
    <w:uiPriority w:val="99"/>
    <w:unhideWhenUsed/>
    <w:rsid w:val="002C4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oblikovanoZnak">
    <w:name w:val="HTML-oblikovano Znak"/>
    <w:link w:val="HTML-oblikovano"/>
    <w:uiPriority w:val="99"/>
    <w:rsid w:val="002C4BA3"/>
    <w:rPr>
      <w:rFonts w:ascii="Courier New" w:hAnsi="Courier New" w:cs="Courier New"/>
    </w:rPr>
  </w:style>
  <w:style w:type="paragraph" w:customStyle="1" w:styleId="toptool">
    <w:name w:val="top_tool"/>
    <w:basedOn w:val="Navaden"/>
    <w:rsid w:val="002C4BA3"/>
    <w:pPr>
      <w:spacing w:before="100" w:beforeAutospacing="1" w:after="100" w:afterAutospacing="1"/>
      <w:jc w:val="left"/>
    </w:pPr>
    <w:rPr>
      <w:rFonts w:ascii="Times New Roman" w:hAnsi="Times New Roman"/>
    </w:rPr>
  </w:style>
  <w:style w:type="paragraph" w:customStyle="1" w:styleId="textright">
    <w:name w:val="textright"/>
    <w:basedOn w:val="Navaden"/>
    <w:rsid w:val="002C4BA3"/>
    <w:pPr>
      <w:spacing w:before="100" w:beforeAutospacing="1" w:after="100" w:afterAutospacing="1"/>
      <w:jc w:val="left"/>
    </w:pPr>
    <w:rPr>
      <w:rFonts w:ascii="Times New Roman" w:hAnsi="Times New Roman"/>
    </w:rPr>
  </w:style>
  <w:style w:type="paragraph" w:styleId="z-vrhobrazca">
    <w:name w:val="HTML Top of Form"/>
    <w:basedOn w:val="Navaden"/>
    <w:next w:val="Navaden"/>
    <w:link w:val="z-vrhobrazcaZnak"/>
    <w:hidden/>
    <w:uiPriority w:val="99"/>
    <w:unhideWhenUsed/>
    <w:rsid w:val="002C4BA3"/>
    <w:pPr>
      <w:pBdr>
        <w:bottom w:val="single" w:sz="6" w:space="1" w:color="auto"/>
      </w:pBdr>
      <w:jc w:val="center"/>
    </w:pPr>
    <w:rPr>
      <w:rFonts w:ascii="Arial" w:hAnsi="Arial" w:cs="Arial"/>
      <w:vanish/>
      <w:sz w:val="16"/>
      <w:szCs w:val="16"/>
    </w:rPr>
  </w:style>
  <w:style w:type="character" w:customStyle="1" w:styleId="z-vrhobrazcaZnak">
    <w:name w:val="z-vrh obrazca Znak"/>
    <w:link w:val="z-vrhobrazca"/>
    <w:uiPriority w:val="99"/>
    <w:rsid w:val="002C4BA3"/>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2C4BA3"/>
    <w:pPr>
      <w:pBdr>
        <w:top w:val="single" w:sz="6" w:space="1" w:color="auto"/>
      </w:pBdr>
      <w:jc w:val="center"/>
    </w:pPr>
    <w:rPr>
      <w:rFonts w:ascii="Arial" w:hAnsi="Arial" w:cs="Arial"/>
      <w:vanish/>
      <w:sz w:val="16"/>
      <w:szCs w:val="16"/>
    </w:rPr>
  </w:style>
  <w:style w:type="character" w:customStyle="1" w:styleId="z-dnoobrazcaZnak">
    <w:name w:val="z-dno obrazca Znak"/>
    <w:link w:val="z-dnoobrazca"/>
    <w:uiPriority w:val="99"/>
    <w:rsid w:val="002C4BA3"/>
    <w:rPr>
      <w:rFonts w:ascii="Arial" w:hAnsi="Arial" w:cs="Arial"/>
      <w:vanish/>
      <w:sz w:val="16"/>
      <w:szCs w:val="16"/>
    </w:rPr>
  </w:style>
  <w:style w:type="paragraph" w:styleId="Kazaloslik">
    <w:name w:val="table of figures"/>
    <w:basedOn w:val="Navaden"/>
    <w:next w:val="Navaden"/>
    <w:uiPriority w:val="99"/>
    <w:rsid w:val="005F5350"/>
  </w:style>
  <w:style w:type="paragraph" w:styleId="Odstavekseznama">
    <w:name w:val="List Paragraph"/>
    <w:basedOn w:val="Navaden"/>
    <w:uiPriority w:val="34"/>
    <w:qFormat/>
    <w:rsid w:val="00DF6245"/>
    <w:pPr>
      <w:spacing w:before="60" w:after="60"/>
      <w:ind w:left="720"/>
      <w:contextualSpacing/>
      <w:jc w:val="left"/>
    </w:pPr>
    <w:rPr>
      <w:rFonts w:asciiTheme="minorHAnsi" w:eastAsiaTheme="minorHAnsi" w:hAnsiTheme="minorHAnsi" w:cstheme="minorBidi"/>
      <w:sz w:val="22"/>
      <w:szCs w:val="22"/>
      <w:lang w:eastAsia="en-US"/>
    </w:rPr>
  </w:style>
  <w:style w:type="paragraph" w:styleId="Sprotnaopomba-besedilo">
    <w:name w:val="footnote text"/>
    <w:basedOn w:val="Navaden"/>
    <w:link w:val="Sprotnaopomba-besediloZnak"/>
    <w:uiPriority w:val="99"/>
    <w:semiHidden/>
    <w:unhideWhenUsed/>
    <w:rsid w:val="00DF6245"/>
    <w:pPr>
      <w:jc w:val="left"/>
    </w:pPr>
    <w:rPr>
      <w:rFonts w:asciiTheme="minorHAnsi" w:eastAsiaTheme="minorHAnsi" w:hAnsiTheme="minorHAnsi" w:cstheme="minorBidi"/>
      <w:sz w:val="20"/>
      <w:szCs w:val="20"/>
      <w:lang w:eastAsia="en-US"/>
    </w:rPr>
  </w:style>
  <w:style w:type="character" w:customStyle="1" w:styleId="Sprotnaopomba-besediloZnak">
    <w:name w:val="Sprotna opomba - besedilo Znak"/>
    <w:basedOn w:val="Privzetapisavaodstavka"/>
    <w:link w:val="Sprotnaopomba-besedilo"/>
    <w:uiPriority w:val="99"/>
    <w:semiHidden/>
    <w:rsid w:val="00DF6245"/>
    <w:rPr>
      <w:rFonts w:asciiTheme="minorHAnsi" w:eastAsiaTheme="minorHAnsi" w:hAnsiTheme="minorHAnsi" w:cstheme="minorBidi"/>
      <w:lang w:eastAsia="en-US"/>
    </w:rPr>
  </w:style>
  <w:style w:type="character" w:styleId="Sprotnaopomba-sklic">
    <w:name w:val="footnote reference"/>
    <w:basedOn w:val="Privzetapisavaodstavka"/>
    <w:uiPriority w:val="99"/>
    <w:semiHidden/>
    <w:unhideWhenUsed/>
    <w:rsid w:val="00DF624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caption" w:qFormat="1"/>
    <w:lsdException w:name="table of figures" w:uiPriority="99"/>
    <w:lsdException w:name="footnote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HTML Preformatted"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175B2"/>
    <w:pPr>
      <w:jc w:val="both"/>
    </w:pPr>
    <w:rPr>
      <w:rFonts w:ascii="Calibri" w:hAnsi="Calibri"/>
      <w:sz w:val="24"/>
      <w:szCs w:val="24"/>
    </w:rPr>
  </w:style>
  <w:style w:type="paragraph" w:styleId="Naslov1">
    <w:name w:val="heading 1"/>
    <w:basedOn w:val="Navaden"/>
    <w:next w:val="Navaden"/>
    <w:link w:val="Naslov1Znak"/>
    <w:autoRedefine/>
    <w:qFormat/>
    <w:rsid w:val="004E6243"/>
    <w:pPr>
      <w:keepNext/>
      <w:numPr>
        <w:numId w:val="35"/>
      </w:numPr>
      <w:ind w:left="0" w:firstLine="0"/>
      <w:jc w:val="left"/>
      <w:outlineLvl w:val="0"/>
    </w:pPr>
    <w:rPr>
      <w:b/>
      <w:caps/>
      <w:color w:val="4F6228"/>
      <w:kern w:val="28"/>
      <w:sz w:val="28"/>
      <w:szCs w:val="20"/>
    </w:rPr>
  </w:style>
  <w:style w:type="paragraph" w:styleId="Naslov2">
    <w:name w:val="heading 2"/>
    <w:basedOn w:val="Navaden"/>
    <w:next w:val="Navaden"/>
    <w:autoRedefine/>
    <w:qFormat/>
    <w:rsid w:val="00726D9B"/>
    <w:pPr>
      <w:keepNext/>
      <w:numPr>
        <w:ilvl w:val="1"/>
        <w:numId w:val="35"/>
      </w:numPr>
      <w:outlineLvl w:val="1"/>
    </w:pPr>
    <w:rPr>
      <w:rFonts w:cs="Arial"/>
      <w:b/>
      <w:bCs/>
      <w:iCs/>
      <w:color w:val="4F6228"/>
      <w:szCs w:val="28"/>
    </w:rPr>
  </w:style>
  <w:style w:type="paragraph" w:styleId="Naslov3">
    <w:name w:val="heading 3"/>
    <w:basedOn w:val="Navaden"/>
    <w:next w:val="Navaden"/>
    <w:link w:val="Naslov3Znak"/>
    <w:qFormat/>
    <w:rsid w:val="00726D9B"/>
    <w:pPr>
      <w:keepNext/>
      <w:numPr>
        <w:ilvl w:val="2"/>
        <w:numId w:val="35"/>
      </w:numPr>
      <w:overflowPunct w:val="0"/>
      <w:autoSpaceDE w:val="0"/>
      <w:autoSpaceDN w:val="0"/>
      <w:adjustRightInd w:val="0"/>
      <w:textAlignment w:val="baseline"/>
      <w:outlineLvl w:val="2"/>
    </w:pPr>
    <w:rPr>
      <w:b/>
      <w:color w:val="365F91"/>
      <w:szCs w:val="16"/>
    </w:rPr>
  </w:style>
  <w:style w:type="paragraph" w:styleId="Naslov4">
    <w:name w:val="heading 4"/>
    <w:basedOn w:val="Navaden"/>
    <w:next w:val="Navaden"/>
    <w:link w:val="Naslov4Znak"/>
    <w:unhideWhenUsed/>
    <w:qFormat/>
    <w:rsid w:val="00AD7D17"/>
    <w:pPr>
      <w:keepNext/>
      <w:numPr>
        <w:ilvl w:val="3"/>
        <w:numId w:val="35"/>
      </w:numPr>
      <w:outlineLvl w:val="3"/>
    </w:pPr>
    <w:rPr>
      <w:b/>
      <w:bCs/>
      <w:sz w:val="22"/>
      <w:szCs w:val="28"/>
    </w:rPr>
  </w:style>
  <w:style w:type="paragraph" w:styleId="Naslov5">
    <w:name w:val="heading 5"/>
    <w:basedOn w:val="Navaden"/>
    <w:next w:val="Navaden"/>
    <w:link w:val="Naslov5Znak"/>
    <w:semiHidden/>
    <w:unhideWhenUsed/>
    <w:qFormat/>
    <w:rsid w:val="009C2A34"/>
    <w:pPr>
      <w:numPr>
        <w:ilvl w:val="4"/>
        <w:numId w:val="35"/>
      </w:numPr>
      <w:spacing w:before="240" w:after="60"/>
      <w:outlineLvl w:val="4"/>
    </w:pPr>
    <w:rPr>
      <w:b/>
      <w:bCs/>
      <w:i/>
      <w:iCs/>
      <w:sz w:val="26"/>
      <w:szCs w:val="26"/>
    </w:rPr>
  </w:style>
  <w:style w:type="paragraph" w:styleId="Naslov6">
    <w:name w:val="heading 6"/>
    <w:basedOn w:val="Navaden"/>
    <w:next w:val="Navaden"/>
    <w:link w:val="Naslov6Znak"/>
    <w:semiHidden/>
    <w:unhideWhenUsed/>
    <w:qFormat/>
    <w:rsid w:val="009C2A34"/>
    <w:pPr>
      <w:numPr>
        <w:ilvl w:val="5"/>
        <w:numId w:val="35"/>
      </w:numPr>
      <w:spacing w:before="240" w:after="60"/>
      <w:outlineLvl w:val="5"/>
    </w:pPr>
    <w:rPr>
      <w:b/>
      <w:bCs/>
      <w:sz w:val="22"/>
      <w:szCs w:val="22"/>
    </w:rPr>
  </w:style>
  <w:style w:type="paragraph" w:styleId="Naslov7">
    <w:name w:val="heading 7"/>
    <w:basedOn w:val="Navaden"/>
    <w:next w:val="Navaden"/>
    <w:link w:val="Naslov7Znak"/>
    <w:semiHidden/>
    <w:unhideWhenUsed/>
    <w:qFormat/>
    <w:rsid w:val="009C2A34"/>
    <w:pPr>
      <w:numPr>
        <w:ilvl w:val="6"/>
        <w:numId w:val="35"/>
      </w:numPr>
      <w:spacing w:before="240" w:after="60"/>
      <w:outlineLvl w:val="6"/>
    </w:pPr>
  </w:style>
  <w:style w:type="paragraph" w:styleId="Naslov8">
    <w:name w:val="heading 8"/>
    <w:basedOn w:val="Navaden"/>
    <w:next w:val="Navaden"/>
    <w:link w:val="Naslov8Znak"/>
    <w:semiHidden/>
    <w:unhideWhenUsed/>
    <w:qFormat/>
    <w:rsid w:val="009C2A34"/>
    <w:pPr>
      <w:numPr>
        <w:ilvl w:val="7"/>
        <w:numId w:val="35"/>
      </w:numPr>
      <w:spacing w:before="240" w:after="60"/>
      <w:outlineLvl w:val="7"/>
    </w:pPr>
    <w:rPr>
      <w:i/>
      <w:iCs/>
    </w:rPr>
  </w:style>
  <w:style w:type="paragraph" w:styleId="Naslov9">
    <w:name w:val="heading 9"/>
    <w:basedOn w:val="Navaden"/>
    <w:next w:val="Navaden"/>
    <w:link w:val="Naslov9Znak"/>
    <w:semiHidden/>
    <w:unhideWhenUsed/>
    <w:qFormat/>
    <w:rsid w:val="009C2A34"/>
    <w:pPr>
      <w:numPr>
        <w:ilvl w:val="8"/>
        <w:numId w:val="35"/>
      </w:num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Kazalovsebine1">
    <w:name w:val="toc 1"/>
    <w:basedOn w:val="Navaden"/>
    <w:next w:val="Navaden"/>
    <w:autoRedefine/>
    <w:uiPriority w:val="39"/>
    <w:rsid w:val="00535B4D"/>
    <w:pPr>
      <w:spacing w:before="240" w:after="240"/>
    </w:pPr>
    <w:rPr>
      <w:b/>
      <w:caps/>
      <w:szCs w:val="20"/>
    </w:rPr>
  </w:style>
  <w:style w:type="paragraph" w:styleId="Kazalovsebine2">
    <w:name w:val="toc 2"/>
    <w:basedOn w:val="Navaden"/>
    <w:next w:val="Navaden"/>
    <w:autoRedefine/>
    <w:uiPriority w:val="39"/>
    <w:rsid w:val="00535B4D"/>
    <w:pPr>
      <w:spacing w:before="120" w:after="120"/>
      <w:ind w:left="936" w:hanging="709"/>
    </w:pPr>
    <w:rPr>
      <w:b/>
      <w:sz w:val="22"/>
      <w:szCs w:val="20"/>
    </w:rPr>
  </w:style>
  <w:style w:type="paragraph" w:styleId="Kazalovsebine3">
    <w:name w:val="toc 3"/>
    <w:basedOn w:val="Navaden"/>
    <w:next w:val="Navaden"/>
    <w:autoRedefine/>
    <w:uiPriority w:val="39"/>
    <w:rsid w:val="00BC651D"/>
    <w:pPr>
      <w:spacing w:before="60" w:after="60"/>
      <w:ind w:left="1276" w:right="567" w:hanging="709"/>
    </w:pPr>
    <w:rPr>
      <w:sz w:val="22"/>
      <w:szCs w:val="20"/>
    </w:rPr>
  </w:style>
  <w:style w:type="paragraph" w:styleId="Stvarnokazalo1">
    <w:name w:val="index 1"/>
    <w:basedOn w:val="Navaden"/>
    <w:next w:val="Navaden"/>
    <w:autoRedefine/>
    <w:semiHidden/>
    <w:rsid w:val="005B2FBE"/>
    <w:pPr>
      <w:ind w:left="220" w:hanging="220"/>
    </w:pPr>
    <w:rPr>
      <w:szCs w:val="20"/>
    </w:rPr>
  </w:style>
  <w:style w:type="numbering" w:styleId="111111">
    <w:name w:val="Outline List 2"/>
    <w:basedOn w:val="Brezseznama"/>
    <w:rsid w:val="008444AD"/>
    <w:pPr>
      <w:numPr>
        <w:numId w:val="1"/>
      </w:numPr>
    </w:pPr>
  </w:style>
  <w:style w:type="numbering" w:customStyle="1" w:styleId="Slog1">
    <w:name w:val="Slog1"/>
    <w:basedOn w:val="Brezseznama"/>
    <w:rsid w:val="007A6BB9"/>
    <w:pPr>
      <w:numPr>
        <w:numId w:val="2"/>
      </w:numPr>
    </w:pPr>
  </w:style>
  <w:style w:type="paragraph" w:styleId="Besedilooblaka">
    <w:name w:val="Balloon Text"/>
    <w:basedOn w:val="Navaden"/>
    <w:semiHidden/>
    <w:rsid w:val="008F250B"/>
    <w:rPr>
      <w:rFonts w:ascii="Tahoma" w:hAnsi="Tahoma" w:cs="Tahoma"/>
      <w:sz w:val="16"/>
      <w:szCs w:val="16"/>
    </w:rPr>
  </w:style>
  <w:style w:type="paragraph" w:customStyle="1" w:styleId="Vrstapredpisa">
    <w:name w:val="Vrsta predpisa"/>
    <w:basedOn w:val="Navaden"/>
    <w:link w:val="VrstapredpisaZnak"/>
    <w:qFormat/>
    <w:rsid w:val="00F21655"/>
    <w:pPr>
      <w:suppressAutoHyphens/>
      <w:overflowPunct w:val="0"/>
      <w:autoSpaceDE w:val="0"/>
      <w:autoSpaceDN w:val="0"/>
      <w:adjustRightInd w:val="0"/>
      <w:spacing w:before="480"/>
      <w:jc w:val="center"/>
      <w:textAlignment w:val="baseline"/>
    </w:pPr>
    <w:rPr>
      <w:rFonts w:ascii="Arial" w:hAnsi="Arial"/>
      <w:b/>
      <w:bCs/>
      <w:color w:val="000000"/>
      <w:spacing w:val="40"/>
      <w:sz w:val="22"/>
      <w:szCs w:val="22"/>
      <w:lang w:val="x-none" w:eastAsia="x-none"/>
    </w:rPr>
  </w:style>
  <w:style w:type="paragraph" w:customStyle="1" w:styleId="Naslovpredpisa">
    <w:name w:val="Naslov_predpisa"/>
    <w:basedOn w:val="Navaden"/>
    <w:link w:val="NaslovpredpisaZnak"/>
    <w:qFormat/>
    <w:rsid w:val="00F21655"/>
    <w:pPr>
      <w:suppressAutoHyphens/>
      <w:overflowPunct w:val="0"/>
      <w:autoSpaceDE w:val="0"/>
      <w:autoSpaceDN w:val="0"/>
      <w:adjustRightInd w:val="0"/>
      <w:jc w:val="center"/>
      <w:textAlignment w:val="baseline"/>
    </w:pPr>
    <w:rPr>
      <w:rFonts w:ascii="Arial" w:hAnsi="Arial"/>
      <w:b/>
      <w:sz w:val="22"/>
      <w:szCs w:val="22"/>
      <w:lang w:val="x-none" w:eastAsia="x-none"/>
    </w:rPr>
  </w:style>
  <w:style w:type="character" w:customStyle="1" w:styleId="VrstapredpisaZnak">
    <w:name w:val="Vrsta predpisa Znak"/>
    <w:link w:val="Vrstapredpisa"/>
    <w:rsid w:val="00F21655"/>
    <w:rPr>
      <w:rFonts w:ascii="Arial" w:hAnsi="Arial"/>
      <w:b/>
      <w:bCs/>
      <w:color w:val="000000"/>
      <w:spacing w:val="40"/>
      <w:sz w:val="22"/>
      <w:szCs w:val="22"/>
      <w:lang w:val="x-none" w:eastAsia="x-none" w:bidi="ar-SA"/>
    </w:rPr>
  </w:style>
  <w:style w:type="character" w:customStyle="1" w:styleId="NaslovpredpisaZnak">
    <w:name w:val="Naslov_predpisa Znak"/>
    <w:link w:val="Naslovpredpisa"/>
    <w:rsid w:val="00F21655"/>
    <w:rPr>
      <w:rFonts w:ascii="Arial" w:hAnsi="Arial"/>
      <w:b/>
      <w:sz w:val="22"/>
      <w:szCs w:val="22"/>
      <w:lang w:val="x-none" w:eastAsia="x-none" w:bidi="ar-SA"/>
    </w:rPr>
  </w:style>
  <w:style w:type="paragraph" w:customStyle="1" w:styleId="len">
    <w:name w:val="Člen"/>
    <w:basedOn w:val="Navaden"/>
    <w:link w:val="lenZnak"/>
    <w:qFormat/>
    <w:rsid w:val="00A854A6"/>
    <w:pPr>
      <w:suppressAutoHyphens/>
      <w:overflowPunct w:val="0"/>
      <w:autoSpaceDE w:val="0"/>
      <w:autoSpaceDN w:val="0"/>
      <w:adjustRightInd w:val="0"/>
      <w:spacing w:before="480"/>
      <w:jc w:val="center"/>
      <w:textAlignment w:val="baseline"/>
    </w:pPr>
    <w:rPr>
      <w:szCs w:val="22"/>
      <w:lang w:val="x-none" w:eastAsia="x-none"/>
    </w:rPr>
  </w:style>
  <w:style w:type="paragraph" w:customStyle="1" w:styleId="tevilnatoka111">
    <w:name w:val="Številčna točka 1.1.1"/>
    <w:basedOn w:val="Navaden"/>
    <w:qFormat/>
    <w:rsid w:val="00F21655"/>
    <w:pPr>
      <w:widowControl w:val="0"/>
      <w:numPr>
        <w:ilvl w:val="2"/>
        <w:numId w:val="21"/>
      </w:numPr>
      <w:overflowPunct w:val="0"/>
      <w:autoSpaceDE w:val="0"/>
      <w:autoSpaceDN w:val="0"/>
      <w:adjustRightInd w:val="0"/>
      <w:textAlignment w:val="baseline"/>
    </w:pPr>
    <w:rPr>
      <w:rFonts w:ascii="Arial" w:hAnsi="Arial"/>
      <w:sz w:val="22"/>
      <w:szCs w:val="16"/>
    </w:rPr>
  </w:style>
  <w:style w:type="character" w:customStyle="1" w:styleId="lenZnak">
    <w:name w:val="Člen Znak"/>
    <w:link w:val="len"/>
    <w:rsid w:val="00A854A6"/>
    <w:rPr>
      <w:rFonts w:ascii="Calibri" w:hAnsi="Calibri"/>
      <w:sz w:val="24"/>
      <w:szCs w:val="22"/>
      <w:lang w:val="x-none" w:eastAsia="x-none"/>
    </w:rPr>
  </w:style>
  <w:style w:type="paragraph" w:customStyle="1" w:styleId="Odstavek">
    <w:name w:val="Odstavek"/>
    <w:basedOn w:val="Navaden"/>
    <w:link w:val="OdstavekZnak"/>
    <w:qFormat/>
    <w:rsid w:val="00F21655"/>
    <w:pPr>
      <w:overflowPunct w:val="0"/>
      <w:autoSpaceDE w:val="0"/>
      <w:autoSpaceDN w:val="0"/>
      <w:adjustRightInd w:val="0"/>
      <w:spacing w:before="240"/>
      <w:ind w:firstLine="1021"/>
      <w:textAlignment w:val="baseline"/>
    </w:pPr>
    <w:rPr>
      <w:rFonts w:ascii="Arial" w:hAnsi="Arial"/>
      <w:sz w:val="22"/>
      <w:szCs w:val="22"/>
      <w:lang w:val="x-none" w:eastAsia="x-none"/>
    </w:rPr>
  </w:style>
  <w:style w:type="paragraph" w:customStyle="1" w:styleId="Pravnapodlaga">
    <w:name w:val="Pravna podlaga"/>
    <w:basedOn w:val="Odstavek"/>
    <w:link w:val="PravnapodlagaZnak"/>
    <w:qFormat/>
    <w:rsid w:val="00F21655"/>
    <w:pPr>
      <w:spacing w:before="480"/>
    </w:pPr>
  </w:style>
  <w:style w:type="character" w:customStyle="1" w:styleId="OdstavekZnak">
    <w:name w:val="Odstavek Znak"/>
    <w:link w:val="Odstavek"/>
    <w:rsid w:val="00F21655"/>
    <w:rPr>
      <w:rFonts w:ascii="Arial" w:hAnsi="Arial"/>
      <w:sz w:val="22"/>
      <w:szCs w:val="22"/>
      <w:lang w:val="x-none" w:eastAsia="x-none" w:bidi="ar-SA"/>
    </w:rPr>
  </w:style>
  <w:style w:type="paragraph" w:customStyle="1" w:styleId="Alineazatevilnotoko">
    <w:name w:val="Alinea za številčno točko"/>
    <w:basedOn w:val="Alineazaodstavkom"/>
    <w:link w:val="AlineazatevilnotokoZnak"/>
    <w:qFormat/>
    <w:rsid w:val="00F21655"/>
    <w:pPr>
      <w:tabs>
        <w:tab w:val="clear" w:pos="425"/>
        <w:tab w:val="left" w:pos="567"/>
      </w:tabs>
      <w:ind w:left="567" w:hanging="142"/>
    </w:pPr>
  </w:style>
  <w:style w:type="paragraph" w:customStyle="1" w:styleId="tevilnatoka">
    <w:name w:val="Številčna točka"/>
    <w:basedOn w:val="Navaden"/>
    <w:link w:val="tevilnatokaZnak"/>
    <w:qFormat/>
    <w:rsid w:val="00F21655"/>
    <w:pPr>
      <w:numPr>
        <w:numId w:val="4"/>
      </w:numPr>
    </w:pPr>
    <w:rPr>
      <w:rFonts w:ascii="Arial" w:hAnsi="Arial"/>
      <w:sz w:val="22"/>
      <w:szCs w:val="22"/>
    </w:rPr>
  </w:style>
  <w:style w:type="character" w:customStyle="1" w:styleId="AlineazatevilnotokoZnak">
    <w:name w:val="Alinea za številčno točko Znak"/>
    <w:link w:val="Alineazatevilnotoko"/>
    <w:rsid w:val="00F21655"/>
    <w:rPr>
      <w:rFonts w:ascii="Arial" w:hAnsi="Arial" w:cs="Arial"/>
      <w:sz w:val="22"/>
      <w:szCs w:val="22"/>
    </w:rPr>
  </w:style>
  <w:style w:type="character" w:customStyle="1" w:styleId="tevilnatokaZnak">
    <w:name w:val="Številčna točka Znak"/>
    <w:link w:val="tevilnatoka"/>
    <w:rsid w:val="00F21655"/>
    <w:rPr>
      <w:rFonts w:ascii="Arial" w:hAnsi="Arial"/>
      <w:sz w:val="22"/>
      <w:szCs w:val="22"/>
    </w:rPr>
  </w:style>
  <w:style w:type="paragraph" w:customStyle="1" w:styleId="Alineazaodstavkom">
    <w:name w:val="Alinea za odstavkom"/>
    <w:basedOn w:val="Navaden"/>
    <w:link w:val="AlineazaodstavkomZnak"/>
    <w:qFormat/>
    <w:rsid w:val="00F21655"/>
    <w:pPr>
      <w:numPr>
        <w:numId w:val="3"/>
      </w:numPr>
    </w:pPr>
    <w:rPr>
      <w:rFonts w:ascii="Arial" w:hAnsi="Arial" w:cs="Arial"/>
      <w:sz w:val="22"/>
      <w:szCs w:val="22"/>
    </w:rPr>
  </w:style>
  <w:style w:type="character" w:customStyle="1" w:styleId="AlineazaodstavkomZnak">
    <w:name w:val="Alinea za odstavkom Znak"/>
    <w:basedOn w:val="AlineazatevilnotokoZnak"/>
    <w:link w:val="Alineazaodstavkom"/>
    <w:rsid w:val="00F21655"/>
    <w:rPr>
      <w:rFonts w:ascii="Arial" w:hAnsi="Arial" w:cs="Arial"/>
      <w:sz w:val="22"/>
      <w:szCs w:val="22"/>
    </w:rPr>
  </w:style>
  <w:style w:type="character" w:customStyle="1" w:styleId="PravnapodlagaZnak">
    <w:name w:val="Pravna podlaga Znak"/>
    <w:basedOn w:val="OdstavekZnak"/>
    <w:link w:val="Pravnapodlaga"/>
    <w:rsid w:val="00F21655"/>
    <w:rPr>
      <w:rFonts w:ascii="Arial" w:hAnsi="Arial"/>
      <w:sz w:val="22"/>
      <w:szCs w:val="22"/>
      <w:lang w:val="x-none" w:eastAsia="x-none" w:bidi="ar-SA"/>
    </w:rPr>
  </w:style>
  <w:style w:type="paragraph" w:customStyle="1" w:styleId="Opozorilo">
    <w:name w:val="Opozorilo"/>
    <w:basedOn w:val="Navaden"/>
    <w:link w:val="OpozoriloZnak"/>
    <w:qFormat/>
    <w:rsid w:val="00F21655"/>
    <w:pPr>
      <w:overflowPunct w:val="0"/>
      <w:autoSpaceDE w:val="0"/>
      <w:autoSpaceDN w:val="0"/>
      <w:adjustRightInd w:val="0"/>
      <w:spacing w:before="480"/>
      <w:textAlignment w:val="baseline"/>
    </w:pPr>
    <w:rPr>
      <w:rFonts w:ascii="Arial" w:hAnsi="Arial"/>
      <w:color w:val="808080"/>
      <w:sz w:val="22"/>
      <w:szCs w:val="22"/>
      <w:lang w:val="x-none" w:eastAsia="x-none"/>
    </w:rPr>
  </w:style>
  <w:style w:type="character" w:customStyle="1" w:styleId="OpozoriloZnak">
    <w:name w:val="Opozorilo Znak"/>
    <w:link w:val="Opozorilo"/>
    <w:rsid w:val="00F21655"/>
    <w:rPr>
      <w:rFonts w:ascii="Arial" w:hAnsi="Arial"/>
      <w:color w:val="808080"/>
      <w:sz w:val="22"/>
      <w:szCs w:val="22"/>
      <w:lang w:val="x-none" w:eastAsia="x-none" w:bidi="ar-SA"/>
    </w:rPr>
  </w:style>
  <w:style w:type="paragraph" w:customStyle="1" w:styleId="lennovele">
    <w:name w:val="Člen_novele"/>
    <w:basedOn w:val="len"/>
    <w:link w:val="lennoveleZnak"/>
    <w:qFormat/>
    <w:rsid w:val="00F21655"/>
    <w:rPr>
      <w:b/>
    </w:rPr>
  </w:style>
  <w:style w:type="paragraph" w:customStyle="1" w:styleId="Priloga">
    <w:name w:val="Priloga"/>
    <w:basedOn w:val="Navaden"/>
    <w:link w:val="PrilogaZnak"/>
    <w:qFormat/>
    <w:rsid w:val="00F21655"/>
    <w:pPr>
      <w:overflowPunct w:val="0"/>
      <w:autoSpaceDE w:val="0"/>
      <w:autoSpaceDN w:val="0"/>
      <w:adjustRightInd w:val="0"/>
      <w:spacing w:before="380" w:after="60" w:line="200" w:lineRule="exact"/>
      <w:textAlignment w:val="baseline"/>
    </w:pPr>
    <w:rPr>
      <w:rFonts w:ascii="Arial" w:hAnsi="Arial"/>
      <w:sz w:val="22"/>
      <w:szCs w:val="17"/>
      <w:lang w:val="x-none" w:eastAsia="x-none"/>
    </w:rPr>
  </w:style>
  <w:style w:type="character" w:customStyle="1" w:styleId="lennoveleZnak">
    <w:name w:val="Člen_novele Znak"/>
    <w:basedOn w:val="lenZnak"/>
    <w:link w:val="lennovele"/>
    <w:rsid w:val="00F21655"/>
    <w:rPr>
      <w:rFonts w:ascii="Calibri" w:hAnsi="Calibri"/>
      <w:sz w:val="24"/>
      <w:szCs w:val="22"/>
      <w:lang w:val="x-none" w:eastAsia="x-none"/>
    </w:rPr>
  </w:style>
  <w:style w:type="character" w:customStyle="1" w:styleId="PrilogaZnak">
    <w:name w:val="Priloga Znak"/>
    <w:link w:val="Priloga"/>
    <w:rsid w:val="00F21655"/>
    <w:rPr>
      <w:rFonts w:ascii="Arial" w:hAnsi="Arial"/>
      <w:sz w:val="22"/>
      <w:szCs w:val="17"/>
      <w:lang w:val="x-none" w:eastAsia="x-none" w:bidi="ar-SA"/>
    </w:rPr>
  </w:style>
  <w:style w:type="paragraph" w:customStyle="1" w:styleId="rta">
    <w:name w:val="Črta"/>
    <w:basedOn w:val="Navaden"/>
    <w:link w:val="rtaZnak"/>
    <w:qFormat/>
    <w:rsid w:val="00F21655"/>
    <w:pPr>
      <w:overflowPunct w:val="0"/>
      <w:autoSpaceDE w:val="0"/>
      <w:autoSpaceDN w:val="0"/>
      <w:adjustRightInd w:val="0"/>
      <w:spacing w:before="360"/>
      <w:jc w:val="center"/>
      <w:textAlignment w:val="baseline"/>
    </w:pPr>
    <w:rPr>
      <w:rFonts w:ascii="Arial" w:hAnsi="Arial"/>
      <w:sz w:val="22"/>
      <w:szCs w:val="22"/>
      <w:lang w:val="x-none" w:eastAsia="x-none"/>
    </w:rPr>
  </w:style>
  <w:style w:type="paragraph" w:customStyle="1" w:styleId="NPB">
    <w:name w:val="NPB"/>
    <w:basedOn w:val="Vrstapredpisa"/>
    <w:qFormat/>
    <w:rsid w:val="00F21655"/>
    <w:rPr>
      <w:spacing w:val="0"/>
    </w:rPr>
  </w:style>
  <w:style w:type="character" w:customStyle="1" w:styleId="rtaZnak">
    <w:name w:val="Črta Znak"/>
    <w:link w:val="rta"/>
    <w:rsid w:val="00F21655"/>
    <w:rPr>
      <w:rFonts w:ascii="Arial" w:hAnsi="Arial"/>
      <w:sz w:val="22"/>
      <w:szCs w:val="22"/>
      <w:lang w:val="x-none" w:eastAsia="x-none" w:bidi="ar-SA"/>
    </w:rPr>
  </w:style>
  <w:style w:type="paragraph" w:customStyle="1" w:styleId="Zamaknjenadolobaprvinivo">
    <w:name w:val="Zamaknjena določba_prvi nivo"/>
    <w:basedOn w:val="Alineazaodstavkom"/>
    <w:link w:val="ZamaknjenadolobaprvinivoZnak"/>
    <w:qFormat/>
    <w:rsid w:val="00F21655"/>
    <w:pPr>
      <w:numPr>
        <w:numId w:val="0"/>
      </w:numPr>
    </w:pPr>
  </w:style>
  <w:style w:type="character" w:customStyle="1" w:styleId="ZamaknjenadolobaprvinivoZnak">
    <w:name w:val="Zamaknjena določba_prvi nivo Znak"/>
    <w:link w:val="Zamaknjenadolobaprvinivo"/>
    <w:rsid w:val="00F21655"/>
    <w:rPr>
      <w:rFonts w:ascii="Arial" w:hAnsi="Arial" w:cs="Arial"/>
      <w:sz w:val="22"/>
      <w:szCs w:val="22"/>
      <w:lang w:val="sl-SI" w:eastAsia="sl-SI" w:bidi="ar-SA"/>
    </w:rPr>
  </w:style>
  <w:style w:type="character" w:styleId="Hiperpovezava">
    <w:name w:val="Hyperlink"/>
    <w:uiPriority w:val="99"/>
    <w:unhideWhenUsed/>
    <w:rsid w:val="00F21655"/>
    <w:rPr>
      <w:b/>
      <w:color w:val="0000FF"/>
      <w:u w:val="single"/>
    </w:rPr>
  </w:style>
  <w:style w:type="paragraph" w:customStyle="1" w:styleId="tevilnatoka11Nova">
    <w:name w:val="Številčna točka 1.1 Nova"/>
    <w:basedOn w:val="tevilnatoka"/>
    <w:qFormat/>
    <w:rsid w:val="00F21655"/>
    <w:pPr>
      <w:numPr>
        <w:ilvl w:val="1"/>
      </w:numPr>
      <w:tabs>
        <w:tab w:val="num" w:pos="1440"/>
      </w:tabs>
    </w:pPr>
  </w:style>
  <w:style w:type="paragraph" w:customStyle="1" w:styleId="atekst">
    <w:name w:val="a_tekst"/>
    <w:rsid w:val="00F21655"/>
    <w:pPr>
      <w:overflowPunct w:val="0"/>
      <w:autoSpaceDE w:val="0"/>
      <w:autoSpaceDN w:val="0"/>
      <w:adjustRightInd w:val="0"/>
      <w:spacing w:line="200" w:lineRule="exact"/>
      <w:ind w:firstLine="397"/>
      <w:jc w:val="both"/>
      <w:textAlignment w:val="baseline"/>
    </w:pPr>
    <w:rPr>
      <w:rFonts w:ascii="Arial" w:hAnsi="Arial" w:cs="Arial"/>
      <w:sz w:val="17"/>
      <w:szCs w:val="17"/>
    </w:rPr>
  </w:style>
  <w:style w:type="table" w:styleId="Tabelamrea">
    <w:name w:val="Table Grid"/>
    <w:basedOn w:val="Navadnatabela"/>
    <w:uiPriority w:val="59"/>
    <w:rsid w:val="009C69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rsid w:val="00740EEA"/>
    <w:pPr>
      <w:tabs>
        <w:tab w:val="center" w:pos="4536"/>
        <w:tab w:val="right" w:pos="9072"/>
      </w:tabs>
    </w:pPr>
  </w:style>
  <w:style w:type="character" w:styleId="tevilkastrani">
    <w:name w:val="page number"/>
    <w:basedOn w:val="Privzetapisavaodstavka"/>
    <w:rsid w:val="00740EEA"/>
  </w:style>
  <w:style w:type="paragraph" w:styleId="Glava">
    <w:name w:val="header"/>
    <w:basedOn w:val="Navaden"/>
    <w:rsid w:val="00740EEA"/>
    <w:pPr>
      <w:tabs>
        <w:tab w:val="center" w:pos="4536"/>
        <w:tab w:val="right" w:pos="9072"/>
      </w:tabs>
    </w:pPr>
  </w:style>
  <w:style w:type="character" w:customStyle="1" w:styleId="Naslov1Znak">
    <w:name w:val="Naslov 1 Znak"/>
    <w:link w:val="Naslov1"/>
    <w:rsid w:val="004E6243"/>
    <w:rPr>
      <w:rFonts w:ascii="Calibri" w:hAnsi="Calibri"/>
      <w:b/>
      <w:caps/>
      <w:color w:val="4F6228"/>
      <w:kern w:val="28"/>
      <w:sz w:val="28"/>
    </w:rPr>
  </w:style>
  <w:style w:type="character" w:styleId="Pripombasklic">
    <w:name w:val="annotation reference"/>
    <w:rsid w:val="00DD1D7D"/>
    <w:rPr>
      <w:sz w:val="16"/>
      <w:szCs w:val="16"/>
    </w:rPr>
  </w:style>
  <w:style w:type="paragraph" w:styleId="Pripombabesedilo">
    <w:name w:val="annotation text"/>
    <w:basedOn w:val="Navaden"/>
    <w:link w:val="PripombabesediloZnak"/>
    <w:uiPriority w:val="99"/>
    <w:rsid w:val="00DD1D7D"/>
    <w:rPr>
      <w:sz w:val="20"/>
      <w:szCs w:val="20"/>
    </w:rPr>
  </w:style>
  <w:style w:type="character" w:customStyle="1" w:styleId="PripombabesediloZnak">
    <w:name w:val="Pripomba – besedilo Znak"/>
    <w:basedOn w:val="Privzetapisavaodstavka"/>
    <w:link w:val="Pripombabesedilo"/>
    <w:uiPriority w:val="99"/>
    <w:rsid w:val="00DD1D7D"/>
  </w:style>
  <w:style w:type="paragraph" w:styleId="Zadevapripombe">
    <w:name w:val="annotation subject"/>
    <w:basedOn w:val="Pripombabesedilo"/>
    <w:next w:val="Pripombabesedilo"/>
    <w:link w:val="ZadevapripombeZnak"/>
    <w:rsid w:val="00DD1D7D"/>
    <w:rPr>
      <w:b/>
      <w:bCs/>
    </w:rPr>
  </w:style>
  <w:style w:type="character" w:customStyle="1" w:styleId="ZadevapripombeZnak">
    <w:name w:val="Zadeva pripombe Znak"/>
    <w:link w:val="Zadevapripombe"/>
    <w:rsid w:val="00DD1D7D"/>
    <w:rPr>
      <w:b/>
      <w:bCs/>
    </w:rPr>
  </w:style>
  <w:style w:type="character" w:customStyle="1" w:styleId="Naslov3Znak">
    <w:name w:val="Naslov 3 Znak"/>
    <w:link w:val="Naslov3"/>
    <w:rsid w:val="00726D9B"/>
    <w:rPr>
      <w:rFonts w:ascii="Calibri" w:hAnsi="Calibri"/>
      <w:b/>
      <w:color w:val="365F91"/>
      <w:sz w:val="24"/>
      <w:szCs w:val="16"/>
    </w:rPr>
  </w:style>
  <w:style w:type="paragraph" w:styleId="Napis">
    <w:name w:val="caption"/>
    <w:basedOn w:val="Navaden"/>
    <w:next w:val="Navaden"/>
    <w:unhideWhenUsed/>
    <w:qFormat/>
    <w:rsid w:val="007476E4"/>
    <w:pPr>
      <w:jc w:val="center"/>
    </w:pPr>
    <w:rPr>
      <w:bCs/>
      <w:sz w:val="22"/>
      <w:szCs w:val="20"/>
    </w:rPr>
  </w:style>
  <w:style w:type="character" w:customStyle="1" w:styleId="Naslov4Znak">
    <w:name w:val="Naslov 4 Znak"/>
    <w:link w:val="Naslov4"/>
    <w:rsid w:val="00AD7D17"/>
    <w:rPr>
      <w:rFonts w:ascii="Calibri" w:hAnsi="Calibri"/>
      <w:b/>
      <w:bCs/>
      <w:sz w:val="22"/>
      <w:szCs w:val="28"/>
    </w:rPr>
  </w:style>
  <w:style w:type="character" w:customStyle="1" w:styleId="Naslov5Znak">
    <w:name w:val="Naslov 5 Znak"/>
    <w:link w:val="Naslov5"/>
    <w:semiHidden/>
    <w:rsid w:val="009C2A34"/>
    <w:rPr>
      <w:rFonts w:ascii="Calibri" w:hAnsi="Calibri"/>
      <w:b/>
      <w:bCs/>
      <w:i/>
      <w:iCs/>
      <w:sz w:val="26"/>
      <w:szCs w:val="26"/>
    </w:rPr>
  </w:style>
  <w:style w:type="character" w:customStyle="1" w:styleId="Naslov6Znak">
    <w:name w:val="Naslov 6 Znak"/>
    <w:link w:val="Naslov6"/>
    <w:semiHidden/>
    <w:rsid w:val="009C2A34"/>
    <w:rPr>
      <w:rFonts w:ascii="Calibri" w:hAnsi="Calibri"/>
      <w:b/>
      <w:bCs/>
      <w:sz w:val="22"/>
      <w:szCs w:val="22"/>
    </w:rPr>
  </w:style>
  <w:style w:type="character" w:customStyle="1" w:styleId="Naslov7Znak">
    <w:name w:val="Naslov 7 Znak"/>
    <w:link w:val="Naslov7"/>
    <w:semiHidden/>
    <w:rsid w:val="009C2A34"/>
    <w:rPr>
      <w:rFonts w:ascii="Calibri" w:hAnsi="Calibri"/>
      <w:sz w:val="24"/>
      <w:szCs w:val="24"/>
    </w:rPr>
  </w:style>
  <w:style w:type="character" w:customStyle="1" w:styleId="Naslov8Znak">
    <w:name w:val="Naslov 8 Znak"/>
    <w:link w:val="Naslov8"/>
    <w:semiHidden/>
    <w:rsid w:val="009C2A34"/>
    <w:rPr>
      <w:rFonts w:ascii="Calibri" w:hAnsi="Calibri"/>
      <w:i/>
      <w:iCs/>
      <w:sz w:val="24"/>
      <w:szCs w:val="24"/>
    </w:rPr>
  </w:style>
  <w:style w:type="character" w:customStyle="1" w:styleId="Naslov9Znak">
    <w:name w:val="Naslov 9 Znak"/>
    <w:link w:val="Naslov9"/>
    <w:semiHidden/>
    <w:rsid w:val="009C2A34"/>
    <w:rPr>
      <w:rFonts w:ascii="Cambria" w:hAnsi="Cambria"/>
      <w:sz w:val="22"/>
      <w:szCs w:val="22"/>
    </w:rPr>
  </w:style>
  <w:style w:type="paragraph" w:customStyle="1" w:styleId="Naslov41">
    <w:name w:val="Naslov 41"/>
    <w:basedOn w:val="Naslov3"/>
    <w:rsid w:val="009C2A34"/>
    <w:pPr>
      <w:numPr>
        <w:ilvl w:val="0"/>
        <w:numId w:val="34"/>
      </w:numPr>
      <w:spacing w:line="240" w:lineRule="atLeast"/>
    </w:pPr>
    <w:rPr>
      <w:rFonts w:ascii="Arial" w:hAnsi="Arial"/>
      <w:b w:val="0"/>
      <w:bCs/>
      <w:i/>
      <w:sz w:val="22"/>
      <w:szCs w:val="26"/>
      <w:vertAlign w:val="superscript"/>
      <w:lang w:eastAsia="x-none"/>
    </w:rPr>
  </w:style>
  <w:style w:type="paragraph" w:styleId="Kazalovsebine4">
    <w:name w:val="toc 4"/>
    <w:basedOn w:val="Navaden"/>
    <w:next w:val="Navaden"/>
    <w:autoRedefine/>
    <w:uiPriority w:val="39"/>
    <w:rsid w:val="0053752F"/>
    <w:pPr>
      <w:ind w:left="1304"/>
    </w:pPr>
    <w:rPr>
      <w:i/>
      <w:sz w:val="22"/>
    </w:rPr>
  </w:style>
  <w:style w:type="paragraph" w:styleId="HTML-oblikovano">
    <w:name w:val="HTML Preformatted"/>
    <w:basedOn w:val="Navaden"/>
    <w:link w:val="HTML-oblikovanoZnak"/>
    <w:uiPriority w:val="99"/>
    <w:unhideWhenUsed/>
    <w:rsid w:val="002C4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oblikovanoZnak">
    <w:name w:val="HTML-oblikovano Znak"/>
    <w:link w:val="HTML-oblikovano"/>
    <w:uiPriority w:val="99"/>
    <w:rsid w:val="002C4BA3"/>
    <w:rPr>
      <w:rFonts w:ascii="Courier New" w:hAnsi="Courier New" w:cs="Courier New"/>
    </w:rPr>
  </w:style>
  <w:style w:type="paragraph" w:customStyle="1" w:styleId="toptool">
    <w:name w:val="top_tool"/>
    <w:basedOn w:val="Navaden"/>
    <w:rsid w:val="002C4BA3"/>
    <w:pPr>
      <w:spacing w:before="100" w:beforeAutospacing="1" w:after="100" w:afterAutospacing="1"/>
      <w:jc w:val="left"/>
    </w:pPr>
    <w:rPr>
      <w:rFonts w:ascii="Times New Roman" w:hAnsi="Times New Roman"/>
    </w:rPr>
  </w:style>
  <w:style w:type="paragraph" w:customStyle="1" w:styleId="textright">
    <w:name w:val="textright"/>
    <w:basedOn w:val="Navaden"/>
    <w:rsid w:val="002C4BA3"/>
    <w:pPr>
      <w:spacing w:before="100" w:beforeAutospacing="1" w:after="100" w:afterAutospacing="1"/>
      <w:jc w:val="left"/>
    </w:pPr>
    <w:rPr>
      <w:rFonts w:ascii="Times New Roman" w:hAnsi="Times New Roman"/>
    </w:rPr>
  </w:style>
  <w:style w:type="paragraph" w:styleId="z-vrhobrazca">
    <w:name w:val="HTML Top of Form"/>
    <w:basedOn w:val="Navaden"/>
    <w:next w:val="Navaden"/>
    <w:link w:val="z-vrhobrazcaZnak"/>
    <w:hidden/>
    <w:uiPriority w:val="99"/>
    <w:unhideWhenUsed/>
    <w:rsid w:val="002C4BA3"/>
    <w:pPr>
      <w:pBdr>
        <w:bottom w:val="single" w:sz="6" w:space="1" w:color="auto"/>
      </w:pBdr>
      <w:jc w:val="center"/>
    </w:pPr>
    <w:rPr>
      <w:rFonts w:ascii="Arial" w:hAnsi="Arial" w:cs="Arial"/>
      <w:vanish/>
      <w:sz w:val="16"/>
      <w:szCs w:val="16"/>
    </w:rPr>
  </w:style>
  <w:style w:type="character" w:customStyle="1" w:styleId="z-vrhobrazcaZnak">
    <w:name w:val="z-vrh obrazca Znak"/>
    <w:link w:val="z-vrhobrazca"/>
    <w:uiPriority w:val="99"/>
    <w:rsid w:val="002C4BA3"/>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2C4BA3"/>
    <w:pPr>
      <w:pBdr>
        <w:top w:val="single" w:sz="6" w:space="1" w:color="auto"/>
      </w:pBdr>
      <w:jc w:val="center"/>
    </w:pPr>
    <w:rPr>
      <w:rFonts w:ascii="Arial" w:hAnsi="Arial" w:cs="Arial"/>
      <w:vanish/>
      <w:sz w:val="16"/>
      <w:szCs w:val="16"/>
    </w:rPr>
  </w:style>
  <w:style w:type="character" w:customStyle="1" w:styleId="z-dnoobrazcaZnak">
    <w:name w:val="z-dno obrazca Znak"/>
    <w:link w:val="z-dnoobrazca"/>
    <w:uiPriority w:val="99"/>
    <w:rsid w:val="002C4BA3"/>
    <w:rPr>
      <w:rFonts w:ascii="Arial" w:hAnsi="Arial" w:cs="Arial"/>
      <w:vanish/>
      <w:sz w:val="16"/>
      <w:szCs w:val="16"/>
    </w:rPr>
  </w:style>
  <w:style w:type="paragraph" w:styleId="Kazaloslik">
    <w:name w:val="table of figures"/>
    <w:basedOn w:val="Navaden"/>
    <w:next w:val="Navaden"/>
    <w:uiPriority w:val="99"/>
    <w:rsid w:val="005F5350"/>
  </w:style>
  <w:style w:type="paragraph" w:styleId="Odstavekseznama">
    <w:name w:val="List Paragraph"/>
    <w:basedOn w:val="Navaden"/>
    <w:uiPriority w:val="34"/>
    <w:qFormat/>
    <w:rsid w:val="00DF6245"/>
    <w:pPr>
      <w:spacing w:before="60" w:after="60"/>
      <w:ind w:left="720"/>
      <w:contextualSpacing/>
      <w:jc w:val="left"/>
    </w:pPr>
    <w:rPr>
      <w:rFonts w:asciiTheme="minorHAnsi" w:eastAsiaTheme="minorHAnsi" w:hAnsiTheme="minorHAnsi" w:cstheme="minorBidi"/>
      <w:sz w:val="22"/>
      <w:szCs w:val="22"/>
      <w:lang w:eastAsia="en-US"/>
    </w:rPr>
  </w:style>
  <w:style w:type="paragraph" w:styleId="Sprotnaopomba-besedilo">
    <w:name w:val="footnote text"/>
    <w:basedOn w:val="Navaden"/>
    <w:link w:val="Sprotnaopomba-besediloZnak"/>
    <w:uiPriority w:val="99"/>
    <w:semiHidden/>
    <w:unhideWhenUsed/>
    <w:rsid w:val="00DF6245"/>
    <w:pPr>
      <w:jc w:val="left"/>
    </w:pPr>
    <w:rPr>
      <w:rFonts w:asciiTheme="minorHAnsi" w:eastAsiaTheme="minorHAnsi" w:hAnsiTheme="minorHAnsi" w:cstheme="minorBidi"/>
      <w:sz w:val="20"/>
      <w:szCs w:val="20"/>
      <w:lang w:eastAsia="en-US"/>
    </w:rPr>
  </w:style>
  <w:style w:type="character" w:customStyle="1" w:styleId="Sprotnaopomba-besediloZnak">
    <w:name w:val="Sprotna opomba - besedilo Znak"/>
    <w:basedOn w:val="Privzetapisavaodstavka"/>
    <w:link w:val="Sprotnaopomba-besedilo"/>
    <w:uiPriority w:val="99"/>
    <w:semiHidden/>
    <w:rsid w:val="00DF6245"/>
    <w:rPr>
      <w:rFonts w:asciiTheme="minorHAnsi" w:eastAsiaTheme="minorHAnsi" w:hAnsiTheme="minorHAnsi" w:cstheme="minorBidi"/>
      <w:lang w:eastAsia="en-US"/>
    </w:rPr>
  </w:style>
  <w:style w:type="character" w:styleId="Sprotnaopomba-sklic">
    <w:name w:val="footnote reference"/>
    <w:basedOn w:val="Privzetapisavaodstavka"/>
    <w:uiPriority w:val="99"/>
    <w:semiHidden/>
    <w:unhideWhenUsed/>
    <w:rsid w:val="00DF62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8563">
      <w:bodyDiv w:val="1"/>
      <w:marLeft w:val="0"/>
      <w:marRight w:val="0"/>
      <w:marTop w:val="0"/>
      <w:marBottom w:val="0"/>
      <w:divBdr>
        <w:top w:val="none" w:sz="0" w:space="0" w:color="auto"/>
        <w:left w:val="none" w:sz="0" w:space="0" w:color="auto"/>
        <w:bottom w:val="none" w:sz="0" w:space="0" w:color="auto"/>
        <w:right w:val="none" w:sz="0" w:space="0" w:color="auto"/>
      </w:divBdr>
    </w:div>
    <w:div w:id="131335668">
      <w:bodyDiv w:val="1"/>
      <w:marLeft w:val="0"/>
      <w:marRight w:val="0"/>
      <w:marTop w:val="0"/>
      <w:marBottom w:val="0"/>
      <w:divBdr>
        <w:top w:val="none" w:sz="0" w:space="0" w:color="auto"/>
        <w:left w:val="none" w:sz="0" w:space="0" w:color="auto"/>
        <w:bottom w:val="none" w:sz="0" w:space="0" w:color="auto"/>
        <w:right w:val="none" w:sz="0" w:space="0" w:color="auto"/>
      </w:divBdr>
    </w:div>
    <w:div w:id="192815875">
      <w:bodyDiv w:val="1"/>
      <w:marLeft w:val="0"/>
      <w:marRight w:val="0"/>
      <w:marTop w:val="0"/>
      <w:marBottom w:val="0"/>
      <w:divBdr>
        <w:top w:val="none" w:sz="0" w:space="0" w:color="auto"/>
        <w:left w:val="none" w:sz="0" w:space="0" w:color="auto"/>
        <w:bottom w:val="none" w:sz="0" w:space="0" w:color="auto"/>
        <w:right w:val="none" w:sz="0" w:space="0" w:color="auto"/>
      </w:divBdr>
    </w:div>
    <w:div w:id="241185222">
      <w:bodyDiv w:val="1"/>
      <w:marLeft w:val="0"/>
      <w:marRight w:val="0"/>
      <w:marTop w:val="0"/>
      <w:marBottom w:val="0"/>
      <w:divBdr>
        <w:top w:val="none" w:sz="0" w:space="0" w:color="auto"/>
        <w:left w:val="none" w:sz="0" w:space="0" w:color="auto"/>
        <w:bottom w:val="none" w:sz="0" w:space="0" w:color="auto"/>
        <w:right w:val="none" w:sz="0" w:space="0" w:color="auto"/>
      </w:divBdr>
    </w:div>
    <w:div w:id="340860593">
      <w:bodyDiv w:val="1"/>
      <w:marLeft w:val="0"/>
      <w:marRight w:val="0"/>
      <w:marTop w:val="0"/>
      <w:marBottom w:val="0"/>
      <w:divBdr>
        <w:top w:val="none" w:sz="0" w:space="0" w:color="auto"/>
        <w:left w:val="none" w:sz="0" w:space="0" w:color="auto"/>
        <w:bottom w:val="none" w:sz="0" w:space="0" w:color="auto"/>
        <w:right w:val="none" w:sz="0" w:space="0" w:color="auto"/>
      </w:divBdr>
    </w:div>
    <w:div w:id="403455961">
      <w:bodyDiv w:val="1"/>
      <w:marLeft w:val="0"/>
      <w:marRight w:val="0"/>
      <w:marTop w:val="0"/>
      <w:marBottom w:val="0"/>
      <w:divBdr>
        <w:top w:val="none" w:sz="0" w:space="0" w:color="auto"/>
        <w:left w:val="none" w:sz="0" w:space="0" w:color="auto"/>
        <w:bottom w:val="none" w:sz="0" w:space="0" w:color="auto"/>
        <w:right w:val="none" w:sz="0" w:space="0" w:color="auto"/>
      </w:divBdr>
    </w:div>
    <w:div w:id="724984387">
      <w:bodyDiv w:val="1"/>
      <w:marLeft w:val="0"/>
      <w:marRight w:val="0"/>
      <w:marTop w:val="0"/>
      <w:marBottom w:val="0"/>
      <w:divBdr>
        <w:top w:val="none" w:sz="0" w:space="0" w:color="auto"/>
        <w:left w:val="none" w:sz="0" w:space="0" w:color="auto"/>
        <w:bottom w:val="none" w:sz="0" w:space="0" w:color="auto"/>
        <w:right w:val="none" w:sz="0" w:space="0" w:color="auto"/>
      </w:divBdr>
      <w:divsChild>
        <w:div w:id="245312262">
          <w:marLeft w:val="0"/>
          <w:marRight w:val="0"/>
          <w:marTop w:val="0"/>
          <w:marBottom w:val="0"/>
          <w:divBdr>
            <w:top w:val="none" w:sz="0" w:space="0" w:color="auto"/>
            <w:left w:val="none" w:sz="0" w:space="0" w:color="auto"/>
            <w:bottom w:val="none" w:sz="0" w:space="0" w:color="auto"/>
            <w:right w:val="none" w:sz="0" w:space="0" w:color="auto"/>
          </w:divBdr>
          <w:divsChild>
            <w:div w:id="2096393194">
              <w:marLeft w:val="0"/>
              <w:marRight w:val="41"/>
              <w:marTop w:val="0"/>
              <w:marBottom w:val="0"/>
              <w:divBdr>
                <w:top w:val="none" w:sz="0" w:space="0" w:color="auto"/>
                <w:left w:val="none" w:sz="0" w:space="0" w:color="auto"/>
                <w:bottom w:val="none" w:sz="0" w:space="0" w:color="auto"/>
                <w:right w:val="none" w:sz="0" w:space="0" w:color="auto"/>
              </w:divBdr>
              <w:divsChild>
                <w:div w:id="1345086304">
                  <w:marLeft w:val="0"/>
                  <w:marRight w:val="0"/>
                  <w:marTop w:val="0"/>
                  <w:marBottom w:val="101"/>
                  <w:divBdr>
                    <w:top w:val="none" w:sz="0" w:space="0" w:color="auto"/>
                    <w:left w:val="none" w:sz="0" w:space="0" w:color="auto"/>
                    <w:bottom w:val="none" w:sz="0" w:space="0" w:color="auto"/>
                    <w:right w:val="none" w:sz="0" w:space="0" w:color="auto"/>
                  </w:divBdr>
                  <w:divsChild>
                    <w:div w:id="2086224112">
                      <w:marLeft w:val="0"/>
                      <w:marRight w:val="0"/>
                      <w:marTop w:val="0"/>
                      <w:marBottom w:val="0"/>
                      <w:divBdr>
                        <w:top w:val="none" w:sz="0" w:space="0" w:color="auto"/>
                        <w:left w:val="none" w:sz="0" w:space="0" w:color="auto"/>
                        <w:bottom w:val="none" w:sz="0" w:space="0" w:color="auto"/>
                        <w:right w:val="none" w:sz="0" w:space="0" w:color="auto"/>
                      </w:divBdr>
                      <w:divsChild>
                        <w:div w:id="109321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263336">
      <w:bodyDiv w:val="1"/>
      <w:marLeft w:val="0"/>
      <w:marRight w:val="0"/>
      <w:marTop w:val="0"/>
      <w:marBottom w:val="0"/>
      <w:divBdr>
        <w:top w:val="none" w:sz="0" w:space="0" w:color="auto"/>
        <w:left w:val="none" w:sz="0" w:space="0" w:color="auto"/>
        <w:bottom w:val="none" w:sz="0" w:space="0" w:color="auto"/>
        <w:right w:val="none" w:sz="0" w:space="0" w:color="auto"/>
      </w:divBdr>
    </w:div>
    <w:div w:id="796677189">
      <w:bodyDiv w:val="1"/>
      <w:marLeft w:val="0"/>
      <w:marRight w:val="0"/>
      <w:marTop w:val="0"/>
      <w:marBottom w:val="0"/>
      <w:divBdr>
        <w:top w:val="none" w:sz="0" w:space="0" w:color="auto"/>
        <w:left w:val="none" w:sz="0" w:space="0" w:color="auto"/>
        <w:bottom w:val="none" w:sz="0" w:space="0" w:color="auto"/>
        <w:right w:val="none" w:sz="0" w:space="0" w:color="auto"/>
      </w:divBdr>
    </w:div>
    <w:div w:id="859510381">
      <w:bodyDiv w:val="1"/>
      <w:marLeft w:val="0"/>
      <w:marRight w:val="0"/>
      <w:marTop w:val="0"/>
      <w:marBottom w:val="0"/>
      <w:divBdr>
        <w:top w:val="none" w:sz="0" w:space="0" w:color="auto"/>
        <w:left w:val="none" w:sz="0" w:space="0" w:color="auto"/>
        <w:bottom w:val="none" w:sz="0" w:space="0" w:color="auto"/>
        <w:right w:val="none" w:sz="0" w:space="0" w:color="auto"/>
      </w:divBdr>
    </w:div>
    <w:div w:id="869492888">
      <w:bodyDiv w:val="1"/>
      <w:marLeft w:val="0"/>
      <w:marRight w:val="0"/>
      <w:marTop w:val="0"/>
      <w:marBottom w:val="0"/>
      <w:divBdr>
        <w:top w:val="none" w:sz="0" w:space="0" w:color="auto"/>
        <w:left w:val="none" w:sz="0" w:space="0" w:color="auto"/>
        <w:bottom w:val="none" w:sz="0" w:space="0" w:color="auto"/>
        <w:right w:val="none" w:sz="0" w:space="0" w:color="auto"/>
      </w:divBdr>
    </w:div>
    <w:div w:id="927882492">
      <w:bodyDiv w:val="1"/>
      <w:marLeft w:val="0"/>
      <w:marRight w:val="0"/>
      <w:marTop w:val="0"/>
      <w:marBottom w:val="0"/>
      <w:divBdr>
        <w:top w:val="none" w:sz="0" w:space="0" w:color="auto"/>
        <w:left w:val="none" w:sz="0" w:space="0" w:color="auto"/>
        <w:bottom w:val="none" w:sz="0" w:space="0" w:color="auto"/>
        <w:right w:val="none" w:sz="0" w:space="0" w:color="auto"/>
      </w:divBdr>
    </w:div>
    <w:div w:id="1107584576">
      <w:bodyDiv w:val="1"/>
      <w:marLeft w:val="0"/>
      <w:marRight w:val="0"/>
      <w:marTop w:val="0"/>
      <w:marBottom w:val="0"/>
      <w:divBdr>
        <w:top w:val="none" w:sz="0" w:space="0" w:color="auto"/>
        <w:left w:val="none" w:sz="0" w:space="0" w:color="auto"/>
        <w:bottom w:val="none" w:sz="0" w:space="0" w:color="auto"/>
        <w:right w:val="none" w:sz="0" w:space="0" w:color="auto"/>
      </w:divBdr>
      <w:divsChild>
        <w:div w:id="538669579">
          <w:marLeft w:val="0"/>
          <w:marRight w:val="0"/>
          <w:marTop w:val="0"/>
          <w:marBottom w:val="150"/>
          <w:divBdr>
            <w:top w:val="none" w:sz="0" w:space="0" w:color="auto"/>
            <w:left w:val="none" w:sz="0" w:space="0" w:color="auto"/>
            <w:bottom w:val="none" w:sz="0" w:space="0" w:color="auto"/>
            <w:right w:val="none" w:sz="0" w:space="0" w:color="auto"/>
          </w:divBdr>
        </w:div>
        <w:div w:id="605041888">
          <w:marLeft w:val="0"/>
          <w:marRight w:val="60"/>
          <w:marTop w:val="0"/>
          <w:marBottom w:val="0"/>
          <w:divBdr>
            <w:top w:val="none" w:sz="0" w:space="0" w:color="auto"/>
            <w:left w:val="none" w:sz="0" w:space="0" w:color="auto"/>
            <w:bottom w:val="none" w:sz="0" w:space="0" w:color="auto"/>
            <w:right w:val="none" w:sz="0" w:space="0" w:color="auto"/>
          </w:divBdr>
          <w:divsChild>
            <w:div w:id="833111996">
              <w:marLeft w:val="0"/>
              <w:marRight w:val="0"/>
              <w:marTop w:val="0"/>
              <w:marBottom w:val="150"/>
              <w:divBdr>
                <w:top w:val="none" w:sz="0" w:space="0" w:color="auto"/>
                <w:left w:val="none" w:sz="0" w:space="0" w:color="auto"/>
                <w:bottom w:val="none" w:sz="0" w:space="0" w:color="auto"/>
                <w:right w:val="none" w:sz="0" w:space="0" w:color="auto"/>
              </w:divBdr>
              <w:divsChild>
                <w:div w:id="986205034">
                  <w:marLeft w:val="0"/>
                  <w:marRight w:val="0"/>
                  <w:marTop w:val="0"/>
                  <w:marBottom w:val="0"/>
                  <w:divBdr>
                    <w:top w:val="none" w:sz="0" w:space="0" w:color="auto"/>
                    <w:left w:val="none" w:sz="0" w:space="0" w:color="auto"/>
                    <w:bottom w:val="none" w:sz="0" w:space="0" w:color="auto"/>
                    <w:right w:val="none" w:sz="0" w:space="0" w:color="auto"/>
                  </w:divBdr>
                  <w:divsChild>
                    <w:div w:id="4133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968924">
      <w:bodyDiv w:val="1"/>
      <w:marLeft w:val="0"/>
      <w:marRight w:val="0"/>
      <w:marTop w:val="0"/>
      <w:marBottom w:val="0"/>
      <w:divBdr>
        <w:top w:val="none" w:sz="0" w:space="0" w:color="auto"/>
        <w:left w:val="none" w:sz="0" w:space="0" w:color="auto"/>
        <w:bottom w:val="none" w:sz="0" w:space="0" w:color="auto"/>
        <w:right w:val="none" w:sz="0" w:space="0" w:color="auto"/>
      </w:divBdr>
    </w:div>
    <w:div w:id="1377508589">
      <w:bodyDiv w:val="1"/>
      <w:marLeft w:val="0"/>
      <w:marRight w:val="0"/>
      <w:marTop w:val="0"/>
      <w:marBottom w:val="0"/>
      <w:divBdr>
        <w:top w:val="none" w:sz="0" w:space="0" w:color="auto"/>
        <w:left w:val="none" w:sz="0" w:space="0" w:color="auto"/>
        <w:bottom w:val="none" w:sz="0" w:space="0" w:color="auto"/>
        <w:right w:val="none" w:sz="0" w:space="0" w:color="auto"/>
      </w:divBdr>
    </w:div>
    <w:div w:id="1571233756">
      <w:bodyDiv w:val="1"/>
      <w:marLeft w:val="0"/>
      <w:marRight w:val="0"/>
      <w:marTop w:val="0"/>
      <w:marBottom w:val="0"/>
      <w:divBdr>
        <w:top w:val="none" w:sz="0" w:space="0" w:color="auto"/>
        <w:left w:val="none" w:sz="0" w:space="0" w:color="auto"/>
        <w:bottom w:val="none" w:sz="0" w:space="0" w:color="auto"/>
        <w:right w:val="none" w:sz="0" w:space="0" w:color="auto"/>
      </w:divBdr>
    </w:div>
    <w:div w:id="1678462767">
      <w:bodyDiv w:val="1"/>
      <w:marLeft w:val="0"/>
      <w:marRight w:val="0"/>
      <w:marTop w:val="0"/>
      <w:marBottom w:val="0"/>
      <w:divBdr>
        <w:top w:val="none" w:sz="0" w:space="0" w:color="auto"/>
        <w:left w:val="none" w:sz="0" w:space="0" w:color="auto"/>
        <w:bottom w:val="none" w:sz="0" w:space="0" w:color="auto"/>
        <w:right w:val="none" w:sz="0" w:space="0" w:color="auto"/>
      </w:divBdr>
    </w:div>
    <w:div w:id="1747921808">
      <w:bodyDiv w:val="1"/>
      <w:marLeft w:val="0"/>
      <w:marRight w:val="0"/>
      <w:marTop w:val="0"/>
      <w:marBottom w:val="0"/>
      <w:divBdr>
        <w:top w:val="none" w:sz="0" w:space="0" w:color="auto"/>
        <w:left w:val="none" w:sz="0" w:space="0" w:color="auto"/>
        <w:bottom w:val="none" w:sz="0" w:space="0" w:color="auto"/>
        <w:right w:val="none" w:sz="0" w:space="0" w:color="auto"/>
      </w:divBdr>
      <w:divsChild>
        <w:div w:id="51344488">
          <w:marLeft w:val="0"/>
          <w:marRight w:val="0"/>
          <w:marTop w:val="0"/>
          <w:marBottom w:val="0"/>
          <w:divBdr>
            <w:top w:val="none" w:sz="0" w:space="0" w:color="auto"/>
            <w:left w:val="none" w:sz="0" w:space="0" w:color="auto"/>
            <w:bottom w:val="none" w:sz="0" w:space="0" w:color="auto"/>
            <w:right w:val="none" w:sz="0" w:space="0" w:color="auto"/>
          </w:divBdr>
        </w:div>
      </w:divsChild>
    </w:div>
    <w:div w:id="1789616661">
      <w:bodyDiv w:val="1"/>
      <w:marLeft w:val="0"/>
      <w:marRight w:val="0"/>
      <w:marTop w:val="0"/>
      <w:marBottom w:val="0"/>
      <w:divBdr>
        <w:top w:val="none" w:sz="0" w:space="0" w:color="auto"/>
        <w:left w:val="none" w:sz="0" w:space="0" w:color="auto"/>
        <w:bottom w:val="none" w:sz="0" w:space="0" w:color="auto"/>
        <w:right w:val="none" w:sz="0" w:space="0" w:color="auto"/>
      </w:divBdr>
    </w:div>
    <w:div w:id="1847330498">
      <w:bodyDiv w:val="1"/>
      <w:marLeft w:val="0"/>
      <w:marRight w:val="0"/>
      <w:marTop w:val="0"/>
      <w:marBottom w:val="0"/>
      <w:divBdr>
        <w:top w:val="none" w:sz="0" w:space="0" w:color="auto"/>
        <w:left w:val="none" w:sz="0" w:space="0" w:color="auto"/>
        <w:bottom w:val="none" w:sz="0" w:space="0" w:color="auto"/>
        <w:right w:val="none" w:sz="0" w:space="0" w:color="auto"/>
      </w:divBdr>
      <w:divsChild>
        <w:div w:id="92941852">
          <w:marLeft w:val="0"/>
          <w:marRight w:val="0"/>
          <w:marTop w:val="0"/>
          <w:marBottom w:val="0"/>
          <w:divBdr>
            <w:top w:val="none" w:sz="0" w:space="0" w:color="auto"/>
            <w:left w:val="none" w:sz="0" w:space="0" w:color="auto"/>
            <w:bottom w:val="none" w:sz="0" w:space="0" w:color="auto"/>
            <w:right w:val="none" w:sz="0" w:space="0" w:color="auto"/>
          </w:divBdr>
        </w:div>
      </w:divsChild>
    </w:div>
    <w:div w:id="1943342354">
      <w:bodyDiv w:val="1"/>
      <w:marLeft w:val="0"/>
      <w:marRight w:val="0"/>
      <w:marTop w:val="0"/>
      <w:marBottom w:val="0"/>
      <w:divBdr>
        <w:top w:val="none" w:sz="0" w:space="0" w:color="auto"/>
        <w:left w:val="none" w:sz="0" w:space="0" w:color="auto"/>
        <w:bottom w:val="none" w:sz="0" w:space="0" w:color="auto"/>
        <w:right w:val="none" w:sz="0" w:space="0" w:color="auto"/>
      </w:divBdr>
    </w:div>
    <w:div w:id="1974603223">
      <w:bodyDiv w:val="1"/>
      <w:marLeft w:val="0"/>
      <w:marRight w:val="0"/>
      <w:marTop w:val="0"/>
      <w:marBottom w:val="0"/>
      <w:divBdr>
        <w:top w:val="none" w:sz="0" w:space="0" w:color="auto"/>
        <w:left w:val="none" w:sz="0" w:space="0" w:color="auto"/>
        <w:bottom w:val="none" w:sz="0" w:space="0" w:color="auto"/>
        <w:right w:val="none" w:sz="0" w:space="0" w:color="auto"/>
      </w:divBdr>
    </w:div>
    <w:div w:id="2013485397">
      <w:bodyDiv w:val="1"/>
      <w:marLeft w:val="0"/>
      <w:marRight w:val="0"/>
      <w:marTop w:val="0"/>
      <w:marBottom w:val="0"/>
      <w:divBdr>
        <w:top w:val="none" w:sz="0" w:space="0" w:color="auto"/>
        <w:left w:val="none" w:sz="0" w:space="0" w:color="auto"/>
        <w:bottom w:val="none" w:sz="0" w:space="0" w:color="auto"/>
        <w:right w:val="none" w:sz="0" w:space="0" w:color="auto"/>
      </w:divBdr>
    </w:div>
    <w:div w:id="2035501184">
      <w:bodyDiv w:val="1"/>
      <w:marLeft w:val="0"/>
      <w:marRight w:val="0"/>
      <w:marTop w:val="0"/>
      <w:marBottom w:val="0"/>
      <w:divBdr>
        <w:top w:val="none" w:sz="0" w:space="0" w:color="auto"/>
        <w:left w:val="none" w:sz="0" w:space="0" w:color="auto"/>
        <w:bottom w:val="none" w:sz="0" w:space="0" w:color="auto"/>
        <w:right w:val="none" w:sz="0" w:space="0" w:color="auto"/>
      </w:divBdr>
    </w:div>
    <w:div w:id="209053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uradni-list.si/1/objava.jsp?sop=2018-01-2816" TargetMode="Externa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uradni-list.si/1/objava.jsp?sop=2015-01-2367" TargetMode="External"/><Relationship Id="rId25" Type="http://schemas.openxmlformats.org/officeDocument/2006/relationships/oleObject" Target="embeddings/oleObject3.bin"/><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uradni-list.si/1/objava.jsp?sop=2013-01-3557" TargetMode="External"/><Relationship Id="rId20" Type="http://schemas.openxmlformats.org/officeDocument/2006/relationships/image" Target="media/image7.wmf"/><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9.wmf"/><Relationship Id="rId32" Type="http://schemas.openxmlformats.org/officeDocument/2006/relationships/image" Target="media/image16.emf"/><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oleObject" Target="embeddings/oleObject2.bin"/><Relationship Id="rId28" Type="http://schemas.openxmlformats.org/officeDocument/2006/relationships/image" Target="media/image12.png"/><Relationship Id="rId36" Type="http://schemas.microsoft.com/office/2011/relationships/commentsExtended" Target="commentsExtended.xml"/><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image" Target="media/image15.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reža">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effectStyle>
        <a:effectStyle>
          <a:effectLst>
            <a:outerShdw blurRad="31750" dist="25400" dir="5400000" rotWithShape="0">
              <a:srgbClr val="000000">
                <a:alpha val="5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7AF5F-996A-43BA-93C9-E2A785781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18372</Words>
  <Characters>104727</Characters>
  <Application>Microsoft Office Word</Application>
  <DocSecurity>0</DocSecurity>
  <Lines>872</Lines>
  <Paragraphs>245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Smernice za izvajanje ukrepov varstva voda pred onesnaženjem z nitrati iz kmetijskih virov</vt:lpstr>
      <vt:lpstr>Smernice za izvajanje ukrepov varstva voda pred onesnaženjem z nitrati iz kmetijskih virov</vt:lpstr>
    </vt:vector>
  </TitlesOfParts>
  <Company>KIS</Company>
  <LinksUpToDate>false</LinksUpToDate>
  <CharactersWithSpaces>122854</CharactersWithSpaces>
  <SharedDoc>false</SharedDoc>
  <HLinks>
    <vt:vector size="126" baseType="variant">
      <vt:variant>
        <vt:i4>1245243</vt:i4>
      </vt:variant>
      <vt:variant>
        <vt:i4>122</vt:i4>
      </vt:variant>
      <vt:variant>
        <vt:i4>0</vt:i4>
      </vt:variant>
      <vt:variant>
        <vt:i4>5</vt:i4>
      </vt:variant>
      <vt:variant>
        <vt:lpwstr/>
      </vt:variant>
      <vt:variant>
        <vt:lpwstr>_Toc456180102</vt:lpwstr>
      </vt:variant>
      <vt:variant>
        <vt:i4>1245243</vt:i4>
      </vt:variant>
      <vt:variant>
        <vt:i4>116</vt:i4>
      </vt:variant>
      <vt:variant>
        <vt:i4>0</vt:i4>
      </vt:variant>
      <vt:variant>
        <vt:i4>5</vt:i4>
      </vt:variant>
      <vt:variant>
        <vt:lpwstr/>
      </vt:variant>
      <vt:variant>
        <vt:lpwstr>_Toc456180101</vt:lpwstr>
      </vt:variant>
      <vt:variant>
        <vt:i4>1245243</vt:i4>
      </vt:variant>
      <vt:variant>
        <vt:i4>110</vt:i4>
      </vt:variant>
      <vt:variant>
        <vt:i4>0</vt:i4>
      </vt:variant>
      <vt:variant>
        <vt:i4>5</vt:i4>
      </vt:variant>
      <vt:variant>
        <vt:lpwstr/>
      </vt:variant>
      <vt:variant>
        <vt:lpwstr>_Toc456180100</vt:lpwstr>
      </vt:variant>
      <vt:variant>
        <vt:i4>1703994</vt:i4>
      </vt:variant>
      <vt:variant>
        <vt:i4>104</vt:i4>
      </vt:variant>
      <vt:variant>
        <vt:i4>0</vt:i4>
      </vt:variant>
      <vt:variant>
        <vt:i4>5</vt:i4>
      </vt:variant>
      <vt:variant>
        <vt:lpwstr/>
      </vt:variant>
      <vt:variant>
        <vt:lpwstr>_Toc456180099</vt:lpwstr>
      </vt:variant>
      <vt:variant>
        <vt:i4>1703994</vt:i4>
      </vt:variant>
      <vt:variant>
        <vt:i4>98</vt:i4>
      </vt:variant>
      <vt:variant>
        <vt:i4>0</vt:i4>
      </vt:variant>
      <vt:variant>
        <vt:i4>5</vt:i4>
      </vt:variant>
      <vt:variant>
        <vt:lpwstr/>
      </vt:variant>
      <vt:variant>
        <vt:lpwstr>_Toc456180098</vt:lpwstr>
      </vt:variant>
      <vt:variant>
        <vt:i4>1703994</vt:i4>
      </vt:variant>
      <vt:variant>
        <vt:i4>92</vt:i4>
      </vt:variant>
      <vt:variant>
        <vt:i4>0</vt:i4>
      </vt:variant>
      <vt:variant>
        <vt:i4>5</vt:i4>
      </vt:variant>
      <vt:variant>
        <vt:lpwstr/>
      </vt:variant>
      <vt:variant>
        <vt:lpwstr>_Toc456180097</vt:lpwstr>
      </vt:variant>
      <vt:variant>
        <vt:i4>1703994</vt:i4>
      </vt:variant>
      <vt:variant>
        <vt:i4>86</vt:i4>
      </vt:variant>
      <vt:variant>
        <vt:i4>0</vt:i4>
      </vt:variant>
      <vt:variant>
        <vt:i4>5</vt:i4>
      </vt:variant>
      <vt:variant>
        <vt:lpwstr/>
      </vt:variant>
      <vt:variant>
        <vt:lpwstr>_Toc456180096</vt:lpwstr>
      </vt:variant>
      <vt:variant>
        <vt:i4>1703994</vt:i4>
      </vt:variant>
      <vt:variant>
        <vt:i4>80</vt:i4>
      </vt:variant>
      <vt:variant>
        <vt:i4>0</vt:i4>
      </vt:variant>
      <vt:variant>
        <vt:i4>5</vt:i4>
      </vt:variant>
      <vt:variant>
        <vt:lpwstr/>
      </vt:variant>
      <vt:variant>
        <vt:lpwstr>_Toc456180095</vt:lpwstr>
      </vt:variant>
      <vt:variant>
        <vt:i4>1703994</vt:i4>
      </vt:variant>
      <vt:variant>
        <vt:i4>74</vt:i4>
      </vt:variant>
      <vt:variant>
        <vt:i4>0</vt:i4>
      </vt:variant>
      <vt:variant>
        <vt:i4>5</vt:i4>
      </vt:variant>
      <vt:variant>
        <vt:lpwstr/>
      </vt:variant>
      <vt:variant>
        <vt:lpwstr>_Toc456180094</vt:lpwstr>
      </vt:variant>
      <vt:variant>
        <vt:i4>1703994</vt:i4>
      </vt:variant>
      <vt:variant>
        <vt:i4>68</vt:i4>
      </vt:variant>
      <vt:variant>
        <vt:i4>0</vt:i4>
      </vt:variant>
      <vt:variant>
        <vt:i4>5</vt:i4>
      </vt:variant>
      <vt:variant>
        <vt:lpwstr/>
      </vt:variant>
      <vt:variant>
        <vt:lpwstr>_Toc456180093</vt:lpwstr>
      </vt:variant>
      <vt:variant>
        <vt:i4>1703994</vt:i4>
      </vt:variant>
      <vt:variant>
        <vt:i4>62</vt:i4>
      </vt:variant>
      <vt:variant>
        <vt:i4>0</vt:i4>
      </vt:variant>
      <vt:variant>
        <vt:i4>5</vt:i4>
      </vt:variant>
      <vt:variant>
        <vt:lpwstr/>
      </vt:variant>
      <vt:variant>
        <vt:lpwstr>_Toc456180092</vt:lpwstr>
      </vt:variant>
      <vt:variant>
        <vt:i4>1703994</vt:i4>
      </vt:variant>
      <vt:variant>
        <vt:i4>56</vt:i4>
      </vt:variant>
      <vt:variant>
        <vt:i4>0</vt:i4>
      </vt:variant>
      <vt:variant>
        <vt:i4>5</vt:i4>
      </vt:variant>
      <vt:variant>
        <vt:lpwstr/>
      </vt:variant>
      <vt:variant>
        <vt:lpwstr>_Toc456180091</vt:lpwstr>
      </vt:variant>
      <vt:variant>
        <vt:i4>1703994</vt:i4>
      </vt:variant>
      <vt:variant>
        <vt:i4>50</vt:i4>
      </vt:variant>
      <vt:variant>
        <vt:i4>0</vt:i4>
      </vt:variant>
      <vt:variant>
        <vt:i4>5</vt:i4>
      </vt:variant>
      <vt:variant>
        <vt:lpwstr/>
      </vt:variant>
      <vt:variant>
        <vt:lpwstr>_Toc456180090</vt:lpwstr>
      </vt:variant>
      <vt:variant>
        <vt:i4>1769530</vt:i4>
      </vt:variant>
      <vt:variant>
        <vt:i4>44</vt:i4>
      </vt:variant>
      <vt:variant>
        <vt:i4>0</vt:i4>
      </vt:variant>
      <vt:variant>
        <vt:i4>5</vt:i4>
      </vt:variant>
      <vt:variant>
        <vt:lpwstr/>
      </vt:variant>
      <vt:variant>
        <vt:lpwstr>_Toc456180089</vt:lpwstr>
      </vt:variant>
      <vt:variant>
        <vt:i4>1769530</vt:i4>
      </vt:variant>
      <vt:variant>
        <vt:i4>38</vt:i4>
      </vt:variant>
      <vt:variant>
        <vt:i4>0</vt:i4>
      </vt:variant>
      <vt:variant>
        <vt:i4>5</vt:i4>
      </vt:variant>
      <vt:variant>
        <vt:lpwstr/>
      </vt:variant>
      <vt:variant>
        <vt:lpwstr>_Toc456180088</vt:lpwstr>
      </vt:variant>
      <vt:variant>
        <vt:i4>1769530</vt:i4>
      </vt:variant>
      <vt:variant>
        <vt:i4>32</vt:i4>
      </vt:variant>
      <vt:variant>
        <vt:i4>0</vt:i4>
      </vt:variant>
      <vt:variant>
        <vt:i4>5</vt:i4>
      </vt:variant>
      <vt:variant>
        <vt:lpwstr/>
      </vt:variant>
      <vt:variant>
        <vt:lpwstr>_Toc456180087</vt:lpwstr>
      </vt:variant>
      <vt:variant>
        <vt:i4>1769530</vt:i4>
      </vt:variant>
      <vt:variant>
        <vt:i4>26</vt:i4>
      </vt:variant>
      <vt:variant>
        <vt:i4>0</vt:i4>
      </vt:variant>
      <vt:variant>
        <vt:i4>5</vt:i4>
      </vt:variant>
      <vt:variant>
        <vt:lpwstr/>
      </vt:variant>
      <vt:variant>
        <vt:lpwstr>_Toc456180086</vt:lpwstr>
      </vt:variant>
      <vt:variant>
        <vt:i4>1769530</vt:i4>
      </vt:variant>
      <vt:variant>
        <vt:i4>20</vt:i4>
      </vt:variant>
      <vt:variant>
        <vt:i4>0</vt:i4>
      </vt:variant>
      <vt:variant>
        <vt:i4>5</vt:i4>
      </vt:variant>
      <vt:variant>
        <vt:lpwstr/>
      </vt:variant>
      <vt:variant>
        <vt:lpwstr>_Toc456180085</vt:lpwstr>
      </vt:variant>
      <vt:variant>
        <vt:i4>1769530</vt:i4>
      </vt:variant>
      <vt:variant>
        <vt:i4>14</vt:i4>
      </vt:variant>
      <vt:variant>
        <vt:i4>0</vt:i4>
      </vt:variant>
      <vt:variant>
        <vt:i4>5</vt:i4>
      </vt:variant>
      <vt:variant>
        <vt:lpwstr/>
      </vt:variant>
      <vt:variant>
        <vt:lpwstr>_Toc456180084</vt:lpwstr>
      </vt:variant>
      <vt:variant>
        <vt:i4>1769530</vt:i4>
      </vt:variant>
      <vt:variant>
        <vt:i4>8</vt:i4>
      </vt:variant>
      <vt:variant>
        <vt:i4>0</vt:i4>
      </vt:variant>
      <vt:variant>
        <vt:i4>5</vt:i4>
      </vt:variant>
      <vt:variant>
        <vt:lpwstr/>
      </vt:variant>
      <vt:variant>
        <vt:lpwstr>_Toc456180083</vt:lpwstr>
      </vt:variant>
      <vt:variant>
        <vt:i4>1769530</vt:i4>
      </vt:variant>
      <vt:variant>
        <vt:i4>2</vt:i4>
      </vt:variant>
      <vt:variant>
        <vt:i4>0</vt:i4>
      </vt:variant>
      <vt:variant>
        <vt:i4>5</vt:i4>
      </vt:variant>
      <vt:variant>
        <vt:lpwstr/>
      </vt:variant>
      <vt:variant>
        <vt:lpwstr>_Toc456180082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Smernice za izvajanje ukrepov varstva voda pred onesnaženjem z nitrati iz kmetijskih virov</dc:title>
  <dc:creator>Janez Sušin</dc:creator>
  <cp:lastModifiedBy>Spela.Sovinc</cp:lastModifiedBy>
  <cp:revision>2</cp:revision>
  <cp:lastPrinted>2020-06-01T06:48:00Z</cp:lastPrinted>
  <dcterms:created xsi:type="dcterms:W3CDTF">2021-01-11T14:42:00Z</dcterms:created>
  <dcterms:modified xsi:type="dcterms:W3CDTF">2021-01-11T14:42:00Z</dcterms:modified>
</cp:coreProperties>
</file>