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246C" w14:textId="6AC7B6EF" w:rsidR="00F75C35" w:rsidRPr="00207D09" w:rsidRDefault="008C6F98" w:rsidP="00827DF3">
      <w:pPr>
        <w:pStyle w:val="datumtevilka"/>
        <w:spacing w:after="120" w:line="276" w:lineRule="auto"/>
        <w:jc w:val="both"/>
        <w:rPr>
          <w:rFonts w:cs="Arial"/>
        </w:rPr>
      </w:pPr>
      <w:r>
        <w:rPr>
          <w:rFonts w:cs="Arial"/>
          <w:noProof/>
        </w:rPr>
        <mc:AlternateContent>
          <mc:Choice Requires="wps">
            <w:drawing>
              <wp:anchor distT="0" distB="0" distL="114300" distR="114300" simplePos="0" relativeHeight="251660288" behindDoc="1" locked="0" layoutInCell="1" allowOverlap="1" wp14:anchorId="0AC1E956" wp14:editId="559A741D">
                <wp:simplePos x="0" y="0"/>
                <wp:positionH relativeFrom="column">
                  <wp:posOffset>-144145</wp:posOffset>
                </wp:positionH>
                <wp:positionV relativeFrom="paragraph">
                  <wp:posOffset>8261985</wp:posOffset>
                </wp:positionV>
                <wp:extent cx="5756911" cy="254000"/>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5756911" cy="254000"/>
                        </a:xfrm>
                        <a:prstGeom prst="rect">
                          <a:avLst/>
                        </a:prstGeom>
                        <a:solidFill>
                          <a:scrgbClr r="0" g="0" b="0">
                            <a:alpha val="0"/>
                          </a:scrgbClr>
                        </a:solidFill>
                        <a:ln w="6350">
                          <a:noFill/>
                        </a:ln>
                        <a:extLst>
                          <a:ext uri="{91240B29-F687-4F45-9708-019B960494DF}">
                            <a14:hiddenLine xmlns:a14="http://schemas.microsoft.com/office/drawing/2010/main" w="6350">
                              <a:solidFill>
                                <a:prstClr val="black"/>
                              </a:solidFill>
                            </a14:hiddenLine>
                          </a:ext>
                        </a:extLst>
                      </wps:spPr>
                      <wps:txbx>
                        <w:txbxContent>
                          <w:p w14:paraId="5917F937" w14:textId="216564C3" w:rsidR="008C6F98" w:rsidRPr="008C6F98" w:rsidRDefault="008C6F98" w:rsidP="008C6F98">
                            <w:pPr>
                              <w:jc w:val="center"/>
                              <w:rPr>
                                <w:rFonts w:cs="Arial"/>
                                <w:color w:val="808080" w:themeColor="background1" w:themeShade="80"/>
                                <w:sz w:val="24"/>
                              </w:rPr>
                            </w:pPr>
                            <w:r>
                              <w:rPr>
                                <w:rFonts w:cs="Arial"/>
                                <w:color w:val="808080" w:themeColor="background1" w:themeShade="80"/>
                                <w:sz w:val="24"/>
                              </w:rPr>
                              <w:t>POTRJEN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C1E956" id="_x0000_t202" coordsize="21600,21600" o:spt="202" path="m,l,21600r21600,l21600,xe">
                <v:stroke joinstyle="miter"/>
                <v:path gradientshapeok="t" o:connecttype="rect"/>
              </v:shapetype>
              <v:shape id="Polje z besedilom 4" o:spid="_x0000_s1026" type="#_x0000_t202" style="position:absolute;left:0;text-align:left;margin-left:-11.35pt;margin-top:650.55pt;width:453.3pt;height:2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" fillcolor="black" stroked="f" strokeweight=".5pt">
                <v:fill opacity="0"/>
                <v:textbox>
                  <w:txbxContent>
                    <w:p w14:paraId="5917F937" w14:textId="216564C3" w:rsidR="008C6F98" w:rsidRPr="008C6F98" w:rsidRDefault="008C6F98" w:rsidP="008C6F98">
                      <w:pPr>
                        <w:jc w:val="center"/>
                        <w:rPr>
                          <w:rFonts w:cs="Arial"/>
                          <w:color w:val="808080" w:themeColor="background1" w:themeShade="80"/>
                          <w:sz w:val="24"/>
                        </w:rPr>
                      </w:pPr>
                      <w:r>
                        <w:rPr>
                          <w:rFonts w:cs="Arial"/>
                          <w:color w:val="808080" w:themeColor="background1" w:themeShade="80"/>
                          <w:sz w:val="24"/>
                        </w:rPr>
                        <w:t>POTRJEN</w:t>
                      </w:r>
                    </w:p>
                  </w:txbxContent>
                </v:textbox>
              </v:shape>
            </w:pict>
          </mc:Fallback>
        </mc:AlternateContent>
      </w:r>
      <w:r w:rsidR="003C3D17">
        <w:rPr>
          <w:rFonts w:cs="Arial"/>
          <w:noProof/>
        </w:rPr>
        <mc:AlternateContent>
          <mc:Choice Requires="wps">
            <w:drawing>
              <wp:anchor distT="0" distB="0" distL="114300" distR="114300" simplePos="0" relativeHeight="251659264" behindDoc="1" locked="0" layoutInCell="1" allowOverlap="1" wp14:anchorId="01708CD3" wp14:editId="049F02A0">
                <wp:simplePos x="0" y="0"/>
                <wp:positionH relativeFrom="column">
                  <wp:posOffset>-144145</wp:posOffset>
                </wp:positionH>
                <wp:positionV relativeFrom="paragraph">
                  <wp:posOffset>8261985</wp:posOffset>
                </wp:positionV>
                <wp:extent cx="5756911" cy="254000"/>
                <wp:effectExtent l="0" t="0" r="0" b="0"/>
                <wp:wrapNone/>
                <wp:docPr id="2" name="Polje z besedilom 2"/>
                <wp:cNvGraphicFramePr/>
                <a:graphic xmlns:a="http://schemas.openxmlformats.org/drawingml/2006/main">
                  <a:graphicData uri="http://schemas.microsoft.com/office/word/2010/wordprocessingShape">
                    <wps:wsp>
                      <wps:cNvSpPr txBox="1"/>
                      <wps:spPr>
                        <a:xfrm>
                          <a:off x="0" y="0"/>
                          <a:ext cx="5756911" cy="254000"/>
                        </a:xfrm>
                        <a:prstGeom prst="rect">
                          <a:avLst/>
                        </a:prstGeom>
                        <a:solidFill>
                          <a:scrgbClr r="0" g="0" b="0">
                            <a:alpha val="0"/>
                          </a:scrgbClr>
                        </a:solidFill>
                        <a:ln w="6350">
                          <a:noFill/>
                        </a:ln>
                        <a:extLst>
                          <a:ext uri="{91240B29-F687-4F45-9708-019B960494DF}">
                            <a14:hiddenLine xmlns:a14="http://schemas.microsoft.com/office/drawing/2010/main" w="6350">
                              <a:solidFill>
                                <a:prstClr val="black"/>
                              </a:solidFill>
                            </a14:hiddenLine>
                          </a:ext>
                        </a:extLst>
                      </wps:spPr>
                      <wps:txbx>
                        <w:txbxContent>
                          <w:p w14:paraId="02BDAB25" w14:textId="633472C3" w:rsidR="003C3D17" w:rsidRPr="003C3D17" w:rsidRDefault="003C3D17" w:rsidP="003C3D17">
                            <w:pPr>
                              <w:jc w:val="center"/>
                              <w:rPr>
                                <w:rFonts w:cs="Arial"/>
                                <w:color w:val="808080" w:themeColor="background1" w:themeShade="80"/>
                                <w:sz w:val="24"/>
                              </w:rPr>
                            </w:pPr>
                            <w:r>
                              <w:rPr>
                                <w:rFonts w:cs="Arial"/>
                                <w:color w:val="808080" w:themeColor="background1" w:themeShade="80"/>
                                <w:sz w:val="24"/>
                              </w:rPr>
                              <w:t>POTRJEN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708CD3" id="Polje z besedilom 2" o:spid="_x0000_s1027" type="#_x0000_t202" style="position:absolute;left:0;text-align:left;margin-left:-11.35pt;margin-top:650.55pt;width:453.3pt;height:20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" fillcolor="black" stroked="f" strokeweight=".5pt">
                <v:fill opacity="0"/>
                <v:textbox>
                  <w:txbxContent>
                    <w:p w14:paraId="02BDAB25" w14:textId="633472C3" w:rsidR="003C3D17" w:rsidRPr="003C3D17" w:rsidRDefault="003C3D17" w:rsidP="003C3D17">
                      <w:pPr>
                        <w:jc w:val="center"/>
                        <w:rPr>
                          <w:rFonts w:cs="Arial"/>
                          <w:color w:val="808080" w:themeColor="background1" w:themeShade="80"/>
                          <w:sz w:val="24"/>
                        </w:rPr>
                      </w:pPr>
                      <w:r>
                        <w:rPr>
                          <w:rFonts w:cs="Arial"/>
                          <w:color w:val="808080" w:themeColor="background1" w:themeShade="80"/>
                          <w:sz w:val="24"/>
                        </w:rPr>
                        <w:t>POTRJEN</w:t>
                      </w:r>
                    </w:p>
                  </w:txbxContent>
                </v:textbox>
              </v:shape>
            </w:pict>
          </mc:Fallback>
        </mc:AlternateContent>
      </w:r>
    </w:p>
    <w:p w14:paraId="5048EF84" w14:textId="04205B43" w:rsidR="00033C9E" w:rsidRPr="004D480D" w:rsidRDefault="00F75C35" w:rsidP="00827DF3">
      <w:pPr>
        <w:pStyle w:val="datumtevilka"/>
        <w:spacing w:after="120" w:line="276" w:lineRule="auto"/>
        <w:jc w:val="both"/>
        <w:rPr>
          <w:rFonts w:cs="Arial"/>
        </w:rPr>
      </w:pPr>
      <w:r w:rsidRPr="004D480D">
        <w:rPr>
          <w:rFonts w:cs="Arial"/>
        </w:rPr>
        <w:t>Št. z</w:t>
      </w:r>
      <w:r w:rsidR="00033C9E" w:rsidRPr="004D480D">
        <w:rPr>
          <w:rFonts w:cs="Arial"/>
        </w:rPr>
        <w:t>adev</w:t>
      </w:r>
      <w:r w:rsidRPr="004D480D">
        <w:rPr>
          <w:rFonts w:cs="Arial"/>
        </w:rPr>
        <w:t>e</w:t>
      </w:r>
      <w:r w:rsidR="00033C9E" w:rsidRPr="004D480D">
        <w:rPr>
          <w:rFonts w:cs="Arial"/>
        </w:rPr>
        <w:t xml:space="preserve">: </w:t>
      </w:r>
      <w:r w:rsidR="00551BFF" w:rsidRPr="004D480D">
        <w:rPr>
          <w:rFonts w:cs="Arial"/>
        </w:rPr>
        <w:tab/>
      </w:r>
      <w:r w:rsidR="00827DF3">
        <w:rPr>
          <w:rFonts w:cs="Arial"/>
        </w:rPr>
        <w:t>35405-196/2021-2550-</w:t>
      </w:r>
    </w:p>
    <w:p w14:paraId="02A4EA46" w14:textId="68A4AC70" w:rsidR="00996F03" w:rsidRPr="004D480D" w:rsidRDefault="00996F03" w:rsidP="00827DF3">
      <w:pPr>
        <w:pStyle w:val="datumtevilka"/>
        <w:spacing w:after="120" w:line="276" w:lineRule="auto"/>
        <w:jc w:val="both"/>
        <w:rPr>
          <w:rFonts w:cs="Arial"/>
        </w:rPr>
      </w:pPr>
      <w:r w:rsidRPr="004D480D">
        <w:rPr>
          <w:rFonts w:cs="Arial"/>
        </w:rPr>
        <w:t xml:space="preserve">Datum: </w:t>
      </w:r>
      <w:r w:rsidRPr="004D480D">
        <w:rPr>
          <w:rFonts w:cs="Arial"/>
        </w:rPr>
        <w:tab/>
      </w:r>
      <w:r w:rsidR="00596343">
        <w:rPr>
          <w:rFonts w:cs="Arial"/>
        </w:rPr>
        <w:t>24</w:t>
      </w:r>
      <w:r w:rsidR="00F92526">
        <w:rPr>
          <w:rFonts w:cs="Arial"/>
        </w:rPr>
        <w:t xml:space="preserve">. </w:t>
      </w:r>
      <w:r w:rsidR="007B23DD">
        <w:rPr>
          <w:rFonts w:cs="Arial"/>
        </w:rPr>
        <w:t>5</w:t>
      </w:r>
      <w:r w:rsidR="00F92526">
        <w:rPr>
          <w:rFonts w:cs="Arial"/>
        </w:rPr>
        <w:t>. 2022</w:t>
      </w:r>
    </w:p>
    <w:p w14:paraId="0BBC29B1" w14:textId="77777777" w:rsidR="00996F03" w:rsidRPr="004D480D" w:rsidRDefault="00996F03" w:rsidP="00BC79EB">
      <w:pPr>
        <w:spacing w:line="276" w:lineRule="auto"/>
        <w:jc w:val="both"/>
        <w:rPr>
          <w:rFonts w:cs="Arial"/>
          <w:szCs w:val="20"/>
          <w:lang w:val="sl-SI"/>
        </w:rPr>
      </w:pPr>
    </w:p>
    <w:p w14:paraId="4C982FDD" w14:textId="77777777" w:rsidR="00CC295D" w:rsidRPr="004D480D" w:rsidRDefault="00CC295D" w:rsidP="00BC79EB">
      <w:pPr>
        <w:pStyle w:val="Telobesedila-zamik"/>
        <w:spacing w:line="276" w:lineRule="auto"/>
        <w:ind w:left="0"/>
        <w:rPr>
          <w:rFonts w:ascii="Arial" w:hAnsi="Arial" w:cs="Arial"/>
          <w:b/>
          <w:sz w:val="20"/>
        </w:rPr>
      </w:pPr>
    </w:p>
    <w:p w14:paraId="0571037A" w14:textId="77777777" w:rsidR="00722179" w:rsidRPr="004D480D" w:rsidRDefault="00722179" w:rsidP="00BC79EB">
      <w:pPr>
        <w:pStyle w:val="Telobesedila-zamik"/>
        <w:spacing w:line="276" w:lineRule="auto"/>
        <w:ind w:left="0"/>
        <w:rPr>
          <w:rFonts w:ascii="Arial" w:hAnsi="Arial" w:cs="Arial"/>
          <w:b/>
          <w:sz w:val="20"/>
        </w:rPr>
      </w:pPr>
    </w:p>
    <w:p w14:paraId="5B9F0D7A" w14:textId="77777777" w:rsidR="00033C9E" w:rsidRPr="004D480D" w:rsidRDefault="00033C9E" w:rsidP="00BC79EB">
      <w:pPr>
        <w:pStyle w:val="Telobesedila-zamik"/>
        <w:spacing w:line="276" w:lineRule="auto"/>
        <w:ind w:left="0"/>
        <w:rPr>
          <w:rFonts w:ascii="Arial" w:hAnsi="Arial" w:cs="Arial"/>
          <w:b/>
          <w:sz w:val="20"/>
        </w:rPr>
      </w:pPr>
    </w:p>
    <w:p w14:paraId="7FD4D6F6" w14:textId="77777777" w:rsidR="009A4E33" w:rsidRPr="004D480D" w:rsidRDefault="009A4E33" w:rsidP="00BC79EB">
      <w:pPr>
        <w:pStyle w:val="Telobesedila-zamik"/>
        <w:spacing w:line="276" w:lineRule="auto"/>
        <w:ind w:left="0"/>
        <w:rPr>
          <w:rFonts w:ascii="Arial" w:hAnsi="Arial" w:cs="Arial"/>
          <w:b/>
          <w:sz w:val="20"/>
        </w:rPr>
      </w:pPr>
    </w:p>
    <w:p w14:paraId="5C467149" w14:textId="574B6FD3" w:rsidR="00033C9E" w:rsidRPr="004D480D" w:rsidRDefault="007B23DD" w:rsidP="00BC79EB">
      <w:pPr>
        <w:spacing w:line="276" w:lineRule="auto"/>
        <w:jc w:val="center"/>
        <w:rPr>
          <w:rFonts w:cs="Arial"/>
          <w:b/>
          <w:szCs w:val="20"/>
          <w:lang w:val="sl-SI"/>
        </w:rPr>
      </w:pPr>
      <w:r>
        <w:rPr>
          <w:rFonts w:cs="Arial"/>
          <w:b/>
          <w:szCs w:val="20"/>
          <w:lang w:val="sl-SI"/>
        </w:rPr>
        <w:t xml:space="preserve">Odgovor naročnika na vprašanja vezana na </w:t>
      </w:r>
      <w:r w:rsidR="009D7E94">
        <w:rPr>
          <w:rFonts w:cs="Arial"/>
          <w:b/>
          <w:szCs w:val="20"/>
          <w:lang w:val="sl-SI"/>
        </w:rPr>
        <w:t xml:space="preserve">JAVNI </w:t>
      </w:r>
      <w:r w:rsidR="00E725EF">
        <w:rPr>
          <w:rFonts w:cs="Arial"/>
          <w:b/>
          <w:szCs w:val="20"/>
          <w:lang w:val="sl-SI"/>
        </w:rPr>
        <w:t>POZIV</w:t>
      </w:r>
      <w:r>
        <w:rPr>
          <w:rFonts w:cs="Arial"/>
          <w:b/>
          <w:szCs w:val="20"/>
          <w:lang w:val="sl-SI"/>
        </w:rPr>
        <w:t xml:space="preserve"> </w:t>
      </w:r>
      <w:bookmarkStart w:id="0" w:name="OLE_LINK1"/>
      <w:r w:rsidR="00E725EF">
        <w:rPr>
          <w:rFonts w:cs="Arial"/>
          <w:b/>
          <w:szCs w:val="20"/>
          <w:lang w:val="sl-SI"/>
        </w:rPr>
        <w:t xml:space="preserve">za </w:t>
      </w:r>
      <w:r w:rsidR="00276466" w:rsidRPr="004D480D">
        <w:rPr>
          <w:rFonts w:cs="Arial"/>
          <w:b/>
          <w:szCs w:val="20"/>
          <w:lang w:val="sl-SI"/>
        </w:rPr>
        <w:t xml:space="preserve">sofinanciranje </w:t>
      </w:r>
      <w:bookmarkStart w:id="1" w:name="_Hlk98327632"/>
      <w:bookmarkEnd w:id="0"/>
      <w:r w:rsidR="009D7E94">
        <w:rPr>
          <w:rFonts w:cs="Arial"/>
          <w:b/>
          <w:szCs w:val="20"/>
          <w:lang w:val="sl-SI"/>
        </w:rPr>
        <w:t xml:space="preserve">izdelave </w:t>
      </w:r>
      <w:r w:rsidR="00F7215E" w:rsidRPr="004D480D">
        <w:rPr>
          <w:rFonts w:cs="Arial"/>
          <w:b/>
          <w:szCs w:val="20"/>
          <w:lang w:val="sl-SI"/>
        </w:rPr>
        <w:t>strokovnih podlag</w:t>
      </w:r>
      <w:r w:rsidR="006C5A52">
        <w:rPr>
          <w:rFonts w:cs="Arial"/>
          <w:b/>
          <w:szCs w:val="20"/>
          <w:lang w:val="sl-SI"/>
        </w:rPr>
        <w:t>, študij</w:t>
      </w:r>
      <w:r w:rsidR="00F7215E" w:rsidRPr="004D480D">
        <w:rPr>
          <w:rFonts w:cs="Arial"/>
          <w:b/>
          <w:szCs w:val="20"/>
          <w:lang w:val="sl-SI"/>
        </w:rPr>
        <w:t xml:space="preserve"> in dokumentacije za monosežigalnice </w:t>
      </w:r>
      <w:r w:rsidR="00981874" w:rsidRPr="004D480D">
        <w:rPr>
          <w:rFonts w:cs="Arial"/>
          <w:b/>
          <w:szCs w:val="20"/>
          <w:lang w:val="sl-SI"/>
        </w:rPr>
        <w:t xml:space="preserve">blat komunalnih </w:t>
      </w:r>
      <w:r w:rsidR="00C0219F" w:rsidRPr="004D480D">
        <w:rPr>
          <w:rFonts w:cs="Arial"/>
          <w:b/>
          <w:szCs w:val="20"/>
          <w:lang w:val="sl-SI"/>
        </w:rPr>
        <w:t>in skupnih</w:t>
      </w:r>
      <w:r>
        <w:rPr>
          <w:rFonts w:cs="Arial"/>
          <w:b/>
          <w:szCs w:val="20"/>
          <w:lang w:val="sl-SI"/>
        </w:rPr>
        <w:t xml:space="preserve"> </w:t>
      </w:r>
      <w:r w:rsidR="00981874" w:rsidRPr="004D480D">
        <w:rPr>
          <w:rFonts w:cs="Arial"/>
          <w:b/>
          <w:szCs w:val="20"/>
          <w:lang w:val="sl-SI"/>
        </w:rPr>
        <w:t>čistilnih naprav</w:t>
      </w:r>
      <w:bookmarkEnd w:id="1"/>
      <w:r>
        <w:rPr>
          <w:rFonts w:cs="Arial"/>
          <w:b/>
          <w:szCs w:val="20"/>
          <w:lang w:val="sl-SI"/>
        </w:rPr>
        <w:t xml:space="preserve"> prejeta 16.5.2022</w:t>
      </w:r>
    </w:p>
    <w:p w14:paraId="1574F3AF" w14:textId="77777777" w:rsidR="00033C9E" w:rsidRPr="004D480D" w:rsidRDefault="00033C9E" w:rsidP="00BC79EB">
      <w:pPr>
        <w:spacing w:line="276" w:lineRule="auto"/>
        <w:jc w:val="center"/>
        <w:rPr>
          <w:rFonts w:cs="Arial"/>
          <w:b/>
          <w:szCs w:val="20"/>
          <w:lang w:val="sl-SI"/>
        </w:rPr>
      </w:pPr>
    </w:p>
    <w:p w14:paraId="5DC891AE" w14:textId="77777777" w:rsidR="007B23DD" w:rsidRPr="007B23DD" w:rsidRDefault="007B23DD" w:rsidP="007B23DD">
      <w:pPr>
        <w:spacing w:line="240" w:lineRule="auto"/>
        <w:jc w:val="both"/>
        <w:rPr>
          <w:rFonts w:ascii="Calibri" w:eastAsia="Calibri" w:hAnsi="Calibri" w:cs="Calibri"/>
          <w:sz w:val="22"/>
          <w:szCs w:val="22"/>
          <w:lang w:val="sl-SI"/>
        </w:rPr>
      </w:pPr>
      <w:r w:rsidRPr="007B23DD">
        <w:rPr>
          <w:rFonts w:ascii="Calibri" w:eastAsia="Calibri" w:hAnsi="Calibri" w:cs="Calibri"/>
          <w:sz w:val="22"/>
          <w:szCs w:val="22"/>
          <w:lang w:val="sl-SI"/>
        </w:rPr>
        <w:t>Naročnik je prejel naslednja vprašanja v zvezi s pozivom:</w:t>
      </w:r>
    </w:p>
    <w:p w14:paraId="72899D9B" w14:textId="77777777" w:rsidR="007B23DD" w:rsidRPr="007B23DD" w:rsidRDefault="007B23DD" w:rsidP="007B23DD">
      <w:pPr>
        <w:spacing w:line="240" w:lineRule="auto"/>
        <w:jc w:val="both"/>
        <w:rPr>
          <w:rFonts w:ascii="Calibri" w:eastAsia="Calibri" w:hAnsi="Calibri" w:cs="Calibri"/>
          <w:sz w:val="22"/>
          <w:szCs w:val="22"/>
          <w:lang w:val="sl-SI"/>
        </w:rPr>
      </w:pPr>
    </w:p>
    <w:p w14:paraId="2470404A" w14:textId="77777777" w:rsidR="007B23DD" w:rsidRPr="007B23DD" w:rsidRDefault="007B23DD" w:rsidP="007B23DD">
      <w:pPr>
        <w:numPr>
          <w:ilvl w:val="0"/>
          <w:numId w:val="47"/>
        </w:numPr>
        <w:spacing w:line="240" w:lineRule="auto"/>
        <w:contextualSpacing/>
        <w:jc w:val="both"/>
        <w:rPr>
          <w:rFonts w:ascii="Calibri" w:hAnsi="Calibri" w:cs="Calibri"/>
          <w:b/>
          <w:i/>
          <w:iCs/>
          <w:sz w:val="22"/>
          <w:szCs w:val="22"/>
          <w:lang w:val="sl-SI" w:eastAsia="sl-SI"/>
        </w:rPr>
      </w:pPr>
      <w:r w:rsidRPr="007B23DD">
        <w:rPr>
          <w:rFonts w:ascii="Calibri" w:hAnsi="Calibri" w:cs="Calibri"/>
          <w:b/>
          <w:i/>
          <w:iCs/>
          <w:sz w:val="22"/>
          <w:szCs w:val="22"/>
          <w:lang w:val="sl-SI" w:eastAsia="sl-SI"/>
        </w:rPr>
        <w:t>V točki 4.1 poziva, druga alineja navajate, da je do sofinanciranja upravičena izdelava dokumentacije</w:t>
      </w:r>
      <w:r w:rsidRPr="007B23DD">
        <w:rPr>
          <w:rFonts w:ascii="Calibri" w:eastAsia="Calibri" w:hAnsi="Calibri"/>
          <w:b/>
          <w:i/>
          <w:iCs/>
          <w:sz w:val="22"/>
          <w:szCs w:val="22"/>
          <w:lang w:val="sl-SI"/>
        </w:rPr>
        <w:t xml:space="preserve">, študij in strokovnih podlag za monosežigalnice BKČN, s skupno kapaciteto naprave minimalno 3MW termične moči vhodnega goriva. Prijavitelj za izkazovanje doseganja termične moči vhodnega goriva naprave 3MW vlogi priloži seznam čistilnih naprav, od katerih bo prevzemal blato </w:t>
      </w:r>
      <w:r w:rsidRPr="007B23DD">
        <w:rPr>
          <w:rFonts w:ascii="Calibri" w:eastAsia="Calibri" w:hAnsi="Calibri"/>
          <w:b/>
          <w:i/>
          <w:iCs/>
          <w:sz w:val="22"/>
          <w:szCs w:val="22"/>
          <w:u w:val="single"/>
          <w:lang w:val="sl-SI"/>
        </w:rPr>
        <w:t>in pisma o nameri upravljavcev čistilnih naprav</w:t>
      </w:r>
      <w:r w:rsidRPr="007B23DD">
        <w:rPr>
          <w:rFonts w:ascii="Calibri" w:eastAsia="Calibri" w:hAnsi="Calibri"/>
          <w:b/>
          <w:i/>
          <w:iCs/>
          <w:sz w:val="22"/>
          <w:szCs w:val="22"/>
          <w:lang w:val="sl-SI"/>
        </w:rPr>
        <w:t xml:space="preserve">, da bodo zagotovili navedene količine blata svojih čistilnih naprav. </w:t>
      </w:r>
      <w:r w:rsidRPr="007B23DD">
        <w:rPr>
          <w:rFonts w:ascii="Calibri" w:hAnsi="Calibri" w:cs="Calibri"/>
          <w:b/>
          <w:i/>
          <w:iCs/>
          <w:sz w:val="22"/>
          <w:szCs w:val="22"/>
          <w:lang w:val="sl-SI" w:eastAsia="sl-SI"/>
        </w:rPr>
        <w:t xml:space="preserve">V prilogi 5 navajate tudi obrazec »Pisma o nameri upravljavcev čistilnih naprav« v katerem zahtevate žig in podpis upravljavca. </w:t>
      </w:r>
    </w:p>
    <w:p w14:paraId="015F2FD4" w14:textId="77777777" w:rsidR="007B23DD" w:rsidRPr="007B23DD" w:rsidRDefault="007B23DD" w:rsidP="007B23DD">
      <w:pPr>
        <w:spacing w:line="240" w:lineRule="auto"/>
        <w:jc w:val="both"/>
        <w:rPr>
          <w:rFonts w:ascii="Calibri" w:hAnsi="Calibri" w:cs="Calibri"/>
          <w:i/>
          <w:iCs/>
          <w:sz w:val="22"/>
          <w:szCs w:val="22"/>
          <w:lang w:val="sl-SI" w:eastAsia="sl-SI"/>
        </w:rPr>
      </w:pPr>
    </w:p>
    <w:p w14:paraId="3BBA7C6E" w14:textId="77777777" w:rsidR="007B23DD" w:rsidRPr="007B23DD" w:rsidRDefault="007B23DD" w:rsidP="007B23DD">
      <w:pPr>
        <w:numPr>
          <w:ilvl w:val="1"/>
          <w:numId w:val="47"/>
        </w:numPr>
        <w:spacing w:line="240" w:lineRule="auto"/>
        <w:contextualSpacing/>
        <w:jc w:val="both"/>
        <w:rPr>
          <w:rFonts w:ascii="Calibri" w:eastAsia="Calibri" w:hAnsi="Calibri"/>
          <w:b/>
          <w:i/>
          <w:iCs/>
          <w:sz w:val="22"/>
          <w:szCs w:val="22"/>
          <w:lang w:val="sl-SI"/>
        </w:rPr>
      </w:pPr>
      <w:r w:rsidRPr="007B23DD">
        <w:rPr>
          <w:rFonts w:ascii="Calibri" w:eastAsia="Calibri" w:hAnsi="Calibri"/>
          <w:b/>
          <w:i/>
          <w:iCs/>
          <w:sz w:val="22"/>
          <w:szCs w:val="22"/>
          <w:lang w:val="sl-SI"/>
        </w:rPr>
        <w:t xml:space="preserve">V preteklosti ste vedno narekovali in zahtevali podpisana pisma o nameri s strani lokalnih skupnosti. To izhaja iz večih odstavkov zapisa vaših dokumentov: </w:t>
      </w:r>
    </w:p>
    <w:p w14:paraId="7C446C70" w14:textId="77777777" w:rsidR="007B23DD" w:rsidRPr="007B23DD" w:rsidRDefault="007B23DD" w:rsidP="007B23DD">
      <w:pPr>
        <w:spacing w:line="240" w:lineRule="auto"/>
        <w:ind w:left="1440"/>
        <w:contextualSpacing/>
        <w:jc w:val="both"/>
        <w:rPr>
          <w:rFonts w:ascii="Calibri" w:eastAsia="Calibri" w:hAnsi="Calibri"/>
          <w:b/>
          <w:i/>
          <w:iCs/>
          <w:sz w:val="22"/>
          <w:szCs w:val="22"/>
          <w:lang w:val="sl-SI"/>
        </w:rPr>
      </w:pPr>
      <w:r w:rsidRPr="007B23DD">
        <w:rPr>
          <w:rFonts w:ascii="Calibri" w:eastAsia="Calibri" w:hAnsi="Calibri"/>
          <w:b/>
          <w:i/>
          <w:iCs/>
          <w:sz w:val="22"/>
          <w:szCs w:val="22"/>
          <w:lang w:val="sl-SI"/>
        </w:rPr>
        <w:t>Informacija glede odziva občin na poziv Ministrstva za okolje in prostor (MOP) za pripravo pobude lokalnih skupnosti za postavitev objekta za termično obdelavo (monosežig) blata iz komunalnih čistilnih naprav in poziv za posredovanje dodatnih informacij zainteresiranih lokalnih skupnosti za upravičenost sofinanciranja priprave Študije izvedljivosti postavitvi objekta za monosežig blata iz komunalnih čistilnih naprav s strani MOP, številka 35405 - 196/2021-2550 – 30, z dne 15. 9. 2021 in Poziv za dopolnitev informacije o možnosti izgradnje monosežigalnice za odpadno blato iz komunalnih čistilnih naprav, številka 35405-196/2021-2550-38, z dne 8. 11. 2021</w:t>
      </w:r>
    </w:p>
    <w:p w14:paraId="6801003E" w14:textId="77777777" w:rsidR="007B23DD" w:rsidRPr="007B23DD" w:rsidRDefault="007B23DD" w:rsidP="007B23DD">
      <w:pPr>
        <w:spacing w:line="240" w:lineRule="auto"/>
        <w:ind w:left="1440"/>
        <w:contextualSpacing/>
        <w:jc w:val="both"/>
        <w:rPr>
          <w:rFonts w:ascii="Calibri" w:eastAsia="Calibri" w:hAnsi="Calibri"/>
          <w:b/>
          <w:i/>
          <w:iCs/>
          <w:sz w:val="22"/>
          <w:szCs w:val="22"/>
          <w:lang w:val="sl-SI"/>
        </w:rPr>
      </w:pPr>
    </w:p>
    <w:p w14:paraId="09733899" w14:textId="77777777" w:rsidR="007B23DD" w:rsidRPr="007B23DD" w:rsidRDefault="007B23DD" w:rsidP="007B23DD">
      <w:pPr>
        <w:numPr>
          <w:ilvl w:val="1"/>
          <w:numId w:val="47"/>
        </w:numPr>
        <w:spacing w:line="240" w:lineRule="auto"/>
        <w:contextualSpacing/>
        <w:jc w:val="both"/>
        <w:rPr>
          <w:rFonts w:ascii="Calibri" w:eastAsia="Calibri" w:hAnsi="Calibri"/>
          <w:b/>
          <w:i/>
          <w:iCs/>
          <w:sz w:val="22"/>
          <w:szCs w:val="22"/>
          <w:lang w:val="sl-SI"/>
        </w:rPr>
      </w:pPr>
      <w:r w:rsidRPr="007B23DD">
        <w:rPr>
          <w:rFonts w:ascii="Calibri" w:eastAsia="Calibri" w:hAnsi="Calibri"/>
          <w:b/>
          <w:i/>
          <w:iCs/>
          <w:sz w:val="22"/>
          <w:szCs w:val="22"/>
          <w:lang w:val="sl-SI"/>
        </w:rPr>
        <w:t>V skladu z vašimi predhodnimi navodili (alineja a in b) smo pridobili podpisana pisma o nameri s strani lokalnih skupnosti. Vsa do sedaj podpisana pisma o nameri (kopije) so vam bila posredovana skupaj s študijo izvedljivosti termične predelave blata v decembru 2021 in naknadno še v dveh terminih 11. januarja 2022 in 8. marca 2022.</w:t>
      </w:r>
    </w:p>
    <w:p w14:paraId="244EF28B" w14:textId="77777777" w:rsidR="007B23DD" w:rsidRPr="007B23DD" w:rsidRDefault="007B23DD" w:rsidP="007B23DD">
      <w:pPr>
        <w:spacing w:line="240" w:lineRule="auto"/>
        <w:ind w:left="1440"/>
        <w:contextualSpacing/>
        <w:jc w:val="both"/>
        <w:rPr>
          <w:rFonts w:ascii="Calibri" w:eastAsia="Calibri" w:hAnsi="Calibri"/>
          <w:b/>
          <w:i/>
          <w:iCs/>
          <w:sz w:val="22"/>
          <w:szCs w:val="22"/>
          <w:lang w:val="sl-SI"/>
        </w:rPr>
      </w:pPr>
      <w:r w:rsidRPr="007B23DD">
        <w:rPr>
          <w:rFonts w:ascii="Calibri" w:eastAsia="Calibri" w:hAnsi="Calibri"/>
          <w:b/>
          <w:i/>
          <w:iCs/>
          <w:sz w:val="22"/>
          <w:szCs w:val="22"/>
          <w:lang w:val="sl-SI"/>
        </w:rPr>
        <w:t xml:space="preserve">Prosimo / pozivamo vas, da ne spreminjate prvotno zastavljenih pogojev in dopustite ter kot pravilno oddano dokumentacijo upoštevate podpisana pisma o nameri s strani lokalnih skupnosti. </w:t>
      </w:r>
    </w:p>
    <w:p w14:paraId="03BB7160" w14:textId="77777777" w:rsidR="007B23DD" w:rsidRPr="007B23DD" w:rsidRDefault="007B23DD" w:rsidP="007B23DD">
      <w:pPr>
        <w:spacing w:line="240" w:lineRule="auto"/>
        <w:ind w:left="1440"/>
        <w:contextualSpacing/>
        <w:jc w:val="both"/>
        <w:rPr>
          <w:rFonts w:ascii="Calibri" w:eastAsia="Calibri" w:hAnsi="Calibri"/>
          <w:b/>
          <w:i/>
          <w:iCs/>
          <w:sz w:val="22"/>
          <w:szCs w:val="22"/>
          <w:lang w:val="sl-SI"/>
        </w:rPr>
      </w:pPr>
    </w:p>
    <w:p w14:paraId="48F9302A" w14:textId="77777777" w:rsidR="007B23DD" w:rsidRPr="007B23DD" w:rsidRDefault="007B23DD" w:rsidP="007B23DD">
      <w:pPr>
        <w:numPr>
          <w:ilvl w:val="1"/>
          <w:numId w:val="47"/>
        </w:numPr>
        <w:spacing w:line="240" w:lineRule="auto"/>
        <w:contextualSpacing/>
        <w:jc w:val="both"/>
        <w:rPr>
          <w:rFonts w:ascii="Calibri" w:eastAsia="Calibri" w:hAnsi="Calibri"/>
          <w:b/>
          <w:i/>
          <w:iCs/>
          <w:sz w:val="22"/>
          <w:szCs w:val="22"/>
          <w:lang w:val="sl-SI"/>
        </w:rPr>
      </w:pPr>
      <w:r w:rsidRPr="007B23DD">
        <w:rPr>
          <w:rFonts w:ascii="Calibri" w:eastAsia="Calibri" w:hAnsi="Calibri"/>
          <w:b/>
          <w:i/>
          <w:iCs/>
          <w:sz w:val="22"/>
          <w:szCs w:val="22"/>
          <w:lang w:val="sl-SI"/>
        </w:rPr>
        <w:t xml:space="preserve">Opomba: Ker so lastniki komunalne infrastrukture lokalne skupnosti menimo, da upravljavci komunalnih čistilni naprav niti ne morejo tovrstnih odločitev in zavez sprejemati sami. Tako mnenje smo po predhodnem povpraševanju in komunikaciji </w:t>
      </w:r>
      <w:r w:rsidRPr="007B23DD">
        <w:rPr>
          <w:rFonts w:ascii="Calibri" w:eastAsia="Calibri" w:hAnsi="Calibri"/>
          <w:b/>
          <w:i/>
          <w:iCs/>
          <w:sz w:val="22"/>
          <w:szCs w:val="22"/>
          <w:lang w:val="sl-SI"/>
        </w:rPr>
        <w:lastRenderedPageBreak/>
        <w:t>prejeli od večih upravljavcev čistilni naprav. Vsa sporočila, ki smo jih vezano na prevzem in termično predelavo blata v povezavi s podpisom pisem o nameri že vršili konec leta 2021, smo pošiljali tako na naslove komunalnih podjetij kot lokalnih skupnosti. Morda bi lahko tako zastavljeno drugo stran PRILOGE 5 JAVNEGA POZIVA (Pisma o nameri upravljavcev čistilnih naprav)  umestili kot prilogo v pismih o nameri, za kar pa potrebujemo bistveno več časa, kot je rok za oddajo dokumentacije na javni poziv.</w:t>
      </w:r>
    </w:p>
    <w:p w14:paraId="1AB98F41" w14:textId="77777777" w:rsidR="007B23DD" w:rsidRPr="007B23DD" w:rsidRDefault="007B23DD" w:rsidP="007B23DD">
      <w:pPr>
        <w:spacing w:line="240" w:lineRule="auto"/>
        <w:ind w:left="1440"/>
        <w:contextualSpacing/>
        <w:jc w:val="both"/>
        <w:rPr>
          <w:rFonts w:ascii="Calibri" w:eastAsia="Calibri" w:hAnsi="Calibri"/>
          <w:b/>
          <w:sz w:val="22"/>
          <w:szCs w:val="22"/>
          <w:lang w:val="sl-SI"/>
        </w:rPr>
      </w:pPr>
    </w:p>
    <w:p w14:paraId="5BB97BD7" w14:textId="72E8E17B" w:rsidR="007B23DD" w:rsidRPr="007B23DD" w:rsidRDefault="007B23DD" w:rsidP="007B23DD">
      <w:pPr>
        <w:spacing w:line="240" w:lineRule="auto"/>
        <w:jc w:val="both"/>
        <w:rPr>
          <w:rFonts w:ascii="Calibri" w:eastAsia="Calibri" w:hAnsi="Calibri" w:cs="Calibri"/>
          <w:sz w:val="22"/>
          <w:szCs w:val="22"/>
          <w:lang w:val="sl-SI"/>
        </w:rPr>
      </w:pPr>
      <w:r w:rsidRPr="007B23DD">
        <w:rPr>
          <w:rFonts w:ascii="Calibri" w:eastAsia="Calibri" w:hAnsi="Calibri" w:cs="Calibri"/>
          <w:sz w:val="22"/>
          <w:szCs w:val="22"/>
          <w:lang w:val="sl-SI"/>
        </w:rPr>
        <w:t>ODGOVOR</w:t>
      </w:r>
      <w:r w:rsidR="004A5AF4" w:rsidRPr="004A5AF4">
        <w:rPr>
          <w:rFonts w:ascii="Calibri" w:eastAsia="Calibri" w:hAnsi="Calibri" w:cs="Calibri"/>
          <w:sz w:val="22"/>
          <w:szCs w:val="22"/>
          <w:lang w:val="sl-SI"/>
        </w:rPr>
        <w:t>:</w:t>
      </w:r>
    </w:p>
    <w:p w14:paraId="75D0CF07" w14:textId="4C527BDA" w:rsidR="007B23DD" w:rsidRPr="007B23DD" w:rsidRDefault="007B23DD" w:rsidP="007B23DD">
      <w:pPr>
        <w:spacing w:line="240" w:lineRule="auto"/>
        <w:jc w:val="both"/>
        <w:rPr>
          <w:rFonts w:ascii="Calibri" w:eastAsia="Calibri" w:hAnsi="Calibri" w:cs="Calibri"/>
          <w:sz w:val="22"/>
          <w:szCs w:val="22"/>
          <w:lang w:val="sl-SI"/>
        </w:rPr>
      </w:pPr>
      <w:r w:rsidRPr="007B23DD">
        <w:rPr>
          <w:rFonts w:ascii="Calibri" w:eastAsia="Calibri" w:hAnsi="Calibri" w:cs="Calibri"/>
          <w:sz w:val="22"/>
          <w:szCs w:val="22"/>
          <w:lang w:val="sl-SI"/>
        </w:rPr>
        <w:t>Naročnik bo kot ustrezna dokazila štel izjav</w:t>
      </w:r>
      <w:r w:rsidR="00794348">
        <w:rPr>
          <w:rFonts w:ascii="Calibri" w:eastAsia="Calibri" w:hAnsi="Calibri" w:cs="Calibri"/>
          <w:sz w:val="22"/>
          <w:szCs w:val="22"/>
          <w:lang w:val="sl-SI"/>
        </w:rPr>
        <w:t>o</w:t>
      </w:r>
      <w:r w:rsidRPr="007B23DD">
        <w:rPr>
          <w:rFonts w:ascii="Calibri" w:eastAsia="Calibri" w:hAnsi="Calibri" w:cs="Calibri"/>
          <w:sz w:val="22"/>
          <w:szCs w:val="22"/>
          <w:lang w:val="sl-SI"/>
        </w:rPr>
        <w:t xml:space="preserve"> iz priloge 5</w:t>
      </w:r>
      <w:r w:rsidR="00794348">
        <w:rPr>
          <w:rFonts w:ascii="Calibri" w:eastAsia="Calibri" w:hAnsi="Calibri" w:cs="Calibri"/>
          <w:sz w:val="22"/>
          <w:szCs w:val="22"/>
          <w:lang w:val="sl-SI"/>
        </w:rPr>
        <w:t xml:space="preserve">. Vlagatelj izjavi priloži pisma o nameri, podpisana s strani upravljavcev, lahko pa priloži tudi </w:t>
      </w:r>
      <w:r w:rsidRPr="007B23DD">
        <w:rPr>
          <w:rFonts w:ascii="Calibri" w:eastAsia="Calibri" w:hAnsi="Calibri" w:cs="Calibri"/>
          <w:sz w:val="22"/>
          <w:szCs w:val="22"/>
          <w:lang w:val="sl-SI"/>
        </w:rPr>
        <w:t xml:space="preserve">pisma o nameri podpisana s strani lokalnih skupnosti (lastnic infrastrukture) iz katerih izhaja namera zagotavljanja količin BKČN skladna s predmetnim pozivom. Naročnik podaljšuje rok za oddajo dokumentacije, tako da morajo vloge prispeti v Glavno pisarno Ministrstva za okolje in prostor najkasneje do </w:t>
      </w:r>
      <w:r w:rsidR="00C66AA0">
        <w:rPr>
          <w:rFonts w:ascii="Calibri" w:eastAsia="Calibri" w:hAnsi="Calibri" w:cs="Calibri"/>
          <w:sz w:val="22"/>
          <w:szCs w:val="22"/>
          <w:lang w:val="sl-SI"/>
        </w:rPr>
        <w:t>20</w:t>
      </w:r>
      <w:r w:rsidRPr="007B23DD">
        <w:rPr>
          <w:rFonts w:ascii="Calibri" w:eastAsia="Calibri" w:hAnsi="Calibri" w:cs="Calibri"/>
          <w:sz w:val="22"/>
          <w:szCs w:val="22"/>
          <w:lang w:val="sl-SI"/>
        </w:rPr>
        <w:t>. junija 2022 do 12:00 ure.</w:t>
      </w:r>
    </w:p>
    <w:p w14:paraId="66A33D45" w14:textId="77777777" w:rsidR="007B23DD" w:rsidRPr="007B23DD" w:rsidRDefault="007B23DD" w:rsidP="007B23DD">
      <w:pPr>
        <w:spacing w:line="240" w:lineRule="auto"/>
        <w:jc w:val="both"/>
        <w:rPr>
          <w:rFonts w:ascii="Calibri" w:eastAsia="Calibri" w:hAnsi="Calibri" w:cs="Calibri"/>
          <w:sz w:val="22"/>
          <w:szCs w:val="22"/>
          <w:lang w:val="sl-SI"/>
        </w:rPr>
      </w:pPr>
    </w:p>
    <w:p w14:paraId="1F72787A" w14:textId="77777777" w:rsidR="007B23DD" w:rsidRPr="007B23DD" w:rsidRDefault="007B23DD" w:rsidP="007B23DD">
      <w:pPr>
        <w:spacing w:line="240" w:lineRule="auto"/>
        <w:jc w:val="both"/>
        <w:rPr>
          <w:rFonts w:ascii="Calibri" w:eastAsia="Calibri" w:hAnsi="Calibri" w:cs="Calibri"/>
          <w:sz w:val="22"/>
          <w:szCs w:val="22"/>
          <w:lang w:val="sl-SI"/>
        </w:rPr>
      </w:pPr>
    </w:p>
    <w:p w14:paraId="0584B631" w14:textId="77777777" w:rsidR="007B23DD" w:rsidRPr="007B23DD" w:rsidRDefault="007B23DD" w:rsidP="007B23DD">
      <w:pPr>
        <w:numPr>
          <w:ilvl w:val="0"/>
          <w:numId w:val="47"/>
        </w:numPr>
        <w:spacing w:line="240" w:lineRule="auto"/>
        <w:contextualSpacing/>
        <w:jc w:val="both"/>
        <w:rPr>
          <w:rFonts w:ascii="Calibri" w:eastAsia="Calibri" w:hAnsi="Calibri" w:cs="Calibri"/>
          <w:b/>
          <w:bCs/>
          <w:i/>
          <w:iCs/>
          <w:sz w:val="22"/>
          <w:szCs w:val="22"/>
          <w:lang w:val="sl-SI"/>
        </w:rPr>
      </w:pPr>
      <w:r w:rsidRPr="007B23DD">
        <w:rPr>
          <w:rFonts w:ascii="Calibri" w:eastAsia="Calibri" w:hAnsi="Calibri" w:cs="Calibri"/>
          <w:b/>
          <w:bCs/>
          <w:i/>
          <w:iCs/>
          <w:sz w:val="22"/>
          <w:szCs w:val="22"/>
          <w:lang w:val="sl-SI"/>
        </w:rPr>
        <w:t xml:space="preserve">V točki 5 poziva navajate upravičene in neupravičene stroške. </w:t>
      </w:r>
    </w:p>
    <w:p w14:paraId="4F4E2F6C" w14:textId="77777777" w:rsidR="007B23DD" w:rsidRPr="007B23DD" w:rsidRDefault="007B23DD" w:rsidP="007B23DD">
      <w:pPr>
        <w:spacing w:line="240" w:lineRule="auto"/>
        <w:ind w:left="360"/>
        <w:jc w:val="both"/>
        <w:rPr>
          <w:rFonts w:ascii="Calibri" w:eastAsia="Calibri" w:hAnsi="Calibri" w:cs="Calibri"/>
          <w:b/>
          <w:bCs/>
          <w:i/>
          <w:iCs/>
          <w:sz w:val="22"/>
          <w:szCs w:val="22"/>
          <w:lang w:val="sl-SI"/>
        </w:rPr>
      </w:pPr>
    </w:p>
    <w:p w14:paraId="057E0FDD" w14:textId="77777777" w:rsidR="007B23DD" w:rsidRPr="007B23DD" w:rsidRDefault="007B23DD" w:rsidP="007B23DD">
      <w:pPr>
        <w:spacing w:line="240" w:lineRule="auto"/>
        <w:ind w:left="708"/>
        <w:jc w:val="both"/>
        <w:rPr>
          <w:rFonts w:ascii="Calibri" w:eastAsia="Calibri" w:hAnsi="Calibri" w:cs="Calibri"/>
          <w:b/>
          <w:bCs/>
          <w:i/>
          <w:iCs/>
          <w:sz w:val="22"/>
          <w:szCs w:val="22"/>
          <w:lang w:val="sl-SI"/>
        </w:rPr>
      </w:pPr>
      <w:r w:rsidRPr="007B23DD">
        <w:rPr>
          <w:rFonts w:ascii="Calibri" w:eastAsia="Calibri" w:hAnsi="Calibri" w:cs="Calibri"/>
          <w:b/>
          <w:bCs/>
          <w:i/>
          <w:iCs/>
          <w:sz w:val="22"/>
          <w:szCs w:val="22"/>
          <w:lang w:val="sl-SI"/>
        </w:rPr>
        <w:t xml:space="preserve">Izgradnja objektov za termično predelavo blata – monosežigalnica za blato je v naši državi izredno kompleksnega pomena in vzbuja pri veliki večini prebivalstva izjemno skrb za njihovo zdravje in zdravo življenjsko okolje. Vezano na to bo potrebnega veliko ozaveščanja, zakaj pravzaprav potrebujemo take naprave, kako delujejo in kakšne sisteme čiščenja vključujejo in da so vsi izpusti strogo nadzorovani in regulirani. Projektna dokumentacija narekuje načrtovanje kompleksnih objektov, ki v naši državi do sedaj še niso zgrajeni. </w:t>
      </w:r>
    </w:p>
    <w:p w14:paraId="50334BA7" w14:textId="77777777" w:rsidR="007B23DD" w:rsidRPr="007B23DD" w:rsidRDefault="007B23DD" w:rsidP="007B23DD">
      <w:pPr>
        <w:spacing w:line="240" w:lineRule="auto"/>
        <w:ind w:left="708"/>
        <w:jc w:val="both"/>
        <w:rPr>
          <w:rFonts w:ascii="Calibri" w:eastAsia="Calibri" w:hAnsi="Calibri" w:cs="Calibri"/>
          <w:b/>
          <w:bCs/>
          <w:i/>
          <w:iCs/>
          <w:sz w:val="22"/>
          <w:szCs w:val="22"/>
          <w:lang w:val="sl-SI"/>
        </w:rPr>
      </w:pPr>
      <w:r w:rsidRPr="007B23DD">
        <w:rPr>
          <w:rFonts w:ascii="Calibri" w:eastAsia="Calibri" w:hAnsi="Calibri" w:cs="Calibri"/>
          <w:b/>
          <w:bCs/>
          <w:i/>
          <w:iCs/>
          <w:sz w:val="22"/>
          <w:szCs w:val="22"/>
          <w:lang w:val="sl-SI"/>
        </w:rPr>
        <w:t>Pozivamo / prosimo vas, da med upravičene stroške opredelite tudi predvidene stroške ODNOSOV Z JAVNOSTMI in PREGLEDOV (recenzij) PROJEKTNE DOKUMENTACIJE.</w:t>
      </w:r>
    </w:p>
    <w:p w14:paraId="5AEA329D" w14:textId="77777777" w:rsidR="007B23DD" w:rsidRPr="007B23DD" w:rsidRDefault="007B23DD" w:rsidP="007B23DD">
      <w:pPr>
        <w:spacing w:line="240" w:lineRule="auto"/>
        <w:ind w:left="708"/>
        <w:jc w:val="both"/>
        <w:rPr>
          <w:rFonts w:ascii="Calibri" w:eastAsia="Calibri" w:hAnsi="Calibri" w:cs="Calibri"/>
          <w:b/>
          <w:bCs/>
          <w:i/>
          <w:iCs/>
          <w:sz w:val="22"/>
          <w:szCs w:val="22"/>
          <w:lang w:val="sl-SI"/>
        </w:rPr>
      </w:pPr>
    </w:p>
    <w:p w14:paraId="65A48EEB" w14:textId="77777777" w:rsidR="007B23DD" w:rsidRPr="007B23DD" w:rsidRDefault="007B23DD" w:rsidP="007B23DD">
      <w:pPr>
        <w:autoSpaceDE w:val="0"/>
        <w:autoSpaceDN w:val="0"/>
        <w:spacing w:line="240" w:lineRule="auto"/>
        <w:ind w:left="708"/>
        <w:jc w:val="both"/>
        <w:rPr>
          <w:rFonts w:ascii="Calibri" w:eastAsia="Calibri" w:hAnsi="Calibri" w:cs="Calibri"/>
          <w:b/>
          <w:bCs/>
          <w:i/>
          <w:iCs/>
          <w:sz w:val="22"/>
          <w:szCs w:val="22"/>
          <w:lang w:val="sl-SI"/>
        </w:rPr>
      </w:pPr>
      <w:r w:rsidRPr="007B23DD">
        <w:rPr>
          <w:rFonts w:ascii="Calibri" w:eastAsia="Calibri" w:hAnsi="Calibri" w:cs="Calibri"/>
          <w:b/>
          <w:bCs/>
          <w:i/>
          <w:iCs/>
          <w:sz w:val="22"/>
          <w:szCs w:val="22"/>
          <w:lang w:val="sl-SI"/>
        </w:rPr>
        <w:t>V nadaljevanju vas vezano na upravičene stroške sprašujemo še:</w:t>
      </w:r>
    </w:p>
    <w:p w14:paraId="750BBE0F" w14:textId="77777777" w:rsidR="007B23DD" w:rsidRPr="007B23DD" w:rsidRDefault="007B23DD" w:rsidP="007B23DD">
      <w:pPr>
        <w:numPr>
          <w:ilvl w:val="0"/>
          <w:numId w:val="48"/>
        </w:numPr>
        <w:autoSpaceDE w:val="0"/>
        <w:autoSpaceDN w:val="0"/>
        <w:spacing w:line="240" w:lineRule="auto"/>
        <w:ind w:left="1428"/>
        <w:contextualSpacing/>
        <w:jc w:val="both"/>
        <w:rPr>
          <w:rFonts w:ascii="Calibri" w:eastAsia="Calibri" w:hAnsi="Calibri" w:cs="Calibri"/>
          <w:b/>
          <w:bCs/>
          <w:i/>
          <w:iCs/>
          <w:sz w:val="22"/>
          <w:szCs w:val="22"/>
          <w:lang w:val="sl-SI"/>
        </w:rPr>
      </w:pPr>
      <w:r w:rsidRPr="007B23DD">
        <w:rPr>
          <w:rFonts w:ascii="Calibri" w:eastAsia="Calibri" w:hAnsi="Calibri" w:cs="Calibri"/>
          <w:b/>
          <w:bCs/>
          <w:i/>
          <w:iCs/>
          <w:sz w:val="22"/>
          <w:szCs w:val="22"/>
          <w:lang w:val="sl-SI"/>
        </w:rPr>
        <w:t>Ali so upravičeni stroški tudi stroški izdelave investicijske dokumentacije (DIIP, PIZ, IP), izdelava študije izvedljivosti  z analizo stroškov in koristi, izdelava vloge za nepovratna sredstva EU za izvedbo gradenj, nadzora in obveščanja javnosti, izdelava razpisnih dokumentacij in izvedba razpisnih postopkov za izbiro izvajalcev gradenj, nadzora in obveščanja javnosti?</w:t>
      </w:r>
    </w:p>
    <w:p w14:paraId="5E874CD8" w14:textId="77777777" w:rsidR="007B23DD" w:rsidRPr="007B23DD" w:rsidRDefault="007B23DD" w:rsidP="007B23DD">
      <w:pPr>
        <w:numPr>
          <w:ilvl w:val="0"/>
          <w:numId w:val="48"/>
        </w:numPr>
        <w:autoSpaceDE w:val="0"/>
        <w:autoSpaceDN w:val="0"/>
        <w:spacing w:line="240" w:lineRule="auto"/>
        <w:ind w:left="1428"/>
        <w:contextualSpacing/>
        <w:jc w:val="both"/>
        <w:rPr>
          <w:rFonts w:ascii="Calibri" w:eastAsia="Calibri" w:hAnsi="Calibri" w:cs="Calibri"/>
          <w:b/>
          <w:bCs/>
          <w:i/>
          <w:iCs/>
          <w:sz w:val="22"/>
          <w:szCs w:val="22"/>
          <w:lang w:val="sl-SI"/>
        </w:rPr>
      </w:pPr>
      <w:r w:rsidRPr="007B23DD">
        <w:rPr>
          <w:rFonts w:ascii="Calibri" w:eastAsia="Calibri" w:hAnsi="Calibri" w:cs="Calibri"/>
          <w:b/>
          <w:bCs/>
          <w:i/>
          <w:iCs/>
          <w:sz w:val="22"/>
          <w:szCs w:val="22"/>
          <w:lang w:val="sl-SI"/>
        </w:rPr>
        <w:t>Ali je DDV upravičen strošek?</w:t>
      </w:r>
    </w:p>
    <w:p w14:paraId="079BDD01" w14:textId="77777777" w:rsidR="007B23DD" w:rsidRPr="007B23DD" w:rsidRDefault="007B23DD" w:rsidP="007B23DD">
      <w:pPr>
        <w:spacing w:line="240" w:lineRule="auto"/>
        <w:ind w:left="348"/>
        <w:jc w:val="both"/>
        <w:rPr>
          <w:rFonts w:ascii="Calibri" w:eastAsia="Calibri" w:hAnsi="Calibri" w:cs="Calibri"/>
          <w:sz w:val="22"/>
          <w:szCs w:val="22"/>
          <w:lang w:val="sl-SI"/>
        </w:rPr>
      </w:pPr>
    </w:p>
    <w:p w14:paraId="017A1D60" w14:textId="6B1F1B53" w:rsidR="007B23DD" w:rsidRPr="007B23DD" w:rsidRDefault="007B23DD" w:rsidP="007B23DD">
      <w:pPr>
        <w:spacing w:line="240" w:lineRule="auto"/>
        <w:jc w:val="both"/>
        <w:rPr>
          <w:rFonts w:ascii="Calibri" w:eastAsia="Calibri" w:hAnsi="Calibri" w:cs="Calibri"/>
          <w:sz w:val="22"/>
          <w:szCs w:val="22"/>
          <w:lang w:val="sl-SI"/>
        </w:rPr>
      </w:pPr>
      <w:r w:rsidRPr="007B23DD">
        <w:rPr>
          <w:rFonts w:ascii="Calibri" w:eastAsia="Calibri" w:hAnsi="Calibri" w:cs="Calibri"/>
          <w:sz w:val="22"/>
          <w:szCs w:val="22"/>
          <w:lang w:val="sl-SI"/>
        </w:rPr>
        <w:t>ODGOVOR</w:t>
      </w:r>
      <w:r w:rsidR="004A5AF4">
        <w:rPr>
          <w:rFonts w:ascii="Calibri" w:eastAsia="Calibri" w:hAnsi="Calibri" w:cs="Calibri"/>
          <w:sz w:val="22"/>
          <w:szCs w:val="22"/>
          <w:lang w:val="sl-SI"/>
        </w:rPr>
        <w:t>:</w:t>
      </w:r>
    </w:p>
    <w:p w14:paraId="6FB62261" w14:textId="296F4324" w:rsidR="00794348" w:rsidRDefault="00794348" w:rsidP="007B23DD">
      <w:pPr>
        <w:spacing w:line="240" w:lineRule="auto"/>
        <w:jc w:val="both"/>
        <w:rPr>
          <w:rFonts w:ascii="Calibri" w:eastAsia="Calibri" w:hAnsi="Calibri" w:cs="Calibri"/>
          <w:sz w:val="22"/>
          <w:szCs w:val="22"/>
          <w:lang w:val="sl-SI"/>
        </w:rPr>
      </w:pPr>
      <w:r>
        <w:rPr>
          <w:rFonts w:ascii="Calibri" w:eastAsia="Calibri" w:hAnsi="Calibri" w:cs="Calibri"/>
          <w:sz w:val="22"/>
          <w:szCs w:val="22"/>
          <w:lang w:val="sl-SI"/>
        </w:rPr>
        <w:t xml:space="preserve">Da, </w:t>
      </w:r>
      <w:r w:rsidR="00B5171E">
        <w:rPr>
          <w:rFonts w:ascii="Calibri" w:eastAsia="Calibri" w:hAnsi="Calibri" w:cs="Calibri"/>
          <w:sz w:val="22"/>
          <w:szCs w:val="22"/>
          <w:lang w:val="sl-SI"/>
        </w:rPr>
        <w:t>n</w:t>
      </w:r>
      <w:r w:rsidRPr="00794348">
        <w:rPr>
          <w:rFonts w:ascii="Calibri" w:eastAsia="Calibri" w:hAnsi="Calibri" w:cs="Calibri"/>
          <w:sz w:val="22"/>
          <w:szCs w:val="22"/>
          <w:lang w:val="sl-SI"/>
        </w:rPr>
        <w:t xml:space="preserve">aročnik bo v okviru </w:t>
      </w:r>
      <w:r>
        <w:rPr>
          <w:rFonts w:ascii="Calibri" w:eastAsia="Calibri" w:hAnsi="Calibri" w:cs="Calibri"/>
          <w:sz w:val="22"/>
          <w:szCs w:val="22"/>
          <w:lang w:val="sl-SI"/>
        </w:rPr>
        <w:t xml:space="preserve">upravičenih stroškov: izdelave </w:t>
      </w:r>
      <w:r w:rsidRPr="00794348">
        <w:rPr>
          <w:rFonts w:ascii="Calibri" w:eastAsia="Calibri" w:hAnsi="Calibri" w:cs="Calibri"/>
          <w:sz w:val="22"/>
          <w:szCs w:val="22"/>
          <w:lang w:val="sl-SI"/>
        </w:rPr>
        <w:t>študij in projektne dokumentacije upošteval tudi stroške investicijske dokumentacije in študije</w:t>
      </w:r>
      <w:r>
        <w:rPr>
          <w:rFonts w:ascii="Calibri" w:eastAsia="Calibri" w:hAnsi="Calibri" w:cs="Calibri"/>
          <w:sz w:val="22"/>
          <w:szCs w:val="22"/>
          <w:lang w:val="sl-SI"/>
        </w:rPr>
        <w:t xml:space="preserve"> </w:t>
      </w:r>
      <w:r w:rsidRPr="00794348">
        <w:rPr>
          <w:rFonts w:ascii="Calibri" w:eastAsia="Calibri" w:hAnsi="Calibri" w:cs="Calibri"/>
          <w:sz w:val="22"/>
          <w:szCs w:val="22"/>
          <w:lang w:val="sl-SI"/>
        </w:rPr>
        <w:t>izvedljivosti.</w:t>
      </w:r>
      <w:r w:rsidR="00B5171E">
        <w:rPr>
          <w:rFonts w:ascii="Calibri" w:eastAsia="Calibri" w:hAnsi="Calibri" w:cs="Calibri"/>
          <w:sz w:val="22"/>
          <w:szCs w:val="22"/>
          <w:lang w:val="sl-SI"/>
        </w:rPr>
        <w:t xml:space="preserve"> Upošteval bo tudi stroške povezane z razpisnimi postopki za izdelavo potrebne dokumentacije. </w:t>
      </w:r>
    </w:p>
    <w:p w14:paraId="44C58D38" w14:textId="6B3433DA" w:rsidR="007B23DD" w:rsidRDefault="007B23DD" w:rsidP="007B23DD">
      <w:pPr>
        <w:spacing w:line="240" w:lineRule="auto"/>
        <w:jc w:val="both"/>
        <w:rPr>
          <w:rFonts w:ascii="Calibri" w:eastAsia="Calibri" w:hAnsi="Calibri" w:cs="Calibri"/>
          <w:sz w:val="22"/>
          <w:szCs w:val="22"/>
          <w:lang w:val="sl-SI"/>
        </w:rPr>
      </w:pPr>
      <w:r w:rsidRPr="007B23DD">
        <w:rPr>
          <w:rFonts w:ascii="Calibri" w:eastAsia="Calibri" w:hAnsi="Calibri" w:cs="Calibri"/>
          <w:sz w:val="22"/>
          <w:szCs w:val="22"/>
          <w:lang w:val="sl-SI"/>
        </w:rPr>
        <w:t>Naročnik odgovarja, da bo stroške odnosov z javnostmi upošteval kot upravičene v delu, ki bo zajemal javne predstavitve v okviru razgrnitve prostorskih aktov.</w:t>
      </w:r>
    </w:p>
    <w:p w14:paraId="4CB61F4A" w14:textId="113B529F" w:rsidR="00B5171E" w:rsidRPr="007B23DD" w:rsidRDefault="00B5171E" w:rsidP="007B23DD">
      <w:pPr>
        <w:spacing w:line="240" w:lineRule="auto"/>
        <w:jc w:val="both"/>
        <w:rPr>
          <w:rFonts w:ascii="Calibri" w:eastAsia="Calibri" w:hAnsi="Calibri" w:cs="Calibri"/>
          <w:sz w:val="22"/>
          <w:szCs w:val="22"/>
          <w:lang w:val="sl-SI"/>
        </w:rPr>
      </w:pPr>
      <w:r>
        <w:rPr>
          <w:rFonts w:ascii="Calibri" w:eastAsia="Calibri" w:hAnsi="Calibri" w:cs="Calibri"/>
          <w:sz w:val="22"/>
          <w:szCs w:val="22"/>
          <w:lang w:val="sl-SI"/>
        </w:rPr>
        <w:t>Stroškov povezanih s postopki gradnje , nadzora gradnje v tej fazi ne bo upošteval kot upravičenih. Prav tako ne bo kot upravičene upošteval stroške za pridobivanje nepovratnih EU sredstev.</w:t>
      </w:r>
    </w:p>
    <w:p w14:paraId="233A0E77" w14:textId="77777777" w:rsidR="007B23DD" w:rsidRPr="007B23DD" w:rsidRDefault="007B23DD" w:rsidP="007B23DD">
      <w:pPr>
        <w:spacing w:line="240" w:lineRule="auto"/>
        <w:jc w:val="both"/>
        <w:rPr>
          <w:rFonts w:ascii="Calibri" w:eastAsia="Calibri" w:hAnsi="Calibri" w:cs="Calibri"/>
          <w:sz w:val="22"/>
          <w:szCs w:val="22"/>
          <w:lang w:val="sl-SI"/>
        </w:rPr>
      </w:pPr>
      <w:r w:rsidRPr="007B23DD">
        <w:rPr>
          <w:rFonts w:ascii="Calibri" w:eastAsia="Calibri" w:hAnsi="Calibri" w:cs="Calibri"/>
          <w:sz w:val="22"/>
          <w:szCs w:val="22"/>
          <w:lang w:val="sl-SI"/>
        </w:rPr>
        <w:t>DDV ni upravičen strošek.</w:t>
      </w:r>
    </w:p>
    <w:p w14:paraId="0549A381" w14:textId="77777777" w:rsidR="007B23DD" w:rsidRPr="007B23DD" w:rsidRDefault="007B23DD" w:rsidP="007B23DD">
      <w:pPr>
        <w:spacing w:line="240" w:lineRule="auto"/>
        <w:jc w:val="both"/>
        <w:rPr>
          <w:rFonts w:ascii="Calibri" w:eastAsia="Calibri" w:hAnsi="Calibri" w:cs="Calibri"/>
          <w:sz w:val="22"/>
          <w:szCs w:val="22"/>
          <w:lang w:val="sl-SI"/>
        </w:rPr>
      </w:pPr>
    </w:p>
    <w:p w14:paraId="75124F25" w14:textId="77777777" w:rsidR="007B23DD" w:rsidRPr="007B23DD" w:rsidRDefault="007B23DD" w:rsidP="007B23DD">
      <w:pPr>
        <w:numPr>
          <w:ilvl w:val="0"/>
          <w:numId w:val="47"/>
        </w:numPr>
        <w:spacing w:line="240" w:lineRule="auto"/>
        <w:contextualSpacing/>
        <w:jc w:val="both"/>
        <w:rPr>
          <w:rFonts w:ascii="Calibri" w:eastAsia="Calibri" w:hAnsi="Calibri"/>
          <w:b/>
          <w:bCs/>
          <w:i/>
          <w:iCs/>
          <w:sz w:val="22"/>
          <w:szCs w:val="22"/>
          <w:lang w:val="sl-SI"/>
        </w:rPr>
      </w:pPr>
      <w:r w:rsidRPr="007B23DD">
        <w:rPr>
          <w:rFonts w:ascii="Calibri" w:eastAsia="Calibri" w:hAnsi="Calibri"/>
          <w:b/>
          <w:bCs/>
          <w:i/>
          <w:iCs/>
          <w:sz w:val="22"/>
          <w:szCs w:val="22"/>
          <w:lang w:val="sl-SI"/>
        </w:rPr>
        <w:t xml:space="preserve">V točki 6 navajate trajanje financiranja. V tej točki je opredeljeno, da so viri financiranja zagotovljeni do 15. 11. 2023. </w:t>
      </w:r>
    </w:p>
    <w:p w14:paraId="5A7342FD" w14:textId="77777777" w:rsidR="007B23DD" w:rsidRPr="007B23DD" w:rsidRDefault="007B23DD" w:rsidP="007B23DD">
      <w:pPr>
        <w:spacing w:line="240" w:lineRule="auto"/>
        <w:ind w:left="1416"/>
        <w:contextualSpacing/>
        <w:jc w:val="both"/>
        <w:rPr>
          <w:rFonts w:ascii="Calibri" w:eastAsia="Calibri" w:hAnsi="Calibri"/>
          <w:b/>
          <w:bCs/>
          <w:i/>
          <w:iCs/>
          <w:sz w:val="22"/>
          <w:szCs w:val="22"/>
          <w:lang w:val="sl-SI"/>
        </w:rPr>
      </w:pPr>
      <w:r w:rsidRPr="007B23DD">
        <w:rPr>
          <w:rFonts w:ascii="Calibri" w:eastAsia="Calibri" w:hAnsi="Calibri"/>
          <w:b/>
          <w:bCs/>
          <w:i/>
          <w:iCs/>
          <w:sz w:val="22"/>
          <w:szCs w:val="22"/>
          <w:lang w:val="sl-SI"/>
        </w:rPr>
        <w:t xml:space="preserve">Med faznostmi izplačil, katere navajate v 5. točki: 1. FAZA: izdelava Študije izvedljivosti (do 15 % dodeljenih stroškov sofinanciranja), 2. FAZA: sklep o sprejetem prostorskem aktu umestitve objekta (do 50 % dodeljenih stroškov sofinanciranja), 3. FAZA: pridobitev pravnomočnega gradbenega dovoljenja (35 % dodeljenih stroškov sofinanciranja). </w:t>
      </w:r>
    </w:p>
    <w:p w14:paraId="12DDCA31" w14:textId="77777777" w:rsidR="007B23DD" w:rsidRPr="007B23DD" w:rsidRDefault="007B23DD" w:rsidP="007B23DD">
      <w:pPr>
        <w:spacing w:line="240" w:lineRule="auto"/>
        <w:ind w:left="696"/>
        <w:jc w:val="both"/>
        <w:rPr>
          <w:rFonts w:ascii="Calibri" w:eastAsia="Calibri" w:hAnsi="Calibri"/>
          <w:b/>
          <w:bCs/>
          <w:i/>
          <w:iCs/>
          <w:sz w:val="22"/>
          <w:szCs w:val="22"/>
          <w:lang w:val="sl-SI"/>
        </w:rPr>
      </w:pPr>
    </w:p>
    <w:p w14:paraId="61A26AF4" w14:textId="77777777" w:rsidR="007B23DD" w:rsidRPr="007B23DD" w:rsidRDefault="007B23DD" w:rsidP="007B23DD">
      <w:pPr>
        <w:spacing w:line="240" w:lineRule="auto"/>
        <w:ind w:left="1416"/>
        <w:jc w:val="both"/>
        <w:rPr>
          <w:rFonts w:ascii="Calibri" w:eastAsia="Calibri" w:hAnsi="Calibri"/>
          <w:b/>
          <w:bCs/>
          <w:i/>
          <w:iCs/>
          <w:sz w:val="22"/>
          <w:szCs w:val="22"/>
          <w:lang w:val="sl-SI"/>
        </w:rPr>
      </w:pPr>
      <w:r w:rsidRPr="007B23DD">
        <w:rPr>
          <w:rFonts w:ascii="Calibri" w:eastAsia="Calibri" w:hAnsi="Calibri"/>
          <w:b/>
          <w:bCs/>
          <w:i/>
          <w:iCs/>
          <w:sz w:val="22"/>
          <w:szCs w:val="22"/>
          <w:lang w:val="sl-SI"/>
        </w:rPr>
        <w:t>Pravnomočno gradbeno dovoljenje zahteva poleg projektne dokumentacije tudi okoljsko in prostorsko dokumentacijo ter izvedbo postopkov javne razgrnitve. Opredeljeni r</w:t>
      </w:r>
      <w:r w:rsidRPr="007B23DD">
        <w:rPr>
          <w:rFonts w:ascii="Calibri" w:hAnsi="Calibri" w:cs="Calibri"/>
          <w:b/>
          <w:bCs/>
          <w:i/>
          <w:iCs/>
          <w:sz w:val="22"/>
          <w:szCs w:val="22"/>
          <w:lang w:val="sl-SI"/>
        </w:rPr>
        <w:t xml:space="preserve">ok za pridobitev pravnomočnega gradbenega dovoljenja, kot navajate v 3. FAZI sofinanciranja, je izjemno kratek oziroma ni realen. </w:t>
      </w:r>
    </w:p>
    <w:p w14:paraId="2EEDF27A" w14:textId="77777777" w:rsidR="007B23DD" w:rsidRPr="007B23DD" w:rsidRDefault="007B23DD" w:rsidP="007B23DD">
      <w:pPr>
        <w:spacing w:line="240" w:lineRule="auto"/>
        <w:ind w:left="1416"/>
        <w:jc w:val="both"/>
        <w:rPr>
          <w:rFonts w:ascii="Calibri" w:eastAsia="Calibri" w:hAnsi="Calibri"/>
          <w:b/>
          <w:bCs/>
          <w:i/>
          <w:iCs/>
          <w:sz w:val="22"/>
          <w:szCs w:val="22"/>
          <w:lang w:val="sl-SI"/>
        </w:rPr>
      </w:pPr>
    </w:p>
    <w:p w14:paraId="797BF202" w14:textId="77777777" w:rsidR="007B23DD" w:rsidRPr="007B23DD" w:rsidRDefault="007B23DD" w:rsidP="007B23DD">
      <w:pPr>
        <w:spacing w:line="240" w:lineRule="auto"/>
        <w:ind w:left="1416"/>
        <w:jc w:val="both"/>
        <w:rPr>
          <w:rFonts w:ascii="Calibri" w:eastAsia="Calibri" w:hAnsi="Calibri"/>
          <w:b/>
          <w:bCs/>
          <w:i/>
          <w:iCs/>
          <w:sz w:val="22"/>
          <w:szCs w:val="22"/>
          <w:lang w:val="sl-SI"/>
        </w:rPr>
      </w:pPr>
      <w:r w:rsidRPr="007B23DD">
        <w:rPr>
          <w:rFonts w:ascii="Calibri" w:eastAsia="Calibri" w:hAnsi="Calibri"/>
          <w:b/>
          <w:bCs/>
          <w:i/>
          <w:iCs/>
          <w:sz w:val="22"/>
          <w:szCs w:val="22"/>
          <w:lang w:val="sl-SI"/>
        </w:rPr>
        <w:t>Prosimo / pozivamo vas, da že sedaj zagotovite možnost financiranja na realnejši datum pridobitve pravnomočnega gradbenega dovoljenja, ki je po naši oceni predvidoma 31. 12. 2025.</w:t>
      </w:r>
    </w:p>
    <w:p w14:paraId="23001FB4" w14:textId="77777777" w:rsidR="007B23DD" w:rsidRPr="007B23DD" w:rsidRDefault="007B23DD" w:rsidP="007B23DD">
      <w:pPr>
        <w:spacing w:line="240" w:lineRule="auto"/>
        <w:ind w:left="1416"/>
        <w:jc w:val="both"/>
        <w:rPr>
          <w:rFonts w:ascii="Calibri" w:eastAsia="Calibri" w:hAnsi="Calibri"/>
          <w:b/>
          <w:bCs/>
          <w:i/>
          <w:iCs/>
          <w:sz w:val="22"/>
          <w:szCs w:val="22"/>
          <w:lang w:val="sl-SI"/>
        </w:rPr>
      </w:pPr>
    </w:p>
    <w:p w14:paraId="56CD024C" w14:textId="77777777" w:rsidR="007B23DD" w:rsidRPr="007B23DD" w:rsidRDefault="007B23DD" w:rsidP="007B23DD">
      <w:pPr>
        <w:autoSpaceDE w:val="0"/>
        <w:autoSpaceDN w:val="0"/>
        <w:spacing w:line="240" w:lineRule="auto"/>
        <w:ind w:left="1416"/>
        <w:jc w:val="both"/>
        <w:rPr>
          <w:rFonts w:ascii="Calibri" w:eastAsia="Calibri" w:hAnsi="Calibri" w:cs="Calibri"/>
          <w:b/>
          <w:bCs/>
          <w:i/>
          <w:iCs/>
          <w:sz w:val="22"/>
          <w:szCs w:val="22"/>
          <w:lang w:val="sl-SI"/>
        </w:rPr>
      </w:pPr>
      <w:r w:rsidRPr="007B23DD">
        <w:rPr>
          <w:rFonts w:ascii="Calibri" w:eastAsia="Calibri" w:hAnsi="Calibri"/>
          <w:b/>
          <w:bCs/>
          <w:i/>
          <w:iCs/>
          <w:sz w:val="22"/>
          <w:szCs w:val="22"/>
          <w:lang w:val="sl-SI"/>
        </w:rPr>
        <w:t>V točki 6 ni navedenega datuma od kdaj se financirajo stroški izdelave dokumentacije. Vezano na to imamo vprašanje o</w:t>
      </w:r>
      <w:r w:rsidRPr="007B23DD">
        <w:rPr>
          <w:rFonts w:ascii="Calibri" w:eastAsia="Calibri" w:hAnsi="Calibri" w:cs="Calibri"/>
          <w:b/>
          <w:bCs/>
          <w:i/>
          <w:iCs/>
          <w:sz w:val="22"/>
          <w:szCs w:val="22"/>
          <w:lang w:val="sl-SI"/>
        </w:rPr>
        <w:t>d kdaj se stroški štejejo za upravičene.</w:t>
      </w:r>
    </w:p>
    <w:p w14:paraId="11DE0982" w14:textId="77777777" w:rsidR="007B23DD" w:rsidRPr="007B23DD" w:rsidRDefault="007B23DD" w:rsidP="007B23DD">
      <w:pPr>
        <w:spacing w:line="240" w:lineRule="auto"/>
        <w:jc w:val="both"/>
        <w:rPr>
          <w:rFonts w:ascii="Calibri" w:eastAsia="Calibri" w:hAnsi="Calibri"/>
          <w:bCs/>
          <w:sz w:val="22"/>
          <w:szCs w:val="22"/>
          <w:lang w:val="sl-SI"/>
        </w:rPr>
      </w:pPr>
    </w:p>
    <w:p w14:paraId="0B7569B7" w14:textId="5A68FA36" w:rsidR="007B23DD" w:rsidRDefault="007B23DD" w:rsidP="007B23DD">
      <w:pPr>
        <w:spacing w:line="240" w:lineRule="auto"/>
        <w:jc w:val="both"/>
        <w:rPr>
          <w:rFonts w:ascii="Calibri" w:eastAsia="Calibri" w:hAnsi="Calibri"/>
          <w:bCs/>
          <w:sz w:val="22"/>
          <w:szCs w:val="22"/>
          <w:lang w:val="sl-SI"/>
        </w:rPr>
      </w:pPr>
      <w:r w:rsidRPr="007B23DD">
        <w:rPr>
          <w:rFonts w:ascii="Calibri" w:eastAsia="Calibri" w:hAnsi="Calibri"/>
          <w:bCs/>
          <w:sz w:val="22"/>
          <w:szCs w:val="22"/>
          <w:lang w:val="sl-SI"/>
        </w:rPr>
        <w:t xml:space="preserve">ODGOVOR: </w:t>
      </w:r>
      <w:r w:rsidR="00794348">
        <w:rPr>
          <w:rFonts w:ascii="Calibri" w:eastAsia="Calibri" w:hAnsi="Calibri"/>
          <w:bCs/>
          <w:sz w:val="22"/>
          <w:szCs w:val="22"/>
          <w:lang w:val="sl-SI"/>
        </w:rPr>
        <w:t>F</w:t>
      </w:r>
      <w:r w:rsidR="0054479F">
        <w:rPr>
          <w:rFonts w:ascii="Calibri" w:eastAsia="Calibri" w:hAnsi="Calibri"/>
          <w:bCs/>
          <w:sz w:val="22"/>
          <w:szCs w:val="22"/>
          <w:lang w:val="sl-SI"/>
        </w:rPr>
        <w:t>i</w:t>
      </w:r>
      <w:r w:rsidRPr="007B23DD">
        <w:rPr>
          <w:rFonts w:ascii="Calibri" w:eastAsia="Calibri" w:hAnsi="Calibri"/>
          <w:bCs/>
          <w:sz w:val="22"/>
          <w:szCs w:val="22"/>
          <w:lang w:val="sl-SI"/>
        </w:rPr>
        <w:t xml:space="preserve">nanciranje </w:t>
      </w:r>
      <w:r w:rsidR="00794348">
        <w:rPr>
          <w:rFonts w:ascii="Calibri" w:eastAsia="Calibri" w:hAnsi="Calibri"/>
          <w:bCs/>
          <w:sz w:val="22"/>
          <w:szCs w:val="22"/>
          <w:lang w:val="sl-SI"/>
        </w:rPr>
        <w:t xml:space="preserve">je </w:t>
      </w:r>
      <w:r w:rsidRPr="007B23DD">
        <w:rPr>
          <w:rFonts w:ascii="Calibri" w:eastAsia="Calibri" w:hAnsi="Calibri"/>
          <w:bCs/>
          <w:sz w:val="22"/>
          <w:szCs w:val="22"/>
          <w:lang w:val="sl-SI"/>
        </w:rPr>
        <w:t>zagotovljeno na podlagi veljavnega Odloka o Programu porabe sredstev Sklada za podnebne spremembe v obdobju 2021–2023 (Uradni list RS, št. 101/21, 44/22 – ZVO-2 in 49/22) na ukrepu 'Razogljičenje, emisije toplogrednih plinov, ukrepi na področju gozdarstva, kmetijstva in odpadkov - Predelava odpadnega blata iz komunalnih in skupnih</w:t>
      </w:r>
      <w:r w:rsidR="00794348">
        <w:rPr>
          <w:rFonts w:ascii="Calibri" w:eastAsia="Calibri" w:hAnsi="Calibri"/>
          <w:bCs/>
          <w:sz w:val="22"/>
          <w:szCs w:val="22"/>
          <w:lang w:val="sl-SI"/>
        </w:rPr>
        <w:t xml:space="preserve"> čistilnih naprav«, z možnostjo podaljšanja do leta 2025, v kolikor bodo zagotovljena finančna sredstva v Skladu za podnebne spremembe. </w:t>
      </w:r>
      <w:r w:rsidR="00CA63E2" w:rsidRPr="00CA63E2">
        <w:rPr>
          <w:rFonts w:ascii="Calibri" w:eastAsia="Calibri" w:hAnsi="Calibri"/>
          <w:bCs/>
          <w:i/>
          <w:iCs/>
          <w:sz w:val="22"/>
          <w:szCs w:val="22"/>
          <w:lang w:val="sl-SI"/>
        </w:rPr>
        <w:t xml:space="preserve"> Glede datuma financira</w:t>
      </w:r>
      <w:r w:rsidR="00CA63E2">
        <w:rPr>
          <w:rFonts w:ascii="Calibri" w:eastAsia="Calibri" w:hAnsi="Calibri"/>
          <w:bCs/>
          <w:i/>
          <w:iCs/>
          <w:sz w:val="22"/>
          <w:szCs w:val="22"/>
          <w:lang w:val="sl-SI"/>
        </w:rPr>
        <w:t xml:space="preserve">nja </w:t>
      </w:r>
      <w:r w:rsidR="00CA63E2" w:rsidRPr="00CA63E2">
        <w:rPr>
          <w:rFonts w:ascii="Calibri" w:eastAsia="Calibri" w:hAnsi="Calibri"/>
          <w:bCs/>
          <w:i/>
          <w:iCs/>
          <w:sz w:val="22"/>
          <w:szCs w:val="22"/>
          <w:lang w:val="sl-SI"/>
        </w:rPr>
        <w:t>strošk</w:t>
      </w:r>
      <w:r w:rsidR="00CA63E2">
        <w:rPr>
          <w:rFonts w:ascii="Calibri" w:eastAsia="Calibri" w:hAnsi="Calibri"/>
          <w:bCs/>
          <w:i/>
          <w:iCs/>
          <w:sz w:val="22"/>
          <w:szCs w:val="22"/>
          <w:lang w:val="sl-SI"/>
        </w:rPr>
        <w:t>ov</w:t>
      </w:r>
      <w:r w:rsidR="00CA63E2" w:rsidRPr="00CA63E2">
        <w:rPr>
          <w:rFonts w:ascii="Calibri" w:eastAsia="Calibri" w:hAnsi="Calibri"/>
          <w:bCs/>
          <w:i/>
          <w:iCs/>
          <w:sz w:val="22"/>
          <w:szCs w:val="22"/>
          <w:lang w:val="sl-SI"/>
        </w:rPr>
        <w:t xml:space="preserve"> izdelave dokumentacije</w:t>
      </w:r>
      <w:r w:rsidR="00CA63E2">
        <w:rPr>
          <w:rFonts w:ascii="Calibri" w:eastAsia="Calibri" w:hAnsi="Calibri"/>
          <w:bCs/>
          <w:sz w:val="22"/>
          <w:szCs w:val="22"/>
          <w:lang w:val="sl-SI"/>
        </w:rPr>
        <w:t xml:space="preserve"> velja, da datum ni posebej določen, u</w:t>
      </w:r>
      <w:r w:rsidR="00C66AA0" w:rsidRPr="00CA63E2">
        <w:rPr>
          <w:rFonts w:ascii="Calibri" w:eastAsia="Calibri" w:hAnsi="Calibri"/>
          <w:bCs/>
          <w:sz w:val="22"/>
          <w:szCs w:val="22"/>
          <w:lang w:val="sl-SI"/>
        </w:rPr>
        <w:t xml:space="preserve">poštevajo </w:t>
      </w:r>
      <w:r w:rsidR="00CA63E2">
        <w:rPr>
          <w:rFonts w:ascii="Calibri" w:eastAsia="Calibri" w:hAnsi="Calibri"/>
          <w:bCs/>
          <w:sz w:val="22"/>
          <w:szCs w:val="22"/>
          <w:lang w:val="sl-SI"/>
        </w:rPr>
        <w:t xml:space="preserve">se </w:t>
      </w:r>
      <w:r w:rsidR="00C66AA0" w:rsidRPr="00CA63E2">
        <w:rPr>
          <w:rFonts w:ascii="Calibri" w:eastAsia="Calibri" w:hAnsi="Calibri"/>
          <w:bCs/>
          <w:sz w:val="22"/>
          <w:szCs w:val="22"/>
          <w:lang w:val="sl-SI"/>
        </w:rPr>
        <w:t>določ</w:t>
      </w:r>
      <w:r w:rsidR="00CA63E2">
        <w:rPr>
          <w:rFonts w:ascii="Calibri" w:eastAsia="Calibri" w:hAnsi="Calibri"/>
          <w:bCs/>
          <w:sz w:val="22"/>
          <w:szCs w:val="22"/>
          <w:lang w:val="sl-SI"/>
        </w:rPr>
        <w:t>be</w:t>
      </w:r>
      <w:r w:rsidR="00C66AA0" w:rsidRPr="00CA63E2">
        <w:rPr>
          <w:rFonts w:ascii="Calibri" w:eastAsia="Calibri" w:hAnsi="Calibri"/>
          <w:bCs/>
          <w:sz w:val="22"/>
          <w:szCs w:val="22"/>
          <w:lang w:val="sl-SI"/>
        </w:rPr>
        <w:t xml:space="preserve"> </w:t>
      </w:r>
      <w:r w:rsidR="00CA63E2">
        <w:rPr>
          <w:rFonts w:ascii="Calibri" w:eastAsia="Calibri" w:hAnsi="Calibri"/>
          <w:bCs/>
          <w:sz w:val="22"/>
          <w:szCs w:val="22"/>
          <w:lang w:val="sl-SI"/>
        </w:rPr>
        <w:t xml:space="preserve">iz </w:t>
      </w:r>
      <w:r w:rsidR="00C66AA0" w:rsidRPr="00CA63E2">
        <w:rPr>
          <w:rFonts w:ascii="Calibri" w:eastAsia="Calibri" w:hAnsi="Calibri"/>
          <w:bCs/>
          <w:sz w:val="22"/>
          <w:szCs w:val="22"/>
          <w:lang w:val="sl-SI"/>
        </w:rPr>
        <w:t>vzorca pogodbe.</w:t>
      </w:r>
      <w:r w:rsidR="002C562D">
        <w:rPr>
          <w:rFonts w:ascii="Calibri" w:eastAsia="Calibri" w:hAnsi="Calibri"/>
          <w:bCs/>
          <w:sz w:val="22"/>
          <w:szCs w:val="22"/>
          <w:lang w:val="sl-SI"/>
        </w:rPr>
        <w:t xml:space="preserve"> </w:t>
      </w:r>
    </w:p>
    <w:p w14:paraId="32655897" w14:textId="77777777" w:rsidR="007B23DD" w:rsidRPr="007B23DD" w:rsidRDefault="007B23DD" w:rsidP="007B23DD">
      <w:pPr>
        <w:spacing w:line="240" w:lineRule="auto"/>
        <w:ind w:left="360" w:firstLine="348"/>
        <w:jc w:val="both"/>
        <w:rPr>
          <w:rFonts w:ascii="Calibri" w:eastAsia="Calibri" w:hAnsi="Calibri"/>
          <w:sz w:val="22"/>
          <w:szCs w:val="22"/>
          <w:lang w:val="sl-SI"/>
        </w:rPr>
      </w:pPr>
    </w:p>
    <w:p w14:paraId="75045ACA" w14:textId="77777777" w:rsidR="007B23DD" w:rsidRPr="007B23DD" w:rsidRDefault="007B23DD" w:rsidP="007B23DD">
      <w:pPr>
        <w:numPr>
          <w:ilvl w:val="0"/>
          <w:numId w:val="47"/>
        </w:numPr>
        <w:spacing w:line="240" w:lineRule="auto"/>
        <w:contextualSpacing/>
        <w:jc w:val="both"/>
        <w:rPr>
          <w:rFonts w:ascii="Calibri" w:eastAsia="Calibri" w:hAnsi="Calibri"/>
          <w:b/>
          <w:bCs/>
          <w:i/>
          <w:iCs/>
          <w:sz w:val="22"/>
          <w:szCs w:val="22"/>
          <w:lang w:val="sl-SI"/>
        </w:rPr>
      </w:pPr>
      <w:r w:rsidRPr="007B23DD">
        <w:rPr>
          <w:rFonts w:ascii="Calibri" w:eastAsia="Calibri" w:hAnsi="Calibri"/>
          <w:b/>
          <w:bCs/>
          <w:i/>
          <w:iCs/>
          <w:sz w:val="22"/>
          <w:szCs w:val="22"/>
          <w:lang w:val="sl-SI"/>
        </w:rPr>
        <w:t xml:space="preserve">V pozivu navajate </w:t>
      </w:r>
      <w:r w:rsidRPr="007B23DD">
        <w:rPr>
          <w:rFonts w:ascii="Calibri" w:eastAsia="Calibri" w:hAnsi="Calibri"/>
          <w:b/>
          <w:bCs/>
          <w:i/>
          <w:iCs/>
          <w:sz w:val="22"/>
          <w:szCs w:val="22"/>
          <w:u w:val="single"/>
          <w:lang w:val="sl-SI"/>
        </w:rPr>
        <w:t>predlog</w:t>
      </w:r>
      <w:r w:rsidRPr="007B23DD">
        <w:rPr>
          <w:rFonts w:ascii="Calibri" w:eastAsia="Calibri" w:hAnsi="Calibri"/>
          <w:b/>
          <w:bCs/>
          <w:i/>
          <w:iCs/>
          <w:sz w:val="22"/>
          <w:szCs w:val="22"/>
          <w:lang w:val="sl-SI"/>
        </w:rPr>
        <w:t xml:space="preserve"> Dokumenta identifikacije investicijskega projekta (DIIP). </w:t>
      </w:r>
    </w:p>
    <w:p w14:paraId="431BF197" w14:textId="77777777" w:rsidR="007B23DD" w:rsidRPr="007B23DD" w:rsidRDefault="007B23DD" w:rsidP="007B23DD">
      <w:pPr>
        <w:spacing w:line="240" w:lineRule="auto"/>
        <w:jc w:val="both"/>
        <w:rPr>
          <w:rFonts w:ascii="Calibri" w:eastAsia="Calibri" w:hAnsi="Calibri"/>
          <w:b/>
          <w:bCs/>
          <w:i/>
          <w:iCs/>
          <w:sz w:val="22"/>
          <w:szCs w:val="22"/>
          <w:lang w:val="sl-SI"/>
        </w:rPr>
      </w:pPr>
    </w:p>
    <w:p w14:paraId="22101196" w14:textId="77777777" w:rsidR="007B23DD" w:rsidRPr="007B23DD" w:rsidRDefault="007B23DD" w:rsidP="007B23DD">
      <w:pPr>
        <w:spacing w:line="240" w:lineRule="auto"/>
        <w:ind w:left="708"/>
        <w:jc w:val="both"/>
        <w:rPr>
          <w:rFonts w:ascii="Calibri" w:eastAsia="Calibri" w:hAnsi="Calibri"/>
          <w:b/>
          <w:bCs/>
          <w:i/>
          <w:iCs/>
          <w:sz w:val="22"/>
          <w:szCs w:val="22"/>
          <w:lang w:val="sl-SI"/>
        </w:rPr>
      </w:pPr>
      <w:r w:rsidRPr="007B23DD">
        <w:rPr>
          <w:rFonts w:ascii="Calibri" w:eastAsia="Calibri" w:hAnsi="Calibri"/>
          <w:b/>
          <w:bCs/>
          <w:i/>
          <w:iCs/>
          <w:sz w:val="22"/>
          <w:szCs w:val="22"/>
          <w:lang w:val="sl-SI"/>
        </w:rPr>
        <w:t>Predlagamo vam, da v prilogi 3 za navedbo »DOKUMENT IDENTIFIKACIJE INVESTICIJSKEGA PROJEKTA« dodate še besedo »PREDLOG«.</w:t>
      </w:r>
    </w:p>
    <w:p w14:paraId="30279C48" w14:textId="77777777" w:rsidR="0054479F" w:rsidRDefault="0054479F" w:rsidP="007B23DD">
      <w:pPr>
        <w:spacing w:line="240" w:lineRule="auto"/>
        <w:jc w:val="both"/>
        <w:rPr>
          <w:rFonts w:ascii="Calibri" w:eastAsia="Calibri" w:hAnsi="Calibri"/>
          <w:bCs/>
          <w:sz w:val="22"/>
          <w:szCs w:val="22"/>
          <w:lang w:val="sl-SI"/>
        </w:rPr>
      </w:pPr>
    </w:p>
    <w:p w14:paraId="5D7F7843" w14:textId="6BC52157" w:rsidR="007B23DD" w:rsidRPr="007B23DD" w:rsidRDefault="007B23DD" w:rsidP="007B23DD">
      <w:pPr>
        <w:spacing w:line="240" w:lineRule="auto"/>
        <w:jc w:val="both"/>
        <w:rPr>
          <w:rFonts w:ascii="Calibri" w:eastAsia="Calibri" w:hAnsi="Calibri"/>
          <w:bCs/>
          <w:sz w:val="22"/>
          <w:szCs w:val="22"/>
          <w:lang w:val="sl-SI"/>
        </w:rPr>
      </w:pPr>
      <w:r w:rsidRPr="007B23DD">
        <w:rPr>
          <w:rFonts w:ascii="Calibri" w:eastAsia="Calibri" w:hAnsi="Calibri"/>
          <w:bCs/>
          <w:sz w:val="22"/>
          <w:szCs w:val="22"/>
          <w:lang w:val="sl-SI"/>
        </w:rPr>
        <w:t xml:space="preserve">ODGOVOR: Skladno z </w:t>
      </w:r>
      <w:r w:rsidR="0088177B">
        <w:rPr>
          <w:rFonts w:ascii="Calibri" w:eastAsia="Calibri" w:hAnsi="Calibri"/>
          <w:bCs/>
          <w:sz w:val="22"/>
          <w:szCs w:val="22"/>
          <w:lang w:val="sl-SI"/>
        </w:rPr>
        <w:t xml:space="preserve"> objavo javnega poziva, mora vlagatelj v okviru priloge 3 v fazi vloge na javni poziv najprej preložiti predlog DIIP, kasneje pa bo, na poziv sofinancerja predložil, k vlogi predložil še sklep o sprejemu DIIP. </w:t>
      </w:r>
    </w:p>
    <w:p w14:paraId="7E359B32" w14:textId="77777777" w:rsidR="007B23DD" w:rsidRPr="007B23DD" w:rsidRDefault="007B23DD" w:rsidP="007B23DD">
      <w:pPr>
        <w:spacing w:line="240" w:lineRule="auto"/>
        <w:jc w:val="both"/>
        <w:rPr>
          <w:rFonts w:ascii="Calibri" w:eastAsia="Calibri" w:hAnsi="Calibri"/>
          <w:b/>
          <w:sz w:val="22"/>
          <w:szCs w:val="22"/>
          <w:lang w:val="sl-SI"/>
        </w:rPr>
      </w:pPr>
    </w:p>
    <w:p w14:paraId="698FCCD7" w14:textId="77777777" w:rsidR="007B23DD" w:rsidRPr="007B23DD" w:rsidRDefault="007B23DD" w:rsidP="007B23DD">
      <w:pPr>
        <w:numPr>
          <w:ilvl w:val="0"/>
          <w:numId w:val="47"/>
        </w:numPr>
        <w:spacing w:line="240" w:lineRule="auto"/>
        <w:contextualSpacing/>
        <w:jc w:val="both"/>
        <w:rPr>
          <w:rFonts w:ascii="Calibri" w:eastAsia="Calibri" w:hAnsi="Calibri"/>
          <w:b/>
          <w:bCs/>
          <w:i/>
          <w:iCs/>
          <w:sz w:val="22"/>
          <w:szCs w:val="22"/>
          <w:lang w:val="sl-SI"/>
        </w:rPr>
      </w:pPr>
      <w:r w:rsidRPr="007B23DD">
        <w:rPr>
          <w:rFonts w:ascii="Calibri" w:eastAsia="Calibri" w:hAnsi="Calibri"/>
          <w:b/>
          <w:bCs/>
          <w:i/>
          <w:iCs/>
          <w:sz w:val="22"/>
          <w:szCs w:val="22"/>
          <w:lang w:val="sl-SI"/>
        </w:rPr>
        <w:t>Ostala vprašanja:</w:t>
      </w:r>
    </w:p>
    <w:p w14:paraId="4CB241BA" w14:textId="77777777" w:rsidR="007B23DD" w:rsidRPr="007B23DD" w:rsidRDefault="007B23DD" w:rsidP="007B23DD">
      <w:pPr>
        <w:spacing w:before="100" w:beforeAutospacing="1" w:after="160" w:line="240" w:lineRule="auto"/>
        <w:ind w:left="708"/>
        <w:jc w:val="both"/>
        <w:rPr>
          <w:rFonts w:ascii="Calibri" w:hAnsi="Calibri" w:cs="Calibri"/>
          <w:b/>
          <w:bCs/>
          <w:i/>
          <w:iCs/>
          <w:sz w:val="22"/>
          <w:szCs w:val="22"/>
          <w:lang w:val="sl-SI"/>
        </w:rPr>
      </w:pPr>
      <w:r w:rsidRPr="007B23DD">
        <w:rPr>
          <w:rFonts w:ascii="Calibri" w:hAnsi="Calibri" w:cs="Calibri"/>
          <w:b/>
          <w:bCs/>
          <w:i/>
          <w:iCs/>
          <w:sz w:val="22"/>
          <w:szCs w:val="22"/>
          <w:lang w:val="sl-SI"/>
        </w:rPr>
        <w:t>Kakšni so pogoji in merila za izbor sofinanciranja?</w:t>
      </w:r>
    </w:p>
    <w:p w14:paraId="6D904C71" w14:textId="7FC3D717" w:rsidR="007B23DD" w:rsidRPr="007B23DD" w:rsidRDefault="007B23DD" w:rsidP="007B23DD">
      <w:pPr>
        <w:spacing w:line="240" w:lineRule="auto"/>
        <w:jc w:val="both"/>
        <w:rPr>
          <w:rFonts w:ascii="Calibri" w:eastAsia="Calibri" w:hAnsi="Calibri"/>
          <w:bCs/>
          <w:sz w:val="22"/>
          <w:szCs w:val="22"/>
          <w:lang w:val="sl-SI"/>
        </w:rPr>
      </w:pPr>
      <w:r w:rsidRPr="007B23DD">
        <w:rPr>
          <w:rFonts w:ascii="Calibri" w:eastAsia="Calibri" w:hAnsi="Calibri"/>
          <w:bCs/>
          <w:sz w:val="22"/>
          <w:szCs w:val="22"/>
          <w:lang w:val="sl-SI"/>
        </w:rPr>
        <w:t>ODGOVOR: Pogoji za izbor so določeni v točki 4 javnega poziva. Ministrstvo za okolje in prostor bo sofinanciralo do 50 % upravičenih stroškov, dejanski odstotek in vrednost sofinanciranja bosta določena glede na skupno vrednost zaprošenih sredstev iz vlog, ki bodo izpolnjevale vse razpisane pogoje za uvrstitev v izbor (točka 4.1 javnega poziva) in ob upoštevanju razpoložljivih sredstev sofinanciranja iz točke 5 javnega poziva.</w:t>
      </w:r>
      <w:r w:rsidR="0088177B">
        <w:rPr>
          <w:rFonts w:ascii="Calibri" w:eastAsia="Calibri" w:hAnsi="Calibri"/>
          <w:bCs/>
          <w:sz w:val="22"/>
          <w:szCs w:val="22"/>
          <w:lang w:val="sl-SI"/>
        </w:rPr>
        <w:t xml:space="preserve"> Ker gre za javni poziv, sofinancer vlog, ki bodo izpolnjevale vse razpisane pogoje za uvrstitev v izbor, ne bo razvrščal glede na merila, temveč bodo vse vloge upravičene do sofinanciranja v okviru razpoložljivih finančnih sredstev sofinancerja.</w:t>
      </w:r>
    </w:p>
    <w:p w14:paraId="14D3128D" w14:textId="12EB324F" w:rsidR="00A4458E" w:rsidRDefault="00A4458E" w:rsidP="00BC79EB">
      <w:pPr>
        <w:spacing w:line="276" w:lineRule="auto"/>
        <w:jc w:val="both"/>
        <w:rPr>
          <w:rFonts w:cs="Arial"/>
          <w:b/>
          <w:szCs w:val="20"/>
          <w:lang w:val="sl-SI"/>
        </w:rPr>
      </w:pPr>
    </w:p>
    <w:p w14:paraId="63F5B107" w14:textId="77777777" w:rsidR="00A4458E" w:rsidRDefault="00A4458E" w:rsidP="00A4458E">
      <w:pPr>
        <w:spacing w:line="276" w:lineRule="auto"/>
        <w:ind w:left="-142" w:firstLine="142"/>
        <w:jc w:val="both"/>
        <w:rPr>
          <w:rFonts w:cs="Arial"/>
          <w:b/>
          <w:szCs w:val="20"/>
          <w:lang w:val="sl-SI"/>
        </w:rPr>
      </w:pPr>
    </w:p>
    <w:sectPr w:rsidR="00A4458E" w:rsidSect="004D1DCD">
      <w:headerReference w:type="even" r:id="rId8"/>
      <w:headerReference w:type="default" r:id="rId9"/>
      <w:footerReference w:type="even" r:id="rId10"/>
      <w:footerReference w:type="default" r:id="rId11"/>
      <w:headerReference w:type="first" r:id="rId12"/>
      <w:footerReference w:type="first" r:id="rId13"/>
      <w:pgSz w:w="11900" w:h="16840" w:code="9"/>
      <w:pgMar w:top="1417" w:right="1417" w:bottom="1417" w:left="1417"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2EA0C" w14:textId="77777777" w:rsidR="00E8692C" w:rsidRDefault="00E8692C">
      <w:r>
        <w:separator/>
      </w:r>
    </w:p>
  </w:endnote>
  <w:endnote w:type="continuationSeparator" w:id="0">
    <w:p w14:paraId="0BD22F59" w14:textId="77777777" w:rsidR="00E8692C" w:rsidRDefault="00E8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944C" w14:textId="77777777" w:rsidR="003C3D17" w:rsidRDefault="003C3D1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21F8" w14:textId="6599A941" w:rsidR="003C3D17" w:rsidRDefault="008C6F98">
    <w:pPr>
      <w:pStyle w:val="Noga"/>
    </w:pPr>
    <w:r>
      <w:rPr>
        <w:noProof/>
        <w:lang w:val="sl-SI" w:eastAsia="sl-SI"/>
      </w:rPr>
      <mc:AlternateContent>
        <mc:Choice Requires="wps">
          <w:drawing>
            <wp:anchor distT="0" distB="0" distL="114300" distR="114300" simplePos="0" relativeHeight="251660288" behindDoc="1" locked="0" layoutInCell="1" allowOverlap="1" wp14:anchorId="52FF1268" wp14:editId="78106C37">
              <wp:simplePos x="0" y="0"/>
              <wp:positionH relativeFrom="column">
                <wp:posOffset>-10795</wp:posOffset>
              </wp:positionH>
              <wp:positionV relativeFrom="paragraph">
                <wp:posOffset>135890</wp:posOffset>
              </wp:positionV>
              <wp:extent cx="5756911" cy="254000"/>
              <wp:effectExtent l="0" t="0" r="0" b="0"/>
              <wp:wrapNone/>
              <wp:docPr id="5" name="Polje z besedilom 5"/>
              <wp:cNvGraphicFramePr/>
              <a:graphic xmlns:a="http://schemas.openxmlformats.org/drawingml/2006/main">
                <a:graphicData uri="http://schemas.microsoft.com/office/word/2010/wordprocessingShape">
                  <wps:wsp>
                    <wps:cNvSpPr txBox="1"/>
                    <wps:spPr>
                      <a:xfrm>
                        <a:off x="0" y="0"/>
                        <a:ext cx="5756911" cy="254000"/>
                      </a:xfrm>
                      <a:prstGeom prst="rect">
                        <a:avLst/>
                      </a:prstGeom>
                      <a:solidFill>
                        <a:scrgbClr r="0" g="0" b="0">
                          <a:alpha val="0"/>
                        </a:scrgbClr>
                      </a:solidFill>
                      <a:ln w="6350">
                        <a:noFill/>
                      </a:ln>
                      <a:extLst>
                        <a:ext uri="{91240B29-F687-4F45-9708-019B960494DF}">
                          <a14:hiddenLine xmlns:a14="http://schemas.microsoft.com/office/drawing/2010/main" w="6350">
                            <a:solidFill>
                              <a:prstClr val="black"/>
                            </a:solidFill>
                          </a14:hiddenLine>
                        </a:ext>
                      </a:extLst>
                    </wps:spPr>
                    <wps:txbx>
                      <w:txbxContent>
                        <w:p w14:paraId="74569546" w14:textId="2914607C" w:rsidR="008C6F98" w:rsidRPr="008C6F98" w:rsidRDefault="008C6F98" w:rsidP="008C6F98">
                          <w:pPr>
                            <w:jc w:val="center"/>
                            <w:rPr>
                              <w:rFonts w:cs="Arial"/>
                              <w:color w:val="808080" w:themeColor="background1" w:themeShade="80"/>
                              <w:sz w:val="24"/>
                            </w:rPr>
                          </w:pPr>
                          <w:r>
                            <w:rPr>
                              <w:rFonts w:cs="Arial"/>
                              <w:color w:val="808080" w:themeColor="background1" w:themeShade="80"/>
                              <w:sz w:val="24"/>
                            </w:rPr>
                            <w:t>POTRJEN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FF1268" id="_x0000_t202" coordsize="21600,21600" o:spt="202" path="m,l,21600r21600,l21600,xe">
              <v:stroke joinstyle="miter"/>
              <v:path gradientshapeok="t" o:connecttype="rect"/>
            </v:shapetype>
            <v:shape id="Polje z besedilom 5" o:spid="_x0000_s1028" type="#_x0000_t202" style="position:absolute;margin-left:-.85pt;margin-top:10.7pt;width:453.3pt;height:2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" fillcolor="black" stroked="f" strokeweight=".5pt">
              <v:fill opacity="0"/>
              <v:textbox>
                <w:txbxContent>
                  <w:p w14:paraId="74569546" w14:textId="2914607C" w:rsidR="008C6F98" w:rsidRPr="008C6F98" w:rsidRDefault="008C6F98" w:rsidP="008C6F98">
                    <w:pPr>
                      <w:jc w:val="center"/>
                      <w:rPr>
                        <w:rFonts w:cs="Arial"/>
                        <w:color w:val="808080" w:themeColor="background1" w:themeShade="80"/>
                        <w:sz w:val="24"/>
                      </w:rPr>
                    </w:pPr>
                    <w:r>
                      <w:rPr>
                        <w:rFonts w:cs="Arial"/>
                        <w:color w:val="808080" w:themeColor="background1" w:themeShade="80"/>
                        <w:sz w:val="24"/>
                      </w:rPr>
                      <w:t>POTRJEN</w:t>
                    </w:r>
                  </w:p>
                </w:txbxContent>
              </v:textbox>
            </v:shape>
          </w:pict>
        </mc:Fallback>
      </mc:AlternateContent>
    </w:r>
    <w:r w:rsidR="003C3D17">
      <w:rPr>
        <w:noProof/>
        <w:lang w:val="sl-SI" w:eastAsia="sl-SI"/>
      </w:rPr>
      <mc:AlternateContent>
        <mc:Choice Requires="wps">
          <w:drawing>
            <wp:anchor distT="0" distB="0" distL="114300" distR="114300" simplePos="0" relativeHeight="251659264" behindDoc="1" locked="0" layoutInCell="1" allowOverlap="1" wp14:anchorId="3E7C3FF8" wp14:editId="39677AAC">
              <wp:simplePos x="0" y="0"/>
              <wp:positionH relativeFrom="column">
                <wp:posOffset>-10795</wp:posOffset>
              </wp:positionH>
              <wp:positionV relativeFrom="paragraph">
                <wp:posOffset>135890</wp:posOffset>
              </wp:positionV>
              <wp:extent cx="5756911" cy="254000"/>
              <wp:effectExtent l="0" t="0" r="0" b="0"/>
              <wp:wrapNone/>
              <wp:docPr id="3" name="Polje z besedilom 3"/>
              <wp:cNvGraphicFramePr/>
              <a:graphic xmlns:a="http://schemas.openxmlformats.org/drawingml/2006/main">
                <a:graphicData uri="http://schemas.microsoft.com/office/word/2010/wordprocessingShape">
                  <wps:wsp>
                    <wps:cNvSpPr txBox="1"/>
                    <wps:spPr>
                      <a:xfrm>
                        <a:off x="0" y="0"/>
                        <a:ext cx="5756911" cy="254000"/>
                      </a:xfrm>
                      <a:prstGeom prst="rect">
                        <a:avLst/>
                      </a:prstGeom>
                      <a:solidFill>
                        <a:scrgbClr r="0" g="0" b="0">
                          <a:alpha val="0"/>
                        </a:scrgbClr>
                      </a:solidFill>
                      <a:ln w="6350">
                        <a:noFill/>
                      </a:ln>
                      <a:extLst>
                        <a:ext uri="{91240B29-F687-4F45-9708-019B960494DF}">
                          <a14:hiddenLine xmlns:a14="http://schemas.microsoft.com/office/drawing/2010/main" w="6350">
                            <a:solidFill>
                              <a:prstClr val="black"/>
                            </a:solidFill>
                          </a14:hiddenLine>
                        </a:ext>
                      </a:extLst>
                    </wps:spPr>
                    <wps:txbx>
                      <w:txbxContent>
                        <w:p w14:paraId="5D968751" w14:textId="51D9F95E" w:rsidR="003C3D17" w:rsidRPr="003C3D17" w:rsidRDefault="003C3D17" w:rsidP="003C3D17">
                          <w:pPr>
                            <w:jc w:val="center"/>
                            <w:rPr>
                              <w:rFonts w:cs="Arial"/>
                              <w:color w:val="808080" w:themeColor="background1" w:themeShade="80"/>
                              <w:sz w:val="24"/>
                            </w:rPr>
                          </w:pPr>
                          <w:r>
                            <w:rPr>
                              <w:rFonts w:cs="Arial"/>
                              <w:color w:val="808080" w:themeColor="background1" w:themeShade="80"/>
                              <w:sz w:val="24"/>
                            </w:rPr>
                            <w:t>POTRJEN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C3FF8" id="Polje z besedilom 3" o:spid="_x0000_s1029" type="#_x0000_t202" style="position:absolute;margin-left:-.85pt;margin-top:10.7pt;width:453.3pt;height:20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" fillcolor="black" stroked="f" strokeweight=".5pt">
              <v:fill opacity="0"/>
              <v:textbox>
                <w:txbxContent>
                  <w:p w14:paraId="5D968751" w14:textId="51D9F95E" w:rsidR="003C3D17" w:rsidRPr="003C3D17" w:rsidRDefault="003C3D17" w:rsidP="003C3D17">
                    <w:pPr>
                      <w:jc w:val="center"/>
                      <w:rPr>
                        <w:rFonts w:cs="Arial"/>
                        <w:color w:val="808080" w:themeColor="background1" w:themeShade="80"/>
                        <w:sz w:val="24"/>
                      </w:rPr>
                    </w:pPr>
                    <w:r>
                      <w:rPr>
                        <w:rFonts w:cs="Arial"/>
                        <w:color w:val="808080" w:themeColor="background1" w:themeShade="80"/>
                        <w:sz w:val="24"/>
                      </w:rPr>
                      <w:t>POTRJEN</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2A51" w14:textId="77777777" w:rsidR="003C3D17" w:rsidRDefault="003C3D1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219D" w14:textId="77777777" w:rsidR="00E8692C" w:rsidRDefault="00E8692C">
      <w:r>
        <w:separator/>
      </w:r>
    </w:p>
  </w:footnote>
  <w:footnote w:type="continuationSeparator" w:id="0">
    <w:p w14:paraId="0DC744E1" w14:textId="77777777" w:rsidR="00E8692C" w:rsidRDefault="00E86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DBF9C" w14:textId="77777777" w:rsidR="003C3D17" w:rsidRDefault="003C3D1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D56E"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05AA7" w:rsidRPr="008F3500" w14:paraId="5CA9310B" w14:textId="77777777">
      <w:trPr>
        <w:cantSplit/>
        <w:trHeight w:hRule="exact" w:val="847"/>
      </w:trPr>
      <w:tc>
        <w:tcPr>
          <w:tcW w:w="567" w:type="dxa"/>
        </w:tcPr>
        <w:p w14:paraId="21A8C838" w14:textId="77777777" w:rsidR="00805AA7" w:rsidRDefault="00805AA7"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6315D7F2" w14:textId="77777777" w:rsidR="00805AA7" w:rsidRPr="006D42D9" w:rsidRDefault="00805AA7" w:rsidP="006D42D9">
          <w:pPr>
            <w:rPr>
              <w:rFonts w:ascii="Republika" w:hAnsi="Republika"/>
              <w:sz w:val="60"/>
              <w:szCs w:val="60"/>
              <w:lang w:val="sl-SI"/>
            </w:rPr>
          </w:pPr>
        </w:p>
        <w:p w14:paraId="580A4351" w14:textId="77777777" w:rsidR="00805AA7" w:rsidRPr="006D42D9" w:rsidRDefault="00805AA7" w:rsidP="006D42D9">
          <w:pPr>
            <w:rPr>
              <w:rFonts w:ascii="Republika" w:hAnsi="Republika"/>
              <w:sz w:val="60"/>
              <w:szCs w:val="60"/>
              <w:lang w:val="sl-SI"/>
            </w:rPr>
          </w:pPr>
        </w:p>
        <w:p w14:paraId="1CC5638D" w14:textId="77777777" w:rsidR="00805AA7" w:rsidRPr="006D42D9" w:rsidRDefault="00805AA7" w:rsidP="006D42D9">
          <w:pPr>
            <w:rPr>
              <w:rFonts w:ascii="Republika" w:hAnsi="Republika"/>
              <w:sz w:val="60"/>
              <w:szCs w:val="60"/>
              <w:lang w:val="sl-SI"/>
            </w:rPr>
          </w:pPr>
        </w:p>
        <w:p w14:paraId="5B88EBFE" w14:textId="77777777" w:rsidR="00805AA7" w:rsidRPr="006D42D9" w:rsidRDefault="00805AA7" w:rsidP="006D42D9">
          <w:pPr>
            <w:rPr>
              <w:rFonts w:ascii="Republika" w:hAnsi="Republika"/>
              <w:sz w:val="60"/>
              <w:szCs w:val="60"/>
              <w:lang w:val="sl-SI"/>
            </w:rPr>
          </w:pPr>
        </w:p>
        <w:p w14:paraId="2ED24BF6" w14:textId="77777777" w:rsidR="00805AA7" w:rsidRPr="006D42D9" w:rsidRDefault="00805AA7" w:rsidP="006D42D9">
          <w:pPr>
            <w:rPr>
              <w:rFonts w:ascii="Republika" w:hAnsi="Republika"/>
              <w:sz w:val="60"/>
              <w:szCs w:val="60"/>
              <w:lang w:val="sl-SI"/>
            </w:rPr>
          </w:pPr>
        </w:p>
        <w:p w14:paraId="54B8EA4B" w14:textId="77777777" w:rsidR="00805AA7" w:rsidRPr="006D42D9" w:rsidRDefault="00805AA7" w:rsidP="006D42D9">
          <w:pPr>
            <w:rPr>
              <w:rFonts w:ascii="Republika" w:hAnsi="Republika"/>
              <w:sz w:val="60"/>
              <w:szCs w:val="60"/>
              <w:lang w:val="sl-SI"/>
            </w:rPr>
          </w:pPr>
        </w:p>
        <w:p w14:paraId="5501157D" w14:textId="77777777" w:rsidR="00805AA7" w:rsidRPr="006D42D9" w:rsidRDefault="00805AA7" w:rsidP="006D42D9">
          <w:pPr>
            <w:rPr>
              <w:rFonts w:ascii="Republika" w:hAnsi="Republika"/>
              <w:sz w:val="60"/>
              <w:szCs w:val="60"/>
              <w:lang w:val="sl-SI"/>
            </w:rPr>
          </w:pPr>
        </w:p>
        <w:p w14:paraId="25A238E0" w14:textId="77777777" w:rsidR="00805AA7" w:rsidRPr="006D42D9" w:rsidRDefault="00805AA7" w:rsidP="006D42D9">
          <w:pPr>
            <w:rPr>
              <w:rFonts w:ascii="Republika" w:hAnsi="Republika"/>
              <w:sz w:val="60"/>
              <w:szCs w:val="60"/>
              <w:lang w:val="sl-SI"/>
            </w:rPr>
          </w:pPr>
        </w:p>
        <w:p w14:paraId="5B6CA265" w14:textId="77777777" w:rsidR="00805AA7" w:rsidRPr="006D42D9" w:rsidRDefault="00805AA7" w:rsidP="006D42D9">
          <w:pPr>
            <w:rPr>
              <w:rFonts w:ascii="Republika" w:hAnsi="Republika"/>
              <w:sz w:val="60"/>
              <w:szCs w:val="60"/>
              <w:lang w:val="sl-SI"/>
            </w:rPr>
          </w:pPr>
        </w:p>
        <w:p w14:paraId="719EDF4B" w14:textId="77777777" w:rsidR="00805AA7" w:rsidRPr="006D42D9" w:rsidRDefault="00805AA7" w:rsidP="006D42D9">
          <w:pPr>
            <w:rPr>
              <w:rFonts w:ascii="Republika" w:hAnsi="Republika"/>
              <w:sz w:val="60"/>
              <w:szCs w:val="60"/>
              <w:lang w:val="sl-SI"/>
            </w:rPr>
          </w:pPr>
        </w:p>
        <w:p w14:paraId="76E941F2" w14:textId="77777777" w:rsidR="00805AA7" w:rsidRPr="006D42D9" w:rsidRDefault="00805AA7" w:rsidP="006D42D9">
          <w:pPr>
            <w:rPr>
              <w:rFonts w:ascii="Republika" w:hAnsi="Republika"/>
              <w:sz w:val="60"/>
              <w:szCs w:val="60"/>
              <w:lang w:val="sl-SI"/>
            </w:rPr>
          </w:pPr>
        </w:p>
        <w:p w14:paraId="6D93CAEF" w14:textId="77777777" w:rsidR="00805AA7" w:rsidRPr="006D42D9" w:rsidRDefault="00805AA7" w:rsidP="006D42D9">
          <w:pPr>
            <w:rPr>
              <w:rFonts w:ascii="Republika" w:hAnsi="Republika"/>
              <w:sz w:val="60"/>
              <w:szCs w:val="60"/>
              <w:lang w:val="sl-SI"/>
            </w:rPr>
          </w:pPr>
        </w:p>
        <w:p w14:paraId="59DD33ED" w14:textId="77777777" w:rsidR="00805AA7" w:rsidRPr="006D42D9" w:rsidRDefault="00805AA7" w:rsidP="006D42D9">
          <w:pPr>
            <w:rPr>
              <w:rFonts w:ascii="Republika" w:hAnsi="Republika"/>
              <w:sz w:val="60"/>
              <w:szCs w:val="60"/>
              <w:lang w:val="sl-SI"/>
            </w:rPr>
          </w:pPr>
        </w:p>
        <w:p w14:paraId="161DE3BE" w14:textId="77777777" w:rsidR="00805AA7" w:rsidRPr="006D42D9" w:rsidRDefault="00805AA7" w:rsidP="006D42D9">
          <w:pPr>
            <w:rPr>
              <w:rFonts w:ascii="Republika" w:hAnsi="Republika"/>
              <w:sz w:val="60"/>
              <w:szCs w:val="60"/>
              <w:lang w:val="sl-SI"/>
            </w:rPr>
          </w:pPr>
        </w:p>
        <w:p w14:paraId="13B69EEE" w14:textId="77777777" w:rsidR="00805AA7" w:rsidRPr="006D42D9" w:rsidRDefault="00805AA7" w:rsidP="006D42D9">
          <w:pPr>
            <w:rPr>
              <w:rFonts w:ascii="Republika" w:hAnsi="Republika"/>
              <w:sz w:val="60"/>
              <w:szCs w:val="60"/>
              <w:lang w:val="sl-SI"/>
            </w:rPr>
          </w:pPr>
        </w:p>
        <w:p w14:paraId="5FFBDF0F" w14:textId="77777777" w:rsidR="00805AA7" w:rsidRPr="006D42D9" w:rsidRDefault="00805AA7" w:rsidP="006D42D9">
          <w:pPr>
            <w:rPr>
              <w:rFonts w:ascii="Republika" w:hAnsi="Republika"/>
              <w:sz w:val="60"/>
              <w:szCs w:val="60"/>
              <w:lang w:val="sl-SI"/>
            </w:rPr>
          </w:pPr>
        </w:p>
      </w:tc>
    </w:tr>
  </w:tbl>
  <w:p w14:paraId="61CB50BB" w14:textId="77777777" w:rsidR="00805AA7" w:rsidRPr="00B95595" w:rsidRDefault="00CF4B39" w:rsidP="00924E3C">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6E9FDBC7" wp14:editId="05BF5523">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3D462"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805AA7" w:rsidRPr="00B95595">
      <w:rPr>
        <w:rFonts w:ascii="Republika" w:hAnsi="Republika"/>
        <w:lang w:val="sl-SI"/>
      </w:rPr>
      <w:t>REPUBLIKA SLOVENIJA</w:t>
    </w:r>
  </w:p>
  <w:p w14:paraId="4FE4F8B0" w14:textId="77777777" w:rsidR="00805AA7" w:rsidRPr="00B95595" w:rsidRDefault="00805AA7" w:rsidP="00924E3C">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sidR="000E1264">
      <w:rPr>
        <w:rFonts w:ascii="Republika" w:hAnsi="Republika"/>
        <w:b/>
        <w:caps/>
        <w:lang w:val="sl-SI"/>
      </w:rPr>
      <w:t>OKOLJE IN PROSTOR</w:t>
    </w:r>
  </w:p>
  <w:p w14:paraId="1E256137" w14:textId="77777777" w:rsidR="00994953" w:rsidRPr="008F3500" w:rsidRDefault="00805AA7" w:rsidP="00994953">
    <w:pPr>
      <w:pStyle w:val="Glava"/>
      <w:tabs>
        <w:tab w:val="clear" w:pos="4320"/>
        <w:tab w:val="clear" w:pos="8640"/>
        <w:tab w:val="left" w:pos="5112"/>
      </w:tabs>
      <w:spacing w:before="120" w:line="240" w:lineRule="exact"/>
      <w:rPr>
        <w:rFonts w:cs="Arial"/>
        <w:sz w:val="16"/>
        <w:lang w:val="sl-SI"/>
      </w:rPr>
    </w:pPr>
    <w:r w:rsidRPr="00B95595">
      <w:rPr>
        <w:rFonts w:ascii="Republika" w:hAnsi="Republika" w:cs="Arial"/>
        <w:sz w:val="16"/>
        <w:lang w:val="sl-SI"/>
      </w:rPr>
      <w:t xml:space="preserve">Dunajska cesta </w:t>
    </w:r>
    <w:r w:rsidR="000E1264">
      <w:rPr>
        <w:rFonts w:ascii="Republika" w:hAnsi="Republika" w:cs="Arial"/>
        <w:sz w:val="16"/>
        <w:lang w:val="sl-SI"/>
      </w:rPr>
      <w:t>4</w:t>
    </w:r>
    <w:r w:rsidR="009E3F26">
      <w:rPr>
        <w:rFonts w:ascii="Republika" w:hAnsi="Republika" w:cs="Arial"/>
        <w:sz w:val="16"/>
        <w:lang w:val="sl-SI"/>
      </w:rPr>
      <w:t>8</w:t>
    </w:r>
    <w:r w:rsidRPr="00B95595">
      <w:rPr>
        <w:rFonts w:ascii="Republika" w:hAnsi="Republika" w:cs="Arial"/>
        <w:sz w:val="16"/>
        <w:lang w:val="sl-SI"/>
      </w:rPr>
      <w:t>, 1000 Ljubljana</w:t>
    </w:r>
    <w:r w:rsidRPr="008F3500">
      <w:rPr>
        <w:rFonts w:cs="Arial"/>
        <w:sz w:val="16"/>
        <w:lang w:val="sl-SI"/>
      </w:rPr>
      <w:tab/>
    </w:r>
    <w:r w:rsidR="00994953" w:rsidRPr="008F3500">
      <w:rPr>
        <w:rFonts w:cs="Arial"/>
        <w:sz w:val="16"/>
        <w:lang w:val="sl-SI"/>
      </w:rPr>
      <w:t xml:space="preserve">T: </w:t>
    </w:r>
    <w:r w:rsidR="00994953">
      <w:rPr>
        <w:rFonts w:cs="Arial"/>
        <w:sz w:val="16"/>
        <w:lang w:val="sl-SI"/>
      </w:rPr>
      <w:t>01 478 74 00</w:t>
    </w:r>
  </w:p>
  <w:p w14:paraId="1B0F3654" w14:textId="77777777" w:rsidR="00994953" w:rsidRPr="008F3500" w:rsidRDefault="00994953" w:rsidP="0099495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01 478 74 25</w:t>
    </w:r>
    <w:r w:rsidRPr="008F3500">
      <w:rPr>
        <w:rFonts w:cs="Arial"/>
        <w:sz w:val="16"/>
        <w:lang w:val="sl-SI"/>
      </w:rPr>
      <w:t xml:space="preserve"> </w:t>
    </w:r>
  </w:p>
  <w:p w14:paraId="31A3E299" w14:textId="77777777" w:rsidR="00994953" w:rsidRPr="008F3500" w:rsidRDefault="00994953" w:rsidP="0099495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gp.mop@gov.si</w:t>
    </w:r>
  </w:p>
  <w:p w14:paraId="7738D641" w14:textId="77777777" w:rsidR="00994953" w:rsidRPr="008F3500" w:rsidRDefault="00994953" w:rsidP="0099495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www.mop.gov.si</w:t>
    </w:r>
  </w:p>
  <w:p w14:paraId="5A80712D"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0886E70"/>
    <w:lvl w:ilvl="0">
      <w:numFmt w:val="bullet"/>
      <w:lvlText w:val="*"/>
      <w:lvlJc w:val="left"/>
    </w:lvl>
  </w:abstractNum>
  <w:abstractNum w:abstractNumId="1" w15:restartNumberingAfterBreak="0">
    <w:nsid w:val="006D747E"/>
    <w:multiLevelType w:val="hybridMultilevel"/>
    <w:tmpl w:val="A3E8A638"/>
    <w:lvl w:ilvl="0" w:tplc="EFD6A35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CB0131"/>
    <w:multiLevelType w:val="hybridMultilevel"/>
    <w:tmpl w:val="CA90A2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0A533B"/>
    <w:multiLevelType w:val="hybridMultilevel"/>
    <w:tmpl w:val="8C3C7C0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1F359C8"/>
    <w:multiLevelType w:val="hybridMultilevel"/>
    <w:tmpl w:val="137008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8966BAE"/>
    <w:multiLevelType w:val="hybridMultilevel"/>
    <w:tmpl w:val="1BB44244"/>
    <w:lvl w:ilvl="0" w:tplc="49105F14">
      <w:start w:val="3"/>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8" w15:restartNumberingAfterBreak="0">
    <w:nsid w:val="19F913EF"/>
    <w:multiLevelType w:val="hybridMultilevel"/>
    <w:tmpl w:val="C92646B8"/>
    <w:lvl w:ilvl="0" w:tplc="4A20266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EC2076"/>
    <w:multiLevelType w:val="hybridMultilevel"/>
    <w:tmpl w:val="3D02F050"/>
    <w:lvl w:ilvl="0" w:tplc="F3CC8E80">
      <w:start w:val="1"/>
      <w:numFmt w:val="decimal"/>
      <w:lvlText w:val="%1."/>
      <w:lvlJc w:val="left"/>
      <w:pPr>
        <w:ind w:left="360" w:hanging="360"/>
      </w:pPr>
      <w:rPr>
        <w:rFonts w:ascii="Arial" w:hAnsi="Arial" w:cs="Arial"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0" w15:restartNumberingAfterBreak="0">
    <w:nsid w:val="26234C8B"/>
    <w:multiLevelType w:val="hybridMultilevel"/>
    <w:tmpl w:val="7CC2B702"/>
    <w:lvl w:ilvl="0" w:tplc="0A90999C">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A12F05"/>
    <w:multiLevelType w:val="hybridMultilevel"/>
    <w:tmpl w:val="F4CCE6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B99475F"/>
    <w:multiLevelType w:val="hybridMultilevel"/>
    <w:tmpl w:val="806C3730"/>
    <w:lvl w:ilvl="0" w:tplc="D4F2F912">
      <w:start w:val="1"/>
      <w:numFmt w:val="bullet"/>
      <w:lvlText w:val=""/>
      <w:lvlJc w:val="left"/>
      <w:pPr>
        <w:tabs>
          <w:tab w:val="num" w:pos="680"/>
        </w:tabs>
        <w:ind w:left="704" w:hanging="284"/>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E03652F"/>
    <w:multiLevelType w:val="hybridMultilevel"/>
    <w:tmpl w:val="30708AC6"/>
    <w:lvl w:ilvl="0" w:tplc="D4F2F912">
      <w:start w:val="1"/>
      <w:numFmt w:val="bullet"/>
      <w:lvlText w:val=""/>
      <w:lvlJc w:val="left"/>
      <w:pPr>
        <w:tabs>
          <w:tab w:val="num" w:pos="680"/>
        </w:tabs>
        <w:ind w:left="704" w:hanging="284"/>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C3676F"/>
    <w:multiLevelType w:val="hybridMultilevel"/>
    <w:tmpl w:val="93AA7FA6"/>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5F1243F"/>
    <w:multiLevelType w:val="hybridMultilevel"/>
    <w:tmpl w:val="989642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8846297"/>
    <w:multiLevelType w:val="hybridMultilevel"/>
    <w:tmpl w:val="31CEFD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A64FC8"/>
    <w:multiLevelType w:val="hybridMultilevel"/>
    <w:tmpl w:val="E97837E4"/>
    <w:lvl w:ilvl="0" w:tplc="3D6A657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644BFC"/>
    <w:multiLevelType w:val="hybridMultilevel"/>
    <w:tmpl w:val="9AAA0F1E"/>
    <w:lvl w:ilvl="0" w:tplc="2DF2255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F036B0"/>
    <w:multiLevelType w:val="hybridMultilevel"/>
    <w:tmpl w:val="EE4A5472"/>
    <w:lvl w:ilvl="0" w:tplc="0424000F">
      <w:start w:val="1"/>
      <w:numFmt w:val="decimal"/>
      <w:lvlText w:val="%1."/>
      <w:lvlJc w:val="left"/>
      <w:pPr>
        <w:ind w:left="360" w:hanging="360"/>
      </w:pPr>
      <w:rPr>
        <w:rFonts w:hint="default"/>
      </w:rPr>
    </w:lvl>
    <w:lvl w:ilvl="1" w:tplc="1518B31C">
      <w:start w:val="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7555321"/>
    <w:multiLevelType w:val="hybridMultilevel"/>
    <w:tmpl w:val="AF68D932"/>
    <w:lvl w:ilvl="0" w:tplc="0424000F">
      <w:start w:val="1"/>
      <w:numFmt w:val="decimal"/>
      <w:lvlText w:val="%1."/>
      <w:lvlJc w:val="left"/>
      <w:pPr>
        <w:tabs>
          <w:tab w:val="num" w:pos="360"/>
        </w:tabs>
        <w:ind w:left="360" w:hanging="360"/>
      </w:pPr>
    </w:lvl>
    <w:lvl w:ilvl="1" w:tplc="A1CCA492">
      <w:start w:val="1"/>
      <w:numFmt w:val="bullet"/>
      <w:lvlText w:val="-"/>
      <w:lvlJc w:val="left"/>
      <w:pPr>
        <w:tabs>
          <w:tab w:val="num" w:pos="207"/>
        </w:tabs>
        <w:ind w:left="207" w:hanging="283"/>
      </w:pPr>
      <w:rPr>
        <w:rFonts w:ascii="Arial" w:eastAsia="Times New Roman" w:hAnsi="Arial" w:cs="Times New Roman" w:hint="default"/>
      </w:rPr>
    </w:lvl>
    <w:lvl w:ilvl="2" w:tplc="77E61CA2">
      <w:start w:val="1"/>
      <w:numFmt w:val="bullet"/>
      <w:lvlText w:val="-"/>
      <w:lvlJc w:val="left"/>
      <w:pPr>
        <w:tabs>
          <w:tab w:val="num" w:pos="1980"/>
        </w:tabs>
        <w:ind w:left="1980" w:hanging="360"/>
      </w:pPr>
      <w:rPr>
        <w:rFonts w:ascii="Arial (W1)" w:hAnsi="Arial (W1)"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48C15D58"/>
    <w:multiLevelType w:val="hybridMultilevel"/>
    <w:tmpl w:val="B78E7810"/>
    <w:lvl w:ilvl="0" w:tplc="D4F2F912">
      <w:start w:val="1"/>
      <w:numFmt w:val="bullet"/>
      <w:lvlText w:val=""/>
      <w:lvlJc w:val="left"/>
      <w:pPr>
        <w:tabs>
          <w:tab w:val="num" w:pos="686"/>
        </w:tabs>
        <w:ind w:left="710" w:hanging="284"/>
      </w:pPr>
      <w:rPr>
        <w:rFonts w:ascii="Symbol" w:hAnsi="Symbol" w:hint="default"/>
        <w:color w:val="auto"/>
      </w:rPr>
    </w:lvl>
    <w:lvl w:ilvl="1" w:tplc="3AE61B22">
      <w:start w:val="1"/>
      <w:numFmt w:val="bullet"/>
      <w:lvlText w:val=""/>
      <w:lvlJc w:val="left"/>
      <w:pPr>
        <w:tabs>
          <w:tab w:val="num" w:pos="1429"/>
        </w:tabs>
        <w:ind w:left="1429" w:hanging="283"/>
      </w:pPr>
      <w:rPr>
        <w:rFonts w:ascii="Symbol" w:hAnsi="Symbol" w:hint="default"/>
      </w:rPr>
    </w:lvl>
    <w:lvl w:ilvl="2" w:tplc="04240005">
      <w:start w:val="1"/>
      <w:numFmt w:val="bullet"/>
      <w:lvlText w:val=""/>
      <w:lvlJc w:val="left"/>
      <w:pPr>
        <w:tabs>
          <w:tab w:val="num" w:pos="2226"/>
        </w:tabs>
        <w:ind w:left="2226" w:hanging="360"/>
      </w:pPr>
      <w:rPr>
        <w:rFonts w:ascii="Wingdings" w:hAnsi="Wingdings" w:hint="default"/>
      </w:rPr>
    </w:lvl>
    <w:lvl w:ilvl="3" w:tplc="04240001">
      <w:start w:val="1"/>
      <w:numFmt w:val="bullet"/>
      <w:lvlText w:val=""/>
      <w:lvlJc w:val="left"/>
      <w:pPr>
        <w:tabs>
          <w:tab w:val="num" w:pos="2946"/>
        </w:tabs>
        <w:ind w:left="2946" w:hanging="360"/>
      </w:pPr>
      <w:rPr>
        <w:rFonts w:ascii="Symbol" w:hAnsi="Symbol" w:hint="default"/>
      </w:rPr>
    </w:lvl>
    <w:lvl w:ilvl="4" w:tplc="04240003">
      <w:start w:val="1"/>
      <w:numFmt w:val="bullet"/>
      <w:lvlText w:val="o"/>
      <w:lvlJc w:val="left"/>
      <w:pPr>
        <w:tabs>
          <w:tab w:val="num" w:pos="3666"/>
        </w:tabs>
        <w:ind w:left="3666" w:hanging="360"/>
      </w:pPr>
      <w:rPr>
        <w:rFonts w:ascii="Courier New" w:hAnsi="Courier New" w:cs="Courier New" w:hint="default"/>
      </w:rPr>
    </w:lvl>
    <w:lvl w:ilvl="5" w:tplc="04240005">
      <w:start w:val="1"/>
      <w:numFmt w:val="bullet"/>
      <w:lvlText w:val=""/>
      <w:lvlJc w:val="left"/>
      <w:pPr>
        <w:tabs>
          <w:tab w:val="num" w:pos="4386"/>
        </w:tabs>
        <w:ind w:left="4386" w:hanging="360"/>
      </w:pPr>
      <w:rPr>
        <w:rFonts w:ascii="Wingdings" w:hAnsi="Wingdings" w:hint="default"/>
      </w:rPr>
    </w:lvl>
    <w:lvl w:ilvl="6" w:tplc="04240001">
      <w:start w:val="1"/>
      <w:numFmt w:val="bullet"/>
      <w:lvlText w:val=""/>
      <w:lvlJc w:val="left"/>
      <w:pPr>
        <w:tabs>
          <w:tab w:val="num" w:pos="5106"/>
        </w:tabs>
        <w:ind w:left="5106" w:hanging="360"/>
      </w:pPr>
      <w:rPr>
        <w:rFonts w:ascii="Symbol" w:hAnsi="Symbol" w:hint="default"/>
      </w:rPr>
    </w:lvl>
    <w:lvl w:ilvl="7" w:tplc="04240003">
      <w:start w:val="1"/>
      <w:numFmt w:val="bullet"/>
      <w:lvlText w:val="o"/>
      <w:lvlJc w:val="left"/>
      <w:pPr>
        <w:tabs>
          <w:tab w:val="num" w:pos="5826"/>
        </w:tabs>
        <w:ind w:left="5826" w:hanging="360"/>
      </w:pPr>
      <w:rPr>
        <w:rFonts w:ascii="Courier New" w:hAnsi="Courier New" w:cs="Courier New" w:hint="default"/>
      </w:rPr>
    </w:lvl>
    <w:lvl w:ilvl="8" w:tplc="04240005">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4ADB6688"/>
    <w:multiLevelType w:val="hybridMultilevel"/>
    <w:tmpl w:val="516874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20679AA"/>
    <w:multiLevelType w:val="hybridMultilevel"/>
    <w:tmpl w:val="8F309CD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2CB72E1"/>
    <w:multiLevelType w:val="hybridMultilevel"/>
    <w:tmpl w:val="C138261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4871250"/>
    <w:multiLevelType w:val="hybridMultilevel"/>
    <w:tmpl w:val="526C7D80"/>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7BA54FD"/>
    <w:multiLevelType w:val="hybridMultilevel"/>
    <w:tmpl w:val="0F7ED866"/>
    <w:lvl w:ilvl="0" w:tplc="49105F14">
      <w:start w:val="3"/>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0" w15:restartNumberingAfterBreak="0">
    <w:nsid w:val="597A5399"/>
    <w:multiLevelType w:val="hybridMultilevel"/>
    <w:tmpl w:val="ACB8A31A"/>
    <w:lvl w:ilvl="0" w:tplc="3FA63B62">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4C6146"/>
    <w:multiLevelType w:val="hybridMultilevel"/>
    <w:tmpl w:val="87DC80CE"/>
    <w:lvl w:ilvl="0" w:tplc="D4F2F912">
      <w:start w:val="1"/>
      <w:numFmt w:val="bullet"/>
      <w:lvlText w:val=""/>
      <w:lvlJc w:val="left"/>
      <w:pPr>
        <w:tabs>
          <w:tab w:val="num" w:pos="680"/>
        </w:tabs>
        <w:ind w:left="704" w:hanging="284"/>
      </w:pPr>
      <w:rPr>
        <w:rFonts w:ascii="Symbol" w:hAnsi="Symbol" w:hint="default"/>
        <w:color w:val="auto"/>
      </w:rPr>
    </w:lvl>
    <w:lvl w:ilvl="1" w:tplc="BDAE524E">
      <w:start w:val="3"/>
      <w:numFmt w:val="bullet"/>
      <w:lvlText w:val="-"/>
      <w:lvlJc w:val="left"/>
      <w:pPr>
        <w:tabs>
          <w:tab w:val="num" w:pos="1440"/>
        </w:tabs>
        <w:ind w:left="1440" w:hanging="360"/>
      </w:pPr>
      <w:rPr>
        <w:rFonts w:ascii="Times New Roman" w:eastAsia="Times New Roman" w:hAnsi="Times New Roman" w:cs="Times New Roman" w:hint="default"/>
        <w:b w:val="0"/>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C25C7"/>
    <w:multiLevelType w:val="hybridMultilevel"/>
    <w:tmpl w:val="D1CE46E0"/>
    <w:lvl w:ilvl="0" w:tplc="1518B31C">
      <w:start w:val="2"/>
      <w:numFmt w:val="bullet"/>
      <w:lvlText w:val="-"/>
      <w:lvlJc w:val="left"/>
      <w:pPr>
        <w:ind w:left="357" w:hanging="360"/>
      </w:pPr>
      <w:rPr>
        <w:rFonts w:ascii="Arial" w:eastAsia="Times New Roman" w:hAnsi="Arial" w:cs="Arial" w:hint="default"/>
      </w:rPr>
    </w:lvl>
    <w:lvl w:ilvl="1" w:tplc="04240003" w:tentative="1">
      <w:start w:val="1"/>
      <w:numFmt w:val="bullet"/>
      <w:lvlText w:val="o"/>
      <w:lvlJc w:val="left"/>
      <w:pPr>
        <w:ind w:left="1077" w:hanging="360"/>
      </w:pPr>
      <w:rPr>
        <w:rFonts w:ascii="Courier New" w:hAnsi="Courier New" w:cs="Courier New" w:hint="default"/>
      </w:rPr>
    </w:lvl>
    <w:lvl w:ilvl="2" w:tplc="04240005" w:tentative="1">
      <w:start w:val="1"/>
      <w:numFmt w:val="bullet"/>
      <w:lvlText w:val=""/>
      <w:lvlJc w:val="left"/>
      <w:pPr>
        <w:ind w:left="1797" w:hanging="360"/>
      </w:pPr>
      <w:rPr>
        <w:rFonts w:ascii="Wingdings" w:hAnsi="Wingdings" w:hint="default"/>
      </w:rPr>
    </w:lvl>
    <w:lvl w:ilvl="3" w:tplc="04240001" w:tentative="1">
      <w:start w:val="1"/>
      <w:numFmt w:val="bullet"/>
      <w:lvlText w:val=""/>
      <w:lvlJc w:val="left"/>
      <w:pPr>
        <w:ind w:left="2517" w:hanging="360"/>
      </w:pPr>
      <w:rPr>
        <w:rFonts w:ascii="Symbol" w:hAnsi="Symbol" w:hint="default"/>
      </w:rPr>
    </w:lvl>
    <w:lvl w:ilvl="4" w:tplc="04240003" w:tentative="1">
      <w:start w:val="1"/>
      <w:numFmt w:val="bullet"/>
      <w:lvlText w:val="o"/>
      <w:lvlJc w:val="left"/>
      <w:pPr>
        <w:ind w:left="3237" w:hanging="360"/>
      </w:pPr>
      <w:rPr>
        <w:rFonts w:ascii="Courier New" w:hAnsi="Courier New" w:cs="Courier New" w:hint="default"/>
      </w:rPr>
    </w:lvl>
    <w:lvl w:ilvl="5" w:tplc="04240005" w:tentative="1">
      <w:start w:val="1"/>
      <w:numFmt w:val="bullet"/>
      <w:lvlText w:val=""/>
      <w:lvlJc w:val="left"/>
      <w:pPr>
        <w:ind w:left="3957" w:hanging="360"/>
      </w:pPr>
      <w:rPr>
        <w:rFonts w:ascii="Wingdings" w:hAnsi="Wingdings" w:hint="default"/>
      </w:rPr>
    </w:lvl>
    <w:lvl w:ilvl="6" w:tplc="04240001" w:tentative="1">
      <w:start w:val="1"/>
      <w:numFmt w:val="bullet"/>
      <w:lvlText w:val=""/>
      <w:lvlJc w:val="left"/>
      <w:pPr>
        <w:ind w:left="4677" w:hanging="360"/>
      </w:pPr>
      <w:rPr>
        <w:rFonts w:ascii="Symbol" w:hAnsi="Symbol" w:hint="default"/>
      </w:rPr>
    </w:lvl>
    <w:lvl w:ilvl="7" w:tplc="04240003" w:tentative="1">
      <w:start w:val="1"/>
      <w:numFmt w:val="bullet"/>
      <w:lvlText w:val="o"/>
      <w:lvlJc w:val="left"/>
      <w:pPr>
        <w:ind w:left="5397" w:hanging="360"/>
      </w:pPr>
      <w:rPr>
        <w:rFonts w:ascii="Courier New" w:hAnsi="Courier New" w:cs="Courier New" w:hint="default"/>
      </w:rPr>
    </w:lvl>
    <w:lvl w:ilvl="8" w:tplc="04240005" w:tentative="1">
      <w:start w:val="1"/>
      <w:numFmt w:val="bullet"/>
      <w:lvlText w:val=""/>
      <w:lvlJc w:val="left"/>
      <w:pPr>
        <w:ind w:left="6117" w:hanging="360"/>
      </w:pPr>
      <w:rPr>
        <w:rFonts w:ascii="Wingdings" w:hAnsi="Wingdings" w:hint="default"/>
      </w:rPr>
    </w:lvl>
  </w:abstractNum>
  <w:abstractNum w:abstractNumId="33" w15:restartNumberingAfterBreak="0">
    <w:nsid w:val="63AA4C44"/>
    <w:multiLevelType w:val="hybridMultilevel"/>
    <w:tmpl w:val="092E92F6"/>
    <w:lvl w:ilvl="0" w:tplc="000F0409">
      <w:start w:val="1"/>
      <w:numFmt w:val="decimal"/>
      <w:pStyle w:val="SlogNaslov1Ari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463729F"/>
    <w:multiLevelType w:val="hybridMultilevel"/>
    <w:tmpl w:val="953810A2"/>
    <w:lvl w:ilvl="0" w:tplc="6B0C3C34">
      <w:start w:val="1"/>
      <w:numFmt w:val="decimal"/>
      <w:lvlText w:val="%1."/>
      <w:lvlJc w:val="left"/>
      <w:pPr>
        <w:ind w:left="36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15:restartNumberingAfterBreak="0">
    <w:nsid w:val="66080B49"/>
    <w:multiLevelType w:val="multilevel"/>
    <w:tmpl w:val="D4DA3158"/>
    <w:lvl w:ilvl="0">
      <w:start w:val="1"/>
      <w:numFmt w:val="decimal"/>
      <w:lvlText w:val="%1. "/>
      <w:legacy w:legacy="1" w:legacySpace="0" w:legacyIndent="283"/>
      <w:lvlJc w:val="left"/>
      <w:pPr>
        <w:ind w:left="1134" w:hanging="283"/>
      </w:pPr>
      <w:rPr>
        <w:rFonts w:ascii="Times New Roman" w:hAnsi="Times New Roman" w:hint="default"/>
        <w:b w:val="0"/>
        <w:i w:val="0"/>
        <w:sz w:val="24"/>
        <w:szCs w:val="24"/>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15:restartNumberingAfterBreak="0">
    <w:nsid w:val="6A1F641D"/>
    <w:multiLevelType w:val="hybridMultilevel"/>
    <w:tmpl w:val="236087E0"/>
    <w:lvl w:ilvl="0" w:tplc="47C83A2C">
      <w:start w:val="1"/>
      <w:numFmt w:val="upp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7" w15:restartNumberingAfterBreak="0">
    <w:nsid w:val="6D5E6E40"/>
    <w:multiLevelType w:val="hybridMultilevel"/>
    <w:tmpl w:val="24C63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EEC16EB"/>
    <w:multiLevelType w:val="hybridMultilevel"/>
    <w:tmpl w:val="70FA8E1C"/>
    <w:lvl w:ilvl="0" w:tplc="41303916">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EFC012D"/>
    <w:multiLevelType w:val="hybridMultilevel"/>
    <w:tmpl w:val="7D661C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2C70949"/>
    <w:multiLevelType w:val="hybridMultilevel"/>
    <w:tmpl w:val="E0B6427A"/>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567"/>
        </w:tabs>
        <w:ind w:left="567" w:hanging="283"/>
      </w:pPr>
      <w:rPr>
        <w:rFonts w:ascii="Symbol" w:hAnsi="Symbol" w:hint="default"/>
      </w:rPr>
    </w:lvl>
    <w:lvl w:ilvl="2" w:tplc="77E61CA2">
      <w:start w:val="1"/>
      <w:numFmt w:val="bullet"/>
      <w:lvlText w:val="-"/>
      <w:lvlJc w:val="left"/>
      <w:pPr>
        <w:tabs>
          <w:tab w:val="num" w:pos="2340"/>
        </w:tabs>
        <w:ind w:left="2340" w:hanging="360"/>
      </w:pPr>
      <w:rPr>
        <w:rFonts w:ascii="Arial (W1)" w:hAnsi="Arial (W1)"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E3E5D8D"/>
    <w:multiLevelType w:val="hybridMultilevel"/>
    <w:tmpl w:val="55C02CD8"/>
    <w:lvl w:ilvl="0" w:tplc="637054D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E6953BD"/>
    <w:multiLevelType w:val="hybridMultilevel"/>
    <w:tmpl w:val="B3CE68D8"/>
    <w:lvl w:ilvl="0" w:tplc="FAD213F4">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21"/>
  </w:num>
  <w:num w:numId="4">
    <w:abstractNumId w:val="4"/>
  </w:num>
  <w:num w:numId="5">
    <w:abstractNumId w:val="6"/>
  </w:num>
  <w:num w:numId="6">
    <w:abstractNumId w:val="41"/>
  </w:num>
  <w:num w:numId="7">
    <w:abstractNumId w:val="20"/>
  </w:num>
  <w:num w:numId="8">
    <w:abstractNumId w:val="39"/>
  </w:num>
  <w:num w:numId="9">
    <w:abstractNumId w:val="27"/>
  </w:num>
  <w:num w:numId="10">
    <w:abstractNumId w:val="18"/>
  </w:num>
  <w:num w:numId="11">
    <w:abstractNumId w:val="16"/>
  </w:num>
  <w:num w:numId="12">
    <w:abstractNumId w:val="30"/>
  </w:num>
  <w:num w:numId="13">
    <w:abstractNumId w:val="35"/>
  </w:num>
  <w:num w:numId="14">
    <w:abstractNumId w:val="35"/>
    <w:lvlOverride w:ilvl="0">
      <w:startOverride w:val="5"/>
    </w:lvlOverride>
  </w:num>
  <w:num w:numId="15">
    <w:abstractNumId w:val="28"/>
  </w:num>
  <w:num w:numId="16">
    <w:abstractNumId w:val="29"/>
  </w:num>
  <w:num w:numId="17">
    <w:abstractNumId w:val="7"/>
  </w:num>
  <w:num w:numId="18">
    <w:abstractNumId w:val="5"/>
  </w:num>
  <w:num w:numId="19">
    <w:abstractNumId w:val="10"/>
  </w:num>
  <w:num w:numId="20">
    <w:abstractNumId w:val="36"/>
  </w:num>
  <w:num w:numId="21">
    <w:abstractNumId w:val="3"/>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31"/>
  </w:num>
  <w:num w:numId="26">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12"/>
  </w:num>
  <w:num w:numId="30">
    <w:abstractNumId w:val="14"/>
  </w:num>
  <w:num w:numId="31">
    <w:abstractNumId w:val="42"/>
  </w:num>
  <w:num w:numId="32">
    <w:abstractNumId w:val="0"/>
    <w:lvlOverride w:ilvl="0">
      <w:lvl w:ilvl="0">
        <w:numFmt w:val="bullet"/>
        <w:lvlText w:val=""/>
        <w:legacy w:legacy="1" w:legacySpace="0" w:legacyIndent="0"/>
        <w:lvlJc w:val="left"/>
        <w:rPr>
          <w:rFonts w:ascii="Symbol" w:hAnsi="Symbol" w:hint="default"/>
          <w:sz w:val="22"/>
        </w:rPr>
      </w:lvl>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3"/>
  </w:num>
  <w:num w:numId="36">
    <w:abstractNumId w:val="40"/>
  </w:num>
  <w:num w:numId="37">
    <w:abstractNumId w:val="1"/>
  </w:num>
  <w:num w:numId="38">
    <w:abstractNumId w:val="17"/>
  </w:num>
  <w:num w:numId="39">
    <w:abstractNumId w:val="19"/>
  </w:num>
  <w:num w:numId="40">
    <w:abstractNumId w:val="25"/>
  </w:num>
  <w:num w:numId="41">
    <w:abstractNumId w:val="37"/>
  </w:num>
  <w:num w:numId="42">
    <w:abstractNumId w:val="11"/>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2"/>
  </w:num>
  <w:num w:numId="46">
    <w:abstractNumId w:val="22"/>
  </w:num>
  <w:num w:numId="47">
    <w:abstractNumId w:val="38"/>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06"/>
    <w:rsid w:val="00011439"/>
    <w:rsid w:val="0001550E"/>
    <w:rsid w:val="0001569E"/>
    <w:rsid w:val="00023A88"/>
    <w:rsid w:val="00027744"/>
    <w:rsid w:val="00033C9E"/>
    <w:rsid w:val="00034331"/>
    <w:rsid w:val="000351D7"/>
    <w:rsid w:val="00043C93"/>
    <w:rsid w:val="00060861"/>
    <w:rsid w:val="000650F7"/>
    <w:rsid w:val="00072D56"/>
    <w:rsid w:val="000862F9"/>
    <w:rsid w:val="00090FCC"/>
    <w:rsid w:val="00097BCD"/>
    <w:rsid w:val="000A5663"/>
    <w:rsid w:val="000A7238"/>
    <w:rsid w:val="000B1C81"/>
    <w:rsid w:val="000C1807"/>
    <w:rsid w:val="000C2E77"/>
    <w:rsid w:val="000C578E"/>
    <w:rsid w:val="000C7D87"/>
    <w:rsid w:val="000E095D"/>
    <w:rsid w:val="000E1264"/>
    <w:rsid w:val="000E481E"/>
    <w:rsid w:val="000F3294"/>
    <w:rsid w:val="001041EF"/>
    <w:rsid w:val="001106D4"/>
    <w:rsid w:val="00114A97"/>
    <w:rsid w:val="00121006"/>
    <w:rsid w:val="00123694"/>
    <w:rsid w:val="00126FE6"/>
    <w:rsid w:val="001357B2"/>
    <w:rsid w:val="00147B9A"/>
    <w:rsid w:val="00150B15"/>
    <w:rsid w:val="00151427"/>
    <w:rsid w:val="001544A5"/>
    <w:rsid w:val="00155A15"/>
    <w:rsid w:val="00156BC3"/>
    <w:rsid w:val="00160739"/>
    <w:rsid w:val="00163F37"/>
    <w:rsid w:val="00164BE3"/>
    <w:rsid w:val="00170ED1"/>
    <w:rsid w:val="00180F79"/>
    <w:rsid w:val="00183EE5"/>
    <w:rsid w:val="0018782B"/>
    <w:rsid w:val="001A358F"/>
    <w:rsid w:val="001A38A3"/>
    <w:rsid w:val="001B4922"/>
    <w:rsid w:val="001C1424"/>
    <w:rsid w:val="001C24FD"/>
    <w:rsid w:val="001C3BE7"/>
    <w:rsid w:val="001D44C9"/>
    <w:rsid w:val="001D6488"/>
    <w:rsid w:val="001E3587"/>
    <w:rsid w:val="001F29DE"/>
    <w:rsid w:val="00202A77"/>
    <w:rsid w:val="002032C8"/>
    <w:rsid w:val="00207D09"/>
    <w:rsid w:val="002156F1"/>
    <w:rsid w:val="00215DBA"/>
    <w:rsid w:val="0022557A"/>
    <w:rsid w:val="00230D04"/>
    <w:rsid w:val="002318C9"/>
    <w:rsid w:val="002355D9"/>
    <w:rsid w:val="002429DE"/>
    <w:rsid w:val="00243645"/>
    <w:rsid w:val="00252982"/>
    <w:rsid w:val="00260DBA"/>
    <w:rsid w:val="00271A28"/>
    <w:rsid w:val="00271CE5"/>
    <w:rsid w:val="00276466"/>
    <w:rsid w:val="00282020"/>
    <w:rsid w:val="00282DEE"/>
    <w:rsid w:val="002B08D2"/>
    <w:rsid w:val="002B0A45"/>
    <w:rsid w:val="002B13B8"/>
    <w:rsid w:val="002B620D"/>
    <w:rsid w:val="002B7A82"/>
    <w:rsid w:val="002C358C"/>
    <w:rsid w:val="002C562D"/>
    <w:rsid w:val="002D0674"/>
    <w:rsid w:val="002D1010"/>
    <w:rsid w:val="002D521F"/>
    <w:rsid w:val="002E5388"/>
    <w:rsid w:val="002F057E"/>
    <w:rsid w:val="002F4A43"/>
    <w:rsid w:val="003036FA"/>
    <w:rsid w:val="003042E6"/>
    <w:rsid w:val="00307268"/>
    <w:rsid w:val="003101ED"/>
    <w:rsid w:val="00312D9D"/>
    <w:rsid w:val="00314C7B"/>
    <w:rsid w:val="00320DA7"/>
    <w:rsid w:val="00340333"/>
    <w:rsid w:val="0035128A"/>
    <w:rsid w:val="003636BF"/>
    <w:rsid w:val="00373698"/>
    <w:rsid w:val="0037479F"/>
    <w:rsid w:val="00377BE5"/>
    <w:rsid w:val="003845B4"/>
    <w:rsid w:val="00387624"/>
    <w:rsid w:val="00387B1A"/>
    <w:rsid w:val="00390751"/>
    <w:rsid w:val="0039144F"/>
    <w:rsid w:val="00392E8F"/>
    <w:rsid w:val="00397575"/>
    <w:rsid w:val="003A1539"/>
    <w:rsid w:val="003A55FA"/>
    <w:rsid w:val="003B1FB3"/>
    <w:rsid w:val="003B3FFA"/>
    <w:rsid w:val="003B6400"/>
    <w:rsid w:val="003C3D17"/>
    <w:rsid w:val="003C5B45"/>
    <w:rsid w:val="003C7A0D"/>
    <w:rsid w:val="003C7E42"/>
    <w:rsid w:val="003D1120"/>
    <w:rsid w:val="003E1C74"/>
    <w:rsid w:val="003E4141"/>
    <w:rsid w:val="003F23AF"/>
    <w:rsid w:val="003F33B6"/>
    <w:rsid w:val="00401434"/>
    <w:rsid w:val="00402CFD"/>
    <w:rsid w:val="00411090"/>
    <w:rsid w:val="00412D57"/>
    <w:rsid w:val="00413B31"/>
    <w:rsid w:val="00417B39"/>
    <w:rsid w:val="004329FE"/>
    <w:rsid w:val="00442DE2"/>
    <w:rsid w:val="00452799"/>
    <w:rsid w:val="004550A7"/>
    <w:rsid w:val="00462180"/>
    <w:rsid w:val="0046317B"/>
    <w:rsid w:val="004655ED"/>
    <w:rsid w:val="00466DF3"/>
    <w:rsid w:val="00482A9C"/>
    <w:rsid w:val="0048520A"/>
    <w:rsid w:val="004873DE"/>
    <w:rsid w:val="0049353B"/>
    <w:rsid w:val="00497101"/>
    <w:rsid w:val="004A3369"/>
    <w:rsid w:val="004A49B6"/>
    <w:rsid w:val="004A5AF4"/>
    <w:rsid w:val="004B1EA3"/>
    <w:rsid w:val="004B798F"/>
    <w:rsid w:val="004C51D2"/>
    <w:rsid w:val="004C7A3C"/>
    <w:rsid w:val="004D1DCD"/>
    <w:rsid w:val="004D480D"/>
    <w:rsid w:val="004D5FC0"/>
    <w:rsid w:val="004E36F1"/>
    <w:rsid w:val="004E5D69"/>
    <w:rsid w:val="004F550F"/>
    <w:rsid w:val="004F6A03"/>
    <w:rsid w:val="00501BB3"/>
    <w:rsid w:val="0050672E"/>
    <w:rsid w:val="00525BBE"/>
    <w:rsid w:val="00526246"/>
    <w:rsid w:val="005302F1"/>
    <w:rsid w:val="00532E7A"/>
    <w:rsid w:val="00542F47"/>
    <w:rsid w:val="0054479F"/>
    <w:rsid w:val="0054589B"/>
    <w:rsid w:val="00545A91"/>
    <w:rsid w:val="00551BFF"/>
    <w:rsid w:val="00554BF7"/>
    <w:rsid w:val="00567106"/>
    <w:rsid w:val="00570BB2"/>
    <w:rsid w:val="005808B9"/>
    <w:rsid w:val="00596343"/>
    <w:rsid w:val="005A07E9"/>
    <w:rsid w:val="005A291B"/>
    <w:rsid w:val="005A6C1A"/>
    <w:rsid w:val="005D01ED"/>
    <w:rsid w:val="005D7824"/>
    <w:rsid w:val="005E1D3C"/>
    <w:rsid w:val="005F0223"/>
    <w:rsid w:val="005F0292"/>
    <w:rsid w:val="005F2AFE"/>
    <w:rsid w:val="005F675D"/>
    <w:rsid w:val="00605319"/>
    <w:rsid w:val="0060660F"/>
    <w:rsid w:val="00612C5B"/>
    <w:rsid w:val="00617D04"/>
    <w:rsid w:val="006273C6"/>
    <w:rsid w:val="00632144"/>
    <w:rsid w:val="00632253"/>
    <w:rsid w:val="00635917"/>
    <w:rsid w:val="006375E3"/>
    <w:rsid w:val="00642714"/>
    <w:rsid w:val="00643366"/>
    <w:rsid w:val="006455CE"/>
    <w:rsid w:val="006468D1"/>
    <w:rsid w:val="006472FE"/>
    <w:rsid w:val="00656281"/>
    <w:rsid w:val="00661826"/>
    <w:rsid w:val="00661C2F"/>
    <w:rsid w:val="00672701"/>
    <w:rsid w:val="0067669F"/>
    <w:rsid w:val="00677197"/>
    <w:rsid w:val="006912E8"/>
    <w:rsid w:val="00692731"/>
    <w:rsid w:val="00693753"/>
    <w:rsid w:val="006969E3"/>
    <w:rsid w:val="006B23ED"/>
    <w:rsid w:val="006B7574"/>
    <w:rsid w:val="006C2248"/>
    <w:rsid w:val="006C5A52"/>
    <w:rsid w:val="006D42D9"/>
    <w:rsid w:val="006E4621"/>
    <w:rsid w:val="006F0331"/>
    <w:rsid w:val="006F4259"/>
    <w:rsid w:val="006F4C71"/>
    <w:rsid w:val="00703122"/>
    <w:rsid w:val="007118D3"/>
    <w:rsid w:val="00722179"/>
    <w:rsid w:val="00722577"/>
    <w:rsid w:val="00725464"/>
    <w:rsid w:val="00733017"/>
    <w:rsid w:val="0073510C"/>
    <w:rsid w:val="00742284"/>
    <w:rsid w:val="00764791"/>
    <w:rsid w:val="007718FA"/>
    <w:rsid w:val="00777C94"/>
    <w:rsid w:val="00780346"/>
    <w:rsid w:val="00783310"/>
    <w:rsid w:val="007858ED"/>
    <w:rsid w:val="00786BDD"/>
    <w:rsid w:val="00794348"/>
    <w:rsid w:val="00796E94"/>
    <w:rsid w:val="007A3F16"/>
    <w:rsid w:val="007A4A6D"/>
    <w:rsid w:val="007A60E0"/>
    <w:rsid w:val="007B23DD"/>
    <w:rsid w:val="007B7993"/>
    <w:rsid w:val="007C061C"/>
    <w:rsid w:val="007D01BD"/>
    <w:rsid w:val="007D1BCF"/>
    <w:rsid w:val="007D232F"/>
    <w:rsid w:val="007D75CF"/>
    <w:rsid w:val="007E4AEF"/>
    <w:rsid w:val="007E6DC5"/>
    <w:rsid w:val="0080048E"/>
    <w:rsid w:val="008052A1"/>
    <w:rsid w:val="00805AA7"/>
    <w:rsid w:val="00810AEB"/>
    <w:rsid w:val="00811B79"/>
    <w:rsid w:val="00821C94"/>
    <w:rsid w:val="008279E6"/>
    <w:rsid w:val="00827DF3"/>
    <w:rsid w:val="0085050C"/>
    <w:rsid w:val="00861C33"/>
    <w:rsid w:val="00867370"/>
    <w:rsid w:val="0088043C"/>
    <w:rsid w:val="0088177B"/>
    <w:rsid w:val="00883D8C"/>
    <w:rsid w:val="008906C9"/>
    <w:rsid w:val="00893E11"/>
    <w:rsid w:val="00896A11"/>
    <w:rsid w:val="008A2FE7"/>
    <w:rsid w:val="008A4D81"/>
    <w:rsid w:val="008A6AB7"/>
    <w:rsid w:val="008A7B31"/>
    <w:rsid w:val="008A7ECA"/>
    <w:rsid w:val="008B3FC7"/>
    <w:rsid w:val="008B3FE1"/>
    <w:rsid w:val="008C5738"/>
    <w:rsid w:val="008C6F98"/>
    <w:rsid w:val="008D04F0"/>
    <w:rsid w:val="008D4E55"/>
    <w:rsid w:val="008E42AB"/>
    <w:rsid w:val="008E7457"/>
    <w:rsid w:val="008F3500"/>
    <w:rsid w:val="00902AE5"/>
    <w:rsid w:val="00904AE9"/>
    <w:rsid w:val="00907A54"/>
    <w:rsid w:val="009117F3"/>
    <w:rsid w:val="00916481"/>
    <w:rsid w:val="00924E3C"/>
    <w:rsid w:val="00925306"/>
    <w:rsid w:val="00927369"/>
    <w:rsid w:val="00933A30"/>
    <w:rsid w:val="00943453"/>
    <w:rsid w:val="00952DF5"/>
    <w:rsid w:val="009612BB"/>
    <w:rsid w:val="009629F8"/>
    <w:rsid w:val="0097374F"/>
    <w:rsid w:val="009810BC"/>
    <w:rsid w:val="00981874"/>
    <w:rsid w:val="00982B8D"/>
    <w:rsid w:val="0098387D"/>
    <w:rsid w:val="00983BC9"/>
    <w:rsid w:val="009914FE"/>
    <w:rsid w:val="00994953"/>
    <w:rsid w:val="00996F03"/>
    <w:rsid w:val="009A0192"/>
    <w:rsid w:val="009A4E33"/>
    <w:rsid w:val="009A5D5A"/>
    <w:rsid w:val="009B544B"/>
    <w:rsid w:val="009B62BB"/>
    <w:rsid w:val="009B706D"/>
    <w:rsid w:val="009C53B2"/>
    <w:rsid w:val="009C5F47"/>
    <w:rsid w:val="009D6877"/>
    <w:rsid w:val="009D7E94"/>
    <w:rsid w:val="009E1F89"/>
    <w:rsid w:val="009E3F26"/>
    <w:rsid w:val="009E79AC"/>
    <w:rsid w:val="009F44A6"/>
    <w:rsid w:val="00A04944"/>
    <w:rsid w:val="00A125C5"/>
    <w:rsid w:val="00A26D83"/>
    <w:rsid w:val="00A277A1"/>
    <w:rsid w:val="00A33B6C"/>
    <w:rsid w:val="00A4458E"/>
    <w:rsid w:val="00A5039D"/>
    <w:rsid w:val="00A6201B"/>
    <w:rsid w:val="00A62716"/>
    <w:rsid w:val="00A65EE7"/>
    <w:rsid w:val="00A70133"/>
    <w:rsid w:val="00A74025"/>
    <w:rsid w:val="00A74BEC"/>
    <w:rsid w:val="00A76FFC"/>
    <w:rsid w:val="00A82521"/>
    <w:rsid w:val="00A86517"/>
    <w:rsid w:val="00A95D8B"/>
    <w:rsid w:val="00AA1BB7"/>
    <w:rsid w:val="00AA38CC"/>
    <w:rsid w:val="00AB076D"/>
    <w:rsid w:val="00AB7ACC"/>
    <w:rsid w:val="00AC2465"/>
    <w:rsid w:val="00AC3E91"/>
    <w:rsid w:val="00AD3732"/>
    <w:rsid w:val="00AD48F0"/>
    <w:rsid w:val="00AE3C23"/>
    <w:rsid w:val="00AF3B33"/>
    <w:rsid w:val="00AF5100"/>
    <w:rsid w:val="00B023A8"/>
    <w:rsid w:val="00B11033"/>
    <w:rsid w:val="00B17141"/>
    <w:rsid w:val="00B17764"/>
    <w:rsid w:val="00B31575"/>
    <w:rsid w:val="00B40CE9"/>
    <w:rsid w:val="00B419B3"/>
    <w:rsid w:val="00B4222B"/>
    <w:rsid w:val="00B50A77"/>
    <w:rsid w:val="00B50FC7"/>
    <w:rsid w:val="00B5171E"/>
    <w:rsid w:val="00B51F3A"/>
    <w:rsid w:val="00B5614A"/>
    <w:rsid w:val="00B61583"/>
    <w:rsid w:val="00B66CA1"/>
    <w:rsid w:val="00B70D06"/>
    <w:rsid w:val="00B8547D"/>
    <w:rsid w:val="00B8748D"/>
    <w:rsid w:val="00B95595"/>
    <w:rsid w:val="00B96A1F"/>
    <w:rsid w:val="00BA53E6"/>
    <w:rsid w:val="00BB2C81"/>
    <w:rsid w:val="00BC3A4C"/>
    <w:rsid w:val="00BC435B"/>
    <w:rsid w:val="00BC4E24"/>
    <w:rsid w:val="00BC79EB"/>
    <w:rsid w:val="00BE012E"/>
    <w:rsid w:val="00BE1C9D"/>
    <w:rsid w:val="00BE4515"/>
    <w:rsid w:val="00BE48CB"/>
    <w:rsid w:val="00BF0F1B"/>
    <w:rsid w:val="00C00FDC"/>
    <w:rsid w:val="00C0219F"/>
    <w:rsid w:val="00C025AD"/>
    <w:rsid w:val="00C1727E"/>
    <w:rsid w:val="00C173DC"/>
    <w:rsid w:val="00C250D5"/>
    <w:rsid w:val="00C32AE6"/>
    <w:rsid w:val="00C45F2D"/>
    <w:rsid w:val="00C620CE"/>
    <w:rsid w:val="00C63643"/>
    <w:rsid w:val="00C64DD9"/>
    <w:rsid w:val="00C66AA0"/>
    <w:rsid w:val="00C67295"/>
    <w:rsid w:val="00C90D83"/>
    <w:rsid w:val="00C92898"/>
    <w:rsid w:val="00CA0799"/>
    <w:rsid w:val="00CA3586"/>
    <w:rsid w:val="00CA3FFF"/>
    <w:rsid w:val="00CA63E2"/>
    <w:rsid w:val="00CB2BE5"/>
    <w:rsid w:val="00CB4DC3"/>
    <w:rsid w:val="00CC295D"/>
    <w:rsid w:val="00CC6231"/>
    <w:rsid w:val="00CC7C67"/>
    <w:rsid w:val="00CD44E3"/>
    <w:rsid w:val="00CD51F8"/>
    <w:rsid w:val="00CD5B97"/>
    <w:rsid w:val="00CE2529"/>
    <w:rsid w:val="00CE6950"/>
    <w:rsid w:val="00CE7514"/>
    <w:rsid w:val="00CF07DC"/>
    <w:rsid w:val="00CF4B39"/>
    <w:rsid w:val="00D15DF2"/>
    <w:rsid w:val="00D21F46"/>
    <w:rsid w:val="00D248DE"/>
    <w:rsid w:val="00D24ABF"/>
    <w:rsid w:val="00D4046E"/>
    <w:rsid w:val="00D71EEC"/>
    <w:rsid w:val="00D8542D"/>
    <w:rsid w:val="00D870FC"/>
    <w:rsid w:val="00DC44A0"/>
    <w:rsid w:val="00DC4F72"/>
    <w:rsid w:val="00DC6A71"/>
    <w:rsid w:val="00DD05E1"/>
    <w:rsid w:val="00DD32F8"/>
    <w:rsid w:val="00DD68C9"/>
    <w:rsid w:val="00DE4154"/>
    <w:rsid w:val="00DE4447"/>
    <w:rsid w:val="00DE5B46"/>
    <w:rsid w:val="00DE6DA0"/>
    <w:rsid w:val="00DF69D0"/>
    <w:rsid w:val="00E0357D"/>
    <w:rsid w:val="00E0495D"/>
    <w:rsid w:val="00E24D43"/>
    <w:rsid w:val="00E24EC2"/>
    <w:rsid w:val="00E36E2C"/>
    <w:rsid w:val="00E40615"/>
    <w:rsid w:val="00E45B17"/>
    <w:rsid w:val="00E47D50"/>
    <w:rsid w:val="00E55064"/>
    <w:rsid w:val="00E60744"/>
    <w:rsid w:val="00E71995"/>
    <w:rsid w:val="00E72014"/>
    <w:rsid w:val="00E725EF"/>
    <w:rsid w:val="00E75383"/>
    <w:rsid w:val="00E8692C"/>
    <w:rsid w:val="00E90013"/>
    <w:rsid w:val="00E92B2C"/>
    <w:rsid w:val="00E93E76"/>
    <w:rsid w:val="00E94B5B"/>
    <w:rsid w:val="00E96041"/>
    <w:rsid w:val="00EA23A2"/>
    <w:rsid w:val="00EA7D6E"/>
    <w:rsid w:val="00EB2C30"/>
    <w:rsid w:val="00EB499D"/>
    <w:rsid w:val="00EB55C9"/>
    <w:rsid w:val="00EC38B6"/>
    <w:rsid w:val="00EC4ED6"/>
    <w:rsid w:val="00ED0B2E"/>
    <w:rsid w:val="00F054F2"/>
    <w:rsid w:val="00F13109"/>
    <w:rsid w:val="00F16EF7"/>
    <w:rsid w:val="00F202B1"/>
    <w:rsid w:val="00F23209"/>
    <w:rsid w:val="00F240BB"/>
    <w:rsid w:val="00F25603"/>
    <w:rsid w:val="00F25A38"/>
    <w:rsid w:val="00F26402"/>
    <w:rsid w:val="00F37D4C"/>
    <w:rsid w:val="00F45F25"/>
    <w:rsid w:val="00F46724"/>
    <w:rsid w:val="00F47647"/>
    <w:rsid w:val="00F47F0B"/>
    <w:rsid w:val="00F57FED"/>
    <w:rsid w:val="00F66C6B"/>
    <w:rsid w:val="00F7215E"/>
    <w:rsid w:val="00F75C35"/>
    <w:rsid w:val="00F92526"/>
    <w:rsid w:val="00F95747"/>
    <w:rsid w:val="00FA5D1F"/>
    <w:rsid w:val="00FB1BA0"/>
    <w:rsid w:val="00FC6060"/>
    <w:rsid w:val="00FE602A"/>
    <w:rsid w:val="00FE7742"/>
    <w:rsid w:val="00FF41D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49775C5F"/>
  <w15:docId w15:val="{7C7F2042-BD23-4CBE-B5F3-9D1BF226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96F03"/>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276466"/>
    <w:pPr>
      <w:keepNext/>
      <w:tabs>
        <w:tab w:val="num" w:pos="1440"/>
      </w:tabs>
      <w:suppressAutoHyphens/>
      <w:spacing w:before="240" w:after="60" w:line="240" w:lineRule="auto"/>
      <w:ind w:left="1440" w:hanging="360"/>
      <w:outlineLvl w:val="1"/>
    </w:pPr>
    <w:rPr>
      <w:rFonts w:cs="Arial"/>
      <w:b/>
      <w:bCs/>
      <w:i/>
      <w:iCs/>
      <w:sz w:val="28"/>
      <w:szCs w:val="28"/>
      <w:lang w:val="sl-SI" w:eastAsia="ar-SA"/>
    </w:rPr>
  </w:style>
  <w:style w:type="paragraph" w:styleId="Naslov3">
    <w:name w:val="heading 3"/>
    <w:basedOn w:val="Navaden"/>
    <w:next w:val="Navaden"/>
    <w:link w:val="Naslov3Znak"/>
    <w:semiHidden/>
    <w:unhideWhenUsed/>
    <w:qFormat/>
    <w:rsid w:val="00276466"/>
    <w:pPr>
      <w:keepNext/>
      <w:keepLines/>
      <w:spacing w:before="200"/>
      <w:outlineLvl w:val="2"/>
    </w:pPr>
    <w:rPr>
      <w:rFonts w:asciiTheme="majorHAnsi" w:eastAsiaTheme="majorEastAsia" w:hAnsiTheme="majorHAnsi" w:cstheme="majorBidi"/>
      <w:b/>
      <w:bCs/>
      <w:color w:val="4F81BD" w:themeColor="accent1"/>
    </w:rPr>
  </w:style>
  <w:style w:type="paragraph" w:styleId="Naslov6">
    <w:name w:val="heading 6"/>
    <w:basedOn w:val="Navaden"/>
    <w:next w:val="Navaden"/>
    <w:link w:val="Naslov6Znak"/>
    <w:semiHidden/>
    <w:unhideWhenUsed/>
    <w:qFormat/>
    <w:rsid w:val="002764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605319"/>
    <w:pPr>
      <w:ind w:left="720"/>
      <w:contextualSpacing/>
    </w:pPr>
  </w:style>
  <w:style w:type="paragraph" w:styleId="Telobesedila-zamik">
    <w:name w:val="Body Text Indent"/>
    <w:basedOn w:val="Navaden"/>
    <w:link w:val="Telobesedila-zamikZnak"/>
    <w:rsid w:val="00033C9E"/>
    <w:pPr>
      <w:spacing w:line="240" w:lineRule="auto"/>
      <w:ind w:left="851"/>
      <w:jc w:val="both"/>
    </w:pPr>
    <w:rPr>
      <w:rFonts w:ascii="Times New Roman" w:hAnsi="Times New Roman"/>
      <w:noProof/>
      <w:sz w:val="22"/>
      <w:szCs w:val="20"/>
      <w:lang w:val="sl-SI" w:eastAsia="sl-SI"/>
    </w:rPr>
  </w:style>
  <w:style w:type="character" w:customStyle="1" w:styleId="Telobesedila-zamikZnak">
    <w:name w:val="Telo besedila - zamik Znak"/>
    <w:basedOn w:val="Privzetapisavaodstavka"/>
    <w:link w:val="Telobesedila-zamik"/>
    <w:rsid w:val="00033C9E"/>
    <w:rPr>
      <w:noProof/>
      <w:sz w:val="22"/>
    </w:rPr>
  </w:style>
  <w:style w:type="paragraph" w:styleId="Telobesedila">
    <w:name w:val="Body Text"/>
    <w:basedOn w:val="Navaden"/>
    <w:link w:val="TelobesedilaZnak"/>
    <w:rsid w:val="00033C9E"/>
    <w:pPr>
      <w:numPr>
        <w:ilvl w:val="12"/>
      </w:numPr>
      <w:tabs>
        <w:tab w:val="left" w:pos="851"/>
        <w:tab w:val="left" w:pos="1560"/>
      </w:tabs>
      <w:spacing w:line="240" w:lineRule="auto"/>
    </w:pPr>
    <w:rPr>
      <w:rFonts w:ascii="Times New Roman" w:hAnsi="Times New Roman"/>
      <w:noProof/>
      <w:sz w:val="22"/>
      <w:szCs w:val="20"/>
      <w:lang w:val="sl-SI" w:eastAsia="sl-SI"/>
    </w:rPr>
  </w:style>
  <w:style w:type="character" w:customStyle="1" w:styleId="TelobesedilaZnak">
    <w:name w:val="Telo besedila Znak"/>
    <w:basedOn w:val="Privzetapisavaodstavka"/>
    <w:link w:val="Telobesedila"/>
    <w:rsid w:val="00033C9E"/>
    <w:rPr>
      <w:noProof/>
      <w:sz w:val="22"/>
    </w:rPr>
  </w:style>
  <w:style w:type="paragraph" w:styleId="Telobesedila-zamik3">
    <w:name w:val="Body Text Indent 3"/>
    <w:basedOn w:val="Navaden"/>
    <w:link w:val="Telobesedila-zamik3Znak"/>
    <w:rsid w:val="00033C9E"/>
    <w:pPr>
      <w:spacing w:line="240" w:lineRule="auto"/>
      <w:ind w:left="1134"/>
    </w:pPr>
    <w:rPr>
      <w:rFonts w:ascii="Times New Roman" w:hAnsi="Times New Roman"/>
      <w:sz w:val="24"/>
      <w:szCs w:val="20"/>
      <w:lang w:eastAsia="sl-SI"/>
    </w:rPr>
  </w:style>
  <w:style w:type="character" w:customStyle="1" w:styleId="Telobesedila-zamik3Znak">
    <w:name w:val="Telo besedila - zamik 3 Znak"/>
    <w:basedOn w:val="Privzetapisavaodstavka"/>
    <w:link w:val="Telobesedila-zamik3"/>
    <w:rsid w:val="00033C9E"/>
    <w:rPr>
      <w:sz w:val="24"/>
      <w:lang w:val="en-US"/>
    </w:rPr>
  </w:style>
  <w:style w:type="character" w:styleId="Pripombasklic">
    <w:name w:val="annotation reference"/>
    <w:basedOn w:val="Privzetapisavaodstavka"/>
    <w:rsid w:val="000C7D87"/>
    <w:rPr>
      <w:sz w:val="16"/>
      <w:szCs w:val="16"/>
    </w:rPr>
  </w:style>
  <w:style w:type="paragraph" w:styleId="Pripombabesedilo">
    <w:name w:val="annotation text"/>
    <w:basedOn w:val="Navaden"/>
    <w:link w:val="PripombabesediloZnak"/>
    <w:rsid w:val="000C7D87"/>
    <w:pPr>
      <w:spacing w:line="240" w:lineRule="auto"/>
    </w:pPr>
    <w:rPr>
      <w:szCs w:val="20"/>
    </w:rPr>
  </w:style>
  <w:style w:type="character" w:customStyle="1" w:styleId="PripombabesediloZnak">
    <w:name w:val="Pripomba – besedilo Znak"/>
    <w:basedOn w:val="Privzetapisavaodstavka"/>
    <w:link w:val="Pripombabesedilo"/>
    <w:rsid w:val="000C7D87"/>
    <w:rPr>
      <w:rFonts w:ascii="Arial" w:hAnsi="Arial"/>
      <w:lang w:val="en-US" w:eastAsia="en-US"/>
    </w:rPr>
  </w:style>
  <w:style w:type="paragraph" w:styleId="Zadevapripombe">
    <w:name w:val="annotation subject"/>
    <w:basedOn w:val="Pripombabesedilo"/>
    <w:next w:val="Pripombabesedilo"/>
    <w:link w:val="ZadevapripombeZnak"/>
    <w:rsid w:val="000C7D87"/>
    <w:rPr>
      <w:b/>
      <w:bCs/>
    </w:rPr>
  </w:style>
  <w:style w:type="character" w:customStyle="1" w:styleId="ZadevapripombeZnak">
    <w:name w:val="Zadeva pripombe Znak"/>
    <w:basedOn w:val="PripombabesediloZnak"/>
    <w:link w:val="Zadevapripombe"/>
    <w:rsid w:val="000C7D87"/>
    <w:rPr>
      <w:rFonts w:ascii="Arial" w:hAnsi="Arial"/>
      <w:b/>
      <w:bCs/>
      <w:lang w:val="en-US" w:eastAsia="en-US"/>
    </w:rPr>
  </w:style>
  <w:style w:type="paragraph" w:styleId="Besedilooblaka">
    <w:name w:val="Balloon Text"/>
    <w:basedOn w:val="Navaden"/>
    <w:link w:val="BesedilooblakaZnak"/>
    <w:rsid w:val="000C7D87"/>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0C7D87"/>
    <w:rPr>
      <w:rFonts w:ascii="Tahoma" w:hAnsi="Tahoma" w:cs="Tahoma"/>
      <w:sz w:val="16"/>
      <w:szCs w:val="16"/>
      <w:lang w:val="en-US" w:eastAsia="en-US"/>
    </w:rPr>
  </w:style>
  <w:style w:type="character" w:customStyle="1" w:styleId="Naslov3Znak">
    <w:name w:val="Naslov 3 Znak"/>
    <w:basedOn w:val="Privzetapisavaodstavka"/>
    <w:link w:val="Naslov3"/>
    <w:semiHidden/>
    <w:rsid w:val="00276466"/>
    <w:rPr>
      <w:rFonts w:asciiTheme="majorHAnsi" w:eastAsiaTheme="majorEastAsia" w:hAnsiTheme="majorHAnsi" w:cstheme="majorBidi"/>
      <w:b/>
      <w:bCs/>
      <w:color w:val="4F81BD" w:themeColor="accent1"/>
      <w:szCs w:val="24"/>
      <w:lang w:val="en-US" w:eastAsia="en-US"/>
    </w:rPr>
  </w:style>
  <w:style w:type="character" w:customStyle="1" w:styleId="Naslov6Znak">
    <w:name w:val="Naslov 6 Znak"/>
    <w:basedOn w:val="Privzetapisavaodstavka"/>
    <w:link w:val="Naslov6"/>
    <w:semiHidden/>
    <w:rsid w:val="00276466"/>
    <w:rPr>
      <w:rFonts w:asciiTheme="majorHAnsi" w:eastAsiaTheme="majorEastAsia" w:hAnsiTheme="majorHAnsi" w:cstheme="majorBidi"/>
      <w:i/>
      <w:iCs/>
      <w:color w:val="243F60" w:themeColor="accent1" w:themeShade="7F"/>
      <w:szCs w:val="24"/>
      <w:lang w:val="en-US" w:eastAsia="en-US"/>
    </w:rPr>
  </w:style>
  <w:style w:type="character" w:customStyle="1" w:styleId="Naslov2Znak">
    <w:name w:val="Naslov 2 Znak"/>
    <w:basedOn w:val="Privzetapisavaodstavka"/>
    <w:link w:val="Naslov2"/>
    <w:rsid w:val="00276466"/>
    <w:rPr>
      <w:rFonts w:ascii="Arial" w:hAnsi="Arial" w:cs="Arial"/>
      <w:b/>
      <w:bCs/>
      <w:i/>
      <w:iCs/>
      <w:sz w:val="28"/>
      <w:szCs w:val="28"/>
      <w:lang w:eastAsia="ar-SA"/>
    </w:rPr>
  </w:style>
  <w:style w:type="character" w:customStyle="1" w:styleId="GlavaZnak">
    <w:name w:val="Glava Znak"/>
    <w:basedOn w:val="Privzetapisavaodstavka"/>
    <w:link w:val="Glava"/>
    <w:rsid w:val="00276466"/>
    <w:rPr>
      <w:rFonts w:ascii="Arial" w:hAnsi="Arial"/>
      <w:szCs w:val="24"/>
      <w:lang w:val="en-US" w:eastAsia="en-US"/>
    </w:rPr>
  </w:style>
  <w:style w:type="paragraph" w:customStyle="1" w:styleId="SlogNaslov2Arial">
    <w:name w:val="Slog Naslov 2 + Arial"/>
    <w:basedOn w:val="Naslov2"/>
    <w:rsid w:val="00276466"/>
    <w:pPr>
      <w:suppressAutoHyphens w:val="0"/>
    </w:pPr>
    <w:rPr>
      <w:sz w:val="22"/>
      <w:szCs w:val="26"/>
      <w:lang w:eastAsia="sl-SI"/>
    </w:rPr>
  </w:style>
  <w:style w:type="paragraph" w:styleId="Napis">
    <w:name w:val="caption"/>
    <w:basedOn w:val="Navaden"/>
    <w:next w:val="Navaden"/>
    <w:unhideWhenUsed/>
    <w:qFormat/>
    <w:rsid w:val="00276466"/>
    <w:pPr>
      <w:spacing w:line="240" w:lineRule="auto"/>
    </w:pPr>
    <w:rPr>
      <w:rFonts w:ascii="Times New Roman" w:hAnsi="Times New Roman"/>
      <w:b/>
      <w:bCs/>
      <w:sz w:val="24"/>
      <w:szCs w:val="20"/>
      <w:lang w:val="sl-SI" w:eastAsia="sl-SI"/>
    </w:rPr>
  </w:style>
  <w:style w:type="paragraph" w:customStyle="1" w:styleId="SlogNaslov1Arial">
    <w:name w:val="Slog Naslov 1 + Arial"/>
    <w:basedOn w:val="Naslov1"/>
    <w:rsid w:val="00276466"/>
    <w:pPr>
      <w:numPr>
        <w:numId w:val="1"/>
      </w:numPr>
      <w:autoSpaceDE w:val="0"/>
      <w:autoSpaceDN w:val="0"/>
      <w:adjustRightInd w:val="0"/>
      <w:spacing w:before="0" w:after="0" w:line="240" w:lineRule="auto"/>
      <w:jc w:val="both"/>
    </w:pPr>
    <w:rPr>
      <w:bCs/>
      <w:kern w:val="0"/>
      <w:sz w:val="24"/>
      <w:szCs w:val="22"/>
      <w:u w:val="single"/>
    </w:rPr>
  </w:style>
  <w:style w:type="character" w:styleId="tevilkavrstice">
    <w:name w:val="line number"/>
    <w:basedOn w:val="Privzetapisavaodstavka"/>
    <w:rsid w:val="001041EF"/>
  </w:style>
  <w:style w:type="paragraph" w:customStyle="1" w:styleId="Oddelek">
    <w:name w:val="Oddelek"/>
    <w:basedOn w:val="Navaden"/>
    <w:link w:val="OddelekZnak1"/>
    <w:qFormat/>
    <w:rsid w:val="005F0223"/>
    <w:pPr>
      <w:numPr>
        <w:numId w:val="38"/>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5F0223"/>
    <w:rPr>
      <w:rFonts w:ascii="Arial" w:hAnsi="Arial" w:cs="Arial"/>
      <w:b/>
      <w:sz w:val="22"/>
      <w:szCs w:val="22"/>
    </w:rPr>
  </w:style>
  <w:style w:type="character" w:customStyle="1" w:styleId="Nerazreenaomemba1">
    <w:name w:val="Nerazrešena omemba1"/>
    <w:basedOn w:val="Privzetapisavaodstavka"/>
    <w:uiPriority w:val="99"/>
    <w:semiHidden/>
    <w:unhideWhenUsed/>
    <w:rsid w:val="00DC44A0"/>
    <w:rPr>
      <w:color w:val="605E5C"/>
      <w:shd w:val="clear" w:color="auto" w:fill="E1DFDD"/>
    </w:rPr>
  </w:style>
  <w:style w:type="character" w:customStyle="1" w:styleId="Nerazreenaomemba2">
    <w:name w:val="Nerazrešena omemba2"/>
    <w:basedOn w:val="Privzetapisavaodstavka"/>
    <w:uiPriority w:val="99"/>
    <w:semiHidden/>
    <w:unhideWhenUsed/>
    <w:rsid w:val="00722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351194">
      <w:bodyDiv w:val="1"/>
      <w:marLeft w:val="0"/>
      <w:marRight w:val="0"/>
      <w:marTop w:val="0"/>
      <w:marBottom w:val="0"/>
      <w:divBdr>
        <w:top w:val="none" w:sz="0" w:space="0" w:color="auto"/>
        <w:left w:val="none" w:sz="0" w:space="0" w:color="auto"/>
        <w:bottom w:val="none" w:sz="0" w:space="0" w:color="auto"/>
        <w:right w:val="none" w:sz="0" w:space="0" w:color="auto"/>
      </w:divBdr>
    </w:div>
    <w:div w:id="1317807140">
      <w:bodyDiv w:val="1"/>
      <w:marLeft w:val="0"/>
      <w:marRight w:val="0"/>
      <w:marTop w:val="0"/>
      <w:marBottom w:val="0"/>
      <w:divBdr>
        <w:top w:val="none" w:sz="0" w:space="0" w:color="auto"/>
        <w:left w:val="none" w:sz="0" w:space="0" w:color="auto"/>
        <w:bottom w:val="none" w:sz="0" w:space="0" w:color="auto"/>
        <w:right w:val="none" w:sz="0" w:space="0" w:color="auto"/>
      </w:divBdr>
      <w:divsChild>
        <w:div w:id="1850560218">
          <w:marLeft w:val="0"/>
          <w:marRight w:val="0"/>
          <w:marTop w:val="0"/>
          <w:marBottom w:val="0"/>
          <w:divBdr>
            <w:top w:val="none" w:sz="0" w:space="0" w:color="auto"/>
            <w:left w:val="none" w:sz="0" w:space="0" w:color="auto"/>
            <w:bottom w:val="none" w:sz="0" w:space="0" w:color="auto"/>
            <w:right w:val="none" w:sz="0" w:space="0" w:color="auto"/>
          </w:divBdr>
        </w:div>
        <w:div w:id="780030205">
          <w:marLeft w:val="0"/>
          <w:marRight w:val="0"/>
          <w:marTop w:val="0"/>
          <w:marBottom w:val="0"/>
          <w:divBdr>
            <w:top w:val="none" w:sz="0" w:space="0" w:color="auto"/>
            <w:left w:val="none" w:sz="0" w:space="0" w:color="auto"/>
            <w:bottom w:val="none" w:sz="0" w:space="0" w:color="auto"/>
            <w:right w:val="none" w:sz="0" w:space="0" w:color="auto"/>
          </w:divBdr>
        </w:div>
        <w:div w:id="436370262">
          <w:marLeft w:val="0"/>
          <w:marRight w:val="0"/>
          <w:marTop w:val="0"/>
          <w:marBottom w:val="0"/>
          <w:divBdr>
            <w:top w:val="none" w:sz="0" w:space="0" w:color="auto"/>
            <w:left w:val="none" w:sz="0" w:space="0" w:color="auto"/>
            <w:bottom w:val="none" w:sz="0" w:space="0" w:color="auto"/>
            <w:right w:val="none" w:sz="0" w:space="0" w:color="auto"/>
          </w:divBdr>
        </w:div>
      </w:divsChild>
    </w:div>
    <w:div w:id="1353070580">
      <w:bodyDiv w:val="1"/>
      <w:marLeft w:val="0"/>
      <w:marRight w:val="0"/>
      <w:marTop w:val="0"/>
      <w:marBottom w:val="0"/>
      <w:divBdr>
        <w:top w:val="none" w:sz="0" w:space="0" w:color="auto"/>
        <w:left w:val="none" w:sz="0" w:space="0" w:color="auto"/>
        <w:bottom w:val="none" w:sz="0" w:space="0" w:color="auto"/>
        <w:right w:val="none" w:sz="0" w:space="0" w:color="auto"/>
      </w:divBdr>
    </w:div>
    <w:div w:id="165741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19568-42AF-4E29-87C4-FD5B6852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1243</Words>
  <Characters>7086</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Klavdija Merc</dc:creator>
  <cp:lastModifiedBy>Matej Kovačič (MOP)</cp:lastModifiedBy>
  <cp:revision>5</cp:revision>
  <cp:lastPrinted>2018-03-01T11:07:00Z</cp:lastPrinted>
  <dcterms:created xsi:type="dcterms:W3CDTF">2022-05-24T07:01:00Z</dcterms:created>
  <dcterms:modified xsi:type="dcterms:W3CDTF">2022-05-24T07:16:00Z</dcterms:modified>
</cp:coreProperties>
</file>