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151BA7" w:rsidRDefault="00151BA7" w:rsidP="00151BA7">
      <w:pPr>
        <w:tabs>
          <w:tab w:val="center" w:pos="7371"/>
        </w:tabs>
        <w:spacing w:line="240" w:lineRule="auto"/>
        <w:jc w:val="both"/>
        <w:rPr>
          <w:b/>
          <w:bCs/>
          <w:szCs w:val="20"/>
          <w:lang w:val="sl-SI"/>
        </w:rPr>
      </w:pPr>
    </w:p>
    <w:p w:rsidR="00151BA7" w:rsidRPr="00F37B4D" w:rsidRDefault="00151BA7" w:rsidP="00151BA7">
      <w:pPr>
        <w:tabs>
          <w:tab w:val="center" w:pos="7371"/>
        </w:tabs>
        <w:spacing w:line="240" w:lineRule="auto"/>
        <w:jc w:val="both"/>
        <w:rPr>
          <w:rFonts w:cs="Times New Roman"/>
          <w:szCs w:val="20"/>
          <w:lang w:val="sl-SI" w:eastAsia="sl-SI"/>
        </w:rPr>
      </w:pPr>
      <w:r>
        <w:rPr>
          <w:b/>
          <w:bCs/>
          <w:szCs w:val="20"/>
          <w:lang w:val="sl-SI"/>
        </w:rPr>
        <w:t>o</w:t>
      </w:r>
      <w:r w:rsidRPr="00B72EEC">
        <w:rPr>
          <w:b/>
          <w:bCs/>
          <w:szCs w:val="20"/>
          <w:lang w:val="sl-SI"/>
        </w:rPr>
        <w:t xml:space="preserve">bjavlja </w:t>
      </w:r>
      <w:r w:rsidRPr="00437E2E">
        <w:rPr>
          <w:bCs/>
          <w:szCs w:val="20"/>
          <w:lang w:val="sl-SI"/>
        </w:rPr>
        <w:t xml:space="preserve">prosto </w:t>
      </w:r>
      <w:r>
        <w:rPr>
          <w:bCs/>
          <w:szCs w:val="20"/>
          <w:lang w:val="sl-SI"/>
        </w:rPr>
        <w:t>strokovno tehnično delovno mesto za nedoločen čas, s polnim delovnim časom, s šestmesečnim poskusnim delom:</w:t>
      </w:r>
    </w:p>
    <w:p w:rsidR="00C741A5" w:rsidRDefault="00C741A5" w:rsidP="00C741A5">
      <w:pPr>
        <w:jc w:val="center"/>
        <w:rPr>
          <w:bCs/>
          <w:szCs w:val="20"/>
          <w:lang w:val="sl-SI"/>
        </w:rPr>
      </w:pPr>
    </w:p>
    <w:p w:rsidR="002245DA" w:rsidRPr="00151BA7" w:rsidRDefault="002245DA" w:rsidP="00151BA7">
      <w:pPr>
        <w:jc w:val="center"/>
        <w:rPr>
          <w:b/>
          <w:sz w:val="22"/>
          <w:szCs w:val="22"/>
          <w:lang w:val="sl-SI"/>
        </w:rPr>
      </w:pPr>
      <w:r>
        <w:rPr>
          <w:b/>
          <w:sz w:val="22"/>
          <w:szCs w:val="22"/>
          <w:lang w:val="sl-SI"/>
        </w:rPr>
        <w:t>OPERATER V</w:t>
      </w:r>
      <w:r w:rsidRPr="00C741A5">
        <w:rPr>
          <w:b/>
          <w:sz w:val="22"/>
          <w:szCs w:val="22"/>
          <w:lang w:val="sl-SI"/>
        </w:rPr>
        <w:t xml:space="preserve"> C</w:t>
      </w:r>
      <w:r w:rsidR="006F3EF4">
        <w:rPr>
          <w:b/>
          <w:sz w:val="22"/>
          <w:szCs w:val="22"/>
          <w:lang w:val="sl-SI"/>
        </w:rPr>
        <w:t xml:space="preserve">ENTRU ZA OBVEŠČANJE V </w:t>
      </w:r>
      <w:r w:rsidR="006F3EF4" w:rsidRPr="00151BA7">
        <w:rPr>
          <w:szCs w:val="20"/>
          <w:lang w:val="sl-SI"/>
        </w:rPr>
        <w:t>(m/ž)</w:t>
      </w:r>
      <w:r w:rsidR="00151BA7" w:rsidRPr="00151BA7">
        <w:rPr>
          <w:szCs w:val="20"/>
          <w:lang w:val="sl-SI"/>
        </w:rPr>
        <w:t>,</w:t>
      </w:r>
      <w:r w:rsidR="00151BA7" w:rsidRPr="00151BA7">
        <w:rPr>
          <w:bCs/>
          <w:szCs w:val="20"/>
          <w:lang w:val="sl-SI"/>
        </w:rPr>
        <w:t xml:space="preserve"> (šifra DM </w:t>
      </w:r>
      <w:r w:rsidR="00151BA7" w:rsidRPr="00151BA7">
        <w:rPr>
          <w:b/>
          <w:bCs/>
          <w:szCs w:val="20"/>
          <w:lang w:val="sl-SI"/>
        </w:rPr>
        <w:t>1068</w:t>
      </w:r>
      <w:r w:rsidR="00151BA7" w:rsidRPr="00151BA7">
        <w:rPr>
          <w:bCs/>
          <w:szCs w:val="20"/>
          <w:lang w:val="sl-SI"/>
        </w:rPr>
        <w:t>),</w:t>
      </w:r>
      <w:r w:rsidR="00151BA7" w:rsidRPr="00382332">
        <w:rPr>
          <w:bCs/>
          <w:szCs w:val="20"/>
          <w:lang w:val="sl-SI"/>
        </w:rPr>
        <w:t xml:space="preserve"> </w:t>
      </w:r>
      <w:r w:rsidR="006F3EF4">
        <w:rPr>
          <w:b/>
          <w:sz w:val="22"/>
          <w:szCs w:val="22"/>
          <w:lang w:val="sl-SI"/>
        </w:rPr>
        <w:t xml:space="preserve"> </w:t>
      </w:r>
      <w:r w:rsidR="006F6589">
        <w:rPr>
          <w:b/>
          <w:sz w:val="22"/>
          <w:szCs w:val="22"/>
          <w:lang w:val="sl-SI"/>
        </w:rPr>
        <w:t>– 3 delovna mesta</w:t>
      </w:r>
    </w:p>
    <w:p w:rsidR="00261FE7" w:rsidRPr="00151BA7" w:rsidRDefault="002245DA" w:rsidP="00151BA7">
      <w:pPr>
        <w:spacing w:before="120"/>
        <w:jc w:val="center"/>
        <w:rPr>
          <w:b/>
          <w:szCs w:val="20"/>
          <w:lang w:val="sl-SI"/>
        </w:rPr>
      </w:pPr>
      <w:r w:rsidRPr="00151BA7">
        <w:rPr>
          <w:szCs w:val="20"/>
          <w:lang w:val="sl-SI"/>
        </w:rPr>
        <w:t xml:space="preserve">v </w:t>
      </w:r>
      <w:r w:rsidRPr="00151BA7">
        <w:rPr>
          <w:b/>
          <w:szCs w:val="20"/>
          <w:lang w:val="sl-SI"/>
        </w:rPr>
        <w:t xml:space="preserve">Upravi Republike Slovenije za zaščito in reševanje, </w:t>
      </w:r>
      <w:r w:rsidRPr="00151BA7">
        <w:rPr>
          <w:szCs w:val="20"/>
          <w:lang w:val="sl-SI"/>
        </w:rPr>
        <w:t>Uradu za operativo,</w:t>
      </w:r>
      <w:r w:rsidR="00D64BDA" w:rsidRPr="00151BA7">
        <w:rPr>
          <w:b/>
          <w:szCs w:val="20"/>
          <w:lang w:val="sl-SI"/>
        </w:rPr>
        <w:t xml:space="preserve"> </w:t>
      </w:r>
    </w:p>
    <w:p w:rsidR="002245DA" w:rsidRPr="00151BA7" w:rsidRDefault="00D64BDA" w:rsidP="00D64BDA">
      <w:pPr>
        <w:jc w:val="center"/>
        <w:rPr>
          <w:b/>
          <w:szCs w:val="20"/>
          <w:lang w:val="sl-SI"/>
        </w:rPr>
      </w:pPr>
      <w:r w:rsidRPr="00151BA7">
        <w:rPr>
          <w:bCs/>
          <w:szCs w:val="20"/>
          <w:lang w:val="sl-SI"/>
        </w:rPr>
        <w:t xml:space="preserve">Izpostavi URSZR </w:t>
      </w:r>
      <w:r w:rsidR="00261FE7" w:rsidRPr="00151BA7">
        <w:rPr>
          <w:bCs/>
          <w:szCs w:val="20"/>
          <w:lang w:val="sl-SI"/>
        </w:rPr>
        <w:t>Ljubljana</w:t>
      </w:r>
      <w:r w:rsidRPr="00151BA7">
        <w:rPr>
          <w:bCs/>
          <w:szCs w:val="20"/>
          <w:lang w:val="sl-SI"/>
        </w:rPr>
        <w:t xml:space="preserve">, Regijskem centru za obveščanje </w:t>
      </w:r>
      <w:r w:rsidR="00261FE7" w:rsidRPr="00151BA7">
        <w:rPr>
          <w:bCs/>
          <w:szCs w:val="20"/>
          <w:lang w:val="sl-SI"/>
        </w:rPr>
        <w:t>Ljubljana</w:t>
      </w:r>
    </w:p>
    <w:p w:rsidR="00C741A5" w:rsidRPr="00151BA7"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D64BDA" w:rsidP="00C16ED5">
      <w:pPr>
        <w:numPr>
          <w:ilvl w:val="0"/>
          <w:numId w:val="7"/>
        </w:numPr>
        <w:jc w:val="both"/>
        <w:rPr>
          <w:szCs w:val="20"/>
          <w:lang w:val="sl-SI"/>
        </w:rPr>
      </w:pPr>
      <w:r>
        <w:rPr>
          <w:szCs w:val="20"/>
          <w:lang w:val="sl-SI"/>
        </w:rPr>
        <w:t>srednje tehniško in drugo strokovno izobraževanje/ srednja strokovna</w:t>
      </w:r>
      <w:r w:rsidR="00C16ED5">
        <w:rPr>
          <w:szCs w:val="20"/>
          <w:lang w:val="sl-SI"/>
        </w:rPr>
        <w:t xml:space="preserve"> izobrazba,</w:t>
      </w:r>
    </w:p>
    <w:p w:rsidR="00C741A5" w:rsidRDefault="00D64BDA" w:rsidP="00C741A5">
      <w:pPr>
        <w:numPr>
          <w:ilvl w:val="0"/>
          <w:numId w:val="7"/>
        </w:numPr>
        <w:jc w:val="both"/>
        <w:rPr>
          <w:szCs w:val="20"/>
          <w:lang w:val="sl-SI"/>
        </w:rPr>
      </w:pPr>
      <w:r>
        <w:rPr>
          <w:szCs w:val="20"/>
          <w:lang w:val="sl-SI"/>
        </w:rPr>
        <w:t>srednje splošno</w:t>
      </w:r>
      <w:r w:rsidR="00DE715F">
        <w:rPr>
          <w:szCs w:val="20"/>
          <w:lang w:val="sl-SI"/>
        </w:rPr>
        <w:t xml:space="preserve"> </w:t>
      </w:r>
      <w:r w:rsidR="00C741A5">
        <w:rPr>
          <w:szCs w:val="20"/>
          <w:lang w:val="sl-SI"/>
        </w:rPr>
        <w:t>izobraževa</w:t>
      </w:r>
      <w:r w:rsidR="00C16ED5">
        <w:rPr>
          <w:szCs w:val="20"/>
          <w:lang w:val="sl-SI"/>
        </w:rPr>
        <w:t>nje/</w:t>
      </w:r>
      <w:r>
        <w:rPr>
          <w:szCs w:val="20"/>
          <w:lang w:val="sl-SI"/>
        </w:rPr>
        <w:t xml:space="preserve"> srednja splošna</w:t>
      </w:r>
      <w:r w:rsidR="00C16ED5">
        <w:rPr>
          <w:szCs w:val="20"/>
          <w:lang w:val="sl-SI"/>
        </w:rPr>
        <w:t xml:space="preserve">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A71AAC" w:rsidRDefault="00A71AAC" w:rsidP="00A71AAC">
      <w:pPr>
        <w:numPr>
          <w:ilvl w:val="0"/>
          <w:numId w:val="7"/>
        </w:numPr>
        <w:jc w:val="both"/>
        <w:rPr>
          <w:szCs w:val="20"/>
          <w:lang w:val="sl-SI"/>
        </w:rPr>
      </w:pPr>
      <w:r>
        <w:rPr>
          <w:szCs w:val="20"/>
          <w:lang w:val="sl-SI"/>
        </w:rPr>
        <w:t>angleški jezik SLP 2221.</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opravljanje </w:t>
      </w:r>
      <w:proofErr w:type="spellStart"/>
      <w:r w:rsidRPr="00503B6D">
        <w:rPr>
          <w:szCs w:val="20"/>
          <w:lang w:val="sl-SI"/>
        </w:rPr>
        <w:t>dispečarske</w:t>
      </w:r>
      <w:proofErr w:type="spellEnd"/>
      <w:r w:rsidRPr="00503B6D">
        <w:rPr>
          <w:szCs w:val="20"/>
          <w:lang w:val="sl-SI"/>
        </w:rPr>
        <w:t xml:space="preserve"> službe na področju zaščite, reševanja in pomoči,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A71AAC" w:rsidRDefault="00A71AAC" w:rsidP="00A71AAC">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A71AAC" w:rsidRDefault="00A71AAC" w:rsidP="00A71AAC">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A71AAC" w:rsidRPr="007F5740" w:rsidRDefault="00A71AAC" w:rsidP="00A71AAC">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A71AAC" w:rsidRPr="00503B6D" w:rsidRDefault="00A71AAC" w:rsidP="00A71AAC">
      <w:pPr>
        <w:pStyle w:val="Odstavekseznama"/>
        <w:numPr>
          <w:ilvl w:val="0"/>
          <w:numId w:val="18"/>
        </w:numPr>
        <w:spacing w:line="240" w:lineRule="auto"/>
        <w:jc w:val="both"/>
        <w:rPr>
          <w:szCs w:val="20"/>
          <w:lang w:val="sl-SI"/>
        </w:rPr>
      </w:pPr>
      <w:r>
        <w:rPr>
          <w:szCs w:val="20"/>
          <w:lang w:val="sl-SI"/>
        </w:rPr>
        <w:t xml:space="preserve">vzdrževanje evidenc in baz podatkov,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drugih nalog s področja dela</w:t>
      </w:r>
      <w:r>
        <w:rPr>
          <w:szCs w:val="20"/>
          <w:lang w:val="sl-SI"/>
        </w:rPr>
        <w:t xml:space="preserve"> uprave po odredbi nadrejenega.</w:t>
      </w:r>
    </w:p>
    <w:p w:rsidR="00A71AAC" w:rsidRDefault="00A71AAC" w:rsidP="00A71AAC">
      <w:pPr>
        <w:pStyle w:val="Glava"/>
        <w:jc w:val="both"/>
        <w:rPr>
          <w:b/>
          <w:szCs w:val="20"/>
          <w:lang w:val="sl-SI"/>
        </w:rPr>
      </w:pPr>
    </w:p>
    <w:p w:rsidR="00B0675B" w:rsidRDefault="00A71AAC" w:rsidP="00B0675B">
      <w:pPr>
        <w:suppressAutoHyphens/>
        <w:spacing w:line="260" w:lineRule="exact"/>
        <w:jc w:val="both"/>
        <w:rPr>
          <w:rFonts w:eastAsia="Calibri" w:cs="Times New Roman"/>
          <w:b/>
          <w:szCs w:val="20"/>
          <w:lang w:val="sl-SI"/>
        </w:rPr>
      </w:pPr>
      <w:r w:rsidRPr="00B961BC">
        <w:rPr>
          <w:b/>
          <w:szCs w:val="20"/>
          <w:lang w:val="sl-SI"/>
        </w:rPr>
        <w:lastRenderedPageBreak/>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rsidR="00A71AAC" w:rsidRDefault="00A71AAC" w:rsidP="00A71AAC">
      <w:pPr>
        <w:pStyle w:val="Glava"/>
        <w:jc w:val="both"/>
        <w:rPr>
          <w:b/>
          <w:szCs w:val="20"/>
          <w:lang w:val="sl-SI"/>
        </w:rPr>
      </w:pPr>
    </w:p>
    <w:p w:rsidR="003D279E" w:rsidRPr="00CD69A2" w:rsidRDefault="003D279E" w:rsidP="00D54A59">
      <w:pPr>
        <w:pStyle w:val="Glava"/>
        <w:jc w:val="both"/>
        <w:rPr>
          <w:szCs w:val="20"/>
          <w:lang w:val="sl-SI"/>
        </w:rPr>
      </w:pPr>
      <w:r w:rsidRPr="00CD69A2">
        <w:rPr>
          <w:szCs w:val="20"/>
          <w:lang w:val="sl-SI"/>
        </w:rPr>
        <w:t xml:space="preserve">Izbirni postopek bo potekal v več kot eni fazi (z izločanjem kandidatov), kjer se bo med drugim upoštevalo delovne izkušnje </w:t>
      </w:r>
      <w:r w:rsidR="00334946">
        <w:rPr>
          <w:szCs w:val="20"/>
          <w:lang w:val="sl-SI"/>
        </w:rPr>
        <w:t>na področju</w:t>
      </w:r>
      <w:r>
        <w:rPr>
          <w:szCs w:val="20"/>
          <w:lang w:val="sl-SI"/>
        </w:rPr>
        <w:t xml:space="preserve"> </w:t>
      </w:r>
      <w:r>
        <w:rPr>
          <w:lang w:val="sl-SI"/>
        </w:rPr>
        <w:t>zaš</w:t>
      </w:r>
      <w:r w:rsidR="00334946">
        <w:rPr>
          <w:lang w:val="sl-SI"/>
        </w:rPr>
        <w:t>čite in reševanja ter poznavanje</w:t>
      </w:r>
      <w:r>
        <w:rPr>
          <w:lang w:val="sl-SI"/>
        </w:rPr>
        <w:t xml:space="preserve"> sistema varstva pred naravnimi in drugimi nesrečami</w:t>
      </w:r>
      <w:r w:rsidR="00261FE7">
        <w:rPr>
          <w:lang w:val="sl-SI"/>
        </w:rPr>
        <w:t>.</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4906D2" w:rsidRPr="000D37AC" w:rsidRDefault="006F3EF4" w:rsidP="004906D2">
      <w:pPr>
        <w:pStyle w:val="Glava"/>
        <w:jc w:val="both"/>
        <w:rPr>
          <w:szCs w:val="20"/>
          <w:lang w:val="sl-SI"/>
        </w:rPr>
      </w:pPr>
      <w:r>
        <w:rPr>
          <w:szCs w:val="20"/>
          <w:lang w:val="sl-SI"/>
        </w:rPr>
        <w:t>Če v zvezi z izbranim</w:t>
      </w:r>
      <w:r w:rsidR="006F6589">
        <w:rPr>
          <w:szCs w:val="20"/>
          <w:lang w:val="sl-SI"/>
        </w:rPr>
        <w:t>i kandidati</w:t>
      </w:r>
      <w:r w:rsidR="004906D2">
        <w:rPr>
          <w:szCs w:val="20"/>
          <w:lang w:val="sl-SI"/>
        </w:rPr>
        <w:t xml:space="preserve"> po opravljenem predhodnem zdravstvenem pregledu ne bo ugotovljenih zadržkov, bo delovno razmerje sklenjeno za </w:t>
      </w:r>
      <w:r w:rsidR="004906D2">
        <w:rPr>
          <w:b/>
          <w:szCs w:val="20"/>
          <w:lang w:val="sl-SI"/>
        </w:rPr>
        <w:t>nedoločen čas</w:t>
      </w:r>
      <w:r w:rsidR="004906D2">
        <w:rPr>
          <w:szCs w:val="20"/>
          <w:lang w:val="sl-SI"/>
        </w:rPr>
        <w:t xml:space="preserve"> s polnim delovnim časom, </w:t>
      </w:r>
      <w:r w:rsidR="00151BA7">
        <w:rPr>
          <w:szCs w:val="20"/>
          <w:lang w:val="sl-SI"/>
        </w:rPr>
        <w:t xml:space="preserve">s </w:t>
      </w:r>
      <w:r w:rsidR="00151BA7">
        <w:rPr>
          <w:lang w:val="sl-SI"/>
        </w:rPr>
        <w:t xml:space="preserve">šestmesečnim poskusnim delom, </w:t>
      </w:r>
      <w:r w:rsidR="004906D2">
        <w:rPr>
          <w:szCs w:val="20"/>
          <w:lang w:val="sl-SI"/>
        </w:rPr>
        <w:t>v neenakomerno razporejenem delovnem času (</w:t>
      </w:r>
      <w:r w:rsidR="004906D2">
        <w:rPr>
          <w:b/>
          <w:szCs w:val="20"/>
          <w:lang w:val="sl-SI"/>
        </w:rPr>
        <w:t>delo v turnusu 12 ur</w:t>
      </w:r>
      <w:r w:rsidR="004906D2">
        <w:rPr>
          <w:szCs w:val="20"/>
          <w:lang w:val="sl-SI"/>
        </w:rPr>
        <w:t xml:space="preserve">). Delo se bo opravljalo v Upravi Republike Slovenije za zaščito in reševanje, Uradu za operativo, Izpostavi URSZR </w:t>
      </w:r>
      <w:r w:rsidR="00261FE7">
        <w:rPr>
          <w:szCs w:val="20"/>
          <w:lang w:val="sl-SI"/>
        </w:rPr>
        <w:t>Ljubljana</w:t>
      </w:r>
      <w:r w:rsidR="004906D2">
        <w:rPr>
          <w:szCs w:val="20"/>
          <w:lang w:val="sl-SI"/>
        </w:rPr>
        <w:t xml:space="preserve">, </w:t>
      </w:r>
      <w:r w:rsidR="004906D2" w:rsidRPr="008D6645">
        <w:rPr>
          <w:szCs w:val="20"/>
          <w:lang w:val="sl-SI"/>
        </w:rPr>
        <w:t xml:space="preserve">Regijskem centru za obveščanje </w:t>
      </w:r>
      <w:r w:rsidR="00261FE7" w:rsidRPr="008D6645">
        <w:rPr>
          <w:szCs w:val="20"/>
          <w:lang w:val="sl-SI"/>
        </w:rPr>
        <w:t>Ljubljana</w:t>
      </w:r>
      <w:r w:rsidR="004906D2">
        <w:rPr>
          <w:szCs w:val="20"/>
          <w:lang w:val="sl-SI"/>
        </w:rPr>
        <w:t xml:space="preserve">, na naslovu </w:t>
      </w:r>
      <w:r w:rsidR="00261FE7">
        <w:rPr>
          <w:szCs w:val="20"/>
          <w:lang w:val="sl-SI"/>
        </w:rPr>
        <w:t>Vojkova cesta 61</w:t>
      </w:r>
      <w:r w:rsidR="004906D2">
        <w:rPr>
          <w:szCs w:val="20"/>
          <w:lang w:val="sl-SI"/>
        </w:rPr>
        <w:t xml:space="preserve">, </w:t>
      </w:r>
      <w:r w:rsidR="00261FE7">
        <w:rPr>
          <w:szCs w:val="20"/>
          <w:lang w:val="sl-SI"/>
        </w:rPr>
        <w:t>1000 Ljubljana</w:t>
      </w:r>
      <w:r w:rsidR="004906D2">
        <w:rPr>
          <w:szCs w:val="20"/>
          <w:lang w:val="sl-SI"/>
        </w:rPr>
        <w:t>, oz.</w:t>
      </w:r>
      <w:r w:rsidR="004906D2" w:rsidRPr="000D37AC">
        <w:rPr>
          <w:szCs w:val="20"/>
          <w:lang w:val="sl-SI"/>
        </w:rPr>
        <w:t xml:space="preserve"> na območju delovanja Ministrstva za obrambo.</w:t>
      </w:r>
      <w:r w:rsidR="000D071E">
        <w:rPr>
          <w:szCs w:val="20"/>
          <w:lang w:val="sl-SI"/>
        </w:rPr>
        <w:t xml:space="preserve"> Delovno mesto je uvrščeno </w:t>
      </w:r>
      <w:r w:rsidR="000D071E" w:rsidRPr="00684745">
        <w:rPr>
          <w:szCs w:val="20"/>
          <w:lang w:val="sl-SI"/>
        </w:rPr>
        <w:t xml:space="preserve">v </w:t>
      </w:r>
      <w:r w:rsidR="00AA1442">
        <w:rPr>
          <w:szCs w:val="20"/>
          <w:lang w:val="sl-SI"/>
        </w:rPr>
        <w:t>24</w:t>
      </w:r>
      <w:r w:rsidR="000D071E" w:rsidRPr="00684745">
        <w:rPr>
          <w:szCs w:val="20"/>
          <w:lang w:val="sl-SI"/>
        </w:rPr>
        <w:t xml:space="preserve">. plačni razred (osnovna plača </w:t>
      </w:r>
      <w:r w:rsidR="000D071E">
        <w:rPr>
          <w:szCs w:val="20"/>
          <w:lang w:val="sl-SI"/>
        </w:rPr>
        <w:t>1.</w:t>
      </w:r>
      <w:r w:rsidR="00AA1442">
        <w:rPr>
          <w:szCs w:val="20"/>
          <w:lang w:val="sl-SI"/>
        </w:rPr>
        <w:t>134,27</w:t>
      </w:r>
      <w:r w:rsidR="000D071E">
        <w:rPr>
          <w:szCs w:val="20"/>
          <w:lang w:val="sl-SI"/>
        </w:rPr>
        <w:t xml:space="preserve"> EUR</w:t>
      </w:r>
      <w:r w:rsidR="000D071E" w:rsidRPr="00684745">
        <w:rPr>
          <w:szCs w:val="20"/>
          <w:lang w:val="sl-SI"/>
        </w:rPr>
        <w:t xml:space="preserve"> bruto</w:t>
      </w:r>
      <w:r w:rsidR="008D6645">
        <w:rPr>
          <w:szCs w:val="20"/>
          <w:lang w:val="sl-SI"/>
        </w:rPr>
        <w:t xml:space="preserve">, </w:t>
      </w:r>
      <w:r w:rsidR="00AA1442">
        <w:rPr>
          <w:szCs w:val="20"/>
          <w:lang w:val="sl-SI"/>
        </w:rPr>
        <w:t>878,48</w:t>
      </w:r>
      <w:r w:rsidR="00DA653B">
        <w:rPr>
          <w:szCs w:val="20"/>
          <w:lang w:val="sl-SI"/>
        </w:rPr>
        <w:t xml:space="preserve"> EUR neto,</w:t>
      </w:r>
      <w:r w:rsidR="000D071E">
        <w:rPr>
          <w:szCs w:val="20"/>
          <w:lang w:val="sl-SI"/>
        </w:rPr>
        <w:t xml:space="preserve"> neto plača ne vključuje dodatka za delovno dobo in dodatka zaradi neenakomerno razporejenega delovnega časa; delo med vikendi, prazniki, nočno delo</w:t>
      </w:r>
      <w:r w:rsidR="000D071E" w:rsidRPr="00684745">
        <w:rPr>
          <w:szCs w:val="20"/>
          <w:lang w:val="sl-SI"/>
        </w:rPr>
        <w:t>).</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6F6589">
        <w:rPr>
          <w:b/>
          <w:szCs w:val="20"/>
          <w:lang w:val="sl-SI"/>
        </w:rPr>
        <w:t>381</w:t>
      </w:r>
      <w:r w:rsidR="00261FE7">
        <w:rPr>
          <w:b/>
          <w:szCs w:val="20"/>
          <w:lang w:val="sl-SI"/>
        </w:rPr>
        <w:t>/2023</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96F57">
        <w:rPr>
          <w:b/>
          <w:szCs w:val="20"/>
          <w:lang w:val="sl-SI"/>
        </w:rPr>
        <w:t>16</w:t>
      </w:r>
      <w:r w:rsidR="004906D2">
        <w:rPr>
          <w:b/>
          <w:szCs w:val="20"/>
          <w:lang w:val="sl-SI"/>
        </w:rPr>
        <w:t xml:space="preserve"> </w:t>
      </w:r>
      <w:r w:rsidRPr="00684DBA">
        <w:rPr>
          <w:b/>
          <w:szCs w:val="20"/>
          <w:lang w:val="sl-SI"/>
        </w:rPr>
        <w:t>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F96F57">
        <w:rPr>
          <w:szCs w:val="20"/>
          <w:lang w:val="sl-SI"/>
        </w:rPr>
        <w:t>8. 11</w:t>
      </w:r>
      <w:bookmarkStart w:id="0" w:name="_GoBack"/>
      <w:bookmarkEnd w:id="0"/>
      <w:r w:rsidR="006F3EF4">
        <w:rPr>
          <w:szCs w:val="20"/>
          <w:lang w:val="sl-SI"/>
        </w:rPr>
        <w:t>. 2023</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AA1442" w:rsidRPr="00DC6DCE" w:rsidRDefault="00AA1442" w:rsidP="00AA1442">
      <w:pPr>
        <w:tabs>
          <w:tab w:val="center" w:pos="4320"/>
          <w:tab w:val="right" w:pos="8640"/>
        </w:tabs>
      </w:pPr>
      <w:proofErr w:type="spellStart"/>
      <w:r w:rsidRPr="00107F3D">
        <w:t>Kandidati</w:t>
      </w:r>
      <w:proofErr w:type="spellEnd"/>
      <w:r w:rsidRPr="00107F3D">
        <w:t xml:space="preserve"> </w:t>
      </w:r>
      <w:proofErr w:type="spellStart"/>
      <w:r w:rsidRPr="00107F3D">
        <w:t>bodo</w:t>
      </w:r>
      <w:proofErr w:type="spellEnd"/>
      <w:r w:rsidRPr="00107F3D">
        <w:t xml:space="preserve"> o </w:t>
      </w:r>
      <w:proofErr w:type="spellStart"/>
      <w:r w:rsidRPr="00107F3D">
        <w:t>izbiri</w:t>
      </w:r>
      <w:proofErr w:type="spellEnd"/>
      <w:r w:rsidRPr="00107F3D">
        <w:t xml:space="preserve"> </w:t>
      </w:r>
      <w:proofErr w:type="spellStart"/>
      <w:r w:rsidRPr="00107F3D">
        <w:t>pisno</w:t>
      </w:r>
      <w:proofErr w:type="spellEnd"/>
      <w:r w:rsidRPr="00107F3D">
        <w:t xml:space="preserve"> </w:t>
      </w:r>
      <w:proofErr w:type="spellStart"/>
      <w:r w:rsidRPr="00107F3D">
        <w:t>obveščeni</w:t>
      </w:r>
      <w:proofErr w:type="spellEnd"/>
      <w:r>
        <w:t>.</w:t>
      </w:r>
      <w:r w:rsidRPr="00DC6DCE">
        <w:t xml:space="preserve"> </w:t>
      </w:r>
      <w:proofErr w:type="spellStart"/>
      <w:r w:rsidRPr="00DC6DCE">
        <w:t>Obvestilo</w:t>
      </w:r>
      <w:proofErr w:type="spellEnd"/>
      <w:r w:rsidRPr="00DC6DCE">
        <w:t xml:space="preserve"> o </w:t>
      </w:r>
      <w:proofErr w:type="spellStart"/>
      <w:r w:rsidRPr="00DC6DCE">
        <w:t>končan</w:t>
      </w:r>
      <w:r>
        <w:t>em</w:t>
      </w:r>
      <w:proofErr w:type="spellEnd"/>
      <w:r>
        <w:t xml:space="preserve"> </w:t>
      </w:r>
      <w:proofErr w:type="spellStart"/>
      <w:r w:rsidR="00DA653B">
        <w:t>izbirnem</w:t>
      </w:r>
      <w:proofErr w:type="spellEnd"/>
      <w:r w:rsidR="00DA653B">
        <w:t xml:space="preserve"> </w:t>
      </w:r>
      <w:proofErr w:type="spellStart"/>
      <w:r w:rsidR="00DA653B">
        <w:t>postopku</w:t>
      </w:r>
      <w:proofErr w:type="spellEnd"/>
      <w:r>
        <w:t xml:space="preserve"> </w:t>
      </w:r>
      <w:proofErr w:type="spellStart"/>
      <w:proofErr w:type="gramStart"/>
      <w:r>
        <w:t>bo</w:t>
      </w:r>
      <w:proofErr w:type="spellEnd"/>
      <w:proofErr w:type="gramEnd"/>
      <w:r>
        <w:t xml:space="preserve"> </w:t>
      </w:r>
      <w:proofErr w:type="spellStart"/>
      <w:r>
        <w:t>o</w:t>
      </w:r>
      <w:r w:rsidRPr="00DC6DCE">
        <w:t>bjavljeno</w:t>
      </w:r>
      <w:proofErr w:type="spellEnd"/>
      <w:r w:rsidRPr="00DC6DCE">
        <w:t xml:space="preserve"> </w:t>
      </w:r>
      <w:proofErr w:type="spellStart"/>
      <w:r w:rsidRPr="00DC6DCE">
        <w:t>na</w:t>
      </w:r>
      <w:proofErr w:type="spellEnd"/>
      <w:r w:rsidRPr="00DC6DCE">
        <w:t xml:space="preserve"> </w:t>
      </w:r>
      <w:proofErr w:type="spellStart"/>
      <w:r w:rsidRPr="00DC6DCE">
        <w:t>spletn</w:t>
      </w:r>
      <w:r>
        <w:t>em</w:t>
      </w:r>
      <w:proofErr w:type="spellEnd"/>
      <w:r>
        <w:t xml:space="preserve"> </w:t>
      </w:r>
      <w:proofErr w:type="spellStart"/>
      <w:r>
        <w:t>mestu</w:t>
      </w:r>
      <w:proofErr w:type="spellEnd"/>
      <w:r>
        <w:t xml:space="preserve"> </w:t>
      </w:r>
      <w:proofErr w:type="spellStart"/>
      <w:r>
        <w:t>državne</w:t>
      </w:r>
      <w:proofErr w:type="spellEnd"/>
      <w:r>
        <w:t xml:space="preserve"> </w:t>
      </w:r>
      <w:proofErr w:type="spellStart"/>
      <w:r>
        <w:t>uprave</w:t>
      </w:r>
      <w:proofErr w:type="spellEnd"/>
      <w:r>
        <w:t xml:space="preserve"> GOV.SI </w:t>
      </w:r>
      <w:proofErr w:type="spellStart"/>
      <w:r w:rsidRPr="00DC6DCE">
        <w:t>na</w:t>
      </w:r>
      <w:proofErr w:type="spellEnd"/>
      <w:r w:rsidRPr="00DC6DCE">
        <w:t xml:space="preserve"> </w:t>
      </w:r>
      <w:proofErr w:type="spellStart"/>
      <w:r w:rsidRPr="00DC6DCE">
        <w:t>naslovu</w:t>
      </w:r>
      <w:proofErr w:type="spellEnd"/>
      <w:r w:rsidRPr="00DC6DCE">
        <w:t xml:space="preserve"> </w:t>
      </w:r>
      <w:hyperlink r:id="rId14" w:history="1">
        <w:r w:rsidRPr="000933A5">
          <w:rPr>
            <w:rStyle w:val="Hiperpovezava"/>
            <w:rFonts w:eastAsia="Calibri"/>
          </w:rPr>
          <w:t>http://www.gov.si/</w:t>
        </w:r>
      </w:hyperlink>
      <w:r>
        <w:rPr>
          <w:rFonts w:eastAsia="Calibri"/>
          <w:color w:val="0000FF"/>
          <w:u w:val="single"/>
        </w:rPr>
        <w:t>zbirke/delovna-mesta</w:t>
      </w:r>
      <w:r w:rsidRPr="00DC6DCE">
        <w:rPr>
          <w:rFonts w:eastAsia="Calibri"/>
        </w:rPr>
        <w:t>.</w:t>
      </w:r>
    </w:p>
    <w:p w:rsidR="00AA1442" w:rsidRPr="00CD69A2" w:rsidRDefault="00AA1442" w:rsidP="00AA1442">
      <w:pPr>
        <w:pStyle w:val="Glava"/>
        <w:jc w:val="both"/>
        <w:rPr>
          <w:szCs w:val="20"/>
          <w:lang w:val="sl-SI"/>
        </w:rPr>
      </w:pPr>
    </w:p>
    <w:p w:rsidR="00AA1442" w:rsidRPr="0022366E" w:rsidRDefault="00AA1442" w:rsidP="00DA653B">
      <w:pPr>
        <w:tabs>
          <w:tab w:val="center" w:pos="4320"/>
          <w:tab w:val="right" w:pos="8640"/>
        </w:tabs>
        <w:spacing w:line="276" w:lineRule="auto"/>
        <w:jc w:val="both"/>
      </w:pPr>
      <w:proofErr w:type="spellStart"/>
      <w:r w:rsidRPr="0022366E">
        <w:t>Informacije</w:t>
      </w:r>
      <w:proofErr w:type="spellEnd"/>
      <w:r w:rsidRPr="0022366E">
        <w:t xml:space="preserve"> o </w:t>
      </w:r>
      <w:proofErr w:type="spellStart"/>
      <w:r w:rsidRPr="0022366E">
        <w:t>izvedbi</w:t>
      </w:r>
      <w:proofErr w:type="spellEnd"/>
      <w:r w:rsidRPr="0022366E">
        <w:t xml:space="preserve"> </w:t>
      </w:r>
      <w:proofErr w:type="spellStart"/>
      <w:r w:rsidRPr="0022366E">
        <w:t>javne</w:t>
      </w:r>
      <w:proofErr w:type="spellEnd"/>
      <w:r w:rsidR="00DA653B">
        <w:t xml:space="preserve"> </w:t>
      </w:r>
      <w:proofErr w:type="spellStart"/>
      <w:r w:rsidR="00DA653B">
        <w:t>objave</w:t>
      </w:r>
      <w:proofErr w:type="spellEnd"/>
      <w:r w:rsidR="00DA653B">
        <w:t xml:space="preserve"> </w:t>
      </w:r>
      <w:r w:rsidRPr="0022366E">
        <w:t xml:space="preserve">je </w:t>
      </w:r>
      <w:proofErr w:type="spellStart"/>
      <w:r w:rsidRPr="0022366E">
        <w:t>možno</w:t>
      </w:r>
      <w:proofErr w:type="spellEnd"/>
      <w:r w:rsidRPr="0022366E">
        <w:t xml:space="preserve"> </w:t>
      </w:r>
      <w:proofErr w:type="spellStart"/>
      <w:r w:rsidRPr="0022366E">
        <w:t>dobiti</w:t>
      </w:r>
      <w:proofErr w:type="spellEnd"/>
      <w:r w:rsidRPr="0022366E">
        <w:t xml:space="preserve"> </w:t>
      </w:r>
      <w:proofErr w:type="spellStart"/>
      <w:proofErr w:type="gramStart"/>
      <w:r w:rsidRPr="0022366E">
        <w:t>na</w:t>
      </w:r>
      <w:proofErr w:type="spellEnd"/>
      <w:proofErr w:type="gramEnd"/>
      <w:r w:rsidRPr="0022366E">
        <w:t xml:space="preserve"> </w:t>
      </w:r>
      <w:proofErr w:type="spellStart"/>
      <w:r w:rsidRPr="0022366E">
        <w:t>telefonski</w:t>
      </w:r>
      <w:proofErr w:type="spellEnd"/>
      <w:r w:rsidRPr="0022366E">
        <w:t xml:space="preserve"> </w:t>
      </w:r>
      <w:proofErr w:type="spellStart"/>
      <w:r w:rsidRPr="0022366E">
        <w:t>številki</w:t>
      </w:r>
      <w:proofErr w:type="spellEnd"/>
      <w:r w:rsidRPr="0022366E">
        <w:t xml:space="preserve"> </w:t>
      </w:r>
      <w:r>
        <w:t xml:space="preserve">01/471 1447, </w:t>
      </w:r>
      <w:proofErr w:type="spellStart"/>
      <w:r>
        <w:t>pri</w:t>
      </w:r>
      <w:proofErr w:type="spellEnd"/>
      <w:r>
        <w:t xml:space="preserve"> </w:t>
      </w:r>
      <w:proofErr w:type="spellStart"/>
      <w:r>
        <w:t>Mateji</w:t>
      </w:r>
      <w:proofErr w:type="spellEnd"/>
      <w:r>
        <w:t xml:space="preserve"> Novak. </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5"/>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1BA7"/>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4E12A0"/>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96585"/>
    <w:rsid w:val="006A57E0"/>
    <w:rsid w:val="006A7963"/>
    <w:rsid w:val="006B0A42"/>
    <w:rsid w:val="006E169B"/>
    <w:rsid w:val="006F3EF4"/>
    <w:rsid w:val="006F6589"/>
    <w:rsid w:val="006F6D7D"/>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1442"/>
    <w:rsid w:val="00AA5BCD"/>
    <w:rsid w:val="00AD12D0"/>
    <w:rsid w:val="00AD2203"/>
    <w:rsid w:val="00AD4571"/>
    <w:rsid w:val="00AE7D95"/>
    <w:rsid w:val="00B0675B"/>
    <w:rsid w:val="00B075F4"/>
    <w:rsid w:val="00B26ABE"/>
    <w:rsid w:val="00B54230"/>
    <w:rsid w:val="00B66C9D"/>
    <w:rsid w:val="00B7697F"/>
    <w:rsid w:val="00B828B2"/>
    <w:rsid w:val="00B93128"/>
    <w:rsid w:val="00B94F2E"/>
    <w:rsid w:val="00BB3233"/>
    <w:rsid w:val="00BC197B"/>
    <w:rsid w:val="00BC6B67"/>
    <w:rsid w:val="00BF0E60"/>
    <w:rsid w:val="00C16ED5"/>
    <w:rsid w:val="00C473BB"/>
    <w:rsid w:val="00C741A5"/>
    <w:rsid w:val="00C75C2D"/>
    <w:rsid w:val="00C964EB"/>
    <w:rsid w:val="00CA1E9E"/>
    <w:rsid w:val="00CB0531"/>
    <w:rsid w:val="00CD69A2"/>
    <w:rsid w:val="00CF3B1A"/>
    <w:rsid w:val="00D2410A"/>
    <w:rsid w:val="00D54A59"/>
    <w:rsid w:val="00D64BDA"/>
    <w:rsid w:val="00D654C4"/>
    <w:rsid w:val="00D67EE7"/>
    <w:rsid w:val="00DA358A"/>
    <w:rsid w:val="00DA40A1"/>
    <w:rsid w:val="00DA653B"/>
    <w:rsid w:val="00DB45A5"/>
    <w:rsid w:val="00DC45A6"/>
    <w:rsid w:val="00DE715F"/>
    <w:rsid w:val="00E03D79"/>
    <w:rsid w:val="00E523FF"/>
    <w:rsid w:val="00E86971"/>
    <w:rsid w:val="00E87F31"/>
    <w:rsid w:val="00EA3C3E"/>
    <w:rsid w:val="00EF70D0"/>
    <w:rsid w:val="00F010CF"/>
    <w:rsid w:val="00F30664"/>
    <w:rsid w:val="00F422A4"/>
    <w:rsid w:val="00F52BAF"/>
    <w:rsid w:val="00F90C11"/>
    <w:rsid w:val="00F96F57"/>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610E"/>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9C6DB5-F3BD-44DA-A232-3DD4D7C2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6434</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2023-10-19T19:11:00Z</dcterms:created>
  <dcterms:modified xsi:type="dcterms:W3CDTF">2023-10-19T19:11:00Z</dcterms:modified>
</cp:coreProperties>
</file>