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9A" w:rsidRDefault="004A7F9A" w:rsidP="004A7F9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  <w:bookmarkStart w:id="0" w:name="_GoBack"/>
      <w:bookmarkEnd w:id="0"/>
      <w:r>
        <w:rPr>
          <w:szCs w:val="20"/>
          <w:lang w:val="sl-SI"/>
        </w:rPr>
        <w:t xml:space="preserve">Na podlagi 57. člena Zakona o javnih uslužbencih Uradni list RS, št. </w:t>
      </w:r>
      <w:hyperlink r:id="rId8" w:tgtFrame="_blank" w:tooltip="Zakon o javnih uslužbencih (uradno prečiščeno besedilo)" w:history="1">
        <w:r w:rsidRPr="004A7F9A">
          <w:t>63/07</w:t>
        </w:r>
      </w:hyperlink>
      <w:r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4A7F9A">
          <w:t>65/08</w:t>
        </w:r>
      </w:hyperlink>
      <w:r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4A7F9A">
          <w:t>69/08</w:t>
        </w:r>
      </w:hyperlink>
      <w:r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4A7F9A">
          <w:rPr>
            <w:szCs w:val="20"/>
            <w:lang w:val="sl-SI"/>
          </w:rPr>
          <w:t>69/08</w:t>
        </w:r>
      </w:hyperlink>
      <w:r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4A7F9A">
          <w:rPr>
            <w:szCs w:val="20"/>
            <w:lang w:val="sl-SI"/>
          </w:rPr>
          <w:t>40/12</w:t>
        </w:r>
      </w:hyperlink>
      <w:r>
        <w:rPr>
          <w:szCs w:val="20"/>
          <w:lang w:val="sl-SI"/>
        </w:rPr>
        <w:t xml:space="preserve"> – ZUJF, 158/20 – </w:t>
      </w:r>
      <w:proofErr w:type="spellStart"/>
      <w:r>
        <w:rPr>
          <w:szCs w:val="20"/>
          <w:lang w:val="sl-SI"/>
        </w:rPr>
        <w:t>ZintPK</w:t>
      </w:r>
      <w:proofErr w:type="spellEnd"/>
      <w:r>
        <w:rPr>
          <w:szCs w:val="20"/>
          <w:lang w:val="sl-SI"/>
        </w:rPr>
        <w:t xml:space="preserve">-C, 203/20 – ZIUPOPDVE, 202/21 – </w:t>
      </w:r>
      <w:proofErr w:type="spellStart"/>
      <w:r>
        <w:rPr>
          <w:szCs w:val="20"/>
          <w:lang w:val="sl-SI"/>
        </w:rPr>
        <w:t>odl</w:t>
      </w:r>
      <w:proofErr w:type="spellEnd"/>
      <w:r>
        <w:rPr>
          <w:szCs w:val="20"/>
          <w:lang w:val="sl-SI"/>
        </w:rPr>
        <w:t xml:space="preserve">. US in 3/22 - </w:t>
      </w:r>
      <w:proofErr w:type="spellStart"/>
      <w:r>
        <w:rPr>
          <w:szCs w:val="20"/>
          <w:lang w:val="sl-SI"/>
        </w:rPr>
        <w:t>ZDeb</w:t>
      </w:r>
      <w:proofErr w:type="spellEnd"/>
      <w:r>
        <w:rPr>
          <w:szCs w:val="20"/>
          <w:lang w:val="sl-SI"/>
        </w:rPr>
        <w:t xml:space="preserve">; v nadaljnjem besedilu: ZJU) in 25. člena Zakona o delovnih razmerjih (Uradni list RS, št. 21/13, 78/13 – </w:t>
      </w:r>
      <w:proofErr w:type="spellStart"/>
      <w:r>
        <w:rPr>
          <w:szCs w:val="20"/>
          <w:lang w:val="sl-SI"/>
        </w:rPr>
        <w:t>popr</w:t>
      </w:r>
      <w:proofErr w:type="spellEnd"/>
      <w:r>
        <w:rPr>
          <w:szCs w:val="20"/>
          <w:lang w:val="sl-SI"/>
        </w:rPr>
        <w:t xml:space="preserve">., 47/15 – ZZSDT, 33/16 – PZ-F in 52/16, </w:t>
      </w:r>
      <w:hyperlink r:id="rId13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4A7F9A">
          <w:rPr>
            <w:szCs w:val="20"/>
            <w:lang w:val="sl-SI"/>
          </w:rPr>
          <w:t>15/17</w:t>
        </w:r>
      </w:hyperlink>
      <w:r>
        <w:rPr>
          <w:szCs w:val="20"/>
          <w:lang w:val="sl-SI"/>
        </w:rPr>
        <w:t xml:space="preserve"> – </w:t>
      </w:r>
      <w:proofErr w:type="spellStart"/>
      <w:r>
        <w:rPr>
          <w:szCs w:val="20"/>
          <w:lang w:val="sl-SI"/>
        </w:rPr>
        <w:t>odl</w:t>
      </w:r>
      <w:proofErr w:type="spellEnd"/>
      <w:r>
        <w:rPr>
          <w:szCs w:val="20"/>
          <w:lang w:val="sl-SI"/>
        </w:rPr>
        <w:t xml:space="preserve">. US, </w:t>
      </w:r>
      <w:hyperlink r:id="rId14" w:tgtFrame="_blank" w:tooltip="Zakon o poslovni skrivnosti" w:history="1">
        <w:r w:rsidRPr="004A7F9A">
          <w:rPr>
            <w:szCs w:val="20"/>
            <w:lang w:val="sl-SI"/>
          </w:rPr>
          <w:t>22/19</w:t>
        </w:r>
      </w:hyperlink>
      <w:r>
        <w:rPr>
          <w:szCs w:val="20"/>
          <w:lang w:val="sl-SI"/>
        </w:rPr>
        <w:t xml:space="preserve"> – </w:t>
      </w:r>
      <w:proofErr w:type="spellStart"/>
      <w:r>
        <w:rPr>
          <w:szCs w:val="20"/>
          <w:lang w:val="sl-SI"/>
        </w:rPr>
        <w:t>ZPosS</w:t>
      </w:r>
      <w:proofErr w:type="spellEnd"/>
      <w:r>
        <w:rPr>
          <w:szCs w:val="20"/>
          <w:lang w:val="sl-SI"/>
        </w:rPr>
        <w:t xml:space="preserve">, </w:t>
      </w:r>
      <w:hyperlink r:id="rId15" w:tgtFrame="_blank" w:tooltip="Zakon o dopolnitvi Zakona o delovnih razmerjih" w:history="1">
        <w:r w:rsidRPr="004A7F9A">
          <w:rPr>
            <w:szCs w:val="20"/>
            <w:lang w:val="sl-SI"/>
          </w:rPr>
          <w:t>81/19</w:t>
        </w:r>
      </w:hyperlink>
      <w:r>
        <w:rPr>
          <w:szCs w:val="20"/>
          <w:lang w:val="sl-SI"/>
        </w:rPr>
        <w:t xml:space="preserve"> in 203/20 – ZIUPOPDVE; v nadaljnjem besedilu: ZDR-1)</w:t>
      </w:r>
    </w:p>
    <w:p w:rsidR="004A7F9A" w:rsidRDefault="004A7F9A" w:rsidP="004A7F9A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4A7F9A" w:rsidRDefault="004A7F9A" w:rsidP="004A7F9A">
      <w:pPr>
        <w:spacing w:line="240" w:lineRule="auto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Ministrstvo za obrambo</w:t>
      </w:r>
      <w:r>
        <w:rPr>
          <w:szCs w:val="20"/>
          <w:lang w:val="sl-SI" w:eastAsia="sl-SI"/>
        </w:rPr>
        <w:t>, Vojkova cesta 55, 1000 Ljubljana</w:t>
      </w:r>
    </w:p>
    <w:p w:rsidR="004A7F9A" w:rsidRDefault="004A7F9A" w:rsidP="004A7F9A">
      <w:pPr>
        <w:spacing w:line="240" w:lineRule="auto"/>
        <w:rPr>
          <w:szCs w:val="20"/>
          <w:lang w:val="sl-SI" w:eastAsia="sl-SI"/>
        </w:rPr>
      </w:pPr>
    </w:p>
    <w:p w:rsidR="004A7F9A" w:rsidRDefault="004A7F9A" w:rsidP="004A7F9A">
      <w:pPr>
        <w:spacing w:line="240" w:lineRule="atLeast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zasedbo prostega strokovno tehničnega delovnega mesta za polni delovni čas, za nedoločen čas, in sicer:</w:t>
      </w:r>
    </w:p>
    <w:p w:rsidR="004A7F9A" w:rsidRDefault="004A7F9A" w:rsidP="004A7F9A">
      <w:pPr>
        <w:spacing w:line="240" w:lineRule="atLeast"/>
        <w:jc w:val="both"/>
        <w:rPr>
          <w:bCs/>
          <w:szCs w:val="20"/>
          <w:lang w:val="sl-SI"/>
        </w:rPr>
      </w:pPr>
    </w:p>
    <w:p w:rsidR="00DE5F72" w:rsidRPr="00C80129" w:rsidRDefault="00B23142" w:rsidP="00DE5F7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DE5F72">
        <w:rPr>
          <w:b/>
          <w:sz w:val="22"/>
          <w:szCs w:val="22"/>
          <w:lang w:val="sl-SI"/>
        </w:rPr>
        <w:t>delovodja V za administrativno tehnično podporo</w:t>
      </w:r>
      <w:r w:rsidR="00DE5F72" w:rsidRPr="00D27240">
        <w:rPr>
          <w:b/>
          <w:sz w:val="22"/>
          <w:szCs w:val="22"/>
          <w:lang w:val="sl-SI"/>
        </w:rPr>
        <w:t>«</w:t>
      </w:r>
      <w:r w:rsidR="00DE5F72">
        <w:rPr>
          <w:b/>
          <w:sz w:val="22"/>
          <w:szCs w:val="22"/>
          <w:lang w:val="sl-SI"/>
        </w:rPr>
        <w:t xml:space="preserve"> </w:t>
      </w:r>
      <w:r w:rsidR="00DE5F72" w:rsidRPr="00C80129">
        <w:rPr>
          <w:b/>
          <w:sz w:val="22"/>
          <w:szCs w:val="22"/>
          <w:lang w:val="sl-SI"/>
        </w:rPr>
        <w:t>(m/ž)</w:t>
      </w:r>
      <w:r w:rsidR="00DE5F72">
        <w:rPr>
          <w:b/>
          <w:sz w:val="22"/>
          <w:szCs w:val="22"/>
          <w:lang w:val="sl-SI"/>
        </w:rPr>
        <w:t xml:space="preserve"> v</w:t>
      </w:r>
    </w:p>
    <w:p w:rsidR="00DE5F72" w:rsidRDefault="00DE5F72" w:rsidP="00DE5F7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Direktoratu za obrambne zadeve</w:t>
      </w:r>
      <w:r w:rsidRPr="00C80129">
        <w:rPr>
          <w:b/>
          <w:sz w:val="22"/>
          <w:szCs w:val="22"/>
          <w:lang w:val="sl-SI"/>
        </w:rPr>
        <w:t xml:space="preserve"> (šifra DM </w:t>
      </w:r>
      <w:r>
        <w:rPr>
          <w:b/>
          <w:sz w:val="22"/>
          <w:szCs w:val="22"/>
          <w:lang w:val="sl-SI"/>
        </w:rPr>
        <w:t>103292</w:t>
      </w:r>
      <w:r w:rsidRPr="00C80129">
        <w:rPr>
          <w:b/>
          <w:sz w:val="22"/>
          <w:szCs w:val="22"/>
          <w:lang w:val="sl-SI"/>
        </w:rPr>
        <w:t>),</w:t>
      </w:r>
    </w:p>
    <w:p w:rsidR="00B23142" w:rsidRPr="00C80129" w:rsidRDefault="00DE5F72" w:rsidP="00DE5F7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4A7F9A" w:rsidRDefault="004A7F9A" w:rsidP="004A7F9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>
        <w:rPr>
          <w:rFonts w:cs="Times New Roman"/>
          <w:szCs w:val="20"/>
          <w:lang w:val="sl-SI" w:eastAsia="sl-SI"/>
        </w:rPr>
        <w:t>Kandidati, ki se bodo prijavili na prosto strokovno tehnično delovno mesto, morajo izpolnjevati naslednje pogoje:</w:t>
      </w:r>
    </w:p>
    <w:p w:rsidR="004A7F9A" w:rsidRDefault="004A7F9A" w:rsidP="004A7F9A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4A7F9A" w:rsidRDefault="004A7F9A" w:rsidP="004A7F9A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Zahtevana izobrazba</w:t>
      </w:r>
      <w:r>
        <w:rPr>
          <w:szCs w:val="20"/>
          <w:lang w:val="sl-SI"/>
        </w:rPr>
        <w:t>:</w:t>
      </w:r>
    </w:p>
    <w:p w:rsidR="004A7F9A" w:rsidRDefault="004A7F9A" w:rsidP="004A7F9A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srednje splošno izobraževanje/srednja splošna izobrazba,</w:t>
      </w:r>
    </w:p>
    <w:p w:rsidR="004A7F9A" w:rsidRDefault="004A7F9A" w:rsidP="004A7F9A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srednje tehniško in drugo strokovno izobraževanje/srednja strokovna izobrazba, </w:t>
      </w:r>
    </w:p>
    <w:p w:rsidR="004A7F9A" w:rsidRPr="004A7F9A" w:rsidRDefault="004A7F9A" w:rsidP="004A7F9A">
      <w:pPr>
        <w:jc w:val="both"/>
        <w:rPr>
          <w:b/>
          <w:szCs w:val="20"/>
          <w:lang w:val="sl-SI"/>
        </w:rPr>
      </w:pPr>
    </w:p>
    <w:p w:rsidR="00F833BA" w:rsidRDefault="00F833BA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4A7F9A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2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leti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1E0AB8" w:rsidRDefault="004A7F9A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</w:t>
      </w:r>
      <w:r w:rsidR="001E0AB8">
        <w:rPr>
          <w:b/>
          <w:szCs w:val="20"/>
          <w:lang w:val="sl-SI" w:eastAsia="sl-SI"/>
        </w:rPr>
        <w:t>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4A7F9A">
        <w:rPr>
          <w:szCs w:val="20"/>
          <w:lang w:val="sl-SI" w:eastAsia="sl-SI"/>
        </w:rPr>
        <w:t>zaupn</w:t>
      </w:r>
      <w:r w:rsidR="00F7670E">
        <w:rPr>
          <w:szCs w:val="20"/>
          <w:lang w:val="sl-SI" w:eastAsia="sl-SI"/>
        </w:rPr>
        <w:t>o« (</w:t>
      </w:r>
      <w:r w:rsidR="004A7F9A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4A7F9A">
        <w:rPr>
          <w:szCs w:val="20"/>
          <w:lang w:val="sl-SI" w:eastAsia="sl-SI"/>
        </w:rPr>
        <w:t>.</w:t>
      </w:r>
    </w:p>
    <w:p w:rsidR="003556CE" w:rsidRDefault="003556CE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preizkus strokovne </w:t>
      </w:r>
      <w:proofErr w:type="spellStart"/>
      <w:r>
        <w:rPr>
          <w:szCs w:val="20"/>
          <w:lang w:val="sl-SI" w:eastAsia="sl-SI"/>
        </w:rPr>
        <w:t>usposabljenosti</w:t>
      </w:r>
      <w:proofErr w:type="spellEnd"/>
      <w:r>
        <w:rPr>
          <w:szCs w:val="20"/>
          <w:lang w:val="sl-SI" w:eastAsia="sl-SI"/>
        </w:rPr>
        <w:t xml:space="preserve"> za delo z dokumentarnim gradivom</w:t>
      </w:r>
    </w:p>
    <w:p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4A7F9A" w:rsidTr="004A7F9A">
        <w:tc>
          <w:tcPr>
            <w:tcW w:w="8606" w:type="dxa"/>
          </w:tcPr>
          <w:p w:rsidR="00B23142" w:rsidRPr="00F26000" w:rsidRDefault="006950C0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načrtovanje dela</w:t>
            </w:r>
            <w:r w:rsidR="004A7F9A">
              <w:rPr>
                <w:lang w:val="sl-SI"/>
              </w:rPr>
              <w:t>,</w:t>
            </w:r>
          </w:p>
        </w:tc>
      </w:tr>
      <w:tr w:rsidR="004A7F9A" w:rsidRPr="00F26000" w:rsidTr="004A7F9A">
        <w:tc>
          <w:tcPr>
            <w:tcW w:w="8606" w:type="dxa"/>
          </w:tcPr>
          <w:p w:rsidR="004A7F9A" w:rsidRPr="00F26000" w:rsidRDefault="006950C0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usmerjanje in nadzorovanje drugih delavec na delovnem področju,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6950C0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materialnem in finančnem poslovanju,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6950C0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izvajanje administrativnih nalog in tehničnih del,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6950C0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upravljanje </w:t>
            </w:r>
            <w:proofErr w:type="spellStart"/>
            <w:r>
              <w:rPr>
                <w:lang w:val="sl-SI"/>
              </w:rPr>
              <w:t>dkumentarnega</w:t>
            </w:r>
            <w:proofErr w:type="spellEnd"/>
            <w:r>
              <w:rPr>
                <w:lang w:val="sl-SI"/>
              </w:rPr>
              <w:t xml:space="preserve"> gradiva,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6950C0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potrebnih evidenc in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6950C0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podobne zahtevnosti po odredbi nadrejenega.</w:t>
            </w:r>
          </w:p>
        </w:tc>
      </w:tr>
    </w:tbl>
    <w:p w:rsidR="00B23142" w:rsidRPr="00847CD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  <w:bookmarkStart w:id="1" w:name="KADR_SD"/>
      <w:bookmarkEnd w:id="1"/>
    </w:p>
    <w:p w:rsidR="004A7F9A" w:rsidRDefault="004A7F9A" w:rsidP="004A7F9A">
      <w:pPr>
        <w:pStyle w:val="Glava"/>
        <w:jc w:val="both"/>
        <w:rPr>
          <w:b/>
          <w:szCs w:val="20"/>
          <w:lang w:val="sl-SI"/>
        </w:rPr>
      </w:pPr>
      <w:r>
        <w:rPr>
          <w:b/>
          <w:lang w:val="sl-SI"/>
        </w:rPr>
        <w:t xml:space="preserve">Prijava na prosto strokovno tehnično delovno mesto mora biti obvezno pripravljena na obrazcu »VLOGA ZA ZAPOSLITEV«, ki je priloga te javne objave, z natančno izpolnjenimi vsemi rubrikami in lastnoročno podpisano izjavo o izpolnjevanju pogojev. </w:t>
      </w:r>
      <w:r>
        <w:rPr>
          <w:b/>
          <w:szCs w:val="20"/>
          <w:lang w:val="sl-SI"/>
        </w:rPr>
        <w:t>Prijave, ki ne bodo vključevale obrazca, ne bodo upoštevane v izbirnem postopku.</w:t>
      </w:r>
    </w:p>
    <w:p w:rsidR="004A7F9A" w:rsidRDefault="004A7F9A" w:rsidP="004A7F9A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4A7F9A" w:rsidRDefault="004A7F9A" w:rsidP="004A7F9A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>
        <w:rPr>
          <w:szCs w:val="20"/>
          <w:lang w:val="sl-SI"/>
        </w:rPr>
        <w:lastRenderedPageBreak/>
        <w:t>Zaželeno je, da prijava vsebuje tudi kratek življenjepis ter, da kandidat v njej poleg formalne izobrazbe navede tudi druga znanja in veščine, ki jih je pridobil.</w:t>
      </w:r>
    </w:p>
    <w:p w:rsidR="004A7F9A" w:rsidRDefault="004A7F9A" w:rsidP="004A7F9A">
      <w:pPr>
        <w:pStyle w:val="Glava"/>
        <w:jc w:val="both"/>
        <w:rPr>
          <w:szCs w:val="20"/>
          <w:lang w:val="sl-SI"/>
        </w:rPr>
      </w:pPr>
    </w:p>
    <w:p w:rsidR="004A7F9A" w:rsidRDefault="004A7F9A" w:rsidP="004A7F9A">
      <w:pPr>
        <w:jc w:val="both"/>
        <w:rPr>
          <w:lang w:val="sl-SI"/>
        </w:rPr>
      </w:pPr>
      <w:r>
        <w:rPr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E0209E" w:rsidRDefault="00E0209E" w:rsidP="0080335E">
      <w:pPr>
        <w:jc w:val="both"/>
      </w:pPr>
    </w:p>
    <w:p w:rsidR="004A7F9A" w:rsidRDefault="004A7F9A" w:rsidP="004A7F9A">
      <w:pPr>
        <w:jc w:val="both"/>
      </w:pPr>
      <w:r>
        <w:rPr>
          <w:lang w:val="sl-SI"/>
        </w:rPr>
        <w:t>Izbirni postopek bo potekal v več kot eni fazi (z izločanjem kandidatov), kjer se bodo med drugim upošteval</w:t>
      </w:r>
      <w:r w:rsidR="0050018D">
        <w:rPr>
          <w:lang w:val="sl-SI"/>
        </w:rPr>
        <w:t>e</w:t>
      </w:r>
      <w:r>
        <w:rPr>
          <w:lang w:val="sl-SI"/>
        </w:rPr>
        <w:t xml:space="preserve"> izkušnje s področja izvajanja nalog in drugih aktivnosti na področju </w:t>
      </w:r>
      <w:proofErr w:type="spellStart"/>
      <w:r>
        <w:t>Sektorja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raziskave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in </w:t>
      </w:r>
      <w:proofErr w:type="spellStart"/>
      <w:r>
        <w:t>opremljanje</w:t>
      </w:r>
      <w:proofErr w:type="spellEnd"/>
      <w:r>
        <w:t>.</w:t>
      </w:r>
    </w:p>
    <w:p w:rsidR="004A7F9A" w:rsidRDefault="004A7F9A" w:rsidP="004A7F9A">
      <w:pPr>
        <w:jc w:val="both"/>
      </w:pPr>
    </w:p>
    <w:p w:rsidR="004A7F9A" w:rsidRDefault="004A7F9A" w:rsidP="004A7F9A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4A7F9A" w:rsidRDefault="004A7F9A" w:rsidP="004A7F9A">
      <w:pPr>
        <w:jc w:val="both"/>
      </w:pPr>
    </w:p>
    <w:p w:rsidR="004A7F9A" w:rsidRDefault="004A7F9A" w:rsidP="004A7F9A">
      <w:pPr>
        <w:jc w:val="both"/>
        <w:rPr>
          <w:lang w:val="sl-SI"/>
        </w:rPr>
      </w:pPr>
      <w:r>
        <w:rPr>
          <w:lang w:val="sl-SI"/>
        </w:rPr>
        <w:t xml:space="preserve">Izbrani kandidat bo delo na delovnem </w:t>
      </w:r>
      <w:r w:rsidRPr="004A7F9A">
        <w:rPr>
          <w:szCs w:val="20"/>
          <w:lang w:val="sl-SI"/>
        </w:rPr>
        <w:t xml:space="preserve">mestu </w:t>
      </w:r>
      <w:r w:rsidRPr="004A7F9A">
        <w:rPr>
          <w:b/>
          <w:szCs w:val="20"/>
          <w:lang w:val="sl-SI"/>
        </w:rPr>
        <w:t>»delovodja V</w:t>
      </w:r>
      <w:r w:rsidR="00AE02E5">
        <w:rPr>
          <w:b/>
          <w:szCs w:val="20"/>
          <w:lang w:val="sl-SI"/>
        </w:rPr>
        <w:t xml:space="preserve"> za administrativno tehnično podporo</w:t>
      </w:r>
      <w:r>
        <w:rPr>
          <w:b/>
          <w:szCs w:val="20"/>
          <w:lang w:val="sl-SI"/>
        </w:rPr>
        <w:t>«</w:t>
      </w:r>
      <w:r>
        <w:rPr>
          <w:szCs w:val="20"/>
          <w:lang w:val="sl-SI"/>
        </w:rPr>
        <w:t xml:space="preserve"> opravljal</w:t>
      </w:r>
      <w:r>
        <w:rPr>
          <w:lang w:val="sl-SI"/>
        </w:rPr>
        <w:t xml:space="preserve"> delo z izhodiščnim plačnim razredom: 24 oz. 1.134,27 evra bruto. </w:t>
      </w:r>
    </w:p>
    <w:p w:rsidR="004A7F9A" w:rsidRDefault="004A7F9A" w:rsidP="004A7F9A">
      <w:pPr>
        <w:jc w:val="both"/>
        <w:rPr>
          <w:lang w:val="sl-SI"/>
        </w:rPr>
      </w:pPr>
    </w:p>
    <w:p w:rsidR="004A7F9A" w:rsidRDefault="004A7F9A" w:rsidP="004A7F9A">
      <w:pPr>
        <w:jc w:val="both"/>
        <w:rPr>
          <w:lang w:val="sl-SI"/>
        </w:rPr>
      </w:pPr>
      <w:r>
        <w:t xml:space="preserve">Z </w:t>
      </w:r>
      <w:proofErr w:type="spellStart"/>
      <w:r>
        <w:t>izbranim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, v </w:t>
      </w:r>
      <w:proofErr w:type="spellStart"/>
      <w:r>
        <w:t>kolikor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>
        <w:t xml:space="preserve">,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nedolo</w:t>
      </w:r>
      <w:r w:rsidR="00870B1B">
        <w:t>čen</w:t>
      </w:r>
      <w:proofErr w:type="spellEnd"/>
      <w:r w:rsidR="00870B1B">
        <w:t xml:space="preserve"> </w:t>
      </w:r>
      <w:proofErr w:type="spellStart"/>
      <w:r w:rsidR="00870B1B">
        <w:t>čas</w:t>
      </w:r>
      <w:proofErr w:type="spellEnd"/>
      <w:r w:rsidR="00870B1B">
        <w:t xml:space="preserve"> s </w:t>
      </w:r>
      <w:proofErr w:type="spellStart"/>
      <w:r w:rsidR="00870B1B">
        <w:t>polnim</w:t>
      </w:r>
      <w:proofErr w:type="spellEnd"/>
      <w:r w:rsidR="00870B1B">
        <w:t xml:space="preserve"> </w:t>
      </w:r>
      <w:proofErr w:type="spellStart"/>
      <w:r w:rsidR="00870B1B">
        <w:t>delovnim</w:t>
      </w:r>
      <w:proofErr w:type="spellEnd"/>
      <w:r w:rsidR="00870B1B">
        <w:t xml:space="preserve"> </w:t>
      </w:r>
      <w:proofErr w:type="spellStart"/>
      <w:r w:rsidR="00870B1B">
        <w:t>časom</w:t>
      </w:r>
      <w:proofErr w:type="spellEnd"/>
      <w:r>
        <w:rPr>
          <w:lang w:val="sl-SI"/>
        </w:rPr>
        <w:t xml:space="preserve">. </w:t>
      </w:r>
    </w:p>
    <w:p w:rsidR="004A7F9A" w:rsidRDefault="004A7F9A" w:rsidP="004A7F9A">
      <w:pPr>
        <w:jc w:val="both"/>
        <w:rPr>
          <w:lang w:val="sl-SI"/>
        </w:rPr>
      </w:pPr>
    </w:p>
    <w:p w:rsidR="004A7F9A" w:rsidRDefault="004A7F9A" w:rsidP="004A7F9A">
      <w:pPr>
        <w:jc w:val="both"/>
        <w:rPr>
          <w:szCs w:val="20"/>
          <w:lang w:val="sl-SI"/>
        </w:rPr>
      </w:pPr>
      <w:r>
        <w:rPr>
          <w:lang w:val="sl-SI"/>
        </w:rPr>
        <w:t xml:space="preserve">Delo se bo opravljalo </w:t>
      </w:r>
      <w:r>
        <w:rPr>
          <w:szCs w:val="20"/>
          <w:lang w:val="sl-SI"/>
        </w:rPr>
        <w:t xml:space="preserve">na </w:t>
      </w:r>
      <w:r>
        <w:rPr>
          <w:lang w:val="sl-SI"/>
        </w:rPr>
        <w:t xml:space="preserve">sedežu Direktorata za </w:t>
      </w:r>
      <w:r w:rsidR="00AE02E5">
        <w:rPr>
          <w:lang w:val="sl-SI"/>
        </w:rPr>
        <w:t>obrambne zadeve</w:t>
      </w:r>
      <w:r>
        <w:rPr>
          <w:lang w:val="sl-SI"/>
        </w:rPr>
        <w:t xml:space="preserve">, na naslovu </w:t>
      </w:r>
      <w:r w:rsidRPr="004A7F9A">
        <w:rPr>
          <w:lang w:val="sl-SI"/>
        </w:rPr>
        <w:t xml:space="preserve">Vojkova cesta </w:t>
      </w:r>
      <w:r w:rsidR="00AE02E5">
        <w:rPr>
          <w:lang w:val="sl-SI"/>
        </w:rPr>
        <w:t>55</w:t>
      </w:r>
      <w:r w:rsidRPr="004A7F9A">
        <w:rPr>
          <w:lang w:val="sl-SI"/>
        </w:rPr>
        <w:t xml:space="preserve"> v Ljubljani, oziroma na območju delovanja Ministrstva za obrambo</w:t>
      </w:r>
      <w:r>
        <w:rPr>
          <w:szCs w:val="20"/>
          <w:lang w:val="sl-SI"/>
        </w:rPr>
        <w:t xml:space="preserve">. </w:t>
      </w:r>
    </w:p>
    <w:p w:rsidR="004A7F9A" w:rsidRDefault="004A7F9A" w:rsidP="004A7F9A">
      <w:pPr>
        <w:jc w:val="both"/>
        <w:rPr>
          <w:szCs w:val="20"/>
          <w:lang w:val="sl-SI"/>
        </w:rPr>
      </w:pPr>
    </w:p>
    <w:p w:rsidR="004A7F9A" w:rsidRDefault="004A7F9A" w:rsidP="004A7F9A">
      <w:pPr>
        <w:pStyle w:val="Glava"/>
        <w:jc w:val="both"/>
        <w:rPr>
          <w:sz w:val="16"/>
          <w:lang w:val="sl-SI"/>
        </w:rPr>
      </w:pPr>
      <w:proofErr w:type="spellStart"/>
      <w:r>
        <w:t>Kandidate</w:t>
      </w:r>
      <w:proofErr w:type="spellEnd"/>
      <w:r>
        <w:t xml:space="preserve"> </w:t>
      </w:r>
      <w:proofErr w:type="spellStart"/>
      <w:r>
        <w:t>vabimo</w:t>
      </w:r>
      <w:proofErr w:type="spellEnd"/>
      <w:r>
        <w:t xml:space="preserve">, da </w:t>
      </w:r>
      <w:proofErr w:type="spellStart"/>
      <w:r>
        <w:t>vložijo</w:t>
      </w:r>
      <w:proofErr w:type="spellEnd"/>
      <w:r>
        <w:t xml:space="preserve"> </w:t>
      </w:r>
      <w:proofErr w:type="spellStart"/>
      <w:r>
        <w:t>prijavo</w:t>
      </w:r>
      <w:proofErr w:type="spellEnd"/>
      <w:r>
        <w:t xml:space="preserve"> v </w:t>
      </w:r>
      <w:proofErr w:type="spellStart"/>
      <w:r>
        <w:t>pisni</w:t>
      </w:r>
      <w:proofErr w:type="spellEnd"/>
      <w:r>
        <w:t xml:space="preserve"> </w:t>
      </w:r>
      <w:proofErr w:type="spellStart"/>
      <w:r>
        <w:t>obliki</w:t>
      </w:r>
      <w:proofErr w:type="spellEnd"/>
      <w:r>
        <w:t xml:space="preserve"> (</w:t>
      </w:r>
      <w:r>
        <w:rPr>
          <w:b/>
        </w:rPr>
        <w:t>OBVEZNO NA PRILOŽENEM OBRAZCU “VLOGA ZA ZAPOSLITEV”</w:t>
      </w:r>
      <w:r>
        <w:t xml:space="preserve">), </w:t>
      </w:r>
      <w:proofErr w:type="spellStart"/>
      <w:r>
        <w:t>ki</w:t>
      </w:r>
      <w:proofErr w:type="spellEnd"/>
      <w:r>
        <w:t xml:space="preserve"> jo </w:t>
      </w:r>
      <w:proofErr w:type="spellStart"/>
      <w:r>
        <w:t>pošljejo</w:t>
      </w:r>
      <w:proofErr w:type="spellEnd"/>
      <w:r>
        <w:t xml:space="preserve"> v </w:t>
      </w:r>
      <w:proofErr w:type="spellStart"/>
      <w:r>
        <w:t>zaprti</w:t>
      </w:r>
      <w:proofErr w:type="spellEnd"/>
      <w:r>
        <w:t xml:space="preserve"> </w:t>
      </w:r>
      <w:proofErr w:type="spellStart"/>
      <w:r>
        <w:t>ovojnici</w:t>
      </w:r>
      <w:proofErr w:type="spellEnd"/>
      <w:r>
        <w:t xml:space="preserve"> </w:t>
      </w:r>
      <w:r>
        <w:rPr>
          <w:b/>
        </w:rPr>
        <w:t xml:space="preserve">z </w:t>
      </w:r>
      <w:proofErr w:type="spellStart"/>
      <w:r>
        <w:rPr>
          <w:b/>
        </w:rPr>
        <w:t>označbo</w:t>
      </w:r>
      <w:proofErr w:type="spellEnd"/>
      <w:r>
        <w:t>: »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»</w:t>
      </w:r>
      <w:proofErr w:type="spellStart"/>
      <w:r w:rsidR="009700AD">
        <w:t>delovodja</w:t>
      </w:r>
      <w:proofErr w:type="spellEnd"/>
      <w:r>
        <w:t xml:space="preserve"> V«, </w:t>
      </w:r>
      <w:r>
        <w:rPr>
          <w:b/>
          <w:bCs/>
          <w:szCs w:val="20"/>
          <w:lang w:val="sl-SI"/>
        </w:rPr>
        <w:t>št</w:t>
      </w:r>
      <w:r w:rsidRPr="002D472D">
        <w:rPr>
          <w:b/>
          <w:bCs/>
          <w:szCs w:val="20"/>
          <w:lang w:val="sl-SI"/>
        </w:rPr>
        <w:t>. 110-</w:t>
      </w:r>
      <w:r w:rsidR="002D472D" w:rsidRPr="002D472D">
        <w:rPr>
          <w:b/>
          <w:bCs/>
          <w:szCs w:val="20"/>
          <w:lang w:val="sl-SI"/>
        </w:rPr>
        <w:t>414</w:t>
      </w:r>
      <w:r w:rsidRPr="002D472D">
        <w:rPr>
          <w:b/>
          <w:bCs/>
          <w:szCs w:val="20"/>
          <w:lang w:val="sl-SI"/>
        </w:rPr>
        <w:t>/2023</w:t>
      </w:r>
      <w:r>
        <w:rPr>
          <w:b/>
          <w:bCs/>
          <w:szCs w:val="20"/>
          <w:lang w:val="sl-SI"/>
        </w:rPr>
        <w:t>« na naslov</w:t>
      </w:r>
      <w:r>
        <w:rPr>
          <w:szCs w:val="20"/>
          <w:lang w:val="sl-SI"/>
        </w:rPr>
        <w:t xml:space="preserve">: Ministrstvo za obrambo, Sekretariat generalnega sekretarja, Služba za kadrovske zadeve, Oddelek za kadrovske zadeve, Vojkova cesta 55, 1000 Ljubljana, in sicer </w:t>
      </w:r>
      <w:r w:rsidRPr="002D472D">
        <w:rPr>
          <w:b/>
          <w:szCs w:val="20"/>
          <w:lang w:val="sl-SI"/>
        </w:rPr>
        <w:t xml:space="preserve">v </w:t>
      </w:r>
      <w:r w:rsidR="009700AD" w:rsidRPr="002D472D">
        <w:rPr>
          <w:b/>
          <w:bCs/>
          <w:szCs w:val="20"/>
          <w:lang w:val="sl-SI"/>
        </w:rPr>
        <w:t xml:space="preserve">roku </w:t>
      </w:r>
      <w:r w:rsidR="00AE02E5" w:rsidRPr="002D472D">
        <w:rPr>
          <w:b/>
          <w:bCs/>
          <w:szCs w:val="20"/>
          <w:lang w:val="sl-SI"/>
        </w:rPr>
        <w:t>10</w:t>
      </w:r>
      <w:r w:rsidRPr="002D472D">
        <w:rPr>
          <w:b/>
          <w:bCs/>
          <w:szCs w:val="20"/>
          <w:lang w:val="sl-SI"/>
        </w:rPr>
        <w:t xml:space="preserve"> dni po</w:t>
      </w:r>
      <w:r>
        <w:rPr>
          <w:szCs w:val="20"/>
          <w:lang w:val="sl-SI"/>
        </w:rPr>
        <w:t xml:space="preserve"> objavi na spletnem portalu državne uprave GOV.SI in Zavodu Republike Slovenije za zaposlovanje, torej do vključno </w:t>
      </w:r>
      <w:r w:rsidR="00AE02E5">
        <w:rPr>
          <w:b/>
          <w:bCs/>
          <w:szCs w:val="20"/>
          <w:lang w:val="sl-SI"/>
        </w:rPr>
        <w:t>24.11</w:t>
      </w:r>
      <w:r>
        <w:rPr>
          <w:b/>
          <w:bCs/>
          <w:szCs w:val="20"/>
          <w:lang w:val="sl-SI"/>
        </w:rPr>
        <w:t>.2023</w:t>
      </w:r>
      <w:r>
        <w:rPr>
          <w:b/>
          <w:szCs w:val="20"/>
          <w:lang w:val="sl-SI"/>
        </w:rPr>
        <w:t xml:space="preserve"> </w:t>
      </w:r>
      <w:r>
        <w:rPr>
          <w:lang w:val="sl-SI"/>
        </w:rPr>
        <w:t>(zadnji dan oddaje priporočeno po pošti)</w:t>
      </w:r>
      <w:r>
        <w:rPr>
          <w:szCs w:val="20"/>
          <w:lang w:val="sl-SI"/>
        </w:rPr>
        <w:t xml:space="preserve">. Za pisno obliko prijave se šteje tudi elektronska oblika, poslana na </w:t>
      </w:r>
      <w:r>
        <w:rPr>
          <w:b/>
          <w:szCs w:val="20"/>
          <w:lang w:val="sl-SI"/>
        </w:rPr>
        <w:t>elektronski naslov</w:t>
      </w:r>
      <w:r>
        <w:rPr>
          <w:szCs w:val="20"/>
          <w:lang w:val="sl-SI"/>
        </w:rPr>
        <w:t xml:space="preserve"> </w:t>
      </w:r>
      <w:hyperlink r:id="rId16" w:history="1">
        <w:r>
          <w:rPr>
            <w:rStyle w:val="Hiperpovezava"/>
            <w:szCs w:val="20"/>
            <w:lang w:val="sl-SI"/>
          </w:rPr>
          <w:t>glavna.pisarna@mors.si</w:t>
        </w:r>
      </w:hyperlink>
      <w:r>
        <w:rPr>
          <w:szCs w:val="20"/>
          <w:lang w:val="sl-SI"/>
        </w:rPr>
        <w:t>, pri čemer veljavnost prijave ni pogojena z elektronskim podpisom.</w:t>
      </w:r>
    </w:p>
    <w:p w:rsidR="004A7F9A" w:rsidRDefault="004A7F9A" w:rsidP="004A7F9A">
      <w:pPr>
        <w:pStyle w:val="Glava"/>
        <w:jc w:val="both"/>
        <w:rPr>
          <w:szCs w:val="20"/>
          <w:lang w:val="sl-SI"/>
        </w:rPr>
      </w:pPr>
    </w:p>
    <w:p w:rsidR="004A7F9A" w:rsidRDefault="004A7F9A" w:rsidP="004A7F9A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Kandidati bodo o izbiri pisno obveščeni. Obvestilo o končani javni objavi bo objavljeno na spletem državnem portalu GOV.SI (gov.si/zbirke/delovna-mesta/).</w:t>
      </w:r>
    </w:p>
    <w:p w:rsidR="004A7F9A" w:rsidRDefault="004A7F9A" w:rsidP="004A7F9A">
      <w:pPr>
        <w:pStyle w:val="Glava"/>
        <w:spacing w:line="240" w:lineRule="atLeast"/>
        <w:jc w:val="both"/>
        <w:rPr>
          <w:szCs w:val="20"/>
          <w:lang w:val="sl-SI"/>
        </w:rPr>
      </w:pPr>
    </w:p>
    <w:p w:rsidR="004A7F9A" w:rsidRDefault="004A7F9A" w:rsidP="004A7F9A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Informacije o prostem delovnem mestu lahko dobite na te</w:t>
      </w:r>
      <w:r w:rsidR="00AE02E5">
        <w:rPr>
          <w:szCs w:val="20"/>
          <w:lang w:val="sl-SI" w:eastAsia="sl-SI"/>
        </w:rPr>
        <w:t>lefonski številki (01) 471 23 67</w:t>
      </w:r>
      <w:r>
        <w:rPr>
          <w:szCs w:val="20"/>
          <w:lang w:val="sl-SI" w:eastAsia="sl-SI"/>
        </w:rPr>
        <w:t xml:space="preserve"> pri </w:t>
      </w:r>
      <w:r w:rsidR="00AE02E5">
        <w:rPr>
          <w:szCs w:val="20"/>
          <w:lang w:val="sl-SI" w:eastAsia="sl-SI"/>
        </w:rPr>
        <w:t>Poloni Pust.</w:t>
      </w:r>
    </w:p>
    <w:p w:rsidR="004A7F9A" w:rsidRDefault="004A7F9A" w:rsidP="004A7F9A">
      <w:pPr>
        <w:jc w:val="both"/>
        <w:rPr>
          <w:szCs w:val="20"/>
          <w:lang w:val="sl-SI" w:eastAsia="sl-SI"/>
        </w:rPr>
      </w:pPr>
    </w:p>
    <w:p w:rsidR="004A7F9A" w:rsidRPr="009700AD" w:rsidRDefault="004A7F9A" w:rsidP="0080335E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sectPr w:rsidR="004A7F9A" w:rsidRPr="009700AD" w:rsidSect="00C64C0A">
      <w:headerReference w:type="first" r:id="rId17"/>
      <w:footerReference w:type="first" r:id="rId18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E3" w:rsidRDefault="005C22E3">
      <w:r>
        <w:separator/>
      </w:r>
    </w:p>
  </w:endnote>
  <w:endnote w:type="continuationSeparator" w:id="0">
    <w:p w:rsidR="005C22E3" w:rsidRDefault="005C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E3" w:rsidRDefault="005C22E3">
      <w:r>
        <w:separator/>
      </w:r>
    </w:p>
  </w:footnote>
  <w:footnote w:type="continuationSeparator" w:id="0">
    <w:p w:rsidR="005C22E3" w:rsidRDefault="005C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73A92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D472D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2EB3"/>
    <w:rsid w:val="003336E6"/>
    <w:rsid w:val="0034181F"/>
    <w:rsid w:val="00343CFA"/>
    <w:rsid w:val="00345EEC"/>
    <w:rsid w:val="003530E0"/>
    <w:rsid w:val="003556CE"/>
    <w:rsid w:val="00362560"/>
    <w:rsid w:val="00365364"/>
    <w:rsid w:val="00366EAE"/>
    <w:rsid w:val="00370940"/>
    <w:rsid w:val="003712C6"/>
    <w:rsid w:val="00373161"/>
    <w:rsid w:val="003757CB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869A4"/>
    <w:rsid w:val="00496770"/>
    <w:rsid w:val="004A1D71"/>
    <w:rsid w:val="004A37D4"/>
    <w:rsid w:val="004A7F9A"/>
    <w:rsid w:val="004C2D5B"/>
    <w:rsid w:val="004C516A"/>
    <w:rsid w:val="004C7A17"/>
    <w:rsid w:val="004D1D28"/>
    <w:rsid w:val="004E26E8"/>
    <w:rsid w:val="004E4764"/>
    <w:rsid w:val="004E67E8"/>
    <w:rsid w:val="004F0818"/>
    <w:rsid w:val="004F14D0"/>
    <w:rsid w:val="004F4009"/>
    <w:rsid w:val="0050018D"/>
    <w:rsid w:val="005078F2"/>
    <w:rsid w:val="00511F4E"/>
    <w:rsid w:val="00512D1C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22E3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1374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0C0"/>
    <w:rsid w:val="00695391"/>
    <w:rsid w:val="00697E0B"/>
    <w:rsid w:val="006A0659"/>
    <w:rsid w:val="006B211A"/>
    <w:rsid w:val="006C1632"/>
    <w:rsid w:val="006C3E49"/>
    <w:rsid w:val="006D75A6"/>
    <w:rsid w:val="006E389C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0809"/>
    <w:rsid w:val="00772FCA"/>
    <w:rsid w:val="00775EEC"/>
    <w:rsid w:val="00781568"/>
    <w:rsid w:val="007821D4"/>
    <w:rsid w:val="007926CD"/>
    <w:rsid w:val="00795EC5"/>
    <w:rsid w:val="00796395"/>
    <w:rsid w:val="007B78CB"/>
    <w:rsid w:val="007C12A5"/>
    <w:rsid w:val="007C2884"/>
    <w:rsid w:val="007C4A00"/>
    <w:rsid w:val="007D190E"/>
    <w:rsid w:val="007D642B"/>
    <w:rsid w:val="007E13E2"/>
    <w:rsid w:val="007E197C"/>
    <w:rsid w:val="007E5D26"/>
    <w:rsid w:val="007E7AF0"/>
    <w:rsid w:val="007F2BEE"/>
    <w:rsid w:val="00801076"/>
    <w:rsid w:val="0080170A"/>
    <w:rsid w:val="00802336"/>
    <w:rsid w:val="0080335E"/>
    <w:rsid w:val="00805389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0B1B"/>
    <w:rsid w:val="00875529"/>
    <w:rsid w:val="00881686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E329B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00AD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02E5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71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32CC7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63BDA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5F72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0117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EF5DC3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D3835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2010768-0A8D-4D58-BDE3-AE3613EB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17-01-07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lavna.pisarna@mors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3722" TargetMode="Externa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19-01-09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38DB-C8EF-4D95-A193-D85F6712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6658</CharactersWithSpaces>
  <SharedDoc>false</SharedDoc>
  <HLinks>
    <vt:vector size="54" baseType="variant">
      <vt:variant>
        <vt:i4>7143440</vt:i4>
      </vt:variant>
      <vt:variant>
        <vt:i4>24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2018-01-29T07:33:00Z</cp:lastPrinted>
  <dcterms:created xsi:type="dcterms:W3CDTF">2023-11-13T12:34:00Z</dcterms:created>
  <dcterms:modified xsi:type="dcterms:W3CDTF">2023-11-13T12:34:00Z</dcterms:modified>
</cp:coreProperties>
</file>