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2245DA" w:rsidRDefault="000552D8" w:rsidP="002245DA">
      <w:pPr>
        <w:jc w:val="center"/>
        <w:rPr>
          <w:b/>
          <w:sz w:val="22"/>
          <w:szCs w:val="22"/>
          <w:lang w:val="sl-SI"/>
        </w:rPr>
      </w:pPr>
      <w:r>
        <w:rPr>
          <w:b/>
          <w:sz w:val="22"/>
          <w:szCs w:val="22"/>
          <w:lang w:val="sl-SI"/>
        </w:rPr>
        <w:t>UPRAVNIK VI  V  LOGISTIČNEM CENTRU (m/ž)</w:t>
      </w:r>
    </w:p>
    <w:p w:rsidR="002245DA" w:rsidRPr="00382332" w:rsidRDefault="002245DA" w:rsidP="002245DA">
      <w:pPr>
        <w:jc w:val="center"/>
        <w:rPr>
          <w:bCs/>
          <w:szCs w:val="20"/>
          <w:lang w:val="sl-SI"/>
        </w:rPr>
      </w:pPr>
      <w:r w:rsidRPr="00382332">
        <w:rPr>
          <w:bCs/>
          <w:szCs w:val="20"/>
          <w:lang w:val="sl-SI"/>
        </w:rPr>
        <w:t xml:space="preserve">(šifra DM </w:t>
      </w:r>
      <w:r w:rsidR="000552D8">
        <w:rPr>
          <w:b/>
          <w:bCs/>
          <w:szCs w:val="20"/>
          <w:lang w:val="sl-SI"/>
        </w:rPr>
        <w:t>1065</w:t>
      </w:r>
      <w:r w:rsidRPr="00382332">
        <w:rPr>
          <w:bCs/>
          <w:szCs w:val="20"/>
          <w:lang w:val="sl-SI"/>
        </w:rPr>
        <w:t xml:space="preserve">), za nedoločen čas, </w:t>
      </w:r>
    </w:p>
    <w:p w:rsidR="002245DA" w:rsidRDefault="002245DA" w:rsidP="002245DA">
      <w:pPr>
        <w:rPr>
          <w:bCs/>
          <w:szCs w:val="20"/>
          <w:lang w:val="sl-SI"/>
        </w:rPr>
      </w:pPr>
    </w:p>
    <w:p w:rsidR="000552D8" w:rsidRDefault="002245DA" w:rsidP="00D64BDA">
      <w:pPr>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C16ED5">
        <w:rPr>
          <w:szCs w:val="20"/>
          <w:lang w:val="sl-SI"/>
        </w:rPr>
        <w:t>Uradu za operativo,</w:t>
      </w:r>
      <w:r w:rsidR="00D64BDA">
        <w:rPr>
          <w:b/>
          <w:szCs w:val="20"/>
          <w:lang w:val="sl-SI"/>
        </w:rPr>
        <w:t xml:space="preserve"> </w:t>
      </w:r>
    </w:p>
    <w:p w:rsidR="002245DA" w:rsidRPr="00D64BDA" w:rsidRDefault="000552D8" w:rsidP="00D64BDA">
      <w:pPr>
        <w:jc w:val="center"/>
        <w:rPr>
          <w:b/>
          <w:szCs w:val="20"/>
          <w:lang w:val="sl-SI"/>
        </w:rPr>
      </w:pPr>
      <w:r>
        <w:rPr>
          <w:bCs/>
          <w:szCs w:val="20"/>
          <w:lang w:val="sl-SI"/>
        </w:rPr>
        <w:t>Izpostavi URSZR Nova Gorica</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0552D8" w:rsidP="00C16ED5">
      <w:pPr>
        <w:numPr>
          <w:ilvl w:val="0"/>
          <w:numId w:val="7"/>
        </w:numPr>
        <w:jc w:val="both"/>
        <w:rPr>
          <w:szCs w:val="20"/>
          <w:lang w:val="sl-SI"/>
        </w:rPr>
      </w:pPr>
      <w:r>
        <w:rPr>
          <w:szCs w:val="20"/>
          <w:lang w:val="sl-SI"/>
        </w:rPr>
        <w:t>višje</w:t>
      </w:r>
      <w:r w:rsidR="00D64BDA">
        <w:rPr>
          <w:szCs w:val="20"/>
          <w:lang w:val="sl-SI"/>
        </w:rPr>
        <w:t xml:space="preserve"> strokovno izobraževanje/ </w:t>
      </w:r>
      <w:r>
        <w:rPr>
          <w:szCs w:val="20"/>
          <w:lang w:val="sl-SI"/>
        </w:rPr>
        <w:t>višja</w:t>
      </w:r>
      <w:r w:rsidR="00D64BDA">
        <w:rPr>
          <w:szCs w:val="20"/>
          <w:lang w:val="sl-SI"/>
        </w:rPr>
        <w:t xml:space="preserve"> strokovna</w:t>
      </w:r>
      <w:r w:rsidR="00C16ED5">
        <w:rPr>
          <w:szCs w:val="20"/>
          <w:lang w:val="sl-SI"/>
        </w:rPr>
        <w:t xml:space="preserve"> izobrazba,</w:t>
      </w:r>
    </w:p>
    <w:p w:rsidR="00C741A5" w:rsidRDefault="000552D8" w:rsidP="00C741A5">
      <w:pPr>
        <w:numPr>
          <w:ilvl w:val="0"/>
          <w:numId w:val="7"/>
        </w:numPr>
        <w:jc w:val="both"/>
        <w:rPr>
          <w:szCs w:val="20"/>
          <w:lang w:val="sl-SI"/>
        </w:rPr>
      </w:pPr>
      <w:r>
        <w:rPr>
          <w:szCs w:val="20"/>
          <w:lang w:val="sl-SI"/>
        </w:rPr>
        <w:t>višješolsko</w:t>
      </w:r>
      <w:r w:rsidR="00DE715F">
        <w:rPr>
          <w:szCs w:val="20"/>
          <w:lang w:val="sl-SI"/>
        </w:rPr>
        <w:t xml:space="preserve"> </w:t>
      </w:r>
      <w:r w:rsidR="00C741A5">
        <w:rPr>
          <w:szCs w:val="20"/>
          <w:lang w:val="sl-SI"/>
        </w:rPr>
        <w:t>izobraževa</w:t>
      </w:r>
      <w:r w:rsidR="00C16ED5">
        <w:rPr>
          <w:szCs w:val="20"/>
          <w:lang w:val="sl-SI"/>
        </w:rPr>
        <w:t>nje/</w:t>
      </w:r>
      <w:r w:rsidR="00D64BDA">
        <w:rPr>
          <w:szCs w:val="20"/>
          <w:lang w:val="sl-SI"/>
        </w:rPr>
        <w:t xml:space="preserve"> </w:t>
      </w:r>
      <w:r>
        <w:rPr>
          <w:szCs w:val="20"/>
          <w:lang w:val="sl-SI"/>
        </w:rPr>
        <w:t>višješolska</w:t>
      </w:r>
      <w:r w:rsidR="00C16ED5">
        <w:rPr>
          <w:szCs w:val="20"/>
          <w:lang w:val="sl-SI"/>
        </w:rPr>
        <w:t xml:space="preserve">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0552D8" w:rsidP="00C741A5">
      <w:pPr>
        <w:numPr>
          <w:ilvl w:val="0"/>
          <w:numId w:val="7"/>
        </w:numPr>
        <w:jc w:val="both"/>
        <w:rPr>
          <w:szCs w:val="20"/>
          <w:lang w:val="sl-SI"/>
        </w:rPr>
      </w:pPr>
      <w:r>
        <w:rPr>
          <w:szCs w:val="20"/>
          <w:lang w:val="sl-SI"/>
        </w:rPr>
        <w:t>najmanj 6 mesecev</w:t>
      </w:r>
      <w:r w:rsidR="00C741A5">
        <w:rPr>
          <w:szCs w:val="20"/>
          <w:lang w:val="sl-SI"/>
        </w:rPr>
        <w:t>.</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587ADF" w:rsidRDefault="00587ADF" w:rsidP="00587ADF">
      <w:pPr>
        <w:numPr>
          <w:ilvl w:val="0"/>
          <w:numId w:val="7"/>
        </w:numPr>
        <w:tabs>
          <w:tab w:val="clear" w:pos="720"/>
          <w:tab w:val="num" w:pos="709"/>
        </w:tabs>
        <w:ind w:hanging="436"/>
        <w:jc w:val="both"/>
        <w:rPr>
          <w:szCs w:val="20"/>
          <w:lang w:val="sl-SI"/>
        </w:rPr>
      </w:pPr>
      <w:r>
        <w:rPr>
          <w:szCs w:val="20"/>
          <w:lang w:val="sl-SI"/>
        </w:rPr>
        <w:t>angleški jezik SLP 1110</w:t>
      </w:r>
      <w:r>
        <w:rPr>
          <w:szCs w:val="20"/>
          <w:lang w:val="sl-SI"/>
        </w:rPr>
        <w:t>,</w:t>
      </w:r>
    </w:p>
    <w:p w:rsidR="000552D8" w:rsidRDefault="000552D8" w:rsidP="00BB6176">
      <w:pPr>
        <w:numPr>
          <w:ilvl w:val="0"/>
          <w:numId w:val="7"/>
        </w:numPr>
        <w:tabs>
          <w:tab w:val="clear" w:pos="720"/>
          <w:tab w:val="num" w:pos="709"/>
        </w:tabs>
        <w:ind w:hanging="436"/>
        <w:jc w:val="both"/>
        <w:rPr>
          <w:szCs w:val="20"/>
          <w:lang w:val="sl-SI"/>
        </w:rPr>
      </w:pPr>
      <w:r>
        <w:rPr>
          <w:szCs w:val="20"/>
          <w:lang w:val="sl-SI"/>
        </w:rPr>
        <w:t>izpit za upravljalca viličarja,</w:t>
      </w:r>
    </w:p>
    <w:p w:rsidR="000552D8" w:rsidRDefault="000552D8" w:rsidP="00BB6176">
      <w:pPr>
        <w:numPr>
          <w:ilvl w:val="0"/>
          <w:numId w:val="7"/>
        </w:numPr>
        <w:tabs>
          <w:tab w:val="clear" w:pos="720"/>
          <w:tab w:val="num" w:pos="709"/>
        </w:tabs>
        <w:ind w:hanging="436"/>
        <w:jc w:val="both"/>
        <w:rPr>
          <w:szCs w:val="20"/>
          <w:lang w:val="sl-SI"/>
        </w:rPr>
      </w:pPr>
      <w:r>
        <w:rPr>
          <w:szCs w:val="20"/>
          <w:lang w:val="sl-SI"/>
        </w:rPr>
        <w:t>vozniško dovoljenje kategorije C,</w:t>
      </w:r>
    </w:p>
    <w:p w:rsidR="00A71AAC" w:rsidRDefault="000552D8" w:rsidP="00BB6176">
      <w:pPr>
        <w:numPr>
          <w:ilvl w:val="0"/>
          <w:numId w:val="7"/>
        </w:numPr>
        <w:tabs>
          <w:tab w:val="clear" w:pos="720"/>
          <w:tab w:val="num" w:pos="709"/>
        </w:tabs>
        <w:ind w:hanging="436"/>
        <w:jc w:val="both"/>
        <w:rPr>
          <w:szCs w:val="20"/>
          <w:lang w:val="sl-SI"/>
        </w:rPr>
      </w:pPr>
      <w:r>
        <w:rPr>
          <w:szCs w:val="20"/>
          <w:lang w:val="sl-SI"/>
        </w:rPr>
        <w:t>vozniško dovoljenje kategorije B</w:t>
      </w:r>
      <w:r w:rsidR="00587ADF">
        <w:rPr>
          <w:szCs w:val="20"/>
          <w:lang w:val="sl-SI"/>
        </w:rPr>
        <w:t>.</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BB6176" w:rsidTr="00BB6176">
        <w:tc>
          <w:tcPr>
            <w:tcW w:w="9178" w:type="dxa"/>
            <w:hideMark/>
          </w:tcPr>
          <w:p w:rsidR="00BB6176" w:rsidRPr="00BB6176" w:rsidRDefault="00BB6176" w:rsidP="00BB6176">
            <w:pPr>
              <w:pStyle w:val="Odstavekseznama"/>
              <w:numPr>
                <w:ilvl w:val="0"/>
                <w:numId w:val="24"/>
              </w:numPr>
              <w:ind w:left="490" w:hanging="425"/>
              <w:rPr>
                <w:szCs w:val="20"/>
                <w:lang w:val="en-GB"/>
              </w:rPr>
            </w:pPr>
            <w:proofErr w:type="spellStart"/>
            <w:r w:rsidRPr="00BB6176">
              <w:rPr>
                <w:szCs w:val="20"/>
              </w:rPr>
              <w:t>načrtovanje</w:t>
            </w:r>
            <w:proofErr w:type="spellEnd"/>
            <w:r w:rsidRPr="00BB6176">
              <w:rPr>
                <w:szCs w:val="20"/>
              </w:rPr>
              <w:t xml:space="preserve">, </w:t>
            </w:r>
            <w:proofErr w:type="spellStart"/>
            <w:r w:rsidRPr="00BB6176">
              <w:rPr>
                <w:szCs w:val="20"/>
              </w:rPr>
              <w:t>organiziranje</w:t>
            </w:r>
            <w:proofErr w:type="spellEnd"/>
            <w:r w:rsidRPr="00BB6176">
              <w:rPr>
                <w:szCs w:val="20"/>
              </w:rPr>
              <w:t xml:space="preserve">, </w:t>
            </w:r>
            <w:proofErr w:type="spellStart"/>
            <w:r w:rsidRPr="00BB6176">
              <w:rPr>
                <w:szCs w:val="20"/>
              </w:rPr>
              <w:t>vodenje</w:t>
            </w:r>
            <w:proofErr w:type="spellEnd"/>
            <w:r w:rsidRPr="00BB6176">
              <w:rPr>
                <w:szCs w:val="20"/>
              </w:rPr>
              <w:t xml:space="preserve"> in </w:t>
            </w:r>
            <w:proofErr w:type="spellStart"/>
            <w:r w:rsidRPr="00BB6176">
              <w:rPr>
                <w:szCs w:val="20"/>
              </w:rPr>
              <w:t>kontroliranje</w:t>
            </w:r>
            <w:proofErr w:type="spellEnd"/>
            <w:r w:rsidRPr="00BB6176">
              <w:rPr>
                <w:szCs w:val="20"/>
              </w:rPr>
              <w:t xml:space="preserve"> </w:t>
            </w:r>
            <w:proofErr w:type="spellStart"/>
            <w:r w:rsidRPr="00BB6176">
              <w:rPr>
                <w:szCs w:val="20"/>
              </w:rPr>
              <w:t>dela</w:t>
            </w:r>
            <w:proofErr w:type="spellEnd"/>
            <w:r w:rsidRPr="00BB6176">
              <w:rPr>
                <w:szCs w:val="20"/>
              </w:rPr>
              <w:t xml:space="preserve"> v </w:t>
            </w:r>
            <w:proofErr w:type="spellStart"/>
            <w:r w:rsidRPr="00BB6176">
              <w:rPr>
                <w:szCs w:val="20"/>
              </w:rPr>
              <w:t>skladišču</w:t>
            </w:r>
            <w:proofErr w:type="spellEnd"/>
            <w:r w:rsidRPr="00BB6176">
              <w:rPr>
                <w:szCs w:val="20"/>
              </w:rPr>
              <w:t xml:space="preserve"> - </w:t>
            </w:r>
            <w:proofErr w:type="spellStart"/>
            <w:r w:rsidRPr="00BB6176">
              <w:rPr>
                <w:szCs w:val="20"/>
              </w:rPr>
              <w:t>logističnem</w:t>
            </w:r>
            <w:proofErr w:type="spellEnd"/>
            <w:r w:rsidRPr="00BB6176">
              <w:rPr>
                <w:szCs w:val="20"/>
              </w:rPr>
              <w:t xml:space="preserve"> </w:t>
            </w:r>
            <w:proofErr w:type="spellStart"/>
            <w:r w:rsidRPr="00BB6176">
              <w:rPr>
                <w:szCs w:val="20"/>
              </w:rPr>
              <w:t>centru</w:t>
            </w:r>
            <w:proofErr w:type="spellEnd"/>
            <w:r w:rsidRPr="00BB6176">
              <w:rPr>
                <w:szCs w:val="20"/>
              </w:rPr>
              <w:t>,</w:t>
            </w:r>
          </w:p>
        </w:tc>
      </w:tr>
      <w:tr w:rsidR="00BB6176" w:rsidTr="00BB6176">
        <w:tc>
          <w:tcPr>
            <w:tcW w:w="9178" w:type="dxa"/>
            <w:hideMark/>
          </w:tcPr>
          <w:p w:rsidR="00BB6176" w:rsidRPr="00BB6176" w:rsidRDefault="00BB6176" w:rsidP="00BB6176">
            <w:pPr>
              <w:pStyle w:val="Odstavekseznama"/>
              <w:numPr>
                <w:ilvl w:val="0"/>
                <w:numId w:val="24"/>
              </w:numPr>
              <w:ind w:left="490" w:hanging="425"/>
              <w:rPr>
                <w:szCs w:val="20"/>
              </w:rPr>
            </w:pPr>
            <w:proofErr w:type="spellStart"/>
            <w:r w:rsidRPr="00BB6176">
              <w:rPr>
                <w:szCs w:val="20"/>
              </w:rPr>
              <w:t>skrb</w:t>
            </w:r>
            <w:proofErr w:type="spellEnd"/>
            <w:r w:rsidRPr="00BB6176">
              <w:rPr>
                <w:szCs w:val="20"/>
              </w:rPr>
              <w:t xml:space="preserve"> </w:t>
            </w:r>
            <w:proofErr w:type="spellStart"/>
            <w:r w:rsidRPr="00BB6176">
              <w:rPr>
                <w:szCs w:val="20"/>
              </w:rPr>
              <w:t>za</w:t>
            </w:r>
            <w:proofErr w:type="spellEnd"/>
            <w:r w:rsidRPr="00BB6176">
              <w:rPr>
                <w:szCs w:val="20"/>
              </w:rPr>
              <w:t xml:space="preserve"> </w:t>
            </w:r>
            <w:proofErr w:type="spellStart"/>
            <w:r w:rsidRPr="00BB6176">
              <w:rPr>
                <w:szCs w:val="20"/>
              </w:rPr>
              <w:t>vzdrževanje</w:t>
            </w:r>
            <w:proofErr w:type="spellEnd"/>
            <w:r w:rsidRPr="00BB6176">
              <w:rPr>
                <w:szCs w:val="20"/>
              </w:rPr>
              <w:t xml:space="preserve"> MTS in </w:t>
            </w:r>
            <w:proofErr w:type="spellStart"/>
            <w:r w:rsidRPr="00BB6176">
              <w:rPr>
                <w:szCs w:val="20"/>
              </w:rPr>
              <w:t>vozil</w:t>
            </w:r>
            <w:proofErr w:type="spellEnd"/>
            <w:r w:rsidRPr="00BB6176">
              <w:rPr>
                <w:szCs w:val="20"/>
              </w:rPr>
              <w:t xml:space="preserve"> </w:t>
            </w:r>
            <w:proofErr w:type="spellStart"/>
            <w:r w:rsidRPr="00BB6176">
              <w:rPr>
                <w:szCs w:val="20"/>
              </w:rPr>
              <w:t>ter</w:t>
            </w:r>
            <w:proofErr w:type="spellEnd"/>
            <w:r w:rsidRPr="00BB6176">
              <w:rPr>
                <w:szCs w:val="20"/>
              </w:rPr>
              <w:t xml:space="preserve"> </w:t>
            </w:r>
            <w:proofErr w:type="spellStart"/>
            <w:r w:rsidRPr="00BB6176">
              <w:rPr>
                <w:szCs w:val="20"/>
              </w:rPr>
              <w:t>plovil</w:t>
            </w:r>
            <w:proofErr w:type="spellEnd"/>
            <w:r w:rsidRPr="00BB6176">
              <w:rPr>
                <w:szCs w:val="20"/>
              </w:rPr>
              <w:t>,</w:t>
            </w:r>
          </w:p>
        </w:tc>
      </w:tr>
      <w:tr w:rsidR="00BB6176" w:rsidTr="00BB6176">
        <w:tc>
          <w:tcPr>
            <w:tcW w:w="9178" w:type="dxa"/>
            <w:hideMark/>
          </w:tcPr>
          <w:p w:rsidR="00BB6176" w:rsidRPr="00BB6176" w:rsidRDefault="00BB6176" w:rsidP="00BB6176">
            <w:pPr>
              <w:pStyle w:val="Odstavekseznama"/>
              <w:numPr>
                <w:ilvl w:val="0"/>
                <w:numId w:val="24"/>
              </w:numPr>
              <w:ind w:left="490" w:hanging="425"/>
              <w:rPr>
                <w:szCs w:val="20"/>
              </w:rPr>
            </w:pPr>
            <w:proofErr w:type="spellStart"/>
            <w:r w:rsidRPr="00BB6176">
              <w:rPr>
                <w:szCs w:val="20"/>
              </w:rPr>
              <w:t>vodenje</w:t>
            </w:r>
            <w:proofErr w:type="spellEnd"/>
            <w:r w:rsidRPr="00BB6176">
              <w:rPr>
                <w:szCs w:val="20"/>
              </w:rPr>
              <w:t xml:space="preserve"> </w:t>
            </w:r>
            <w:proofErr w:type="spellStart"/>
            <w:r w:rsidRPr="00BB6176">
              <w:rPr>
                <w:szCs w:val="20"/>
              </w:rPr>
              <w:t>skladiščnih</w:t>
            </w:r>
            <w:proofErr w:type="spellEnd"/>
            <w:r w:rsidRPr="00BB6176">
              <w:rPr>
                <w:szCs w:val="20"/>
              </w:rPr>
              <w:t xml:space="preserve"> </w:t>
            </w:r>
            <w:proofErr w:type="spellStart"/>
            <w:r w:rsidRPr="00BB6176">
              <w:rPr>
                <w:szCs w:val="20"/>
              </w:rPr>
              <w:t>listin</w:t>
            </w:r>
            <w:proofErr w:type="spellEnd"/>
            <w:r w:rsidRPr="00BB6176">
              <w:rPr>
                <w:szCs w:val="20"/>
              </w:rPr>
              <w:t xml:space="preserve"> in </w:t>
            </w:r>
            <w:proofErr w:type="spellStart"/>
            <w:r w:rsidRPr="00BB6176">
              <w:rPr>
                <w:szCs w:val="20"/>
              </w:rPr>
              <w:t>skladiščnih</w:t>
            </w:r>
            <w:proofErr w:type="spellEnd"/>
            <w:r w:rsidRPr="00BB6176">
              <w:rPr>
                <w:szCs w:val="20"/>
              </w:rPr>
              <w:t xml:space="preserve"> </w:t>
            </w:r>
            <w:proofErr w:type="spellStart"/>
            <w:r w:rsidRPr="00BB6176">
              <w:rPr>
                <w:szCs w:val="20"/>
              </w:rPr>
              <w:t>evidenc</w:t>
            </w:r>
            <w:proofErr w:type="spellEnd"/>
            <w:r w:rsidRPr="00BB6176">
              <w:rPr>
                <w:szCs w:val="20"/>
              </w:rPr>
              <w:t xml:space="preserve"> </w:t>
            </w:r>
            <w:proofErr w:type="spellStart"/>
            <w:r w:rsidRPr="00BB6176">
              <w:rPr>
                <w:szCs w:val="20"/>
              </w:rPr>
              <w:t>ter</w:t>
            </w:r>
            <w:proofErr w:type="spellEnd"/>
            <w:r w:rsidRPr="00BB6176">
              <w:rPr>
                <w:szCs w:val="20"/>
              </w:rPr>
              <w:t xml:space="preserve"> </w:t>
            </w:r>
            <w:proofErr w:type="spellStart"/>
            <w:r w:rsidRPr="00BB6176">
              <w:rPr>
                <w:szCs w:val="20"/>
              </w:rPr>
              <w:t>izdelava</w:t>
            </w:r>
            <w:proofErr w:type="spellEnd"/>
            <w:r w:rsidRPr="00BB6176">
              <w:rPr>
                <w:szCs w:val="20"/>
              </w:rPr>
              <w:t xml:space="preserve"> </w:t>
            </w:r>
            <w:proofErr w:type="spellStart"/>
            <w:r w:rsidRPr="00BB6176">
              <w:rPr>
                <w:szCs w:val="20"/>
              </w:rPr>
              <w:t>poročil</w:t>
            </w:r>
            <w:proofErr w:type="spellEnd"/>
            <w:r w:rsidRPr="00BB6176">
              <w:rPr>
                <w:szCs w:val="20"/>
              </w:rPr>
              <w:t>,</w:t>
            </w:r>
          </w:p>
        </w:tc>
      </w:tr>
      <w:tr w:rsidR="00BB6176" w:rsidTr="00BB6176">
        <w:tc>
          <w:tcPr>
            <w:tcW w:w="9178" w:type="dxa"/>
            <w:hideMark/>
          </w:tcPr>
          <w:p w:rsidR="00BB6176" w:rsidRPr="00BB6176" w:rsidRDefault="00BB6176" w:rsidP="00BB6176">
            <w:pPr>
              <w:pStyle w:val="Odstavekseznama"/>
              <w:numPr>
                <w:ilvl w:val="0"/>
                <w:numId w:val="24"/>
              </w:numPr>
              <w:ind w:left="490" w:hanging="425"/>
              <w:rPr>
                <w:szCs w:val="20"/>
              </w:rPr>
            </w:pPr>
            <w:proofErr w:type="spellStart"/>
            <w:r w:rsidRPr="00BB6176">
              <w:rPr>
                <w:szCs w:val="20"/>
              </w:rPr>
              <w:t>sodelovanje</w:t>
            </w:r>
            <w:proofErr w:type="spellEnd"/>
            <w:r w:rsidRPr="00BB6176">
              <w:rPr>
                <w:szCs w:val="20"/>
              </w:rPr>
              <w:t xml:space="preserve"> </w:t>
            </w:r>
            <w:proofErr w:type="spellStart"/>
            <w:r w:rsidRPr="00BB6176">
              <w:rPr>
                <w:szCs w:val="20"/>
              </w:rPr>
              <w:t>pri</w:t>
            </w:r>
            <w:proofErr w:type="spellEnd"/>
            <w:r w:rsidRPr="00BB6176">
              <w:rPr>
                <w:szCs w:val="20"/>
              </w:rPr>
              <w:t xml:space="preserve"> </w:t>
            </w:r>
            <w:proofErr w:type="spellStart"/>
            <w:r w:rsidRPr="00BB6176">
              <w:rPr>
                <w:szCs w:val="20"/>
              </w:rPr>
              <w:t>vzdrževalnih</w:t>
            </w:r>
            <w:proofErr w:type="spellEnd"/>
            <w:r w:rsidRPr="00BB6176">
              <w:rPr>
                <w:szCs w:val="20"/>
              </w:rPr>
              <w:t xml:space="preserve"> in </w:t>
            </w:r>
            <w:proofErr w:type="spellStart"/>
            <w:r w:rsidRPr="00BB6176">
              <w:rPr>
                <w:szCs w:val="20"/>
              </w:rPr>
              <w:t>investicijskih</w:t>
            </w:r>
            <w:proofErr w:type="spellEnd"/>
            <w:r w:rsidRPr="00BB6176">
              <w:rPr>
                <w:szCs w:val="20"/>
              </w:rPr>
              <w:t xml:space="preserve"> </w:t>
            </w:r>
            <w:proofErr w:type="spellStart"/>
            <w:r w:rsidRPr="00BB6176">
              <w:rPr>
                <w:szCs w:val="20"/>
              </w:rPr>
              <w:t>delih</w:t>
            </w:r>
            <w:proofErr w:type="spellEnd"/>
            <w:r w:rsidRPr="00BB6176">
              <w:rPr>
                <w:szCs w:val="20"/>
              </w:rPr>
              <w:t xml:space="preserve"> </w:t>
            </w:r>
            <w:proofErr w:type="spellStart"/>
            <w:r w:rsidRPr="00BB6176">
              <w:rPr>
                <w:szCs w:val="20"/>
              </w:rPr>
              <w:t>na</w:t>
            </w:r>
            <w:proofErr w:type="spellEnd"/>
            <w:r w:rsidRPr="00BB6176">
              <w:rPr>
                <w:szCs w:val="20"/>
              </w:rPr>
              <w:t xml:space="preserve"> </w:t>
            </w:r>
            <w:proofErr w:type="spellStart"/>
            <w:r w:rsidRPr="00BB6176">
              <w:rPr>
                <w:szCs w:val="20"/>
              </w:rPr>
              <w:t>objektih</w:t>
            </w:r>
            <w:proofErr w:type="spellEnd"/>
            <w:r w:rsidRPr="00BB6176">
              <w:rPr>
                <w:szCs w:val="20"/>
              </w:rPr>
              <w:t>,</w:t>
            </w:r>
            <w:r w:rsidRPr="00BB6176">
              <w:rPr>
                <w:szCs w:val="20"/>
                <w:lang w:val="sl-SI"/>
              </w:rPr>
              <w:t xml:space="preserve"> </w:t>
            </w:r>
          </w:p>
        </w:tc>
      </w:tr>
      <w:tr w:rsidR="00BB6176" w:rsidTr="00BB6176">
        <w:tc>
          <w:tcPr>
            <w:tcW w:w="9178" w:type="dxa"/>
            <w:hideMark/>
          </w:tcPr>
          <w:p w:rsidR="00BB6176" w:rsidRPr="00BB6176" w:rsidRDefault="00BB6176" w:rsidP="00BB6176">
            <w:pPr>
              <w:pStyle w:val="Odstavekseznama"/>
              <w:numPr>
                <w:ilvl w:val="0"/>
                <w:numId w:val="24"/>
              </w:numPr>
              <w:ind w:left="490" w:hanging="425"/>
              <w:rPr>
                <w:szCs w:val="20"/>
              </w:rPr>
            </w:pPr>
            <w:proofErr w:type="spellStart"/>
            <w:r w:rsidRPr="00BB6176">
              <w:rPr>
                <w:szCs w:val="20"/>
              </w:rPr>
              <w:t>izvajanje</w:t>
            </w:r>
            <w:proofErr w:type="spellEnd"/>
            <w:r w:rsidRPr="00BB6176">
              <w:rPr>
                <w:szCs w:val="20"/>
              </w:rPr>
              <w:t xml:space="preserve"> </w:t>
            </w:r>
            <w:proofErr w:type="spellStart"/>
            <w:r w:rsidRPr="00BB6176">
              <w:rPr>
                <w:szCs w:val="20"/>
              </w:rPr>
              <w:t>logistične</w:t>
            </w:r>
            <w:proofErr w:type="spellEnd"/>
            <w:r w:rsidRPr="00BB6176">
              <w:rPr>
                <w:szCs w:val="20"/>
              </w:rPr>
              <w:t xml:space="preserve"> </w:t>
            </w:r>
            <w:proofErr w:type="spellStart"/>
            <w:r w:rsidRPr="00BB6176">
              <w:rPr>
                <w:szCs w:val="20"/>
              </w:rPr>
              <w:t>podpore</w:t>
            </w:r>
            <w:proofErr w:type="spellEnd"/>
            <w:r w:rsidRPr="00BB6176">
              <w:rPr>
                <w:szCs w:val="20"/>
              </w:rPr>
              <w:t xml:space="preserve"> </w:t>
            </w:r>
            <w:proofErr w:type="spellStart"/>
            <w:r w:rsidRPr="00BB6176">
              <w:rPr>
                <w:szCs w:val="20"/>
              </w:rPr>
              <w:t>ob</w:t>
            </w:r>
            <w:proofErr w:type="spellEnd"/>
            <w:r w:rsidRPr="00BB6176">
              <w:rPr>
                <w:szCs w:val="20"/>
              </w:rPr>
              <w:t xml:space="preserve"> </w:t>
            </w:r>
            <w:proofErr w:type="spellStart"/>
            <w:r w:rsidRPr="00BB6176">
              <w:rPr>
                <w:szCs w:val="20"/>
              </w:rPr>
              <w:t>naravnih</w:t>
            </w:r>
            <w:proofErr w:type="spellEnd"/>
            <w:r w:rsidRPr="00BB6176">
              <w:rPr>
                <w:szCs w:val="20"/>
              </w:rPr>
              <w:t xml:space="preserve"> in </w:t>
            </w:r>
            <w:proofErr w:type="spellStart"/>
            <w:r w:rsidRPr="00BB6176">
              <w:rPr>
                <w:szCs w:val="20"/>
              </w:rPr>
              <w:t>drugih</w:t>
            </w:r>
            <w:proofErr w:type="spellEnd"/>
            <w:r w:rsidRPr="00BB6176">
              <w:rPr>
                <w:szCs w:val="20"/>
              </w:rPr>
              <w:t xml:space="preserve"> </w:t>
            </w:r>
            <w:proofErr w:type="spellStart"/>
            <w:r w:rsidRPr="00BB6176">
              <w:rPr>
                <w:szCs w:val="20"/>
              </w:rPr>
              <w:t>nesrečah</w:t>
            </w:r>
            <w:proofErr w:type="spellEnd"/>
            <w:r w:rsidRPr="00BB6176">
              <w:rPr>
                <w:szCs w:val="20"/>
              </w:rPr>
              <w:t xml:space="preserve">, </w:t>
            </w:r>
            <w:proofErr w:type="spellStart"/>
            <w:r w:rsidRPr="00BB6176">
              <w:rPr>
                <w:szCs w:val="20"/>
              </w:rPr>
              <w:t>vajah</w:t>
            </w:r>
            <w:proofErr w:type="spellEnd"/>
            <w:r w:rsidRPr="00BB6176">
              <w:rPr>
                <w:szCs w:val="20"/>
              </w:rPr>
              <w:t xml:space="preserve"> in </w:t>
            </w:r>
            <w:proofErr w:type="spellStart"/>
            <w:r w:rsidRPr="00BB6176">
              <w:rPr>
                <w:szCs w:val="20"/>
              </w:rPr>
              <w:t>usposabljanjih</w:t>
            </w:r>
            <w:proofErr w:type="spellEnd"/>
            <w:r w:rsidRPr="00BB6176">
              <w:rPr>
                <w:szCs w:val="20"/>
              </w:rPr>
              <w:t>,</w:t>
            </w:r>
          </w:p>
        </w:tc>
      </w:tr>
      <w:tr w:rsidR="00BB6176" w:rsidTr="00BB6176">
        <w:tc>
          <w:tcPr>
            <w:tcW w:w="9178" w:type="dxa"/>
            <w:hideMark/>
          </w:tcPr>
          <w:p w:rsidR="00BB6176" w:rsidRPr="00BB6176" w:rsidRDefault="00BB6176" w:rsidP="00BB6176">
            <w:pPr>
              <w:pStyle w:val="Odstavekseznama"/>
              <w:numPr>
                <w:ilvl w:val="0"/>
                <w:numId w:val="24"/>
              </w:numPr>
              <w:ind w:left="490" w:hanging="425"/>
              <w:rPr>
                <w:szCs w:val="20"/>
              </w:rPr>
            </w:pPr>
            <w:proofErr w:type="spellStart"/>
            <w:proofErr w:type="gramStart"/>
            <w:r w:rsidRPr="00BB6176">
              <w:rPr>
                <w:szCs w:val="20"/>
              </w:rPr>
              <w:t>izvajanje</w:t>
            </w:r>
            <w:proofErr w:type="spellEnd"/>
            <w:proofErr w:type="gramEnd"/>
            <w:r w:rsidRPr="00BB6176">
              <w:rPr>
                <w:szCs w:val="20"/>
              </w:rPr>
              <w:t xml:space="preserve"> </w:t>
            </w:r>
            <w:proofErr w:type="spellStart"/>
            <w:r w:rsidRPr="00BB6176">
              <w:rPr>
                <w:szCs w:val="20"/>
              </w:rPr>
              <w:t>drugih</w:t>
            </w:r>
            <w:proofErr w:type="spellEnd"/>
            <w:r w:rsidRPr="00BB6176">
              <w:rPr>
                <w:szCs w:val="20"/>
              </w:rPr>
              <w:t xml:space="preserve"> </w:t>
            </w:r>
            <w:proofErr w:type="spellStart"/>
            <w:r w:rsidRPr="00BB6176">
              <w:rPr>
                <w:szCs w:val="20"/>
              </w:rPr>
              <w:t>nalog</w:t>
            </w:r>
            <w:proofErr w:type="spellEnd"/>
            <w:r w:rsidRPr="00BB6176">
              <w:rPr>
                <w:szCs w:val="20"/>
              </w:rPr>
              <w:t xml:space="preserve"> s </w:t>
            </w:r>
            <w:proofErr w:type="spellStart"/>
            <w:r w:rsidRPr="00BB6176">
              <w:rPr>
                <w:szCs w:val="20"/>
              </w:rPr>
              <w:t>področja</w:t>
            </w:r>
            <w:proofErr w:type="spellEnd"/>
            <w:r w:rsidRPr="00BB6176">
              <w:rPr>
                <w:szCs w:val="20"/>
              </w:rPr>
              <w:t xml:space="preserve"> </w:t>
            </w:r>
            <w:proofErr w:type="spellStart"/>
            <w:r w:rsidRPr="00BB6176">
              <w:rPr>
                <w:szCs w:val="20"/>
              </w:rPr>
              <w:t>dela</w:t>
            </w:r>
            <w:proofErr w:type="spellEnd"/>
            <w:r w:rsidRPr="00BB6176">
              <w:rPr>
                <w:szCs w:val="20"/>
              </w:rPr>
              <w:t xml:space="preserve"> </w:t>
            </w:r>
            <w:proofErr w:type="spellStart"/>
            <w:r w:rsidRPr="00BB6176">
              <w:rPr>
                <w:szCs w:val="20"/>
              </w:rPr>
              <w:t>uprave</w:t>
            </w:r>
            <w:proofErr w:type="spellEnd"/>
            <w:r w:rsidRPr="00BB6176">
              <w:rPr>
                <w:szCs w:val="20"/>
              </w:rPr>
              <w:t xml:space="preserve"> </w:t>
            </w:r>
            <w:proofErr w:type="spellStart"/>
            <w:r w:rsidRPr="00BB6176">
              <w:rPr>
                <w:szCs w:val="20"/>
              </w:rPr>
              <w:t>po</w:t>
            </w:r>
            <w:proofErr w:type="spellEnd"/>
            <w:r w:rsidRPr="00BB6176">
              <w:rPr>
                <w:szCs w:val="20"/>
              </w:rPr>
              <w:t xml:space="preserve"> </w:t>
            </w:r>
            <w:proofErr w:type="spellStart"/>
            <w:r w:rsidRPr="00BB6176">
              <w:rPr>
                <w:szCs w:val="20"/>
              </w:rPr>
              <w:t>odredbi</w:t>
            </w:r>
            <w:proofErr w:type="spellEnd"/>
            <w:r w:rsidRPr="00BB6176">
              <w:rPr>
                <w:szCs w:val="20"/>
              </w:rPr>
              <w:t xml:space="preserve"> </w:t>
            </w:r>
            <w:proofErr w:type="spellStart"/>
            <w:r w:rsidRPr="00BB6176">
              <w:rPr>
                <w:szCs w:val="20"/>
              </w:rPr>
              <w:t>nadrejenega</w:t>
            </w:r>
            <w:proofErr w:type="spellEnd"/>
            <w:r w:rsidRPr="00BB6176">
              <w:rPr>
                <w:szCs w:val="20"/>
              </w:rPr>
              <w:t>.</w:t>
            </w:r>
          </w:p>
        </w:tc>
      </w:tr>
    </w:tbl>
    <w:p w:rsidR="00A71AAC" w:rsidRDefault="00A71AAC" w:rsidP="00BB6176">
      <w:pPr>
        <w:pStyle w:val="Odstavekseznama"/>
        <w:spacing w:line="240" w:lineRule="auto"/>
        <w:jc w:val="both"/>
        <w:rPr>
          <w:szCs w:val="20"/>
          <w:lang w:val="sl-SI"/>
        </w:rPr>
      </w:pPr>
      <w:r>
        <w:rPr>
          <w:szCs w:val="20"/>
          <w:lang w:val="sl-SI"/>
        </w:rPr>
        <w:t>.</w:t>
      </w:r>
    </w:p>
    <w:p w:rsidR="00A71AAC" w:rsidRDefault="00A71AAC" w:rsidP="00A71AAC">
      <w:pPr>
        <w:pStyle w:val="Glava"/>
        <w:jc w:val="both"/>
        <w:rPr>
          <w:b/>
          <w:szCs w:val="20"/>
          <w:lang w:val="sl-SI"/>
        </w:rPr>
      </w:pPr>
    </w:p>
    <w:p w:rsidR="00A71AAC" w:rsidRDefault="00A71AAC" w:rsidP="00A71AAC">
      <w:pPr>
        <w:pStyle w:val="Glava"/>
        <w:jc w:val="both"/>
        <w:rPr>
          <w:b/>
          <w:szCs w:val="20"/>
          <w:lang w:val="sl-SI"/>
        </w:rPr>
      </w:pPr>
      <w:r w:rsidRPr="00B961BC">
        <w:rPr>
          <w:b/>
          <w:szCs w:val="20"/>
          <w:lang w:val="sl-SI"/>
        </w:rPr>
        <w:lastRenderedPageBreak/>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5731E9" w:rsidRDefault="005731E9" w:rsidP="003D279E">
      <w:pPr>
        <w:pStyle w:val="Glava"/>
        <w:jc w:val="both"/>
        <w:rPr>
          <w:b/>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4906D2" w:rsidRPr="000D37AC" w:rsidRDefault="007A5269" w:rsidP="004906D2">
      <w:pPr>
        <w:pStyle w:val="Glava"/>
        <w:jc w:val="both"/>
        <w:rPr>
          <w:szCs w:val="20"/>
          <w:lang w:val="sl-SI"/>
        </w:rPr>
      </w:pPr>
      <w:r>
        <w:rPr>
          <w:szCs w:val="20"/>
          <w:lang w:val="sl-SI"/>
        </w:rPr>
        <w:t>Če v zvezi z izbranim kandidatom</w:t>
      </w:r>
      <w:r w:rsidR="004906D2">
        <w:rPr>
          <w:szCs w:val="20"/>
          <w:lang w:val="sl-SI"/>
        </w:rPr>
        <w:t xml:space="preserve"> po opravljenem predhodnem zdravstvenem pregledu ne bo ugotovljenih zadržkov, bo delovno razmerje sklenjeno za </w:t>
      </w:r>
      <w:r w:rsidR="004906D2">
        <w:rPr>
          <w:b/>
          <w:szCs w:val="20"/>
          <w:lang w:val="sl-SI"/>
        </w:rPr>
        <w:t>nedoločen čas</w:t>
      </w:r>
      <w:r w:rsidR="00F27B7B">
        <w:rPr>
          <w:b/>
          <w:szCs w:val="20"/>
          <w:lang w:val="sl-SI"/>
        </w:rPr>
        <w:t>,</w:t>
      </w:r>
      <w:bookmarkStart w:id="0" w:name="_GoBack"/>
      <w:bookmarkEnd w:id="0"/>
      <w:r>
        <w:rPr>
          <w:szCs w:val="20"/>
          <w:lang w:val="sl-SI"/>
        </w:rPr>
        <w:t xml:space="preserve"> s polnim delovnim časom. </w:t>
      </w:r>
      <w:r w:rsidR="004906D2">
        <w:rPr>
          <w:szCs w:val="20"/>
          <w:lang w:val="sl-SI"/>
        </w:rPr>
        <w:t>Delo se bo opravljalo v Upravi Republike Slovenije za zaščito in reševanje, Uradu za operativ</w:t>
      </w:r>
      <w:r>
        <w:rPr>
          <w:szCs w:val="20"/>
          <w:lang w:val="sl-SI"/>
        </w:rPr>
        <w:t>o, Izpostavi URSZR Nova Gorica</w:t>
      </w:r>
      <w:r w:rsidR="004906D2">
        <w:rPr>
          <w:szCs w:val="20"/>
          <w:lang w:val="sl-SI"/>
        </w:rPr>
        <w:t>, na naslovu Sedejeva ulica 9, 5000 Nova Gorica, oz.</w:t>
      </w:r>
      <w:r w:rsidR="004906D2" w:rsidRPr="000D37AC">
        <w:rPr>
          <w:szCs w:val="20"/>
          <w:lang w:val="sl-SI"/>
        </w:rPr>
        <w:t xml:space="preserve"> na območju delovanja Ministrstva za obrambo.</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812F28">
        <w:rPr>
          <w:b/>
          <w:szCs w:val="20"/>
          <w:lang w:val="sl-SI"/>
        </w:rPr>
        <w:t>upravnik VI v logističnem centru</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812F28">
        <w:rPr>
          <w:b/>
          <w:szCs w:val="20"/>
          <w:lang w:val="sl-SI"/>
        </w:rPr>
        <w:t>204</w:t>
      </w:r>
      <w:r w:rsidR="00AA5BCD">
        <w:rPr>
          <w:b/>
          <w:szCs w:val="20"/>
          <w:lang w:val="sl-SI"/>
        </w:rPr>
        <w:t>/2022</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812F28">
        <w:rPr>
          <w:b/>
          <w:szCs w:val="20"/>
          <w:lang w:val="sl-SI"/>
        </w:rPr>
        <w:t>3</w:t>
      </w:r>
      <w:r w:rsidR="004906D2">
        <w:rPr>
          <w:b/>
          <w:szCs w:val="20"/>
          <w:lang w:val="sl-SI"/>
        </w:rPr>
        <w:t xml:space="preserve"> </w:t>
      </w:r>
      <w:r w:rsidRPr="00684DBA">
        <w:rPr>
          <w:b/>
          <w:szCs w:val="20"/>
          <w:lang w:val="sl-SI"/>
        </w:rPr>
        <w:t>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812F28">
        <w:rPr>
          <w:szCs w:val="20"/>
          <w:lang w:val="sl-SI"/>
        </w:rPr>
        <w:t>7. 10</w:t>
      </w:r>
      <w:r w:rsidR="00AA5BCD">
        <w:rPr>
          <w:szCs w:val="20"/>
          <w:lang w:val="sl-SI"/>
        </w:rPr>
        <w:t>. 2022</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903554"/>
    <w:multiLevelType w:val="hybridMultilevel"/>
    <w:tmpl w:val="50F8C28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9"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3"/>
  </w:num>
  <w:num w:numId="5">
    <w:abstractNumId w:val="13"/>
  </w:num>
  <w:num w:numId="6">
    <w:abstractNumId w:val="8"/>
  </w:num>
  <w:num w:numId="7">
    <w:abstractNumId w:val="14"/>
  </w:num>
  <w:num w:numId="8">
    <w:abstractNumId w:val="18"/>
  </w:num>
  <w:num w:numId="9">
    <w:abstractNumId w:val="7"/>
  </w:num>
  <w:num w:numId="10">
    <w:abstractNumId w:val="2"/>
  </w:num>
  <w:num w:numId="11">
    <w:abstractNumId w:val="0"/>
  </w:num>
  <w:num w:numId="12">
    <w:abstractNumId w:val="6"/>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
  </w:num>
  <w:num w:numId="21">
    <w:abstractNumId w:val="11"/>
  </w:num>
  <w:num w:numId="22">
    <w:abstractNumId w:val="5"/>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552D8"/>
    <w:rsid w:val="00075F79"/>
    <w:rsid w:val="00076FE0"/>
    <w:rsid w:val="00083EEA"/>
    <w:rsid w:val="000A14F3"/>
    <w:rsid w:val="000A6506"/>
    <w:rsid w:val="000C2A70"/>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500DAB"/>
    <w:rsid w:val="00503B6D"/>
    <w:rsid w:val="005727AE"/>
    <w:rsid w:val="005731E9"/>
    <w:rsid w:val="00573340"/>
    <w:rsid w:val="00587ADF"/>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6D7D"/>
    <w:rsid w:val="0070262C"/>
    <w:rsid w:val="00710535"/>
    <w:rsid w:val="00765193"/>
    <w:rsid w:val="00765447"/>
    <w:rsid w:val="007727A5"/>
    <w:rsid w:val="00773B68"/>
    <w:rsid w:val="00791C01"/>
    <w:rsid w:val="007932FC"/>
    <w:rsid w:val="007A5269"/>
    <w:rsid w:val="007A6E58"/>
    <w:rsid w:val="007D2EAF"/>
    <w:rsid w:val="007D3057"/>
    <w:rsid w:val="007F2AE5"/>
    <w:rsid w:val="007F5740"/>
    <w:rsid w:val="007F7C2E"/>
    <w:rsid w:val="00812F28"/>
    <w:rsid w:val="00857A54"/>
    <w:rsid w:val="008628D6"/>
    <w:rsid w:val="00872432"/>
    <w:rsid w:val="00897B8A"/>
    <w:rsid w:val="008A0892"/>
    <w:rsid w:val="008A45B9"/>
    <w:rsid w:val="008B094B"/>
    <w:rsid w:val="008B5DED"/>
    <w:rsid w:val="008B6D88"/>
    <w:rsid w:val="008C3E81"/>
    <w:rsid w:val="008C5E59"/>
    <w:rsid w:val="008D338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5BCD"/>
    <w:rsid w:val="00AD12D0"/>
    <w:rsid w:val="00AD2203"/>
    <w:rsid w:val="00AD4571"/>
    <w:rsid w:val="00AE7D95"/>
    <w:rsid w:val="00B075F4"/>
    <w:rsid w:val="00B26ABE"/>
    <w:rsid w:val="00B54230"/>
    <w:rsid w:val="00B66C9D"/>
    <w:rsid w:val="00B7697F"/>
    <w:rsid w:val="00B828B2"/>
    <w:rsid w:val="00B93128"/>
    <w:rsid w:val="00B94F2E"/>
    <w:rsid w:val="00BB3233"/>
    <w:rsid w:val="00BB6176"/>
    <w:rsid w:val="00BC197B"/>
    <w:rsid w:val="00BF0E60"/>
    <w:rsid w:val="00C16ED5"/>
    <w:rsid w:val="00C473BB"/>
    <w:rsid w:val="00C741A5"/>
    <w:rsid w:val="00C75C2D"/>
    <w:rsid w:val="00C964EB"/>
    <w:rsid w:val="00CA1E9E"/>
    <w:rsid w:val="00CB0531"/>
    <w:rsid w:val="00CD69A2"/>
    <w:rsid w:val="00CF3B1A"/>
    <w:rsid w:val="00D2410A"/>
    <w:rsid w:val="00D54A59"/>
    <w:rsid w:val="00D64BDA"/>
    <w:rsid w:val="00D654C4"/>
    <w:rsid w:val="00D67EE7"/>
    <w:rsid w:val="00DA358A"/>
    <w:rsid w:val="00DA40A1"/>
    <w:rsid w:val="00DB45A5"/>
    <w:rsid w:val="00DC45A6"/>
    <w:rsid w:val="00DE715F"/>
    <w:rsid w:val="00E03D79"/>
    <w:rsid w:val="00E523FF"/>
    <w:rsid w:val="00E86971"/>
    <w:rsid w:val="00E87F31"/>
    <w:rsid w:val="00EA3C3E"/>
    <w:rsid w:val="00EF70D0"/>
    <w:rsid w:val="00F010CF"/>
    <w:rsid w:val="00F27B7B"/>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4ABA"/>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350574051">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025ED4-0B1B-4748-AC87-DDCFEA37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812</Words>
  <Characters>4629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5431</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7</cp:revision>
  <cp:lastPrinted>2017-11-06T11:24:00Z</cp:lastPrinted>
  <dcterms:created xsi:type="dcterms:W3CDTF">2022-09-30T12:24:00Z</dcterms:created>
  <dcterms:modified xsi:type="dcterms:W3CDTF">2022-09-30T12:37:00Z</dcterms:modified>
</cp:coreProperties>
</file>