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CED1D" w14:textId="3754B94D" w:rsidR="00602F90" w:rsidRPr="00602F90" w:rsidRDefault="00602F90" w:rsidP="00B722B6">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00A12222">
        <w:rPr>
          <w:lang w:val="sl-SI"/>
        </w:rPr>
        <w:t xml:space="preserve"> – ZUJF, 158/20 – </w:t>
      </w:r>
      <w:proofErr w:type="spellStart"/>
      <w:r w:rsidR="00A12222">
        <w:rPr>
          <w:lang w:val="sl-SI"/>
        </w:rPr>
        <w:t>ZintPK</w:t>
      </w:r>
      <w:proofErr w:type="spellEnd"/>
      <w:r w:rsidR="00A12222">
        <w:rPr>
          <w:lang w:val="sl-SI"/>
        </w:rPr>
        <w:t xml:space="preserve">-C, </w:t>
      </w:r>
      <w:r w:rsidRPr="00602F90">
        <w:rPr>
          <w:lang w:val="sl-SI"/>
        </w:rPr>
        <w:t>203/20 – ZIUPOPDVE</w:t>
      </w:r>
      <w:r w:rsidR="00A12222">
        <w:rPr>
          <w:lang w:val="sl-SI"/>
        </w:rPr>
        <w:t xml:space="preserve">, </w:t>
      </w:r>
      <w:r w:rsidR="00A12222">
        <w:t>202/21-odl. Us in 3/22-Zdeb</w:t>
      </w:r>
      <w:r w:rsidRPr="00602F90">
        <w:rPr>
          <w:lang w:val="sl-SI"/>
        </w:rPr>
        <w:t>, v nadaljevanju ZJU)</w:t>
      </w:r>
    </w:p>
    <w:p w14:paraId="71816632" w14:textId="77777777" w:rsidR="00602F90" w:rsidRDefault="00602F90" w:rsidP="00602F90"/>
    <w:p w14:paraId="326E3796" w14:textId="77777777" w:rsidR="00DA40A1" w:rsidRPr="00503B6D" w:rsidRDefault="00DA40A1" w:rsidP="003B070C">
      <w:pPr>
        <w:tabs>
          <w:tab w:val="center" w:pos="7371"/>
        </w:tabs>
        <w:spacing w:line="240" w:lineRule="auto"/>
        <w:jc w:val="both"/>
        <w:rPr>
          <w:szCs w:val="20"/>
          <w:lang w:val="sl-SI"/>
        </w:rPr>
      </w:pPr>
    </w:p>
    <w:p w14:paraId="78EBBAE0" w14:textId="77777777" w:rsidR="0042587B" w:rsidRPr="0042587B" w:rsidRDefault="00DA40A1" w:rsidP="0042587B">
      <w:pPr>
        <w:rPr>
          <w:rFonts w:cs="Times New Roman"/>
          <w:szCs w:val="20"/>
          <w:lang w:val="sl-SI" w:eastAsia="sl-SI"/>
        </w:rPr>
      </w:pPr>
      <w:r w:rsidRPr="00503B6D">
        <w:rPr>
          <w:b/>
          <w:szCs w:val="20"/>
          <w:lang w:val="sl-SI" w:eastAsia="sl-SI"/>
        </w:rPr>
        <w:t>Ministrstvo za obrambo</w:t>
      </w:r>
      <w:r w:rsidRPr="00503B6D">
        <w:rPr>
          <w:szCs w:val="20"/>
          <w:lang w:val="sl-SI" w:eastAsia="sl-SI"/>
        </w:rPr>
        <w:t xml:space="preserve">, </w:t>
      </w:r>
      <w:r w:rsidR="0042587B" w:rsidRPr="0042587B">
        <w:rPr>
          <w:rFonts w:cs="Times New Roman"/>
          <w:szCs w:val="20"/>
          <w:lang w:val="sl-SI" w:eastAsia="sl-SI"/>
        </w:rPr>
        <w:t>Uprava Republike Slovenije za zaščito in reševanje, Vojkova cesta 61, 1000 Ljubljana</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2321ABEF" w:rsidR="00C741A5" w:rsidRPr="00355D05" w:rsidRDefault="00013417" w:rsidP="00C741A5">
      <w:pPr>
        <w:jc w:val="center"/>
        <w:rPr>
          <w:b/>
          <w:sz w:val="22"/>
          <w:szCs w:val="22"/>
          <w:lang w:val="sl-SI"/>
        </w:rPr>
      </w:pPr>
      <w:r>
        <w:rPr>
          <w:b/>
          <w:sz w:val="22"/>
          <w:szCs w:val="22"/>
          <w:lang w:val="sl-SI"/>
        </w:rPr>
        <w:t>VIŠJI REFERENT ZA SPLOŠNE ZADEVE</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42ECC8C9" w:rsidR="00C741A5" w:rsidRPr="007D5D6C" w:rsidRDefault="00C741A5" w:rsidP="0021022F">
      <w:pPr>
        <w:ind w:firstLine="426"/>
        <w:jc w:val="center"/>
        <w:rPr>
          <w:b/>
          <w:sz w:val="22"/>
          <w:szCs w:val="22"/>
          <w:lang w:val="sl-SI"/>
        </w:rPr>
      </w:pPr>
      <w:r w:rsidRPr="007D5D6C">
        <w:rPr>
          <w:b/>
          <w:sz w:val="22"/>
          <w:szCs w:val="22"/>
          <w:lang w:val="sl-SI"/>
        </w:rPr>
        <w:t xml:space="preserve">v </w:t>
      </w:r>
      <w:r w:rsidR="00013417">
        <w:rPr>
          <w:b/>
          <w:sz w:val="22"/>
          <w:szCs w:val="22"/>
          <w:lang w:val="sl-SI"/>
        </w:rPr>
        <w:t>Upravi RS za zaščito in reševanje, Službi za splošne zadeve, Oddelku za administrativno podporo</w:t>
      </w:r>
      <w:r w:rsidR="00D027F5" w:rsidRPr="00AD4241">
        <w:rPr>
          <w:b/>
          <w:sz w:val="22"/>
          <w:szCs w:val="22"/>
          <w:lang w:val="sl-SI"/>
        </w:rPr>
        <w:t xml:space="preserve"> (šifra DM </w:t>
      </w:r>
      <w:r w:rsidR="00013417">
        <w:rPr>
          <w:b/>
          <w:sz w:val="22"/>
          <w:szCs w:val="22"/>
          <w:lang w:val="sl-SI"/>
        </w:rPr>
        <w:t>1328</w:t>
      </w:r>
      <w:r w:rsidR="00D027F5" w:rsidRPr="00AD4241">
        <w:rPr>
          <w:b/>
          <w:sz w:val="22"/>
          <w:szCs w:val="22"/>
          <w:lang w:val="sl-SI"/>
        </w:rPr>
        <w:t>)</w:t>
      </w:r>
    </w:p>
    <w:p w14:paraId="0D5EC189" w14:textId="079EE946" w:rsidR="00C741A5" w:rsidRDefault="00C741A5" w:rsidP="00D027F5">
      <w:pPr>
        <w:rPr>
          <w:b/>
          <w:szCs w:val="20"/>
          <w:lang w:val="sl-SI"/>
        </w:rPr>
      </w:pPr>
    </w:p>
    <w:p w14:paraId="0E8F4289" w14:textId="77777777"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treh zaporednih nazivih: </w:t>
      </w:r>
      <w:r w:rsidRPr="006A3A81">
        <w:rPr>
          <w:rFonts w:cs="Times New Roman"/>
          <w:szCs w:val="20"/>
          <w:lang w:val="sl-SI" w:eastAsia="sl-SI"/>
        </w:rPr>
        <w:t>višji referent III, višji referent II in višji referent I.</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7E2CE9D7" w14:textId="77777777" w:rsidR="00701F80" w:rsidRPr="00701F80" w:rsidRDefault="00701F80" w:rsidP="004C4521">
      <w:pPr>
        <w:ind w:left="180" w:hanging="180"/>
        <w:jc w:val="both"/>
        <w:rPr>
          <w:szCs w:val="20"/>
          <w:lang w:val="sl-SI" w:eastAsia="sl-SI"/>
        </w:rPr>
      </w:pPr>
      <w:r w:rsidRPr="00701F80">
        <w:rPr>
          <w:b/>
          <w:szCs w:val="20"/>
          <w:lang w:val="sl-SI" w:eastAsia="sl-SI"/>
        </w:rPr>
        <w:t>Zahtevana izobrazba</w:t>
      </w:r>
      <w:r w:rsidRPr="00701F80">
        <w:rPr>
          <w:szCs w:val="20"/>
          <w:lang w:val="sl-SI" w:eastAsia="sl-SI"/>
        </w:rPr>
        <w:t>:</w:t>
      </w:r>
    </w:p>
    <w:p w14:paraId="1C13DE46" w14:textId="7B8E4BA4" w:rsidR="00701F80" w:rsidRPr="00701F80" w:rsidRDefault="00013417" w:rsidP="004C4521">
      <w:pPr>
        <w:numPr>
          <w:ilvl w:val="0"/>
          <w:numId w:val="3"/>
        </w:numPr>
        <w:ind w:left="568" w:hanging="284"/>
        <w:jc w:val="both"/>
        <w:rPr>
          <w:szCs w:val="20"/>
          <w:lang w:val="sl-SI" w:eastAsia="sl-SI"/>
        </w:rPr>
      </w:pPr>
      <w:r>
        <w:rPr>
          <w:szCs w:val="20"/>
          <w:lang w:val="sl-SI" w:eastAsia="sl-SI"/>
        </w:rPr>
        <w:t xml:space="preserve">najmanj višje </w:t>
      </w:r>
      <w:r w:rsidR="00701F80" w:rsidRPr="00701F80">
        <w:rPr>
          <w:szCs w:val="20"/>
          <w:lang w:val="sl-SI" w:eastAsia="sl-SI"/>
        </w:rPr>
        <w:t>strokovno izobraževanje</w:t>
      </w:r>
      <w:r>
        <w:rPr>
          <w:szCs w:val="20"/>
          <w:lang w:val="sl-SI" w:eastAsia="sl-SI"/>
        </w:rPr>
        <w:t>/višja strokovna izobrazba,</w:t>
      </w:r>
    </w:p>
    <w:p w14:paraId="5D16199B" w14:textId="4D35BE39" w:rsidR="00013417" w:rsidRDefault="00701F80" w:rsidP="004C4521">
      <w:pPr>
        <w:numPr>
          <w:ilvl w:val="0"/>
          <w:numId w:val="3"/>
        </w:numPr>
        <w:ind w:left="568" w:hanging="284"/>
        <w:jc w:val="both"/>
        <w:rPr>
          <w:szCs w:val="20"/>
          <w:lang w:val="sl-SI" w:eastAsia="sl-SI"/>
        </w:rPr>
      </w:pPr>
      <w:r w:rsidRPr="00701F80">
        <w:rPr>
          <w:szCs w:val="20"/>
          <w:lang w:val="sl-SI" w:eastAsia="sl-SI"/>
        </w:rPr>
        <w:t xml:space="preserve">najmanj </w:t>
      </w:r>
      <w:r w:rsidR="00013417">
        <w:rPr>
          <w:szCs w:val="20"/>
          <w:lang w:val="sl-SI" w:eastAsia="sl-SI"/>
        </w:rPr>
        <w:t>višješolsko</w:t>
      </w:r>
      <w:r w:rsidRPr="00701F80">
        <w:rPr>
          <w:szCs w:val="20"/>
          <w:lang w:val="sl-SI" w:eastAsia="sl-SI"/>
        </w:rPr>
        <w:t xml:space="preserve"> izobraževanje (</w:t>
      </w:r>
      <w:r w:rsidR="00013417">
        <w:rPr>
          <w:szCs w:val="20"/>
          <w:lang w:val="sl-SI" w:eastAsia="sl-SI"/>
        </w:rPr>
        <w:t>prejšnje</w:t>
      </w:r>
      <w:r w:rsidR="00BD6B9E">
        <w:rPr>
          <w:szCs w:val="20"/>
          <w:lang w:val="sl-SI" w:eastAsia="sl-SI"/>
        </w:rPr>
        <w:t>)</w:t>
      </w:r>
      <w:r w:rsidR="00013417">
        <w:rPr>
          <w:szCs w:val="20"/>
          <w:lang w:val="sl-SI" w:eastAsia="sl-SI"/>
        </w:rPr>
        <w:t>/ višješolska izobrazba (prejšnja).</w:t>
      </w:r>
    </w:p>
    <w:p w14:paraId="5F6D4E8E" w14:textId="77777777" w:rsidR="00013417" w:rsidRDefault="00013417" w:rsidP="00013417">
      <w:pPr>
        <w:ind w:left="568"/>
        <w:jc w:val="both"/>
        <w:rPr>
          <w:szCs w:val="20"/>
          <w:lang w:val="sl-SI" w:eastAsia="sl-SI"/>
        </w:rPr>
      </w:pPr>
    </w:p>
    <w:p w14:paraId="5BDF7FE6" w14:textId="77777777" w:rsidR="00C741A5" w:rsidRDefault="00C741A5" w:rsidP="00C741A5">
      <w:pPr>
        <w:jc w:val="both"/>
        <w:rPr>
          <w:szCs w:val="20"/>
          <w:lang w:val="sl-SI"/>
        </w:rPr>
      </w:pPr>
      <w:r>
        <w:rPr>
          <w:b/>
          <w:szCs w:val="20"/>
          <w:lang w:val="sl-SI"/>
        </w:rPr>
        <w:t>Zahtevane delovne izkušnje</w:t>
      </w:r>
      <w:r>
        <w:rPr>
          <w:szCs w:val="20"/>
          <w:lang w:val="sl-SI"/>
        </w:rPr>
        <w:t xml:space="preserve">: </w:t>
      </w:r>
    </w:p>
    <w:p w14:paraId="283A9357" w14:textId="33CC357A" w:rsidR="00C741A5" w:rsidRDefault="00C741A5" w:rsidP="00C741A5">
      <w:pPr>
        <w:numPr>
          <w:ilvl w:val="0"/>
          <w:numId w:val="7"/>
        </w:numPr>
        <w:jc w:val="both"/>
        <w:rPr>
          <w:szCs w:val="20"/>
          <w:lang w:val="sl-SI"/>
        </w:rPr>
      </w:pPr>
      <w:r>
        <w:rPr>
          <w:szCs w:val="20"/>
          <w:lang w:val="sl-SI"/>
        </w:rPr>
        <w:t xml:space="preserve">najmanj </w:t>
      </w:r>
      <w:r w:rsidR="00013417">
        <w:rPr>
          <w:szCs w:val="20"/>
          <w:lang w:val="sl-SI"/>
        </w:rPr>
        <w:t>6 mesecev</w:t>
      </w:r>
      <w:r>
        <w:rPr>
          <w:szCs w:val="20"/>
          <w:lang w:val="sl-SI"/>
        </w:rPr>
        <w: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6C1F9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21CF7C3B" w:rsidR="00C741A5" w:rsidRDefault="00C741A5" w:rsidP="00C741A5">
      <w:pPr>
        <w:pStyle w:val="Glava"/>
        <w:rPr>
          <w:b/>
          <w:bCs/>
          <w:szCs w:val="20"/>
          <w:lang w:val="sl-SI"/>
        </w:rPr>
      </w:pPr>
    </w:p>
    <w:p w14:paraId="4C78205F" w14:textId="6F8D1F2D" w:rsidR="009F6211" w:rsidRPr="009F6211" w:rsidRDefault="009F6211" w:rsidP="009F6211">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77777777"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usposabljanje za imenovanje v naziv,</w:t>
      </w:r>
    </w:p>
    <w:p w14:paraId="1CD73732" w14:textId="27C4E426" w:rsidR="009F6211" w:rsidRDefault="009F6211" w:rsidP="009F6211">
      <w:pPr>
        <w:numPr>
          <w:ilvl w:val="0"/>
          <w:numId w:val="12"/>
        </w:numPr>
        <w:spacing w:line="240" w:lineRule="auto"/>
        <w:jc w:val="both"/>
        <w:rPr>
          <w:rFonts w:cs="Times New Roman"/>
          <w:szCs w:val="20"/>
          <w:lang w:val="sl-SI"/>
        </w:rPr>
      </w:pPr>
      <w:r>
        <w:rPr>
          <w:rFonts w:cs="Times New Roman"/>
          <w:szCs w:val="20"/>
          <w:lang w:val="sl-SI"/>
        </w:rPr>
        <w:t xml:space="preserve">strokovni izpit </w:t>
      </w:r>
      <w:r w:rsidR="00BD6B9E">
        <w:rPr>
          <w:rFonts w:cs="Times New Roman"/>
          <w:szCs w:val="20"/>
          <w:lang w:val="sl-SI"/>
        </w:rPr>
        <w:t>iz upravnega postopka,</w:t>
      </w:r>
    </w:p>
    <w:p w14:paraId="076D2D2B" w14:textId="2A27F139" w:rsidR="009F6211" w:rsidRPr="00BD6B9E" w:rsidRDefault="00BD6B9E" w:rsidP="006213DB">
      <w:pPr>
        <w:numPr>
          <w:ilvl w:val="0"/>
          <w:numId w:val="12"/>
        </w:numPr>
        <w:spacing w:line="240" w:lineRule="auto"/>
        <w:jc w:val="both"/>
        <w:rPr>
          <w:rFonts w:cs="Times New Roman"/>
          <w:szCs w:val="20"/>
          <w:lang w:val="sl-SI"/>
        </w:rPr>
      </w:pPr>
      <w:r w:rsidRPr="00BD6B9E">
        <w:rPr>
          <w:rFonts w:cs="Times New Roman"/>
          <w:szCs w:val="20"/>
          <w:lang w:val="sl-SI"/>
        </w:rPr>
        <w:t xml:space="preserve">preizkus strokovne usposobljenosti za delo z dok. </w:t>
      </w:r>
      <w:r>
        <w:rPr>
          <w:rFonts w:cs="Times New Roman"/>
          <w:szCs w:val="20"/>
          <w:lang w:val="sl-SI"/>
        </w:rPr>
        <w:t>g</w:t>
      </w:r>
      <w:r w:rsidRPr="00BD6B9E">
        <w:rPr>
          <w:rFonts w:cs="Times New Roman"/>
          <w:szCs w:val="20"/>
          <w:lang w:val="sl-SI"/>
        </w:rPr>
        <w:t>radivom,</w:t>
      </w:r>
    </w:p>
    <w:p w14:paraId="1251B72D" w14:textId="28A31E3C" w:rsidR="009F6211" w:rsidRPr="00B72EEC" w:rsidRDefault="009F6211" w:rsidP="009F6211">
      <w:pPr>
        <w:pStyle w:val="Glava"/>
        <w:numPr>
          <w:ilvl w:val="0"/>
          <w:numId w:val="12"/>
        </w:numPr>
        <w:tabs>
          <w:tab w:val="clear" w:pos="4320"/>
          <w:tab w:val="clear" w:pos="8640"/>
        </w:tabs>
        <w:spacing w:line="240" w:lineRule="auto"/>
        <w:jc w:val="both"/>
        <w:rPr>
          <w:szCs w:val="20"/>
          <w:lang w:val="sl-SI"/>
        </w:rPr>
      </w:pPr>
      <w:r w:rsidRPr="00B72EEC">
        <w:rPr>
          <w:szCs w:val="20"/>
          <w:lang w:val="sl-SI"/>
        </w:rPr>
        <w:t>dovoljenje za dostop do tajnih podatkov stopnje »</w:t>
      </w:r>
      <w:r w:rsidR="00BD6B9E">
        <w:rPr>
          <w:szCs w:val="20"/>
          <w:lang w:val="sl-SI"/>
        </w:rPr>
        <w:t>zaupno« (Z</w:t>
      </w:r>
      <w:r w:rsidRPr="00B72EEC">
        <w:rPr>
          <w:szCs w:val="20"/>
          <w:lang w:val="sl-SI"/>
        </w:rPr>
        <w:t>, I-E,I-N)</w:t>
      </w:r>
      <w:r w:rsidR="002E754B">
        <w:rPr>
          <w:szCs w:val="20"/>
          <w:lang w:val="sl-SI"/>
        </w:rPr>
        <w:t>«</w:t>
      </w:r>
      <w:r w:rsidRPr="00B72EEC">
        <w:rPr>
          <w:szCs w:val="20"/>
          <w:lang w:val="sl-SI"/>
        </w:rPr>
        <w:t>.</w:t>
      </w:r>
    </w:p>
    <w:p w14:paraId="58799C90" w14:textId="77777777" w:rsidR="009F6211" w:rsidRDefault="009F6211" w:rsidP="00C741A5">
      <w:pPr>
        <w:pStyle w:val="Glava"/>
        <w:rPr>
          <w:b/>
          <w:bCs/>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42F137B3" w14:textId="77777777" w:rsidR="002E670D" w:rsidRDefault="002E670D" w:rsidP="00C741A5">
      <w:pPr>
        <w:pStyle w:val="Glava"/>
        <w:rPr>
          <w:b/>
          <w:bCs/>
          <w:szCs w:val="20"/>
          <w:lang w:val="sl-SI"/>
        </w:rPr>
      </w:pPr>
    </w:p>
    <w:p w14:paraId="692FF9EB" w14:textId="47E86402" w:rsidR="00BD6B9E" w:rsidRPr="00E91550" w:rsidRDefault="00BD6B9E" w:rsidP="00BD6B9E">
      <w:pPr>
        <w:jc w:val="both"/>
        <w:rPr>
          <w:lang w:val="sl-SI"/>
        </w:rPr>
      </w:pPr>
      <w:r w:rsidRPr="00BD6B9E">
        <w:rPr>
          <w:lang w:val="sl-SI"/>
        </w:rPr>
        <w:t>Pri izbranem</w:t>
      </w:r>
      <w:r w:rsidR="00552E26">
        <w:rPr>
          <w:lang w:val="sl-SI"/>
        </w:rPr>
        <w:t>u</w:t>
      </w:r>
      <w:r w:rsidRPr="00BD6B9E">
        <w:rPr>
          <w:lang w:val="sl-SI"/>
        </w:rPr>
        <w:t xml:space="preserve"> kandidatu se bo preverjalo, ali ima opravljen strokovni izpit iz upravnega postopka. Strokovni izpit iz upravnega postopka bo moral izbrani kandidat, v skladu s tretjim odstavkom 31. člena Zakona o splošnem upravnem </w:t>
      </w:r>
      <w:r w:rsidRPr="00E91550">
        <w:rPr>
          <w:lang w:val="sl-SI"/>
        </w:rPr>
        <w:t xml:space="preserve">postopku </w:t>
      </w:r>
      <w:r w:rsidR="00E91550" w:rsidRPr="00E91550">
        <w:rPr>
          <w:szCs w:val="20"/>
          <w:lang w:val="sl-SI"/>
        </w:rPr>
        <w:t xml:space="preserve">(Uradni list RS, št. 24/06 - uradno prečiščeno besedilo, 105/06 – ZUS-1, 126/07, 65/08, 8/10, 82/13, 175/20 – ZIUOPDVE in 3/22 </w:t>
      </w:r>
      <w:r w:rsidR="00423D96">
        <w:rPr>
          <w:szCs w:val="20"/>
          <w:lang w:val="sl-SI"/>
        </w:rPr>
        <w:t>–</w:t>
      </w:r>
      <w:r w:rsidR="00E91550" w:rsidRPr="00E91550">
        <w:rPr>
          <w:szCs w:val="20"/>
          <w:lang w:val="sl-SI"/>
        </w:rPr>
        <w:t xml:space="preserve"> </w:t>
      </w:r>
      <w:proofErr w:type="spellStart"/>
      <w:r w:rsidR="00E91550" w:rsidRPr="00E91550">
        <w:rPr>
          <w:szCs w:val="20"/>
          <w:lang w:val="sl-SI"/>
        </w:rPr>
        <w:t>Z</w:t>
      </w:r>
      <w:r w:rsidR="00423D96" w:rsidRPr="00E91550">
        <w:rPr>
          <w:szCs w:val="20"/>
          <w:lang w:val="sl-SI"/>
        </w:rPr>
        <w:t>d</w:t>
      </w:r>
      <w:r w:rsidR="00E91550" w:rsidRPr="00E91550">
        <w:rPr>
          <w:szCs w:val="20"/>
          <w:lang w:val="sl-SI"/>
        </w:rPr>
        <w:t>eb</w:t>
      </w:r>
      <w:proofErr w:type="spellEnd"/>
      <w:r w:rsidR="00423D96">
        <w:rPr>
          <w:szCs w:val="20"/>
          <w:lang w:val="sl-SI"/>
        </w:rPr>
        <w:t>)</w:t>
      </w:r>
      <w:r w:rsidR="00E91550" w:rsidRPr="00E91550">
        <w:rPr>
          <w:lang w:val="sl-SI"/>
        </w:rPr>
        <w:t xml:space="preserve"> </w:t>
      </w:r>
      <w:r w:rsidRPr="00E91550">
        <w:rPr>
          <w:lang w:val="sl-SI"/>
        </w:rPr>
        <w:t xml:space="preserve">opraviti najkasneje v treh mesecih od sklenitve delovnega razmerja. </w:t>
      </w:r>
    </w:p>
    <w:p w14:paraId="59CCEA1F" w14:textId="7093A813" w:rsidR="00BA41CA" w:rsidRDefault="00BA41CA" w:rsidP="00C741A5">
      <w:pPr>
        <w:pStyle w:val="Glava"/>
        <w:rPr>
          <w:b/>
          <w:bCs/>
          <w:szCs w:val="20"/>
          <w:lang w:val="sl-SI"/>
        </w:rPr>
      </w:pPr>
    </w:p>
    <w:p w14:paraId="49A17DA7" w14:textId="7BB04F2F" w:rsidR="00C10C19" w:rsidRPr="00C10C19" w:rsidRDefault="00C10C19" w:rsidP="00C10C19">
      <w:pPr>
        <w:spacing w:line="240" w:lineRule="atLeast"/>
        <w:jc w:val="both"/>
        <w:rPr>
          <w:color w:val="000000"/>
          <w:szCs w:val="20"/>
          <w:lang w:val="sl-SI"/>
        </w:rPr>
      </w:pPr>
      <w:r w:rsidRPr="00C10C19">
        <w:rPr>
          <w:color w:val="000000"/>
          <w:lang w:val="sl-SI"/>
        </w:rPr>
        <w:lastRenderedPageBreak/>
        <w:t>Izbran</w:t>
      </w:r>
      <w:r w:rsidR="00552E26">
        <w:rPr>
          <w:color w:val="000000"/>
          <w:lang w:val="sl-SI"/>
        </w:rPr>
        <w:t>i</w:t>
      </w:r>
      <w:r w:rsidRPr="00C10C19">
        <w:rPr>
          <w:color w:val="000000"/>
          <w:lang w:val="sl-SI"/>
        </w:rPr>
        <w:t xml:space="preserve"> kandidat, ki preizkusa strokovne usposobljenosti za delo z dokumentarnim gradivom nima opravljenega, ga bo opravil po sklenitvi delovnega razmerja, na opravo preizkusa pa ga bo napotil delodajalec. </w:t>
      </w:r>
    </w:p>
    <w:p w14:paraId="6BA3DCD5" w14:textId="77777777"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2A864847"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BD6B9E">
        <w:rPr>
          <w:szCs w:val="20"/>
          <w:lang w:val="sl-SI"/>
        </w:rPr>
        <w:t>1110</w:t>
      </w:r>
      <w:r w:rsidRPr="009F6211">
        <w:rPr>
          <w:szCs w:val="20"/>
          <w:lang w:val="sl-SI"/>
        </w:rPr>
        <w:t>.</w:t>
      </w:r>
    </w:p>
    <w:p w14:paraId="7F3E7901" w14:textId="77777777" w:rsidR="00076FE0" w:rsidRDefault="00076FE0" w:rsidP="00076FE0">
      <w:pPr>
        <w:pStyle w:val="Glava"/>
        <w:rPr>
          <w:b/>
          <w:bCs/>
          <w:szCs w:val="20"/>
          <w:lang w:val="sl-SI"/>
        </w:rPr>
      </w:pPr>
    </w:p>
    <w:p w14:paraId="1AB51B45" w14:textId="77777777" w:rsidR="00076FE0" w:rsidRPr="00503B6D"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F31330" w14:paraId="66B26167" w14:textId="77777777" w:rsidTr="00107A42">
        <w:tc>
          <w:tcPr>
            <w:tcW w:w="8680" w:type="dxa"/>
            <w:vAlign w:val="center"/>
            <w:hideMark/>
          </w:tcPr>
          <w:p w14:paraId="21CD97FA" w14:textId="77777777" w:rsidR="00107A42" w:rsidRDefault="00107A42" w:rsidP="00E33E26">
            <w:pPr>
              <w:pStyle w:val="Telobesedila"/>
              <w:numPr>
                <w:ilvl w:val="0"/>
                <w:numId w:val="21"/>
              </w:numPr>
              <w:spacing w:line="260" w:lineRule="atLeast"/>
              <w:rPr>
                <w:rFonts w:cs="Arial"/>
                <w:sz w:val="20"/>
              </w:rPr>
            </w:pPr>
            <w:r>
              <w:rPr>
                <w:rFonts w:cs="Arial"/>
                <w:sz w:val="20"/>
              </w:rPr>
              <w:t>vodenje zahtevnih upravnih postopkov na prvi stopnji,</w:t>
            </w:r>
          </w:p>
          <w:p w14:paraId="183D5BF6" w14:textId="77777777" w:rsidR="00107A42" w:rsidRDefault="00107A42" w:rsidP="00E33E26">
            <w:pPr>
              <w:pStyle w:val="Telobesedila"/>
              <w:numPr>
                <w:ilvl w:val="0"/>
                <w:numId w:val="21"/>
              </w:numPr>
              <w:spacing w:line="260" w:lineRule="atLeast"/>
              <w:rPr>
                <w:rFonts w:cs="Arial"/>
                <w:sz w:val="20"/>
              </w:rPr>
            </w:pPr>
            <w:r>
              <w:rPr>
                <w:rFonts w:cs="Arial"/>
                <w:sz w:val="20"/>
              </w:rPr>
              <w:t>priprava informacij in analiz,</w:t>
            </w:r>
          </w:p>
          <w:p w14:paraId="3FA83F49" w14:textId="77777777" w:rsidR="00107A42" w:rsidRDefault="00107A42" w:rsidP="00E33E26">
            <w:pPr>
              <w:pStyle w:val="Telobesedila"/>
              <w:numPr>
                <w:ilvl w:val="0"/>
                <w:numId w:val="21"/>
              </w:numPr>
              <w:spacing w:line="260" w:lineRule="atLeast"/>
              <w:rPr>
                <w:rFonts w:cs="Arial"/>
                <w:sz w:val="20"/>
              </w:rPr>
            </w:pPr>
            <w:r>
              <w:rPr>
                <w:rFonts w:cs="Arial"/>
                <w:sz w:val="20"/>
              </w:rPr>
              <w:t>izvajanje strokovnih nalog s področja upravljanja z dokumentarnim gradivom,</w:t>
            </w:r>
          </w:p>
          <w:p w14:paraId="316D4E3A" w14:textId="77777777" w:rsidR="00107A42" w:rsidRDefault="00107A42" w:rsidP="00E33E26">
            <w:pPr>
              <w:pStyle w:val="Telobesedila"/>
              <w:numPr>
                <w:ilvl w:val="0"/>
                <w:numId w:val="21"/>
              </w:numPr>
              <w:spacing w:line="260" w:lineRule="atLeast"/>
              <w:rPr>
                <w:rFonts w:cs="Arial"/>
                <w:sz w:val="20"/>
              </w:rPr>
            </w:pPr>
            <w:r>
              <w:rPr>
                <w:rFonts w:cs="Arial"/>
                <w:sz w:val="20"/>
              </w:rPr>
              <w:t>sodelovanje pri izvajanju postopkov z delovnega področja službe,</w:t>
            </w:r>
          </w:p>
          <w:p w14:paraId="685A7BA4" w14:textId="77777777" w:rsidR="00107A42" w:rsidRDefault="00107A42" w:rsidP="00E33E26">
            <w:pPr>
              <w:pStyle w:val="Telobesedila"/>
              <w:numPr>
                <w:ilvl w:val="0"/>
                <w:numId w:val="21"/>
              </w:numPr>
              <w:spacing w:line="260" w:lineRule="atLeast"/>
              <w:rPr>
                <w:rFonts w:cs="Arial"/>
                <w:sz w:val="20"/>
              </w:rPr>
            </w:pPr>
            <w:r>
              <w:rPr>
                <w:rFonts w:cs="Arial"/>
                <w:sz w:val="20"/>
              </w:rPr>
              <w:t>upravljanje dokumentarnega gradiva,</w:t>
            </w:r>
          </w:p>
          <w:p w14:paraId="69309D78" w14:textId="77777777" w:rsidR="00107A42" w:rsidRDefault="00107A42" w:rsidP="00E33E26">
            <w:pPr>
              <w:pStyle w:val="Telobesedila"/>
              <w:numPr>
                <w:ilvl w:val="0"/>
                <w:numId w:val="21"/>
              </w:numPr>
              <w:spacing w:line="260" w:lineRule="atLeast"/>
              <w:rPr>
                <w:rFonts w:cs="Arial"/>
                <w:sz w:val="20"/>
              </w:rPr>
            </w:pPr>
            <w:r>
              <w:rPr>
                <w:rFonts w:cs="Arial"/>
                <w:sz w:val="20"/>
              </w:rPr>
              <w:t>vodenje in obračun stroškov dela,</w:t>
            </w:r>
          </w:p>
          <w:p w14:paraId="6F7C37A5" w14:textId="77777777" w:rsidR="00107A42" w:rsidRDefault="00107A42" w:rsidP="00E33E26">
            <w:pPr>
              <w:pStyle w:val="Telobesedila"/>
              <w:numPr>
                <w:ilvl w:val="0"/>
                <w:numId w:val="21"/>
              </w:numPr>
              <w:spacing w:line="260" w:lineRule="atLeast"/>
              <w:rPr>
                <w:rFonts w:cs="Arial"/>
                <w:sz w:val="20"/>
              </w:rPr>
            </w:pPr>
            <w:r>
              <w:rPr>
                <w:rFonts w:cs="Arial"/>
                <w:sz w:val="20"/>
              </w:rPr>
              <w:t>opravljanje drugih operativnih in upravnih nalog podobne zahtevnosti,</w:t>
            </w:r>
          </w:p>
          <w:p w14:paraId="7DB23455" w14:textId="77777777" w:rsidR="00107A42" w:rsidRDefault="00107A42" w:rsidP="00E33E26">
            <w:pPr>
              <w:pStyle w:val="Telobesedila"/>
              <w:numPr>
                <w:ilvl w:val="0"/>
                <w:numId w:val="21"/>
              </w:numPr>
              <w:spacing w:line="260" w:lineRule="atLeast"/>
              <w:rPr>
                <w:rFonts w:cs="Arial"/>
                <w:sz w:val="20"/>
              </w:rPr>
            </w:pPr>
            <w:r>
              <w:rPr>
                <w:rFonts w:cs="Arial"/>
                <w:sz w:val="20"/>
              </w:rPr>
              <w:t>operativna in administrativna podpora Štabu CZ ob naravnih in drugih nesrečah ter vajah CZ,</w:t>
            </w:r>
          </w:p>
          <w:p w14:paraId="40C3DDAF" w14:textId="22EF3F4B" w:rsidR="00107A42" w:rsidRPr="00107A42" w:rsidRDefault="00107A42" w:rsidP="00107A42">
            <w:pPr>
              <w:pStyle w:val="Telobesedila"/>
              <w:numPr>
                <w:ilvl w:val="0"/>
                <w:numId w:val="21"/>
              </w:numPr>
              <w:spacing w:line="260" w:lineRule="atLeast"/>
              <w:rPr>
                <w:rFonts w:cs="Arial"/>
                <w:sz w:val="20"/>
              </w:rPr>
            </w:pPr>
            <w:r>
              <w:rPr>
                <w:rFonts w:cs="Arial"/>
                <w:sz w:val="20"/>
              </w:rPr>
              <w:t>izvajanje drugih nalog s področja dela uprave po odredbi nadrejenega.</w:t>
            </w:r>
          </w:p>
          <w:p w14:paraId="656ECCC4" w14:textId="5618FB3A" w:rsidR="00F31330" w:rsidRPr="00EF30D3" w:rsidRDefault="00F31330" w:rsidP="00107A42">
            <w:pPr>
              <w:pStyle w:val="Telobesedila"/>
              <w:spacing w:line="260" w:lineRule="atLeast"/>
              <w:ind w:left="720"/>
              <w:rPr>
                <w:rFonts w:cs="Arial"/>
                <w:sz w:val="20"/>
              </w:rPr>
            </w:pPr>
          </w:p>
        </w:tc>
      </w:tr>
    </w:tbl>
    <w:p w14:paraId="063EEC8B" w14:textId="70272C8D"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BC6986A"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Pr="00CD69A2">
        <w:rPr>
          <w:szCs w:val="20"/>
          <w:lang w:val="sl-SI"/>
        </w:rPr>
        <w:t>, ki ne izpolnjujejo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0F18239F" w14:textId="4D0A747A" w:rsidR="00382DC5" w:rsidRDefault="00382DC5" w:rsidP="00382DC5">
      <w:pPr>
        <w:spacing w:line="240" w:lineRule="auto"/>
        <w:jc w:val="both"/>
        <w:rPr>
          <w:szCs w:val="20"/>
          <w:lang w:val="sl-SI" w:eastAsia="sl-SI"/>
        </w:rPr>
      </w:pPr>
      <w:r w:rsidRPr="00382DC5">
        <w:rPr>
          <w:szCs w:val="20"/>
          <w:lang w:val="sl-SI" w:eastAsia="sl-SI"/>
        </w:rPr>
        <w:t xml:space="preserve">Izbrani kandidat bo delo na delovnem mestu </w:t>
      </w:r>
      <w:r w:rsidR="009E41EA">
        <w:rPr>
          <w:szCs w:val="20"/>
          <w:lang w:val="sl-SI" w:eastAsia="sl-SI"/>
        </w:rPr>
        <w:t>višji referent za splošne zadeve</w:t>
      </w:r>
      <w:r w:rsidRPr="00382DC5">
        <w:rPr>
          <w:szCs w:val="20"/>
          <w:lang w:val="sl-SI" w:eastAsia="sl-SI"/>
        </w:rPr>
        <w:t xml:space="preserve"> opravljal v uradniškem nazivu </w:t>
      </w:r>
      <w:r w:rsidR="009E41EA">
        <w:rPr>
          <w:szCs w:val="20"/>
          <w:lang w:val="sl-SI" w:eastAsia="sl-SI"/>
        </w:rPr>
        <w:t>višji referent</w:t>
      </w:r>
      <w:r w:rsidRPr="00382DC5">
        <w:rPr>
          <w:szCs w:val="20"/>
          <w:lang w:val="sl-SI" w:eastAsia="sl-SI"/>
        </w:rPr>
        <w:t xml:space="preserve"> III, z možnostjo napredovanja v naziv </w:t>
      </w:r>
      <w:r w:rsidR="009E41EA">
        <w:rPr>
          <w:szCs w:val="20"/>
          <w:lang w:val="sl-SI" w:eastAsia="sl-SI"/>
        </w:rPr>
        <w:t>višji referent</w:t>
      </w:r>
      <w:r w:rsidRPr="00382DC5">
        <w:rPr>
          <w:szCs w:val="20"/>
          <w:lang w:val="sl-SI" w:eastAsia="sl-SI"/>
        </w:rPr>
        <w:t xml:space="preserve"> II in </w:t>
      </w:r>
      <w:r w:rsidR="009E41EA">
        <w:rPr>
          <w:szCs w:val="20"/>
          <w:lang w:val="sl-SI" w:eastAsia="sl-SI"/>
        </w:rPr>
        <w:t>višji referent</w:t>
      </w:r>
      <w:r w:rsidRPr="00382DC5">
        <w:rPr>
          <w:szCs w:val="20"/>
          <w:lang w:val="sl-SI" w:eastAsia="sl-SI"/>
        </w:rPr>
        <w:t xml:space="preserve"> I. </w:t>
      </w:r>
      <w:r w:rsidRPr="00382DC5">
        <w:rPr>
          <w:szCs w:val="20"/>
          <w:lang w:val="sl-SI"/>
        </w:rPr>
        <w:t xml:space="preserve">Če z </w:t>
      </w:r>
      <w:r w:rsidRPr="00382DC5">
        <w:rPr>
          <w:szCs w:val="20"/>
          <w:lang w:val="sl-SI"/>
        </w:rPr>
        <w:lastRenderedPageBreak/>
        <w:t xml:space="preserve">izbranim kandidatom po opravljenem predhodnem zdravstvenem pregledu ne bo ugotovljenih zadržkov, bo delovno razmerje sklenjeno </w:t>
      </w:r>
      <w:r w:rsidRPr="00382DC5">
        <w:rPr>
          <w:szCs w:val="20"/>
          <w:lang w:val="sl-SI" w:eastAsia="sl-SI"/>
        </w:rPr>
        <w:t xml:space="preserve">za nedoločen čas s polnim delovnim časom. </w:t>
      </w:r>
    </w:p>
    <w:p w14:paraId="2901CD40" w14:textId="77777777" w:rsidR="006752C5" w:rsidRDefault="006752C5" w:rsidP="003D279E">
      <w:pPr>
        <w:pStyle w:val="Glava"/>
        <w:jc w:val="both"/>
        <w:rPr>
          <w:szCs w:val="20"/>
          <w:lang w:val="sl-SI"/>
        </w:rPr>
      </w:pPr>
    </w:p>
    <w:p w14:paraId="2075A74E" w14:textId="7E84D5D1" w:rsidR="003D279E" w:rsidRDefault="003D279E" w:rsidP="003D279E">
      <w:pPr>
        <w:pStyle w:val="Glava"/>
        <w:jc w:val="both"/>
        <w:rPr>
          <w:szCs w:val="20"/>
          <w:lang w:val="sl-SI"/>
        </w:rPr>
      </w:pPr>
      <w:r>
        <w:rPr>
          <w:szCs w:val="20"/>
          <w:lang w:val="sl-SI"/>
        </w:rPr>
        <w:t xml:space="preserve">Delo se bo opravljalo v </w:t>
      </w:r>
      <w:r w:rsidR="00A76FC0">
        <w:rPr>
          <w:szCs w:val="20"/>
          <w:lang w:val="sl-SI"/>
        </w:rPr>
        <w:t>prostorih Uprave RS za zaščito in reševanje</w:t>
      </w:r>
      <w:r w:rsidR="007361AF">
        <w:rPr>
          <w:szCs w:val="20"/>
          <w:lang w:val="sl-SI"/>
        </w:rPr>
        <w:t xml:space="preserve">, na naslovu </w:t>
      </w:r>
      <w:r w:rsidR="00A76FC0">
        <w:rPr>
          <w:szCs w:val="20"/>
          <w:lang w:val="sl-SI"/>
        </w:rPr>
        <w:t>Vojkova cesta 61</w:t>
      </w:r>
      <w:r w:rsidR="00B727C5">
        <w:rPr>
          <w:szCs w:val="20"/>
          <w:lang w:val="sl-SI"/>
        </w:rPr>
        <w:t xml:space="preserve">, </w:t>
      </w:r>
      <w:r w:rsidR="00AD4241">
        <w:rPr>
          <w:szCs w:val="20"/>
          <w:lang w:val="sl-SI"/>
        </w:rPr>
        <w:t>1000 Ljubljana</w:t>
      </w:r>
      <w:r w:rsidR="00B727C5">
        <w:rPr>
          <w:szCs w:val="20"/>
          <w:lang w:val="sl-SI"/>
        </w:rPr>
        <w:t>.</w:t>
      </w:r>
    </w:p>
    <w:p w14:paraId="4A169A11" w14:textId="77777777" w:rsidR="003D279E" w:rsidRDefault="003D279E" w:rsidP="003D279E">
      <w:pPr>
        <w:jc w:val="both"/>
        <w:rPr>
          <w:szCs w:val="20"/>
          <w:lang w:val="sl-SI"/>
        </w:rPr>
      </w:pPr>
    </w:p>
    <w:p w14:paraId="5127BE2C" w14:textId="2E926365" w:rsidR="003D279E" w:rsidRPr="00684DBA" w:rsidRDefault="003D279E" w:rsidP="00957A03">
      <w:pPr>
        <w:pStyle w:val="Glava"/>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A76FC0">
        <w:rPr>
          <w:b/>
          <w:szCs w:val="20"/>
          <w:lang w:val="sl-SI"/>
        </w:rPr>
        <w:t xml:space="preserve">VIŠJI REFERENT ZA SPLOŠNE ZADEVE, </w:t>
      </w:r>
      <w:r w:rsidR="00A76FC0" w:rsidRPr="00A76FC0">
        <w:rPr>
          <w:szCs w:val="20"/>
          <w:lang w:val="sl-SI"/>
        </w:rPr>
        <w:t>št</w:t>
      </w:r>
      <w:r w:rsidR="00AD4241" w:rsidRPr="00A76FC0">
        <w:rPr>
          <w:szCs w:val="20"/>
          <w:lang w:val="sl-SI"/>
        </w:rPr>
        <w:t>. 110-</w:t>
      </w:r>
      <w:r w:rsidR="00423D96">
        <w:rPr>
          <w:szCs w:val="20"/>
          <w:lang w:val="sl-SI"/>
        </w:rPr>
        <w:t>27/2022</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423D96">
        <w:rPr>
          <w:b/>
          <w:szCs w:val="20"/>
          <w:lang w:val="sl-SI"/>
        </w:rPr>
        <w:t>10</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GOV.SI in Zavodu</w:t>
      </w:r>
      <w:r w:rsidRPr="000A613F">
        <w:rPr>
          <w:szCs w:val="20"/>
          <w:lang w:val="sl-SI"/>
        </w:rPr>
        <w:t xml:space="preserve"> Republike Slovenije za zaposlovanje, torej </w:t>
      </w:r>
      <w:r w:rsidRPr="000A613F">
        <w:rPr>
          <w:szCs w:val="20"/>
          <w:u w:val="single"/>
          <w:lang w:val="sl-SI"/>
        </w:rPr>
        <w:t xml:space="preserve">do vključno </w:t>
      </w:r>
      <w:r w:rsidR="00423D96">
        <w:rPr>
          <w:szCs w:val="20"/>
          <w:u w:val="single"/>
          <w:lang w:val="sl-SI"/>
        </w:rPr>
        <w:t>21. 2. 2022</w:t>
      </w:r>
      <w:bookmarkStart w:id="0" w:name="_GoBack"/>
      <w:bookmarkEnd w:id="0"/>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4"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6"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8"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7"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8"/>
  </w:num>
  <w:num w:numId="4">
    <w:abstractNumId w:val="2"/>
  </w:num>
  <w:num w:numId="5">
    <w:abstractNumId w:val="9"/>
  </w:num>
  <w:num w:numId="6">
    <w:abstractNumId w:val="6"/>
  </w:num>
  <w:num w:numId="7">
    <w:abstractNumId w:val="10"/>
  </w:num>
  <w:num w:numId="8">
    <w:abstractNumId w:val="16"/>
  </w:num>
  <w:num w:numId="9">
    <w:abstractNumId w:val="5"/>
  </w:num>
  <w:num w:numId="10">
    <w:abstractNumId w:val="1"/>
  </w:num>
  <w:num w:numId="11">
    <w:abstractNumId w:val="0"/>
  </w:num>
  <w:num w:numId="12">
    <w:abstractNumId w:val="4"/>
  </w:num>
  <w:num w:numId="13">
    <w:abstractNumId w:val="11"/>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8"/>
  </w:num>
  <w:num w:numId="21">
    <w:abstractNumId w:val="14"/>
  </w:num>
  <w:num w:numId="2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7682"/>
    <w:rsid w:val="000402D1"/>
    <w:rsid w:val="00043E03"/>
    <w:rsid w:val="000552D0"/>
    <w:rsid w:val="00065852"/>
    <w:rsid w:val="00076FE0"/>
    <w:rsid w:val="00083EEA"/>
    <w:rsid w:val="000A2D61"/>
    <w:rsid w:val="000A613F"/>
    <w:rsid w:val="000C2A70"/>
    <w:rsid w:val="000D0ED1"/>
    <w:rsid w:val="000D2878"/>
    <w:rsid w:val="000D4FEB"/>
    <w:rsid w:val="000E6E41"/>
    <w:rsid w:val="00107A42"/>
    <w:rsid w:val="00123EE6"/>
    <w:rsid w:val="001253E6"/>
    <w:rsid w:val="001556A4"/>
    <w:rsid w:val="00164371"/>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C792B"/>
    <w:rsid w:val="003D279E"/>
    <w:rsid w:val="003E3D41"/>
    <w:rsid w:val="0040556B"/>
    <w:rsid w:val="00423D96"/>
    <w:rsid w:val="0042587B"/>
    <w:rsid w:val="00446D70"/>
    <w:rsid w:val="00483FF4"/>
    <w:rsid w:val="004C4521"/>
    <w:rsid w:val="004D53FD"/>
    <w:rsid w:val="004E1504"/>
    <w:rsid w:val="00500DAB"/>
    <w:rsid w:val="00503B6D"/>
    <w:rsid w:val="00550D71"/>
    <w:rsid w:val="00552E26"/>
    <w:rsid w:val="005727AE"/>
    <w:rsid w:val="00580BEB"/>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701F80"/>
    <w:rsid w:val="0070670D"/>
    <w:rsid w:val="00710535"/>
    <w:rsid w:val="00723FF7"/>
    <w:rsid w:val="00733F7F"/>
    <w:rsid w:val="007361AF"/>
    <w:rsid w:val="00765447"/>
    <w:rsid w:val="007727A5"/>
    <w:rsid w:val="007932FC"/>
    <w:rsid w:val="007A6E58"/>
    <w:rsid w:val="007C3BFF"/>
    <w:rsid w:val="007D2EAF"/>
    <w:rsid w:val="007D3057"/>
    <w:rsid w:val="007D5D6C"/>
    <w:rsid w:val="007F2AE5"/>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F6211"/>
    <w:rsid w:val="00A0771A"/>
    <w:rsid w:val="00A12222"/>
    <w:rsid w:val="00A369AE"/>
    <w:rsid w:val="00A425E2"/>
    <w:rsid w:val="00A7396B"/>
    <w:rsid w:val="00A76FC0"/>
    <w:rsid w:val="00A81D98"/>
    <w:rsid w:val="00A82360"/>
    <w:rsid w:val="00A87185"/>
    <w:rsid w:val="00A90E6A"/>
    <w:rsid w:val="00AB2B98"/>
    <w:rsid w:val="00AD4241"/>
    <w:rsid w:val="00AE596A"/>
    <w:rsid w:val="00AE7D95"/>
    <w:rsid w:val="00B05949"/>
    <w:rsid w:val="00B0655C"/>
    <w:rsid w:val="00B16F29"/>
    <w:rsid w:val="00B54230"/>
    <w:rsid w:val="00B66C9D"/>
    <w:rsid w:val="00B722B6"/>
    <w:rsid w:val="00B727C5"/>
    <w:rsid w:val="00B7697F"/>
    <w:rsid w:val="00B828B2"/>
    <w:rsid w:val="00B93128"/>
    <w:rsid w:val="00B94F2E"/>
    <w:rsid w:val="00B97A0D"/>
    <w:rsid w:val="00BA41CA"/>
    <w:rsid w:val="00BB3233"/>
    <w:rsid w:val="00BD6B9E"/>
    <w:rsid w:val="00BF0E60"/>
    <w:rsid w:val="00C10C19"/>
    <w:rsid w:val="00C1601B"/>
    <w:rsid w:val="00C2785E"/>
    <w:rsid w:val="00C35FAA"/>
    <w:rsid w:val="00C473BB"/>
    <w:rsid w:val="00C741A5"/>
    <w:rsid w:val="00C75C2D"/>
    <w:rsid w:val="00C964EB"/>
    <w:rsid w:val="00CA1E9E"/>
    <w:rsid w:val="00CD69A2"/>
    <w:rsid w:val="00CF0A3A"/>
    <w:rsid w:val="00D027F5"/>
    <w:rsid w:val="00D37D95"/>
    <w:rsid w:val="00D54A59"/>
    <w:rsid w:val="00D654C4"/>
    <w:rsid w:val="00D67EE7"/>
    <w:rsid w:val="00DA358A"/>
    <w:rsid w:val="00DA40A1"/>
    <w:rsid w:val="00DC45A6"/>
    <w:rsid w:val="00DE00BC"/>
    <w:rsid w:val="00E03D79"/>
    <w:rsid w:val="00E07B3F"/>
    <w:rsid w:val="00E16659"/>
    <w:rsid w:val="00E33E26"/>
    <w:rsid w:val="00E53A36"/>
    <w:rsid w:val="00E91550"/>
    <w:rsid w:val="00EA3C3E"/>
    <w:rsid w:val="00EF30D3"/>
    <w:rsid w:val="00EF70D0"/>
    <w:rsid w:val="00F010CF"/>
    <w:rsid w:val="00F30664"/>
    <w:rsid w:val="00F31330"/>
    <w:rsid w:val="00F31D80"/>
    <w:rsid w:val="00F422A4"/>
    <w:rsid w:val="00F52BAF"/>
    <w:rsid w:val="00F53E81"/>
    <w:rsid w:val="00F557B7"/>
    <w:rsid w:val="00F90C11"/>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DD1EE-E2EB-48A0-8505-913F2545C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1203</Words>
  <Characters>6860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5</cp:revision>
  <cp:lastPrinted>2018-06-21T09:00:00Z</cp:lastPrinted>
  <dcterms:created xsi:type="dcterms:W3CDTF">2022-02-09T10:02:00Z</dcterms:created>
  <dcterms:modified xsi:type="dcterms:W3CDTF">2022-02-09T10:15:00Z</dcterms:modified>
</cp:coreProperties>
</file>