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61B7" w14:textId="77777777"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Na podlagi 58. člena Zakona o javnih uslužbencih (Uradni list RS, št. 63/07 – uradno prečiščeno besedilo, 65/08, 69/08 – ZTFI-A, 69/08 – ZZavar-E in 40/12 – ZUJF,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3AF261BA" w14:textId="7DB3E028" w:rsidR="00E500A6" w:rsidRPr="00E500A6" w:rsidRDefault="00E500A6" w:rsidP="00E500A6">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 xml:space="preserve">za zasedbo prostega uradniškega delovnega mesta </w:t>
      </w:r>
    </w:p>
    <w:p w14:paraId="3AF261BB" w14:textId="77777777" w:rsidR="00E500A6" w:rsidRPr="00E500A6" w:rsidRDefault="00E500A6" w:rsidP="00E500A6">
      <w:pPr>
        <w:spacing w:after="0" w:line="240" w:lineRule="auto"/>
        <w:jc w:val="both"/>
        <w:rPr>
          <w:rFonts w:ascii="Arial" w:eastAsia="Times New Roman" w:hAnsi="Arial" w:cs="Arial"/>
          <w:b/>
          <w:sz w:val="20"/>
          <w:szCs w:val="20"/>
        </w:rPr>
      </w:pPr>
    </w:p>
    <w:p w14:paraId="3AF261BC" w14:textId="77777777" w:rsidR="00E500A6" w:rsidRPr="00E500A6" w:rsidRDefault="00E500A6" w:rsidP="00E500A6">
      <w:pPr>
        <w:spacing w:after="0" w:line="240" w:lineRule="auto"/>
        <w:jc w:val="both"/>
        <w:rPr>
          <w:rFonts w:ascii="Arial" w:eastAsia="Times New Roman" w:hAnsi="Arial" w:cs="Arial"/>
          <w:b/>
          <w:sz w:val="20"/>
          <w:szCs w:val="20"/>
        </w:rPr>
      </w:pPr>
    </w:p>
    <w:p w14:paraId="3AF261BD" w14:textId="3A243280" w:rsidR="00696F48" w:rsidRDefault="00F67298"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SVETOVALEC ZA SISTEMSKE ZADEVE</w:t>
      </w:r>
      <w:r w:rsidR="00696F48">
        <w:rPr>
          <w:rFonts w:ascii="Arial" w:eastAsia="Times New Roman" w:hAnsi="Arial" w:cs="Arial"/>
          <w:b/>
          <w:sz w:val="20"/>
          <w:szCs w:val="20"/>
        </w:rPr>
        <w:t xml:space="preserve"> </w:t>
      </w:r>
      <w:r w:rsidR="00E500A6" w:rsidRPr="00E500A6">
        <w:rPr>
          <w:rFonts w:ascii="Arial" w:eastAsia="Times New Roman" w:hAnsi="Arial" w:cs="Arial"/>
          <w:b/>
          <w:sz w:val="20"/>
          <w:szCs w:val="20"/>
        </w:rPr>
        <w:t xml:space="preserve">(šifra DM </w:t>
      </w:r>
      <w:r w:rsidR="00C3561B">
        <w:rPr>
          <w:rFonts w:ascii="Arial" w:eastAsia="Times New Roman" w:hAnsi="Arial" w:cs="Arial"/>
          <w:b/>
          <w:sz w:val="20"/>
          <w:szCs w:val="20"/>
        </w:rPr>
        <w:t>10</w:t>
      </w:r>
      <w:r>
        <w:rPr>
          <w:rFonts w:ascii="Arial" w:eastAsia="Times New Roman" w:hAnsi="Arial" w:cs="Arial"/>
          <w:b/>
          <w:sz w:val="20"/>
          <w:szCs w:val="20"/>
        </w:rPr>
        <w:t>1882</w:t>
      </w:r>
      <w:r w:rsidR="00E500A6" w:rsidRPr="00E500A6">
        <w:rPr>
          <w:rFonts w:ascii="Arial" w:eastAsia="Times New Roman" w:hAnsi="Arial" w:cs="Arial"/>
          <w:b/>
          <w:sz w:val="20"/>
          <w:szCs w:val="20"/>
        </w:rPr>
        <w:t xml:space="preserve">) </w:t>
      </w:r>
    </w:p>
    <w:p w14:paraId="04123BA9" w14:textId="77777777" w:rsidR="00E21040" w:rsidRDefault="00FE1CA3" w:rsidP="00F85602">
      <w:pPr>
        <w:spacing w:after="0" w:line="240" w:lineRule="auto"/>
        <w:jc w:val="center"/>
        <w:rPr>
          <w:rFonts w:ascii="Arial" w:eastAsia="Times New Roman" w:hAnsi="Arial" w:cs="Arial"/>
          <w:bCs/>
          <w:sz w:val="20"/>
          <w:szCs w:val="20"/>
        </w:rPr>
      </w:pPr>
      <w:r w:rsidRPr="00E500A6">
        <w:rPr>
          <w:rFonts w:ascii="Arial" w:eastAsia="Times New Roman" w:hAnsi="Arial" w:cs="Arial"/>
          <w:b/>
          <w:sz w:val="20"/>
          <w:szCs w:val="20"/>
        </w:rPr>
        <w:t xml:space="preserve">v </w:t>
      </w:r>
      <w:r w:rsidR="00F67298">
        <w:rPr>
          <w:rFonts w:ascii="Arial" w:eastAsia="Times New Roman" w:hAnsi="Arial" w:cs="Arial"/>
          <w:b/>
          <w:sz w:val="20"/>
          <w:szCs w:val="20"/>
        </w:rPr>
        <w:t>Direktoratu za obrambne zadeve, Upravi za obrambo Novo mesto</w:t>
      </w:r>
      <w:r w:rsidR="00E21040">
        <w:rPr>
          <w:rFonts w:ascii="Arial" w:eastAsia="Times New Roman" w:hAnsi="Arial" w:cs="Arial"/>
          <w:b/>
          <w:sz w:val="20"/>
          <w:szCs w:val="20"/>
        </w:rPr>
        <w:t>,</w:t>
      </w:r>
      <w:r w:rsidR="00E21040" w:rsidRPr="00E21040">
        <w:rPr>
          <w:rFonts w:ascii="Arial" w:eastAsia="Times New Roman" w:hAnsi="Arial" w:cs="Arial"/>
          <w:bCs/>
          <w:sz w:val="20"/>
          <w:szCs w:val="20"/>
        </w:rPr>
        <w:t xml:space="preserve"> </w:t>
      </w:r>
    </w:p>
    <w:p w14:paraId="3AF261BE" w14:textId="3E016757" w:rsidR="00696F48" w:rsidRDefault="00E21040" w:rsidP="00F85602">
      <w:pPr>
        <w:spacing w:after="0" w:line="240" w:lineRule="auto"/>
        <w:jc w:val="center"/>
        <w:rPr>
          <w:rFonts w:ascii="Arial" w:eastAsia="Times New Roman" w:hAnsi="Arial" w:cs="Arial"/>
          <w:b/>
          <w:sz w:val="20"/>
          <w:szCs w:val="20"/>
        </w:rPr>
      </w:pPr>
      <w:r w:rsidRPr="00E500A6">
        <w:rPr>
          <w:rFonts w:ascii="Arial" w:eastAsia="Times New Roman" w:hAnsi="Arial" w:cs="Arial"/>
          <w:bCs/>
          <w:sz w:val="20"/>
          <w:szCs w:val="20"/>
        </w:rPr>
        <w:t>za nedoločen čas</w:t>
      </w:r>
      <w:r>
        <w:rPr>
          <w:rFonts w:ascii="Arial" w:eastAsia="Times New Roman" w:hAnsi="Arial" w:cs="Arial"/>
          <w:bCs/>
          <w:sz w:val="20"/>
          <w:szCs w:val="20"/>
        </w:rPr>
        <w:t>, s polnim delovnim časom</w:t>
      </w:r>
    </w:p>
    <w:p w14:paraId="3AF261BF" w14:textId="29708DB5" w:rsidR="00E500A6" w:rsidRPr="00E500A6" w:rsidRDefault="00696F48"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w:t>
      </w:r>
    </w:p>
    <w:p w14:paraId="3AF261C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 prosto uradniško delovno mesto,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3AF261C6" w14:textId="77777777"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Pr="00E500A6">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strokovno</w:t>
      </w:r>
      <w:r w:rsidRPr="00E500A6">
        <w:rPr>
          <w:rFonts w:ascii="Arial" w:eastAsia="Times New Roman" w:hAnsi="Arial" w:cs="Arial"/>
          <w:sz w:val="20"/>
          <w:szCs w:val="20"/>
          <w:lang w:eastAsia="sl-SI"/>
        </w:rPr>
        <w:t xml:space="preserve"> izobraževanje </w:t>
      </w:r>
      <w:r>
        <w:rPr>
          <w:rFonts w:ascii="Arial" w:eastAsia="Times New Roman" w:hAnsi="Arial" w:cs="Arial"/>
          <w:sz w:val="20"/>
          <w:szCs w:val="20"/>
          <w:lang w:eastAsia="sl-SI"/>
        </w:rPr>
        <w:t xml:space="preserve">(prejšnje)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strokovna </w:t>
      </w:r>
      <w:r w:rsidRPr="00E500A6">
        <w:rPr>
          <w:rFonts w:ascii="Arial" w:eastAsia="Times New Roman" w:hAnsi="Arial" w:cs="Arial"/>
          <w:sz w:val="20"/>
          <w:szCs w:val="20"/>
          <w:lang w:eastAsia="sl-SI"/>
        </w:rPr>
        <w:t>izobrazba (prejšnja),</w:t>
      </w:r>
    </w:p>
    <w:p w14:paraId="3AF261C7" w14:textId="77777777"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Pr="00E500A6">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strokovno</w:t>
      </w:r>
      <w:r w:rsidRPr="00E500A6">
        <w:rPr>
          <w:rFonts w:ascii="Arial" w:eastAsia="Times New Roman" w:hAnsi="Arial" w:cs="Arial"/>
          <w:sz w:val="20"/>
          <w:szCs w:val="20"/>
          <w:lang w:eastAsia="sl-SI"/>
        </w:rPr>
        <w:t xml:space="preserve"> izobraževanje </w:t>
      </w:r>
      <w:r>
        <w:rPr>
          <w:rFonts w:ascii="Arial" w:eastAsia="Times New Roman" w:hAnsi="Arial" w:cs="Arial"/>
          <w:sz w:val="20"/>
          <w:szCs w:val="20"/>
          <w:lang w:eastAsia="sl-SI"/>
        </w:rPr>
        <w:t xml:space="preserve">(prva bolonjska stopnja)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strokovna </w:t>
      </w:r>
      <w:r w:rsidRPr="00E500A6">
        <w:rPr>
          <w:rFonts w:ascii="Arial" w:eastAsia="Times New Roman" w:hAnsi="Arial" w:cs="Arial"/>
          <w:sz w:val="20"/>
          <w:szCs w:val="20"/>
          <w:lang w:eastAsia="sl-SI"/>
        </w:rPr>
        <w:t>izobrazba (</w:t>
      </w:r>
      <w:r>
        <w:rPr>
          <w:rFonts w:ascii="Arial" w:eastAsia="Times New Roman" w:hAnsi="Arial" w:cs="Arial"/>
          <w:sz w:val="20"/>
          <w:szCs w:val="20"/>
          <w:lang w:eastAsia="sl-SI"/>
        </w:rPr>
        <w:t>prva bolonjska stopnja</w:t>
      </w:r>
      <w:r w:rsidRPr="00E500A6">
        <w:rPr>
          <w:rFonts w:ascii="Arial" w:eastAsia="Times New Roman" w:hAnsi="Arial" w:cs="Arial"/>
          <w:sz w:val="20"/>
          <w:szCs w:val="20"/>
          <w:lang w:eastAsia="sl-SI"/>
        </w:rPr>
        <w:t>),</w:t>
      </w:r>
    </w:p>
    <w:p w14:paraId="3AF261C8" w14:textId="2CF43A1A"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00FE1CA3">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 xml:space="preserve">univerzitetno </w:t>
      </w:r>
      <w:r w:rsidRPr="00E500A6">
        <w:rPr>
          <w:rFonts w:ascii="Arial" w:eastAsia="Times New Roman" w:hAnsi="Arial" w:cs="Arial"/>
          <w:sz w:val="20"/>
          <w:szCs w:val="20"/>
          <w:lang w:eastAsia="sl-SI"/>
        </w:rPr>
        <w:t xml:space="preserve">izobraževanje </w:t>
      </w:r>
      <w:r>
        <w:rPr>
          <w:rFonts w:ascii="Arial" w:eastAsia="Times New Roman" w:hAnsi="Arial" w:cs="Arial"/>
          <w:sz w:val="20"/>
          <w:szCs w:val="20"/>
          <w:lang w:eastAsia="sl-SI"/>
        </w:rPr>
        <w:t xml:space="preserve">(prva bolonjska stopnja)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univerzitetna </w:t>
      </w:r>
      <w:r w:rsidRPr="00E500A6">
        <w:rPr>
          <w:rFonts w:ascii="Arial" w:eastAsia="Times New Roman" w:hAnsi="Arial" w:cs="Arial"/>
          <w:sz w:val="20"/>
          <w:szCs w:val="20"/>
          <w:lang w:eastAsia="sl-SI"/>
        </w:rPr>
        <w:t>izobrazba (</w:t>
      </w:r>
      <w:r>
        <w:rPr>
          <w:rFonts w:ascii="Arial" w:eastAsia="Times New Roman" w:hAnsi="Arial" w:cs="Arial"/>
          <w:sz w:val="20"/>
          <w:szCs w:val="20"/>
          <w:lang w:eastAsia="sl-SI"/>
        </w:rPr>
        <w:t>prva bolonjska stopnja</w:t>
      </w:r>
      <w:r w:rsidR="004A0990">
        <w:rPr>
          <w:rFonts w:ascii="Arial" w:eastAsia="Times New Roman" w:hAnsi="Arial" w:cs="Arial"/>
          <w:sz w:val="20"/>
          <w:szCs w:val="20"/>
          <w:lang w:eastAsia="sl-SI"/>
        </w:rPr>
        <w:t>).</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60DD9691" w:rsidR="00E500A6" w:rsidRPr="00E500A6" w:rsidRDefault="00F85602"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00460619">
        <w:rPr>
          <w:rFonts w:ascii="Arial" w:eastAsia="Times New Roman" w:hAnsi="Arial" w:cs="Arial"/>
          <w:sz w:val="20"/>
          <w:szCs w:val="20"/>
          <w:lang w:eastAsia="sl-SI"/>
        </w:rPr>
        <w:t>7</w:t>
      </w:r>
      <w:r w:rsidR="00E500A6" w:rsidRPr="00E500A6">
        <w:rPr>
          <w:rFonts w:ascii="Arial" w:eastAsia="Times New Roman" w:hAnsi="Arial" w:cs="Arial"/>
          <w:sz w:val="20"/>
          <w:szCs w:val="20"/>
          <w:lang w:eastAsia="sl-SI"/>
        </w:rPr>
        <w:t xml:space="preserve"> </w:t>
      </w:r>
      <w:r w:rsidR="00460619">
        <w:rPr>
          <w:rFonts w:ascii="Arial" w:eastAsia="Times New Roman" w:hAnsi="Arial" w:cs="Arial"/>
          <w:sz w:val="20"/>
          <w:szCs w:val="20"/>
          <w:lang w:eastAsia="sl-SI"/>
        </w:rPr>
        <w:t>mesecev</w:t>
      </w:r>
      <w:r w:rsidR="00E500A6" w:rsidRPr="00E500A6">
        <w:rPr>
          <w:rFonts w:ascii="Arial" w:eastAsia="Times New Roman" w:hAnsi="Arial" w:cs="Arial"/>
          <w:sz w:val="20"/>
          <w:szCs w:val="20"/>
          <w:lang w:eastAsia="sl-SI"/>
        </w:rPr>
        <w: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500A6">
        <w:rPr>
          <w:rFonts w:ascii="Arial" w:eastAsia="Times New Roman" w:hAnsi="Arial" w:cs="Arial"/>
          <w:sz w:val="20"/>
          <w:szCs w:val="20"/>
        </w:rPr>
        <w:t xml:space="preserve"> </w:t>
      </w:r>
    </w:p>
    <w:p w14:paraId="3AF261D6" w14:textId="77777777" w:rsid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52E068FC" w14:textId="77777777" w:rsidR="00F85602" w:rsidRPr="00F85602" w:rsidRDefault="00F85602" w:rsidP="00F85602">
      <w:pPr>
        <w:tabs>
          <w:tab w:val="center" w:pos="4320"/>
          <w:tab w:val="right" w:pos="8640"/>
        </w:tabs>
        <w:spacing w:after="0" w:line="260" w:lineRule="atLeast"/>
        <w:jc w:val="both"/>
        <w:rPr>
          <w:rFonts w:ascii="Arial" w:eastAsia="Times New Roman" w:hAnsi="Arial" w:cs="Times New Roman"/>
          <w:bCs/>
          <w:sz w:val="20"/>
          <w:szCs w:val="20"/>
        </w:rPr>
      </w:pPr>
      <w:r w:rsidRPr="00F85602">
        <w:rPr>
          <w:rFonts w:ascii="Arial" w:eastAsia="Times New Roman" w:hAnsi="Arial" w:cs="Times New Roman"/>
          <w:bCs/>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3AF261D8"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3AF261DA"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b/>
          <w:sz w:val="20"/>
          <w:szCs w:val="20"/>
        </w:rPr>
        <w:t>Delovne izkušnje se dokazujejo z verodostojnimi listinami</w:t>
      </w:r>
      <w:r w:rsidRPr="00E500A6">
        <w:rPr>
          <w:rFonts w:ascii="Arial" w:eastAsia="Times New Roman" w:hAnsi="Arial" w:cs="Arial"/>
          <w:sz w:val="20"/>
          <w:szCs w:val="20"/>
        </w:rPr>
        <w:t>, iz katerih sta razvidna čas opravljanja dela in stopnja izobrazbe.</w:t>
      </w:r>
    </w:p>
    <w:p w14:paraId="3AF261D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Pr="00E500A6">
        <w:rPr>
          <w:rFonts w:ascii="Arial" w:eastAsia="Times New Roman" w:hAnsi="Arial" w:cs="Arial"/>
          <w:sz w:val="20"/>
          <w:szCs w:val="20"/>
        </w:rPr>
        <w:t xml:space="preserve">:  </w:t>
      </w:r>
    </w:p>
    <w:p w14:paraId="1D2DCAD0" w14:textId="5F1209C4" w:rsidR="007D2A49" w:rsidRDefault="00E500A6" w:rsidP="00F85602">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520D939F" w14:textId="2209AA41" w:rsidR="00F85602" w:rsidRDefault="00460619" w:rsidP="00F85602">
      <w:pPr>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strokovni izpit iz upravnega postopka,</w:t>
      </w:r>
    </w:p>
    <w:p w14:paraId="3AF261DE" w14:textId="56509E89" w:rsidR="00E500A6" w:rsidRP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460619">
        <w:rPr>
          <w:rFonts w:ascii="Arial" w:eastAsia="Times New Roman" w:hAnsi="Arial" w:cs="Arial"/>
          <w:sz w:val="20"/>
          <w:szCs w:val="20"/>
        </w:rPr>
        <w:t>ZAUPNO</w:t>
      </w:r>
      <w:r w:rsidRPr="00E500A6">
        <w:rPr>
          <w:rFonts w:ascii="Arial" w:eastAsia="Times New Roman" w:hAnsi="Arial" w:cs="Arial"/>
          <w:sz w:val="20"/>
          <w:szCs w:val="20"/>
        </w:rPr>
        <w:t>« (</w:t>
      </w:r>
      <w:r w:rsidR="00460619">
        <w:rPr>
          <w:rFonts w:ascii="Arial" w:eastAsia="Times New Roman" w:hAnsi="Arial" w:cs="Arial"/>
          <w:sz w:val="20"/>
          <w:szCs w:val="20"/>
        </w:rPr>
        <w:t>I-</w:t>
      </w:r>
      <w:r w:rsidRPr="00E500A6">
        <w:rPr>
          <w:rFonts w:ascii="Arial" w:eastAsia="Times New Roman" w:hAnsi="Arial" w:cs="Arial"/>
          <w:sz w:val="20"/>
          <w:szCs w:val="20"/>
        </w:rPr>
        <w:t>E,</w:t>
      </w:r>
      <w:r w:rsidR="00460619">
        <w:rPr>
          <w:rFonts w:ascii="Arial" w:eastAsia="Times New Roman" w:hAnsi="Arial" w:cs="Arial"/>
          <w:sz w:val="20"/>
          <w:szCs w:val="20"/>
        </w:rPr>
        <w:t>I</w:t>
      </w:r>
      <w:r w:rsidRPr="00E500A6">
        <w:rPr>
          <w:rFonts w:ascii="Arial" w:eastAsia="Times New Roman" w:hAnsi="Arial" w:cs="Arial"/>
          <w:sz w:val="20"/>
          <w:szCs w:val="20"/>
        </w:rPr>
        <w:t>-N).</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55907BF" w14:textId="77777777" w:rsidR="00775804" w:rsidRDefault="00775804" w:rsidP="00FC68FC">
      <w:pPr>
        <w:spacing w:after="0" w:line="260" w:lineRule="atLeast"/>
        <w:jc w:val="both"/>
        <w:rPr>
          <w:rFonts w:ascii="Arial" w:eastAsia="Times New Roman" w:hAnsi="Arial" w:cs="Arial"/>
          <w:sz w:val="20"/>
          <w:szCs w:val="24"/>
        </w:rPr>
      </w:pPr>
    </w:p>
    <w:p w14:paraId="22AB2D8B" w14:textId="77777777" w:rsidR="00460619" w:rsidRPr="00460619" w:rsidRDefault="00460619" w:rsidP="00460619">
      <w:pPr>
        <w:spacing w:after="0"/>
        <w:jc w:val="both"/>
        <w:rPr>
          <w:rFonts w:ascii="Arial" w:eastAsia="Times New Roman" w:hAnsi="Arial" w:cs="Arial"/>
          <w:sz w:val="20"/>
          <w:szCs w:val="24"/>
        </w:rPr>
      </w:pPr>
      <w:r w:rsidRPr="00460619">
        <w:rPr>
          <w:rFonts w:ascii="Arial" w:eastAsia="Times New Roman" w:hAnsi="Arial" w:cs="Arial"/>
          <w:sz w:val="20"/>
          <w:szCs w:val="24"/>
        </w:rPr>
        <w:t xml:space="preserve">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14:paraId="038B068D" w14:textId="77777777" w:rsidR="00775804" w:rsidRPr="00FC68FC" w:rsidRDefault="00775804" w:rsidP="00FC68FC">
      <w:pPr>
        <w:spacing w:after="0" w:line="260" w:lineRule="atLeast"/>
        <w:jc w:val="both"/>
        <w:rPr>
          <w:rFonts w:ascii="Arial" w:eastAsia="Times New Roman" w:hAnsi="Arial" w:cs="Arial"/>
          <w:sz w:val="20"/>
          <w:szCs w:val="24"/>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Želena znanja, sposobnosti in lastnosti</w:t>
      </w:r>
      <w:r w:rsidRPr="00E500A6">
        <w:rPr>
          <w:rFonts w:ascii="Arial" w:eastAsia="Times New Roman" w:hAnsi="Arial" w:cs="Arial"/>
          <w:sz w:val="20"/>
          <w:szCs w:val="20"/>
          <w:lang w:eastAsia="sl-SI"/>
        </w:rPr>
        <w:t>:</w:t>
      </w:r>
    </w:p>
    <w:p w14:paraId="019E69BC" w14:textId="3BADC10E" w:rsidR="001B6646" w:rsidRPr="00B4526F" w:rsidRDefault="00E500A6" w:rsidP="00B4526F">
      <w:pPr>
        <w:pStyle w:val="Odstavekseznama"/>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t xml:space="preserve">angleški jezik SLP </w:t>
      </w:r>
      <w:r w:rsidR="001B6646" w:rsidRPr="001B6646">
        <w:rPr>
          <w:rFonts w:ascii="Arial" w:eastAsia="Times New Roman" w:hAnsi="Arial" w:cs="Arial"/>
          <w:sz w:val="20"/>
          <w:szCs w:val="20"/>
          <w:lang w:eastAsia="sl-SI"/>
        </w:rPr>
        <w:t>2221</w:t>
      </w:r>
      <w:r w:rsidR="001B6646" w:rsidRPr="00B4526F">
        <w:rPr>
          <w:rFonts w:ascii="Arial" w:eastAsia="Times New Roman" w:hAnsi="Arial" w:cs="Arial"/>
          <w:sz w:val="20"/>
          <w:szCs w:val="20"/>
          <w:lang w:eastAsia="sl-SI"/>
        </w:rPr>
        <w:t>.</w:t>
      </w:r>
    </w:p>
    <w:p w14:paraId="2A6EDCBA" w14:textId="4DEF0BB1" w:rsidR="002118CD"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lastRenderedPageBreak/>
        <w:t>Naloge:</w:t>
      </w:r>
    </w:p>
    <w:tbl>
      <w:tblPr>
        <w:tblW w:w="0" w:type="auto"/>
        <w:tblInd w:w="108" w:type="dxa"/>
        <w:tblLook w:val="04A0" w:firstRow="1" w:lastRow="0" w:firstColumn="1" w:lastColumn="0" w:noHBand="0" w:noVBand="1"/>
      </w:tblPr>
      <w:tblGrid>
        <w:gridCol w:w="8964"/>
      </w:tblGrid>
      <w:tr w:rsidR="002118CD" w14:paraId="280C7A3D" w14:textId="77777777" w:rsidTr="002118CD">
        <w:tc>
          <w:tcPr>
            <w:tcW w:w="9178" w:type="dxa"/>
            <w:vAlign w:val="center"/>
            <w:hideMark/>
          </w:tcPr>
          <w:p w14:paraId="734137F4" w14:textId="66A06954" w:rsidR="002118CD" w:rsidRDefault="002118CD">
            <w:pPr>
              <w:pStyle w:val="Telobesedila"/>
              <w:rPr>
                <w:rFonts w:cs="Arial"/>
                <w:sz w:val="20"/>
              </w:rPr>
            </w:pPr>
            <w:r>
              <w:rPr>
                <w:rFonts w:cs="Arial"/>
                <w:sz w:val="20"/>
              </w:rPr>
              <w:t>- vodenje evidenc s področja civilne obrambe in priprava informacij na njihovi podlagi</w:t>
            </w:r>
            <w:r>
              <w:rPr>
                <w:rFonts w:cs="Arial"/>
                <w:sz w:val="20"/>
              </w:rPr>
              <w:t>,</w:t>
            </w:r>
          </w:p>
        </w:tc>
      </w:tr>
      <w:tr w:rsidR="002118CD" w14:paraId="5E719D29" w14:textId="77777777" w:rsidTr="002118CD">
        <w:tc>
          <w:tcPr>
            <w:tcW w:w="9178" w:type="dxa"/>
            <w:vAlign w:val="center"/>
            <w:hideMark/>
          </w:tcPr>
          <w:p w14:paraId="01BA2D89" w14:textId="32F5A82A" w:rsidR="002118CD" w:rsidRDefault="002118CD">
            <w:pPr>
              <w:pStyle w:val="Telobesedila"/>
              <w:rPr>
                <w:rFonts w:cs="Arial"/>
                <w:sz w:val="20"/>
              </w:rPr>
            </w:pPr>
            <w:r>
              <w:rPr>
                <w:rFonts w:cs="Arial"/>
                <w:sz w:val="20"/>
              </w:rPr>
              <w:t xml:space="preserve"> - izdajanje potrdil iz zahtevnih evidenc</w:t>
            </w:r>
            <w:r>
              <w:rPr>
                <w:rFonts w:cs="Arial"/>
                <w:sz w:val="20"/>
              </w:rPr>
              <w:t>,</w:t>
            </w:r>
          </w:p>
        </w:tc>
      </w:tr>
      <w:tr w:rsidR="002118CD" w14:paraId="7030C554" w14:textId="77777777" w:rsidTr="002118CD">
        <w:tc>
          <w:tcPr>
            <w:tcW w:w="9178" w:type="dxa"/>
            <w:vAlign w:val="center"/>
            <w:hideMark/>
          </w:tcPr>
          <w:p w14:paraId="47A7172C" w14:textId="15411546" w:rsidR="002118CD" w:rsidRDefault="002118CD">
            <w:pPr>
              <w:pStyle w:val="Telobesedila"/>
              <w:rPr>
                <w:rFonts w:cs="Arial"/>
                <w:sz w:val="20"/>
              </w:rPr>
            </w:pPr>
            <w:r>
              <w:rPr>
                <w:rFonts w:cs="Arial"/>
                <w:sz w:val="20"/>
              </w:rPr>
              <w:t xml:space="preserve"> - vodenje zahtevnih upravnih postopkov na prvi stopnji</w:t>
            </w:r>
            <w:r>
              <w:rPr>
                <w:rFonts w:cs="Arial"/>
                <w:sz w:val="20"/>
              </w:rPr>
              <w:t>,</w:t>
            </w:r>
          </w:p>
        </w:tc>
      </w:tr>
      <w:tr w:rsidR="002118CD" w14:paraId="5048C8A0" w14:textId="77777777" w:rsidTr="002118CD">
        <w:tc>
          <w:tcPr>
            <w:tcW w:w="9178" w:type="dxa"/>
            <w:vAlign w:val="center"/>
            <w:hideMark/>
          </w:tcPr>
          <w:p w14:paraId="1A0F1942" w14:textId="7CD9D2E0" w:rsidR="002118CD" w:rsidRDefault="002118CD">
            <w:pPr>
              <w:pStyle w:val="Telobesedila"/>
              <w:rPr>
                <w:rFonts w:cs="Arial"/>
                <w:sz w:val="20"/>
              </w:rPr>
            </w:pPr>
            <w:r>
              <w:rPr>
                <w:rFonts w:cs="Arial"/>
                <w:sz w:val="20"/>
              </w:rPr>
              <w:t xml:space="preserve"> - opravljanje drugih upravnih nalog podobne zahtevnosti s področja civilne obrambe</w:t>
            </w:r>
            <w:r>
              <w:rPr>
                <w:rFonts w:cs="Arial"/>
                <w:sz w:val="20"/>
              </w:rPr>
              <w:t>,</w:t>
            </w:r>
          </w:p>
        </w:tc>
      </w:tr>
      <w:tr w:rsidR="002118CD" w14:paraId="6C2D1ED7" w14:textId="77777777" w:rsidTr="002118CD">
        <w:tc>
          <w:tcPr>
            <w:tcW w:w="9178" w:type="dxa"/>
            <w:vAlign w:val="center"/>
            <w:hideMark/>
          </w:tcPr>
          <w:p w14:paraId="13457F30" w14:textId="4B7BE146" w:rsidR="002118CD" w:rsidRDefault="002118CD">
            <w:pPr>
              <w:pStyle w:val="Telobesedila"/>
              <w:rPr>
                <w:rFonts w:cs="Arial"/>
                <w:sz w:val="20"/>
              </w:rPr>
            </w:pPr>
            <w:r>
              <w:rPr>
                <w:rFonts w:cs="Arial"/>
                <w:sz w:val="20"/>
              </w:rPr>
              <w:t xml:space="preserve"> - opravljanje drugih nalog s področja dela uprave po odredbi nadrejenega</w:t>
            </w:r>
            <w:r>
              <w:rPr>
                <w:rFonts w:cs="Arial"/>
                <w:sz w:val="20"/>
              </w:rPr>
              <w:t>,</w:t>
            </w:r>
          </w:p>
        </w:tc>
      </w:tr>
      <w:tr w:rsidR="002118CD" w14:paraId="4DC81825" w14:textId="77777777" w:rsidTr="002118CD">
        <w:tc>
          <w:tcPr>
            <w:tcW w:w="9178" w:type="dxa"/>
            <w:vAlign w:val="center"/>
            <w:hideMark/>
          </w:tcPr>
          <w:p w14:paraId="1A05061C" w14:textId="0BDE8127" w:rsidR="002118CD" w:rsidRDefault="002118CD">
            <w:pPr>
              <w:pStyle w:val="Telobesedila"/>
              <w:rPr>
                <w:rFonts w:cs="Arial"/>
                <w:sz w:val="20"/>
              </w:rPr>
            </w:pPr>
            <w:r>
              <w:rPr>
                <w:rFonts w:cs="Arial"/>
                <w:sz w:val="20"/>
              </w:rPr>
              <w:t xml:space="preserve"> - pomoč pri pripravi osnutkov predpisov in drugi</w:t>
            </w:r>
            <w:r>
              <w:rPr>
                <w:rFonts w:cs="Arial"/>
                <w:sz w:val="20"/>
              </w:rPr>
              <w:t>h zahtevnejših gradiv,</w:t>
            </w:r>
          </w:p>
        </w:tc>
      </w:tr>
      <w:tr w:rsidR="002118CD" w14:paraId="5DC859A6" w14:textId="77777777" w:rsidTr="002118CD">
        <w:tc>
          <w:tcPr>
            <w:tcW w:w="9178" w:type="dxa"/>
            <w:vAlign w:val="center"/>
            <w:hideMark/>
          </w:tcPr>
          <w:p w14:paraId="10531138" w14:textId="720D723B" w:rsidR="002118CD" w:rsidRDefault="002118CD">
            <w:pPr>
              <w:pStyle w:val="Telobesedila"/>
              <w:rPr>
                <w:rFonts w:cs="Arial"/>
                <w:sz w:val="20"/>
              </w:rPr>
            </w:pPr>
            <w:r>
              <w:rPr>
                <w:rFonts w:cs="Arial"/>
                <w:sz w:val="20"/>
              </w:rPr>
              <w:t xml:space="preserve"> - zbiranje, urejanje in priprava podatkov za oblikovanje zahtevnejših gradiv</w:t>
            </w:r>
            <w:r>
              <w:rPr>
                <w:rFonts w:cs="Arial"/>
                <w:sz w:val="20"/>
              </w:rPr>
              <w:t>,</w:t>
            </w:r>
          </w:p>
        </w:tc>
      </w:tr>
      <w:tr w:rsidR="002118CD" w14:paraId="06069D5D" w14:textId="77777777" w:rsidTr="002118CD">
        <w:tc>
          <w:tcPr>
            <w:tcW w:w="9178" w:type="dxa"/>
            <w:vAlign w:val="center"/>
            <w:hideMark/>
          </w:tcPr>
          <w:p w14:paraId="6A241A02" w14:textId="08E44310" w:rsidR="002118CD" w:rsidRDefault="002118CD">
            <w:pPr>
              <w:pStyle w:val="Telobesedila"/>
              <w:rPr>
                <w:rFonts w:cs="Arial"/>
                <w:sz w:val="20"/>
              </w:rPr>
            </w:pPr>
            <w:r>
              <w:rPr>
                <w:rFonts w:cs="Arial"/>
                <w:sz w:val="20"/>
              </w:rPr>
              <w:t xml:space="preserve"> - samostojno oblikovanje manj zahtevnih gradiv s predlogi ukrepov</w:t>
            </w:r>
            <w:r>
              <w:rPr>
                <w:rFonts w:cs="Arial"/>
                <w:sz w:val="20"/>
              </w:rPr>
              <w:t>.</w:t>
            </w:r>
          </w:p>
        </w:tc>
      </w:tr>
    </w:tbl>
    <w:p w14:paraId="603E796A" w14:textId="77777777" w:rsidR="002118CD" w:rsidRPr="00E500A6" w:rsidRDefault="002118CD" w:rsidP="002118CD">
      <w:pPr>
        <w:tabs>
          <w:tab w:val="center" w:pos="4320"/>
          <w:tab w:val="right" w:pos="8640"/>
        </w:tabs>
        <w:spacing w:after="0" w:line="260" w:lineRule="atLeast"/>
        <w:rPr>
          <w:rFonts w:ascii="Arial" w:eastAsia="Times New Roman" w:hAnsi="Arial" w:cs="Arial"/>
          <w:b/>
          <w:bCs/>
          <w:sz w:val="20"/>
          <w:szCs w:val="20"/>
        </w:rPr>
      </w:pPr>
    </w:p>
    <w:p w14:paraId="3AF261F2" w14:textId="7777777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t>Prijava na prosto uradniško delovno mesto mora biti obvezno pripravljena na obrazcu »VLOGA ZA ZAPOSLITEV«, ki je priloga tega javnega natečaja, z natančno izpolnjenimi vsemi rubrikami in lastnoročno podpisano izjavo o izpolnjevanju pogojev.</w:t>
      </w:r>
    </w:p>
    <w:p w14:paraId="3AF261F3" w14:textId="77777777" w:rsidR="00E500A6" w:rsidRPr="00E500A6" w:rsidRDefault="00E500A6" w:rsidP="00E500A6">
      <w:pPr>
        <w:spacing w:after="0" w:line="260" w:lineRule="atLeast"/>
        <w:rPr>
          <w:rFonts w:ascii="Arial" w:eastAsia="Times New Roman" w:hAnsi="Arial" w:cs="Arial"/>
          <w:sz w:val="20"/>
          <w:szCs w:val="24"/>
        </w:rPr>
      </w:pPr>
    </w:p>
    <w:p w14:paraId="640204F7" w14:textId="50CF09A6" w:rsidR="006A1B97" w:rsidRPr="002118CD" w:rsidRDefault="00E500A6" w:rsidP="00E500A6">
      <w:pPr>
        <w:tabs>
          <w:tab w:val="left" w:pos="1701"/>
        </w:tabs>
        <w:spacing w:after="0" w:line="260" w:lineRule="atLeast"/>
        <w:jc w:val="both"/>
        <w:rPr>
          <w:rFonts w:ascii="Arial" w:eastAsia="Times New Roman" w:hAnsi="Arial" w:cs="Arial"/>
          <w:color w:val="FF0000"/>
          <w:sz w:val="20"/>
          <w:szCs w:val="20"/>
          <w:lang w:eastAsia="sl-SI"/>
        </w:rPr>
      </w:pPr>
      <w:r w:rsidRPr="008914C1">
        <w:rPr>
          <w:rFonts w:ascii="Arial" w:eastAsia="Times New Roman" w:hAnsi="Arial" w:cs="Arial"/>
          <w:sz w:val="20"/>
          <w:szCs w:val="20"/>
          <w:lang w:eastAsia="sl-SI"/>
        </w:rPr>
        <w:t xml:space="preserve">Izbirni postopek bo potekal v več kot eni fazi (z izločanjem kandidatov), kjer se bodo med drugim upoštevale delovne </w:t>
      </w:r>
      <w:r w:rsidR="000573F8" w:rsidRPr="008914C1">
        <w:rPr>
          <w:rFonts w:ascii="Arial" w:eastAsia="Times New Roman" w:hAnsi="Arial" w:cs="Arial"/>
          <w:sz w:val="20"/>
          <w:szCs w:val="20"/>
          <w:lang w:eastAsia="sl-SI"/>
        </w:rPr>
        <w:t>i</w:t>
      </w:r>
      <w:r w:rsidR="00FE1CA3" w:rsidRPr="008914C1">
        <w:rPr>
          <w:rFonts w:ascii="Arial" w:eastAsia="Times New Roman" w:hAnsi="Arial" w:cs="Arial"/>
          <w:sz w:val="20"/>
          <w:szCs w:val="20"/>
          <w:lang w:eastAsia="sl-SI"/>
        </w:rPr>
        <w:t xml:space="preserve">zkušnje iz izvajanja nalog in drugih aktivnosti s področja </w:t>
      </w:r>
      <w:r w:rsidR="00B43A9B" w:rsidRPr="00B43A9B">
        <w:rPr>
          <w:rFonts w:ascii="Arial" w:eastAsia="Times New Roman" w:hAnsi="Arial" w:cs="Arial"/>
          <w:color w:val="000000" w:themeColor="text1"/>
          <w:sz w:val="20"/>
          <w:szCs w:val="20"/>
          <w:lang w:eastAsia="sl-SI"/>
        </w:rPr>
        <w:t>dela uprav za obrambo.</w:t>
      </w:r>
    </w:p>
    <w:p w14:paraId="2761CB25" w14:textId="77777777" w:rsidR="00FE1CA3" w:rsidRPr="003F3FD1" w:rsidRDefault="00FE1CA3" w:rsidP="00E500A6">
      <w:pPr>
        <w:tabs>
          <w:tab w:val="left" w:pos="1701"/>
        </w:tabs>
        <w:spacing w:after="0" w:line="260" w:lineRule="atLeast"/>
        <w:jc w:val="both"/>
        <w:rPr>
          <w:rFonts w:ascii="Arial" w:eastAsia="Times New Roman" w:hAnsi="Arial" w:cs="Arial"/>
          <w:b/>
          <w:sz w:val="20"/>
          <w:szCs w:val="20"/>
          <w:lang w:eastAsia="sl-SI"/>
        </w:rPr>
      </w:pPr>
    </w:p>
    <w:p w14:paraId="3AF261F6" w14:textId="77777777" w:rsidR="00E500A6" w:rsidRPr="00E500A6" w:rsidRDefault="00E500A6" w:rsidP="00E500A6">
      <w:pPr>
        <w:spacing w:after="0" w:line="260" w:lineRule="atLeast"/>
        <w:rPr>
          <w:rFonts w:ascii="Arial" w:eastAsia="Times New Roman" w:hAnsi="Arial" w:cs="Arial"/>
          <w:sz w:val="20"/>
          <w:szCs w:val="24"/>
        </w:rPr>
      </w:pPr>
      <w:r w:rsidRPr="00E500A6">
        <w:rPr>
          <w:rFonts w:ascii="Arial" w:eastAsia="Times New Roman" w:hAnsi="Arial" w:cs="Arial"/>
          <w:sz w:val="20"/>
          <w:szCs w:val="24"/>
        </w:rPr>
        <w:t>Postopek bo lahko vključeval tudi pisni preizkus usposobljenosti kandidatov.</w:t>
      </w:r>
    </w:p>
    <w:p w14:paraId="3AF261F8" w14:textId="77777777" w:rsidR="00E500A6" w:rsidRPr="00E500A6" w:rsidRDefault="00E500A6" w:rsidP="00E500A6">
      <w:pPr>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0BF2BD94"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w:t>
      </w:r>
      <w:r w:rsidR="00FA057A">
        <w:rPr>
          <w:rFonts w:ascii="Arial" w:eastAsia="Times New Roman" w:hAnsi="Arial" w:cs="Arial"/>
          <w:sz w:val="20"/>
          <w:szCs w:val="20"/>
        </w:rPr>
        <w:t>ambi (Uradni list RS, št. 103/</w:t>
      </w:r>
      <w:r w:rsidRPr="00E500A6">
        <w:rPr>
          <w:rFonts w:ascii="Arial" w:eastAsia="Times New Roman" w:hAnsi="Arial" w:cs="Arial"/>
          <w:sz w:val="20"/>
          <w:szCs w:val="20"/>
        </w:rPr>
        <w:t>04 – uradno prečiščeno besedilo</w:t>
      </w:r>
      <w:r w:rsidR="006F0DDD">
        <w:rPr>
          <w:rFonts w:ascii="Arial" w:eastAsia="Times New Roman" w:hAnsi="Arial" w:cs="Arial"/>
          <w:sz w:val="20"/>
          <w:szCs w:val="20"/>
        </w:rPr>
        <w:t xml:space="preserve"> in </w:t>
      </w:r>
      <w:r w:rsidR="00FA057A">
        <w:rPr>
          <w:rFonts w:ascii="Arial" w:hAnsi="Arial" w:cs="Arial"/>
          <w:sz w:val="20"/>
          <w:szCs w:val="20"/>
        </w:rPr>
        <w:t>95/</w:t>
      </w:r>
      <w:bookmarkStart w:id="0" w:name="_GoBack"/>
      <w:bookmarkEnd w:id="0"/>
      <w:r w:rsidR="006F0DDD" w:rsidRPr="006F0DDD">
        <w:rPr>
          <w:rFonts w:ascii="Arial" w:hAnsi="Arial" w:cs="Arial"/>
          <w:sz w:val="20"/>
          <w:szCs w:val="20"/>
        </w:rPr>
        <w:t>15</w:t>
      </w:r>
      <w:r w:rsidRPr="00E500A6">
        <w:rPr>
          <w:rFonts w:ascii="Arial" w:eastAsia="Times New Roman" w:hAnsi="Arial" w:cs="Arial"/>
          <w:sz w:val="20"/>
          <w:szCs w:val="20"/>
        </w:rPr>
        <w:t>);</w:t>
      </w:r>
    </w:p>
    <w:p w14:paraId="1B2D0563" w14:textId="79BE329F"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sidR="002118CD">
        <w:rPr>
          <w:rFonts w:ascii="Arial" w:hAnsi="Arial" w:cs="Arial"/>
          <w:sz w:val="20"/>
          <w:szCs w:val="20"/>
        </w:rPr>
        <w:t>ZAUPNO</w:t>
      </w:r>
      <w:r w:rsidR="00E62AEB" w:rsidRPr="00E62AEB">
        <w:rPr>
          <w:rFonts w:ascii="Arial" w:hAnsi="Arial" w:cs="Arial"/>
          <w:sz w:val="20"/>
          <w:szCs w:val="20"/>
        </w:rPr>
        <w:t xml:space="preserve">” skladno z Zakonom o tajnih podatkih (Uradni list RS, št. 50/2006 </w:t>
      </w:r>
      <w:r w:rsidR="00BB74AC">
        <w:rPr>
          <w:rFonts w:ascii="Arial" w:hAnsi="Arial" w:cs="Arial"/>
          <w:sz w:val="20"/>
          <w:szCs w:val="20"/>
        </w:rPr>
        <w:t>– uradno prečiščeno besedilo 2);</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7777777"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Strokovna usposobljenost kandidatov se bo presojala na podlagi priloženega obrazca »vloga za zaposlitev«, 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organih (Uradni list RS, št. 139/2006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C" w14:textId="5FE45F51" w:rsidR="006C1ADE"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lastRenderedPageBreak/>
        <w:t xml:space="preserve">Izbran kandidat </w:t>
      </w:r>
      <w:r w:rsidR="006C1ADE">
        <w:rPr>
          <w:rFonts w:ascii="Arial" w:eastAsia="Times New Roman" w:hAnsi="Arial" w:cs="Arial"/>
          <w:sz w:val="20"/>
          <w:szCs w:val="20"/>
        </w:rPr>
        <w:t>b</w:t>
      </w:r>
      <w:r w:rsidRPr="00E500A6">
        <w:rPr>
          <w:rFonts w:ascii="Arial" w:eastAsia="Times New Roman" w:hAnsi="Arial" w:cs="Arial"/>
          <w:sz w:val="20"/>
          <w:szCs w:val="20"/>
        </w:rPr>
        <w:t>o delo na delovnem mestu »</w:t>
      </w:r>
      <w:r w:rsidR="002118CD">
        <w:rPr>
          <w:rFonts w:ascii="Arial" w:eastAsia="Times New Roman" w:hAnsi="Arial" w:cs="Arial"/>
          <w:sz w:val="20"/>
          <w:szCs w:val="20"/>
        </w:rPr>
        <w:t>s</w:t>
      </w:r>
      <w:r w:rsidR="00897854">
        <w:rPr>
          <w:rFonts w:ascii="Arial" w:eastAsia="Times New Roman" w:hAnsi="Arial" w:cs="Arial"/>
          <w:sz w:val="20"/>
          <w:szCs w:val="20"/>
        </w:rPr>
        <w:t xml:space="preserve">vetovalec za </w:t>
      </w:r>
      <w:r w:rsidR="002118CD">
        <w:rPr>
          <w:rFonts w:ascii="Arial" w:eastAsia="Times New Roman" w:hAnsi="Arial" w:cs="Arial"/>
          <w:sz w:val="20"/>
          <w:szCs w:val="20"/>
        </w:rPr>
        <w:t>sistemske zadeve</w:t>
      </w:r>
      <w:r w:rsidRPr="00E500A6">
        <w:rPr>
          <w:rFonts w:ascii="Arial" w:eastAsia="Times New Roman" w:hAnsi="Arial" w:cs="Arial"/>
          <w:sz w:val="20"/>
          <w:szCs w:val="20"/>
        </w:rPr>
        <w:t xml:space="preserve">« v </w:t>
      </w:r>
      <w:r w:rsidR="002118CD">
        <w:rPr>
          <w:rFonts w:ascii="Arial" w:eastAsia="Times New Roman" w:hAnsi="Arial" w:cs="Arial"/>
          <w:sz w:val="20"/>
          <w:szCs w:val="20"/>
        </w:rPr>
        <w:t>Direktoratu za obrambne zadeve, Upravi za obrambo Novo mesto</w:t>
      </w:r>
      <w:r w:rsidR="00854E59">
        <w:rPr>
          <w:rFonts w:ascii="Arial" w:eastAsia="Times New Roman" w:hAnsi="Arial" w:cs="Arial"/>
          <w:sz w:val="20"/>
          <w:szCs w:val="20"/>
        </w:rPr>
        <w:t>,</w:t>
      </w:r>
      <w:r w:rsidR="002118CD">
        <w:rPr>
          <w:rFonts w:ascii="Arial" w:eastAsia="Times New Roman" w:hAnsi="Arial" w:cs="Arial"/>
          <w:sz w:val="20"/>
          <w:szCs w:val="20"/>
        </w:rPr>
        <w:t xml:space="preserve"> op</w:t>
      </w:r>
      <w:r w:rsidRPr="00E500A6">
        <w:rPr>
          <w:rFonts w:ascii="Arial" w:eastAsia="Times New Roman" w:hAnsi="Arial" w:cs="Arial"/>
          <w:sz w:val="20"/>
          <w:szCs w:val="20"/>
        </w:rPr>
        <w:t xml:space="preserve">ravljal v nazivu </w:t>
      </w:r>
      <w:r w:rsidR="006C1ADE">
        <w:rPr>
          <w:rFonts w:ascii="Arial" w:eastAsia="Times New Roman" w:hAnsi="Arial" w:cs="Arial"/>
          <w:sz w:val="20"/>
          <w:szCs w:val="20"/>
        </w:rPr>
        <w:t>svetovalec I</w:t>
      </w:r>
      <w:r w:rsidR="00FC5000">
        <w:rPr>
          <w:rFonts w:ascii="Arial" w:eastAsia="Times New Roman" w:hAnsi="Arial" w:cs="Arial"/>
          <w:sz w:val="20"/>
          <w:szCs w:val="20"/>
        </w:rPr>
        <w:t>II</w:t>
      </w:r>
      <w:r w:rsidRPr="00E500A6">
        <w:rPr>
          <w:rFonts w:ascii="Arial" w:eastAsia="Times New Roman" w:hAnsi="Arial" w:cs="Arial"/>
          <w:sz w:val="20"/>
          <w:szCs w:val="20"/>
        </w:rPr>
        <w:t>, z možnostjo napredovanja v naziv</w:t>
      </w:r>
      <w:r w:rsidR="006C1ADE">
        <w:rPr>
          <w:rFonts w:ascii="Arial" w:eastAsia="Times New Roman" w:hAnsi="Arial" w:cs="Arial"/>
          <w:sz w:val="20"/>
          <w:szCs w:val="20"/>
        </w:rPr>
        <w:t xml:space="preserve"> </w:t>
      </w:r>
      <w:r w:rsidR="002118CD">
        <w:rPr>
          <w:rFonts w:ascii="Arial" w:eastAsia="Times New Roman" w:hAnsi="Arial" w:cs="Arial"/>
          <w:sz w:val="20"/>
          <w:szCs w:val="20"/>
        </w:rPr>
        <w:t xml:space="preserve">svetovalec II in </w:t>
      </w:r>
      <w:r w:rsidR="00FC5000">
        <w:rPr>
          <w:rFonts w:ascii="Arial" w:eastAsia="Times New Roman" w:hAnsi="Arial" w:cs="Arial"/>
          <w:sz w:val="20"/>
          <w:szCs w:val="20"/>
        </w:rPr>
        <w:t>svetovalec I</w:t>
      </w:r>
      <w:r w:rsidRPr="00E500A6">
        <w:rPr>
          <w:rFonts w:ascii="Arial" w:eastAsia="Times New Roman" w:hAnsi="Arial" w:cs="Arial"/>
          <w:sz w:val="20"/>
          <w:szCs w:val="20"/>
        </w:rPr>
        <w:t xml:space="preserve">. </w:t>
      </w:r>
    </w:p>
    <w:p w14:paraId="3AF2620D" w14:textId="77777777" w:rsidR="006C1ADE" w:rsidRDefault="006C1ADE" w:rsidP="00E500A6">
      <w:pPr>
        <w:spacing w:after="0" w:line="260" w:lineRule="atLeast"/>
        <w:jc w:val="both"/>
        <w:rPr>
          <w:rFonts w:ascii="Arial" w:eastAsia="Times New Roman" w:hAnsi="Arial" w:cs="Arial"/>
          <w:sz w:val="20"/>
          <w:szCs w:val="20"/>
        </w:rPr>
      </w:pPr>
    </w:p>
    <w:p w14:paraId="3AF2620E" w14:textId="47A17578" w:rsidR="00E500A6" w:rsidRPr="00E500A6"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Z izbranim kandidatom bo sklenjeno delovno razmerje za nedoločen čas, s polnim delovnim časom, v kolikor po opravljenem predhodnem zdravstvenem pregledu ter varnostnem preverjanju ne bo ugotovljenih zadržkov. Delo se bo opravljalo na </w:t>
      </w:r>
      <w:r w:rsidR="002118CD">
        <w:rPr>
          <w:rFonts w:ascii="Arial" w:eastAsia="Times New Roman" w:hAnsi="Arial" w:cs="Arial"/>
          <w:sz w:val="20"/>
          <w:szCs w:val="20"/>
        </w:rPr>
        <w:t>naslovu Seidlova cesta 1 v Novem mestu</w:t>
      </w:r>
      <w:r w:rsidRPr="00E500A6">
        <w:rPr>
          <w:rFonts w:ascii="Arial" w:eastAsia="Times New Roman" w:hAnsi="Arial" w:cs="Arial"/>
          <w:sz w:val="20"/>
          <w:szCs w:val="20"/>
        </w:rPr>
        <w:t xml:space="preserve">,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42EF0722" w:rsidR="00E500A6" w:rsidRPr="00E500A6" w:rsidRDefault="00E500A6" w:rsidP="00E500A6">
      <w:pPr>
        <w:tabs>
          <w:tab w:val="center" w:pos="4320"/>
          <w:tab w:val="right" w:pos="8640"/>
        </w:tabs>
        <w:spacing w:after="0" w:line="260" w:lineRule="atLeast"/>
        <w:jc w:val="both"/>
        <w:rPr>
          <w:rFonts w:ascii="Arial" w:eastAsia="Times New Roman" w:hAnsi="Arial" w:cs="Arial"/>
          <w:sz w:val="16"/>
          <w:szCs w:val="24"/>
        </w:rPr>
      </w:pPr>
      <w:r w:rsidRPr="00E500A6">
        <w:rPr>
          <w:rFonts w:ascii="Arial" w:eastAsia="Times New Roman" w:hAnsi="Arial" w:cs="Arial"/>
          <w:sz w:val="20"/>
          <w:szCs w:val="20"/>
        </w:rPr>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2118CD">
        <w:rPr>
          <w:rFonts w:ascii="Arial" w:eastAsia="Times New Roman" w:hAnsi="Arial" w:cs="Arial"/>
          <w:sz w:val="20"/>
          <w:szCs w:val="20"/>
        </w:rPr>
        <w:t>svetovalec za sistemske zadeve</w:t>
      </w:r>
      <w:r w:rsidRPr="00E500A6">
        <w:rPr>
          <w:rFonts w:ascii="Arial" w:eastAsia="Times New Roman" w:hAnsi="Arial" w:cs="Arial"/>
          <w:sz w:val="20"/>
          <w:szCs w:val="20"/>
        </w:rPr>
        <w:t>«, št. 110-</w:t>
      </w:r>
      <w:r w:rsidR="002118CD">
        <w:rPr>
          <w:rFonts w:ascii="Arial" w:eastAsia="Times New Roman" w:hAnsi="Arial" w:cs="Arial"/>
          <w:sz w:val="20"/>
          <w:szCs w:val="20"/>
        </w:rPr>
        <w:t>14</w:t>
      </w:r>
      <w:r w:rsidRPr="00E500A6">
        <w:rPr>
          <w:rFonts w:ascii="Arial" w:eastAsia="Times New Roman" w:hAnsi="Arial" w:cs="Arial"/>
          <w:sz w:val="20"/>
          <w:szCs w:val="20"/>
        </w:rPr>
        <w:t>/20</w:t>
      </w:r>
      <w:r w:rsidR="002118CD">
        <w:rPr>
          <w:rFonts w:ascii="Arial" w:eastAsia="Times New Roman" w:hAnsi="Arial" w:cs="Arial"/>
          <w:sz w:val="20"/>
          <w:szCs w:val="20"/>
        </w:rPr>
        <w:t>20</w:t>
      </w:r>
      <w:r w:rsidRPr="00E500A6">
        <w:rPr>
          <w:rFonts w:ascii="Arial" w:eastAsia="Times New Roman" w:hAnsi="Arial" w:cs="Arial"/>
          <w:sz w:val="20"/>
          <w:szCs w:val="20"/>
        </w:rPr>
        <w:t xml:space="preserve">« </w:t>
      </w:r>
      <w:r w:rsidRPr="00E500A6">
        <w:rPr>
          <w:rFonts w:ascii="Arial" w:eastAsia="Times New Roman" w:hAnsi="Arial" w:cs="Arial"/>
          <w:b/>
          <w:bCs/>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in sicer v roku </w:t>
      </w:r>
      <w:r w:rsidR="002D5B3F">
        <w:rPr>
          <w:rFonts w:ascii="Arial" w:eastAsia="Times New Roman" w:hAnsi="Arial" w:cs="Arial"/>
          <w:sz w:val="20"/>
          <w:szCs w:val="20"/>
        </w:rPr>
        <w:t>8 dni po objavi na osrednjem spletnem mestu državne uprave GOV.SI in Zavodu</w:t>
      </w:r>
      <w:r w:rsidRPr="00E500A6">
        <w:rPr>
          <w:rFonts w:ascii="Arial" w:eastAsia="Times New Roman" w:hAnsi="Arial" w:cs="Arial"/>
          <w:sz w:val="20"/>
          <w:szCs w:val="20"/>
        </w:rPr>
        <w:t xml:space="preserve"> Republike Slovenije za zaposlovanje, torej do vključno </w:t>
      </w:r>
      <w:r w:rsidR="002118CD">
        <w:rPr>
          <w:rFonts w:ascii="Arial" w:eastAsia="Times New Roman" w:hAnsi="Arial" w:cs="Arial"/>
          <w:b/>
          <w:color w:val="000000" w:themeColor="text1"/>
          <w:sz w:val="20"/>
          <w:szCs w:val="20"/>
        </w:rPr>
        <w:t>28</w:t>
      </w:r>
      <w:r w:rsidR="00E0592E" w:rsidRPr="00AF28F8">
        <w:rPr>
          <w:rFonts w:ascii="Arial" w:eastAsia="Times New Roman" w:hAnsi="Arial" w:cs="Arial"/>
          <w:b/>
          <w:color w:val="000000" w:themeColor="text1"/>
          <w:sz w:val="20"/>
          <w:szCs w:val="20"/>
        </w:rPr>
        <w:t xml:space="preserve">. </w:t>
      </w:r>
      <w:r w:rsidR="002118CD">
        <w:rPr>
          <w:rFonts w:ascii="Arial" w:eastAsia="Times New Roman" w:hAnsi="Arial" w:cs="Arial"/>
          <w:b/>
          <w:color w:val="000000" w:themeColor="text1"/>
          <w:sz w:val="20"/>
          <w:szCs w:val="20"/>
        </w:rPr>
        <w:t>2</w:t>
      </w:r>
      <w:r w:rsidR="00FC5000" w:rsidRPr="00AF28F8">
        <w:rPr>
          <w:rFonts w:ascii="Arial" w:eastAsia="Times New Roman" w:hAnsi="Arial" w:cs="Arial"/>
          <w:b/>
          <w:color w:val="000000" w:themeColor="text1"/>
          <w:sz w:val="20"/>
          <w:szCs w:val="20"/>
        </w:rPr>
        <w:t>. 20</w:t>
      </w:r>
      <w:r w:rsidR="002118CD">
        <w:rPr>
          <w:rFonts w:ascii="Arial" w:eastAsia="Times New Roman" w:hAnsi="Arial" w:cs="Arial"/>
          <w:b/>
          <w:color w:val="000000" w:themeColor="text1"/>
          <w:sz w:val="20"/>
          <w:szCs w:val="20"/>
        </w:rPr>
        <w:t>20</w:t>
      </w:r>
      <w:r w:rsidRPr="00AF28F8">
        <w:rPr>
          <w:rFonts w:ascii="Arial" w:eastAsia="Times New Roman" w:hAnsi="Arial" w:cs="Arial"/>
          <w:color w:val="000000" w:themeColor="text1"/>
          <w:sz w:val="20"/>
          <w:szCs w:val="20"/>
        </w:rPr>
        <w:t>.</w:t>
      </w:r>
      <w:r w:rsidRPr="007D2A49">
        <w:rPr>
          <w:rFonts w:ascii="Arial" w:eastAsia="Times New Roman" w:hAnsi="Arial" w:cs="Arial"/>
          <w:color w:val="FF0000"/>
          <w:sz w:val="20"/>
          <w:szCs w:val="20"/>
        </w:rPr>
        <w:t xml:space="preserve"> </w:t>
      </w:r>
      <w:r w:rsidRPr="00E500A6">
        <w:rPr>
          <w:rFonts w:ascii="Arial" w:eastAsia="Times New Roman" w:hAnsi="Arial" w:cs="Arial"/>
          <w:sz w:val="20"/>
          <w:szCs w:val="20"/>
        </w:rPr>
        <w:t xml:space="preserve">Za pisno obliko prijave se šteje tudi elektronska oblika, poslana na elektronski naslov </w:t>
      </w:r>
      <w:hyperlink r:id="rId7" w:history="1">
        <w:r w:rsidRPr="00E500A6">
          <w:rPr>
            <w:rFonts w:ascii="Arial" w:eastAsia="Times New Roman" w:hAnsi="Arial" w:cs="Arial"/>
            <w:color w:val="0000FF"/>
            <w:sz w:val="20"/>
            <w:szCs w:val="20"/>
            <w:u w:val="single"/>
          </w:rPr>
          <w:t>glavna.pisarna@mors.si</w:t>
        </w:r>
      </w:hyperlink>
      <w:r w:rsidRPr="00E500A6">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06B19EB5" w14:textId="4FC8B890" w:rsidR="00FC5000" w:rsidRPr="00FC5000" w:rsidRDefault="00FC5000" w:rsidP="00FC5000">
      <w:pPr>
        <w:tabs>
          <w:tab w:val="center" w:pos="4320"/>
          <w:tab w:val="right" w:pos="8640"/>
        </w:tabs>
        <w:spacing w:after="0" w:line="240" w:lineRule="atLeast"/>
        <w:jc w:val="both"/>
        <w:rPr>
          <w:rFonts w:ascii="Arial" w:eastAsia="Times New Roman" w:hAnsi="Arial" w:cs="Times New Roman"/>
          <w:sz w:val="20"/>
          <w:szCs w:val="20"/>
        </w:rPr>
      </w:pPr>
      <w:r w:rsidRPr="00FC5000">
        <w:rPr>
          <w:rFonts w:ascii="Arial" w:eastAsia="Times New Roman" w:hAnsi="Arial" w:cs="Times New Roman"/>
          <w:sz w:val="20"/>
          <w:szCs w:val="20"/>
        </w:rPr>
        <w:t>Kandidati bodo o izbiri pisno obveščeni. Obvestilo o končanem postopku javnega n</w:t>
      </w:r>
      <w:r w:rsidR="00723890">
        <w:rPr>
          <w:rFonts w:ascii="Arial" w:eastAsia="Times New Roman" w:hAnsi="Arial" w:cs="Times New Roman"/>
          <w:sz w:val="20"/>
          <w:szCs w:val="20"/>
        </w:rPr>
        <w:t>atečaja bo objavljeno na osrednjem spletnem mestu državne uprave GOV.SI.</w:t>
      </w:r>
    </w:p>
    <w:p w14:paraId="67223781" w14:textId="77777777" w:rsidR="00FC5000" w:rsidRPr="00FC5000" w:rsidRDefault="00FC5000" w:rsidP="00FC5000">
      <w:pPr>
        <w:tabs>
          <w:tab w:val="center" w:pos="4320"/>
          <w:tab w:val="right" w:pos="8640"/>
        </w:tabs>
        <w:spacing w:after="0" w:line="260" w:lineRule="atLeast"/>
        <w:jc w:val="both"/>
        <w:rPr>
          <w:rFonts w:ascii="Arial" w:eastAsia="Times New Roman" w:hAnsi="Arial" w:cs="Times New Roman"/>
          <w:sz w:val="20"/>
          <w:szCs w:val="20"/>
        </w:rPr>
      </w:pPr>
    </w:p>
    <w:p w14:paraId="26B84115" w14:textId="71BA4486" w:rsidR="00FC5000" w:rsidRPr="00FC5000" w:rsidRDefault="00FC5000" w:rsidP="00FC5000">
      <w:pPr>
        <w:spacing w:after="0" w:line="240" w:lineRule="auto"/>
        <w:jc w:val="both"/>
        <w:rPr>
          <w:rFonts w:ascii="Arial" w:eastAsia="Times New Roman" w:hAnsi="Arial" w:cs="Arial"/>
          <w:color w:val="FF0000"/>
          <w:sz w:val="20"/>
          <w:szCs w:val="20"/>
          <w:lang w:eastAsia="sl-SI"/>
        </w:rPr>
      </w:pPr>
      <w:r w:rsidRPr="00FC5000">
        <w:rPr>
          <w:rFonts w:ascii="Arial" w:eastAsia="Times New Roman" w:hAnsi="Arial" w:cs="Arial"/>
          <w:sz w:val="20"/>
          <w:szCs w:val="20"/>
          <w:lang w:eastAsia="sl-SI"/>
        </w:rPr>
        <w:t xml:space="preserve">Informacije o izvedbi javnega natečaja je možno dobiti </w:t>
      </w:r>
      <w:r w:rsidR="002118CD">
        <w:rPr>
          <w:rFonts w:ascii="Arial" w:eastAsia="Times New Roman" w:hAnsi="Arial" w:cs="Arial"/>
          <w:sz w:val="20"/>
          <w:szCs w:val="20"/>
          <w:lang w:eastAsia="sl-SI"/>
        </w:rPr>
        <w:t>pri Heleni Balažič Kondič</w:t>
      </w:r>
      <w:r w:rsidRPr="00FC5000">
        <w:rPr>
          <w:rFonts w:ascii="Arial" w:eastAsia="Times New Roman" w:hAnsi="Arial" w:cs="Arial"/>
          <w:sz w:val="20"/>
          <w:szCs w:val="20"/>
          <w:lang w:eastAsia="sl-SI"/>
        </w:rPr>
        <w:t xml:space="preserve">, tel. št. </w:t>
      </w:r>
      <w:r w:rsidR="00BA324A">
        <w:rPr>
          <w:rFonts w:ascii="Arial" w:eastAsia="Times New Roman" w:hAnsi="Arial" w:cs="Arial"/>
          <w:sz w:val="20"/>
          <w:szCs w:val="20"/>
          <w:lang w:eastAsia="sl-SI"/>
        </w:rPr>
        <w:t xml:space="preserve">(01) </w:t>
      </w:r>
      <w:r w:rsidRPr="00FC5000">
        <w:rPr>
          <w:rFonts w:ascii="Arial" w:eastAsia="Times New Roman" w:hAnsi="Arial" w:cs="Arial"/>
          <w:sz w:val="20"/>
          <w:szCs w:val="20"/>
          <w:lang w:eastAsia="sl-SI"/>
        </w:rPr>
        <w:t xml:space="preserve">471 </w:t>
      </w:r>
      <w:r w:rsidR="002118CD">
        <w:rPr>
          <w:rFonts w:ascii="Arial" w:eastAsia="Times New Roman" w:hAnsi="Arial" w:cs="Arial"/>
          <w:sz w:val="20"/>
          <w:szCs w:val="20"/>
          <w:lang w:eastAsia="sl-SI"/>
        </w:rPr>
        <w:t>1682</w:t>
      </w:r>
      <w:r w:rsidR="00836129">
        <w:rPr>
          <w:rFonts w:ascii="Arial" w:eastAsia="Times New Roman" w:hAnsi="Arial" w:cs="Arial"/>
          <w:sz w:val="20"/>
          <w:szCs w:val="20"/>
          <w:lang w:eastAsia="sl-SI"/>
        </w:rPr>
        <w:t>.</w:t>
      </w:r>
    </w:p>
    <w:p w14:paraId="05A587B7" w14:textId="77777777" w:rsidR="00FC5000" w:rsidRPr="00FC5000" w:rsidRDefault="00FC5000" w:rsidP="00FC5000">
      <w:pPr>
        <w:spacing w:after="0" w:line="260" w:lineRule="atLeast"/>
        <w:rPr>
          <w:rFonts w:ascii="Arial" w:eastAsia="Times New Roman" w:hAnsi="Arial" w:cs="Arial"/>
          <w:sz w:val="20"/>
          <w:szCs w:val="20"/>
        </w:rPr>
      </w:pPr>
    </w:p>
    <w:p w14:paraId="3A543D17" w14:textId="495470CF" w:rsidR="00FC5000" w:rsidRPr="00FC5000" w:rsidRDefault="00F84630" w:rsidP="00FC500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besedilu javnega natečaja uporabljeni izrazi, zapisani v moški slovnični obliki, so uporabljeni kot nevtralni za ženske in moške.</w:t>
      </w:r>
    </w:p>
    <w:p w14:paraId="4CB86B61"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17" w14:textId="77777777" w:rsidR="00E05ED5" w:rsidRDefault="00E05ED5"/>
    <w:sectPr w:rsidR="00E05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0871CA"/>
    <w:multiLevelType w:val="hybridMultilevel"/>
    <w:tmpl w:val="F232285A"/>
    <w:lvl w:ilvl="0" w:tplc="707E3630">
      <w:start w:val="2"/>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15:restartNumberingAfterBreak="0">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2"/>
  </w:num>
  <w:num w:numId="8">
    <w:abstractNumId w:val="2"/>
  </w:num>
  <w:num w:numId="9">
    <w:abstractNumId w:val="10"/>
  </w:num>
  <w:num w:numId="10">
    <w:abstractNumId w:val="11"/>
  </w:num>
  <w:num w:numId="11">
    <w:abstractNumId w:val="7"/>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6"/>
    <w:rsid w:val="000421F7"/>
    <w:rsid w:val="0005017C"/>
    <w:rsid w:val="000573F8"/>
    <w:rsid w:val="00140E87"/>
    <w:rsid w:val="0018684C"/>
    <w:rsid w:val="001B6646"/>
    <w:rsid w:val="001D39ED"/>
    <w:rsid w:val="002118CD"/>
    <w:rsid w:val="00297496"/>
    <w:rsid w:val="002A7DFD"/>
    <w:rsid w:val="002D5B3F"/>
    <w:rsid w:val="003A2662"/>
    <w:rsid w:val="003F3FD1"/>
    <w:rsid w:val="00431953"/>
    <w:rsid w:val="00460619"/>
    <w:rsid w:val="004A0990"/>
    <w:rsid w:val="00683BAA"/>
    <w:rsid w:val="00696F48"/>
    <w:rsid w:val="006A1B97"/>
    <w:rsid w:val="006C1ADE"/>
    <w:rsid w:val="006F0DDD"/>
    <w:rsid w:val="00723890"/>
    <w:rsid w:val="00775804"/>
    <w:rsid w:val="00794F05"/>
    <w:rsid w:val="007D2A49"/>
    <w:rsid w:val="00835356"/>
    <w:rsid w:val="00836129"/>
    <w:rsid w:val="00854E59"/>
    <w:rsid w:val="008914C1"/>
    <w:rsid w:val="00897854"/>
    <w:rsid w:val="00906BDD"/>
    <w:rsid w:val="009629C6"/>
    <w:rsid w:val="00980CCD"/>
    <w:rsid w:val="009856FD"/>
    <w:rsid w:val="009C5E7E"/>
    <w:rsid w:val="00A454BB"/>
    <w:rsid w:val="00AF28F8"/>
    <w:rsid w:val="00B43A9B"/>
    <w:rsid w:val="00B4526F"/>
    <w:rsid w:val="00BA324A"/>
    <w:rsid w:val="00BB74AC"/>
    <w:rsid w:val="00BD0278"/>
    <w:rsid w:val="00BF1918"/>
    <w:rsid w:val="00C23981"/>
    <w:rsid w:val="00C3561B"/>
    <w:rsid w:val="00C5728C"/>
    <w:rsid w:val="00C85F95"/>
    <w:rsid w:val="00C9212F"/>
    <w:rsid w:val="00D50296"/>
    <w:rsid w:val="00DB44EB"/>
    <w:rsid w:val="00DB5E11"/>
    <w:rsid w:val="00DE1083"/>
    <w:rsid w:val="00E0592E"/>
    <w:rsid w:val="00E05ED5"/>
    <w:rsid w:val="00E06A32"/>
    <w:rsid w:val="00E21040"/>
    <w:rsid w:val="00E500A6"/>
    <w:rsid w:val="00E62AEB"/>
    <w:rsid w:val="00EF7543"/>
    <w:rsid w:val="00F420F3"/>
    <w:rsid w:val="00F67298"/>
    <w:rsid w:val="00F84630"/>
    <w:rsid w:val="00F85602"/>
    <w:rsid w:val="00FA057A"/>
    <w:rsid w:val="00FC5000"/>
    <w:rsid w:val="00FC58DD"/>
    <w:rsid w:val="00FC68FC"/>
    <w:rsid w:val="00FE1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15:docId w15:val="{D27CFB8A-DA03-40E0-B99C-ED145257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54B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4BB"/>
  </w:style>
  <w:style w:type="paragraph" w:styleId="Noga">
    <w:name w:val="footer"/>
    <w:basedOn w:val="Navaden"/>
    <w:link w:val="NogaZnak"/>
    <w:uiPriority w:val="99"/>
    <w:unhideWhenUsed/>
    <w:rsid w:val="00A454BB"/>
    <w:pPr>
      <w:tabs>
        <w:tab w:val="center" w:pos="4536"/>
        <w:tab w:val="right" w:pos="9072"/>
      </w:tabs>
      <w:spacing w:after="0" w:line="240" w:lineRule="auto"/>
    </w:pPr>
  </w:style>
  <w:style w:type="character" w:customStyle="1" w:styleId="NogaZnak">
    <w:name w:val="Noga Znak"/>
    <w:basedOn w:val="Privzetapisavaodstavka"/>
    <w:link w:val="Noga"/>
    <w:uiPriority w:val="99"/>
    <w:rsid w:val="00A454BB"/>
  </w:style>
  <w:style w:type="paragraph" w:styleId="Telobesedila">
    <w:name w:val="Body Text"/>
    <w:basedOn w:val="Navaden"/>
    <w:link w:val="TelobesedilaZnak"/>
    <w:unhideWhenUsed/>
    <w:rsid w:val="007D2A49"/>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7D2A49"/>
    <w:rPr>
      <w:rFonts w:ascii="Arial" w:eastAsia="Times New Roman" w:hAnsi="Arial" w:cs="Times New Roman"/>
      <w:szCs w:val="20"/>
    </w:rPr>
  </w:style>
  <w:style w:type="paragraph" w:styleId="Odstavekseznama">
    <w:name w:val="List Paragraph"/>
    <w:basedOn w:val="Navaden"/>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 w:id="10852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1208</Words>
  <Characters>6892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BALAŽIČ KONDIČ Helena</cp:lastModifiedBy>
  <cp:revision>6</cp:revision>
  <dcterms:created xsi:type="dcterms:W3CDTF">2020-02-17T11:40:00Z</dcterms:created>
  <dcterms:modified xsi:type="dcterms:W3CDTF">2020-02-17T14:31:00Z</dcterms:modified>
</cp:coreProperties>
</file>