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C31" w:rsidRDefault="00610C31" w:rsidP="00DC6A71">
      <w:pPr>
        <w:pStyle w:val="datumtevilka"/>
        <w:rPr>
          <w:lang w:val="sl-SI"/>
        </w:rPr>
      </w:pPr>
      <w:bookmarkStart w:id="0" w:name="_GoBack"/>
      <w:bookmarkEnd w:id="0"/>
    </w:p>
    <w:p w:rsidR="00610C31" w:rsidRDefault="00610C31" w:rsidP="00DC6A71">
      <w:pPr>
        <w:pStyle w:val="datumtevilka"/>
        <w:rPr>
          <w:lang w:val="sl-SI"/>
        </w:rPr>
      </w:pPr>
    </w:p>
    <w:p w:rsidR="007D75CF" w:rsidRPr="00202A77" w:rsidRDefault="007D75CF" w:rsidP="00DC6A71">
      <w:pPr>
        <w:pStyle w:val="datumtevilka"/>
        <w:rPr>
          <w:lang w:val="sl-SI"/>
        </w:rPr>
      </w:pPr>
      <w:r w:rsidRPr="00202A77">
        <w:rPr>
          <w:lang w:val="sl-SI"/>
        </w:rPr>
        <w:t xml:space="preserve">Številka: </w:t>
      </w:r>
      <w:r w:rsidRPr="00202A77">
        <w:rPr>
          <w:lang w:val="sl-SI"/>
        </w:rPr>
        <w:tab/>
      </w:r>
      <w:bookmarkStart w:id="1" w:name="Klasifikacija"/>
      <w:r w:rsidRPr="00202A77">
        <w:rPr>
          <w:lang w:bidi="ar-SA"/>
        </w:rPr>
        <w:t>631-4/2026-1</w:t>
      </w:r>
      <w:bookmarkEnd w:id="1"/>
    </w:p>
    <w:p w:rsidR="007D75CF" w:rsidRPr="00202A77" w:rsidRDefault="00C250D5" w:rsidP="00DC6A71">
      <w:pPr>
        <w:pStyle w:val="datumtevilka"/>
        <w:rPr>
          <w:lang w:val="sl-SI"/>
        </w:rPr>
      </w:pPr>
      <w:r w:rsidRPr="00202A77">
        <w:rPr>
          <w:lang w:val="sl-SI"/>
        </w:rPr>
        <w:t xml:space="preserve">Datum: </w:t>
      </w:r>
      <w:r w:rsidRPr="00202A77">
        <w:rPr>
          <w:lang w:val="sl-SI"/>
        </w:rPr>
        <w:tab/>
      </w:r>
      <w:bookmarkStart w:id="2" w:name="DatumDokumenta"/>
      <w:r w:rsidRPr="00202A77">
        <w:rPr>
          <w:lang w:bidi="ar-SA"/>
        </w:rPr>
        <w:t>03. 02. 2026</w:t>
      </w:r>
      <w:bookmarkEnd w:id="2"/>
    </w:p>
    <w:p w:rsidR="007D75CF" w:rsidRDefault="007D75CF" w:rsidP="007D75CF">
      <w:pPr>
        <w:rPr>
          <w:lang w:val="sl-SI"/>
        </w:rPr>
      </w:pPr>
    </w:p>
    <w:p w:rsidR="00BB5C7C" w:rsidRPr="00202A77" w:rsidRDefault="00BB5C7C" w:rsidP="007D75CF">
      <w:pPr>
        <w:rPr>
          <w:lang w:val="sl-SI"/>
        </w:rPr>
      </w:pPr>
    </w:p>
    <w:p w:rsidR="001A2045" w:rsidRPr="0040392E" w:rsidRDefault="001A2045" w:rsidP="001A2045">
      <w:pPr>
        <w:pStyle w:val="ZADEVA"/>
        <w:jc w:val="both"/>
        <w:rPr>
          <w:lang w:val="sl-SI"/>
        </w:rPr>
      </w:pPr>
      <w:r w:rsidRPr="0040392E">
        <w:rPr>
          <w:lang w:val="sl-SI"/>
        </w:rPr>
        <w:t xml:space="preserve">Zadeva: </w:t>
      </w:r>
      <w:r w:rsidRPr="0040392E">
        <w:rPr>
          <w:lang w:val="sl-SI"/>
        </w:rPr>
        <w:tab/>
      </w:r>
      <w:r w:rsidRPr="00E1189C">
        <w:rPr>
          <w:szCs w:val="20"/>
          <w:lang w:val="sl-SI"/>
        </w:rPr>
        <w:t>Javni</w:t>
      </w:r>
      <w:r w:rsidRPr="0040392E">
        <w:rPr>
          <w:szCs w:val="20"/>
          <w:lang w:val="sl-SI"/>
        </w:rPr>
        <w:t xml:space="preserve"> poziv zainteresiranim subjektom za sodelovanje pri izvajanju raziskovalno-razvojnih in inovacijskih aktivnosti z namenom povečanja tehnično-tehnoloških zmogljivosti obrambnega sistema Republike Slovenije</w:t>
      </w:r>
    </w:p>
    <w:p w:rsidR="001A2045" w:rsidRPr="0040392E" w:rsidRDefault="001A2045" w:rsidP="001A2045">
      <w:pPr>
        <w:pStyle w:val="ZADEVA"/>
        <w:rPr>
          <w:szCs w:val="20"/>
          <w:lang w:val="sl-SI"/>
        </w:rPr>
      </w:pPr>
      <w:r w:rsidRPr="0040392E">
        <w:rPr>
          <w:szCs w:val="20"/>
          <w:lang w:val="sl-SI"/>
        </w:rPr>
        <w:tab/>
      </w:r>
    </w:p>
    <w:p w:rsidR="001A2045" w:rsidRPr="0040392E" w:rsidRDefault="001A2045" w:rsidP="001A2045">
      <w:pPr>
        <w:rPr>
          <w:lang w:val="sl-SI"/>
        </w:rPr>
      </w:pPr>
    </w:p>
    <w:p w:rsidR="001A2045" w:rsidRPr="0040392E" w:rsidRDefault="001A2045" w:rsidP="001A2045">
      <w:pPr>
        <w:tabs>
          <w:tab w:val="left" w:pos="1701"/>
        </w:tabs>
        <w:spacing w:line="360" w:lineRule="auto"/>
        <w:jc w:val="both"/>
        <w:rPr>
          <w:szCs w:val="20"/>
          <w:lang w:val="sl-SI" w:eastAsia="sl-SI"/>
        </w:rPr>
      </w:pPr>
      <w:r w:rsidRPr="0040392E">
        <w:rPr>
          <w:szCs w:val="20"/>
          <w:lang w:val="sl-SI" w:eastAsia="sl-SI"/>
        </w:rPr>
        <w:t xml:space="preserve">Ministrstvo za obrambo Republike Slovenije na </w:t>
      </w:r>
      <w:r w:rsidRPr="009F0557">
        <w:rPr>
          <w:szCs w:val="20"/>
          <w:lang w:val="sl-SI" w:eastAsia="sl-SI"/>
        </w:rPr>
        <w:t xml:space="preserve">podlagi 16. člena Zakona o državni upravi </w:t>
      </w:r>
      <w:r w:rsidR="004174B3" w:rsidRPr="009F0557">
        <w:rPr>
          <w:szCs w:val="20"/>
          <w:lang w:val="sl-SI" w:eastAsia="sl-SI"/>
        </w:rPr>
        <w:t>(Uradni list RS, št. 113/05 – uradno prečiščeno besedilo, 89/07 – odl. US, 126/07 – ZUP-E, 48/09, 8/10 – ZUP-G, 8/12 – ZVRS-F, 21/12, 47/13, 12/14, 90/14, 51/16, 36/21, 82/21, 189/21, 153/22, 18/23 in 83/25 – ZOUL)</w:t>
      </w:r>
      <w:r w:rsidRPr="009F0557">
        <w:rPr>
          <w:szCs w:val="20"/>
          <w:lang w:val="sl-SI" w:eastAsia="sl-SI"/>
        </w:rPr>
        <w:t xml:space="preserve"> ter za  izvrševanje 6. in 7. člena Zakona o znanstvenoraziskovalni in inovacijski dejavnosti </w:t>
      </w:r>
      <w:r w:rsidR="003A62E7" w:rsidRPr="009F0557">
        <w:rPr>
          <w:szCs w:val="20"/>
          <w:lang w:val="sl-SI" w:eastAsia="sl-SI"/>
        </w:rPr>
        <w:t>(Uradni list RS, št. 186/21, 40/23, 102/24 in 40/25)</w:t>
      </w:r>
      <w:r w:rsidRPr="009F0557">
        <w:rPr>
          <w:szCs w:val="20"/>
          <w:lang w:val="sl-SI" w:eastAsia="sl-SI"/>
        </w:rPr>
        <w:t xml:space="preserve"> in 42. člena Zakona o obrambi (</w:t>
      </w:r>
      <w:r w:rsidR="003A62E7" w:rsidRPr="009F0557">
        <w:rPr>
          <w:szCs w:val="20"/>
          <w:lang w:val="sl-SI" w:eastAsia="sl-SI"/>
        </w:rPr>
        <w:t>Uradni list RS, št. 103/04 – uradno prečiščeno besedilo, 95/15, 139/20 in 112/25 – ZSSloV-C)</w:t>
      </w:r>
      <w:r w:rsidR="008C722A">
        <w:rPr>
          <w:szCs w:val="20"/>
          <w:lang w:val="sl-SI" w:eastAsia="sl-SI"/>
        </w:rPr>
        <w:t>, v nadaljnjem besedilu Zakon o obrambi</w:t>
      </w:r>
      <w:r w:rsidRPr="009F0557">
        <w:rPr>
          <w:szCs w:val="20"/>
          <w:lang w:val="sl-SI" w:eastAsia="sl-SI"/>
        </w:rPr>
        <w:t xml:space="preserve">) v povezavi z Zakonom o javnem naročanju na področju obrambe in varnosti </w:t>
      </w:r>
      <w:r w:rsidR="003A62E7" w:rsidRPr="009F0557">
        <w:rPr>
          <w:szCs w:val="20"/>
          <w:lang w:val="sl-SI" w:eastAsia="sl-SI"/>
        </w:rPr>
        <w:t>(Uradni list RS, št. 90/12, 90/14 – ZDU-1I, 52/16, 122/23 in 83/25 – ZOUL</w:t>
      </w:r>
      <w:r w:rsidR="008C722A">
        <w:rPr>
          <w:szCs w:val="20"/>
          <w:lang w:val="sl-SI" w:eastAsia="sl-SI"/>
        </w:rPr>
        <w:t>, v nadaljnjem besedilu Zakon</w:t>
      </w:r>
      <w:r w:rsidR="008C722A" w:rsidRPr="009F0557">
        <w:rPr>
          <w:szCs w:val="20"/>
          <w:lang w:val="sl-SI" w:eastAsia="sl-SI"/>
        </w:rPr>
        <w:t xml:space="preserve"> o javnem naročanju na področju obrambe in varnosti</w:t>
      </w:r>
      <w:r w:rsidR="003A62E7" w:rsidRPr="009F0557">
        <w:rPr>
          <w:szCs w:val="20"/>
          <w:lang w:val="sl-SI" w:eastAsia="sl-SI"/>
        </w:rPr>
        <w:t>)</w:t>
      </w:r>
      <w:r w:rsidRPr="009F0557">
        <w:rPr>
          <w:szCs w:val="20"/>
          <w:lang w:val="sl-SI" w:eastAsia="sl-SI"/>
        </w:rPr>
        <w:t xml:space="preserve"> ter Zakonom o javnem naročanju </w:t>
      </w:r>
      <w:r w:rsidR="003A62E7" w:rsidRPr="009F0557">
        <w:rPr>
          <w:szCs w:val="20"/>
          <w:lang w:val="sl-SI" w:eastAsia="sl-SI"/>
        </w:rPr>
        <w:t>(Uradni list RS, št. 91/15, 14/18, 121/21, 10/22, 74/22 – odl. US, 100/22 – ZNUZSZS, 28/23, 88/23 – ZOPNN-F in 83/25 – ZOUL</w:t>
      </w:r>
      <w:r w:rsidR="008C722A">
        <w:rPr>
          <w:szCs w:val="20"/>
          <w:lang w:val="sl-SI" w:eastAsia="sl-SI"/>
        </w:rPr>
        <w:t>, v nadaljnjem besedilu Zakon</w:t>
      </w:r>
      <w:r w:rsidR="008C722A" w:rsidRPr="009F0557">
        <w:rPr>
          <w:szCs w:val="20"/>
          <w:lang w:val="sl-SI" w:eastAsia="sl-SI"/>
        </w:rPr>
        <w:t xml:space="preserve"> o javnem naročanju</w:t>
      </w:r>
      <w:r w:rsidR="003A62E7" w:rsidRPr="009F0557">
        <w:rPr>
          <w:szCs w:val="20"/>
          <w:lang w:val="sl-SI" w:eastAsia="sl-SI"/>
        </w:rPr>
        <w:t>)</w:t>
      </w:r>
      <w:r w:rsidRPr="009F0557">
        <w:rPr>
          <w:szCs w:val="20"/>
          <w:lang w:val="sl-SI" w:eastAsia="sl-SI"/>
        </w:rPr>
        <w:t xml:space="preserve"> in ob upoštevanju </w:t>
      </w:r>
      <w:r w:rsidRPr="009F0557">
        <w:rPr>
          <w:szCs w:val="20"/>
          <w:lang w:val="sl-SI"/>
        </w:rPr>
        <w:t xml:space="preserve">35. člena Zakona o obrambi </w:t>
      </w:r>
      <w:r w:rsidRPr="009F0557">
        <w:rPr>
          <w:szCs w:val="20"/>
          <w:lang w:val="sl-SI" w:eastAsia="sl-SI"/>
        </w:rPr>
        <w:t xml:space="preserve">ter </w:t>
      </w:r>
      <w:r w:rsidRPr="009F0557">
        <w:rPr>
          <w:rFonts w:eastAsia="Arial"/>
          <w:color w:val="000000"/>
          <w:szCs w:val="20"/>
          <w:lang w:val="sl-SI" w:bidi="sl-SI"/>
        </w:rPr>
        <w:t xml:space="preserve">35. člena Zakona o tajnih podatkih </w:t>
      </w:r>
      <w:r w:rsidR="003A62E7" w:rsidRPr="009F0557">
        <w:rPr>
          <w:rFonts w:eastAsia="Arial"/>
          <w:color w:val="000000"/>
          <w:szCs w:val="20"/>
          <w:lang w:val="sl-SI" w:bidi="sl-SI"/>
        </w:rPr>
        <w:t>(Uradni list RS, št. 50/06 – uradno prečiščeno besedilo, 9/10, 60/11, 8/20 in 18/23 – ZDU-1O</w:t>
      </w:r>
      <w:r w:rsidR="008C722A">
        <w:rPr>
          <w:rFonts w:eastAsia="Arial"/>
          <w:color w:val="000000"/>
          <w:szCs w:val="20"/>
          <w:lang w:val="sl-SI" w:bidi="sl-SI"/>
        </w:rPr>
        <w:t>, v nadaljnjem besedilu</w:t>
      </w:r>
      <w:r w:rsidR="008C722A" w:rsidRPr="008C722A">
        <w:rPr>
          <w:rFonts w:eastAsia="Arial"/>
          <w:color w:val="000000"/>
          <w:szCs w:val="20"/>
          <w:lang w:val="sl-SI" w:bidi="sl-SI"/>
        </w:rPr>
        <w:t xml:space="preserve"> </w:t>
      </w:r>
      <w:r w:rsidR="008C722A" w:rsidRPr="009F0557">
        <w:rPr>
          <w:rFonts w:eastAsia="Arial"/>
          <w:color w:val="000000"/>
          <w:szCs w:val="20"/>
          <w:lang w:val="sl-SI" w:bidi="sl-SI"/>
        </w:rPr>
        <w:t>Zakon o tajnih podatkih</w:t>
      </w:r>
      <w:r w:rsidR="003A62E7" w:rsidRPr="009F0557">
        <w:rPr>
          <w:rFonts w:eastAsia="Arial"/>
          <w:color w:val="000000"/>
          <w:szCs w:val="20"/>
          <w:lang w:val="sl-SI" w:bidi="sl-SI"/>
        </w:rPr>
        <w:t>)</w:t>
      </w:r>
    </w:p>
    <w:p w:rsidR="001A2045" w:rsidRPr="0040392E" w:rsidRDefault="001A2045" w:rsidP="001A2045">
      <w:pPr>
        <w:tabs>
          <w:tab w:val="left" w:pos="1701"/>
        </w:tabs>
        <w:spacing w:line="360" w:lineRule="auto"/>
        <w:jc w:val="both"/>
        <w:rPr>
          <w:szCs w:val="20"/>
          <w:lang w:val="sl-SI" w:eastAsia="sl-SI"/>
        </w:rPr>
      </w:pPr>
    </w:p>
    <w:p w:rsidR="001A2045" w:rsidRPr="0040392E" w:rsidRDefault="001A2045" w:rsidP="001A2045">
      <w:pPr>
        <w:tabs>
          <w:tab w:val="left" w:pos="1701"/>
        </w:tabs>
        <w:spacing w:line="360" w:lineRule="auto"/>
        <w:jc w:val="both"/>
        <w:rPr>
          <w:szCs w:val="20"/>
          <w:lang w:val="sl-SI" w:eastAsia="sl-SI"/>
        </w:rPr>
      </w:pPr>
    </w:p>
    <w:p w:rsidR="001A2045" w:rsidRPr="0040392E" w:rsidRDefault="001A2045" w:rsidP="001A2045">
      <w:pPr>
        <w:tabs>
          <w:tab w:val="left" w:pos="1701"/>
        </w:tabs>
        <w:spacing w:line="360" w:lineRule="auto"/>
        <w:jc w:val="center"/>
        <w:rPr>
          <w:b/>
          <w:szCs w:val="20"/>
          <w:lang w:val="sl-SI" w:eastAsia="sl-SI"/>
        </w:rPr>
      </w:pPr>
      <w:r w:rsidRPr="0040392E">
        <w:rPr>
          <w:b/>
          <w:szCs w:val="20"/>
          <w:lang w:val="sl-SI" w:eastAsia="sl-SI"/>
        </w:rPr>
        <w:t>OBJAVLJA</w:t>
      </w:r>
    </w:p>
    <w:p w:rsidR="001A2045" w:rsidRPr="0040392E" w:rsidRDefault="001A2045" w:rsidP="001A2045">
      <w:pPr>
        <w:tabs>
          <w:tab w:val="left" w:pos="1701"/>
        </w:tabs>
        <w:spacing w:line="360" w:lineRule="auto"/>
        <w:jc w:val="center"/>
        <w:rPr>
          <w:szCs w:val="20"/>
          <w:lang w:val="sl-SI" w:eastAsia="sl-SI"/>
        </w:rPr>
      </w:pPr>
    </w:p>
    <w:p w:rsidR="001A2045" w:rsidRPr="0040392E" w:rsidRDefault="001A2045" w:rsidP="001A2045">
      <w:pPr>
        <w:tabs>
          <w:tab w:val="left" w:pos="1701"/>
        </w:tabs>
        <w:spacing w:line="360" w:lineRule="auto"/>
        <w:jc w:val="center"/>
        <w:rPr>
          <w:szCs w:val="20"/>
          <w:lang w:val="sl-SI" w:eastAsia="sl-SI"/>
        </w:rPr>
      </w:pPr>
    </w:p>
    <w:p w:rsidR="001A2045" w:rsidRPr="0040392E" w:rsidRDefault="001A2045" w:rsidP="001A2045">
      <w:pPr>
        <w:tabs>
          <w:tab w:val="left" w:pos="1701"/>
        </w:tabs>
        <w:spacing w:line="360" w:lineRule="auto"/>
        <w:jc w:val="center"/>
        <w:rPr>
          <w:b/>
          <w:szCs w:val="20"/>
          <w:lang w:val="sl-SI" w:eastAsia="sl-SI"/>
        </w:rPr>
      </w:pPr>
      <w:r w:rsidRPr="0040392E">
        <w:rPr>
          <w:b/>
          <w:szCs w:val="20"/>
          <w:lang w:val="sl-SI" w:eastAsia="sl-SI"/>
        </w:rPr>
        <w:t>Javni poziv zainteresiranim subjektom za sodelovanje pri izvajanju</w:t>
      </w:r>
    </w:p>
    <w:p w:rsidR="001A2045" w:rsidRPr="0040392E" w:rsidRDefault="001A2045" w:rsidP="001A2045">
      <w:pPr>
        <w:tabs>
          <w:tab w:val="left" w:pos="1701"/>
        </w:tabs>
        <w:spacing w:line="360" w:lineRule="auto"/>
        <w:jc w:val="center"/>
        <w:rPr>
          <w:b/>
          <w:szCs w:val="20"/>
          <w:lang w:val="sl-SI" w:eastAsia="sl-SI"/>
        </w:rPr>
      </w:pPr>
      <w:r w:rsidRPr="0040392E">
        <w:rPr>
          <w:b/>
          <w:szCs w:val="20"/>
          <w:lang w:val="sl-SI" w:eastAsia="sl-SI"/>
        </w:rPr>
        <w:t>raziskovalno-razvojnih in inovacijskih aktivnosti z namenom povečanja tehnično-tehnoloških zmogljivosti obrambnega sistema Republike Slovenije</w:t>
      </w:r>
    </w:p>
    <w:p w:rsidR="001A2045" w:rsidRPr="0040392E" w:rsidRDefault="001A2045" w:rsidP="001A2045">
      <w:pPr>
        <w:tabs>
          <w:tab w:val="left" w:pos="1701"/>
        </w:tabs>
        <w:spacing w:line="360" w:lineRule="auto"/>
        <w:jc w:val="both"/>
        <w:rPr>
          <w:szCs w:val="20"/>
          <w:lang w:val="sl-SI" w:eastAsia="sl-SI"/>
        </w:rPr>
      </w:pPr>
    </w:p>
    <w:p w:rsidR="001A2045" w:rsidRPr="0040392E" w:rsidRDefault="001A2045" w:rsidP="001A2045">
      <w:pPr>
        <w:tabs>
          <w:tab w:val="left" w:pos="1701"/>
        </w:tabs>
        <w:spacing w:line="360" w:lineRule="auto"/>
        <w:jc w:val="both"/>
        <w:rPr>
          <w:szCs w:val="20"/>
          <w:lang w:val="sl-SI" w:eastAsia="sl-SI"/>
        </w:rPr>
      </w:pPr>
    </w:p>
    <w:p w:rsidR="001A2045" w:rsidRPr="0040392E" w:rsidRDefault="001A2045" w:rsidP="001A2045">
      <w:pPr>
        <w:spacing w:line="360" w:lineRule="auto"/>
        <w:jc w:val="both"/>
        <w:rPr>
          <w:szCs w:val="20"/>
          <w:lang w:val="sl-SI"/>
        </w:rPr>
      </w:pPr>
      <w:r w:rsidRPr="0040392E">
        <w:rPr>
          <w:szCs w:val="20"/>
          <w:lang w:val="sl-SI"/>
        </w:rPr>
        <w:t xml:space="preserve">Raziskovalno-razvojna in inovacijska dejavnost (v nadaljevanju RRI-dejavnost) se izvaja na Ministrstvu za obrambo (v nadaljevanju MO) na podlagi Pravilnika o izvajanju raziskovalno-razvojne in inovacijske dejavnosti na Ministrstvu za obrambo in Pravilnika o planiranju v Ministrstvu za obrambo v </w:t>
      </w:r>
      <w:r w:rsidRPr="009F0557">
        <w:rPr>
          <w:szCs w:val="20"/>
          <w:lang w:val="sl-SI"/>
        </w:rPr>
        <w:t>okviru programa 07 – obramba in zaščita, podprogram 070101 – Skupne obrambne funkcije in obrambno načrtovanje.</w:t>
      </w:r>
      <w:r w:rsidRPr="0040392E">
        <w:rPr>
          <w:szCs w:val="20"/>
          <w:lang w:val="sl-SI"/>
        </w:rPr>
        <w:t xml:space="preserve"> </w:t>
      </w:r>
    </w:p>
    <w:p w:rsidR="001A2045" w:rsidRPr="0040392E" w:rsidRDefault="001A2045" w:rsidP="001A2045">
      <w:pPr>
        <w:spacing w:line="360" w:lineRule="auto"/>
        <w:jc w:val="both"/>
        <w:rPr>
          <w:szCs w:val="20"/>
          <w:lang w:val="sl-SI"/>
        </w:rPr>
      </w:pPr>
    </w:p>
    <w:p w:rsidR="001A2045" w:rsidRPr="0040392E" w:rsidRDefault="001A2045" w:rsidP="001A2045">
      <w:pPr>
        <w:tabs>
          <w:tab w:val="left" w:pos="1701"/>
        </w:tabs>
        <w:spacing w:line="360" w:lineRule="auto"/>
        <w:jc w:val="both"/>
        <w:rPr>
          <w:szCs w:val="20"/>
          <w:lang w:val="sl-SI" w:eastAsia="sl-SI"/>
        </w:rPr>
      </w:pPr>
      <w:r w:rsidRPr="0040392E">
        <w:rPr>
          <w:szCs w:val="20"/>
          <w:lang w:val="sl-SI" w:eastAsia="sl-SI"/>
        </w:rPr>
        <w:t>Cilji izvajanja raziskovalno-razvojnih in inovacijskih aktivnosti (v nadaljevanju RRI-aktivnosti) so med drugim:</w:t>
      </w:r>
    </w:p>
    <w:p w:rsidR="001A2045" w:rsidRPr="0040392E" w:rsidRDefault="001A2045" w:rsidP="001A2045">
      <w:pPr>
        <w:numPr>
          <w:ilvl w:val="0"/>
          <w:numId w:val="9"/>
        </w:numPr>
        <w:spacing w:line="360" w:lineRule="auto"/>
        <w:jc w:val="both"/>
        <w:rPr>
          <w:szCs w:val="20"/>
          <w:lang w:val="sl-SI"/>
        </w:rPr>
      </w:pPr>
      <w:r w:rsidRPr="0040392E">
        <w:rPr>
          <w:szCs w:val="20"/>
          <w:lang w:val="sl-SI"/>
        </w:rPr>
        <w:t>dolgoročna podpora razvoju zmogljivosti Slovenske vojske in sistema zaščite, reševanja in pomoči,</w:t>
      </w:r>
    </w:p>
    <w:p w:rsidR="001A2045" w:rsidRPr="0040392E" w:rsidRDefault="001A2045" w:rsidP="001A2045">
      <w:pPr>
        <w:numPr>
          <w:ilvl w:val="0"/>
          <w:numId w:val="9"/>
        </w:numPr>
        <w:spacing w:line="360" w:lineRule="auto"/>
        <w:jc w:val="both"/>
        <w:rPr>
          <w:szCs w:val="20"/>
          <w:lang w:val="sl-SI"/>
        </w:rPr>
      </w:pPr>
      <w:r w:rsidRPr="0040392E">
        <w:rPr>
          <w:szCs w:val="20"/>
          <w:lang w:val="sl-SI"/>
        </w:rPr>
        <w:t>povečanje razvojnih zmogljivosti in učinkovitosti nacionalne obrambne industrije,</w:t>
      </w:r>
    </w:p>
    <w:p w:rsidR="001A2045" w:rsidRPr="0040392E" w:rsidRDefault="001A2045" w:rsidP="001A2045">
      <w:pPr>
        <w:numPr>
          <w:ilvl w:val="0"/>
          <w:numId w:val="9"/>
        </w:numPr>
        <w:spacing w:line="360" w:lineRule="auto"/>
        <w:jc w:val="both"/>
        <w:rPr>
          <w:szCs w:val="20"/>
          <w:lang w:val="sl-SI"/>
        </w:rPr>
      </w:pPr>
      <w:r w:rsidRPr="0040392E">
        <w:rPr>
          <w:szCs w:val="20"/>
          <w:lang w:val="sl-SI"/>
        </w:rPr>
        <w:t>podpora sodelovanju med podjetji pri razvoju obrambnih proizvodov in tehnologij,</w:t>
      </w:r>
    </w:p>
    <w:p w:rsidR="001A2045" w:rsidRPr="0040392E" w:rsidRDefault="001A2045" w:rsidP="001A2045">
      <w:pPr>
        <w:numPr>
          <w:ilvl w:val="0"/>
          <w:numId w:val="9"/>
        </w:numPr>
        <w:spacing w:line="360" w:lineRule="auto"/>
        <w:jc w:val="both"/>
        <w:rPr>
          <w:szCs w:val="20"/>
          <w:lang w:val="sl-SI"/>
        </w:rPr>
      </w:pPr>
      <w:r w:rsidRPr="0040392E">
        <w:rPr>
          <w:szCs w:val="20"/>
          <w:lang w:val="sl-SI"/>
        </w:rPr>
        <w:t xml:space="preserve">zanesljivost oskrbe z obrambnimi proizvodi nacionalnega obrambnega sistema, </w:t>
      </w:r>
    </w:p>
    <w:p w:rsidR="001A2045" w:rsidRPr="0040392E" w:rsidRDefault="001A2045" w:rsidP="001A2045">
      <w:pPr>
        <w:numPr>
          <w:ilvl w:val="0"/>
          <w:numId w:val="9"/>
        </w:numPr>
        <w:spacing w:line="360" w:lineRule="auto"/>
        <w:jc w:val="both"/>
        <w:rPr>
          <w:szCs w:val="20"/>
          <w:lang w:val="sl-SI"/>
        </w:rPr>
      </w:pPr>
      <w:r w:rsidRPr="0040392E">
        <w:rPr>
          <w:szCs w:val="20"/>
          <w:lang w:val="sl-SI"/>
        </w:rPr>
        <w:t>povečanje konkurenčnosti slovenske obrambne industrije v mednarodnem okolju.</w:t>
      </w:r>
    </w:p>
    <w:p w:rsidR="001A2045" w:rsidRPr="0040392E" w:rsidRDefault="001A2045" w:rsidP="001A2045">
      <w:pPr>
        <w:tabs>
          <w:tab w:val="left" w:pos="1701"/>
        </w:tabs>
        <w:spacing w:line="360" w:lineRule="auto"/>
        <w:jc w:val="both"/>
        <w:rPr>
          <w:szCs w:val="20"/>
          <w:lang w:val="sl-SI" w:eastAsia="sl-SI"/>
        </w:rPr>
      </w:pPr>
    </w:p>
    <w:p w:rsidR="001A2045" w:rsidRPr="0040392E" w:rsidRDefault="001A2045" w:rsidP="001A2045">
      <w:pPr>
        <w:tabs>
          <w:tab w:val="left" w:pos="1701"/>
        </w:tabs>
        <w:spacing w:line="360" w:lineRule="auto"/>
        <w:jc w:val="both"/>
        <w:rPr>
          <w:szCs w:val="20"/>
          <w:lang w:val="sl-SI" w:eastAsia="sl-SI"/>
        </w:rPr>
      </w:pPr>
    </w:p>
    <w:p w:rsidR="001A2045" w:rsidRPr="0040392E" w:rsidRDefault="001A2045" w:rsidP="001A2045">
      <w:pPr>
        <w:tabs>
          <w:tab w:val="left" w:pos="1701"/>
        </w:tabs>
        <w:spacing w:line="360" w:lineRule="auto"/>
        <w:jc w:val="both"/>
        <w:rPr>
          <w:szCs w:val="20"/>
          <w:lang w:val="sl-SI" w:eastAsia="sl-SI"/>
        </w:rPr>
      </w:pPr>
      <w:r w:rsidRPr="0040392E">
        <w:rPr>
          <w:b/>
          <w:szCs w:val="20"/>
          <w:lang w:val="sl-SI" w:eastAsia="sl-SI"/>
        </w:rPr>
        <w:t>Predmet javnega poziva</w:t>
      </w:r>
      <w:r w:rsidRPr="0040392E">
        <w:rPr>
          <w:szCs w:val="20"/>
          <w:lang w:val="sl-SI" w:eastAsia="sl-SI"/>
        </w:rPr>
        <w:t xml:space="preserve">: Poziv subjektom, da izkažejo interes za sodelovanje v RRI-aktivnostih. </w:t>
      </w:r>
    </w:p>
    <w:p w:rsidR="001A2045" w:rsidRPr="0040392E" w:rsidRDefault="001A2045" w:rsidP="001A2045">
      <w:pPr>
        <w:tabs>
          <w:tab w:val="left" w:pos="1701"/>
        </w:tabs>
        <w:spacing w:line="360" w:lineRule="auto"/>
        <w:jc w:val="both"/>
        <w:rPr>
          <w:szCs w:val="20"/>
          <w:lang w:val="sl-SI" w:eastAsia="sl-SI"/>
        </w:rPr>
      </w:pPr>
    </w:p>
    <w:p w:rsidR="001A2045" w:rsidRPr="0040392E" w:rsidRDefault="001A2045" w:rsidP="001A2045">
      <w:pPr>
        <w:tabs>
          <w:tab w:val="left" w:pos="1701"/>
        </w:tabs>
        <w:spacing w:line="360" w:lineRule="auto"/>
        <w:jc w:val="both"/>
        <w:rPr>
          <w:szCs w:val="20"/>
          <w:lang w:val="sl-SI" w:eastAsia="sl-SI"/>
        </w:rPr>
      </w:pPr>
      <w:r w:rsidRPr="0040392E">
        <w:rPr>
          <w:b/>
          <w:szCs w:val="20"/>
          <w:lang w:val="sl-SI" w:eastAsia="sl-SI"/>
        </w:rPr>
        <w:t>Subjekti, ki se lahko prijavijo na javni poziv</w:t>
      </w:r>
      <w:r w:rsidRPr="0040392E">
        <w:rPr>
          <w:szCs w:val="20"/>
          <w:lang w:val="sl-SI" w:eastAsia="sl-SI"/>
        </w:rPr>
        <w:t>: Javna in zasebna podjetja ter raziskovalne organizacije s sedežem v Republiki Sloveniji, ki niso pod dejanskim nadzorom tretje držav</w:t>
      </w:r>
      <w:r w:rsidR="001B4433">
        <w:rPr>
          <w:szCs w:val="20"/>
          <w:lang w:val="sl-SI" w:eastAsia="sl-SI"/>
        </w:rPr>
        <w:t>e ali subjekta iz tretje države</w:t>
      </w:r>
      <w:r w:rsidR="001B4433" w:rsidRPr="001B4433">
        <w:t xml:space="preserve"> </w:t>
      </w:r>
      <w:r w:rsidR="001B4433" w:rsidRPr="001B4433">
        <w:rPr>
          <w:szCs w:val="20"/>
          <w:lang w:val="sl-SI" w:eastAsia="sl-SI"/>
        </w:rPr>
        <w:t>ali povezane osebe niso sodelovale oziroma ne sodelujejo z organizacijami ali skupinami, ki ogrožajo interese Republike Slovenije ali držav članic političnih, obrambnih in varnostnih zvez, katerih članica je Republika Slovenija.</w:t>
      </w:r>
    </w:p>
    <w:p w:rsidR="001A2045" w:rsidRPr="0040392E" w:rsidRDefault="001A2045" w:rsidP="001A2045">
      <w:pPr>
        <w:tabs>
          <w:tab w:val="left" w:pos="1701"/>
        </w:tabs>
        <w:spacing w:line="360" w:lineRule="auto"/>
        <w:jc w:val="both"/>
        <w:rPr>
          <w:szCs w:val="20"/>
          <w:lang w:val="sl-SI" w:eastAsia="sl-SI"/>
        </w:rPr>
      </w:pPr>
    </w:p>
    <w:p w:rsidR="001A2045" w:rsidRPr="0040392E" w:rsidRDefault="001A2045" w:rsidP="001A2045">
      <w:pPr>
        <w:tabs>
          <w:tab w:val="left" w:pos="1701"/>
        </w:tabs>
        <w:spacing w:line="360" w:lineRule="auto"/>
        <w:jc w:val="both"/>
        <w:rPr>
          <w:rFonts w:eastAsia="Calibri"/>
          <w:szCs w:val="20"/>
          <w:u w:val="single"/>
          <w:lang w:val="sl-SI" w:eastAsia="sl-SI"/>
        </w:rPr>
      </w:pPr>
      <w:r w:rsidRPr="0040392E">
        <w:rPr>
          <w:b/>
          <w:szCs w:val="20"/>
          <w:lang w:val="sl-SI" w:eastAsia="sl-SI"/>
        </w:rPr>
        <w:t>Oddaja prijave</w:t>
      </w:r>
      <w:r w:rsidRPr="0040392E">
        <w:rPr>
          <w:szCs w:val="20"/>
          <w:lang w:val="sl-SI" w:eastAsia="sl-SI"/>
        </w:rPr>
        <w:t xml:space="preserve">: Zainteresirani subjekti </w:t>
      </w:r>
      <w:r w:rsidRPr="0040392E">
        <w:rPr>
          <w:rFonts w:eastAsia="Calibri"/>
          <w:szCs w:val="20"/>
          <w:lang w:val="sl-SI" w:eastAsia="sl-SI"/>
        </w:rPr>
        <w:t xml:space="preserve">morajo svojo prijavo poslati v elektronski obliki na e-poštni naslov: </w:t>
      </w:r>
      <w:hyperlink r:id="rId7" w:history="1">
        <w:r w:rsidRPr="0040392E">
          <w:rPr>
            <w:rFonts w:eastAsia="Calibri"/>
            <w:b/>
            <w:bCs/>
            <w:szCs w:val="20"/>
            <w:lang w:val="sl-SI" w:eastAsia="sl-SI"/>
          </w:rPr>
          <w:t>glavna.pisarna@mors.si</w:t>
        </w:r>
      </w:hyperlink>
      <w:r w:rsidRPr="0040392E">
        <w:rPr>
          <w:rFonts w:eastAsia="Calibri"/>
          <w:szCs w:val="20"/>
          <w:lang w:val="sl-SI" w:eastAsia="sl-SI"/>
        </w:rPr>
        <w:t>, sklic</w:t>
      </w:r>
      <w:r>
        <w:rPr>
          <w:rFonts w:eastAsia="Calibri"/>
          <w:szCs w:val="20"/>
          <w:lang w:val="sl-SI" w:eastAsia="sl-SI"/>
        </w:rPr>
        <w:t>na</w:t>
      </w:r>
      <w:r w:rsidRPr="0040392E">
        <w:rPr>
          <w:rFonts w:eastAsia="Calibri"/>
          <w:szCs w:val="20"/>
          <w:lang w:val="sl-SI" w:eastAsia="sl-SI"/>
        </w:rPr>
        <w:t xml:space="preserve"> številka zadeve </w:t>
      </w:r>
      <w:r w:rsidRPr="001A2045">
        <w:rPr>
          <w:rFonts w:eastAsia="Calibri"/>
          <w:b/>
          <w:szCs w:val="20"/>
          <w:lang w:val="sl-SI" w:eastAsia="sl-SI"/>
        </w:rPr>
        <w:t>631-4/2026</w:t>
      </w:r>
      <w:r w:rsidRPr="0040392E">
        <w:rPr>
          <w:rFonts w:eastAsia="Calibri"/>
          <w:szCs w:val="20"/>
          <w:lang w:val="sl-SI" w:eastAsia="sl-SI"/>
        </w:rPr>
        <w:t xml:space="preserve">, naziv: </w:t>
      </w:r>
      <w:r w:rsidRPr="0040392E">
        <w:rPr>
          <w:rFonts w:eastAsia="Calibri"/>
          <w:b/>
          <w:szCs w:val="20"/>
          <w:lang w:val="sl-SI" w:eastAsia="sl-SI"/>
        </w:rPr>
        <w:t>Prijava na javni poziv za izvajanje RRI-aktivnosti</w:t>
      </w:r>
      <w:r>
        <w:rPr>
          <w:rFonts w:eastAsia="Calibri"/>
          <w:b/>
          <w:szCs w:val="20"/>
          <w:lang w:val="sl-SI" w:eastAsia="sl-SI"/>
        </w:rPr>
        <w:t xml:space="preserve"> (zaporedna številka in naslov RRI-aktivnosti)</w:t>
      </w:r>
      <w:r w:rsidRPr="0040392E">
        <w:rPr>
          <w:rFonts w:eastAsia="Calibri"/>
          <w:szCs w:val="20"/>
          <w:lang w:val="sl-SI" w:eastAsia="sl-SI"/>
        </w:rPr>
        <w:t xml:space="preserve">. </w:t>
      </w:r>
      <w:r w:rsidRPr="0040392E">
        <w:rPr>
          <w:rFonts w:eastAsia="Calibri"/>
          <w:szCs w:val="20"/>
          <w:u w:val="single"/>
          <w:lang w:val="sl-SI" w:eastAsia="sl-SI"/>
        </w:rPr>
        <w:t xml:space="preserve"> </w:t>
      </w:r>
    </w:p>
    <w:p w:rsidR="001A2045" w:rsidRPr="0040392E" w:rsidRDefault="001A2045" w:rsidP="001A2045">
      <w:pPr>
        <w:tabs>
          <w:tab w:val="left" w:pos="1701"/>
        </w:tabs>
        <w:spacing w:line="360" w:lineRule="auto"/>
        <w:jc w:val="both"/>
        <w:rPr>
          <w:szCs w:val="20"/>
          <w:lang w:val="sl-SI" w:eastAsia="sl-SI"/>
        </w:rPr>
      </w:pPr>
    </w:p>
    <w:p w:rsidR="001A2045" w:rsidRPr="0040392E" w:rsidRDefault="001A2045" w:rsidP="001A2045">
      <w:pPr>
        <w:tabs>
          <w:tab w:val="left" w:pos="1701"/>
        </w:tabs>
        <w:spacing w:line="360" w:lineRule="auto"/>
        <w:jc w:val="both"/>
        <w:rPr>
          <w:szCs w:val="20"/>
          <w:lang w:val="sl-SI" w:eastAsia="sl-SI"/>
        </w:rPr>
      </w:pPr>
    </w:p>
    <w:p w:rsidR="001A2045" w:rsidRPr="0040392E" w:rsidRDefault="001A2045" w:rsidP="001A2045">
      <w:pPr>
        <w:tabs>
          <w:tab w:val="left" w:pos="1701"/>
        </w:tabs>
        <w:spacing w:line="360" w:lineRule="auto"/>
        <w:jc w:val="both"/>
        <w:rPr>
          <w:b/>
          <w:szCs w:val="20"/>
          <w:lang w:val="sl-SI" w:eastAsia="sl-SI"/>
        </w:rPr>
      </w:pPr>
      <w:r w:rsidRPr="0040392E">
        <w:rPr>
          <w:b/>
          <w:szCs w:val="20"/>
          <w:lang w:val="sl-SI" w:eastAsia="sl-SI"/>
        </w:rPr>
        <w:t xml:space="preserve">Rok za oddajo prijave: </w:t>
      </w:r>
      <w:r w:rsidR="009F0557" w:rsidRPr="009F0557">
        <w:rPr>
          <w:b/>
          <w:szCs w:val="20"/>
          <w:lang w:val="sl-SI" w:eastAsia="sl-SI"/>
        </w:rPr>
        <w:t>20</w:t>
      </w:r>
      <w:r w:rsidRPr="009F0557">
        <w:rPr>
          <w:b/>
          <w:szCs w:val="20"/>
          <w:lang w:val="sl-SI" w:eastAsia="sl-SI"/>
        </w:rPr>
        <w:t xml:space="preserve">. </w:t>
      </w:r>
      <w:r w:rsidR="008603F5" w:rsidRPr="009F0557">
        <w:rPr>
          <w:b/>
          <w:szCs w:val="20"/>
          <w:lang w:val="sl-SI" w:eastAsia="sl-SI"/>
        </w:rPr>
        <w:t>februar</w:t>
      </w:r>
      <w:r w:rsidRPr="009F0557">
        <w:rPr>
          <w:b/>
          <w:szCs w:val="20"/>
          <w:lang w:val="sl-SI" w:eastAsia="sl-SI"/>
        </w:rPr>
        <w:t xml:space="preserve"> 2026 do 12:00 ure.</w:t>
      </w:r>
      <w:r w:rsidRPr="0040392E">
        <w:rPr>
          <w:b/>
          <w:szCs w:val="20"/>
          <w:lang w:val="sl-SI" w:eastAsia="sl-SI"/>
        </w:rPr>
        <w:t xml:space="preserve">  </w:t>
      </w:r>
    </w:p>
    <w:p w:rsidR="001A2045" w:rsidRPr="0040392E" w:rsidRDefault="001A2045" w:rsidP="001A2045">
      <w:pPr>
        <w:tabs>
          <w:tab w:val="left" w:pos="1701"/>
        </w:tabs>
        <w:spacing w:line="360" w:lineRule="auto"/>
        <w:jc w:val="both"/>
        <w:rPr>
          <w:szCs w:val="20"/>
          <w:lang w:val="sl-SI" w:eastAsia="sl-SI"/>
        </w:rPr>
      </w:pPr>
    </w:p>
    <w:p w:rsidR="001A2045" w:rsidRPr="0040392E" w:rsidRDefault="001A2045" w:rsidP="001A2045">
      <w:pPr>
        <w:tabs>
          <w:tab w:val="left" w:pos="1701"/>
        </w:tabs>
        <w:spacing w:line="360" w:lineRule="auto"/>
        <w:jc w:val="both"/>
        <w:rPr>
          <w:szCs w:val="20"/>
          <w:lang w:val="sl-SI" w:eastAsia="sl-SI"/>
        </w:rPr>
      </w:pPr>
    </w:p>
    <w:p w:rsidR="001A2045" w:rsidRPr="0040392E" w:rsidRDefault="001A2045" w:rsidP="001A2045">
      <w:pPr>
        <w:tabs>
          <w:tab w:val="left" w:pos="1701"/>
        </w:tabs>
        <w:spacing w:line="360" w:lineRule="auto"/>
        <w:jc w:val="both"/>
        <w:rPr>
          <w:szCs w:val="20"/>
          <w:lang w:val="sl-SI" w:eastAsia="sl-SI"/>
        </w:rPr>
      </w:pPr>
      <w:r w:rsidRPr="0040392E">
        <w:rPr>
          <w:b/>
          <w:szCs w:val="20"/>
          <w:lang w:val="sl-SI" w:eastAsia="sl-SI"/>
        </w:rPr>
        <w:t>Vsebina oddaje prijave</w:t>
      </w:r>
      <w:r w:rsidRPr="0040392E">
        <w:rPr>
          <w:szCs w:val="20"/>
          <w:lang w:val="sl-SI" w:eastAsia="sl-SI"/>
        </w:rPr>
        <w:t>: Prijavo sestavljajo naslednji podatki:</w:t>
      </w:r>
    </w:p>
    <w:p w:rsidR="001A2045" w:rsidRPr="0040392E" w:rsidRDefault="001A2045" w:rsidP="001A2045">
      <w:pPr>
        <w:numPr>
          <w:ilvl w:val="0"/>
          <w:numId w:val="8"/>
        </w:numPr>
        <w:spacing w:line="360" w:lineRule="auto"/>
        <w:jc w:val="both"/>
        <w:rPr>
          <w:szCs w:val="20"/>
          <w:lang w:val="sl-SI"/>
        </w:rPr>
      </w:pPr>
      <w:r w:rsidRPr="0040392E">
        <w:rPr>
          <w:szCs w:val="20"/>
          <w:lang w:val="sl-SI"/>
        </w:rPr>
        <w:t>zaporedna številka in naziv RRI-aktivnosti, na katere se subjekt prijavlja,</w:t>
      </w:r>
    </w:p>
    <w:p w:rsidR="001A2045" w:rsidRPr="0040392E" w:rsidRDefault="001A2045" w:rsidP="001A2045">
      <w:pPr>
        <w:numPr>
          <w:ilvl w:val="0"/>
          <w:numId w:val="8"/>
        </w:numPr>
        <w:spacing w:line="360" w:lineRule="auto"/>
        <w:jc w:val="both"/>
        <w:rPr>
          <w:szCs w:val="20"/>
          <w:lang w:val="sl-SI"/>
        </w:rPr>
      </w:pPr>
      <w:r w:rsidRPr="0040392E">
        <w:rPr>
          <w:szCs w:val="20"/>
          <w:lang w:val="sl-SI"/>
        </w:rPr>
        <w:t>naziv in sedež prijavitelja,</w:t>
      </w:r>
    </w:p>
    <w:p w:rsidR="001A2045" w:rsidRPr="0040392E" w:rsidRDefault="001A2045" w:rsidP="001A2045">
      <w:pPr>
        <w:numPr>
          <w:ilvl w:val="0"/>
          <w:numId w:val="8"/>
        </w:numPr>
        <w:spacing w:line="360" w:lineRule="auto"/>
        <w:jc w:val="both"/>
        <w:rPr>
          <w:szCs w:val="20"/>
          <w:lang w:val="sl-SI"/>
        </w:rPr>
      </w:pPr>
      <w:r w:rsidRPr="0040392E">
        <w:rPr>
          <w:szCs w:val="20"/>
          <w:lang w:val="sl-SI"/>
        </w:rPr>
        <w:t>zakoniti zastopnik prijavitelja,</w:t>
      </w:r>
    </w:p>
    <w:p w:rsidR="001A2045" w:rsidRPr="0040392E" w:rsidRDefault="001A2045" w:rsidP="001A2045">
      <w:pPr>
        <w:numPr>
          <w:ilvl w:val="0"/>
          <w:numId w:val="8"/>
        </w:numPr>
        <w:spacing w:line="360" w:lineRule="auto"/>
        <w:jc w:val="both"/>
        <w:rPr>
          <w:szCs w:val="20"/>
          <w:lang w:val="sl-SI"/>
        </w:rPr>
      </w:pPr>
      <w:r w:rsidRPr="0040392E">
        <w:rPr>
          <w:szCs w:val="20"/>
          <w:lang w:val="sl-SI"/>
        </w:rPr>
        <w:t>kontaktni podatki: e-pošta, telefon,</w:t>
      </w:r>
    </w:p>
    <w:p w:rsidR="001A2045" w:rsidRPr="0040392E" w:rsidRDefault="001A2045" w:rsidP="001A2045">
      <w:pPr>
        <w:numPr>
          <w:ilvl w:val="0"/>
          <w:numId w:val="8"/>
        </w:numPr>
        <w:spacing w:line="360" w:lineRule="auto"/>
        <w:jc w:val="both"/>
        <w:rPr>
          <w:szCs w:val="20"/>
          <w:lang w:val="sl-SI"/>
        </w:rPr>
      </w:pPr>
      <w:r w:rsidRPr="0040392E">
        <w:rPr>
          <w:szCs w:val="20"/>
          <w:lang w:val="sl-SI"/>
        </w:rPr>
        <w:t xml:space="preserve">število in izobrazbena struktura zaposlenih, </w:t>
      </w:r>
    </w:p>
    <w:p w:rsidR="001A2045" w:rsidRPr="0040392E" w:rsidRDefault="001A2045" w:rsidP="001A2045">
      <w:pPr>
        <w:numPr>
          <w:ilvl w:val="0"/>
          <w:numId w:val="8"/>
        </w:numPr>
        <w:spacing w:line="360" w:lineRule="auto"/>
        <w:jc w:val="both"/>
        <w:rPr>
          <w:szCs w:val="20"/>
          <w:lang w:val="sl-SI"/>
        </w:rPr>
      </w:pPr>
      <w:r w:rsidRPr="0040392E">
        <w:rPr>
          <w:szCs w:val="20"/>
          <w:lang w:val="sl-SI"/>
        </w:rPr>
        <w:t xml:space="preserve">v primeru prijave več subjektov (konzorcij), se navede naziv in sedež ter število in izobrazbena struktura zaposlenih za vsakega sodelujočega posebej,  </w:t>
      </w:r>
    </w:p>
    <w:p w:rsidR="001A2045" w:rsidRPr="0040392E" w:rsidRDefault="001A2045" w:rsidP="001A2045">
      <w:pPr>
        <w:numPr>
          <w:ilvl w:val="0"/>
          <w:numId w:val="8"/>
        </w:numPr>
        <w:spacing w:line="360" w:lineRule="auto"/>
        <w:ind w:left="714" w:hanging="357"/>
        <w:jc w:val="both"/>
        <w:rPr>
          <w:szCs w:val="20"/>
          <w:lang w:val="sl-SI"/>
        </w:rPr>
      </w:pPr>
      <w:r w:rsidRPr="0040392E">
        <w:rPr>
          <w:szCs w:val="20"/>
          <w:lang w:val="sl-SI"/>
        </w:rPr>
        <w:t xml:space="preserve">reference prijavitelja ali konzorcija v zadnjih petih letih do datuma objave javnega poziva: navede se naziv RRI-aktivnosti, kratek opis, vrednost, trajanje, naročnik in drugi relevantni podatki RRI-aktivnosti,   </w:t>
      </w:r>
    </w:p>
    <w:p w:rsidR="001A2045" w:rsidRDefault="001A2045" w:rsidP="001A2045">
      <w:pPr>
        <w:numPr>
          <w:ilvl w:val="0"/>
          <w:numId w:val="8"/>
        </w:numPr>
        <w:spacing w:line="360" w:lineRule="auto"/>
        <w:ind w:left="714" w:hanging="357"/>
        <w:jc w:val="both"/>
        <w:rPr>
          <w:szCs w:val="20"/>
          <w:lang w:val="sl-SI"/>
        </w:rPr>
      </w:pPr>
      <w:r w:rsidRPr="0040392E">
        <w:rPr>
          <w:szCs w:val="20"/>
          <w:lang w:val="sl-SI"/>
        </w:rPr>
        <w:t xml:space="preserve">številka soglasja za proizvodnjo vojaškega orožja in opreme, </w:t>
      </w:r>
      <w:r w:rsidR="001B4433">
        <w:rPr>
          <w:szCs w:val="20"/>
          <w:lang w:val="sl-SI"/>
        </w:rPr>
        <w:t>če z njim subjekt razpolaga,</w:t>
      </w:r>
    </w:p>
    <w:p w:rsidR="001B4433" w:rsidRPr="001B4433" w:rsidRDefault="001B4433" w:rsidP="001B4433">
      <w:pPr>
        <w:numPr>
          <w:ilvl w:val="0"/>
          <w:numId w:val="8"/>
        </w:numPr>
        <w:rPr>
          <w:szCs w:val="20"/>
          <w:lang w:val="sl-SI"/>
        </w:rPr>
      </w:pPr>
      <w:r w:rsidRPr="001B4433">
        <w:rPr>
          <w:szCs w:val="20"/>
          <w:lang w:val="sl-SI"/>
        </w:rPr>
        <w:t>številka, stopnja in veljavnost varnostnega dovoljenja organizaciji, če z njim subjekt razpolaga.</w:t>
      </w:r>
    </w:p>
    <w:p w:rsidR="001B4433" w:rsidRPr="0040392E" w:rsidRDefault="001B4433" w:rsidP="001B4433">
      <w:pPr>
        <w:spacing w:line="360" w:lineRule="auto"/>
        <w:jc w:val="both"/>
        <w:rPr>
          <w:szCs w:val="20"/>
          <w:lang w:val="sl-SI"/>
        </w:rPr>
      </w:pPr>
    </w:p>
    <w:p w:rsidR="001A2045" w:rsidRPr="0040392E" w:rsidRDefault="001A2045" w:rsidP="001A2045">
      <w:pPr>
        <w:spacing w:line="360" w:lineRule="auto"/>
        <w:jc w:val="both"/>
        <w:rPr>
          <w:szCs w:val="20"/>
          <w:lang w:val="sl-SI"/>
        </w:rPr>
      </w:pPr>
    </w:p>
    <w:p w:rsidR="001A2045" w:rsidRPr="0040392E" w:rsidRDefault="001A2045" w:rsidP="001A2045">
      <w:pPr>
        <w:spacing w:line="360" w:lineRule="auto"/>
        <w:jc w:val="both"/>
        <w:rPr>
          <w:szCs w:val="20"/>
          <w:lang w:val="sl-SI"/>
        </w:rPr>
      </w:pPr>
    </w:p>
    <w:p w:rsidR="001A2045" w:rsidRPr="0040392E" w:rsidRDefault="001A2045" w:rsidP="001A2045">
      <w:pPr>
        <w:spacing w:line="360" w:lineRule="auto"/>
        <w:jc w:val="both"/>
        <w:rPr>
          <w:szCs w:val="20"/>
          <w:lang w:val="sl-SI"/>
        </w:rPr>
      </w:pPr>
    </w:p>
    <w:p w:rsidR="001A2045" w:rsidRPr="0040392E" w:rsidRDefault="001A2045" w:rsidP="001A2045">
      <w:pPr>
        <w:spacing w:line="360" w:lineRule="auto"/>
        <w:jc w:val="both"/>
        <w:rPr>
          <w:szCs w:val="20"/>
          <w:lang w:val="sl-SI"/>
        </w:rPr>
      </w:pPr>
      <w:r w:rsidRPr="0040392E">
        <w:rPr>
          <w:lang w:val="sl-SI"/>
        </w:rPr>
        <w:t xml:space="preserve">Sestavni del prijave je tudi </w:t>
      </w:r>
      <w:r w:rsidRPr="0040392E">
        <w:rPr>
          <w:b/>
          <w:bCs/>
          <w:lang w:val="sl-SI"/>
        </w:rPr>
        <w:t>predlog rešitve razpisane RRI-aktivnosti</w:t>
      </w:r>
      <w:r w:rsidRPr="0040392E">
        <w:rPr>
          <w:lang w:val="sl-SI"/>
        </w:rPr>
        <w:t>, ki naj vsebuje:</w:t>
      </w:r>
    </w:p>
    <w:p w:rsidR="001A2045" w:rsidRPr="0040392E" w:rsidRDefault="001A2045" w:rsidP="001A2045">
      <w:pPr>
        <w:numPr>
          <w:ilvl w:val="0"/>
          <w:numId w:val="8"/>
        </w:numPr>
        <w:spacing w:line="360" w:lineRule="auto"/>
        <w:jc w:val="both"/>
        <w:rPr>
          <w:lang w:val="sl-SI"/>
        </w:rPr>
      </w:pPr>
      <w:r w:rsidRPr="0040392E">
        <w:rPr>
          <w:lang w:val="sl-SI"/>
        </w:rPr>
        <w:t>osnovne tehnične in funkcionalne opise predloga rešitve,</w:t>
      </w:r>
    </w:p>
    <w:p w:rsidR="001A2045" w:rsidRPr="0040392E" w:rsidRDefault="001A2045" w:rsidP="001A2045">
      <w:pPr>
        <w:numPr>
          <w:ilvl w:val="0"/>
          <w:numId w:val="8"/>
        </w:numPr>
        <w:spacing w:line="360" w:lineRule="auto"/>
        <w:jc w:val="both"/>
        <w:rPr>
          <w:lang w:val="sl-SI"/>
        </w:rPr>
      </w:pPr>
      <w:r w:rsidRPr="0040392E">
        <w:rPr>
          <w:lang w:val="sl-SI"/>
        </w:rPr>
        <w:t>opis razvoja po fazah oziroma TRL-jih (npr. od TRL 6 do TRL 9),</w:t>
      </w:r>
    </w:p>
    <w:p w:rsidR="001A2045" w:rsidRPr="0040392E" w:rsidRDefault="001A2045" w:rsidP="001A2045">
      <w:pPr>
        <w:numPr>
          <w:ilvl w:val="0"/>
          <w:numId w:val="8"/>
        </w:numPr>
        <w:spacing w:line="360" w:lineRule="auto"/>
        <w:jc w:val="both"/>
        <w:rPr>
          <w:lang w:val="sl-SI"/>
        </w:rPr>
      </w:pPr>
      <w:r w:rsidRPr="0040392E">
        <w:rPr>
          <w:lang w:val="sl-SI"/>
        </w:rPr>
        <w:t>kjer je zahteva naročnika, da je končni TRL RRI-aktivnosti najvišji, ponudniki opredelijo tudi možnost industrializacije (serijske proizvodnje) predlagane rešitve,</w:t>
      </w:r>
    </w:p>
    <w:p w:rsidR="001A2045" w:rsidRPr="0040392E" w:rsidRDefault="001A2045" w:rsidP="001A2045">
      <w:pPr>
        <w:numPr>
          <w:ilvl w:val="0"/>
          <w:numId w:val="8"/>
        </w:numPr>
        <w:spacing w:line="360" w:lineRule="auto"/>
        <w:jc w:val="both"/>
        <w:rPr>
          <w:lang w:val="sl-SI"/>
        </w:rPr>
      </w:pPr>
      <w:r w:rsidRPr="0040392E">
        <w:rPr>
          <w:lang w:val="sl-SI"/>
        </w:rPr>
        <w:t>pregled morebitnih alternativnih rešitev, ki so na trgu dostopne (proizvajalec, produkt, vrednost, skladnost s produktom razpisane RRI-dejavnosti) in opis prednosti predlagane rešitve v primerjavi z razpoložljivimi alternativami na trgu.</w:t>
      </w:r>
    </w:p>
    <w:p w:rsidR="001A2045" w:rsidRPr="0040392E" w:rsidRDefault="001A2045" w:rsidP="001A2045">
      <w:pPr>
        <w:tabs>
          <w:tab w:val="left" w:pos="1701"/>
        </w:tabs>
        <w:spacing w:line="360" w:lineRule="auto"/>
        <w:jc w:val="both"/>
        <w:rPr>
          <w:rFonts w:eastAsia="Calibri"/>
          <w:szCs w:val="20"/>
          <w:lang w:val="sl-SI" w:eastAsia="sl-SI"/>
        </w:rPr>
      </w:pPr>
    </w:p>
    <w:p w:rsidR="001A2045" w:rsidRPr="0040392E" w:rsidRDefault="001A2045" w:rsidP="001A2045">
      <w:pPr>
        <w:spacing w:line="360" w:lineRule="auto"/>
        <w:jc w:val="both"/>
        <w:rPr>
          <w:rFonts w:eastAsia="Calibri"/>
          <w:szCs w:val="20"/>
          <w:lang w:val="sl-SI"/>
        </w:rPr>
      </w:pPr>
    </w:p>
    <w:p w:rsidR="001A2045" w:rsidRPr="0040392E" w:rsidRDefault="001A2045" w:rsidP="001A2045">
      <w:pPr>
        <w:spacing w:line="360" w:lineRule="auto"/>
        <w:jc w:val="both"/>
        <w:rPr>
          <w:szCs w:val="20"/>
          <w:lang w:val="sl-SI"/>
        </w:rPr>
      </w:pPr>
      <w:r w:rsidRPr="0040392E">
        <w:rPr>
          <w:szCs w:val="20"/>
          <w:lang w:val="sl-SI"/>
        </w:rPr>
        <w:t xml:space="preserve">Ministrstvo za obrambo bo skladno z Zakonom o javnem naročanju na področju obrambe in varnosti  ter Zakonom o javnem naročanju izvedlo postopek javnega naročila ter z izbranim ponudnikom sklenilo pogodbo za celotno javno naročilo po pravnomočnosti odločitve o oddaji javnega naročila. </w:t>
      </w:r>
    </w:p>
    <w:p w:rsidR="001A2045" w:rsidRPr="0040392E" w:rsidRDefault="001A2045" w:rsidP="001A2045">
      <w:pPr>
        <w:spacing w:line="360" w:lineRule="auto"/>
        <w:jc w:val="both"/>
        <w:rPr>
          <w:szCs w:val="20"/>
          <w:lang w:val="sl-SI"/>
        </w:rPr>
      </w:pPr>
    </w:p>
    <w:p w:rsidR="001A2045" w:rsidRDefault="001B4433" w:rsidP="001A2045">
      <w:pPr>
        <w:spacing w:line="360" w:lineRule="auto"/>
        <w:jc w:val="both"/>
        <w:rPr>
          <w:szCs w:val="20"/>
          <w:lang w:val="sl-SI"/>
        </w:rPr>
      </w:pPr>
      <w:r w:rsidRPr="001B4433">
        <w:rPr>
          <w:szCs w:val="20"/>
          <w:lang w:val="sl-SI"/>
        </w:rPr>
        <w:t>Ministrstvo za obrambo zainteresirane prijavitelje seznanja, da bodo fizične osebe zaradi vstopanja v objekte in okoliše objektov posebnega pomena za obrambo podvrženi postopku varnostnega preverjanja v skladu s 35. členom Zakona o obrambi. Če se bo v okviru raziskovalno-razvojnih in inovacijskih aktivnosti izkazala potreba po obravnavanju tajnih podatkov, se bo fizične in pravne osebe zainteresiranih prijaviteljev, ki ne posedujejo veljavnega dovoljenja za dostop do tajnih podatkov, preverilo tudi v skladu 25. in 35 členom Zakona o tajnih podatkih. Varnostno preverjanje za dostop do tajnih podatkov fizičnih oseb se bo opravilo tudi, če oseba, ki ima izdano dovoljenje, ni dostopala do tajnih podatkov več kot 12 mesecev ali ni izvajala nalog na delovnih mestih v organu iz drugega odstavka 1. člena Zakona o tajnih podatkov ali je od zaključka naročila organizaciji v okviru katerega je oseba dostopala do tajnih podatkov, preteklo več kot 12 mesecev.</w:t>
      </w:r>
    </w:p>
    <w:p w:rsidR="001B4433" w:rsidRPr="0040392E" w:rsidRDefault="001B4433" w:rsidP="001A2045">
      <w:pPr>
        <w:spacing w:line="360" w:lineRule="auto"/>
        <w:jc w:val="both"/>
        <w:rPr>
          <w:szCs w:val="20"/>
          <w:lang w:val="sl-SI"/>
        </w:rPr>
      </w:pPr>
    </w:p>
    <w:p w:rsidR="001A2045" w:rsidRPr="0040392E" w:rsidRDefault="001A2045" w:rsidP="001A2045">
      <w:pPr>
        <w:tabs>
          <w:tab w:val="left" w:pos="1701"/>
        </w:tabs>
        <w:spacing w:line="360" w:lineRule="auto"/>
        <w:jc w:val="both"/>
        <w:rPr>
          <w:szCs w:val="20"/>
          <w:lang w:val="sl-SI" w:eastAsia="sl-SI"/>
        </w:rPr>
      </w:pPr>
      <w:r w:rsidRPr="0040392E">
        <w:rPr>
          <w:szCs w:val="20"/>
          <w:lang w:val="sl-SI" w:eastAsia="sl-SI"/>
        </w:rPr>
        <w:t>Razpisno dokumentacijo za oddajo javnega naročila po postopku s pogajanji brez predhodne objave za izvedbo RRI-</w:t>
      </w:r>
      <w:r w:rsidRPr="0040392E">
        <w:rPr>
          <w:bCs/>
          <w:szCs w:val="20"/>
          <w:lang w:val="sl-SI" w:eastAsia="sl-SI"/>
        </w:rPr>
        <w:t>aktivnosti</w:t>
      </w:r>
      <w:r w:rsidRPr="0040392E">
        <w:rPr>
          <w:szCs w:val="20"/>
          <w:lang w:val="sl-SI" w:eastAsia="sl-SI"/>
        </w:rPr>
        <w:t xml:space="preserve"> bo ministrstvo posredovalo prijaviteljem, v kolikor bo iz priložene dokumentacije razvidno, da imajo ustrezne reference na raziskovalno-razvojnem in inovacijskem področju, ki je predmet tega poziva ter morebitnim drugim potencialnim ponudnikom, če imajo ustrezne reference na raziskovalno-razvojnem in inovacijskem  področju, ki je predmet tega poziva.</w:t>
      </w:r>
    </w:p>
    <w:p w:rsidR="001A2045" w:rsidRPr="0040392E" w:rsidRDefault="001A2045" w:rsidP="001A2045">
      <w:pPr>
        <w:tabs>
          <w:tab w:val="left" w:pos="1701"/>
        </w:tabs>
        <w:spacing w:line="360" w:lineRule="auto"/>
        <w:jc w:val="both"/>
        <w:rPr>
          <w:szCs w:val="20"/>
          <w:lang w:val="sl-SI" w:eastAsia="sl-SI"/>
        </w:rPr>
      </w:pPr>
    </w:p>
    <w:p w:rsidR="001A2045" w:rsidRPr="0040392E" w:rsidRDefault="001A2045" w:rsidP="001A2045">
      <w:pPr>
        <w:tabs>
          <w:tab w:val="left" w:pos="1701"/>
        </w:tabs>
        <w:spacing w:line="360" w:lineRule="auto"/>
        <w:jc w:val="both"/>
        <w:rPr>
          <w:szCs w:val="20"/>
          <w:lang w:val="sl-SI" w:eastAsia="sl-SI"/>
        </w:rPr>
      </w:pPr>
    </w:p>
    <w:p w:rsidR="001A2045" w:rsidRPr="0040392E" w:rsidRDefault="001A2045" w:rsidP="001A2045">
      <w:pPr>
        <w:keepNext/>
        <w:tabs>
          <w:tab w:val="left" w:pos="1701"/>
        </w:tabs>
        <w:spacing w:line="360" w:lineRule="auto"/>
        <w:jc w:val="both"/>
        <w:rPr>
          <w:rFonts w:eastAsia="Calibri"/>
          <w:szCs w:val="20"/>
          <w:lang w:val="sl-SI" w:eastAsia="sl-SI"/>
        </w:rPr>
      </w:pPr>
      <w:r w:rsidRPr="0040392E">
        <w:rPr>
          <w:rFonts w:eastAsia="Calibri"/>
          <w:b/>
          <w:szCs w:val="20"/>
          <w:lang w:val="sl-SI" w:eastAsia="sl-SI"/>
        </w:rPr>
        <w:t>Seznam RRI-</w:t>
      </w:r>
      <w:r w:rsidR="0060423C">
        <w:rPr>
          <w:rFonts w:eastAsia="Calibri"/>
          <w:b/>
          <w:szCs w:val="20"/>
          <w:lang w:val="sl-SI" w:eastAsia="sl-SI"/>
        </w:rPr>
        <w:t>aktivnosti</w:t>
      </w:r>
      <w:r w:rsidRPr="0040392E">
        <w:rPr>
          <w:rFonts w:eastAsia="Calibri"/>
          <w:b/>
          <w:szCs w:val="20"/>
          <w:lang w:val="sl-SI" w:eastAsia="sl-SI"/>
        </w:rPr>
        <w:t xml:space="preserve">: </w:t>
      </w:r>
    </w:p>
    <w:p w:rsidR="001A2045" w:rsidRPr="0040392E" w:rsidRDefault="001A2045" w:rsidP="001A2045">
      <w:pPr>
        <w:keepNext/>
        <w:tabs>
          <w:tab w:val="left" w:pos="1701"/>
        </w:tabs>
        <w:spacing w:line="360" w:lineRule="auto"/>
        <w:jc w:val="both"/>
        <w:rPr>
          <w:noProof/>
          <w:szCs w:val="20"/>
          <w:lang w:val="sl-SI" w:eastAsia="sl-SI"/>
        </w:rPr>
      </w:pPr>
    </w:p>
    <w:p w:rsidR="001A2045" w:rsidRPr="0040392E" w:rsidRDefault="001A2045" w:rsidP="001A2045">
      <w:pPr>
        <w:keepNext/>
        <w:spacing w:line="360" w:lineRule="auto"/>
        <w:jc w:val="both"/>
        <w:rPr>
          <w:b/>
          <w:bCs/>
          <w:szCs w:val="20"/>
          <w:lang w:val="sl-SI"/>
        </w:rPr>
      </w:pPr>
      <w:r w:rsidRPr="0040392E">
        <w:rPr>
          <w:b/>
          <w:bCs/>
          <w:szCs w:val="20"/>
          <w:lang w:val="sl-SI"/>
        </w:rPr>
        <w:t xml:space="preserve">Zaporedna številka 1: </w:t>
      </w:r>
    </w:p>
    <w:p w:rsidR="001A2045" w:rsidRPr="0040392E" w:rsidRDefault="001A2045" w:rsidP="001A2045">
      <w:pPr>
        <w:spacing w:line="360" w:lineRule="auto"/>
        <w:jc w:val="both"/>
        <w:rPr>
          <w:b/>
          <w:iCs/>
          <w:strike/>
          <w:noProof/>
          <w:szCs w:val="20"/>
          <w:lang w:val="sl-SI"/>
        </w:rPr>
      </w:pPr>
      <w:r w:rsidRPr="0040392E">
        <w:rPr>
          <w:noProof/>
          <w:szCs w:val="20"/>
          <w:lang w:val="sl-SI"/>
        </w:rPr>
        <w:t xml:space="preserve">Naslov RRI-aktivnosti: </w:t>
      </w:r>
      <w:r w:rsidRPr="0040392E">
        <w:rPr>
          <w:b/>
          <w:lang w:val="sl-SI"/>
        </w:rPr>
        <w:t>Višinske platforme (</w:t>
      </w:r>
      <w:r w:rsidRPr="00477185">
        <w:rPr>
          <w:b/>
          <w:lang w:val="en-GB"/>
        </w:rPr>
        <w:t>High Altitude Platforms</w:t>
      </w:r>
      <w:r w:rsidRPr="0040392E">
        <w:rPr>
          <w:b/>
          <w:lang w:val="sl-SI"/>
        </w:rPr>
        <w:t xml:space="preserve"> - HAP)</w:t>
      </w:r>
    </w:p>
    <w:p w:rsidR="001A2045" w:rsidRPr="0040392E" w:rsidRDefault="001A2045" w:rsidP="001A2045">
      <w:pPr>
        <w:spacing w:line="360" w:lineRule="auto"/>
        <w:jc w:val="both"/>
        <w:rPr>
          <w:noProof/>
          <w:szCs w:val="20"/>
          <w:lang w:val="sl-SI"/>
        </w:rPr>
      </w:pPr>
      <w:r w:rsidRPr="0040392E">
        <w:rPr>
          <w:noProof/>
          <w:szCs w:val="20"/>
          <w:lang w:val="sl-SI"/>
        </w:rPr>
        <w:t xml:space="preserve">Kratek povzetek RRI-aktivnosti: Višinske platforme so namenjene zagotavljanju dela storitev, kot jih zagotavljajo sateliti, npr. opazovanje Zemljinega površja in komunikacijskih povezav. Zmogljivost bi </w:t>
      </w:r>
      <w:r w:rsidRPr="0040392E">
        <w:rPr>
          <w:noProof/>
          <w:szCs w:val="20"/>
          <w:lang w:val="sl-SI"/>
        </w:rPr>
        <w:lastRenderedPageBreak/>
        <w:t xml:space="preserve">lahko delovala nad ozemljem Republike Slovenije, po potrebi tudi v okviru zavezništva na drugem geografskem področju. Omogočala bi tudi dvonamensko uporabo za potrebe civilne obrambe ter sistema zaščite in reševanja Republike Slovenije. </w:t>
      </w:r>
      <w:r>
        <w:rPr>
          <w:noProof/>
          <w:szCs w:val="20"/>
          <w:lang w:val="sl-SI"/>
        </w:rPr>
        <w:t>V</w:t>
      </w:r>
      <w:r w:rsidRPr="0040392E">
        <w:rPr>
          <w:noProof/>
          <w:szCs w:val="20"/>
          <w:lang w:val="sl-SI"/>
        </w:rPr>
        <w:t xml:space="preserve"> </w:t>
      </w:r>
      <w:r w:rsidR="00477185" w:rsidRPr="00B24D80">
        <w:rPr>
          <w:noProof/>
          <w:szCs w:val="20"/>
          <w:lang w:val="sl-SI"/>
        </w:rPr>
        <w:t>okviru</w:t>
      </w:r>
      <w:r w:rsidR="00477185">
        <w:rPr>
          <w:noProof/>
          <w:szCs w:val="20"/>
          <w:lang w:val="sl-SI"/>
        </w:rPr>
        <w:t xml:space="preserve"> </w:t>
      </w:r>
      <w:r w:rsidRPr="0040392E">
        <w:rPr>
          <w:noProof/>
          <w:szCs w:val="20"/>
          <w:lang w:val="sl-SI"/>
        </w:rPr>
        <w:t>ra</w:t>
      </w:r>
      <w:r w:rsidR="00B24D80">
        <w:rPr>
          <w:noProof/>
          <w:szCs w:val="20"/>
          <w:lang w:val="sl-SI"/>
        </w:rPr>
        <w:t xml:space="preserve">ziskovalno razvojne aktivnosti </w:t>
      </w:r>
      <w:r w:rsidRPr="0040392E">
        <w:rPr>
          <w:noProof/>
          <w:szCs w:val="20"/>
          <w:lang w:val="sl-SI"/>
        </w:rPr>
        <w:t>se pričakuje</w:t>
      </w:r>
      <w:r>
        <w:rPr>
          <w:noProof/>
          <w:szCs w:val="20"/>
          <w:lang w:val="sl-SI"/>
        </w:rPr>
        <w:t xml:space="preserve"> </w:t>
      </w:r>
      <w:r w:rsidRPr="0040392E">
        <w:rPr>
          <w:noProof/>
          <w:szCs w:val="20"/>
          <w:lang w:val="sl-SI"/>
        </w:rPr>
        <w:t>izdelava koncepta oz.</w:t>
      </w:r>
      <w:r>
        <w:rPr>
          <w:noProof/>
          <w:szCs w:val="20"/>
          <w:lang w:val="sl-SI"/>
        </w:rPr>
        <w:t xml:space="preserve"> </w:t>
      </w:r>
      <w:r w:rsidRPr="0040392E">
        <w:rPr>
          <w:noProof/>
          <w:szCs w:val="20"/>
          <w:lang w:val="sl-SI"/>
        </w:rPr>
        <w:t>študije izvedljivosti s strani domače industrije</w:t>
      </w:r>
      <w:r>
        <w:rPr>
          <w:noProof/>
          <w:szCs w:val="20"/>
          <w:lang w:val="sl-SI"/>
        </w:rPr>
        <w:t xml:space="preserve"> in </w:t>
      </w:r>
      <w:r w:rsidRPr="0040392E">
        <w:rPr>
          <w:noProof/>
          <w:szCs w:val="20"/>
          <w:lang w:val="sl-SI"/>
        </w:rPr>
        <w:t>ob pozitivnem rezultatu študije izdelava prototipa in preizkušanje.</w:t>
      </w:r>
    </w:p>
    <w:p w:rsidR="001A2045" w:rsidRPr="0040392E" w:rsidRDefault="001A2045" w:rsidP="001A2045">
      <w:pPr>
        <w:spacing w:line="360" w:lineRule="auto"/>
        <w:jc w:val="both"/>
        <w:rPr>
          <w:noProof/>
          <w:szCs w:val="20"/>
          <w:lang w:val="sl-SI"/>
        </w:rPr>
      </w:pPr>
    </w:p>
    <w:p w:rsidR="001A2045" w:rsidRPr="00F65105" w:rsidRDefault="001A2045" w:rsidP="001A2045">
      <w:pPr>
        <w:spacing w:line="360" w:lineRule="auto"/>
        <w:jc w:val="both"/>
        <w:rPr>
          <w:b/>
          <w:bCs/>
          <w:szCs w:val="20"/>
          <w:lang w:val="sl-SI"/>
        </w:rPr>
      </w:pPr>
      <w:r w:rsidRPr="00F65105">
        <w:rPr>
          <w:b/>
          <w:bCs/>
          <w:lang w:val="sl-SI"/>
        </w:rPr>
        <w:t>Zaporedna številka 2:</w:t>
      </w:r>
    </w:p>
    <w:p w:rsidR="001A2045" w:rsidRPr="001A2045" w:rsidRDefault="001A2045" w:rsidP="001A2045">
      <w:pPr>
        <w:spacing w:line="360" w:lineRule="auto"/>
        <w:jc w:val="both"/>
        <w:rPr>
          <w:rFonts w:ascii="Aptos" w:hAnsi="Aptos" w:cs="Times New Roman"/>
          <w:b/>
          <w:bCs/>
          <w:sz w:val="22"/>
          <w:szCs w:val="22"/>
          <w:lang w:val="sl-SI"/>
        </w:rPr>
      </w:pPr>
      <w:r w:rsidRPr="00F65105">
        <w:rPr>
          <w:lang w:val="sl-SI"/>
        </w:rPr>
        <w:t>Naslov RRI-aktivnosti:</w:t>
      </w:r>
      <w:r>
        <w:rPr>
          <w:b/>
          <w:bCs/>
          <w:lang w:val="sl-SI"/>
        </w:rPr>
        <w:t xml:space="preserve"> Aplikacija </w:t>
      </w:r>
      <w:r w:rsidRPr="00F65105">
        <w:rPr>
          <w:b/>
          <w:bCs/>
          <w:lang w:val="sl-SI"/>
        </w:rPr>
        <w:t>OS</w:t>
      </w:r>
      <w:r w:rsidR="00777375">
        <w:rPr>
          <w:b/>
          <w:bCs/>
          <w:lang w:val="sl-SI"/>
        </w:rPr>
        <w:t>I</w:t>
      </w:r>
      <w:r w:rsidRPr="00F65105">
        <w:rPr>
          <w:b/>
          <w:bCs/>
          <w:lang w:val="sl-SI"/>
        </w:rPr>
        <w:t>NT z uporabo umetne inteligence</w:t>
      </w:r>
    </w:p>
    <w:p w:rsidR="001A2045" w:rsidRPr="00F65105" w:rsidRDefault="001A2045" w:rsidP="001A2045">
      <w:pPr>
        <w:spacing w:line="360" w:lineRule="auto"/>
        <w:jc w:val="both"/>
        <w:rPr>
          <w:lang w:val="sl-SI"/>
        </w:rPr>
      </w:pPr>
      <w:r w:rsidRPr="00F65105">
        <w:rPr>
          <w:lang w:val="sl-SI"/>
        </w:rPr>
        <w:t xml:space="preserve">Kratek povzetek RRI-aktivnosti: Sposobnost zbiranja, preverjanja in analiziranja javno dostopnih informacij je postala ključna za razumevanje globalnega in lokalnega varnostnega okolja. Viri informacij so razpršeni: od družbenih omrežij do spletnih portalov, od slikovnih gradiv do odprtokodnih baz podatkov. Ročno spremljanje teh virov ni več izvedljivo – potrebno je napredno orodje, ki združuje avtomatizacijo, umetno inteligenco in uporabo metodologije podatkov iz odprtih virov (OSINT). Projekt </w:t>
      </w:r>
      <w:r w:rsidRPr="008E425E">
        <w:rPr>
          <w:lang w:val="sl-SI"/>
        </w:rPr>
        <w:t>bo</w:t>
      </w:r>
      <w:r w:rsidR="00477185">
        <w:rPr>
          <w:lang w:val="sl-SI"/>
        </w:rPr>
        <w:t xml:space="preserve"> </w:t>
      </w:r>
      <w:r w:rsidRPr="00F65105">
        <w:rPr>
          <w:lang w:val="sl-SI"/>
        </w:rPr>
        <w:t xml:space="preserve">vključeval preizkus različnih metod in tehnologij, s čimer se zmanjšuje tveganje potencialnega zavoja v slepo ulico ter povečuje možnost razvoja unikatnega orodja, prilagojenega potrebam Ministrstva za obrambo. </w:t>
      </w:r>
    </w:p>
    <w:p w:rsidR="001A2045" w:rsidRPr="0040392E" w:rsidRDefault="001A2045" w:rsidP="001A2045">
      <w:pPr>
        <w:rPr>
          <w:lang w:val="sl-SI"/>
        </w:rPr>
      </w:pPr>
    </w:p>
    <w:p w:rsidR="001A2045" w:rsidRPr="0040392E" w:rsidRDefault="001A2045" w:rsidP="001A2045">
      <w:pPr>
        <w:spacing w:line="360" w:lineRule="auto"/>
        <w:jc w:val="both"/>
        <w:rPr>
          <w:b/>
          <w:noProof/>
          <w:szCs w:val="20"/>
          <w:lang w:val="sl-SI"/>
        </w:rPr>
      </w:pPr>
      <w:r w:rsidRPr="0040392E">
        <w:rPr>
          <w:b/>
          <w:noProof/>
          <w:szCs w:val="20"/>
          <w:lang w:val="sl-SI"/>
        </w:rPr>
        <w:t>Zaporedna številka 3:</w:t>
      </w:r>
    </w:p>
    <w:p w:rsidR="001A2045" w:rsidRPr="0040392E" w:rsidRDefault="001A2045" w:rsidP="001A2045">
      <w:pPr>
        <w:spacing w:line="360" w:lineRule="auto"/>
        <w:jc w:val="both"/>
        <w:rPr>
          <w:noProof/>
          <w:szCs w:val="20"/>
          <w:lang w:val="sl-SI"/>
        </w:rPr>
      </w:pPr>
      <w:r w:rsidRPr="0040392E">
        <w:rPr>
          <w:noProof/>
          <w:szCs w:val="20"/>
          <w:lang w:val="sl-SI"/>
        </w:rPr>
        <w:t xml:space="preserve">Naslov RRI-aktivnosti: </w:t>
      </w:r>
      <w:r w:rsidRPr="0040392E">
        <w:rPr>
          <w:b/>
          <w:lang w:val="sl-SI"/>
        </w:rPr>
        <w:t xml:space="preserve">Modularni oblačilni in taktični sistem s fragmentno in balistično zaščito ter z zmanjšano termalno sliko (M-SHIELD) </w:t>
      </w:r>
    </w:p>
    <w:p w:rsidR="001A2045" w:rsidRPr="0040392E" w:rsidRDefault="001A2045" w:rsidP="001A2045">
      <w:pPr>
        <w:spacing w:line="360" w:lineRule="auto"/>
        <w:jc w:val="both"/>
        <w:rPr>
          <w:noProof/>
          <w:szCs w:val="20"/>
          <w:lang w:val="sl-SI"/>
        </w:rPr>
      </w:pPr>
      <w:r w:rsidRPr="0040392E">
        <w:rPr>
          <w:noProof/>
          <w:szCs w:val="20"/>
          <w:lang w:val="sl-SI"/>
        </w:rPr>
        <w:t xml:space="preserve">Kratek povzetek RRI-aktivnosti: Razvoj modularnega oblačilnega sistema za ekstremne vremenske razmere in bojno delovanje visokega tveganja </w:t>
      </w:r>
      <w:r w:rsidR="008879E4">
        <w:rPr>
          <w:noProof/>
          <w:szCs w:val="20"/>
          <w:lang w:val="sl-SI"/>
        </w:rPr>
        <w:t xml:space="preserve">skupaj s </w:t>
      </w:r>
      <w:r w:rsidRPr="0040392E">
        <w:rPr>
          <w:noProof/>
          <w:szCs w:val="20"/>
          <w:lang w:val="sl-SI"/>
        </w:rPr>
        <w:t>kombiniran</w:t>
      </w:r>
      <w:r w:rsidR="008879E4">
        <w:rPr>
          <w:noProof/>
          <w:szCs w:val="20"/>
          <w:lang w:val="sl-SI"/>
        </w:rPr>
        <w:t>im</w:t>
      </w:r>
      <w:r w:rsidRPr="0040392E">
        <w:rPr>
          <w:noProof/>
          <w:szCs w:val="20"/>
          <w:lang w:val="sl-SI"/>
        </w:rPr>
        <w:t xml:space="preserve"> taktičn</w:t>
      </w:r>
      <w:r w:rsidR="008879E4">
        <w:rPr>
          <w:noProof/>
          <w:szCs w:val="20"/>
          <w:lang w:val="sl-SI"/>
        </w:rPr>
        <w:t>im</w:t>
      </w:r>
      <w:r w:rsidRPr="0040392E">
        <w:rPr>
          <w:noProof/>
          <w:szCs w:val="20"/>
          <w:lang w:val="sl-SI"/>
        </w:rPr>
        <w:t xml:space="preserve"> zaščitn</w:t>
      </w:r>
      <w:r w:rsidR="008879E4">
        <w:rPr>
          <w:noProof/>
          <w:szCs w:val="20"/>
          <w:lang w:val="sl-SI"/>
        </w:rPr>
        <w:t>im</w:t>
      </w:r>
      <w:r w:rsidRPr="0040392E">
        <w:rPr>
          <w:noProof/>
          <w:szCs w:val="20"/>
          <w:lang w:val="sl-SI"/>
        </w:rPr>
        <w:t xml:space="preserve"> jopič</w:t>
      </w:r>
      <w:r w:rsidR="008879E4">
        <w:rPr>
          <w:noProof/>
          <w:szCs w:val="20"/>
          <w:lang w:val="sl-SI"/>
        </w:rPr>
        <w:t>em</w:t>
      </w:r>
      <w:r w:rsidRPr="0040392E">
        <w:rPr>
          <w:noProof/>
          <w:szCs w:val="20"/>
          <w:lang w:val="sl-SI"/>
        </w:rPr>
        <w:t xml:space="preserve"> (M-SHIELD) </w:t>
      </w:r>
      <w:r w:rsidRPr="008E425E">
        <w:rPr>
          <w:noProof/>
          <w:szCs w:val="20"/>
          <w:lang w:val="sl-SI"/>
        </w:rPr>
        <w:t>bo zasnovan</w:t>
      </w:r>
      <w:r w:rsidR="008E425E">
        <w:rPr>
          <w:noProof/>
          <w:szCs w:val="20"/>
          <w:lang w:val="sl-SI"/>
        </w:rPr>
        <w:t xml:space="preserve"> </w:t>
      </w:r>
      <w:r w:rsidRPr="0040392E">
        <w:rPr>
          <w:noProof/>
          <w:szCs w:val="20"/>
          <w:lang w:val="sl-SI"/>
        </w:rPr>
        <w:t xml:space="preserve">tako, da bo zelo prilagodljiv za opravljanje različnih vrst nalog v različnih okoljih in </w:t>
      </w:r>
      <w:r w:rsidR="00477185" w:rsidRPr="008E425E">
        <w:rPr>
          <w:noProof/>
          <w:szCs w:val="20"/>
          <w:lang w:val="sl-SI"/>
        </w:rPr>
        <w:t>bo izpolnjeval</w:t>
      </w:r>
      <w:r w:rsidR="00477185">
        <w:rPr>
          <w:noProof/>
          <w:szCs w:val="20"/>
          <w:lang w:val="sl-SI"/>
        </w:rPr>
        <w:t xml:space="preserve"> </w:t>
      </w:r>
      <w:r w:rsidRPr="0040392E">
        <w:rPr>
          <w:noProof/>
          <w:szCs w:val="20"/>
          <w:lang w:val="sl-SI"/>
        </w:rPr>
        <w:t>specifične sistemske in uporabniške zahteve. Končni produkt bo omogočal enostavno dodajanje, odstranjevanje, kombiniranje ali ponovno konfiguracijo posameznih komponent oziroma slojev. Sistem M-SHIELD bo ponudil celovite rešitve zaščite vojaka pred ekstremnimi vremenskimi razmerami, pred fragmenti, zmanjšano termalno sliko oblačilnega sistema in posebne rešitve balistične zaščite ustrezne stopnje glede na opredeljeno stopnjo nevarnosti za pripadnike SV</w:t>
      </w:r>
      <w:r w:rsidR="00477185">
        <w:rPr>
          <w:noProof/>
          <w:szCs w:val="20"/>
          <w:lang w:val="sl-SI"/>
        </w:rPr>
        <w:t>,</w:t>
      </w:r>
      <w:r w:rsidRPr="0040392E">
        <w:rPr>
          <w:noProof/>
          <w:szCs w:val="20"/>
          <w:lang w:val="sl-SI"/>
        </w:rPr>
        <w:t xml:space="preserve"> </w:t>
      </w:r>
      <w:r w:rsidR="008734A9">
        <w:rPr>
          <w:noProof/>
          <w:szCs w:val="20"/>
          <w:lang w:val="sl-SI"/>
        </w:rPr>
        <w:t xml:space="preserve">ob upoštevanju fizionomskih </w:t>
      </w:r>
      <w:r w:rsidRPr="002C07F2">
        <w:rPr>
          <w:noProof/>
          <w:szCs w:val="20"/>
          <w:lang w:val="sl-SI"/>
        </w:rPr>
        <w:t>značilnosti posameznika.</w:t>
      </w:r>
    </w:p>
    <w:p w:rsidR="001A2045" w:rsidRPr="0040392E" w:rsidRDefault="001A2045" w:rsidP="001A2045">
      <w:pPr>
        <w:spacing w:line="360" w:lineRule="auto"/>
        <w:jc w:val="both"/>
        <w:rPr>
          <w:noProof/>
          <w:szCs w:val="20"/>
          <w:lang w:val="sl-SI"/>
        </w:rPr>
      </w:pPr>
    </w:p>
    <w:p w:rsidR="001A2045" w:rsidRPr="0040392E" w:rsidRDefault="001A2045" w:rsidP="001A2045">
      <w:pPr>
        <w:spacing w:line="360" w:lineRule="auto"/>
        <w:jc w:val="both"/>
        <w:rPr>
          <w:b/>
          <w:noProof/>
          <w:szCs w:val="20"/>
          <w:lang w:val="sl-SI"/>
        </w:rPr>
      </w:pPr>
      <w:r w:rsidRPr="0040392E">
        <w:rPr>
          <w:b/>
          <w:noProof/>
          <w:szCs w:val="20"/>
          <w:lang w:val="sl-SI"/>
        </w:rPr>
        <w:t>Zaporedna številka 4:</w:t>
      </w:r>
    </w:p>
    <w:p w:rsidR="001A2045" w:rsidRPr="0040392E" w:rsidRDefault="001A2045" w:rsidP="001A2045">
      <w:pPr>
        <w:spacing w:line="360" w:lineRule="auto"/>
        <w:jc w:val="both"/>
        <w:rPr>
          <w:lang w:val="sl-SI"/>
        </w:rPr>
      </w:pPr>
      <w:r w:rsidRPr="0040392E">
        <w:rPr>
          <w:noProof/>
          <w:szCs w:val="20"/>
          <w:lang w:val="sl-SI"/>
        </w:rPr>
        <w:t xml:space="preserve">Naslov RRI-aktivnosti: </w:t>
      </w:r>
      <w:r w:rsidRPr="0040392E">
        <w:rPr>
          <w:b/>
          <w:lang w:val="sl-SI"/>
        </w:rPr>
        <w:t>Hibridna štirikolesna platforma (HP4x4)</w:t>
      </w:r>
    </w:p>
    <w:p w:rsidR="001A2045" w:rsidRDefault="001A2045" w:rsidP="001A2045">
      <w:pPr>
        <w:spacing w:line="360" w:lineRule="auto"/>
        <w:jc w:val="both"/>
        <w:rPr>
          <w:noProof/>
          <w:szCs w:val="20"/>
          <w:lang w:val="sl-SI"/>
        </w:rPr>
      </w:pPr>
      <w:r w:rsidRPr="0040392E">
        <w:rPr>
          <w:noProof/>
          <w:szCs w:val="20"/>
          <w:lang w:val="sl-SI"/>
        </w:rPr>
        <w:t>Kratek povzetek RRI-aktivnosti:</w:t>
      </w:r>
      <w:r>
        <w:rPr>
          <w:noProof/>
          <w:szCs w:val="20"/>
          <w:lang w:val="sl-SI"/>
        </w:rPr>
        <w:t xml:space="preserve"> R</w:t>
      </w:r>
      <w:r w:rsidRPr="00962F44">
        <w:rPr>
          <w:noProof/>
          <w:szCs w:val="20"/>
          <w:lang w:val="sl-SI"/>
        </w:rPr>
        <w:t xml:space="preserve">azvoj večnamenske </w:t>
      </w:r>
      <w:r w:rsidR="005D3880">
        <w:rPr>
          <w:noProof/>
          <w:szCs w:val="20"/>
          <w:lang w:val="sl-SI"/>
        </w:rPr>
        <w:t>štiri</w:t>
      </w:r>
      <w:r w:rsidRPr="00962F44">
        <w:rPr>
          <w:noProof/>
          <w:szCs w:val="20"/>
          <w:lang w:val="sl-SI"/>
        </w:rPr>
        <w:t>kolesne serijske hibridne platforme</w:t>
      </w:r>
      <w:r>
        <w:rPr>
          <w:noProof/>
          <w:szCs w:val="20"/>
          <w:lang w:val="sl-SI"/>
        </w:rPr>
        <w:t xml:space="preserve"> </w:t>
      </w:r>
      <w:r w:rsidRPr="00962F44">
        <w:rPr>
          <w:noProof/>
          <w:szCs w:val="20"/>
          <w:lang w:val="sl-SI"/>
        </w:rPr>
        <w:t>(HP4x4), zasnovane za širši spekter vojaških in civilnih aplikacij. Cilj projekta je razvoj</w:t>
      </w:r>
      <w:r>
        <w:rPr>
          <w:noProof/>
          <w:szCs w:val="20"/>
          <w:lang w:val="sl-SI"/>
        </w:rPr>
        <w:t xml:space="preserve"> </w:t>
      </w:r>
      <w:r w:rsidRPr="00962F44">
        <w:rPr>
          <w:noProof/>
          <w:szCs w:val="20"/>
          <w:lang w:val="sl-SI"/>
        </w:rPr>
        <w:t xml:space="preserve">modularne </w:t>
      </w:r>
      <w:r w:rsidR="008E425E">
        <w:rPr>
          <w:noProof/>
          <w:szCs w:val="20"/>
          <w:lang w:val="sl-SI"/>
        </w:rPr>
        <w:t>platforme</w:t>
      </w:r>
      <w:r w:rsidRPr="00962F44">
        <w:rPr>
          <w:noProof/>
          <w:szCs w:val="20"/>
          <w:lang w:val="sl-SI"/>
        </w:rPr>
        <w:t xml:space="preserve">, ki se </w:t>
      </w:r>
      <w:r w:rsidR="008E425E">
        <w:rPr>
          <w:noProof/>
          <w:szCs w:val="20"/>
          <w:lang w:val="sl-SI"/>
        </w:rPr>
        <w:t xml:space="preserve">bo </w:t>
      </w:r>
      <w:r w:rsidRPr="00962F44">
        <w:rPr>
          <w:noProof/>
          <w:szCs w:val="20"/>
          <w:lang w:val="sl-SI"/>
        </w:rPr>
        <w:t>lahko uporablja</w:t>
      </w:r>
      <w:r w:rsidR="008E425E">
        <w:rPr>
          <w:noProof/>
          <w:szCs w:val="20"/>
          <w:lang w:val="sl-SI"/>
        </w:rPr>
        <w:t>la</w:t>
      </w:r>
      <w:r w:rsidRPr="00962F44">
        <w:rPr>
          <w:noProof/>
          <w:szCs w:val="20"/>
          <w:lang w:val="sl-SI"/>
        </w:rPr>
        <w:t xml:space="preserve"> kot samostojno logistično vozilo brez posadke (UGV)</w:t>
      </w:r>
      <w:r>
        <w:rPr>
          <w:noProof/>
          <w:szCs w:val="20"/>
          <w:lang w:val="sl-SI"/>
        </w:rPr>
        <w:t xml:space="preserve"> </w:t>
      </w:r>
      <w:r w:rsidRPr="00962F44">
        <w:rPr>
          <w:noProof/>
          <w:szCs w:val="20"/>
          <w:lang w:val="sl-SI"/>
        </w:rPr>
        <w:t>ali kot osnova za nadgradnjo v različna namenska vozila, vključno z vozili za prevoz oseb.</w:t>
      </w:r>
    </w:p>
    <w:p w:rsidR="001A2045" w:rsidRDefault="001A2045" w:rsidP="001A2045">
      <w:pPr>
        <w:spacing w:line="360" w:lineRule="auto"/>
        <w:jc w:val="both"/>
        <w:rPr>
          <w:noProof/>
          <w:szCs w:val="20"/>
          <w:lang w:val="sl-SI"/>
        </w:rPr>
      </w:pPr>
    </w:p>
    <w:p w:rsidR="001A2045" w:rsidRPr="0040392E" w:rsidRDefault="001A2045" w:rsidP="001A2045">
      <w:pPr>
        <w:spacing w:line="360" w:lineRule="auto"/>
        <w:jc w:val="both"/>
        <w:rPr>
          <w:b/>
          <w:noProof/>
          <w:szCs w:val="20"/>
          <w:lang w:val="sl-SI"/>
        </w:rPr>
      </w:pPr>
      <w:r w:rsidRPr="0040392E">
        <w:rPr>
          <w:b/>
          <w:noProof/>
          <w:szCs w:val="20"/>
          <w:lang w:val="sl-SI"/>
        </w:rPr>
        <w:t>Zaporedna številka</w:t>
      </w:r>
      <w:r>
        <w:rPr>
          <w:b/>
          <w:noProof/>
          <w:szCs w:val="20"/>
          <w:lang w:val="sl-SI"/>
        </w:rPr>
        <w:t xml:space="preserve"> 5</w:t>
      </w:r>
      <w:r w:rsidRPr="0040392E">
        <w:rPr>
          <w:b/>
          <w:noProof/>
          <w:szCs w:val="20"/>
          <w:lang w:val="sl-SI"/>
        </w:rPr>
        <w:t>:</w:t>
      </w:r>
    </w:p>
    <w:p w:rsidR="001A2045" w:rsidRPr="002C07F2" w:rsidRDefault="001A2045" w:rsidP="001A2045">
      <w:pPr>
        <w:spacing w:line="360" w:lineRule="auto"/>
        <w:jc w:val="both"/>
        <w:rPr>
          <w:b/>
          <w:lang w:val="sl-SI"/>
        </w:rPr>
      </w:pPr>
      <w:r w:rsidRPr="002C07F2">
        <w:rPr>
          <w:noProof/>
          <w:szCs w:val="20"/>
          <w:lang w:val="sl-SI"/>
        </w:rPr>
        <w:t>Naslov RRI-aktivnosti:</w:t>
      </w:r>
      <w:r w:rsidRPr="002C07F2">
        <w:rPr>
          <w:lang w:val="sl-SI"/>
        </w:rPr>
        <w:t xml:space="preserve"> </w:t>
      </w:r>
      <w:r w:rsidRPr="002C07F2">
        <w:rPr>
          <w:b/>
          <w:lang w:val="sl-SI"/>
        </w:rPr>
        <w:t>Lahko taktično vozilo (LTV 4X4)</w:t>
      </w:r>
    </w:p>
    <w:p w:rsidR="001A2045" w:rsidRDefault="001A2045" w:rsidP="001A2045">
      <w:pPr>
        <w:spacing w:line="360" w:lineRule="auto"/>
        <w:jc w:val="both"/>
        <w:rPr>
          <w:noProof/>
          <w:szCs w:val="20"/>
          <w:lang w:val="sl-SI"/>
        </w:rPr>
      </w:pPr>
      <w:r w:rsidRPr="0040392E">
        <w:rPr>
          <w:noProof/>
          <w:szCs w:val="20"/>
          <w:lang w:val="sl-SI"/>
        </w:rPr>
        <w:t>Kratek povzetek RRI-aktivnosti:</w:t>
      </w:r>
      <w:r>
        <w:rPr>
          <w:noProof/>
          <w:szCs w:val="20"/>
          <w:lang w:val="sl-SI"/>
        </w:rPr>
        <w:t xml:space="preserve"> </w:t>
      </w:r>
      <w:r w:rsidRPr="004D76CD">
        <w:rPr>
          <w:noProof/>
          <w:szCs w:val="20"/>
          <w:lang w:val="sl-SI"/>
        </w:rPr>
        <w:t xml:space="preserve">Razvoj lahkega oklepnega vozila za potrebe </w:t>
      </w:r>
      <w:r w:rsidR="006C0511">
        <w:rPr>
          <w:noProof/>
          <w:szCs w:val="20"/>
          <w:lang w:val="sl-SI"/>
        </w:rPr>
        <w:t>Slovenske vojske</w:t>
      </w:r>
      <w:r w:rsidRPr="004D76CD">
        <w:rPr>
          <w:noProof/>
          <w:szCs w:val="20"/>
          <w:lang w:val="sl-SI"/>
        </w:rPr>
        <w:t>, C</w:t>
      </w:r>
      <w:r w:rsidR="006C0511">
        <w:rPr>
          <w:noProof/>
          <w:szCs w:val="20"/>
          <w:lang w:val="sl-SI"/>
        </w:rPr>
        <w:t>ivilne zaščite</w:t>
      </w:r>
      <w:r w:rsidRPr="004D76CD">
        <w:rPr>
          <w:noProof/>
          <w:szCs w:val="20"/>
          <w:lang w:val="sl-SI"/>
        </w:rPr>
        <w:t xml:space="preserve"> in </w:t>
      </w:r>
      <w:r>
        <w:rPr>
          <w:noProof/>
          <w:szCs w:val="20"/>
          <w:lang w:val="sl-SI"/>
        </w:rPr>
        <w:t>c</w:t>
      </w:r>
      <w:r w:rsidRPr="004D76CD">
        <w:rPr>
          <w:noProof/>
          <w:szCs w:val="20"/>
          <w:lang w:val="sl-SI"/>
        </w:rPr>
        <w:t xml:space="preserve">ivilne </w:t>
      </w:r>
      <w:r>
        <w:rPr>
          <w:noProof/>
          <w:szCs w:val="20"/>
          <w:lang w:val="sl-SI"/>
        </w:rPr>
        <w:t>o</w:t>
      </w:r>
      <w:r w:rsidRPr="004D76CD">
        <w:rPr>
          <w:noProof/>
          <w:szCs w:val="20"/>
          <w:lang w:val="sl-SI"/>
        </w:rPr>
        <w:t>brambe. Vozilo bo namenjeno</w:t>
      </w:r>
      <w:r>
        <w:rPr>
          <w:noProof/>
          <w:szCs w:val="20"/>
          <w:lang w:val="sl-SI"/>
        </w:rPr>
        <w:t xml:space="preserve"> </w:t>
      </w:r>
      <w:r w:rsidR="00590B35">
        <w:rPr>
          <w:noProof/>
          <w:szCs w:val="20"/>
          <w:lang w:val="sl-SI"/>
        </w:rPr>
        <w:t>za prevoz skupaj do</w:t>
      </w:r>
      <w:r w:rsidRPr="004D76CD">
        <w:rPr>
          <w:noProof/>
          <w:szCs w:val="20"/>
          <w:lang w:val="sl-SI"/>
        </w:rPr>
        <w:t xml:space="preserve"> </w:t>
      </w:r>
      <w:r w:rsidR="00590B35">
        <w:rPr>
          <w:noProof/>
          <w:szCs w:val="20"/>
          <w:lang w:val="sl-SI"/>
        </w:rPr>
        <w:t>šestih</w:t>
      </w:r>
      <w:r w:rsidRPr="004D76CD">
        <w:rPr>
          <w:noProof/>
          <w:szCs w:val="20"/>
          <w:lang w:val="sl-SI"/>
        </w:rPr>
        <w:t xml:space="preserve"> člano</w:t>
      </w:r>
      <w:r w:rsidR="00590B35">
        <w:rPr>
          <w:noProof/>
          <w:szCs w:val="20"/>
          <w:lang w:val="sl-SI"/>
        </w:rPr>
        <w:t>v</w:t>
      </w:r>
      <w:r w:rsidRPr="004D76CD">
        <w:rPr>
          <w:noProof/>
          <w:szCs w:val="20"/>
          <w:lang w:val="sl-SI"/>
        </w:rPr>
        <w:t xml:space="preserve"> posadke</w:t>
      </w:r>
      <w:r w:rsidR="00590B35">
        <w:rPr>
          <w:noProof/>
          <w:szCs w:val="20"/>
          <w:lang w:val="sl-SI"/>
        </w:rPr>
        <w:t xml:space="preserve"> in </w:t>
      </w:r>
      <w:r w:rsidR="00590B35">
        <w:rPr>
          <w:noProof/>
          <w:szCs w:val="20"/>
          <w:lang w:val="sl-SI"/>
        </w:rPr>
        <w:lastRenderedPageBreak/>
        <w:t>potniko</w:t>
      </w:r>
      <w:r w:rsidR="008E425E">
        <w:rPr>
          <w:noProof/>
          <w:szCs w:val="20"/>
          <w:lang w:val="sl-SI"/>
        </w:rPr>
        <w:t>v</w:t>
      </w:r>
      <w:r w:rsidR="00590B35">
        <w:rPr>
          <w:noProof/>
          <w:szCs w:val="20"/>
          <w:lang w:val="sl-SI"/>
        </w:rPr>
        <w:t>,</w:t>
      </w:r>
      <w:r w:rsidRPr="004D76CD">
        <w:rPr>
          <w:noProof/>
          <w:szCs w:val="20"/>
          <w:lang w:val="sl-SI"/>
        </w:rPr>
        <w:t xml:space="preserve"> z dostopnimi/izstopnimi točkami vozila na minimalno štirih straneh (levi</w:t>
      </w:r>
      <w:r>
        <w:rPr>
          <w:noProof/>
          <w:szCs w:val="20"/>
          <w:lang w:val="sl-SI"/>
        </w:rPr>
        <w:t xml:space="preserve"> </w:t>
      </w:r>
      <w:r w:rsidRPr="004D76CD">
        <w:rPr>
          <w:noProof/>
          <w:szCs w:val="20"/>
          <w:lang w:val="sl-SI"/>
        </w:rPr>
        <w:t>bok, desni bok, zadaj, streha). Možnost izstopa zadnje vrste potnikov (4) preko dvojnih bočnih</w:t>
      </w:r>
      <w:r>
        <w:rPr>
          <w:noProof/>
          <w:szCs w:val="20"/>
          <w:lang w:val="sl-SI"/>
        </w:rPr>
        <w:t xml:space="preserve"> </w:t>
      </w:r>
      <w:r w:rsidRPr="004D76CD">
        <w:rPr>
          <w:noProof/>
          <w:szCs w:val="20"/>
          <w:lang w:val="sl-SI"/>
        </w:rPr>
        <w:t xml:space="preserve">vrat in prtljažnega pokrova (zasilno preko strešne lopute). </w:t>
      </w:r>
      <w:r w:rsidRPr="002C07F2">
        <w:rPr>
          <w:noProof/>
          <w:szCs w:val="20"/>
          <w:lang w:val="sl-SI"/>
        </w:rPr>
        <w:t>Za vozilo se bo izbrala vozna šasija obstoječega proizvajalca z minimalno hibridizacijo, že zagotovljeno od proizvajalca.</w:t>
      </w:r>
      <w:r w:rsidRPr="004D76CD">
        <w:rPr>
          <w:noProof/>
          <w:szCs w:val="20"/>
          <w:lang w:val="sl-SI"/>
        </w:rPr>
        <w:t xml:space="preserve"> Vozilo bo namenjeno</w:t>
      </w:r>
      <w:r>
        <w:rPr>
          <w:noProof/>
          <w:szCs w:val="20"/>
          <w:lang w:val="sl-SI"/>
        </w:rPr>
        <w:t xml:space="preserve"> </w:t>
      </w:r>
      <w:r w:rsidRPr="004D76CD">
        <w:rPr>
          <w:noProof/>
          <w:szCs w:val="20"/>
          <w:lang w:val="sl-SI"/>
        </w:rPr>
        <w:t>širšemu spektru uporabe z možnostjo širokega spektra nadgradenj. Osnovna planirana</w:t>
      </w:r>
      <w:r>
        <w:rPr>
          <w:noProof/>
          <w:szCs w:val="20"/>
          <w:lang w:val="sl-SI"/>
        </w:rPr>
        <w:t xml:space="preserve"> </w:t>
      </w:r>
      <w:r w:rsidRPr="004D76CD">
        <w:rPr>
          <w:noProof/>
          <w:szCs w:val="20"/>
          <w:lang w:val="sl-SI"/>
        </w:rPr>
        <w:t>balistična zaščita posadke se načrtuje na ravni STANAG K2.</w:t>
      </w:r>
    </w:p>
    <w:p w:rsidR="001A2045" w:rsidRDefault="001A2045" w:rsidP="001A2045">
      <w:pPr>
        <w:spacing w:line="360" w:lineRule="auto"/>
        <w:jc w:val="both"/>
        <w:rPr>
          <w:noProof/>
          <w:szCs w:val="20"/>
          <w:lang w:val="sl-SI"/>
        </w:rPr>
      </w:pPr>
    </w:p>
    <w:p w:rsidR="001A2045" w:rsidRPr="0040392E" w:rsidRDefault="001A2045" w:rsidP="001A2045">
      <w:pPr>
        <w:spacing w:line="360" w:lineRule="auto"/>
        <w:jc w:val="both"/>
        <w:rPr>
          <w:b/>
          <w:noProof/>
          <w:szCs w:val="20"/>
          <w:lang w:val="sl-SI"/>
        </w:rPr>
      </w:pPr>
      <w:r w:rsidRPr="0040392E">
        <w:rPr>
          <w:b/>
          <w:noProof/>
          <w:szCs w:val="20"/>
          <w:lang w:val="sl-SI"/>
        </w:rPr>
        <w:t>Zaporedna številka</w:t>
      </w:r>
      <w:r>
        <w:rPr>
          <w:b/>
          <w:noProof/>
          <w:szCs w:val="20"/>
          <w:lang w:val="sl-SI"/>
        </w:rPr>
        <w:t xml:space="preserve"> 6:</w:t>
      </w:r>
    </w:p>
    <w:p w:rsidR="001A2045" w:rsidRPr="00477185" w:rsidRDefault="001A2045" w:rsidP="001A2045">
      <w:pPr>
        <w:spacing w:line="360" w:lineRule="auto"/>
        <w:jc w:val="both"/>
        <w:rPr>
          <w:b/>
          <w:lang w:val="sl-SI"/>
        </w:rPr>
      </w:pPr>
      <w:r w:rsidRPr="0040392E">
        <w:rPr>
          <w:noProof/>
          <w:szCs w:val="20"/>
          <w:lang w:val="sl-SI"/>
        </w:rPr>
        <w:t>Naslov RRI-aktivnosti:</w:t>
      </w:r>
      <w:r>
        <w:rPr>
          <w:noProof/>
          <w:szCs w:val="20"/>
          <w:lang w:val="sl-SI"/>
        </w:rPr>
        <w:t xml:space="preserve"> </w:t>
      </w:r>
      <w:r w:rsidRPr="00F53953">
        <w:rPr>
          <w:b/>
          <w:noProof/>
          <w:szCs w:val="20"/>
          <w:lang w:val="sl-SI"/>
        </w:rPr>
        <w:t>Digitalizacija vzorčevalnih listov za JRKBO mobilne laboratorijske</w:t>
      </w:r>
      <w:r>
        <w:rPr>
          <w:b/>
          <w:noProof/>
          <w:szCs w:val="20"/>
          <w:lang w:val="sl-SI"/>
        </w:rPr>
        <w:t xml:space="preserve"> </w:t>
      </w:r>
      <w:r w:rsidRPr="00F53953">
        <w:rPr>
          <w:b/>
          <w:noProof/>
          <w:szCs w:val="20"/>
          <w:lang w:val="sl-SI"/>
        </w:rPr>
        <w:t>enote (DIG-VL-JRKBO)</w:t>
      </w:r>
    </w:p>
    <w:p w:rsidR="001A2045" w:rsidRDefault="001A2045" w:rsidP="001A2045">
      <w:pPr>
        <w:spacing w:line="360" w:lineRule="auto"/>
        <w:jc w:val="both"/>
        <w:rPr>
          <w:noProof/>
          <w:szCs w:val="20"/>
          <w:lang w:val="sl-SI"/>
        </w:rPr>
      </w:pPr>
      <w:r w:rsidRPr="0040392E">
        <w:rPr>
          <w:noProof/>
          <w:szCs w:val="20"/>
          <w:lang w:val="sl-SI"/>
        </w:rPr>
        <w:t>Kratek povzetek RRI-aktivnosti</w:t>
      </w:r>
      <w:r>
        <w:rPr>
          <w:noProof/>
          <w:szCs w:val="20"/>
          <w:lang w:val="sl-SI"/>
        </w:rPr>
        <w:t>: Namen RRI-</w:t>
      </w:r>
      <w:r w:rsidRPr="00F53953">
        <w:rPr>
          <w:noProof/>
          <w:szCs w:val="20"/>
          <w:lang w:val="sl-SI"/>
        </w:rPr>
        <w:t>aktivnosti je izboljšanje procesa beleženja in procesiranja podatkov vzorčenja, ki ga izvajajo</w:t>
      </w:r>
      <w:r>
        <w:rPr>
          <w:noProof/>
          <w:szCs w:val="20"/>
          <w:lang w:val="sl-SI"/>
        </w:rPr>
        <w:t xml:space="preserve"> </w:t>
      </w:r>
      <w:r w:rsidRPr="00F53953">
        <w:rPr>
          <w:noProof/>
          <w:szCs w:val="20"/>
          <w:lang w:val="sl-SI"/>
        </w:rPr>
        <w:t xml:space="preserve">mobilni laboratoriji </w:t>
      </w:r>
      <w:r>
        <w:rPr>
          <w:noProof/>
          <w:szCs w:val="20"/>
          <w:lang w:val="sl-SI"/>
        </w:rPr>
        <w:t>enote</w:t>
      </w:r>
      <w:r w:rsidRPr="00F53953">
        <w:rPr>
          <w:noProof/>
          <w:szCs w:val="20"/>
          <w:lang w:val="sl-SI"/>
        </w:rPr>
        <w:t xml:space="preserve"> za jedrsko, radiološko, kemično in biološko obrambo. Beleženje podatkov</w:t>
      </w:r>
      <w:r>
        <w:rPr>
          <w:noProof/>
          <w:szCs w:val="20"/>
          <w:lang w:val="sl-SI"/>
        </w:rPr>
        <w:t xml:space="preserve"> </w:t>
      </w:r>
      <w:r w:rsidRPr="00F53953">
        <w:rPr>
          <w:noProof/>
          <w:szCs w:val="20"/>
          <w:lang w:val="sl-SI"/>
        </w:rPr>
        <w:t>se trenutno izvaja ročno</w:t>
      </w:r>
      <w:r w:rsidR="00EF343B">
        <w:rPr>
          <w:noProof/>
          <w:szCs w:val="20"/>
          <w:lang w:val="sl-SI"/>
        </w:rPr>
        <w:t>,</w:t>
      </w:r>
      <w:r w:rsidRPr="00F53953">
        <w:rPr>
          <w:noProof/>
          <w:szCs w:val="20"/>
          <w:lang w:val="sl-SI"/>
        </w:rPr>
        <w:t xml:space="preserve"> v papirni obliki. Digitalizacija procesa bo omogočila večj</w:t>
      </w:r>
      <w:r w:rsidR="008E425E">
        <w:rPr>
          <w:noProof/>
          <w:szCs w:val="20"/>
          <w:lang w:val="sl-SI"/>
        </w:rPr>
        <w:t>o</w:t>
      </w:r>
      <w:r w:rsidRPr="00F53953">
        <w:rPr>
          <w:noProof/>
          <w:szCs w:val="20"/>
          <w:lang w:val="sl-SI"/>
        </w:rPr>
        <w:t xml:space="preserve"> učinkovitost terenskih</w:t>
      </w:r>
      <w:r>
        <w:rPr>
          <w:noProof/>
          <w:szCs w:val="20"/>
          <w:lang w:val="sl-SI"/>
        </w:rPr>
        <w:t xml:space="preserve"> </w:t>
      </w:r>
      <w:r w:rsidRPr="00F53953">
        <w:rPr>
          <w:noProof/>
          <w:szCs w:val="20"/>
          <w:lang w:val="sl-SI"/>
        </w:rPr>
        <w:t>ekip in hkrati zagotovila višjo raven podatkovne zanesljivosti, varnosti in sledljivosti. Cilj je razvoj digitalne</w:t>
      </w:r>
      <w:r>
        <w:rPr>
          <w:noProof/>
          <w:szCs w:val="20"/>
          <w:lang w:val="sl-SI"/>
        </w:rPr>
        <w:t xml:space="preserve"> </w:t>
      </w:r>
      <w:r w:rsidRPr="00F53953">
        <w:rPr>
          <w:noProof/>
          <w:szCs w:val="20"/>
          <w:lang w:val="sl-SI"/>
        </w:rPr>
        <w:t>rešitve, ki bo sestavljena iz strojne opreme</w:t>
      </w:r>
      <w:r w:rsidR="00EF343B">
        <w:rPr>
          <w:noProof/>
          <w:szCs w:val="20"/>
          <w:lang w:val="sl-SI"/>
        </w:rPr>
        <w:t>,</w:t>
      </w:r>
      <w:r w:rsidRPr="00F53953">
        <w:rPr>
          <w:noProof/>
          <w:szCs w:val="20"/>
          <w:lang w:val="sl-SI"/>
        </w:rPr>
        <w:t xml:space="preserve">  prilagojene za uporabo na terenu</w:t>
      </w:r>
      <w:r w:rsidR="00EF343B">
        <w:rPr>
          <w:noProof/>
          <w:szCs w:val="20"/>
          <w:lang w:val="sl-SI"/>
        </w:rPr>
        <w:t>,</w:t>
      </w:r>
      <w:r w:rsidRPr="00F53953">
        <w:rPr>
          <w:noProof/>
          <w:szCs w:val="20"/>
          <w:lang w:val="sl-SI"/>
        </w:rPr>
        <w:t xml:space="preserve"> in</w:t>
      </w:r>
      <w:r>
        <w:rPr>
          <w:noProof/>
          <w:szCs w:val="20"/>
          <w:lang w:val="sl-SI"/>
        </w:rPr>
        <w:t xml:space="preserve"> </w:t>
      </w:r>
      <w:r w:rsidRPr="00F53953">
        <w:rPr>
          <w:noProof/>
          <w:szCs w:val="20"/>
          <w:lang w:val="sl-SI"/>
        </w:rPr>
        <w:t>programske opreme, ki bo omogočala zajem in deljenje podatkov po veljavnih standardih oz. smernicah.</w:t>
      </w:r>
    </w:p>
    <w:p w:rsidR="001A2045" w:rsidRDefault="001A2045" w:rsidP="001A2045">
      <w:pPr>
        <w:spacing w:line="360" w:lineRule="auto"/>
        <w:jc w:val="both"/>
        <w:rPr>
          <w:noProof/>
          <w:szCs w:val="20"/>
          <w:lang w:val="sl-SI"/>
        </w:rPr>
      </w:pPr>
    </w:p>
    <w:p w:rsidR="001A2045" w:rsidRPr="0040392E" w:rsidRDefault="001A2045" w:rsidP="001A2045">
      <w:pPr>
        <w:spacing w:line="360" w:lineRule="auto"/>
        <w:jc w:val="both"/>
        <w:rPr>
          <w:b/>
          <w:noProof/>
          <w:szCs w:val="20"/>
          <w:lang w:val="sl-SI"/>
        </w:rPr>
      </w:pPr>
      <w:r w:rsidRPr="0040392E">
        <w:rPr>
          <w:b/>
          <w:noProof/>
          <w:szCs w:val="20"/>
          <w:lang w:val="sl-SI"/>
        </w:rPr>
        <w:t>Zaporedna številka</w:t>
      </w:r>
      <w:r>
        <w:rPr>
          <w:b/>
          <w:noProof/>
          <w:szCs w:val="20"/>
          <w:lang w:val="sl-SI"/>
        </w:rPr>
        <w:t xml:space="preserve"> 7</w:t>
      </w:r>
      <w:r w:rsidRPr="0040392E">
        <w:rPr>
          <w:b/>
          <w:noProof/>
          <w:szCs w:val="20"/>
          <w:lang w:val="sl-SI"/>
        </w:rPr>
        <w:t>:</w:t>
      </w:r>
    </w:p>
    <w:p w:rsidR="001A2045" w:rsidRPr="00477185" w:rsidRDefault="001A2045" w:rsidP="001A2045">
      <w:pPr>
        <w:spacing w:line="360" w:lineRule="auto"/>
        <w:jc w:val="both"/>
        <w:rPr>
          <w:b/>
          <w:lang w:val="sl-SI"/>
        </w:rPr>
      </w:pPr>
      <w:r w:rsidRPr="0040392E">
        <w:rPr>
          <w:noProof/>
          <w:szCs w:val="20"/>
          <w:lang w:val="sl-SI"/>
        </w:rPr>
        <w:t>Naslov RRI-aktivnosti:</w:t>
      </w:r>
      <w:r>
        <w:rPr>
          <w:noProof/>
          <w:szCs w:val="20"/>
          <w:lang w:val="sl-SI"/>
        </w:rPr>
        <w:t xml:space="preserve"> </w:t>
      </w:r>
      <w:r w:rsidRPr="00F53953">
        <w:rPr>
          <w:b/>
          <w:noProof/>
          <w:szCs w:val="20"/>
          <w:lang w:val="sl-SI"/>
        </w:rPr>
        <w:t>Razvoj naprednih dušilcev za različne vrste orožja v operativni uporabi Slovenske vojske (RNDSV)</w:t>
      </w:r>
    </w:p>
    <w:p w:rsidR="001A2045" w:rsidRDefault="001A2045" w:rsidP="001A2045">
      <w:pPr>
        <w:spacing w:line="360" w:lineRule="auto"/>
        <w:jc w:val="both"/>
        <w:rPr>
          <w:noProof/>
          <w:szCs w:val="20"/>
          <w:lang w:val="sl-SI"/>
        </w:rPr>
      </w:pPr>
      <w:r w:rsidRPr="0040392E">
        <w:rPr>
          <w:noProof/>
          <w:szCs w:val="20"/>
          <w:lang w:val="sl-SI"/>
        </w:rPr>
        <w:t>Kratek povzetek RRI-aktivnosti</w:t>
      </w:r>
      <w:r>
        <w:rPr>
          <w:noProof/>
          <w:szCs w:val="20"/>
          <w:lang w:val="sl-SI"/>
        </w:rPr>
        <w:t xml:space="preserve">: </w:t>
      </w:r>
      <w:r w:rsidRPr="00F53953">
        <w:rPr>
          <w:noProof/>
          <w:szCs w:val="20"/>
          <w:lang w:val="sl-SI"/>
        </w:rPr>
        <w:t>Raziskovalno-razvojna aktivnost je usmerjena v razvoj naprednih dušilcev za potrebe Slovenske</w:t>
      </w:r>
      <w:r>
        <w:rPr>
          <w:noProof/>
          <w:szCs w:val="20"/>
          <w:lang w:val="sl-SI"/>
        </w:rPr>
        <w:t xml:space="preserve"> </w:t>
      </w:r>
      <w:r w:rsidRPr="00F53953">
        <w:rPr>
          <w:noProof/>
          <w:szCs w:val="20"/>
          <w:lang w:val="sl-SI"/>
        </w:rPr>
        <w:t>vojske, ki temelji na napredni aditivni proizvodni tehnologiji in visokotemperaturnih kovinskih zlitin</w:t>
      </w:r>
      <w:r w:rsidR="008E425E">
        <w:rPr>
          <w:noProof/>
          <w:szCs w:val="20"/>
          <w:lang w:val="sl-SI"/>
        </w:rPr>
        <w:t>ah</w:t>
      </w:r>
      <w:r w:rsidRPr="00F53953">
        <w:rPr>
          <w:noProof/>
          <w:szCs w:val="20"/>
          <w:lang w:val="sl-SI"/>
        </w:rPr>
        <w:t>.</w:t>
      </w:r>
      <w:r>
        <w:rPr>
          <w:noProof/>
          <w:szCs w:val="20"/>
          <w:lang w:val="sl-SI"/>
        </w:rPr>
        <w:t xml:space="preserve"> </w:t>
      </w:r>
      <w:r w:rsidRPr="00F53953">
        <w:rPr>
          <w:noProof/>
          <w:szCs w:val="20"/>
          <w:lang w:val="sl-SI"/>
        </w:rPr>
        <w:t>Projekt združuje poglobljene raziskovalne pristope, digitalno podprto načrtovanje ter inovativne</w:t>
      </w:r>
      <w:r>
        <w:rPr>
          <w:noProof/>
          <w:szCs w:val="20"/>
          <w:lang w:val="sl-SI"/>
        </w:rPr>
        <w:t xml:space="preserve"> </w:t>
      </w:r>
      <w:r w:rsidRPr="00F53953">
        <w:rPr>
          <w:noProof/>
          <w:szCs w:val="20"/>
          <w:lang w:val="sl-SI"/>
        </w:rPr>
        <w:t>proizvodne postopke, ki omogočajo razvoj tehnično dovršenih, robustnih in zmogljivih dušilcev za</w:t>
      </w:r>
      <w:r>
        <w:rPr>
          <w:noProof/>
          <w:szCs w:val="20"/>
          <w:lang w:val="sl-SI"/>
        </w:rPr>
        <w:t xml:space="preserve"> </w:t>
      </w:r>
      <w:r w:rsidRPr="00F53953">
        <w:rPr>
          <w:noProof/>
          <w:szCs w:val="20"/>
          <w:lang w:val="sl-SI"/>
        </w:rPr>
        <w:t>operativno uporabo.</w:t>
      </w:r>
      <w:r>
        <w:rPr>
          <w:noProof/>
          <w:szCs w:val="20"/>
          <w:lang w:val="sl-SI"/>
        </w:rPr>
        <w:t xml:space="preserve"> </w:t>
      </w:r>
      <w:r w:rsidRPr="00F53953">
        <w:rPr>
          <w:noProof/>
          <w:szCs w:val="20"/>
          <w:lang w:val="sl-SI"/>
        </w:rPr>
        <w:t>Rezultat RRI-aktivnosti bo tehnološko napreden, modularen in proizvodno optimiziran sistem različnih</w:t>
      </w:r>
      <w:r>
        <w:rPr>
          <w:noProof/>
          <w:szCs w:val="20"/>
          <w:lang w:val="sl-SI"/>
        </w:rPr>
        <w:t xml:space="preserve"> </w:t>
      </w:r>
      <w:r w:rsidRPr="00F53953">
        <w:rPr>
          <w:noProof/>
          <w:szCs w:val="20"/>
          <w:lang w:val="sl-SI"/>
        </w:rPr>
        <w:t>modelov naprednih dušilcev, kar predstavlja pomemben korak naprej v primerjavi z obstoječimi</w:t>
      </w:r>
      <w:r>
        <w:rPr>
          <w:noProof/>
          <w:szCs w:val="20"/>
          <w:lang w:val="sl-SI"/>
        </w:rPr>
        <w:t xml:space="preserve"> </w:t>
      </w:r>
      <w:r w:rsidRPr="00F53953">
        <w:rPr>
          <w:noProof/>
          <w:szCs w:val="20"/>
          <w:lang w:val="sl-SI"/>
        </w:rPr>
        <w:t>rešitvami ter prispeva k večji operativni učinkovitosti, varnosti in zanesljivosti oborožitvenih sistemov</w:t>
      </w:r>
      <w:r>
        <w:rPr>
          <w:noProof/>
          <w:szCs w:val="20"/>
          <w:lang w:val="sl-SI"/>
        </w:rPr>
        <w:t xml:space="preserve"> </w:t>
      </w:r>
      <w:r w:rsidRPr="00F53953">
        <w:rPr>
          <w:noProof/>
          <w:szCs w:val="20"/>
          <w:lang w:val="sl-SI"/>
        </w:rPr>
        <w:t>Slovenske vojske.</w:t>
      </w:r>
    </w:p>
    <w:p w:rsidR="001A2045" w:rsidRDefault="001A2045" w:rsidP="001A2045">
      <w:pPr>
        <w:spacing w:line="360" w:lineRule="auto"/>
        <w:jc w:val="both"/>
        <w:rPr>
          <w:noProof/>
          <w:szCs w:val="20"/>
          <w:lang w:val="sl-SI"/>
        </w:rPr>
      </w:pPr>
    </w:p>
    <w:p w:rsidR="001A2045" w:rsidRPr="0040392E" w:rsidRDefault="001A2045" w:rsidP="001A2045">
      <w:pPr>
        <w:spacing w:line="360" w:lineRule="auto"/>
        <w:jc w:val="both"/>
        <w:rPr>
          <w:b/>
          <w:noProof/>
          <w:szCs w:val="20"/>
          <w:lang w:val="sl-SI"/>
        </w:rPr>
      </w:pPr>
      <w:r w:rsidRPr="0040392E">
        <w:rPr>
          <w:b/>
          <w:noProof/>
          <w:szCs w:val="20"/>
          <w:lang w:val="sl-SI"/>
        </w:rPr>
        <w:t>Zaporedna številka</w:t>
      </w:r>
      <w:r>
        <w:rPr>
          <w:b/>
          <w:noProof/>
          <w:szCs w:val="20"/>
          <w:lang w:val="sl-SI"/>
        </w:rPr>
        <w:t xml:space="preserve"> 8</w:t>
      </w:r>
      <w:r w:rsidRPr="0040392E">
        <w:rPr>
          <w:b/>
          <w:noProof/>
          <w:szCs w:val="20"/>
          <w:lang w:val="sl-SI"/>
        </w:rPr>
        <w:t>:</w:t>
      </w:r>
    </w:p>
    <w:p w:rsidR="001A2045" w:rsidRPr="00477185" w:rsidRDefault="001A2045" w:rsidP="001A2045">
      <w:pPr>
        <w:spacing w:line="360" w:lineRule="auto"/>
        <w:jc w:val="both"/>
        <w:rPr>
          <w:b/>
          <w:lang w:val="sl-SI"/>
        </w:rPr>
      </w:pPr>
      <w:r w:rsidRPr="0040392E">
        <w:rPr>
          <w:noProof/>
          <w:szCs w:val="20"/>
          <w:lang w:val="sl-SI"/>
        </w:rPr>
        <w:t>Naslov RRI-aktivnosti:</w:t>
      </w:r>
      <w:r>
        <w:rPr>
          <w:noProof/>
          <w:szCs w:val="20"/>
          <w:lang w:val="sl-SI"/>
        </w:rPr>
        <w:t xml:space="preserve"> </w:t>
      </w:r>
      <w:r w:rsidRPr="00F53953">
        <w:rPr>
          <w:b/>
          <w:noProof/>
          <w:szCs w:val="20"/>
          <w:lang w:val="sl-SI"/>
        </w:rPr>
        <w:t>Prehranska odpornost MO RS (PREHOD)</w:t>
      </w:r>
    </w:p>
    <w:p w:rsidR="001A2045" w:rsidRDefault="001A2045" w:rsidP="001A2045">
      <w:pPr>
        <w:spacing w:line="360" w:lineRule="auto"/>
        <w:jc w:val="both"/>
        <w:rPr>
          <w:noProof/>
          <w:szCs w:val="20"/>
          <w:lang w:val="sl-SI"/>
        </w:rPr>
      </w:pPr>
      <w:r w:rsidRPr="0040392E">
        <w:rPr>
          <w:noProof/>
          <w:szCs w:val="20"/>
          <w:lang w:val="sl-SI"/>
        </w:rPr>
        <w:t>Kratek povzetek RRI-aktivnosti</w:t>
      </w:r>
      <w:r>
        <w:rPr>
          <w:noProof/>
          <w:szCs w:val="20"/>
          <w:lang w:val="sl-SI"/>
        </w:rPr>
        <w:t xml:space="preserve">: </w:t>
      </w:r>
      <w:r w:rsidRPr="00F53953">
        <w:rPr>
          <w:noProof/>
          <w:szCs w:val="20"/>
          <w:lang w:val="sl-SI"/>
        </w:rPr>
        <w:t>Oskrba s hrano in vodo oz. celoten prehranski sistem, delujoč v kriznih razmerah</w:t>
      </w:r>
      <w:r>
        <w:rPr>
          <w:noProof/>
          <w:szCs w:val="20"/>
          <w:lang w:val="sl-SI"/>
        </w:rPr>
        <w:t xml:space="preserve">, </w:t>
      </w:r>
      <w:r w:rsidRPr="00F53953">
        <w:rPr>
          <w:noProof/>
          <w:szCs w:val="20"/>
          <w:lang w:val="sl-SI"/>
        </w:rPr>
        <w:t>predstavlja eno temeljnih strateških usmeritev države in Zavezništva.</w:t>
      </w:r>
      <w:r>
        <w:rPr>
          <w:noProof/>
          <w:szCs w:val="20"/>
          <w:lang w:val="sl-SI"/>
        </w:rPr>
        <w:t xml:space="preserve"> </w:t>
      </w:r>
      <w:r w:rsidRPr="00F53953">
        <w:rPr>
          <w:noProof/>
          <w:szCs w:val="20"/>
          <w:lang w:val="sl-SI"/>
        </w:rPr>
        <w:t>Vojski moramo tudi v izrednih razmerah, ne glede na njihov obseg in izvor, zagotoviti nemoteno</w:t>
      </w:r>
      <w:r>
        <w:rPr>
          <w:noProof/>
          <w:szCs w:val="20"/>
          <w:lang w:val="sl-SI"/>
        </w:rPr>
        <w:t xml:space="preserve"> </w:t>
      </w:r>
      <w:r w:rsidRPr="00F53953">
        <w:rPr>
          <w:noProof/>
          <w:szCs w:val="20"/>
          <w:lang w:val="sl-SI"/>
        </w:rPr>
        <w:t>prehrano, ki je hranilno uravnotežena, usklajena s standardi Zavezništva na tem področju, enostavna</w:t>
      </w:r>
      <w:r>
        <w:rPr>
          <w:noProof/>
          <w:szCs w:val="20"/>
          <w:lang w:val="sl-SI"/>
        </w:rPr>
        <w:t xml:space="preserve"> </w:t>
      </w:r>
      <w:r w:rsidRPr="00F53953">
        <w:rPr>
          <w:noProof/>
          <w:szCs w:val="20"/>
          <w:lang w:val="sl-SI"/>
        </w:rPr>
        <w:t>za pripravo, varna in na voljo. Količine vojaških obrokov, ki so potrebne za tovrstno pokritje, ekonomsko</w:t>
      </w:r>
      <w:r>
        <w:rPr>
          <w:noProof/>
          <w:szCs w:val="20"/>
          <w:lang w:val="sl-SI"/>
        </w:rPr>
        <w:t xml:space="preserve"> </w:t>
      </w:r>
      <w:r w:rsidRPr="00F53953">
        <w:rPr>
          <w:noProof/>
          <w:szCs w:val="20"/>
          <w:lang w:val="sl-SI"/>
        </w:rPr>
        <w:t>niso opravičljive za vzpostavitev lastne proizvodnje. Zato je treba vojaški prehranski koncept odpornost</w:t>
      </w:r>
      <w:r>
        <w:rPr>
          <w:noProof/>
          <w:szCs w:val="20"/>
          <w:lang w:val="sl-SI"/>
        </w:rPr>
        <w:t xml:space="preserve"> </w:t>
      </w:r>
      <w:r w:rsidRPr="00F53953">
        <w:rPr>
          <w:noProof/>
          <w:szCs w:val="20"/>
          <w:lang w:val="sl-SI"/>
        </w:rPr>
        <w:t>vključiti v koncept civilne zaščite in prehranske odpornosti celotnega prebivalstva, če se želimo</w:t>
      </w:r>
      <w:r>
        <w:rPr>
          <w:noProof/>
          <w:szCs w:val="20"/>
          <w:lang w:val="sl-SI"/>
        </w:rPr>
        <w:t xml:space="preserve"> </w:t>
      </w:r>
      <w:r w:rsidRPr="00F53953">
        <w:rPr>
          <w:noProof/>
          <w:szCs w:val="20"/>
          <w:lang w:val="sl-SI"/>
        </w:rPr>
        <w:t>samooskrbovati v čim večji meri in posledično zagotoviti neodvisnost od tujih virov.</w:t>
      </w:r>
      <w:r>
        <w:rPr>
          <w:noProof/>
          <w:szCs w:val="20"/>
          <w:lang w:val="sl-SI"/>
        </w:rPr>
        <w:t xml:space="preserve"> </w:t>
      </w:r>
      <w:r w:rsidRPr="00F53953">
        <w:rPr>
          <w:noProof/>
          <w:szCs w:val="20"/>
          <w:lang w:val="sl-SI"/>
        </w:rPr>
        <w:t>Predlagani projekt bo osvetlil pomanjkljivosti, ranljivost in različne možnosti ter izzive za celostno</w:t>
      </w:r>
      <w:r>
        <w:rPr>
          <w:noProof/>
          <w:szCs w:val="20"/>
          <w:lang w:val="sl-SI"/>
        </w:rPr>
        <w:t xml:space="preserve"> </w:t>
      </w:r>
      <w:r w:rsidRPr="00F53953">
        <w:rPr>
          <w:noProof/>
          <w:szCs w:val="20"/>
          <w:lang w:val="sl-SI"/>
        </w:rPr>
        <w:t xml:space="preserve">oskrbo SV in tudi </w:t>
      </w:r>
      <w:r w:rsidRPr="00F53953">
        <w:rPr>
          <w:noProof/>
          <w:szCs w:val="20"/>
          <w:lang w:val="sl-SI"/>
        </w:rPr>
        <w:lastRenderedPageBreak/>
        <w:t>civilnega prebivalstva, ter predlagal rešitve. V sklopu projekta bo razvita tehnologija</w:t>
      </w:r>
      <w:r>
        <w:rPr>
          <w:noProof/>
          <w:szCs w:val="20"/>
          <w:lang w:val="sl-SI"/>
        </w:rPr>
        <w:t xml:space="preserve"> </w:t>
      </w:r>
      <w:r w:rsidR="008E425E">
        <w:rPr>
          <w:noProof/>
          <w:szCs w:val="20"/>
          <w:lang w:val="sl-SI"/>
        </w:rPr>
        <w:t>in izdelani</w:t>
      </w:r>
      <w:r w:rsidRPr="00F53953">
        <w:rPr>
          <w:noProof/>
          <w:szCs w:val="20"/>
          <w:lang w:val="sl-SI"/>
        </w:rPr>
        <w:t xml:space="preserve"> vzorci (laboratorijski prototip) liofilizir</w:t>
      </w:r>
      <w:r>
        <w:rPr>
          <w:noProof/>
          <w:szCs w:val="20"/>
          <w:lang w:val="sl-SI"/>
        </w:rPr>
        <w:t>anega dnevnega vojaškega obroka</w:t>
      </w:r>
      <w:r w:rsidRPr="00F53953">
        <w:rPr>
          <w:noProof/>
          <w:szCs w:val="20"/>
          <w:lang w:val="sl-SI"/>
        </w:rPr>
        <w:t>. Razvita tehnologija bo omogočila prilagoditev na uravnotežen obrok tudi za druge</w:t>
      </w:r>
      <w:r>
        <w:rPr>
          <w:noProof/>
          <w:szCs w:val="20"/>
          <w:lang w:val="sl-SI"/>
        </w:rPr>
        <w:t xml:space="preserve"> </w:t>
      </w:r>
      <w:r w:rsidRPr="00F53953">
        <w:rPr>
          <w:noProof/>
          <w:szCs w:val="20"/>
          <w:lang w:val="sl-SI"/>
        </w:rPr>
        <w:t>kohorte prebivalstva.</w:t>
      </w:r>
      <w:r>
        <w:rPr>
          <w:noProof/>
          <w:szCs w:val="20"/>
          <w:lang w:val="sl-SI"/>
        </w:rPr>
        <w:t xml:space="preserve"> </w:t>
      </w:r>
      <w:r w:rsidRPr="00DA337F">
        <w:rPr>
          <w:noProof/>
          <w:szCs w:val="20"/>
          <w:lang w:val="sl-SI"/>
        </w:rPr>
        <w:t xml:space="preserve">Projekt bo </w:t>
      </w:r>
      <w:r w:rsidR="00B24D80">
        <w:rPr>
          <w:noProof/>
          <w:szCs w:val="20"/>
          <w:lang w:val="sl-SI"/>
        </w:rPr>
        <w:t>smiselno razdeljen na dva dela, prvi del v obliki</w:t>
      </w:r>
      <w:r w:rsidRPr="00DA337F">
        <w:rPr>
          <w:noProof/>
          <w:szCs w:val="20"/>
          <w:lang w:val="sl-SI"/>
        </w:rPr>
        <w:t xml:space="preserve"> celovit</w:t>
      </w:r>
      <w:r w:rsidR="00B24D80">
        <w:rPr>
          <w:noProof/>
          <w:szCs w:val="20"/>
          <w:lang w:val="sl-SI"/>
        </w:rPr>
        <w:t>e</w:t>
      </w:r>
      <w:r w:rsidRPr="00DA337F">
        <w:rPr>
          <w:noProof/>
          <w:szCs w:val="20"/>
          <w:lang w:val="sl-SI"/>
        </w:rPr>
        <w:t xml:space="preserve"> študij</w:t>
      </w:r>
      <w:r w:rsidR="00B24D80">
        <w:rPr>
          <w:noProof/>
          <w:szCs w:val="20"/>
          <w:lang w:val="sl-SI"/>
        </w:rPr>
        <w:t>e</w:t>
      </w:r>
      <w:r w:rsidRPr="00DA337F">
        <w:rPr>
          <w:noProof/>
          <w:szCs w:val="20"/>
          <w:lang w:val="sl-SI"/>
        </w:rPr>
        <w:t xml:space="preserve"> izvedljivosti za vzpostavitev</w:t>
      </w:r>
      <w:r w:rsidRPr="00F53953">
        <w:rPr>
          <w:noProof/>
          <w:szCs w:val="20"/>
          <w:lang w:val="sl-SI"/>
        </w:rPr>
        <w:t xml:space="preserve"> prehranskega sistema RS kot podpora civilno-vojaškemu odločanju</w:t>
      </w:r>
      <w:r w:rsidR="00B24D80">
        <w:rPr>
          <w:noProof/>
          <w:szCs w:val="20"/>
          <w:lang w:val="sl-SI"/>
        </w:rPr>
        <w:t xml:space="preserve"> in drugi del, namenjen </w:t>
      </w:r>
      <w:r>
        <w:rPr>
          <w:noProof/>
          <w:szCs w:val="20"/>
          <w:lang w:val="sl-SI"/>
        </w:rPr>
        <w:t>r</w:t>
      </w:r>
      <w:r w:rsidRPr="00F53953">
        <w:rPr>
          <w:noProof/>
          <w:szCs w:val="20"/>
          <w:lang w:val="sl-SI"/>
        </w:rPr>
        <w:t>azvoj</w:t>
      </w:r>
      <w:r w:rsidR="00B24D80">
        <w:rPr>
          <w:noProof/>
          <w:szCs w:val="20"/>
          <w:lang w:val="sl-SI"/>
        </w:rPr>
        <w:t>u</w:t>
      </w:r>
      <w:r w:rsidRPr="00F53953">
        <w:rPr>
          <w:noProof/>
          <w:szCs w:val="20"/>
          <w:lang w:val="sl-SI"/>
        </w:rPr>
        <w:t xml:space="preserve"> prototipov 14-dnevnega jedilnika (bojnih obrokov) na podlagi (pretežno) liofiliziranih</w:t>
      </w:r>
      <w:r>
        <w:rPr>
          <w:noProof/>
          <w:szCs w:val="20"/>
          <w:lang w:val="sl-SI"/>
        </w:rPr>
        <w:t xml:space="preserve"> </w:t>
      </w:r>
      <w:r w:rsidRPr="00F53953">
        <w:rPr>
          <w:noProof/>
          <w:szCs w:val="20"/>
          <w:lang w:val="sl-SI"/>
        </w:rPr>
        <w:t>obrokov</w:t>
      </w:r>
      <w:r>
        <w:rPr>
          <w:noProof/>
          <w:szCs w:val="20"/>
          <w:lang w:val="sl-SI"/>
        </w:rPr>
        <w:t>.</w:t>
      </w:r>
    </w:p>
    <w:p w:rsidR="001A2045" w:rsidRDefault="001A2045" w:rsidP="001A2045">
      <w:pPr>
        <w:spacing w:line="360" w:lineRule="auto"/>
        <w:jc w:val="both"/>
        <w:rPr>
          <w:noProof/>
          <w:szCs w:val="20"/>
          <w:lang w:val="sl-SI"/>
        </w:rPr>
      </w:pPr>
    </w:p>
    <w:p w:rsidR="001A2045" w:rsidRDefault="001A2045" w:rsidP="001A2045">
      <w:pPr>
        <w:spacing w:line="360" w:lineRule="auto"/>
        <w:jc w:val="both"/>
        <w:rPr>
          <w:noProof/>
          <w:szCs w:val="20"/>
          <w:lang w:val="sl-SI"/>
        </w:rPr>
      </w:pPr>
    </w:p>
    <w:p w:rsidR="00937DC6" w:rsidRDefault="00937DC6" w:rsidP="001A2045">
      <w:pPr>
        <w:spacing w:line="360" w:lineRule="auto"/>
        <w:jc w:val="both"/>
        <w:rPr>
          <w:noProof/>
          <w:szCs w:val="20"/>
          <w:lang w:val="sl-SI"/>
        </w:rPr>
      </w:pPr>
    </w:p>
    <w:p w:rsidR="007D75CF" w:rsidRPr="00202A77" w:rsidRDefault="003E1C74" w:rsidP="003E1C74">
      <w:pPr>
        <w:pStyle w:val="podpisi"/>
        <w:rPr>
          <w:lang w:val="sl-SI"/>
        </w:rPr>
      </w:pPr>
      <w:r w:rsidRPr="00202A77">
        <w:rPr>
          <w:lang w:val="sl-SI"/>
        </w:rPr>
        <w:tab/>
      </w:r>
      <w:r w:rsidR="008C722A">
        <w:rPr>
          <w:lang w:val="sl-SI"/>
        </w:rPr>
        <w:tab/>
      </w:r>
      <w:r w:rsidR="008C722A">
        <w:rPr>
          <w:lang w:val="sl-SI"/>
        </w:rPr>
        <w:tab/>
      </w:r>
      <w:r w:rsidR="00D60A01">
        <w:rPr>
          <w:lang w:val="sl-SI"/>
        </w:rPr>
        <w:tab/>
      </w:r>
      <w:r w:rsidR="00C30254">
        <w:rPr>
          <w:lang w:val="sl-SI"/>
        </w:rPr>
        <w:t xml:space="preserve">mag. </w:t>
      </w:r>
      <w:r w:rsidR="008F3AB5">
        <w:rPr>
          <w:lang w:val="sl-SI"/>
        </w:rPr>
        <w:t>Gregor Zupan</w:t>
      </w:r>
    </w:p>
    <w:p w:rsidR="00610C31" w:rsidRDefault="003E1C74" w:rsidP="003E1C74">
      <w:pPr>
        <w:pStyle w:val="podpisi"/>
        <w:rPr>
          <w:lang w:val="sl-SI"/>
        </w:rPr>
      </w:pPr>
      <w:r w:rsidRPr="00202A77">
        <w:rPr>
          <w:lang w:val="sl-SI"/>
        </w:rPr>
        <w:tab/>
      </w:r>
      <w:r w:rsidR="008C722A">
        <w:rPr>
          <w:lang w:val="sl-SI"/>
        </w:rPr>
        <w:tab/>
      </w:r>
      <w:r w:rsidR="008C722A">
        <w:rPr>
          <w:lang w:val="sl-SI"/>
        </w:rPr>
        <w:tab/>
      </w:r>
      <w:r w:rsidR="008C722A">
        <w:rPr>
          <w:lang w:val="sl-SI"/>
        </w:rPr>
        <w:tab/>
      </w:r>
      <w:r w:rsidR="00D60A01">
        <w:rPr>
          <w:lang w:val="sl-SI"/>
        </w:rPr>
        <w:t xml:space="preserve">         </w:t>
      </w:r>
      <w:r w:rsidR="00184692">
        <w:rPr>
          <w:lang w:val="sl-SI"/>
        </w:rPr>
        <w:t>sekretar</w:t>
      </w:r>
    </w:p>
    <w:p w:rsidR="00393256" w:rsidRDefault="008C722A" w:rsidP="003E1C74">
      <w:pPr>
        <w:pStyle w:val="podpisi"/>
        <w:rPr>
          <w:lang w:val="sl-SI"/>
        </w:rPr>
      </w:pPr>
      <w:r>
        <w:rPr>
          <w:lang w:val="sl-SI"/>
        </w:rPr>
        <w:tab/>
      </w:r>
      <w:r>
        <w:rPr>
          <w:lang w:val="sl-SI"/>
        </w:rPr>
        <w:tab/>
      </w:r>
      <w:r>
        <w:rPr>
          <w:lang w:val="sl-SI"/>
        </w:rPr>
        <w:tab/>
      </w:r>
      <w:r w:rsidR="00D60A01">
        <w:rPr>
          <w:lang w:val="sl-SI"/>
        </w:rPr>
        <w:t xml:space="preserve">  </w:t>
      </w:r>
      <w:r w:rsidR="008F3AB5">
        <w:rPr>
          <w:lang w:val="sl-SI"/>
        </w:rPr>
        <w:t xml:space="preserve">namestnik </w:t>
      </w:r>
      <w:r w:rsidR="00612F24">
        <w:rPr>
          <w:lang w:val="sl-SI"/>
        </w:rPr>
        <w:t>generaln</w:t>
      </w:r>
      <w:r w:rsidR="008F3AB5">
        <w:rPr>
          <w:lang w:val="sl-SI"/>
        </w:rPr>
        <w:t>ega</w:t>
      </w:r>
      <w:r w:rsidR="00612F24">
        <w:rPr>
          <w:lang w:val="sl-SI"/>
        </w:rPr>
        <w:t xml:space="preserve"> direktor</w:t>
      </w:r>
      <w:r w:rsidR="008F3AB5">
        <w:rPr>
          <w:lang w:val="sl-SI"/>
        </w:rPr>
        <w:t>ja</w:t>
      </w:r>
    </w:p>
    <w:p w:rsidR="00393256" w:rsidRDefault="00393256" w:rsidP="003E1C74">
      <w:pPr>
        <w:pStyle w:val="podpisi"/>
        <w:rPr>
          <w:lang w:val="sl-SI"/>
        </w:rPr>
      </w:pPr>
    </w:p>
    <w:p w:rsidR="00937DC6" w:rsidRDefault="00937DC6" w:rsidP="00393256">
      <w:pPr>
        <w:pStyle w:val="Telobesedila2"/>
        <w:tabs>
          <w:tab w:val="center" w:pos="7371"/>
        </w:tabs>
        <w:rPr>
          <w:rFonts w:cs="Arial"/>
          <w:bCs/>
          <w:sz w:val="20"/>
          <w:szCs w:val="20"/>
        </w:rPr>
      </w:pPr>
    </w:p>
    <w:p w:rsidR="00937DC6" w:rsidRDefault="00937DC6" w:rsidP="00393256">
      <w:pPr>
        <w:pStyle w:val="Telobesedila2"/>
        <w:tabs>
          <w:tab w:val="center" w:pos="7371"/>
        </w:tabs>
        <w:rPr>
          <w:rFonts w:cs="Arial"/>
          <w:bCs/>
          <w:sz w:val="20"/>
          <w:szCs w:val="20"/>
        </w:rPr>
      </w:pPr>
    </w:p>
    <w:p w:rsidR="00393256" w:rsidRPr="004A7C5C" w:rsidRDefault="00393256" w:rsidP="00393256">
      <w:pPr>
        <w:pStyle w:val="Telobesedila2"/>
        <w:tabs>
          <w:tab w:val="center" w:pos="7371"/>
        </w:tabs>
        <w:rPr>
          <w:rFonts w:cs="Arial"/>
          <w:bCs/>
          <w:sz w:val="20"/>
          <w:szCs w:val="20"/>
        </w:rPr>
      </w:pPr>
      <w:r w:rsidRPr="004A7C5C">
        <w:rPr>
          <w:rFonts w:cs="Arial"/>
          <w:bCs/>
          <w:sz w:val="20"/>
          <w:szCs w:val="20"/>
        </w:rPr>
        <w:t>Poslano:</w:t>
      </w:r>
    </w:p>
    <w:p w:rsidR="00393256" w:rsidRPr="009F0557" w:rsidRDefault="00913DD6" w:rsidP="00393256">
      <w:pPr>
        <w:numPr>
          <w:ilvl w:val="0"/>
          <w:numId w:val="6"/>
        </w:numPr>
        <w:spacing w:line="240" w:lineRule="auto"/>
        <w:jc w:val="both"/>
        <w:rPr>
          <w:szCs w:val="20"/>
          <w:lang w:val="sl-SI"/>
        </w:rPr>
      </w:pPr>
      <w:r w:rsidRPr="009F0557">
        <w:rPr>
          <w:lang w:val="sl-SI"/>
        </w:rPr>
        <w:t xml:space="preserve">objava na spletni strani </w:t>
      </w:r>
      <w:r w:rsidR="00937DC6" w:rsidRPr="009F0557">
        <w:rPr>
          <w:lang w:val="sl-SI"/>
        </w:rPr>
        <w:t>Javne objave (www.gov.si/zbirke/javne-objave)</w:t>
      </w:r>
      <w:r w:rsidRPr="009F0557">
        <w:rPr>
          <w:lang w:val="sl-SI"/>
        </w:rPr>
        <w:t>.</w:t>
      </w:r>
    </w:p>
    <w:p w:rsidR="00393256" w:rsidRPr="004A7C5C" w:rsidRDefault="00393256" w:rsidP="00393256">
      <w:pPr>
        <w:pStyle w:val="Telobesedila2"/>
        <w:tabs>
          <w:tab w:val="center" w:pos="7371"/>
        </w:tabs>
        <w:rPr>
          <w:rFonts w:cs="Arial"/>
          <w:bCs/>
          <w:sz w:val="20"/>
          <w:szCs w:val="20"/>
        </w:rPr>
      </w:pPr>
    </w:p>
    <w:p w:rsidR="00CA4B56" w:rsidRPr="000479F1" w:rsidRDefault="00CA4B56" w:rsidP="00CA4B56">
      <w:pPr>
        <w:tabs>
          <w:tab w:val="left" w:pos="3402"/>
        </w:tabs>
        <w:spacing w:line="360" w:lineRule="auto"/>
        <w:jc w:val="both"/>
        <w:rPr>
          <w:szCs w:val="20"/>
          <w:lang w:val="sl-SI"/>
        </w:rPr>
      </w:pPr>
      <w:r w:rsidRPr="000479F1">
        <w:rPr>
          <w:szCs w:val="20"/>
          <w:lang w:val="sl-SI"/>
        </w:rPr>
        <w:t>Priloge:</w:t>
      </w:r>
    </w:p>
    <w:p w:rsidR="00CA4B56" w:rsidRPr="000479F1" w:rsidRDefault="00CA4B56" w:rsidP="00CA4B56">
      <w:pPr>
        <w:numPr>
          <w:ilvl w:val="0"/>
          <w:numId w:val="10"/>
        </w:numPr>
        <w:spacing w:line="360" w:lineRule="auto"/>
        <w:jc w:val="both"/>
        <w:rPr>
          <w:noProof/>
          <w:szCs w:val="20"/>
          <w:lang w:val="sl-SI"/>
        </w:rPr>
      </w:pPr>
      <w:r w:rsidRPr="000479F1">
        <w:rPr>
          <w:noProof/>
          <w:szCs w:val="20"/>
          <w:lang w:val="sl-SI"/>
        </w:rPr>
        <w:t>Priloga 1: Varnostno preverjanje pri RRI-aktivnostih</w:t>
      </w:r>
      <w:r w:rsidR="008C722A">
        <w:rPr>
          <w:noProof/>
          <w:szCs w:val="20"/>
          <w:lang w:val="sl-SI"/>
        </w:rPr>
        <w:t xml:space="preserve"> z obrazcem Soglasje</w:t>
      </w:r>
      <w:r w:rsidRPr="000479F1">
        <w:rPr>
          <w:noProof/>
          <w:szCs w:val="20"/>
          <w:lang w:val="sl-SI"/>
        </w:rPr>
        <w:t xml:space="preserve">; </w:t>
      </w:r>
    </w:p>
    <w:p w:rsidR="00CA4B56" w:rsidRPr="000479F1" w:rsidRDefault="00CA4B56" w:rsidP="00CA4B56">
      <w:pPr>
        <w:numPr>
          <w:ilvl w:val="0"/>
          <w:numId w:val="10"/>
        </w:numPr>
        <w:spacing w:line="360" w:lineRule="auto"/>
        <w:jc w:val="both"/>
        <w:rPr>
          <w:noProof/>
          <w:szCs w:val="20"/>
          <w:lang w:val="sl-SI"/>
        </w:rPr>
      </w:pPr>
      <w:r w:rsidRPr="000479F1">
        <w:rPr>
          <w:noProof/>
          <w:szCs w:val="20"/>
          <w:lang w:val="sl-SI"/>
        </w:rPr>
        <w:t>Priloga 2: Soglasje za varnostno preverjanje.</w:t>
      </w:r>
    </w:p>
    <w:p w:rsidR="00CA4B56" w:rsidRDefault="00CA4B56" w:rsidP="00CA4B56">
      <w:pPr>
        <w:spacing w:line="360" w:lineRule="auto"/>
        <w:jc w:val="both"/>
        <w:rPr>
          <w:b/>
          <w:bCs/>
          <w:szCs w:val="20"/>
          <w:lang w:val="sl-SI"/>
        </w:rPr>
      </w:pPr>
    </w:p>
    <w:p w:rsidR="00CA4B56" w:rsidRDefault="00CA4B56" w:rsidP="00CA4B56">
      <w:pPr>
        <w:spacing w:line="360" w:lineRule="auto"/>
        <w:jc w:val="both"/>
        <w:rPr>
          <w:b/>
          <w:bCs/>
          <w:szCs w:val="20"/>
          <w:lang w:val="sl-SI"/>
        </w:rPr>
      </w:pPr>
    </w:p>
    <w:p w:rsidR="00CA4B56" w:rsidRDefault="00CA4B56" w:rsidP="00CA4B56">
      <w:pPr>
        <w:spacing w:line="360" w:lineRule="auto"/>
        <w:jc w:val="both"/>
        <w:rPr>
          <w:b/>
          <w:bCs/>
          <w:szCs w:val="20"/>
          <w:lang w:val="sl-SI"/>
        </w:rPr>
      </w:pPr>
    </w:p>
    <w:p w:rsidR="00CA4B56" w:rsidRDefault="00CA4B56" w:rsidP="00CA4B56">
      <w:pPr>
        <w:spacing w:line="360" w:lineRule="auto"/>
        <w:jc w:val="both"/>
        <w:rPr>
          <w:b/>
          <w:bCs/>
          <w:szCs w:val="20"/>
          <w:lang w:val="sl-SI"/>
        </w:rPr>
      </w:pPr>
    </w:p>
    <w:p w:rsidR="00CA4B56" w:rsidRDefault="00CA4B56" w:rsidP="00CA4B56">
      <w:pPr>
        <w:spacing w:line="360" w:lineRule="auto"/>
        <w:jc w:val="both"/>
        <w:rPr>
          <w:b/>
          <w:bCs/>
          <w:szCs w:val="20"/>
          <w:lang w:val="sl-SI"/>
        </w:rPr>
      </w:pPr>
    </w:p>
    <w:p w:rsidR="00CA4B56" w:rsidRDefault="00CA4B56" w:rsidP="00CA4B56">
      <w:pPr>
        <w:spacing w:line="360" w:lineRule="auto"/>
        <w:jc w:val="both"/>
        <w:rPr>
          <w:b/>
          <w:bCs/>
          <w:szCs w:val="20"/>
          <w:lang w:val="sl-SI"/>
        </w:rPr>
      </w:pPr>
    </w:p>
    <w:p w:rsidR="00CA4B56" w:rsidRDefault="00CA4B56" w:rsidP="00CA4B56">
      <w:pPr>
        <w:spacing w:line="360" w:lineRule="auto"/>
        <w:jc w:val="both"/>
        <w:rPr>
          <w:b/>
          <w:bCs/>
          <w:szCs w:val="20"/>
          <w:lang w:val="sl-SI"/>
        </w:rPr>
      </w:pPr>
    </w:p>
    <w:p w:rsidR="00CA4B56" w:rsidRDefault="00CA4B56" w:rsidP="00CA4B56">
      <w:pPr>
        <w:spacing w:line="360" w:lineRule="auto"/>
        <w:jc w:val="both"/>
        <w:rPr>
          <w:b/>
          <w:bCs/>
          <w:szCs w:val="20"/>
          <w:lang w:val="sl-SI"/>
        </w:rPr>
      </w:pPr>
    </w:p>
    <w:p w:rsidR="00CA4B56" w:rsidRPr="000479F1" w:rsidRDefault="00CA4B56" w:rsidP="00CA4B56">
      <w:pPr>
        <w:spacing w:line="360" w:lineRule="auto"/>
        <w:jc w:val="both"/>
        <w:rPr>
          <w:b/>
          <w:bCs/>
          <w:szCs w:val="20"/>
          <w:lang w:val="sl-SI"/>
        </w:rPr>
      </w:pPr>
      <w:r>
        <w:rPr>
          <w:b/>
          <w:bCs/>
          <w:szCs w:val="20"/>
          <w:lang w:val="sl-SI"/>
        </w:rPr>
        <w:br w:type="page"/>
      </w:r>
      <w:r w:rsidRPr="000479F1">
        <w:rPr>
          <w:b/>
          <w:bCs/>
          <w:szCs w:val="20"/>
          <w:lang w:val="sl-SI"/>
        </w:rPr>
        <w:lastRenderedPageBreak/>
        <w:t xml:space="preserve">Priloga 1: Varnostno preverjanje pri RRI-aktivnostih </w:t>
      </w:r>
    </w:p>
    <w:p w:rsidR="001B4433" w:rsidRDefault="001B4433" w:rsidP="001B4433">
      <w:pPr>
        <w:spacing w:line="288" w:lineRule="auto"/>
        <w:jc w:val="both"/>
        <w:rPr>
          <w:szCs w:val="20"/>
          <w:lang w:val="sl-SI"/>
        </w:rPr>
      </w:pPr>
    </w:p>
    <w:p w:rsidR="001B4433" w:rsidRPr="001B4433" w:rsidRDefault="001B4433" w:rsidP="001B4433">
      <w:pPr>
        <w:spacing w:line="288" w:lineRule="auto"/>
        <w:jc w:val="both"/>
        <w:rPr>
          <w:szCs w:val="20"/>
          <w:lang w:val="sl-SI"/>
        </w:rPr>
      </w:pPr>
      <w:r w:rsidRPr="001B4433">
        <w:rPr>
          <w:szCs w:val="20"/>
          <w:lang w:val="sl-SI"/>
        </w:rPr>
        <w:t>Ministrstvo za obrambo obvešča zainteresirane prijavitelje na »Javni poziv zainteresiranim subjektom za sodelovanje pri izvajanju raziskovalno-razvojnih in inovacijskih aktivnosti z namenom povečanja tehnično-tehnoloških zmogljivosti obrambnega sistema Republike Slovenije« o možnosti izvedbe varnostnega preverjanja pravnih in fizičnih oseb glede na potrebe izvedbe RRI-aktivnosti.</w:t>
      </w:r>
    </w:p>
    <w:p w:rsidR="001B4433" w:rsidRPr="001B4433" w:rsidRDefault="001B4433" w:rsidP="001B4433">
      <w:pPr>
        <w:spacing w:line="288" w:lineRule="auto"/>
        <w:jc w:val="both"/>
        <w:rPr>
          <w:szCs w:val="20"/>
          <w:lang w:val="sl-SI"/>
        </w:rPr>
      </w:pPr>
    </w:p>
    <w:p w:rsidR="001B4433" w:rsidRPr="001B4433" w:rsidRDefault="001B4433" w:rsidP="001B4433">
      <w:pPr>
        <w:spacing w:line="288" w:lineRule="auto"/>
        <w:jc w:val="both"/>
        <w:rPr>
          <w:szCs w:val="20"/>
          <w:lang w:val="sl-SI"/>
        </w:rPr>
      </w:pPr>
      <w:r w:rsidRPr="001B4433">
        <w:rPr>
          <w:szCs w:val="20"/>
          <w:lang w:val="sl-SI"/>
        </w:rPr>
        <w:t>Opravljanje pogodbenih obveznosti se med drugim lahko izvaja v objektih in okoliših objektov posebnega pomena za obrambo kot tudi znotraj upravnega območja in varnostnega območja II. stopnje v objektih in okoliših, ki so posebnega pomena za obrambo. V takih primerih bo vstop odobren na podlagi predhodno izvedenega postopka varnostnega preverjanja skladno s 35. členom Zakona o obrambi, če za osebo ni bilo ugotovljenega varnostnega zadržka.</w:t>
      </w:r>
    </w:p>
    <w:p w:rsidR="001B4433" w:rsidRPr="001B4433" w:rsidRDefault="001B4433" w:rsidP="001B4433">
      <w:pPr>
        <w:spacing w:line="288" w:lineRule="auto"/>
        <w:jc w:val="both"/>
        <w:rPr>
          <w:szCs w:val="20"/>
          <w:lang w:val="sl-SI"/>
        </w:rPr>
      </w:pPr>
    </w:p>
    <w:p w:rsidR="001B4433" w:rsidRPr="001B4433" w:rsidRDefault="001B4433" w:rsidP="001B4433">
      <w:pPr>
        <w:spacing w:line="288" w:lineRule="auto"/>
        <w:jc w:val="both"/>
        <w:rPr>
          <w:szCs w:val="20"/>
          <w:lang w:val="sl-SI"/>
        </w:rPr>
      </w:pPr>
      <w:r w:rsidRPr="001B4433">
        <w:rPr>
          <w:szCs w:val="20"/>
          <w:lang w:val="sl-SI"/>
        </w:rPr>
        <w:t xml:space="preserve">Izvajalec se bo moral zavezati, da bo v času izvajanja pogodbe zagotavljal stalnost preverjenih oseb izvajalca ter v primeru sprememb redno obveščal naročnika, tako da bo z dopisom posredoval »Soglasje za varnostno preverjanje« osebe izvajalca. </w:t>
      </w:r>
    </w:p>
    <w:p w:rsidR="001B4433" w:rsidRPr="001B4433" w:rsidRDefault="001B4433" w:rsidP="001B4433">
      <w:pPr>
        <w:spacing w:line="288" w:lineRule="auto"/>
        <w:jc w:val="both"/>
        <w:rPr>
          <w:szCs w:val="20"/>
          <w:lang w:val="sl-SI"/>
        </w:rPr>
      </w:pPr>
    </w:p>
    <w:p w:rsidR="001B4433" w:rsidRPr="001B4433" w:rsidRDefault="001B4433" w:rsidP="001B4433">
      <w:pPr>
        <w:spacing w:line="288" w:lineRule="auto"/>
        <w:jc w:val="both"/>
        <w:rPr>
          <w:szCs w:val="20"/>
          <w:lang w:val="sl-SI"/>
        </w:rPr>
      </w:pPr>
      <w:r w:rsidRPr="001B4433">
        <w:rPr>
          <w:szCs w:val="20"/>
          <w:lang w:val="sl-SI"/>
        </w:rPr>
        <w:t xml:space="preserve">Vse osebe izvajalca bodo dolžne upoštevati naročnikova navodila glede vstopa ter gibanja po naročnikovih prostorih oz. območjih. Izvajalec bo dolžan naročnika takoj obvestiti, če oseba, ki je pridobila odobritev vstopa, ne bo več opravljala del za izvajalca (zaradi prekinitve delovnega razmerja ali drugih vzrokov). Naročnik bo pisno obvestil izvajalca, katerim osebam izvajalca je zaradi izvajanja pogodbeno dogovorjenih storitev, vstop v objekte in okoliše objektov, ki so posebnega pomena za obrambo, v katerih je razglašeno v upravno območje in varnostno območje II. stopnje, odobren. </w:t>
      </w:r>
    </w:p>
    <w:p w:rsidR="001B4433" w:rsidRPr="001B4433" w:rsidRDefault="001B4433" w:rsidP="001B4433">
      <w:pPr>
        <w:spacing w:line="288" w:lineRule="auto"/>
        <w:jc w:val="both"/>
        <w:rPr>
          <w:szCs w:val="20"/>
          <w:lang w:val="sl-SI"/>
        </w:rPr>
      </w:pPr>
    </w:p>
    <w:p w:rsidR="001B4433" w:rsidRPr="001B4433" w:rsidRDefault="001B4433" w:rsidP="001B4433">
      <w:pPr>
        <w:spacing w:line="288" w:lineRule="auto"/>
        <w:jc w:val="both"/>
        <w:rPr>
          <w:szCs w:val="20"/>
          <w:lang w:val="sl-SI"/>
        </w:rPr>
      </w:pPr>
      <w:r w:rsidRPr="001B4433">
        <w:rPr>
          <w:szCs w:val="20"/>
          <w:lang w:val="sl-SI"/>
        </w:rPr>
        <w:t>Če bo zaradi izvajanja pogodbeno dogovorjenih obveznosti fizična oseba zainteresiranega prijavitelja dostopala do tajnih podatkov INTERNO, mora pridobiti potrdilo o izpolnjevanju pogojev za dostop do tajnih podatkov stopnje tajnosti INTERNO.</w:t>
      </w:r>
    </w:p>
    <w:p w:rsidR="001B4433" w:rsidRPr="001B4433" w:rsidRDefault="001B4433" w:rsidP="001B4433">
      <w:pPr>
        <w:spacing w:line="288" w:lineRule="auto"/>
        <w:jc w:val="both"/>
        <w:rPr>
          <w:szCs w:val="20"/>
          <w:lang w:val="sl-SI"/>
        </w:rPr>
      </w:pPr>
      <w:r w:rsidRPr="001B4433">
        <w:rPr>
          <w:szCs w:val="20"/>
          <w:lang w:val="sl-SI"/>
        </w:rPr>
        <w:t>V primeru dostopa fizične osebe do tajnih podatkov stopnje tajnosti ZAUPNO ali višje, potrebuje ta oseba izdano veljavno dovoljenje za dostop do tajnih podatkov ustrezne stopnje tajnosti, v skladu z zakonom o tajnih podatkih in predpisi izdanimi na njegovi podlagi.</w:t>
      </w:r>
    </w:p>
    <w:p w:rsidR="001B4433" w:rsidRPr="001B4433" w:rsidRDefault="001B4433" w:rsidP="001B4433">
      <w:pPr>
        <w:spacing w:line="288" w:lineRule="auto"/>
        <w:jc w:val="both"/>
        <w:rPr>
          <w:szCs w:val="20"/>
          <w:lang w:val="sl-SI"/>
        </w:rPr>
      </w:pPr>
    </w:p>
    <w:p w:rsidR="001B4433" w:rsidRPr="001B4433" w:rsidRDefault="001B4433" w:rsidP="001B4433">
      <w:pPr>
        <w:spacing w:line="288" w:lineRule="auto"/>
        <w:jc w:val="both"/>
        <w:rPr>
          <w:szCs w:val="20"/>
          <w:lang w:val="sl-SI"/>
        </w:rPr>
      </w:pPr>
      <w:r w:rsidRPr="001B4433">
        <w:rPr>
          <w:szCs w:val="20"/>
          <w:lang w:val="sl-SI"/>
        </w:rPr>
        <w:t>Hkrati mora imeti organizacija izdano veljavno varnostno dovoljenje, da izpolnjuje pogoje za varno obravnavo tajnih podatkov ustrezne stopnje tajnosti v upravnem oziroma varnostnem območju naročnika oziroma organizacije. Če bo organizacija obravnavala tajne podatke pri sebi, mora glede na stopnjo tajnosti obravnavanih podatkov vzpostaviti upravno oziroma varnostno območje, v primeru obravnavanja elektronskih tajnih podatkov, pa tudi akreditirati komunikacijsko omrežje.</w:t>
      </w:r>
    </w:p>
    <w:p w:rsidR="001B4433" w:rsidRPr="001B4433" w:rsidRDefault="001B4433" w:rsidP="001B4433">
      <w:pPr>
        <w:spacing w:line="288" w:lineRule="auto"/>
        <w:jc w:val="both"/>
        <w:rPr>
          <w:szCs w:val="20"/>
          <w:lang w:val="sl-SI"/>
        </w:rPr>
      </w:pPr>
    </w:p>
    <w:p w:rsidR="00CA4B56" w:rsidRPr="000479F1" w:rsidRDefault="001B4433" w:rsidP="001B4433">
      <w:pPr>
        <w:spacing w:line="288" w:lineRule="auto"/>
        <w:jc w:val="both"/>
        <w:rPr>
          <w:rFonts w:eastAsia="Calibri"/>
          <w:szCs w:val="20"/>
          <w:lang w:val="sl-SI"/>
        </w:rPr>
      </w:pPr>
      <w:r w:rsidRPr="001B4433">
        <w:rPr>
          <w:szCs w:val="20"/>
          <w:lang w:val="sl-SI"/>
        </w:rPr>
        <w:t>Če bo zaradi izvajanja pogodbeno dogovorjenih storitev določena oseba izvajalca dostopala do tajnih podatkov zveze NATO, potrebuje ta oseba na podlagi nacionalnega dovoljenja za dostop do tajnih podatkov ustrezne stopnje tajnosti tudi dovoljenje za dostop do tajnih podatkov zveze NATO, organizacija pa izdano varnostno dovoljenje za hranjenje in obravnavanje tajnih podatkov zveze NATO ustrezne stopnje tajnosti.</w:t>
      </w:r>
    </w:p>
    <w:p w:rsidR="00CA4B56" w:rsidRPr="000479F1" w:rsidRDefault="00CA4B56" w:rsidP="00CA4B56">
      <w:pPr>
        <w:spacing w:line="288" w:lineRule="auto"/>
        <w:jc w:val="both"/>
        <w:rPr>
          <w:color w:val="0070C0"/>
          <w:lang w:val="sl-SI"/>
        </w:rPr>
      </w:pPr>
    </w:p>
    <w:p w:rsidR="00CA4B56" w:rsidRPr="000479F1" w:rsidRDefault="00CA4B56" w:rsidP="00CA4B56">
      <w:pPr>
        <w:spacing w:line="288" w:lineRule="auto"/>
        <w:jc w:val="both"/>
        <w:rPr>
          <w:rFonts w:eastAsia="Calibri"/>
          <w:b/>
          <w:szCs w:val="20"/>
          <w:lang w:val="sl-SI"/>
        </w:rPr>
      </w:pPr>
      <w:r w:rsidRPr="000479F1">
        <w:rPr>
          <w:rFonts w:eastAsia="Calibri"/>
          <w:b/>
          <w:szCs w:val="20"/>
          <w:lang w:val="sl-SI"/>
        </w:rPr>
        <w:t>Nespoštovanje varnostnih standardov je lahko zadosten razlog za prekinitev pogodbe.</w:t>
      </w:r>
    </w:p>
    <w:p w:rsidR="00CA4B56" w:rsidRPr="000479F1" w:rsidRDefault="00CA4B56" w:rsidP="00CA4B56">
      <w:pPr>
        <w:spacing w:line="288" w:lineRule="auto"/>
        <w:jc w:val="both"/>
        <w:rPr>
          <w:color w:val="0070C0"/>
          <w:lang w:val="sl-SI"/>
        </w:rPr>
      </w:pPr>
    </w:p>
    <w:p w:rsidR="00CA4B56" w:rsidRPr="000479F1" w:rsidRDefault="00CA4B56" w:rsidP="00CA4B56">
      <w:pPr>
        <w:spacing w:line="288" w:lineRule="auto"/>
        <w:jc w:val="both"/>
        <w:rPr>
          <w:color w:val="0070C0"/>
          <w:lang w:val="sl-SI"/>
        </w:rPr>
      </w:pPr>
    </w:p>
    <w:p w:rsidR="00CA4B56" w:rsidRPr="000479F1" w:rsidRDefault="00CA4B56" w:rsidP="00CA4B56">
      <w:pPr>
        <w:autoSpaceDE w:val="0"/>
        <w:autoSpaceDN w:val="0"/>
        <w:adjustRightInd w:val="0"/>
        <w:spacing w:line="288" w:lineRule="auto"/>
        <w:jc w:val="both"/>
        <w:rPr>
          <w:noProof/>
          <w:szCs w:val="20"/>
          <w:lang w:val="sl-SI"/>
        </w:rPr>
      </w:pPr>
      <w:r w:rsidRPr="000479F1">
        <w:rPr>
          <w:b/>
          <w:szCs w:val="20"/>
          <w:lang w:val="sl-SI"/>
        </w:rPr>
        <w:t>A. Odobritev vstopa v objekt</w:t>
      </w:r>
    </w:p>
    <w:p w:rsidR="00CA4B56" w:rsidRPr="000479F1" w:rsidRDefault="00CA4B56" w:rsidP="00CA4B56">
      <w:pPr>
        <w:spacing w:line="288" w:lineRule="auto"/>
        <w:jc w:val="both"/>
        <w:rPr>
          <w:szCs w:val="20"/>
          <w:lang w:val="sl-SI"/>
        </w:rPr>
      </w:pPr>
    </w:p>
    <w:p w:rsidR="00CA4B56" w:rsidRPr="000479F1" w:rsidRDefault="00CA4B56" w:rsidP="00CA4B56">
      <w:pPr>
        <w:spacing w:line="288" w:lineRule="auto"/>
        <w:jc w:val="both"/>
        <w:rPr>
          <w:rFonts w:eastAsia="Calibri"/>
          <w:szCs w:val="20"/>
          <w:lang w:val="sl-SI"/>
        </w:rPr>
      </w:pPr>
      <w:r w:rsidRPr="000479F1">
        <w:rPr>
          <w:szCs w:val="20"/>
          <w:lang w:val="sl-SI"/>
        </w:rPr>
        <w:t>Vstop se osebi odobri na podlagi</w:t>
      </w:r>
      <w:r w:rsidRPr="000479F1">
        <w:rPr>
          <w:rFonts w:eastAsia="Calibri"/>
          <w:szCs w:val="20"/>
          <w:lang w:val="sl-SI"/>
        </w:rPr>
        <w:t xml:space="preserve"> predhodno izvedenega postopka varnostnega preverjanja, skladno s </w:t>
      </w:r>
      <w:r w:rsidRPr="009F0557">
        <w:rPr>
          <w:rFonts w:eastAsia="Calibri"/>
          <w:szCs w:val="20"/>
          <w:lang w:val="sl-SI"/>
        </w:rPr>
        <w:t>35. členom Zakona</w:t>
      </w:r>
      <w:r w:rsidRPr="000479F1">
        <w:rPr>
          <w:rFonts w:eastAsia="Calibri"/>
          <w:szCs w:val="20"/>
          <w:lang w:val="sl-SI"/>
        </w:rPr>
        <w:t xml:space="preserve"> o obrambi, če za to osebo ni bil ugotovljen varnostni zadržek. </w:t>
      </w:r>
    </w:p>
    <w:p w:rsidR="00CA4B56" w:rsidRPr="000479F1" w:rsidRDefault="00CA4B56" w:rsidP="00CA4B56">
      <w:pPr>
        <w:spacing w:line="288" w:lineRule="auto"/>
        <w:jc w:val="both"/>
        <w:rPr>
          <w:rFonts w:eastAsia="Calibri"/>
          <w:szCs w:val="20"/>
          <w:lang w:val="sl-SI"/>
        </w:rPr>
      </w:pPr>
    </w:p>
    <w:p w:rsidR="00CA4B56" w:rsidRPr="000479F1" w:rsidRDefault="00CA4B56" w:rsidP="00CA4B56">
      <w:pPr>
        <w:spacing w:line="288" w:lineRule="auto"/>
        <w:jc w:val="both"/>
        <w:rPr>
          <w:noProof/>
          <w:szCs w:val="20"/>
          <w:lang w:val="sl-SI"/>
        </w:rPr>
      </w:pPr>
      <w:r w:rsidRPr="000479F1">
        <w:rPr>
          <w:rFonts w:eastAsia="Calibri"/>
          <w:szCs w:val="20"/>
          <w:lang w:val="sl-SI"/>
        </w:rPr>
        <w:t xml:space="preserve">Za začetek varnostnega preverjanja mora oseba podati pisno soglasje. </w:t>
      </w:r>
      <w:r w:rsidRPr="000479F1">
        <w:rPr>
          <w:noProof/>
          <w:szCs w:val="20"/>
          <w:lang w:val="sl-SI"/>
        </w:rPr>
        <w:t xml:space="preserve">Ponudnik obrazce s podatki oseb, za katere želi sprožiti postopek varnostnega preverjanja, posreduje na obrazcu VP-2 »Soglasje za varnostno preverjanje« </w:t>
      </w:r>
      <w:r w:rsidRPr="000479F1">
        <w:rPr>
          <w:b/>
          <w:noProof/>
          <w:szCs w:val="20"/>
          <w:lang w:val="sl-SI"/>
        </w:rPr>
        <w:t xml:space="preserve">(Priloga </w:t>
      </w:r>
      <w:r w:rsidR="001B4433">
        <w:rPr>
          <w:b/>
          <w:noProof/>
          <w:szCs w:val="20"/>
          <w:lang w:val="sl-SI"/>
        </w:rPr>
        <w:t>1</w:t>
      </w:r>
      <w:r w:rsidRPr="000479F1">
        <w:rPr>
          <w:b/>
          <w:noProof/>
          <w:szCs w:val="20"/>
          <w:lang w:val="sl-SI"/>
        </w:rPr>
        <w:t>).</w:t>
      </w:r>
      <w:r w:rsidRPr="000479F1">
        <w:rPr>
          <w:noProof/>
          <w:szCs w:val="20"/>
          <w:lang w:val="sl-SI"/>
        </w:rPr>
        <w:t xml:space="preserve"> Obrazce posreduje na naslov naročnika: Ministrstvo za obrambo RS, Direktorat za logistiko, Vojkova cesta 55, 1000 Ljubljana, obvezno s sklicem na številko </w:t>
      </w:r>
      <w:r w:rsidR="00F051A5" w:rsidRPr="001A2045">
        <w:rPr>
          <w:rFonts w:eastAsia="Calibri"/>
          <w:b/>
          <w:szCs w:val="20"/>
          <w:lang w:val="sl-SI" w:eastAsia="sl-SI"/>
        </w:rPr>
        <w:t>631-4/2026</w:t>
      </w:r>
      <w:r w:rsidR="00F051A5">
        <w:rPr>
          <w:rFonts w:eastAsia="Calibri"/>
          <w:b/>
          <w:szCs w:val="20"/>
          <w:lang w:val="sl-SI" w:eastAsia="sl-SI"/>
        </w:rPr>
        <w:t xml:space="preserve"> </w:t>
      </w:r>
      <w:r w:rsidRPr="000479F1">
        <w:rPr>
          <w:noProof/>
          <w:szCs w:val="20"/>
          <w:lang w:val="sl-SI"/>
        </w:rPr>
        <w:t>ter navedbo kratice RRI-aktivnosti.</w:t>
      </w:r>
    </w:p>
    <w:p w:rsidR="00CA4B56" w:rsidRPr="000479F1" w:rsidRDefault="00CA4B56" w:rsidP="00CA4B56">
      <w:pPr>
        <w:spacing w:line="288" w:lineRule="auto"/>
        <w:jc w:val="both"/>
        <w:rPr>
          <w:rFonts w:eastAsia="Calibri"/>
          <w:szCs w:val="20"/>
          <w:lang w:val="sl-SI"/>
        </w:rPr>
      </w:pPr>
    </w:p>
    <w:p w:rsidR="00CA4B56" w:rsidRDefault="00CA4B56" w:rsidP="001B4433">
      <w:pPr>
        <w:spacing w:line="288" w:lineRule="auto"/>
        <w:jc w:val="both"/>
        <w:rPr>
          <w:lang w:val="sl-SI"/>
        </w:rPr>
      </w:pPr>
      <w:r w:rsidRPr="000479F1">
        <w:rPr>
          <w:szCs w:val="20"/>
          <w:lang w:val="sl-SI"/>
        </w:rPr>
        <w:t xml:space="preserve">Vstop se odobri tudi osebam, ki imajo veljavno dovoljenje </w:t>
      </w:r>
      <w:r w:rsidRPr="000479F1">
        <w:rPr>
          <w:lang w:val="sl-SI"/>
        </w:rPr>
        <w:t xml:space="preserve">za dostop do tajnih podatkov stopnje tajnosti »ZAUPNO« ali višje. Oseba se ob vstopu v objekte in okoliše objektov posebnega pomena za obrambo izkaže z dovoljenjem za dostop do tajnih podatkov in osebnim dokumentom, s katerim ob vstopu izkaže svojo istovetnost. </w:t>
      </w:r>
    </w:p>
    <w:p w:rsidR="00CA4B56" w:rsidRDefault="00CA4B56" w:rsidP="00CA4B56">
      <w:pPr>
        <w:rPr>
          <w:lang w:val="sl-SI"/>
        </w:rPr>
      </w:pPr>
    </w:p>
    <w:p w:rsidR="00CA4B56" w:rsidRPr="001B4433" w:rsidRDefault="001B4433" w:rsidP="00CA4B56">
      <w:pPr>
        <w:rPr>
          <w:b/>
          <w:lang w:val="sl-SI"/>
        </w:rPr>
      </w:pPr>
      <w:r>
        <w:rPr>
          <w:lang w:val="sl-SI"/>
        </w:rPr>
        <w:br w:type="page"/>
      </w:r>
      <w:r>
        <w:rPr>
          <w:b/>
          <w:lang w:val="sl-SI"/>
        </w:rPr>
        <w:lastRenderedPageBreak/>
        <w:t>Obrazec</w:t>
      </w:r>
    </w:p>
    <w:p w:rsidR="001B4433" w:rsidRPr="00FB782C" w:rsidRDefault="001B4433" w:rsidP="001B4433">
      <w:pPr>
        <w:rPr>
          <w:sz w:val="2"/>
          <w:szCs w:val="2"/>
        </w:rPr>
      </w:pPr>
    </w:p>
    <w:tbl>
      <w:tblPr>
        <w:tblW w:w="945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457"/>
      </w:tblGrid>
      <w:tr w:rsidR="00000000" w:rsidTr="00A1793C">
        <w:tc>
          <w:tcPr>
            <w:tcW w:w="9457" w:type="dxa"/>
            <w:tcBorders>
              <w:top w:val="nil"/>
              <w:left w:val="nil"/>
              <w:bottom w:val="nil"/>
              <w:right w:val="nil"/>
            </w:tcBorders>
          </w:tcPr>
          <w:p w:rsidR="001B4433" w:rsidRPr="001B4433" w:rsidRDefault="001B4433" w:rsidP="00A1793C">
            <w:pPr>
              <w:keepNext/>
              <w:spacing w:line="240" w:lineRule="auto"/>
              <w:jc w:val="center"/>
              <w:outlineLvl w:val="0"/>
              <w:rPr>
                <w:b/>
                <w:bCs/>
                <w:szCs w:val="20"/>
                <w:lang w:val="sl-SI"/>
              </w:rPr>
            </w:pPr>
            <w:r w:rsidRPr="001B4433">
              <w:rPr>
                <w:szCs w:val="20"/>
                <w:lang w:val="sl-SI"/>
              </w:rPr>
              <w:br w:type="page"/>
            </w:r>
            <w:r w:rsidRPr="001B4433">
              <w:rPr>
                <w:b/>
                <w:bCs/>
                <w:szCs w:val="20"/>
                <w:lang w:val="sl-SI"/>
              </w:rPr>
              <w:t>SOGLASJE</w:t>
            </w:r>
          </w:p>
        </w:tc>
      </w:tr>
      <w:tr w:rsidR="00000000" w:rsidTr="00A1793C">
        <w:tc>
          <w:tcPr>
            <w:tcW w:w="9457" w:type="dxa"/>
            <w:tcBorders>
              <w:top w:val="nil"/>
              <w:left w:val="nil"/>
              <w:bottom w:val="nil"/>
              <w:right w:val="nil"/>
            </w:tcBorders>
          </w:tcPr>
          <w:p w:rsidR="001B4433" w:rsidRPr="001B4433" w:rsidRDefault="001B4433" w:rsidP="00A1793C">
            <w:pPr>
              <w:keepNext/>
              <w:spacing w:line="240" w:lineRule="auto"/>
              <w:jc w:val="center"/>
              <w:outlineLvl w:val="0"/>
              <w:rPr>
                <w:b/>
                <w:bCs/>
                <w:szCs w:val="20"/>
                <w:lang w:val="sl-SI"/>
              </w:rPr>
            </w:pPr>
          </w:p>
        </w:tc>
      </w:tr>
      <w:tr w:rsidR="00000000" w:rsidTr="00A1793C">
        <w:tc>
          <w:tcPr>
            <w:tcW w:w="9457" w:type="dxa"/>
            <w:tcBorders>
              <w:top w:val="nil"/>
              <w:left w:val="nil"/>
              <w:bottom w:val="nil"/>
              <w:right w:val="nil"/>
            </w:tcBorders>
          </w:tcPr>
          <w:p w:rsidR="001B4433" w:rsidRPr="001B4433" w:rsidRDefault="001B4433" w:rsidP="00A1793C">
            <w:pPr>
              <w:keepNext/>
              <w:spacing w:line="240" w:lineRule="auto"/>
              <w:jc w:val="center"/>
              <w:outlineLvl w:val="0"/>
              <w:rPr>
                <w:b/>
                <w:bCs/>
                <w:szCs w:val="20"/>
                <w:lang w:val="sl-SI"/>
              </w:rPr>
            </w:pPr>
            <w:r w:rsidRPr="001B4433">
              <w:rPr>
                <w:b/>
                <w:bCs/>
                <w:szCs w:val="20"/>
                <w:lang w:val="sl-SI"/>
              </w:rPr>
              <w:t>ZA IZVEDBO VARNOSTNEGA PREVERJANJA</w:t>
            </w:r>
          </w:p>
        </w:tc>
      </w:tr>
    </w:tbl>
    <w:p w:rsidR="001B4433" w:rsidRPr="001B4433" w:rsidRDefault="001B4433" w:rsidP="001B4433">
      <w:pPr>
        <w:spacing w:line="240" w:lineRule="auto"/>
        <w:rPr>
          <w:szCs w:val="20"/>
          <w:lang w:val="sl-SI"/>
        </w:rPr>
      </w:pPr>
    </w:p>
    <w:tbl>
      <w:tblPr>
        <w:tblW w:w="946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919"/>
      </w:tblGrid>
      <w:tr w:rsidR="00000000" w:rsidTr="00A1793C">
        <w:trPr>
          <w:trHeight w:val="670"/>
        </w:trPr>
        <w:tc>
          <w:tcPr>
            <w:tcW w:w="3544" w:type="dxa"/>
            <w:shd w:val="clear" w:color="auto" w:fill="D9D9D9"/>
            <w:tcMar>
              <w:left w:w="28" w:type="dxa"/>
              <w:right w:w="28" w:type="dxa"/>
            </w:tcMar>
          </w:tcPr>
          <w:p w:rsidR="001B4433" w:rsidRPr="001B4433" w:rsidRDefault="001B4433" w:rsidP="00A1793C">
            <w:pPr>
              <w:spacing w:line="240" w:lineRule="auto"/>
              <w:rPr>
                <w:rFonts w:cs="Times New Roman"/>
                <w:b/>
                <w:bCs/>
                <w:szCs w:val="20"/>
                <w:lang w:val="sl-SI"/>
              </w:rPr>
            </w:pPr>
            <w:r w:rsidRPr="001B4433">
              <w:rPr>
                <w:rFonts w:cs="Times New Roman"/>
                <w:b/>
                <w:bCs/>
                <w:szCs w:val="20"/>
                <w:lang w:val="sl-SI"/>
              </w:rPr>
              <w:t>Priimek:</w:t>
            </w:r>
          </w:p>
        </w:tc>
        <w:tc>
          <w:tcPr>
            <w:tcW w:w="5919" w:type="dxa"/>
            <w:shd w:val="clear" w:color="auto" w:fill="auto"/>
            <w:tcMar>
              <w:left w:w="28" w:type="dxa"/>
              <w:right w:w="28" w:type="dxa"/>
            </w:tcMar>
            <w:vAlign w:val="center"/>
          </w:tcPr>
          <w:p w:rsidR="001B4433" w:rsidRPr="001B4433" w:rsidRDefault="001B4433" w:rsidP="00A1793C">
            <w:pPr>
              <w:spacing w:line="240" w:lineRule="auto"/>
              <w:rPr>
                <w:rFonts w:cs="Times New Roman"/>
                <w:szCs w:val="20"/>
                <w:lang w:val="sl-SI"/>
              </w:rPr>
            </w:pPr>
          </w:p>
        </w:tc>
      </w:tr>
      <w:tr w:rsidR="00000000" w:rsidTr="00A1793C">
        <w:trPr>
          <w:trHeight w:val="670"/>
        </w:trPr>
        <w:tc>
          <w:tcPr>
            <w:tcW w:w="3544" w:type="dxa"/>
            <w:shd w:val="clear" w:color="auto" w:fill="D9D9D9"/>
            <w:tcMar>
              <w:left w:w="28" w:type="dxa"/>
              <w:right w:w="28" w:type="dxa"/>
            </w:tcMar>
          </w:tcPr>
          <w:p w:rsidR="001B4433" w:rsidRPr="001B4433" w:rsidRDefault="001B4433" w:rsidP="00A1793C">
            <w:pPr>
              <w:spacing w:line="240" w:lineRule="auto"/>
              <w:rPr>
                <w:rFonts w:cs="Times New Roman"/>
                <w:b/>
                <w:bCs/>
                <w:szCs w:val="20"/>
                <w:lang w:val="sl-SI"/>
              </w:rPr>
            </w:pPr>
            <w:r w:rsidRPr="001B4433">
              <w:rPr>
                <w:rFonts w:cs="Times New Roman"/>
                <w:b/>
                <w:bCs/>
                <w:szCs w:val="20"/>
                <w:lang w:val="sl-SI"/>
              </w:rPr>
              <w:t>Ime:</w:t>
            </w:r>
          </w:p>
        </w:tc>
        <w:tc>
          <w:tcPr>
            <w:tcW w:w="5919" w:type="dxa"/>
            <w:shd w:val="clear" w:color="auto" w:fill="auto"/>
            <w:tcMar>
              <w:left w:w="28" w:type="dxa"/>
              <w:right w:w="28" w:type="dxa"/>
            </w:tcMar>
            <w:vAlign w:val="center"/>
          </w:tcPr>
          <w:p w:rsidR="001B4433" w:rsidRPr="001B4433" w:rsidRDefault="001B4433" w:rsidP="00A1793C">
            <w:pPr>
              <w:spacing w:line="240" w:lineRule="auto"/>
              <w:rPr>
                <w:rFonts w:cs="Times New Roman"/>
                <w:szCs w:val="20"/>
                <w:lang w:val="sl-SI"/>
              </w:rPr>
            </w:pPr>
          </w:p>
        </w:tc>
      </w:tr>
      <w:tr w:rsidR="00000000" w:rsidTr="00A1793C">
        <w:trPr>
          <w:trHeight w:val="670"/>
        </w:trPr>
        <w:tc>
          <w:tcPr>
            <w:tcW w:w="3544" w:type="dxa"/>
            <w:shd w:val="clear" w:color="auto" w:fill="D9D9D9"/>
            <w:tcMar>
              <w:left w:w="28" w:type="dxa"/>
              <w:right w:w="28" w:type="dxa"/>
            </w:tcMar>
          </w:tcPr>
          <w:p w:rsidR="001B4433" w:rsidRPr="001B4433" w:rsidRDefault="001B4433" w:rsidP="00A1793C">
            <w:pPr>
              <w:spacing w:line="240" w:lineRule="auto"/>
              <w:rPr>
                <w:rFonts w:cs="Times New Roman"/>
                <w:b/>
                <w:bCs/>
                <w:szCs w:val="20"/>
                <w:lang w:val="sl-SI"/>
              </w:rPr>
            </w:pPr>
            <w:r w:rsidRPr="001B4433">
              <w:rPr>
                <w:rFonts w:cs="Times New Roman"/>
                <w:b/>
                <w:bCs/>
                <w:szCs w:val="20"/>
                <w:lang w:val="sl-SI"/>
              </w:rPr>
              <w:t>Datum rojstva:</w:t>
            </w:r>
          </w:p>
          <w:p w:rsidR="001B4433" w:rsidRPr="001B4433" w:rsidRDefault="001B4433" w:rsidP="00A1793C">
            <w:pPr>
              <w:spacing w:line="240" w:lineRule="auto"/>
              <w:rPr>
                <w:rFonts w:cs="Times New Roman"/>
                <w:b/>
                <w:bCs/>
                <w:szCs w:val="20"/>
                <w:lang w:val="sl-SI"/>
              </w:rPr>
            </w:pPr>
            <w:r w:rsidRPr="001B4433">
              <w:rPr>
                <w:rFonts w:cs="Times New Roman"/>
                <w:b/>
                <w:bCs/>
                <w:szCs w:val="20"/>
                <w:lang w:val="sl-SI"/>
              </w:rPr>
              <w:t>(dan, mesec, leto)</w:t>
            </w:r>
          </w:p>
        </w:tc>
        <w:tc>
          <w:tcPr>
            <w:tcW w:w="5919" w:type="dxa"/>
            <w:shd w:val="clear" w:color="auto" w:fill="auto"/>
            <w:tcMar>
              <w:left w:w="28" w:type="dxa"/>
              <w:right w:w="28" w:type="dxa"/>
            </w:tcMar>
            <w:vAlign w:val="center"/>
          </w:tcPr>
          <w:p w:rsidR="001B4433" w:rsidRPr="001B4433" w:rsidRDefault="001B4433" w:rsidP="00A1793C">
            <w:pPr>
              <w:spacing w:line="240" w:lineRule="auto"/>
              <w:rPr>
                <w:rFonts w:cs="Times New Roman"/>
                <w:szCs w:val="20"/>
                <w:lang w:val="sl-SI"/>
              </w:rPr>
            </w:pPr>
          </w:p>
        </w:tc>
      </w:tr>
      <w:tr w:rsidR="00000000" w:rsidTr="00A1793C">
        <w:trPr>
          <w:trHeight w:val="670"/>
        </w:trPr>
        <w:tc>
          <w:tcPr>
            <w:tcW w:w="3544" w:type="dxa"/>
            <w:shd w:val="clear" w:color="auto" w:fill="D9D9D9"/>
            <w:tcMar>
              <w:left w:w="28" w:type="dxa"/>
              <w:right w:w="28" w:type="dxa"/>
            </w:tcMar>
          </w:tcPr>
          <w:p w:rsidR="001B4433" w:rsidRPr="001B4433" w:rsidRDefault="001B4433" w:rsidP="00A1793C">
            <w:pPr>
              <w:spacing w:line="240" w:lineRule="auto"/>
              <w:rPr>
                <w:rFonts w:cs="Times New Roman"/>
                <w:b/>
                <w:bCs/>
                <w:szCs w:val="20"/>
                <w:lang w:val="sl-SI"/>
              </w:rPr>
            </w:pPr>
            <w:r w:rsidRPr="001B4433">
              <w:rPr>
                <w:rFonts w:cs="Times New Roman"/>
                <w:b/>
                <w:bCs/>
                <w:szCs w:val="20"/>
                <w:lang w:val="sl-SI"/>
              </w:rPr>
              <w:t>Kraj rojstva:</w:t>
            </w:r>
          </w:p>
        </w:tc>
        <w:tc>
          <w:tcPr>
            <w:tcW w:w="5919" w:type="dxa"/>
            <w:shd w:val="clear" w:color="auto" w:fill="auto"/>
            <w:tcMar>
              <w:left w:w="28" w:type="dxa"/>
              <w:right w:w="28" w:type="dxa"/>
            </w:tcMar>
            <w:vAlign w:val="center"/>
          </w:tcPr>
          <w:p w:rsidR="001B4433" w:rsidRPr="001B4433" w:rsidRDefault="001B4433" w:rsidP="00A1793C">
            <w:pPr>
              <w:spacing w:line="240" w:lineRule="auto"/>
              <w:rPr>
                <w:rFonts w:cs="Times New Roman"/>
                <w:szCs w:val="20"/>
                <w:lang w:val="sl-SI"/>
              </w:rPr>
            </w:pPr>
          </w:p>
        </w:tc>
      </w:tr>
      <w:tr w:rsidR="00000000" w:rsidTr="00A1793C">
        <w:trPr>
          <w:trHeight w:val="670"/>
        </w:trPr>
        <w:tc>
          <w:tcPr>
            <w:tcW w:w="3544" w:type="dxa"/>
            <w:shd w:val="clear" w:color="auto" w:fill="D9D9D9"/>
            <w:tcMar>
              <w:left w:w="28" w:type="dxa"/>
              <w:right w:w="28" w:type="dxa"/>
            </w:tcMar>
          </w:tcPr>
          <w:p w:rsidR="001B4433" w:rsidRPr="001B4433" w:rsidRDefault="001B4433" w:rsidP="00A1793C">
            <w:pPr>
              <w:spacing w:line="240" w:lineRule="auto"/>
              <w:rPr>
                <w:rFonts w:cs="Times New Roman"/>
                <w:b/>
                <w:bCs/>
                <w:szCs w:val="20"/>
                <w:lang w:val="sl-SI"/>
              </w:rPr>
            </w:pPr>
            <w:r w:rsidRPr="001B4433">
              <w:rPr>
                <w:rFonts w:cs="Times New Roman"/>
                <w:b/>
                <w:bCs/>
                <w:szCs w:val="20"/>
                <w:lang w:val="sl-SI"/>
              </w:rPr>
              <w:t>Stalno / začasno prebivališče:</w:t>
            </w:r>
          </w:p>
          <w:p w:rsidR="001B4433" w:rsidRPr="001B4433" w:rsidRDefault="001B4433" w:rsidP="00A1793C">
            <w:pPr>
              <w:spacing w:line="240" w:lineRule="auto"/>
              <w:rPr>
                <w:rFonts w:cs="Times New Roman"/>
                <w:b/>
                <w:bCs/>
                <w:szCs w:val="20"/>
                <w:lang w:val="sl-SI"/>
              </w:rPr>
            </w:pPr>
            <w:r w:rsidRPr="001B4433">
              <w:rPr>
                <w:rFonts w:cs="Times New Roman"/>
                <w:b/>
                <w:bCs/>
                <w:szCs w:val="20"/>
                <w:lang w:val="sl-SI"/>
              </w:rPr>
              <w:t>(kraj, ulica, hišna številka)</w:t>
            </w:r>
          </w:p>
        </w:tc>
        <w:tc>
          <w:tcPr>
            <w:tcW w:w="5919" w:type="dxa"/>
            <w:shd w:val="clear" w:color="auto" w:fill="auto"/>
            <w:tcMar>
              <w:left w:w="28" w:type="dxa"/>
              <w:right w:w="28" w:type="dxa"/>
            </w:tcMar>
            <w:vAlign w:val="center"/>
          </w:tcPr>
          <w:p w:rsidR="001B4433" w:rsidRPr="001B4433" w:rsidRDefault="001B4433" w:rsidP="00A1793C">
            <w:pPr>
              <w:spacing w:line="240" w:lineRule="auto"/>
              <w:rPr>
                <w:rFonts w:cs="Times New Roman"/>
                <w:szCs w:val="20"/>
                <w:lang w:val="sl-SI"/>
              </w:rPr>
            </w:pPr>
          </w:p>
        </w:tc>
      </w:tr>
      <w:tr w:rsidR="00000000" w:rsidTr="00A1793C">
        <w:trPr>
          <w:trHeight w:val="670"/>
        </w:trPr>
        <w:tc>
          <w:tcPr>
            <w:tcW w:w="3544" w:type="dxa"/>
            <w:shd w:val="clear" w:color="auto" w:fill="D9D9D9"/>
            <w:tcMar>
              <w:left w:w="28" w:type="dxa"/>
              <w:right w:w="28" w:type="dxa"/>
            </w:tcMar>
          </w:tcPr>
          <w:p w:rsidR="001B4433" w:rsidRPr="001B4433" w:rsidRDefault="001B4433" w:rsidP="00A1793C">
            <w:pPr>
              <w:spacing w:line="240" w:lineRule="auto"/>
              <w:rPr>
                <w:rFonts w:cs="Times New Roman"/>
                <w:b/>
                <w:bCs/>
                <w:szCs w:val="20"/>
                <w:lang w:val="sl-SI"/>
              </w:rPr>
            </w:pPr>
            <w:r w:rsidRPr="001B4433">
              <w:rPr>
                <w:rFonts w:cs="Times New Roman"/>
                <w:b/>
                <w:bCs/>
                <w:szCs w:val="20"/>
                <w:lang w:val="sl-SI"/>
              </w:rPr>
              <w:t>Državljanstvo:</w:t>
            </w:r>
          </w:p>
        </w:tc>
        <w:tc>
          <w:tcPr>
            <w:tcW w:w="5919" w:type="dxa"/>
            <w:shd w:val="clear" w:color="auto" w:fill="auto"/>
            <w:tcMar>
              <w:left w:w="28" w:type="dxa"/>
              <w:right w:w="28" w:type="dxa"/>
            </w:tcMar>
            <w:vAlign w:val="center"/>
          </w:tcPr>
          <w:p w:rsidR="001B4433" w:rsidRPr="001B4433" w:rsidRDefault="001B4433" w:rsidP="00A1793C">
            <w:pPr>
              <w:spacing w:line="240" w:lineRule="auto"/>
              <w:rPr>
                <w:rFonts w:cs="Times New Roman"/>
                <w:szCs w:val="20"/>
                <w:lang w:val="sl-SI"/>
              </w:rPr>
            </w:pPr>
          </w:p>
        </w:tc>
      </w:tr>
      <w:tr w:rsidR="00000000" w:rsidTr="00A1793C">
        <w:trPr>
          <w:trHeight w:val="670"/>
        </w:trPr>
        <w:tc>
          <w:tcPr>
            <w:tcW w:w="3544" w:type="dxa"/>
            <w:shd w:val="clear" w:color="auto" w:fill="D9D9D9"/>
            <w:tcMar>
              <w:left w:w="28" w:type="dxa"/>
              <w:right w:w="28" w:type="dxa"/>
            </w:tcMar>
          </w:tcPr>
          <w:p w:rsidR="001B4433" w:rsidRPr="001B4433" w:rsidRDefault="001B4433" w:rsidP="00A1793C">
            <w:pPr>
              <w:spacing w:line="240" w:lineRule="auto"/>
              <w:rPr>
                <w:rFonts w:cs="Times New Roman"/>
                <w:b/>
                <w:bCs/>
                <w:szCs w:val="20"/>
                <w:lang w:val="sl-SI"/>
              </w:rPr>
            </w:pPr>
            <w:r w:rsidRPr="001B4433">
              <w:rPr>
                <w:rFonts w:cs="Times New Roman"/>
                <w:b/>
                <w:bCs/>
                <w:szCs w:val="20"/>
                <w:lang w:val="sl-SI"/>
              </w:rPr>
              <w:t>Zaposlitev:</w:t>
            </w:r>
          </w:p>
          <w:p w:rsidR="001B4433" w:rsidRPr="001B4433" w:rsidRDefault="001B4433" w:rsidP="00A1793C">
            <w:pPr>
              <w:spacing w:line="240" w:lineRule="auto"/>
              <w:rPr>
                <w:rFonts w:cs="Times New Roman"/>
                <w:b/>
                <w:bCs/>
                <w:szCs w:val="20"/>
                <w:lang w:val="sl-SI"/>
              </w:rPr>
            </w:pPr>
            <w:r w:rsidRPr="001B4433">
              <w:rPr>
                <w:rFonts w:cs="Times New Roman"/>
                <w:b/>
                <w:bCs/>
                <w:szCs w:val="20"/>
                <w:lang w:val="sl-SI"/>
              </w:rPr>
              <w:t>(podjetje, naslov podjetja)</w:t>
            </w:r>
          </w:p>
        </w:tc>
        <w:tc>
          <w:tcPr>
            <w:tcW w:w="5919" w:type="dxa"/>
            <w:shd w:val="clear" w:color="auto" w:fill="auto"/>
            <w:tcMar>
              <w:left w:w="28" w:type="dxa"/>
              <w:right w:w="28" w:type="dxa"/>
            </w:tcMar>
            <w:vAlign w:val="center"/>
          </w:tcPr>
          <w:p w:rsidR="001B4433" w:rsidRPr="001B4433" w:rsidRDefault="001B4433" w:rsidP="00A1793C">
            <w:pPr>
              <w:spacing w:line="240" w:lineRule="auto"/>
              <w:rPr>
                <w:rFonts w:cs="Times New Roman"/>
                <w:szCs w:val="20"/>
                <w:lang w:val="sl-SI"/>
              </w:rPr>
            </w:pPr>
          </w:p>
        </w:tc>
      </w:tr>
      <w:tr w:rsidR="00000000" w:rsidTr="00A1793C">
        <w:trPr>
          <w:trHeight w:val="670"/>
        </w:trPr>
        <w:tc>
          <w:tcPr>
            <w:tcW w:w="3544" w:type="dxa"/>
            <w:shd w:val="clear" w:color="auto" w:fill="D9D9D9"/>
            <w:tcMar>
              <w:left w:w="28" w:type="dxa"/>
              <w:right w:w="28" w:type="dxa"/>
            </w:tcMar>
          </w:tcPr>
          <w:p w:rsidR="001B4433" w:rsidRPr="001B4433" w:rsidRDefault="001B4433" w:rsidP="00A1793C">
            <w:pPr>
              <w:spacing w:line="240" w:lineRule="auto"/>
              <w:rPr>
                <w:rFonts w:cs="Times New Roman"/>
                <w:b/>
                <w:bCs/>
                <w:szCs w:val="20"/>
                <w:lang w:val="sl-SI"/>
              </w:rPr>
            </w:pPr>
            <w:r w:rsidRPr="001B4433">
              <w:rPr>
                <w:rFonts w:cs="Times New Roman"/>
                <w:b/>
                <w:bCs/>
                <w:szCs w:val="20"/>
                <w:lang w:val="sl-SI"/>
              </w:rPr>
              <w:t>Predmet pogodbe / naročilnice:</w:t>
            </w:r>
          </w:p>
        </w:tc>
        <w:tc>
          <w:tcPr>
            <w:tcW w:w="5919" w:type="dxa"/>
            <w:shd w:val="clear" w:color="auto" w:fill="auto"/>
            <w:tcMar>
              <w:left w:w="28" w:type="dxa"/>
              <w:right w:w="28" w:type="dxa"/>
            </w:tcMar>
            <w:vAlign w:val="center"/>
          </w:tcPr>
          <w:p w:rsidR="001B4433" w:rsidRPr="001B4433" w:rsidRDefault="001B4433" w:rsidP="00A1793C">
            <w:pPr>
              <w:spacing w:line="240" w:lineRule="auto"/>
              <w:rPr>
                <w:rFonts w:cs="Times New Roman"/>
                <w:szCs w:val="20"/>
                <w:lang w:val="sl-SI"/>
              </w:rPr>
            </w:pPr>
          </w:p>
        </w:tc>
      </w:tr>
      <w:tr w:rsidR="00000000" w:rsidTr="00A1793C">
        <w:trPr>
          <w:trHeight w:val="670"/>
        </w:trPr>
        <w:tc>
          <w:tcPr>
            <w:tcW w:w="3544" w:type="dxa"/>
            <w:shd w:val="clear" w:color="auto" w:fill="D9D9D9"/>
            <w:tcMar>
              <w:left w:w="28" w:type="dxa"/>
              <w:right w:w="28" w:type="dxa"/>
            </w:tcMar>
          </w:tcPr>
          <w:p w:rsidR="001B4433" w:rsidRPr="001B4433" w:rsidRDefault="001B4433" w:rsidP="00A1793C">
            <w:pPr>
              <w:spacing w:line="240" w:lineRule="auto"/>
              <w:rPr>
                <w:rFonts w:cs="Times New Roman"/>
                <w:b/>
                <w:bCs/>
                <w:szCs w:val="20"/>
                <w:lang w:val="sl-SI"/>
              </w:rPr>
            </w:pPr>
            <w:r w:rsidRPr="001B4433">
              <w:rPr>
                <w:rFonts w:cs="Times New Roman"/>
                <w:b/>
                <w:bCs/>
                <w:szCs w:val="20"/>
                <w:lang w:val="sl-SI"/>
              </w:rPr>
              <w:t>Številka pogodbe / naročilnice:*</w:t>
            </w:r>
          </w:p>
        </w:tc>
        <w:tc>
          <w:tcPr>
            <w:tcW w:w="5919" w:type="dxa"/>
            <w:shd w:val="clear" w:color="auto" w:fill="auto"/>
            <w:tcMar>
              <w:left w:w="28" w:type="dxa"/>
              <w:right w:w="28" w:type="dxa"/>
            </w:tcMar>
            <w:vAlign w:val="center"/>
          </w:tcPr>
          <w:p w:rsidR="001B4433" w:rsidRPr="001B4433" w:rsidRDefault="001B4433" w:rsidP="00A1793C">
            <w:pPr>
              <w:spacing w:line="240" w:lineRule="auto"/>
              <w:rPr>
                <w:rFonts w:cs="Times New Roman"/>
                <w:szCs w:val="20"/>
                <w:lang w:val="sl-SI"/>
              </w:rPr>
            </w:pPr>
          </w:p>
        </w:tc>
      </w:tr>
      <w:tr w:rsidR="00000000" w:rsidTr="00A1793C">
        <w:trPr>
          <w:trHeight w:val="670"/>
        </w:trPr>
        <w:tc>
          <w:tcPr>
            <w:tcW w:w="3544" w:type="dxa"/>
            <w:shd w:val="clear" w:color="auto" w:fill="D9D9D9"/>
            <w:tcMar>
              <w:left w:w="28" w:type="dxa"/>
              <w:right w:w="28" w:type="dxa"/>
            </w:tcMar>
          </w:tcPr>
          <w:p w:rsidR="001B4433" w:rsidRPr="001B4433" w:rsidRDefault="001B4433" w:rsidP="00A1793C">
            <w:pPr>
              <w:spacing w:line="240" w:lineRule="auto"/>
              <w:rPr>
                <w:rFonts w:cs="Times New Roman"/>
                <w:b/>
                <w:bCs/>
                <w:szCs w:val="20"/>
                <w:lang w:val="sl-SI"/>
              </w:rPr>
            </w:pPr>
            <w:r w:rsidRPr="001B4433">
              <w:rPr>
                <w:rFonts w:cs="Times New Roman"/>
                <w:b/>
                <w:bCs/>
                <w:szCs w:val="20"/>
                <w:lang w:val="sl-SI"/>
              </w:rPr>
              <w:t>Lokacija izvajanja del naročila:</w:t>
            </w:r>
          </w:p>
        </w:tc>
        <w:tc>
          <w:tcPr>
            <w:tcW w:w="5919" w:type="dxa"/>
            <w:shd w:val="clear" w:color="auto" w:fill="auto"/>
            <w:tcMar>
              <w:left w:w="28" w:type="dxa"/>
              <w:right w:w="28" w:type="dxa"/>
            </w:tcMar>
            <w:vAlign w:val="center"/>
          </w:tcPr>
          <w:p w:rsidR="001B4433" w:rsidRPr="001B4433" w:rsidRDefault="001B4433" w:rsidP="00A1793C">
            <w:pPr>
              <w:spacing w:line="240" w:lineRule="auto"/>
              <w:rPr>
                <w:rFonts w:cs="Times New Roman"/>
                <w:szCs w:val="20"/>
                <w:lang w:val="sl-SI"/>
              </w:rPr>
            </w:pPr>
          </w:p>
        </w:tc>
      </w:tr>
      <w:tr w:rsidR="00000000" w:rsidTr="00A1793C">
        <w:trPr>
          <w:trHeight w:val="670"/>
        </w:trPr>
        <w:tc>
          <w:tcPr>
            <w:tcW w:w="3544" w:type="dxa"/>
            <w:shd w:val="clear" w:color="auto" w:fill="D9D9D9"/>
            <w:tcMar>
              <w:left w:w="28" w:type="dxa"/>
              <w:right w:w="28" w:type="dxa"/>
            </w:tcMar>
          </w:tcPr>
          <w:p w:rsidR="001B4433" w:rsidRPr="001B4433" w:rsidRDefault="001B4433" w:rsidP="00A1793C">
            <w:pPr>
              <w:spacing w:line="240" w:lineRule="auto"/>
              <w:rPr>
                <w:rFonts w:cs="Times New Roman"/>
                <w:b/>
                <w:bCs/>
                <w:szCs w:val="20"/>
                <w:lang w:val="sl-SI"/>
              </w:rPr>
            </w:pPr>
            <w:r w:rsidRPr="001B4433">
              <w:rPr>
                <w:rFonts w:cs="Times New Roman"/>
                <w:b/>
                <w:bCs/>
                <w:szCs w:val="20"/>
                <w:lang w:val="sl-SI"/>
              </w:rPr>
              <w:t>Vrsta del:</w:t>
            </w:r>
          </w:p>
        </w:tc>
        <w:tc>
          <w:tcPr>
            <w:tcW w:w="5919" w:type="dxa"/>
            <w:shd w:val="clear" w:color="auto" w:fill="auto"/>
            <w:tcMar>
              <w:left w:w="28" w:type="dxa"/>
              <w:right w:w="28" w:type="dxa"/>
            </w:tcMar>
            <w:vAlign w:val="center"/>
          </w:tcPr>
          <w:p w:rsidR="001B4433" w:rsidRPr="001B4433" w:rsidRDefault="001B4433" w:rsidP="00A1793C">
            <w:pPr>
              <w:spacing w:line="240" w:lineRule="auto"/>
              <w:rPr>
                <w:rFonts w:cs="Times New Roman"/>
                <w:szCs w:val="20"/>
                <w:lang w:val="sl-SI"/>
              </w:rPr>
            </w:pPr>
          </w:p>
        </w:tc>
      </w:tr>
      <w:tr w:rsidR="00000000" w:rsidTr="00A1793C">
        <w:trPr>
          <w:trHeight w:val="670"/>
        </w:trPr>
        <w:tc>
          <w:tcPr>
            <w:tcW w:w="3544" w:type="dxa"/>
            <w:shd w:val="clear" w:color="auto" w:fill="D9D9D9"/>
            <w:tcMar>
              <w:left w:w="28" w:type="dxa"/>
              <w:right w:w="28" w:type="dxa"/>
            </w:tcMar>
          </w:tcPr>
          <w:p w:rsidR="001B4433" w:rsidRPr="001B4433" w:rsidRDefault="001B4433" w:rsidP="00A1793C">
            <w:pPr>
              <w:spacing w:line="240" w:lineRule="auto"/>
              <w:rPr>
                <w:rFonts w:cs="Times New Roman"/>
                <w:b/>
                <w:bCs/>
                <w:szCs w:val="20"/>
                <w:lang w:val="sl-SI"/>
              </w:rPr>
            </w:pPr>
            <w:r w:rsidRPr="001B4433">
              <w:rPr>
                <w:rFonts w:cs="Times New Roman"/>
                <w:b/>
                <w:bCs/>
                <w:szCs w:val="20"/>
                <w:lang w:val="sl-SI"/>
              </w:rPr>
              <w:t>Čas izvajanja del:</w:t>
            </w:r>
          </w:p>
        </w:tc>
        <w:tc>
          <w:tcPr>
            <w:tcW w:w="5919" w:type="dxa"/>
            <w:shd w:val="clear" w:color="auto" w:fill="auto"/>
            <w:tcMar>
              <w:left w:w="28" w:type="dxa"/>
              <w:right w:w="28" w:type="dxa"/>
            </w:tcMar>
            <w:vAlign w:val="center"/>
          </w:tcPr>
          <w:p w:rsidR="001B4433" w:rsidRPr="001B4433" w:rsidRDefault="001B4433" w:rsidP="00A1793C">
            <w:pPr>
              <w:spacing w:line="240" w:lineRule="auto"/>
              <w:rPr>
                <w:rFonts w:cs="Times New Roman"/>
                <w:szCs w:val="20"/>
                <w:lang w:val="sl-SI"/>
              </w:rPr>
            </w:pPr>
          </w:p>
        </w:tc>
      </w:tr>
    </w:tbl>
    <w:p w:rsidR="001B4433" w:rsidRPr="00FB782C" w:rsidRDefault="001B4433" w:rsidP="001B4433">
      <w:pPr>
        <w:spacing w:line="240" w:lineRule="auto"/>
        <w:rPr>
          <w:sz w:val="22"/>
          <w:szCs w:val="22"/>
          <w:lang w:val="sl-SI"/>
        </w:rPr>
      </w:pPr>
    </w:p>
    <w:p w:rsidR="001B4433" w:rsidRPr="001B4433" w:rsidRDefault="001B4433" w:rsidP="001B4433">
      <w:pPr>
        <w:spacing w:line="240" w:lineRule="auto"/>
        <w:rPr>
          <w:b/>
          <w:szCs w:val="20"/>
          <w:lang w:val="sl-SI"/>
        </w:rPr>
      </w:pPr>
      <w:r w:rsidRPr="001B4433">
        <w:rPr>
          <w:b/>
          <w:szCs w:val="20"/>
          <w:lang w:val="sl-SI"/>
        </w:rPr>
        <w:t xml:space="preserve">Spodaj podpisani(-a) dajem soglasje, da se v zvezi z opravljanjem predmetnega naročila </w:t>
      </w:r>
    </w:p>
    <w:p w:rsidR="001B4433" w:rsidRPr="001B4433" w:rsidRDefault="001B4433" w:rsidP="001B4433">
      <w:pPr>
        <w:spacing w:line="240" w:lineRule="auto"/>
        <w:rPr>
          <w:b/>
          <w:szCs w:val="20"/>
          <w:lang w:val="sl-SI"/>
        </w:rPr>
      </w:pPr>
    </w:p>
    <w:tbl>
      <w:tblPr>
        <w:tblW w:w="9491" w:type="dxa"/>
        <w:tblLayout w:type="fixed"/>
        <w:tblLook w:val="04A0" w:firstRow="1" w:lastRow="0" w:firstColumn="1" w:lastColumn="0" w:noHBand="0" w:noVBand="1"/>
      </w:tblPr>
      <w:tblGrid>
        <w:gridCol w:w="544"/>
        <w:gridCol w:w="983"/>
        <w:gridCol w:w="7964"/>
      </w:tblGrid>
      <w:tr w:rsidR="00000000" w:rsidTr="00A1793C">
        <w:tc>
          <w:tcPr>
            <w:tcW w:w="1527" w:type="dxa"/>
            <w:gridSpan w:val="2"/>
            <w:shd w:val="clear" w:color="auto" w:fill="auto"/>
            <w:tcMar>
              <w:left w:w="28" w:type="dxa"/>
              <w:right w:w="28" w:type="dxa"/>
            </w:tcMar>
          </w:tcPr>
          <w:p w:rsidR="001B4433" w:rsidRPr="001B4433" w:rsidRDefault="001B4433" w:rsidP="00A1793C">
            <w:pPr>
              <w:spacing w:line="240" w:lineRule="auto"/>
              <w:jc w:val="both"/>
              <w:rPr>
                <w:rFonts w:cs="Times New Roman"/>
                <w:szCs w:val="20"/>
                <w:lang w:val="sl-SI"/>
              </w:rPr>
            </w:pPr>
            <w:r w:rsidRPr="001B4433">
              <w:rPr>
                <w:rFonts w:cs="Times New Roman"/>
                <w:szCs w:val="20"/>
                <w:lang w:val="sl-SI"/>
              </w:rPr>
              <w:t>skladno z:</w:t>
            </w:r>
          </w:p>
        </w:tc>
        <w:tc>
          <w:tcPr>
            <w:tcW w:w="7964" w:type="dxa"/>
            <w:shd w:val="clear" w:color="auto" w:fill="auto"/>
            <w:tcMar>
              <w:left w:w="28" w:type="dxa"/>
              <w:right w:w="28" w:type="dxa"/>
            </w:tcMar>
          </w:tcPr>
          <w:p w:rsidR="001B4433" w:rsidRPr="001B4433" w:rsidRDefault="001B4433" w:rsidP="00A1793C">
            <w:pPr>
              <w:spacing w:line="240" w:lineRule="auto"/>
              <w:jc w:val="both"/>
              <w:rPr>
                <w:rFonts w:cs="Times New Roman"/>
                <w:szCs w:val="20"/>
                <w:lang w:val="sl-SI"/>
              </w:rPr>
            </w:pPr>
          </w:p>
        </w:tc>
      </w:tr>
      <w:tr w:rsidR="00000000" w:rsidTr="00A1793C">
        <w:tc>
          <w:tcPr>
            <w:tcW w:w="544" w:type="dxa"/>
            <w:shd w:val="clear" w:color="auto" w:fill="auto"/>
            <w:tcMar>
              <w:left w:w="28" w:type="dxa"/>
              <w:right w:w="28" w:type="dxa"/>
            </w:tcMar>
          </w:tcPr>
          <w:p w:rsidR="001B4433" w:rsidRPr="001B4433" w:rsidRDefault="001B4433" w:rsidP="00A1793C">
            <w:pPr>
              <w:spacing w:line="240" w:lineRule="auto"/>
              <w:jc w:val="both"/>
              <w:rPr>
                <w:rFonts w:cs="Times New Roman"/>
                <w:szCs w:val="20"/>
                <w:lang w:val="sl-SI"/>
              </w:rPr>
            </w:pPr>
          </w:p>
        </w:tc>
        <w:tc>
          <w:tcPr>
            <w:tcW w:w="8947" w:type="dxa"/>
            <w:gridSpan w:val="2"/>
            <w:shd w:val="clear" w:color="auto" w:fill="auto"/>
            <w:tcMar>
              <w:left w:w="28" w:type="dxa"/>
              <w:right w:w="28" w:type="dxa"/>
            </w:tcMar>
          </w:tcPr>
          <w:p w:rsidR="001B4433" w:rsidRPr="001B4433" w:rsidRDefault="001B4433" w:rsidP="00A1793C">
            <w:pPr>
              <w:spacing w:line="240" w:lineRule="auto"/>
              <w:jc w:val="both"/>
              <w:rPr>
                <w:rFonts w:cs="Times New Roman"/>
                <w:szCs w:val="20"/>
                <w:lang w:val="sl-SI"/>
              </w:rPr>
            </w:pPr>
            <w:r w:rsidRPr="001B4433">
              <w:rPr>
                <w:rFonts w:cs="Times New Roman"/>
                <w:szCs w:val="20"/>
                <w:lang w:val="sl-SI"/>
              </w:rPr>
              <w:t>- Zakonom o varstvu osebnih podatkov (ZVOP-2, Ur. l. RS, št. 163/22 in 40/25 – ZinfV-1),</w:t>
            </w:r>
          </w:p>
          <w:p w:rsidR="001B4433" w:rsidRPr="001B4433" w:rsidRDefault="001B4433" w:rsidP="00A1793C">
            <w:pPr>
              <w:spacing w:line="240" w:lineRule="auto"/>
              <w:jc w:val="both"/>
              <w:rPr>
                <w:rFonts w:cs="Times New Roman"/>
                <w:szCs w:val="20"/>
                <w:lang w:val="sl-SI"/>
              </w:rPr>
            </w:pPr>
            <w:r w:rsidRPr="001B4433">
              <w:rPr>
                <w:rFonts w:cs="Times New Roman"/>
                <w:szCs w:val="20"/>
                <w:lang w:val="sl-SI"/>
              </w:rPr>
              <w:t>- Splošno uredbo EU o varstvu podatkov (GDPR),</w:t>
            </w:r>
          </w:p>
          <w:p w:rsidR="001B4433" w:rsidRPr="001B4433" w:rsidRDefault="001B4433" w:rsidP="00A1793C">
            <w:pPr>
              <w:spacing w:line="240" w:lineRule="auto"/>
              <w:jc w:val="both"/>
              <w:rPr>
                <w:rFonts w:cs="Times New Roman"/>
                <w:szCs w:val="20"/>
                <w:lang w:val="sl-SI"/>
              </w:rPr>
            </w:pPr>
          </w:p>
        </w:tc>
      </w:tr>
      <w:tr w:rsidR="00000000" w:rsidTr="00A1793C">
        <w:trPr>
          <w:trHeight w:val="384"/>
        </w:trPr>
        <w:tc>
          <w:tcPr>
            <w:tcW w:w="9491" w:type="dxa"/>
            <w:gridSpan w:val="3"/>
            <w:shd w:val="clear" w:color="auto" w:fill="auto"/>
            <w:tcMar>
              <w:left w:w="28" w:type="dxa"/>
              <w:right w:w="28" w:type="dxa"/>
            </w:tcMar>
          </w:tcPr>
          <w:p w:rsidR="001B4433" w:rsidRPr="001B4433" w:rsidRDefault="001B4433" w:rsidP="00A1793C">
            <w:pPr>
              <w:spacing w:line="240" w:lineRule="auto"/>
              <w:jc w:val="both"/>
              <w:rPr>
                <w:rFonts w:cs="Times New Roman"/>
                <w:szCs w:val="20"/>
                <w:lang w:val="sl-SI"/>
              </w:rPr>
            </w:pPr>
            <w:r w:rsidRPr="001B4433">
              <w:rPr>
                <w:rFonts w:cs="Times New Roman"/>
                <w:szCs w:val="20"/>
                <w:lang w:val="sl-SI"/>
              </w:rPr>
              <w:t>in obsegom, določenem v 35. členu Zakona o obrambi (Ur. l. RS, št. 103/04 – uradno prečiščeno besedilo, 9/15, 139/20 in 112/25 – ZSSloV-C),</w:t>
            </w:r>
          </w:p>
          <w:p w:rsidR="001B4433" w:rsidRPr="001B4433" w:rsidRDefault="001B4433" w:rsidP="00A1793C">
            <w:pPr>
              <w:spacing w:line="240" w:lineRule="auto"/>
              <w:jc w:val="both"/>
              <w:rPr>
                <w:rFonts w:cs="Times New Roman"/>
                <w:szCs w:val="20"/>
                <w:lang w:val="sl-SI"/>
              </w:rPr>
            </w:pPr>
          </w:p>
        </w:tc>
      </w:tr>
    </w:tbl>
    <w:p w:rsidR="001B4433" w:rsidRPr="001B4433" w:rsidRDefault="001B4433" w:rsidP="001B4433">
      <w:pPr>
        <w:spacing w:line="240" w:lineRule="auto"/>
        <w:rPr>
          <w:szCs w:val="20"/>
          <w:lang w:val="sl-SI"/>
        </w:rPr>
      </w:pPr>
      <w:r w:rsidRPr="001B4433">
        <w:rPr>
          <w:b/>
          <w:bCs/>
          <w:szCs w:val="20"/>
          <w:lang w:val="sl-SI"/>
        </w:rPr>
        <w:t>zame opravi varnostno preverjanje</w:t>
      </w:r>
    </w:p>
    <w:p w:rsidR="001B4433" w:rsidRPr="00FB782C" w:rsidRDefault="001B4433" w:rsidP="001B4433">
      <w:pPr>
        <w:spacing w:line="240" w:lineRule="auto"/>
        <w:rPr>
          <w:szCs w:val="20"/>
          <w:lang w:val="sl-SI"/>
        </w:rPr>
      </w:pPr>
    </w:p>
    <w:p w:rsidR="001B4433" w:rsidRPr="00FB782C" w:rsidRDefault="001B4433" w:rsidP="001B4433">
      <w:pPr>
        <w:spacing w:line="240" w:lineRule="auto"/>
        <w:rPr>
          <w:szCs w:val="20"/>
          <w:lang w:val="sl-SI"/>
        </w:rPr>
      </w:pPr>
    </w:p>
    <w:tbl>
      <w:tblPr>
        <w:tblW w:w="9322" w:type="dxa"/>
        <w:tblInd w:w="28" w:type="dxa"/>
        <w:tblLayout w:type="fixed"/>
        <w:tblCellMar>
          <w:left w:w="28" w:type="dxa"/>
          <w:right w:w="28" w:type="dxa"/>
        </w:tblCellMar>
        <w:tblLook w:val="0000" w:firstRow="0" w:lastRow="0" w:firstColumn="0" w:lastColumn="0" w:noHBand="0" w:noVBand="0"/>
      </w:tblPr>
      <w:tblGrid>
        <w:gridCol w:w="1813"/>
        <w:gridCol w:w="1813"/>
        <w:gridCol w:w="1477"/>
        <w:gridCol w:w="4219"/>
      </w:tblGrid>
      <w:tr w:rsidR="00000000" w:rsidTr="00A1793C">
        <w:trPr>
          <w:cantSplit/>
        </w:trPr>
        <w:tc>
          <w:tcPr>
            <w:tcW w:w="1813" w:type="dxa"/>
          </w:tcPr>
          <w:p w:rsidR="001B4433" w:rsidRPr="00FB782C" w:rsidRDefault="001B4433" w:rsidP="00A1793C">
            <w:pPr>
              <w:spacing w:line="240" w:lineRule="auto"/>
              <w:jc w:val="center"/>
              <w:rPr>
                <w:szCs w:val="20"/>
                <w:lang w:val="sl-SI"/>
              </w:rPr>
            </w:pPr>
          </w:p>
        </w:tc>
        <w:tc>
          <w:tcPr>
            <w:tcW w:w="1813" w:type="dxa"/>
          </w:tcPr>
          <w:p w:rsidR="001B4433" w:rsidRPr="00FB782C" w:rsidRDefault="001B4433" w:rsidP="00A1793C">
            <w:pPr>
              <w:spacing w:line="240" w:lineRule="auto"/>
              <w:jc w:val="center"/>
              <w:rPr>
                <w:szCs w:val="20"/>
                <w:lang w:val="sl-SI"/>
              </w:rPr>
            </w:pPr>
          </w:p>
        </w:tc>
        <w:tc>
          <w:tcPr>
            <w:tcW w:w="1477" w:type="dxa"/>
          </w:tcPr>
          <w:p w:rsidR="001B4433" w:rsidRPr="00FB782C" w:rsidRDefault="001B4433" w:rsidP="00A1793C">
            <w:pPr>
              <w:spacing w:line="240" w:lineRule="auto"/>
              <w:jc w:val="center"/>
              <w:rPr>
                <w:szCs w:val="20"/>
                <w:lang w:val="sl-SI"/>
              </w:rPr>
            </w:pPr>
          </w:p>
        </w:tc>
        <w:tc>
          <w:tcPr>
            <w:tcW w:w="4219" w:type="dxa"/>
            <w:tcBorders>
              <w:top w:val="single" w:sz="4" w:space="0" w:color="auto"/>
            </w:tcBorders>
          </w:tcPr>
          <w:p w:rsidR="001B4433" w:rsidRPr="001B4433" w:rsidRDefault="001B4433" w:rsidP="00A1793C">
            <w:pPr>
              <w:spacing w:line="240" w:lineRule="auto"/>
              <w:jc w:val="center"/>
              <w:rPr>
                <w:sz w:val="16"/>
                <w:szCs w:val="16"/>
                <w:lang w:val="sl-SI"/>
              </w:rPr>
            </w:pPr>
            <w:r w:rsidRPr="001B4433">
              <w:rPr>
                <w:sz w:val="16"/>
                <w:szCs w:val="16"/>
                <w:lang w:val="sl-SI"/>
              </w:rPr>
              <w:t xml:space="preserve">Lastnoročni podpis </w:t>
            </w:r>
            <w:r w:rsidRPr="001B4433">
              <w:rPr>
                <w:b/>
                <w:sz w:val="16"/>
                <w:szCs w:val="16"/>
                <w:lang w:val="sl-SI"/>
              </w:rPr>
              <w:t>**</w:t>
            </w:r>
            <w:r w:rsidRPr="001B4433">
              <w:rPr>
                <w:sz w:val="16"/>
                <w:szCs w:val="16"/>
                <w:lang w:val="sl-SI"/>
              </w:rPr>
              <w:t xml:space="preserve"> </w:t>
            </w:r>
          </w:p>
        </w:tc>
      </w:tr>
    </w:tbl>
    <w:p w:rsidR="001B4433" w:rsidRPr="00FB782C" w:rsidRDefault="001B4433" w:rsidP="001B4433">
      <w:pPr>
        <w:spacing w:line="240" w:lineRule="auto"/>
        <w:rPr>
          <w:szCs w:val="20"/>
          <w:lang w:val="sl-SI"/>
        </w:rPr>
      </w:pPr>
    </w:p>
    <w:p w:rsidR="001B4433" w:rsidRPr="00FB782C" w:rsidRDefault="001B4433" w:rsidP="001B4433">
      <w:pPr>
        <w:spacing w:line="240" w:lineRule="auto"/>
        <w:rPr>
          <w:szCs w:val="20"/>
          <w:lang w:val="sl-SI"/>
        </w:rPr>
      </w:pPr>
    </w:p>
    <w:tbl>
      <w:tblPr>
        <w:tblpPr w:leftFromText="180" w:rightFromText="180" w:vertAnchor="text" w:horzAnchor="margin" w:tblpX="28" w:tblpY="20"/>
        <w:tblW w:w="0" w:type="auto"/>
        <w:tblLayout w:type="fixed"/>
        <w:tblCellMar>
          <w:left w:w="28" w:type="dxa"/>
          <w:right w:w="28" w:type="dxa"/>
        </w:tblCellMar>
        <w:tblLook w:val="0000" w:firstRow="0" w:lastRow="0" w:firstColumn="0" w:lastColumn="0" w:noHBand="0" w:noVBand="0"/>
      </w:tblPr>
      <w:tblGrid>
        <w:gridCol w:w="708"/>
        <w:gridCol w:w="3100"/>
        <w:gridCol w:w="620"/>
        <w:gridCol w:w="1440"/>
      </w:tblGrid>
      <w:tr w:rsidR="00000000" w:rsidTr="00A1793C">
        <w:trPr>
          <w:cantSplit/>
        </w:trPr>
        <w:tc>
          <w:tcPr>
            <w:tcW w:w="708" w:type="dxa"/>
          </w:tcPr>
          <w:p w:rsidR="001B4433" w:rsidRPr="00FB782C" w:rsidRDefault="001B4433" w:rsidP="00A1793C">
            <w:pPr>
              <w:spacing w:line="240" w:lineRule="auto"/>
              <w:rPr>
                <w:szCs w:val="20"/>
                <w:lang w:val="sl-SI"/>
              </w:rPr>
            </w:pPr>
            <w:r w:rsidRPr="00FB782C">
              <w:rPr>
                <w:szCs w:val="20"/>
                <w:lang w:val="sl-SI"/>
              </w:rPr>
              <w:t>V/na</w:t>
            </w:r>
          </w:p>
        </w:tc>
        <w:tc>
          <w:tcPr>
            <w:tcW w:w="3100" w:type="dxa"/>
            <w:tcBorders>
              <w:bottom w:val="single" w:sz="4" w:space="0" w:color="auto"/>
            </w:tcBorders>
          </w:tcPr>
          <w:p w:rsidR="001B4433" w:rsidRPr="00FB782C" w:rsidRDefault="001B4433" w:rsidP="00A1793C">
            <w:pPr>
              <w:spacing w:line="240" w:lineRule="auto"/>
              <w:rPr>
                <w:szCs w:val="20"/>
                <w:lang w:val="sl-SI"/>
              </w:rPr>
            </w:pPr>
          </w:p>
        </w:tc>
        <w:tc>
          <w:tcPr>
            <w:tcW w:w="620" w:type="dxa"/>
          </w:tcPr>
          <w:p w:rsidR="001B4433" w:rsidRPr="00FB782C" w:rsidRDefault="001B4433" w:rsidP="00A1793C">
            <w:pPr>
              <w:spacing w:line="240" w:lineRule="auto"/>
              <w:rPr>
                <w:szCs w:val="20"/>
                <w:lang w:val="sl-SI"/>
              </w:rPr>
            </w:pPr>
            <w:r w:rsidRPr="00FB782C">
              <w:rPr>
                <w:szCs w:val="20"/>
                <w:lang w:val="sl-SI"/>
              </w:rPr>
              <w:t>, dne</w:t>
            </w:r>
          </w:p>
        </w:tc>
        <w:tc>
          <w:tcPr>
            <w:tcW w:w="1440" w:type="dxa"/>
            <w:tcBorders>
              <w:bottom w:val="single" w:sz="4" w:space="0" w:color="auto"/>
            </w:tcBorders>
          </w:tcPr>
          <w:p w:rsidR="001B4433" w:rsidRPr="00FB782C" w:rsidRDefault="001B4433" w:rsidP="00A1793C">
            <w:pPr>
              <w:spacing w:line="240" w:lineRule="auto"/>
              <w:jc w:val="center"/>
              <w:rPr>
                <w:b/>
                <w:szCs w:val="20"/>
                <w:lang w:val="sl-SI"/>
              </w:rPr>
            </w:pPr>
          </w:p>
        </w:tc>
      </w:tr>
      <w:tr w:rsidR="00000000" w:rsidTr="00A1793C">
        <w:trPr>
          <w:cantSplit/>
        </w:trPr>
        <w:tc>
          <w:tcPr>
            <w:tcW w:w="708" w:type="dxa"/>
          </w:tcPr>
          <w:p w:rsidR="001B4433" w:rsidRPr="00FB782C" w:rsidRDefault="001B4433" w:rsidP="00A1793C">
            <w:pPr>
              <w:spacing w:line="240" w:lineRule="auto"/>
              <w:jc w:val="center"/>
              <w:rPr>
                <w:szCs w:val="20"/>
                <w:lang w:val="sl-SI"/>
              </w:rPr>
            </w:pPr>
          </w:p>
        </w:tc>
        <w:tc>
          <w:tcPr>
            <w:tcW w:w="3100" w:type="dxa"/>
            <w:tcBorders>
              <w:top w:val="single" w:sz="4" w:space="0" w:color="auto"/>
            </w:tcBorders>
          </w:tcPr>
          <w:p w:rsidR="001B4433" w:rsidRPr="001B4433" w:rsidRDefault="001B4433" w:rsidP="00A1793C">
            <w:pPr>
              <w:spacing w:line="240" w:lineRule="auto"/>
              <w:jc w:val="center"/>
              <w:rPr>
                <w:sz w:val="16"/>
                <w:szCs w:val="16"/>
                <w:lang w:val="sl-SI"/>
              </w:rPr>
            </w:pPr>
            <w:r w:rsidRPr="001B4433">
              <w:rPr>
                <w:sz w:val="16"/>
                <w:szCs w:val="16"/>
                <w:lang w:val="sl-SI"/>
              </w:rPr>
              <w:t xml:space="preserve">Kraj </w:t>
            </w:r>
          </w:p>
        </w:tc>
        <w:tc>
          <w:tcPr>
            <w:tcW w:w="620" w:type="dxa"/>
          </w:tcPr>
          <w:p w:rsidR="001B4433" w:rsidRPr="001B4433" w:rsidRDefault="001B4433" w:rsidP="00A1793C">
            <w:pPr>
              <w:spacing w:line="240" w:lineRule="auto"/>
              <w:jc w:val="center"/>
              <w:rPr>
                <w:sz w:val="16"/>
                <w:szCs w:val="16"/>
                <w:lang w:val="sl-SI"/>
              </w:rPr>
            </w:pPr>
          </w:p>
        </w:tc>
        <w:tc>
          <w:tcPr>
            <w:tcW w:w="1440" w:type="dxa"/>
            <w:tcBorders>
              <w:top w:val="single" w:sz="4" w:space="0" w:color="auto"/>
            </w:tcBorders>
          </w:tcPr>
          <w:p w:rsidR="001B4433" w:rsidRPr="001B4433" w:rsidRDefault="001B4433" w:rsidP="00A1793C">
            <w:pPr>
              <w:spacing w:line="240" w:lineRule="auto"/>
              <w:jc w:val="center"/>
              <w:rPr>
                <w:sz w:val="16"/>
                <w:szCs w:val="16"/>
                <w:lang w:val="sl-SI"/>
              </w:rPr>
            </w:pPr>
            <w:r w:rsidRPr="001B4433">
              <w:rPr>
                <w:sz w:val="16"/>
                <w:szCs w:val="16"/>
                <w:lang w:val="sl-SI"/>
              </w:rPr>
              <w:t xml:space="preserve">Datum </w:t>
            </w:r>
          </w:p>
        </w:tc>
      </w:tr>
    </w:tbl>
    <w:p w:rsidR="001B4433" w:rsidRPr="00FB782C" w:rsidRDefault="001B4433" w:rsidP="001B4433">
      <w:pPr>
        <w:spacing w:line="240" w:lineRule="auto"/>
        <w:jc w:val="both"/>
        <w:rPr>
          <w:szCs w:val="20"/>
          <w:lang w:val="sl-SI"/>
        </w:rPr>
      </w:pPr>
    </w:p>
    <w:p w:rsidR="001B4433" w:rsidRDefault="001B4433" w:rsidP="001B4433">
      <w:pPr>
        <w:spacing w:line="240" w:lineRule="auto"/>
        <w:jc w:val="both"/>
        <w:rPr>
          <w:b/>
          <w:szCs w:val="20"/>
          <w:lang w:val="sl-SI"/>
        </w:rPr>
      </w:pPr>
      <w:r>
        <w:rPr>
          <w:szCs w:val="20"/>
          <w:lang w:val="sl-SI"/>
        </w:rPr>
        <w:br w:type="page"/>
      </w:r>
    </w:p>
    <w:p w:rsidR="001B4433" w:rsidRPr="004945EC" w:rsidRDefault="001B4433" w:rsidP="001B4433">
      <w:pPr>
        <w:spacing w:line="260" w:lineRule="exact"/>
        <w:rPr>
          <w:szCs w:val="20"/>
          <w:lang w:val="sl-SI"/>
        </w:rPr>
      </w:pPr>
      <w:r w:rsidRPr="004945EC">
        <w:rPr>
          <w:b/>
          <w:szCs w:val="20"/>
          <w:lang w:val="sl-SI"/>
        </w:rPr>
        <w:t>Priloga 2: OBRAZEC VP-2</w:t>
      </w:r>
    </w:p>
    <w:p w:rsidR="001B4433" w:rsidRDefault="001B4433" w:rsidP="001B4433">
      <w:pPr>
        <w:spacing w:line="260" w:lineRule="exact"/>
        <w:jc w:val="center"/>
        <w:rPr>
          <w:b/>
          <w:szCs w:val="20"/>
          <w:lang w:val="sl-SI"/>
        </w:rPr>
      </w:pPr>
    </w:p>
    <w:p w:rsidR="001B4433" w:rsidRDefault="001B4433" w:rsidP="001B4433">
      <w:pPr>
        <w:spacing w:line="260" w:lineRule="exact"/>
        <w:jc w:val="center"/>
        <w:rPr>
          <w:b/>
          <w:szCs w:val="20"/>
          <w:lang w:val="sl-SI"/>
        </w:rPr>
      </w:pPr>
    </w:p>
    <w:p w:rsidR="001B4433" w:rsidRDefault="001B4433" w:rsidP="001B4433">
      <w:pPr>
        <w:spacing w:line="260" w:lineRule="exact"/>
        <w:jc w:val="center"/>
        <w:rPr>
          <w:b/>
          <w:szCs w:val="20"/>
          <w:lang w:val="sl-SI"/>
        </w:rPr>
      </w:pPr>
    </w:p>
    <w:p w:rsidR="001B4433" w:rsidRPr="004945EC" w:rsidRDefault="001B4433" w:rsidP="001B4433">
      <w:pPr>
        <w:spacing w:line="260" w:lineRule="exact"/>
        <w:jc w:val="center"/>
        <w:rPr>
          <w:b/>
          <w:szCs w:val="20"/>
          <w:lang w:val="sl-SI"/>
        </w:rPr>
      </w:pPr>
      <w:r w:rsidRPr="004945EC">
        <w:rPr>
          <w:b/>
          <w:szCs w:val="20"/>
          <w:lang w:val="sl-SI"/>
        </w:rPr>
        <w:t>SOGLASJE ZA VARNOSTNO PREVERJANJE</w:t>
      </w:r>
    </w:p>
    <w:p w:rsidR="001B4433" w:rsidRPr="004945EC" w:rsidRDefault="001B4433" w:rsidP="001B4433">
      <w:pPr>
        <w:spacing w:line="260" w:lineRule="exact"/>
        <w:rPr>
          <w:szCs w:val="20"/>
          <w:lang w:val="sl-SI"/>
        </w:rPr>
      </w:pPr>
    </w:p>
    <w:p w:rsidR="001B4433" w:rsidRPr="004945EC" w:rsidRDefault="001B4433" w:rsidP="001B4433">
      <w:pPr>
        <w:spacing w:line="260" w:lineRule="exact"/>
        <w:rPr>
          <w:szCs w:val="20"/>
          <w:lang w:val="sl-SI"/>
        </w:rPr>
      </w:pPr>
    </w:p>
    <w:p w:rsidR="001B4433" w:rsidRPr="004945EC" w:rsidRDefault="001B4433" w:rsidP="001B4433">
      <w:pPr>
        <w:spacing w:line="260" w:lineRule="exact"/>
        <w:jc w:val="both"/>
        <w:rPr>
          <w:b/>
          <w:szCs w:val="20"/>
          <w:lang w:val="sl-SI"/>
        </w:rPr>
      </w:pPr>
      <w:r w:rsidRPr="004945EC">
        <w:rPr>
          <w:b/>
          <w:szCs w:val="20"/>
          <w:lang w:val="sl-SI"/>
        </w:rPr>
        <w:t xml:space="preserve">PRED IZPOLNJEVANJEM </w:t>
      </w:r>
      <w:r w:rsidRPr="004945EC">
        <w:rPr>
          <w:b/>
          <w:szCs w:val="20"/>
          <w:u w:val="single"/>
          <w:lang w:val="sl-SI"/>
        </w:rPr>
        <w:t xml:space="preserve">SOGLASJA ZA VARNOSTNO PREVERJANJE </w:t>
      </w:r>
      <w:r w:rsidRPr="004945EC">
        <w:rPr>
          <w:b/>
          <w:szCs w:val="20"/>
          <w:lang w:val="sl-SI"/>
        </w:rPr>
        <w:t xml:space="preserve">SKRBNO PREBERITE NAVODILA!  </w:t>
      </w:r>
    </w:p>
    <w:p w:rsidR="001B4433" w:rsidRPr="004945EC" w:rsidRDefault="001B4433" w:rsidP="001B4433">
      <w:pPr>
        <w:spacing w:line="260" w:lineRule="exact"/>
        <w:jc w:val="center"/>
        <w:rPr>
          <w:b/>
          <w:szCs w:val="20"/>
          <w:lang w:val="sl-SI"/>
        </w:rPr>
      </w:pPr>
    </w:p>
    <w:p w:rsidR="001B4433" w:rsidRPr="004945EC" w:rsidRDefault="001B4433" w:rsidP="001B4433">
      <w:pPr>
        <w:spacing w:line="260" w:lineRule="exact"/>
        <w:jc w:val="both"/>
        <w:rPr>
          <w:b/>
          <w:szCs w:val="20"/>
          <w:lang w:val="sl-SI"/>
        </w:rPr>
      </w:pPr>
    </w:p>
    <w:p w:rsidR="001B4433" w:rsidRPr="004945EC" w:rsidRDefault="001B4433" w:rsidP="001B4433">
      <w:pPr>
        <w:widowControl w:val="0"/>
        <w:spacing w:line="260" w:lineRule="exact"/>
        <w:jc w:val="both"/>
        <w:rPr>
          <w:rFonts w:eastAsia="Arial"/>
          <w:color w:val="000000"/>
          <w:szCs w:val="20"/>
          <w:lang w:val="sl-SI" w:bidi="sl-SI"/>
        </w:rPr>
      </w:pPr>
      <w:r w:rsidRPr="004945EC">
        <w:rPr>
          <w:rFonts w:eastAsia="Arial"/>
          <w:color w:val="000000"/>
          <w:szCs w:val="20"/>
          <w:lang w:val="sl-SI" w:bidi="sl-SI"/>
        </w:rPr>
        <w:t>Obrazec VP-2 »SOGLASJE ZA VARNOSTNO PREVERJANJE« izpolni oseba, ki opravlja oziroma bo opravljala funkcijo ali zasedala delovno mesto, na katerem je pogoj tudi dovoljenje za dostop do tajnih podatkov določene stopnje tajnosti.</w:t>
      </w:r>
    </w:p>
    <w:p w:rsidR="001B4433" w:rsidRPr="004945EC" w:rsidRDefault="001B4433" w:rsidP="001B4433">
      <w:pPr>
        <w:spacing w:line="260" w:lineRule="exact"/>
        <w:jc w:val="both"/>
        <w:rPr>
          <w:szCs w:val="20"/>
          <w:lang w:val="sl-SI"/>
        </w:rPr>
      </w:pPr>
    </w:p>
    <w:p w:rsidR="001B4433" w:rsidRPr="004945EC" w:rsidRDefault="001B4433" w:rsidP="001B4433">
      <w:pPr>
        <w:widowControl w:val="0"/>
        <w:spacing w:line="260" w:lineRule="exact"/>
        <w:jc w:val="both"/>
        <w:rPr>
          <w:rFonts w:eastAsia="Arial"/>
          <w:color w:val="000000"/>
          <w:szCs w:val="20"/>
          <w:lang w:val="sl-SI" w:bidi="sl-SI"/>
        </w:rPr>
      </w:pPr>
      <w:r w:rsidRPr="004945EC">
        <w:rPr>
          <w:rFonts w:eastAsia="Arial"/>
          <w:color w:val="000000"/>
          <w:szCs w:val="20"/>
          <w:lang w:val="sl-SI" w:bidi="sl-SI"/>
        </w:rPr>
        <w:t>Vpišite:</w:t>
      </w:r>
    </w:p>
    <w:p w:rsidR="001B4433" w:rsidRPr="004945EC" w:rsidRDefault="001B4433" w:rsidP="001B4433">
      <w:pPr>
        <w:widowControl w:val="0"/>
        <w:spacing w:line="260" w:lineRule="exact"/>
        <w:ind w:left="720" w:hanging="360"/>
        <w:rPr>
          <w:rFonts w:eastAsia="Arial"/>
          <w:color w:val="000000"/>
          <w:szCs w:val="20"/>
          <w:lang w:val="sl-SI" w:bidi="sl-SI"/>
        </w:rPr>
      </w:pPr>
      <w:r w:rsidRPr="004945EC">
        <w:rPr>
          <w:rFonts w:eastAsia="Arial"/>
          <w:color w:val="000000"/>
          <w:szCs w:val="20"/>
          <w:lang w:val="sl-SI" w:bidi="sl-SI"/>
        </w:rPr>
        <w:t>– ime in priimek,</w:t>
      </w:r>
    </w:p>
    <w:p w:rsidR="001B4433" w:rsidRPr="004945EC" w:rsidRDefault="001B4433" w:rsidP="001B4433">
      <w:pPr>
        <w:widowControl w:val="0"/>
        <w:spacing w:line="260" w:lineRule="exact"/>
        <w:ind w:left="714" w:hanging="357"/>
        <w:rPr>
          <w:rFonts w:eastAsia="Arial"/>
          <w:color w:val="000000"/>
          <w:szCs w:val="20"/>
          <w:lang w:val="sl-SI" w:bidi="sl-SI"/>
        </w:rPr>
      </w:pPr>
      <w:r w:rsidRPr="004945EC">
        <w:rPr>
          <w:rFonts w:eastAsia="Arial"/>
          <w:color w:val="000000"/>
          <w:szCs w:val="20"/>
          <w:lang w:val="sl-SI" w:bidi="sl-SI"/>
        </w:rPr>
        <w:t>– datum rojstva,</w:t>
      </w:r>
    </w:p>
    <w:p w:rsidR="001B4433" w:rsidRPr="004945EC" w:rsidRDefault="001B4433" w:rsidP="001B4433">
      <w:pPr>
        <w:widowControl w:val="0"/>
        <w:spacing w:line="260" w:lineRule="exact"/>
        <w:ind w:left="714" w:hanging="357"/>
        <w:rPr>
          <w:rFonts w:eastAsia="Arial"/>
          <w:color w:val="000000"/>
          <w:szCs w:val="20"/>
          <w:lang w:val="sl-SI" w:bidi="sl-SI"/>
        </w:rPr>
      </w:pPr>
      <w:r w:rsidRPr="004945EC">
        <w:rPr>
          <w:rFonts w:eastAsia="Arial"/>
          <w:color w:val="000000"/>
          <w:szCs w:val="20"/>
          <w:lang w:val="sl-SI" w:bidi="sl-SI"/>
        </w:rPr>
        <w:t>– naslov stalnega prebivališča.</w:t>
      </w:r>
    </w:p>
    <w:p w:rsidR="001B4433" w:rsidRPr="004945EC" w:rsidRDefault="001B4433" w:rsidP="001B4433">
      <w:pPr>
        <w:spacing w:line="260" w:lineRule="exact"/>
        <w:jc w:val="both"/>
        <w:rPr>
          <w:szCs w:val="20"/>
          <w:lang w:val="sl-SI"/>
        </w:rPr>
      </w:pPr>
    </w:p>
    <w:p w:rsidR="001B4433" w:rsidRPr="004945EC" w:rsidRDefault="001B4433" w:rsidP="001B4433">
      <w:pPr>
        <w:spacing w:line="260" w:lineRule="exact"/>
        <w:jc w:val="both"/>
        <w:rPr>
          <w:szCs w:val="20"/>
          <w:lang w:val="sl-SI"/>
        </w:rPr>
      </w:pPr>
    </w:p>
    <w:p w:rsidR="001B4433" w:rsidRPr="004945EC" w:rsidRDefault="001B4433" w:rsidP="001B4433">
      <w:pPr>
        <w:widowControl w:val="0"/>
        <w:spacing w:line="260" w:lineRule="exact"/>
        <w:jc w:val="both"/>
        <w:rPr>
          <w:rFonts w:eastAsia="Arial"/>
          <w:color w:val="000000"/>
          <w:szCs w:val="20"/>
          <w:lang w:val="sl-SI" w:bidi="sl-SI"/>
        </w:rPr>
      </w:pPr>
      <w:r w:rsidRPr="004945EC">
        <w:rPr>
          <w:rFonts w:eastAsia="Arial"/>
          <w:color w:val="000000"/>
          <w:szCs w:val="20"/>
          <w:lang w:val="sl-SI" w:bidi="sl-SI"/>
        </w:rPr>
        <w:t>Podrobno preberite celotno besedilo soglasja od 1. do 10. točke ter vnesite:</w:t>
      </w:r>
    </w:p>
    <w:p w:rsidR="001B4433" w:rsidRPr="004945EC" w:rsidRDefault="001B4433" w:rsidP="001B4433">
      <w:pPr>
        <w:widowControl w:val="0"/>
        <w:tabs>
          <w:tab w:val="left" w:pos="718"/>
        </w:tabs>
        <w:spacing w:line="260" w:lineRule="exact"/>
        <w:ind w:left="142" w:hanging="142"/>
        <w:jc w:val="both"/>
        <w:rPr>
          <w:rFonts w:eastAsia="Arial"/>
          <w:color w:val="000000"/>
          <w:szCs w:val="20"/>
          <w:lang w:val="sl-SI" w:bidi="sl-SI"/>
        </w:rPr>
      </w:pPr>
      <w:r w:rsidRPr="004945EC">
        <w:rPr>
          <w:rFonts w:eastAsia="Arial"/>
          <w:color w:val="000000"/>
          <w:szCs w:val="20"/>
          <w:lang w:val="sl-SI" w:bidi="sl-SI"/>
        </w:rPr>
        <w:t xml:space="preserve">– ustrezen zaznamek </w:t>
      </w:r>
      <w:r w:rsidRPr="004945EC">
        <w:rPr>
          <w:rFonts w:eastAsia="Arial"/>
          <w:b/>
          <w:bCs/>
          <w:color w:val="000000"/>
          <w:szCs w:val="20"/>
          <w:u w:val="single"/>
          <w:lang w:val="sl-SI" w:bidi="sl-SI"/>
        </w:rPr>
        <w:t>ene</w:t>
      </w:r>
      <w:r w:rsidRPr="004945EC">
        <w:rPr>
          <w:rFonts w:eastAsia="Arial"/>
          <w:b/>
          <w:bCs/>
          <w:color w:val="000000"/>
          <w:szCs w:val="20"/>
          <w:lang w:val="sl-SI" w:bidi="sl-SI"/>
        </w:rPr>
        <w:t xml:space="preserve"> </w:t>
      </w:r>
      <w:r w:rsidRPr="004945EC">
        <w:rPr>
          <w:rFonts w:eastAsia="Arial"/>
          <w:color w:val="000000"/>
          <w:szCs w:val="20"/>
          <w:lang w:val="sl-SI" w:bidi="sl-SI"/>
        </w:rPr>
        <w:t>od navedenih stopenj tajnosti – stopnjo tajnosti, za katero ste predlagani v postopek varnostnega preverjanja,</w:t>
      </w:r>
    </w:p>
    <w:p w:rsidR="001B4433" w:rsidRPr="004945EC" w:rsidRDefault="001B4433" w:rsidP="001B4433">
      <w:pPr>
        <w:widowControl w:val="0"/>
        <w:tabs>
          <w:tab w:val="left" w:pos="718"/>
        </w:tabs>
        <w:spacing w:line="260" w:lineRule="exact"/>
        <w:jc w:val="both"/>
        <w:rPr>
          <w:rFonts w:eastAsia="Arial"/>
          <w:color w:val="000000"/>
          <w:szCs w:val="20"/>
          <w:lang w:val="sl-SI" w:bidi="sl-SI"/>
        </w:rPr>
      </w:pPr>
      <w:r w:rsidRPr="004945EC">
        <w:rPr>
          <w:rFonts w:eastAsia="Arial"/>
          <w:color w:val="000000"/>
          <w:szCs w:val="20"/>
          <w:lang w:val="sl-SI" w:bidi="sl-SI"/>
        </w:rPr>
        <w:t>– kraj in datum podpisa izjave,</w:t>
      </w:r>
    </w:p>
    <w:p w:rsidR="001B4433" w:rsidRPr="004945EC" w:rsidRDefault="001B4433" w:rsidP="001B4433">
      <w:pPr>
        <w:widowControl w:val="0"/>
        <w:tabs>
          <w:tab w:val="left" w:pos="718"/>
        </w:tabs>
        <w:spacing w:line="260" w:lineRule="exact"/>
        <w:ind w:left="142" w:hanging="142"/>
        <w:jc w:val="both"/>
        <w:rPr>
          <w:rFonts w:eastAsia="Arial"/>
          <w:color w:val="000000"/>
          <w:szCs w:val="20"/>
          <w:lang w:val="sl-SI" w:bidi="sl-SI"/>
        </w:rPr>
      </w:pPr>
      <w:r w:rsidRPr="004945EC">
        <w:rPr>
          <w:rFonts w:eastAsia="Arial"/>
          <w:color w:val="000000"/>
          <w:szCs w:val="20"/>
          <w:lang w:val="sl-SI" w:bidi="sl-SI"/>
        </w:rPr>
        <w:t>– podpis (s katerim potrjujete razumljivost izjave ter dajete soglasje za postopek varnostnega preverjanja).</w:t>
      </w:r>
    </w:p>
    <w:p w:rsidR="001B4433" w:rsidRPr="004945EC" w:rsidRDefault="001B4433" w:rsidP="001B4433">
      <w:pPr>
        <w:spacing w:line="260" w:lineRule="exact"/>
        <w:jc w:val="both"/>
        <w:rPr>
          <w:szCs w:val="20"/>
          <w:lang w:val="sl-SI"/>
        </w:rPr>
      </w:pPr>
    </w:p>
    <w:p w:rsidR="001B4433" w:rsidRPr="004945EC" w:rsidRDefault="001B4433" w:rsidP="001B4433">
      <w:pPr>
        <w:spacing w:line="260" w:lineRule="exact"/>
        <w:jc w:val="both"/>
        <w:rPr>
          <w:szCs w:val="20"/>
          <w:lang w:val="sl-SI"/>
        </w:rPr>
      </w:pPr>
    </w:p>
    <w:p w:rsidR="001B4433" w:rsidRPr="004945EC" w:rsidRDefault="001B4433" w:rsidP="001B4433">
      <w:pPr>
        <w:widowControl w:val="0"/>
        <w:spacing w:line="260" w:lineRule="exact"/>
        <w:jc w:val="both"/>
        <w:rPr>
          <w:rFonts w:eastAsia="Arial"/>
          <w:color w:val="000000"/>
          <w:szCs w:val="20"/>
          <w:lang w:val="sl-SI" w:bidi="sl-SI"/>
        </w:rPr>
      </w:pPr>
      <w:r w:rsidRPr="004945EC">
        <w:rPr>
          <w:rFonts w:eastAsia="Arial"/>
          <w:color w:val="000000"/>
          <w:szCs w:val="20"/>
          <w:lang w:val="sl-SI" w:bidi="sl-SI"/>
        </w:rPr>
        <w:t>Če zavrnete podpis soglasja, morate o tem obvestiti svojega predlagatelja, ki je pristojen za vložitev predloga za začetek postopka izdaje dovoljenja.</w:t>
      </w:r>
    </w:p>
    <w:p w:rsidR="001B4433" w:rsidRPr="004945EC" w:rsidRDefault="001B4433" w:rsidP="001B4433">
      <w:pPr>
        <w:spacing w:line="260" w:lineRule="exact"/>
        <w:jc w:val="both"/>
        <w:rPr>
          <w:szCs w:val="20"/>
        </w:rPr>
      </w:pPr>
    </w:p>
    <w:p w:rsidR="001B4433" w:rsidRPr="004945EC" w:rsidRDefault="001B4433" w:rsidP="001B4433">
      <w:pPr>
        <w:spacing w:line="260" w:lineRule="exact"/>
        <w:jc w:val="both"/>
        <w:rPr>
          <w:szCs w:val="20"/>
        </w:rPr>
      </w:pPr>
    </w:p>
    <w:p w:rsidR="001B4433" w:rsidRPr="004945EC" w:rsidRDefault="001B4433" w:rsidP="001B4433">
      <w:pPr>
        <w:spacing w:line="260" w:lineRule="exact"/>
        <w:rPr>
          <w:b/>
          <w:kern w:val="32"/>
          <w:szCs w:val="32"/>
          <w:lang w:val="sl-SI" w:eastAsia="sl-SI"/>
        </w:rPr>
        <w:sectPr w:rsidR="001B4433" w:rsidRPr="004945EC" w:rsidSect="002034F0">
          <w:footerReference w:type="even" r:id="rId8"/>
          <w:footerReference w:type="default" r:id="rId9"/>
          <w:headerReference w:type="first" r:id="rId10"/>
          <w:pgSz w:w="11906" w:h="16838" w:code="9"/>
          <w:pgMar w:top="1134" w:right="1418" w:bottom="1418" w:left="1418" w:header="737" w:footer="851" w:gutter="0"/>
          <w:cols w:space="708"/>
          <w:titlePg/>
          <w:docGrid w:linePitch="360"/>
        </w:sectPr>
      </w:pPr>
    </w:p>
    <w:p w:rsidR="001B4433" w:rsidRDefault="001B4433" w:rsidP="001B4433">
      <w:pPr>
        <w:spacing w:line="260" w:lineRule="exact"/>
        <w:rPr>
          <w:b/>
          <w:kern w:val="32"/>
          <w:szCs w:val="32"/>
          <w:lang w:val="sl-SI" w:eastAsia="sl-SI"/>
        </w:rPr>
      </w:pPr>
      <w:r w:rsidRPr="004945EC">
        <w:rPr>
          <w:b/>
          <w:kern w:val="32"/>
          <w:szCs w:val="32"/>
          <w:lang w:val="sl-SI" w:eastAsia="sl-SI"/>
        </w:rPr>
        <w:lastRenderedPageBreak/>
        <w:t>SOGLASJE ZA VARNOSTNO PREVERJANJE</w:t>
      </w:r>
    </w:p>
    <w:p w:rsidR="001B4433" w:rsidRPr="004945EC" w:rsidRDefault="001B4433" w:rsidP="001B4433">
      <w:pPr>
        <w:spacing w:line="260" w:lineRule="exact"/>
        <w:rPr>
          <w:b/>
          <w:i/>
          <w:kern w:val="32"/>
          <w:szCs w:val="32"/>
          <w:lang w:val="sl-SI" w:eastAsia="sl-SI"/>
        </w:rPr>
      </w:pPr>
    </w:p>
    <w:p w:rsidR="001B4433" w:rsidRPr="004945EC" w:rsidRDefault="001B4433" w:rsidP="001B4433">
      <w:pPr>
        <w:spacing w:line="260" w:lineRule="exact"/>
        <w:rPr>
          <w:szCs w:val="20"/>
        </w:rPr>
      </w:pPr>
    </w:p>
    <w:p w:rsidR="001B4433" w:rsidRPr="004945EC" w:rsidRDefault="001B4433" w:rsidP="001B4433">
      <w:pPr>
        <w:spacing w:line="260" w:lineRule="exact"/>
        <w:jc w:val="center"/>
        <w:rPr>
          <w:szCs w:val="20"/>
        </w:rPr>
      </w:pPr>
      <w:r w:rsidRPr="004945EC">
        <w:rPr>
          <w:szCs w:val="20"/>
        </w:rPr>
        <w:t xml:space="preserve">PODPISANI/-A ___________________________________, ROJEN/-A _______________, </w:t>
      </w:r>
      <w:r w:rsidR="004B4DAD">
        <w:rPr>
          <w:szCs w:val="20"/>
        </w:rPr>
        <w:t>S</w:t>
      </w:r>
      <w:r w:rsidRPr="004945EC">
        <w:rPr>
          <w:szCs w:val="20"/>
        </w:rPr>
        <w:t xml:space="preserve"> STALNIM PREBIVALIŠČEM _______________________________________________, </w:t>
      </w:r>
    </w:p>
    <w:p w:rsidR="001B4433" w:rsidRDefault="001B4433" w:rsidP="001B4433">
      <w:pPr>
        <w:spacing w:line="260" w:lineRule="exact"/>
        <w:rPr>
          <w:szCs w:val="20"/>
          <w:lang w:val="sl-SI"/>
        </w:rPr>
      </w:pPr>
    </w:p>
    <w:p w:rsidR="001B4433" w:rsidRPr="004945EC" w:rsidRDefault="001B4433" w:rsidP="001B4433">
      <w:pPr>
        <w:spacing w:line="260" w:lineRule="exact"/>
        <w:rPr>
          <w:szCs w:val="20"/>
          <w:lang w:val="sl-SI"/>
        </w:rPr>
      </w:pPr>
    </w:p>
    <w:p w:rsidR="001B4433" w:rsidRPr="004945EC" w:rsidRDefault="001B4433" w:rsidP="001B4433">
      <w:pPr>
        <w:spacing w:line="260" w:lineRule="exact"/>
        <w:rPr>
          <w:rFonts w:eastAsia="Arial"/>
          <w:b/>
          <w:bCs/>
          <w:szCs w:val="20"/>
          <w:lang w:val="sl-SI" w:eastAsia="sl-SI"/>
        </w:rPr>
      </w:pPr>
      <w:bookmarkStart w:id="3" w:name="bookmark2"/>
      <w:r w:rsidRPr="004945EC">
        <w:rPr>
          <w:rFonts w:eastAsia="Arial"/>
          <w:b/>
          <w:bCs/>
          <w:szCs w:val="20"/>
          <w:lang w:val="sl-SI" w:eastAsia="sl-SI"/>
        </w:rPr>
        <w:t xml:space="preserve">IZJAVLJAM, </w:t>
      </w:r>
    </w:p>
    <w:p w:rsidR="001B4433" w:rsidRPr="004945EC" w:rsidRDefault="001B4433" w:rsidP="001B4433">
      <w:pPr>
        <w:spacing w:line="260" w:lineRule="exact"/>
        <w:rPr>
          <w:rFonts w:eastAsia="Arial"/>
          <w:b/>
          <w:bCs/>
          <w:szCs w:val="20"/>
          <w:lang w:val="sl-SI" w:eastAsia="sl-SI"/>
        </w:rPr>
      </w:pPr>
    </w:p>
    <w:p w:rsidR="001B4433" w:rsidRPr="004945EC" w:rsidRDefault="001B4433" w:rsidP="001B4433">
      <w:pPr>
        <w:spacing w:line="260" w:lineRule="exact"/>
        <w:rPr>
          <w:rFonts w:eastAsia="Arial"/>
          <w:b/>
          <w:bCs/>
          <w:szCs w:val="20"/>
          <w:lang w:val="sl-SI" w:eastAsia="sl-SI"/>
        </w:rPr>
      </w:pPr>
      <w:r w:rsidRPr="004945EC">
        <w:rPr>
          <w:rFonts w:eastAsia="Arial"/>
          <w:b/>
          <w:bCs/>
          <w:szCs w:val="20"/>
          <w:lang w:val="sl-SI" w:eastAsia="sl-SI"/>
        </w:rPr>
        <w:t>da sem seznanjen/-a:</w:t>
      </w:r>
      <w:bookmarkEnd w:id="3"/>
    </w:p>
    <w:p w:rsidR="001B4433" w:rsidRPr="004945EC" w:rsidRDefault="001B4433" w:rsidP="001B4433">
      <w:pPr>
        <w:widowControl w:val="0"/>
        <w:numPr>
          <w:ilvl w:val="0"/>
          <w:numId w:val="12"/>
        </w:numPr>
        <w:tabs>
          <w:tab w:val="left" w:pos="432"/>
        </w:tabs>
        <w:spacing w:line="260" w:lineRule="exact"/>
        <w:jc w:val="both"/>
        <w:rPr>
          <w:rFonts w:eastAsia="Arial"/>
          <w:color w:val="000000"/>
          <w:szCs w:val="20"/>
          <w:lang w:val="sl-SI" w:bidi="sl-SI"/>
        </w:rPr>
      </w:pPr>
      <w:r w:rsidRPr="004945EC">
        <w:rPr>
          <w:rFonts w:eastAsia="Arial"/>
          <w:color w:val="000000"/>
          <w:szCs w:val="20"/>
          <w:lang w:val="sl-SI" w:bidi="sl-SI"/>
        </w:rPr>
        <w:t>da bom opravljal/-a oziroma opravljam funkcijo ali zasedam oziroma bom zasedel/-la delovno mesto, na katerem je kot pogoj določeno dovoljenje za dostop do tajnih podatkov, ker bom imel/-a dostop do tajnih podatkov oziroma bom imel/-a možnost seznaniti se s tajnimi podatki stopnje tajnosti</w:t>
      </w:r>
    </w:p>
    <w:p w:rsidR="001B4433" w:rsidRPr="004945EC" w:rsidRDefault="001B4433" w:rsidP="001B4433">
      <w:pPr>
        <w:tabs>
          <w:tab w:val="left" w:pos="435"/>
          <w:tab w:val="left" w:pos="720"/>
        </w:tabs>
        <w:spacing w:line="260" w:lineRule="exact"/>
        <w:ind w:left="435"/>
        <w:jc w:val="both"/>
        <w:rPr>
          <w:szCs w:val="20"/>
          <w:lang w:val="sl-SI"/>
        </w:rPr>
      </w:pPr>
    </w:p>
    <w:p w:rsidR="001B4433" w:rsidRPr="004945EC" w:rsidRDefault="001B4433" w:rsidP="001B4433">
      <w:pPr>
        <w:spacing w:line="260" w:lineRule="exact"/>
        <w:ind w:right="118"/>
        <w:rPr>
          <w:rFonts w:eastAsia="Arial"/>
          <w:szCs w:val="20"/>
          <w:lang w:val="sl-SI" w:bidi="sl-SI"/>
        </w:rPr>
      </w:pPr>
      <w:r w:rsidRPr="004945EC">
        <w:rPr>
          <w:szCs w:val="20"/>
          <w:lang w:val="sl-SI"/>
        </w:rPr>
        <w:t xml:space="preserve">              </w:t>
      </w:r>
      <w:r w:rsidRPr="004945EC">
        <w:rPr>
          <w:rFonts w:eastAsia="Arial"/>
          <w:szCs w:val="20"/>
          <w:lang w:val="sl-SI" w:bidi="sl-SI"/>
        </w:rPr>
        <w:t>[  ] ZAUPNO</w:t>
      </w:r>
      <w:r w:rsidRPr="004945EC">
        <w:rPr>
          <w:rFonts w:eastAsia="Arial"/>
          <w:szCs w:val="20"/>
          <w:lang w:val="sl-SI" w:bidi="sl-SI"/>
        </w:rPr>
        <w:tab/>
      </w:r>
      <w:r w:rsidRPr="004945EC">
        <w:rPr>
          <w:rFonts w:eastAsia="Arial"/>
          <w:szCs w:val="20"/>
          <w:lang w:val="sl-SI" w:bidi="sl-SI"/>
        </w:rPr>
        <w:tab/>
        <w:t xml:space="preserve">            [  ] TAJNO</w:t>
      </w:r>
      <w:r w:rsidRPr="004945EC">
        <w:rPr>
          <w:rFonts w:eastAsia="Arial"/>
          <w:szCs w:val="20"/>
          <w:lang w:val="sl-SI" w:bidi="sl-SI"/>
        </w:rPr>
        <w:tab/>
      </w:r>
      <w:r w:rsidRPr="004945EC">
        <w:rPr>
          <w:rFonts w:eastAsia="Arial"/>
          <w:szCs w:val="20"/>
          <w:lang w:val="sl-SI" w:bidi="sl-SI"/>
        </w:rPr>
        <w:tab/>
      </w:r>
      <w:r w:rsidRPr="004945EC">
        <w:rPr>
          <w:rFonts w:eastAsia="Arial"/>
          <w:szCs w:val="20"/>
          <w:lang w:val="sl-SI" w:bidi="sl-SI"/>
        </w:rPr>
        <w:tab/>
        <w:t>[  ] STROGO TAJNO</w:t>
      </w:r>
    </w:p>
    <w:p w:rsidR="001B4433" w:rsidRPr="004945EC" w:rsidRDefault="001B4433" w:rsidP="001B4433">
      <w:pPr>
        <w:tabs>
          <w:tab w:val="left" w:pos="435"/>
          <w:tab w:val="left" w:pos="720"/>
        </w:tabs>
        <w:spacing w:line="260" w:lineRule="exact"/>
        <w:ind w:left="426"/>
        <w:jc w:val="center"/>
        <w:rPr>
          <w:szCs w:val="20"/>
          <w:lang w:val="sl-SI"/>
        </w:rPr>
      </w:pPr>
      <w:r w:rsidRPr="004945EC">
        <w:rPr>
          <w:szCs w:val="20"/>
          <w:lang w:val="sl-SI"/>
        </w:rPr>
        <w:t xml:space="preserve">(ustrezno označite </w:t>
      </w:r>
      <w:r w:rsidRPr="004945EC">
        <w:rPr>
          <w:b/>
          <w:szCs w:val="20"/>
          <w:lang w:val="sl-SI"/>
        </w:rPr>
        <w:t>eno</w:t>
      </w:r>
      <w:r w:rsidRPr="004945EC">
        <w:rPr>
          <w:szCs w:val="20"/>
          <w:lang w:val="sl-SI"/>
        </w:rPr>
        <w:t xml:space="preserve"> izmed naštetih)</w:t>
      </w:r>
    </w:p>
    <w:p w:rsidR="001B4433" w:rsidRPr="004945EC" w:rsidRDefault="001B4433" w:rsidP="001B4433">
      <w:pPr>
        <w:tabs>
          <w:tab w:val="left" w:pos="435"/>
          <w:tab w:val="left" w:pos="720"/>
        </w:tabs>
        <w:spacing w:line="260" w:lineRule="exact"/>
        <w:ind w:left="426"/>
        <w:jc w:val="center"/>
        <w:rPr>
          <w:szCs w:val="20"/>
          <w:lang w:val="sl-SI"/>
        </w:rPr>
      </w:pPr>
    </w:p>
    <w:p w:rsidR="001B4433" w:rsidRPr="004945EC" w:rsidRDefault="001B4433" w:rsidP="001B4433">
      <w:pPr>
        <w:widowControl w:val="0"/>
        <w:numPr>
          <w:ilvl w:val="0"/>
          <w:numId w:val="12"/>
        </w:numPr>
        <w:tabs>
          <w:tab w:val="left" w:pos="432"/>
        </w:tabs>
        <w:spacing w:line="260" w:lineRule="exact"/>
        <w:jc w:val="both"/>
        <w:rPr>
          <w:rFonts w:eastAsia="Arial"/>
          <w:color w:val="000000"/>
          <w:szCs w:val="20"/>
          <w:lang w:val="sl-SI" w:bidi="sl-SI"/>
        </w:rPr>
      </w:pPr>
      <w:r w:rsidRPr="004945EC">
        <w:rPr>
          <w:rFonts w:eastAsia="Arial"/>
          <w:color w:val="000000"/>
          <w:szCs w:val="20"/>
          <w:lang w:val="sl-SI" w:bidi="sl-SI"/>
        </w:rPr>
        <w:t>z zakonsko obveznostjo, da moram za pravico do dostopa do tajnih podatkov pridobiti dovoljenje za dostop do tajnih podatkov (31. člen Zakona o tajnih podatkih);</w:t>
      </w:r>
    </w:p>
    <w:p w:rsidR="001B4433" w:rsidRPr="004945EC" w:rsidRDefault="001B4433" w:rsidP="001B4433">
      <w:pPr>
        <w:widowControl w:val="0"/>
        <w:numPr>
          <w:ilvl w:val="0"/>
          <w:numId w:val="12"/>
        </w:numPr>
        <w:tabs>
          <w:tab w:val="left" w:pos="432"/>
        </w:tabs>
        <w:spacing w:line="260" w:lineRule="exact"/>
        <w:jc w:val="both"/>
        <w:rPr>
          <w:rFonts w:eastAsia="Arial"/>
          <w:color w:val="000000"/>
          <w:szCs w:val="20"/>
          <w:lang w:val="sl-SI" w:bidi="sl-SI"/>
        </w:rPr>
      </w:pPr>
      <w:r w:rsidRPr="004945EC">
        <w:rPr>
          <w:rFonts w:eastAsia="Arial"/>
          <w:color w:val="000000"/>
          <w:szCs w:val="20"/>
          <w:lang w:val="sl-SI" w:bidi="sl-SI"/>
        </w:rPr>
        <w:t>da lahko dovoljenje za dostop do tajnih podatkov pridobim le na podlagi predhodnega varnostnega preverjanja, ki se opravi v skladu z veljavnimi predpisi s področja tajnih podatkov glede na predlagano stopnjo tajnosti in na podlagi mojega pisnega soglasja;</w:t>
      </w:r>
    </w:p>
    <w:p w:rsidR="001B4433" w:rsidRPr="004945EC" w:rsidRDefault="001B4433" w:rsidP="001B4433">
      <w:pPr>
        <w:widowControl w:val="0"/>
        <w:numPr>
          <w:ilvl w:val="0"/>
          <w:numId w:val="12"/>
        </w:numPr>
        <w:tabs>
          <w:tab w:val="left" w:pos="432"/>
        </w:tabs>
        <w:spacing w:line="260" w:lineRule="exact"/>
        <w:jc w:val="both"/>
        <w:rPr>
          <w:rFonts w:eastAsia="Arial"/>
          <w:color w:val="000000"/>
          <w:szCs w:val="20"/>
          <w:lang w:val="sl-SI" w:bidi="sl-SI"/>
        </w:rPr>
      </w:pPr>
      <w:r w:rsidRPr="004945EC">
        <w:rPr>
          <w:rFonts w:eastAsia="Arial"/>
          <w:color w:val="000000"/>
          <w:szCs w:val="20"/>
          <w:lang w:val="sl-SI" w:bidi="sl-SI"/>
        </w:rPr>
        <w:t>da moram izpolniti ustrezen varnostni vprašalnik;</w:t>
      </w:r>
    </w:p>
    <w:p w:rsidR="001B4433" w:rsidRPr="004945EC" w:rsidRDefault="001B4433" w:rsidP="001B4433">
      <w:pPr>
        <w:widowControl w:val="0"/>
        <w:numPr>
          <w:ilvl w:val="0"/>
          <w:numId w:val="12"/>
        </w:numPr>
        <w:tabs>
          <w:tab w:val="left" w:pos="432"/>
        </w:tabs>
        <w:spacing w:line="260" w:lineRule="exact"/>
        <w:jc w:val="both"/>
        <w:rPr>
          <w:rFonts w:eastAsia="Arial"/>
          <w:color w:val="000000"/>
          <w:szCs w:val="20"/>
          <w:lang w:val="sl-SI" w:bidi="sl-SI"/>
        </w:rPr>
      </w:pPr>
      <w:r w:rsidRPr="004945EC">
        <w:rPr>
          <w:rFonts w:eastAsia="Arial"/>
          <w:color w:val="000000"/>
          <w:szCs w:val="20"/>
          <w:lang w:val="sl-SI" w:bidi="sl-SI"/>
        </w:rPr>
        <w:t>da se bodo v okviru varnostnega preverjanja preverili moji odgovori na vprašanja iz varnostnega vprašalnika in o meni zbirali osebni podatki;</w:t>
      </w:r>
    </w:p>
    <w:p w:rsidR="001B4433" w:rsidRPr="004945EC" w:rsidRDefault="001B4433" w:rsidP="001B4433">
      <w:pPr>
        <w:widowControl w:val="0"/>
        <w:numPr>
          <w:ilvl w:val="0"/>
          <w:numId w:val="12"/>
        </w:numPr>
        <w:tabs>
          <w:tab w:val="left" w:pos="432"/>
        </w:tabs>
        <w:spacing w:line="260" w:lineRule="exact"/>
        <w:jc w:val="both"/>
        <w:rPr>
          <w:rFonts w:eastAsia="Arial"/>
          <w:color w:val="000000"/>
          <w:szCs w:val="20"/>
          <w:lang w:val="sl-SI" w:bidi="sl-SI"/>
        </w:rPr>
      </w:pPr>
      <w:r w:rsidRPr="004945EC">
        <w:rPr>
          <w:rFonts w:eastAsia="Arial"/>
          <w:color w:val="000000"/>
          <w:szCs w:val="20"/>
          <w:lang w:val="sl-SI" w:bidi="sl-SI"/>
        </w:rPr>
        <w:t>da bodo vsi podatki, ki sem jih navedel/-la v varnostnih vprašalnikih in postopku varnostnega preverjanja, obravnavani v skladu s predpisi, ki urejajo varstvo osebnih podatkov, in predpisi o varovanju tajnih podatkov;</w:t>
      </w:r>
    </w:p>
    <w:p w:rsidR="001B4433" w:rsidRPr="004945EC" w:rsidRDefault="001B4433" w:rsidP="001B4433">
      <w:pPr>
        <w:widowControl w:val="0"/>
        <w:numPr>
          <w:ilvl w:val="0"/>
          <w:numId w:val="12"/>
        </w:numPr>
        <w:tabs>
          <w:tab w:val="left" w:pos="432"/>
        </w:tabs>
        <w:spacing w:line="260" w:lineRule="exact"/>
        <w:jc w:val="both"/>
        <w:rPr>
          <w:rFonts w:eastAsia="Arial"/>
          <w:color w:val="000000"/>
          <w:szCs w:val="20"/>
          <w:lang w:val="sl-SI" w:bidi="sl-SI"/>
        </w:rPr>
      </w:pPr>
      <w:r w:rsidRPr="004945EC">
        <w:rPr>
          <w:rFonts w:eastAsia="Arial"/>
          <w:color w:val="000000"/>
          <w:szCs w:val="20"/>
          <w:lang w:val="sl-SI" w:bidi="sl-SI"/>
        </w:rPr>
        <w:t>in razumem, da lažne navedbe podatkov v varnostnem vprašalniku ali v razgovoru za varnostno preverjanje pomenijo varnostni zadržek, zaradi katerega se mi zavrne izdaja dovoljenja za dostop do tajnih podatkov;</w:t>
      </w:r>
    </w:p>
    <w:p w:rsidR="001B4433" w:rsidRPr="004945EC" w:rsidRDefault="001B4433" w:rsidP="001B4433">
      <w:pPr>
        <w:widowControl w:val="0"/>
        <w:numPr>
          <w:ilvl w:val="0"/>
          <w:numId w:val="12"/>
        </w:numPr>
        <w:tabs>
          <w:tab w:val="left" w:pos="432"/>
        </w:tabs>
        <w:spacing w:line="260" w:lineRule="exact"/>
        <w:jc w:val="both"/>
        <w:rPr>
          <w:rFonts w:eastAsia="Arial"/>
          <w:color w:val="000000"/>
          <w:szCs w:val="20"/>
          <w:lang w:val="sl-SI" w:bidi="sl-SI"/>
        </w:rPr>
      </w:pPr>
      <w:r w:rsidRPr="004945EC">
        <w:rPr>
          <w:rFonts w:eastAsia="Arial"/>
          <w:color w:val="000000"/>
          <w:szCs w:val="20"/>
          <w:lang w:val="sl-SI" w:bidi="sl-SI"/>
        </w:rPr>
        <w:t>da zaradi zavrnitve podpisa soglasja za izvedbo varnostnega preverjanja ali izpolnitve ustreznega varnostnega vprašalnika pristojni organ ne bo mogel opraviti varnostnega preverjanja, ki je pogoj za pridobitev dovoljenja za dostop do tajnih podatkov, in s posledicami zavrnitve izdaje dovoljenja za dostop do tajnih podatkov;</w:t>
      </w:r>
    </w:p>
    <w:p w:rsidR="001B4433" w:rsidRPr="004945EC" w:rsidRDefault="001B4433" w:rsidP="001B4433">
      <w:pPr>
        <w:widowControl w:val="0"/>
        <w:numPr>
          <w:ilvl w:val="0"/>
          <w:numId w:val="12"/>
        </w:numPr>
        <w:tabs>
          <w:tab w:val="left" w:pos="432"/>
        </w:tabs>
        <w:spacing w:line="260" w:lineRule="exact"/>
        <w:jc w:val="both"/>
        <w:rPr>
          <w:rFonts w:eastAsia="Arial"/>
          <w:color w:val="000000"/>
          <w:szCs w:val="20"/>
          <w:lang w:val="sl-SI" w:bidi="sl-SI"/>
        </w:rPr>
      </w:pPr>
      <w:r w:rsidRPr="004945EC">
        <w:rPr>
          <w:rFonts w:eastAsia="Arial"/>
          <w:color w:val="000000"/>
          <w:szCs w:val="20"/>
          <w:lang w:val="sl-SI" w:bidi="sl-SI"/>
        </w:rPr>
        <w:t>da s svojim podpisom pod to izjavo dajem soglasje, da pristojni organ preveri resničnost navedb v izpolnjenem varnostnem vprašalniku in se moji osebni podatki lahko obdelujejo le za namene varnostnega preverjanja, vodenja evidenc po Zakonu o tajnih podatkih in izvajanja drugih pristojnosti po Zakonu o tajnih podatkih;</w:t>
      </w:r>
    </w:p>
    <w:p w:rsidR="001B4433" w:rsidRPr="004945EC" w:rsidRDefault="001B4433" w:rsidP="001B4433">
      <w:pPr>
        <w:widowControl w:val="0"/>
        <w:numPr>
          <w:ilvl w:val="0"/>
          <w:numId w:val="12"/>
        </w:numPr>
        <w:tabs>
          <w:tab w:val="left" w:pos="507"/>
        </w:tabs>
        <w:spacing w:line="260" w:lineRule="exact"/>
        <w:jc w:val="both"/>
        <w:rPr>
          <w:rFonts w:eastAsia="Arial"/>
          <w:color w:val="000000"/>
          <w:szCs w:val="20"/>
          <w:lang w:val="sl-SI" w:bidi="sl-SI"/>
        </w:rPr>
      </w:pPr>
      <w:r w:rsidRPr="004945EC">
        <w:rPr>
          <w:rFonts w:eastAsia="Arial"/>
          <w:color w:val="000000"/>
          <w:szCs w:val="20"/>
          <w:lang w:val="sl-SI" w:bidi="sl-SI"/>
        </w:rPr>
        <w:t>da bo podatke o varnostnem preverjanju pristojni organ hranil še pet let po preteku veljavnosti dovoljenja za dostop do tajnih podatkov oziroma zavrnitvi njegove izdaje ali po preklicu, nato pa jih bo uničil.</w:t>
      </w:r>
    </w:p>
    <w:p w:rsidR="001B4433" w:rsidRDefault="001B4433" w:rsidP="001B4433">
      <w:pPr>
        <w:tabs>
          <w:tab w:val="left" w:pos="435"/>
          <w:tab w:val="left" w:pos="720"/>
        </w:tabs>
        <w:spacing w:line="260" w:lineRule="exact"/>
        <w:jc w:val="both"/>
        <w:rPr>
          <w:szCs w:val="20"/>
          <w:lang w:val="sl-SI"/>
        </w:rPr>
      </w:pPr>
    </w:p>
    <w:p w:rsidR="001B4433" w:rsidRPr="004945EC" w:rsidRDefault="001B4433" w:rsidP="001B4433">
      <w:pPr>
        <w:tabs>
          <w:tab w:val="left" w:pos="435"/>
          <w:tab w:val="left" w:pos="720"/>
        </w:tabs>
        <w:spacing w:line="260" w:lineRule="exact"/>
        <w:jc w:val="both"/>
        <w:rPr>
          <w:szCs w:val="20"/>
          <w:lang w:val="sl-SI"/>
        </w:rPr>
      </w:pPr>
    </w:p>
    <w:p w:rsidR="001B4433" w:rsidRPr="004945EC" w:rsidRDefault="001B4433" w:rsidP="001B4433">
      <w:pPr>
        <w:widowControl w:val="0"/>
        <w:spacing w:line="260" w:lineRule="exact"/>
        <w:jc w:val="both"/>
        <w:rPr>
          <w:rFonts w:eastAsia="Arial"/>
          <w:color w:val="000000"/>
          <w:szCs w:val="20"/>
          <w:lang w:val="sl-SI" w:bidi="sl-SI"/>
        </w:rPr>
      </w:pPr>
      <w:r w:rsidRPr="004945EC">
        <w:rPr>
          <w:rFonts w:eastAsia="Arial"/>
          <w:color w:val="000000"/>
          <w:szCs w:val="20"/>
          <w:lang w:val="sl-SI" w:bidi="sl-SI"/>
        </w:rPr>
        <w:t xml:space="preserve">ZATO </w:t>
      </w:r>
      <w:r w:rsidRPr="004945EC">
        <w:rPr>
          <w:rFonts w:eastAsia="Arial"/>
          <w:b/>
          <w:bCs/>
          <w:color w:val="000000"/>
          <w:szCs w:val="20"/>
          <w:lang w:val="sl-SI" w:bidi="sl-SI"/>
        </w:rPr>
        <w:t xml:space="preserve">SOGLAŠAM </w:t>
      </w:r>
      <w:r w:rsidRPr="004945EC">
        <w:rPr>
          <w:rFonts w:eastAsia="Arial"/>
          <w:color w:val="000000"/>
          <w:szCs w:val="20"/>
          <w:lang w:val="sl-SI" w:bidi="sl-SI"/>
        </w:rPr>
        <w:t>Z VARNOSTNIM PREVERJANJEM glede na stopnjo tajnosti, ki sem jo obkrožil/-a v prvi točki tega soglasja.</w:t>
      </w:r>
    </w:p>
    <w:p w:rsidR="001B4433" w:rsidRDefault="001B4433" w:rsidP="001B4433">
      <w:pPr>
        <w:spacing w:line="260" w:lineRule="exact"/>
        <w:rPr>
          <w:strike/>
          <w:szCs w:val="20"/>
          <w:lang w:val="sl-SI"/>
        </w:rPr>
      </w:pPr>
    </w:p>
    <w:p w:rsidR="001B4433" w:rsidRPr="004945EC" w:rsidRDefault="001B4433" w:rsidP="001B4433">
      <w:pPr>
        <w:spacing w:line="260" w:lineRule="exact"/>
        <w:ind w:right="-428"/>
        <w:rPr>
          <w:szCs w:val="20"/>
          <w:lang w:val="sl-SI"/>
        </w:rPr>
      </w:pPr>
      <w:r w:rsidRPr="004945EC">
        <w:rPr>
          <w:szCs w:val="20"/>
          <w:lang w:val="sl-SI"/>
        </w:rPr>
        <w:t xml:space="preserve">V/Na ____________________________ </w:t>
      </w:r>
      <w:r w:rsidRPr="004945EC">
        <w:rPr>
          <w:szCs w:val="20"/>
          <w:lang w:val="sl-SI"/>
        </w:rPr>
        <w:tab/>
      </w:r>
      <w:r w:rsidRPr="004945EC">
        <w:rPr>
          <w:szCs w:val="20"/>
          <w:lang w:val="sl-SI"/>
        </w:rPr>
        <w:tab/>
      </w:r>
      <w:r w:rsidRPr="004945EC">
        <w:rPr>
          <w:szCs w:val="20"/>
          <w:lang w:val="sl-SI"/>
        </w:rPr>
        <w:tab/>
        <w:t xml:space="preserve">     Dne _____________________</w:t>
      </w:r>
    </w:p>
    <w:p w:rsidR="001B4433" w:rsidRPr="004945EC" w:rsidRDefault="001B4433" w:rsidP="001B4433">
      <w:pPr>
        <w:spacing w:line="260" w:lineRule="exact"/>
        <w:rPr>
          <w:szCs w:val="20"/>
          <w:lang w:val="sl-SI"/>
        </w:rPr>
      </w:pPr>
      <w:r w:rsidRPr="004945EC">
        <w:rPr>
          <w:szCs w:val="20"/>
          <w:lang w:val="sl-SI"/>
        </w:rPr>
        <w:t xml:space="preserve">                                                                                                  </w:t>
      </w:r>
      <w:r>
        <w:rPr>
          <w:szCs w:val="20"/>
          <w:lang w:val="sl-SI"/>
        </w:rPr>
        <w:t xml:space="preserve">          </w:t>
      </w:r>
    </w:p>
    <w:p w:rsidR="001B4433" w:rsidRPr="004945EC" w:rsidRDefault="001B4433" w:rsidP="001B4433">
      <w:pPr>
        <w:spacing w:line="260" w:lineRule="exact"/>
        <w:jc w:val="right"/>
        <w:rPr>
          <w:szCs w:val="20"/>
          <w:lang w:val="sl-SI"/>
        </w:rPr>
      </w:pPr>
      <w:r w:rsidRPr="004945EC">
        <w:rPr>
          <w:szCs w:val="20"/>
          <w:lang w:val="sl-SI"/>
        </w:rPr>
        <w:t xml:space="preserve"> ___________________________</w:t>
      </w:r>
    </w:p>
    <w:p w:rsidR="001B4433" w:rsidRPr="004945EC" w:rsidRDefault="001B4433" w:rsidP="001B4433">
      <w:pPr>
        <w:spacing w:line="260" w:lineRule="exact"/>
        <w:jc w:val="center"/>
        <w:rPr>
          <w:szCs w:val="20"/>
          <w:lang w:val="sl-SI"/>
        </w:rPr>
      </w:pPr>
      <w:r w:rsidRPr="004945EC">
        <w:rPr>
          <w:szCs w:val="20"/>
          <w:lang w:val="sl-SI"/>
        </w:rPr>
        <w:t xml:space="preserve">                                                                                              (podpis)  </w:t>
      </w:r>
    </w:p>
    <w:p w:rsidR="007D75CF" w:rsidRPr="00610C31" w:rsidRDefault="007D75CF" w:rsidP="00610C31">
      <w:pPr>
        <w:rPr>
          <w:lang w:val="sl-SI"/>
        </w:rPr>
      </w:pPr>
    </w:p>
    <w:sectPr w:rsidR="007D75CF" w:rsidRPr="00610C31" w:rsidSect="00783310">
      <w:headerReference w:type="first" r:id="rId11"/>
      <w:footerReference w:type="first" r:id="rId12"/>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D5A" w:rsidRDefault="005B1D5A">
      <w:r>
        <w:separator/>
      </w:r>
    </w:p>
  </w:endnote>
  <w:endnote w:type="continuationSeparator" w:id="0">
    <w:p w:rsidR="005B1D5A" w:rsidRDefault="005B1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EFF" w:usb1="C000247B" w:usb2="00000009" w:usb3="00000000" w:csb0="000001FF" w:csb1="00000000"/>
  </w:font>
  <w:font w:name="Aptos">
    <w:altName w:val="Arial"/>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433" w:rsidRDefault="001B4433" w:rsidP="002034F0">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18</w:t>
    </w:r>
    <w:r>
      <w:rPr>
        <w:rStyle w:val="tevilkastrani"/>
      </w:rPr>
      <w:fldChar w:fldCharType="end"/>
    </w:r>
  </w:p>
  <w:p w:rsidR="001B4433" w:rsidRDefault="001B4433" w:rsidP="002034F0">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433" w:rsidRPr="00F54FA6" w:rsidRDefault="001B4433">
    <w:pPr>
      <w:pStyle w:val="Noga"/>
      <w:jc w:val="right"/>
      <w:rPr>
        <w:sz w:val="22"/>
        <w:szCs w:val="22"/>
      </w:rPr>
    </w:pPr>
  </w:p>
  <w:p w:rsidR="001B4433" w:rsidRPr="00665ABD" w:rsidRDefault="001B4433" w:rsidP="002034F0">
    <w:pPr>
      <w:jc w:val="right"/>
      <w:rPr>
        <w:sz w:val="22"/>
        <w:szCs w:val="22"/>
      </w:rPr>
    </w:pPr>
    <w:r w:rsidRPr="00665ABD">
      <w:rPr>
        <w:sz w:val="22"/>
        <w:szCs w:val="22"/>
      </w:rPr>
      <w:fldChar w:fldCharType="begin"/>
    </w:r>
    <w:r w:rsidRPr="00665ABD">
      <w:rPr>
        <w:sz w:val="22"/>
        <w:szCs w:val="22"/>
      </w:rPr>
      <w:instrText xml:space="preserve"> PAGE   \* MERGEFORMAT </w:instrText>
    </w:r>
    <w:r w:rsidRPr="00665ABD">
      <w:rPr>
        <w:sz w:val="22"/>
        <w:szCs w:val="22"/>
      </w:rPr>
      <w:fldChar w:fldCharType="separate"/>
    </w:r>
    <w:r w:rsidR="00246F1D">
      <w:rPr>
        <w:noProof/>
        <w:sz w:val="22"/>
        <w:szCs w:val="22"/>
      </w:rPr>
      <w:t>10</w:t>
    </w:r>
    <w:r w:rsidRPr="00665ABD">
      <w:rPr>
        <w:sz w:val="22"/>
        <w:szCs w:val="22"/>
      </w:rPr>
      <w:fldChar w:fldCharType="end"/>
    </w:r>
  </w:p>
  <w:p w:rsidR="001B4433" w:rsidRPr="00F54FA6" w:rsidRDefault="001B4433" w:rsidP="002034F0">
    <w:pPr>
      <w:pStyle w:val="Noga"/>
      <w:rPr>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EBC" w:rsidRPr="00610C31" w:rsidRDefault="00B71EBC" w:rsidP="00610C31">
    <w:pPr>
      <w:pStyle w:val="Noga"/>
      <w:jc w:val="center"/>
      <w:rPr>
        <w:sz w:val="16"/>
        <w:szCs w:val="16"/>
        <w:lang w:val="sl-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D5A" w:rsidRDefault="005B1D5A">
      <w:r>
        <w:separator/>
      </w:r>
    </w:p>
  </w:footnote>
  <w:footnote w:type="continuationSeparator" w:id="0">
    <w:p w:rsidR="005B1D5A" w:rsidRDefault="005B1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433" w:rsidRPr="00B60921" w:rsidRDefault="00246F1D" w:rsidP="002034F0">
    <w:pPr>
      <w:autoSpaceDE w:val="0"/>
      <w:autoSpaceDN w:val="0"/>
      <w:adjustRightInd w:val="0"/>
      <w:spacing w:line="240" w:lineRule="auto"/>
      <w:rPr>
        <w:rFonts w:ascii="Republika" w:hAnsi="Republika"/>
        <w:lang w:val="sl-SI"/>
      </w:rPr>
    </w:pPr>
    <w:r w:rsidRPr="00B60921">
      <w:rPr>
        <w:rFonts w:ascii="Republika" w:hAnsi="Republika"/>
        <w:noProof/>
        <w:lang w:val="sl-SI" w:eastAsia="sl-SI"/>
      </w:rPr>
      <w:drawing>
        <wp:anchor distT="0" distB="0" distL="114300" distR="114300" simplePos="0" relativeHeight="251657728" behindDoc="0" locked="0" layoutInCell="1" allowOverlap="1">
          <wp:simplePos x="0" y="0"/>
          <wp:positionH relativeFrom="column">
            <wp:posOffset>-539115</wp:posOffset>
          </wp:positionH>
          <wp:positionV relativeFrom="paragraph">
            <wp:posOffset>-42545</wp:posOffset>
          </wp:positionV>
          <wp:extent cx="381635" cy="393700"/>
          <wp:effectExtent l="0" t="0" r="0" b="0"/>
          <wp:wrapTopAndBottom/>
          <wp:docPr id="1" name="Slika 1"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4433" w:rsidRPr="00B60921">
      <w:rPr>
        <w:rFonts w:ascii="Republika" w:hAnsi="Republika"/>
        <w:lang w:val="sl-SI"/>
      </w:rPr>
      <w:t>REPUBLIKA SLOVENIJA</w:t>
    </w:r>
  </w:p>
  <w:p w:rsidR="001B4433" w:rsidRPr="00B60921" w:rsidRDefault="001B4433" w:rsidP="002034F0">
    <w:pPr>
      <w:pStyle w:val="Glava"/>
      <w:tabs>
        <w:tab w:val="clear" w:pos="4320"/>
        <w:tab w:val="clear" w:pos="8640"/>
        <w:tab w:val="left" w:pos="5112"/>
      </w:tabs>
      <w:spacing w:after="120" w:line="240" w:lineRule="exact"/>
      <w:rPr>
        <w:rFonts w:ascii="Republika" w:hAnsi="Republika"/>
        <w:b/>
        <w:caps/>
        <w:lang w:val="sl-SI"/>
      </w:rPr>
    </w:pPr>
    <w:r w:rsidRPr="00B60921">
      <w:rPr>
        <w:rFonts w:ascii="Republika" w:hAnsi="Republika"/>
        <w:b/>
        <w:caps/>
        <w:lang w:val="sl-SI"/>
      </w:rPr>
      <w:t>Ministrstvo za obrambo</w:t>
    </w:r>
  </w:p>
  <w:p w:rsidR="001B4433" w:rsidRDefault="001B4433" w:rsidP="002034F0">
    <w:pPr>
      <w:pStyle w:val="Glava"/>
      <w:tabs>
        <w:tab w:val="clear" w:pos="4320"/>
        <w:tab w:val="clear" w:pos="8640"/>
        <w:tab w:val="left" w:pos="5112"/>
      </w:tabs>
      <w:spacing w:after="120" w:line="240" w:lineRule="exact"/>
      <w:rPr>
        <w:rFonts w:ascii="Republika" w:hAnsi="Republika"/>
        <w:szCs w:val="20"/>
      </w:rPr>
    </w:pPr>
    <w:r>
      <w:rPr>
        <w:rFonts w:ascii="Republika" w:hAnsi="Republika"/>
        <w:szCs w:val="20"/>
      </w:rPr>
      <w:t>DIREKTORAT ZA LOGISTIKO</w:t>
    </w:r>
  </w:p>
  <w:p w:rsidR="001B4433" w:rsidRPr="009747C1" w:rsidRDefault="001B4433" w:rsidP="002034F0">
    <w:pPr>
      <w:pStyle w:val="Glava"/>
      <w:tabs>
        <w:tab w:val="clear" w:pos="4320"/>
        <w:tab w:val="clear" w:pos="8640"/>
        <w:tab w:val="left" w:pos="5112"/>
      </w:tabs>
      <w:spacing w:before="240" w:line="240" w:lineRule="exact"/>
      <w:rPr>
        <w:sz w:val="16"/>
        <w:lang w:val="sl-SI"/>
      </w:rPr>
    </w:pPr>
    <w:r w:rsidRPr="009747C1">
      <w:rPr>
        <w:sz w:val="16"/>
        <w:lang w:val="sl-SI"/>
      </w:rPr>
      <w:t xml:space="preserve">Vojkova cesta </w:t>
    </w:r>
    <w:r>
      <w:rPr>
        <w:sz w:val="16"/>
        <w:lang w:val="sl-SI"/>
      </w:rPr>
      <w:t>59, 1000 Ljubljana</w:t>
    </w:r>
    <w:r>
      <w:rPr>
        <w:sz w:val="16"/>
        <w:lang w:val="sl-SI"/>
      </w:rPr>
      <w:tab/>
      <w:t>T: 01 471 23 22</w:t>
    </w:r>
    <w:r w:rsidRPr="009747C1">
      <w:rPr>
        <w:sz w:val="16"/>
        <w:lang w:val="sl-SI"/>
      </w:rPr>
      <w:tab/>
      <w:t xml:space="preserve"> </w:t>
    </w:r>
  </w:p>
  <w:p w:rsidR="001B4433" w:rsidRPr="009747C1" w:rsidRDefault="001B4433" w:rsidP="002034F0">
    <w:pPr>
      <w:pStyle w:val="Glava"/>
      <w:tabs>
        <w:tab w:val="clear" w:pos="4320"/>
        <w:tab w:val="clear" w:pos="8640"/>
        <w:tab w:val="left" w:pos="5112"/>
      </w:tabs>
      <w:spacing w:line="240" w:lineRule="exact"/>
      <w:rPr>
        <w:sz w:val="16"/>
        <w:lang w:val="sl-SI"/>
      </w:rPr>
    </w:pPr>
    <w:r w:rsidRPr="009747C1">
      <w:rPr>
        <w:sz w:val="16"/>
        <w:lang w:val="sl-SI"/>
      </w:rPr>
      <w:tab/>
      <w:t>E: glavna.pisarna@mors.si</w:t>
    </w:r>
  </w:p>
  <w:p w:rsidR="001B4433" w:rsidRPr="009747C1" w:rsidRDefault="001B4433" w:rsidP="002034F0">
    <w:pPr>
      <w:pStyle w:val="Glava"/>
      <w:tabs>
        <w:tab w:val="clear" w:pos="4320"/>
        <w:tab w:val="clear" w:pos="8640"/>
        <w:tab w:val="left" w:pos="5112"/>
      </w:tabs>
      <w:spacing w:line="240" w:lineRule="exact"/>
      <w:rPr>
        <w:sz w:val="16"/>
        <w:lang w:val="sl-SI"/>
      </w:rPr>
    </w:pPr>
    <w:r w:rsidRPr="009747C1">
      <w:rPr>
        <w:sz w:val="16"/>
        <w:lang w:val="sl-SI"/>
      </w:rPr>
      <w:tab/>
      <w:t>www.mors.si</w:t>
    </w:r>
  </w:p>
  <w:p w:rsidR="001B4433" w:rsidRDefault="001B4433">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EBC" w:rsidRPr="00610C31" w:rsidRDefault="00B71EBC" w:rsidP="00610C31">
    <w:pPr>
      <w:pStyle w:val="Glava"/>
      <w:tabs>
        <w:tab w:val="clear" w:pos="4320"/>
        <w:tab w:val="clear" w:pos="8640"/>
        <w:tab w:val="left" w:pos="5112"/>
      </w:tabs>
      <w:spacing w:line="240" w:lineRule="exact"/>
      <w:rPr>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A3318"/>
    <w:multiLevelType w:val="hybridMultilevel"/>
    <w:tmpl w:val="A148B6D6"/>
    <w:lvl w:ilv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15:restartNumberingAfterBreak="0">
    <w:nsid w:val="10BE6CD1"/>
    <w:multiLevelType w:val="hybridMultilevel"/>
    <w:tmpl w:val="CD084702"/>
    <w:lvl w:ilv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15185C12"/>
    <w:multiLevelType w:val="hybridMultilevel"/>
    <w:tmpl w:val="BF06C4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15:restartNumberingAfterBreak="0">
    <w:nsid w:val="1A1B4071"/>
    <w:multiLevelType w:val="multilevel"/>
    <w:tmpl w:val="BA1C783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072372"/>
    <w:multiLevelType w:val="hybridMultilevel"/>
    <w:tmpl w:val="94FE814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3FDB6F2D"/>
    <w:multiLevelType w:val="hybridMultilevel"/>
    <w:tmpl w:val="C81A285C"/>
    <w:lvl w:ilvl="0">
      <w:start w:val="7"/>
      <w:numFmt w:val="bullet"/>
      <w:lvlText w:val="−"/>
      <w:lvlJc w:val="left"/>
      <w:pPr>
        <w:ind w:left="720" w:hanging="360"/>
      </w:pPr>
      <w:rPr>
        <w:rFonts w:ascii="Arial" w:eastAsia="Times New Roman"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82A7A3A"/>
    <w:multiLevelType w:val="hybridMultilevel"/>
    <w:tmpl w:val="9244C646"/>
    <w:lvl w:ilvl="0">
      <w:start w:val="1"/>
      <w:numFmt w:val="bullet"/>
      <w:lvlText w:val="-"/>
      <w:lvlJc w:val="left"/>
      <w:pPr>
        <w:ind w:left="1288" w:hanging="360"/>
      </w:pPr>
      <w:rPr>
        <w:rFonts w:ascii="Tahoma" w:eastAsia="Times New Roman" w:hAnsi="Tahoma" w:cs="Tahoma" w:hint="default"/>
      </w:rPr>
    </w:lvl>
    <w:lvl w:ilvl="1">
      <w:start w:val="1"/>
      <w:numFmt w:val="bullet"/>
      <w:lvlText w:val="o"/>
      <w:lvlJc w:val="left"/>
      <w:pPr>
        <w:ind w:left="2008" w:hanging="360"/>
      </w:pPr>
      <w:rPr>
        <w:rFonts w:ascii="Courier New" w:hAnsi="Courier New" w:cs="Courier New" w:hint="default"/>
      </w:rPr>
    </w:lvl>
    <w:lvl w:ilvl="2" w:tentative="1">
      <w:start w:val="1"/>
      <w:numFmt w:val="bullet"/>
      <w:lvlText w:val=""/>
      <w:lvlJc w:val="left"/>
      <w:pPr>
        <w:ind w:left="2728" w:hanging="360"/>
      </w:pPr>
      <w:rPr>
        <w:rFonts w:ascii="Wingdings" w:hAnsi="Wingdings" w:hint="default"/>
      </w:rPr>
    </w:lvl>
    <w:lvl w:ilvl="3" w:tentative="1">
      <w:start w:val="1"/>
      <w:numFmt w:val="bullet"/>
      <w:lvlText w:val=""/>
      <w:lvlJc w:val="left"/>
      <w:pPr>
        <w:ind w:left="3448" w:hanging="360"/>
      </w:pPr>
      <w:rPr>
        <w:rFonts w:ascii="Symbol" w:hAnsi="Symbol" w:hint="default"/>
      </w:rPr>
    </w:lvl>
    <w:lvl w:ilvl="4" w:tentative="1">
      <w:start w:val="1"/>
      <w:numFmt w:val="bullet"/>
      <w:lvlText w:val="o"/>
      <w:lvlJc w:val="left"/>
      <w:pPr>
        <w:ind w:left="4168" w:hanging="360"/>
      </w:pPr>
      <w:rPr>
        <w:rFonts w:ascii="Courier New" w:hAnsi="Courier New" w:cs="Courier New" w:hint="default"/>
      </w:rPr>
    </w:lvl>
    <w:lvl w:ilvl="5" w:tentative="1">
      <w:start w:val="1"/>
      <w:numFmt w:val="bullet"/>
      <w:lvlText w:val=""/>
      <w:lvlJc w:val="left"/>
      <w:pPr>
        <w:ind w:left="4888" w:hanging="360"/>
      </w:pPr>
      <w:rPr>
        <w:rFonts w:ascii="Wingdings" w:hAnsi="Wingdings" w:hint="default"/>
      </w:rPr>
    </w:lvl>
    <w:lvl w:ilvl="6" w:tentative="1">
      <w:start w:val="1"/>
      <w:numFmt w:val="bullet"/>
      <w:lvlText w:val=""/>
      <w:lvlJc w:val="left"/>
      <w:pPr>
        <w:ind w:left="5608" w:hanging="360"/>
      </w:pPr>
      <w:rPr>
        <w:rFonts w:ascii="Symbol" w:hAnsi="Symbol" w:hint="default"/>
      </w:rPr>
    </w:lvl>
    <w:lvl w:ilvl="7" w:tentative="1">
      <w:start w:val="1"/>
      <w:numFmt w:val="bullet"/>
      <w:lvlText w:val="o"/>
      <w:lvlJc w:val="left"/>
      <w:pPr>
        <w:ind w:left="6328" w:hanging="360"/>
      </w:pPr>
      <w:rPr>
        <w:rFonts w:ascii="Courier New" w:hAnsi="Courier New" w:cs="Courier New" w:hint="default"/>
      </w:rPr>
    </w:lvl>
    <w:lvl w:ilvl="8" w:tentative="1">
      <w:start w:val="1"/>
      <w:numFmt w:val="bullet"/>
      <w:lvlText w:val=""/>
      <w:lvlJc w:val="left"/>
      <w:pPr>
        <w:ind w:left="7048" w:hanging="360"/>
      </w:pPr>
      <w:rPr>
        <w:rFonts w:ascii="Wingdings" w:hAnsi="Wingdings" w:hint="default"/>
      </w:rPr>
    </w:lvl>
  </w:abstractNum>
  <w:abstractNum w:abstractNumId="9" w15:restartNumberingAfterBreak="0">
    <w:nsid w:val="621F1B67"/>
    <w:multiLevelType w:val="hybridMultilevel"/>
    <w:tmpl w:val="EBDAC0E4"/>
    <w:lvl w:ilvl="0">
      <w:numFmt w:val="bullet"/>
      <w:lvlText w:val="–"/>
      <w:lvlJc w:val="left"/>
      <w:pPr>
        <w:tabs>
          <w:tab w:val="num" w:pos="720"/>
        </w:tabs>
        <w:ind w:left="720" w:hanging="360"/>
      </w:pPr>
      <w:rPr>
        <w:rFonts w:ascii="Georgia" w:eastAsia="Times New Roman" w:hAnsi="Georgia"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AA4C44"/>
    <w:multiLevelType w:val="hybridMultilevel"/>
    <w:tmpl w:val="092E92F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6E0C09A6"/>
    <w:multiLevelType w:val="hybridMultilevel"/>
    <w:tmpl w:val="50A8CFE6"/>
    <w:lvl w:ilvl="0">
      <w:numFmt w:val="bullet"/>
      <w:lvlText w:val="–"/>
      <w:lvlJc w:val="left"/>
      <w:pPr>
        <w:tabs>
          <w:tab w:val="num" w:pos="720"/>
        </w:tabs>
        <w:ind w:left="720" w:hanging="360"/>
      </w:pPr>
      <w:rPr>
        <w:rFonts w:ascii="Georgia" w:eastAsia="Times New Roman" w:hAnsi="Georgia"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7"/>
  </w:num>
  <w:num w:numId="4">
    <w:abstractNumId w:val="1"/>
  </w:num>
  <w:num w:numId="5">
    <w:abstractNumId w:val="3"/>
  </w:num>
  <w:num w:numId="6">
    <w:abstractNumId w:val="11"/>
  </w:num>
  <w:num w:numId="7">
    <w:abstractNumId w:val="9"/>
  </w:num>
  <w:num w:numId="8">
    <w:abstractNumId w:val="2"/>
  </w:num>
  <w:num w:numId="9">
    <w:abstractNumId w:val="0"/>
  </w:num>
  <w:num w:numId="10">
    <w:abstractNumId w:val="6"/>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710"/>
    <w:rsid w:val="00023A88"/>
    <w:rsid w:val="000479F1"/>
    <w:rsid w:val="000A6B98"/>
    <w:rsid w:val="000A7238"/>
    <w:rsid w:val="000C43E2"/>
    <w:rsid w:val="00101FF7"/>
    <w:rsid w:val="001357B2"/>
    <w:rsid w:val="00184692"/>
    <w:rsid w:val="001A2045"/>
    <w:rsid w:val="001B4433"/>
    <w:rsid w:val="00202A77"/>
    <w:rsid w:val="002034F0"/>
    <w:rsid w:val="00215D26"/>
    <w:rsid w:val="00235251"/>
    <w:rsid w:val="00246F1D"/>
    <w:rsid w:val="00271CE5"/>
    <w:rsid w:val="00282020"/>
    <w:rsid w:val="002C07F2"/>
    <w:rsid w:val="003125C0"/>
    <w:rsid w:val="00314CDA"/>
    <w:rsid w:val="0035531A"/>
    <w:rsid w:val="003636BF"/>
    <w:rsid w:val="0037479F"/>
    <w:rsid w:val="003845B4"/>
    <w:rsid w:val="00387B1A"/>
    <w:rsid w:val="00391684"/>
    <w:rsid w:val="00393256"/>
    <w:rsid w:val="003A62E7"/>
    <w:rsid w:val="003C61A2"/>
    <w:rsid w:val="003E1C74"/>
    <w:rsid w:val="003E318E"/>
    <w:rsid w:val="0040392E"/>
    <w:rsid w:val="00406C6C"/>
    <w:rsid w:val="0041074D"/>
    <w:rsid w:val="004174B3"/>
    <w:rsid w:val="0044790F"/>
    <w:rsid w:val="004521E6"/>
    <w:rsid w:val="004536DC"/>
    <w:rsid w:val="00477185"/>
    <w:rsid w:val="004945EC"/>
    <w:rsid w:val="004A7C5C"/>
    <w:rsid w:val="004B4DAD"/>
    <w:rsid w:val="004C09F3"/>
    <w:rsid w:val="004D3E26"/>
    <w:rsid w:val="004D76CD"/>
    <w:rsid w:val="004F5D46"/>
    <w:rsid w:val="00521B6C"/>
    <w:rsid w:val="00526246"/>
    <w:rsid w:val="0052792C"/>
    <w:rsid w:val="00554EE6"/>
    <w:rsid w:val="00567106"/>
    <w:rsid w:val="00590B35"/>
    <w:rsid w:val="005B1D5A"/>
    <w:rsid w:val="005D3880"/>
    <w:rsid w:val="005E1D3C"/>
    <w:rsid w:val="0060423C"/>
    <w:rsid w:val="00610C31"/>
    <w:rsid w:val="0061144A"/>
    <w:rsid w:val="00612F24"/>
    <w:rsid w:val="00632253"/>
    <w:rsid w:val="00642714"/>
    <w:rsid w:val="006455CE"/>
    <w:rsid w:val="00665ABD"/>
    <w:rsid w:val="00673A4F"/>
    <w:rsid w:val="006752BA"/>
    <w:rsid w:val="006C0511"/>
    <w:rsid w:val="006D42D9"/>
    <w:rsid w:val="006E27FA"/>
    <w:rsid w:val="00733017"/>
    <w:rsid w:val="0074036D"/>
    <w:rsid w:val="0074757D"/>
    <w:rsid w:val="00757788"/>
    <w:rsid w:val="00777375"/>
    <w:rsid w:val="00783310"/>
    <w:rsid w:val="00794B66"/>
    <w:rsid w:val="007A4A6D"/>
    <w:rsid w:val="007C1EFE"/>
    <w:rsid w:val="007C3A5D"/>
    <w:rsid w:val="007D1BCF"/>
    <w:rsid w:val="007D75CF"/>
    <w:rsid w:val="007E6DC5"/>
    <w:rsid w:val="007F6936"/>
    <w:rsid w:val="0083079B"/>
    <w:rsid w:val="00831DDE"/>
    <w:rsid w:val="008603F5"/>
    <w:rsid w:val="00863710"/>
    <w:rsid w:val="00867643"/>
    <w:rsid w:val="008734A9"/>
    <w:rsid w:val="0088043C"/>
    <w:rsid w:val="00884D3D"/>
    <w:rsid w:val="008879E4"/>
    <w:rsid w:val="008906C9"/>
    <w:rsid w:val="008B4598"/>
    <w:rsid w:val="008C0BB7"/>
    <w:rsid w:val="008C5738"/>
    <w:rsid w:val="008C722A"/>
    <w:rsid w:val="008D04F0"/>
    <w:rsid w:val="008D2B86"/>
    <w:rsid w:val="008E027B"/>
    <w:rsid w:val="008E425E"/>
    <w:rsid w:val="008F3500"/>
    <w:rsid w:val="008F3AB5"/>
    <w:rsid w:val="00907F94"/>
    <w:rsid w:val="00913DD6"/>
    <w:rsid w:val="00924E3C"/>
    <w:rsid w:val="00937DC6"/>
    <w:rsid w:val="00940785"/>
    <w:rsid w:val="00942BA3"/>
    <w:rsid w:val="009612BB"/>
    <w:rsid w:val="00962F44"/>
    <w:rsid w:val="009671DB"/>
    <w:rsid w:val="009709F3"/>
    <w:rsid w:val="009747C1"/>
    <w:rsid w:val="0099258C"/>
    <w:rsid w:val="009B4609"/>
    <w:rsid w:val="009F0557"/>
    <w:rsid w:val="00A125C5"/>
    <w:rsid w:val="00A1793C"/>
    <w:rsid w:val="00A5039D"/>
    <w:rsid w:val="00A65EE7"/>
    <w:rsid w:val="00A70133"/>
    <w:rsid w:val="00AA0F77"/>
    <w:rsid w:val="00AA768E"/>
    <w:rsid w:val="00AC4AFB"/>
    <w:rsid w:val="00AD78A8"/>
    <w:rsid w:val="00AF4853"/>
    <w:rsid w:val="00B17141"/>
    <w:rsid w:val="00B24D80"/>
    <w:rsid w:val="00B31575"/>
    <w:rsid w:val="00B45559"/>
    <w:rsid w:val="00B60921"/>
    <w:rsid w:val="00B71EBC"/>
    <w:rsid w:val="00B8547D"/>
    <w:rsid w:val="00B90845"/>
    <w:rsid w:val="00BB5C7C"/>
    <w:rsid w:val="00BF7822"/>
    <w:rsid w:val="00C05207"/>
    <w:rsid w:val="00C250D5"/>
    <w:rsid w:val="00C27A63"/>
    <w:rsid w:val="00C30254"/>
    <w:rsid w:val="00C32EDD"/>
    <w:rsid w:val="00C913D1"/>
    <w:rsid w:val="00C92898"/>
    <w:rsid w:val="00CA4B56"/>
    <w:rsid w:val="00CE7514"/>
    <w:rsid w:val="00CF3282"/>
    <w:rsid w:val="00D229A1"/>
    <w:rsid w:val="00D248DE"/>
    <w:rsid w:val="00D47ED5"/>
    <w:rsid w:val="00D47EED"/>
    <w:rsid w:val="00D60A01"/>
    <w:rsid w:val="00D721E6"/>
    <w:rsid w:val="00D84CEE"/>
    <w:rsid w:val="00D8542D"/>
    <w:rsid w:val="00DA337F"/>
    <w:rsid w:val="00DA418C"/>
    <w:rsid w:val="00DC6A71"/>
    <w:rsid w:val="00DE5B46"/>
    <w:rsid w:val="00E0357D"/>
    <w:rsid w:val="00E1189C"/>
    <w:rsid w:val="00E24EC2"/>
    <w:rsid w:val="00E36745"/>
    <w:rsid w:val="00E37871"/>
    <w:rsid w:val="00E929B2"/>
    <w:rsid w:val="00EC5623"/>
    <w:rsid w:val="00ED671C"/>
    <w:rsid w:val="00EE7B90"/>
    <w:rsid w:val="00EF173B"/>
    <w:rsid w:val="00EF343B"/>
    <w:rsid w:val="00F051A5"/>
    <w:rsid w:val="00F240BB"/>
    <w:rsid w:val="00F311F1"/>
    <w:rsid w:val="00F46724"/>
    <w:rsid w:val="00F53953"/>
    <w:rsid w:val="00F53FA7"/>
    <w:rsid w:val="00F54FA6"/>
    <w:rsid w:val="00F57FED"/>
    <w:rsid w:val="00F603FF"/>
    <w:rsid w:val="00F65105"/>
    <w:rsid w:val="00F70DAA"/>
    <w:rsid w:val="00FB782C"/>
    <w:rsid w:val="00FC2361"/>
    <w:rsid w:val="00FE0BC4"/>
    <w:rsid w:val="00FE3C97"/>
    <w:rsid w:val="00FE4BE6"/>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C251977C-0A3B-4F4C-ADA3-074F1ACDC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epublika" w:eastAsia="Times New Roman" w:hAnsi="Republika" w:cs="Arial"/>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imes New Roman"/>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2">
    <w:name w:val="Body Text 2"/>
    <w:basedOn w:val="Navaden"/>
    <w:link w:val="Telobesedila2Znak"/>
    <w:rsid w:val="00393256"/>
    <w:pPr>
      <w:spacing w:line="240" w:lineRule="auto"/>
      <w:jc w:val="both"/>
    </w:pPr>
    <w:rPr>
      <w:rFonts w:cs="Times New Roman"/>
      <w:color w:val="000000"/>
      <w:sz w:val="22"/>
      <w:lang w:val="x-none" w:eastAsia="x-none"/>
    </w:rPr>
  </w:style>
  <w:style w:type="character" w:customStyle="1" w:styleId="Telobesedila2Znak">
    <w:name w:val="Telo besedila 2 Znak"/>
    <w:link w:val="Telobesedila2"/>
    <w:rsid w:val="00393256"/>
    <w:rPr>
      <w:rFonts w:ascii="Arial" w:hAnsi="Arial"/>
      <w:color w:val="000000"/>
      <w:sz w:val="22"/>
      <w:szCs w:val="24"/>
    </w:rPr>
  </w:style>
  <w:style w:type="character" w:styleId="Pripombasklic">
    <w:name w:val="annotation reference"/>
    <w:uiPriority w:val="99"/>
    <w:unhideWhenUsed/>
    <w:rsid w:val="001A2045"/>
    <w:rPr>
      <w:sz w:val="16"/>
      <w:szCs w:val="16"/>
    </w:rPr>
  </w:style>
  <w:style w:type="paragraph" w:styleId="Pripombabesedilo">
    <w:name w:val="annotation text"/>
    <w:basedOn w:val="Navaden"/>
    <w:link w:val="PripombabesediloZnak"/>
    <w:uiPriority w:val="99"/>
    <w:unhideWhenUsed/>
    <w:rsid w:val="001A2045"/>
    <w:pPr>
      <w:spacing w:line="240" w:lineRule="auto"/>
    </w:pPr>
    <w:rPr>
      <w:szCs w:val="20"/>
    </w:rPr>
  </w:style>
  <w:style w:type="character" w:customStyle="1" w:styleId="PripombabesediloZnak">
    <w:name w:val="Pripomba – besedilo Znak"/>
    <w:link w:val="Pripombabesedilo"/>
    <w:uiPriority w:val="99"/>
    <w:rsid w:val="001A2045"/>
    <w:rPr>
      <w:rFonts w:ascii="Arial" w:hAnsi="Arial"/>
      <w:lang w:val="en-US" w:eastAsia="en-US"/>
    </w:rPr>
  </w:style>
  <w:style w:type="paragraph" w:styleId="Besedilooblaka">
    <w:name w:val="Balloon Text"/>
    <w:basedOn w:val="Navaden"/>
    <w:link w:val="BesedilooblakaZnak"/>
    <w:rsid w:val="001A2045"/>
    <w:pPr>
      <w:spacing w:line="240" w:lineRule="auto"/>
    </w:pPr>
    <w:rPr>
      <w:rFonts w:ascii="Segoe UI" w:hAnsi="Segoe UI" w:cs="Segoe UI"/>
      <w:sz w:val="18"/>
      <w:szCs w:val="18"/>
    </w:rPr>
  </w:style>
  <w:style w:type="character" w:customStyle="1" w:styleId="BesedilooblakaZnak">
    <w:name w:val="Besedilo oblačka Znak"/>
    <w:link w:val="Besedilooblaka"/>
    <w:rsid w:val="001A2045"/>
    <w:rPr>
      <w:rFonts w:ascii="Segoe UI" w:hAnsi="Segoe UI" w:cs="Segoe UI"/>
      <w:sz w:val="18"/>
      <w:szCs w:val="18"/>
      <w:lang w:val="en-US" w:eastAsia="en-US"/>
    </w:rPr>
  </w:style>
  <w:style w:type="paragraph" w:styleId="Zadevapripombe">
    <w:name w:val="annotation subject"/>
    <w:basedOn w:val="Pripombabesedilo"/>
    <w:next w:val="Pripombabesedilo"/>
    <w:link w:val="ZadevapripombeZnak"/>
    <w:rsid w:val="00EF343B"/>
    <w:pPr>
      <w:spacing w:line="260" w:lineRule="atLeast"/>
    </w:pPr>
    <w:rPr>
      <w:b/>
      <w:bCs/>
    </w:rPr>
  </w:style>
  <w:style w:type="character" w:customStyle="1" w:styleId="ZadevapripombeZnak">
    <w:name w:val="Zadeva pripombe Znak"/>
    <w:link w:val="Zadevapripombe"/>
    <w:rsid w:val="00EF343B"/>
    <w:rPr>
      <w:rFonts w:ascii="Arial" w:hAnsi="Arial"/>
      <w:b/>
      <w:bCs/>
      <w:lang w:val="en-US" w:eastAsia="en-US"/>
    </w:rPr>
  </w:style>
  <w:style w:type="character" w:customStyle="1" w:styleId="GlavaZnak">
    <w:name w:val="Glava Znak"/>
    <w:link w:val="Glava"/>
    <w:rsid w:val="00CA4B56"/>
    <w:rPr>
      <w:rFonts w:ascii="Arial" w:hAnsi="Arial"/>
      <w:szCs w:val="24"/>
      <w:lang w:val="en-US" w:eastAsia="en-US"/>
    </w:rPr>
  </w:style>
  <w:style w:type="character" w:customStyle="1" w:styleId="NogaZnak">
    <w:name w:val="Noga Znak"/>
    <w:link w:val="Noga"/>
    <w:uiPriority w:val="99"/>
    <w:rsid w:val="00CA4B56"/>
    <w:rPr>
      <w:rFonts w:ascii="Arial" w:hAnsi="Arial"/>
      <w:szCs w:val="24"/>
      <w:lang w:val="en-US" w:eastAsia="en-US"/>
    </w:rPr>
  </w:style>
  <w:style w:type="character" w:styleId="tevilkastrani">
    <w:name w:val="page number"/>
    <w:basedOn w:val="Privzetapisavaodstavka"/>
    <w:rsid w:val="00CA4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lavna.pisarna@mors.si"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ricd67\Desktop\MO.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Template>
  <TotalTime>0</TotalTime>
  <Pages>11</Pages>
  <Words>3451</Words>
  <Characters>19674</Characters>
  <Application>Microsoft Office Word</Application>
  <DocSecurity>0</DocSecurity>
  <Lines>163</Lines>
  <Paragraphs>46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23079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moharicd67</dc:creator>
  <cp:keywords/>
  <cp:lastModifiedBy>ANDOLJŠEK Lilijana</cp:lastModifiedBy>
  <cp:revision>2</cp:revision>
  <cp:lastPrinted>2026-01-29T10:21:00Z</cp:lastPrinted>
  <dcterms:created xsi:type="dcterms:W3CDTF">2026-02-03T14:49:00Z</dcterms:created>
  <dcterms:modified xsi:type="dcterms:W3CDTF">2026-02-03T14:49:00Z</dcterms:modified>
</cp:coreProperties>
</file>