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33B3B" w14:textId="77777777" w:rsidR="00D62DA9" w:rsidRDefault="00D62DA9" w:rsidP="00D62DA9">
      <w:pPr>
        <w:pStyle w:val="BodyText31"/>
        <w:spacing w:line="288" w:lineRule="auto"/>
        <w:ind w:left="708"/>
        <w:jc w:val="left"/>
        <w:rPr>
          <w:b/>
        </w:rPr>
      </w:pPr>
    </w:p>
    <w:p w14:paraId="327244FA" w14:textId="77777777" w:rsidR="00D62DA9" w:rsidRDefault="00D62DA9" w:rsidP="00D62DA9">
      <w:pPr>
        <w:pStyle w:val="BodyText31"/>
        <w:spacing w:line="288" w:lineRule="auto"/>
        <w:ind w:left="708"/>
        <w:jc w:val="left"/>
        <w:rPr>
          <w:b/>
        </w:rPr>
      </w:pPr>
    </w:p>
    <w:p w14:paraId="745B65FD" w14:textId="77777777" w:rsidR="00F95A58" w:rsidRPr="00520152" w:rsidRDefault="009F6DD2" w:rsidP="00520152">
      <w:pPr>
        <w:pStyle w:val="BodyText31"/>
        <w:shd w:val="clear" w:color="auto" w:fill="DEEAF6" w:themeFill="accent5" w:themeFillTint="33"/>
        <w:spacing w:line="276" w:lineRule="auto"/>
        <w:ind w:left="708"/>
        <w:rPr>
          <w:rFonts w:cs="Arial"/>
          <w:b/>
          <w:sz w:val="20"/>
        </w:rPr>
      </w:pPr>
      <w:r w:rsidRPr="00520152">
        <w:rPr>
          <w:rFonts w:cs="Arial"/>
          <w:b/>
          <w:sz w:val="20"/>
        </w:rPr>
        <w:t>PREDRAČUN ENOSTAVNI</w:t>
      </w:r>
    </w:p>
    <w:p w14:paraId="502AF0B3" w14:textId="6C76D1C9" w:rsidR="009F6DD2" w:rsidRPr="00520152" w:rsidRDefault="009F6DD2" w:rsidP="00520152">
      <w:pPr>
        <w:pStyle w:val="BodyText31"/>
        <w:spacing w:line="276" w:lineRule="auto"/>
        <w:ind w:left="708"/>
        <w:jc w:val="center"/>
        <w:rPr>
          <w:rFonts w:cs="Arial"/>
          <w:b/>
          <w:sz w:val="20"/>
        </w:rPr>
      </w:pPr>
      <w:r w:rsidRPr="00520152">
        <w:rPr>
          <w:rFonts w:cs="Arial"/>
          <w:b/>
          <w:sz w:val="20"/>
        </w:rPr>
        <w:t xml:space="preserve">MORS </w:t>
      </w:r>
      <w:r w:rsidR="00C15407">
        <w:rPr>
          <w:rFonts w:cs="Arial"/>
          <w:b/>
          <w:sz w:val="20"/>
        </w:rPr>
        <w:t>462</w:t>
      </w:r>
      <w:r w:rsidRPr="00520152">
        <w:rPr>
          <w:rFonts w:cs="Arial"/>
          <w:b/>
          <w:sz w:val="20"/>
        </w:rPr>
        <w:t>/2023-</w:t>
      </w:r>
      <w:r w:rsidR="00C15407">
        <w:rPr>
          <w:rFonts w:cs="Arial"/>
          <w:b/>
          <w:sz w:val="20"/>
        </w:rPr>
        <w:t>EN</w:t>
      </w:r>
      <w:r w:rsidRPr="00520152">
        <w:rPr>
          <w:rFonts w:cs="Arial"/>
          <w:b/>
          <w:sz w:val="20"/>
        </w:rPr>
        <w:t>, Oglaševanje na družbenih omrežjih</w:t>
      </w:r>
      <w:r w:rsidR="00520152" w:rsidRPr="00520152">
        <w:rPr>
          <w:rFonts w:cs="Arial"/>
          <w:b/>
          <w:sz w:val="20"/>
        </w:rPr>
        <w:t xml:space="preserve"> </w:t>
      </w:r>
      <w:r w:rsidR="00520152" w:rsidRPr="00520152">
        <w:rPr>
          <w:rFonts w:cs="Arial"/>
          <w:b/>
          <w:noProof/>
          <w:sz w:val="20"/>
        </w:rPr>
        <w:t>(FB, Youtube, Instagram, Google Ads)</w:t>
      </w:r>
    </w:p>
    <w:p w14:paraId="1EE7F7ED" w14:textId="61CC2CC0" w:rsidR="00520152" w:rsidRPr="00520152" w:rsidRDefault="00520152" w:rsidP="003822C2">
      <w:pPr>
        <w:pStyle w:val="BodyText31"/>
        <w:spacing w:line="276" w:lineRule="auto"/>
        <w:rPr>
          <w:rFonts w:cs="Arial"/>
          <w:b/>
          <w:sz w:val="20"/>
        </w:rPr>
      </w:pPr>
    </w:p>
    <w:p w14:paraId="0BB01034" w14:textId="43EF7698" w:rsidR="00F95A58" w:rsidRPr="00520152" w:rsidRDefault="009F6DD2" w:rsidP="00520152">
      <w:pPr>
        <w:spacing w:line="276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520152">
        <w:rPr>
          <w:rFonts w:ascii="Arial" w:hAnsi="Arial" w:cs="Arial"/>
          <w:b/>
          <w:sz w:val="20"/>
          <w:szCs w:val="20"/>
        </w:rPr>
        <w:t>Š</w:t>
      </w:r>
      <w:r w:rsidR="00520152">
        <w:rPr>
          <w:rFonts w:ascii="Arial" w:hAnsi="Arial" w:cs="Arial"/>
          <w:b/>
          <w:sz w:val="20"/>
          <w:szCs w:val="20"/>
        </w:rPr>
        <w:t>tevilka</w:t>
      </w:r>
      <w:r w:rsidRPr="00520152">
        <w:rPr>
          <w:rFonts w:ascii="Arial" w:hAnsi="Arial" w:cs="Arial"/>
          <w:b/>
          <w:sz w:val="20"/>
          <w:szCs w:val="20"/>
        </w:rPr>
        <w:t xml:space="preserve"> ponudbe__________________, </w:t>
      </w:r>
      <w:r w:rsidR="00520152">
        <w:rPr>
          <w:rFonts w:ascii="Arial" w:hAnsi="Arial" w:cs="Arial"/>
          <w:b/>
          <w:sz w:val="20"/>
          <w:szCs w:val="20"/>
        </w:rPr>
        <w:t>z dne</w:t>
      </w:r>
      <w:r w:rsidRPr="00520152">
        <w:rPr>
          <w:rFonts w:ascii="Arial" w:hAnsi="Arial" w:cs="Arial"/>
          <w:b/>
          <w:sz w:val="20"/>
          <w:szCs w:val="20"/>
        </w:rPr>
        <w:t>__________________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316"/>
        <w:gridCol w:w="4627"/>
        <w:gridCol w:w="990"/>
        <w:gridCol w:w="1276"/>
        <w:gridCol w:w="1134"/>
        <w:gridCol w:w="1270"/>
        <w:gridCol w:w="1276"/>
        <w:gridCol w:w="1842"/>
      </w:tblGrid>
      <w:tr w:rsidR="009C38EC" w:rsidRPr="00F95A58" w14:paraId="08437440" w14:textId="77777777" w:rsidTr="00990012">
        <w:trPr>
          <w:trHeight w:val="830"/>
          <w:jc w:val="center"/>
        </w:trPr>
        <w:tc>
          <w:tcPr>
            <w:tcW w:w="439" w:type="dxa"/>
            <w:shd w:val="clear" w:color="auto" w:fill="DEEAF6" w:themeFill="accent5" w:themeFillTint="33"/>
            <w:vAlign w:val="center"/>
            <w:hideMark/>
          </w:tcPr>
          <w:p w14:paraId="7D9FF899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z.š.</w:t>
            </w:r>
          </w:p>
        </w:tc>
        <w:tc>
          <w:tcPr>
            <w:tcW w:w="5943" w:type="dxa"/>
            <w:gridSpan w:val="2"/>
            <w:shd w:val="clear" w:color="auto" w:fill="DEEAF6" w:themeFill="accent5" w:themeFillTint="33"/>
            <w:vAlign w:val="center"/>
            <w:hideMark/>
          </w:tcPr>
          <w:p w14:paraId="7D10FDB0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Naziv storitev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  <w:hideMark/>
          </w:tcPr>
          <w:p w14:paraId="0FE14FBD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enota mere </w:t>
            </w:r>
          </w:p>
          <w:p w14:paraId="51BCB072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(EM)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EC9D463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cena/EM </w:t>
            </w:r>
          </w:p>
          <w:p w14:paraId="2FE5C50A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v EUR </w:t>
            </w:r>
          </w:p>
          <w:p w14:paraId="1CC4D9C4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brez DDV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  <w:hideMark/>
          </w:tcPr>
          <w:p w14:paraId="46E2F278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__% DDV/EM </w:t>
            </w:r>
          </w:p>
          <w:p w14:paraId="0B7CBD43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v EUR</w:t>
            </w:r>
          </w:p>
        </w:tc>
        <w:tc>
          <w:tcPr>
            <w:tcW w:w="1270" w:type="dxa"/>
            <w:shd w:val="clear" w:color="auto" w:fill="DEEAF6" w:themeFill="accent5" w:themeFillTint="33"/>
            <w:vAlign w:val="center"/>
          </w:tcPr>
          <w:p w14:paraId="4B757ABF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Cena/EM v EUR z </w:t>
            </w:r>
          </w:p>
          <w:p w14:paraId="74F2CF32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DDV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  <w:hideMark/>
          </w:tcPr>
          <w:p w14:paraId="22039AE4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Količina </w:t>
            </w:r>
          </w:p>
          <w:p w14:paraId="7F59DBB0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za obdobje </w:t>
            </w:r>
          </w:p>
          <w:p w14:paraId="354DFE5A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 31. 12. 2024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  <w:hideMark/>
          </w:tcPr>
          <w:p w14:paraId="0C238FA6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Skupna vrednost </w:t>
            </w:r>
          </w:p>
          <w:p w14:paraId="4B4A9BAF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9C38E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v EUR z DDV</w:t>
            </w:r>
          </w:p>
        </w:tc>
      </w:tr>
      <w:tr w:rsidR="009C38EC" w:rsidRPr="00F95A58" w14:paraId="33DA6B95" w14:textId="77777777" w:rsidTr="00990012">
        <w:trPr>
          <w:trHeight w:val="334"/>
          <w:jc w:val="center"/>
        </w:trPr>
        <w:tc>
          <w:tcPr>
            <w:tcW w:w="439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ECF6F67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D22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943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6F18615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D22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AB187EE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D22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88710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D22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D221CDF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D22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70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0BA695C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D22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6=4+5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A68B9CD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D22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EACBCF9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AD22A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8=6*7</w:t>
            </w:r>
          </w:p>
        </w:tc>
      </w:tr>
      <w:tr w:rsidR="009C38EC" w:rsidRPr="00F95A58" w14:paraId="427E017A" w14:textId="77777777" w:rsidTr="00990012">
        <w:trPr>
          <w:trHeight w:val="301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5D5E05C6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2A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  <w:p w14:paraId="7B10642D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2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3EE01E17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2A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36EF290E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</w:rPr>
              <w:t>Internetno oglaševanje na platformi Facebook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1006C99E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Zakup mesečnega oglasnega prostora na Facebooku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6F716978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</w:t>
            </w:r>
            <w:r w:rsidRPr="00F95A58">
              <w:rPr>
                <w:rFonts w:ascii="Arial" w:hAnsi="Arial" w:cs="Arial"/>
                <w:noProof/>
                <w:sz w:val="16"/>
                <w:szCs w:val="16"/>
              </w:rPr>
              <w:t>pl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/mesec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CE80DD6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D67C4A7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  <w:vAlign w:val="center"/>
          </w:tcPr>
          <w:p w14:paraId="30F00287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029DAFF1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22A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6735B2F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8EC" w:rsidRPr="00F95A58" w14:paraId="3BA2BE33" w14:textId="77777777" w:rsidTr="00990012">
        <w:trPr>
          <w:trHeight w:val="312"/>
          <w:jc w:val="center"/>
        </w:trPr>
        <w:tc>
          <w:tcPr>
            <w:tcW w:w="439" w:type="dxa"/>
            <w:vMerge/>
            <w:shd w:val="clear" w:color="000000" w:fill="FFFFFF"/>
            <w:vAlign w:val="center"/>
            <w:hideMark/>
          </w:tcPr>
          <w:p w14:paraId="770B8959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14:paraId="10A107FB" w14:textId="77777777" w:rsidR="009C38EC" w:rsidRPr="009C38EC" w:rsidRDefault="009C38EC" w:rsidP="001A62A3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</w:rPr>
            </w:pPr>
          </w:p>
        </w:tc>
        <w:tc>
          <w:tcPr>
            <w:tcW w:w="4627" w:type="dxa"/>
            <w:shd w:val="clear" w:color="000000" w:fill="FFFFFF"/>
            <w:vAlign w:val="center"/>
            <w:hideMark/>
          </w:tcPr>
          <w:p w14:paraId="0CBBEA59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Vodenje in optimizacija oglaševanja na Facebooku</w:t>
            </w:r>
          </w:p>
        </w:tc>
        <w:tc>
          <w:tcPr>
            <w:tcW w:w="990" w:type="dxa"/>
            <w:vMerge/>
            <w:vAlign w:val="center"/>
            <w:hideMark/>
          </w:tcPr>
          <w:p w14:paraId="201A1AB9" w14:textId="77777777" w:rsidR="009C38EC" w:rsidRPr="00F95A58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47FDC23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82CF5A4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/>
            <w:vAlign w:val="center"/>
          </w:tcPr>
          <w:p w14:paraId="4FD886FE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BFA620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354EA07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8EC" w:rsidRPr="00F95A58" w14:paraId="5D6C3C6B" w14:textId="77777777" w:rsidTr="00990012">
        <w:trPr>
          <w:trHeight w:val="359"/>
          <w:jc w:val="center"/>
        </w:trPr>
        <w:tc>
          <w:tcPr>
            <w:tcW w:w="439" w:type="dxa"/>
            <w:vMerge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D677215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4907B60" w14:textId="77777777" w:rsidR="009C38EC" w:rsidRPr="009C38EC" w:rsidRDefault="009C38EC" w:rsidP="001A62A3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</w:rPr>
            </w:pPr>
          </w:p>
        </w:tc>
        <w:tc>
          <w:tcPr>
            <w:tcW w:w="4627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25D9F382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Mesečno poročanje in analiza oglaševanja na Facebooku</w:t>
            </w: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55F8FB4" w14:textId="77777777" w:rsidR="009C38EC" w:rsidRPr="00F95A58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E18BF30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066B6344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  <w:vAlign w:val="center"/>
          </w:tcPr>
          <w:p w14:paraId="60CBDE79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822BFB2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820CD2E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8EC" w:rsidRPr="00F95A58" w14:paraId="5432E1C5" w14:textId="77777777" w:rsidTr="00990012">
        <w:trPr>
          <w:trHeight w:val="260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1C56C57E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2AA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  <w:p w14:paraId="47E32679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2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7047D688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22AA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0EFE12CD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 </w:t>
            </w:r>
          </w:p>
          <w:p w14:paraId="4423EB75" w14:textId="77777777" w:rsidR="009C38EC" w:rsidRPr="009C38EC" w:rsidRDefault="009C38EC" w:rsidP="001A62A3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</w:rPr>
              <w:t>Oglaševanje na Instagramu</w:t>
            </w:r>
          </w:p>
          <w:p w14:paraId="310CCF0E" w14:textId="77777777" w:rsidR="009C38EC" w:rsidRPr="009C38EC" w:rsidRDefault="009C38EC" w:rsidP="001A62A3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 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537026F9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Zakup mesečnega oglasnega prostora na Instagramu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109404F6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</w:t>
            </w:r>
            <w:r w:rsidRPr="00F95A58">
              <w:rPr>
                <w:rFonts w:ascii="Arial" w:hAnsi="Arial" w:cs="Arial"/>
                <w:noProof/>
                <w:sz w:val="16"/>
                <w:szCs w:val="16"/>
              </w:rPr>
              <w:t>pl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/mesec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98F176E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1828412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  <w:vAlign w:val="center"/>
          </w:tcPr>
          <w:p w14:paraId="2711675B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61B6C61A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22A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BDACE8E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8EC" w:rsidRPr="00F95A58" w14:paraId="592D8282" w14:textId="77777777" w:rsidTr="00990012">
        <w:trPr>
          <w:trHeight w:val="270"/>
          <w:jc w:val="center"/>
        </w:trPr>
        <w:tc>
          <w:tcPr>
            <w:tcW w:w="439" w:type="dxa"/>
            <w:vMerge/>
            <w:shd w:val="clear" w:color="000000" w:fill="FFFFFF"/>
            <w:vAlign w:val="center"/>
            <w:hideMark/>
          </w:tcPr>
          <w:p w14:paraId="3F0C27A5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6" w:type="dxa"/>
            <w:vMerge/>
            <w:shd w:val="clear" w:color="000000" w:fill="FFFFFF"/>
            <w:noWrap/>
            <w:vAlign w:val="center"/>
            <w:hideMark/>
          </w:tcPr>
          <w:p w14:paraId="5059C00E" w14:textId="77777777" w:rsidR="009C38EC" w:rsidRPr="009C38EC" w:rsidRDefault="009C38EC" w:rsidP="001A62A3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</w:rPr>
            </w:pPr>
          </w:p>
        </w:tc>
        <w:tc>
          <w:tcPr>
            <w:tcW w:w="4627" w:type="dxa"/>
            <w:shd w:val="clear" w:color="000000" w:fill="FFFFFF"/>
            <w:vAlign w:val="center"/>
            <w:hideMark/>
          </w:tcPr>
          <w:p w14:paraId="1E29AE22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Vodenje in optimizacija oglaševanja Instagramu</w:t>
            </w:r>
          </w:p>
        </w:tc>
        <w:tc>
          <w:tcPr>
            <w:tcW w:w="990" w:type="dxa"/>
            <w:vMerge/>
            <w:vAlign w:val="center"/>
            <w:hideMark/>
          </w:tcPr>
          <w:p w14:paraId="400A080C" w14:textId="77777777" w:rsidR="009C38EC" w:rsidRPr="00F95A58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BE388F4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309D541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/>
            <w:vAlign w:val="center"/>
          </w:tcPr>
          <w:p w14:paraId="6B46E591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E1EC68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B3707A9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8EC" w:rsidRPr="00F95A58" w14:paraId="5314860B" w14:textId="77777777" w:rsidTr="00990012">
        <w:trPr>
          <w:trHeight w:val="290"/>
          <w:jc w:val="center"/>
        </w:trPr>
        <w:tc>
          <w:tcPr>
            <w:tcW w:w="439" w:type="dxa"/>
            <w:vMerge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1F4A432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14BEC60" w14:textId="77777777" w:rsidR="009C38EC" w:rsidRPr="009C38EC" w:rsidRDefault="009C38EC" w:rsidP="001A62A3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627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38B81364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Mesečno poročanje in analiza oglaševanja na Instagramu</w:t>
            </w: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8CCA81E" w14:textId="77777777" w:rsidR="009C38EC" w:rsidRPr="00F95A58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E5A30A3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508975C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  <w:vAlign w:val="center"/>
          </w:tcPr>
          <w:p w14:paraId="45A37C76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BEAA51E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3CD391A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8EC" w:rsidRPr="00F95A58" w14:paraId="40ECC9E9" w14:textId="77777777" w:rsidTr="00990012">
        <w:trPr>
          <w:trHeight w:val="260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67278A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22AA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7164C746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22AA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  <w:p w14:paraId="423DC915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22AA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5757FFD2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FE0948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22AA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0813CA" w14:textId="7329F22D" w:rsidR="009C38EC" w:rsidRPr="009C38EC" w:rsidRDefault="009C38EC" w:rsidP="009C38EC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</w:rPr>
              <w:t>Oglaševanje na Youtube</w:t>
            </w:r>
          </w:p>
          <w:p w14:paraId="55EC03E6" w14:textId="77777777" w:rsidR="009C38EC" w:rsidRPr="009C38EC" w:rsidRDefault="009C38EC" w:rsidP="001A62A3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  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5A5E6E63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Zakup mesečnega oglasnega prostora na Youtube-u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73BDB204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</w:t>
            </w:r>
            <w:r w:rsidRPr="00F95A58">
              <w:rPr>
                <w:rFonts w:ascii="Arial" w:hAnsi="Arial" w:cs="Arial"/>
                <w:noProof/>
                <w:sz w:val="16"/>
                <w:szCs w:val="16"/>
              </w:rPr>
              <w:t>pl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/mesec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4F632C6D" w14:textId="77777777" w:rsidR="009C38EC" w:rsidRPr="00E96D84" w:rsidRDefault="009C38EC" w:rsidP="001A6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2AAC3DDF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  <w:vAlign w:val="center"/>
          </w:tcPr>
          <w:p w14:paraId="2CCE598C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034E18EB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22A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661EA6AB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38EC" w:rsidRPr="00F95A58" w14:paraId="424F5721" w14:textId="77777777" w:rsidTr="00990012">
        <w:trPr>
          <w:trHeight w:val="342"/>
          <w:jc w:val="center"/>
        </w:trPr>
        <w:tc>
          <w:tcPr>
            <w:tcW w:w="439" w:type="dxa"/>
            <w:vMerge/>
            <w:shd w:val="clear" w:color="000000" w:fill="FFFFFF"/>
            <w:noWrap/>
            <w:vAlign w:val="center"/>
            <w:hideMark/>
          </w:tcPr>
          <w:p w14:paraId="570ACDAE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shd w:val="clear" w:color="000000" w:fill="FFFFFF"/>
            <w:noWrap/>
            <w:vAlign w:val="bottom"/>
            <w:hideMark/>
          </w:tcPr>
          <w:p w14:paraId="5481647A" w14:textId="77777777" w:rsidR="009C38EC" w:rsidRPr="009C38EC" w:rsidRDefault="009C38EC" w:rsidP="001A62A3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627" w:type="dxa"/>
            <w:shd w:val="clear" w:color="000000" w:fill="FFFFFF"/>
            <w:vAlign w:val="center"/>
            <w:hideMark/>
          </w:tcPr>
          <w:p w14:paraId="02F8751D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Vodenje in optimizacija oglaševanja na Youtube-u</w:t>
            </w:r>
          </w:p>
        </w:tc>
        <w:tc>
          <w:tcPr>
            <w:tcW w:w="990" w:type="dxa"/>
            <w:vMerge/>
            <w:vAlign w:val="center"/>
            <w:hideMark/>
          </w:tcPr>
          <w:p w14:paraId="10B19661" w14:textId="77777777" w:rsidR="009C38EC" w:rsidRPr="00F95A58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7E2CD9A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2F64691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vAlign w:val="center"/>
          </w:tcPr>
          <w:p w14:paraId="5CFDF64D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5DEC8B5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EC68E57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38EC" w:rsidRPr="00F95A58" w14:paraId="75BDFE65" w14:textId="77777777" w:rsidTr="00990012">
        <w:trPr>
          <w:trHeight w:val="134"/>
          <w:jc w:val="center"/>
        </w:trPr>
        <w:tc>
          <w:tcPr>
            <w:tcW w:w="439" w:type="dxa"/>
            <w:vMerge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8CE5750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EF89F76" w14:textId="77777777" w:rsidR="009C38EC" w:rsidRPr="009C38EC" w:rsidRDefault="009C38EC" w:rsidP="001A62A3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627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430A2E09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Mesečno poročanje in analiza oglaševanja na Youtube-u</w:t>
            </w: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894E3A3" w14:textId="77777777" w:rsidR="009C38EC" w:rsidRPr="00F95A58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02EDD24A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78A90DE9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  <w:vAlign w:val="center"/>
          </w:tcPr>
          <w:p w14:paraId="0887AA39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799F997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908E820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38EC" w:rsidRPr="00F95A58" w14:paraId="70E29E69" w14:textId="77777777" w:rsidTr="00990012">
        <w:trPr>
          <w:trHeight w:val="244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D562AD" w14:textId="77777777" w:rsidR="009C38EC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22AA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  <w:p w14:paraId="59375599" w14:textId="77777777" w:rsidR="009C38EC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DBA4C0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74C2F3F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7748BC6" w14:textId="6BBCF3CD" w:rsidR="009C38EC" w:rsidRPr="00990012" w:rsidRDefault="009C38EC" w:rsidP="00990012">
            <w:pPr>
              <w:jc w:val="center"/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</w:rPr>
              <w:t>Oglaševanje na iskalniku Google (Google Ads)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2D2309CA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Zakup mesečnega oglasnega prostora na Googlu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343B6293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</w:t>
            </w:r>
            <w:r w:rsidRPr="00F95A58">
              <w:rPr>
                <w:rFonts w:ascii="Arial" w:hAnsi="Arial" w:cs="Arial"/>
                <w:noProof/>
                <w:sz w:val="16"/>
                <w:szCs w:val="16"/>
              </w:rPr>
              <w:t>pl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/mesec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65417339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1AEE3909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auto"/>
            </w:tcBorders>
            <w:vAlign w:val="center"/>
          </w:tcPr>
          <w:p w14:paraId="400ED441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13F18E1E" w14:textId="77777777" w:rsidR="009C38EC" w:rsidRPr="00AD22AA" w:rsidRDefault="009C38EC" w:rsidP="001A62A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22AA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34E5D9D5" w14:textId="77777777" w:rsidR="009C38EC" w:rsidRPr="00F95A58" w:rsidRDefault="009C38EC" w:rsidP="001A62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38EC" w:rsidRPr="00F95A58" w14:paraId="1F2CF7BF" w14:textId="77777777" w:rsidTr="00990012">
        <w:trPr>
          <w:trHeight w:val="260"/>
          <w:jc w:val="center"/>
        </w:trPr>
        <w:tc>
          <w:tcPr>
            <w:tcW w:w="439" w:type="dxa"/>
            <w:vMerge/>
            <w:shd w:val="clear" w:color="000000" w:fill="FFFFFF"/>
            <w:noWrap/>
            <w:vAlign w:val="bottom"/>
            <w:hideMark/>
          </w:tcPr>
          <w:p w14:paraId="40E420C6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shd w:val="clear" w:color="000000" w:fill="FFFFFF"/>
            <w:noWrap/>
            <w:vAlign w:val="bottom"/>
            <w:hideMark/>
          </w:tcPr>
          <w:p w14:paraId="0ACA24E0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627" w:type="dxa"/>
            <w:shd w:val="clear" w:color="000000" w:fill="FFFFFF"/>
            <w:vAlign w:val="center"/>
            <w:hideMark/>
          </w:tcPr>
          <w:p w14:paraId="07F549CB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Vodenje in optimizacija oglaševanja na Googlu</w:t>
            </w:r>
          </w:p>
        </w:tc>
        <w:tc>
          <w:tcPr>
            <w:tcW w:w="990" w:type="dxa"/>
            <w:vMerge/>
            <w:vAlign w:val="center"/>
            <w:hideMark/>
          </w:tcPr>
          <w:p w14:paraId="681CAEDC" w14:textId="77777777" w:rsidR="009C38EC" w:rsidRPr="00F95A58" w:rsidRDefault="009C38EC" w:rsidP="001A62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F6D1E04" w14:textId="77777777" w:rsidR="009C38EC" w:rsidRPr="00F95A58" w:rsidRDefault="009C38EC" w:rsidP="001A62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8254F1B" w14:textId="77777777" w:rsidR="009C38EC" w:rsidRPr="00F95A58" w:rsidRDefault="009C38EC" w:rsidP="001A62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vAlign w:val="center"/>
          </w:tcPr>
          <w:p w14:paraId="1A587582" w14:textId="77777777" w:rsidR="009C38EC" w:rsidRPr="00F95A58" w:rsidRDefault="009C38EC" w:rsidP="001A62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EA0C6A1" w14:textId="77777777" w:rsidR="009C38EC" w:rsidRPr="00F95A58" w:rsidRDefault="009C38EC" w:rsidP="001A62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8F0F67E" w14:textId="77777777" w:rsidR="009C38EC" w:rsidRPr="00F95A58" w:rsidRDefault="009C38EC" w:rsidP="001A62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38EC" w:rsidRPr="00F95A58" w14:paraId="2F01AC9B" w14:textId="77777777" w:rsidTr="00990012">
        <w:trPr>
          <w:trHeight w:val="128"/>
          <w:jc w:val="center"/>
        </w:trPr>
        <w:tc>
          <w:tcPr>
            <w:tcW w:w="439" w:type="dxa"/>
            <w:vMerge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9282A" w14:textId="77777777" w:rsidR="009C38EC" w:rsidRPr="00F95A58" w:rsidRDefault="009C38EC" w:rsidP="001A62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69B91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3BAC804" w14:textId="77777777" w:rsidR="009C38EC" w:rsidRPr="009C38EC" w:rsidRDefault="009C38EC" w:rsidP="001A62A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C38EC">
              <w:rPr>
                <w:rFonts w:ascii="Arial" w:hAnsi="Arial" w:cs="Arial"/>
                <w:noProof/>
                <w:sz w:val="16"/>
                <w:szCs w:val="16"/>
              </w:rPr>
              <w:t>Mesečno poročanje in analiza oglaševanja na Googlu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F982017" w14:textId="77777777" w:rsidR="009C38EC" w:rsidRPr="00F95A58" w:rsidRDefault="009C38EC" w:rsidP="001A62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A13D5A4" w14:textId="77777777" w:rsidR="009C38EC" w:rsidRPr="00F95A58" w:rsidRDefault="009C38EC" w:rsidP="001A62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5F7D2C3" w14:textId="77777777" w:rsidR="009C38EC" w:rsidRPr="00F95A58" w:rsidRDefault="009C38EC" w:rsidP="001A62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vAlign w:val="center"/>
          </w:tcPr>
          <w:p w14:paraId="3F5D690B" w14:textId="77777777" w:rsidR="009C38EC" w:rsidRPr="00F95A58" w:rsidRDefault="009C38EC" w:rsidP="001A62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D939B8A" w14:textId="77777777" w:rsidR="009C38EC" w:rsidRPr="00F95A58" w:rsidRDefault="009C38EC" w:rsidP="001A62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2C30774" w14:textId="77777777" w:rsidR="009C38EC" w:rsidRPr="00F95A58" w:rsidRDefault="009C38EC" w:rsidP="001A62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1AC" w:rsidRPr="00F95A58" w14:paraId="609CEF34" w14:textId="77777777" w:rsidTr="00C63243">
        <w:trPr>
          <w:trHeight w:val="358"/>
          <w:jc w:val="center"/>
        </w:trPr>
        <w:tc>
          <w:tcPr>
            <w:tcW w:w="123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78A60" w14:textId="40DAC9E5" w:rsidR="000951AC" w:rsidRPr="00990012" w:rsidRDefault="000951AC" w:rsidP="000951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012">
              <w:rPr>
                <w:rFonts w:ascii="Arial" w:hAnsi="Arial" w:cs="Arial"/>
                <w:color w:val="000000"/>
                <w:sz w:val="20"/>
                <w:szCs w:val="20"/>
              </w:rPr>
              <w:t>SKUPNA VREDNOST PONUDBE v EUR brez DDV: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947D6F" w14:textId="77777777" w:rsidR="000951AC" w:rsidRPr="00F95A58" w:rsidRDefault="000951AC" w:rsidP="00D85D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1AC" w:rsidRPr="00F95A58" w14:paraId="5FD680AA" w14:textId="77777777" w:rsidTr="00411E6E">
        <w:trPr>
          <w:trHeight w:val="405"/>
          <w:jc w:val="center"/>
        </w:trPr>
        <w:tc>
          <w:tcPr>
            <w:tcW w:w="123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17C99" w14:textId="647C6277" w:rsidR="000951AC" w:rsidRPr="00990012" w:rsidRDefault="000951AC" w:rsidP="00D85D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012">
              <w:rPr>
                <w:rFonts w:ascii="Arial" w:hAnsi="Arial" w:cs="Arial"/>
                <w:color w:val="000000"/>
                <w:sz w:val="20"/>
                <w:szCs w:val="20"/>
              </w:rPr>
              <w:t>SKUPNA VREDNOST DDV: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65EA34" w14:textId="77777777" w:rsidR="000951AC" w:rsidRPr="00F95A58" w:rsidRDefault="000951AC" w:rsidP="00D85D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51AC" w:rsidRPr="00F95A58" w14:paraId="0C526E40" w14:textId="77777777" w:rsidTr="003A6AC0">
        <w:trPr>
          <w:trHeight w:val="384"/>
          <w:jc w:val="center"/>
        </w:trPr>
        <w:tc>
          <w:tcPr>
            <w:tcW w:w="123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2E74E" w14:textId="12DA6A44" w:rsidR="000951AC" w:rsidRPr="00990012" w:rsidRDefault="000951AC" w:rsidP="00D85D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012">
              <w:rPr>
                <w:rFonts w:ascii="Arial" w:hAnsi="Arial" w:cs="Arial"/>
                <w:color w:val="000000"/>
                <w:sz w:val="20"/>
                <w:szCs w:val="20"/>
              </w:rPr>
              <w:t>SKUPNA VREDNOST PONUDBE v EUR z DDV: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40643E" w14:textId="77777777" w:rsidR="000951AC" w:rsidRPr="00F95A58" w:rsidRDefault="000951AC" w:rsidP="00D85D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C0A95D5" w14:textId="665D61F4" w:rsidR="00990012" w:rsidRPr="009C38EC" w:rsidRDefault="00990012" w:rsidP="009F6DD2">
      <w:pPr>
        <w:spacing w:line="288" w:lineRule="auto"/>
        <w:rPr>
          <w:b/>
          <w:szCs w:val="20"/>
        </w:rPr>
      </w:pP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1491"/>
      </w:tblGrid>
      <w:tr w:rsidR="00A13861" w:rsidRPr="00A0335C" w14:paraId="02E747C8" w14:textId="77777777" w:rsidTr="00990012">
        <w:trPr>
          <w:jc w:val="center"/>
        </w:trPr>
        <w:tc>
          <w:tcPr>
            <w:tcW w:w="2830" w:type="dxa"/>
          </w:tcPr>
          <w:p w14:paraId="7017392B" w14:textId="77777777" w:rsidR="00A13861" w:rsidRPr="00A0335C" w:rsidRDefault="00A13861" w:rsidP="0073288C">
            <w:pPr>
              <w:spacing w:line="288" w:lineRule="auto"/>
              <w:ind w:right="-13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35C">
              <w:rPr>
                <w:rFonts w:ascii="Arial" w:hAnsi="Arial" w:cs="Arial"/>
                <w:b/>
                <w:sz w:val="20"/>
                <w:szCs w:val="20"/>
              </w:rPr>
              <w:t>PLAČILO:</w:t>
            </w:r>
          </w:p>
        </w:tc>
        <w:tc>
          <w:tcPr>
            <w:tcW w:w="11491" w:type="dxa"/>
          </w:tcPr>
          <w:p w14:paraId="45F92AAF" w14:textId="05CF1D85" w:rsidR="00A13861" w:rsidRPr="00A0335C" w:rsidRDefault="002110D9" w:rsidP="002110D9">
            <w:pPr>
              <w:spacing w:line="288" w:lineRule="auto"/>
              <w:ind w:right="-13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35C">
              <w:rPr>
                <w:rFonts w:ascii="Arial" w:hAnsi="Arial" w:cs="Arial"/>
                <w:sz w:val="20"/>
                <w:szCs w:val="20"/>
              </w:rPr>
              <w:t xml:space="preserve">V 30ih </w:t>
            </w:r>
            <w:r w:rsidR="00A13861" w:rsidRPr="00A0335C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A0335C">
              <w:rPr>
                <w:rFonts w:ascii="Arial" w:hAnsi="Arial" w:cs="Arial"/>
                <w:sz w:val="20"/>
                <w:szCs w:val="20"/>
              </w:rPr>
              <w:t>neh</w:t>
            </w:r>
            <w:r w:rsidR="00A13861" w:rsidRPr="00A0335C">
              <w:rPr>
                <w:rFonts w:ascii="Arial" w:hAnsi="Arial" w:cs="Arial"/>
                <w:sz w:val="20"/>
                <w:szCs w:val="20"/>
              </w:rPr>
              <w:t>. Rok plačila začne teči naslednji dan od uradnega prejema e-računa na naslovu naročnika</w:t>
            </w:r>
            <w:r w:rsidR="003822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13861" w:rsidRPr="00A0335C" w14:paraId="3BE12A02" w14:textId="77777777" w:rsidTr="00990012">
        <w:trPr>
          <w:jc w:val="center"/>
        </w:trPr>
        <w:tc>
          <w:tcPr>
            <w:tcW w:w="2830" w:type="dxa"/>
          </w:tcPr>
          <w:p w14:paraId="7DB96CB7" w14:textId="32A5F3CA" w:rsidR="00A13861" w:rsidRPr="00A0335C" w:rsidRDefault="002110D9" w:rsidP="002110D9">
            <w:pPr>
              <w:spacing w:line="288" w:lineRule="auto"/>
              <w:ind w:right="34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0335C">
              <w:rPr>
                <w:rFonts w:ascii="Arial" w:hAnsi="Arial" w:cs="Arial"/>
                <w:b/>
                <w:sz w:val="20"/>
                <w:szCs w:val="20"/>
              </w:rPr>
              <w:t>VELJAVNOST PONUDBE</w:t>
            </w:r>
            <w:r w:rsidR="00A13861" w:rsidRPr="00A033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1491" w:type="dxa"/>
          </w:tcPr>
          <w:p w14:paraId="72838DBB" w14:textId="78BD0D5B" w:rsidR="00A13861" w:rsidRPr="00A0335C" w:rsidRDefault="002110D9" w:rsidP="00A13861">
            <w:pPr>
              <w:pStyle w:val="Telobesedila2"/>
              <w:spacing w:line="288" w:lineRule="auto"/>
              <w:rPr>
                <w:rFonts w:cs="Arial"/>
                <w:color w:val="FF0000"/>
                <w:sz w:val="20"/>
                <w:szCs w:val="20"/>
              </w:rPr>
            </w:pPr>
            <w:r w:rsidRPr="00A0335C">
              <w:rPr>
                <w:rFonts w:cs="Arial"/>
                <w:sz w:val="20"/>
                <w:szCs w:val="20"/>
                <w:lang w:eastAsia="x-none"/>
              </w:rPr>
              <w:t>90 dni od datuma določenega za oddajo ponudbe</w:t>
            </w:r>
            <w:r w:rsidRPr="00A0335C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60D3509D" w14:textId="77777777" w:rsidR="00990012" w:rsidRDefault="00990012" w:rsidP="00990012">
      <w:pPr>
        <w:pStyle w:val="Odstavekseznama"/>
        <w:spacing w:line="288" w:lineRule="auto"/>
        <w:ind w:left="1428"/>
        <w:rPr>
          <w:rFonts w:ascii="Arial" w:hAnsi="Arial" w:cs="Arial"/>
          <w:sz w:val="20"/>
          <w:szCs w:val="20"/>
          <w:u w:val="single"/>
        </w:rPr>
      </w:pPr>
    </w:p>
    <w:p w14:paraId="155FD5E5" w14:textId="7E8B764C" w:rsidR="00990012" w:rsidRPr="000951AC" w:rsidRDefault="00300BC1" w:rsidP="000951AC">
      <w:pPr>
        <w:pStyle w:val="Odstavekseznama"/>
        <w:numPr>
          <w:ilvl w:val="0"/>
          <w:numId w:val="2"/>
        </w:numPr>
        <w:spacing w:line="288" w:lineRule="auto"/>
        <w:rPr>
          <w:rFonts w:ascii="Arial" w:hAnsi="Arial" w:cs="Arial"/>
          <w:sz w:val="20"/>
          <w:szCs w:val="20"/>
          <w:u w:val="single"/>
        </w:rPr>
      </w:pPr>
      <w:r w:rsidRPr="009C38EC">
        <w:rPr>
          <w:rFonts w:ascii="Arial" w:hAnsi="Arial" w:cs="Arial"/>
          <w:sz w:val="20"/>
          <w:szCs w:val="20"/>
          <w:u w:val="single"/>
        </w:rPr>
        <w:t>Ponudnik mora izpolniti vse zahtevane podatke v predračunu!</w:t>
      </w:r>
    </w:p>
    <w:p w14:paraId="6B578B83" w14:textId="2E78929C" w:rsidR="00990012" w:rsidRPr="000951AC" w:rsidRDefault="00300BC1" w:rsidP="000951AC">
      <w:pPr>
        <w:pStyle w:val="Odstavekseznama"/>
        <w:numPr>
          <w:ilvl w:val="0"/>
          <w:numId w:val="2"/>
        </w:numPr>
        <w:spacing w:line="288" w:lineRule="auto"/>
        <w:rPr>
          <w:rFonts w:ascii="Arial" w:hAnsi="Arial" w:cs="Arial"/>
          <w:sz w:val="20"/>
          <w:szCs w:val="20"/>
          <w:u w:val="single"/>
        </w:rPr>
      </w:pPr>
      <w:r w:rsidRPr="009C38EC">
        <w:rPr>
          <w:rFonts w:ascii="Arial" w:hAnsi="Arial" w:cs="Arial"/>
          <w:sz w:val="20"/>
          <w:szCs w:val="20"/>
        </w:rPr>
        <w:t>Predmet JN mora v celoti ustrezati tehničnemu opisu, ki je naveden v poglavju V. razpisne dokumentacije.</w:t>
      </w:r>
    </w:p>
    <w:p w14:paraId="7289A27F" w14:textId="53D510FE" w:rsidR="005458D7" w:rsidRPr="009C38EC" w:rsidRDefault="00300BC1" w:rsidP="009C38EC">
      <w:pPr>
        <w:pStyle w:val="Odstavekseznama"/>
        <w:numPr>
          <w:ilvl w:val="0"/>
          <w:numId w:val="2"/>
        </w:numPr>
        <w:spacing w:line="288" w:lineRule="auto"/>
        <w:rPr>
          <w:rFonts w:ascii="Arial" w:hAnsi="Arial" w:cs="Arial"/>
          <w:sz w:val="20"/>
          <w:szCs w:val="20"/>
          <w:u w:val="single"/>
        </w:rPr>
      </w:pPr>
      <w:r w:rsidRPr="009C38EC">
        <w:rPr>
          <w:rFonts w:ascii="Arial" w:hAnsi="Arial" w:cs="Arial"/>
          <w:sz w:val="20"/>
          <w:szCs w:val="20"/>
        </w:rPr>
        <w:t>Ponudniku ni dovoljeno spreminjanje vsebine zahtev naročnika. Če naročnik ugotovi, da je ponudnik vsebino spreminjal, bo ponudnik v tem delu izločen iz nadaljnje obravnave.</w:t>
      </w:r>
    </w:p>
    <w:p w14:paraId="55898AC7" w14:textId="77777777" w:rsidR="00A35A73" w:rsidRDefault="00A35A73"/>
    <w:sectPr w:rsidR="00A35A73" w:rsidSect="00FA5302">
      <w:footerReference w:type="first" r:id="rId8"/>
      <w:pgSz w:w="16840" w:h="11907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2632E" w14:textId="77777777" w:rsidR="00E95327" w:rsidRDefault="00E95327">
      <w:r>
        <w:separator/>
      </w:r>
    </w:p>
  </w:endnote>
  <w:endnote w:type="continuationSeparator" w:id="0">
    <w:p w14:paraId="2B13B100" w14:textId="77777777" w:rsidR="00E95327" w:rsidRDefault="00E9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E8D7" w14:textId="77777777" w:rsidR="0087068B" w:rsidRPr="00610C31" w:rsidRDefault="00D06779" w:rsidP="0087068B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A9F8" w14:textId="77777777" w:rsidR="00E95327" w:rsidRDefault="00E95327">
      <w:r>
        <w:separator/>
      </w:r>
    </w:p>
  </w:footnote>
  <w:footnote w:type="continuationSeparator" w:id="0">
    <w:p w14:paraId="7B35A8AF" w14:textId="77777777" w:rsidR="00E95327" w:rsidRDefault="00E9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FDE"/>
    <w:multiLevelType w:val="hybridMultilevel"/>
    <w:tmpl w:val="FF82C35C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4900EF"/>
    <w:multiLevelType w:val="hybridMultilevel"/>
    <w:tmpl w:val="06322E4A"/>
    <w:lvl w:ilvl="0" w:tplc="1334F0D4">
      <w:start w:val="7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D2"/>
    <w:rsid w:val="00043602"/>
    <w:rsid w:val="00053876"/>
    <w:rsid w:val="00056C11"/>
    <w:rsid w:val="000951AC"/>
    <w:rsid w:val="000B15EF"/>
    <w:rsid w:val="001526B1"/>
    <w:rsid w:val="00182719"/>
    <w:rsid w:val="001A6BD9"/>
    <w:rsid w:val="001F2203"/>
    <w:rsid w:val="002110D9"/>
    <w:rsid w:val="002276C3"/>
    <w:rsid w:val="00243363"/>
    <w:rsid w:val="00267BEE"/>
    <w:rsid w:val="00300BC1"/>
    <w:rsid w:val="00350D86"/>
    <w:rsid w:val="003822C2"/>
    <w:rsid w:val="003B64FD"/>
    <w:rsid w:val="004E0600"/>
    <w:rsid w:val="00520152"/>
    <w:rsid w:val="005458D7"/>
    <w:rsid w:val="00566359"/>
    <w:rsid w:val="0059638C"/>
    <w:rsid w:val="005E5B12"/>
    <w:rsid w:val="006034FE"/>
    <w:rsid w:val="00685D79"/>
    <w:rsid w:val="006D1AA4"/>
    <w:rsid w:val="006D42D9"/>
    <w:rsid w:val="007900EA"/>
    <w:rsid w:val="00844D48"/>
    <w:rsid w:val="00857DE1"/>
    <w:rsid w:val="00863D7B"/>
    <w:rsid w:val="00945980"/>
    <w:rsid w:val="009623CB"/>
    <w:rsid w:val="00990012"/>
    <w:rsid w:val="00992510"/>
    <w:rsid w:val="009C38EC"/>
    <w:rsid w:val="009F6DD2"/>
    <w:rsid w:val="00A0335C"/>
    <w:rsid w:val="00A10328"/>
    <w:rsid w:val="00A13861"/>
    <w:rsid w:val="00A35A73"/>
    <w:rsid w:val="00A90E2F"/>
    <w:rsid w:val="00AD22AA"/>
    <w:rsid w:val="00AF6E6F"/>
    <w:rsid w:val="00B85272"/>
    <w:rsid w:val="00C15407"/>
    <w:rsid w:val="00C7534D"/>
    <w:rsid w:val="00CE7371"/>
    <w:rsid w:val="00D06779"/>
    <w:rsid w:val="00D62DA9"/>
    <w:rsid w:val="00D77D50"/>
    <w:rsid w:val="00D85D87"/>
    <w:rsid w:val="00E22EB6"/>
    <w:rsid w:val="00E508FA"/>
    <w:rsid w:val="00E76A76"/>
    <w:rsid w:val="00E872DC"/>
    <w:rsid w:val="00E95327"/>
    <w:rsid w:val="00E96D84"/>
    <w:rsid w:val="00EB08F9"/>
    <w:rsid w:val="00F51491"/>
    <w:rsid w:val="00F52122"/>
    <w:rsid w:val="00F53781"/>
    <w:rsid w:val="00F654F4"/>
    <w:rsid w:val="00F83D85"/>
    <w:rsid w:val="00F95A58"/>
    <w:rsid w:val="00F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6B12"/>
  <w15:chartTrackingRefBased/>
  <w15:docId w15:val="{FABAA7EC-34CE-4D9E-94F5-DB9DCCFA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6DD2"/>
    <w:pPr>
      <w:widowControl w:val="0"/>
      <w:spacing w:after="0" w:line="240" w:lineRule="auto"/>
    </w:pPr>
    <w:rPr>
      <w:rFonts w:eastAsiaTheme="minorEastAs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uiPriority w:val="99"/>
    <w:rsid w:val="009F6DD2"/>
    <w:pPr>
      <w:widowControl/>
      <w:jc w:val="both"/>
    </w:pPr>
    <w:rPr>
      <w:rFonts w:ascii="Arial" w:hAnsi="Arial"/>
      <w:color w:val="000000"/>
      <w:sz w:val="22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9F6DD2"/>
    <w:rPr>
      <w:rFonts w:ascii="Arial" w:eastAsiaTheme="minorEastAsia" w:hAnsi="Arial" w:cs="Times New Roman"/>
      <w:color w:val="000000"/>
      <w:szCs w:val="24"/>
      <w:lang w:eastAsia="sl-SI"/>
    </w:rPr>
  </w:style>
  <w:style w:type="paragraph" w:customStyle="1" w:styleId="BodyText31">
    <w:name w:val="Body Text 31"/>
    <w:basedOn w:val="Navaden"/>
    <w:rsid w:val="009F6DD2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sz w:val="22"/>
      <w:szCs w:val="20"/>
      <w:lang w:eastAsia="en-US"/>
    </w:rPr>
  </w:style>
  <w:style w:type="paragraph" w:styleId="Noga">
    <w:name w:val="footer"/>
    <w:basedOn w:val="Navaden"/>
    <w:link w:val="NogaZnak"/>
    <w:uiPriority w:val="99"/>
    <w:rsid w:val="009F6DD2"/>
    <w:pPr>
      <w:widowControl/>
      <w:tabs>
        <w:tab w:val="center" w:pos="4320"/>
        <w:tab w:val="right" w:pos="8640"/>
      </w:tabs>
      <w:spacing w:line="260" w:lineRule="atLeast"/>
    </w:pPr>
    <w:rPr>
      <w:rFonts w:ascii="Arial" w:eastAsia="Times New Roman" w:hAnsi="Arial" w:cs="Arial"/>
      <w:sz w:val="20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9F6DD2"/>
    <w:rPr>
      <w:rFonts w:ascii="Arial" w:eastAsia="Times New Roman" w:hAnsi="Arial" w:cs="Arial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FA53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5302"/>
    <w:pPr>
      <w:widowControl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A5302"/>
    <w:rPr>
      <w:rFonts w:ascii="Arial" w:eastAsia="Times New Roman" w:hAnsi="Arial" w:cs="Arial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5272"/>
    <w:pPr>
      <w:widowControl w:val="0"/>
    </w:pPr>
    <w:rPr>
      <w:rFonts w:asciiTheme="minorHAnsi" w:eastAsiaTheme="minorEastAsia" w:hAnsiTheme="minorHAnsi" w:cs="Times New Roman"/>
      <w:b/>
      <w:bCs/>
      <w:lang w:val="sl-SI"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85272"/>
    <w:rPr>
      <w:rFonts w:ascii="Arial" w:eastAsiaTheme="minorEastAsia" w:hAnsi="Arial" w:cs="Times New Roman"/>
      <w:b/>
      <w:bCs/>
      <w:sz w:val="20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2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272"/>
    <w:rPr>
      <w:rFonts w:ascii="Segoe UI" w:eastAsiaTheme="minorEastAsia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520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39787D-4A7F-4A2C-9ECA-5B492009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 Ministrstvo za obrambo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GRUBEŠIĆ Aleksandra</dc:creator>
  <cp:keywords/>
  <dc:description/>
  <cp:lastModifiedBy>ZOR ŠABIČ Lučka</cp:lastModifiedBy>
  <cp:revision>32</cp:revision>
  <dcterms:created xsi:type="dcterms:W3CDTF">2024-02-28T11:21:00Z</dcterms:created>
  <dcterms:modified xsi:type="dcterms:W3CDTF">2024-04-08T09:03:00Z</dcterms:modified>
</cp:coreProperties>
</file>