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53FB3" w14:textId="64CAD0DB" w:rsidR="002E3777" w:rsidRDefault="00DC348C" w:rsidP="005623AF">
      <w:pPr>
        <w:pStyle w:val="datumtevilka"/>
        <w:spacing w:line="288" w:lineRule="auto"/>
        <w:jc w:val="both"/>
      </w:pPr>
      <w:r w:rsidRPr="000A40A6">
        <w:t xml:space="preserve">Ministrstvo za obrambo Republike Slovenije </w:t>
      </w:r>
      <w:r w:rsidR="002E3777" w:rsidRPr="002E3777">
        <w:t xml:space="preserve">na podlagi 16. člena Zakona o državni upravi (Uradni list RS, št. 113/05 – uradno prečiščeno besedilo, 89/07 – </w:t>
      </w:r>
      <w:proofErr w:type="spellStart"/>
      <w:r w:rsidR="002E3777" w:rsidRPr="002E3777">
        <w:t>odl</w:t>
      </w:r>
      <w:proofErr w:type="spellEnd"/>
      <w:r w:rsidR="002E3777" w:rsidRPr="002E3777">
        <w:t>. US, 126/07 – ZUP-E, 48/09, 8/10 – ZUP-G, 8/12 – ZZVRS-F, 21/12, 47/13, 12/14,  90/14,  51/16,  36/21,  82/21</w:t>
      </w:r>
      <w:r w:rsidR="00947C9B">
        <w:t xml:space="preserve">, </w:t>
      </w:r>
      <w:r w:rsidR="002E3777" w:rsidRPr="002E3777">
        <w:t>189/21</w:t>
      </w:r>
      <w:r w:rsidR="00947C9B">
        <w:t>, 153/22 in 18/23</w:t>
      </w:r>
      <w:r w:rsidR="002E3777" w:rsidRPr="002E3777">
        <w:t>) ter za  izvrševanje 6. in 7. člena Zakona o znanstvenoraziskovalni in inovacijski dejavnosti (Uradni list RS, št. 186/21</w:t>
      </w:r>
      <w:r w:rsidR="00EE3E66">
        <w:t xml:space="preserve"> in 40/23</w:t>
      </w:r>
      <w:r w:rsidR="002E3777" w:rsidRPr="002E3777">
        <w:t>) in 42. člena Zakona o obrambi (Uradni list RS, št. 103/04 – uradno prečiščeno besedilo, 95/15, 139/</w:t>
      </w:r>
      <w:r w:rsidR="00EE3E66">
        <w:t>20</w:t>
      </w:r>
      <w:r w:rsidR="002E3777" w:rsidRPr="002E3777">
        <w:t xml:space="preserve">) </w:t>
      </w:r>
      <w:r w:rsidR="002E3777">
        <w:t>v povezavi z Zakonom</w:t>
      </w:r>
      <w:r w:rsidR="002E3777" w:rsidRPr="000A40A6">
        <w:t xml:space="preserve"> o javnem naročanju na področju obrambe in varnosti (Uradni list RS, št. 90/12, 90/14 – ZDU-1l</w:t>
      </w:r>
      <w:r w:rsidR="00D85C95">
        <w:t xml:space="preserve">, </w:t>
      </w:r>
      <w:r w:rsidR="002E3777" w:rsidRPr="000A40A6">
        <w:t>52/16</w:t>
      </w:r>
      <w:r w:rsidR="00D85C95">
        <w:t xml:space="preserve"> in 122/23</w:t>
      </w:r>
      <w:r w:rsidR="002E3777" w:rsidRPr="000A40A6">
        <w:t>)</w:t>
      </w:r>
      <w:r w:rsidR="002E3777">
        <w:t xml:space="preserve"> ter </w:t>
      </w:r>
      <w:r w:rsidR="002E3777" w:rsidRPr="00BF6DDA">
        <w:t>Zakon</w:t>
      </w:r>
      <w:r w:rsidR="002E3777">
        <w:t>a</w:t>
      </w:r>
      <w:r w:rsidR="002E3777" w:rsidRPr="00BF6DDA">
        <w:t xml:space="preserve"> o javnem naročanju (</w:t>
      </w:r>
      <w:r w:rsidR="002E3777" w:rsidRPr="00BF6DDA">
        <w:rPr>
          <w:rFonts w:eastAsia="Calibri"/>
        </w:rPr>
        <w:t xml:space="preserve">Uradni list RS, št. </w:t>
      </w:r>
      <w:r w:rsidR="002E3777" w:rsidRPr="00BF6DDA">
        <w:t xml:space="preserve">91/15, 14/18, 121/21 </w:t>
      </w:r>
      <w:hyperlink r:id="rId8" w:tgtFrame="_blank" w:tooltip="Zakon o spremembah in dopolnitvah Zakona o javnem naročanju" w:history="1">
        <w:r w:rsidR="002E3777" w:rsidRPr="00BF6DDA">
          <w:rPr>
            <w:rStyle w:val="Hiperpovezava"/>
            <w:bCs/>
            <w:color w:val="auto"/>
            <w:u w:val="none"/>
            <w:shd w:val="clear" w:color="auto" w:fill="FFFFFF"/>
          </w:rPr>
          <w:t>10/22</w:t>
        </w:r>
      </w:hyperlink>
      <w:r w:rsidR="002E3777" w:rsidRPr="00BF6DDA">
        <w:t>, 74/22-odl. US in 100/22-ZNUZSZS</w:t>
      </w:r>
      <w:r w:rsidR="003E24CD">
        <w:t>,</w:t>
      </w:r>
      <w:r w:rsidR="005C5FDE">
        <w:t xml:space="preserve"> </w:t>
      </w:r>
      <w:r w:rsidR="005C5FDE" w:rsidRPr="007B3B76">
        <w:t>28/23</w:t>
      </w:r>
      <w:r w:rsidR="003E24CD">
        <w:t xml:space="preserve"> in 88/23</w:t>
      </w:r>
      <w:r w:rsidR="002E3777" w:rsidRPr="00BF6DDA">
        <w:t>)</w:t>
      </w:r>
    </w:p>
    <w:p w14:paraId="5AEBD671" w14:textId="3CBCF5BF" w:rsidR="008B5D60" w:rsidRDefault="008B5D60" w:rsidP="005623AF">
      <w:pPr>
        <w:pStyle w:val="datumtevilka"/>
        <w:spacing w:line="288" w:lineRule="auto"/>
        <w:jc w:val="both"/>
      </w:pPr>
    </w:p>
    <w:p w14:paraId="382C8072" w14:textId="77777777" w:rsidR="008B5D60" w:rsidRPr="000A40A6" w:rsidRDefault="008B5D60" w:rsidP="005623AF">
      <w:pPr>
        <w:pStyle w:val="datumtevilka"/>
        <w:spacing w:line="288" w:lineRule="auto"/>
        <w:jc w:val="both"/>
      </w:pPr>
    </w:p>
    <w:p w14:paraId="689A4871" w14:textId="77777777" w:rsidR="00CC251B" w:rsidRPr="000A40A6" w:rsidRDefault="00DC348C" w:rsidP="005623AF">
      <w:pPr>
        <w:pStyle w:val="datumtevilka"/>
        <w:spacing w:line="288" w:lineRule="auto"/>
        <w:jc w:val="center"/>
        <w:rPr>
          <w:b/>
        </w:rPr>
      </w:pPr>
      <w:r w:rsidRPr="000A40A6">
        <w:rPr>
          <w:b/>
        </w:rPr>
        <w:t>objavlja</w:t>
      </w:r>
    </w:p>
    <w:p w14:paraId="01DA08B9" w14:textId="77777777" w:rsidR="00CC251B" w:rsidRPr="000A40A6" w:rsidRDefault="00CC251B" w:rsidP="005623AF">
      <w:pPr>
        <w:pStyle w:val="datumtevilka"/>
        <w:spacing w:line="288" w:lineRule="auto"/>
        <w:jc w:val="center"/>
      </w:pPr>
    </w:p>
    <w:p w14:paraId="248D4360" w14:textId="77777777" w:rsidR="00213ABE" w:rsidRPr="000A40A6" w:rsidRDefault="00DC348C" w:rsidP="005623AF">
      <w:pPr>
        <w:pStyle w:val="datumtevilka"/>
        <w:spacing w:line="288" w:lineRule="auto"/>
        <w:jc w:val="center"/>
        <w:rPr>
          <w:b/>
        </w:rPr>
      </w:pPr>
      <w:r w:rsidRPr="000A40A6">
        <w:rPr>
          <w:b/>
        </w:rPr>
        <w:t xml:space="preserve">Javni poziv </w:t>
      </w:r>
      <w:r w:rsidR="00C9322D" w:rsidRPr="000A40A6">
        <w:rPr>
          <w:b/>
        </w:rPr>
        <w:t xml:space="preserve">zainteresiranim subjektom </w:t>
      </w:r>
      <w:r w:rsidRPr="000A40A6">
        <w:rPr>
          <w:b/>
        </w:rPr>
        <w:t xml:space="preserve">za sodelovanje pri izvajanju </w:t>
      </w:r>
    </w:p>
    <w:p w14:paraId="7858C788" w14:textId="4E4BF67B" w:rsidR="00CC251B" w:rsidRPr="000A40A6" w:rsidRDefault="005567C1" w:rsidP="005623AF">
      <w:pPr>
        <w:pStyle w:val="datumtevilka"/>
        <w:spacing w:line="288" w:lineRule="auto"/>
        <w:jc w:val="center"/>
        <w:rPr>
          <w:b/>
        </w:rPr>
      </w:pPr>
      <w:r>
        <w:rPr>
          <w:b/>
        </w:rPr>
        <w:t>raziskovalno-razvojnih</w:t>
      </w:r>
      <w:r w:rsidR="00DC348C">
        <w:rPr>
          <w:b/>
        </w:rPr>
        <w:t xml:space="preserve"> in inovacijskih</w:t>
      </w:r>
      <w:r w:rsidR="00DC348C" w:rsidRPr="000A40A6">
        <w:rPr>
          <w:b/>
        </w:rPr>
        <w:t xml:space="preserve"> </w:t>
      </w:r>
      <w:r w:rsidR="00CC251B" w:rsidRPr="000A40A6">
        <w:rPr>
          <w:b/>
        </w:rPr>
        <w:t>projekto</w:t>
      </w:r>
      <w:r w:rsidR="00AA37F5">
        <w:rPr>
          <w:b/>
        </w:rPr>
        <w:t>v z namenom povečanja tehnično-</w:t>
      </w:r>
      <w:r w:rsidR="00CC251B" w:rsidRPr="000A40A6">
        <w:rPr>
          <w:b/>
        </w:rPr>
        <w:t xml:space="preserve">tehnoloških </w:t>
      </w:r>
      <w:r w:rsidR="00DC348C" w:rsidRPr="000A40A6">
        <w:rPr>
          <w:b/>
        </w:rPr>
        <w:t>zmogljivosti</w:t>
      </w:r>
      <w:r w:rsidR="008460E8">
        <w:rPr>
          <w:b/>
        </w:rPr>
        <w:t xml:space="preserve"> obrambnega sistema</w:t>
      </w:r>
      <w:r w:rsidR="00DC348C" w:rsidRPr="000A40A6">
        <w:rPr>
          <w:b/>
        </w:rPr>
        <w:t xml:space="preserve"> Republike Slovenije</w:t>
      </w:r>
    </w:p>
    <w:p w14:paraId="00EBB47B" w14:textId="77777777" w:rsidR="00CC251B" w:rsidRPr="000A40A6" w:rsidRDefault="00CC251B" w:rsidP="005623AF">
      <w:pPr>
        <w:pStyle w:val="datumtevilka"/>
        <w:spacing w:line="288" w:lineRule="auto"/>
        <w:jc w:val="center"/>
      </w:pPr>
    </w:p>
    <w:p w14:paraId="6D7780C3" w14:textId="77777777" w:rsidR="000236C2" w:rsidRPr="000A40A6" w:rsidRDefault="000236C2" w:rsidP="005623AF">
      <w:pPr>
        <w:spacing w:line="288" w:lineRule="auto"/>
        <w:rPr>
          <w:szCs w:val="20"/>
          <w:lang w:val="sl-SI"/>
        </w:rPr>
      </w:pPr>
    </w:p>
    <w:p w14:paraId="6E61FFE2" w14:textId="6644415D" w:rsidR="000236C2" w:rsidRPr="000A40A6" w:rsidRDefault="00DC348C" w:rsidP="005623AF">
      <w:pPr>
        <w:spacing w:line="288" w:lineRule="auto"/>
        <w:jc w:val="both"/>
        <w:rPr>
          <w:szCs w:val="20"/>
          <w:lang w:val="sl-SI"/>
        </w:rPr>
      </w:pPr>
      <w:r w:rsidRPr="000A40A6">
        <w:rPr>
          <w:szCs w:val="20"/>
          <w:lang w:val="sl-SI"/>
        </w:rPr>
        <w:t xml:space="preserve">Raziskovalno-razvojna in inovacijska (v nadaljevanju RRI) </w:t>
      </w:r>
      <w:r w:rsidR="003E24CD">
        <w:rPr>
          <w:szCs w:val="20"/>
          <w:lang w:val="sl-SI"/>
        </w:rPr>
        <w:t xml:space="preserve">dejavnost </w:t>
      </w:r>
      <w:r w:rsidRPr="000A40A6">
        <w:rPr>
          <w:szCs w:val="20"/>
          <w:lang w:val="sl-SI"/>
        </w:rPr>
        <w:t xml:space="preserve">se izvaja na </w:t>
      </w:r>
      <w:r w:rsidR="0084029E" w:rsidRPr="000A40A6">
        <w:rPr>
          <w:szCs w:val="20"/>
          <w:lang w:val="sl-SI"/>
        </w:rPr>
        <w:t xml:space="preserve">Ministrstvu za obrambo </w:t>
      </w:r>
      <w:r w:rsidR="003E24CD">
        <w:rPr>
          <w:szCs w:val="20"/>
          <w:lang w:val="sl-SI"/>
        </w:rPr>
        <w:t xml:space="preserve">(v nadaljevanju MO) </w:t>
      </w:r>
      <w:r w:rsidR="0084029E" w:rsidRPr="000A40A6">
        <w:rPr>
          <w:szCs w:val="20"/>
          <w:lang w:val="sl-SI"/>
        </w:rPr>
        <w:t xml:space="preserve">na </w:t>
      </w:r>
      <w:r w:rsidRPr="000A40A6">
        <w:rPr>
          <w:szCs w:val="20"/>
          <w:lang w:val="sl-SI"/>
        </w:rPr>
        <w:t>podlagi Pravilnika o izvajanju raziskovalno-razvojne in inovacijske dejavnosti na Ministrstvu za obrambo (Pravilnik RRI) in Pravilnika o planiranju v Ministrstvu za obrambo  v okviru programa 07 – obramba in zaščita, podprogram 070101 – Skupne obrambne funkcije in obrambno načrtovanje.</w:t>
      </w:r>
      <w:r w:rsidR="005A2DBD">
        <w:rPr>
          <w:szCs w:val="20"/>
          <w:lang w:val="sl-SI"/>
        </w:rPr>
        <w:t xml:space="preserve"> </w:t>
      </w:r>
      <w:r w:rsidRPr="000A40A6">
        <w:rPr>
          <w:szCs w:val="20"/>
          <w:lang w:val="sl-SI"/>
        </w:rPr>
        <w:t xml:space="preserve">Načrt raziskovalno-razvojne in inovacijske dejavnosti (načrt RRI) na </w:t>
      </w:r>
      <w:r w:rsidR="003E24CD">
        <w:rPr>
          <w:szCs w:val="20"/>
          <w:lang w:val="sl-SI"/>
        </w:rPr>
        <w:t>MO</w:t>
      </w:r>
      <w:r w:rsidR="00D66905" w:rsidRPr="000A40A6">
        <w:rPr>
          <w:szCs w:val="20"/>
          <w:lang w:val="sl-SI"/>
        </w:rPr>
        <w:t xml:space="preserve"> </w:t>
      </w:r>
      <w:r w:rsidRPr="000A40A6">
        <w:rPr>
          <w:szCs w:val="20"/>
          <w:lang w:val="sl-SI"/>
        </w:rPr>
        <w:t>za leti 202</w:t>
      </w:r>
      <w:r w:rsidR="008C2820">
        <w:rPr>
          <w:szCs w:val="20"/>
          <w:lang w:val="sl-SI"/>
        </w:rPr>
        <w:t>4</w:t>
      </w:r>
      <w:r w:rsidRPr="000A40A6">
        <w:rPr>
          <w:szCs w:val="20"/>
          <w:lang w:val="sl-SI"/>
        </w:rPr>
        <w:t xml:space="preserve"> in 202</w:t>
      </w:r>
      <w:r w:rsidR="008C2820">
        <w:rPr>
          <w:szCs w:val="20"/>
          <w:lang w:val="sl-SI"/>
        </w:rPr>
        <w:t>5</w:t>
      </w:r>
      <w:r w:rsidRPr="000A40A6">
        <w:rPr>
          <w:szCs w:val="20"/>
          <w:lang w:val="sl-SI"/>
        </w:rPr>
        <w:t xml:space="preserve"> upošteva odobren</w:t>
      </w:r>
      <w:r w:rsidR="0084029E" w:rsidRPr="000A40A6">
        <w:rPr>
          <w:szCs w:val="20"/>
          <w:lang w:val="sl-SI"/>
        </w:rPr>
        <w:t>a</w:t>
      </w:r>
      <w:r w:rsidRPr="000A40A6">
        <w:rPr>
          <w:szCs w:val="20"/>
          <w:lang w:val="sl-SI"/>
        </w:rPr>
        <w:t xml:space="preserve"> proračun</w:t>
      </w:r>
      <w:r w:rsidR="0084029E" w:rsidRPr="000A40A6">
        <w:rPr>
          <w:szCs w:val="20"/>
          <w:lang w:val="sl-SI"/>
        </w:rPr>
        <w:t>a</w:t>
      </w:r>
      <w:r w:rsidRPr="000A40A6">
        <w:rPr>
          <w:szCs w:val="20"/>
          <w:lang w:val="sl-SI"/>
        </w:rPr>
        <w:t xml:space="preserve"> ministrstva za </w:t>
      </w:r>
      <w:r w:rsidR="0084029E" w:rsidRPr="000A40A6">
        <w:rPr>
          <w:szCs w:val="20"/>
          <w:lang w:val="sl-SI"/>
        </w:rPr>
        <w:t xml:space="preserve">leti </w:t>
      </w:r>
      <w:r w:rsidRPr="000A40A6">
        <w:rPr>
          <w:szCs w:val="20"/>
          <w:lang w:val="sl-SI"/>
        </w:rPr>
        <w:t>202</w:t>
      </w:r>
      <w:r w:rsidR="008C2820">
        <w:rPr>
          <w:szCs w:val="20"/>
          <w:lang w:val="sl-SI"/>
        </w:rPr>
        <w:t>4</w:t>
      </w:r>
      <w:r w:rsidRPr="000A40A6">
        <w:rPr>
          <w:szCs w:val="20"/>
          <w:lang w:val="sl-SI"/>
        </w:rPr>
        <w:t xml:space="preserve"> in 202</w:t>
      </w:r>
      <w:r w:rsidR="008C2820">
        <w:rPr>
          <w:szCs w:val="20"/>
          <w:lang w:val="sl-SI"/>
        </w:rPr>
        <w:t>5</w:t>
      </w:r>
      <w:r w:rsidRPr="000A40A6">
        <w:rPr>
          <w:szCs w:val="20"/>
          <w:lang w:val="sl-SI"/>
        </w:rPr>
        <w:t xml:space="preserve">. </w:t>
      </w:r>
    </w:p>
    <w:p w14:paraId="40A275C4" w14:textId="77777777" w:rsidR="000236C2" w:rsidRPr="000A40A6" w:rsidRDefault="000236C2" w:rsidP="005623AF">
      <w:pPr>
        <w:spacing w:line="288" w:lineRule="auto"/>
        <w:jc w:val="both"/>
        <w:rPr>
          <w:szCs w:val="20"/>
          <w:lang w:val="sl-SI"/>
        </w:rPr>
      </w:pPr>
    </w:p>
    <w:p w14:paraId="338CB300" w14:textId="638C6B91" w:rsidR="0084029E" w:rsidRDefault="00DC348C" w:rsidP="005623AF">
      <w:pPr>
        <w:pStyle w:val="ZADEVA"/>
        <w:spacing w:line="288" w:lineRule="auto"/>
        <w:jc w:val="both"/>
        <w:rPr>
          <w:b w:val="0"/>
          <w:szCs w:val="20"/>
          <w:lang w:val="sl-SI"/>
        </w:rPr>
      </w:pPr>
      <w:r w:rsidRPr="000A40A6">
        <w:rPr>
          <w:b w:val="0"/>
          <w:szCs w:val="20"/>
          <w:lang w:val="sl-SI"/>
        </w:rPr>
        <w:t>Cilj</w:t>
      </w:r>
      <w:r w:rsidR="00D66905" w:rsidRPr="000A40A6">
        <w:rPr>
          <w:b w:val="0"/>
          <w:szCs w:val="20"/>
          <w:lang w:val="sl-SI"/>
        </w:rPr>
        <w:t>i</w:t>
      </w:r>
      <w:r w:rsidRPr="000A40A6">
        <w:rPr>
          <w:b w:val="0"/>
          <w:szCs w:val="20"/>
          <w:lang w:val="sl-SI"/>
        </w:rPr>
        <w:t xml:space="preserve"> izvajanja </w:t>
      </w:r>
      <w:r w:rsidR="005567C1">
        <w:rPr>
          <w:b w:val="0"/>
          <w:szCs w:val="20"/>
          <w:lang w:val="sl-SI"/>
        </w:rPr>
        <w:t>raziskovalno-razvojnih</w:t>
      </w:r>
      <w:r w:rsidR="008460E8">
        <w:rPr>
          <w:b w:val="0"/>
          <w:szCs w:val="20"/>
          <w:lang w:val="sl-SI"/>
        </w:rPr>
        <w:t xml:space="preserve"> in inovacijskih</w:t>
      </w:r>
      <w:r w:rsidRPr="000A40A6">
        <w:rPr>
          <w:b w:val="0"/>
          <w:szCs w:val="20"/>
          <w:lang w:val="sl-SI"/>
        </w:rPr>
        <w:t xml:space="preserve"> projektov so</w:t>
      </w:r>
      <w:r w:rsidR="008460E8">
        <w:rPr>
          <w:b w:val="0"/>
          <w:szCs w:val="20"/>
          <w:lang w:val="sl-SI"/>
        </w:rPr>
        <w:t xml:space="preserve"> med drugim</w:t>
      </w:r>
      <w:r w:rsidRPr="000A40A6">
        <w:rPr>
          <w:b w:val="0"/>
          <w:szCs w:val="20"/>
          <w:lang w:val="sl-SI"/>
        </w:rPr>
        <w:t>:</w:t>
      </w:r>
    </w:p>
    <w:p w14:paraId="37BBD5D3" w14:textId="0F6FB1E4" w:rsidR="003C7764" w:rsidRPr="000A40A6" w:rsidRDefault="00DC348C" w:rsidP="005623AF">
      <w:pPr>
        <w:pStyle w:val="ZADEVA"/>
        <w:numPr>
          <w:ilvl w:val="0"/>
          <w:numId w:val="1"/>
        </w:numPr>
        <w:spacing w:line="288" w:lineRule="auto"/>
        <w:jc w:val="both"/>
        <w:rPr>
          <w:b w:val="0"/>
          <w:szCs w:val="20"/>
          <w:lang w:val="sl-SI"/>
        </w:rPr>
      </w:pPr>
      <w:r>
        <w:rPr>
          <w:b w:val="0"/>
          <w:szCs w:val="20"/>
          <w:lang w:val="sl-SI"/>
        </w:rPr>
        <w:t>dolgoročna podpora razvoju zmogljivosti Slovenske vojske</w:t>
      </w:r>
      <w:r w:rsidR="008460E8">
        <w:rPr>
          <w:b w:val="0"/>
          <w:szCs w:val="20"/>
          <w:lang w:val="sl-SI"/>
        </w:rPr>
        <w:t xml:space="preserve"> in sistema zaščite, reševanja in pomoči</w:t>
      </w:r>
      <w:r>
        <w:rPr>
          <w:b w:val="0"/>
          <w:szCs w:val="20"/>
          <w:lang w:val="sl-SI"/>
        </w:rPr>
        <w:t>,</w:t>
      </w:r>
    </w:p>
    <w:p w14:paraId="3C06DCCA" w14:textId="77777777" w:rsidR="0084029E" w:rsidRDefault="00DC348C" w:rsidP="005623AF">
      <w:pPr>
        <w:pStyle w:val="ZADEVA"/>
        <w:numPr>
          <w:ilvl w:val="0"/>
          <w:numId w:val="1"/>
        </w:numPr>
        <w:spacing w:line="288" w:lineRule="auto"/>
        <w:jc w:val="both"/>
        <w:rPr>
          <w:b w:val="0"/>
          <w:szCs w:val="20"/>
          <w:lang w:val="sl-SI"/>
        </w:rPr>
      </w:pPr>
      <w:r w:rsidRPr="000A40A6">
        <w:rPr>
          <w:b w:val="0"/>
          <w:szCs w:val="20"/>
          <w:lang w:val="sl-SI"/>
        </w:rPr>
        <w:t>povečanje razvojnih zmogljivosti in učinkovitosti nacionalne obrambne industrije</w:t>
      </w:r>
      <w:r w:rsidR="00CC324F" w:rsidRPr="000A40A6">
        <w:rPr>
          <w:b w:val="0"/>
          <w:szCs w:val="20"/>
          <w:lang w:val="sl-SI"/>
        </w:rPr>
        <w:t>,</w:t>
      </w:r>
    </w:p>
    <w:p w14:paraId="6E5102C1" w14:textId="1D079144" w:rsidR="00CC324F" w:rsidRPr="000A40A6" w:rsidRDefault="00DC348C" w:rsidP="005623AF">
      <w:pPr>
        <w:pStyle w:val="ZADEVA"/>
        <w:numPr>
          <w:ilvl w:val="0"/>
          <w:numId w:val="1"/>
        </w:numPr>
        <w:spacing w:line="288" w:lineRule="auto"/>
        <w:jc w:val="both"/>
        <w:rPr>
          <w:b w:val="0"/>
          <w:szCs w:val="20"/>
          <w:lang w:val="sl-SI"/>
        </w:rPr>
      </w:pPr>
      <w:r w:rsidRPr="000A40A6">
        <w:rPr>
          <w:b w:val="0"/>
          <w:szCs w:val="20"/>
          <w:lang w:val="sl-SI"/>
        </w:rPr>
        <w:t>podpora sodelovanj</w:t>
      </w:r>
      <w:r w:rsidR="003E24CD">
        <w:rPr>
          <w:b w:val="0"/>
          <w:szCs w:val="20"/>
          <w:lang w:val="sl-SI"/>
        </w:rPr>
        <w:t>u</w:t>
      </w:r>
      <w:r w:rsidRPr="000A40A6">
        <w:rPr>
          <w:b w:val="0"/>
          <w:szCs w:val="20"/>
          <w:lang w:val="sl-SI"/>
        </w:rPr>
        <w:t xml:space="preserve"> med podjetji pri razvoju obrambnih proizvodov in tehnologij,</w:t>
      </w:r>
    </w:p>
    <w:p w14:paraId="34E389FE" w14:textId="77777777" w:rsidR="00D66905" w:rsidRPr="000A40A6" w:rsidRDefault="00DC348C" w:rsidP="005623AF">
      <w:pPr>
        <w:pStyle w:val="ZADEVA"/>
        <w:numPr>
          <w:ilvl w:val="0"/>
          <w:numId w:val="1"/>
        </w:numPr>
        <w:spacing w:line="288" w:lineRule="auto"/>
        <w:jc w:val="both"/>
        <w:rPr>
          <w:b w:val="0"/>
          <w:szCs w:val="20"/>
          <w:lang w:val="sl-SI"/>
        </w:rPr>
      </w:pPr>
      <w:r w:rsidRPr="000A40A6">
        <w:rPr>
          <w:b w:val="0"/>
          <w:szCs w:val="20"/>
          <w:lang w:val="sl-SI"/>
        </w:rPr>
        <w:t xml:space="preserve">zanesljivost oskrbe z obrambnimi proizvodi nacionalnega obrambnega sistema, </w:t>
      </w:r>
    </w:p>
    <w:p w14:paraId="1831B40F" w14:textId="77777777" w:rsidR="00CC324F" w:rsidRPr="000A40A6" w:rsidRDefault="00DC348C" w:rsidP="005623AF">
      <w:pPr>
        <w:pStyle w:val="ZADEVA"/>
        <w:numPr>
          <w:ilvl w:val="0"/>
          <w:numId w:val="1"/>
        </w:numPr>
        <w:spacing w:line="288" w:lineRule="auto"/>
        <w:jc w:val="both"/>
        <w:rPr>
          <w:b w:val="0"/>
          <w:szCs w:val="20"/>
          <w:lang w:val="sl-SI"/>
        </w:rPr>
      </w:pPr>
      <w:r w:rsidRPr="000A40A6">
        <w:rPr>
          <w:b w:val="0"/>
          <w:szCs w:val="20"/>
          <w:lang w:val="sl-SI"/>
        </w:rPr>
        <w:t>povečanje konkurenčnosti slovenske obrambne industrije v mednarodnem okolju</w:t>
      </w:r>
      <w:r w:rsidR="00D66905" w:rsidRPr="000A40A6">
        <w:rPr>
          <w:b w:val="0"/>
          <w:szCs w:val="20"/>
          <w:lang w:val="sl-SI"/>
        </w:rPr>
        <w:t>.</w:t>
      </w:r>
    </w:p>
    <w:p w14:paraId="45D574AC" w14:textId="77777777" w:rsidR="000A40A6" w:rsidRDefault="000A40A6" w:rsidP="005623AF">
      <w:pPr>
        <w:pStyle w:val="ZADEVA"/>
        <w:tabs>
          <w:tab w:val="clear" w:pos="1701"/>
          <w:tab w:val="left" w:pos="0"/>
        </w:tabs>
        <w:spacing w:line="288" w:lineRule="auto"/>
        <w:ind w:left="0" w:firstLine="0"/>
        <w:jc w:val="both"/>
        <w:rPr>
          <w:b w:val="0"/>
          <w:szCs w:val="20"/>
          <w:u w:val="single"/>
          <w:lang w:val="sl-SI"/>
        </w:rPr>
      </w:pPr>
    </w:p>
    <w:p w14:paraId="28E9C06E" w14:textId="67A4EA1B" w:rsidR="00C9322D" w:rsidRPr="000A40A6" w:rsidRDefault="00DC348C" w:rsidP="005623AF">
      <w:pPr>
        <w:pStyle w:val="ZADEVA"/>
        <w:tabs>
          <w:tab w:val="clear" w:pos="1701"/>
          <w:tab w:val="left" w:pos="0"/>
        </w:tabs>
        <w:spacing w:line="288" w:lineRule="auto"/>
        <w:ind w:left="0" w:firstLine="0"/>
        <w:jc w:val="both"/>
        <w:rPr>
          <w:b w:val="0"/>
          <w:szCs w:val="20"/>
          <w:lang w:val="sl-SI"/>
        </w:rPr>
      </w:pPr>
      <w:r w:rsidRPr="000A40A6">
        <w:rPr>
          <w:szCs w:val="20"/>
          <w:u w:val="single"/>
          <w:lang w:val="sl-SI"/>
        </w:rPr>
        <w:t>Predmet javnega poziva</w:t>
      </w:r>
      <w:r w:rsidRPr="000A40A6">
        <w:rPr>
          <w:b w:val="0"/>
          <w:szCs w:val="20"/>
          <w:lang w:val="sl-SI"/>
        </w:rPr>
        <w:t xml:space="preserve">: </w:t>
      </w:r>
      <w:r w:rsidR="000A40A6" w:rsidRPr="000A40A6">
        <w:rPr>
          <w:b w:val="0"/>
          <w:szCs w:val="20"/>
          <w:lang w:val="sl-SI"/>
        </w:rPr>
        <w:t>P</w:t>
      </w:r>
      <w:r w:rsidRPr="000A40A6">
        <w:rPr>
          <w:b w:val="0"/>
          <w:szCs w:val="20"/>
          <w:lang w:val="sl-SI"/>
        </w:rPr>
        <w:t xml:space="preserve">oziv subjektom, da izkažejo svoj interes po sodelovanju v </w:t>
      </w:r>
      <w:r w:rsidR="005567C1">
        <w:rPr>
          <w:b w:val="0"/>
          <w:szCs w:val="20"/>
          <w:lang w:val="sl-SI"/>
        </w:rPr>
        <w:t>raziskovalno-razvojnih</w:t>
      </w:r>
      <w:r w:rsidR="008460E8">
        <w:rPr>
          <w:b w:val="0"/>
          <w:szCs w:val="20"/>
          <w:lang w:val="sl-SI"/>
        </w:rPr>
        <w:t xml:space="preserve"> in inovacijskih</w:t>
      </w:r>
      <w:r w:rsidRPr="000A40A6">
        <w:rPr>
          <w:b w:val="0"/>
          <w:szCs w:val="20"/>
          <w:lang w:val="sl-SI"/>
        </w:rPr>
        <w:t xml:space="preserve"> projektih. </w:t>
      </w:r>
    </w:p>
    <w:p w14:paraId="2A87FC8D" w14:textId="77777777" w:rsidR="00C9322D" w:rsidRPr="000A40A6" w:rsidRDefault="00C9322D" w:rsidP="005623AF">
      <w:pPr>
        <w:pStyle w:val="ZADEVA"/>
        <w:tabs>
          <w:tab w:val="clear" w:pos="1701"/>
          <w:tab w:val="left" w:pos="0"/>
        </w:tabs>
        <w:spacing w:line="288" w:lineRule="auto"/>
        <w:ind w:left="0" w:firstLine="0"/>
        <w:jc w:val="both"/>
        <w:rPr>
          <w:b w:val="0"/>
          <w:szCs w:val="20"/>
          <w:lang w:val="sl-SI"/>
        </w:rPr>
      </w:pPr>
    </w:p>
    <w:p w14:paraId="3DF076BA" w14:textId="74DBDA57" w:rsidR="00C9322D" w:rsidRPr="000A40A6" w:rsidRDefault="00DC348C" w:rsidP="005623AF">
      <w:pPr>
        <w:pStyle w:val="ZADEVA"/>
        <w:tabs>
          <w:tab w:val="clear" w:pos="1701"/>
          <w:tab w:val="left" w:pos="0"/>
        </w:tabs>
        <w:spacing w:line="288" w:lineRule="auto"/>
        <w:ind w:left="0" w:firstLine="0"/>
        <w:jc w:val="both"/>
        <w:rPr>
          <w:b w:val="0"/>
          <w:szCs w:val="20"/>
          <w:lang w:val="sl-SI"/>
        </w:rPr>
      </w:pPr>
      <w:r w:rsidRPr="000A40A6">
        <w:rPr>
          <w:szCs w:val="20"/>
          <w:u w:val="single"/>
          <w:lang w:val="sl-SI"/>
        </w:rPr>
        <w:t>Subjekti, ki se lahko prijavijo na javni poziv</w:t>
      </w:r>
      <w:r w:rsidR="000A40A6">
        <w:rPr>
          <w:b w:val="0"/>
          <w:szCs w:val="20"/>
          <w:lang w:val="sl-SI"/>
        </w:rPr>
        <w:t>: J</w:t>
      </w:r>
      <w:r w:rsidRPr="000A40A6">
        <w:rPr>
          <w:b w:val="0"/>
          <w:szCs w:val="20"/>
          <w:lang w:val="sl-SI"/>
        </w:rPr>
        <w:t xml:space="preserve">avna in zasebna podjetja </w:t>
      </w:r>
      <w:r w:rsidR="0037145A">
        <w:rPr>
          <w:b w:val="0"/>
          <w:szCs w:val="20"/>
          <w:lang w:val="sl-SI"/>
        </w:rPr>
        <w:t xml:space="preserve">ter raziskovalne organizacije </w:t>
      </w:r>
      <w:r w:rsidRPr="000A40A6">
        <w:rPr>
          <w:b w:val="0"/>
          <w:szCs w:val="20"/>
          <w:lang w:val="sl-SI"/>
        </w:rPr>
        <w:t>s sedežem v Republiki Sloveniji, ki niso pod dejanskim nadzorom tretje države ali subjekta iz tretje države.</w:t>
      </w:r>
    </w:p>
    <w:p w14:paraId="4D079EAD" w14:textId="77777777" w:rsidR="00C9322D" w:rsidRPr="000A40A6" w:rsidRDefault="00C9322D" w:rsidP="005623AF">
      <w:pPr>
        <w:pStyle w:val="ZADEVA"/>
        <w:tabs>
          <w:tab w:val="clear" w:pos="1701"/>
          <w:tab w:val="left" w:pos="0"/>
        </w:tabs>
        <w:spacing w:line="288" w:lineRule="auto"/>
        <w:ind w:left="0" w:firstLine="0"/>
        <w:jc w:val="both"/>
        <w:rPr>
          <w:b w:val="0"/>
          <w:szCs w:val="20"/>
          <w:lang w:val="sl-SI"/>
        </w:rPr>
      </w:pPr>
    </w:p>
    <w:p w14:paraId="385F3C46" w14:textId="231EDE70" w:rsidR="00C9322D" w:rsidRPr="000A40A6" w:rsidRDefault="00DC348C" w:rsidP="005623AF">
      <w:pPr>
        <w:spacing w:line="288" w:lineRule="auto"/>
        <w:jc w:val="both"/>
        <w:rPr>
          <w:rFonts w:eastAsia="Calibri"/>
          <w:szCs w:val="20"/>
          <w:lang w:val="sl-SI"/>
        </w:rPr>
      </w:pPr>
      <w:r w:rsidRPr="000A40A6">
        <w:rPr>
          <w:b/>
          <w:szCs w:val="20"/>
          <w:u w:val="single"/>
          <w:lang w:val="sl-SI"/>
        </w:rPr>
        <w:t>Oddaja prijave</w:t>
      </w:r>
      <w:r w:rsidR="00D66905" w:rsidRPr="000A40A6">
        <w:rPr>
          <w:szCs w:val="20"/>
          <w:lang w:val="sl-SI"/>
        </w:rPr>
        <w:t xml:space="preserve">: </w:t>
      </w:r>
      <w:r w:rsidR="000A40A6">
        <w:rPr>
          <w:szCs w:val="20"/>
          <w:lang w:val="sl-SI"/>
        </w:rPr>
        <w:t>Z</w:t>
      </w:r>
      <w:r w:rsidRPr="000A40A6">
        <w:rPr>
          <w:szCs w:val="20"/>
          <w:lang w:val="sl-SI"/>
        </w:rPr>
        <w:t xml:space="preserve">ainteresirani subjekti </w:t>
      </w:r>
      <w:r w:rsidRPr="000A40A6">
        <w:rPr>
          <w:rFonts w:eastAsia="Calibri"/>
          <w:szCs w:val="20"/>
          <w:lang w:val="sl-SI"/>
        </w:rPr>
        <w:t xml:space="preserve">morajo svojo prijavo poslati v elektronski obliki na e-poštni naslov: </w:t>
      </w:r>
      <w:hyperlink r:id="rId9" w:history="1">
        <w:r w:rsidR="003C7764" w:rsidRPr="003C7764">
          <w:rPr>
            <w:rStyle w:val="Hiperpovezava"/>
            <w:rFonts w:eastAsia="Calibri"/>
            <w:szCs w:val="20"/>
            <w:lang w:val="sl-SI"/>
          </w:rPr>
          <w:t>glavna.pisarna@mors.si</w:t>
        </w:r>
      </w:hyperlink>
      <w:r w:rsidRPr="000A40A6">
        <w:rPr>
          <w:rFonts w:eastAsia="Calibri"/>
          <w:szCs w:val="20"/>
          <w:lang w:val="sl-SI"/>
        </w:rPr>
        <w:t xml:space="preserve">, sklic številka zadeve </w:t>
      </w:r>
      <w:r w:rsidR="001607D5" w:rsidRPr="00C3627D">
        <w:rPr>
          <w:rFonts w:eastAsia="Calibri"/>
          <w:b/>
          <w:szCs w:val="20"/>
          <w:u w:val="single"/>
          <w:lang w:val="sl-SI"/>
        </w:rPr>
        <w:t>631-</w:t>
      </w:r>
      <w:r w:rsidR="00F7727E">
        <w:rPr>
          <w:rFonts w:eastAsia="Calibri"/>
          <w:b/>
          <w:szCs w:val="20"/>
          <w:u w:val="single"/>
          <w:lang w:val="sl-SI"/>
        </w:rPr>
        <w:t>2</w:t>
      </w:r>
      <w:r w:rsidR="001607D5" w:rsidRPr="00C3627D">
        <w:rPr>
          <w:rFonts w:eastAsia="Calibri"/>
          <w:b/>
          <w:szCs w:val="20"/>
          <w:u w:val="single"/>
          <w:lang w:val="sl-SI"/>
        </w:rPr>
        <w:t>/202</w:t>
      </w:r>
      <w:r w:rsidR="00057D35">
        <w:rPr>
          <w:rFonts w:eastAsia="Calibri"/>
          <w:b/>
          <w:szCs w:val="20"/>
          <w:u w:val="single"/>
          <w:lang w:val="sl-SI"/>
        </w:rPr>
        <w:t>4</w:t>
      </w:r>
      <w:r w:rsidR="001607D5" w:rsidRPr="000A40A6">
        <w:rPr>
          <w:rFonts w:eastAsia="Calibri"/>
          <w:szCs w:val="20"/>
          <w:lang w:val="sl-SI"/>
        </w:rPr>
        <w:t xml:space="preserve">, naziv: </w:t>
      </w:r>
      <w:r w:rsidR="001607D5" w:rsidRPr="000A40A6">
        <w:rPr>
          <w:rFonts w:eastAsia="Calibri"/>
          <w:b/>
          <w:szCs w:val="20"/>
          <w:u w:val="single"/>
          <w:lang w:val="sl-SI"/>
        </w:rPr>
        <w:t>Prijava na javni poziv – razvojni projekt</w:t>
      </w:r>
      <w:r w:rsidR="001607D5" w:rsidRPr="000A40A6">
        <w:rPr>
          <w:rFonts w:eastAsia="Calibri"/>
          <w:szCs w:val="20"/>
          <w:lang w:val="sl-SI"/>
        </w:rPr>
        <w:t xml:space="preserve">. </w:t>
      </w:r>
      <w:r w:rsidRPr="000A40A6">
        <w:rPr>
          <w:rFonts w:eastAsia="Calibri"/>
          <w:szCs w:val="20"/>
          <w:lang w:val="sl-SI"/>
        </w:rPr>
        <w:t xml:space="preserve"> </w:t>
      </w:r>
    </w:p>
    <w:p w14:paraId="389812B6" w14:textId="77777777" w:rsidR="000236C2" w:rsidRPr="000A40A6" w:rsidRDefault="000236C2" w:rsidP="005623AF">
      <w:pPr>
        <w:pStyle w:val="ZADEVA"/>
        <w:spacing w:line="288" w:lineRule="auto"/>
        <w:jc w:val="both"/>
        <w:rPr>
          <w:b w:val="0"/>
          <w:szCs w:val="20"/>
          <w:lang w:val="sl-SI"/>
        </w:rPr>
      </w:pPr>
    </w:p>
    <w:p w14:paraId="3D129C52" w14:textId="4E4735F9" w:rsidR="00C9322D" w:rsidRPr="000A40A6" w:rsidRDefault="00DC348C" w:rsidP="005623AF">
      <w:pPr>
        <w:pStyle w:val="ZADEVA"/>
        <w:spacing w:line="288" w:lineRule="auto"/>
        <w:jc w:val="both"/>
        <w:rPr>
          <w:szCs w:val="20"/>
          <w:lang w:val="sl-SI"/>
        </w:rPr>
      </w:pPr>
      <w:r w:rsidRPr="000A40A6">
        <w:rPr>
          <w:szCs w:val="20"/>
          <w:u w:val="single"/>
          <w:lang w:val="sl-SI"/>
        </w:rPr>
        <w:t>Rok za oddajo prijave</w:t>
      </w:r>
      <w:r w:rsidR="00093DE3">
        <w:rPr>
          <w:szCs w:val="20"/>
          <w:lang w:val="sl-SI"/>
        </w:rPr>
        <w:t xml:space="preserve">: </w:t>
      </w:r>
      <w:r w:rsidR="00CE7EB1">
        <w:rPr>
          <w:szCs w:val="20"/>
          <w:lang w:val="sl-SI"/>
        </w:rPr>
        <w:t>27</w:t>
      </w:r>
      <w:r w:rsidR="009E05A6" w:rsidRPr="00EF50B5">
        <w:rPr>
          <w:szCs w:val="20"/>
          <w:lang w:val="sl-SI"/>
        </w:rPr>
        <w:t xml:space="preserve">. </w:t>
      </w:r>
      <w:r w:rsidR="00E80619" w:rsidRPr="00422A1F">
        <w:rPr>
          <w:szCs w:val="20"/>
          <w:lang w:val="sl-SI"/>
        </w:rPr>
        <w:t>marec</w:t>
      </w:r>
      <w:r w:rsidR="00057D35" w:rsidRPr="00EF50B5">
        <w:rPr>
          <w:szCs w:val="20"/>
          <w:lang w:val="sl-SI"/>
        </w:rPr>
        <w:t xml:space="preserve"> 2024</w:t>
      </w:r>
      <w:r w:rsidRPr="00EF50B5">
        <w:rPr>
          <w:szCs w:val="20"/>
          <w:lang w:val="sl-SI"/>
        </w:rPr>
        <w:t xml:space="preserve"> do 12</w:t>
      </w:r>
      <w:r w:rsidR="008254ED">
        <w:rPr>
          <w:szCs w:val="20"/>
          <w:lang w:val="sl-SI"/>
        </w:rPr>
        <w:t>.</w:t>
      </w:r>
      <w:r w:rsidRPr="00EF50B5">
        <w:rPr>
          <w:szCs w:val="20"/>
          <w:lang w:val="sl-SI"/>
        </w:rPr>
        <w:t xml:space="preserve"> ure.</w:t>
      </w:r>
      <w:r w:rsidRPr="000A40A6">
        <w:rPr>
          <w:szCs w:val="20"/>
          <w:lang w:val="sl-SI"/>
        </w:rPr>
        <w:t xml:space="preserve"> </w:t>
      </w:r>
    </w:p>
    <w:p w14:paraId="0E03C537" w14:textId="77777777" w:rsidR="00C9322D" w:rsidRPr="000A40A6" w:rsidRDefault="00C9322D" w:rsidP="005623AF">
      <w:pPr>
        <w:pStyle w:val="ZADEVA"/>
        <w:spacing w:line="288" w:lineRule="auto"/>
        <w:jc w:val="both"/>
        <w:rPr>
          <w:b w:val="0"/>
          <w:szCs w:val="20"/>
          <w:lang w:val="sl-SI"/>
        </w:rPr>
      </w:pPr>
    </w:p>
    <w:p w14:paraId="41B19723" w14:textId="3CB5FDAD" w:rsidR="007A6D29" w:rsidRPr="000A40A6" w:rsidRDefault="00DC348C" w:rsidP="005623AF">
      <w:pPr>
        <w:pStyle w:val="ZADEVA"/>
        <w:spacing w:line="288" w:lineRule="auto"/>
        <w:jc w:val="both"/>
        <w:rPr>
          <w:b w:val="0"/>
          <w:szCs w:val="20"/>
          <w:lang w:val="sl-SI"/>
        </w:rPr>
      </w:pPr>
      <w:r>
        <w:rPr>
          <w:szCs w:val="20"/>
          <w:u w:val="single"/>
          <w:lang w:val="sl-SI"/>
        </w:rPr>
        <w:t>Vsebina</w:t>
      </w:r>
      <w:r w:rsidRPr="000A40A6">
        <w:rPr>
          <w:szCs w:val="20"/>
          <w:u w:val="single"/>
          <w:lang w:val="sl-SI"/>
        </w:rPr>
        <w:t xml:space="preserve"> </w:t>
      </w:r>
      <w:r w:rsidR="000236C2" w:rsidRPr="000A40A6">
        <w:rPr>
          <w:szCs w:val="20"/>
          <w:u w:val="single"/>
          <w:lang w:val="sl-SI"/>
        </w:rPr>
        <w:t>oddaje prijave</w:t>
      </w:r>
      <w:r w:rsidR="00C9322D" w:rsidRPr="000A40A6">
        <w:rPr>
          <w:b w:val="0"/>
          <w:szCs w:val="20"/>
          <w:lang w:val="sl-SI"/>
        </w:rPr>
        <w:t>:</w:t>
      </w:r>
      <w:r w:rsidRPr="000A40A6">
        <w:rPr>
          <w:b w:val="0"/>
          <w:szCs w:val="20"/>
          <w:lang w:val="sl-SI"/>
        </w:rPr>
        <w:t xml:space="preserve"> </w:t>
      </w:r>
      <w:r w:rsidR="007815A1">
        <w:rPr>
          <w:b w:val="0"/>
          <w:szCs w:val="20"/>
          <w:lang w:val="sl-SI"/>
        </w:rPr>
        <w:t>P</w:t>
      </w:r>
      <w:r w:rsidRPr="000A40A6">
        <w:rPr>
          <w:b w:val="0"/>
          <w:szCs w:val="20"/>
          <w:lang w:val="sl-SI"/>
        </w:rPr>
        <w:t>rijavo sestavljajo naslednji podatki:</w:t>
      </w:r>
    </w:p>
    <w:p w14:paraId="54FFF07B" w14:textId="04649812" w:rsidR="00747998" w:rsidRPr="000A40A6" w:rsidRDefault="00DC348C" w:rsidP="005623AF">
      <w:pPr>
        <w:pStyle w:val="Odstavekseznama"/>
        <w:numPr>
          <w:ilvl w:val="0"/>
          <w:numId w:val="1"/>
        </w:numPr>
        <w:spacing w:line="288" w:lineRule="auto"/>
        <w:jc w:val="both"/>
        <w:rPr>
          <w:rFonts w:eastAsia="Calibri"/>
          <w:szCs w:val="20"/>
          <w:lang w:val="sl-SI"/>
        </w:rPr>
      </w:pPr>
      <w:r w:rsidRPr="000A40A6">
        <w:rPr>
          <w:rFonts w:eastAsia="Calibri"/>
          <w:szCs w:val="20"/>
          <w:lang w:val="sl-SI"/>
        </w:rPr>
        <w:t xml:space="preserve">zaporedna številka in naziv </w:t>
      </w:r>
      <w:r w:rsidR="005567C1">
        <w:rPr>
          <w:rFonts w:eastAsia="Calibri"/>
          <w:szCs w:val="20"/>
          <w:lang w:val="sl-SI"/>
        </w:rPr>
        <w:t>raziskovalno-razvojnega</w:t>
      </w:r>
      <w:r w:rsidR="003C7764">
        <w:rPr>
          <w:rFonts w:eastAsia="Calibri"/>
          <w:szCs w:val="20"/>
          <w:lang w:val="sl-SI"/>
        </w:rPr>
        <w:t xml:space="preserve"> in inovacijskega (RRI)</w:t>
      </w:r>
      <w:r w:rsidR="003C7764" w:rsidRPr="000A40A6">
        <w:rPr>
          <w:rFonts w:eastAsia="Calibri"/>
          <w:szCs w:val="20"/>
          <w:lang w:val="sl-SI"/>
        </w:rPr>
        <w:t xml:space="preserve"> </w:t>
      </w:r>
      <w:r w:rsidRPr="000A40A6">
        <w:rPr>
          <w:rFonts w:eastAsia="Calibri"/>
          <w:szCs w:val="20"/>
          <w:lang w:val="sl-SI"/>
        </w:rPr>
        <w:t>projekta</w:t>
      </w:r>
      <w:r w:rsidR="003C7764">
        <w:rPr>
          <w:rFonts w:eastAsia="Calibri"/>
          <w:szCs w:val="20"/>
          <w:lang w:val="sl-SI"/>
        </w:rPr>
        <w:t>,</w:t>
      </w:r>
      <w:r w:rsidRPr="000A40A6">
        <w:rPr>
          <w:rFonts w:eastAsia="Calibri"/>
          <w:szCs w:val="20"/>
          <w:lang w:val="sl-SI"/>
        </w:rPr>
        <w:t xml:space="preserve"> </w:t>
      </w:r>
      <w:r w:rsidR="007815A1">
        <w:rPr>
          <w:rFonts w:eastAsia="Calibri"/>
          <w:szCs w:val="20"/>
          <w:lang w:val="sl-SI"/>
        </w:rPr>
        <w:t>na</w:t>
      </w:r>
      <w:r w:rsidRPr="000A40A6">
        <w:rPr>
          <w:rFonts w:eastAsia="Calibri"/>
          <w:szCs w:val="20"/>
          <w:lang w:val="sl-SI"/>
        </w:rPr>
        <w:t xml:space="preserve"> katerega se subjekt prijavlja,</w:t>
      </w:r>
    </w:p>
    <w:p w14:paraId="79B9858F" w14:textId="39DF4946" w:rsidR="007A6D29" w:rsidRPr="000A40A6" w:rsidRDefault="00DC348C" w:rsidP="005623AF">
      <w:pPr>
        <w:pStyle w:val="Odstavekseznama"/>
        <w:numPr>
          <w:ilvl w:val="0"/>
          <w:numId w:val="1"/>
        </w:numPr>
        <w:spacing w:line="288" w:lineRule="auto"/>
        <w:jc w:val="both"/>
        <w:rPr>
          <w:rFonts w:eastAsia="Calibri"/>
          <w:szCs w:val="20"/>
          <w:lang w:val="sl-SI"/>
        </w:rPr>
      </w:pPr>
      <w:r w:rsidRPr="000A40A6">
        <w:rPr>
          <w:szCs w:val="20"/>
          <w:lang w:val="sl-SI"/>
        </w:rPr>
        <w:t xml:space="preserve">naziv in sedež </w:t>
      </w:r>
      <w:r w:rsidR="003C7764">
        <w:rPr>
          <w:szCs w:val="20"/>
          <w:lang w:val="sl-SI"/>
        </w:rPr>
        <w:t>prijavitelja</w:t>
      </w:r>
      <w:r w:rsidRPr="000A40A6">
        <w:rPr>
          <w:rFonts w:eastAsia="Calibri"/>
          <w:szCs w:val="20"/>
          <w:lang w:val="sl-SI"/>
        </w:rPr>
        <w:t>,</w:t>
      </w:r>
    </w:p>
    <w:p w14:paraId="5D45A7D9" w14:textId="460AE52F" w:rsidR="000A40A6" w:rsidRDefault="00DC348C" w:rsidP="005623AF">
      <w:pPr>
        <w:pStyle w:val="Odstavekseznama"/>
        <w:numPr>
          <w:ilvl w:val="0"/>
          <w:numId w:val="1"/>
        </w:numPr>
        <w:spacing w:line="288" w:lineRule="auto"/>
        <w:jc w:val="both"/>
        <w:rPr>
          <w:rFonts w:eastAsia="Calibri"/>
          <w:szCs w:val="20"/>
          <w:lang w:val="sl-SI"/>
        </w:rPr>
      </w:pPr>
      <w:r>
        <w:rPr>
          <w:rFonts w:eastAsia="Calibri"/>
          <w:szCs w:val="20"/>
          <w:lang w:val="sl-SI"/>
        </w:rPr>
        <w:t xml:space="preserve">zakoniti zastopnik </w:t>
      </w:r>
      <w:r w:rsidR="003C7764">
        <w:rPr>
          <w:rFonts w:eastAsia="Calibri"/>
          <w:szCs w:val="20"/>
          <w:lang w:val="sl-SI"/>
        </w:rPr>
        <w:t>prijavitelja</w:t>
      </w:r>
      <w:r>
        <w:rPr>
          <w:rFonts w:eastAsia="Calibri"/>
          <w:szCs w:val="20"/>
          <w:lang w:val="sl-SI"/>
        </w:rPr>
        <w:t>,</w:t>
      </w:r>
    </w:p>
    <w:p w14:paraId="5445150F" w14:textId="3E718C60" w:rsidR="000A40A6" w:rsidRDefault="00DC348C" w:rsidP="005623AF">
      <w:pPr>
        <w:pStyle w:val="Odstavekseznama"/>
        <w:numPr>
          <w:ilvl w:val="0"/>
          <w:numId w:val="1"/>
        </w:numPr>
        <w:spacing w:line="288" w:lineRule="auto"/>
        <w:jc w:val="both"/>
        <w:rPr>
          <w:rFonts w:eastAsia="Calibri"/>
          <w:szCs w:val="20"/>
          <w:lang w:val="sl-SI"/>
        </w:rPr>
      </w:pPr>
      <w:r>
        <w:rPr>
          <w:rFonts w:eastAsia="Calibri"/>
          <w:szCs w:val="20"/>
          <w:lang w:val="sl-SI"/>
        </w:rPr>
        <w:t>kontaktni podatki: e-pošta, tel</w:t>
      </w:r>
      <w:r w:rsidR="001B44FE">
        <w:rPr>
          <w:rFonts w:eastAsia="Calibri"/>
          <w:szCs w:val="20"/>
          <w:lang w:val="sl-SI"/>
        </w:rPr>
        <w:t>efon</w:t>
      </w:r>
      <w:r>
        <w:rPr>
          <w:rFonts w:eastAsia="Calibri"/>
          <w:szCs w:val="20"/>
          <w:lang w:val="sl-SI"/>
        </w:rPr>
        <w:t>,</w:t>
      </w:r>
    </w:p>
    <w:p w14:paraId="7945C97F" w14:textId="50A45A83" w:rsidR="007A6D29" w:rsidRPr="000A40A6" w:rsidRDefault="00DC348C" w:rsidP="005623AF">
      <w:pPr>
        <w:pStyle w:val="Odstavekseznama"/>
        <w:numPr>
          <w:ilvl w:val="0"/>
          <w:numId w:val="1"/>
        </w:numPr>
        <w:spacing w:line="288" w:lineRule="auto"/>
        <w:jc w:val="both"/>
        <w:rPr>
          <w:rFonts w:eastAsia="Calibri"/>
          <w:szCs w:val="20"/>
          <w:lang w:val="sl-SI"/>
        </w:rPr>
      </w:pPr>
      <w:r w:rsidRPr="000A40A6">
        <w:rPr>
          <w:rFonts w:eastAsia="Calibri"/>
          <w:szCs w:val="20"/>
          <w:lang w:val="sl-SI"/>
        </w:rPr>
        <w:lastRenderedPageBreak/>
        <w:t xml:space="preserve">število in </w:t>
      </w:r>
      <w:r w:rsidR="003E24CD">
        <w:rPr>
          <w:rFonts w:eastAsia="Calibri"/>
          <w:szCs w:val="20"/>
          <w:lang w:val="sl-SI"/>
        </w:rPr>
        <w:t xml:space="preserve">izobrazba </w:t>
      </w:r>
      <w:r w:rsidRPr="000A40A6">
        <w:rPr>
          <w:rFonts w:eastAsia="Calibri"/>
          <w:szCs w:val="20"/>
          <w:lang w:val="sl-SI"/>
        </w:rPr>
        <w:t xml:space="preserve">zaposlenih, </w:t>
      </w:r>
    </w:p>
    <w:p w14:paraId="0550004E" w14:textId="3F3CE380" w:rsidR="007A6D29" w:rsidRPr="000A40A6" w:rsidRDefault="00DC348C" w:rsidP="005623AF">
      <w:pPr>
        <w:pStyle w:val="Odstavekseznama"/>
        <w:numPr>
          <w:ilvl w:val="0"/>
          <w:numId w:val="1"/>
        </w:numPr>
        <w:spacing w:line="288" w:lineRule="auto"/>
        <w:jc w:val="both"/>
        <w:rPr>
          <w:rFonts w:eastAsia="Calibri"/>
          <w:szCs w:val="20"/>
          <w:lang w:val="sl-SI"/>
        </w:rPr>
      </w:pPr>
      <w:r w:rsidRPr="000A40A6">
        <w:rPr>
          <w:rFonts w:eastAsia="Calibri"/>
          <w:szCs w:val="20"/>
          <w:lang w:val="sl-SI"/>
        </w:rPr>
        <w:t>v primeru prijave več subjektov (konzorcij)</w:t>
      </w:r>
      <w:r w:rsidR="007815A1">
        <w:rPr>
          <w:rFonts w:eastAsia="Calibri"/>
          <w:szCs w:val="20"/>
          <w:lang w:val="sl-SI"/>
        </w:rPr>
        <w:t>,</w:t>
      </w:r>
      <w:r w:rsidRPr="000A40A6">
        <w:rPr>
          <w:rFonts w:eastAsia="Calibri"/>
          <w:szCs w:val="20"/>
          <w:lang w:val="sl-SI"/>
        </w:rPr>
        <w:t xml:space="preserve"> se navede naziv in sedež ter število in </w:t>
      </w:r>
      <w:r w:rsidR="003E24CD">
        <w:rPr>
          <w:rFonts w:eastAsia="Calibri"/>
          <w:szCs w:val="20"/>
          <w:lang w:val="sl-SI"/>
        </w:rPr>
        <w:t xml:space="preserve">izobrazbena </w:t>
      </w:r>
      <w:r w:rsidRPr="000A40A6">
        <w:rPr>
          <w:rFonts w:eastAsia="Calibri"/>
          <w:szCs w:val="20"/>
          <w:lang w:val="sl-SI"/>
        </w:rPr>
        <w:t>struktura zaposlenih za vsak</w:t>
      </w:r>
      <w:r w:rsidR="003C7764">
        <w:rPr>
          <w:rFonts w:eastAsia="Calibri"/>
          <w:szCs w:val="20"/>
          <w:lang w:val="sl-SI"/>
        </w:rPr>
        <w:t>ega sodelujočega</w:t>
      </w:r>
      <w:r w:rsidR="003C7764" w:rsidRPr="000A40A6">
        <w:rPr>
          <w:rFonts w:eastAsia="Calibri"/>
          <w:szCs w:val="20"/>
          <w:lang w:val="sl-SI"/>
        </w:rPr>
        <w:t xml:space="preserve"> </w:t>
      </w:r>
      <w:r w:rsidRPr="000A40A6">
        <w:rPr>
          <w:rFonts w:eastAsia="Calibri"/>
          <w:szCs w:val="20"/>
          <w:lang w:val="sl-SI"/>
        </w:rPr>
        <w:t>posebej</w:t>
      </w:r>
      <w:r w:rsidR="00747998" w:rsidRPr="000A40A6">
        <w:rPr>
          <w:rFonts w:eastAsia="Calibri"/>
          <w:szCs w:val="20"/>
          <w:lang w:val="sl-SI"/>
        </w:rPr>
        <w:t>,</w:t>
      </w:r>
      <w:r w:rsidRPr="000A40A6">
        <w:rPr>
          <w:rFonts w:eastAsia="Calibri"/>
          <w:szCs w:val="20"/>
          <w:lang w:val="sl-SI"/>
        </w:rPr>
        <w:t xml:space="preserve">  </w:t>
      </w:r>
    </w:p>
    <w:p w14:paraId="69286ADA" w14:textId="1458FF6B" w:rsidR="00747998" w:rsidRPr="00E80619" w:rsidRDefault="00DC348C" w:rsidP="005623AF">
      <w:pPr>
        <w:pStyle w:val="Odstavekseznama"/>
        <w:numPr>
          <w:ilvl w:val="0"/>
          <w:numId w:val="1"/>
        </w:numPr>
        <w:spacing w:line="288" w:lineRule="auto"/>
        <w:jc w:val="both"/>
        <w:rPr>
          <w:rFonts w:eastAsia="Calibri"/>
          <w:szCs w:val="20"/>
          <w:lang w:val="sl-SI"/>
        </w:rPr>
      </w:pPr>
      <w:r w:rsidRPr="00E80619">
        <w:rPr>
          <w:rFonts w:eastAsia="Calibri"/>
          <w:szCs w:val="20"/>
          <w:lang w:val="sl-SI"/>
        </w:rPr>
        <w:t xml:space="preserve">reference </w:t>
      </w:r>
      <w:r w:rsidR="003C7764" w:rsidRPr="00E80619">
        <w:rPr>
          <w:rFonts w:eastAsia="Calibri"/>
          <w:szCs w:val="20"/>
          <w:lang w:val="sl-SI"/>
        </w:rPr>
        <w:t xml:space="preserve">prijavitelja </w:t>
      </w:r>
      <w:r w:rsidRPr="00E80619">
        <w:rPr>
          <w:rFonts w:eastAsia="Calibri"/>
          <w:szCs w:val="20"/>
          <w:lang w:val="sl-SI"/>
        </w:rPr>
        <w:t xml:space="preserve">ali konzorcija – navede se naziv projekta, kratek opis </w:t>
      </w:r>
      <w:r w:rsidR="001607D5" w:rsidRPr="00E80619">
        <w:rPr>
          <w:rFonts w:eastAsia="Calibri"/>
          <w:szCs w:val="20"/>
          <w:lang w:val="sl-SI"/>
        </w:rPr>
        <w:t>– povzetek</w:t>
      </w:r>
      <w:r w:rsidRPr="00E80619">
        <w:rPr>
          <w:rFonts w:eastAsia="Calibri"/>
          <w:szCs w:val="20"/>
          <w:lang w:val="sl-SI"/>
        </w:rPr>
        <w:t>, vrednost</w:t>
      </w:r>
      <w:r w:rsidR="007815A1" w:rsidRPr="00E80619">
        <w:rPr>
          <w:rFonts w:eastAsia="Calibri"/>
          <w:szCs w:val="20"/>
          <w:lang w:val="sl-SI"/>
        </w:rPr>
        <w:t>,</w:t>
      </w:r>
      <w:r w:rsidRPr="00E80619">
        <w:rPr>
          <w:rFonts w:eastAsia="Calibri"/>
          <w:szCs w:val="20"/>
          <w:lang w:val="sl-SI"/>
        </w:rPr>
        <w:t xml:space="preserve"> </w:t>
      </w:r>
      <w:r w:rsidR="001607D5" w:rsidRPr="00E80619">
        <w:rPr>
          <w:rFonts w:eastAsia="Calibri"/>
          <w:szCs w:val="20"/>
          <w:lang w:val="sl-SI"/>
        </w:rPr>
        <w:t>trajanje</w:t>
      </w:r>
      <w:r w:rsidRPr="00E80619">
        <w:rPr>
          <w:rFonts w:eastAsia="Calibri"/>
          <w:szCs w:val="20"/>
          <w:lang w:val="sl-SI"/>
        </w:rPr>
        <w:t>, naročnik</w:t>
      </w:r>
      <w:r w:rsidR="007815A1" w:rsidRPr="00E80619">
        <w:rPr>
          <w:rFonts w:eastAsia="Calibri"/>
          <w:szCs w:val="20"/>
          <w:lang w:val="sl-SI"/>
        </w:rPr>
        <w:t xml:space="preserve"> in</w:t>
      </w:r>
      <w:r w:rsidRPr="00E80619">
        <w:rPr>
          <w:rFonts w:eastAsia="Calibri"/>
          <w:szCs w:val="20"/>
          <w:lang w:val="sl-SI"/>
        </w:rPr>
        <w:t xml:space="preserve"> drugi relevantni podatki</w:t>
      </w:r>
      <w:r w:rsidR="007815A1" w:rsidRPr="00E80619">
        <w:rPr>
          <w:rFonts w:eastAsia="Calibri"/>
          <w:szCs w:val="20"/>
          <w:lang w:val="sl-SI"/>
        </w:rPr>
        <w:t xml:space="preserve"> projekta</w:t>
      </w:r>
      <w:r w:rsidRPr="00E80619">
        <w:rPr>
          <w:rFonts w:eastAsia="Calibri"/>
          <w:szCs w:val="20"/>
          <w:lang w:val="sl-SI"/>
        </w:rPr>
        <w:t>,</w:t>
      </w:r>
    </w:p>
    <w:p w14:paraId="4E982814" w14:textId="2989D481" w:rsidR="00747998" w:rsidRPr="000A40A6" w:rsidRDefault="00DC348C" w:rsidP="005623AF">
      <w:pPr>
        <w:pStyle w:val="Odstavekseznama"/>
        <w:numPr>
          <w:ilvl w:val="0"/>
          <w:numId w:val="1"/>
        </w:numPr>
        <w:spacing w:line="288" w:lineRule="auto"/>
        <w:jc w:val="both"/>
        <w:rPr>
          <w:rFonts w:eastAsia="Calibri"/>
          <w:szCs w:val="20"/>
          <w:lang w:val="sl-SI"/>
        </w:rPr>
      </w:pPr>
      <w:r w:rsidRPr="000A40A6">
        <w:rPr>
          <w:rFonts w:eastAsia="Calibri"/>
          <w:szCs w:val="20"/>
          <w:lang w:val="sl-SI"/>
        </w:rPr>
        <w:t xml:space="preserve">za reference se navedejo uspešno zaključeni </w:t>
      </w:r>
      <w:r w:rsidR="003C7764">
        <w:rPr>
          <w:rFonts w:eastAsia="Calibri"/>
          <w:szCs w:val="20"/>
          <w:lang w:val="sl-SI"/>
        </w:rPr>
        <w:t>RRI</w:t>
      </w:r>
      <w:r w:rsidR="003C7764" w:rsidRPr="000A40A6">
        <w:rPr>
          <w:rFonts w:eastAsia="Calibri"/>
          <w:szCs w:val="20"/>
          <w:lang w:val="sl-SI"/>
        </w:rPr>
        <w:t xml:space="preserve"> </w:t>
      </w:r>
      <w:r w:rsidRPr="000A40A6">
        <w:rPr>
          <w:rFonts w:eastAsia="Calibri"/>
          <w:szCs w:val="20"/>
          <w:lang w:val="sl-SI"/>
        </w:rPr>
        <w:t xml:space="preserve">projekti v zadnjih petih letih </w:t>
      </w:r>
      <w:r w:rsidR="005567C1">
        <w:rPr>
          <w:rFonts w:eastAsia="Calibri"/>
          <w:szCs w:val="20"/>
          <w:lang w:val="sl-SI"/>
        </w:rPr>
        <w:t>do</w:t>
      </w:r>
      <w:r w:rsidR="005567C1" w:rsidRPr="000A40A6">
        <w:rPr>
          <w:rFonts w:eastAsia="Calibri"/>
          <w:szCs w:val="20"/>
          <w:lang w:val="sl-SI"/>
        </w:rPr>
        <w:t xml:space="preserve"> </w:t>
      </w:r>
      <w:r w:rsidRPr="000A40A6">
        <w:rPr>
          <w:rFonts w:eastAsia="Calibri"/>
          <w:szCs w:val="20"/>
          <w:lang w:val="sl-SI"/>
        </w:rPr>
        <w:t xml:space="preserve">datuma objave javnega poziva,   </w:t>
      </w:r>
    </w:p>
    <w:p w14:paraId="3E465CE9" w14:textId="77777777" w:rsidR="00747998" w:rsidRPr="000A40A6" w:rsidRDefault="00DC348C" w:rsidP="005623AF">
      <w:pPr>
        <w:pStyle w:val="Odstavekseznama"/>
        <w:numPr>
          <w:ilvl w:val="0"/>
          <w:numId w:val="1"/>
        </w:numPr>
        <w:spacing w:line="288" w:lineRule="auto"/>
        <w:jc w:val="both"/>
        <w:rPr>
          <w:rFonts w:eastAsia="Calibri"/>
          <w:szCs w:val="20"/>
          <w:lang w:val="sl-SI"/>
        </w:rPr>
      </w:pPr>
      <w:r w:rsidRPr="000A40A6">
        <w:rPr>
          <w:rFonts w:eastAsia="Calibri"/>
          <w:szCs w:val="20"/>
          <w:lang w:val="sl-SI"/>
        </w:rPr>
        <w:t>številka soglasja za proizvodnjo vojaškega orožja in opreme</w:t>
      </w:r>
      <w:r w:rsidR="003C7764">
        <w:rPr>
          <w:rFonts w:eastAsia="Calibri"/>
          <w:szCs w:val="20"/>
          <w:lang w:val="sl-SI"/>
        </w:rPr>
        <w:t>,</w:t>
      </w:r>
      <w:r w:rsidRPr="000A40A6">
        <w:rPr>
          <w:rFonts w:eastAsia="Calibri"/>
          <w:szCs w:val="20"/>
          <w:lang w:val="sl-SI"/>
        </w:rPr>
        <w:t xml:space="preserve"> v kolikor z njim podjetje razpolaga,</w:t>
      </w:r>
    </w:p>
    <w:p w14:paraId="5EEF4197" w14:textId="79A85056" w:rsidR="00EF50B5" w:rsidRDefault="00DC348C" w:rsidP="005623AF">
      <w:pPr>
        <w:pStyle w:val="Odstavekseznama"/>
        <w:numPr>
          <w:ilvl w:val="0"/>
          <w:numId w:val="1"/>
        </w:numPr>
        <w:spacing w:line="288" w:lineRule="auto"/>
        <w:jc w:val="both"/>
        <w:rPr>
          <w:rFonts w:eastAsia="Calibri"/>
          <w:szCs w:val="20"/>
          <w:lang w:val="sl-SI"/>
        </w:rPr>
      </w:pPr>
      <w:r w:rsidRPr="000A40A6">
        <w:rPr>
          <w:rFonts w:eastAsia="Calibri"/>
          <w:szCs w:val="20"/>
          <w:lang w:val="sl-SI"/>
        </w:rPr>
        <w:t>druge relevantne informacije</w:t>
      </w:r>
      <w:r w:rsidR="00213ABE" w:rsidRPr="000A40A6">
        <w:rPr>
          <w:rFonts w:eastAsia="Calibri"/>
          <w:szCs w:val="20"/>
          <w:lang w:val="sl-SI"/>
        </w:rPr>
        <w:t xml:space="preserve"> v povezavi z dejavnostjo </w:t>
      </w:r>
      <w:r w:rsidR="003C7764">
        <w:rPr>
          <w:rFonts w:eastAsia="Calibri"/>
          <w:szCs w:val="20"/>
          <w:lang w:val="sl-SI"/>
        </w:rPr>
        <w:t>prijavitelja</w:t>
      </w:r>
      <w:r w:rsidR="003C7764" w:rsidRPr="000A40A6">
        <w:rPr>
          <w:rFonts w:eastAsia="Calibri"/>
          <w:szCs w:val="20"/>
          <w:lang w:val="sl-SI"/>
        </w:rPr>
        <w:t xml:space="preserve"> </w:t>
      </w:r>
      <w:r w:rsidR="00213ABE" w:rsidRPr="000A40A6">
        <w:rPr>
          <w:rFonts w:eastAsia="Calibri"/>
          <w:szCs w:val="20"/>
          <w:lang w:val="sl-SI"/>
        </w:rPr>
        <w:t>in v povezavi z razvojnim projektom</w:t>
      </w:r>
      <w:r w:rsidR="005567C1">
        <w:rPr>
          <w:rFonts w:eastAsia="Calibri"/>
          <w:szCs w:val="20"/>
          <w:lang w:val="sl-SI"/>
        </w:rPr>
        <w:t>,</w:t>
      </w:r>
      <w:r w:rsidR="00213ABE" w:rsidRPr="000A40A6">
        <w:rPr>
          <w:rFonts w:eastAsia="Calibri"/>
          <w:szCs w:val="20"/>
          <w:lang w:val="sl-SI"/>
        </w:rPr>
        <w:t xml:space="preserve"> za katerega se podjetje prijavlja</w:t>
      </w:r>
      <w:r w:rsidR="00BA7D6F">
        <w:rPr>
          <w:rFonts w:eastAsia="Calibri"/>
          <w:szCs w:val="20"/>
          <w:lang w:val="sl-SI"/>
        </w:rPr>
        <w:t>.</w:t>
      </w:r>
    </w:p>
    <w:p w14:paraId="576CA569" w14:textId="77777777" w:rsidR="00BA7D6F" w:rsidRDefault="00BA7D6F" w:rsidP="005623AF">
      <w:pPr>
        <w:pStyle w:val="Odstavekseznama"/>
        <w:spacing w:line="288" w:lineRule="auto"/>
        <w:ind w:left="360"/>
        <w:jc w:val="both"/>
        <w:rPr>
          <w:rFonts w:eastAsia="Calibri"/>
          <w:szCs w:val="20"/>
          <w:lang w:val="sl-SI"/>
        </w:rPr>
      </w:pPr>
    </w:p>
    <w:p w14:paraId="2C6721B9" w14:textId="27AA17BB" w:rsidR="00747998" w:rsidRPr="00BA7D6F" w:rsidRDefault="00BA7D6F" w:rsidP="005623AF">
      <w:pPr>
        <w:spacing w:line="288" w:lineRule="auto"/>
        <w:jc w:val="both"/>
        <w:rPr>
          <w:rFonts w:eastAsia="Calibri"/>
          <w:szCs w:val="20"/>
          <w:lang w:val="sl-SI"/>
        </w:rPr>
      </w:pPr>
      <w:r w:rsidRPr="00BA7D6F">
        <w:rPr>
          <w:rFonts w:eastAsia="Calibri"/>
          <w:szCs w:val="20"/>
          <w:lang w:val="sl-SI"/>
        </w:rPr>
        <w:t xml:space="preserve">Ministrstvo za obrambno vzpodbuja prijavitelje, da podajo lastne </w:t>
      </w:r>
      <w:r w:rsidR="005567C1">
        <w:rPr>
          <w:rFonts w:eastAsia="Calibri"/>
          <w:szCs w:val="20"/>
          <w:lang w:val="sl-SI"/>
        </w:rPr>
        <w:t>zamisli</w:t>
      </w:r>
      <w:r w:rsidRPr="00BA7D6F">
        <w:rPr>
          <w:rFonts w:eastAsia="Calibri"/>
          <w:szCs w:val="20"/>
          <w:lang w:val="sl-SI"/>
        </w:rPr>
        <w:t xml:space="preserve">, ki bodo z raziskovalno-razvojnega in inovacijskega vidika dopolnili in/ali izboljšali </w:t>
      </w:r>
      <w:r w:rsidR="008C2820" w:rsidRPr="00BA7D6F">
        <w:rPr>
          <w:rFonts w:eastAsia="Calibri"/>
          <w:szCs w:val="20"/>
          <w:lang w:val="sl-SI"/>
        </w:rPr>
        <w:t>predlog</w:t>
      </w:r>
      <w:r w:rsidR="00F94EEB" w:rsidRPr="00BA7D6F">
        <w:rPr>
          <w:rFonts w:eastAsia="Calibri"/>
          <w:szCs w:val="20"/>
          <w:lang w:val="sl-SI"/>
        </w:rPr>
        <w:t xml:space="preserve"> za </w:t>
      </w:r>
      <w:r w:rsidR="002F0E96" w:rsidRPr="00BA7D6F">
        <w:rPr>
          <w:rFonts w:eastAsia="Calibri"/>
          <w:szCs w:val="20"/>
          <w:lang w:val="sl-SI"/>
        </w:rPr>
        <w:t xml:space="preserve">razpisano </w:t>
      </w:r>
      <w:r w:rsidR="00F94EEB" w:rsidRPr="00BA7D6F">
        <w:rPr>
          <w:rFonts w:eastAsia="Calibri"/>
          <w:szCs w:val="20"/>
          <w:lang w:val="sl-SI"/>
        </w:rPr>
        <w:t>RRI aktivnost v pozivu</w:t>
      </w:r>
      <w:r w:rsidRPr="00BA7D6F">
        <w:rPr>
          <w:rFonts w:eastAsia="Calibri"/>
          <w:szCs w:val="20"/>
          <w:lang w:val="sl-SI"/>
        </w:rPr>
        <w:t xml:space="preserve">. </w:t>
      </w:r>
    </w:p>
    <w:p w14:paraId="1DF9ADC6" w14:textId="77777777" w:rsidR="00747998" w:rsidRDefault="00747998" w:rsidP="005623AF">
      <w:pPr>
        <w:spacing w:line="288" w:lineRule="auto"/>
        <w:jc w:val="both"/>
        <w:rPr>
          <w:rFonts w:eastAsia="Calibri"/>
          <w:szCs w:val="20"/>
          <w:lang w:val="sl-SI"/>
        </w:rPr>
      </w:pPr>
    </w:p>
    <w:p w14:paraId="0E8C5615" w14:textId="53BB3D8B" w:rsidR="000A40A6" w:rsidRPr="00BF6DDA" w:rsidRDefault="00DC348C" w:rsidP="005623AF">
      <w:pPr>
        <w:pStyle w:val="Navaden5"/>
        <w:spacing w:line="288" w:lineRule="auto"/>
        <w:jc w:val="both"/>
        <w:rPr>
          <w:rFonts w:cs="Arial"/>
          <w:sz w:val="20"/>
        </w:rPr>
      </w:pPr>
      <w:r w:rsidRPr="00BF6DDA">
        <w:rPr>
          <w:rFonts w:cs="Arial"/>
          <w:sz w:val="20"/>
        </w:rPr>
        <w:t xml:space="preserve">Ministrstvo za obrambo </w:t>
      </w:r>
      <w:r w:rsidR="008B5D60" w:rsidRPr="00BF6DDA">
        <w:rPr>
          <w:rFonts w:cs="Arial"/>
          <w:sz w:val="20"/>
        </w:rPr>
        <w:t xml:space="preserve">bo </w:t>
      </w:r>
      <w:r w:rsidRPr="00BF6DDA">
        <w:rPr>
          <w:rFonts w:cs="Arial"/>
          <w:sz w:val="20"/>
        </w:rPr>
        <w:t xml:space="preserve">skladno </w:t>
      </w:r>
      <w:r w:rsidR="00175811">
        <w:rPr>
          <w:rFonts w:cs="Arial"/>
          <w:sz w:val="20"/>
        </w:rPr>
        <w:t xml:space="preserve">z </w:t>
      </w:r>
      <w:r w:rsidRPr="00BF6DDA">
        <w:rPr>
          <w:rFonts w:cs="Arial"/>
          <w:sz w:val="20"/>
        </w:rPr>
        <w:t>Zakon</w:t>
      </w:r>
      <w:r w:rsidR="00B512B5" w:rsidRPr="00BF6DDA">
        <w:rPr>
          <w:rFonts w:cs="Arial"/>
          <w:sz w:val="20"/>
        </w:rPr>
        <w:t>om</w:t>
      </w:r>
      <w:r w:rsidRPr="00BF6DDA">
        <w:rPr>
          <w:rFonts w:cs="Arial"/>
          <w:sz w:val="20"/>
        </w:rPr>
        <w:t xml:space="preserve"> o javnem naročanju na področju obrambe in varnosti (Uradni list RS, št. 90/12, 90/14 – ZDU-1l in 52/16) </w:t>
      </w:r>
      <w:r w:rsidR="00B512B5" w:rsidRPr="00BF6DDA">
        <w:rPr>
          <w:rFonts w:cs="Arial"/>
          <w:sz w:val="20"/>
        </w:rPr>
        <w:t xml:space="preserve">ter </w:t>
      </w:r>
      <w:r w:rsidR="00B512B5" w:rsidRPr="00BF6DDA">
        <w:rPr>
          <w:sz w:val="20"/>
        </w:rPr>
        <w:t>Zakonom o javnem naročanju (</w:t>
      </w:r>
      <w:r w:rsidR="00B512B5" w:rsidRPr="00BF6DDA">
        <w:rPr>
          <w:rFonts w:eastAsia="Calibri" w:cs="Arial"/>
          <w:sz w:val="20"/>
        </w:rPr>
        <w:t xml:space="preserve">Uradni list RS, št. </w:t>
      </w:r>
      <w:r w:rsidR="00B512B5" w:rsidRPr="00BF6DDA">
        <w:rPr>
          <w:rFonts w:cs="Arial"/>
          <w:sz w:val="20"/>
        </w:rPr>
        <w:t>91/2015, 14/18, 121/21</w:t>
      </w:r>
      <w:r w:rsidR="005300BA">
        <w:rPr>
          <w:rFonts w:cs="Arial"/>
          <w:sz w:val="20"/>
        </w:rPr>
        <w:t>,</w:t>
      </w:r>
      <w:r w:rsidR="00B512B5" w:rsidRPr="00BF6DDA">
        <w:rPr>
          <w:rFonts w:cs="Arial"/>
          <w:sz w:val="20"/>
        </w:rPr>
        <w:t xml:space="preserve"> </w:t>
      </w:r>
      <w:hyperlink r:id="rId10" w:tgtFrame="_blank" w:tooltip="Zakon o spremembah in dopolnitvah Zakona o javnem naročanju" w:history="1">
        <w:r w:rsidR="00B512B5" w:rsidRPr="005300BA">
          <w:rPr>
            <w:rStyle w:val="Hiperpovezava"/>
            <w:rFonts w:cs="Arial"/>
            <w:bCs/>
            <w:color w:val="auto"/>
            <w:sz w:val="20"/>
            <w:u w:val="none"/>
            <w:shd w:val="clear" w:color="auto" w:fill="FFFFFF"/>
          </w:rPr>
          <w:t>10/22</w:t>
        </w:r>
      </w:hyperlink>
      <w:r w:rsidR="00B512B5" w:rsidRPr="00BF6DDA">
        <w:rPr>
          <w:rFonts w:cs="Arial"/>
          <w:sz w:val="20"/>
        </w:rPr>
        <w:t>, 74/22-odl. US in 100/22-ZNUZSZS</w:t>
      </w:r>
      <w:r w:rsidR="00B512B5" w:rsidRPr="00BF6DDA">
        <w:rPr>
          <w:sz w:val="20"/>
        </w:rPr>
        <w:t>)</w:t>
      </w:r>
      <w:r w:rsidR="00B512B5" w:rsidRPr="00BF6DDA">
        <w:rPr>
          <w:rFonts w:cs="Arial"/>
          <w:sz w:val="20"/>
        </w:rPr>
        <w:t xml:space="preserve"> </w:t>
      </w:r>
      <w:r w:rsidRPr="00BF6DDA">
        <w:rPr>
          <w:rFonts w:cs="Arial"/>
          <w:sz w:val="20"/>
        </w:rPr>
        <w:t>izvedlo postopek javnega naročila ter z izbranim ponudnikom sklenilo pogodbo za celotno javno naročilo po pravnomočnosti odločitve o oddaji javnega naročila.</w:t>
      </w:r>
    </w:p>
    <w:p w14:paraId="38CF0C3E" w14:textId="77777777" w:rsidR="000A40A6" w:rsidRPr="00BF6DDA" w:rsidRDefault="000A40A6" w:rsidP="005623AF">
      <w:pPr>
        <w:pStyle w:val="Navaden5"/>
        <w:spacing w:line="288" w:lineRule="auto"/>
        <w:jc w:val="both"/>
        <w:rPr>
          <w:rFonts w:cs="Arial"/>
          <w:sz w:val="20"/>
        </w:rPr>
      </w:pPr>
    </w:p>
    <w:p w14:paraId="0EBB0E2A" w14:textId="621714AE" w:rsidR="00E21B96" w:rsidRPr="00BF6DDA" w:rsidRDefault="00DC348C" w:rsidP="005623AF">
      <w:pPr>
        <w:tabs>
          <w:tab w:val="left" w:pos="6237"/>
        </w:tabs>
        <w:spacing w:line="288" w:lineRule="auto"/>
        <w:jc w:val="both"/>
        <w:rPr>
          <w:szCs w:val="20"/>
          <w:lang w:val="sl-SI"/>
        </w:rPr>
      </w:pPr>
      <w:r w:rsidRPr="00BF6DDA">
        <w:rPr>
          <w:szCs w:val="20"/>
          <w:lang w:val="sl-SI"/>
        </w:rPr>
        <w:t xml:space="preserve">Razpisno dokumentacijo za oddajo javnega naročila po postopku s pogajanji brez predhodne objave za izvedbo </w:t>
      </w:r>
      <w:r w:rsidR="005300BA">
        <w:rPr>
          <w:szCs w:val="20"/>
          <w:lang w:val="sl-SI"/>
        </w:rPr>
        <w:t xml:space="preserve">raziskovano </w:t>
      </w:r>
      <w:r w:rsidRPr="00BF6DDA">
        <w:rPr>
          <w:bCs/>
          <w:szCs w:val="20"/>
          <w:lang w:val="sl-SI" w:eastAsia="sl-SI"/>
        </w:rPr>
        <w:t xml:space="preserve">razvojnega </w:t>
      </w:r>
      <w:r w:rsidR="005300BA">
        <w:rPr>
          <w:bCs/>
          <w:szCs w:val="20"/>
          <w:lang w:val="sl-SI" w:eastAsia="sl-SI"/>
        </w:rPr>
        <w:t xml:space="preserve">in inovacijskega </w:t>
      </w:r>
      <w:r w:rsidRPr="00BF6DDA">
        <w:rPr>
          <w:szCs w:val="20"/>
          <w:lang w:val="sl-SI"/>
        </w:rPr>
        <w:t xml:space="preserve">projekta bo ministrstvo posredovalo prijaviteljem, v kolikor bo iz priložene dokumentacije razvidno, da imajo ustrezne reference </w:t>
      </w:r>
      <w:r w:rsidR="008B5D60" w:rsidRPr="00BF6DDA">
        <w:rPr>
          <w:szCs w:val="20"/>
          <w:lang w:val="sl-SI"/>
        </w:rPr>
        <w:t xml:space="preserve">na </w:t>
      </w:r>
      <w:r w:rsidR="005300BA" w:rsidRPr="00BF6DDA">
        <w:rPr>
          <w:szCs w:val="20"/>
          <w:lang w:val="sl-SI"/>
        </w:rPr>
        <w:t>raziskovaln</w:t>
      </w:r>
      <w:r w:rsidR="005300BA">
        <w:rPr>
          <w:szCs w:val="20"/>
          <w:lang w:val="sl-SI"/>
        </w:rPr>
        <w:t>o</w:t>
      </w:r>
      <w:r w:rsidR="005300BA" w:rsidRPr="00BF6DDA">
        <w:rPr>
          <w:szCs w:val="20"/>
          <w:lang w:val="sl-SI"/>
        </w:rPr>
        <w:t xml:space="preserve"> </w:t>
      </w:r>
      <w:r w:rsidR="008B5D60" w:rsidRPr="00BF6DDA">
        <w:rPr>
          <w:szCs w:val="20"/>
          <w:lang w:val="sl-SI"/>
        </w:rPr>
        <w:t>razvojn</w:t>
      </w:r>
      <w:r w:rsidR="005300BA">
        <w:rPr>
          <w:szCs w:val="20"/>
          <w:lang w:val="sl-SI"/>
        </w:rPr>
        <w:t>em</w:t>
      </w:r>
      <w:r w:rsidR="008B5D60" w:rsidRPr="00BF6DDA">
        <w:rPr>
          <w:szCs w:val="20"/>
          <w:lang w:val="sl-SI"/>
        </w:rPr>
        <w:t xml:space="preserve"> področju, ki je predmet tega poziva</w:t>
      </w:r>
      <w:r w:rsidR="005A0AB2" w:rsidRPr="00BF6DDA">
        <w:rPr>
          <w:szCs w:val="20"/>
          <w:lang w:val="sl-SI"/>
        </w:rPr>
        <w:t xml:space="preserve"> </w:t>
      </w:r>
      <w:r w:rsidRPr="00BF6DDA">
        <w:rPr>
          <w:szCs w:val="20"/>
          <w:lang w:val="sl-SI"/>
        </w:rPr>
        <w:t xml:space="preserve">ter morebitnim drugim potencialnim ponudnikom, </w:t>
      </w:r>
      <w:r w:rsidR="002247E3">
        <w:rPr>
          <w:szCs w:val="20"/>
          <w:lang w:val="sl-SI"/>
        </w:rPr>
        <w:t>če</w:t>
      </w:r>
      <w:r w:rsidRPr="00BF6DDA">
        <w:rPr>
          <w:szCs w:val="20"/>
          <w:lang w:val="sl-SI"/>
        </w:rPr>
        <w:t xml:space="preserve"> imajo </w:t>
      </w:r>
      <w:r w:rsidR="008B5D60" w:rsidRPr="00BF6DDA">
        <w:rPr>
          <w:szCs w:val="20"/>
          <w:lang w:val="sl-SI"/>
        </w:rPr>
        <w:t xml:space="preserve">ustrezne reference na </w:t>
      </w:r>
      <w:r w:rsidR="005300BA" w:rsidRPr="00BF6DDA">
        <w:rPr>
          <w:szCs w:val="20"/>
          <w:lang w:val="sl-SI"/>
        </w:rPr>
        <w:t>raziskovaln</w:t>
      </w:r>
      <w:r w:rsidR="005300BA">
        <w:rPr>
          <w:szCs w:val="20"/>
          <w:lang w:val="sl-SI"/>
        </w:rPr>
        <w:t>o</w:t>
      </w:r>
      <w:r w:rsidR="005300BA" w:rsidRPr="00BF6DDA">
        <w:rPr>
          <w:szCs w:val="20"/>
          <w:lang w:val="sl-SI"/>
        </w:rPr>
        <w:t xml:space="preserve"> </w:t>
      </w:r>
      <w:r w:rsidR="008B5D60" w:rsidRPr="00BF6DDA">
        <w:rPr>
          <w:szCs w:val="20"/>
          <w:lang w:val="sl-SI"/>
        </w:rPr>
        <w:t>razvojn</w:t>
      </w:r>
      <w:r w:rsidR="005300BA">
        <w:rPr>
          <w:szCs w:val="20"/>
          <w:lang w:val="sl-SI"/>
        </w:rPr>
        <w:t>em</w:t>
      </w:r>
      <w:r w:rsidR="008B5D60" w:rsidRPr="00BF6DDA">
        <w:rPr>
          <w:szCs w:val="20"/>
          <w:lang w:val="sl-SI"/>
        </w:rPr>
        <w:t xml:space="preserve"> področju, ki je predmet tega poziva</w:t>
      </w:r>
      <w:r w:rsidR="005A0AB2" w:rsidRPr="00BF6DDA">
        <w:rPr>
          <w:szCs w:val="20"/>
          <w:lang w:val="sl-SI"/>
        </w:rPr>
        <w:t>.</w:t>
      </w:r>
    </w:p>
    <w:p w14:paraId="2D4D59BA" w14:textId="77777777" w:rsidR="000A40A6" w:rsidRPr="000A40A6" w:rsidRDefault="000A40A6" w:rsidP="005623AF">
      <w:pPr>
        <w:spacing w:line="288" w:lineRule="auto"/>
        <w:jc w:val="both"/>
        <w:rPr>
          <w:rFonts w:eastAsia="Calibri"/>
          <w:szCs w:val="20"/>
          <w:lang w:val="sl-SI"/>
        </w:rPr>
      </w:pPr>
    </w:p>
    <w:p w14:paraId="177A4792" w14:textId="06F7E53D" w:rsidR="00747998" w:rsidRPr="000A40A6" w:rsidRDefault="00DC348C" w:rsidP="005623AF">
      <w:pPr>
        <w:spacing w:line="288" w:lineRule="auto"/>
        <w:jc w:val="both"/>
        <w:rPr>
          <w:rFonts w:eastAsia="Calibri"/>
          <w:szCs w:val="20"/>
          <w:lang w:val="sl-SI"/>
        </w:rPr>
      </w:pPr>
      <w:r w:rsidRPr="000A40A6">
        <w:rPr>
          <w:rFonts w:eastAsia="Calibri"/>
          <w:b/>
          <w:szCs w:val="20"/>
          <w:u w:val="single"/>
          <w:lang w:val="sl-SI"/>
        </w:rPr>
        <w:t xml:space="preserve">Seznam </w:t>
      </w:r>
      <w:r w:rsidR="003E24CD">
        <w:rPr>
          <w:rFonts w:eastAsia="Calibri"/>
          <w:b/>
          <w:szCs w:val="20"/>
          <w:u w:val="single"/>
          <w:lang w:val="sl-SI"/>
        </w:rPr>
        <w:t>RRI</w:t>
      </w:r>
      <w:r w:rsidR="003E24CD" w:rsidRPr="000A40A6">
        <w:rPr>
          <w:rFonts w:eastAsia="Calibri"/>
          <w:b/>
          <w:szCs w:val="20"/>
          <w:u w:val="single"/>
          <w:lang w:val="sl-SI"/>
        </w:rPr>
        <w:t xml:space="preserve"> </w:t>
      </w:r>
      <w:r w:rsidRPr="000A40A6">
        <w:rPr>
          <w:rFonts w:eastAsia="Calibri"/>
          <w:b/>
          <w:szCs w:val="20"/>
          <w:u w:val="single"/>
          <w:lang w:val="sl-SI"/>
        </w:rPr>
        <w:t>projektov</w:t>
      </w:r>
      <w:r w:rsidRPr="000A40A6">
        <w:rPr>
          <w:rFonts w:eastAsia="Calibri"/>
          <w:b/>
          <w:szCs w:val="20"/>
          <w:lang w:val="sl-SI"/>
        </w:rPr>
        <w:t xml:space="preserve">: </w:t>
      </w:r>
    </w:p>
    <w:p w14:paraId="700FEAB7" w14:textId="249B85F9" w:rsidR="008400F9" w:rsidRDefault="008400F9" w:rsidP="005623AF">
      <w:pPr>
        <w:tabs>
          <w:tab w:val="left" w:pos="426"/>
        </w:tabs>
        <w:spacing w:line="288" w:lineRule="auto"/>
        <w:jc w:val="both"/>
        <w:outlineLvl w:val="0"/>
        <w:rPr>
          <w:noProof/>
          <w:szCs w:val="20"/>
          <w:lang w:val="sl-SI"/>
        </w:rPr>
      </w:pPr>
    </w:p>
    <w:p w14:paraId="657C7A8E" w14:textId="3043222E" w:rsidR="008400F9" w:rsidRDefault="001C1FAD" w:rsidP="005623AF">
      <w:pPr>
        <w:pStyle w:val="ZADEVA"/>
        <w:spacing w:line="288" w:lineRule="auto"/>
        <w:jc w:val="both"/>
        <w:rPr>
          <w:szCs w:val="20"/>
          <w:lang w:val="sl-SI"/>
        </w:rPr>
      </w:pPr>
      <w:proofErr w:type="spellStart"/>
      <w:r>
        <w:rPr>
          <w:szCs w:val="20"/>
          <w:lang w:val="sl-SI"/>
        </w:rPr>
        <w:t>Zap</w:t>
      </w:r>
      <w:proofErr w:type="spellEnd"/>
      <w:r>
        <w:rPr>
          <w:szCs w:val="20"/>
          <w:lang w:val="sl-SI"/>
        </w:rPr>
        <w:t xml:space="preserve">. št. </w:t>
      </w:r>
      <w:r w:rsidR="00C070F9">
        <w:rPr>
          <w:szCs w:val="20"/>
          <w:lang w:val="sl-SI"/>
        </w:rPr>
        <w:t>1</w:t>
      </w:r>
      <w:r w:rsidR="008400F9" w:rsidRPr="000A40A6">
        <w:rPr>
          <w:szCs w:val="20"/>
          <w:lang w:val="sl-SI"/>
        </w:rPr>
        <w:t>:</w:t>
      </w:r>
      <w:r w:rsidR="0062572C">
        <w:rPr>
          <w:szCs w:val="20"/>
          <w:lang w:val="sl-SI"/>
        </w:rPr>
        <w:t xml:space="preserve"> </w:t>
      </w:r>
    </w:p>
    <w:p w14:paraId="737674FF" w14:textId="77777777" w:rsidR="008400F9" w:rsidRPr="000A40A6" w:rsidRDefault="008400F9" w:rsidP="005623AF">
      <w:pPr>
        <w:pStyle w:val="ZADEVA"/>
        <w:spacing w:line="288" w:lineRule="auto"/>
        <w:jc w:val="both"/>
        <w:rPr>
          <w:szCs w:val="20"/>
          <w:lang w:val="sl-SI"/>
        </w:rPr>
      </w:pPr>
    </w:p>
    <w:p w14:paraId="2EAF564F" w14:textId="4151500E" w:rsidR="002F7E3C" w:rsidRPr="002F7E3C" w:rsidRDefault="008400F9" w:rsidP="005623AF">
      <w:pPr>
        <w:pStyle w:val="Odstavekseznama"/>
        <w:spacing w:line="288" w:lineRule="auto"/>
        <w:ind w:left="0"/>
        <w:jc w:val="both"/>
        <w:rPr>
          <w:noProof/>
          <w:szCs w:val="20"/>
          <w:lang w:val="sl-SI"/>
        </w:rPr>
      </w:pPr>
      <w:r w:rsidRPr="002F7E3C">
        <w:rPr>
          <w:noProof/>
          <w:szCs w:val="20"/>
          <w:u w:val="single"/>
          <w:lang w:val="sl-SI"/>
        </w:rPr>
        <w:t>Naslov RRI aktivnosti:</w:t>
      </w:r>
      <w:r w:rsidRPr="002F7E3C">
        <w:rPr>
          <w:noProof/>
          <w:szCs w:val="20"/>
          <w:lang w:val="sl-SI"/>
        </w:rPr>
        <w:t xml:space="preserve"> </w:t>
      </w:r>
      <w:r w:rsidR="0062572C" w:rsidRPr="00E43EF9">
        <w:rPr>
          <w:b/>
          <w:noProof/>
          <w:szCs w:val="20"/>
          <w:lang w:val="sl-SI"/>
        </w:rPr>
        <w:t>Aktivna prikolica za lahko taktično vozilo JLTV Oshkosh 4x4 in platformo VEPKOV (Aktivna prikolica za JLTV)</w:t>
      </w:r>
    </w:p>
    <w:p w14:paraId="341245FD" w14:textId="77777777" w:rsidR="0062572C" w:rsidRDefault="0062572C" w:rsidP="005623AF">
      <w:pPr>
        <w:tabs>
          <w:tab w:val="left" w:pos="426"/>
        </w:tabs>
        <w:spacing w:line="288" w:lineRule="auto"/>
        <w:jc w:val="both"/>
        <w:outlineLvl w:val="0"/>
        <w:rPr>
          <w:noProof/>
          <w:szCs w:val="20"/>
          <w:u w:val="single"/>
          <w:lang w:val="sl-SI"/>
        </w:rPr>
      </w:pPr>
    </w:p>
    <w:p w14:paraId="0F015D25" w14:textId="22EE8934" w:rsidR="0062572C" w:rsidRDefault="0062572C" w:rsidP="005623AF">
      <w:pPr>
        <w:tabs>
          <w:tab w:val="left" w:pos="426"/>
        </w:tabs>
        <w:spacing w:line="288" w:lineRule="auto"/>
        <w:jc w:val="both"/>
        <w:outlineLvl w:val="0"/>
        <w:rPr>
          <w:noProof/>
          <w:szCs w:val="20"/>
          <w:lang w:val="sl-SI"/>
        </w:rPr>
      </w:pPr>
      <w:r w:rsidRPr="00755E7C">
        <w:rPr>
          <w:noProof/>
          <w:szCs w:val="20"/>
          <w:u w:val="single"/>
          <w:lang w:val="sl-SI"/>
        </w:rPr>
        <w:t>Kratek povzetek RRI aktivnosti:</w:t>
      </w:r>
    </w:p>
    <w:p w14:paraId="677AEF11" w14:textId="0AAE7653" w:rsidR="00DA3FDD" w:rsidRDefault="004B6AD0" w:rsidP="005623AF">
      <w:pPr>
        <w:tabs>
          <w:tab w:val="left" w:pos="6237"/>
        </w:tabs>
        <w:spacing w:line="288" w:lineRule="auto"/>
        <w:jc w:val="both"/>
        <w:rPr>
          <w:noProof/>
          <w:szCs w:val="20"/>
          <w:lang w:val="sl-SI"/>
        </w:rPr>
      </w:pPr>
      <w:r>
        <w:rPr>
          <w:noProof/>
          <w:szCs w:val="20"/>
          <w:lang w:val="sl-SI"/>
        </w:rPr>
        <w:t>Glavni namen RR projekta</w:t>
      </w:r>
      <w:r w:rsidRPr="00002C2F">
        <w:rPr>
          <w:noProof/>
          <w:szCs w:val="20"/>
          <w:lang w:val="sl-SI"/>
        </w:rPr>
        <w:t xml:space="preserve"> je načrtovati in razviti namensko aktivno prikolico za lahko taktično vozilo JLTV Oshkosh 4X4 (LKOV JLTV 4x4 Oshkosh) in platformo VEPKOV, </w:t>
      </w:r>
      <w:r w:rsidRPr="00E80619">
        <w:rPr>
          <w:noProof/>
          <w:szCs w:val="20"/>
          <w:lang w:val="sl-SI"/>
        </w:rPr>
        <w:t>ker</w:t>
      </w:r>
      <w:r w:rsidRPr="00002C2F">
        <w:rPr>
          <w:noProof/>
          <w:szCs w:val="20"/>
          <w:lang w:val="sl-SI"/>
        </w:rPr>
        <w:t xml:space="preserve"> omogoča vojaško-civilno rabo. Aktivna prikolica se od klasične prikolice razlikuje v dodatnem sistemu, s katerim je mogoče glede na zahtevnost terena, pojava nepričakovane ovir</w:t>
      </w:r>
      <w:r>
        <w:rPr>
          <w:noProof/>
          <w:szCs w:val="20"/>
          <w:lang w:val="sl-SI"/>
        </w:rPr>
        <w:t xml:space="preserve">e in </w:t>
      </w:r>
      <w:r w:rsidR="000F2288">
        <w:rPr>
          <w:noProof/>
          <w:szCs w:val="20"/>
          <w:lang w:val="sl-SI"/>
        </w:rPr>
        <w:t xml:space="preserve">v </w:t>
      </w:r>
      <w:r>
        <w:rPr>
          <w:noProof/>
          <w:szCs w:val="20"/>
          <w:lang w:val="sl-SI"/>
        </w:rPr>
        <w:t xml:space="preserve">zahtevnejših voznih </w:t>
      </w:r>
      <w:r w:rsidRPr="00422A1F">
        <w:rPr>
          <w:noProof/>
          <w:szCs w:val="20"/>
          <w:lang w:val="sl-SI"/>
        </w:rPr>
        <w:t>razmer</w:t>
      </w:r>
      <w:r w:rsidR="00E80619" w:rsidRPr="00422A1F">
        <w:rPr>
          <w:noProof/>
          <w:szCs w:val="20"/>
          <w:lang w:val="sl-SI"/>
        </w:rPr>
        <w:t>ah</w:t>
      </w:r>
      <w:r w:rsidRPr="00422A1F">
        <w:rPr>
          <w:noProof/>
          <w:szCs w:val="20"/>
          <w:lang w:val="sl-SI"/>
        </w:rPr>
        <w:t>,</w:t>
      </w:r>
      <w:r>
        <w:rPr>
          <w:noProof/>
          <w:szCs w:val="20"/>
          <w:lang w:val="sl-SI"/>
        </w:rPr>
        <w:t xml:space="preserve"> </w:t>
      </w:r>
      <w:r w:rsidRPr="00002C2F">
        <w:rPr>
          <w:noProof/>
          <w:szCs w:val="20"/>
          <w:lang w:val="sl-SI"/>
        </w:rPr>
        <w:t>prilagoditi in regulirati mehanski sklop med prikolico in vlečnim vozilom.</w:t>
      </w:r>
    </w:p>
    <w:p w14:paraId="5911B758" w14:textId="77777777" w:rsidR="00DA3FDD" w:rsidRDefault="00DA3FDD" w:rsidP="005623AF">
      <w:pPr>
        <w:tabs>
          <w:tab w:val="left" w:pos="6237"/>
        </w:tabs>
        <w:spacing w:line="288" w:lineRule="auto"/>
        <w:jc w:val="both"/>
        <w:rPr>
          <w:noProof/>
          <w:szCs w:val="20"/>
          <w:lang w:val="sl-SI"/>
        </w:rPr>
      </w:pPr>
    </w:p>
    <w:p w14:paraId="2DC07EC3" w14:textId="47876E71" w:rsidR="00DA3FDD" w:rsidRDefault="00DA3FDD" w:rsidP="005623AF">
      <w:pPr>
        <w:tabs>
          <w:tab w:val="left" w:pos="6237"/>
        </w:tabs>
        <w:spacing w:line="288" w:lineRule="auto"/>
        <w:jc w:val="both"/>
        <w:rPr>
          <w:noProof/>
          <w:szCs w:val="20"/>
          <w:lang w:val="sl-SI"/>
        </w:rPr>
      </w:pPr>
      <w:r w:rsidRPr="00002C2F">
        <w:rPr>
          <w:noProof/>
          <w:szCs w:val="20"/>
          <w:lang w:val="sl-SI"/>
        </w:rPr>
        <w:t>Aktivna prikolica predvide</w:t>
      </w:r>
      <w:r w:rsidR="00810E0D">
        <w:rPr>
          <w:noProof/>
          <w:szCs w:val="20"/>
          <w:lang w:val="sl-SI"/>
        </w:rPr>
        <w:t>va uporabo sistema, s katerim bo</w:t>
      </w:r>
      <w:r w:rsidRPr="00002C2F">
        <w:rPr>
          <w:noProof/>
          <w:szCs w:val="20"/>
          <w:lang w:val="sl-SI"/>
        </w:rPr>
        <w:t xml:space="preserve"> mogoče aktivno regulirati priklop med vlečnim vozilom in prikolico. Uporabnik ima </w:t>
      </w:r>
      <w:r w:rsidR="003E24CD">
        <w:rPr>
          <w:noProof/>
          <w:szCs w:val="20"/>
          <w:lang w:val="sl-SI"/>
        </w:rPr>
        <w:t>poleg</w:t>
      </w:r>
      <w:r w:rsidR="003E24CD" w:rsidRPr="00002C2F">
        <w:rPr>
          <w:noProof/>
          <w:szCs w:val="20"/>
          <w:lang w:val="sl-SI"/>
        </w:rPr>
        <w:t xml:space="preserve"> </w:t>
      </w:r>
      <w:r w:rsidRPr="00002C2F">
        <w:rPr>
          <w:noProof/>
          <w:szCs w:val="20"/>
          <w:lang w:val="sl-SI"/>
        </w:rPr>
        <w:t>že prisotne samodejne (pasivne) regulacije mehanske povezave, na voljo dodatno možnost samostojne prilagoditve mehanskega sklopa med vozilom in povezano prikolico. Tovrsten sklop omogoča višjo stopnjo manevriranja in manipulacije vozila ter (lažje) premagovanje zahtevnejših terenov in slabših pogojev vožnje napram klasični prikolici.</w:t>
      </w:r>
    </w:p>
    <w:p w14:paraId="048D06DA" w14:textId="2F4F0F49" w:rsidR="00F534F2" w:rsidRDefault="00F534F2" w:rsidP="005623AF">
      <w:pPr>
        <w:tabs>
          <w:tab w:val="left" w:pos="6237"/>
        </w:tabs>
        <w:spacing w:line="288" w:lineRule="auto"/>
        <w:jc w:val="both"/>
        <w:rPr>
          <w:noProof/>
          <w:szCs w:val="20"/>
          <w:lang w:val="sl-SI"/>
        </w:rPr>
      </w:pPr>
    </w:p>
    <w:p w14:paraId="38A5A16F" w14:textId="77777777" w:rsidR="0098365E" w:rsidRDefault="0098365E" w:rsidP="005623AF">
      <w:pPr>
        <w:spacing w:after="160" w:line="288" w:lineRule="auto"/>
        <w:rPr>
          <w:noProof/>
          <w:szCs w:val="20"/>
          <w:u w:val="single"/>
          <w:lang w:val="sl-SI"/>
        </w:rPr>
      </w:pPr>
      <w:r>
        <w:rPr>
          <w:noProof/>
          <w:szCs w:val="20"/>
          <w:u w:val="single"/>
          <w:lang w:val="sl-SI"/>
        </w:rPr>
        <w:br w:type="page"/>
      </w:r>
    </w:p>
    <w:p w14:paraId="73FD47F4" w14:textId="121487AD" w:rsidR="00F534F2" w:rsidRPr="00F534F2" w:rsidRDefault="00F534F2" w:rsidP="005623AF">
      <w:pPr>
        <w:tabs>
          <w:tab w:val="left" w:pos="6237"/>
        </w:tabs>
        <w:spacing w:line="288" w:lineRule="auto"/>
        <w:jc w:val="both"/>
        <w:rPr>
          <w:noProof/>
          <w:szCs w:val="20"/>
          <w:u w:val="single"/>
          <w:lang w:val="sl-SI"/>
        </w:rPr>
      </w:pPr>
      <w:r w:rsidRPr="00F534F2">
        <w:rPr>
          <w:noProof/>
          <w:szCs w:val="20"/>
          <w:u w:val="single"/>
          <w:lang w:val="sl-SI"/>
        </w:rPr>
        <w:lastRenderedPageBreak/>
        <w:t>Tehnične zahteve:</w:t>
      </w:r>
    </w:p>
    <w:p w14:paraId="79398B27" w14:textId="77777777" w:rsidR="00F534F2" w:rsidRPr="00002C2F" w:rsidRDefault="00F534F2" w:rsidP="005623AF">
      <w:pPr>
        <w:tabs>
          <w:tab w:val="left" w:pos="6237"/>
        </w:tabs>
        <w:spacing w:line="288" w:lineRule="auto"/>
        <w:jc w:val="both"/>
        <w:rPr>
          <w:noProof/>
          <w:szCs w:val="20"/>
          <w:lang w:val="sl-SI"/>
        </w:rPr>
      </w:pPr>
    </w:p>
    <w:p w14:paraId="56BE3EEB" w14:textId="61E9537B" w:rsidR="00F534F2" w:rsidRPr="00F534F2" w:rsidRDefault="00F534F2" w:rsidP="005623AF">
      <w:pPr>
        <w:spacing w:line="288" w:lineRule="auto"/>
        <w:rPr>
          <w:bCs/>
          <w:szCs w:val="20"/>
          <w:lang w:val="sl-SI"/>
        </w:rPr>
      </w:pPr>
      <w:r w:rsidRPr="00F534F2">
        <w:rPr>
          <w:bCs/>
          <w:szCs w:val="20"/>
          <w:lang w:val="sl-SI"/>
        </w:rPr>
        <w:t>Osnovni gabariti (podatki):</w:t>
      </w:r>
    </w:p>
    <w:p w14:paraId="5B80B122" w14:textId="2777E162" w:rsidR="00F534F2" w:rsidRPr="008254ED" w:rsidRDefault="00421D9D" w:rsidP="005623AF">
      <w:pPr>
        <w:pStyle w:val="Odstavekseznama"/>
        <w:numPr>
          <w:ilvl w:val="0"/>
          <w:numId w:val="1"/>
        </w:numPr>
        <w:spacing w:line="288" w:lineRule="auto"/>
        <w:rPr>
          <w:szCs w:val="20"/>
          <w:lang w:val="sl-SI"/>
        </w:rPr>
      </w:pPr>
      <w:r>
        <w:rPr>
          <w:szCs w:val="20"/>
          <w:lang w:val="sl-SI"/>
        </w:rPr>
        <w:t>n</w:t>
      </w:r>
      <w:r w:rsidR="00F534F2" w:rsidRPr="008254ED">
        <w:rPr>
          <w:szCs w:val="20"/>
          <w:lang w:val="sl-SI"/>
        </w:rPr>
        <w:t xml:space="preserve">ajvečja dovoljena dolžina prikolice: </w:t>
      </w:r>
      <w:r w:rsidR="00F534F2" w:rsidRPr="008254ED">
        <w:rPr>
          <w:szCs w:val="20"/>
          <w:lang w:val="sl-SI"/>
        </w:rPr>
        <w:tab/>
      </w:r>
      <w:r w:rsidR="00F534F2" w:rsidRPr="008254ED">
        <w:rPr>
          <w:szCs w:val="20"/>
          <w:lang w:val="sl-SI"/>
        </w:rPr>
        <w:tab/>
      </w:r>
      <w:r w:rsidR="00F534F2" w:rsidRPr="008254ED">
        <w:rPr>
          <w:szCs w:val="20"/>
          <w:lang w:val="sl-SI"/>
        </w:rPr>
        <w:tab/>
      </w:r>
      <w:r w:rsidR="00F534F2" w:rsidRPr="008254ED">
        <w:rPr>
          <w:szCs w:val="20"/>
          <w:lang w:val="sl-SI"/>
        </w:rPr>
        <w:tab/>
      </w:r>
      <w:r w:rsidR="00F534F2" w:rsidRPr="008254ED">
        <w:rPr>
          <w:szCs w:val="20"/>
          <w:lang w:val="sl-SI"/>
        </w:rPr>
        <w:tab/>
        <w:t xml:space="preserve">5000 mm </w:t>
      </w:r>
    </w:p>
    <w:p w14:paraId="7318578A" w14:textId="2EF458EE" w:rsidR="00F534F2" w:rsidRPr="008254ED" w:rsidRDefault="00421D9D" w:rsidP="005623AF">
      <w:pPr>
        <w:pStyle w:val="Odstavekseznama"/>
        <w:numPr>
          <w:ilvl w:val="0"/>
          <w:numId w:val="1"/>
        </w:numPr>
        <w:spacing w:line="288" w:lineRule="auto"/>
        <w:rPr>
          <w:szCs w:val="20"/>
          <w:lang w:val="sl-SI"/>
        </w:rPr>
      </w:pPr>
      <w:r>
        <w:rPr>
          <w:szCs w:val="20"/>
          <w:lang w:val="sl-SI"/>
        </w:rPr>
        <w:t>n</w:t>
      </w:r>
      <w:r w:rsidR="00F534F2" w:rsidRPr="008254ED">
        <w:rPr>
          <w:szCs w:val="20"/>
          <w:lang w:val="sl-SI"/>
        </w:rPr>
        <w:t xml:space="preserve">ajvečja dovoljena širina prikolice: </w:t>
      </w:r>
      <w:r w:rsidR="00F534F2" w:rsidRPr="008254ED">
        <w:rPr>
          <w:szCs w:val="20"/>
          <w:lang w:val="sl-SI"/>
        </w:rPr>
        <w:tab/>
      </w:r>
      <w:r w:rsidR="00F534F2" w:rsidRPr="008254ED">
        <w:rPr>
          <w:szCs w:val="20"/>
          <w:lang w:val="sl-SI"/>
        </w:rPr>
        <w:tab/>
      </w:r>
      <w:r w:rsidR="00F534F2" w:rsidRPr="008254ED">
        <w:rPr>
          <w:szCs w:val="20"/>
          <w:lang w:val="sl-SI"/>
        </w:rPr>
        <w:tab/>
      </w:r>
      <w:r w:rsidR="00F534F2" w:rsidRPr="008254ED">
        <w:rPr>
          <w:szCs w:val="20"/>
          <w:lang w:val="sl-SI"/>
        </w:rPr>
        <w:tab/>
      </w:r>
      <w:r w:rsidR="00F534F2" w:rsidRPr="008254ED">
        <w:rPr>
          <w:szCs w:val="20"/>
          <w:lang w:val="sl-SI"/>
        </w:rPr>
        <w:tab/>
      </w:r>
      <w:r w:rsidR="008254ED">
        <w:rPr>
          <w:szCs w:val="20"/>
          <w:lang w:val="sl-SI"/>
        </w:rPr>
        <w:t xml:space="preserve">             </w:t>
      </w:r>
      <w:r w:rsidR="00F534F2" w:rsidRPr="008254ED">
        <w:rPr>
          <w:szCs w:val="20"/>
          <w:lang w:val="sl-SI"/>
        </w:rPr>
        <w:t xml:space="preserve">2500 mm </w:t>
      </w:r>
    </w:p>
    <w:p w14:paraId="07E34272" w14:textId="735E81FC" w:rsidR="00F534F2" w:rsidRPr="008254ED" w:rsidRDefault="00421D9D" w:rsidP="005623AF">
      <w:pPr>
        <w:pStyle w:val="Odstavekseznama"/>
        <w:numPr>
          <w:ilvl w:val="0"/>
          <w:numId w:val="1"/>
        </w:numPr>
        <w:spacing w:line="288" w:lineRule="auto"/>
        <w:rPr>
          <w:szCs w:val="20"/>
          <w:lang w:val="sl-SI"/>
        </w:rPr>
      </w:pPr>
      <w:r>
        <w:rPr>
          <w:szCs w:val="20"/>
          <w:lang w:val="sl-SI"/>
        </w:rPr>
        <w:t>n</w:t>
      </w:r>
      <w:r w:rsidR="00F534F2" w:rsidRPr="008254ED">
        <w:rPr>
          <w:szCs w:val="20"/>
          <w:lang w:val="sl-SI"/>
        </w:rPr>
        <w:t xml:space="preserve">ajvečja dovoljena višina prikolice (s ponjavo): </w:t>
      </w:r>
      <w:r w:rsidR="00F534F2" w:rsidRPr="008254ED">
        <w:rPr>
          <w:szCs w:val="20"/>
          <w:lang w:val="sl-SI"/>
        </w:rPr>
        <w:tab/>
      </w:r>
      <w:r w:rsidR="00F534F2" w:rsidRPr="008254ED">
        <w:rPr>
          <w:szCs w:val="20"/>
          <w:lang w:val="sl-SI"/>
        </w:rPr>
        <w:tab/>
      </w:r>
      <w:r w:rsidR="00F534F2" w:rsidRPr="008254ED">
        <w:rPr>
          <w:szCs w:val="20"/>
          <w:lang w:val="sl-SI"/>
        </w:rPr>
        <w:tab/>
      </w:r>
      <w:r w:rsidR="00F534F2" w:rsidRPr="008254ED">
        <w:rPr>
          <w:szCs w:val="20"/>
          <w:lang w:val="sl-SI"/>
        </w:rPr>
        <w:tab/>
        <w:t xml:space="preserve">2400 mm </w:t>
      </w:r>
    </w:p>
    <w:p w14:paraId="3478C5E3" w14:textId="01353E0D" w:rsidR="00F534F2" w:rsidRPr="008254ED" w:rsidRDefault="00421D9D" w:rsidP="005623AF">
      <w:pPr>
        <w:pStyle w:val="Odstavekseznama"/>
        <w:numPr>
          <w:ilvl w:val="0"/>
          <w:numId w:val="1"/>
        </w:numPr>
        <w:spacing w:line="288" w:lineRule="auto"/>
        <w:rPr>
          <w:szCs w:val="20"/>
          <w:lang w:val="sl-SI"/>
        </w:rPr>
      </w:pPr>
      <w:r>
        <w:rPr>
          <w:szCs w:val="20"/>
          <w:lang w:val="sl-SI"/>
        </w:rPr>
        <w:t>n</w:t>
      </w:r>
      <w:r w:rsidR="00F534F2" w:rsidRPr="008254ED">
        <w:rPr>
          <w:szCs w:val="20"/>
          <w:lang w:val="sl-SI"/>
        </w:rPr>
        <w:t>ajvečja dovoljena masa prazne prikolice:</w:t>
      </w:r>
      <w:r w:rsidR="00F534F2" w:rsidRPr="008254ED">
        <w:rPr>
          <w:szCs w:val="20"/>
          <w:lang w:val="sl-SI"/>
        </w:rPr>
        <w:tab/>
      </w:r>
      <w:r w:rsidR="00F534F2" w:rsidRPr="008254ED">
        <w:rPr>
          <w:szCs w:val="20"/>
          <w:lang w:val="sl-SI"/>
        </w:rPr>
        <w:tab/>
      </w:r>
      <w:r w:rsidR="00F534F2" w:rsidRPr="008254ED">
        <w:rPr>
          <w:szCs w:val="20"/>
          <w:lang w:val="sl-SI"/>
        </w:rPr>
        <w:tab/>
      </w:r>
      <w:r w:rsidR="00F534F2" w:rsidRPr="008254ED">
        <w:rPr>
          <w:szCs w:val="20"/>
          <w:lang w:val="sl-SI"/>
        </w:rPr>
        <w:tab/>
      </w:r>
      <w:r w:rsidR="008254ED">
        <w:rPr>
          <w:szCs w:val="20"/>
          <w:lang w:val="sl-SI"/>
        </w:rPr>
        <w:t xml:space="preserve">             </w:t>
      </w:r>
      <w:r w:rsidR="00F534F2" w:rsidRPr="008254ED">
        <w:rPr>
          <w:szCs w:val="20"/>
          <w:lang w:val="sl-SI"/>
        </w:rPr>
        <w:t xml:space="preserve">2000 kg </w:t>
      </w:r>
    </w:p>
    <w:p w14:paraId="184C7154" w14:textId="7DE1A45A" w:rsidR="00F534F2" w:rsidRPr="008254ED" w:rsidRDefault="00421D9D" w:rsidP="005623AF">
      <w:pPr>
        <w:pStyle w:val="Odstavekseznama"/>
        <w:numPr>
          <w:ilvl w:val="0"/>
          <w:numId w:val="1"/>
        </w:numPr>
        <w:spacing w:line="288" w:lineRule="auto"/>
        <w:rPr>
          <w:szCs w:val="20"/>
          <w:lang w:val="sl-SI"/>
        </w:rPr>
      </w:pPr>
      <w:r>
        <w:rPr>
          <w:szCs w:val="20"/>
          <w:lang w:val="sl-SI"/>
        </w:rPr>
        <w:t>m</w:t>
      </w:r>
      <w:r w:rsidR="00F534F2" w:rsidRPr="008254ED">
        <w:rPr>
          <w:szCs w:val="20"/>
          <w:lang w:val="sl-SI"/>
        </w:rPr>
        <w:t>inimalna nosilnost prikolice:</w:t>
      </w:r>
      <w:r w:rsidR="00F534F2" w:rsidRPr="008254ED">
        <w:rPr>
          <w:szCs w:val="20"/>
          <w:lang w:val="sl-SI"/>
        </w:rPr>
        <w:tab/>
      </w:r>
      <w:r w:rsidR="00F534F2" w:rsidRPr="008254ED">
        <w:rPr>
          <w:szCs w:val="20"/>
          <w:lang w:val="sl-SI"/>
        </w:rPr>
        <w:tab/>
      </w:r>
      <w:r w:rsidR="00F534F2" w:rsidRPr="008254ED">
        <w:rPr>
          <w:szCs w:val="20"/>
          <w:lang w:val="sl-SI"/>
        </w:rPr>
        <w:tab/>
      </w:r>
      <w:r w:rsidR="00F534F2" w:rsidRPr="008254ED">
        <w:rPr>
          <w:szCs w:val="20"/>
          <w:lang w:val="sl-SI"/>
        </w:rPr>
        <w:tab/>
      </w:r>
      <w:r w:rsidR="00F534F2" w:rsidRPr="008254ED">
        <w:rPr>
          <w:szCs w:val="20"/>
          <w:lang w:val="sl-SI"/>
        </w:rPr>
        <w:tab/>
      </w:r>
      <w:r w:rsidR="00F534F2" w:rsidRPr="008254ED">
        <w:rPr>
          <w:szCs w:val="20"/>
          <w:lang w:val="sl-SI"/>
        </w:rPr>
        <w:tab/>
        <w:t>2000 kg</w:t>
      </w:r>
    </w:p>
    <w:p w14:paraId="47A47184" w14:textId="03745073" w:rsidR="00F534F2" w:rsidRPr="008254ED" w:rsidRDefault="00421D9D" w:rsidP="005623AF">
      <w:pPr>
        <w:pStyle w:val="Odstavekseznama"/>
        <w:numPr>
          <w:ilvl w:val="0"/>
          <w:numId w:val="1"/>
        </w:numPr>
        <w:spacing w:line="288" w:lineRule="auto"/>
        <w:rPr>
          <w:szCs w:val="20"/>
          <w:lang w:val="sl-SI"/>
        </w:rPr>
      </w:pPr>
      <w:r>
        <w:rPr>
          <w:szCs w:val="20"/>
          <w:lang w:val="sl-SI"/>
        </w:rPr>
        <w:t>m</w:t>
      </w:r>
      <w:r w:rsidR="00F534F2" w:rsidRPr="008254ED">
        <w:rPr>
          <w:szCs w:val="20"/>
          <w:lang w:val="sl-SI"/>
        </w:rPr>
        <w:t>aksimalna nosilnost prikolice:</w:t>
      </w:r>
      <w:r w:rsidR="00F534F2" w:rsidRPr="008254ED">
        <w:rPr>
          <w:szCs w:val="20"/>
          <w:lang w:val="sl-SI"/>
        </w:rPr>
        <w:tab/>
      </w:r>
      <w:r w:rsidR="00F534F2" w:rsidRPr="008254ED">
        <w:rPr>
          <w:szCs w:val="20"/>
          <w:lang w:val="sl-SI"/>
        </w:rPr>
        <w:tab/>
      </w:r>
      <w:r w:rsidR="00F534F2" w:rsidRPr="008254ED">
        <w:rPr>
          <w:szCs w:val="20"/>
          <w:lang w:val="sl-SI"/>
        </w:rPr>
        <w:tab/>
      </w:r>
      <w:r w:rsidR="00F534F2" w:rsidRPr="008254ED">
        <w:rPr>
          <w:szCs w:val="20"/>
          <w:lang w:val="sl-SI"/>
        </w:rPr>
        <w:tab/>
      </w:r>
      <w:r w:rsidR="00F534F2" w:rsidRPr="008254ED">
        <w:rPr>
          <w:szCs w:val="20"/>
          <w:lang w:val="sl-SI"/>
        </w:rPr>
        <w:tab/>
      </w:r>
      <w:r w:rsidR="00F534F2" w:rsidRPr="008254ED">
        <w:rPr>
          <w:szCs w:val="20"/>
          <w:lang w:val="sl-SI"/>
        </w:rPr>
        <w:tab/>
        <w:t xml:space="preserve">3000 kg </w:t>
      </w:r>
    </w:p>
    <w:p w14:paraId="0AA3B22B" w14:textId="77777777" w:rsidR="00F534F2" w:rsidRPr="00F534F2" w:rsidRDefault="00F534F2" w:rsidP="005623AF">
      <w:pPr>
        <w:spacing w:line="288" w:lineRule="auto"/>
        <w:rPr>
          <w:szCs w:val="20"/>
          <w:lang w:val="sl-SI"/>
        </w:rPr>
      </w:pPr>
    </w:p>
    <w:p w14:paraId="44F6CD99" w14:textId="0C173E42" w:rsidR="00F534F2" w:rsidRPr="00F534F2" w:rsidRDefault="00F534F2" w:rsidP="005623AF">
      <w:pPr>
        <w:spacing w:line="288" w:lineRule="auto"/>
        <w:rPr>
          <w:bCs/>
          <w:szCs w:val="20"/>
          <w:lang w:val="sl-SI"/>
        </w:rPr>
      </w:pPr>
      <w:r w:rsidRPr="00F534F2">
        <w:rPr>
          <w:bCs/>
          <w:szCs w:val="20"/>
          <w:lang w:val="sl-SI"/>
        </w:rPr>
        <w:t>Priklop:</w:t>
      </w:r>
    </w:p>
    <w:p w14:paraId="4B3A4657" w14:textId="62DB7453" w:rsidR="00F534F2" w:rsidRPr="006B2256" w:rsidRDefault="00421D9D" w:rsidP="005623AF">
      <w:pPr>
        <w:pStyle w:val="Odstavekseznama"/>
        <w:numPr>
          <w:ilvl w:val="0"/>
          <w:numId w:val="25"/>
        </w:numPr>
        <w:spacing w:line="288" w:lineRule="auto"/>
        <w:rPr>
          <w:szCs w:val="20"/>
          <w:lang w:val="sl-SI"/>
        </w:rPr>
      </w:pPr>
      <w:r>
        <w:rPr>
          <w:szCs w:val="20"/>
          <w:lang w:val="sl-SI"/>
        </w:rPr>
        <w:t>p</w:t>
      </w:r>
      <w:r w:rsidR="00F534F2" w:rsidRPr="006B2256">
        <w:rPr>
          <w:szCs w:val="20"/>
          <w:lang w:val="sl-SI"/>
        </w:rPr>
        <w:t xml:space="preserve">riklop kompatibilen z vozilom </w:t>
      </w:r>
      <w:proofErr w:type="spellStart"/>
      <w:r w:rsidR="00F534F2" w:rsidRPr="006B2256">
        <w:rPr>
          <w:szCs w:val="20"/>
          <w:lang w:val="sl-SI"/>
        </w:rPr>
        <w:t>Oshkosh</w:t>
      </w:r>
      <w:proofErr w:type="spellEnd"/>
      <w:r w:rsidR="00F534F2" w:rsidRPr="006B2256">
        <w:rPr>
          <w:szCs w:val="20"/>
          <w:lang w:val="sl-SI"/>
        </w:rPr>
        <w:t xml:space="preserve"> JLTV</w:t>
      </w:r>
      <w:r w:rsidR="006B2256">
        <w:rPr>
          <w:szCs w:val="20"/>
          <w:lang w:val="sl-SI"/>
        </w:rPr>
        <w:t>,</w:t>
      </w:r>
      <w:r w:rsidR="00F534F2" w:rsidRPr="006B2256">
        <w:rPr>
          <w:szCs w:val="20"/>
          <w:lang w:val="sl-SI"/>
        </w:rPr>
        <w:t xml:space="preserve"> </w:t>
      </w:r>
    </w:p>
    <w:p w14:paraId="15A956B1" w14:textId="162C2B7B" w:rsidR="00F534F2" w:rsidRPr="006B2256" w:rsidRDefault="00421D9D" w:rsidP="005623AF">
      <w:pPr>
        <w:pStyle w:val="Odstavekseznama"/>
        <w:numPr>
          <w:ilvl w:val="0"/>
          <w:numId w:val="25"/>
        </w:numPr>
        <w:spacing w:line="288" w:lineRule="auto"/>
        <w:rPr>
          <w:szCs w:val="20"/>
          <w:lang w:val="sl-SI"/>
        </w:rPr>
      </w:pPr>
      <w:r>
        <w:rPr>
          <w:szCs w:val="20"/>
          <w:lang w:val="sl-SI"/>
        </w:rPr>
        <w:t>a</w:t>
      </w:r>
      <w:r w:rsidR="00F534F2" w:rsidRPr="006B2256">
        <w:rPr>
          <w:szCs w:val="20"/>
          <w:lang w:val="sl-SI"/>
        </w:rPr>
        <w:t>ktiven priklop med vlečnim vozilom in prikolico</w:t>
      </w:r>
      <w:r w:rsidR="006B2256">
        <w:rPr>
          <w:szCs w:val="20"/>
          <w:lang w:val="sl-SI"/>
        </w:rPr>
        <w:t>,</w:t>
      </w:r>
    </w:p>
    <w:p w14:paraId="1C6F8B09" w14:textId="3BCC9BF1" w:rsidR="00F534F2" w:rsidRPr="006B2256" w:rsidRDefault="00421D9D" w:rsidP="005623AF">
      <w:pPr>
        <w:pStyle w:val="Odstavekseznama"/>
        <w:numPr>
          <w:ilvl w:val="0"/>
          <w:numId w:val="25"/>
        </w:numPr>
        <w:spacing w:line="288" w:lineRule="auto"/>
        <w:rPr>
          <w:szCs w:val="20"/>
          <w:lang w:val="sl-SI"/>
        </w:rPr>
      </w:pPr>
      <w:r>
        <w:rPr>
          <w:szCs w:val="20"/>
          <w:lang w:val="sl-SI"/>
        </w:rPr>
        <w:t>p</w:t>
      </w:r>
      <w:r w:rsidR="00F534F2" w:rsidRPr="006B2256">
        <w:rPr>
          <w:szCs w:val="20"/>
          <w:lang w:val="sl-SI"/>
        </w:rPr>
        <w:t>asivna regulacija translacije v dveh smereh in rotacije okrog aksialne osi</w:t>
      </w:r>
      <w:r w:rsidR="006B2256">
        <w:rPr>
          <w:szCs w:val="20"/>
          <w:lang w:val="sl-SI"/>
        </w:rPr>
        <w:t>,</w:t>
      </w:r>
      <w:r w:rsidR="00F534F2" w:rsidRPr="006B2256">
        <w:rPr>
          <w:szCs w:val="20"/>
          <w:lang w:val="sl-SI"/>
        </w:rPr>
        <w:t xml:space="preserve"> </w:t>
      </w:r>
    </w:p>
    <w:p w14:paraId="7E359DB9" w14:textId="019BD491" w:rsidR="00F534F2" w:rsidRPr="006B2256" w:rsidRDefault="00421D9D" w:rsidP="005623AF">
      <w:pPr>
        <w:pStyle w:val="Odstavekseznama"/>
        <w:numPr>
          <w:ilvl w:val="0"/>
          <w:numId w:val="25"/>
        </w:numPr>
        <w:spacing w:line="288" w:lineRule="auto"/>
        <w:rPr>
          <w:szCs w:val="20"/>
          <w:lang w:val="sl-SI"/>
        </w:rPr>
      </w:pPr>
      <w:r>
        <w:rPr>
          <w:szCs w:val="20"/>
          <w:lang w:val="sl-SI"/>
        </w:rPr>
        <w:t>a</w:t>
      </w:r>
      <w:r w:rsidR="00F534F2" w:rsidRPr="006B2256">
        <w:rPr>
          <w:szCs w:val="20"/>
          <w:lang w:val="sl-SI"/>
        </w:rPr>
        <w:t>ktivna regulacija translacije v dveh smereh in rotacije okrog aksialne osi</w:t>
      </w:r>
      <w:r w:rsidR="006B2256">
        <w:rPr>
          <w:szCs w:val="20"/>
          <w:lang w:val="sl-SI"/>
        </w:rPr>
        <w:t>,</w:t>
      </w:r>
      <w:r w:rsidR="00F534F2" w:rsidRPr="006B2256">
        <w:rPr>
          <w:szCs w:val="20"/>
          <w:lang w:val="sl-SI"/>
        </w:rPr>
        <w:t xml:space="preserve"> </w:t>
      </w:r>
    </w:p>
    <w:p w14:paraId="69F0D105" w14:textId="18B69962" w:rsidR="00F534F2" w:rsidRPr="006B2256" w:rsidRDefault="00421D9D" w:rsidP="005623AF">
      <w:pPr>
        <w:pStyle w:val="Odstavekseznama"/>
        <w:numPr>
          <w:ilvl w:val="0"/>
          <w:numId w:val="25"/>
        </w:numPr>
        <w:spacing w:line="288" w:lineRule="auto"/>
        <w:rPr>
          <w:szCs w:val="20"/>
          <w:lang w:val="sl-SI"/>
        </w:rPr>
      </w:pPr>
      <w:r>
        <w:rPr>
          <w:szCs w:val="20"/>
          <w:lang w:val="sl-SI"/>
        </w:rPr>
        <w:t>m</w:t>
      </w:r>
      <w:r w:rsidR="00F534F2" w:rsidRPr="006B2256">
        <w:rPr>
          <w:szCs w:val="20"/>
          <w:lang w:val="sl-SI"/>
        </w:rPr>
        <w:t>ožnost ročnega zaklepa posameznih prostostnih stopenj</w:t>
      </w:r>
      <w:r w:rsidR="006B2256">
        <w:rPr>
          <w:szCs w:val="20"/>
          <w:lang w:val="sl-SI"/>
        </w:rPr>
        <w:t>,</w:t>
      </w:r>
      <w:r w:rsidR="00F534F2" w:rsidRPr="006B2256">
        <w:rPr>
          <w:szCs w:val="20"/>
          <w:lang w:val="sl-SI"/>
        </w:rPr>
        <w:t xml:space="preserve"> </w:t>
      </w:r>
    </w:p>
    <w:p w14:paraId="568F8EBF" w14:textId="5C92CB96" w:rsidR="00F534F2" w:rsidRPr="006B2256" w:rsidRDefault="00421D9D" w:rsidP="005623AF">
      <w:pPr>
        <w:pStyle w:val="Odstavekseznama"/>
        <w:numPr>
          <w:ilvl w:val="0"/>
          <w:numId w:val="25"/>
        </w:numPr>
        <w:spacing w:line="288" w:lineRule="auto"/>
        <w:rPr>
          <w:szCs w:val="20"/>
          <w:lang w:val="sl-SI"/>
        </w:rPr>
      </w:pPr>
      <w:r>
        <w:rPr>
          <w:szCs w:val="20"/>
          <w:lang w:val="sl-SI"/>
        </w:rPr>
        <w:t>i</w:t>
      </w:r>
      <w:r w:rsidR="00F534F2" w:rsidRPr="006B2256">
        <w:rPr>
          <w:szCs w:val="20"/>
          <w:lang w:val="sl-SI"/>
        </w:rPr>
        <w:t>zvedba priklopa s hidravličnimi rokami</w:t>
      </w:r>
      <w:r w:rsidR="006B2256">
        <w:rPr>
          <w:szCs w:val="20"/>
          <w:lang w:val="sl-SI"/>
        </w:rPr>
        <w:t>,</w:t>
      </w:r>
      <w:r w:rsidR="00F534F2" w:rsidRPr="006B2256">
        <w:rPr>
          <w:szCs w:val="20"/>
          <w:lang w:val="sl-SI"/>
        </w:rPr>
        <w:t xml:space="preserve"> </w:t>
      </w:r>
    </w:p>
    <w:p w14:paraId="5C641EBC" w14:textId="3B7BB9E9" w:rsidR="00F534F2" w:rsidRPr="006B2256" w:rsidRDefault="00421D9D" w:rsidP="005623AF">
      <w:pPr>
        <w:pStyle w:val="Odstavekseznama"/>
        <w:numPr>
          <w:ilvl w:val="0"/>
          <w:numId w:val="25"/>
        </w:numPr>
        <w:spacing w:line="288" w:lineRule="auto"/>
        <w:rPr>
          <w:szCs w:val="20"/>
          <w:lang w:val="sl-SI"/>
        </w:rPr>
      </w:pPr>
      <w:r>
        <w:rPr>
          <w:szCs w:val="20"/>
          <w:lang w:val="sl-SI"/>
        </w:rPr>
        <w:t>n</w:t>
      </w:r>
      <w:r w:rsidR="00F534F2" w:rsidRPr="006B2256">
        <w:rPr>
          <w:szCs w:val="20"/>
          <w:lang w:val="sl-SI"/>
        </w:rPr>
        <w:t>adzorna plošča (uporabniški vmesnik) v kabini vozila</w:t>
      </w:r>
      <w:r w:rsidR="006B2256">
        <w:rPr>
          <w:szCs w:val="20"/>
          <w:lang w:val="sl-SI"/>
        </w:rPr>
        <w:t>.</w:t>
      </w:r>
      <w:r w:rsidR="00F534F2" w:rsidRPr="006B2256">
        <w:rPr>
          <w:szCs w:val="20"/>
          <w:lang w:val="sl-SI"/>
        </w:rPr>
        <w:t xml:space="preserve"> </w:t>
      </w:r>
    </w:p>
    <w:p w14:paraId="07FBFAFA" w14:textId="77777777" w:rsidR="00F534F2" w:rsidRPr="00F534F2" w:rsidRDefault="00F534F2" w:rsidP="005623AF">
      <w:pPr>
        <w:spacing w:line="288" w:lineRule="auto"/>
        <w:rPr>
          <w:b/>
          <w:bCs/>
          <w:szCs w:val="20"/>
          <w:lang w:val="sl-SI"/>
        </w:rPr>
      </w:pPr>
    </w:p>
    <w:p w14:paraId="68D7F2C7" w14:textId="38BF953A" w:rsidR="00F534F2" w:rsidRPr="00F534F2" w:rsidRDefault="00F534F2" w:rsidP="005623AF">
      <w:pPr>
        <w:spacing w:line="288" w:lineRule="auto"/>
        <w:rPr>
          <w:bCs/>
          <w:szCs w:val="20"/>
          <w:lang w:val="sl-SI"/>
        </w:rPr>
      </w:pPr>
      <w:r w:rsidRPr="00F534F2">
        <w:rPr>
          <w:bCs/>
          <w:szCs w:val="20"/>
          <w:lang w:val="sl-SI"/>
        </w:rPr>
        <w:t>Vzmetni sistem:</w:t>
      </w:r>
    </w:p>
    <w:p w14:paraId="3F89B1B5" w14:textId="3320104C" w:rsidR="00F534F2" w:rsidRPr="006B2256" w:rsidRDefault="00421D9D" w:rsidP="005623AF">
      <w:pPr>
        <w:pStyle w:val="Odstavekseznama"/>
        <w:numPr>
          <w:ilvl w:val="0"/>
          <w:numId w:val="26"/>
        </w:numPr>
        <w:spacing w:line="288" w:lineRule="auto"/>
        <w:rPr>
          <w:szCs w:val="20"/>
          <w:lang w:val="sl-SI"/>
        </w:rPr>
      </w:pPr>
      <w:r>
        <w:rPr>
          <w:szCs w:val="20"/>
          <w:lang w:val="sl-SI"/>
        </w:rPr>
        <w:t>s</w:t>
      </w:r>
      <w:r w:rsidR="00F534F2" w:rsidRPr="006B2256">
        <w:rPr>
          <w:szCs w:val="20"/>
          <w:lang w:val="sl-SI"/>
        </w:rPr>
        <w:t>istem vzmetenja in blaženja</w:t>
      </w:r>
      <w:r w:rsidR="006B2256">
        <w:rPr>
          <w:szCs w:val="20"/>
          <w:lang w:val="sl-SI"/>
        </w:rPr>
        <w:t>,</w:t>
      </w:r>
      <w:r w:rsidR="00F534F2" w:rsidRPr="006B2256">
        <w:rPr>
          <w:szCs w:val="20"/>
          <w:lang w:val="sl-SI"/>
        </w:rPr>
        <w:t xml:space="preserve"> </w:t>
      </w:r>
    </w:p>
    <w:p w14:paraId="2073386F" w14:textId="778BA956" w:rsidR="00F534F2" w:rsidRPr="006B2256" w:rsidRDefault="00421D9D" w:rsidP="005623AF">
      <w:pPr>
        <w:pStyle w:val="Odstavekseznama"/>
        <w:numPr>
          <w:ilvl w:val="0"/>
          <w:numId w:val="26"/>
        </w:numPr>
        <w:spacing w:line="288" w:lineRule="auto"/>
        <w:rPr>
          <w:szCs w:val="20"/>
          <w:lang w:val="sl-SI"/>
        </w:rPr>
      </w:pPr>
      <w:r>
        <w:rPr>
          <w:szCs w:val="20"/>
          <w:lang w:val="sl-SI"/>
        </w:rPr>
        <w:t>m</w:t>
      </w:r>
      <w:r w:rsidR="00F534F2" w:rsidRPr="006B2256">
        <w:rPr>
          <w:szCs w:val="20"/>
          <w:lang w:val="sl-SI"/>
        </w:rPr>
        <w:t>ožen vertikalni pomik kolesa (tlačna in natezna smer skupaj)</w:t>
      </w:r>
      <w:r w:rsidR="006B2256">
        <w:rPr>
          <w:szCs w:val="20"/>
          <w:lang w:val="sl-SI"/>
        </w:rPr>
        <w:t>,</w:t>
      </w:r>
      <w:r w:rsidR="00F534F2" w:rsidRPr="006B2256">
        <w:rPr>
          <w:szCs w:val="20"/>
          <w:lang w:val="sl-SI"/>
        </w:rPr>
        <w:t xml:space="preserve"> </w:t>
      </w:r>
      <w:r w:rsidR="00F534F2" w:rsidRPr="006B2256">
        <w:rPr>
          <w:szCs w:val="20"/>
          <w:lang w:val="sl-SI"/>
        </w:rPr>
        <w:tab/>
      </w:r>
      <w:r w:rsidR="00F534F2" w:rsidRPr="006B2256">
        <w:rPr>
          <w:szCs w:val="20"/>
          <w:lang w:val="sl-SI"/>
        </w:rPr>
        <w:tab/>
        <w:t xml:space="preserve">400 mm </w:t>
      </w:r>
    </w:p>
    <w:p w14:paraId="7F48BF54" w14:textId="5C184C4D" w:rsidR="00F534F2" w:rsidRPr="006B2256" w:rsidRDefault="00421D9D" w:rsidP="005623AF">
      <w:pPr>
        <w:pStyle w:val="Odstavekseznama"/>
        <w:numPr>
          <w:ilvl w:val="0"/>
          <w:numId w:val="26"/>
        </w:numPr>
        <w:spacing w:line="288" w:lineRule="auto"/>
        <w:rPr>
          <w:szCs w:val="20"/>
          <w:lang w:val="sl-SI"/>
        </w:rPr>
      </w:pPr>
      <w:r>
        <w:rPr>
          <w:szCs w:val="20"/>
          <w:lang w:val="sl-SI"/>
        </w:rPr>
        <w:t>n</w:t>
      </w:r>
      <w:r w:rsidR="00F534F2" w:rsidRPr="006B2256">
        <w:rPr>
          <w:szCs w:val="20"/>
          <w:lang w:val="sl-SI"/>
        </w:rPr>
        <w:t>eodvisen vzmetni sistem</w:t>
      </w:r>
      <w:r w:rsidR="006B2256">
        <w:rPr>
          <w:szCs w:val="20"/>
          <w:lang w:val="sl-SI"/>
        </w:rPr>
        <w:t>,</w:t>
      </w:r>
      <w:r w:rsidR="00F534F2" w:rsidRPr="006B2256">
        <w:rPr>
          <w:szCs w:val="20"/>
          <w:lang w:val="sl-SI"/>
        </w:rPr>
        <w:t xml:space="preserve"> </w:t>
      </w:r>
    </w:p>
    <w:p w14:paraId="14153D06" w14:textId="28E84D31" w:rsidR="002D5895" w:rsidRPr="006B2256" w:rsidRDefault="00421D9D" w:rsidP="005623AF">
      <w:pPr>
        <w:pStyle w:val="Odstavekseznama"/>
        <w:numPr>
          <w:ilvl w:val="0"/>
          <w:numId w:val="26"/>
        </w:numPr>
        <w:spacing w:line="288" w:lineRule="auto"/>
        <w:rPr>
          <w:szCs w:val="20"/>
          <w:lang w:val="sl-SI"/>
        </w:rPr>
      </w:pPr>
      <w:r>
        <w:rPr>
          <w:szCs w:val="20"/>
          <w:lang w:val="sl-SI"/>
        </w:rPr>
        <w:t>m</w:t>
      </w:r>
      <w:r w:rsidR="00F534F2" w:rsidRPr="006B2256">
        <w:rPr>
          <w:szCs w:val="20"/>
          <w:lang w:val="sl-SI"/>
        </w:rPr>
        <w:t>ožnost prilagoditve višine prikolice – neobvezna zahteva</w:t>
      </w:r>
      <w:r w:rsidR="006B2256">
        <w:rPr>
          <w:szCs w:val="20"/>
          <w:lang w:val="sl-SI"/>
        </w:rPr>
        <w:t>.</w:t>
      </w:r>
      <w:r w:rsidR="00F534F2" w:rsidRPr="006B2256">
        <w:rPr>
          <w:szCs w:val="20"/>
          <w:lang w:val="sl-SI"/>
        </w:rPr>
        <w:t xml:space="preserve"> </w:t>
      </w:r>
    </w:p>
    <w:p w14:paraId="64CA964F" w14:textId="77777777" w:rsidR="00C80655" w:rsidRDefault="00C80655" w:rsidP="005623AF">
      <w:pPr>
        <w:spacing w:line="288" w:lineRule="auto"/>
        <w:rPr>
          <w:bCs/>
          <w:szCs w:val="20"/>
          <w:lang w:val="sl-SI"/>
        </w:rPr>
      </w:pPr>
    </w:p>
    <w:p w14:paraId="7A19180C" w14:textId="265B3537" w:rsidR="00F534F2" w:rsidRPr="00F534F2" w:rsidRDefault="00F534F2" w:rsidP="005623AF">
      <w:pPr>
        <w:spacing w:line="288" w:lineRule="auto"/>
        <w:rPr>
          <w:bCs/>
          <w:szCs w:val="20"/>
          <w:lang w:val="sl-SI"/>
        </w:rPr>
      </w:pPr>
      <w:r w:rsidRPr="00F534F2">
        <w:rPr>
          <w:bCs/>
          <w:szCs w:val="20"/>
          <w:lang w:val="sl-SI"/>
        </w:rPr>
        <w:t>Zavorni sistem:</w:t>
      </w:r>
    </w:p>
    <w:p w14:paraId="2FBC8A68" w14:textId="375E723C" w:rsidR="00F534F2" w:rsidRPr="006B2256" w:rsidRDefault="00421D9D" w:rsidP="005623AF">
      <w:pPr>
        <w:pStyle w:val="Odstavekseznama"/>
        <w:numPr>
          <w:ilvl w:val="0"/>
          <w:numId w:val="27"/>
        </w:numPr>
        <w:spacing w:line="288" w:lineRule="auto"/>
        <w:rPr>
          <w:szCs w:val="20"/>
          <w:lang w:val="sl-SI"/>
        </w:rPr>
      </w:pPr>
      <w:r>
        <w:rPr>
          <w:szCs w:val="20"/>
          <w:lang w:val="sl-SI"/>
        </w:rPr>
        <w:t>p</w:t>
      </w:r>
      <w:r w:rsidR="00F534F2" w:rsidRPr="006B2256">
        <w:rPr>
          <w:szCs w:val="20"/>
          <w:lang w:val="sl-SI"/>
        </w:rPr>
        <w:t>nevmatski zavorni sistem z napajanjem iz vlečnega vozila</w:t>
      </w:r>
      <w:r w:rsidR="006B2256">
        <w:rPr>
          <w:szCs w:val="20"/>
          <w:lang w:val="sl-SI"/>
        </w:rPr>
        <w:t>,</w:t>
      </w:r>
      <w:r w:rsidR="00F534F2" w:rsidRPr="006B2256">
        <w:rPr>
          <w:szCs w:val="20"/>
          <w:lang w:val="sl-SI"/>
        </w:rPr>
        <w:t xml:space="preserve"> </w:t>
      </w:r>
    </w:p>
    <w:p w14:paraId="6F168FF8" w14:textId="6817358B" w:rsidR="00F534F2" w:rsidRPr="006B2256" w:rsidRDefault="00421D9D" w:rsidP="005623AF">
      <w:pPr>
        <w:pStyle w:val="Odstavekseznama"/>
        <w:numPr>
          <w:ilvl w:val="0"/>
          <w:numId w:val="27"/>
        </w:numPr>
        <w:spacing w:line="288" w:lineRule="auto"/>
        <w:rPr>
          <w:szCs w:val="20"/>
          <w:lang w:val="sl-SI"/>
        </w:rPr>
      </w:pPr>
      <w:r>
        <w:rPr>
          <w:szCs w:val="20"/>
          <w:lang w:val="sl-SI"/>
        </w:rPr>
        <w:t>b</w:t>
      </w:r>
      <w:r w:rsidR="00F534F2" w:rsidRPr="006B2256">
        <w:rPr>
          <w:szCs w:val="20"/>
          <w:lang w:val="sl-SI"/>
        </w:rPr>
        <w:t>obnaste kolesne zavore</w:t>
      </w:r>
      <w:r w:rsidR="006B2256">
        <w:rPr>
          <w:szCs w:val="20"/>
          <w:lang w:val="sl-SI"/>
        </w:rPr>
        <w:t>,</w:t>
      </w:r>
      <w:r w:rsidR="00F534F2" w:rsidRPr="006B2256">
        <w:rPr>
          <w:szCs w:val="20"/>
          <w:lang w:val="sl-SI"/>
        </w:rPr>
        <w:t xml:space="preserve"> </w:t>
      </w:r>
    </w:p>
    <w:p w14:paraId="4F9E1547" w14:textId="42349EC7" w:rsidR="00F534F2" w:rsidRPr="006B2256" w:rsidRDefault="00421D9D" w:rsidP="005623AF">
      <w:pPr>
        <w:pStyle w:val="Odstavekseznama"/>
        <w:numPr>
          <w:ilvl w:val="0"/>
          <w:numId w:val="27"/>
        </w:numPr>
        <w:spacing w:line="288" w:lineRule="auto"/>
        <w:rPr>
          <w:szCs w:val="20"/>
          <w:lang w:val="sl-SI"/>
        </w:rPr>
      </w:pPr>
      <w:r>
        <w:rPr>
          <w:szCs w:val="20"/>
          <w:lang w:val="sl-SI"/>
        </w:rPr>
        <w:t>v</w:t>
      </w:r>
      <w:r w:rsidR="00F534F2" w:rsidRPr="006B2256">
        <w:rPr>
          <w:szCs w:val="20"/>
          <w:lang w:val="sl-SI"/>
        </w:rPr>
        <w:t>ključen sistem proti blokiranju koles pri zaviranju (ABS)</w:t>
      </w:r>
      <w:r w:rsidR="006B2256">
        <w:rPr>
          <w:szCs w:val="20"/>
          <w:lang w:val="sl-SI"/>
        </w:rPr>
        <w:t>,</w:t>
      </w:r>
      <w:r w:rsidR="00F534F2" w:rsidRPr="006B2256">
        <w:rPr>
          <w:szCs w:val="20"/>
          <w:lang w:val="sl-SI"/>
        </w:rPr>
        <w:t xml:space="preserve"> </w:t>
      </w:r>
    </w:p>
    <w:p w14:paraId="7EA32C1E" w14:textId="0D5420A9" w:rsidR="00F534F2" w:rsidRPr="006B2256" w:rsidRDefault="00421D9D" w:rsidP="005623AF">
      <w:pPr>
        <w:pStyle w:val="Odstavekseznama"/>
        <w:numPr>
          <w:ilvl w:val="0"/>
          <w:numId w:val="27"/>
        </w:numPr>
        <w:spacing w:line="288" w:lineRule="auto"/>
        <w:rPr>
          <w:szCs w:val="20"/>
          <w:lang w:val="sl-SI"/>
        </w:rPr>
      </w:pPr>
      <w:r>
        <w:rPr>
          <w:szCs w:val="20"/>
          <w:lang w:val="sl-SI"/>
        </w:rPr>
        <w:t>p</w:t>
      </w:r>
      <w:r w:rsidR="00F534F2" w:rsidRPr="006B2256">
        <w:rPr>
          <w:szCs w:val="20"/>
          <w:lang w:val="sl-SI"/>
        </w:rPr>
        <w:t>risotna parkirna zavora</w:t>
      </w:r>
      <w:r w:rsidR="006B2256">
        <w:rPr>
          <w:szCs w:val="20"/>
          <w:lang w:val="sl-SI"/>
        </w:rPr>
        <w:t>,</w:t>
      </w:r>
      <w:r w:rsidR="00F534F2" w:rsidRPr="006B2256">
        <w:rPr>
          <w:szCs w:val="20"/>
          <w:lang w:val="sl-SI"/>
        </w:rPr>
        <w:t xml:space="preserve"> </w:t>
      </w:r>
    </w:p>
    <w:p w14:paraId="54E0673E" w14:textId="7D00C977" w:rsidR="00F534F2" w:rsidRPr="006B2256" w:rsidRDefault="00421D9D" w:rsidP="005623AF">
      <w:pPr>
        <w:pStyle w:val="Odstavekseznama"/>
        <w:numPr>
          <w:ilvl w:val="0"/>
          <w:numId w:val="27"/>
        </w:numPr>
        <w:spacing w:line="288" w:lineRule="auto"/>
        <w:rPr>
          <w:szCs w:val="20"/>
          <w:lang w:val="sl-SI"/>
        </w:rPr>
      </w:pPr>
      <w:r>
        <w:rPr>
          <w:szCs w:val="20"/>
          <w:lang w:val="sl-SI"/>
        </w:rPr>
        <w:t>p</w:t>
      </w:r>
      <w:r w:rsidR="00F534F2" w:rsidRPr="006B2256">
        <w:rPr>
          <w:szCs w:val="20"/>
          <w:lang w:val="sl-SI"/>
        </w:rPr>
        <w:t>arkirna zavora vzmetne izvedbe – neobvezna zahteva</w:t>
      </w:r>
      <w:r w:rsidR="006B2256">
        <w:rPr>
          <w:szCs w:val="20"/>
          <w:lang w:val="sl-SI"/>
        </w:rPr>
        <w:t>.</w:t>
      </w:r>
    </w:p>
    <w:p w14:paraId="3FE5A88A" w14:textId="77777777" w:rsidR="00F534F2" w:rsidRPr="00F534F2" w:rsidRDefault="00F534F2" w:rsidP="005623AF">
      <w:pPr>
        <w:spacing w:line="288" w:lineRule="auto"/>
        <w:rPr>
          <w:szCs w:val="20"/>
          <w:lang w:val="sl-SI"/>
        </w:rPr>
      </w:pPr>
    </w:p>
    <w:p w14:paraId="687F8900" w14:textId="7B23D4DC" w:rsidR="00F534F2" w:rsidRPr="00F534F2" w:rsidRDefault="00F534F2" w:rsidP="005623AF">
      <w:pPr>
        <w:spacing w:line="288" w:lineRule="auto"/>
        <w:rPr>
          <w:bCs/>
          <w:szCs w:val="20"/>
          <w:lang w:val="sl-SI"/>
        </w:rPr>
      </w:pPr>
      <w:r w:rsidRPr="00F534F2">
        <w:rPr>
          <w:bCs/>
          <w:szCs w:val="20"/>
          <w:lang w:val="sl-SI"/>
        </w:rPr>
        <w:t>Kolesa:</w:t>
      </w:r>
    </w:p>
    <w:p w14:paraId="7FB7C127" w14:textId="2A808EC4" w:rsidR="00F534F2" w:rsidRPr="006B2256" w:rsidRDefault="00421D9D" w:rsidP="005623AF">
      <w:pPr>
        <w:pStyle w:val="Odstavekseznama"/>
        <w:numPr>
          <w:ilvl w:val="0"/>
          <w:numId w:val="28"/>
        </w:numPr>
        <w:spacing w:line="288" w:lineRule="auto"/>
        <w:rPr>
          <w:szCs w:val="20"/>
          <w:lang w:val="sl-SI"/>
        </w:rPr>
      </w:pPr>
      <w:r>
        <w:rPr>
          <w:szCs w:val="20"/>
          <w:lang w:val="sl-SI"/>
        </w:rPr>
        <w:t>r</w:t>
      </w:r>
      <w:r w:rsidR="00F534F2" w:rsidRPr="006B2256">
        <w:rPr>
          <w:szCs w:val="20"/>
          <w:lang w:val="sl-SI"/>
        </w:rPr>
        <w:t>adialne pnevmatike z oznako 365/80R20</w:t>
      </w:r>
      <w:r w:rsidR="006B2256">
        <w:rPr>
          <w:szCs w:val="20"/>
          <w:lang w:val="sl-SI"/>
        </w:rPr>
        <w:t>,</w:t>
      </w:r>
      <w:r w:rsidR="00F534F2" w:rsidRPr="006B2256">
        <w:rPr>
          <w:szCs w:val="20"/>
          <w:lang w:val="sl-SI"/>
        </w:rPr>
        <w:t xml:space="preserve"> </w:t>
      </w:r>
    </w:p>
    <w:p w14:paraId="4779F48C" w14:textId="5330A0E3" w:rsidR="00F534F2" w:rsidRPr="006B2256" w:rsidRDefault="00421D9D" w:rsidP="005623AF">
      <w:pPr>
        <w:pStyle w:val="Odstavekseznama"/>
        <w:numPr>
          <w:ilvl w:val="0"/>
          <w:numId w:val="28"/>
        </w:numPr>
        <w:spacing w:line="288" w:lineRule="auto"/>
        <w:rPr>
          <w:szCs w:val="20"/>
          <w:lang w:val="sl-SI"/>
        </w:rPr>
      </w:pPr>
      <w:r>
        <w:rPr>
          <w:szCs w:val="20"/>
          <w:lang w:val="sl-SI"/>
        </w:rPr>
        <w:t>p</w:t>
      </w:r>
      <w:r w:rsidR="00F534F2" w:rsidRPr="006B2256">
        <w:rPr>
          <w:szCs w:val="20"/>
          <w:lang w:val="sl-SI"/>
        </w:rPr>
        <w:t>latišča deljene izvedbe</w:t>
      </w:r>
      <w:r w:rsidR="006B2256">
        <w:rPr>
          <w:szCs w:val="20"/>
          <w:lang w:val="sl-SI"/>
        </w:rPr>
        <w:t>,</w:t>
      </w:r>
      <w:r w:rsidR="00F534F2" w:rsidRPr="006B2256">
        <w:rPr>
          <w:szCs w:val="20"/>
          <w:lang w:val="sl-SI"/>
        </w:rPr>
        <w:t xml:space="preserve"> </w:t>
      </w:r>
    </w:p>
    <w:p w14:paraId="2CA7709C" w14:textId="40BB1A85" w:rsidR="00F534F2" w:rsidRPr="006B2256" w:rsidRDefault="00F534F2" w:rsidP="005623AF">
      <w:pPr>
        <w:pStyle w:val="Odstavekseznama"/>
        <w:numPr>
          <w:ilvl w:val="0"/>
          <w:numId w:val="28"/>
        </w:numPr>
        <w:spacing w:line="288" w:lineRule="auto"/>
        <w:rPr>
          <w:szCs w:val="20"/>
          <w:lang w:val="sl-SI"/>
        </w:rPr>
      </w:pPr>
      <w:r w:rsidRPr="006B2256">
        <w:rPr>
          <w:szCs w:val="20"/>
          <w:lang w:val="sl-SI"/>
        </w:rPr>
        <w:t>platišča privita z desetimi vijaki na premeru 335 mm</w:t>
      </w:r>
      <w:r w:rsidR="006B2256">
        <w:rPr>
          <w:szCs w:val="20"/>
          <w:lang w:val="sl-SI"/>
        </w:rPr>
        <w:t>,</w:t>
      </w:r>
      <w:r w:rsidRPr="006B2256">
        <w:rPr>
          <w:szCs w:val="20"/>
          <w:lang w:val="sl-SI"/>
        </w:rPr>
        <w:t xml:space="preserve"> </w:t>
      </w:r>
    </w:p>
    <w:p w14:paraId="2E97CAAB" w14:textId="2EAC2692" w:rsidR="00F534F2" w:rsidRPr="006B2256" w:rsidRDefault="00421D9D" w:rsidP="005623AF">
      <w:pPr>
        <w:pStyle w:val="Odstavekseznama"/>
        <w:numPr>
          <w:ilvl w:val="0"/>
          <w:numId w:val="28"/>
        </w:numPr>
        <w:spacing w:line="288" w:lineRule="auto"/>
        <w:rPr>
          <w:szCs w:val="20"/>
          <w:lang w:val="sl-SI"/>
        </w:rPr>
      </w:pPr>
      <w:r>
        <w:rPr>
          <w:szCs w:val="20"/>
          <w:lang w:val="sl-SI"/>
        </w:rPr>
        <w:t>m</w:t>
      </w:r>
      <w:r w:rsidR="00F534F2" w:rsidRPr="006B2256">
        <w:rPr>
          <w:szCs w:val="20"/>
          <w:lang w:val="sl-SI"/>
        </w:rPr>
        <w:t>ožnost izmenjave koles z vlečnim vozilom</w:t>
      </w:r>
      <w:r w:rsidR="006B2256">
        <w:rPr>
          <w:szCs w:val="20"/>
          <w:lang w:val="sl-SI"/>
        </w:rPr>
        <w:t>,</w:t>
      </w:r>
      <w:r w:rsidR="00F534F2" w:rsidRPr="006B2256">
        <w:rPr>
          <w:szCs w:val="20"/>
          <w:lang w:val="sl-SI"/>
        </w:rPr>
        <w:t xml:space="preserve"> </w:t>
      </w:r>
    </w:p>
    <w:p w14:paraId="1046CC3A" w14:textId="36EDFF59" w:rsidR="00F534F2" w:rsidRPr="006B2256" w:rsidRDefault="00421D9D" w:rsidP="005623AF">
      <w:pPr>
        <w:pStyle w:val="Odstavekseznama"/>
        <w:numPr>
          <w:ilvl w:val="0"/>
          <w:numId w:val="28"/>
        </w:numPr>
        <w:spacing w:line="288" w:lineRule="auto"/>
        <w:rPr>
          <w:szCs w:val="20"/>
          <w:lang w:val="sl-SI"/>
        </w:rPr>
      </w:pPr>
      <w:r>
        <w:rPr>
          <w:szCs w:val="20"/>
          <w:lang w:val="sl-SI"/>
        </w:rPr>
        <w:t>i</w:t>
      </w:r>
      <w:r w:rsidR="00F534F2" w:rsidRPr="006B2256">
        <w:rPr>
          <w:szCs w:val="20"/>
          <w:lang w:val="sl-SI"/>
        </w:rPr>
        <w:t>zvedba prikolice z enim parom koles</w:t>
      </w:r>
      <w:r w:rsidR="006B2256">
        <w:rPr>
          <w:szCs w:val="20"/>
          <w:lang w:val="sl-SI"/>
        </w:rPr>
        <w:t>.</w:t>
      </w:r>
      <w:r w:rsidR="00F534F2" w:rsidRPr="006B2256">
        <w:rPr>
          <w:szCs w:val="20"/>
          <w:lang w:val="sl-SI"/>
        </w:rPr>
        <w:t xml:space="preserve"> </w:t>
      </w:r>
    </w:p>
    <w:p w14:paraId="07159934" w14:textId="77777777" w:rsidR="00F534F2" w:rsidRPr="00F534F2" w:rsidRDefault="00F534F2" w:rsidP="005623AF">
      <w:pPr>
        <w:spacing w:line="288" w:lineRule="auto"/>
        <w:rPr>
          <w:b/>
          <w:bCs/>
          <w:szCs w:val="20"/>
          <w:lang w:val="sl-SI"/>
        </w:rPr>
      </w:pPr>
    </w:p>
    <w:p w14:paraId="62A301FB" w14:textId="62671372" w:rsidR="00F534F2" w:rsidRPr="00F534F2" w:rsidRDefault="00F534F2" w:rsidP="005623AF">
      <w:pPr>
        <w:spacing w:line="288" w:lineRule="auto"/>
        <w:rPr>
          <w:bCs/>
          <w:szCs w:val="20"/>
          <w:lang w:val="sl-SI"/>
        </w:rPr>
      </w:pPr>
      <w:r w:rsidRPr="00F534F2">
        <w:rPr>
          <w:bCs/>
          <w:szCs w:val="20"/>
          <w:lang w:val="sl-SI"/>
        </w:rPr>
        <w:t>Električna napeljava:</w:t>
      </w:r>
    </w:p>
    <w:p w14:paraId="228FECD3" w14:textId="79904ED6" w:rsidR="00F534F2" w:rsidRPr="006B2256" w:rsidRDefault="00421D9D" w:rsidP="005623AF">
      <w:pPr>
        <w:pStyle w:val="Odstavekseznama"/>
        <w:numPr>
          <w:ilvl w:val="0"/>
          <w:numId w:val="29"/>
        </w:numPr>
        <w:spacing w:line="288" w:lineRule="auto"/>
        <w:rPr>
          <w:szCs w:val="20"/>
          <w:lang w:val="sl-SI"/>
        </w:rPr>
      </w:pPr>
      <w:r>
        <w:rPr>
          <w:szCs w:val="20"/>
          <w:lang w:val="sl-SI"/>
        </w:rPr>
        <w:t>n</w:t>
      </w:r>
      <w:r w:rsidR="00F534F2" w:rsidRPr="006B2256">
        <w:rPr>
          <w:szCs w:val="20"/>
          <w:lang w:val="sl-SI"/>
        </w:rPr>
        <w:t>apetost 12 in 24 V</w:t>
      </w:r>
      <w:r w:rsidR="006B2256">
        <w:rPr>
          <w:szCs w:val="20"/>
          <w:lang w:val="sl-SI"/>
        </w:rPr>
        <w:t>,</w:t>
      </w:r>
      <w:r w:rsidR="00F534F2" w:rsidRPr="006B2256">
        <w:rPr>
          <w:szCs w:val="20"/>
          <w:lang w:val="sl-SI"/>
        </w:rPr>
        <w:t xml:space="preserve"> </w:t>
      </w:r>
    </w:p>
    <w:p w14:paraId="067D310C" w14:textId="3A4A332A" w:rsidR="00F534F2" w:rsidRPr="006B2256" w:rsidRDefault="00421D9D" w:rsidP="005623AF">
      <w:pPr>
        <w:pStyle w:val="Odstavekseznama"/>
        <w:numPr>
          <w:ilvl w:val="0"/>
          <w:numId w:val="29"/>
        </w:numPr>
        <w:spacing w:line="288" w:lineRule="auto"/>
        <w:rPr>
          <w:szCs w:val="20"/>
          <w:lang w:val="sl-SI"/>
        </w:rPr>
      </w:pPr>
      <w:r>
        <w:rPr>
          <w:szCs w:val="20"/>
          <w:lang w:val="sl-SI"/>
        </w:rPr>
        <w:t>s</w:t>
      </w:r>
      <w:r w:rsidR="00F534F2" w:rsidRPr="006B2256">
        <w:rPr>
          <w:szCs w:val="20"/>
          <w:lang w:val="sl-SI"/>
        </w:rPr>
        <w:t>vetlobna oprema</w:t>
      </w:r>
      <w:r w:rsidR="006B2256">
        <w:rPr>
          <w:szCs w:val="20"/>
          <w:lang w:val="sl-SI"/>
        </w:rPr>
        <w:t>,</w:t>
      </w:r>
    </w:p>
    <w:p w14:paraId="0BCF5D66" w14:textId="00EDCEFA" w:rsidR="00F534F2" w:rsidRPr="006B2256" w:rsidRDefault="00421D9D" w:rsidP="005623AF">
      <w:pPr>
        <w:pStyle w:val="Odstavekseznama"/>
        <w:numPr>
          <w:ilvl w:val="0"/>
          <w:numId w:val="29"/>
        </w:numPr>
        <w:spacing w:line="288" w:lineRule="auto"/>
        <w:rPr>
          <w:szCs w:val="20"/>
          <w:lang w:val="sl-SI"/>
        </w:rPr>
      </w:pPr>
      <w:r>
        <w:rPr>
          <w:szCs w:val="20"/>
          <w:lang w:val="sl-SI"/>
        </w:rPr>
        <w:t>d</w:t>
      </w:r>
      <w:r w:rsidR="00F534F2" w:rsidRPr="006B2256">
        <w:rPr>
          <w:szCs w:val="20"/>
          <w:lang w:val="sl-SI"/>
        </w:rPr>
        <w:t>odatna maskirna osvetlitev – neobvezna zahteva</w:t>
      </w:r>
      <w:r w:rsidR="006B2256">
        <w:rPr>
          <w:szCs w:val="20"/>
          <w:lang w:val="sl-SI"/>
        </w:rPr>
        <w:t>.</w:t>
      </w:r>
    </w:p>
    <w:p w14:paraId="2D3EC2D6" w14:textId="77777777" w:rsidR="00F534F2" w:rsidRPr="00F534F2" w:rsidRDefault="00F534F2" w:rsidP="005623AF">
      <w:pPr>
        <w:spacing w:line="288" w:lineRule="auto"/>
        <w:rPr>
          <w:szCs w:val="20"/>
          <w:lang w:val="sl-SI"/>
        </w:rPr>
      </w:pPr>
    </w:p>
    <w:p w14:paraId="5BC548BC" w14:textId="002B9DC7" w:rsidR="00F534F2" w:rsidRPr="00F534F2" w:rsidRDefault="00F534F2" w:rsidP="005623AF">
      <w:pPr>
        <w:spacing w:line="288" w:lineRule="auto"/>
        <w:rPr>
          <w:bCs/>
          <w:szCs w:val="20"/>
          <w:lang w:val="sl-SI"/>
        </w:rPr>
      </w:pPr>
      <w:r w:rsidRPr="00F534F2">
        <w:rPr>
          <w:bCs/>
          <w:szCs w:val="20"/>
          <w:lang w:val="sl-SI"/>
        </w:rPr>
        <w:t>Ogrodje:</w:t>
      </w:r>
    </w:p>
    <w:p w14:paraId="3A842898" w14:textId="14DD4E36" w:rsidR="00F534F2" w:rsidRPr="006B2256" w:rsidRDefault="00421D9D" w:rsidP="005623AF">
      <w:pPr>
        <w:pStyle w:val="Odstavekseznama"/>
        <w:numPr>
          <w:ilvl w:val="0"/>
          <w:numId w:val="30"/>
        </w:numPr>
        <w:spacing w:line="288" w:lineRule="auto"/>
        <w:rPr>
          <w:szCs w:val="20"/>
          <w:lang w:val="sl-SI"/>
        </w:rPr>
      </w:pPr>
      <w:r>
        <w:rPr>
          <w:szCs w:val="20"/>
          <w:lang w:val="sl-SI"/>
        </w:rPr>
        <w:t>o</w:t>
      </w:r>
      <w:r w:rsidR="00F534F2" w:rsidRPr="006B2256">
        <w:rPr>
          <w:szCs w:val="20"/>
          <w:lang w:val="sl-SI"/>
        </w:rPr>
        <w:t>dpiranje stranskih in zadnje stranice okrog spodnjega roba</w:t>
      </w:r>
      <w:r w:rsidR="006B2256">
        <w:rPr>
          <w:szCs w:val="20"/>
          <w:lang w:val="sl-SI"/>
        </w:rPr>
        <w:t>,</w:t>
      </w:r>
      <w:r w:rsidR="00F534F2" w:rsidRPr="006B2256">
        <w:rPr>
          <w:szCs w:val="20"/>
          <w:lang w:val="sl-SI"/>
        </w:rPr>
        <w:t xml:space="preserve"> </w:t>
      </w:r>
    </w:p>
    <w:p w14:paraId="7B160FF4" w14:textId="3905BA8A" w:rsidR="00F534F2" w:rsidRPr="006B2256" w:rsidRDefault="00421D9D" w:rsidP="005623AF">
      <w:pPr>
        <w:pStyle w:val="Odstavekseznama"/>
        <w:numPr>
          <w:ilvl w:val="0"/>
          <w:numId w:val="30"/>
        </w:numPr>
        <w:spacing w:line="288" w:lineRule="auto"/>
        <w:rPr>
          <w:szCs w:val="20"/>
          <w:lang w:val="sl-SI"/>
        </w:rPr>
      </w:pPr>
      <w:r>
        <w:rPr>
          <w:szCs w:val="20"/>
          <w:lang w:val="sl-SI"/>
        </w:rPr>
        <w:t>s</w:t>
      </w:r>
      <w:r w:rsidR="00F534F2" w:rsidRPr="006B2256">
        <w:rPr>
          <w:szCs w:val="20"/>
          <w:lang w:val="sl-SI"/>
        </w:rPr>
        <w:t>transke in zadnja stranica enostavno snemljive</w:t>
      </w:r>
      <w:r w:rsidR="006B2256">
        <w:rPr>
          <w:szCs w:val="20"/>
          <w:lang w:val="sl-SI"/>
        </w:rPr>
        <w:t>,</w:t>
      </w:r>
      <w:r w:rsidR="00F534F2" w:rsidRPr="006B2256">
        <w:rPr>
          <w:szCs w:val="20"/>
          <w:lang w:val="sl-SI"/>
        </w:rPr>
        <w:t xml:space="preserve"> </w:t>
      </w:r>
    </w:p>
    <w:p w14:paraId="186F0173" w14:textId="0B8216CE" w:rsidR="00F534F2" w:rsidRPr="006B2256" w:rsidRDefault="00421D9D" w:rsidP="005623AF">
      <w:pPr>
        <w:pStyle w:val="Odstavekseznama"/>
        <w:numPr>
          <w:ilvl w:val="0"/>
          <w:numId w:val="30"/>
        </w:numPr>
        <w:spacing w:line="288" w:lineRule="auto"/>
        <w:rPr>
          <w:szCs w:val="20"/>
          <w:lang w:val="sl-SI"/>
        </w:rPr>
      </w:pPr>
      <w:r>
        <w:rPr>
          <w:szCs w:val="20"/>
          <w:lang w:val="sl-SI"/>
        </w:rPr>
        <w:t>d</w:t>
      </w:r>
      <w:r w:rsidR="00F534F2" w:rsidRPr="006B2256">
        <w:rPr>
          <w:szCs w:val="20"/>
          <w:lang w:val="sl-SI"/>
        </w:rPr>
        <w:t>odaten zaboj za shranjevanje snetih stranic in ponjave</w:t>
      </w:r>
      <w:r w:rsidR="006B2256">
        <w:rPr>
          <w:szCs w:val="20"/>
          <w:lang w:val="sl-SI"/>
        </w:rPr>
        <w:t>,</w:t>
      </w:r>
      <w:r w:rsidR="00F534F2" w:rsidRPr="006B2256">
        <w:rPr>
          <w:szCs w:val="20"/>
          <w:lang w:val="sl-SI"/>
        </w:rPr>
        <w:t xml:space="preserve"> </w:t>
      </w:r>
    </w:p>
    <w:p w14:paraId="75974B5A" w14:textId="229328A1" w:rsidR="00F534F2" w:rsidRPr="006B2256" w:rsidRDefault="00421D9D" w:rsidP="005623AF">
      <w:pPr>
        <w:pStyle w:val="Odstavekseznama"/>
        <w:numPr>
          <w:ilvl w:val="0"/>
          <w:numId w:val="30"/>
        </w:numPr>
        <w:spacing w:line="288" w:lineRule="auto"/>
        <w:rPr>
          <w:szCs w:val="20"/>
          <w:lang w:val="sl-SI"/>
        </w:rPr>
      </w:pPr>
      <w:r>
        <w:rPr>
          <w:szCs w:val="20"/>
          <w:lang w:val="sl-SI"/>
        </w:rPr>
        <w:t>r</w:t>
      </w:r>
      <w:r w:rsidR="00F534F2" w:rsidRPr="006B2256">
        <w:rPr>
          <w:szCs w:val="20"/>
          <w:lang w:val="sl-SI"/>
        </w:rPr>
        <w:t>avna ploščad nad šasijo prikolice</w:t>
      </w:r>
      <w:r w:rsidR="006B2256">
        <w:rPr>
          <w:szCs w:val="20"/>
          <w:lang w:val="sl-SI"/>
        </w:rPr>
        <w:t>,</w:t>
      </w:r>
      <w:r w:rsidR="00F534F2" w:rsidRPr="006B2256">
        <w:rPr>
          <w:szCs w:val="20"/>
          <w:lang w:val="sl-SI"/>
        </w:rPr>
        <w:t xml:space="preserve"> </w:t>
      </w:r>
    </w:p>
    <w:p w14:paraId="4832ACD6" w14:textId="0B9F8181" w:rsidR="00F534F2" w:rsidRPr="006B2256" w:rsidRDefault="00421D9D" w:rsidP="005623AF">
      <w:pPr>
        <w:pStyle w:val="Odstavekseznama"/>
        <w:numPr>
          <w:ilvl w:val="0"/>
          <w:numId w:val="30"/>
        </w:numPr>
        <w:spacing w:line="288" w:lineRule="auto"/>
        <w:rPr>
          <w:szCs w:val="20"/>
          <w:lang w:val="sl-SI"/>
        </w:rPr>
      </w:pPr>
      <w:r>
        <w:rPr>
          <w:szCs w:val="20"/>
          <w:lang w:val="sl-SI"/>
        </w:rPr>
        <w:t>p</w:t>
      </w:r>
      <w:r w:rsidR="00F534F2" w:rsidRPr="006B2256">
        <w:rPr>
          <w:szCs w:val="20"/>
          <w:lang w:val="sl-SI"/>
        </w:rPr>
        <w:t>risotna pritrdilna mesta za privezovanje tovora</w:t>
      </w:r>
      <w:r w:rsidR="006B2256">
        <w:rPr>
          <w:szCs w:val="20"/>
          <w:lang w:val="sl-SI"/>
        </w:rPr>
        <w:t>.</w:t>
      </w:r>
      <w:r w:rsidR="00F534F2" w:rsidRPr="006B2256">
        <w:rPr>
          <w:szCs w:val="20"/>
          <w:lang w:val="sl-SI"/>
        </w:rPr>
        <w:t xml:space="preserve"> </w:t>
      </w:r>
    </w:p>
    <w:p w14:paraId="5B1D725F" w14:textId="77777777" w:rsidR="00F534F2" w:rsidRPr="00F534F2" w:rsidRDefault="00F534F2" w:rsidP="005623AF">
      <w:pPr>
        <w:spacing w:line="288" w:lineRule="auto"/>
        <w:rPr>
          <w:szCs w:val="20"/>
          <w:lang w:val="sl-SI"/>
        </w:rPr>
      </w:pPr>
    </w:p>
    <w:p w14:paraId="13B97E2E" w14:textId="304394DC" w:rsidR="00F534F2" w:rsidRPr="00F534F2" w:rsidRDefault="00F534F2" w:rsidP="005623AF">
      <w:pPr>
        <w:spacing w:line="288" w:lineRule="auto"/>
        <w:rPr>
          <w:bCs/>
          <w:szCs w:val="20"/>
          <w:lang w:val="sl-SI"/>
        </w:rPr>
      </w:pPr>
      <w:r w:rsidRPr="00F534F2">
        <w:rPr>
          <w:bCs/>
          <w:szCs w:val="20"/>
          <w:lang w:val="sl-SI"/>
        </w:rPr>
        <w:t>Pogon:</w:t>
      </w:r>
    </w:p>
    <w:p w14:paraId="561AD7D6" w14:textId="2BEB794A" w:rsidR="000F2288" w:rsidRPr="00F534F2" w:rsidRDefault="00421D9D" w:rsidP="005623AF">
      <w:pPr>
        <w:pStyle w:val="Odstavekseznama"/>
        <w:numPr>
          <w:ilvl w:val="0"/>
          <w:numId w:val="30"/>
        </w:numPr>
        <w:spacing w:line="288" w:lineRule="auto"/>
        <w:rPr>
          <w:szCs w:val="20"/>
          <w:lang w:val="sl-SI"/>
        </w:rPr>
      </w:pPr>
      <w:r>
        <w:rPr>
          <w:szCs w:val="20"/>
          <w:lang w:val="sl-SI"/>
        </w:rPr>
        <w:t>a</w:t>
      </w:r>
      <w:r w:rsidR="002508A5">
        <w:rPr>
          <w:szCs w:val="20"/>
          <w:lang w:val="sl-SI"/>
        </w:rPr>
        <w:t>ktivna kolesna os prikolice,</w:t>
      </w:r>
    </w:p>
    <w:p w14:paraId="4E2A721E" w14:textId="0F8E761E" w:rsidR="00F534F2" w:rsidRPr="00F534F2" w:rsidRDefault="00421D9D" w:rsidP="005623AF">
      <w:pPr>
        <w:pStyle w:val="Odstavekseznama"/>
        <w:numPr>
          <w:ilvl w:val="0"/>
          <w:numId w:val="30"/>
        </w:numPr>
        <w:spacing w:line="288" w:lineRule="auto"/>
        <w:rPr>
          <w:szCs w:val="20"/>
          <w:lang w:val="sl-SI"/>
        </w:rPr>
      </w:pPr>
      <w:r>
        <w:rPr>
          <w:szCs w:val="20"/>
          <w:lang w:val="sl-SI"/>
        </w:rPr>
        <w:t>m</w:t>
      </w:r>
      <w:r w:rsidR="00F534F2" w:rsidRPr="00F534F2">
        <w:rPr>
          <w:szCs w:val="20"/>
          <w:lang w:val="sl-SI"/>
        </w:rPr>
        <w:t>ožnost dodatnega (pomožnega) pogona na zadnji kolesni osi prikolice – neobvezna zahteva</w:t>
      </w:r>
      <w:r w:rsidR="006B2256">
        <w:rPr>
          <w:szCs w:val="20"/>
          <w:lang w:val="sl-SI"/>
        </w:rPr>
        <w:t>.</w:t>
      </w:r>
      <w:r w:rsidR="00F534F2" w:rsidRPr="00F534F2">
        <w:rPr>
          <w:szCs w:val="20"/>
          <w:lang w:val="sl-SI"/>
        </w:rPr>
        <w:t xml:space="preserve"> </w:t>
      </w:r>
    </w:p>
    <w:p w14:paraId="4CFCE405" w14:textId="01FDBBE9" w:rsidR="00F534F2" w:rsidRPr="00F534F2" w:rsidRDefault="00F534F2" w:rsidP="005623AF">
      <w:pPr>
        <w:spacing w:line="288" w:lineRule="auto"/>
        <w:rPr>
          <w:szCs w:val="20"/>
          <w:lang w:val="sl-SI"/>
        </w:rPr>
      </w:pPr>
    </w:p>
    <w:p w14:paraId="1CC464E4" w14:textId="77777777" w:rsidR="00F534F2" w:rsidRPr="00F534F2" w:rsidRDefault="00F534F2" w:rsidP="005623AF">
      <w:pPr>
        <w:spacing w:line="288" w:lineRule="auto"/>
        <w:rPr>
          <w:bCs/>
          <w:szCs w:val="20"/>
          <w:lang w:val="sl-SI"/>
        </w:rPr>
      </w:pPr>
      <w:r w:rsidRPr="00F534F2">
        <w:rPr>
          <w:bCs/>
          <w:szCs w:val="20"/>
          <w:lang w:val="sl-SI"/>
        </w:rPr>
        <w:t>Dodatno:</w:t>
      </w:r>
    </w:p>
    <w:p w14:paraId="355F46D6" w14:textId="77777777" w:rsidR="00F534F2" w:rsidRPr="00002C2F" w:rsidRDefault="00F534F2" w:rsidP="005623AF">
      <w:pPr>
        <w:pStyle w:val="Odstavekseznama"/>
        <w:numPr>
          <w:ilvl w:val="0"/>
          <w:numId w:val="19"/>
        </w:numPr>
        <w:spacing w:line="288" w:lineRule="auto"/>
        <w:ind w:left="357" w:hanging="357"/>
        <w:contextualSpacing w:val="0"/>
        <w:jc w:val="both"/>
        <w:rPr>
          <w:noProof/>
          <w:szCs w:val="20"/>
        </w:rPr>
      </w:pPr>
      <w:r>
        <w:rPr>
          <w:noProof/>
          <w:szCs w:val="20"/>
        </w:rPr>
        <w:t>p</w:t>
      </w:r>
      <w:r w:rsidRPr="00002C2F">
        <w:rPr>
          <w:noProof/>
          <w:szCs w:val="20"/>
        </w:rPr>
        <w:t>rikolica mora imeti možnost uporabe ročne zavore med parkiranjem (ko je oddvojena od vlečnega vozila),</w:t>
      </w:r>
    </w:p>
    <w:p w14:paraId="232D4893" w14:textId="77777777" w:rsidR="00F534F2" w:rsidRPr="00002C2F" w:rsidRDefault="00F534F2" w:rsidP="005623AF">
      <w:pPr>
        <w:pStyle w:val="Odstavekseznama"/>
        <w:numPr>
          <w:ilvl w:val="0"/>
          <w:numId w:val="19"/>
        </w:numPr>
        <w:spacing w:line="288" w:lineRule="auto"/>
        <w:ind w:left="357" w:hanging="357"/>
        <w:contextualSpacing w:val="0"/>
        <w:jc w:val="both"/>
        <w:rPr>
          <w:noProof/>
          <w:szCs w:val="20"/>
        </w:rPr>
      </w:pPr>
      <w:r>
        <w:rPr>
          <w:noProof/>
          <w:szCs w:val="20"/>
        </w:rPr>
        <w:t>v</w:t>
      </w:r>
      <w:r w:rsidRPr="00002C2F">
        <w:rPr>
          <w:noProof/>
          <w:szCs w:val="20"/>
        </w:rPr>
        <w:t>elikost nakladalne površine mora omogočati prevoz vsaj treh EUR – palet (1200 mm x 800 mm – ena paleta), površina vsaj 2800 mm x 1500 mm,</w:t>
      </w:r>
    </w:p>
    <w:p w14:paraId="1B45F829" w14:textId="0CEA9EEC" w:rsidR="00F534F2" w:rsidRPr="00002C2F" w:rsidRDefault="00F534F2" w:rsidP="005623AF">
      <w:pPr>
        <w:pStyle w:val="Odstavekseznama"/>
        <w:numPr>
          <w:ilvl w:val="0"/>
          <w:numId w:val="19"/>
        </w:numPr>
        <w:spacing w:line="288" w:lineRule="auto"/>
        <w:ind w:left="357" w:hanging="357"/>
        <w:contextualSpacing w:val="0"/>
        <w:jc w:val="both"/>
        <w:rPr>
          <w:noProof/>
          <w:szCs w:val="20"/>
        </w:rPr>
      </w:pPr>
      <w:r>
        <w:rPr>
          <w:noProof/>
          <w:szCs w:val="20"/>
        </w:rPr>
        <w:t>n</w:t>
      </w:r>
      <w:r w:rsidRPr="00002C2F">
        <w:rPr>
          <w:noProof/>
          <w:szCs w:val="20"/>
        </w:rPr>
        <w:t xml:space="preserve">osilci za </w:t>
      </w:r>
      <w:r w:rsidR="003E24CD">
        <w:rPr>
          <w:noProof/>
          <w:szCs w:val="20"/>
        </w:rPr>
        <w:t>dve posodi</w:t>
      </w:r>
      <w:r w:rsidRPr="00002C2F">
        <w:rPr>
          <w:noProof/>
          <w:szCs w:val="20"/>
        </w:rPr>
        <w:t xml:space="preserve"> za rezervno gorivo ali pitno vodo, nosilec za rezervno kolo,</w:t>
      </w:r>
    </w:p>
    <w:p w14:paraId="664DFEAE" w14:textId="77777777" w:rsidR="00F534F2" w:rsidRPr="00002C2F" w:rsidRDefault="00F534F2" w:rsidP="005623AF">
      <w:pPr>
        <w:pStyle w:val="Odstavekseznama"/>
        <w:numPr>
          <w:ilvl w:val="0"/>
          <w:numId w:val="19"/>
        </w:numPr>
        <w:spacing w:line="288" w:lineRule="auto"/>
        <w:ind w:left="357" w:hanging="357"/>
        <w:contextualSpacing w:val="0"/>
        <w:jc w:val="both"/>
        <w:rPr>
          <w:noProof/>
          <w:szCs w:val="20"/>
        </w:rPr>
      </w:pPr>
      <w:r>
        <w:rPr>
          <w:noProof/>
          <w:szCs w:val="20"/>
        </w:rPr>
        <w:t>m</w:t>
      </w:r>
      <w:r w:rsidRPr="00002C2F">
        <w:rPr>
          <w:noProof/>
          <w:szCs w:val="20"/>
        </w:rPr>
        <w:t>ožnost pritrjevanja tovora z E-vodili (E-track system), omogoča pritrjevanje različnih dimenzij in oblik s trakovi, stranska pritrdišča po celotni dolžini prikolice,</w:t>
      </w:r>
    </w:p>
    <w:p w14:paraId="5930457B" w14:textId="23A04638" w:rsidR="00F534F2" w:rsidRPr="00002C2F" w:rsidRDefault="003E24CD" w:rsidP="005623AF">
      <w:pPr>
        <w:pStyle w:val="Odstavekseznama"/>
        <w:numPr>
          <w:ilvl w:val="0"/>
          <w:numId w:val="19"/>
        </w:numPr>
        <w:spacing w:line="288" w:lineRule="auto"/>
        <w:ind w:left="357" w:hanging="357"/>
        <w:contextualSpacing w:val="0"/>
        <w:jc w:val="both"/>
        <w:rPr>
          <w:noProof/>
          <w:szCs w:val="20"/>
        </w:rPr>
      </w:pPr>
      <w:r>
        <w:rPr>
          <w:noProof/>
          <w:szCs w:val="20"/>
        </w:rPr>
        <w:t xml:space="preserve">dvanajst </w:t>
      </w:r>
      <w:r w:rsidR="00F534F2" w:rsidRPr="00002C2F">
        <w:rPr>
          <w:noProof/>
          <w:szCs w:val="20"/>
        </w:rPr>
        <w:t>pritrjeval za tovor na zunanji strani prikolice pod kesonom, 12 pritrjeval potopne izvedbe v notranjosti, ki ne ovirajo nalaganja</w:t>
      </w:r>
      <w:r w:rsidR="006B2256">
        <w:rPr>
          <w:noProof/>
          <w:szCs w:val="20"/>
        </w:rPr>
        <w:t>,</w:t>
      </w:r>
    </w:p>
    <w:p w14:paraId="2BE66B95" w14:textId="77777777" w:rsidR="00F534F2" w:rsidRPr="00002C2F" w:rsidRDefault="00F534F2" w:rsidP="005623AF">
      <w:pPr>
        <w:pStyle w:val="Odstavekseznama"/>
        <w:numPr>
          <w:ilvl w:val="0"/>
          <w:numId w:val="19"/>
        </w:numPr>
        <w:spacing w:line="288" w:lineRule="auto"/>
        <w:ind w:left="357" w:hanging="357"/>
        <w:contextualSpacing w:val="0"/>
        <w:jc w:val="both"/>
        <w:rPr>
          <w:noProof/>
          <w:szCs w:val="20"/>
        </w:rPr>
      </w:pPr>
      <w:r>
        <w:rPr>
          <w:noProof/>
          <w:szCs w:val="20"/>
        </w:rPr>
        <w:t>k</w:t>
      </w:r>
      <w:r w:rsidRPr="00002C2F">
        <w:rPr>
          <w:noProof/>
          <w:szCs w:val="20"/>
        </w:rPr>
        <w:t xml:space="preserve">onstrukcija naj bo varjena, </w:t>
      </w:r>
    </w:p>
    <w:p w14:paraId="41B9FC2F" w14:textId="77777777" w:rsidR="00F534F2" w:rsidRPr="00002C2F" w:rsidRDefault="00F534F2" w:rsidP="005623AF">
      <w:pPr>
        <w:pStyle w:val="Odstavekseznama"/>
        <w:numPr>
          <w:ilvl w:val="0"/>
          <w:numId w:val="19"/>
        </w:numPr>
        <w:spacing w:line="288" w:lineRule="auto"/>
        <w:ind w:left="357" w:hanging="357"/>
        <w:contextualSpacing w:val="0"/>
        <w:jc w:val="both"/>
        <w:rPr>
          <w:noProof/>
          <w:szCs w:val="20"/>
        </w:rPr>
      </w:pPr>
      <w:r>
        <w:rPr>
          <w:noProof/>
          <w:szCs w:val="20"/>
        </w:rPr>
        <w:t>m</w:t>
      </w:r>
      <w:r w:rsidRPr="00002C2F">
        <w:rPr>
          <w:noProof/>
          <w:szCs w:val="20"/>
        </w:rPr>
        <w:t>ožnost odpiranja in snemanja vseh štirih stranic,</w:t>
      </w:r>
    </w:p>
    <w:p w14:paraId="170C74BD" w14:textId="77777777" w:rsidR="00F534F2" w:rsidRPr="00002C2F" w:rsidRDefault="00F534F2" w:rsidP="005623AF">
      <w:pPr>
        <w:pStyle w:val="Odstavekseznama"/>
        <w:numPr>
          <w:ilvl w:val="0"/>
          <w:numId w:val="19"/>
        </w:numPr>
        <w:spacing w:line="288" w:lineRule="auto"/>
        <w:ind w:left="357" w:hanging="357"/>
        <w:contextualSpacing w:val="0"/>
        <w:jc w:val="both"/>
        <w:rPr>
          <w:noProof/>
          <w:szCs w:val="20"/>
        </w:rPr>
      </w:pPr>
      <w:r>
        <w:rPr>
          <w:noProof/>
          <w:szCs w:val="20"/>
        </w:rPr>
        <w:t>m</w:t>
      </w:r>
      <w:r w:rsidRPr="00002C2F">
        <w:rPr>
          <w:noProof/>
          <w:szCs w:val="20"/>
        </w:rPr>
        <w:t>ožnost blokiranja položaja s štirimi zložljivimi podpornimi nogami.</w:t>
      </w:r>
    </w:p>
    <w:p w14:paraId="53E72C15" w14:textId="77777777" w:rsidR="00F534F2" w:rsidRPr="00002C2F" w:rsidRDefault="00F534F2" w:rsidP="005623AF">
      <w:pPr>
        <w:pStyle w:val="Odstavekseznama"/>
        <w:numPr>
          <w:ilvl w:val="0"/>
          <w:numId w:val="19"/>
        </w:numPr>
        <w:spacing w:line="288" w:lineRule="auto"/>
        <w:ind w:left="357" w:hanging="357"/>
        <w:contextualSpacing w:val="0"/>
        <w:jc w:val="both"/>
        <w:rPr>
          <w:noProof/>
          <w:szCs w:val="20"/>
        </w:rPr>
      </w:pPr>
      <w:r w:rsidRPr="00002C2F">
        <w:rPr>
          <w:noProof/>
          <w:szCs w:val="20"/>
        </w:rPr>
        <w:t>LED osvetlitev,</w:t>
      </w:r>
    </w:p>
    <w:p w14:paraId="66930F06" w14:textId="77777777" w:rsidR="00F534F2" w:rsidRPr="00002C2F" w:rsidRDefault="00F534F2" w:rsidP="005623AF">
      <w:pPr>
        <w:pStyle w:val="Odstavekseznama"/>
        <w:numPr>
          <w:ilvl w:val="0"/>
          <w:numId w:val="19"/>
        </w:numPr>
        <w:spacing w:line="288" w:lineRule="auto"/>
        <w:ind w:left="357" w:hanging="357"/>
        <w:contextualSpacing w:val="0"/>
        <w:jc w:val="both"/>
        <w:rPr>
          <w:noProof/>
          <w:szCs w:val="20"/>
        </w:rPr>
      </w:pPr>
      <w:r>
        <w:rPr>
          <w:noProof/>
          <w:szCs w:val="20"/>
        </w:rPr>
        <w:t>m</w:t>
      </w:r>
      <w:r w:rsidRPr="00002C2F">
        <w:rPr>
          <w:noProof/>
          <w:szCs w:val="20"/>
        </w:rPr>
        <w:t>ožnost shranjevanja nakladalnih ramp pod prikolico (nosilnosti vsaj 750 kg, dolžine 2,5 m), ki so namenjene za nalaganje manjših strojev, UGV-jev ali štirikolesnikov,</w:t>
      </w:r>
    </w:p>
    <w:p w14:paraId="32B43A83" w14:textId="77777777" w:rsidR="00F534F2" w:rsidRPr="00002C2F" w:rsidRDefault="00F534F2" w:rsidP="005623AF">
      <w:pPr>
        <w:pStyle w:val="Odstavekseznama"/>
        <w:numPr>
          <w:ilvl w:val="0"/>
          <w:numId w:val="19"/>
        </w:numPr>
        <w:spacing w:line="288" w:lineRule="auto"/>
        <w:ind w:left="357" w:hanging="357"/>
        <w:contextualSpacing w:val="0"/>
        <w:jc w:val="both"/>
        <w:rPr>
          <w:noProof/>
          <w:szCs w:val="20"/>
        </w:rPr>
      </w:pPr>
      <w:r>
        <w:rPr>
          <w:noProof/>
          <w:szCs w:val="20"/>
        </w:rPr>
        <w:t>z</w:t>
      </w:r>
      <w:r w:rsidRPr="00002C2F">
        <w:rPr>
          <w:noProof/>
          <w:szCs w:val="20"/>
        </w:rPr>
        <w:t>ložljivo (močno) podporno kolo,</w:t>
      </w:r>
    </w:p>
    <w:p w14:paraId="47358B8E" w14:textId="77777777" w:rsidR="00F534F2" w:rsidRPr="00002C2F" w:rsidRDefault="00F534F2" w:rsidP="005623AF">
      <w:pPr>
        <w:pStyle w:val="Odstavekseznama"/>
        <w:numPr>
          <w:ilvl w:val="0"/>
          <w:numId w:val="19"/>
        </w:numPr>
        <w:spacing w:line="288" w:lineRule="auto"/>
        <w:ind w:left="357" w:hanging="357"/>
        <w:contextualSpacing w:val="0"/>
        <w:jc w:val="both"/>
        <w:rPr>
          <w:noProof/>
          <w:szCs w:val="20"/>
        </w:rPr>
      </w:pPr>
      <w:r>
        <w:rPr>
          <w:noProof/>
          <w:szCs w:val="20"/>
        </w:rPr>
        <w:t>d</w:t>
      </w:r>
      <w:r w:rsidRPr="00002C2F">
        <w:rPr>
          <w:noProof/>
          <w:szCs w:val="20"/>
        </w:rPr>
        <w:t xml:space="preserve">ve odporni škatli za shranjevanje (tipa Pelican BX Cargo Case), ki se lahko namestita v sprednji del tovorne površine, </w:t>
      </w:r>
    </w:p>
    <w:p w14:paraId="382730CD" w14:textId="611167F7" w:rsidR="00F534F2" w:rsidRPr="002D5895" w:rsidRDefault="00F534F2" w:rsidP="005623AF">
      <w:pPr>
        <w:pStyle w:val="Odstavekseznama"/>
        <w:numPr>
          <w:ilvl w:val="0"/>
          <w:numId w:val="19"/>
        </w:numPr>
        <w:spacing w:line="288" w:lineRule="auto"/>
        <w:ind w:left="357" w:hanging="357"/>
        <w:contextualSpacing w:val="0"/>
        <w:jc w:val="both"/>
        <w:rPr>
          <w:noProof/>
          <w:szCs w:val="20"/>
        </w:rPr>
      </w:pPr>
      <w:r>
        <w:rPr>
          <w:noProof/>
          <w:szCs w:val="20"/>
        </w:rPr>
        <w:t>k</w:t>
      </w:r>
      <w:r w:rsidRPr="00002C2F">
        <w:rPr>
          <w:noProof/>
          <w:szCs w:val="20"/>
        </w:rPr>
        <w:t xml:space="preserve">omplet prikolice naj zajema tudi lahko </w:t>
      </w:r>
      <w:r w:rsidR="002D5895">
        <w:rPr>
          <w:noProof/>
          <w:szCs w:val="20"/>
        </w:rPr>
        <w:t>maskirno mrežo</w:t>
      </w:r>
      <w:r w:rsidR="00230A70">
        <w:rPr>
          <w:noProof/>
          <w:szCs w:val="20"/>
        </w:rPr>
        <w:t>.</w:t>
      </w:r>
    </w:p>
    <w:p w14:paraId="7A860F67" w14:textId="77777777" w:rsidR="000F2288" w:rsidRDefault="000F2288" w:rsidP="005623AF">
      <w:pPr>
        <w:tabs>
          <w:tab w:val="left" w:pos="6237"/>
        </w:tabs>
        <w:spacing w:line="288" w:lineRule="auto"/>
        <w:jc w:val="both"/>
        <w:rPr>
          <w:b/>
          <w:szCs w:val="20"/>
          <w:lang w:val="sl-SI"/>
        </w:rPr>
      </w:pPr>
    </w:p>
    <w:p w14:paraId="5184606B" w14:textId="3FF085C2" w:rsidR="0062572C" w:rsidRPr="00F534F2" w:rsidRDefault="0062572C" w:rsidP="005623AF">
      <w:pPr>
        <w:tabs>
          <w:tab w:val="left" w:pos="6237"/>
        </w:tabs>
        <w:spacing w:line="288" w:lineRule="auto"/>
        <w:jc w:val="both"/>
        <w:rPr>
          <w:b/>
          <w:noProof/>
          <w:szCs w:val="20"/>
          <w:lang w:val="sl-SI"/>
        </w:rPr>
      </w:pPr>
      <w:proofErr w:type="spellStart"/>
      <w:r w:rsidRPr="00F534F2">
        <w:rPr>
          <w:b/>
          <w:szCs w:val="20"/>
          <w:lang w:val="sl-SI"/>
        </w:rPr>
        <w:t>Zap</w:t>
      </w:r>
      <w:proofErr w:type="spellEnd"/>
      <w:r w:rsidRPr="00F534F2">
        <w:rPr>
          <w:b/>
          <w:szCs w:val="20"/>
          <w:lang w:val="sl-SI"/>
        </w:rPr>
        <w:t xml:space="preserve">. št. </w:t>
      </w:r>
      <w:r w:rsidR="00C070F9">
        <w:rPr>
          <w:b/>
          <w:szCs w:val="20"/>
          <w:lang w:val="sl-SI"/>
        </w:rPr>
        <w:t>2</w:t>
      </w:r>
      <w:r w:rsidRPr="00F534F2">
        <w:rPr>
          <w:b/>
          <w:szCs w:val="20"/>
          <w:lang w:val="sl-SI"/>
        </w:rPr>
        <w:t xml:space="preserve">: </w:t>
      </w:r>
    </w:p>
    <w:p w14:paraId="5E73BC44" w14:textId="77777777" w:rsidR="0062572C" w:rsidRPr="000A40A6" w:rsidRDefault="0062572C" w:rsidP="005623AF">
      <w:pPr>
        <w:pStyle w:val="ZADEVA"/>
        <w:spacing w:line="288" w:lineRule="auto"/>
        <w:jc w:val="both"/>
        <w:rPr>
          <w:szCs w:val="20"/>
          <w:lang w:val="sl-SI"/>
        </w:rPr>
      </w:pPr>
    </w:p>
    <w:p w14:paraId="190A5CEA" w14:textId="799B78C6" w:rsidR="0062572C" w:rsidRDefault="0062572C" w:rsidP="005623AF">
      <w:pPr>
        <w:pStyle w:val="Odstavekseznama"/>
        <w:spacing w:line="288" w:lineRule="auto"/>
        <w:ind w:left="0"/>
        <w:jc w:val="both"/>
        <w:rPr>
          <w:noProof/>
          <w:szCs w:val="20"/>
          <w:lang w:val="sl-SI"/>
        </w:rPr>
      </w:pPr>
      <w:r w:rsidRPr="002F7E3C">
        <w:rPr>
          <w:noProof/>
          <w:szCs w:val="20"/>
          <w:u w:val="single"/>
          <w:lang w:val="sl-SI"/>
        </w:rPr>
        <w:t>Naslov RRI aktivnosti:</w:t>
      </w:r>
      <w:r w:rsidRPr="002F7E3C">
        <w:rPr>
          <w:noProof/>
          <w:szCs w:val="20"/>
          <w:lang w:val="sl-SI"/>
        </w:rPr>
        <w:t xml:space="preserve"> </w:t>
      </w:r>
      <w:r w:rsidRPr="00E43EF9">
        <w:rPr>
          <w:b/>
          <w:noProof/>
          <w:szCs w:val="20"/>
          <w:lang w:val="sl-SI"/>
        </w:rPr>
        <w:t>I</w:t>
      </w:r>
      <w:r w:rsidR="00233310" w:rsidRPr="00E43EF9">
        <w:rPr>
          <w:b/>
          <w:noProof/>
          <w:szCs w:val="20"/>
          <w:lang w:val="sl-SI"/>
        </w:rPr>
        <w:t xml:space="preserve">zboljšani zunanji trenažer in simulator SPIKE LR v mešanem realnem in virtualnem okolju </w:t>
      </w:r>
      <w:r w:rsidRPr="00E43EF9">
        <w:rPr>
          <w:b/>
          <w:noProof/>
          <w:szCs w:val="20"/>
          <w:lang w:val="sl-SI"/>
        </w:rPr>
        <w:t>(Izboljšani ZTR SPIKE LR)</w:t>
      </w:r>
    </w:p>
    <w:p w14:paraId="06F99F20" w14:textId="7AB2A875" w:rsidR="00441ECC" w:rsidRDefault="00441ECC" w:rsidP="005623AF">
      <w:pPr>
        <w:tabs>
          <w:tab w:val="left" w:pos="426"/>
        </w:tabs>
        <w:spacing w:line="288" w:lineRule="auto"/>
        <w:jc w:val="both"/>
        <w:outlineLvl w:val="0"/>
        <w:rPr>
          <w:iCs/>
          <w:strike/>
          <w:noProof/>
          <w:szCs w:val="20"/>
          <w:lang w:val="sl-SI"/>
        </w:rPr>
      </w:pPr>
    </w:p>
    <w:p w14:paraId="64CA10EE" w14:textId="77777777" w:rsidR="00233310" w:rsidRDefault="00233310" w:rsidP="005623AF">
      <w:pPr>
        <w:tabs>
          <w:tab w:val="left" w:pos="426"/>
        </w:tabs>
        <w:spacing w:line="288" w:lineRule="auto"/>
        <w:jc w:val="both"/>
        <w:outlineLvl w:val="0"/>
        <w:rPr>
          <w:noProof/>
          <w:szCs w:val="20"/>
          <w:lang w:val="sl-SI"/>
        </w:rPr>
      </w:pPr>
      <w:r w:rsidRPr="00755E7C">
        <w:rPr>
          <w:noProof/>
          <w:szCs w:val="20"/>
          <w:u w:val="single"/>
          <w:lang w:val="sl-SI"/>
        </w:rPr>
        <w:t>Kratek povzetek RRI aktivnosti:</w:t>
      </w:r>
    </w:p>
    <w:p w14:paraId="10FD683E" w14:textId="4B345D1D" w:rsidR="005C4C67" w:rsidRPr="001A3755" w:rsidRDefault="005B30F9" w:rsidP="005623AF">
      <w:pPr>
        <w:tabs>
          <w:tab w:val="left" w:pos="6237"/>
        </w:tabs>
        <w:spacing w:line="288" w:lineRule="auto"/>
        <w:jc w:val="both"/>
        <w:rPr>
          <w:noProof/>
          <w:szCs w:val="20"/>
          <w:lang w:val="sl-SI"/>
        </w:rPr>
      </w:pPr>
      <w:r>
        <w:rPr>
          <w:noProof/>
          <w:szCs w:val="20"/>
          <w:lang w:val="sl-SI"/>
        </w:rPr>
        <w:t>Glavni namen RR</w:t>
      </w:r>
      <w:r w:rsidR="003E24CD">
        <w:rPr>
          <w:noProof/>
          <w:szCs w:val="20"/>
          <w:lang w:val="sl-SI"/>
        </w:rPr>
        <w:t>I</w:t>
      </w:r>
      <w:r>
        <w:rPr>
          <w:noProof/>
          <w:szCs w:val="20"/>
          <w:lang w:val="sl-SI"/>
        </w:rPr>
        <w:t xml:space="preserve"> projekta je r</w:t>
      </w:r>
      <w:r w:rsidR="005C4C67" w:rsidRPr="001A3755">
        <w:rPr>
          <w:noProof/>
          <w:szCs w:val="20"/>
          <w:lang w:val="sl-SI"/>
        </w:rPr>
        <w:t>azvoj izboljšanega zunanjega trenažerja in simulatorja, posodobljenega ter moderno nadgrajenega SPIKE LR. Omogoča</w:t>
      </w:r>
      <w:r w:rsidR="005C4C67">
        <w:rPr>
          <w:noProof/>
          <w:szCs w:val="20"/>
          <w:lang w:val="sl-SI"/>
        </w:rPr>
        <w:t>ti mora</w:t>
      </w:r>
      <w:r w:rsidR="005C4C67" w:rsidRPr="001A3755">
        <w:rPr>
          <w:noProof/>
          <w:szCs w:val="20"/>
          <w:lang w:val="sl-SI"/>
        </w:rPr>
        <w:t xml:space="preserve"> treniranje zunaj, s pogledom na realne ali virtualne tarče in okolico, z vsemi postopki priprave, iskanja, opazovanja, spremljanja in zaklepa na cilj, proženja rakete, in spremljanja leta rakete v virtualnem prostoru, in zadetka virtualne rakete na realni ali virtualni cilj, na mešani virtualni in realni teren (geografija), kjer se odvija trening. </w:t>
      </w:r>
    </w:p>
    <w:p w14:paraId="6494BB22" w14:textId="77777777" w:rsidR="005C4C67" w:rsidRDefault="005C4C67" w:rsidP="005623AF">
      <w:pPr>
        <w:tabs>
          <w:tab w:val="left" w:pos="6237"/>
        </w:tabs>
        <w:spacing w:line="288" w:lineRule="auto"/>
        <w:jc w:val="both"/>
        <w:rPr>
          <w:noProof/>
          <w:szCs w:val="20"/>
          <w:lang w:val="sl-SI"/>
        </w:rPr>
      </w:pPr>
      <w:r w:rsidRPr="001A3755">
        <w:rPr>
          <w:noProof/>
          <w:szCs w:val="20"/>
          <w:lang w:val="sl-SI"/>
        </w:rPr>
        <w:t>Projekt izboljšanega zunanjega simulatorja SPIKE LR se vsebinsko (tehnološko) navezuje na vadbena okolja protitankovskih orožij: nadgrajeni SPIKE LR, CG in RGW in na EDIDP-2021 projekt FIIST.</w:t>
      </w:r>
    </w:p>
    <w:p w14:paraId="38DBF26D" w14:textId="17CCA639" w:rsidR="005C4C67" w:rsidRDefault="005C4C67" w:rsidP="005623AF">
      <w:pPr>
        <w:tabs>
          <w:tab w:val="left" w:pos="6237"/>
        </w:tabs>
        <w:spacing w:line="288" w:lineRule="auto"/>
        <w:jc w:val="both"/>
        <w:rPr>
          <w:noProof/>
          <w:szCs w:val="20"/>
          <w:lang w:val="sl-SI"/>
        </w:rPr>
      </w:pPr>
      <w:r>
        <w:rPr>
          <w:noProof/>
          <w:szCs w:val="20"/>
          <w:lang w:val="sl-SI"/>
        </w:rPr>
        <w:t>Z izboljšanim zunanjim trenažerjem bodo</w:t>
      </w:r>
      <w:r w:rsidRPr="001A3755">
        <w:rPr>
          <w:noProof/>
          <w:szCs w:val="20"/>
          <w:lang w:val="sl-SI"/>
        </w:rPr>
        <w:t xml:space="preserve"> vadbenci </w:t>
      </w:r>
      <w:r>
        <w:rPr>
          <w:noProof/>
          <w:szCs w:val="20"/>
          <w:lang w:val="sl-SI"/>
        </w:rPr>
        <w:t>lahko izvajali</w:t>
      </w:r>
      <w:r w:rsidRPr="001A3755">
        <w:rPr>
          <w:noProof/>
          <w:szCs w:val="20"/>
          <w:lang w:val="sl-SI"/>
        </w:rPr>
        <w:t xml:space="preserve"> vse predpisane postopke na realne cilje (strelišče, poljubni teren), vendar le do </w:t>
      </w:r>
      <w:r>
        <w:rPr>
          <w:noProof/>
          <w:szCs w:val="20"/>
          <w:lang w:val="sl-SI"/>
        </w:rPr>
        <w:t>izstrelitve rakete (</w:t>
      </w:r>
      <w:r w:rsidRPr="001A3755">
        <w:rPr>
          <w:noProof/>
          <w:szCs w:val="20"/>
          <w:lang w:val="sl-SI"/>
        </w:rPr>
        <w:t xml:space="preserve">po pritisku gumba </w:t>
      </w:r>
      <w:r>
        <w:rPr>
          <w:noProof/>
          <w:szCs w:val="20"/>
          <w:lang w:val="sl-SI"/>
        </w:rPr>
        <w:t>»</w:t>
      </w:r>
      <w:r w:rsidRPr="001A3755">
        <w:rPr>
          <w:noProof/>
          <w:szCs w:val="20"/>
          <w:lang w:val="sl-SI"/>
        </w:rPr>
        <w:t>ogenj</w:t>
      </w:r>
      <w:r>
        <w:rPr>
          <w:noProof/>
          <w:szCs w:val="20"/>
          <w:lang w:val="sl-SI"/>
        </w:rPr>
        <w:t>«</w:t>
      </w:r>
      <w:r w:rsidRPr="001A3755">
        <w:rPr>
          <w:noProof/>
          <w:szCs w:val="20"/>
          <w:lang w:val="sl-SI"/>
        </w:rPr>
        <w:t xml:space="preserve"> se izstrelitev zaključi in ni izl</w:t>
      </w:r>
      <w:r>
        <w:rPr>
          <w:noProof/>
          <w:szCs w:val="20"/>
          <w:lang w:val="sl-SI"/>
        </w:rPr>
        <w:t xml:space="preserve">eta </w:t>
      </w:r>
      <w:r w:rsidRPr="001A3755">
        <w:rPr>
          <w:noProof/>
          <w:szCs w:val="20"/>
          <w:lang w:val="sl-SI"/>
        </w:rPr>
        <w:t>rakete</w:t>
      </w:r>
      <w:r>
        <w:rPr>
          <w:noProof/>
          <w:szCs w:val="20"/>
          <w:lang w:val="sl-SI"/>
        </w:rPr>
        <w:t>)</w:t>
      </w:r>
      <w:r w:rsidRPr="001A3755">
        <w:rPr>
          <w:noProof/>
          <w:szCs w:val="20"/>
          <w:lang w:val="sl-SI"/>
        </w:rPr>
        <w:t>.</w:t>
      </w:r>
    </w:p>
    <w:p w14:paraId="2111A643" w14:textId="0579DABB" w:rsidR="001C0D93" w:rsidRDefault="001C0D93" w:rsidP="005623AF">
      <w:pPr>
        <w:tabs>
          <w:tab w:val="left" w:pos="6237"/>
        </w:tabs>
        <w:spacing w:line="288" w:lineRule="auto"/>
        <w:jc w:val="both"/>
        <w:rPr>
          <w:noProof/>
          <w:szCs w:val="20"/>
          <w:lang w:val="sl-SI"/>
        </w:rPr>
      </w:pPr>
    </w:p>
    <w:p w14:paraId="62C0D520" w14:textId="76D9A35C" w:rsidR="001C0D93" w:rsidRDefault="001C0D93" w:rsidP="005623AF">
      <w:pPr>
        <w:tabs>
          <w:tab w:val="left" w:pos="6237"/>
        </w:tabs>
        <w:spacing w:line="288" w:lineRule="auto"/>
        <w:jc w:val="both"/>
        <w:rPr>
          <w:noProof/>
          <w:szCs w:val="20"/>
          <w:u w:val="single"/>
          <w:lang w:val="sl-SI"/>
        </w:rPr>
      </w:pPr>
      <w:r w:rsidRPr="001C0D93">
        <w:rPr>
          <w:noProof/>
          <w:szCs w:val="20"/>
          <w:u w:val="single"/>
          <w:lang w:val="sl-SI"/>
        </w:rPr>
        <w:t>Tehnične zahteve:</w:t>
      </w:r>
    </w:p>
    <w:p w14:paraId="2DE72F09" w14:textId="5CEFAD23" w:rsidR="001C0D93" w:rsidRPr="001A3755" w:rsidRDefault="001C0D93" w:rsidP="005623AF">
      <w:pPr>
        <w:numPr>
          <w:ilvl w:val="0"/>
          <w:numId w:val="20"/>
        </w:numPr>
        <w:spacing w:line="288" w:lineRule="auto"/>
        <w:ind w:left="357" w:hanging="357"/>
        <w:contextualSpacing/>
        <w:jc w:val="both"/>
        <w:rPr>
          <w:noProof/>
          <w:szCs w:val="20"/>
          <w:lang w:val="sl-SI"/>
        </w:rPr>
      </w:pPr>
      <w:r w:rsidRPr="001A3755">
        <w:rPr>
          <w:noProof/>
          <w:szCs w:val="20"/>
          <w:lang w:val="sl-SI"/>
        </w:rPr>
        <w:t xml:space="preserve">Celoten simulacijski sistem bo en </w:t>
      </w:r>
      <w:r w:rsidR="00A60795">
        <w:rPr>
          <w:noProof/>
          <w:szCs w:val="20"/>
          <w:lang w:val="sl-SI"/>
        </w:rPr>
        <w:t>tehnološki demonstrator</w:t>
      </w:r>
      <w:r w:rsidRPr="001A3755">
        <w:rPr>
          <w:noProof/>
          <w:szCs w:val="20"/>
          <w:lang w:val="sl-SI"/>
        </w:rPr>
        <w:t>, ki bo vključeval: digitalne replike zunanje vadbene rakete, CLU, trinožca, baterij in podpornih komponent (npr. kabli, dodatne baterije), ki bodo v celoti ustrezali realnemu sistemu, po funkcionalni uporabi in mehanskih značilnostih.</w:t>
      </w:r>
    </w:p>
    <w:p w14:paraId="19043C72" w14:textId="1B0D8BC4" w:rsidR="001C0D93" w:rsidRPr="001A3755" w:rsidRDefault="001C0D93" w:rsidP="005623AF">
      <w:pPr>
        <w:numPr>
          <w:ilvl w:val="0"/>
          <w:numId w:val="20"/>
        </w:numPr>
        <w:spacing w:line="288" w:lineRule="auto"/>
        <w:ind w:left="357" w:hanging="357"/>
        <w:contextualSpacing/>
        <w:jc w:val="both"/>
        <w:rPr>
          <w:noProof/>
          <w:szCs w:val="20"/>
          <w:lang w:val="sl-SI"/>
        </w:rPr>
      </w:pPr>
      <w:r w:rsidRPr="001A3755">
        <w:rPr>
          <w:noProof/>
          <w:szCs w:val="20"/>
          <w:lang w:val="sl-SI"/>
        </w:rPr>
        <w:t xml:space="preserve">Za izboljšani zunanji simulator veljajo vse tehnične značilnosti uporabe, kot za </w:t>
      </w:r>
      <w:r w:rsidR="00C80655">
        <w:rPr>
          <w:noProof/>
          <w:szCs w:val="20"/>
          <w:lang w:val="sl-SI"/>
        </w:rPr>
        <w:t xml:space="preserve">obstoječi </w:t>
      </w:r>
      <w:r w:rsidRPr="001A3755">
        <w:rPr>
          <w:noProof/>
          <w:szCs w:val="20"/>
          <w:lang w:val="sl-SI"/>
        </w:rPr>
        <w:t>sistem SPIKE LR.</w:t>
      </w:r>
    </w:p>
    <w:p w14:paraId="528FA287" w14:textId="77777777" w:rsidR="001C0D93" w:rsidRPr="001A3755" w:rsidRDefault="001C0D93" w:rsidP="005623AF">
      <w:pPr>
        <w:numPr>
          <w:ilvl w:val="0"/>
          <w:numId w:val="20"/>
        </w:numPr>
        <w:spacing w:line="288" w:lineRule="auto"/>
        <w:ind w:left="357" w:hanging="357"/>
        <w:contextualSpacing/>
        <w:jc w:val="both"/>
        <w:rPr>
          <w:noProof/>
          <w:szCs w:val="20"/>
          <w:lang w:val="sl-SI"/>
        </w:rPr>
      </w:pPr>
      <w:r w:rsidRPr="001A3755">
        <w:rPr>
          <w:noProof/>
          <w:szCs w:val="20"/>
          <w:lang w:val="sl-SI"/>
        </w:rPr>
        <w:lastRenderedPageBreak/>
        <w:t>V sistem bo vključena tudi digitalna replika MOSKITO IT večnamenskega laserskega merilnika razdalj.</w:t>
      </w:r>
    </w:p>
    <w:p w14:paraId="6B5AE8F6" w14:textId="77777777" w:rsidR="001C0D93" w:rsidRPr="001A3755" w:rsidRDefault="001C0D93" w:rsidP="005623AF">
      <w:pPr>
        <w:numPr>
          <w:ilvl w:val="0"/>
          <w:numId w:val="20"/>
        </w:numPr>
        <w:spacing w:line="288" w:lineRule="auto"/>
        <w:ind w:left="357" w:hanging="357"/>
        <w:contextualSpacing/>
        <w:jc w:val="both"/>
        <w:rPr>
          <w:noProof/>
          <w:szCs w:val="20"/>
          <w:lang w:val="sl-SI"/>
        </w:rPr>
      </w:pPr>
      <w:r w:rsidRPr="001A3755">
        <w:rPr>
          <w:noProof/>
          <w:szCs w:val="20"/>
          <w:lang w:val="sl-SI"/>
        </w:rPr>
        <w:t>Teren, kjer se bo izvajala vadba, bo predhodno digitalno posnet za pridobitev digitalne mape z višinami (angl. digital elevation map). Največja velikost terena je predvidoma do 10 x 10 km, z resolucijo do 2 m. Digitalen teren je lahko pridobljen iz več virov in končni sestavljen v enovito podobo: obstoječih odprtih, LIDAR posnetka, drone kamera posnetka, SV map.</w:t>
      </w:r>
    </w:p>
    <w:p w14:paraId="19A80FFE" w14:textId="77777777" w:rsidR="001C0D93" w:rsidRPr="001A3755" w:rsidRDefault="001C0D93" w:rsidP="005623AF">
      <w:pPr>
        <w:numPr>
          <w:ilvl w:val="0"/>
          <w:numId w:val="20"/>
        </w:numPr>
        <w:spacing w:line="288" w:lineRule="auto"/>
        <w:ind w:left="357" w:hanging="357"/>
        <w:contextualSpacing/>
        <w:jc w:val="both"/>
        <w:rPr>
          <w:noProof/>
          <w:szCs w:val="20"/>
          <w:lang w:val="sl-SI"/>
        </w:rPr>
      </w:pPr>
      <w:r w:rsidRPr="001A3755">
        <w:rPr>
          <w:noProof/>
          <w:szCs w:val="20"/>
          <w:lang w:val="sl-SI"/>
        </w:rPr>
        <w:t>Digitalen teren za vadbo bo vključeval vse objekte, ki se trenutno tam nahajajo.</w:t>
      </w:r>
    </w:p>
    <w:p w14:paraId="5F7A4908" w14:textId="77777777" w:rsidR="001C0D93" w:rsidRPr="001A3755" w:rsidRDefault="001C0D93" w:rsidP="005623AF">
      <w:pPr>
        <w:numPr>
          <w:ilvl w:val="0"/>
          <w:numId w:val="20"/>
        </w:numPr>
        <w:spacing w:line="288" w:lineRule="auto"/>
        <w:ind w:left="357" w:hanging="357"/>
        <w:contextualSpacing/>
        <w:jc w:val="both"/>
        <w:rPr>
          <w:noProof/>
          <w:szCs w:val="20"/>
          <w:lang w:val="sl-SI"/>
        </w:rPr>
      </w:pPr>
      <w:r w:rsidRPr="001A3755">
        <w:rPr>
          <w:noProof/>
          <w:szCs w:val="20"/>
          <w:lang w:val="sl-SI"/>
        </w:rPr>
        <w:t>Predviden je vnos do 10 novih digitalnih objektov, ki bodo imeli vgrajene t.i. destrukcijske modele, torej bodo lahko po delovanju rakete prikazali uničeno podobo in sicer v vidnem in IR spektru.</w:t>
      </w:r>
    </w:p>
    <w:p w14:paraId="715095DD" w14:textId="77777777" w:rsidR="001C0D93" w:rsidRPr="001A3755" w:rsidRDefault="001C0D93" w:rsidP="005623AF">
      <w:pPr>
        <w:numPr>
          <w:ilvl w:val="0"/>
          <w:numId w:val="20"/>
        </w:numPr>
        <w:spacing w:line="288" w:lineRule="auto"/>
        <w:ind w:left="357" w:hanging="357"/>
        <w:contextualSpacing/>
        <w:jc w:val="both"/>
        <w:rPr>
          <w:noProof/>
          <w:szCs w:val="20"/>
          <w:lang w:val="sl-SI"/>
        </w:rPr>
      </w:pPr>
      <w:r w:rsidRPr="001A3755">
        <w:rPr>
          <w:noProof/>
          <w:szCs w:val="20"/>
          <w:lang w:val="sl-SI"/>
        </w:rPr>
        <w:t>Predviden je vnos do 10 novih digitalnih tarč ali vozil (civilni ali vojaški), ki bodo imeli vgrajene t.i. destrukcijske modele, torej bodo lahko po delovanju rakete prikazali uničeno podobo in sicer v vidnem in IR spektru.</w:t>
      </w:r>
    </w:p>
    <w:p w14:paraId="3B9236F2" w14:textId="77777777" w:rsidR="001C0D93" w:rsidRPr="001A3755" w:rsidRDefault="001C0D93" w:rsidP="005623AF">
      <w:pPr>
        <w:numPr>
          <w:ilvl w:val="0"/>
          <w:numId w:val="20"/>
        </w:numPr>
        <w:spacing w:line="288" w:lineRule="auto"/>
        <w:ind w:left="357" w:hanging="357"/>
        <w:contextualSpacing/>
        <w:jc w:val="both"/>
        <w:rPr>
          <w:noProof/>
          <w:szCs w:val="20"/>
          <w:lang w:val="sl-SI"/>
        </w:rPr>
      </w:pPr>
      <w:r w:rsidRPr="001A3755">
        <w:rPr>
          <w:noProof/>
          <w:szCs w:val="20"/>
          <w:lang w:val="sl-SI"/>
        </w:rPr>
        <w:t>V glavi vadbene zunanje rakete bo uporabljen IR senzor z visoko resolucijo (&gt; 1 Mpix), v spektru, kot je na pravih SPIKE LR raketah.</w:t>
      </w:r>
    </w:p>
    <w:p w14:paraId="7352BEE6" w14:textId="77777777" w:rsidR="001C0D93" w:rsidRPr="001A3755" w:rsidRDefault="001C0D93" w:rsidP="005623AF">
      <w:pPr>
        <w:numPr>
          <w:ilvl w:val="0"/>
          <w:numId w:val="20"/>
        </w:numPr>
        <w:spacing w:line="288" w:lineRule="auto"/>
        <w:ind w:left="357" w:hanging="357"/>
        <w:contextualSpacing/>
        <w:jc w:val="both"/>
        <w:rPr>
          <w:noProof/>
          <w:szCs w:val="20"/>
          <w:lang w:val="sl-SI"/>
        </w:rPr>
      </w:pPr>
      <w:r w:rsidRPr="001A3755">
        <w:rPr>
          <w:noProof/>
          <w:szCs w:val="20"/>
          <w:lang w:val="sl-SI"/>
        </w:rPr>
        <w:t>Prikaz slike bo v vidnem in IR področju, z enako resolucijo kot jo ponuja pravi SPIKE LR sistem.</w:t>
      </w:r>
    </w:p>
    <w:p w14:paraId="4872675A" w14:textId="77777777" w:rsidR="001C0D93" w:rsidRPr="001A3755" w:rsidRDefault="001C0D93" w:rsidP="005623AF">
      <w:pPr>
        <w:numPr>
          <w:ilvl w:val="0"/>
          <w:numId w:val="20"/>
        </w:numPr>
        <w:spacing w:line="288" w:lineRule="auto"/>
        <w:ind w:left="357" w:hanging="357"/>
        <w:contextualSpacing/>
        <w:jc w:val="both"/>
        <w:rPr>
          <w:noProof/>
          <w:szCs w:val="20"/>
          <w:lang w:val="sl-SI"/>
        </w:rPr>
      </w:pPr>
      <w:r w:rsidRPr="001A3755">
        <w:rPr>
          <w:noProof/>
          <w:szCs w:val="20"/>
          <w:lang w:val="sl-SI"/>
        </w:rPr>
        <w:t>Kontrola zunanjega simulatorja, za pripravo, analizo in evalvacijo vadbe bo z robustnim prenosnim računalnikom.</w:t>
      </w:r>
    </w:p>
    <w:p w14:paraId="67F3D3D1" w14:textId="71D20EB3" w:rsidR="001C0D93" w:rsidRPr="001A3755" w:rsidRDefault="001C0D93" w:rsidP="005623AF">
      <w:pPr>
        <w:numPr>
          <w:ilvl w:val="0"/>
          <w:numId w:val="20"/>
        </w:numPr>
        <w:spacing w:line="288" w:lineRule="auto"/>
        <w:ind w:left="357" w:hanging="357"/>
        <w:contextualSpacing/>
        <w:jc w:val="both"/>
        <w:rPr>
          <w:noProof/>
          <w:szCs w:val="20"/>
          <w:lang w:val="sl-SI"/>
        </w:rPr>
      </w:pPr>
      <w:r w:rsidRPr="001A3755">
        <w:rPr>
          <w:noProof/>
          <w:szCs w:val="20"/>
          <w:lang w:val="sl-SI"/>
        </w:rPr>
        <w:t>Za orientacijo zunanjega simulatorja na terenu  bo uporabljen sistem GPS, dodatno je lahko uporabljen tudi sistem RTK ali drugi digitalni orientacijski pripomočki, ki se prej razporedijo po terenu za vadbo (do 5 kos).</w:t>
      </w:r>
    </w:p>
    <w:p w14:paraId="1011D6E4" w14:textId="77777777" w:rsidR="001C0D93" w:rsidRPr="001A3755" w:rsidRDefault="001C0D93" w:rsidP="005623AF">
      <w:pPr>
        <w:numPr>
          <w:ilvl w:val="0"/>
          <w:numId w:val="20"/>
        </w:numPr>
        <w:spacing w:line="288" w:lineRule="auto"/>
        <w:ind w:left="357" w:hanging="357"/>
        <w:contextualSpacing/>
        <w:jc w:val="both"/>
        <w:rPr>
          <w:noProof/>
          <w:szCs w:val="20"/>
          <w:lang w:val="sl-SI"/>
        </w:rPr>
      </w:pPr>
      <w:r w:rsidRPr="001A3755">
        <w:rPr>
          <w:noProof/>
          <w:szCs w:val="20"/>
          <w:lang w:val="sl-SI"/>
        </w:rPr>
        <w:t xml:space="preserve">Celotna rešitev bo pakirana v robustne kovčke, za enostavno mobilnost. </w:t>
      </w:r>
    </w:p>
    <w:p w14:paraId="176D93C4" w14:textId="77777777" w:rsidR="001C0D93" w:rsidRPr="001A3755" w:rsidRDefault="001C0D93" w:rsidP="005623AF">
      <w:pPr>
        <w:spacing w:line="288" w:lineRule="auto"/>
        <w:jc w:val="both"/>
        <w:rPr>
          <w:szCs w:val="20"/>
          <w:lang w:val="sl-SI"/>
        </w:rPr>
      </w:pPr>
    </w:p>
    <w:p w14:paraId="0B943C08" w14:textId="77777777" w:rsidR="001C0D93" w:rsidRDefault="001C0D93" w:rsidP="005623AF">
      <w:pPr>
        <w:tabs>
          <w:tab w:val="left" w:pos="6237"/>
        </w:tabs>
        <w:spacing w:line="288" w:lineRule="auto"/>
        <w:jc w:val="both"/>
        <w:rPr>
          <w:noProof/>
          <w:szCs w:val="20"/>
          <w:u w:val="single"/>
          <w:lang w:val="sl-SI"/>
        </w:rPr>
      </w:pPr>
    </w:p>
    <w:p w14:paraId="18F5C9C0" w14:textId="723A849D" w:rsidR="00233310" w:rsidRPr="00C070F9" w:rsidRDefault="00233310" w:rsidP="005623AF">
      <w:pPr>
        <w:spacing w:after="160" w:line="288" w:lineRule="auto"/>
        <w:rPr>
          <w:b/>
          <w:bCs/>
          <w:szCs w:val="20"/>
          <w:lang w:val="sl-SI"/>
        </w:rPr>
      </w:pPr>
      <w:proofErr w:type="spellStart"/>
      <w:r w:rsidRPr="00C070F9">
        <w:rPr>
          <w:b/>
          <w:bCs/>
          <w:szCs w:val="20"/>
          <w:lang w:val="sl-SI"/>
        </w:rPr>
        <w:t>Zap</w:t>
      </w:r>
      <w:proofErr w:type="spellEnd"/>
      <w:r w:rsidRPr="00C070F9">
        <w:rPr>
          <w:b/>
          <w:bCs/>
          <w:szCs w:val="20"/>
          <w:lang w:val="sl-SI"/>
        </w:rPr>
        <w:t xml:space="preserve">. št. </w:t>
      </w:r>
      <w:r w:rsidR="00C070F9" w:rsidRPr="00C070F9">
        <w:rPr>
          <w:b/>
          <w:bCs/>
          <w:szCs w:val="20"/>
          <w:lang w:val="sl-SI"/>
        </w:rPr>
        <w:t>3</w:t>
      </w:r>
      <w:r w:rsidRPr="00C070F9">
        <w:rPr>
          <w:b/>
          <w:bCs/>
          <w:szCs w:val="20"/>
          <w:lang w:val="sl-SI"/>
        </w:rPr>
        <w:t xml:space="preserve">: </w:t>
      </w:r>
    </w:p>
    <w:p w14:paraId="28499B3A" w14:textId="77777777" w:rsidR="00233310" w:rsidRPr="000A40A6" w:rsidRDefault="00233310" w:rsidP="005623AF">
      <w:pPr>
        <w:pStyle w:val="ZADEVA"/>
        <w:spacing w:line="288" w:lineRule="auto"/>
        <w:jc w:val="both"/>
        <w:rPr>
          <w:szCs w:val="20"/>
          <w:lang w:val="sl-SI"/>
        </w:rPr>
      </w:pPr>
    </w:p>
    <w:p w14:paraId="2AD4B6B2" w14:textId="580636A8" w:rsidR="00233310" w:rsidRPr="002F7E3C" w:rsidRDefault="00233310" w:rsidP="005623AF">
      <w:pPr>
        <w:pStyle w:val="Odstavekseznama"/>
        <w:spacing w:line="288" w:lineRule="auto"/>
        <w:ind w:left="0"/>
        <w:jc w:val="both"/>
        <w:rPr>
          <w:noProof/>
          <w:szCs w:val="20"/>
          <w:lang w:val="sl-SI"/>
        </w:rPr>
      </w:pPr>
      <w:r w:rsidRPr="002F7E3C">
        <w:rPr>
          <w:noProof/>
          <w:szCs w:val="20"/>
          <w:u w:val="single"/>
          <w:lang w:val="sl-SI"/>
        </w:rPr>
        <w:t>Naslov RRI aktivnosti:</w:t>
      </w:r>
      <w:r w:rsidRPr="002F7E3C">
        <w:rPr>
          <w:noProof/>
          <w:szCs w:val="20"/>
          <w:lang w:val="sl-SI"/>
        </w:rPr>
        <w:t xml:space="preserve"> </w:t>
      </w:r>
      <w:r w:rsidRPr="00E43EF9">
        <w:rPr>
          <w:b/>
          <w:noProof/>
          <w:szCs w:val="20"/>
          <w:lang w:val="sl-SI"/>
        </w:rPr>
        <w:t>Sistem proti biološkim agensom (BIOAGENS)</w:t>
      </w:r>
    </w:p>
    <w:p w14:paraId="3D718E1A" w14:textId="77777777" w:rsidR="00233310" w:rsidRDefault="00233310" w:rsidP="005623AF">
      <w:pPr>
        <w:tabs>
          <w:tab w:val="left" w:pos="426"/>
        </w:tabs>
        <w:spacing w:line="288" w:lineRule="auto"/>
        <w:jc w:val="both"/>
        <w:outlineLvl w:val="0"/>
        <w:rPr>
          <w:iCs/>
          <w:strike/>
          <w:noProof/>
          <w:szCs w:val="20"/>
          <w:lang w:val="sl-SI"/>
        </w:rPr>
      </w:pPr>
    </w:p>
    <w:p w14:paraId="48654134" w14:textId="77777777" w:rsidR="00233310" w:rsidRDefault="00233310" w:rsidP="005623AF">
      <w:pPr>
        <w:tabs>
          <w:tab w:val="left" w:pos="426"/>
        </w:tabs>
        <w:spacing w:line="288" w:lineRule="auto"/>
        <w:jc w:val="both"/>
        <w:outlineLvl w:val="0"/>
        <w:rPr>
          <w:noProof/>
          <w:szCs w:val="20"/>
          <w:lang w:val="sl-SI"/>
        </w:rPr>
      </w:pPr>
      <w:r w:rsidRPr="00755E7C">
        <w:rPr>
          <w:noProof/>
          <w:szCs w:val="20"/>
          <w:u w:val="single"/>
          <w:lang w:val="sl-SI"/>
        </w:rPr>
        <w:t>Kratek povzetek RRI aktivnosti:</w:t>
      </w:r>
    </w:p>
    <w:p w14:paraId="32C9BBD1" w14:textId="58BD2DF8" w:rsidR="007B74EC" w:rsidRDefault="005E4432" w:rsidP="005623AF">
      <w:pPr>
        <w:tabs>
          <w:tab w:val="left" w:pos="6237"/>
        </w:tabs>
        <w:spacing w:line="288" w:lineRule="auto"/>
        <w:jc w:val="both"/>
        <w:rPr>
          <w:noProof/>
          <w:szCs w:val="20"/>
          <w:lang w:val="sl-SI"/>
        </w:rPr>
      </w:pPr>
      <w:r w:rsidRPr="005E4432">
        <w:rPr>
          <w:noProof/>
          <w:szCs w:val="20"/>
          <w:lang w:val="sl-SI"/>
        </w:rPr>
        <w:t>Slovenska vojska in obrambni sistem, vklj</w:t>
      </w:r>
      <w:r>
        <w:rPr>
          <w:noProof/>
          <w:szCs w:val="20"/>
          <w:lang w:val="sl-SI"/>
        </w:rPr>
        <w:t xml:space="preserve">učno s sistemom civilne obrambe, </w:t>
      </w:r>
      <w:r w:rsidRPr="005E4432">
        <w:rPr>
          <w:noProof/>
          <w:szCs w:val="20"/>
          <w:lang w:val="sl-SI"/>
        </w:rPr>
        <w:t xml:space="preserve">v tem trenutku ne razpolagajo s sodobnim, primerno odzivnim sistemom, ki bi vnaprej lahko napovedal biološke grožnje, se nanje ustrezno pripravil in posledično odzval. </w:t>
      </w:r>
      <w:r w:rsidR="005B30F9" w:rsidRPr="005B30F9">
        <w:rPr>
          <w:noProof/>
          <w:szCs w:val="20"/>
          <w:lang w:val="sl-SI"/>
        </w:rPr>
        <w:t xml:space="preserve">Biološke grožnje so eno bolj realnih in najnevarnejših groženj sedanjega časa, ker se lahko hitro in nepričakovano pojavijo, hitro širijo in imajo potencial, s katerim lahko popolnoma onemogočijo delovanje </w:t>
      </w:r>
      <w:r w:rsidR="008254ED">
        <w:rPr>
          <w:noProof/>
          <w:szCs w:val="20"/>
          <w:lang w:val="sl-SI"/>
        </w:rPr>
        <w:t>oboroženih sil</w:t>
      </w:r>
      <w:r w:rsidR="005B30F9" w:rsidRPr="005B30F9">
        <w:rPr>
          <w:noProof/>
          <w:szCs w:val="20"/>
          <w:lang w:val="sl-SI"/>
        </w:rPr>
        <w:t xml:space="preserve"> ter imajo tudi širše razsežnosti, saj lahko prizadenejo civilno prebivalstvo. Okoljski monitoring povzročiteljev bolezni, ki vključuje sodobne molekularne metode, je nov pristop, s katerim z relativno majhnim številom vzorcev lahko napovemo potencialno razširjanje v bližnji prihodnosti, vrste groženj in celo napovemo geografsko lokacijo izvora. </w:t>
      </w:r>
    </w:p>
    <w:p w14:paraId="3BDFB21A" w14:textId="51D7BA83" w:rsidR="007B74EC" w:rsidRDefault="007B74EC" w:rsidP="005623AF">
      <w:pPr>
        <w:spacing w:line="288" w:lineRule="auto"/>
        <w:jc w:val="both"/>
        <w:rPr>
          <w:noProof/>
          <w:szCs w:val="20"/>
          <w:lang w:val="sl-SI"/>
        </w:rPr>
      </w:pPr>
    </w:p>
    <w:p w14:paraId="64DE92E4" w14:textId="6733736B" w:rsidR="007B74EC" w:rsidRPr="007B74EC" w:rsidRDefault="007B74EC" w:rsidP="005623AF">
      <w:pPr>
        <w:spacing w:line="288" w:lineRule="auto"/>
        <w:jc w:val="both"/>
        <w:rPr>
          <w:noProof/>
          <w:szCs w:val="20"/>
          <w:lang w:val="sl-SI"/>
        </w:rPr>
      </w:pPr>
      <w:r w:rsidRPr="007B74EC">
        <w:rPr>
          <w:noProof/>
          <w:szCs w:val="20"/>
          <w:lang w:val="sl-SI"/>
        </w:rPr>
        <w:t>Projekt BIOAGENS bo celovito naslovil biološka tveganja, kar bi vključilo bakterije in viruse. Razdeljen bo na več sklopov, ki bi zajeli najmanj:</w:t>
      </w:r>
    </w:p>
    <w:p w14:paraId="49B61064" w14:textId="77777777" w:rsidR="007B74EC" w:rsidRPr="007B74EC" w:rsidRDefault="007B74EC" w:rsidP="005623AF">
      <w:pPr>
        <w:spacing w:line="288" w:lineRule="auto"/>
        <w:ind w:left="360"/>
        <w:jc w:val="both"/>
        <w:rPr>
          <w:szCs w:val="20"/>
        </w:rPr>
      </w:pPr>
    </w:p>
    <w:p w14:paraId="4F82D39F" w14:textId="1AE20CDC" w:rsidR="007B74EC" w:rsidRPr="007B74EC" w:rsidRDefault="007B74EC" w:rsidP="005623AF">
      <w:pPr>
        <w:numPr>
          <w:ilvl w:val="0"/>
          <w:numId w:val="2"/>
        </w:numPr>
        <w:spacing w:line="288" w:lineRule="auto"/>
        <w:ind w:left="357"/>
        <w:contextualSpacing/>
        <w:jc w:val="both"/>
        <w:rPr>
          <w:szCs w:val="20"/>
          <w:lang w:val="sl-SI"/>
        </w:rPr>
      </w:pPr>
      <w:r w:rsidRPr="007B74EC">
        <w:rPr>
          <w:szCs w:val="20"/>
          <w:lang w:val="sl-SI"/>
        </w:rPr>
        <w:t xml:space="preserve">Celovito analizo potencialnih bioloških groženj, ki </w:t>
      </w:r>
      <w:r w:rsidR="00901344">
        <w:rPr>
          <w:szCs w:val="20"/>
          <w:lang w:val="sl-SI"/>
        </w:rPr>
        <w:t xml:space="preserve">bi kot končni rezultat podala </w:t>
      </w:r>
      <w:r w:rsidRPr="007B74EC">
        <w:rPr>
          <w:szCs w:val="20"/>
          <w:lang w:val="sl-SI"/>
        </w:rPr>
        <w:t>seznam potencialno škodljivih bakterij in virusov, ki ne ogrožajo le človeka, ampak lahko preko ogrožanja živali in rastlin, nanj pomembno vplivajo. Seznam bo opremljen tudi s pomembnimi podatki o načinih vstopa na naše ozemlje, širjenju, opredelitvijo potencialne škode itn.</w:t>
      </w:r>
    </w:p>
    <w:p w14:paraId="59306ECA" w14:textId="6E1121DE" w:rsidR="007B74EC" w:rsidRPr="007B74EC" w:rsidRDefault="007B74EC" w:rsidP="005623AF">
      <w:pPr>
        <w:numPr>
          <w:ilvl w:val="0"/>
          <w:numId w:val="2"/>
        </w:numPr>
        <w:spacing w:line="288" w:lineRule="auto"/>
        <w:ind w:left="357"/>
        <w:contextualSpacing/>
        <w:jc w:val="both"/>
        <w:rPr>
          <w:szCs w:val="20"/>
          <w:lang w:val="sl-SI"/>
        </w:rPr>
      </w:pPr>
      <w:r w:rsidRPr="007B74EC">
        <w:rPr>
          <w:szCs w:val="20"/>
          <w:lang w:val="sl-SI"/>
        </w:rPr>
        <w:t>Pripravo ustreznih testov, ki bodo ciljali na identifikacijo potencialnih povzročiteljev. Testi bodo morali biti razviti in optimizirani do te mere, da bodo uporabni v praksi. Hkrati z razvojem omenjenih testov bo opravljena tudi analiza možnih izvajalcev v primeru izrednih razmer.</w:t>
      </w:r>
    </w:p>
    <w:p w14:paraId="3217202A" w14:textId="4E2290DA" w:rsidR="007B74EC" w:rsidRPr="007B74EC" w:rsidRDefault="007B74EC" w:rsidP="005623AF">
      <w:pPr>
        <w:numPr>
          <w:ilvl w:val="0"/>
          <w:numId w:val="2"/>
        </w:numPr>
        <w:spacing w:line="288" w:lineRule="auto"/>
        <w:ind w:left="357"/>
        <w:contextualSpacing/>
        <w:jc w:val="both"/>
        <w:rPr>
          <w:szCs w:val="20"/>
          <w:lang w:val="sl-SI"/>
        </w:rPr>
      </w:pPr>
      <w:r w:rsidRPr="007B74EC">
        <w:rPr>
          <w:szCs w:val="20"/>
          <w:lang w:val="sl-SI"/>
        </w:rPr>
        <w:t xml:space="preserve">Hkrati bo razvit tudi sistem za </w:t>
      </w:r>
      <w:r w:rsidR="00061A24" w:rsidRPr="007B74EC">
        <w:rPr>
          <w:szCs w:val="20"/>
          <w:lang w:val="sl-SI"/>
        </w:rPr>
        <w:t>ne tarčno</w:t>
      </w:r>
      <w:r w:rsidRPr="007B74EC">
        <w:rPr>
          <w:szCs w:val="20"/>
          <w:lang w:val="sl-SI"/>
        </w:rPr>
        <w:t xml:space="preserve"> zaznavanje virusnih agensov v različnih </w:t>
      </w:r>
      <w:r w:rsidR="00061A24" w:rsidRPr="007B74EC">
        <w:rPr>
          <w:szCs w:val="20"/>
          <w:lang w:val="sl-SI"/>
        </w:rPr>
        <w:t>okoliških</w:t>
      </w:r>
      <w:r w:rsidRPr="007B74EC">
        <w:rPr>
          <w:szCs w:val="20"/>
          <w:lang w:val="sl-SI"/>
        </w:rPr>
        <w:t xml:space="preserve"> vzorcih, kar bo služilo kot osnova za napoved z virusi povzročenih groženj/bolezni v </w:t>
      </w:r>
      <w:r w:rsidR="00061A24" w:rsidRPr="007B74EC">
        <w:rPr>
          <w:szCs w:val="20"/>
          <w:lang w:val="sl-SI"/>
        </w:rPr>
        <w:t>pred simptomatskem</w:t>
      </w:r>
      <w:r w:rsidRPr="007B74EC">
        <w:rPr>
          <w:szCs w:val="20"/>
          <w:lang w:val="sl-SI"/>
        </w:rPr>
        <w:t xml:space="preserve"> </w:t>
      </w:r>
      <w:r w:rsidRPr="007B74EC">
        <w:rPr>
          <w:szCs w:val="20"/>
          <w:lang w:val="sl-SI"/>
        </w:rPr>
        <w:lastRenderedPageBreak/>
        <w:t xml:space="preserve">obdobju. Prav tako bo moral biti sistem sposoben prepoznavati pojav novo nastalih, še ne poznanih virusov v okolju. </w:t>
      </w:r>
    </w:p>
    <w:p w14:paraId="0B4EAFAB" w14:textId="2BF23E2A" w:rsidR="007B74EC" w:rsidRPr="007B74EC" w:rsidRDefault="007B74EC" w:rsidP="005623AF">
      <w:pPr>
        <w:numPr>
          <w:ilvl w:val="0"/>
          <w:numId w:val="2"/>
        </w:numPr>
        <w:spacing w:line="288" w:lineRule="auto"/>
        <w:ind w:left="357"/>
        <w:contextualSpacing/>
        <w:jc w:val="both"/>
        <w:rPr>
          <w:szCs w:val="20"/>
          <w:lang w:val="sl-SI"/>
        </w:rPr>
      </w:pPr>
      <w:r w:rsidRPr="007B74EC">
        <w:rPr>
          <w:szCs w:val="20"/>
          <w:lang w:val="sl-SI"/>
        </w:rPr>
        <w:t>Projekt bo moral zajeti tudi karakterizacijo genoma groženj, njegove morebitne spremembe, izvor grožnje in zaznati epidemiološko pomembne lastnosti patogenov.</w:t>
      </w:r>
    </w:p>
    <w:p w14:paraId="3211651C" w14:textId="27F8CB07" w:rsidR="007B74EC" w:rsidRPr="007B74EC" w:rsidRDefault="007B74EC" w:rsidP="005623AF">
      <w:pPr>
        <w:numPr>
          <w:ilvl w:val="0"/>
          <w:numId w:val="2"/>
        </w:numPr>
        <w:spacing w:line="288" w:lineRule="auto"/>
        <w:ind w:left="357"/>
        <w:contextualSpacing/>
        <w:jc w:val="both"/>
        <w:rPr>
          <w:szCs w:val="20"/>
          <w:lang w:val="sl-SI"/>
        </w:rPr>
      </w:pPr>
      <w:r w:rsidRPr="007B74EC">
        <w:rPr>
          <w:szCs w:val="20"/>
          <w:lang w:val="sl-SI"/>
        </w:rPr>
        <w:t>Nasloviti bo treba ustrezne načine prenosa vzorcev do mest analize. Prenos vzorcev bo moral biti hiter in zanesljiv ter ne bo smel predstavljati biološke grožnje sam po sebi.</w:t>
      </w:r>
    </w:p>
    <w:p w14:paraId="60609F1D" w14:textId="5C2C00F8" w:rsidR="007B74EC" w:rsidRDefault="007B74EC" w:rsidP="005623AF">
      <w:pPr>
        <w:numPr>
          <w:ilvl w:val="0"/>
          <w:numId w:val="2"/>
        </w:numPr>
        <w:spacing w:line="288" w:lineRule="auto"/>
        <w:ind w:left="357"/>
        <w:contextualSpacing/>
        <w:jc w:val="both"/>
        <w:rPr>
          <w:szCs w:val="20"/>
          <w:lang w:val="sl-SI"/>
        </w:rPr>
      </w:pPr>
      <w:r w:rsidRPr="007B74EC">
        <w:rPr>
          <w:szCs w:val="20"/>
          <w:lang w:val="sl-SI"/>
        </w:rPr>
        <w:t>Ves razvit in zgoraj opisan sistem bo treba smiselno povezati z obstoječ</w:t>
      </w:r>
      <w:r w:rsidR="00901344">
        <w:rPr>
          <w:szCs w:val="20"/>
          <w:lang w:val="sl-SI"/>
        </w:rPr>
        <w:t>im</w:t>
      </w:r>
      <w:r w:rsidRPr="007B74EC">
        <w:rPr>
          <w:szCs w:val="20"/>
          <w:lang w:val="sl-SI"/>
        </w:rPr>
        <w:t>i kapacitetami Slovenske vojske na tem področju ter ga smiselno vključiti v sistem civilne obrambe.</w:t>
      </w:r>
    </w:p>
    <w:p w14:paraId="25195E28" w14:textId="77777777" w:rsidR="00A70F41" w:rsidRDefault="00A70F41" w:rsidP="005623AF">
      <w:pPr>
        <w:spacing w:line="288" w:lineRule="auto"/>
        <w:contextualSpacing/>
        <w:jc w:val="both"/>
        <w:rPr>
          <w:szCs w:val="20"/>
          <w:lang w:val="sl-SI"/>
        </w:rPr>
      </w:pPr>
    </w:p>
    <w:p w14:paraId="1F2E0309" w14:textId="4FFA6191" w:rsidR="00A70F41" w:rsidRDefault="006B2256" w:rsidP="005623AF">
      <w:pPr>
        <w:spacing w:line="288" w:lineRule="auto"/>
        <w:contextualSpacing/>
        <w:jc w:val="both"/>
        <w:rPr>
          <w:szCs w:val="20"/>
          <w:u w:val="single"/>
          <w:lang w:val="sl-SI"/>
        </w:rPr>
      </w:pPr>
      <w:r w:rsidRPr="00A70F41">
        <w:rPr>
          <w:szCs w:val="20"/>
          <w:u w:val="single"/>
          <w:lang w:val="sl-SI"/>
        </w:rPr>
        <w:t>Tehnične zahteve</w:t>
      </w:r>
      <w:r w:rsidR="00A70F41" w:rsidRPr="00A70F41">
        <w:rPr>
          <w:szCs w:val="20"/>
          <w:u w:val="single"/>
          <w:lang w:val="sl-SI"/>
        </w:rPr>
        <w:t>:</w:t>
      </w:r>
    </w:p>
    <w:p w14:paraId="30B2BA16" w14:textId="612BFD63" w:rsidR="00A70F41" w:rsidRDefault="00A70F41" w:rsidP="005623AF">
      <w:pPr>
        <w:spacing w:line="288" w:lineRule="auto"/>
        <w:contextualSpacing/>
        <w:jc w:val="both"/>
        <w:rPr>
          <w:szCs w:val="20"/>
          <w:u w:val="single"/>
          <w:lang w:val="sl-SI"/>
        </w:rPr>
      </w:pPr>
    </w:p>
    <w:p w14:paraId="5FDBE353" w14:textId="77777777" w:rsidR="00A70F41" w:rsidRPr="00A70F41" w:rsidRDefault="00A70F41" w:rsidP="005623AF">
      <w:pPr>
        <w:spacing w:line="288" w:lineRule="auto"/>
        <w:rPr>
          <w:noProof/>
          <w:szCs w:val="20"/>
          <w:lang w:val="sl-SI"/>
        </w:rPr>
      </w:pPr>
      <w:r w:rsidRPr="00A70F41">
        <w:rPr>
          <w:noProof/>
          <w:szCs w:val="20"/>
          <w:lang w:val="sl-SI"/>
        </w:rPr>
        <w:t>Glavne funkcionalne zahteve izhajajo iz pričakovanih rezultatov, kar pomeni, da se pričakuje predlog delujočega sistema, ki vključuje:</w:t>
      </w:r>
    </w:p>
    <w:p w14:paraId="11ACC018" w14:textId="60E409B1" w:rsidR="00A70F41" w:rsidRPr="00A70F41" w:rsidRDefault="00A70F41" w:rsidP="005623AF">
      <w:pPr>
        <w:numPr>
          <w:ilvl w:val="0"/>
          <w:numId w:val="2"/>
        </w:numPr>
        <w:spacing w:line="288" w:lineRule="auto"/>
        <w:ind w:left="360"/>
        <w:contextualSpacing/>
        <w:rPr>
          <w:noProof/>
          <w:szCs w:val="20"/>
          <w:lang w:val="sl-SI"/>
        </w:rPr>
      </w:pPr>
      <w:r w:rsidRPr="00A70F41">
        <w:rPr>
          <w:noProof/>
          <w:szCs w:val="20"/>
          <w:lang w:val="sl-SI"/>
        </w:rPr>
        <w:t>Sodobne analitske metode za biološke grožnje (vključno z najnovejšimi genetskimi metodami)</w:t>
      </w:r>
      <w:r>
        <w:rPr>
          <w:noProof/>
          <w:szCs w:val="20"/>
          <w:lang w:val="sl-SI"/>
        </w:rPr>
        <w:t>.</w:t>
      </w:r>
    </w:p>
    <w:p w14:paraId="2B522380" w14:textId="4DB1289D" w:rsidR="00A70F41" w:rsidRPr="00A70F41" w:rsidRDefault="00A70F41" w:rsidP="005623AF">
      <w:pPr>
        <w:numPr>
          <w:ilvl w:val="0"/>
          <w:numId w:val="2"/>
        </w:numPr>
        <w:spacing w:line="288" w:lineRule="auto"/>
        <w:ind w:left="360"/>
        <w:contextualSpacing/>
        <w:rPr>
          <w:noProof/>
          <w:szCs w:val="20"/>
          <w:lang w:val="sl-SI"/>
        </w:rPr>
      </w:pPr>
      <w:r w:rsidRPr="00A70F41">
        <w:rPr>
          <w:noProof/>
          <w:szCs w:val="20"/>
          <w:lang w:val="sl-SI"/>
        </w:rPr>
        <w:t>Opredelitev potrebne standardizirane laboratorijske opreme in potrebnih, standardiziranih kemikalij</w:t>
      </w:r>
      <w:r>
        <w:rPr>
          <w:noProof/>
          <w:szCs w:val="20"/>
          <w:lang w:val="sl-SI"/>
        </w:rPr>
        <w:t>.</w:t>
      </w:r>
    </w:p>
    <w:p w14:paraId="0928A39F" w14:textId="386F8507" w:rsidR="00A70F41" w:rsidRPr="00A70F41" w:rsidRDefault="00A70F41" w:rsidP="005623AF">
      <w:pPr>
        <w:numPr>
          <w:ilvl w:val="0"/>
          <w:numId w:val="2"/>
        </w:numPr>
        <w:spacing w:line="288" w:lineRule="auto"/>
        <w:ind w:left="360"/>
        <w:contextualSpacing/>
        <w:rPr>
          <w:noProof/>
          <w:szCs w:val="20"/>
          <w:lang w:val="sl-SI"/>
        </w:rPr>
      </w:pPr>
      <w:r w:rsidRPr="00A70F41">
        <w:rPr>
          <w:noProof/>
          <w:szCs w:val="20"/>
          <w:lang w:val="sl-SI"/>
        </w:rPr>
        <w:t>Metode, ki zagotavljajo ustrezno stopnjo zaščite pri prenosu potencialno patogenih bioloških vzorcev</w:t>
      </w:r>
      <w:r>
        <w:rPr>
          <w:noProof/>
          <w:szCs w:val="20"/>
          <w:lang w:val="sl-SI"/>
        </w:rPr>
        <w:t>.</w:t>
      </w:r>
    </w:p>
    <w:p w14:paraId="7719AE20" w14:textId="6CB49A78" w:rsidR="00A70F41" w:rsidRPr="00A70F41" w:rsidRDefault="00A70F41" w:rsidP="005623AF">
      <w:pPr>
        <w:numPr>
          <w:ilvl w:val="0"/>
          <w:numId w:val="2"/>
        </w:numPr>
        <w:spacing w:line="288" w:lineRule="auto"/>
        <w:ind w:left="360"/>
        <w:contextualSpacing/>
        <w:rPr>
          <w:noProof/>
          <w:szCs w:val="20"/>
          <w:lang w:val="sl-SI"/>
        </w:rPr>
      </w:pPr>
      <w:r w:rsidRPr="00A70F41">
        <w:rPr>
          <w:noProof/>
          <w:szCs w:val="20"/>
          <w:lang w:val="sl-SI"/>
        </w:rPr>
        <w:t>Opredelitev potrebne, standardizirane zaščite oseb, ki z materialom rokujejo</w:t>
      </w:r>
      <w:r>
        <w:rPr>
          <w:noProof/>
          <w:szCs w:val="20"/>
          <w:lang w:val="sl-SI"/>
        </w:rPr>
        <w:t>.</w:t>
      </w:r>
    </w:p>
    <w:p w14:paraId="2F39F7A3" w14:textId="1A0F2A8A" w:rsidR="00A70F41" w:rsidRPr="00A70F41" w:rsidRDefault="00A70F41" w:rsidP="005623AF">
      <w:pPr>
        <w:numPr>
          <w:ilvl w:val="0"/>
          <w:numId w:val="2"/>
        </w:numPr>
        <w:spacing w:line="288" w:lineRule="auto"/>
        <w:ind w:left="360"/>
        <w:contextualSpacing/>
        <w:rPr>
          <w:noProof/>
          <w:szCs w:val="20"/>
          <w:lang w:val="sl-SI"/>
        </w:rPr>
      </w:pPr>
      <w:r w:rsidRPr="00A70F41">
        <w:rPr>
          <w:noProof/>
          <w:szCs w:val="20"/>
          <w:lang w:val="sl-SI"/>
        </w:rPr>
        <w:t>Strokovno ustrezne sisteme higiene in razkuževanja ter uničenja patogenega biološkega materiala</w:t>
      </w:r>
      <w:r>
        <w:rPr>
          <w:noProof/>
          <w:szCs w:val="20"/>
          <w:lang w:val="sl-SI"/>
        </w:rPr>
        <w:t>.</w:t>
      </w:r>
    </w:p>
    <w:p w14:paraId="5DDE0559" w14:textId="0D1A6EC4" w:rsidR="00A70F41" w:rsidRPr="00A70F41" w:rsidRDefault="00A70F41" w:rsidP="005623AF">
      <w:pPr>
        <w:numPr>
          <w:ilvl w:val="0"/>
          <w:numId w:val="2"/>
        </w:numPr>
        <w:spacing w:line="288" w:lineRule="auto"/>
        <w:ind w:left="360"/>
        <w:contextualSpacing/>
        <w:rPr>
          <w:noProof/>
          <w:szCs w:val="20"/>
          <w:lang w:val="sl-SI"/>
        </w:rPr>
      </w:pPr>
      <w:r w:rsidRPr="00A70F41">
        <w:rPr>
          <w:noProof/>
          <w:szCs w:val="20"/>
          <w:lang w:val="sl-SI"/>
        </w:rPr>
        <w:t>Uporaba tehnično ustreznih sistemov prenosa vzorcev, vključno s sistemi, ki so daljinsko upravljani (UGV, UAV)</w:t>
      </w:r>
      <w:r>
        <w:rPr>
          <w:noProof/>
          <w:szCs w:val="20"/>
          <w:lang w:val="sl-SI"/>
        </w:rPr>
        <w:t>.</w:t>
      </w:r>
    </w:p>
    <w:p w14:paraId="6FA4A5FD" w14:textId="77777777" w:rsidR="00A70F41" w:rsidRPr="00A70F41" w:rsidRDefault="00A70F41" w:rsidP="005623AF">
      <w:pPr>
        <w:spacing w:line="288" w:lineRule="auto"/>
        <w:contextualSpacing/>
        <w:jc w:val="both"/>
        <w:rPr>
          <w:szCs w:val="20"/>
          <w:u w:val="single"/>
          <w:lang w:val="sl-SI"/>
        </w:rPr>
      </w:pPr>
    </w:p>
    <w:p w14:paraId="0170E797" w14:textId="0DD8A7D0" w:rsidR="00233310" w:rsidRPr="005E4432" w:rsidRDefault="00233310" w:rsidP="005623AF">
      <w:pPr>
        <w:tabs>
          <w:tab w:val="left" w:pos="6237"/>
        </w:tabs>
        <w:spacing w:line="288" w:lineRule="auto"/>
        <w:jc w:val="both"/>
        <w:rPr>
          <w:noProof/>
          <w:szCs w:val="20"/>
          <w:lang w:val="sl-SI"/>
        </w:rPr>
      </w:pPr>
    </w:p>
    <w:p w14:paraId="299975A3" w14:textId="59618C14" w:rsidR="00233310" w:rsidRDefault="00233310" w:rsidP="005623AF">
      <w:pPr>
        <w:pStyle w:val="ZADEVA"/>
        <w:spacing w:line="288" w:lineRule="auto"/>
        <w:jc w:val="both"/>
        <w:rPr>
          <w:szCs w:val="20"/>
          <w:lang w:val="sl-SI"/>
        </w:rPr>
      </w:pPr>
      <w:proofErr w:type="spellStart"/>
      <w:r>
        <w:rPr>
          <w:szCs w:val="20"/>
          <w:lang w:val="sl-SI"/>
        </w:rPr>
        <w:t>Zap</w:t>
      </w:r>
      <w:proofErr w:type="spellEnd"/>
      <w:r>
        <w:rPr>
          <w:szCs w:val="20"/>
          <w:lang w:val="sl-SI"/>
        </w:rPr>
        <w:t xml:space="preserve">. št. </w:t>
      </w:r>
      <w:r w:rsidR="00C070F9">
        <w:rPr>
          <w:szCs w:val="20"/>
          <w:lang w:val="sl-SI"/>
        </w:rPr>
        <w:t>4</w:t>
      </w:r>
      <w:r w:rsidRPr="000A40A6">
        <w:rPr>
          <w:szCs w:val="20"/>
          <w:lang w:val="sl-SI"/>
        </w:rPr>
        <w:t>:</w:t>
      </w:r>
      <w:r>
        <w:rPr>
          <w:szCs w:val="20"/>
          <w:lang w:val="sl-SI"/>
        </w:rPr>
        <w:t xml:space="preserve"> </w:t>
      </w:r>
    </w:p>
    <w:p w14:paraId="7F42B791" w14:textId="77777777" w:rsidR="00233310" w:rsidRPr="000A40A6" w:rsidRDefault="00233310" w:rsidP="005623AF">
      <w:pPr>
        <w:pStyle w:val="ZADEVA"/>
        <w:spacing w:line="288" w:lineRule="auto"/>
        <w:jc w:val="both"/>
        <w:rPr>
          <w:szCs w:val="20"/>
          <w:lang w:val="sl-SI"/>
        </w:rPr>
      </w:pPr>
    </w:p>
    <w:p w14:paraId="3D892F36" w14:textId="7B337574" w:rsidR="00233310" w:rsidRPr="002F7E3C" w:rsidRDefault="00233310" w:rsidP="005623AF">
      <w:pPr>
        <w:pStyle w:val="Odstavekseznama"/>
        <w:spacing w:line="288" w:lineRule="auto"/>
        <w:ind w:left="0"/>
        <w:jc w:val="both"/>
        <w:rPr>
          <w:noProof/>
          <w:szCs w:val="20"/>
          <w:lang w:val="sl-SI"/>
        </w:rPr>
      </w:pPr>
      <w:r w:rsidRPr="002F7E3C">
        <w:rPr>
          <w:noProof/>
          <w:szCs w:val="20"/>
          <w:u w:val="single"/>
          <w:lang w:val="sl-SI"/>
        </w:rPr>
        <w:t>Naslov RRI aktivnosti:</w:t>
      </w:r>
      <w:r w:rsidRPr="002F7E3C">
        <w:rPr>
          <w:noProof/>
          <w:szCs w:val="20"/>
          <w:lang w:val="sl-SI"/>
        </w:rPr>
        <w:t xml:space="preserve"> </w:t>
      </w:r>
      <w:r w:rsidRPr="00E43EF9">
        <w:rPr>
          <w:b/>
          <w:noProof/>
          <w:szCs w:val="20"/>
          <w:lang w:val="sl-SI"/>
        </w:rPr>
        <w:t>Nova intervencijska gasilska obleka (NIGO)</w:t>
      </w:r>
    </w:p>
    <w:p w14:paraId="52E4F612" w14:textId="77777777" w:rsidR="00233310" w:rsidRDefault="00233310" w:rsidP="005623AF">
      <w:pPr>
        <w:tabs>
          <w:tab w:val="left" w:pos="426"/>
        </w:tabs>
        <w:spacing w:line="288" w:lineRule="auto"/>
        <w:jc w:val="both"/>
        <w:outlineLvl w:val="0"/>
        <w:rPr>
          <w:iCs/>
          <w:strike/>
          <w:noProof/>
          <w:szCs w:val="20"/>
          <w:lang w:val="sl-SI"/>
        </w:rPr>
      </w:pPr>
    </w:p>
    <w:p w14:paraId="34C0E702" w14:textId="59F99C83" w:rsidR="00233310" w:rsidRDefault="00233310" w:rsidP="005623AF">
      <w:pPr>
        <w:tabs>
          <w:tab w:val="left" w:pos="426"/>
        </w:tabs>
        <w:spacing w:line="288" w:lineRule="auto"/>
        <w:jc w:val="both"/>
        <w:outlineLvl w:val="0"/>
        <w:rPr>
          <w:noProof/>
          <w:szCs w:val="20"/>
          <w:u w:val="single"/>
          <w:lang w:val="sl-SI"/>
        </w:rPr>
      </w:pPr>
      <w:r w:rsidRPr="00755E7C">
        <w:rPr>
          <w:noProof/>
          <w:szCs w:val="20"/>
          <w:u w:val="single"/>
          <w:lang w:val="sl-SI"/>
        </w:rPr>
        <w:t>Kratek povzetek RRI aktivnosti:</w:t>
      </w:r>
    </w:p>
    <w:p w14:paraId="4ED9F789" w14:textId="2D50D846" w:rsidR="00524C8E" w:rsidRDefault="00524C8E" w:rsidP="005623AF">
      <w:pPr>
        <w:spacing w:line="288" w:lineRule="auto"/>
        <w:contextualSpacing/>
        <w:jc w:val="both"/>
        <w:rPr>
          <w:noProof/>
          <w:szCs w:val="20"/>
          <w:lang w:val="sl-SI"/>
        </w:rPr>
      </w:pPr>
      <w:r>
        <w:rPr>
          <w:noProof/>
          <w:szCs w:val="20"/>
          <w:lang w:val="sl-SI"/>
        </w:rPr>
        <w:t>Cilj</w:t>
      </w:r>
      <w:r w:rsidR="00AF01BF">
        <w:rPr>
          <w:noProof/>
          <w:szCs w:val="20"/>
          <w:lang w:val="sl-SI"/>
        </w:rPr>
        <w:t>a</w:t>
      </w:r>
      <w:r>
        <w:rPr>
          <w:noProof/>
          <w:szCs w:val="20"/>
          <w:lang w:val="sl-SI"/>
        </w:rPr>
        <w:t xml:space="preserve"> </w:t>
      </w:r>
      <w:r w:rsidRPr="00524C8E">
        <w:rPr>
          <w:noProof/>
          <w:szCs w:val="20"/>
          <w:lang w:val="sl-SI"/>
        </w:rPr>
        <w:t>razvojnega</w:t>
      </w:r>
      <w:r>
        <w:rPr>
          <w:noProof/>
          <w:szCs w:val="20"/>
          <w:lang w:val="sl-SI"/>
        </w:rPr>
        <w:t xml:space="preserve"> projekta </w:t>
      </w:r>
      <w:r w:rsidR="00AF01BF">
        <w:rPr>
          <w:noProof/>
          <w:szCs w:val="20"/>
          <w:lang w:val="sl-SI"/>
        </w:rPr>
        <w:t xml:space="preserve">sta </w:t>
      </w:r>
      <w:r>
        <w:rPr>
          <w:noProof/>
          <w:szCs w:val="20"/>
          <w:lang w:val="sl-SI"/>
        </w:rPr>
        <w:t xml:space="preserve">razvoj in izdelava </w:t>
      </w:r>
      <w:r w:rsidRPr="00524C8E">
        <w:rPr>
          <w:noProof/>
          <w:szCs w:val="20"/>
          <w:lang w:val="sl-SI"/>
        </w:rPr>
        <w:t xml:space="preserve">večslojne gasilske obleke za gašenje požarov v objektih. Poleg razvoja tovrstne gasilske obleke bo v okviru projekta razvit </w:t>
      </w:r>
      <w:r w:rsidR="008740E6">
        <w:rPr>
          <w:noProof/>
          <w:szCs w:val="20"/>
          <w:lang w:val="sl-SI"/>
        </w:rPr>
        <w:t xml:space="preserve">tudi </w:t>
      </w:r>
      <w:r w:rsidRPr="00524C8E">
        <w:rPr>
          <w:noProof/>
          <w:szCs w:val="20"/>
          <w:lang w:val="sl-SI"/>
        </w:rPr>
        <w:t xml:space="preserve">nov poslovni model z vzdrževanjem, dekontaminacijo in čiščenjem gasilskih oblek. </w:t>
      </w:r>
    </w:p>
    <w:p w14:paraId="30E1E655" w14:textId="77777777" w:rsidR="008740E6" w:rsidRDefault="008740E6" w:rsidP="005623AF">
      <w:pPr>
        <w:spacing w:line="288" w:lineRule="auto"/>
        <w:contextualSpacing/>
        <w:jc w:val="both"/>
        <w:rPr>
          <w:noProof/>
          <w:szCs w:val="20"/>
          <w:lang w:val="sl-SI"/>
        </w:rPr>
      </w:pPr>
    </w:p>
    <w:p w14:paraId="5815AA82" w14:textId="18A2066F" w:rsidR="00524C8E" w:rsidRPr="00524C8E" w:rsidRDefault="008740E6" w:rsidP="005623AF">
      <w:pPr>
        <w:spacing w:line="288" w:lineRule="auto"/>
        <w:contextualSpacing/>
        <w:jc w:val="both"/>
        <w:rPr>
          <w:noProof/>
          <w:szCs w:val="20"/>
          <w:lang w:val="sl-SI"/>
        </w:rPr>
      </w:pPr>
      <w:r>
        <w:rPr>
          <w:noProof/>
          <w:szCs w:val="20"/>
          <w:lang w:val="sl-SI"/>
        </w:rPr>
        <w:t>Razvoj</w:t>
      </w:r>
      <w:r w:rsidR="00524C8E" w:rsidRPr="00524C8E">
        <w:rPr>
          <w:noProof/>
          <w:szCs w:val="20"/>
          <w:lang w:val="sl-SI"/>
        </w:rPr>
        <w:t xml:space="preserve"> nove gasilske obleke vključuje razvoj nove tkanine za vrhnji sloj gasilske obleke</w:t>
      </w:r>
      <w:r>
        <w:rPr>
          <w:noProof/>
          <w:szCs w:val="20"/>
          <w:lang w:val="sl-SI"/>
        </w:rPr>
        <w:t>,</w:t>
      </w:r>
      <w:r w:rsidR="00524C8E" w:rsidRPr="00524C8E">
        <w:rPr>
          <w:noProof/>
          <w:szCs w:val="20"/>
          <w:lang w:val="sl-SI"/>
        </w:rPr>
        <w:t xml:space="preserve"> izdelane iz vlaken kratkega štapla v kombinaciji z visoko trdnimi aramidnimi filamenti, ki bi nadomestili preje iz dolgega štapla vlaken.</w:t>
      </w:r>
      <w:r>
        <w:rPr>
          <w:noProof/>
          <w:szCs w:val="20"/>
          <w:lang w:val="sl-SI"/>
        </w:rPr>
        <w:t xml:space="preserve"> </w:t>
      </w:r>
      <w:r w:rsidR="00524C8E" w:rsidRPr="00524C8E">
        <w:rPr>
          <w:noProof/>
          <w:szCs w:val="20"/>
          <w:lang w:val="sl-SI"/>
        </w:rPr>
        <w:t>Razvoj novih materialov, ki po razvoju presegajo obstoječe standarde, vključuje vidik trajnostnega razvoja in krožnega gospodarstva z zelenimi rešitvami v več pogledih</w:t>
      </w:r>
      <w:r w:rsidR="00E307CC">
        <w:rPr>
          <w:noProof/>
          <w:szCs w:val="20"/>
          <w:lang w:val="sl-SI"/>
        </w:rPr>
        <w:t>.</w:t>
      </w:r>
    </w:p>
    <w:p w14:paraId="55763DD6" w14:textId="60FA8388" w:rsidR="00524C8E" w:rsidRDefault="00524C8E" w:rsidP="005623AF">
      <w:pPr>
        <w:spacing w:line="288" w:lineRule="auto"/>
        <w:contextualSpacing/>
        <w:jc w:val="both"/>
        <w:rPr>
          <w:noProof/>
          <w:szCs w:val="20"/>
          <w:lang w:val="sl-SI"/>
        </w:rPr>
      </w:pPr>
    </w:p>
    <w:p w14:paraId="57A9BDF9" w14:textId="77777777" w:rsidR="00A70F41" w:rsidRDefault="00A70F41" w:rsidP="005623AF">
      <w:pPr>
        <w:spacing w:line="288" w:lineRule="auto"/>
        <w:contextualSpacing/>
        <w:jc w:val="both"/>
        <w:rPr>
          <w:szCs w:val="20"/>
          <w:u w:val="single"/>
          <w:lang w:val="sl-SI"/>
        </w:rPr>
      </w:pPr>
      <w:r w:rsidRPr="00A70F41">
        <w:rPr>
          <w:szCs w:val="20"/>
          <w:u w:val="single"/>
          <w:lang w:val="sl-SI"/>
        </w:rPr>
        <w:t>Tehnične zahteve:</w:t>
      </w:r>
    </w:p>
    <w:p w14:paraId="0594DE03" w14:textId="7B69F340" w:rsidR="00A70F41" w:rsidRDefault="00A70F41" w:rsidP="005623AF">
      <w:pPr>
        <w:spacing w:line="288" w:lineRule="auto"/>
        <w:contextualSpacing/>
        <w:jc w:val="both"/>
        <w:rPr>
          <w:noProof/>
          <w:szCs w:val="20"/>
          <w:lang w:val="sl-SI"/>
        </w:rPr>
      </w:pPr>
    </w:p>
    <w:p w14:paraId="097C704A" w14:textId="735035E6" w:rsidR="00266EF9" w:rsidRPr="00266EF9" w:rsidRDefault="00C4201C" w:rsidP="005623AF">
      <w:pPr>
        <w:numPr>
          <w:ilvl w:val="0"/>
          <w:numId w:val="2"/>
        </w:numPr>
        <w:spacing w:line="288" w:lineRule="auto"/>
        <w:ind w:left="360"/>
        <w:contextualSpacing/>
        <w:rPr>
          <w:noProof/>
          <w:szCs w:val="20"/>
          <w:lang w:val="sl-SI"/>
        </w:rPr>
      </w:pPr>
      <w:r>
        <w:rPr>
          <w:noProof/>
          <w:szCs w:val="20"/>
          <w:lang w:val="sl-SI"/>
        </w:rPr>
        <w:t>v</w:t>
      </w:r>
      <w:r w:rsidR="00266EF9" w:rsidRPr="00266EF9">
        <w:rPr>
          <w:noProof/>
          <w:szCs w:val="20"/>
          <w:lang w:val="sl-SI"/>
        </w:rPr>
        <w:t xml:space="preserve">ečslojna obleka, ki </w:t>
      </w:r>
      <w:r w:rsidR="000F2288">
        <w:rPr>
          <w:noProof/>
          <w:szCs w:val="20"/>
          <w:lang w:val="sl-SI"/>
        </w:rPr>
        <w:t>zagotavlja</w:t>
      </w:r>
      <w:r w:rsidR="000F2288" w:rsidRPr="00266EF9">
        <w:rPr>
          <w:noProof/>
          <w:szCs w:val="20"/>
          <w:lang w:val="sl-SI"/>
        </w:rPr>
        <w:t xml:space="preserve"> </w:t>
      </w:r>
      <w:r w:rsidR="00266EF9" w:rsidRPr="00266EF9">
        <w:rPr>
          <w:noProof/>
          <w:szCs w:val="20"/>
          <w:lang w:val="sl-SI"/>
        </w:rPr>
        <w:t>ločitev slojev, ki omogoča optimalno čiščenje posameznih slojev obleke</w:t>
      </w:r>
      <w:r w:rsidR="000F2288">
        <w:rPr>
          <w:noProof/>
          <w:szCs w:val="20"/>
          <w:lang w:val="sl-SI"/>
        </w:rPr>
        <w:t>;</w:t>
      </w:r>
    </w:p>
    <w:p w14:paraId="05EC79C3" w14:textId="62076459" w:rsidR="00266EF9" w:rsidRPr="00266EF9" w:rsidRDefault="00C4201C" w:rsidP="005623AF">
      <w:pPr>
        <w:numPr>
          <w:ilvl w:val="0"/>
          <w:numId w:val="2"/>
        </w:numPr>
        <w:spacing w:line="288" w:lineRule="auto"/>
        <w:ind w:left="360"/>
        <w:contextualSpacing/>
        <w:rPr>
          <w:noProof/>
          <w:szCs w:val="20"/>
          <w:lang w:val="sl-SI"/>
        </w:rPr>
      </w:pPr>
      <w:r>
        <w:rPr>
          <w:noProof/>
          <w:szCs w:val="20"/>
          <w:lang w:val="sl-SI"/>
        </w:rPr>
        <w:t>m</w:t>
      </w:r>
      <w:r w:rsidR="00266EF9" w:rsidRPr="00266EF9">
        <w:rPr>
          <w:noProof/>
          <w:szCs w:val="20"/>
          <w:lang w:val="sl-SI"/>
        </w:rPr>
        <w:t>ateriali</w:t>
      </w:r>
      <w:r w:rsidR="00E307CC">
        <w:rPr>
          <w:noProof/>
          <w:szCs w:val="20"/>
          <w:lang w:val="sl-SI"/>
        </w:rPr>
        <w:t>,</w:t>
      </w:r>
      <w:r w:rsidR="00266EF9" w:rsidRPr="00266EF9">
        <w:rPr>
          <w:noProof/>
          <w:szCs w:val="20"/>
          <w:lang w:val="sl-SI"/>
        </w:rPr>
        <w:t xml:space="preserve"> ki se lahko čistijo in dekontaminirajo z novimi ekološki</w:t>
      </w:r>
      <w:r>
        <w:rPr>
          <w:noProof/>
          <w:szCs w:val="20"/>
          <w:lang w:val="sl-SI"/>
        </w:rPr>
        <w:t>mi postopki čiščenja (npr. CO2);</w:t>
      </w:r>
    </w:p>
    <w:p w14:paraId="5C07EE20" w14:textId="0E5AEC8A" w:rsidR="00266EF9" w:rsidRPr="00266EF9" w:rsidRDefault="00C4201C" w:rsidP="005623AF">
      <w:pPr>
        <w:numPr>
          <w:ilvl w:val="0"/>
          <w:numId w:val="2"/>
        </w:numPr>
        <w:spacing w:line="288" w:lineRule="auto"/>
        <w:ind w:left="360"/>
        <w:contextualSpacing/>
        <w:rPr>
          <w:noProof/>
          <w:szCs w:val="20"/>
          <w:lang w:val="sl-SI"/>
        </w:rPr>
      </w:pPr>
      <w:r>
        <w:rPr>
          <w:noProof/>
          <w:szCs w:val="20"/>
          <w:lang w:val="sl-SI"/>
        </w:rPr>
        <w:t>p</w:t>
      </w:r>
      <w:r w:rsidR="00266EF9" w:rsidRPr="00266EF9">
        <w:rPr>
          <w:noProof/>
          <w:szCs w:val="20"/>
          <w:lang w:val="sl-SI"/>
        </w:rPr>
        <w:t>odaljšan življenjski cikel izdelka</w:t>
      </w:r>
      <w:r w:rsidR="000F2288">
        <w:rPr>
          <w:noProof/>
          <w:szCs w:val="20"/>
          <w:lang w:val="sl-SI"/>
        </w:rPr>
        <w:t>;</w:t>
      </w:r>
    </w:p>
    <w:p w14:paraId="37473BFC" w14:textId="0DCE12E2" w:rsidR="00266EF9" w:rsidRPr="00266EF9" w:rsidRDefault="00C4201C" w:rsidP="005623AF">
      <w:pPr>
        <w:numPr>
          <w:ilvl w:val="0"/>
          <w:numId w:val="2"/>
        </w:numPr>
        <w:spacing w:line="288" w:lineRule="auto"/>
        <w:ind w:left="360"/>
        <w:contextualSpacing/>
        <w:rPr>
          <w:noProof/>
          <w:szCs w:val="20"/>
          <w:lang w:val="sl-SI"/>
        </w:rPr>
      </w:pPr>
      <w:r>
        <w:rPr>
          <w:noProof/>
          <w:szCs w:val="20"/>
          <w:lang w:val="sl-SI"/>
        </w:rPr>
        <w:t>m</w:t>
      </w:r>
      <w:r w:rsidR="00266EF9" w:rsidRPr="00266EF9">
        <w:rPr>
          <w:noProof/>
          <w:szCs w:val="20"/>
          <w:lang w:val="sl-SI"/>
        </w:rPr>
        <w:t>ožnost menjave posameznih slojev in posledično optimiranje stroškov popravil</w:t>
      </w:r>
      <w:r w:rsidR="00E307CC">
        <w:rPr>
          <w:noProof/>
          <w:szCs w:val="20"/>
          <w:lang w:val="sl-SI"/>
        </w:rPr>
        <w:t>,</w:t>
      </w:r>
      <w:r w:rsidR="00266EF9" w:rsidRPr="00266EF9">
        <w:rPr>
          <w:noProof/>
          <w:szCs w:val="20"/>
          <w:lang w:val="sl-SI"/>
        </w:rPr>
        <w:t xml:space="preserve"> saj ni potrebno zamenjati celotne obleke</w:t>
      </w:r>
      <w:r>
        <w:rPr>
          <w:noProof/>
          <w:szCs w:val="20"/>
          <w:lang w:val="sl-SI"/>
        </w:rPr>
        <w:t>.</w:t>
      </w:r>
    </w:p>
    <w:p w14:paraId="30B11D9F" w14:textId="77777777" w:rsidR="00266EF9" w:rsidRDefault="00266EF9" w:rsidP="005623AF">
      <w:pPr>
        <w:spacing w:line="288" w:lineRule="auto"/>
        <w:ind w:left="360"/>
        <w:contextualSpacing/>
        <w:jc w:val="both"/>
        <w:rPr>
          <w:color w:val="FF0000"/>
          <w:szCs w:val="20"/>
          <w:lang w:val="sl-SI"/>
        </w:rPr>
      </w:pPr>
    </w:p>
    <w:p w14:paraId="6A182443" w14:textId="1B8349DE" w:rsidR="00C070F9" w:rsidRDefault="00266EF9" w:rsidP="005623AF">
      <w:pPr>
        <w:spacing w:line="288" w:lineRule="auto"/>
        <w:contextualSpacing/>
        <w:jc w:val="both"/>
        <w:rPr>
          <w:szCs w:val="20"/>
          <w:lang w:val="sl-SI"/>
        </w:rPr>
      </w:pPr>
      <w:r>
        <w:rPr>
          <w:szCs w:val="20"/>
          <w:lang w:val="sl-SI"/>
        </w:rPr>
        <w:t>Minimalne tehnične zahteve: k</w:t>
      </w:r>
      <w:r w:rsidRPr="00266EF9">
        <w:rPr>
          <w:szCs w:val="20"/>
          <w:lang w:val="sl-SI"/>
        </w:rPr>
        <w:t xml:space="preserve">ombinacija in lastnosti uporabljenih materialov morajo v celoti izpolnjevati zahteve </w:t>
      </w:r>
      <w:r>
        <w:rPr>
          <w:szCs w:val="20"/>
          <w:lang w:val="sl-SI"/>
        </w:rPr>
        <w:t xml:space="preserve">standarda </w:t>
      </w:r>
      <w:r w:rsidRPr="00266EF9">
        <w:rPr>
          <w:szCs w:val="20"/>
          <w:lang w:val="sl-SI"/>
        </w:rPr>
        <w:t xml:space="preserve">SIST EN 469:2020 </w:t>
      </w:r>
      <w:r>
        <w:rPr>
          <w:szCs w:val="20"/>
          <w:lang w:val="sl-SI"/>
        </w:rPr>
        <w:t>»</w:t>
      </w:r>
      <w:r w:rsidRPr="00266EF9">
        <w:rPr>
          <w:szCs w:val="20"/>
          <w:lang w:val="sl-SI"/>
        </w:rPr>
        <w:t>Zaščitna obleka za gasilce</w:t>
      </w:r>
      <w:r>
        <w:rPr>
          <w:szCs w:val="20"/>
          <w:lang w:val="sl-SI"/>
        </w:rPr>
        <w:t>«</w:t>
      </w:r>
      <w:r w:rsidRPr="00266EF9">
        <w:rPr>
          <w:szCs w:val="20"/>
          <w:lang w:val="sl-SI"/>
        </w:rPr>
        <w:t>.</w:t>
      </w:r>
    </w:p>
    <w:p w14:paraId="526E1106" w14:textId="07123605" w:rsidR="00C070F9" w:rsidRPr="00FA1050" w:rsidRDefault="00C070F9" w:rsidP="005623AF">
      <w:pPr>
        <w:spacing w:line="288" w:lineRule="auto"/>
        <w:jc w:val="both"/>
        <w:rPr>
          <w:rFonts w:eastAsia="Calibri"/>
          <w:b/>
          <w:szCs w:val="20"/>
          <w:lang w:val="sl-SI"/>
        </w:rPr>
      </w:pPr>
      <w:proofErr w:type="spellStart"/>
      <w:r w:rsidRPr="00FA1050">
        <w:rPr>
          <w:rFonts w:eastAsia="Calibri"/>
          <w:b/>
          <w:szCs w:val="20"/>
          <w:lang w:val="sl-SI"/>
        </w:rPr>
        <w:lastRenderedPageBreak/>
        <w:t>Zap</w:t>
      </w:r>
      <w:proofErr w:type="spellEnd"/>
      <w:r w:rsidRPr="00FA1050">
        <w:rPr>
          <w:rFonts w:eastAsia="Calibri"/>
          <w:b/>
          <w:szCs w:val="20"/>
          <w:lang w:val="sl-SI"/>
        </w:rPr>
        <w:t xml:space="preserve">. št. 5: </w:t>
      </w:r>
    </w:p>
    <w:p w14:paraId="60AF0E25" w14:textId="36BE815A" w:rsidR="008A29F6" w:rsidRPr="00FA1050" w:rsidRDefault="008A29F6" w:rsidP="005623AF">
      <w:pPr>
        <w:spacing w:line="288" w:lineRule="auto"/>
        <w:jc w:val="both"/>
        <w:rPr>
          <w:rFonts w:eastAsia="Calibri"/>
          <w:b/>
          <w:szCs w:val="20"/>
          <w:lang w:val="sl-SI"/>
        </w:rPr>
      </w:pPr>
    </w:p>
    <w:p w14:paraId="1F57C4ED" w14:textId="7D168ADC" w:rsidR="00FA1050" w:rsidRPr="005623AF" w:rsidRDefault="008A29F6" w:rsidP="005623AF">
      <w:pPr>
        <w:pStyle w:val="Odstavekseznama"/>
        <w:spacing w:line="288" w:lineRule="auto"/>
        <w:ind w:left="0"/>
        <w:jc w:val="both"/>
        <w:rPr>
          <w:noProof/>
          <w:szCs w:val="20"/>
          <w:u w:val="single"/>
          <w:lang w:val="sl-SI"/>
        </w:rPr>
      </w:pPr>
      <w:r w:rsidRPr="00FA1050">
        <w:rPr>
          <w:noProof/>
          <w:kern w:val="32"/>
          <w:szCs w:val="20"/>
          <w:u w:val="single"/>
          <w:lang w:val="sl-SI" w:eastAsia="sl-SI"/>
        </w:rPr>
        <w:t>Naslov RRI aktivnosti</w:t>
      </w:r>
      <w:r w:rsidRPr="00FA1050">
        <w:rPr>
          <w:noProof/>
          <w:kern w:val="32"/>
          <w:szCs w:val="20"/>
          <w:lang w:val="sl-SI" w:eastAsia="sl-SI"/>
        </w:rPr>
        <w:t xml:space="preserve">: </w:t>
      </w:r>
      <w:r w:rsidRPr="00FA1050">
        <w:rPr>
          <w:b/>
          <w:bCs/>
          <w:szCs w:val="20"/>
          <w:lang w:val="sl-SI"/>
        </w:rPr>
        <w:t xml:space="preserve">Integracija sistema zračne obrambe Iris-T in SHORAD daljinsko vodenih oborožitvenih postaj in simulatorjev Mangart 25 s sistemom poveljevanja in kontrole SV </w:t>
      </w:r>
      <w:r w:rsidRPr="005623AF">
        <w:rPr>
          <w:b/>
          <w:noProof/>
          <w:szCs w:val="20"/>
          <w:lang w:val="sl-SI"/>
        </w:rPr>
        <w:t>(INTEGRIRIS).</w:t>
      </w:r>
    </w:p>
    <w:p w14:paraId="64DA08BD" w14:textId="77777777" w:rsidR="005623AF" w:rsidRPr="005623AF" w:rsidRDefault="005623AF" w:rsidP="005623AF">
      <w:pPr>
        <w:pStyle w:val="Odstavekseznama"/>
        <w:spacing w:line="288" w:lineRule="auto"/>
        <w:ind w:left="0"/>
        <w:jc w:val="both"/>
        <w:rPr>
          <w:noProof/>
          <w:szCs w:val="20"/>
          <w:u w:val="single"/>
          <w:lang w:val="sl-SI"/>
        </w:rPr>
      </w:pPr>
    </w:p>
    <w:p w14:paraId="3FB3446E" w14:textId="79C7ACAF" w:rsidR="008A29F6" w:rsidRPr="00FA1050" w:rsidRDefault="008A29F6" w:rsidP="005623AF">
      <w:pPr>
        <w:pStyle w:val="Odstavekseznama"/>
        <w:spacing w:line="288" w:lineRule="auto"/>
        <w:ind w:left="0"/>
        <w:jc w:val="both"/>
        <w:rPr>
          <w:noProof/>
          <w:szCs w:val="20"/>
          <w:u w:val="single"/>
          <w:lang w:val="sl-SI"/>
        </w:rPr>
      </w:pPr>
      <w:r w:rsidRPr="00FA1050">
        <w:rPr>
          <w:noProof/>
          <w:szCs w:val="20"/>
          <w:u w:val="single"/>
          <w:lang w:val="sl-SI"/>
        </w:rPr>
        <w:t>Kratek povzetek RRI aktivnosti:</w:t>
      </w:r>
    </w:p>
    <w:p w14:paraId="666842A5" w14:textId="4D7027A0" w:rsidR="008A29F6" w:rsidRPr="00FA1050" w:rsidRDefault="008A29F6" w:rsidP="005623AF">
      <w:pPr>
        <w:spacing w:line="288" w:lineRule="auto"/>
        <w:jc w:val="both"/>
        <w:rPr>
          <w:szCs w:val="20"/>
          <w:lang w:val="sl-SI"/>
        </w:rPr>
      </w:pPr>
      <w:r w:rsidRPr="00FA1050">
        <w:rPr>
          <w:szCs w:val="20"/>
          <w:lang w:val="sl-SI"/>
        </w:rPr>
        <w:t>V okviru projekta INTEGRIRIS bo opravljena sistemska integracija sistema zračne obrambe Iris-T in daljinsko vodenih oborožitvenih postaj in simulatorjev Mangart 25 s sistemom C4I SV za razširitev in izboljšanje zmogljivosti zračne obrambe SV.</w:t>
      </w:r>
    </w:p>
    <w:p w14:paraId="669922C9" w14:textId="77777777" w:rsidR="008A29F6" w:rsidRPr="00FA1050" w:rsidRDefault="008A29F6" w:rsidP="005623AF">
      <w:pPr>
        <w:spacing w:before="240" w:after="120" w:line="288" w:lineRule="auto"/>
        <w:jc w:val="both"/>
        <w:rPr>
          <w:rFonts w:eastAsia="Arial"/>
          <w:szCs w:val="20"/>
          <w:lang w:val="sl-SI"/>
        </w:rPr>
      </w:pPr>
      <w:r w:rsidRPr="00FA1050">
        <w:rPr>
          <w:rFonts w:eastAsia="Arial"/>
          <w:szCs w:val="20"/>
          <w:lang w:val="sl-SI"/>
        </w:rPr>
        <w:t>Na podlagi poznavanja razvojnih ter produktnih sposobnosti slovenske obrambne industrije in že izvedenih razvojnih projektov je mogoče z veliko zanesljivostjo oceniti, da je slovenska obrambna industrija s podporo slovenske znanosti sposobna izvesti razvojni projekt, kar bo zagotovilo pogoje za:</w:t>
      </w:r>
    </w:p>
    <w:p w14:paraId="1BD85961" w14:textId="77777777" w:rsidR="008A29F6" w:rsidRPr="00FA1050" w:rsidRDefault="008A29F6" w:rsidP="00CC70C9">
      <w:pPr>
        <w:pStyle w:val="Odstavekseznama"/>
        <w:numPr>
          <w:ilvl w:val="1"/>
          <w:numId w:val="23"/>
        </w:numPr>
        <w:spacing w:line="288" w:lineRule="auto"/>
        <w:ind w:left="709" w:hanging="284"/>
        <w:contextualSpacing w:val="0"/>
        <w:jc w:val="both"/>
        <w:rPr>
          <w:rFonts w:eastAsia="Arial"/>
          <w:szCs w:val="20"/>
          <w:lang w:val="sl-SI"/>
        </w:rPr>
      </w:pPr>
      <w:r w:rsidRPr="00FA1050">
        <w:rPr>
          <w:rFonts w:eastAsia="Arial"/>
          <w:szCs w:val="20"/>
          <w:lang w:val="sl-SI"/>
        </w:rPr>
        <w:t>zanesljivost oskrbe pri načrtovanem razvoju in integraciji sistemov zračne obrambe SV (slovenski proizvod),</w:t>
      </w:r>
    </w:p>
    <w:p w14:paraId="55E9A857" w14:textId="77777777" w:rsidR="008A29F6" w:rsidRPr="00FA1050" w:rsidRDefault="008A29F6" w:rsidP="00CC70C9">
      <w:pPr>
        <w:pStyle w:val="Odstavekseznama"/>
        <w:numPr>
          <w:ilvl w:val="1"/>
          <w:numId w:val="23"/>
        </w:numPr>
        <w:spacing w:line="288" w:lineRule="auto"/>
        <w:ind w:left="709" w:hanging="284"/>
        <w:contextualSpacing w:val="0"/>
        <w:jc w:val="both"/>
        <w:rPr>
          <w:rFonts w:eastAsia="Arial"/>
          <w:szCs w:val="20"/>
          <w:lang w:val="sl-SI"/>
        </w:rPr>
      </w:pPr>
      <w:r w:rsidRPr="00FA1050">
        <w:rPr>
          <w:rFonts w:eastAsia="Arial"/>
          <w:szCs w:val="20"/>
          <w:lang w:val="sl-SI"/>
        </w:rPr>
        <w:t>gospodarno in učinkovito ravnanje s proračunskimi sredstvi,</w:t>
      </w:r>
    </w:p>
    <w:p w14:paraId="7FEC0418" w14:textId="77777777" w:rsidR="008A29F6" w:rsidRPr="00FA1050" w:rsidRDefault="008A29F6" w:rsidP="00CC70C9">
      <w:pPr>
        <w:pStyle w:val="Odstavekseznama"/>
        <w:numPr>
          <w:ilvl w:val="1"/>
          <w:numId w:val="23"/>
        </w:numPr>
        <w:spacing w:line="288" w:lineRule="auto"/>
        <w:ind w:left="709" w:hanging="284"/>
        <w:contextualSpacing w:val="0"/>
        <w:jc w:val="both"/>
        <w:rPr>
          <w:rFonts w:eastAsia="Arial"/>
          <w:szCs w:val="20"/>
          <w:lang w:val="sl-SI"/>
        </w:rPr>
      </w:pPr>
      <w:r w:rsidRPr="00FA1050">
        <w:rPr>
          <w:rFonts w:eastAsia="Arial"/>
          <w:szCs w:val="20"/>
          <w:lang w:val="sl-SI"/>
        </w:rPr>
        <w:t>nadaljnji razvoj in prepoznavnost slovenske obrambne industrije; razvojni projekt bo oblikoval razvojni konzorcij, kar bo omogočilo industrializacijo ter konkurenčnost na svetovnem trgu,</w:t>
      </w:r>
    </w:p>
    <w:p w14:paraId="1C65FB8A" w14:textId="77777777" w:rsidR="008A29F6" w:rsidRPr="00FA1050" w:rsidRDefault="008A29F6" w:rsidP="00CC70C9">
      <w:pPr>
        <w:pStyle w:val="Odstavekseznama"/>
        <w:numPr>
          <w:ilvl w:val="1"/>
          <w:numId w:val="23"/>
        </w:numPr>
        <w:spacing w:line="288" w:lineRule="auto"/>
        <w:ind w:left="709" w:hanging="284"/>
        <w:contextualSpacing w:val="0"/>
        <w:jc w:val="both"/>
        <w:rPr>
          <w:rFonts w:eastAsia="Arial"/>
          <w:szCs w:val="20"/>
          <w:lang w:val="sl-SI"/>
        </w:rPr>
      </w:pPr>
      <w:r w:rsidRPr="00FA1050">
        <w:rPr>
          <w:rFonts w:eastAsia="Arial"/>
          <w:szCs w:val="20"/>
          <w:lang w:val="sl-SI"/>
        </w:rPr>
        <w:t>možnost vključevanja slovenske industrije v skupne evropske razvojne projekte (EDF).</w:t>
      </w:r>
    </w:p>
    <w:p w14:paraId="0F6FA97D" w14:textId="77777777" w:rsidR="008A29F6" w:rsidRPr="00FA1050" w:rsidRDefault="008A29F6" w:rsidP="005623AF">
      <w:pPr>
        <w:spacing w:line="288" w:lineRule="auto"/>
        <w:ind w:left="360"/>
        <w:jc w:val="both"/>
        <w:rPr>
          <w:iCs/>
          <w:strike/>
          <w:szCs w:val="20"/>
          <w:lang w:val="sl-SI"/>
        </w:rPr>
      </w:pPr>
    </w:p>
    <w:p w14:paraId="49C5D768" w14:textId="018F53BD" w:rsidR="008A29F6" w:rsidRPr="00FA1050" w:rsidRDefault="008A29F6" w:rsidP="005623AF">
      <w:pPr>
        <w:spacing w:line="288" w:lineRule="auto"/>
        <w:jc w:val="both"/>
        <w:rPr>
          <w:iCs/>
          <w:szCs w:val="20"/>
          <w:lang w:val="sl-SI"/>
        </w:rPr>
      </w:pPr>
      <w:r w:rsidRPr="00FA1050">
        <w:rPr>
          <w:iCs/>
          <w:szCs w:val="20"/>
          <w:lang w:val="sl-SI"/>
        </w:rPr>
        <w:t>Z uspešnim razvojem tehnološkega modela integracije bodo nastali pogoji za informirano strokovno odločitev o nadaljnjem razvoju in integraciji sistemov zračne obrambe kratkega in srednjega dosega v SV.</w:t>
      </w:r>
    </w:p>
    <w:p w14:paraId="65B18C71" w14:textId="77777777" w:rsidR="00CC70C9" w:rsidRDefault="00CC70C9" w:rsidP="00CC70C9">
      <w:pPr>
        <w:pStyle w:val="Odstavekseznama"/>
        <w:spacing w:line="288" w:lineRule="auto"/>
        <w:ind w:left="0"/>
        <w:jc w:val="both"/>
        <w:rPr>
          <w:szCs w:val="20"/>
          <w:lang w:val="sl-SI"/>
        </w:rPr>
      </w:pPr>
    </w:p>
    <w:p w14:paraId="23BD93EA" w14:textId="57DD73D5" w:rsidR="008A29F6" w:rsidRPr="00FA1050" w:rsidRDefault="00A6276A" w:rsidP="00CC70C9">
      <w:pPr>
        <w:pStyle w:val="Odstavekseznama"/>
        <w:spacing w:line="288" w:lineRule="auto"/>
        <w:ind w:left="0"/>
        <w:jc w:val="both"/>
        <w:rPr>
          <w:szCs w:val="20"/>
          <w:lang w:val="sl-SI"/>
        </w:rPr>
      </w:pPr>
      <w:r w:rsidRPr="00FA1050">
        <w:rPr>
          <w:szCs w:val="20"/>
          <w:lang w:val="sl-SI"/>
        </w:rPr>
        <w:t>Pričakovani rezultati</w:t>
      </w:r>
    </w:p>
    <w:p w14:paraId="3AE0366C" w14:textId="77777777" w:rsidR="008A29F6" w:rsidRPr="00FA1050" w:rsidRDefault="008A29F6" w:rsidP="005623AF">
      <w:pPr>
        <w:spacing w:line="288" w:lineRule="auto"/>
        <w:ind w:left="360"/>
        <w:jc w:val="both"/>
        <w:rPr>
          <w:i/>
          <w:szCs w:val="20"/>
          <w:lang w:val="sl-SI"/>
        </w:rPr>
      </w:pPr>
    </w:p>
    <w:p w14:paraId="4694B2D6" w14:textId="71AEBE88" w:rsidR="008A29F6" w:rsidRPr="00FA1050" w:rsidRDefault="008A29F6" w:rsidP="005623AF">
      <w:pPr>
        <w:spacing w:line="288" w:lineRule="auto"/>
        <w:jc w:val="both"/>
        <w:rPr>
          <w:iCs/>
          <w:szCs w:val="20"/>
          <w:lang w:val="sl-SI"/>
        </w:rPr>
      </w:pPr>
      <w:r w:rsidRPr="00FA1050">
        <w:rPr>
          <w:iCs/>
          <w:szCs w:val="20"/>
          <w:lang w:val="sl-SI"/>
        </w:rPr>
        <w:t>1. Integracija sistema zračne obrambe Iris-T z daljinsko vodenimi oborožitvenimi postajami in simulatorji Mangart 25 (2 x 6 platform) z namenom razširitve sistema zračne obrambe SV s protiletalskimi zmogljivostmi kratkega dosega (SHORAD), z naslednjimi cilji:</w:t>
      </w:r>
    </w:p>
    <w:p w14:paraId="519DA145" w14:textId="64138D83" w:rsidR="008A29F6" w:rsidRPr="00CC70C9" w:rsidRDefault="008A29F6" w:rsidP="00CC70C9">
      <w:pPr>
        <w:pStyle w:val="Odstavekseznama"/>
        <w:numPr>
          <w:ilvl w:val="1"/>
          <w:numId w:val="23"/>
        </w:numPr>
        <w:spacing w:line="288" w:lineRule="auto"/>
        <w:ind w:left="709" w:hanging="284"/>
        <w:contextualSpacing w:val="0"/>
        <w:jc w:val="both"/>
        <w:rPr>
          <w:rFonts w:eastAsia="Arial"/>
          <w:szCs w:val="20"/>
          <w:lang w:val="sl-SI"/>
        </w:rPr>
      </w:pPr>
      <w:r w:rsidRPr="00CC70C9">
        <w:rPr>
          <w:rFonts w:eastAsia="Arial"/>
          <w:szCs w:val="20"/>
          <w:lang w:val="sl-SI"/>
        </w:rPr>
        <w:t>povečanje ognjene moči zračne obrambe</w:t>
      </w:r>
      <w:r w:rsidR="00475096" w:rsidRPr="00CC70C9">
        <w:rPr>
          <w:rFonts w:eastAsia="Arial"/>
          <w:szCs w:val="20"/>
          <w:lang w:val="sl-SI"/>
        </w:rPr>
        <w:t>,</w:t>
      </w:r>
      <w:r w:rsidRPr="00CC70C9">
        <w:rPr>
          <w:rFonts w:eastAsia="Arial"/>
          <w:szCs w:val="20"/>
          <w:lang w:val="sl-SI"/>
        </w:rPr>
        <w:t xml:space="preserve"> </w:t>
      </w:r>
    </w:p>
    <w:p w14:paraId="2740B2A1" w14:textId="5D28B8B3" w:rsidR="008A29F6" w:rsidRPr="00CC70C9" w:rsidRDefault="008A29F6" w:rsidP="00CC70C9">
      <w:pPr>
        <w:pStyle w:val="Odstavekseznama"/>
        <w:numPr>
          <w:ilvl w:val="1"/>
          <w:numId w:val="23"/>
        </w:numPr>
        <w:spacing w:line="288" w:lineRule="auto"/>
        <w:ind w:left="709" w:hanging="284"/>
        <w:contextualSpacing w:val="0"/>
        <w:jc w:val="both"/>
        <w:rPr>
          <w:rFonts w:eastAsia="Arial"/>
          <w:szCs w:val="20"/>
          <w:lang w:val="sl-SI"/>
        </w:rPr>
      </w:pPr>
      <w:r w:rsidRPr="00CC70C9">
        <w:rPr>
          <w:rFonts w:eastAsia="Arial"/>
          <w:szCs w:val="20"/>
          <w:lang w:val="sl-SI"/>
        </w:rPr>
        <w:t>pridobitev zmogljivosti delovanja po nizkoletečih ciljih</w:t>
      </w:r>
      <w:r w:rsidR="00475096" w:rsidRPr="00CC70C9">
        <w:rPr>
          <w:rFonts w:eastAsia="Arial"/>
          <w:szCs w:val="20"/>
          <w:lang w:val="sl-SI"/>
        </w:rPr>
        <w:t>,</w:t>
      </w:r>
    </w:p>
    <w:p w14:paraId="781186CD" w14:textId="7E428A42" w:rsidR="008A29F6" w:rsidRPr="00CC70C9" w:rsidRDefault="008A29F6" w:rsidP="00CC70C9">
      <w:pPr>
        <w:pStyle w:val="Odstavekseznama"/>
        <w:numPr>
          <w:ilvl w:val="1"/>
          <w:numId w:val="23"/>
        </w:numPr>
        <w:spacing w:line="288" w:lineRule="auto"/>
        <w:ind w:left="709" w:hanging="284"/>
        <w:contextualSpacing w:val="0"/>
        <w:jc w:val="both"/>
        <w:rPr>
          <w:rFonts w:eastAsia="Arial"/>
          <w:szCs w:val="20"/>
          <w:lang w:val="sl-SI"/>
        </w:rPr>
      </w:pPr>
      <w:r w:rsidRPr="00CC70C9">
        <w:rPr>
          <w:rFonts w:eastAsia="Arial"/>
          <w:szCs w:val="20"/>
          <w:lang w:val="sl-SI"/>
        </w:rPr>
        <w:t xml:space="preserve">pridobitev zmogljivosti </w:t>
      </w:r>
      <w:proofErr w:type="spellStart"/>
      <w:r w:rsidRPr="00CC70C9">
        <w:rPr>
          <w:rFonts w:eastAsia="Arial"/>
          <w:szCs w:val="20"/>
          <w:lang w:val="sl-SI"/>
        </w:rPr>
        <w:t>protidronske</w:t>
      </w:r>
      <w:proofErr w:type="spellEnd"/>
      <w:r w:rsidRPr="00CC70C9">
        <w:rPr>
          <w:rFonts w:eastAsia="Arial"/>
          <w:szCs w:val="20"/>
          <w:lang w:val="sl-SI"/>
        </w:rPr>
        <w:t xml:space="preserve"> zaščite</w:t>
      </w:r>
      <w:r w:rsidR="00475096" w:rsidRPr="00CC70C9">
        <w:rPr>
          <w:rFonts w:eastAsia="Arial"/>
          <w:szCs w:val="20"/>
          <w:lang w:val="sl-SI"/>
        </w:rPr>
        <w:t>,</w:t>
      </w:r>
    </w:p>
    <w:p w14:paraId="536D6F24" w14:textId="59BF0102" w:rsidR="008A29F6" w:rsidRPr="00CC70C9" w:rsidRDefault="008A29F6" w:rsidP="00CC70C9">
      <w:pPr>
        <w:pStyle w:val="Odstavekseznama"/>
        <w:numPr>
          <w:ilvl w:val="1"/>
          <w:numId w:val="23"/>
        </w:numPr>
        <w:spacing w:line="288" w:lineRule="auto"/>
        <w:ind w:left="709" w:hanging="284"/>
        <w:contextualSpacing w:val="0"/>
        <w:jc w:val="both"/>
        <w:rPr>
          <w:rFonts w:eastAsia="Arial"/>
          <w:szCs w:val="20"/>
          <w:lang w:val="sl-SI"/>
        </w:rPr>
      </w:pPr>
      <w:r w:rsidRPr="00CC70C9">
        <w:rPr>
          <w:rFonts w:eastAsia="Arial"/>
          <w:szCs w:val="20"/>
          <w:lang w:val="sl-SI"/>
        </w:rPr>
        <w:t>zagotovitev zmogljivosti za obrambo sistema Iris-T pred grožnjami iz zraka</w:t>
      </w:r>
      <w:r w:rsidR="00475096" w:rsidRPr="00CC70C9">
        <w:rPr>
          <w:rFonts w:eastAsia="Arial"/>
          <w:szCs w:val="20"/>
          <w:lang w:val="sl-SI"/>
        </w:rPr>
        <w:t>,</w:t>
      </w:r>
    </w:p>
    <w:p w14:paraId="284D9DE8" w14:textId="0F968D76" w:rsidR="008A29F6" w:rsidRPr="00CC70C9" w:rsidRDefault="008A29F6" w:rsidP="00CC70C9">
      <w:pPr>
        <w:pStyle w:val="Odstavekseznama"/>
        <w:numPr>
          <w:ilvl w:val="1"/>
          <w:numId w:val="23"/>
        </w:numPr>
        <w:spacing w:line="288" w:lineRule="auto"/>
        <w:ind w:left="709" w:hanging="284"/>
        <w:contextualSpacing w:val="0"/>
        <w:jc w:val="both"/>
        <w:rPr>
          <w:rFonts w:eastAsia="Arial"/>
          <w:szCs w:val="20"/>
          <w:lang w:val="sl-SI"/>
        </w:rPr>
      </w:pPr>
      <w:r w:rsidRPr="00CC70C9">
        <w:rPr>
          <w:rFonts w:eastAsia="Arial"/>
          <w:szCs w:val="20"/>
          <w:lang w:val="sl-SI"/>
        </w:rPr>
        <w:t>zagotovitev možnosti za usposabljanje končnih uporabnikov</w:t>
      </w:r>
      <w:r w:rsidR="00475096" w:rsidRPr="00CC70C9">
        <w:rPr>
          <w:rFonts w:eastAsia="Arial"/>
          <w:szCs w:val="20"/>
          <w:lang w:val="sl-SI"/>
        </w:rPr>
        <w:t>.</w:t>
      </w:r>
    </w:p>
    <w:p w14:paraId="44AFA15A" w14:textId="77777777" w:rsidR="008A29F6" w:rsidRPr="00FA1050" w:rsidRDefault="008A29F6" w:rsidP="005623AF">
      <w:pPr>
        <w:spacing w:line="288" w:lineRule="auto"/>
        <w:ind w:left="360"/>
        <w:jc w:val="both"/>
        <w:rPr>
          <w:iCs/>
          <w:szCs w:val="20"/>
          <w:lang w:val="sl-SI"/>
        </w:rPr>
      </w:pPr>
    </w:p>
    <w:p w14:paraId="20CDCBE5" w14:textId="3A162C7F" w:rsidR="008A29F6" w:rsidRPr="00FA1050" w:rsidRDefault="008A29F6" w:rsidP="005623AF">
      <w:pPr>
        <w:spacing w:line="288" w:lineRule="auto"/>
        <w:jc w:val="both"/>
        <w:rPr>
          <w:iCs/>
          <w:szCs w:val="20"/>
          <w:lang w:val="sl-SI"/>
        </w:rPr>
      </w:pPr>
      <w:r w:rsidRPr="00FA1050">
        <w:rPr>
          <w:iCs/>
          <w:szCs w:val="20"/>
          <w:lang w:val="sl-SI"/>
        </w:rPr>
        <w:t xml:space="preserve">2. Integracija sistema zračne obrambe Iris-T s sistemom poveljevanja in kontrole C4I in s sistemom za upravljanje s tarčami Slovenske vojske. </w:t>
      </w:r>
    </w:p>
    <w:p w14:paraId="1213CDA3" w14:textId="77777777" w:rsidR="008A29F6" w:rsidRPr="00FA1050" w:rsidRDefault="008A29F6" w:rsidP="005623AF">
      <w:pPr>
        <w:spacing w:line="288" w:lineRule="auto"/>
        <w:jc w:val="both"/>
        <w:rPr>
          <w:iCs/>
          <w:szCs w:val="20"/>
          <w:lang w:val="sl-SI"/>
        </w:rPr>
      </w:pPr>
    </w:p>
    <w:p w14:paraId="1CC49798" w14:textId="77777777" w:rsidR="008A29F6" w:rsidRPr="00FA1050" w:rsidRDefault="008A29F6" w:rsidP="005623AF">
      <w:pPr>
        <w:spacing w:line="288" w:lineRule="auto"/>
        <w:jc w:val="both"/>
        <w:rPr>
          <w:iCs/>
          <w:szCs w:val="20"/>
          <w:lang w:val="sl-SI"/>
        </w:rPr>
      </w:pPr>
      <w:r w:rsidRPr="00FA1050">
        <w:rPr>
          <w:iCs/>
          <w:szCs w:val="20"/>
          <w:lang w:val="sl-SI"/>
        </w:rPr>
        <w:t>Cilji so:</w:t>
      </w:r>
    </w:p>
    <w:p w14:paraId="3CF87098" w14:textId="2844EFE6" w:rsidR="008A29F6" w:rsidRPr="00CC70C9" w:rsidRDefault="008A29F6" w:rsidP="00CC70C9">
      <w:pPr>
        <w:pStyle w:val="Odstavekseznama"/>
        <w:numPr>
          <w:ilvl w:val="1"/>
          <w:numId w:val="23"/>
        </w:numPr>
        <w:spacing w:line="288" w:lineRule="auto"/>
        <w:ind w:left="709" w:hanging="284"/>
        <w:contextualSpacing w:val="0"/>
        <w:jc w:val="both"/>
        <w:rPr>
          <w:rFonts w:eastAsia="Arial"/>
          <w:szCs w:val="20"/>
          <w:lang w:val="sl-SI"/>
        </w:rPr>
      </w:pPr>
      <w:r w:rsidRPr="00CC70C9">
        <w:rPr>
          <w:rFonts w:eastAsia="Arial"/>
          <w:szCs w:val="20"/>
          <w:lang w:val="sl-SI"/>
        </w:rPr>
        <w:t>zagotovitev izdelave skupne taktične slike</w:t>
      </w:r>
      <w:r w:rsidR="00475096" w:rsidRPr="00CC70C9">
        <w:rPr>
          <w:rFonts w:eastAsia="Arial"/>
          <w:szCs w:val="20"/>
          <w:lang w:val="sl-SI"/>
        </w:rPr>
        <w:t>,</w:t>
      </w:r>
    </w:p>
    <w:p w14:paraId="220450E9" w14:textId="2E744170" w:rsidR="008A29F6" w:rsidRPr="00CC70C9" w:rsidRDefault="008A29F6" w:rsidP="00CC70C9">
      <w:pPr>
        <w:pStyle w:val="Odstavekseznama"/>
        <w:numPr>
          <w:ilvl w:val="1"/>
          <w:numId w:val="23"/>
        </w:numPr>
        <w:spacing w:line="288" w:lineRule="auto"/>
        <w:ind w:left="709" w:hanging="284"/>
        <w:contextualSpacing w:val="0"/>
        <w:jc w:val="both"/>
        <w:rPr>
          <w:rFonts w:eastAsia="Arial"/>
          <w:szCs w:val="20"/>
          <w:lang w:val="sl-SI"/>
        </w:rPr>
      </w:pPr>
      <w:r w:rsidRPr="00CC70C9">
        <w:rPr>
          <w:rFonts w:eastAsia="Arial"/>
          <w:szCs w:val="20"/>
          <w:lang w:val="sl-SI"/>
        </w:rPr>
        <w:t>zagotovitev deljenja skupne taktične slike v sistemu IS-PINK</w:t>
      </w:r>
      <w:r w:rsidR="00475096" w:rsidRPr="00CC70C9">
        <w:rPr>
          <w:rFonts w:eastAsia="Arial"/>
          <w:szCs w:val="20"/>
          <w:lang w:val="sl-SI"/>
        </w:rPr>
        <w:t>,</w:t>
      </w:r>
    </w:p>
    <w:p w14:paraId="1AA0BE62" w14:textId="0008B91F" w:rsidR="008A29F6" w:rsidRPr="00CC70C9" w:rsidRDefault="008A29F6" w:rsidP="00CC70C9">
      <w:pPr>
        <w:pStyle w:val="Odstavekseznama"/>
        <w:numPr>
          <w:ilvl w:val="1"/>
          <w:numId w:val="23"/>
        </w:numPr>
        <w:spacing w:line="288" w:lineRule="auto"/>
        <w:ind w:left="709" w:hanging="284"/>
        <w:contextualSpacing w:val="0"/>
        <w:jc w:val="both"/>
        <w:rPr>
          <w:rFonts w:eastAsia="Arial"/>
          <w:szCs w:val="20"/>
          <w:lang w:val="sl-SI"/>
        </w:rPr>
      </w:pPr>
      <w:r w:rsidRPr="00CC70C9">
        <w:rPr>
          <w:rFonts w:eastAsia="Arial"/>
          <w:szCs w:val="20"/>
          <w:lang w:val="sl-SI"/>
        </w:rPr>
        <w:t xml:space="preserve">identifikacija in </w:t>
      </w:r>
      <w:proofErr w:type="spellStart"/>
      <w:r w:rsidRPr="00CC70C9">
        <w:rPr>
          <w:rFonts w:eastAsia="Arial"/>
          <w:szCs w:val="20"/>
          <w:lang w:val="sl-SI"/>
        </w:rPr>
        <w:t>dekonflikcija</w:t>
      </w:r>
      <w:proofErr w:type="spellEnd"/>
      <w:r w:rsidRPr="00CC70C9">
        <w:rPr>
          <w:rFonts w:eastAsia="Arial"/>
          <w:szCs w:val="20"/>
          <w:lang w:val="sl-SI"/>
        </w:rPr>
        <w:t xml:space="preserve"> kontaktov</w:t>
      </w:r>
      <w:r w:rsidR="00475096" w:rsidRPr="00CC70C9">
        <w:rPr>
          <w:rFonts w:eastAsia="Arial"/>
          <w:szCs w:val="20"/>
          <w:lang w:val="sl-SI"/>
        </w:rPr>
        <w:t>,</w:t>
      </w:r>
    </w:p>
    <w:p w14:paraId="23B470DF" w14:textId="7E31DA60" w:rsidR="008A29F6" w:rsidRPr="00CC70C9" w:rsidRDefault="008A29F6" w:rsidP="00CC70C9">
      <w:pPr>
        <w:pStyle w:val="Odstavekseznama"/>
        <w:numPr>
          <w:ilvl w:val="1"/>
          <w:numId w:val="23"/>
        </w:numPr>
        <w:spacing w:line="288" w:lineRule="auto"/>
        <w:ind w:left="709" w:hanging="284"/>
        <w:contextualSpacing w:val="0"/>
        <w:jc w:val="both"/>
        <w:rPr>
          <w:rFonts w:eastAsia="Arial"/>
          <w:szCs w:val="20"/>
          <w:lang w:val="sl-SI"/>
        </w:rPr>
      </w:pPr>
      <w:r w:rsidRPr="00CC70C9">
        <w:rPr>
          <w:rFonts w:eastAsia="Arial"/>
          <w:szCs w:val="20"/>
          <w:lang w:val="sl-SI"/>
        </w:rPr>
        <w:t>zmanjšanje tveganja prijateljskega ognja zaradi pomanjkanja funkcije IFF na nekaterih platformah</w:t>
      </w:r>
      <w:r w:rsidR="00475096" w:rsidRPr="00CC70C9">
        <w:rPr>
          <w:rFonts w:eastAsia="Arial"/>
          <w:szCs w:val="20"/>
          <w:lang w:val="sl-SI"/>
        </w:rPr>
        <w:t>.</w:t>
      </w:r>
    </w:p>
    <w:p w14:paraId="5C5AE87C" w14:textId="77777777" w:rsidR="008A29F6" w:rsidRPr="00FA1050" w:rsidRDefault="008A29F6" w:rsidP="005623AF">
      <w:pPr>
        <w:spacing w:line="288" w:lineRule="auto"/>
        <w:ind w:left="360"/>
        <w:rPr>
          <w:szCs w:val="20"/>
          <w:lang w:val="sl-SI"/>
        </w:rPr>
      </w:pPr>
    </w:p>
    <w:p w14:paraId="5D477E14" w14:textId="2183A9E5" w:rsidR="008A29F6" w:rsidRPr="00FA1050" w:rsidRDefault="00A6276A" w:rsidP="00CC70C9">
      <w:pPr>
        <w:spacing w:line="288" w:lineRule="auto"/>
        <w:rPr>
          <w:szCs w:val="20"/>
          <w:lang w:val="sl-SI"/>
        </w:rPr>
      </w:pPr>
      <w:r w:rsidRPr="00FA1050">
        <w:rPr>
          <w:szCs w:val="20"/>
          <w:lang w:val="sl-SI"/>
        </w:rPr>
        <w:t>Funkcionalno-tehnične zahteve in standardizacija</w:t>
      </w:r>
      <w:r w:rsidR="00CC70C9">
        <w:rPr>
          <w:szCs w:val="20"/>
          <w:lang w:val="sl-SI"/>
        </w:rPr>
        <w:t>:</w:t>
      </w:r>
    </w:p>
    <w:p w14:paraId="1ABCA267" w14:textId="6C644F08" w:rsidR="008A29F6" w:rsidRPr="00CC70C9" w:rsidRDefault="003355E3" w:rsidP="00CC70C9">
      <w:pPr>
        <w:pStyle w:val="Odstavekseznama"/>
        <w:numPr>
          <w:ilvl w:val="1"/>
          <w:numId w:val="23"/>
        </w:numPr>
        <w:spacing w:line="288" w:lineRule="auto"/>
        <w:ind w:left="709" w:hanging="284"/>
        <w:contextualSpacing w:val="0"/>
        <w:jc w:val="both"/>
        <w:rPr>
          <w:rFonts w:eastAsia="Arial"/>
          <w:szCs w:val="20"/>
          <w:lang w:val="sl-SI"/>
        </w:rPr>
      </w:pPr>
      <w:r w:rsidRPr="00CC70C9">
        <w:rPr>
          <w:rFonts w:eastAsia="Arial"/>
          <w:szCs w:val="20"/>
          <w:lang w:val="sl-SI"/>
        </w:rPr>
        <w:t xml:space="preserve">povezava </w:t>
      </w:r>
      <w:r w:rsidR="008A29F6" w:rsidRPr="00CC70C9">
        <w:rPr>
          <w:rFonts w:eastAsia="Arial"/>
          <w:szCs w:val="20"/>
          <w:lang w:val="sl-SI"/>
        </w:rPr>
        <w:t>IRIS-T sistema s sistemom zračne obrambe</w:t>
      </w:r>
      <w:r w:rsidR="00475096" w:rsidRPr="00CC70C9">
        <w:rPr>
          <w:rFonts w:eastAsia="Arial"/>
          <w:szCs w:val="20"/>
          <w:lang w:val="sl-SI"/>
        </w:rPr>
        <w:t>,</w:t>
      </w:r>
    </w:p>
    <w:p w14:paraId="51AF1ACA" w14:textId="578B5EEB" w:rsidR="008A29F6" w:rsidRPr="00CC70C9" w:rsidRDefault="003355E3" w:rsidP="00CC70C9">
      <w:pPr>
        <w:pStyle w:val="Odstavekseznama"/>
        <w:numPr>
          <w:ilvl w:val="1"/>
          <w:numId w:val="23"/>
        </w:numPr>
        <w:spacing w:line="288" w:lineRule="auto"/>
        <w:ind w:left="709" w:hanging="284"/>
        <w:contextualSpacing w:val="0"/>
        <w:jc w:val="both"/>
        <w:rPr>
          <w:rFonts w:eastAsia="Arial"/>
          <w:szCs w:val="20"/>
          <w:lang w:val="sl-SI"/>
        </w:rPr>
      </w:pPr>
      <w:r w:rsidRPr="00CC70C9">
        <w:rPr>
          <w:rFonts w:eastAsia="Arial"/>
          <w:szCs w:val="20"/>
          <w:lang w:val="sl-SI"/>
        </w:rPr>
        <w:t xml:space="preserve">vmesnik </w:t>
      </w:r>
      <w:r w:rsidR="008A29F6" w:rsidRPr="00CC70C9">
        <w:rPr>
          <w:rFonts w:eastAsia="Arial"/>
          <w:szCs w:val="20"/>
          <w:lang w:val="sl-SI"/>
        </w:rPr>
        <w:t>za povezavo na IRIS-T sistem za upravljanje ognja</w:t>
      </w:r>
      <w:r w:rsidR="00475096" w:rsidRPr="00CC70C9">
        <w:rPr>
          <w:rFonts w:eastAsia="Arial"/>
          <w:szCs w:val="20"/>
          <w:lang w:val="sl-SI"/>
        </w:rPr>
        <w:t>,</w:t>
      </w:r>
    </w:p>
    <w:p w14:paraId="45A39B43" w14:textId="7AE6173A" w:rsidR="008A29F6" w:rsidRPr="00CC70C9" w:rsidRDefault="003355E3" w:rsidP="00CC70C9">
      <w:pPr>
        <w:pStyle w:val="Odstavekseznama"/>
        <w:numPr>
          <w:ilvl w:val="1"/>
          <w:numId w:val="23"/>
        </w:numPr>
        <w:spacing w:line="288" w:lineRule="auto"/>
        <w:ind w:left="709" w:hanging="284"/>
        <w:contextualSpacing w:val="0"/>
        <w:jc w:val="both"/>
        <w:rPr>
          <w:rFonts w:eastAsia="Arial"/>
          <w:szCs w:val="20"/>
          <w:lang w:val="sl-SI"/>
        </w:rPr>
      </w:pPr>
      <w:r w:rsidRPr="00CC70C9">
        <w:rPr>
          <w:rFonts w:eastAsia="Arial"/>
          <w:szCs w:val="20"/>
          <w:lang w:val="sl-SI"/>
        </w:rPr>
        <w:t xml:space="preserve">vmesnik </w:t>
      </w:r>
      <w:r w:rsidR="008A29F6" w:rsidRPr="00CC70C9">
        <w:rPr>
          <w:rFonts w:eastAsia="Arial"/>
          <w:szCs w:val="20"/>
          <w:lang w:val="sl-SI"/>
        </w:rPr>
        <w:t>za povezavo na obstoječi sistem zračne obrambe</w:t>
      </w:r>
      <w:r w:rsidR="00475096" w:rsidRPr="00CC70C9">
        <w:rPr>
          <w:rFonts w:eastAsia="Arial"/>
          <w:szCs w:val="20"/>
          <w:lang w:val="sl-SI"/>
        </w:rPr>
        <w:t>,</w:t>
      </w:r>
    </w:p>
    <w:p w14:paraId="3088380D" w14:textId="170557EF" w:rsidR="008A29F6" w:rsidRPr="00CC70C9" w:rsidRDefault="008A29F6" w:rsidP="00CC70C9">
      <w:pPr>
        <w:pStyle w:val="Odstavekseznama"/>
        <w:numPr>
          <w:ilvl w:val="1"/>
          <w:numId w:val="23"/>
        </w:numPr>
        <w:spacing w:line="288" w:lineRule="auto"/>
        <w:ind w:left="709" w:hanging="284"/>
        <w:contextualSpacing w:val="0"/>
        <w:jc w:val="both"/>
        <w:rPr>
          <w:rFonts w:eastAsia="Arial"/>
          <w:szCs w:val="20"/>
          <w:lang w:val="sl-SI"/>
        </w:rPr>
      </w:pPr>
      <w:r w:rsidRPr="00CC70C9">
        <w:rPr>
          <w:rFonts w:eastAsia="Arial"/>
          <w:szCs w:val="20"/>
          <w:lang w:val="sl-SI"/>
        </w:rPr>
        <w:lastRenderedPageBreak/>
        <w:t>Standardni komunikacijski protokol povezave</w:t>
      </w:r>
      <w:r w:rsidR="00475096" w:rsidRPr="00CC70C9">
        <w:rPr>
          <w:rFonts w:eastAsia="Arial"/>
          <w:szCs w:val="20"/>
          <w:lang w:val="sl-SI"/>
        </w:rPr>
        <w:t>,</w:t>
      </w:r>
    </w:p>
    <w:p w14:paraId="74DB14F9" w14:textId="430B193B" w:rsidR="008A29F6" w:rsidRPr="00CC70C9" w:rsidRDefault="008A29F6" w:rsidP="00CC70C9">
      <w:pPr>
        <w:pStyle w:val="Odstavekseznama"/>
        <w:numPr>
          <w:ilvl w:val="1"/>
          <w:numId w:val="23"/>
        </w:numPr>
        <w:spacing w:line="288" w:lineRule="auto"/>
        <w:ind w:left="709" w:hanging="284"/>
        <w:contextualSpacing w:val="0"/>
        <w:jc w:val="both"/>
        <w:rPr>
          <w:rFonts w:eastAsia="Arial"/>
          <w:szCs w:val="20"/>
          <w:lang w:val="sl-SI"/>
        </w:rPr>
      </w:pPr>
      <w:r w:rsidRPr="00CC70C9">
        <w:rPr>
          <w:rFonts w:eastAsia="Arial"/>
          <w:szCs w:val="20"/>
          <w:lang w:val="sl-SI"/>
        </w:rPr>
        <w:t>Modul za upravljanje s tarčami</w:t>
      </w:r>
      <w:r w:rsidR="00475096" w:rsidRPr="00CC70C9">
        <w:rPr>
          <w:rFonts w:eastAsia="Arial"/>
          <w:szCs w:val="20"/>
          <w:lang w:val="sl-SI"/>
        </w:rPr>
        <w:t>.</w:t>
      </w:r>
    </w:p>
    <w:p w14:paraId="13C094E3" w14:textId="77777777" w:rsidR="008A29F6" w:rsidRPr="00FA1050" w:rsidRDefault="008A29F6" w:rsidP="005623AF">
      <w:pPr>
        <w:pStyle w:val="Odstavekseznama"/>
        <w:spacing w:line="288" w:lineRule="auto"/>
        <w:ind w:left="1080"/>
        <w:rPr>
          <w:szCs w:val="20"/>
          <w:lang w:val="sl-SI"/>
        </w:rPr>
      </w:pPr>
    </w:p>
    <w:p w14:paraId="5E1C88D4" w14:textId="7FC4D0B0" w:rsidR="008A29F6" w:rsidRPr="00FA1050" w:rsidRDefault="003355E3" w:rsidP="005623AF">
      <w:pPr>
        <w:spacing w:line="288" w:lineRule="auto"/>
        <w:rPr>
          <w:szCs w:val="20"/>
          <w:lang w:val="sl-SI"/>
        </w:rPr>
      </w:pPr>
      <w:r w:rsidRPr="00FA1050">
        <w:rPr>
          <w:szCs w:val="20"/>
          <w:lang w:val="sl-SI"/>
        </w:rPr>
        <w:t xml:space="preserve">povezava </w:t>
      </w:r>
      <w:r w:rsidR="008A29F6" w:rsidRPr="00FA1050">
        <w:rPr>
          <w:szCs w:val="20"/>
          <w:lang w:val="sl-SI"/>
        </w:rPr>
        <w:t>IRIS-T sistema z oborožitvenim sistemom Mangart 25</w:t>
      </w:r>
      <w:r w:rsidR="00CC70C9">
        <w:rPr>
          <w:szCs w:val="20"/>
          <w:lang w:val="sl-SI"/>
        </w:rPr>
        <w:t>:</w:t>
      </w:r>
    </w:p>
    <w:p w14:paraId="07BA07FB" w14:textId="7DA52107" w:rsidR="008A29F6" w:rsidRPr="00FA1050" w:rsidRDefault="008A29F6" w:rsidP="00CC70C9">
      <w:pPr>
        <w:pStyle w:val="Odstavekseznama"/>
        <w:numPr>
          <w:ilvl w:val="1"/>
          <w:numId w:val="23"/>
        </w:numPr>
        <w:spacing w:line="288" w:lineRule="auto"/>
        <w:ind w:left="709" w:hanging="284"/>
        <w:contextualSpacing w:val="0"/>
        <w:jc w:val="both"/>
        <w:rPr>
          <w:szCs w:val="20"/>
          <w:lang w:val="sl-SI"/>
        </w:rPr>
      </w:pPr>
      <w:r w:rsidRPr="00FA1050">
        <w:rPr>
          <w:szCs w:val="20"/>
          <w:lang w:val="sl-SI"/>
        </w:rPr>
        <w:t xml:space="preserve">Vmesnik za povezavo na Mangart 25 oborožitveni </w:t>
      </w:r>
      <w:r w:rsidR="00475096" w:rsidRPr="00FA1050">
        <w:rPr>
          <w:szCs w:val="20"/>
          <w:lang w:val="sl-SI"/>
        </w:rPr>
        <w:t>s</w:t>
      </w:r>
      <w:r w:rsidR="003355E3">
        <w:rPr>
          <w:szCs w:val="20"/>
          <w:lang w:val="sl-SI"/>
        </w:rPr>
        <w:t>i</w:t>
      </w:r>
      <w:r w:rsidR="00475096" w:rsidRPr="00FA1050">
        <w:rPr>
          <w:szCs w:val="20"/>
          <w:lang w:val="sl-SI"/>
        </w:rPr>
        <w:t>stem.</w:t>
      </w:r>
    </w:p>
    <w:p w14:paraId="06D0EF4B" w14:textId="77777777" w:rsidR="008A29F6" w:rsidRPr="00FA1050" w:rsidRDefault="008A29F6" w:rsidP="005623AF">
      <w:pPr>
        <w:pStyle w:val="Odstavekseznama"/>
        <w:spacing w:line="288" w:lineRule="auto"/>
        <w:ind w:left="1080"/>
        <w:rPr>
          <w:szCs w:val="20"/>
          <w:lang w:val="sl-SI"/>
        </w:rPr>
      </w:pPr>
    </w:p>
    <w:p w14:paraId="1878D230" w14:textId="58B2D126" w:rsidR="008A29F6" w:rsidRPr="00FA1050" w:rsidRDefault="003355E3" w:rsidP="005623AF">
      <w:pPr>
        <w:spacing w:line="288" w:lineRule="auto"/>
        <w:rPr>
          <w:szCs w:val="20"/>
          <w:lang w:val="sl-SI"/>
        </w:rPr>
      </w:pPr>
      <w:r w:rsidRPr="00FA1050">
        <w:rPr>
          <w:szCs w:val="20"/>
          <w:lang w:val="sl-SI"/>
        </w:rPr>
        <w:t xml:space="preserve">povezava </w:t>
      </w:r>
      <w:r w:rsidR="008A29F6" w:rsidRPr="00FA1050">
        <w:rPr>
          <w:szCs w:val="20"/>
          <w:lang w:val="sl-SI"/>
        </w:rPr>
        <w:t>IRIS-T in Mangart 25 sistemov v IS-PINK</w:t>
      </w:r>
      <w:r w:rsidR="00CC70C9">
        <w:rPr>
          <w:szCs w:val="20"/>
          <w:lang w:val="sl-SI"/>
        </w:rPr>
        <w:t>:</w:t>
      </w:r>
    </w:p>
    <w:p w14:paraId="6E2428EB" w14:textId="23A882A3" w:rsidR="008A29F6" w:rsidRPr="00FA1050" w:rsidRDefault="008A29F6" w:rsidP="00CC70C9">
      <w:pPr>
        <w:pStyle w:val="Odstavekseznama"/>
        <w:numPr>
          <w:ilvl w:val="1"/>
          <w:numId w:val="23"/>
        </w:numPr>
        <w:spacing w:line="288" w:lineRule="auto"/>
        <w:ind w:left="709" w:hanging="284"/>
        <w:contextualSpacing w:val="0"/>
        <w:jc w:val="both"/>
        <w:rPr>
          <w:szCs w:val="20"/>
          <w:lang w:val="sl-SI"/>
        </w:rPr>
      </w:pPr>
      <w:r w:rsidRPr="00FA1050">
        <w:rPr>
          <w:szCs w:val="20"/>
          <w:lang w:val="sl-SI"/>
        </w:rPr>
        <w:t>Standardni komunikacijski protokol prenosa prijateljskih kontaktov</w:t>
      </w:r>
      <w:r w:rsidR="00475096" w:rsidRPr="00FA1050">
        <w:rPr>
          <w:szCs w:val="20"/>
          <w:lang w:val="sl-SI"/>
        </w:rPr>
        <w:t>,</w:t>
      </w:r>
    </w:p>
    <w:p w14:paraId="7C42A306" w14:textId="12A878F7" w:rsidR="008A29F6" w:rsidRPr="00FA1050" w:rsidRDefault="008A29F6" w:rsidP="00CC70C9">
      <w:pPr>
        <w:pStyle w:val="Odstavekseznama"/>
        <w:numPr>
          <w:ilvl w:val="1"/>
          <w:numId w:val="23"/>
        </w:numPr>
        <w:spacing w:line="288" w:lineRule="auto"/>
        <w:ind w:left="709" w:hanging="284"/>
        <w:contextualSpacing w:val="0"/>
        <w:jc w:val="both"/>
        <w:rPr>
          <w:szCs w:val="20"/>
          <w:lang w:val="sl-SI"/>
        </w:rPr>
      </w:pPr>
      <w:r w:rsidRPr="00FA1050">
        <w:rPr>
          <w:szCs w:val="20"/>
          <w:lang w:val="sl-SI"/>
        </w:rPr>
        <w:t>Standardni komunikacijski protokol za prenos podatkov sistema zračne obrambe</w:t>
      </w:r>
      <w:r w:rsidR="00475096" w:rsidRPr="00FA1050">
        <w:rPr>
          <w:szCs w:val="20"/>
          <w:lang w:val="sl-SI"/>
        </w:rPr>
        <w:t>.</w:t>
      </w:r>
    </w:p>
    <w:p w14:paraId="23750D80" w14:textId="77777777" w:rsidR="008A29F6" w:rsidRPr="00FA1050" w:rsidRDefault="008A29F6" w:rsidP="005623AF">
      <w:pPr>
        <w:pStyle w:val="Odstavekseznama"/>
        <w:spacing w:line="288" w:lineRule="auto"/>
        <w:ind w:left="1080"/>
        <w:rPr>
          <w:szCs w:val="20"/>
          <w:lang w:val="sl-SI"/>
        </w:rPr>
      </w:pPr>
    </w:p>
    <w:p w14:paraId="5C93A5C4" w14:textId="2ABED597" w:rsidR="008A29F6" w:rsidRPr="00FA1050" w:rsidRDefault="003355E3" w:rsidP="005623AF">
      <w:pPr>
        <w:spacing w:line="288" w:lineRule="auto"/>
        <w:rPr>
          <w:szCs w:val="20"/>
          <w:lang w:val="sl-SI"/>
        </w:rPr>
      </w:pPr>
      <w:r w:rsidRPr="00FA1050">
        <w:rPr>
          <w:szCs w:val="20"/>
          <w:lang w:val="sl-SI"/>
        </w:rPr>
        <w:t xml:space="preserve">minimalne </w:t>
      </w:r>
      <w:r w:rsidR="008A29F6" w:rsidRPr="00FA1050">
        <w:rPr>
          <w:szCs w:val="20"/>
          <w:lang w:val="sl-SI"/>
        </w:rPr>
        <w:t>tehnične zahteve</w:t>
      </w:r>
      <w:r w:rsidR="00CC70C9">
        <w:rPr>
          <w:szCs w:val="20"/>
          <w:lang w:val="sl-SI"/>
        </w:rPr>
        <w:t>:</w:t>
      </w:r>
    </w:p>
    <w:p w14:paraId="274B27DF" w14:textId="643555B9" w:rsidR="008A29F6" w:rsidRPr="00FA1050" w:rsidRDefault="008A29F6" w:rsidP="00CC70C9">
      <w:pPr>
        <w:pStyle w:val="Odstavekseznama"/>
        <w:numPr>
          <w:ilvl w:val="1"/>
          <w:numId w:val="23"/>
        </w:numPr>
        <w:spacing w:line="288" w:lineRule="auto"/>
        <w:ind w:left="709" w:hanging="284"/>
        <w:contextualSpacing w:val="0"/>
        <w:jc w:val="both"/>
        <w:rPr>
          <w:szCs w:val="20"/>
          <w:lang w:val="sl-SI"/>
        </w:rPr>
      </w:pPr>
      <w:r w:rsidRPr="00FA1050">
        <w:rPr>
          <w:szCs w:val="20"/>
          <w:lang w:val="sl-SI"/>
        </w:rPr>
        <w:t>Zmogljivost prenosa skupne zračne slike med sistemi SV</w:t>
      </w:r>
      <w:r w:rsidR="00475096" w:rsidRPr="00FA1050">
        <w:rPr>
          <w:szCs w:val="20"/>
          <w:lang w:val="sl-SI"/>
        </w:rPr>
        <w:t>,</w:t>
      </w:r>
    </w:p>
    <w:p w14:paraId="09455D6C" w14:textId="6D268AAC" w:rsidR="008A29F6" w:rsidRPr="00FA1050" w:rsidRDefault="008A29F6" w:rsidP="00CC70C9">
      <w:pPr>
        <w:pStyle w:val="Odstavekseznama"/>
        <w:numPr>
          <w:ilvl w:val="1"/>
          <w:numId w:val="23"/>
        </w:numPr>
        <w:spacing w:line="288" w:lineRule="auto"/>
        <w:ind w:left="709" w:hanging="284"/>
        <w:contextualSpacing w:val="0"/>
        <w:jc w:val="both"/>
        <w:rPr>
          <w:szCs w:val="20"/>
          <w:lang w:val="sl-SI"/>
        </w:rPr>
      </w:pPr>
      <w:r w:rsidRPr="00FA1050">
        <w:rPr>
          <w:szCs w:val="20"/>
          <w:lang w:val="sl-SI"/>
        </w:rPr>
        <w:t>Zmogljivost prenosa izbranih zračnih tarč v oborožitveni sistem Mangart 25</w:t>
      </w:r>
      <w:r w:rsidR="00475096" w:rsidRPr="00FA1050">
        <w:rPr>
          <w:szCs w:val="20"/>
          <w:lang w:val="sl-SI"/>
        </w:rPr>
        <w:t>.</w:t>
      </w:r>
    </w:p>
    <w:p w14:paraId="451DAFAE" w14:textId="77777777" w:rsidR="008A29F6" w:rsidRPr="00FA1050" w:rsidRDefault="008A29F6" w:rsidP="005623AF">
      <w:pPr>
        <w:pStyle w:val="Odstavekseznama"/>
        <w:spacing w:line="288" w:lineRule="auto"/>
        <w:ind w:left="1080"/>
        <w:rPr>
          <w:szCs w:val="20"/>
          <w:lang w:val="sl-SI"/>
        </w:rPr>
      </w:pPr>
    </w:p>
    <w:p w14:paraId="1EE98FF0" w14:textId="313C9BFA" w:rsidR="008A29F6" w:rsidRPr="00FA1050" w:rsidRDefault="003355E3" w:rsidP="005623AF">
      <w:pPr>
        <w:spacing w:line="288" w:lineRule="auto"/>
        <w:rPr>
          <w:szCs w:val="20"/>
          <w:lang w:val="sl-SI"/>
        </w:rPr>
      </w:pPr>
      <w:r w:rsidRPr="00FA1050">
        <w:rPr>
          <w:szCs w:val="20"/>
          <w:lang w:val="sl-SI"/>
        </w:rPr>
        <w:t xml:space="preserve">skladnost </w:t>
      </w:r>
      <w:r w:rsidR="008A29F6" w:rsidRPr="00FA1050">
        <w:rPr>
          <w:szCs w:val="20"/>
          <w:lang w:val="sl-SI"/>
        </w:rPr>
        <w:t>s standardi</w:t>
      </w:r>
      <w:r w:rsidR="00CC70C9">
        <w:rPr>
          <w:szCs w:val="20"/>
          <w:lang w:val="sl-SI"/>
        </w:rPr>
        <w:t>:</w:t>
      </w:r>
    </w:p>
    <w:p w14:paraId="0143A8FB" w14:textId="7AA2DAF9" w:rsidR="008A29F6" w:rsidRPr="00FA1050" w:rsidRDefault="008A29F6" w:rsidP="00CC70C9">
      <w:pPr>
        <w:pStyle w:val="Odstavekseznama"/>
        <w:numPr>
          <w:ilvl w:val="1"/>
          <w:numId w:val="23"/>
        </w:numPr>
        <w:spacing w:line="288" w:lineRule="auto"/>
        <w:ind w:left="709" w:hanging="284"/>
        <w:contextualSpacing w:val="0"/>
        <w:jc w:val="both"/>
        <w:rPr>
          <w:szCs w:val="20"/>
          <w:lang w:val="sl-SI"/>
        </w:rPr>
      </w:pPr>
      <w:r w:rsidRPr="00FA1050">
        <w:rPr>
          <w:szCs w:val="20"/>
          <w:lang w:val="sl-SI"/>
        </w:rPr>
        <w:t>MIL-STD-6011</w:t>
      </w:r>
      <w:r w:rsidR="00475096" w:rsidRPr="00FA1050">
        <w:rPr>
          <w:szCs w:val="20"/>
          <w:lang w:val="sl-SI"/>
        </w:rPr>
        <w:t>,</w:t>
      </w:r>
    </w:p>
    <w:p w14:paraId="1BB660E7" w14:textId="54B77146" w:rsidR="008A29F6" w:rsidRPr="00FA1050" w:rsidRDefault="008A29F6" w:rsidP="00CC70C9">
      <w:pPr>
        <w:pStyle w:val="Odstavekseznama"/>
        <w:numPr>
          <w:ilvl w:val="1"/>
          <w:numId w:val="23"/>
        </w:numPr>
        <w:spacing w:line="288" w:lineRule="auto"/>
        <w:ind w:left="709" w:hanging="284"/>
        <w:contextualSpacing w:val="0"/>
        <w:jc w:val="both"/>
        <w:rPr>
          <w:szCs w:val="20"/>
          <w:lang w:val="sl-SI"/>
        </w:rPr>
      </w:pPr>
      <w:r w:rsidRPr="00FA1050">
        <w:rPr>
          <w:szCs w:val="20"/>
          <w:lang w:val="sl-SI"/>
        </w:rPr>
        <w:t>STANAG 5511</w:t>
      </w:r>
      <w:r w:rsidR="00475096" w:rsidRPr="00FA1050">
        <w:rPr>
          <w:szCs w:val="20"/>
          <w:lang w:val="sl-SI"/>
        </w:rPr>
        <w:t>,</w:t>
      </w:r>
    </w:p>
    <w:p w14:paraId="3EB04ED8" w14:textId="1C817D26" w:rsidR="008A29F6" w:rsidRPr="00FA1050" w:rsidRDefault="008A29F6" w:rsidP="00CC70C9">
      <w:pPr>
        <w:pStyle w:val="Odstavekseznama"/>
        <w:numPr>
          <w:ilvl w:val="1"/>
          <w:numId w:val="23"/>
        </w:numPr>
        <w:spacing w:line="288" w:lineRule="auto"/>
        <w:ind w:left="709" w:hanging="284"/>
        <w:contextualSpacing w:val="0"/>
        <w:jc w:val="both"/>
        <w:rPr>
          <w:szCs w:val="20"/>
          <w:lang w:val="sl-SI"/>
        </w:rPr>
      </w:pPr>
      <w:r w:rsidRPr="00FA1050">
        <w:rPr>
          <w:szCs w:val="20"/>
          <w:lang w:val="sl-SI"/>
        </w:rPr>
        <w:t>STANAG 5527</w:t>
      </w:r>
      <w:r w:rsidR="00475096" w:rsidRPr="00FA1050">
        <w:rPr>
          <w:szCs w:val="20"/>
          <w:lang w:val="sl-SI"/>
        </w:rPr>
        <w:t>,</w:t>
      </w:r>
    </w:p>
    <w:p w14:paraId="1418D87E" w14:textId="2EAAD1CE" w:rsidR="008A29F6" w:rsidRPr="00FA1050" w:rsidRDefault="008A29F6" w:rsidP="00CC70C9">
      <w:pPr>
        <w:pStyle w:val="Odstavekseznama"/>
        <w:numPr>
          <w:ilvl w:val="1"/>
          <w:numId w:val="23"/>
        </w:numPr>
        <w:spacing w:line="288" w:lineRule="auto"/>
        <w:ind w:left="709" w:hanging="284"/>
        <w:contextualSpacing w:val="0"/>
        <w:jc w:val="both"/>
        <w:rPr>
          <w:szCs w:val="20"/>
          <w:lang w:val="sl-SI"/>
        </w:rPr>
      </w:pPr>
      <w:r w:rsidRPr="00FA1050">
        <w:rPr>
          <w:szCs w:val="20"/>
          <w:lang w:val="sl-SI"/>
        </w:rPr>
        <w:t>STANAG 4677</w:t>
      </w:r>
      <w:r w:rsidR="00475096" w:rsidRPr="00FA1050">
        <w:rPr>
          <w:szCs w:val="20"/>
          <w:lang w:val="sl-SI"/>
        </w:rPr>
        <w:t>.</w:t>
      </w:r>
    </w:p>
    <w:p w14:paraId="6E33D013" w14:textId="54C24909" w:rsidR="008A29F6" w:rsidRPr="00FA1050" w:rsidRDefault="008A29F6" w:rsidP="005623AF">
      <w:pPr>
        <w:spacing w:line="288" w:lineRule="auto"/>
        <w:jc w:val="both"/>
        <w:rPr>
          <w:rFonts w:eastAsia="Calibri"/>
          <w:b/>
          <w:szCs w:val="20"/>
          <w:lang w:val="sl-SI"/>
        </w:rPr>
      </w:pPr>
    </w:p>
    <w:p w14:paraId="3C78B9E8" w14:textId="77777777" w:rsidR="008A29F6" w:rsidRDefault="008A29F6" w:rsidP="005623AF">
      <w:pPr>
        <w:spacing w:line="288" w:lineRule="auto"/>
        <w:jc w:val="both"/>
        <w:rPr>
          <w:rFonts w:eastAsia="Calibri"/>
          <w:b/>
          <w:szCs w:val="20"/>
          <w:lang w:val="sl-SI"/>
        </w:rPr>
      </w:pPr>
    </w:p>
    <w:p w14:paraId="79F52659" w14:textId="72ECFF62" w:rsidR="008A29F6" w:rsidRPr="008D51D1" w:rsidRDefault="008A29F6" w:rsidP="005623AF">
      <w:pPr>
        <w:spacing w:line="288" w:lineRule="auto"/>
        <w:jc w:val="both"/>
        <w:rPr>
          <w:rFonts w:eastAsia="Calibri"/>
          <w:b/>
          <w:szCs w:val="20"/>
          <w:lang w:val="sl-SI"/>
        </w:rPr>
      </w:pPr>
      <w:proofErr w:type="spellStart"/>
      <w:r>
        <w:rPr>
          <w:rFonts w:eastAsia="Calibri"/>
          <w:b/>
          <w:szCs w:val="20"/>
          <w:lang w:val="sl-SI"/>
        </w:rPr>
        <w:t>Zap</w:t>
      </w:r>
      <w:proofErr w:type="spellEnd"/>
      <w:r>
        <w:rPr>
          <w:rFonts w:eastAsia="Calibri"/>
          <w:b/>
          <w:szCs w:val="20"/>
          <w:lang w:val="sl-SI"/>
        </w:rPr>
        <w:t xml:space="preserve">. </w:t>
      </w:r>
      <w:r w:rsidR="00475096">
        <w:rPr>
          <w:rFonts w:eastAsia="Calibri"/>
          <w:b/>
          <w:szCs w:val="20"/>
          <w:lang w:val="sl-SI"/>
        </w:rPr>
        <w:t>št</w:t>
      </w:r>
      <w:r>
        <w:rPr>
          <w:rFonts w:eastAsia="Calibri"/>
          <w:b/>
          <w:szCs w:val="20"/>
          <w:lang w:val="sl-SI"/>
        </w:rPr>
        <w:t>. 6:</w:t>
      </w:r>
    </w:p>
    <w:p w14:paraId="638FEB12" w14:textId="77777777" w:rsidR="00C070F9" w:rsidRPr="000A40A6" w:rsidRDefault="00C070F9" w:rsidP="005623AF">
      <w:pPr>
        <w:pStyle w:val="ZADEVA"/>
        <w:spacing w:line="288" w:lineRule="auto"/>
        <w:jc w:val="both"/>
        <w:rPr>
          <w:szCs w:val="20"/>
          <w:lang w:val="sl-SI"/>
        </w:rPr>
      </w:pPr>
    </w:p>
    <w:p w14:paraId="2339EDDA" w14:textId="77777777" w:rsidR="00C070F9" w:rsidRPr="0073267E" w:rsidRDefault="00C070F9" w:rsidP="005623AF">
      <w:pPr>
        <w:tabs>
          <w:tab w:val="left" w:pos="426"/>
        </w:tabs>
        <w:spacing w:line="288" w:lineRule="auto"/>
        <w:jc w:val="both"/>
        <w:outlineLvl w:val="0"/>
        <w:rPr>
          <w:iCs/>
          <w:strike/>
          <w:szCs w:val="20"/>
          <w:lang w:val="sl-SI"/>
        </w:rPr>
      </w:pPr>
      <w:bookmarkStart w:id="0" w:name="_Hlk160532624"/>
      <w:r w:rsidRPr="00262A10">
        <w:rPr>
          <w:noProof/>
          <w:kern w:val="32"/>
          <w:szCs w:val="20"/>
          <w:u w:val="single"/>
          <w:lang w:val="sl-SI" w:eastAsia="sl-SI"/>
        </w:rPr>
        <w:t>Naslov RRI aktivnosti</w:t>
      </w:r>
      <w:r w:rsidRPr="00262A10">
        <w:rPr>
          <w:noProof/>
          <w:kern w:val="32"/>
          <w:szCs w:val="20"/>
          <w:lang w:val="sl-SI" w:eastAsia="sl-SI"/>
        </w:rPr>
        <w:t xml:space="preserve">: </w:t>
      </w:r>
      <w:bookmarkEnd w:id="0"/>
      <w:r w:rsidRPr="00E43EF9">
        <w:rPr>
          <w:b/>
          <w:iCs/>
          <w:szCs w:val="20"/>
          <w:lang w:val="sl-SI"/>
        </w:rPr>
        <w:t xml:space="preserve">Razvoj </w:t>
      </w:r>
      <w:r>
        <w:rPr>
          <w:b/>
          <w:iCs/>
          <w:szCs w:val="20"/>
          <w:lang w:val="sl-SI"/>
        </w:rPr>
        <w:t>tehnološkega demonstratorja</w:t>
      </w:r>
      <w:r w:rsidRPr="00E43EF9">
        <w:rPr>
          <w:b/>
          <w:iCs/>
          <w:szCs w:val="20"/>
          <w:lang w:val="sl-SI"/>
        </w:rPr>
        <w:t xml:space="preserve"> kompleksnega sistema/platforme daljinsko vodene oborožitvene postaje (MANGART 30)</w:t>
      </w:r>
    </w:p>
    <w:p w14:paraId="006695A6" w14:textId="77777777" w:rsidR="00C070F9" w:rsidRDefault="00C070F9" w:rsidP="005623AF">
      <w:pPr>
        <w:tabs>
          <w:tab w:val="left" w:pos="426"/>
        </w:tabs>
        <w:spacing w:line="288" w:lineRule="auto"/>
        <w:jc w:val="both"/>
        <w:outlineLvl w:val="0"/>
        <w:rPr>
          <w:noProof/>
          <w:szCs w:val="20"/>
          <w:lang w:val="sl-SI"/>
        </w:rPr>
      </w:pPr>
    </w:p>
    <w:p w14:paraId="7A879F6C" w14:textId="77777777" w:rsidR="00C070F9" w:rsidRDefault="00C070F9" w:rsidP="005623AF">
      <w:pPr>
        <w:tabs>
          <w:tab w:val="left" w:pos="426"/>
        </w:tabs>
        <w:spacing w:line="288" w:lineRule="auto"/>
        <w:jc w:val="both"/>
        <w:outlineLvl w:val="0"/>
        <w:rPr>
          <w:noProof/>
          <w:szCs w:val="20"/>
          <w:u w:val="single"/>
          <w:lang w:val="sl-SI"/>
        </w:rPr>
      </w:pPr>
      <w:bookmarkStart w:id="1" w:name="_Hlk160532679"/>
      <w:r w:rsidRPr="00755E7C">
        <w:rPr>
          <w:noProof/>
          <w:szCs w:val="20"/>
          <w:u w:val="single"/>
          <w:lang w:val="sl-SI"/>
        </w:rPr>
        <w:t>Kratek povzetek RRI aktivnosti:</w:t>
      </w:r>
    </w:p>
    <w:bookmarkEnd w:id="1"/>
    <w:p w14:paraId="3FFBF330" w14:textId="77777777" w:rsidR="00C070F9" w:rsidRPr="00624A89" w:rsidRDefault="00C070F9" w:rsidP="005623AF">
      <w:pPr>
        <w:tabs>
          <w:tab w:val="left" w:pos="6237"/>
        </w:tabs>
        <w:spacing w:line="288" w:lineRule="auto"/>
        <w:jc w:val="both"/>
        <w:rPr>
          <w:noProof/>
          <w:szCs w:val="20"/>
          <w:lang w:val="sl-SI"/>
        </w:rPr>
      </w:pPr>
      <w:r w:rsidRPr="007A5868">
        <w:rPr>
          <w:noProof/>
          <w:szCs w:val="20"/>
          <w:lang w:val="sl-SI"/>
        </w:rPr>
        <w:t xml:space="preserve">Projekt se osredotoča </w:t>
      </w:r>
      <w:r>
        <w:rPr>
          <w:noProof/>
          <w:szCs w:val="20"/>
          <w:lang w:val="sl-SI"/>
        </w:rPr>
        <w:t>na razvoj tehnološkega demonstratorja</w:t>
      </w:r>
      <w:r w:rsidRPr="007A5868">
        <w:rPr>
          <w:noProof/>
          <w:szCs w:val="20"/>
          <w:lang w:val="sl-SI"/>
        </w:rPr>
        <w:t xml:space="preserve"> kompleksnega sistema/platforme daljinsko vodene oborožitvene postaje (DVOP), namenjene za preoborožitev SKOV 8x8, z integriranim topom kalibra 30x173 mm, s sovprežnim mitraljezom 7,62x51 mm, z oboroženim optičnim modulom 12,7x99 mm za poveljnika, z izstrelitvenim modulom za PORS SPIKE LR/LR2 ali opcijsko brezpilotne letalnike, z opozorilnikom laserskega označevanja in z AESA radarjem. Izbrani izvajalec bo v sodelovanju z naročnikom konstruiral</w:t>
      </w:r>
      <w:r>
        <w:rPr>
          <w:noProof/>
          <w:szCs w:val="20"/>
          <w:lang w:val="sl-SI"/>
        </w:rPr>
        <w:t xml:space="preserve"> tehnološki demonstrator</w:t>
      </w:r>
      <w:r w:rsidRPr="00624A89">
        <w:rPr>
          <w:noProof/>
          <w:szCs w:val="20"/>
          <w:lang w:val="sl-SI"/>
        </w:rPr>
        <w:t xml:space="preserve"> daljinsko vodene oborožitvene postaje kalibra 30 mm, namenjene preoborožitvi SKOV 8x8 SV. Z modularno zasnovo oborožitvene postaje bo v prihodnje po izkazani potrebi z minimalnimi predelavami možna namestitev tudi na druga vozila SV.</w:t>
      </w:r>
    </w:p>
    <w:p w14:paraId="3FAD5187" w14:textId="77777777" w:rsidR="00C070F9" w:rsidRPr="00624A89" w:rsidRDefault="00C070F9" w:rsidP="005623AF">
      <w:pPr>
        <w:tabs>
          <w:tab w:val="left" w:pos="6237"/>
        </w:tabs>
        <w:spacing w:line="288" w:lineRule="auto"/>
        <w:jc w:val="both"/>
        <w:rPr>
          <w:noProof/>
          <w:szCs w:val="20"/>
          <w:lang w:val="sl-SI"/>
        </w:rPr>
      </w:pPr>
    </w:p>
    <w:p w14:paraId="771D80C1" w14:textId="77777777" w:rsidR="00C070F9" w:rsidRDefault="00C070F9" w:rsidP="005623AF">
      <w:pPr>
        <w:tabs>
          <w:tab w:val="left" w:pos="6237"/>
        </w:tabs>
        <w:spacing w:line="288" w:lineRule="auto"/>
        <w:jc w:val="both"/>
        <w:rPr>
          <w:noProof/>
          <w:szCs w:val="20"/>
          <w:lang w:val="sl-SI"/>
        </w:rPr>
      </w:pPr>
      <w:r>
        <w:rPr>
          <w:noProof/>
          <w:szCs w:val="20"/>
          <w:lang w:val="sl-SI"/>
        </w:rPr>
        <w:t>I</w:t>
      </w:r>
      <w:r w:rsidRPr="00624A89">
        <w:rPr>
          <w:noProof/>
          <w:szCs w:val="20"/>
          <w:lang w:val="sl-SI"/>
        </w:rPr>
        <w:t>zvajalec bo na začetku projekta skupaj z naročnikom kompletiral katalog specifikacij oz. z</w:t>
      </w:r>
      <w:r>
        <w:rPr>
          <w:noProof/>
          <w:szCs w:val="20"/>
          <w:lang w:val="sl-SI"/>
        </w:rPr>
        <w:t>ahtev, ki jih mora izpolnjevati tehnološki demonstrator</w:t>
      </w:r>
      <w:r w:rsidRPr="00624A89">
        <w:rPr>
          <w:noProof/>
          <w:szCs w:val="20"/>
          <w:lang w:val="sl-SI"/>
        </w:rPr>
        <w:t>. Na podlagi kataloga zahtev bo razdelan in analiziran arhitekturn</w:t>
      </w:r>
      <w:r>
        <w:rPr>
          <w:noProof/>
          <w:szCs w:val="20"/>
          <w:lang w:val="sl-SI"/>
        </w:rPr>
        <w:t>i koncept rešitve DVOP. I</w:t>
      </w:r>
      <w:r w:rsidRPr="00624A89">
        <w:rPr>
          <w:noProof/>
          <w:szCs w:val="20"/>
          <w:lang w:val="sl-SI"/>
        </w:rPr>
        <w:t>zvajalec in naročnik bosta skupaj pripravila register tveganj za upravljanje potencialnih tveganj pri razvoju DVOP.</w:t>
      </w:r>
    </w:p>
    <w:p w14:paraId="41E16EB7" w14:textId="77777777" w:rsidR="00C070F9" w:rsidRDefault="00C070F9" w:rsidP="005623AF">
      <w:pPr>
        <w:tabs>
          <w:tab w:val="left" w:pos="6237"/>
        </w:tabs>
        <w:spacing w:line="288" w:lineRule="auto"/>
        <w:jc w:val="both"/>
        <w:rPr>
          <w:noProof/>
          <w:szCs w:val="20"/>
          <w:lang w:val="sl-SI"/>
        </w:rPr>
      </w:pPr>
    </w:p>
    <w:p w14:paraId="00612D0A" w14:textId="77777777" w:rsidR="00C070F9" w:rsidRDefault="00C070F9" w:rsidP="005623AF">
      <w:pPr>
        <w:tabs>
          <w:tab w:val="left" w:pos="6237"/>
        </w:tabs>
        <w:spacing w:line="288" w:lineRule="auto"/>
        <w:jc w:val="both"/>
        <w:rPr>
          <w:noProof/>
          <w:szCs w:val="20"/>
          <w:lang w:val="sl-SI"/>
        </w:rPr>
      </w:pPr>
      <w:r>
        <w:rPr>
          <w:noProof/>
          <w:szCs w:val="20"/>
          <w:lang w:val="sl-SI"/>
        </w:rPr>
        <w:t>I</w:t>
      </w:r>
      <w:r w:rsidRPr="008E52C2">
        <w:rPr>
          <w:noProof/>
          <w:szCs w:val="20"/>
          <w:lang w:val="sl-SI"/>
        </w:rPr>
        <w:t>zvajalec bo predstavil naročniku zasnovo vseh podsistemov DVOP (upravljanje glavnega in sekundarnega orožja, senzorika, sistem za blaženje povratnih udarcev, sistem za streženje</w:t>
      </w:r>
      <w:r>
        <w:rPr>
          <w:noProof/>
          <w:szCs w:val="20"/>
          <w:lang w:val="sl-SI"/>
        </w:rPr>
        <w:t xml:space="preserve"> in prikazovanje idr.). I</w:t>
      </w:r>
      <w:r w:rsidRPr="008E52C2">
        <w:rPr>
          <w:noProof/>
          <w:szCs w:val="20"/>
          <w:lang w:val="sl-SI"/>
        </w:rPr>
        <w:t>zvajalec bo po odobritvi arhitekturnega koncepta reši</w:t>
      </w:r>
      <w:r>
        <w:rPr>
          <w:noProof/>
          <w:szCs w:val="20"/>
          <w:lang w:val="sl-SI"/>
        </w:rPr>
        <w:t>tve s strani naročnika pričel s fazo konstruiranja tehnološkega demonstratorja</w:t>
      </w:r>
      <w:r w:rsidRPr="008E52C2">
        <w:rPr>
          <w:noProof/>
          <w:szCs w:val="20"/>
          <w:lang w:val="sl-SI"/>
        </w:rPr>
        <w:t>.</w:t>
      </w:r>
    </w:p>
    <w:p w14:paraId="2B0981D8" w14:textId="77777777" w:rsidR="00C070F9" w:rsidRPr="008E52C2" w:rsidRDefault="00C070F9" w:rsidP="005623AF">
      <w:pPr>
        <w:tabs>
          <w:tab w:val="left" w:pos="6237"/>
        </w:tabs>
        <w:spacing w:line="288" w:lineRule="auto"/>
        <w:jc w:val="both"/>
        <w:rPr>
          <w:noProof/>
          <w:szCs w:val="20"/>
          <w:lang w:val="sl-SI"/>
        </w:rPr>
      </w:pPr>
    </w:p>
    <w:p w14:paraId="26C71191" w14:textId="77777777" w:rsidR="00C070F9" w:rsidRDefault="00C070F9" w:rsidP="005623AF">
      <w:pPr>
        <w:tabs>
          <w:tab w:val="left" w:pos="6237"/>
        </w:tabs>
        <w:spacing w:line="288" w:lineRule="auto"/>
        <w:jc w:val="both"/>
        <w:rPr>
          <w:noProof/>
          <w:szCs w:val="20"/>
          <w:lang w:val="sl-SI"/>
        </w:rPr>
      </w:pPr>
      <w:r>
        <w:rPr>
          <w:noProof/>
          <w:szCs w:val="20"/>
          <w:lang w:val="sl-SI"/>
        </w:rPr>
        <w:t>Faza konstruiranja tehnološkega demonstratorja</w:t>
      </w:r>
      <w:r w:rsidRPr="008E52C2">
        <w:rPr>
          <w:noProof/>
          <w:szCs w:val="20"/>
          <w:lang w:val="sl-SI"/>
        </w:rPr>
        <w:t xml:space="preserve"> se bo zaključila s kritičnim pregledom zasnove (CDR), v okviru katerega bo predstavljena in potrjena </w:t>
      </w:r>
      <w:r>
        <w:rPr>
          <w:noProof/>
          <w:szCs w:val="20"/>
          <w:lang w:val="sl-SI"/>
        </w:rPr>
        <w:t xml:space="preserve">njegova </w:t>
      </w:r>
      <w:r w:rsidRPr="008E52C2">
        <w:rPr>
          <w:noProof/>
          <w:szCs w:val="20"/>
          <w:lang w:val="sl-SI"/>
        </w:rPr>
        <w:t>zasnova</w:t>
      </w:r>
      <w:r>
        <w:rPr>
          <w:noProof/>
          <w:szCs w:val="20"/>
          <w:lang w:val="sl-SI"/>
        </w:rPr>
        <w:t>.</w:t>
      </w:r>
    </w:p>
    <w:p w14:paraId="3DF99E39" w14:textId="77777777" w:rsidR="00C070F9" w:rsidRDefault="00C070F9" w:rsidP="005623AF">
      <w:pPr>
        <w:tabs>
          <w:tab w:val="left" w:pos="6237"/>
        </w:tabs>
        <w:spacing w:line="288" w:lineRule="auto"/>
        <w:jc w:val="both"/>
        <w:rPr>
          <w:noProof/>
          <w:szCs w:val="20"/>
          <w:lang w:val="sl-SI"/>
        </w:rPr>
      </w:pPr>
    </w:p>
    <w:p w14:paraId="5CB29B4F" w14:textId="77777777" w:rsidR="007B60EA" w:rsidRDefault="007B60EA">
      <w:pPr>
        <w:spacing w:after="160" w:line="259" w:lineRule="auto"/>
        <w:rPr>
          <w:noProof/>
          <w:szCs w:val="20"/>
          <w:u w:val="single"/>
          <w:lang w:val="sl-SI"/>
        </w:rPr>
      </w:pPr>
      <w:r>
        <w:rPr>
          <w:noProof/>
          <w:szCs w:val="20"/>
          <w:u w:val="single"/>
          <w:lang w:val="sl-SI"/>
        </w:rPr>
        <w:br w:type="page"/>
      </w:r>
    </w:p>
    <w:p w14:paraId="2C37D38A" w14:textId="2DD843ED" w:rsidR="00C070F9" w:rsidRPr="00E43EF9" w:rsidRDefault="00C070F9" w:rsidP="005623AF">
      <w:pPr>
        <w:spacing w:after="160" w:line="288" w:lineRule="auto"/>
        <w:rPr>
          <w:noProof/>
          <w:szCs w:val="20"/>
          <w:u w:val="single"/>
          <w:lang w:val="sl-SI"/>
        </w:rPr>
      </w:pPr>
      <w:r>
        <w:rPr>
          <w:noProof/>
          <w:szCs w:val="20"/>
          <w:u w:val="single"/>
          <w:lang w:val="sl-SI"/>
        </w:rPr>
        <w:lastRenderedPageBreak/>
        <w:t>Tehnične zahteve</w:t>
      </w:r>
      <w:r w:rsidRPr="00E43EF9">
        <w:rPr>
          <w:noProof/>
          <w:szCs w:val="20"/>
          <w:u w:val="single"/>
          <w:lang w:val="sl-SI"/>
        </w:rPr>
        <w:t>:</w:t>
      </w:r>
    </w:p>
    <w:p w14:paraId="74BB1F02" w14:textId="72A59464" w:rsidR="00C070F9" w:rsidRPr="005B2A0F" w:rsidRDefault="00A6276A" w:rsidP="005623AF">
      <w:pPr>
        <w:spacing w:before="120" w:line="288" w:lineRule="auto"/>
        <w:ind w:left="567" w:hanging="567"/>
        <w:jc w:val="both"/>
        <w:rPr>
          <w:rFonts w:eastAsia="Arial"/>
          <w:noProof/>
          <w:szCs w:val="20"/>
          <w:lang w:val="sl-SI"/>
        </w:rPr>
      </w:pPr>
      <w:r w:rsidRPr="005B2A0F">
        <w:rPr>
          <w:rFonts w:eastAsia="Arial"/>
          <w:noProof/>
          <w:szCs w:val="20"/>
          <w:lang w:val="sl-SI"/>
        </w:rPr>
        <w:t>Gabariti</w:t>
      </w:r>
      <w:r w:rsidR="00FA1050">
        <w:rPr>
          <w:rFonts w:eastAsia="Arial"/>
          <w:noProof/>
          <w:szCs w:val="20"/>
          <w:lang w:val="sl-SI"/>
        </w:rPr>
        <w:t>:</w:t>
      </w:r>
    </w:p>
    <w:p w14:paraId="49A193AD" w14:textId="3D2F7D2D" w:rsidR="00C070F9" w:rsidRPr="00246B68" w:rsidRDefault="00FA1050" w:rsidP="005623AF">
      <w:pPr>
        <w:pStyle w:val="Odstavekseznama"/>
        <w:numPr>
          <w:ilvl w:val="0"/>
          <w:numId w:val="4"/>
        </w:numPr>
        <w:spacing w:line="288" w:lineRule="auto"/>
        <w:ind w:left="284" w:hanging="284"/>
        <w:rPr>
          <w:rFonts w:eastAsia="Arial"/>
          <w:noProof/>
          <w:szCs w:val="20"/>
          <w:lang w:val="sl-SI"/>
        </w:rPr>
      </w:pPr>
      <w:r>
        <w:rPr>
          <w:rFonts w:eastAsia="Arial"/>
          <w:noProof/>
          <w:szCs w:val="20"/>
          <w:lang w:val="sl-SI"/>
        </w:rPr>
        <w:t>max</w:t>
      </w:r>
      <w:r w:rsidR="00C070F9" w:rsidRPr="00246B68">
        <w:rPr>
          <w:rFonts w:eastAsia="Arial"/>
          <w:noProof/>
          <w:szCs w:val="20"/>
          <w:lang w:val="sl-SI"/>
        </w:rPr>
        <w:t>. gabariti DVOP naj omogočajo standardni prevoz po cesti in železnici, po širini naj DVOP ne presega širine vozila</w:t>
      </w:r>
      <w:r w:rsidR="00475096">
        <w:rPr>
          <w:rFonts w:eastAsia="Arial"/>
          <w:noProof/>
          <w:szCs w:val="20"/>
          <w:lang w:val="sl-SI"/>
        </w:rPr>
        <w:t>,</w:t>
      </w:r>
    </w:p>
    <w:p w14:paraId="56AB28BE" w14:textId="5BC04E36" w:rsidR="00C070F9" w:rsidRPr="00246B68" w:rsidRDefault="00FA1050" w:rsidP="005623AF">
      <w:pPr>
        <w:pStyle w:val="Odstavekseznama"/>
        <w:numPr>
          <w:ilvl w:val="0"/>
          <w:numId w:val="4"/>
        </w:numPr>
        <w:spacing w:line="288" w:lineRule="auto"/>
        <w:ind w:left="284" w:hanging="284"/>
        <w:rPr>
          <w:rFonts w:eastAsia="Arial"/>
          <w:noProof/>
          <w:szCs w:val="20"/>
          <w:lang w:val="sl-SI"/>
        </w:rPr>
      </w:pPr>
      <w:r>
        <w:rPr>
          <w:rFonts w:eastAsia="Arial"/>
          <w:noProof/>
          <w:szCs w:val="20"/>
          <w:lang w:val="sl-SI"/>
        </w:rPr>
        <w:t>s</w:t>
      </w:r>
      <w:r w:rsidR="00C070F9" w:rsidRPr="00246B68">
        <w:rPr>
          <w:rFonts w:eastAsia="Arial"/>
          <w:noProof/>
          <w:szCs w:val="20"/>
          <w:lang w:val="sl-SI"/>
        </w:rPr>
        <w:t>klopi DVOP ne smejo segati v kabino SKOV 8x8, z izjemo sistemov upravljanja DVOP</w:t>
      </w:r>
      <w:r w:rsidR="00475096">
        <w:rPr>
          <w:rFonts w:eastAsia="Arial"/>
          <w:noProof/>
          <w:szCs w:val="20"/>
          <w:lang w:val="sl-SI"/>
        </w:rPr>
        <w:t>,</w:t>
      </w:r>
    </w:p>
    <w:p w14:paraId="7F46D324" w14:textId="2652F48A" w:rsidR="00C070F9" w:rsidRPr="00246B68" w:rsidRDefault="00C070F9" w:rsidP="005623AF">
      <w:pPr>
        <w:pStyle w:val="Odstavekseznama"/>
        <w:numPr>
          <w:ilvl w:val="0"/>
          <w:numId w:val="4"/>
        </w:numPr>
        <w:spacing w:line="288" w:lineRule="auto"/>
        <w:ind w:left="284" w:hanging="284"/>
        <w:rPr>
          <w:rFonts w:eastAsia="Arial"/>
          <w:noProof/>
          <w:szCs w:val="20"/>
          <w:lang w:val="sl-SI"/>
        </w:rPr>
      </w:pPr>
      <w:r w:rsidRPr="00246B68">
        <w:rPr>
          <w:rFonts w:eastAsia="Arial"/>
          <w:noProof/>
          <w:szCs w:val="20"/>
          <w:lang w:val="sl-SI"/>
        </w:rPr>
        <w:t>DVOP ne sme spremeniti balistične in protiminske zaščite SKOV 8x8</w:t>
      </w:r>
      <w:r w:rsidR="00475096">
        <w:rPr>
          <w:rFonts w:eastAsia="Arial"/>
          <w:noProof/>
          <w:szCs w:val="20"/>
          <w:lang w:val="sl-SI"/>
        </w:rPr>
        <w:t>,</w:t>
      </w:r>
    </w:p>
    <w:p w14:paraId="5B1F0F47" w14:textId="4D997034" w:rsidR="00C070F9" w:rsidRPr="00246B68" w:rsidRDefault="00C070F9" w:rsidP="005623AF">
      <w:pPr>
        <w:pStyle w:val="Odstavekseznama"/>
        <w:numPr>
          <w:ilvl w:val="0"/>
          <w:numId w:val="4"/>
        </w:numPr>
        <w:spacing w:line="288" w:lineRule="auto"/>
        <w:ind w:left="284" w:hanging="284"/>
        <w:rPr>
          <w:rFonts w:eastAsia="Arial"/>
          <w:noProof/>
          <w:szCs w:val="20"/>
          <w:lang w:val="sl-SI"/>
        </w:rPr>
      </w:pPr>
      <w:r w:rsidRPr="00246B68">
        <w:rPr>
          <w:rFonts w:eastAsia="Arial"/>
          <w:noProof/>
          <w:szCs w:val="20"/>
          <w:lang w:val="sl-SI"/>
        </w:rPr>
        <w:t>DVOP naj bo projektiran za vožnjo po neutrjenih poteh s povprečno hitrostjo 70 km/h, pri čemer ohrani neomejeno funkcionalnost</w:t>
      </w:r>
      <w:r w:rsidR="00475096">
        <w:rPr>
          <w:rFonts w:eastAsia="Arial"/>
          <w:noProof/>
          <w:szCs w:val="20"/>
          <w:lang w:val="sl-SI"/>
        </w:rPr>
        <w:t>,</w:t>
      </w:r>
    </w:p>
    <w:p w14:paraId="5199F2BB" w14:textId="4843C713" w:rsidR="00C070F9" w:rsidRPr="00246B68" w:rsidRDefault="00C070F9" w:rsidP="005623AF">
      <w:pPr>
        <w:pStyle w:val="Odstavekseznama"/>
        <w:numPr>
          <w:ilvl w:val="0"/>
          <w:numId w:val="4"/>
        </w:numPr>
        <w:spacing w:line="288" w:lineRule="auto"/>
        <w:ind w:left="284" w:hanging="284"/>
        <w:rPr>
          <w:rFonts w:eastAsia="Arial"/>
          <w:noProof/>
          <w:szCs w:val="20"/>
          <w:lang w:val="sl-SI"/>
        </w:rPr>
      </w:pPr>
      <w:r w:rsidRPr="00246B68">
        <w:rPr>
          <w:rFonts w:eastAsia="Arial"/>
          <w:noProof/>
          <w:szCs w:val="20"/>
          <w:lang w:val="sl-SI"/>
        </w:rPr>
        <w:t xml:space="preserve">DVOP </w:t>
      </w:r>
      <w:r>
        <w:rPr>
          <w:rFonts w:eastAsia="Arial"/>
          <w:noProof/>
          <w:szCs w:val="20"/>
          <w:lang w:val="sl-SI"/>
        </w:rPr>
        <w:t xml:space="preserve">naj </w:t>
      </w:r>
      <w:r w:rsidRPr="00246B68">
        <w:rPr>
          <w:rFonts w:eastAsia="Arial"/>
          <w:noProof/>
          <w:szCs w:val="20"/>
          <w:lang w:val="sl-SI"/>
        </w:rPr>
        <w:t>v stanju pripravljenosti za boj zagotavlja neomejeno uporabo glavnega in sekundarnega orožja do največjega bočnega nagiba vozila 30°</w:t>
      </w:r>
      <w:r w:rsidR="00FA1050">
        <w:rPr>
          <w:rFonts w:eastAsia="Arial"/>
          <w:noProof/>
          <w:szCs w:val="20"/>
          <w:lang w:val="sl-SI"/>
        </w:rPr>
        <w:t>,</w:t>
      </w:r>
    </w:p>
    <w:p w14:paraId="1A01C4E8" w14:textId="77777777" w:rsidR="00C070F9" w:rsidRPr="00246B68" w:rsidRDefault="00C070F9" w:rsidP="005623AF">
      <w:pPr>
        <w:pStyle w:val="Odstavekseznama"/>
        <w:numPr>
          <w:ilvl w:val="0"/>
          <w:numId w:val="4"/>
        </w:numPr>
        <w:spacing w:line="288" w:lineRule="auto"/>
        <w:ind w:left="284" w:hanging="284"/>
        <w:rPr>
          <w:rFonts w:eastAsia="Arial"/>
          <w:noProof/>
          <w:szCs w:val="20"/>
          <w:lang w:val="sl-SI"/>
        </w:rPr>
      </w:pPr>
      <w:r w:rsidRPr="00246B68">
        <w:rPr>
          <w:rFonts w:eastAsia="Arial"/>
          <w:noProof/>
          <w:szCs w:val="20"/>
          <w:lang w:val="sl-SI"/>
        </w:rPr>
        <w:t>DVOP naj omogoča dva delovna načina:</w:t>
      </w:r>
    </w:p>
    <w:p w14:paraId="50EBAB02" w14:textId="7BE7BFD2" w:rsidR="00C070F9" w:rsidRPr="00246B68" w:rsidRDefault="00C070F9" w:rsidP="005623AF">
      <w:pPr>
        <w:numPr>
          <w:ilvl w:val="0"/>
          <w:numId w:val="6"/>
        </w:numPr>
        <w:spacing w:line="288" w:lineRule="auto"/>
        <w:ind w:left="851" w:hanging="284"/>
        <w:rPr>
          <w:noProof/>
          <w:szCs w:val="20"/>
          <w:lang w:val="sl-SI"/>
        </w:rPr>
      </w:pPr>
      <w:r w:rsidRPr="00246B68">
        <w:rPr>
          <w:rFonts w:eastAsia="Arial"/>
          <w:noProof/>
          <w:szCs w:val="20"/>
          <w:lang w:val="sl-SI"/>
        </w:rPr>
        <w:t>delovni način premikanja z elektro pogoni</w:t>
      </w:r>
      <w:r w:rsidR="00475096">
        <w:rPr>
          <w:rFonts w:eastAsia="Arial"/>
          <w:noProof/>
          <w:szCs w:val="20"/>
          <w:lang w:val="sl-SI"/>
        </w:rPr>
        <w:t>,</w:t>
      </w:r>
    </w:p>
    <w:p w14:paraId="7C0C4470" w14:textId="72C7E848" w:rsidR="00C070F9" w:rsidRPr="00246B68" w:rsidRDefault="00C070F9" w:rsidP="005623AF">
      <w:pPr>
        <w:numPr>
          <w:ilvl w:val="0"/>
          <w:numId w:val="6"/>
        </w:numPr>
        <w:spacing w:line="288" w:lineRule="auto"/>
        <w:ind w:left="851" w:hanging="284"/>
        <w:rPr>
          <w:noProof/>
          <w:szCs w:val="20"/>
          <w:lang w:val="sl-SI"/>
        </w:rPr>
      </w:pPr>
      <w:r w:rsidRPr="00246B68">
        <w:rPr>
          <w:rFonts w:eastAsia="Arial"/>
          <w:noProof/>
          <w:szCs w:val="20"/>
          <w:lang w:val="sl-SI"/>
        </w:rPr>
        <w:t>transportni način</w:t>
      </w:r>
      <w:r w:rsidR="00475096">
        <w:rPr>
          <w:rFonts w:eastAsia="Arial"/>
          <w:noProof/>
          <w:szCs w:val="20"/>
          <w:lang w:val="sl-SI"/>
        </w:rPr>
        <w:t>.</w:t>
      </w:r>
    </w:p>
    <w:p w14:paraId="7DAA7F49" w14:textId="77777777" w:rsidR="00C070F9" w:rsidRPr="00246B68" w:rsidRDefault="00C070F9" w:rsidP="005623AF">
      <w:pPr>
        <w:pStyle w:val="Odstavekseznama"/>
        <w:numPr>
          <w:ilvl w:val="1"/>
          <w:numId w:val="5"/>
        </w:numPr>
        <w:spacing w:line="288" w:lineRule="auto"/>
        <w:ind w:left="284" w:hanging="284"/>
        <w:rPr>
          <w:rFonts w:eastAsia="Arial"/>
          <w:noProof/>
          <w:szCs w:val="20"/>
          <w:lang w:val="sl-SI"/>
        </w:rPr>
      </w:pPr>
      <w:r w:rsidRPr="00246B68">
        <w:rPr>
          <w:rFonts w:eastAsia="Arial"/>
          <w:noProof/>
          <w:szCs w:val="20"/>
          <w:lang w:val="sl-SI"/>
        </w:rPr>
        <w:t>DVOP naj omogoča vse tipe prevoza</w:t>
      </w:r>
      <w:r>
        <w:rPr>
          <w:rFonts w:eastAsia="Arial"/>
          <w:noProof/>
          <w:szCs w:val="20"/>
          <w:lang w:val="sl-SI"/>
        </w:rPr>
        <w:t>;</w:t>
      </w:r>
    </w:p>
    <w:p w14:paraId="10E20471" w14:textId="699CD623" w:rsidR="00C070F9" w:rsidRDefault="00FA1050" w:rsidP="005623AF">
      <w:pPr>
        <w:pStyle w:val="Odstavekseznama"/>
        <w:numPr>
          <w:ilvl w:val="1"/>
          <w:numId w:val="5"/>
        </w:numPr>
        <w:spacing w:line="288" w:lineRule="auto"/>
        <w:ind w:left="284" w:hanging="284"/>
        <w:rPr>
          <w:rFonts w:eastAsia="Arial"/>
          <w:noProof/>
          <w:szCs w:val="20"/>
          <w:lang w:val="sl-SI"/>
        </w:rPr>
      </w:pPr>
      <w:r>
        <w:rPr>
          <w:rFonts w:eastAsia="Arial"/>
          <w:noProof/>
          <w:szCs w:val="20"/>
          <w:lang w:val="sl-SI"/>
        </w:rPr>
        <w:t>m</w:t>
      </w:r>
      <w:r w:rsidR="00C070F9" w:rsidRPr="00246B68">
        <w:rPr>
          <w:rFonts w:eastAsia="Arial"/>
          <w:noProof/>
          <w:szCs w:val="20"/>
          <w:lang w:val="sl-SI"/>
        </w:rPr>
        <w:t>odularna izvedba, ki omogoča morebitne prihodnje predelave DVOP za namestitev na druga primerna vozila SV.</w:t>
      </w:r>
    </w:p>
    <w:p w14:paraId="49D10C56" w14:textId="77777777" w:rsidR="00C070F9" w:rsidRDefault="00C070F9" w:rsidP="005623AF">
      <w:pPr>
        <w:spacing w:line="288" w:lineRule="auto"/>
        <w:ind w:left="567" w:hanging="567"/>
        <w:jc w:val="both"/>
        <w:rPr>
          <w:rFonts w:eastAsia="Arial"/>
          <w:noProof/>
          <w:szCs w:val="20"/>
          <w:lang w:val="sl-SI"/>
        </w:rPr>
      </w:pPr>
    </w:p>
    <w:p w14:paraId="73D31C4D" w14:textId="3F2AB356" w:rsidR="00C070F9" w:rsidRPr="00A170FD" w:rsidRDefault="00A6276A" w:rsidP="005623AF">
      <w:pPr>
        <w:spacing w:line="288" w:lineRule="auto"/>
        <w:ind w:left="567" w:hanging="567"/>
        <w:jc w:val="both"/>
        <w:rPr>
          <w:rFonts w:eastAsia="Arial"/>
          <w:noProof/>
          <w:szCs w:val="20"/>
          <w:lang w:val="sl-SI"/>
        </w:rPr>
      </w:pPr>
      <w:r w:rsidRPr="00A170FD">
        <w:rPr>
          <w:rFonts w:eastAsia="Arial"/>
          <w:noProof/>
          <w:szCs w:val="20"/>
          <w:lang w:val="sl-SI"/>
        </w:rPr>
        <w:t>Standardi in regulativa</w:t>
      </w:r>
      <w:r w:rsidR="00FA1050">
        <w:rPr>
          <w:rFonts w:eastAsia="Arial"/>
          <w:noProof/>
          <w:szCs w:val="20"/>
          <w:lang w:val="sl-SI"/>
        </w:rPr>
        <w:t>:</w:t>
      </w:r>
    </w:p>
    <w:p w14:paraId="04F1A6BE" w14:textId="454EE3E5" w:rsidR="00C070F9" w:rsidRPr="00246B68" w:rsidRDefault="00C070F9" w:rsidP="005623AF">
      <w:pPr>
        <w:pStyle w:val="Odstavekseznama"/>
        <w:numPr>
          <w:ilvl w:val="0"/>
          <w:numId w:val="3"/>
        </w:numPr>
        <w:spacing w:line="288" w:lineRule="auto"/>
        <w:ind w:left="284" w:hanging="284"/>
        <w:rPr>
          <w:rFonts w:eastAsia="Arial"/>
          <w:noProof/>
          <w:szCs w:val="20"/>
          <w:lang w:val="sl-SI"/>
        </w:rPr>
      </w:pPr>
      <w:r w:rsidRPr="00246B68">
        <w:rPr>
          <w:rFonts w:eastAsia="Arial"/>
          <w:noProof/>
          <w:szCs w:val="20"/>
          <w:lang w:val="sl-SI"/>
        </w:rPr>
        <w:t>DVOP naj bo projektiran v skladu z zavezujočimi standardi STANAG/NATO, MIL-STD in EU</w:t>
      </w:r>
      <w:r w:rsidR="00475096">
        <w:rPr>
          <w:rFonts w:eastAsia="Arial"/>
          <w:noProof/>
          <w:szCs w:val="20"/>
          <w:lang w:val="sl-SI"/>
        </w:rPr>
        <w:t>,</w:t>
      </w:r>
    </w:p>
    <w:p w14:paraId="459688BC" w14:textId="0005EAFF" w:rsidR="00C070F9" w:rsidRPr="00246B68" w:rsidRDefault="00C070F9" w:rsidP="005623AF">
      <w:pPr>
        <w:pStyle w:val="Odstavekseznama"/>
        <w:numPr>
          <w:ilvl w:val="0"/>
          <w:numId w:val="3"/>
        </w:numPr>
        <w:spacing w:before="240" w:line="288" w:lineRule="auto"/>
        <w:ind w:left="284" w:hanging="284"/>
        <w:rPr>
          <w:rFonts w:eastAsia="Arial"/>
          <w:noProof/>
          <w:szCs w:val="20"/>
          <w:lang w:val="sl-SI"/>
        </w:rPr>
      </w:pPr>
      <w:r w:rsidRPr="00246B68">
        <w:rPr>
          <w:rFonts w:eastAsia="Arial"/>
          <w:noProof/>
          <w:szCs w:val="20"/>
          <w:lang w:val="sl-SI"/>
        </w:rPr>
        <w:t>DVOP naj bo projektiran za uporabo v klimatskih conah, predvidenih za uporabo nosilne platforme SKOV 8x8</w:t>
      </w:r>
      <w:r w:rsidR="00475096">
        <w:rPr>
          <w:rFonts w:eastAsia="Arial"/>
          <w:noProof/>
          <w:szCs w:val="20"/>
          <w:lang w:val="sl-SI"/>
        </w:rPr>
        <w:t>,</w:t>
      </w:r>
    </w:p>
    <w:p w14:paraId="3B08799A" w14:textId="58B674F1" w:rsidR="00C070F9" w:rsidRPr="00246B68" w:rsidRDefault="00FA1050" w:rsidP="005623AF">
      <w:pPr>
        <w:pStyle w:val="Odstavekseznama"/>
        <w:numPr>
          <w:ilvl w:val="0"/>
          <w:numId w:val="3"/>
        </w:numPr>
        <w:spacing w:line="288" w:lineRule="auto"/>
        <w:ind w:left="284" w:hanging="284"/>
        <w:rPr>
          <w:rFonts w:eastAsia="Arial"/>
          <w:noProof/>
          <w:szCs w:val="20"/>
          <w:lang w:val="sl-SI"/>
        </w:rPr>
      </w:pPr>
      <w:r>
        <w:rPr>
          <w:rFonts w:eastAsia="Arial"/>
          <w:noProof/>
          <w:szCs w:val="20"/>
          <w:lang w:val="sl-SI"/>
        </w:rPr>
        <w:t>d</w:t>
      </w:r>
      <w:r w:rsidR="00C070F9" w:rsidRPr="00246B68">
        <w:rPr>
          <w:rFonts w:eastAsia="Arial"/>
          <w:noProof/>
          <w:szCs w:val="20"/>
          <w:lang w:val="sl-SI"/>
        </w:rPr>
        <w:t>elovna temperatura -32 °C do +49 °C</w:t>
      </w:r>
      <w:r w:rsidR="00475096">
        <w:rPr>
          <w:rFonts w:eastAsia="Arial"/>
          <w:noProof/>
          <w:szCs w:val="20"/>
          <w:lang w:val="sl-SI"/>
        </w:rPr>
        <w:t>,</w:t>
      </w:r>
    </w:p>
    <w:p w14:paraId="4F2DD299" w14:textId="36000B68" w:rsidR="00C070F9" w:rsidRPr="00246B68" w:rsidRDefault="00FA1050" w:rsidP="005623AF">
      <w:pPr>
        <w:pStyle w:val="Odstavekseznama"/>
        <w:numPr>
          <w:ilvl w:val="0"/>
          <w:numId w:val="3"/>
        </w:numPr>
        <w:spacing w:line="288" w:lineRule="auto"/>
        <w:ind w:left="284" w:hanging="284"/>
        <w:rPr>
          <w:rFonts w:eastAsia="Arial"/>
          <w:noProof/>
          <w:szCs w:val="20"/>
          <w:lang w:val="sl-SI"/>
        </w:rPr>
      </w:pPr>
      <w:r>
        <w:rPr>
          <w:rFonts w:eastAsia="Arial"/>
          <w:noProof/>
          <w:szCs w:val="20"/>
          <w:lang w:val="sl-SI"/>
        </w:rPr>
        <w:t>o</w:t>
      </w:r>
      <w:r w:rsidR="00C070F9" w:rsidRPr="00246B68">
        <w:rPr>
          <w:rFonts w:eastAsia="Arial"/>
          <w:noProof/>
          <w:szCs w:val="20"/>
          <w:lang w:val="sl-SI"/>
        </w:rPr>
        <w:t>dpornost proti prahu in pesku (s pokrovom za top)</w:t>
      </w:r>
      <w:r w:rsidR="00C070F9">
        <w:rPr>
          <w:rFonts w:eastAsia="Arial"/>
          <w:noProof/>
          <w:szCs w:val="20"/>
          <w:lang w:val="sl-SI"/>
        </w:rPr>
        <w:t>.</w:t>
      </w:r>
    </w:p>
    <w:p w14:paraId="2BF526A1" w14:textId="77777777" w:rsidR="00C070F9" w:rsidRDefault="00C070F9" w:rsidP="005623AF">
      <w:pPr>
        <w:spacing w:line="288" w:lineRule="auto"/>
        <w:ind w:left="567" w:hanging="567"/>
        <w:jc w:val="both"/>
        <w:rPr>
          <w:rFonts w:eastAsia="Arial"/>
          <w:noProof/>
          <w:szCs w:val="20"/>
          <w:lang w:val="sl-SI"/>
        </w:rPr>
      </w:pPr>
    </w:p>
    <w:p w14:paraId="76D7A94E" w14:textId="62971D1D" w:rsidR="00C070F9" w:rsidRDefault="00A6276A" w:rsidP="005623AF">
      <w:pPr>
        <w:spacing w:line="288" w:lineRule="auto"/>
        <w:ind w:left="567" w:hanging="567"/>
        <w:jc w:val="both"/>
        <w:rPr>
          <w:rFonts w:eastAsia="Arial"/>
          <w:noProof/>
          <w:szCs w:val="20"/>
          <w:lang w:val="sl-SI"/>
        </w:rPr>
      </w:pPr>
      <w:r w:rsidRPr="005B2A0F">
        <w:rPr>
          <w:rFonts w:eastAsia="Arial"/>
          <w:noProof/>
          <w:szCs w:val="20"/>
          <w:lang w:val="sl-SI"/>
        </w:rPr>
        <w:t>Električno napajanje dvop</w:t>
      </w:r>
      <w:r w:rsidR="00FA1050">
        <w:rPr>
          <w:rFonts w:eastAsia="Arial"/>
          <w:noProof/>
          <w:szCs w:val="20"/>
          <w:lang w:val="sl-SI"/>
        </w:rPr>
        <w:t>:</w:t>
      </w:r>
    </w:p>
    <w:p w14:paraId="4A8705BA" w14:textId="218B07BF" w:rsidR="00C070F9" w:rsidRPr="00246B68" w:rsidRDefault="00C070F9" w:rsidP="005623AF">
      <w:pPr>
        <w:pStyle w:val="Odstavekseznama"/>
        <w:numPr>
          <w:ilvl w:val="1"/>
          <w:numId w:val="7"/>
        </w:numPr>
        <w:spacing w:line="288" w:lineRule="auto"/>
        <w:ind w:left="284" w:hanging="284"/>
        <w:rPr>
          <w:rFonts w:eastAsia="Arial"/>
          <w:noProof/>
          <w:szCs w:val="20"/>
          <w:lang w:val="sl-SI"/>
        </w:rPr>
      </w:pPr>
      <w:r w:rsidRPr="00246B68">
        <w:rPr>
          <w:rFonts w:eastAsia="Arial"/>
          <w:noProof/>
          <w:szCs w:val="20"/>
          <w:lang w:val="sl-SI"/>
        </w:rPr>
        <w:t>DVOP naj se napaja iz električnega sistema SKOV</w:t>
      </w:r>
      <w:r w:rsidR="00475096">
        <w:rPr>
          <w:rFonts w:eastAsia="Arial"/>
          <w:noProof/>
          <w:szCs w:val="20"/>
          <w:lang w:val="sl-SI"/>
        </w:rPr>
        <w:t>,</w:t>
      </w:r>
    </w:p>
    <w:p w14:paraId="38F39C18" w14:textId="77777777" w:rsidR="00C070F9" w:rsidRDefault="00C070F9" w:rsidP="005623AF">
      <w:pPr>
        <w:pStyle w:val="Odstavekseznama"/>
        <w:numPr>
          <w:ilvl w:val="1"/>
          <w:numId w:val="7"/>
        </w:numPr>
        <w:spacing w:before="240" w:line="288" w:lineRule="auto"/>
        <w:ind w:left="284" w:hanging="284"/>
        <w:rPr>
          <w:rFonts w:eastAsia="Arial"/>
          <w:noProof/>
          <w:szCs w:val="20"/>
          <w:lang w:val="sl-SI"/>
        </w:rPr>
      </w:pPr>
      <w:r w:rsidRPr="00246B68">
        <w:rPr>
          <w:rFonts w:eastAsia="Arial"/>
          <w:noProof/>
          <w:szCs w:val="20"/>
          <w:lang w:val="sl-SI"/>
        </w:rPr>
        <w:t>DVOP naj zagotavlja možnost shranjevanja električne energije za pokrivanje vršnih obremenitev med delovanjem (dodaten akumulator).</w:t>
      </w:r>
    </w:p>
    <w:p w14:paraId="74B8114B" w14:textId="77777777" w:rsidR="00C070F9" w:rsidRPr="00246B68" w:rsidRDefault="00C070F9" w:rsidP="005623AF">
      <w:pPr>
        <w:pStyle w:val="Odstavekseznama"/>
        <w:spacing w:before="240" w:line="288" w:lineRule="auto"/>
        <w:ind w:left="284"/>
        <w:rPr>
          <w:rFonts w:eastAsia="Arial"/>
          <w:noProof/>
          <w:szCs w:val="20"/>
          <w:lang w:val="sl-SI"/>
        </w:rPr>
      </w:pPr>
    </w:p>
    <w:p w14:paraId="547C5C83" w14:textId="795B0FF0" w:rsidR="00C070F9" w:rsidRPr="005B2A0F" w:rsidRDefault="00A6276A" w:rsidP="005623AF">
      <w:pPr>
        <w:spacing w:line="288" w:lineRule="auto"/>
        <w:ind w:left="567" w:hanging="567"/>
        <w:rPr>
          <w:rFonts w:eastAsia="Arial"/>
          <w:noProof/>
          <w:szCs w:val="20"/>
          <w:lang w:val="sl-SI"/>
        </w:rPr>
      </w:pPr>
      <w:r w:rsidRPr="005B2A0F">
        <w:rPr>
          <w:rFonts w:eastAsia="Arial"/>
          <w:noProof/>
          <w:szCs w:val="20"/>
          <w:lang w:val="sl-SI"/>
        </w:rPr>
        <w:t>Balistična zaščita</w:t>
      </w:r>
      <w:r w:rsidR="00E33646">
        <w:rPr>
          <w:rFonts w:eastAsia="Arial"/>
          <w:noProof/>
          <w:szCs w:val="20"/>
          <w:lang w:val="sl-SI"/>
        </w:rPr>
        <w:t>:</w:t>
      </w:r>
    </w:p>
    <w:p w14:paraId="41F5E794" w14:textId="5098E2F9" w:rsidR="00C070F9" w:rsidRPr="00246B68" w:rsidRDefault="00C070F9" w:rsidP="005623AF">
      <w:pPr>
        <w:pStyle w:val="Odstavekseznama"/>
        <w:numPr>
          <w:ilvl w:val="1"/>
          <w:numId w:val="8"/>
        </w:numPr>
        <w:spacing w:line="288" w:lineRule="auto"/>
        <w:ind w:left="284" w:hanging="284"/>
        <w:jc w:val="both"/>
        <w:rPr>
          <w:rFonts w:eastAsia="Arial"/>
          <w:noProof/>
          <w:szCs w:val="20"/>
          <w:lang w:val="sl-SI"/>
        </w:rPr>
      </w:pPr>
      <w:r w:rsidRPr="00246B68">
        <w:rPr>
          <w:rFonts w:eastAsia="Arial"/>
          <w:noProof/>
          <w:szCs w:val="20"/>
          <w:lang w:val="sl-SI"/>
        </w:rPr>
        <w:t>DVOP naj bo opremljen z zaščito pred grmovjem, vejami in žico</w:t>
      </w:r>
      <w:r w:rsidR="00475096">
        <w:rPr>
          <w:rFonts w:eastAsia="Arial"/>
          <w:noProof/>
          <w:szCs w:val="20"/>
          <w:lang w:val="sl-SI"/>
        </w:rPr>
        <w:t>,</w:t>
      </w:r>
    </w:p>
    <w:p w14:paraId="11C1F861" w14:textId="1AC708DA" w:rsidR="00C070F9" w:rsidRDefault="00E33646" w:rsidP="005623AF">
      <w:pPr>
        <w:pStyle w:val="Odstavekseznama"/>
        <w:numPr>
          <w:ilvl w:val="1"/>
          <w:numId w:val="8"/>
        </w:numPr>
        <w:spacing w:line="288" w:lineRule="auto"/>
        <w:ind w:left="284" w:hanging="284"/>
        <w:jc w:val="both"/>
        <w:rPr>
          <w:rFonts w:eastAsia="Arial"/>
          <w:noProof/>
          <w:szCs w:val="20"/>
          <w:lang w:val="sl-SI"/>
        </w:rPr>
      </w:pPr>
      <w:r>
        <w:rPr>
          <w:rFonts w:eastAsia="Arial"/>
          <w:noProof/>
          <w:szCs w:val="20"/>
          <w:lang w:val="sl-SI"/>
        </w:rPr>
        <w:t>s</w:t>
      </w:r>
      <w:r w:rsidR="00C070F9" w:rsidRPr="00246B68">
        <w:rPr>
          <w:rFonts w:eastAsia="Arial"/>
          <w:noProof/>
          <w:szCs w:val="20"/>
          <w:lang w:val="sl-SI"/>
        </w:rPr>
        <w:t>topnja 2 balistične zaščite občutljivih delov DVOP po STANAG 4569</w:t>
      </w:r>
      <w:r w:rsidR="00C070F9">
        <w:rPr>
          <w:rFonts w:eastAsia="Arial"/>
          <w:noProof/>
          <w:szCs w:val="20"/>
          <w:lang w:val="sl-SI"/>
        </w:rPr>
        <w:t>.</w:t>
      </w:r>
    </w:p>
    <w:p w14:paraId="59624C05" w14:textId="77777777" w:rsidR="00C070F9" w:rsidRPr="00246B68" w:rsidRDefault="00C070F9" w:rsidP="005623AF">
      <w:pPr>
        <w:pStyle w:val="Odstavekseznama"/>
        <w:spacing w:line="288" w:lineRule="auto"/>
        <w:ind w:left="284"/>
        <w:jc w:val="both"/>
        <w:rPr>
          <w:rFonts w:eastAsia="Arial"/>
          <w:noProof/>
          <w:szCs w:val="20"/>
          <w:lang w:val="sl-SI"/>
        </w:rPr>
      </w:pPr>
    </w:p>
    <w:p w14:paraId="2B0B5128" w14:textId="75311EF0" w:rsidR="00C070F9" w:rsidRPr="005B2A0F" w:rsidRDefault="00A6276A" w:rsidP="005623AF">
      <w:pPr>
        <w:spacing w:line="288" w:lineRule="auto"/>
        <w:ind w:left="567" w:hanging="567"/>
        <w:jc w:val="both"/>
        <w:rPr>
          <w:rFonts w:eastAsia="Arial"/>
          <w:noProof/>
          <w:szCs w:val="20"/>
          <w:lang w:val="sl-SI"/>
        </w:rPr>
      </w:pPr>
      <w:r w:rsidRPr="005B2A0F">
        <w:rPr>
          <w:rFonts w:eastAsia="Arial"/>
          <w:noProof/>
          <w:szCs w:val="20"/>
          <w:lang w:val="sl-SI"/>
        </w:rPr>
        <w:t>Dostop za vzdrževanje</w:t>
      </w:r>
      <w:r w:rsidR="00E33646">
        <w:rPr>
          <w:rFonts w:eastAsia="Arial"/>
          <w:noProof/>
          <w:szCs w:val="20"/>
          <w:lang w:val="sl-SI"/>
        </w:rPr>
        <w:t>:</w:t>
      </w:r>
    </w:p>
    <w:p w14:paraId="6C35303D" w14:textId="2EFAD573" w:rsidR="00C070F9" w:rsidRPr="00344E37" w:rsidRDefault="00E33646" w:rsidP="005623AF">
      <w:pPr>
        <w:pStyle w:val="Odstavekseznama"/>
        <w:numPr>
          <w:ilvl w:val="0"/>
          <w:numId w:val="9"/>
        </w:numPr>
        <w:spacing w:line="288" w:lineRule="auto"/>
        <w:ind w:left="284" w:hanging="284"/>
        <w:rPr>
          <w:rFonts w:eastAsia="Arial"/>
          <w:b/>
          <w:noProof/>
          <w:szCs w:val="20"/>
          <w:lang w:val="sl-SI"/>
        </w:rPr>
      </w:pPr>
      <w:r>
        <w:rPr>
          <w:rFonts w:eastAsia="Arial"/>
          <w:noProof/>
          <w:szCs w:val="20"/>
          <w:lang w:val="sl-SI"/>
        </w:rPr>
        <w:t>o</w:t>
      </w:r>
      <w:r w:rsidR="00C070F9" w:rsidRPr="00246B68">
        <w:rPr>
          <w:rFonts w:eastAsia="Arial"/>
          <w:noProof/>
          <w:szCs w:val="20"/>
          <w:lang w:val="sl-SI"/>
        </w:rPr>
        <w:t>borožitveni sistem naj ima servisne lopute s hitrimi zapirali za potrebe vzdrževanja in popravil.</w:t>
      </w:r>
    </w:p>
    <w:p w14:paraId="4F8883A7" w14:textId="77777777" w:rsidR="00C070F9" w:rsidRPr="00246B68" w:rsidRDefault="00C070F9" w:rsidP="005623AF">
      <w:pPr>
        <w:pStyle w:val="Odstavekseznama"/>
        <w:spacing w:line="288" w:lineRule="auto"/>
        <w:ind w:left="284"/>
        <w:rPr>
          <w:rFonts w:eastAsia="Arial"/>
          <w:b/>
          <w:noProof/>
          <w:szCs w:val="20"/>
          <w:lang w:val="sl-SI"/>
        </w:rPr>
      </w:pPr>
      <w:r w:rsidRPr="00246B68">
        <w:rPr>
          <w:rFonts w:eastAsia="Arial"/>
          <w:b/>
          <w:noProof/>
          <w:szCs w:val="20"/>
          <w:lang w:val="sl-SI"/>
        </w:rPr>
        <w:t xml:space="preserve"> </w:t>
      </w:r>
    </w:p>
    <w:p w14:paraId="432F824C" w14:textId="768E0855" w:rsidR="00C070F9" w:rsidRPr="005B2A0F" w:rsidRDefault="00A6276A" w:rsidP="005623AF">
      <w:pPr>
        <w:spacing w:line="288" w:lineRule="auto"/>
        <w:ind w:left="567" w:hanging="567"/>
        <w:jc w:val="both"/>
        <w:rPr>
          <w:rFonts w:eastAsia="Arial"/>
          <w:noProof/>
          <w:szCs w:val="20"/>
          <w:lang w:val="sl-SI"/>
        </w:rPr>
      </w:pPr>
      <w:r w:rsidRPr="005B2A0F">
        <w:rPr>
          <w:rFonts w:eastAsia="Arial"/>
          <w:noProof/>
          <w:szCs w:val="20"/>
          <w:lang w:val="sl-SI"/>
        </w:rPr>
        <w:t>Glavno orožje top 30x173 mm</w:t>
      </w:r>
      <w:r w:rsidR="00E33646">
        <w:rPr>
          <w:rFonts w:eastAsia="Arial"/>
          <w:noProof/>
          <w:szCs w:val="20"/>
          <w:lang w:val="sl-SI"/>
        </w:rPr>
        <w:t>:</w:t>
      </w:r>
    </w:p>
    <w:p w14:paraId="788162B4" w14:textId="3F2E3FE7" w:rsidR="00A6276A" w:rsidRDefault="00E33646" w:rsidP="005623AF">
      <w:pPr>
        <w:pStyle w:val="Odstavekseznama"/>
        <w:numPr>
          <w:ilvl w:val="1"/>
          <w:numId w:val="10"/>
        </w:numPr>
        <w:spacing w:before="120" w:line="288" w:lineRule="auto"/>
        <w:ind w:left="284" w:hanging="284"/>
        <w:jc w:val="both"/>
        <w:rPr>
          <w:rFonts w:eastAsia="Arial"/>
          <w:noProof/>
          <w:szCs w:val="20"/>
          <w:lang w:val="sl-SI"/>
        </w:rPr>
      </w:pPr>
      <w:r>
        <w:rPr>
          <w:rFonts w:eastAsia="Arial"/>
          <w:noProof/>
          <w:szCs w:val="20"/>
          <w:lang w:val="sl-SI"/>
        </w:rPr>
        <w:t>g</w:t>
      </w:r>
      <w:r w:rsidR="00C070F9" w:rsidRPr="00A6276A">
        <w:rPr>
          <w:rFonts w:eastAsia="Arial"/>
          <w:noProof/>
          <w:szCs w:val="20"/>
          <w:lang w:val="sl-SI"/>
        </w:rPr>
        <w:t>lavno orožje DVOP je avtomatski top kalibra 30x173mm, sposoben uničevanja ciljev z zaščito K4 do razdalje vsaj 2000 m</w:t>
      </w:r>
      <w:r w:rsidR="00475096" w:rsidRPr="00A6276A">
        <w:rPr>
          <w:rFonts w:eastAsia="Arial"/>
          <w:noProof/>
          <w:szCs w:val="20"/>
          <w:lang w:val="sl-SI"/>
        </w:rPr>
        <w:t>,</w:t>
      </w:r>
    </w:p>
    <w:p w14:paraId="5CEDEC33" w14:textId="694C22CC" w:rsidR="00C070F9" w:rsidRPr="00A6276A" w:rsidRDefault="00E33646" w:rsidP="005623AF">
      <w:pPr>
        <w:pStyle w:val="Odstavekseznama"/>
        <w:numPr>
          <w:ilvl w:val="1"/>
          <w:numId w:val="10"/>
        </w:numPr>
        <w:spacing w:before="120" w:line="288" w:lineRule="auto"/>
        <w:ind w:left="284" w:hanging="284"/>
        <w:jc w:val="both"/>
        <w:rPr>
          <w:rFonts w:eastAsia="Arial"/>
          <w:noProof/>
          <w:szCs w:val="20"/>
          <w:lang w:val="sl-SI"/>
        </w:rPr>
      </w:pPr>
      <w:r>
        <w:rPr>
          <w:rFonts w:eastAsia="Arial"/>
          <w:noProof/>
          <w:szCs w:val="20"/>
          <w:lang w:val="sl-SI"/>
        </w:rPr>
        <w:t>n</w:t>
      </w:r>
      <w:r w:rsidR="00C070F9" w:rsidRPr="00A6276A">
        <w:rPr>
          <w:rFonts w:eastAsia="Arial"/>
          <w:noProof/>
          <w:szCs w:val="20"/>
          <w:lang w:val="sl-SI"/>
        </w:rPr>
        <w:t>apenjanje, varovanje in proženje glavnega orožja naj se izvaja na daljavo iz namerilčevega oz. poveljnikovega mesta v vozilu</w:t>
      </w:r>
      <w:r w:rsidR="00475096" w:rsidRPr="00A6276A">
        <w:rPr>
          <w:rFonts w:eastAsia="Arial"/>
          <w:noProof/>
          <w:szCs w:val="20"/>
          <w:lang w:val="sl-SI"/>
        </w:rPr>
        <w:t>,</w:t>
      </w:r>
    </w:p>
    <w:p w14:paraId="2E8B3E57" w14:textId="32D9FBC4" w:rsidR="00C070F9" w:rsidRPr="00246B68" w:rsidRDefault="00E33646" w:rsidP="005623AF">
      <w:pPr>
        <w:pStyle w:val="Odstavekseznama"/>
        <w:numPr>
          <w:ilvl w:val="1"/>
          <w:numId w:val="10"/>
        </w:numPr>
        <w:spacing w:before="120" w:line="288" w:lineRule="auto"/>
        <w:ind w:left="284" w:hanging="284"/>
        <w:jc w:val="both"/>
        <w:rPr>
          <w:rFonts w:eastAsia="Arial"/>
          <w:noProof/>
          <w:szCs w:val="20"/>
          <w:lang w:val="sl-SI"/>
        </w:rPr>
      </w:pPr>
      <w:r>
        <w:rPr>
          <w:rFonts w:eastAsia="Arial"/>
          <w:noProof/>
          <w:szCs w:val="20"/>
          <w:lang w:val="sl-SI"/>
        </w:rPr>
        <w:t>g</w:t>
      </w:r>
      <w:r w:rsidR="00C070F9" w:rsidRPr="00246B68">
        <w:rPr>
          <w:rFonts w:eastAsia="Arial"/>
          <w:noProof/>
          <w:szCs w:val="20"/>
          <w:lang w:val="sl-SI"/>
        </w:rPr>
        <w:t>lavno orožje naj omogoča dvojno dovajanje streliva z možnostjo izbire tipa streliva</w:t>
      </w:r>
      <w:r w:rsidR="00475096">
        <w:rPr>
          <w:rFonts w:eastAsia="Arial"/>
          <w:noProof/>
          <w:szCs w:val="20"/>
          <w:lang w:val="sl-SI"/>
        </w:rPr>
        <w:t>,</w:t>
      </w:r>
    </w:p>
    <w:p w14:paraId="2EE352F8" w14:textId="27FE75FC" w:rsidR="00C070F9" w:rsidRPr="00246B68" w:rsidRDefault="00E33646" w:rsidP="005623AF">
      <w:pPr>
        <w:pStyle w:val="Odstavekseznama"/>
        <w:numPr>
          <w:ilvl w:val="1"/>
          <w:numId w:val="10"/>
        </w:numPr>
        <w:spacing w:before="120" w:line="288" w:lineRule="auto"/>
        <w:ind w:left="284" w:hanging="284"/>
        <w:jc w:val="both"/>
        <w:rPr>
          <w:rFonts w:eastAsia="Arial"/>
          <w:noProof/>
          <w:szCs w:val="20"/>
          <w:lang w:val="sl-SI"/>
        </w:rPr>
      </w:pPr>
      <w:r>
        <w:rPr>
          <w:rFonts w:eastAsia="Arial"/>
          <w:noProof/>
          <w:szCs w:val="20"/>
          <w:lang w:val="sl-SI"/>
        </w:rPr>
        <w:t>g</w:t>
      </w:r>
      <w:r w:rsidR="00C070F9" w:rsidRPr="00246B68">
        <w:rPr>
          <w:rFonts w:eastAsia="Arial"/>
          <w:noProof/>
          <w:szCs w:val="20"/>
          <w:lang w:val="sl-SI"/>
        </w:rPr>
        <w:t>lavno orožje naj omogoča uporabo vseh certificiranih vrst streliva na podlagi vnosa ustreznih balističnih tabel, vključno z uporabo air burst (ABM) streliva</w:t>
      </w:r>
      <w:r w:rsidR="00475096">
        <w:rPr>
          <w:rFonts w:eastAsia="Arial"/>
          <w:noProof/>
          <w:szCs w:val="20"/>
          <w:lang w:val="sl-SI"/>
        </w:rPr>
        <w:t>,</w:t>
      </w:r>
    </w:p>
    <w:p w14:paraId="61F2B2E2" w14:textId="7C9D9BA1" w:rsidR="00C070F9" w:rsidRPr="00246B68" w:rsidRDefault="00C070F9" w:rsidP="005623AF">
      <w:pPr>
        <w:pStyle w:val="Odstavekseznama"/>
        <w:numPr>
          <w:ilvl w:val="1"/>
          <w:numId w:val="10"/>
        </w:numPr>
        <w:spacing w:before="120" w:line="288" w:lineRule="auto"/>
        <w:ind w:left="284" w:hanging="284"/>
        <w:jc w:val="both"/>
        <w:rPr>
          <w:rFonts w:eastAsia="Arial"/>
          <w:noProof/>
          <w:szCs w:val="20"/>
          <w:lang w:val="sl-SI"/>
        </w:rPr>
      </w:pPr>
      <w:r w:rsidRPr="00246B68">
        <w:rPr>
          <w:rFonts w:eastAsia="Arial"/>
          <w:noProof/>
          <w:szCs w:val="20"/>
          <w:lang w:val="sl-SI"/>
        </w:rPr>
        <w:t>DVOP naj zagotavlja možnosti za skladiščenje vsaj 320 kosov 30 mm streliva (dveh tipov streliva v dveh ločenih škatlah, s skupno količino 320 kos), pripravljenega za takojšnjo uporabo</w:t>
      </w:r>
      <w:r w:rsidR="00475096">
        <w:rPr>
          <w:rFonts w:eastAsia="Arial"/>
          <w:noProof/>
          <w:szCs w:val="20"/>
          <w:lang w:val="sl-SI"/>
        </w:rPr>
        <w:t>,</w:t>
      </w:r>
    </w:p>
    <w:p w14:paraId="36C56A2F" w14:textId="69E30B8F" w:rsidR="00C070F9" w:rsidRPr="00246B68" w:rsidRDefault="00E33646" w:rsidP="005623AF">
      <w:pPr>
        <w:pStyle w:val="Odstavekseznama"/>
        <w:numPr>
          <w:ilvl w:val="1"/>
          <w:numId w:val="10"/>
        </w:numPr>
        <w:spacing w:before="120" w:line="288" w:lineRule="auto"/>
        <w:ind w:left="284" w:hanging="284"/>
        <w:jc w:val="both"/>
        <w:rPr>
          <w:rFonts w:eastAsia="Arial"/>
          <w:noProof/>
          <w:szCs w:val="20"/>
          <w:lang w:val="sl-SI"/>
        </w:rPr>
      </w:pPr>
      <w:r>
        <w:rPr>
          <w:rFonts w:eastAsia="Arial"/>
          <w:noProof/>
          <w:szCs w:val="20"/>
          <w:lang w:val="sl-SI"/>
        </w:rPr>
        <w:t>g</w:t>
      </w:r>
      <w:r w:rsidR="00C070F9" w:rsidRPr="00246B68">
        <w:rPr>
          <w:rFonts w:eastAsia="Arial"/>
          <w:noProof/>
          <w:szCs w:val="20"/>
          <w:lang w:val="sl-SI"/>
        </w:rPr>
        <w:t>lavno orožje naj omogoča posamično polnjenje</w:t>
      </w:r>
      <w:r w:rsidR="00AC4F38">
        <w:rPr>
          <w:rFonts w:eastAsia="Arial"/>
          <w:noProof/>
          <w:szCs w:val="20"/>
          <w:lang w:val="sl-SI"/>
        </w:rPr>
        <w:t>,</w:t>
      </w:r>
    </w:p>
    <w:p w14:paraId="4E875DFF" w14:textId="512B5870" w:rsidR="00C070F9" w:rsidRPr="00246B68" w:rsidRDefault="00C070F9" w:rsidP="005623AF">
      <w:pPr>
        <w:pStyle w:val="Odstavekseznama"/>
        <w:numPr>
          <w:ilvl w:val="1"/>
          <w:numId w:val="10"/>
        </w:numPr>
        <w:spacing w:before="120" w:line="288" w:lineRule="auto"/>
        <w:ind w:left="284" w:hanging="284"/>
        <w:jc w:val="both"/>
        <w:rPr>
          <w:rFonts w:eastAsia="Arial"/>
          <w:noProof/>
          <w:szCs w:val="20"/>
          <w:lang w:val="sl-SI"/>
        </w:rPr>
      </w:pPr>
      <w:r w:rsidRPr="00246B68">
        <w:rPr>
          <w:rFonts w:eastAsia="Arial"/>
          <w:noProof/>
          <w:szCs w:val="20"/>
          <w:lang w:val="sl-SI"/>
        </w:rPr>
        <w:t>DVOP naj omogoča polnjenje streliva za glavno orožje iz vozila pod delno zaščito oklepa</w:t>
      </w:r>
      <w:r w:rsidR="00A36A2E">
        <w:rPr>
          <w:rFonts w:eastAsia="Arial"/>
          <w:noProof/>
          <w:szCs w:val="20"/>
          <w:lang w:val="sl-SI"/>
        </w:rPr>
        <w:t>,</w:t>
      </w:r>
    </w:p>
    <w:p w14:paraId="3A2DE012" w14:textId="11FF22C8" w:rsidR="00C070F9" w:rsidRPr="00246B68" w:rsidRDefault="00A36A2E" w:rsidP="005623AF">
      <w:pPr>
        <w:pStyle w:val="Odstavekseznama"/>
        <w:numPr>
          <w:ilvl w:val="1"/>
          <w:numId w:val="4"/>
        </w:numPr>
        <w:spacing w:before="120" w:line="288" w:lineRule="auto"/>
        <w:ind w:left="284" w:hanging="284"/>
        <w:rPr>
          <w:rFonts w:eastAsia="Arial"/>
          <w:noProof/>
          <w:szCs w:val="20"/>
          <w:lang w:val="sl-SI"/>
        </w:rPr>
      </w:pPr>
      <w:r>
        <w:rPr>
          <w:rFonts w:eastAsia="Arial"/>
          <w:noProof/>
          <w:szCs w:val="20"/>
          <w:lang w:val="sl-SI"/>
        </w:rPr>
        <w:lastRenderedPageBreak/>
        <w:t>t</w:t>
      </w:r>
      <w:r w:rsidR="00C070F9" w:rsidRPr="00246B68">
        <w:rPr>
          <w:rFonts w:eastAsia="Arial"/>
          <w:noProof/>
          <w:szCs w:val="20"/>
          <w:lang w:val="sl-SI"/>
        </w:rPr>
        <w:t>op naj omogoča tri načine streljanje na cilje:</w:t>
      </w:r>
    </w:p>
    <w:p w14:paraId="0CF9E39D" w14:textId="77777777" w:rsidR="00C070F9" w:rsidRPr="00246B68" w:rsidRDefault="00C070F9" w:rsidP="005623AF">
      <w:pPr>
        <w:numPr>
          <w:ilvl w:val="0"/>
          <w:numId w:val="22"/>
        </w:numPr>
        <w:spacing w:line="288" w:lineRule="auto"/>
        <w:rPr>
          <w:noProof/>
          <w:szCs w:val="20"/>
          <w:lang w:val="sl-SI"/>
        </w:rPr>
      </w:pPr>
      <w:r w:rsidRPr="00246B68">
        <w:rPr>
          <w:rFonts w:eastAsia="Arial"/>
          <w:noProof/>
          <w:szCs w:val="20"/>
          <w:lang w:val="sl-SI"/>
        </w:rPr>
        <w:t>samostojni streli,</w:t>
      </w:r>
    </w:p>
    <w:p w14:paraId="699DC60A" w14:textId="77777777" w:rsidR="00C070F9" w:rsidRPr="00246B68" w:rsidRDefault="00C070F9" w:rsidP="005623AF">
      <w:pPr>
        <w:numPr>
          <w:ilvl w:val="0"/>
          <w:numId w:val="22"/>
        </w:numPr>
        <w:spacing w:line="288" w:lineRule="auto"/>
        <w:rPr>
          <w:noProof/>
          <w:szCs w:val="20"/>
          <w:lang w:val="sl-SI"/>
        </w:rPr>
      </w:pPr>
      <w:r w:rsidRPr="00246B68">
        <w:rPr>
          <w:rFonts w:eastAsia="Arial"/>
          <w:noProof/>
          <w:szCs w:val="20"/>
          <w:lang w:val="sl-SI"/>
        </w:rPr>
        <w:t>kratki rafali,</w:t>
      </w:r>
    </w:p>
    <w:p w14:paraId="64C35CD3" w14:textId="1DFC0380" w:rsidR="00C070F9" w:rsidRPr="00246B68" w:rsidRDefault="00C070F9" w:rsidP="005623AF">
      <w:pPr>
        <w:numPr>
          <w:ilvl w:val="0"/>
          <w:numId w:val="22"/>
        </w:numPr>
        <w:spacing w:line="288" w:lineRule="auto"/>
        <w:rPr>
          <w:noProof/>
          <w:szCs w:val="20"/>
          <w:lang w:val="sl-SI"/>
        </w:rPr>
      </w:pPr>
      <w:r w:rsidRPr="00246B68">
        <w:rPr>
          <w:rFonts w:eastAsia="Arial"/>
          <w:noProof/>
          <w:szCs w:val="20"/>
          <w:lang w:val="sl-SI"/>
        </w:rPr>
        <w:t>daljši kontinuirani rafali</w:t>
      </w:r>
      <w:r w:rsidR="00AC4F38">
        <w:rPr>
          <w:rFonts w:eastAsia="Arial"/>
          <w:noProof/>
          <w:szCs w:val="20"/>
          <w:lang w:val="sl-SI"/>
        </w:rPr>
        <w:t>.</w:t>
      </w:r>
    </w:p>
    <w:p w14:paraId="35CCF9C6" w14:textId="31C8B936" w:rsidR="00C070F9" w:rsidRPr="00246B68" w:rsidRDefault="00A36A2E" w:rsidP="005623AF">
      <w:pPr>
        <w:pStyle w:val="Odstavekseznama"/>
        <w:numPr>
          <w:ilvl w:val="2"/>
          <w:numId w:val="11"/>
        </w:numPr>
        <w:spacing w:line="288" w:lineRule="auto"/>
        <w:ind w:left="284" w:hanging="284"/>
        <w:rPr>
          <w:rFonts w:eastAsia="Arial"/>
          <w:noProof/>
          <w:szCs w:val="20"/>
          <w:lang w:val="sl-SI"/>
        </w:rPr>
      </w:pPr>
      <w:r>
        <w:rPr>
          <w:rFonts w:eastAsia="Arial"/>
          <w:noProof/>
          <w:szCs w:val="20"/>
          <w:lang w:val="sl-SI"/>
        </w:rPr>
        <w:t>o</w:t>
      </w:r>
      <w:r w:rsidR="00C070F9" w:rsidRPr="00246B68">
        <w:rPr>
          <w:rFonts w:eastAsia="Arial"/>
          <w:noProof/>
          <w:szCs w:val="20"/>
          <w:lang w:val="sl-SI"/>
        </w:rPr>
        <w:t>bmočje elevacije glavnega orožja minimalno od –10 do +70°</w:t>
      </w:r>
      <w:r w:rsidR="00AC4F38">
        <w:rPr>
          <w:rFonts w:eastAsia="Arial"/>
          <w:noProof/>
          <w:szCs w:val="20"/>
          <w:lang w:val="sl-SI"/>
        </w:rPr>
        <w:t>,</w:t>
      </w:r>
    </w:p>
    <w:p w14:paraId="1396E2B8" w14:textId="5B0E3C71" w:rsidR="00C070F9" w:rsidRPr="00246B68" w:rsidRDefault="00A36A2E" w:rsidP="005623AF">
      <w:pPr>
        <w:pStyle w:val="Odstavekseznama"/>
        <w:numPr>
          <w:ilvl w:val="2"/>
          <w:numId w:val="11"/>
        </w:numPr>
        <w:spacing w:before="120" w:line="288" w:lineRule="auto"/>
        <w:ind w:left="284" w:hanging="284"/>
        <w:rPr>
          <w:rFonts w:eastAsia="Arial"/>
          <w:noProof/>
          <w:szCs w:val="20"/>
          <w:lang w:val="sl-SI"/>
        </w:rPr>
      </w:pPr>
      <w:r>
        <w:rPr>
          <w:rFonts w:eastAsia="Arial"/>
          <w:noProof/>
          <w:szCs w:val="20"/>
          <w:lang w:val="sl-SI"/>
        </w:rPr>
        <w:t>o</w:t>
      </w:r>
      <w:r w:rsidR="00C070F9" w:rsidRPr="00246B68">
        <w:rPr>
          <w:rFonts w:eastAsia="Arial"/>
          <w:noProof/>
          <w:szCs w:val="20"/>
          <w:lang w:val="sl-SI"/>
        </w:rPr>
        <w:t>bmočje delovanja po smeri n x 360°</w:t>
      </w:r>
      <w:r w:rsidR="00AC4F38">
        <w:rPr>
          <w:rFonts w:eastAsia="Arial"/>
          <w:noProof/>
          <w:szCs w:val="20"/>
          <w:lang w:val="sl-SI"/>
        </w:rPr>
        <w:t>,</w:t>
      </w:r>
    </w:p>
    <w:p w14:paraId="1E8472C1" w14:textId="067E181D" w:rsidR="00C070F9" w:rsidRPr="00246B68" w:rsidRDefault="00A36A2E" w:rsidP="005623AF">
      <w:pPr>
        <w:pStyle w:val="Odstavekseznama"/>
        <w:numPr>
          <w:ilvl w:val="2"/>
          <w:numId w:val="11"/>
        </w:numPr>
        <w:spacing w:before="120" w:line="288" w:lineRule="auto"/>
        <w:ind w:left="284" w:hanging="284"/>
        <w:rPr>
          <w:rFonts w:eastAsia="Arial"/>
          <w:noProof/>
          <w:szCs w:val="20"/>
          <w:lang w:val="sl-SI"/>
        </w:rPr>
      </w:pPr>
      <w:r>
        <w:rPr>
          <w:rFonts w:eastAsia="Arial"/>
          <w:noProof/>
          <w:szCs w:val="20"/>
          <w:lang w:val="sl-SI"/>
        </w:rPr>
        <w:t>m</w:t>
      </w:r>
      <w:r w:rsidR="00C070F9" w:rsidRPr="00246B68">
        <w:rPr>
          <w:rFonts w:eastAsia="Arial"/>
          <w:noProof/>
          <w:szCs w:val="20"/>
          <w:lang w:val="sl-SI"/>
        </w:rPr>
        <w:t>inimalno štiriosna stabilizacija glavnega orožja po elevaciji in smeri</w:t>
      </w:r>
      <w:r>
        <w:rPr>
          <w:rFonts w:eastAsia="Arial"/>
          <w:noProof/>
          <w:szCs w:val="20"/>
          <w:lang w:val="sl-SI"/>
        </w:rPr>
        <w:t>,</w:t>
      </w:r>
    </w:p>
    <w:p w14:paraId="5A331BA5" w14:textId="0B4EBA90" w:rsidR="00C070F9" w:rsidRPr="00246B68" w:rsidRDefault="00A36A2E" w:rsidP="005623AF">
      <w:pPr>
        <w:pStyle w:val="Odstavekseznama"/>
        <w:numPr>
          <w:ilvl w:val="2"/>
          <w:numId w:val="11"/>
        </w:numPr>
        <w:spacing w:before="120" w:line="288" w:lineRule="auto"/>
        <w:ind w:left="284" w:hanging="284"/>
        <w:rPr>
          <w:rFonts w:eastAsia="Arial"/>
          <w:noProof/>
          <w:szCs w:val="20"/>
          <w:lang w:val="sl-SI"/>
        </w:rPr>
      </w:pPr>
      <w:r>
        <w:rPr>
          <w:rFonts w:eastAsia="Arial"/>
          <w:noProof/>
          <w:szCs w:val="20"/>
          <w:lang w:val="sl-SI"/>
        </w:rPr>
        <w:t>n</w:t>
      </w:r>
      <w:r w:rsidR="00C070F9" w:rsidRPr="00246B68">
        <w:rPr>
          <w:rFonts w:eastAsia="Arial"/>
          <w:noProof/>
          <w:szCs w:val="20"/>
          <w:lang w:val="sl-SI"/>
        </w:rPr>
        <w:t>atančnost zadevanja na NATO tarčo 2,3 x 2,3 m na razdalji 1500 m:</w:t>
      </w:r>
    </w:p>
    <w:p w14:paraId="75B8785B" w14:textId="77777777" w:rsidR="00C070F9" w:rsidRPr="00344E37" w:rsidRDefault="00C070F9" w:rsidP="005623AF">
      <w:pPr>
        <w:numPr>
          <w:ilvl w:val="0"/>
          <w:numId w:val="22"/>
        </w:numPr>
        <w:spacing w:line="288" w:lineRule="auto"/>
        <w:rPr>
          <w:rFonts w:eastAsia="Arial"/>
          <w:noProof/>
          <w:szCs w:val="20"/>
          <w:lang w:val="sl-SI"/>
        </w:rPr>
      </w:pPr>
      <w:r w:rsidRPr="00246B68">
        <w:rPr>
          <w:rFonts w:eastAsia="Arial"/>
          <w:noProof/>
          <w:szCs w:val="20"/>
          <w:lang w:val="sl-SI"/>
        </w:rPr>
        <w:t>verjetnost zadetka za posamezni izstrelek vsaj 93%,</w:t>
      </w:r>
    </w:p>
    <w:p w14:paraId="40EE3F15" w14:textId="5710F5D6" w:rsidR="00C070F9" w:rsidRPr="00344E37" w:rsidRDefault="00C070F9" w:rsidP="005623AF">
      <w:pPr>
        <w:numPr>
          <w:ilvl w:val="0"/>
          <w:numId w:val="22"/>
        </w:numPr>
        <w:spacing w:line="288" w:lineRule="auto"/>
        <w:rPr>
          <w:rFonts w:eastAsia="Arial"/>
          <w:noProof/>
          <w:szCs w:val="20"/>
          <w:lang w:val="sl-SI"/>
        </w:rPr>
      </w:pPr>
      <w:r w:rsidRPr="00246B68">
        <w:rPr>
          <w:rFonts w:eastAsia="Arial"/>
          <w:noProof/>
          <w:szCs w:val="20"/>
          <w:lang w:val="sl-SI"/>
        </w:rPr>
        <w:t>verjetnost zadetka za rafal 5 izstrelkov vsaj 96%</w:t>
      </w:r>
      <w:r w:rsidR="00AC4F38">
        <w:rPr>
          <w:rFonts w:eastAsia="Arial"/>
          <w:noProof/>
          <w:szCs w:val="20"/>
          <w:lang w:val="sl-SI"/>
        </w:rPr>
        <w:t>.</w:t>
      </w:r>
    </w:p>
    <w:p w14:paraId="0EF6E492" w14:textId="6B89CB6C" w:rsidR="00C070F9" w:rsidRPr="00246B68" w:rsidRDefault="00A36A2E" w:rsidP="005623AF">
      <w:pPr>
        <w:pStyle w:val="Odstavekseznama"/>
        <w:numPr>
          <w:ilvl w:val="2"/>
          <w:numId w:val="12"/>
        </w:numPr>
        <w:spacing w:line="288" w:lineRule="auto"/>
        <w:ind w:left="284" w:hanging="284"/>
        <w:jc w:val="both"/>
        <w:rPr>
          <w:rFonts w:eastAsia="Arial"/>
          <w:noProof/>
          <w:szCs w:val="20"/>
          <w:lang w:val="sl-SI"/>
        </w:rPr>
      </w:pPr>
      <w:r>
        <w:rPr>
          <w:rFonts w:eastAsia="Arial"/>
          <w:noProof/>
          <w:szCs w:val="20"/>
          <w:lang w:val="sl-SI"/>
        </w:rPr>
        <w:t>o</w:t>
      </w:r>
      <w:r w:rsidR="00C070F9" w:rsidRPr="00246B68">
        <w:rPr>
          <w:rFonts w:eastAsia="Arial"/>
          <w:noProof/>
          <w:szCs w:val="20"/>
          <w:lang w:val="sl-SI"/>
        </w:rPr>
        <w:t>borožitveni sistem naj omogoča posadki odstranitev topa in mitraljeza brez podpore drugega strokovnega osebja</w:t>
      </w:r>
      <w:r w:rsidR="00AC4F38">
        <w:rPr>
          <w:rFonts w:eastAsia="Arial"/>
          <w:noProof/>
          <w:szCs w:val="20"/>
          <w:lang w:val="sl-SI"/>
        </w:rPr>
        <w:t>,</w:t>
      </w:r>
    </w:p>
    <w:p w14:paraId="30AB63A5" w14:textId="5F4130E2" w:rsidR="00C070F9" w:rsidRPr="00246B68" w:rsidRDefault="00A36A2E" w:rsidP="005623AF">
      <w:pPr>
        <w:pStyle w:val="Odstavekseznama"/>
        <w:numPr>
          <w:ilvl w:val="2"/>
          <w:numId w:val="12"/>
        </w:numPr>
        <w:spacing w:before="120" w:line="288" w:lineRule="auto"/>
        <w:ind w:left="284" w:hanging="284"/>
        <w:jc w:val="both"/>
        <w:rPr>
          <w:rFonts w:eastAsia="Arial"/>
          <w:noProof/>
          <w:szCs w:val="20"/>
          <w:lang w:val="sl-SI"/>
        </w:rPr>
      </w:pPr>
      <w:r>
        <w:rPr>
          <w:rFonts w:eastAsia="Arial"/>
          <w:noProof/>
          <w:szCs w:val="20"/>
          <w:lang w:val="sl-SI"/>
        </w:rPr>
        <w:t>o</w:t>
      </w:r>
      <w:r w:rsidR="00C070F9" w:rsidRPr="00246B68">
        <w:rPr>
          <w:rFonts w:eastAsia="Arial"/>
          <w:noProof/>
          <w:szCs w:val="20"/>
          <w:lang w:val="sl-SI"/>
        </w:rPr>
        <w:t>borožitveni sistem naj omogoča posadki zamenjavo cevi topa brez podpore drugega strokovnega osebja</w:t>
      </w:r>
      <w:r w:rsidR="00AC4F38">
        <w:rPr>
          <w:rFonts w:eastAsia="Arial"/>
          <w:noProof/>
          <w:szCs w:val="20"/>
          <w:lang w:val="sl-SI"/>
        </w:rPr>
        <w:t>,</w:t>
      </w:r>
    </w:p>
    <w:p w14:paraId="3A1A8A08" w14:textId="5A7F100E" w:rsidR="00C070F9" w:rsidRPr="00246B68" w:rsidRDefault="002867D4" w:rsidP="005623AF">
      <w:pPr>
        <w:pStyle w:val="Odstavekseznama"/>
        <w:numPr>
          <w:ilvl w:val="2"/>
          <w:numId w:val="12"/>
        </w:numPr>
        <w:spacing w:before="120" w:line="288" w:lineRule="auto"/>
        <w:ind w:left="284" w:hanging="284"/>
        <w:jc w:val="both"/>
        <w:rPr>
          <w:rFonts w:eastAsia="Arial"/>
          <w:noProof/>
          <w:szCs w:val="20"/>
          <w:lang w:val="sl-SI"/>
        </w:rPr>
      </w:pPr>
      <w:r>
        <w:rPr>
          <w:rFonts w:eastAsia="Arial"/>
          <w:noProof/>
          <w:szCs w:val="20"/>
          <w:lang w:val="sl-SI"/>
        </w:rPr>
        <w:t>g</w:t>
      </w:r>
      <w:r w:rsidR="00C070F9" w:rsidRPr="00246B68">
        <w:rPr>
          <w:rFonts w:eastAsia="Arial"/>
          <w:noProof/>
          <w:szCs w:val="20"/>
          <w:lang w:val="sl-SI"/>
        </w:rPr>
        <w:t>lavno orožje naj ima sistem za samodejni dovod streliva, ki bo nemoteno dovajal  strelivo pri vseh položajih cevi</w:t>
      </w:r>
      <w:r w:rsidR="00AC4F38">
        <w:rPr>
          <w:rFonts w:eastAsia="Arial"/>
          <w:noProof/>
          <w:szCs w:val="20"/>
          <w:lang w:val="sl-SI"/>
        </w:rPr>
        <w:t>,</w:t>
      </w:r>
    </w:p>
    <w:p w14:paraId="272E2DA0" w14:textId="271442E4" w:rsidR="00C070F9" w:rsidRPr="00246B68" w:rsidRDefault="002867D4" w:rsidP="005623AF">
      <w:pPr>
        <w:pStyle w:val="Odstavekseznama"/>
        <w:numPr>
          <w:ilvl w:val="2"/>
          <w:numId w:val="12"/>
        </w:numPr>
        <w:spacing w:before="120" w:line="288" w:lineRule="auto"/>
        <w:ind w:left="284" w:hanging="284"/>
        <w:jc w:val="both"/>
        <w:rPr>
          <w:rFonts w:eastAsia="Arial"/>
          <w:noProof/>
          <w:szCs w:val="20"/>
          <w:lang w:val="sl-SI"/>
        </w:rPr>
      </w:pPr>
      <w:r>
        <w:rPr>
          <w:rFonts w:eastAsia="Arial"/>
          <w:noProof/>
          <w:szCs w:val="20"/>
          <w:lang w:val="sl-SI"/>
        </w:rPr>
        <w:t>g</w:t>
      </w:r>
      <w:r w:rsidR="00C070F9" w:rsidRPr="00246B68">
        <w:rPr>
          <w:rFonts w:eastAsia="Arial"/>
          <w:noProof/>
          <w:szCs w:val="20"/>
          <w:lang w:val="sl-SI"/>
        </w:rPr>
        <w:t>lavno orožje naj ima sistem za izmetavanje tulcev in linkov glavnega orožja, ki ne ovira funkcionalnosti oborožitvenega sistema</w:t>
      </w:r>
      <w:r w:rsidR="00AC4F38">
        <w:rPr>
          <w:rFonts w:eastAsia="Arial"/>
          <w:noProof/>
          <w:szCs w:val="20"/>
          <w:lang w:val="sl-SI"/>
        </w:rPr>
        <w:t>,</w:t>
      </w:r>
    </w:p>
    <w:p w14:paraId="31990900" w14:textId="6D17487E" w:rsidR="00C070F9" w:rsidRPr="00246B68" w:rsidRDefault="00C070F9" w:rsidP="005623AF">
      <w:pPr>
        <w:pStyle w:val="Odstavekseznama"/>
        <w:numPr>
          <w:ilvl w:val="2"/>
          <w:numId w:val="12"/>
        </w:numPr>
        <w:spacing w:before="120" w:line="288" w:lineRule="auto"/>
        <w:ind w:left="284" w:hanging="284"/>
        <w:jc w:val="both"/>
        <w:rPr>
          <w:rFonts w:eastAsia="Arial"/>
          <w:noProof/>
          <w:szCs w:val="20"/>
          <w:lang w:val="sl-SI"/>
        </w:rPr>
      </w:pPr>
      <w:r w:rsidRPr="00246B68">
        <w:rPr>
          <w:rFonts w:eastAsia="Arial"/>
          <w:noProof/>
          <w:szCs w:val="20"/>
          <w:lang w:val="sl-SI"/>
        </w:rPr>
        <w:t>DVOP naj ima elektromehansko napravo za polnjenje topa z možnostjo daljinskega upravljanja iz SKOV 8x8</w:t>
      </w:r>
      <w:r w:rsidR="00AC4F38">
        <w:rPr>
          <w:rFonts w:eastAsia="Arial"/>
          <w:noProof/>
          <w:szCs w:val="20"/>
          <w:lang w:val="sl-SI"/>
        </w:rPr>
        <w:t>,</w:t>
      </w:r>
    </w:p>
    <w:p w14:paraId="56FB0F7A" w14:textId="2A572F76" w:rsidR="00C070F9" w:rsidRDefault="002867D4" w:rsidP="005623AF">
      <w:pPr>
        <w:pStyle w:val="Odstavekseznama"/>
        <w:numPr>
          <w:ilvl w:val="2"/>
          <w:numId w:val="12"/>
        </w:numPr>
        <w:spacing w:before="120" w:line="288" w:lineRule="auto"/>
        <w:ind w:left="284" w:hanging="284"/>
        <w:jc w:val="both"/>
        <w:rPr>
          <w:rFonts w:eastAsia="Arial"/>
          <w:noProof/>
          <w:szCs w:val="20"/>
          <w:lang w:val="sl-SI"/>
        </w:rPr>
      </w:pPr>
      <w:r>
        <w:rPr>
          <w:rFonts w:eastAsia="Arial"/>
          <w:noProof/>
          <w:szCs w:val="20"/>
          <w:lang w:val="sl-SI"/>
        </w:rPr>
        <w:t>i</w:t>
      </w:r>
      <w:r w:rsidR="00C070F9" w:rsidRPr="00246B68">
        <w:rPr>
          <w:rFonts w:eastAsia="Arial"/>
          <w:noProof/>
          <w:szCs w:val="20"/>
          <w:lang w:val="sl-SI"/>
        </w:rPr>
        <w:t>ntegrirani oborožitveni sistem naj zagotavlja prikaz stanja orožja za posadko.</w:t>
      </w:r>
    </w:p>
    <w:p w14:paraId="1445943C" w14:textId="77777777" w:rsidR="00C070F9" w:rsidRDefault="00C070F9" w:rsidP="005623AF">
      <w:pPr>
        <w:spacing w:line="288" w:lineRule="auto"/>
        <w:ind w:left="567" w:hanging="567"/>
        <w:rPr>
          <w:rFonts w:eastAsia="Arial"/>
          <w:noProof/>
          <w:szCs w:val="20"/>
          <w:lang w:val="sl-SI"/>
        </w:rPr>
      </w:pPr>
    </w:p>
    <w:p w14:paraId="4C5486A8" w14:textId="33E5640B" w:rsidR="00C070F9" w:rsidRPr="000075C3" w:rsidRDefault="00A6276A" w:rsidP="005623AF">
      <w:pPr>
        <w:spacing w:line="288" w:lineRule="auto"/>
        <w:ind w:left="567" w:hanging="567"/>
        <w:rPr>
          <w:rFonts w:eastAsia="Arial"/>
          <w:noProof/>
          <w:szCs w:val="20"/>
          <w:u w:val="single"/>
          <w:lang w:val="sl-SI"/>
        </w:rPr>
      </w:pPr>
      <w:r w:rsidRPr="000075C3">
        <w:rPr>
          <w:rFonts w:eastAsia="Arial"/>
          <w:noProof/>
          <w:szCs w:val="20"/>
          <w:u w:val="single"/>
          <w:lang w:val="sl-SI"/>
        </w:rPr>
        <w:t>Sekundarno orožje mitraljez 7,62x51 mm</w:t>
      </w:r>
    </w:p>
    <w:p w14:paraId="61BEB219" w14:textId="0F3E9174" w:rsidR="00C070F9" w:rsidRPr="00246B68" w:rsidRDefault="00C070F9" w:rsidP="005623AF">
      <w:pPr>
        <w:spacing w:line="288" w:lineRule="auto"/>
        <w:jc w:val="both"/>
        <w:rPr>
          <w:rFonts w:eastAsia="Arial"/>
          <w:noProof/>
          <w:szCs w:val="20"/>
          <w:lang w:val="sl-SI"/>
        </w:rPr>
      </w:pPr>
      <w:r w:rsidRPr="00246B68">
        <w:rPr>
          <w:rFonts w:eastAsia="Arial"/>
          <w:noProof/>
          <w:szCs w:val="20"/>
          <w:lang w:val="sl-SI"/>
        </w:rPr>
        <w:t xml:space="preserve">Sekundarno orožje je sovprežni mitraljez kalibra 7,62x51mm (FN MAG) </w:t>
      </w:r>
      <w:r w:rsidR="002867D4">
        <w:rPr>
          <w:rFonts w:eastAsia="Arial"/>
          <w:noProof/>
          <w:szCs w:val="20"/>
          <w:lang w:val="sl-SI"/>
        </w:rPr>
        <w:t>z nabojnikom iz jeklenih členov:</w:t>
      </w:r>
    </w:p>
    <w:p w14:paraId="6BC34577" w14:textId="6CE8A24A" w:rsidR="00C070F9" w:rsidRPr="00246B68" w:rsidRDefault="002867D4" w:rsidP="005623AF">
      <w:pPr>
        <w:pStyle w:val="Odstavekseznama"/>
        <w:numPr>
          <w:ilvl w:val="2"/>
          <w:numId w:val="12"/>
        </w:numPr>
        <w:spacing w:before="120" w:line="288" w:lineRule="auto"/>
        <w:ind w:left="284" w:hanging="284"/>
        <w:jc w:val="both"/>
        <w:rPr>
          <w:rFonts w:eastAsia="Arial"/>
          <w:noProof/>
          <w:szCs w:val="20"/>
          <w:lang w:val="sl-SI"/>
        </w:rPr>
      </w:pPr>
      <w:r>
        <w:rPr>
          <w:rFonts w:eastAsia="Arial"/>
          <w:noProof/>
          <w:szCs w:val="20"/>
          <w:lang w:val="sl-SI"/>
        </w:rPr>
        <w:t>n</w:t>
      </w:r>
      <w:r w:rsidR="00C070F9" w:rsidRPr="00246B68">
        <w:rPr>
          <w:rFonts w:eastAsia="Arial"/>
          <w:noProof/>
          <w:szCs w:val="20"/>
          <w:lang w:val="sl-SI"/>
        </w:rPr>
        <w:t>apenjanje, varovanje in proženje sekundarnega orožja naj se izvaja na daljavo iz vozila</w:t>
      </w:r>
      <w:r w:rsidR="00AC4F38">
        <w:rPr>
          <w:rFonts w:eastAsia="Arial"/>
          <w:noProof/>
          <w:szCs w:val="20"/>
          <w:lang w:val="sl-SI"/>
        </w:rPr>
        <w:t>,</w:t>
      </w:r>
    </w:p>
    <w:p w14:paraId="3D4CE502" w14:textId="28D2FD77" w:rsidR="00C070F9" w:rsidRPr="00246B68" w:rsidRDefault="00C070F9" w:rsidP="005623AF">
      <w:pPr>
        <w:pStyle w:val="Odstavekseznama"/>
        <w:numPr>
          <w:ilvl w:val="2"/>
          <w:numId w:val="12"/>
        </w:numPr>
        <w:spacing w:before="120" w:line="288" w:lineRule="auto"/>
        <w:ind w:left="284" w:hanging="284"/>
        <w:jc w:val="both"/>
        <w:rPr>
          <w:rFonts w:eastAsia="Arial"/>
          <w:noProof/>
          <w:szCs w:val="20"/>
          <w:lang w:val="sl-SI"/>
        </w:rPr>
      </w:pPr>
      <w:r w:rsidRPr="00246B68">
        <w:rPr>
          <w:rFonts w:eastAsia="Arial"/>
          <w:noProof/>
          <w:szCs w:val="20"/>
          <w:lang w:val="sl-SI"/>
        </w:rPr>
        <w:t>DVOP naj zagotavlja možnosti za skladiščenje vsaj 1000 kosov streliva za mitraljez, pripravljenega za takojšnjo uporabo</w:t>
      </w:r>
      <w:r w:rsidR="00AC4F38">
        <w:rPr>
          <w:rFonts w:eastAsia="Arial"/>
          <w:noProof/>
          <w:szCs w:val="20"/>
          <w:lang w:val="sl-SI"/>
        </w:rPr>
        <w:t>,</w:t>
      </w:r>
    </w:p>
    <w:p w14:paraId="49FA6474" w14:textId="4B903369" w:rsidR="00C070F9" w:rsidRPr="00246B68" w:rsidRDefault="002867D4" w:rsidP="005623AF">
      <w:pPr>
        <w:pStyle w:val="Odstavekseznama"/>
        <w:numPr>
          <w:ilvl w:val="2"/>
          <w:numId w:val="12"/>
        </w:numPr>
        <w:spacing w:before="120" w:line="288" w:lineRule="auto"/>
        <w:ind w:left="284" w:hanging="284"/>
        <w:jc w:val="both"/>
        <w:rPr>
          <w:rFonts w:eastAsia="Arial"/>
          <w:noProof/>
          <w:szCs w:val="20"/>
          <w:lang w:val="sl-SI"/>
        </w:rPr>
      </w:pPr>
      <w:r>
        <w:rPr>
          <w:rFonts w:eastAsia="Arial"/>
          <w:noProof/>
          <w:szCs w:val="20"/>
          <w:lang w:val="sl-SI"/>
        </w:rPr>
        <w:t>m</w:t>
      </w:r>
      <w:r w:rsidR="00C070F9" w:rsidRPr="00246B68">
        <w:rPr>
          <w:rFonts w:eastAsia="Arial"/>
          <w:noProof/>
          <w:szCs w:val="20"/>
          <w:lang w:val="sl-SI"/>
        </w:rPr>
        <w:t>itraljez naj ima sistem za samodejni dovod streliva, ki bo nemoteno dovajal trak s strelivom pri vseh položajih cevi</w:t>
      </w:r>
      <w:r w:rsidR="00AC4F38">
        <w:rPr>
          <w:rFonts w:eastAsia="Arial"/>
          <w:noProof/>
          <w:szCs w:val="20"/>
          <w:lang w:val="sl-SI"/>
        </w:rPr>
        <w:t>,</w:t>
      </w:r>
    </w:p>
    <w:p w14:paraId="25EC911B" w14:textId="33F972D3" w:rsidR="00C070F9" w:rsidRPr="00246B68" w:rsidRDefault="002867D4" w:rsidP="005623AF">
      <w:pPr>
        <w:pStyle w:val="Odstavekseznama"/>
        <w:numPr>
          <w:ilvl w:val="2"/>
          <w:numId w:val="12"/>
        </w:numPr>
        <w:spacing w:before="120" w:line="288" w:lineRule="auto"/>
        <w:ind w:left="284" w:hanging="284"/>
        <w:jc w:val="both"/>
        <w:rPr>
          <w:rFonts w:eastAsia="Arial"/>
          <w:noProof/>
          <w:szCs w:val="20"/>
          <w:lang w:val="sl-SI"/>
        </w:rPr>
      </w:pPr>
      <w:r>
        <w:rPr>
          <w:rFonts w:eastAsia="Arial"/>
          <w:noProof/>
          <w:szCs w:val="20"/>
          <w:lang w:val="sl-SI"/>
        </w:rPr>
        <w:t>m</w:t>
      </w:r>
      <w:r w:rsidR="00C070F9" w:rsidRPr="00246B68">
        <w:rPr>
          <w:rFonts w:eastAsia="Arial"/>
          <w:noProof/>
          <w:szCs w:val="20"/>
          <w:lang w:val="sl-SI"/>
        </w:rPr>
        <w:t>itraljez naj ima sistem za izmetavanje, ki odvrže oz. zajame tulce nabojev sekundarnega orožja in ne ovira funkcionalnosti oborožitvenega sistema ter posadke vozila</w:t>
      </w:r>
      <w:r w:rsidR="00AC4F38">
        <w:rPr>
          <w:rFonts w:eastAsia="Arial"/>
          <w:noProof/>
          <w:szCs w:val="20"/>
          <w:lang w:val="sl-SI"/>
        </w:rPr>
        <w:t>,</w:t>
      </w:r>
    </w:p>
    <w:p w14:paraId="7F877FE9" w14:textId="3D2D6A0F" w:rsidR="00C070F9" w:rsidRDefault="00C070F9" w:rsidP="005623AF">
      <w:pPr>
        <w:pStyle w:val="Odstavekseznama"/>
        <w:numPr>
          <w:ilvl w:val="2"/>
          <w:numId w:val="12"/>
        </w:numPr>
        <w:spacing w:before="120" w:line="288" w:lineRule="auto"/>
        <w:ind w:left="284" w:hanging="284"/>
        <w:jc w:val="both"/>
        <w:rPr>
          <w:rFonts w:eastAsia="Arial"/>
          <w:noProof/>
          <w:szCs w:val="20"/>
          <w:lang w:val="sl-SI"/>
        </w:rPr>
      </w:pPr>
      <w:r w:rsidRPr="00246B68">
        <w:rPr>
          <w:rFonts w:eastAsia="Arial"/>
          <w:noProof/>
          <w:szCs w:val="20"/>
          <w:lang w:val="sl-SI"/>
        </w:rPr>
        <w:t>DVOP naj omogoča polnjenje streliva za sekundarno orožje iz vozila pod delno zaščito oklepa</w:t>
      </w:r>
      <w:r w:rsidR="00AC4F38">
        <w:rPr>
          <w:rFonts w:eastAsia="Arial"/>
          <w:noProof/>
          <w:szCs w:val="20"/>
          <w:lang w:val="sl-SI"/>
        </w:rPr>
        <w:t>,</w:t>
      </w:r>
    </w:p>
    <w:p w14:paraId="0C431C50" w14:textId="77777777" w:rsidR="00C070F9" w:rsidRPr="00246B68" w:rsidRDefault="00C070F9" w:rsidP="005623AF">
      <w:pPr>
        <w:pStyle w:val="Odstavekseznama"/>
        <w:numPr>
          <w:ilvl w:val="2"/>
          <w:numId w:val="12"/>
        </w:numPr>
        <w:spacing w:before="120" w:line="288" w:lineRule="auto"/>
        <w:ind w:left="284" w:hanging="284"/>
        <w:jc w:val="both"/>
        <w:rPr>
          <w:rFonts w:eastAsia="Arial"/>
          <w:noProof/>
          <w:szCs w:val="20"/>
          <w:lang w:val="sl-SI"/>
        </w:rPr>
      </w:pPr>
      <w:r w:rsidRPr="00246B68">
        <w:rPr>
          <w:rFonts w:eastAsia="Arial"/>
          <w:noProof/>
          <w:szCs w:val="20"/>
          <w:lang w:val="sl-SI"/>
        </w:rPr>
        <w:t>DVOP naj omogoča opozarjanje na nizko zalogo streliva.</w:t>
      </w:r>
    </w:p>
    <w:p w14:paraId="2CB07627" w14:textId="77777777" w:rsidR="00C070F9" w:rsidRDefault="00C070F9" w:rsidP="005623AF">
      <w:pPr>
        <w:spacing w:line="288" w:lineRule="auto"/>
        <w:ind w:left="567" w:hanging="567"/>
        <w:rPr>
          <w:rFonts w:eastAsia="Arial"/>
          <w:noProof/>
          <w:szCs w:val="20"/>
          <w:lang w:val="sl-SI"/>
        </w:rPr>
      </w:pPr>
    </w:p>
    <w:p w14:paraId="08B17FFA" w14:textId="77777777" w:rsidR="00C070F9" w:rsidRPr="005B2A0F" w:rsidRDefault="00C070F9" w:rsidP="005623AF">
      <w:pPr>
        <w:spacing w:line="288" w:lineRule="auto"/>
        <w:ind w:left="567" w:hanging="567"/>
        <w:rPr>
          <w:rFonts w:eastAsia="Arial"/>
          <w:noProof/>
          <w:szCs w:val="20"/>
          <w:lang w:val="sl-SI"/>
        </w:rPr>
      </w:pPr>
      <w:r w:rsidRPr="005B2A0F">
        <w:rPr>
          <w:rFonts w:eastAsia="Arial"/>
          <w:noProof/>
          <w:szCs w:val="20"/>
          <w:lang w:val="sl-SI"/>
        </w:rPr>
        <w:t>PORS SPIKE LR/LR2</w:t>
      </w:r>
    </w:p>
    <w:p w14:paraId="1C874A14" w14:textId="77777777" w:rsidR="00C070F9" w:rsidRPr="00246B68" w:rsidRDefault="00C070F9" w:rsidP="005623AF">
      <w:pPr>
        <w:spacing w:line="288" w:lineRule="auto"/>
        <w:jc w:val="both"/>
        <w:rPr>
          <w:rFonts w:eastAsia="Arial"/>
          <w:bCs/>
          <w:noProof/>
          <w:szCs w:val="20"/>
          <w:lang w:val="sl-SI"/>
        </w:rPr>
      </w:pPr>
      <w:r w:rsidRPr="00246B68">
        <w:rPr>
          <w:rFonts w:eastAsia="Arial"/>
          <w:bCs/>
          <w:noProof/>
          <w:szCs w:val="20"/>
          <w:lang w:val="sl-SI"/>
        </w:rPr>
        <w:t>DVOP naj bo opremljen z dvema na boj pripravljenima raketama SPIKE LR/LR2 v lansirni cevi, nameščenima v namenski kartuši izstrelitvenega modula (točka xvi.), in z dvema dodatnima raketama v originalni transportni embalaži v hrambi na DVOP oz. v pripravljenosti za namestitev na izstrelitveni modul.</w:t>
      </w:r>
    </w:p>
    <w:p w14:paraId="0D3193D8" w14:textId="77777777" w:rsidR="00C070F9" w:rsidRPr="00246B68" w:rsidRDefault="00C070F9" w:rsidP="005623AF">
      <w:pPr>
        <w:spacing w:before="120" w:after="80" w:line="288" w:lineRule="auto"/>
        <w:jc w:val="both"/>
        <w:rPr>
          <w:rFonts w:eastAsia="Arial"/>
          <w:bCs/>
          <w:noProof/>
          <w:szCs w:val="20"/>
          <w:lang w:val="sl-SI"/>
        </w:rPr>
      </w:pPr>
      <w:r w:rsidRPr="00246B68">
        <w:rPr>
          <w:rFonts w:eastAsia="Arial"/>
          <w:bCs/>
          <w:noProof/>
          <w:szCs w:val="20"/>
          <w:lang w:val="sl-SI"/>
        </w:rPr>
        <w:t>Proizvajalčevo krmilno enoto za lansiranje raket SPIKE LR/LR2 in komplet nosilca (Spike Missile Cradle Kit) zagotovi naročnik.</w:t>
      </w:r>
    </w:p>
    <w:p w14:paraId="4201903F" w14:textId="77777777" w:rsidR="00C070F9" w:rsidRPr="00246B68" w:rsidRDefault="00C070F9" w:rsidP="005623AF">
      <w:pPr>
        <w:spacing w:before="120" w:after="80" w:line="288" w:lineRule="auto"/>
        <w:jc w:val="both"/>
        <w:rPr>
          <w:rFonts w:eastAsia="Arial"/>
          <w:bCs/>
          <w:noProof/>
          <w:szCs w:val="20"/>
          <w:lang w:val="sl-SI"/>
        </w:rPr>
      </w:pPr>
      <w:r w:rsidRPr="00246B68">
        <w:rPr>
          <w:rFonts w:eastAsia="Arial"/>
          <w:bCs/>
          <w:noProof/>
          <w:szCs w:val="20"/>
          <w:lang w:val="sl-SI"/>
        </w:rPr>
        <w:t xml:space="preserve">DVOP naj zagotavlja funkcije iskanja tarč, lansiranja in vodenja raket SPIKE LR/LR2 med letom v povezavi z EO namerilno-opazovalnima napravama in programsko opremo za vodenje ognja. </w:t>
      </w:r>
    </w:p>
    <w:p w14:paraId="5107A55D" w14:textId="77777777" w:rsidR="00C070F9" w:rsidRPr="00246B68" w:rsidRDefault="00C070F9" w:rsidP="005623AF">
      <w:pPr>
        <w:spacing w:before="120" w:after="80" w:line="288" w:lineRule="auto"/>
        <w:jc w:val="both"/>
        <w:rPr>
          <w:rFonts w:eastAsia="Arial"/>
          <w:bCs/>
          <w:noProof/>
          <w:szCs w:val="20"/>
          <w:lang w:val="sl-SI"/>
        </w:rPr>
      </w:pPr>
      <w:r w:rsidRPr="00246B68">
        <w:rPr>
          <w:rFonts w:eastAsia="Arial"/>
          <w:bCs/>
          <w:noProof/>
          <w:szCs w:val="20"/>
          <w:lang w:val="sl-SI"/>
        </w:rPr>
        <w:t>Podprti naj bodo vsi trije načini delovanja: Fire and Forget, Fire and Observe (Lock-on after launch) in ročno vodenje.</w:t>
      </w:r>
    </w:p>
    <w:p w14:paraId="2D5FD0E1" w14:textId="77777777" w:rsidR="00C070F9" w:rsidRPr="00246B68" w:rsidRDefault="00C070F9" w:rsidP="005623AF">
      <w:pPr>
        <w:pStyle w:val="Odstavekseznama"/>
        <w:numPr>
          <w:ilvl w:val="2"/>
          <w:numId w:val="12"/>
        </w:numPr>
        <w:spacing w:before="120" w:line="288" w:lineRule="auto"/>
        <w:ind w:left="284" w:hanging="284"/>
        <w:jc w:val="both"/>
        <w:rPr>
          <w:rFonts w:eastAsia="Arial"/>
          <w:noProof/>
          <w:szCs w:val="20"/>
          <w:lang w:val="sl-SI"/>
        </w:rPr>
      </w:pPr>
      <w:r w:rsidRPr="00246B68">
        <w:rPr>
          <w:rFonts w:eastAsia="Arial"/>
          <w:noProof/>
          <w:szCs w:val="20"/>
          <w:lang w:val="sl-SI"/>
        </w:rPr>
        <w:t>Izbira cilja, izstrelitev in daljinsko vodenje raket SPIKE LR/LR2 naj se izvaja z namerilčevega oz. poveljnikovega delovnega mesta.</w:t>
      </w:r>
    </w:p>
    <w:p w14:paraId="4FDD1763" w14:textId="77777777" w:rsidR="00C070F9" w:rsidRDefault="00C070F9" w:rsidP="005623AF">
      <w:pPr>
        <w:pStyle w:val="Odstavekseznama"/>
        <w:numPr>
          <w:ilvl w:val="2"/>
          <w:numId w:val="12"/>
        </w:numPr>
        <w:spacing w:before="120" w:line="288" w:lineRule="auto"/>
        <w:ind w:left="284" w:hanging="284"/>
        <w:jc w:val="both"/>
        <w:rPr>
          <w:rFonts w:eastAsia="Arial"/>
          <w:noProof/>
          <w:szCs w:val="20"/>
          <w:lang w:val="sl-SI"/>
        </w:rPr>
      </w:pPr>
      <w:r w:rsidRPr="00246B68">
        <w:rPr>
          <w:rFonts w:eastAsia="Arial"/>
          <w:noProof/>
          <w:szCs w:val="20"/>
          <w:lang w:val="sl-SI"/>
        </w:rPr>
        <w:lastRenderedPageBreak/>
        <w:t>Efektivni doseg raket SPIKE LR mora biti do 4.000 m ter efektivni doseg raket SPIKE LR2 mora biti do 5.500 m.</w:t>
      </w:r>
    </w:p>
    <w:p w14:paraId="6FD70E06" w14:textId="77777777" w:rsidR="00C070F9" w:rsidRPr="00246B68" w:rsidRDefault="00C070F9" w:rsidP="005623AF">
      <w:pPr>
        <w:pStyle w:val="Odstavekseznama"/>
        <w:spacing w:before="120" w:line="288" w:lineRule="auto"/>
        <w:ind w:left="284"/>
        <w:jc w:val="both"/>
        <w:rPr>
          <w:rFonts w:eastAsia="Arial"/>
          <w:noProof/>
          <w:szCs w:val="20"/>
          <w:lang w:val="sl-SI"/>
        </w:rPr>
      </w:pPr>
    </w:p>
    <w:p w14:paraId="2841ECF3" w14:textId="0CC8072C" w:rsidR="00C070F9" w:rsidRPr="005B2A0F" w:rsidRDefault="00A6276A" w:rsidP="005623AF">
      <w:pPr>
        <w:spacing w:line="288" w:lineRule="auto"/>
        <w:ind w:left="567" w:hanging="567"/>
        <w:rPr>
          <w:rFonts w:eastAsia="Arial"/>
          <w:noProof/>
          <w:szCs w:val="20"/>
          <w:lang w:val="sl-SI"/>
        </w:rPr>
      </w:pPr>
      <w:r w:rsidRPr="005B2A0F">
        <w:rPr>
          <w:rFonts w:eastAsia="Arial"/>
          <w:noProof/>
          <w:szCs w:val="20"/>
          <w:lang w:val="sl-SI"/>
        </w:rPr>
        <w:t>Dimne granate</w:t>
      </w:r>
      <w:r w:rsidR="000075C3">
        <w:rPr>
          <w:rFonts w:eastAsia="Arial"/>
          <w:noProof/>
          <w:szCs w:val="20"/>
          <w:lang w:val="sl-SI"/>
        </w:rPr>
        <w:t>:</w:t>
      </w:r>
    </w:p>
    <w:p w14:paraId="042BE7FE" w14:textId="77777777" w:rsidR="00C070F9" w:rsidRPr="00246B68" w:rsidRDefault="00C070F9" w:rsidP="005623AF">
      <w:pPr>
        <w:spacing w:line="288" w:lineRule="auto"/>
        <w:jc w:val="both"/>
        <w:rPr>
          <w:rFonts w:eastAsia="Arial"/>
          <w:bCs/>
          <w:noProof/>
          <w:szCs w:val="20"/>
          <w:lang w:val="sl-SI"/>
        </w:rPr>
      </w:pPr>
      <w:r w:rsidRPr="00246B68">
        <w:rPr>
          <w:rFonts w:eastAsia="Arial"/>
          <w:bCs/>
          <w:noProof/>
          <w:szCs w:val="20"/>
          <w:lang w:val="sl-SI"/>
        </w:rPr>
        <w:t>DVOP naj bo opremljen s sistemom za lansiranje dimnih granat 76 mm z vsaj 8 cevmi, pripravljenimi na uporabo. DVOP naj omogoča proženje dimnih granat z namerilčevega oz. poveljnikovega delovnega mesta.</w:t>
      </w:r>
    </w:p>
    <w:p w14:paraId="236FBA37" w14:textId="77777777" w:rsidR="00C070F9" w:rsidRPr="00246B68" w:rsidRDefault="00C070F9" w:rsidP="005623AF">
      <w:pPr>
        <w:spacing w:line="288" w:lineRule="auto"/>
        <w:ind w:left="567" w:hanging="567"/>
        <w:rPr>
          <w:rFonts w:eastAsia="Arial"/>
          <w:bCs/>
          <w:noProof/>
          <w:szCs w:val="20"/>
          <w:lang w:val="sl-SI"/>
        </w:rPr>
      </w:pPr>
    </w:p>
    <w:p w14:paraId="104799A3" w14:textId="44B798F8" w:rsidR="00C070F9" w:rsidRPr="005B2A0F" w:rsidRDefault="00A6276A" w:rsidP="005623AF">
      <w:pPr>
        <w:spacing w:line="288" w:lineRule="auto"/>
        <w:ind w:left="567" w:hanging="567"/>
        <w:rPr>
          <w:rFonts w:eastAsia="Arial"/>
          <w:noProof/>
          <w:szCs w:val="20"/>
          <w:lang w:val="sl-SI"/>
        </w:rPr>
      </w:pPr>
      <w:r w:rsidRPr="005B2A0F">
        <w:rPr>
          <w:rFonts w:eastAsia="Arial"/>
          <w:noProof/>
          <w:szCs w:val="20"/>
          <w:lang w:val="sl-SI"/>
        </w:rPr>
        <w:t>Lafeta</w:t>
      </w:r>
      <w:r w:rsidR="000075C3">
        <w:rPr>
          <w:rFonts w:eastAsia="Arial"/>
          <w:noProof/>
          <w:szCs w:val="20"/>
          <w:lang w:val="sl-SI"/>
        </w:rPr>
        <w:t>:</w:t>
      </w:r>
    </w:p>
    <w:p w14:paraId="25DDCAE6" w14:textId="77777777" w:rsidR="00C070F9" w:rsidRPr="00295DBA" w:rsidRDefault="00C070F9" w:rsidP="005623AF">
      <w:pPr>
        <w:spacing w:line="288" w:lineRule="auto"/>
        <w:jc w:val="both"/>
        <w:rPr>
          <w:rFonts w:eastAsia="Arial"/>
          <w:bCs/>
          <w:noProof/>
          <w:szCs w:val="20"/>
          <w:lang w:val="sl-SI"/>
        </w:rPr>
      </w:pPr>
      <w:r w:rsidRPr="00295DBA">
        <w:rPr>
          <w:rFonts w:eastAsia="Arial"/>
          <w:bCs/>
          <w:noProof/>
          <w:szCs w:val="20"/>
          <w:lang w:val="sl-SI"/>
        </w:rPr>
        <w:t>DVOP naj ima elektromehanske pogone za delovanje v smeri in po višini, ki omogočajo daljinsko upravljanje iz SKOV 8x8.</w:t>
      </w:r>
    </w:p>
    <w:p w14:paraId="48BD9460" w14:textId="199F6187" w:rsidR="00C070F9" w:rsidRPr="00246B68" w:rsidRDefault="000075C3" w:rsidP="005623AF">
      <w:pPr>
        <w:pStyle w:val="Odstavekseznama"/>
        <w:numPr>
          <w:ilvl w:val="2"/>
          <w:numId w:val="12"/>
        </w:numPr>
        <w:spacing w:before="120" w:line="288" w:lineRule="auto"/>
        <w:ind w:left="284" w:hanging="284"/>
        <w:jc w:val="both"/>
        <w:rPr>
          <w:rFonts w:eastAsia="Arial"/>
          <w:noProof/>
          <w:szCs w:val="20"/>
          <w:lang w:val="sl-SI"/>
        </w:rPr>
      </w:pPr>
      <w:r>
        <w:rPr>
          <w:rFonts w:eastAsia="Arial"/>
          <w:noProof/>
          <w:szCs w:val="20"/>
          <w:lang w:val="sl-SI"/>
        </w:rPr>
        <w:t>l</w:t>
      </w:r>
      <w:r w:rsidR="00C070F9" w:rsidRPr="00246B68">
        <w:rPr>
          <w:rFonts w:eastAsia="Arial"/>
          <w:noProof/>
          <w:szCs w:val="20"/>
          <w:lang w:val="sl-SI"/>
        </w:rPr>
        <w:t>afeta naj omogoča hitre, natančne in tekoče premike topa v celotnem območju delovanja po smeri in višini</w:t>
      </w:r>
      <w:r w:rsidR="00AC4F38">
        <w:rPr>
          <w:rFonts w:eastAsia="Arial"/>
          <w:noProof/>
          <w:szCs w:val="20"/>
          <w:lang w:val="sl-SI"/>
        </w:rPr>
        <w:t>,</w:t>
      </w:r>
    </w:p>
    <w:p w14:paraId="2BF1F0E8" w14:textId="5F05DE1F" w:rsidR="00C070F9" w:rsidRPr="00246B68" w:rsidRDefault="000075C3" w:rsidP="005623AF">
      <w:pPr>
        <w:pStyle w:val="Odstavekseznama"/>
        <w:numPr>
          <w:ilvl w:val="2"/>
          <w:numId w:val="12"/>
        </w:numPr>
        <w:spacing w:before="120" w:line="288" w:lineRule="auto"/>
        <w:ind w:left="284" w:hanging="284"/>
        <w:jc w:val="both"/>
        <w:rPr>
          <w:rFonts w:eastAsia="Arial"/>
          <w:noProof/>
          <w:szCs w:val="20"/>
          <w:lang w:val="sl-SI"/>
        </w:rPr>
      </w:pPr>
      <w:r>
        <w:rPr>
          <w:rFonts w:eastAsia="Arial"/>
          <w:noProof/>
          <w:szCs w:val="20"/>
          <w:lang w:val="sl-SI"/>
        </w:rPr>
        <w:t>z</w:t>
      </w:r>
      <w:r w:rsidR="00C070F9" w:rsidRPr="00246B68">
        <w:rPr>
          <w:rFonts w:eastAsia="Arial"/>
          <w:noProof/>
          <w:szCs w:val="20"/>
          <w:lang w:val="sl-SI"/>
        </w:rPr>
        <w:t>ahtevana kotna hitrost po smeri: 1 rad/s (obrat za 360° v ca. 6 sekundah)</w:t>
      </w:r>
      <w:r w:rsidR="00AC4F38">
        <w:rPr>
          <w:rFonts w:eastAsia="Arial"/>
          <w:noProof/>
          <w:szCs w:val="20"/>
          <w:lang w:val="sl-SI"/>
        </w:rPr>
        <w:t>,</w:t>
      </w:r>
    </w:p>
    <w:p w14:paraId="7BB3B970" w14:textId="777F20A5" w:rsidR="00C070F9" w:rsidRPr="00246B68" w:rsidRDefault="000075C3" w:rsidP="005623AF">
      <w:pPr>
        <w:pStyle w:val="Odstavekseznama"/>
        <w:numPr>
          <w:ilvl w:val="2"/>
          <w:numId w:val="12"/>
        </w:numPr>
        <w:spacing w:before="120" w:line="288" w:lineRule="auto"/>
        <w:ind w:left="284" w:hanging="284"/>
        <w:jc w:val="both"/>
        <w:rPr>
          <w:rFonts w:eastAsia="Arial"/>
          <w:noProof/>
          <w:szCs w:val="20"/>
          <w:lang w:val="sl-SI"/>
        </w:rPr>
      </w:pPr>
      <w:r>
        <w:rPr>
          <w:rFonts w:eastAsia="Arial"/>
          <w:noProof/>
          <w:szCs w:val="20"/>
          <w:lang w:val="sl-SI"/>
        </w:rPr>
        <w:t>z</w:t>
      </w:r>
      <w:r w:rsidR="00C070F9" w:rsidRPr="00246B68">
        <w:rPr>
          <w:rFonts w:eastAsia="Arial"/>
          <w:noProof/>
          <w:szCs w:val="20"/>
          <w:lang w:val="sl-SI"/>
        </w:rPr>
        <w:t>ahtevana kotna hitrost po elevaciji: 1 rad/s</w:t>
      </w:r>
      <w:r w:rsidR="00AC4F38">
        <w:rPr>
          <w:rFonts w:eastAsia="Arial"/>
          <w:noProof/>
          <w:szCs w:val="20"/>
          <w:lang w:val="sl-SI"/>
        </w:rPr>
        <w:t>,</w:t>
      </w:r>
    </w:p>
    <w:p w14:paraId="38DDF0A1" w14:textId="3E58BB1F" w:rsidR="00C070F9" w:rsidRPr="00246B68" w:rsidRDefault="000075C3" w:rsidP="005623AF">
      <w:pPr>
        <w:pStyle w:val="Odstavekseznama"/>
        <w:numPr>
          <w:ilvl w:val="2"/>
          <w:numId w:val="12"/>
        </w:numPr>
        <w:spacing w:before="120" w:line="288" w:lineRule="auto"/>
        <w:ind w:left="284" w:hanging="284"/>
        <w:jc w:val="both"/>
        <w:rPr>
          <w:rFonts w:eastAsia="Arial"/>
          <w:noProof/>
          <w:szCs w:val="20"/>
          <w:lang w:val="sl-SI"/>
        </w:rPr>
      </w:pPr>
      <w:r>
        <w:rPr>
          <w:rFonts w:eastAsia="Arial"/>
          <w:noProof/>
          <w:szCs w:val="20"/>
          <w:lang w:val="sl-SI"/>
        </w:rPr>
        <w:t>m</w:t>
      </w:r>
      <w:r w:rsidR="00C070F9" w:rsidRPr="00246B68">
        <w:rPr>
          <w:rFonts w:eastAsia="Arial"/>
          <w:noProof/>
          <w:szCs w:val="20"/>
          <w:lang w:val="sl-SI"/>
        </w:rPr>
        <w:t>inimalna kotna hitrost po smeri: 0,05 mrad/s</w:t>
      </w:r>
      <w:r w:rsidR="00AC4F38">
        <w:rPr>
          <w:rFonts w:eastAsia="Arial"/>
          <w:noProof/>
          <w:szCs w:val="20"/>
          <w:lang w:val="sl-SI"/>
        </w:rPr>
        <w:t>,</w:t>
      </w:r>
    </w:p>
    <w:p w14:paraId="35651C8B" w14:textId="42509DA0" w:rsidR="00C070F9" w:rsidRPr="00246B68" w:rsidRDefault="000075C3" w:rsidP="005623AF">
      <w:pPr>
        <w:pStyle w:val="Odstavekseznama"/>
        <w:numPr>
          <w:ilvl w:val="2"/>
          <w:numId w:val="12"/>
        </w:numPr>
        <w:spacing w:before="120" w:line="288" w:lineRule="auto"/>
        <w:ind w:left="284" w:hanging="284"/>
        <w:jc w:val="both"/>
        <w:rPr>
          <w:rFonts w:eastAsia="Arial"/>
          <w:noProof/>
          <w:szCs w:val="20"/>
          <w:lang w:val="sl-SI"/>
        </w:rPr>
      </w:pPr>
      <w:r>
        <w:rPr>
          <w:rFonts w:eastAsia="Arial"/>
          <w:noProof/>
          <w:szCs w:val="20"/>
          <w:lang w:val="sl-SI"/>
        </w:rPr>
        <w:t>m</w:t>
      </w:r>
      <w:r w:rsidR="00C070F9" w:rsidRPr="00246B68">
        <w:rPr>
          <w:rFonts w:eastAsia="Arial"/>
          <w:noProof/>
          <w:szCs w:val="20"/>
          <w:lang w:val="sl-SI"/>
        </w:rPr>
        <w:t>inimalna kotna hitrost po elevaciji: 0,05 mrad/s</w:t>
      </w:r>
      <w:r w:rsidR="00AC4F38">
        <w:rPr>
          <w:rFonts w:eastAsia="Arial"/>
          <w:noProof/>
          <w:szCs w:val="20"/>
          <w:lang w:val="sl-SI"/>
        </w:rPr>
        <w:t>,</w:t>
      </w:r>
    </w:p>
    <w:p w14:paraId="0304C1FD" w14:textId="4EDB37C6" w:rsidR="00C070F9" w:rsidRPr="00246B68" w:rsidRDefault="000075C3" w:rsidP="005623AF">
      <w:pPr>
        <w:pStyle w:val="Odstavekseznama"/>
        <w:numPr>
          <w:ilvl w:val="2"/>
          <w:numId w:val="12"/>
        </w:numPr>
        <w:spacing w:before="120" w:line="288" w:lineRule="auto"/>
        <w:ind w:left="284" w:hanging="284"/>
        <w:jc w:val="both"/>
        <w:rPr>
          <w:rFonts w:eastAsia="Arial"/>
          <w:noProof/>
          <w:szCs w:val="20"/>
          <w:lang w:val="sl-SI"/>
        </w:rPr>
      </w:pPr>
      <w:r>
        <w:rPr>
          <w:rFonts w:eastAsia="Arial"/>
          <w:noProof/>
          <w:szCs w:val="20"/>
          <w:lang w:val="sl-SI"/>
        </w:rPr>
        <w:t>z</w:t>
      </w:r>
      <w:r w:rsidR="00C070F9" w:rsidRPr="00246B68">
        <w:rPr>
          <w:rFonts w:eastAsia="Arial"/>
          <w:noProof/>
          <w:szCs w:val="20"/>
          <w:lang w:val="sl-SI"/>
        </w:rPr>
        <w:t>ahtevan kotni pospešek po smeri: 1 rad/s</w:t>
      </w:r>
      <w:r w:rsidR="00053C0D">
        <w:rPr>
          <w:rFonts w:eastAsia="Arial"/>
          <w:noProof/>
          <w:szCs w:val="20"/>
          <w:lang w:val="sl-SI"/>
        </w:rPr>
        <w:t>²</w:t>
      </w:r>
      <w:r w:rsidR="00AC4F38">
        <w:rPr>
          <w:rFonts w:eastAsia="Arial"/>
          <w:noProof/>
          <w:szCs w:val="20"/>
          <w:lang w:val="sl-SI"/>
        </w:rPr>
        <w:t>,</w:t>
      </w:r>
    </w:p>
    <w:p w14:paraId="6892B0F1" w14:textId="00E4CE4A" w:rsidR="00C070F9" w:rsidRPr="00246B68" w:rsidRDefault="000075C3" w:rsidP="005623AF">
      <w:pPr>
        <w:pStyle w:val="Odstavekseznama"/>
        <w:numPr>
          <w:ilvl w:val="2"/>
          <w:numId w:val="12"/>
        </w:numPr>
        <w:spacing w:before="120" w:line="288" w:lineRule="auto"/>
        <w:ind w:left="284" w:hanging="284"/>
        <w:jc w:val="both"/>
        <w:rPr>
          <w:rFonts w:eastAsia="Arial"/>
          <w:noProof/>
          <w:szCs w:val="20"/>
          <w:lang w:val="sl-SI"/>
        </w:rPr>
      </w:pPr>
      <w:r>
        <w:rPr>
          <w:rFonts w:eastAsia="Arial"/>
          <w:noProof/>
          <w:szCs w:val="20"/>
          <w:lang w:val="sl-SI"/>
        </w:rPr>
        <w:t>z</w:t>
      </w:r>
      <w:r w:rsidR="00C070F9" w:rsidRPr="00246B68">
        <w:rPr>
          <w:rFonts w:eastAsia="Arial"/>
          <w:noProof/>
          <w:szCs w:val="20"/>
          <w:lang w:val="sl-SI"/>
        </w:rPr>
        <w:t>ahtevan kotni pospešek po elevaciji: 1 rad/s</w:t>
      </w:r>
      <w:r w:rsidR="00053C0D">
        <w:rPr>
          <w:rFonts w:eastAsia="Arial"/>
          <w:noProof/>
          <w:szCs w:val="20"/>
          <w:lang w:val="sl-SI"/>
        </w:rPr>
        <w:t>²</w:t>
      </w:r>
      <w:r w:rsidR="00AC4F38">
        <w:rPr>
          <w:rFonts w:eastAsia="Arial"/>
          <w:noProof/>
          <w:szCs w:val="20"/>
          <w:lang w:val="sl-SI"/>
        </w:rPr>
        <w:t>,</w:t>
      </w:r>
    </w:p>
    <w:p w14:paraId="5E9B09EF" w14:textId="21A04244" w:rsidR="00C070F9" w:rsidRDefault="000075C3" w:rsidP="005623AF">
      <w:pPr>
        <w:pStyle w:val="Odstavekseznama"/>
        <w:numPr>
          <w:ilvl w:val="2"/>
          <w:numId w:val="12"/>
        </w:numPr>
        <w:spacing w:before="120" w:line="288" w:lineRule="auto"/>
        <w:ind w:left="284" w:hanging="284"/>
        <w:jc w:val="both"/>
        <w:rPr>
          <w:rFonts w:eastAsia="Arial"/>
          <w:noProof/>
          <w:szCs w:val="20"/>
          <w:lang w:val="sl-SI"/>
        </w:rPr>
      </w:pPr>
      <w:r>
        <w:rPr>
          <w:rFonts w:eastAsia="Arial"/>
          <w:noProof/>
          <w:szCs w:val="20"/>
          <w:lang w:val="sl-SI"/>
        </w:rPr>
        <w:t>z</w:t>
      </w:r>
      <w:r w:rsidR="00C070F9" w:rsidRPr="00246B68">
        <w:rPr>
          <w:rFonts w:eastAsia="Arial"/>
          <w:noProof/>
          <w:szCs w:val="20"/>
          <w:lang w:val="sl-SI"/>
        </w:rPr>
        <w:t>manjšanje sile povratnega sunka na SKOV 8x8 ob oddaji strela pod 36 kN.</w:t>
      </w:r>
    </w:p>
    <w:p w14:paraId="7CD8F461" w14:textId="77777777" w:rsidR="00C070F9" w:rsidRPr="000075C3" w:rsidRDefault="00C070F9" w:rsidP="005623AF">
      <w:pPr>
        <w:pStyle w:val="Odstavekseznama"/>
        <w:spacing w:before="120" w:line="288" w:lineRule="auto"/>
        <w:ind w:left="284"/>
        <w:jc w:val="both"/>
        <w:rPr>
          <w:rFonts w:eastAsia="Arial"/>
          <w:noProof/>
          <w:szCs w:val="20"/>
          <w:u w:val="single"/>
          <w:lang w:val="sl-SI"/>
        </w:rPr>
      </w:pPr>
    </w:p>
    <w:p w14:paraId="2A243649" w14:textId="0D9D498A" w:rsidR="00C070F9" w:rsidRPr="000075C3" w:rsidRDefault="00A6276A" w:rsidP="005623AF">
      <w:pPr>
        <w:spacing w:line="288" w:lineRule="auto"/>
        <w:ind w:left="567" w:hanging="567"/>
        <w:rPr>
          <w:rFonts w:eastAsia="Arial"/>
          <w:noProof/>
          <w:szCs w:val="20"/>
          <w:u w:val="single"/>
          <w:lang w:val="sl-SI"/>
        </w:rPr>
      </w:pPr>
      <w:r w:rsidRPr="000075C3">
        <w:rPr>
          <w:rFonts w:eastAsia="Arial"/>
          <w:noProof/>
          <w:szCs w:val="20"/>
          <w:u w:val="single"/>
          <w:lang w:val="sl-SI"/>
        </w:rPr>
        <w:t>Namerilčeva elektrooptična namerilno-opazovalna naprava</w:t>
      </w:r>
    </w:p>
    <w:p w14:paraId="4A434A89" w14:textId="77777777" w:rsidR="00C070F9" w:rsidRDefault="00C070F9" w:rsidP="005623AF">
      <w:pPr>
        <w:spacing w:line="288" w:lineRule="auto"/>
        <w:jc w:val="both"/>
        <w:rPr>
          <w:rFonts w:eastAsia="Arial"/>
          <w:noProof/>
          <w:szCs w:val="20"/>
          <w:lang w:val="sl-SI"/>
        </w:rPr>
      </w:pPr>
      <w:r w:rsidRPr="00246B68">
        <w:rPr>
          <w:rFonts w:eastAsia="Arial"/>
          <w:noProof/>
          <w:szCs w:val="20"/>
          <w:lang w:val="sl-SI"/>
        </w:rPr>
        <w:t>Namerilčevo EO namerilno-opazovalno napravo naj sestavljajo dnevna kamera (dva senzorja),</w:t>
      </w:r>
      <w:r>
        <w:rPr>
          <w:rFonts w:eastAsia="Arial"/>
          <w:noProof/>
          <w:szCs w:val="20"/>
          <w:lang w:val="sl-SI"/>
        </w:rPr>
        <w:t xml:space="preserve"> </w:t>
      </w:r>
      <w:r w:rsidRPr="00246B68">
        <w:rPr>
          <w:rFonts w:eastAsia="Arial"/>
          <w:noProof/>
          <w:szCs w:val="20"/>
          <w:lang w:val="sl-SI"/>
        </w:rPr>
        <w:t>termična kamera (dva senzorja), senzor SWIR, laserski merilnik razdalje in laserski označevalnik ciljev.</w:t>
      </w:r>
    </w:p>
    <w:p w14:paraId="128F5692" w14:textId="77777777" w:rsidR="00C070F9" w:rsidRDefault="00C070F9" w:rsidP="005623AF">
      <w:pPr>
        <w:spacing w:line="288" w:lineRule="auto"/>
        <w:ind w:left="567" w:hanging="567"/>
        <w:rPr>
          <w:rFonts w:eastAsia="Arial"/>
          <w:noProof/>
          <w:szCs w:val="20"/>
          <w:lang w:val="sl-SI"/>
        </w:rPr>
      </w:pPr>
    </w:p>
    <w:p w14:paraId="1FF8C8A0" w14:textId="77777777" w:rsidR="00C070F9" w:rsidRPr="00246B68" w:rsidRDefault="00C070F9" w:rsidP="005623AF">
      <w:pPr>
        <w:spacing w:line="288" w:lineRule="auto"/>
        <w:ind w:left="567" w:hanging="567"/>
        <w:rPr>
          <w:rFonts w:eastAsia="Arial"/>
          <w:noProof/>
          <w:szCs w:val="20"/>
          <w:lang w:val="sl-SI"/>
        </w:rPr>
      </w:pPr>
      <w:r w:rsidRPr="00246B68">
        <w:rPr>
          <w:rFonts w:eastAsia="Arial"/>
          <w:noProof/>
          <w:szCs w:val="20"/>
          <w:lang w:val="sl-SI"/>
        </w:rPr>
        <w:t>Specifikacije termične (nočne) kamere</w:t>
      </w:r>
      <w:r>
        <w:rPr>
          <w:rFonts w:eastAsia="Arial"/>
          <w:noProof/>
          <w:szCs w:val="20"/>
          <w:lang w:val="sl-SI"/>
        </w:rPr>
        <w:t>:</w:t>
      </w:r>
    </w:p>
    <w:p w14:paraId="263574B3" w14:textId="71223945" w:rsidR="00C070F9" w:rsidRPr="00246B68" w:rsidRDefault="00C070F9" w:rsidP="005623AF">
      <w:pPr>
        <w:pBdr>
          <w:top w:val="nil"/>
          <w:left w:val="nil"/>
          <w:bottom w:val="nil"/>
          <w:right w:val="nil"/>
          <w:between w:val="nil"/>
        </w:pBdr>
        <w:spacing w:line="288" w:lineRule="auto"/>
        <w:ind w:left="708"/>
        <w:rPr>
          <w:rFonts w:eastAsia="Arial"/>
          <w:noProof/>
          <w:szCs w:val="20"/>
          <w:lang w:val="sl-SI"/>
        </w:rPr>
      </w:pPr>
      <w:r>
        <w:rPr>
          <w:rFonts w:eastAsia="Arial"/>
          <w:noProof/>
          <w:szCs w:val="20"/>
          <w:lang w:val="sl-SI"/>
        </w:rPr>
        <w:t xml:space="preserve">- </w:t>
      </w:r>
      <w:r w:rsidR="000075C3">
        <w:rPr>
          <w:rFonts w:eastAsia="Arial"/>
          <w:noProof/>
          <w:szCs w:val="20"/>
          <w:lang w:val="sl-SI"/>
        </w:rPr>
        <w:t>š</w:t>
      </w:r>
      <w:r w:rsidRPr="00246B68">
        <w:rPr>
          <w:rFonts w:eastAsia="Arial"/>
          <w:noProof/>
          <w:szCs w:val="20"/>
          <w:lang w:val="sl-SI"/>
        </w:rPr>
        <w:t>iroki kot (WFOV):</w:t>
      </w:r>
    </w:p>
    <w:p w14:paraId="6BCAB0F2" w14:textId="1A9E27C2" w:rsidR="00C070F9" w:rsidRPr="00246B68" w:rsidRDefault="000075C3" w:rsidP="005623AF">
      <w:pPr>
        <w:numPr>
          <w:ilvl w:val="0"/>
          <w:numId w:val="22"/>
        </w:numPr>
        <w:spacing w:line="288" w:lineRule="auto"/>
        <w:rPr>
          <w:rFonts w:eastAsia="Arial"/>
          <w:noProof/>
          <w:szCs w:val="20"/>
          <w:lang w:val="sl-SI"/>
        </w:rPr>
      </w:pPr>
      <w:r>
        <w:rPr>
          <w:rFonts w:eastAsia="Arial"/>
          <w:noProof/>
          <w:szCs w:val="20"/>
          <w:lang w:val="sl-SI"/>
        </w:rPr>
        <w:t>v</w:t>
      </w:r>
      <w:r w:rsidR="00C070F9" w:rsidRPr="00246B68">
        <w:rPr>
          <w:rFonts w:eastAsia="Arial"/>
          <w:noProof/>
          <w:szCs w:val="20"/>
          <w:lang w:val="sl-SI"/>
        </w:rPr>
        <w:t>idni kot: 20° (H) x 15° (V) ± 5%</w:t>
      </w:r>
      <w:r w:rsidR="00C070F9">
        <w:rPr>
          <w:rFonts w:eastAsia="Arial"/>
          <w:noProof/>
          <w:szCs w:val="20"/>
          <w:lang w:val="sl-SI"/>
        </w:rPr>
        <w:t>,</w:t>
      </w:r>
    </w:p>
    <w:p w14:paraId="59F31D69" w14:textId="1D92B0F5" w:rsidR="00C070F9" w:rsidRPr="00246B68" w:rsidRDefault="000075C3" w:rsidP="005623AF">
      <w:pPr>
        <w:numPr>
          <w:ilvl w:val="0"/>
          <w:numId w:val="22"/>
        </w:numPr>
        <w:spacing w:line="288" w:lineRule="auto"/>
        <w:rPr>
          <w:rFonts w:eastAsia="Arial"/>
          <w:noProof/>
          <w:szCs w:val="20"/>
          <w:lang w:val="sl-SI"/>
        </w:rPr>
      </w:pPr>
      <w:r>
        <w:rPr>
          <w:rFonts w:eastAsia="Arial"/>
          <w:noProof/>
          <w:szCs w:val="20"/>
          <w:lang w:val="sl-SI"/>
        </w:rPr>
        <w:t>m</w:t>
      </w:r>
      <w:r w:rsidR="00C070F9" w:rsidRPr="00246B68">
        <w:rPr>
          <w:rFonts w:eastAsia="Arial"/>
          <w:noProof/>
          <w:szCs w:val="20"/>
          <w:lang w:val="sl-SI"/>
        </w:rPr>
        <w:t>inimalna ločljivost: 1280 x 1024</w:t>
      </w:r>
      <w:r w:rsidR="00C070F9">
        <w:rPr>
          <w:rFonts w:eastAsia="Arial"/>
          <w:noProof/>
          <w:szCs w:val="20"/>
          <w:lang w:val="sl-SI"/>
        </w:rPr>
        <w:t>,</w:t>
      </w:r>
    </w:p>
    <w:p w14:paraId="5EBC3BC1" w14:textId="55CCE582" w:rsidR="00C070F9" w:rsidRPr="00246B68" w:rsidRDefault="000075C3" w:rsidP="005623AF">
      <w:pPr>
        <w:numPr>
          <w:ilvl w:val="0"/>
          <w:numId w:val="22"/>
        </w:numPr>
        <w:spacing w:line="288" w:lineRule="auto"/>
        <w:rPr>
          <w:rFonts w:eastAsia="Arial"/>
          <w:noProof/>
          <w:szCs w:val="20"/>
          <w:lang w:val="sl-SI"/>
        </w:rPr>
      </w:pPr>
      <w:r>
        <w:rPr>
          <w:rFonts w:eastAsia="Arial"/>
          <w:noProof/>
          <w:szCs w:val="20"/>
          <w:lang w:val="sl-SI"/>
        </w:rPr>
        <w:t>n</w:t>
      </w:r>
      <w:r w:rsidR="00C070F9" w:rsidRPr="00246B68">
        <w:rPr>
          <w:rFonts w:eastAsia="Arial"/>
          <w:noProof/>
          <w:szCs w:val="20"/>
          <w:lang w:val="sl-SI"/>
        </w:rPr>
        <w:t>ehlajen HD senzor LWIR</w:t>
      </w:r>
      <w:r w:rsidR="00AC4F38">
        <w:rPr>
          <w:rFonts w:eastAsia="Arial"/>
          <w:noProof/>
          <w:szCs w:val="20"/>
          <w:lang w:val="sl-SI"/>
        </w:rPr>
        <w:t>.</w:t>
      </w:r>
    </w:p>
    <w:p w14:paraId="764D498E" w14:textId="21F55883" w:rsidR="00C070F9" w:rsidRPr="00246B68" w:rsidRDefault="00C070F9" w:rsidP="005623AF">
      <w:pPr>
        <w:pBdr>
          <w:top w:val="nil"/>
          <w:left w:val="nil"/>
          <w:bottom w:val="nil"/>
          <w:right w:val="nil"/>
          <w:between w:val="nil"/>
        </w:pBdr>
        <w:spacing w:line="288" w:lineRule="auto"/>
        <w:ind w:left="708"/>
        <w:rPr>
          <w:rFonts w:eastAsia="Arial"/>
          <w:noProof/>
          <w:szCs w:val="20"/>
          <w:lang w:val="sl-SI"/>
        </w:rPr>
      </w:pPr>
      <w:r>
        <w:rPr>
          <w:rFonts w:eastAsia="Arial"/>
          <w:noProof/>
          <w:szCs w:val="20"/>
          <w:lang w:val="sl-SI"/>
        </w:rPr>
        <w:t xml:space="preserve">- </w:t>
      </w:r>
      <w:r w:rsidR="000075C3">
        <w:rPr>
          <w:rFonts w:eastAsia="Arial"/>
          <w:noProof/>
          <w:szCs w:val="20"/>
          <w:lang w:val="sl-SI"/>
        </w:rPr>
        <w:t>o</w:t>
      </w:r>
      <w:r w:rsidRPr="00246B68">
        <w:rPr>
          <w:rFonts w:eastAsia="Arial"/>
          <w:noProof/>
          <w:szCs w:val="20"/>
          <w:lang w:val="sl-SI"/>
        </w:rPr>
        <w:t>zki kot (NFOW):</w:t>
      </w:r>
    </w:p>
    <w:p w14:paraId="0E0BC2C0" w14:textId="76486A33" w:rsidR="00C070F9" w:rsidRPr="00246B68" w:rsidRDefault="000075C3" w:rsidP="005623AF">
      <w:pPr>
        <w:numPr>
          <w:ilvl w:val="0"/>
          <w:numId w:val="22"/>
        </w:numPr>
        <w:spacing w:line="288" w:lineRule="auto"/>
        <w:rPr>
          <w:rFonts w:eastAsia="Arial"/>
          <w:noProof/>
          <w:szCs w:val="20"/>
          <w:lang w:val="sl-SI"/>
        </w:rPr>
      </w:pPr>
      <w:r>
        <w:rPr>
          <w:rFonts w:eastAsia="Arial"/>
          <w:noProof/>
          <w:szCs w:val="20"/>
          <w:lang w:val="sl-SI"/>
        </w:rPr>
        <w:t>v</w:t>
      </w:r>
      <w:r w:rsidR="00C070F9" w:rsidRPr="00246B68">
        <w:rPr>
          <w:rFonts w:eastAsia="Arial"/>
          <w:noProof/>
          <w:szCs w:val="20"/>
          <w:lang w:val="sl-SI"/>
        </w:rPr>
        <w:t>idni kot: 1,5° (H) x 1,2° (V) ± 5%</w:t>
      </w:r>
      <w:r w:rsidR="00C070F9">
        <w:rPr>
          <w:rFonts w:eastAsia="Arial"/>
          <w:noProof/>
          <w:szCs w:val="20"/>
          <w:lang w:val="sl-SI"/>
        </w:rPr>
        <w:t>,</w:t>
      </w:r>
    </w:p>
    <w:p w14:paraId="743B0475" w14:textId="38CF7856" w:rsidR="00C070F9" w:rsidRPr="00246B68" w:rsidRDefault="000075C3" w:rsidP="005623AF">
      <w:pPr>
        <w:numPr>
          <w:ilvl w:val="0"/>
          <w:numId w:val="22"/>
        </w:numPr>
        <w:spacing w:line="288" w:lineRule="auto"/>
        <w:rPr>
          <w:rFonts w:eastAsia="Arial"/>
          <w:noProof/>
          <w:szCs w:val="20"/>
          <w:lang w:val="sl-SI"/>
        </w:rPr>
      </w:pPr>
      <w:r>
        <w:rPr>
          <w:rFonts w:eastAsia="Arial"/>
          <w:noProof/>
          <w:szCs w:val="20"/>
          <w:lang w:val="sl-SI"/>
        </w:rPr>
        <w:t>m</w:t>
      </w:r>
      <w:r w:rsidR="00C070F9" w:rsidRPr="00246B68">
        <w:rPr>
          <w:rFonts w:eastAsia="Arial"/>
          <w:noProof/>
          <w:szCs w:val="20"/>
          <w:lang w:val="sl-SI"/>
        </w:rPr>
        <w:t>inimalna ločljivost: 640 x 512</w:t>
      </w:r>
      <w:r w:rsidR="00C070F9">
        <w:rPr>
          <w:rFonts w:eastAsia="Arial"/>
          <w:noProof/>
          <w:szCs w:val="20"/>
          <w:lang w:val="sl-SI"/>
        </w:rPr>
        <w:t>,</w:t>
      </w:r>
    </w:p>
    <w:p w14:paraId="1726EC00" w14:textId="040B0F7E" w:rsidR="00C070F9" w:rsidRPr="00246B68" w:rsidRDefault="000075C3" w:rsidP="005623AF">
      <w:pPr>
        <w:numPr>
          <w:ilvl w:val="0"/>
          <w:numId w:val="22"/>
        </w:numPr>
        <w:spacing w:line="288" w:lineRule="auto"/>
        <w:rPr>
          <w:rFonts w:eastAsia="Arial"/>
          <w:noProof/>
          <w:szCs w:val="20"/>
          <w:lang w:val="sl-SI"/>
        </w:rPr>
      </w:pPr>
      <w:r>
        <w:rPr>
          <w:rFonts w:eastAsia="Arial"/>
          <w:noProof/>
          <w:szCs w:val="20"/>
          <w:lang w:val="sl-SI"/>
        </w:rPr>
        <w:t>h</w:t>
      </w:r>
      <w:r w:rsidR="00C070F9" w:rsidRPr="00246B68">
        <w:rPr>
          <w:rFonts w:eastAsia="Arial"/>
          <w:noProof/>
          <w:szCs w:val="20"/>
          <w:lang w:val="sl-SI"/>
        </w:rPr>
        <w:t>lajen senzor MWIR z dolgo življenjsko dobo</w:t>
      </w:r>
      <w:r w:rsidR="00C070F9">
        <w:rPr>
          <w:rFonts w:eastAsia="Arial"/>
          <w:noProof/>
          <w:szCs w:val="20"/>
          <w:lang w:val="sl-SI"/>
        </w:rPr>
        <w:t>,</w:t>
      </w:r>
    </w:p>
    <w:p w14:paraId="4B387A44" w14:textId="77777777" w:rsidR="00C070F9" w:rsidRPr="00246B68" w:rsidRDefault="00C070F9" w:rsidP="005623AF">
      <w:pPr>
        <w:numPr>
          <w:ilvl w:val="0"/>
          <w:numId w:val="22"/>
        </w:numPr>
        <w:spacing w:line="288" w:lineRule="auto"/>
        <w:rPr>
          <w:rFonts w:eastAsia="Arial"/>
          <w:noProof/>
          <w:szCs w:val="20"/>
          <w:lang w:val="sl-SI"/>
        </w:rPr>
      </w:pPr>
      <w:r w:rsidRPr="00246B68">
        <w:rPr>
          <w:rFonts w:eastAsia="Arial"/>
          <w:noProof/>
          <w:szCs w:val="20"/>
          <w:lang w:val="sl-SI"/>
        </w:rPr>
        <w:t xml:space="preserve">DRI (NATO tarča 2,3x2,3m; </w:t>
      </w:r>
      <w:r w:rsidRPr="00246B68">
        <w:rPr>
          <w:rFonts w:eastAsia="Arial"/>
          <w:noProof/>
          <w:szCs w:val="20"/>
          <w:lang w:val="sl-SI"/>
        </w:rPr>
        <w:sym w:font="Symbol" w:char="F044"/>
      </w:r>
      <w:r w:rsidRPr="00246B68">
        <w:rPr>
          <w:rFonts w:eastAsia="Arial"/>
          <w:noProof/>
          <w:szCs w:val="20"/>
          <w:lang w:val="sl-SI"/>
        </w:rPr>
        <w:t>T = 2 K, T = 288 K, STANAG 4347,</w:t>
      </w:r>
    </w:p>
    <w:p w14:paraId="50B75A5E" w14:textId="77777777" w:rsidR="00C070F9" w:rsidRPr="00246B68" w:rsidRDefault="00C070F9" w:rsidP="005623AF">
      <w:pPr>
        <w:pBdr>
          <w:top w:val="nil"/>
          <w:left w:val="nil"/>
          <w:bottom w:val="nil"/>
          <w:right w:val="nil"/>
          <w:between w:val="nil"/>
        </w:pBdr>
        <w:spacing w:line="288" w:lineRule="auto"/>
        <w:ind w:left="1134"/>
        <w:rPr>
          <w:rFonts w:eastAsia="Arial"/>
          <w:noProof/>
          <w:szCs w:val="20"/>
          <w:lang w:val="sl-SI"/>
        </w:rPr>
      </w:pPr>
      <w:r w:rsidRPr="00246B68">
        <w:rPr>
          <w:rFonts w:eastAsia="Arial"/>
          <w:noProof/>
          <w:szCs w:val="20"/>
          <w:lang w:val="sl-SI"/>
        </w:rPr>
        <w:t xml:space="preserve">verjetnost 50%, </w:t>
      </w:r>
      <w:r w:rsidRPr="00246B68">
        <w:rPr>
          <w:rFonts w:eastAsia="Arial"/>
          <w:noProof/>
          <w:szCs w:val="20"/>
          <w:lang w:val="sl-SI"/>
        </w:rPr>
        <w:sym w:font="Symbol" w:char="F073"/>
      </w:r>
      <w:r w:rsidRPr="00246B68">
        <w:rPr>
          <w:rFonts w:eastAsia="Arial"/>
          <w:noProof/>
          <w:szCs w:val="20"/>
          <w:lang w:val="sl-SI"/>
        </w:rPr>
        <w:t xml:space="preserve"> = 0,2 km</w:t>
      </w:r>
      <w:r w:rsidRPr="00246B68">
        <w:rPr>
          <w:rFonts w:eastAsia="Arial"/>
          <w:noProof/>
          <w:szCs w:val="20"/>
          <w:vertAlign w:val="superscript"/>
          <w:lang w:val="sl-SI"/>
        </w:rPr>
        <w:t>-1</w:t>
      </w:r>
      <w:r w:rsidRPr="00246B68">
        <w:rPr>
          <w:rFonts w:eastAsia="Arial"/>
          <w:noProof/>
          <w:szCs w:val="20"/>
          <w:lang w:val="sl-SI"/>
        </w:rPr>
        <w:t>):</w:t>
      </w:r>
    </w:p>
    <w:p w14:paraId="2512B5EC" w14:textId="63B7FE46" w:rsidR="00C070F9" w:rsidRPr="00246B68" w:rsidRDefault="00C070F9" w:rsidP="005623AF">
      <w:pPr>
        <w:pBdr>
          <w:top w:val="nil"/>
          <w:left w:val="nil"/>
          <w:bottom w:val="nil"/>
          <w:right w:val="nil"/>
          <w:between w:val="nil"/>
        </w:pBdr>
        <w:spacing w:line="288" w:lineRule="auto"/>
        <w:ind w:left="1418"/>
        <w:rPr>
          <w:rFonts w:eastAsia="Arial"/>
          <w:noProof/>
          <w:szCs w:val="20"/>
          <w:lang w:val="sl-SI"/>
        </w:rPr>
      </w:pPr>
      <w:r>
        <w:rPr>
          <w:rFonts w:eastAsia="Arial"/>
          <w:noProof/>
          <w:szCs w:val="20"/>
          <w:lang w:val="sl-SI"/>
        </w:rPr>
        <w:t xml:space="preserve">            - </w:t>
      </w:r>
      <w:r w:rsidR="000075C3">
        <w:rPr>
          <w:rFonts w:eastAsia="Arial"/>
          <w:noProof/>
          <w:szCs w:val="20"/>
          <w:lang w:val="sl-SI"/>
        </w:rPr>
        <w:t>d</w:t>
      </w:r>
      <w:r w:rsidRPr="00246B68">
        <w:rPr>
          <w:rFonts w:eastAsia="Arial"/>
          <w:noProof/>
          <w:szCs w:val="20"/>
          <w:lang w:val="sl-SI"/>
        </w:rPr>
        <w:t>etekcija: minimalno 15,5 km</w:t>
      </w:r>
      <w:r>
        <w:rPr>
          <w:rFonts w:eastAsia="Arial"/>
          <w:noProof/>
          <w:szCs w:val="20"/>
          <w:lang w:val="sl-SI"/>
        </w:rPr>
        <w:t>,</w:t>
      </w:r>
    </w:p>
    <w:p w14:paraId="59D9D62E" w14:textId="33B005DF" w:rsidR="00C070F9" w:rsidRPr="00246B68" w:rsidRDefault="00C070F9" w:rsidP="005623AF">
      <w:pPr>
        <w:pBdr>
          <w:top w:val="nil"/>
          <w:left w:val="nil"/>
          <w:bottom w:val="nil"/>
          <w:right w:val="nil"/>
          <w:between w:val="nil"/>
        </w:pBdr>
        <w:spacing w:line="288" w:lineRule="auto"/>
        <w:ind w:left="1418"/>
        <w:rPr>
          <w:rFonts w:eastAsia="Arial"/>
          <w:noProof/>
          <w:szCs w:val="20"/>
          <w:lang w:val="sl-SI"/>
        </w:rPr>
      </w:pPr>
      <w:r>
        <w:rPr>
          <w:rFonts w:eastAsia="Arial"/>
          <w:noProof/>
          <w:szCs w:val="20"/>
          <w:lang w:val="sl-SI"/>
        </w:rPr>
        <w:t xml:space="preserve">            - </w:t>
      </w:r>
      <w:r w:rsidR="000075C3">
        <w:rPr>
          <w:rFonts w:eastAsia="Arial"/>
          <w:noProof/>
          <w:szCs w:val="20"/>
          <w:lang w:val="sl-SI"/>
        </w:rPr>
        <w:t>p</w:t>
      </w:r>
      <w:r w:rsidRPr="00246B68">
        <w:rPr>
          <w:rFonts w:eastAsia="Arial"/>
          <w:noProof/>
          <w:szCs w:val="20"/>
          <w:lang w:val="sl-SI"/>
        </w:rPr>
        <w:t>repoznava: minimalno 7,5 km</w:t>
      </w:r>
      <w:r>
        <w:rPr>
          <w:rFonts w:eastAsia="Arial"/>
          <w:noProof/>
          <w:szCs w:val="20"/>
          <w:lang w:val="sl-SI"/>
        </w:rPr>
        <w:t>,</w:t>
      </w:r>
    </w:p>
    <w:p w14:paraId="14FA8C70" w14:textId="6EF6AF64" w:rsidR="00C070F9" w:rsidRPr="00246B68" w:rsidRDefault="00C070F9" w:rsidP="005623AF">
      <w:pPr>
        <w:pBdr>
          <w:top w:val="nil"/>
          <w:left w:val="nil"/>
          <w:bottom w:val="nil"/>
          <w:right w:val="nil"/>
          <w:between w:val="nil"/>
        </w:pBdr>
        <w:spacing w:line="288" w:lineRule="auto"/>
        <w:ind w:left="1418"/>
        <w:rPr>
          <w:rFonts w:eastAsia="Arial"/>
          <w:noProof/>
          <w:szCs w:val="20"/>
          <w:lang w:val="sl-SI"/>
        </w:rPr>
      </w:pPr>
      <w:r>
        <w:rPr>
          <w:rFonts w:eastAsia="Arial"/>
          <w:noProof/>
          <w:szCs w:val="20"/>
          <w:lang w:val="sl-SI"/>
        </w:rPr>
        <w:t xml:space="preserve">            - </w:t>
      </w:r>
      <w:r w:rsidR="000075C3">
        <w:rPr>
          <w:rFonts w:eastAsia="Arial"/>
          <w:noProof/>
          <w:szCs w:val="20"/>
          <w:lang w:val="sl-SI"/>
        </w:rPr>
        <w:t>i</w:t>
      </w:r>
      <w:r w:rsidRPr="00246B68">
        <w:rPr>
          <w:rFonts w:eastAsia="Arial"/>
          <w:noProof/>
          <w:szCs w:val="20"/>
          <w:lang w:val="sl-SI"/>
        </w:rPr>
        <w:t>dentifikacija: minimalno 4,2 km</w:t>
      </w:r>
      <w:r w:rsidR="00AC4F38">
        <w:rPr>
          <w:rFonts w:eastAsia="Arial"/>
          <w:noProof/>
          <w:szCs w:val="20"/>
          <w:lang w:val="sl-SI"/>
        </w:rPr>
        <w:t>.</w:t>
      </w:r>
    </w:p>
    <w:p w14:paraId="6AEA637A" w14:textId="54CC5B4A" w:rsidR="00C070F9" w:rsidRPr="00246B68" w:rsidRDefault="00C070F9" w:rsidP="005623AF">
      <w:pPr>
        <w:pBdr>
          <w:top w:val="nil"/>
          <w:left w:val="nil"/>
          <w:bottom w:val="nil"/>
          <w:right w:val="nil"/>
          <w:between w:val="nil"/>
        </w:pBdr>
        <w:spacing w:line="288" w:lineRule="auto"/>
        <w:ind w:left="708"/>
        <w:rPr>
          <w:rFonts w:eastAsia="Arial"/>
          <w:noProof/>
          <w:szCs w:val="20"/>
          <w:lang w:val="sl-SI"/>
        </w:rPr>
      </w:pPr>
      <w:r>
        <w:rPr>
          <w:rFonts w:eastAsia="Arial"/>
          <w:noProof/>
          <w:szCs w:val="20"/>
          <w:lang w:val="sl-SI"/>
        </w:rPr>
        <w:t xml:space="preserve">- </w:t>
      </w:r>
      <w:r w:rsidR="000075C3">
        <w:rPr>
          <w:rFonts w:eastAsia="Arial"/>
          <w:noProof/>
          <w:szCs w:val="20"/>
          <w:lang w:val="sl-SI"/>
        </w:rPr>
        <w:t>m</w:t>
      </w:r>
      <w:r w:rsidRPr="00246B68">
        <w:rPr>
          <w:rFonts w:eastAsia="Arial"/>
          <w:noProof/>
          <w:szCs w:val="20"/>
          <w:lang w:val="sl-SI"/>
        </w:rPr>
        <w:t>ožnost paralelnega opazovanja z obema termičnima kamerama</w:t>
      </w:r>
      <w:r w:rsidR="00AC4F38">
        <w:rPr>
          <w:rFonts w:eastAsia="Arial"/>
          <w:noProof/>
          <w:szCs w:val="20"/>
          <w:lang w:val="sl-SI"/>
        </w:rPr>
        <w:t>,</w:t>
      </w:r>
    </w:p>
    <w:p w14:paraId="3CF72167" w14:textId="09A02ED8" w:rsidR="00C070F9" w:rsidRPr="00246B68" w:rsidRDefault="00C070F9" w:rsidP="005623AF">
      <w:pPr>
        <w:pBdr>
          <w:top w:val="nil"/>
          <w:left w:val="nil"/>
          <w:bottom w:val="nil"/>
          <w:right w:val="nil"/>
          <w:between w:val="nil"/>
        </w:pBdr>
        <w:spacing w:line="288" w:lineRule="auto"/>
        <w:ind w:left="708"/>
        <w:rPr>
          <w:rFonts w:eastAsia="Arial"/>
          <w:noProof/>
          <w:szCs w:val="20"/>
          <w:lang w:val="sl-SI"/>
        </w:rPr>
      </w:pPr>
      <w:r>
        <w:rPr>
          <w:rFonts w:eastAsia="Arial"/>
          <w:noProof/>
          <w:szCs w:val="20"/>
          <w:lang w:val="sl-SI"/>
        </w:rPr>
        <w:t xml:space="preserve">- </w:t>
      </w:r>
      <w:r w:rsidR="000075C3">
        <w:rPr>
          <w:rFonts w:eastAsia="Arial"/>
          <w:noProof/>
          <w:szCs w:val="20"/>
          <w:lang w:val="sl-SI"/>
        </w:rPr>
        <w:t>m</w:t>
      </w:r>
      <w:r w:rsidRPr="00246B68">
        <w:rPr>
          <w:rFonts w:eastAsia="Arial"/>
          <w:noProof/>
          <w:szCs w:val="20"/>
          <w:lang w:val="sl-SI"/>
        </w:rPr>
        <w:t>ožnost digitalne povečave</w:t>
      </w:r>
      <w:r w:rsidR="00AC4F38">
        <w:rPr>
          <w:rFonts w:eastAsia="Arial"/>
          <w:noProof/>
          <w:szCs w:val="20"/>
          <w:lang w:val="sl-SI"/>
        </w:rPr>
        <w:t>,</w:t>
      </w:r>
    </w:p>
    <w:p w14:paraId="6FC93D6A" w14:textId="53428F3A" w:rsidR="00C070F9" w:rsidRDefault="00C070F9" w:rsidP="005623AF">
      <w:pPr>
        <w:pBdr>
          <w:top w:val="nil"/>
          <w:left w:val="nil"/>
          <w:bottom w:val="nil"/>
          <w:right w:val="nil"/>
          <w:between w:val="nil"/>
        </w:pBdr>
        <w:spacing w:line="288" w:lineRule="auto"/>
        <w:ind w:left="708"/>
        <w:rPr>
          <w:rFonts w:eastAsia="Arial"/>
          <w:noProof/>
          <w:szCs w:val="20"/>
          <w:lang w:val="sl-SI"/>
        </w:rPr>
      </w:pPr>
      <w:r>
        <w:rPr>
          <w:rFonts w:eastAsia="Arial"/>
          <w:noProof/>
          <w:szCs w:val="20"/>
          <w:lang w:val="sl-SI"/>
        </w:rPr>
        <w:t xml:space="preserve">- </w:t>
      </w:r>
      <w:r w:rsidR="000075C3">
        <w:rPr>
          <w:rFonts w:eastAsia="Arial"/>
          <w:noProof/>
          <w:szCs w:val="20"/>
          <w:lang w:val="sl-SI"/>
        </w:rPr>
        <w:t>p</w:t>
      </w:r>
      <w:r w:rsidRPr="00246B68">
        <w:rPr>
          <w:rFonts w:eastAsia="Arial"/>
          <w:noProof/>
          <w:szCs w:val="20"/>
          <w:lang w:val="sl-SI"/>
        </w:rPr>
        <w:t>reklop med širokim in ozkim kotom v manj kot 10 ms</w:t>
      </w:r>
      <w:r>
        <w:rPr>
          <w:rFonts w:eastAsia="Arial"/>
          <w:noProof/>
          <w:szCs w:val="20"/>
          <w:lang w:val="sl-SI"/>
        </w:rPr>
        <w:t>.</w:t>
      </w:r>
    </w:p>
    <w:p w14:paraId="1645F2E9" w14:textId="77777777" w:rsidR="00C070F9" w:rsidRPr="00246B68" w:rsidRDefault="00C070F9" w:rsidP="005623AF">
      <w:pPr>
        <w:pBdr>
          <w:top w:val="nil"/>
          <w:left w:val="nil"/>
          <w:bottom w:val="nil"/>
          <w:right w:val="nil"/>
          <w:between w:val="nil"/>
        </w:pBdr>
        <w:spacing w:line="288" w:lineRule="auto"/>
        <w:ind w:left="708"/>
        <w:rPr>
          <w:rFonts w:eastAsia="Arial"/>
          <w:noProof/>
          <w:szCs w:val="20"/>
          <w:lang w:val="sl-SI"/>
        </w:rPr>
      </w:pPr>
    </w:p>
    <w:p w14:paraId="1484A199" w14:textId="77777777" w:rsidR="00C070F9" w:rsidRPr="00246B68" w:rsidRDefault="00C070F9" w:rsidP="005623AF">
      <w:pPr>
        <w:spacing w:line="288" w:lineRule="auto"/>
        <w:ind w:left="567" w:hanging="567"/>
        <w:rPr>
          <w:rFonts w:eastAsia="Arial"/>
          <w:noProof/>
          <w:szCs w:val="20"/>
          <w:lang w:val="sl-SI"/>
        </w:rPr>
      </w:pPr>
      <w:r w:rsidRPr="00246B68">
        <w:rPr>
          <w:rFonts w:eastAsia="Arial"/>
          <w:noProof/>
          <w:szCs w:val="20"/>
          <w:lang w:val="sl-SI"/>
        </w:rPr>
        <w:t>Specifikacije dnevne kamere</w:t>
      </w:r>
      <w:r>
        <w:rPr>
          <w:rFonts w:eastAsia="Arial"/>
          <w:noProof/>
          <w:szCs w:val="20"/>
          <w:lang w:val="sl-SI"/>
        </w:rPr>
        <w:t>:</w:t>
      </w:r>
    </w:p>
    <w:p w14:paraId="3F3832F7" w14:textId="656E79D5" w:rsidR="00C070F9" w:rsidRPr="00246B68" w:rsidRDefault="00C070F9" w:rsidP="005623AF">
      <w:pPr>
        <w:pBdr>
          <w:top w:val="nil"/>
          <w:left w:val="nil"/>
          <w:bottom w:val="nil"/>
          <w:right w:val="nil"/>
          <w:between w:val="nil"/>
        </w:pBdr>
        <w:spacing w:line="288" w:lineRule="auto"/>
        <w:ind w:left="708"/>
        <w:rPr>
          <w:rFonts w:eastAsia="Arial"/>
          <w:noProof/>
          <w:szCs w:val="20"/>
          <w:lang w:val="sl-SI"/>
        </w:rPr>
      </w:pPr>
      <w:r>
        <w:rPr>
          <w:rFonts w:eastAsia="Arial"/>
          <w:noProof/>
          <w:szCs w:val="20"/>
          <w:lang w:val="sl-SI"/>
        </w:rPr>
        <w:t xml:space="preserve">- </w:t>
      </w:r>
      <w:r w:rsidR="000075C3">
        <w:rPr>
          <w:rFonts w:eastAsia="Arial"/>
          <w:noProof/>
          <w:szCs w:val="20"/>
          <w:lang w:val="sl-SI"/>
        </w:rPr>
        <w:t>š</w:t>
      </w:r>
      <w:r w:rsidRPr="00246B68">
        <w:rPr>
          <w:rFonts w:eastAsia="Arial"/>
          <w:noProof/>
          <w:szCs w:val="20"/>
          <w:lang w:val="sl-SI"/>
        </w:rPr>
        <w:t>iroki kot (WFOV, barvna kamera):</w:t>
      </w:r>
    </w:p>
    <w:p w14:paraId="6A07F309" w14:textId="50369590" w:rsidR="00C070F9" w:rsidRPr="00246B68" w:rsidRDefault="009A2E2D" w:rsidP="005623AF">
      <w:pPr>
        <w:numPr>
          <w:ilvl w:val="0"/>
          <w:numId w:val="22"/>
        </w:numPr>
        <w:spacing w:line="288" w:lineRule="auto"/>
        <w:rPr>
          <w:rFonts w:eastAsia="Arial"/>
          <w:noProof/>
          <w:szCs w:val="20"/>
          <w:lang w:val="sl-SI"/>
        </w:rPr>
      </w:pPr>
      <w:r>
        <w:rPr>
          <w:rFonts w:eastAsia="Arial"/>
          <w:noProof/>
          <w:szCs w:val="20"/>
          <w:lang w:val="sl-SI"/>
        </w:rPr>
        <w:t>v</w:t>
      </w:r>
      <w:r w:rsidR="00C070F9" w:rsidRPr="00246B68">
        <w:rPr>
          <w:rFonts w:eastAsia="Arial"/>
          <w:noProof/>
          <w:szCs w:val="20"/>
          <w:lang w:val="sl-SI"/>
        </w:rPr>
        <w:t>idni kot: 30° (H) x 17° (V) ± 5%</w:t>
      </w:r>
      <w:r w:rsidR="00C070F9">
        <w:rPr>
          <w:rFonts w:eastAsia="Arial"/>
          <w:noProof/>
          <w:szCs w:val="20"/>
          <w:lang w:val="sl-SI"/>
        </w:rPr>
        <w:t>,</w:t>
      </w:r>
    </w:p>
    <w:p w14:paraId="4E03A125" w14:textId="5A216480" w:rsidR="00C070F9" w:rsidRPr="00246B68" w:rsidRDefault="009A2E2D" w:rsidP="005623AF">
      <w:pPr>
        <w:numPr>
          <w:ilvl w:val="0"/>
          <w:numId w:val="22"/>
        </w:numPr>
        <w:spacing w:line="288" w:lineRule="auto"/>
        <w:rPr>
          <w:rFonts w:eastAsia="Arial"/>
          <w:noProof/>
          <w:szCs w:val="20"/>
          <w:lang w:val="sl-SI"/>
        </w:rPr>
      </w:pPr>
      <w:r>
        <w:rPr>
          <w:rFonts w:eastAsia="Arial"/>
          <w:noProof/>
          <w:szCs w:val="20"/>
          <w:lang w:val="sl-SI"/>
        </w:rPr>
        <w:t>s</w:t>
      </w:r>
      <w:r w:rsidR="00C070F9" w:rsidRPr="00246B68">
        <w:rPr>
          <w:rFonts w:eastAsia="Arial"/>
          <w:noProof/>
          <w:szCs w:val="20"/>
          <w:lang w:val="sl-SI"/>
        </w:rPr>
        <w:t>enzor: 4k CMOS</w:t>
      </w:r>
      <w:r w:rsidR="00C070F9">
        <w:rPr>
          <w:rFonts w:eastAsia="Arial"/>
          <w:noProof/>
          <w:szCs w:val="20"/>
          <w:lang w:val="sl-SI"/>
        </w:rPr>
        <w:t>,</w:t>
      </w:r>
    </w:p>
    <w:p w14:paraId="7C49F276" w14:textId="70E70CAD" w:rsidR="00C070F9" w:rsidRPr="00694A0B" w:rsidRDefault="009A2E2D" w:rsidP="005623AF">
      <w:pPr>
        <w:numPr>
          <w:ilvl w:val="0"/>
          <w:numId w:val="22"/>
        </w:numPr>
        <w:spacing w:line="288" w:lineRule="auto"/>
        <w:rPr>
          <w:rFonts w:eastAsia="Arial"/>
          <w:noProof/>
          <w:szCs w:val="20"/>
          <w:lang w:val="sl-SI"/>
        </w:rPr>
      </w:pPr>
      <w:r>
        <w:rPr>
          <w:rFonts w:eastAsia="Arial"/>
          <w:noProof/>
          <w:szCs w:val="20"/>
          <w:lang w:val="sl-SI"/>
        </w:rPr>
        <w:t>s</w:t>
      </w:r>
      <w:r w:rsidR="00C070F9" w:rsidRPr="00246B68">
        <w:rPr>
          <w:rFonts w:eastAsia="Arial"/>
          <w:noProof/>
          <w:szCs w:val="20"/>
          <w:lang w:val="sl-SI"/>
        </w:rPr>
        <w:t>pektralno območje: 350-650 nm</w:t>
      </w:r>
      <w:r w:rsidR="00C070F9">
        <w:rPr>
          <w:rFonts w:eastAsia="Arial"/>
          <w:noProof/>
          <w:szCs w:val="20"/>
          <w:lang w:val="sl-SI"/>
        </w:rPr>
        <w:t>,</w:t>
      </w:r>
    </w:p>
    <w:p w14:paraId="3BE799E5" w14:textId="4BB8ECDF" w:rsidR="00C070F9" w:rsidRPr="00246B68" w:rsidRDefault="00C070F9" w:rsidP="005623AF">
      <w:pPr>
        <w:pBdr>
          <w:top w:val="nil"/>
          <w:left w:val="nil"/>
          <w:bottom w:val="nil"/>
          <w:right w:val="nil"/>
          <w:between w:val="nil"/>
        </w:pBdr>
        <w:spacing w:line="288" w:lineRule="auto"/>
        <w:ind w:left="708"/>
        <w:rPr>
          <w:rFonts w:eastAsia="Arial"/>
          <w:noProof/>
          <w:szCs w:val="20"/>
          <w:lang w:val="sl-SI"/>
        </w:rPr>
      </w:pPr>
      <w:r>
        <w:rPr>
          <w:rFonts w:eastAsia="Arial"/>
          <w:noProof/>
          <w:szCs w:val="20"/>
          <w:lang w:val="sl-SI"/>
        </w:rPr>
        <w:t xml:space="preserve">- </w:t>
      </w:r>
      <w:r w:rsidR="009A2E2D">
        <w:rPr>
          <w:rFonts w:eastAsia="Arial"/>
          <w:noProof/>
          <w:szCs w:val="20"/>
          <w:lang w:val="sl-SI"/>
        </w:rPr>
        <w:t>o</w:t>
      </w:r>
      <w:r w:rsidRPr="00246B68">
        <w:rPr>
          <w:rFonts w:eastAsia="Arial"/>
          <w:noProof/>
          <w:szCs w:val="20"/>
          <w:lang w:val="sl-SI"/>
        </w:rPr>
        <w:t>zki kot (črno-bela kamera):</w:t>
      </w:r>
    </w:p>
    <w:p w14:paraId="3F07B7F0" w14:textId="4065FC5D" w:rsidR="00C070F9" w:rsidRPr="00246B68" w:rsidRDefault="009A2E2D" w:rsidP="005623AF">
      <w:pPr>
        <w:numPr>
          <w:ilvl w:val="0"/>
          <w:numId w:val="22"/>
        </w:numPr>
        <w:spacing w:line="288" w:lineRule="auto"/>
        <w:rPr>
          <w:rFonts w:eastAsia="Arial"/>
          <w:noProof/>
          <w:szCs w:val="20"/>
          <w:lang w:val="sl-SI"/>
        </w:rPr>
      </w:pPr>
      <w:r>
        <w:rPr>
          <w:rFonts w:eastAsia="Arial"/>
          <w:noProof/>
          <w:szCs w:val="20"/>
          <w:lang w:val="sl-SI"/>
        </w:rPr>
        <w:lastRenderedPageBreak/>
        <w:t>v</w:t>
      </w:r>
      <w:r w:rsidR="00C070F9" w:rsidRPr="00246B68">
        <w:rPr>
          <w:rFonts w:eastAsia="Arial"/>
          <w:noProof/>
          <w:szCs w:val="20"/>
          <w:lang w:val="sl-SI"/>
        </w:rPr>
        <w:t>idni kot: 2° (H) x 1,1° (V) ± 5%</w:t>
      </w:r>
      <w:r w:rsidR="00C070F9">
        <w:rPr>
          <w:rFonts w:eastAsia="Arial"/>
          <w:noProof/>
          <w:szCs w:val="20"/>
          <w:lang w:val="sl-SI"/>
        </w:rPr>
        <w:t>,</w:t>
      </w:r>
    </w:p>
    <w:p w14:paraId="2628528C" w14:textId="4498E6A5" w:rsidR="00C070F9" w:rsidRPr="00246B68" w:rsidRDefault="009A2E2D" w:rsidP="005623AF">
      <w:pPr>
        <w:numPr>
          <w:ilvl w:val="0"/>
          <w:numId w:val="22"/>
        </w:numPr>
        <w:spacing w:line="288" w:lineRule="auto"/>
        <w:rPr>
          <w:rFonts w:eastAsia="Arial"/>
          <w:noProof/>
          <w:szCs w:val="20"/>
          <w:lang w:val="sl-SI"/>
        </w:rPr>
      </w:pPr>
      <w:r>
        <w:rPr>
          <w:rFonts w:eastAsia="Arial"/>
          <w:noProof/>
          <w:szCs w:val="20"/>
          <w:lang w:val="sl-SI"/>
        </w:rPr>
        <w:t>s</w:t>
      </w:r>
      <w:r w:rsidR="00C070F9" w:rsidRPr="00246B68">
        <w:rPr>
          <w:rFonts w:eastAsia="Arial"/>
          <w:noProof/>
          <w:szCs w:val="20"/>
          <w:lang w:val="sl-SI"/>
        </w:rPr>
        <w:t>enzor: monokromatski 4k CMOS</w:t>
      </w:r>
      <w:r w:rsidR="00C070F9">
        <w:rPr>
          <w:rFonts w:eastAsia="Arial"/>
          <w:noProof/>
          <w:szCs w:val="20"/>
          <w:lang w:val="sl-SI"/>
        </w:rPr>
        <w:t>,</w:t>
      </w:r>
    </w:p>
    <w:p w14:paraId="73F38EF6" w14:textId="440B2C61" w:rsidR="00C070F9" w:rsidRPr="00246B68" w:rsidRDefault="009A2E2D" w:rsidP="005623AF">
      <w:pPr>
        <w:numPr>
          <w:ilvl w:val="0"/>
          <w:numId w:val="22"/>
        </w:numPr>
        <w:spacing w:line="288" w:lineRule="auto"/>
        <w:rPr>
          <w:rFonts w:eastAsia="Arial"/>
          <w:noProof/>
          <w:szCs w:val="20"/>
          <w:lang w:val="sl-SI"/>
        </w:rPr>
      </w:pPr>
      <w:r>
        <w:rPr>
          <w:rFonts w:eastAsia="Arial"/>
          <w:noProof/>
          <w:szCs w:val="20"/>
          <w:lang w:val="sl-SI"/>
        </w:rPr>
        <w:t>s</w:t>
      </w:r>
      <w:r w:rsidR="00C070F9" w:rsidRPr="00246B68">
        <w:rPr>
          <w:rFonts w:eastAsia="Arial"/>
          <w:noProof/>
          <w:szCs w:val="20"/>
          <w:lang w:val="sl-SI"/>
        </w:rPr>
        <w:t>pektralno območje: 330-950 nm</w:t>
      </w:r>
      <w:r w:rsidR="00C070F9">
        <w:rPr>
          <w:rFonts w:eastAsia="Arial"/>
          <w:noProof/>
          <w:szCs w:val="20"/>
          <w:lang w:val="sl-SI"/>
        </w:rPr>
        <w:t>,</w:t>
      </w:r>
    </w:p>
    <w:p w14:paraId="61C065DB" w14:textId="0ED56831" w:rsidR="00C070F9" w:rsidRPr="00246B68" w:rsidRDefault="009A2E2D" w:rsidP="005623AF">
      <w:pPr>
        <w:numPr>
          <w:ilvl w:val="0"/>
          <w:numId w:val="22"/>
        </w:numPr>
        <w:spacing w:line="288" w:lineRule="auto"/>
        <w:rPr>
          <w:rFonts w:eastAsia="Arial"/>
          <w:noProof/>
          <w:szCs w:val="20"/>
          <w:lang w:val="sl-SI"/>
        </w:rPr>
      </w:pPr>
      <w:r>
        <w:rPr>
          <w:rFonts w:eastAsia="Arial"/>
          <w:noProof/>
          <w:szCs w:val="20"/>
          <w:lang w:val="sl-SI"/>
        </w:rPr>
        <w:t>o</w:t>
      </w:r>
      <w:r w:rsidR="00C070F9" w:rsidRPr="00246B68">
        <w:rPr>
          <w:rFonts w:eastAsia="Arial"/>
          <w:noProof/>
          <w:szCs w:val="20"/>
          <w:lang w:val="sl-SI"/>
        </w:rPr>
        <w:t>bčutljivost: minimalno 0,015 lux na tarči (pri času odprtja zaslonke 40 ms)</w:t>
      </w:r>
      <w:r w:rsidR="00AC4F38">
        <w:rPr>
          <w:rFonts w:eastAsia="Arial"/>
          <w:noProof/>
          <w:szCs w:val="20"/>
          <w:lang w:val="sl-SI"/>
        </w:rPr>
        <w:t>,</w:t>
      </w:r>
    </w:p>
    <w:p w14:paraId="2D107161" w14:textId="6284CAA5" w:rsidR="00C070F9" w:rsidRPr="00246B68" w:rsidRDefault="00C070F9" w:rsidP="005623AF">
      <w:pPr>
        <w:pBdr>
          <w:top w:val="nil"/>
          <w:left w:val="nil"/>
          <w:bottom w:val="nil"/>
          <w:right w:val="nil"/>
          <w:between w:val="nil"/>
        </w:pBdr>
        <w:spacing w:line="288" w:lineRule="auto"/>
        <w:ind w:left="708"/>
        <w:rPr>
          <w:rFonts w:eastAsia="Arial"/>
          <w:noProof/>
          <w:szCs w:val="20"/>
          <w:lang w:val="sl-SI"/>
        </w:rPr>
      </w:pPr>
      <w:r>
        <w:rPr>
          <w:rFonts w:eastAsia="Arial"/>
          <w:noProof/>
          <w:szCs w:val="20"/>
          <w:lang w:val="sl-SI"/>
        </w:rPr>
        <w:t xml:space="preserve">- </w:t>
      </w:r>
      <w:r w:rsidR="009A2E2D">
        <w:rPr>
          <w:rFonts w:eastAsia="Arial"/>
          <w:noProof/>
          <w:szCs w:val="20"/>
          <w:lang w:val="sl-SI"/>
        </w:rPr>
        <w:t>m</w:t>
      </w:r>
      <w:r w:rsidRPr="00246B68">
        <w:rPr>
          <w:rFonts w:eastAsia="Arial"/>
          <w:noProof/>
          <w:szCs w:val="20"/>
          <w:lang w:val="sl-SI"/>
        </w:rPr>
        <w:t>ožnost digitalne povečave</w:t>
      </w:r>
      <w:r w:rsidR="00AC4F38">
        <w:rPr>
          <w:rFonts w:eastAsia="Arial"/>
          <w:noProof/>
          <w:szCs w:val="20"/>
          <w:lang w:val="sl-SI"/>
        </w:rPr>
        <w:t>,</w:t>
      </w:r>
    </w:p>
    <w:p w14:paraId="6ADA6283" w14:textId="3089262C" w:rsidR="00C070F9" w:rsidRPr="00246B68" w:rsidRDefault="00C070F9" w:rsidP="005623AF">
      <w:pPr>
        <w:pBdr>
          <w:top w:val="nil"/>
          <w:left w:val="nil"/>
          <w:bottom w:val="nil"/>
          <w:right w:val="nil"/>
          <w:between w:val="nil"/>
        </w:pBdr>
        <w:spacing w:line="288" w:lineRule="auto"/>
        <w:ind w:left="709"/>
        <w:rPr>
          <w:rFonts w:eastAsia="Arial"/>
          <w:noProof/>
          <w:szCs w:val="20"/>
          <w:lang w:val="sl-SI"/>
        </w:rPr>
      </w:pPr>
      <w:r>
        <w:rPr>
          <w:rFonts w:eastAsia="Arial"/>
          <w:noProof/>
          <w:szCs w:val="20"/>
          <w:lang w:val="sl-SI"/>
        </w:rPr>
        <w:t xml:space="preserve">- </w:t>
      </w:r>
      <w:r w:rsidR="009A2E2D">
        <w:rPr>
          <w:rFonts w:eastAsia="Arial"/>
          <w:noProof/>
          <w:szCs w:val="20"/>
          <w:lang w:val="sl-SI"/>
        </w:rPr>
        <w:t>p</w:t>
      </w:r>
      <w:r w:rsidRPr="00246B68">
        <w:rPr>
          <w:rFonts w:eastAsia="Arial"/>
          <w:noProof/>
          <w:szCs w:val="20"/>
          <w:lang w:val="sl-SI"/>
        </w:rPr>
        <w:t>reklop med širokim in ozkim kotom v manj kot 10 ms</w:t>
      </w:r>
      <w:r w:rsidR="00AC4F38">
        <w:rPr>
          <w:rFonts w:eastAsia="Arial"/>
          <w:noProof/>
          <w:szCs w:val="20"/>
          <w:lang w:val="sl-SI"/>
        </w:rPr>
        <w:t>,</w:t>
      </w:r>
    </w:p>
    <w:p w14:paraId="57023858" w14:textId="554E21C3" w:rsidR="00C070F9" w:rsidRPr="00246B68" w:rsidRDefault="00C070F9" w:rsidP="005623AF">
      <w:pPr>
        <w:pBdr>
          <w:top w:val="nil"/>
          <w:left w:val="nil"/>
          <w:bottom w:val="nil"/>
          <w:right w:val="nil"/>
          <w:between w:val="nil"/>
        </w:pBdr>
        <w:spacing w:line="288" w:lineRule="auto"/>
        <w:ind w:left="709"/>
        <w:rPr>
          <w:rFonts w:eastAsia="Arial"/>
          <w:noProof/>
          <w:szCs w:val="20"/>
          <w:lang w:val="sl-SI"/>
        </w:rPr>
      </w:pPr>
      <w:r>
        <w:rPr>
          <w:rFonts w:eastAsia="Arial"/>
          <w:noProof/>
          <w:szCs w:val="20"/>
          <w:lang w:val="sl-SI"/>
        </w:rPr>
        <w:t xml:space="preserve">- </w:t>
      </w:r>
      <w:r w:rsidR="009A2E2D">
        <w:rPr>
          <w:rFonts w:eastAsia="Arial"/>
          <w:noProof/>
          <w:szCs w:val="20"/>
          <w:lang w:val="sl-SI"/>
        </w:rPr>
        <w:t>m</w:t>
      </w:r>
      <w:r w:rsidRPr="00246B68">
        <w:rPr>
          <w:rFonts w:eastAsia="Arial"/>
          <w:noProof/>
          <w:szCs w:val="20"/>
          <w:lang w:val="sl-SI"/>
        </w:rPr>
        <w:t xml:space="preserve">ožnost barvne slike tudi pri ozkem kotu v dnevnih razmerah z uporabo barvnih informacij iz </w:t>
      </w:r>
      <w:r>
        <w:rPr>
          <w:rFonts w:eastAsia="Arial"/>
          <w:noProof/>
          <w:szCs w:val="20"/>
          <w:lang w:val="sl-SI"/>
        </w:rPr>
        <w:t xml:space="preserve">       </w:t>
      </w:r>
      <w:r w:rsidRPr="00246B68">
        <w:rPr>
          <w:rFonts w:eastAsia="Arial"/>
          <w:noProof/>
          <w:szCs w:val="20"/>
          <w:lang w:val="sl-SI"/>
        </w:rPr>
        <w:t>širokokotne kamere</w:t>
      </w:r>
      <w:r w:rsidR="00AC4F38">
        <w:rPr>
          <w:rFonts w:eastAsia="Arial"/>
          <w:noProof/>
          <w:szCs w:val="20"/>
          <w:lang w:val="sl-SI"/>
        </w:rPr>
        <w:t>,</w:t>
      </w:r>
    </w:p>
    <w:p w14:paraId="0B387272" w14:textId="4D46373F" w:rsidR="00C070F9" w:rsidRPr="00246B68" w:rsidRDefault="00C070F9" w:rsidP="003911A8">
      <w:pPr>
        <w:pBdr>
          <w:top w:val="nil"/>
          <w:left w:val="nil"/>
          <w:bottom w:val="nil"/>
          <w:right w:val="nil"/>
          <w:between w:val="nil"/>
        </w:pBdr>
        <w:spacing w:line="288" w:lineRule="auto"/>
        <w:ind w:left="709"/>
        <w:jc w:val="both"/>
        <w:rPr>
          <w:rFonts w:eastAsia="Arial"/>
          <w:noProof/>
          <w:szCs w:val="20"/>
          <w:lang w:val="sl-SI"/>
        </w:rPr>
      </w:pPr>
      <w:r>
        <w:rPr>
          <w:rFonts w:eastAsia="Arial"/>
          <w:noProof/>
          <w:szCs w:val="20"/>
          <w:lang w:val="sl-SI"/>
        </w:rPr>
        <w:t xml:space="preserve">- </w:t>
      </w:r>
      <w:r w:rsidR="009A2E2D">
        <w:rPr>
          <w:rFonts w:eastAsia="Arial"/>
          <w:noProof/>
          <w:szCs w:val="20"/>
          <w:lang w:val="sl-SI"/>
        </w:rPr>
        <w:t>m</w:t>
      </w:r>
      <w:r w:rsidRPr="00246B68">
        <w:rPr>
          <w:rFonts w:eastAsia="Arial"/>
          <w:noProof/>
          <w:szCs w:val="20"/>
          <w:lang w:val="sl-SI"/>
        </w:rPr>
        <w:t>ožnost uporabe ozkokotne kamere samo v NIR področju za penetracijo skozi dim ali meglo</w:t>
      </w:r>
      <w:r>
        <w:rPr>
          <w:rFonts w:eastAsia="Arial"/>
          <w:noProof/>
          <w:szCs w:val="20"/>
          <w:lang w:val="sl-SI"/>
        </w:rPr>
        <w:t>.</w:t>
      </w:r>
    </w:p>
    <w:p w14:paraId="0F8B372A" w14:textId="5CB45D59" w:rsidR="00C070F9" w:rsidRPr="00246B68" w:rsidRDefault="00C070F9" w:rsidP="005623AF">
      <w:pPr>
        <w:spacing w:before="240" w:line="288" w:lineRule="auto"/>
        <w:ind w:left="284" w:hanging="284"/>
        <w:rPr>
          <w:rFonts w:eastAsia="Arial"/>
          <w:noProof/>
          <w:szCs w:val="20"/>
          <w:lang w:val="sl-SI"/>
        </w:rPr>
      </w:pPr>
      <w:r w:rsidRPr="00246B68">
        <w:rPr>
          <w:rFonts w:eastAsia="Arial"/>
          <w:noProof/>
          <w:szCs w:val="20"/>
          <w:lang w:val="sl-SI"/>
        </w:rPr>
        <w:t>Specifikacije senzorja SWIR</w:t>
      </w:r>
      <w:r w:rsidR="009A2E2D">
        <w:rPr>
          <w:rFonts w:eastAsia="Arial"/>
          <w:noProof/>
          <w:szCs w:val="20"/>
          <w:lang w:val="sl-SI"/>
        </w:rPr>
        <w:t>:</w:t>
      </w:r>
    </w:p>
    <w:p w14:paraId="6ACFFF20" w14:textId="45B60EED" w:rsidR="00C070F9" w:rsidRPr="00246B68" w:rsidRDefault="009A2E2D" w:rsidP="005623AF">
      <w:pPr>
        <w:numPr>
          <w:ilvl w:val="0"/>
          <w:numId w:val="22"/>
        </w:numPr>
        <w:spacing w:line="288" w:lineRule="auto"/>
        <w:rPr>
          <w:rFonts w:eastAsia="Arial"/>
          <w:noProof/>
          <w:szCs w:val="20"/>
          <w:lang w:val="sl-SI"/>
        </w:rPr>
      </w:pPr>
      <w:r>
        <w:rPr>
          <w:rFonts w:eastAsia="Arial"/>
          <w:noProof/>
          <w:szCs w:val="20"/>
          <w:lang w:val="sl-SI"/>
        </w:rPr>
        <w:t>v</w:t>
      </w:r>
      <w:r w:rsidR="00C070F9" w:rsidRPr="00246B68">
        <w:rPr>
          <w:rFonts w:eastAsia="Arial"/>
          <w:noProof/>
          <w:szCs w:val="20"/>
          <w:lang w:val="sl-SI"/>
        </w:rPr>
        <w:t>idni kot 18° (H) x 14° (V) ± 5%</w:t>
      </w:r>
      <w:r w:rsidR="00AC4F38">
        <w:rPr>
          <w:rFonts w:eastAsia="Arial"/>
          <w:noProof/>
          <w:szCs w:val="20"/>
          <w:lang w:val="sl-SI"/>
        </w:rPr>
        <w:t>,</w:t>
      </w:r>
    </w:p>
    <w:p w14:paraId="487B69A8" w14:textId="52128808" w:rsidR="00C070F9" w:rsidRPr="00246B68" w:rsidRDefault="009A2E2D" w:rsidP="005623AF">
      <w:pPr>
        <w:numPr>
          <w:ilvl w:val="0"/>
          <w:numId w:val="22"/>
        </w:numPr>
        <w:spacing w:line="288" w:lineRule="auto"/>
        <w:rPr>
          <w:rFonts w:eastAsia="Arial"/>
          <w:noProof/>
          <w:szCs w:val="20"/>
          <w:lang w:val="sl-SI"/>
        </w:rPr>
      </w:pPr>
      <w:r>
        <w:rPr>
          <w:rFonts w:eastAsia="Arial"/>
          <w:noProof/>
          <w:szCs w:val="20"/>
          <w:lang w:val="sl-SI"/>
        </w:rPr>
        <w:t>s</w:t>
      </w:r>
      <w:r w:rsidR="00C070F9" w:rsidRPr="00246B68">
        <w:rPr>
          <w:rFonts w:eastAsia="Arial"/>
          <w:noProof/>
          <w:szCs w:val="20"/>
          <w:lang w:val="sl-SI"/>
        </w:rPr>
        <w:t>enzor: 1280 x 1024</w:t>
      </w:r>
      <w:r w:rsidR="00AC4F38">
        <w:rPr>
          <w:rFonts w:eastAsia="Arial"/>
          <w:noProof/>
          <w:szCs w:val="20"/>
          <w:lang w:val="sl-SI"/>
        </w:rPr>
        <w:t>,</w:t>
      </w:r>
    </w:p>
    <w:p w14:paraId="419135C3" w14:textId="2FDDFF81" w:rsidR="00C070F9" w:rsidRPr="00246B68" w:rsidRDefault="009A2E2D" w:rsidP="005623AF">
      <w:pPr>
        <w:numPr>
          <w:ilvl w:val="0"/>
          <w:numId w:val="22"/>
        </w:numPr>
        <w:spacing w:line="288" w:lineRule="auto"/>
        <w:rPr>
          <w:rFonts w:eastAsia="Arial"/>
          <w:noProof/>
          <w:szCs w:val="20"/>
          <w:lang w:val="sl-SI"/>
        </w:rPr>
      </w:pPr>
      <w:r>
        <w:rPr>
          <w:rFonts w:eastAsia="Arial"/>
          <w:noProof/>
          <w:szCs w:val="20"/>
          <w:lang w:val="sl-SI"/>
        </w:rPr>
        <w:t>v</w:t>
      </w:r>
      <w:r w:rsidR="00C070F9" w:rsidRPr="00246B68">
        <w:rPr>
          <w:rFonts w:eastAsia="Arial"/>
          <w:noProof/>
          <w:szCs w:val="20"/>
          <w:lang w:val="sl-SI"/>
        </w:rPr>
        <w:t>elikost slikovne točke 5 mm</w:t>
      </w:r>
      <w:r w:rsidR="00AC4F38">
        <w:rPr>
          <w:rFonts w:eastAsia="Arial"/>
          <w:noProof/>
          <w:szCs w:val="20"/>
          <w:lang w:val="sl-SI"/>
        </w:rPr>
        <w:t>,</w:t>
      </w:r>
    </w:p>
    <w:p w14:paraId="7AC84A9C" w14:textId="6FA22857" w:rsidR="00C070F9" w:rsidRPr="00246B68" w:rsidRDefault="009A2E2D" w:rsidP="005623AF">
      <w:pPr>
        <w:numPr>
          <w:ilvl w:val="0"/>
          <w:numId w:val="22"/>
        </w:numPr>
        <w:spacing w:line="288" w:lineRule="auto"/>
        <w:rPr>
          <w:rFonts w:eastAsia="Arial"/>
          <w:noProof/>
          <w:szCs w:val="20"/>
          <w:lang w:val="sl-SI"/>
        </w:rPr>
      </w:pPr>
      <w:r>
        <w:rPr>
          <w:rFonts w:eastAsia="Arial"/>
          <w:noProof/>
          <w:szCs w:val="20"/>
          <w:lang w:val="sl-SI"/>
        </w:rPr>
        <w:t>s</w:t>
      </w:r>
      <w:r w:rsidR="00C070F9" w:rsidRPr="00246B68">
        <w:rPr>
          <w:rFonts w:eastAsia="Arial"/>
          <w:noProof/>
          <w:szCs w:val="20"/>
          <w:lang w:val="sl-SI"/>
        </w:rPr>
        <w:t>pektralno območje 400–1700 nm</w:t>
      </w:r>
      <w:r w:rsidR="00C070F9">
        <w:rPr>
          <w:rFonts w:eastAsia="Arial"/>
          <w:noProof/>
          <w:szCs w:val="20"/>
          <w:lang w:val="sl-SI"/>
        </w:rPr>
        <w:t>.</w:t>
      </w:r>
    </w:p>
    <w:p w14:paraId="70E33B87" w14:textId="52D5595E" w:rsidR="00C070F9" w:rsidRPr="00246B68" w:rsidRDefault="00C070F9" w:rsidP="005623AF">
      <w:pPr>
        <w:pStyle w:val="Odstavekseznama"/>
        <w:spacing w:before="240" w:line="288" w:lineRule="auto"/>
        <w:ind w:left="0"/>
        <w:rPr>
          <w:rFonts w:eastAsia="Arial"/>
          <w:noProof/>
          <w:szCs w:val="20"/>
          <w:lang w:val="sl-SI"/>
        </w:rPr>
      </w:pPr>
      <w:r w:rsidRPr="00246B68">
        <w:rPr>
          <w:rFonts w:eastAsia="Arial"/>
          <w:noProof/>
          <w:szCs w:val="20"/>
          <w:lang w:val="sl-SI"/>
        </w:rPr>
        <w:t>Specifikacije laserskega merilnika razdalje</w:t>
      </w:r>
      <w:r w:rsidR="009A2E2D">
        <w:rPr>
          <w:rFonts w:eastAsia="Arial"/>
          <w:noProof/>
          <w:szCs w:val="20"/>
          <w:lang w:val="sl-SI"/>
        </w:rPr>
        <w:t>:</w:t>
      </w:r>
    </w:p>
    <w:p w14:paraId="586FA9CB" w14:textId="3BF26960" w:rsidR="00C070F9" w:rsidRPr="00246B68" w:rsidRDefault="009A2E2D" w:rsidP="005623AF">
      <w:pPr>
        <w:numPr>
          <w:ilvl w:val="0"/>
          <w:numId w:val="22"/>
        </w:numPr>
        <w:spacing w:line="288" w:lineRule="auto"/>
        <w:rPr>
          <w:rFonts w:eastAsia="Arial"/>
          <w:noProof/>
          <w:szCs w:val="20"/>
          <w:lang w:val="sl-SI"/>
        </w:rPr>
      </w:pPr>
      <w:r>
        <w:rPr>
          <w:rFonts w:eastAsia="Arial"/>
          <w:noProof/>
          <w:szCs w:val="20"/>
          <w:lang w:val="sl-SI"/>
        </w:rPr>
        <w:t>l</w:t>
      </w:r>
      <w:r w:rsidR="00C070F9" w:rsidRPr="00246B68">
        <w:rPr>
          <w:rFonts w:eastAsia="Arial"/>
          <w:noProof/>
          <w:szCs w:val="20"/>
          <w:lang w:val="sl-SI"/>
        </w:rPr>
        <w:t>aserski merilnik vsaj Class 1, varen za oči</w:t>
      </w:r>
      <w:r w:rsidR="00AC4F38">
        <w:rPr>
          <w:rFonts w:eastAsia="Arial"/>
          <w:noProof/>
          <w:szCs w:val="20"/>
          <w:lang w:val="sl-SI"/>
        </w:rPr>
        <w:t>,</w:t>
      </w:r>
    </w:p>
    <w:p w14:paraId="4ED1C569" w14:textId="3AF64FCE" w:rsidR="00C070F9" w:rsidRPr="00246B68" w:rsidRDefault="009A2E2D" w:rsidP="005623AF">
      <w:pPr>
        <w:numPr>
          <w:ilvl w:val="0"/>
          <w:numId w:val="22"/>
        </w:numPr>
        <w:spacing w:line="288" w:lineRule="auto"/>
        <w:rPr>
          <w:rFonts w:eastAsia="Arial"/>
          <w:noProof/>
          <w:szCs w:val="20"/>
          <w:lang w:val="sl-SI"/>
        </w:rPr>
      </w:pPr>
      <w:r>
        <w:rPr>
          <w:rFonts w:eastAsia="Arial"/>
          <w:noProof/>
          <w:szCs w:val="20"/>
          <w:lang w:val="sl-SI"/>
        </w:rPr>
        <w:t>d</w:t>
      </w:r>
      <w:r w:rsidR="00C070F9" w:rsidRPr="00246B68">
        <w:rPr>
          <w:rFonts w:eastAsia="Arial"/>
          <w:noProof/>
          <w:szCs w:val="20"/>
          <w:lang w:val="sl-SI"/>
        </w:rPr>
        <w:t>oseg merjenja (NATO tarča 2,3 x 2,3 m) vsaj 12.000 m</w:t>
      </w:r>
      <w:r w:rsidR="00AC4F38">
        <w:rPr>
          <w:rFonts w:eastAsia="Arial"/>
          <w:noProof/>
          <w:szCs w:val="20"/>
          <w:lang w:val="sl-SI"/>
        </w:rPr>
        <w:t>,</w:t>
      </w:r>
    </w:p>
    <w:p w14:paraId="608F1FDD" w14:textId="5600A938" w:rsidR="00C070F9" w:rsidRPr="00246B68" w:rsidRDefault="009A2E2D" w:rsidP="005623AF">
      <w:pPr>
        <w:numPr>
          <w:ilvl w:val="0"/>
          <w:numId w:val="22"/>
        </w:numPr>
        <w:spacing w:line="288" w:lineRule="auto"/>
        <w:rPr>
          <w:rFonts w:eastAsia="Arial"/>
          <w:noProof/>
          <w:szCs w:val="20"/>
          <w:lang w:val="sl-SI"/>
        </w:rPr>
      </w:pPr>
      <w:r>
        <w:rPr>
          <w:rFonts w:eastAsia="Arial"/>
          <w:noProof/>
          <w:szCs w:val="20"/>
          <w:lang w:val="sl-SI"/>
        </w:rPr>
        <w:t>z</w:t>
      </w:r>
      <w:r w:rsidR="00C070F9" w:rsidRPr="00246B68">
        <w:rPr>
          <w:rFonts w:eastAsia="Arial"/>
          <w:noProof/>
          <w:szCs w:val="20"/>
          <w:lang w:val="sl-SI"/>
        </w:rPr>
        <w:t>ahtevani razpon merjenja 50 m do 32.000 m</w:t>
      </w:r>
      <w:r w:rsidR="00AC4F38">
        <w:rPr>
          <w:rFonts w:eastAsia="Arial"/>
          <w:noProof/>
          <w:szCs w:val="20"/>
          <w:lang w:val="sl-SI"/>
        </w:rPr>
        <w:t>,</w:t>
      </w:r>
    </w:p>
    <w:p w14:paraId="6DC64F81" w14:textId="293DA73B" w:rsidR="00C070F9" w:rsidRPr="00246B68" w:rsidRDefault="009A2E2D" w:rsidP="005623AF">
      <w:pPr>
        <w:numPr>
          <w:ilvl w:val="0"/>
          <w:numId w:val="22"/>
        </w:numPr>
        <w:spacing w:line="288" w:lineRule="auto"/>
        <w:rPr>
          <w:rFonts w:eastAsia="Arial"/>
          <w:noProof/>
          <w:szCs w:val="20"/>
          <w:lang w:val="sl-SI"/>
        </w:rPr>
      </w:pPr>
      <w:r>
        <w:rPr>
          <w:rFonts w:eastAsia="Arial"/>
          <w:noProof/>
          <w:szCs w:val="20"/>
          <w:lang w:val="sl-SI"/>
        </w:rPr>
        <w:t>v</w:t>
      </w:r>
      <w:r w:rsidR="00C070F9" w:rsidRPr="00246B68">
        <w:rPr>
          <w:rFonts w:eastAsia="Arial"/>
          <w:noProof/>
          <w:szCs w:val="20"/>
          <w:lang w:val="sl-SI"/>
        </w:rPr>
        <w:t xml:space="preserve">alovna dolžina 1,5 </w:t>
      </w:r>
      <w:r w:rsidR="00C070F9" w:rsidRPr="00246B68">
        <w:rPr>
          <w:rFonts w:eastAsia="Arial"/>
          <w:noProof/>
          <w:szCs w:val="20"/>
          <w:lang w:val="sl-SI"/>
        </w:rPr>
        <w:sym w:font="Symbol" w:char="F06D"/>
      </w:r>
      <w:r w:rsidR="00C070F9" w:rsidRPr="00246B68">
        <w:rPr>
          <w:rFonts w:eastAsia="Arial"/>
          <w:noProof/>
          <w:szCs w:val="20"/>
          <w:lang w:val="sl-SI"/>
        </w:rPr>
        <w:t>m +5%</w:t>
      </w:r>
      <w:r w:rsidR="00AC4F38">
        <w:rPr>
          <w:rFonts w:eastAsia="Arial"/>
          <w:noProof/>
          <w:szCs w:val="20"/>
          <w:lang w:val="sl-SI"/>
        </w:rPr>
        <w:t>,</w:t>
      </w:r>
    </w:p>
    <w:p w14:paraId="6BE4E91E" w14:textId="137DE47C" w:rsidR="00C070F9" w:rsidRPr="00246B68" w:rsidRDefault="009A2E2D" w:rsidP="005623AF">
      <w:pPr>
        <w:numPr>
          <w:ilvl w:val="0"/>
          <w:numId w:val="22"/>
        </w:numPr>
        <w:spacing w:line="288" w:lineRule="auto"/>
        <w:rPr>
          <w:rFonts w:eastAsia="Arial"/>
          <w:noProof/>
          <w:szCs w:val="20"/>
          <w:lang w:val="sl-SI"/>
        </w:rPr>
      </w:pPr>
      <w:r>
        <w:rPr>
          <w:rFonts w:eastAsia="Arial"/>
          <w:noProof/>
          <w:szCs w:val="20"/>
          <w:lang w:val="sl-SI"/>
        </w:rPr>
        <w:t>n</w:t>
      </w:r>
      <w:r w:rsidR="00C070F9" w:rsidRPr="00246B68">
        <w:rPr>
          <w:rFonts w:eastAsia="Arial"/>
          <w:noProof/>
          <w:szCs w:val="20"/>
          <w:lang w:val="sl-SI"/>
        </w:rPr>
        <w:t>atančnost meritve razdalje vsaj 0,5 m</w:t>
      </w:r>
      <w:r w:rsidR="00AC4F38">
        <w:rPr>
          <w:rFonts w:eastAsia="Arial"/>
          <w:noProof/>
          <w:szCs w:val="20"/>
          <w:lang w:val="sl-SI"/>
        </w:rPr>
        <w:t>.</w:t>
      </w:r>
    </w:p>
    <w:p w14:paraId="47D01B69" w14:textId="191A9796" w:rsidR="00C070F9" w:rsidRPr="00246B68" w:rsidRDefault="00C070F9" w:rsidP="005623AF">
      <w:pPr>
        <w:pStyle w:val="Odstavekseznama"/>
        <w:spacing w:before="240" w:line="288" w:lineRule="auto"/>
        <w:ind w:left="0"/>
        <w:rPr>
          <w:rFonts w:eastAsia="Arial"/>
          <w:noProof/>
          <w:szCs w:val="20"/>
          <w:lang w:val="sl-SI"/>
        </w:rPr>
      </w:pPr>
      <w:r w:rsidRPr="00246B68">
        <w:rPr>
          <w:rFonts w:eastAsia="Arial"/>
          <w:noProof/>
          <w:szCs w:val="20"/>
          <w:lang w:val="sl-SI"/>
        </w:rPr>
        <w:t>Specifikacije laserskega označevalnika ciljev</w:t>
      </w:r>
      <w:r w:rsidR="009A2E2D">
        <w:rPr>
          <w:rFonts w:eastAsia="Arial"/>
          <w:noProof/>
          <w:szCs w:val="20"/>
          <w:lang w:val="sl-SI"/>
        </w:rPr>
        <w:t>:</w:t>
      </w:r>
    </w:p>
    <w:p w14:paraId="15B85A32" w14:textId="1F697BDB" w:rsidR="00C070F9" w:rsidRPr="00246B68" w:rsidRDefault="009A2E2D" w:rsidP="005623AF">
      <w:pPr>
        <w:numPr>
          <w:ilvl w:val="0"/>
          <w:numId w:val="22"/>
        </w:numPr>
        <w:spacing w:line="288" w:lineRule="auto"/>
        <w:rPr>
          <w:rFonts w:eastAsia="Arial"/>
          <w:noProof/>
          <w:szCs w:val="20"/>
          <w:lang w:val="sl-SI"/>
        </w:rPr>
      </w:pPr>
      <w:r>
        <w:rPr>
          <w:rFonts w:eastAsia="Arial"/>
          <w:noProof/>
          <w:szCs w:val="20"/>
          <w:lang w:val="sl-SI"/>
        </w:rPr>
        <w:t>d</w:t>
      </w:r>
      <w:r w:rsidR="00C070F9" w:rsidRPr="00246B68">
        <w:rPr>
          <w:rFonts w:eastAsia="Arial"/>
          <w:noProof/>
          <w:szCs w:val="20"/>
          <w:lang w:val="sl-SI"/>
        </w:rPr>
        <w:t>oseg minimalno 10 km</w:t>
      </w:r>
      <w:r w:rsidR="00AC4F38">
        <w:rPr>
          <w:rFonts w:eastAsia="Arial"/>
          <w:noProof/>
          <w:szCs w:val="20"/>
          <w:lang w:val="sl-SI"/>
        </w:rPr>
        <w:t>.</w:t>
      </w:r>
    </w:p>
    <w:p w14:paraId="5C68FBD7" w14:textId="77777777" w:rsidR="00C070F9" w:rsidRPr="00246B68" w:rsidRDefault="00C070F9" w:rsidP="005623AF">
      <w:pPr>
        <w:pBdr>
          <w:top w:val="nil"/>
          <w:left w:val="nil"/>
          <w:bottom w:val="nil"/>
          <w:right w:val="nil"/>
          <w:between w:val="nil"/>
        </w:pBdr>
        <w:spacing w:line="288" w:lineRule="auto"/>
        <w:rPr>
          <w:rFonts w:eastAsia="Arial"/>
          <w:noProof/>
          <w:szCs w:val="20"/>
          <w:lang w:val="sl-SI"/>
        </w:rPr>
      </w:pPr>
    </w:p>
    <w:p w14:paraId="4292527A" w14:textId="33D28E76" w:rsidR="00C070F9" w:rsidRPr="00246B68" w:rsidRDefault="009A2E2D" w:rsidP="005623AF">
      <w:pPr>
        <w:pStyle w:val="Odstavekseznama"/>
        <w:numPr>
          <w:ilvl w:val="2"/>
          <w:numId w:val="13"/>
        </w:numPr>
        <w:spacing w:before="60" w:line="288" w:lineRule="auto"/>
        <w:ind w:left="284" w:hanging="284"/>
        <w:rPr>
          <w:rFonts w:eastAsia="Arial"/>
          <w:noProof/>
          <w:szCs w:val="20"/>
          <w:lang w:val="sl-SI"/>
        </w:rPr>
      </w:pPr>
      <w:r>
        <w:rPr>
          <w:rFonts w:eastAsia="Arial"/>
          <w:noProof/>
          <w:szCs w:val="20"/>
          <w:lang w:val="sl-SI"/>
        </w:rPr>
        <w:t>d</w:t>
      </w:r>
      <w:r w:rsidR="00C070F9" w:rsidRPr="00246B68">
        <w:rPr>
          <w:rFonts w:eastAsia="Arial"/>
          <w:noProof/>
          <w:szCs w:val="20"/>
          <w:lang w:val="sl-SI"/>
        </w:rPr>
        <w:t>voosna stabilizacija naprave (po elevaciji in smeri)</w:t>
      </w:r>
      <w:r w:rsidR="00AC4F38">
        <w:rPr>
          <w:rFonts w:eastAsia="Arial"/>
          <w:noProof/>
          <w:szCs w:val="20"/>
          <w:lang w:val="sl-SI"/>
        </w:rPr>
        <w:t>,</w:t>
      </w:r>
    </w:p>
    <w:p w14:paraId="0272F754" w14:textId="4B489CBD" w:rsidR="00C070F9" w:rsidRPr="00246B68" w:rsidRDefault="009A2E2D" w:rsidP="005623AF">
      <w:pPr>
        <w:pStyle w:val="Odstavekseznama"/>
        <w:numPr>
          <w:ilvl w:val="2"/>
          <w:numId w:val="13"/>
        </w:numPr>
        <w:spacing w:before="60" w:line="288" w:lineRule="auto"/>
        <w:ind w:left="284" w:hanging="284"/>
        <w:rPr>
          <w:rFonts w:eastAsia="Arial"/>
          <w:noProof/>
          <w:szCs w:val="20"/>
          <w:lang w:val="sl-SI"/>
        </w:rPr>
      </w:pPr>
      <w:r>
        <w:rPr>
          <w:rFonts w:eastAsia="Arial"/>
          <w:noProof/>
          <w:szCs w:val="20"/>
          <w:lang w:val="sl-SI"/>
        </w:rPr>
        <w:t>o</w:t>
      </w:r>
      <w:r w:rsidR="00C070F9" w:rsidRPr="00246B68">
        <w:rPr>
          <w:rFonts w:eastAsia="Arial"/>
          <w:noProof/>
          <w:szCs w:val="20"/>
          <w:lang w:val="sl-SI"/>
        </w:rPr>
        <w:t>bmočje delovanja po elevaciji min. od -90 do +90°</w:t>
      </w:r>
      <w:r w:rsidR="00AC4F38">
        <w:rPr>
          <w:rFonts w:eastAsia="Arial"/>
          <w:noProof/>
          <w:szCs w:val="20"/>
          <w:lang w:val="sl-SI"/>
        </w:rPr>
        <w:t>,</w:t>
      </w:r>
    </w:p>
    <w:p w14:paraId="0F86FF4D" w14:textId="370DF3B9" w:rsidR="00C070F9" w:rsidRPr="00246B68" w:rsidRDefault="009A2E2D" w:rsidP="005623AF">
      <w:pPr>
        <w:pStyle w:val="Odstavekseznama"/>
        <w:numPr>
          <w:ilvl w:val="2"/>
          <w:numId w:val="13"/>
        </w:numPr>
        <w:spacing w:before="60" w:line="288" w:lineRule="auto"/>
        <w:ind w:left="284" w:hanging="284"/>
        <w:rPr>
          <w:rFonts w:eastAsia="Arial"/>
          <w:noProof/>
          <w:szCs w:val="20"/>
          <w:lang w:val="sl-SI"/>
        </w:rPr>
      </w:pPr>
      <w:r>
        <w:rPr>
          <w:rFonts w:eastAsia="Arial"/>
          <w:noProof/>
          <w:szCs w:val="20"/>
          <w:lang w:val="sl-SI"/>
        </w:rPr>
        <w:t>o</w:t>
      </w:r>
      <w:r w:rsidR="00C070F9" w:rsidRPr="00246B68">
        <w:rPr>
          <w:rFonts w:eastAsia="Arial"/>
          <w:noProof/>
          <w:szCs w:val="20"/>
          <w:lang w:val="sl-SI"/>
        </w:rPr>
        <w:t>bmočje delovanja po smeri n x 360°, neodvisno od smeri gibanja kupole</w:t>
      </w:r>
      <w:r w:rsidR="00AC4F38">
        <w:rPr>
          <w:rFonts w:eastAsia="Arial"/>
          <w:noProof/>
          <w:szCs w:val="20"/>
          <w:lang w:val="sl-SI"/>
        </w:rPr>
        <w:t>,</w:t>
      </w:r>
    </w:p>
    <w:p w14:paraId="48FCDFC7" w14:textId="5205C1E6" w:rsidR="00C070F9" w:rsidRPr="00246B68" w:rsidRDefault="009A2E2D" w:rsidP="005623AF">
      <w:pPr>
        <w:pStyle w:val="Odstavekseznama"/>
        <w:numPr>
          <w:ilvl w:val="2"/>
          <w:numId w:val="13"/>
        </w:numPr>
        <w:spacing w:before="60" w:line="288" w:lineRule="auto"/>
        <w:ind w:left="284" w:hanging="284"/>
        <w:rPr>
          <w:rFonts w:eastAsia="Arial"/>
          <w:noProof/>
          <w:szCs w:val="20"/>
          <w:lang w:val="sl-SI"/>
        </w:rPr>
      </w:pPr>
      <w:r>
        <w:rPr>
          <w:rFonts w:eastAsia="Arial"/>
          <w:noProof/>
          <w:szCs w:val="20"/>
          <w:lang w:val="sl-SI"/>
        </w:rPr>
        <w:t>z</w:t>
      </w:r>
      <w:r w:rsidR="00C070F9" w:rsidRPr="00246B68">
        <w:rPr>
          <w:rFonts w:eastAsia="Arial"/>
          <w:noProof/>
          <w:szCs w:val="20"/>
          <w:lang w:val="sl-SI"/>
        </w:rPr>
        <w:t>ahtevana hitrost premikanja po elevaciji in smeri: 1,5 rad/s</w:t>
      </w:r>
      <w:r w:rsidR="00AC4F38">
        <w:rPr>
          <w:rFonts w:eastAsia="Arial"/>
          <w:noProof/>
          <w:szCs w:val="20"/>
          <w:lang w:val="sl-SI"/>
        </w:rPr>
        <w:t>,</w:t>
      </w:r>
    </w:p>
    <w:p w14:paraId="2821A59E" w14:textId="70BC2134" w:rsidR="00C070F9" w:rsidRPr="00246B68" w:rsidRDefault="009A2E2D" w:rsidP="005623AF">
      <w:pPr>
        <w:pStyle w:val="Odstavekseznama"/>
        <w:numPr>
          <w:ilvl w:val="2"/>
          <w:numId w:val="13"/>
        </w:numPr>
        <w:spacing w:before="60" w:line="288" w:lineRule="auto"/>
        <w:ind w:left="284" w:hanging="284"/>
        <w:rPr>
          <w:rFonts w:eastAsia="Arial"/>
          <w:noProof/>
          <w:szCs w:val="20"/>
          <w:lang w:val="sl-SI"/>
        </w:rPr>
      </w:pPr>
      <w:r>
        <w:rPr>
          <w:rFonts w:eastAsia="Arial"/>
          <w:noProof/>
          <w:szCs w:val="20"/>
          <w:lang w:val="sl-SI"/>
        </w:rPr>
        <w:t>m</w:t>
      </w:r>
      <w:r w:rsidR="00C070F9" w:rsidRPr="00246B68">
        <w:rPr>
          <w:rFonts w:eastAsia="Arial"/>
          <w:noProof/>
          <w:szCs w:val="20"/>
          <w:lang w:val="sl-SI"/>
        </w:rPr>
        <w:t>inimalna hitrost premikanja po elevaciji in smeri: 0,05 mrad/s</w:t>
      </w:r>
      <w:r w:rsidR="00AC4F38">
        <w:rPr>
          <w:rFonts w:eastAsia="Arial"/>
          <w:noProof/>
          <w:szCs w:val="20"/>
          <w:lang w:val="sl-SI"/>
        </w:rPr>
        <w:t>,</w:t>
      </w:r>
    </w:p>
    <w:p w14:paraId="2DDB6D73" w14:textId="59337584" w:rsidR="00C070F9" w:rsidRPr="00246B68" w:rsidRDefault="009A2E2D" w:rsidP="005623AF">
      <w:pPr>
        <w:pStyle w:val="Odstavekseznama"/>
        <w:numPr>
          <w:ilvl w:val="2"/>
          <w:numId w:val="13"/>
        </w:numPr>
        <w:spacing w:line="288" w:lineRule="auto"/>
        <w:ind w:left="284" w:hanging="284"/>
        <w:rPr>
          <w:rFonts w:eastAsia="Arial"/>
          <w:noProof/>
          <w:szCs w:val="20"/>
          <w:vertAlign w:val="superscript"/>
          <w:lang w:val="sl-SI"/>
        </w:rPr>
      </w:pPr>
      <w:r>
        <w:rPr>
          <w:rFonts w:eastAsia="Arial"/>
          <w:noProof/>
          <w:szCs w:val="20"/>
          <w:lang w:val="sl-SI"/>
        </w:rPr>
        <w:t>p</w:t>
      </w:r>
      <w:r w:rsidR="00C070F9" w:rsidRPr="00246B68">
        <w:rPr>
          <w:rFonts w:eastAsia="Arial"/>
          <w:noProof/>
          <w:szCs w:val="20"/>
          <w:lang w:val="sl-SI"/>
        </w:rPr>
        <w:t>ospešek po elevaciji in azimutu: 1,5 rad/s</w:t>
      </w:r>
      <w:r w:rsidR="00053C0D">
        <w:rPr>
          <w:rFonts w:eastAsia="Arial"/>
          <w:noProof/>
          <w:szCs w:val="20"/>
          <w:vertAlign w:val="superscript"/>
          <w:lang w:val="sl-SI"/>
        </w:rPr>
        <w:t>²</w:t>
      </w:r>
    </w:p>
    <w:p w14:paraId="5602A074" w14:textId="77777777" w:rsidR="00C070F9" w:rsidRPr="00246B68" w:rsidRDefault="00C070F9" w:rsidP="005623AF">
      <w:pPr>
        <w:spacing w:line="288" w:lineRule="auto"/>
        <w:rPr>
          <w:rFonts w:eastAsia="Arial"/>
          <w:noProof/>
          <w:szCs w:val="20"/>
          <w:lang w:val="sl-SI"/>
        </w:rPr>
      </w:pPr>
    </w:p>
    <w:p w14:paraId="3DD26D83" w14:textId="28553F4A" w:rsidR="00C070F9" w:rsidRPr="005B2A0F" w:rsidRDefault="00A6276A" w:rsidP="005623AF">
      <w:pPr>
        <w:spacing w:line="288" w:lineRule="auto"/>
        <w:rPr>
          <w:rFonts w:eastAsia="Arial"/>
          <w:bCs/>
          <w:noProof/>
          <w:szCs w:val="20"/>
          <w:lang w:val="sl-SI"/>
        </w:rPr>
      </w:pPr>
      <w:r w:rsidRPr="005B2A0F">
        <w:rPr>
          <w:rFonts w:eastAsia="Arial"/>
          <w:bCs/>
          <w:noProof/>
          <w:szCs w:val="20"/>
          <w:lang w:val="sl-SI"/>
        </w:rPr>
        <w:t>Poveljnikova namerilno-opazovalna naprava</w:t>
      </w:r>
      <w:r w:rsidR="009A2E2D">
        <w:rPr>
          <w:rFonts w:eastAsia="Arial"/>
          <w:bCs/>
          <w:noProof/>
          <w:szCs w:val="20"/>
          <w:lang w:val="sl-SI"/>
        </w:rPr>
        <w:t>:</w:t>
      </w:r>
    </w:p>
    <w:p w14:paraId="4CC01F98" w14:textId="77777777" w:rsidR="00C070F9" w:rsidRPr="00246B68" w:rsidRDefault="00C070F9" w:rsidP="005623AF">
      <w:pPr>
        <w:spacing w:line="288" w:lineRule="auto"/>
        <w:rPr>
          <w:rFonts w:eastAsia="Arial"/>
          <w:noProof/>
          <w:szCs w:val="20"/>
          <w:lang w:val="sl-SI"/>
        </w:rPr>
      </w:pPr>
      <w:r w:rsidRPr="00246B68">
        <w:rPr>
          <w:rFonts w:eastAsia="Arial"/>
          <w:noProof/>
          <w:szCs w:val="20"/>
          <w:lang w:val="sl-SI"/>
        </w:rPr>
        <w:t>Minimalne specifikacije optičnega podsistema so enake kot za namerilčevo namerilno-opazovalno napravo, z razliko:</w:t>
      </w:r>
    </w:p>
    <w:p w14:paraId="0188DE5E" w14:textId="54C87D0C" w:rsidR="00C070F9" w:rsidRPr="00246B68" w:rsidRDefault="009A2E2D" w:rsidP="005623AF">
      <w:pPr>
        <w:pStyle w:val="Odstavekseznama"/>
        <w:numPr>
          <w:ilvl w:val="2"/>
          <w:numId w:val="13"/>
        </w:numPr>
        <w:spacing w:before="60" w:line="288" w:lineRule="auto"/>
        <w:ind w:left="284" w:hanging="284"/>
        <w:rPr>
          <w:rFonts w:eastAsia="Arial"/>
          <w:noProof/>
          <w:szCs w:val="20"/>
          <w:lang w:val="sl-SI"/>
        </w:rPr>
      </w:pPr>
      <w:r>
        <w:rPr>
          <w:rFonts w:eastAsia="Arial"/>
          <w:noProof/>
          <w:szCs w:val="20"/>
          <w:lang w:val="sl-SI"/>
        </w:rPr>
        <w:t>o</w:t>
      </w:r>
      <w:r w:rsidR="00C070F9" w:rsidRPr="00246B68">
        <w:rPr>
          <w:rFonts w:eastAsia="Arial"/>
          <w:noProof/>
          <w:szCs w:val="20"/>
          <w:lang w:val="sl-SI"/>
        </w:rPr>
        <w:t>bmočje delovanja po elevaciji min. od -15 do +70°</w:t>
      </w:r>
      <w:r w:rsidR="00C070F9">
        <w:rPr>
          <w:rFonts w:eastAsia="Arial"/>
          <w:noProof/>
          <w:szCs w:val="20"/>
          <w:lang w:val="sl-SI"/>
        </w:rPr>
        <w:t>.</w:t>
      </w:r>
    </w:p>
    <w:p w14:paraId="7AC76EF2" w14:textId="77777777" w:rsidR="00C070F9" w:rsidRPr="00246B68" w:rsidRDefault="00C070F9" w:rsidP="005623AF">
      <w:pPr>
        <w:spacing w:line="288" w:lineRule="auto"/>
        <w:rPr>
          <w:rFonts w:eastAsia="Arial"/>
          <w:noProof/>
          <w:szCs w:val="20"/>
          <w:lang w:val="sl-SI"/>
        </w:rPr>
      </w:pPr>
    </w:p>
    <w:p w14:paraId="4FF83FF6" w14:textId="77777777" w:rsidR="00C070F9" w:rsidRPr="00246B68" w:rsidRDefault="00C070F9" w:rsidP="005623AF">
      <w:pPr>
        <w:spacing w:line="288" w:lineRule="auto"/>
        <w:ind w:left="426" w:hanging="426"/>
        <w:rPr>
          <w:rFonts w:eastAsia="Arial"/>
          <w:noProof/>
          <w:szCs w:val="20"/>
          <w:lang w:val="sl-SI"/>
        </w:rPr>
      </w:pPr>
      <w:r w:rsidRPr="00246B68">
        <w:rPr>
          <w:rFonts w:eastAsia="Arial"/>
          <w:noProof/>
          <w:szCs w:val="20"/>
          <w:lang w:val="sl-SI"/>
        </w:rPr>
        <w:t>Specifikacije oborožitve</w:t>
      </w:r>
      <w:r>
        <w:rPr>
          <w:rFonts w:eastAsia="Arial"/>
          <w:noProof/>
          <w:szCs w:val="20"/>
          <w:lang w:val="sl-SI"/>
        </w:rPr>
        <w:t>:</w:t>
      </w:r>
    </w:p>
    <w:p w14:paraId="01BAA41A" w14:textId="0CD5F090" w:rsidR="00C070F9" w:rsidRPr="00246B68" w:rsidRDefault="00C070F9" w:rsidP="005623AF">
      <w:pPr>
        <w:spacing w:line="288" w:lineRule="auto"/>
        <w:ind w:left="426" w:hanging="426"/>
        <w:rPr>
          <w:rFonts w:eastAsia="Arial"/>
          <w:noProof/>
          <w:szCs w:val="20"/>
          <w:lang w:val="sl-SI"/>
        </w:rPr>
      </w:pPr>
      <w:r w:rsidRPr="00246B68">
        <w:rPr>
          <w:rFonts w:eastAsia="Arial"/>
          <w:noProof/>
          <w:szCs w:val="20"/>
          <w:lang w:val="sl-SI"/>
        </w:rPr>
        <w:t>Mitraljez kalibra 12,7x99 mm z nabojnim trakom iz jeklenih členov</w:t>
      </w:r>
      <w:r w:rsidR="009A2E2D">
        <w:rPr>
          <w:rFonts w:eastAsia="Arial"/>
          <w:noProof/>
          <w:szCs w:val="20"/>
          <w:lang w:val="sl-SI"/>
        </w:rPr>
        <w:t>:</w:t>
      </w:r>
    </w:p>
    <w:p w14:paraId="703623DA" w14:textId="1CF812D7" w:rsidR="00C070F9" w:rsidRPr="00246B68" w:rsidRDefault="009A2E2D" w:rsidP="005623AF">
      <w:pPr>
        <w:pStyle w:val="Odstavekseznama"/>
        <w:numPr>
          <w:ilvl w:val="2"/>
          <w:numId w:val="13"/>
        </w:numPr>
        <w:spacing w:before="60" w:line="288" w:lineRule="auto"/>
        <w:ind w:left="284" w:hanging="284"/>
        <w:rPr>
          <w:rFonts w:eastAsia="Arial"/>
          <w:noProof/>
          <w:szCs w:val="20"/>
          <w:lang w:val="sl-SI"/>
        </w:rPr>
      </w:pPr>
      <w:r>
        <w:rPr>
          <w:rFonts w:eastAsia="Arial"/>
          <w:noProof/>
          <w:szCs w:val="20"/>
          <w:lang w:val="sl-SI"/>
        </w:rPr>
        <w:t>o</w:t>
      </w:r>
      <w:r w:rsidR="00C070F9" w:rsidRPr="00246B68">
        <w:rPr>
          <w:rFonts w:eastAsia="Arial"/>
          <w:noProof/>
          <w:szCs w:val="20"/>
          <w:lang w:val="sl-SI"/>
        </w:rPr>
        <w:t>bmočje elevacije poveljnikovega mitraljeza od -15 do +60°</w:t>
      </w:r>
      <w:r w:rsidR="00AC4F38">
        <w:rPr>
          <w:rFonts w:eastAsia="Arial"/>
          <w:noProof/>
          <w:szCs w:val="20"/>
          <w:lang w:val="sl-SI"/>
        </w:rPr>
        <w:t>,</w:t>
      </w:r>
    </w:p>
    <w:p w14:paraId="680A5B0E" w14:textId="044E9495" w:rsidR="00C070F9" w:rsidRPr="00246B68" w:rsidRDefault="009A2E2D" w:rsidP="005623AF">
      <w:pPr>
        <w:pStyle w:val="Odstavekseznama"/>
        <w:numPr>
          <w:ilvl w:val="2"/>
          <w:numId w:val="13"/>
        </w:numPr>
        <w:spacing w:before="60" w:line="288" w:lineRule="auto"/>
        <w:ind w:left="284" w:hanging="284"/>
        <w:rPr>
          <w:rFonts w:eastAsia="Arial"/>
          <w:noProof/>
          <w:szCs w:val="20"/>
          <w:lang w:val="sl-SI"/>
        </w:rPr>
      </w:pPr>
      <w:r>
        <w:rPr>
          <w:rFonts w:eastAsia="Arial"/>
          <w:noProof/>
          <w:szCs w:val="20"/>
          <w:lang w:val="sl-SI"/>
        </w:rPr>
        <w:t>n</w:t>
      </w:r>
      <w:r w:rsidR="00C070F9" w:rsidRPr="00246B68">
        <w:rPr>
          <w:rFonts w:eastAsia="Arial"/>
          <w:noProof/>
          <w:szCs w:val="20"/>
          <w:lang w:val="sl-SI"/>
        </w:rPr>
        <w:t>apenjanje, varovanje in proženje poveljnikovega orožja se izvaja na daljavo iz vozila</w:t>
      </w:r>
      <w:r w:rsidR="00AC4F38">
        <w:rPr>
          <w:rFonts w:eastAsia="Arial"/>
          <w:noProof/>
          <w:szCs w:val="20"/>
          <w:lang w:val="sl-SI"/>
        </w:rPr>
        <w:t>,</w:t>
      </w:r>
    </w:p>
    <w:p w14:paraId="70541867" w14:textId="7F5E131C" w:rsidR="00C070F9" w:rsidRPr="00246B68" w:rsidRDefault="00C070F9" w:rsidP="005623AF">
      <w:pPr>
        <w:pStyle w:val="Odstavekseznama"/>
        <w:numPr>
          <w:ilvl w:val="2"/>
          <w:numId w:val="13"/>
        </w:numPr>
        <w:spacing w:before="60" w:line="288" w:lineRule="auto"/>
        <w:ind w:left="284" w:hanging="284"/>
        <w:rPr>
          <w:rFonts w:eastAsia="Arial"/>
          <w:noProof/>
          <w:szCs w:val="20"/>
          <w:lang w:val="sl-SI"/>
        </w:rPr>
      </w:pPr>
      <w:r w:rsidRPr="00246B68">
        <w:rPr>
          <w:rFonts w:eastAsia="Arial"/>
          <w:noProof/>
          <w:szCs w:val="20"/>
          <w:lang w:val="sl-SI"/>
        </w:rPr>
        <w:t>DVOP mora zagotavljati možnosti za skladiščenje vsaj 300 kosov streliva za poveljnikovo orožje, pripravljenega za takojšnjo uporabo</w:t>
      </w:r>
      <w:r w:rsidR="00AC4F38">
        <w:rPr>
          <w:rFonts w:eastAsia="Arial"/>
          <w:noProof/>
          <w:szCs w:val="20"/>
          <w:lang w:val="sl-SI"/>
        </w:rPr>
        <w:t>,</w:t>
      </w:r>
    </w:p>
    <w:p w14:paraId="65390BF8" w14:textId="7D762886" w:rsidR="00C070F9" w:rsidRPr="00246B68" w:rsidRDefault="007A4AAB" w:rsidP="005623AF">
      <w:pPr>
        <w:pStyle w:val="Odstavekseznama"/>
        <w:numPr>
          <w:ilvl w:val="2"/>
          <w:numId w:val="13"/>
        </w:numPr>
        <w:spacing w:before="60" w:line="288" w:lineRule="auto"/>
        <w:ind w:left="284" w:hanging="284"/>
        <w:rPr>
          <w:rFonts w:eastAsia="Arial"/>
          <w:noProof/>
          <w:szCs w:val="20"/>
          <w:lang w:val="sl-SI"/>
        </w:rPr>
      </w:pPr>
      <w:r>
        <w:rPr>
          <w:rFonts w:eastAsia="Arial"/>
          <w:noProof/>
          <w:szCs w:val="20"/>
          <w:lang w:val="sl-SI"/>
        </w:rPr>
        <w:t>p</w:t>
      </w:r>
      <w:r w:rsidR="00C070F9" w:rsidRPr="00246B68">
        <w:rPr>
          <w:rFonts w:eastAsia="Arial"/>
          <w:noProof/>
          <w:szCs w:val="20"/>
          <w:lang w:val="sl-SI"/>
        </w:rPr>
        <w:t>oveljnikovo orožje mora imeti sistem za samodejni dovod streliva, ki bo nemoteno dovajal trak s strelivom pri vseh položajih cevi</w:t>
      </w:r>
      <w:r w:rsidR="00AC4F38">
        <w:rPr>
          <w:rFonts w:eastAsia="Arial"/>
          <w:noProof/>
          <w:szCs w:val="20"/>
          <w:lang w:val="sl-SI"/>
        </w:rPr>
        <w:t>,</w:t>
      </w:r>
    </w:p>
    <w:p w14:paraId="588D204E" w14:textId="7DE105CB" w:rsidR="00C070F9" w:rsidRDefault="007A4AAB" w:rsidP="005623AF">
      <w:pPr>
        <w:pStyle w:val="Odstavekseznama"/>
        <w:numPr>
          <w:ilvl w:val="2"/>
          <w:numId w:val="13"/>
        </w:numPr>
        <w:spacing w:before="60" w:line="288" w:lineRule="auto"/>
        <w:ind w:left="284" w:hanging="284"/>
        <w:rPr>
          <w:rFonts w:eastAsia="Arial"/>
          <w:noProof/>
          <w:szCs w:val="20"/>
          <w:lang w:val="sl-SI"/>
        </w:rPr>
      </w:pPr>
      <w:r>
        <w:rPr>
          <w:rFonts w:eastAsia="Arial"/>
          <w:noProof/>
          <w:szCs w:val="20"/>
          <w:lang w:val="sl-SI"/>
        </w:rPr>
        <w:t>p</w:t>
      </w:r>
      <w:r w:rsidR="00C070F9" w:rsidRPr="00246B68">
        <w:rPr>
          <w:rFonts w:eastAsia="Arial"/>
          <w:noProof/>
          <w:szCs w:val="20"/>
          <w:lang w:val="sl-SI"/>
        </w:rPr>
        <w:t>oveljnikovo orožje mora imeti sistem za izmetavanje, ki odvrže tulce izstrelkov glavnega orožja in ne ovira funkcionalnosti oborožitvenega sistema.</w:t>
      </w:r>
    </w:p>
    <w:p w14:paraId="391D29CD" w14:textId="77777777" w:rsidR="00C070F9" w:rsidRPr="00246B68" w:rsidRDefault="00C070F9" w:rsidP="005623AF">
      <w:pPr>
        <w:pStyle w:val="Odstavekseznama"/>
        <w:spacing w:before="60" w:line="288" w:lineRule="auto"/>
        <w:ind w:left="284"/>
        <w:rPr>
          <w:rFonts w:eastAsia="Arial"/>
          <w:noProof/>
          <w:szCs w:val="20"/>
          <w:lang w:val="sl-SI"/>
        </w:rPr>
      </w:pPr>
    </w:p>
    <w:p w14:paraId="2ED972AB" w14:textId="51C0316B" w:rsidR="00C070F9" w:rsidRPr="00295DBA" w:rsidRDefault="00A6276A" w:rsidP="005623AF">
      <w:pPr>
        <w:spacing w:line="288" w:lineRule="auto"/>
        <w:rPr>
          <w:rFonts w:eastAsia="Arial"/>
          <w:bCs/>
          <w:noProof/>
          <w:szCs w:val="20"/>
          <w:lang w:val="sl-SI"/>
        </w:rPr>
      </w:pPr>
      <w:r w:rsidRPr="00295DBA">
        <w:rPr>
          <w:rFonts w:eastAsia="Arial"/>
          <w:bCs/>
          <w:noProof/>
          <w:szCs w:val="20"/>
          <w:lang w:val="sl-SI"/>
        </w:rPr>
        <w:lastRenderedPageBreak/>
        <w:t>Radarski sistem aesa</w:t>
      </w:r>
      <w:r w:rsidR="007A4AAB">
        <w:rPr>
          <w:rFonts w:eastAsia="Arial"/>
          <w:bCs/>
          <w:noProof/>
          <w:szCs w:val="20"/>
          <w:lang w:val="sl-SI"/>
        </w:rPr>
        <w:t>:</w:t>
      </w:r>
    </w:p>
    <w:p w14:paraId="6710D1C0" w14:textId="77777777" w:rsidR="00C070F9" w:rsidRPr="00246B68" w:rsidRDefault="00C070F9" w:rsidP="005623AF">
      <w:pPr>
        <w:spacing w:line="288" w:lineRule="auto"/>
        <w:jc w:val="both"/>
        <w:rPr>
          <w:rFonts w:eastAsia="Arial"/>
          <w:noProof/>
          <w:szCs w:val="20"/>
          <w:lang w:val="sl-SI"/>
        </w:rPr>
      </w:pPr>
      <w:r w:rsidRPr="00295DBA">
        <w:rPr>
          <w:rFonts w:eastAsia="Arial"/>
          <w:bCs/>
          <w:noProof/>
          <w:szCs w:val="20"/>
          <w:lang w:val="sl-SI"/>
        </w:rPr>
        <w:t>Radarski sistem AESA naj zagotavlja aktiven nadzor nad kopenskimi cilji, oklepnimi vozili, pehotnimi</w:t>
      </w:r>
      <w:r w:rsidRPr="00246B68">
        <w:rPr>
          <w:rFonts w:eastAsia="Arial"/>
          <w:noProof/>
          <w:szCs w:val="20"/>
          <w:lang w:val="sl-SI"/>
        </w:rPr>
        <w:t xml:space="preserve"> enotami in tudi nizko letečimi zračnimi cilji, letali, helikopterji, manevrirnimi raketami, brezpilotnimi letalniki.</w:t>
      </w:r>
    </w:p>
    <w:p w14:paraId="0B4BA578" w14:textId="77777777" w:rsidR="00C070F9" w:rsidRPr="00246B68" w:rsidRDefault="00C070F9" w:rsidP="005623AF">
      <w:pPr>
        <w:spacing w:line="288" w:lineRule="auto"/>
        <w:ind w:left="284"/>
        <w:rPr>
          <w:rFonts w:eastAsia="Arial"/>
          <w:noProof/>
          <w:szCs w:val="20"/>
          <w:lang w:val="sl-SI"/>
        </w:rPr>
      </w:pPr>
      <w:r w:rsidRPr="00246B68">
        <w:rPr>
          <w:rFonts w:eastAsia="Arial"/>
          <w:noProof/>
          <w:szCs w:val="20"/>
          <w:lang w:val="sl-SI"/>
        </w:rPr>
        <w:t xml:space="preserve"> </w:t>
      </w:r>
    </w:p>
    <w:p w14:paraId="7017A397" w14:textId="77777777" w:rsidR="00C070F9" w:rsidRPr="00295DBA" w:rsidRDefault="00C070F9" w:rsidP="005623AF">
      <w:pPr>
        <w:spacing w:line="288" w:lineRule="auto"/>
        <w:rPr>
          <w:rFonts w:eastAsia="Arial"/>
          <w:bCs/>
          <w:noProof/>
          <w:szCs w:val="20"/>
          <w:lang w:val="sl-SI"/>
        </w:rPr>
      </w:pPr>
      <w:r w:rsidRPr="00295DBA">
        <w:rPr>
          <w:rFonts w:eastAsia="Arial"/>
          <w:bCs/>
          <w:noProof/>
          <w:szCs w:val="20"/>
          <w:lang w:val="sl-SI"/>
        </w:rPr>
        <w:t>Funkcije sprednjega radarskega sistema AESA:</w:t>
      </w:r>
    </w:p>
    <w:p w14:paraId="55EBBE22" w14:textId="391CFF72" w:rsidR="00C070F9" w:rsidRPr="00295DBA" w:rsidRDefault="007A4AAB" w:rsidP="005623AF">
      <w:pPr>
        <w:pStyle w:val="Odstavekseznama"/>
        <w:numPr>
          <w:ilvl w:val="2"/>
          <w:numId w:val="13"/>
        </w:numPr>
        <w:spacing w:before="60" w:line="288" w:lineRule="auto"/>
        <w:ind w:left="284" w:hanging="284"/>
        <w:rPr>
          <w:rFonts w:eastAsia="Arial"/>
          <w:bCs/>
          <w:noProof/>
          <w:szCs w:val="20"/>
          <w:lang w:val="sl-SI"/>
        </w:rPr>
      </w:pPr>
      <w:r>
        <w:rPr>
          <w:rFonts w:eastAsia="Arial"/>
          <w:bCs/>
          <w:noProof/>
          <w:szCs w:val="20"/>
          <w:lang w:val="sl-SI"/>
        </w:rPr>
        <w:t>t</w:t>
      </w:r>
      <w:r w:rsidR="00C070F9" w:rsidRPr="00295DBA">
        <w:rPr>
          <w:rFonts w:eastAsia="Arial"/>
          <w:bCs/>
          <w:noProof/>
          <w:szCs w:val="20"/>
          <w:lang w:val="sl-SI"/>
        </w:rPr>
        <w:t>ip 3D AESA, stacionarni, antena z ravnim panelom</w:t>
      </w:r>
      <w:r w:rsidR="00AC4F38">
        <w:rPr>
          <w:rFonts w:eastAsia="Arial"/>
          <w:bCs/>
          <w:noProof/>
          <w:szCs w:val="20"/>
          <w:lang w:val="sl-SI"/>
        </w:rPr>
        <w:t>,</w:t>
      </w:r>
    </w:p>
    <w:p w14:paraId="4FE9F5F1" w14:textId="4FB349AE" w:rsidR="00C070F9" w:rsidRPr="00246B68" w:rsidRDefault="007A4AAB" w:rsidP="005623AF">
      <w:pPr>
        <w:pStyle w:val="Odstavekseznama"/>
        <w:numPr>
          <w:ilvl w:val="2"/>
          <w:numId w:val="13"/>
        </w:numPr>
        <w:spacing w:before="60" w:line="288" w:lineRule="auto"/>
        <w:ind w:left="284" w:hanging="284"/>
        <w:rPr>
          <w:rFonts w:eastAsia="Arial"/>
          <w:noProof/>
          <w:szCs w:val="20"/>
          <w:lang w:val="sl-SI"/>
        </w:rPr>
      </w:pPr>
      <w:r>
        <w:rPr>
          <w:rFonts w:eastAsia="Arial"/>
          <w:noProof/>
          <w:szCs w:val="20"/>
          <w:lang w:val="sl-SI"/>
        </w:rPr>
        <w:t>d</w:t>
      </w:r>
      <w:r w:rsidR="00C070F9" w:rsidRPr="00246B68">
        <w:rPr>
          <w:rFonts w:eastAsia="Arial"/>
          <w:noProof/>
          <w:szCs w:val="20"/>
          <w:lang w:val="sl-SI"/>
        </w:rPr>
        <w:t>elovni sektor: najmanj 2 x 90°, zaželeno 2 x 120° po azimutu, -10 do +70% po elevaciji</w:t>
      </w:r>
      <w:r w:rsidR="00AC4F38">
        <w:rPr>
          <w:rFonts w:eastAsia="Arial"/>
          <w:noProof/>
          <w:szCs w:val="20"/>
          <w:lang w:val="sl-SI"/>
        </w:rPr>
        <w:t>,</w:t>
      </w:r>
    </w:p>
    <w:p w14:paraId="5D8D055A" w14:textId="0C295913" w:rsidR="00C070F9" w:rsidRPr="00246B68" w:rsidRDefault="007A4AAB" w:rsidP="005623AF">
      <w:pPr>
        <w:pStyle w:val="Odstavekseznama"/>
        <w:numPr>
          <w:ilvl w:val="2"/>
          <w:numId w:val="13"/>
        </w:numPr>
        <w:spacing w:before="60" w:line="288" w:lineRule="auto"/>
        <w:ind w:left="284" w:hanging="284"/>
        <w:rPr>
          <w:rFonts w:eastAsia="Arial"/>
          <w:noProof/>
          <w:szCs w:val="20"/>
          <w:lang w:val="sl-SI"/>
        </w:rPr>
      </w:pPr>
      <w:r>
        <w:rPr>
          <w:rFonts w:eastAsia="Arial"/>
          <w:noProof/>
          <w:szCs w:val="20"/>
          <w:lang w:val="sl-SI"/>
        </w:rPr>
        <w:t>o</w:t>
      </w:r>
      <w:r w:rsidR="00C070F9" w:rsidRPr="00246B68">
        <w:rPr>
          <w:rFonts w:eastAsia="Arial"/>
          <w:noProof/>
          <w:szCs w:val="20"/>
          <w:lang w:val="sl-SI"/>
        </w:rPr>
        <w:t>dkrivanje zračnih ciljev, kopenskih vozil in človeških ciljev v mirovanju</w:t>
      </w:r>
      <w:r w:rsidR="00AC4F38">
        <w:rPr>
          <w:rFonts w:eastAsia="Arial"/>
          <w:noProof/>
          <w:szCs w:val="20"/>
          <w:lang w:val="sl-SI"/>
        </w:rPr>
        <w:t>,</w:t>
      </w:r>
    </w:p>
    <w:p w14:paraId="06132FA1" w14:textId="725C68BD" w:rsidR="00C070F9" w:rsidRPr="00246B68" w:rsidRDefault="007A4AAB" w:rsidP="005623AF">
      <w:pPr>
        <w:pStyle w:val="Odstavekseznama"/>
        <w:numPr>
          <w:ilvl w:val="2"/>
          <w:numId w:val="13"/>
        </w:numPr>
        <w:spacing w:before="60" w:line="288" w:lineRule="auto"/>
        <w:ind w:left="284" w:hanging="284"/>
        <w:rPr>
          <w:rFonts w:eastAsia="Arial"/>
          <w:noProof/>
          <w:szCs w:val="20"/>
          <w:lang w:val="sl-SI"/>
        </w:rPr>
      </w:pPr>
      <w:r>
        <w:rPr>
          <w:rFonts w:eastAsia="Arial"/>
          <w:noProof/>
          <w:szCs w:val="20"/>
          <w:lang w:val="sl-SI"/>
        </w:rPr>
        <w:t>p</w:t>
      </w:r>
      <w:r w:rsidR="00C070F9" w:rsidRPr="00246B68">
        <w:rPr>
          <w:rFonts w:eastAsia="Arial"/>
          <w:noProof/>
          <w:szCs w:val="20"/>
          <w:lang w:val="sl-SI"/>
        </w:rPr>
        <w:t>ovezava z oborožitvenimi sistemi na DVOP</w:t>
      </w:r>
      <w:r w:rsidR="00AC4F38">
        <w:rPr>
          <w:rFonts w:eastAsia="Arial"/>
          <w:noProof/>
          <w:szCs w:val="20"/>
          <w:lang w:val="sl-SI"/>
        </w:rPr>
        <w:t>,</w:t>
      </w:r>
    </w:p>
    <w:p w14:paraId="2916F67A" w14:textId="3539AD8D" w:rsidR="00C070F9" w:rsidRPr="00C80655" w:rsidRDefault="007A4AAB" w:rsidP="005623AF">
      <w:pPr>
        <w:pStyle w:val="Odstavekseznama"/>
        <w:numPr>
          <w:ilvl w:val="2"/>
          <w:numId w:val="13"/>
        </w:numPr>
        <w:spacing w:before="60" w:after="160" w:line="288" w:lineRule="auto"/>
        <w:ind w:left="284" w:hanging="284"/>
        <w:rPr>
          <w:rFonts w:eastAsia="Arial"/>
          <w:bCs/>
          <w:noProof/>
          <w:szCs w:val="20"/>
          <w:lang w:val="sl-SI"/>
        </w:rPr>
      </w:pPr>
      <w:r>
        <w:rPr>
          <w:rFonts w:eastAsia="Arial"/>
          <w:noProof/>
          <w:szCs w:val="20"/>
          <w:lang w:val="sl-SI"/>
        </w:rPr>
        <w:t>p</w:t>
      </w:r>
      <w:r w:rsidR="00C070F9" w:rsidRPr="00C80655">
        <w:rPr>
          <w:rFonts w:eastAsia="Arial"/>
          <w:noProof/>
          <w:szCs w:val="20"/>
          <w:lang w:val="sl-SI"/>
        </w:rPr>
        <w:t xml:space="preserve">riprava za posredovanje informacij o tarčah v BMS. </w:t>
      </w:r>
    </w:p>
    <w:p w14:paraId="70FA68A1" w14:textId="1B60A222" w:rsidR="00C070F9" w:rsidRPr="00295DBA" w:rsidRDefault="00A6276A" w:rsidP="005623AF">
      <w:pPr>
        <w:spacing w:line="288" w:lineRule="auto"/>
        <w:rPr>
          <w:rFonts w:eastAsia="Arial"/>
          <w:bCs/>
          <w:noProof/>
          <w:szCs w:val="20"/>
          <w:lang w:val="sl-SI"/>
        </w:rPr>
      </w:pPr>
      <w:r w:rsidRPr="00295DBA">
        <w:rPr>
          <w:rFonts w:eastAsia="Arial"/>
          <w:bCs/>
          <w:noProof/>
          <w:szCs w:val="20"/>
          <w:lang w:val="sl-SI"/>
        </w:rPr>
        <w:t>Namerilčevo delovno mesto</w:t>
      </w:r>
    </w:p>
    <w:p w14:paraId="518CDF2D" w14:textId="77777777" w:rsidR="00C070F9" w:rsidRDefault="00C070F9" w:rsidP="005623AF">
      <w:pPr>
        <w:spacing w:line="288" w:lineRule="auto"/>
        <w:rPr>
          <w:rFonts w:eastAsia="Arial"/>
          <w:noProof/>
          <w:szCs w:val="20"/>
          <w:lang w:val="sl-SI"/>
        </w:rPr>
      </w:pPr>
      <w:r w:rsidRPr="00295DBA">
        <w:rPr>
          <w:rFonts w:eastAsia="Arial"/>
          <w:bCs/>
          <w:noProof/>
          <w:szCs w:val="20"/>
          <w:lang w:val="sl-SI"/>
        </w:rPr>
        <w:t>Namerilčevo delovno mesto naj bo opremljeno z zaslonom, dvoročnim ali enoročnim joystickom,</w:t>
      </w:r>
      <w:r w:rsidRPr="00246B68">
        <w:rPr>
          <w:rFonts w:eastAsia="Arial"/>
          <w:noProof/>
          <w:szCs w:val="20"/>
          <w:lang w:val="sl-SI"/>
        </w:rPr>
        <w:t xml:space="preserve"> komandno ploščo in taktičnim računalnikom. </w:t>
      </w:r>
    </w:p>
    <w:p w14:paraId="245A9066" w14:textId="77777777" w:rsidR="00C070F9" w:rsidRDefault="00C070F9" w:rsidP="005623AF">
      <w:pPr>
        <w:spacing w:line="288" w:lineRule="auto"/>
        <w:rPr>
          <w:rFonts w:eastAsia="Arial"/>
          <w:noProof/>
          <w:szCs w:val="20"/>
          <w:lang w:val="sl-SI"/>
        </w:rPr>
      </w:pPr>
    </w:p>
    <w:p w14:paraId="416264BC" w14:textId="77777777" w:rsidR="00C070F9" w:rsidRPr="00246B68" w:rsidRDefault="00C070F9" w:rsidP="005623AF">
      <w:pPr>
        <w:spacing w:line="288" w:lineRule="auto"/>
        <w:rPr>
          <w:rFonts w:eastAsia="Arial"/>
          <w:noProof/>
          <w:szCs w:val="20"/>
          <w:lang w:val="sl-SI"/>
        </w:rPr>
      </w:pPr>
      <w:r w:rsidRPr="00246B68">
        <w:rPr>
          <w:rFonts w:eastAsia="Arial"/>
          <w:noProof/>
          <w:szCs w:val="20"/>
          <w:lang w:val="sl-SI"/>
        </w:rPr>
        <w:t>Omogoča naj opravljanje naslednjih nalog:</w:t>
      </w:r>
    </w:p>
    <w:p w14:paraId="76BF454E" w14:textId="4C2AF1C9" w:rsidR="00C070F9" w:rsidRPr="00246B68" w:rsidRDefault="00C070F9" w:rsidP="005623AF">
      <w:pPr>
        <w:pStyle w:val="Odstavekseznama"/>
        <w:numPr>
          <w:ilvl w:val="2"/>
          <w:numId w:val="14"/>
        </w:numPr>
        <w:spacing w:line="288" w:lineRule="auto"/>
        <w:ind w:left="284" w:hanging="284"/>
        <w:rPr>
          <w:rFonts w:eastAsia="Arial"/>
          <w:noProof/>
          <w:szCs w:val="20"/>
          <w:lang w:val="sl-SI"/>
        </w:rPr>
      </w:pPr>
      <w:r w:rsidRPr="00246B68">
        <w:rPr>
          <w:rFonts w:eastAsia="Arial"/>
          <w:noProof/>
          <w:szCs w:val="20"/>
          <w:lang w:val="sl-SI"/>
        </w:rPr>
        <w:t>upravljanje premikanja oborožitvene postaje</w:t>
      </w:r>
      <w:r w:rsidR="00AC4F38">
        <w:rPr>
          <w:rFonts w:eastAsia="Arial"/>
          <w:noProof/>
          <w:szCs w:val="20"/>
          <w:lang w:val="sl-SI"/>
        </w:rPr>
        <w:t>,</w:t>
      </w:r>
    </w:p>
    <w:p w14:paraId="22D2A657" w14:textId="2A9D21D6" w:rsidR="00C070F9" w:rsidRPr="00246B68" w:rsidRDefault="00C070F9" w:rsidP="005623AF">
      <w:pPr>
        <w:pStyle w:val="Odstavekseznama"/>
        <w:numPr>
          <w:ilvl w:val="2"/>
          <w:numId w:val="14"/>
        </w:numPr>
        <w:spacing w:line="288" w:lineRule="auto"/>
        <w:ind w:left="284" w:hanging="284"/>
        <w:rPr>
          <w:rFonts w:eastAsia="Arial"/>
          <w:noProof/>
          <w:szCs w:val="20"/>
          <w:lang w:val="sl-SI"/>
        </w:rPr>
      </w:pPr>
      <w:r w:rsidRPr="00246B68">
        <w:rPr>
          <w:rFonts w:eastAsia="Arial"/>
          <w:noProof/>
          <w:szCs w:val="20"/>
          <w:lang w:val="sl-SI"/>
        </w:rPr>
        <w:t>upravljanje namerilčeve namerilno-opazovalne naprave:</w:t>
      </w:r>
      <w:r w:rsidRPr="00246B68">
        <w:rPr>
          <w:noProof/>
          <w:szCs w:val="20"/>
          <w:lang w:val="sl-SI"/>
        </w:rPr>
        <w:t xml:space="preserve"> </w:t>
      </w:r>
      <w:r w:rsidRPr="00246B68">
        <w:rPr>
          <w:rFonts w:eastAsia="Arial"/>
          <w:noProof/>
          <w:szCs w:val="20"/>
          <w:lang w:val="sl-SI"/>
        </w:rPr>
        <w:t>opazovanje, odkrivanje ciljev</w:t>
      </w:r>
      <w:r w:rsidR="00AC4F38">
        <w:rPr>
          <w:rFonts w:eastAsia="Arial"/>
          <w:noProof/>
          <w:szCs w:val="20"/>
          <w:lang w:val="sl-SI"/>
        </w:rPr>
        <w:t>,</w:t>
      </w:r>
    </w:p>
    <w:p w14:paraId="06442BC1" w14:textId="3B182D8B" w:rsidR="00C070F9" w:rsidRPr="00246B68" w:rsidRDefault="00C070F9" w:rsidP="005623AF">
      <w:pPr>
        <w:pStyle w:val="Odstavekseznama"/>
        <w:numPr>
          <w:ilvl w:val="2"/>
          <w:numId w:val="14"/>
        </w:numPr>
        <w:spacing w:line="288" w:lineRule="auto"/>
        <w:ind w:left="284" w:hanging="284"/>
        <w:rPr>
          <w:rFonts w:eastAsia="Arial"/>
          <w:noProof/>
          <w:szCs w:val="20"/>
          <w:lang w:val="sl-SI"/>
        </w:rPr>
      </w:pPr>
      <w:r w:rsidRPr="00246B68">
        <w:rPr>
          <w:rFonts w:eastAsia="Arial"/>
          <w:noProof/>
          <w:szCs w:val="20"/>
          <w:lang w:val="sl-SI"/>
        </w:rPr>
        <w:t>upravljanje radarja</w:t>
      </w:r>
      <w:r w:rsidR="00AC4F38">
        <w:rPr>
          <w:rFonts w:eastAsia="Arial"/>
          <w:noProof/>
          <w:szCs w:val="20"/>
          <w:lang w:val="sl-SI"/>
        </w:rPr>
        <w:t>,</w:t>
      </w:r>
    </w:p>
    <w:p w14:paraId="004F3DEB" w14:textId="77777777" w:rsidR="00C070F9" w:rsidRDefault="00C070F9" w:rsidP="005623AF">
      <w:pPr>
        <w:pStyle w:val="Odstavekseznama"/>
        <w:numPr>
          <w:ilvl w:val="2"/>
          <w:numId w:val="14"/>
        </w:numPr>
        <w:spacing w:line="288" w:lineRule="auto"/>
        <w:ind w:left="284" w:hanging="284"/>
        <w:rPr>
          <w:rFonts w:eastAsia="Arial"/>
          <w:noProof/>
          <w:szCs w:val="20"/>
          <w:lang w:val="sl-SI"/>
        </w:rPr>
      </w:pPr>
      <w:r w:rsidRPr="00246B68">
        <w:rPr>
          <w:rFonts w:eastAsia="Arial"/>
          <w:noProof/>
          <w:szCs w:val="20"/>
          <w:lang w:val="sl-SI"/>
        </w:rPr>
        <w:t>merjenje in delovanje na cilje z vsemi orožji.</w:t>
      </w:r>
    </w:p>
    <w:p w14:paraId="7B0719B0" w14:textId="77777777" w:rsidR="00C070F9" w:rsidRDefault="00C070F9" w:rsidP="005623AF">
      <w:pPr>
        <w:pStyle w:val="Odstavekseznama"/>
        <w:spacing w:before="60" w:line="288" w:lineRule="auto"/>
        <w:ind w:left="0"/>
        <w:rPr>
          <w:rFonts w:eastAsia="Arial"/>
          <w:noProof/>
          <w:szCs w:val="20"/>
          <w:lang w:val="sl-SI"/>
        </w:rPr>
      </w:pPr>
    </w:p>
    <w:p w14:paraId="5A71736B" w14:textId="5DDD7DE5" w:rsidR="00C070F9" w:rsidRDefault="00A6276A" w:rsidP="005623AF">
      <w:pPr>
        <w:pStyle w:val="Odstavekseznama"/>
        <w:spacing w:before="60" w:line="288" w:lineRule="auto"/>
        <w:ind w:left="0"/>
        <w:rPr>
          <w:rFonts w:eastAsia="Arial"/>
          <w:noProof/>
          <w:szCs w:val="20"/>
          <w:lang w:val="sl-SI"/>
        </w:rPr>
      </w:pPr>
      <w:r w:rsidRPr="005B2A0F">
        <w:rPr>
          <w:rFonts w:eastAsia="Arial"/>
          <w:noProof/>
          <w:szCs w:val="20"/>
          <w:lang w:val="sl-SI"/>
        </w:rPr>
        <w:t>Poveljnikovo delovno mesto</w:t>
      </w:r>
    </w:p>
    <w:p w14:paraId="4D65A91C" w14:textId="77777777" w:rsidR="00C070F9" w:rsidRPr="00246B68" w:rsidRDefault="00C070F9" w:rsidP="005623AF">
      <w:pPr>
        <w:pStyle w:val="Odstavekseznama"/>
        <w:spacing w:before="60" w:line="288" w:lineRule="auto"/>
        <w:ind w:left="0"/>
        <w:rPr>
          <w:rFonts w:eastAsia="Arial"/>
          <w:noProof/>
          <w:szCs w:val="20"/>
          <w:lang w:val="sl-SI"/>
        </w:rPr>
      </w:pPr>
      <w:r w:rsidRPr="00246B68">
        <w:rPr>
          <w:rFonts w:eastAsia="Arial"/>
          <w:noProof/>
          <w:szCs w:val="20"/>
          <w:lang w:val="sl-SI"/>
        </w:rPr>
        <w:t>Poveljnikovo delovno mesto naj bo opremljeno z zaslonom, dvoročnim ali enoročnim joystickom, komandno ploščo in taktičnim računalnikom. Omogoča naj opravljanje naslednjih nalog:</w:t>
      </w:r>
    </w:p>
    <w:p w14:paraId="50157DD3" w14:textId="4710CEEA" w:rsidR="00C070F9" w:rsidRPr="00246B68" w:rsidRDefault="00C070F9" w:rsidP="005623AF">
      <w:pPr>
        <w:pStyle w:val="Odstavekseznama"/>
        <w:numPr>
          <w:ilvl w:val="2"/>
          <w:numId w:val="14"/>
        </w:numPr>
        <w:spacing w:before="60" w:line="288" w:lineRule="auto"/>
        <w:ind w:left="284" w:hanging="284"/>
        <w:rPr>
          <w:rFonts w:eastAsia="Arial"/>
          <w:noProof/>
          <w:szCs w:val="20"/>
          <w:lang w:val="sl-SI"/>
        </w:rPr>
      </w:pPr>
      <w:r w:rsidRPr="00246B68">
        <w:rPr>
          <w:rFonts w:eastAsia="Arial"/>
          <w:noProof/>
          <w:szCs w:val="20"/>
          <w:lang w:val="sl-SI"/>
        </w:rPr>
        <w:t>upravljanje premikanja oborožitvene postaje</w:t>
      </w:r>
      <w:r w:rsidR="00AC4F38">
        <w:rPr>
          <w:rFonts w:eastAsia="Arial"/>
          <w:noProof/>
          <w:szCs w:val="20"/>
          <w:lang w:val="sl-SI"/>
        </w:rPr>
        <w:t>,</w:t>
      </w:r>
    </w:p>
    <w:p w14:paraId="6388DBA5" w14:textId="012E38C3" w:rsidR="00C070F9" w:rsidRPr="00246B68" w:rsidRDefault="00C070F9" w:rsidP="005623AF">
      <w:pPr>
        <w:pStyle w:val="Odstavekseznama"/>
        <w:numPr>
          <w:ilvl w:val="2"/>
          <w:numId w:val="14"/>
        </w:numPr>
        <w:spacing w:before="60" w:line="288" w:lineRule="auto"/>
        <w:ind w:left="284" w:hanging="284"/>
        <w:rPr>
          <w:rFonts w:eastAsia="Arial"/>
          <w:noProof/>
          <w:szCs w:val="20"/>
          <w:lang w:val="sl-SI"/>
        </w:rPr>
      </w:pPr>
      <w:r w:rsidRPr="00246B68">
        <w:rPr>
          <w:rFonts w:eastAsia="Arial"/>
          <w:noProof/>
          <w:szCs w:val="20"/>
          <w:lang w:val="sl-SI"/>
        </w:rPr>
        <w:t>upravljanje radarja</w:t>
      </w:r>
      <w:r w:rsidR="00AC4F38">
        <w:rPr>
          <w:rFonts w:eastAsia="Arial"/>
          <w:noProof/>
          <w:szCs w:val="20"/>
          <w:lang w:val="sl-SI"/>
        </w:rPr>
        <w:t>,</w:t>
      </w:r>
    </w:p>
    <w:p w14:paraId="145F3A89" w14:textId="089B967B" w:rsidR="00C070F9" w:rsidRPr="00246B68" w:rsidRDefault="00C070F9" w:rsidP="005623AF">
      <w:pPr>
        <w:pStyle w:val="Odstavekseznama"/>
        <w:numPr>
          <w:ilvl w:val="2"/>
          <w:numId w:val="14"/>
        </w:numPr>
        <w:spacing w:before="60" w:line="288" w:lineRule="auto"/>
        <w:ind w:left="284" w:hanging="284"/>
        <w:rPr>
          <w:rFonts w:eastAsia="Arial"/>
          <w:noProof/>
          <w:szCs w:val="20"/>
          <w:lang w:val="sl-SI"/>
        </w:rPr>
      </w:pPr>
      <w:r w:rsidRPr="00246B68">
        <w:rPr>
          <w:rFonts w:eastAsia="Arial"/>
          <w:noProof/>
          <w:szCs w:val="20"/>
          <w:lang w:val="sl-SI"/>
        </w:rPr>
        <w:t>upravljanje poveljnikove namerilno-opazovalne naprave:</w:t>
      </w:r>
      <w:r w:rsidRPr="00246B68">
        <w:rPr>
          <w:noProof/>
          <w:szCs w:val="20"/>
          <w:lang w:val="sl-SI"/>
        </w:rPr>
        <w:t xml:space="preserve"> </w:t>
      </w:r>
      <w:r w:rsidRPr="00246B68">
        <w:rPr>
          <w:rFonts w:eastAsia="Arial"/>
          <w:noProof/>
          <w:szCs w:val="20"/>
          <w:lang w:val="sl-SI"/>
        </w:rPr>
        <w:t>opazovanje, odkrivanje ciljev</w:t>
      </w:r>
      <w:r w:rsidR="00AC4F38">
        <w:rPr>
          <w:rFonts w:eastAsia="Arial"/>
          <w:noProof/>
          <w:szCs w:val="20"/>
          <w:lang w:val="sl-SI"/>
        </w:rPr>
        <w:t>,</w:t>
      </w:r>
    </w:p>
    <w:p w14:paraId="24555B55" w14:textId="1D49C299" w:rsidR="00C070F9" w:rsidRPr="00246B68" w:rsidRDefault="00C070F9" w:rsidP="005623AF">
      <w:pPr>
        <w:pStyle w:val="Odstavekseznama"/>
        <w:numPr>
          <w:ilvl w:val="2"/>
          <w:numId w:val="14"/>
        </w:numPr>
        <w:spacing w:before="60" w:line="288" w:lineRule="auto"/>
        <w:ind w:left="284" w:hanging="284"/>
        <w:rPr>
          <w:rFonts w:eastAsia="Arial"/>
          <w:noProof/>
          <w:szCs w:val="20"/>
          <w:lang w:val="sl-SI"/>
        </w:rPr>
      </w:pPr>
      <w:r w:rsidRPr="00246B68">
        <w:rPr>
          <w:rFonts w:eastAsia="Arial"/>
          <w:noProof/>
          <w:szCs w:val="20"/>
          <w:lang w:val="sl-SI"/>
        </w:rPr>
        <w:t>merjenje in delovanje na cilje z vsemi orožji</w:t>
      </w:r>
      <w:r w:rsidR="00AC4F38">
        <w:rPr>
          <w:rFonts w:eastAsia="Arial"/>
          <w:noProof/>
          <w:szCs w:val="20"/>
          <w:lang w:val="sl-SI"/>
        </w:rPr>
        <w:t>,</w:t>
      </w:r>
    </w:p>
    <w:p w14:paraId="799DA33E" w14:textId="71EA418A" w:rsidR="00C070F9" w:rsidRPr="00246B68" w:rsidRDefault="00C070F9" w:rsidP="005623AF">
      <w:pPr>
        <w:pStyle w:val="Odstavekseznama"/>
        <w:numPr>
          <w:ilvl w:val="2"/>
          <w:numId w:val="14"/>
        </w:numPr>
        <w:spacing w:before="60" w:line="288" w:lineRule="auto"/>
        <w:ind w:left="284" w:hanging="284"/>
        <w:rPr>
          <w:rFonts w:eastAsia="Arial"/>
          <w:noProof/>
          <w:szCs w:val="20"/>
          <w:lang w:val="sl-SI"/>
        </w:rPr>
      </w:pPr>
      <w:r w:rsidRPr="00246B68">
        <w:rPr>
          <w:rFonts w:eastAsia="Arial"/>
          <w:noProof/>
          <w:szCs w:val="20"/>
          <w:lang w:val="sl-SI"/>
        </w:rPr>
        <w:t>funkcija hunter-killer (predaja cilja namerilcu)</w:t>
      </w:r>
      <w:r w:rsidR="00AC4F38">
        <w:rPr>
          <w:rFonts w:eastAsia="Arial"/>
          <w:noProof/>
          <w:szCs w:val="20"/>
          <w:lang w:val="sl-SI"/>
        </w:rPr>
        <w:t>,</w:t>
      </w:r>
    </w:p>
    <w:p w14:paraId="2F8C79C9" w14:textId="77777777" w:rsidR="00C070F9" w:rsidRPr="00246B68" w:rsidRDefault="00C070F9" w:rsidP="005623AF">
      <w:pPr>
        <w:pStyle w:val="Odstavekseznama"/>
        <w:numPr>
          <w:ilvl w:val="2"/>
          <w:numId w:val="14"/>
        </w:numPr>
        <w:spacing w:before="60" w:line="288" w:lineRule="auto"/>
        <w:ind w:left="284" w:hanging="284"/>
        <w:rPr>
          <w:rFonts w:eastAsia="Arial"/>
          <w:noProof/>
          <w:szCs w:val="20"/>
          <w:lang w:val="sl-SI"/>
        </w:rPr>
      </w:pPr>
      <w:r w:rsidRPr="00246B68">
        <w:rPr>
          <w:rFonts w:eastAsia="Arial"/>
          <w:noProof/>
          <w:szCs w:val="20"/>
          <w:lang w:val="sl-SI"/>
        </w:rPr>
        <w:t>funkcija prevzema nadzora nad upravljanjem kupole</w:t>
      </w:r>
      <w:r>
        <w:rPr>
          <w:rFonts w:eastAsia="Arial"/>
          <w:noProof/>
          <w:szCs w:val="20"/>
          <w:lang w:val="sl-SI"/>
        </w:rPr>
        <w:t>.</w:t>
      </w:r>
    </w:p>
    <w:p w14:paraId="3B28DC07" w14:textId="77777777" w:rsidR="00C070F9" w:rsidRDefault="00C070F9" w:rsidP="005623AF">
      <w:pPr>
        <w:spacing w:before="60" w:line="288" w:lineRule="auto"/>
        <w:rPr>
          <w:rFonts w:eastAsia="Arial"/>
          <w:noProof/>
          <w:szCs w:val="20"/>
          <w:lang w:val="sl-SI"/>
        </w:rPr>
      </w:pPr>
    </w:p>
    <w:p w14:paraId="298DC160" w14:textId="3F162A92" w:rsidR="00C070F9" w:rsidRPr="005B2A0F" w:rsidRDefault="00A6276A" w:rsidP="005623AF">
      <w:pPr>
        <w:spacing w:before="60" w:line="288" w:lineRule="auto"/>
        <w:rPr>
          <w:rFonts w:eastAsia="Arial"/>
          <w:bCs/>
          <w:noProof/>
          <w:szCs w:val="20"/>
          <w:lang w:val="sl-SI"/>
        </w:rPr>
      </w:pPr>
      <w:r w:rsidRPr="005B2A0F">
        <w:rPr>
          <w:rFonts w:eastAsia="Arial"/>
          <w:bCs/>
          <w:noProof/>
          <w:szCs w:val="20"/>
          <w:lang w:val="sl-SI"/>
        </w:rPr>
        <w:t>Večnamenski misijski modul</w:t>
      </w:r>
    </w:p>
    <w:p w14:paraId="3E4048A1" w14:textId="77777777" w:rsidR="00C070F9" w:rsidRPr="00246B68" w:rsidRDefault="00C070F9" w:rsidP="005623AF">
      <w:pPr>
        <w:spacing w:before="60" w:line="288" w:lineRule="auto"/>
        <w:rPr>
          <w:rFonts w:eastAsia="Arial"/>
          <w:noProof/>
          <w:szCs w:val="20"/>
          <w:lang w:val="sl-SI"/>
        </w:rPr>
      </w:pPr>
      <w:r w:rsidRPr="00246B68">
        <w:rPr>
          <w:rFonts w:eastAsia="Arial"/>
          <w:noProof/>
          <w:szCs w:val="20"/>
          <w:lang w:val="sl-SI"/>
        </w:rPr>
        <w:t>DVOP naj bo opremljen z večnamenskim misijskim modulom, ki lahko sprejme naslednje izmenljive kartuše glede na potrebe bojne naloge:</w:t>
      </w:r>
    </w:p>
    <w:p w14:paraId="432F30A4" w14:textId="77777777" w:rsidR="00C070F9" w:rsidRPr="00246B68" w:rsidRDefault="00C070F9" w:rsidP="005623AF">
      <w:pPr>
        <w:pStyle w:val="Odstavekseznama"/>
        <w:numPr>
          <w:ilvl w:val="1"/>
          <w:numId w:val="17"/>
        </w:numPr>
        <w:spacing w:before="60" w:line="288" w:lineRule="auto"/>
        <w:ind w:left="284" w:hanging="284"/>
        <w:rPr>
          <w:rFonts w:eastAsia="Arial"/>
          <w:noProof/>
          <w:szCs w:val="20"/>
          <w:lang w:val="sl-SI"/>
        </w:rPr>
      </w:pPr>
      <w:r w:rsidRPr="00246B68">
        <w:rPr>
          <w:rFonts w:eastAsia="Arial"/>
          <w:noProof/>
          <w:szCs w:val="20"/>
          <w:lang w:val="sl-SI"/>
        </w:rPr>
        <w:t>kartuša za dve raketi SPIKE LR/LR2 ali</w:t>
      </w:r>
    </w:p>
    <w:p w14:paraId="0469C97D" w14:textId="77777777" w:rsidR="00C070F9" w:rsidRPr="00246B68" w:rsidRDefault="00C070F9" w:rsidP="005623AF">
      <w:pPr>
        <w:pStyle w:val="Odstavekseznama"/>
        <w:numPr>
          <w:ilvl w:val="1"/>
          <w:numId w:val="17"/>
        </w:numPr>
        <w:spacing w:before="60" w:line="288" w:lineRule="auto"/>
        <w:ind w:left="284" w:hanging="284"/>
        <w:rPr>
          <w:rFonts w:eastAsia="Arial"/>
          <w:noProof/>
          <w:szCs w:val="20"/>
          <w:lang w:val="sl-SI"/>
        </w:rPr>
      </w:pPr>
      <w:r w:rsidRPr="00246B68">
        <w:rPr>
          <w:rFonts w:eastAsia="Arial"/>
          <w:noProof/>
          <w:szCs w:val="20"/>
          <w:lang w:val="sl-SI"/>
        </w:rPr>
        <w:t>kartuša za do štiri bojne brezpilotne letalnike ali</w:t>
      </w:r>
    </w:p>
    <w:p w14:paraId="696385F1" w14:textId="77777777" w:rsidR="00C070F9" w:rsidRPr="00246B68" w:rsidRDefault="00C070F9" w:rsidP="005623AF">
      <w:pPr>
        <w:pStyle w:val="Odstavekseznama"/>
        <w:numPr>
          <w:ilvl w:val="1"/>
          <w:numId w:val="17"/>
        </w:numPr>
        <w:spacing w:before="60" w:line="288" w:lineRule="auto"/>
        <w:ind w:left="284" w:hanging="284"/>
        <w:rPr>
          <w:rFonts w:eastAsia="Arial"/>
          <w:noProof/>
          <w:szCs w:val="20"/>
          <w:lang w:val="sl-SI"/>
        </w:rPr>
      </w:pPr>
      <w:r w:rsidRPr="00246B68">
        <w:rPr>
          <w:rFonts w:eastAsia="Arial"/>
          <w:noProof/>
          <w:szCs w:val="20"/>
          <w:lang w:val="sl-SI"/>
        </w:rPr>
        <w:t>kartuša za lansiranje izvidniških in/ali mikro kamikaze brezpilotnih letalnikov.</w:t>
      </w:r>
    </w:p>
    <w:p w14:paraId="2A165DF9" w14:textId="77777777" w:rsidR="00C070F9" w:rsidRPr="00246B68" w:rsidRDefault="00C070F9" w:rsidP="005623AF">
      <w:pPr>
        <w:spacing w:before="60" w:line="288" w:lineRule="auto"/>
        <w:rPr>
          <w:rFonts w:eastAsia="Arial"/>
          <w:noProof/>
          <w:szCs w:val="20"/>
          <w:lang w:val="sl-SI"/>
        </w:rPr>
      </w:pPr>
      <w:r w:rsidRPr="00246B68">
        <w:rPr>
          <w:rFonts w:eastAsia="Arial"/>
          <w:noProof/>
          <w:szCs w:val="20"/>
          <w:lang w:val="sl-SI"/>
        </w:rPr>
        <w:t>Večnamenski misijski modul naj bo vgrajen pod oklepom in izveden za dvig neposredno pred bojnim delovanjem. Omogoča naj menjavanje kartuš v zaledju, ki obsega samo mehanske operacije in ne zahteva programiranja.</w:t>
      </w:r>
    </w:p>
    <w:p w14:paraId="371FD0C1" w14:textId="77777777" w:rsidR="00C070F9" w:rsidRDefault="00C070F9" w:rsidP="005623AF">
      <w:pPr>
        <w:spacing w:before="60" w:line="288" w:lineRule="auto"/>
        <w:rPr>
          <w:rFonts w:eastAsia="Arial"/>
          <w:noProof/>
          <w:szCs w:val="20"/>
          <w:lang w:val="sl-SI"/>
        </w:rPr>
      </w:pPr>
    </w:p>
    <w:p w14:paraId="36FB8ACB" w14:textId="77777777" w:rsidR="007A4AAB" w:rsidRDefault="007A4AAB" w:rsidP="005623AF">
      <w:pPr>
        <w:spacing w:after="160" w:line="288" w:lineRule="auto"/>
        <w:rPr>
          <w:rFonts w:eastAsia="Arial"/>
          <w:bCs/>
          <w:noProof/>
          <w:szCs w:val="20"/>
          <w:lang w:val="sl-SI"/>
        </w:rPr>
      </w:pPr>
      <w:r>
        <w:rPr>
          <w:rFonts w:eastAsia="Arial"/>
          <w:bCs/>
          <w:noProof/>
          <w:szCs w:val="20"/>
          <w:lang w:val="sl-SI"/>
        </w:rPr>
        <w:br w:type="page"/>
      </w:r>
    </w:p>
    <w:p w14:paraId="5A9857E6" w14:textId="44100E25" w:rsidR="00C070F9" w:rsidRPr="005B2A0F" w:rsidRDefault="00A6276A" w:rsidP="005623AF">
      <w:pPr>
        <w:spacing w:line="288" w:lineRule="auto"/>
        <w:rPr>
          <w:rFonts w:eastAsia="Arial"/>
          <w:bCs/>
          <w:noProof/>
          <w:szCs w:val="20"/>
          <w:lang w:val="sl-SI"/>
        </w:rPr>
      </w:pPr>
      <w:r w:rsidRPr="005B2A0F">
        <w:rPr>
          <w:rFonts w:eastAsia="Arial"/>
          <w:bCs/>
          <w:noProof/>
          <w:szCs w:val="20"/>
          <w:lang w:val="sl-SI"/>
        </w:rPr>
        <w:lastRenderedPageBreak/>
        <w:t>Sistem senzorjev za zaznavanje laserskega označevanja</w:t>
      </w:r>
    </w:p>
    <w:p w14:paraId="2170FFF4" w14:textId="77777777" w:rsidR="00C070F9" w:rsidRPr="00246B68" w:rsidRDefault="00C070F9" w:rsidP="005623AF">
      <w:pPr>
        <w:spacing w:line="288" w:lineRule="auto"/>
        <w:jc w:val="both"/>
        <w:rPr>
          <w:rFonts w:eastAsia="Arial"/>
          <w:noProof/>
          <w:szCs w:val="20"/>
          <w:lang w:val="sl-SI"/>
        </w:rPr>
      </w:pPr>
      <w:r w:rsidRPr="00246B68">
        <w:rPr>
          <w:rFonts w:eastAsia="Arial"/>
          <w:noProof/>
          <w:szCs w:val="20"/>
          <w:lang w:val="sl-SI"/>
        </w:rPr>
        <w:t>Sistem senzorjev mora zagotavljati zaznavanje neposrednih groženj za vozilo zaradi nasprotnikovega laserskega označevanja, laserskega merjenja razdalje do vozila SKOV 8x8 ali delovanja laserskih sistemov za vodenje protioklepnih izstrelkov.</w:t>
      </w:r>
    </w:p>
    <w:p w14:paraId="6EC7A202" w14:textId="77777777" w:rsidR="007A4AAB" w:rsidRDefault="007A4AAB" w:rsidP="005623AF">
      <w:pPr>
        <w:spacing w:before="60" w:line="288" w:lineRule="auto"/>
        <w:rPr>
          <w:rFonts w:eastAsia="Arial"/>
          <w:noProof/>
          <w:szCs w:val="20"/>
          <w:lang w:val="sl-SI"/>
        </w:rPr>
      </w:pPr>
    </w:p>
    <w:p w14:paraId="0717EE9D" w14:textId="5DCF24E7" w:rsidR="00C070F9" w:rsidRPr="00246B68" w:rsidRDefault="00C070F9" w:rsidP="005623AF">
      <w:pPr>
        <w:spacing w:before="60" w:line="288" w:lineRule="auto"/>
        <w:rPr>
          <w:rFonts w:eastAsia="Arial"/>
          <w:noProof/>
          <w:szCs w:val="20"/>
          <w:lang w:val="sl-SI"/>
        </w:rPr>
      </w:pPr>
      <w:r w:rsidRPr="00246B68">
        <w:rPr>
          <w:rFonts w:eastAsia="Arial"/>
          <w:noProof/>
          <w:szCs w:val="20"/>
          <w:lang w:val="sl-SI"/>
        </w:rPr>
        <w:t>Funkcije sistema:</w:t>
      </w:r>
    </w:p>
    <w:p w14:paraId="3C29AEA3" w14:textId="27FD3599" w:rsidR="00C070F9" w:rsidRPr="00246B68" w:rsidRDefault="007A4AAB" w:rsidP="005623AF">
      <w:pPr>
        <w:pStyle w:val="Odstavekseznama"/>
        <w:numPr>
          <w:ilvl w:val="1"/>
          <w:numId w:val="18"/>
        </w:numPr>
        <w:spacing w:before="60" w:line="288" w:lineRule="auto"/>
        <w:ind w:left="284" w:hanging="284"/>
        <w:rPr>
          <w:rFonts w:eastAsia="Arial"/>
          <w:noProof/>
          <w:szCs w:val="20"/>
          <w:lang w:val="sl-SI"/>
        </w:rPr>
      </w:pPr>
      <w:r>
        <w:rPr>
          <w:rFonts w:eastAsia="Arial"/>
          <w:noProof/>
          <w:szCs w:val="20"/>
          <w:lang w:val="sl-SI"/>
        </w:rPr>
        <w:t>s</w:t>
      </w:r>
      <w:r w:rsidR="00C070F9" w:rsidRPr="00246B68">
        <w:rPr>
          <w:rFonts w:eastAsia="Arial"/>
          <w:noProof/>
          <w:szCs w:val="20"/>
          <w:lang w:val="sl-SI"/>
        </w:rPr>
        <w:t>premljanje 360° okolice vozila, obdelava signalov in posredovanje opozoril posadki</w:t>
      </w:r>
      <w:r w:rsidR="00AC4F38">
        <w:rPr>
          <w:rFonts w:eastAsia="Arial"/>
          <w:noProof/>
          <w:szCs w:val="20"/>
          <w:lang w:val="sl-SI"/>
        </w:rPr>
        <w:t>,</w:t>
      </w:r>
    </w:p>
    <w:p w14:paraId="261D867F" w14:textId="534CD6C9" w:rsidR="00C070F9" w:rsidRPr="00246B68" w:rsidRDefault="007A4AAB" w:rsidP="005623AF">
      <w:pPr>
        <w:pStyle w:val="Odstavekseznama"/>
        <w:numPr>
          <w:ilvl w:val="1"/>
          <w:numId w:val="18"/>
        </w:numPr>
        <w:spacing w:before="60" w:line="288" w:lineRule="auto"/>
        <w:ind w:left="284" w:hanging="284"/>
        <w:rPr>
          <w:rFonts w:eastAsia="Arial"/>
          <w:noProof/>
          <w:szCs w:val="20"/>
          <w:lang w:val="sl-SI"/>
        </w:rPr>
      </w:pPr>
      <w:r>
        <w:rPr>
          <w:rFonts w:eastAsia="Arial"/>
          <w:noProof/>
          <w:szCs w:val="20"/>
          <w:lang w:val="sl-SI"/>
        </w:rPr>
        <w:t>p</w:t>
      </w:r>
      <w:r w:rsidR="00C070F9" w:rsidRPr="00246B68">
        <w:rPr>
          <w:rFonts w:eastAsia="Arial"/>
          <w:noProof/>
          <w:szCs w:val="20"/>
          <w:lang w:val="sl-SI"/>
        </w:rPr>
        <w:t>ovezava z lastnima laserskima merilnikoma razdalje DVOP za preprečitev lažnih opozoril</w:t>
      </w:r>
      <w:r w:rsidR="00C070F9">
        <w:rPr>
          <w:rFonts w:eastAsia="Arial"/>
          <w:noProof/>
          <w:szCs w:val="20"/>
          <w:lang w:val="sl-SI"/>
        </w:rPr>
        <w:t>.</w:t>
      </w:r>
    </w:p>
    <w:p w14:paraId="2E023D64" w14:textId="77777777" w:rsidR="007A4AAB" w:rsidRDefault="00A6276A" w:rsidP="005623AF">
      <w:pPr>
        <w:spacing w:before="240" w:after="80" w:line="288" w:lineRule="auto"/>
        <w:rPr>
          <w:rFonts w:eastAsia="Arial"/>
          <w:noProof/>
          <w:szCs w:val="20"/>
          <w:lang w:val="sl-SI"/>
        </w:rPr>
      </w:pPr>
      <w:r w:rsidRPr="005B2A0F">
        <w:rPr>
          <w:rFonts w:eastAsia="Arial"/>
          <w:noProof/>
          <w:szCs w:val="20"/>
          <w:lang w:val="sl-SI"/>
        </w:rPr>
        <w:t xml:space="preserve">Sistem vodenja ognja </w:t>
      </w:r>
    </w:p>
    <w:p w14:paraId="7A578CA8" w14:textId="77777777" w:rsidR="007A4AAB" w:rsidRDefault="00C070F9" w:rsidP="005623AF">
      <w:pPr>
        <w:spacing w:before="240" w:after="80" w:line="288" w:lineRule="auto"/>
        <w:rPr>
          <w:rFonts w:eastAsia="Arial"/>
          <w:noProof/>
          <w:szCs w:val="20"/>
          <w:lang w:val="sl-SI"/>
        </w:rPr>
      </w:pPr>
      <w:r w:rsidRPr="00246B68">
        <w:rPr>
          <w:rFonts w:eastAsia="Arial"/>
          <w:noProof/>
          <w:szCs w:val="20"/>
          <w:lang w:val="sl-SI"/>
        </w:rPr>
        <w:t>Sistem vodenja ognja naj sestavljajo vse potrebne krmilne enote, senzorji in električni izvršni elementi za vodenje premikov in</w:t>
      </w:r>
      <w:r w:rsidR="007A4AAB">
        <w:rPr>
          <w:rFonts w:eastAsia="Arial"/>
          <w:noProof/>
          <w:szCs w:val="20"/>
          <w:lang w:val="sl-SI"/>
        </w:rPr>
        <w:t xml:space="preserve"> točno pozicioniranje DVOP.</w:t>
      </w:r>
    </w:p>
    <w:p w14:paraId="57A2099F" w14:textId="51C7D587" w:rsidR="00C070F9" w:rsidRPr="00246B68" w:rsidRDefault="00C070F9" w:rsidP="005623AF">
      <w:pPr>
        <w:spacing w:before="240" w:after="80" w:line="288" w:lineRule="auto"/>
        <w:rPr>
          <w:rFonts w:eastAsia="Arial"/>
          <w:noProof/>
          <w:szCs w:val="20"/>
          <w:lang w:val="sl-SI"/>
        </w:rPr>
      </w:pPr>
      <w:r w:rsidRPr="00246B68">
        <w:rPr>
          <w:rFonts w:eastAsia="Arial"/>
          <w:noProof/>
          <w:szCs w:val="20"/>
          <w:lang w:val="sl-SI"/>
        </w:rPr>
        <w:t>Sistem vodenja ognja naj zagotavlja osnovne funkcije za delovanje DVOP</w:t>
      </w:r>
      <w:r>
        <w:rPr>
          <w:rFonts w:eastAsia="Arial"/>
          <w:noProof/>
          <w:szCs w:val="20"/>
          <w:lang w:val="sl-SI"/>
        </w:rPr>
        <w:t>:</w:t>
      </w:r>
    </w:p>
    <w:p w14:paraId="7E57F140" w14:textId="2B02D30C" w:rsidR="00C070F9" w:rsidRPr="00246B68" w:rsidRDefault="007A4AAB" w:rsidP="005623AF">
      <w:pPr>
        <w:numPr>
          <w:ilvl w:val="0"/>
          <w:numId w:val="22"/>
        </w:numPr>
        <w:spacing w:line="288" w:lineRule="auto"/>
        <w:rPr>
          <w:rFonts w:eastAsia="Arial"/>
          <w:noProof/>
          <w:szCs w:val="20"/>
          <w:lang w:val="sl-SI"/>
        </w:rPr>
      </w:pPr>
      <w:r>
        <w:rPr>
          <w:rFonts w:eastAsia="Arial"/>
          <w:noProof/>
          <w:szCs w:val="20"/>
          <w:lang w:val="sl-SI"/>
        </w:rPr>
        <w:t>v</w:t>
      </w:r>
      <w:r w:rsidR="00C070F9" w:rsidRPr="00246B68">
        <w:rPr>
          <w:rFonts w:eastAsia="Arial"/>
          <w:noProof/>
          <w:szCs w:val="20"/>
          <w:lang w:val="sl-SI"/>
        </w:rPr>
        <w:t>odenje delovanja oborožitvenega sistema</w:t>
      </w:r>
      <w:r w:rsidR="00AC4F38">
        <w:rPr>
          <w:rFonts w:eastAsia="Arial"/>
          <w:noProof/>
          <w:szCs w:val="20"/>
          <w:lang w:val="sl-SI"/>
        </w:rPr>
        <w:t>,</w:t>
      </w:r>
    </w:p>
    <w:p w14:paraId="0ECF11F3" w14:textId="0D69E047" w:rsidR="00C070F9" w:rsidRPr="00246B68" w:rsidRDefault="007A4AAB" w:rsidP="005623AF">
      <w:pPr>
        <w:numPr>
          <w:ilvl w:val="0"/>
          <w:numId w:val="22"/>
        </w:numPr>
        <w:spacing w:line="288" w:lineRule="auto"/>
        <w:rPr>
          <w:rFonts w:eastAsia="Arial"/>
          <w:noProof/>
          <w:szCs w:val="20"/>
          <w:lang w:val="sl-SI"/>
        </w:rPr>
      </w:pPr>
      <w:r>
        <w:rPr>
          <w:rFonts w:eastAsia="Arial"/>
          <w:noProof/>
          <w:szCs w:val="20"/>
          <w:lang w:val="sl-SI"/>
        </w:rPr>
        <w:t>i</w:t>
      </w:r>
      <w:r w:rsidR="00C070F9" w:rsidRPr="00246B68">
        <w:rPr>
          <w:rFonts w:eastAsia="Arial"/>
          <w:noProof/>
          <w:szCs w:val="20"/>
          <w:lang w:val="sl-SI"/>
        </w:rPr>
        <w:t>zračunavanje balističnih popravkov za orožja na osnovi balističnih tabel za vsa orožja in vse predvidene tipe streliva</w:t>
      </w:r>
      <w:r w:rsidR="00AC4F38">
        <w:rPr>
          <w:rFonts w:eastAsia="Arial"/>
          <w:noProof/>
          <w:szCs w:val="20"/>
          <w:lang w:val="sl-SI"/>
        </w:rPr>
        <w:t>,</w:t>
      </w:r>
    </w:p>
    <w:p w14:paraId="38F047C2" w14:textId="5E07B91A" w:rsidR="00C070F9" w:rsidRPr="00246B68" w:rsidRDefault="007A4AAB" w:rsidP="005623AF">
      <w:pPr>
        <w:numPr>
          <w:ilvl w:val="0"/>
          <w:numId w:val="22"/>
        </w:numPr>
        <w:spacing w:line="288" w:lineRule="auto"/>
        <w:rPr>
          <w:rFonts w:eastAsia="Arial"/>
          <w:noProof/>
          <w:szCs w:val="20"/>
          <w:lang w:val="sl-SI"/>
        </w:rPr>
      </w:pPr>
      <w:r>
        <w:rPr>
          <w:rFonts w:eastAsia="Arial"/>
          <w:noProof/>
          <w:szCs w:val="20"/>
          <w:lang w:val="sl-SI"/>
        </w:rPr>
        <w:t>d</w:t>
      </w:r>
      <w:r w:rsidR="00C070F9" w:rsidRPr="00246B68">
        <w:rPr>
          <w:rFonts w:eastAsia="Arial"/>
          <w:noProof/>
          <w:szCs w:val="20"/>
          <w:lang w:val="sl-SI"/>
        </w:rPr>
        <w:t>elovanje statično ali iz premika</w:t>
      </w:r>
      <w:r w:rsidR="00AC4F38">
        <w:rPr>
          <w:rFonts w:eastAsia="Arial"/>
          <w:noProof/>
          <w:szCs w:val="20"/>
          <w:lang w:val="sl-SI"/>
        </w:rPr>
        <w:t>,</w:t>
      </w:r>
    </w:p>
    <w:p w14:paraId="74FDA4F5" w14:textId="64D9201B" w:rsidR="00C070F9" w:rsidRPr="00246B68" w:rsidRDefault="007A4AAB" w:rsidP="005623AF">
      <w:pPr>
        <w:numPr>
          <w:ilvl w:val="0"/>
          <w:numId w:val="22"/>
        </w:numPr>
        <w:spacing w:line="288" w:lineRule="auto"/>
        <w:rPr>
          <w:rFonts w:eastAsia="Arial"/>
          <w:noProof/>
          <w:szCs w:val="20"/>
          <w:lang w:val="sl-SI"/>
        </w:rPr>
      </w:pPr>
      <w:r>
        <w:rPr>
          <w:rFonts w:eastAsia="Arial"/>
          <w:noProof/>
          <w:szCs w:val="20"/>
          <w:lang w:val="sl-SI"/>
        </w:rPr>
        <w:t>d</w:t>
      </w:r>
      <w:r w:rsidR="00C070F9" w:rsidRPr="00246B68">
        <w:rPr>
          <w:rFonts w:eastAsia="Arial"/>
          <w:noProof/>
          <w:szCs w:val="20"/>
          <w:lang w:val="sl-SI"/>
        </w:rPr>
        <w:t>elovanje na statične in premikajoče cilje</w:t>
      </w:r>
      <w:r w:rsidR="00AC4F38">
        <w:rPr>
          <w:rFonts w:eastAsia="Arial"/>
          <w:noProof/>
          <w:szCs w:val="20"/>
          <w:lang w:val="sl-SI"/>
        </w:rPr>
        <w:t>,</w:t>
      </w:r>
    </w:p>
    <w:p w14:paraId="41AE2FC8" w14:textId="2119D99B" w:rsidR="00C070F9" w:rsidRPr="00246B68" w:rsidRDefault="007A4AAB" w:rsidP="005623AF">
      <w:pPr>
        <w:numPr>
          <w:ilvl w:val="0"/>
          <w:numId w:val="22"/>
        </w:numPr>
        <w:spacing w:line="288" w:lineRule="auto"/>
        <w:rPr>
          <w:rFonts w:eastAsia="Arial"/>
          <w:noProof/>
          <w:szCs w:val="20"/>
          <w:lang w:val="sl-SI"/>
        </w:rPr>
      </w:pPr>
      <w:r>
        <w:rPr>
          <w:rFonts w:eastAsia="Arial"/>
          <w:noProof/>
          <w:szCs w:val="20"/>
          <w:lang w:val="sl-SI"/>
        </w:rPr>
        <w:t>s</w:t>
      </w:r>
      <w:r w:rsidR="00C070F9" w:rsidRPr="00246B68">
        <w:rPr>
          <w:rFonts w:eastAsia="Arial"/>
          <w:noProof/>
          <w:szCs w:val="20"/>
          <w:lang w:val="sl-SI"/>
        </w:rPr>
        <w:t>amodejno sledenje kopenskim ciljem</w:t>
      </w:r>
      <w:r w:rsidR="00AC4F38">
        <w:rPr>
          <w:rFonts w:eastAsia="Arial"/>
          <w:noProof/>
          <w:szCs w:val="20"/>
          <w:lang w:val="sl-SI"/>
        </w:rPr>
        <w:t>,</w:t>
      </w:r>
    </w:p>
    <w:p w14:paraId="526BF155" w14:textId="2F2DB391" w:rsidR="00C070F9" w:rsidRPr="00246B68" w:rsidRDefault="007A4AAB" w:rsidP="005623AF">
      <w:pPr>
        <w:pStyle w:val="Odstavekseznama"/>
        <w:numPr>
          <w:ilvl w:val="2"/>
          <w:numId w:val="16"/>
        </w:numPr>
        <w:spacing w:before="60" w:line="288" w:lineRule="auto"/>
        <w:ind w:left="284" w:hanging="284"/>
        <w:rPr>
          <w:rFonts w:eastAsia="Arial"/>
          <w:noProof/>
          <w:szCs w:val="20"/>
          <w:lang w:val="sl-SI"/>
        </w:rPr>
      </w:pPr>
      <w:r>
        <w:rPr>
          <w:rFonts w:eastAsia="Arial"/>
          <w:noProof/>
          <w:szCs w:val="20"/>
          <w:lang w:val="sl-SI"/>
        </w:rPr>
        <w:t>i</w:t>
      </w:r>
      <w:r w:rsidR="00C070F9" w:rsidRPr="00246B68">
        <w:rPr>
          <w:rFonts w:eastAsia="Arial"/>
          <w:noProof/>
          <w:szCs w:val="20"/>
          <w:lang w:val="sl-SI"/>
        </w:rPr>
        <w:t>ntegriran meteo senzor za določanje vhodnih podatkov (smer in hitrost vetra, vlažnost zraka, temperatura) za računanje balističnih popravkov</w:t>
      </w:r>
      <w:r w:rsidR="00AC4F38">
        <w:rPr>
          <w:rFonts w:eastAsia="Arial"/>
          <w:noProof/>
          <w:szCs w:val="20"/>
          <w:lang w:val="sl-SI"/>
        </w:rPr>
        <w:t>,</w:t>
      </w:r>
    </w:p>
    <w:p w14:paraId="57F62661" w14:textId="2E6CCBAC" w:rsidR="00524C8E" w:rsidRPr="00C070F9" w:rsidRDefault="007A4AAB" w:rsidP="005623AF">
      <w:pPr>
        <w:pStyle w:val="Odstavekseznama"/>
        <w:numPr>
          <w:ilvl w:val="2"/>
          <w:numId w:val="16"/>
        </w:numPr>
        <w:tabs>
          <w:tab w:val="left" w:pos="426"/>
        </w:tabs>
        <w:spacing w:before="60" w:line="288" w:lineRule="auto"/>
        <w:ind w:left="284" w:hanging="284"/>
        <w:jc w:val="both"/>
        <w:outlineLvl w:val="0"/>
        <w:rPr>
          <w:noProof/>
          <w:szCs w:val="20"/>
          <w:u w:val="single"/>
          <w:lang w:val="sl-SI"/>
        </w:rPr>
      </w:pPr>
      <w:r>
        <w:rPr>
          <w:rFonts w:eastAsia="Arial"/>
          <w:noProof/>
          <w:szCs w:val="20"/>
          <w:lang w:val="sl-SI"/>
        </w:rPr>
        <w:t>v</w:t>
      </w:r>
      <w:r w:rsidR="00C070F9" w:rsidRPr="00C070F9">
        <w:rPr>
          <w:rFonts w:eastAsia="Arial"/>
          <w:noProof/>
          <w:szCs w:val="20"/>
          <w:lang w:val="sl-SI"/>
        </w:rPr>
        <w:t>mesnik do poveljnikovega taktičnega računalnika oziroma do C4I sistema.</w:t>
      </w:r>
    </w:p>
    <w:p w14:paraId="605CF754" w14:textId="77777777" w:rsidR="00524C8E" w:rsidRDefault="00524C8E" w:rsidP="00FA1050">
      <w:pPr>
        <w:tabs>
          <w:tab w:val="left" w:pos="426"/>
        </w:tabs>
        <w:spacing w:line="288" w:lineRule="auto"/>
        <w:jc w:val="both"/>
        <w:outlineLvl w:val="0"/>
        <w:rPr>
          <w:noProof/>
          <w:szCs w:val="20"/>
          <w:lang w:val="sl-SI"/>
        </w:rPr>
      </w:pPr>
    </w:p>
    <w:p w14:paraId="10314CA5" w14:textId="77777777" w:rsidR="00233310" w:rsidRDefault="00233310" w:rsidP="00FA1050">
      <w:pPr>
        <w:spacing w:after="160" w:line="288" w:lineRule="auto"/>
        <w:rPr>
          <w:b/>
          <w:szCs w:val="20"/>
          <w:lang w:val="sl-SI"/>
        </w:rPr>
      </w:pPr>
    </w:p>
    <w:sectPr w:rsidR="002333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A1206" w14:textId="77777777" w:rsidR="002B0067" w:rsidRDefault="002B0067">
      <w:pPr>
        <w:spacing w:line="240" w:lineRule="auto"/>
      </w:pPr>
      <w:r>
        <w:separator/>
      </w:r>
    </w:p>
  </w:endnote>
  <w:endnote w:type="continuationSeparator" w:id="0">
    <w:p w14:paraId="7E29557B" w14:textId="77777777" w:rsidR="002B0067" w:rsidRDefault="002B00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643907"/>
      <w:docPartObj>
        <w:docPartGallery w:val="Page Numbers (Bottom of Page)"/>
        <w:docPartUnique/>
      </w:docPartObj>
    </w:sdtPr>
    <w:sdtEndPr>
      <w:rPr>
        <w:sz w:val="18"/>
        <w:szCs w:val="18"/>
      </w:rPr>
    </w:sdtEndPr>
    <w:sdtContent>
      <w:p w14:paraId="3214D9F1" w14:textId="388408C9" w:rsidR="009A2E2D" w:rsidRPr="00E717A0" w:rsidRDefault="009A2E2D">
        <w:pPr>
          <w:pStyle w:val="Noga"/>
          <w:jc w:val="center"/>
          <w:rPr>
            <w:sz w:val="18"/>
            <w:szCs w:val="18"/>
          </w:rPr>
        </w:pPr>
        <w:r w:rsidRPr="00E717A0">
          <w:rPr>
            <w:sz w:val="18"/>
            <w:szCs w:val="18"/>
          </w:rPr>
          <w:fldChar w:fldCharType="begin"/>
        </w:r>
        <w:r w:rsidRPr="00E717A0">
          <w:rPr>
            <w:sz w:val="18"/>
            <w:szCs w:val="18"/>
          </w:rPr>
          <w:instrText>PAGE   \* MERGEFORMAT</w:instrText>
        </w:r>
        <w:r w:rsidRPr="00E717A0">
          <w:rPr>
            <w:sz w:val="18"/>
            <w:szCs w:val="18"/>
          </w:rPr>
          <w:fldChar w:fldCharType="separate"/>
        </w:r>
        <w:r w:rsidR="003911A8" w:rsidRPr="003911A8">
          <w:rPr>
            <w:noProof/>
            <w:sz w:val="18"/>
            <w:szCs w:val="18"/>
            <w:lang w:val="sl-SI"/>
          </w:rPr>
          <w:t>14</w:t>
        </w:r>
        <w:r w:rsidRPr="00E717A0">
          <w:rPr>
            <w:sz w:val="18"/>
            <w:szCs w:val="18"/>
          </w:rPr>
          <w:fldChar w:fldCharType="end"/>
        </w:r>
      </w:p>
    </w:sdtContent>
  </w:sdt>
  <w:p w14:paraId="64F9C14C" w14:textId="77777777" w:rsidR="009A2E2D" w:rsidRDefault="009A2E2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0BF26" w14:textId="77777777" w:rsidR="002B0067" w:rsidRDefault="002B0067">
      <w:pPr>
        <w:spacing w:line="240" w:lineRule="auto"/>
      </w:pPr>
      <w:r>
        <w:separator/>
      </w:r>
    </w:p>
  </w:footnote>
  <w:footnote w:type="continuationSeparator" w:id="0">
    <w:p w14:paraId="0C35D0B4" w14:textId="77777777" w:rsidR="002B0067" w:rsidRDefault="002B00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0AB2"/>
    <w:multiLevelType w:val="hybridMultilevel"/>
    <w:tmpl w:val="A87070FA"/>
    <w:lvl w:ilvl="0" w:tplc="E3ACE932">
      <w:start w:val="1"/>
      <w:numFmt w:val="bullet"/>
      <w:lvlText w:val=""/>
      <w:lvlJc w:val="left"/>
      <w:pPr>
        <w:ind w:left="1570" w:hanging="360"/>
      </w:pPr>
      <w:rPr>
        <w:rFonts w:ascii="Symbol" w:hAnsi="Symbol" w:hint="default"/>
      </w:rPr>
    </w:lvl>
    <w:lvl w:ilvl="1" w:tplc="E8A49842">
      <w:start w:val="1"/>
      <w:numFmt w:val="bullet"/>
      <w:lvlText w:val=""/>
      <w:lvlJc w:val="left"/>
      <w:pPr>
        <w:ind w:left="2290" w:hanging="360"/>
      </w:pPr>
      <w:rPr>
        <w:rFonts w:ascii="Symbol" w:hAnsi="Symbol" w:hint="default"/>
      </w:rPr>
    </w:lvl>
    <w:lvl w:ilvl="2" w:tplc="A7F86626">
      <w:start w:val="7"/>
      <w:numFmt w:val="bullet"/>
      <w:lvlText w:val="−"/>
      <w:lvlJc w:val="left"/>
      <w:pPr>
        <w:ind w:left="3010" w:hanging="360"/>
      </w:pPr>
      <w:rPr>
        <w:rFonts w:ascii="Arial" w:eastAsia="Times New Roman" w:hAnsi="Arial" w:hint="default"/>
      </w:rPr>
    </w:lvl>
    <w:lvl w:ilvl="3" w:tplc="40A67E38" w:tentative="1">
      <w:start w:val="1"/>
      <w:numFmt w:val="bullet"/>
      <w:lvlText w:val=""/>
      <w:lvlJc w:val="left"/>
      <w:pPr>
        <w:ind w:left="3730" w:hanging="360"/>
      </w:pPr>
      <w:rPr>
        <w:rFonts w:ascii="Symbol" w:hAnsi="Symbol" w:hint="default"/>
      </w:rPr>
    </w:lvl>
    <w:lvl w:ilvl="4" w:tplc="A330DD00" w:tentative="1">
      <w:start w:val="1"/>
      <w:numFmt w:val="bullet"/>
      <w:lvlText w:val="o"/>
      <w:lvlJc w:val="left"/>
      <w:pPr>
        <w:ind w:left="4450" w:hanging="360"/>
      </w:pPr>
      <w:rPr>
        <w:rFonts w:ascii="Courier New" w:hAnsi="Courier New" w:cs="Courier New" w:hint="default"/>
      </w:rPr>
    </w:lvl>
    <w:lvl w:ilvl="5" w:tplc="F47276F4" w:tentative="1">
      <w:start w:val="1"/>
      <w:numFmt w:val="bullet"/>
      <w:lvlText w:val=""/>
      <w:lvlJc w:val="left"/>
      <w:pPr>
        <w:ind w:left="5170" w:hanging="360"/>
      </w:pPr>
      <w:rPr>
        <w:rFonts w:ascii="Wingdings" w:hAnsi="Wingdings" w:hint="default"/>
      </w:rPr>
    </w:lvl>
    <w:lvl w:ilvl="6" w:tplc="0D98C1CC" w:tentative="1">
      <w:start w:val="1"/>
      <w:numFmt w:val="bullet"/>
      <w:lvlText w:val=""/>
      <w:lvlJc w:val="left"/>
      <w:pPr>
        <w:ind w:left="5890" w:hanging="360"/>
      </w:pPr>
      <w:rPr>
        <w:rFonts w:ascii="Symbol" w:hAnsi="Symbol" w:hint="default"/>
      </w:rPr>
    </w:lvl>
    <w:lvl w:ilvl="7" w:tplc="3394FD1A" w:tentative="1">
      <w:start w:val="1"/>
      <w:numFmt w:val="bullet"/>
      <w:lvlText w:val="o"/>
      <w:lvlJc w:val="left"/>
      <w:pPr>
        <w:ind w:left="6610" w:hanging="360"/>
      </w:pPr>
      <w:rPr>
        <w:rFonts w:ascii="Courier New" w:hAnsi="Courier New" w:cs="Courier New" w:hint="default"/>
      </w:rPr>
    </w:lvl>
    <w:lvl w:ilvl="8" w:tplc="8A4E426C" w:tentative="1">
      <w:start w:val="1"/>
      <w:numFmt w:val="bullet"/>
      <w:lvlText w:val=""/>
      <w:lvlJc w:val="left"/>
      <w:pPr>
        <w:ind w:left="7330" w:hanging="360"/>
      </w:pPr>
      <w:rPr>
        <w:rFonts w:ascii="Wingdings" w:hAnsi="Wingdings" w:hint="default"/>
      </w:rPr>
    </w:lvl>
  </w:abstractNum>
  <w:abstractNum w:abstractNumId="1" w15:restartNumberingAfterBreak="0">
    <w:nsid w:val="03B43ABB"/>
    <w:multiLevelType w:val="hybridMultilevel"/>
    <w:tmpl w:val="6C6A7F20"/>
    <w:lvl w:ilvl="0" w:tplc="C2F0F3D6">
      <w:start w:val="7"/>
      <w:numFmt w:val="bullet"/>
      <w:lvlText w:val="−"/>
      <w:lvlJc w:val="left"/>
      <w:pPr>
        <w:ind w:left="1287" w:hanging="360"/>
      </w:pPr>
      <w:rPr>
        <w:rFonts w:ascii="Arial" w:eastAsia="Times New Roman" w:hAnsi="Arial" w:hint="default"/>
      </w:rPr>
    </w:lvl>
    <w:lvl w:ilvl="1" w:tplc="F1EC9A30">
      <w:start w:val="7"/>
      <w:numFmt w:val="bullet"/>
      <w:lvlText w:val="−"/>
      <w:lvlJc w:val="left"/>
      <w:pPr>
        <w:ind w:left="1287" w:hanging="360"/>
      </w:pPr>
      <w:rPr>
        <w:rFonts w:ascii="Arial" w:eastAsia="Times New Roman" w:hAnsi="Arial" w:hint="default"/>
      </w:rPr>
    </w:lvl>
    <w:lvl w:ilvl="2" w:tplc="A156EBB4" w:tentative="1">
      <w:start w:val="1"/>
      <w:numFmt w:val="bullet"/>
      <w:lvlText w:val=""/>
      <w:lvlJc w:val="left"/>
      <w:pPr>
        <w:ind w:left="2727" w:hanging="360"/>
      </w:pPr>
      <w:rPr>
        <w:rFonts w:ascii="Wingdings" w:hAnsi="Wingdings" w:hint="default"/>
      </w:rPr>
    </w:lvl>
    <w:lvl w:ilvl="3" w:tplc="F1E2032E" w:tentative="1">
      <w:start w:val="1"/>
      <w:numFmt w:val="bullet"/>
      <w:lvlText w:val=""/>
      <w:lvlJc w:val="left"/>
      <w:pPr>
        <w:ind w:left="3447" w:hanging="360"/>
      </w:pPr>
      <w:rPr>
        <w:rFonts w:ascii="Symbol" w:hAnsi="Symbol" w:hint="default"/>
      </w:rPr>
    </w:lvl>
    <w:lvl w:ilvl="4" w:tplc="5BC04182" w:tentative="1">
      <w:start w:val="1"/>
      <w:numFmt w:val="bullet"/>
      <w:lvlText w:val="o"/>
      <w:lvlJc w:val="left"/>
      <w:pPr>
        <w:ind w:left="4167" w:hanging="360"/>
      </w:pPr>
      <w:rPr>
        <w:rFonts w:ascii="Courier New" w:hAnsi="Courier New" w:cs="Courier New" w:hint="default"/>
      </w:rPr>
    </w:lvl>
    <w:lvl w:ilvl="5" w:tplc="73F4BD8A" w:tentative="1">
      <w:start w:val="1"/>
      <w:numFmt w:val="bullet"/>
      <w:lvlText w:val=""/>
      <w:lvlJc w:val="left"/>
      <w:pPr>
        <w:ind w:left="4887" w:hanging="360"/>
      </w:pPr>
      <w:rPr>
        <w:rFonts w:ascii="Wingdings" w:hAnsi="Wingdings" w:hint="default"/>
      </w:rPr>
    </w:lvl>
    <w:lvl w:ilvl="6" w:tplc="FCFA90EC" w:tentative="1">
      <w:start w:val="1"/>
      <w:numFmt w:val="bullet"/>
      <w:lvlText w:val=""/>
      <w:lvlJc w:val="left"/>
      <w:pPr>
        <w:ind w:left="5607" w:hanging="360"/>
      </w:pPr>
      <w:rPr>
        <w:rFonts w:ascii="Symbol" w:hAnsi="Symbol" w:hint="default"/>
      </w:rPr>
    </w:lvl>
    <w:lvl w:ilvl="7" w:tplc="24D44BB6" w:tentative="1">
      <w:start w:val="1"/>
      <w:numFmt w:val="bullet"/>
      <w:lvlText w:val="o"/>
      <w:lvlJc w:val="left"/>
      <w:pPr>
        <w:ind w:left="6327" w:hanging="360"/>
      </w:pPr>
      <w:rPr>
        <w:rFonts w:ascii="Courier New" w:hAnsi="Courier New" w:cs="Courier New" w:hint="default"/>
      </w:rPr>
    </w:lvl>
    <w:lvl w:ilvl="8" w:tplc="DD548114" w:tentative="1">
      <w:start w:val="1"/>
      <w:numFmt w:val="bullet"/>
      <w:lvlText w:val=""/>
      <w:lvlJc w:val="left"/>
      <w:pPr>
        <w:ind w:left="7047" w:hanging="360"/>
      </w:pPr>
      <w:rPr>
        <w:rFonts w:ascii="Wingdings" w:hAnsi="Wingdings" w:hint="default"/>
      </w:rPr>
    </w:lvl>
  </w:abstractNum>
  <w:abstractNum w:abstractNumId="2" w15:restartNumberingAfterBreak="0">
    <w:nsid w:val="05EC7129"/>
    <w:multiLevelType w:val="hybridMultilevel"/>
    <w:tmpl w:val="69E0508C"/>
    <w:lvl w:ilvl="0" w:tplc="FFFFFFFF">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212328"/>
    <w:multiLevelType w:val="hybridMultilevel"/>
    <w:tmpl w:val="FB966774"/>
    <w:lvl w:ilvl="0" w:tplc="FEF473C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936302"/>
    <w:multiLevelType w:val="hybridMultilevel"/>
    <w:tmpl w:val="19CC157E"/>
    <w:lvl w:ilvl="0" w:tplc="150E2B74">
      <w:start w:val="1"/>
      <w:numFmt w:val="bullet"/>
      <w:lvlText w:val=""/>
      <w:lvlJc w:val="left"/>
      <w:pPr>
        <w:ind w:left="1571" w:hanging="360"/>
      </w:pPr>
      <w:rPr>
        <w:rFonts w:ascii="Symbol" w:hAnsi="Symbol" w:hint="default"/>
      </w:rPr>
    </w:lvl>
    <w:lvl w:ilvl="1" w:tplc="4FCA7DE4">
      <w:start w:val="1"/>
      <w:numFmt w:val="bullet"/>
      <w:lvlText w:val=""/>
      <w:lvlJc w:val="left"/>
      <w:pPr>
        <w:ind w:left="2291" w:hanging="360"/>
      </w:pPr>
      <w:rPr>
        <w:rFonts w:ascii="Symbol" w:hAnsi="Symbol" w:hint="default"/>
      </w:rPr>
    </w:lvl>
    <w:lvl w:ilvl="2" w:tplc="29C4A5B0" w:tentative="1">
      <w:start w:val="1"/>
      <w:numFmt w:val="bullet"/>
      <w:lvlText w:val=""/>
      <w:lvlJc w:val="left"/>
      <w:pPr>
        <w:ind w:left="3011" w:hanging="360"/>
      </w:pPr>
      <w:rPr>
        <w:rFonts w:ascii="Wingdings" w:hAnsi="Wingdings" w:hint="default"/>
      </w:rPr>
    </w:lvl>
    <w:lvl w:ilvl="3" w:tplc="DB9A3002" w:tentative="1">
      <w:start w:val="1"/>
      <w:numFmt w:val="bullet"/>
      <w:lvlText w:val=""/>
      <w:lvlJc w:val="left"/>
      <w:pPr>
        <w:ind w:left="3731" w:hanging="360"/>
      </w:pPr>
      <w:rPr>
        <w:rFonts w:ascii="Symbol" w:hAnsi="Symbol" w:hint="default"/>
      </w:rPr>
    </w:lvl>
    <w:lvl w:ilvl="4" w:tplc="17E87044" w:tentative="1">
      <w:start w:val="1"/>
      <w:numFmt w:val="bullet"/>
      <w:lvlText w:val="o"/>
      <w:lvlJc w:val="left"/>
      <w:pPr>
        <w:ind w:left="4451" w:hanging="360"/>
      </w:pPr>
      <w:rPr>
        <w:rFonts w:ascii="Courier New" w:hAnsi="Courier New" w:cs="Courier New" w:hint="default"/>
      </w:rPr>
    </w:lvl>
    <w:lvl w:ilvl="5" w:tplc="5E7AEF42" w:tentative="1">
      <w:start w:val="1"/>
      <w:numFmt w:val="bullet"/>
      <w:lvlText w:val=""/>
      <w:lvlJc w:val="left"/>
      <w:pPr>
        <w:ind w:left="5171" w:hanging="360"/>
      </w:pPr>
      <w:rPr>
        <w:rFonts w:ascii="Wingdings" w:hAnsi="Wingdings" w:hint="default"/>
      </w:rPr>
    </w:lvl>
    <w:lvl w:ilvl="6" w:tplc="7EB43AC0" w:tentative="1">
      <w:start w:val="1"/>
      <w:numFmt w:val="bullet"/>
      <w:lvlText w:val=""/>
      <w:lvlJc w:val="left"/>
      <w:pPr>
        <w:ind w:left="5891" w:hanging="360"/>
      </w:pPr>
      <w:rPr>
        <w:rFonts w:ascii="Symbol" w:hAnsi="Symbol" w:hint="default"/>
      </w:rPr>
    </w:lvl>
    <w:lvl w:ilvl="7" w:tplc="346679F4" w:tentative="1">
      <w:start w:val="1"/>
      <w:numFmt w:val="bullet"/>
      <w:lvlText w:val="o"/>
      <w:lvlJc w:val="left"/>
      <w:pPr>
        <w:ind w:left="6611" w:hanging="360"/>
      </w:pPr>
      <w:rPr>
        <w:rFonts w:ascii="Courier New" w:hAnsi="Courier New" w:cs="Courier New" w:hint="default"/>
      </w:rPr>
    </w:lvl>
    <w:lvl w:ilvl="8" w:tplc="150CC21C" w:tentative="1">
      <w:start w:val="1"/>
      <w:numFmt w:val="bullet"/>
      <w:lvlText w:val=""/>
      <w:lvlJc w:val="left"/>
      <w:pPr>
        <w:ind w:left="7331" w:hanging="360"/>
      </w:pPr>
      <w:rPr>
        <w:rFonts w:ascii="Wingdings" w:hAnsi="Wingdings" w:hint="default"/>
      </w:rPr>
    </w:lvl>
  </w:abstractNum>
  <w:abstractNum w:abstractNumId="5" w15:restartNumberingAfterBreak="0">
    <w:nsid w:val="0B002DE6"/>
    <w:multiLevelType w:val="hybridMultilevel"/>
    <w:tmpl w:val="35544DF0"/>
    <w:lvl w:ilvl="0" w:tplc="CDBC3042">
      <w:start w:val="1"/>
      <w:numFmt w:val="bullet"/>
      <w:lvlText w:val=""/>
      <w:lvlJc w:val="left"/>
      <w:pPr>
        <w:ind w:left="1571" w:hanging="360"/>
      </w:pPr>
      <w:rPr>
        <w:rFonts w:ascii="Symbol" w:hAnsi="Symbol" w:hint="default"/>
      </w:rPr>
    </w:lvl>
    <w:lvl w:ilvl="1" w:tplc="A5DEA37C" w:tentative="1">
      <w:start w:val="1"/>
      <w:numFmt w:val="bullet"/>
      <w:lvlText w:val="o"/>
      <w:lvlJc w:val="left"/>
      <w:pPr>
        <w:ind w:left="2291" w:hanging="360"/>
      </w:pPr>
      <w:rPr>
        <w:rFonts w:ascii="Courier New" w:hAnsi="Courier New" w:cs="Courier New" w:hint="default"/>
      </w:rPr>
    </w:lvl>
    <w:lvl w:ilvl="2" w:tplc="57F82F7E" w:tentative="1">
      <w:start w:val="1"/>
      <w:numFmt w:val="bullet"/>
      <w:lvlText w:val=""/>
      <w:lvlJc w:val="left"/>
      <w:pPr>
        <w:ind w:left="3011" w:hanging="360"/>
      </w:pPr>
      <w:rPr>
        <w:rFonts w:ascii="Wingdings" w:hAnsi="Wingdings" w:hint="default"/>
      </w:rPr>
    </w:lvl>
    <w:lvl w:ilvl="3" w:tplc="3E465570" w:tentative="1">
      <w:start w:val="1"/>
      <w:numFmt w:val="bullet"/>
      <w:lvlText w:val=""/>
      <w:lvlJc w:val="left"/>
      <w:pPr>
        <w:ind w:left="3731" w:hanging="360"/>
      </w:pPr>
      <w:rPr>
        <w:rFonts w:ascii="Symbol" w:hAnsi="Symbol" w:hint="default"/>
      </w:rPr>
    </w:lvl>
    <w:lvl w:ilvl="4" w:tplc="29B8D00A" w:tentative="1">
      <w:start w:val="1"/>
      <w:numFmt w:val="bullet"/>
      <w:lvlText w:val="o"/>
      <w:lvlJc w:val="left"/>
      <w:pPr>
        <w:ind w:left="4451" w:hanging="360"/>
      </w:pPr>
      <w:rPr>
        <w:rFonts w:ascii="Courier New" w:hAnsi="Courier New" w:cs="Courier New" w:hint="default"/>
      </w:rPr>
    </w:lvl>
    <w:lvl w:ilvl="5" w:tplc="9C34F3E0" w:tentative="1">
      <w:start w:val="1"/>
      <w:numFmt w:val="bullet"/>
      <w:lvlText w:val=""/>
      <w:lvlJc w:val="left"/>
      <w:pPr>
        <w:ind w:left="5171" w:hanging="360"/>
      </w:pPr>
      <w:rPr>
        <w:rFonts w:ascii="Wingdings" w:hAnsi="Wingdings" w:hint="default"/>
      </w:rPr>
    </w:lvl>
    <w:lvl w:ilvl="6" w:tplc="9AA4F58A" w:tentative="1">
      <w:start w:val="1"/>
      <w:numFmt w:val="bullet"/>
      <w:lvlText w:val=""/>
      <w:lvlJc w:val="left"/>
      <w:pPr>
        <w:ind w:left="5891" w:hanging="360"/>
      </w:pPr>
      <w:rPr>
        <w:rFonts w:ascii="Symbol" w:hAnsi="Symbol" w:hint="default"/>
      </w:rPr>
    </w:lvl>
    <w:lvl w:ilvl="7" w:tplc="39F27AA6" w:tentative="1">
      <w:start w:val="1"/>
      <w:numFmt w:val="bullet"/>
      <w:lvlText w:val="o"/>
      <w:lvlJc w:val="left"/>
      <w:pPr>
        <w:ind w:left="6611" w:hanging="360"/>
      </w:pPr>
      <w:rPr>
        <w:rFonts w:ascii="Courier New" w:hAnsi="Courier New" w:cs="Courier New" w:hint="default"/>
      </w:rPr>
    </w:lvl>
    <w:lvl w:ilvl="8" w:tplc="941EB3FA" w:tentative="1">
      <w:start w:val="1"/>
      <w:numFmt w:val="bullet"/>
      <w:lvlText w:val=""/>
      <w:lvlJc w:val="left"/>
      <w:pPr>
        <w:ind w:left="7331" w:hanging="360"/>
      </w:pPr>
      <w:rPr>
        <w:rFonts w:ascii="Wingdings" w:hAnsi="Wingdings" w:hint="default"/>
      </w:rPr>
    </w:lvl>
  </w:abstractNum>
  <w:abstractNum w:abstractNumId="6" w15:restartNumberingAfterBreak="0">
    <w:nsid w:val="16D63829"/>
    <w:multiLevelType w:val="hybridMultilevel"/>
    <w:tmpl w:val="5B5E96FE"/>
    <w:lvl w:ilvl="0" w:tplc="FEF473C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3D742C"/>
    <w:multiLevelType w:val="hybridMultilevel"/>
    <w:tmpl w:val="189EB810"/>
    <w:lvl w:ilvl="0" w:tplc="8E62E9A4">
      <w:start w:val="1"/>
      <w:numFmt w:val="bullet"/>
      <w:lvlText w:val=""/>
      <w:lvlJc w:val="left"/>
      <w:pPr>
        <w:ind w:left="1571" w:hanging="360"/>
      </w:pPr>
      <w:rPr>
        <w:rFonts w:ascii="Symbol" w:hAnsi="Symbol" w:hint="default"/>
      </w:rPr>
    </w:lvl>
    <w:lvl w:ilvl="1" w:tplc="F3627CFC">
      <w:start w:val="1"/>
      <w:numFmt w:val="bullet"/>
      <w:lvlText w:val="o"/>
      <w:lvlJc w:val="left"/>
      <w:pPr>
        <w:ind w:left="2291" w:hanging="360"/>
      </w:pPr>
      <w:rPr>
        <w:rFonts w:ascii="Courier New" w:hAnsi="Courier New" w:cs="Courier New" w:hint="default"/>
      </w:rPr>
    </w:lvl>
    <w:lvl w:ilvl="2" w:tplc="43129822">
      <w:start w:val="1"/>
      <w:numFmt w:val="bullet"/>
      <w:lvlText w:val=""/>
      <w:lvlJc w:val="left"/>
      <w:pPr>
        <w:ind w:left="3011" w:hanging="360"/>
      </w:pPr>
      <w:rPr>
        <w:rFonts w:ascii="Symbol" w:hAnsi="Symbol" w:hint="default"/>
      </w:rPr>
    </w:lvl>
    <w:lvl w:ilvl="3" w:tplc="B43E600A" w:tentative="1">
      <w:start w:val="1"/>
      <w:numFmt w:val="bullet"/>
      <w:lvlText w:val=""/>
      <w:lvlJc w:val="left"/>
      <w:pPr>
        <w:ind w:left="3731" w:hanging="360"/>
      </w:pPr>
      <w:rPr>
        <w:rFonts w:ascii="Symbol" w:hAnsi="Symbol" w:hint="default"/>
      </w:rPr>
    </w:lvl>
    <w:lvl w:ilvl="4" w:tplc="F7C6E88A" w:tentative="1">
      <w:start w:val="1"/>
      <w:numFmt w:val="bullet"/>
      <w:lvlText w:val="o"/>
      <w:lvlJc w:val="left"/>
      <w:pPr>
        <w:ind w:left="4451" w:hanging="360"/>
      </w:pPr>
      <w:rPr>
        <w:rFonts w:ascii="Courier New" w:hAnsi="Courier New" w:cs="Courier New" w:hint="default"/>
      </w:rPr>
    </w:lvl>
    <w:lvl w:ilvl="5" w:tplc="AABC693E" w:tentative="1">
      <w:start w:val="1"/>
      <w:numFmt w:val="bullet"/>
      <w:lvlText w:val=""/>
      <w:lvlJc w:val="left"/>
      <w:pPr>
        <w:ind w:left="5171" w:hanging="360"/>
      </w:pPr>
      <w:rPr>
        <w:rFonts w:ascii="Wingdings" w:hAnsi="Wingdings" w:hint="default"/>
      </w:rPr>
    </w:lvl>
    <w:lvl w:ilvl="6" w:tplc="DF0686E8" w:tentative="1">
      <w:start w:val="1"/>
      <w:numFmt w:val="bullet"/>
      <w:lvlText w:val=""/>
      <w:lvlJc w:val="left"/>
      <w:pPr>
        <w:ind w:left="5891" w:hanging="360"/>
      </w:pPr>
      <w:rPr>
        <w:rFonts w:ascii="Symbol" w:hAnsi="Symbol" w:hint="default"/>
      </w:rPr>
    </w:lvl>
    <w:lvl w:ilvl="7" w:tplc="1CECF0E6" w:tentative="1">
      <w:start w:val="1"/>
      <w:numFmt w:val="bullet"/>
      <w:lvlText w:val="o"/>
      <w:lvlJc w:val="left"/>
      <w:pPr>
        <w:ind w:left="6611" w:hanging="360"/>
      </w:pPr>
      <w:rPr>
        <w:rFonts w:ascii="Courier New" w:hAnsi="Courier New" w:cs="Courier New" w:hint="default"/>
      </w:rPr>
    </w:lvl>
    <w:lvl w:ilvl="8" w:tplc="576666C2" w:tentative="1">
      <w:start w:val="1"/>
      <w:numFmt w:val="bullet"/>
      <w:lvlText w:val=""/>
      <w:lvlJc w:val="left"/>
      <w:pPr>
        <w:ind w:left="7331" w:hanging="360"/>
      </w:pPr>
      <w:rPr>
        <w:rFonts w:ascii="Wingdings" w:hAnsi="Wingdings" w:hint="default"/>
      </w:rPr>
    </w:lvl>
  </w:abstractNum>
  <w:abstractNum w:abstractNumId="8" w15:restartNumberingAfterBreak="0">
    <w:nsid w:val="1EC35725"/>
    <w:multiLevelType w:val="multilevel"/>
    <w:tmpl w:val="FA58C3FA"/>
    <w:lvl w:ilvl="0">
      <w:start w:val="3"/>
      <w:numFmt w:val="bullet"/>
      <w:lvlText w:val="-"/>
      <w:lvlJc w:val="left"/>
      <w:pPr>
        <w:ind w:left="1440" w:hanging="360"/>
      </w:pPr>
      <w:rPr>
        <w:rFonts w:ascii="Calibri" w:eastAsia="Calibri" w:hAnsi="Calibri" w:cs="Calibri"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3121E9C"/>
    <w:multiLevelType w:val="hybridMultilevel"/>
    <w:tmpl w:val="45D0BD38"/>
    <w:lvl w:ilvl="0" w:tplc="0B0882C2">
      <w:start w:val="3"/>
      <w:numFmt w:val="bullet"/>
      <w:lvlText w:val="-"/>
      <w:lvlJc w:val="left"/>
      <w:pPr>
        <w:ind w:left="360" w:hanging="360"/>
      </w:pPr>
      <w:rPr>
        <w:rFonts w:ascii="Calibri" w:eastAsia="Calibri" w:hAnsi="Calibri" w:cs="Calibri" w:hint="default"/>
      </w:rPr>
    </w:lvl>
    <w:lvl w:ilvl="1" w:tplc="DAAA6DBC">
      <w:start w:val="1"/>
      <w:numFmt w:val="bullet"/>
      <w:lvlText w:val="o"/>
      <w:lvlJc w:val="left"/>
      <w:pPr>
        <w:ind w:left="1080" w:hanging="360"/>
      </w:pPr>
      <w:rPr>
        <w:rFonts w:ascii="Courier New" w:hAnsi="Courier New" w:cs="Courier New" w:hint="default"/>
      </w:rPr>
    </w:lvl>
    <w:lvl w:ilvl="2" w:tplc="214EF9B2">
      <w:start w:val="1"/>
      <w:numFmt w:val="bullet"/>
      <w:lvlText w:val=""/>
      <w:lvlJc w:val="left"/>
      <w:pPr>
        <w:ind w:left="1800" w:hanging="360"/>
      </w:pPr>
      <w:rPr>
        <w:rFonts w:ascii="Wingdings" w:hAnsi="Wingdings" w:hint="default"/>
      </w:rPr>
    </w:lvl>
    <w:lvl w:ilvl="3" w:tplc="E45E6A38">
      <w:start w:val="1"/>
      <w:numFmt w:val="bullet"/>
      <w:lvlText w:val=""/>
      <w:lvlJc w:val="left"/>
      <w:pPr>
        <w:ind w:left="2520" w:hanging="360"/>
      </w:pPr>
      <w:rPr>
        <w:rFonts w:ascii="Symbol" w:hAnsi="Symbol" w:hint="default"/>
      </w:rPr>
    </w:lvl>
    <w:lvl w:ilvl="4" w:tplc="7960F19E">
      <w:start w:val="1"/>
      <w:numFmt w:val="bullet"/>
      <w:lvlText w:val="o"/>
      <w:lvlJc w:val="left"/>
      <w:pPr>
        <w:ind w:left="3240" w:hanging="360"/>
      </w:pPr>
      <w:rPr>
        <w:rFonts w:ascii="Courier New" w:hAnsi="Courier New" w:cs="Courier New" w:hint="default"/>
      </w:rPr>
    </w:lvl>
    <w:lvl w:ilvl="5" w:tplc="EF9E05D2">
      <w:start w:val="1"/>
      <w:numFmt w:val="bullet"/>
      <w:lvlText w:val=""/>
      <w:lvlJc w:val="left"/>
      <w:pPr>
        <w:ind w:left="3960" w:hanging="360"/>
      </w:pPr>
      <w:rPr>
        <w:rFonts w:ascii="Wingdings" w:hAnsi="Wingdings" w:hint="default"/>
      </w:rPr>
    </w:lvl>
    <w:lvl w:ilvl="6" w:tplc="C51EA6FA">
      <w:start w:val="1"/>
      <w:numFmt w:val="bullet"/>
      <w:lvlText w:val=""/>
      <w:lvlJc w:val="left"/>
      <w:pPr>
        <w:ind w:left="4680" w:hanging="360"/>
      </w:pPr>
      <w:rPr>
        <w:rFonts w:ascii="Symbol" w:hAnsi="Symbol" w:hint="default"/>
      </w:rPr>
    </w:lvl>
    <w:lvl w:ilvl="7" w:tplc="2E8E8ADC">
      <w:start w:val="1"/>
      <w:numFmt w:val="bullet"/>
      <w:lvlText w:val="o"/>
      <w:lvlJc w:val="left"/>
      <w:pPr>
        <w:ind w:left="5400" w:hanging="360"/>
      </w:pPr>
      <w:rPr>
        <w:rFonts w:ascii="Courier New" w:hAnsi="Courier New" w:cs="Courier New" w:hint="default"/>
      </w:rPr>
    </w:lvl>
    <w:lvl w:ilvl="8" w:tplc="83B66356">
      <w:start w:val="1"/>
      <w:numFmt w:val="bullet"/>
      <w:lvlText w:val=""/>
      <w:lvlJc w:val="left"/>
      <w:pPr>
        <w:ind w:left="6120" w:hanging="360"/>
      </w:pPr>
      <w:rPr>
        <w:rFonts w:ascii="Wingdings" w:hAnsi="Wingdings" w:hint="default"/>
      </w:rPr>
    </w:lvl>
  </w:abstractNum>
  <w:abstractNum w:abstractNumId="10" w15:restartNumberingAfterBreak="0">
    <w:nsid w:val="2C435171"/>
    <w:multiLevelType w:val="multilevel"/>
    <w:tmpl w:val="BC92DA14"/>
    <w:lvl w:ilvl="0">
      <w:numFmt w:val="bullet"/>
      <w:lvlText w:val="-"/>
      <w:lvlJc w:val="left"/>
      <w:pPr>
        <w:ind w:left="1440" w:hanging="360"/>
      </w:pPr>
      <w:rPr>
        <w:rFonts w:ascii="Arial" w:eastAsia="Times New Roman" w:hAnsi="Arial" w:cs="Aria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3545B01"/>
    <w:multiLevelType w:val="hybridMultilevel"/>
    <w:tmpl w:val="DF8A56A6"/>
    <w:lvl w:ilvl="0" w:tplc="EEFE4504">
      <w:start w:val="1"/>
      <w:numFmt w:val="bullet"/>
      <w:lvlText w:val=""/>
      <w:lvlJc w:val="left"/>
      <w:pPr>
        <w:ind w:left="1571" w:hanging="360"/>
      </w:pPr>
      <w:rPr>
        <w:rFonts w:ascii="Symbol" w:hAnsi="Symbol" w:hint="default"/>
      </w:rPr>
    </w:lvl>
    <w:lvl w:ilvl="1" w:tplc="1FEABC5A" w:tentative="1">
      <w:start w:val="1"/>
      <w:numFmt w:val="bullet"/>
      <w:lvlText w:val="o"/>
      <w:lvlJc w:val="left"/>
      <w:pPr>
        <w:ind w:left="2291" w:hanging="360"/>
      </w:pPr>
      <w:rPr>
        <w:rFonts w:ascii="Courier New" w:hAnsi="Courier New" w:cs="Courier New" w:hint="default"/>
      </w:rPr>
    </w:lvl>
    <w:lvl w:ilvl="2" w:tplc="7E30539C">
      <w:start w:val="1"/>
      <w:numFmt w:val="bullet"/>
      <w:lvlText w:val=""/>
      <w:lvlJc w:val="left"/>
      <w:pPr>
        <w:ind w:left="3011" w:hanging="360"/>
      </w:pPr>
      <w:rPr>
        <w:rFonts w:ascii="Symbol" w:hAnsi="Symbol" w:hint="default"/>
      </w:rPr>
    </w:lvl>
    <w:lvl w:ilvl="3" w:tplc="DE82C892" w:tentative="1">
      <w:start w:val="1"/>
      <w:numFmt w:val="bullet"/>
      <w:lvlText w:val=""/>
      <w:lvlJc w:val="left"/>
      <w:pPr>
        <w:ind w:left="3731" w:hanging="360"/>
      </w:pPr>
      <w:rPr>
        <w:rFonts w:ascii="Symbol" w:hAnsi="Symbol" w:hint="default"/>
      </w:rPr>
    </w:lvl>
    <w:lvl w:ilvl="4" w:tplc="3D56702E" w:tentative="1">
      <w:start w:val="1"/>
      <w:numFmt w:val="bullet"/>
      <w:lvlText w:val="o"/>
      <w:lvlJc w:val="left"/>
      <w:pPr>
        <w:ind w:left="4451" w:hanging="360"/>
      </w:pPr>
      <w:rPr>
        <w:rFonts w:ascii="Courier New" w:hAnsi="Courier New" w:cs="Courier New" w:hint="default"/>
      </w:rPr>
    </w:lvl>
    <w:lvl w:ilvl="5" w:tplc="F7401440" w:tentative="1">
      <w:start w:val="1"/>
      <w:numFmt w:val="bullet"/>
      <w:lvlText w:val=""/>
      <w:lvlJc w:val="left"/>
      <w:pPr>
        <w:ind w:left="5171" w:hanging="360"/>
      </w:pPr>
      <w:rPr>
        <w:rFonts w:ascii="Wingdings" w:hAnsi="Wingdings" w:hint="default"/>
      </w:rPr>
    </w:lvl>
    <w:lvl w:ilvl="6" w:tplc="4B383C40" w:tentative="1">
      <w:start w:val="1"/>
      <w:numFmt w:val="bullet"/>
      <w:lvlText w:val=""/>
      <w:lvlJc w:val="left"/>
      <w:pPr>
        <w:ind w:left="5891" w:hanging="360"/>
      </w:pPr>
      <w:rPr>
        <w:rFonts w:ascii="Symbol" w:hAnsi="Symbol" w:hint="default"/>
      </w:rPr>
    </w:lvl>
    <w:lvl w:ilvl="7" w:tplc="BB52D374" w:tentative="1">
      <w:start w:val="1"/>
      <w:numFmt w:val="bullet"/>
      <w:lvlText w:val="o"/>
      <w:lvlJc w:val="left"/>
      <w:pPr>
        <w:ind w:left="6611" w:hanging="360"/>
      </w:pPr>
      <w:rPr>
        <w:rFonts w:ascii="Courier New" w:hAnsi="Courier New" w:cs="Courier New" w:hint="default"/>
      </w:rPr>
    </w:lvl>
    <w:lvl w:ilvl="8" w:tplc="89E21658" w:tentative="1">
      <w:start w:val="1"/>
      <w:numFmt w:val="bullet"/>
      <w:lvlText w:val=""/>
      <w:lvlJc w:val="left"/>
      <w:pPr>
        <w:ind w:left="7331" w:hanging="360"/>
      </w:pPr>
      <w:rPr>
        <w:rFonts w:ascii="Wingdings" w:hAnsi="Wingdings" w:hint="default"/>
      </w:rPr>
    </w:lvl>
  </w:abstractNum>
  <w:abstractNum w:abstractNumId="12" w15:restartNumberingAfterBreak="0">
    <w:nsid w:val="350656C4"/>
    <w:multiLevelType w:val="hybridMultilevel"/>
    <w:tmpl w:val="92100336"/>
    <w:lvl w:ilvl="0" w:tplc="FFFFFFFF">
      <w:start w:val="7"/>
      <w:numFmt w:val="bullet"/>
      <w:lvlText w:val="−"/>
      <w:lvlJc w:val="left"/>
      <w:pPr>
        <w:ind w:left="1287" w:hanging="360"/>
      </w:pPr>
      <w:rPr>
        <w:rFonts w:ascii="Arial" w:eastAsia="Times New Roman" w:hAnsi="Arial" w:hint="default"/>
      </w:rPr>
    </w:lvl>
    <w:lvl w:ilvl="1" w:tplc="FFFFFFFF">
      <w:start w:val="7"/>
      <w:numFmt w:val="bullet"/>
      <w:lvlText w:val="−"/>
      <w:lvlJc w:val="left"/>
      <w:pPr>
        <w:ind w:left="1287" w:hanging="360"/>
      </w:pPr>
      <w:rPr>
        <w:rFonts w:ascii="Arial" w:eastAsia="Times New Roman" w:hAnsi="Aria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373A5A6D"/>
    <w:multiLevelType w:val="hybridMultilevel"/>
    <w:tmpl w:val="C21EA6C0"/>
    <w:lvl w:ilvl="0" w:tplc="86D06A8C">
      <w:start w:val="1"/>
      <w:numFmt w:val="bullet"/>
      <w:lvlText w:val=""/>
      <w:lvlJc w:val="left"/>
      <w:pPr>
        <w:ind w:left="1571" w:hanging="360"/>
      </w:pPr>
      <w:rPr>
        <w:rFonts w:ascii="Symbol" w:hAnsi="Symbol" w:hint="default"/>
      </w:rPr>
    </w:lvl>
    <w:lvl w:ilvl="1" w:tplc="177EA0BC" w:tentative="1">
      <w:start w:val="1"/>
      <w:numFmt w:val="bullet"/>
      <w:lvlText w:val="o"/>
      <w:lvlJc w:val="left"/>
      <w:pPr>
        <w:ind w:left="2291" w:hanging="360"/>
      </w:pPr>
      <w:rPr>
        <w:rFonts w:ascii="Courier New" w:hAnsi="Courier New" w:cs="Courier New" w:hint="default"/>
      </w:rPr>
    </w:lvl>
    <w:lvl w:ilvl="2" w:tplc="C37CF32A">
      <w:start w:val="1"/>
      <w:numFmt w:val="bullet"/>
      <w:lvlText w:val=""/>
      <w:lvlJc w:val="left"/>
      <w:pPr>
        <w:ind w:left="3011" w:hanging="360"/>
      </w:pPr>
      <w:rPr>
        <w:rFonts w:ascii="Symbol" w:hAnsi="Symbol" w:hint="default"/>
      </w:rPr>
    </w:lvl>
    <w:lvl w:ilvl="3" w:tplc="46D0F1EE" w:tentative="1">
      <w:start w:val="1"/>
      <w:numFmt w:val="bullet"/>
      <w:lvlText w:val=""/>
      <w:lvlJc w:val="left"/>
      <w:pPr>
        <w:ind w:left="3731" w:hanging="360"/>
      </w:pPr>
      <w:rPr>
        <w:rFonts w:ascii="Symbol" w:hAnsi="Symbol" w:hint="default"/>
      </w:rPr>
    </w:lvl>
    <w:lvl w:ilvl="4" w:tplc="F454D962" w:tentative="1">
      <w:start w:val="1"/>
      <w:numFmt w:val="bullet"/>
      <w:lvlText w:val="o"/>
      <w:lvlJc w:val="left"/>
      <w:pPr>
        <w:ind w:left="4451" w:hanging="360"/>
      </w:pPr>
      <w:rPr>
        <w:rFonts w:ascii="Courier New" w:hAnsi="Courier New" w:cs="Courier New" w:hint="default"/>
      </w:rPr>
    </w:lvl>
    <w:lvl w:ilvl="5" w:tplc="2AE4EF0A" w:tentative="1">
      <w:start w:val="1"/>
      <w:numFmt w:val="bullet"/>
      <w:lvlText w:val=""/>
      <w:lvlJc w:val="left"/>
      <w:pPr>
        <w:ind w:left="5171" w:hanging="360"/>
      </w:pPr>
      <w:rPr>
        <w:rFonts w:ascii="Wingdings" w:hAnsi="Wingdings" w:hint="default"/>
      </w:rPr>
    </w:lvl>
    <w:lvl w:ilvl="6" w:tplc="041C114A" w:tentative="1">
      <w:start w:val="1"/>
      <w:numFmt w:val="bullet"/>
      <w:lvlText w:val=""/>
      <w:lvlJc w:val="left"/>
      <w:pPr>
        <w:ind w:left="5891" w:hanging="360"/>
      </w:pPr>
      <w:rPr>
        <w:rFonts w:ascii="Symbol" w:hAnsi="Symbol" w:hint="default"/>
      </w:rPr>
    </w:lvl>
    <w:lvl w:ilvl="7" w:tplc="AA24A42A" w:tentative="1">
      <w:start w:val="1"/>
      <w:numFmt w:val="bullet"/>
      <w:lvlText w:val="o"/>
      <w:lvlJc w:val="left"/>
      <w:pPr>
        <w:ind w:left="6611" w:hanging="360"/>
      </w:pPr>
      <w:rPr>
        <w:rFonts w:ascii="Courier New" w:hAnsi="Courier New" w:cs="Courier New" w:hint="default"/>
      </w:rPr>
    </w:lvl>
    <w:lvl w:ilvl="8" w:tplc="4ABA4706" w:tentative="1">
      <w:start w:val="1"/>
      <w:numFmt w:val="bullet"/>
      <w:lvlText w:val=""/>
      <w:lvlJc w:val="left"/>
      <w:pPr>
        <w:ind w:left="7331" w:hanging="360"/>
      </w:pPr>
      <w:rPr>
        <w:rFonts w:ascii="Wingdings" w:hAnsi="Wingdings" w:hint="default"/>
      </w:rPr>
    </w:lvl>
  </w:abstractNum>
  <w:abstractNum w:abstractNumId="14" w15:restartNumberingAfterBreak="0">
    <w:nsid w:val="37A7371B"/>
    <w:multiLevelType w:val="hybridMultilevel"/>
    <w:tmpl w:val="9C446140"/>
    <w:lvl w:ilvl="0" w:tplc="D6504264">
      <w:start w:val="1"/>
      <w:numFmt w:val="bullet"/>
      <w:lvlText w:val=""/>
      <w:lvlJc w:val="left"/>
      <w:pPr>
        <w:ind w:left="1571" w:hanging="360"/>
      </w:pPr>
      <w:rPr>
        <w:rFonts w:ascii="Symbol" w:hAnsi="Symbol" w:hint="default"/>
      </w:rPr>
    </w:lvl>
    <w:lvl w:ilvl="1" w:tplc="4C3E542E" w:tentative="1">
      <w:start w:val="1"/>
      <w:numFmt w:val="bullet"/>
      <w:lvlText w:val="o"/>
      <w:lvlJc w:val="left"/>
      <w:pPr>
        <w:ind w:left="2291" w:hanging="360"/>
      </w:pPr>
      <w:rPr>
        <w:rFonts w:ascii="Courier New" w:hAnsi="Courier New" w:cs="Courier New" w:hint="default"/>
      </w:rPr>
    </w:lvl>
    <w:lvl w:ilvl="2" w:tplc="CD9EB35A" w:tentative="1">
      <w:start w:val="1"/>
      <w:numFmt w:val="bullet"/>
      <w:lvlText w:val=""/>
      <w:lvlJc w:val="left"/>
      <w:pPr>
        <w:ind w:left="3011" w:hanging="360"/>
      </w:pPr>
      <w:rPr>
        <w:rFonts w:ascii="Wingdings" w:hAnsi="Wingdings" w:hint="default"/>
      </w:rPr>
    </w:lvl>
    <w:lvl w:ilvl="3" w:tplc="2AA6A9AA" w:tentative="1">
      <w:start w:val="1"/>
      <w:numFmt w:val="bullet"/>
      <w:lvlText w:val=""/>
      <w:lvlJc w:val="left"/>
      <w:pPr>
        <w:ind w:left="3731" w:hanging="360"/>
      </w:pPr>
      <w:rPr>
        <w:rFonts w:ascii="Symbol" w:hAnsi="Symbol" w:hint="default"/>
      </w:rPr>
    </w:lvl>
    <w:lvl w:ilvl="4" w:tplc="50E4AF12" w:tentative="1">
      <w:start w:val="1"/>
      <w:numFmt w:val="bullet"/>
      <w:lvlText w:val="o"/>
      <w:lvlJc w:val="left"/>
      <w:pPr>
        <w:ind w:left="4451" w:hanging="360"/>
      </w:pPr>
      <w:rPr>
        <w:rFonts w:ascii="Courier New" w:hAnsi="Courier New" w:cs="Courier New" w:hint="default"/>
      </w:rPr>
    </w:lvl>
    <w:lvl w:ilvl="5" w:tplc="E856AC34" w:tentative="1">
      <w:start w:val="1"/>
      <w:numFmt w:val="bullet"/>
      <w:lvlText w:val=""/>
      <w:lvlJc w:val="left"/>
      <w:pPr>
        <w:ind w:left="5171" w:hanging="360"/>
      </w:pPr>
      <w:rPr>
        <w:rFonts w:ascii="Wingdings" w:hAnsi="Wingdings" w:hint="default"/>
      </w:rPr>
    </w:lvl>
    <w:lvl w:ilvl="6" w:tplc="FC061332" w:tentative="1">
      <w:start w:val="1"/>
      <w:numFmt w:val="bullet"/>
      <w:lvlText w:val=""/>
      <w:lvlJc w:val="left"/>
      <w:pPr>
        <w:ind w:left="5891" w:hanging="360"/>
      </w:pPr>
      <w:rPr>
        <w:rFonts w:ascii="Symbol" w:hAnsi="Symbol" w:hint="default"/>
      </w:rPr>
    </w:lvl>
    <w:lvl w:ilvl="7" w:tplc="C374C2BC" w:tentative="1">
      <w:start w:val="1"/>
      <w:numFmt w:val="bullet"/>
      <w:lvlText w:val="o"/>
      <w:lvlJc w:val="left"/>
      <w:pPr>
        <w:ind w:left="6611" w:hanging="360"/>
      </w:pPr>
      <w:rPr>
        <w:rFonts w:ascii="Courier New" w:hAnsi="Courier New" w:cs="Courier New" w:hint="default"/>
      </w:rPr>
    </w:lvl>
    <w:lvl w:ilvl="8" w:tplc="5FF00222" w:tentative="1">
      <w:start w:val="1"/>
      <w:numFmt w:val="bullet"/>
      <w:lvlText w:val=""/>
      <w:lvlJc w:val="left"/>
      <w:pPr>
        <w:ind w:left="7331" w:hanging="360"/>
      </w:pPr>
      <w:rPr>
        <w:rFonts w:ascii="Wingdings" w:hAnsi="Wingdings" w:hint="default"/>
      </w:rPr>
    </w:lvl>
  </w:abstractNum>
  <w:abstractNum w:abstractNumId="15" w15:restartNumberingAfterBreak="0">
    <w:nsid w:val="394D7060"/>
    <w:multiLevelType w:val="hybridMultilevel"/>
    <w:tmpl w:val="61849EC2"/>
    <w:lvl w:ilvl="0" w:tplc="FFFFFFFF">
      <w:start w:val="7"/>
      <w:numFmt w:val="bullet"/>
      <w:lvlText w:val="−"/>
      <w:lvlJc w:val="left"/>
      <w:pPr>
        <w:ind w:left="360" w:hanging="360"/>
      </w:pPr>
      <w:rPr>
        <w:rFonts w:ascii="Arial" w:eastAsia="Times New Roman"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D7F72BB"/>
    <w:multiLevelType w:val="hybridMultilevel"/>
    <w:tmpl w:val="815056AA"/>
    <w:lvl w:ilvl="0" w:tplc="C758147A">
      <w:start w:val="1"/>
      <w:numFmt w:val="bullet"/>
      <w:lvlText w:val=""/>
      <w:lvlJc w:val="left"/>
      <w:pPr>
        <w:ind w:left="1570" w:hanging="360"/>
      </w:pPr>
      <w:rPr>
        <w:rFonts w:ascii="Symbol" w:hAnsi="Symbol" w:hint="default"/>
      </w:rPr>
    </w:lvl>
    <w:lvl w:ilvl="1" w:tplc="DE4CBFEC">
      <w:start w:val="1"/>
      <w:numFmt w:val="bullet"/>
      <w:lvlText w:val=""/>
      <w:lvlJc w:val="left"/>
      <w:pPr>
        <w:ind w:left="2290" w:hanging="360"/>
      </w:pPr>
      <w:rPr>
        <w:rFonts w:ascii="Symbol" w:hAnsi="Symbol" w:hint="default"/>
      </w:rPr>
    </w:lvl>
    <w:lvl w:ilvl="2" w:tplc="56E8900E" w:tentative="1">
      <w:start w:val="1"/>
      <w:numFmt w:val="bullet"/>
      <w:lvlText w:val=""/>
      <w:lvlJc w:val="left"/>
      <w:pPr>
        <w:ind w:left="3010" w:hanging="360"/>
      </w:pPr>
      <w:rPr>
        <w:rFonts w:ascii="Wingdings" w:hAnsi="Wingdings" w:hint="default"/>
      </w:rPr>
    </w:lvl>
    <w:lvl w:ilvl="3" w:tplc="CB62214C" w:tentative="1">
      <w:start w:val="1"/>
      <w:numFmt w:val="bullet"/>
      <w:lvlText w:val=""/>
      <w:lvlJc w:val="left"/>
      <w:pPr>
        <w:ind w:left="3730" w:hanging="360"/>
      </w:pPr>
      <w:rPr>
        <w:rFonts w:ascii="Symbol" w:hAnsi="Symbol" w:hint="default"/>
      </w:rPr>
    </w:lvl>
    <w:lvl w:ilvl="4" w:tplc="EB70C9D6" w:tentative="1">
      <w:start w:val="1"/>
      <w:numFmt w:val="bullet"/>
      <w:lvlText w:val="o"/>
      <w:lvlJc w:val="left"/>
      <w:pPr>
        <w:ind w:left="4450" w:hanging="360"/>
      </w:pPr>
      <w:rPr>
        <w:rFonts w:ascii="Courier New" w:hAnsi="Courier New" w:cs="Courier New" w:hint="default"/>
      </w:rPr>
    </w:lvl>
    <w:lvl w:ilvl="5" w:tplc="D416070A" w:tentative="1">
      <w:start w:val="1"/>
      <w:numFmt w:val="bullet"/>
      <w:lvlText w:val=""/>
      <w:lvlJc w:val="left"/>
      <w:pPr>
        <w:ind w:left="5170" w:hanging="360"/>
      </w:pPr>
      <w:rPr>
        <w:rFonts w:ascii="Wingdings" w:hAnsi="Wingdings" w:hint="default"/>
      </w:rPr>
    </w:lvl>
    <w:lvl w:ilvl="6" w:tplc="67A4992A" w:tentative="1">
      <w:start w:val="1"/>
      <w:numFmt w:val="bullet"/>
      <w:lvlText w:val=""/>
      <w:lvlJc w:val="left"/>
      <w:pPr>
        <w:ind w:left="5890" w:hanging="360"/>
      </w:pPr>
      <w:rPr>
        <w:rFonts w:ascii="Symbol" w:hAnsi="Symbol" w:hint="default"/>
      </w:rPr>
    </w:lvl>
    <w:lvl w:ilvl="7" w:tplc="6E40FD90" w:tentative="1">
      <w:start w:val="1"/>
      <w:numFmt w:val="bullet"/>
      <w:lvlText w:val="o"/>
      <w:lvlJc w:val="left"/>
      <w:pPr>
        <w:ind w:left="6610" w:hanging="360"/>
      </w:pPr>
      <w:rPr>
        <w:rFonts w:ascii="Courier New" w:hAnsi="Courier New" w:cs="Courier New" w:hint="default"/>
      </w:rPr>
    </w:lvl>
    <w:lvl w:ilvl="8" w:tplc="41CC9698" w:tentative="1">
      <w:start w:val="1"/>
      <w:numFmt w:val="bullet"/>
      <w:lvlText w:val=""/>
      <w:lvlJc w:val="left"/>
      <w:pPr>
        <w:ind w:left="7330" w:hanging="360"/>
      </w:pPr>
      <w:rPr>
        <w:rFonts w:ascii="Wingdings" w:hAnsi="Wingdings" w:hint="default"/>
      </w:rPr>
    </w:lvl>
  </w:abstractNum>
  <w:abstractNum w:abstractNumId="17" w15:restartNumberingAfterBreak="0">
    <w:nsid w:val="41127E32"/>
    <w:multiLevelType w:val="hybridMultilevel"/>
    <w:tmpl w:val="343A0898"/>
    <w:lvl w:ilvl="0" w:tplc="B2CCAC38">
      <w:start w:val="7"/>
      <w:numFmt w:val="bullet"/>
      <w:lvlText w:val="−"/>
      <w:lvlJc w:val="left"/>
      <w:pPr>
        <w:ind w:left="1287" w:hanging="360"/>
      </w:pPr>
      <w:rPr>
        <w:rFonts w:ascii="Arial" w:eastAsia="Times New Roman" w:hAnsi="Arial" w:hint="default"/>
      </w:rPr>
    </w:lvl>
    <w:lvl w:ilvl="1" w:tplc="682A706E">
      <w:start w:val="7"/>
      <w:numFmt w:val="bullet"/>
      <w:lvlText w:val="−"/>
      <w:lvlJc w:val="left"/>
      <w:pPr>
        <w:ind w:left="1287" w:hanging="360"/>
      </w:pPr>
      <w:rPr>
        <w:rFonts w:ascii="Arial" w:eastAsia="Times New Roman" w:hAnsi="Arial" w:hint="default"/>
      </w:rPr>
    </w:lvl>
    <w:lvl w:ilvl="2" w:tplc="979A5B32" w:tentative="1">
      <w:start w:val="1"/>
      <w:numFmt w:val="bullet"/>
      <w:lvlText w:val=""/>
      <w:lvlJc w:val="left"/>
      <w:pPr>
        <w:ind w:left="2727" w:hanging="360"/>
      </w:pPr>
      <w:rPr>
        <w:rFonts w:ascii="Wingdings" w:hAnsi="Wingdings" w:hint="default"/>
      </w:rPr>
    </w:lvl>
    <w:lvl w:ilvl="3" w:tplc="FEA0CEC0" w:tentative="1">
      <w:start w:val="1"/>
      <w:numFmt w:val="bullet"/>
      <w:lvlText w:val=""/>
      <w:lvlJc w:val="left"/>
      <w:pPr>
        <w:ind w:left="3447" w:hanging="360"/>
      </w:pPr>
      <w:rPr>
        <w:rFonts w:ascii="Symbol" w:hAnsi="Symbol" w:hint="default"/>
      </w:rPr>
    </w:lvl>
    <w:lvl w:ilvl="4" w:tplc="15ACB73E" w:tentative="1">
      <w:start w:val="1"/>
      <w:numFmt w:val="bullet"/>
      <w:lvlText w:val="o"/>
      <w:lvlJc w:val="left"/>
      <w:pPr>
        <w:ind w:left="4167" w:hanging="360"/>
      </w:pPr>
      <w:rPr>
        <w:rFonts w:ascii="Courier New" w:hAnsi="Courier New" w:cs="Courier New" w:hint="default"/>
      </w:rPr>
    </w:lvl>
    <w:lvl w:ilvl="5" w:tplc="7BC2529E" w:tentative="1">
      <w:start w:val="1"/>
      <w:numFmt w:val="bullet"/>
      <w:lvlText w:val=""/>
      <w:lvlJc w:val="left"/>
      <w:pPr>
        <w:ind w:left="4887" w:hanging="360"/>
      </w:pPr>
      <w:rPr>
        <w:rFonts w:ascii="Wingdings" w:hAnsi="Wingdings" w:hint="default"/>
      </w:rPr>
    </w:lvl>
    <w:lvl w:ilvl="6" w:tplc="0E984F2C" w:tentative="1">
      <w:start w:val="1"/>
      <w:numFmt w:val="bullet"/>
      <w:lvlText w:val=""/>
      <w:lvlJc w:val="left"/>
      <w:pPr>
        <w:ind w:left="5607" w:hanging="360"/>
      </w:pPr>
      <w:rPr>
        <w:rFonts w:ascii="Symbol" w:hAnsi="Symbol" w:hint="default"/>
      </w:rPr>
    </w:lvl>
    <w:lvl w:ilvl="7" w:tplc="D536FB10" w:tentative="1">
      <w:start w:val="1"/>
      <w:numFmt w:val="bullet"/>
      <w:lvlText w:val="o"/>
      <w:lvlJc w:val="left"/>
      <w:pPr>
        <w:ind w:left="6327" w:hanging="360"/>
      </w:pPr>
      <w:rPr>
        <w:rFonts w:ascii="Courier New" w:hAnsi="Courier New" w:cs="Courier New" w:hint="default"/>
      </w:rPr>
    </w:lvl>
    <w:lvl w:ilvl="8" w:tplc="47CAA690" w:tentative="1">
      <w:start w:val="1"/>
      <w:numFmt w:val="bullet"/>
      <w:lvlText w:val=""/>
      <w:lvlJc w:val="left"/>
      <w:pPr>
        <w:ind w:left="7047" w:hanging="360"/>
      </w:pPr>
      <w:rPr>
        <w:rFonts w:ascii="Wingdings" w:hAnsi="Wingdings" w:hint="default"/>
      </w:rPr>
    </w:lvl>
  </w:abstractNum>
  <w:abstractNum w:abstractNumId="18" w15:restartNumberingAfterBreak="0">
    <w:nsid w:val="43123B68"/>
    <w:multiLevelType w:val="hybridMultilevel"/>
    <w:tmpl w:val="95266ACE"/>
    <w:lvl w:ilvl="0" w:tplc="3A403588">
      <w:start w:val="1"/>
      <w:numFmt w:val="bullet"/>
      <w:lvlText w:val=""/>
      <w:lvlJc w:val="left"/>
      <w:pPr>
        <w:ind w:left="360" w:hanging="360"/>
      </w:pPr>
      <w:rPr>
        <w:rFonts w:ascii="Symbol" w:hAnsi="Symbol" w:hint="default"/>
      </w:rPr>
    </w:lvl>
    <w:lvl w:ilvl="1" w:tplc="17D0FE96" w:tentative="1">
      <w:start w:val="1"/>
      <w:numFmt w:val="bullet"/>
      <w:lvlText w:val="o"/>
      <w:lvlJc w:val="left"/>
      <w:pPr>
        <w:ind w:left="1080" w:hanging="360"/>
      </w:pPr>
      <w:rPr>
        <w:rFonts w:ascii="Courier New" w:hAnsi="Courier New" w:cs="Courier New" w:hint="default"/>
      </w:rPr>
    </w:lvl>
    <w:lvl w:ilvl="2" w:tplc="74648CDA" w:tentative="1">
      <w:start w:val="1"/>
      <w:numFmt w:val="bullet"/>
      <w:lvlText w:val=""/>
      <w:lvlJc w:val="left"/>
      <w:pPr>
        <w:ind w:left="1800" w:hanging="360"/>
      </w:pPr>
      <w:rPr>
        <w:rFonts w:ascii="Wingdings" w:hAnsi="Wingdings" w:hint="default"/>
      </w:rPr>
    </w:lvl>
    <w:lvl w:ilvl="3" w:tplc="29A4CCC4" w:tentative="1">
      <w:start w:val="1"/>
      <w:numFmt w:val="bullet"/>
      <w:lvlText w:val=""/>
      <w:lvlJc w:val="left"/>
      <w:pPr>
        <w:ind w:left="2520" w:hanging="360"/>
      </w:pPr>
      <w:rPr>
        <w:rFonts w:ascii="Symbol" w:hAnsi="Symbol" w:hint="default"/>
      </w:rPr>
    </w:lvl>
    <w:lvl w:ilvl="4" w:tplc="FACAB904" w:tentative="1">
      <w:start w:val="1"/>
      <w:numFmt w:val="bullet"/>
      <w:lvlText w:val="o"/>
      <w:lvlJc w:val="left"/>
      <w:pPr>
        <w:ind w:left="3240" w:hanging="360"/>
      </w:pPr>
      <w:rPr>
        <w:rFonts w:ascii="Courier New" w:hAnsi="Courier New" w:cs="Courier New" w:hint="default"/>
      </w:rPr>
    </w:lvl>
    <w:lvl w:ilvl="5" w:tplc="6CA685F4" w:tentative="1">
      <w:start w:val="1"/>
      <w:numFmt w:val="bullet"/>
      <w:lvlText w:val=""/>
      <w:lvlJc w:val="left"/>
      <w:pPr>
        <w:ind w:left="3960" w:hanging="360"/>
      </w:pPr>
      <w:rPr>
        <w:rFonts w:ascii="Wingdings" w:hAnsi="Wingdings" w:hint="default"/>
      </w:rPr>
    </w:lvl>
    <w:lvl w:ilvl="6" w:tplc="547815F2" w:tentative="1">
      <w:start w:val="1"/>
      <w:numFmt w:val="bullet"/>
      <w:lvlText w:val=""/>
      <w:lvlJc w:val="left"/>
      <w:pPr>
        <w:ind w:left="4680" w:hanging="360"/>
      </w:pPr>
      <w:rPr>
        <w:rFonts w:ascii="Symbol" w:hAnsi="Symbol" w:hint="default"/>
      </w:rPr>
    </w:lvl>
    <w:lvl w:ilvl="7" w:tplc="4424663A" w:tentative="1">
      <w:start w:val="1"/>
      <w:numFmt w:val="bullet"/>
      <w:lvlText w:val="o"/>
      <w:lvlJc w:val="left"/>
      <w:pPr>
        <w:ind w:left="5400" w:hanging="360"/>
      </w:pPr>
      <w:rPr>
        <w:rFonts w:ascii="Courier New" w:hAnsi="Courier New" w:cs="Courier New" w:hint="default"/>
      </w:rPr>
    </w:lvl>
    <w:lvl w:ilvl="8" w:tplc="1814282A" w:tentative="1">
      <w:start w:val="1"/>
      <w:numFmt w:val="bullet"/>
      <w:lvlText w:val=""/>
      <w:lvlJc w:val="left"/>
      <w:pPr>
        <w:ind w:left="6120" w:hanging="360"/>
      </w:pPr>
      <w:rPr>
        <w:rFonts w:ascii="Wingdings" w:hAnsi="Wingdings" w:hint="default"/>
      </w:rPr>
    </w:lvl>
  </w:abstractNum>
  <w:abstractNum w:abstractNumId="19" w15:restartNumberingAfterBreak="0">
    <w:nsid w:val="4B7C2916"/>
    <w:multiLevelType w:val="hybridMultilevel"/>
    <w:tmpl w:val="E968BE34"/>
    <w:lvl w:ilvl="0" w:tplc="B7E8C6B4">
      <w:start w:val="1"/>
      <w:numFmt w:val="bullet"/>
      <w:lvlText w:val=""/>
      <w:lvlJc w:val="left"/>
      <w:pPr>
        <w:ind w:left="1571" w:hanging="360"/>
      </w:pPr>
      <w:rPr>
        <w:rFonts w:ascii="Symbol" w:hAnsi="Symbol" w:hint="default"/>
      </w:rPr>
    </w:lvl>
    <w:lvl w:ilvl="1" w:tplc="73668326" w:tentative="1">
      <w:start w:val="1"/>
      <w:numFmt w:val="bullet"/>
      <w:lvlText w:val="o"/>
      <w:lvlJc w:val="left"/>
      <w:pPr>
        <w:ind w:left="2291" w:hanging="360"/>
      </w:pPr>
      <w:rPr>
        <w:rFonts w:ascii="Courier New" w:hAnsi="Courier New" w:cs="Courier New" w:hint="default"/>
      </w:rPr>
    </w:lvl>
    <w:lvl w:ilvl="2" w:tplc="BDE8F7C6">
      <w:start w:val="1"/>
      <w:numFmt w:val="bullet"/>
      <w:lvlText w:val=""/>
      <w:lvlJc w:val="left"/>
      <w:pPr>
        <w:ind w:left="3011" w:hanging="360"/>
      </w:pPr>
      <w:rPr>
        <w:rFonts w:ascii="Symbol" w:hAnsi="Symbol" w:hint="default"/>
      </w:rPr>
    </w:lvl>
    <w:lvl w:ilvl="3" w:tplc="1C9E5F62" w:tentative="1">
      <w:start w:val="1"/>
      <w:numFmt w:val="bullet"/>
      <w:lvlText w:val=""/>
      <w:lvlJc w:val="left"/>
      <w:pPr>
        <w:ind w:left="3731" w:hanging="360"/>
      </w:pPr>
      <w:rPr>
        <w:rFonts w:ascii="Symbol" w:hAnsi="Symbol" w:hint="default"/>
      </w:rPr>
    </w:lvl>
    <w:lvl w:ilvl="4" w:tplc="9F504930" w:tentative="1">
      <w:start w:val="1"/>
      <w:numFmt w:val="bullet"/>
      <w:lvlText w:val="o"/>
      <w:lvlJc w:val="left"/>
      <w:pPr>
        <w:ind w:left="4451" w:hanging="360"/>
      </w:pPr>
      <w:rPr>
        <w:rFonts w:ascii="Courier New" w:hAnsi="Courier New" w:cs="Courier New" w:hint="default"/>
      </w:rPr>
    </w:lvl>
    <w:lvl w:ilvl="5" w:tplc="1F64C740" w:tentative="1">
      <w:start w:val="1"/>
      <w:numFmt w:val="bullet"/>
      <w:lvlText w:val=""/>
      <w:lvlJc w:val="left"/>
      <w:pPr>
        <w:ind w:left="5171" w:hanging="360"/>
      </w:pPr>
      <w:rPr>
        <w:rFonts w:ascii="Wingdings" w:hAnsi="Wingdings" w:hint="default"/>
      </w:rPr>
    </w:lvl>
    <w:lvl w:ilvl="6" w:tplc="967210A8" w:tentative="1">
      <w:start w:val="1"/>
      <w:numFmt w:val="bullet"/>
      <w:lvlText w:val=""/>
      <w:lvlJc w:val="left"/>
      <w:pPr>
        <w:ind w:left="5891" w:hanging="360"/>
      </w:pPr>
      <w:rPr>
        <w:rFonts w:ascii="Symbol" w:hAnsi="Symbol" w:hint="default"/>
      </w:rPr>
    </w:lvl>
    <w:lvl w:ilvl="7" w:tplc="5F189B82" w:tentative="1">
      <w:start w:val="1"/>
      <w:numFmt w:val="bullet"/>
      <w:lvlText w:val="o"/>
      <w:lvlJc w:val="left"/>
      <w:pPr>
        <w:ind w:left="6611" w:hanging="360"/>
      </w:pPr>
      <w:rPr>
        <w:rFonts w:ascii="Courier New" w:hAnsi="Courier New" w:cs="Courier New" w:hint="default"/>
      </w:rPr>
    </w:lvl>
    <w:lvl w:ilvl="8" w:tplc="328A52EE" w:tentative="1">
      <w:start w:val="1"/>
      <w:numFmt w:val="bullet"/>
      <w:lvlText w:val=""/>
      <w:lvlJc w:val="left"/>
      <w:pPr>
        <w:ind w:left="7331" w:hanging="360"/>
      </w:pPr>
      <w:rPr>
        <w:rFonts w:ascii="Wingdings" w:hAnsi="Wingdings" w:hint="default"/>
      </w:rPr>
    </w:lvl>
  </w:abstractNum>
  <w:abstractNum w:abstractNumId="20" w15:restartNumberingAfterBreak="0">
    <w:nsid w:val="51B43673"/>
    <w:multiLevelType w:val="hybridMultilevel"/>
    <w:tmpl w:val="563A7BC6"/>
    <w:lvl w:ilvl="0" w:tplc="FEF473C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4F74015"/>
    <w:multiLevelType w:val="hybridMultilevel"/>
    <w:tmpl w:val="2A5A07F6"/>
    <w:lvl w:ilvl="0" w:tplc="FEF473C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7514A22"/>
    <w:multiLevelType w:val="hybridMultilevel"/>
    <w:tmpl w:val="96B656EC"/>
    <w:lvl w:ilvl="0" w:tplc="F3F6AD0C">
      <w:start w:val="1"/>
      <w:numFmt w:val="bullet"/>
      <w:lvlText w:val=""/>
      <w:lvlJc w:val="left"/>
      <w:pPr>
        <w:ind w:left="1571" w:hanging="360"/>
      </w:pPr>
      <w:rPr>
        <w:rFonts w:ascii="Symbol" w:hAnsi="Symbol" w:hint="default"/>
      </w:rPr>
    </w:lvl>
    <w:lvl w:ilvl="1" w:tplc="2BA01558" w:tentative="1">
      <w:start w:val="1"/>
      <w:numFmt w:val="bullet"/>
      <w:lvlText w:val="o"/>
      <w:lvlJc w:val="left"/>
      <w:pPr>
        <w:ind w:left="2291" w:hanging="360"/>
      </w:pPr>
      <w:rPr>
        <w:rFonts w:ascii="Courier New" w:hAnsi="Courier New" w:cs="Courier New" w:hint="default"/>
      </w:rPr>
    </w:lvl>
    <w:lvl w:ilvl="2" w:tplc="34EA49B0">
      <w:start w:val="1"/>
      <w:numFmt w:val="bullet"/>
      <w:lvlText w:val=""/>
      <w:lvlJc w:val="left"/>
      <w:pPr>
        <w:ind w:left="3011" w:hanging="360"/>
      </w:pPr>
      <w:rPr>
        <w:rFonts w:ascii="Symbol" w:hAnsi="Symbol" w:hint="default"/>
      </w:rPr>
    </w:lvl>
    <w:lvl w:ilvl="3" w:tplc="440A919C" w:tentative="1">
      <w:start w:val="1"/>
      <w:numFmt w:val="bullet"/>
      <w:lvlText w:val=""/>
      <w:lvlJc w:val="left"/>
      <w:pPr>
        <w:ind w:left="3731" w:hanging="360"/>
      </w:pPr>
      <w:rPr>
        <w:rFonts w:ascii="Symbol" w:hAnsi="Symbol" w:hint="default"/>
      </w:rPr>
    </w:lvl>
    <w:lvl w:ilvl="4" w:tplc="9F3E9FB0" w:tentative="1">
      <w:start w:val="1"/>
      <w:numFmt w:val="bullet"/>
      <w:lvlText w:val="o"/>
      <w:lvlJc w:val="left"/>
      <w:pPr>
        <w:ind w:left="4451" w:hanging="360"/>
      </w:pPr>
      <w:rPr>
        <w:rFonts w:ascii="Courier New" w:hAnsi="Courier New" w:cs="Courier New" w:hint="default"/>
      </w:rPr>
    </w:lvl>
    <w:lvl w:ilvl="5" w:tplc="996073EC" w:tentative="1">
      <w:start w:val="1"/>
      <w:numFmt w:val="bullet"/>
      <w:lvlText w:val=""/>
      <w:lvlJc w:val="left"/>
      <w:pPr>
        <w:ind w:left="5171" w:hanging="360"/>
      </w:pPr>
      <w:rPr>
        <w:rFonts w:ascii="Wingdings" w:hAnsi="Wingdings" w:hint="default"/>
      </w:rPr>
    </w:lvl>
    <w:lvl w:ilvl="6" w:tplc="7EBC55FC" w:tentative="1">
      <w:start w:val="1"/>
      <w:numFmt w:val="bullet"/>
      <w:lvlText w:val=""/>
      <w:lvlJc w:val="left"/>
      <w:pPr>
        <w:ind w:left="5891" w:hanging="360"/>
      </w:pPr>
      <w:rPr>
        <w:rFonts w:ascii="Symbol" w:hAnsi="Symbol" w:hint="default"/>
      </w:rPr>
    </w:lvl>
    <w:lvl w:ilvl="7" w:tplc="F87AED6C" w:tentative="1">
      <w:start w:val="1"/>
      <w:numFmt w:val="bullet"/>
      <w:lvlText w:val="o"/>
      <w:lvlJc w:val="left"/>
      <w:pPr>
        <w:ind w:left="6611" w:hanging="360"/>
      </w:pPr>
      <w:rPr>
        <w:rFonts w:ascii="Courier New" w:hAnsi="Courier New" w:cs="Courier New" w:hint="default"/>
      </w:rPr>
    </w:lvl>
    <w:lvl w:ilvl="8" w:tplc="E27C6F5C" w:tentative="1">
      <w:start w:val="1"/>
      <w:numFmt w:val="bullet"/>
      <w:lvlText w:val=""/>
      <w:lvlJc w:val="left"/>
      <w:pPr>
        <w:ind w:left="7331" w:hanging="360"/>
      </w:pPr>
      <w:rPr>
        <w:rFonts w:ascii="Wingdings" w:hAnsi="Wingdings" w:hint="default"/>
      </w:rPr>
    </w:lvl>
  </w:abstractNum>
  <w:abstractNum w:abstractNumId="23" w15:restartNumberingAfterBreak="0">
    <w:nsid w:val="69D26782"/>
    <w:multiLevelType w:val="hybridMultilevel"/>
    <w:tmpl w:val="6EF6322E"/>
    <w:lvl w:ilvl="0" w:tplc="FEF473C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C5A0635"/>
    <w:multiLevelType w:val="hybridMultilevel"/>
    <w:tmpl w:val="6F2A3DF6"/>
    <w:lvl w:ilvl="0" w:tplc="FFFFFFFF">
      <w:numFmt w:val="bullet"/>
      <w:lvlText w:val="-"/>
      <w:lvlJc w:val="left"/>
      <w:pPr>
        <w:ind w:left="1080" w:hanging="360"/>
      </w:pPr>
      <w:rPr>
        <w:rFonts w:ascii="Arial" w:eastAsia="Times New Roman"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6F3B737C"/>
    <w:multiLevelType w:val="hybridMultilevel"/>
    <w:tmpl w:val="40124196"/>
    <w:lvl w:ilvl="0" w:tplc="2B74723C">
      <w:start w:val="1"/>
      <w:numFmt w:val="bullet"/>
      <w:lvlText w:val=""/>
      <w:lvlJc w:val="left"/>
      <w:pPr>
        <w:ind w:left="1571" w:hanging="360"/>
      </w:pPr>
      <w:rPr>
        <w:rFonts w:ascii="Symbol" w:hAnsi="Symbol" w:hint="default"/>
      </w:rPr>
    </w:lvl>
    <w:lvl w:ilvl="1" w:tplc="E2EE695C" w:tentative="1">
      <w:start w:val="1"/>
      <w:numFmt w:val="bullet"/>
      <w:lvlText w:val="o"/>
      <w:lvlJc w:val="left"/>
      <w:pPr>
        <w:ind w:left="2291" w:hanging="360"/>
      </w:pPr>
      <w:rPr>
        <w:rFonts w:ascii="Courier New" w:hAnsi="Courier New" w:cs="Courier New" w:hint="default"/>
      </w:rPr>
    </w:lvl>
    <w:lvl w:ilvl="2" w:tplc="5C348D3C">
      <w:start w:val="1"/>
      <w:numFmt w:val="bullet"/>
      <w:lvlText w:val=""/>
      <w:lvlJc w:val="left"/>
      <w:pPr>
        <w:ind w:left="3011" w:hanging="360"/>
      </w:pPr>
      <w:rPr>
        <w:rFonts w:ascii="Symbol" w:hAnsi="Symbol" w:hint="default"/>
      </w:rPr>
    </w:lvl>
    <w:lvl w:ilvl="3" w:tplc="A40CD4F2" w:tentative="1">
      <w:start w:val="1"/>
      <w:numFmt w:val="bullet"/>
      <w:lvlText w:val=""/>
      <w:lvlJc w:val="left"/>
      <w:pPr>
        <w:ind w:left="3731" w:hanging="360"/>
      </w:pPr>
      <w:rPr>
        <w:rFonts w:ascii="Symbol" w:hAnsi="Symbol" w:hint="default"/>
      </w:rPr>
    </w:lvl>
    <w:lvl w:ilvl="4" w:tplc="D6B6ABE8" w:tentative="1">
      <w:start w:val="1"/>
      <w:numFmt w:val="bullet"/>
      <w:lvlText w:val="o"/>
      <w:lvlJc w:val="left"/>
      <w:pPr>
        <w:ind w:left="4451" w:hanging="360"/>
      </w:pPr>
      <w:rPr>
        <w:rFonts w:ascii="Courier New" w:hAnsi="Courier New" w:cs="Courier New" w:hint="default"/>
      </w:rPr>
    </w:lvl>
    <w:lvl w:ilvl="5" w:tplc="7F74F56C" w:tentative="1">
      <w:start w:val="1"/>
      <w:numFmt w:val="bullet"/>
      <w:lvlText w:val=""/>
      <w:lvlJc w:val="left"/>
      <w:pPr>
        <w:ind w:left="5171" w:hanging="360"/>
      </w:pPr>
      <w:rPr>
        <w:rFonts w:ascii="Wingdings" w:hAnsi="Wingdings" w:hint="default"/>
      </w:rPr>
    </w:lvl>
    <w:lvl w:ilvl="6" w:tplc="C07C0F50" w:tentative="1">
      <w:start w:val="1"/>
      <w:numFmt w:val="bullet"/>
      <w:lvlText w:val=""/>
      <w:lvlJc w:val="left"/>
      <w:pPr>
        <w:ind w:left="5891" w:hanging="360"/>
      </w:pPr>
      <w:rPr>
        <w:rFonts w:ascii="Symbol" w:hAnsi="Symbol" w:hint="default"/>
      </w:rPr>
    </w:lvl>
    <w:lvl w:ilvl="7" w:tplc="B024D604" w:tentative="1">
      <w:start w:val="1"/>
      <w:numFmt w:val="bullet"/>
      <w:lvlText w:val="o"/>
      <w:lvlJc w:val="left"/>
      <w:pPr>
        <w:ind w:left="6611" w:hanging="360"/>
      </w:pPr>
      <w:rPr>
        <w:rFonts w:ascii="Courier New" w:hAnsi="Courier New" w:cs="Courier New" w:hint="default"/>
      </w:rPr>
    </w:lvl>
    <w:lvl w:ilvl="8" w:tplc="109C820C" w:tentative="1">
      <w:start w:val="1"/>
      <w:numFmt w:val="bullet"/>
      <w:lvlText w:val=""/>
      <w:lvlJc w:val="left"/>
      <w:pPr>
        <w:ind w:left="7331" w:hanging="360"/>
      </w:pPr>
      <w:rPr>
        <w:rFonts w:ascii="Wingdings" w:hAnsi="Wingdings" w:hint="default"/>
      </w:rPr>
    </w:lvl>
  </w:abstractNum>
  <w:abstractNum w:abstractNumId="26" w15:restartNumberingAfterBreak="0">
    <w:nsid w:val="6FD879DF"/>
    <w:multiLevelType w:val="hybridMultilevel"/>
    <w:tmpl w:val="7EA61E82"/>
    <w:lvl w:ilvl="0" w:tplc="F2100E1A">
      <w:start w:val="1"/>
      <w:numFmt w:val="bullet"/>
      <w:lvlText w:val=""/>
      <w:lvlJc w:val="left"/>
      <w:pPr>
        <w:ind w:left="1571" w:hanging="360"/>
      </w:pPr>
      <w:rPr>
        <w:rFonts w:ascii="Symbol" w:hAnsi="Symbol" w:hint="default"/>
      </w:rPr>
    </w:lvl>
    <w:lvl w:ilvl="1" w:tplc="702E2354">
      <w:start w:val="1"/>
      <w:numFmt w:val="bullet"/>
      <w:lvlText w:val=""/>
      <w:lvlJc w:val="left"/>
      <w:pPr>
        <w:ind w:left="2291" w:hanging="360"/>
      </w:pPr>
      <w:rPr>
        <w:rFonts w:ascii="Symbol" w:hAnsi="Symbol" w:hint="default"/>
      </w:rPr>
    </w:lvl>
    <w:lvl w:ilvl="2" w:tplc="9BF22248" w:tentative="1">
      <w:start w:val="1"/>
      <w:numFmt w:val="bullet"/>
      <w:lvlText w:val=""/>
      <w:lvlJc w:val="left"/>
      <w:pPr>
        <w:ind w:left="3011" w:hanging="360"/>
      </w:pPr>
      <w:rPr>
        <w:rFonts w:ascii="Wingdings" w:hAnsi="Wingdings" w:hint="default"/>
      </w:rPr>
    </w:lvl>
    <w:lvl w:ilvl="3" w:tplc="88B2820E" w:tentative="1">
      <w:start w:val="1"/>
      <w:numFmt w:val="bullet"/>
      <w:lvlText w:val=""/>
      <w:lvlJc w:val="left"/>
      <w:pPr>
        <w:ind w:left="3731" w:hanging="360"/>
      </w:pPr>
      <w:rPr>
        <w:rFonts w:ascii="Symbol" w:hAnsi="Symbol" w:hint="default"/>
      </w:rPr>
    </w:lvl>
    <w:lvl w:ilvl="4" w:tplc="B39A973A" w:tentative="1">
      <w:start w:val="1"/>
      <w:numFmt w:val="bullet"/>
      <w:lvlText w:val="o"/>
      <w:lvlJc w:val="left"/>
      <w:pPr>
        <w:ind w:left="4451" w:hanging="360"/>
      </w:pPr>
      <w:rPr>
        <w:rFonts w:ascii="Courier New" w:hAnsi="Courier New" w:cs="Courier New" w:hint="default"/>
      </w:rPr>
    </w:lvl>
    <w:lvl w:ilvl="5" w:tplc="03CE4A46" w:tentative="1">
      <w:start w:val="1"/>
      <w:numFmt w:val="bullet"/>
      <w:lvlText w:val=""/>
      <w:lvlJc w:val="left"/>
      <w:pPr>
        <w:ind w:left="5171" w:hanging="360"/>
      </w:pPr>
      <w:rPr>
        <w:rFonts w:ascii="Wingdings" w:hAnsi="Wingdings" w:hint="default"/>
      </w:rPr>
    </w:lvl>
    <w:lvl w:ilvl="6" w:tplc="D6401100" w:tentative="1">
      <w:start w:val="1"/>
      <w:numFmt w:val="bullet"/>
      <w:lvlText w:val=""/>
      <w:lvlJc w:val="left"/>
      <w:pPr>
        <w:ind w:left="5891" w:hanging="360"/>
      </w:pPr>
      <w:rPr>
        <w:rFonts w:ascii="Symbol" w:hAnsi="Symbol" w:hint="default"/>
      </w:rPr>
    </w:lvl>
    <w:lvl w:ilvl="7" w:tplc="7A322BFE" w:tentative="1">
      <w:start w:val="1"/>
      <w:numFmt w:val="bullet"/>
      <w:lvlText w:val="o"/>
      <w:lvlJc w:val="left"/>
      <w:pPr>
        <w:ind w:left="6611" w:hanging="360"/>
      </w:pPr>
      <w:rPr>
        <w:rFonts w:ascii="Courier New" w:hAnsi="Courier New" w:cs="Courier New" w:hint="default"/>
      </w:rPr>
    </w:lvl>
    <w:lvl w:ilvl="8" w:tplc="F6665206" w:tentative="1">
      <w:start w:val="1"/>
      <w:numFmt w:val="bullet"/>
      <w:lvlText w:val=""/>
      <w:lvlJc w:val="left"/>
      <w:pPr>
        <w:ind w:left="7331" w:hanging="360"/>
      </w:pPr>
      <w:rPr>
        <w:rFonts w:ascii="Wingdings" w:hAnsi="Wingdings" w:hint="default"/>
      </w:rPr>
    </w:lvl>
  </w:abstractNum>
  <w:abstractNum w:abstractNumId="27" w15:restartNumberingAfterBreak="0">
    <w:nsid w:val="73C77535"/>
    <w:multiLevelType w:val="hybridMultilevel"/>
    <w:tmpl w:val="938CF426"/>
    <w:lvl w:ilvl="0" w:tplc="FA1E0BAA">
      <w:start w:val="1"/>
      <w:numFmt w:val="bullet"/>
      <w:lvlText w:val=""/>
      <w:lvlJc w:val="left"/>
      <w:pPr>
        <w:ind w:left="1571" w:hanging="360"/>
      </w:pPr>
      <w:rPr>
        <w:rFonts w:ascii="Symbol" w:hAnsi="Symbol" w:hint="default"/>
      </w:rPr>
    </w:lvl>
    <w:lvl w:ilvl="1" w:tplc="BC7C7B4A">
      <w:start w:val="1"/>
      <w:numFmt w:val="bullet"/>
      <w:lvlText w:val=""/>
      <w:lvlJc w:val="left"/>
      <w:pPr>
        <w:ind w:left="2291" w:hanging="360"/>
      </w:pPr>
      <w:rPr>
        <w:rFonts w:ascii="Symbol" w:hAnsi="Symbol" w:hint="default"/>
      </w:rPr>
    </w:lvl>
    <w:lvl w:ilvl="2" w:tplc="59E667B4" w:tentative="1">
      <w:start w:val="1"/>
      <w:numFmt w:val="bullet"/>
      <w:lvlText w:val=""/>
      <w:lvlJc w:val="left"/>
      <w:pPr>
        <w:ind w:left="3011" w:hanging="360"/>
      </w:pPr>
      <w:rPr>
        <w:rFonts w:ascii="Wingdings" w:hAnsi="Wingdings" w:hint="default"/>
      </w:rPr>
    </w:lvl>
    <w:lvl w:ilvl="3" w:tplc="DF8806C8" w:tentative="1">
      <w:start w:val="1"/>
      <w:numFmt w:val="bullet"/>
      <w:lvlText w:val=""/>
      <w:lvlJc w:val="left"/>
      <w:pPr>
        <w:ind w:left="3731" w:hanging="360"/>
      </w:pPr>
      <w:rPr>
        <w:rFonts w:ascii="Symbol" w:hAnsi="Symbol" w:hint="default"/>
      </w:rPr>
    </w:lvl>
    <w:lvl w:ilvl="4" w:tplc="61185E0A" w:tentative="1">
      <w:start w:val="1"/>
      <w:numFmt w:val="bullet"/>
      <w:lvlText w:val="o"/>
      <w:lvlJc w:val="left"/>
      <w:pPr>
        <w:ind w:left="4451" w:hanging="360"/>
      </w:pPr>
      <w:rPr>
        <w:rFonts w:ascii="Courier New" w:hAnsi="Courier New" w:cs="Courier New" w:hint="default"/>
      </w:rPr>
    </w:lvl>
    <w:lvl w:ilvl="5" w:tplc="1BDC1D4A" w:tentative="1">
      <w:start w:val="1"/>
      <w:numFmt w:val="bullet"/>
      <w:lvlText w:val=""/>
      <w:lvlJc w:val="left"/>
      <w:pPr>
        <w:ind w:left="5171" w:hanging="360"/>
      </w:pPr>
      <w:rPr>
        <w:rFonts w:ascii="Wingdings" w:hAnsi="Wingdings" w:hint="default"/>
      </w:rPr>
    </w:lvl>
    <w:lvl w:ilvl="6" w:tplc="0930D100" w:tentative="1">
      <w:start w:val="1"/>
      <w:numFmt w:val="bullet"/>
      <w:lvlText w:val=""/>
      <w:lvlJc w:val="left"/>
      <w:pPr>
        <w:ind w:left="5891" w:hanging="360"/>
      </w:pPr>
      <w:rPr>
        <w:rFonts w:ascii="Symbol" w:hAnsi="Symbol" w:hint="default"/>
      </w:rPr>
    </w:lvl>
    <w:lvl w:ilvl="7" w:tplc="78F82528" w:tentative="1">
      <w:start w:val="1"/>
      <w:numFmt w:val="bullet"/>
      <w:lvlText w:val="o"/>
      <w:lvlJc w:val="left"/>
      <w:pPr>
        <w:ind w:left="6611" w:hanging="360"/>
      </w:pPr>
      <w:rPr>
        <w:rFonts w:ascii="Courier New" w:hAnsi="Courier New" w:cs="Courier New" w:hint="default"/>
      </w:rPr>
    </w:lvl>
    <w:lvl w:ilvl="8" w:tplc="C724634C" w:tentative="1">
      <w:start w:val="1"/>
      <w:numFmt w:val="bullet"/>
      <w:lvlText w:val=""/>
      <w:lvlJc w:val="left"/>
      <w:pPr>
        <w:ind w:left="7331" w:hanging="360"/>
      </w:pPr>
      <w:rPr>
        <w:rFonts w:ascii="Wingdings" w:hAnsi="Wingdings" w:hint="default"/>
      </w:rPr>
    </w:lvl>
  </w:abstractNum>
  <w:abstractNum w:abstractNumId="28" w15:restartNumberingAfterBreak="0">
    <w:nsid w:val="7839770B"/>
    <w:multiLevelType w:val="hybridMultilevel"/>
    <w:tmpl w:val="74A08B20"/>
    <w:lvl w:ilvl="0" w:tplc="FEF473C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AF1461E"/>
    <w:multiLevelType w:val="hybridMultilevel"/>
    <w:tmpl w:val="915E48D8"/>
    <w:lvl w:ilvl="0" w:tplc="FEF473CA">
      <w:numFmt w:val="bullet"/>
      <w:lvlText w:val="-"/>
      <w:lvlJc w:val="left"/>
      <w:pPr>
        <w:ind w:left="360" w:hanging="360"/>
      </w:pPr>
      <w:rPr>
        <w:rFonts w:ascii="Arial" w:eastAsia="Times New Roman" w:hAnsi="Arial" w:cs="Arial" w:hint="default"/>
      </w:rPr>
    </w:lvl>
    <w:lvl w:ilvl="1" w:tplc="7C38D182" w:tentative="1">
      <w:start w:val="1"/>
      <w:numFmt w:val="bullet"/>
      <w:lvlText w:val="o"/>
      <w:lvlJc w:val="left"/>
      <w:pPr>
        <w:ind w:left="1080" w:hanging="360"/>
      </w:pPr>
      <w:rPr>
        <w:rFonts w:ascii="Courier New" w:hAnsi="Courier New" w:cs="Courier New" w:hint="default"/>
      </w:rPr>
    </w:lvl>
    <w:lvl w:ilvl="2" w:tplc="145ED500" w:tentative="1">
      <w:start w:val="1"/>
      <w:numFmt w:val="bullet"/>
      <w:lvlText w:val=""/>
      <w:lvlJc w:val="left"/>
      <w:pPr>
        <w:ind w:left="1800" w:hanging="360"/>
      </w:pPr>
      <w:rPr>
        <w:rFonts w:ascii="Wingdings" w:hAnsi="Wingdings" w:hint="default"/>
      </w:rPr>
    </w:lvl>
    <w:lvl w:ilvl="3" w:tplc="1D96493A" w:tentative="1">
      <w:start w:val="1"/>
      <w:numFmt w:val="bullet"/>
      <w:lvlText w:val=""/>
      <w:lvlJc w:val="left"/>
      <w:pPr>
        <w:ind w:left="2520" w:hanging="360"/>
      </w:pPr>
      <w:rPr>
        <w:rFonts w:ascii="Symbol" w:hAnsi="Symbol" w:hint="default"/>
      </w:rPr>
    </w:lvl>
    <w:lvl w:ilvl="4" w:tplc="90D25A32" w:tentative="1">
      <w:start w:val="1"/>
      <w:numFmt w:val="bullet"/>
      <w:lvlText w:val="o"/>
      <w:lvlJc w:val="left"/>
      <w:pPr>
        <w:ind w:left="3240" w:hanging="360"/>
      </w:pPr>
      <w:rPr>
        <w:rFonts w:ascii="Courier New" w:hAnsi="Courier New" w:cs="Courier New" w:hint="default"/>
      </w:rPr>
    </w:lvl>
    <w:lvl w:ilvl="5" w:tplc="BEC2B450" w:tentative="1">
      <w:start w:val="1"/>
      <w:numFmt w:val="bullet"/>
      <w:lvlText w:val=""/>
      <w:lvlJc w:val="left"/>
      <w:pPr>
        <w:ind w:left="3960" w:hanging="360"/>
      </w:pPr>
      <w:rPr>
        <w:rFonts w:ascii="Wingdings" w:hAnsi="Wingdings" w:hint="default"/>
      </w:rPr>
    </w:lvl>
    <w:lvl w:ilvl="6" w:tplc="E1FAE806" w:tentative="1">
      <w:start w:val="1"/>
      <w:numFmt w:val="bullet"/>
      <w:lvlText w:val=""/>
      <w:lvlJc w:val="left"/>
      <w:pPr>
        <w:ind w:left="4680" w:hanging="360"/>
      </w:pPr>
      <w:rPr>
        <w:rFonts w:ascii="Symbol" w:hAnsi="Symbol" w:hint="default"/>
      </w:rPr>
    </w:lvl>
    <w:lvl w:ilvl="7" w:tplc="CF4AE2F6" w:tentative="1">
      <w:start w:val="1"/>
      <w:numFmt w:val="bullet"/>
      <w:lvlText w:val="o"/>
      <w:lvlJc w:val="left"/>
      <w:pPr>
        <w:ind w:left="5400" w:hanging="360"/>
      </w:pPr>
      <w:rPr>
        <w:rFonts w:ascii="Courier New" w:hAnsi="Courier New" w:cs="Courier New" w:hint="default"/>
      </w:rPr>
    </w:lvl>
    <w:lvl w:ilvl="8" w:tplc="74B609BE" w:tentative="1">
      <w:start w:val="1"/>
      <w:numFmt w:val="bullet"/>
      <w:lvlText w:val=""/>
      <w:lvlJc w:val="left"/>
      <w:pPr>
        <w:ind w:left="6120" w:hanging="360"/>
      </w:pPr>
      <w:rPr>
        <w:rFonts w:ascii="Wingdings" w:hAnsi="Wingdings" w:hint="default"/>
      </w:rPr>
    </w:lvl>
  </w:abstractNum>
  <w:num w:numId="1">
    <w:abstractNumId w:val="29"/>
  </w:num>
  <w:num w:numId="2">
    <w:abstractNumId w:val="2"/>
  </w:num>
  <w:num w:numId="3">
    <w:abstractNumId w:val="5"/>
  </w:num>
  <w:num w:numId="4">
    <w:abstractNumId w:val="0"/>
  </w:num>
  <w:num w:numId="5">
    <w:abstractNumId w:val="16"/>
  </w:num>
  <w:num w:numId="6">
    <w:abstractNumId w:val="10"/>
  </w:num>
  <w:num w:numId="7">
    <w:abstractNumId w:val="4"/>
  </w:num>
  <w:num w:numId="8">
    <w:abstractNumId w:val="26"/>
  </w:num>
  <w:num w:numId="9">
    <w:abstractNumId w:val="14"/>
  </w:num>
  <w:num w:numId="10">
    <w:abstractNumId w:val="27"/>
  </w:num>
  <w:num w:numId="11">
    <w:abstractNumId w:val="11"/>
  </w:num>
  <w:num w:numId="12">
    <w:abstractNumId w:val="19"/>
  </w:num>
  <w:num w:numId="13">
    <w:abstractNumId w:val="13"/>
  </w:num>
  <w:num w:numId="14">
    <w:abstractNumId w:val="7"/>
  </w:num>
  <w:num w:numId="15">
    <w:abstractNumId w:val="22"/>
  </w:num>
  <w:num w:numId="16">
    <w:abstractNumId w:val="25"/>
  </w:num>
  <w:num w:numId="17">
    <w:abstractNumId w:val="17"/>
  </w:num>
  <w:num w:numId="18">
    <w:abstractNumId w:val="1"/>
  </w:num>
  <w:num w:numId="19">
    <w:abstractNumId w:val="9"/>
  </w:num>
  <w:num w:numId="20">
    <w:abstractNumId w:val="18"/>
  </w:num>
  <w:num w:numId="21">
    <w:abstractNumId w:val="15"/>
  </w:num>
  <w:num w:numId="22">
    <w:abstractNumId w:val="8"/>
  </w:num>
  <w:num w:numId="23">
    <w:abstractNumId w:val="12"/>
  </w:num>
  <w:num w:numId="24">
    <w:abstractNumId w:val="24"/>
  </w:num>
  <w:num w:numId="25">
    <w:abstractNumId w:val="3"/>
  </w:num>
  <w:num w:numId="26">
    <w:abstractNumId w:val="28"/>
  </w:num>
  <w:num w:numId="27">
    <w:abstractNumId w:val="21"/>
  </w:num>
  <w:num w:numId="28">
    <w:abstractNumId w:val="20"/>
  </w:num>
  <w:num w:numId="29">
    <w:abstractNumId w:val="23"/>
  </w:num>
  <w:num w:numId="30">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539"/>
    <w:rsid w:val="000003AD"/>
    <w:rsid w:val="000075C3"/>
    <w:rsid w:val="00011850"/>
    <w:rsid w:val="00013CFA"/>
    <w:rsid w:val="000233E2"/>
    <w:rsid w:val="000236C2"/>
    <w:rsid w:val="0002439D"/>
    <w:rsid w:val="000264CA"/>
    <w:rsid w:val="000328A3"/>
    <w:rsid w:val="000330B6"/>
    <w:rsid w:val="0004524B"/>
    <w:rsid w:val="00047DEB"/>
    <w:rsid w:val="00053C0D"/>
    <w:rsid w:val="00057D35"/>
    <w:rsid w:val="000613EC"/>
    <w:rsid w:val="00061A24"/>
    <w:rsid w:val="00074B37"/>
    <w:rsid w:val="000913B4"/>
    <w:rsid w:val="00093DE3"/>
    <w:rsid w:val="0009462D"/>
    <w:rsid w:val="000A3530"/>
    <w:rsid w:val="000A40A6"/>
    <w:rsid w:val="000A4E51"/>
    <w:rsid w:val="000A5A89"/>
    <w:rsid w:val="000B7BFE"/>
    <w:rsid w:val="000D50FD"/>
    <w:rsid w:val="000D62B6"/>
    <w:rsid w:val="000E2589"/>
    <w:rsid w:val="000E4CD7"/>
    <w:rsid w:val="000E6221"/>
    <w:rsid w:val="000F2288"/>
    <w:rsid w:val="000F6470"/>
    <w:rsid w:val="00101955"/>
    <w:rsid w:val="001110D7"/>
    <w:rsid w:val="0012298F"/>
    <w:rsid w:val="00126617"/>
    <w:rsid w:val="00126682"/>
    <w:rsid w:val="0013309E"/>
    <w:rsid w:val="00133AC6"/>
    <w:rsid w:val="001345E6"/>
    <w:rsid w:val="00142CC5"/>
    <w:rsid w:val="00142D6C"/>
    <w:rsid w:val="00143DCB"/>
    <w:rsid w:val="001533B5"/>
    <w:rsid w:val="00153428"/>
    <w:rsid w:val="001607D5"/>
    <w:rsid w:val="00161A19"/>
    <w:rsid w:val="00175811"/>
    <w:rsid w:val="00183F44"/>
    <w:rsid w:val="00197377"/>
    <w:rsid w:val="001A03BC"/>
    <w:rsid w:val="001A2DF2"/>
    <w:rsid w:val="001A5992"/>
    <w:rsid w:val="001B39D7"/>
    <w:rsid w:val="001B44FE"/>
    <w:rsid w:val="001B6690"/>
    <w:rsid w:val="001C0D93"/>
    <w:rsid w:val="001C1FAD"/>
    <w:rsid w:val="001C6494"/>
    <w:rsid w:val="001D0EFE"/>
    <w:rsid w:val="001D34D0"/>
    <w:rsid w:val="001E4202"/>
    <w:rsid w:val="001E70D4"/>
    <w:rsid w:val="001F1509"/>
    <w:rsid w:val="001F3A91"/>
    <w:rsid w:val="002002E8"/>
    <w:rsid w:val="00207329"/>
    <w:rsid w:val="00213ABE"/>
    <w:rsid w:val="002247E3"/>
    <w:rsid w:val="00226D85"/>
    <w:rsid w:val="00230A70"/>
    <w:rsid w:val="00233310"/>
    <w:rsid w:val="002339F2"/>
    <w:rsid w:val="0023531B"/>
    <w:rsid w:val="00242AFB"/>
    <w:rsid w:val="00246B68"/>
    <w:rsid w:val="002508A5"/>
    <w:rsid w:val="0026101B"/>
    <w:rsid w:val="00262A10"/>
    <w:rsid w:val="0026454C"/>
    <w:rsid w:val="0026472E"/>
    <w:rsid w:val="00266EF9"/>
    <w:rsid w:val="00267D84"/>
    <w:rsid w:val="00285230"/>
    <w:rsid w:val="002867D4"/>
    <w:rsid w:val="00294FBD"/>
    <w:rsid w:val="00295DBA"/>
    <w:rsid w:val="00297D1D"/>
    <w:rsid w:val="002A19BE"/>
    <w:rsid w:val="002A7415"/>
    <w:rsid w:val="002B0067"/>
    <w:rsid w:val="002D19FB"/>
    <w:rsid w:val="002D5895"/>
    <w:rsid w:val="002D6C19"/>
    <w:rsid w:val="002E3777"/>
    <w:rsid w:val="002F0E96"/>
    <w:rsid w:val="002F25EB"/>
    <w:rsid w:val="002F51E0"/>
    <w:rsid w:val="002F7E3C"/>
    <w:rsid w:val="00301CA5"/>
    <w:rsid w:val="003111E7"/>
    <w:rsid w:val="00322388"/>
    <w:rsid w:val="0032261F"/>
    <w:rsid w:val="003310BB"/>
    <w:rsid w:val="003355E3"/>
    <w:rsid w:val="003412D1"/>
    <w:rsid w:val="00341410"/>
    <w:rsid w:val="00344E37"/>
    <w:rsid w:val="0035584C"/>
    <w:rsid w:val="003606C0"/>
    <w:rsid w:val="00362797"/>
    <w:rsid w:val="003655D6"/>
    <w:rsid w:val="0037145A"/>
    <w:rsid w:val="0037489E"/>
    <w:rsid w:val="0039013E"/>
    <w:rsid w:val="003911A8"/>
    <w:rsid w:val="003A31BB"/>
    <w:rsid w:val="003C22BF"/>
    <w:rsid w:val="003C7764"/>
    <w:rsid w:val="003C79DD"/>
    <w:rsid w:val="003D08A0"/>
    <w:rsid w:val="003D14A5"/>
    <w:rsid w:val="003D2EEA"/>
    <w:rsid w:val="003E24CD"/>
    <w:rsid w:val="003E2552"/>
    <w:rsid w:val="003E7610"/>
    <w:rsid w:val="00414C01"/>
    <w:rsid w:val="00421D9D"/>
    <w:rsid w:val="00422A1F"/>
    <w:rsid w:val="00427728"/>
    <w:rsid w:val="00427A5F"/>
    <w:rsid w:val="00441ECC"/>
    <w:rsid w:val="00444097"/>
    <w:rsid w:val="004445F0"/>
    <w:rsid w:val="00444AB7"/>
    <w:rsid w:val="004474D2"/>
    <w:rsid w:val="0045048C"/>
    <w:rsid w:val="00450FC2"/>
    <w:rsid w:val="004513D1"/>
    <w:rsid w:val="004517FA"/>
    <w:rsid w:val="00453045"/>
    <w:rsid w:val="00462929"/>
    <w:rsid w:val="00465BAE"/>
    <w:rsid w:val="00467BC4"/>
    <w:rsid w:val="00475096"/>
    <w:rsid w:val="00476333"/>
    <w:rsid w:val="00486336"/>
    <w:rsid w:val="0049515A"/>
    <w:rsid w:val="004A2B32"/>
    <w:rsid w:val="004B057E"/>
    <w:rsid w:val="004B45F0"/>
    <w:rsid w:val="004B6AD0"/>
    <w:rsid w:val="004C0C4C"/>
    <w:rsid w:val="004C43AD"/>
    <w:rsid w:val="004C4F25"/>
    <w:rsid w:val="004C5560"/>
    <w:rsid w:val="004C7254"/>
    <w:rsid w:val="004E4413"/>
    <w:rsid w:val="004E7222"/>
    <w:rsid w:val="004F2963"/>
    <w:rsid w:val="004F4356"/>
    <w:rsid w:val="005000F0"/>
    <w:rsid w:val="0050429B"/>
    <w:rsid w:val="0050474C"/>
    <w:rsid w:val="00513CBD"/>
    <w:rsid w:val="00524C8E"/>
    <w:rsid w:val="005262F9"/>
    <w:rsid w:val="00526F5D"/>
    <w:rsid w:val="005300BA"/>
    <w:rsid w:val="00532165"/>
    <w:rsid w:val="00541729"/>
    <w:rsid w:val="00547645"/>
    <w:rsid w:val="0055294E"/>
    <w:rsid w:val="005567C1"/>
    <w:rsid w:val="00557378"/>
    <w:rsid w:val="0056029C"/>
    <w:rsid w:val="005623AF"/>
    <w:rsid w:val="005714A9"/>
    <w:rsid w:val="00577962"/>
    <w:rsid w:val="0058120C"/>
    <w:rsid w:val="0058134E"/>
    <w:rsid w:val="00582196"/>
    <w:rsid w:val="00582DF7"/>
    <w:rsid w:val="00591ECF"/>
    <w:rsid w:val="005A0AB2"/>
    <w:rsid w:val="005A2DBD"/>
    <w:rsid w:val="005B2A0F"/>
    <w:rsid w:val="005B30F9"/>
    <w:rsid w:val="005C3539"/>
    <w:rsid w:val="005C4C67"/>
    <w:rsid w:val="005C5FDE"/>
    <w:rsid w:val="005D0192"/>
    <w:rsid w:val="005D3E3D"/>
    <w:rsid w:val="005E3778"/>
    <w:rsid w:val="005E4432"/>
    <w:rsid w:val="005E621E"/>
    <w:rsid w:val="005E7BD8"/>
    <w:rsid w:val="005F6015"/>
    <w:rsid w:val="005F7096"/>
    <w:rsid w:val="00605D00"/>
    <w:rsid w:val="00606B46"/>
    <w:rsid w:val="00624A89"/>
    <w:rsid w:val="0062572C"/>
    <w:rsid w:val="00645B68"/>
    <w:rsid w:val="006465BC"/>
    <w:rsid w:val="0065523C"/>
    <w:rsid w:val="006568F4"/>
    <w:rsid w:val="006626C5"/>
    <w:rsid w:val="006649DF"/>
    <w:rsid w:val="00664C9B"/>
    <w:rsid w:val="00665412"/>
    <w:rsid w:val="00665967"/>
    <w:rsid w:val="00667735"/>
    <w:rsid w:val="00674E88"/>
    <w:rsid w:val="006908DC"/>
    <w:rsid w:val="00692409"/>
    <w:rsid w:val="00694A0B"/>
    <w:rsid w:val="006B1AE2"/>
    <w:rsid w:val="006B2256"/>
    <w:rsid w:val="006C25E7"/>
    <w:rsid w:val="006C48A6"/>
    <w:rsid w:val="006D0233"/>
    <w:rsid w:val="006D0490"/>
    <w:rsid w:val="006D0611"/>
    <w:rsid w:val="006D2ADA"/>
    <w:rsid w:val="006F18E7"/>
    <w:rsid w:val="006F20AD"/>
    <w:rsid w:val="006F6737"/>
    <w:rsid w:val="006F79F4"/>
    <w:rsid w:val="00700128"/>
    <w:rsid w:val="0070153F"/>
    <w:rsid w:val="007113FA"/>
    <w:rsid w:val="007125F2"/>
    <w:rsid w:val="007179EE"/>
    <w:rsid w:val="00727BE0"/>
    <w:rsid w:val="007315D9"/>
    <w:rsid w:val="0073267E"/>
    <w:rsid w:val="007328BC"/>
    <w:rsid w:val="00733C9D"/>
    <w:rsid w:val="007356F4"/>
    <w:rsid w:val="00741DCD"/>
    <w:rsid w:val="0074487B"/>
    <w:rsid w:val="00747052"/>
    <w:rsid w:val="00747998"/>
    <w:rsid w:val="0075578D"/>
    <w:rsid w:val="00755E7C"/>
    <w:rsid w:val="00760476"/>
    <w:rsid w:val="007606D2"/>
    <w:rsid w:val="00764775"/>
    <w:rsid w:val="0076689E"/>
    <w:rsid w:val="007710B0"/>
    <w:rsid w:val="00773E26"/>
    <w:rsid w:val="007815A1"/>
    <w:rsid w:val="00787350"/>
    <w:rsid w:val="007960BD"/>
    <w:rsid w:val="007A4AAB"/>
    <w:rsid w:val="007A5868"/>
    <w:rsid w:val="007A66F2"/>
    <w:rsid w:val="007A6D29"/>
    <w:rsid w:val="007B00D0"/>
    <w:rsid w:val="007B02DD"/>
    <w:rsid w:val="007B2193"/>
    <w:rsid w:val="007B5D05"/>
    <w:rsid w:val="007B60EA"/>
    <w:rsid w:val="007B74EC"/>
    <w:rsid w:val="007C1084"/>
    <w:rsid w:val="007C15C1"/>
    <w:rsid w:val="007C1CF9"/>
    <w:rsid w:val="007C5AF5"/>
    <w:rsid w:val="007E18AE"/>
    <w:rsid w:val="007E5E0A"/>
    <w:rsid w:val="007E781D"/>
    <w:rsid w:val="007F4442"/>
    <w:rsid w:val="007F59A9"/>
    <w:rsid w:val="007F5C0C"/>
    <w:rsid w:val="0080505C"/>
    <w:rsid w:val="00810E0D"/>
    <w:rsid w:val="00813E45"/>
    <w:rsid w:val="008172AC"/>
    <w:rsid w:val="008254ED"/>
    <w:rsid w:val="0083263A"/>
    <w:rsid w:val="008342CC"/>
    <w:rsid w:val="00834547"/>
    <w:rsid w:val="00837E31"/>
    <w:rsid w:val="008400F9"/>
    <w:rsid w:val="0084029E"/>
    <w:rsid w:val="00842039"/>
    <w:rsid w:val="008460E8"/>
    <w:rsid w:val="0084731C"/>
    <w:rsid w:val="00851AAF"/>
    <w:rsid w:val="00852034"/>
    <w:rsid w:val="008531A9"/>
    <w:rsid w:val="00854573"/>
    <w:rsid w:val="00867B7C"/>
    <w:rsid w:val="0087007C"/>
    <w:rsid w:val="008730C4"/>
    <w:rsid w:val="008740E6"/>
    <w:rsid w:val="008760F2"/>
    <w:rsid w:val="00877B14"/>
    <w:rsid w:val="0089041B"/>
    <w:rsid w:val="008A29F6"/>
    <w:rsid w:val="008A6517"/>
    <w:rsid w:val="008B5D60"/>
    <w:rsid w:val="008C2820"/>
    <w:rsid w:val="008C5524"/>
    <w:rsid w:val="008D51D1"/>
    <w:rsid w:val="008D5227"/>
    <w:rsid w:val="008E1432"/>
    <w:rsid w:val="008E2D3B"/>
    <w:rsid w:val="008E52C2"/>
    <w:rsid w:val="008E7AAD"/>
    <w:rsid w:val="008F1894"/>
    <w:rsid w:val="008F3B82"/>
    <w:rsid w:val="008F5141"/>
    <w:rsid w:val="00901344"/>
    <w:rsid w:val="00903347"/>
    <w:rsid w:val="00904250"/>
    <w:rsid w:val="0090466C"/>
    <w:rsid w:val="00904DE8"/>
    <w:rsid w:val="009168BD"/>
    <w:rsid w:val="00924671"/>
    <w:rsid w:val="0092788A"/>
    <w:rsid w:val="00947C9B"/>
    <w:rsid w:val="00951CBA"/>
    <w:rsid w:val="00956291"/>
    <w:rsid w:val="0096050A"/>
    <w:rsid w:val="009657D2"/>
    <w:rsid w:val="00971C10"/>
    <w:rsid w:val="0098365E"/>
    <w:rsid w:val="009860C7"/>
    <w:rsid w:val="009876C6"/>
    <w:rsid w:val="009947BC"/>
    <w:rsid w:val="009A2E2D"/>
    <w:rsid w:val="009A3099"/>
    <w:rsid w:val="009B5A44"/>
    <w:rsid w:val="009B6392"/>
    <w:rsid w:val="009C417D"/>
    <w:rsid w:val="009C66FD"/>
    <w:rsid w:val="009D0504"/>
    <w:rsid w:val="009D0B1F"/>
    <w:rsid w:val="009E05A6"/>
    <w:rsid w:val="00A04B64"/>
    <w:rsid w:val="00A11A10"/>
    <w:rsid w:val="00A170FD"/>
    <w:rsid w:val="00A20A33"/>
    <w:rsid w:val="00A21E84"/>
    <w:rsid w:val="00A2573F"/>
    <w:rsid w:val="00A2731F"/>
    <w:rsid w:val="00A27F0E"/>
    <w:rsid w:val="00A30679"/>
    <w:rsid w:val="00A3243C"/>
    <w:rsid w:val="00A3628A"/>
    <w:rsid w:val="00A368AD"/>
    <w:rsid w:val="00A36A2E"/>
    <w:rsid w:val="00A45C82"/>
    <w:rsid w:val="00A50D3E"/>
    <w:rsid w:val="00A5783F"/>
    <w:rsid w:val="00A60795"/>
    <w:rsid w:val="00A6276A"/>
    <w:rsid w:val="00A62A48"/>
    <w:rsid w:val="00A70F41"/>
    <w:rsid w:val="00A846D3"/>
    <w:rsid w:val="00A848F0"/>
    <w:rsid w:val="00A954C6"/>
    <w:rsid w:val="00A95CE5"/>
    <w:rsid w:val="00AA37F5"/>
    <w:rsid w:val="00AB11CB"/>
    <w:rsid w:val="00AB1DF9"/>
    <w:rsid w:val="00AC15CE"/>
    <w:rsid w:val="00AC2B89"/>
    <w:rsid w:val="00AC4F38"/>
    <w:rsid w:val="00AC7F25"/>
    <w:rsid w:val="00AD0C62"/>
    <w:rsid w:val="00AD7A57"/>
    <w:rsid w:val="00AD7B23"/>
    <w:rsid w:val="00AE5250"/>
    <w:rsid w:val="00AF01BF"/>
    <w:rsid w:val="00AF3E75"/>
    <w:rsid w:val="00B04065"/>
    <w:rsid w:val="00B106E9"/>
    <w:rsid w:val="00B11216"/>
    <w:rsid w:val="00B12CF9"/>
    <w:rsid w:val="00B2457B"/>
    <w:rsid w:val="00B25543"/>
    <w:rsid w:val="00B30AF0"/>
    <w:rsid w:val="00B373AD"/>
    <w:rsid w:val="00B512B5"/>
    <w:rsid w:val="00B51ABA"/>
    <w:rsid w:val="00B55F62"/>
    <w:rsid w:val="00B72459"/>
    <w:rsid w:val="00B9141E"/>
    <w:rsid w:val="00B91708"/>
    <w:rsid w:val="00B93D05"/>
    <w:rsid w:val="00B9577C"/>
    <w:rsid w:val="00BA7D6F"/>
    <w:rsid w:val="00BC1C1F"/>
    <w:rsid w:val="00BC708D"/>
    <w:rsid w:val="00BF6DDA"/>
    <w:rsid w:val="00C030AC"/>
    <w:rsid w:val="00C032FC"/>
    <w:rsid w:val="00C06026"/>
    <w:rsid w:val="00C070F9"/>
    <w:rsid w:val="00C1331C"/>
    <w:rsid w:val="00C30B0C"/>
    <w:rsid w:val="00C3627D"/>
    <w:rsid w:val="00C4151B"/>
    <w:rsid w:val="00C4201C"/>
    <w:rsid w:val="00C428A6"/>
    <w:rsid w:val="00C45838"/>
    <w:rsid w:val="00C50D3A"/>
    <w:rsid w:val="00C56A0C"/>
    <w:rsid w:val="00C5761A"/>
    <w:rsid w:val="00C61D1F"/>
    <w:rsid w:val="00C700A7"/>
    <w:rsid w:val="00C7124F"/>
    <w:rsid w:val="00C7133B"/>
    <w:rsid w:val="00C80655"/>
    <w:rsid w:val="00C863CF"/>
    <w:rsid w:val="00C92879"/>
    <w:rsid w:val="00C92D8F"/>
    <w:rsid w:val="00C9322D"/>
    <w:rsid w:val="00C94703"/>
    <w:rsid w:val="00CA4FE9"/>
    <w:rsid w:val="00CC1851"/>
    <w:rsid w:val="00CC251B"/>
    <w:rsid w:val="00CC28F9"/>
    <w:rsid w:val="00CC324F"/>
    <w:rsid w:val="00CC70C9"/>
    <w:rsid w:val="00CD7559"/>
    <w:rsid w:val="00CE2CF7"/>
    <w:rsid w:val="00CE7EB1"/>
    <w:rsid w:val="00CF08DC"/>
    <w:rsid w:val="00D022C7"/>
    <w:rsid w:val="00D03815"/>
    <w:rsid w:val="00D05302"/>
    <w:rsid w:val="00D06897"/>
    <w:rsid w:val="00D2405F"/>
    <w:rsid w:val="00D305EF"/>
    <w:rsid w:val="00D3368B"/>
    <w:rsid w:val="00D35022"/>
    <w:rsid w:val="00D450C7"/>
    <w:rsid w:val="00D57CD4"/>
    <w:rsid w:val="00D66905"/>
    <w:rsid w:val="00D71C15"/>
    <w:rsid w:val="00D75CBF"/>
    <w:rsid w:val="00D82E12"/>
    <w:rsid w:val="00D85C95"/>
    <w:rsid w:val="00D877F4"/>
    <w:rsid w:val="00D94901"/>
    <w:rsid w:val="00DA043A"/>
    <w:rsid w:val="00DA3FDD"/>
    <w:rsid w:val="00DB0E9F"/>
    <w:rsid w:val="00DB166B"/>
    <w:rsid w:val="00DB261D"/>
    <w:rsid w:val="00DC348C"/>
    <w:rsid w:val="00DC3503"/>
    <w:rsid w:val="00DE5C88"/>
    <w:rsid w:val="00DF48E4"/>
    <w:rsid w:val="00DF64D5"/>
    <w:rsid w:val="00E03CD4"/>
    <w:rsid w:val="00E04645"/>
    <w:rsid w:val="00E05BF1"/>
    <w:rsid w:val="00E071CA"/>
    <w:rsid w:val="00E171B5"/>
    <w:rsid w:val="00E21B96"/>
    <w:rsid w:val="00E23FCC"/>
    <w:rsid w:val="00E307CC"/>
    <w:rsid w:val="00E31A2C"/>
    <w:rsid w:val="00E33646"/>
    <w:rsid w:val="00E345D1"/>
    <w:rsid w:val="00E34C3B"/>
    <w:rsid w:val="00E351DA"/>
    <w:rsid w:val="00E36AA9"/>
    <w:rsid w:val="00E43EF9"/>
    <w:rsid w:val="00E45AF7"/>
    <w:rsid w:val="00E5330C"/>
    <w:rsid w:val="00E54EF4"/>
    <w:rsid w:val="00E63E70"/>
    <w:rsid w:val="00E65130"/>
    <w:rsid w:val="00E66F81"/>
    <w:rsid w:val="00E71639"/>
    <w:rsid w:val="00E717A0"/>
    <w:rsid w:val="00E80619"/>
    <w:rsid w:val="00E818D6"/>
    <w:rsid w:val="00E8266F"/>
    <w:rsid w:val="00E83521"/>
    <w:rsid w:val="00E84830"/>
    <w:rsid w:val="00E868F8"/>
    <w:rsid w:val="00E8780D"/>
    <w:rsid w:val="00EA2AC6"/>
    <w:rsid w:val="00EA7470"/>
    <w:rsid w:val="00EB00B3"/>
    <w:rsid w:val="00EB6A8F"/>
    <w:rsid w:val="00EC0B2D"/>
    <w:rsid w:val="00EC1DCE"/>
    <w:rsid w:val="00EC6361"/>
    <w:rsid w:val="00ED0244"/>
    <w:rsid w:val="00ED5F18"/>
    <w:rsid w:val="00EE1CFC"/>
    <w:rsid w:val="00EE3E66"/>
    <w:rsid w:val="00EE719D"/>
    <w:rsid w:val="00EF14CD"/>
    <w:rsid w:val="00EF1BD5"/>
    <w:rsid w:val="00EF1E23"/>
    <w:rsid w:val="00EF436E"/>
    <w:rsid w:val="00EF50B5"/>
    <w:rsid w:val="00EF6134"/>
    <w:rsid w:val="00F03281"/>
    <w:rsid w:val="00F03E3B"/>
    <w:rsid w:val="00F04934"/>
    <w:rsid w:val="00F16BE6"/>
    <w:rsid w:val="00F1728A"/>
    <w:rsid w:val="00F173B9"/>
    <w:rsid w:val="00F221C9"/>
    <w:rsid w:val="00F30676"/>
    <w:rsid w:val="00F30967"/>
    <w:rsid w:val="00F31E95"/>
    <w:rsid w:val="00F3613E"/>
    <w:rsid w:val="00F464BF"/>
    <w:rsid w:val="00F534F2"/>
    <w:rsid w:val="00F567E5"/>
    <w:rsid w:val="00F63B1F"/>
    <w:rsid w:val="00F7727E"/>
    <w:rsid w:val="00F8234A"/>
    <w:rsid w:val="00F8312F"/>
    <w:rsid w:val="00F8326D"/>
    <w:rsid w:val="00F862B0"/>
    <w:rsid w:val="00F93D1E"/>
    <w:rsid w:val="00F94EEB"/>
    <w:rsid w:val="00FA1050"/>
    <w:rsid w:val="00FA3343"/>
    <w:rsid w:val="00FB6E4A"/>
    <w:rsid w:val="00FC33BA"/>
    <w:rsid w:val="00FC3AC6"/>
    <w:rsid w:val="00FD0745"/>
    <w:rsid w:val="00FE1F17"/>
    <w:rsid w:val="00FE6C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E2727"/>
  <w15:chartTrackingRefBased/>
  <w15:docId w15:val="{BDDA2DD9-C741-485C-A7BB-6BF23109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C3539"/>
    <w:pPr>
      <w:spacing w:after="0" w:line="260" w:lineRule="atLeast"/>
    </w:pPr>
    <w:rPr>
      <w:rFonts w:ascii="Arial" w:eastAsia="Times New Roman" w:hAnsi="Arial" w:cs="Arial"/>
      <w:sz w:val="20"/>
      <w:szCs w:val="24"/>
      <w:lang w:val="en-US"/>
    </w:rPr>
  </w:style>
  <w:style w:type="paragraph" w:styleId="Naslov4">
    <w:name w:val="heading 4"/>
    <w:basedOn w:val="Navaden"/>
    <w:next w:val="Navaden"/>
    <w:link w:val="Naslov4Znak"/>
    <w:qFormat/>
    <w:rsid w:val="001607D5"/>
    <w:pPr>
      <w:keepNext/>
      <w:spacing w:before="240" w:after="60"/>
      <w:outlineLvl w:val="3"/>
    </w:pPr>
    <w:rPr>
      <w:rFonts w:ascii="Republika" w:hAnsi="Republika"/>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ADEVA">
    <w:name w:val="ZADEVA"/>
    <w:basedOn w:val="Navaden"/>
    <w:qFormat/>
    <w:rsid w:val="005C3539"/>
    <w:pPr>
      <w:tabs>
        <w:tab w:val="left" w:pos="1701"/>
      </w:tabs>
      <w:ind w:left="1701" w:hanging="1701"/>
    </w:pPr>
    <w:rPr>
      <w:b/>
      <w:lang w:val="it-IT"/>
    </w:rPr>
  </w:style>
  <w:style w:type="paragraph" w:styleId="Glava">
    <w:name w:val="header"/>
    <w:basedOn w:val="Navaden"/>
    <w:link w:val="GlavaZnak"/>
    <w:rsid w:val="00CC251B"/>
    <w:pPr>
      <w:tabs>
        <w:tab w:val="center" w:pos="4320"/>
        <w:tab w:val="right" w:pos="8640"/>
      </w:tabs>
    </w:pPr>
  </w:style>
  <w:style w:type="character" w:customStyle="1" w:styleId="GlavaZnak">
    <w:name w:val="Glava Znak"/>
    <w:basedOn w:val="Privzetapisavaodstavka"/>
    <w:link w:val="Glava"/>
    <w:rsid w:val="00CC251B"/>
    <w:rPr>
      <w:rFonts w:ascii="Arial" w:eastAsia="Times New Roman" w:hAnsi="Arial" w:cs="Arial"/>
      <w:sz w:val="20"/>
      <w:szCs w:val="24"/>
      <w:lang w:val="en-US"/>
    </w:rPr>
  </w:style>
  <w:style w:type="paragraph" w:customStyle="1" w:styleId="datumtevilka">
    <w:name w:val="datum številka"/>
    <w:basedOn w:val="Navaden"/>
    <w:qFormat/>
    <w:rsid w:val="00CC251B"/>
    <w:pPr>
      <w:tabs>
        <w:tab w:val="left" w:pos="1701"/>
      </w:tabs>
    </w:pPr>
    <w:rPr>
      <w:szCs w:val="20"/>
      <w:lang w:val="sl-SI" w:eastAsia="sl-SI"/>
    </w:rPr>
  </w:style>
  <w:style w:type="character" w:styleId="Hiperpovezava">
    <w:name w:val="Hyperlink"/>
    <w:rsid w:val="00C9322D"/>
    <w:rPr>
      <w:color w:val="0000FF"/>
      <w:u w:val="single"/>
    </w:rPr>
  </w:style>
  <w:style w:type="paragraph" w:styleId="Odstavekseznama">
    <w:name w:val="List Paragraph"/>
    <w:aliases w:val="Podnaslov 2"/>
    <w:basedOn w:val="Navaden"/>
    <w:link w:val="OdstavekseznamaZnak"/>
    <w:uiPriority w:val="34"/>
    <w:qFormat/>
    <w:rsid w:val="007A6D29"/>
    <w:pPr>
      <w:ind w:left="720"/>
      <w:contextualSpacing/>
    </w:pPr>
  </w:style>
  <w:style w:type="paragraph" w:customStyle="1" w:styleId="Navaden5">
    <w:name w:val="Navaden5"/>
    <w:rsid w:val="001607D5"/>
    <w:pPr>
      <w:widowControl w:val="0"/>
      <w:spacing w:after="0" w:line="240" w:lineRule="auto"/>
    </w:pPr>
    <w:rPr>
      <w:rFonts w:ascii="Arial" w:eastAsia="Times New Roman" w:hAnsi="Arial" w:cs="Times New Roman"/>
      <w:szCs w:val="20"/>
    </w:rPr>
  </w:style>
  <w:style w:type="character" w:customStyle="1" w:styleId="Naslov4Znak">
    <w:name w:val="Naslov 4 Znak"/>
    <w:basedOn w:val="Privzetapisavaodstavka"/>
    <w:link w:val="Naslov4"/>
    <w:rsid w:val="001607D5"/>
    <w:rPr>
      <w:rFonts w:ascii="Republika" w:eastAsia="Times New Roman" w:hAnsi="Republika" w:cs="Arial"/>
      <w:b/>
      <w:bCs/>
      <w:sz w:val="28"/>
      <w:szCs w:val="28"/>
      <w:lang w:val="en-US"/>
    </w:rPr>
  </w:style>
  <w:style w:type="character" w:customStyle="1" w:styleId="OdstavekseznamaZnak">
    <w:name w:val="Odstavek seznama Znak"/>
    <w:aliases w:val="Podnaslov 2 Znak"/>
    <w:link w:val="Odstavekseznama"/>
    <w:uiPriority w:val="34"/>
    <w:rsid w:val="000003AD"/>
    <w:rPr>
      <w:rFonts w:ascii="Arial" w:eastAsia="Times New Roman" w:hAnsi="Arial" w:cs="Arial"/>
      <w:sz w:val="20"/>
      <w:szCs w:val="24"/>
      <w:lang w:val="en-US"/>
    </w:rPr>
  </w:style>
  <w:style w:type="paragraph" w:styleId="Brezrazmikov">
    <w:name w:val="No Spacing"/>
    <w:uiPriority w:val="1"/>
    <w:qFormat/>
    <w:rsid w:val="001A03BC"/>
    <w:pPr>
      <w:spacing w:after="0" w:line="240" w:lineRule="auto"/>
    </w:pPr>
    <w:rPr>
      <w:rFonts w:ascii="Calibri" w:eastAsia="Calibri" w:hAnsi="Calibri" w:cs="Times New Roman"/>
    </w:rPr>
  </w:style>
  <w:style w:type="paragraph" w:styleId="Noga">
    <w:name w:val="footer"/>
    <w:basedOn w:val="Navaden"/>
    <w:link w:val="NogaZnak"/>
    <w:uiPriority w:val="99"/>
    <w:unhideWhenUsed/>
    <w:rsid w:val="00E717A0"/>
    <w:pPr>
      <w:tabs>
        <w:tab w:val="center" w:pos="4536"/>
        <w:tab w:val="right" w:pos="9072"/>
      </w:tabs>
      <w:spacing w:line="240" w:lineRule="auto"/>
    </w:pPr>
  </w:style>
  <w:style w:type="character" w:customStyle="1" w:styleId="NogaZnak">
    <w:name w:val="Noga Znak"/>
    <w:basedOn w:val="Privzetapisavaodstavka"/>
    <w:link w:val="Noga"/>
    <w:uiPriority w:val="99"/>
    <w:rsid w:val="00E717A0"/>
    <w:rPr>
      <w:rFonts w:ascii="Arial" w:eastAsia="Times New Roman" w:hAnsi="Arial" w:cs="Arial"/>
      <w:sz w:val="20"/>
      <w:szCs w:val="24"/>
      <w:lang w:val="en-US"/>
    </w:rPr>
  </w:style>
  <w:style w:type="paragraph" w:styleId="Besedilooblaka">
    <w:name w:val="Balloon Text"/>
    <w:basedOn w:val="Navaden"/>
    <w:link w:val="BesedilooblakaZnak"/>
    <w:uiPriority w:val="99"/>
    <w:semiHidden/>
    <w:unhideWhenUsed/>
    <w:rsid w:val="003C7764"/>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C7764"/>
    <w:rPr>
      <w:rFonts w:ascii="Segoe UI" w:eastAsia="Times New Roman" w:hAnsi="Segoe UI" w:cs="Segoe UI"/>
      <w:sz w:val="18"/>
      <w:szCs w:val="18"/>
      <w:lang w:val="en-US"/>
    </w:rPr>
  </w:style>
  <w:style w:type="character" w:styleId="Pripombasklic">
    <w:name w:val="annotation reference"/>
    <w:basedOn w:val="Privzetapisavaodstavka"/>
    <w:uiPriority w:val="99"/>
    <w:semiHidden/>
    <w:unhideWhenUsed/>
    <w:rsid w:val="003C7764"/>
    <w:rPr>
      <w:sz w:val="16"/>
      <w:szCs w:val="16"/>
    </w:rPr>
  </w:style>
  <w:style w:type="paragraph" w:styleId="Pripombabesedilo">
    <w:name w:val="annotation text"/>
    <w:basedOn w:val="Navaden"/>
    <w:link w:val="PripombabesediloZnak"/>
    <w:uiPriority w:val="99"/>
    <w:semiHidden/>
    <w:unhideWhenUsed/>
    <w:rsid w:val="003C7764"/>
    <w:pPr>
      <w:spacing w:line="240" w:lineRule="auto"/>
    </w:pPr>
    <w:rPr>
      <w:szCs w:val="20"/>
    </w:rPr>
  </w:style>
  <w:style w:type="character" w:customStyle="1" w:styleId="PripombabesediloZnak">
    <w:name w:val="Pripomba – besedilo Znak"/>
    <w:basedOn w:val="Privzetapisavaodstavka"/>
    <w:link w:val="Pripombabesedilo"/>
    <w:uiPriority w:val="99"/>
    <w:semiHidden/>
    <w:rsid w:val="003C7764"/>
    <w:rPr>
      <w:rFonts w:ascii="Arial" w:eastAsia="Times New Roman" w:hAnsi="Arial" w:cs="Arial"/>
      <w:sz w:val="20"/>
      <w:szCs w:val="20"/>
      <w:lang w:val="en-US"/>
    </w:rPr>
  </w:style>
  <w:style w:type="paragraph" w:styleId="Zadevapripombe">
    <w:name w:val="annotation subject"/>
    <w:basedOn w:val="Pripombabesedilo"/>
    <w:next w:val="Pripombabesedilo"/>
    <w:link w:val="ZadevapripombeZnak"/>
    <w:uiPriority w:val="99"/>
    <w:semiHidden/>
    <w:unhideWhenUsed/>
    <w:rsid w:val="003C7764"/>
    <w:rPr>
      <w:b/>
      <w:bCs/>
    </w:rPr>
  </w:style>
  <w:style w:type="character" w:customStyle="1" w:styleId="ZadevapripombeZnak">
    <w:name w:val="Zadeva pripombe Znak"/>
    <w:basedOn w:val="PripombabesediloZnak"/>
    <w:link w:val="Zadevapripombe"/>
    <w:uiPriority w:val="99"/>
    <w:semiHidden/>
    <w:rsid w:val="003C7764"/>
    <w:rPr>
      <w:rFonts w:ascii="Arial" w:eastAsia="Times New Roman" w:hAnsi="Arial" w:cs="Arial"/>
      <w:b/>
      <w:bCs/>
      <w:sz w:val="20"/>
      <w:szCs w:val="20"/>
      <w:lang w:val="en-US"/>
    </w:rPr>
  </w:style>
  <w:style w:type="paragraph" w:styleId="Sprotnaopomba-besedilo">
    <w:name w:val="footnote text"/>
    <w:basedOn w:val="Navaden"/>
    <w:link w:val="Sprotnaopomba-besediloZnak"/>
    <w:uiPriority w:val="99"/>
    <w:semiHidden/>
    <w:unhideWhenUsed/>
    <w:rsid w:val="00E345D1"/>
    <w:pPr>
      <w:spacing w:line="240" w:lineRule="auto"/>
    </w:pPr>
    <w:rPr>
      <w:rFonts w:asciiTheme="minorHAnsi" w:eastAsiaTheme="minorHAnsi" w:hAnsiTheme="minorHAnsi" w:cstheme="minorBidi"/>
      <w:szCs w:val="20"/>
      <w:lang w:val="en-GB"/>
    </w:rPr>
  </w:style>
  <w:style w:type="character" w:customStyle="1" w:styleId="Sprotnaopomba-besediloZnak">
    <w:name w:val="Sprotna opomba - besedilo Znak"/>
    <w:basedOn w:val="Privzetapisavaodstavka"/>
    <w:link w:val="Sprotnaopomba-besedilo"/>
    <w:uiPriority w:val="99"/>
    <w:semiHidden/>
    <w:rsid w:val="00E345D1"/>
    <w:rPr>
      <w:sz w:val="20"/>
      <w:szCs w:val="20"/>
      <w:lang w:val="en-GB"/>
    </w:rPr>
  </w:style>
  <w:style w:type="character" w:styleId="Sprotnaopomba-sklic">
    <w:name w:val="footnote reference"/>
    <w:basedOn w:val="Privzetapisavaodstavka"/>
    <w:uiPriority w:val="99"/>
    <w:semiHidden/>
    <w:unhideWhenUsed/>
    <w:rsid w:val="00E345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1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radni-list.si/1/objava.jsp?sop=2022-01-0107" TargetMode="External"/><Relationship Id="rId4" Type="http://schemas.openxmlformats.org/officeDocument/2006/relationships/settings" Target="settings.xml"/><Relationship Id="rId9" Type="http://schemas.openxmlformats.org/officeDocument/2006/relationships/hyperlink" Target="mailto:glavna.pisarna@mor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4E0C48C-355A-41CB-8746-43FA55700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5213</Words>
  <Characters>29717</Characters>
  <Application>Microsoft Office Word</Application>
  <DocSecurity>0</DocSecurity>
  <Lines>247</Lines>
  <Paragraphs>69</Paragraphs>
  <ScaleCrop>false</ScaleCrop>
  <HeadingPairs>
    <vt:vector size="2" baseType="variant">
      <vt:variant>
        <vt:lpstr>Naslov</vt:lpstr>
      </vt:variant>
      <vt:variant>
        <vt:i4>1</vt:i4>
      </vt:variant>
    </vt:vector>
  </HeadingPairs>
  <TitlesOfParts>
    <vt:vector size="1" baseType="lpstr">
      <vt:lpstr/>
    </vt:vector>
  </TitlesOfParts>
  <Company>MORS</Company>
  <LinksUpToDate>false</LinksUpToDate>
  <CharactersWithSpaces>34861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KRALJ Željko</dc:creator>
  <cp:lastModifiedBy>BROŽIČ Liliana</cp:lastModifiedBy>
  <cp:revision>4</cp:revision>
  <cp:lastPrinted>2024-03-05T11:13:00Z</cp:lastPrinted>
  <dcterms:created xsi:type="dcterms:W3CDTF">2024-03-05T13:19:00Z</dcterms:created>
  <dcterms:modified xsi:type="dcterms:W3CDTF">2024-03-05T13:22:00Z</dcterms:modified>
</cp:coreProperties>
</file>