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B90E" w14:textId="3FC4CC5C" w:rsidR="00CC251B" w:rsidRDefault="00DC348C" w:rsidP="0087007C">
      <w:pPr>
        <w:pStyle w:val="datumtevilka"/>
        <w:spacing w:line="288" w:lineRule="auto"/>
        <w:jc w:val="both"/>
      </w:pPr>
      <w:r w:rsidRPr="000A40A6">
        <w:t xml:space="preserve">Ministrstvo za obrambo Republike Slovenije </w:t>
      </w:r>
      <w:r w:rsidR="00C3627D">
        <w:t xml:space="preserve">na podlagi </w:t>
      </w:r>
      <w:r w:rsidR="00BF6DDA">
        <w:t>Zakon</w:t>
      </w:r>
      <w:r w:rsidR="00C3627D">
        <w:t>a</w:t>
      </w:r>
      <w:r w:rsidRPr="000A40A6">
        <w:t xml:space="preserve"> o javnem naročanju na področju obrambe in varnosti (Uradni list RS, št. 90/12, 90/14 – ZDU-1l in 52/16)</w:t>
      </w:r>
      <w:r w:rsidR="00DC3503">
        <w:t xml:space="preserve"> ter </w:t>
      </w:r>
      <w:r w:rsidR="00DC3503" w:rsidRPr="00BF6DDA">
        <w:t>Zakon</w:t>
      </w:r>
      <w:r w:rsidR="0070153F">
        <w:t>a</w:t>
      </w:r>
      <w:r w:rsidR="00DC3503" w:rsidRPr="00BF6DDA">
        <w:t xml:space="preserve"> o javnem naročanju (</w:t>
      </w:r>
      <w:r w:rsidR="00DC3503" w:rsidRPr="00BF6DDA">
        <w:rPr>
          <w:rFonts w:eastAsia="Calibri"/>
        </w:rPr>
        <w:t xml:space="preserve">Uradni list RS, št. </w:t>
      </w:r>
      <w:r w:rsidR="00DC3503" w:rsidRPr="00BF6DDA">
        <w:t xml:space="preserve">91/2015, 14/18, 121/21 </w:t>
      </w:r>
      <w:hyperlink r:id="rId8" w:tgtFrame="_blank" w:tooltip="Zakon o spremembah in dopolnitvah Zakona o javnem naročanju" w:history="1">
        <w:r w:rsidR="00DC3503" w:rsidRPr="00BF6DDA">
          <w:rPr>
            <w:rStyle w:val="Hiperpovezava"/>
            <w:bCs/>
            <w:color w:val="auto"/>
            <w:u w:val="none"/>
            <w:shd w:val="clear" w:color="auto" w:fill="FFFFFF"/>
          </w:rPr>
          <w:t>10/22</w:t>
        </w:r>
      </w:hyperlink>
      <w:r w:rsidR="00DC3503" w:rsidRPr="00BF6DDA">
        <w:t>, 74/22-odl. US in 100/22-ZNUZSZS)</w:t>
      </w:r>
    </w:p>
    <w:p w14:paraId="7884DD55" w14:textId="338A47A8" w:rsidR="005A2DBD" w:rsidRDefault="005A2DBD" w:rsidP="0087007C">
      <w:pPr>
        <w:pStyle w:val="datumtevilka"/>
        <w:spacing w:line="288" w:lineRule="auto"/>
        <w:jc w:val="both"/>
      </w:pPr>
    </w:p>
    <w:p w14:paraId="5AEBD671" w14:textId="3CBCF5BF" w:rsidR="008B5D60" w:rsidRDefault="008B5D60" w:rsidP="0087007C">
      <w:pPr>
        <w:pStyle w:val="datumtevilka"/>
        <w:spacing w:line="288" w:lineRule="auto"/>
        <w:jc w:val="both"/>
      </w:pPr>
    </w:p>
    <w:p w14:paraId="382C8072" w14:textId="77777777" w:rsidR="008B5D60" w:rsidRPr="000A40A6" w:rsidRDefault="008B5D60" w:rsidP="0087007C">
      <w:pPr>
        <w:pStyle w:val="datumtevilka"/>
        <w:spacing w:line="288" w:lineRule="auto"/>
        <w:jc w:val="both"/>
      </w:pPr>
    </w:p>
    <w:p w14:paraId="689A4871" w14:textId="77777777" w:rsidR="00CC251B" w:rsidRPr="000A40A6" w:rsidRDefault="00DC348C" w:rsidP="0087007C">
      <w:pPr>
        <w:pStyle w:val="datumtevilka"/>
        <w:spacing w:line="288" w:lineRule="auto"/>
        <w:jc w:val="center"/>
        <w:rPr>
          <w:b/>
        </w:rPr>
      </w:pPr>
      <w:r w:rsidRPr="000A40A6">
        <w:rPr>
          <w:b/>
        </w:rPr>
        <w:t>objavlja</w:t>
      </w:r>
    </w:p>
    <w:p w14:paraId="01DA08B9" w14:textId="77777777" w:rsidR="00CC251B" w:rsidRPr="000A40A6" w:rsidRDefault="00CC251B" w:rsidP="0087007C">
      <w:pPr>
        <w:pStyle w:val="datumtevilka"/>
        <w:spacing w:line="288" w:lineRule="auto"/>
        <w:jc w:val="center"/>
      </w:pPr>
    </w:p>
    <w:p w14:paraId="248D4360" w14:textId="77777777" w:rsidR="00213ABE" w:rsidRPr="000A40A6" w:rsidRDefault="00DC348C" w:rsidP="0087007C">
      <w:pPr>
        <w:pStyle w:val="datumtevilka"/>
        <w:spacing w:line="288" w:lineRule="auto"/>
        <w:jc w:val="center"/>
        <w:rPr>
          <w:b/>
        </w:rPr>
      </w:pPr>
      <w:r w:rsidRPr="000A40A6">
        <w:rPr>
          <w:b/>
        </w:rPr>
        <w:t xml:space="preserve">Javni poziv </w:t>
      </w:r>
      <w:r w:rsidR="00C9322D" w:rsidRPr="000A40A6">
        <w:rPr>
          <w:b/>
        </w:rPr>
        <w:t xml:space="preserve">zainteresiranim subjektom </w:t>
      </w:r>
      <w:r w:rsidRPr="000A40A6">
        <w:rPr>
          <w:b/>
        </w:rPr>
        <w:t xml:space="preserve">za sodelovanje pri izvajanju </w:t>
      </w:r>
    </w:p>
    <w:p w14:paraId="5A5E8D1F" w14:textId="25DAF157" w:rsidR="00213ABE" w:rsidRPr="000A40A6" w:rsidRDefault="00DC348C" w:rsidP="0087007C">
      <w:pPr>
        <w:pStyle w:val="datumtevilka"/>
        <w:spacing w:line="288" w:lineRule="auto"/>
        <w:jc w:val="center"/>
        <w:rPr>
          <w:b/>
        </w:rPr>
      </w:pPr>
      <w:r>
        <w:rPr>
          <w:b/>
        </w:rPr>
        <w:t>razvojno-raziskovalnih in inovacijskih</w:t>
      </w:r>
      <w:r w:rsidRPr="000A40A6">
        <w:rPr>
          <w:b/>
        </w:rPr>
        <w:t xml:space="preserve"> </w:t>
      </w:r>
      <w:r w:rsidR="00CC251B" w:rsidRPr="000A40A6">
        <w:rPr>
          <w:b/>
        </w:rPr>
        <w:t xml:space="preserve">projektov z namenom povečanja tehničnih/tehnoloških </w:t>
      </w:r>
    </w:p>
    <w:p w14:paraId="7858C788" w14:textId="5B69576B" w:rsidR="00CC251B" w:rsidRPr="000A40A6" w:rsidRDefault="00DC348C" w:rsidP="0087007C">
      <w:pPr>
        <w:pStyle w:val="datumtevilka"/>
        <w:spacing w:line="288" w:lineRule="auto"/>
        <w:jc w:val="center"/>
        <w:rPr>
          <w:b/>
        </w:rPr>
      </w:pPr>
      <w:r w:rsidRPr="000A40A6">
        <w:rPr>
          <w:b/>
        </w:rPr>
        <w:t>zmogljivosti</w:t>
      </w:r>
      <w:r w:rsidR="008460E8">
        <w:rPr>
          <w:b/>
        </w:rPr>
        <w:t xml:space="preserve"> obrambnega sistema</w:t>
      </w:r>
      <w:r w:rsidRPr="000A40A6">
        <w:rPr>
          <w:b/>
        </w:rPr>
        <w:t xml:space="preserve"> Republike Slovenije</w:t>
      </w:r>
    </w:p>
    <w:p w14:paraId="00EBB47B" w14:textId="77777777" w:rsidR="00CC251B" w:rsidRPr="000A40A6" w:rsidRDefault="00CC251B" w:rsidP="0087007C">
      <w:pPr>
        <w:pStyle w:val="datumtevilka"/>
        <w:spacing w:line="288" w:lineRule="auto"/>
        <w:jc w:val="center"/>
      </w:pPr>
    </w:p>
    <w:p w14:paraId="6D7780C3" w14:textId="77777777" w:rsidR="000236C2" w:rsidRPr="000A40A6" w:rsidRDefault="000236C2" w:rsidP="0087007C">
      <w:pPr>
        <w:spacing w:line="288" w:lineRule="auto"/>
        <w:rPr>
          <w:szCs w:val="20"/>
          <w:lang w:val="sl-SI"/>
        </w:rPr>
      </w:pPr>
    </w:p>
    <w:p w14:paraId="6E61FFE2" w14:textId="355C1D89" w:rsidR="000236C2" w:rsidRPr="000A40A6" w:rsidRDefault="00DC348C" w:rsidP="0087007C">
      <w:pPr>
        <w:spacing w:line="288" w:lineRule="auto"/>
        <w:jc w:val="both"/>
        <w:rPr>
          <w:szCs w:val="20"/>
          <w:lang w:val="sl-SI"/>
        </w:rPr>
      </w:pPr>
      <w:r w:rsidRPr="000A40A6">
        <w:rPr>
          <w:szCs w:val="20"/>
          <w:lang w:val="sl-SI"/>
        </w:rPr>
        <w:t xml:space="preserve">Raziskovalno-razvojna in inovacijska dejavnost (v nadaljevanju RRI) se izvaja na </w:t>
      </w:r>
      <w:r w:rsidR="0084029E" w:rsidRPr="000A40A6">
        <w:rPr>
          <w:szCs w:val="20"/>
          <w:lang w:val="sl-SI"/>
        </w:rPr>
        <w:t xml:space="preserve">Ministrstvu za obrambo na </w:t>
      </w:r>
      <w:r w:rsidRPr="000A40A6">
        <w:rPr>
          <w:szCs w:val="20"/>
          <w:lang w:val="sl-SI"/>
        </w:rPr>
        <w:t>podlagi Pravilnika o izvajanju raziskovalno-razvojne in inovacijske dejavnosti na Ministrstvu za obrambo (Pravilnik RRI) in Pravilnika o planiranju v Ministrstvu za obrambo (MO) v okviru programa 07 – obramba in zaščita, podprogram 070101 – Skupne obrambne funkcije in obrambno načrtovanje.</w:t>
      </w:r>
      <w:r w:rsidR="005A2DBD">
        <w:rPr>
          <w:szCs w:val="20"/>
          <w:lang w:val="sl-SI"/>
        </w:rPr>
        <w:t xml:space="preserve"> </w:t>
      </w:r>
      <w:r w:rsidRPr="000A40A6">
        <w:rPr>
          <w:szCs w:val="20"/>
          <w:lang w:val="sl-SI"/>
        </w:rPr>
        <w:t xml:space="preserve">Načrt raziskovalno-razvojne in inovacijske dejavnosti (načrt RRI) na Ministrstvu za obrambo </w:t>
      </w:r>
      <w:r w:rsidR="00D66905" w:rsidRPr="000A40A6">
        <w:rPr>
          <w:szCs w:val="20"/>
          <w:lang w:val="sl-SI"/>
        </w:rPr>
        <w:t xml:space="preserve">(MO) </w:t>
      </w:r>
      <w:r w:rsidRPr="000A40A6">
        <w:rPr>
          <w:szCs w:val="20"/>
          <w:lang w:val="sl-SI"/>
        </w:rPr>
        <w:t>za leti 2023 in 2024 upošteva odobren</w:t>
      </w:r>
      <w:r w:rsidR="0084029E" w:rsidRPr="000A40A6">
        <w:rPr>
          <w:szCs w:val="20"/>
          <w:lang w:val="sl-SI"/>
        </w:rPr>
        <w:t>a</w:t>
      </w:r>
      <w:r w:rsidRPr="000A40A6">
        <w:rPr>
          <w:szCs w:val="20"/>
          <w:lang w:val="sl-SI"/>
        </w:rPr>
        <w:t xml:space="preserve"> proračun</w:t>
      </w:r>
      <w:r w:rsidR="0084029E" w:rsidRPr="000A40A6">
        <w:rPr>
          <w:szCs w:val="20"/>
          <w:lang w:val="sl-SI"/>
        </w:rPr>
        <w:t>a</w:t>
      </w:r>
      <w:r w:rsidRPr="000A40A6">
        <w:rPr>
          <w:szCs w:val="20"/>
          <w:lang w:val="sl-SI"/>
        </w:rPr>
        <w:t xml:space="preserve"> ministrstva za </w:t>
      </w:r>
      <w:r w:rsidR="0084029E" w:rsidRPr="000A40A6">
        <w:rPr>
          <w:szCs w:val="20"/>
          <w:lang w:val="sl-SI"/>
        </w:rPr>
        <w:t xml:space="preserve">leti </w:t>
      </w:r>
      <w:r w:rsidRPr="000A40A6">
        <w:rPr>
          <w:szCs w:val="20"/>
          <w:lang w:val="sl-SI"/>
        </w:rPr>
        <w:t xml:space="preserve">2023 in 2024. </w:t>
      </w:r>
    </w:p>
    <w:p w14:paraId="40A275C4" w14:textId="77777777" w:rsidR="000236C2" w:rsidRPr="000A40A6" w:rsidRDefault="000236C2" w:rsidP="0087007C">
      <w:pPr>
        <w:spacing w:line="288" w:lineRule="auto"/>
        <w:jc w:val="both"/>
        <w:rPr>
          <w:szCs w:val="20"/>
          <w:lang w:val="sl-SI"/>
        </w:rPr>
      </w:pPr>
    </w:p>
    <w:p w14:paraId="338CB300" w14:textId="791C333F" w:rsidR="0084029E" w:rsidRDefault="00DC348C" w:rsidP="0087007C">
      <w:pPr>
        <w:pStyle w:val="ZADEVA"/>
        <w:spacing w:line="288" w:lineRule="auto"/>
        <w:jc w:val="both"/>
        <w:rPr>
          <w:b w:val="0"/>
          <w:szCs w:val="20"/>
          <w:lang w:val="sl-SI"/>
        </w:rPr>
      </w:pPr>
      <w:r w:rsidRPr="000A40A6">
        <w:rPr>
          <w:b w:val="0"/>
          <w:szCs w:val="20"/>
          <w:lang w:val="sl-SI"/>
        </w:rPr>
        <w:t>Cilj</w:t>
      </w:r>
      <w:r w:rsidR="00D66905" w:rsidRPr="000A40A6">
        <w:rPr>
          <w:b w:val="0"/>
          <w:szCs w:val="20"/>
          <w:lang w:val="sl-SI"/>
        </w:rPr>
        <w:t>i</w:t>
      </w:r>
      <w:r w:rsidRPr="000A40A6">
        <w:rPr>
          <w:b w:val="0"/>
          <w:szCs w:val="20"/>
          <w:lang w:val="sl-SI"/>
        </w:rPr>
        <w:t xml:space="preserve"> izvajanja </w:t>
      </w:r>
      <w:r w:rsidR="008460E8">
        <w:rPr>
          <w:b w:val="0"/>
          <w:szCs w:val="20"/>
          <w:lang w:val="sl-SI"/>
        </w:rPr>
        <w:t>razvojno-raziskovalnih in inovacijskih</w:t>
      </w:r>
      <w:r w:rsidRPr="000A40A6">
        <w:rPr>
          <w:b w:val="0"/>
          <w:szCs w:val="20"/>
          <w:lang w:val="sl-SI"/>
        </w:rPr>
        <w:t xml:space="preserve"> projektov so</w:t>
      </w:r>
      <w:r w:rsidR="008460E8">
        <w:rPr>
          <w:b w:val="0"/>
          <w:szCs w:val="20"/>
          <w:lang w:val="sl-SI"/>
        </w:rPr>
        <w:t xml:space="preserve"> med drugim</w:t>
      </w:r>
      <w:r w:rsidRPr="000A40A6">
        <w:rPr>
          <w:b w:val="0"/>
          <w:szCs w:val="20"/>
          <w:lang w:val="sl-SI"/>
        </w:rPr>
        <w:t>:</w:t>
      </w:r>
    </w:p>
    <w:p w14:paraId="37BBD5D3" w14:textId="0F6FB1E4" w:rsidR="003C7764" w:rsidRPr="000A40A6" w:rsidRDefault="00DC348C" w:rsidP="0087007C">
      <w:pPr>
        <w:pStyle w:val="ZADEVA"/>
        <w:numPr>
          <w:ilvl w:val="0"/>
          <w:numId w:val="1"/>
        </w:numPr>
        <w:spacing w:line="288" w:lineRule="auto"/>
        <w:jc w:val="both"/>
        <w:rPr>
          <w:b w:val="0"/>
          <w:szCs w:val="20"/>
          <w:lang w:val="sl-SI"/>
        </w:rPr>
      </w:pPr>
      <w:r>
        <w:rPr>
          <w:b w:val="0"/>
          <w:szCs w:val="20"/>
          <w:lang w:val="sl-SI"/>
        </w:rPr>
        <w:t>dolgoročna podpora razvoju zmogljivosti Slovenske vojske</w:t>
      </w:r>
      <w:r w:rsidR="008460E8">
        <w:rPr>
          <w:b w:val="0"/>
          <w:szCs w:val="20"/>
          <w:lang w:val="sl-SI"/>
        </w:rPr>
        <w:t xml:space="preserve"> in sistema zaščite, reševanja in pomoči</w:t>
      </w:r>
      <w:r>
        <w:rPr>
          <w:b w:val="0"/>
          <w:szCs w:val="20"/>
          <w:lang w:val="sl-SI"/>
        </w:rPr>
        <w:t>,</w:t>
      </w:r>
    </w:p>
    <w:p w14:paraId="3C06DCCA" w14:textId="77777777" w:rsidR="0084029E" w:rsidRDefault="00DC348C" w:rsidP="0087007C">
      <w:pPr>
        <w:pStyle w:val="ZADEVA"/>
        <w:numPr>
          <w:ilvl w:val="0"/>
          <w:numId w:val="1"/>
        </w:numPr>
        <w:spacing w:line="288" w:lineRule="auto"/>
        <w:jc w:val="both"/>
        <w:rPr>
          <w:b w:val="0"/>
          <w:szCs w:val="20"/>
          <w:lang w:val="sl-SI"/>
        </w:rPr>
      </w:pPr>
      <w:r w:rsidRPr="000A40A6">
        <w:rPr>
          <w:b w:val="0"/>
          <w:szCs w:val="20"/>
          <w:lang w:val="sl-SI"/>
        </w:rPr>
        <w:t>povečanje razvojnih zmogljivosti in učinkovitosti nacionalne obrambne industrije</w:t>
      </w:r>
      <w:r w:rsidR="00CC324F" w:rsidRPr="000A40A6">
        <w:rPr>
          <w:b w:val="0"/>
          <w:szCs w:val="20"/>
          <w:lang w:val="sl-SI"/>
        </w:rPr>
        <w:t>,</w:t>
      </w:r>
    </w:p>
    <w:p w14:paraId="6E5102C1" w14:textId="77777777" w:rsidR="00CC324F" w:rsidRPr="000A40A6" w:rsidRDefault="00DC348C" w:rsidP="0087007C">
      <w:pPr>
        <w:pStyle w:val="ZADEVA"/>
        <w:numPr>
          <w:ilvl w:val="0"/>
          <w:numId w:val="1"/>
        </w:numPr>
        <w:spacing w:line="288" w:lineRule="auto"/>
        <w:jc w:val="both"/>
        <w:rPr>
          <w:b w:val="0"/>
          <w:szCs w:val="20"/>
          <w:lang w:val="sl-SI"/>
        </w:rPr>
      </w:pPr>
      <w:r w:rsidRPr="000A40A6">
        <w:rPr>
          <w:b w:val="0"/>
          <w:szCs w:val="20"/>
          <w:lang w:val="sl-SI"/>
        </w:rPr>
        <w:t>podpora sodelovanja med podjetji pri razvoju obrambnih proizvodov in tehnologij,</w:t>
      </w:r>
    </w:p>
    <w:p w14:paraId="34E389FE" w14:textId="77777777" w:rsidR="00D66905" w:rsidRPr="000A40A6" w:rsidRDefault="00DC348C" w:rsidP="0087007C">
      <w:pPr>
        <w:pStyle w:val="ZADEVA"/>
        <w:numPr>
          <w:ilvl w:val="0"/>
          <w:numId w:val="1"/>
        </w:numPr>
        <w:spacing w:line="288" w:lineRule="auto"/>
        <w:jc w:val="both"/>
        <w:rPr>
          <w:b w:val="0"/>
          <w:szCs w:val="20"/>
          <w:lang w:val="sl-SI"/>
        </w:rPr>
      </w:pPr>
      <w:r w:rsidRPr="000A40A6">
        <w:rPr>
          <w:b w:val="0"/>
          <w:szCs w:val="20"/>
          <w:lang w:val="sl-SI"/>
        </w:rPr>
        <w:t xml:space="preserve">zanesljivost oskrbe z obrambnimi proizvodi nacionalnega obrambnega sistema, </w:t>
      </w:r>
    </w:p>
    <w:p w14:paraId="1831B40F" w14:textId="77777777" w:rsidR="00CC324F" w:rsidRPr="000A40A6" w:rsidRDefault="00DC348C" w:rsidP="0087007C">
      <w:pPr>
        <w:pStyle w:val="ZADEVA"/>
        <w:numPr>
          <w:ilvl w:val="0"/>
          <w:numId w:val="1"/>
        </w:numPr>
        <w:spacing w:line="288" w:lineRule="auto"/>
        <w:jc w:val="both"/>
        <w:rPr>
          <w:b w:val="0"/>
          <w:szCs w:val="20"/>
          <w:lang w:val="sl-SI"/>
        </w:rPr>
      </w:pPr>
      <w:r w:rsidRPr="000A40A6">
        <w:rPr>
          <w:b w:val="0"/>
          <w:szCs w:val="20"/>
          <w:lang w:val="sl-SI"/>
        </w:rPr>
        <w:t>povečanje konkurenčnosti slovenske obrambne industrije v mednarodnem okolju</w:t>
      </w:r>
      <w:r w:rsidR="00D66905" w:rsidRPr="000A40A6">
        <w:rPr>
          <w:b w:val="0"/>
          <w:szCs w:val="20"/>
          <w:lang w:val="sl-SI"/>
        </w:rPr>
        <w:t>.</w:t>
      </w:r>
    </w:p>
    <w:p w14:paraId="45D574AC" w14:textId="77777777" w:rsidR="000A40A6" w:rsidRDefault="000A40A6" w:rsidP="0087007C">
      <w:pPr>
        <w:pStyle w:val="ZADEVA"/>
        <w:tabs>
          <w:tab w:val="clear" w:pos="1701"/>
          <w:tab w:val="left" w:pos="0"/>
        </w:tabs>
        <w:spacing w:line="288" w:lineRule="auto"/>
        <w:ind w:left="0" w:firstLine="0"/>
        <w:jc w:val="both"/>
        <w:rPr>
          <w:b w:val="0"/>
          <w:szCs w:val="20"/>
          <w:u w:val="single"/>
          <w:lang w:val="sl-SI"/>
        </w:rPr>
      </w:pPr>
    </w:p>
    <w:p w14:paraId="28E9C06E" w14:textId="2B0B89BC" w:rsidR="00C9322D" w:rsidRPr="000A40A6" w:rsidRDefault="00DC348C" w:rsidP="0087007C">
      <w:pPr>
        <w:pStyle w:val="ZADEVA"/>
        <w:tabs>
          <w:tab w:val="clear" w:pos="1701"/>
          <w:tab w:val="left" w:pos="0"/>
        </w:tabs>
        <w:spacing w:line="288" w:lineRule="auto"/>
        <w:ind w:left="0" w:firstLine="0"/>
        <w:jc w:val="both"/>
        <w:rPr>
          <w:b w:val="0"/>
          <w:szCs w:val="20"/>
          <w:lang w:val="sl-SI"/>
        </w:rPr>
      </w:pPr>
      <w:r w:rsidRPr="000A40A6">
        <w:rPr>
          <w:szCs w:val="20"/>
          <w:u w:val="single"/>
          <w:lang w:val="sl-SI"/>
        </w:rPr>
        <w:t>Predmet javnega poziva</w:t>
      </w:r>
      <w:r w:rsidRPr="000A40A6">
        <w:rPr>
          <w:b w:val="0"/>
          <w:szCs w:val="20"/>
          <w:lang w:val="sl-SI"/>
        </w:rPr>
        <w:t xml:space="preserve">: </w:t>
      </w:r>
      <w:r w:rsidR="000A40A6" w:rsidRPr="000A40A6">
        <w:rPr>
          <w:b w:val="0"/>
          <w:szCs w:val="20"/>
          <w:lang w:val="sl-SI"/>
        </w:rPr>
        <w:t>P</w:t>
      </w:r>
      <w:r w:rsidRPr="000A40A6">
        <w:rPr>
          <w:b w:val="0"/>
          <w:szCs w:val="20"/>
          <w:lang w:val="sl-SI"/>
        </w:rPr>
        <w:t>oziv subjektom, da izkažejo svoj interes po sodelovanju v razvojn</w:t>
      </w:r>
      <w:r w:rsidR="008460E8">
        <w:rPr>
          <w:b w:val="0"/>
          <w:szCs w:val="20"/>
          <w:lang w:val="sl-SI"/>
        </w:rPr>
        <w:t>o-raziskovalnih in inovacijskih</w:t>
      </w:r>
      <w:r w:rsidRPr="000A40A6">
        <w:rPr>
          <w:b w:val="0"/>
          <w:szCs w:val="20"/>
          <w:lang w:val="sl-SI"/>
        </w:rPr>
        <w:t xml:space="preserve"> projektih. </w:t>
      </w:r>
    </w:p>
    <w:p w14:paraId="2A87FC8D" w14:textId="77777777" w:rsidR="00C9322D" w:rsidRPr="000A40A6" w:rsidRDefault="00C9322D" w:rsidP="0087007C">
      <w:pPr>
        <w:pStyle w:val="ZADEVA"/>
        <w:tabs>
          <w:tab w:val="clear" w:pos="1701"/>
          <w:tab w:val="left" w:pos="0"/>
        </w:tabs>
        <w:spacing w:line="288" w:lineRule="auto"/>
        <w:ind w:left="0" w:firstLine="0"/>
        <w:jc w:val="both"/>
        <w:rPr>
          <w:b w:val="0"/>
          <w:szCs w:val="20"/>
          <w:lang w:val="sl-SI"/>
        </w:rPr>
      </w:pPr>
    </w:p>
    <w:p w14:paraId="3DF076BA" w14:textId="74DBDA57" w:rsidR="00C9322D" w:rsidRPr="000A40A6" w:rsidRDefault="00DC348C" w:rsidP="0087007C">
      <w:pPr>
        <w:pStyle w:val="ZADEVA"/>
        <w:tabs>
          <w:tab w:val="clear" w:pos="1701"/>
          <w:tab w:val="left" w:pos="0"/>
        </w:tabs>
        <w:spacing w:line="288" w:lineRule="auto"/>
        <w:ind w:left="0" w:firstLine="0"/>
        <w:jc w:val="both"/>
        <w:rPr>
          <w:b w:val="0"/>
          <w:szCs w:val="20"/>
          <w:lang w:val="sl-SI"/>
        </w:rPr>
      </w:pPr>
      <w:r w:rsidRPr="000A40A6">
        <w:rPr>
          <w:szCs w:val="20"/>
          <w:u w:val="single"/>
          <w:lang w:val="sl-SI"/>
        </w:rPr>
        <w:t>Subjekti, ki se lahko prijavijo na javni poziv</w:t>
      </w:r>
      <w:r w:rsidR="000A40A6">
        <w:rPr>
          <w:b w:val="0"/>
          <w:szCs w:val="20"/>
          <w:lang w:val="sl-SI"/>
        </w:rPr>
        <w:t>: J</w:t>
      </w:r>
      <w:r w:rsidRPr="000A40A6">
        <w:rPr>
          <w:b w:val="0"/>
          <w:szCs w:val="20"/>
          <w:lang w:val="sl-SI"/>
        </w:rPr>
        <w:t xml:space="preserve">avna in zasebna podjetja </w:t>
      </w:r>
      <w:r w:rsidR="0037145A">
        <w:rPr>
          <w:b w:val="0"/>
          <w:szCs w:val="20"/>
          <w:lang w:val="sl-SI"/>
        </w:rPr>
        <w:t xml:space="preserve">ter raziskovalne organizacije </w:t>
      </w:r>
      <w:r w:rsidRPr="000A40A6">
        <w:rPr>
          <w:b w:val="0"/>
          <w:szCs w:val="20"/>
          <w:lang w:val="sl-SI"/>
        </w:rPr>
        <w:t>s sedežem v Republiki Sloveniji, ki niso pod dejanskim nadzorom tretje države ali subjekta iz tretje države.</w:t>
      </w:r>
    </w:p>
    <w:p w14:paraId="4D079EAD" w14:textId="77777777" w:rsidR="00C9322D" w:rsidRPr="000A40A6" w:rsidRDefault="00C9322D" w:rsidP="0087007C">
      <w:pPr>
        <w:pStyle w:val="ZADEVA"/>
        <w:tabs>
          <w:tab w:val="clear" w:pos="1701"/>
          <w:tab w:val="left" w:pos="0"/>
        </w:tabs>
        <w:spacing w:line="288" w:lineRule="auto"/>
        <w:ind w:left="0" w:firstLine="0"/>
        <w:jc w:val="both"/>
        <w:rPr>
          <w:b w:val="0"/>
          <w:szCs w:val="20"/>
          <w:lang w:val="sl-SI"/>
        </w:rPr>
      </w:pPr>
    </w:p>
    <w:p w14:paraId="385F3C46" w14:textId="375FF7CC" w:rsidR="00C9322D" w:rsidRPr="000A40A6" w:rsidRDefault="00DC348C" w:rsidP="0087007C">
      <w:pPr>
        <w:spacing w:line="288" w:lineRule="auto"/>
        <w:jc w:val="both"/>
        <w:rPr>
          <w:rFonts w:eastAsia="Calibri"/>
          <w:szCs w:val="20"/>
          <w:lang w:val="sl-SI"/>
        </w:rPr>
      </w:pPr>
      <w:r w:rsidRPr="000A40A6">
        <w:rPr>
          <w:b/>
          <w:szCs w:val="20"/>
          <w:u w:val="single"/>
          <w:lang w:val="sl-SI"/>
        </w:rPr>
        <w:t>Oddaja prijave</w:t>
      </w:r>
      <w:r w:rsidR="00D66905" w:rsidRPr="000A40A6">
        <w:rPr>
          <w:szCs w:val="20"/>
          <w:lang w:val="sl-SI"/>
        </w:rPr>
        <w:t xml:space="preserve">: </w:t>
      </w:r>
      <w:r w:rsidR="000A40A6">
        <w:rPr>
          <w:szCs w:val="20"/>
          <w:lang w:val="sl-SI"/>
        </w:rPr>
        <w:t>Z</w:t>
      </w:r>
      <w:r w:rsidRPr="000A40A6">
        <w:rPr>
          <w:szCs w:val="20"/>
          <w:lang w:val="sl-SI"/>
        </w:rPr>
        <w:t xml:space="preserve">ainteresirani subjekti </w:t>
      </w:r>
      <w:r w:rsidRPr="000A40A6">
        <w:rPr>
          <w:rFonts w:eastAsia="Calibri"/>
          <w:szCs w:val="20"/>
          <w:lang w:val="sl-SI"/>
        </w:rPr>
        <w:t xml:space="preserve">morajo svojo prijavo poslati v elektronski obliki na e-poštni naslov: </w:t>
      </w:r>
      <w:hyperlink r:id="rId9" w:history="1">
        <w:r w:rsidR="003C7764" w:rsidRPr="003C7764">
          <w:rPr>
            <w:rStyle w:val="Hiperpovezava"/>
            <w:rFonts w:eastAsia="Calibri"/>
            <w:szCs w:val="20"/>
            <w:lang w:val="sl-SI"/>
          </w:rPr>
          <w:t>glavna.pisarna@mors.si</w:t>
        </w:r>
      </w:hyperlink>
      <w:r w:rsidRPr="000A40A6">
        <w:rPr>
          <w:rFonts w:eastAsia="Calibri"/>
          <w:szCs w:val="20"/>
          <w:lang w:val="sl-SI"/>
        </w:rPr>
        <w:t xml:space="preserve">, sklic številka zadeve </w:t>
      </w:r>
      <w:r w:rsidR="001607D5" w:rsidRPr="00C3627D">
        <w:rPr>
          <w:rFonts w:eastAsia="Calibri"/>
          <w:b/>
          <w:szCs w:val="20"/>
          <w:u w:val="single"/>
          <w:lang w:val="sl-SI"/>
        </w:rPr>
        <w:t>631-</w:t>
      </w:r>
      <w:r w:rsidR="00013CFA">
        <w:rPr>
          <w:rFonts w:eastAsia="Calibri"/>
          <w:b/>
          <w:szCs w:val="20"/>
          <w:u w:val="single"/>
          <w:lang w:val="sl-SI"/>
        </w:rPr>
        <w:t>5</w:t>
      </w:r>
      <w:r w:rsidR="001607D5" w:rsidRPr="00C3627D">
        <w:rPr>
          <w:rFonts w:eastAsia="Calibri"/>
          <w:b/>
          <w:szCs w:val="20"/>
          <w:u w:val="single"/>
          <w:lang w:val="sl-SI"/>
        </w:rPr>
        <w:t>/202</w:t>
      </w:r>
      <w:r w:rsidR="00013CFA">
        <w:rPr>
          <w:rFonts w:eastAsia="Calibri"/>
          <w:b/>
          <w:szCs w:val="20"/>
          <w:u w:val="single"/>
          <w:lang w:val="sl-SI"/>
        </w:rPr>
        <w:t>3</w:t>
      </w:r>
      <w:r w:rsidR="001607D5" w:rsidRPr="000A40A6">
        <w:rPr>
          <w:rFonts w:eastAsia="Calibri"/>
          <w:szCs w:val="20"/>
          <w:lang w:val="sl-SI"/>
        </w:rPr>
        <w:t xml:space="preserve">, naziv: </w:t>
      </w:r>
      <w:r w:rsidR="001607D5" w:rsidRPr="000A40A6">
        <w:rPr>
          <w:rFonts w:eastAsia="Calibri"/>
          <w:b/>
          <w:szCs w:val="20"/>
          <w:u w:val="single"/>
          <w:lang w:val="sl-SI"/>
        </w:rPr>
        <w:t>Prijava na javni poziv – razvojni projekt</w:t>
      </w:r>
      <w:r w:rsidR="001607D5" w:rsidRPr="000A40A6">
        <w:rPr>
          <w:rFonts w:eastAsia="Calibri"/>
          <w:szCs w:val="20"/>
          <w:lang w:val="sl-SI"/>
        </w:rPr>
        <w:t xml:space="preserve">. </w:t>
      </w:r>
      <w:r w:rsidRPr="000A40A6">
        <w:rPr>
          <w:rFonts w:eastAsia="Calibri"/>
          <w:szCs w:val="20"/>
          <w:lang w:val="sl-SI"/>
        </w:rPr>
        <w:t xml:space="preserve"> </w:t>
      </w:r>
    </w:p>
    <w:p w14:paraId="389812B6" w14:textId="77777777" w:rsidR="000236C2" w:rsidRPr="000A40A6" w:rsidRDefault="000236C2" w:rsidP="0087007C">
      <w:pPr>
        <w:pStyle w:val="ZADEVA"/>
        <w:spacing w:line="288" w:lineRule="auto"/>
        <w:jc w:val="both"/>
        <w:rPr>
          <w:b w:val="0"/>
          <w:szCs w:val="20"/>
          <w:lang w:val="sl-SI"/>
        </w:rPr>
      </w:pPr>
    </w:p>
    <w:p w14:paraId="3D129C52" w14:textId="74AA73B5" w:rsidR="00C9322D" w:rsidRPr="000A40A6" w:rsidRDefault="00DC348C" w:rsidP="0087007C">
      <w:pPr>
        <w:pStyle w:val="ZADEVA"/>
        <w:spacing w:line="288" w:lineRule="auto"/>
        <w:jc w:val="both"/>
        <w:rPr>
          <w:szCs w:val="20"/>
          <w:lang w:val="sl-SI"/>
        </w:rPr>
      </w:pPr>
      <w:r w:rsidRPr="000A40A6">
        <w:rPr>
          <w:szCs w:val="20"/>
          <w:u w:val="single"/>
          <w:lang w:val="sl-SI"/>
        </w:rPr>
        <w:t>Rok za oddajo prijave</w:t>
      </w:r>
      <w:r w:rsidR="00093DE3">
        <w:rPr>
          <w:szCs w:val="20"/>
          <w:lang w:val="sl-SI"/>
        </w:rPr>
        <w:t xml:space="preserve">: </w:t>
      </w:r>
      <w:r w:rsidR="00C3627D" w:rsidRPr="00C3627D">
        <w:rPr>
          <w:szCs w:val="20"/>
          <w:lang w:val="sl-SI"/>
        </w:rPr>
        <w:t>2</w:t>
      </w:r>
      <w:r w:rsidR="009E05A6" w:rsidRPr="00C3627D">
        <w:rPr>
          <w:szCs w:val="20"/>
          <w:lang w:val="sl-SI"/>
        </w:rPr>
        <w:t xml:space="preserve">. </w:t>
      </w:r>
      <w:r w:rsidR="00C3627D" w:rsidRPr="00C3627D">
        <w:rPr>
          <w:szCs w:val="20"/>
          <w:lang w:val="sl-SI"/>
        </w:rPr>
        <w:t>oktob</w:t>
      </w:r>
      <w:r w:rsidR="00C3627D">
        <w:rPr>
          <w:szCs w:val="20"/>
          <w:lang w:val="sl-SI"/>
        </w:rPr>
        <w:t>er</w:t>
      </w:r>
      <w:r w:rsidRPr="00C3627D">
        <w:rPr>
          <w:szCs w:val="20"/>
          <w:lang w:val="sl-SI"/>
        </w:rPr>
        <w:t>. 2023 do 12:00 ure.</w:t>
      </w:r>
      <w:r w:rsidRPr="000A40A6">
        <w:rPr>
          <w:szCs w:val="20"/>
          <w:lang w:val="sl-SI"/>
        </w:rPr>
        <w:t xml:space="preserve"> </w:t>
      </w:r>
    </w:p>
    <w:p w14:paraId="0E03C537" w14:textId="77777777" w:rsidR="00C9322D" w:rsidRPr="000A40A6" w:rsidRDefault="00C9322D" w:rsidP="0087007C">
      <w:pPr>
        <w:pStyle w:val="ZADEVA"/>
        <w:spacing w:line="288" w:lineRule="auto"/>
        <w:jc w:val="both"/>
        <w:rPr>
          <w:b w:val="0"/>
          <w:szCs w:val="20"/>
          <w:lang w:val="sl-SI"/>
        </w:rPr>
      </w:pPr>
    </w:p>
    <w:p w14:paraId="41B19723" w14:textId="276CEC1F" w:rsidR="007A6D29" w:rsidRPr="000A40A6" w:rsidRDefault="00DC348C" w:rsidP="0087007C">
      <w:pPr>
        <w:pStyle w:val="ZADEVA"/>
        <w:spacing w:line="288" w:lineRule="auto"/>
        <w:jc w:val="both"/>
        <w:rPr>
          <w:b w:val="0"/>
          <w:szCs w:val="20"/>
          <w:lang w:val="sl-SI"/>
        </w:rPr>
      </w:pPr>
      <w:r>
        <w:rPr>
          <w:szCs w:val="20"/>
          <w:u w:val="single"/>
          <w:lang w:val="sl-SI"/>
        </w:rPr>
        <w:t>Vsebina</w:t>
      </w:r>
      <w:r w:rsidRPr="000A40A6">
        <w:rPr>
          <w:szCs w:val="20"/>
          <w:u w:val="single"/>
          <w:lang w:val="sl-SI"/>
        </w:rPr>
        <w:t xml:space="preserve"> </w:t>
      </w:r>
      <w:r w:rsidR="000236C2" w:rsidRPr="000A40A6">
        <w:rPr>
          <w:szCs w:val="20"/>
          <w:u w:val="single"/>
          <w:lang w:val="sl-SI"/>
        </w:rPr>
        <w:t>oddaje prijave</w:t>
      </w:r>
      <w:r w:rsidR="00C9322D" w:rsidRPr="000A40A6">
        <w:rPr>
          <w:b w:val="0"/>
          <w:szCs w:val="20"/>
          <w:lang w:val="sl-SI"/>
        </w:rPr>
        <w:t>:</w:t>
      </w:r>
      <w:r w:rsidRPr="000A40A6">
        <w:rPr>
          <w:b w:val="0"/>
          <w:szCs w:val="20"/>
          <w:lang w:val="sl-SI"/>
        </w:rPr>
        <w:t xml:space="preserve"> prijavo sestavljajo naslednji podatki:</w:t>
      </w:r>
    </w:p>
    <w:p w14:paraId="54FFF07B" w14:textId="68810D12" w:rsidR="00747998" w:rsidRPr="000A40A6" w:rsidRDefault="00DC348C" w:rsidP="0087007C">
      <w:pPr>
        <w:pStyle w:val="Odstavekseznama"/>
        <w:numPr>
          <w:ilvl w:val="0"/>
          <w:numId w:val="1"/>
        </w:numPr>
        <w:spacing w:line="288" w:lineRule="auto"/>
        <w:jc w:val="both"/>
        <w:rPr>
          <w:rFonts w:eastAsia="Calibri"/>
          <w:szCs w:val="20"/>
          <w:lang w:val="sl-SI"/>
        </w:rPr>
      </w:pPr>
      <w:r w:rsidRPr="000A40A6">
        <w:rPr>
          <w:rFonts w:eastAsia="Calibri"/>
          <w:szCs w:val="20"/>
          <w:lang w:val="sl-SI"/>
        </w:rPr>
        <w:t xml:space="preserve">zaporedna številka in naziv </w:t>
      </w:r>
      <w:r w:rsidR="003C7764">
        <w:rPr>
          <w:rFonts w:eastAsia="Calibri"/>
          <w:szCs w:val="20"/>
          <w:lang w:val="sl-SI"/>
        </w:rPr>
        <w:t>razvojno-raziskovalnega in inovacijskega (RRI)</w:t>
      </w:r>
      <w:r w:rsidR="003C7764" w:rsidRPr="000A40A6">
        <w:rPr>
          <w:rFonts w:eastAsia="Calibri"/>
          <w:szCs w:val="20"/>
          <w:lang w:val="sl-SI"/>
        </w:rPr>
        <w:t xml:space="preserve"> </w:t>
      </w:r>
      <w:r w:rsidRPr="000A40A6">
        <w:rPr>
          <w:rFonts w:eastAsia="Calibri"/>
          <w:szCs w:val="20"/>
          <w:lang w:val="sl-SI"/>
        </w:rPr>
        <w:t>projekta</w:t>
      </w:r>
      <w:r w:rsidR="003C7764">
        <w:rPr>
          <w:rFonts w:eastAsia="Calibri"/>
          <w:szCs w:val="20"/>
          <w:lang w:val="sl-SI"/>
        </w:rPr>
        <w:t>,</w:t>
      </w:r>
      <w:r w:rsidRPr="000A40A6">
        <w:rPr>
          <w:rFonts w:eastAsia="Calibri"/>
          <w:szCs w:val="20"/>
          <w:lang w:val="sl-SI"/>
        </w:rPr>
        <w:t xml:space="preserve"> za katerega se subjekt prijavlja,</w:t>
      </w:r>
    </w:p>
    <w:p w14:paraId="79B9858F" w14:textId="39DF4946" w:rsidR="007A6D29" w:rsidRPr="000A40A6" w:rsidRDefault="00DC348C" w:rsidP="0087007C">
      <w:pPr>
        <w:pStyle w:val="Odstavekseznama"/>
        <w:numPr>
          <w:ilvl w:val="0"/>
          <w:numId w:val="1"/>
        </w:numPr>
        <w:spacing w:line="288" w:lineRule="auto"/>
        <w:jc w:val="both"/>
        <w:rPr>
          <w:rFonts w:eastAsia="Calibri"/>
          <w:szCs w:val="20"/>
          <w:lang w:val="sl-SI"/>
        </w:rPr>
      </w:pPr>
      <w:r w:rsidRPr="000A40A6">
        <w:rPr>
          <w:szCs w:val="20"/>
          <w:lang w:val="sl-SI"/>
        </w:rPr>
        <w:t xml:space="preserve">naziv in sedež </w:t>
      </w:r>
      <w:r w:rsidR="003C7764">
        <w:rPr>
          <w:szCs w:val="20"/>
          <w:lang w:val="sl-SI"/>
        </w:rPr>
        <w:t>prijavitelja</w:t>
      </w:r>
      <w:r w:rsidRPr="000A40A6">
        <w:rPr>
          <w:rFonts w:eastAsia="Calibri"/>
          <w:szCs w:val="20"/>
          <w:lang w:val="sl-SI"/>
        </w:rPr>
        <w:t>,</w:t>
      </w:r>
    </w:p>
    <w:p w14:paraId="5D45A7D9" w14:textId="460AE52F" w:rsidR="000A40A6" w:rsidRDefault="00DC348C" w:rsidP="0087007C">
      <w:pPr>
        <w:pStyle w:val="Odstavekseznama"/>
        <w:numPr>
          <w:ilvl w:val="0"/>
          <w:numId w:val="1"/>
        </w:numPr>
        <w:spacing w:line="288" w:lineRule="auto"/>
        <w:jc w:val="both"/>
        <w:rPr>
          <w:rFonts w:eastAsia="Calibri"/>
          <w:szCs w:val="20"/>
          <w:lang w:val="sl-SI"/>
        </w:rPr>
      </w:pPr>
      <w:r>
        <w:rPr>
          <w:rFonts w:eastAsia="Calibri"/>
          <w:szCs w:val="20"/>
          <w:lang w:val="sl-SI"/>
        </w:rPr>
        <w:t xml:space="preserve">zakoniti zastopnik </w:t>
      </w:r>
      <w:r w:rsidR="003C7764">
        <w:rPr>
          <w:rFonts w:eastAsia="Calibri"/>
          <w:szCs w:val="20"/>
          <w:lang w:val="sl-SI"/>
        </w:rPr>
        <w:t>prijavitelja</w:t>
      </w:r>
      <w:r>
        <w:rPr>
          <w:rFonts w:eastAsia="Calibri"/>
          <w:szCs w:val="20"/>
          <w:lang w:val="sl-SI"/>
        </w:rPr>
        <w:t>,</w:t>
      </w:r>
    </w:p>
    <w:p w14:paraId="5445150F" w14:textId="3E718C60" w:rsidR="000A40A6" w:rsidRDefault="00DC348C" w:rsidP="0087007C">
      <w:pPr>
        <w:pStyle w:val="Odstavekseznama"/>
        <w:numPr>
          <w:ilvl w:val="0"/>
          <w:numId w:val="1"/>
        </w:numPr>
        <w:spacing w:line="288" w:lineRule="auto"/>
        <w:jc w:val="both"/>
        <w:rPr>
          <w:rFonts w:eastAsia="Calibri"/>
          <w:szCs w:val="20"/>
          <w:lang w:val="sl-SI"/>
        </w:rPr>
      </w:pPr>
      <w:r>
        <w:rPr>
          <w:rFonts w:eastAsia="Calibri"/>
          <w:szCs w:val="20"/>
          <w:lang w:val="sl-SI"/>
        </w:rPr>
        <w:t>kontaktni podatki: e-pošta, tel</w:t>
      </w:r>
      <w:r w:rsidR="001B44FE">
        <w:rPr>
          <w:rFonts w:eastAsia="Calibri"/>
          <w:szCs w:val="20"/>
          <w:lang w:val="sl-SI"/>
        </w:rPr>
        <w:t>efon</w:t>
      </w:r>
      <w:r>
        <w:rPr>
          <w:rFonts w:eastAsia="Calibri"/>
          <w:szCs w:val="20"/>
          <w:lang w:val="sl-SI"/>
        </w:rPr>
        <w:t>,</w:t>
      </w:r>
    </w:p>
    <w:p w14:paraId="7945C97F" w14:textId="77777777" w:rsidR="007A6D29" w:rsidRPr="000A40A6" w:rsidRDefault="00DC348C" w:rsidP="0087007C">
      <w:pPr>
        <w:pStyle w:val="Odstavekseznama"/>
        <w:numPr>
          <w:ilvl w:val="0"/>
          <w:numId w:val="1"/>
        </w:numPr>
        <w:spacing w:line="288" w:lineRule="auto"/>
        <w:jc w:val="both"/>
        <w:rPr>
          <w:rFonts w:eastAsia="Calibri"/>
          <w:szCs w:val="20"/>
          <w:lang w:val="sl-SI"/>
        </w:rPr>
      </w:pPr>
      <w:r w:rsidRPr="000A40A6">
        <w:rPr>
          <w:rFonts w:eastAsia="Calibri"/>
          <w:szCs w:val="20"/>
          <w:lang w:val="sl-SI"/>
        </w:rPr>
        <w:t xml:space="preserve">število in struktura zaposlenih, </w:t>
      </w:r>
    </w:p>
    <w:p w14:paraId="0550004E" w14:textId="52C8C8CA" w:rsidR="007A6D29" w:rsidRPr="000A40A6" w:rsidRDefault="00DC348C" w:rsidP="0087007C">
      <w:pPr>
        <w:pStyle w:val="Odstavekseznama"/>
        <w:numPr>
          <w:ilvl w:val="0"/>
          <w:numId w:val="1"/>
        </w:numPr>
        <w:spacing w:line="288" w:lineRule="auto"/>
        <w:jc w:val="both"/>
        <w:rPr>
          <w:rFonts w:eastAsia="Calibri"/>
          <w:szCs w:val="20"/>
          <w:lang w:val="sl-SI"/>
        </w:rPr>
      </w:pPr>
      <w:r w:rsidRPr="000A40A6">
        <w:rPr>
          <w:rFonts w:eastAsia="Calibri"/>
          <w:szCs w:val="20"/>
          <w:lang w:val="sl-SI"/>
        </w:rPr>
        <w:t>v primeru prijave več subjektov (konzorcij) se navede naziv in sedež ter število in struktura zaposlenih za vsak</w:t>
      </w:r>
      <w:r w:rsidR="003C7764">
        <w:rPr>
          <w:rFonts w:eastAsia="Calibri"/>
          <w:szCs w:val="20"/>
          <w:lang w:val="sl-SI"/>
        </w:rPr>
        <w:t>ega sodelujočega</w:t>
      </w:r>
      <w:r w:rsidR="003C7764" w:rsidRPr="000A40A6">
        <w:rPr>
          <w:rFonts w:eastAsia="Calibri"/>
          <w:szCs w:val="20"/>
          <w:lang w:val="sl-SI"/>
        </w:rPr>
        <w:t xml:space="preserve"> </w:t>
      </w:r>
      <w:r w:rsidRPr="000A40A6">
        <w:rPr>
          <w:rFonts w:eastAsia="Calibri"/>
          <w:szCs w:val="20"/>
          <w:lang w:val="sl-SI"/>
        </w:rPr>
        <w:t>posebej</w:t>
      </w:r>
      <w:r w:rsidR="00747998" w:rsidRPr="000A40A6">
        <w:rPr>
          <w:rFonts w:eastAsia="Calibri"/>
          <w:szCs w:val="20"/>
          <w:lang w:val="sl-SI"/>
        </w:rPr>
        <w:t>,</w:t>
      </w:r>
      <w:r w:rsidRPr="000A40A6">
        <w:rPr>
          <w:rFonts w:eastAsia="Calibri"/>
          <w:szCs w:val="20"/>
          <w:lang w:val="sl-SI"/>
        </w:rPr>
        <w:t xml:space="preserve">  </w:t>
      </w:r>
    </w:p>
    <w:p w14:paraId="69286ADA" w14:textId="01D1B915" w:rsidR="00747998" w:rsidRPr="000A40A6" w:rsidRDefault="00DC348C" w:rsidP="0087007C">
      <w:pPr>
        <w:pStyle w:val="Odstavekseznama"/>
        <w:numPr>
          <w:ilvl w:val="0"/>
          <w:numId w:val="1"/>
        </w:numPr>
        <w:spacing w:line="288" w:lineRule="auto"/>
        <w:jc w:val="both"/>
        <w:rPr>
          <w:rFonts w:eastAsia="Calibri"/>
          <w:szCs w:val="20"/>
          <w:lang w:val="sl-SI"/>
        </w:rPr>
      </w:pPr>
      <w:r w:rsidRPr="000A40A6">
        <w:rPr>
          <w:rFonts w:eastAsia="Calibri"/>
          <w:szCs w:val="20"/>
          <w:lang w:val="sl-SI"/>
        </w:rPr>
        <w:lastRenderedPageBreak/>
        <w:t xml:space="preserve">reference </w:t>
      </w:r>
      <w:r w:rsidR="003C7764">
        <w:rPr>
          <w:rFonts w:eastAsia="Calibri"/>
          <w:szCs w:val="20"/>
          <w:lang w:val="sl-SI"/>
        </w:rPr>
        <w:t>prijavitelja</w:t>
      </w:r>
      <w:r w:rsidR="003C7764" w:rsidRPr="000A40A6">
        <w:rPr>
          <w:rFonts w:eastAsia="Calibri"/>
          <w:szCs w:val="20"/>
          <w:lang w:val="sl-SI"/>
        </w:rPr>
        <w:t xml:space="preserve"> </w:t>
      </w:r>
      <w:r w:rsidRPr="000A40A6">
        <w:rPr>
          <w:rFonts w:eastAsia="Calibri"/>
          <w:szCs w:val="20"/>
          <w:lang w:val="sl-SI"/>
        </w:rPr>
        <w:t xml:space="preserve">ali konzorcija – navede se naziv projekta, kratek opis </w:t>
      </w:r>
      <w:r w:rsidR="001607D5" w:rsidRPr="000A40A6">
        <w:rPr>
          <w:rFonts w:eastAsia="Calibri"/>
          <w:szCs w:val="20"/>
          <w:lang w:val="sl-SI"/>
        </w:rPr>
        <w:t xml:space="preserve">– povzetek </w:t>
      </w:r>
      <w:r w:rsidRPr="000A40A6">
        <w:rPr>
          <w:rFonts w:eastAsia="Calibri"/>
          <w:szCs w:val="20"/>
          <w:lang w:val="sl-SI"/>
        </w:rPr>
        <w:t xml:space="preserve">projekta, vrednost projekta, </w:t>
      </w:r>
      <w:r w:rsidR="001607D5" w:rsidRPr="000A40A6">
        <w:rPr>
          <w:rFonts w:eastAsia="Calibri"/>
          <w:szCs w:val="20"/>
          <w:lang w:val="sl-SI"/>
        </w:rPr>
        <w:t>trajanje</w:t>
      </w:r>
      <w:r w:rsidRPr="000A40A6">
        <w:rPr>
          <w:rFonts w:eastAsia="Calibri"/>
          <w:szCs w:val="20"/>
          <w:lang w:val="sl-SI"/>
        </w:rPr>
        <w:t xml:space="preserve"> projekta, naročnik, drugi relevantni podatki,</w:t>
      </w:r>
    </w:p>
    <w:p w14:paraId="4E982814" w14:textId="65B602F0" w:rsidR="00747998" w:rsidRPr="000A40A6" w:rsidRDefault="00DC348C" w:rsidP="0087007C">
      <w:pPr>
        <w:pStyle w:val="Odstavekseznama"/>
        <w:numPr>
          <w:ilvl w:val="0"/>
          <w:numId w:val="1"/>
        </w:numPr>
        <w:spacing w:line="288" w:lineRule="auto"/>
        <w:jc w:val="both"/>
        <w:rPr>
          <w:rFonts w:eastAsia="Calibri"/>
          <w:szCs w:val="20"/>
          <w:lang w:val="sl-SI"/>
        </w:rPr>
      </w:pPr>
      <w:r w:rsidRPr="000A40A6">
        <w:rPr>
          <w:rFonts w:eastAsia="Calibri"/>
          <w:szCs w:val="20"/>
          <w:lang w:val="sl-SI"/>
        </w:rPr>
        <w:t xml:space="preserve">za reference se navedejo uspešno zaključeni </w:t>
      </w:r>
      <w:r w:rsidR="003C7764">
        <w:rPr>
          <w:rFonts w:eastAsia="Calibri"/>
          <w:szCs w:val="20"/>
          <w:lang w:val="sl-SI"/>
        </w:rPr>
        <w:t>RRI</w:t>
      </w:r>
      <w:r w:rsidR="003C7764" w:rsidRPr="000A40A6">
        <w:rPr>
          <w:rFonts w:eastAsia="Calibri"/>
          <w:szCs w:val="20"/>
          <w:lang w:val="sl-SI"/>
        </w:rPr>
        <w:t xml:space="preserve"> </w:t>
      </w:r>
      <w:r w:rsidRPr="000A40A6">
        <w:rPr>
          <w:rFonts w:eastAsia="Calibri"/>
          <w:szCs w:val="20"/>
          <w:lang w:val="sl-SI"/>
        </w:rPr>
        <w:t xml:space="preserve">projekti v zadnjih petih letih od datuma objave javnega poziva,   </w:t>
      </w:r>
    </w:p>
    <w:p w14:paraId="3E465CE9" w14:textId="77777777" w:rsidR="00747998" w:rsidRPr="000A40A6" w:rsidRDefault="00DC348C" w:rsidP="0087007C">
      <w:pPr>
        <w:pStyle w:val="Odstavekseznama"/>
        <w:numPr>
          <w:ilvl w:val="0"/>
          <w:numId w:val="1"/>
        </w:numPr>
        <w:spacing w:line="288" w:lineRule="auto"/>
        <w:jc w:val="both"/>
        <w:rPr>
          <w:rFonts w:eastAsia="Calibri"/>
          <w:szCs w:val="20"/>
          <w:lang w:val="sl-SI"/>
        </w:rPr>
      </w:pPr>
      <w:r w:rsidRPr="000A40A6">
        <w:rPr>
          <w:rFonts w:eastAsia="Calibri"/>
          <w:szCs w:val="20"/>
          <w:lang w:val="sl-SI"/>
        </w:rPr>
        <w:t>številka soglasja za proizvodnjo vojaškega orožja in opreme</w:t>
      </w:r>
      <w:r w:rsidR="003C7764">
        <w:rPr>
          <w:rFonts w:eastAsia="Calibri"/>
          <w:szCs w:val="20"/>
          <w:lang w:val="sl-SI"/>
        </w:rPr>
        <w:t>,</w:t>
      </w:r>
      <w:r w:rsidRPr="000A40A6">
        <w:rPr>
          <w:rFonts w:eastAsia="Calibri"/>
          <w:szCs w:val="20"/>
          <w:lang w:val="sl-SI"/>
        </w:rPr>
        <w:t xml:space="preserve"> v kolikor z njim podjetje razpolaga,</w:t>
      </w:r>
    </w:p>
    <w:p w14:paraId="2C6721B9" w14:textId="0130A571" w:rsidR="00747998" w:rsidRDefault="00DC348C" w:rsidP="0087007C">
      <w:pPr>
        <w:pStyle w:val="Odstavekseznama"/>
        <w:numPr>
          <w:ilvl w:val="0"/>
          <w:numId w:val="1"/>
        </w:numPr>
        <w:spacing w:line="288" w:lineRule="auto"/>
        <w:jc w:val="both"/>
        <w:rPr>
          <w:rFonts w:eastAsia="Calibri"/>
          <w:szCs w:val="20"/>
          <w:lang w:val="sl-SI"/>
        </w:rPr>
      </w:pPr>
      <w:r w:rsidRPr="000A40A6">
        <w:rPr>
          <w:rFonts w:eastAsia="Calibri"/>
          <w:szCs w:val="20"/>
          <w:lang w:val="sl-SI"/>
        </w:rPr>
        <w:t>druge relevantne informacije</w:t>
      </w:r>
      <w:r w:rsidR="00213ABE" w:rsidRPr="000A40A6">
        <w:rPr>
          <w:rFonts w:eastAsia="Calibri"/>
          <w:szCs w:val="20"/>
          <w:lang w:val="sl-SI"/>
        </w:rPr>
        <w:t xml:space="preserve"> v povezavi z dejavnostjo </w:t>
      </w:r>
      <w:r w:rsidR="003C7764">
        <w:rPr>
          <w:rFonts w:eastAsia="Calibri"/>
          <w:szCs w:val="20"/>
          <w:lang w:val="sl-SI"/>
        </w:rPr>
        <w:t>prijavitelja</w:t>
      </w:r>
      <w:r w:rsidR="003C7764" w:rsidRPr="000A40A6">
        <w:rPr>
          <w:rFonts w:eastAsia="Calibri"/>
          <w:szCs w:val="20"/>
          <w:lang w:val="sl-SI"/>
        </w:rPr>
        <w:t xml:space="preserve"> </w:t>
      </w:r>
      <w:r w:rsidR="00213ABE" w:rsidRPr="000A40A6">
        <w:rPr>
          <w:rFonts w:eastAsia="Calibri"/>
          <w:szCs w:val="20"/>
          <w:lang w:val="sl-SI"/>
        </w:rPr>
        <w:t>in v povezavi z razvojnim projektom za katerega se podjetje prijavlja</w:t>
      </w:r>
      <w:r w:rsidRPr="000A40A6">
        <w:rPr>
          <w:rFonts w:eastAsia="Calibri"/>
          <w:szCs w:val="20"/>
          <w:lang w:val="sl-SI"/>
        </w:rPr>
        <w:t xml:space="preserve">. </w:t>
      </w:r>
    </w:p>
    <w:p w14:paraId="1DF9ADC6" w14:textId="77777777" w:rsidR="00747998" w:rsidRDefault="00747998" w:rsidP="0087007C">
      <w:pPr>
        <w:spacing w:line="288" w:lineRule="auto"/>
        <w:jc w:val="both"/>
        <w:rPr>
          <w:rFonts w:eastAsia="Calibri"/>
          <w:szCs w:val="20"/>
          <w:lang w:val="sl-SI"/>
        </w:rPr>
      </w:pPr>
    </w:p>
    <w:p w14:paraId="0E8C5615" w14:textId="6298B244" w:rsidR="000A40A6" w:rsidRPr="00BF6DDA" w:rsidRDefault="00DC348C" w:rsidP="0087007C">
      <w:pPr>
        <w:pStyle w:val="Navaden5"/>
        <w:spacing w:line="288" w:lineRule="auto"/>
        <w:jc w:val="both"/>
        <w:rPr>
          <w:rFonts w:cs="Arial"/>
          <w:sz w:val="20"/>
        </w:rPr>
      </w:pPr>
      <w:r w:rsidRPr="00BF6DDA">
        <w:rPr>
          <w:rFonts w:cs="Arial"/>
          <w:sz w:val="20"/>
        </w:rPr>
        <w:t xml:space="preserve">Ministrstvo za obrambo </w:t>
      </w:r>
      <w:r w:rsidR="008B5D60" w:rsidRPr="00BF6DDA">
        <w:rPr>
          <w:rFonts w:cs="Arial"/>
          <w:sz w:val="20"/>
        </w:rPr>
        <w:t xml:space="preserve">bo </w:t>
      </w:r>
      <w:r w:rsidRPr="00BF6DDA">
        <w:rPr>
          <w:rFonts w:cs="Arial"/>
          <w:sz w:val="20"/>
        </w:rPr>
        <w:t>skladno Zakon</w:t>
      </w:r>
      <w:r w:rsidR="00B512B5" w:rsidRPr="00BF6DDA">
        <w:rPr>
          <w:rFonts w:cs="Arial"/>
          <w:sz w:val="20"/>
        </w:rPr>
        <w:t>om</w:t>
      </w:r>
      <w:r w:rsidRPr="00BF6DDA">
        <w:rPr>
          <w:rFonts w:cs="Arial"/>
          <w:sz w:val="20"/>
        </w:rPr>
        <w:t xml:space="preserve"> o javnem naročanju na področju obrambe in varnosti (Uradni list RS, št. 90/12, 90/14 – ZDU-1l in 52/16) </w:t>
      </w:r>
      <w:r w:rsidR="00B512B5" w:rsidRPr="00BF6DDA">
        <w:rPr>
          <w:rFonts w:cs="Arial"/>
          <w:sz w:val="20"/>
        </w:rPr>
        <w:t xml:space="preserve">ter </w:t>
      </w:r>
      <w:r w:rsidR="00B512B5" w:rsidRPr="00BF6DDA">
        <w:rPr>
          <w:sz w:val="20"/>
        </w:rPr>
        <w:t>Zakonom o javnem naročanju (</w:t>
      </w:r>
      <w:r w:rsidR="00B512B5" w:rsidRPr="00BF6DDA">
        <w:rPr>
          <w:rFonts w:eastAsia="Calibri" w:cs="Arial"/>
          <w:sz w:val="20"/>
        </w:rPr>
        <w:t xml:space="preserve">Uradni list RS, št. </w:t>
      </w:r>
      <w:r w:rsidR="00B512B5" w:rsidRPr="00BF6DDA">
        <w:rPr>
          <w:rFonts w:cs="Arial"/>
          <w:sz w:val="20"/>
        </w:rPr>
        <w:t xml:space="preserve">91/2015, 14/18, 121/21 </w:t>
      </w:r>
      <w:hyperlink r:id="rId10" w:tgtFrame="_blank" w:tooltip="Zakon o spremembah in dopolnitvah Zakona o javnem naročanju" w:history="1">
        <w:r w:rsidR="00B512B5" w:rsidRPr="00BF6DDA">
          <w:rPr>
            <w:rStyle w:val="Hiperpovezava"/>
            <w:rFonts w:cs="Arial"/>
            <w:bCs/>
            <w:color w:val="auto"/>
            <w:sz w:val="20"/>
            <w:shd w:val="clear" w:color="auto" w:fill="FFFFFF"/>
          </w:rPr>
          <w:t>10/22</w:t>
        </w:r>
      </w:hyperlink>
      <w:r w:rsidR="00B512B5" w:rsidRPr="00BF6DDA">
        <w:rPr>
          <w:rFonts w:cs="Arial"/>
          <w:sz w:val="20"/>
        </w:rPr>
        <w:t>, 74/22-odl. US in 100/22-ZNUZSZS</w:t>
      </w:r>
      <w:r w:rsidR="00B512B5" w:rsidRPr="00BF6DDA">
        <w:rPr>
          <w:sz w:val="20"/>
        </w:rPr>
        <w:t>)</w:t>
      </w:r>
      <w:r w:rsidR="00B512B5" w:rsidRPr="00BF6DDA">
        <w:rPr>
          <w:rFonts w:cs="Arial"/>
          <w:sz w:val="20"/>
        </w:rPr>
        <w:t xml:space="preserve"> </w:t>
      </w:r>
      <w:r w:rsidRPr="00BF6DDA">
        <w:rPr>
          <w:rFonts w:cs="Arial"/>
          <w:sz w:val="20"/>
        </w:rPr>
        <w:t>izvedlo postopek javnega naročila ter z izbranim ponudnikom sklenilo pogodbo za celotno javno naročilo po pravnomočnosti odločitve o oddaji javnega naročila.</w:t>
      </w:r>
    </w:p>
    <w:p w14:paraId="38CF0C3E" w14:textId="77777777" w:rsidR="000A40A6" w:rsidRPr="00BF6DDA" w:rsidRDefault="000A40A6" w:rsidP="0087007C">
      <w:pPr>
        <w:pStyle w:val="Navaden5"/>
        <w:spacing w:line="288" w:lineRule="auto"/>
        <w:jc w:val="both"/>
        <w:rPr>
          <w:rFonts w:cs="Arial"/>
          <w:sz w:val="20"/>
        </w:rPr>
      </w:pPr>
    </w:p>
    <w:p w14:paraId="0EBB0E2A" w14:textId="54972425" w:rsidR="00E21B96" w:rsidRPr="00BF6DDA" w:rsidRDefault="00DC348C" w:rsidP="0087007C">
      <w:pPr>
        <w:tabs>
          <w:tab w:val="left" w:pos="6237"/>
        </w:tabs>
        <w:spacing w:line="288" w:lineRule="auto"/>
        <w:jc w:val="both"/>
        <w:rPr>
          <w:szCs w:val="20"/>
          <w:lang w:val="sl-SI"/>
        </w:rPr>
      </w:pPr>
      <w:r w:rsidRPr="00BF6DDA">
        <w:rPr>
          <w:szCs w:val="20"/>
          <w:lang w:val="sl-SI"/>
        </w:rPr>
        <w:t xml:space="preserve">Razpisno dokumentacijo za oddajo javnega naročila po postopku s pogajanji brez predhodne objave za izvedbo </w:t>
      </w:r>
      <w:r w:rsidRPr="00BF6DDA">
        <w:rPr>
          <w:bCs/>
          <w:szCs w:val="20"/>
          <w:lang w:val="sl-SI" w:eastAsia="sl-SI"/>
        </w:rPr>
        <w:t xml:space="preserve">razvojnega </w:t>
      </w:r>
      <w:r w:rsidRPr="00BF6DDA">
        <w:rPr>
          <w:szCs w:val="20"/>
          <w:lang w:val="sl-SI"/>
        </w:rPr>
        <w:t xml:space="preserve">projekta bo ministrstvo posredovalo prijaviteljem, v kolikor bo iz priložene dokumentacije razvidno, da imajo ustrezne reference </w:t>
      </w:r>
      <w:r w:rsidR="008B5D60" w:rsidRPr="00BF6DDA">
        <w:rPr>
          <w:szCs w:val="20"/>
          <w:lang w:val="sl-SI"/>
        </w:rPr>
        <w:t>na razvojno raziskovalnem področju, ki je predmet tega poziva</w:t>
      </w:r>
      <w:r w:rsidR="005A0AB2" w:rsidRPr="00BF6DDA">
        <w:rPr>
          <w:szCs w:val="20"/>
          <w:lang w:val="sl-SI"/>
        </w:rPr>
        <w:t xml:space="preserve"> </w:t>
      </w:r>
      <w:r w:rsidRPr="00BF6DDA">
        <w:rPr>
          <w:szCs w:val="20"/>
          <w:lang w:val="sl-SI"/>
        </w:rPr>
        <w:t xml:space="preserve">ter morebitnim drugim potencialnim ponudnikom, v kolikor imajo </w:t>
      </w:r>
      <w:r w:rsidR="008B5D60" w:rsidRPr="00BF6DDA">
        <w:rPr>
          <w:szCs w:val="20"/>
          <w:lang w:val="sl-SI"/>
        </w:rPr>
        <w:t>ustrezne reference na razvojno raziskovalnem področju, ki je predmet tega poziva</w:t>
      </w:r>
      <w:r w:rsidR="005A0AB2" w:rsidRPr="00BF6DDA">
        <w:rPr>
          <w:szCs w:val="20"/>
          <w:lang w:val="sl-SI"/>
        </w:rPr>
        <w:t>.</w:t>
      </w:r>
    </w:p>
    <w:p w14:paraId="2D4D59BA" w14:textId="77777777" w:rsidR="000A40A6" w:rsidRPr="000A40A6" w:rsidRDefault="000A40A6" w:rsidP="0087007C">
      <w:pPr>
        <w:spacing w:line="288" w:lineRule="auto"/>
        <w:jc w:val="both"/>
        <w:rPr>
          <w:rFonts w:eastAsia="Calibri"/>
          <w:szCs w:val="20"/>
          <w:lang w:val="sl-SI"/>
        </w:rPr>
      </w:pPr>
    </w:p>
    <w:p w14:paraId="0B780C3D" w14:textId="77777777" w:rsidR="00747998" w:rsidRPr="000A40A6" w:rsidRDefault="00DC348C" w:rsidP="0087007C">
      <w:pPr>
        <w:spacing w:line="288" w:lineRule="auto"/>
        <w:jc w:val="both"/>
        <w:rPr>
          <w:rFonts w:eastAsia="Calibri"/>
          <w:b/>
          <w:szCs w:val="20"/>
          <w:lang w:val="sl-SI"/>
        </w:rPr>
      </w:pPr>
      <w:r w:rsidRPr="000A40A6">
        <w:rPr>
          <w:rFonts w:eastAsia="Calibri"/>
          <w:b/>
          <w:szCs w:val="20"/>
          <w:u w:val="single"/>
          <w:lang w:val="sl-SI"/>
        </w:rPr>
        <w:t>Seznam razvojnih projektov</w:t>
      </w:r>
      <w:r w:rsidRPr="000A40A6">
        <w:rPr>
          <w:rFonts w:eastAsia="Calibri"/>
          <w:b/>
          <w:szCs w:val="20"/>
          <w:lang w:val="sl-SI"/>
        </w:rPr>
        <w:t xml:space="preserve">: </w:t>
      </w:r>
    </w:p>
    <w:p w14:paraId="177A4792" w14:textId="77777777" w:rsidR="00747998" w:rsidRPr="000A40A6" w:rsidRDefault="00747998" w:rsidP="0087007C">
      <w:pPr>
        <w:spacing w:line="288" w:lineRule="auto"/>
        <w:jc w:val="both"/>
        <w:rPr>
          <w:rFonts w:eastAsia="Calibri"/>
          <w:szCs w:val="20"/>
          <w:lang w:val="sl-SI"/>
        </w:rPr>
      </w:pPr>
    </w:p>
    <w:p w14:paraId="5C1B5B7F" w14:textId="2EA083F6" w:rsidR="00541729" w:rsidRPr="008D51D1" w:rsidRDefault="00DC348C" w:rsidP="0087007C">
      <w:pPr>
        <w:spacing w:line="288" w:lineRule="auto"/>
        <w:jc w:val="both"/>
        <w:rPr>
          <w:rFonts w:eastAsia="Calibri"/>
          <w:b/>
          <w:szCs w:val="20"/>
          <w:lang w:val="sl-SI"/>
        </w:rPr>
      </w:pPr>
      <w:r w:rsidRPr="000A40A6">
        <w:rPr>
          <w:rFonts w:eastAsia="Calibri"/>
          <w:b/>
          <w:szCs w:val="20"/>
          <w:lang w:val="sl-SI"/>
        </w:rPr>
        <w:t xml:space="preserve">Zap. št. 1: </w:t>
      </w:r>
    </w:p>
    <w:p w14:paraId="025FFDED" w14:textId="77777777" w:rsidR="008400F9" w:rsidRPr="000A40A6" w:rsidRDefault="008400F9" w:rsidP="0087007C">
      <w:pPr>
        <w:pStyle w:val="ZADEVA"/>
        <w:spacing w:line="288" w:lineRule="auto"/>
        <w:jc w:val="both"/>
        <w:rPr>
          <w:szCs w:val="20"/>
          <w:lang w:val="sl-SI"/>
        </w:rPr>
      </w:pPr>
    </w:p>
    <w:p w14:paraId="2918C5E6" w14:textId="77777777" w:rsidR="00F567E5" w:rsidRPr="0073267E" w:rsidRDefault="00F567E5" w:rsidP="0087007C">
      <w:pPr>
        <w:tabs>
          <w:tab w:val="left" w:pos="426"/>
        </w:tabs>
        <w:spacing w:line="288" w:lineRule="auto"/>
        <w:jc w:val="both"/>
        <w:outlineLvl w:val="0"/>
        <w:rPr>
          <w:iCs/>
          <w:strike/>
          <w:szCs w:val="20"/>
          <w:lang w:val="sl-SI"/>
        </w:rPr>
      </w:pPr>
      <w:r w:rsidRPr="00262A10">
        <w:rPr>
          <w:noProof/>
          <w:kern w:val="32"/>
          <w:szCs w:val="20"/>
          <w:u w:val="single"/>
          <w:lang w:val="sl-SI" w:eastAsia="sl-SI"/>
        </w:rPr>
        <w:t>Naslov RRI aktivnosti</w:t>
      </w:r>
      <w:r w:rsidRPr="00262A10">
        <w:rPr>
          <w:noProof/>
          <w:kern w:val="32"/>
          <w:szCs w:val="20"/>
          <w:lang w:val="sl-SI" w:eastAsia="sl-SI"/>
        </w:rPr>
        <w:t xml:space="preserve">: </w:t>
      </w:r>
      <w:r w:rsidRPr="0073267E">
        <w:rPr>
          <w:iCs/>
          <w:szCs w:val="20"/>
          <w:lang w:val="sl-SI"/>
        </w:rPr>
        <w:t>Modernizacija tanka M-84 – študija možnosti (M84MOD-ST)</w:t>
      </w:r>
    </w:p>
    <w:p w14:paraId="366CD3C9" w14:textId="77777777" w:rsidR="00F567E5" w:rsidRDefault="00F567E5" w:rsidP="0087007C">
      <w:pPr>
        <w:tabs>
          <w:tab w:val="left" w:pos="426"/>
        </w:tabs>
        <w:spacing w:line="288" w:lineRule="auto"/>
        <w:jc w:val="both"/>
        <w:outlineLvl w:val="0"/>
        <w:rPr>
          <w:noProof/>
          <w:szCs w:val="20"/>
          <w:lang w:val="sl-SI"/>
        </w:rPr>
      </w:pPr>
    </w:p>
    <w:p w14:paraId="08058796" w14:textId="50BAFACB" w:rsidR="00F567E5" w:rsidRDefault="00F567E5" w:rsidP="0087007C">
      <w:pPr>
        <w:tabs>
          <w:tab w:val="left" w:pos="426"/>
        </w:tabs>
        <w:spacing w:line="288" w:lineRule="auto"/>
        <w:jc w:val="both"/>
        <w:outlineLvl w:val="0"/>
        <w:rPr>
          <w:noProof/>
          <w:szCs w:val="20"/>
          <w:lang w:val="sl-SI"/>
        </w:rPr>
      </w:pPr>
      <w:r w:rsidRPr="00755E7C">
        <w:rPr>
          <w:noProof/>
          <w:szCs w:val="20"/>
          <w:u w:val="single"/>
          <w:lang w:val="sl-SI"/>
        </w:rPr>
        <w:t>Kratek povzetek RRI aktivnosti:</w:t>
      </w:r>
      <w:r>
        <w:rPr>
          <w:noProof/>
          <w:szCs w:val="20"/>
          <w:lang w:val="sl-SI"/>
        </w:rPr>
        <w:t xml:space="preserve"> </w:t>
      </w:r>
      <w:r w:rsidRPr="00B11216">
        <w:rPr>
          <w:noProof/>
          <w:szCs w:val="20"/>
          <w:lang w:val="sl-SI"/>
        </w:rPr>
        <w:t xml:space="preserve">Predlagana študija bo podlaga za informirano odločitev </w:t>
      </w:r>
      <w:r>
        <w:rPr>
          <w:noProof/>
          <w:szCs w:val="20"/>
          <w:lang w:val="sl-SI"/>
        </w:rPr>
        <w:t xml:space="preserve">o morebitni smotrnosti in izvedljivosti modernizacije </w:t>
      </w:r>
      <w:r w:rsidRPr="00B11216">
        <w:rPr>
          <w:noProof/>
          <w:szCs w:val="20"/>
          <w:lang w:val="sl-SI"/>
        </w:rPr>
        <w:t>tanka M-84 v sistem, ki bo</w:t>
      </w:r>
      <w:r>
        <w:rPr>
          <w:noProof/>
          <w:szCs w:val="20"/>
          <w:lang w:val="sl-SI"/>
        </w:rPr>
        <w:t xml:space="preserve"> ponovno</w:t>
      </w:r>
      <w:r w:rsidRPr="00B11216">
        <w:rPr>
          <w:noProof/>
          <w:szCs w:val="20"/>
          <w:lang w:val="sl-SI"/>
        </w:rPr>
        <w:t xml:space="preserve"> primerljiv s </w:t>
      </w:r>
      <w:r>
        <w:rPr>
          <w:noProof/>
          <w:szCs w:val="20"/>
          <w:lang w:val="sl-SI"/>
        </w:rPr>
        <w:t>sodobnimi (</w:t>
      </w:r>
      <w:r w:rsidRPr="00B11216">
        <w:rPr>
          <w:noProof/>
          <w:szCs w:val="20"/>
          <w:lang w:val="sl-SI"/>
        </w:rPr>
        <w:t>srednjimi</w:t>
      </w:r>
      <w:r>
        <w:rPr>
          <w:noProof/>
          <w:szCs w:val="20"/>
          <w:lang w:val="sl-SI"/>
        </w:rPr>
        <w:t xml:space="preserve"> velikimi)</w:t>
      </w:r>
      <w:r w:rsidRPr="00B11216">
        <w:rPr>
          <w:noProof/>
          <w:szCs w:val="20"/>
          <w:lang w:val="sl-SI"/>
        </w:rPr>
        <w:t xml:space="preserve"> tanki</w:t>
      </w:r>
      <w:r>
        <w:rPr>
          <w:noProof/>
          <w:szCs w:val="20"/>
          <w:lang w:val="sl-SI"/>
        </w:rPr>
        <w:t xml:space="preserve"> na tržišču in bo kot tak zagotavljal sposobnost preživetja na bojišču. </w:t>
      </w:r>
      <w:r w:rsidRPr="00B11216">
        <w:rPr>
          <w:noProof/>
          <w:szCs w:val="20"/>
          <w:lang w:val="sl-SI"/>
        </w:rPr>
        <w:t>Študija bo</w:t>
      </w:r>
      <w:r w:rsidR="00E65130">
        <w:rPr>
          <w:noProof/>
          <w:szCs w:val="20"/>
          <w:lang w:val="sl-SI"/>
        </w:rPr>
        <w:t xml:space="preserve"> morala podati</w:t>
      </w:r>
      <w:r w:rsidRPr="00B11216">
        <w:rPr>
          <w:noProof/>
          <w:szCs w:val="20"/>
          <w:lang w:val="sl-SI"/>
        </w:rPr>
        <w:t xml:space="preserve"> odgovore na vpraša</w:t>
      </w:r>
      <w:r w:rsidR="0055294E">
        <w:rPr>
          <w:noProof/>
          <w:szCs w:val="20"/>
          <w:lang w:val="sl-SI"/>
        </w:rPr>
        <w:t xml:space="preserve">nja o več predvidenih variantah </w:t>
      </w:r>
      <w:r w:rsidRPr="00B11216">
        <w:rPr>
          <w:noProof/>
          <w:szCs w:val="20"/>
          <w:lang w:val="sl-SI"/>
        </w:rPr>
        <w:t>nadgradnje (minimalna, srednja in maksimalna), pri</w:t>
      </w:r>
      <w:r w:rsidR="006D0490">
        <w:rPr>
          <w:noProof/>
          <w:szCs w:val="20"/>
          <w:lang w:val="sl-SI"/>
        </w:rPr>
        <w:t xml:space="preserve"> čemer bodo upoštevane tehnično-</w:t>
      </w:r>
      <w:r w:rsidRPr="00B11216">
        <w:rPr>
          <w:noProof/>
          <w:szCs w:val="20"/>
          <w:lang w:val="sl-SI"/>
        </w:rPr>
        <w:t>tehnološke značilnosti, operativne lastnosti uporabe na bojišču, finančni in kadrovski okvir ter možnosti za nadgradnjo s slovenskim znanjem</w:t>
      </w:r>
      <w:r>
        <w:rPr>
          <w:noProof/>
          <w:szCs w:val="20"/>
          <w:lang w:val="sl-SI"/>
        </w:rPr>
        <w:t xml:space="preserve"> in</w:t>
      </w:r>
      <w:r w:rsidRPr="00B11216">
        <w:rPr>
          <w:noProof/>
          <w:szCs w:val="20"/>
          <w:lang w:val="sl-SI"/>
        </w:rPr>
        <w:t xml:space="preserve"> s sodelovanjem domačih raziskovalnih inštitu</w:t>
      </w:r>
      <w:r>
        <w:rPr>
          <w:noProof/>
          <w:szCs w:val="20"/>
          <w:lang w:val="sl-SI"/>
        </w:rPr>
        <w:t>cij ter</w:t>
      </w:r>
      <w:r w:rsidRPr="00B11216">
        <w:rPr>
          <w:noProof/>
          <w:szCs w:val="20"/>
          <w:lang w:val="sl-SI"/>
        </w:rPr>
        <w:t xml:space="preserve"> podjetij.</w:t>
      </w:r>
      <w:r w:rsidR="006C48A6" w:rsidRPr="006C48A6">
        <w:rPr>
          <w:szCs w:val="20"/>
          <w:lang w:val="sl-SI"/>
        </w:rPr>
        <w:t xml:space="preserve"> </w:t>
      </w:r>
      <w:r w:rsidR="006C48A6">
        <w:rPr>
          <w:szCs w:val="20"/>
          <w:lang w:val="sl-SI"/>
        </w:rPr>
        <w:t>Študija modernizacije</w:t>
      </w:r>
      <w:r w:rsidR="006C48A6" w:rsidRPr="006C48A6">
        <w:rPr>
          <w:noProof/>
          <w:szCs w:val="20"/>
          <w:lang w:val="sl-SI"/>
        </w:rPr>
        <w:t xml:space="preserve"> </w:t>
      </w:r>
      <w:r w:rsidR="006C48A6" w:rsidRPr="00B11216">
        <w:rPr>
          <w:noProof/>
          <w:szCs w:val="20"/>
          <w:lang w:val="sl-SI"/>
        </w:rPr>
        <w:t xml:space="preserve">tanka M-84 </w:t>
      </w:r>
      <w:r w:rsidR="006C48A6">
        <w:rPr>
          <w:szCs w:val="20"/>
          <w:lang w:val="sl-SI"/>
        </w:rPr>
        <w:t xml:space="preserve"> mora podati odgovore, kaj je potrebno storiti, da bo tank M-84 v svoji namembnosti ponovno primerljiv s sodobnimi srednjimi tanki na tržišču v vseh spektrih bojnih funkcij ter kakšni stroški bodo pri tem nastali.</w:t>
      </w:r>
    </w:p>
    <w:p w14:paraId="700FEAB7" w14:textId="5B3134F1" w:rsidR="008400F9" w:rsidRDefault="008400F9" w:rsidP="0087007C">
      <w:pPr>
        <w:tabs>
          <w:tab w:val="left" w:pos="426"/>
        </w:tabs>
        <w:spacing w:line="288" w:lineRule="auto"/>
        <w:jc w:val="both"/>
        <w:outlineLvl w:val="0"/>
        <w:rPr>
          <w:noProof/>
          <w:szCs w:val="20"/>
          <w:lang w:val="sl-SI"/>
        </w:rPr>
      </w:pPr>
    </w:p>
    <w:p w14:paraId="657C7A8E" w14:textId="1B30003B" w:rsidR="008400F9" w:rsidRDefault="001C1FAD" w:rsidP="0087007C">
      <w:pPr>
        <w:pStyle w:val="ZADEVA"/>
        <w:spacing w:line="288" w:lineRule="auto"/>
        <w:jc w:val="both"/>
        <w:rPr>
          <w:szCs w:val="20"/>
          <w:lang w:val="sl-SI"/>
        </w:rPr>
      </w:pPr>
      <w:r>
        <w:rPr>
          <w:szCs w:val="20"/>
          <w:lang w:val="sl-SI"/>
        </w:rPr>
        <w:t>Zap. št. 2</w:t>
      </w:r>
      <w:r w:rsidR="008400F9" w:rsidRPr="000A40A6">
        <w:rPr>
          <w:szCs w:val="20"/>
          <w:lang w:val="sl-SI"/>
        </w:rPr>
        <w:t>:</w:t>
      </w:r>
    </w:p>
    <w:p w14:paraId="737674FF" w14:textId="77777777" w:rsidR="008400F9" w:rsidRPr="000A40A6" w:rsidRDefault="008400F9" w:rsidP="0087007C">
      <w:pPr>
        <w:pStyle w:val="ZADEVA"/>
        <w:spacing w:line="288" w:lineRule="auto"/>
        <w:jc w:val="both"/>
        <w:rPr>
          <w:szCs w:val="20"/>
          <w:lang w:val="sl-SI"/>
        </w:rPr>
      </w:pPr>
    </w:p>
    <w:p w14:paraId="2EAF564F" w14:textId="6240198D" w:rsidR="002F7E3C" w:rsidRPr="002F7E3C" w:rsidRDefault="008400F9" w:rsidP="0087007C">
      <w:pPr>
        <w:pStyle w:val="Odstavekseznama"/>
        <w:spacing w:line="288" w:lineRule="auto"/>
        <w:ind w:left="0"/>
        <w:jc w:val="both"/>
        <w:rPr>
          <w:noProof/>
          <w:szCs w:val="20"/>
          <w:lang w:val="sl-SI"/>
        </w:rPr>
      </w:pPr>
      <w:r w:rsidRPr="002F7E3C">
        <w:rPr>
          <w:noProof/>
          <w:szCs w:val="20"/>
          <w:u w:val="single"/>
          <w:lang w:val="sl-SI"/>
        </w:rPr>
        <w:t>Naslov RRI aktivnosti:</w:t>
      </w:r>
      <w:r w:rsidRPr="002F7E3C">
        <w:rPr>
          <w:noProof/>
          <w:szCs w:val="20"/>
          <w:lang w:val="sl-SI"/>
        </w:rPr>
        <w:t xml:space="preserve"> </w:t>
      </w:r>
      <w:r w:rsidR="002F7E3C" w:rsidRPr="002F7E3C">
        <w:rPr>
          <w:noProof/>
          <w:szCs w:val="20"/>
          <w:lang w:val="sl-SI"/>
        </w:rPr>
        <w:t xml:space="preserve">Razvoj tehnološkega modela </w:t>
      </w:r>
      <w:r w:rsidR="00C45838">
        <w:rPr>
          <w:noProof/>
          <w:szCs w:val="20"/>
          <w:lang w:val="sl-SI"/>
        </w:rPr>
        <w:t>multi</w:t>
      </w:r>
      <w:r w:rsidR="002F7E3C" w:rsidRPr="002F7E3C">
        <w:rPr>
          <w:noProof/>
          <w:szCs w:val="20"/>
          <w:lang w:val="sl-SI"/>
        </w:rPr>
        <w:t>funkcijskega terenskega logističnega vozila za prevoz različnih tovorov po asfaltnih cestah in neutrjenih poteh (off road).</w:t>
      </w:r>
    </w:p>
    <w:p w14:paraId="632B2F11" w14:textId="59731311" w:rsidR="008400F9" w:rsidRPr="002F7E3C" w:rsidRDefault="008400F9" w:rsidP="0087007C">
      <w:pPr>
        <w:tabs>
          <w:tab w:val="left" w:pos="426"/>
        </w:tabs>
        <w:spacing w:line="288" w:lineRule="auto"/>
        <w:jc w:val="both"/>
        <w:outlineLvl w:val="0"/>
        <w:rPr>
          <w:noProof/>
          <w:szCs w:val="20"/>
          <w:lang w:val="sl-SI"/>
        </w:rPr>
      </w:pPr>
    </w:p>
    <w:p w14:paraId="61C3356F" w14:textId="7F394AEF" w:rsidR="00C030AC" w:rsidRPr="00C030AC" w:rsidRDefault="002F7E3C" w:rsidP="0087007C">
      <w:pPr>
        <w:pStyle w:val="Odstavekseznama"/>
        <w:spacing w:line="288" w:lineRule="auto"/>
        <w:ind w:left="0"/>
        <w:jc w:val="both"/>
        <w:rPr>
          <w:szCs w:val="20"/>
          <w:lang w:val="sl-SI"/>
        </w:rPr>
      </w:pPr>
      <w:r>
        <w:rPr>
          <w:noProof/>
          <w:szCs w:val="20"/>
          <w:lang w:val="sl-SI"/>
        </w:rPr>
        <w:t xml:space="preserve">Projekt </w:t>
      </w:r>
      <w:r w:rsidR="00C45838">
        <w:rPr>
          <w:noProof/>
          <w:szCs w:val="20"/>
          <w:lang w:val="sl-SI"/>
        </w:rPr>
        <w:t xml:space="preserve">se osredotoča </w:t>
      </w:r>
      <w:r w:rsidR="00C45838" w:rsidRPr="00C45838">
        <w:rPr>
          <w:szCs w:val="20"/>
          <w:lang w:val="sl-SI"/>
        </w:rPr>
        <w:t xml:space="preserve">na razvoj tehnološkega modela </w:t>
      </w:r>
      <w:r w:rsidR="00C45838">
        <w:rPr>
          <w:noProof/>
          <w:szCs w:val="20"/>
          <w:lang w:val="sl-SI"/>
        </w:rPr>
        <w:t>multi</w:t>
      </w:r>
      <w:r w:rsidR="00C45838" w:rsidRPr="002F7E3C">
        <w:rPr>
          <w:noProof/>
          <w:szCs w:val="20"/>
          <w:lang w:val="sl-SI"/>
        </w:rPr>
        <w:t>funkcijskega</w:t>
      </w:r>
      <w:r w:rsidR="00C45838" w:rsidRPr="00C45838">
        <w:rPr>
          <w:szCs w:val="20"/>
          <w:lang w:val="sl-SI"/>
        </w:rPr>
        <w:t xml:space="preserve"> </w:t>
      </w:r>
      <w:r w:rsidR="00C45838">
        <w:rPr>
          <w:szCs w:val="20"/>
          <w:lang w:val="sl-SI"/>
        </w:rPr>
        <w:t xml:space="preserve">terenskega </w:t>
      </w:r>
      <w:r w:rsidR="00C45838" w:rsidRPr="00C45838">
        <w:rPr>
          <w:szCs w:val="20"/>
          <w:lang w:val="sl-SI"/>
        </w:rPr>
        <w:t>tovornega vozila za manipulacijo in prevoz različnih vojaških in civilnih nosilcev tovora (</w:t>
      </w:r>
      <w:r w:rsidR="00E83521">
        <w:rPr>
          <w:szCs w:val="20"/>
          <w:lang w:val="sl-SI"/>
        </w:rPr>
        <w:t>npr. zabojnikov</w:t>
      </w:r>
      <w:r w:rsidR="00C030AC">
        <w:rPr>
          <w:szCs w:val="20"/>
          <w:lang w:val="sl-SI"/>
        </w:rPr>
        <w:t xml:space="preserve">, </w:t>
      </w:r>
      <w:r w:rsidR="00C45838" w:rsidRPr="00C45838">
        <w:rPr>
          <w:szCs w:val="20"/>
          <w:lang w:val="sl-SI"/>
        </w:rPr>
        <w:t>transpo</w:t>
      </w:r>
      <w:r w:rsidR="00E83521">
        <w:rPr>
          <w:szCs w:val="20"/>
          <w:lang w:val="sl-SI"/>
        </w:rPr>
        <w:t>rtnih</w:t>
      </w:r>
      <w:r w:rsidR="00C030AC">
        <w:rPr>
          <w:szCs w:val="20"/>
          <w:lang w:val="sl-SI"/>
        </w:rPr>
        <w:t xml:space="preserve"> ploščadi) za </w:t>
      </w:r>
      <w:r w:rsidR="00C030AC" w:rsidRPr="00C030AC">
        <w:rPr>
          <w:noProof/>
          <w:szCs w:val="20"/>
          <w:lang w:val="sl-SI"/>
        </w:rPr>
        <w:t>uporabo na asfaltiranih in neasfaltiranih cestah ter brezpotjih.</w:t>
      </w:r>
      <w:r w:rsidR="004A2B32">
        <w:rPr>
          <w:szCs w:val="20"/>
          <w:lang w:val="sl-SI"/>
        </w:rPr>
        <w:t xml:space="preserve"> </w:t>
      </w:r>
      <w:r w:rsidR="00C030AC" w:rsidRPr="00C030AC">
        <w:rPr>
          <w:noProof/>
          <w:szCs w:val="20"/>
          <w:lang w:val="sl-SI"/>
        </w:rPr>
        <w:t>Za zagotavljanje samostojnega dela v logistični verigi je ključnega pomena, da lahko sistem vozil samostojno naloži, razloži in pripelje vse primerne nosilce tovora (</w:t>
      </w:r>
      <w:r w:rsidR="0055294E">
        <w:rPr>
          <w:noProof/>
          <w:szCs w:val="20"/>
          <w:lang w:val="sl-SI"/>
        </w:rPr>
        <w:t xml:space="preserve">zabojniki, </w:t>
      </w:r>
      <w:r w:rsidR="00C030AC" w:rsidRPr="00C030AC">
        <w:rPr>
          <w:noProof/>
          <w:szCs w:val="20"/>
          <w:lang w:val="sl-SI"/>
        </w:rPr>
        <w:t>transportne ploš</w:t>
      </w:r>
      <w:r w:rsidR="0055294E">
        <w:rPr>
          <w:noProof/>
          <w:szCs w:val="20"/>
          <w:lang w:val="sl-SI"/>
        </w:rPr>
        <w:t>čadi</w:t>
      </w:r>
      <w:r w:rsidR="00E83521">
        <w:rPr>
          <w:noProof/>
          <w:szCs w:val="20"/>
          <w:lang w:val="sl-SI"/>
        </w:rPr>
        <w:t xml:space="preserve">) brez uporabe dvigal, </w:t>
      </w:r>
      <w:r w:rsidR="00C030AC" w:rsidRPr="00C030AC">
        <w:rPr>
          <w:noProof/>
          <w:szCs w:val="20"/>
          <w:lang w:val="sl-SI"/>
        </w:rPr>
        <w:t xml:space="preserve">žerjavov in viličarjev. </w:t>
      </w:r>
    </w:p>
    <w:p w14:paraId="18E5C303" w14:textId="77777777" w:rsidR="00C030AC" w:rsidRPr="00C030AC" w:rsidRDefault="00C030AC" w:rsidP="0087007C">
      <w:pPr>
        <w:pStyle w:val="Odstavekseznama"/>
        <w:spacing w:line="288" w:lineRule="auto"/>
        <w:ind w:left="0"/>
        <w:jc w:val="both"/>
        <w:rPr>
          <w:noProof/>
          <w:szCs w:val="20"/>
          <w:lang w:val="sl-SI"/>
        </w:rPr>
      </w:pPr>
    </w:p>
    <w:p w14:paraId="1604C8EA" w14:textId="28E4C421" w:rsidR="002F7E3C" w:rsidRPr="002F7E3C" w:rsidRDefault="00C030AC" w:rsidP="0087007C">
      <w:pPr>
        <w:pStyle w:val="Odstavekseznama"/>
        <w:spacing w:line="288" w:lineRule="auto"/>
        <w:ind w:left="0"/>
        <w:jc w:val="both"/>
        <w:rPr>
          <w:szCs w:val="20"/>
          <w:lang w:val="sl-SI"/>
        </w:rPr>
      </w:pPr>
      <w:r w:rsidRPr="00C030AC">
        <w:rPr>
          <w:noProof/>
          <w:szCs w:val="20"/>
          <w:lang w:val="sl-SI"/>
        </w:rPr>
        <w:t>Za nakladanje in razkladan</w:t>
      </w:r>
      <w:r w:rsidR="00A5783F">
        <w:rPr>
          <w:noProof/>
          <w:szCs w:val="20"/>
          <w:lang w:val="sl-SI"/>
        </w:rPr>
        <w:t xml:space="preserve">je 20' </w:t>
      </w:r>
      <w:r w:rsidRPr="00C030AC">
        <w:rPr>
          <w:noProof/>
          <w:szCs w:val="20"/>
          <w:lang w:val="sl-SI"/>
        </w:rPr>
        <w:t>zabojnikov v skladu z ISO 668 mora biti menjalno nakladal</w:t>
      </w:r>
      <w:r w:rsidR="00A5783F">
        <w:rPr>
          <w:noProof/>
          <w:szCs w:val="20"/>
          <w:lang w:val="sl-SI"/>
        </w:rPr>
        <w:t>ni sistem opremljen z napravo (</w:t>
      </w:r>
      <w:r w:rsidR="0055294E">
        <w:rPr>
          <w:noProof/>
          <w:szCs w:val="20"/>
          <w:lang w:val="sl-SI"/>
        </w:rPr>
        <w:t>okvirom za zabojnike</w:t>
      </w:r>
      <w:r w:rsidR="00A5783F">
        <w:rPr>
          <w:noProof/>
          <w:szCs w:val="20"/>
          <w:lang w:val="sl-SI"/>
        </w:rPr>
        <w:t>)</w:t>
      </w:r>
      <w:r w:rsidRPr="00C030AC">
        <w:rPr>
          <w:noProof/>
          <w:szCs w:val="20"/>
          <w:lang w:val="sl-SI"/>
        </w:rPr>
        <w:t xml:space="preserve">, ki se prenaša na vozilu in jo lahko operater po potrebi </w:t>
      </w:r>
      <w:r w:rsidRPr="00C030AC">
        <w:rPr>
          <w:noProof/>
          <w:szCs w:val="20"/>
          <w:lang w:val="sl-SI"/>
        </w:rPr>
        <w:lastRenderedPageBreak/>
        <w:t xml:space="preserve">poveže z osnovno enoto. </w:t>
      </w:r>
      <w:r w:rsidR="0055294E">
        <w:rPr>
          <w:noProof/>
          <w:szCs w:val="20"/>
          <w:lang w:val="sl-SI"/>
        </w:rPr>
        <w:t>Postopka</w:t>
      </w:r>
      <w:r w:rsidRPr="00C030AC">
        <w:rPr>
          <w:noProof/>
          <w:szCs w:val="20"/>
          <w:lang w:val="sl-SI"/>
        </w:rPr>
        <w:t xml:space="preserve"> priklopa in odklopa</w:t>
      </w:r>
      <w:r w:rsidR="0055294E" w:rsidRPr="0055294E">
        <w:rPr>
          <w:noProof/>
          <w:szCs w:val="20"/>
          <w:lang w:val="sl-SI"/>
        </w:rPr>
        <w:t xml:space="preserve"> </w:t>
      </w:r>
      <w:r w:rsidR="0055294E">
        <w:rPr>
          <w:noProof/>
          <w:szCs w:val="20"/>
          <w:lang w:val="sl-SI"/>
        </w:rPr>
        <w:t>morata biti, zaradi varnosti ter</w:t>
      </w:r>
      <w:r w:rsidR="0055294E" w:rsidRPr="00C030AC">
        <w:rPr>
          <w:noProof/>
          <w:szCs w:val="20"/>
          <w:lang w:val="sl-SI"/>
        </w:rPr>
        <w:t xml:space="preserve"> prija</w:t>
      </w:r>
      <w:r w:rsidR="0055294E">
        <w:rPr>
          <w:noProof/>
          <w:szCs w:val="20"/>
          <w:lang w:val="sl-SI"/>
        </w:rPr>
        <w:t xml:space="preserve">znosti do uporabnika, </w:t>
      </w:r>
      <w:r w:rsidRPr="00C030AC">
        <w:rPr>
          <w:noProof/>
          <w:szCs w:val="20"/>
          <w:lang w:val="sl-SI"/>
        </w:rPr>
        <w:t>avtomatizirana in aktiv</w:t>
      </w:r>
      <w:r w:rsidR="00852034">
        <w:rPr>
          <w:noProof/>
          <w:szCs w:val="20"/>
          <w:lang w:val="sl-SI"/>
        </w:rPr>
        <w:t>irana preko daljinsko upravljan</w:t>
      </w:r>
      <w:r w:rsidR="0055294E">
        <w:rPr>
          <w:noProof/>
          <w:szCs w:val="20"/>
          <w:lang w:val="sl-SI"/>
        </w:rPr>
        <w:t>e naprave. Okvir zabojnika</w:t>
      </w:r>
      <w:r w:rsidRPr="00C030AC">
        <w:rPr>
          <w:noProof/>
          <w:szCs w:val="20"/>
          <w:lang w:val="sl-SI"/>
        </w:rPr>
        <w:t xml:space="preserve"> mora biti opremljen z ustreznimi mehanskimi vmesniki za priklop na vo</w:t>
      </w:r>
      <w:r w:rsidR="0055294E">
        <w:rPr>
          <w:noProof/>
          <w:szCs w:val="20"/>
          <w:lang w:val="sl-SI"/>
        </w:rPr>
        <w:t>gale zabojnika</w:t>
      </w:r>
      <w:r w:rsidR="00EC6361">
        <w:rPr>
          <w:noProof/>
          <w:szCs w:val="20"/>
          <w:lang w:val="sl-SI"/>
        </w:rPr>
        <w:t>. U</w:t>
      </w:r>
      <w:r w:rsidRPr="00C030AC">
        <w:rPr>
          <w:noProof/>
          <w:szCs w:val="20"/>
          <w:lang w:val="sl-SI"/>
        </w:rPr>
        <w:t xml:space="preserve">porabiti </w:t>
      </w:r>
      <w:r w:rsidR="00EC6361">
        <w:rPr>
          <w:noProof/>
          <w:szCs w:val="20"/>
          <w:lang w:val="sl-SI"/>
        </w:rPr>
        <w:t>je potrebno vse štiri ISO-kote (vogale</w:t>
      </w:r>
      <w:r w:rsidR="0055294E">
        <w:rPr>
          <w:noProof/>
          <w:szCs w:val="20"/>
          <w:lang w:val="sl-SI"/>
        </w:rPr>
        <w:t>) na sprednji strani zabojnika</w:t>
      </w:r>
      <w:r w:rsidR="00EC6361">
        <w:rPr>
          <w:noProof/>
          <w:szCs w:val="20"/>
          <w:lang w:val="sl-SI"/>
        </w:rPr>
        <w:t>, zato da bi se izognili poškodbam.</w:t>
      </w:r>
      <w:r w:rsidRPr="00C030AC">
        <w:rPr>
          <w:noProof/>
          <w:szCs w:val="20"/>
          <w:lang w:val="sl-SI"/>
        </w:rPr>
        <w:t xml:space="preserve"> Spajanje sa</w:t>
      </w:r>
      <w:r w:rsidR="00EC6361">
        <w:rPr>
          <w:noProof/>
          <w:szCs w:val="20"/>
          <w:lang w:val="sl-SI"/>
        </w:rPr>
        <w:t>mo na zgornjih ISO-kotih</w:t>
      </w:r>
      <w:r w:rsidRPr="00C030AC">
        <w:rPr>
          <w:noProof/>
          <w:szCs w:val="20"/>
          <w:lang w:val="sl-SI"/>
        </w:rPr>
        <w:t xml:space="preserve"> ni dovoljeno.</w:t>
      </w:r>
      <w:r w:rsidR="00322388" w:rsidRPr="00322388">
        <w:rPr>
          <w:noProof/>
          <w:szCs w:val="20"/>
          <w:lang w:val="sl-SI"/>
        </w:rPr>
        <w:t xml:space="preserve"> </w:t>
      </w:r>
      <w:r w:rsidR="00322388">
        <w:rPr>
          <w:noProof/>
          <w:szCs w:val="20"/>
          <w:lang w:val="sl-SI"/>
        </w:rPr>
        <w:t>Multifunkcijski nalagalni sistem</w:t>
      </w:r>
      <w:r w:rsidR="00322388">
        <w:rPr>
          <w:szCs w:val="20"/>
          <w:lang w:val="sl-SI"/>
        </w:rPr>
        <w:t xml:space="preserve"> mora</w:t>
      </w:r>
      <w:r w:rsidR="00322388">
        <w:rPr>
          <w:noProof/>
          <w:szCs w:val="20"/>
          <w:lang w:val="sl-SI"/>
        </w:rPr>
        <w:t xml:space="preserve"> omogočati upravljanje z radijskim daljinskim upravljalnikom, zato da je upravljalcu sistema omogočeno prosto gibanje, tako da lahko</w:t>
      </w:r>
      <w:r w:rsidR="00322388" w:rsidRPr="00322388">
        <w:rPr>
          <w:noProof/>
          <w:szCs w:val="20"/>
          <w:lang w:val="sl-SI"/>
        </w:rPr>
        <w:t xml:space="preserve"> vedno izbere najprimernejšo in najvarnejš</w:t>
      </w:r>
      <w:r w:rsidR="00322388">
        <w:rPr>
          <w:noProof/>
          <w:szCs w:val="20"/>
          <w:lang w:val="sl-SI"/>
        </w:rPr>
        <w:t xml:space="preserve">o lokacijo. </w:t>
      </w:r>
      <w:r w:rsidR="00322388" w:rsidRPr="00322388">
        <w:rPr>
          <w:szCs w:val="20"/>
          <w:lang w:val="sl-SI"/>
        </w:rPr>
        <w:t>Za delovanje v sili je predvideno upravljanje s kabe</w:t>
      </w:r>
      <w:r w:rsidR="00322388">
        <w:rPr>
          <w:szCs w:val="20"/>
          <w:lang w:val="sl-SI"/>
        </w:rPr>
        <w:t>lskim daljinskim upravljalnikom;</w:t>
      </w:r>
      <w:r w:rsidR="00322388" w:rsidRPr="00322388">
        <w:rPr>
          <w:szCs w:val="20"/>
          <w:lang w:val="sl-SI"/>
        </w:rPr>
        <w:t xml:space="preserve"> ustrezen povezovalni ka</w:t>
      </w:r>
      <w:r w:rsidR="00322388">
        <w:rPr>
          <w:szCs w:val="20"/>
          <w:lang w:val="sl-SI"/>
        </w:rPr>
        <w:t>bel mora biti priložen k dobavi</w:t>
      </w:r>
      <w:r w:rsidR="00322388" w:rsidRPr="00322388">
        <w:rPr>
          <w:szCs w:val="20"/>
          <w:lang w:val="sl-SI"/>
        </w:rPr>
        <w:t>.</w:t>
      </w:r>
    </w:p>
    <w:p w14:paraId="381B05CE" w14:textId="2B49D06E" w:rsidR="00F04934" w:rsidRDefault="00F04934" w:rsidP="0087007C">
      <w:pPr>
        <w:pStyle w:val="ZADEVA"/>
        <w:spacing w:line="288" w:lineRule="auto"/>
        <w:jc w:val="both"/>
        <w:rPr>
          <w:szCs w:val="20"/>
          <w:lang w:val="sl-SI"/>
        </w:rPr>
      </w:pPr>
    </w:p>
    <w:p w14:paraId="14846C4F" w14:textId="5D393AFB" w:rsidR="00F04934" w:rsidRDefault="001C1FAD" w:rsidP="0087007C">
      <w:pPr>
        <w:pStyle w:val="ZADEVA"/>
        <w:spacing w:line="288" w:lineRule="auto"/>
        <w:jc w:val="both"/>
        <w:rPr>
          <w:szCs w:val="20"/>
          <w:lang w:val="sl-SI"/>
        </w:rPr>
      </w:pPr>
      <w:r>
        <w:rPr>
          <w:szCs w:val="20"/>
          <w:lang w:val="sl-SI"/>
        </w:rPr>
        <w:t>Zap. št. 3</w:t>
      </w:r>
      <w:r w:rsidR="00F04934" w:rsidRPr="000A40A6">
        <w:rPr>
          <w:szCs w:val="20"/>
          <w:lang w:val="sl-SI"/>
        </w:rPr>
        <w:t>:</w:t>
      </w:r>
    </w:p>
    <w:p w14:paraId="373BC919" w14:textId="45ADB972" w:rsidR="00F04934" w:rsidRDefault="00F04934" w:rsidP="0087007C">
      <w:pPr>
        <w:pStyle w:val="ZADEVA"/>
        <w:spacing w:line="288" w:lineRule="auto"/>
        <w:jc w:val="both"/>
        <w:rPr>
          <w:szCs w:val="20"/>
          <w:lang w:val="sl-SI"/>
        </w:rPr>
      </w:pPr>
    </w:p>
    <w:p w14:paraId="4F9BF4D3" w14:textId="77777777" w:rsidR="00F8326D" w:rsidRPr="0073267E" w:rsidRDefault="00F8326D" w:rsidP="0087007C">
      <w:pPr>
        <w:tabs>
          <w:tab w:val="left" w:pos="426"/>
        </w:tabs>
        <w:spacing w:line="288" w:lineRule="auto"/>
        <w:jc w:val="both"/>
        <w:outlineLvl w:val="0"/>
        <w:rPr>
          <w:iCs/>
          <w:strike/>
          <w:szCs w:val="20"/>
          <w:lang w:val="sl-SI"/>
        </w:rPr>
      </w:pPr>
      <w:r w:rsidRPr="00262A10">
        <w:rPr>
          <w:noProof/>
          <w:kern w:val="32"/>
          <w:szCs w:val="20"/>
          <w:u w:val="single"/>
          <w:lang w:val="sl-SI" w:eastAsia="sl-SI"/>
        </w:rPr>
        <w:t>Naslov RRI aktivnosti</w:t>
      </w:r>
      <w:r>
        <w:rPr>
          <w:noProof/>
          <w:kern w:val="32"/>
          <w:szCs w:val="20"/>
          <w:lang w:val="sl-SI" w:eastAsia="sl-SI"/>
        </w:rPr>
        <w:t>: Razvoj tehnološkega modela vozila za razminiranje minskih polj AMBW 500</w:t>
      </w:r>
    </w:p>
    <w:p w14:paraId="2D0C1B72" w14:textId="77777777" w:rsidR="00F8326D" w:rsidRDefault="00F8326D" w:rsidP="0087007C">
      <w:pPr>
        <w:tabs>
          <w:tab w:val="left" w:pos="426"/>
        </w:tabs>
        <w:spacing w:line="288" w:lineRule="auto"/>
        <w:jc w:val="both"/>
        <w:outlineLvl w:val="0"/>
        <w:rPr>
          <w:noProof/>
          <w:szCs w:val="20"/>
          <w:lang w:val="sl-SI"/>
        </w:rPr>
      </w:pPr>
    </w:p>
    <w:p w14:paraId="6359D738" w14:textId="72E52615" w:rsidR="00F8326D" w:rsidRPr="004E4413" w:rsidRDefault="00F8326D" w:rsidP="0087007C">
      <w:pPr>
        <w:spacing w:line="288" w:lineRule="auto"/>
        <w:jc w:val="both"/>
        <w:rPr>
          <w:noProof/>
          <w:szCs w:val="20"/>
          <w:lang w:val="sl-SI"/>
        </w:rPr>
      </w:pPr>
      <w:r w:rsidRPr="00126682">
        <w:rPr>
          <w:noProof/>
          <w:szCs w:val="20"/>
          <w:u w:val="single"/>
          <w:lang w:val="sl-SI"/>
        </w:rPr>
        <w:t>Kratek povzetek RRI aktivnosti:</w:t>
      </w:r>
      <w:r>
        <w:rPr>
          <w:noProof/>
          <w:szCs w:val="20"/>
          <w:lang w:val="sl-SI"/>
        </w:rPr>
        <w:t xml:space="preserve"> </w:t>
      </w:r>
      <w:r>
        <w:rPr>
          <w:noProof/>
          <w:lang w:val="sl-SI"/>
        </w:rPr>
        <w:t>Razvojno-raziskovalni projekt</w:t>
      </w:r>
      <w:r w:rsidRPr="003A31BB">
        <w:rPr>
          <w:noProof/>
          <w:lang w:val="sl-SI"/>
        </w:rPr>
        <w:t xml:space="preserve"> </w:t>
      </w:r>
      <w:r w:rsidRPr="004E4413">
        <w:rPr>
          <w:noProof/>
          <w:szCs w:val="20"/>
          <w:lang w:val="sl-SI"/>
        </w:rPr>
        <w:t>se osredotoča na razvoj naprednega domačega vozila za razminiranje, ki bo spremenilo postopek odstranjevanja min. Namen tega projekta je obravnavati inherentne nevarnosti in neučinkovitosti, povezane z operacijami ročnega razminiranja.</w:t>
      </w:r>
      <w:r>
        <w:rPr>
          <w:noProof/>
          <w:szCs w:val="20"/>
          <w:lang w:val="sl-SI"/>
        </w:rPr>
        <w:t xml:space="preserve"> V</w:t>
      </w:r>
      <w:r w:rsidRPr="004E4413">
        <w:rPr>
          <w:noProof/>
          <w:szCs w:val="20"/>
          <w:lang w:val="sl-SI"/>
        </w:rPr>
        <w:t xml:space="preserve">ozilo za razminiranje </w:t>
      </w:r>
      <w:r>
        <w:rPr>
          <w:noProof/>
          <w:szCs w:val="20"/>
          <w:lang w:val="sl-SI"/>
        </w:rPr>
        <w:t xml:space="preserve">bo združevalo </w:t>
      </w:r>
      <w:r w:rsidRPr="004E4413">
        <w:rPr>
          <w:noProof/>
          <w:szCs w:val="20"/>
          <w:lang w:val="sl-SI"/>
        </w:rPr>
        <w:t xml:space="preserve">najsodobnejšo tehnologijo (vključno z naprednimi senzorji, </w:t>
      </w:r>
      <w:r>
        <w:rPr>
          <w:noProof/>
          <w:szCs w:val="20"/>
          <w:lang w:val="sl-SI"/>
        </w:rPr>
        <w:t>umetno inteligenco in robotiko)</w:t>
      </w:r>
      <w:r w:rsidRPr="004E4413">
        <w:rPr>
          <w:noProof/>
          <w:szCs w:val="20"/>
          <w:lang w:val="sl-SI"/>
        </w:rPr>
        <w:t xml:space="preserve"> za odkrivanje i</w:t>
      </w:r>
      <w:r>
        <w:rPr>
          <w:noProof/>
          <w:szCs w:val="20"/>
          <w:lang w:val="sl-SI"/>
        </w:rPr>
        <w:t>n nevtralizacijo kopenskih min. Vozilo bo</w:t>
      </w:r>
      <w:r w:rsidRPr="004E4413">
        <w:rPr>
          <w:noProof/>
          <w:szCs w:val="20"/>
          <w:lang w:val="sl-SI"/>
        </w:rPr>
        <w:t xml:space="preserve"> mogoče upravljati na daljavo, kar zmanjša tveganje za ljudi. Ta funkcija zagotavlja varnost osebja za razminiranje, saj jim omogoča nadzor nad vozilom z varne lokacije, stran od nevarnih območij.</w:t>
      </w:r>
      <w:r>
        <w:rPr>
          <w:noProof/>
          <w:szCs w:val="20"/>
          <w:lang w:val="sl-SI"/>
        </w:rPr>
        <w:t xml:space="preserve"> Vozilo za razminiranje bo</w:t>
      </w:r>
      <w:r w:rsidRPr="004E4413">
        <w:rPr>
          <w:noProof/>
          <w:szCs w:val="20"/>
          <w:lang w:val="sl-SI"/>
        </w:rPr>
        <w:t xml:space="preserve"> opremljeno z orodji, </w:t>
      </w:r>
      <w:r>
        <w:rPr>
          <w:noProof/>
          <w:szCs w:val="20"/>
          <w:lang w:val="sl-SI"/>
        </w:rPr>
        <w:t xml:space="preserve">ki </w:t>
      </w:r>
      <w:r w:rsidRPr="004E4413">
        <w:rPr>
          <w:noProof/>
          <w:szCs w:val="20"/>
          <w:lang w:val="sl-SI"/>
        </w:rPr>
        <w:t>lahko varno nevtralizira</w:t>
      </w:r>
      <w:r>
        <w:rPr>
          <w:noProof/>
          <w:szCs w:val="20"/>
          <w:lang w:val="sl-SI"/>
        </w:rPr>
        <w:t>jo</w:t>
      </w:r>
      <w:r w:rsidRPr="004E4413">
        <w:rPr>
          <w:noProof/>
          <w:szCs w:val="20"/>
          <w:lang w:val="sl-SI"/>
        </w:rPr>
        <w:t xml:space="preserve"> odkrite mine. Uporablja</w:t>
      </w:r>
      <w:r>
        <w:rPr>
          <w:noProof/>
          <w:szCs w:val="20"/>
          <w:lang w:val="sl-SI"/>
        </w:rPr>
        <w:t>lo bo</w:t>
      </w:r>
      <w:r w:rsidRPr="004E4413">
        <w:rPr>
          <w:noProof/>
          <w:szCs w:val="20"/>
          <w:lang w:val="sl-SI"/>
        </w:rPr>
        <w:t xml:space="preserve"> posebne tehnike, kot je mehanska motnj</w:t>
      </w:r>
      <w:r>
        <w:rPr>
          <w:noProof/>
          <w:szCs w:val="20"/>
          <w:lang w:val="sl-SI"/>
        </w:rPr>
        <w:t xml:space="preserve">a ali nadzorovana detonacija, ki naredi </w:t>
      </w:r>
      <w:r w:rsidRPr="004E4413">
        <w:rPr>
          <w:noProof/>
          <w:szCs w:val="20"/>
          <w:lang w:val="sl-SI"/>
        </w:rPr>
        <w:t>mine neškodljive.</w:t>
      </w:r>
      <w:r w:rsidR="00674E88">
        <w:rPr>
          <w:noProof/>
          <w:szCs w:val="20"/>
          <w:lang w:val="sl-SI"/>
        </w:rPr>
        <w:t xml:space="preserve"> </w:t>
      </w:r>
      <w:r w:rsidRPr="004E4413">
        <w:rPr>
          <w:noProof/>
          <w:szCs w:val="20"/>
          <w:lang w:val="sl-SI"/>
        </w:rPr>
        <w:t>Uspešna implementacija tega vozila za razminiranje bo bistveno pospešila proces razminiranja, zmanjšala čas in sredstva za ročno razminiranje. Z zmanjševanjem tvega</w:t>
      </w:r>
      <w:r>
        <w:rPr>
          <w:noProof/>
          <w:szCs w:val="20"/>
          <w:lang w:val="sl-SI"/>
        </w:rPr>
        <w:t>nja za človeška življenja želi naročnik</w:t>
      </w:r>
      <w:r w:rsidRPr="004E4413">
        <w:rPr>
          <w:noProof/>
          <w:szCs w:val="20"/>
          <w:lang w:val="sl-SI"/>
        </w:rPr>
        <w:t xml:space="preserve"> povečati varnost osebja za razminiranje in pospešiti prizadevanja za obnovo po konfliktih.</w:t>
      </w:r>
    </w:p>
    <w:p w14:paraId="34B01831" w14:textId="1443D8AF" w:rsidR="00F8326D" w:rsidRDefault="00F8326D" w:rsidP="0087007C">
      <w:pPr>
        <w:pStyle w:val="ZADEVA"/>
        <w:spacing w:line="288" w:lineRule="auto"/>
        <w:jc w:val="both"/>
        <w:rPr>
          <w:szCs w:val="20"/>
          <w:lang w:val="sl-SI"/>
        </w:rPr>
      </w:pPr>
    </w:p>
    <w:p w14:paraId="23A35218" w14:textId="7E5E385A" w:rsidR="00F8326D" w:rsidRDefault="00F8326D" w:rsidP="0087007C">
      <w:pPr>
        <w:pStyle w:val="ZADEVA"/>
        <w:spacing w:line="288" w:lineRule="auto"/>
        <w:jc w:val="both"/>
        <w:rPr>
          <w:szCs w:val="20"/>
          <w:lang w:val="sl-SI"/>
        </w:rPr>
      </w:pPr>
      <w:r>
        <w:rPr>
          <w:szCs w:val="20"/>
          <w:lang w:val="sl-SI"/>
        </w:rPr>
        <w:t>Zap. št. 4</w:t>
      </w:r>
      <w:r w:rsidRPr="000A40A6">
        <w:rPr>
          <w:szCs w:val="20"/>
          <w:lang w:val="sl-SI"/>
        </w:rPr>
        <w:t>:</w:t>
      </w:r>
    </w:p>
    <w:p w14:paraId="09DC7B02" w14:textId="56C91C2B" w:rsidR="00F8326D" w:rsidRDefault="00F8326D" w:rsidP="0087007C">
      <w:pPr>
        <w:pStyle w:val="ZADEVA"/>
        <w:spacing w:line="288" w:lineRule="auto"/>
        <w:jc w:val="both"/>
        <w:rPr>
          <w:szCs w:val="20"/>
          <w:lang w:val="sl-SI"/>
        </w:rPr>
      </w:pPr>
    </w:p>
    <w:p w14:paraId="2D5EC304" w14:textId="7737F498" w:rsidR="00852034" w:rsidRDefault="00852034" w:rsidP="0087007C">
      <w:pPr>
        <w:tabs>
          <w:tab w:val="left" w:pos="426"/>
        </w:tabs>
        <w:spacing w:line="288" w:lineRule="auto"/>
        <w:jc w:val="both"/>
        <w:outlineLvl w:val="0"/>
        <w:rPr>
          <w:noProof/>
          <w:kern w:val="32"/>
          <w:szCs w:val="20"/>
          <w:lang w:val="sl-SI" w:eastAsia="sl-SI"/>
        </w:rPr>
      </w:pPr>
      <w:r w:rsidRPr="00467BC4">
        <w:rPr>
          <w:noProof/>
          <w:kern w:val="32"/>
          <w:szCs w:val="20"/>
          <w:u w:val="single"/>
          <w:lang w:val="sl-SI" w:eastAsia="sl-SI"/>
        </w:rPr>
        <w:t>Naslov RRI aktivnosti</w:t>
      </w:r>
      <w:r w:rsidRPr="00467BC4">
        <w:rPr>
          <w:noProof/>
          <w:kern w:val="32"/>
          <w:szCs w:val="20"/>
          <w:lang w:val="sl-SI" w:eastAsia="sl-SI"/>
        </w:rPr>
        <w:t>: Razvoj konfiguracije in testiranja sistema C4I v</w:t>
      </w:r>
      <w:r w:rsidR="00674E88">
        <w:rPr>
          <w:noProof/>
          <w:kern w:val="32"/>
          <w:szCs w:val="20"/>
          <w:lang w:val="sl-SI" w:eastAsia="sl-SI"/>
        </w:rPr>
        <w:t xml:space="preserve"> bojnih oklepnih vozilih (BKV) 4x4 in 8x8</w:t>
      </w:r>
      <w:r w:rsidR="00692409" w:rsidRPr="00467BC4">
        <w:rPr>
          <w:noProof/>
          <w:kern w:val="32"/>
          <w:szCs w:val="20"/>
          <w:lang w:val="sl-SI" w:eastAsia="sl-SI"/>
        </w:rPr>
        <w:t xml:space="preserve"> (C4I BKV)</w:t>
      </w:r>
    </w:p>
    <w:p w14:paraId="33440CDD" w14:textId="214585D9" w:rsidR="00467BC4" w:rsidRDefault="00467BC4" w:rsidP="0087007C">
      <w:pPr>
        <w:tabs>
          <w:tab w:val="left" w:pos="426"/>
        </w:tabs>
        <w:spacing w:line="288" w:lineRule="auto"/>
        <w:jc w:val="both"/>
        <w:outlineLvl w:val="0"/>
        <w:rPr>
          <w:noProof/>
          <w:kern w:val="32"/>
          <w:szCs w:val="20"/>
          <w:lang w:val="sl-SI" w:eastAsia="sl-SI"/>
        </w:rPr>
      </w:pPr>
    </w:p>
    <w:p w14:paraId="2909E21D" w14:textId="3F045659" w:rsidR="00467BC4" w:rsidRPr="00467BC4" w:rsidRDefault="00467BC4" w:rsidP="0087007C">
      <w:pPr>
        <w:spacing w:line="288" w:lineRule="auto"/>
        <w:jc w:val="both"/>
        <w:rPr>
          <w:noProof/>
          <w:szCs w:val="20"/>
          <w:lang w:val="sl-SI"/>
        </w:rPr>
      </w:pPr>
      <w:r w:rsidRPr="00467BC4">
        <w:rPr>
          <w:noProof/>
          <w:szCs w:val="20"/>
          <w:lang w:val="sl-SI"/>
        </w:rPr>
        <w:t xml:space="preserve">Cilj razvojnega projekta C4I BKV je razviti tehnološki demonstrator C4I sistema v BKV </w:t>
      </w:r>
      <w:r w:rsidR="00E54EF4">
        <w:rPr>
          <w:noProof/>
          <w:szCs w:val="20"/>
          <w:lang w:val="sl-SI"/>
        </w:rPr>
        <w:t>4x4 in 8x8. Cilj projekta</w:t>
      </w:r>
      <w:r w:rsidRPr="00467BC4">
        <w:rPr>
          <w:noProof/>
          <w:szCs w:val="20"/>
          <w:lang w:val="sl-SI"/>
        </w:rPr>
        <w:t xml:space="preserve"> je, da je C4I v BKV integriran in preizkušen v bojnih vozilih 4x4 in 8x8. C4I sistem bo zagotavljal hitro, zaščiteno, zanesljivo in robustno izmenjavo informacij v in med bojnimi vozili. Istočasno mora sistem C4I BKV zagotavljati povezljivost enot z drugi</w:t>
      </w:r>
      <w:r w:rsidR="00E54EF4">
        <w:rPr>
          <w:noProof/>
          <w:szCs w:val="20"/>
          <w:lang w:val="sl-SI"/>
        </w:rPr>
        <w:t>mi enotami Slovenske vojske in</w:t>
      </w:r>
      <w:r w:rsidRPr="00467BC4">
        <w:rPr>
          <w:noProof/>
          <w:szCs w:val="20"/>
          <w:lang w:val="sl-SI"/>
        </w:rPr>
        <w:t xml:space="preserve"> biti </w:t>
      </w:r>
      <w:r w:rsidR="00E54EF4">
        <w:rPr>
          <w:noProof/>
          <w:szCs w:val="20"/>
          <w:lang w:val="sl-SI"/>
        </w:rPr>
        <w:t xml:space="preserve">sposoben delovati v okviru NATO ter </w:t>
      </w:r>
      <w:r w:rsidRPr="00467BC4">
        <w:rPr>
          <w:noProof/>
          <w:szCs w:val="20"/>
          <w:lang w:val="sl-SI"/>
        </w:rPr>
        <w:t>v taktičnih pogojih v</w:t>
      </w:r>
      <w:r w:rsidR="00E54EF4">
        <w:rPr>
          <w:noProof/>
          <w:szCs w:val="20"/>
          <w:lang w:val="sl-SI"/>
        </w:rPr>
        <w:t xml:space="preserve"> okviru nacionalnih in več</w:t>
      </w:r>
      <w:r w:rsidRPr="00467BC4">
        <w:rPr>
          <w:noProof/>
          <w:szCs w:val="20"/>
          <w:lang w:val="sl-SI"/>
        </w:rPr>
        <w:t>nacionalnih formacij. Projekt v končni fazi predvideva vgradnjo v dva vozila BKV in testiranje zmogljivosti v</w:t>
      </w:r>
      <w:r w:rsidR="009C66FD">
        <w:rPr>
          <w:noProof/>
          <w:szCs w:val="20"/>
          <w:lang w:val="sl-SI"/>
        </w:rPr>
        <w:t xml:space="preserve"> resničnem</w:t>
      </w:r>
      <w:r w:rsidR="00E54EF4">
        <w:rPr>
          <w:noProof/>
          <w:szCs w:val="20"/>
          <w:lang w:val="sl-SI"/>
        </w:rPr>
        <w:t xml:space="preserve"> okolju, kar bo služilo</w:t>
      </w:r>
      <w:r w:rsidRPr="00467BC4">
        <w:rPr>
          <w:noProof/>
          <w:szCs w:val="20"/>
          <w:lang w:val="sl-SI"/>
        </w:rPr>
        <w:t xml:space="preserve"> kot referenčna konfiguracija C4I v BKV.</w:t>
      </w:r>
    </w:p>
    <w:p w14:paraId="13B74ED5" w14:textId="77777777" w:rsidR="00E54EF4" w:rsidRDefault="00E54EF4" w:rsidP="0087007C">
      <w:pPr>
        <w:spacing w:line="288" w:lineRule="auto"/>
        <w:jc w:val="both"/>
        <w:rPr>
          <w:noProof/>
          <w:szCs w:val="20"/>
          <w:lang w:val="sl-SI"/>
        </w:rPr>
      </w:pPr>
    </w:p>
    <w:p w14:paraId="4D8604B4" w14:textId="6D748823" w:rsidR="00F8326D" w:rsidRDefault="00F8326D" w:rsidP="0087007C">
      <w:pPr>
        <w:pStyle w:val="ZADEVA"/>
        <w:spacing w:line="288" w:lineRule="auto"/>
        <w:jc w:val="both"/>
        <w:rPr>
          <w:szCs w:val="20"/>
          <w:lang w:val="sl-SI"/>
        </w:rPr>
      </w:pPr>
    </w:p>
    <w:p w14:paraId="2A418C14" w14:textId="77777777" w:rsidR="0087007C" w:rsidRDefault="0087007C">
      <w:pPr>
        <w:spacing w:after="160" w:line="259" w:lineRule="auto"/>
        <w:rPr>
          <w:b/>
          <w:szCs w:val="20"/>
          <w:lang w:val="sl-SI"/>
        </w:rPr>
      </w:pPr>
      <w:r>
        <w:rPr>
          <w:szCs w:val="20"/>
          <w:lang w:val="sl-SI"/>
        </w:rPr>
        <w:br w:type="page"/>
      </w:r>
    </w:p>
    <w:p w14:paraId="1B49FD81" w14:textId="02524C30" w:rsidR="00852034" w:rsidRDefault="00852034" w:rsidP="0087007C">
      <w:pPr>
        <w:pStyle w:val="ZADEVA"/>
        <w:spacing w:line="288" w:lineRule="auto"/>
        <w:jc w:val="both"/>
        <w:rPr>
          <w:szCs w:val="20"/>
          <w:lang w:val="sl-SI"/>
        </w:rPr>
      </w:pPr>
      <w:r>
        <w:rPr>
          <w:szCs w:val="20"/>
          <w:lang w:val="sl-SI"/>
        </w:rPr>
        <w:lastRenderedPageBreak/>
        <w:t>Zap. št. 5</w:t>
      </w:r>
      <w:r w:rsidRPr="000A40A6">
        <w:rPr>
          <w:szCs w:val="20"/>
          <w:lang w:val="sl-SI"/>
        </w:rPr>
        <w:t>:</w:t>
      </w:r>
    </w:p>
    <w:p w14:paraId="008EEF3F" w14:textId="77777777" w:rsidR="00852034" w:rsidRDefault="00852034" w:rsidP="0087007C">
      <w:pPr>
        <w:pStyle w:val="ZADEVA"/>
        <w:spacing w:line="288" w:lineRule="auto"/>
        <w:jc w:val="both"/>
        <w:rPr>
          <w:szCs w:val="20"/>
          <w:lang w:val="sl-SI"/>
        </w:rPr>
      </w:pPr>
    </w:p>
    <w:p w14:paraId="067CEBE7" w14:textId="457BAD3A" w:rsidR="00852034" w:rsidRPr="0073267E" w:rsidRDefault="00852034" w:rsidP="0087007C">
      <w:pPr>
        <w:tabs>
          <w:tab w:val="left" w:pos="426"/>
        </w:tabs>
        <w:spacing w:line="288" w:lineRule="auto"/>
        <w:jc w:val="both"/>
        <w:outlineLvl w:val="0"/>
        <w:rPr>
          <w:iCs/>
          <w:strike/>
          <w:szCs w:val="20"/>
          <w:lang w:val="sl-SI"/>
        </w:rPr>
      </w:pPr>
      <w:r w:rsidRPr="00262A10">
        <w:rPr>
          <w:noProof/>
          <w:kern w:val="32"/>
          <w:szCs w:val="20"/>
          <w:u w:val="single"/>
          <w:lang w:val="sl-SI" w:eastAsia="sl-SI"/>
        </w:rPr>
        <w:t>Naslov RRI aktivnosti</w:t>
      </w:r>
      <w:r>
        <w:rPr>
          <w:noProof/>
          <w:kern w:val="32"/>
          <w:szCs w:val="20"/>
          <w:lang w:val="sl-SI" w:eastAsia="sl-SI"/>
        </w:rPr>
        <w:t>: Zdrava, uravnotežena in trajnostna prehrana na Ministrstvu za obrambo (PREZUT)</w:t>
      </w:r>
    </w:p>
    <w:p w14:paraId="29CCBE66" w14:textId="4781CDA1" w:rsidR="00F8326D" w:rsidRDefault="00F8326D" w:rsidP="0087007C">
      <w:pPr>
        <w:pStyle w:val="ZADEVA"/>
        <w:spacing w:line="288" w:lineRule="auto"/>
        <w:jc w:val="both"/>
        <w:rPr>
          <w:szCs w:val="20"/>
          <w:lang w:val="sl-SI"/>
        </w:rPr>
      </w:pPr>
    </w:p>
    <w:p w14:paraId="585FEFB3" w14:textId="1C652380" w:rsidR="00773E26" w:rsidRPr="00773E26" w:rsidRDefault="009C66FD" w:rsidP="0087007C">
      <w:pPr>
        <w:tabs>
          <w:tab w:val="left" w:pos="0"/>
        </w:tabs>
        <w:spacing w:line="288" w:lineRule="auto"/>
        <w:jc w:val="both"/>
        <w:rPr>
          <w:noProof/>
          <w:szCs w:val="20"/>
          <w:lang w:val="sl-SI"/>
        </w:rPr>
      </w:pPr>
      <w:r>
        <w:rPr>
          <w:noProof/>
          <w:szCs w:val="20"/>
          <w:lang w:val="sl-SI"/>
        </w:rPr>
        <w:t>Na osnovi ugotovitev</w:t>
      </w:r>
      <w:r w:rsidR="00773E26" w:rsidRPr="00773E26">
        <w:rPr>
          <w:noProof/>
          <w:szCs w:val="20"/>
          <w:lang w:val="sl-SI"/>
        </w:rPr>
        <w:t xml:space="preserve"> projekta Ocena in ovrednotenje prehrane na MORS (PR</w:t>
      </w:r>
      <w:r>
        <w:rPr>
          <w:noProof/>
          <w:szCs w:val="20"/>
          <w:lang w:val="sl-SI"/>
        </w:rPr>
        <w:t>OVOC), ki se izvaja v kuhinjah in restavracijah vojašnic ter vojaških objektov Ministrstva za obrambo</w:t>
      </w:r>
      <w:r w:rsidR="00773E26" w:rsidRPr="00773E26">
        <w:rPr>
          <w:noProof/>
          <w:szCs w:val="20"/>
          <w:lang w:val="sl-SI"/>
        </w:rPr>
        <w:t>, se bo pristopilo k analizi in korekciji obstoječi</w:t>
      </w:r>
      <w:r>
        <w:rPr>
          <w:noProof/>
          <w:szCs w:val="20"/>
          <w:lang w:val="sl-SI"/>
        </w:rPr>
        <w:t>h jedilnikov  in normativov in</w:t>
      </w:r>
      <w:r w:rsidR="00773E26" w:rsidRPr="00773E26">
        <w:rPr>
          <w:noProof/>
          <w:szCs w:val="20"/>
          <w:lang w:val="sl-SI"/>
        </w:rPr>
        <w:t xml:space="preserve"> pripravilo nabor posodobljenih jedilnikov (z normativi), ki imajo po sestavi in načinu priprave pozitiven vpliv na zdravje, omogočajo bolj trajnostno in nizkoogljično prehranjevanje in s</w:t>
      </w:r>
      <w:r w:rsidR="00773E26">
        <w:rPr>
          <w:noProof/>
          <w:szCs w:val="20"/>
          <w:lang w:val="sl-SI"/>
        </w:rPr>
        <w:t>o</w:t>
      </w:r>
      <w:r w:rsidR="00773E26" w:rsidRPr="00773E26">
        <w:rPr>
          <w:noProof/>
          <w:szCs w:val="20"/>
          <w:lang w:val="sl-SI"/>
        </w:rPr>
        <w:t xml:space="preserve"> skladni s Prehranskimi priporočili za Slovensko</w:t>
      </w:r>
      <w:r>
        <w:rPr>
          <w:noProof/>
          <w:szCs w:val="20"/>
          <w:lang w:val="sl-SI"/>
        </w:rPr>
        <w:t xml:space="preserve"> vojsko. Izdela se tudi program (</w:t>
      </w:r>
      <w:r w:rsidR="00773E26" w:rsidRPr="00773E26">
        <w:rPr>
          <w:noProof/>
          <w:szCs w:val="20"/>
          <w:lang w:val="sl-SI"/>
        </w:rPr>
        <w:t>aplikacija</w:t>
      </w:r>
      <w:r>
        <w:rPr>
          <w:noProof/>
          <w:szCs w:val="20"/>
          <w:lang w:val="sl-SI"/>
        </w:rPr>
        <w:t>)</w:t>
      </w:r>
      <w:r w:rsidR="00773E26" w:rsidRPr="00773E26">
        <w:rPr>
          <w:noProof/>
          <w:szCs w:val="20"/>
          <w:lang w:val="sl-SI"/>
        </w:rPr>
        <w:t>, ki je načrtovalcem jedilnika v pomoč pri sestavljanju in pripravi zdravih in uravnoteženih obrokov, hranilno in energijsko prilagojenih različnim skupinam uporabnikov. Za zaposlene v kuhinjah se izvede usposabljanja o sodobnih praksah priprave zdravih, uravnoteženih in trajnostnih obrokov in ločeno usposabljanje o uporabi aplikacije.</w:t>
      </w:r>
    </w:p>
    <w:p w14:paraId="59BA80F7" w14:textId="3F354B14" w:rsidR="00F8326D" w:rsidRDefault="00F8326D" w:rsidP="0087007C">
      <w:pPr>
        <w:pStyle w:val="ZADEVA"/>
        <w:spacing w:line="288" w:lineRule="auto"/>
        <w:jc w:val="both"/>
        <w:rPr>
          <w:szCs w:val="20"/>
          <w:lang w:val="sl-SI"/>
        </w:rPr>
      </w:pPr>
    </w:p>
    <w:p w14:paraId="2A1728D9" w14:textId="3748B888" w:rsidR="0013309E" w:rsidRDefault="0013309E" w:rsidP="0087007C">
      <w:pPr>
        <w:pStyle w:val="ZADEVA"/>
        <w:spacing w:line="288" w:lineRule="auto"/>
        <w:jc w:val="both"/>
        <w:rPr>
          <w:szCs w:val="20"/>
          <w:lang w:val="sl-SI"/>
        </w:rPr>
      </w:pPr>
      <w:r>
        <w:rPr>
          <w:szCs w:val="20"/>
          <w:lang w:val="sl-SI"/>
        </w:rPr>
        <w:t>Zap. št. 6</w:t>
      </w:r>
      <w:r w:rsidRPr="000A40A6">
        <w:rPr>
          <w:szCs w:val="20"/>
          <w:lang w:val="sl-SI"/>
        </w:rPr>
        <w:t>:</w:t>
      </w:r>
    </w:p>
    <w:p w14:paraId="5586E2D9" w14:textId="77777777" w:rsidR="0013309E" w:rsidRDefault="0013309E" w:rsidP="0087007C">
      <w:pPr>
        <w:pStyle w:val="ZADEVA"/>
        <w:spacing w:line="288" w:lineRule="auto"/>
        <w:jc w:val="both"/>
        <w:rPr>
          <w:szCs w:val="20"/>
          <w:lang w:val="sl-SI"/>
        </w:rPr>
      </w:pPr>
    </w:p>
    <w:p w14:paraId="32B98CC1" w14:textId="646CEA21" w:rsidR="0013309E" w:rsidRPr="0073267E" w:rsidRDefault="0013309E" w:rsidP="0087007C">
      <w:pPr>
        <w:tabs>
          <w:tab w:val="left" w:pos="426"/>
        </w:tabs>
        <w:spacing w:line="288" w:lineRule="auto"/>
        <w:jc w:val="both"/>
        <w:outlineLvl w:val="0"/>
        <w:rPr>
          <w:iCs/>
          <w:strike/>
          <w:szCs w:val="20"/>
          <w:lang w:val="sl-SI"/>
        </w:rPr>
      </w:pPr>
      <w:r w:rsidRPr="00262A10">
        <w:rPr>
          <w:noProof/>
          <w:kern w:val="32"/>
          <w:szCs w:val="20"/>
          <w:u w:val="single"/>
          <w:lang w:val="sl-SI" w:eastAsia="sl-SI"/>
        </w:rPr>
        <w:t>Naslov RRI aktivnosti</w:t>
      </w:r>
      <w:r>
        <w:rPr>
          <w:noProof/>
          <w:kern w:val="32"/>
          <w:szCs w:val="20"/>
          <w:lang w:val="sl-SI" w:eastAsia="sl-SI"/>
        </w:rPr>
        <w:t>: Prehranjevalne navade zaposlenih na obrambnem področju in njihov vpliv na zdravje (PRENAV)</w:t>
      </w:r>
    </w:p>
    <w:p w14:paraId="7A8E1960" w14:textId="33A51320" w:rsidR="00F8326D" w:rsidRDefault="00F8326D" w:rsidP="0087007C">
      <w:pPr>
        <w:pStyle w:val="ZADEVA"/>
        <w:spacing w:line="288" w:lineRule="auto"/>
        <w:rPr>
          <w:szCs w:val="20"/>
          <w:lang w:val="sl-SI"/>
        </w:rPr>
      </w:pPr>
    </w:p>
    <w:p w14:paraId="54E14DB4" w14:textId="4EEB6C11" w:rsidR="00294FBD" w:rsidRDefault="009C66FD" w:rsidP="0087007C">
      <w:pPr>
        <w:spacing w:line="288" w:lineRule="auto"/>
        <w:jc w:val="both"/>
        <w:rPr>
          <w:noProof/>
          <w:szCs w:val="20"/>
          <w:lang w:val="sl-SI"/>
        </w:rPr>
      </w:pPr>
      <w:r>
        <w:rPr>
          <w:noProof/>
          <w:szCs w:val="20"/>
          <w:lang w:val="sl-SI"/>
        </w:rPr>
        <w:t>Z raziskovalno razvojnim-projektom se bo ugotovilo,</w:t>
      </w:r>
      <w:r w:rsidR="00294FBD" w:rsidRPr="00294FBD">
        <w:rPr>
          <w:noProof/>
          <w:szCs w:val="20"/>
          <w:lang w:val="sl-SI"/>
        </w:rPr>
        <w:t xml:space="preserve"> kakšne so dejanske prehranjevalne navade zaposlenih na obrambnem področju, kar vključuje celoten pregled navad, tako v službenem času, kot tudi izven njega. Na osnovi ugotovitev se</w:t>
      </w:r>
      <w:r>
        <w:rPr>
          <w:noProof/>
          <w:szCs w:val="20"/>
          <w:lang w:val="sl-SI"/>
        </w:rPr>
        <w:t xml:space="preserve"> bo</w:t>
      </w:r>
      <w:r w:rsidR="00294FBD" w:rsidRPr="00294FBD">
        <w:rPr>
          <w:noProof/>
          <w:szCs w:val="20"/>
          <w:lang w:val="sl-SI"/>
        </w:rPr>
        <w:t xml:space="preserve"> pripravi</w:t>
      </w:r>
      <w:r>
        <w:rPr>
          <w:noProof/>
          <w:szCs w:val="20"/>
          <w:lang w:val="sl-SI"/>
        </w:rPr>
        <w:t>lo</w:t>
      </w:r>
      <w:r w:rsidR="00294FBD" w:rsidRPr="00294FBD">
        <w:rPr>
          <w:noProof/>
          <w:szCs w:val="20"/>
          <w:lang w:val="sl-SI"/>
        </w:rPr>
        <w:t xml:space="preserve"> predlog akcijskega načrta za izboljšanje prehranskih navad in ugoden vpliv na zdravje. Del akcijskega načrta je tudi program izobraževanja zaposlenih o zdravi in uravnoteženi prehrani, </w:t>
      </w:r>
      <w:r w:rsidR="00294FBD">
        <w:rPr>
          <w:noProof/>
          <w:szCs w:val="20"/>
          <w:lang w:val="sl-SI"/>
        </w:rPr>
        <w:t xml:space="preserve">s </w:t>
      </w:r>
      <w:r w:rsidR="00294FBD" w:rsidRPr="00294FBD">
        <w:rPr>
          <w:noProof/>
          <w:szCs w:val="20"/>
          <w:lang w:val="sl-SI"/>
        </w:rPr>
        <w:t xml:space="preserve">poudarjenimi trajnostnimi in nizkoogljičnimi vidiki prehranjevanja. </w:t>
      </w:r>
    </w:p>
    <w:p w14:paraId="78CBD08C" w14:textId="6396FCBA" w:rsidR="00294FBD" w:rsidRDefault="00294FBD" w:rsidP="0087007C">
      <w:pPr>
        <w:spacing w:line="288" w:lineRule="auto"/>
        <w:jc w:val="both"/>
        <w:rPr>
          <w:noProof/>
          <w:szCs w:val="20"/>
          <w:lang w:val="sl-SI"/>
        </w:rPr>
      </w:pPr>
    </w:p>
    <w:p w14:paraId="4A7D403D" w14:textId="4C5B00DC" w:rsidR="00294FBD" w:rsidRPr="00294FBD" w:rsidRDefault="00294FBD" w:rsidP="0087007C">
      <w:pPr>
        <w:spacing w:line="288" w:lineRule="auto"/>
        <w:jc w:val="both"/>
        <w:rPr>
          <w:szCs w:val="20"/>
          <w:lang w:val="sl-SI"/>
        </w:rPr>
      </w:pPr>
      <w:r w:rsidRPr="00294FBD">
        <w:rPr>
          <w:szCs w:val="20"/>
          <w:lang w:val="sl-SI"/>
        </w:rPr>
        <w:t>Ponudniki z ustreznimi kompetencami in referencami na predmetn</w:t>
      </w:r>
      <w:r w:rsidR="009C66FD">
        <w:rPr>
          <w:szCs w:val="20"/>
          <w:lang w:val="sl-SI"/>
        </w:rPr>
        <w:t>em področju bodo, na osnovi</w:t>
      </w:r>
      <w:r w:rsidRPr="00294FBD">
        <w:rPr>
          <w:szCs w:val="20"/>
          <w:lang w:val="sl-SI"/>
        </w:rPr>
        <w:t xml:space="preserve"> potreb</w:t>
      </w:r>
      <w:r w:rsidR="009C66FD">
        <w:rPr>
          <w:szCs w:val="20"/>
          <w:lang w:val="sl-SI"/>
        </w:rPr>
        <w:t xml:space="preserve"> naročnika</w:t>
      </w:r>
      <w:r w:rsidRPr="00294FBD">
        <w:rPr>
          <w:szCs w:val="20"/>
          <w:lang w:val="sl-SI"/>
        </w:rPr>
        <w:t xml:space="preserve"> in razpoložljivih p</w:t>
      </w:r>
      <w:r w:rsidR="0049515A">
        <w:rPr>
          <w:szCs w:val="20"/>
          <w:lang w:val="sl-SI"/>
        </w:rPr>
        <w:t xml:space="preserve">odatkov ter </w:t>
      </w:r>
      <w:r w:rsidRPr="00294FBD">
        <w:rPr>
          <w:szCs w:val="20"/>
          <w:lang w:val="sl-SI"/>
        </w:rPr>
        <w:t>metod</w:t>
      </w:r>
      <w:r w:rsidR="009C66FD">
        <w:rPr>
          <w:szCs w:val="20"/>
          <w:lang w:val="sl-SI"/>
        </w:rPr>
        <w:t>,</w:t>
      </w:r>
      <w:r w:rsidRPr="00294FBD">
        <w:rPr>
          <w:szCs w:val="20"/>
          <w:lang w:val="sl-SI"/>
        </w:rPr>
        <w:t xml:space="preserve"> predlagali najustreznejši metodološki pristop: interv</w:t>
      </w:r>
      <w:r w:rsidR="0049515A">
        <w:rPr>
          <w:szCs w:val="20"/>
          <w:lang w:val="sl-SI"/>
        </w:rPr>
        <w:t xml:space="preserve">ju, anketa, spletna anketa, ipd. </w:t>
      </w:r>
      <w:r w:rsidRPr="00294FBD">
        <w:rPr>
          <w:szCs w:val="20"/>
          <w:lang w:val="sl-SI"/>
        </w:rPr>
        <w:t>Ugotovili bodo, kakšne so prehranjevalne navade zaposlenih, vključno z opredelitvijo načina prehranjevanja v smislu vključevanja oziroma izključevanja posameznih skupin živil (vsejedci, različni tipi vegetarijanstva, vključno z vegansko prehrano) in kakšne so prehranske omejitve, povezane z zdravstvenimi, verskimi, osebnimi in drugimi razlogi. Analizirali se bodo tudi razpoložljivi zdravstveni kazalci, povezani s prehrano. Izsledki bodo obdelani tako s prehranskega vidika kot tudi statistično.</w:t>
      </w:r>
    </w:p>
    <w:p w14:paraId="326A6208" w14:textId="77777777" w:rsidR="00294FBD" w:rsidRPr="00294FBD" w:rsidRDefault="00294FBD" w:rsidP="0087007C">
      <w:pPr>
        <w:spacing w:line="288" w:lineRule="auto"/>
        <w:jc w:val="both"/>
        <w:rPr>
          <w:noProof/>
          <w:szCs w:val="20"/>
          <w:lang w:val="sl-SI"/>
        </w:rPr>
      </w:pPr>
    </w:p>
    <w:p w14:paraId="5153B2ED" w14:textId="12FE39D9" w:rsidR="0009462D" w:rsidRDefault="0009462D" w:rsidP="0087007C">
      <w:pPr>
        <w:pStyle w:val="ZADEVA"/>
        <w:spacing w:line="288" w:lineRule="auto"/>
        <w:jc w:val="both"/>
        <w:rPr>
          <w:szCs w:val="20"/>
          <w:lang w:val="sl-SI"/>
        </w:rPr>
      </w:pPr>
      <w:r>
        <w:rPr>
          <w:szCs w:val="20"/>
          <w:lang w:val="sl-SI"/>
        </w:rPr>
        <w:t>Zap. št. 7</w:t>
      </w:r>
      <w:r w:rsidRPr="000A40A6">
        <w:rPr>
          <w:szCs w:val="20"/>
          <w:lang w:val="sl-SI"/>
        </w:rPr>
        <w:t>:</w:t>
      </w:r>
    </w:p>
    <w:p w14:paraId="13040757" w14:textId="77777777" w:rsidR="0009462D" w:rsidRDefault="0009462D" w:rsidP="0087007C">
      <w:pPr>
        <w:pStyle w:val="ZADEVA"/>
        <w:spacing w:line="288" w:lineRule="auto"/>
        <w:jc w:val="both"/>
        <w:rPr>
          <w:szCs w:val="20"/>
          <w:lang w:val="sl-SI"/>
        </w:rPr>
      </w:pPr>
    </w:p>
    <w:p w14:paraId="1C9A54E5" w14:textId="04CC5727" w:rsidR="0009462D" w:rsidRPr="0073267E" w:rsidRDefault="0009462D" w:rsidP="0087007C">
      <w:pPr>
        <w:tabs>
          <w:tab w:val="left" w:pos="426"/>
        </w:tabs>
        <w:spacing w:line="288" w:lineRule="auto"/>
        <w:jc w:val="both"/>
        <w:outlineLvl w:val="0"/>
        <w:rPr>
          <w:iCs/>
          <w:strike/>
          <w:szCs w:val="20"/>
          <w:lang w:val="sl-SI"/>
        </w:rPr>
      </w:pPr>
      <w:r w:rsidRPr="00262A10">
        <w:rPr>
          <w:noProof/>
          <w:kern w:val="32"/>
          <w:szCs w:val="20"/>
          <w:u w:val="single"/>
          <w:lang w:val="sl-SI" w:eastAsia="sl-SI"/>
        </w:rPr>
        <w:t>Naslov RRI aktivnosti</w:t>
      </w:r>
      <w:r>
        <w:rPr>
          <w:noProof/>
          <w:kern w:val="32"/>
          <w:szCs w:val="20"/>
          <w:lang w:val="sl-SI" w:eastAsia="sl-SI"/>
        </w:rPr>
        <w:t>: Slovenske izkušnje iz mednarodnih operacij in misij (SVN-MOM)</w:t>
      </w:r>
    </w:p>
    <w:p w14:paraId="5EDB6EF1" w14:textId="30C2C716" w:rsidR="00F8326D" w:rsidRDefault="00F8326D" w:rsidP="0087007C">
      <w:pPr>
        <w:pStyle w:val="ZADEVA"/>
        <w:spacing w:line="288" w:lineRule="auto"/>
        <w:jc w:val="both"/>
        <w:rPr>
          <w:szCs w:val="20"/>
          <w:lang w:val="sl-SI"/>
        </w:rPr>
      </w:pPr>
    </w:p>
    <w:p w14:paraId="5F3AB41A" w14:textId="1476D72A" w:rsidR="001B6690" w:rsidRDefault="00161A19" w:rsidP="0087007C">
      <w:pPr>
        <w:spacing w:line="288" w:lineRule="auto"/>
        <w:jc w:val="both"/>
        <w:rPr>
          <w:lang w:val="sl-SI"/>
        </w:rPr>
      </w:pPr>
      <w:r w:rsidRPr="001B6690">
        <w:rPr>
          <w:lang w:val="sl-SI"/>
        </w:rPr>
        <w:t>Primarni</w:t>
      </w:r>
      <w:r>
        <w:rPr>
          <w:lang w:val="sl-SI"/>
        </w:rPr>
        <w:t xml:space="preserve"> namen projekta</w:t>
      </w:r>
      <w:r w:rsidRPr="001B6690">
        <w:rPr>
          <w:lang w:val="sl-SI"/>
        </w:rPr>
        <w:t xml:space="preserve"> je izdelava študije delovanja mednarodnih operacij in misij v zadnjem desetletju</w:t>
      </w:r>
      <w:r>
        <w:rPr>
          <w:lang w:val="sl-SI"/>
        </w:rPr>
        <w:t>,</w:t>
      </w:r>
      <w:r w:rsidRPr="001B6690">
        <w:rPr>
          <w:lang w:val="sl-SI"/>
        </w:rPr>
        <w:t xml:space="preserve"> z namenom izboljšanja učink</w:t>
      </w:r>
      <w:r>
        <w:rPr>
          <w:lang w:val="sl-SI"/>
        </w:rPr>
        <w:t>ovitosti v prihodnjih letih. Eden</w:t>
      </w:r>
      <w:r w:rsidRPr="001B6690">
        <w:rPr>
          <w:lang w:val="sl-SI"/>
        </w:rPr>
        <w:t xml:space="preserve"> izmed ključnih vidikov delovanja v mednarodnih operacijah in misijah je vzpostavitev kontaktov in sodelovanja z lokalnim prebivalstvom, zaradi česar je analiza civilno-vojaških odnosov izrednega pomena. </w:t>
      </w:r>
      <w:r w:rsidR="001B6690" w:rsidRPr="001B6690">
        <w:rPr>
          <w:lang w:val="sl-SI"/>
        </w:rPr>
        <w:t>V nenehno spreminjajočih se varnostnih okoliščinah po svetu, ki neposredno ali posredno vpliva</w:t>
      </w:r>
      <w:r w:rsidR="001B6690">
        <w:rPr>
          <w:lang w:val="sl-SI"/>
        </w:rPr>
        <w:t>jo</w:t>
      </w:r>
      <w:r w:rsidR="001B6690" w:rsidRPr="001B6690">
        <w:rPr>
          <w:lang w:val="sl-SI"/>
        </w:rPr>
        <w:t xml:space="preserve"> tudi na varnost v Sloven</w:t>
      </w:r>
      <w:r w:rsidR="001B6690">
        <w:rPr>
          <w:lang w:val="sl-SI"/>
        </w:rPr>
        <w:t xml:space="preserve">iji, je sodelovanje Slovenije, </w:t>
      </w:r>
      <w:r w:rsidR="001B6690" w:rsidRPr="001B6690">
        <w:rPr>
          <w:lang w:val="sl-SI"/>
        </w:rPr>
        <w:t>preko pripadnic in pripadnikov Slovenske vojske in civilnih funkcionalnih strokovnjakov</w:t>
      </w:r>
      <w:r>
        <w:rPr>
          <w:lang w:val="sl-SI"/>
        </w:rPr>
        <w:t>,</w:t>
      </w:r>
      <w:r w:rsidR="001B6690" w:rsidRPr="001B6690">
        <w:rPr>
          <w:lang w:val="sl-SI"/>
        </w:rPr>
        <w:t xml:space="preserve"> ključno za stabiliziranje kriznih žarišč, t</w:t>
      </w:r>
      <w:r w:rsidR="001B6690">
        <w:rPr>
          <w:lang w:val="sl-SI"/>
        </w:rPr>
        <w:t>a</w:t>
      </w:r>
      <w:r w:rsidR="00700128">
        <w:rPr>
          <w:lang w:val="sl-SI"/>
        </w:rPr>
        <w:t>ko z vidika zmanjševanja kot z vidika</w:t>
      </w:r>
      <w:r w:rsidR="001B6690" w:rsidRPr="001B6690">
        <w:rPr>
          <w:lang w:val="sl-SI"/>
        </w:rPr>
        <w:t xml:space="preserve"> odpravljanja kriznih situacij. Od leta 1997 naprej so pripadnice in pripadniki Slovenske vojske napoteni na mednarodne operacije in misije, pri čemer je bilo geografsko delovanje primarno osredotočeno na Zaho</w:t>
      </w:r>
      <w:r w:rsidR="001B6690">
        <w:rPr>
          <w:lang w:val="sl-SI"/>
        </w:rPr>
        <w:t>dni Balkan (Jugovzhodno Evropo) in</w:t>
      </w:r>
      <w:r w:rsidR="001B6690" w:rsidRPr="001B6690">
        <w:rPr>
          <w:lang w:val="sl-SI"/>
        </w:rPr>
        <w:t xml:space="preserve"> druge predele Evrope, kot tudi</w:t>
      </w:r>
      <w:r w:rsidR="001B6690">
        <w:rPr>
          <w:lang w:val="sl-SI"/>
        </w:rPr>
        <w:t xml:space="preserve"> na</w:t>
      </w:r>
      <w:r w:rsidR="001B6690" w:rsidRPr="001B6690">
        <w:rPr>
          <w:lang w:val="sl-SI"/>
        </w:rPr>
        <w:t xml:space="preserve"> Bližnji vzhod ter Afriko. </w:t>
      </w:r>
    </w:p>
    <w:p w14:paraId="5913519D" w14:textId="402FE166" w:rsidR="000A3530" w:rsidRDefault="000A3530" w:rsidP="0087007C">
      <w:pPr>
        <w:spacing w:line="288" w:lineRule="auto"/>
        <w:jc w:val="both"/>
        <w:rPr>
          <w:lang w:val="sl-SI"/>
        </w:rPr>
      </w:pPr>
    </w:p>
    <w:p w14:paraId="707FA583" w14:textId="4B102FF2" w:rsidR="000A3530" w:rsidRDefault="000A3530" w:rsidP="0087007C">
      <w:pPr>
        <w:pStyle w:val="ZADEVA"/>
        <w:spacing w:line="288" w:lineRule="auto"/>
        <w:jc w:val="both"/>
        <w:rPr>
          <w:szCs w:val="20"/>
          <w:lang w:val="sl-SI"/>
        </w:rPr>
      </w:pPr>
      <w:r>
        <w:rPr>
          <w:szCs w:val="20"/>
          <w:lang w:val="sl-SI"/>
        </w:rPr>
        <w:t>Zap. št. 8</w:t>
      </w:r>
      <w:r w:rsidRPr="000A40A6">
        <w:rPr>
          <w:szCs w:val="20"/>
          <w:lang w:val="sl-SI"/>
        </w:rPr>
        <w:t>:</w:t>
      </w:r>
    </w:p>
    <w:p w14:paraId="6BFD8980" w14:textId="77777777" w:rsidR="000A3530" w:rsidRDefault="000A3530" w:rsidP="0087007C">
      <w:pPr>
        <w:pStyle w:val="ZADEVA"/>
        <w:spacing w:line="288" w:lineRule="auto"/>
        <w:jc w:val="both"/>
        <w:rPr>
          <w:szCs w:val="20"/>
          <w:lang w:val="sl-SI"/>
        </w:rPr>
      </w:pPr>
    </w:p>
    <w:p w14:paraId="7890D787" w14:textId="611B4B58" w:rsidR="000A3530" w:rsidRDefault="000A3530" w:rsidP="0087007C">
      <w:pPr>
        <w:tabs>
          <w:tab w:val="left" w:pos="426"/>
        </w:tabs>
        <w:spacing w:line="288" w:lineRule="auto"/>
        <w:jc w:val="both"/>
        <w:outlineLvl w:val="0"/>
        <w:rPr>
          <w:noProof/>
          <w:kern w:val="32"/>
          <w:szCs w:val="20"/>
          <w:lang w:val="sl-SI" w:eastAsia="sl-SI"/>
        </w:rPr>
      </w:pPr>
      <w:r w:rsidRPr="00262A10">
        <w:rPr>
          <w:noProof/>
          <w:kern w:val="32"/>
          <w:szCs w:val="20"/>
          <w:u w:val="single"/>
          <w:lang w:val="sl-SI" w:eastAsia="sl-SI"/>
        </w:rPr>
        <w:t>Naslov RRI aktivnosti</w:t>
      </w:r>
      <w:r>
        <w:rPr>
          <w:noProof/>
          <w:kern w:val="32"/>
          <w:szCs w:val="20"/>
          <w:lang w:val="sl-SI" w:eastAsia="sl-SI"/>
        </w:rPr>
        <w:t>: Vojaški poklici in mladi v RS (VPM RS)</w:t>
      </w:r>
    </w:p>
    <w:p w14:paraId="6F264B0E" w14:textId="6F02C539" w:rsidR="00C4151B" w:rsidRDefault="00C4151B" w:rsidP="0087007C">
      <w:pPr>
        <w:tabs>
          <w:tab w:val="left" w:pos="426"/>
        </w:tabs>
        <w:spacing w:line="288" w:lineRule="auto"/>
        <w:jc w:val="both"/>
        <w:outlineLvl w:val="0"/>
        <w:rPr>
          <w:iCs/>
          <w:strike/>
          <w:szCs w:val="20"/>
          <w:lang w:val="sl-SI"/>
        </w:rPr>
      </w:pPr>
    </w:p>
    <w:p w14:paraId="30C1EBD5" w14:textId="0C445336" w:rsidR="00C3627D" w:rsidRPr="009D0B1F" w:rsidRDefault="00C3627D" w:rsidP="0087007C">
      <w:pPr>
        <w:spacing w:line="288" w:lineRule="auto"/>
        <w:jc w:val="both"/>
        <w:rPr>
          <w:szCs w:val="20"/>
          <w:lang w:val="sl-SI"/>
        </w:rPr>
      </w:pPr>
      <w:r w:rsidRPr="00C3627D">
        <w:rPr>
          <w:szCs w:val="20"/>
          <w:lang w:val="sl-SI"/>
        </w:rPr>
        <w:t>V Republiki Sloveniji je bilo opravljenih več raziskav na temo mladih in njihovega interesa za vojaški poklic. Te so lahko osnova za pripravo nove raziskave s cilje</w:t>
      </w:r>
      <w:r>
        <w:rPr>
          <w:szCs w:val="20"/>
          <w:lang w:val="sl-SI"/>
        </w:rPr>
        <w:t>m</w:t>
      </w:r>
      <w:r w:rsidRPr="00C3627D">
        <w:rPr>
          <w:szCs w:val="20"/>
          <w:lang w:val="sl-SI"/>
        </w:rPr>
        <w:t xml:space="preserve"> priprave celovite strategije za zaposlovanje mladih za potrebe Slovenske vojske. Metodološki izziv predstavljajo rezultati raziskav, izvedenih v različnih časovnih obdobjih in njihova primerjava ter interpretacija. Spremenjene varnostne okoliščine in želje mladih glede njihove prihodnosti in kariernih poti narekujejo posodobitev ugotovitev na tem področju, pripravo ustreznih sistemskih ukrepov in  kreativnih pristopov za nov učinkovit pristop za zaposlovanje mladih v Slovenski vojski.</w:t>
      </w:r>
    </w:p>
    <w:p w14:paraId="63474349" w14:textId="77777777" w:rsidR="00692409" w:rsidRDefault="00692409" w:rsidP="0087007C">
      <w:pPr>
        <w:spacing w:line="288" w:lineRule="auto"/>
        <w:jc w:val="both"/>
        <w:rPr>
          <w:lang w:val="sl-SI"/>
        </w:rPr>
      </w:pPr>
    </w:p>
    <w:p w14:paraId="3FED343E" w14:textId="54ECEB2E" w:rsidR="00692409" w:rsidRDefault="00692409" w:rsidP="0087007C">
      <w:pPr>
        <w:pStyle w:val="ZADEVA"/>
        <w:spacing w:line="288" w:lineRule="auto"/>
        <w:jc w:val="both"/>
        <w:rPr>
          <w:szCs w:val="20"/>
          <w:lang w:val="sl-SI"/>
        </w:rPr>
      </w:pPr>
      <w:r>
        <w:rPr>
          <w:szCs w:val="20"/>
          <w:lang w:val="sl-SI"/>
        </w:rPr>
        <w:t>Zap. št. 9</w:t>
      </w:r>
      <w:r w:rsidRPr="000A40A6">
        <w:rPr>
          <w:szCs w:val="20"/>
          <w:lang w:val="sl-SI"/>
        </w:rPr>
        <w:t>:</w:t>
      </w:r>
    </w:p>
    <w:p w14:paraId="09F9F782" w14:textId="77777777" w:rsidR="00692409" w:rsidRDefault="00692409" w:rsidP="0087007C">
      <w:pPr>
        <w:pStyle w:val="ZADEVA"/>
        <w:spacing w:line="288" w:lineRule="auto"/>
        <w:jc w:val="both"/>
        <w:rPr>
          <w:szCs w:val="20"/>
          <w:lang w:val="sl-SI"/>
        </w:rPr>
      </w:pPr>
    </w:p>
    <w:p w14:paraId="5598E68E" w14:textId="74577DB6" w:rsidR="00692409" w:rsidRDefault="00692409" w:rsidP="0087007C">
      <w:pPr>
        <w:tabs>
          <w:tab w:val="left" w:pos="426"/>
        </w:tabs>
        <w:spacing w:line="288" w:lineRule="auto"/>
        <w:jc w:val="both"/>
        <w:outlineLvl w:val="0"/>
        <w:rPr>
          <w:noProof/>
          <w:kern w:val="32"/>
          <w:szCs w:val="20"/>
          <w:lang w:val="sl-SI" w:eastAsia="sl-SI"/>
        </w:rPr>
      </w:pPr>
      <w:r w:rsidRPr="00262A10">
        <w:rPr>
          <w:noProof/>
          <w:kern w:val="32"/>
          <w:szCs w:val="20"/>
          <w:u w:val="single"/>
          <w:lang w:val="sl-SI" w:eastAsia="sl-SI"/>
        </w:rPr>
        <w:t>Naslov RRI aktivnosti</w:t>
      </w:r>
      <w:r>
        <w:rPr>
          <w:noProof/>
          <w:kern w:val="32"/>
          <w:szCs w:val="20"/>
          <w:lang w:val="sl-SI" w:eastAsia="sl-SI"/>
        </w:rPr>
        <w:t xml:space="preserve">: Razvoj aplikacije v podporo vojaški dediščini </w:t>
      </w:r>
      <w:r w:rsidR="00207329">
        <w:rPr>
          <w:noProof/>
          <w:kern w:val="32"/>
          <w:szCs w:val="20"/>
          <w:lang w:val="sl-SI" w:eastAsia="sl-SI"/>
        </w:rPr>
        <w:t>(</w:t>
      </w:r>
      <w:r>
        <w:rPr>
          <w:noProof/>
          <w:kern w:val="32"/>
          <w:szCs w:val="20"/>
          <w:lang w:val="sl-SI" w:eastAsia="sl-SI"/>
        </w:rPr>
        <w:t>DEDIVOJ</w:t>
      </w:r>
      <w:r w:rsidR="00207329">
        <w:rPr>
          <w:noProof/>
          <w:kern w:val="32"/>
          <w:szCs w:val="20"/>
          <w:lang w:val="sl-SI" w:eastAsia="sl-SI"/>
        </w:rPr>
        <w:t xml:space="preserve"> MO23)</w:t>
      </w:r>
    </w:p>
    <w:p w14:paraId="5B7E9E3C" w14:textId="18286487" w:rsidR="00207329" w:rsidRDefault="00207329" w:rsidP="0087007C">
      <w:pPr>
        <w:tabs>
          <w:tab w:val="left" w:pos="426"/>
        </w:tabs>
        <w:spacing w:line="288" w:lineRule="auto"/>
        <w:jc w:val="both"/>
        <w:outlineLvl w:val="0"/>
        <w:rPr>
          <w:noProof/>
          <w:kern w:val="32"/>
          <w:szCs w:val="20"/>
          <w:lang w:val="sl-SI" w:eastAsia="sl-SI"/>
        </w:rPr>
      </w:pPr>
    </w:p>
    <w:p w14:paraId="1418F25E" w14:textId="5B5AB6A8" w:rsidR="00207329" w:rsidRPr="00207329" w:rsidRDefault="003310BB" w:rsidP="0087007C">
      <w:pPr>
        <w:spacing w:line="288" w:lineRule="auto"/>
        <w:contextualSpacing/>
        <w:jc w:val="both"/>
        <w:rPr>
          <w:szCs w:val="20"/>
          <w:lang w:val="sl-SI"/>
        </w:rPr>
      </w:pPr>
      <w:r>
        <w:rPr>
          <w:szCs w:val="20"/>
          <w:lang w:val="sl-SI"/>
        </w:rPr>
        <w:t xml:space="preserve">Ministrstvo za obrambo (MO) </w:t>
      </w:r>
      <w:r w:rsidR="00207329" w:rsidRPr="00207329">
        <w:rPr>
          <w:szCs w:val="20"/>
          <w:lang w:val="sl-SI"/>
        </w:rPr>
        <w:t>potrebuje raziskavo za razvoj izvirne aplikacije, ki bo vključevala, nadgradila in povezovala baze podatkov za</w:t>
      </w:r>
      <w:r>
        <w:rPr>
          <w:szCs w:val="20"/>
          <w:lang w:val="sl-SI"/>
        </w:rPr>
        <w:t xml:space="preserve"> strokovno podporo delovanju MO na področju vojaške </w:t>
      </w:r>
      <w:r w:rsidR="00207329" w:rsidRPr="00207329">
        <w:rPr>
          <w:szCs w:val="20"/>
          <w:lang w:val="sl-SI"/>
        </w:rPr>
        <w:t>dediščine.</w:t>
      </w:r>
      <w:r>
        <w:rPr>
          <w:szCs w:val="20"/>
          <w:lang w:val="sl-SI"/>
        </w:rPr>
        <w:t xml:space="preserve"> </w:t>
      </w:r>
      <w:r w:rsidR="00207329" w:rsidRPr="00207329">
        <w:rPr>
          <w:szCs w:val="20"/>
          <w:lang w:val="sl-SI"/>
        </w:rPr>
        <w:t>Podatki bodo deloma dostopni tudi širši javnosti. Omogočen bo razvoj in povezovanje z drugimi bazami podatkov o vojnih grobišč</w:t>
      </w:r>
      <w:r w:rsidR="00207329">
        <w:rPr>
          <w:szCs w:val="20"/>
          <w:lang w:val="sl-SI"/>
        </w:rPr>
        <w:t>ih</w:t>
      </w:r>
      <w:r w:rsidR="00207329" w:rsidRPr="00207329">
        <w:rPr>
          <w:szCs w:val="20"/>
          <w:lang w:val="sl-SI"/>
        </w:rPr>
        <w:t xml:space="preserve"> in žrtvah, kar doslej ni bilo mogoče.</w:t>
      </w:r>
    </w:p>
    <w:p w14:paraId="30A4D3E4" w14:textId="27578093" w:rsidR="00207329" w:rsidRPr="00207329" w:rsidRDefault="00207329" w:rsidP="0087007C">
      <w:pPr>
        <w:spacing w:line="288" w:lineRule="auto"/>
        <w:contextualSpacing/>
        <w:jc w:val="both"/>
        <w:rPr>
          <w:szCs w:val="20"/>
          <w:lang w:val="sl-SI"/>
        </w:rPr>
      </w:pPr>
      <w:r w:rsidRPr="00207329">
        <w:rPr>
          <w:szCs w:val="20"/>
          <w:lang w:val="sl-SI"/>
        </w:rPr>
        <w:t>Za nadgradnjo obstoječih baz podatkov in vzpostavitev razvoja izvirne aplikacije bo potrebno dodatno arhivsko, raziskovalno in terensko delo, predvsem preverjanje obstoječih baz podatkov o vojnih grobovih in grobiščih (Register vojnih grobišč in Evidenca prikritih vojnih grobišč), kot tudi vnos novih lokacij in preverjanje (sondiranje) do sedaj znanih morebitnih lokacij.</w:t>
      </w:r>
      <w:r w:rsidR="003310BB">
        <w:rPr>
          <w:szCs w:val="20"/>
          <w:lang w:val="sl-SI"/>
        </w:rPr>
        <w:t xml:space="preserve"> </w:t>
      </w:r>
      <w:r w:rsidRPr="00207329">
        <w:rPr>
          <w:szCs w:val="20"/>
          <w:lang w:val="sl-SI"/>
        </w:rPr>
        <w:t>Uporaba apli</w:t>
      </w:r>
      <w:r w:rsidR="00450FC2">
        <w:rPr>
          <w:szCs w:val="20"/>
          <w:lang w:val="sl-SI"/>
        </w:rPr>
        <w:t xml:space="preserve">kacije bo zasnovana na podatkih, </w:t>
      </w:r>
      <w:r w:rsidRPr="00207329">
        <w:rPr>
          <w:szCs w:val="20"/>
          <w:lang w:val="sl-SI"/>
        </w:rPr>
        <w:t>pridobljenih z na</w:t>
      </w:r>
      <w:r w:rsidR="00B9141E">
        <w:rPr>
          <w:szCs w:val="20"/>
          <w:lang w:val="sl-SI"/>
        </w:rPr>
        <w:t>jnovejšimi metodami raziskav, kar</w:t>
      </w:r>
      <w:r w:rsidRPr="00207329">
        <w:rPr>
          <w:szCs w:val="20"/>
          <w:lang w:val="sl-SI"/>
        </w:rPr>
        <w:t xml:space="preserve"> bo omogočalo pridobitev relevantnih podatkov, ki so nujno potrebni za uspešno in strokovno delo na področju vojaške dediščine.</w:t>
      </w:r>
    </w:p>
    <w:p w14:paraId="60A54E48" w14:textId="77777777" w:rsidR="00207329" w:rsidRDefault="00207329" w:rsidP="0087007C">
      <w:pPr>
        <w:tabs>
          <w:tab w:val="left" w:pos="426"/>
        </w:tabs>
        <w:spacing w:line="288" w:lineRule="auto"/>
        <w:jc w:val="both"/>
        <w:outlineLvl w:val="0"/>
        <w:rPr>
          <w:noProof/>
          <w:kern w:val="32"/>
          <w:szCs w:val="20"/>
          <w:lang w:val="sl-SI" w:eastAsia="sl-SI"/>
        </w:rPr>
      </w:pPr>
    </w:p>
    <w:p w14:paraId="027BCCB2" w14:textId="14D55777" w:rsidR="003310BB" w:rsidRPr="003310BB" w:rsidRDefault="003310BB" w:rsidP="0087007C">
      <w:pPr>
        <w:spacing w:line="288" w:lineRule="auto"/>
        <w:contextualSpacing/>
        <w:jc w:val="both"/>
        <w:rPr>
          <w:szCs w:val="20"/>
          <w:lang w:val="sl-SI"/>
        </w:rPr>
      </w:pPr>
      <w:r w:rsidRPr="003310BB">
        <w:rPr>
          <w:szCs w:val="20"/>
          <w:lang w:val="sl-SI"/>
        </w:rPr>
        <w:t>Naloga s</w:t>
      </w:r>
      <w:r>
        <w:rPr>
          <w:szCs w:val="20"/>
          <w:lang w:val="sl-SI"/>
        </w:rPr>
        <w:t>trokovnjakov in znanstvenikov bo pridobitev in ustrezna predstavitev zadnjih dostopnih relevantnih podatkov</w:t>
      </w:r>
      <w:r w:rsidR="00B9141E">
        <w:rPr>
          <w:szCs w:val="20"/>
          <w:lang w:val="sl-SI"/>
        </w:rPr>
        <w:t xml:space="preserve"> za vse tovrstne</w:t>
      </w:r>
      <w:r>
        <w:rPr>
          <w:szCs w:val="20"/>
          <w:lang w:val="sl-SI"/>
        </w:rPr>
        <w:t xml:space="preserve"> dogodke in lokacije, </w:t>
      </w:r>
      <w:r w:rsidRPr="003310BB">
        <w:rPr>
          <w:szCs w:val="20"/>
          <w:lang w:val="sl-SI"/>
        </w:rPr>
        <w:t>upoštevajo</w:t>
      </w:r>
      <w:r>
        <w:rPr>
          <w:szCs w:val="20"/>
          <w:lang w:val="sl-SI"/>
        </w:rPr>
        <w:t>č potrebe MO in tudi</w:t>
      </w:r>
      <w:r w:rsidR="00450FC2">
        <w:rPr>
          <w:szCs w:val="20"/>
          <w:lang w:val="sl-SI"/>
        </w:rPr>
        <w:t xml:space="preserve"> širše javnosti. O</w:t>
      </w:r>
      <w:r w:rsidRPr="003310BB">
        <w:rPr>
          <w:szCs w:val="20"/>
          <w:lang w:val="sl-SI"/>
        </w:rPr>
        <w:t>snovni namen tega projekta</w:t>
      </w:r>
      <w:r w:rsidR="006F79F4">
        <w:rPr>
          <w:szCs w:val="20"/>
          <w:lang w:val="sl-SI"/>
        </w:rPr>
        <w:t xml:space="preserve"> je</w:t>
      </w:r>
      <w:r w:rsidRPr="003310BB">
        <w:rPr>
          <w:szCs w:val="20"/>
          <w:lang w:val="sl-SI"/>
        </w:rPr>
        <w:t xml:space="preserve"> </w:t>
      </w:r>
      <w:r w:rsidR="006F79F4">
        <w:rPr>
          <w:szCs w:val="20"/>
          <w:lang w:val="sl-SI"/>
        </w:rPr>
        <w:t>namreč vzpostavitev celovitega raziskovalno podpornega okolja</w:t>
      </w:r>
      <w:r w:rsidRPr="003310BB">
        <w:rPr>
          <w:szCs w:val="20"/>
          <w:lang w:val="sl-SI"/>
        </w:rPr>
        <w:t xml:space="preserve">, </w:t>
      </w:r>
      <w:r w:rsidR="00450FC2">
        <w:rPr>
          <w:szCs w:val="20"/>
          <w:lang w:val="sl-SI"/>
        </w:rPr>
        <w:t xml:space="preserve">s katerim </w:t>
      </w:r>
      <w:r w:rsidRPr="003310BB">
        <w:rPr>
          <w:szCs w:val="20"/>
          <w:lang w:val="sl-SI"/>
        </w:rPr>
        <w:t>bo v treh leti</w:t>
      </w:r>
      <w:r>
        <w:rPr>
          <w:szCs w:val="20"/>
          <w:lang w:val="sl-SI"/>
        </w:rPr>
        <w:t>h (2024–2026) v celoti pre</w:t>
      </w:r>
      <w:r w:rsidR="00450FC2">
        <w:rPr>
          <w:szCs w:val="20"/>
          <w:lang w:val="sl-SI"/>
        </w:rPr>
        <w:t>verjen in dopolnjen</w:t>
      </w:r>
      <w:r w:rsidRPr="003310BB">
        <w:rPr>
          <w:szCs w:val="20"/>
          <w:lang w:val="sl-SI"/>
        </w:rPr>
        <w:t xml:space="preserve"> podatkovno-prostorski sloj vojnih grobišč (Register V</w:t>
      </w:r>
      <w:r w:rsidR="00450FC2">
        <w:rPr>
          <w:szCs w:val="20"/>
          <w:lang w:val="sl-SI"/>
        </w:rPr>
        <w:t>G) ter dodatno nadgrajeno</w:t>
      </w:r>
      <w:r w:rsidRPr="003310BB">
        <w:rPr>
          <w:szCs w:val="20"/>
          <w:lang w:val="sl-SI"/>
        </w:rPr>
        <w:t xml:space="preserve"> raziskovanje prikritih vojnih grobišč (Evidenca prikritih VG)</w:t>
      </w:r>
      <w:r w:rsidR="006F79F4">
        <w:rPr>
          <w:szCs w:val="20"/>
          <w:lang w:val="sl-SI"/>
        </w:rPr>
        <w:t xml:space="preserve">, saj ostaja </w:t>
      </w:r>
      <w:r w:rsidR="006F79F4" w:rsidRPr="003310BB">
        <w:rPr>
          <w:szCs w:val="20"/>
          <w:lang w:val="sl-SI"/>
        </w:rPr>
        <w:t>vel</w:t>
      </w:r>
      <w:r w:rsidR="006F79F4">
        <w:rPr>
          <w:szCs w:val="20"/>
          <w:lang w:val="sl-SI"/>
        </w:rPr>
        <w:t>iko število grobišč nepotrjenih, navk</w:t>
      </w:r>
      <w:r w:rsidRPr="003310BB">
        <w:rPr>
          <w:szCs w:val="20"/>
          <w:lang w:val="sl-SI"/>
        </w:rPr>
        <w:t>ljub že izvedeni</w:t>
      </w:r>
      <w:r w:rsidR="006F79F4">
        <w:rPr>
          <w:szCs w:val="20"/>
          <w:lang w:val="sl-SI"/>
        </w:rPr>
        <w:t>m terenskim sondiranjem.</w:t>
      </w:r>
    </w:p>
    <w:p w14:paraId="626884C1" w14:textId="77777777" w:rsidR="003310BB" w:rsidRPr="003310BB" w:rsidRDefault="003310BB" w:rsidP="0087007C">
      <w:pPr>
        <w:spacing w:line="288" w:lineRule="auto"/>
        <w:jc w:val="both"/>
        <w:rPr>
          <w:szCs w:val="20"/>
          <w:lang w:val="sl-SI"/>
        </w:rPr>
      </w:pPr>
    </w:p>
    <w:p w14:paraId="5EB9D3E1" w14:textId="20F4C4FF" w:rsidR="003310BB" w:rsidRPr="003310BB" w:rsidRDefault="003310BB" w:rsidP="0087007C">
      <w:pPr>
        <w:spacing w:line="288" w:lineRule="auto"/>
        <w:jc w:val="both"/>
        <w:rPr>
          <w:szCs w:val="20"/>
          <w:lang w:val="sl-SI"/>
        </w:rPr>
      </w:pPr>
      <w:r w:rsidRPr="003310BB">
        <w:rPr>
          <w:szCs w:val="20"/>
          <w:lang w:val="sl-SI"/>
        </w:rPr>
        <w:t>Navedene raziskave bodo zagotovile, da bodo nadaljnja sondiranja bolje</w:t>
      </w:r>
      <w:r w:rsidR="006F79F4">
        <w:rPr>
          <w:szCs w:val="20"/>
          <w:lang w:val="sl-SI"/>
        </w:rPr>
        <w:t xml:space="preserve"> načrtovana in ciljno usmerjena ter učinkovitejša, kar</w:t>
      </w:r>
      <w:r w:rsidRPr="003310BB">
        <w:rPr>
          <w:szCs w:val="20"/>
          <w:lang w:val="sl-SI"/>
        </w:rPr>
        <w:t xml:space="preserve"> bo vplivalo tudi na znižanje stroškov. Pričakujemo tudi, da bi  z opisanim pristopom na območjih lahko odkrili dodatne lokacije prikritih vojnih grobišč.</w:t>
      </w:r>
    </w:p>
    <w:p w14:paraId="7DDCB957" w14:textId="60848A4E" w:rsidR="003310BB" w:rsidRPr="003310BB" w:rsidRDefault="003310BB" w:rsidP="0087007C">
      <w:pPr>
        <w:spacing w:line="288" w:lineRule="auto"/>
        <w:contextualSpacing/>
        <w:jc w:val="both"/>
        <w:rPr>
          <w:szCs w:val="20"/>
          <w:lang w:val="sl-SI"/>
        </w:rPr>
      </w:pPr>
    </w:p>
    <w:p w14:paraId="6E629C18" w14:textId="419E1EEA" w:rsidR="000328A3" w:rsidRDefault="00B72459" w:rsidP="0087007C">
      <w:pPr>
        <w:pStyle w:val="ZADEVA"/>
        <w:spacing w:line="288" w:lineRule="auto"/>
        <w:jc w:val="both"/>
        <w:rPr>
          <w:szCs w:val="20"/>
          <w:lang w:val="sl-SI"/>
        </w:rPr>
      </w:pPr>
      <w:r>
        <w:rPr>
          <w:szCs w:val="20"/>
          <w:lang w:val="sl-SI"/>
        </w:rPr>
        <w:t>Zap. št. 10</w:t>
      </w:r>
      <w:r w:rsidR="000328A3" w:rsidRPr="000A40A6">
        <w:rPr>
          <w:szCs w:val="20"/>
          <w:lang w:val="sl-SI"/>
        </w:rPr>
        <w:t>:</w:t>
      </w:r>
    </w:p>
    <w:p w14:paraId="580B357C" w14:textId="77777777" w:rsidR="000328A3" w:rsidRDefault="000328A3" w:rsidP="0087007C">
      <w:pPr>
        <w:pStyle w:val="ZADEVA"/>
        <w:spacing w:line="288" w:lineRule="auto"/>
        <w:jc w:val="both"/>
        <w:rPr>
          <w:szCs w:val="20"/>
          <w:lang w:val="sl-SI"/>
        </w:rPr>
      </w:pPr>
    </w:p>
    <w:p w14:paraId="410FBE1F" w14:textId="1A2D26C8" w:rsidR="000328A3" w:rsidRDefault="000328A3" w:rsidP="0087007C">
      <w:pPr>
        <w:tabs>
          <w:tab w:val="left" w:pos="426"/>
        </w:tabs>
        <w:spacing w:line="288" w:lineRule="auto"/>
        <w:jc w:val="both"/>
        <w:outlineLvl w:val="0"/>
        <w:rPr>
          <w:noProof/>
          <w:kern w:val="32"/>
          <w:szCs w:val="20"/>
          <w:lang w:val="sl-SI" w:eastAsia="sl-SI"/>
        </w:rPr>
      </w:pPr>
      <w:r w:rsidRPr="00262A10">
        <w:rPr>
          <w:noProof/>
          <w:kern w:val="32"/>
          <w:szCs w:val="20"/>
          <w:u w:val="single"/>
          <w:lang w:val="sl-SI" w:eastAsia="sl-SI"/>
        </w:rPr>
        <w:t>Naslov RRI aktivnosti</w:t>
      </w:r>
      <w:r w:rsidR="008F5141">
        <w:rPr>
          <w:noProof/>
          <w:kern w:val="32"/>
          <w:szCs w:val="20"/>
          <w:lang w:val="sl-SI" w:eastAsia="sl-SI"/>
        </w:rPr>
        <w:t>: Razvoj majhnega dalji</w:t>
      </w:r>
      <w:r w:rsidR="00DF48E4">
        <w:rPr>
          <w:noProof/>
          <w:kern w:val="32"/>
          <w:szCs w:val="20"/>
          <w:lang w:val="sl-SI" w:eastAsia="sl-SI"/>
        </w:rPr>
        <w:t>nsko vod</w:t>
      </w:r>
      <w:r w:rsidR="008F5141">
        <w:rPr>
          <w:noProof/>
          <w:kern w:val="32"/>
          <w:szCs w:val="20"/>
          <w:lang w:val="sl-SI" w:eastAsia="sl-SI"/>
        </w:rPr>
        <w:t>enega vozila</w:t>
      </w:r>
      <w:r w:rsidR="00DF48E4">
        <w:rPr>
          <w:noProof/>
          <w:kern w:val="32"/>
          <w:szCs w:val="20"/>
          <w:lang w:val="sl-SI" w:eastAsia="sl-SI"/>
        </w:rPr>
        <w:t xml:space="preserve"> brez posadke, optimiranega za prevoz protitankovske mine (UGVMIN 10)</w:t>
      </w:r>
    </w:p>
    <w:p w14:paraId="51357DA7" w14:textId="592FB88F" w:rsidR="00DF48E4" w:rsidRDefault="00DF48E4" w:rsidP="0087007C">
      <w:pPr>
        <w:tabs>
          <w:tab w:val="left" w:pos="426"/>
        </w:tabs>
        <w:spacing w:line="288" w:lineRule="auto"/>
        <w:jc w:val="both"/>
        <w:outlineLvl w:val="0"/>
        <w:rPr>
          <w:noProof/>
          <w:kern w:val="32"/>
          <w:szCs w:val="20"/>
          <w:lang w:val="sl-SI" w:eastAsia="sl-SI"/>
        </w:rPr>
      </w:pPr>
    </w:p>
    <w:p w14:paraId="20863ACC" w14:textId="3317B3F5" w:rsidR="00A3628A" w:rsidRPr="00A3628A" w:rsidRDefault="00A3628A" w:rsidP="0087007C">
      <w:pPr>
        <w:spacing w:line="288" w:lineRule="auto"/>
        <w:contextualSpacing/>
        <w:jc w:val="both"/>
        <w:rPr>
          <w:szCs w:val="20"/>
          <w:lang w:val="sl-SI"/>
        </w:rPr>
      </w:pPr>
      <w:r>
        <w:rPr>
          <w:szCs w:val="20"/>
          <w:lang w:val="sl-SI"/>
        </w:rPr>
        <w:t xml:space="preserve">Cilj RRI projekta »UGVMIN 10« </w:t>
      </w:r>
      <w:r w:rsidR="00DF48E4" w:rsidRPr="00DF48E4">
        <w:rPr>
          <w:szCs w:val="20"/>
          <w:lang w:val="sl-SI"/>
        </w:rPr>
        <w:t>je razvoj majhnega daljinsko vodenega vozila</w:t>
      </w:r>
      <w:r>
        <w:rPr>
          <w:szCs w:val="20"/>
          <w:lang w:val="sl-SI"/>
        </w:rPr>
        <w:t>,</w:t>
      </w:r>
      <w:r w:rsidR="00B9141E">
        <w:rPr>
          <w:szCs w:val="20"/>
          <w:lang w:val="sl-SI"/>
        </w:rPr>
        <w:t xml:space="preserve"> optimiziranega</w:t>
      </w:r>
      <w:r w:rsidR="00DF48E4" w:rsidRPr="00DF48E4">
        <w:rPr>
          <w:szCs w:val="20"/>
          <w:lang w:val="sl-SI"/>
        </w:rPr>
        <w:t xml:space="preserve"> za prevoz protitankovske mine. Temelji na kolesni platformi z integriranim električnim pogonom in baterijo, ki bo zagotavljala nosilnost do 10 kg in tiho vožnjo. </w:t>
      </w:r>
      <w:r w:rsidR="00DF48E4">
        <w:rPr>
          <w:szCs w:val="20"/>
          <w:lang w:val="sl-SI"/>
        </w:rPr>
        <w:t xml:space="preserve">Vozilo </w:t>
      </w:r>
      <w:r w:rsidR="00DF48E4" w:rsidRPr="00DF48E4">
        <w:rPr>
          <w:szCs w:val="20"/>
          <w:lang w:val="sl-SI"/>
        </w:rPr>
        <w:t>UGVMIN 10 je prvenstveno namenjeno</w:t>
      </w:r>
      <w:r w:rsidR="00DF48E4">
        <w:rPr>
          <w:szCs w:val="20"/>
          <w:lang w:val="sl-SI"/>
        </w:rPr>
        <w:t xml:space="preserve"> za prevoz </w:t>
      </w:r>
      <w:r w:rsidR="00B9141E">
        <w:rPr>
          <w:szCs w:val="20"/>
          <w:lang w:val="sl-SI"/>
        </w:rPr>
        <w:t>(</w:t>
      </w:r>
      <w:r w:rsidR="00DF48E4">
        <w:rPr>
          <w:szCs w:val="20"/>
          <w:lang w:val="sl-SI"/>
        </w:rPr>
        <w:t>najmanj</w:t>
      </w:r>
      <w:r w:rsidR="00B9141E">
        <w:rPr>
          <w:szCs w:val="20"/>
          <w:lang w:val="sl-SI"/>
        </w:rPr>
        <w:t>)</w:t>
      </w:r>
      <w:r w:rsidR="00DF48E4" w:rsidRPr="00DF48E4">
        <w:rPr>
          <w:szCs w:val="20"/>
          <w:lang w:val="sl-SI"/>
        </w:rPr>
        <w:t xml:space="preserve"> ene protitankovske mine, ki jo zapelje proti tanku, oklepnemu vozilu ali bunkerju</w:t>
      </w:r>
      <w:r w:rsidR="00DF48E4">
        <w:rPr>
          <w:szCs w:val="20"/>
          <w:lang w:val="sl-SI"/>
        </w:rPr>
        <w:t>, kjer</w:t>
      </w:r>
      <w:r w:rsidR="00DF48E4" w:rsidRPr="00DF48E4">
        <w:rPr>
          <w:szCs w:val="20"/>
          <w:lang w:val="sl-SI"/>
        </w:rPr>
        <w:t xml:space="preserve"> se </w:t>
      </w:r>
      <w:r w:rsidR="00DF48E4">
        <w:rPr>
          <w:szCs w:val="20"/>
          <w:lang w:val="sl-SI"/>
        </w:rPr>
        <w:t xml:space="preserve">mina </w:t>
      </w:r>
      <w:r w:rsidR="00DF48E4" w:rsidRPr="00DF48E4">
        <w:rPr>
          <w:szCs w:val="20"/>
          <w:lang w:val="sl-SI"/>
        </w:rPr>
        <w:t xml:space="preserve">aktivira. </w:t>
      </w:r>
      <w:r w:rsidR="00DF48E4">
        <w:rPr>
          <w:szCs w:val="20"/>
          <w:lang w:val="sl-SI"/>
        </w:rPr>
        <w:t>Vozilo bo daljinsko upravljano s strani</w:t>
      </w:r>
      <w:r w:rsidR="00DF48E4" w:rsidRPr="00DF48E4">
        <w:rPr>
          <w:szCs w:val="20"/>
          <w:lang w:val="sl-SI"/>
        </w:rPr>
        <w:t xml:space="preserve"> voja</w:t>
      </w:r>
      <w:r w:rsidR="00DF48E4">
        <w:rPr>
          <w:szCs w:val="20"/>
          <w:lang w:val="sl-SI"/>
        </w:rPr>
        <w:t>ške osebe iz prikritega</w:t>
      </w:r>
      <w:r w:rsidR="00DF48E4" w:rsidRPr="00DF48E4">
        <w:rPr>
          <w:szCs w:val="20"/>
          <w:lang w:val="sl-SI"/>
        </w:rPr>
        <w:t xml:space="preserve"> položaja v </w:t>
      </w:r>
      <w:r w:rsidR="00DF48E4">
        <w:rPr>
          <w:szCs w:val="20"/>
          <w:lang w:val="sl-SI"/>
        </w:rPr>
        <w:t xml:space="preserve">njegovi </w:t>
      </w:r>
      <w:r w:rsidR="00DF48E4" w:rsidRPr="00DF48E4">
        <w:rPr>
          <w:szCs w:val="20"/>
          <w:lang w:val="sl-SI"/>
        </w:rPr>
        <w:t xml:space="preserve">bližini. </w:t>
      </w:r>
      <w:r w:rsidRPr="00A3628A">
        <w:rPr>
          <w:rFonts w:eastAsia="Arial"/>
          <w:szCs w:val="20"/>
          <w:lang w:val="sl-SI"/>
        </w:rPr>
        <w:t xml:space="preserve">Posebna pozornost pri </w:t>
      </w:r>
      <w:r>
        <w:rPr>
          <w:rFonts w:eastAsia="Arial"/>
          <w:szCs w:val="20"/>
          <w:lang w:val="sl-SI"/>
        </w:rPr>
        <w:t>razvoju mora biti posvečena</w:t>
      </w:r>
      <w:r w:rsidRPr="00A3628A">
        <w:rPr>
          <w:rFonts w:eastAsia="Arial"/>
          <w:szCs w:val="20"/>
          <w:lang w:val="sl-SI"/>
        </w:rPr>
        <w:t xml:space="preserve"> enostavnemu in robustnemu upravljanju UGVMIN </w:t>
      </w:r>
      <w:r w:rsidRPr="00A3628A">
        <w:rPr>
          <w:rFonts w:eastAsia="Arial"/>
          <w:szCs w:val="20"/>
          <w:lang w:val="sl-SI"/>
        </w:rPr>
        <w:lastRenderedPageBreak/>
        <w:t>10 za čim večjo učinkovitost pr</w:t>
      </w:r>
      <w:r>
        <w:rPr>
          <w:rFonts w:eastAsia="Arial"/>
          <w:szCs w:val="20"/>
          <w:lang w:val="sl-SI"/>
        </w:rPr>
        <w:t>i dostavi protitankovske mine do sovražnikove mehanizacije</w:t>
      </w:r>
      <w:r w:rsidR="00877B14">
        <w:rPr>
          <w:rFonts w:eastAsia="Arial"/>
          <w:szCs w:val="20"/>
          <w:lang w:val="sl-SI"/>
        </w:rPr>
        <w:t xml:space="preserve"> in</w:t>
      </w:r>
      <w:r>
        <w:rPr>
          <w:rFonts w:eastAsia="Arial"/>
          <w:szCs w:val="20"/>
          <w:lang w:val="sl-SI"/>
        </w:rPr>
        <w:t xml:space="preserve"> uničenju</w:t>
      </w:r>
      <w:r w:rsidR="00877B14">
        <w:rPr>
          <w:rFonts w:eastAsia="Arial"/>
          <w:szCs w:val="20"/>
          <w:lang w:val="sl-SI"/>
        </w:rPr>
        <w:t xml:space="preserve"> slednje.</w:t>
      </w:r>
    </w:p>
    <w:p w14:paraId="4F717314" w14:textId="4E58B2E9" w:rsidR="0070153F" w:rsidRPr="00A3628A" w:rsidRDefault="00A3628A" w:rsidP="0087007C">
      <w:pPr>
        <w:spacing w:before="240" w:after="240" w:line="288" w:lineRule="auto"/>
        <w:jc w:val="both"/>
        <w:rPr>
          <w:rFonts w:eastAsia="Arial"/>
          <w:szCs w:val="20"/>
          <w:lang w:val="sl-SI"/>
        </w:rPr>
      </w:pPr>
      <w:r w:rsidRPr="00A3628A">
        <w:rPr>
          <w:rFonts w:eastAsia="Arial"/>
          <w:szCs w:val="20"/>
          <w:lang w:val="sl-SI"/>
        </w:rPr>
        <w:t>UGVMIN 10</w:t>
      </w:r>
      <w:r w:rsidR="00877B14">
        <w:rPr>
          <w:rFonts w:eastAsia="Arial"/>
          <w:szCs w:val="20"/>
          <w:lang w:val="sl-SI"/>
        </w:rPr>
        <w:t xml:space="preserve"> mor</w:t>
      </w:r>
      <w:r w:rsidR="00D3368B">
        <w:rPr>
          <w:rFonts w:eastAsia="Arial"/>
          <w:szCs w:val="20"/>
          <w:lang w:val="sl-SI"/>
        </w:rPr>
        <w:t>a</w:t>
      </w:r>
      <w:r w:rsidR="00877B14">
        <w:rPr>
          <w:rFonts w:eastAsia="Arial"/>
          <w:szCs w:val="20"/>
          <w:lang w:val="sl-SI"/>
        </w:rPr>
        <w:t xml:space="preserve"> biti zasnovan modularno, tako da ga bo mogoče učinkovito servisirati</w:t>
      </w:r>
      <w:r w:rsidRPr="00A3628A">
        <w:rPr>
          <w:rFonts w:eastAsia="Arial"/>
          <w:szCs w:val="20"/>
          <w:lang w:val="sl-SI"/>
        </w:rPr>
        <w:t xml:space="preserve"> in</w:t>
      </w:r>
      <w:r w:rsidR="00D3368B">
        <w:rPr>
          <w:rFonts w:eastAsia="Arial"/>
          <w:szCs w:val="20"/>
          <w:lang w:val="sl-SI"/>
        </w:rPr>
        <w:t xml:space="preserve"> po potrebi</w:t>
      </w:r>
      <w:r w:rsidRPr="00A3628A">
        <w:rPr>
          <w:rFonts w:eastAsia="Arial"/>
          <w:szCs w:val="20"/>
          <w:lang w:val="sl-SI"/>
        </w:rPr>
        <w:t xml:space="preserve"> hitro organizirati proiz</w:t>
      </w:r>
      <w:r w:rsidR="00D3368B">
        <w:rPr>
          <w:rFonts w:eastAsia="Arial"/>
          <w:szCs w:val="20"/>
          <w:lang w:val="sl-SI"/>
        </w:rPr>
        <w:t>vodnjo ter</w:t>
      </w:r>
      <w:r w:rsidR="00877B14">
        <w:rPr>
          <w:rFonts w:eastAsia="Arial"/>
          <w:szCs w:val="20"/>
          <w:lang w:val="sl-SI"/>
        </w:rPr>
        <w:t xml:space="preserve"> </w:t>
      </w:r>
      <w:r w:rsidRPr="00A3628A">
        <w:rPr>
          <w:rFonts w:eastAsia="Arial"/>
          <w:szCs w:val="20"/>
          <w:lang w:val="sl-SI"/>
        </w:rPr>
        <w:t xml:space="preserve">ga z </w:t>
      </w:r>
      <w:r w:rsidR="00877B14">
        <w:rPr>
          <w:rFonts w:eastAsia="Arial"/>
          <w:szCs w:val="20"/>
          <w:lang w:val="sl-SI"/>
        </w:rPr>
        <w:t>ma</w:t>
      </w:r>
      <w:r w:rsidR="00D3368B">
        <w:rPr>
          <w:rFonts w:eastAsia="Arial"/>
          <w:szCs w:val="20"/>
          <w:lang w:val="sl-SI"/>
        </w:rPr>
        <w:t>njšimi prilagoditvami</w:t>
      </w:r>
      <w:r w:rsidR="00877B14">
        <w:rPr>
          <w:rFonts w:eastAsia="Arial"/>
          <w:szCs w:val="20"/>
          <w:lang w:val="sl-SI"/>
        </w:rPr>
        <w:t xml:space="preserve"> nadgraditi z dodatnimi podsistemi</w:t>
      </w:r>
      <w:r w:rsidRPr="00A3628A">
        <w:rPr>
          <w:rFonts w:eastAsia="Arial"/>
          <w:szCs w:val="20"/>
          <w:lang w:val="sl-SI"/>
        </w:rPr>
        <w:t xml:space="preserve"> </w:t>
      </w:r>
      <w:r w:rsidR="00877B14">
        <w:rPr>
          <w:rFonts w:eastAsia="Arial"/>
          <w:szCs w:val="20"/>
          <w:lang w:val="sl-SI"/>
        </w:rPr>
        <w:t xml:space="preserve">(npr. </w:t>
      </w:r>
      <w:r w:rsidR="00B9141E">
        <w:rPr>
          <w:rFonts w:eastAsia="Arial"/>
          <w:szCs w:val="20"/>
          <w:lang w:val="sl-SI"/>
        </w:rPr>
        <w:t>izvidniško</w:t>
      </w:r>
      <w:r w:rsidR="00D3368B">
        <w:rPr>
          <w:rFonts w:eastAsia="Arial"/>
          <w:szCs w:val="20"/>
          <w:lang w:val="sl-SI"/>
        </w:rPr>
        <w:t xml:space="preserve"> opremo</w:t>
      </w:r>
      <w:r w:rsidRPr="00A3628A">
        <w:rPr>
          <w:rFonts w:eastAsia="Arial"/>
          <w:szCs w:val="20"/>
          <w:lang w:val="sl-SI"/>
        </w:rPr>
        <w:t>).</w:t>
      </w:r>
    </w:p>
    <w:p w14:paraId="5FB0B387" w14:textId="3E60DEA2" w:rsidR="001E4202" w:rsidRDefault="001E4202" w:rsidP="0087007C">
      <w:pPr>
        <w:pStyle w:val="ZADEVA"/>
        <w:spacing w:line="288" w:lineRule="auto"/>
        <w:jc w:val="both"/>
        <w:rPr>
          <w:szCs w:val="20"/>
          <w:lang w:val="sl-SI"/>
        </w:rPr>
      </w:pPr>
      <w:r>
        <w:rPr>
          <w:szCs w:val="20"/>
          <w:lang w:val="sl-SI"/>
        </w:rPr>
        <w:t>Zap. št. 11</w:t>
      </w:r>
      <w:r w:rsidRPr="000A40A6">
        <w:rPr>
          <w:szCs w:val="20"/>
          <w:lang w:val="sl-SI"/>
        </w:rPr>
        <w:t>:</w:t>
      </w:r>
    </w:p>
    <w:p w14:paraId="18E43031" w14:textId="77777777" w:rsidR="001E4202" w:rsidRDefault="001E4202" w:rsidP="0087007C">
      <w:pPr>
        <w:pStyle w:val="ZADEVA"/>
        <w:spacing w:line="288" w:lineRule="auto"/>
        <w:jc w:val="both"/>
        <w:rPr>
          <w:szCs w:val="20"/>
          <w:lang w:val="sl-SI"/>
        </w:rPr>
      </w:pPr>
    </w:p>
    <w:p w14:paraId="05197BBB" w14:textId="7656C41E" w:rsidR="001E4202" w:rsidRDefault="001E4202" w:rsidP="0087007C">
      <w:pPr>
        <w:tabs>
          <w:tab w:val="left" w:pos="426"/>
        </w:tabs>
        <w:spacing w:line="288" w:lineRule="auto"/>
        <w:jc w:val="both"/>
        <w:outlineLvl w:val="0"/>
        <w:rPr>
          <w:noProof/>
          <w:kern w:val="32"/>
          <w:szCs w:val="20"/>
          <w:lang w:val="sl-SI" w:eastAsia="sl-SI"/>
        </w:rPr>
      </w:pPr>
      <w:r w:rsidRPr="00262A10">
        <w:rPr>
          <w:noProof/>
          <w:kern w:val="32"/>
          <w:szCs w:val="20"/>
          <w:u w:val="single"/>
          <w:lang w:val="sl-SI" w:eastAsia="sl-SI"/>
        </w:rPr>
        <w:t>Naslov RRI aktivnosti</w:t>
      </w:r>
      <w:r>
        <w:rPr>
          <w:noProof/>
          <w:kern w:val="32"/>
          <w:szCs w:val="20"/>
          <w:lang w:val="sl-SI" w:eastAsia="sl-SI"/>
        </w:rPr>
        <w:t>: Razvoj brezpilotnega letalnega sistema (BLS) kategorije »majhni« naslednje generacije (BLS-MNG)</w:t>
      </w:r>
    </w:p>
    <w:p w14:paraId="3031211D" w14:textId="425EC5C3" w:rsidR="00A3628A" w:rsidRDefault="00A3628A" w:rsidP="0087007C">
      <w:pPr>
        <w:spacing w:line="288" w:lineRule="auto"/>
        <w:contextualSpacing/>
        <w:jc w:val="both"/>
        <w:rPr>
          <w:szCs w:val="20"/>
          <w:lang w:val="sl-SI"/>
        </w:rPr>
      </w:pPr>
    </w:p>
    <w:p w14:paraId="501957D2" w14:textId="199EBB32" w:rsidR="00126617" w:rsidRPr="00126617" w:rsidRDefault="006D0611" w:rsidP="0087007C">
      <w:pPr>
        <w:pStyle w:val="Odstavekseznama"/>
        <w:spacing w:line="288" w:lineRule="auto"/>
        <w:ind w:left="0"/>
        <w:jc w:val="both"/>
        <w:rPr>
          <w:noProof/>
          <w:color w:val="000000" w:themeColor="text1"/>
          <w:szCs w:val="20"/>
          <w:lang w:val="sl-SI"/>
        </w:rPr>
      </w:pPr>
      <w:r>
        <w:rPr>
          <w:noProof/>
          <w:color w:val="000000" w:themeColor="text1"/>
          <w:szCs w:val="20"/>
          <w:lang w:val="sl-SI"/>
        </w:rPr>
        <w:t>Namen projekta</w:t>
      </w:r>
      <w:r w:rsidR="00FA3343">
        <w:rPr>
          <w:noProof/>
          <w:color w:val="000000" w:themeColor="text1"/>
          <w:szCs w:val="20"/>
          <w:lang w:val="sl-SI"/>
        </w:rPr>
        <w:t xml:space="preserve"> je</w:t>
      </w:r>
      <w:r w:rsidRPr="00126617">
        <w:rPr>
          <w:noProof/>
          <w:color w:val="000000" w:themeColor="text1"/>
          <w:szCs w:val="20"/>
          <w:lang w:val="sl-SI"/>
        </w:rPr>
        <w:t xml:space="preserve"> zasnova vojaške opreme za zagotavljanje obveščevalno-izvidniške podp</w:t>
      </w:r>
      <w:r w:rsidR="00A62A48">
        <w:rPr>
          <w:noProof/>
          <w:color w:val="000000" w:themeColor="text1"/>
          <w:szCs w:val="20"/>
          <w:lang w:val="sl-SI"/>
        </w:rPr>
        <w:t>ore, kar</w:t>
      </w:r>
      <w:r w:rsidR="00FA3343" w:rsidRPr="00E345D1">
        <w:rPr>
          <w:noProof/>
          <w:color w:val="000000" w:themeColor="text1"/>
          <w:szCs w:val="20"/>
          <w:lang w:val="sl-SI"/>
        </w:rPr>
        <w:t xml:space="preserve"> pomeni povezljivost informacijskih sistemov za načrtovanje in izvajanje obveščevalno-izvidniških nalog ter posredovanje časovno občutlj</w:t>
      </w:r>
      <w:r w:rsidR="00FA3343">
        <w:rPr>
          <w:noProof/>
          <w:color w:val="000000" w:themeColor="text1"/>
          <w:szCs w:val="20"/>
          <w:lang w:val="sl-SI"/>
        </w:rPr>
        <w:t>i</w:t>
      </w:r>
      <w:r w:rsidR="00A62A48">
        <w:rPr>
          <w:noProof/>
          <w:color w:val="000000" w:themeColor="text1"/>
          <w:szCs w:val="20"/>
          <w:lang w:val="sl-SI"/>
        </w:rPr>
        <w:t>vih podatkov med uporabniki, saj to</w:t>
      </w:r>
      <w:r w:rsidR="00FA3343" w:rsidRPr="00E345D1">
        <w:rPr>
          <w:noProof/>
          <w:color w:val="000000" w:themeColor="text1"/>
          <w:szCs w:val="20"/>
          <w:lang w:val="sl-SI"/>
        </w:rPr>
        <w:t xml:space="preserve"> omogoča dinamično odzivanje na dogodke na bojišču ter pravočasno distribucijo zb</w:t>
      </w:r>
      <w:r w:rsidR="00FA3343">
        <w:rPr>
          <w:noProof/>
          <w:color w:val="000000" w:themeColor="text1"/>
          <w:szCs w:val="20"/>
          <w:lang w:val="sl-SI"/>
        </w:rPr>
        <w:t>ranih slikovnih, telemetrijskih</w:t>
      </w:r>
      <w:r w:rsidR="00FA3343" w:rsidRPr="00E345D1">
        <w:rPr>
          <w:noProof/>
          <w:color w:val="000000" w:themeColor="text1"/>
          <w:szCs w:val="20"/>
          <w:lang w:val="sl-SI"/>
        </w:rPr>
        <w:t xml:space="preserve"> in obveščevalnih podatkov uporabnikom preko varnih in zanesljivih podatkovnih povezav. Skupne zahteve opredeljujejo tudi zmožnost delovanja</w:t>
      </w:r>
      <w:r w:rsidR="00A62A48">
        <w:rPr>
          <w:noProof/>
          <w:color w:val="000000" w:themeColor="text1"/>
          <w:szCs w:val="20"/>
          <w:lang w:val="sl-SI"/>
        </w:rPr>
        <w:t>,</w:t>
      </w:r>
      <w:r w:rsidR="00FA3343" w:rsidRPr="00E345D1">
        <w:rPr>
          <w:noProof/>
          <w:color w:val="000000" w:themeColor="text1"/>
          <w:szCs w:val="20"/>
          <w:lang w:val="sl-SI"/>
        </w:rPr>
        <w:t xml:space="preserve"> skladno </w:t>
      </w:r>
      <w:r w:rsidR="00A62A48">
        <w:rPr>
          <w:noProof/>
          <w:color w:val="000000" w:themeColor="text1"/>
          <w:szCs w:val="20"/>
          <w:lang w:val="sl-SI"/>
        </w:rPr>
        <w:t>z ukazom za zračne operacije in</w:t>
      </w:r>
      <w:r w:rsidR="00FA3343" w:rsidRPr="00E345D1">
        <w:rPr>
          <w:noProof/>
          <w:color w:val="000000" w:themeColor="text1"/>
          <w:szCs w:val="20"/>
          <w:lang w:val="sl-SI"/>
        </w:rPr>
        <w:t xml:space="preserve"> zmožnost</w:t>
      </w:r>
      <w:r w:rsidR="00A62A48">
        <w:rPr>
          <w:noProof/>
          <w:color w:val="000000" w:themeColor="text1"/>
          <w:szCs w:val="20"/>
          <w:lang w:val="sl-SI"/>
        </w:rPr>
        <w:t>jo</w:t>
      </w:r>
      <w:r w:rsidR="00FA3343" w:rsidRPr="00E345D1">
        <w:rPr>
          <w:noProof/>
          <w:color w:val="000000" w:themeColor="text1"/>
          <w:szCs w:val="20"/>
          <w:lang w:val="sl-SI"/>
        </w:rPr>
        <w:t xml:space="preserve"> usklajevanja z ostali</w:t>
      </w:r>
      <w:r w:rsidR="00A62A48">
        <w:rPr>
          <w:noProof/>
          <w:color w:val="000000" w:themeColor="text1"/>
          <w:szCs w:val="20"/>
          <w:lang w:val="sl-SI"/>
        </w:rPr>
        <w:t xml:space="preserve">mi uporabniki zračnega prostora. </w:t>
      </w:r>
      <w:r>
        <w:rPr>
          <w:noProof/>
          <w:color w:val="000000" w:themeColor="text1"/>
          <w:szCs w:val="20"/>
          <w:lang w:val="sl-SI"/>
        </w:rPr>
        <w:t>Rezultat projekta bo</w:t>
      </w:r>
      <w:r w:rsidRPr="00126617">
        <w:rPr>
          <w:noProof/>
          <w:color w:val="000000" w:themeColor="text1"/>
          <w:szCs w:val="20"/>
          <w:lang w:val="sl-SI"/>
        </w:rPr>
        <w:t xml:space="preserve"> demonstracija prototipa tehnološkeg</w:t>
      </w:r>
      <w:r>
        <w:rPr>
          <w:noProof/>
          <w:color w:val="000000" w:themeColor="text1"/>
          <w:szCs w:val="20"/>
          <w:lang w:val="sl-SI"/>
        </w:rPr>
        <w:t xml:space="preserve">a </w:t>
      </w:r>
      <w:r w:rsidR="00FA3343">
        <w:rPr>
          <w:noProof/>
          <w:color w:val="000000" w:themeColor="text1"/>
          <w:szCs w:val="20"/>
          <w:lang w:val="sl-SI"/>
        </w:rPr>
        <w:t xml:space="preserve">sistema v operativnem okolju oz. </w:t>
      </w:r>
      <w:r>
        <w:rPr>
          <w:noProof/>
          <w:color w:val="000000" w:themeColor="text1"/>
          <w:szCs w:val="20"/>
          <w:lang w:val="sl-SI"/>
        </w:rPr>
        <w:t>tehnološki</w:t>
      </w:r>
      <w:r w:rsidR="00126617" w:rsidRPr="00126617">
        <w:rPr>
          <w:noProof/>
          <w:color w:val="000000" w:themeColor="text1"/>
          <w:szCs w:val="20"/>
          <w:lang w:val="sl-SI"/>
        </w:rPr>
        <w:t xml:space="preserve"> demonstrator BLS, ki bo zmožen zanesljivo in varno delovati v operativnem okolj</w:t>
      </w:r>
      <w:r w:rsidR="00126617">
        <w:rPr>
          <w:noProof/>
          <w:color w:val="000000" w:themeColor="text1"/>
          <w:szCs w:val="20"/>
          <w:lang w:val="sl-SI"/>
        </w:rPr>
        <w:t>u do višine in z doletom, kot bo</w:t>
      </w:r>
      <w:r w:rsidR="00126617" w:rsidRPr="00126617">
        <w:rPr>
          <w:noProof/>
          <w:color w:val="000000" w:themeColor="text1"/>
          <w:szCs w:val="20"/>
          <w:lang w:val="sl-SI"/>
        </w:rPr>
        <w:t xml:space="preserve"> zapisan</w:t>
      </w:r>
      <w:r w:rsidR="00126617">
        <w:rPr>
          <w:noProof/>
          <w:color w:val="000000" w:themeColor="text1"/>
          <w:szCs w:val="20"/>
          <w:lang w:val="sl-SI"/>
        </w:rPr>
        <w:t>o</w:t>
      </w:r>
      <w:r w:rsidR="00126617" w:rsidRPr="00126617">
        <w:rPr>
          <w:noProof/>
          <w:color w:val="000000" w:themeColor="text1"/>
          <w:szCs w:val="20"/>
          <w:lang w:val="sl-SI"/>
        </w:rPr>
        <w:t xml:space="preserve"> v </w:t>
      </w:r>
      <w:r w:rsidR="00126617">
        <w:rPr>
          <w:noProof/>
          <w:color w:val="000000" w:themeColor="text1"/>
          <w:szCs w:val="20"/>
          <w:lang w:val="sl-SI"/>
        </w:rPr>
        <w:t xml:space="preserve">tehničnih </w:t>
      </w:r>
      <w:r w:rsidR="00126617" w:rsidRPr="00126617">
        <w:rPr>
          <w:noProof/>
          <w:color w:val="000000" w:themeColor="text1"/>
          <w:szCs w:val="20"/>
          <w:lang w:val="sl-SI"/>
        </w:rPr>
        <w:t xml:space="preserve">zahtevah. </w:t>
      </w:r>
    </w:p>
    <w:p w14:paraId="7EFF5A5C" w14:textId="77777777" w:rsidR="00FA3343" w:rsidRDefault="00FA3343" w:rsidP="0087007C">
      <w:pPr>
        <w:pStyle w:val="Odstavekseznama"/>
        <w:spacing w:line="288" w:lineRule="auto"/>
        <w:ind w:left="0"/>
        <w:jc w:val="both"/>
        <w:rPr>
          <w:noProof/>
          <w:color w:val="000000" w:themeColor="text1"/>
          <w:szCs w:val="20"/>
          <w:lang w:val="sl-SI"/>
        </w:rPr>
      </w:pPr>
    </w:p>
    <w:p w14:paraId="774AE8B4" w14:textId="0059B715" w:rsidR="00126617" w:rsidRPr="00126617" w:rsidRDefault="00126617" w:rsidP="0087007C">
      <w:pPr>
        <w:pStyle w:val="Odstavekseznama"/>
        <w:spacing w:line="288" w:lineRule="auto"/>
        <w:ind w:left="0"/>
        <w:jc w:val="both"/>
        <w:rPr>
          <w:noProof/>
          <w:color w:val="000000" w:themeColor="text1"/>
          <w:szCs w:val="20"/>
          <w:lang w:val="sl-SI"/>
        </w:rPr>
      </w:pPr>
      <w:r w:rsidRPr="00126617">
        <w:rPr>
          <w:noProof/>
          <w:color w:val="000000" w:themeColor="text1"/>
          <w:szCs w:val="20"/>
          <w:lang w:val="sl-SI"/>
        </w:rPr>
        <w:t xml:space="preserve">Slovenska raziskovalno-razvojna in inovacijska skupnost ter obrambna industrija imajo ustrezno znanje, izkušnje in zmogljivosti za domač razvoj tehnoloških komponent in tehničnih rešitev za snovanje in izdelavo tehnološkega demonstratorja BLS kategorije »majhni«. Ta bo potencialno primeren tudi za izpopolnitev v konkurenčen industrijski proizvod in </w:t>
      </w:r>
      <w:r w:rsidR="00E345D1">
        <w:rPr>
          <w:noProof/>
          <w:color w:val="000000" w:themeColor="text1"/>
          <w:szCs w:val="20"/>
          <w:lang w:val="sl-SI"/>
        </w:rPr>
        <w:t xml:space="preserve">kot tak </w:t>
      </w:r>
      <w:r w:rsidR="00A62A48">
        <w:rPr>
          <w:noProof/>
          <w:color w:val="000000" w:themeColor="text1"/>
          <w:szCs w:val="20"/>
          <w:lang w:val="sl-SI"/>
        </w:rPr>
        <w:t>zanimiv za domače ter</w:t>
      </w:r>
      <w:r w:rsidRPr="00126617">
        <w:rPr>
          <w:noProof/>
          <w:color w:val="000000" w:themeColor="text1"/>
          <w:szCs w:val="20"/>
          <w:lang w:val="sl-SI"/>
        </w:rPr>
        <w:t xml:space="preserve"> mednarodno vojaško in varnostno tržišče. Rezultat </w:t>
      </w:r>
      <w:r w:rsidR="00FA3343">
        <w:rPr>
          <w:noProof/>
          <w:color w:val="000000" w:themeColor="text1"/>
          <w:szCs w:val="20"/>
          <w:lang w:val="sl-SI"/>
        </w:rPr>
        <w:t>projekta</w:t>
      </w:r>
      <w:r w:rsidRPr="00126617">
        <w:rPr>
          <w:noProof/>
          <w:color w:val="000000" w:themeColor="text1"/>
          <w:szCs w:val="20"/>
          <w:lang w:val="sl-SI"/>
        </w:rPr>
        <w:t xml:space="preserve"> bo primarno v vojaški rabi, potencialno pa tudi civilni rabi za potrebe zagotavljanja podpore drugim državnim organom, podpore sistemu zaščite in reševanja ter pomoči ob naravnih in drugih nesrečah. </w:t>
      </w:r>
    </w:p>
    <w:p w14:paraId="36C120D5" w14:textId="77777777" w:rsidR="00126617" w:rsidRPr="00903347" w:rsidRDefault="00126617" w:rsidP="0087007C">
      <w:pPr>
        <w:spacing w:line="288" w:lineRule="auto"/>
        <w:contextualSpacing/>
        <w:jc w:val="both"/>
        <w:rPr>
          <w:szCs w:val="20"/>
          <w:lang w:val="sl-SI"/>
        </w:rPr>
      </w:pPr>
    </w:p>
    <w:p w14:paraId="1C0D8036" w14:textId="5AB5BAA1" w:rsidR="001D34D0" w:rsidRDefault="001D34D0" w:rsidP="0087007C">
      <w:pPr>
        <w:pStyle w:val="ZADEVA"/>
        <w:spacing w:line="288" w:lineRule="auto"/>
        <w:jc w:val="both"/>
        <w:rPr>
          <w:szCs w:val="20"/>
          <w:lang w:val="sl-SI"/>
        </w:rPr>
      </w:pPr>
      <w:r>
        <w:rPr>
          <w:szCs w:val="20"/>
          <w:lang w:val="sl-SI"/>
        </w:rPr>
        <w:t>Zap. št. 12</w:t>
      </w:r>
      <w:r w:rsidRPr="000A40A6">
        <w:rPr>
          <w:szCs w:val="20"/>
          <w:lang w:val="sl-SI"/>
        </w:rPr>
        <w:t>:</w:t>
      </w:r>
    </w:p>
    <w:p w14:paraId="73C09F0D" w14:textId="354C4DD3" w:rsidR="00F8326D" w:rsidRPr="000A40A6" w:rsidRDefault="00F8326D" w:rsidP="0087007C">
      <w:pPr>
        <w:pStyle w:val="ZADEVA"/>
        <w:spacing w:line="288" w:lineRule="auto"/>
        <w:jc w:val="both"/>
        <w:rPr>
          <w:szCs w:val="20"/>
          <w:lang w:val="sl-SI"/>
        </w:rPr>
      </w:pPr>
    </w:p>
    <w:p w14:paraId="0B9E98FB" w14:textId="7AFC7959" w:rsidR="00F04934" w:rsidRPr="00262A10" w:rsidRDefault="00F04934" w:rsidP="0087007C">
      <w:pPr>
        <w:tabs>
          <w:tab w:val="left" w:pos="426"/>
        </w:tabs>
        <w:spacing w:line="288" w:lineRule="auto"/>
        <w:jc w:val="both"/>
        <w:outlineLvl w:val="0"/>
        <w:rPr>
          <w:bCs/>
          <w:noProof/>
          <w:szCs w:val="20"/>
          <w:lang w:val="sl-SI"/>
        </w:rPr>
      </w:pPr>
      <w:r w:rsidRPr="00262A10">
        <w:rPr>
          <w:noProof/>
          <w:kern w:val="32"/>
          <w:szCs w:val="20"/>
          <w:u w:val="single"/>
          <w:lang w:val="sl-SI" w:eastAsia="sl-SI"/>
        </w:rPr>
        <w:t>Naslov RRI aktivnosti</w:t>
      </w:r>
      <w:r w:rsidRPr="00262A10">
        <w:rPr>
          <w:noProof/>
          <w:kern w:val="32"/>
          <w:szCs w:val="20"/>
          <w:lang w:val="sl-SI" w:eastAsia="sl-SI"/>
        </w:rPr>
        <w:t xml:space="preserve">: </w:t>
      </w:r>
      <w:r w:rsidRPr="00262A10">
        <w:rPr>
          <w:bCs/>
          <w:noProof/>
          <w:szCs w:val="20"/>
          <w:lang w:val="sl-SI"/>
        </w:rPr>
        <w:t>Razvoj dvižnega stolpa s senzorskim sklopom za integraci</w:t>
      </w:r>
      <w:r w:rsidR="005D0192">
        <w:rPr>
          <w:bCs/>
          <w:noProof/>
          <w:szCs w:val="20"/>
          <w:lang w:val="sl-SI"/>
        </w:rPr>
        <w:t>jo na taktična vozila (DS3-ITV)</w:t>
      </w:r>
    </w:p>
    <w:p w14:paraId="1EA0FC39" w14:textId="0E7B2C0D" w:rsidR="001110D7" w:rsidRPr="00262A10" w:rsidRDefault="001110D7" w:rsidP="0087007C">
      <w:pPr>
        <w:pStyle w:val="ZADEVA"/>
        <w:spacing w:line="288" w:lineRule="auto"/>
        <w:jc w:val="both"/>
        <w:rPr>
          <w:noProof/>
          <w:szCs w:val="20"/>
          <w:highlight w:val="yellow"/>
          <w:lang w:val="sl-SI"/>
        </w:rPr>
      </w:pPr>
    </w:p>
    <w:p w14:paraId="2655A6D9" w14:textId="2C062807" w:rsidR="00262A10" w:rsidRPr="00262A10" w:rsidRDefault="00262A10" w:rsidP="0087007C">
      <w:pPr>
        <w:pStyle w:val="ZADEVA"/>
        <w:spacing w:line="288" w:lineRule="auto"/>
        <w:ind w:left="0" w:firstLine="0"/>
        <w:jc w:val="both"/>
        <w:rPr>
          <w:b w:val="0"/>
          <w:noProof/>
          <w:szCs w:val="20"/>
          <w:highlight w:val="yellow"/>
          <w:lang w:val="sl-SI"/>
        </w:rPr>
      </w:pPr>
      <w:r w:rsidRPr="00262A10">
        <w:rPr>
          <w:b w:val="0"/>
          <w:noProof/>
          <w:lang w:val="sl-SI"/>
        </w:rPr>
        <w:t xml:space="preserve">Republika Slovenija se je v okviru </w:t>
      </w:r>
      <w:r w:rsidR="00C3627D" w:rsidRPr="00262A10">
        <w:rPr>
          <w:b w:val="0"/>
          <w:noProof/>
          <w:lang w:val="sl-SI"/>
        </w:rPr>
        <w:t xml:space="preserve">ciljev zmogljivosti </w:t>
      </w:r>
      <w:r w:rsidRPr="00262A10">
        <w:rPr>
          <w:b w:val="0"/>
          <w:noProof/>
          <w:lang w:val="sl-SI"/>
        </w:rPr>
        <w:t>N</w:t>
      </w:r>
      <w:r w:rsidR="00C3627D">
        <w:rPr>
          <w:b w:val="0"/>
          <w:noProof/>
          <w:lang w:val="sl-SI"/>
        </w:rPr>
        <w:t>ata</w:t>
      </w:r>
      <w:r w:rsidRPr="00262A10">
        <w:rPr>
          <w:b w:val="0"/>
          <w:noProof/>
          <w:lang w:val="sl-SI"/>
        </w:rPr>
        <w:t xml:space="preserve"> zavezala za vzpostavitev zmogljivosti </w:t>
      </w:r>
      <w:r w:rsidRPr="00262A10">
        <w:rPr>
          <w:b w:val="0"/>
          <w:noProof/>
          <w:szCs w:val="20"/>
          <w:lang w:val="sl-SI"/>
        </w:rPr>
        <w:t>srednjega bojnega izvidniškega bataljona z</w:t>
      </w:r>
      <w:r w:rsidR="00362797">
        <w:rPr>
          <w:b w:val="0"/>
          <w:noProof/>
          <w:szCs w:val="20"/>
          <w:lang w:val="sl-SI"/>
        </w:rPr>
        <w:t xml:space="preserve"> </w:t>
      </w:r>
      <w:r w:rsidRPr="00262A10">
        <w:rPr>
          <w:b w:val="0"/>
          <w:noProof/>
          <w:szCs w:val="20"/>
          <w:lang w:val="sl-SI"/>
        </w:rPr>
        <w:t>možnostjo izvajanja funkcije ISTAR (L7201N). Ena od vsebinskih zahtev za to zmogljivost je tudi zmožnost za izvidovanje in nadzor v vseh vremenskih pogojih ter zmogljivost radarjev za na</w:t>
      </w:r>
      <w:r w:rsidR="008760F2">
        <w:rPr>
          <w:b w:val="0"/>
          <w:noProof/>
          <w:szCs w:val="20"/>
          <w:lang w:val="sl-SI"/>
        </w:rPr>
        <w:t>dzor kopnega</w:t>
      </w:r>
      <w:r w:rsidRPr="00262A10">
        <w:rPr>
          <w:b w:val="0"/>
          <w:noProof/>
          <w:szCs w:val="20"/>
          <w:lang w:val="sl-SI"/>
        </w:rPr>
        <w:t>. Za potrebe razvoja in opremljanja taktičnih obveščevalno-izvidniških e</w:t>
      </w:r>
      <w:r w:rsidR="00362797">
        <w:rPr>
          <w:b w:val="0"/>
          <w:noProof/>
          <w:szCs w:val="20"/>
          <w:lang w:val="sl-SI"/>
        </w:rPr>
        <w:t>not v SV je predvidena uvedba:</w:t>
      </w:r>
      <w:r w:rsidRPr="00262A10">
        <w:rPr>
          <w:b w:val="0"/>
          <w:noProof/>
          <w:szCs w:val="20"/>
          <w:lang w:val="sl-SI"/>
        </w:rPr>
        <w:t xml:space="preserve"> taktičnih vozil s senzorsk</w:t>
      </w:r>
      <w:r w:rsidR="00362797">
        <w:rPr>
          <w:b w:val="0"/>
          <w:noProof/>
          <w:szCs w:val="20"/>
          <w:lang w:val="sl-SI"/>
        </w:rPr>
        <w:t>im sklopom na dvižnem stolpu,</w:t>
      </w:r>
      <w:r w:rsidRPr="00262A10">
        <w:rPr>
          <w:b w:val="0"/>
          <w:noProof/>
          <w:szCs w:val="20"/>
          <w:lang w:val="sl-SI"/>
        </w:rPr>
        <w:t xml:space="preserve"> integriranega sistema kopenskega radarja za nadzor zemljišča, elektro-op</w:t>
      </w:r>
      <w:r w:rsidR="00AD7B23">
        <w:rPr>
          <w:b w:val="0"/>
          <w:noProof/>
          <w:szCs w:val="20"/>
          <w:lang w:val="sl-SI"/>
        </w:rPr>
        <w:t>tičnih (EO) in infrardečih (IR)</w:t>
      </w:r>
      <w:r w:rsidRPr="00262A10">
        <w:rPr>
          <w:b w:val="0"/>
          <w:noProof/>
          <w:szCs w:val="20"/>
          <w:lang w:val="sl-SI"/>
        </w:rPr>
        <w:t xml:space="preserve"> toplotnih senzorjev s pripadajočimi laserskimi s</w:t>
      </w:r>
      <w:r w:rsidR="00362797">
        <w:rPr>
          <w:b w:val="0"/>
          <w:noProof/>
          <w:szCs w:val="20"/>
          <w:lang w:val="sl-SI"/>
        </w:rPr>
        <w:t>istemi na dvižnem stolpu ter integriranega</w:t>
      </w:r>
      <w:r w:rsidRPr="00262A10">
        <w:rPr>
          <w:b w:val="0"/>
          <w:noProof/>
          <w:szCs w:val="20"/>
          <w:lang w:val="sl-SI"/>
        </w:rPr>
        <w:t xml:space="preserve"> sis</w:t>
      </w:r>
      <w:r w:rsidR="00362797">
        <w:rPr>
          <w:b w:val="0"/>
          <w:noProof/>
          <w:szCs w:val="20"/>
          <w:lang w:val="sl-SI"/>
        </w:rPr>
        <w:t>tema</w:t>
      </w:r>
      <w:r w:rsidR="00AD7B23">
        <w:rPr>
          <w:b w:val="0"/>
          <w:noProof/>
          <w:szCs w:val="20"/>
          <w:lang w:val="sl-SI"/>
        </w:rPr>
        <w:t xml:space="preserve"> EO in IR</w:t>
      </w:r>
      <w:r w:rsidRPr="00262A10">
        <w:rPr>
          <w:b w:val="0"/>
          <w:noProof/>
          <w:szCs w:val="20"/>
          <w:lang w:val="sl-SI"/>
        </w:rPr>
        <w:t xml:space="preserve"> toplotnih senzorjev</w:t>
      </w:r>
      <w:r w:rsidR="00AD7B23">
        <w:rPr>
          <w:b w:val="0"/>
          <w:noProof/>
          <w:szCs w:val="20"/>
          <w:lang w:val="sl-SI"/>
        </w:rPr>
        <w:t xml:space="preserve"> </w:t>
      </w:r>
      <w:r w:rsidRPr="00262A10">
        <w:rPr>
          <w:b w:val="0"/>
          <w:noProof/>
          <w:szCs w:val="20"/>
          <w:lang w:val="sl-SI"/>
        </w:rPr>
        <w:t>s pripad</w:t>
      </w:r>
      <w:r w:rsidR="00362797">
        <w:rPr>
          <w:b w:val="0"/>
          <w:noProof/>
          <w:szCs w:val="20"/>
          <w:lang w:val="sl-SI"/>
        </w:rPr>
        <w:t>ajočimi laserskimi sistemi (</w:t>
      </w:r>
      <w:r w:rsidRPr="00262A10">
        <w:rPr>
          <w:b w:val="0"/>
          <w:noProof/>
          <w:szCs w:val="20"/>
          <w:lang w:val="sl-SI"/>
        </w:rPr>
        <w:t>brez rada</w:t>
      </w:r>
      <w:r w:rsidR="008760F2">
        <w:rPr>
          <w:b w:val="0"/>
          <w:noProof/>
          <w:szCs w:val="20"/>
          <w:lang w:val="sl-SI"/>
        </w:rPr>
        <w:t>rja) na dvižnem stolpu</w:t>
      </w:r>
      <w:r w:rsidRPr="00262A10">
        <w:rPr>
          <w:b w:val="0"/>
          <w:noProof/>
          <w:szCs w:val="20"/>
          <w:lang w:val="sl-SI"/>
        </w:rPr>
        <w:t>. Srednjeročni obrambni program RS v sklopu zagotavljanja vojaških zmogljivosti opredeljuje opremljanje izvidniških enot SV z EO senzorji, radarji za zgodn</w:t>
      </w:r>
      <w:r w:rsidR="00362797">
        <w:rPr>
          <w:b w:val="0"/>
          <w:noProof/>
          <w:szCs w:val="20"/>
          <w:lang w:val="sl-SI"/>
        </w:rPr>
        <w:t>je zaznavanje zemeljskih ciljev</w:t>
      </w:r>
      <w:r w:rsidRPr="00262A10">
        <w:rPr>
          <w:b w:val="0"/>
          <w:noProof/>
          <w:szCs w:val="20"/>
          <w:lang w:val="sl-SI"/>
        </w:rPr>
        <w:t xml:space="preserve"> ter povečanje obsega EO opreme za delovanje v razmerah</w:t>
      </w:r>
      <w:r w:rsidR="008760F2">
        <w:rPr>
          <w:b w:val="0"/>
          <w:noProof/>
          <w:szCs w:val="20"/>
          <w:lang w:val="sl-SI"/>
        </w:rPr>
        <w:t xml:space="preserve"> zmanjšane vidljivosti</w:t>
      </w:r>
      <w:r w:rsidRPr="00262A10">
        <w:rPr>
          <w:b w:val="0"/>
          <w:noProof/>
          <w:szCs w:val="20"/>
          <w:lang w:val="sl-SI"/>
        </w:rPr>
        <w:t>.</w:t>
      </w:r>
    </w:p>
    <w:p w14:paraId="3D88E612" w14:textId="7609BE7F" w:rsidR="001110D7" w:rsidRDefault="001110D7" w:rsidP="0087007C">
      <w:pPr>
        <w:pStyle w:val="ZADEVA"/>
        <w:spacing w:line="288" w:lineRule="auto"/>
        <w:jc w:val="both"/>
        <w:rPr>
          <w:szCs w:val="20"/>
          <w:highlight w:val="yellow"/>
          <w:lang w:val="sl-SI"/>
        </w:rPr>
      </w:pPr>
    </w:p>
    <w:p w14:paraId="785C9D9E" w14:textId="4ADDD1F6" w:rsidR="005D0192" w:rsidRDefault="005D0192" w:rsidP="0087007C">
      <w:pPr>
        <w:pStyle w:val="ZADEVA"/>
        <w:spacing w:line="288" w:lineRule="auto"/>
        <w:jc w:val="both"/>
        <w:rPr>
          <w:szCs w:val="20"/>
          <w:lang w:val="sl-SI"/>
        </w:rPr>
      </w:pPr>
      <w:r>
        <w:rPr>
          <w:szCs w:val="20"/>
          <w:lang w:val="sl-SI"/>
        </w:rPr>
        <w:t>Zap. št. 13</w:t>
      </w:r>
      <w:r w:rsidRPr="000A40A6">
        <w:rPr>
          <w:szCs w:val="20"/>
          <w:lang w:val="sl-SI"/>
        </w:rPr>
        <w:t>:</w:t>
      </w:r>
    </w:p>
    <w:p w14:paraId="1417C00B" w14:textId="77777777" w:rsidR="005D0192" w:rsidRPr="000A40A6" w:rsidRDefault="005D0192" w:rsidP="0087007C">
      <w:pPr>
        <w:pStyle w:val="ZADEVA"/>
        <w:spacing w:line="288" w:lineRule="auto"/>
        <w:jc w:val="both"/>
        <w:rPr>
          <w:szCs w:val="20"/>
          <w:lang w:val="sl-SI"/>
        </w:rPr>
      </w:pPr>
    </w:p>
    <w:p w14:paraId="6E2F3365" w14:textId="59EC326C" w:rsidR="005D0192" w:rsidRDefault="005D0192" w:rsidP="0087007C">
      <w:pPr>
        <w:tabs>
          <w:tab w:val="left" w:pos="426"/>
        </w:tabs>
        <w:spacing w:line="288" w:lineRule="auto"/>
        <w:jc w:val="both"/>
        <w:outlineLvl w:val="0"/>
        <w:rPr>
          <w:bCs/>
          <w:noProof/>
          <w:szCs w:val="20"/>
          <w:lang w:val="sl-SI"/>
        </w:rPr>
      </w:pPr>
      <w:r w:rsidRPr="00262A10">
        <w:rPr>
          <w:noProof/>
          <w:kern w:val="32"/>
          <w:szCs w:val="20"/>
          <w:u w:val="single"/>
          <w:lang w:val="sl-SI" w:eastAsia="sl-SI"/>
        </w:rPr>
        <w:t>Naslov RRI aktivnosti</w:t>
      </w:r>
      <w:r w:rsidRPr="00262A10">
        <w:rPr>
          <w:noProof/>
          <w:kern w:val="32"/>
          <w:szCs w:val="20"/>
          <w:lang w:val="sl-SI" w:eastAsia="sl-SI"/>
        </w:rPr>
        <w:t xml:space="preserve">: </w:t>
      </w:r>
      <w:r>
        <w:rPr>
          <w:bCs/>
          <w:noProof/>
          <w:szCs w:val="20"/>
          <w:lang w:val="sl-SI"/>
        </w:rPr>
        <w:t>Strateška ureditev področja BLS (BLS-SUP)</w:t>
      </w:r>
    </w:p>
    <w:p w14:paraId="4ED2B5C5" w14:textId="77777777" w:rsidR="00AD7B23" w:rsidRDefault="00AD7B23" w:rsidP="0087007C">
      <w:pPr>
        <w:spacing w:line="288" w:lineRule="auto"/>
        <w:jc w:val="both"/>
        <w:rPr>
          <w:noProof/>
          <w:szCs w:val="20"/>
          <w:lang w:val="sl-SI" w:eastAsia="sl-SI"/>
        </w:rPr>
      </w:pPr>
    </w:p>
    <w:p w14:paraId="7B078FA3" w14:textId="77777777" w:rsidR="00AD7B23" w:rsidRDefault="00297D1D" w:rsidP="00AD7B23">
      <w:pPr>
        <w:autoSpaceDE w:val="0"/>
        <w:autoSpaceDN w:val="0"/>
        <w:adjustRightInd w:val="0"/>
        <w:spacing w:line="288" w:lineRule="auto"/>
        <w:jc w:val="both"/>
        <w:rPr>
          <w:noProof/>
          <w:szCs w:val="20"/>
          <w:lang w:val="sl-SI"/>
        </w:rPr>
      </w:pPr>
      <w:r w:rsidRPr="00297D1D">
        <w:rPr>
          <w:noProof/>
          <w:szCs w:val="20"/>
          <w:lang w:val="sl-SI" w:eastAsia="sl-SI"/>
        </w:rPr>
        <w:lastRenderedPageBreak/>
        <w:t>BLS-SUP bo demonstracijski prototip normativne ureditve zračnega prostora, kjer bo</w:t>
      </w:r>
      <w:r w:rsidR="000D62B6">
        <w:rPr>
          <w:noProof/>
          <w:szCs w:val="20"/>
          <w:lang w:val="sl-SI" w:eastAsia="sl-SI"/>
        </w:rPr>
        <w:t xml:space="preserve"> mogoča uporaba tako klasičnega</w:t>
      </w:r>
      <w:r w:rsidRPr="00297D1D">
        <w:rPr>
          <w:noProof/>
          <w:szCs w:val="20"/>
          <w:lang w:val="sl-SI" w:eastAsia="sl-SI"/>
        </w:rPr>
        <w:t xml:space="preserve"> kot brezpilotnega letalstva. Izdelek bo podlaga za uporabo brezpilotnih letalnih sistemov v zračnem prostoru RS</w:t>
      </w:r>
      <w:r w:rsidR="000D62B6">
        <w:rPr>
          <w:noProof/>
          <w:szCs w:val="20"/>
          <w:lang w:val="sl-SI" w:eastAsia="sl-SI"/>
        </w:rPr>
        <w:t>,</w:t>
      </w:r>
      <w:r w:rsidR="007960BD">
        <w:rPr>
          <w:noProof/>
          <w:szCs w:val="20"/>
          <w:lang w:val="sl-SI" w:eastAsia="sl-SI"/>
        </w:rPr>
        <w:t xml:space="preserve"> s čim manj omejitvami, ki</w:t>
      </w:r>
      <w:r w:rsidRPr="00297D1D">
        <w:rPr>
          <w:noProof/>
          <w:szCs w:val="20"/>
          <w:lang w:val="sl-SI" w:eastAsia="sl-SI"/>
        </w:rPr>
        <w:t xml:space="preserve"> izhajajo iz specifične tehnologije v primerjavi s klasičnim letalstvom.</w:t>
      </w:r>
      <w:r w:rsidR="00AD7B23" w:rsidRPr="00AD7B23">
        <w:rPr>
          <w:noProof/>
          <w:szCs w:val="20"/>
          <w:lang w:val="sl-SI"/>
        </w:rPr>
        <w:t xml:space="preserve"> </w:t>
      </w:r>
    </w:p>
    <w:p w14:paraId="15198808" w14:textId="77777777" w:rsidR="00AD7B23" w:rsidRDefault="00AD7B23" w:rsidP="00AD7B23">
      <w:pPr>
        <w:autoSpaceDE w:val="0"/>
        <w:autoSpaceDN w:val="0"/>
        <w:adjustRightInd w:val="0"/>
        <w:spacing w:line="288" w:lineRule="auto"/>
        <w:jc w:val="both"/>
        <w:rPr>
          <w:noProof/>
          <w:szCs w:val="20"/>
          <w:lang w:val="sl-SI"/>
        </w:rPr>
      </w:pPr>
    </w:p>
    <w:p w14:paraId="188FBB1F" w14:textId="048BC764" w:rsidR="00297D1D" w:rsidRPr="00297D1D" w:rsidRDefault="00AD7B23" w:rsidP="00AD7B23">
      <w:pPr>
        <w:autoSpaceDE w:val="0"/>
        <w:autoSpaceDN w:val="0"/>
        <w:adjustRightInd w:val="0"/>
        <w:spacing w:line="288" w:lineRule="auto"/>
        <w:jc w:val="both"/>
        <w:rPr>
          <w:noProof/>
          <w:szCs w:val="20"/>
          <w:lang w:val="sl-SI"/>
        </w:rPr>
      </w:pPr>
      <w:r>
        <w:rPr>
          <w:noProof/>
          <w:lang w:val="sl-SI"/>
        </w:rPr>
        <w:t xml:space="preserve">Brezpilotni letalni sistemi imajo, </w:t>
      </w:r>
      <w:r w:rsidRPr="00297D1D">
        <w:rPr>
          <w:noProof/>
          <w:lang w:val="sl-SI"/>
        </w:rPr>
        <w:t>kot nov u</w:t>
      </w:r>
      <w:r>
        <w:rPr>
          <w:noProof/>
          <w:lang w:val="sl-SI"/>
        </w:rPr>
        <w:t>porabnik zračnega prostora,</w:t>
      </w:r>
      <w:r w:rsidRPr="00297D1D">
        <w:rPr>
          <w:noProof/>
          <w:lang w:val="sl-SI"/>
        </w:rPr>
        <w:t xml:space="preserve"> precejšen vpliv na obstoječo ureditev uporabe zračnega prostora, saj njihovo delovanje temelji n</w:t>
      </w:r>
      <w:r>
        <w:rPr>
          <w:noProof/>
          <w:lang w:val="sl-SI"/>
        </w:rPr>
        <w:t xml:space="preserve">a novih tehnoloških rešitvah, ki </w:t>
      </w:r>
      <w:r w:rsidRPr="00297D1D">
        <w:rPr>
          <w:noProof/>
          <w:lang w:val="sl-SI"/>
        </w:rPr>
        <w:t>niso vedno usklajene in prilagojene obstoječi ureditvi.</w:t>
      </w:r>
      <w:r>
        <w:rPr>
          <w:noProof/>
          <w:lang w:val="sl-SI"/>
        </w:rPr>
        <w:t xml:space="preserve"> </w:t>
      </w:r>
      <w:r w:rsidRPr="00297D1D">
        <w:rPr>
          <w:noProof/>
          <w:lang w:val="sl-SI"/>
        </w:rPr>
        <w:t>Z namenom vzpostavitve pogojev za uporabo brezpilotnih letalnih sistemov v celotnem spektru njihovih zmogljivosti</w:t>
      </w:r>
      <w:r w:rsidR="00CA4FE9">
        <w:rPr>
          <w:noProof/>
          <w:lang w:val="sl-SI"/>
        </w:rPr>
        <w:t>,</w:t>
      </w:r>
      <w:r w:rsidRPr="00297D1D">
        <w:rPr>
          <w:noProof/>
          <w:lang w:val="sl-SI"/>
        </w:rPr>
        <w:t xml:space="preserve"> je potrebno izdelat</w:t>
      </w:r>
      <w:r>
        <w:rPr>
          <w:noProof/>
          <w:lang w:val="sl-SI"/>
        </w:rPr>
        <w:t>i</w:t>
      </w:r>
      <w:r w:rsidRPr="00297D1D">
        <w:rPr>
          <w:noProof/>
          <w:lang w:val="sl-SI"/>
        </w:rPr>
        <w:t xml:space="preserve"> analizo obstoječe ure</w:t>
      </w:r>
      <w:r>
        <w:rPr>
          <w:noProof/>
          <w:lang w:val="sl-SI"/>
        </w:rPr>
        <w:t>ditve uporabe zračnega prostora in</w:t>
      </w:r>
      <w:r w:rsidRPr="00297D1D">
        <w:rPr>
          <w:noProof/>
          <w:lang w:val="sl-SI"/>
        </w:rPr>
        <w:t xml:space="preserve"> </w:t>
      </w:r>
      <w:r>
        <w:rPr>
          <w:noProof/>
          <w:lang w:val="sl-SI"/>
        </w:rPr>
        <w:t xml:space="preserve">pridobiti </w:t>
      </w:r>
      <w:r w:rsidRPr="00297D1D">
        <w:rPr>
          <w:noProof/>
          <w:lang w:val="sl-SI"/>
        </w:rPr>
        <w:t>predloge mo</w:t>
      </w:r>
      <w:r>
        <w:rPr>
          <w:noProof/>
          <w:lang w:val="sl-SI"/>
        </w:rPr>
        <w:t>žnih umestitev novih uporabnikov</w:t>
      </w:r>
      <w:r w:rsidRPr="00297D1D">
        <w:rPr>
          <w:noProof/>
          <w:lang w:val="sl-SI"/>
        </w:rPr>
        <w:t xml:space="preserve"> ter ustreznih normativnih dokumentov.</w:t>
      </w:r>
      <w:r>
        <w:rPr>
          <w:noProof/>
          <w:szCs w:val="20"/>
          <w:lang w:val="sl-SI"/>
        </w:rPr>
        <w:t xml:space="preserve"> </w:t>
      </w:r>
      <w:r w:rsidR="00297D1D" w:rsidRPr="00297D1D">
        <w:rPr>
          <w:noProof/>
          <w:szCs w:val="20"/>
          <w:lang w:val="sl-SI" w:eastAsia="sl-SI"/>
        </w:rPr>
        <w:t xml:space="preserve">Omogočena neomejena uporaba BLS v zračnem prostoru RS bo posledično pomenila veliko podporo tudi </w:t>
      </w:r>
      <w:r w:rsidR="00297D1D" w:rsidRPr="00297D1D">
        <w:rPr>
          <w:noProof/>
          <w:szCs w:val="20"/>
          <w:lang w:val="sl-SI"/>
        </w:rPr>
        <w:t>v primerih nara</w:t>
      </w:r>
      <w:r w:rsidR="00CA4FE9">
        <w:rPr>
          <w:noProof/>
          <w:szCs w:val="20"/>
          <w:lang w:val="sl-SI"/>
        </w:rPr>
        <w:t>vnih in drugih nesreč ter</w:t>
      </w:r>
      <w:r w:rsidR="00297D1D" w:rsidRPr="00297D1D">
        <w:rPr>
          <w:noProof/>
          <w:szCs w:val="20"/>
          <w:lang w:val="sl-SI"/>
        </w:rPr>
        <w:t xml:space="preserve"> pri izvajanju ostalih nalog, ki jih Slovenska vojska opravlja z namenom pod</w:t>
      </w:r>
      <w:r w:rsidR="002A7415">
        <w:rPr>
          <w:noProof/>
          <w:szCs w:val="20"/>
          <w:lang w:val="sl-SI"/>
        </w:rPr>
        <w:t>pore drugim državnim organom, skladno</w:t>
      </w:r>
      <w:r w:rsidR="00297D1D" w:rsidRPr="00297D1D">
        <w:rPr>
          <w:noProof/>
          <w:szCs w:val="20"/>
          <w:lang w:val="sl-SI"/>
        </w:rPr>
        <w:t xml:space="preserve"> z zakonom.</w:t>
      </w:r>
      <w:r>
        <w:rPr>
          <w:noProof/>
          <w:szCs w:val="20"/>
          <w:lang w:val="sl-SI"/>
        </w:rPr>
        <w:t xml:space="preserve"> Naročnik pričakuje, </w:t>
      </w:r>
      <w:r w:rsidR="00297D1D" w:rsidRPr="00297D1D">
        <w:rPr>
          <w:noProof/>
          <w:szCs w:val="20"/>
          <w:lang w:val="sl-SI"/>
        </w:rPr>
        <w:t xml:space="preserve">da se bo </w:t>
      </w:r>
      <w:r>
        <w:rPr>
          <w:noProof/>
          <w:szCs w:val="20"/>
          <w:lang w:val="sl-SI"/>
        </w:rPr>
        <w:t xml:space="preserve">končni </w:t>
      </w:r>
      <w:r w:rsidR="00297D1D" w:rsidRPr="00297D1D">
        <w:rPr>
          <w:noProof/>
          <w:szCs w:val="20"/>
          <w:lang w:val="sl-SI"/>
        </w:rPr>
        <w:t>izdelek v obliki predloga normativne ureditve izkazal za uporabnega in delu</w:t>
      </w:r>
      <w:r>
        <w:rPr>
          <w:noProof/>
          <w:szCs w:val="20"/>
          <w:lang w:val="sl-SI"/>
        </w:rPr>
        <w:t>jočega, saj bo kot tak predstavljal</w:t>
      </w:r>
      <w:r w:rsidR="00297D1D" w:rsidRPr="00297D1D">
        <w:rPr>
          <w:noProof/>
          <w:szCs w:val="20"/>
          <w:lang w:val="sl-SI"/>
        </w:rPr>
        <w:t xml:space="preserve"> osnovo za izdelavo končne normativne ureditve področja BLS</w:t>
      </w:r>
      <w:r>
        <w:rPr>
          <w:noProof/>
          <w:szCs w:val="20"/>
          <w:lang w:val="sl-SI"/>
        </w:rPr>
        <w:t>.</w:t>
      </w:r>
    </w:p>
    <w:p w14:paraId="33183E74" w14:textId="77777777" w:rsidR="00297D1D" w:rsidRPr="00A37CB0" w:rsidRDefault="00297D1D" w:rsidP="0087007C">
      <w:pPr>
        <w:autoSpaceDE w:val="0"/>
        <w:autoSpaceDN w:val="0"/>
        <w:adjustRightInd w:val="0"/>
        <w:spacing w:line="288" w:lineRule="auto"/>
        <w:ind w:left="502"/>
        <w:jc w:val="both"/>
        <w:rPr>
          <w:szCs w:val="20"/>
        </w:rPr>
      </w:pPr>
    </w:p>
    <w:p w14:paraId="41449406" w14:textId="1F89D1DD" w:rsidR="0056029C" w:rsidRDefault="0056029C" w:rsidP="0087007C">
      <w:pPr>
        <w:pStyle w:val="ZADEVA"/>
        <w:spacing w:line="288" w:lineRule="auto"/>
        <w:jc w:val="both"/>
        <w:rPr>
          <w:szCs w:val="20"/>
          <w:lang w:val="sl-SI"/>
        </w:rPr>
      </w:pPr>
      <w:r>
        <w:rPr>
          <w:szCs w:val="20"/>
          <w:lang w:val="sl-SI"/>
        </w:rPr>
        <w:t>Zap. št. 14</w:t>
      </w:r>
      <w:r w:rsidRPr="000A40A6">
        <w:rPr>
          <w:szCs w:val="20"/>
          <w:lang w:val="sl-SI"/>
        </w:rPr>
        <w:t>:</w:t>
      </w:r>
    </w:p>
    <w:p w14:paraId="7EEF8AC2" w14:textId="77777777" w:rsidR="0056029C" w:rsidRPr="000A40A6" w:rsidRDefault="0056029C" w:rsidP="0087007C">
      <w:pPr>
        <w:pStyle w:val="ZADEVA"/>
        <w:spacing w:line="288" w:lineRule="auto"/>
        <w:jc w:val="both"/>
        <w:rPr>
          <w:szCs w:val="20"/>
          <w:lang w:val="sl-SI"/>
        </w:rPr>
      </w:pPr>
    </w:p>
    <w:p w14:paraId="46AB39D9" w14:textId="7E819C20" w:rsidR="0056029C" w:rsidRDefault="0056029C" w:rsidP="0087007C">
      <w:pPr>
        <w:tabs>
          <w:tab w:val="left" w:pos="426"/>
        </w:tabs>
        <w:spacing w:line="288" w:lineRule="auto"/>
        <w:jc w:val="both"/>
        <w:outlineLvl w:val="0"/>
        <w:rPr>
          <w:bCs/>
          <w:noProof/>
          <w:szCs w:val="20"/>
          <w:lang w:val="sl-SI"/>
        </w:rPr>
      </w:pPr>
      <w:r w:rsidRPr="00262A10">
        <w:rPr>
          <w:noProof/>
          <w:kern w:val="32"/>
          <w:szCs w:val="20"/>
          <w:u w:val="single"/>
          <w:lang w:val="sl-SI" w:eastAsia="sl-SI"/>
        </w:rPr>
        <w:t>Naslov RRI aktivnosti</w:t>
      </w:r>
      <w:r w:rsidRPr="00262A10">
        <w:rPr>
          <w:noProof/>
          <w:kern w:val="32"/>
          <w:szCs w:val="20"/>
          <w:lang w:val="sl-SI" w:eastAsia="sl-SI"/>
        </w:rPr>
        <w:t xml:space="preserve">: </w:t>
      </w:r>
      <w:r>
        <w:rPr>
          <w:bCs/>
          <w:noProof/>
          <w:szCs w:val="20"/>
          <w:lang w:val="sl-SI"/>
        </w:rPr>
        <w:t>Redudančne zmogljivosti komunikacijsko informacijskega sistema MO (R-KIS MO)</w:t>
      </w:r>
    </w:p>
    <w:p w14:paraId="4D4F7F78" w14:textId="1F74BC7E" w:rsidR="000613EC" w:rsidRDefault="000613EC" w:rsidP="0087007C">
      <w:pPr>
        <w:tabs>
          <w:tab w:val="left" w:pos="426"/>
        </w:tabs>
        <w:spacing w:line="288" w:lineRule="auto"/>
        <w:jc w:val="both"/>
        <w:outlineLvl w:val="0"/>
        <w:rPr>
          <w:bCs/>
          <w:noProof/>
          <w:szCs w:val="20"/>
          <w:lang w:val="sl-SI"/>
        </w:rPr>
      </w:pPr>
    </w:p>
    <w:p w14:paraId="5C6FE7FE" w14:textId="047D9BA4" w:rsidR="000613EC" w:rsidRDefault="000613EC" w:rsidP="0087007C">
      <w:pPr>
        <w:tabs>
          <w:tab w:val="left" w:pos="426"/>
        </w:tabs>
        <w:spacing w:line="288" w:lineRule="auto"/>
        <w:jc w:val="both"/>
        <w:outlineLvl w:val="0"/>
        <w:rPr>
          <w:bCs/>
          <w:noProof/>
          <w:szCs w:val="20"/>
          <w:lang w:val="sl-SI"/>
        </w:rPr>
      </w:pPr>
      <w:r>
        <w:rPr>
          <w:bCs/>
          <w:noProof/>
          <w:szCs w:val="20"/>
          <w:lang w:val="sl-SI"/>
        </w:rPr>
        <w:t xml:space="preserve">Cilj projekta je preučiti možnosti vzpostavitve sekundarnega, polno redudančnega in zanesljivega telekomunikacijskega in informativnega sistema </w:t>
      </w:r>
      <w:r w:rsidR="009947BC">
        <w:rPr>
          <w:bCs/>
          <w:noProof/>
          <w:szCs w:val="20"/>
          <w:lang w:val="sl-SI"/>
        </w:rPr>
        <w:t>Ministrstva za obrambo (MO)</w:t>
      </w:r>
      <w:r>
        <w:rPr>
          <w:bCs/>
          <w:noProof/>
          <w:szCs w:val="20"/>
          <w:lang w:val="sl-SI"/>
        </w:rPr>
        <w:t>, ki bo med seboj povezal MO</w:t>
      </w:r>
      <w:r w:rsidR="00F8312F">
        <w:rPr>
          <w:bCs/>
          <w:noProof/>
          <w:szCs w:val="20"/>
          <w:lang w:val="sl-SI"/>
        </w:rPr>
        <w:t xml:space="preserve">, </w:t>
      </w:r>
      <w:r>
        <w:rPr>
          <w:bCs/>
          <w:noProof/>
          <w:szCs w:val="20"/>
          <w:lang w:val="sl-SI"/>
        </w:rPr>
        <w:t>nosilce obrambnega načrtovanja in subjekte kritične infrastrukture</w:t>
      </w:r>
      <w:r w:rsidR="00F8312F">
        <w:rPr>
          <w:bCs/>
          <w:noProof/>
          <w:szCs w:val="20"/>
          <w:lang w:val="sl-SI"/>
        </w:rPr>
        <w:t>,</w:t>
      </w:r>
      <w:r w:rsidR="00285230">
        <w:rPr>
          <w:bCs/>
          <w:noProof/>
          <w:szCs w:val="20"/>
          <w:lang w:val="sl-SI"/>
        </w:rPr>
        <w:t xml:space="preserve"> </w:t>
      </w:r>
      <w:r>
        <w:rPr>
          <w:bCs/>
          <w:noProof/>
          <w:szCs w:val="20"/>
          <w:lang w:val="sl-SI"/>
        </w:rPr>
        <w:t xml:space="preserve">preko že obstoječe elektrodistribucijske infrastrukture, ki je nameščena na teritoriju Republike Slovenije, </w:t>
      </w:r>
      <w:r w:rsidR="00F8312F">
        <w:rPr>
          <w:bCs/>
          <w:noProof/>
          <w:szCs w:val="20"/>
          <w:lang w:val="sl-SI"/>
        </w:rPr>
        <w:t xml:space="preserve">in sicer </w:t>
      </w:r>
      <w:r>
        <w:rPr>
          <w:bCs/>
          <w:noProof/>
          <w:szCs w:val="20"/>
          <w:lang w:val="sl-SI"/>
        </w:rPr>
        <w:t>z razvojem testnih komponent sistema, ki bodo omogočale p</w:t>
      </w:r>
      <w:r w:rsidR="00F8312F">
        <w:rPr>
          <w:bCs/>
          <w:noProof/>
          <w:szCs w:val="20"/>
          <w:lang w:val="sl-SI"/>
        </w:rPr>
        <w:t>renos kriptiranih komunikacij ter</w:t>
      </w:r>
      <w:r>
        <w:rPr>
          <w:bCs/>
          <w:noProof/>
          <w:szCs w:val="20"/>
          <w:lang w:val="sl-SI"/>
        </w:rPr>
        <w:t xml:space="preserve"> podatkov preko prenosnega in distribucijskega elektroenergetskega omrežja v Sloveniji.</w:t>
      </w:r>
    </w:p>
    <w:p w14:paraId="44D230CE" w14:textId="374F70C5" w:rsidR="009947BC" w:rsidRPr="00262A10" w:rsidRDefault="009947BC" w:rsidP="0087007C">
      <w:pPr>
        <w:tabs>
          <w:tab w:val="left" w:pos="426"/>
        </w:tabs>
        <w:spacing w:line="288" w:lineRule="auto"/>
        <w:jc w:val="both"/>
        <w:outlineLvl w:val="0"/>
        <w:rPr>
          <w:bCs/>
          <w:noProof/>
          <w:szCs w:val="20"/>
          <w:lang w:val="sl-SI"/>
        </w:rPr>
      </w:pPr>
    </w:p>
    <w:p w14:paraId="4EA7180A" w14:textId="7575C9D8" w:rsidR="009947BC" w:rsidRDefault="009947BC" w:rsidP="0087007C">
      <w:pPr>
        <w:pStyle w:val="ZADEVA"/>
        <w:spacing w:line="288" w:lineRule="auto"/>
        <w:jc w:val="both"/>
        <w:rPr>
          <w:szCs w:val="20"/>
          <w:lang w:val="sl-SI"/>
        </w:rPr>
      </w:pPr>
      <w:r>
        <w:rPr>
          <w:szCs w:val="20"/>
          <w:lang w:val="sl-SI"/>
        </w:rPr>
        <w:t>Zap. št. 15</w:t>
      </w:r>
      <w:r w:rsidRPr="000A40A6">
        <w:rPr>
          <w:szCs w:val="20"/>
          <w:lang w:val="sl-SI"/>
        </w:rPr>
        <w:t>:</w:t>
      </w:r>
    </w:p>
    <w:p w14:paraId="7B52233A" w14:textId="77777777" w:rsidR="009947BC" w:rsidRPr="000A40A6" w:rsidRDefault="009947BC" w:rsidP="0087007C">
      <w:pPr>
        <w:pStyle w:val="ZADEVA"/>
        <w:spacing w:line="288" w:lineRule="auto"/>
        <w:jc w:val="both"/>
        <w:rPr>
          <w:szCs w:val="20"/>
          <w:lang w:val="sl-SI"/>
        </w:rPr>
      </w:pPr>
    </w:p>
    <w:p w14:paraId="191E61FB" w14:textId="0B5BECCD" w:rsidR="009947BC" w:rsidRDefault="009947BC" w:rsidP="0087007C">
      <w:pPr>
        <w:tabs>
          <w:tab w:val="left" w:pos="426"/>
        </w:tabs>
        <w:spacing w:line="288" w:lineRule="auto"/>
        <w:jc w:val="both"/>
        <w:outlineLvl w:val="0"/>
        <w:rPr>
          <w:bCs/>
          <w:noProof/>
          <w:szCs w:val="20"/>
          <w:lang w:val="sl-SI"/>
        </w:rPr>
      </w:pPr>
      <w:r w:rsidRPr="00262A10">
        <w:rPr>
          <w:noProof/>
          <w:kern w:val="32"/>
          <w:szCs w:val="20"/>
          <w:u w:val="single"/>
          <w:lang w:val="sl-SI" w:eastAsia="sl-SI"/>
        </w:rPr>
        <w:t>Naslov RRI aktivnosti</w:t>
      </w:r>
      <w:r w:rsidRPr="00262A10">
        <w:rPr>
          <w:noProof/>
          <w:kern w:val="32"/>
          <w:szCs w:val="20"/>
          <w:lang w:val="sl-SI" w:eastAsia="sl-SI"/>
        </w:rPr>
        <w:t xml:space="preserve">: </w:t>
      </w:r>
      <w:r w:rsidR="00142CC5">
        <w:rPr>
          <w:bCs/>
          <w:noProof/>
          <w:szCs w:val="20"/>
          <w:lang w:val="sl-SI"/>
        </w:rPr>
        <w:t>Varni satelitski komunikacijski sistem v podporo delovanju upravnih zvez (SATCOM UZV)</w:t>
      </w:r>
    </w:p>
    <w:p w14:paraId="609826D3" w14:textId="4B7E9BEF" w:rsidR="00142CC5" w:rsidRDefault="00142CC5" w:rsidP="0087007C">
      <w:pPr>
        <w:tabs>
          <w:tab w:val="left" w:pos="426"/>
        </w:tabs>
        <w:spacing w:line="288" w:lineRule="auto"/>
        <w:jc w:val="both"/>
        <w:outlineLvl w:val="0"/>
        <w:rPr>
          <w:bCs/>
          <w:noProof/>
          <w:szCs w:val="20"/>
          <w:lang w:val="sl-SI"/>
        </w:rPr>
      </w:pPr>
    </w:p>
    <w:p w14:paraId="09B84C29" w14:textId="17E3F3F1" w:rsidR="00142CC5" w:rsidRPr="00142CC5" w:rsidRDefault="00142CC5" w:rsidP="0087007C">
      <w:pPr>
        <w:spacing w:line="288" w:lineRule="auto"/>
        <w:jc w:val="both"/>
        <w:rPr>
          <w:noProof/>
          <w:szCs w:val="20"/>
          <w:lang w:val="sl-SI"/>
        </w:rPr>
      </w:pPr>
      <w:r w:rsidRPr="00142CC5">
        <w:rPr>
          <w:noProof/>
          <w:szCs w:val="20"/>
          <w:lang w:val="sl-SI"/>
        </w:rPr>
        <w:t xml:space="preserve">Projekt bo prikazal izvedljivost </w:t>
      </w:r>
      <w:r w:rsidRPr="00142CC5">
        <w:rPr>
          <w:bCs/>
          <w:noProof/>
          <w:szCs w:val="20"/>
          <w:lang w:val="sl-SI"/>
        </w:rPr>
        <w:t>zagotavljanja varnega satelitskega elektronskega komunikacijskega omrežja</w:t>
      </w:r>
      <w:r w:rsidR="00F8312F">
        <w:rPr>
          <w:noProof/>
          <w:szCs w:val="20"/>
          <w:lang w:val="sl-SI"/>
        </w:rPr>
        <w:t xml:space="preserve"> za podporo visoko</w:t>
      </w:r>
      <w:r w:rsidRPr="00142CC5">
        <w:rPr>
          <w:noProof/>
          <w:szCs w:val="20"/>
          <w:lang w:val="sl-SI"/>
        </w:rPr>
        <w:t xml:space="preserve">hitrostnih, širokopasovnih povezav za </w:t>
      </w:r>
      <w:r w:rsidRPr="00142CC5">
        <w:rPr>
          <w:bCs/>
          <w:noProof/>
          <w:szCs w:val="20"/>
          <w:lang w:val="sl-SI"/>
        </w:rPr>
        <w:t>nemoteno delovanje upravnih zvez pri zagotavljanju delovanja M</w:t>
      </w:r>
      <w:r w:rsidR="00D03815">
        <w:rPr>
          <w:bCs/>
          <w:noProof/>
          <w:szCs w:val="20"/>
          <w:lang w:val="sl-SI"/>
        </w:rPr>
        <w:t>inistrstva za obrambo.</w:t>
      </w:r>
      <w:r w:rsidRPr="00142CC5">
        <w:rPr>
          <w:noProof/>
          <w:szCs w:val="20"/>
          <w:lang w:val="sl-SI"/>
        </w:rPr>
        <w:t xml:space="preserve"> </w:t>
      </w:r>
    </w:p>
    <w:p w14:paraId="7E4E7F4E" w14:textId="77777777" w:rsidR="00142CC5" w:rsidRPr="00142CC5" w:rsidRDefault="00142CC5" w:rsidP="0087007C">
      <w:pPr>
        <w:spacing w:line="288" w:lineRule="auto"/>
        <w:jc w:val="both"/>
        <w:rPr>
          <w:noProof/>
          <w:szCs w:val="20"/>
          <w:lang w:val="sl-SI"/>
        </w:rPr>
      </w:pPr>
    </w:p>
    <w:p w14:paraId="2476DF4E" w14:textId="67AD8264" w:rsidR="00142CC5" w:rsidRPr="00142CC5" w:rsidRDefault="00142CC5" w:rsidP="0087007C">
      <w:pPr>
        <w:spacing w:line="288" w:lineRule="auto"/>
        <w:jc w:val="both"/>
        <w:rPr>
          <w:noProof/>
          <w:szCs w:val="20"/>
          <w:lang w:val="sl-SI"/>
        </w:rPr>
      </w:pPr>
      <w:r w:rsidRPr="00142CC5">
        <w:rPr>
          <w:noProof/>
          <w:szCs w:val="20"/>
          <w:lang w:val="sl-SI"/>
        </w:rPr>
        <w:t xml:space="preserve">Cilj razvojnega projekta SATCOM UZV je preučitev možnosti za razvijanje </w:t>
      </w:r>
      <w:r w:rsidR="00F8312F">
        <w:rPr>
          <w:noProof/>
          <w:szCs w:val="20"/>
          <w:lang w:val="sl-SI"/>
        </w:rPr>
        <w:t xml:space="preserve">varnega, </w:t>
      </w:r>
      <w:r w:rsidRPr="00142CC5">
        <w:rPr>
          <w:noProof/>
          <w:szCs w:val="20"/>
          <w:lang w:val="sl-SI"/>
        </w:rPr>
        <w:t>lastnega naciona</w:t>
      </w:r>
      <w:r w:rsidR="00F8312F">
        <w:rPr>
          <w:noProof/>
          <w:szCs w:val="20"/>
          <w:lang w:val="sl-SI"/>
        </w:rPr>
        <w:t>lnega</w:t>
      </w:r>
      <w:r w:rsidRPr="00142CC5">
        <w:rPr>
          <w:noProof/>
          <w:szCs w:val="20"/>
          <w:lang w:val="sl-SI"/>
        </w:rPr>
        <w:t xml:space="preserve"> satelitskega komunikacijskega sistema, </w:t>
      </w:r>
      <w:r w:rsidR="00F8312F">
        <w:rPr>
          <w:noProof/>
          <w:szCs w:val="20"/>
          <w:lang w:val="sl-SI"/>
        </w:rPr>
        <w:t>ki bo podpiral obstoječe komunikacijsko omrežje in zagotavljal nemoteno delovanje</w:t>
      </w:r>
      <w:r w:rsidRPr="00142CC5">
        <w:rPr>
          <w:noProof/>
          <w:szCs w:val="20"/>
          <w:lang w:val="sl-SI"/>
        </w:rPr>
        <w:t xml:space="preserve"> upravnih zvez v primeru </w:t>
      </w:r>
      <w:r w:rsidRPr="00142CC5">
        <w:rPr>
          <w:bCs/>
          <w:noProof/>
          <w:szCs w:val="20"/>
          <w:lang w:val="sl-SI"/>
        </w:rPr>
        <w:t>izrazitega poslabšanja varnostnih razmer</w:t>
      </w:r>
      <w:r w:rsidRPr="00142CC5">
        <w:rPr>
          <w:noProof/>
          <w:szCs w:val="20"/>
          <w:lang w:val="sl-SI"/>
        </w:rPr>
        <w:t xml:space="preserve">. </w:t>
      </w:r>
    </w:p>
    <w:p w14:paraId="5330FEFB" w14:textId="77777777" w:rsidR="00142CC5" w:rsidRDefault="00142CC5" w:rsidP="0087007C">
      <w:pPr>
        <w:tabs>
          <w:tab w:val="left" w:pos="426"/>
        </w:tabs>
        <w:spacing w:line="288" w:lineRule="auto"/>
        <w:jc w:val="both"/>
        <w:outlineLvl w:val="0"/>
        <w:rPr>
          <w:bCs/>
          <w:noProof/>
          <w:szCs w:val="20"/>
          <w:lang w:val="sl-SI"/>
        </w:rPr>
      </w:pPr>
    </w:p>
    <w:p w14:paraId="41084279" w14:textId="34B24EEC" w:rsidR="0089041B" w:rsidRDefault="0089041B" w:rsidP="0087007C">
      <w:pPr>
        <w:pStyle w:val="ZADEVA"/>
        <w:spacing w:line="288" w:lineRule="auto"/>
        <w:jc w:val="both"/>
        <w:rPr>
          <w:szCs w:val="20"/>
          <w:lang w:val="sl-SI"/>
        </w:rPr>
      </w:pPr>
      <w:r>
        <w:rPr>
          <w:szCs w:val="20"/>
          <w:lang w:val="sl-SI"/>
        </w:rPr>
        <w:t>Zap. št. 16</w:t>
      </w:r>
      <w:r w:rsidRPr="000A40A6">
        <w:rPr>
          <w:szCs w:val="20"/>
          <w:lang w:val="sl-SI"/>
        </w:rPr>
        <w:t>:</w:t>
      </w:r>
    </w:p>
    <w:p w14:paraId="74EAED07" w14:textId="77777777" w:rsidR="0089041B" w:rsidRPr="000A40A6" w:rsidRDefault="0089041B" w:rsidP="0087007C">
      <w:pPr>
        <w:pStyle w:val="ZADEVA"/>
        <w:spacing w:line="288" w:lineRule="auto"/>
        <w:jc w:val="both"/>
        <w:rPr>
          <w:szCs w:val="20"/>
          <w:lang w:val="sl-SI"/>
        </w:rPr>
      </w:pPr>
    </w:p>
    <w:p w14:paraId="739413E9" w14:textId="184393A1" w:rsidR="0089041B" w:rsidRDefault="0089041B" w:rsidP="0087007C">
      <w:pPr>
        <w:tabs>
          <w:tab w:val="left" w:pos="426"/>
        </w:tabs>
        <w:spacing w:line="288" w:lineRule="auto"/>
        <w:jc w:val="both"/>
        <w:outlineLvl w:val="0"/>
        <w:rPr>
          <w:bCs/>
          <w:noProof/>
          <w:szCs w:val="20"/>
          <w:lang w:val="sl-SI"/>
        </w:rPr>
      </w:pPr>
      <w:r w:rsidRPr="00262A10">
        <w:rPr>
          <w:noProof/>
          <w:kern w:val="32"/>
          <w:szCs w:val="20"/>
          <w:u w:val="single"/>
          <w:lang w:val="sl-SI" w:eastAsia="sl-SI"/>
        </w:rPr>
        <w:t>Naslov RRI aktivnosti</w:t>
      </w:r>
      <w:r w:rsidRPr="00262A10">
        <w:rPr>
          <w:noProof/>
          <w:kern w:val="32"/>
          <w:szCs w:val="20"/>
          <w:lang w:val="sl-SI" w:eastAsia="sl-SI"/>
        </w:rPr>
        <w:t xml:space="preserve">: </w:t>
      </w:r>
      <w:r>
        <w:rPr>
          <w:bCs/>
          <w:noProof/>
          <w:szCs w:val="20"/>
          <w:lang w:val="sl-SI"/>
        </w:rPr>
        <w:t xml:space="preserve">Informacijski </w:t>
      </w:r>
      <w:r w:rsidR="0070153F">
        <w:rPr>
          <w:bCs/>
          <w:noProof/>
          <w:szCs w:val="20"/>
          <w:lang w:val="sl-SI"/>
        </w:rPr>
        <w:t xml:space="preserve">Observatorij </w:t>
      </w:r>
      <w:r>
        <w:rPr>
          <w:bCs/>
          <w:noProof/>
          <w:szCs w:val="20"/>
          <w:lang w:val="sl-SI"/>
        </w:rPr>
        <w:t>Slovenske vojske za vzpostavitev situacijskega zavedanja na obrambnem področju (INF-OBS-SV)</w:t>
      </w:r>
      <w:r>
        <w:rPr>
          <w:bCs/>
          <w:noProof/>
          <w:szCs w:val="20"/>
          <w:lang w:val="sl-SI"/>
        </w:rPr>
        <w:tab/>
      </w:r>
    </w:p>
    <w:p w14:paraId="53C438D9" w14:textId="77777777" w:rsidR="007606D2" w:rsidRDefault="007606D2" w:rsidP="0087007C">
      <w:pPr>
        <w:pStyle w:val="ZADEVA"/>
        <w:spacing w:line="288" w:lineRule="auto"/>
        <w:jc w:val="both"/>
        <w:rPr>
          <w:szCs w:val="20"/>
          <w:lang w:val="sl-SI"/>
        </w:rPr>
      </w:pPr>
    </w:p>
    <w:p w14:paraId="438238F6" w14:textId="0FBB81E7" w:rsidR="00CD7559" w:rsidRPr="00211090" w:rsidRDefault="00CD7559" w:rsidP="0087007C">
      <w:pPr>
        <w:spacing w:line="288" w:lineRule="auto"/>
        <w:jc w:val="both"/>
        <w:rPr>
          <w:iCs/>
          <w:szCs w:val="20"/>
          <w:lang w:val="sl-SI"/>
        </w:rPr>
      </w:pPr>
      <w:r w:rsidRPr="00211090">
        <w:rPr>
          <w:iCs/>
          <w:szCs w:val="20"/>
          <w:lang w:val="sl-SI"/>
        </w:rPr>
        <w:t xml:space="preserve">Z vzpostavitvijo Informacijskega </w:t>
      </w:r>
      <w:r w:rsidR="0070153F" w:rsidRPr="00211090">
        <w:rPr>
          <w:iCs/>
          <w:szCs w:val="20"/>
          <w:lang w:val="sl-SI"/>
        </w:rPr>
        <w:t xml:space="preserve">Observatorija </w:t>
      </w:r>
      <w:r w:rsidRPr="00211090">
        <w:rPr>
          <w:iCs/>
          <w:szCs w:val="20"/>
          <w:lang w:val="sl-SI"/>
        </w:rPr>
        <w:t xml:space="preserve">Slovenske vojske </w:t>
      </w:r>
      <w:r>
        <w:rPr>
          <w:bCs/>
          <w:noProof/>
          <w:szCs w:val="20"/>
          <w:lang w:val="sl-SI"/>
        </w:rPr>
        <w:t>(INF-OBS-SV)</w:t>
      </w:r>
      <w:r w:rsidR="00B2457B">
        <w:rPr>
          <w:bCs/>
          <w:noProof/>
          <w:szCs w:val="20"/>
          <w:lang w:val="sl-SI"/>
        </w:rPr>
        <w:t xml:space="preserve"> </w:t>
      </w:r>
      <w:r w:rsidR="00B2457B">
        <w:rPr>
          <w:iCs/>
          <w:szCs w:val="20"/>
          <w:lang w:val="sl-SI"/>
        </w:rPr>
        <w:t>bo Ministrstvo za obrambo pridobilo</w:t>
      </w:r>
      <w:r w:rsidRPr="00211090">
        <w:rPr>
          <w:iCs/>
          <w:szCs w:val="20"/>
          <w:lang w:val="sl-SI"/>
        </w:rPr>
        <w:t xml:space="preserve"> orodje, ki bo omogočalo oblikovanje situacijskega zavedanja o informacijskem okolju delovanja. </w:t>
      </w:r>
      <w:r w:rsidR="00B2457B">
        <w:rPr>
          <w:bCs/>
          <w:noProof/>
          <w:szCs w:val="20"/>
          <w:lang w:val="sl-SI"/>
        </w:rPr>
        <w:t>INF-OBS-SV</w:t>
      </w:r>
      <w:r w:rsidR="00B2457B" w:rsidRPr="00211090">
        <w:rPr>
          <w:iCs/>
          <w:szCs w:val="20"/>
          <w:lang w:val="sl-SI"/>
        </w:rPr>
        <w:t xml:space="preserve"> </w:t>
      </w:r>
      <w:r w:rsidR="00B2457B">
        <w:rPr>
          <w:iCs/>
          <w:szCs w:val="20"/>
          <w:lang w:val="sl-SI"/>
        </w:rPr>
        <w:t xml:space="preserve">bo </w:t>
      </w:r>
      <w:r w:rsidRPr="00211090">
        <w:rPr>
          <w:iCs/>
          <w:szCs w:val="20"/>
          <w:lang w:val="sl-SI"/>
        </w:rPr>
        <w:t>iz medijev in jav</w:t>
      </w:r>
      <w:r w:rsidR="00B2457B">
        <w:rPr>
          <w:iCs/>
          <w:szCs w:val="20"/>
          <w:lang w:val="sl-SI"/>
        </w:rPr>
        <w:t>no dostopnih vsebin,</w:t>
      </w:r>
      <w:r w:rsidRPr="00211090">
        <w:rPr>
          <w:iCs/>
          <w:szCs w:val="20"/>
          <w:lang w:val="sl-SI"/>
        </w:rPr>
        <w:t xml:space="preserve"> s pomočjo računalniško podprte </w:t>
      </w:r>
      <w:r w:rsidRPr="00211090">
        <w:rPr>
          <w:iCs/>
          <w:szCs w:val="20"/>
          <w:lang w:val="sl-SI"/>
        </w:rPr>
        <w:lastRenderedPageBreak/>
        <w:t>umetne inteligence</w:t>
      </w:r>
      <w:r w:rsidR="00285230">
        <w:rPr>
          <w:iCs/>
          <w:szCs w:val="20"/>
          <w:lang w:val="sl-SI"/>
        </w:rPr>
        <w:t>,</w:t>
      </w:r>
      <w:r w:rsidRPr="00211090">
        <w:rPr>
          <w:iCs/>
          <w:szCs w:val="20"/>
          <w:lang w:val="sl-SI"/>
        </w:rPr>
        <w:t xml:space="preserve"> oblikoval bazo informacij</w:t>
      </w:r>
      <w:r w:rsidR="00B2457B">
        <w:rPr>
          <w:iCs/>
          <w:szCs w:val="20"/>
          <w:lang w:val="sl-SI"/>
        </w:rPr>
        <w:t>,</w:t>
      </w:r>
      <w:r w:rsidR="007125F2">
        <w:rPr>
          <w:iCs/>
          <w:szCs w:val="20"/>
          <w:lang w:val="sl-SI"/>
        </w:rPr>
        <w:t xml:space="preserve"> </w:t>
      </w:r>
      <w:r w:rsidRPr="00211090">
        <w:rPr>
          <w:iCs/>
          <w:szCs w:val="20"/>
          <w:lang w:val="sl-SI"/>
        </w:rPr>
        <w:t>potrebnih za</w:t>
      </w:r>
      <w:r w:rsidR="00B2457B">
        <w:rPr>
          <w:iCs/>
          <w:szCs w:val="20"/>
          <w:lang w:val="sl-SI"/>
        </w:rPr>
        <w:t xml:space="preserve"> spremljanje okolja v katerem</w:t>
      </w:r>
      <w:r w:rsidRPr="00211090">
        <w:rPr>
          <w:iCs/>
          <w:szCs w:val="20"/>
          <w:lang w:val="sl-SI"/>
        </w:rPr>
        <w:t xml:space="preserve"> deluje</w:t>
      </w:r>
      <w:r w:rsidR="00B2457B">
        <w:rPr>
          <w:iCs/>
          <w:szCs w:val="20"/>
          <w:lang w:val="sl-SI"/>
        </w:rPr>
        <w:t xml:space="preserve"> Slovenska vojska (njeno javno podobo</w:t>
      </w:r>
      <w:r w:rsidRPr="00211090">
        <w:rPr>
          <w:iCs/>
          <w:szCs w:val="20"/>
          <w:lang w:val="sl-SI"/>
        </w:rPr>
        <w:t>, poznavanje informacijskega okolja delovanja in ciljnih skupin</w:t>
      </w:r>
      <w:r w:rsidR="007125F2">
        <w:rPr>
          <w:iCs/>
          <w:szCs w:val="20"/>
          <w:lang w:val="sl-SI"/>
        </w:rPr>
        <w:t>)</w:t>
      </w:r>
      <w:r w:rsidRPr="00211090">
        <w:rPr>
          <w:iCs/>
          <w:szCs w:val="20"/>
          <w:lang w:val="sl-SI"/>
        </w:rPr>
        <w:t xml:space="preserve">. </w:t>
      </w:r>
      <w:r w:rsidR="00285230">
        <w:rPr>
          <w:iCs/>
          <w:szCs w:val="20"/>
          <w:lang w:val="sl-SI"/>
        </w:rPr>
        <w:t>Informacijsko o</w:t>
      </w:r>
      <w:r w:rsidRPr="00211090">
        <w:rPr>
          <w:iCs/>
          <w:szCs w:val="20"/>
          <w:lang w:val="sl-SI"/>
        </w:rPr>
        <w:t>rodje bo ob nadaljnjih nadgradnjah in sistemskih dopolnitvah omogočal</w:t>
      </w:r>
      <w:r w:rsidR="007125F2">
        <w:rPr>
          <w:iCs/>
          <w:szCs w:val="20"/>
          <w:lang w:val="sl-SI"/>
        </w:rPr>
        <w:t>o</w:t>
      </w:r>
      <w:r w:rsidRPr="00211090">
        <w:rPr>
          <w:iCs/>
          <w:szCs w:val="20"/>
          <w:lang w:val="sl-SI"/>
        </w:rPr>
        <w:t xml:space="preserve"> simulacije, monitoring in preigravanje scenarijev ter pravočasno predlagal</w:t>
      </w:r>
      <w:r w:rsidR="007125F2">
        <w:rPr>
          <w:iCs/>
          <w:szCs w:val="20"/>
          <w:lang w:val="sl-SI"/>
        </w:rPr>
        <w:t>o</w:t>
      </w:r>
      <w:r w:rsidR="00285230">
        <w:rPr>
          <w:iCs/>
          <w:szCs w:val="20"/>
          <w:lang w:val="sl-SI"/>
        </w:rPr>
        <w:t xml:space="preserve"> aktivnosti za delovanje Slovenske vojske (SV)</w:t>
      </w:r>
      <w:r w:rsidRPr="00211090">
        <w:rPr>
          <w:iCs/>
          <w:szCs w:val="20"/>
          <w:lang w:val="sl-SI"/>
        </w:rPr>
        <w:t xml:space="preserve"> na ciljnih interesnih področjih. Prav tako bo </w:t>
      </w:r>
      <w:r w:rsidR="007125F2">
        <w:rPr>
          <w:bCs/>
          <w:noProof/>
          <w:szCs w:val="20"/>
          <w:lang w:val="sl-SI"/>
        </w:rPr>
        <w:t>INF-OBS-SV</w:t>
      </w:r>
      <w:r w:rsidR="007125F2" w:rsidRPr="00211090">
        <w:rPr>
          <w:iCs/>
          <w:szCs w:val="20"/>
          <w:lang w:val="sl-SI"/>
        </w:rPr>
        <w:t xml:space="preserve"> </w:t>
      </w:r>
      <w:r w:rsidRPr="00211090">
        <w:rPr>
          <w:iCs/>
          <w:szCs w:val="20"/>
          <w:lang w:val="sl-SI"/>
        </w:rPr>
        <w:t xml:space="preserve">omogočal vključevanje nekinetične komponente v štabne </w:t>
      </w:r>
      <w:r w:rsidR="00285230">
        <w:rPr>
          <w:iCs/>
          <w:szCs w:val="20"/>
          <w:lang w:val="sl-SI"/>
        </w:rPr>
        <w:t>procese odločanja in načrtovanja</w:t>
      </w:r>
      <w:r w:rsidRPr="00211090">
        <w:rPr>
          <w:iCs/>
          <w:szCs w:val="20"/>
          <w:lang w:val="sl-SI"/>
        </w:rPr>
        <w:t xml:space="preserve"> ter bo hkrati omogočal identifikacijo dezinformacij, trendov in odnosa do SV.</w:t>
      </w:r>
      <w:r w:rsidR="007125F2">
        <w:rPr>
          <w:iCs/>
          <w:szCs w:val="20"/>
          <w:lang w:val="sl-SI"/>
        </w:rPr>
        <w:t xml:space="preserve"> </w:t>
      </w:r>
    </w:p>
    <w:p w14:paraId="1FD2B6E3" w14:textId="77777777" w:rsidR="00DB0E9F" w:rsidRDefault="00DB0E9F" w:rsidP="00B91708">
      <w:pPr>
        <w:pStyle w:val="ZADEVA"/>
        <w:spacing w:line="288" w:lineRule="auto"/>
        <w:jc w:val="both"/>
        <w:rPr>
          <w:szCs w:val="20"/>
          <w:lang w:val="sl-SI"/>
        </w:rPr>
      </w:pPr>
    </w:p>
    <w:p w14:paraId="3A412581" w14:textId="429D18F1" w:rsidR="00B91708" w:rsidRDefault="00B91708" w:rsidP="00B91708">
      <w:pPr>
        <w:pStyle w:val="ZADEVA"/>
        <w:spacing w:line="288" w:lineRule="auto"/>
        <w:jc w:val="both"/>
        <w:rPr>
          <w:szCs w:val="20"/>
          <w:lang w:val="sl-SI"/>
        </w:rPr>
      </w:pPr>
      <w:r>
        <w:rPr>
          <w:szCs w:val="20"/>
          <w:lang w:val="sl-SI"/>
        </w:rPr>
        <w:t>Zap. št. 17</w:t>
      </w:r>
      <w:r w:rsidRPr="000A40A6">
        <w:rPr>
          <w:szCs w:val="20"/>
          <w:lang w:val="sl-SI"/>
        </w:rPr>
        <w:t>:</w:t>
      </w:r>
    </w:p>
    <w:p w14:paraId="704885D9" w14:textId="77777777" w:rsidR="00B91708" w:rsidRPr="000A40A6" w:rsidRDefault="00B91708" w:rsidP="00B91708">
      <w:pPr>
        <w:pStyle w:val="ZADEVA"/>
        <w:spacing w:line="288" w:lineRule="auto"/>
        <w:jc w:val="both"/>
        <w:rPr>
          <w:szCs w:val="20"/>
          <w:lang w:val="sl-SI"/>
        </w:rPr>
      </w:pPr>
    </w:p>
    <w:p w14:paraId="0EEA5E47" w14:textId="77777777" w:rsidR="00B91708" w:rsidRDefault="00B91708" w:rsidP="003606C0">
      <w:pPr>
        <w:tabs>
          <w:tab w:val="left" w:pos="426"/>
        </w:tabs>
        <w:spacing w:line="288" w:lineRule="auto"/>
        <w:jc w:val="both"/>
        <w:outlineLvl w:val="0"/>
        <w:rPr>
          <w:bCs/>
          <w:noProof/>
          <w:szCs w:val="20"/>
          <w:lang w:val="sl-SI"/>
        </w:rPr>
      </w:pPr>
      <w:r w:rsidRPr="00262A10">
        <w:rPr>
          <w:noProof/>
          <w:kern w:val="32"/>
          <w:szCs w:val="20"/>
          <w:u w:val="single"/>
          <w:lang w:val="sl-SI" w:eastAsia="sl-SI"/>
        </w:rPr>
        <w:t>Naslov RRI aktivnosti</w:t>
      </w:r>
      <w:r w:rsidRPr="00262A10">
        <w:rPr>
          <w:noProof/>
          <w:kern w:val="32"/>
          <w:szCs w:val="20"/>
          <w:lang w:val="sl-SI" w:eastAsia="sl-SI"/>
        </w:rPr>
        <w:t xml:space="preserve">: </w:t>
      </w:r>
      <w:r>
        <w:rPr>
          <w:bCs/>
          <w:noProof/>
          <w:szCs w:val="20"/>
          <w:lang w:val="sl-SI"/>
        </w:rPr>
        <w:t>Informacijsko telekomunikacijsko okolje podprto z umetno inteligenco za sprotno in kontinuirano operacionalizacijo mednarodnega in nacionalnega prava ter pravnomočnih sodb mednarodnih in nacionalnih sodišč v zvezi s teorijo oboroženih sil in teorijo vojaške strategije (ITO-UI)</w:t>
      </w:r>
    </w:p>
    <w:p w14:paraId="067AB6DB" w14:textId="77777777" w:rsidR="001F1509" w:rsidRDefault="001F1509" w:rsidP="003606C0">
      <w:pPr>
        <w:spacing w:line="288" w:lineRule="auto"/>
        <w:jc w:val="both"/>
        <w:rPr>
          <w:szCs w:val="20"/>
        </w:rPr>
      </w:pPr>
    </w:p>
    <w:p w14:paraId="49534745" w14:textId="3CB5E985" w:rsidR="001F1509" w:rsidRPr="001F1509" w:rsidRDefault="00E34C3B" w:rsidP="003606C0">
      <w:pPr>
        <w:spacing w:line="288" w:lineRule="auto"/>
        <w:jc w:val="both"/>
        <w:rPr>
          <w:noProof/>
          <w:szCs w:val="20"/>
          <w:lang w:val="sl-SI"/>
        </w:rPr>
      </w:pPr>
      <w:r>
        <w:rPr>
          <w:noProof/>
          <w:szCs w:val="20"/>
          <w:lang w:val="sl-SI"/>
        </w:rPr>
        <w:t>Cilj raziskovalno-razvojnega projekta je</w:t>
      </w:r>
      <w:r w:rsidR="001F1509" w:rsidRPr="001F1509">
        <w:rPr>
          <w:noProof/>
          <w:szCs w:val="20"/>
          <w:lang w:val="sl-SI"/>
        </w:rPr>
        <w:t xml:space="preserve"> analitsko okolje</w:t>
      </w:r>
      <w:r>
        <w:rPr>
          <w:noProof/>
          <w:szCs w:val="20"/>
          <w:lang w:val="sl-SI"/>
        </w:rPr>
        <w:t>, ki bo</w:t>
      </w:r>
      <w:r w:rsidR="001F1509" w:rsidRPr="001F1509">
        <w:rPr>
          <w:noProof/>
          <w:szCs w:val="20"/>
          <w:lang w:val="sl-SI"/>
        </w:rPr>
        <w:t xml:space="preserve"> podprto z</w:t>
      </w:r>
      <w:r>
        <w:rPr>
          <w:noProof/>
          <w:szCs w:val="20"/>
          <w:lang w:val="sl-SI"/>
        </w:rPr>
        <w:t xml:space="preserve"> umetno inteligenco in  izobraževalnim</w:t>
      </w:r>
      <w:r w:rsidR="001F1509" w:rsidRPr="001F1509">
        <w:rPr>
          <w:noProof/>
          <w:szCs w:val="20"/>
          <w:lang w:val="sl-SI"/>
        </w:rPr>
        <w:t xml:space="preserve"> gradivo</w:t>
      </w:r>
      <w:r>
        <w:rPr>
          <w:noProof/>
          <w:szCs w:val="20"/>
          <w:lang w:val="sl-SI"/>
        </w:rPr>
        <w:t>m</w:t>
      </w:r>
      <w:r w:rsidR="00197377">
        <w:rPr>
          <w:noProof/>
          <w:szCs w:val="20"/>
          <w:lang w:val="sl-SI"/>
        </w:rPr>
        <w:t xml:space="preserve"> ter</w:t>
      </w:r>
      <w:r w:rsidR="001F1509" w:rsidRPr="001F1509">
        <w:rPr>
          <w:noProof/>
          <w:szCs w:val="20"/>
          <w:lang w:val="sl-SI"/>
        </w:rPr>
        <w:t xml:space="preserve"> bo primarno name</w:t>
      </w:r>
      <w:r w:rsidR="00DB0E9F">
        <w:rPr>
          <w:noProof/>
          <w:szCs w:val="20"/>
          <w:lang w:val="sl-SI"/>
        </w:rPr>
        <w:t>njeno vojaškemu izobraževanju ter</w:t>
      </w:r>
      <w:r w:rsidR="001F1509" w:rsidRPr="001F1509">
        <w:rPr>
          <w:noProof/>
          <w:szCs w:val="20"/>
          <w:lang w:val="sl-SI"/>
        </w:rPr>
        <w:t xml:space="preserve"> usposabljanju. S tem projektom se bosta odprli dve novi področji vojaške znanosti</w:t>
      </w:r>
      <w:r>
        <w:rPr>
          <w:noProof/>
          <w:szCs w:val="20"/>
          <w:lang w:val="sl-SI"/>
        </w:rPr>
        <w:t>:</w:t>
      </w:r>
      <w:r w:rsidR="001F1509" w:rsidRPr="001F1509">
        <w:rPr>
          <w:noProof/>
          <w:szCs w:val="20"/>
          <w:lang w:val="sl-SI"/>
        </w:rPr>
        <w:t xml:space="preserve"> teorija oboroženih sil in teorija vojaške strategije, ki bosta pod</w:t>
      </w:r>
      <w:r>
        <w:rPr>
          <w:noProof/>
          <w:szCs w:val="20"/>
          <w:lang w:val="sl-SI"/>
        </w:rPr>
        <w:t>p</w:t>
      </w:r>
      <w:r w:rsidR="001F1509" w:rsidRPr="001F1509">
        <w:rPr>
          <w:noProof/>
          <w:szCs w:val="20"/>
          <w:lang w:val="sl-SI"/>
        </w:rPr>
        <w:t>rti z raziskavami na dejanskih podatkih, izobraževalnim gradivom in z znanstveno monografijo.</w:t>
      </w:r>
    </w:p>
    <w:p w14:paraId="1DB40D8F" w14:textId="77777777" w:rsidR="0050429B" w:rsidRDefault="0050429B" w:rsidP="0050429B">
      <w:pPr>
        <w:pStyle w:val="ZADEVA"/>
        <w:spacing w:line="276" w:lineRule="auto"/>
        <w:jc w:val="both"/>
        <w:rPr>
          <w:noProof/>
          <w:szCs w:val="20"/>
          <w:lang w:val="sl-SI"/>
        </w:rPr>
      </w:pPr>
    </w:p>
    <w:p w14:paraId="0935533A" w14:textId="309CED54" w:rsidR="0050429B" w:rsidRPr="00D2405F" w:rsidRDefault="0050429B" w:rsidP="0050429B">
      <w:pPr>
        <w:pStyle w:val="ZADEVA"/>
        <w:spacing w:line="276" w:lineRule="auto"/>
        <w:jc w:val="both"/>
        <w:rPr>
          <w:noProof/>
          <w:szCs w:val="20"/>
          <w:lang w:val="sl-SI"/>
        </w:rPr>
      </w:pPr>
      <w:r w:rsidRPr="00D2405F">
        <w:rPr>
          <w:noProof/>
          <w:szCs w:val="20"/>
          <w:lang w:val="sl-SI"/>
        </w:rPr>
        <w:t xml:space="preserve">Zap. št. </w:t>
      </w:r>
      <w:r>
        <w:rPr>
          <w:noProof/>
          <w:szCs w:val="20"/>
          <w:lang w:val="sl-SI"/>
        </w:rPr>
        <w:t>18</w:t>
      </w:r>
      <w:r w:rsidRPr="00D2405F">
        <w:rPr>
          <w:noProof/>
          <w:szCs w:val="20"/>
          <w:lang w:val="sl-SI"/>
        </w:rPr>
        <w:t>:</w:t>
      </w:r>
    </w:p>
    <w:p w14:paraId="5DC693A3" w14:textId="77777777" w:rsidR="0050429B" w:rsidRPr="00D2405F" w:rsidRDefault="0050429B" w:rsidP="0050429B">
      <w:pPr>
        <w:pStyle w:val="ZADEVA"/>
        <w:spacing w:line="276" w:lineRule="auto"/>
        <w:jc w:val="both"/>
        <w:rPr>
          <w:noProof/>
          <w:szCs w:val="20"/>
          <w:lang w:val="sl-SI"/>
        </w:rPr>
      </w:pPr>
    </w:p>
    <w:p w14:paraId="261ABD91" w14:textId="77777777" w:rsidR="0050429B" w:rsidRPr="00D2405F" w:rsidRDefault="0050429B" w:rsidP="003606C0">
      <w:pPr>
        <w:tabs>
          <w:tab w:val="left" w:pos="426"/>
        </w:tabs>
        <w:spacing w:line="288" w:lineRule="auto"/>
        <w:jc w:val="both"/>
        <w:outlineLvl w:val="0"/>
        <w:rPr>
          <w:noProof/>
          <w:lang w:val="sl-SI"/>
        </w:rPr>
      </w:pPr>
      <w:r w:rsidRPr="00D2405F">
        <w:rPr>
          <w:noProof/>
          <w:kern w:val="32"/>
          <w:szCs w:val="20"/>
          <w:u w:val="single"/>
          <w:lang w:val="sl-SI" w:eastAsia="sl-SI"/>
        </w:rPr>
        <w:t>Naslov RRI aktivnosti</w:t>
      </w:r>
      <w:r w:rsidRPr="00D2405F">
        <w:rPr>
          <w:noProof/>
          <w:kern w:val="32"/>
          <w:szCs w:val="20"/>
          <w:lang w:val="sl-SI" w:eastAsia="sl-SI"/>
        </w:rPr>
        <w:t xml:space="preserve">: </w:t>
      </w:r>
      <w:r w:rsidRPr="00D2405F">
        <w:rPr>
          <w:noProof/>
          <w:lang w:val="sl-SI"/>
        </w:rPr>
        <w:t>Razvoj in preverjanje postopkov za uporabo orožja za boj proti rojem brezpilotnih letalnih sistemov (BLS-TOČKA)</w:t>
      </w:r>
    </w:p>
    <w:p w14:paraId="6AE725FC" w14:textId="77777777" w:rsidR="0050429B" w:rsidRPr="00D2405F" w:rsidRDefault="0050429B" w:rsidP="003606C0">
      <w:pPr>
        <w:tabs>
          <w:tab w:val="left" w:pos="426"/>
        </w:tabs>
        <w:spacing w:line="288" w:lineRule="auto"/>
        <w:jc w:val="both"/>
        <w:outlineLvl w:val="0"/>
        <w:rPr>
          <w:noProof/>
          <w:lang w:val="sl-SI"/>
        </w:rPr>
      </w:pPr>
    </w:p>
    <w:p w14:paraId="40A92B3C" w14:textId="0FE60C3A" w:rsidR="0050429B" w:rsidRDefault="0050429B" w:rsidP="003606C0">
      <w:pPr>
        <w:tabs>
          <w:tab w:val="left" w:pos="426"/>
        </w:tabs>
        <w:spacing w:line="288" w:lineRule="auto"/>
        <w:jc w:val="both"/>
        <w:outlineLvl w:val="0"/>
        <w:rPr>
          <w:noProof/>
          <w:lang w:val="sl-SI"/>
        </w:rPr>
      </w:pPr>
      <w:r w:rsidRPr="00126682">
        <w:rPr>
          <w:noProof/>
          <w:szCs w:val="20"/>
          <w:u w:val="single"/>
          <w:lang w:val="sl-SI"/>
        </w:rPr>
        <w:t>Kratek povzetek RRI aktivnosti:</w:t>
      </w:r>
      <w:r>
        <w:rPr>
          <w:noProof/>
          <w:szCs w:val="20"/>
          <w:lang w:val="sl-SI"/>
        </w:rPr>
        <w:t xml:space="preserve"> </w:t>
      </w:r>
      <w:r>
        <w:rPr>
          <w:noProof/>
          <w:lang w:val="sl-SI"/>
        </w:rPr>
        <w:t>Razvojno-raziskovalni projekt</w:t>
      </w:r>
      <w:r w:rsidRPr="003A31BB">
        <w:rPr>
          <w:noProof/>
          <w:lang w:val="sl-SI"/>
        </w:rPr>
        <w:t xml:space="preserve"> </w:t>
      </w:r>
      <w:r w:rsidRPr="00D2405F">
        <w:rPr>
          <w:noProof/>
          <w:lang w:val="sl-SI"/>
        </w:rPr>
        <w:t>BLS-TOČKA bo zagotovil izvajanje primerjalnih študij o</w:t>
      </w:r>
      <w:r>
        <w:rPr>
          <w:noProof/>
          <w:lang w:val="sl-SI"/>
        </w:rPr>
        <w:t xml:space="preserve"> načinu izvajanja selektivnega </w:t>
      </w:r>
      <w:r w:rsidRPr="00D2405F">
        <w:rPr>
          <w:noProof/>
          <w:lang w:val="sl-SI"/>
        </w:rPr>
        <w:t>oziroma točkovnega eliminiranja ter uničevanja nasprotnikovih oziroma sovražnih brezpilotnih letalnih sistemov različnih kategorij</w:t>
      </w:r>
      <w:r>
        <w:rPr>
          <w:noProof/>
          <w:lang w:val="sl-SI"/>
        </w:rPr>
        <w:t>, kot</w:t>
      </w:r>
      <w:r w:rsidRPr="00D2405F">
        <w:rPr>
          <w:noProof/>
          <w:lang w:val="sl-SI"/>
        </w:rPr>
        <w:t xml:space="preserve"> tudi izvajanje praktičnih testiranj učinkovitosti predlaganih načinov boja proti BLS. Izbrani ponudnik bo zagotavljal različne vrste komercialnih in nekomercialnih BLS v dogovoru z naročnikom, sodeloval s svojimi strokovnimi ekipami pri izvajanju testiranj opreme in orožja za boj proti BLS ter izvedel primerjalne analize njihove uporabnosti za izvajanje različnih nalog v okviru Slovenske vojske. </w:t>
      </w:r>
      <w:r w:rsidR="00D35022">
        <w:rPr>
          <w:noProof/>
          <w:lang w:val="sl-SI"/>
        </w:rPr>
        <w:t>Slovenska vojska bo v okviru projekta</w:t>
      </w:r>
      <w:r>
        <w:rPr>
          <w:noProof/>
          <w:lang w:val="sl-SI"/>
        </w:rPr>
        <w:t xml:space="preserve"> BLS</w:t>
      </w:r>
      <w:r w:rsidRPr="00D2405F">
        <w:rPr>
          <w:noProof/>
          <w:lang w:val="sl-SI"/>
        </w:rPr>
        <w:t>-TOČKA izvedla nakup dveh kompletov testne ročne opreme, oziroma »pušk« za boj proti BLS od vsaj treh svetovnih proizvajalcev, izbran ponudnik pa bo izvajal primerjalne študije učinkovitosti opreme (pušk) za boj proti BLS. Pričakujemo da bo ponudnik zagota</w:t>
      </w:r>
      <w:r>
        <w:rPr>
          <w:noProof/>
          <w:lang w:val="sl-SI"/>
        </w:rPr>
        <w:t>vljal opremo, znanje in strokovnjake za izvajanje sistemov za boj proti rojem BLS.</w:t>
      </w:r>
    </w:p>
    <w:p w14:paraId="076FBA08" w14:textId="22326895" w:rsidR="003606C0" w:rsidRDefault="003606C0" w:rsidP="003606C0">
      <w:pPr>
        <w:tabs>
          <w:tab w:val="left" w:pos="426"/>
        </w:tabs>
        <w:spacing w:line="288" w:lineRule="auto"/>
        <w:jc w:val="both"/>
        <w:outlineLvl w:val="0"/>
        <w:rPr>
          <w:noProof/>
          <w:lang w:val="sl-SI"/>
        </w:rPr>
      </w:pPr>
    </w:p>
    <w:p w14:paraId="66224CF9" w14:textId="1FE390B3" w:rsidR="003606C0" w:rsidRPr="00D2405F" w:rsidRDefault="003606C0" w:rsidP="003606C0">
      <w:pPr>
        <w:pStyle w:val="ZADEVA"/>
        <w:spacing w:line="276" w:lineRule="auto"/>
        <w:jc w:val="both"/>
        <w:rPr>
          <w:noProof/>
          <w:szCs w:val="20"/>
          <w:lang w:val="sl-SI"/>
        </w:rPr>
      </w:pPr>
      <w:r w:rsidRPr="00D2405F">
        <w:rPr>
          <w:noProof/>
          <w:szCs w:val="20"/>
          <w:lang w:val="sl-SI"/>
        </w:rPr>
        <w:t xml:space="preserve">Zap. št. </w:t>
      </w:r>
      <w:r>
        <w:rPr>
          <w:noProof/>
          <w:szCs w:val="20"/>
          <w:lang w:val="sl-SI"/>
        </w:rPr>
        <w:t>19</w:t>
      </w:r>
      <w:r w:rsidRPr="00D2405F">
        <w:rPr>
          <w:noProof/>
          <w:szCs w:val="20"/>
          <w:lang w:val="sl-SI"/>
        </w:rPr>
        <w:t>:</w:t>
      </w:r>
    </w:p>
    <w:p w14:paraId="4CEFCA31" w14:textId="77777777" w:rsidR="003606C0" w:rsidRPr="00D2405F" w:rsidRDefault="003606C0" w:rsidP="003606C0">
      <w:pPr>
        <w:pStyle w:val="ZADEVA"/>
        <w:spacing w:line="276" w:lineRule="auto"/>
        <w:jc w:val="both"/>
        <w:rPr>
          <w:noProof/>
          <w:szCs w:val="20"/>
          <w:lang w:val="sl-SI"/>
        </w:rPr>
      </w:pPr>
    </w:p>
    <w:p w14:paraId="262C9C8F" w14:textId="54091FB1" w:rsidR="003606C0" w:rsidRDefault="003606C0" w:rsidP="003606C0">
      <w:pPr>
        <w:tabs>
          <w:tab w:val="left" w:pos="426"/>
        </w:tabs>
        <w:spacing w:line="288" w:lineRule="auto"/>
        <w:jc w:val="both"/>
        <w:outlineLvl w:val="0"/>
        <w:rPr>
          <w:noProof/>
          <w:lang w:val="sl-SI"/>
        </w:rPr>
      </w:pPr>
      <w:r w:rsidRPr="00D2405F">
        <w:rPr>
          <w:noProof/>
          <w:kern w:val="32"/>
          <w:szCs w:val="20"/>
          <w:u w:val="single"/>
          <w:lang w:val="sl-SI" w:eastAsia="sl-SI"/>
        </w:rPr>
        <w:t>Naslov RRI aktivnosti</w:t>
      </w:r>
      <w:r w:rsidRPr="00D2405F">
        <w:rPr>
          <w:noProof/>
          <w:kern w:val="32"/>
          <w:szCs w:val="20"/>
          <w:lang w:val="sl-SI" w:eastAsia="sl-SI"/>
        </w:rPr>
        <w:t xml:space="preserve">: </w:t>
      </w:r>
      <w:r w:rsidRPr="00D2405F">
        <w:rPr>
          <w:noProof/>
          <w:lang w:val="sl-SI"/>
        </w:rPr>
        <w:t xml:space="preserve">Razvoj </w:t>
      </w:r>
      <w:r>
        <w:rPr>
          <w:noProof/>
          <w:lang w:val="sl-SI"/>
        </w:rPr>
        <w:t>večnamenskega modularnega premostitvenega</w:t>
      </w:r>
      <w:r w:rsidR="00A846D3">
        <w:rPr>
          <w:noProof/>
          <w:lang w:val="sl-SI"/>
        </w:rPr>
        <w:t xml:space="preserve"> </w:t>
      </w:r>
      <w:r>
        <w:rPr>
          <w:noProof/>
          <w:lang w:val="sl-SI"/>
        </w:rPr>
        <w:t>inženirskega objekta za začasno ali trajno uporabo (VMPIO)</w:t>
      </w:r>
    </w:p>
    <w:p w14:paraId="575B1BE2" w14:textId="3D847A1E" w:rsidR="003606C0" w:rsidRDefault="003606C0" w:rsidP="003606C0">
      <w:pPr>
        <w:tabs>
          <w:tab w:val="left" w:pos="426"/>
        </w:tabs>
        <w:spacing w:line="288" w:lineRule="auto"/>
        <w:jc w:val="both"/>
        <w:outlineLvl w:val="0"/>
        <w:rPr>
          <w:noProof/>
          <w:lang w:val="sl-SI"/>
        </w:rPr>
      </w:pPr>
    </w:p>
    <w:p w14:paraId="5A6946BD" w14:textId="1BE0839C" w:rsidR="002A19BE" w:rsidRDefault="003606C0" w:rsidP="003606C0">
      <w:pPr>
        <w:jc w:val="both"/>
        <w:rPr>
          <w:szCs w:val="20"/>
          <w:lang w:val="sl-SI"/>
        </w:rPr>
      </w:pPr>
      <w:r w:rsidRPr="003606C0">
        <w:rPr>
          <w:szCs w:val="20"/>
          <w:lang w:val="sl-SI"/>
        </w:rPr>
        <w:t>Cilj projek</w:t>
      </w:r>
      <w:r w:rsidR="007179EE">
        <w:rPr>
          <w:szCs w:val="20"/>
          <w:lang w:val="sl-SI"/>
        </w:rPr>
        <w:t>ta je razvoj demonstracijskega prototipa</w:t>
      </w:r>
      <w:r w:rsidRPr="003606C0">
        <w:rPr>
          <w:szCs w:val="20"/>
          <w:lang w:val="sl-SI"/>
        </w:rPr>
        <w:t xml:space="preserve"> večnamenskega modularnega premostitvenega inženirskega objekta – premostljivi most.</w:t>
      </w:r>
      <w:r>
        <w:rPr>
          <w:szCs w:val="20"/>
          <w:lang w:val="sl-SI"/>
        </w:rPr>
        <w:t xml:space="preserve"> </w:t>
      </w:r>
      <w:r w:rsidRPr="003606C0">
        <w:rPr>
          <w:szCs w:val="20"/>
          <w:lang w:val="sl-SI"/>
        </w:rPr>
        <w:t>Premostljivi most bo zasledoval naslednje lastnosti: mobilnost z uporabo obstoječih z</w:t>
      </w:r>
      <w:r w:rsidR="00A846D3">
        <w:rPr>
          <w:szCs w:val="20"/>
          <w:lang w:val="sl-SI"/>
        </w:rPr>
        <w:t>možnosti Slovenske vojske, hitro</w:t>
      </w:r>
      <w:r w:rsidRPr="003606C0">
        <w:rPr>
          <w:szCs w:val="20"/>
          <w:lang w:val="sl-SI"/>
        </w:rPr>
        <w:t xml:space="preserve"> postavitev v okolju, fleksibilnost glede na okolje postavitve ter začasno in dolgotrajno uporabo ob upoštevanju varnosti uporabnikov. Objekt mora</w:t>
      </w:r>
      <w:r w:rsidR="00A846D3">
        <w:rPr>
          <w:szCs w:val="20"/>
          <w:lang w:val="sl-SI"/>
        </w:rPr>
        <w:t xml:space="preserve"> prav tako</w:t>
      </w:r>
      <w:r w:rsidRPr="003606C0">
        <w:rPr>
          <w:szCs w:val="20"/>
          <w:lang w:val="sl-SI"/>
        </w:rPr>
        <w:t xml:space="preserve"> zasledovati nizke obratovalne stroške i</w:t>
      </w:r>
      <w:r w:rsidR="00A846D3">
        <w:rPr>
          <w:szCs w:val="20"/>
          <w:lang w:val="sl-SI"/>
        </w:rPr>
        <w:t xml:space="preserve">n stroške vzdrževanja. </w:t>
      </w:r>
    </w:p>
    <w:p w14:paraId="6AB88359" w14:textId="77777777" w:rsidR="002A19BE" w:rsidRDefault="002A19BE" w:rsidP="003606C0">
      <w:pPr>
        <w:jc w:val="both"/>
        <w:rPr>
          <w:szCs w:val="20"/>
          <w:lang w:val="sl-SI"/>
        </w:rPr>
      </w:pPr>
    </w:p>
    <w:p w14:paraId="3759F348" w14:textId="76601B92" w:rsidR="002A19BE" w:rsidRPr="002A19BE" w:rsidRDefault="002A19BE" w:rsidP="002A19BE">
      <w:pPr>
        <w:jc w:val="both"/>
        <w:rPr>
          <w:szCs w:val="20"/>
          <w:lang w:val="sl-SI"/>
        </w:rPr>
      </w:pPr>
      <w:r>
        <w:rPr>
          <w:szCs w:val="20"/>
          <w:lang w:val="sl-SI"/>
        </w:rPr>
        <w:t>S</w:t>
      </w:r>
      <w:r w:rsidRPr="002A19BE">
        <w:rPr>
          <w:szCs w:val="20"/>
          <w:lang w:val="sl-SI"/>
        </w:rPr>
        <w:t>istem</w:t>
      </w:r>
      <w:r>
        <w:rPr>
          <w:szCs w:val="20"/>
          <w:lang w:val="sl-SI"/>
        </w:rPr>
        <w:t xml:space="preserve"> mora biti</w:t>
      </w:r>
      <w:r w:rsidRPr="002A19BE">
        <w:rPr>
          <w:szCs w:val="20"/>
          <w:lang w:val="sl-SI"/>
        </w:rPr>
        <w:t xml:space="preserve"> za</w:t>
      </w:r>
      <w:r>
        <w:rPr>
          <w:szCs w:val="20"/>
          <w:lang w:val="sl-SI"/>
        </w:rPr>
        <w:t>snovan na način, ki</w:t>
      </w:r>
      <w:r w:rsidRPr="002A19BE">
        <w:rPr>
          <w:szCs w:val="20"/>
          <w:lang w:val="sl-SI"/>
        </w:rPr>
        <w:t xml:space="preserve"> omogoča enostavno sk</w:t>
      </w:r>
      <w:r>
        <w:rPr>
          <w:szCs w:val="20"/>
          <w:lang w:val="sl-SI"/>
        </w:rPr>
        <w:t>ladiščenje</w:t>
      </w:r>
      <w:r w:rsidRPr="002A19BE">
        <w:rPr>
          <w:szCs w:val="20"/>
          <w:lang w:val="sl-SI"/>
        </w:rPr>
        <w:t xml:space="preserve">, </w:t>
      </w:r>
      <w:r>
        <w:rPr>
          <w:szCs w:val="20"/>
          <w:lang w:val="sl-SI"/>
        </w:rPr>
        <w:t>enostavno vzdrževanje</w:t>
      </w:r>
      <w:r w:rsidRPr="002A19BE">
        <w:rPr>
          <w:szCs w:val="20"/>
          <w:lang w:val="sl-SI"/>
        </w:rPr>
        <w:t xml:space="preserve"> ter vzdržljivost ob dolgotrajni rabi. Konstrukcijska zasnova sistema mora omogočati hitro postavitev mostu v običajnih ali izrednih okoliščinah</w:t>
      </w:r>
      <w:r>
        <w:rPr>
          <w:szCs w:val="20"/>
          <w:lang w:val="sl-SI"/>
        </w:rPr>
        <w:t>, s</w:t>
      </w:r>
      <w:r w:rsidRPr="002A19BE">
        <w:rPr>
          <w:szCs w:val="20"/>
          <w:lang w:val="sl-SI"/>
        </w:rPr>
        <w:t xml:space="preserve"> čim manjšo uporabo dodatne mehaniza</w:t>
      </w:r>
      <w:r>
        <w:rPr>
          <w:szCs w:val="20"/>
          <w:lang w:val="sl-SI"/>
        </w:rPr>
        <w:t xml:space="preserve">cije in specializirane </w:t>
      </w:r>
      <w:r>
        <w:rPr>
          <w:szCs w:val="20"/>
          <w:lang w:val="sl-SI"/>
        </w:rPr>
        <w:lastRenderedPageBreak/>
        <w:t>opreme ter</w:t>
      </w:r>
      <w:r w:rsidRPr="002A19BE">
        <w:rPr>
          <w:szCs w:val="20"/>
          <w:lang w:val="sl-SI"/>
        </w:rPr>
        <w:t xml:space="preserve"> z uporabo čim manjšega števila ljudi. Celoten sistem mora vključevati vso opremo za ročno in/ali strojno postavitev. Posamezni konstrukcijski elementi morajo biti oblikovati tako, da omogočajo čim lažjo oprijemljivost za ročno in/ali strojno postavitev. </w:t>
      </w:r>
      <w:r>
        <w:rPr>
          <w:szCs w:val="20"/>
          <w:lang w:val="sl-SI"/>
        </w:rPr>
        <w:t>Z</w:t>
      </w:r>
      <w:r w:rsidRPr="002A19BE">
        <w:rPr>
          <w:szCs w:val="20"/>
          <w:lang w:val="sl-SI"/>
        </w:rPr>
        <w:t>asnova sistema</w:t>
      </w:r>
      <w:r>
        <w:rPr>
          <w:szCs w:val="20"/>
          <w:lang w:val="sl-SI"/>
        </w:rPr>
        <w:t xml:space="preserve"> mora</w:t>
      </w:r>
      <w:r w:rsidRPr="002A19BE">
        <w:rPr>
          <w:szCs w:val="20"/>
          <w:lang w:val="sl-SI"/>
        </w:rPr>
        <w:t xml:space="preserve"> omogočiti modularnost uporabe elementov </w:t>
      </w:r>
      <w:r>
        <w:rPr>
          <w:szCs w:val="20"/>
          <w:lang w:val="sl-SI"/>
        </w:rPr>
        <w:t>za različne namene oz. potrebe glede na konstrukcijo</w:t>
      </w:r>
      <w:r w:rsidRPr="002A19BE">
        <w:rPr>
          <w:szCs w:val="20"/>
          <w:lang w:val="sl-SI"/>
        </w:rPr>
        <w:t xml:space="preserve"> objekta: voziščna konstrukcija, podporna konstrukcija, dovozna konstrukcija (dovozne rampe). </w:t>
      </w:r>
    </w:p>
    <w:p w14:paraId="77C498B0" w14:textId="6818979B" w:rsidR="002A19BE" w:rsidRDefault="002A19BE" w:rsidP="003606C0">
      <w:pPr>
        <w:jc w:val="both"/>
        <w:rPr>
          <w:szCs w:val="20"/>
          <w:lang w:val="sl-SI"/>
        </w:rPr>
      </w:pPr>
    </w:p>
    <w:p w14:paraId="003B57DF" w14:textId="21D4B230" w:rsidR="003606C0" w:rsidRPr="003606C0" w:rsidRDefault="00A846D3" w:rsidP="003606C0">
      <w:pPr>
        <w:jc w:val="both"/>
        <w:rPr>
          <w:szCs w:val="20"/>
          <w:lang w:val="sl-SI"/>
        </w:rPr>
      </w:pPr>
      <w:r>
        <w:rPr>
          <w:szCs w:val="20"/>
          <w:lang w:val="sl-SI"/>
        </w:rPr>
        <w:t>Predmetni</w:t>
      </w:r>
      <w:r w:rsidR="003606C0" w:rsidRPr="003606C0">
        <w:rPr>
          <w:szCs w:val="20"/>
          <w:lang w:val="sl-SI"/>
        </w:rPr>
        <w:t xml:space="preserve"> projekt bo povečal zmogljivosti Slovenske vojske na inže</w:t>
      </w:r>
      <w:r>
        <w:rPr>
          <w:szCs w:val="20"/>
          <w:lang w:val="sl-SI"/>
        </w:rPr>
        <w:t>nirskem področju, saj bo povečal mobilnost</w:t>
      </w:r>
      <w:r w:rsidR="003606C0" w:rsidRPr="003606C0">
        <w:rPr>
          <w:szCs w:val="20"/>
          <w:lang w:val="sl-SI"/>
        </w:rPr>
        <w:t xml:space="preserve"> enot Slovenske vojske na sod</w:t>
      </w:r>
      <w:r>
        <w:rPr>
          <w:szCs w:val="20"/>
          <w:lang w:val="sl-SI"/>
        </w:rPr>
        <w:t>obnem bojišču. P</w:t>
      </w:r>
      <w:r w:rsidR="003606C0" w:rsidRPr="003606C0">
        <w:rPr>
          <w:szCs w:val="20"/>
          <w:lang w:val="sl-SI"/>
        </w:rPr>
        <w:t xml:space="preserve">remostljiv most </w:t>
      </w:r>
      <w:r>
        <w:rPr>
          <w:szCs w:val="20"/>
          <w:lang w:val="sl-SI"/>
        </w:rPr>
        <w:t xml:space="preserve">bo lahko </w:t>
      </w:r>
      <w:r w:rsidR="003606C0" w:rsidRPr="003606C0">
        <w:rPr>
          <w:szCs w:val="20"/>
          <w:lang w:val="sl-SI"/>
        </w:rPr>
        <w:t xml:space="preserve">uporabljen </w:t>
      </w:r>
      <w:r>
        <w:rPr>
          <w:szCs w:val="20"/>
          <w:lang w:val="sl-SI"/>
        </w:rPr>
        <w:t>tudi</w:t>
      </w:r>
      <w:r w:rsidR="003606C0" w:rsidRPr="003606C0">
        <w:rPr>
          <w:szCs w:val="20"/>
          <w:lang w:val="sl-SI"/>
        </w:rPr>
        <w:t xml:space="preserve"> v primeru večjih naravnih in drugih </w:t>
      </w:r>
      <w:r>
        <w:rPr>
          <w:szCs w:val="20"/>
          <w:lang w:val="sl-SI"/>
        </w:rPr>
        <w:t xml:space="preserve">nesreč, ko so obstoječi mostovi in </w:t>
      </w:r>
      <w:r w:rsidR="003606C0" w:rsidRPr="003606C0">
        <w:rPr>
          <w:szCs w:val="20"/>
          <w:lang w:val="sl-SI"/>
        </w:rPr>
        <w:t xml:space="preserve">brvi uničeni ali poškodovani. </w:t>
      </w:r>
    </w:p>
    <w:p w14:paraId="1E4D9A8E" w14:textId="77777777" w:rsidR="003606C0" w:rsidRPr="00D2405F" w:rsidRDefault="003606C0" w:rsidP="003606C0">
      <w:pPr>
        <w:tabs>
          <w:tab w:val="left" w:pos="426"/>
        </w:tabs>
        <w:spacing w:line="288" w:lineRule="auto"/>
        <w:jc w:val="both"/>
        <w:outlineLvl w:val="0"/>
        <w:rPr>
          <w:noProof/>
          <w:lang w:val="sl-SI"/>
        </w:rPr>
      </w:pPr>
    </w:p>
    <w:p w14:paraId="22E9E07E" w14:textId="10D6D6E4" w:rsidR="00904DE8" w:rsidRPr="00D2405F" w:rsidRDefault="00904DE8" w:rsidP="00904DE8">
      <w:pPr>
        <w:pStyle w:val="ZADEVA"/>
        <w:spacing w:line="276" w:lineRule="auto"/>
        <w:jc w:val="both"/>
        <w:rPr>
          <w:noProof/>
          <w:szCs w:val="20"/>
          <w:lang w:val="sl-SI"/>
        </w:rPr>
      </w:pPr>
      <w:r w:rsidRPr="00D2405F">
        <w:rPr>
          <w:noProof/>
          <w:szCs w:val="20"/>
          <w:lang w:val="sl-SI"/>
        </w:rPr>
        <w:t xml:space="preserve">Zap. št. </w:t>
      </w:r>
      <w:r>
        <w:rPr>
          <w:noProof/>
          <w:szCs w:val="20"/>
          <w:lang w:val="sl-SI"/>
        </w:rPr>
        <w:t>20</w:t>
      </w:r>
      <w:r w:rsidRPr="00D2405F">
        <w:rPr>
          <w:noProof/>
          <w:szCs w:val="20"/>
          <w:lang w:val="sl-SI"/>
        </w:rPr>
        <w:t>:</w:t>
      </w:r>
    </w:p>
    <w:p w14:paraId="015617B8" w14:textId="77777777" w:rsidR="00904DE8" w:rsidRPr="00D2405F" w:rsidRDefault="00904DE8" w:rsidP="00904DE8">
      <w:pPr>
        <w:pStyle w:val="ZADEVA"/>
        <w:spacing w:line="276" w:lineRule="auto"/>
        <w:jc w:val="both"/>
        <w:rPr>
          <w:noProof/>
          <w:szCs w:val="20"/>
          <w:lang w:val="sl-SI"/>
        </w:rPr>
      </w:pPr>
    </w:p>
    <w:p w14:paraId="5ED8AE6E" w14:textId="65653634" w:rsidR="00904DE8" w:rsidRDefault="00904DE8" w:rsidP="00904DE8">
      <w:pPr>
        <w:tabs>
          <w:tab w:val="left" w:pos="426"/>
        </w:tabs>
        <w:spacing w:line="288" w:lineRule="auto"/>
        <w:jc w:val="both"/>
        <w:outlineLvl w:val="0"/>
        <w:rPr>
          <w:noProof/>
          <w:lang w:val="sl-SI"/>
        </w:rPr>
      </w:pPr>
      <w:r w:rsidRPr="00D2405F">
        <w:rPr>
          <w:noProof/>
          <w:kern w:val="32"/>
          <w:szCs w:val="20"/>
          <w:u w:val="single"/>
          <w:lang w:val="sl-SI" w:eastAsia="sl-SI"/>
        </w:rPr>
        <w:t>Naslov RRI aktivnosti</w:t>
      </w:r>
      <w:r w:rsidRPr="00D2405F">
        <w:rPr>
          <w:noProof/>
          <w:kern w:val="32"/>
          <w:szCs w:val="20"/>
          <w:lang w:val="sl-SI" w:eastAsia="sl-SI"/>
        </w:rPr>
        <w:t xml:space="preserve">: </w:t>
      </w:r>
      <w:r w:rsidR="00645B68">
        <w:rPr>
          <w:noProof/>
          <w:lang w:val="sl-SI"/>
        </w:rPr>
        <w:t>Multisenzorski detektor zračnih plovil (MSDZP)</w:t>
      </w:r>
    </w:p>
    <w:p w14:paraId="78B4F9B6" w14:textId="1925A238" w:rsidR="00C92879" w:rsidRDefault="00C92879" w:rsidP="00904DE8">
      <w:pPr>
        <w:tabs>
          <w:tab w:val="left" w:pos="426"/>
        </w:tabs>
        <w:spacing w:line="288" w:lineRule="auto"/>
        <w:jc w:val="both"/>
        <w:outlineLvl w:val="0"/>
        <w:rPr>
          <w:noProof/>
          <w:lang w:val="sl-SI"/>
        </w:rPr>
      </w:pPr>
    </w:p>
    <w:p w14:paraId="6B7904AD" w14:textId="5B3645C8" w:rsidR="00C92879" w:rsidRPr="00C92879" w:rsidRDefault="00C92879" w:rsidP="00C92879">
      <w:pPr>
        <w:spacing w:line="288" w:lineRule="auto"/>
        <w:jc w:val="both"/>
        <w:rPr>
          <w:szCs w:val="20"/>
          <w:lang w:val="sl-SI" w:eastAsia="sl-SI"/>
        </w:rPr>
      </w:pPr>
      <w:r>
        <w:rPr>
          <w:szCs w:val="20"/>
          <w:lang w:val="sl-SI" w:eastAsia="sl-SI"/>
        </w:rPr>
        <w:t>Projekt</w:t>
      </w:r>
      <w:r w:rsidRPr="00C92879">
        <w:rPr>
          <w:szCs w:val="20"/>
          <w:lang w:val="sl-SI" w:eastAsia="sl-SI"/>
        </w:rPr>
        <w:t xml:space="preserve"> MSDZP bo razvit z namenom opremljanja Slovenske vojske z naprednimi pasivnimi senzorskimi sistemi, ki bodo uporabljali tehnologijo zveznih kamer za omogočanje permanentnega nadzora z</w:t>
      </w:r>
      <w:r>
        <w:rPr>
          <w:szCs w:val="20"/>
          <w:lang w:val="sl-SI" w:eastAsia="sl-SI"/>
        </w:rPr>
        <w:t>račnega prostora v določenem območju</w:t>
      </w:r>
      <w:r w:rsidRPr="00C92879">
        <w:rPr>
          <w:szCs w:val="20"/>
          <w:lang w:val="sl-SI" w:eastAsia="sl-SI"/>
        </w:rPr>
        <w:t xml:space="preserve"> delovanja v vertikalni in horizontalni ravni. Predvidoma rotirajoč pasivni sistem zveznih kamer bo sestavljen iz serije elektrooptičnih in infrardečih kamer, postavljenih na način, </w:t>
      </w:r>
      <w:r>
        <w:rPr>
          <w:szCs w:val="20"/>
          <w:lang w:val="sl-SI" w:eastAsia="sl-SI"/>
        </w:rPr>
        <w:t xml:space="preserve">s katerim bo zagotovljeno </w:t>
      </w:r>
      <w:r w:rsidRPr="00C92879">
        <w:rPr>
          <w:szCs w:val="20"/>
          <w:lang w:val="sl-SI" w:eastAsia="sl-SI"/>
        </w:rPr>
        <w:t>potrebno prekrivanje slike nadzorovanega zračnega prostora v neposredni bližini in na srednji oddaljenosti</w:t>
      </w:r>
      <w:r>
        <w:rPr>
          <w:szCs w:val="20"/>
          <w:lang w:val="sl-SI" w:eastAsia="sl-SI"/>
        </w:rPr>
        <w:t xml:space="preserve"> od varovanega objekta. Pasiven način</w:t>
      </w:r>
      <w:r w:rsidRPr="00C92879">
        <w:rPr>
          <w:szCs w:val="20"/>
          <w:lang w:val="sl-SI" w:eastAsia="sl-SI"/>
        </w:rPr>
        <w:t xml:space="preserve"> delovanja bo za nasprotnikove sisteme elektronskega bojevanja popolnoma neviden, kar bo bistveno povečalo njegovo verjetnost preživetja na sodobnem bojišču.  </w:t>
      </w:r>
    </w:p>
    <w:p w14:paraId="1F0AB97B" w14:textId="77777777" w:rsidR="00C92879" w:rsidRDefault="00C92879" w:rsidP="00C92879">
      <w:pPr>
        <w:spacing w:line="288" w:lineRule="auto"/>
        <w:jc w:val="both"/>
        <w:rPr>
          <w:szCs w:val="20"/>
          <w:lang w:val="sl-SI" w:eastAsia="sl-SI"/>
        </w:rPr>
      </w:pPr>
    </w:p>
    <w:p w14:paraId="638455FD" w14:textId="7BE0BA89" w:rsidR="00AD0C62" w:rsidRDefault="00AD0C62" w:rsidP="00C92879">
      <w:pPr>
        <w:spacing w:line="288" w:lineRule="auto"/>
        <w:jc w:val="both"/>
        <w:rPr>
          <w:szCs w:val="20"/>
          <w:lang w:val="sl-SI" w:eastAsia="sl-SI"/>
        </w:rPr>
      </w:pPr>
      <w:r>
        <w:rPr>
          <w:szCs w:val="20"/>
          <w:lang w:val="sl-SI" w:eastAsia="sl-SI"/>
        </w:rPr>
        <w:t>Rezultati projekta</w:t>
      </w:r>
      <w:r w:rsidRPr="00AD0C62">
        <w:rPr>
          <w:szCs w:val="20"/>
          <w:lang w:val="sl-SI" w:eastAsia="sl-SI"/>
        </w:rPr>
        <w:t xml:space="preserve"> bodo zagotavljali zgodnje opozarjanje na nevarnosti, ki ogrožajo posameznike, enote a</w:t>
      </w:r>
      <w:r>
        <w:rPr>
          <w:szCs w:val="20"/>
          <w:lang w:val="sl-SI" w:eastAsia="sl-SI"/>
        </w:rPr>
        <w:t>li objekte iz zračnega prostora</w:t>
      </w:r>
      <w:r w:rsidRPr="00AD0C62">
        <w:rPr>
          <w:szCs w:val="20"/>
          <w:lang w:val="sl-SI" w:eastAsia="sl-SI"/>
        </w:rPr>
        <w:t xml:space="preserve"> ter s tem nujno potreben čas za aktivacijo ustreznih protiukrepov zaščite zračnega prostora</w:t>
      </w:r>
      <w:r>
        <w:rPr>
          <w:szCs w:val="20"/>
          <w:lang w:val="sl-SI" w:eastAsia="sl-SI"/>
        </w:rPr>
        <w:t>,</w:t>
      </w:r>
      <w:r w:rsidRPr="00AD0C62">
        <w:rPr>
          <w:szCs w:val="20"/>
          <w:lang w:val="sl-SI" w:eastAsia="sl-SI"/>
        </w:rPr>
        <w:t xml:space="preserve"> ki zagotavljajo uspešen boj proti nasprotnikovim brezpilotnim letalnim sistemom ter drugim zračnim plovilom nasprotnika.</w:t>
      </w:r>
      <w:r>
        <w:rPr>
          <w:szCs w:val="20"/>
          <w:lang w:val="sl-SI" w:eastAsia="sl-SI"/>
        </w:rPr>
        <w:t xml:space="preserve"> </w:t>
      </w:r>
      <w:r w:rsidRPr="00AD0C62">
        <w:rPr>
          <w:szCs w:val="20"/>
          <w:lang w:val="sl-SI" w:eastAsia="sl-SI"/>
        </w:rPr>
        <w:t>Z</w:t>
      </w:r>
      <w:r>
        <w:rPr>
          <w:szCs w:val="20"/>
          <w:lang w:val="sl-SI" w:eastAsia="sl-SI"/>
        </w:rPr>
        <w:t>a uporabo prototipa bo razvit tudi</w:t>
      </w:r>
      <w:r w:rsidRPr="00AD0C62">
        <w:rPr>
          <w:szCs w:val="20"/>
          <w:lang w:val="sl-SI" w:eastAsia="sl-SI"/>
        </w:rPr>
        <w:t xml:space="preserve"> program</w:t>
      </w:r>
      <w:r>
        <w:rPr>
          <w:szCs w:val="20"/>
          <w:lang w:val="sl-SI" w:eastAsia="sl-SI"/>
        </w:rPr>
        <w:t>ski paket, ki bo vključeval</w:t>
      </w:r>
      <w:r w:rsidRPr="00AD0C62">
        <w:rPr>
          <w:szCs w:val="20"/>
          <w:lang w:val="sl-SI" w:eastAsia="sl-SI"/>
        </w:rPr>
        <w:t xml:space="preserve"> elemente umetne inteligence. </w:t>
      </w:r>
      <w:r w:rsidR="001A5992">
        <w:rPr>
          <w:szCs w:val="20"/>
          <w:lang w:val="sl-SI" w:eastAsia="sl-SI"/>
        </w:rPr>
        <w:t>Slednja</w:t>
      </w:r>
      <w:r w:rsidRPr="00C92879">
        <w:rPr>
          <w:szCs w:val="20"/>
          <w:lang w:val="sl-SI" w:eastAsia="sl-SI"/>
        </w:rPr>
        <w:t xml:space="preserve"> bo upravljala prehajanje med senzorji z različnimi barvnimi sp</w:t>
      </w:r>
      <w:r>
        <w:rPr>
          <w:szCs w:val="20"/>
          <w:lang w:val="sl-SI" w:eastAsia="sl-SI"/>
        </w:rPr>
        <w:t>ektri in</w:t>
      </w:r>
      <w:r w:rsidRPr="00C92879">
        <w:rPr>
          <w:szCs w:val="20"/>
          <w:lang w:val="sl-SI" w:eastAsia="sl-SI"/>
        </w:rPr>
        <w:t xml:space="preserve"> pridobljene slike združevala v celot</w:t>
      </w:r>
      <w:r>
        <w:rPr>
          <w:szCs w:val="20"/>
          <w:lang w:val="sl-SI" w:eastAsia="sl-SI"/>
        </w:rPr>
        <w:t>o ter s tem omogočala natančno in</w:t>
      </w:r>
      <w:r w:rsidRPr="00C92879">
        <w:rPr>
          <w:szCs w:val="20"/>
          <w:lang w:val="sl-SI" w:eastAsia="sl-SI"/>
        </w:rPr>
        <w:t xml:space="preserve"> zanesljivo sliko dogajanja v zračnem prostoru. </w:t>
      </w:r>
    </w:p>
    <w:p w14:paraId="77612728" w14:textId="77777777" w:rsidR="0070153F" w:rsidRPr="00C92879" w:rsidRDefault="0070153F" w:rsidP="00C92879">
      <w:pPr>
        <w:spacing w:line="288" w:lineRule="auto"/>
        <w:jc w:val="both"/>
        <w:rPr>
          <w:szCs w:val="20"/>
          <w:lang w:val="sl-SI" w:eastAsia="sl-SI"/>
        </w:rPr>
      </w:pPr>
    </w:p>
    <w:p w14:paraId="020451B8" w14:textId="08BA6229" w:rsidR="001533B5" w:rsidRPr="00D2405F" w:rsidRDefault="001533B5" w:rsidP="001533B5">
      <w:pPr>
        <w:pStyle w:val="ZADEVA"/>
        <w:spacing w:line="276" w:lineRule="auto"/>
        <w:jc w:val="both"/>
        <w:rPr>
          <w:noProof/>
          <w:szCs w:val="20"/>
          <w:lang w:val="sl-SI"/>
        </w:rPr>
      </w:pPr>
      <w:r w:rsidRPr="00D2405F">
        <w:rPr>
          <w:noProof/>
          <w:szCs w:val="20"/>
          <w:lang w:val="sl-SI"/>
        </w:rPr>
        <w:t xml:space="preserve">Zap. št. </w:t>
      </w:r>
      <w:r>
        <w:rPr>
          <w:noProof/>
          <w:szCs w:val="20"/>
          <w:lang w:val="sl-SI"/>
        </w:rPr>
        <w:t>21</w:t>
      </w:r>
      <w:r w:rsidRPr="00D2405F">
        <w:rPr>
          <w:noProof/>
          <w:szCs w:val="20"/>
          <w:lang w:val="sl-SI"/>
        </w:rPr>
        <w:t>:</w:t>
      </w:r>
    </w:p>
    <w:p w14:paraId="7ABFB9FC" w14:textId="77777777" w:rsidR="001533B5" w:rsidRPr="00D2405F" w:rsidRDefault="001533B5" w:rsidP="001533B5">
      <w:pPr>
        <w:pStyle w:val="ZADEVA"/>
        <w:spacing w:line="276" w:lineRule="auto"/>
        <w:jc w:val="both"/>
        <w:rPr>
          <w:noProof/>
          <w:szCs w:val="20"/>
          <w:lang w:val="sl-SI"/>
        </w:rPr>
      </w:pPr>
    </w:p>
    <w:p w14:paraId="284EF6F4" w14:textId="5AC97390" w:rsidR="001533B5" w:rsidRDefault="001533B5" w:rsidP="001533B5">
      <w:pPr>
        <w:tabs>
          <w:tab w:val="left" w:pos="426"/>
        </w:tabs>
        <w:spacing w:line="288" w:lineRule="auto"/>
        <w:jc w:val="both"/>
        <w:outlineLvl w:val="0"/>
        <w:rPr>
          <w:noProof/>
          <w:lang w:val="sl-SI"/>
        </w:rPr>
      </w:pPr>
      <w:r w:rsidRPr="00D2405F">
        <w:rPr>
          <w:noProof/>
          <w:kern w:val="32"/>
          <w:szCs w:val="20"/>
          <w:u w:val="single"/>
          <w:lang w:val="sl-SI" w:eastAsia="sl-SI"/>
        </w:rPr>
        <w:t>Naslov RRI aktivnosti</w:t>
      </w:r>
      <w:r w:rsidRPr="00D2405F">
        <w:rPr>
          <w:noProof/>
          <w:kern w:val="32"/>
          <w:szCs w:val="20"/>
          <w:lang w:val="sl-SI" w:eastAsia="sl-SI"/>
        </w:rPr>
        <w:t xml:space="preserve">: </w:t>
      </w:r>
      <w:r>
        <w:rPr>
          <w:noProof/>
          <w:lang w:val="sl-SI"/>
        </w:rPr>
        <w:t>Napihljivi večnamenski objekt za hangariranje zračnih plovil (HANGARAIR)</w:t>
      </w:r>
    </w:p>
    <w:p w14:paraId="7D634808" w14:textId="77777777" w:rsidR="001533B5" w:rsidRDefault="001533B5" w:rsidP="001533B5">
      <w:pPr>
        <w:tabs>
          <w:tab w:val="left" w:pos="426"/>
        </w:tabs>
        <w:spacing w:line="288" w:lineRule="auto"/>
        <w:jc w:val="both"/>
        <w:outlineLvl w:val="0"/>
        <w:rPr>
          <w:noProof/>
          <w:lang w:val="sl-SI"/>
        </w:rPr>
      </w:pPr>
    </w:p>
    <w:p w14:paraId="5654F340" w14:textId="4327B4B3" w:rsidR="00AF3E75" w:rsidRPr="00AF3E75" w:rsidRDefault="001533B5" w:rsidP="00AF3E75">
      <w:pPr>
        <w:spacing w:line="288" w:lineRule="auto"/>
        <w:jc w:val="both"/>
        <w:rPr>
          <w:szCs w:val="20"/>
          <w:lang w:val="sl-SI"/>
        </w:rPr>
      </w:pPr>
      <w:r w:rsidRPr="001533B5">
        <w:rPr>
          <w:szCs w:val="20"/>
          <w:lang w:val="sl-SI"/>
        </w:rPr>
        <w:t>Cilj projekta je razvoj demonstracijskega napi</w:t>
      </w:r>
      <w:r>
        <w:rPr>
          <w:szCs w:val="20"/>
          <w:lang w:val="sl-SI"/>
        </w:rPr>
        <w:t>hljivega objekta za garažiranje</w:t>
      </w:r>
      <w:r w:rsidR="00AF3E75">
        <w:rPr>
          <w:szCs w:val="20"/>
          <w:lang w:val="sl-SI"/>
        </w:rPr>
        <w:t xml:space="preserve"> večjih</w:t>
      </w:r>
      <w:r>
        <w:rPr>
          <w:szCs w:val="20"/>
          <w:lang w:val="sl-SI"/>
        </w:rPr>
        <w:t xml:space="preserve"> zračnih plovil, ki bo zasnovan iz</w:t>
      </w:r>
      <w:r w:rsidRPr="001533B5">
        <w:rPr>
          <w:szCs w:val="20"/>
          <w:lang w:val="sl-SI"/>
        </w:rPr>
        <w:t xml:space="preserve"> gradbeno stabilnih struktur z napihljivimi loki večjih dimenzij (do </w:t>
      </w:r>
      <w:r>
        <w:rPr>
          <w:szCs w:val="20"/>
          <w:lang w:val="sl-SI"/>
        </w:rPr>
        <w:t>100 metrov in več širine). O</w:t>
      </w:r>
      <w:r w:rsidRPr="001533B5">
        <w:rPr>
          <w:szCs w:val="20"/>
          <w:lang w:val="sl-SI"/>
        </w:rPr>
        <w:t>bje</w:t>
      </w:r>
      <w:r>
        <w:rPr>
          <w:szCs w:val="20"/>
          <w:lang w:val="sl-SI"/>
        </w:rPr>
        <w:t>kt mora zasledovati modularnost</w:t>
      </w:r>
      <w:r w:rsidRPr="001533B5">
        <w:rPr>
          <w:szCs w:val="20"/>
          <w:lang w:val="sl-SI"/>
        </w:rPr>
        <w:t xml:space="preserve">, ki </w:t>
      </w:r>
      <w:r>
        <w:rPr>
          <w:szCs w:val="20"/>
          <w:lang w:val="sl-SI"/>
        </w:rPr>
        <w:t xml:space="preserve">bo </w:t>
      </w:r>
      <w:r w:rsidRPr="001533B5">
        <w:rPr>
          <w:szCs w:val="20"/>
          <w:lang w:val="sl-SI"/>
        </w:rPr>
        <w:t>omogoča</w:t>
      </w:r>
      <w:r>
        <w:rPr>
          <w:szCs w:val="20"/>
          <w:lang w:val="sl-SI"/>
        </w:rPr>
        <w:t>la</w:t>
      </w:r>
      <w:r w:rsidRPr="001533B5">
        <w:rPr>
          <w:szCs w:val="20"/>
          <w:lang w:val="sl-SI"/>
        </w:rPr>
        <w:t xml:space="preserve"> optimal</w:t>
      </w:r>
      <w:r>
        <w:rPr>
          <w:szCs w:val="20"/>
          <w:lang w:val="sl-SI"/>
        </w:rPr>
        <w:t xml:space="preserve">ne pogoje bivanja, protipotresno in protipožarno varnost ter prilagoditve na ekstremne vplive </w:t>
      </w:r>
      <w:r w:rsidRPr="001533B5">
        <w:rPr>
          <w:szCs w:val="20"/>
          <w:lang w:val="sl-SI"/>
        </w:rPr>
        <w:t xml:space="preserve">okolja. </w:t>
      </w:r>
      <w:r w:rsidR="00AF3E75" w:rsidRPr="00AF3E75">
        <w:rPr>
          <w:szCs w:val="20"/>
          <w:lang w:val="sl-SI"/>
        </w:rPr>
        <w:t xml:space="preserve">Uporabljeni materiali morajo ustrezati zahtevam Slovenske </w:t>
      </w:r>
      <w:r w:rsidR="00AF3E75">
        <w:rPr>
          <w:szCs w:val="20"/>
          <w:lang w:val="sl-SI"/>
        </w:rPr>
        <w:t xml:space="preserve">vojske glede IR &amp; RF kamuflaže. </w:t>
      </w:r>
      <w:r w:rsidR="00AF3E75" w:rsidRPr="00DA1093">
        <w:rPr>
          <w:szCs w:val="20"/>
          <w:lang w:val="sl-SI"/>
        </w:rPr>
        <w:t xml:space="preserve">Sistem mora </w:t>
      </w:r>
      <w:r w:rsidR="00AF3E75">
        <w:rPr>
          <w:szCs w:val="20"/>
          <w:lang w:val="sl-SI"/>
        </w:rPr>
        <w:t>odlikovati postavitev</w:t>
      </w:r>
      <w:r w:rsidR="00AF3E75" w:rsidRPr="00DA1093">
        <w:rPr>
          <w:szCs w:val="20"/>
          <w:lang w:val="sl-SI"/>
        </w:rPr>
        <w:t xml:space="preserve"> v kratkem času </w:t>
      </w:r>
      <w:r w:rsidR="00AF3E75">
        <w:rPr>
          <w:szCs w:val="20"/>
          <w:lang w:val="sl-SI"/>
        </w:rPr>
        <w:t xml:space="preserve">in </w:t>
      </w:r>
      <w:r w:rsidR="00AF3E75" w:rsidRPr="00DA1093">
        <w:rPr>
          <w:szCs w:val="20"/>
          <w:lang w:val="sl-SI"/>
        </w:rPr>
        <w:t xml:space="preserve">z minimalnimi posegi v prostor, kar </w:t>
      </w:r>
      <w:r w:rsidR="00AF3E75">
        <w:rPr>
          <w:szCs w:val="20"/>
          <w:lang w:val="sl-SI"/>
        </w:rPr>
        <w:t xml:space="preserve">bo </w:t>
      </w:r>
      <w:r w:rsidR="00AF3E75" w:rsidRPr="00DA1093">
        <w:rPr>
          <w:szCs w:val="20"/>
          <w:lang w:val="sl-SI"/>
        </w:rPr>
        <w:t>omogoča</w:t>
      </w:r>
      <w:r w:rsidR="00AF3E75">
        <w:rPr>
          <w:szCs w:val="20"/>
          <w:lang w:val="sl-SI"/>
        </w:rPr>
        <w:t>lo</w:t>
      </w:r>
      <w:r w:rsidR="00AF3E75" w:rsidRPr="00DA1093">
        <w:rPr>
          <w:szCs w:val="20"/>
          <w:lang w:val="sl-SI"/>
        </w:rPr>
        <w:t xml:space="preserve"> </w:t>
      </w:r>
      <w:r w:rsidR="00AF3E75">
        <w:rPr>
          <w:szCs w:val="20"/>
          <w:lang w:val="sl-SI"/>
        </w:rPr>
        <w:t xml:space="preserve">tudi postavitev </w:t>
      </w:r>
      <w:r w:rsidR="00AF3E75" w:rsidRPr="00DA1093">
        <w:rPr>
          <w:szCs w:val="20"/>
          <w:lang w:val="sl-SI"/>
        </w:rPr>
        <w:t>v okolju, ki nima ustrezne infrastrukture</w:t>
      </w:r>
      <w:r w:rsidR="00AF3E75">
        <w:rPr>
          <w:szCs w:val="20"/>
          <w:lang w:val="sl-SI"/>
        </w:rPr>
        <w:t>.</w:t>
      </w:r>
    </w:p>
    <w:p w14:paraId="05EA04EB" w14:textId="69724217" w:rsidR="00AF3E75" w:rsidRDefault="00AF3E75" w:rsidP="001533B5">
      <w:pPr>
        <w:spacing w:line="288" w:lineRule="auto"/>
        <w:jc w:val="both"/>
        <w:rPr>
          <w:szCs w:val="20"/>
          <w:lang w:val="sl-SI"/>
        </w:rPr>
      </w:pPr>
    </w:p>
    <w:p w14:paraId="5931D375" w14:textId="4D6DBC9F" w:rsidR="001533B5" w:rsidRPr="001533B5" w:rsidRDefault="00AF3E75" w:rsidP="001533B5">
      <w:pPr>
        <w:spacing w:line="288" w:lineRule="auto"/>
        <w:jc w:val="both"/>
        <w:rPr>
          <w:szCs w:val="20"/>
          <w:lang w:val="sl-SI"/>
        </w:rPr>
      </w:pPr>
      <w:r>
        <w:rPr>
          <w:szCs w:val="20"/>
          <w:lang w:val="sl-SI"/>
        </w:rPr>
        <w:t>Glavne prednosti objekta bod</w:t>
      </w:r>
      <w:r w:rsidR="001533B5" w:rsidRPr="001533B5">
        <w:rPr>
          <w:szCs w:val="20"/>
          <w:lang w:val="sl-SI"/>
        </w:rPr>
        <w:t>o mobilnost, hitra postavitev, fleksibilnost, modularnost, varnost, nadzor objekta v realnem času s pomočjo na novo razvitega algoritma za krmiljenje objekta, nizki obratovalni stroški i</w:t>
      </w:r>
      <w:r>
        <w:rPr>
          <w:szCs w:val="20"/>
          <w:lang w:val="sl-SI"/>
        </w:rPr>
        <w:t>n stroški vzdrževanja. Objekt bo</w:t>
      </w:r>
      <w:r w:rsidR="001533B5" w:rsidRPr="001533B5">
        <w:rPr>
          <w:szCs w:val="20"/>
          <w:lang w:val="sl-SI"/>
        </w:rPr>
        <w:t xml:space="preserve"> primeren tudi za opravljanje različnih nalog v okviru Slovenske vojske, po potrebi tudi za civilne naloge zaščite in reševanja. </w:t>
      </w:r>
    </w:p>
    <w:p w14:paraId="678A1794" w14:textId="3BD47D05" w:rsidR="001533B5" w:rsidRDefault="001533B5" w:rsidP="001533B5">
      <w:pPr>
        <w:spacing w:line="288" w:lineRule="auto"/>
        <w:jc w:val="both"/>
        <w:rPr>
          <w:szCs w:val="20"/>
          <w:lang w:val="sl-SI"/>
        </w:rPr>
      </w:pPr>
    </w:p>
    <w:p w14:paraId="61CD03A1" w14:textId="11111706" w:rsidR="0070153F" w:rsidRDefault="0070153F" w:rsidP="001533B5">
      <w:pPr>
        <w:spacing w:line="288" w:lineRule="auto"/>
        <w:jc w:val="both"/>
        <w:rPr>
          <w:szCs w:val="20"/>
          <w:lang w:val="sl-SI"/>
        </w:rPr>
      </w:pPr>
    </w:p>
    <w:p w14:paraId="57AD0B5C" w14:textId="24999B85" w:rsidR="0070153F" w:rsidRDefault="0070153F" w:rsidP="001533B5">
      <w:pPr>
        <w:spacing w:line="288" w:lineRule="auto"/>
        <w:jc w:val="both"/>
        <w:rPr>
          <w:szCs w:val="20"/>
          <w:lang w:val="sl-SI"/>
        </w:rPr>
      </w:pPr>
    </w:p>
    <w:p w14:paraId="33F001A7" w14:textId="77777777" w:rsidR="0070153F" w:rsidRPr="001533B5" w:rsidRDefault="0070153F" w:rsidP="001533B5">
      <w:pPr>
        <w:spacing w:line="288" w:lineRule="auto"/>
        <w:jc w:val="both"/>
        <w:rPr>
          <w:szCs w:val="20"/>
          <w:lang w:val="sl-SI"/>
        </w:rPr>
      </w:pPr>
    </w:p>
    <w:p w14:paraId="32AF2FDA" w14:textId="4E5ED57D" w:rsidR="00EC1DCE" w:rsidRPr="00D2405F" w:rsidRDefault="00EC1DCE" w:rsidP="00EC1DCE">
      <w:pPr>
        <w:pStyle w:val="ZADEVA"/>
        <w:spacing w:line="276" w:lineRule="auto"/>
        <w:jc w:val="both"/>
        <w:rPr>
          <w:noProof/>
          <w:szCs w:val="20"/>
          <w:lang w:val="sl-SI"/>
        </w:rPr>
      </w:pPr>
      <w:r w:rsidRPr="00D2405F">
        <w:rPr>
          <w:noProof/>
          <w:szCs w:val="20"/>
          <w:lang w:val="sl-SI"/>
        </w:rPr>
        <w:lastRenderedPageBreak/>
        <w:t xml:space="preserve">Zap. št. </w:t>
      </w:r>
      <w:r>
        <w:rPr>
          <w:noProof/>
          <w:szCs w:val="20"/>
          <w:lang w:val="sl-SI"/>
        </w:rPr>
        <w:t>22</w:t>
      </w:r>
      <w:r w:rsidRPr="00D2405F">
        <w:rPr>
          <w:noProof/>
          <w:szCs w:val="20"/>
          <w:lang w:val="sl-SI"/>
        </w:rPr>
        <w:t>:</w:t>
      </w:r>
    </w:p>
    <w:p w14:paraId="05CB962A" w14:textId="77777777" w:rsidR="00EC1DCE" w:rsidRPr="00D2405F" w:rsidRDefault="00EC1DCE" w:rsidP="00EC1DCE">
      <w:pPr>
        <w:pStyle w:val="ZADEVA"/>
        <w:spacing w:line="276" w:lineRule="auto"/>
        <w:jc w:val="both"/>
        <w:rPr>
          <w:noProof/>
          <w:szCs w:val="20"/>
          <w:lang w:val="sl-SI"/>
        </w:rPr>
      </w:pPr>
    </w:p>
    <w:p w14:paraId="6E4C862C" w14:textId="4B65642A" w:rsidR="00EC1DCE" w:rsidRDefault="00EC1DCE" w:rsidP="00EC1DCE">
      <w:pPr>
        <w:tabs>
          <w:tab w:val="left" w:pos="426"/>
        </w:tabs>
        <w:spacing w:line="288" w:lineRule="auto"/>
        <w:jc w:val="both"/>
        <w:outlineLvl w:val="0"/>
        <w:rPr>
          <w:noProof/>
          <w:lang w:val="sl-SI"/>
        </w:rPr>
      </w:pPr>
      <w:r w:rsidRPr="00D2405F">
        <w:rPr>
          <w:noProof/>
          <w:kern w:val="32"/>
          <w:szCs w:val="20"/>
          <w:u w:val="single"/>
          <w:lang w:val="sl-SI" w:eastAsia="sl-SI"/>
        </w:rPr>
        <w:t>Naslov RRI aktivnosti</w:t>
      </w:r>
      <w:r w:rsidRPr="00D2405F">
        <w:rPr>
          <w:noProof/>
          <w:kern w:val="32"/>
          <w:szCs w:val="20"/>
          <w:lang w:val="sl-SI" w:eastAsia="sl-SI"/>
        </w:rPr>
        <w:t xml:space="preserve">: </w:t>
      </w:r>
      <w:r w:rsidR="00183F44">
        <w:rPr>
          <w:noProof/>
          <w:lang w:val="sl-SI"/>
        </w:rPr>
        <w:t>Sistem male stabilizirane elektro-optične nadzorne in namerilno-opazovalne</w:t>
      </w:r>
      <w:r w:rsidR="00441ECC">
        <w:rPr>
          <w:noProof/>
          <w:lang w:val="sl-SI"/>
        </w:rPr>
        <w:t xml:space="preserve"> naprave (MSENON)</w:t>
      </w:r>
    </w:p>
    <w:p w14:paraId="02E2E424" w14:textId="0C2F205F" w:rsidR="003606C0" w:rsidRDefault="003606C0" w:rsidP="003606C0">
      <w:pPr>
        <w:tabs>
          <w:tab w:val="left" w:pos="426"/>
        </w:tabs>
        <w:spacing w:line="288" w:lineRule="auto"/>
        <w:jc w:val="both"/>
        <w:outlineLvl w:val="0"/>
        <w:rPr>
          <w:iCs/>
          <w:strike/>
          <w:noProof/>
          <w:szCs w:val="20"/>
          <w:lang w:val="sl-SI"/>
        </w:rPr>
      </w:pPr>
    </w:p>
    <w:p w14:paraId="2BAF1110" w14:textId="750FFBC6" w:rsidR="00441ECC" w:rsidRDefault="00441ECC" w:rsidP="00441ECC">
      <w:pPr>
        <w:jc w:val="both"/>
        <w:rPr>
          <w:color w:val="000000"/>
          <w:szCs w:val="20"/>
          <w:lang w:val="sl-SI"/>
        </w:rPr>
      </w:pPr>
      <w:r>
        <w:rPr>
          <w:color w:val="000000"/>
          <w:szCs w:val="20"/>
          <w:lang w:val="sl-SI"/>
        </w:rPr>
        <w:t xml:space="preserve">Projekt </w:t>
      </w:r>
      <w:r w:rsidRPr="00441ECC">
        <w:rPr>
          <w:color w:val="000000"/>
          <w:szCs w:val="20"/>
          <w:lang w:val="sl-SI"/>
        </w:rPr>
        <w:t xml:space="preserve">se osredotoča na razvoj napredne </w:t>
      </w:r>
      <w:bookmarkStart w:id="0" w:name="_Hlk144806998"/>
      <w:r w:rsidR="00C3627D">
        <w:rPr>
          <w:color w:val="000000"/>
          <w:szCs w:val="20"/>
          <w:lang w:val="sl-SI"/>
        </w:rPr>
        <w:t xml:space="preserve">nacionalne </w:t>
      </w:r>
      <w:r w:rsidRPr="00441ECC">
        <w:rPr>
          <w:color w:val="000000"/>
          <w:szCs w:val="20"/>
          <w:lang w:val="sl-SI"/>
        </w:rPr>
        <w:t>male st</w:t>
      </w:r>
      <w:r>
        <w:rPr>
          <w:color w:val="000000"/>
          <w:szCs w:val="20"/>
          <w:lang w:val="sl-SI"/>
        </w:rPr>
        <w:t>abilizirane elektro-optične</w:t>
      </w:r>
      <w:r w:rsidRPr="00441ECC">
        <w:rPr>
          <w:color w:val="000000"/>
          <w:szCs w:val="20"/>
          <w:lang w:val="sl-SI"/>
        </w:rPr>
        <w:t xml:space="preserve"> nadzorne in namerilno-opaz</w:t>
      </w:r>
      <w:r>
        <w:rPr>
          <w:color w:val="000000"/>
          <w:szCs w:val="20"/>
          <w:lang w:val="sl-SI"/>
        </w:rPr>
        <w:t>ovalne naprave (</w:t>
      </w:r>
      <w:r w:rsidRPr="00441ECC">
        <w:rPr>
          <w:color w:val="000000"/>
          <w:szCs w:val="20"/>
          <w:lang w:val="sl-SI"/>
        </w:rPr>
        <w:t>MSENON), krmiljene z namensko programsko opremo</w:t>
      </w:r>
      <w:bookmarkEnd w:id="0"/>
      <w:r w:rsidRPr="00441ECC">
        <w:rPr>
          <w:color w:val="000000"/>
          <w:szCs w:val="20"/>
          <w:lang w:val="sl-SI"/>
        </w:rPr>
        <w:t>, ki omogoča prenos videa v dnevnem in nočnem načinu ter zajem oz. shranjevanje slike v realnem času, avtomatsko sledenje izbranim tarčam, orientiranje sistema glede na elektronske zemljevide, merjenje oddaljenosti ter določanje koordinat opazovanih objektov.</w:t>
      </w:r>
    </w:p>
    <w:p w14:paraId="56F2E293" w14:textId="77777777" w:rsidR="00C94703" w:rsidRPr="00441ECC" w:rsidRDefault="00C94703" w:rsidP="00441ECC">
      <w:pPr>
        <w:jc w:val="both"/>
        <w:rPr>
          <w:color w:val="000000"/>
          <w:szCs w:val="20"/>
          <w:lang w:val="sl-SI"/>
        </w:rPr>
      </w:pPr>
    </w:p>
    <w:p w14:paraId="11DBD019" w14:textId="176FD878" w:rsidR="00441ECC" w:rsidRPr="00441ECC" w:rsidRDefault="00C94703" w:rsidP="00441ECC">
      <w:pPr>
        <w:jc w:val="both"/>
        <w:rPr>
          <w:color w:val="000000"/>
          <w:szCs w:val="20"/>
          <w:lang w:val="sl-SI"/>
        </w:rPr>
      </w:pPr>
      <w:r w:rsidRPr="00C94703">
        <w:rPr>
          <w:color w:val="000000"/>
          <w:szCs w:val="20"/>
          <w:lang w:val="sl-SI"/>
        </w:rPr>
        <w:t>Sistem bo omogočal prikazovanje slike treh senzorjev – dveh fiksnih termo</w:t>
      </w:r>
      <w:r>
        <w:rPr>
          <w:color w:val="000000"/>
          <w:szCs w:val="20"/>
          <w:lang w:val="sl-SI"/>
        </w:rPr>
        <w:t xml:space="preserve"> senzorjev in dnevnega senzorja</w:t>
      </w:r>
      <w:r w:rsidRPr="00C94703">
        <w:rPr>
          <w:color w:val="000000"/>
          <w:szCs w:val="20"/>
          <w:lang w:val="sl-SI"/>
        </w:rPr>
        <w:t xml:space="preserve"> na enem zaslonu ter video prenos in krmiljenje v realnem času, kakor tudi programsko zlivanje slike različnih senzorjev za izboljšanje situacijskega zavedanja. </w:t>
      </w:r>
      <w:r>
        <w:rPr>
          <w:color w:val="000000"/>
          <w:szCs w:val="20"/>
          <w:lang w:val="sl-SI"/>
        </w:rPr>
        <w:t>Sistem</w:t>
      </w:r>
      <w:r w:rsidR="00441ECC" w:rsidRPr="00441ECC">
        <w:rPr>
          <w:color w:val="000000"/>
          <w:szCs w:val="20"/>
          <w:lang w:val="sl-SI"/>
        </w:rPr>
        <w:t xml:space="preserve"> </w:t>
      </w:r>
      <w:r w:rsidR="00441ECC">
        <w:rPr>
          <w:color w:val="000000"/>
          <w:szCs w:val="20"/>
          <w:lang w:val="sl-SI"/>
        </w:rPr>
        <w:t xml:space="preserve">bo </w:t>
      </w:r>
      <w:r>
        <w:rPr>
          <w:color w:val="000000"/>
          <w:szCs w:val="20"/>
          <w:lang w:val="sl-SI"/>
        </w:rPr>
        <w:t>združeval</w:t>
      </w:r>
      <w:r w:rsidR="00441ECC" w:rsidRPr="00441ECC">
        <w:rPr>
          <w:color w:val="000000"/>
          <w:szCs w:val="20"/>
          <w:lang w:val="sl-SI"/>
        </w:rPr>
        <w:t xml:space="preserve"> najsodobnejšo tehnologijo</w:t>
      </w:r>
      <w:r w:rsidR="00441ECC">
        <w:rPr>
          <w:color w:val="000000"/>
          <w:szCs w:val="20"/>
          <w:lang w:val="sl-SI"/>
        </w:rPr>
        <w:t xml:space="preserve">, vključno z napredno senzoriko in </w:t>
      </w:r>
      <w:r w:rsidR="00441ECC" w:rsidRPr="00441ECC">
        <w:rPr>
          <w:color w:val="000000"/>
          <w:szCs w:val="20"/>
          <w:lang w:val="sl-SI"/>
        </w:rPr>
        <w:t xml:space="preserve">implementacijo algoritmov strojnega učenja ter </w:t>
      </w:r>
      <w:r w:rsidR="00441ECC">
        <w:rPr>
          <w:color w:val="000000"/>
          <w:szCs w:val="20"/>
          <w:lang w:val="sl-SI"/>
        </w:rPr>
        <w:t>umetne inteligence in mehanskih podsistemov</w:t>
      </w:r>
      <w:r w:rsidR="00441ECC" w:rsidRPr="00441ECC">
        <w:rPr>
          <w:color w:val="000000"/>
          <w:szCs w:val="20"/>
          <w:lang w:val="sl-SI"/>
        </w:rPr>
        <w:t xml:space="preserve"> za uporabnost na različnih nosilnih platformah, ki služijo za pregled, nadzor, varov</w:t>
      </w:r>
      <w:r w:rsidR="00441ECC">
        <w:rPr>
          <w:color w:val="000000"/>
          <w:szCs w:val="20"/>
          <w:lang w:val="sl-SI"/>
        </w:rPr>
        <w:t>anje območij, izvidništvo ter</w:t>
      </w:r>
      <w:r w:rsidR="00441ECC" w:rsidRPr="00441ECC">
        <w:rPr>
          <w:color w:val="000000"/>
          <w:szCs w:val="20"/>
          <w:lang w:val="sl-SI"/>
        </w:rPr>
        <w:t xml:space="preserve"> bojno delovanje.</w:t>
      </w:r>
    </w:p>
    <w:p w14:paraId="06F99F20" w14:textId="77777777" w:rsidR="00441ECC" w:rsidRPr="00D2405F" w:rsidRDefault="00441ECC" w:rsidP="003606C0">
      <w:pPr>
        <w:tabs>
          <w:tab w:val="left" w:pos="426"/>
        </w:tabs>
        <w:spacing w:line="288" w:lineRule="auto"/>
        <w:jc w:val="both"/>
        <w:outlineLvl w:val="0"/>
        <w:rPr>
          <w:iCs/>
          <w:strike/>
          <w:noProof/>
          <w:szCs w:val="20"/>
          <w:lang w:val="sl-SI"/>
        </w:rPr>
      </w:pPr>
    </w:p>
    <w:p w14:paraId="61B620F4" w14:textId="29DCEB56" w:rsidR="00F16BE6" w:rsidRDefault="00F16BE6" w:rsidP="0087007C">
      <w:pPr>
        <w:spacing w:after="160" w:line="288" w:lineRule="auto"/>
        <w:rPr>
          <w:b/>
          <w:szCs w:val="20"/>
          <w:lang w:val="sl-SI"/>
        </w:rPr>
      </w:pPr>
    </w:p>
    <w:sectPr w:rsidR="00F16BE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10DF" w14:textId="77777777" w:rsidR="0083263A" w:rsidRDefault="0083263A">
      <w:pPr>
        <w:spacing w:line="240" w:lineRule="auto"/>
      </w:pPr>
      <w:r>
        <w:separator/>
      </w:r>
    </w:p>
  </w:endnote>
  <w:endnote w:type="continuationSeparator" w:id="0">
    <w:p w14:paraId="55F26393" w14:textId="77777777" w:rsidR="0083263A" w:rsidRDefault="00832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643907"/>
      <w:docPartObj>
        <w:docPartGallery w:val="Page Numbers (Bottom of Page)"/>
        <w:docPartUnique/>
      </w:docPartObj>
    </w:sdtPr>
    <w:sdtEndPr>
      <w:rPr>
        <w:sz w:val="18"/>
        <w:szCs w:val="18"/>
      </w:rPr>
    </w:sdtEndPr>
    <w:sdtContent>
      <w:p w14:paraId="3214D9F1" w14:textId="0B9B9018" w:rsidR="000233E2" w:rsidRPr="00E717A0" w:rsidRDefault="000233E2">
        <w:pPr>
          <w:pStyle w:val="Noga"/>
          <w:jc w:val="center"/>
          <w:rPr>
            <w:sz w:val="18"/>
            <w:szCs w:val="18"/>
          </w:rPr>
        </w:pPr>
        <w:r w:rsidRPr="00E717A0">
          <w:rPr>
            <w:sz w:val="18"/>
            <w:szCs w:val="18"/>
          </w:rPr>
          <w:fldChar w:fldCharType="begin"/>
        </w:r>
        <w:r w:rsidRPr="00E717A0">
          <w:rPr>
            <w:sz w:val="18"/>
            <w:szCs w:val="18"/>
          </w:rPr>
          <w:instrText>PAGE   \* MERGEFORMAT</w:instrText>
        </w:r>
        <w:r w:rsidRPr="00E717A0">
          <w:rPr>
            <w:sz w:val="18"/>
            <w:szCs w:val="18"/>
          </w:rPr>
          <w:fldChar w:fldCharType="separate"/>
        </w:r>
        <w:r w:rsidR="00C94703" w:rsidRPr="00C94703">
          <w:rPr>
            <w:noProof/>
            <w:sz w:val="18"/>
            <w:szCs w:val="18"/>
            <w:lang w:val="sl-SI"/>
          </w:rPr>
          <w:t>10</w:t>
        </w:r>
        <w:r w:rsidRPr="00E717A0">
          <w:rPr>
            <w:sz w:val="18"/>
            <w:szCs w:val="18"/>
          </w:rPr>
          <w:fldChar w:fldCharType="end"/>
        </w:r>
      </w:p>
    </w:sdtContent>
  </w:sdt>
  <w:p w14:paraId="64F9C14C" w14:textId="77777777" w:rsidR="000233E2" w:rsidRDefault="000233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FB83" w14:textId="77777777" w:rsidR="0083263A" w:rsidRDefault="0083263A">
      <w:pPr>
        <w:spacing w:line="240" w:lineRule="auto"/>
      </w:pPr>
      <w:r>
        <w:separator/>
      </w:r>
    </w:p>
  </w:footnote>
  <w:footnote w:type="continuationSeparator" w:id="0">
    <w:p w14:paraId="238E4AAA" w14:textId="77777777" w:rsidR="0083263A" w:rsidRDefault="008326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0CC"/>
    <w:multiLevelType w:val="hybridMultilevel"/>
    <w:tmpl w:val="FE128212"/>
    <w:lvl w:ilvl="0" w:tplc="F9DE7132">
      <w:start w:val="1"/>
      <w:numFmt w:val="bullet"/>
      <w:lvlText w:val="ñ"/>
      <w:lvlJc w:val="left"/>
      <w:pPr>
        <w:ind w:left="1080" w:hanging="360"/>
      </w:pPr>
      <w:rPr>
        <w:rFonts w:ascii="Webdings" w:hAnsi="Web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AE12A5"/>
    <w:multiLevelType w:val="multilevel"/>
    <w:tmpl w:val="BB4A9B2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261BF8"/>
    <w:multiLevelType w:val="hybridMultilevel"/>
    <w:tmpl w:val="983E1D16"/>
    <w:lvl w:ilvl="0" w:tplc="1E4A6872">
      <w:start w:val="1"/>
      <w:numFmt w:val="bullet"/>
      <w:lvlText w:val=""/>
      <w:lvlJc w:val="left"/>
      <w:pPr>
        <w:ind w:left="1440" w:hanging="360"/>
      </w:pPr>
      <w:rPr>
        <w:rFonts w:ascii="Symbol" w:hAnsi="Symbol" w:hint="default"/>
      </w:rPr>
    </w:lvl>
    <w:lvl w:ilvl="1" w:tplc="7F7E8396" w:tentative="1">
      <w:start w:val="1"/>
      <w:numFmt w:val="bullet"/>
      <w:lvlText w:val="o"/>
      <w:lvlJc w:val="left"/>
      <w:pPr>
        <w:ind w:left="2160" w:hanging="360"/>
      </w:pPr>
      <w:rPr>
        <w:rFonts w:ascii="Courier New" w:hAnsi="Courier New" w:cs="Courier New" w:hint="default"/>
      </w:rPr>
    </w:lvl>
    <w:lvl w:ilvl="2" w:tplc="B0C27E4A" w:tentative="1">
      <w:start w:val="1"/>
      <w:numFmt w:val="bullet"/>
      <w:lvlText w:val=""/>
      <w:lvlJc w:val="left"/>
      <w:pPr>
        <w:ind w:left="2880" w:hanging="360"/>
      </w:pPr>
      <w:rPr>
        <w:rFonts w:ascii="Wingdings" w:hAnsi="Wingdings" w:hint="default"/>
      </w:rPr>
    </w:lvl>
    <w:lvl w:ilvl="3" w:tplc="3CECA20E" w:tentative="1">
      <w:start w:val="1"/>
      <w:numFmt w:val="bullet"/>
      <w:lvlText w:val=""/>
      <w:lvlJc w:val="left"/>
      <w:pPr>
        <w:ind w:left="3600" w:hanging="360"/>
      </w:pPr>
      <w:rPr>
        <w:rFonts w:ascii="Symbol" w:hAnsi="Symbol" w:hint="default"/>
      </w:rPr>
    </w:lvl>
    <w:lvl w:ilvl="4" w:tplc="6ACEC4FE" w:tentative="1">
      <w:start w:val="1"/>
      <w:numFmt w:val="bullet"/>
      <w:lvlText w:val="o"/>
      <w:lvlJc w:val="left"/>
      <w:pPr>
        <w:ind w:left="4320" w:hanging="360"/>
      </w:pPr>
      <w:rPr>
        <w:rFonts w:ascii="Courier New" w:hAnsi="Courier New" w:cs="Courier New" w:hint="default"/>
      </w:rPr>
    </w:lvl>
    <w:lvl w:ilvl="5" w:tplc="F2962D98" w:tentative="1">
      <w:start w:val="1"/>
      <w:numFmt w:val="bullet"/>
      <w:lvlText w:val=""/>
      <w:lvlJc w:val="left"/>
      <w:pPr>
        <w:ind w:left="5040" w:hanging="360"/>
      </w:pPr>
      <w:rPr>
        <w:rFonts w:ascii="Wingdings" w:hAnsi="Wingdings" w:hint="default"/>
      </w:rPr>
    </w:lvl>
    <w:lvl w:ilvl="6" w:tplc="93000A0E" w:tentative="1">
      <w:start w:val="1"/>
      <w:numFmt w:val="bullet"/>
      <w:lvlText w:val=""/>
      <w:lvlJc w:val="left"/>
      <w:pPr>
        <w:ind w:left="5760" w:hanging="360"/>
      </w:pPr>
      <w:rPr>
        <w:rFonts w:ascii="Symbol" w:hAnsi="Symbol" w:hint="default"/>
      </w:rPr>
    </w:lvl>
    <w:lvl w:ilvl="7" w:tplc="0C849E82" w:tentative="1">
      <w:start w:val="1"/>
      <w:numFmt w:val="bullet"/>
      <w:lvlText w:val="o"/>
      <w:lvlJc w:val="left"/>
      <w:pPr>
        <w:ind w:left="6480" w:hanging="360"/>
      </w:pPr>
      <w:rPr>
        <w:rFonts w:ascii="Courier New" w:hAnsi="Courier New" w:cs="Courier New" w:hint="default"/>
      </w:rPr>
    </w:lvl>
    <w:lvl w:ilvl="8" w:tplc="7A64B190" w:tentative="1">
      <w:start w:val="1"/>
      <w:numFmt w:val="bullet"/>
      <w:lvlText w:val=""/>
      <w:lvlJc w:val="left"/>
      <w:pPr>
        <w:ind w:left="7200" w:hanging="360"/>
      </w:pPr>
      <w:rPr>
        <w:rFonts w:ascii="Wingdings" w:hAnsi="Wingdings" w:hint="default"/>
      </w:rPr>
    </w:lvl>
  </w:abstractNum>
  <w:abstractNum w:abstractNumId="3" w15:restartNumberingAfterBreak="0">
    <w:nsid w:val="1CA51ECE"/>
    <w:multiLevelType w:val="hybridMultilevel"/>
    <w:tmpl w:val="FE00FC74"/>
    <w:lvl w:ilvl="0" w:tplc="F9DE7132">
      <w:start w:val="1"/>
      <w:numFmt w:val="bullet"/>
      <w:lvlText w:val="ñ"/>
      <w:lvlJc w:val="left"/>
      <w:pPr>
        <w:ind w:left="1080" w:hanging="360"/>
      </w:pPr>
      <w:rPr>
        <w:rFonts w:ascii="Webdings" w:hAnsi="Web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5B46B8"/>
    <w:multiLevelType w:val="hybridMultilevel"/>
    <w:tmpl w:val="A00A2824"/>
    <w:lvl w:ilvl="0" w:tplc="FFFFFFFF">
      <w:numFmt w:val="bullet"/>
      <w:lvlText w:val="–"/>
      <w:lvlJc w:val="left"/>
      <w:pPr>
        <w:ind w:left="360" w:hanging="360"/>
      </w:pPr>
      <w:rPr>
        <w:rFonts w:ascii="Georgia" w:eastAsia="Times New Roman" w:hAnsi="Georg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E91A41"/>
    <w:multiLevelType w:val="hybridMultilevel"/>
    <w:tmpl w:val="C27A6B10"/>
    <w:lvl w:ilvl="0" w:tplc="FEF473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3453EAC"/>
    <w:multiLevelType w:val="hybridMultilevel"/>
    <w:tmpl w:val="041CF93A"/>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2A1165"/>
    <w:multiLevelType w:val="hybridMultilevel"/>
    <w:tmpl w:val="1E224442"/>
    <w:lvl w:ilvl="0" w:tplc="FFFFFFFF">
      <w:numFmt w:val="bullet"/>
      <w:lvlText w:val="–"/>
      <w:lvlJc w:val="left"/>
      <w:pPr>
        <w:ind w:left="360" w:hanging="360"/>
      </w:pPr>
      <w:rPr>
        <w:rFonts w:ascii="Georgia" w:eastAsia="Times New Roman" w:hAnsi="Georg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E12461"/>
    <w:multiLevelType w:val="hybridMultilevel"/>
    <w:tmpl w:val="CFFA2D8C"/>
    <w:lvl w:ilvl="0" w:tplc="08090005">
      <w:start w:val="1"/>
      <w:numFmt w:val="bullet"/>
      <w:lvlText w:val=""/>
      <w:lvlJc w:val="left"/>
      <w:pPr>
        <w:ind w:left="720" w:hanging="360"/>
      </w:pPr>
      <w:rPr>
        <w:rFonts w:ascii="Wingdings" w:hAnsi="Wingdings" w:hint="default"/>
      </w:rPr>
    </w:lvl>
    <w:lvl w:ilvl="1" w:tplc="980A53C0">
      <w:start w:val="1"/>
      <w:numFmt w:val="bullet"/>
      <w:lvlText w:val="j"/>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F5DDB"/>
    <w:multiLevelType w:val="hybridMultilevel"/>
    <w:tmpl w:val="A7B207DE"/>
    <w:lvl w:ilvl="0" w:tplc="F9DE7132">
      <w:start w:val="1"/>
      <w:numFmt w:val="bullet"/>
      <w:lvlText w:val="ñ"/>
      <w:lvlJc w:val="left"/>
      <w:pPr>
        <w:ind w:left="1080" w:hanging="360"/>
      </w:pPr>
      <w:rPr>
        <w:rFonts w:ascii="Webdings" w:hAnsi="Web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C429D6"/>
    <w:multiLevelType w:val="hybridMultilevel"/>
    <w:tmpl w:val="73C85408"/>
    <w:lvl w:ilvl="0" w:tplc="F9DE7132">
      <w:start w:val="1"/>
      <w:numFmt w:val="bullet"/>
      <w:lvlText w:val="ñ"/>
      <w:lvlJc w:val="left"/>
      <w:pPr>
        <w:ind w:left="1080" w:hanging="360"/>
      </w:pPr>
      <w:rPr>
        <w:rFonts w:ascii="Webdings" w:hAnsi="Web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213479"/>
    <w:multiLevelType w:val="hybridMultilevel"/>
    <w:tmpl w:val="BA54D024"/>
    <w:lvl w:ilvl="0" w:tplc="3BC66D98">
      <w:start w:val="1"/>
      <w:numFmt w:val="bullet"/>
      <w:lvlText w:val=""/>
      <w:lvlJc w:val="left"/>
      <w:pPr>
        <w:ind w:left="720" w:hanging="360"/>
      </w:pPr>
      <w:rPr>
        <w:rFonts w:ascii="Wingdings" w:hAnsi="Wingdings" w:hint="default"/>
      </w:rPr>
    </w:lvl>
    <w:lvl w:ilvl="1" w:tplc="F9DE7132">
      <w:start w:val="1"/>
      <w:numFmt w:val="bullet"/>
      <w:lvlText w:val="ñ"/>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F7B14"/>
    <w:multiLevelType w:val="multilevel"/>
    <w:tmpl w:val="BB4A9B2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1B04FD"/>
    <w:multiLevelType w:val="hybridMultilevel"/>
    <w:tmpl w:val="022829C2"/>
    <w:lvl w:ilvl="0" w:tplc="08090005">
      <w:start w:val="1"/>
      <w:numFmt w:val="bullet"/>
      <w:lvlText w:val=""/>
      <w:lvlJc w:val="left"/>
      <w:pPr>
        <w:ind w:left="720" w:hanging="360"/>
      </w:pPr>
      <w:rPr>
        <w:rFonts w:ascii="Wingdings" w:hAnsi="Wingdings" w:hint="default"/>
      </w:rPr>
    </w:lvl>
    <w:lvl w:ilvl="1" w:tplc="ED9646D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250B3"/>
    <w:multiLevelType w:val="hybridMultilevel"/>
    <w:tmpl w:val="3F4252F4"/>
    <w:lvl w:ilvl="0" w:tplc="450A178A">
      <w:start w:val="1"/>
      <w:numFmt w:val="decimal"/>
      <w:lvlText w:val="%1. "/>
      <w:lvlJc w:val="left"/>
      <w:pPr>
        <w:ind w:left="720" w:hanging="360"/>
      </w:pPr>
      <w:rPr>
        <w:rFonts w:hint="default"/>
      </w:rPr>
    </w:lvl>
    <w:lvl w:ilvl="1" w:tplc="5602E7A4" w:tentative="1">
      <w:start w:val="1"/>
      <w:numFmt w:val="lowerLetter"/>
      <w:lvlText w:val="%2."/>
      <w:lvlJc w:val="left"/>
      <w:pPr>
        <w:ind w:left="1440" w:hanging="360"/>
      </w:pPr>
    </w:lvl>
    <w:lvl w:ilvl="2" w:tplc="FE940FF4" w:tentative="1">
      <w:start w:val="1"/>
      <w:numFmt w:val="lowerRoman"/>
      <w:lvlText w:val="%3."/>
      <w:lvlJc w:val="right"/>
      <w:pPr>
        <w:ind w:left="2160" w:hanging="180"/>
      </w:pPr>
    </w:lvl>
    <w:lvl w:ilvl="3" w:tplc="56A8F7F6" w:tentative="1">
      <w:start w:val="1"/>
      <w:numFmt w:val="decimal"/>
      <w:lvlText w:val="%4."/>
      <w:lvlJc w:val="left"/>
      <w:pPr>
        <w:ind w:left="2880" w:hanging="360"/>
      </w:pPr>
    </w:lvl>
    <w:lvl w:ilvl="4" w:tplc="1B40ECCA" w:tentative="1">
      <w:start w:val="1"/>
      <w:numFmt w:val="lowerLetter"/>
      <w:lvlText w:val="%5."/>
      <w:lvlJc w:val="left"/>
      <w:pPr>
        <w:ind w:left="3600" w:hanging="360"/>
      </w:pPr>
    </w:lvl>
    <w:lvl w:ilvl="5" w:tplc="BB8ECFF4" w:tentative="1">
      <w:start w:val="1"/>
      <w:numFmt w:val="lowerRoman"/>
      <w:lvlText w:val="%6."/>
      <w:lvlJc w:val="right"/>
      <w:pPr>
        <w:ind w:left="4320" w:hanging="180"/>
      </w:pPr>
    </w:lvl>
    <w:lvl w:ilvl="6" w:tplc="70FE645C" w:tentative="1">
      <w:start w:val="1"/>
      <w:numFmt w:val="decimal"/>
      <w:lvlText w:val="%7."/>
      <w:lvlJc w:val="left"/>
      <w:pPr>
        <w:ind w:left="5040" w:hanging="360"/>
      </w:pPr>
    </w:lvl>
    <w:lvl w:ilvl="7" w:tplc="AD5E6110" w:tentative="1">
      <w:start w:val="1"/>
      <w:numFmt w:val="lowerLetter"/>
      <w:lvlText w:val="%8."/>
      <w:lvlJc w:val="left"/>
      <w:pPr>
        <w:ind w:left="5760" w:hanging="360"/>
      </w:pPr>
    </w:lvl>
    <w:lvl w:ilvl="8" w:tplc="0E52CAEA" w:tentative="1">
      <w:start w:val="1"/>
      <w:numFmt w:val="lowerRoman"/>
      <w:lvlText w:val="%9."/>
      <w:lvlJc w:val="right"/>
      <w:pPr>
        <w:ind w:left="6480" w:hanging="180"/>
      </w:pPr>
    </w:lvl>
  </w:abstractNum>
  <w:abstractNum w:abstractNumId="15" w15:restartNumberingAfterBreak="0">
    <w:nsid w:val="4A764D98"/>
    <w:multiLevelType w:val="hybridMultilevel"/>
    <w:tmpl w:val="9808D20A"/>
    <w:lvl w:ilvl="0" w:tplc="50B241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C528D"/>
    <w:multiLevelType w:val="hybridMultilevel"/>
    <w:tmpl w:val="51EADCF4"/>
    <w:lvl w:ilvl="0" w:tplc="8C922C6A">
      <w:numFmt w:val="bullet"/>
      <w:lvlText w:val="–"/>
      <w:lvlJc w:val="left"/>
      <w:pPr>
        <w:ind w:left="1211" w:hanging="360"/>
      </w:pPr>
      <w:rPr>
        <w:rFonts w:ascii="Georgia" w:eastAsia="Times New Roman" w:hAnsi="Georgia" w:cs="Times New Roman" w:hint="default"/>
      </w:rPr>
    </w:lvl>
    <w:lvl w:ilvl="1" w:tplc="527CCACA" w:tentative="1">
      <w:start w:val="1"/>
      <w:numFmt w:val="bullet"/>
      <w:lvlText w:val="o"/>
      <w:lvlJc w:val="left"/>
      <w:pPr>
        <w:ind w:left="1931" w:hanging="360"/>
      </w:pPr>
      <w:rPr>
        <w:rFonts w:ascii="Courier New" w:hAnsi="Courier New" w:cs="Courier New" w:hint="default"/>
      </w:rPr>
    </w:lvl>
    <w:lvl w:ilvl="2" w:tplc="2264CFDA" w:tentative="1">
      <w:start w:val="1"/>
      <w:numFmt w:val="bullet"/>
      <w:lvlText w:val=""/>
      <w:lvlJc w:val="left"/>
      <w:pPr>
        <w:ind w:left="2651" w:hanging="360"/>
      </w:pPr>
      <w:rPr>
        <w:rFonts w:ascii="Wingdings" w:hAnsi="Wingdings" w:hint="default"/>
      </w:rPr>
    </w:lvl>
    <w:lvl w:ilvl="3" w:tplc="5C98AE1E" w:tentative="1">
      <w:start w:val="1"/>
      <w:numFmt w:val="bullet"/>
      <w:lvlText w:val=""/>
      <w:lvlJc w:val="left"/>
      <w:pPr>
        <w:ind w:left="3371" w:hanging="360"/>
      </w:pPr>
      <w:rPr>
        <w:rFonts w:ascii="Symbol" w:hAnsi="Symbol" w:hint="default"/>
      </w:rPr>
    </w:lvl>
    <w:lvl w:ilvl="4" w:tplc="642C5D54" w:tentative="1">
      <w:start w:val="1"/>
      <w:numFmt w:val="bullet"/>
      <w:lvlText w:val="o"/>
      <w:lvlJc w:val="left"/>
      <w:pPr>
        <w:ind w:left="4091" w:hanging="360"/>
      </w:pPr>
      <w:rPr>
        <w:rFonts w:ascii="Courier New" w:hAnsi="Courier New" w:cs="Courier New" w:hint="default"/>
      </w:rPr>
    </w:lvl>
    <w:lvl w:ilvl="5" w:tplc="CCAEAA7A" w:tentative="1">
      <w:start w:val="1"/>
      <w:numFmt w:val="bullet"/>
      <w:lvlText w:val=""/>
      <w:lvlJc w:val="left"/>
      <w:pPr>
        <w:ind w:left="4811" w:hanging="360"/>
      </w:pPr>
      <w:rPr>
        <w:rFonts w:ascii="Wingdings" w:hAnsi="Wingdings" w:hint="default"/>
      </w:rPr>
    </w:lvl>
    <w:lvl w:ilvl="6" w:tplc="BC768446" w:tentative="1">
      <w:start w:val="1"/>
      <w:numFmt w:val="bullet"/>
      <w:lvlText w:val=""/>
      <w:lvlJc w:val="left"/>
      <w:pPr>
        <w:ind w:left="5531" w:hanging="360"/>
      </w:pPr>
      <w:rPr>
        <w:rFonts w:ascii="Symbol" w:hAnsi="Symbol" w:hint="default"/>
      </w:rPr>
    </w:lvl>
    <w:lvl w:ilvl="7" w:tplc="065E9C1C" w:tentative="1">
      <w:start w:val="1"/>
      <w:numFmt w:val="bullet"/>
      <w:lvlText w:val="o"/>
      <w:lvlJc w:val="left"/>
      <w:pPr>
        <w:ind w:left="6251" w:hanging="360"/>
      </w:pPr>
      <w:rPr>
        <w:rFonts w:ascii="Courier New" w:hAnsi="Courier New" w:cs="Courier New" w:hint="default"/>
      </w:rPr>
    </w:lvl>
    <w:lvl w:ilvl="8" w:tplc="56F09D1C" w:tentative="1">
      <w:start w:val="1"/>
      <w:numFmt w:val="bullet"/>
      <w:lvlText w:val=""/>
      <w:lvlJc w:val="left"/>
      <w:pPr>
        <w:ind w:left="6971" w:hanging="360"/>
      </w:pPr>
      <w:rPr>
        <w:rFonts w:ascii="Wingdings" w:hAnsi="Wingdings" w:hint="default"/>
      </w:rPr>
    </w:lvl>
  </w:abstractNum>
  <w:abstractNum w:abstractNumId="17" w15:restartNumberingAfterBreak="0">
    <w:nsid w:val="4E12405A"/>
    <w:multiLevelType w:val="multilevel"/>
    <w:tmpl w:val="0F687E4C"/>
    <w:lvl w:ilvl="0">
      <w:start w:val="1"/>
      <w:numFmt w:val="decimal"/>
      <w:lvlText w:val="%1"/>
      <w:lvlJc w:val="left"/>
      <w:pPr>
        <w:ind w:left="502" w:hanging="360"/>
      </w:pPr>
      <w:rPr>
        <w:rFonts w:ascii="Arial" w:eastAsia="Arial" w:hAnsi="Arial" w:cs="Arial"/>
        <w:b w:val="0"/>
        <w:i w:val="0"/>
        <w:strike w:val="0"/>
      </w:rPr>
    </w:lvl>
    <w:lvl w:ilvl="1">
      <w:start w:val="1"/>
      <w:numFmt w:val="decimal"/>
      <w:lvlText w:val="%1.%2"/>
      <w:lvlJc w:val="left"/>
      <w:pPr>
        <w:ind w:left="720" w:hanging="360"/>
      </w:pPr>
      <w:rPr>
        <w:b/>
        <w:color w:val="00000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50341B1F"/>
    <w:multiLevelType w:val="hybridMultilevel"/>
    <w:tmpl w:val="364E9BF6"/>
    <w:lvl w:ilvl="0" w:tplc="08090005">
      <w:start w:val="1"/>
      <w:numFmt w:val="bullet"/>
      <w:lvlText w:val=""/>
      <w:lvlJc w:val="left"/>
      <w:pPr>
        <w:ind w:left="720" w:hanging="360"/>
      </w:pPr>
      <w:rPr>
        <w:rFonts w:ascii="Wingdings" w:hAnsi="Wingdings" w:hint="default"/>
      </w:rPr>
    </w:lvl>
    <w:lvl w:ilvl="1" w:tplc="980A53C0">
      <w:start w:val="1"/>
      <w:numFmt w:val="bullet"/>
      <w:lvlText w:val="j"/>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D6767"/>
    <w:multiLevelType w:val="multilevel"/>
    <w:tmpl w:val="BB4A9B2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355512"/>
    <w:multiLevelType w:val="hybridMultilevel"/>
    <w:tmpl w:val="A7AA8EBA"/>
    <w:lvl w:ilvl="0" w:tplc="F9DE7132">
      <w:start w:val="1"/>
      <w:numFmt w:val="bullet"/>
      <w:lvlText w:val="ñ"/>
      <w:lvlJc w:val="left"/>
      <w:pPr>
        <w:ind w:left="1080" w:hanging="360"/>
      </w:pPr>
      <w:rPr>
        <w:rFonts w:ascii="Webdings" w:hAnsi="Webdings" w:hint="default"/>
      </w:rPr>
    </w:lvl>
    <w:lvl w:ilvl="1" w:tplc="980A53C0">
      <w:start w:val="1"/>
      <w:numFmt w:val="bullet"/>
      <w:lvlText w:val="j"/>
      <w:lvlJc w:val="left"/>
      <w:pPr>
        <w:ind w:left="1800" w:hanging="360"/>
      </w:pPr>
      <w:rPr>
        <w:rFonts w:ascii="Webdings" w:hAnsi="Web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A402F6"/>
    <w:multiLevelType w:val="hybridMultilevel"/>
    <w:tmpl w:val="AA24965E"/>
    <w:lvl w:ilvl="0" w:tplc="67102F7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902793A"/>
    <w:multiLevelType w:val="hybridMultilevel"/>
    <w:tmpl w:val="F434367E"/>
    <w:lvl w:ilvl="0" w:tplc="08090005">
      <w:start w:val="1"/>
      <w:numFmt w:val="bullet"/>
      <w:lvlText w:val=""/>
      <w:lvlJc w:val="left"/>
      <w:pPr>
        <w:ind w:left="720" w:hanging="360"/>
      </w:pPr>
      <w:rPr>
        <w:rFonts w:ascii="Wingdings" w:hAnsi="Wingdings" w:hint="default"/>
      </w:rPr>
    </w:lvl>
    <w:lvl w:ilvl="1" w:tplc="980A53C0">
      <w:start w:val="1"/>
      <w:numFmt w:val="bullet"/>
      <w:lvlText w:val="j"/>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A2C74"/>
    <w:multiLevelType w:val="multilevel"/>
    <w:tmpl w:val="BB4A9B2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106957"/>
    <w:multiLevelType w:val="hybridMultilevel"/>
    <w:tmpl w:val="52EA548E"/>
    <w:lvl w:ilvl="0" w:tplc="F4D08B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1E2B73"/>
    <w:multiLevelType w:val="hybridMultilevel"/>
    <w:tmpl w:val="1A466030"/>
    <w:lvl w:ilvl="0" w:tplc="3BC66D98">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99009C"/>
    <w:multiLevelType w:val="hybridMultilevel"/>
    <w:tmpl w:val="904298A0"/>
    <w:lvl w:ilvl="0" w:tplc="FFFFFFFF">
      <w:start w:val="7418"/>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AF1461E"/>
    <w:multiLevelType w:val="hybridMultilevel"/>
    <w:tmpl w:val="915E48D8"/>
    <w:lvl w:ilvl="0" w:tplc="FEF473CA">
      <w:numFmt w:val="bullet"/>
      <w:lvlText w:val="-"/>
      <w:lvlJc w:val="left"/>
      <w:pPr>
        <w:ind w:left="360" w:hanging="360"/>
      </w:pPr>
      <w:rPr>
        <w:rFonts w:ascii="Arial" w:eastAsia="Times New Roman" w:hAnsi="Arial" w:cs="Arial" w:hint="default"/>
      </w:rPr>
    </w:lvl>
    <w:lvl w:ilvl="1" w:tplc="7C38D182" w:tentative="1">
      <w:start w:val="1"/>
      <w:numFmt w:val="bullet"/>
      <w:lvlText w:val="o"/>
      <w:lvlJc w:val="left"/>
      <w:pPr>
        <w:ind w:left="1080" w:hanging="360"/>
      </w:pPr>
      <w:rPr>
        <w:rFonts w:ascii="Courier New" w:hAnsi="Courier New" w:cs="Courier New" w:hint="default"/>
      </w:rPr>
    </w:lvl>
    <w:lvl w:ilvl="2" w:tplc="145ED500" w:tentative="1">
      <w:start w:val="1"/>
      <w:numFmt w:val="bullet"/>
      <w:lvlText w:val=""/>
      <w:lvlJc w:val="left"/>
      <w:pPr>
        <w:ind w:left="1800" w:hanging="360"/>
      </w:pPr>
      <w:rPr>
        <w:rFonts w:ascii="Wingdings" w:hAnsi="Wingdings" w:hint="default"/>
      </w:rPr>
    </w:lvl>
    <w:lvl w:ilvl="3" w:tplc="1D96493A" w:tentative="1">
      <w:start w:val="1"/>
      <w:numFmt w:val="bullet"/>
      <w:lvlText w:val=""/>
      <w:lvlJc w:val="left"/>
      <w:pPr>
        <w:ind w:left="2520" w:hanging="360"/>
      </w:pPr>
      <w:rPr>
        <w:rFonts w:ascii="Symbol" w:hAnsi="Symbol" w:hint="default"/>
      </w:rPr>
    </w:lvl>
    <w:lvl w:ilvl="4" w:tplc="90D25A32" w:tentative="1">
      <w:start w:val="1"/>
      <w:numFmt w:val="bullet"/>
      <w:lvlText w:val="o"/>
      <w:lvlJc w:val="left"/>
      <w:pPr>
        <w:ind w:left="3240" w:hanging="360"/>
      </w:pPr>
      <w:rPr>
        <w:rFonts w:ascii="Courier New" w:hAnsi="Courier New" w:cs="Courier New" w:hint="default"/>
      </w:rPr>
    </w:lvl>
    <w:lvl w:ilvl="5" w:tplc="BEC2B450" w:tentative="1">
      <w:start w:val="1"/>
      <w:numFmt w:val="bullet"/>
      <w:lvlText w:val=""/>
      <w:lvlJc w:val="left"/>
      <w:pPr>
        <w:ind w:left="3960" w:hanging="360"/>
      </w:pPr>
      <w:rPr>
        <w:rFonts w:ascii="Wingdings" w:hAnsi="Wingdings" w:hint="default"/>
      </w:rPr>
    </w:lvl>
    <w:lvl w:ilvl="6" w:tplc="E1FAE806" w:tentative="1">
      <w:start w:val="1"/>
      <w:numFmt w:val="bullet"/>
      <w:lvlText w:val=""/>
      <w:lvlJc w:val="left"/>
      <w:pPr>
        <w:ind w:left="4680" w:hanging="360"/>
      </w:pPr>
      <w:rPr>
        <w:rFonts w:ascii="Symbol" w:hAnsi="Symbol" w:hint="default"/>
      </w:rPr>
    </w:lvl>
    <w:lvl w:ilvl="7" w:tplc="CF4AE2F6" w:tentative="1">
      <w:start w:val="1"/>
      <w:numFmt w:val="bullet"/>
      <w:lvlText w:val="o"/>
      <w:lvlJc w:val="left"/>
      <w:pPr>
        <w:ind w:left="5400" w:hanging="360"/>
      </w:pPr>
      <w:rPr>
        <w:rFonts w:ascii="Courier New" w:hAnsi="Courier New" w:cs="Courier New" w:hint="default"/>
      </w:rPr>
    </w:lvl>
    <w:lvl w:ilvl="8" w:tplc="74B609BE"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2"/>
  </w:num>
  <w:num w:numId="4">
    <w:abstractNumId w:val="17"/>
  </w:num>
  <w:num w:numId="5">
    <w:abstractNumId w:val="23"/>
  </w:num>
  <w:num w:numId="6">
    <w:abstractNumId w:val="12"/>
  </w:num>
  <w:num w:numId="7">
    <w:abstractNumId w:val="19"/>
  </w:num>
  <w:num w:numId="8">
    <w:abstractNumId w:val="1"/>
  </w:num>
  <w:num w:numId="9">
    <w:abstractNumId w:val="16"/>
  </w:num>
  <w:num w:numId="10">
    <w:abstractNumId w:val="11"/>
  </w:num>
  <w:num w:numId="11">
    <w:abstractNumId w:val="0"/>
  </w:num>
  <w:num w:numId="12">
    <w:abstractNumId w:val="22"/>
  </w:num>
  <w:num w:numId="13">
    <w:abstractNumId w:val="20"/>
  </w:num>
  <w:num w:numId="14">
    <w:abstractNumId w:val="10"/>
  </w:num>
  <w:num w:numId="15">
    <w:abstractNumId w:val="3"/>
  </w:num>
  <w:num w:numId="16">
    <w:abstractNumId w:val="9"/>
  </w:num>
  <w:num w:numId="17">
    <w:abstractNumId w:val="8"/>
  </w:num>
  <w:num w:numId="18">
    <w:abstractNumId w:val="18"/>
  </w:num>
  <w:num w:numId="19">
    <w:abstractNumId w:val="4"/>
  </w:num>
  <w:num w:numId="20">
    <w:abstractNumId w:val="13"/>
  </w:num>
  <w:num w:numId="21">
    <w:abstractNumId w:val="15"/>
  </w:num>
  <w:num w:numId="22">
    <w:abstractNumId w:val="24"/>
  </w:num>
  <w:num w:numId="23">
    <w:abstractNumId w:val="7"/>
  </w:num>
  <w:num w:numId="24">
    <w:abstractNumId w:val="21"/>
  </w:num>
  <w:num w:numId="25">
    <w:abstractNumId w:val="25"/>
  </w:num>
  <w:num w:numId="26">
    <w:abstractNumId w:val="5"/>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39"/>
    <w:rsid w:val="000003AD"/>
    <w:rsid w:val="00013CFA"/>
    <w:rsid w:val="000233E2"/>
    <w:rsid w:val="000236C2"/>
    <w:rsid w:val="0002439D"/>
    <w:rsid w:val="000264CA"/>
    <w:rsid w:val="000328A3"/>
    <w:rsid w:val="000330B6"/>
    <w:rsid w:val="00047DEB"/>
    <w:rsid w:val="000613EC"/>
    <w:rsid w:val="00074B37"/>
    <w:rsid w:val="000913B4"/>
    <w:rsid w:val="00093DE3"/>
    <w:rsid w:val="0009462D"/>
    <w:rsid w:val="000A3530"/>
    <w:rsid w:val="000A40A6"/>
    <w:rsid w:val="000A4E51"/>
    <w:rsid w:val="000A5A89"/>
    <w:rsid w:val="000B7BFE"/>
    <w:rsid w:val="000D62B6"/>
    <w:rsid w:val="000E2589"/>
    <w:rsid w:val="000E6221"/>
    <w:rsid w:val="001110D7"/>
    <w:rsid w:val="0012298F"/>
    <w:rsid w:val="00126617"/>
    <w:rsid w:val="00126682"/>
    <w:rsid w:val="0013309E"/>
    <w:rsid w:val="00133AC6"/>
    <w:rsid w:val="001345E6"/>
    <w:rsid w:val="00142CC5"/>
    <w:rsid w:val="00142D6C"/>
    <w:rsid w:val="00143DCB"/>
    <w:rsid w:val="001533B5"/>
    <w:rsid w:val="00153428"/>
    <w:rsid w:val="001607D5"/>
    <w:rsid w:val="00161A19"/>
    <w:rsid w:val="00183F44"/>
    <w:rsid w:val="00197377"/>
    <w:rsid w:val="001A03BC"/>
    <w:rsid w:val="001A2DF2"/>
    <w:rsid w:val="001A5992"/>
    <w:rsid w:val="001B39D7"/>
    <w:rsid w:val="001B44FE"/>
    <w:rsid w:val="001B6690"/>
    <w:rsid w:val="001C1FAD"/>
    <w:rsid w:val="001D0EFE"/>
    <w:rsid w:val="001D34D0"/>
    <w:rsid w:val="001E4202"/>
    <w:rsid w:val="001E70D4"/>
    <w:rsid w:val="001F1509"/>
    <w:rsid w:val="002002E8"/>
    <w:rsid w:val="00207329"/>
    <w:rsid w:val="00213ABE"/>
    <w:rsid w:val="00226D85"/>
    <w:rsid w:val="0023531B"/>
    <w:rsid w:val="00242AFB"/>
    <w:rsid w:val="00262A10"/>
    <w:rsid w:val="0026454C"/>
    <w:rsid w:val="0026472E"/>
    <w:rsid w:val="00267D84"/>
    <w:rsid w:val="00285230"/>
    <w:rsid w:val="00294FBD"/>
    <w:rsid w:val="00297D1D"/>
    <w:rsid w:val="002A19BE"/>
    <w:rsid w:val="002A7415"/>
    <w:rsid w:val="002D19FB"/>
    <w:rsid w:val="002D6C19"/>
    <w:rsid w:val="002F25EB"/>
    <w:rsid w:val="002F51E0"/>
    <w:rsid w:val="002F7E3C"/>
    <w:rsid w:val="003111E7"/>
    <w:rsid w:val="00322388"/>
    <w:rsid w:val="0032261F"/>
    <w:rsid w:val="003310BB"/>
    <w:rsid w:val="003412D1"/>
    <w:rsid w:val="0035584C"/>
    <w:rsid w:val="003606C0"/>
    <w:rsid w:val="00362797"/>
    <w:rsid w:val="0037145A"/>
    <w:rsid w:val="0037489E"/>
    <w:rsid w:val="0039013E"/>
    <w:rsid w:val="003A31BB"/>
    <w:rsid w:val="003C22BF"/>
    <w:rsid w:val="003C7764"/>
    <w:rsid w:val="003C79DD"/>
    <w:rsid w:val="003D08A0"/>
    <w:rsid w:val="003D14A5"/>
    <w:rsid w:val="003D2EEA"/>
    <w:rsid w:val="003E2552"/>
    <w:rsid w:val="003E7610"/>
    <w:rsid w:val="00414C01"/>
    <w:rsid w:val="00427728"/>
    <w:rsid w:val="00427A5F"/>
    <w:rsid w:val="00441ECC"/>
    <w:rsid w:val="00444097"/>
    <w:rsid w:val="00444AB7"/>
    <w:rsid w:val="0045048C"/>
    <w:rsid w:val="00450FC2"/>
    <w:rsid w:val="004513D1"/>
    <w:rsid w:val="004517FA"/>
    <w:rsid w:val="00453045"/>
    <w:rsid w:val="00462929"/>
    <w:rsid w:val="00465BAE"/>
    <w:rsid w:val="00467BC4"/>
    <w:rsid w:val="00476333"/>
    <w:rsid w:val="00486336"/>
    <w:rsid w:val="0049515A"/>
    <w:rsid w:val="004A2B32"/>
    <w:rsid w:val="004B057E"/>
    <w:rsid w:val="004C43AD"/>
    <w:rsid w:val="004C4F25"/>
    <w:rsid w:val="004C5560"/>
    <w:rsid w:val="004C7254"/>
    <w:rsid w:val="004E4413"/>
    <w:rsid w:val="004E7222"/>
    <w:rsid w:val="004F2963"/>
    <w:rsid w:val="004F4356"/>
    <w:rsid w:val="005000F0"/>
    <w:rsid w:val="0050429B"/>
    <w:rsid w:val="0050474C"/>
    <w:rsid w:val="00513CBD"/>
    <w:rsid w:val="005262F9"/>
    <w:rsid w:val="00526F5D"/>
    <w:rsid w:val="00532165"/>
    <w:rsid w:val="00541729"/>
    <w:rsid w:val="00547645"/>
    <w:rsid w:val="0055294E"/>
    <w:rsid w:val="00557378"/>
    <w:rsid w:val="0056029C"/>
    <w:rsid w:val="00577962"/>
    <w:rsid w:val="0058120C"/>
    <w:rsid w:val="00582196"/>
    <w:rsid w:val="00582DF7"/>
    <w:rsid w:val="00591ECF"/>
    <w:rsid w:val="005A0AB2"/>
    <w:rsid w:val="005A2DBD"/>
    <w:rsid w:val="005C3539"/>
    <w:rsid w:val="005D0192"/>
    <w:rsid w:val="005D3E3D"/>
    <w:rsid w:val="005E3778"/>
    <w:rsid w:val="005E621E"/>
    <w:rsid w:val="005E7BD8"/>
    <w:rsid w:val="005F6015"/>
    <w:rsid w:val="005F7096"/>
    <w:rsid w:val="00605D00"/>
    <w:rsid w:val="00606B46"/>
    <w:rsid w:val="00645B68"/>
    <w:rsid w:val="006465BC"/>
    <w:rsid w:val="0065523C"/>
    <w:rsid w:val="006626C5"/>
    <w:rsid w:val="006649DF"/>
    <w:rsid w:val="00664C9B"/>
    <w:rsid w:val="00665967"/>
    <w:rsid w:val="00667735"/>
    <w:rsid w:val="00674E88"/>
    <w:rsid w:val="00692409"/>
    <w:rsid w:val="006C25E7"/>
    <w:rsid w:val="006C48A6"/>
    <w:rsid w:val="006D0233"/>
    <w:rsid w:val="006D0490"/>
    <w:rsid w:val="006D0611"/>
    <w:rsid w:val="006F18E7"/>
    <w:rsid w:val="006F20AD"/>
    <w:rsid w:val="006F79F4"/>
    <w:rsid w:val="00700128"/>
    <w:rsid w:val="0070153F"/>
    <w:rsid w:val="007113FA"/>
    <w:rsid w:val="007125F2"/>
    <w:rsid w:val="007179EE"/>
    <w:rsid w:val="00727BE0"/>
    <w:rsid w:val="007315D9"/>
    <w:rsid w:val="0073267E"/>
    <w:rsid w:val="007328BC"/>
    <w:rsid w:val="007356F4"/>
    <w:rsid w:val="00741DCD"/>
    <w:rsid w:val="0074487B"/>
    <w:rsid w:val="00747052"/>
    <w:rsid w:val="00747998"/>
    <w:rsid w:val="0075578D"/>
    <w:rsid w:val="00755E7C"/>
    <w:rsid w:val="00760476"/>
    <w:rsid w:val="007606D2"/>
    <w:rsid w:val="00764775"/>
    <w:rsid w:val="007710B0"/>
    <w:rsid w:val="00773E26"/>
    <w:rsid w:val="007960BD"/>
    <w:rsid w:val="007A6D29"/>
    <w:rsid w:val="007B02DD"/>
    <w:rsid w:val="007C1084"/>
    <w:rsid w:val="007C15C1"/>
    <w:rsid w:val="007C1CF9"/>
    <w:rsid w:val="007C5AF5"/>
    <w:rsid w:val="007E18AE"/>
    <w:rsid w:val="007E5E0A"/>
    <w:rsid w:val="007E781D"/>
    <w:rsid w:val="007F4442"/>
    <w:rsid w:val="007F59A9"/>
    <w:rsid w:val="0080505C"/>
    <w:rsid w:val="00813E45"/>
    <w:rsid w:val="008172AC"/>
    <w:rsid w:val="0083263A"/>
    <w:rsid w:val="00834547"/>
    <w:rsid w:val="00837E31"/>
    <w:rsid w:val="008400F9"/>
    <w:rsid w:val="0084029E"/>
    <w:rsid w:val="00842039"/>
    <w:rsid w:val="008460E8"/>
    <w:rsid w:val="0084731C"/>
    <w:rsid w:val="00852034"/>
    <w:rsid w:val="008531A9"/>
    <w:rsid w:val="00854573"/>
    <w:rsid w:val="00867B7C"/>
    <w:rsid w:val="0087007C"/>
    <w:rsid w:val="008730C4"/>
    <w:rsid w:val="008760F2"/>
    <w:rsid w:val="00877B14"/>
    <w:rsid w:val="0089041B"/>
    <w:rsid w:val="008A6517"/>
    <w:rsid w:val="008B5D60"/>
    <w:rsid w:val="008C5524"/>
    <w:rsid w:val="008D51D1"/>
    <w:rsid w:val="008E1432"/>
    <w:rsid w:val="008E7AAD"/>
    <w:rsid w:val="008F5141"/>
    <w:rsid w:val="00903347"/>
    <w:rsid w:val="0090466C"/>
    <w:rsid w:val="00904DE8"/>
    <w:rsid w:val="009168BD"/>
    <w:rsid w:val="00924671"/>
    <w:rsid w:val="0092788A"/>
    <w:rsid w:val="00951CBA"/>
    <w:rsid w:val="00956291"/>
    <w:rsid w:val="0096050A"/>
    <w:rsid w:val="009657D2"/>
    <w:rsid w:val="00971C10"/>
    <w:rsid w:val="009860C7"/>
    <w:rsid w:val="009876C6"/>
    <w:rsid w:val="009947BC"/>
    <w:rsid w:val="009A3099"/>
    <w:rsid w:val="009C417D"/>
    <w:rsid w:val="009C66FD"/>
    <w:rsid w:val="009D0504"/>
    <w:rsid w:val="009D0B1F"/>
    <w:rsid w:val="009E05A6"/>
    <w:rsid w:val="00A04B64"/>
    <w:rsid w:val="00A11A10"/>
    <w:rsid w:val="00A20A33"/>
    <w:rsid w:val="00A21E84"/>
    <w:rsid w:val="00A2731F"/>
    <w:rsid w:val="00A30679"/>
    <w:rsid w:val="00A3243C"/>
    <w:rsid w:val="00A3628A"/>
    <w:rsid w:val="00A368AD"/>
    <w:rsid w:val="00A45C82"/>
    <w:rsid w:val="00A50D3E"/>
    <w:rsid w:val="00A5783F"/>
    <w:rsid w:val="00A62A48"/>
    <w:rsid w:val="00A846D3"/>
    <w:rsid w:val="00A848F0"/>
    <w:rsid w:val="00A954C6"/>
    <w:rsid w:val="00A95CE5"/>
    <w:rsid w:val="00AB11CB"/>
    <w:rsid w:val="00AB1DF9"/>
    <w:rsid w:val="00AC15CE"/>
    <w:rsid w:val="00AC2B89"/>
    <w:rsid w:val="00AD0C62"/>
    <w:rsid w:val="00AD7A57"/>
    <w:rsid w:val="00AD7B23"/>
    <w:rsid w:val="00AE5250"/>
    <w:rsid w:val="00AF3E75"/>
    <w:rsid w:val="00B106E9"/>
    <w:rsid w:val="00B11216"/>
    <w:rsid w:val="00B12CF9"/>
    <w:rsid w:val="00B2457B"/>
    <w:rsid w:val="00B25543"/>
    <w:rsid w:val="00B30AF0"/>
    <w:rsid w:val="00B373AD"/>
    <w:rsid w:val="00B512B5"/>
    <w:rsid w:val="00B51ABA"/>
    <w:rsid w:val="00B72459"/>
    <w:rsid w:val="00B9141E"/>
    <w:rsid w:val="00B91708"/>
    <w:rsid w:val="00B93D05"/>
    <w:rsid w:val="00B9577C"/>
    <w:rsid w:val="00BC1C1F"/>
    <w:rsid w:val="00BC708D"/>
    <w:rsid w:val="00BF6DDA"/>
    <w:rsid w:val="00C030AC"/>
    <w:rsid w:val="00C06026"/>
    <w:rsid w:val="00C1331C"/>
    <w:rsid w:val="00C30B0C"/>
    <w:rsid w:val="00C3627D"/>
    <w:rsid w:val="00C4151B"/>
    <w:rsid w:val="00C428A6"/>
    <w:rsid w:val="00C45838"/>
    <w:rsid w:val="00C50D3A"/>
    <w:rsid w:val="00C5761A"/>
    <w:rsid w:val="00C61D1F"/>
    <w:rsid w:val="00C700A7"/>
    <w:rsid w:val="00C7133B"/>
    <w:rsid w:val="00C863CF"/>
    <w:rsid w:val="00C92879"/>
    <w:rsid w:val="00C92D8F"/>
    <w:rsid w:val="00C9322D"/>
    <w:rsid w:val="00C94703"/>
    <w:rsid w:val="00CA4FE9"/>
    <w:rsid w:val="00CC251B"/>
    <w:rsid w:val="00CC28F9"/>
    <w:rsid w:val="00CC324F"/>
    <w:rsid w:val="00CD7559"/>
    <w:rsid w:val="00CE2CF7"/>
    <w:rsid w:val="00CF08DC"/>
    <w:rsid w:val="00D03815"/>
    <w:rsid w:val="00D05302"/>
    <w:rsid w:val="00D2405F"/>
    <w:rsid w:val="00D3368B"/>
    <w:rsid w:val="00D35022"/>
    <w:rsid w:val="00D450C7"/>
    <w:rsid w:val="00D57CD4"/>
    <w:rsid w:val="00D66905"/>
    <w:rsid w:val="00D71C15"/>
    <w:rsid w:val="00D75CBF"/>
    <w:rsid w:val="00D82E12"/>
    <w:rsid w:val="00D877F4"/>
    <w:rsid w:val="00D94901"/>
    <w:rsid w:val="00DA043A"/>
    <w:rsid w:val="00DB0E9F"/>
    <w:rsid w:val="00DB166B"/>
    <w:rsid w:val="00DB261D"/>
    <w:rsid w:val="00DC348C"/>
    <w:rsid w:val="00DC3503"/>
    <w:rsid w:val="00DE5C88"/>
    <w:rsid w:val="00DF48E4"/>
    <w:rsid w:val="00DF64D5"/>
    <w:rsid w:val="00E03CD4"/>
    <w:rsid w:val="00E071CA"/>
    <w:rsid w:val="00E171B5"/>
    <w:rsid w:val="00E21B96"/>
    <w:rsid w:val="00E23FCC"/>
    <w:rsid w:val="00E31A2C"/>
    <w:rsid w:val="00E345D1"/>
    <w:rsid w:val="00E34C3B"/>
    <w:rsid w:val="00E351DA"/>
    <w:rsid w:val="00E36AA9"/>
    <w:rsid w:val="00E45AF7"/>
    <w:rsid w:val="00E5330C"/>
    <w:rsid w:val="00E54EF4"/>
    <w:rsid w:val="00E63E70"/>
    <w:rsid w:val="00E65130"/>
    <w:rsid w:val="00E66F81"/>
    <w:rsid w:val="00E71639"/>
    <w:rsid w:val="00E717A0"/>
    <w:rsid w:val="00E83521"/>
    <w:rsid w:val="00E84830"/>
    <w:rsid w:val="00E868F8"/>
    <w:rsid w:val="00E8780D"/>
    <w:rsid w:val="00EA2AC6"/>
    <w:rsid w:val="00EB00B3"/>
    <w:rsid w:val="00EB6A8F"/>
    <w:rsid w:val="00EC0B2D"/>
    <w:rsid w:val="00EC1DCE"/>
    <w:rsid w:val="00EC6361"/>
    <w:rsid w:val="00EE1CFC"/>
    <w:rsid w:val="00EE719D"/>
    <w:rsid w:val="00EF14CD"/>
    <w:rsid w:val="00EF1BD5"/>
    <w:rsid w:val="00EF1E23"/>
    <w:rsid w:val="00EF436E"/>
    <w:rsid w:val="00EF6134"/>
    <w:rsid w:val="00F03281"/>
    <w:rsid w:val="00F03E3B"/>
    <w:rsid w:val="00F04934"/>
    <w:rsid w:val="00F16BE6"/>
    <w:rsid w:val="00F1728A"/>
    <w:rsid w:val="00F173B9"/>
    <w:rsid w:val="00F221C9"/>
    <w:rsid w:val="00F30676"/>
    <w:rsid w:val="00F30967"/>
    <w:rsid w:val="00F31E95"/>
    <w:rsid w:val="00F3613E"/>
    <w:rsid w:val="00F567E5"/>
    <w:rsid w:val="00F8234A"/>
    <w:rsid w:val="00F8312F"/>
    <w:rsid w:val="00F8326D"/>
    <w:rsid w:val="00F862B0"/>
    <w:rsid w:val="00F93D1E"/>
    <w:rsid w:val="00FA3343"/>
    <w:rsid w:val="00FC33BA"/>
    <w:rsid w:val="00FC3AC6"/>
    <w:rsid w:val="00FD0745"/>
    <w:rsid w:val="00FE1F17"/>
    <w:rsid w:val="00FE6C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2727"/>
  <w15:chartTrackingRefBased/>
  <w15:docId w15:val="{BDDA2DD9-C741-485C-A7BB-6BF23109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3539"/>
    <w:pPr>
      <w:spacing w:after="0" w:line="260" w:lineRule="atLeast"/>
    </w:pPr>
    <w:rPr>
      <w:rFonts w:ascii="Arial" w:eastAsia="Times New Roman" w:hAnsi="Arial" w:cs="Arial"/>
      <w:sz w:val="20"/>
      <w:szCs w:val="24"/>
      <w:lang w:val="en-US"/>
    </w:rPr>
  </w:style>
  <w:style w:type="paragraph" w:styleId="Naslov4">
    <w:name w:val="heading 4"/>
    <w:basedOn w:val="Navaden"/>
    <w:next w:val="Navaden"/>
    <w:link w:val="Naslov4Znak"/>
    <w:qFormat/>
    <w:rsid w:val="001607D5"/>
    <w:pPr>
      <w:keepNext/>
      <w:spacing w:before="240" w:after="60"/>
      <w:outlineLvl w:val="3"/>
    </w:pPr>
    <w:rPr>
      <w:rFonts w:ascii="Republika" w:hAnsi="Republika"/>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5C3539"/>
    <w:pPr>
      <w:tabs>
        <w:tab w:val="left" w:pos="1701"/>
      </w:tabs>
      <w:ind w:left="1701" w:hanging="1701"/>
    </w:pPr>
    <w:rPr>
      <w:b/>
      <w:lang w:val="it-IT"/>
    </w:rPr>
  </w:style>
  <w:style w:type="paragraph" w:styleId="Glava">
    <w:name w:val="header"/>
    <w:basedOn w:val="Navaden"/>
    <w:link w:val="GlavaZnak"/>
    <w:rsid w:val="00CC251B"/>
    <w:pPr>
      <w:tabs>
        <w:tab w:val="center" w:pos="4320"/>
        <w:tab w:val="right" w:pos="8640"/>
      </w:tabs>
    </w:pPr>
  </w:style>
  <w:style w:type="character" w:customStyle="1" w:styleId="GlavaZnak">
    <w:name w:val="Glava Znak"/>
    <w:basedOn w:val="Privzetapisavaodstavka"/>
    <w:link w:val="Glava"/>
    <w:rsid w:val="00CC251B"/>
    <w:rPr>
      <w:rFonts w:ascii="Arial" w:eastAsia="Times New Roman" w:hAnsi="Arial" w:cs="Arial"/>
      <w:sz w:val="20"/>
      <w:szCs w:val="24"/>
      <w:lang w:val="en-US"/>
    </w:rPr>
  </w:style>
  <w:style w:type="paragraph" w:customStyle="1" w:styleId="datumtevilka">
    <w:name w:val="datum številka"/>
    <w:basedOn w:val="Navaden"/>
    <w:qFormat/>
    <w:rsid w:val="00CC251B"/>
    <w:pPr>
      <w:tabs>
        <w:tab w:val="left" w:pos="1701"/>
      </w:tabs>
    </w:pPr>
    <w:rPr>
      <w:szCs w:val="20"/>
      <w:lang w:val="sl-SI" w:eastAsia="sl-SI"/>
    </w:rPr>
  </w:style>
  <w:style w:type="character" w:styleId="Hiperpovezava">
    <w:name w:val="Hyperlink"/>
    <w:rsid w:val="00C9322D"/>
    <w:rPr>
      <w:color w:val="0000FF"/>
      <w:u w:val="single"/>
    </w:rPr>
  </w:style>
  <w:style w:type="paragraph" w:styleId="Odstavekseznama">
    <w:name w:val="List Paragraph"/>
    <w:aliases w:val="Podnaslov 2"/>
    <w:basedOn w:val="Navaden"/>
    <w:link w:val="OdstavekseznamaZnak"/>
    <w:uiPriority w:val="34"/>
    <w:qFormat/>
    <w:rsid w:val="007A6D29"/>
    <w:pPr>
      <w:ind w:left="720"/>
      <w:contextualSpacing/>
    </w:pPr>
  </w:style>
  <w:style w:type="paragraph" w:customStyle="1" w:styleId="Navaden5">
    <w:name w:val="Navaden5"/>
    <w:rsid w:val="001607D5"/>
    <w:pPr>
      <w:widowControl w:val="0"/>
      <w:spacing w:after="0" w:line="240" w:lineRule="auto"/>
    </w:pPr>
    <w:rPr>
      <w:rFonts w:ascii="Arial" w:eastAsia="Times New Roman" w:hAnsi="Arial" w:cs="Times New Roman"/>
      <w:szCs w:val="20"/>
    </w:rPr>
  </w:style>
  <w:style w:type="character" w:customStyle="1" w:styleId="Naslov4Znak">
    <w:name w:val="Naslov 4 Znak"/>
    <w:basedOn w:val="Privzetapisavaodstavka"/>
    <w:link w:val="Naslov4"/>
    <w:rsid w:val="001607D5"/>
    <w:rPr>
      <w:rFonts w:ascii="Republika" w:eastAsia="Times New Roman" w:hAnsi="Republika" w:cs="Arial"/>
      <w:b/>
      <w:bCs/>
      <w:sz w:val="28"/>
      <w:szCs w:val="28"/>
      <w:lang w:val="en-US"/>
    </w:rPr>
  </w:style>
  <w:style w:type="character" w:customStyle="1" w:styleId="OdstavekseznamaZnak">
    <w:name w:val="Odstavek seznama Znak"/>
    <w:aliases w:val="Podnaslov 2 Znak"/>
    <w:link w:val="Odstavekseznama"/>
    <w:uiPriority w:val="34"/>
    <w:rsid w:val="000003AD"/>
    <w:rPr>
      <w:rFonts w:ascii="Arial" w:eastAsia="Times New Roman" w:hAnsi="Arial" w:cs="Arial"/>
      <w:sz w:val="20"/>
      <w:szCs w:val="24"/>
      <w:lang w:val="en-US"/>
    </w:rPr>
  </w:style>
  <w:style w:type="paragraph" w:styleId="Brezrazmikov">
    <w:name w:val="No Spacing"/>
    <w:uiPriority w:val="1"/>
    <w:qFormat/>
    <w:rsid w:val="001A03BC"/>
    <w:pPr>
      <w:spacing w:after="0" w:line="240" w:lineRule="auto"/>
    </w:pPr>
    <w:rPr>
      <w:rFonts w:ascii="Calibri" w:eastAsia="Calibri" w:hAnsi="Calibri" w:cs="Times New Roman"/>
    </w:rPr>
  </w:style>
  <w:style w:type="paragraph" w:styleId="Noga">
    <w:name w:val="footer"/>
    <w:basedOn w:val="Navaden"/>
    <w:link w:val="NogaZnak"/>
    <w:uiPriority w:val="99"/>
    <w:unhideWhenUsed/>
    <w:rsid w:val="00E717A0"/>
    <w:pPr>
      <w:tabs>
        <w:tab w:val="center" w:pos="4536"/>
        <w:tab w:val="right" w:pos="9072"/>
      </w:tabs>
      <w:spacing w:line="240" w:lineRule="auto"/>
    </w:pPr>
  </w:style>
  <w:style w:type="character" w:customStyle="1" w:styleId="NogaZnak">
    <w:name w:val="Noga Znak"/>
    <w:basedOn w:val="Privzetapisavaodstavka"/>
    <w:link w:val="Noga"/>
    <w:uiPriority w:val="99"/>
    <w:rsid w:val="00E717A0"/>
    <w:rPr>
      <w:rFonts w:ascii="Arial" w:eastAsia="Times New Roman" w:hAnsi="Arial" w:cs="Arial"/>
      <w:sz w:val="20"/>
      <w:szCs w:val="24"/>
      <w:lang w:val="en-US"/>
    </w:rPr>
  </w:style>
  <w:style w:type="paragraph" w:styleId="Besedilooblaka">
    <w:name w:val="Balloon Text"/>
    <w:basedOn w:val="Navaden"/>
    <w:link w:val="BesedilooblakaZnak"/>
    <w:uiPriority w:val="99"/>
    <w:semiHidden/>
    <w:unhideWhenUsed/>
    <w:rsid w:val="003C776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7764"/>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rsid w:val="003C7764"/>
    <w:rPr>
      <w:sz w:val="16"/>
      <w:szCs w:val="16"/>
    </w:rPr>
  </w:style>
  <w:style w:type="paragraph" w:styleId="Pripombabesedilo">
    <w:name w:val="annotation text"/>
    <w:basedOn w:val="Navaden"/>
    <w:link w:val="PripombabesediloZnak"/>
    <w:uiPriority w:val="99"/>
    <w:semiHidden/>
    <w:unhideWhenUsed/>
    <w:rsid w:val="003C7764"/>
    <w:pPr>
      <w:spacing w:line="240" w:lineRule="auto"/>
    </w:pPr>
    <w:rPr>
      <w:szCs w:val="20"/>
    </w:rPr>
  </w:style>
  <w:style w:type="character" w:customStyle="1" w:styleId="PripombabesediloZnak">
    <w:name w:val="Pripomba – besedilo Znak"/>
    <w:basedOn w:val="Privzetapisavaodstavka"/>
    <w:link w:val="Pripombabesedilo"/>
    <w:uiPriority w:val="99"/>
    <w:semiHidden/>
    <w:rsid w:val="003C7764"/>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uiPriority w:val="99"/>
    <w:semiHidden/>
    <w:unhideWhenUsed/>
    <w:rsid w:val="003C7764"/>
    <w:rPr>
      <w:b/>
      <w:bCs/>
    </w:rPr>
  </w:style>
  <w:style w:type="character" w:customStyle="1" w:styleId="ZadevapripombeZnak">
    <w:name w:val="Zadeva pripombe Znak"/>
    <w:basedOn w:val="PripombabesediloZnak"/>
    <w:link w:val="Zadevapripombe"/>
    <w:uiPriority w:val="99"/>
    <w:semiHidden/>
    <w:rsid w:val="003C7764"/>
    <w:rPr>
      <w:rFonts w:ascii="Arial" w:eastAsia="Times New Roman" w:hAnsi="Arial" w:cs="Arial"/>
      <w:b/>
      <w:bCs/>
      <w:sz w:val="20"/>
      <w:szCs w:val="20"/>
      <w:lang w:val="en-US"/>
    </w:rPr>
  </w:style>
  <w:style w:type="paragraph" w:styleId="Sprotnaopomba-besedilo">
    <w:name w:val="footnote text"/>
    <w:basedOn w:val="Navaden"/>
    <w:link w:val="Sprotnaopomba-besediloZnak"/>
    <w:uiPriority w:val="99"/>
    <w:semiHidden/>
    <w:unhideWhenUsed/>
    <w:rsid w:val="00E345D1"/>
    <w:pPr>
      <w:spacing w:line="240" w:lineRule="auto"/>
    </w:pPr>
    <w:rPr>
      <w:rFonts w:asciiTheme="minorHAnsi" w:eastAsiaTheme="minorHAnsi" w:hAnsiTheme="minorHAnsi" w:cstheme="minorBidi"/>
      <w:szCs w:val="20"/>
      <w:lang w:val="en-GB"/>
    </w:rPr>
  </w:style>
  <w:style w:type="character" w:customStyle="1" w:styleId="Sprotnaopomba-besediloZnak">
    <w:name w:val="Sprotna opomba - besedilo Znak"/>
    <w:basedOn w:val="Privzetapisavaodstavka"/>
    <w:link w:val="Sprotnaopomba-besedilo"/>
    <w:uiPriority w:val="99"/>
    <w:semiHidden/>
    <w:rsid w:val="00E345D1"/>
    <w:rPr>
      <w:sz w:val="20"/>
      <w:szCs w:val="20"/>
      <w:lang w:val="en-GB"/>
    </w:rPr>
  </w:style>
  <w:style w:type="character" w:styleId="Sprotnaopomba-sklic">
    <w:name w:val="footnote reference"/>
    <w:basedOn w:val="Privzetapisavaodstavka"/>
    <w:uiPriority w:val="99"/>
    <w:semiHidden/>
    <w:unhideWhenUsed/>
    <w:rsid w:val="00E34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1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107"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F998ED-1849-496D-98AB-D909B98E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4555</Words>
  <Characters>25969</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KRALJ Željko</dc:creator>
  <cp:lastModifiedBy>BROŽIČ Liliana</cp:lastModifiedBy>
  <cp:revision>5</cp:revision>
  <cp:lastPrinted>2023-08-31T08:18:00Z</cp:lastPrinted>
  <dcterms:created xsi:type="dcterms:W3CDTF">2023-09-08T10:38:00Z</dcterms:created>
  <dcterms:modified xsi:type="dcterms:W3CDTF">2023-09-08T11:10:00Z</dcterms:modified>
</cp:coreProperties>
</file>