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61" w:rsidRPr="003E1E14" w:rsidRDefault="00B36F61" w:rsidP="00B36F61">
      <w:pPr>
        <w:rPr>
          <w:rFonts w:ascii="Arial" w:hAnsi="Arial" w:cs="Arial"/>
          <w:sz w:val="20"/>
          <w:szCs w:val="20"/>
        </w:rPr>
      </w:pPr>
      <w:r w:rsidRPr="003E1E14">
        <w:rPr>
          <w:rFonts w:ascii="Arial" w:hAnsi="Arial" w:cs="Arial"/>
          <w:b/>
          <w:sz w:val="20"/>
          <w:szCs w:val="20"/>
        </w:rPr>
        <w:t>(Izpolniti z velikimi tiskanimi črkami)</w:t>
      </w:r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</w:t>
      </w:r>
    </w:p>
    <w:p w:rsidR="003E1E14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________________________________</w:t>
      </w:r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________________________________</w:t>
      </w:r>
    </w:p>
    <w:p w:rsidR="00B36F61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(Ime in priimek oz. ime pr. osebe, naslov)</w:t>
      </w:r>
    </w:p>
    <w:p w:rsidR="003E1E14" w:rsidRPr="003E1E14" w:rsidRDefault="003E1E14" w:rsidP="00B36F61">
      <w:pPr>
        <w:rPr>
          <w:rFonts w:ascii="Arial" w:eastAsia="Calibri" w:hAnsi="Arial" w:cs="Arial"/>
          <w:sz w:val="20"/>
          <w:szCs w:val="20"/>
        </w:rPr>
      </w:pPr>
    </w:p>
    <w:p w:rsidR="003E1E14" w:rsidRPr="003E1E14" w:rsidRDefault="00B36F61" w:rsidP="003E1E14">
      <w:pPr>
        <w:jc w:val="center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 v skladu s 6. - 8. odst. 50. in s  6. - 9. </w:t>
      </w:r>
      <w:proofErr w:type="spellStart"/>
      <w:r w:rsidRPr="003E1E14">
        <w:rPr>
          <w:rFonts w:ascii="Arial" w:eastAsia="Calibri" w:hAnsi="Arial" w:cs="Arial"/>
          <w:sz w:val="20"/>
          <w:szCs w:val="20"/>
        </w:rPr>
        <w:t>odst</w:t>
      </w:r>
      <w:proofErr w:type="spellEnd"/>
      <w:r w:rsidRPr="003E1E14">
        <w:rPr>
          <w:rFonts w:ascii="Arial" w:eastAsia="Calibri" w:hAnsi="Arial" w:cs="Arial"/>
          <w:sz w:val="20"/>
          <w:szCs w:val="20"/>
        </w:rPr>
        <w:t xml:space="preserve"> 51.  člena Zakona o stvarnem premoženju države in samoupravnih lokalnih skupnosti (Uradni list RS, št. 11/18 in 79/18 - nadaljevanju ZSPDSLS-1), podajam </w:t>
      </w:r>
    </w:p>
    <w:p w:rsidR="00B36F61" w:rsidRDefault="00B36F61" w:rsidP="003E1E14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3E1E14">
        <w:rPr>
          <w:rFonts w:ascii="Arial" w:eastAsia="Calibri" w:hAnsi="Arial" w:cs="Arial"/>
          <w:b/>
          <w:sz w:val="20"/>
          <w:szCs w:val="20"/>
        </w:rPr>
        <w:t>I Z J A V O</w:t>
      </w:r>
    </w:p>
    <w:p w:rsidR="003E1E14" w:rsidRPr="003E1E14" w:rsidRDefault="003E1E14" w:rsidP="003E1E14">
      <w:pPr>
        <w:jc w:val="center"/>
        <w:rPr>
          <w:rFonts w:ascii="Arial" w:eastAsia="Calibri" w:hAnsi="Arial" w:cs="Arial"/>
          <w:sz w:val="20"/>
          <w:szCs w:val="20"/>
        </w:rPr>
      </w:pPr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da </w:t>
      </w:r>
      <w:r w:rsidRPr="003E1E14">
        <w:rPr>
          <w:rFonts w:ascii="Arial" w:eastAsia="Calibri" w:hAnsi="Arial" w:cs="Arial"/>
          <w:b/>
          <w:sz w:val="20"/>
          <w:szCs w:val="20"/>
        </w:rPr>
        <w:t>nisem</w:t>
      </w:r>
      <w:r w:rsidRPr="003E1E14">
        <w:rPr>
          <w:rFonts w:ascii="Arial" w:eastAsia="Calibri" w:hAnsi="Arial" w:cs="Arial"/>
          <w:sz w:val="20"/>
          <w:szCs w:val="20"/>
        </w:rPr>
        <w:t xml:space="preserve"> cenilec nepremičnine, ki jo kupujem s strani upravljavca Ministrstva za obrambo - MO  in član komisije za razpolaganje s stvarnim premoženjem MO , ter z njimi povezana oseba za kar se štejejo:</w:t>
      </w:r>
    </w:p>
    <w:p w:rsidR="00B36F61" w:rsidRPr="003E1E14" w:rsidRDefault="00B36F61" w:rsidP="00B36F61">
      <w:pPr>
        <w:numPr>
          <w:ilvl w:val="0"/>
          <w:numId w:val="1"/>
        </w:numPr>
        <w:contextualSpacing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B36F61" w:rsidRPr="003E1E14" w:rsidRDefault="00B36F61" w:rsidP="00B36F61">
      <w:pPr>
        <w:numPr>
          <w:ilvl w:val="0"/>
          <w:numId w:val="1"/>
        </w:numPr>
        <w:contextualSpacing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fizična oseba, ki je s članom komisije ali cenilcem v odnosu skrbništva ali posvojenca oz. posvojitelja,</w:t>
      </w:r>
    </w:p>
    <w:p w:rsidR="00B36F61" w:rsidRPr="003E1E14" w:rsidRDefault="00B36F61" w:rsidP="00B36F61">
      <w:pPr>
        <w:numPr>
          <w:ilvl w:val="0"/>
          <w:numId w:val="1"/>
        </w:numPr>
        <w:contextualSpacing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pravna oseba, v kapitalu katere ima član komisije ali cenilec delež večji od 50 odstotkov in</w:t>
      </w:r>
    </w:p>
    <w:p w:rsidR="00B36F61" w:rsidRPr="003E1E14" w:rsidRDefault="00B36F61" w:rsidP="003E1E14">
      <w:pPr>
        <w:numPr>
          <w:ilvl w:val="0"/>
          <w:numId w:val="1"/>
        </w:numPr>
        <w:contextualSpacing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3E1E14" w:rsidRDefault="003E1E14" w:rsidP="003E1E14">
      <w:pPr>
        <w:contextualSpacing/>
        <w:rPr>
          <w:rFonts w:ascii="Arial" w:eastAsia="Calibri" w:hAnsi="Arial" w:cs="Arial"/>
          <w:sz w:val="20"/>
          <w:szCs w:val="20"/>
        </w:rPr>
      </w:pPr>
    </w:p>
    <w:p w:rsidR="003E1E14" w:rsidRPr="003E1E14" w:rsidRDefault="003E1E14" w:rsidP="003E1E14">
      <w:pPr>
        <w:contextualSpacing/>
        <w:rPr>
          <w:rFonts w:ascii="Arial" w:eastAsia="Calibri" w:hAnsi="Arial" w:cs="Arial"/>
          <w:sz w:val="20"/>
          <w:szCs w:val="20"/>
        </w:rPr>
      </w:pPr>
      <w:bookmarkStart w:id="0" w:name="_GoBack"/>
      <w:bookmarkEnd w:id="0"/>
    </w:p>
    <w:p w:rsidR="00B36F61" w:rsidRPr="003E1E14" w:rsidRDefault="00B36F61" w:rsidP="00B36F61">
      <w:pPr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Seznam cenilcev, podjetji oz. </w:t>
      </w:r>
      <w:proofErr w:type="spellStart"/>
      <w:r w:rsidRPr="003E1E14">
        <w:rPr>
          <w:rFonts w:ascii="Arial" w:eastAsia="Calibri" w:hAnsi="Arial" w:cs="Arial"/>
          <w:sz w:val="20"/>
          <w:szCs w:val="20"/>
        </w:rPr>
        <w:t>s.p</w:t>
      </w:r>
      <w:proofErr w:type="spellEnd"/>
      <w:r w:rsidRPr="003E1E14">
        <w:rPr>
          <w:rFonts w:ascii="Arial" w:eastAsia="Calibri" w:hAnsi="Arial" w:cs="Arial"/>
          <w:sz w:val="20"/>
          <w:szCs w:val="20"/>
        </w:rPr>
        <w:t>. s katerimi ima MO podpisano pogodbo na podlagi razpisa:</w:t>
      </w:r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3E1E14">
        <w:rPr>
          <w:rFonts w:ascii="Arial" w:hAnsi="Arial" w:cs="Arial"/>
          <w:b/>
          <w:bCs/>
          <w:color w:val="000000"/>
          <w:sz w:val="20"/>
          <w:szCs w:val="20"/>
        </w:rPr>
        <w:t xml:space="preserve">1. TEHNA PROJEKT D.O.O., Ulica talcev 017, 2000 Maribor, </w:t>
      </w:r>
      <w:hyperlink r:id="rId5" w:history="1">
        <w:r w:rsidRPr="003E1E14">
          <w:rPr>
            <w:rStyle w:val="Hiperpovezava"/>
            <w:rFonts w:ascii="Arial" w:hAnsi="Arial" w:cs="Arial"/>
            <w:b/>
            <w:bCs/>
            <w:sz w:val="20"/>
            <w:szCs w:val="20"/>
          </w:rPr>
          <w:t>kovacic.samo@siol.net</w:t>
        </w:r>
      </w:hyperlink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3E1E14">
        <w:rPr>
          <w:rFonts w:ascii="Arial" w:hAnsi="Arial" w:cs="Arial"/>
          <w:b/>
          <w:bCs/>
          <w:color w:val="000000"/>
          <w:sz w:val="20"/>
          <w:szCs w:val="20"/>
        </w:rPr>
        <w:t xml:space="preserve">2. LJUBLJANSKI URBANISTIČNI ZAVOD, LUZ, D.D., Verovškova ulica 064, 1000 Ljubljana, </w:t>
      </w:r>
      <w:hyperlink r:id="rId6" w:history="1">
        <w:r w:rsidRPr="003E1E14">
          <w:rPr>
            <w:rStyle w:val="Hiperpovezava"/>
            <w:rFonts w:ascii="Arial" w:hAnsi="Arial" w:cs="Arial"/>
            <w:b/>
            <w:bCs/>
            <w:sz w:val="20"/>
            <w:szCs w:val="20"/>
          </w:rPr>
          <w:t>info@luz.si</w:t>
        </w:r>
      </w:hyperlink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3E1E14">
        <w:rPr>
          <w:rFonts w:ascii="Arial" w:hAnsi="Arial" w:cs="Arial"/>
          <w:b/>
          <w:bCs/>
          <w:color w:val="000000"/>
          <w:sz w:val="20"/>
          <w:szCs w:val="20"/>
        </w:rPr>
        <w:t xml:space="preserve">3. INŠTITUT ZA NEPREMIČNINE D.O.O.. Dunajska cesta 106, 1000 Ljubljana, </w:t>
      </w:r>
      <w:hyperlink r:id="rId7" w:history="1">
        <w:r w:rsidRPr="003E1E14">
          <w:rPr>
            <w:rStyle w:val="Hiperpovezava"/>
            <w:rFonts w:ascii="Arial" w:hAnsi="Arial" w:cs="Arial"/>
            <w:b/>
            <w:bCs/>
            <w:sz w:val="20"/>
            <w:szCs w:val="20"/>
          </w:rPr>
          <w:t>info@inre.si</w:t>
        </w:r>
      </w:hyperlink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3E1E14">
        <w:rPr>
          <w:rFonts w:ascii="Arial" w:hAnsi="Arial" w:cs="Arial"/>
          <w:b/>
          <w:bCs/>
          <w:color w:val="000000"/>
          <w:sz w:val="20"/>
          <w:szCs w:val="20"/>
        </w:rPr>
        <w:t xml:space="preserve">4. LUZNIK REBEKA S.P. Trg tigrovcev 3, 5220 Tolmin, </w:t>
      </w:r>
      <w:hyperlink r:id="rId8" w:history="1">
        <w:r w:rsidRPr="003E1E14">
          <w:rPr>
            <w:rStyle w:val="Hiperpovezava"/>
            <w:rFonts w:ascii="Arial" w:hAnsi="Arial" w:cs="Arial"/>
            <w:b/>
            <w:bCs/>
            <w:sz w:val="20"/>
            <w:szCs w:val="20"/>
          </w:rPr>
          <w:t>info@cenitvenepremicnin.com</w:t>
        </w:r>
      </w:hyperlink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3E1E14">
        <w:rPr>
          <w:rFonts w:ascii="Arial" w:hAnsi="Arial" w:cs="Arial"/>
          <w:b/>
          <w:bCs/>
          <w:color w:val="000000"/>
          <w:sz w:val="20"/>
          <w:szCs w:val="20"/>
        </w:rPr>
        <w:t xml:space="preserve">5. MEDVED DEAN S.P. , Pri viaduktu 10, 2342 Ruše, </w:t>
      </w:r>
      <w:hyperlink r:id="rId9" w:history="1">
        <w:r w:rsidRPr="003E1E14">
          <w:rPr>
            <w:rStyle w:val="Hiperpovezava"/>
            <w:rFonts w:ascii="Arial" w:hAnsi="Arial" w:cs="Arial"/>
            <w:b/>
            <w:sz w:val="20"/>
            <w:szCs w:val="20"/>
          </w:rPr>
          <w:t>dean.medved@gmail.com</w:t>
        </w:r>
      </w:hyperlink>
    </w:p>
    <w:p w:rsidR="00B36F61" w:rsidRPr="003E1E14" w:rsidRDefault="00B36F61" w:rsidP="00B36F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36F61" w:rsidRPr="003E1E14" w:rsidRDefault="00B36F61" w:rsidP="003E1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3E1E14">
        <w:rPr>
          <w:rFonts w:ascii="Arial" w:hAnsi="Arial" w:cs="Arial"/>
          <w:b/>
          <w:bCs/>
          <w:color w:val="000000"/>
          <w:sz w:val="20"/>
          <w:szCs w:val="20"/>
        </w:rPr>
        <w:t>6. HT PLUS D.O.O. KOMENSKEGA ULICA 30, 1000 Ljubljana, i</w:t>
      </w:r>
      <w:hyperlink r:id="rId10" w:history="1">
        <w:r w:rsidRPr="003E1E14">
          <w:rPr>
            <w:rStyle w:val="Hiperpovezava"/>
            <w:rFonts w:ascii="Arial" w:hAnsi="Arial" w:cs="Arial"/>
            <w:b/>
            <w:sz w:val="20"/>
            <w:szCs w:val="20"/>
          </w:rPr>
          <w:t>nfo@htplus.si</w:t>
        </w:r>
      </w:hyperlink>
    </w:p>
    <w:p w:rsidR="003E1E14" w:rsidRDefault="003E1E14" w:rsidP="00B36F61">
      <w:pPr>
        <w:ind w:left="720"/>
        <w:rPr>
          <w:rFonts w:ascii="Arial" w:eastAsia="Calibri" w:hAnsi="Arial" w:cs="Arial"/>
          <w:sz w:val="20"/>
          <w:szCs w:val="20"/>
        </w:rPr>
      </w:pPr>
    </w:p>
    <w:p w:rsidR="003E1E14" w:rsidRDefault="003E1E14" w:rsidP="00B36F61">
      <w:pPr>
        <w:ind w:left="720"/>
        <w:rPr>
          <w:rFonts w:ascii="Arial" w:eastAsia="Calibri" w:hAnsi="Arial" w:cs="Arial"/>
          <w:sz w:val="20"/>
          <w:szCs w:val="20"/>
        </w:rPr>
      </w:pPr>
    </w:p>
    <w:p w:rsidR="00B36F61" w:rsidRPr="003E1E14" w:rsidRDefault="00B36F61" w:rsidP="00B36F61">
      <w:pPr>
        <w:ind w:left="720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Z dne;______________ </w:t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</w:r>
      <w:r w:rsidRPr="003E1E14">
        <w:rPr>
          <w:rFonts w:ascii="Arial" w:eastAsia="Calibri" w:hAnsi="Arial" w:cs="Arial"/>
          <w:sz w:val="20"/>
          <w:szCs w:val="20"/>
        </w:rPr>
        <w:tab/>
        <w:t>________________</w:t>
      </w:r>
    </w:p>
    <w:p w:rsidR="004241FA" w:rsidRPr="003E1E14" w:rsidRDefault="00B36F61" w:rsidP="003E1E14">
      <w:pPr>
        <w:ind w:left="720"/>
        <w:rPr>
          <w:rFonts w:ascii="Arial" w:eastAsia="Calibri" w:hAnsi="Arial" w:cs="Arial"/>
          <w:sz w:val="20"/>
          <w:szCs w:val="20"/>
        </w:rPr>
      </w:pPr>
      <w:r w:rsidRPr="003E1E14">
        <w:rPr>
          <w:rFonts w:ascii="Arial" w:eastAsia="Calibri" w:hAnsi="Arial" w:cs="Arial"/>
          <w:sz w:val="20"/>
          <w:szCs w:val="20"/>
        </w:rPr>
        <w:t xml:space="preserve">                                    </w:t>
      </w:r>
      <w:r w:rsidR="003E1E14">
        <w:rPr>
          <w:rFonts w:ascii="Arial" w:eastAsia="Calibri" w:hAnsi="Arial" w:cs="Arial"/>
          <w:sz w:val="20"/>
          <w:szCs w:val="20"/>
        </w:rPr>
        <w:t xml:space="preserve">          </w:t>
      </w:r>
      <w:r w:rsidRPr="003E1E14">
        <w:rPr>
          <w:rFonts w:ascii="Arial" w:eastAsia="Calibri" w:hAnsi="Arial" w:cs="Arial"/>
          <w:sz w:val="20"/>
          <w:szCs w:val="20"/>
        </w:rPr>
        <w:t xml:space="preserve">            </w:t>
      </w:r>
      <w:r w:rsidR="003E1E14">
        <w:rPr>
          <w:rFonts w:ascii="Arial" w:eastAsia="Calibri" w:hAnsi="Arial" w:cs="Arial"/>
          <w:sz w:val="20"/>
          <w:szCs w:val="20"/>
        </w:rPr>
        <w:t xml:space="preserve">      </w:t>
      </w:r>
      <w:r w:rsidRPr="003E1E14">
        <w:rPr>
          <w:rFonts w:ascii="Arial" w:eastAsia="Calibri" w:hAnsi="Arial" w:cs="Arial"/>
          <w:sz w:val="20"/>
          <w:szCs w:val="20"/>
        </w:rPr>
        <w:t xml:space="preserve">   (</w:t>
      </w:r>
      <w:r w:rsidRPr="003E1E14">
        <w:rPr>
          <w:rFonts w:ascii="Arial" w:hAnsi="Arial" w:cs="Arial"/>
          <w:sz w:val="20"/>
          <w:szCs w:val="20"/>
        </w:rPr>
        <w:t>podpis</w:t>
      </w:r>
      <w:r w:rsidR="003E1E14">
        <w:rPr>
          <w:rFonts w:ascii="Arial" w:hAnsi="Arial" w:cs="Arial"/>
          <w:sz w:val="20"/>
          <w:szCs w:val="20"/>
        </w:rPr>
        <w:t xml:space="preserve">/podpis zastopnika pr. osebe in </w:t>
      </w:r>
      <w:r w:rsidRPr="003E1E14">
        <w:rPr>
          <w:rFonts w:ascii="Arial" w:hAnsi="Arial" w:cs="Arial"/>
          <w:sz w:val="20"/>
          <w:szCs w:val="20"/>
        </w:rPr>
        <w:t>žig</w:t>
      </w:r>
      <w:r w:rsidRPr="003E1E14">
        <w:rPr>
          <w:rFonts w:ascii="Arial" w:eastAsia="Calibri" w:hAnsi="Arial" w:cs="Arial"/>
          <w:sz w:val="20"/>
          <w:szCs w:val="20"/>
        </w:rPr>
        <w:t>)</w:t>
      </w:r>
    </w:p>
    <w:sectPr w:rsidR="004241FA" w:rsidRPr="003E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61"/>
    <w:rsid w:val="003E1E14"/>
    <w:rsid w:val="004241FA"/>
    <w:rsid w:val="00B3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BDAF"/>
  <w15:chartTrackingRefBased/>
  <w15:docId w15:val="{BBD75DD3-5F49-40C2-88A5-5E15EFAE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36F6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36F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itvenepremicn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nr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uz.si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ovacic.samo@siol.net" TargetMode="External"/><Relationship Id="rId10" Type="http://schemas.openxmlformats.org/officeDocument/2006/relationships/hyperlink" Target="mailto:nfo@htplu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an.medved@gmail.co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2</cp:revision>
  <dcterms:created xsi:type="dcterms:W3CDTF">2022-02-10T13:10:00Z</dcterms:created>
  <dcterms:modified xsi:type="dcterms:W3CDTF">2022-02-10T13:26:00Z</dcterms:modified>
</cp:coreProperties>
</file>