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D9B1C" w14:textId="3233842B" w:rsidR="000D18B5" w:rsidRDefault="008E1BE8">
      <w:pPr>
        <w:pStyle w:val="Standard"/>
        <w:jc w:val="both"/>
      </w:pPr>
      <w:bookmarkStart w:id="0" w:name="_Hlk121306828"/>
      <w:r>
        <w:rPr>
          <w:rFonts w:cs="Arial"/>
          <w:color w:val="000000"/>
          <w:szCs w:val="20"/>
        </w:rPr>
        <w:t xml:space="preserve">Na podlagi </w:t>
      </w:r>
      <w:r w:rsidR="00966939">
        <w:rPr>
          <w:rFonts w:cs="Arial"/>
          <w:color w:val="000000"/>
          <w:szCs w:val="20"/>
        </w:rPr>
        <w:t xml:space="preserve">5. alineje drugega odstavka 23. člena Zakona o nevladnih organizacijah (Uradni list RS, št.21/18) ter </w:t>
      </w:r>
      <w:r>
        <w:rPr>
          <w:rFonts w:cs="Arial"/>
          <w:color w:val="000000"/>
          <w:szCs w:val="20"/>
        </w:rPr>
        <w:t>21</w:t>
      </w:r>
      <w:r w:rsidR="00754860">
        <w:rPr>
          <w:rFonts w:cs="Arial"/>
          <w:color w:val="000000"/>
          <w:szCs w:val="20"/>
        </w:rPr>
        <w:t>7</w:t>
      </w:r>
      <w:r>
        <w:rPr>
          <w:rFonts w:cs="Arial"/>
          <w:color w:val="000000"/>
          <w:szCs w:val="20"/>
        </w:rPr>
        <w:t xml:space="preserve">. člena Pravilnika o postopkih za izvrševanje proračuna Republike Slovenije </w:t>
      </w:r>
      <w:bookmarkStart w:id="1" w:name="_Hlk121306029"/>
      <w:r>
        <w:rPr>
          <w:rFonts w:cs="Arial"/>
          <w:color w:val="000000"/>
          <w:szCs w:val="20"/>
        </w:rPr>
        <w:t xml:space="preserve">(Uradni list RS, št. </w:t>
      </w:r>
      <w:hyperlink r:id="rId8" w:history="1">
        <w:r>
          <w:rPr>
            <w:rFonts w:cs="Arial"/>
            <w:color w:val="000000"/>
            <w:szCs w:val="20"/>
          </w:rPr>
          <w:t>50/07</w:t>
        </w:r>
      </w:hyperlink>
      <w:r>
        <w:rPr>
          <w:rFonts w:cs="Arial"/>
          <w:color w:val="000000"/>
          <w:szCs w:val="20"/>
        </w:rPr>
        <w:t xml:space="preserve">, </w:t>
      </w:r>
      <w:hyperlink r:id="rId9" w:history="1">
        <w:r>
          <w:rPr>
            <w:rFonts w:cs="Arial"/>
            <w:color w:val="000000"/>
            <w:szCs w:val="20"/>
          </w:rPr>
          <w:t>61/08</w:t>
        </w:r>
      </w:hyperlink>
      <w:r>
        <w:rPr>
          <w:rFonts w:cs="Arial"/>
          <w:color w:val="000000"/>
          <w:szCs w:val="20"/>
        </w:rPr>
        <w:t xml:space="preserve">, </w:t>
      </w:r>
      <w:hyperlink r:id="rId10" w:history="1">
        <w:r>
          <w:rPr>
            <w:rFonts w:cs="Arial"/>
            <w:color w:val="000000"/>
            <w:szCs w:val="20"/>
          </w:rPr>
          <w:t>99/09</w:t>
        </w:r>
      </w:hyperlink>
      <w:r>
        <w:rPr>
          <w:rFonts w:cs="Arial"/>
          <w:color w:val="000000"/>
          <w:szCs w:val="20"/>
        </w:rPr>
        <w:t xml:space="preserve">-ZIPRS1011, </w:t>
      </w:r>
      <w:hyperlink r:id="rId11" w:history="1">
        <w:r>
          <w:rPr>
            <w:rFonts w:cs="Arial"/>
            <w:color w:val="000000"/>
            <w:szCs w:val="20"/>
          </w:rPr>
          <w:t>3/13</w:t>
        </w:r>
      </w:hyperlink>
      <w:r w:rsidR="0047243F">
        <w:rPr>
          <w:rFonts w:cs="Arial"/>
          <w:color w:val="000000"/>
          <w:szCs w:val="20"/>
        </w:rPr>
        <w:t xml:space="preserve">, </w:t>
      </w:r>
      <w:r>
        <w:rPr>
          <w:rFonts w:cs="Arial"/>
          <w:szCs w:val="20"/>
        </w:rPr>
        <w:t>81/16</w:t>
      </w:r>
      <w:r w:rsidR="0047243F">
        <w:rPr>
          <w:rFonts w:cs="Arial"/>
          <w:szCs w:val="20"/>
        </w:rPr>
        <w:t>, 11/22, 96/22, 105/22-ZZNŠPP in 149/22</w:t>
      </w:r>
      <w:r>
        <w:rPr>
          <w:rFonts w:cs="Arial"/>
          <w:color w:val="000000"/>
          <w:szCs w:val="20"/>
        </w:rPr>
        <w:t>)</w:t>
      </w:r>
      <w:bookmarkEnd w:id="1"/>
      <w:r>
        <w:rPr>
          <w:rFonts w:cs="Arial"/>
          <w:color w:val="000000"/>
          <w:szCs w:val="20"/>
        </w:rPr>
        <w:t xml:space="preserve">, Ministrstvo za </w:t>
      </w:r>
      <w:r w:rsidR="00B46FB9">
        <w:rPr>
          <w:rFonts w:cs="Arial"/>
          <w:color w:val="000000"/>
          <w:szCs w:val="20"/>
        </w:rPr>
        <w:t>obrambo, Vojkova 55, Ljubljana</w:t>
      </w:r>
      <w:r>
        <w:rPr>
          <w:rFonts w:cs="Arial"/>
          <w:color w:val="000000"/>
          <w:szCs w:val="20"/>
        </w:rPr>
        <w:t>, objavlja</w:t>
      </w:r>
    </w:p>
    <w:p w14:paraId="51044BBA" w14:textId="77777777" w:rsidR="000D18B5" w:rsidRDefault="000D18B5">
      <w:pPr>
        <w:pStyle w:val="Standard"/>
        <w:jc w:val="center"/>
        <w:rPr>
          <w:rFonts w:cs="Arial"/>
          <w:b/>
          <w:color w:val="000000"/>
          <w:szCs w:val="20"/>
        </w:rPr>
      </w:pPr>
    </w:p>
    <w:p w14:paraId="2CD9EE25" w14:textId="77777777" w:rsidR="000D18B5" w:rsidRDefault="000D18B5">
      <w:pPr>
        <w:pStyle w:val="Standard"/>
        <w:jc w:val="center"/>
        <w:rPr>
          <w:rFonts w:cs="Arial"/>
          <w:b/>
          <w:color w:val="000000"/>
          <w:szCs w:val="20"/>
        </w:rPr>
      </w:pPr>
    </w:p>
    <w:p w14:paraId="3F91D789" w14:textId="77777777" w:rsidR="000D18B5" w:rsidRDefault="008E1BE8">
      <w:pPr>
        <w:pStyle w:val="Standard"/>
        <w:jc w:val="center"/>
        <w:rPr>
          <w:rFonts w:cs="Arial"/>
          <w:b/>
          <w:color w:val="000000"/>
          <w:szCs w:val="20"/>
        </w:rPr>
      </w:pPr>
      <w:bookmarkStart w:id="2" w:name="_Hlk120878451"/>
      <w:r>
        <w:rPr>
          <w:rFonts w:cs="Arial"/>
          <w:b/>
          <w:color w:val="000000"/>
          <w:szCs w:val="20"/>
        </w:rPr>
        <w:t>Javni razpis</w:t>
      </w:r>
    </w:p>
    <w:p w14:paraId="5906714B" w14:textId="1499E10C" w:rsidR="000D18B5" w:rsidRDefault="008E1BE8">
      <w:pPr>
        <w:pStyle w:val="Standard"/>
        <w:jc w:val="center"/>
      </w:pPr>
      <w:r>
        <w:rPr>
          <w:rFonts w:cs="Arial"/>
          <w:b/>
          <w:color w:val="000000"/>
          <w:szCs w:val="20"/>
        </w:rPr>
        <w:t>za sofinanciranje programov</w:t>
      </w:r>
      <w:r>
        <w:rPr>
          <w:rFonts w:cs="Arial"/>
          <w:b/>
          <w:szCs w:val="20"/>
        </w:rPr>
        <w:t xml:space="preserve"> na področju vojnih invalidov in žrtev vojnega nasilja v letu 202</w:t>
      </w:r>
      <w:r w:rsidR="00B46FB9">
        <w:rPr>
          <w:rFonts w:cs="Arial"/>
          <w:b/>
          <w:szCs w:val="20"/>
        </w:rPr>
        <w:t>3</w:t>
      </w:r>
      <w:r>
        <w:rPr>
          <w:rFonts w:cs="Arial"/>
          <w:b/>
          <w:szCs w:val="20"/>
        </w:rPr>
        <w:t xml:space="preserve"> in v letu 202</w:t>
      </w:r>
      <w:r w:rsidR="00B46FB9">
        <w:rPr>
          <w:rFonts w:cs="Arial"/>
          <w:b/>
          <w:szCs w:val="20"/>
        </w:rPr>
        <w:t>4</w:t>
      </w:r>
    </w:p>
    <w:bookmarkEnd w:id="2"/>
    <w:p w14:paraId="673531DF" w14:textId="77777777" w:rsidR="000D18B5" w:rsidRDefault="000D18B5">
      <w:pPr>
        <w:pStyle w:val="Standard"/>
        <w:jc w:val="both"/>
        <w:rPr>
          <w:rFonts w:cs="Arial"/>
          <w:szCs w:val="20"/>
        </w:rPr>
      </w:pPr>
    </w:p>
    <w:p w14:paraId="7EC719DD" w14:textId="77777777" w:rsidR="000D18B5" w:rsidRDefault="000D18B5">
      <w:pPr>
        <w:pStyle w:val="Standard"/>
        <w:ind w:hanging="11"/>
        <w:jc w:val="both"/>
        <w:rPr>
          <w:rFonts w:cs="Arial"/>
          <w:szCs w:val="20"/>
        </w:rPr>
      </w:pPr>
    </w:p>
    <w:p w14:paraId="37383C08" w14:textId="77777777" w:rsidR="000D18B5" w:rsidRDefault="008E1BE8">
      <w:pPr>
        <w:pStyle w:val="Odstavekseznama"/>
        <w:numPr>
          <w:ilvl w:val="0"/>
          <w:numId w:val="5"/>
        </w:numPr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Predmet javnega razpisa</w:t>
      </w:r>
    </w:p>
    <w:p w14:paraId="0363C56B" w14:textId="77777777" w:rsidR="000D18B5" w:rsidRDefault="000D18B5">
      <w:pPr>
        <w:pStyle w:val="Standard"/>
        <w:ind w:hanging="11"/>
        <w:jc w:val="both"/>
        <w:rPr>
          <w:rFonts w:cs="Arial"/>
          <w:szCs w:val="20"/>
        </w:rPr>
      </w:pPr>
    </w:p>
    <w:p w14:paraId="25994A6D" w14:textId="6E5B4A65" w:rsidR="000D18B5" w:rsidRDefault="008E1BE8">
      <w:pPr>
        <w:pStyle w:val="Standard"/>
        <w:ind w:hanging="11"/>
        <w:jc w:val="both"/>
      </w:pPr>
      <w:r>
        <w:rPr>
          <w:rFonts w:cs="Arial"/>
          <w:szCs w:val="20"/>
        </w:rPr>
        <w:t xml:space="preserve">Predmet javnega razpisa je </w:t>
      </w:r>
      <w:r>
        <w:rPr>
          <w:rFonts w:cs="Arial"/>
          <w:color w:val="000000"/>
          <w:szCs w:val="20"/>
        </w:rPr>
        <w:t xml:space="preserve">sofinanciranje programov nevladnih organizacij, ki delujejo v javnem interesu na področju vojnih invalidov in žrtev vojnega nasilja, z namenom in ciljem </w:t>
      </w:r>
      <w:r>
        <w:rPr>
          <w:rFonts w:cs="Arial"/>
          <w:szCs w:val="20"/>
        </w:rPr>
        <w:t>dopolnitve organizirane podpore vojnim invalidom in žrtvam vojnega nasilja</w:t>
      </w:r>
      <w:r w:rsidR="00F55DD0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>S sofinanciranjem se podpira tudi kontinuiteta delovanja nevladnih organizacij na področju vojnih invalidov in žrtev vojnega nasilja.</w:t>
      </w:r>
    </w:p>
    <w:p w14:paraId="04C9060D" w14:textId="77777777" w:rsidR="000D18B5" w:rsidRDefault="000D18B5">
      <w:pPr>
        <w:pStyle w:val="Standard"/>
        <w:ind w:hanging="11"/>
        <w:jc w:val="both"/>
        <w:rPr>
          <w:rFonts w:cs="Arial"/>
          <w:color w:val="000000"/>
          <w:szCs w:val="20"/>
        </w:rPr>
      </w:pPr>
    </w:p>
    <w:p w14:paraId="2EF9DB05" w14:textId="0B68E61E" w:rsidR="000D18B5" w:rsidRDefault="008E1BE8">
      <w:pPr>
        <w:pStyle w:val="Standard"/>
        <w:ind w:hanging="11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Sofinancirani programi:</w:t>
      </w:r>
    </w:p>
    <w:p w14:paraId="42540E6E" w14:textId="77777777" w:rsidR="000D18B5" w:rsidRDefault="000D18B5">
      <w:pPr>
        <w:pStyle w:val="Standard"/>
        <w:ind w:hanging="11"/>
        <w:jc w:val="both"/>
        <w:rPr>
          <w:rFonts w:cs="Arial"/>
          <w:color w:val="000000"/>
          <w:szCs w:val="20"/>
        </w:rPr>
      </w:pPr>
    </w:p>
    <w:p w14:paraId="2209C317" w14:textId="6B8E0D63" w:rsidR="00B46FB9" w:rsidRDefault="008E1BE8" w:rsidP="00B46FB9">
      <w:pPr>
        <w:pStyle w:val="Standard"/>
        <w:numPr>
          <w:ilvl w:val="0"/>
          <w:numId w:val="9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Program rehabilitacije in vključevanja vojnih invalidov v družbo na področju vojnih invalidov</w:t>
      </w:r>
    </w:p>
    <w:p w14:paraId="64FFBB0C" w14:textId="4EBE8067" w:rsidR="000D18B5" w:rsidRDefault="008E1BE8" w:rsidP="00B46FB9">
      <w:pPr>
        <w:pStyle w:val="Standard"/>
        <w:ind w:left="-11"/>
        <w:jc w:val="both"/>
        <w:rPr>
          <w:rFonts w:cs="Arial"/>
          <w:szCs w:val="20"/>
        </w:rPr>
      </w:pPr>
      <w:r>
        <w:rPr>
          <w:rFonts w:cs="Arial"/>
          <w:szCs w:val="20"/>
        </w:rPr>
        <w:t>Program vključuje pomoč pri organiziranju zdraviliško klimatskega zdravljenja, pomoč pri organiziranju zdravstvene oskrbe, nege in terapij ter pomoč pri nakupu invalidskih, tehničnih pripomočkov ter prilagoditev.</w:t>
      </w:r>
    </w:p>
    <w:p w14:paraId="41B79FEA" w14:textId="77777777" w:rsidR="000D18B5" w:rsidRDefault="000D18B5">
      <w:pPr>
        <w:pStyle w:val="Standard"/>
        <w:ind w:hanging="11"/>
        <w:jc w:val="both"/>
        <w:rPr>
          <w:rFonts w:cs="Arial"/>
          <w:szCs w:val="20"/>
        </w:rPr>
      </w:pPr>
    </w:p>
    <w:p w14:paraId="3C7EA4B5" w14:textId="77777777" w:rsidR="000D18B5" w:rsidRDefault="008E1BE8">
      <w:pPr>
        <w:pStyle w:val="Standard"/>
        <w:tabs>
          <w:tab w:val="left" w:pos="709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>b)</w:t>
      </w:r>
      <w:r>
        <w:rPr>
          <w:rFonts w:cs="Arial"/>
          <w:szCs w:val="20"/>
        </w:rPr>
        <w:tab/>
        <w:t>Program ohranjanja zgodovinskega izročila o okoliščinah in trpljenju žrtev vojnega nasilja na področju žrtev vojnega nasilja</w:t>
      </w:r>
    </w:p>
    <w:p w14:paraId="61817F48" w14:textId="77777777" w:rsidR="000D18B5" w:rsidRDefault="008E1BE8">
      <w:pPr>
        <w:pStyle w:val="Standard"/>
        <w:tabs>
          <w:tab w:val="left" w:pos="709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>Program vključuje organiziranje</w:t>
      </w:r>
      <w:r w:rsidR="00427548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 xml:space="preserve">izvajanje spominskih srečanj in prireditev, </w:t>
      </w:r>
      <w:r w:rsidR="00427548">
        <w:rPr>
          <w:rFonts w:cs="Arial"/>
          <w:szCs w:val="20"/>
        </w:rPr>
        <w:t>raz</w:t>
      </w:r>
      <w:r>
        <w:rPr>
          <w:rFonts w:cs="Arial"/>
          <w:szCs w:val="20"/>
        </w:rPr>
        <w:t>stav, predavanj, literature in drugih medijev ter urejanje in upravljanje prostorov, spominskih obeležij in drugih objektov, namenjenih posredovanju in predstavitvi zgodovinskega izročila.</w:t>
      </w:r>
    </w:p>
    <w:p w14:paraId="3FFCCA98" w14:textId="77777777" w:rsidR="000D18B5" w:rsidRDefault="000D18B5">
      <w:pPr>
        <w:pStyle w:val="Standard"/>
        <w:tabs>
          <w:tab w:val="left" w:pos="709"/>
        </w:tabs>
        <w:jc w:val="both"/>
        <w:rPr>
          <w:rFonts w:cs="Arial"/>
          <w:szCs w:val="20"/>
        </w:rPr>
      </w:pPr>
    </w:p>
    <w:p w14:paraId="5FF4F019" w14:textId="77777777" w:rsidR="000D18B5" w:rsidRDefault="008E1BE8">
      <w:pPr>
        <w:pStyle w:val="Standard"/>
        <w:jc w:val="both"/>
        <w:rPr>
          <w:rFonts w:cs="Arial"/>
          <w:szCs w:val="20"/>
        </w:rPr>
      </w:pPr>
      <w:r>
        <w:rPr>
          <w:rFonts w:cs="Arial"/>
          <w:szCs w:val="20"/>
        </w:rPr>
        <w:t>c)</w:t>
      </w:r>
      <w:r>
        <w:rPr>
          <w:rFonts w:cs="Arial"/>
          <w:szCs w:val="20"/>
        </w:rPr>
        <w:tab/>
        <w:t>Program socialno - zdravstvenega varstva na področju vojnih invalidov in žrtev vojnega nasilja</w:t>
      </w:r>
    </w:p>
    <w:p w14:paraId="52ABE8D7" w14:textId="77777777" w:rsidR="000D18B5" w:rsidRDefault="008E1BE8">
      <w:pPr>
        <w:pStyle w:val="Standard"/>
        <w:jc w:val="both"/>
        <w:rPr>
          <w:rFonts w:cs="Arial"/>
          <w:szCs w:val="20"/>
        </w:rPr>
      </w:pPr>
      <w:r>
        <w:rPr>
          <w:rFonts w:cs="Arial"/>
          <w:szCs w:val="20"/>
        </w:rPr>
        <w:t>Program vključuje organizacijo delavnic za ohranjanje zdravja, denarne in druge pomoči, pomoč pri organiziranju in izvedbi oprav</w:t>
      </w:r>
      <w:r w:rsidR="00E1518D">
        <w:rPr>
          <w:rFonts w:cs="Arial"/>
          <w:szCs w:val="20"/>
        </w:rPr>
        <w:t>il</w:t>
      </w:r>
      <w:r>
        <w:rPr>
          <w:rFonts w:cs="Arial"/>
          <w:szCs w:val="20"/>
        </w:rPr>
        <w:t>, ki omogočajo socialno vključenost in kakovost bivanja.</w:t>
      </w:r>
    </w:p>
    <w:p w14:paraId="28106051" w14:textId="77777777" w:rsidR="000D18B5" w:rsidRDefault="000D18B5">
      <w:pPr>
        <w:pStyle w:val="Standard"/>
        <w:rPr>
          <w:rFonts w:cs="Arial"/>
          <w:szCs w:val="20"/>
        </w:rPr>
      </w:pPr>
    </w:p>
    <w:p w14:paraId="174BBF99" w14:textId="77777777" w:rsidR="000D18B5" w:rsidRDefault="000D18B5">
      <w:pPr>
        <w:pStyle w:val="Standard"/>
        <w:rPr>
          <w:rFonts w:cs="Arial"/>
          <w:szCs w:val="20"/>
        </w:rPr>
      </w:pPr>
    </w:p>
    <w:p w14:paraId="5001FE96" w14:textId="77777777" w:rsidR="000D18B5" w:rsidRDefault="008E1BE8">
      <w:pPr>
        <w:pStyle w:val="Odstavekseznama"/>
        <w:numPr>
          <w:ilvl w:val="0"/>
          <w:numId w:val="2"/>
        </w:numPr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Pogoji za kandidiranje</w:t>
      </w:r>
    </w:p>
    <w:p w14:paraId="7790AE8F" w14:textId="77777777" w:rsidR="000D18B5" w:rsidRDefault="000D18B5">
      <w:pPr>
        <w:pStyle w:val="Odstavekseznama"/>
        <w:ind w:left="360"/>
        <w:jc w:val="both"/>
        <w:rPr>
          <w:rFonts w:cs="Arial"/>
          <w:b/>
          <w:szCs w:val="20"/>
        </w:rPr>
      </w:pPr>
    </w:p>
    <w:p w14:paraId="04859DA3" w14:textId="77777777" w:rsidR="000D18B5" w:rsidRDefault="008E1BE8">
      <w:pPr>
        <w:pStyle w:val="Odstavekseznama"/>
        <w:ind w:left="0"/>
        <w:jc w:val="both"/>
        <w:rPr>
          <w:rFonts w:cs="Arial"/>
          <w:szCs w:val="20"/>
        </w:rPr>
      </w:pPr>
      <w:r>
        <w:rPr>
          <w:rFonts w:cs="Arial"/>
          <w:szCs w:val="20"/>
        </w:rPr>
        <w:t>Nevladna organizacija mora izpolnjevati naslednje pogoje:</w:t>
      </w:r>
    </w:p>
    <w:p w14:paraId="14FD2918" w14:textId="77777777" w:rsidR="000D18B5" w:rsidRDefault="008E1BE8">
      <w:pPr>
        <w:pStyle w:val="Odstavekseznama"/>
        <w:numPr>
          <w:ilvl w:val="0"/>
          <w:numId w:val="6"/>
        </w:numPr>
        <w:tabs>
          <w:tab w:val="left" w:pos="1418"/>
        </w:tabs>
        <w:ind w:left="709" w:hanging="70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najmanj 2 leti pred objavo tega javnega razpisa je delovala v javnem interesu </w:t>
      </w:r>
      <w:bookmarkStart w:id="3" w:name="_Hlk120269395"/>
      <w:r>
        <w:rPr>
          <w:rFonts w:cs="Arial"/>
          <w:szCs w:val="20"/>
        </w:rPr>
        <w:t>na področju vojnih invalidov ali na področju žrtev vojnega nasilja</w:t>
      </w:r>
      <w:bookmarkEnd w:id="3"/>
      <w:r>
        <w:rPr>
          <w:rFonts w:cs="Arial"/>
          <w:szCs w:val="20"/>
        </w:rPr>
        <w:t>;</w:t>
      </w:r>
    </w:p>
    <w:p w14:paraId="4F1E3E02" w14:textId="77777777" w:rsidR="000D18B5" w:rsidRDefault="008E1BE8">
      <w:pPr>
        <w:pStyle w:val="Odstavekseznama"/>
        <w:numPr>
          <w:ilvl w:val="0"/>
          <w:numId w:val="3"/>
        </w:numPr>
        <w:tabs>
          <w:tab w:val="left" w:pos="1418"/>
        </w:tabs>
        <w:ind w:left="709" w:hanging="720"/>
        <w:jc w:val="both"/>
        <w:rPr>
          <w:rFonts w:cs="Arial"/>
          <w:szCs w:val="20"/>
        </w:rPr>
      </w:pPr>
      <w:r>
        <w:rPr>
          <w:rFonts w:cs="Arial"/>
          <w:szCs w:val="20"/>
        </w:rPr>
        <w:t>ni vključena v zvezo ali združenje, ki ima status nevladne organizacije v javnem interesu na področju vojnih invalidov ali na področju žrtev vojnega nasilja;</w:t>
      </w:r>
    </w:p>
    <w:p w14:paraId="563DA6B8" w14:textId="77777777" w:rsidR="000D18B5" w:rsidRDefault="008E1BE8">
      <w:pPr>
        <w:pStyle w:val="Odstavekseznama"/>
        <w:numPr>
          <w:ilvl w:val="0"/>
          <w:numId w:val="3"/>
        </w:numPr>
        <w:ind w:left="0" w:hanging="11"/>
        <w:jc w:val="both"/>
        <w:rPr>
          <w:rFonts w:cs="Arial"/>
          <w:szCs w:val="20"/>
        </w:rPr>
      </w:pPr>
      <w:r>
        <w:rPr>
          <w:rFonts w:cs="Arial"/>
          <w:szCs w:val="20"/>
        </w:rPr>
        <w:t>ima izdelan finančni načrt, iz katerega so razvidni vsi prihodki in odhodki za redno delovanje;</w:t>
      </w:r>
    </w:p>
    <w:p w14:paraId="1631D270" w14:textId="77777777" w:rsidR="000D18B5" w:rsidRDefault="008E1BE8">
      <w:pPr>
        <w:pStyle w:val="Odstavekseznama"/>
        <w:numPr>
          <w:ilvl w:val="0"/>
          <w:numId w:val="3"/>
        </w:numPr>
        <w:ind w:left="0" w:hanging="11"/>
        <w:jc w:val="both"/>
        <w:rPr>
          <w:rFonts w:cs="Arial"/>
          <w:szCs w:val="20"/>
        </w:rPr>
      </w:pPr>
      <w:r>
        <w:rPr>
          <w:rFonts w:cs="Arial"/>
          <w:szCs w:val="20"/>
        </w:rPr>
        <w:t>ni v postopku prenehanja ali izbrisa iz registra društev;</w:t>
      </w:r>
    </w:p>
    <w:p w14:paraId="1062D441" w14:textId="156BB506" w:rsidR="000D18B5" w:rsidRDefault="008E1BE8" w:rsidP="00503EF7">
      <w:pPr>
        <w:pStyle w:val="Odstavekseznama"/>
        <w:numPr>
          <w:ilvl w:val="0"/>
          <w:numId w:val="3"/>
        </w:numPr>
        <w:ind w:left="0" w:hanging="11"/>
        <w:contextualSpacing/>
        <w:jc w:val="both"/>
      </w:pPr>
      <w:r>
        <w:rPr>
          <w:rFonts w:eastAsia="Arial" w:cs="Arial"/>
          <w:szCs w:val="20"/>
        </w:rPr>
        <w:t xml:space="preserve">ima izpolnjene vse pogodbene obveznosti po pogodbah o sofinanciranju programov nevladnih organizacij, </w:t>
      </w:r>
      <w:r w:rsidR="0047243F">
        <w:rPr>
          <w:rFonts w:eastAsia="Arial" w:cs="Arial"/>
          <w:szCs w:val="20"/>
        </w:rPr>
        <w:t>če</w:t>
      </w:r>
      <w:r w:rsidR="007F03A3">
        <w:rPr>
          <w:rFonts w:eastAsia="Arial" w:cs="Arial"/>
          <w:szCs w:val="20"/>
        </w:rPr>
        <w:t xml:space="preserve"> je bila sklenjena po predhodnem javnem razpisu na področju vojnih invalidov in žrtev vojnega nasilja</w:t>
      </w:r>
      <w:r>
        <w:rPr>
          <w:rFonts w:eastAsia="Arial" w:cs="Arial"/>
          <w:szCs w:val="20"/>
        </w:rPr>
        <w:t>.</w:t>
      </w:r>
    </w:p>
    <w:p w14:paraId="3A75729E" w14:textId="77777777" w:rsidR="000D18B5" w:rsidRDefault="000D18B5" w:rsidP="00503EF7">
      <w:pPr>
        <w:pStyle w:val="Odstavekseznama"/>
        <w:tabs>
          <w:tab w:val="left" w:pos="426"/>
        </w:tabs>
        <w:ind w:left="0"/>
        <w:contextualSpacing/>
        <w:jc w:val="both"/>
        <w:rPr>
          <w:rFonts w:cs="Arial"/>
          <w:b/>
          <w:szCs w:val="20"/>
        </w:rPr>
      </w:pPr>
    </w:p>
    <w:p w14:paraId="46BAE94C" w14:textId="77777777" w:rsidR="000D18B5" w:rsidRDefault="000D18B5" w:rsidP="00503EF7">
      <w:pPr>
        <w:pStyle w:val="Odstavekseznama"/>
        <w:tabs>
          <w:tab w:val="left" w:pos="426"/>
        </w:tabs>
        <w:ind w:left="0"/>
        <w:contextualSpacing/>
        <w:jc w:val="both"/>
        <w:rPr>
          <w:rFonts w:cs="Arial"/>
          <w:b/>
          <w:szCs w:val="20"/>
        </w:rPr>
      </w:pPr>
    </w:p>
    <w:p w14:paraId="0B94D08B" w14:textId="77777777" w:rsidR="000D18B5" w:rsidRDefault="008E1BE8" w:rsidP="00503EF7">
      <w:pPr>
        <w:pStyle w:val="Odstavekseznama"/>
        <w:numPr>
          <w:ilvl w:val="0"/>
          <w:numId w:val="2"/>
        </w:numPr>
        <w:tabs>
          <w:tab w:val="left" w:pos="426"/>
        </w:tabs>
        <w:ind w:left="0" w:hanging="11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Merila za izbiro prejemnikov sredstev</w:t>
      </w:r>
    </w:p>
    <w:p w14:paraId="6711265B" w14:textId="77777777" w:rsidR="000D18B5" w:rsidRDefault="000D18B5" w:rsidP="00503EF7">
      <w:pPr>
        <w:pStyle w:val="Odstavekseznama"/>
        <w:tabs>
          <w:tab w:val="left" w:pos="426"/>
        </w:tabs>
        <w:ind w:left="0"/>
        <w:contextualSpacing/>
        <w:jc w:val="both"/>
        <w:rPr>
          <w:rFonts w:cs="Arial"/>
          <w:b/>
          <w:szCs w:val="20"/>
        </w:rPr>
      </w:pPr>
    </w:p>
    <w:p w14:paraId="17F9644D" w14:textId="77777777" w:rsidR="000D18B5" w:rsidRDefault="008E1BE8" w:rsidP="00503EF7">
      <w:pPr>
        <w:pStyle w:val="Odstavekseznama"/>
        <w:spacing w:before="60"/>
        <w:ind w:left="0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Po merilih navedenih v nadaljevanju, se bo ocenjevala vsebina in obseg prijavljenih programov. Merila za ocenjevanje programov in razpon točk za posamezne programe so podrobneje opredeljena v razpisni dokumentaciji.</w:t>
      </w:r>
    </w:p>
    <w:p w14:paraId="55899F62" w14:textId="77777777" w:rsidR="003E3CEF" w:rsidRDefault="003E3CEF">
      <w:pPr>
        <w:rPr>
          <w:rFonts w:ascii="Arial" w:eastAsia="Times New Roman" w:hAnsi="Arial" w:cs="Arial"/>
          <w:sz w:val="20"/>
          <w:szCs w:val="20"/>
        </w:rPr>
      </w:pPr>
      <w:r>
        <w:rPr>
          <w:rFonts w:cs="Arial"/>
          <w:szCs w:val="20"/>
        </w:rPr>
        <w:br w:type="page"/>
      </w:r>
    </w:p>
    <w:p w14:paraId="1BB46266" w14:textId="77777777" w:rsidR="000D18B5" w:rsidRDefault="000D18B5" w:rsidP="00503EF7">
      <w:pPr>
        <w:pStyle w:val="Standard"/>
        <w:ind w:left="-57"/>
        <w:contextualSpacing/>
        <w:jc w:val="both"/>
        <w:rPr>
          <w:rFonts w:cs="Arial"/>
          <w:szCs w:val="20"/>
        </w:rPr>
      </w:pP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7"/>
        <w:gridCol w:w="3435"/>
      </w:tblGrid>
      <w:tr w:rsidR="000D18B5" w14:paraId="4FE5CD5E" w14:textId="77777777">
        <w:tc>
          <w:tcPr>
            <w:tcW w:w="5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F96D4" w14:textId="77777777" w:rsidR="000D18B5" w:rsidRDefault="008E1BE8">
            <w:pPr>
              <w:pStyle w:val="Odstavekseznama"/>
              <w:ind w:left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MERILA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A3090" w14:textId="77777777" w:rsidR="000D18B5" w:rsidRDefault="008E1BE8">
            <w:pPr>
              <w:pStyle w:val="Odstavekseznama"/>
              <w:ind w:left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ŠTEVILO MOŽNIH TOČK</w:t>
            </w:r>
          </w:p>
        </w:tc>
      </w:tr>
      <w:tr w:rsidR="000D18B5" w14:paraId="0B03EAE3" w14:textId="77777777">
        <w:tc>
          <w:tcPr>
            <w:tcW w:w="5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46CCF" w14:textId="77777777" w:rsidR="000D18B5" w:rsidRDefault="008E1BE8">
            <w:pPr>
              <w:pStyle w:val="Odstavekseznama"/>
              <w:ind w:left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3.1. Ustreznost in skladnost vsebine prijavljenega programa z namenom javnega razpisa: za program rehabilitacije in vključevanja invalidov na področju vojnih invalidov (od 0 do 10); za program ohranjanja zgodovinskega izročila o okoliščinah in trpljenju žrtev vojnega nasilja na področju žrtev vojnega nasilja (od 0 do 10); za program socialno - zdravstvenega varstva na področju vojnih invalidov ter žrtev vojnega nasilja (od 0 do 10)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F1CFC" w14:textId="77777777" w:rsidR="000D18B5" w:rsidRDefault="000D18B5">
            <w:pPr>
              <w:pStyle w:val="Odstavekseznama"/>
              <w:ind w:left="0"/>
              <w:jc w:val="center"/>
              <w:rPr>
                <w:rFonts w:cs="Arial"/>
                <w:szCs w:val="20"/>
              </w:rPr>
            </w:pPr>
          </w:p>
          <w:p w14:paraId="0697DCF2" w14:textId="77777777" w:rsidR="000D18B5" w:rsidRDefault="008E1BE8">
            <w:pPr>
              <w:pStyle w:val="Odstavekseznama"/>
              <w:ind w:left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od 0 do 20</w:t>
            </w:r>
          </w:p>
        </w:tc>
      </w:tr>
      <w:tr w:rsidR="000D18B5" w14:paraId="7C2220D4" w14:textId="77777777">
        <w:tc>
          <w:tcPr>
            <w:tcW w:w="5777" w:type="dxa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6B812" w14:textId="77777777" w:rsidR="000D18B5" w:rsidRDefault="008E1BE8">
            <w:pPr>
              <w:pStyle w:val="Odstavekseznama"/>
              <w:ind w:left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3.2. Obseg programa: za program rehabilitacije in vključevanja invalidov na področju vojnih invalidov (od 0 do 90); za program ohranjanja zgodovinskega izročila o okoliščinah in trpljenju žrtev vojnega nasilja na področju žrtev vojnega nasilja (od 0 do 90); za program socialno - zdravstvenega varstva na področju vojnih invalidov ter žrtev vojnega nasilja (od 0 do 90)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04776" w14:textId="77777777" w:rsidR="000D18B5" w:rsidRDefault="008E1BE8">
            <w:pPr>
              <w:pStyle w:val="Odstavekseznama"/>
              <w:ind w:left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od 0 do 180</w:t>
            </w:r>
          </w:p>
        </w:tc>
      </w:tr>
      <w:tr w:rsidR="000D18B5" w14:paraId="4F076C54" w14:textId="77777777">
        <w:trPr>
          <w:trHeight w:val="1488"/>
        </w:trPr>
        <w:tc>
          <w:tcPr>
            <w:tcW w:w="5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2503D" w14:textId="77777777" w:rsidR="000D18B5" w:rsidRDefault="008E1BE8">
            <w:pPr>
              <w:pStyle w:val="Standard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3.3. Izkušnje izvajanja programa v preteklem obdobju: za program rehabilitacije in vključevanja invalidov na področju vojnih invalidov (od 0 do 10); za program ohranjanja zgodovinskega izročila o okoliščinah in trpljenju žrtev vojnega nasilja na področju žrtev vojnega nasilja (od 0 do 10); za program socialno - zdravstvenega varstva na področju vojnih invalidov ter žrtev vojnega nasilja (od 0 do 10)</w:t>
            </w:r>
          </w:p>
        </w:tc>
        <w:tc>
          <w:tcPr>
            <w:tcW w:w="343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D0B4E" w14:textId="77777777" w:rsidR="000D18B5" w:rsidRDefault="008E1BE8">
            <w:pPr>
              <w:pStyle w:val="Odstavekseznama"/>
              <w:ind w:left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od 0 do 20</w:t>
            </w:r>
          </w:p>
        </w:tc>
      </w:tr>
      <w:tr w:rsidR="000D18B5" w14:paraId="7AD07369" w14:textId="77777777">
        <w:trPr>
          <w:trHeight w:val="1605"/>
        </w:trPr>
        <w:tc>
          <w:tcPr>
            <w:tcW w:w="5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3A6CF" w14:textId="77777777" w:rsidR="00C478F4" w:rsidRDefault="008E1BE8">
            <w:pPr>
              <w:pStyle w:val="Standard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3.4. Ustreznost in skladnost finančnega načrta programa: za program rehabilitacije in vključevanja invalidov na področju vojnih invalidov (od 0 do 10); za program ohranjanja zgodovinskega izročila o okoliščinah in trpljenju žrtev vojnega nasilja na področju žrtev vojnega nasilja (od 0 do 10); za program socialno - zdravstvenega varstva na področju vojnih invalidov ter žrtev vojnega nasilja (od 0 do 10)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33A4D" w14:textId="77777777" w:rsidR="00C478F4" w:rsidRDefault="008E1BE8">
            <w:pPr>
              <w:pStyle w:val="Standard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od 0 do 20</w:t>
            </w:r>
          </w:p>
        </w:tc>
      </w:tr>
      <w:tr w:rsidR="00C20DAA" w14:paraId="5B7663CF" w14:textId="77777777" w:rsidTr="00AA4F88">
        <w:trPr>
          <w:trHeight w:val="991"/>
        </w:trPr>
        <w:tc>
          <w:tcPr>
            <w:tcW w:w="5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7CB8B" w14:textId="41DC4332" w:rsidR="00C20DAA" w:rsidRDefault="00C20DAA" w:rsidP="00C20DAA">
            <w:pPr>
              <w:pStyle w:val="Standard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3.5. Status nevladne organizacije v javnem interesu na področju vojnih invalidov ali na področju žrtev vojnega nasilja</w:t>
            </w:r>
            <w:r w:rsidR="00CE25D1">
              <w:rPr>
                <w:rFonts w:cs="Arial"/>
                <w:szCs w:val="20"/>
              </w:rPr>
              <w:t xml:space="preserve">: za program rehabilitacije in vključevanja invalidov na področju vojnih invalidov (od 0 do </w:t>
            </w:r>
            <w:r w:rsidR="008D530C">
              <w:rPr>
                <w:rFonts w:cs="Arial"/>
                <w:szCs w:val="20"/>
              </w:rPr>
              <w:t>10</w:t>
            </w:r>
            <w:r w:rsidR="00CE25D1">
              <w:rPr>
                <w:rFonts w:cs="Arial"/>
                <w:szCs w:val="20"/>
              </w:rPr>
              <w:t xml:space="preserve">); za program ohranjanja zgodovinskega izročila o okoliščinah in trpljenju žrtev vojnega nasilja na področju žrtev vojnega nasilja (od 0 do </w:t>
            </w:r>
            <w:r w:rsidR="008D530C">
              <w:rPr>
                <w:rFonts w:cs="Arial"/>
                <w:szCs w:val="20"/>
              </w:rPr>
              <w:t>10</w:t>
            </w:r>
            <w:r w:rsidR="00CE25D1">
              <w:rPr>
                <w:rFonts w:cs="Arial"/>
                <w:szCs w:val="20"/>
              </w:rPr>
              <w:t>)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89846" w14:textId="46EB6AE8" w:rsidR="00C20DAA" w:rsidRDefault="00C20DAA">
            <w:pPr>
              <w:pStyle w:val="Standard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Od 0 do 1</w:t>
            </w:r>
            <w:r w:rsidR="008D530C">
              <w:rPr>
                <w:rFonts w:cs="Arial"/>
                <w:szCs w:val="20"/>
              </w:rPr>
              <w:t>0</w:t>
            </w:r>
          </w:p>
        </w:tc>
      </w:tr>
    </w:tbl>
    <w:p w14:paraId="02B3C29A" w14:textId="77777777" w:rsidR="00382436" w:rsidRDefault="00382436" w:rsidP="00503EF7">
      <w:pPr>
        <w:pStyle w:val="Standard"/>
        <w:ind w:hanging="11"/>
        <w:contextualSpacing/>
        <w:jc w:val="both"/>
        <w:rPr>
          <w:rFonts w:cs="Arial"/>
          <w:szCs w:val="20"/>
        </w:rPr>
      </w:pPr>
    </w:p>
    <w:p w14:paraId="29A1335B" w14:textId="69692B6C" w:rsidR="000D18B5" w:rsidRDefault="008E1BE8" w:rsidP="00503EF7">
      <w:pPr>
        <w:pStyle w:val="Standard"/>
        <w:ind w:hanging="11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Nevladna organizacija lahko prijavi dva programa:</w:t>
      </w:r>
    </w:p>
    <w:p w14:paraId="283BEFBE" w14:textId="77777777" w:rsidR="000D18B5" w:rsidRDefault="008E1BE8" w:rsidP="00503EF7">
      <w:pPr>
        <w:pStyle w:val="Standard"/>
        <w:ind w:hanging="11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- program, naveden pod točko 1.a) Program rehabilitacije in vključevanja invalidov v družbo na področju vojnih invalidov in točko 1.c) Program socialno - zdravstvenega varstva na področju vojnih invalidov in žrtev vojnega nasilja</w:t>
      </w:r>
    </w:p>
    <w:p w14:paraId="1E692304" w14:textId="77777777" w:rsidR="000D18B5" w:rsidRDefault="008E1BE8" w:rsidP="00503EF7">
      <w:pPr>
        <w:pStyle w:val="Standard"/>
        <w:ind w:hanging="11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ali</w:t>
      </w:r>
    </w:p>
    <w:p w14:paraId="427125DF" w14:textId="77777777" w:rsidR="000D18B5" w:rsidRDefault="008E1BE8" w:rsidP="00503EF7">
      <w:pPr>
        <w:pStyle w:val="Standard"/>
        <w:ind w:hanging="11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- program pod točko 1.b) Program ohranjanja zgodovinskega izročila o okoliščinah in trpljenju žrtev vojnega nasilja na področju žrtev vojnega nasilja in točko 1.c) Program socialno - zdravstvenega varstva na področju vojnih invalidov in žrtev vojnega nasilja.</w:t>
      </w:r>
    </w:p>
    <w:p w14:paraId="09C6B88D" w14:textId="77777777" w:rsidR="000D18B5" w:rsidRDefault="000D18B5" w:rsidP="00503EF7">
      <w:pPr>
        <w:pStyle w:val="Standard"/>
        <w:spacing w:before="60"/>
        <w:contextualSpacing/>
        <w:jc w:val="both"/>
        <w:rPr>
          <w:rFonts w:cs="Arial"/>
          <w:szCs w:val="20"/>
        </w:rPr>
      </w:pPr>
    </w:p>
    <w:p w14:paraId="27A2B937" w14:textId="77777777" w:rsidR="000D18B5" w:rsidRDefault="008E1BE8" w:rsidP="00503EF7">
      <w:pPr>
        <w:pStyle w:val="Standard"/>
        <w:spacing w:before="60"/>
        <w:contextualSpacing/>
        <w:jc w:val="both"/>
      </w:pPr>
      <w:r>
        <w:rPr>
          <w:rFonts w:cs="Arial"/>
          <w:szCs w:val="20"/>
        </w:rPr>
        <w:t>Programi, ki bodo v merilu "3.1. Ustreznost in skladnost vsebine prijavljenega programa z namenom javnega razpisa", ali merilu "3.2. Obseg programa", ali merilu "3.4. Ustreznost in skladnost finančnega načrta", prejeli 0 točk, se ne bodo upoštevali pri skupni oceni programov, prijavljenih z vlogo</w:t>
      </w:r>
      <w:r>
        <w:rPr>
          <w:rFonts w:cs="Arial"/>
          <w:b/>
          <w:szCs w:val="20"/>
        </w:rPr>
        <w:t>.</w:t>
      </w:r>
    </w:p>
    <w:p w14:paraId="28A82B1A" w14:textId="77777777" w:rsidR="000D18B5" w:rsidRDefault="000D18B5" w:rsidP="00503EF7">
      <w:pPr>
        <w:pStyle w:val="Standard"/>
        <w:spacing w:before="60"/>
        <w:contextualSpacing/>
        <w:jc w:val="both"/>
        <w:rPr>
          <w:rFonts w:cs="Arial"/>
          <w:b/>
          <w:szCs w:val="20"/>
        </w:rPr>
      </w:pPr>
    </w:p>
    <w:p w14:paraId="568A6028" w14:textId="60561107" w:rsidR="000D18B5" w:rsidRDefault="008D530C" w:rsidP="00503EF7">
      <w:pPr>
        <w:pStyle w:val="Standard"/>
        <w:spacing w:before="60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Vloge za dodelitev sredstev (v nadaljevanju: vloge), ki za prijavljene programe, od s</w:t>
      </w:r>
      <w:r w:rsidR="00CA4244">
        <w:rPr>
          <w:rFonts w:cs="Arial"/>
          <w:szCs w:val="20"/>
        </w:rPr>
        <w:t xml:space="preserve">kupno </w:t>
      </w:r>
      <w:r>
        <w:rPr>
          <w:rFonts w:cs="Arial"/>
          <w:szCs w:val="20"/>
        </w:rPr>
        <w:t>možnih 25</w:t>
      </w:r>
      <w:r w:rsidR="006D1D32">
        <w:rPr>
          <w:rFonts w:cs="Arial"/>
          <w:szCs w:val="20"/>
        </w:rPr>
        <w:t>0</w:t>
      </w:r>
      <w:r>
        <w:rPr>
          <w:rFonts w:cs="Arial"/>
          <w:szCs w:val="20"/>
        </w:rPr>
        <w:t xml:space="preserve"> točk ne bodo zbrale vsaj 19 točk</w:t>
      </w:r>
      <w:r w:rsidR="0070454F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bodo zavrnjene.</w:t>
      </w:r>
    </w:p>
    <w:p w14:paraId="1597C4F6" w14:textId="77777777" w:rsidR="000D18B5" w:rsidRDefault="000D18B5" w:rsidP="00503EF7">
      <w:pPr>
        <w:pStyle w:val="Standard"/>
        <w:ind w:hanging="11"/>
        <w:contextualSpacing/>
        <w:jc w:val="both"/>
        <w:rPr>
          <w:rFonts w:cs="Arial"/>
          <w:szCs w:val="20"/>
        </w:rPr>
      </w:pPr>
    </w:p>
    <w:p w14:paraId="7A6BD074" w14:textId="77777777" w:rsidR="00212D9E" w:rsidRDefault="00212D9E">
      <w:pPr>
        <w:rPr>
          <w:rFonts w:ascii="Arial" w:eastAsia="Times New Roman" w:hAnsi="Arial" w:cs="Arial"/>
          <w:sz w:val="20"/>
          <w:szCs w:val="20"/>
        </w:rPr>
      </w:pPr>
      <w:r>
        <w:rPr>
          <w:rFonts w:cs="Arial"/>
          <w:szCs w:val="20"/>
        </w:rPr>
        <w:br w:type="page"/>
      </w:r>
    </w:p>
    <w:p w14:paraId="1528F019" w14:textId="77777777" w:rsidR="000D18B5" w:rsidRDefault="008E1BE8">
      <w:pPr>
        <w:pStyle w:val="Odstavekseznama"/>
        <w:numPr>
          <w:ilvl w:val="0"/>
          <w:numId w:val="2"/>
        </w:numPr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lastRenderedPageBreak/>
        <w:t>Višina finančnih sredstev</w:t>
      </w:r>
    </w:p>
    <w:p w14:paraId="5E8FAF98" w14:textId="77777777" w:rsidR="000D18B5" w:rsidRDefault="000D18B5" w:rsidP="00503EF7">
      <w:pPr>
        <w:pStyle w:val="Odstavekseznama"/>
        <w:ind w:left="0" w:hanging="11"/>
        <w:contextualSpacing/>
        <w:jc w:val="both"/>
        <w:rPr>
          <w:rFonts w:cs="Arial"/>
          <w:szCs w:val="20"/>
        </w:rPr>
      </w:pPr>
    </w:p>
    <w:p w14:paraId="4950431E" w14:textId="58D29457" w:rsidR="000D18B5" w:rsidRDefault="008E1BE8" w:rsidP="00503EF7">
      <w:pPr>
        <w:pStyle w:val="Textbody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Okvirna višina sredstev javnega razpisa za sofinanciranje programov, za katere bodo sklenjene pogodbe po določilih tega javnega razpisa v letu 202</w:t>
      </w:r>
      <w:r w:rsidR="00B46FB9">
        <w:rPr>
          <w:rFonts w:cs="Arial"/>
          <w:szCs w:val="20"/>
        </w:rPr>
        <w:t>3</w:t>
      </w:r>
      <w:r w:rsidR="0070454F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je </w:t>
      </w:r>
      <w:r w:rsidR="00DC70F8">
        <w:rPr>
          <w:rFonts w:cs="Arial"/>
          <w:szCs w:val="20"/>
        </w:rPr>
        <w:t>295.000</w:t>
      </w:r>
      <w:r>
        <w:rPr>
          <w:rFonts w:cs="Arial"/>
          <w:szCs w:val="20"/>
        </w:rPr>
        <w:t>,00 EUR.</w:t>
      </w:r>
    </w:p>
    <w:p w14:paraId="272BBB21" w14:textId="77777777" w:rsidR="000D18B5" w:rsidRDefault="000D18B5" w:rsidP="00503EF7">
      <w:pPr>
        <w:pStyle w:val="Textbody"/>
        <w:contextualSpacing/>
        <w:jc w:val="both"/>
        <w:rPr>
          <w:rFonts w:cs="Arial"/>
          <w:szCs w:val="20"/>
        </w:rPr>
      </w:pPr>
    </w:p>
    <w:p w14:paraId="53B6A3AC" w14:textId="32AF12D1" w:rsidR="000D18B5" w:rsidRDefault="008E1BE8" w:rsidP="00503EF7">
      <w:pPr>
        <w:pStyle w:val="Textbody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V letu 202</w:t>
      </w:r>
      <w:r w:rsidR="00B46FB9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 bodo za izbrane programe po določilih tega javnega razpisa sklenjene pogodbe o sofinanciranju programov v okviru sprejetega proračuna za leto 202</w:t>
      </w:r>
      <w:r w:rsidR="00B46FB9">
        <w:rPr>
          <w:rFonts w:cs="Arial"/>
          <w:szCs w:val="20"/>
        </w:rPr>
        <w:t>4</w:t>
      </w:r>
      <w:r>
        <w:rPr>
          <w:rFonts w:cs="Arial"/>
          <w:szCs w:val="20"/>
        </w:rPr>
        <w:t>.</w:t>
      </w:r>
    </w:p>
    <w:p w14:paraId="20B1F0A7" w14:textId="77777777" w:rsidR="000D18B5" w:rsidRDefault="000D18B5" w:rsidP="00503EF7">
      <w:pPr>
        <w:pStyle w:val="Textbody"/>
        <w:contextualSpacing/>
        <w:jc w:val="both"/>
        <w:rPr>
          <w:rFonts w:cs="Arial"/>
          <w:szCs w:val="20"/>
        </w:rPr>
      </w:pPr>
    </w:p>
    <w:p w14:paraId="6569F11C" w14:textId="096952A9" w:rsidR="000D18B5" w:rsidRDefault="008E1BE8" w:rsidP="00503EF7">
      <w:pPr>
        <w:pStyle w:val="Standard"/>
        <w:contextualSpacing/>
        <w:jc w:val="both"/>
      </w:pPr>
      <w:r>
        <w:rPr>
          <w:rFonts w:cs="Arial"/>
          <w:szCs w:val="20"/>
        </w:rPr>
        <w:t>Višina sredstev, ki jih lahko prejme posamezna nevladna organizacija za sofinanciranje programov v letu 202</w:t>
      </w:r>
      <w:r w:rsidR="00B46FB9">
        <w:rPr>
          <w:rFonts w:cs="Arial"/>
          <w:szCs w:val="20"/>
        </w:rPr>
        <w:t>3</w:t>
      </w:r>
      <w:r>
        <w:rPr>
          <w:rFonts w:cs="Arial"/>
          <w:szCs w:val="20"/>
        </w:rPr>
        <w:t xml:space="preserve"> in v letu 202</w:t>
      </w:r>
      <w:r w:rsidR="00B46FB9">
        <w:rPr>
          <w:rFonts w:cs="Arial"/>
          <w:szCs w:val="20"/>
        </w:rPr>
        <w:t>4</w:t>
      </w:r>
      <w:r>
        <w:rPr>
          <w:rFonts w:cs="Arial"/>
          <w:szCs w:val="20"/>
        </w:rPr>
        <w:t>, je odvisna od vrednosti točke in doseženega števila točk, ki jih nevladna organizacija z vlogo doseže na tem javnem razpisu. Vrednost točke se določi tako, da se okvirna višina sredstev javnega razpisa za posamezno leto deli s skupnim številom doseženih točk vseh ocenjenih vlog.</w:t>
      </w:r>
    </w:p>
    <w:p w14:paraId="2C53B316" w14:textId="77777777" w:rsidR="000D18B5" w:rsidRDefault="000D18B5" w:rsidP="00503EF7">
      <w:pPr>
        <w:pStyle w:val="Standard"/>
        <w:contextualSpacing/>
        <w:jc w:val="both"/>
        <w:rPr>
          <w:rFonts w:cs="Arial"/>
          <w:szCs w:val="20"/>
        </w:rPr>
      </w:pPr>
    </w:p>
    <w:p w14:paraId="220A2CC2" w14:textId="77777777" w:rsidR="000D18B5" w:rsidRDefault="008E1BE8" w:rsidP="00503EF7">
      <w:pPr>
        <w:pStyle w:val="Standard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Ne glede na prejšnji odstavek višina sredstev, ki jih lahko pridobi posamezna nevladna organizacija za sofinanciranje programa, ne more presegati višine sredstev, ki so za ta namen predvidena v finančnem načrtu nevladne organizacije za posamezno leto.</w:t>
      </w:r>
    </w:p>
    <w:p w14:paraId="7B63D92D" w14:textId="77777777" w:rsidR="00A01FA4" w:rsidRPr="00701CEF" w:rsidRDefault="00A01FA4" w:rsidP="00503EF7">
      <w:pPr>
        <w:pStyle w:val="Standard"/>
        <w:contextualSpacing/>
        <w:jc w:val="both"/>
        <w:rPr>
          <w:rFonts w:cs="Arial"/>
          <w:szCs w:val="20"/>
        </w:rPr>
      </w:pPr>
    </w:p>
    <w:p w14:paraId="408F9739" w14:textId="77777777" w:rsidR="000D18B5" w:rsidRDefault="000D18B5">
      <w:pPr>
        <w:pStyle w:val="Standard"/>
        <w:jc w:val="both"/>
        <w:rPr>
          <w:rFonts w:cs="Arial"/>
          <w:szCs w:val="20"/>
        </w:rPr>
      </w:pPr>
    </w:p>
    <w:p w14:paraId="5FA9338E" w14:textId="77777777" w:rsidR="000D18B5" w:rsidRDefault="008E1BE8">
      <w:pPr>
        <w:pStyle w:val="Telobesedila-zamik2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Upravičene dejavnosti in upravičena poraba sredstev v okviru programov</w:t>
      </w:r>
    </w:p>
    <w:p w14:paraId="792BC438" w14:textId="77777777" w:rsidR="000D18B5" w:rsidRDefault="000D18B5">
      <w:pPr>
        <w:pStyle w:val="Telobesedila-zamik2"/>
        <w:spacing w:after="0" w:line="240" w:lineRule="auto"/>
        <w:ind w:left="0"/>
        <w:rPr>
          <w:rFonts w:ascii="Arial" w:hAnsi="Arial" w:cs="Arial"/>
          <w:b/>
          <w:color w:val="000000"/>
          <w:sz w:val="20"/>
          <w:szCs w:val="20"/>
        </w:rPr>
      </w:pPr>
    </w:p>
    <w:p w14:paraId="1F139F4B" w14:textId="77777777" w:rsidR="000D18B5" w:rsidRDefault="008E1BE8">
      <w:pPr>
        <w:pStyle w:val="Standard"/>
        <w:ind w:hanging="11"/>
        <w:jc w:val="both"/>
        <w:rPr>
          <w:rFonts w:cs="Arial"/>
          <w:szCs w:val="20"/>
        </w:rPr>
      </w:pPr>
      <w:r>
        <w:rPr>
          <w:rFonts w:cs="Arial"/>
          <w:szCs w:val="20"/>
        </w:rPr>
        <w:t>Dejavnost nevladne organizacije je upravičena, če je v zvezi z:</w:t>
      </w:r>
    </w:p>
    <w:p w14:paraId="4ED2B8F7" w14:textId="77777777" w:rsidR="000D18B5" w:rsidRDefault="008E1BE8">
      <w:pPr>
        <w:pStyle w:val="Standard"/>
        <w:ind w:hanging="11"/>
        <w:jc w:val="both"/>
        <w:rPr>
          <w:rFonts w:cs="Arial"/>
          <w:szCs w:val="20"/>
        </w:rPr>
      </w:pPr>
      <w:r>
        <w:rPr>
          <w:rFonts w:cs="Arial"/>
          <w:szCs w:val="20"/>
        </w:rPr>
        <w:t>a)</w:t>
      </w:r>
      <w:r>
        <w:rPr>
          <w:rFonts w:cs="Arial"/>
          <w:szCs w:val="20"/>
        </w:rPr>
        <w:tab/>
        <w:t>organiziranjem koriščenja</w:t>
      </w:r>
      <w:r w:rsidR="00A72C3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zdraviliško klimatskega zdravljenja, pomočjo pri organiziranju zdravstvene oskrbe, nege in terapij ter pomočjo pri nakupu invalidskih, tehničnih pripomočkov ter prilagoditev v programu rehabilitacije in vključevanja invalidov v družbo na področju vojnih invalidov;</w:t>
      </w:r>
    </w:p>
    <w:p w14:paraId="050EC8D4" w14:textId="77777777" w:rsidR="000D18B5" w:rsidRDefault="008E1BE8">
      <w:pPr>
        <w:pStyle w:val="Standard"/>
        <w:ind w:hanging="11"/>
        <w:jc w:val="both"/>
        <w:rPr>
          <w:rFonts w:cs="Arial"/>
          <w:szCs w:val="20"/>
        </w:rPr>
      </w:pPr>
      <w:r>
        <w:rPr>
          <w:rFonts w:cs="Arial"/>
          <w:szCs w:val="20"/>
        </w:rPr>
        <w:t>b)</w:t>
      </w:r>
      <w:r>
        <w:rPr>
          <w:rFonts w:cs="Arial"/>
          <w:szCs w:val="20"/>
        </w:rPr>
        <w:tab/>
        <w:t>organiziranjem</w:t>
      </w:r>
      <w:r w:rsidR="00A72C3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izvajanjem spominskih srečanj in prireditev, pripravo razstav, predavanj, literature in drugih medijev ter urejanjem in upravljanjem prostorov, spominskih obeležij in drugih objektov, namenjenih posredovanju in predstavitvi zgodovinskega izročila v programu ohranjanja zgodovinskega izročila o okoliščinah in trpljenju žrtev vojnega nasilja na področju žrtev vojnega nasilja;</w:t>
      </w:r>
    </w:p>
    <w:p w14:paraId="233B327A" w14:textId="77777777" w:rsidR="000D18B5" w:rsidRDefault="008E1BE8">
      <w:pPr>
        <w:pStyle w:val="Standard"/>
        <w:ind w:hanging="11"/>
        <w:jc w:val="both"/>
        <w:rPr>
          <w:rFonts w:cs="Arial"/>
          <w:szCs w:val="20"/>
        </w:rPr>
      </w:pPr>
      <w:r>
        <w:rPr>
          <w:rFonts w:cs="Arial"/>
          <w:szCs w:val="20"/>
        </w:rPr>
        <w:t>c)</w:t>
      </w:r>
      <w:r>
        <w:rPr>
          <w:rFonts w:cs="Arial"/>
          <w:szCs w:val="20"/>
        </w:rPr>
        <w:tab/>
        <w:t>organizacijo delavnic za ohranjanje zdravja, denarnimi in drugimi pomočmi, pomočjo pri organiziranju in izvedbi oprav</w:t>
      </w:r>
      <w:r w:rsidR="00E1518D">
        <w:rPr>
          <w:rFonts w:cs="Arial"/>
          <w:szCs w:val="20"/>
        </w:rPr>
        <w:t>il</w:t>
      </w:r>
      <w:r>
        <w:rPr>
          <w:rFonts w:cs="Arial"/>
          <w:szCs w:val="20"/>
        </w:rPr>
        <w:t>, ki omogočajo socialno vključenost in kakovost bivanja v programu socialno - zdravstvenega varstva na področju vojnih invalidov in žrtev vojnega nasilja.</w:t>
      </w:r>
    </w:p>
    <w:p w14:paraId="310C3469" w14:textId="77777777" w:rsidR="000D18B5" w:rsidRDefault="000D18B5">
      <w:pPr>
        <w:pStyle w:val="Standard"/>
        <w:rPr>
          <w:rFonts w:cs="Arial"/>
          <w:szCs w:val="20"/>
        </w:rPr>
      </w:pPr>
    </w:p>
    <w:p w14:paraId="3C435B90" w14:textId="77777777" w:rsidR="000D18B5" w:rsidRDefault="008E1BE8">
      <w:pPr>
        <w:pStyle w:val="Telobesedila-zamik2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Upravičena je tudi dejavnost nevladne organizacije, ko izvaja redne naloge in operativne aktivnosti, ki zagotavljajo njeno kontinuirano organiziranost in prepoznavnost.</w:t>
      </w:r>
    </w:p>
    <w:p w14:paraId="7F1C7EB9" w14:textId="77777777" w:rsidR="000D18B5" w:rsidRDefault="000D18B5">
      <w:pPr>
        <w:pStyle w:val="Telobesedila-zamik2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03367021" w14:textId="77777777" w:rsidR="000D18B5" w:rsidRDefault="008E1BE8">
      <w:pPr>
        <w:pStyle w:val="Telobesedila-zamik2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Poraba sredstev je upravičena, če je poraba:</w:t>
      </w:r>
    </w:p>
    <w:p w14:paraId="5A784B46" w14:textId="77777777" w:rsidR="000D18B5" w:rsidRDefault="008E1BE8">
      <w:pPr>
        <w:pStyle w:val="Telobesedila-zamik2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 programom neposredno povezana, potrebna za njegovo izvajanje in je v skladu z namenom in ciljem programa;</w:t>
      </w:r>
    </w:p>
    <w:p w14:paraId="53EC997E" w14:textId="77777777" w:rsidR="000D18B5" w:rsidRDefault="008E1BE8">
      <w:pPr>
        <w:pStyle w:val="Telobesedila-zamik2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dejansko nastala in je podprta z dokazilom o plačilu (račun iz katerega sta razvidna plačnik, višina in namen plačila);</w:t>
      </w:r>
    </w:p>
    <w:p w14:paraId="36C9582E" w14:textId="77777777" w:rsidR="000D18B5" w:rsidRDefault="008E1BE8">
      <w:pPr>
        <w:pStyle w:val="Telobesedila-zamik2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povezana z delom oseb, ki izvajajo program;</w:t>
      </w:r>
    </w:p>
    <w:p w14:paraId="6548BBA5" w14:textId="77777777" w:rsidR="000D18B5" w:rsidRDefault="008E1BE8">
      <w:pPr>
        <w:pStyle w:val="Telobesedila-zamik2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povezana s stroški rednega delovanja nevladne organizacije (telekomunikacija, internet, elektrika, ogrevanje, komunala, najem prostorov, računovodske storitve, pisarniški material, bančni stroški, poštni stroški) in ne presegajo 25% dodeljenih sredstev;</w:t>
      </w:r>
    </w:p>
    <w:p w14:paraId="3253881A" w14:textId="77777777" w:rsidR="000D18B5" w:rsidRDefault="008E1BE8">
      <w:pPr>
        <w:pStyle w:val="Telobesedila-zamik2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</w:pPr>
      <w:r>
        <w:rPr>
          <w:rFonts w:ascii="Arial" w:hAnsi="Arial" w:cs="Arial"/>
          <w:sz w:val="20"/>
          <w:szCs w:val="20"/>
        </w:rPr>
        <w:t>iz obdobja dovoljene porabe sredstev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49991B25" w14:textId="77777777" w:rsidR="000D18B5" w:rsidRPr="00AB16E5" w:rsidRDefault="000D18B5">
      <w:pPr>
        <w:pStyle w:val="Telobesedila-zamik2"/>
        <w:tabs>
          <w:tab w:val="left" w:pos="0"/>
        </w:tabs>
        <w:spacing w:after="0" w:line="240" w:lineRule="auto"/>
        <w:ind w:left="0"/>
        <w:rPr>
          <w:rFonts w:ascii="Arial" w:hAnsi="Arial" w:cs="Arial"/>
          <w:bCs/>
          <w:color w:val="000000"/>
          <w:sz w:val="20"/>
          <w:szCs w:val="20"/>
        </w:rPr>
      </w:pPr>
    </w:p>
    <w:p w14:paraId="11B34225" w14:textId="77777777" w:rsidR="000D18B5" w:rsidRDefault="008E1BE8">
      <w:pPr>
        <w:pStyle w:val="Telobesedila-zamik2"/>
        <w:spacing w:after="0" w:line="240" w:lineRule="auto"/>
        <w:ind w:left="0"/>
      </w:pPr>
      <w:r>
        <w:rPr>
          <w:rFonts w:ascii="Arial" w:hAnsi="Arial" w:cs="Arial"/>
          <w:color w:val="000000"/>
          <w:sz w:val="20"/>
          <w:szCs w:val="20"/>
        </w:rPr>
        <w:t xml:space="preserve">Neupravičena je poraba </w:t>
      </w:r>
      <w:r>
        <w:rPr>
          <w:rFonts w:ascii="Arial" w:hAnsi="Arial" w:cs="Arial"/>
          <w:sz w:val="20"/>
          <w:szCs w:val="20"/>
        </w:rPr>
        <w:t>sredstev za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24FD47E8" w14:textId="2239C5A7" w:rsidR="000D18B5" w:rsidRDefault="008E1BE8">
      <w:pPr>
        <w:pStyle w:val="Telobesedila-zamik2"/>
        <w:numPr>
          <w:ilvl w:val="0"/>
          <w:numId w:val="8"/>
        </w:numPr>
        <w:spacing w:after="0" w:line="240" w:lineRule="auto"/>
        <w:ind w:left="0" w:hanging="1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nakup pohištva, prevoznih sredstev, informacijsko komunikacijske opreme</w:t>
      </w:r>
      <w:r w:rsidR="00AB16E5">
        <w:rPr>
          <w:rFonts w:ascii="Arial" w:hAnsi="Arial" w:cs="Arial"/>
          <w:color w:val="000000"/>
          <w:sz w:val="20"/>
          <w:szCs w:val="20"/>
        </w:rPr>
        <w:t>;</w:t>
      </w:r>
    </w:p>
    <w:p w14:paraId="23BC472E" w14:textId="77777777" w:rsidR="000D18B5" w:rsidRDefault="008E1BE8">
      <w:pPr>
        <w:pStyle w:val="Telobesedila-zamik2"/>
        <w:numPr>
          <w:ilvl w:val="0"/>
          <w:numId w:val="4"/>
        </w:numPr>
        <w:spacing w:after="0" w:line="240" w:lineRule="auto"/>
        <w:ind w:left="0" w:hanging="1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investicije;</w:t>
      </w:r>
    </w:p>
    <w:p w14:paraId="09037686" w14:textId="77777777" w:rsidR="000D18B5" w:rsidRDefault="008E1BE8">
      <w:pPr>
        <w:pStyle w:val="Telobesedila-zamik2"/>
        <w:numPr>
          <w:ilvl w:val="0"/>
          <w:numId w:val="4"/>
        </w:numPr>
        <w:spacing w:after="0" w:line="240" w:lineRule="auto"/>
        <w:ind w:left="0" w:hanging="1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nakup in obnovo nepremičnin;</w:t>
      </w:r>
    </w:p>
    <w:p w14:paraId="64E698BE" w14:textId="77777777" w:rsidR="000D18B5" w:rsidRDefault="008E1BE8">
      <w:pPr>
        <w:pStyle w:val="Telobesedila-zamik2"/>
        <w:numPr>
          <w:ilvl w:val="0"/>
          <w:numId w:val="4"/>
        </w:numPr>
        <w:spacing w:after="0" w:line="240" w:lineRule="auto"/>
        <w:ind w:left="0" w:hanging="11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plačilo dolgov in obresti.</w:t>
      </w:r>
    </w:p>
    <w:p w14:paraId="7D7E9559" w14:textId="77777777" w:rsidR="000D18B5" w:rsidRDefault="000D18B5">
      <w:pPr>
        <w:pStyle w:val="Standard"/>
        <w:spacing w:before="60"/>
        <w:ind w:hanging="11"/>
        <w:jc w:val="both"/>
        <w:rPr>
          <w:rFonts w:cs="Arial"/>
          <w:szCs w:val="20"/>
        </w:rPr>
      </w:pPr>
    </w:p>
    <w:p w14:paraId="7C347FD9" w14:textId="77777777" w:rsidR="000D18B5" w:rsidRDefault="000D18B5" w:rsidP="00AB16E5">
      <w:pPr>
        <w:pStyle w:val="Standard"/>
        <w:jc w:val="both"/>
        <w:rPr>
          <w:rFonts w:cs="Arial"/>
          <w:szCs w:val="20"/>
        </w:rPr>
      </w:pPr>
    </w:p>
    <w:p w14:paraId="0519A63D" w14:textId="77777777" w:rsidR="000D18B5" w:rsidRDefault="008E1BE8">
      <w:pPr>
        <w:pStyle w:val="Textbody"/>
        <w:numPr>
          <w:ilvl w:val="0"/>
          <w:numId w:val="2"/>
        </w:numPr>
        <w:ind w:left="0" w:hanging="11"/>
        <w:jc w:val="both"/>
        <w:rPr>
          <w:rFonts w:cs="Arial"/>
          <w:b/>
          <w:color w:val="000000"/>
          <w:szCs w:val="20"/>
        </w:rPr>
      </w:pPr>
      <w:r>
        <w:rPr>
          <w:rFonts w:cs="Arial"/>
          <w:b/>
          <w:color w:val="000000"/>
          <w:szCs w:val="20"/>
        </w:rPr>
        <w:t>Obdobje porabe dodeljenih sredstev</w:t>
      </w:r>
    </w:p>
    <w:p w14:paraId="440B361F" w14:textId="77777777" w:rsidR="000D18B5" w:rsidRDefault="000D18B5">
      <w:pPr>
        <w:pStyle w:val="Telobesedila-zamik2"/>
        <w:spacing w:after="0" w:line="240" w:lineRule="auto"/>
        <w:ind w:left="0" w:hanging="11"/>
        <w:rPr>
          <w:rFonts w:ascii="Arial" w:hAnsi="Arial" w:cs="Arial"/>
          <w:b/>
          <w:color w:val="000000"/>
          <w:sz w:val="20"/>
          <w:szCs w:val="20"/>
        </w:rPr>
      </w:pPr>
    </w:p>
    <w:p w14:paraId="7D28136E" w14:textId="3E8F434C" w:rsidR="000D18B5" w:rsidRDefault="008E1BE8">
      <w:pPr>
        <w:pStyle w:val="Standard"/>
        <w:ind w:hanging="11"/>
        <w:jc w:val="both"/>
        <w:rPr>
          <w:rFonts w:cs="Arial"/>
          <w:szCs w:val="20"/>
        </w:rPr>
      </w:pPr>
      <w:r>
        <w:rPr>
          <w:rFonts w:cs="Arial"/>
          <w:szCs w:val="20"/>
        </w:rPr>
        <w:t>Sredstva dodeljena s tem javnim razpisom morajo biti porabljena v skladu z letnimi pogodbami o sofinanciranju programov za leto 202</w:t>
      </w:r>
      <w:r w:rsidR="00B46FB9">
        <w:rPr>
          <w:rFonts w:cs="Arial"/>
          <w:szCs w:val="20"/>
        </w:rPr>
        <w:t>3</w:t>
      </w:r>
      <w:r>
        <w:rPr>
          <w:rFonts w:cs="Arial"/>
          <w:szCs w:val="20"/>
        </w:rPr>
        <w:t xml:space="preserve"> in za leto 202</w:t>
      </w:r>
      <w:r w:rsidR="00B46FB9">
        <w:rPr>
          <w:rFonts w:cs="Arial"/>
          <w:szCs w:val="20"/>
        </w:rPr>
        <w:t>4</w:t>
      </w:r>
      <w:r>
        <w:rPr>
          <w:rFonts w:cs="Arial"/>
          <w:szCs w:val="20"/>
        </w:rPr>
        <w:t>.</w:t>
      </w:r>
    </w:p>
    <w:p w14:paraId="057E70CE" w14:textId="77777777" w:rsidR="000D18B5" w:rsidRDefault="000D18B5">
      <w:pPr>
        <w:pStyle w:val="Standard"/>
        <w:ind w:hanging="11"/>
        <w:jc w:val="both"/>
        <w:rPr>
          <w:rFonts w:cs="Arial"/>
          <w:szCs w:val="20"/>
        </w:rPr>
      </w:pPr>
    </w:p>
    <w:p w14:paraId="5EBA3C77" w14:textId="5BB335F8" w:rsidR="000D18B5" w:rsidRDefault="008E1BE8">
      <w:pPr>
        <w:pStyle w:val="Standard"/>
        <w:ind w:hanging="11"/>
        <w:jc w:val="both"/>
        <w:rPr>
          <w:rFonts w:cs="Arial"/>
          <w:szCs w:val="20"/>
        </w:rPr>
      </w:pPr>
      <w:r>
        <w:rPr>
          <w:rFonts w:cs="Arial"/>
          <w:szCs w:val="20"/>
        </w:rPr>
        <w:lastRenderedPageBreak/>
        <w:t>Nevladni organizaciji se sredstva nakazujejo v skladu s plačilnimi roki po veljavnih predpisih o izvrševanju proračuna Republike Slovenije, mesečno ali v večmesečnih časovnih intervalih, po opravljeni dejavnosti, ki se izvaja v obdobju od 1.</w:t>
      </w:r>
      <w:r w:rsidR="0038243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1.</w:t>
      </w:r>
      <w:r w:rsidR="0038243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202</w:t>
      </w:r>
      <w:r w:rsidR="00B46FB9">
        <w:rPr>
          <w:rFonts w:cs="Arial"/>
          <w:szCs w:val="20"/>
        </w:rPr>
        <w:t>3</w:t>
      </w:r>
      <w:r>
        <w:rPr>
          <w:rFonts w:cs="Arial"/>
          <w:szCs w:val="20"/>
        </w:rPr>
        <w:t xml:space="preserve"> do 31.</w:t>
      </w:r>
      <w:r w:rsidR="0038243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12.</w:t>
      </w:r>
      <w:r w:rsidR="0038243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202</w:t>
      </w:r>
      <w:r w:rsidR="00B46FB9">
        <w:rPr>
          <w:rFonts w:cs="Arial"/>
          <w:szCs w:val="20"/>
        </w:rPr>
        <w:t>3</w:t>
      </w:r>
      <w:r>
        <w:rPr>
          <w:rFonts w:cs="Arial"/>
          <w:szCs w:val="20"/>
        </w:rPr>
        <w:t xml:space="preserve"> in v obdobju od 1.</w:t>
      </w:r>
      <w:r w:rsidR="0038243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1.</w:t>
      </w:r>
      <w:r w:rsidR="0038243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202</w:t>
      </w:r>
      <w:r w:rsidR="00B46FB9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 do 31.</w:t>
      </w:r>
      <w:r w:rsidR="0038243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12.</w:t>
      </w:r>
      <w:r w:rsidR="0038243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202</w:t>
      </w:r>
      <w:r w:rsidR="00B46FB9">
        <w:rPr>
          <w:rFonts w:cs="Arial"/>
          <w:szCs w:val="20"/>
        </w:rPr>
        <w:t>4</w:t>
      </w:r>
      <w:r>
        <w:rPr>
          <w:rFonts w:cs="Arial"/>
          <w:szCs w:val="20"/>
        </w:rPr>
        <w:t>.</w:t>
      </w:r>
    </w:p>
    <w:p w14:paraId="29AE92D3" w14:textId="77777777" w:rsidR="000D18B5" w:rsidRDefault="000D18B5">
      <w:pPr>
        <w:pStyle w:val="Telobesedila-zamik2"/>
        <w:spacing w:after="0" w:line="240" w:lineRule="auto"/>
        <w:ind w:left="0" w:hanging="11"/>
        <w:rPr>
          <w:rFonts w:ascii="Arial" w:hAnsi="Arial" w:cs="Arial"/>
          <w:color w:val="000000"/>
          <w:sz w:val="20"/>
          <w:szCs w:val="20"/>
        </w:rPr>
      </w:pPr>
    </w:p>
    <w:p w14:paraId="29436A37" w14:textId="77777777" w:rsidR="000D18B5" w:rsidRDefault="000D18B5">
      <w:pPr>
        <w:pStyle w:val="Telobesedila-zamik2"/>
        <w:spacing w:after="0" w:line="240" w:lineRule="auto"/>
        <w:ind w:left="0" w:hanging="11"/>
        <w:rPr>
          <w:rFonts w:ascii="Arial" w:hAnsi="Arial" w:cs="Arial"/>
          <w:color w:val="000000"/>
          <w:sz w:val="20"/>
          <w:szCs w:val="20"/>
        </w:rPr>
      </w:pPr>
    </w:p>
    <w:p w14:paraId="1A4E9759" w14:textId="77777777" w:rsidR="000D18B5" w:rsidRDefault="008E1BE8">
      <w:pPr>
        <w:pStyle w:val="Telobesedila-zamik2"/>
        <w:numPr>
          <w:ilvl w:val="0"/>
          <w:numId w:val="2"/>
        </w:numPr>
        <w:spacing w:after="0" w:line="240" w:lineRule="auto"/>
        <w:ind w:left="0" w:hanging="11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Predložitev vlog in rok za oddajo vloge</w:t>
      </w:r>
    </w:p>
    <w:p w14:paraId="5411033A" w14:textId="77777777" w:rsidR="000D18B5" w:rsidRDefault="000D18B5">
      <w:pPr>
        <w:pStyle w:val="Telobesedila2"/>
        <w:spacing w:after="0" w:line="240" w:lineRule="auto"/>
        <w:ind w:hanging="11"/>
        <w:rPr>
          <w:rFonts w:ascii="Arial" w:hAnsi="Arial" w:cs="Arial"/>
          <w:b/>
          <w:color w:val="000000"/>
          <w:sz w:val="20"/>
          <w:szCs w:val="20"/>
        </w:rPr>
      </w:pPr>
    </w:p>
    <w:p w14:paraId="2BB5B65E" w14:textId="66ADCD96" w:rsidR="000D18B5" w:rsidRDefault="008E1BE8">
      <w:pPr>
        <w:pStyle w:val="Standard"/>
        <w:jc w:val="both"/>
        <w:rPr>
          <w:rFonts w:cs="Arial"/>
          <w:b/>
          <w:szCs w:val="20"/>
        </w:rPr>
      </w:pPr>
      <w:r>
        <w:rPr>
          <w:rFonts w:cs="Arial"/>
          <w:color w:val="000000"/>
          <w:szCs w:val="20"/>
        </w:rPr>
        <w:t>Vloga</w:t>
      </w:r>
      <w:r w:rsidR="00B91E70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se predloži na izpolnjenem obrazcu </w:t>
      </w:r>
      <w:r>
        <w:rPr>
          <w:rFonts w:cs="Arial"/>
          <w:szCs w:val="20"/>
        </w:rPr>
        <w:t>02/202</w:t>
      </w:r>
      <w:r w:rsidR="00B46FB9">
        <w:rPr>
          <w:rFonts w:cs="Arial"/>
          <w:szCs w:val="20"/>
        </w:rPr>
        <w:t>3</w:t>
      </w:r>
      <w:r>
        <w:rPr>
          <w:rFonts w:cs="Arial"/>
          <w:szCs w:val="20"/>
        </w:rPr>
        <w:t>/202</w:t>
      </w:r>
      <w:r w:rsidR="00B46FB9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. Predloži se </w:t>
      </w:r>
      <w:r>
        <w:rPr>
          <w:rFonts w:cs="Arial"/>
          <w:bCs/>
          <w:color w:val="000000"/>
          <w:szCs w:val="20"/>
        </w:rPr>
        <w:t xml:space="preserve">v zaprti ovojnici, ki mora biti </w:t>
      </w:r>
      <w:r>
        <w:rPr>
          <w:rFonts w:cs="Arial"/>
          <w:szCs w:val="20"/>
        </w:rPr>
        <w:t xml:space="preserve">v zgornjem levem kotu označena z oznako: </w:t>
      </w:r>
      <w:r>
        <w:rPr>
          <w:rFonts w:cs="Arial"/>
          <w:b/>
          <w:szCs w:val="20"/>
        </w:rPr>
        <w:t xml:space="preserve">»PRIJAVA – NE ODPIRAJ! </w:t>
      </w:r>
      <w:r>
        <w:rPr>
          <w:rFonts w:cs="Arial"/>
          <w:b/>
          <w:color w:val="000000"/>
          <w:szCs w:val="20"/>
        </w:rPr>
        <w:t>Javni razpis za sofinanciranje programov</w:t>
      </w:r>
      <w:r>
        <w:rPr>
          <w:rFonts w:cs="Arial"/>
          <w:b/>
          <w:szCs w:val="20"/>
        </w:rPr>
        <w:t xml:space="preserve"> na področju vojnih invalidov in žrtev vojnega nasilja v letu 202</w:t>
      </w:r>
      <w:r w:rsidR="00B46FB9">
        <w:rPr>
          <w:rFonts w:cs="Arial"/>
          <w:b/>
          <w:szCs w:val="20"/>
        </w:rPr>
        <w:t>3</w:t>
      </w:r>
      <w:r>
        <w:rPr>
          <w:rFonts w:cs="Arial"/>
          <w:b/>
          <w:szCs w:val="20"/>
        </w:rPr>
        <w:t xml:space="preserve"> in v letu 202</w:t>
      </w:r>
      <w:r w:rsidR="00B46FB9">
        <w:rPr>
          <w:rFonts w:cs="Arial"/>
          <w:b/>
          <w:szCs w:val="20"/>
        </w:rPr>
        <w:t>4</w:t>
      </w:r>
      <w:r>
        <w:rPr>
          <w:rFonts w:cs="Arial"/>
          <w:b/>
          <w:szCs w:val="20"/>
        </w:rPr>
        <w:t>«.</w:t>
      </w:r>
    </w:p>
    <w:p w14:paraId="34B4E10A" w14:textId="77777777" w:rsidR="00AB16E5" w:rsidRDefault="00AB16E5">
      <w:pPr>
        <w:pStyle w:val="Standard"/>
        <w:jc w:val="both"/>
      </w:pPr>
    </w:p>
    <w:p w14:paraId="7521F602" w14:textId="77777777" w:rsidR="000D18B5" w:rsidRDefault="008E1BE8">
      <w:pPr>
        <w:pStyle w:val="Telobesedila2"/>
        <w:spacing w:after="0" w:line="240" w:lineRule="auto"/>
        <w:ind w:hanging="1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 hrbtni strani ovojnice mora biti navedeno uradno ime in naslov vlagatelja.</w:t>
      </w:r>
    </w:p>
    <w:p w14:paraId="32E79DF8" w14:textId="77777777" w:rsidR="000D18B5" w:rsidRDefault="000D18B5">
      <w:pPr>
        <w:pStyle w:val="Telobesedila2"/>
        <w:spacing w:after="0" w:line="240" w:lineRule="auto"/>
        <w:ind w:hanging="11"/>
        <w:rPr>
          <w:rFonts w:ascii="Arial" w:hAnsi="Arial" w:cs="Arial"/>
          <w:sz w:val="20"/>
          <w:szCs w:val="20"/>
        </w:rPr>
      </w:pPr>
    </w:p>
    <w:p w14:paraId="7AA3F4A7" w14:textId="67DBF3A0" w:rsidR="000D18B5" w:rsidRDefault="008E1BE8">
      <w:pPr>
        <w:pStyle w:val="Telobesedila2"/>
        <w:spacing w:after="0" w:line="240" w:lineRule="auto"/>
        <w:ind w:hanging="11"/>
      </w:pPr>
      <w:r>
        <w:rPr>
          <w:rFonts w:ascii="Arial" w:hAnsi="Arial" w:cs="Arial"/>
          <w:bCs/>
          <w:sz w:val="20"/>
          <w:szCs w:val="20"/>
        </w:rPr>
        <w:t xml:space="preserve">Vlogo je treba oddati na naslov: </w:t>
      </w:r>
      <w:r>
        <w:rPr>
          <w:rFonts w:ascii="Arial" w:hAnsi="Arial" w:cs="Arial"/>
          <w:b/>
          <w:sz w:val="20"/>
          <w:szCs w:val="20"/>
        </w:rPr>
        <w:t xml:space="preserve">Ministrstvo za </w:t>
      </w:r>
      <w:r w:rsidR="00B46FB9">
        <w:rPr>
          <w:rFonts w:ascii="Arial" w:hAnsi="Arial" w:cs="Arial"/>
          <w:b/>
          <w:sz w:val="20"/>
          <w:szCs w:val="20"/>
        </w:rPr>
        <w:t xml:space="preserve">obrambo, Vojkova </w:t>
      </w:r>
      <w:r w:rsidR="00EC6CC5">
        <w:rPr>
          <w:rFonts w:ascii="Arial" w:hAnsi="Arial" w:cs="Arial"/>
          <w:b/>
          <w:sz w:val="20"/>
          <w:szCs w:val="20"/>
        </w:rPr>
        <w:t>55</w:t>
      </w:r>
      <w:r>
        <w:rPr>
          <w:rFonts w:ascii="Arial" w:hAnsi="Arial" w:cs="Arial"/>
          <w:b/>
          <w:sz w:val="20"/>
          <w:szCs w:val="20"/>
        </w:rPr>
        <w:t>, 1000 Ljubljana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7EEDA865" w14:textId="77777777" w:rsidR="000D18B5" w:rsidRDefault="000D18B5">
      <w:pPr>
        <w:pStyle w:val="Standard"/>
        <w:ind w:hanging="11"/>
        <w:jc w:val="both"/>
        <w:rPr>
          <w:rFonts w:cs="Arial"/>
          <w:bCs/>
          <w:color w:val="000000"/>
          <w:szCs w:val="20"/>
        </w:rPr>
      </w:pPr>
    </w:p>
    <w:p w14:paraId="7E622319" w14:textId="02EA6624" w:rsidR="000D18B5" w:rsidRDefault="008E1BE8">
      <w:pPr>
        <w:pStyle w:val="Standard"/>
        <w:tabs>
          <w:tab w:val="left" w:pos="1440"/>
        </w:tabs>
        <w:ind w:hanging="11"/>
        <w:jc w:val="both"/>
      </w:pPr>
      <w:r>
        <w:rPr>
          <w:rFonts w:cs="Arial"/>
          <w:b/>
          <w:bCs/>
          <w:szCs w:val="20"/>
        </w:rPr>
        <w:t>R</w:t>
      </w:r>
      <w:r>
        <w:rPr>
          <w:rFonts w:cs="Arial"/>
          <w:b/>
          <w:szCs w:val="20"/>
        </w:rPr>
        <w:t>ok za oddajo v</w:t>
      </w:r>
      <w:r>
        <w:rPr>
          <w:rFonts w:cs="Arial"/>
          <w:b/>
          <w:bCs/>
          <w:szCs w:val="20"/>
        </w:rPr>
        <w:t xml:space="preserve">log </w:t>
      </w:r>
      <w:r>
        <w:rPr>
          <w:rFonts w:cs="Arial"/>
          <w:b/>
          <w:szCs w:val="20"/>
        </w:rPr>
        <w:t xml:space="preserve">je </w:t>
      </w:r>
      <w:r w:rsidR="00AB16E5">
        <w:rPr>
          <w:rFonts w:cs="Arial"/>
          <w:b/>
          <w:szCs w:val="20"/>
        </w:rPr>
        <w:t>9</w:t>
      </w:r>
      <w:r>
        <w:rPr>
          <w:rFonts w:cs="Arial"/>
          <w:b/>
          <w:szCs w:val="20"/>
        </w:rPr>
        <w:t>.1.202</w:t>
      </w:r>
      <w:r w:rsidR="00EC6CC5">
        <w:rPr>
          <w:rFonts w:cs="Arial"/>
          <w:b/>
          <w:szCs w:val="20"/>
        </w:rPr>
        <w:t>3</w:t>
      </w:r>
      <w:r>
        <w:rPr>
          <w:rFonts w:cs="Arial"/>
          <w:b/>
          <w:szCs w:val="20"/>
        </w:rPr>
        <w:t>.</w:t>
      </w:r>
    </w:p>
    <w:p w14:paraId="15E97264" w14:textId="77777777" w:rsidR="000D18B5" w:rsidRDefault="000D18B5">
      <w:pPr>
        <w:pStyle w:val="Standard"/>
        <w:ind w:hanging="11"/>
        <w:jc w:val="both"/>
        <w:rPr>
          <w:rFonts w:cs="Arial"/>
          <w:color w:val="000000"/>
          <w:szCs w:val="20"/>
        </w:rPr>
      </w:pPr>
    </w:p>
    <w:p w14:paraId="37D626FE" w14:textId="7C1E236D" w:rsidR="000D18B5" w:rsidRDefault="008E1BE8">
      <w:pPr>
        <w:pStyle w:val="BodyTextIndent31"/>
        <w:ind w:left="0" w:hanging="11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Šteje se, da je vloga pravočasna, če je oddana priporočeno na pošto na dan roka za oddajo vlog.</w:t>
      </w:r>
    </w:p>
    <w:p w14:paraId="2DA2AEBF" w14:textId="77777777" w:rsidR="000D18B5" w:rsidRDefault="000D18B5">
      <w:pPr>
        <w:pStyle w:val="BodyTextIndent31"/>
        <w:ind w:left="0" w:hanging="11"/>
        <w:rPr>
          <w:rFonts w:ascii="Arial" w:hAnsi="Arial" w:cs="Arial"/>
          <w:color w:val="000000"/>
          <w:sz w:val="20"/>
        </w:rPr>
      </w:pPr>
    </w:p>
    <w:p w14:paraId="5516B25F" w14:textId="6F672DEF" w:rsidR="000D18B5" w:rsidRDefault="008E1BE8">
      <w:pPr>
        <w:pStyle w:val="Standard"/>
        <w:spacing w:before="60"/>
        <w:jc w:val="both"/>
      </w:pPr>
      <w:r>
        <w:rPr>
          <w:rFonts w:cs="Arial"/>
          <w:szCs w:val="20"/>
        </w:rPr>
        <w:t>Nevladna organizacija lahko v</w:t>
      </w:r>
      <w:r>
        <w:rPr>
          <w:rFonts w:cs="Arial"/>
          <w:bCs/>
          <w:szCs w:val="20"/>
        </w:rPr>
        <w:t xml:space="preserve">logo </w:t>
      </w:r>
      <w:r>
        <w:rPr>
          <w:rFonts w:cs="Arial"/>
          <w:szCs w:val="20"/>
        </w:rPr>
        <w:t xml:space="preserve">dopolnjuje oziroma spreminja do poteka roka za oddajo vloge. Vse spremembe vloge morajo biti na naslov ministrstva predložene </w:t>
      </w:r>
      <w:r>
        <w:rPr>
          <w:rFonts w:cs="Arial"/>
          <w:bCs/>
          <w:color w:val="000000"/>
          <w:szCs w:val="20"/>
        </w:rPr>
        <w:t xml:space="preserve">v zaprti ovojnici, ki mora biti </w:t>
      </w:r>
      <w:r>
        <w:rPr>
          <w:rFonts w:cs="Arial"/>
          <w:szCs w:val="20"/>
        </w:rPr>
        <w:t xml:space="preserve">v zgornjem levem kotu jasno označena z oznako: </w:t>
      </w:r>
      <w:r>
        <w:rPr>
          <w:rFonts w:cs="Arial"/>
          <w:b/>
          <w:szCs w:val="20"/>
        </w:rPr>
        <w:t xml:space="preserve">»SPREMEMBA – NE ODPIRAJ! </w:t>
      </w:r>
      <w:r>
        <w:rPr>
          <w:rFonts w:cs="Arial"/>
          <w:b/>
          <w:color w:val="000000"/>
          <w:szCs w:val="20"/>
        </w:rPr>
        <w:t>Javni razpis za sofinanciranje programov</w:t>
      </w:r>
      <w:r>
        <w:rPr>
          <w:rFonts w:cs="Arial"/>
          <w:b/>
          <w:szCs w:val="20"/>
        </w:rPr>
        <w:t xml:space="preserve"> na področju vojnih invalidov in žrtev vojnega nasilja v letu 202</w:t>
      </w:r>
      <w:r w:rsidR="00EC6CC5">
        <w:rPr>
          <w:rFonts w:cs="Arial"/>
          <w:b/>
          <w:szCs w:val="20"/>
        </w:rPr>
        <w:t>3</w:t>
      </w:r>
      <w:r>
        <w:rPr>
          <w:rFonts w:cs="Arial"/>
          <w:b/>
          <w:szCs w:val="20"/>
        </w:rPr>
        <w:t xml:space="preserve"> in v letu 202</w:t>
      </w:r>
      <w:r w:rsidR="00EC6CC5">
        <w:rPr>
          <w:rFonts w:cs="Arial"/>
          <w:b/>
          <w:szCs w:val="20"/>
        </w:rPr>
        <w:t>4</w:t>
      </w:r>
      <w:r>
        <w:rPr>
          <w:rFonts w:cs="Arial"/>
          <w:b/>
          <w:szCs w:val="20"/>
        </w:rPr>
        <w:t>«.</w:t>
      </w:r>
    </w:p>
    <w:p w14:paraId="62C5D04F" w14:textId="77777777" w:rsidR="000D18B5" w:rsidRDefault="000D18B5">
      <w:pPr>
        <w:pStyle w:val="Standard"/>
        <w:jc w:val="both"/>
        <w:rPr>
          <w:rFonts w:cs="Arial"/>
          <w:b/>
          <w:szCs w:val="20"/>
        </w:rPr>
      </w:pPr>
    </w:p>
    <w:p w14:paraId="59D552D2" w14:textId="77777777" w:rsidR="000D18B5" w:rsidRDefault="008E1BE8">
      <w:pPr>
        <w:pStyle w:val="Telobesedila2"/>
        <w:spacing w:after="0" w:line="240" w:lineRule="auto"/>
        <w:ind w:hanging="11"/>
      </w:pPr>
      <w:r>
        <w:rPr>
          <w:rFonts w:ascii="Arial" w:hAnsi="Arial" w:cs="Arial"/>
          <w:b/>
          <w:sz w:val="20"/>
          <w:szCs w:val="20"/>
        </w:rPr>
        <w:t>Na hrbtni strani ovojnice mora biti navedeno uradno ime in naslov vlagatelja.</w:t>
      </w:r>
    </w:p>
    <w:p w14:paraId="67D7203F" w14:textId="77777777" w:rsidR="000D18B5" w:rsidRDefault="000D18B5">
      <w:pPr>
        <w:pStyle w:val="Telobesedila-zamik3"/>
        <w:spacing w:after="0" w:line="240" w:lineRule="auto"/>
        <w:ind w:left="0" w:hanging="11"/>
        <w:rPr>
          <w:rFonts w:ascii="Arial" w:hAnsi="Arial" w:cs="Arial"/>
          <w:bCs/>
          <w:color w:val="000000"/>
          <w:sz w:val="20"/>
          <w:szCs w:val="20"/>
        </w:rPr>
      </w:pPr>
    </w:p>
    <w:p w14:paraId="42FD088C" w14:textId="77777777" w:rsidR="000D18B5" w:rsidRDefault="000D18B5">
      <w:pPr>
        <w:pStyle w:val="Standard"/>
        <w:rPr>
          <w:rFonts w:eastAsia="Calibri" w:cs="Arial"/>
          <w:bCs/>
          <w:color w:val="000000"/>
          <w:szCs w:val="20"/>
        </w:rPr>
      </w:pPr>
    </w:p>
    <w:p w14:paraId="003DBFC6" w14:textId="77777777" w:rsidR="000D18B5" w:rsidRDefault="008E1BE8">
      <w:pPr>
        <w:pStyle w:val="Odstavekseznama"/>
        <w:numPr>
          <w:ilvl w:val="0"/>
          <w:numId w:val="2"/>
        </w:numPr>
        <w:ind w:left="0" w:hanging="11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Odpiranje vlog</w:t>
      </w:r>
    </w:p>
    <w:p w14:paraId="5BF2CB65" w14:textId="77777777" w:rsidR="000D18B5" w:rsidRDefault="000D18B5">
      <w:pPr>
        <w:pStyle w:val="Odstavekseznama"/>
        <w:ind w:left="0" w:hanging="11"/>
        <w:jc w:val="both"/>
        <w:rPr>
          <w:rFonts w:cs="Arial"/>
          <w:b/>
          <w:szCs w:val="20"/>
        </w:rPr>
      </w:pPr>
    </w:p>
    <w:p w14:paraId="0C71D1F0" w14:textId="5CBCFE3B" w:rsidR="000D18B5" w:rsidRDefault="008E1BE8">
      <w:pPr>
        <w:pStyle w:val="Standard"/>
        <w:ind w:hanging="11"/>
        <w:jc w:val="both"/>
      </w:pPr>
      <w:r>
        <w:rPr>
          <w:rFonts w:cs="Arial"/>
          <w:bCs/>
          <w:szCs w:val="20"/>
        </w:rPr>
        <w:t xml:space="preserve">Vloge bo </w:t>
      </w:r>
      <w:r>
        <w:rPr>
          <w:rFonts w:cs="Arial"/>
          <w:szCs w:val="20"/>
        </w:rPr>
        <w:t xml:space="preserve">odpirala komisija </w:t>
      </w:r>
      <w:r>
        <w:rPr>
          <w:rFonts w:cs="Arial"/>
          <w:bCs/>
          <w:szCs w:val="20"/>
        </w:rPr>
        <w:t xml:space="preserve">dne </w:t>
      </w:r>
      <w:r w:rsidR="008373D5">
        <w:rPr>
          <w:rFonts w:cs="Arial"/>
          <w:bCs/>
          <w:szCs w:val="20"/>
        </w:rPr>
        <w:t>1</w:t>
      </w:r>
      <w:r w:rsidR="00AB16E5">
        <w:rPr>
          <w:rFonts w:cs="Arial"/>
          <w:bCs/>
          <w:szCs w:val="20"/>
        </w:rPr>
        <w:t>0</w:t>
      </w:r>
      <w:r>
        <w:rPr>
          <w:rFonts w:cs="Arial"/>
          <w:bCs/>
          <w:szCs w:val="20"/>
        </w:rPr>
        <w:t>.</w:t>
      </w:r>
      <w:r w:rsidR="00382436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>1.</w:t>
      </w:r>
      <w:r w:rsidR="00382436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>20</w:t>
      </w:r>
      <w:r w:rsidR="00C02A30">
        <w:rPr>
          <w:rFonts w:cs="Arial"/>
          <w:bCs/>
          <w:szCs w:val="20"/>
        </w:rPr>
        <w:t>2</w:t>
      </w:r>
      <w:r w:rsidR="00EC6CC5">
        <w:rPr>
          <w:rFonts w:cs="Arial"/>
          <w:bCs/>
          <w:szCs w:val="20"/>
        </w:rPr>
        <w:t>3</w:t>
      </w:r>
      <w:r>
        <w:rPr>
          <w:rFonts w:cs="Arial"/>
          <w:bCs/>
          <w:szCs w:val="20"/>
        </w:rPr>
        <w:t xml:space="preserve"> ob 1</w:t>
      </w:r>
      <w:r w:rsidR="00AB16E5">
        <w:rPr>
          <w:rFonts w:cs="Arial"/>
          <w:bCs/>
          <w:szCs w:val="20"/>
        </w:rPr>
        <w:t>1</w:t>
      </w:r>
      <w:r>
        <w:rPr>
          <w:rFonts w:cs="Arial"/>
          <w:bCs/>
          <w:szCs w:val="20"/>
        </w:rPr>
        <w:t>. uri</w:t>
      </w:r>
      <w:r w:rsidR="00C02A30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>v prostorih ministrstva.</w:t>
      </w:r>
    </w:p>
    <w:p w14:paraId="058FA9CD" w14:textId="77777777" w:rsidR="000D18B5" w:rsidRDefault="000D18B5">
      <w:pPr>
        <w:pStyle w:val="Standard"/>
        <w:ind w:hanging="11"/>
        <w:jc w:val="both"/>
        <w:rPr>
          <w:rFonts w:cs="Arial"/>
          <w:color w:val="000000"/>
          <w:szCs w:val="20"/>
        </w:rPr>
      </w:pPr>
    </w:p>
    <w:p w14:paraId="7371C721" w14:textId="77777777" w:rsidR="000D18B5" w:rsidRDefault="008E1BE8">
      <w:pPr>
        <w:pStyle w:val="Standard"/>
        <w:ind w:hanging="11"/>
        <w:jc w:val="both"/>
      </w:pPr>
      <w:r>
        <w:rPr>
          <w:rFonts w:cs="Arial"/>
          <w:bCs/>
          <w:szCs w:val="20"/>
        </w:rPr>
        <w:t>Odprejo se le v roku dostavljene in na ovojnici pravilno označene v</w:t>
      </w:r>
      <w:r>
        <w:rPr>
          <w:rFonts w:cs="Arial"/>
          <w:bCs/>
          <w:color w:val="000000"/>
          <w:szCs w:val="20"/>
        </w:rPr>
        <w:t>loge</w:t>
      </w:r>
      <w:r>
        <w:rPr>
          <w:rFonts w:cs="Arial"/>
          <w:bCs/>
          <w:szCs w:val="20"/>
        </w:rPr>
        <w:t>, in sicer v vrstnem redu, v katerem so prispele oziroma bile predložene ministrstvu.</w:t>
      </w:r>
    </w:p>
    <w:p w14:paraId="6EF13CE3" w14:textId="77777777" w:rsidR="000D18B5" w:rsidRDefault="000D18B5">
      <w:pPr>
        <w:pStyle w:val="Standard"/>
        <w:ind w:hanging="11"/>
        <w:jc w:val="both"/>
        <w:rPr>
          <w:rFonts w:cs="Arial"/>
          <w:szCs w:val="20"/>
        </w:rPr>
      </w:pPr>
    </w:p>
    <w:p w14:paraId="37B9D311" w14:textId="77777777" w:rsidR="000D18B5" w:rsidRDefault="008E1BE8">
      <w:pPr>
        <w:pStyle w:val="Telobesedila-zamik3"/>
        <w:tabs>
          <w:tab w:val="left" w:pos="1440"/>
        </w:tabs>
        <w:spacing w:after="0" w:line="240" w:lineRule="auto"/>
        <w:ind w:left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Nepravočasne vloge, oddane v nepravilno opremljenih ovojnicah ali predložene na drug način, kot določa ta javni razpis, se neodprte vrnejo pošiljatelju.</w:t>
      </w:r>
    </w:p>
    <w:p w14:paraId="6EE2FDBA" w14:textId="77777777" w:rsidR="000D18B5" w:rsidRDefault="000D18B5">
      <w:pPr>
        <w:pStyle w:val="Telobesedila-zamik3"/>
        <w:tabs>
          <w:tab w:val="left" w:pos="1440"/>
        </w:tabs>
        <w:spacing w:after="0" w:line="240" w:lineRule="auto"/>
        <w:ind w:left="0"/>
        <w:rPr>
          <w:rFonts w:ascii="Arial" w:hAnsi="Arial" w:cs="Arial"/>
          <w:bCs/>
          <w:color w:val="000000"/>
          <w:sz w:val="20"/>
          <w:szCs w:val="20"/>
        </w:rPr>
      </w:pPr>
    </w:p>
    <w:p w14:paraId="152CBE83" w14:textId="59A6EE7C" w:rsidR="000D18B5" w:rsidRDefault="008E1BE8">
      <w:pPr>
        <w:pStyle w:val="Standard"/>
        <w:ind w:hanging="11"/>
        <w:jc w:val="both"/>
      </w:pPr>
      <w:r>
        <w:rPr>
          <w:rFonts w:cs="Arial"/>
          <w:color w:val="000000"/>
          <w:szCs w:val="20"/>
        </w:rPr>
        <w:t xml:space="preserve">Komisija pri odpiranju vlog ugotovi formalno popolnost vlog. Formalno je popolno vloga, če je vložena na ustrezno izpolnjenem obrazcu </w:t>
      </w:r>
      <w:r>
        <w:rPr>
          <w:rFonts w:cs="Arial"/>
          <w:szCs w:val="20"/>
        </w:rPr>
        <w:t>02/202</w:t>
      </w:r>
      <w:r w:rsidR="00EC6CC5">
        <w:rPr>
          <w:rFonts w:cs="Arial"/>
          <w:szCs w:val="20"/>
        </w:rPr>
        <w:t>3</w:t>
      </w:r>
      <w:r>
        <w:rPr>
          <w:rFonts w:cs="Arial"/>
          <w:szCs w:val="20"/>
        </w:rPr>
        <w:t>/202</w:t>
      </w:r>
      <w:r w:rsidR="00EC6CC5">
        <w:rPr>
          <w:rFonts w:cs="Arial"/>
          <w:szCs w:val="20"/>
        </w:rPr>
        <w:t>4</w:t>
      </w:r>
      <w:r>
        <w:rPr>
          <w:rFonts w:cs="Arial"/>
          <w:color w:val="000000"/>
          <w:szCs w:val="20"/>
        </w:rPr>
        <w:t>.</w:t>
      </w:r>
    </w:p>
    <w:p w14:paraId="70955777" w14:textId="77777777" w:rsidR="000D18B5" w:rsidRDefault="000D18B5">
      <w:pPr>
        <w:pStyle w:val="Standard"/>
        <w:ind w:hanging="11"/>
        <w:jc w:val="both"/>
        <w:rPr>
          <w:rFonts w:cs="Arial"/>
          <w:color w:val="000000"/>
          <w:szCs w:val="20"/>
        </w:rPr>
      </w:pPr>
    </w:p>
    <w:p w14:paraId="2C49730F" w14:textId="6AB39887" w:rsidR="000D18B5" w:rsidRDefault="008E1BE8">
      <w:pPr>
        <w:pStyle w:val="Standard"/>
        <w:spacing w:before="60"/>
        <w:jc w:val="both"/>
      </w:pPr>
      <w:r>
        <w:rPr>
          <w:rFonts w:cs="Arial"/>
          <w:color w:val="000000"/>
          <w:szCs w:val="20"/>
        </w:rPr>
        <w:t xml:space="preserve">Komisija v 8 dneh od odpiranja vlog pisno pozove vlagatelje nepopolnih vlog, da jih dopolnijo. Dopolnitve vlog morajo biti predložene v roku, ki je določen v pozivu, v </w:t>
      </w:r>
      <w:r>
        <w:rPr>
          <w:rFonts w:cs="Arial"/>
          <w:bCs/>
          <w:color w:val="000000"/>
          <w:szCs w:val="20"/>
        </w:rPr>
        <w:t xml:space="preserve">zaprti ovojnici, ki mora biti </w:t>
      </w:r>
      <w:r>
        <w:rPr>
          <w:rFonts w:cs="Arial"/>
          <w:szCs w:val="20"/>
        </w:rPr>
        <w:t xml:space="preserve">v zgornjem levem kotu jasno označena z oznako: »DOPOLNITEV PRIJAVE – NE ODPIRAJ! </w:t>
      </w:r>
      <w:r>
        <w:rPr>
          <w:rFonts w:cs="Arial"/>
          <w:color w:val="000000"/>
          <w:szCs w:val="20"/>
        </w:rPr>
        <w:t>Javni razpis za sofinanciranje programov</w:t>
      </w:r>
      <w:r>
        <w:rPr>
          <w:rFonts w:cs="Arial"/>
          <w:szCs w:val="20"/>
        </w:rPr>
        <w:t xml:space="preserve"> na področju vojnih invalidov in žrtev vojnega nasilja v letu 202</w:t>
      </w:r>
      <w:r w:rsidR="00EC6CC5">
        <w:rPr>
          <w:rFonts w:cs="Arial"/>
          <w:szCs w:val="20"/>
        </w:rPr>
        <w:t>3</w:t>
      </w:r>
      <w:r>
        <w:rPr>
          <w:rFonts w:cs="Arial"/>
          <w:szCs w:val="20"/>
        </w:rPr>
        <w:t xml:space="preserve"> in v letu 202</w:t>
      </w:r>
      <w:r w:rsidR="00EC6CC5">
        <w:rPr>
          <w:rFonts w:cs="Arial"/>
          <w:szCs w:val="20"/>
        </w:rPr>
        <w:t>4</w:t>
      </w:r>
      <w:r>
        <w:rPr>
          <w:rFonts w:cs="Arial"/>
          <w:szCs w:val="20"/>
        </w:rPr>
        <w:t>«. Na hrbtni strani ovojnice mora biti navedeno uradno ime in naslov vlagatelja.</w:t>
      </w:r>
    </w:p>
    <w:p w14:paraId="18CFBF9F" w14:textId="77777777" w:rsidR="000D18B5" w:rsidRDefault="000D18B5">
      <w:pPr>
        <w:pStyle w:val="Telobesedila-zamik3"/>
        <w:spacing w:after="0" w:line="240" w:lineRule="auto"/>
        <w:ind w:left="0" w:hanging="11"/>
        <w:rPr>
          <w:rFonts w:ascii="Arial" w:hAnsi="Arial" w:cs="Arial"/>
          <w:bCs/>
          <w:color w:val="000000"/>
          <w:sz w:val="20"/>
          <w:szCs w:val="20"/>
        </w:rPr>
      </w:pPr>
    </w:p>
    <w:p w14:paraId="74F700F0" w14:textId="77777777" w:rsidR="000D18B5" w:rsidRDefault="008E1BE8">
      <w:pPr>
        <w:pStyle w:val="Telobesedila2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Vloge, ki po poteku roka za dopolnitev vlog niso oddane na način, določen v prejšnjem odstavku ali nimajo zahtevanih prilog oziroma niso dopolnjene v skladu s pozivom ali niso dopolnjene v določenem roku, se zavržejo.</w:t>
      </w:r>
    </w:p>
    <w:p w14:paraId="42EBF0A5" w14:textId="77777777" w:rsidR="000D18B5" w:rsidRDefault="000D18B5">
      <w:pPr>
        <w:pStyle w:val="Telobesedila2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07BD4B6" w14:textId="77777777" w:rsidR="000D18B5" w:rsidRDefault="000D18B5">
      <w:pPr>
        <w:pStyle w:val="Telobesedila2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99C4419" w14:textId="77777777" w:rsidR="000D18B5" w:rsidRDefault="008E1BE8">
      <w:pPr>
        <w:pStyle w:val="Odstavekseznama"/>
        <w:numPr>
          <w:ilvl w:val="0"/>
          <w:numId w:val="2"/>
        </w:numPr>
        <w:ind w:left="0" w:hanging="11"/>
        <w:jc w:val="both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Ocenjevanje vlog in obveščanje o izidu javnega razpisa</w:t>
      </w:r>
    </w:p>
    <w:p w14:paraId="5AED6832" w14:textId="77777777" w:rsidR="000D18B5" w:rsidRDefault="000D18B5">
      <w:pPr>
        <w:pStyle w:val="Odstavekseznama"/>
        <w:ind w:left="0"/>
        <w:jc w:val="both"/>
        <w:rPr>
          <w:rFonts w:cs="Arial"/>
          <w:b/>
          <w:bCs/>
          <w:szCs w:val="20"/>
          <w:lang w:eastAsia="sl-SI"/>
        </w:rPr>
      </w:pPr>
    </w:p>
    <w:p w14:paraId="60C31C54" w14:textId="77777777" w:rsidR="000D18B5" w:rsidRDefault="008E1BE8">
      <w:pPr>
        <w:pStyle w:val="Standard"/>
        <w:jc w:val="both"/>
        <w:rPr>
          <w:rFonts w:cs="Arial"/>
          <w:szCs w:val="20"/>
        </w:rPr>
      </w:pPr>
      <w:r>
        <w:rPr>
          <w:rFonts w:cs="Arial"/>
          <w:szCs w:val="20"/>
        </w:rPr>
        <w:t>Vloge, ki ne izpolnjujejo pogojev iz 2. poglavja ali ne izpolnijo meril iz zadnjega odstavka 3. poglavja tega javnega razpisa, bodo zavrnjene.</w:t>
      </w:r>
    </w:p>
    <w:p w14:paraId="3822BE5F" w14:textId="77777777" w:rsidR="000D18B5" w:rsidRDefault="000D18B5">
      <w:pPr>
        <w:pStyle w:val="Standard"/>
        <w:jc w:val="both"/>
        <w:rPr>
          <w:rFonts w:cs="Arial"/>
          <w:szCs w:val="20"/>
        </w:rPr>
      </w:pPr>
    </w:p>
    <w:p w14:paraId="27EE2605" w14:textId="073E868A" w:rsidR="000D18B5" w:rsidRDefault="008E1BE8">
      <w:pPr>
        <w:pStyle w:val="Standard"/>
        <w:jc w:val="both"/>
      </w:pPr>
      <w:r>
        <w:rPr>
          <w:rFonts w:cs="Arial"/>
          <w:szCs w:val="20"/>
        </w:rPr>
        <w:t>Po preizkusu in oceni vlog na podlagi pogojev in meril i</w:t>
      </w:r>
      <w:r>
        <w:rPr>
          <w:rFonts w:cs="Arial"/>
          <w:color w:val="000000"/>
          <w:szCs w:val="20"/>
        </w:rPr>
        <w:t xml:space="preserve">z 2. in 3. poglavja tega javnega razpisa </w:t>
      </w:r>
      <w:r>
        <w:rPr>
          <w:rFonts w:cs="Arial"/>
          <w:szCs w:val="20"/>
        </w:rPr>
        <w:t>minister ali oseba, ki je pooblaščena za sprejetje odločitve o dodelitvi sredstev izda sklep o izboru prejemnikov in višini sredstev za izvedbo programov v letu 202</w:t>
      </w:r>
      <w:r w:rsidR="00EC6CC5">
        <w:rPr>
          <w:rFonts w:cs="Arial"/>
          <w:szCs w:val="20"/>
        </w:rPr>
        <w:t>3</w:t>
      </w:r>
      <w:r>
        <w:rPr>
          <w:rFonts w:cs="Arial"/>
          <w:szCs w:val="20"/>
        </w:rPr>
        <w:t xml:space="preserve">. Po sprejetju Proračuna Republike Slovenije za leto </w:t>
      </w:r>
      <w:r>
        <w:rPr>
          <w:rFonts w:cs="Arial"/>
          <w:szCs w:val="20"/>
        </w:rPr>
        <w:lastRenderedPageBreak/>
        <w:t>202</w:t>
      </w:r>
      <w:r w:rsidR="00EC6CC5">
        <w:rPr>
          <w:rFonts w:cs="Arial"/>
          <w:szCs w:val="20"/>
        </w:rPr>
        <w:t>4</w:t>
      </w:r>
      <w:r>
        <w:rPr>
          <w:rFonts w:cs="Arial"/>
          <w:szCs w:val="20"/>
        </w:rPr>
        <w:t>, predložitvi letnega poročila o porabi sredstev v letu 202</w:t>
      </w:r>
      <w:r w:rsidR="00EC6CC5">
        <w:rPr>
          <w:rFonts w:cs="Arial"/>
          <w:szCs w:val="20"/>
        </w:rPr>
        <w:t>3</w:t>
      </w:r>
      <w:r>
        <w:rPr>
          <w:rFonts w:cs="Arial"/>
          <w:szCs w:val="20"/>
        </w:rPr>
        <w:t xml:space="preserve"> in načrtu porabe za leto 202</w:t>
      </w:r>
      <w:r w:rsidR="00EC6CC5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 izda minister ali oseba, ki je pooblaščena za sprejetje odločitve o dodelitvi sredstev, sklep o višini sredstev za izvedbo programov v letu 202</w:t>
      </w:r>
      <w:r w:rsidR="00AB16E5">
        <w:rPr>
          <w:rFonts w:cs="Arial"/>
          <w:szCs w:val="20"/>
        </w:rPr>
        <w:t>4</w:t>
      </w:r>
      <w:r>
        <w:rPr>
          <w:rFonts w:cs="Arial"/>
          <w:szCs w:val="20"/>
        </w:rPr>
        <w:t>.</w:t>
      </w:r>
    </w:p>
    <w:p w14:paraId="763549AE" w14:textId="77777777" w:rsidR="000D18B5" w:rsidRDefault="000D18B5">
      <w:pPr>
        <w:pStyle w:val="Standard"/>
        <w:jc w:val="both"/>
        <w:rPr>
          <w:rFonts w:cs="Arial"/>
          <w:szCs w:val="20"/>
        </w:rPr>
      </w:pPr>
    </w:p>
    <w:p w14:paraId="75589D6E" w14:textId="2BFA8DFC" w:rsidR="000D18B5" w:rsidRDefault="008E1BE8">
      <w:pPr>
        <w:pStyle w:val="Standard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Potencialni prejemniki sredstev bodo o izidu javnega razpisa obveščeni do </w:t>
      </w:r>
      <w:r w:rsidR="00DD586A">
        <w:rPr>
          <w:rFonts w:cs="Arial"/>
          <w:szCs w:val="20"/>
        </w:rPr>
        <w:t>26</w:t>
      </w:r>
      <w:r w:rsidR="00A72C3E">
        <w:rPr>
          <w:rFonts w:cs="Arial"/>
          <w:szCs w:val="20"/>
        </w:rPr>
        <w:t>.</w:t>
      </w:r>
      <w:r w:rsidR="00382436">
        <w:rPr>
          <w:rFonts w:cs="Arial"/>
          <w:szCs w:val="20"/>
        </w:rPr>
        <w:t xml:space="preserve"> </w:t>
      </w:r>
      <w:r w:rsidR="00DD586A">
        <w:rPr>
          <w:rFonts w:cs="Arial"/>
          <w:szCs w:val="20"/>
        </w:rPr>
        <w:t>1</w:t>
      </w:r>
      <w:r w:rsidR="00A72C3E">
        <w:rPr>
          <w:rFonts w:cs="Arial"/>
          <w:szCs w:val="20"/>
        </w:rPr>
        <w:t>.</w:t>
      </w:r>
      <w:r w:rsidR="0038243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202</w:t>
      </w:r>
      <w:r w:rsidR="00EC6CC5">
        <w:rPr>
          <w:rFonts w:cs="Arial"/>
          <w:szCs w:val="20"/>
        </w:rPr>
        <w:t>3</w:t>
      </w:r>
      <w:r>
        <w:rPr>
          <w:rFonts w:cs="Arial"/>
          <w:szCs w:val="20"/>
        </w:rPr>
        <w:t>.</w:t>
      </w:r>
    </w:p>
    <w:p w14:paraId="639C83AA" w14:textId="77777777" w:rsidR="000D18B5" w:rsidRDefault="000D18B5">
      <w:pPr>
        <w:pStyle w:val="Standard"/>
        <w:jc w:val="both"/>
        <w:rPr>
          <w:rFonts w:cs="Arial"/>
          <w:szCs w:val="20"/>
        </w:rPr>
      </w:pPr>
    </w:p>
    <w:p w14:paraId="0673F098" w14:textId="6AB1C7F2" w:rsidR="000D18B5" w:rsidRDefault="008E1BE8">
      <w:pPr>
        <w:pStyle w:val="Standard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Zoper sklep o izboru je dopustna pritožba na Ministrstvo za </w:t>
      </w:r>
      <w:r w:rsidR="00EC6CC5">
        <w:rPr>
          <w:rFonts w:cs="Arial"/>
          <w:color w:val="000000"/>
          <w:szCs w:val="20"/>
        </w:rPr>
        <w:t>obrambo,</w:t>
      </w:r>
      <w:r>
        <w:rPr>
          <w:rFonts w:cs="Arial"/>
          <w:color w:val="000000"/>
          <w:szCs w:val="20"/>
        </w:rPr>
        <w:t xml:space="preserve"> </w:t>
      </w:r>
      <w:r w:rsidR="00EC6CC5">
        <w:rPr>
          <w:rFonts w:cs="Arial"/>
          <w:color w:val="000000"/>
          <w:szCs w:val="20"/>
        </w:rPr>
        <w:t>Vojkova 55</w:t>
      </w:r>
      <w:r>
        <w:rPr>
          <w:rFonts w:cs="Arial"/>
          <w:color w:val="000000"/>
          <w:szCs w:val="20"/>
        </w:rPr>
        <w:t>, 1000 Ljubljana, v roku 8 dni od prejema sklepa. Ministrstvo bo o pritožbi odločilo v roku 15 dni od prejema pritožbe. Pritožba ne zadrži izvršitve.</w:t>
      </w:r>
    </w:p>
    <w:p w14:paraId="28E1B6E9" w14:textId="77777777" w:rsidR="000D18B5" w:rsidRDefault="000D18B5">
      <w:pPr>
        <w:pStyle w:val="Standard"/>
        <w:jc w:val="both"/>
        <w:rPr>
          <w:rFonts w:cs="Arial"/>
          <w:color w:val="000000"/>
          <w:szCs w:val="20"/>
        </w:rPr>
      </w:pPr>
    </w:p>
    <w:p w14:paraId="7632CB41" w14:textId="7CFF108D" w:rsidR="000D18B5" w:rsidRDefault="008E1BE8">
      <w:pPr>
        <w:pStyle w:val="Standard"/>
        <w:jc w:val="both"/>
        <w:rPr>
          <w:rFonts w:cs="Arial"/>
          <w:szCs w:val="20"/>
        </w:rPr>
      </w:pPr>
      <w:r>
        <w:rPr>
          <w:rFonts w:cs="Arial"/>
          <w:szCs w:val="20"/>
        </w:rPr>
        <w:t>Na podlagi sklepa o izboru prejemnikov in višini sredstev za izvedbo programov v letu 202</w:t>
      </w:r>
      <w:r w:rsidR="00EC6CC5">
        <w:rPr>
          <w:rFonts w:cs="Arial"/>
          <w:szCs w:val="20"/>
        </w:rPr>
        <w:t>3</w:t>
      </w:r>
      <w:r>
        <w:rPr>
          <w:rFonts w:cs="Arial"/>
          <w:szCs w:val="20"/>
        </w:rPr>
        <w:t xml:space="preserve"> se sklenejo pogodbe o sofinanciranju programov v letu 202</w:t>
      </w:r>
      <w:r w:rsidR="00EC6CC5">
        <w:rPr>
          <w:rFonts w:cs="Arial"/>
          <w:szCs w:val="20"/>
        </w:rPr>
        <w:t>3</w:t>
      </w:r>
      <w:r>
        <w:rPr>
          <w:rFonts w:cs="Arial"/>
          <w:szCs w:val="20"/>
        </w:rPr>
        <w:t>. Posebej se sklenejo pogodbe o sofinanciranju programov v letu 202</w:t>
      </w:r>
      <w:r w:rsidR="00EC6CC5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 na podlagi sklepa o višini sredstev za izvedbo programov v letu 202</w:t>
      </w:r>
      <w:r w:rsidR="00EC6CC5">
        <w:rPr>
          <w:rFonts w:cs="Arial"/>
          <w:szCs w:val="20"/>
        </w:rPr>
        <w:t>4</w:t>
      </w:r>
      <w:r>
        <w:rPr>
          <w:rFonts w:cs="Arial"/>
          <w:szCs w:val="20"/>
        </w:rPr>
        <w:t>.</w:t>
      </w:r>
    </w:p>
    <w:p w14:paraId="15AC68D0" w14:textId="77777777" w:rsidR="000D18B5" w:rsidRDefault="000D18B5">
      <w:pPr>
        <w:pStyle w:val="Standard"/>
        <w:jc w:val="both"/>
        <w:rPr>
          <w:rFonts w:cs="Arial"/>
          <w:szCs w:val="20"/>
        </w:rPr>
      </w:pPr>
    </w:p>
    <w:p w14:paraId="123DB221" w14:textId="77777777" w:rsidR="000D18B5" w:rsidRDefault="008E1BE8">
      <w:pPr>
        <w:pStyle w:val="Standard"/>
        <w:jc w:val="both"/>
        <w:rPr>
          <w:rFonts w:cs="Arial"/>
          <w:szCs w:val="20"/>
        </w:rPr>
      </w:pPr>
      <w:r>
        <w:rPr>
          <w:rFonts w:cs="Arial"/>
          <w:szCs w:val="20"/>
        </w:rPr>
        <w:t>Če se v roku 8 dni od prejema poziva k podpisu pogodbe nevladna organizacija ne odzove, se šteje, da je odstopila od vloge.</w:t>
      </w:r>
    </w:p>
    <w:p w14:paraId="63E7692A" w14:textId="77777777" w:rsidR="000D18B5" w:rsidRDefault="000D18B5">
      <w:pPr>
        <w:pStyle w:val="Standard"/>
        <w:jc w:val="both"/>
        <w:rPr>
          <w:rFonts w:cs="Arial"/>
          <w:szCs w:val="20"/>
        </w:rPr>
      </w:pPr>
    </w:p>
    <w:p w14:paraId="3FBA4D8B" w14:textId="77777777" w:rsidR="000D18B5" w:rsidRDefault="000D18B5">
      <w:pPr>
        <w:pStyle w:val="Standard"/>
        <w:jc w:val="both"/>
        <w:rPr>
          <w:rFonts w:cs="Arial"/>
          <w:szCs w:val="20"/>
        </w:rPr>
      </w:pPr>
    </w:p>
    <w:p w14:paraId="693DACCD" w14:textId="77777777" w:rsidR="000D18B5" w:rsidRDefault="008E1BE8">
      <w:pPr>
        <w:pStyle w:val="Odstavekseznama"/>
        <w:numPr>
          <w:ilvl w:val="0"/>
          <w:numId w:val="2"/>
        </w:numPr>
        <w:ind w:left="0" w:firstLine="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Razpisna dokumentacija in dodatne informacije</w:t>
      </w:r>
    </w:p>
    <w:p w14:paraId="7E1B3678" w14:textId="77777777" w:rsidR="000D18B5" w:rsidRDefault="000D18B5">
      <w:pPr>
        <w:pStyle w:val="Standard"/>
        <w:jc w:val="both"/>
        <w:rPr>
          <w:rFonts w:cs="Arial"/>
          <w:szCs w:val="20"/>
        </w:rPr>
      </w:pPr>
    </w:p>
    <w:p w14:paraId="75059F6A" w14:textId="77777777" w:rsidR="000D18B5" w:rsidRDefault="008E1BE8">
      <w:pPr>
        <w:pStyle w:val="Standard"/>
      </w:pPr>
      <w:r>
        <w:rPr>
          <w:rFonts w:cs="Arial"/>
          <w:bCs/>
          <w:color w:val="000000"/>
          <w:szCs w:val="20"/>
        </w:rPr>
        <w:t xml:space="preserve">Razpisna dokumentacija je dostopna </w:t>
      </w:r>
      <w:r>
        <w:rPr>
          <w:rFonts w:cs="Arial"/>
          <w:bCs/>
          <w:szCs w:val="20"/>
        </w:rPr>
        <w:t xml:space="preserve">na spletni strani ministrstva: </w:t>
      </w:r>
    </w:p>
    <w:p w14:paraId="73C18F3B" w14:textId="2E63AD8B" w:rsidR="00B91E70" w:rsidRPr="00F3379C" w:rsidRDefault="006003B9">
      <w:pPr>
        <w:pStyle w:val="Standard"/>
        <w:rPr>
          <w:rFonts w:cs="Arial"/>
          <w:szCs w:val="20"/>
        </w:rPr>
      </w:pPr>
      <w:hyperlink r:id="rId12" w:history="1">
        <w:r w:rsidR="00C20DAA" w:rsidRPr="00F3379C">
          <w:rPr>
            <w:rStyle w:val="Hiperpovezava"/>
            <w:rFonts w:cs="Arial"/>
            <w:szCs w:val="20"/>
          </w:rPr>
          <w:t>https://www.mo.gov.si/si/javne_objave</w:t>
        </w:r>
      </w:hyperlink>
    </w:p>
    <w:p w14:paraId="63A0AFA9" w14:textId="77777777" w:rsidR="00B91E70" w:rsidRDefault="00B91E70">
      <w:pPr>
        <w:pStyle w:val="Standard"/>
        <w:rPr>
          <w:rFonts w:cs="Arial"/>
          <w:b/>
          <w:szCs w:val="20"/>
        </w:rPr>
      </w:pPr>
    </w:p>
    <w:p w14:paraId="31F8A89F" w14:textId="7AA13DA7" w:rsidR="00FB5865" w:rsidRDefault="008E1BE8" w:rsidP="00FB5865">
      <w:pPr>
        <w:pStyle w:val="BodyTextIndent21"/>
        <w:ind w:left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Vse dodatne informacije v zvezi z razpisom prejmete na </w:t>
      </w:r>
      <w:r w:rsidR="00EC6CC5">
        <w:rPr>
          <w:rFonts w:ascii="Arial" w:hAnsi="Arial" w:cs="Arial"/>
          <w:color w:val="000000"/>
          <w:sz w:val="20"/>
        </w:rPr>
        <w:t>Upravi Republike Slovenije za vojaško dediščino</w:t>
      </w:r>
      <w:r>
        <w:rPr>
          <w:rFonts w:ascii="Arial" w:hAnsi="Arial" w:cs="Arial"/>
          <w:color w:val="000000"/>
          <w:sz w:val="20"/>
        </w:rPr>
        <w:t xml:space="preserve"> </w:t>
      </w:r>
      <w:r w:rsidR="00AE4E8B">
        <w:rPr>
          <w:rFonts w:ascii="Arial" w:hAnsi="Arial" w:cs="Arial"/>
          <w:color w:val="000000"/>
          <w:sz w:val="20"/>
        </w:rPr>
        <w:t>po</w:t>
      </w:r>
      <w:r>
        <w:rPr>
          <w:rFonts w:ascii="Arial" w:hAnsi="Arial" w:cs="Arial"/>
          <w:color w:val="000000"/>
          <w:sz w:val="20"/>
        </w:rPr>
        <w:t xml:space="preserve"> elektronski pošti</w:t>
      </w:r>
      <w:r w:rsidR="00FB5865">
        <w:rPr>
          <w:rFonts w:ascii="Arial" w:hAnsi="Arial" w:cs="Arial"/>
          <w:color w:val="000000"/>
          <w:sz w:val="20"/>
        </w:rPr>
        <w:t xml:space="preserve"> </w:t>
      </w:r>
      <w:hyperlink r:id="rId13" w:history="1">
        <w:r w:rsidR="00FB5865" w:rsidRPr="00EF7984">
          <w:rPr>
            <w:rStyle w:val="Hiperpovezava"/>
            <w:rFonts w:ascii="Arial" w:hAnsi="Arial" w:cs="Arial"/>
            <w:sz w:val="20"/>
          </w:rPr>
          <w:t>glavna.pisarna@mors.si</w:t>
        </w:r>
      </w:hyperlink>
      <w:r w:rsidR="00AB16E5">
        <w:rPr>
          <w:rStyle w:val="Hiperpovezava"/>
          <w:rFonts w:ascii="Arial" w:hAnsi="Arial" w:cs="Arial"/>
          <w:sz w:val="20"/>
        </w:rPr>
        <w:t xml:space="preserve">, </w:t>
      </w:r>
      <w:r w:rsidR="00AB16E5" w:rsidRPr="00CB66E9">
        <w:rPr>
          <w:rStyle w:val="Hiperpovezava"/>
          <w:rFonts w:ascii="Arial" w:hAnsi="Arial" w:cs="Arial"/>
          <w:color w:val="auto"/>
          <w:sz w:val="20"/>
          <w:u w:val="none"/>
        </w:rPr>
        <w:t>ali po telefonu št. 01 230 59 76</w:t>
      </w:r>
      <w:r w:rsidR="00FB5865">
        <w:rPr>
          <w:rFonts w:ascii="Arial" w:hAnsi="Arial" w:cs="Arial"/>
          <w:color w:val="000000"/>
          <w:sz w:val="20"/>
        </w:rPr>
        <w:t>.</w:t>
      </w:r>
      <w:bookmarkEnd w:id="0"/>
    </w:p>
    <w:sectPr w:rsidR="00FB5865" w:rsidSect="00550BE7">
      <w:footerReference w:type="default" r:id="rId14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9821D" w14:textId="77777777" w:rsidR="006003B9" w:rsidRDefault="006003B9">
      <w:r>
        <w:separator/>
      </w:r>
    </w:p>
  </w:endnote>
  <w:endnote w:type="continuationSeparator" w:id="0">
    <w:p w14:paraId="648C05DE" w14:textId="77777777" w:rsidR="006003B9" w:rsidRDefault="00600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648AC" w14:textId="77777777" w:rsidR="00116125" w:rsidRDefault="00A10E82">
    <w:pPr>
      <w:pStyle w:val="Noga"/>
    </w:pPr>
    <w:r>
      <w:fldChar w:fldCharType="begin"/>
    </w:r>
    <w:r w:rsidR="008E1BE8">
      <w:instrText xml:space="preserve"> PAGE </w:instrText>
    </w:r>
    <w:r>
      <w:fldChar w:fldCharType="separate"/>
    </w:r>
    <w:r w:rsidR="00351E95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1D3ED" w14:textId="77777777" w:rsidR="006003B9" w:rsidRDefault="006003B9">
      <w:r>
        <w:rPr>
          <w:color w:val="000000"/>
        </w:rPr>
        <w:separator/>
      </w:r>
    </w:p>
  </w:footnote>
  <w:footnote w:type="continuationSeparator" w:id="0">
    <w:p w14:paraId="4B25995F" w14:textId="77777777" w:rsidR="006003B9" w:rsidRDefault="00600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418B6"/>
    <w:multiLevelType w:val="multilevel"/>
    <w:tmpl w:val="5D200576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43A41AAD"/>
    <w:multiLevelType w:val="hybridMultilevel"/>
    <w:tmpl w:val="341227FC"/>
    <w:lvl w:ilvl="0" w:tplc="4DAAD0A0">
      <w:start w:val="1"/>
      <w:numFmt w:val="lowerLetter"/>
      <w:lvlText w:val="%1)"/>
      <w:lvlJc w:val="left"/>
      <w:pPr>
        <w:ind w:left="709" w:hanging="72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069" w:hanging="360"/>
      </w:pPr>
    </w:lvl>
    <w:lvl w:ilvl="2" w:tplc="0424001B" w:tentative="1">
      <w:start w:val="1"/>
      <w:numFmt w:val="lowerRoman"/>
      <w:lvlText w:val="%3."/>
      <w:lvlJc w:val="right"/>
      <w:pPr>
        <w:ind w:left="1789" w:hanging="180"/>
      </w:pPr>
    </w:lvl>
    <w:lvl w:ilvl="3" w:tplc="0424000F" w:tentative="1">
      <w:start w:val="1"/>
      <w:numFmt w:val="decimal"/>
      <w:lvlText w:val="%4."/>
      <w:lvlJc w:val="left"/>
      <w:pPr>
        <w:ind w:left="2509" w:hanging="360"/>
      </w:pPr>
    </w:lvl>
    <w:lvl w:ilvl="4" w:tplc="04240019" w:tentative="1">
      <w:start w:val="1"/>
      <w:numFmt w:val="lowerLetter"/>
      <w:lvlText w:val="%5."/>
      <w:lvlJc w:val="left"/>
      <w:pPr>
        <w:ind w:left="3229" w:hanging="360"/>
      </w:pPr>
    </w:lvl>
    <w:lvl w:ilvl="5" w:tplc="0424001B" w:tentative="1">
      <w:start w:val="1"/>
      <w:numFmt w:val="lowerRoman"/>
      <w:lvlText w:val="%6."/>
      <w:lvlJc w:val="right"/>
      <w:pPr>
        <w:ind w:left="3949" w:hanging="180"/>
      </w:pPr>
    </w:lvl>
    <w:lvl w:ilvl="6" w:tplc="0424000F" w:tentative="1">
      <w:start w:val="1"/>
      <w:numFmt w:val="decimal"/>
      <w:lvlText w:val="%7."/>
      <w:lvlJc w:val="left"/>
      <w:pPr>
        <w:ind w:left="4669" w:hanging="360"/>
      </w:pPr>
    </w:lvl>
    <w:lvl w:ilvl="7" w:tplc="04240019" w:tentative="1">
      <w:start w:val="1"/>
      <w:numFmt w:val="lowerLetter"/>
      <w:lvlText w:val="%8."/>
      <w:lvlJc w:val="left"/>
      <w:pPr>
        <w:ind w:left="5389" w:hanging="360"/>
      </w:pPr>
    </w:lvl>
    <w:lvl w:ilvl="8" w:tplc="0424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" w15:restartNumberingAfterBreak="0">
    <w:nsid w:val="50F049C9"/>
    <w:multiLevelType w:val="multilevel"/>
    <w:tmpl w:val="E4D2E824"/>
    <w:styleLink w:val="WWNum1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none"/>
      <w:lvlText w:val="%2"/>
      <w:lvlJc w:val="left"/>
    </w:lvl>
    <w:lvl w:ilvl="2">
      <w:start w:val="1"/>
      <w:numFmt w:val="decimal"/>
      <w:lvlText w:val="%1.%2.%3."/>
      <w:lvlJc w:val="left"/>
      <w:pPr>
        <w:ind w:left="2160" w:hanging="360"/>
      </w:pPr>
      <w:rPr>
        <w:rFonts w:eastAsia="Calibri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" w15:restartNumberingAfterBreak="0">
    <w:nsid w:val="533848CF"/>
    <w:multiLevelType w:val="multilevel"/>
    <w:tmpl w:val="D4484CB2"/>
    <w:styleLink w:val="WWNum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69F36049"/>
    <w:multiLevelType w:val="multilevel"/>
    <w:tmpl w:val="258E3C96"/>
    <w:styleLink w:val="WWNu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8B5"/>
    <w:rsid w:val="00017A15"/>
    <w:rsid w:val="00062E28"/>
    <w:rsid w:val="000D18B5"/>
    <w:rsid w:val="001936EE"/>
    <w:rsid w:val="001E2037"/>
    <w:rsid w:val="00212D9E"/>
    <w:rsid w:val="0022418E"/>
    <w:rsid w:val="0023668D"/>
    <w:rsid w:val="002E4ABF"/>
    <w:rsid w:val="003405F4"/>
    <w:rsid w:val="00351E95"/>
    <w:rsid w:val="00382436"/>
    <w:rsid w:val="003E3CEF"/>
    <w:rsid w:val="00427548"/>
    <w:rsid w:val="0043461C"/>
    <w:rsid w:val="0047243F"/>
    <w:rsid w:val="004A6F5F"/>
    <w:rsid w:val="00503EF7"/>
    <w:rsid w:val="00550BE7"/>
    <w:rsid w:val="00552504"/>
    <w:rsid w:val="00563357"/>
    <w:rsid w:val="00584B46"/>
    <w:rsid w:val="006003B9"/>
    <w:rsid w:val="00621B02"/>
    <w:rsid w:val="0065318E"/>
    <w:rsid w:val="006D1D32"/>
    <w:rsid w:val="006D69A6"/>
    <w:rsid w:val="00701CEF"/>
    <w:rsid w:val="00703BC9"/>
    <w:rsid w:val="0070454F"/>
    <w:rsid w:val="007046CC"/>
    <w:rsid w:val="00737B4A"/>
    <w:rsid w:val="00754860"/>
    <w:rsid w:val="00787B7A"/>
    <w:rsid w:val="007F03A3"/>
    <w:rsid w:val="008373D5"/>
    <w:rsid w:val="00850076"/>
    <w:rsid w:val="008D530C"/>
    <w:rsid w:val="008E1BE8"/>
    <w:rsid w:val="009240AF"/>
    <w:rsid w:val="00966939"/>
    <w:rsid w:val="009B682E"/>
    <w:rsid w:val="00A01FA4"/>
    <w:rsid w:val="00A10E82"/>
    <w:rsid w:val="00A72C3E"/>
    <w:rsid w:val="00A7426D"/>
    <w:rsid w:val="00AA4F88"/>
    <w:rsid w:val="00AB16E5"/>
    <w:rsid w:val="00AE4E8B"/>
    <w:rsid w:val="00B1068A"/>
    <w:rsid w:val="00B4439D"/>
    <w:rsid w:val="00B46FB9"/>
    <w:rsid w:val="00B91E70"/>
    <w:rsid w:val="00C02A30"/>
    <w:rsid w:val="00C20DAA"/>
    <w:rsid w:val="00C478F4"/>
    <w:rsid w:val="00C92455"/>
    <w:rsid w:val="00CA4244"/>
    <w:rsid w:val="00CB66E9"/>
    <w:rsid w:val="00CE25D1"/>
    <w:rsid w:val="00DC0BB0"/>
    <w:rsid w:val="00DC70F8"/>
    <w:rsid w:val="00DD586A"/>
    <w:rsid w:val="00E1518D"/>
    <w:rsid w:val="00E365E8"/>
    <w:rsid w:val="00EB32A3"/>
    <w:rsid w:val="00EC6CC5"/>
    <w:rsid w:val="00F07453"/>
    <w:rsid w:val="00F3379C"/>
    <w:rsid w:val="00F457CB"/>
    <w:rsid w:val="00F55DD0"/>
    <w:rsid w:val="00FB5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A3AB7"/>
  <w15:docId w15:val="{5623A2A3-82F5-4820-88F2-54480DE2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sl-SI" w:eastAsia="en-US" w:bidi="ar-SA"/>
      </w:rPr>
    </w:rPrDefault>
    <w:pPrDefault>
      <w:pPr>
        <w:widowControl w:val="0"/>
        <w:suppressAutoHyphens/>
        <w:autoSpaceDN w:val="0"/>
        <w:ind w:left="-57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50BE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rsid w:val="00550BE7"/>
    <w:pPr>
      <w:widowControl/>
      <w:ind w:left="0"/>
      <w:jc w:val="left"/>
    </w:pPr>
    <w:rPr>
      <w:rFonts w:ascii="Arial" w:eastAsia="Times New Roman" w:hAnsi="Arial" w:cs="Times New Roman"/>
      <w:sz w:val="20"/>
      <w:szCs w:val="24"/>
    </w:rPr>
  </w:style>
  <w:style w:type="paragraph" w:customStyle="1" w:styleId="Heading">
    <w:name w:val="Heading"/>
    <w:basedOn w:val="Standard"/>
    <w:next w:val="Textbody"/>
    <w:rsid w:val="00550BE7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550BE7"/>
    <w:pPr>
      <w:spacing w:after="120"/>
    </w:pPr>
  </w:style>
  <w:style w:type="paragraph" w:styleId="Seznam">
    <w:name w:val="List"/>
    <w:basedOn w:val="Textbody"/>
    <w:rsid w:val="00550BE7"/>
    <w:rPr>
      <w:rFonts w:cs="Mangal"/>
    </w:rPr>
  </w:style>
  <w:style w:type="paragraph" w:styleId="Napis">
    <w:name w:val="caption"/>
    <w:basedOn w:val="Standard"/>
    <w:rsid w:val="00550BE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rsid w:val="00550BE7"/>
    <w:pPr>
      <w:suppressLineNumbers/>
    </w:pPr>
    <w:rPr>
      <w:rFonts w:cs="Mangal"/>
    </w:rPr>
  </w:style>
  <w:style w:type="paragraph" w:styleId="Odstavekseznama">
    <w:name w:val="List Paragraph"/>
    <w:basedOn w:val="Standard"/>
    <w:rsid w:val="00550BE7"/>
    <w:pPr>
      <w:ind w:left="720"/>
    </w:pPr>
  </w:style>
  <w:style w:type="paragraph" w:styleId="Telobesedila-zamik2">
    <w:name w:val="Body Text Indent 2"/>
    <w:basedOn w:val="Standard"/>
    <w:rsid w:val="00550BE7"/>
    <w:pPr>
      <w:spacing w:after="120" w:line="480" w:lineRule="auto"/>
      <w:ind w:left="283"/>
      <w:jc w:val="both"/>
    </w:pPr>
    <w:rPr>
      <w:rFonts w:ascii="Calibri" w:eastAsia="Calibri" w:hAnsi="Calibri"/>
      <w:sz w:val="22"/>
      <w:szCs w:val="22"/>
    </w:rPr>
  </w:style>
  <w:style w:type="paragraph" w:styleId="Telobesedila-zamik3">
    <w:name w:val="Body Text Indent 3"/>
    <w:basedOn w:val="Standard"/>
    <w:rsid w:val="00550BE7"/>
    <w:pPr>
      <w:spacing w:after="120" w:line="276" w:lineRule="auto"/>
      <w:ind w:left="283"/>
      <w:jc w:val="both"/>
    </w:pPr>
    <w:rPr>
      <w:rFonts w:ascii="Calibri" w:eastAsia="Calibri" w:hAnsi="Calibri"/>
      <w:sz w:val="16"/>
      <w:szCs w:val="16"/>
    </w:rPr>
  </w:style>
  <w:style w:type="paragraph" w:styleId="Telobesedila2">
    <w:name w:val="Body Text 2"/>
    <w:basedOn w:val="Standard"/>
    <w:rsid w:val="00550BE7"/>
    <w:pPr>
      <w:spacing w:after="120" w:line="480" w:lineRule="auto"/>
      <w:jc w:val="both"/>
    </w:pPr>
    <w:rPr>
      <w:rFonts w:ascii="Calibri" w:eastAsia="Calibri" w:hAnsi="Calibri"/>
      <w:sz w:val="22"/>
      <w:szCs w:val="22"/>
    </w:rPr>
  </w:style>
  <w:style w:type="paragraph" w:customStyle="1" w:styleId="BodyTextIndent21">
    <w:name w:val="Body Text Indent 21"/>
    <w:basedOn w:val="Standard"/>
    <w:rsid w:val="00550BE7"/>
    <w:pPr>
      <w:ind w:left="-284"/>
      <w:jc w:val="both"/>
    </w:pPr>
    <w:rPr>
      <w:rFonts w:ascii="Times New Roman" w:hAnsi="Times New Roman"/>
      <w:sz w:val="24"/>
      <w:szCs w:val="20"/>
      <w:lang w:eastAsia="sl-SI"/>
    </w:rPr>
  </w:style>
  <w:style w:type="paragraph" w:customStyle="1" w:styleId="BodyTextIndent31">
    <w:name w:val="Body Text Indent 31"/>
    <w:basedOn w:val="Standard"/>
    <w:rsid w:val="00550BE7"/>
    <w:pPr>
      <w:ind w:left="-40" w:hanging="357"/>
      <w:jc w:val="both"/>
    </w:pPr>
    <w:rPr>
      <w:rFonts w:ascii="Times New Roman" w:hAnsi="Times New Roman"/>
      <w:sz w:val="24"/>
      <w:szCs w:val="20"/>
      <w:lang w:eastAsia="sl-SI"/>
    </w:rPr>
  </w:style>
  <w:style w:type="paragraph" w:styleId="Noga">
    <w:name w:val="footer"/>
    <w:basedOn w:val="Standard"/>
    <w:rsid w:val="00550BE7"/>
    <w:pPr>
      <w:suppressLineNumbers/>
      <w:tabs>
        <w:tab w:val="center" w:pos="4536"/>
        <w:tab w:val="right" w:pos="9072"/>
      </w:tabs>
    </w:pPr>
  </w:style>
  <w:style w:type="paragraph" w:styleId="Besedilooblaka">
    <w:name w:val="Balloon Text"/>
    <w:basedOn w:val="Standard"/>
    <w:rsid w:val="00550BE7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550BE7"/>
    <w:pPr>
      <w:suppressLineNumbers/>
    </w:pPr>
  </w:style>
  <w:style w:type="character" w:customStyle="1" w:styleId="Internetlink">
    <w:name w:val="Internet link"/>
    <w:basedOn w:val="Privzetapisavaodstavka"/>
    <w:rsid w:val="00550BE7"/>
    <w:rPr>
      <w:color w:val="0000FF"/>
      <w:u w:val="single"/>
    </w:rPr>
  </w:style>
  <w:style w:type="character" w:customStyle="1" w:styleId="TelobesedilaZnak">
    <w:name w:val="Telo besedila Znak"/>
    <w:basedOn w:val="Privzetapisavaodstavka"/>
    <w:rsid w:val="00550BE7"/>
    <w:rPr>
      <w:rFonts w:ascii="Arial" w:eastAsia="Times New Roman" w:hAnsi="Arial" w:cs="Times New Roman"/>
      <w:sz w:val="20"/>
      <w:szCs w:val="24"/>
    </w:rPr>
  </w:style>
  <w:style w:type="character" w:customStyle="1" w:styleId="Telobesedila-zamik2Znak">
    <w:name w:val="Telo besedila - zamik 2 Znak"/>
    <w:basedOn w:val="Privzetapisavaodstavka"/>
    <w:rsid w:val="00550BE7"/>
    <w:rPr>
      <w:rFonts w:ascii="Calibri" w:eastAsia="Calibri" w:hAnsi="Calibri" w:cs="Times New Roman"/>
    </w:rPr>
  </w:style>
  <w:style w:type="character" w:customStyle="1" w:styleId="Telobesedila-zamik3Znak">
    <w:name w:val="Telo besedila - zamik 3 Znak"/>
    <w:basedOn w:val="Privzetapisavaodstavka"/>
    <w:rsid w:val="00550BE7"/>
    <w:rPr>
      <w:rFonts w:ascii="Calibri" w:eastAsia="Calibri" w:hAnsi="Calibri" w:cs="Times New Roman"/>
      <w:sz w:val="16"/>
      <w:szCs w:val="16"/>
    </w:rPr>
  </w:style>
  <w:style w:type="character" w:customStyle="1" w:styleId="Telobesedila2Znak">
    <w:name w:val="Telo besedila 2 Znak"/>
    <w:basedOn w:val="Privzetapisavaodstavka"/>
    <w:rsid w:val="00550BE7"/>
    <w:rPr>
      <w:rFonts w:ascii="Calibri" w:eastAsia="Calibri" w:hAnsi="Calibri" w:cs="Times New Roman"/>
    </w:rPr>
  </w:style>
  <w:style w:type="character" w:customStyle="1" w:styleId="NogaZnak">
    <w:name w:val="Noga Znak"/>
    <w:basedOn w:val="Privzetapisavaodstavka"/>
    <w:rsid w:val="00550BE7"/>
    <w:rPr>
      <w:rFonts w:ascii="Arial" w:eastAsia="Times New Roman" w:hAnsi="Arial" w:cs="Times New Roman"/>
      <w:sz w:val="20"/>
      <w:szCs w:val="24"/>
    </w:rPr>
  </w:style>
  <w:style w:type="character" w:customStyle="1" w:styleId="BesedilooblakaZnak">
    <w:name w:val="Besedilo oblačka Znak"/>
    <w:basedOn w:val="Privzetapisavaodstavka"/>
    <w:rsid w:val="00550BE7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sid w:val="00550BE7"/>
    <w:rPr>
      <w:rFonts w:eastAsia="Calibri" w:cs="Times New Roman"/>
    </w:rPr>
  </w:style>
  <w:style w:type="character" w:customStyle="1" w:styleId="ListLabel2">
    <w:name w:val="ListLabel 2"/>
    <w:rsid w:val="00550BE7"/>
    <w:rPr>
      <w:b/>
    </w:rPr>
  </w:style>
  <w:style w:type="numbering" w:customStyle="1" w:styleId="WWNum1">
    <w:name w:val="WWNum1"/>
    <w:basedOn w:val="Brezseznama"/>
    <w:rsid w:val="00550BE7"/>
    <w:pPr>
      <w:numPr>
        <w:numId w:val="1"/>
      </w:numPr>
    </w:pPr>
  </w:style>
  <w:style w:type="numbering" w:customStyle="1" w:styleId="WWNum2">
    <w:name w:val="WWNum2"/>
    <w:basedOn w:val="Brezseznama"/>
    <w:rsid w:val="00550BE7"/>
    <w:pPr>
      <w:numPr>
        <w:numId w:val="2"/>
      </w:numPr>
    </w:pPr>
  </w:style>
  <w:style w:type="numbering" w:customStyle="1" w:styleId="WWNum3">
    <w:name w:val="WWNum3"/>
    <w:basedOn w:val="Brezseznama"/>
    <w:rsid w:val="00550BE7"/>
    <w:pPr>
      <w:numPr>
        <w:numId w:val="3"/>
      </w:numPr>
    </w:pPr>
  </w:style>
  <w:style w:type="numbering" w:customStyle="1" w:styleId="WWNum4">
    <w:name w:val="WWNum4"/>
    <w:basedOn w:val="Brezseznama"/>
    <w:rsid w:val="00550BE7"/>
    <w:pPr>
      <w:numPr>
        <w:numId w:val="4"/>
      </w:numPr>
    </w:pPr>
  </w:style>
  <w:style w:type="character" w:styleId="Pripombasklic">
    <w:name w:val="annotation reference"/>
    <w:basedOn w:val="Privzetapisavaodstavka"/>
    <w:uiPriority w:val="99"/>
    <w:semiHidden/>
    <w:unhideWhenUsed/>
    <w:rsid w:val="009240A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240AF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240A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240A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240AF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737B4A"/>
    <w:pPr>
      <w:widowControl/>
      <w:suppressAutoHyphens w:val="0"/>
      <w:autoSpaceDN/>
      <w:ind w:left="0"/>
      <w:jc w:val="left"/>
      <w:textAlignment w:val="auto"/>
    </w:pPr>
  </w:style>
  <w:style w:type="character" w:styleId="Hiperpovezava">
    <w:name w:val="Hyperlink"/>
    <w:basedOn w:val="Privzetapisavaodstavka"/>
    <w:uiPriority w:val="99"/>
    <w:unhideWhenUsed/>
    <w:rsid w:val="00C20DAA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20D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urlid=200750&amp;stevilka=2694" TargetMode="External"/><Relationship Id="rId13" Type="http://schemas.openxmlformats.org/officeDocument/2006/relationships/hyperlink" Target="mailto:glavna.pisarna@mors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o.gov.si/si/javne_objav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urlid=20133&amp;stevilka=10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radni-list.si/1/objava.jsp?urlid=200999&amp;stevilka=437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urlid=200861&amp;stevilka=261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668EE-C2B9-4059-A6BA-9AF2B1252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5</Pages>
  <Words>2114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EDogan</dc:creator>
  <cp:lastModifiedBy>DOGAN Evelin</cp:lastModifiedBy>
  <cp:revision>17</cp:revision>
  <cp:lastPrinted>2022-12-05T07:31:00Z</cp:lastPrinted>
  <dcterms:created xsi:type="dcterms:W3CDTF">2022-11-09T13:42:00Z</dcterms:created>
  <dcterms:modified xsi:type="dcterms:W3CDTF">2022-12-07T11:28:00Z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