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DAEFC" w14:textId="77777777" w:rsidR="0042460C" w:rsidRPr="00D1684D" w:rsidRDefault="0042460C" w:rsidP="00F344E3">
      <w:pPr>
        <w:pStyle w:val="datumtevilka"/>
        <w:spacing w:line="288" w:lineRule="auto"/>
      </w:pPr>
    </w:p>
    <w:p w14:paraId="796ECC7D" w14:textId="77777777" w:rsidR="00196EE3" w:rsidRPr="00D1684D" w:rsidRDefault="00196EE3" w:rsidP="00F344E3">
      <w:pPr>
        <w:pStyle w:val="datumtevilka"/>
        <w:spacing w:line="288" w:lineRule="auto"/>
      </w:pPr>
    </w:p>
    <w:p w14:paraId="2AA7DA89" w14:textId="77777777" w:rsidR="00196EE3" w:rsidRPr="00D1684D" w:rsidRDefault="00196EE3" w:rsidP="00F344E3">
      <w:pPr>
        <w:pStyle w:val="datumtevilka"/>
        <w:spacing w:line="288" w:lineRule="auto"/>
        <w:rPr>
          <w:b/>
          <w:color w:val="FF0000"/>
        </w:rPr>
      </w:pPr>
    </w:p>
    <w:p w14:paraId="04778ED1" w14:textId="673D9C2E" w:rsidR="00362830" w:rsidRPr="00D1684D" w:rsidRDefault="00362830" w:rsidP="00F344E3">
      <w:pPr>
        <w:pStyle w:val="datumtevilka"/>
        <w:spacing w:line="288" w:lineRule="auto"/>
      </w:pPr>
      <w:r w:rsidRPr="00D1684D">
        <w:t xml:space="preserve">Številka: </w:t>
      </w:r>
      <w:r w:rsidRPr="00D1684D">
        <w:tab/>
      </w:r>
      <w:r w:rsidR="00D94B14">
        <w:rPr>
          <w:rFonts w:ascii="ArialMT" w:hAnsi="ArialMT" w:cs="ArialMT"/>
        </w:rPr>
        <w:t>430-427/2022-2</w:t>
      </w:r>
    </w:p>
    <w:p w14:paraId="79AEA19E" w14:textId="57386658" w:rsidR="00362830" w:rsidRPr="00D1684D" w:rsidRDefault="00362830" w:rsidP="00F344E3">
      <w:pPr>
        <w:pStyle w:val="datumtevilka"/>
        <w:spacing w:line="288" w:lineRule="auto"/>
      </w:pPr>
      <w:r w:rsidRPr="00D1684D">
        <w:t xml:space="preserve">Datum: </w:t>
      </w:r>
      <w:r w:rsidRPr="00D1684D">
        <w:tab/>
      </w:r>
      <w:bookmarkStart w:id="0" w:name="DatumDokumenta"/>
      <w:r w:rsidR="00D94B14">
        <w:rPr>
          <w:rFonts w:ascii="ArialMT" w:hAnsi="ArialMT" w:cs="ArialMT"/>
        </w:rPr>
        <w:t>24. 10. 2022</w:t>
      </w:r>
      <w:r w:rsidRPr="00D1684D">
        <w:t xml:space="preserve"> </w:t>
      </w:r>
      <w:bookmarkEnd w:id="0"/>
    </w:p>
    <w:p w14:paraId="3B7B255B" w14:textId="77777777" w:rsidR="007D75CF" w:rsidRPr="00D1684D" w:rsidRDefault="007D75CF" w:rsidP="00F344E3">
      <w:pPr>
        <w:spacing w:line="288" w:lineRule="auto"/>
        <w:rPr>
          <w:szCs w:val="20"/>
        </w:rPr>
      </w:pPr>
    </w:p>
    <w:p w14:paraId="7E54F0BE" w14:textId="77777777" w:rsidR="00124C85" w:rsidRPr="00D1684D" w:rsidRDefault="00124C85" w:rsidP="00F344E3">
      <w:pPr>
        <w:spacing w:line="288" w:lineRule="auto"/>
        <w:jc w:val="center"/>
        <w:rPr>
          <w:szCs w:val="20"/>
        </w:rPr>
      </w:pPr>
    </w:p>
    <w:p w14:paraId="1BA49D51" w14:textId="77777777" w:rsidR="00124C85" w:rsidRPr="00D1684D" w:rsidRDefault="00124C85" w:rsidP="00F344E3">
      <w:pPr>
        <w:spacing w:line="288" w:lineRule="auto"/>
        <w:jc w:val="center"/>
        <w:rPr>
          <w:szCs w:val="20"/>
        </w:rPr>
      </w:pPr>
    </w:p>
    <w:p w14:paraId="1533DC4F" w14:textId="77777777" w:rsidR="00124C85" w:rsidRPr="00D1684D" w:rsidRDefault="00124C85" w:rsidP="00F344E3">
      <w:pPr>
        <w:tabs>
          <w:tab w:val="left" w:pos="6237"/>
        </w:tabs>
        <w:spacing w:line="288" w:lineRule="auto"/>
        <w:jc w:val="center"/>
        <w:rPr>
          <w:b/>
          <w:szCs w:val="20"/>
        </w:rPr>
      </w:pPr>
    </w:p>
    <w:p w14:paraId="019778CD" w14:textId="77777777" w:rsidR="00080426" w:rsidRPr="00D1684D" w:rsidRDefault="00080426" w:rsidP="00F344E3">
      <w:pPr>
        <w:tabs>
          <w:tab w:val="left" w:pos="6237"/>
        </w:tabs>
        <w:spacing w:line="288" w:lineRule="auto"/>
        <w:jc w:val="center"/>
        <w:rPr>
          <w:b/>
          <w:szCs w:val="20"/>
        </w:rPr>
      </w:pPr>
    </w:p>
    <w:p w14:paraId="2B02097F" w14:textId="77777777" w:rsidR="00080426" w:rsidRPr="00D1684D" w:rsidRDefault="00080426" w:rsidP="00F344E3">
      <w:pPr>
        <w:tabs>
          <w:tab w:val="left" w:pos="6237"/>
        </w:tabs>
        <w:spacing w:line="288" w:lineRule="auto"/>
        <w:jc w:val="center"/>
        <w:rPr>
          <w:b/>
          <w:szCs w:val="20"/>
        </w:rPr>
      </w:pPr>
    </w:p>
    <w:p w14:paraId="08330962" w14:textId="77777777" w:rsidR="00080426" w:rsidRPr="00D1684D" w:rsidRDefault="00080426" w:rsidP="00F344E3">
      <w:pPr>
        <w:tabs>
          <w:tab w:val="left" w:pos="6237"/>
        </w:tabs>
        <w:spacing w:line="288" w:lineRule="auto"/>
        <w:jc w:val="center"/>
        <w:rPr>
          <w:b/>
          <w:szCs w:val="20"/>
        </w:rPr>
      </w:pPr>
    </w:p>
    <w:p w14:paraId="28FBB514" w14:textId="77777777" w:rsidR="00080426" w:rsidRPr="00D1684D" w:rsidRDefault="00080426" w:rsidP="00F344E3">
      <w:pPr>
        <w:tabs>
          <w:tab w:val="left" w:pos="6237"/>
        </w:tabs>
        <w:spacing w:line="288" w:lineRule="auto"/>
        <w:jc w:val="center"/>
        <w:rPr>
          <w:b/>
          <w:szCs w:val="20"/>
        </w:rPr>
      </w:pPr>
    </w:p>
    <w:p w14:paraId="5B5E9280" w14:textId="77777777" w:rsidR="00124C85" w:rsidRPr="00D1684D" w:rsidRDefault="00124C85" w:rsidP="00F344E3">
      <w:pPr>
        <w:tabs>
          <w:tab w:val="left" w:pos="6237"/>
        </w:tabs>
        <w:spacing w:line="288" w:lineRule="auto"/>
        <w:jc w:val="center"/>
        <w:rPr>
          <w:b/>
          <w:szCs w:val="20"/>
        </w:rPr>
      </w:pPr>
    </w:p>
    <w:p w14:paraId="56270C9B" w14:textId="77777777" w:rsidR="00124C85" w:rsidRPr="00D1684D" w:rsidRDefault="00124C85" w:rsidP="00F344E3">
      <w:pPr>
        <w:tabs>
          <w:tab w:val="left" w:pos="6237"/>
        </w:tabs>
        <w:spacing w:line="288" w:lineRule="auto"/>
        <w:jc w:val="center"/>
        <w:rPr>
          <w:szCs w:val="20"/>
        </w:rPr>
      </w:pPr>
      <w:r w:rsidRPr="00D1684D">
        <w:rPr>
          <w:szCs w:val="20"/>
        </w:rPr>
        <w:t>----------</w:t>
      </w:r>
      <w:bookmarkStart w:id="1" w:name="_GoBack"/>
      <w:bookmarkEnd w:id="1"/>
      <w:r w:rsidRPr="00D1684D">
        <w:rPr>
          <w:szCs w:val="20"/>
        </w:rPr>
        <w:t>---------------------------------------------------------------------------------------------------</w:t>
      </w:r>
    </w:p>
    <w:p w14:paraId="331B7F36" w14:textId="77777777" w:rsidR="00124C85" w:rsidRPr="00D1684D" w:rsidRDefault="00124C85" w:rsidP="00F344E3">
      <w:pPr>
        <w:tabs>
          <w:tab w:val="left" w:pos="6237"/>
        </w:tabs>
        <w:spacing w:line="288" w:lineRule="auto"/>
        <w:jc w:val="center"/>
        <w:rPr>
          <w:b/>
          <w:szCs w:val="20"/>
        </w:rPr>
      </w:pPr>
    </w:p>
    <w:p w14:paraId="40EBF97B" w14:textId="77777777" w:rsidR="00124C85" w:rsidRPr="00D1684D" w:rsidRDefault="00124C85" w:rsidP="00F344E3">
      <w:pPr>
        <w:tabs>
          <w:tab w:val="left" w:pos="6237"/>
        </w:tabs>
        <w:spacing w:line="288" w:lineRule="auto"/>
        <w:jc w:val="center"/>
        <w:rPr>
          <w:b/>
          <w:szCs w:val="20"/>
        </w:rPr>
      </w:pPr>
    </w:p>
    <w:p w14:paraId="37CECCBC" w14:textId="77777777" w:rsidR="00124C85" w:rsidRPr="00D1684D" w:rsidRDefault="00124C85" w:rsidP="00F344E3">
      <w:pPr>
        <w:tabs>
          <w:tab w:val="left" w:pos="6237"/>
        </w:tabs>
        <w:spacing w:line="288" w:lineRule="auto"/>
        <w:jc w:val="center"/>
        <w:rPr>
          <w:b/>
          <w:szCs w:val="20"/>
        </w:rPr>
      </w:pPr>
    </w:p>
    <w:p w14:paraId="1391151A" w14:textId="77777777" w:rsidR="00124C85" w:rsidRPr="00D1684D" w:rsidRDefault="00666319" w:rsidP="00F344E3">
      <w:pPr>
        <w:pStyle w:val="Naslov1"/>
      </w:pPr>
      <w:r w:rsidRPr="00D1684D">
        <w:t>POVABILNA</w:t>
      </w:r>
      <w:r w:rsidR="00124C85" w:rsidRPr="00D1684D">
        <w:t xml:space="preserve"> DOKUMENTACIJA</w:t>
      </w:r>
    </w:p>
    <w:p w14:paraId="3FE340E4" w14:textId="77777777" w:rsidR="00124C85" w:rsidRPr="00D1684D" w:rsidRDefault="00124C85" w:rsidP="00F344E3">
      <w:pPr>
        <w:tabs>
          <w:tab w:val="left" w:pos="6237"/>
        </w:tabs>
        <w:spacing w:line="288" w:lineRule="auto"/>
        <w:jc w:val="center"/>
        <w:rPr>
          <w:b/>
          <w:szCs w:val="20"/>
        </w:rPr>
      </w:pPr>
    </w:p>
    <w:p w14:paraId="0C3D3862" w14:textId="77777777" w:rsidR="00124C85" w:rsidRPr="00D1684D" w:rsidRDefault="00124C85" w:rsidP="00F344E3">
      <w:pPr>
        <w:tabs>
          <w:tab w:val="left" w:pos="6237"/>
        </w:tabs>
        <w:spacing w:line="288" w:lineRule="auto"/>
        <w:jc w:val="center"/>
        <w:rPr>
          <w:b/>
          <w:szCs w:val="20"/>
        </w:rPr>
      </w:pPr>
      <w:r w:rsidRPr="00D1684D">
        <w:rPr>
          <w:b/>
          <w:szCs w:val="20"/>
        </w:rPr>
        <w:t>za</w:t>
      </w:r>
    </w:p>
    <w:p w14:paraId="23A8BB01" w14:textId="77777777" w:rsidR="00124C85" w:rsidRPr="00D1684D" w:rsidRDefault="00124C85" w:rsidP="00F344E3">
      <w:pPr>
        <w:tabs>
          <w:tab w:val="left" w:pos="6237"/>
        </w:tabs>
        <w:spacing w:line="288" w:lineRule="auto"/>
        <w:jc w:val="center"/>
        <w:rPr>
          <w:b/>
          <w:szCs w:val="20"/>
        </w:rPr>
      </w:pPr>
    </w:p>
    <w:p w14:paraId="1B1AE012" w14:textId="77777777" w:rsidR="0042460C" w:rsidRPr="00D1684D" w:rsidRDefault="0042460C" w:rsidP="00F344E3">
      <w:pPr>
        <w:tabs>
          <w:tab w:val="left" w:pos="6237"/>
        </w:tabs>
        <w:spacing w:line="288" w:lineRule="auto"/>
        <w:jc w:val="center"/>
        <w:rPr>
          <w:b/>
          <w:szCs w:val="20"/>
        </w:rPr>
      </w:pPr>
      <w:r w:rsidRPr="00D1684D">
        <w:rPr>
          <w:b/>
          <w:szCs w:val="20"/>
        </w:rPr>
        <w:t xml:space="preserve">oddajo javnega naročila po </w:t>
      </w:r>
      <w:r w:rsidR="00196EE3" w:rsidRPr="00D1684D">
        <w:rPr>
          <w:b/>
          <w:szCs w:val="20"/>
        </w:rPr>
        <w:t>postopku s pogajanji brez predhodne objave</w:t>
      </w:r>
    </w:p>
    <w:p w14:paraId="7112C9AF" w14:textId="77777777" w:rsidR="00124C85" w:rsidRPr="00D1684D" w:rsidRDefault="00124C85" w:rsidP="00F344E3">
      <w:pPr>
        <w:tabs>
          <w:tab w:val="left" w:pos="6237"/>
        </w:tabs>
        <w:spacing w:line="288" w:lineRule="auto"/>
        <w:jc w:val="center"/>
        <w:rPr>
          <w:b/>
          <w:szCs w:val="20"/>
        </w:rPr>
      </w:pPr>
    </w:p>
    <w:p w14:paraId="3D28738F" w14:textId="454BA85C" w:rsidR="00124C85" w:rsidRPr="00D1684D" w:rsidRDefault="000072E6" w:rsidP="00F344E3">
      <w:pPr>
        <w:tabs>
          <w:tab w:val="left" w:pos="6237"/>
        </w:tabs>
        <w:spacing w:line="288" w:lineRule="auto"/>
        <w:jc w:val="center"/>
        <w:rPr>
          <w:b/>
          <w:bCs/>
          <w:szCs w:val="20"/>
        </w:rPr>
      </w:pPr>
      <w:r w:rsidRPr="00D1684D">
        <w:rPr>
          <w:b/>
          <w:bCs/>
          <w:szCs w:val="20"/>
        </w:rPr>
        <w:t>OSEBNO VOZILO – rabljeno</w:t>
      </w:r>
    </w:p>
    <w:p w14:paraId="0286A9B1" w14:textId="77777777" w:rsidR="000072E6" w:rsidRPr="00D1684D" w:rsidRDefault="000072E6" w:rsidP="00F344E3">
      <w:pPr>
        <w:tabs>
          <w:tab w:val="left" w:pos="6237"/>
        </w:tabs>
        <w:spacing w:line="288" w:lineRule="auto"/>
        <w:jc w:val="center"/>
        <w:rPr>
          <w:b/>
          <w:szCs w:val="20"/>
        </w:rPr>
      </w:pPr>
    </w:p>
    <w:p w14:paraId="53E616CE" w14:textId="12DDA3EE" w:rsidR="00124C85" w:rsidRPr="00D1684D" w:rsidRDefault="00124C85" w:rsidP="00F344E3">
      <w:pPr>
        <w:tabs>
          <w:tab w:val="left" w:pos="6237"/>
        </w:tabs>
        <w:spacing w:line="288" w:lineRule="auto"/>
        <w:jc w:val="center"/>
        <w:outlineLvl w:val="0"/>
        <w:rPr>
          <w:b/>
          <w:szCs w:val="20"/>
        </w:rPr>
      </w:pPr>
      <w:r w:rsidRPr="00D1684D">
        <w:rPr>
          <w:b/>
          <w:szCs w:val="20"/>
        </w:rPr>
        <w:t xml:space="preserve">MORS </w:t>
      </w:r>
      <w:r w:rsidR="000072E6" w:rsidRPr="00D1684D">
        <w:rPr>
          <w:b/>
          <w:szCs w:val="20"/>
        </w:rPr>
        <w:t>378</w:t>
      </w:r>
      <w:r w:rsidR="00B03A56" w:rsidRPr="00D1684D">
        <w:rPr>
          <w:b/>
          <w:szCs w:val="20"/>
        </w:rPr>
        <w:t>/</w:t>
      </w:r>
      <w:r w:rsidR="00244D36" w:rsidRPr="00D1684D">
        <w:rPr>
          <w:b/>
          <w:szCs w:val="20"/>
        </w:rPr>
        <w:t>2022</w:t>
      </w:r>
      <w:r w:rsidRPr="00D1684D">
        <w:rPr>
          <w:b/>
          <w:szCs w:val="20"/>
        </w:rPr>
        <w:t>-</w:t>
      </w:r>
      <w:r w:rsidR="00AA22BA" w:rsidRPr="00D1684D">
        <w:rPr>
          <w:b/>
          <w:szCs w:val="20"/>
        </w:rPr>
        <w:t>PSPB</w:t>
      </w:r>
    </w:p>
    <w:p w14:paraId="3D05BF38" w14:textId="77777777" w:rsidR="00124C85" w:rsidRPr="00D1684D" w:rsidRDefault="00124C85" w:rsidP="00F344E3">
      <w:pPr>
        <w:tabs>
          <w:tab w:val="left" w:pos="6237"/>
        </w:tabs>
        <w:spacing w:line="288" w:lineRule="auto"/>
        <w:jc w:val="center"/>
        <w:rPr>
          <w:b/>
          <w:szCs w:val="20"/>
        </w:rPr>
      </w:pPr>
    </w:p>
    <w:p w14:paraId="20858DC7" w14:textId="77777777" w:rsidR="00124C85" w:rsidRPr="00D1684D" w:rsidRDefault="00124C85" w:rsidP="00F344E3">
      <w:pPr>
        <w:tabs>
          <w:tab w:val="left" w:pos="6237"/>
        </w:tabs>
        <w:spacing w:line="288" w:lineRule="auto"/>
        <w:jc w:val="center"/>
        <w:rPr>
          <w:szCs w:val="20"/>
        </w:rPr>
      </w:pPr>
      <w:r w:rsidRPr="00D1684D">
        <w:rPr>
          <w:szCs w:val="20"/>
        </w:rPr>
        <w:t>-----------------------------------------------------------------------------------------------------------------</w:t>
      </w:r>
    </w:p>
    <w:p w14:paraId="3E9CDB3E" w14:textId="77777777" w:rsidR="00124C85" w:rsidRPr="00D1684D" w:rsidRDefault="00124C85" w:rsidP="00F344E3">
      <w:pPr>
        <w:tabs>
          <w:tab w:val="left" w:pos="6237"/>
        </w:tabs>
        <w:spacing w:line="288" w:lineRule="auto"/>
        <w:jc w:val="center"/>
        <w:rPr>
          <w:szCs w:val="20"/>
        </w:rPr>
      </w:pPr>
    </w:p>
    <w:p w14:paraId="2293AC19" w14:textId="77777777" w:rsidR="00124C85" w:rsidRPr="00D1684D" w:rsidRDefault="00124C85" w:rsidP="00F344E3">
      <w:pPr>
        <w:tabs>
          <w:tab w:val="left" w:pos="6237"/>
        </w:tabs>
        <w:spacing w:line="288" w:lineRule="auto"/>
        <w:jc w:val="center"/>
        <w:rPr>
          <w:b/>
          <w:szCs w:val="20"/>
        </w:rPr>
      </w:pPr>
    </w:p>
    <w:p w14:paraId="163DF501" w14:textId="77777777" w:rsidR="00124C85" w:rsidRPr="00D1684D" w:rsidRDefault="00124C85" w:rsidP="00F344E3">
      <w:pPr>
        <w:tabs>
          <w:tab w:val="left" w:pos="6237"/>
        </w:tabs>
        <w:spacing w:line="288" w:lineRule="auto"/>
        <w:jc w:val="center"/>
        <w:rPr>
          <w:b/>
          <w:szCs w:val="20"/>
        </w:rPr>
      </w:pPr>
    </w:p>
    <w:p w14:paraId="61ECEA7F" w14:textId="77777777" w:rsidR="00124C85" w:rsidRPr="00D1684D" w:rsidRDefault="00124C85" w:rsidP="00F344E3">
      <w:pPr>
        <w:tabs>
          <w:tab w:val="left" w:pos="6237"/>
        </w:tabs>
        <w:spacing w:line="288" w:lineRule="auto"/>
        <w:jc w:val="center"/>
        <w:rPr>
          <w:b/>
          <w:szCs w:val="20"/>
        </w:rPr>
      </w:pPr>
    </w:p>
    <w:p w14:paraId="58ED00BF" w14:textId="77777777" w:rsidR="00124C85" w:rsidRPr="00D1684D" w:rsidRDefault="00124C85" w:rsidP="00F344E3">
      <w:pPr>
        <w:tabs>
          <w:tab w:val="left" w:pos="6237"/>
        </w:tabs>
        <w:spacing w:line="288" w:lineRule="auto"/>
        <w:jc w:val="center"/>
        <w:rPr>
          <w:b/>
          <w:szCs w:val="20"/>
        </w:rPr>
      </w:pPr>
    </w:p>
    <w:p w14:paraId="17428DD5" w14:textId="77777777" w:rsidR="00124C85" w:rsidRPr="00D1684D" w:rsidRDefault="00124C85" w:rsidP="00F344E3">
      <w:pPr>
        <w:tabs>
          <w:tab w:val="left" w:pos="6237"/>
        </w:tabs>
        <w:spacing w:line="288" w:lineRule="auto"/>
        <w:jc w:val="center"/>
        <w:rPr>
          <w:b/>
          <w:szCs w:val="20"/>
        </w:rPr>
      </w:pPr>
    </w:p>
    <w:p w14:paraId="6F47F42D" w14:textId="77777777" w:rsidR="00080426" w:rsidRPr="00D1684D" w:rsidRDefault="00080426" w:rsidP="00F344E3">
      <w:pPr>
        <w:tabs>
          <w:tab w:val="left" w:pos="6237"/>
        </w:tabs>
        <w:spacing w:line="288" w:lineRule="auto"/>
        <w:jc w:val="center"/>
        <w:outlineLvl w:val="0"/>
        <w:rPr>
          <w:b/>
          <w:szCs w:val="20"/>
        </w:rPr>
      </w:pPr>
    </w:p>
    <w:p w14:paraId="366F4D59" w14:textId="77777777" w:rsidR="00080426" w:rsidRPr="00D1684D" w:rsidRDefault="00080426" w:rsidP="00F344E3">
      <w:pPr>
        <w:tabs>
          <w:tab w:val="left" w:pos="6237"/>
        </w:tabs>
        <w:spacing w:line="288" w:lineRule="auto"/>
        <w:jc w:val="center"/>
        <w:outlineLvl w:val="0"/>
        <w:rPr>
          <w:b/>
          <w:szCs w:val="20"/>
        </w:rPr>
      </w:pPr>
    </w:p>
    <w:p w14:paraId="66F7117E" w14:textId="77777777" w:rsidR="00080426" w:rsidRPr="00D1684D" w:rsidRDefault="00080426" w:rsidP="00F344E3">
      <w:pPr>
        <w:tabs>
          <w:tab w:val="left" w:pos="6237"/>
        </w:tabs>
        <w:spacing w:line="288" w:lineRule="auto"/>
        <w:jc w:val="center"/>
        <w:outlineLvl w:val="0"/>
        <w:rPr>
          <w:b/>
          <w:szCs w:val="20"/>
        </w:rPr>
      </w:pPr>
    </w:p>
    <w:p w14:paraId="2F66F786" w14:textId="77777777" w:rsidR="00080426" w:rsidRPr="00D1684D" w:rsidRDefault="00080426" w:rsidP="00F344E3">
      <w:pPr>
        <w:tabs>
          <w:tab w:val="left" w:pos="6237"/>
        </w:tabs>
        <w:spacing w:line="288" w:lineRule="auto"/>
        <w:jc w:val="center"/>
        <w:outlineLvl w:val="0"/>
        <w:rPr>
          <w:b/>
          <w:szCs w:val="20"/>
        </w:rPr>
      </w:pPr>
    </w:p>
    <w:p w14:paraId="1C32A6F9" w14:textId="77777777" w:rsidR="00080426" w:rsidRPr="00D1684D" w:rsidRDefault="00080426" w:rsidP="00F344E3">
      <w:pPr>
        <w:tabs>
          <w:tab w:val="left" w:pos="6237"/>
        </w:tabs>
        <w:spacing w:line="288" w:lineRule="auto"/>
        <w:jc w:val="center"/>
        <w:outlineLvl w:val="0"/>
        <w:rPr>
          <w:b/>
          <w:szCs w:val="20"/>
        </w:rPr>
      </w:pPr>
    </w:p>
    <w:p w14:paraId="5E3C6962" w14:textId="77777777" w:rsidR="00080426" w:rsidRPr="00D1684D" w:rsidRDefault="00080426" w:rsidP="00F344E3">
      <w:pPr>
        <w:tabs>
          <w:tab w:val="left" w:pos="6237"/>
        </w:tabs>
        <w:spacing w:line="288" w:lineRule="auto"/>
        <w:jc w:val="center"/>
        <w:outlineLvl w:val="0"/>
        <w:rPr>
          <w:b/>
          <w:szCs w:val="20"/>
        </w:rPr>
      </w:pPr>
      <w:r w:rsidRPr="00D1684D">
        <w:rPr>
          <w:b/>
          <w:szCs w:val="20"/>
        </w:rPr>
        <w:t>REPUBLIKA SLOVENIJA</w:t>
      </w:r>
    </w:p>
    <w:p w14:paraId="4EA3C704" w14:textId="77777777" w:rsidR="00080426" w:rsidRPr="00D1684D" w:rsidRDefault="00080426" w:rsidP="00F344E3">
      <w:pPr>
        <w:tabs>
          <w:tab w:val="left" w:pos="6237"/>
        </w:tabs>
        <w:spacing w:line="288" w:lineRule="auto"/>
        <w:jc w:val="center"/>
        <w:rPr>
          <w:b/>
          <w:szCs w:val="20"/>
        </w:rPr>
      </w:pPr>
      <w:r w:rsidRPr="00D1684D">
        <w:rPr>
          <w:b/>
          <w:szCs w:val="20"/>
        </w:rPr>
        <w:t>MINISTRSTVO ZA OBRAMBO</w:t>
      </w:r>
    </w:p>
    <w:p w14:paraId="7C16CC4D" w14:textId="77777777" w:rsidR="00080426" w:rsidRPr="00D1684D" w:rsidRDefault="00080426" w:rsidP="00F344E3">
      <w:pPr>
        <w:tabs>
          <w:tab w:val="left" w:pos="6237"/>
        </w:tabs>
        <w:spacing w:line="288" w:lineRule="auto"/>
        <w:jc w:val="center"/>
        <w:rPr>
          <w:b/>
          <w:szCs w:val="20"/>
        </w:rPr>
      </w:pPr>
    </w:p>
    <w:p w14:paraId="11A89CBD" w14:textId="77777777" w:rsidR="00124C85" w:rsidRPr="00D1684D" w:rsidRDefault="00124C85" w:rsidP="00F344E3">
      <w:pPr>
        <w:tabs>
          <w:tab w:val="left" w:pos="6237"/>
        </w:tabs>
        <w:spacing w:line="288" w:lineRule="auto"/>
        <w:jc w:val="center"/>
        <w:rPr>
          <w:b/>
          <w:szCs w:val="20"/>
        </w:rPr>
      </w:pPr>
    </w:p>
    <w:p w14:paraId="0C91AE65" w14:textId="77777777" w:rsidR="00124C85" w:rsidRPr="00D1684D" w:rsidRDefault="00124C85" w:rsidP="00F344E3">
      <w:pPr>
        <w:tabs>
          <w:tab w:val="left" w:pos="6237"/>
        </w:tabs>
        <w:spacing w:line="288" w:lineRule="auto"/>
        <w:jc w:val="center"/>
        <w:rPr>
          <w:b/>
          <w:szCs w:val="20"/>
        </w:rPr>
      </w:pPr>
    </w:p>
    <w:p w14:paraId="4BDC00DA" w14:textId="77777777" w:rsidR="00124C85" w:rsidRPr="00D1684D" w:rsidRDefault="00124C85" w:rsidP="00F344E3">
      <w:pPr>
        <w:tabs>
          <w:tab w:val="left" w:pos="6237"/>
        </w:tabs>
        <w:spacing w:line="288" w:lineRule="auto"/>
        <w:jc w:val="center"/>
        <w:rPr>
          <w:b/>
          <w:szCs w:val="20"/>
        </w:rPr>
      </w:pPr>
    </w:p>
    <w:p w14:paraId="521992D2" w14:textId="77777777" w:rsidR="00B0709E" w:rsidRPr="00D1684D" w:rsidRDefault="00124C85" w:rsidP="00F344E3">
      <w:pPr>
        <w:spacing w:line="288" w:lineRule="auto"/>
        <w:ind w:left="1418" w:hanging="1418"/>
        <w:jc w:val="both"/>
        <w:rPr>
          <w:b/>
          <w:szCs w:val="20"/>
        </w:rPr>
      </w:pPr>
      <w:r w:rsidRPr="00D1684D">
        <w:rPr>
          <w:szCs w:val="20"/>
        </w:rPr>
        <w:br w:type="page"/>
      </w:r>
      <w:r w:rsidR="00B0709E" w:rsidRPr="00D1684D">
        <w:rPr>
          <w:b/>
          <w:szCs w:val="20"/>
        </w:rPr>
        <w:lastRenderedPageBreak/>
        <w:t>NAROČNIK:</w:t>
      </w:r>
      <w:r w:rsidR="00F344E3" w:rsidRPr="00D1684D">
        <w:rPr>
          <w:b/>
          <w:szCs w:val="20"/>
        </w:rPr>
        <w:t xml:space="preserve"> </w:t>
      </w:r>
      <w:r w:rsidR="00F344E3" w:rsidRPr="00D1684D">
        <w:rPr>
          <w:b/>
          <w:szCs w:val="20"/>
        </w:rPr>
        <w:tab/>
      </w:r>
      <w:r w:rsidR="00B0709E" w:rsidRPr="00D1684D">
        <w:rPr>
          <w:b/>
          <w:szCs w:val="20"/>
        </w:rPr>
        <w:t xml:space="preserve">Republika Slovenija, Ministrstvo za obrambo, Vojkova cesta 55, 1000 Ljubljana, tel: 01/471 22 11, fax: 01/471 29 78; </w:t>
      </w:r>
      <w:r w:rsidR="00B0709E" w:rsidRPr="00D1684D">
        <w:rPr>
          <w:b/>
          <w:color w:val="2E74B5"/>
          <w:szCs w:val="20"/>
        </w:rPr>
        <w:t>glavna.pisarna@mors.si</w:t>
      </w:r>
    </w:p>
    <w:p w14:paraId="3A226425" w14:textId="77777777" w:rsidR="005C7205" w:rsidRPr="00D1684D" w:rsidRDefault="005C7205" w:rsidP="00F344E3">
      <w:pPr>
        <w:spacing w:line="288" w:lineRule="auto"/>
        <w:jc w:val="both"/>
        <w:outlineLvl w:val="0"/>
        <w:rPr>
          <w:b/>
          <w:szCs w:val="20"/>
        </w:rPr>
      </w:pPr>
    </w:p>
    <w:p w14:paraId="5468C1D2" w14:textId="77777777" w:rsidR="00A60D55" w:rsidRPr="00D1684D" w:rsidRDefault="00A60D55" w:rsidP="00F344E3">
      <w:pPr>
        <w:spacing w:line="288" w:lineRule="auto"/>
        <w:jc w:val="both"/>
        <w:outlineLvl w:val="0"/>
        <w:rPr>
          <w:b/>
          <w:szCs w:val="20"/>
        </w:rPr>
      </w:pPr>
    </w:p>
    <w:p w14:paraId="5B4CD11F" w14:textId="5A45CBFB" w:rsidR="005C7205" w:rsidRPr="002554F9" w:rsidRDefault="00B0709E" w:rsidP="002554F9">
      <w:pPr>
        <w:shd w:val="clear" w:color="auto" w:fill="FFF2CC"/>
        <w:spacing w:line="288" w:lineRule="auto"/>
        <w:ind w:left="426" w:hanging="426"/>
        <w:jc w:val="both"/>
        <w:outlineLvl w:val="0"/>
        <w:rPr>
          <w:b/>
          <w:szCs w:val="20"/>
          <w:u w:val="single"/>
        </w:rPr>
      </w:pPr>
      <w:r w:rsidRPr="00D1684D">
        <w:rPr>
          <w:b/>
          <w:szCs w:val="20"/>
          <w:u w:val="single"/>
        </w:rPr>
        <w:t>I.</w:t>
      </w:r>
      <w:r w:rsidRPr="00D1684D">
        <w:rPr>
          <w:b/>
          <w:szCs w:val="20"/>
          <w:u w:val="single"/>
        </w:rPr>
        <w:tab/>
        <w:t>POVABILO</w:t>
      </w:r>
    </w:p>
    <w:p w14:paraId="2CFF728C" w14:textId="77777777" w:rsidR="00A60D55" w:rsidRPr="00D1684D" w:rsidRDefault="00A60D55" w:rsidP="00F344E3">
      <w:pPr>
        <w:spacing w:line="288" w:lineRule="auto"/>
        <w:jc w:val="both"/>
        <w:outlineLvl w:val="0"/>
        <w:rPr>
          <w:b/>
          <w:szCs w:val="20"/>
        </w:rPr>
      </w:pPr>
    </w:p>
    <w:p w14:paraId="5EDA27FE" w14:textId="3F4319A9" w:rsidR="00B0709E" w:rsidRPr="00D1684D" w:rsidRDefault="00B0709E" w:rsidP="00A04BD9">
      <w:pPr>
        <w:pStyle w:val="1OznaevalskaZelena"/>
        <w:rPr>
          <w:shd w:val="clear" w:color="auto" w:fill="E2EFD9"/>
        </w:rPr>
      </w:pPr>
      <w:r w:rsidRPr="00D1684D">
        <w:rPr>
          <w:shd w:val="clear" w:color="auto" w:fill="E2EFD9"/>
        </w:rPr>
        <w:t>POVABILO K ODDAJI PONUDBE ZA IZVEDBO JAVNEGA NAROČILA</w:t>
      </w:r>
    </w:p>
    <w:p w14:paraId="723D31E2" w14:textId="77777777" w:rsidR="00B0709E" w:rsidRPr="00D1684D" w:rsidRDefault="00B0709E" w:rsidP="00F344E3">
      <w:pPr>
        <w:spacing w:line="288" w:lineRule="auto"/>
        <w:ind w:left="426" w:hanging="426"/>
        <w:jc w:val="both"/>
        <w:outlineLvl w:val="0"/>
        <w:rPr>
          <w:b/>
          <w:szCs w:val="20"/>
        </w:rPr>
      </w:pPr>
    </w:p>
    <w:p w14:paraId="5BA25FCE" w14:textId="649E1632" w:rsidR="00E26EB1" w:rsidRPr="00D1684D" w:rsidRDefault="00195ABF" w:rsidP="00F344E3">
      <w:pPr>
        <w:pStyle w:val="Telobesedila"/>
        <w:spacing w:after="0" w:line="288" w:lineRule="auto"/>
        <w:jc w:val="both"/>
        <w:rPr>
          <w:rFonts w:eastAsia="Calibri"/>
          <w:szCs w:val="20"/>
        </w:rPr>
      </w:pPr>
      <w:r w:rsidRPr="00D1684D">
        <w:rPr>
          <w:rFonts w:eastAsia="Calibri"/>
          <w:szCs w:val="20"/>
        </w:rPr>
        <w:t>Za oddajo predmetnega naročila se v skladu s 46. členom Zakona o javnem naročanju (Uradni list RS, št. 91/2015, 14/18, 121/21 10/22, 74/22-odl. US in 100/22-ZNUZSZS; v nadaljevanju ZJN-3) izvede postopek s pogajanji brez predhodne objave.</w:t>
      </w:r>
    </w:p>
    <w:p w14:paraId="1FC663CB" w14:textId="77777777" w:rsidR="00195ABF" w:rsidRPr="00D1684D" w:rsidRDefault="00195ABF" w:rsidP="00F344E3">
      <w:pPr>
        <w:pStyle w:val="Telobesedila"/>
        <w:spacing w:after="0" w:line="288" w:lineRule="auto"/>
        <w:jc w:val="both"/>
        <w:rPr>
          <w:rFonts w:eastAsia="Calibri"/>
          <w:szCs w:val="20"/>
        </w:rPr>
      </w:pPr>
    </w:p>
    <w:p w14:paraId="7F425AC4" w14:textId="35C53C13" w:rsidR="00E06E22" w:rsidRPr="00D1684D" w:rsidRDefault="002368DB" w:rsidP="00CA1498">
      <w:pPr>
        <w:pBdr>
          <w:top w:val="single" w:sz="4" w:space="1" w:color="auto"/>
          <w:left w:val="single" w:sz="4" w:space="0" w:color="auto"/>
          <w:bottom w:val="single" w:sz="4" w:space="1" w:color="auto"/>
          <w:right w:val="single" w:sz="4" w:space="4" w:color="auto"/>
        </w:pBdr>
        <w:jc w:val="both"/>
      </w:pPr>
      <w:r w:rsidRPr="00A970FE">
        <w:rPr>
          <w:rFonts w:eastAsia="Calibri"/>
          <w:b/>
          <w:szCs w:val="20"/>
        </w:rPr>
        <w:t>Naročnik</w:t>
      </w:r>
      <w:r w:rsidR="00A970FE" w:rsidRPr="00A970FE">
        <w:rPr>
          <w:rFonts w:eastAsia="Calibri"/>
          <w:b/>
          <w:szCs w:val="20"/>
        </w:rPr>
        <w:t xml:space="preserve"> na podlagi odločitve</w:t>
      </w:r>
      <w:r w:rsidRPr="00A970FE">
        <w:rPr>
          <w:rFonts w:eastAsia="Calibri"/>
          <w:b/>
          <w:szCs w:val="20"/>
        </w:rPr>
        <w:t xml:space="preserve"> o oddaji javnega naročila, ki jo je objavil </w:t>
      </w:r>
      <w:r w:rsidR="00595FA3" w:rsidRPr="00A970FE">
        <w:rPr>
          <w:rFonts w:eastAsia="Calibri"/>
          <w:b/>
          <w:szCs w:val="20"/>
        </w:rPr>
        <w:t>na Po</w:t>
      </w:r>
      <w:r w:rsidR="00E06E22" w:rsidRPr="00A970FE">
        <w:rPr>
          <w:rFonts w:eastAsia="Calibri"/>
          <w:b/>
          <w:szCs w:val="20"/>
        </w:rPr>
        <w:t>rtalu javnih</w:t>
      </w:r>
      <w:r w:rsidR="00595FA3" w:rsidRPr="00A970FE">
        <w:rPr>
          <w:rFonts w:eastAsia="Calibri"/>
          <w:b/>
          <w:szCs w:val="20"/>
        </w:rPr>
        <w:t xml:space="preserve"> naročil z dne </w:t>
      </w:r>
      <w:r w:rsidR="005326D2">
        <w:rPr>
          <w:rFonts w:eastAsia="Calibri"/>
          <w:b/>
          <w:szCs w:val="20"/>
        </w:rPr>
        <w:t>1</w:t>
      </w:r>
      <w:r w:rsidR="00595FA3" w:rsidRPr="00A970FE">
        <w:rPr>
          <w:rFonts w:eastAsia="Calibri"/>
          <w:b/>
          <w:szCs w:val="20"/>
        </w:rPr>
        <w:t xml:space="preserve">2. </w:t>
      </w:r>
      <w:r w:rsidR="005326D2">
        <w:rPr>
          <w:rFonts w:eastAsia="Calibri"/>
          <w:b/>
          <w:szCs w:val="20"/>
        </w:rPr>
        <w:t>10</w:t>
      </w:r>
      <w:r w:rsidR="00595FA3" w:rsidRPr="00A970FE">
        <w:rPr>
          <w:rFonts w:eastAsia="Calibri"/>
          <w:b/>
          <w:szCs w:val="20"/>
        </w:rPr>
        <w:t>. 2022 pod številko JN</w:t>
      </w:r>
      <w:r w:rsidR="005326D2">
        <w:rPr>
          <w:rFonts w:eastAsia="Calibri"/>
          <w:b/>
          <w:szCs w:val="20"/>
        </w:rPr>
        <w:t>006595</w:t>
      </w:r>
      <w:r w:rsidR="00595FA3" w:rsidRPr="00A970FE">
        <w:rPr>
          <w:rFonts w:eastAsia="Calibri"/>
          <w:b/>
          <w:szCs w:val="20"/>
        </w:rPr>
        <w:t>/2022-</w:t>
      </w:r>
      <w:r w:rsidR="005326D2">
        <w:rPr>
          <w:rFonts w:eastAsia="Calibri"/>
          <w:b/>
          <w:szCs w:val="20"/>
        </w:rPr>
        <w:t>X01</w:t>
      </w:r>
      <w:r w:rsidR="00595FA3" w:rsidRPr="00A970FE">
        <w:rPr>
          <w:rFonts w:eastAsia="Calibri"/>
          <w:b/>
          <w:szCs w:val="20"/>
        </w:rPr>
        <w:t xml:space="preserve"> </w:t>
      </w:r>
      <w:r w:rsidR="00595FA3" w:rsidRPr="00A970FE">
        <w:rPr>
          <w:b/>
          <w:szCs w:val="20"/>
        </w:rPr>
        <w:t>izvaja postopek s pogajanji brez predhodne objave</w:t>
      </w:r>
      <w:r w:rsidR="00E06E22" w:rsidRPr="00A970FE">
        <w:rPr>
          <w:b/>
          <w:szCs w:val="20"/>
        </w:rPr>
        <w:t>.</w:t>
      </w:r>
      <w:r w:rsidR="00595FA3" w:rsidRPr="00A970FE">
        <w:rPr>
          <w:b/>
          <w:szCs w:val="20"/>
        </w:rPr>
        <w:t xml:space="preserve"> Naročnik </w:t>
      </w:r>
      <w:r w:rsidR="00FA031B">
        <w:rPr>
          <w:b/>
          <w:szCs w:val="20"/>
        </w:rPr>
        <w:t>bo</w:t>
      </w:r>
      <w:r w:rsidR="00595FA3" w:rsidRPr="00A970FE">
        <w:rPr>
          <w:b/>
          <w:szCs w:val="20"/>
        </w:rPr>
        <w:t xml:space="preserve"> k oddaji ponudbe preko sistema</w:t>
      </w:r>
      <w:r w:rsidR="00E06E22" w:rsidRPr="00A970FE">
        <w:rPr>
          <w:b/>
          <w:szCs w:val="20"/>
        </w:rPr>
        <w:t xml:space="preserve"> </w:t>
      </w:r>
      <w:r w:rsidR="00595FA3" w:rsidRPr="00A970FE">
        <w:rPr>
          <w:b/>
          <w:szCs w:val="20"/>
        </w:rPr>
        <w:t>e-JN povabil več gospodarskih subjektov, ki opravljajo dejavnost s področja predmeta javnega naročila</w:t>
      </w:r>
      <w:r w:rsidR="00A970FE" w:rsidRPr="00A970FE">
        <w:rPr>
          <w:b/>
          <w:szCs w:val="20"/>
        </w:rPr>
        <w:t>,</w:t>
      </w:r>
      <w:r w:rsidR="00CA1498" w:rsidRPr="00A970FE">
        <w:rPr>
          <w:b/>
          <w:szCs w:val="20"/>
        </w:rPr>
        <w:t xml:space="preserve"> </w:t>
      </w:r>
      <w:r w:rsidR="00595FA3" w:rsidRPr="00A970FE">
        <w:rPr>
          <w:b/>
          <w:szCs w:val="20"/>
        </w:rPr>
        <w:t xml:space="preserve">ter javno naročilo objavil tudi na </w:t>
      </w:r>
      <w:r w:rsidR="00E06E22" w:rsidRPr="00A970FE">
        <w:rPr>
          <w:b/>
          <w:szCs w:val="20"/>
        </w:rPr>
        <w:t>spletnem portalu</w:t>
      </w:r>
      <w:r w:rsidR="00E06E22" w:rsidRPr="00A970FE">
        <w:rPr>
          <w:szCs w:val="20"/>
        </w:rPr>
        <w:t xml:space="preserve"> </w:t>
      </w:r>
      <w:r w:rsidR="00E06E22" w:rsidRPr="00A970FE">
        <w:rPr>
          <w:b/>
          <w:szCs w:val="20"/>
        </w:rPr>
        <w:t>GOV.SI</w:t>
      </w:r>
      <w:r w:rsidR="00E06E22" w:rsidRPr="00A970FE">
        <w:rPr>
          <w:szCs w:val="20"/>
        </w:rPr>
        <w:t xml:space="preserve"> </w:t>
      </w:r>
      <w:r w:rsidR="00E06E22" w:rsidRPr="00D1684D">
        <w:rPr>
          <w:szCs w:val="20"/>
        </w:rPr>
        <w:t>(</w:t>
      </w:r>
      <w:hyperlink r:id="rId8" w:history="1">
        <w:r w:rsidR="00E06E22" w:rsidRPr="00D1684D">
          <w:rPr>
            <w:rStyle w:val="Hiperpovezava"/>
          </w:rPr>
          <w:t>https://www.gov.si/zbirke/javne-objave/</w:t>
        </w:r>
      </w:hyperlink>
      <w:r w:rsidR="00E06E22" w:rsidRPr="00D1684D">
        <w:rPr>
          <w:rStyle w:val="Hiperpovezava"/>
        </w:rPr>
        <w:t>).</w:t>
      </w:r>
    </w:p>
    <w:p w14:paraId="2FA117DA" w14:textId="77777777" w:rsidR="00E26EB1" w:rsidRPr="00D1684D" w:rsidRDefault="00E26EB1" w:rsidP="00CA1498">
      <w:pPr>
        <w:pStyle w:val="Telobesedila"/>
        <w:pBdr>
          <w:top w:val="single" w:sz="4" w:space="1" w:color="auto"/>
          <w:left w:val="single" w:sz="4" w:space="0" w:color="auto"/>
          <w:bottom w:val="single" w:sz="4" w:space="1" w:color="auto"/>
          <w:right w:val="single" w:sz="4" w:space="4" w:color="auto"/>
        </w:pBdr>
        <w:spacing w:after="0" w:line="288" w:lineRule="auto"/>
        <w:jc w:val="both"/>
        <w:rPr>
          <w:szCs w:val="20"/>
        </w:rPr>
      </w:pPr>
    </w:p>
    <w:p w14:paraId="521CC968" w14:textId="4A1F9989" w:rsidR="00CA1498" w:rsidRPr="00D1684D" w:rsidRDefault="00E06E22" w:rsidP="00CA1498">
      <w:pPr>
        <w:pStyle w:val="Telobesedila"/>
        <w:pBdr>
          <w:top w:val="single" w:sz="4" w:space="1" w:color="auto"/>
          <w:left w:val="single" w:sz="4" w:space="0" w:color="auto"/>
          <w:bottom w:val="single" w:sz="4" w:space="1" w:color="auto"/>
          <w:right w:val="single" w:sz="4" w:space="4" w:color="auto"/>
        </w:pBdr>
        <w:spacing w:after="0" w:line="288" w:lineRule="auto"/>
        <w:jc w:val="both"/>
        <w:rPr>
          <w:szCs w:val="20"/>
        </w:rPr>
      </w:pPr>
      <w:r w:rsidRPr="00D1684D">
        <w:rPr>
          <w:szCs w:val="20"/>
        </w:rPr>
        <w:t xml:space="preserve">Potencialni ponudniki, ki jim naročnik </w:t>
      </w:r>
      <w:r w:rsidRPr="00D1684D">
        <w:rPr>
          <w:b/>
          <w:szCs w:val="20"/>
        </w:rPr>
        <w:t>ni posredoval povabila</w:t>
      </w:r>
      <w:r w:rsidR="00CA1498" w:rsidRPr="00D1684D">
        <w:rPr>
          <w:b/>
          <w:szCs w:val="20"/>
        </w:rPr>
        <w:t xml:space="preserve"> k oddaji ponudbe</w:t>
      </w:r>
      <w:r w:rsidRPr="00D1684D">
        <w:rPr>
          <w:b/>
          <w:szCs w:val="20"/>
        </w:rPr>
        <w:t xml:space="preserve"> preko sistema e-</w:t>
      </w:r>
      <w:r w:rsidR="00CA1498" w:rsidRPr="00D1684D">
        <w:rPr>
          <w:b/>
          <w:szCs w:val="20"/>
        </w:rPr>
        <w:t>JN</w:t>
      </w:r>
      <w:r w:rsidR="00CA1498" w:rsidRPr="00D1684D">
        <w:rPr>
          <w:szCs w:val="20"/>
        </w:rPr>
        <w:t xml:space="preserve"> in bi želeli sodelovati oz. oddati ponudbo za predmetno javno naročilo, posredujejo na naslov naročnika </w:t>
      </w:r>
      <w:hyperlink r:id="rId9" w:history="1">
        <w:r w:rsidR="00CA1498" w:rsidRPr="00D1684D">
          <w:rPr>
            <w:rStyle w:val="Hiperpovezava"/>
            <w:szCs w:val="20"/>
          </w:rPr>
          <w:t>glavna.pisarna@mors.si</w:t>
        </w:r>
      </w:hyperlink>
      <w:r w:rsidR="00CA1498" w:rsidRPr="00D1684D">
        <w:rPr>
          <w:szCs w:val="20"/>
        </w:rPr>
        <w:t xml:space="preserve"> (sklic 430-</w:t>
      </w:r>
      <w:r w:rsidR="005326D2">
        <w:rPr>
          <w:szCs w:val="20"/>
        </w:rPr>
        <w:t>427</w:t>
      </w:r>
      <w:r w:rsidR="00CA1498" w:rsidRPr="00D1684D">
        <w:rPr>
          <w:szCs w:val="20"/>
        </w:rPr>
        <w:t>/2022) zahtevo, da mu naročnik posreduje povabilo k oddaji</w:t>
      </w:r>
      <w:r w:rsidR="00A60D55" w:rsidRPr="00D1684D">
        <w:rPr>
          <w:szCs w:val="20"/>
        </w:rPr>
        <w:t xml:space="preserve"> ponudbe</w:t>
      </w:r>
      <w:r w:rsidR="00CA1498" w:rsidRPr="00D1684D">
        <w:rPr>
          <w:szCs w:val="20"/>
        </w:rPr>
        <w:t xml:space="preserve"> preko informacijskega sistema e-</w:t>
      </w:r>
      <w:r w:rsidR="00A60D55" w:rsidRPr="00D1684D">
        <w:rPr>
          <w:szCs w:val="20"/>
        </w:rPr>
        <w:t xml:space="preserve">JN. </w:t>
      </w:r>
    </w:p>
    <w:p w14:paraId="35677200" w14:textId="77777777" w:rsidR="00CA1498" w:rsidRPr="00D1684D" w:rsidRDefault="00CA1498" w:rsidP="00CA1498">
      <w:pPr>
        <w:pStyle w:val="Telobesedila"/>
        <w:pBdr>
          <w:top w:val="single" w:sz="4" w:space="1" w:color="auto"/>
          <w:left w:val="single" w:sz="4" w:space="0" w:color="auto"/>
          <w:bottom w:val="single" w:sz="4" w:space="1" w:color="auto"/>
          <w:right w:val="single" w:sz="4" w:space="4" w:color="auto"/>
        </w:pBdr>
        <w:spacing w:after="0" w:line="288" w:lineRule="auto"/>
        <w:jc w:val="both"/>
        <w:outlineLvl w:val="0"/>
        <w:rPr>
          <w:rFonts w:eastAsia="Calibri"/>
          <w:szCs w:val="20"/>
        </w:rPr>
      </w:pPr>
    </w:p>
    <w:p w14:paraId="5C8D2DF5" w14:textId="77777777" w:rsidR="00124C85" w:rsidRPr="00D1684D" w:rsidRDefault="00A60D55" w:rsidP="00CA1498">
      <w:pPr>
        <w:pStyle w:val="Telobesedila"/>
        <w:pBdr>
          <w:top w:val="single" w:sz="4" w:space="1" w:color="auto"/>
          <w:left w:val="single" w:sz="4" w:space="0" w:color="auto"/>
          <w:bottom w:val="single" w:sz="4" w:space="1" w:color="auto"/>
          <w:right w:val="single" w:sz="4" w:space="4" w:color="auto"/>
        </w:pBdr>
        <w:spacing w:after="0" w:line="288" w:lineRule="auto"/>
        <w:jc w:val="both"/>
        <w:outlineLvl w:val="0"/>
        <w:rPr>
          <w:rFonts w:eastAsia="Calibri"/>
          <w:szCs w:val="20"/>
        </w:rPr>
      </w:pPr>
      <w:r w:rsidRPr="00D1684D">
        <w:rPr>
          <w:rFonts w:eastAsia="Calibri"/>
          <w:szCs w:val="20"/>
        </w:rPr>
        <w:t>V kolikor ponudnik ni registriran v informacijski sistem e-JN</w:t>
      </w:r>
      <w:r w:rsidR="00CA1498" w:rsidRPr="00D1684D">
        <w:rPr>
          <w:rFonts w:eastAsia="Calibri"/>
          <w:szCs w:val="20"/>
        </w:rPr>
        <w:t xml:space="preserve"> se mora registrirati na spletnem naslovu </w:t>
      </w:r>
      <w:hyperlink r:id="rId10" w:history="1">
        <w:r w:rsidR="00CA1498" w:rsidRPr="00D1684D">
          <w:rPr>
            <w:rStyle w:val="Hiperpovezava"/>
            <w:rFonts w:eastAsia="Calibri"/>
            <w:szCs w:val="20"/>
          </w:rPr>
          <w:t>https://ejn.gov.si/eJN2</w:t>
        </w:r>
      </w:hyperlink>
      <w:r w:rsidR="00CA1498" w:rsidRPr="00D1684D">
        <w:rPr>
          <w:rFonts w:eastAsia="Calibri"/>
          <w:szCs w:val="20"/>
        </w:rPr>
        <w:t xml:space="preserve">, v skladu z Navodili za uporabo e-JN. </w:t>
      </w:r>
      <w:r w:rsidRPr="00D1684D">
        <w:rPr>
          <w:rFonts w:eastAsia="Calibri"/>
          <w:szCs w:val="20"/>
        </w:rPr>
        <w:t>Naročnik ponudniku ki ni registriran v informacijskem sistemu e-JN naročnik ne more posredovati povabila k oddaji ponudbe!</w:t>
      </w:r>
    </w:p>
    <w:p w14:paraId="2F29068B" w14:textId="77777777" w:rsidR="00CA1498" w:rsidRPr="00D1684D" w:rsidRDefault="00CA1498" w:rsidP="00F344E3">
      <w:pPr>
        <w:pStyle w:val="Telobesedila"/>
        <w:spacing w:after="0" w:line="288" w:lineRule="auto"/>
        <w:jc w:val="both"/>
        <w:outlineLvl w:val="0"/>
        <w:rPr>
          <w:szCs w:val="20"/>
        </w:rPr>
      </w:pPr>
    </w:p>
    <w:p w14:paraId="53ECC39C" w14:textId="77777777" w:rsidR="00A60D55" w:rsidRPr="00D1684D" w:rsidRDefault="00A60D55" w:rsidP="00F344E3">
      <w:pPr>
        <w:pStyle w:val="Telobesedila"/>
        <w:spacing w:after="0" w:line="288" w:lineRule="auto"/>
        <w:jc w:val="both"/>
        <w:outlineLvl w:val="0"/>
        <w:rPr>
          <w:szCs w:val="20"/>
        </w:rPr>
      </w:pPr>
    </w:p>
    <w:p w14:paraId="3D190B98" w14:textId="5CFF4E22" w:rsidR="00B0709E" w:rsidRPr="00D1684D" w:rsidRDefault="00B0709E" w:rsidP="00A04BD9">
      <w:pPr>
        <w:pStyle w:val="1OznaevalskaZelena"/>
      </w:pPr>
      <w:r w:rsidRPr="00D1684D">
        <w:t>OZNAKA IN PREDMET JAVNEGA NAROČILA</w:t>
      </w:r>
    </w:p>
    <w:p w14:paraId="04DE8A7B" w14:textId="77777777" w:rsidR="00B0709E" w:rsidRPr="00D1684D" w:rsidRDefault="00B0709E" w:rsidP="00F344E3">
      <w:pPr>
        <w:spacing w:line="288" w:lineRule="auto"/>
        <w:jc w:val="both"/>
        <w:outlineLvl w:val="0"/>
        <w:rPr>
          <w:b/>
          <w:szCs w:val="20"/>
        </w:rPr>
      </w:pPr>
    </w:p>
    <w:p w14:paraId="6873565D" w14:textId="442F0670" w:rsidR="00B0709E" w:rsidRPr="00D1684D" w:rsidRDefault="00B0709E" w:rsidP="00F344E3">
      <w:pPr>
        <w:spacing w:line="288" w:lineRule="auto"/>
        <w:jc w:val="both"/>
        <w:rPr>
          <w:b/>
          <w:szCs w:val="20"/>
        </w:rPr>
      </w:pPr>
      <w:r w:rsidRPr="00D1684D">
        <w:rPr>
          <w:szCs w:val="20"/>
        </w:rPr>
        <w:t xml:space="preserve">2.1.  Oznaka: </w:t>
      </w:r>
      <w:r w:rsidRPr="00D1684D">
        <w:rPr>
          <w:b/>
          <w:szCs w:val="20"/>
        </w:rPr>
        <w:t>MORS</w:t>
      </w:r>
      <w:r w:rsidR="00FB44E1" w:rsidRPr="00D1684D">
        <w:rPr>
          <w:b/>
          <w:szCs w:val="20"/>
        </w:rPr>
        <w:t xml:space="preserve"> </w:t>
      </w:r>
      <w:r w:rsidR="00195ABF" w:rsidRPr="00D1684D">
        <w:rPr>
          <w:b/>
          <w:szCs w:val="20"/>
        </w:rPr>
        <w:t>378</w:t>
      </w:r>
      <w:r w:rsidRPr="00D1684D">
        <w:rPr>
          <w:b/>
          <w:szCs w:val="20"/>
        </w:rPr>
        <w:t>/2022 - PSPB</w:t>
      </w:r>
    </w:p>
    <w:p w14:paraId="2BC52B24" w14:textId="25753946" w:rsidR="00B0709E" w:rsidRPr="00D1684D" w:rsidRDefault="00B0709E" w:rsidP="00F344E3">
      <w:pPr>
        <w:spacing w:line="288" w:lineRule="auto"/>
        <w:ind w:left="426" w:hanging="426"/>
        <w:jc w:val="both"/>
        <w:rPr>
          <w:b/>
          <w:bCs/>
          <w:szCs w:val="20"/>
        </w:rPr>
      </w:pPr>
      <w:r w:rsidRPr="00D1684D">
        <w:rPr>
          <w:szCs w:val="20"/>
        </w:rPr>
        <w:t>2.2 .</w:t>
      </w:r>
      <w:r w:rsidRPr="00D1684D">
        <w:rPr>
          <w:szCs w:val="20"/>
        </w:rPr>
        <w:tab/>
        <w:t xml:space="preserve">Predmet javnega naročila: </w:t>
      </w:r>
      <w:r w:rsidR="00195ABF" w:rsidRPr="00D1684D">
        <w:rPr>
          <w:b/>
          <w:bCs/>
          <w:szCs w:val="20"/>
        </w:rPr>
        <w:t>OSEBNO VOZILO – rabljeno</w:t>
      </w:r>
    </w:p>
    <w:p w14:paraId="1D22FDE3" w14:textId="2FC3214E" w:rsidR="00195ABF" w:rsidRPr="00D1684D" w:rsidRDefault="00195ABF" w:rsidP="00195ABF">
      <w:pPr>
        <w:spacing w:line="240" w:lineRule="auto"/>
        <w:ind w:left="426" w:hanging="426"/>
        <w:jc w:val="both"/>
        <w:rPr>
          <w:b/>
          <w:szCs w:val="20"/>
        </w:rPr>
      </w:pPr>
      <w:r w:rsidRPr="00D1684D">
        <w:rPr>
          <w:bCs/>
          <w:szCs w:val="20"/>
        </w:rPr>
        <w:t xml:space="preserve">2.3. </w:t>
      </w:r>
      <w:r w:rsidRPr="00D1684D">
        <w:rPr>
          <w:bCs/>
          <w:szCs w:val="20"/>
        </w:rPr>
        <w:tab/>
        <w:t xml:space="preserve">Količina: </w:t>
      </w:r>
      <w:r w:rsidRPr="00D1684D">
        <w:rPr>
          <w:b/>
          <w:szCs w:val="20"/>
        </w:rPr>
        <w:t>1 kos (vozilo)</w:t>
      </w:r>
    </w:p>
    <w:p w14:paraId="6BE17A10" w14:textId="4414A8A8" w:rsidR="00195ABF" w:rsidRPr="00D1684D" w:rsidRDefault="00195ABF" w:rsidP="00195ABF">
      <w:pPr>
        <w:spacing w:line="240" w:lineRule="auto"/>
        <w:ind w:left="426" w:hanging="426"/>
        <w:jc w:val="both"/>
        <w:rPr>
          <w:b/>
          <w:szCs w:val="20"/>
        </w:rPr>
      </w:pPr>
    </w:p>
    <w:p w14:paraId="2692F02C" w14:textId="63631C5A" w:rsidR="00195ABF" w:rsidRPr="00D1684D" w:rsidRDefault="00195ABF" w:rsidP="00195ABF">
      <w:pPr>
        <w:pStyle w:val="Telobesedila"/>
        <w:tabs>
          <w:tab w:val="num" w:pos="0"/>
        </w:tabs>
        <w:spacing w:after="0" w:line="288" w:lineRule="auto"/>
        <w:jc w:val="both"/>
        <w:rPr>
          <w:b/>
          <w:szCs w:val="20"/>
        </w:rPr>
      </w:pPr>
      <w:r w:rsidRPr="00D1684D">
        <w:rPr>
          <w:b/>
          <w:szCs w:val="20"/>
        </w:rPr>
        <w:t>Tehnične specifikacije predmeta javnega naročila so razvidne iz poglavja V. Tehnične specifikacije.</w:t>
      </w:r>
    </w:p>
    <w:p w14:paraId="6796FDC9" w14:textId="77777777" w:rsidR="00195ABF" w:rsidRPr="00D1684D" w:rsidRDefault="00195ABF" w:rsidP="005F3663">
      <w:pPr>
        <w:spacing w:line="240" w:lineRule="auto"/>
        <w:ind w:left="426" w:hanging="426"/>
        <w:jc w:val="both"/>
        <w:rPr>
          <w:bCs/>
          <w:szCs w:val="20"/>
        </w:rPr>
      </w:pPr>
    </w:p>
    <w:p w14:paraId="35B4F173" w14:textId="77777777" w:rsidR="00C12877" w:rsidRPr="00D1684D" w:rsidRDefault="00C12877" w:rsidP="00F344E3">
      <w:pPr>
        <w:pStyle w:val="Telobesedila"/>
        <w:spacing w:after="0" w:line="288" w:lineRule="auto"/>
        <w:jc w:val="both"/>
        <w:outlineLvl w:val="0"/>
        <w:rPr>
          <w:b/>
          <w:szCs w:val="20"/>
        </w:rPr>
      </w:pPr>
    </w:p>
    <w:p w14:paraId="799F92F4" w14:textId="0BD41759" w:rsidR="00124C85" w:rsidRPr="00D1684D" w:rsidRDefault="00124C85" w:rsidP="00A04BD9">
      <w:pPr>
        <w:pStyle w:val="1OznaevalskaZelena"/>
      </w:pPr>
      <w:r w:rsidRPr="00D1684D">
        <w:t xml:space="preserve">ROK IN NAČIN </w:t>
      </w:r>
      <w:r w:rsidR="00D34D0D" w:rsidRPr="00D1684D">
        <w:t xml:space="preserve">PREDLOŽITVE </w:t>
      </w:r>
      <w:r w:rsidRPr="00D1684D">
        <w:t>PONUDB</w:t>
      </w:r>
      <w:r w:rsidR="00D34D0D" w:rsidRPr="00D1684D">
        <w:t>E</w:t>
      </w:r>
    </w:p>
    <w:p w14:paraId="79D59419" w14:textId="77777777" w:rsidR="005C7205" w:rsidRPr="00D1684D" w:rsidRDefault="005C7205" w:rsidP="00F344E3">
      <w:pPr>
        <w:pStyle w:val="Telobesedila"/>
        <w:spacing w:after="0" w:line="288" w:lineRule="auto"/>
        <w:jc w:val="both"/>
        <w:outlineLvl w:val="0"/>
        <w:rPr>
          <w:b/>
          <w:szCs w:val="20"/>
        </w:rPr>
      </w:pPr>
    </w:p>
    <w:p w14:paraId="119F6DDC" w14:textId="77777777" w:rsidR="00CA745B" w:rsidRPr="00D1684D" w:rsidRDefault="00CA745B" w:rsidP="00F344E3">
      <w:pPr>
        <w:spacing w:line="288" w:lineRule="auto"/>
        <w:jc w:val="both"/>
        <w:rPr>
          <w:rFonts w:eastAsia="Calibri"/>
          <w:szCs w:val="20"/>
        </w:rPr>
      </w:pPr>
      <w:r w:rsidRPr="00D1684D">
        <w:rPr>
          <w:rFonts w:eastAsia="Calibri"/>
          <w:szCs w:val="20"/>
        </w:rPr>
        <w:t xml:space="preserve">Ponudniki morajo ponudbe predložiti v informacijski sistem e-JN na spletnem naslovu </w:t>
      </w:r>
      <w:hyperlink r:id="rId11" w:history="1">
        <w:r w:rsidRPr="00D1684D">
          <w:rPr>
            <w:rStyle w:val="Hiperpovezava"/>
            <w:rFonts w:eastAsia="Calibri"/>
            <w:szCs w:val="20"/>
          </w:rPr>
          <w:t>https://ejn.gov.si/eJN2</w:t>
        </w:r>
      </w:hyperlink>
      <w:r w:rsidRPr="00D1684D">
        <w:rPr>
          <w:rFonts w:eastAsia="Calibri"/>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D1684D">
          <w:rPr>
            <w:rStyle w:val="Hiperpovezava"/>
            <w:rFonts w:eastAsia="Calibri"/>
            <w:szCs w:val="20"/>
          </w:rPr>
          <w:t>https://ejn.gov.si/eJN2</w:t>
        </w:r>
      </w:hyperlink>
      <w:r w:rsidRPr="00D1684D">
        <w:rPr>
          <w:rFonts w:eastAsia="Calibri"/>
          <w:szCs w:val="20"/>
        </w:rPr>
        <w:t>.</w:t>
      </w:r>
    </w:p>
    <w:p w14:paraId="2C463E41" w14:textId="77777777" w:rsidR="00CA745B" w:rsidRPr="00D1684D" w:rsidRDefault="00CA745B" w:rsidP="00F344E3">
      <w:pPr>
        <w:spacing w:line="288" w:lineRule="auto"/>
        <w:jc w:val="both"/>
        <w:rPr>
          <w:rFonts w:eastAsia="Calibri"/>
          <w:szCs w:val="20"/>
        </w:rPr>
      </w:pPr>
    </w:p>
    <w:p w14:paraId="1DCF1955" w14:textId="77777777" w:rsidR="00CA745B" w:rsidRPr="00D1684D" w:rsidRDefault="00CA745B" w:rsidP="00F344E3">
      <w:pPr>
        <w:spacing w:line="288" w:lineRule="auto"/>
        <w:jc w:val="both"/>
        <w:rPr>
          <w:rFonts w:eastAsia="Calibri"/>
          <w:szCs w:val="20"/>
        </w:rPr>
      </w:pPr>
      <w:r w:rsidRPr="00D1684D">
        <w:rPr>
          <w:rFonts w:eastAsia="Calibri"/>
          <w:szCs w:val="20"/>
        </w:rPr>
        <w:t xml:space="preserve">Ponudnik se mora pred oddajo ponudbe registrirati na spletnem naslovu </w:t>
      </w:r>
      <w:hyperlink r:id="rId13" w:history="1">
        <w:r w:rsidRPr="00D1684D">
          <w:rPr>
            <w:rStyle w:val="Hiperpovezava"/>
            <w:rFonts w:eastAsia="Calibri"/>
            <w:szCs w:val="20"/>
          </w:rPr>
          <w:t>https://ejn.gov.si/eJN2</w:t>
        </w:r>
      </w:hyperlink>
      <w:r w:rsidRPr="00D1684D">
        <w:rPr>
          <w:rFonts w:eastAsia="Calibri"/>
          <w:szCs w:val="20"/>
        </w:rPr>
        <w:t>, v skladu z Navodili za uporabo e-JN. Če je ponudnik že registriran v informacijski sistem e-JN, se v aplikacijo prijavi na istem naslovu.</w:t>
      </w:r>
    </w:p>
    <w:p w14:paraId="2D0BA3ED" w14:textId="77777777" w:rsidR="00CA745B" w:rsidRPr="00D1684D" w:rsidRDefault="00CA745B" w:rsidP="00F344E3">
      <w:pPr>
        <w:spacing w:line="288" w:lineRule="auto"/>
        <w:jc w:val="both"/>
        <w:rPr>
          <w:rFonts w:eastAsia="Calibri"/>
          <w:szCs w:val="20"/>
        </w:rPr>
      </w:pPr>
    </w:p>
    <w:p w14:paraId="329C90F7" w14:textId="77777777" w:rsidR="00442B66" w:rsidRPr="00D1684D" w:rsidRDefault="00442B66" w:rsidP="00F344E3">
      <w:pPr>
        <w:spacing w:line="288" w:lineRule="auto"/>
        <w:jc w:val="both"/>
        <w:rPr>
          <w:rFonts w:eastAsia="Calibri"/>
          <w:szCs w:val="20"/>
        </w:rPr>
      </w:pPr>
      <w:r w:rsidRPr="00D1684D">
        <w:rPr>
          <w:rFonts w:eastAsia="Calibri"/>
          <w:szCs w:val="20"/>
        </w:rPr>
        <w:t xml:space="preserve">Uporabnik ponudnika, ki je v informacijskem sistemu e-JN pooblaščen za oddajanje ponudb, ponudbo odda s klikom na gumb »Oddaj«. Informacijski sistem e-JN ob oddaji ponudb zabeleži identiteto </w:t>
      </w:r>
      <w:r w:rsidRPr="00D1684D">
        <w:rPr>
          <w:rFonts w:eastAsia="Calibri"/>
          <w:szCs w:val="20"/>
        </w:rPr>
        <w:lastRenderedPageBreak/>
        <w:t>uporabnika in čas oddaje ponudbe. Uporabnik z dejanjem oddaje ponudbe izkaže in izjavi voljo v imenu ponudnika oddati zavezujočo ponudbo (18. člen Obligacijskega zakonika</w:t>
      </w:r>
      <w:r w:rsidRPr="00D1684D">
        <w:rPr>
          <w:rFonts w:eastAsia="Calibri"/>
          <w:i/>
          <w:szCs w:val="20"/>
          <w:vertAlign w:val="superscript"/>
        </w:rPr>
        <w:footnoteReference w:id="2"/>
      </w:r>
      <w:r w:rsidRPr="00D1684D">
        <w:rPr>
          <w:rFonts w:eastAsia="Calibri"/>
          <w:szCs w:val="20"/>
        </w:rPr>
        <w:t>). Z oddajo ponudbe je le-ta zavezujoča za čas, naveden v ponudbi, razen če jo uporabnik ponudnika umakne ali spremeni pred potekom roka za oddajo ponudb.</w:t>
      </w:r>
    </w:p>
    <w:p w14:paraId="3B7233B7" w14:textId="77777777" w:rsidR="00CA745B" w:rsidRPr="00D1684D" w:rsidRDefault="00CA745B" w:rsidP="00F344E3">
      <w:pPr>
        <w:spacing w:line="288" w:lineRule="auto"/>
        <w:jc w:val="both"/>
        <w:rPr>
          <w:rFonts w:eastAsia="Calibri"/>
          <w:szCs w:val="20"/>
          <w:lang w:eastAsia="sl-SI"/>
        </w:rPr>
      </w:pPr>
    </w:p>
    <w:p w14:paraId="2736C11C" w14:textId="77777777" w:rsidR="00CA745B" w:rsidRPr="00D1684D" w:rsidRDefault="00CA745B" w:rsidP="00F344E3">
      <w:pPr>
        <w:spacing w:line="288" w:lineRule="auto"/>
        <w:jc w:val="both"/>
        <w:rPr>
          <w:rFonts w:eastAsia="Calibri"/>
          <w:szCs w:val="20"/>
        </w:rPr>
      </w:pPr>
      <w:r w:rsidRPr="00D1684D">
        <w:rPr>
          <w:rFonts w:eastAsia="Calibri"/>
          <w:szCs w:val="20"/>
          <w:lang w:eastAsia="sl-SI"/>
        </w:rPr>
        <w:t>Ponudba se šteje za pravočasno oddano, če jo naročnik prejme preko sistema e-JN (</w:t>
      </w:r>
      <w:hyperlink r:id="rId14" w:history="1">
        <w:r w:rsidRPr="00D1684D">
          <w:rPr>
            <w:rStyle w:val="Hiperpovezava"/>
            <w:rFonts w:eastAsia="Calibri"/>
            <w:szCs w:val="20"/>
          </w:rPr>
          <w:t>https://ejn.gov.si/eJN2</w:t>
        </w:r>
      </w:hyperlink>
      <w:r w:rsidRPr="00D1684D">
        <w:rPr>
          <w:rFonts w:eastAsia="Calibri"/>
          <w:szCs w:val="20"/>
          <w:u w:val="single"/>
          <w:lang w:eastAsia="sl-SI"/>
        </w:rPr>
        <w:t>)</w:t>
      </w:r>
      <w:r w:rsidRPr="00D1684D">
        <w:rPr>
          <w:rFonts w:eastAsia="Calibri"/>
          <w:szCs w:val="20"/>
          <w:lang w:eastAsia="sl-SI"/>
        </w:rPr>
        <w:t xml:space="preserve"> najkasneje do </w:t>
      </w:r>
      <w:r w:rsidRPr="00D1684D">
        <w:rPr>
          <w:szCs w:val="20"/>
        </w:rPr>
        <w:t xml:space="preserve">roka, kot je določeno v </w:t>
      </w:r>
      <w:r w:rsidR="00137C26" w:rsidRPr="00D1684D">
        <w:rPr>
          <w:szCs w:val="20"/>
        </w:rPr>
        <w:t>informacijskem sistemu e-JN</w:t>
      </w:r>
      <w:r w:rsidRPr="00D1684D">
        <w:rPr>
          <w:rFonts w:eastAsia="Calibri"/>
          <w:szCs w:val="20"/>
        </w:rPr>
        <w:t>. Za oddano ponudbo se šteje ponudba, ki je v informacijskem sistemu e-JN označena s statusom »ODDANO«.</w:t>
      </w:r>
    </w:p>
    <w:p w14:paraId="7A9B098A" w14:textId="77777777" w:rsidR="00CA745B" w:rsidRPr="00D1684D" w:rsidRDefault="00CA745B" w:rsidP="00F344E3">
      <w:pPr>
        <w:spacing w:line="288" w:lineRule="auto"/>
        <w:jc w:val="both"/>
        <w:rPr>
          <w:rFonts w:eastAsia="Calibri"/>
          <w:szCs w:val="20"/>
        </w:rPr>
      </w:pPr>
    </w:p>
    <w:p w14:paraId="28C9E015" w14:textId="77777777" w:rsidR="00CA745B" w:rsidRPr="00D1684D" w:rsidRDefault="00CA745B" w:rsidP="00F344E3">
      <w:pPr>
        <w:spacing w:line="288" w:lineRule="auto"/>
        <w:jc w:val="both"/>
        <w:rPr>
          <w:rFonts w:eastAsia="Calibri"/>
          <w:szCs w:val="20"/>
        </w:rPr>
      </w:pPr>
      <w:r w:rsidRPr="00D1684D">
        <w:rPr>
          <w:rFonts w:eastAsia="Calibri"/>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3A63D4C" w14:textId="77777777" w:rsidR="00CA745B" w:rsidRPr="00D1684D" w:rsidRDefault="00CA745B" w:rsidP="00F344E3">
      <w:pPr>
        <w:spacing w:line="288" w:lineRule="auto"/>
        <w:jc w:val="both"/>
        <w:rPr>
          <w:rFonts w:eastAsia="Calibri"/>
          <w:szCs w:val="20"/>
        </w:rPr>
      </w:pPr>
    </w:p>
    <w:p w14:paraId="7B8A8B3C" w14:textId="77777777" w:rsidR="00CA745B" w:rsidRPr="00D1684D" w:rsidRDefault="00CA745B" w:rsidP="00F344E3">
      <w:pPr>
        <w:spacing w:line="288" w:lineRule="auto"/>
        <w:jc w:val="both"/>
        <w:rPr>
          <w:rFonts w:eastAsia="Calibri"/>
          <w:szCs w:val="20"/>
        </w:rPr>
      </w:pPr>
      <w:r w:rsidRPr="00D1684D">
        <w:rPr>
          <w:rFonts w:eastAsia="Calibri"/>
          <w:szCs w:val="20"/>
        </w:rPr>
        <w:t>Po preteku roka za predložitev ponudb ponudbe ne bo več mogoče oddati.</w:t>
      </w:r>
    </w:p>
    <w:p w14:paraId="0D0C7BF4" w14:textId="77777777" w:rsidR="00CA745B" w:rsidRPr="00D1684D" w:rsidRDefault="00CA745B" w:rsidP="00F344E3">
      <w:pPr>
        <w:spacing w:line="288" w:lineRule="auto"/>
        <w:jc w:val="both"/>
        <w:rPr>
          <w:rFonts w:eastAsia="Calibri"/>
          <w:szCs w:val="20"/>
        </w:rPr>
      </w:pPr>
    </w:p>
    <w:p w14:paraId="32FBFC8F" w14:textId="77777777" w:rsidR="00CA745B" w:rsidRPr="00D1684D" w:rsidRDefault="00CA745B" w:rsidP="00F344E3">
      <w:pPr>
        <w:spacing w:line="288" w:lineRule="auto"/>
        <w:jc w:val="both"/>
        <w:rPr>
          <w:rFonts w:eastAsia="Calibri"/>
          <w:i/>
          <w:szCs w:val="20"/>
        </w:rPr>
      </w:pPr>
      <w:r w:rsidRPr="00D1684D">
        <w:rPr>
          <w:rFonts w:eastAsia="Calibri"/>
          <w:szCs w:val="20"/>
        </w:rPr>
        <w:t xml:space="preserve">Dostop do povezave za oddajo elektronske ponudbe v tem postopku javnega naročila je na naslednji povezavi: </w:t>
      </w:r>
      <w:hyperlink r:id="rId15" w:history="1">
        <w:r w:rsidRPr="00D1684D">
          <w:rPr>
            <w:rStyle w:val="Hiperpovezava"/>
            <w:rFonts w:eastAsia="Calibri"/>
            <w:szCs w:val="20"/>
          </w:rPr>
          <w:t>https://ejn.gov.si/eJN2</w:t>
        </w:r>
      </w:hyperlink>
      <w:r w:rsidRPr="00D1684D">
        <w:rPr>
          <w:rFonts w:eastAsia="Calibri"/>
          <w:szCs w:val="20"/>
          <w:lang w:eastAsia="sl-SI"/>
        </w:rPr>
        <w:t>.</w:t>
      </w:r>
    </w:p>
    <w:p w14:paraId="0814C747" w14:textId="77777777" w:rsidR="00124C85" w:rsidRPr="00D1684D" w:rsidRDefault="00124C85" w:rsidP="00F344E3">
      <w:pPr>
        <w:spacing w:line="288" w:lineRule="auto"/>
        <w:jc w:val="both"/>
        <w:rPr>
          <w:szCs w:val="20"/>
        </w:rPr>
      </w:pPr>
    </w:p>
    <w:p w14:paraId="202DB3A8" w14:textId="37EAE46E" w:rsidR="00124C85" w:rsidRPr="00D1684D" w:rsidRDefault="00D34D0D" w:rsidP="00A04BD9">
      <w:pPr>
        <w:pStyle w:val="1OznaevalskaZelena"/>
      </w:pPr>
      <w:r w:rsidRPr="00D1684D">
        <w:t>INFORMACIJE V ZVEZI Z ODPIRANJEM PONUDBE</w:t>
      </w:r>
    </w:p>
    <w:p w14:paraId="1451E4BD" w14:textId="77777777" w:rsidR="00D34D0D" w:rsidRPr="00D1684D" w:rsidRDefault="00D34D0D" w:rsidP="00F344E3">
      <w:pPr>
        <w:spacing w:line="288" w:lineRule="auto"/>
        <w:jc w:val="both"/>
        <w:rPr>
          <w:strike/>
          <w:szCs w:val="20"/>
        </w:rPr>
      </w:pPr>
    </w:p>
    <w:p w14:paraId="24C0DCAF" w14:textId="77777777" w:rsidR="00597AB7" w:rsidRPr="00D1684D" w:rsidRDefault="00597AB7" w:rsidP="00F344E3">
      <w:pPr>
        <w:spacing w:line="288" w:lineRule="auto"/>
        <w:jc w:val="both"/>
        <w:rPr>
          <w:rFonts w:eastAsia="Calibri"/>
          <w:szCs w:val="20"/>
          <w:lang w:eastAsia="sl-SI"/>
        </w:rPr>
      </w:pPr>
      <w:r w:rsidRPr="00D1684D">
        <w:rPr>
          <w:rFonts w:eastAsia="Calibri"/>
          <w:szCs w:val="20"/>
        </w:rPr>
        <w:t>Odpiranje ponudb bo potekalo avtomatično v informacijskem sistemu e-JN (</w:t>
      </w:r>
      <w:hyperlink r:id="rId16" w:history="1">
        <w:r w:rsidRPr="00D1684D">
          <w:rPr>
            <w:rStyle w:val="Hiperpovezava"/>
            <w:rFonts w:eastAsia="Calibri"/>
            <w:szCs w:val="20"/>
          </w:rPr>
          <w:t>https://ejn.gov.si/eJN2</w:t>
        </w:r>
      </w:hyperlink>
      <w:r w:rsidRPr="00D1684D">
        <w:rPr>
          <w:rFonts w:eastAsia="Calibri"/>
          <w:szCs w:val="20"/>
          <w:u w:val="single"/>
          <w:lang w:eastAsia="sl-SI"/>
        </w:rPr>
        <w:t>)</w:t>
      </w:r>
      <w:r w:rsidRPr="00D1684D">
        <w:rPr>
          <w:rFonts w:eastAsia="Calibri"/>
          <w:szCs w:val="20"/>
        </w:rPr>
        <w:t xml:space="preserve">, in sicer na dan, ki je določen v </w:t>
      </w:r>
      <w:r w:rsidR="00137C26" w:rsidRPr="00D1684D">
        <w:rPr>
          <w:rFonts w:eastAsia="Calibri"/>
          <w:szCs w:val="20"/>
        </w:rPr>
        <w:t>informacijskem sistemu e-JN.</w:t>
      </w:r>
      <w:r w:rsidRPr="00D1684D">
        <w:rPr>
          <w:rFonts w:eastAsia="Calibri"/>
          <w:szCs w:val="20"/>
          <w:lang w:eastAsia="sl-SI"/>
        </w:rPr>
        <w:t xml:space="preserve"> </w:t>
      </w:r>
    </w:p>
    <w:p w14:paraId="15DEFDFE" w14:textId="77777777" w:rsidR="00597AB7" w:rsidRPr="00D1684D" w:rsidRDefault="00597AB7" w:rsidP="00F344E3">
      <w:pPr>
        <w:spacing w:line="288" w:lineRule="auto"/>
        <w:jc w:val="both"/>
        <w:rPr>
          <w:rFonts w:eastAsia="Calibri"/>
          <w:szCs w:val="20"/>
        </w:rPr>
      </w:pPr>
    </w:p>
    <w:p w14:paraId="26C2B9A4" w14:textId="77777777" w:rsidR="00597AB7" w:rsidRPr="00D1684D" w:rsidRDefault="00597AB7" w:rsidP="00F344E3">
      <w:pPr>
        <w:spacing w:line="288" w:lineRule="auto"/>
        <w:jc w:val="both"/>
        <w:rPr>
          <w:rFonts w:eastAsia="Calibri"/>
          <w:szCs w:val="20"/>
        </w:rPr>
      </w:pPr>
      <w:r w:rsidRPr="00D1684D">
        <w:rPr>
          <w:rFonts w:eastAsia="Calibri"/>
          <w:szCs w:val="20"/>
        </w:rPr>
        <w:t xml:space="preserve">Odpiranje poteka tako, da informacijski sistem e-JN samodejno ob uri, ki je določena za komisijsko odpiranje ponudb, prikaže podatke o ponudniku ter naročniku omogoči dostop do .pdf dokumenta, ki ga ponudnik naloži v sistem e-JN pod razdelek »Predračun«. </w:t>
      </w:r>
    </w:p>
    <w:p w14:paraId="17587D2E" w14:textId="77777777" w:rsidR="00597AB7" w:rsidRPr="00D1684D" w:rsidRDefault="00597AB7" w:rsidP="00F344E3">
      <w:pPr>
        <w:spacing w:line="288" w:lineRule="auto"/>
        <w:jc w:val="both"/>
        <w:rPr>
          <w:strike/>
          <w:szCs w:val="20"/>
        </w:rPr>
      </w:pPr>
    </w:p>
    <w:p w14:paraId="38C714D2" w14:textId="4B04ED5C" w:rsidR="004D5A5D" w:rsidRPr="00D1684D" w:rsidRDefault="004D5A5D" w:rsidP="00A04BD9">
      <w:pPr>
        <w:pStyle w:val="1OznaevalskaZelena"/>
      </w:pPr>
      <w:r w:rsidRPr="00D1684D">
        <w:t>VELJAVNOST PONUDBE</w:t>
      </w:r>
    </w:p>
    <w:p w14:paraId="48767E3A" w14:textId="77777777" w:rsidR="00807415" w:rsidRPr="00D1684D" w:rsidRDefault="00807415" w:rsidP="00F344E3">
      <w:pPr>
        <w:spacing w:line="288" w:lineRule="auto"/>
        <w:ind w:left="426" w:hanging="426"/>
        <w:jc w:val="both"/>
        <w:rPr>
          <w:b/>
          <w:szCs w:val="20"/>
        </w:rPr>
      </w:pPr>
    </w:p>
    <w:p w14:paraId="04D54AEB" w14:textId="77777777" w:rsidR="007E740B" w:rsidRPr="00D1684D" w:rsidRDefault="007E740B" w:rsidP="00F344E3">
      <w:pPr>
        <w:pStyle w:val="Navaden2"/>
        <w:spacing w:line="288" w:lineRule="auto"/>
        <w:jc w:val="both"/>
        <w:rPr>
          <w:rFonts w:cs="Arial"/>
          <w:sz w:val="20"/>
        </w:rPr>
      </w:pPr>
      <w:r w:rsidRPr="00D1684D">
        <w:rPr>
          <w:rFonts w:cs="Arial"/>
          <w:sz w:val="20"/>
        </w:rPr>
        <w:t>Ponudba, skupaj s ponudbeno dokumentacijo, mora ve</w:t>
      </w:r>
      <w:r w:rsidR="00623A32" w:rsidRPr="00D1684D">
        <w:rPr>
          <w:rFonts w:cs="Arial"/>
          <w:sz w:val="20"/>
        </w:rPr>
        <w:t>ljati 90</w:t>
      </w:r>
      <w:r w:rsidRPr="00D1684D">
        <w:rPr>
          <w:rFonts w:cs="Arial"/>
          <w:sz w:val="20"/>
        </w:rPr>
        <w:t xml:space="preserve"> dni od datuma določenega za oddajo ponudbe</w:t>
      </w:r>
      <w:r w:rsidR="00623A32" w:rsidRPr="00D1684D">
        <w:rPr>
          <w:rFonts w:cs="Arial"/>
          <w:sz w:val="20"/>
        </w:rPr>
        <w:t>, kar ponudnik potrdi z oddajo ponudbe</w:t>
      </w:r>
      <w:r w:rsidRPr="00D1684D">
        <w:rPr>
          <w:rFonts w:cs="Arial"/>
          <w:sz w:val="20"/>
        </w:rPr>
        <w:t>.</w:t>
      </w:r>
    </w:p>
    <w:p w14:paraId="05A7D6AB" w14:textId="77777777" w:rsidR="00F46323" w:rsidRPr="00D1684D" w:rsidRDefault="00F46323" w:rsidP="00F344E3">
      <w:pPr>
        <w:pStyle w:val="Navaden2"/>
        <w:spacing w:line="288" w:lineRule="auto"/>
        <w:jc w:val="both"/>
        <w:rPr>
          <w:rFonts w:cs="Arial"/>
          <w:sz w:val="20"/>
        </w:rPr>
      </w:pPr>
    </w:p>
    <w:p w14:paraId="12E30191" w14:textId="77777777" w:rsidR="00F46323" w:rsidRPr="00D1684D" w:rsidRDefault="00F46323" w:rsidP="00F344E3">
      <w:pPr>
        <w:pStyle w:val="Navaden2"/>
        <w:spacing w:line="288" w:lineRule="auto"/>
        <w:jc w:val="both"/>
        <w:rPr>
          <w:rFonts w:cs="Arial"/>
          <w:sz w:val="20"/>
        </w:rPr>
      </w:pPr>
      <w:r w:rsidRPr="00D1684D">
        <w:rPr>
          <w:rFonts w:cs="Arial"/>
          <w:sz w:val="20"/>
        </w:rPr>
        <w:t>V kolikor zaradi objektivnih okoliščin v roku veljavnosti ponudbe ne pride do podpisa pogodbe, lahko naročnik od ponudnik</w:t>
      </w:r>
      <w:r w:rsidR="00AA22BA" w:rsidRPr="00D1684D">
        <w:rPr>
          <w:rFonts w:cs="Arial"/>
          <w:sz w:val="20"/>
        </w:rPr>
        <w:t>a zahteva</w:t>
      </w:r>
      <w:r w:rsidRPr="00D1684D">
        <w:rPr>
          <w:rFonts w:cs="Arial"/>
          <w:sz w:val="20"/>
        </w:rPr>
        <w:t xml:space="preserve"> podaljšanje roka za veljavnost ponudbe, vendar ne več kot za 60 dni. Zahtev</w:t>
      </w:r>
      <w:r w:rsidR="00AA22BA" w:rsidRPr="00D1684D">
        <w:rPr>
          <w:rFonts w:cs="Arial"/>
          <w:sz w:val="20"/>
        </w:rPr>
        <w:t>a</w:t>
      </w:r>
      <w:r w:rsidRPr="00D1684D">
        <w:rPr>
          <w:rFonts w:cs="Arial"/>
          <w:sz w:val="20"/>
        </w:rPr>
        <w:t xml:space="preserve"> in odgovor v zvezi s podaljšanjem </w:t>
      </w:r>
      <w:r w:rsidR="00D12ACF" w:rsidRPr="00D1684D">
        <w:rPr>
          <w:rFonts w:cs="Arial"/>
          <w:sz w:val="20"/>
        </w:rPr>
        <w:t xml:space="preserve">veljavnosti </w:t>
      </w:r>
      <w:r w:rsidRPr="00D1684D">
        <w:rPr>
          <w:rFonts w:cs="Arial"/>
          <w:sz w:val="20"/>
        </w:rPr>
        <w:t>ponudb</w:t>
      </w:r>
      <w:r w:rsidR="00AA22BA" w:rsidRPr="00D1684D">
        <w:rPr>
          <w:rFonts w:cs="Arial"/>
          <w:sz w:val="20"/>
        </w:rPr>
        <w:t>e mora</w:t>
      </w:r>
      <w:r w:rsidRPr="00D1684D">
        <w:rPr>
          <w:rFonts w:cs="Arial"/>
          <w:sz w:val="20"/>
        </w:rPr>
        <w:t xml:space="preserve"> biti v pisni obliki.</w:t>
      </w:r>
    </w:p>
    <w:p w14:paraId="29BFC7EE" w14:textId="77777777" w:rsidR="007E740B" w:rsidRPr="00D1684D" w:rsidRDefault="007E740B" w:rsidP="00F344E3">
      <w:pPr>
        <w:pStyle w:val="Telobesedila"/>
        <w:spacing w:after="0" w:line="288" w:lineRule="auto"/>
        <w:jc w:val="both"/>
        <w:outlineLvl w:val="0"/>
        <w:rPr>
          <w:b/>
          <w:szCs w:val="20"/>
        </w:rPr>
      </w:pPr>
    </w:p>
    <w:p w14:paraId="3D65CE67" w14:textId="28F33245" w:rsidR="00807415" w:rsidRPr="00D1684D" w:rsidRDefault="00807415" w:rsidP="00A04BD9">
      <w:pPr>
        <w:pStyle w:val="1OznaevalskaZelena"/>
      </w:pPr>
      <w:r w:rsidRPr="00D1684D">
        <w:t>PREDVIDEN ČAS DOBAVE BLAGA</w:t>
      </w:r>
    </w:p>
    <w:p w14:paraId="05AC1033" w14:textId="77777777" w:rsidR="00807415" w:rsidRPr="00D1684D" w:rsidRDefault="00807415" w:rsidP="00F344E3">
      <w:pPr>
        <w:spacing w:line="288" w:lineRule="auto"/>
        <w:jc w:val="both"/>
        <w:rPr>
          <w:szCs w:val="20"/>
        </w:rPr>
      </w:pPr>
    </w:p>
    <w:p w14:paraId="0F7D59C6" w14:textId="4B5E0C38" w:rsidR="00500E01" w:rsidRPr="00D1684D" w:rsidRDefault="00195ABF" w:rsidP="00500E01">
      <w:pPr>
        <w:spacing w:line="288" w:lineRule="auto"/>
        <w:jc w:val="both"/>
        <w:rPr>
          <w:szCs w:val="20"/>
        </w:rPr>
      </w:pPr>
      <w:r w:rsidRPr="00D1684D">
        <w:t xml:space="preserve">Najkasneje v roku </w:t>
      </w:r>
      <w:r w:rsidR="00500E01" w:rsidRPr="00D1684D">
        <w:rPr>
          <w:b/>
          <w:szCs w:val="20"/>
        </w:rPr>
        <w:t>15</w:t>
      </w:r>
      <w:r w:rsidR="00500E01" w:rsidRPr="00D1684D">
        <w:rPr>
          <w:szCs w:val="20"/>
        </w:rPr>
        <w:t xml:space="preserve"> </w:t>
      </w:r>
      <w:r w:rsidR="00500E01" w:rsidRPr="00A5634E">
        <w:rPr>
          <w:b/>
          <w:bCs/>
          <w:szCs w:val="20"/>
        </w:rPr>
        <w:t>koledarskih dni</w:t>
      </w:r>
      <w:r w:rsidR="00500E01" w:rsidRPr="00D1684D">
        <w:rPr>
          <w:szCs w:val="20"/>
        </w:rPr>
        <w:t xml:space="preserve"> od podpisa pogodbe s strani obeh pogodbenih strank.</w:t>
      </w:r>
    </w:p>
    <w:p w14:paraId="6401ADAB" w14:textId="12F30116" w:rsidR="00807415" w:rsidRPr="00D1684D" w:rsidRDefault="00807415" w:rsidP="00500E01">
      <w:pPr>
        <w:pStyle w:val="Navaden3"/>
        <w:spacing w:line="288" w:lineRule="auto"/>
        <w:jc w:val="both"/>
      </w:pPr>
    </w:p>
    <w:p w14:paraId="2F706F22" w14:textId="5F81EB1F" w:rsidR="00807415" w:rsidRPr="00D1684D" w:rsidRDefault="00807415" w:rsidP="00A04BD9">
      <w:pPr>
        <w:pStyle w:val="1OznaevalskaZelena"/>
      </w:pPr>
      <w:r w:rsidRPr="00D1684D">
        <w:t>LOKACIJA DOBAVA BLAGA</w:t>
      </w:r>
    </w:p>
    <w:p w14:paraId="0764486B" w14:textId="77777777" w:rsidR="00807415" w:rsidRPr="00D1684D" w:rsidRDefault="00807415" w:rsidP="00F344E3">
      <w:pPr>
        <w:spacing w:line="288" w:lineRule="auto"/>
        <w:jc w:val="both"/>
        <w:outlineLvl w:val="0"/>
        <w:rPr>
          <w:szCs w:val="20"/>
        </w:rPr>
      </w:pPr>
    </w:p>
    <w:p w14:paraId="20D5A626" w14:textId="77777777" w:rsidR="00195ABF" w:rsidRPr="00D1684D" w:rsidRDefault="00195ABF" w:rsidP="00195ABF">
      <w:pPr>
        <w:pStyle w:val="Telobesedila"/>
        <w:spacing w:after="0" w:line="288" w:lineRule="auto"/>
        <w:jc w:val="both"/>
        <w:outlineLvl w:val="0"/>
        <w:rPr>
          <w:szCs w:val="20"/>
        </w:rPr>
      </w:pPr>
      <w:r w:rsidRPr="00D1684D">
        <w:rPr>
          <w:szCs w:val="20"/>
        </w:rPr>
        <w:t xml:space="preserve">Lokacija dobave: </w:t>
      </w:r>
      <w:r w:rsidRPr="00D1684D">
        <w:rPr>
          <w:b/>
          <w:bCs/>
          <w:szCs w:val="20"/>
        </w:rPr>
        <w:t xml:space="preserve">Ministrstvo za obrambo, Vojkova cesta 55, 1000 Ljubljana </w:t>
      </w:r>
    </w:p>
    <w:p w14:paraId="4818E95A" w14:textId="10469C3A" w:rsidR="006928AC" w:rsidRDefault="006928AC" w:rsidP="00F344E3">
      <w:pPr>
        <w:pStyle w:val="Telobesedila"/>
        <w:spacing w:after="0" w:line="288" w:lineRule="auto"/>
        <w:jc w:val="both"/>
        <w:outlineLvl w:val="0"/>
        <w:rPr>
          <w:b/>
          <w:szCs w:val="20"/>
        </w:rPr>
      </w:pPr>
    </w:p>
    <w:p w14:paraId="7FE42932" w14:textId="1DCDF16C" w:rsidR="00FA031B" w:rsidRDefault="00FA031B">
      <w:pPr>
        <w:spacing w:line="240" w:lineRule="auto"/>
        <w:rPr>
          <w:b/>
          <w:szCs w:val="20"/>
        </w:rPr>
      </w:pPr>
      <w:r>
        <w:rPr>
          <w:b/>
          <w:szCs w:val="20"/>
        </w:rPr>
        <w:br w:type="page"/>
      </w:r>
    </w:p>
    <w:p w14:paraId="00B36BBE" w14:textId="77777777" w:rsidR="002554F9" w:rsidRPr="00D1684D" w:rsidRDefault="002554F9" w:rsidP="00F344E3">
      <w:pPr>
        <w:pStyle w:val="Telobesedila"/>
        <w:spacing w:after="0" w:line="288" w:lineRule="auto"/>
        <w:jc w:val="both"/>
        <w:outlineLvl w:val="0"/>
        <w:rPr>
          <w:b/>
          <w:szCs w:val="20"/>
        </w:rPr>
      </w:pPr>
    </w:p>
    <w:p w14:paraId="7EBCF2EA" w14:textId="4C2B69E4" w:rsidR="00807415" w:rsidRPr="00D1684D" w:rsidRDefault="00807415" w:rsidP="008A79EF">
      <w:pPr>
        <w:pStyle w:val="1OznaevalskaZelena"/>
      </w:pPr>
      <w:r w:rsidRPr="00D1684D">
        <w:t>ROK IN NAČIN PLAČILA</w:t>
      </w:r>
    </w:p>
    <w:p w14:paraId="31BFF751" w14:textId="77777777" w:rsidR="00807415" w:rsidRPr="00D1684D" w:rsidRDefault="00807415" w:rsidP="00F344E3">
      <w:pPr>
        <w:spacing w:line="288" w:lineRule="auto"/>
        <w:jc w:val="both"/>
        <w:outlineLvl w:val="0"/>
        <w:rPr>
          <w:b/>
          <w:szCs w:val="20"/>
        </w:rPr>
      </w:pPr>
    </w:p>
    <w:p w14:paraId="6479818F" w14:textId="6C564D60" w:rsidR="00195ABF" w:rsidRPr="00D1684D" w:rsidRDefault="00195ABF" w:rsidP="005F3663">
      <w:pPr>
        <w:jc w:val="both"/>
        <w:rPr>
          <w:color w:val="FF0000"/>
          <w:szCs w:val="20"/>
        </w:rPr>
      </w:pPr>
      <w:r w:rsidRPr="00D1684D">
        <w:rPr>
          <w:szCs w:val="20"/>
        </w:rPr>
        <w:t xml:space="preserve">Naročnik se zaveže e-račun plačati </w:t>
      </w:r>
      <w:r w:rsidRPr="00D1684D">
        <w:rPr>
          <w:b/>
          <w:szCs w:val="20"/>
        </w:rPr>
        <w:t>30. dan</w:t>
      </w:r>
      <w:r w:rsidRPr="00D1684D">
        <w:rPr>
          <w:szCs w:val="20"/>
        </w:rPr>
        <w:t>, pri čemer začne rok plačila teči naslednji dan po uradnem prejemu listine (računa) na naslovu naročnika.</w:t>
      </w:r>
    </w:p>
    <w:p w14:paraId="246C34E6" w14:textId="77777777" w:rsidR="00195ABF" w:rsidRPr="00D1684D" w:rsidRDefault="00195ABF" w:rsidP="00195ABF">
      <w:pPr>
        <w:spacing w:line="288" w:lineRule="auto"/>
        <w:jc w:val="both"/>
        <w:rPr>
          <w:szCs w:val="20"/>
        </w:rPr>
      </w:pPr>
    </w:p>
    <w:p w14:paraId="66362F3F" w14:textId="77777777" w:rsidR="00195ABF" w:rsidRPr="00D1684D" w:rsidRDefault="00195ABF" w:rsidP="00195ABF">
      <w:pPr>
        <w:spacing w:line="288" w:lineRule="auto"/>
        <w:jc w:val="both"/>
        <w:rPr>
          <w:szCs w:val="20"/>
        </w:rPr>
      </w:pPr>
      <w:r w:rsidRPr="00D1684D">
        <w:rPr>
          <w:szCs w:val="20"/>
        </w:rPr>
        <w:t>E-račun mora biti naslovljen na: Ministrstvo za obrambo, Sektor za nabavo, Vojkova cesta 55, 1000 Ljubljana, z navedbo referenčne številke: 104.</w:t>
      </w:r>
    </w:p>
    <w:p w14:paraId="47BF7FF8" w14:textId="77777777" w:rsidR="00195ABF" w:rsidRPr="00D1684D" w:rsidRDefault="00195ABF" w:rsidP="005F3663">
      <w:pPr>
        <w:pStyle w:val="Telobesedila"/>
        <w:spacing w:after="0" w:line="288" w:lineRule="auto"/>
        <w:jc w:val="both"/>
        <w:outlineLvl w:val="0"/>
        <w:rPr>
          <w:b/>
          <w:szCs w:val="20"/>
        </w:rPr>
      </w:pPr>
    </w:p>
    <w:p w14:paraId="189D1F25" w14:textId="77777777" w:rsidR="00195ABF" w:rsidRPr="00D1684D" w:rsidRDefault="00195ABF" w:rsidP="005F3663">
      <w:pPr>
        <w:spacing w:after="60" w:line="240" w:lineRule="auto"/>
        <w:jc w:val="both"/>
        <w:outlineLvl w:val="0"/>
        <w:rPr>
          <w:szCs w:val="20"/>
        </w:rPr>
      </w:pPr>
      <w:r w:rsidRPr="00D1684D">
        <w:rPr>
          <w:szCs w:val="20"/>
        </w:rPr>
        <w:t xml:space="preserve">E-račun se uporablja le za slovenske pravne osebe, tuji ponudniki pošiljajo račune v pdf. obliki na e-naslov: </w:t>
      </w:r>
      <w:hyperlink r:id="rId17" w:history="1">
        <w:r w:rsidRPr="00D1684D">
          <w:rPr>
            <w:color w:val="0000FF"/>
            <w:szCs w:val="20"/>
            <w:u w:val="single"/>
          </w:rPr>
          <w:t>glavna.pisarna@mors.si</w:t>
        </w:r>
      </w:hyperlink>
      <w:r w:rsidRPr="00D1684D">
        <w:rPr>
          <w:szCs w:val="20"/>
        </w:rPr>
        <w:t>.</w:t>
      </w:r>
    </w:p>
    <w:p w14:paraId="3883B0CD" w14:textId="77777777" w:rsidR="008B7553" w:rsidRPr="00D1684D" w:rsidRDefault="008B7553" w:rsidP="00F344E3">
      <w:pPr>
        <w:pStyle w:val="Telobesedila"/>
        <w:spacing w:after="0" w:line="288" w:lineRule="auto"/>
        <w:jc w:val="both"/>
        <w:outlineLvl w:val="0"/>
        <w:rPr>
          <w:b/>
          <w:szCs w:val="20"/>
        </w:rPr>
      </w:pPr>
    </w:p>
    <w:p w14:paraId="2F226E3B" w14:textId="596AEBCD" w:rsidR="00124C85" w:rsidRPr="00D1684D" w:rsidRDefault="00124C85" w:rsidP="00A04BD9">
      <w:pPr>
        <w:pStyle w:val="1OznaevalskaZelena"/>
      </w:pPr>
      <w:r w:rsidRPr="00D1684D">
        <w:t>VROČI</w:t>
      </w:r>
      <w:r w:rsidR="00B27E9E" w:rsidRPr="00D1684D">
        <w:t>TEV ODLOČITVE O ODDAJI NAROČILA</w:t>
      </w:r>
    </w:p>
    <w:p w14:paraId="56EBAB65" w14:textId="77777777" w:rsidR="00807415" w:rsidRPr="00D1684D" w:rsidRDefault="00807415" w:rsidP="00F344E3">
      <w:pPr>
        <w:pStyle w:val="Telobesedila"/>
        <w:spacing w:after="0" w:line="288" w:lineRule="auto"/>
        <w:jc w:val="both"/>
        <w:outlineLvl w:val="0"/>
        <w:rPr>
          <w:b/>
          <w:szCs w:val="20"/>
        </w:rPr>
      </w:pPr>
    </w:p>
    <w:p w14:paraId="2A1B12FE" w14:textId="77777777" w:rsidR="00970E9C" w:rsidRPr="00D1684D" w:rsidRDefault="00970E9C" w:rsidP="00F344E3">
      <w:pPr>
        <w:spacing w:line="288" w:lineRule="auto"/>
        <w:rPr>
          <w:szCs w:val="20"/>
        </w:rPr>
      </w:pPr>
      <w:r w:rsidRPr="00D1684D">
        <w:rPr>
          <w:szCs w:val="20"/>
        </w:rPr>
        <w:t>Naročnik bo podpisano odločitev o oddaji naročila objavil na Portalu javnih naročil. Naročnik bo najprej</w:t>
      </w:r>
      <w:r w:rsidRPr="00D1684D">
        <w:rPr>
          <w:color w:val="484848"/>
          <w:szCs w:val="20"/>
          <w:shd w:val="clear" w:color="auto" w:fill="FFFFFF"/>
        </w:rPr>
        <w:t xml:space="preserve"> objavil prostovoljno obvestilo za predhodno transparentnost, nato pa še odločitev o oddaji naročila.</w:t>
      </w:r>
    </w:p>
    <w:p w14:paraId="6BB450D2" w14:textId="77777777" w:rsidR="00124C85" w:rsidRPr="00D1684D" w:rsidRDefault="00124C85" w:rsidP="00F344E3">
      <w:pPr>
        <w:pStyle w:val="Telobesedila"/>
        <w:spacing w:after="0" w:line="288" w:lineRule="auto"/>
        <w:jc w:val="both"/>
        <w:outlineLvl w:val="0"/>
        <w:rPr>
          <w:szCs w:val="20"/>
        </w:rPr>
      </w:pPr>
    </w:p>
    <w:p w14:paraId="7F8D6B1E" w14:textId="0F499082" w:rsidR="00124C85" w:rsidRPr="00D1684D" w:rsidRDefault="00124C85" w:rsidP="00A04BD9">
      <w:pPr>
        <w:pStyle w:val="1OznaevalskaZelena"/>
      </w:pPr>
      <w:r w:rsidRPr="00D1684D">
        <w:t xml:space="preserve">SKLENITEV POGODBE </w:t>
      </w:r>
    </w:p>
    <w:p w14:paraId="6F534E37" w14:textId="77777777" w:rsidR="0044384B" w:rsidRPr="00D1684D" w:rsidRDefault="0044384B" w:rsidP="00F344E3">
      <w:pPr>
        <w:pStyle w:val="Telobesedila"/>
        <w:spacing w:after="0" w:line="288" w:lineRule="auto"/>
        <w:jc w:val="both"/>
        <w:outlineLvl w:val="0"/>
        <w:rPr>
          <w:b/>
          <w:szCs w:val="20"/>
        </w:rPr>
      </w:pPr>
    </w:p>
    <w:p w14:paraId="69EC789B" w14:textId="77777777" w:rsidR="008E6635" w:rsidRPr="00D1684D" w:rsidRDefault="008E6635" w:rsidP="00F344E3">
      <w:pPr>
        <w:pStyle w:val="Telobesedila"/>
        <w:spacing w:after="0" w:line="288" w:lineRule="auto"/>
        <w:jc w:val="both"/>
        <w:rPr>
          <w:szCs w:val="20"/>
        </w:rPr>
      </w:pPr>
      <w:r w:rsidRPr="00D1684D">
        <w:rPr>
          <w:szCs w:val="20"/>
        </w:rPr>
        <w:t xml:space="preserve">Naročnik bo upoštevaje določila 8. odstavka 90. člena ZJN-3, sklenil pogodbo z izbranim ponudnikom po pravnomočnosti odločitve o oddaji javnega naročila. </w:t>
      </w:r>
    </w:p>
    <w:p w14:paraId="2FDBD06A" w14:textId="77777777" w:rsidR="008E6635" w:rsidRPr="00D1684D" w:rsidRDefault="008E6635" w:rsidP="00F344E3">
      <w:pPr>
        <w:pStyle w:val="Telobesedila"/>
        <w:spacing w:after="0" w:line="288" w:lineRule="auto"/>
        <w:jc w:val="both"/>
        <w:rPr>
          <w:szCs w:val="20"/>
        </w:rPr>
      </w:pPr>
    </w:p>
    <w:p w14:paraId="1ED740E3" w14:textId="77777777" w:rsidR="008E6635" w:rsidRPr="00D1684D" w:rsidRDefault="008E6635" w:rsidP="00F344E3">
      <w:pPr>
        <w:pStyle w:val="Telobesedila"/>
        <w:spacing w:after="0" w:line="288" w:lineRule="auto"/>
        <w:jc w:val="both"/>
        <w:rPr>
          <w:szCs w:val="20"/>
        </w:rPr>
      </w:pPr>
      <w:r w:rsidRPr="00D1684D">
        <w:rPr>
          <w:szCs w:val="20"/>
        </w:rPr>
        <w:t>Izbrani ponudnik je dolžan v roku 10 dni od prejema podpisane pogodbe s strani naročnika vrniti tudi z njegove strani podpisano pogodbo o izvedbi javnega naročila. V kolikor kljub pozivu tega ne bo storil, lahko naročnik v skladu s 112. členom ZJN-3 poda predlog prekrškovnemu organu za uvedbo postopka o prekršku.</w:t>
      </w:r>
    </w:p>
    <w:p w14:paraId="42E0F7CA" w14:textId="71986E42" w:rsidR="009B5C11" w:rsidRPr="00D1684D" w:rsidRDefault="009B5C11" w:rsidP="00F344E3">
      <w:pPr>
        <w:pStyle w:val="Telobesedila"/>
        <w:spacing w:after="0" w:line="288" w:lineRule="auto"/>
        <w:jc w:val="both"/>
        <w:rPr>
          <w:szCs w:val="20"/>
        </w:rPr>
      </w:pPr>
    </w:p>
    <w:p w14:paraId="4B8EEA7B" w14:textId="448FB8EF" w:rsidR="0044384B" w:rsidRPr="00D1684D" w:rsidRDefault="0044384B" w:rsidP="00A04BD9">
      <w:pPr>
        <w:pStyle w:val="1OznaevalskaZelena"/>
      </w:pPr>
      <w:r w:rsidRPr="00D1684D">
        <w:t xml:space="preserve">PRAVICA NAROČNIKA DO USTAVITVE IN DO ODSTOPA OD IZVEDBE POSTOPKA JAVNEGA NAROČILA </w:t>
      </w:r>
    </w:p>
    <w:p w14:paraId="44C65251" w14:textId="77777777" w:rsidR="0044384B" w:rsidRPr="00D1684D" w:rsidRDefault="0044384B" w:rsidP="00F344E3">
      <w:pPr>
        <w:widowControl w:val="0"/>
        <w:spacing w:line="288" w:lineRule="auto"/>
        <w:jc w:val="both"/>
        <w:rPr>
          <w:szCs w:val="20"/>
        </w:rPr>
      </w:pPr>
    </w:p>
    <w:p w14:paraId="0750BAE8" w14:textId="77777777" w:rsidR="0044384B" w:rsidRPr="00D1684D" w:rsidRDefault="0044384B" w:rsidP="00F344E3">
      <w:pPr>
        <w:widowControl w:val="0"/>
        <w:spacing w:line="288" w:lineRule="auto"/>
        <w:jc w:val="both"/>
        <w:rPr>
          <w:szCs w:val="20"/>
        </w:rPr>
      </w:pPr>
      <w:r w:rsidRPr="00D1684D">
        <w:rPr>
          <w:szCs w:val="20"/>
        </w:rPr>
        <w:t>Naročnik si pridržuje pravico, da skladno z 90. členom ZJN-3 lahko do roka za oddajo ponudbe kadarkoli ustavi postopek oddaje javnega naročila brez odgovornosti do ponudnikov, ki sodelujejo ali bi sodelovali v postopku naročila.</w:t>
      </w:r>
    </w:p>
    <w:p w14:paraId="3F1F02B7" w14:textId="77777777" w:rsidR="0044384B" w:rsidRPr="00D1684D" w:rsidRDefault="0044384B" w:rsidP="00F344E3">
      <w:pPr>
        <w:widowControl w:val="0"/>
        <w:spacing w:line="288" w:lineRule="auto"/>
        <w:jc w:val="both"/>
        <w:rPr>
          <w:szCs w:val="20"/>
        </w:rPr>
      </w:pPr>
    </w:p>
    <w:p w14:paraId="7308E0FD" w14:textId="77777777" w:rsidR="002554F9" w:rsidRPr="002F757D" w:rsidRDefault="002554F9" w:rsidP="002554F9">
      <w:pPr>
        <w:pStyle w:val="Navaden2"/>
        <w:spacing w:line="288" w:lineRule="auto"/>
        <w:jc w:val="both"/>
        <w:rPr>
          <w:rFonts w:cs="Arial"/>
          <w:sz w:val="20"/>
        </w:rPr>
      </w:pPr>
      <w:r w:rsidRPr="002F757D">
        <w:rPr>
          <w:rFonts w:cs="Arial"/>
          <w:sz w:val="20"/>
        </w:rPr>
        <w:t>Skladno z 8. odst. 90. člena ZJN-3 lahko naročnik 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w:t>
      </w:r>
    </w:p>
    <w:p w14:paraId="634A8E78" w14:textId="77777777" w:rsidR="0044384B" w:rsidRPr="00D1684D" w:rsidRDefault="0044384B" w:rsidP="00F344E3">
      <w:pPr>
        <w:widowControl w:val="0"/>
        <w:spacing w:line="288" w:lineRule="auto"/>
        <w:jc w:val="both"/>
        <w:rPr>
          <w:szCs w:val="20"/>
        </w:rPr>
      </w:pPr>
    </w:p>
    <w:p w14:paraId="3E488954" w14:textId="703FA2BA" w:rsidR="0044384B" w:rsidRPr="00D1684D" w:rsidRDefault="0044384B" w:rsidP="00A04BD9">
      <w:pPr>
        <w:pStyle w:val="1OznaevalskaZelena"/>
      </w:pPr>
      <w:r w:rsidRPr="00D1684D">
        <w:t>PROTIKORUPCIJSKA KLAVZULA</w:t>
      </w:r>
    </w:p>
    <w:p w14:paraId="7FC93F64" w14:textId="77777777" w:rsidR="0044384B" w:rsidRPr="00D1684D" w:rsidRDefault="0044384B" w:rsidP="00F344E3">
      <w:pPr>
        <w:spacing w:line="288" w:lineRule="auto"/>
        <w:jc w:val="both"/>
        <w:rPr>
          <w:b/>
          <w:bCs/>
          <w:szCs w:val="20"/>
        </w:rPr>
      </w:pPr>
    </w:p>
    <w:p w14:paraId="6691E466" w14:textId="77777777" w:rsidR="0044384B" w:rsidRPr="00D1684D" w:rsidRDefault="0044384B" w:rsidP="00F344E3">
      <w:pPr>
        <w:spacing w:line="288" w:lineRule="auto"/>
        <w:jc w:val="both"/>
        <w:rPr>
          <w:szCs w:val="20"/>
        </w:rPr>
      </w:pPr>
      <w:r w:rsidRPr="00D1684D">
        <w:rPr>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5F40DAD" w14:textId="77777777" w:rsidR="00970E9C" w:rsidRPr="00D1684D" w:rsidRDefault="00970E9C" w:rsidP="00F344E3">
      <w:pPr>
        <w:spacing w:line="288" w:lineRule="auto"/>
        <w:jc w:val="both"/>
        <w:rPr>
          <w:szCs w:val="20"/>
        </w:rPr>
      </w:pPr>
    </w:p>
    <w:p w14:paraId="7EBD598B" w14:textId="77777777" w:rsidR="00970E9C" w:rsidRPr="00D1684D" w:rsidRDefault="00970E9C" w:rsidP="00F344E3">
      <w:pPr>
        <w:spacing w:line="288" w:lineRule="auto"/>
        <w:jc w:val="both"/>
        <w:rPr>
          <w:szCs w:val="20"/>
        </w:rPr>
      </w:pPr>
    </w:p>
    <w:p w14:paraId="41213670" w14:textId="1E73C449" w:rsidR="00F44A78" w:rsidRPr="00D1684D" w:rsidRDefault="00F44A78" w:rsidP="00F344E3">
      <w:pPr>
        <w:spacing w:line="288" w:lineRule="auto"/>
        <w:jc w:val="both"/>
        <w:rPr>
          <w:b/>
          <w:szCs w:val="20"/>
          <w:u w:val="single"/>
        </w:rPr>
      </w:pPr>
    </w:p>
    <w:p w14:paraId="323233CA" w14:textId="77777777" w:rsidR="00124C85" w:rsidRPr="002554F9" w:rsidRDefault="00124C85" w:rsidP="002554F9">
      <w:pPr>
        <w:pStyle w:val="IOznaevalskislog"/>
      </w:pPr>
      <w:r w:rsidRPr="002554F9">
        <w:t xml:space="preserve">II. </w:t>
      </w:r>
      <w:r w:rsidR="00350961" w:rsidRPr="002554F9">
        <w:tab/>
      </w:r>
      <w:r w:rsidR="004241E5" w:rsidRPr="002554F9">
        <w:t>NAVODILA PONUDNIKU</w:t>
      </w:r>
      <w:r w:rsidRPr="002554F9">
        <w:t xml:space="preserve"> ZA IZDELAVO PONUDBE</w:t>
      </w:r>
    </w:p>
    <w:p w14:paraId="4AF9A2B3" w14:textId="77777777" w:rsidR="00124C85" w:rsidRPr="00D1684D" w:rsidRDefault="00124C85" w:rsidP="00F344E3">
      <w:pPr>
        <w:pStyle w:val="Telobesedila"/>
        <w:spacing w:after="0" w:line="288" w:lineRule="auto"/>
        <w:jc w:val="both"/>
        <w:rPr>
          <w:b/>
          <w:szCs w:val="20"/>
        </w:rPr>
      </w:pPr>
    </w:p>
    <w:p w14:paraId="65E39075" w14:textId="77777777" w:rsidR="00970E9C" w:rsidRPr="00D1684D" w:rsidRDefault="00970E9C" w:rsidP="00DD1D85">
      <w:pPr>
        <w:pStyle w:val="1OznaevalskaZelena"/>
        <w:numPr>
          <w:ilvl w:val="0"/>
          <w:numId w:val="31"/>
        </w:numPr>
      </w:pPr>
      <w:r w:rsidRPr="00A04BD9">
        <w:rPr>
          <w:shd w:val="clear" w:color="auto" w:fill="E2EFD9"/>
        </w:rPr>
        <w:t>PREDPISI,</w:t>
      </w:r>
      <w:r w:rsidRPr="00D1684D">
        <w:t xml:space="preserve"> KI SE UPOŠTEVAJO PRI IZVEDBI POSTOPKA</w:t>
      </w:r>
    </w:p>
    <w:p w14:paraId="6629B3C4" w14:textId="77777777" w:rsidR="00970E9C" w:rsidRPr="00D1684D" w:rsidRDefault="00970E9C" w:rsidP="00F344E3">
      <w:pPr>
        <w:spacing w:line="288" w:lineRule="auto"/>
        <w:jc w:val="both"/>
        <w:rPr>
          <w:szCs w:val="20"/>
        </w:rPr>
      </w:pPr>
    </w:p>
    <w:p w14:paraId="68E2492E" w14:textId="77777777" w:rsidR="00970E9C" w:rsidRPr="00D1684D" w:rsidRDefault="00970E9C" w:rsidP="00F344E3">
      <w:pPr>
        <w:spacing w:line="288" w:lineRule="auto"/>
        <w:jc w:val="both"/>
        <w:rPr>
          <w:szCs w:val="20"/>
        </w:rPr>
      </w:pPr>
      <w:r w:rsidRPr="00D1684D">
        <w:rPr>
          <w:szCs w:val="20"/>
        </w:rPr>
        <w:t>Postopki se izvajajo na podlagi veljavnega zakona in podzakonskih aktov, ki urejajo javno naročanje ter v skladu z veljavno zakonodajo, ki ureja področje javnih financ ter področje, ki je predmet javnega naročila.</w:t>
      </w:r>
    </w:p>
    <w:p w14:paraId="4C1E67E4" w14:textId="77777777" w:rsidR="00970E9C" w:rsidRPr="00D1684D" w:rsidRDefault="00970E9C" w:rsidP="00F344E3">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spacing w:line="288" w:lineRule="auto"/>
        <w:jc w:val="both"/>
        <w:rPr>
          <w:b/>
          <w:szCs w:val="20"/>
        </w:rPr>
      </w:pPr>
    </w:p>
    <w:p w14:paraId="45846B2C" w14:textId="77777777" w:rsidR="00970E9C" w:rsidRPr="00D1684D" w:rsidRDefault="00970E9C" w:rsidP="00A04BD9">
      <w:pPr>
        <w:pStyle w:val="1OznaevalskaZelena"/>
      </w:pPr>
      <w:r w:rsidRPr="00D1684D">
        <w:t>PONUDBA</w:t>
      </w:r>
    </w:p>
    <w:p w14:paraId="04104C8E" w14:textId="77777777" w:rsidR="00970E9C" w:rsidRPr="00D1684D" w:rsidRDefault="00970E9C" w:rsidP="00F344E3">
      <w:pPr>
        <w:spacing w:line="288" w:lineRule="auto"/>
        <w:jc w:val="both"/>
        <w:rPr>
          <w:szCs w:val="20"/>
        </w:rPr>
      </w:pPr>
    </w:p>
    <w:p w14:paraId="0055A7B3" w14:textId="77777777" w:rsidR="00970E9C" w:rsidRPr="00D1684D" w:rsidRDefault="00970E9C" w:rsidP="00F344E3">
      <w:pPr>
        <w:spacing w:line="288" w:lineRule="auto"/>
        <w:jc w:val="both"/>
        <w:rPr>
          <w:szCs w:val="20"/>
        </w:rPr>
      </w:pPr>
      <w:r w:rsidRPr="00D1684D">
        <w:rPr>
          <w:szCs w:val="20"/>
        </w:rPr>
        <w:t>Ponudnik mora izdelati ponudbo v slovenskem jeziku, vrednosti ponudbe (cene) morajo biti izražene v evrih (EUR).</w:t>
      </w:r>
    </w:p>
    <w:p w14:paraId="710F35C5" w14:textId="77777777" w:rsidR="00970E9C" w:rsidRPr="00D1684D" w:rsidRDefault="00970E9C" w:rsidP="00F344E3">
      <w:pPr>
        <w:spacing w:line="288" w:lineRule="auto"/>
        <w:jc w:val="both"/>
        <w:rPr>
          <w:szCs w:val="20"/>
        </w:rPr>
      </w:pPr>
    </w:p>
    <w:p w14:paraId="6F8ECC2A" w14:textId="1789BD93" w:rsidR="00970E9C" w:rsidRPr="00D1684D" w:rsidRDefault="00970E9C" w:rsidP="00F344E3">
      <w:pPr>
        <w:spacing w:line="288" w:lineRule="auto"/>
        <w:jc w:val="both"/>
        <w:rPr>
          <w:rFonts w:eastAsia="Calibri"/>
          <w:szCs w:val="20"/>
        </w:rPr>
      </w:pPr>
      <w:r w:rsidRPr="00D1684D">
        <w:rPr>
          <w:rFonts w:eastAsia="Calibri"/>
          <w:szCs w:val="20"/>
        </w:rPr>
        <w:t xml:space="preserve">Ponudniki morajo ponudbe predložiti v informacijski sistem e-JN na spletnem naslovu </w:t>
      </w:r>
      <w:hyperlink r:id="rId18" w:history="1">
        <w:r w:rsidRPr="00D1684D">
          <w:rPr>
            <w:rFonts w:eastAsia="Calibri"/>
            <w:color w:val="0000FF"/>
            <w:szCs w:val="20"/>
            <w:u w:val="single"/>
          </w:rPr>
          <w:t>https://ejn.gov.si/eJN2</w:t>
        </w:r>
      </w:hyperlink>
      <w:r w:rsidRPr="00D1684D">
        <w:rPr>
          <w:rFonts w:eastAsia="Calibri"/>
          <w:szCs w:val="20"/>
        </w:rPr>
        <w:t xml:space="preserve">. </w:t>
      </w:r>
    </w:p>
    <w:p w14:paraId="1A3A61A2" w14:textId="77777777" w:rsidR="00240E99" w:rsidRPr="00D1684D" w:rsidRDefault="00240E99" w:rsidP="00F344E3">
      <w:pPr>
        <w:spacing w:line="288" w:lineRule="auto"/>
        <w:jc w:val="both"/>
        <w:rPr>
          <w:rFonts w:eastAsia="Calibri"/>
          <w:szCs w:val="20"/>
        </w:rPr>
      </w:pPr>
    </w:p>
    <w:p w14:paraId="2689684D" w14:textId="77777777" w:rsidR="00240E99" w:rsidRPr="00D1684D" w:rsidRDefault="00240E99" w:rsidP="005F3663">
      <w:pPr>
        <w:jc w:val="both"/>
        <w:rPr>
          <w:rFonts w:eastAsia="Calibri"/>
          <w:szCs w:val="20"/>
        </w:rPr>
      </w:pPr>
      <w:r w:rsidRPr="00D1684D">
        <w:rPr>
          <w:rFonts w:eastAsia="Calibri"/>
          <w:szCs w:val="20"/>
        </w:rPr>
        <w:t>Ponudbeno dokumentacijo sestavljajo naslednji dokumenti:</w:t>
      </w:r>
    </w:p>
    <w:p w14:paraId="00732153" w14:textId="77777777" w:rsidR="00240E99" w:rsidRPr="00D1684D" w:rsidRDefault="00240E99" w:rsidP="005F3663">
      <w:pPr>
        <w:jc w:val="both"/>
        <w:rPr>
          <w:rFonts w:eastAsia="Calibri"/>
          <w:szCs w:val="20"/>
        </w:rPr>
      </w:pPr>
    </w:p>
    <w:p w14:paraId="5BD22E57" w14:textId="3CC0AEEA" w:rsidR="00240E99" w:rsidRPr="00D1684D" w:rsidRDefault="00240E99" w:rsidP="00DD1D85">
      <w:pPr>
        <w:numPr>
          <w:ilvl w:val="0"/>
          <w:numId w:val="8"/>
        </w:numPr>
        <w:jc w:val="both"/>
        <w:rPr>
          <w:rFonts w:eastAsia="Calibri"/>
          <w:szCs w:val="20"/>
        </w:rPr>
      </w:pPr>
      <w:r w:rsidRPr="00D1684D">
        <w:rPr>
          <w:rFonts w:eastAsia="Calibri"/>
          <w:szCs w:val="20"/>
        </w:rPr>
        <w:t xml:space="preserve">Izpolnjen obrazec </w:t>
      </w:r>
      <w:r w:rsidRPr="00D1684D">
        <w:rPr>
          <w:b/>
          <w:szCs w:val="20"/>
        </w:rPr>
        <w:t>Obrazec »PREDRAČUN ENOSTAVNI«,</w:t>
      </w:r>
    </w:p>
    <w:p w14:paraId="29489A7F" w14:textId="77777777" w:rsidR="00240E99" w:rsidRPr="00D1684D" w:rsidRDefault="00240E99" w:rsidP="00DD1D85">
      <w:pPr>
        <w:numPr>
          <w:ilvl w:val="0"/>
          <w:numId w:val="8"/>
        </w:numPr>
        <w:contextualSpacing/>
        <w:jc w:val="both"/>
        <w:rPr>
          <w:rFonts w:eastAsia="Calibri"/>
          <w:szCs w:val="20"/>
        </w:rPr>
      </w:pPr>
      <w:r w:rsidRPr="00D1684D">
        <w:rPr>
          <w:rFonts w:eastAsia="Calibri"/>
          <w:szCs w:val="20"/>
        </w:rPr>
        <w:t>Izpolnjen obrazec »</w:t>
      </w:r>
      <w:r w:rsidRPr="00D1684D">
        <w:rPr>
          <w:rFonts w:eastAsia="Calibri"/>
          <w:b/>
          <w:szCs w:val="20"/>
        </w:rPr>
        <w:t>ESPD</w:t>
      </w:r>
      <w:r w:rsidRPr="00D1684D">
        <w:rPr>
          <w:rFonts w:eastAsia="Calibri"/>
          <w:szCs w:val="20"/>
        </w:rPr>
        <w:t>« (za vse gospodarske subjekte v ponudbi)</w:t>
      </w:r>
    </w:p>
    <w:p w14:paraId="615BC5BD" w14:textId="77777777" w:rsidR="00240E99" w:rsidRPr="00D1684D" w:rsidRDefault="00240E99" w:rsidP="00DD1D85">
      <w:pPr>
        <w:numPr>
          <w:ilvl w:val="0"/>
          <w:numId w:val="8"/>
        </w:numPr>
        <w:contextualSpacing/>
        <w:jc w:val="both"/>
        <w:rPr>
          <w:rFonts w:eastAsia="Calibri"/>
          <w:szCs w:val="20"/>
        </w:rPr>
      </w:pPr>
      <w:r w:rsidRPr="00D1684D">
        <w:rPr>
          <w:rFonts w:eastAsia="Calibri"/>
          <w:szCs w:val="20"/>
        </w:rPr>
        <w:t>Druge priloge:</w:t>
      </w:r>
    </w:p>
    <w:p w14:paraId="18BDC811" w14:textId="62888F86" w:rsidR="00240E99" w:rsidRPr="00D1684D" w:rsidRDefault="00240E99" w:rsidP="00DD1D85">
      <w:pPr>
        <w:numPr>
          <w:ilvl w:val="0"/>
          <w:numId w:val="9"/>
        </w:numPr>
        <w:ind w:left="993" w:hanging="284"/>
        <w:contextualSpacing/>
        <w:jc w:val="both"/>
        <w:rPr>
          <w:rFonts w:eastAsia="Calibri"/>
          <w:szCs w:val="20"/>
        </w:rPr>
      </w:pPr>
      <w:r w:rsidRPr="00D1684D">
        <w:rPr>
          <w:rFonts w:eastAsia="Calibri"/>
          <w:b/>
          <w:szCs w:val="20"/>
        </w:rPr>
        <w:t>PRILOGA 1 –</w:t>
      </w:r>
      <w:r w:rsidRPr="00D1684D">
        <w:rPr>
          <w:rFonts w:eastAsia="Calibri"/>
          <w:szCs w:val="20"/>
        </w:rPr>
        <w:t xml:space="preserve"> Podatki o ponudniku</w:t>
      </w:r>
    </w:p>
    <w:p w14:paraId="43B0F6F0" w14:textId="48CD3DBE" w:rsidR="00240E99" w:rsidRPr="00D1684D" w:rsidRDefault="00240E99" w:rsidP="00DD1D85">
      <w:pPr>
        <w:numPr>
          <w:ilvl w:val="0"/>
          <w:numId w:val="9"/>
        </w:numPr>
        <w:ind w:left="993" w:hanging="284"/>
        <w:contextualSpacing/>
        <w:jc w:val="both"/>
        <w:rPr>
          <w:rFonts w:eastAsia="Calibri"/>
          <w:szCs w:val="20"/>
        </w:rPr>
      </w:pPr>
      <w:r w:rsidRPr="00D1684D">
        <w:rPr>
          <w:rFonts w:eastAsia="Calibri"/>
          <w:b/>
          <w:szCs w:val="20"/>
        </w:rPr>
        <w:t>PRILOGA 2 –</w:t>
      </w:r>
      <w:r w:rsidRPr="00D1684D">
        <w:rPr>
          <w:rFonts w:eastAsia="Calibri"/>
          <w:szCs w:val="20"/>
        </w:rPr>
        <w:t xml:space="preserve"> Izjava o omejitvah poslovanja</w:t>
      </w:r>
    </w:p>
    <w:p w14:paraId="76FE28F4" w14:textId="766E21A6" w:rsidR="00240E99" w:rsidRPr="00D1684D" w:rsidRDefault="00240E99" w:rsidP="00DD1D85">
      <w:pPr>
        <w:numPr>
          <w:ilvl w:val="0"/>
          <w:numId w:val="9"/>
        </w:numPr>
        <w:ind w:left="993" w:hanging="284"/>
        <w:contextualSpacing/>
        <w:jc w:val="both"/>
        <w:rPr>
          <w:rFonts w:eastAsia="Calibri"/>
          <w:szCs w:val="20"/>
        </w:rPr>
      </w:pPr>
      <w:r w:rsidRPr="00D1684D">
        <w:rPr>
          <w:rFonts w:eastAsia="Calibri"/>
          <w:b/>
          <w:szCs w:val="20"/>
        </w:rPr>
        <w:t>Dokazila</w:t>
      </w:r>
      <w:r w:rsidRPr="00D1684D">
        <w:rPr>
          <w:rFonts w:eastAsia="Calibri"/>
          <w:szCs w:val="20"/>
        </w:rPr>
        <w:t xml:space="preserve"> v zvezi z izpolnjevanjem zahtev iz tehničnih pogojev iz točke 3. Poglavja III navodil,</w:t>
      </w:r>
    </w:p>
    <w:p w14:paraId="0F761BB2" w14:textId="11396811" w:rsidR="00240E99" w:rsidRPr="00D1684D" w:rsidRDefault="00240E99" w:rsidP="00DD1D85">
      <w:pPr>
        <w:numPr>
          <w:ilvl w:val="0"/>
          <w:numId w:val="9"/>
        </w:numPr>
        <w:spacing w:line="276" w:lineRule="auto"/>
        <w:ind w:left="993" w:hanging="284"/>
        <w:contextualSpacing/>
        <w:jc w:val="both"/>
        <w:rPr>
          <w:szCs w:val="20"/>
        </w:rPr>
      </w:pPr>
      <w:r w:rsidRPr="00D1684D">
        <w:rPr>
          <w:szCs w:val="20"/>
        </w:rPr>
        <w:t xml:space="preserve">Izvorni dokument obrazca </w:t>
      </w:r>
      <w:r w:rsidRPr="00D1684D">
        <w:rPr>
          <w:b/>
          <w:szCs w:val="20"/>
        </w:rPr>
        <w:t xml:space="preserve">»PREDRAČUNA ENOSTAVNI« </w:t>
      </w:r>
      <w:r w:rsidRPr="00D1684D">
        <w:rPr>
          <w:rFonts w:eastAsia="Calibri"/>
          <w:b/>
          <w:bCs/>
          <w:szCs w:val="20"/>
        </w:rPr>
        <w:t>(word oblika)</w:t>
      </w:r>
    </w:p>
    <w:p w14:paraId="4111234D" w14:textId="2460B6AC" w:rsidR="00240E99" w:rsidRPr="00D1684D" w:rsidRDefault="00240E99" w:rsidP="00DD1D85">
      <w:pPr>
        <w:numPr>
          <w:ilvl w:val="0"/>
          <w:numId w:val="9"/>
        </w:numPr>
        <w:spacing w:line="276" w:lineRule="auto"/>
        <w:ind w:left="993" w:hanging="284"/>
        <w:contextualSpacing/>
        <w:jc w:val="both"/>
        <w:rPr>
          <w:rFonts w:eastAsia="Calibri"/>
          <w:b/>
          <w:bCs/>
          <w:szCs w:val="20"/>
        </w:rPr>
      </w:pPr>
      <w:r w:rsidRPr="00D1684D">
        <w:rPr>
          <w:b/>
          <w:szCs w:val="20"/>
        </w:rPr>
        <w:t>Slike blaga in tehnično dokumentacijo</w:t>
      </w:r>
      <w:r w:rsidRPr="00D1684D">
        <w:rPr>
          <w:szCs w:val="20"/>
        </w:rPr>
        <w:t xml:space="preserve"> slovenskem jeziku, iz katere mora biti razvidno, da ponujeno blago zadošča naročnikovim zahtevam. V primeru predložitve dokumentacije v angleškem jeziku si naročnik pridržuje pravico ponudnika pozvati k predložitvi slovenskega prevoda na stroške ponudnika. </w:t>
      </w:r>
      <w:r w:rsidRPr="00D1684D">
        <w:rPr>
          <w:b/>
          <w:szCs w:val="20"/>
        </w:rPr>
        <w:t>Iz tehnične specifikacije mora biti razviden proizvajalec in tip ponujenega blaga.</w:t>
      </w:r>
    </w:p>
    <w:p w14:paraId="49841E2F" w14:textId="77777777" w:rsidR="00240E99" w:rsidRPr="00D1684D" w:rsidRDefault="00240E99" w:rsidP="00240E99">
      <w:pPr>
        <w:spacing w:line="276" w:lineRule="auto"/>
        <w:ind w:left="993"/>
        <w:contextualSpacing/>
        <w:jc w:val="both"/>
        <w:rPr>
          <w:rFonts w:eastAsia="Calibri"/>
          <w:b/>
          <w:bCs/>
          <w:szCs w:val="20"/>
        </w:rPr>
      </w:pPr>
    </w:p>
    <w:p w14:paraId="6C86C96A" w14:textId="77777777" w:rsidR="00240E99" w:rsidRPr="00D1684D" w:rsidRDefault="00240E99" w:rsidP="005F3663">
      <w:pPr>
        <w:jc w:val="both"/>
        <w:rPr>
          <w:rFonts w:eastAsia="Calibri"/>
          <w:i/>
          <w:szCs w:val="20"/>
        </w:rPr>
      </w:pPr>
      <w:r w:rsidRPr="00D1684D">
        <w:rPr>
          <w:rFonts w:eastAsia="Calibri"/>
          <w:szCs w:val="20"/>
        </w:rPr>
        <w:t xml:space="preserve">Ponudnik v ponudbi priloži le dokumente, ki so navedeni v tej točki. </w:t>
      </w:r>
    </w:p>
    <w:p w14:paraId="09E9C745" w14:textId="77777777" w:rsidR="00240E99" w:rsidRPr="00D1684D" w:rsidRDefault="00240E99" w:rsidP="005F3663">
      <w:pPr>
        <w:pStyle w:val="Telobesedila"/>
        <w:spacing w:after="0" w:line="288" w:lineRule="auto"/>
        <w:jc w:val="both"/>
        <w:rPr>
          <w:szCs w:val="20"/>
        </w:rPr>
      </w:pPr>
    </w:p>
    <w:p w14:paraId="688E5AEF" w14:textId="77777777" w:rsidR="00240E99" w:rsidRPr="00D1684D" w:rsidRDefault="00240E99" w:rsidP="005F3663">
      <w:pPr>
        <w:pStyle w:val="Telobesedila"/>
        <w:spacing w:after="0" w:line="288" w:lineRule="auto"/>
        <w:jc w:val="both"/>
        <w:rPr>
          <w:szCs w:val="20"/>
        </w:rPr>
      </w:pPr>
      <w:r w:rsidRPr="00D1684D">
        <w:rPr>
          <w:szCs w:val="20"/>
        </w:rPr>
        <w:t>Šteje se, da je s podpisom ponudbe podpisana vsa ponudbena dokumentacija, ki jo je ponudnik predložil v sistem e-JN, razen dokumentov, kjer je zahteva po fizičnem podpisu izrecno navedena in zahtevana</w:t>
      </w:r>
    </w:p>
    <w:p w14:paraId="38437DDB" w14:textId="77777777" w:rsidR="00240E99" w:rsidRPr="00D1684D" w:rsidRDefault="00240E99" w:rsidP="005F3663">
      <w:pPr>
        <w:pStyle w:val="Telobesedila"/>
        <w:spacing w:after="0" w:line="288" w:lineRule="auto"/>
        <w:ind w:left="360"/>
        <w:jc w:val="both"/>
        <w:rPr>
          <w:szCs w:val="20"/>
        </w:rPr>
      </w:pPr>
    </w:p>
    <w:p w14:paraId="10401E24" w14:textId="0B45817A" w:rsidR="00240E99" w:rsidRPr="00D1684D" w:rsidRDefault="00240E99" w:rsidP="00A04BD9">
      <w:pPr>
        <w:pStyle w:val="1OznaevalskaZelena"/>
      </w:pPr>
      <w:r w:rsidRPr="00D1684D">
        <w:t xml:space="preserve">Obrazec »PREDRAČUN ENOSTAVNI« </w:t>
      </w:r>
    </w:p>
    <w:p w14:paraId="5A69284C" w14:textId="77777777" w:rsidR="00970E9C" w:rsidRPr="00D1684D" w:rsidRDefault="00970E9C" w:rsidP="00F344E3">
      <w:pPr>
        <w:spacing w:line="288" w:lineRule="auto"/>
        <w:jc w:val="both"/>
        <w:rPr>
          <w:rFonts w:eastAsia="Calibri"/>
          <w:i/>
          <w:szCs w:val="20"/>
        </w:rPr>
      </w:pPr>
    </w:p>
    <w:p w14:paraId="38EFF668" w14:textId="77777777" w:rsidR="00240E99" w:rsidRPr="00D1684D" w:rsidRDefault="00240E99" w:rsidP="005F3663">
      <w:pPr>
        <w:rPr>
          <w:szCs w:val="20"/>
        </w:rPr>
      </w:pPr>
      <w:r w:rsidRPr="00D1684D">
        <w:rPr>
          <w:szCs w:val="20"/>
        </w:rPr>
        <w:t>Ponudnik mora izpolniti predračun tako, da izpolni vse zahtevane podatke.</w:t>
      </w:r>
    </w:p>
    <w:p w14:paraId="68CCCDD8" w14:textId="77777777" w:rsidR="00240E99" w:rsidRPr="00D1684D" w:rsidRDefault="00240E99" w:rsidP="005F3663">
      <w:pPr>
        <w:jc w:val="both"/>
        <w:rPr>
          <w:rFonts w:eastAsia="Calibri"/>
          <w:szCs w:val="20"/>
        </w:rPr>
      </w:pPr>
    </w:p>
    <w:p w14:paraId="1401BE0C" w14:textId="77777777" w:rsidR="00240E99" w:rsidRPr="00D1684D" w:rsidRDefault="00240E99" w:rsidP="005F3663">
      <w:pPr>
        <w:jc w:val="both"/>
        <w:rPr>
          <w:rFonts w:eastAsia="Calibri"/>
          <w:szCs w:val="20"/>
        </w:rPr>
      </w:pPr>
      <w:r w:rsidRPr="00D1684D">
        <w:rPr>
          <w:rFonts w:eastAsia="Calibri"/>
          <w:szCs w:val="20"/>
        </w:rPr>
        <w:t>Ponudnik mora navesti ponudbene cene na naslednji način:</w:t>
      </w:r>
    </w:p>
    <w:p w14:paraId="21E49F63" w14:textId="0484E936" w:rsidR="00240E99" w:rsidRPr="00D1684D" w:rsidRDefault="00240E99" w:rsidP="00DD1D85">
      <w:pPr>
        <w:pStyle w:val="Telobesedila"/>
        <w:numPr>
          <w:ilvl w:val="0"/>
          <w:numId w:val="18"/>
        </w:numPr>
        <w:tabs>
          <w:tab w:val="num" w:pos="284"/>
        </w:tabs>
        <w:spacing w:after="0" w:line="288" w:lineRule="auto"/>
        <w:ind w:left="284" w:hanging="284"/>
        <w:jc w:val="both"/>
        <w:rPr>
          <w:szCs w:val="20"/>
        </w:rPr>
      </w:pPr>
      <w:r w:rsidRPr="00D1684D">
        <w:rPr>
          <w:szCs w:val="20"/>
        </w:rPr>
        <w:t>cena blaga na enoto mere mora biti izražena v EUR, vsaj na 2 decimalni mesti;</w:t>
      </w:r>
    </w:p>
    <w:p w14:paraId="5AC36850" w14:textId="79F35F75" w:rsidR="00240E99" w:rsidRPr="00D1684D" w:rsidRDefault="00240E99" w:rsidP="00DD1D85">
      <w:pPr>
        <w:pStyle w:val="Telobesedila"/>
        <w:numPr>
          <w:ilvl w:val="0"/>
          <w:numId w:val="18"/>
        </w:numPr>
        <w:tabs>
          <w:tab w:val="num" w:pos="284"/>
        </w:tabs>
        <w:spacing w:after="0" w:line="288" w:lineRule="auto"/>
        <w:ind w:left="284" w:hanging="284"/>
        <w:jc w:val="both"/>
        <w:rPr>
          <w:szCs w:val="20"/>
        </w:rPr>
      </w:pPr>
      <w:r w:rsidRPr="00D1684D">
        <w:rPr>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1585AC9E" w14:textId="08A1F71B" w:rsidR="00240E99" w:rsidRPr="00D1684D" w:rsidRDefault="00240E99" w:rsidP="00DD1D85">
      <w:pPr>
        <w:pStyle w:val="Telobesedila"/>
        <w:numPr>
          <w:ilvl w:val="0"/>
          <w:numId w:val="18"/>
        </w:numPr>
        <w:spacing w:after="0" w:line="288" w:lineRule="auto"/>
        <w:jc w:val="both"/>
        <w:rPr>
          <w:szCs w:val="20"/>
        </w:rPr>
      </w:pPr>
      <w:r w:rsidRPr="00D1684D">
        <w:rPr>
          <w:szCs w:val="20"/>
        </w:rPr>
        <w:t>če cena ne bo zapisana z decimalnimi mesti, bo naročnik na prvih dveh decimalnih mestih upošteval vrednost »nič«;</w:t>
      </w:r>
    </w:p>
    <w:p w14:paraId="443BDDEC" w14:textId="77777777" w:rsidR="00240E99" w:rsidRPr="00D1684D" w:rsidRDefault="00240E99" w:rsidP="00DD1D85">
      <w:pPr>
        <w:pStyle w:val="Telobesedila"/>
        <w:numPr>
          <w:ilvl w:val="0"/>
          <w:numId w:val="18"/>
        </w:numPr>
        <w:tabs>
          <w:tab w:val="num" w:pos="284"/>
        </w:tabs>
        <w:spacing w:after="0" w:line="288" w:lineRule="auto"/>
        <w:ind w:left="284" w:hanging="284"/>
        <w:jc w:val="both"/>
        <w:rPr>
          <w:szCs w:val="20"/>
        </w:rPr>
      </w:pPr>
      <w:r w:rsidRPr="00D1684D">
        <w:rPr>
          <w:szCs w:val="20"/>
        </w:rPr>
        <w:t xml:space="preserve">zajeti morajo biti vsi stroški in popusti; </w:t>
      </w:r>
    </w:p>
    <w:p w14:paraId="47BD8D3C" w14:textId="77777777" w:rsidR="00240E99" w:rsidRPr="00D1684D" w:rsidRDefault="00240E99" w:rsidP="00DD1D85">
      <w:pPr>
        <w:pStyle w:val="Telobesedila"/>
        <w:numPr>
          <w:ilvl w:val="0"/>
          <w:numId w:val="19"/>
        </w:numPr>
        <w:spacing w:after="0" w:line="288" w:lineRule="auto"/>
        <w:ind w:left="284" w:hanging="284"/>
        <w:jc w:val="both"/>
        <w:rPr>
          <w:szCs w:val="20"/>
        </w:rPr>
      </w:pPr>
      <w:r w:rsidRPr="00D1684D">
        <w:rPr>
          <w:szCs w:val="20"/>
        </w:rPr>
        <w:t xml:space="preserve">naročnik naknadno ne bo priznaval nikakršnih stroškov; </w:t>
      </w:r>
    </w:p>
    <w:p w14:paraId="4DE02338" w14:textId="77777777" w:rsidR="00240E99" w:rsidRPr="00D1684D" w:rsidRDefault="00240E99" w:rsidP="00DD1D85">
      <w:pPr>
        <w:pStyle w:val="Telobesedila"/>
        <w:numPr>
          <w:ilvl w:val="0"/>
          <w:numId w:val="19"/>
        </w:numPr>
        <w:spacing w:after="0" w:line="288" w:lineRule="auto"/>
        <w:ind w:left="284" w:hanging="284"/>
        <w:jc w:val="both"/>
        <w:rPr>
          <w:szCs w:val="20"/>
        </w:rPr>
      </w:pPr>
      <w:r w:rsidRPr="00D1684D">
        <w:rPr>
          <w:rFonts w:eastAsia="Calibri"/>
          <w:szCs w:val="20"/>
        </w:rPr>
        <w:t>ne sme spreminjati vsebine predračuna;</w:t>
      </w:r>
    </w:p>
    <w:p w14:paraId="2AB3EED1" w14:textId="2EC3C47D" w:rsidR="00240E99" w:rsidRPr="00D1684D" w:rsidRDefault="00240E99" w:rsidP="00DD1D85">
      <w:pPr>
        <w:pStyle w:val="Telobesedila"/>
        <w:numPr>
          <w:ilvl w:val="0"/>
          <w:numId w:val="19"/>
        </w:numPr>
        <w:spacing w:after="0" w:line="288" w:lineRule="auto"/>
        <w:ind w:left="284" w:hanging="284"/>
        <w:jc w:val="both"/>
        <w:rPr>
          <w:szCs w:val="20"/>
        </w:rPr>
      </w:pPr>
      <w:r w:rsidRPr="00D1684D">
        <w:rPr>
          <w:szCs w:val="20"/>
        </w:rPr>
        <w:t>izračunana mora biti na rok plačila 30. dan od uradnega prejema računa na naslovu naročnika, z upoštevanjem, da rok plačila začne teči naslednji dan;</w:t>
      </w:r>
    </w:p>
    <w:p w14:paraId="53DD88BD" w14:textId="77777777" w:rsidR="00240E99" w:rsidRPr="00D1684D" w:rsidRDefault="00240E99" w:rsidP="00DD1D85">
      <w:pPr>
        <w:pStyle w:val="Telobesedila"/>
        <w:numPr>
          <w:ilvl w:val="0"/>
          <w:numId w:val="19"/>
        </w:numPr>
        <w:spacing w:after="0" w:line="288" w:lineRule="auto"/>
        <w:ind w:left="284" w:hanging="284"/>
        <w:jc w:val="both"/>
        <w:rPr>
          <w:szCs w:val="20"/>
        </w:rPr>
      </w:pPr>
      <w:r w:rsidRPr="00D1684D">
        <w:rPr>
          <w:szCs w:val="20"/>
        </w:rPr>
        <w:lastRenderedPageBreak/>
        <w:t>cena mora biti veljavna za čas veljavnosti ponudbe in pogodbe;</w:t>
      </w:r>
    </w:p>
    <w:p w14:paraId="74D39911" w14:textId="1E1CB032" w:rsidR="00240E99" w:rsidRPr="00D1684D" w:rsidRDefault="00240E99" w:rsidP="00DD1D85">
      <w:pPr>
        <w:pStyle w:val="Telobesedila"/>
        <w:numPr>
          <w:ilvl w:val="0"/>
          <w:numId w:val="19"/>
        </w:numPr>
        <w:spacing w:after="0" w:line="276" w:lineRule="auto"/>
        <w:ind w:left="284" w:hanging="284"/>
        <w:jc w:val="both"/>
        <w:rPr>
          <w:b/>
          <w:szCs w:val="20"/>
        </w:rPr>
      </w:pPr>
      <w:r w:rsidRPr="00D1684D">
        <w:rPr>
          <w:szCs w:val="20"/>
        </w:rPr>
        <w:t>navedena mora biti skupna vrednost ponudbe za celotno javno naročilo,</w:t>
      </w:r>
    </w:p>
    <w:p w14:paraId="74A41C48" w14:textId="28ADA9CA" w:rsidR="00240E99" w:rsidRPr="00D1684D" w:rsidRDefault="00240E99" w:rsidP="00DD1D85">
      <w:pPr>
        <w:pStyle w:val="Telobesedila"/>
        <w:numPr>
          <w:ilvl w:val="0"/>
          <w:numId w:val="19"/>
        </w:numPr>
        <w:spacing w:after="0" w:line="276" w:lineRule="auto"/>
        <w:ind w:left="284" w:hanging="284"/>
        <w:jc w:val="both"/>
        <w:rPr>
          <w:b/>
          <w:szCs w:val="20"/>
        </w:rPr>
      </w:pPr>
      <w:r w:rsidRPr="00D1684D">
        <w:rPr>
          <w:szCs w:val="20"/>
        </w:rPr>
        <w:t xml:space="preserve">cena vključuje dostavo blaga DDP (INCOTERMS 2020): </w:t>
      </w:r>
      <w:r w:rsidRPr="00D1684D">
        <w:rPr>
          <w:b/>
          <w:bCs/>
          <w:szCs w:val="20"/>
        </w:rPr>
        <w:t>Ministrstvo za obrambo, Vojkova cesta 55, 1000 Ljubljana</w:t>
      </w:r>
    </w:p>
    <w:p w14:paraId="56DDE0C7" w14:textId="77777777" w:rsidR="00240E99" w:rsidRPr="00D1684D" w:rsidRDefault="00240E99" w:rsidP="005F3663">
      <w:pPr>
        <w:jc w:val="both"/>
        <w:rPr>
          <w:rFonts w:eastAsia="Calibri"/>
          <w:szCs w:val="20"/>
          <w:highlight w:val="green"/>
        </w:rPr>
      </w:pPr>
    </w:p>
    <w:p w14:paraId="19051E6B" w14:textId="5C7877A8" w:rsidR="00240E99" w:rsidRPr="00D1684D" w:rsidRDefault="00240E99" w:rsidP="005F3663">
      <w:pPr>
        <w:jc w:val="both"/>
        <w:rPr>
          <w:rFonts w:eastAsia="Calibri"/>
          <w:b/>
          <w:szCs w:val="20"/>
        </w:rPr>
      </w:pPr>
      <w:r w:rsidRPr="00D1684D">
        <w:rPr>
          <w:rFonts w:eastAsia="Calibri"/>
          <w:b/>
          <w:szCs w:val="20"/>
        </w:rPr>
        <w:t>Ponudnik v sistemu e-JN predračun naloži v razdelek »Predračun« v .pdf formatu, k drugim prilogam pa priloži izvorni dokument le-tega. V primeru razhajanj med podatki v .pdf in podatki v izvornem dokumentu, kot veljavni štejejo podatki navedeni v .pdf formatu.</w:t>
      </w:r>
    </w:p>
    <w:p w14:paraId="2243CB4B" w14:textId="77777777" w:rsidR="00970E9C" w:rsidRPr="00D1684D" w:rsidRDefault="00970E9C" w:rsidP="00F344E3">
      <w:pPr>
        <w:spacing w:line="288" w:lineRule="auto"/>
        <w:jc w:val="both"/>
        <w:rPr>
          <w:rFonts w:eastAsia="Calibri"/>
          <w:b/>
          <w:szCs w:val="20"/>
          <w:highlight w:val="green"/>
        </w:rPr>
      </w:pPr>
    </w:p>
    <w:p w14:paraId="1DDAB75E" w14:textId="07708AB6" w:rsidR="00970E9C" w:rsidRPr="00D1684D" w:rsidRDefault="00970E9C" w:rsidP="00A04BD9">
      <w:pPr>
        <w:pStyle w:val="1OznaevalskaZelena"/>
      </w:pPr>
      <w:r w:rsidRPr="00D1684D">
        <w:t>OBRAZEC »ESPD«</w:t>
      </w:r>
    </w:p>
    <w:p w14:paraId="6AB950AF" w14:textId="77777777" w:rsidR="00970E9C" w:rsidRPr="00D1684D" w:rsidRDefault="00970E9C" w:rsidP="00F344E3">
      <w:pPr>
        <w:spacing w:line="288" w:lineRule="auto"/>
        <w:jc w:val="both"/>
        <w:rPr>
          <w:rFonts w:eastAsia="Calibri"/>
          <w:szCs w:val="20"/>
        </w:rPr>
      </w:pPr>
    </w:p>
    <w:p w14:paraId="69C7AACB" w14:textId="77777777" w:rsidR="00240E99" w:rsidRPr="00D1684D" w:rsidRDefault="00240E99" w:rsidP="005F3663">
      <w:pPr>
        <w:jc w:val="both"/>
        <w:rPr>
          <w:rFonts w:eastAsia="Calibri"/>
          <w:szCs w:val="20"/>
        </w:rPr>
      </w:pPr>
      <w:r w:rsidRPr="00D1684D">
        <w:rPr>
          <w:rFonts w:eastAsia="Calibri"/>
          <w:szCs w:val="20"/>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2" w:name="_Hlk531606225"/>
      <w:r w:rsidRPr="00D1684D">
        <w:rPr>
          <w:rFonts w:eastAsia="Calibri"/>
          <w:szCs w:val="20"/>
        </w:rPr>
        <w:t>pri čemer se v slednjem primeru v skladu Splošnimi pogoji uporabe informacijskega sistema e-JN šteje, da je oddan pravno zavezujoč dokument, ki ima enako veljavnost kot podpisan</w:t>
      </w:r>
      <w:bookmarkEnd w:id="2"/>
      <w:r w:rsidRPr="00D1684D">
        <w:rPr>
          <w:rFonts w:eastAsia="Calibri"/>
          <w:szCs w:val="20"/>
        </w:rPr>
        <w:t xml:space="preserve">. </w:t>
      </w:r>
    </w:p>
    <w:p w14:paraId="2BF026AF" w14:textId="77777777" w:rsidR="00240E99" w:rsidRPr="00D1684D" w:rsidRDefault="00240E99" w:rsidP="005F3663">
      <w:pPr>
        <w:pStyle w:val="Telobesedila"/>
        <w:spacing w:line="276" w:lineRule="auto"/>
        <w:ind w:left="284"/>
        <w:jc w:val="both"/>
        <w:rPr>
          <w:szCs w:val="20"/>
        </w:rPr>
      </w:pPr>
    </w:p>
    <w:p w14:paraId="3708C17F" w14:textId="77777777" w:rsidR="00240E99" w:rsidRPr="00D1684D" w:rsidRDefault="00240E99" w:rsidP="005F3663">
      <w:pPr>
        <w:pStyle w:val="Telobesedila"/>
        <w:spacing w:after="0" w:line="276" w:lineRule="auto"/>
        <w:jc w:val="both"/>
        <w:rPr>
          <w:szCs w:val="20"/>
        </w:rPr>
      </w:pPr>
      <w:r w:rsidRPr="00D1684D">
        <w:rPr>
          <w:szCs w:val="20"/>
        </w:rPr>
        <w:t>Za ostale sodelujoče ponudnik v razdelek »ESPD – ostali sodelujoči« priloži podpisane ESPD v pdf. obliki, ali v elektronski obliki podpisan xml.</w:t>
      </w:r>
    </w:p>
    <w:p w14:paraId="5B5927BB" w14:textId="77777777" w:rsidR="00970E9C" w:rsidRPr="00D1684D" w:rsidRDefault="00970E9C" w:rsidP="00F344E3">
      <w:pPr>
        <w:spacing w:line="288" w:lineRule="auto"/>
        <w:jc w:val="both"/>
        <w:rPr>
          <w:szCs w:val="20"/>
        </w:rPr>
      </w:pPr>
    </w:p>
    <w:p w14:paraId="06561112" w14:textId="38F25A4F" w:rsidR="00970E9C" w:rsidRPr="00D1684D" w:rsidRDefault="00970E9C" w:rsidP="00A04BD9">
      <w:pPr>
        <w:pStyle w:val="1OznaevalskaZelena"/>
      </w:pPr>
      <w:r w:rsidRPr="00D1684D">
        <w:t>RAČUNSKE NAPAKE</w:t>
      </w:r>
    </w:p>
    <w:p w14:paraId="2ED994BD" w14:textId="77777777" w:rsidR="00970E9C" w:rsidRPr="00D1684D" w:rsidRDefault="00970E9C" w:rsidP="00F344E3">
      <w:pPr>
        <w:spacing w:line="288" w:lineRule="auto"/>
        <w:jc w:val="both"/>
        <w:rPr>
          <w:b/>
          <w:szCs w:val="20"/>
        </w:rPr>
      </w:pPr>
    </w:p>
    <w:p w14:paraId="23B4C362" w14:textId="7263C1E3" w:rsidR="00240E99" w:rsidRPr="00D1684D" w:rsidRDefault="00240E99" w:rsidP="00240E99">
      <w:pPr>
        <w:spacing w:line="288" w:lineRule="auto"/>
        <w:jc w:val="both"/>
        <w:rPr>
          <w:szCs w:val="20"/>
        </w:rPr>
      </w:pPr>
      <w:r w:rsidRPr="00D1684D">
        <w:rPr>
          <w:szCs w:val="20"/>
        </w:rPr>
        <w:t xml:space="preserve">Ponudbe bo naročnik preveril zaradi računskih napak. Naročnik bo izključno ob pisnem soglasju ponudnika popravil računske napake, ki jih odkrije pri pregledu in ocenjevanju ponudb. Pri tem se količina in cena na enoto brez DDV ne smeta spreminjati. </w:t>
      </w:r>
    </w:p>
    <w:p w14:paraId="68B85F2A" w14:textId="77777777" w:rsidR="00240E99" w:rsidRPr="00D1684D" w:rsidRDefault="00240E99" w:rsidP="00240E99">
      <w:pPr>
        <w:spacing w:line="288" w:lineRule="auto"/>
        <w:jc w:val="both"/>
        <w:rPr>
          <w:szCs w:val="20"/>
        </w:rPr>
      </w:pPr>
    </w:p>
    <w:p w14:paraId="0427C2ED" w14:textId="77777777" w:rsidR="00240E99" w:rsidRPr="00D1684D" w:rsidRDefault="00240E99" w:rsidP="00240E99">
      <w:pPr>
        <w:spacing w:line="288" w:lineRule="auto"/>
        <w:jc w:val="both"/>
        <w:rPr>
          <w:szCs w:val="20"/>
        </w:rPr>
      </w:pPr>
      <w:r w:rsidRPr="00D1684D">
        <w:rPr>
          <w:szCs w:val="20"/>
        </w:rPr>
        <w:t>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w:t>
      </w:r>
    </w:p>
    <w:p w14:paraId="046DAA76" w14:textId="77777777" w:rsidR="00240E99" w:rsidRPr="00D1684D" w:rsidRDefault="00240E99" w:rsidP="00240E99">
      <w:pPr>
        <w:spacing w:line="288" w:lineRule="auto"/>
        <w:jc w:val="both"/>
        <w:rPr>
          <w:szCs w:val="20"/>
        </w:rPr>
      </w:pPr>
    </w:p>
    <w:p w14:paraId="7E31125B" w14:textId="77777777" w:rsidR="00240E99" w:rsidRPr="00D1684D" w:rsidRDefault="00240E99" w:rsidP="00240E99">
      <w:pPr>
        <w:spacing w:line="288" w:lineRule="auto"/>
        <w:jc w:val="both"/>
        <w:rPr>
          <w:szCs w:val="20"/>
        </w:rPr>
      </w:pPr>
      <w:r w:rsidRPr="00D1684D">
        <w:rPr>
          <w:szCs w:val="20"/>
        </w:rPr>
        <w:t>Naročnik lahko ob pisnem soglasju ponudnika napačno zapisano stopnjo DDV popravi v pravilno.</w:t>
      </w:r>
    </w:p>
    <w:p w14:paraId="484BF688" w14:textId="77777777" w:rsidR="009706ED" w:rsidRPr="00D1684D" w:rsidRDefault="009706ED" w:rsidP="00F344E3">
      <w:pPr>
        <w:pStyle w:val="Telobesedila"/>
        <w:spacing w:after="0" w:line="288" w:lineRule="auto"/>
        <w:jc w:val="both"/>
        <w:rPr>
          <w:b/>
          <w:szCs w:val="20"/>
        </w:rPr>
      </w:pPr>
    </w:p>
    <w:p w14:paraId="253D895D" w14:textId="5A4E3E2D" w:rsidR="005D68B2" w:rsidRPr="00D1684D" w:rsidRDefault="005D68B2" w:rsidP="00A04BD9">
      <w:pPr>
        <w:pStyle w:val="1OznaevalskaZelena"/>
      </w:pPr>
      <w:r w:rsidRPr="00D1684D">
        <w:t>POJASNILA IN ROK ZA POJASNILA POVABILNE DOKUMENTACIJE</w:t>
      </w:r>
    </w:p>
    <w:p w14:paraId="44CB72FA" w14:textId="77777777" w:rsidR="005D68B2" w:rsidRPr="00D1684D" w:rsidRDefault="005D68B2" w:rsidP="00F344E3">
      <w:pPr>
        <w:spacing w:line="288" w:lineRule="auto"/>
        <w:ind w:left="426" w:hanging="426"/>
        <w:jc w:val="both"/>
        <w:rPr>
          <w:b/>
          <w:szCs w:val="20"/>
        </w:rPr>
      </w:pPr>
    </w:p>
    <w:p w14:paraId="4FB5ACD1" w14:textId="3F9A7BD8" w:rsidR="00240E99" w:rsidRPr="00D1684D" w:rsidRDefault="00240E99" w:rsidP="00240E99">
      <w:pPr>
        <w:spacing w:line="288" w:lineRule="auto"/>
        <w:jc w:val="both"/>
        <w:rPr>
          <w:szCs w:val="20"/>
        </w:rPr>
      </w:pPr>
      <w:r w:rsidRPr="00D1684D">
        <w:rPr>
          <w:szCs w:val="20"/>
        </w:rPr>
        <w:t xml:space="preserve">Ponudnik vprašanja v zvezi s ponudbeno dokumentacijo naslavlja pisno na </w:t>
      </w:r>
      <w:r w:rsidRPr="00D1684D">
        <w:rPr>
          <w:color w:val="0000FF"/>
          <w:szCs w:val="20"/>
          <w:u w:val="single"/>
        </w:rPr>
        <w:t>glavna.pisarna@mors.si</w:t>
      </w:r>
      <w:r w:rsidRPr="00D1684D">
        <w:rPr>
          <w:szCs w:val="20"/>
        </w:rPr>
        <w:t xml:space="preserve"> s sklicevanjem na številko javnega naročila. P</w:t>
      </w:r>
      <w:r w:rsidR="009A2E9F">
        <w:rPr>
          <w:szCs w:val="20"/>
        </w:rPr>
        <w:t>onudnik k vprašanju navede</w:t>
      </w:r>
      <w:r w:rsidRPr="00D1684D">
        <w:rPr>
          <w:szCs w:val="20"/>
        </w:rPr>
        <w:t xml:space="preserve"> e-naslov na katerega naročnik posreduje odgovor oziroma pojasnila. Vprašanja morajo prispeti vsaj 4 dni pred datumom za oddajo ponudb. Vprašanja in poizvedbe, ki pridejo na naslov naročnika po tem roku, se ne upoštevajo in so lahko predmet pogajanj. </w:t>
      </w:r>
    </w:p>
    <w:p w14:paraId="3FE60EA8" w14:textId="77777777" w:rsidR="005D68B2" w:rsidRPr="00D1684D" w:rsidRDefault="005D68B2" w:rsidP="00F344E3">
      <w:pPr>
        <w:pStyle w:val="Telobesedila"/>
        <w:spacing w:after="0" w:line="288" w:lineRule="auto"/>
        <w:jc w:val="both"/>
        <w:rPr>
          <w:b/>
          <w:szCs w:val="20"/>
        </w:rPr>
      </w:pPr>
    </w:p>
    <w:p w14:paraId="77CD13E0" w14:textId="43BEAAA7" w:rsidR="00124C85" w:rsidRPr="00D1684D" w:rsidRDefault="00124C85" w:rsidP="00A04BD9">
      <w:pPr>
        <w:pStyle w:val="1OznaevalskaZelena"/>
      </w:pPr>
      <w:r w:rsidRPr="00D1684D">
        <w:t>OBSEG PONUDBE</w:t>
      </w:r>
      <w:r w:rsidR="00607BB1" w:rsidRPr="00D1684D">
        <w:t xml:space="preserve"> IN VARIANTNE PONUDBE</w:t>
      </w:r>
    </w:p>
    <w:p w14:paraId="11807835" w14:textId="77777777" w:rsidR="00124C85" w:rsidRPr="00D1684D" w:rsidRDefault="00124C85" w:rsidP="00F344E3">
      <w:pPr>
        <w:pStyle w:val="Telobesedila"/>
        <w:spacing w:after="0" w:line="288" w:lineRule="auto"/>
        <w:jc w:val="both"/>
        <w:rPr>
          <w:b/>
          <w:szCs w:val="20"/>
        </w:rPr>
      </w:pPr>
    </w:p>
    <w:p w14:paraId="27CE1726" w14:textId="4CE6CCB9" w:rsidR="00240E99" w:rsidRPr="00D1684D" w:rsidRDefault="00240E99" w:rsidP="005F3663">
      <w:pPr>
        <w:spacing w:after="60" w:line="240" w:lineRule="auto"/>
        <w:jc w:val="both"/>
        <w:rPr>
          <w:color w:val="FF0000"/>
          <w:szCs w:val="20"/>
        </w:rPr>
      </w:pPr>
      <w:r w:rsidRPr="00D1684D">
        <w:rPr>
          <w:szCs w:val="20"/>
        </w:rPr>
        <w:t>Ponudniki oddajo ponudbo za celotno javno naročilo</w:t>
      </w:r>
      <w:r w:rsidRPr="00D1684D">
        <w:rPr>
          <w:color w:val="FF0000"/>
          <w:szCs w:val="20"/>
        </w:rPr>
        <w:t xml:space="preserve">. </w:t>
      </w:r>
      <w:r w:rsidRPr="00D1684D">
        <w:rPr>
          <w:szCs w:val="20"/>
        </w:rPr>
        <w:t>Variantne ponudbe ne bodo upoštevane. Vsak ponudnik lahko predloži le eno ponudbo. Ponudnik, ki predloži več kot eno ponudbo, diskvalificira vse svoje ponudbe.</w:t>
      </w:r>
    </w:p>
    <w:p w14:paraId="7CBCCF49" w14:textId="726918EE" w:rsidR="006270BF" w:rsidRPr="00D1684D" w:rsidRDefault="006270BF" w:rsidP="006270BF">
      <w:pPr>
        <w:spacing w:line="240" w:lineRule="auto"/>
        <w:rPr>
          <w:b/>
          <w:szCs w:val="20"/>
        </w:rPr>
      </w:pPr>
      <w:r>
        <w:rPr>
          <w:b/>
          <w:szCs w:val="20"/>
        </w:rPr>
        <w:br w:type="page"/>
      </w:r>
    </w:p>
    <w:p w14:paraId="15B2A63B" w14:textId="46B48C4B" w:rsidR="00C6027A" w:rsidRPr="00D1684D" w:rsidRDefault="009C7B71" w:rsidP="00A04BD9">
      <w:pPr>
        <w:pStyle w:val="1OznaevalskaZelena"/>
      </w:pPr>
      <w:r w:rsidRPr="00D1684D">
        <w:lastRenderedPageBreak/>
        <w:t>POGAJANJA</w:t>
      </w:r>
    </w:p>
    <w:p w14:paraId="019FD3BE" w14:textId="77777777" w:rsidR="00C6027A" w:rsidRPr="00D1684D" w:rsidRDefault="00C6027A" w:rsidP="00F344E3">
      <w:pPr>
        <w:spacing w:line="288" w:lineRule="auto"/>
        <w:jc w:val="both"/>
        <w:rPr>
          <w:b/>
          <w:szCs w:val="20"/>
        </w:rPr>
      </w:pPr>
    </w:p>
    <w:p w14:paraId="341B4B10" w14:textId="77777777" w:rsidR="00240E99" w:rsidRPr="00D1684D" w:rsidRDefault="00240E99" w:rsidP="00240E99">
      <w:pPr>
        <w:spacing w:line="288" w:lineRule="auto"/>
        <w:jc w:val="both"/>
        <w:rPr>
          <w:szCs w:val="20"/>
        </w:rPr>
      </w:pPr>
      <w:r w:rsidRPr="00D1684D">
        <w:rPr>
          <w:szCs w:val="20"/>
        </w:rPr>
        <w:t>Naročnik se bo s ponudnikom pogajal po pregledu in analizi elementov predložene ponudbe, in sicer po postopku kot izhaja iz poglavja IV. pogajanja in ocenjevanje ponudbe te povabilne dokumentacije.</w:t>
      </w:r>
    </w:p>
    <w:p w14:paraId="103BEDB4" w14:textId="77777777" w:rsidR="00C6027A" w:rsidRPr="00D1684D" w:rsidRDefault="00C6027A" w:rsidP="00F344E3">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661AC38B" w14:textId="29EDE4D2" w:rsidR="00124C85" w:rsidRPr="00D1684D" w:rsidRDefault="00124C85" w:rsidP="00A04BD9">
      <w:pPr>
        <w:pStyle w:val="1OznaevalskaZelena"/>
      </w:pPr>
      <w:r w:rsidRPr="00D1684D">
        <w:t>NAČIN OCENJEVANJA</w:t>
      </w:r>
      <w:r w:rsidR="00C6027A" w:rsidRPr="00D1684D">
        <w:t xml:space="preserve"> PONUDBE</w:t>
      </w:r>
      <w:r w:rsidRPr="00D1684D">
        <w:t xml:space="preserve"> IN POSTOPKI, KI SE NANAŠAJO NA UGOTAVLJANJE SPOSOBNOSTI </w:t>
      </w:r>
      <w:r w:rsidR="00C6027A" w:rsidRPr="00D1684D">
        <w:t>PONUDNIKA</w:t>
      </w:r>
    </w:p>
    <w:p w14:paraId="2BCC8B55" w14:textId="77777777" w:rsidR="00124C85" w:rsidRPr="00D1684D" w:rsidRDefault="00124C85" w:rsidP="00F344E3">
      <w:pPr>
        <w:pStyle w:val="Telobesedila"/>
        <w:spacing w:after="0" w:line="288" w:lineRule="auto"/>
        <w:jc w:val="both"/>
        <w:rPr>
          <w:szCs w:val="20"/>
        </w:rPr>
      </w:pPr>
    </w:p>
    <w:p w14:paraId="6109FB91" w14:textId="77777777" w:rsidR="00124C85" w:rsidRPr="00D1684D" w:rsidRDefault="00124C85" w:rsidP="00F344E3">
      <w:pPr>
        <w:pStyle w:val="Telobesedila"/>
        <w:spacing w:after="0" w:line="288" w:lineRule="auto"/>
        <w:jc w:val="both"/>
        <w:rPr>
          <w:szCs w:val="20"/>
        </w:rPr>
      </w:pPr>
      <w:r w:rsidRPr="00D1684D">
        <w:rPr>
          <w:szCs w:val="20"/>
        </w:rPr>
        <w:t xml:space="preserve">Splošni in posebni </w:t>
      </w:r>
      <w:r w:rsidR="00656364" w:rsidRPr="00D1684D">
        <w:rPr>
          <w:szCs w:val="20"/>
        </w:rPr>
        <w:t>pogoji za priznanje sposobnosti in dokumenti, s katerimi se le-ta dokazuje,</w:t>
      </w:r>
      <w:r w:rsidRPr="00D1684D">
        <w:rPr>
          <w:szCs w:val="20"/>
        </w:rPr>
        <w:t xml:space="preserve"> so navedeni v poglavju III. - Navodila o načinu dokazovanja ponudnikove sposobnosti za izvedbo javnega naročila.</w:t>
      </w:r>
    </w:p>
    <w:p w14:paraId="5704D2A6" w14:textId="77777777" w:rsidR="00124C85" w:rsidRPr="00D1684D" w:rsidRDefault="00124C85" w:rsidP="00F344E3">
      <w:pPr>
        <w:pStyle w:val="Telobesedila"/>
        <w:spacing w:after="0" w:line="288" w:lineRule="auto"/>
        <w:jc w:val="both"/>
        <w:rPr>
          <w:b/>
          <w:szCs w:val="20"/>
        </w:rPr>
      </w:pPr>
    </w:p>
    <w:p w14:paraId="6F121680" w14:textId="77777777" w:rsidR="00DC5724" w:rsidRPr="00D1684D" w:rsidRDefault="00DC5724" w:rsidP="00F344E3">
      <w:pPr>
        <w:spacing w:line="288" w:lineRule="auto"/>
        <w:jc w:val="both"/>
        <w:rPr>
          <w:rFonts w:eastAsia="Calibri"/>
          <w:szCs w:val="20"/>
        </w:rPr>
      </w:pPr>
      <w:r w:rsidRPr="00D1684D">
        <w:rPr>
          <w:rFonts w:eastAsia="Calibri"/>
          <w:szCs w:val="20"/>
        </w:rPr>
        <w:t xml:space="preserve">Naročnik bo izvedel ocenjevanje ponudb kot je določeno v poglavju IV. – </w:t>
      </w:r>
      <w:r w:rsidR="00B27E9E" w:rsidRPr="00D1684D">
        <w:rPr>
          <w:rFonts w:eastAsia="Calibri"/>
          <w:szCs w:val="20"/>
        </w:rPr>
        <w:t>pogajanja in o</w:t>
      </w:r>
      <w:r w:rsidRPr="00D1684D">
        <w:rPr>
          <w:rFonts w:eastAsia="Calibri"/>
          <w:szCs w:val="20"/>
        </w:rPr>
        <w:t>cenjevanje ponudb</w:t>
      </w:r>
      <w:r w:rsidR="00B27E9E" w:rsidRPr="00D1684D">
        <w:rPr>
          <w:rFonts w:eastAsia="Calibri"/>
          <w:szCs w:val="20"/>
        </w:rPr>
        <w:t>e</w:t>
      </w:r>
      <w:r w:rsidRPr="00D1684D">
        <w:rPr>
          <w:rFonts w:eastAsia="Calibri"/>
          <w:szCs w:val="20"/>
        </w:rPr>
        <w:t>.</w:t>
      </w:r>
    </w:p>
    <w:p w14:paraId="6F654F89" w14:textId="77777777" w:rsidR="006A6E41" w:rsidRPr="00D1684D" w:rsidRDefault="006A6E41" w:rsidP="00F344E3">
      <w:pPr>
        <w:pStyle w:val="Telobesedila"/>
        <w:spacing w:after="0" w:line="288" w:lineRule="auto"/>
        <w:jc w:val="both"/>
        <w:rPr>
          <w:szCs w:val="20"/>
        </w:rPr>
      </w:pPr>
    </w:p>
    <w:p w14:paraId="367D6786" w14:textId="75BD2746" w:rsidR="002D3B7F" w:rsidRPr="00D1684D" w:rsidRDefault="002D3B7F" w:rsidP="00A04BD9">
      <w:pPr>
        <w:pStyle w:val="1OznaevalskaZelena"/>
      </w:pPr>
      <w:r w:rsidRPr="00D1684D">
        <w:t xml:space="preserve">SKUPNA PONUDBA </w:t>
      </w:r>
    </w:p>
    <w:p w14:paraId="03F960F1" w14:textId="77777777" w:rsidR="002D3B7F" w:rsidRPr="00D1684D" w:rsidRDefault="002D3B7F" w:rsidP="002D3B7F">
      <w:pPr>
        <w:pStyle w:val="Telobesedila"/>
        <w:spacing w:after="0" w:line="288" w:lineRule="auto"/>
        <w:jc w:val="both"/>
        <w:rPr>
          <w:szCs w:val="20"/>
        </w:rPr>
      </w:pPr>
    </w:p>
    <w:p w14:paraId="1108A830" w14:textId="77777777" w:rsidR="002D3B7F" w:rsidRPr="00D1684D" w:rsidRDefault="002D3B7F" w:rsidP="002D3B7F">
      <w:pPr>
        <w:spacing w:line="288" w:lineRule="auto"/>
        <w:jc w:val="both"/>
        <w:rPr>
          <w:szCs w:val="20"/>
        </w:rPr>
      </w:pPr>
      <w:r w:rsidRPr="00D1684D">
        <w:rPr>
          <w:szCs w:val="20"/>
        </w:rPr>
        <w:t>V primeru skupne ponudbe bo naročnik od izbrane skupine pred podpisom pogodbe zahteval predložitev ustreznega pravnega akta o skupni izvedbi naročila, ki mora vsebovati natančno opredeljene naloge in odgovornosti posameznih ponudnikov za izvedbo naročila. Ne glede na to, pa ponudniki odgovarjajo naročniku neomejeno solidarno. Pravni akt o skupni izvedbi naročila bo moral vsebovati:</w:t>
      </w:r>
    </w:p>
    <w:p w14:paraId="1428FA7A" w14:textId="77777777" w:rsidR="002D3B7F" w:rsidRPr="00D1684D" w:rsidRDefault="002D3B7F" w:rsidP="002D3B7F">
      <w:pPr>
        <w:spacing w:line="288" w:lineRule="auto"/>
        <w:jc w:val="both"/>
        <w:rPr>
          <w:szCs w:val="20"/>
        </w:rPr>
      </w:pPr>
    </w:p>
    <w:p w14:paraId="031DE747" w14:textId="77777777" w:rsidR="002D3B7F" w:rsidRPr="00D1684D" w:rsidRDefault="002D3B7F" w:rsidP="00DD1D85">
      <w:pPr>
        <w:numPr>
          <w:ilvl w:val="0"/>
          <w:numId w:val="20"/>
        </w:numPr>
        <w:spacing w:line="288" w:lineRule="auto"/>
        <w:ind w:left="284" w:hanging="284"/>
        <w:jc w:val="both"/>
        <w:rPr>
          <w:szCs w:val="20"/>
        </w:rPr>
      </w:pPr>
      <w:r w:rsidRPr="00D1684D">
        <w:rPr>
          <w:szCs w:val="20"/>
        </w:rPr>
        <w:t>navedbo vseh partnerjev v skupni (naziv in naslov partnerja, zakonitega zastopnika, matična številka, davčna številka, številka transakcijskega računa),</w:t>
      </w:r>
    </w:p>
    <w:p w14:paraId="2D3E30D0" w14:textId="77777777" w:rsidR="002D3B7F" w:rsidRPr="00D1684D" w:rsidRDefault="002D3B7F" w:rsidP="00DD1D85">
      <w:pPr>
        <w:numPr>
          <w:ilvl w:val="0"/>
          <w:numId w:val="20"/>
        </w:numPr>
        <w:spacing w:line="288" w:lineRule="auto"/>
        <w:ind w:left="284" w:hanging="284"/>
        <w:jc w:val="both"/>
        <w:rPr>
          <w:szCs w:val="20"/>
        </w:rPr>
      </w:pPr>
      <w:r w:rsidRPr="00D1684D">
        <w:rPr>
          <w:szCs w:val="20"/>
        </w:rPr>
        <w:t>pooblastilo vodilnemu partnerju v skupini,</w:t>
      </w:r>
    </w:p>
    <w:p w14:paraId="45E360E0" w14:textId="77777777" w:rsidR="002D3B7F" w:rsidRPr="00D1684D" w:rsidRDefault="002D3B7F" w:rsidP="00DD1D85">
      <w:pPr>
        <w:numPr>
          <w:ilvl w:val="0"/>
          <w:numId w:val="20"/>
        </w:numPr>
        <w:spacing w:line="288" w:lineRule="auto"/>
        <w:ind w:left="284" w:hanging="284"/>
        <w:jc w:val="both"/>
        <w:rPr>
          <w:szCs w:val="20"/>
        </w:rPr>
      </w:pPr>
      <w:r w:rsidRPr="00D1684D">
        <w:rPr>
          <w:szCs w:val="20"/>
        </w:rPr>
        <w:t>neomejeno solidarno odgovornost vseh partnerjev v skupini do naročnika,</w:t>
      </w:r>
    </w:p>
    <w:p w14:paraId="3F083C87" w14:textId="77777777" w:rsidR="002D3B7F" w:rsidRPr="00D1684D" w:rsidRDefault="002D3B7F" w:rsidP="00DD1D85">
      <w:pPr>
        <w:numPr>
          <w:ilvl w:val="0"/>
          <w:numId w:val="20"/>
        </w:numPr>
        <w:spacing w:line="288" w:lineRule="auto"/>
        <w:ind w:left="284" w:hanging="284"/>
        <w:jc w:val="both"/>
        <w:rPr>
          <w:szCs w:val="20"/>
        </w:rPr>
      </w:pPr>
      <w:r w:rsidRPr="00D1684D">
        <w:rPr>
          <w:szCs w:val="20"/>
        </w:rPr>
        <w:t>področje dela, ki ga bo prevzel in izvedel vsak partner v skupni ponudbi in delež vsakega partnerja v skupni ponudbi v % in vrednost del, ki jih prevzema vsak partner v skupni ponudbi,</w:t>
      </w:r>
    </w:p>
    <w:p w14:paraId="3A06E800" w14:textId="77777777" w:rsidR="002D3B7F" w:rsidRPr="00D1684D" w:rsidRDefault="002D3B7F" w:rsidP="00DD1D85">
      <w:pPr>
        <w:numPr>
          <w:ilvl w:val="0"/>
          <w:numId w:val="20"/>
        </w:numPr>
        <w:spacing w:line="288" w:lineRule="auto"/>
        <w:ind w:left="284" w:hanging="284"/>
        <w:jc w:val="both"/>
        <w:rPr>
          <w:szCs w:val="20"/>
        </w:rPr>
      </w:pPr>
      <w:r w:rsidRPr="00D1684D">
        <w:rPr>
          <w:szCs w:val="20"/>
        </w:rPr>
        <w:t>način plačila preko vodilnega partnerja ali vsakemu partnerju posebej,</w:t>
      </w:r>
    </w:p>
    <w:p w14:paraId="35FF237D" w14:textId="77777777" w:rsidR="002D3B7F" w:rsidRPr="00D1684D" w:rsidRDefault="002D3B7F" w:rsidP="00DD1D85">
      <w:pPr>
        <w:numPr>
          <w:ilvl w:val="0"/>
          <w:numId w:val="20"/>
        </w:numPr>
        <w:spacing w:line="288" w:lineRule="auto"/>
        <w:ind w:left="284" w:hanging="284"/>
        <w:jc w:val="both"/>
        <w:rPr>
          <w:szCs w:val="20"/>
        </w:rPr>
      </w:pPr>
      <w:r w:rsidRPr="00D1684D">
        <w:rPr>
          <w:szCs w:val="20"/>
        </w:rPr>
        <w:t>določbe v primeru izstopa kateregakoli od partnerjev v skupni,</w:t>
      </w:r>
    </w:p>
    <w:p w14:paraId="180143EF" w14:textId="77777777" w:rsidR="002D3B7F" w:rsidRPr="00D1684D" w:rsidRDefault="002D3B7F" w:rsidP="00DD1D85">
      <w:pPr>
        <w:numPr>
          <w:ilvl w:val="0"/>
          <w:numId w:val="20"/>
        </w:numPr>
        <w:spacing w:line="288" w:lineRule="auto"/>
        <w:ind w:left="284" w:hanging="284"/>
        <w:jc w:val="both"/>
        <w:rPr>
          <w:szCs w:val="20"/>
        </w:rPr>
      </w:pPr>
      <w:r w:rsidRPr="00D1684D">
        <w:rPr>
          <w:szCs w:val="20"/>
        </w:rPr>
        <w:t>reševanje sporov med partnerji v skupini,</w:t>
      </w:r>
    </w:p>
    <w:p w14:paraId="0397F348" w14:textId="77777777" w:rsidR="002D3B7F" w:rsidRPr="00D1684D" w:rsidRDefault="002D3B7F" w:rsidP="00DD1D85">
      <w:pPr>
        <w:numPr>
          <w:ilvl w:val="0"/>
          <w:numId w:val="20"/>
        </w:numPr>
        <w:spacing w:line="288" w:lineRule="auto"/>
        <w:ind w:left="284" w:hanging="284"/>
        <w:jc w:val="both"/>
        <w:rPr>
          <w:szCs w:val="20"/>
        </w:rPr>
      </w:pPr>
      <w:r w:rsidRPr="00D1684D">
        <w:rPr>
          <w:szCs w:val="20"/>
        </w:rPr>
        <w:t>druge morebitne pravice in obveznosti med partnerji v skupini,</w:t>
      </w:r>
    </w:p>
    <w:p w14:paraId="775CC142" w14:textId="77777777" w:rsidR="002D3B7F" w:rsidRPr="00D1684D" w:rsidRDefault="002D3B7F" w:rsidP="00DD1D85">
      <w:pPr>
        <w:numPr>
          <w:ilvl w:val="0"/>
          <w:numId w:val="20"/>
        </w:numPr>
        <w:spacing w:line="288" w:lineRule="auto"/>
        <w:ind w:left="284" w:hanging="284"/>
        <w:jc w:val="both"/>
        <w:rPr>
          <w:szCs w:val="20"/>
        </w:rPr>
      </w:pPr>
      <w:r w:rsidRPr="00D1684D">
        <w:rPr>
          <w:szCs w:val="20"/>
        </w:rPr>
        <w:t>rok veljavnosti pravnega akta,</w:t>
      </w:r>
    </w:p>
    <w:p w14:paraId="3C6EF258" w14:textId="77777777" w:rsidR="002D3B7F" w:rsidRPr="00D1684D" w:rsidRDefault="002D3B7F" w:rsidP="00DD1D85">
      <w:pPr>
        <w:numPr>
          <w:ilvl w:val="0"/>
          <w:numId w:val="20"/>
        </w:numPr>
        <w:spacing w:line="288" w:lineRule="auto"/>
        <w:ind w:left="284" w:hanging="284"/>
        <w:jc w:val="both"/>
        <w:rPr>
          <w:szCs w:val="20"/>
        </w:rPr>
      </w:pPr>
      <w:r w:rsidRPr="00D1684D">
        <w:rPr>
          <w:szCs w:val="20"/>
        </w:rPr>
        <w:t>datum, žig in podpis s strani vseh partnerjev v skupini.</w:t>
      </w:r>
    </w:p>
    <w:p w14:paraId="0753ED11" w14:textId="77777777" w:rsidR="002D3B7F" w:rsidRPr="00D1684D" w:rsidRDefault="002D3B7F" w:rsidP="002D3B7F">
      <w:pPr>
        <w:spacing w:line="288" w:lineRule="auto"/>
        <w:jc w:val="both"/>
        <w:rPr>
          <w:szCs w:val="20"/>
        </w:rPr>
      </w:pPr>
    </w:p>
    <w:p w14:paraId="39BA6983" w14:textId="77777777" w:rsidR="002D3B7F" w:rsidRPr="00D1684D" w:rsidRDefault="002D3B7F" w:rsidP="002D3B7F">
      <w:pPr>
        <w:spacing w:line="288" w:lineRule="auto"/>
        <w:jc w:val="both"/>
      </w:pPr>
      <w:r w:rsidRPr="00D1684D">
        <w:t xml:space="preserve">V primeru, da skupina ponudnikov predloži skupno ponudbo, mora vsak ponudnik posamično izpolnjevati vse zahtevane pogoje, določene v 1. točki III. poglavja. Vsi ponudniki v skupni ponudbi morajo podati zahtevane dokumente  iz 1. točke III. poglavja  posamično. </w:t>
      </w:r>
    </w:p>
    <w:p w14:paraId="3F6E933E" w14:textId="77777777" w:rsidR="002D3B7F" w:rsidRPr="00D1684D" w:rsidRDefault="002D3B7F" w:rsidP="002D3B7F">
      <w:pPr>
        <w:spacing w:line="288" w:lineRule="auto"/>
        <w:jc w:val="both"/>
      </w:pPr>
    </w:p>
    <w:p w14:paraId="10138466" w14:textId="77777777" w:rsidR="002D3B7F" w:rsidRPr="00D1684D" w:rsidRDefault="002D3B7F" w:rsidP="002D3B7F">
      <w:pPr>
        <w:spacing w:line="288" w:lineRule="auto"/>
        <w:jc w:val="both"/>
        <w:rPr>
          <w:szCs w:val="20"/>
        </w:rPr>
      </w:pPr>
      <w:r w:rsidRPr="00D1684D">
        <w:rPr>
          <w:szCs w:val="20"/>
        </w:rPr>
        <w:t>Vsi ponudniki v skupni ponudbi morajo izpolniti ESPD posamično in v njem navesti vse zahtevane podatke. Pogoje v zvezi z izpolnjevanjem tehničnih zahtev (pogojev) naročnika (točka 3. poglavja III.) ponudniki v skupni ponudbi lahko izpolnjujejo kumulativno. Tako ponudniki v skupni ponudbi lahko dokumentacijo: obrazec predračun in tehnično dokumentacijo oddajo v enem izvodu, ki ga mora podpisati vsaj en od ponudnikov, ki nastopajo v skupni ponudbi. Morebitno zahtevano finančno zavarovanje lahko predloži samo en izmed ponudnikov ali vsak ponudnik posebej (seštevek vseh zneskov zavarovanja mora biti najmanj v višini zahtevanega zneska).</w:t>
      </w:r>
    </w:p>
    <w:p w14:paraId="57CAEC7C" w14:textId="77777777" w:rsidR="002D3B7F" w:rsidRPr="00D1684D" w:rsidRDefault="002D3B7F" w:rsidP="002D3B7F">
      <w:pPr>
        <w:pStyle w:val="Telobesedila"/>
        <w:spacing w:after="0" w:line="288" w:lineRule="auto"/>
        <w:jc w:val="both"/>
        <w:rPr>
          <w:szCs w:val="20"/>
        </w:rPr>
      </w:pPr>
    </w:p>
    <w:p w14:paraId="1EDF2A10" w14:textId="77777777" w:rsidR="002D3B7F" w:rsidRPr="00D1684D" w:rsidRDefault="002D3B7F" w:rsidP="00A04BD9">
      <w:pPr>
        <w:pStyle w:val="1OznaevalskaZelena"/>
      </w:pPr>
      <w:bookmarkStart w:id="3" w:name="_Toc156633580"/>
      <w:r w:rsidRPr="00D1684D">
        <w:t>STROŠKI PONUDBE</w:t>
      </w:r>
      <w:bookmarkEnd w:id="3"/>
    </w:p>
    <w:p w14:paraId="725D798E" w14:textId="77777777" w:rsidR="002D3B7F" w:rsidRPr="00D1684D" w:rsidRDefault="002D3B7F" w:rsidP="002D3B7F">
      <w:pPr>
        <w:spacing w:line="288" w:lineRule="auto"/>
        <w:jc w:val="both"/>
        <w:rPr>
          <w:szCs w:val="20"/>
        </w:rPr>
      </w:pPr>
    </w:p>
    <w:p w14:paraId="070D4350" w14:textId="3951EB85" w:rsidR="002D3B7F" w:rsidRDefault="002D3B7F" w:rsidP="005F3663">
      <w:pPr>
        <w:pStyle w:val="BodyText31"/>
        <w:spacing w:line="288" w:lineRule="auto"/>
        <w:rPr>
          <w:rFonts w:cs="Arial"/>
          <w:sz w:val="20"/>
        </w:rPr>
      </w:pPr>
      <w:r w:rsidRPr="00D1684D">
        <w:rPr>
          <w:rFonts w:cs="Arial"/>
          <w:sz w:val="20"/>
        </w:rPr>
        <w:t>Vse stroške povezane s pripravo in predložitvijo ponudbe nosi ponudnik.</w:t>
      </w:r>
    </w:p>
    <w:p w14:paraId="16C5237D" w14:textId="77777777" w:rsidR="005326D2" w:rsidRPr="00D1684D" w:rsidRDefault="005326D2" w:rsidP="005F3663">
      <w:pPr>
        <w:pStyle w:val="BodyText31"/>
        <w:spacing w:line="288" w:lineRule="auto"/>
        <w:rPr>
          <w:rFonts w:cs="Arial"/>
          <w:sz w:val="20"/>
        </w:rPr>
      </w:pPr>
    </w:p>
    <w:p w14:paraId="22DBF7F5" w14:textId="77777777" w:rsidR="002D3B7F" w:rsidRPr="00D1684D" w:rsidRDefault="002D3B7F" w:rsidP="002D3B7F">
      <w:pPr>
        <w:pStyle w:val="Telobesedila"/>
        <w:tabs>
          <w:tab w:val="left" w:pos="426"/>
        </w:tabs>
        <w:spacing w:after="0" w:line="288" w:lineRule="auto"/>
        <w:jc w:val="both"/>
        <w:rPr>
          <w:szCs w:val="20"/>
        </w:rPr>
      </w:pPr>
    </w:p>
    <w:p w14:paraId="6BC425B4" w14:textId="77777777" w:rsidR="002D3B7F" w:rsidRPr="00D1684D" w:rsidRDefault="002D3B7F" w:rsidP="00A04BD9">
      <w:pPr>
        <w:pStyle w:val="1OznaevalskaZelena"/>
      </w:pPr>
      <w:r w:rsidRPr="00D1684D">
        <w:lastRenderedPageBreak/>
        <w:t xml:space="preserve">VPOGLED V PONUDBE IN POSLOVNA SKRIVNOST </w:t>
      </w:r>
    </w:p>
    <w:p w14:paraId="5EE750F7" w14:textId="77777777" w:rsidR="002D3B7F" w:rsidRPr="00D1684D" w:rsidRDefault="002D3B7F" w:rsidP="005F3663">
      <w:pPr>
        <w:spacing w:line="288" w:lineRule="auto"/>
        <w:jc w:val="both"/>
      </w:pPr>
    </w:p>
    <w:p w14:paraId="6B1A0731" w14:textId="4A091899" w:rsidR="002D3B7F" w:rsidRPr="00D1684D" w:rsidRDefault="002D3B7F" w:rsidP="002D3B7F">
      <w:pPr>
        <w:spacing w:line="288" w:lineRule="auto"/>
        <w:jc w:val="both"/>
      </w:pPr>
      <w:r w:rsidRPr="00D1684D">
        <w:t>Naročnik bo morebiti zahtevan vpogled v ponudbo izbranega ponudnika omogočil in izvedel v skladu s 5. odstavkom 35. člena ZJN-3, pri čemer izpostavljamo, da naročnik izbranega ponudnika ni več dolžan obveščati in vabiti na vpogled.</w:t>
      </w:r>
    </w:p>
    <w:p w14:paraId="6092DF7B" w14:textId="77777777" w:rsidR="002D3B7F" w:rsidRPr="00D1684D" w:rsidRDefault="002D3B7F" w:rsidP="002D3B7F">
      <w:pPr>
        <w:spacing w:line="288" w:lineRule="auto"/>
        <w:jc w:val="both"/>
        <w:rPr>
          <w:color w:val="76923C"/>
        </w:rPr>
      </w:pPr>
    </w:p>
    <w:p w14:paraId="7D94551C" w14:textId="77777777" w:rsidR="002D3B7F" w:rsidRPr="00D1684D" w:rsidRDefault="002D3B7F" w:rsidP="002D3B7F">
      <w:pPr>
        <w:spacing w:line="288" w:lineRule="auto"/>
        <w:jc w:val="both"/>
        <w:rPr>
          <w:szCs w:val="20"/>
        </w:rPr>
      </w:pPr>
      <w:r w:rsidRPr="00D1684D">
        <w:rPr>
          <w:szCs w:val="20"/>
        </w:rPr>
        <w:t>Ponudnik se je dolžan opredeliti, kateri deli ponudbe zanj predstavljajo poslovno skrivnost oziroma konkurenčno prednost na trgu, in sicer s pisnim sklepom, kjer je vrsta podatka, opredeljenega kot poslovna skrivnost, odvisna od volje ponudnika, kot je to opredeljeno v Zakon o poslovni skrivnosti (Uradni list RS, št. 22/19). Iz pisnega sklepa mora izhajati, da je bil sprejet pred rokom za oddajo ponudb. V primeru, da bo ponudnik pozvan k dopolnitvi ponudb, mora biti pisni sklep za te podatke sprejet pred rokom določenim za predložitev dopolnitev.</w:t>
      </w:r>
    </w:p>
    <w:p w14:paraId="3E9214CC" w14:textId="77777777" w:rsidR="002D3B7F" w:rsidRPr="00D1684D" w:rsidRDefault="002D3B7F" w:rsidP="002D3B7F">
      <w:pPr>
        <w:spacing w:line="288" w:lineRule="auto"/>
        <w:jc w:val="both"/>
      </w:pPr>
    </w:p>
    <w:p w14:paraId="0534B93E" w14:textId="77777777" w:rsidR="002D3B7F" w:rsidRPr="00D1684D" w:rsidRDefault="002D3B7F" w:rsidP="002D3B7F">
      <w:pPr>
        <w:spacing w:line="288" w:lineRule="auto"/>
        <w:jc w:val="both"/>
        <w:rPr>
          <w:strike/>
        </w:rPr>
      </w:pPr>
      <w:r w:rsidRPr="00D1684D">
        <w:t>Ne glede na navedeno, so javni podatki: specifikacije ponujenega blaga in količina iz te specifikacije, cena na enoto, vrednost posamezne postavke in skupna vrednost iz ponudbe ter vsi tisti podatki, ki so vplivali na razvrstitev ponudbe v okviru drugih meril.</w:t>
      </w:r>
    </w:p>
    <w:p w14:paraId="0DBB8185" w14:textId="617D5E95" w:rsidR="005D788E" w:rsidRPr="00D1684D" w:rsidRDefault="002D3B7F" w:rsidP="00F344E3">
      <w:pPr>
        <w:pStyle w:val="Telobesedila3"/>
        <w:spacing w:after="0" w:line="288" w:lineRule="auto"/>
        <w:jc w:val="both"/>
        <w:rPr>
          <w:sz w:val="20"/>
          <w:szCs w:val="20"/>
        </w:rPr>
      </w:pPr>
      <w:r w:rsidRPr="00D1684D">
        <w:rPr>
          <w:sz w:val="20"/>
          <w:szCs w:val="20"/>
        </w:rPr>
        <w:br w:type="page"/>
      </w:r>
    </w:p>
    <w:p w14:paraId="6D649245" w14:textId="77777777" w:rsidR="00124C85" w:rsidRPr="00A04BD9" w:rsidRDefault="00124C85" w:rsidP="002554F9">
      <w:pPr>
        <w:pStyle w:val="IOznaevalskislog"/>
      </w:pPr>
      <w:r w:rsidRPr="00A04BD9">
        <w:rPr>
          <w:rStyle w:val="IOznaevalskislogZnak"/>
          <w:bCs/>
          <w:shd w:val="clear" w:color="auto" w:fill="auto"/>
        </w:rPr>
        <w:lastRenderedPageBreak/>
        <w:t xml:space="preserve">III. </w:t>
      </w:r>
      <w:r w:rsidR="00E34DF3" w:rsidRPr="00A04BD9">
        <w:rPr>
          <w:rStyle w:val="IOznaevalskislogZnak"/>
          <w:bCs/>
          <w:shd w:val="clear" w:color="auto" w:fill="auto"/>
        </w:rPr>
        <w:tab/>
      </w:r>
      <w:r w:rsidRPr="00A04BD9">
        <w:rPr>
          <w:rStyle w:val="IOznaevalskislogZnak"/>
          <w:b/>
          <w:shd w:val="clear" w:color="auto" w:fill="auto"/>
        </w:rPr>
        <w:t>NAVODILA O NAČINU DOKAZOVANJA PONUDNIKOVE SPOSOBNOSTI ZA IZVEDBO</w:t>
      </w:r>
      <w:r w:rsidRPr="00A04BD9">
        <w:t xml:space="preserve"> JAVNEGA NAROČILA</w:t>
      </w:r>
    </w:p>
    <w:p w14:paraId="7B5084FB" w14:textId="77777777" w:rsidR="00656723" w:rsidRPr="00D1684D" w:rsidRDefault="00656723" w:rsidP="00F344E3">
      <w:pPr>
        <w:spacing w:line="288" w:lineRule="auto"/>
        <w:jc w:val="both"/>
        <w:rPr>
          <w:szCs w:val="20"/>
        </w:rPr>
      </w:pPr>
    </w:p>
    <w:p w14:paraId="5B0A8206" w14:textId="77777777" w:rsidR="00124C85" w:rsidRPr="00D1684D" w:rsidRDefault="00124C85" w:rsidP="00F344E3">
      <w:pPr>
        <w:spacing w:line="288" w:lineRule="auto"/>
        <w:jc w:val="both"/>
        <w:rPr>
          <w:szCs w:val="20"/>
        </w:rPr>
      </w:pPr>
      <w:r w:rsidRPr="00D1684D">
        <w:rPr>
          <w:szCs w:val="20"/>
        </w:rPr>
        <w:t>Ponudnik mora izpolnjevat</w:t>
      </w:r>
      <w:r w:rsidR="005037CC" w:rsidRPr="00D1684D">
        <w:rPr>
          <w:szCs w:val="20"/>
        </w:rPr>
        <w:t>i vse</w:t>
      </w:r>
      <w:r w:rsidR="00D51504" w:rsidRPr="00D1684D">
        <w:rPr>
          <w:szCs w:val="20"/>
        </w:rPr>
        <w:t xml:space="preserve"> pogoje, ki so navedeni v predmetni dokumentaciji v zvezi z oddajo javnega naročila.</w:t>
      </w:r>
      <w:r w:rsidRPr="00D1684D">
        <w:rPr>
          <w:szCs w:val="20"/>
        </w:rPr>
        <w:t xml:space="preserve"> Za dokazovanje izpolnjevanja pogojev mora </w:t>
      </w:r>
      <w:r w:rsidR="007473EA" w:rsidRPr="00D1684D">
        <w:rPr>
          <w:szCs w:val="20"/>
        </w:rPr>
        <w:t>ponudnik priložiti dokazila, ki</w:t>
      </w:r>
      <w:r w:rsidRPr="00D1684D">
        <w:rPr>
          <w:szCs w:val="20"/>
        </w:rPr>
        <w:t xml:space="preserve"> so navedena</w:t>
      </w:r>
      <w:r w:rsidR="007473EA" w:rsidRPr="00D1684D">
        <w:rPr>
          <w:szCs w:val="20"/>
        </w:rPr>
        <w:t xml:space="preserve"> pri vsakem od zahtevanih pogojev.</w:t>
      </w:r>
      <w:r w:rsidRPr="00D1684D">
        <w:rPr>
          <w:szCs w:val="20"/>
        </w:rPr>
        <w:t xml:space="preserve"> Obrazci izjav ponudnika so del </w:t>
      </w:r>
      <w:r w:rsidR="009C7B71" w:rsidRPr="00D1684D">
        <w:rPr>
          <w:szCs w:val="20"/>
        </w:rPr>
        <w:t>povabilne</w:t>
      </w:r>
      <w:r w:rsidRPr="00D1684D">
        <w:rPr>
          <w:szCs w:val="20"/>
        </w:rPr>
        <w:t xml:space="preserve"> dokumentacije. Izjave ponudnika morajo biti pisne ter podpisane s strani odgovorne osebe ponudnika in žigosane.</w:t>
      </w:r>
      <w:r w:rsidR="00323D96" w:rsidRPr="00D1684D">
        <w:rPr>
          <w:szCs w:val="20"/>
        </w:rPr>
        <w:t xml:space="preserve"> </w:t>
      </w:r>
      <w:r w:rsidRPr="00D1684D">
        <w:rPr>
          <w:szCs w:val="20"/>
        </w:rPr>
        <w:t xml:space="preserve">Dokumenti morajo odražati zadnje stanje ponudnika. </w:t>
      </w:r>
      <w:r w:rsidR="00943DCF" w:rsidRPr="00D1684D">
        <w:rPr>
          <w:szCs w:val="20"/>
        </w:rPr>
        <w:t>Naročnik bo pozval ponudnika, da že predloženo ponudbo dopolnjuje, popravlja, spreminja in pojasnjuje  pod pogoji, ki jih določa peti in šesti odstavek 89. člena.</w:t>
      </w:r>
    </w:p>
    <w:p w14:paraId="3D2B0F4D" w14:textId="77777777" w:rsidR="00A04826" w:rsidRPr="00D1684D" w:rsidRDefault="00A04826" w:rsidP="00F344E3">
      <w:pPr>
        <w:spacing w:line="288" w:lineRule="auto"/>
        <w:jc w:val="both"/>
        <w:rPr>
          <w:szCs w:val="20"/>
        </w:rPr>
      </w:pPr>
    </w:p>
    <w:p w14:paraId="37F6BEC3" w14:textId="77777777" w:rsidR="00A04826" w:rsidRPr="00D1684D" w:rsidRDefault="00A04826" w:rsidP="00F344E3">
      <w:pPr>
        <w:spacing w:line="288" w:lineRule="auto"/>
        <w:jc w:val="both"/>
        <w:rPr>
          <w:strike/>
          <w:color w:val="548DD4"/>
          <w:szCs w:val="20"/>
        </w:rPr>
      </w:pPr>
      <w:r w:rsidRPr="00D1684D">
        <w:rPr>
          <w:szCs w:val="20"/>
        </w:rPr>
        <w:t xml:space="preserve">Naročnik namesto potrdil, ki jih izdajajo javni </w:t>
      </w:r>
      <w:r w:rsidR="00F25D28" w:rsidRPr="00D1684D">
        <w:rPr>
          <w:szCs w:val="20"/>
        </w:rPr>
        <w:t>organi ali tretje osebe, sprejme</w:t>
      </w:r>
      <w:r w:rsidRPr="00D1684D">
        <w:rPr>
          <w:szCs w:val="20"/>
        </w:rPr>
        <w:t xml:space="preserve"> kot predhodni dokaz Enotni evropski dokument v zvezi z oddajo javnega naročila</w:t>
      </w:r>
      <w:r w:rsidR="00D51504" w:rsidRPr="00D1684D">
        <w:rPr>
          <w:szCs w:val="20"/>
        </w:rPr>
        <w:t xml:space="preserve"> -</w:t>
      </w:r>
      <w:r w:rsidRPr="00D1684D">
        <w:rPr>
          <w:szCs w:val="20"/>
        </w:rPr>
        <w:t xml:space="preserve"> ESPD. </w:t>
      </w:r>
    </w:p>
    <w:p w14:paraId="100104C0" w14:textId="77777777" w:rsidR="00A04826" w:rsidRPr="00D1684D" w:rsidRDefault="00A04826" w:rsidP="00F344E3">
      <w:pPr>
        <w:spacing w:line="288" w:lineRule="auto"/>
        <w:jc w:val="both"/>
        <w:rPr>
          <w:szCs w:val="20"/>
        </w:rPr>
      </w:pPr>
    </w:p>
    <w:p w14:paraId="121FFF49" w14:textId="77777777" w:rsidR="00665144" w:rsidRPr="00D1684D" w:rsidRDefault="00665144" w:rsidP="00F344E3">
      <w:pPr>
        <w:spacing w:line="288" w:lineRule="auto"/>
        <w:jc w:val="both"/>
        <w:rPr>
          <w:szCs w:val="20"/>
        </w:rPr>
      </w:pPr>
      <w:r w:rsidRPr="00D1684D">
        <w:rPr>
          <w:szCs w:val="20"/>
        </w:rPr>
        <w:t xml:space="preserve">Ponudniki s sedežem v tuji državi morajo izpolnjevati enake pogoje kot ponudniki s sedežem v Republiki Sloveniji in morajo predložiti dokazila o </w:t>
      </w:r>
      <w:r w:rsidR="00943DCF" w:rsidRPr="00D1684D">
        <w:rPr>
          <w:szCs w:val="20"/>
        </w:rPr>
        <w:t>izpolnjevanju pogojev iz točke 1</w:t>
      </w:r>
      <w:r w:rsidRPr="00D1684D">
        <w:rPr>
          <w:szCs w:val="20"/>
        </w:rPr>
        <w:t xml:space="preserve">. III. poglavja te dokumentacije v zvezi z oddajo javnega naročila. </w:t>
      </w:r>
    </w:p>
    <w:p w14:paraId="70915C92" w14:textId="77777777" w:rsidR="00665144" w:rsidRPr="00D1684D" w:rsidRDefault="00665144" w:rsidP="00F344E3">
      <w:pPr>
        <w:spacing w:line="288" w:lineRule="auto"/>
        <w:jc w:val="both"/>
        <w:rPr>
          <w:szCs w:val="20"/>
        </w:rPr>
      </w:pPr>
    </w:p>
    <w:p w14:paraId="13995111" w14:textId="77777777" w:rsidR="00203E5D" w:rsidRPr="00D1684D" w:rsidRDefault="00203E5D" w:rsidP="00F344E3">
      <w:pPr>
        <w:spacing w:line="288" w:lineRule="auto"/>
        <w:jc w:val="both"/>
        <w:rPr>
          <w:szCs w:val="20"/>
        </w:rPr>
      </w:pPr>
      <w:r w:rsidRPr="00D1684D">
        <w:rPr>
          <w:szCs w:val="20"/>
        </w:rPr>
        <w:t>Če država, v kateri ima ponudnik svoj sedež, ne izd</w:t>
      </w:r>
      <w:r w:rsidR="00943DCF" w:rsidRPr="00D1684D">
        <w:rPr>
          <w:szCs w:val="20"/>
        </w:rPr>
        <w:t>aja zahtevanih dokazil iz točk 1.1, 1.2 in 1</w:t>
      </w:r>
      <w:r w:rsidRPr="00D1684D">
        <w:rPr>
          <w:szCs w:val="20"/>
        </w:rPr>
        <w:t>.4 poglavja III. te dokumentacije v zvezi z oddajo javnega naročila ali če ti ne zajemajo vseh primerov iz teh točk,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14:paraId="7BC7AEBF" w14:textId="77777777" w:rsidR="00640CF4" w:rsidRPr="00D1684D" w:rsidRDefault="00640CF4" w:rsidP="00F344E3">
      <w:pPr>
        <w:spacing w:line="288" w:lineRule="auto"/>
        <w:jc w:val="both"/>
        <w:rPr>
          <w:szCs w:val="20"/>
        </w:rPr>
      </w:pPr>
    </w:p>
    <w:p w14:paraId="3687D0B8" w14:textId="77777777" w:rsidR="00640CF4" w:rsidRPr="00D1684D" w:rsidRDefault="00640CF4" w:rsidP="00F344E3">
      <w:pPr>
        <w:spacing w:line="288" w:lineRule="auto"/>
        <w:jc w:val="both"/>
        <w:rPr>
          <w:szCs w:val="20"/>
        </w:rPr>
      </w:pPr>
      <w:r w:rsidRPr="00D1684D">
        <w:rPr>
          <w:szCs w:val="20"/>
        </w:rPr>
        <w:t>Naročnik lahko ponudnike kadarkoli med postopkom pozove, da predložijo vsa dokazila ali del dokazil v zvezi z navedbami v ESPD.</w:t>
      </w:r>
    </w:p>
    <w:p w14:paraId="135EFC16" w14:textId="77777777" w:rsidR="00124C85" w:rsidRPr="00D1684D" w:rsidRDefault="00124C85" w:rsidP="00F344E3">
      <w:pPr>
        <w:spacing w:line="288" w:lineRule="auto"/>
        <w:jc w:val="both"/>
        <w:rPr>
          <w:szCs w:val="20"/>
        </w:rPr>
      </w:pPr>
    </w:p>
    <w:p w14:paraId="3DF99848" w14:textId="77777777" w:rsidR="00943DCF" w:rsidRPr="00D1684D" w:rsidRDefault="00943DCF" w:rsidP="00F344E3">
      <w:pPr>
        <w:spacing w:line="288" w:lineRule="auto"/>
        <w:jc w:val="both"/>
        <w:rPr>
          <w:szCs w:val="20"/>
        </w:rPr>
      </w:pPr>
      <w:r w:rsidRPr="00D1684D">
        <w:rPr>
          <w:szCs w:val="20"/>
        </w:rPr>
        <w:t>Ponudnik mora v obrazcu ESPD navesti vse informacije, na podlagi katerih bo naročnik potrdila ali druge informacije pridobil v nacionalni bazi podatkov, ter v predmetnem obrazcu podati soglasje, da dokazila pridobi naročnik.</w:t>
      </w:r>
    </w:p>
    <w:p w14:paraId="2B53D627" w14:textId="77777777" w:rsidR="00943DCF" w:rsidRPr="00D1684D" w:rsidRDefault="00943DCF" w:rsidP="00F344E3">
      <w:pPr>
        <w:spacing w:line="288" w:lineRule="auto"/>
        <w:jc w:val="both"/>
        <w:rPr>
          <w:szCs w:val="20"/>
        </w:rPr>
      </w:pPr>
    </w:p>
    <w:p w14:paraId="4A4B6165" w14:textId="77777777" w:rsidR="00943DCF" w:rsidRPr="00D1684D" w:rsidRDefault="00943DCF" w:rsidP="00F344E3">
      <w:pPr>
        <w:spacing w:line="288" w:lineRule="auto"/>
        <w:jc w:val="both"/>
        <w:rPr>
          <w:szCs w:val="20"/>
        </w:rPr>
      </w:pPr>
      <w:r w:rsidRPr="00D1684D">
        <w:rPr>
          <w:szCs w:val="20"/>
        </w:rPr>
        <w:t>Naročnik bo pred oddajo javnega naročila od ponudnika, katerim se bo odločil oddati javno naročilo, zahteval, da predloži najnovejša dokazila (potrdila, izjave) kot dokaz neobstoja razlogov za izključitev iz točke 1. in dokazila o izpolnjevanju pogojev za sodelovanje iz točke 3. III. poglavja te dokumentacije.</w:t>
      </w:r>
    </w:p>
    <w:p w14:paraId="48E4479E" w14:textId="77777777" w:rsidR="005F49F2" w:rsidRPr="00D1684D" w:rsidRDefault="005F49F2" w:rsidP="00F344E3">
      <w:pPr>
        <w:spacing w:line="288" w:lineRule="auto"/>
        <w:jc w:val="both"/>
        <w:rPr>
          <w:szCs w:val="20"/>
        </w:rPr>
      </w:pPr>
    </w:p>
    <w:p w14:paraId="789C4FC3" w14:textId="77777777" w:rsidR="00943DCF" w:rsidRPr="00D1684D" w:rsidRDefault="00943DCF" w:rsidP="00F344E3">
      <w:pPr>
        <w:spacing w:line="288" w:lineRule="auto"/>
        <w:jc w:val="both"/>
        <w:rPr>
          <w:szCs w:val="20"/>
        </w:rPr>
      </w:pPr>
      <w:r w:rsidRPr="00D1684D">
        <w:rPr>
          <w:szCs w:val="20"/>
        </w:rPr>
        <w:t>Navedbe v ESPD in/ali dokazila, ki jih predloži ponudnik, morajo biti veljavni.</w:t>
      </w:r>
    </w:p>
    <w:p w14:paraId="1FACE41A" w14:textId="77777777" w:rsidR="00943DCF" w:rsidRPr="00D1684D" w:rsidRDefault="00943DCF" w:rsidP="00F344E3">
      <w:pPr>
        <w:spacing w:line="288" w:lineRule="auto"/>
        <w:jc w:val="both"/>
        <w:rPr>
          <w:szCs w:val="20"/>
        </w:rPr>
      </w:pPr>
    </w:p>
    <w:p w14:paraId="46B78174" w14:textId="77777777" w:rsidR="00943DCF" w:rsidRPr="00D1684D" w:rsidRDefault="00943DCF" w:rsidP="00F344E3">
      <w:pPr>
        <w:spacing w:line="288" w:lineRule="auto"/>
        <w:jc w:val="both"/>
        <w:rPr>
          <w:szCs w:val="20"/>
        </w:rPr>
      </w:pPr>
      <w:r w:rsidRPr="00D1684D">
        <w:rPr>
          <w:szCs w:val="20"/>
        </w:rPr>
        <w:t xml:space="preserve">Ponudnik naročnikov obrazec ESPD (datoteka XML) uvozi na spletni strani Portal javnih naročil/ESPD: </w:t>
      </w:r>
      <w:hyperlink r:id="rId19" w:history="1">
        <w:r w:rsidRPr="00D1684D">
          <w:rPr>
            <w:szCs w:val="20"/>
            <w:u w:val="single"/>
          </w:rPr>
          <w:t>http://www.enarocanje.si/ESPD/</w:t>
        </w:r>
      </w:hyperlink>
      <w:r w:rsidRPr="00D1684D">
        <w:rPr>
          <w:szCs w:val="20"/>
        </w:rPr>
        <w:t>, v njega neposredno vnese zahtevane podatke in ga predloži v ponudbi.</w:t>
      </w:r>
    </w:p>
    <w:p w14:paraId="08EE07FA" w14:textId="77777777" w:rsidR="00943DCF" w:rsidRPr="00D1684D" w:rsidRDefault="00943DCF" w:rsidP="00F344E3">
      <w:pPr>
        <w:spacing w:line="288" w:lineRule="auto"/>
        <w:jc w:val="both"/>
        <w:rPr>
          <w:szCs w:val="20"/>
        </w:rPr>
      </w:pPr>
    </w:p>
    <w:p w14:paraId="2EB4A437" w14:textId="77777777" w:rsidR="00943DCF" w:rsidRPr="00D1684D" w:rsidRDefault="00943DCF" w:rsidP="00F344E3">
      <w:pPr>
        <w:spacing w:line="288" w:lineRule="auto"/>
        <w:jc w:val="both"/>
        <w:rPr>
          <w:szCs w:val="20"/>
        </w:rPr>
      </w:pPr>
      <w:r w:rsidRPr="00D1684D">
        <w:rPr>
          <w:szCs w:val="20"/>
        </w:rPr>
        <w:t>Ponudnik lahko, ne glede na prejšnji odstavek, v tem postopku ponovno uporabi obrazec ESPD, ki je že bil uporabljen v enem izmed prejšnjih postopkov javnega naročanja, in sicer v primeru, da so navedene informacije točne in ustrezne ter v skladu z naročnikovimi zahtevami za predmetno naročilo.</w:t>
      </w:r>
    </w:p>
    <w:p w14:paraId="630C93C4" w14:textId="77777777" w:rsidR="000A31C1" w:rsidRPr="00D1684D" w:rsidRDefault="000A31C1" w:rsidP="00F344E3">
      <w:pPr>
        <w:spacing w:line="288" w:lineRule="auto"/>
        <w:jc w:val="both"/>
        <w:rPr>
          <w:szCs w:val="20"/>
        </w:rPr>
      </w:pPr>
    </w:p>
    <w:p w14:paraId="748DB279" w14:textId="77777777" w:rsidR="000A31C1" w:rsidRPr="00D1684D" w:rsidRDefault="00A418CC" w:rsidP="00F344E3">
      <w:pPr>
        <w:spacing w:line="288" w:lineRule="auto"/>
        <w:jc w:val="both"/>
        <w:rPr>
          <w:szCs w:val="20"/>
        </w:rPr>
      </w:pPr>
      <w:r w:rsidRPr="00D1684D">
        <w:rPr>
          <w:szCs w:val="20"/>
        </w:rPr>
        <w:t>Naročnik se lahko odloči, da ne odda javnega naročila ponudniku, če kadarkoli do izdaje odločitve o javnem naročilu ugotovi, da je ponudnik kršil obveznosti okoljskega, delovnega ali socialnega prava, če od datuma ugotovljene kršitve ni preteklo 3 leta.</w:t>
      </w:r>
    </w:p>
    <w:p w14:paraId="7B04B7DA" w14:textId="77777777" w:rsidR="00A418CC" w:rsidRPr="00D1684D" w:rsidRDefault="00A418CC" w:rsidP="00F344E3">
      <w:pPr>
        <w:spacing w:line="288" w:lineRule="auto"/>
        <w:jc w:val="both"/>
        <w:rPr>
          <w:color w:val="92D050"/>
          <w:szCs w:val="20"/>
        </w:rPr>
      </w:pPr>
    </w:p>
    <w:p w14:paraId="7318BB5E" w14:textId="77777777" w:rsidR="001141AE" w:rsidRPr="007C2092" w:rsidRDefault="001141AE" w:rsidP="001141AE">
      <w:pPr>
        <w:spacing w:line="288" w:lineRule="auto"/>
        <w:jc w:val="both"/>
        <w:rPr>
          <w:szCs w:val="20"/>
        </w:rPr>
      </w:pPr>
      <w:bookmarkStart w:id="4" w:name="_Toc156633560"/>
      <w:r w:rsidRPr="007C2092">
        <w:rPr>
          <w:szCs w:val="20"/>
        </w:rPr>
        <w:t>Skladno s šestim odstavkom 14. člena Zakona o integriteti in preprečevanju korupcije (Uradni list RS, št. 69/11-</w:t>
      </w:r>
      <w:r w:rsidRPr="001141AE">
        <w:rPr>
          <w:szCs w:val="20"/>
        </w:rPr>
        <w:t xml:space="preserve">UPB2 in 158/20; v nadaljevanju </w:t>
      </w:r>
      <w:r w:rsidRPr="007C2092">
        <w:rPr>
          <w:szCs w:val="20"/>
        </w:rPr>
        <w:t xml:space="preserve">ZIntPK) se ponudnik zavezuje, da bo naročniku, na njegov </w:t>
      </w:r>
      <w:r w:rsidRPr="007C2092">
        <w:rPr>
          <w:szCs w:val="20"/>
        </w:rPr>
        <w:lastRenderedPageBreak/>
        <w:t>poziv in na predloženem obrazcu, pred sklenitvijo pogodbe v vrednosti nad 10.000 evrov brez DDV, zaradi zagotovitve transparentnosti posla in preprečitve korupcijskih tveganj, v roku 8 dni posredoval izjavo oziroma podatke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14:paraId="5A6005C5" w14:textId="77777777" w:rsidR="00124C85" w:rsidRPr="00D1684D" w:rsidRDefault="00124C85" w:rsidP="00F344E3">
      <w:pPr>
        <w:spacing w:line="288" w:lineRule="auto"/>
        <w:jc w:val="both"/>
        <w:rPr>
          <w:szCs w:val="20"/>
        </w:rPr>
      </w:pPr>
    </w:p>
    <w:p w14:paraId="30CA3966" w14:textId="77777777" w:rsidR="00943DCF" w:rsidRPr="00D1684D" w:rsidRDefault="00943DCF" w:rsidP="00F344E3">
      <w:pPr>
        <w:spacing w:line="288" w:lineRule="auto"/>
        <w:jc w:val="both"/>
        <w:rPr>
          <w:szCs w:val="20"/>
        </w:rPr>
      </w:pPr>
      <w:r w:rsidRPr="00D1684D">
        <w:rPr>
          <w:bCs/>
          <w:szCs w:val="20"/>
          <w:lang w:eastAsia="sl-SI"/>
        </w:rPr>
        <w:t>Naročnik bo pred podpisom pogodbe preveril, ali obstajajo razlogi iz 35. člena</w:t>
      </w:r>
      <w:r w:rsidRPr="00D1684D">
        <w:rPr>
          <w:szCs w:val="20"/>
        </w:rPr>
        <w:t xml:space="preserve"> ZIntPK o prepovedi poslovanja, zaradi katerih naročnik ne sme poslovati z izbranim ponudnikom.</w:t>
      </w:r>
    </w:p>
    <w:p w14:paraId="5908C7EF" w14:textId="77777777" w:rsidR="00943DCF" w:rsidRPr="00D1684D" w:rsidRDefault="00943DCF" w:rsidP="00F344E3">
      <w:pPr>
        <w:spacing w:line="288" w:lineRule="auto"/>
        <w:jc w:val="both"/>
        <w:rPr>
          <w:szCs w:val="20"/>
        </w:rPr>
      </w:pPr>
    </w:p>
    <w:p w14:paraId="40EAF969" w14:textId="77777777" w:rsidR="00943DCF" w:rsidRPr="00D1684D" w:rsidRDefault="00943DCF" w:rsidP="00F344E3">
      <w:pPr>
        <w:spacing w:line="288" w:lineRule="auto"/>
        <w:jc w:val="both"/>
        <w:rPr>
          <w:szCs w:val="20"/>
        </w:rPr>
      </w:pPr>
      <w:r w:rsidRPr="00D1684D">
        <w:rPr>
          <w:szCs w:val="20"/>
        </w:rPr>
        <w:t>Ponudnik, ki odda ponudbo pod kazensko in materialno odgovornostjo jamči, da so vsi podatki in dokumenti, podani v ponudbi, resnični in da priložene listine ustrezajo originalu. V nasprotnem primeru ponudnik naročniku odgovarja za vso škodo, ki mu je nastala.</w:t>
      </w:r>
    </w:p>
    <w:p w14:paraId="116F05F7" w14:textId="77777777" w:rsidR="00943DCF" w:rsidRPr="00D1684D" w:rsidRDefault="00943DCF" w:rsidP="00F344E3">
      <w:pPr>
        <w:spacing w:line="288" w:lineRule="auto"/>
        <w:jc w:val="both"/>
        <w:rPr>
          <w:szCs w:val="20"/>
        </w:rPr>
      </w:pPr>
    </w:p>
    <w:p w14:paraId="6B449FE2" w14:textId="77777777" w:rsidR="00943DCF" w:rsidRPr="00D1684D" w:rsidRDefault="00943DCF" w:rsidP="00F344E3">
      <w:pPr>
        <w:spacing w:line="288" w:lineRule="auto"/>
        <w:jc w:val="both"/>
        <w:rPr>
          <w:szCs w:val="20"/>
        </w:rPr>
      </w:pPr>
      <w:r w:rsidRPr="00D1684D">
        <w:rPr>
          <w:szCs w:val="20"/>
        </w:rPr>
        <w:t>S predložitvijo obrazca ESPD ponudnik potrdi, da izpolnjuje vse zahteve in pogoje naročnika in sprejema vsebino vzorca pogodbe in zahteve iz specifikacij naročila.</w:t>
      </w:r>
    </w:p>
    <w:p w14:paraId="42B6820F" w14:textId="77777777" w:rsidR="00943DCF" w:rsidRPr="00D1684D" w:rsidRDefault="00943DCF" w:rsidP="00F344E3">
      <w:pPr>
        <w:spacing w:line="288" w:lineRule="auto"/>
        <w:jc w:val="both"/>
        <w:rPr>
          <w:szCs w:val="20"/>
        </w:rPr>
      </w:pPr>
    </w:p>
    <w:p w14:paraId="6EA85516" w14:textId="786E1D7C" w:rsidR="00124C85" w:rsidRPr="00A04BD9" w:rsidRDefault="00124C85" w:rsidP="00DD1D85">
      <w:pPr>
        <w:pStyle w:val="1OznaevalskaZelena"/>
        <w:numPr>
          <w:ilvl w:val="0"/>
          <w:numId w:val="32"/>
        </w:numPr>
      </w:pPr>
      <w:r w:rsidRPr="00A04BD9">
        <w:t>OSNOVNA SPOSOBNOST</w:t>
      </w:r>
      <w:bookmarkEnd w:id="4"/>
    </w:p>
    <w:p w14:paraId="4AD50C73" w14:textId="77777777" w:rsidR="00353102" w:rsidRPr="00D1684D" w:rsidRDefault="00353102" w:rsidP="00F344E3">
      <w:pPr>
        <w:spacing w:line="288" w:lineRule="auto"/>
        <w:rPr>
          <w:szCs w:val="20"/>
        </w:rPr>
      </w:pPr>
    </w:p>
    <w:p w14:paraId="6A4B8180" w14:textId="77777777" w:rsidR="00124C85" w:rsidRPr="00D1684D" w:rsidRDefault="00943DCF" w:rsidP="00F344E3">
      <w:pPr>
        <w:spacing w:line="288" w:lineRule="auto"/>
        <w:ind w:left="426" w:hanging="426"/>
        <w:jc w:val="both"/>
        <w:rPr>
          <w:b/>
          <w:szCs w:val="20"/>
        </w:rPr>
      </w:pPr>
      <w:r w:rsidRPr="00D1684D">
        <w:rPr>
          <w:b/>
          <w:szCs w:val="20"/>
        </w:rPr>
        <w:t>1</w:t>
      </w:r>
      <w:r w:rsidR="006872B9" w:rsidRPr="00D1684D">
        <w:rPr>
          <w:b/>
          <w:szCs w:val="20"/>
        </w:rPr>
        <w:t>.1</w:t>
      </w:r>
      <w:r w:rsidR="00124C85" w:rsidRPr="00D1684D">
        <w:rPr>
          <w:b/>
          <w:szCs w:val="20"/>
        </w:rPr>
        <w:tab/>
      </w:r>
      <w:r w:rsidR="00272C1D" w:rsidRPr="00D1684D">
        <w:rPr>
          <w:b/>
          <w:szCs w:val="20"/>
        </w:rPr>
        <w:t>Naročnik bo iz sodelovanja v postopku javnega naročanja izključil ponudnika, če bo pri preverjanju v skladu s 77., 79. in 80. členom ZJN-3 ugotovil ali je drugače seznanjen, da je bila ponudniku ali osebi</w:t>
      </w:r>
      <w:r w:rsidR="000230B7" w:rsidRPr="00D1684D">
        <w:rPr>
          <w:b/>
          <w:szCs w:val="20"/>
        </w:rPr>
        <w:t xml:space="preserve">, ki je članica upravnega, vodstvenega ali </w:t>
      </w:r>
      <w:r w:rsidR="00272C1D" w:rsidRPr="00D1684D">
        <w:rPr>
          <w:b/>
          <w:szCs w:val="20"/>
        </w:rPr>
        <w:t>nadzornega organa tega gospodarskega subjekta, ali</w:t>
      </w:r>
      <w:r w:rsidR="000230B7" w:rsidRPr="00D1684D">
        <w:rPr>
          <w:b/>
          <w:szCs w:val="20"/>
        </w:rPr>
        <w:t xml:space="preserve"> ki ima pooblastila za njegovo zastopanje ali odločanje ali nadzor</w:t>
      </w:r>
      <w:r w:rsidR="00272C1D" w:rsidRPr="00D1684D">
        <w:rPr>
          <w:b/>
          <w:szCs w:val="20"/>
        </w:rPr>
        <w:t xml:space="preserve"> v njem,</w:t>
      </w:r>
      <w:r w:rsidR="00545B4E" w:rsidRPr="00D1684D">
        <w:rPr>
          <w:b/>
          <w:szCs w:val="20"/>
        </w:rPr>
        <w:t xml:space="preserve"> </w:t>
      </w:r>
      <w:r w:rsidR="00B107EB" w:rsidRPr="00D1684D">
        <w:rPr>
          <w:b/>
          <w:szCs w:val="20"/>
        </w:rPr>
        <w:t>izrečena pravnomočna sodba</w:t>
      </w:r>
      <w:r w:rsidR="000230B7" w:rsidRPr="00D1684D">
        <w:rPr>
          <w:b/>
          <w:szCs w:val="20"/>
        </w:rPr>
        <w:t>, ki ima elemente kaznivih dejanj iz prvega odstavka 75. člena ZJN-3</w:t>
      </w:r>
      <w:r w:rsidR="00272C1D" w:rsidRPr="00D1684D">
        <w:rPr>
          <w:b/>
          <w:szCs w:val="20"/>
        </w:rPr>
        <w:t>.</w:t>
      </w:r>
    </w:p>
    <w:p w14:paraId="6DB3F0A7" w14:textId="77777777" w:rsidR="00124C85" w:rsidRPr="00D1684D" w:rsidRDefault="00124C85" w:rsidP="00F344E3">
      <w:pPr>
        <w:pStyle w:val="SlogLevo125cm"/>
        <w:spacing w:after="0" w:line="288" w:lineRule="auto"/>
        <w:rPr>
          <w:rFonts w:cs="Arial"/>
          <w:sz w:val="20"/>
        </w:rPr>
      </w:pPr>
    </w:p>
    <w:p w14:paraId="2B2418C0" w14:textId="77777777" w:rsidR="00124C85" w:rsidRPr="00D1684D" w:rsidRDefault="00124C85" w:rsidP="00F344E3">
      <w:pPr>
        <w:spacing w:line="288" w:lineRule="auto"/>
        <w:ind w:firstLine="426"/>
        <w:jc w:val="both"/>
        <w:rPr>
          <w:b/>
          <w:szCs w:val="20"/>
        </w:rPr>
      </w:pPr>
      <w:r w:rsidRPr="00D1684D">
        <w:rPr>
          <w:b/>
          <w:szCs w:val="20"/>
        </w:rPr>
        <w:t>DOKAZILA:</w:t>
      </w:r>
    </w:p>
    <w:p w14:paraId="74B57E69" w14:textId="77777777" w:rsidR="001141AE" w:rsidRPr="007C2092" w:rsidRDefault="001141AE" w:rsidP="001141AE">
      <w:pPr>
        <w:numPr>
          <w:ilvl w:val="0"/>
          <w:numId w:val="6"/>
        </w:numPr>
        <w:spacing w:line="288" w:lineRule="auto"/>
        <w:jc w:val="both"/>
        <w:rPr>
          <w:b/>
          <w:szCs w:val="20"/>
        </w:rPr>
      </w:pPr>
      <w:r w:rsidRPr="001141AE">
        <w:rPr>
          <w:b/>
          <w:szCs w:val="20"/>
        </w:rPr>
        <w:t xml:space="preserve">Izpis iz ustreznega registra, kakršen je sodni register in izpis ni starejši od 4-ih mesecev, šteto od roka za oddajo ponudb, če tega registra ni, </w:t>
      </w:r>
      <w:r w:rsidRPr="007C2092">
        <w:rPr>
          <w:b/>
          <w:szCs w:val="20"/>
        </w:rPr>
        <w:t>pa enakovreden dokument, ki ga izda pristojni sodni ali upravni organ v Republiki Sloveniji, drugi državi članici ali matični državi ali državi, v kateri ima sedež gospodarski subjekt, iz katere je razvidno, da ne obstajajo razlogi za izključitev ali</w:t>
      </w:r>
    </w:p>
    <w:p w14:paraId="1297DCCA" w14:textId="77777777" w:rsidR="005D608D" w:rsidRPr="00D1684D" w:rsidRDefault="005D608D" w:rsidP="00C44839">
      <w:pPr>
        <w:numPr>
          <w:ilvl w:val="0"/>
          <w:numId w:val="6"/>
        </w:numPr>
        <w:spacing w:line="288" w:lineRule="auto"/>
        <w:jc w:val="both"/>
        <w:rPr>
          <w:b/>
          <w:szCs w:val="20"/>
        </w:rPr>
      </w:pPr>
      <w:r w:rsidRPr="00D1684D">
        <w:rPr>
          <w:b/>
          <w:szCs w:val="20"/>
        </w:rPr>
        <w:t>izpolnjen obrazec ESPD (v »Del III: Razlogi za izključitev, Oddelek A: Razlogi, povezani s kazenskimi obsodbami« ) ter</w:t>
      </w:r>
    </w:p>
    <w:p w14:paraId="53CEB3C4" w14:textId="7E85AE44" w:rsidR="00124C85" w:rsidRPr="00D1684D" w:rsidRDefault="00124C85" w:rsidP="00F344E3">
      <w:pPr>
        <w:spacing w:line="288" w:lineRule="auto"/>
        <w:jc w:val="both"/>
        <w:rPr>
          <w:szCs w:val="20"/>
        </w:rPr>
      </w:pPr>
    </w:p>
    <w:p w14:paraId="3BD340DE" w14:textId="77777777" w:rsidR="005D59FE" w:rsidRPr="00D1684D" w:rsidRDefault="005D608D" w:rsidP="00F344E3">
      <w:pPr>
        <w:spacing w:line="288" w:lineRule="auto"/>
        <w:ind w:left="426" w:hanging="426"/>
        <w:jc w:val="both"/>
        <w:rPr>
          <w:b/>
          <w:szCs w:val="20"/>
        </w:rPr>
      </w:pPr>
      <w:r w:rsidRPr="00D1684D">
        <w:rPr>
          <w:b/>
          <w:szCs w:val="20"/>
        </w:rPr>
        <w:t>1</w:t>
      </w:r>
      <w:r w:rsidR="006872B9" w:rsidRPr="00D1684D">
        <w:rPr>
          <w:b/>
          <w:szCs w:val="20"/>
        </w:rPr>
        <w:t>.2</w:t>
      </w:r>
      <w:r w:rsidR="00545B4E" w:rsidRPr="00D1684D">
        <w:rPr>
          <w:b/>
          <w:szCs w:val="20"/>
        </w:rPr>
        <w:t xml:space="preserve"> </w:t>
      </w:r>
      <w:r w:rsidR="00582502" w:rsidRPr="00D1684D">
        <w:rPr>
          <w:b/>
          <w:szCs w:val="20"/>
        </w:rPr>
        <w:tab/>
      </w:r>
      <w:r w:rsidR="00DB6546" w:rsidRPr="00D1684D">
        <w:rPr>
          <w:b/>
          <w:szCs w:val="20"/>
        </w:rPr>
        <w:t>Naročnik bo iz sodelovanja v postopku javnega naročanja izključil ponudnika, če bo pri preverjanju v skladu s 77., 79. in 80. členom ZJN-3 ugotovil, da ponudnik ne izpolnjuje obveznih</w:t>
      </w:r>
      <w:r w:rsidR="005D59FE" w:rsidRPr="00D1684D">
        <w:rPr>
          <w:b/>
          <w:szCs w:val="20"/>
        </w:rPr>
        <w:t xml:space="preserve"> dajatev in drugih denarnih nedavčnih obveznosti v skladu z zakonom, ki ureja finančno upravo, ki jih pobira davčni organ v skladu s predpisi države, v kateri ima sedež, </w:t>
      </w:r>
      <w:r w:rsidR="00DB6546" w:rsidRPr="00D1684D">
        <w:rPr>
          <w:b/>
          <w:szCs w:val="20"/>
        </w:rPr>
        <w:t xml:space="preserve">ali predpisi države naročnika, če vrednost teh neplačanih zapadlih obveznosti na dan oddaje ponudbe ali prijave </w:t>
      </w:r>
      <w:r w:rsidR="005D59FE" w:rsidRPr="00D1684D">
        <w:rPr>
          <w:b/>
          <w:szCs w:val="20"/>
        </w:rPr>
        <w:t>znaša 50 eur ali več</w:t>
      </w:r>
      <w:r w:rsidR="00DB6546" w:rsidRPr="00D1684D">
        <w:rPr>
          <w:b/>
          <w:szCs w:val="20"/>
        </w:rPr>
        <w:t>. Šteje se, da ponudnik ne izpolnjuje obveznosti tudi, če na dan oddaje ponudbe ni imel predloženih</w:t>
      </w:r>
      <w:r w:rsidR="005D59FE" w:rsidRPr="00D1684D">
        <w:rPr>
          <w:b/>
          <w:szCs w:val="20"/>
        </w:rPr>
        <w:t xml:space="preserve"> vse</w:t>
      </w:r>
      <w:r w:rsidR="00DB6546" w:rsidRPr="00D1684D">
        <w:rPr>
          <w:b/>
          <w:szCs w:val="20"/>
        </w:rPr>
        <w:t>h obračunov</w:t>
      </w:r>
      <w:r w:rsidR="005D59FE" w:rsidRPr="00D1684D">
        <w:rPr>
          <w:b/>
          <w:szCs w:val="20"/>
        </w:rPr>
        <w:t xml:space="preserve"> davčnih odtegljajev za dohodke od delovnega razmerja za obdobje zadnjih pet let do dne oddaje ponudbe.</w:t>
      </w:r>
    </w:p>
    <w:p w14:paraId="326C563F" w14:textId="77777777" w:rsidR="005D59FE" w:rsidRPr="00D1684D" w:rsidRDefault="005D59FE" w:rsidP="00F344E3">
      <w:pPr>
        <w:spacing w:line="288" w:lineRule="auto"/>
        <w:ind w:left="709" w:hanging="283"/>
        <w:jc w:val="both"/>
        <w:rPr>
          <w:b/>
          <w:szCs w:val="20"/>
        </w:rPr>
      </w:pPr>
    </w:p>
    <w:p w14:paraId="01358150" w14:textId="77777777" w:rsidR="005D59FE" w:rsidRPr="00D1684D" w:rsidRDefault="005D59FE" w:rsidP="00F344E3">
      <w:pPr>
        <w:spacing w:line="288" w:lineRule="auto"/>
        <w:ind w:left="709" w:hanging="283"/>
        <w:jc w:val="both"/>
        <w:rPr>
          <w:b/>
          <w:szCs w:val="20"/>
        </w:rPr>
      </w:pPr>
      <w:r w:rsidRPr="00D1684D">
        <w:rPr>
          <w:b/>
          <w:szCs w:val="20"/>
        </w:rPr>
        <w:t>DOKAZILO:</w:t>
      </w:r>
    </w:p>
    <w:p w14:paraId="7CAE860B" w14:textId="77777777" w:rsidR="00DB6546" w:rsidRPr="00D1684D" w:rsidRDefault="00D23983" w:rsidP="00C44839">
      <w:pPr>
        <w:numPr>
          <w:ilvl w:val="0"/>
          <w:numId w:val="5"/>
        </w:numPr>
        <w:tabs>
          <w:tab w:val="clear" w:pos="1080"/>
        </w:tabs>
        <w:spacing w:line="288" w:lineRule="auto"/>
        <w:ind w:left="709" w:hanging="283"/>
        <w:jc w:val="both"/>
        <w:rPr>
          <w:szCs w:val="20"/>
        </w:rPr>
      </w:pPr>
      <w:r w:rsidRPr="00D1684D">
        <w:rPr>
          <w:szCs w:val="20"/>
        </w:rPr>
        <w:t>p</w:t>
      </w:r>
      <w:r w:rsidR="00DB6546" w:rsidRPr="00D1684D">
        <w:rPr>
          <w:szCs w:val="20"/>
        </w:rPr>
        <w:t>otrdilo, ki ga izda pristojni organ v Republiki Sloveniji, drugi državi članici ali tretji državi ali</w:t>
      </w:r>
    </w:p>
    <w:p w14:paraId="4E5945BD" w14:textId="77777777" w:rsidR="005D608D" w:rsidRPr="00D1684D" w:rsidRDefault="005D608D" w:rsidP="00DD1D85">
      <w:pPr>
        <w:numPr>
          <w:ilvl w:val="0"/>
          <w:numId w:val="10"/>
        </w:numPr>
        <w:tabs>
          <w:tab w:val="clear" w:pos="1080"/>
        </w:tabs>
        <w:spacing w:line="288" w:lineRule="auto"/>
        <w:ind w:left="709" w:hanging="283"/>
        <w:jc w:val="both"/>
        <w:rPr>
          <w:b/>
          <w:szCs w:val="20"/>
        </w:rPr>
      </w:pPr>
      <w:r w:rsidRPr="00D1684D">
        <w:rPr>
          <w:b/>
          <w:szCs w:val="20"/>
        </w:rPr>
        <w:t>izpolnjen obrazec ESPD (v »Del III: Razlogi za izključitev, Oddelek B: Razlogi, povezani s plačilom davkov ali prispevkov za socialno varnost«).</w:t>
      </w:r>
    </w:p>
    <w:p w14:paraId="51D53EB3" w14:textId="77777777" w:rsidR="005D59FE" w:rsidRPr="00D1684D" w:rsidRDefault="005D59FE" w:rsidP="00F344E3">
      <w:pPr>
        <w:spacing w:line="288" w:lineRule="auto"/>
        <w:jc w:val="both"/>
        <w:rPr>
          <w:b/>
          <w:szCs w:val="20"/>
        </w:rPr>
      </w:pPr>
    </w:p>
    <w:p w14:paraId="6146B881" w14:textId="77777777" w:rsidR="001141AE" w:rsidRPr="001141AE" w:rsidRDefault="001141AE" w:rsidP="001141AE">
      <w:pPr>
        <w:spacing w:line="288" w:lineRule="auto"/>
        <w:ind w:left="426" w:hanging="426"/>
        <w:jc w:val="both"/>
        <w:rPr>
          <w:b/>
          <w:szCs w:val="20"/>
        </w:rPr>
      </w:pPr>
      <w:r w:rsidRPr="007C2092">
        <w:rPr>
          <w:b/>
          <w:szCs w:val="20"/>
        </w:rPr>
        <w:t xml:space="preserve">1.3 </w:t>
      </w:r>
      <w:r w:rsidRPr="001141AE">
        <w:rPr>
          <w:b/>
          <w:szCs w:val="20"/>
        </w:rPr>
        <w:t xml:space="preserve">Naročnik bo iz sodelovanja v postopku javnega naročanja izključil gospodarski subjekta, če je ta na dan, ko poteče rok za oddajo ponudbe izločen iz postopkov oddaje javnih naročil </w:t>
      </w:r>
      <w:r w:rsidRPr="001141AE">
        <w:rPr>
          <w:b/>
          <w:szCs w:val="20"/>
        </w:rPr>
        <w:lastRenderedPageBreak/>
        <w:t xml:space="preserve">zaradi uvrstitve v evidenco gospodarskih subjektov z izrečenimi stranskimi sankcijami izločitve iz postopkov javnega naročanja. </w:t>
      </w:r>
    </w:p>
    <w:p w14:paraId="712117DC" w14:textId="77777777" w:rsidR="001141AE" w:rsidRPr="001141AE" w:rsidRDefault="001141AE" w:rsidP="001141AE">
      <w:pPr>
        <w:spacing w:line="288" w:lineRule="auto"/>
        <w:ind w:left="708"/>
        <w:jc w:val="both"/>
        <w:rPr>
          <w:szCs w:val="20"/>
        </w:rPr>
      </w:pPr>
    </w:p>
    <w:p w14:paraId="1D9D3B73" w14:textId="77777777" w:rsidR="001141AE" w:rsidRPr="001141AE" w:rsidRDefault="001141AE" w:rsidP="001141AE">
      <w:pPr>
        <w:spacing w:line="288" w:lineRule="auto"/>
        <w:ind w:firstLine="426"/>
        <w:jc w:val="both"/>
        <w:rPr>
          <w:b/>
          <w:szCs w:val="20"/>
        </w:rPr>
      </w:pPr>
      <w:r w:rsidRPr="001141AE">
        <w:rPr>
          <w:b/>
          <w:szCs w:val="20"/>
        </w:rPr>
        <w:t>DOKAZILO:</w:t>
      </w:r>
    </w:p>
    <w:p w14:paraId="33FE6D3D" w14:textId="77777777" w:rsidR="001141AE" w:rsidRPr="001141AE" w:rsidRDefault="001141AE" w:rsidP="001141AE">
      <w:pPr>
        <w:numPr>
          <w:ilvl w:val="0"/>
          <w:numId w:val="35"/>
        </w:numPr>
        <w:tabs>
          <w:tab w:val="clear" w:pos="1425"/>
        </w:tabs>
        <w:spacing w:line="288" w:lineRule="auto"/>
        <w:ind w:left="709" w:hanging="283"/>
        <w:jc w:val="both"/>
        <w:rPr>
          <w:b/>
          <w:szCs w:val="20"/>
        </w:rPr>
      </w:pPr>
      <w:r w:rsidRPr="001141AE">
        <w:rPr>
          <w:b/>
          <w:szCs w:val="20"/>
        </w:rPr>
        <w:t>izpolnjen obrazec ESPD (v »Del III: Razlogi za izključitev, Oddelek D: Nacionalni razlogi za izključitev«).</w:t>
      </w:r>
    </w:p>
    <w:p w14:paraId="42B19B6C" w14:textId="77777777" w:rsidR="001141AE" w:rsidRPr="001141AE" w:rsidRDefault="001141AE" w:rsidP="001141AE">
      <w:pPr>
        <w:spacing w:line="288" w:lineRule="auto"/>
        <w:ind w:left="426"/>
        <w:jc w:val="both"/>
        <w:rPr>
          <w:b/>
          <w:szCs w:val="20"/>
        </w:rPr>
      </w:pPr>
    </w:p>
    <w:p w14:paraId="32A4450B" w14:textId="77777777" w:rsidR="001141AE" w:rsidRPr="001141AE" w:rsidRDefault="001141AE" w:rsidP="001141AE">
      <w:pPr>
        <w:spacing w:line="288" w:lineRule="auto"/>
        <w:ind w:left="426" w:hanging="426"/>
        <w:jc w:val="both"/>
        <w:rPr>
          <w:b/>
          <w:bCs/>
          <w:szCs w:val="20"/>
        </w:rPr>
      </w:pPr>
      <w:r w:rsidRPr="001141AE">
        <w:rPr>
          <w:b/>
          <w:szCs w:val="20"/>
        </w:rPr>
        <w:t xml:space="preserve">1.4 </w:t>
      </w:r>
      <w:r w:rsidRPr="001141AE">
        <w:rPr>
          <w:b/>
          <w:szCs w:val="20"/>
        </w:rPr>
        <w:tab/>
      </w:r>
      <w:r w:rsidRPr="001141AE">
        <w:rPr>
          <w:b/>
          <w:bCs/>
          <w:szCs w:val="20"/>
        </w:rPr>
        <w:t xml:space="preserve">Naročnik bo iz sodelovanja v postopku javnega naročanja izključil gospodarski subjekt, če je v zadnjih treh letih pred potekom roka za oddajo ponudbe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Ne glede na navedeno lahko gospodarski subjekt naročniku v skladu z </w:t>
      </w:r>
      <w:r w:rsidRPr="001141AE">
        <w:rPr>
          <w:b/>
          <w:bCs/>
        </w:rPr>
        <w:t xml:space="preserve">odločbo Ustavnega sodišča št. U-I-180/19-23 </w:t>
      </w:r>
      <w:r w:rsidRPr="001141AE">
        <w:rPr>
          <w:b/>
          <w:bCs/>
          <w:szCs w:val="20"/>
        </w:rPr>
        <w:t>predloži dokaze, da je sprejel zadostne ukrepe, s katerimi lahko dokaže svojo zanesljivost, kljub obstoju tega izključitvenega razloga.</w:t>
      </w:r>
    </w:p>
    <w:p w14:paraId="62F9836C" w14:textId="77777777" w:rsidR="001141AE" w:rsidRPr="001141AE" w:rsidRDefault="001141AE" w:rsidP="001141AE">
      <w:pPr>
        <w:spacing w:line="288" w:lineRule="auto"/>
        <w:jc w:val="both"/>
        <w:rPr>
          <w:szCs w:val="20"/>
        </w:rPr>
      </w:pPr>
    </w:p>
    <w:p w14:paraId="1933AA91" w14:textId="77777777" w:rsidR="001141AE" w:rsidRPr="001141AE" w:rsidRDefault="001141AE" w:rsidP="001141AE">
      <w:pPr>
        <w:spacing w:line="288" w:lineRule="auto"/>
        <w:ind w:firstLine="426"/>
        <w:jc w:val="both"/>
        <w:rPr>
          <w:b/>
          <w:szCs w:val="20"/>
        </w:rPr>
      </w:pPr>
      <w:r w:rsidRPr="001141AE">
        <w:rPr>
          <w:b/>
          <w:szCs w:val="20"/>
        </w:rPr>
        <w:t>DOKAZILO:</w:t>
      </w:r>
    </w:p>
    <w:p w14:paraId="6E233877" w14:textId="77777777" w:rsidR="001141AE" w:rsidRPr="001141AE" w:rsidRDefault="001141AE" w:rsidP="001141AE">
      <w:pPr>
        <w:numPr>
          <w:ilvl w:val="0"/>
          <w:numId w:val="36"/>
        </w:numPr>
        <w:tabs>
          <w:tab w:val="clear" w:pos="1425"/>
        </w:tabs>
        <w:spacing w:line="288" w:lineRule="auto"/>
        <w:ind w:left="709" w:hanging="283"/>
        <w:jc w:val="both"/>
        <w:rPr>
          <w:szCs w:val="20"/>
        </w:rPr>
      </w:pPr>
      <w:r w:rsidRPr="001141AE">
        <w:rPr>
          <w:szCs w:val="20"/>
        </w:rPr>
        <w:t>Izpis iz evidence o pravnomočnih odločbah o prekrških, ki jo vodi pristojni organ v Republiki Sloveniji, drugi državi članici ali tretji državi ali</w:t>
      </w:r>
    </w:p>
    <w:p w14:paraId="583A2B7C" w14:textId="77777777" w:rsidR="001141AE" w:rsidRPr="001141AE" w:rsidRDefault="001141AE" w:rsidP="001141AE">
      <w:pPr>
        <w:numPr>
          <w:ilvl w:val="0"/>
          <w:numId w:val="35"/>
        </w:numPr>
        <w:tabs>
          <w:tab w:val="clear" w:pos="1425"/>
        </w:tabs>
        <w:spacing w:line="288" w:lineRule="auto"/>
        <w:ind w:left="709" w:hanging="283"/>
        <w:jc w:val="both"/>
        <w:rPr>
          <w:szCs w:val="20"/>
        </w:rPr>
      </w:pPr>
      <w:r w:rsidRPr="001141AE">
        <w:rPr>
          <w:b/>
          <w:szCs w:val="20"/>
        </w:rPr>
        <w:t>izpolnjen obrazec ESPD (v »Del III: Razlogi za izključitev, Oddelek D:Nacionalni razlogi za izključitev«). V kolikor bo odgovor gospodarskega subjekta DA in bo uveljavljal popravni mehanizem, je potrebno v polje »Opišite jih« napisati kršitve in ukrepe s katerimi lahko dokaže svojo zanesljivost, kljub obstoju razlogov za izključitev.</w:t>
      </w:r>
    </w:p>
    <w:p w14:paraId="18753711" w14:textId="77777777" w:rsidR="006C75BC" w:rsidRPr="001141AE" w:rsidRDefault="006C75BC" w:rsidP="00F344E3">
      <w:pPr>
        <w:spacing w:line="288" w:lineRule="auto"/>
        <w:ind w:left="426"/>
        <w:jc w:val="both"/>
        <w:rPr>
          <w:szCs w:val="20"/>
        </w:rPr>
      </w:pPr>
    </w:p>
    <w:p w14:paraId="63CE3837" w14:textId="77777777" w:rsidR="008A5D32" w:rsidRPr="00D1684D" w:rsidRDefault="005D608D" w:rsidP="00F344E3">
      <w:pPr>
        <w:spacing w:line="288" w:lineRule="auto"/>
        <w:ind w:left="426" w:hanging="426"/>
        <w:jc w:val="both"/>
        <w:rPr>
          <w:szCs w:val="20"/>
          <w:lang w:eastAsia="sl-SI"/>
        </w:rPr>
      </w:pPr>
      <w:r w:rsidRPr="00D1684D">
        <w:rPr>
          <w:b/>
          <w:szCs w:val="20"/>
        </w:rPr>
        <w:t>1</w:t>
      </w:r>
      <w:r w:rsidR="00266E34" w:rsidRPr="00D1684D">
        <w:rPr>
          <w:b/>
          <w:szCs w:val="20"/>
        </w:rPr>
        <w:t>.5</w:t>
      </w:r>
      <w:r w:rsidR="006872B9" w:rsidRPr="00D1684D">
        <w:rPr>
          <w:b/>
          <w:szCs w:val="20"/>
        </w:rPr>
        <w:tab/>
      </w:r>
      <w:r w:rsidR="008A5D32" w:rsidRPr="00D1684D">
        <w:rPr>
          <w:szCs w:val="20"/>
          <w:lang w:eastAsia="sl-SI"/>
        </w:rPr>
        <w:t xml:space="preserve">Naročnik </w:t>
      </w:r>
      <w:r w:rsidR="00585F29" w:rsidRPr="00D1684D">
        <w:rPr>
          <w:szCs w:val="20"/>
          <w:lang w:eastAsia="sl-SI"/>
        </w:rPr>
        <w:t>bo</w:t>
      </w:r>
      <w:r w:rsidR="008A5D32" w:rsidRPr="00D1684D">
        <w:rPr>
          <w:szCs w:val="20"/>
          <w:lang w:eastAsia="sl-SI"/>
        </w:rPr>
        <w:t xml:space="preserve"> iz p</w:t>
      </w:r>
      <w:r w:rsidR="00DE3525" w:rsidRPr="00D1684D">
        <w:rPr>
          <w:szCs w:val="20"/>
          <w:lang w:eastAsia="sl-SI"/>
        </w:rPr>
        <w:t>ostopka javnega naročanja izključil ponudnika/gospodarski subjekt</w:t>
      </w:r>
      <w:r w:rsidR="008A5D32" w:rsidRPr="00D1684D">
        <w:rPr>
          <w:szCs w:val="20"/>
          <w:lang w:eastAsia="sl-SI"/>
        </w:rPr>
        <w:t xml:space="preserve">, če: </w:t>
      </w:r>
    </w:p>
    <w:p w14:paraId="794F7E8A" w14:textId="77777777" w:rsidR="00DC5724" w:rsidRPr="00D1684D" w:rsidRDefault="00DC5724" w:rsidP="00C44839">
      <w:pPr>
        <w:numPr>
          <w:ilvl w:val="0"/>
          <w:numId w:val="7"/>
        </w:numPr>
        <w:spacing w:line="288" w:lineRule="auto"/>
        <w:jc w:val="both"/>
        <w:rPr>
          <w:szCs w:val="20"/>
          <w:lang w:eastAsia="sl-SI"/>
        </w:rPr>
      </w:pPr>
      <w:r w:rsidRPr="00D1684D">
        <w:rPr>
          <w:b/>
          <w:szCs w:val="20"/>
        </w:rPr>
        <w:t>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je nastal položaj z enakimi posledicami;</w:t>
      </w:r>
    </w:p>
    <w:p w14:paraId="79B67382" w14:textId="77777777" w:rsidR="00DC5724" w:rsidRPr="00D1684D" w:rsidRDefault="00DC5724" w:rsidP="00C44839">
      <w:pPr>
        <w:numPr>
          <w:ilvl w:val="0"/>
          <w:numId w:val="7"/>
        </w:numPr>
        <w:spacing w:line="288" w:lineRule="auto"/>
        <w:jc w:val="both"/>
        <w:rPr>
          <w:szCs w:val="20"/>
          <w:lang w:eastAsia="sl-SI"/>
        </w:rPr>
      </w:pPr>
      <w:r w:rsidRPr="00D1684D">
        <w:rPr>
          <w:b/>
          <w:szCs w:val="20"/>
        </w:rPr>
        <w:t>je zagrešil hujšo kršitev poklicnih pravil, zaradi česar je omajana njegova integriteta;</w:t>
      </w:r>
    </w:p>
    <w:p w14:paraId="677A3A56" w14:textId="77777777" w:rsidR="00DC5724" w:rsidRPr="00D1684D" w:rsidRDefault="00DC5724" w:rsidP="00C44839">
      <w:pPr>
        <w:numPr>
          <w:ilvl w:val="0"/>
          <w:numId w:val="7"/>
        </w:numPr>
        <w:spacing w:line="288" w:lineRule="auto"/>
        <w:jc w:val="both"/>
        <w:rPr>
          <w:szCs w:val="20"/>
          <w:lang w:eastAsia="sl-SI"/>
        </w:rPr>
      </w:pPr>
      <w:r w:rsidRPr="00D1684D">
        <w:rPr>
          <w:b/>
          <w:szCs w:val="20"/>
        </w:rPr>
        <w:t>so se pri prejšnji pogodbi o izvedbi javnega naročila, sklenjeni z naročnikom, pokazale precejšnje ali stalne pomanjkljivosti pri izpolnjevanju ključne obveznosti, zaradi česar je naročnik predčasno odstopil od prejšnjega naročila oz. pogodbe ali uveljavljal odškodnino ali so bile izvedene druge primerljive sankcije.</w:t>
      </w:r>
    </w:p>
    <w:p w14:paraId="571CD5AC" w14:textId="77777777" w:rsidR="008A5D32" w:rsidRPr="00D1684D" w:rsidRDefault="008A5D32" w:rsidP="00F344E3">
      <w:pPr>
        <w:pStyle w:val="SlogLevo125cm"/>
        <w:spacing w:after="0" w:line="288" w:lineRule="auto"/>
        <w:ind w:left="709"/>
        <w:rPr>
          <w:rFonts w:cs="Arial"/>
          <w:color w:val="FF0000"/>
          <w:sz w:val="20"/>
        </w:rPr>
      </w:pPr>
    </w:p>
    <w:p w14:paraId="083E1EEC" w14:textId="77777777" w:rsidR="00124C85" w:rsidRPr="00D1684D" w:rsidRDefault="00124C85" w:rsidP="00F344E3">
      <w:pPr>
        <w:spacing w:line="288" w:lineRule="auto"/>
        <w:ind w:firstLine="426"/>
        <w:jc w:val="both"/>
        <w:rPr>
          <w:b/>
          <w:szCs w:val="20"/>
        </w:rPr>
      </w:pPr>
      <w:r w:rsidRPr="00D1684D">
        <w:rPr>
          <w:b/>
          <w:szCs w:val="20"/>
        </w:rPr>
        <w:t>DOKAZILO:</w:t>
      </w:r>
    </w:p>
    <w:p w14:paraId="52350BBD" w14:textId="77777777" w:rsidR="005D608D" w:rsidRPr="00D1684D" w:rsidRDefault="005D608D" w:rsidP="00DD1D85">
      <w:pPr>
        <w:widowControl w:val="0"/>
        <w:numPr>
          <w:ilvl w:val="0"/>
          <w:numId w:val="12"/>
        </w:numPr>
        <w:tabs>
          <w:tab w:val="clear" w:pos="1425"/>
        </w:tabs>
        <w:spacing w:line="288" w:lineRule="auto"/>
        <w:ind w:left="709" w:hanging="283"/>
        <w:jc w:val="both"/>
        <w:rPr>
          <w:b/>
          <w:szCs w:val="20"/>
        </w:rPr>
      </w:pPr>
      <w:r w:rsidRPr="00D1684D">
        <w:rPr>
          <w:b/>
          <w:szCs w:val="20"/>
        </w:rPr>
        <w:t>izpolnjen  obrazec ESPD (v »Del III: Razlogi za izključitev, Oddelek C: Razlogi, povezani z insolventnostjo, nasprotjem interesov ali kršitvijo poklicnih pravil«).</w:t>
      </w:r>
    </w:p>
    <w:p w14:paraId="581040DA" w14:textId="36BFF0B7" w:rsidR="00D23983" w:rsidRDefault="00D23983" w:rsidP="00F344E3">
      <w:pPr>
        <w:widowControl w:val="0"/>
        <w:spacing w:line="288" w:lineRule="auto"/>
        <w:ind w:left="360"/>
        <w:jc w:val="both"/>
        <w:rPr>
          <w:szCs w:val="20"/>
        </w:rPr>
      </w:pPr>
    </w:p>
    <w:p w14:paraId="7C827DF5" w14:textId="77777777" w:rsidR="006270BF" w:rsidRPr="00D1684D" w:rsidRDefault="006270BF" w:rsidP="00F344E3">
      <w:pPr>
        <w:widowControl w:val="0"/>
        <w:spacing w:line="288" w:lineRule="auto"/>
        <w:ind w:left="360"/>
        <w:jc w:val="both"/>
        <w:rPr>
          <w:szCs w:val="20"/>
        </w:rPr>
      </w:pPr>
    </w:p>
    <w:p w14:paraId="0294DA51" w14:textId="3384D2C3" w:rsidR="00FF212D" w:rsidRPr="00D1684D" w:rsidRDefault="00FF212D" w:rsidP="00A04BD9">
      <w:pPr>
        <w:pStyle w:val="1OznaevalskaZelena"/>
      </w:pPr>
      <w:bookmarkStart w:id="5" w:name="_Toc156633561"/>
      <w:r w:rsidRPr="00D1684D">
        <w:t>EKONOMSKO – FINANČNA SPOSOBNOST</w:t>
      </w:r>
      <w:bookmarkEnd w:id="5"/>
      <w:r w:rsidRPr="00D1684D">
        <w:t xml:space="preserve"> </w:t>
      </w:r>
    </w:p>
    <w:p w14:paraId="23881737" w14:textId="77777777" w:rsidR="00FF212D" w:rsidRPr="00D1684D" w:rsidRDefault="00FF212D" w:rsidP="00F344E3">
      <w:pPr>
        <w:spacing w:line="288" w:lineRule="auto"/>
        <w:ind w:left="1065"/>
        <w:jc w:val="both"/>
        <w:rPr>
          <w:szCs w:val="20"/>
        </w:rPr>
      </w:pPr>
    </w:p>
    <w:p w14:paraId="36EF5EE4" w14:textId="77777777" w:rsidR="00FF212D" w:rsidRPr="00D1684D" w:rsidRDefault="00FF212D" w:rsidP="00F344E3">
      <w:pPr>
        <w:spacing w:line="288" w:lineRule="auto"/>
        <w:ind w:left="426" w:hanging="426"/>
        <w:jc w:val="both"/>
        <w:rPr>
          <w:szCs w:val="20"/>
        </w:rPr>
      </w:pPr>
      <w:r w:rsidRPr="00D1684D">
        <w:rPr>
          <w:b/>
          <w:bCs/>
          <w:szCs w:val="20"/>
        </w:rPr>
        <w:t>2.1   Ponudnik mora izpolniti predračun</w:t>
      </w:r>
      <w:r w:rsidRPr="00D1684D">
        <w:rPr>
          <w:szCs w:val="20"/>
        </w:rPr>
        <w:t>, kjer navede ponudbene cene skladno s poglavjem II.</w:t>
      </w:r>
    </w:p>
    <w:p w14:paraId="166B9B30" w14:textId="77777777" w:rsidR="00FF212D" w:rsidRPr="00D1684D" w:rsidRDefault="00FF212D" w:rsidP="00F344E3">
      <w:pPr>
        <w:spacing w:line="288" w:lineRule="auto"/>
        <w:ind w:firstLine="705"/>
        <w:jc w:val="both"/>
        <w:rPr>
          <w:szCs w:val="20"/>
        </w:rPr>
      </w:pPr>
    </w:p>
    <w:p w14:paraId="392D3556" w14:textId="77777777" w:rsidR="00FF212D" w:rsidRPr="00D1684D" w:rsidRDefault="00FF212D" w:rsidP="00A04BD9">
      <w:pPr>
        <w:pStyle w:val="1OznaevalskaZelena"/>
      </w:pPr>
      <w:bookmarkStart w:id="6" w:name="_Toc156633562"/>
      <w:r w:rsidRPr="00D1684D">
        <w:t>TEHNIČNI POGOJI</w:t>
      </w:r>
      <w:bookmarkEnd w:id="6"/>
    </w:p>
    <w:p w14:paraId="1664073A" w14:textId="77777777" w:rsidR="00FF212D" w:rsidRPr="00D1684D" w:rsidRDefault="00FF212D" w:rsidP="00F344E3">
      <w:pPr>
        <w:spacing w:line="288" w:lineRule="auto"/>
        <w:rPr>
          <w:szCs w:val="20"/>
        </w:rPr>
      </w:pPr>
    </w:p>
    <w:p w14:paraId="37C58EA6" w14:textId="317F63BB" w:rsidR="006F51B8" w:rsidRPr="00D1684D" w:rsidRDefault="006F51B8" w:rsidP="005F3663">
      <w:pPr>
        <w:spacing w:line="288" w:lineRule="auto"/>
        <w:ind w:left="426" w:hanging="426"/>
        <w:jc w:val="both"/>
        <w:rPr>
          <w:b/>
          <w:szCs w:val="20"/>
        </w:rPr>
      </w:pPr>
      <w:r w:rsidRPr="00D1684D">
        <w:rPr>
          <w:b/>
          <w:szCs w:val="20"/>
        </w:rPr>
        <w:t>3.1.</w:t>
      </w:r>
      <w:r w:rsidRPr="00D1684D">
        <w:rPr>
          <w:b/>
          <w:szCs w:val="20"/>
        </w:rPr>
        <w:tab/>
        <w:t>Ponudnik mora zagotoviti, da</w:t>
      </w:r>
      <w:r w:rsidRPr="00D1684D">
        <w:rPr>
          <w:szCs w:val="20"/>
        </w:rPr>
        <w:t xml:space="preserve"> </w:t>
      </w:r>
      <w:r w:rsidRPr="00D1684D">
        <w:rPr>
          <w:b/>
          <w:szCs w:val="20"/>
        </w:rPr>
        <w:t xml:space="preserve">bo ponujeno blago v skladu s tehničnim in drugimi zahtevami naročnika iz razpisne dokumentacije. </w:t>
      </w:r>
    </w:p>
    <w:p w14:paraId="30FE40B6" w14:textId="77777777" w:rsidR="006F51B8" w:rsidRPr="00D1684D" w:rsidRDefault="006F51B8" w:rsidP="005F3663">
      <w:pPr>
        <w:spacing w:line="288" w:lineRule="auto"/>
        <w:ind w:firstLine="426"/>
        <w:jc w:val="both"/>
        <w:rPr>
          <w:b/>
          <w:szCs w:val="20"/>
        </w:rPr>
      </w:pPr>
    </w:p>
    <w:p w14:paraId="250547C2" w14:textId="77777777" w:rsidR="006F51B8" w:rsidRPr="00D1684D" w:rsidRDefault="006F51B8" w:rsidP="006F51B8">
      <w:pPr>
        <w:spacing w:line="288" w:lineRule="auto"/>
        <w:ind w:firstLine="426"/>
        <w:jc w:val="both"/>
        <w:rPr>
          <w:b/>
          <w:szCs w:val="20"/>
        </w:rPr>
      </w:pPr>
      <w:r w:rsidRPr="00D1684D">
        <w:rPr>
          <w:b/>
          <w:szCs w:val="20"/>
        </w:rPr>
        <w:t>DOKAZILO:</w:t>
      </w:r>
    </w:p>
    <w:p w14:paraId="569E9572" w14:textId="77777777" w:rsidR="006F51B8" w:rsidRPr="00D1684D" w:rsidRDefault="006F51B8" w:rsidP="005F3663">
      <w:pPr>
        <w:spacing w:line="288" w:lineRule="auto"/>
        <w:ind w:firstLine="426"/>
        <w:jc w:val="both"/>
        <w:rPr>
          <w:b/>
          <w:szCs w:val="20"/>
        </w:rPr>
      </w:pPr>
    </w:p>
    <w:p w14:paraId="1CD82A8E" w14:textId="5A34E27F" w:rsidR="006F51B8" w:rsidRPr="00D1684D" w:rsidRDefault="006F51B8" w:rsidP="00DD1D85">
      <w:pPr>
        <w:numPr>
          <w:ilvl w:val="0"/>
          <w:numId w:val="13"/>
        </w:numPr>
        <w:tabs>
          <w:tab w:val="clear" w:pos="1503"/>
        </w:tabs>
        <w:spacing w:line="288" w:lineRule="auto"/>
        <w:ind w:left="709" w:hanging="283"/>
        <w:jc w:val="both"/>
        <w:rPr>
          <w:b/>
          <w:szCs w:val="20"/>
        </w:rPr>
      </w:pPr>
      <w:r w:rsidRPr="00D1684D">
        <w:rPr>
          <w:b/>
          <w:szCs w:val="20"/>
        </w:rPr>
        <w:t>izpolnjen obrazec ESPD. Ponudnik potrdi predmetni obrazec v delu IV (pogoji za sodelovanje), razdelek a: Skupna navedba za vse pogoje za sodelovanje.</w:t>
      </w:r>
    </w:p>
    <w:p w14:paraId="2BE551E5" w14:textId="77777777" w:rsidR="006F51B8" w:rsidRPr="00D1684D" w:rsidRDefault="006F51B8" w:rsidP="00DD1D85">
      <w:pPr>
        <w:numPr>
          <w:ilvl w:val="0"/>
          <w:numId w:val="13"/>
        </w:numPr>
        <w:tabs>
          <w:tab w:val="clear" w:pos="1503"/>
        </w:tabs>
        <w:spacing w:before="40" w:after="40" w:line="240" w:lineRule="auto"/>
        <w:ind w:left="709" w:hanging="283"/>
        <w:jc w:val="both"/>
        <w:rPr>
          <w:b/>
          <w:strike/>
          <w:szCs w:val="20"/>
        </w:rPr>
      </w:pPr>
      <w:r w:rsidRPr="00D1684D">
        <w:rPr>
          <w:b/>
          <w:szCs w:val="20"/>
        </w:rPr>
        <w:t>Slike blaga in tehnično dokumentacijo</w:t>
      </w:r>
      <w:r w:rsidRPr="00D1684D">
        <w:rPr>
          <w:szCs w:val="20"/>
        </w:rPr>
        <w:t xml:space="preserve"> </w:t>
      </w:r>
      <w:r w:rsidRPr="00D1684D">
        <w:rPr>
          <w:b/>
          <w:szCs w:val="20"/>
        </w:rPr>
        <w:t>v slovenskem ali angleškem jeziku, iz katere mora biti razvidno, da ponujeno blago zadošča najmanj vsem naročnikovim zahtevam. V primeru predložitve tehnične dokumentacije v angleškem jeziku si naročnik pridržuje pravico ponudnika pozvati k predložitvi slovenskega prevoda na stroške ponudnika. Iz tehnične specifikacije mora biti razviden proizvajalec in tip ponujenega blaga.</w:t>
      </w:r>
      <w:r w:rsidRPr="00D1684D">
        <w:rPr>
          <w:b/>
          <w:strike/>
          <w:szCs w:val="20"/>
        </w:rPr>
        <w:t xml:space="preserve"> </w:t>
      </w:r>
    </w:p>
    <w:p w14:paraId="17837C89" w14:textId="77777777" w:rsidR="006F51B8" w:rsidRPr="00D1684D" w:rsidRDefault="006F51B8" w:rsidP="009A2E9F">
      <w:pPr>
        <w:numPr>
          <w:ilvl w:val="0"/>
          <w:numId w:val="13"/>
        </w:numPr>
        <w:shd w:val="clear" w:color="auto" w:fill="FFFFFF"/>
        <w:tabs>
          <w:tab w:val="clear" w:pos="1503"/>
        </w:tabs>
        <w:spacing w:line="288" w:lineRule="auto"/>
        <w:ind w:left="709" w:hanging="283"/>
        <w:jc w:val="both"/>
        <w:rPr>
          <w:b/>
          <w:szCs w:val="20"/>
        </w:rPr>
      </w:pPr>
      <w:r w:rsidRPr="00D1684D">
        <w:rPr>
          <w:b/>
          <w:szCs w:val="20"/>
        </w:rPr>
        <w:t xml:space="preserve">izpolnjena </w:t>
      </w:r>
      <w:r w:rsidRPr="00D1684D">
        <w:rPr>
          <w:b/>
          <w:szCs w:val="20"/>
          <w:shd w:val="clear" w:color="auto" w:fill="FFFFFF"/>
        </w:rPr>
        <w:t>PRILOGA A: Tehnične zahteve naročnika</w:t>
      </w:r>
      <w:r w:rsidRPr="00D1684D">
        <w:rPr>
          <w:b/>
          <w:szCs w:val="20"/>
        </w:rPr>
        <w:t>;</w:t>
      </w:r>
    </w:p>
    <w:p w14:paraId="2A4D4C0B" w14:textId="77777777" w:rsidR="006F51B8" w:rsidRPr="00D1684D" w:rsidRDefault="006F51B8" w:rsidP="009A2E9F">
      <w:pPr>
        <w:numPr>
          <w:ilvl w:val="0"/>
          <w:numId w:val="13"/>
        </w:numPr>
        <w:shd w:val="clear" w:color="auto" w:fill="FFFFFF"/>
        <w:tabs>
          <w:tab w:val="clear" w:pos="1503"/>
        </w:tabs>
        <w:spacing w:line="288" w:lineRule="auto"/>
        <w:ind w:left="709" w:hanging="283"/>
        <w:jc w:val="both"/>
        <w:rPr>
          <w:b/>
          <w:szCs w:val="20"/>
        </w:rPr>
      </w:pPr>
      <w:r w:rsidRPr="00D1684D">
        <w:rPr>
          <w:b/>
          <w:szCs w:val="20"/>
        </w:rPr>
        <w:t xml:space="preserve">predložena zahtevana dokazila iz </w:t>
      </w:r>
      <w:r w:rsidRPr="00D1684D">
        <w:rPr>
          <w:b/>
          <w:szCs w:val="20"/>
          <w:shd w:val="clear" w:color="auto" w:fill="FFFFFF"/>
        </w:rPr>
        <w:t>PRILOGE A: Tehnične zahteve naročnika;</w:t>
      </w:r>
    </w:p>
    <w:p w14:paraId="726B0547" w14:textId="77777777" w:rsidR="006F51B8" w:rsidRPr="00D1684D" w:rsidRDefault="006F51B8" w:rsidP="005F3663">
      <w:pPr>
        <w:spacing w:before="40" w:after="40" w:line="240" w:lineRule="auto"/>
        <w:jc w:val="both"/>
        <w:rPr>
          <w:b/>
          <w:strike/>
          <w:szCs w:val="20"/>
        </w:rPr>
      </w:pPr>
    </w:p>
    <w:p w14:paraId="0EB67958" w14:textId="529E1B0B" w:rsidR="006F51B8" w:rsidRPr="00D1684D" w:rsidRDefault="006F51B8" w:rsidP="006F51B8">
      <w:pPr>
        <w:spacing w:line="288" w:lineRule="auto"/>
        <w:jc w:val="both"/>
        <w:rPr>
          <w:b/>
          <w:szCs w:val="20"/>
        </w:rPr>
      </w:pPr>
      <w:r w:rsidRPr="00D1684D">
        <w:rPr>
          <w:b/>
          <w:szCs w:val="20"/>
        </w:rPr>
        <w:t xml:space="preserve">Ponudnik tehnično dokumentacijo, ostala dokazila, ki so navedena pod točko 3.1. in vsa </w:t>
      </w:r>
      <w:r w:rsidRPr="00D1684D">
        <w:rPr>
          <w:b/>
          <w:szCs w:val="20"/>
          <w:u w:val="single"/>
        </w:rPr>
        <w:t>zahtevana dokazila iz PRILOGE A,</w:t>
      </w:r>
      <w:r w:rsidRPr="00D1684D">
        <w:rPr>
          <w:b/>
          <w:szCs w:val="20"/>
        </w:rPr>
        <w:t xml:space="preserve"> predloži preko e-JN, in sicer v razdelek »Druge priloge«.</w:t>
      </w:r>
    </w:p>
    <w:p w14:paraId="138BE39B" w14:textId="77777777" w:rsidR="00656723" w:rsidRPr="00D1684D" w:rsidRDefault="00FF212D" w:rsidP="00F344E3">
      <w:pPr>
        <w:spacing w:line="288" w:lineRule="auto"/>
        <w:ind w:firstLine="705"/>
        <w:jc w:val="both"/>
        <w:rPr>
          <w:szCs w:val="20"/>
        </w:rPr>
      </w:pPr>
      <w:r w:rsidRPr="00D1684D">
        <w:rPr>
          <w:szCs w:val="20"/>
        </w:rPr>
        <w:br w:type="page"/>
      </w:r>
    </w:p>
    <w:p w14:paraId="78A77005" w14:textId="77777777" w:rsidR="00124C85" w:rsidRPr="00D1684D" w:rsidRDefault="00124C85" w:rsidP="002554F9">
      <w:pPr>
        <w:pStyle w:val="IOznaevalskislog"/>
      </w:pPr>
      <w:r w:rsidRPr="00D1684D">
        <w:lastRenderedPageBreak/>
        <w:t xml:space="preserve">IV. </w:t>
      </w:r>
      <w:r w:rsidR="00611631" w:rsidRPr="00D1684D">
        <w:tab/>
      </w:r>
      <w:r w:rsidR="00CF1187" w:rsidRPr="00D1684D">
        <w:t xml:space="preserve">POGAJANJA IN </w:t>
      </w:r>
      <w:r w:rsidRPr="00D1684D">
        <w:t>OCENJEVANJE PONUDB</w:t>
      </w:r>
    </w:p>
    <w:p w14:paraId="4A81714B" w14:textId="77777777" w:rsidR="00FF212D" w:rsidRPr="00D1684D" w:rsidRDefault="00FF212D" w:rsidP="00F344E3">
      <w:pPr>
        <w:autoSpaceDE w:val="0"/>
        <w:autoSpaceDN w:val="0"/>
        <w:spacing w:line="288" w:lineRule="auto"/>
        <w:jc w:val="both"/>
        <w:rPr>
          <w:szCs w:val="20"/>
          <w:lang w:eastAsia="sl-SI"/>
        </w:rPr>
      </w:pPr>
    </w:p>
    <w:p w14:paraId="37DD5DB5" w14:textId="6D3913C8" w:rsidR="006F51B8" w:rsidRPr="00D1684D" w:rsidRDefault="006F51B8" w:rsidP="005F3663">
      <w:pPr>
        <w:tabs>
          <w:tab w:val="num" w:pos="284"/>
        </w:tabs>
        <w:jc w:val="both"/>
        <w:rPr>
          <w:szCs w:val="20"/>
        </w:rPr>
      </w:pPr>
      <w:r w:rsidRPr="00D1684D">
        <w:t>Naročnik bo skladno z 2. odstavkom 47. člena ZJN-3 izvedel pogajanja z vsemi ponudniki, in sicer bo vse ponudnike pozval</w:t>
      </w:r>
      <w:r w:rsidRPr="00D1684D">
        <w:rPr>
          <w:szCs w:val="20"/>
        </w:rPr>
        <w:t xml:space="preserve"> k predložitvi ugodnejše ponudbe. Naročnik lahko izvede več krogov pogajanj, bo pa v naprej napovedal zadnji krog, ki se izjemoma lahko ponovi le, če bosta dva ali več ponudnikov glede na ocenjevalna merila, prejela enako število točk. Po prejemu končnih ponudb bo naročnik odpravil morebitne računske napake ter preveril dopustnost najugodnejše ponudbe.</w:t>
      </w:r>
    </w:p>
    <w:p w14:paraId="4260C301" w14:textId="77777777" w:rsidR="006F51B8" w:rsidRPr="00D1684D" w:rsidRDefault="006F51B8" w:rsidP="006F51B8">
      <w:pPr>
        <w:spacing w:line="288" w:lineRule="auto"/>
        <w:jc w:val="both"/>
        <w:rPr>
          <w:szCs w:val="20"/>
        </w:rPr>
      </w:pPr>
    </w:p>
    <w:p w14:paraId="1525E238" w14:textId="77777777" w:rsidR="006F51B8" w:rsidRPr="00D1684D" w:rsidRDefault="006F51B8" w:rsidP="006F51B8">
      <w:pPr>
        <w:spacing w:line="288" w:lineRule="auto"/>
        <w:jc w:val="both"/>
        <w:rPr>
          <w:szCs w:val="20"/>
        </w:rPr>
      </w:pPr>
      <w:r w:rsidRPr="009A2E9F">
        <w:rPr>
          <w:b/>
          <w:szCs w:val="20"/>
        </w:rPr>
        <w:t>V primeru, da se ponudnik v roku ne odzove na pogajanja, bo naročnik upošteval njegovo zadnjo pravočasno predloženo ponudbo.</w:t>
      </w:r>
      <w:r w:rsidRPr="00D1684D">
        <w:rPr>
          <w:szCs w:val="20"/>
        </w:rPr>
        <w:t xml:space="preserve"> Naročnik bo pogajanja izvedel tudi v primeru, da na javno naročilo prejme zgolj eno ponudbo.</w:t>
      </w:r>
    </w:p>
    <w:p w14:paraId="6964448D" w14:textId="77777777" w:rsidR="006F51B8" w:rsidRPr="00D1684D" w:rsidRDefault="006F51B8" w:rsidP="006F51B8">
      <w:pPr>
        <w:spacing w:line="288" w:lineRule="auto"/>
        <w:jc w:val="both"/>
        <w:rPr>
          <w:szCs w:val="20"/>
        </w:rPr>
      </w:pPr>
    </w:p>
    <w:p w14:paraId="46A6B6A1" w14:textId="6CA48A57" w:rsidR="006F51B8" w:rsidRPr="00D1684D" w:rsidRDefault="006F51B8" w:rsidP="006F51B8">
      <w:pPr>
        <w:spacing w:line="288" w:lineRule="auto"/>
        <w:jc w:val="both"/>
        <w:rPr>
          <w:szCs w:val="20"/>
        </w:rPr>
      </w:pPr>
      <w:r w:rsidRPr="00D1684D">
        <w:rPr>
          <w:szCs w:val="20"/>
        </w:rPr>
        <w:t xml:space="preserve">Naročnik bo v nadaljevanju, ob izpolnjevanju pogojev, navedenih v poglavju III. - Navodila o načinu dokazovanja ponudnikove sposobnosti za izvedbo javnega naročila, izbral </w:t>
      </w:r>
      <w:r w:rsidRPr="00D1684D">
        <w:rPr>
          <w:b/>
          <w:szCs w:val="20"/>
        </w:rPr>
        <w:t>ekonomsko</w:t>
      </w:r>
      <w:r w:rsidRPr="00D1684D">
        <w:rPr>
          <w:szCs w:val="20"/>
        </w:rPr>
        <w:t xml:space="preserve"> </w:t>
      </w:r>
      <w:r w:rsidRPr="00D1684D">
        <w:rPr>
          <w:b/>
          <w:szCs w:val="20"/>
        </w:rPr>
        <w:t>najugodnejšega</w:t>
      </w:r>
      <w:r w:rsidRPr="00D1684D">
        <w:rPr>
          <w:szCs w:val="20"/>
        </w:rPr>
        <w:t xml:space="preserve"> ponudnika za celotno javno naročilo, in sicer na podlagi naslednjih ocenjevalnih meril:</w:t>
      </w:r>
    </w:p>
    <w:p w14:paraId="04B91D6D" w14:textId="77777777" w:rsidR="006F51B8" w:rsidRPr="00D1684D" w:rsidRDefault="006F51B8" w:rsidP="006F51B8">
      <w:pPr>
        <w:spacing w:line="288" w:lineRule="auto"/>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262"/>
        <w:gridCol w:w="1266"/>
      </w:tblGrid>
      <w:tr w:rsidR="006F51B8" w:rsidRPr="00D1684D" w14:paraId="4B742C5E" w14:textId="77777777" w:rsidTr="005F3663">
        <w:trPr>
          <w:trHeight w:val="269"/>
        </w:trPr>
        <w:tc>
          <w:tcPr>
            <w:tcW w:w="426" w:type="dxa"/>
            <w:shd w:val="clear" w:color="auto" w:fill="D9D9D9"/>
          </w:tcPr>
          <w:p w14:paraId="4CAA9765" w14:textId="1B452F3C" w:rsidR="006F51B8" w:rsidRPr="00D1684D" w:rsidRDefault="006F51B8" w:rsidP="005F3663">
            <w:pPr>
              <w:spacing w:line="276" w:lineRule="auto"/>
              <w:jc w:val="center"/>
              <w:rPr>
                <w:szCs w:val="20"/>
              </w:rPr>
            </w:pPr>
          </w:p>
        </w:tc>
        <w:tc>
          <w:tcPr>
            <w:tcW w:w="7471" w:type="dxa"/>
            <w:shd w:val="clear" w:color="auto" w:fill="D9D9D9"/>
          </w:tcPr>
          <w:p w14:paraId="477ECB64" w14:textId="4831D44F" w:rsidR="006F51B8" w:rsidRPr="00D1684D" w:rsidRDefault="006F51B8" w:rsidP="005F3663">
            <w:pPr>
              <w:spacing w:line="276" w:lineRule="auto"/>
              <w:jc w:val="center"/>
              <w:rPr>
                <w:szCs w:val="20"/>
              </w:rPr>
            </w:pPr>
            <w:r w:rsidRPr="00D1684D">
              <w:rPr>
                <w:szCs w:val="20"/>
              </w:rPr>
              <w:t>Ocenjevalno merilo</w:t>
            </w:r>
          </w:p>
        </w:tc>
        <w:tc>
          <w:tcPr>
            <w:tcW w:w="1282" w:type="dxa"/>
            <w:shd w:val="clear" w:color="auto" w:fill="D9D9D9"/>
          </w:tcPr>
          <w:p w14:paraId="664DA307" w14:textId="3AAAA76D" w:rsidR="006F51B8" w:rsidRPr="00D1684D" w:rsidRDefault="006F51B8" w:rsidP="005F3663">
            <w:pPr>
              <w:spacing w:line="276" w:lineRule="auto"/>
              <w:jc w:val="center"/>
              <w:rPr>
                <w:szCs w:val="20"/>
              </w:rPr>
            </w:pPr>
            <w:r w:rsidRPr="00D1684D">
              <w:rPr>
                <w:szCs w:val="20"/>
              </w:rPr>
              <w:t>Število točk</w:t>
            </w:r>
          </w:p>
        </w:tc>
      </w:tr>
      <w:tr w:rsidR="006F51B8" w:rsidRPr="00D1684D" w14:paraId="2CDAFB82" w14:textId="77777777" w:rsidTr="005F3663">
        <w:trPr>
          <w:trHeight w:val="345"/>
        </w:trPr>
        <w:tc>
          <w:tcPr>
            <w:tcW w:w="426" w:type="dxa"/>
            <w:vAlign w:val="center"/>
          </w:tcPr>
          <w:p w14:paraId="42D6F069" w14:textId="3FE5DA70" w:rsidR="006F51B8" w:rsidRPr="00D1684D" w:rsidRDefault="006F51B8" w:rsidP="005F3663">
            <w:pPr>
              <w:spacing w:line="276" w:lineRule="auto"/>
              <w:rPr>
                <w:szCs w:val="20"/>
              </w:rPr>
            </w:pPr>
            <w:r w:rsidRPr="00D1684D">
              <w:rPr>
                <w:szCs w:val="20"/>
              </w:rPr>
              <w:t>a)</w:t>
            </w:r>
          </w:p>
        </w:tc>
        <w:tc>
          <w:tcPr>
            <w:tcW w:w="7471" w:type="dxa"/>
            <w:vAlign w:val="center"/>
          </w:tcPr>
          <w:p w14:paraId="4AD1B2F4" w14:textId="5D21BECF" w:rsidR="006F51B8" w:rsidRPr="00D1684D" w:rsidRDefault="006F51B8" w:rsidP="005F3663">
            <w:pPr>
              <w:spacing w:line="276" w:lineRule="auto"/>
              <w:rPr>
                <w:szCs w:val="20"/>
                <w:u w:val="single"/>
              </w:rPr>
            </w:pPr>
            <w:r w:rsidRPr="00D1684D">
              <w:rPr>
                <w:szCs w:val="20"/>
              </w:rPr>
              <w:t>Skupna vrednost ponudbe v EUR z DDV</w:t>
            </w:r>
          </w:p>
        </w:tc>
        <w:tc>
          <w:tcPr>
            <w:tcW w:w="1282" w:type="dxa"/>
            <w:vAlign w:val="center"/>
          </w:tcPr>
          <w:p w14:paraId="69CB0711" w14:textId="72A1FFDC" w:rsidR="006F51B8" w:rsidRPr="00D1684D" w:rsidRDefault="006F51B8" w:rsidP="005F3663">
            <w:pPr>
              <w:spacing w:line="276" w:lineRule="auto"/>
              <w:jc w:val="center"/>
              <w:rPr>
                <w:szCs w:val="20"/>
              </w:rPr>
            </w:pPr>
            <w:r w:rsidRPr="00D1684D">
              <w:rPr>
                <w:szCs w:val="20"/>
              </w:rPr>
              <w:t>0 - 80 točk</w:t>
            </w:r>
          </w:p>
        </w:tc>
      </w:tr>
      <w:tr w:rsidR="006F51B8" w:rsidRPr="00D1684D" w14:paraId="7881769F" w14:textId="77777777" w:rsidTr="005F3663">
        <w:tc>
          <w:tcPr>
            <w:tcW w:w="426" w:type="dxa"/>
            <w:vAlign w:val="center"/>
          </w:tcPr>
          <w:p w14:paraId="67EF6604" w14:textId="4BE19401" w:rsidR="006F51B8" w:rsidRPr="00D1684D" w:rsidRDefault="006F51B8" w:rsidP="005F3663">
            <w:pPr>
              <w:spacing w:line="276" w:lineRule="auto"/>
              <w:rPr>
                <w:szCs w:val="20"/>
              </w:rPr>
            </w:pPr>
            <w:r w:rsidRPr="00D1684D">
              <w:rPr>
                <w:szCs w:val="20"/>
              </w:rPr>
              <w:t>b)</w:t>
            </w:r>
          </w:p>
        </w:tc>
        <w:tc>
          <w:tcPr>
            <w:tcW w:w="7471" w:type="dxa"/>
            <w:vAlign w:val="center"/>
          </w:tcPr>
          <w:p w14:paraId="6629A5B5" w14:textId="27F7D896" w:rsidR="006F51B8" w:rsidRPr="00D1684D" w:rsidRDefault="006F51B8" w:rsidP="005F3663">
            <w:pPr>
              <w:spacing w:line="276" w:lineRule="auto"/>
              <w:rPr>
                <w:bCs/>
                <w:szCs w:val="20"/>
              </w:rPr>
            </w:pPr>
            <w:r w:rsidRPr="00D1684D">
              <w:rPr>
                <w:szCs w:val="20"/>
              </w:rPr>
              <w:t>Leto proizvodnje vozila</w:t>
            </w:r>
          </w:p>
        </w:tc>
        <w:tc>
          <w:tcPr>
            <w:tcW w:w="1282" w:type="dxa"/>
            <w:vAlign w:val="center"/>
          </w:tcPr>
          <w:p w14:paraId="66C6ED10" w14:textId="77777777" w:rsidR="006F51B8" w:rsidRPr="00D1684D" w:rsidRDefault="006F51B8" w:rsidP="005F3663">
            <w:pPr>
              <w:spacing w:line="276" w:lineRule="auto"/>
              <w:jc w:val="center"/>
              <w:rPr>
                <w:szCs w:val="20"/>
              </w:rPr>
            </w:pPr>
            <w:r w:rsidRPr="00D1684D">
              <w:rPr>
                <w:szCs w:val="20"/>
              </w:rPr>
              <w:t>0 - 10 točk</w:t>
            </w:r>
          </w:p>
        </w:tc>
      </w:tr>
      <w:tr w:rsidR="006F51B8" w:rsidRPr="00D1684D" w14:paraId="54D6376B" w14:textId="77777777" w:rsidTr="005F3663">
        <w:tc>
          <w:tcPr>
            <w:tcW w:w="426" w:type="dxa"/>
            <w:vAlign w:val="center"/>
          </w:tcPr>
          <w:p w14:paraId="19B09C9D" w14:textId="6A3CAD62" w:rsidR="006F51B8" w:rsidRPr="00D1684D" w:rsidRDefault="006F51B8" w:rsidP="005F3663">
            <w:pPr>
              <w:spacing w:line="276" w:lineRule="auto"/>
              <w:rPr>
                <w:szCs w:val="20"/>
              </w:rPr>
            </w:pPr>
            <w:r w:rsidRPr="00D1684D">
              <w:rPr>
                <w:szCs w:val="20"/>
              </w:rPr>
              <w:t>c)</w:t>
            </w:r>
          </w:p>
        </w:tc>
        <w:tc>
          <w:tcPr>
            <w:tcW w:w="7471" w:type="dxa"/>
            <w:vAlign w:val="center"/>
          </w:tcPr>
          <w:p w14:paraId="2774E769" w14:textId="573DE7C4" w:rsidR="006F51B8" w:rsidRPr="00D1684D" w:rsidRDefault="006F51B8" w:rsidP="005F3663">
            <w:pPr>
              <w:spacing w:line="276" w:lineRule="auto"/>
              <w:rPr>
                <w:bCs/>
                <w:szCs w:val="20"/>
              </w:rPr>
            </w:pPr>
            <w:r w:rsidRPr="00D1684D">
              <w:rPr>
                <w:szCs w:val="20"/>
              </w:rPr>
              <w:t>Število prevoženih kilometrov</w:t>
            </w:r>
          </w:p>
        </w:tc>
        <w:tc>
          <w:tcPr>
            <w:tcW w:w="1282" w:type="dxa"/>
            <w:vAlign w:val="center"/>
          </w:tcPr>
          <w:p w14:paraId="4ADE7FB6" w14:textId="7CF13D84" w:rsidR="006F51B8" w:rsidRPr="00D1684D" w:rsidRDefault="006F51B8" w:rsidP="005F3663">
            <w:pPr>
              <w:spacing w:line="276" w:lineRule="auto"/>
              <w:jc w:val="center"/>
              <w:rPr>
                <w:szCs w:val="20"/>
              </w:rPr>
            </w:pPr>
            <w:r w:rsidRPr="00D1684D">
              <w:rPr>
                <w:szCs w:val="20"/>
              </w:rPr>
              <w:t>0 - 10 točk</w:t>
            </w:r>
          </w:p>
        </w:tc>
      </w:tr>
    </w:tbl>
    <w:p w14:paraId="3918D698" w14:textId="77777777" w:rsidR="006F51B8" w:rsidRPr="00D1684D" w:rsidRDefault="006F51B8" w:rsidP="006F51B8">
      <w:pPr>
        <w:spacing w:line="288" w:lineRule="auto"/>
        <w:jc w:val="both"/>
        <w:rPr>
          <w:color w:val="00B050"/>
          <w:szCs w:val="20"/>
        </w:rPr>
      </w:pPr>
    </w:p>
    <w:p w14:paraId="08ED4D14" w14:textId="77777777" w:rsidR="006F51B8" w:rsidRPr="00D1684D" w:rsidRDefault="006F51B8" w:rsidP="006F51B8">
      <w:pPr>
        <w:spacing w:line="288" w:lineRule="auto"/>
        <w:ind w:right="-1"/>
        <w:jc w:val="both"/>
        <w:rPr>
          <w:szCs w:val="20"/>
        </w:rPr>
      </w:pPr>
      <w:r w:rsidRPr="00D1684D">
        <w:rPr>
          <w:szCs w:val="20"/>
        </w:rPr>
        <w:t xml:space="preserve">Skupno število prejetih točk za posamezen sklop je seštevek prejetih točk po posameznem kriteriju, in sicer: </w:t>
      </w:r>
    </w:p>
    <w:p w14:paraId="12B2B32A" w14:textId="77777777" w:rsidR="006F51B8" w:rsidRPr="00D1684D" w:rsidRDefault="006F51B8" w:rsidP="006F51B8">
      <w:pPr>
        <w:pBdr>
          <w:top w:val="single" w:sz="4" w:space="1" w:color="auto"/>
          <w:left w:val="single" w:sz="4" w:space="4" w:color="auto"/>
          <w:bottom w:val="single" w:sz="4" w:space="1" w:color="auto"/>
          <w:right w:val="single" w:sz="4" w:space="0" w:color="auto"/>
        </w:pBdr>
        <w:spacing w:line="288" w:lineRule="auto"/>
        <w:ind w:left="426" w:right="2408" w:firstLine="1417"/>
        <w:rPr>
          <w:iCs/>
          <w:szCs w:val="20"/>
        </w:rPr>
      </w:pPr>
      <w:r w:rsidRPr="00D1684D">
        <w:rPr>
          <w:b/>
          <w:iCs/>
          <w:szCs w:val="20"/>
        </w:rPr>
        <w:t>SKUPNO ŠTEVILO TOČK = a) + b )+ c)</w:t>
      </w:r>
    </w:p>
    <w:p w14:paraId="6C8FFCE4" w14:textId="77777777" w:rsidR="006F51B8" w:rsidRPr="00D1684D" w:rsidRDefault="006F51B8" w:rsidP="006F51B8">
      <w:pPr>
        <w:spacing w:line="240" w:lineRule="auto"/>
        <w:ind w:right="2125"/>
        <w:rPr>
          <w:b/>
          <w:szCs w:val="20"/>
        </w:rPr>
      </w:pPr>
    </w:p>
    <w:p w14:paraId="6AE59E3A" w14:textId="0DF5B6FB" w:rsidR="006F51B8" w:rsidRPr="00D1684D" w:rsidRDefault="006F51B8" w:rsidP="005F3663">
      <w:pPr>
        <w:spacing w:line="288" w:lineRule="auto"/>
        <w:jc w:val="both"/>
        <w:rPr>
          <w:szCs w:val="20"/>
        </w:rPr>
      </w:pPr>
      <w:r w:rsidRPr="00D1684D">
        <w:rPr>
          <w:szCs w:val="20"/>
        </w:rPr>
        <w:t>Posamezni ponudnik prejme število točk glede na navedene formule za izračun. Število dobljenih točk posameznega ponudnika je vsota točk posameznih meril. Naročnik bo izbral ponudnika, ki bo skupno dosegel največje število točk. Ponudnik lahko skupno prejme maksimalno 100 točk.</w:t>
      </w:r>
    </w:p>
    <w:p w14:paraId="05F40A64" w14:textId="77777777" w:rsidR="006F51B8" w:rsidRPr="00D1684D" w:rsidRDefault="006F51B8" w:rsidP="006F51B8">
      <w:pPr>
        <w:spacing w:line="288" w:lineRule="auto"/>
        <w:jc w:val="both"/>
        <w:rPr>
          <w:color w:val="00B050"/>
          <w:szCs w:val="20"/>
        </w:rPr>
      </w:pPr>
    </w:p>
    <w:p w14:paraId="7E3F406B" w14:textId="1B076189" w:rsidR="006F51B8" w:rsidRPr="00D1684D" w:rsidRDefault="006F51B8" w:rsidP="00DD1D85">
      <w:pPr>
        <w:numPr>
          <w:ilvl w:val="0"/>
          <w:numId w:val="21"/>
        </w:numPr>
        <w:spacing w:after="200" w:line="276" w:lineRule="auto"/>
        <w:contextualSpacing/>
        <w:rPr>
          <w:b/>
          <w:szCs w:val="20"/>
        </w:rPr>
      </w:pPr>
      <w:r w:rsidRPr="00D1684D">
        <w:rPr>
          <w:b/>
          <w:szCs w:val="20"/>
        </w:rPr>
        <w:t>Ocenjevalno merilo - skupna vrednost ponudbe v EUR z DDV</w:t>
      </w:r>
    </w:p>
    <w:p w14:paraId="5B973B83" w14:textId="77777777" w:rsidR="006F51B8" w:rsidRPr="00D1684D" w:rsidRDefault="006F51B8" w:rsidP="005F3663">
      <w:pPr>
        <w:spacing w:after="200" w:line="276" w:lineRule="auto"/>
        <w:ind w:left="720"/>
        <w:contextualSpacing/>
        <w:rPr>
          <w:b/>
          <w:szCs w:val="20"/>
        </w:rPr>
      </w:pPr>
    </w:p>
    <w:p w14:paraId="5CF9D552" w14:textId="10489FCA" w:rsidR="006F51B8" w:rsidRDefault="006F51B8" w:rsidP="006F51B8">
      <w:pPr>
        <w:spacing w:after="200" w:line="276" w:lineRule="auto"/>
        <w:jc w:val="both"/>
        <w:rPr>
          <w:szCs w:val="20"/>
        </w:rPr>
      </w:pPr>
      <w:r w:rsidRPr="00D1684D">
        <w:rPr>
          <w:szCs w:val="20"/>
        </w:rPr>
        <w:t>Največje možno število prejetih točk po tem ocenjevalnem merilu je 80. Ocenjuje se skupna ponudbena vrednost v EUR z vključenim DDV iz ponudbenega predračuna. Cenovno najugodnejša ponudba prejme 80 točk, ostalim ponudnikom se točke porazdelijo na podlagi naslednjega izračuna:</w:t>
      </w:r>
    </w:p>
    <w:p w14:paraId="4D26C599" w14:textId="77777777" w:rsidR="006270BF" w:rsidRPr="00D1684D" w:rsidRDefault="006270BF" w:rsidP="006F51B8">
      <w:pPr>
        <w:spacing w:after="200" w:line="276" w:lineRule="auto"/>
        <w:jc w:val="both"/>
        <w:rPr>
          <w:szCs w:val="20"/>
        </w:rPr>
      </w:pPr>
    </w:p>
    <w:p w14:paraId="7779A00C" w14:textId="77777777" w:rsidR="006F51B8" w:rsidRPr="00D1684D" w:rsidRDefault="006F51B8" w:rsidP="006F51B8">
      <w:pPr>
        <w:pBdr>
          <w:top w:val="single" w:sz="4" w:space="1" w:color="auto"/>
          <w:left w:val="single" w:sz="4" w:space="4" w:color="auto"/>
          <w:bottom w:val="single" w:sz="4" w:space="1" w:color="auto"/>
          <w:right w:val="single" w:sz="4" w:space="31" w:color="auto"/>
        </w:pBdr>
        <w:spacing w:line="276" w:lineRule="auto"/>
        <w:ind w:left="567" w:right="2975"/>
        <w:jc w:val="center"/>
        <w:rPr>
          <w:szCs w:val="20"/>
        </w:rPr>
      </w:pPr>
    </w:p>
    <w:p w14:paraId="0FFDF6D5" w14:textId="77777777" w:rsidR="006F51B8" w:rsidRPr="00D1684D" w:rsidRDefault="006F51B8" w:rsidP="006F51B8">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szCs w:val="20"/>
        </w:rPr>
      </w:pPr>
      <w:r w:rsidRPr="00D1684D">
        <w:rPr>
          <w:szCs w:val="20"/>
        </w:rPr>
        <w:t>najnižja vrednost ponudbe</w:t>
      </w:r>
    </w:p>
    <w:p w14:paraId="1CF2F045" w14:textId="77777777" w:rsidR="006F51B8" w:rsidRPr="00D1684D" w:rsidRDefault="006F51B8" w:rsidP="006F51B8">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szCs w:val="20"/>
        </w:rPr>
      </w:pPr>
      <w:r w:rsidRPr="00D1684D">
        <w:rPr>
          <w:szCs w:val="20"/>
        </w:rPr>
        <w:t xml:space="preserve">točke   =     ---------------------------------------------   x 80,00  </w:t>
      </w:r>
    </w:p>
    <w:p w14:paraId="2EF844F5" w14:textId="77777777" w:rsidR="006F51B8" w:rsidRPr="00D1684D" w:rsidRDefault="006F51B8" w:rsidP="006F51B8">
      <w:pPr>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szCs w:val="20"/>
        </w:rPr>
      </w:pPr>
      <w:r w:rsidRPr="00D1684D">
        <w:rPr>
          <w:szCs w:val="20"/>
        </w:rPr>
        <w:t>vrednost ponudbe v izračunu</w:t>
      </w:r>
    </w:p>
    <w:p w14:paraId="057A4632" w14:textId="77777777" w:rsidR="006F51B8" w:rsidRPr="00D1684D" w:rsidRDefault="006F51B8" w:rsidP="006F51B8">
      <w:pPr>
        <w:spacing w:after="200" w:line="276" w:lineRule="auto"/>
        <w:rPr>
          <w:szCs w:val="20"/>
        </w:rPr>
      </w:pPr>
    </w:p>
    <w:p w14:paraId="3EE3A1D0" w14:textId="77777777" w:rsidR="006F51B8" w:rsidRPr="00D1684D" w:rsidRDefault="006F51B8" w:rsidP="00DD1D85">
      <w:pPr>
        <w:numPr>
          <w:ilvl w:val="0"/>
          <w:numId w:val="21"/>
        </w:numPr>
        <w:spacing w:after="200" w:line="276" w:lineRule="auto"/>
        <w:contextualSpacing/>
        <w:rPr>
          <w:b/>
          <w:szCs w:val="20"/>
        </w:rPr>
      </w:pPr>
      <w:r w:rsidRPr="00D1684D">
        <w:rPr>
          <w:b/>
          <w:szCs w:val="20"/>
        </w:rPr>
        <w:t>Ocenjevalno merilo - leto proizvodnje vozila</w:t>
      </w:r>
    </w:p>
    <w:p w14:paraId="3DC38480" w14:textId="77777777" w:rsidR="006F51B8" w:rsidRPr="00D1684D" w:rsidRDefault="006F51B8" w:rsidP="005F3663">
      <w:pPr>
        <w:spacing w:after="200" w:line="276" w:lineRule="auto"/>
        <w:ind w:left="720"/>
        <w:contextualSpacing/>
        <w:rPr>
          <w:b/>
          <w:szCs w:val="20"/>
        </w:rPr>
      </w:pPr>
    </w:p>
    <w:p w14:paraId="741D0549" w14:textId="7C0B2CFF" w:rsidR="006F51B8" w:rsidRDefault="006F51B8" w:rsidP="005F3663">
      <w:pPr>
        <w:spacing w:after="200" w:line="276" w:lineRule="auto"/>
        <w:contextualSpacing/>
        <w:rPr>
          <w:bCs/>
          <w:szCs w:val="20"/>
        </w:rPr>
      </w:pPr>
      <w:r w:rsidRPr="00D1684D">
        <w:rPr>
          <w:bCs/>
          <w:szCs w:val="20"/>
        </w:rPr>
        <w:t>Največje možno število prejetih točk po tem ocenjevalnem merilu je 10. Ocenjuje se starost vozila glede na leto proizvodnje. Točke se porazdelijo glede na uvrščen razred merilne lestvice:</w:t>
      </w:r>
    </w:p>
    <w:p w14:paraId="53CA38C2" w14:textId="77777777" w:rsidR="006270BF" w:rsidRPr="006270BF" w:rsidRDefault="006270BF" w:rsidP="005F3663">
      <w:pPr>
        <w:spacing w:after="200" w:line="276" w:lineRule="auto"/>
        <w:contextualSpacing/>
        <w:rPr>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43"/>
      </w:tblGrid>
      <w:tr w:rsidR="006F51B8" w:rsidRPr="00D1684D" w14:paraId="5350A3D1" w14:textId="77777777" w:rsidTr="005F3663">
        <w:trPr>
          <w:cantSplit/>
          <w:trHeight w:val="134"/>
        </w:trPr>
        <w:tc>
          <w:tcPr>
            <w:tcW w:w="860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860C41F" w14:textId="5FB4AC1B" w:rsidR="006F51B8" w:rsidRPr="00D1684D" w:rsidRDefault="006F51B8" w:rsidP="005F3663">
            <w:pPr>
              <w:widowControl w:val="0"/>
              <w:spacing w:before="100" w:beforeAutospacing="1" w:line="288" w:lineRule="auto"/>
              <w:ind w:left="176"/>
              <w:jc w:val="center"/>
              <w:rPr>
                <w:rFonts w:eastAsia="Calibri"/>
                <w:b/>
                <w:szCs w:val="20"/>
              </w:rPr>
            </w:pPr>
            <w:r w:rsidRPr="00D1684D">
              <w:rPr>
                <w:rFonts w:eastAsia="Calibri"/>
                <w:b/>
                <w:szCs w:val="20"/>
              </w:rPr>
              <w:t>Točkovanje po razredih</w:t>
            </w:r>
          </w:p>
        </w:tc>
      </w:tr>
      <w:tr w:rsidR="006F51B8" w:rsidRPr="00D1684D" w14:paraId="384B21BF" w14:textId="77777777" w:rsidTr="00563FB5">
        <w:trPr>
          <w:cantSplit/>
          <w:trHeight w:val="136"/>
        </w:trPr>
        <w:tc>
          <w:tcPr>
            <w:tcW w:w="6663" w:type="dxa"/>
            <w:tcBorders>
              <w:top w:val="single" w:sz="4" w:space="0" w:color="auto"/>
              <w:left w:val="single" w:sz="4" w:space="0" w:color="auto"/>
              <w:bottom w:val="single" w:sz="4" w:space="0" w:color="auto"/>
              <w:right w:val="single" w:sz="4" w:space="0" w:color="auto"/>
            </w:tcBorders>
            <w:vAlign w:val="center"/>
            <w:hideMark/>
          </w:tcPr>
          <w:p w14:paraId="57A95880" w14:textId="77777777" w:rsidR="006F51B8" w:rsidRPr="00D1684D" w:rsidRDefault="006F51B8" w:rsidP="00563FB5">
            <w:pPr>
              <w:spacing w:before="60" w:line="288" w:lineRule="auto"/>
              <w:jc w:val="center"/>
              <w:rPr>
                <w:b/>
                <w:bCs/>
              </w:rPr>
            </w:pPr>
            <w:r w:rsidRPr="00D1684D">
              <w:rPr>
                <w:b/>
                <w:bCs/>
              </w:rPr>
              <w:t>Leto proizvodnje vozila</w:t>
            </w:r>
          </w:p>
        </w:tc>
        <w:tc>
          <w:tcPr>
            <w:tcW w:w="1943" w:type="dxa"/>
            <w:tcBorders>
              <w:top w:val="single" w:sz="4" w:space="0" w:color="auto"/>
              <w:left w:val="single" w:sz="4" w:space="0" w:color="auto"/>
              <w:bottom w:val="single" w:sz="4" w:space="0" w:color="auto"/>
              <w:right w:val="single" w:sz="4" w:space="0" w:color="auto"/>
            </w:tcBorders>
            <w:hideMark/>
          </w:tcPr>
          <w:p w14:paraId="16B4FC98" w14:textId="77777777" w:rsidR="006F51B8" w:rsidRPr="00D1684D" w:rsidRDefault="006F51B8" w:rsidP="00563FB5">
            <w:pPr>
              <w:spacing w:before="60" w:line="288" w:lineRule="auto"/>
              <w:jc w:val="center"/>
              <w:rPr>
                <w:rFonts w:eastAsia="Calibri"/>
                <w:b/>
                <w:bCs/>
                <w:szCs w:val="20"/>
              </w:rPr>
            </w:pPr>
            <w:r w:rsidRPr="00D1684D">
              <w:rPr>
                <w:b/>
                <w:bCs/>
              </w:rPr>
              <w:t>ŠT. TOČK</w:t>
            </w:r>
          </w:p>
        </w:tc>
      </w:tr>
      <w:tr w:rsidR="006F51B8" w:rsidRPr="00D1684D" w14:paraId="10328647" w14:textId="77777777" w:rsidTr="00563FB5">
        <w:trPr>
          <w:cantSplit/>
        </w:trPr>
        <w:tc>
          <w:tcPr>
            <w:tcW w:w="6663" w:type="dxa"/>
            <w:tcBorders>
              <w:top w:val="single" w:sz="4" w:space="0" w:color="auto"/>
              <w:left w:val="single" w:sz="4" w:space="0" w:color="auto"/>
              <w:bottom w:val="single" w:sz="4" w:space="0" w:color="auto"/>
              <w:right w:val="single" w:sz="4" w:space="0" w:color="auto"/>
            </w:tcBorders>
          </w:tcPr>
          <w:p w14:paraId="355A5DA6" w14:textId="77777777" w:rsidR="006F51B8" w:rsidRPr="00D1684D" w:rsidRDefault="006F51B8" w:rsidP="00563FB5">
            <w:pPr>
              <w:spacing w:line="240" w:lineRule="auto"/>
              <w:jc w:val="center"/>
            </w:pPr>
            <w:r w:rsidRPr="00D1684D">
              <w:t>2018 - 2019</w:t>
            </w:r>
          </w:p>
        </w:tc>
        <w:tc>
          <w:tcPr>
            <w:tcW w:w="1943" w:type="dxa"/>
            <w:tcBorders>
              <w:top w:val="single" w:sz="4" w:space="0" w:color="auto"/>
              <w:left w:val="single" w:sz="4" w:space="0" w:color="auto"/>
              <w:bottom w:val="single" w:sz="4" w:space="0" w:color="auto"/>
              <w:right w:val="single" w:sz="4" w:space="0" w:color="auto"/>
            </w:tcBorders>
          </w:tcPr>
          <w:p w14:paraId="66C78B29" w14:textId="77777777" w:rsidR="006F51B8" w:rsidRPr="00D1684D" w:rsidRDefault="006F51B8" w:rsidP="00563FB5">
            <w:pPr>
              <w:spacing w:line="240" w:lineRule="auto"/>
              <w:jc w:val="center"/>
            </w:pPr>
            <w:r w:rsidRPr="00D1684D">
              <w:t>0</w:t>
            </w:r>
          </w:p>
        </w:tc>
      </w:tr>
      <w:tr w:rsidR="006F51B8" w:rsidRPr="00D1684D" w14:paraId="03544777" w14:textId="77777777" w:rsidTr="00563FB5">
        <w:trPr>
          <w:cantSplit/>
        </w:trPr>
        <w:tc>
          <w:tcPr>
            <w:tcW w:w="6663" w:type="dxa"/>
            <w:tcBorders>
              <w:top w:val="single" w:sz="4" w:space="0" w:color="auto"/>
              <w:left w:val="single" w:sz="4" w:space="0" w:color="auto"/>
              <w:bottom w:val="single" w:sz="4" w:space="0" w:color="auto"/>
              <w:right w:val="single" w:sz="4" w:space="0" w:color="auto"/>
            </w:tcBorders>
          </w:tcPr>
          <w:p w14:paraId="7D561839" w14:textId="77777777" w:rsidR="006F51B8" w:rsidRPr="00D1684D" w:rsidRDefault="006F51B8" w:rsidP="00563FB5">
            <w:pPr>
              <w:spacing w:line="240" w:lineRule="auto"/>
              <w:jc w:val="center"/>
            </w:pPr>
            <w:r w:rsidRPr="00D1684D">
              <w:t>2020 -2021</w:t>
            </w:r>
          </w:p>
        </w:tc>
        <w:tc>
          <w:tcPr>
            <w:tcW w:w="1943" w:type="dxa"/>
            <w:tcBorders>
              <w:top w:val="single" w:sz="4" w:space="0" w:color="auto"/>
              <w:left w:val="single" w:sz="4" w:space="0" w:color="auto"/>
              <w:bottom w:val="single" w:sz="4" w:space="0" w:color="auto"/>
              <w:right w:val="single" w:sz="4" w:space="0" w:color="auto"/>
            </w:tcBorders>
          </w:tcPr>
          <w:p w14:paraId="6AEC3904" w14:textId="77777777" w:rsidR="006F51B8" w:rsidRPr="00D1684D" w:rsidRDefault="006F51B8" w:rsidP="00563FB5">
            <w:pPr>
              <w:spacing w:line="240" w:lineRule="auto"/>
              <w:jc w:val="center"/>
            </w:pPr>
            <w:r w:rsidRPr="00D1684D">
              <w:t>5</w:t>
            </w:r>
          </w:p>
        </w:tc>
      </w:tr>
      <w:tr w:rsidR="006F51B8" w:rsidRPr="00D1684D" w14:paraId="2A667250" w14:textId="77777777" w:rsidTr="00563FB5">
        <w:trPr>
          <w:cantSplit/>
        </w:trPr>
        <w:tc>
          <w:tcPr>
            <w:tcW w:w="6663" w:type="dxa"/>
            <w:tcBorders>
              <w:top w:val="single" w:sz="4" w:space="0" w:color="auto"/>
              <w:left w:val="single" w:sz="4" w:space="0" w:color="auto"/>
              <w:bottom w:val="single" w:sz="4" w:space="0" w:color="auto"/>
              <w:right w:val="single" w:sz="4" w:space="0" w:color="auto"/>
            </w:tcBorders>
          </w:tcPr>
          <w:p w14:paraId="53466131" w14:textId="77777777" w:rsidR="006F51B8" w:rsidRPr="00D1684D" w:rsidRDefault="006F51B8" w:rsidP="00563FB5">
            <w:pPr>
              <w:spacing w:line="240" w:lineRule="auto"/>
              <w:jc w:val="center"/>
            </w:pPr>
            <w:r w:rsidRPr="00D1684D">
              <w:t>2022</w:t>
            </w:r>
          </w:p>
        </w:tc>
        <w:tc>
          <w:tcPr>
            <w:tcW w:w="1943" w:type="dxa"/>
            <w:tcBorders>
              <w:top w:val="single" w:sz="4" w:space="0" w:color="auto"/>
              <w:left w:val="single" w:sz="4" w:space="0" w:color="auto"/>
              <w:bottom w:val="single" w:sz="4" w:space="0" w:color="auto"/>
              <w:right w:val="single" w:sz="4" w:space="0" w:color="auto"/>
            </w:tcBorders>
          </w:tcPr>
          <w:p w14:paraId="4E0B8126" w14:textId="77777777" w:rsidR="006F51B8" w:rsidRPr="00D1684D" w:rsidRDefault="006F51B8" w:rsidP="00563FB5">
            <w:pPr>
              <w:spacing w:line="240" w:lineRule="auto"/>
              <w:jc w:val="center"/>
            </w:pPr>
            <w:r w:rsidRPr="00D1684D">
              <w:t>10</w:t>
            </w:r>
          </w:p>
        </w:tc>
      </w:tr>
    </w:tbl>
    <w:p w14:paraId="373C22EE" w14:textId="77777777" w:rsidR="006F51B8" w:rsidRPr="00D1684D" w:rsidRDefault="006F51B8" w:rsidP="005F3663">
      <w:pPr>
        <w:tabs>
          <w:tab w:val="left" w:pos="1140"/>
        </w:tabs>
        <w:spacing w:after="200" w:line="276" w:lineRule="auto"/>
        <w:rPr>
          <w:szCs w:val="20"/>
        </w:rPr>
      </w:pPr>
    </w:p>
    <w:p w14:paraId="1914E353" w14:textId="50FDCDDE" w:rsidR="006F51B8" w:rsidRPr="00D1684D" w:rsidRDefault="006F51B8" w:rsidP="005F3663">
      <w:pPr>
        <w:spacing w:after="200" w:line="276" w:lineRule="auto"/>
        <w:ind w:left="360"/>
        <w:contextualSpacing/>
        <w:rPr>
          <w:b/>
          <w:szCs w:val="20"/>
        </w:rPr>
      </w:pPr>
      <w:r w:rsidRPr="00D1684D">
        <w:rPr>
          <w:b/>
          <w:szCs w:val="20"/>
        </w:rPr>
        <w:t>c)</w:t>
      </w:r>
      <w:r w:rsidRPr="00D1684D">
        <w:rPr>
          <w:b/>
          <w:szCs w:val="20"/>
        </w:rPr>
        <w:tab/>
        <w:t>Ocenjevalno merilo – število prevoženih kilometrov</w:t>
      </w:r>
    </w:p>
    <w:p w14:paraId="516198FB" w14:textId="77777777" w:rsidR="006F51B8" w:rsidRPr="00D1684D" w:rsidRDefault="006F51B8" w:rsidP="005F3663">
      <w:pPr>
        <w:spacing w:after="200" w:line="276" w:lineRule="auto"/>
        <w:ind w:left="360"/>
        <w:contextualSpacing/>
        <w:rPr>
          <w:b/>
          <w:szCs w:val="20"/>
        </w:rPr>
      </w:pPr>
    </w:p>
    <w:p w14:paraId="2836A702" w14:textId="7F185537" w:rsidR="006F51B8" w:rsidRPr="00D1684D" w:rsidRDefault="006F51B8" w:rsidP="005F3663">
      <w:pPr>
        <w:spacing w:after="200" w:line="276" w:lineRule="auto"/>
        <w:contextualSpacing/>
        <w:rPr>
          <w:bCs/>
          <w:szCs w:val="20"/>
        </w:rPr>
      </w:pPr>
      <w:r w:rsidRPr="00D1684D">
        <w:rPr>
          <w:bCs/>
          <w:szCs w:val="20"/>
        </w:rPr>
        <w:t>Največje možno število prejetih točk po tem ocenjevalnem merilu je 10. Ocenjuje se skupno število prevoženih kilometrov. Točke se porazdelijo glede na uvrščen razred merilne lestvice:</w:t>
      </w:r>
    </w:p>
    <w:p w14:paraId="53B1B8B0" w14:textId="77777777" w:rsidR="006F51B8" w:rsidRPr="00D1684D" w:rsidRDefault="006F51B8" w:rsidP="005F3663">
      <w:pPr>
        <w:spacing w:after="200" w:line="276" w:lineRule="auto"/>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43"/>
      </w:tblGrid>
      <w:tr w:rsidR="006F51B8" w:rsidRPr="00D1684D" w14:paraId="0107D107" w14:textId="77777777" w:rsidTr="00563FB5">
        <w:trPr>
          <w:cantSplit/>
          <w:trHeight w:val="134"/>
        </w:trPr>
        <w:tc>
          <w:tcPr>
            <w:tcW w:w="860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4072448" w14:textId="77777777" w:rsidR="006F51B8" w:rsidRPr="00D1684D" w:rsidRDefault="006F51B8" w:rsidP="00563FB5">
            <w:pPr>
              <w:widowControl w:val="0"/>
              <w:spacing w:before="100" w:beforeAutospacing="1" w:line="288" w:lineRule="auto"/>
              <w:ind w:left="176"/>
              <w:jc w:val="center"/>
              <w:rPr>
                <w:rFonts w:eastAsia="Calibri"/>
                <w:b/>
                <w:szCs w:val="20"/>
              </w:rPr>
            </w:pPr>
            <w:r w:rsidRPr="00D1684D">
              <w:rPr>
                <w:rFonts w:eastAsia="Calibri"/>
                <w:b/>
                <w:szCs w:val="20"/>
              </w:rPr>
              <w:t>Točkovanje po razredih</w:t>
            </w:r>
          </w:p>
        </w:tc>
      </w:tr>
      <w:tr w:rsidR="006F51B8" w:rsidRPr="00D1684D" w14:paraId="4BD0BACE" w14:textId="77777777" w:rsidTr="00563FB5">
        <w:trPr>
          <w:cantSplit/>
          <w:trHeight w:val="257"/>
        </w:trPr>
        <w:tc>
          <w:tcPr>
            <w:tcW w:w="6663" w:type="dxa"/>
            <w:tcBorders>
              <w:top w:val="single" w:sz="4" w:space="0" w:color="auto"/>
              <w:left w:val="single" w:sz="4" w:space="0" w:color="auto"/>
              <w:bottom w:val="single" w:sz="4" w:space="0" w:color="auto"/>
              <w:right w:val="single" w:sz="4" w:space="0" w:color="auto"/>
            </w:tcBorders>
            <w:vAlign w:val="center"/>
            <w:hideMark/>
          </w:tcPr>
          <w:p w14:paraId="23EA981E" w14:textId="77777777" w:rsidR="006F51B8" w:rsidRPr="00D1684D" w:rsidRDefault="006F51B8" w:rsidP="00563FB5">
            <w:pPr>
              <w:spacing w:before="60" w:line="288" w:lineRule="auto"/>
              <w:jc w:val="center"/>
              <w:rPr>
                <w:b/>
                <w:bCs/>
              </w:rPr>
            </w:pPr>
            <w:r w:rsidRPr="00D1684D">
              <w:rPr>
                <w:b/>
                <w:bCs/>
                <w:szCs w:val="20"/>
              </w:rPr>
              <w:t>število prevoženih kilometrov</w:t>
            </w:r>
          </w:p>
        </w:tc>
        <w:tc>
          <w:tcPr>
            <w:tcW w:w="1943" w:type="dxa"/>
            <w:tcBorders>
              <w:top w:val="single" w:sz="4" w:space="0" w:color="auto"/>
              <w:left w:val="single" w:sz="4" w:space="0" w:color="auto"/>
              <w:bottom w:val="single" w:sz="4" w:space="0" w:color="auto"/>
              <w:right w:val="single" w:sz="4" w:space="0" w:color="auto"/>
            </w:tcBorders>
            <w:hideMark/>
          </w:tcPr>
          <w:p w14:paraId="79DA6E91" w14:textId="77777777" w:rsidR="006F51B8" w:rsidRPr="00D1684D" w:rsidRDefault="006F51B8" w:rsidP="00563FB5">
            <w:pPr>
              <w:spacing w:before="60" w:line="288" w:lineRule="auto"/>
              <w:jc w:val="center"/>
              <w:rPr>
                <w:rFonts w:eastAsia="Calibri"/>
                <w:b/>
                <w:bCs/>
                <w:szCs w:val="20"/>
              </w:rPr>
            </w:pPr>
            <w:r w:rsidRPr="00D1684D">
              <w:rPr>
                <w:b/>
                <w:bCs/>
              </w:rPr>
              <w:t>ŠT. TOČK</w:t>
            </w:r>
          </w:p>
        </w:tc>
      </w:tr>
      <w:tr w:rsidR="006F51B8" w:rsidRPr="00D1684D" w14:paraId="5D062FCE" w14:textId="77777777" w:rsidTr="00563FB5">
        <w:trPr>
          <w:cantSplit/>
        </w:trPr>
        <w:tc>
          <w:tcPr>
            <w:tcW w:w="6663" w:type="dxa"/>
            <w:tcBorders>
              <w:top w:val="single" w:sz="4" w:space="0" w:color="auto"/>
              <w:left w:val="single" w:sz="4" w:space="0" w:color="auto"/>
              <w:bottom w:val="single" w:sz="4" w:space="0" w:color="auto"/>
              <w:right w:val="single" w:sz="4" w:space="0" w:color="auto"/>
            </w:tcBorders>
          </w:tcPr>
          <w:p w14:paraId="219B5850" w14:textId="77777777" w:rsidR="006F51B8" w:rsidRPr="00D1684D" w:rsidRDefault="006F51B8" w:rsidP="00563FB5">
            <w:pPr>
              <w:spacing w:line="240" w:lineRule="auto"/>
              <w:jc w:val="center"/>
            </w:pPr>
            <w:r w:rsidRPr="00D1684D">
              <w:t>90.000 km – 120.000 km</w:t>
            </w:r>
          </w:p>
        </w:tc>
        <w:tc>
          <w:tcPr>
            <w:tcW w:w="1943" w:type="dxa"/>
            <w:tcBorders>
              <w:top w:val="single" w:sz="4" w:space="0" w:color="auto"/>
              <w:left w:val="single" w:sz="4" w:space="0" w:color="auto"/>
              <w:bottom w:val="single" w:sz="4" w:space="0" w:color="auto"/>
              <w:right w:val="single" w:sz="4" w:space="0" w:color="auto"/>
            </w:tcBorders>
          </w:tcPr>
          <w:p w14:paraId="5F97C8FB" w14:textId="77777777" w:rsidR="006F51B8" w:rsidRPr="00D1684D" w:rsidRDefault="006F51B8" w:rsidP="00563FB5">
            <w:pPr>
              <w:spacing w:line="240" w:lineRule="auto"/>
              <w:jc w:val="center"/>
            </w:pPr>
            <w:r w:rsidRPr="00D1684D">
              <w:t>0</w:t>
            </w:r>
          </w:p>
        </w:tc>
      </w:tr>
      <w:tr w:rsidR="006F51B8" w:rsidRPr="00D1684D" w14:paraId="2C40B423" w14:textId="77777777" w:rsidTr="00563FB5">
        <w:trPr>
          <w:cantSplit/>
        </w:trPr>
        <w:tc>
          <w:tcPr>
            <w:tcW w:w="6663" w:type="dxa"/>
            <w:tcBorders>
              <w:top w:val="single" w:sz="4" w:space="0" w:color="auto"/>
              <w:left w:val="single" w:sz="4" w:space="0" w:color="auto"/>
              <w:bottom w:val="single" w:sz="4" w:space="0" w:color="auto"/>
              <w:right w:val="single" w:sz="4" w:space="0" w:color="auto"/>
            </w:tcBorders>
          </w:tcPr>
          <w:p w14:paraId="5164DDE2" w14:textId="77777777" w:rsidR="006F51B8" w:rsidRPr="00D1684D" w:rsidRDefault="006F51B8" w:rsidP="00563FB5">
            <w:pPr>
              <w:spacing w:line="240" w:lineRule="auto"/>
              <w:jc w:val="center"/>
            </w:pPr>
            <w:r w:rsidRPr="00D1684D">
              <w:t>89.999 km – 50.000 km</w:t>
            </w:r>
          </w:p>
        </w:tc>
        <w:tc>
          <w:tcPr>
            <w:tcW w:w="1943" w:type="dxa"/>
            <w:tcBorders>
              <w:top w:val="single" w:sz="4" w:space="0" w:color="auto"/>
              <w:left w:val="single" w:sz="4" w:space="0" w:color="auto"/>
              <w:bottom w:val="single" w:sz="4" w:space="0" w:color="auto"/>
              <w:right w:val="single" w:sz="4" w:space="0" w:color="auto"/>
            </w:tcBorders>
          </w:tcPr>
          <w:p w14:paraId="25A0FE18" w14:textId="77777777" w:rsidR="006F51B8" w:rsidRPr="00D1684D" w:rsidRDefault="006F51B8" w:rsidP="00563FB5">
            <w:pPr>
              <w:spacing w:line="240" w:lineRule="auto"/>
              <w:jc w:val="center"/>
            </w:pPr>
            <w:r w:rsidRPr="00D1684D">
              <w:t>5</w:t>
            </w:r>
          </w:p>
        </w:tc>
      </w:tr>
      <w:tr w:rsidR="006F51B8" w:rsidRPr="00D1684D" w14:paraId="52E7126E" w14:textId="77777777" w:rsidTr="005F3663">
        <w:trPr>
          <w:cantSplit/>
        </w:trPr>
        <w:tc>
          <w:tcPr>
            <w:tcW w:w="6663" w:type="dxa"/>
            <w:tcBorders>
              <w:top w:val="single" w:sz="4" w:space="0" w:color="auto"/>
              <w:left w:val="single" w:sz="4" w:space="0" w:color="auto"/>
              <w:bottom w:val="single" w:sz="4" w:space="0" w:color="auto"/>
              <w:right w:val="single" w:sz="4" w:space="0" w:color="auto"/>
            </w:tcBorders>
            <w:hideMark/>
          </w:tcPr>
          <w:p w14:paraId="494B7F40" w14:textId="77777777" w:rsidR="006F51B8" w:rsidRPr="00D1684D" w:rsidRDefault="006F51B8" w:rsidP="00563FB5">
            <w:pPr>
              <w:spacing w:line="240" w:lineRule="auto"/>
              <w:jc w:val="center"/>
            </w:pPr>
            <w:r w:rsidRPr="00D1684D">
              <w:t>49.999 km &gt;</w:t>
            </w:r>
          </w:p>
        </w:tc>
        <w:tc>
          <w:tcPr>
            <w:tcW w:w="1943" w:type="dxa"/>
            <w:tcBorders>
              <w:top w:val="single" w:sz="4" w:space="0" w:color="auto"/>
              <w:left w:val="single" w:sz="4" w:space="0" w:color="auto"/>
              <w:bottom w:val="single" w:sz="4" w:space="0" w:color="auto"/>
              <w:right w:val="single" w:sz="4" w:space="0" w:color="auto"/>
            </w:tcBorders>
            <w:hideMark/>
          </w:tcPr>
          <w:p w14:paraId="705DA099" w14:textId="6E93D10B" w:rsidR="006F51B8" w:rsidRPr="00D1684D" w:rsidRDefault="006F51B8" w:rsidP="005F3663">
            <w:pPr>
              <w:spacing w:line="240" w:lineRule="auto"/>
              <w:jc w:val="center"/>
            </w:pPr>
            <w:r w:rsidRPr="00D1684D">
              <w:t>10</w:t>
            </w:r>
          </w:p>
        </w:tc>
      </w:tr>
    </w:tbl>
    <w:p w14:paraId="05BAE1C1" w14:textId="77777777" w:rsidR="006F51B8" w:rsidRPr="00D1684D" w:rsidRDefault="006F51B8" w:rsidP="005F3663">
      <w:pPr>
        <w:spacing w:line="288" w:lineRule="auto"/>
        <w:jc w:val="both"/>
        <w:rPr>
          <w:szCs w:val="20"/>
        </w:rPr>
      </w:pPr>
    </w:p>
    <w:p w14:paraId="02D722D6" w14:textId="71707224" w:rsidR="00E4712A" w:rsidRPr="00D1684D" w:rsidRDefault="00E4712A" w:rsidP="00F344E3">
      <w:pPr>
        <w:spacing w:line="288" w:lineRule="auto"/>
        <w:jc w:val="both"/>
        <w:rPr>
          <w:szCs w:val="20"/>
        </w:rPr>
      </w:pPr>
    </w:p>
    <w:p w14:paraId="126016FB" w14:textId="77777777" w:rsidR="00162F4A" w:rsidRPr="00D1684D" w:rsidRDefault="00FF212D" w:rsidP="00F344E3">
      <w:pPr>
        <w:spacing w:line="288" w:lineRule="auto"/>
        <w:jc w:val="both"/>
        <w:rPr>
          <w:szCs w:val="20"/>
        </w:rPr>
      </w:pPr>
      <w:r w:rsidRPr="00D1684D">
        <w:rPr>
          <w:szCs w:val="20"/>
        </w:rPr>
        <w:br w:type="page"/>
      </w:r>
    </w:p>
    <w:p w14:paraId="0B5E473F" w14:textId="77777777" w:rsidR="004C1717" w:rsidRPr="00D1684D" w:rsidRDefault="004C1717" w:rsidP="002554F9">
      <w:pPr>
        <w:pStyle w:val="IOznaevalskislog"/>
      </w:pPr>
      <w:r w:rsidRPr="00D1684D">
        <w:lastRenderedPageBreak/>
        <w:t xml:space="preserve">V. </w:t>
      </w:r>
      <w:r w:rsidRPr="00D1684D">
        <w:tab/>
        <w:t>TEHNIČNE SPECIFIKACIJE</w:t>
      </w:r>
    </w:p>
    <w:p w14:paraId="3ADFFEE0" w14:textId="77777777" w:rsidR="004C1717" w:rsidRPr="00D1684D" w:rsidRDefault="004C1717" w:rsidP="00F344E3">
      <w:pPr>
        <w:spacing w:line="288" w:lineRule="auto"/>
        <w:jc w:val="both"/>
        <w:rPr>
          <w:szCs w:val="20"/>
        </w:rPr>
      </w:pPr>
    </w:p>
    <w:p w14:paraId="4A344225" w14:textId="77777777" w:rsidR="006F51B8" w:rsidRPr="00A04BD9" w:rsidRDefault="006F51B8" w:rsidP="00DD1D85">
      <w:pPr>
        <w:pStyle w:val="1OznaevalskaZelena"/>
        <w:numPr>
          <w:ilvl w:val="0"/>
          <w:numId w:val="33"/>
        </w:numPr>
      </w:pPr>
      <w:r w:rsidRPr="00A04BD9">
        <w:t>SPLOŠNO</w:t>
      </w:r>
    </w:p>
    <w:p w14:paraId="51DA51A5" w14:textId="77777777" w:rsidR="006F51B8" w:rsidRPr="00D1684D" w:rsidRDefault="006F51B8" w:rsidP="006F51B8">
      <w:pPr>
        <w:spacing w:line="288" w:lineRule="auto"/>
        <w:ind w:left="567"/>
        <w:jc w:val="both"/>
        <w:rPr>
          <w:szCs w:val="20"/>
        </w:rPr>
      </w:pPr>
    </w:p>
    <w:p w14:paraId="3F7AF65E" w14:textId="2BE9736D" w:rsidR="006F51B8" w:rsidRPr="00D1684D" w:rsidRDefault="006F51B8" w:rsidP="00DD1D85">
      <w:pPr>
        <w:numPr>
          <w:ilvl w:val="0"/>
          <w:numId w:val="23"/>
        </w:numPr>
        <w:spacing w:line="288" w:lineRule="auto"/>
        <w:ind w:left="567" w:hanging="567"/>
        <w:jc w:val="both"/>
        <w:rPr>
          <w:szCs w:val="20"/>
        </w:rPr>
      </w:pPr>
      <w:r w:rsidRPr="00D1684D">
        <w:rPr>
          <w:szCs w:val="20"/>
        </w:rPr>
        <w:t>V tehničnih specifikacijah so navedene minimalne zahteve naročnika za blago. V kolikor ponujeno blago ne ustreza minimalnim tehničnim in drugim zahtevam naročnika, se ponudba izloči;</w:t>
      </w:r>
    </w:p>
    <w:p w14:paraId="6B4A3C4D" w14:textId="77777777" w:rsidR="006F51B8" w:rsidRPr="00D1684D" w:rsidRDefault="006F51B8" w:rsidP="006F51B8">
      <w:pPr>
        <w:spacing w:line="240" w:lineRule="auto"/>
        <w:jc w:val="both"/>
        <w:rPr>
          <w:b/>
          <w:szCs w:val="20"/>
        </w:rPr>
      </w:pPr>
    </w:p>
    <w:p w14:paraId="19F8531B" w14:textId="35FDF889" w:rsidR="006F51B8" w:rsidRPr="00D1684D" w:rsidRDefault="006F51B8" w:rsidP="00DD1D85">
      <w:pPr>
        <w:numPr>
          <w:ilvl w:val="0"/>
          <w:numId w:val="23"/>
        </w:numPr>
        <w:autoSpaceDE w:val="0"/>
        <w:autoSpaceDN w:val="0"/>
        <w:adjustRightInd w:val="0"/>
        <w:spacing w:line="288" w:lineRule="auto"/>
        <w:ind w:left="567" w:hanging="578"/>
        <w:jc w:val="both"/>
        <w:rPr>
          <w:szCs w:val="20"/>
        </w:rPr>
      </w:pPr>
      <w:r w:rsidRPr="00D1684D">
        <w:rPr>
          <w:szCs w:val="20"/>
        </w:rPr>
        <w:t xml:space="preserve">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 </w:t>
      </w:r>
    </w:p>
    <w:p w14:paraId="6698F378" w14:textId="77777777" w:rsidR="006F51B8" w:rsidRPr="00D1684D" w:rsidRDefault="006F51B8" w:rsidP="006F51B8">
      <w:pPr>
        <w:autoSpaceDE w:val="0"/>
        <w:autoSpaceDN w:val="0"/>
        <w:adjustRightInd w:val="0"/>
        <w:spacing w:line="288" w:lineRule="auto"/>
        <w:ind w:left="567"/>
        <w:jc w:val="both"/>
        <w:rPr>
          <w:szCs w:val="20"/>
        </w:rPr>
      </w:pPr>
    </w:p>
    <w:p w14:paraId="14C1396F" w14:textId="77777777" w:rsidR="006F51B8" w:rsidRPr="00D1684D" w:rsidRDefault="006F51B8" w:rsidP="0091469F">
      <w:pPr>
        <w:numPr>
          <w:ilvl w:val="0"/>
          <w:numId w:val="23"/>
        </w:numPr>
        <w:autoSpaceDE w:val="0"/>
        <w:autoSpaceDN w:val="0"/>
        <w:adjustRightInd w:val="0"/>
        <w:spacing w:line="288" w:lineRule="auto"/>
        <w:ind w:left="567" w:hanging="578"/>
        <w:jc w:val="both"/>
        <w:rPr>
          <w:szCs w:val="20"/>
        </w:rPr>
      </w:pPr>
      <w:r w:rsidRPr="00D1684D">
        <w:rPr>
          <w:szCs w:val="20"/>
        </w:rPr>
        <w:t>Dobavljeno blago mora biti funkcionalno pripravljeno za uporabo;</w:t>
      </w:r>
    </w:p>
    <w:p w14:paraId="53C50DF2" w14:textId="77777777" w:rsidR="006F51B8" w:rsidRPr="0091469F" w:rsidRDefault="006F51B8" w:rsidP="0091469F">
      <w:pPr>
        <w:autoSpaceDE w:val="0"/>
        <w:autoSpaceDN w:val="0"/>
        <w:adjustRightInd w:val="0"/>
        <w:spacing w:line="288" w:lineRule="auto"/>
        <w:ind w:left="-11"/>
        <w:jc w:val="both"/>
        <w:rPr>
          <w:szCs w:val="20"/>
        </w:rPr>
      </w:pPr>
    </w:p>
    <w:p w14:paraId="49B4E6B6" w14:textId="77777777" w:rsidR="006F51B8" w:rsidRPr="00D1684D" w:rsidRDefault="006F51B8" w:rsidP="0091469F">
      <w:pPr>
        <w:numPr>
          <w:ilvl w:val="0"/>
          <w:numId w:val="23"/>
        </w:numPr>
        <w:autoSpaceDE w:val="0"/>
        <w:autoSpaceDN w:val="0"/>
        <w:adjustRightInd w:val="0"/>
        <w:spacing w:line="288" w:lineRule="auto"/>
        <w:ind w:left="567" w:hanging="578"/>
        <w:jc w:val="both"/>
        <w:rPr>
          <w:szCs w:val="20"/>
        </w:rPr>
      </w:pPr>
      <w:r w:rsidRPr="0091469F">
        <w:rPr>
          <w:szCs w:val="20"/>
        </w:rPr>
        <w:t>Blago, ki s svojim opisom kaže na točno določeno blago ali blagovno znamko, tip ali proizvajalca, se skladno s šestim odstavkom 68. člena ZJN-3 obravnava kot blago z obvezno dodano navedbo »ali enakovreden«, kot si</w:t>
      </w:r>
      <w:r w:rsidRPr="00D1684D">
        <w:rPr>
          <w:szCs w:val="20"/>
        </w:rPr>
        <w:t xml:space="preserve">nonim kakovostne ravni blaga. </w:t>
      </w:r>
    </w:p>
    <w:p w14:paraId="3C03C03D" w14:textId="77777777" w:rsidR="006F51B8" w:rsidRPr="00D1684D" w:rsidRDefault="006F51B8" w:rsidP="006F51B8">
      <w:pPr>
        <w:spacing w:line="276" w:lineRule="auto"/>
        <w:jc w:val="both"/>
        <w:rPr>
          <w:color w:val="FF0000"/>
          <w:szCs w:val="20"/>
        </w:rPr>
      </w:pPr>
    </w:p>
    <w:p w14:paraId="76F2C21E" w14:textId="26388A4B" w:rsidR="006F51B8" w:rsidRPr="00D1684D" w:rsidRDefault="006F51B8" w:rsidP="00A04BD9">
      <w:pPr>
        <w:pStyle w:val="1OznaevalskaZelena"/>
      </w:pPr>
      <w:r w:rsidRPr="00D1684D">
        <w:t>OZNAKA, PREDMET, KOLIČINA, ROK in LOKACIJA DOBAVE</w:t>
      </w:r>
    </w:p>
    <w:p w14:paraId="5A0DF08F" w14:textId="77777777" w:rsidR="006F51B8" w:rsidRPr="00D1684D" w:rsidRDefault="006F51B8" w:rsidP="006F51B8">
      <w:pPr>
        <w:spacing w:line="288" w:lineRule="auto"/>
        <w:ind w:left="426" w:hanging="426"/>
        <w:jc w:val="both"/>
        <w:rPr>
          <w:b/>
          <w:szCs w:val="20"/>
        </w:rPr>
      </w:pPr>
    </w:p>
    <w:p w14:paraId="63D27AEF" w14:textId="7694601D" w:rsidR="006F51B8" w:rsidRPr="00D1684D" w:rsidRDefault="006F51B8" w:rsidP="006F51B8">
      <w:pPr>
        <w:spacing w:line="288" w:lineRule="auto"/>
        <w:ind w:left="426" w:hanging="426"/>
        <w:jc w:val="both"/>
        <w:rPr>
          <w:b/>
          <w:szCs w:val="20"/>
        </w:rPr>
      </w:pPr>
      <w:r w:rsidRPr="00D1684D">
        <w:rPr>
          <w:b/>
          <w:szCs w:val="20"/>
        </w:rPr>
        <w:t xml:space="preserve">2.1. </w:t>
      </w:r>
      <w:r w:rsidRPr="00D1684D">
        <w:rPr>
          <w:b/>
          <w:szCs w:val="20"/>
        </w:rPr>
        <w:tab/>
        <w:t>Oznaka:</w:t>
      </w:r>
      <w:r w:rsidRPr="00D1684D">
        <w:rPr>
          <w:szCs w:val="20"/>
        </w:rPr>
        <w:t xml:space="preserve"> MORS 3</w:t>
      </w:r>
      <w:r w:rsidR="005326D2">
        <w:rPr>
          <w:szCs w:val="20"/>
        </w:rPr>
        <w:t>78</w:t>
      </w:r>
      <w:r w:rsidRPr="00D1684D">
        <w:rPr>
          <w:szCs w:val="20"/>
        </w:rPr>
        <w:t>/2022-</w:t>
      </w:r>
      <w:r w:rsidR="005326D2">
        <w:rPr>
          <w:szCs w:val="20"/>
        </w:rPr>
        <w:t>PSPB</w:t>
      </w:r>
    </w:p>
    <w:p w14:paraId="1CC30CA0" w14:textId="77777777" w:rsidR="006F51B8" w:rsidRPr="00D1684D" w:rsidRDefault="006F51B8" w:rsidP="008A79EF">
      <w:pPr>
        <w:spacing w:line="288" w:lineRule="auto"/>
        <w:ind w:left="426" w:hanging="426"/>
        <w:jc w:val="both"/>
        <w:rPr>
          <w:b/>
          <w:szCs w:val="20"/>
        </w:rPr>
      </w:pPr>
      <w:r w:rsidRPr="00D1684D">
        <w:rPr>
          <w:b/>
          <w:szCs w:val="20"/>
        </w:rPr>
        <w:t xml:space="preserve">2.2. </w:t>
      </w:r>
      <w:r w:rsidRPr="00D1684D">
        <w:rPr>
          <w:b/>
          <w:szCs w:val="20"/>
        </w:rPr>
        <w:tab/>
        <w:t>Predmet javnega naročila:</w:t>
      </w:r>
      <w:r w:rsidRPr="00D1684D">
        <w:rPr>
          <w:szCs w:val="20"/>
        </w:rPr>
        <w:t xml:space="preserve"> Osebno vozilo - rabljeno</w:t>
      </w:r>
    </w:p>
    <w:p w14:paraId="01C81BE3" w14:textId="77777777" w:rsidR="006F51B8" w:rsidRPr="00D1684D" w:rsidRDefault="006F51B8" w:rsidP="006270BF">
      <w:pPr>
        <w:spacing w:line="288" w:lineRule="auto"/>
        <w:ind w:left="426" w:hanging="426"/>
        <w:jc w:val="both"/>
        <w:rPr>
          <w:b/>
          <w:szCs w:val="20"/>
        </w:rPr>
      </w:pPr>
      <w:r w:rsidRPr="00D1684D">
        <w:rPr>
          <w:b/>
          <w:szCs w:val="20"/>
        </w:rPr>
        <w:t xml:space="preserve">2.3. </w:t>
      </w:r>
      <w:r w:rsidRPr="00D1684D">
        <w:rPr>
          <w:b/>
          <w:szCs w:val="20"/>
        </w:rPr>
        <w:tab/>
        <w:t>Količina:</w:t>
      </w:r>
      <w:r w:rsidRPr="00D1684D">
        <w:rPr>
          <w:szCs w:val="20"/>
        </w:rPr>
        <w:t xml:space="preserve"> 1 kos (vozilo).</w:t>
      </w:r>
    </w:p>
    <w:p w14:paraId="74E28B0F" w14:textId="7308E415" w:rsidR="006F51B8" w:rsidRPr="00D1684D" w:rsidRDefault="006F51B8" w:rsidP="006270BF">
      <w:pPr>
        <w:spacing w:line="288" w:lineRule="auto"/>
        <w:ind w:left="426" w:hanging="426"/>
        <w:jc w:val="both"/>
        <w:rPr>
          <w:szCs w:val="20"/>
        </w:rPr>
      </w:pPr>
      <w:r w:rsidRPr="00D1684D">
        <w:rPr>
          <w:b/>
          <w:szCs w:val="20"/>
        </w:rPr>
        <w:t xml:space="preserve">2.4. </w:t>
      </w:r>
      <w:r w:rsidR="008A79EF">
        <w:rPr>
          <w:b/>
          <w:szCs w:val="20"/>
        </w:rPr>
        <w:t xml:space="preserve"> </w:t>
      </w:r>
      <w:r w:rsidRPr="00D1684D">
        <w:rPr>
          <w:b/>
          <w:szCs w:val="20"/>
        </w:rPr>
        <w:t>Rok dobave:</w:t>
      </w:r>
      <w:r w:rsidRPr="00D1684D">
        <w:rPr>
          <w:szCs w:val="20"/>
        </w:rPr>
        <w:t xml:space="preserve"> </w:t>
      </w:r>
      <w:r w:rsidRPr="006270BF">
        <w:rPr>
          <w:b/>
          <w:szCs w:val="20"/>
        </w:rPr>
        <w:t>15 koledarskih dni</w:t>
      </w:r>
      <w:r w:rsidRPr="00D1684D">
        <w:rPr>
          <w:szCs w:val="20"/>
        </w:rPr>
        <w:t xml:space="preserve"> od podpisa te pogodbe s strani obeh pogodbenih strank.</w:t>
      </w:r>
    </w:p>
    <w:p w14:paraId="31FDB61D" w14:textId="77777777" w:rsidR="006F51B8" w:rsidRPr="00D1684D" w:rsidRDefault="006F51B8" w:rsidP="006270BF">
      <w:pPr>
        <w:spacing w:line="288" w:lineRule="auto"/>
        <w:ind w:left="426" w:hanging="426"/>
        <w:jc w:val="both"/>
        <w:rPr>
          <w:szCs w:val="20"/>
        </w:rPr>
      </w:pPr>
      <w:r w:rsidRPr="00D1684D">
        <w:rPr>
          <w:b/>
          <w:szCs w:val="20"/>
        </w:rPr>
        <w:t xml:space="preserve">2.5. </w:t>
      </w:r>
      <w:r w:rsidRPr="00D1684D">
        <w:rPr>
          <w:b/>
          <w:szCs w:val="20"/>
        </w:rPr>
        <w:tab/>
        <w:t>Lokacija dobave:</w:t>
      </w:r>
      <w:r w:rsidRPr="00D1684D">
        <w:rPr>
          <w:szCs w:val="20"/>
        </w:rPr>
        <w:t xml:space="preserve"> </w:t>
      </w:r>
      <w:r w:rsidRPr="00D1684D">
        <w:rPr>
          <w:bCs/>
          <w:szCs w:val="20"/>
        </w:rPr>
        <w:t>Vojkova cesta 55, 1000 Ljubljana</w:t>
      </w:r>
    </w:p>
    <w:p w14:paraId="6D404415" w14:textId="77777777" w:rsidR="006F51B8" w:rsidRPr="00D1684D" w:rsidRDefault="006F51B8" w:rsidP="006F51B8">
      <w:pPr>
        <w:spacing w:line="276" w:lineRule="auto"/>
        <w:jc w:val="both"/>
        <w:rPr>
          <w:color w:val="FF0000"/>
          <w:szCs w:val="20"/>
        </w:rPr>
      </w:pPr>
    </w:p>
    <w:p w14:paraId="5580D9C1" w14:textId="7CC15D37" w:rsidR="006F51B8" w:rsidRPr="00D1684D" w:rsidRDefault="00A04BD9" w:rsidP="00A04BD9">
      <w:pPr>
        <w:pStyle w:val="1OznaevalskaZelena"/>
      </w:pPr>
      <w:r w:rsidRPr="00D1684D">
        <w:t>TEHNIČNE IN OSTALE ZAHTEVE NAROČNIKA</w:t>
      </w:r>
    </w:p>
    <w:p w14:paraId="4B2EB254" w14:textId="77777777" w:rsidR="006F51B8" w:rsidRPr="00D1684D" w:rsidRDefault="006F51B8" w:rsidP="006F51B8">
      <w:pPr>
        <w:spacing w:line="288" w:lineRule="auto"/>
        <w:jc w:val="both"/>
        <w:rPr>
          <w:b/>
          <w:szCs w:val="20"/>
        </w:rPr>
      </w:pPr>
    </w:p>
    <w:p w14:paraId="597C2BF6" w14:textId="77777777" w:rsidR="006F51B8" w:rsidRPr="00D1684D" w:rsidRDefault="006F51B8" w:rsidP="006F51B8">
      <w:pPr>
        <w:spacing w:line="240" w:lineRule="auto"/>
        <w:jc w:val="both"/>
        <w:rPr>
          <w:b/>
          <w:szCs w:val="20"/>
        </w:rPr>
      </w:pPr>
      <w:r w:rsidRPr="00D1684D">
        <w:rPr>
          <w:b/>
          <w:szCs w:val="20"/>
        </w:rPr>
        <w:t>Tehnične zahteve in opisi blaga so navedeni v Prilogi A Ponudnik izpolniti vse tehnične zahteve in pogoje navedenih v Prilogi</w:t>
      </w:r>
      <w:r w:rsidRPr="00D1684D">
        <w:rPr>
          <w:b/>
          <w:szCs w:val="20"/>
          <w:shd w:val="clear" w:color="auto" w:fill="FFFFFF"/>
        </w:rPr>
        <w:t xml:space="preserve"> A. </w:t>
      </w:r>
    </w:p>
    <w:p w14:paraId="0BAF6858" w14:textId="77777777" w:rsidR="006F51B8" w:rsidRPr="00D1684D" w:rsidRDefault="006F51B8" w:rsidP="006F51B8">
      <w:pPr>
        <w:spacing w:line="288" w:lineRule="auto"/>
        <w:jc w:val="both"/>
        <w:rPr>
          <w:szCs w:val="20"/>
        </w:rPr>
      </w:pPr>
    </w:p>
    <w:p w14:paraId="6342A1A1" w14:textId="77777777" w:rsidR="006F51B8" w:rsidRPr="00D1684D" w:rsidRDefault="006F51B8" w:rsidP="006F51B8">
      <w:pPr>
        <w:pStyle w:val="Telobesedila2"/>
        <w:spacing w:line="288" w:lineRule="auto"/>
        <w:ind w:left="426" w:hanging="426"/>
        <w:rPr>
          <w:rFonts w:cs="Arial"/>
          <w:b/>
          <w:color w:val="auto"/>
          <w:sz w:val="20"/>
          <w:szCs w:val="20"/>
          <w:lang w:val="sl-SI" w:eastAsia="en-US"/>
        </w:rPr>
      </w:pPr>
      <w:r w:rsidRPr="00D1684D">
        <w:rPr>
          <w:rFonts w:cs="Arial"/>
          <w:b/>
          <w:color w:val="auto"/>
          <w:sz w:val="20"/>
          <w:szCs w:val="20"/>
          <w:lang w:val="sl-SI" w:eastAsia="en-US"/>
        </w:rPr>
        <w:t>3.1.</w:t>
      </w:r>
      <w:r w:rsidRPr="00D1684D">
        <w:rPr>
          <w:rFonts w:cs="Arial"/>
          <w:b/>
          <w:color w:val="auto"/>
          <w:sz w:val="20"/>
          <w:szCs w:val="20"/>
          <w:lang w:val="sl-SI" w:eastAsia="en-US"/>
        </w:rPr>
        <w:tab/>
        <w:t>Navodila za izpolnjevanje Priloge A - tehnične zahteve naročnika</w:t>
      </w:r>
    </w:p>
    <w:p w14:paraId="0E3F7708" w14:textId="77777777" w:rsidR="006F51B8" w:rsidRPr="00D1684D" w:rsidRDefault="006F51B8" w:rsidP="006F51B8">
      <w:pPr>
        <w:pStyle w:val="Telobesedila2"/>
        <w:spacing w:line="288" w:lineRule="auto"/>
        <w:rPr>
          <w:rFonts w:cs="Arial"/>
          <w:b/>
          <w:color w:val="auto"/>
          <w:sz w:val="20"/>
          <w:szCs w:val="20"/>
          <w:lang w:val="sl-SI" w:eastAsia="en-US"/>
        </w:rPr>
      </w:pPr>
    </w:p>
    <w:p w14:paraId="33C623B5" w14:textId="77777777" w:rsidR="006F51B8" w:rsidRPr="00D1684D" w:rsidRDefault="006F51B8" w:rsidP="006F51B8">
      <w:pPr>
        <w:spacing w:line="288" w:lineRule="auto"/>
        <w:ind w:left="426"/>
        <w:jc w:val="both"/>
        <w:rPr>
          <w:szCs w:val="20"/>
          <w:u w:val="single"/>
        </w:rPr>
      </w:pPr>
      <w:r w:rsidRPr="00D1684D">
        <w:rPr>
          <w:szCs w:val="20"/>
        </w:rPr>
        <w:t xml:space="preserve">V stolpcu pod zaporedno </w:t>
      </w:r>
      <w:r w:rsidRPr="00D1684D">
        <w:rPr>
          <w:b/>
          <w:szCs w:val="20"/>
          <w:u w:val="single"/>
        </w:rPr>
        <w:t>številko 3 so podani tehnični opisi in zahteve naročnika</w:t>
      </w:r>
      <w:r w:rsidRPr="00D1684D">
        <w:rPr>
          <w:szCs w:val="20"/>
          <w:u w:val="single"/>
        </w:rPr>
        <w:t xml:space="preserve">. </w:t>
      </w:r>
    </w:p>
    <w:p w14:paraId="53549A43" w14:textId="77777777" w:rsidR="006F51B8" w:rsidRPr="00D1684D" w:rsidRDefault="006F51B8" w:rsidP="006F51B8">
      <w:pPr>
        <w:spacing w:line="288" w:lineRule="auto"/>
        <w:ind w:left="426"/>
        <w:jc w:val="both"/>
        <w:rPr>
          <w:szCs w:val="20"/>
          <w:u w:val="single"/>
        </w:rPr>
      </w:pPr>
    </w:p>
    <w:p w14:paraId="6FAEEF6D" w14:textId="77777777" w:rsidR="006F51B8" w:rsidRPr="00D1684D" w:rsidRDefault="006F51B8" w:rsidP="006F51B8">
      <w:pPr>
        <w:spacing w:line="288" w:lineRule="auto"/>
        <w:ind w:left="426"/>
        <w:jc w:val="both"/>
        <w:rPr>
          <w:szCs w:val="20"/>
        </w:rPr>
      </w:pPr>
      <w:r w:rsidRPr="00D1684D">
        <w:rPr>
          <w:szCs w:val="20"/>
        </w:rPr>
        <w:t>Ponudnik izpolni stolpca 4 in 5 na naslednji način:</w:t>
      </w:r>
    </w:p>
    <w:p w14:paraId="252428CD" w14:textId="77777777" w:rsidR="006F51B8" w:rsidRPr="00D1684D" w:rsidRDefault="006F51B8" w:rsidP="00DD1D85">
      <w:pPr>
        <w:numPr>
          <w:ilvl w:val="0"/>
          <w:numId w:val="24"/>
        </w:numPr>
        <w:tabs>
          <w:tab w:val="clear" w:pos="1503"/>
        </w:tabs>
        <w:spacing w:line="288" w:lineRule="auto"/>
        <w:ind w:left="426" w:firstLine="0"/>
        <w:jc w:val="both"/>
        <w:rPr>
          <w:szCs w:val="20"/>
        </w:rPr>
      </w:pPr>
      <w:r w:rsidRPr="00D1684D">
        <w:rPr>
          <w:b/>
          <w:szCs w:val="20"/>
          <w:u w:val="single"/>
        </w:rPr>
        <w:t>v stolpcu št. 4 -</w:t>
      </w:r>
      <w:r w:rsidRPr="00D1684D">
        <w:rPr>
          <w:szCs w:val="20"/>
        </w:rPr>
        <w:t xml:space="preserve"> ponudnik </w:t>
      </w:r>
      <w:r w:rsidRPr="00D1684D">
        <w:rPr>
          <w:b/>
          <w:szCs w:val="20"/>
          <w:u w:val="single"/>
        </w:rPr>
        <w:t>navede odgovor</w:t>
      </w:r>
      <w:r w:rsidRPr="00D1684D">
        <w:rPr>
          <w:b/>
          <w:szCs w:val="20"/>
        </w:rPr>
        <w:t xml:space="preserve"> </w:t>
      </w:r>
      <w:r w:rsidRPr="00D1684D">
        <w:rPr>
          <w:szCs w:val="20"/>
        </w:rPr>
        <w:t xml:space="preserve">na naročnikovo zahtevo iz drugega </w:t>
      </w:r>
    </w:p>
    <w:p w14:paraId="773E1237" w14:textId="77777777" w:rsidR="006F51B8" w:rsidRPr="00D1684D" w:rsidRDefault="006F51B8" w:rsidP="00500E01">
      <w:pPr>
        <w:spacing w:line="288" w:lineRule="auto"/>
        <w:ind w:left="2268" w:hanging="1559"/>
        <w:jc w:val="both"/>
        <w:rPr>
          <w:szCs w:val="20"/>
        </w:rPr>
      </w:pPr>
      <w:r w:rsidRPr="00D1684D">
        <w:rPr>
          <w:szCs w:val="20"/>
        </w:rPr>
        <w:t>stolpca, opis in ostale tehnične podatke (številčni podatek, opis, potrdilo, certifikat, izjava,…);</w:t>
      </w:r>
    </w:p>
    <w:p w14:paraId="234DCEB4" w14:textId="77777777" w:rsidR="006F51B8" w:rsidRPr="00D1684D" w:rsidRDefault="006F51B8" w:rsidP="00500E01">
      <w:pPr>
        <w:numPr>
          <w:ilvl w:val="0"/>
          <w:numId w:val="25"/>
        </w:numPr>
        <w:spacing w:line="288" w:lineRule="auto"/>
        <w:ind w:left="709" w:hanging="283"/>
        <w:jc w:val="both"/>
        <w:rPr>
          <w:szCs w:val="20"/>
        </w:rPr>
      </w:pPr>
      <w:r w:rsidRPr="00D1684D">
        <w:rPr>
          <w:b/>
          <w:szCs w:val="20"/>
          <w:u w:val="single"/>
        </w:rPr>
        <w:t xml:space="preserve">v stolpcu št. 5 </w:t>
      </w:r>
      <w:r w:rsidRPr="00D1684D">
        <w:rPr>
          <w:b/>
          <w:szCs w:val="20"/>
        </w:rPr>
        <w:t xml:space="preserve">– </w:t>
      </w:r>
      <w:r w:rsidRPr="00D1684D">
        <w:rPr>
          <w:szCs w:val="20"/>
        </w:rPr>
        <w:t xml:space="preserve">ponudnik navede </w:t>
      </w:r>
      <w:r w:rsidRPr="00D1684D">
        <w:rPr>
          <w:b/>
          <w:szCs w:val="20"/>
        </w:rPr>
        <w:t>številko priloge, naziv priloge ali oznaka strani</w:t>
      </w:r>
      <w:r w:rsidRPr="00D1684D">
        <w:rPr>
          <w:szCs w:val="20"/>
        </w:rPr>
        <w:t xml:space="preserve">,  pod katero je priložena tehnična dokumentacija (zaradi lažjega pregleda ponudb) iz katere je razvidno, da ponujeno blago izpolnjuje zahteve naročnika. </w:t>
      </w:r>
    </w:p>
    <w:p w14:paraId="7AFF99A4" w14:textId="77777777" w:rsidR="006F51B8" w:rsidRPr="00D1684D" w:rsidRDefault="006F51B8" w:rsidP="005F3663">
      <w:pPr>
        <w:spacing w:line="288" w:lineRule="auto"/>
        <w:ind w:left="426"/>
        <w:jc w:val="both"/>
        <w:rPr>
          <w:szCs w:val="20"/>
        </w:rPr>
      </w:pPr>
    </w:p>
    <w:p w14:paraId="3AB62902" w14:textId="0C85EDDC" w:rsidR="006F51B8" w:rsidRPr="00D1684D" w:rsidRDefault="006F51B8" w:rsidP="006F51B8">
      <w:pPr>
        <w:spacing w:line="288" w:lineRule="auto"/>
        <w:jc w:val="both"/>
        <w:rPr>
          <w:szCs w:val="20"/>
        </w:rPr>
      </w:pPr>
      <w:r w:rsidRPr="00D1684D">
        <w:rPr>
          <w:szCs w:val="20"/>
        </w:rPr>
        <w:t xml:space="preserve">V primeru, da kakšen podatek v Prilogi A s strani ponudnika ne bo naveden in ga bo naročnik lahko </w:t>
      </w:r>
      <w:r w:rsidRPr="00D1684D">
        <w:rPr>
          <w:b/>
          <w:szCs w:val="20"/>
        </w:rPr>
        <w:t>nedvoumno razbral</w:t>
      </w:r>
      <w:r w:rsidRPr="00D1684D">
        <w:rPr>
          <w:szCs w:val="20"/>
        </w:rPr>
        <w:t xml:space="preserve"> iz predložene tehnične dokumentacije bo naročnik ta podatek upošteval! Glede na navedeno naročnik poudarja, da pomanjkljiva izpolnjene PRILOGA A </w:t>
      </w:r>
      <w:r w:rsidRPr="00D1684D">
        <w:rPr>
          <w:b/>
          <w:szCs w:val="20"/>
        </w:rPr>
        <w:t>ni izločilni kriterij,</w:t>
      </w:r>
      <w:r w:rsidRPr="00D1684D">
        <w:rPr>
          <w:szCs w:val="20"/>
        </w:rPr>
        <w:t xml:space="preserve"> v primeru, da bo lahko naročnik zahtevane podatke </w:t>
      </w:r>
      <w:r w:rsidRPr="00D1684D">
        <w:rPr>
          <w:b/>
          <w:szCs w:val="20"/>
        </w:rPr>
        <w:t>nedvoumno razbral</w:t>
      </w:r>
      <w:r w:rsidRPr="00D1684D">
        <w:rPr>
          <w:szCs w:val="20"/>
        </w:rPr>
        <w:t xml:space="preserve"> iz predložene tehnične dokumentacije ponudnika!</w:t>
      </w:r>
    </w:p>
    <w:p w14:paraId="3A95BE88" w14:textId="77777777" w:rsidR="006F51B8" w:rsidRPr="00D1684D" w:rsidRDefault="00124C85" w:rsidP="005F3663">
      <w:pPr>
        <w:tabs>
          <w:tab w:val="num" w:pos="709"/>
        </w:tabs>
        <w:spacing w:line="288" w:lineRule="auto"/>
        <w:jc w:val="both"/>
        <w:rPr>
          <w:b/>
          <w:szCs w:val="20"/>
        </w:rPr>
      </w:pPr>
      <w:r w:rsidRPr="00D1684D">
        <w:rPr>
          <w:b/>
          <w:strike/>
          <w:szCs w:val="20"/>
          <w:highlight w:val="lightGray"/>
        </w:rPr>
        <w:br w:type="page"/>
      </w:r>
      <w:r w:rsidR="006F51B8" w:rsidRPr="00D1684D">
        <w:rPr>
          <w:b/>
          <w:szCs w:val="20"/>
        </w:rPr>
        <w:lastRenderedPageBreak/>
        <w:t>PRILOGA 1 – PODATKI O PONUDNIKU</w:t>
      </w:r>
    </w:p>
    <w:p w14:paraId="1DBB2D8B" w14:textId="77777777" w:rsidR="006F51B8" w:rsidRPr="00D1684D" w:rsidRDefault="006F51B8" w:rsidP="005F3663">
      <w:pPr>
        <w:spacing w:line="288" w:lineRule="auto"/>
        <w:rPr>
          <w:szCs w:val="20"/>
        </w:rPr>
      </w:pPr>
    </w:p>
    <w:p w14:paraId="30CEE193" w14:textId="77777777" w:rsidR="006F51B8" w:rsidRPr="00D1684D" w:rsidRDefault="006F51B8" w:rsidP="006F51B8">
      <w:pPr>
        <w:spacing w:line="288" w:lineRule="auto"/>
        <w:jc w:val="center"/>
        <w:outlineLvl w:val="0"/>
        <w:rPr>
          <w:b/>
          <w:szCs w:val="20"/>
        </w:rPr>
      </w:pPr>
      <w:r w:rsidRPr="00D1684D">
        <w:rPr>
          <w:b/>
          <w:szCs w:val="20"/>
        </w:rPr>
        <w:t>OBRAZEC PONUDBE NA JAVNI RAZPIS</w:t>
      </w:r>
    </w:p>
    <w:p w14:paraId="0BB08119" w14:textId="74E98F7E" w:rsidR="006F51B8" w:rsidRPr="00D1684D" w:rsidRDefault="00E00C73" w:rsidP="005F3663">
      <w:pPr>
        <w:spacing w:line="288" w:lineRule="auto"/>
        <w:jc w:val="center"/>
        <w:outlineLvl w:val="0"/>
        <w:rPr>
          <w:b/>
          <w:szCs w:val="20"/>
          <w:shd w:val="clear" w:color="auto" w:fill="00FF00"/>
        </w:rPr>
      </w:pPr>
      <w:r w:rsidRPr="00D1684D">
        <w:rPr>
          <w:b/>
          <w:szCs w:val="20"/>
        </w:rPr>
        <w:t>MORS 378/2022–PSPB</w:t>
      </w:r>
    </w:p>
    <w:p w14:paraId="0D555482" w14:textId="77777777" w:rsidR="006F51B8" w:rsidRPr="00D1684D" w:rsidRDefault="006F51B8" w:rsidP="006F51B8">
      <w:pPr>
        <w:spacing w:line="288" w:lineRule="auto"/>
        <w:jc w:val="center"/>
        <w:rPr>
          <w:b/>
          <w:szCs w:val="20"/>
        </w:rPr>
      </w:pPr>
      <w:r w:rsidRPr="00D1684D">
        <w:rPr>
          <w:b/>
          <w:szCs w:val="20"/>
        </w:rPr>
        <w:t>OSEBNO VOZILO - rabljeno</w:t>
      </w:r>
    </w:p>
    <w:p w14:paraId="1D97AA17" w14:textId="77777777" w:rsidR="006F51B8" w:rsidRPr="00D1684D" w:rsidRDefault="006F51B8" w:rsidP="006F51B8">
      <w:pPr>
        <w:spacing w:line="288" w:lineRule="auto"/>
        <w:outlineLvl w:val="0"/>
        <w:rPr>
          <w:szCs w:val="20"/>
        </w:rPr>
      </w:pPr>
    </w:p>
    <w:p w14:paraId="5E64E3EF" w14:textId="77777777" w:rsidR="006F51B8" w:rsidRPr="00D1684D" w:rsidRDefault="006F51B8" w:rsidP="006F51B8">
      <w:pPr>
        <w:spacing w:line="288" w:lineRule="auto"/>
        <w:outlineLvl w:val="0"/>
        <w:rPr>
          <w:szCs w:val="20"/>
        </w:rPr>
      </w:pPr>
      <w:r w:rsidRPr="00D1684D">
        <w:rPr>
          <w:szCs w:val="20"/>
        </w:rPr>
        <w:t>PONUDBA ŠT.:</w:t>
      </w:r>
      <w:r w:rsidRPr="00D1684D">
        <w:rPr>
          <w:szCs w:val="20"/>
        </w:rPr>
        <w:tab/>
        <w:t>______________________________________</w:t>
      </w:r>
    </w:p>
    <w:p w14:paraId="5F892EC6" w14:textId="77777777" w:rsidR="006F51B8" w:rsidRPr="00D1684D" w:rsidRDefault="006F51B8" w:rsidP="006F51B8">
      <w:pPr>
        <w:spacing w:line="288" w:lineRule="auto"/>
        <w:rPr>
          <w:szCs w:val="20"/>
        </w:rPr>
      </w:pPr>
    </w:p>
    <w:p w14:paraId="2CD451CD" w14:textId="77777777" w:rsidR="006F51B8" w:rsidRPr="00D1684D" w:rsidRDefault="006F51B8" w:rsidP="006F51B8">
      <w:pPr>
        <w:spacing w:line="288" w:lineRule="auto"/>
        <w:outlineLvl w:val="0"/>
        <w:rPr>
          <w:szCs w:val="20"/>
        </w:rPr>
      </w:pPr>
      <w:r w:rsidRPr="00D1684D">
        <w:rPr>
          <w:szCs w:val="20"/>
        </w:rPr>
        <w:t>Datum:</w:t>
      </w:r>
      <w:r w:rsidRPr="00D1684D">
        <w:rPr>
          <w:szCs w:val="20"/>
        </w:rPr>
        <w:tab/>
      </w:r>
      <w:r w:rsidRPr="00D1684D">
        <w:rPr>
          <w:szCs w:val="20"/>
        </w:rPr>
        <w:tab/>
        <w:t>______________________________________</w:t>
      </w:r>
    </w:p>
    <w:p w14:paraId="6852E037" w14:textId="77777777" w:rsidR="006F51B8" w:rsidRPr="00D1684D" w:rsidRDefault="006F51B8" w:rsidP="006F51B8">
      <w:pPr>
        <w:spacing w:line="288" w:lineRule="auto"/>
        <w:rPr>
          <w:szCs w:val="20"/>
        </w:rPr>
      </w:pPr>
    </w:p>
    <w:p w14:paraId="4E708767" w14:textId="77777777" w:rsidR="006F51B8" w:rsidRPr="00D1684D" w:rsidRDefault="006F51B8" w:rsidP="006F51B8">
      <w:pPr>
        <w:spacing w:line="288" w:lineRule="auto"/>
        <w:outlineLvl w:val="0"/>
        <w:rPr>
          <w:szCs w:val="20"/>
        </w:rPr>
      </w:pPr>
      <w:r w:rsidRPr="00D1684D">
        <w:rPr>
          <w:szCs w:val="20"/>
        </w:rPr>
        <w:t>Podatki o ponudniku:</w:t>
      </w:r>
    </w:p>
    <w:tbl>
      <w:tblPr>
        <w:tblW w:w="9286" w:type="dxa"/>
        <w:tblLayout w:type="fixed"/>
        <w:tblLook w:val="0000" w:firstRow="0" w:lastRow="0" w:firstColumn="0" w:lastColumn="0" w:noHBand="0" w:noVBand="0"/>
      </w:tblPr>
      <w:tblGrid>
        <w:gridCol w:w="5778"/>
        <w:gridCol w:w="3508"/>
      </w:tblGrid>
      <w:tr w:rsidR="006F51B8" w:rsidRPr="00D1684D" w14:paraId="0412CCE2" w14:textId="77777777" w:rsidTr="001D786F">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4E076A10" w14:textId="77777777" w:rsidR="006F51B8" w:rsidRPr="00D1684D" w:rsidRDefault="006F51B8" w:rsidP="00563FB5">
            <w:pPr>
              <w:spacing w:line="288" w:lineRule="auto"/>
              <w:rPr>
                <w:b/>
                <w:szCs w:val="20"/>
              </w:rPr>
            </w:pPr>
            <w:r w:rsidRPr="00D1684D">
              <w:rPr>
                <w:b/>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0D7CB405" w14:textId="77777777" w:rsidR="006F51B8" w:rsidRPr="00D1684D" w:rsidRDefault="006F51B8" w:rsidP="00563FB5">
            <w:pPr>
              <w:spacing w:line="288" w:lineRule="auto"/>
              <w:rPr>
                <w:b/>
                <w:szCs w:val="20"/>
              </w:rPr>
            </w:pPr>
          </w:p>
        </w:tc>
      </w:tr>
      <w:tr w:rsidR="006F51B8" w:rsidRPr="00D1684D" w14:paraId="4F1F7BE1"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604A9BE5" w14:textId="77777777" w:rsidR="006F51B8" w:rsidRPr="00D1684D" w:rsidRDefault="006F51B8" w:rsidP="00563FB5">
            <w:pPr>
              <w:spacing w:line="288" w:lineRule="auto"/>
              <w:rPr>
                <w:b/>
                <w:szCs w:val="20"/>
              </w:rPr>
            </w:pPr>
            <w:r w:rsidRPr="00D1684D">
              <w:rPr>
                <w:b/>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294B76F6" w14:textId="77777777" w:rsidR="006F51B8" w:rsidRPr="00D1684D" w:rsidRDefault="006F51B8" w:rsidP="00563FB5">
            <w:pPr>
              <w:spacing w:line="288" w:lineRule="auto"/>
              <w:rPr>
                <w:b/>
                <w:szCs w:val="20"/>
              </w:rPr>
            </w:pPr>
          </w:p>
        </w:tc>
      </w:tr>
      <w:tr w:rsidR="006F51B8" w:rsidRPr="00D1684D" w14:paraId="2A49A91A"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5E04FA4" w14:textId="77777777" w:rsidR="006F51B8" w:rsidRPr="00D1684D" w:rsidRDefault="006F51B8" w:rsidP="00563FB5">
            <w:pPr>
              <w:spacing w:line="288" w:lineRule="auto"/>
              <w:rPr>
                <w:b/>
                <w:szCs w:val="20"/>
              </w:rPr>
            </w:pPr>
            <w:r w:rsidRPr="00D1684D">
              <w:rPr>
                <w:b/>
                <w:szCs w:val="20"/>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095C0572" w14:textId="77777777" w:rsidR="006F51B8" w:rsidRPr="00D1684D" w:rsidRDefault="006F51B8" w:rsidP="00563FB5">
            <w:pPr>
              <w:spacing w:line="288" w:lineRule="auto"/>
              <w:rPr>
                <w:b/>
                <w:szCs w:val="20"/>
              </w:rPr>
            </w:pPr>
          </w:p>
        </w:tc>
      </w:tr>
      <w:tr w:rsidR="006F51B8" w:rsidRPr="00D1684D" w14:paraId="4E46F637"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66E9173F" w14:textId="77777777" w:rsidR="006F51B8" w:rsidRPr="00D1684D" w:rsidRDefault="006F51B8" w:rsidP="00563FB5">
            <w:pPr>
              <w:spacing w:line="288" w:lineRule="auto"/>
              <w:rPr>
                <w:b/>
                <w:szCs w:val="20"/>
              </w:rPr>
            </w:pPr>
            <w:r w:rsidRPr="00D1684D">
              <w:rPr>
                <w:b/>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172DACB2" w14:textId="77777777" w:rsidR="006F51B8" w:rsidRPr="00D1684D" w:rsidRDefault="006F51B8" w:rsidP="00563FB5">
            <w:pPr>
              <w:spacing w:line="288" w:lineRule="auto"/>
              <w:rPr>
                <w:b/>
                <w:szCs w:val="20"/>
              </w:rPr>
            </w:pPr>
          </w:p>
        </w:tc>
      </w:tr>
      <w:tr w:rsidR="006F51B8" w:rsidRPr="00D1684D" w14:paraId="56F4AEDD"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36075BF" w14:textId="77777777" w:rsidR="006F51B8" w:rsidRPr="00D1684D" w:rsidRDefault="006F51B8" w:rsidP="00563FB5">
            <w:pPr>
              <w:spacing w:line="288" w:lineRule="auto"/>
              <w:rPr>
                <w:b/>
                <w:szCs w:val="20"/>
              </w:rPr>
            </w:pPr>
            <w:r w:rsidRPr="00D1684D">
              <w:rPr>
                <w:b/>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7691EB16" w14:textId="77777777" w:rsidR="006F51B8" w:rsidRPr="00D1684D" w:rsidRDefault="006F51B8" w:rsidP="00563FB5">
            <w:pPr>
              <w:spacing w:line="288" w:lineRule="auto"/>
              <w:rPr>
                <w:b/>
                <w:szCs w:val="20"/>
              </w:rPr>
            </w:pPr>
          </w:p>
        </w:tc>
      </w:tr>
      <w:tr w:rsidR="006F51B8" w:rsidRPr="00D1684D" w14:paraId="4284FD83"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3E54881" w14:textId="77777777" w:rsidR="006F51B8" w:rsidRPr="00D1684D" w:rsidRDefault="006F51B8" w:rsidP="00563FB5">
            <w:pPr>
              <w:spacing w:line="288" w:lineRule="auto"/>
              <w:rPr>
                <w:b/>
                <w:szCs w:val="20"/>
              </w:rPr>
            </w:pPr>
            <w:r w:rsidRPr="00D1684D">
              <w:rPr>
                <w:b/>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0E1B25C7" w14:textId="77777777" w:rsidR="006F51B8" w:rsidRPr="00D1684D" w:rsidRDefault="006F51B8" w:rsidP="00563FB5">
            <w:pPr>
              <w:spacing w:line="288" w:lineRule="auto"/>
              <w:rPr>
                <w:b/>
                <w:szCs w:val="20"/>
              </w:rPr>
            </w:pPr>
          </w:p>
        </w:tc>
      </w:tr>
      <w:tr w:rsidR="006F51B8" w:rsidRPr="00D1684D" w14:paraId="4CC327B3"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2FE699A" w14:textId="77777777" w:rsidR="006F51B8" w:rsidRPr="00D1684D" w:rsidRDefault="006F51B8" w:rsidP="00563FB5">
            <w:pPr>
              <w:spacing w:line="288" w:lineRule="auto"/>
              <w:rPr>
                <w:b/>
                <w:szCs w:val="20"/>
              </w:rPr>
            </w:pPr>
            <w:r w:rsidRPr="00D1684D">
              <w:rPr>
                <w:b/>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7525F8B5" w14:textId="77777777" w:rsidR="006F51B8" w:rsidRPr="00D1684D" w:rsidRDefault="006F51B8" w:rsidP="00563FB5">
            <w:pPr>
              <w:spacing w:line="288" w:lineRule="auto"/>
              <w:rPr>
                <w:b/>
                <w:szCs w:val="20"/>
              </w:rPr>
            </w:pPr>
          </w:p>
        </w:tc>
      </w:tr>
      <w:tr w:rsidR="006F51B8" w:rsidRPr="00D1684D" w14:paraId="55AB25B5"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75D6D6D0" w14:textId="77777777" w:rsidR="006F51B8" w:rsidRPr="00D1684D" w:rsidRDefault="006F51B8" w:rsidP="00563FB5">
            <w:pPr>
              <w:spacing w:line="288" w:lineRule="auto"/>
              <w:rPr>
                <w:b/>
                <w:szCs w:val="20"/>
              </w:rPr>
            </w:pPr>
            <w:r w:rsidRPr="00D1684D">
              <w:rPr>
                <w:b/>
                <w:szCs w:val="20"/>
              </w:rPr>
              <w:t>PRISTOJNI FINANČNI URAD</w:t>
            </w:r>
          </w:p>
        </w:tc>
        <w:tc>
          <w:tcPr>
            <w:tcW w:w="3508" w:type="dxa"/>
            <w:tcBorders>
              <w:top w:val="single" w:sz="6" w:space="0" w:color="auto"/>
              <w:left w:val="single" w:sz="6" w:space="0" w:color="auto"/>
              <w:bottom w:val="single" w:sz="6" w:space="0" w:color="auto"/>
              <w:right w:val="single" w:sz="18" w:space="0" w:color="auto"/>
            </w:tcBorders>
            <w:vAlign w:val="center"/>
          </w:tcPr>
          <w:p w14:paraId="4DFBF321" w14:textId="77777777" w:rsidR="006F51B8" w:rsidRPr="00D1684D" w:rsidRDefault="006F51B8" w:rsidP="00563FB5">
            <w:pPr>
              <w:spacing w:line="288" w:lineRule="auto"/>
              <w:rPr>
                <w:b/>
                <w:szCs w:val="20"/>
              </w:rPr>
            </w:pPr>
          </w:p>
        </w:tc>
      </w:tr>
      <w:tr w:rsidR="006F51B8" w:rsidRPr="00D1684D" w14:paraId="5D152CD6"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1D28019" w14:textId="77777777" w:rsidR="006F51B8" w:rsidRPr="00D1684D" w:rsidRDefault="006F51B8" w:rsidP="00563FB5">
            <w:pPr>
              <w:spacing w:line="288" w:lineRule="auto"/>
              <w:rPr>
                <w:b/>
                <w:szCs w:val="20"/>
              </w:rPr>
            </w:pPr>
            <w:r w:rsidRPr="00D1684D">
              <w:rPr>
                <w:b/>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238915C7" w14:textId="77777777" w:rsidR="006F51B8" w:rsidRPr="00D1684D" w:rsidRDefault="006F51B8" w:rsidP="00563FB5">
            <w:pPr>
              <w:spacing w:line="288" w:lineRule="auto"/>
              <w:rPr>
                <w:b/>
                <w:szCs w:val="20"/>
              </w:rPr>
            </w:pPr>
          </w:p>
        </w:tc>
      </w:tr>
      <w:tr w:rsidR="006F51B8" w:rsidRPr="00D1684D" w14:paraId="696545DF"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065FAC4" w14:textId="77777777" w:rsidR="006F51B8" w:rsidRPr="00D1684D" w:rsidRDefault="006F51B8" w:rsidP="00563FB5">
            <w:pPr>
              <w:spacing w:line="288" w:lineRule="auto"/>
              <w:rPr>
                <w:b/>
                <w:szCs w:val="20"/>
              </w:rPr>
            </w:pPr>
            <w:r w:rsidRPr="00D1684D">
              <w:rPr>
                <w:b/>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3351EFB2" w14:textId="77777777" w:rsidR="006F51B8" w:rsidRPr="00D1684D" w:rsidRDefault="006F51B8" w:rsidP="00563FB5">
            <w:pPr>
              <w:spacing w:line="288" w:lineRule="auto"/>
              <w:rPr>
                <w:b/>
                <w:szCs w:val="20"/>
              </w:rPr>
            </w:pPr>
          </w:p>
        </w:tc>
      </w:tr>
      <w:tr w:rsidR="006F51B8" w:rsidRPr="00D1684D" w14:paraId="044DAE13"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6D365D6B" w14:textId="77777777" w:rsidR="006F51B8" w:rsidRPr="00D1684D" w:rsidRDefault="006F51B8" w:rsidP="00563FB5">
            <w:pPr>
              <w:spacing w:line="288" w:lineRule="auto"/>
              <w:rPr>
                <w:b/>
                <w:szCs w:val="20"/>
              </w:rPr>
            </w:pPr>
            <w:r w:rsidRPr="00D1684D">
              <w:rPr>
                <w:b/>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59AAB0CE" w14:textId="77777777" w:rsidR="006F51B8" w:rsidRPr="00D1684D" w:rsidRDefault="006F51B8" w:rsidP="00563FB5">
            <w:pPr>
              <w:spacing w:line="288" w:lineRule="auto"/>
              <w:rPr>
                <w:b/>
                <w:szCs w:val="20"/>
              </w:rPr>
            </w:pPr>
          </w:p>
        </w:tc>
      </w:tr>
      <w:tr w:rsidR="006F51B8" w:rsidRPr="00D1684D" w14:paraId="27863D94" w14:textId="77777777" w:rsidTr="001D786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331BBD36" w14:textId="77777777" w:rsidR="006F51B8" w:rsidRPr="00D1684D" w:rsidRDefault="006F51B8" w:rsidP="00563FB5">
            <w:pPr>
              <w:spacing w:line="288" w:lineRule="auto"/>
              <w:rPr>
                <w:b/>
                <w:szCs w:val="20"/>
              </w:rPr>
            </w:pPr>
            <w:r w:rsidRPr="00D1684D">
              <w:rPr>
                <w:b/>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4A367DD5" w14:textId="77777777" w:rsidR="006F51B8" w:rsidRPr="00D1684D" w:rsidRDefault="006F51B8" w:rsidP="00563FB5">
            <w:pPr>
              <w:spacing w:line="288" w:lineRule="auto"/>
              <w:rPr>
                <w:b/>
                <w:szCs w:val="20"/>
              </w:rPr>
            </w:pPr>
          </w:p>
        </w:tc>
      </w:tr>
      <w:tr w:rsidR="006F51B8" w:rsidRPr="00D1684D" w14:paraId="4C2C1C43" w14:textId="77777777" w:rsidTr="001D786F">
        <w:trPr>
          <w:trHeight w:val="446"/>
        </w:trPr>
        <w:tc>
          <w:tcPr>
            <w:tcW w:w="5778" w:type="dxa"/>
            <w:tcBorders>
              <w:top w:val="single" w:sz="6" w:space="0" w:color="auto"/>
              <w:left w:val="single" w:sz="18" w:space="0" w:color="auto"/>
              <w:right w:val="single" w:sz="6" w:space="0" w:color="auto"/>
            </w:tcBorders>
            <w:vAlign w:val="center"/>
            <w:hideMark/>
          </w:tcPr>
          <w:p w14:paraId="63F53180" w14:textId="77777777" w:rsidR="006F51B8" w:rsidRPr="00D1684D" w:rsidRDefault="006F51B8" w:rsidP="00563FB5">
            <w:pPr>
              <w:spacing w:line="288" w:lineRule="auto"/>
              <w:rPr>
                <w:b/>
                <w:szCs w:val="20"/>
              </w:rPr>
            </w:pPr>
            <w:r w:rsidRPr="00D1684D">
              <w:rPr>
                <w:b/>
                <w:szCs w:val="20"/>
              </w:rPr>
              <w:t>MOBILNI TELEFON KONTAKTNE OSEBE - SLUŽBENI</w:t>
            </w:r>
          </w:p>
        </w:tc>
        <w:tc>
          <w:tcPr>
            <w:tcW w:w="3508" w:type="dxa"/>
            <w:tcBorders>
              <w:top w:val="single" w:sz="6" w:space="0" w:color="auto"/>
              <w:left w:val="single" w:sz="6" w:space="0" w:color="auto"/>
              <w:right w:val="single" w:sz="18" w:space="0" w:color="auto"/>
            </w:tcBorders>
            <w:vAlign w:val="center"/>
          </w:tcPr>
          <w:p w14:paraId="5078FA6E" w14:textId="77777777" w:rsidR="006F51B8" w:rsidRPr="00D1684D" w:rsidRDefault="006F51B8" w:rsidP="00563FB5">
            <w:pPr>
              <w:spacing w:line="288" w:lineRule="auto"/>
              <w:rPr>
                <w:b/>
                <w:color w:val="CC99FF"/>
                <w:szCs w:val="20"/>
              </w:rPr>
            </w:pPr>
          </w:p>
        </w:tc>
      </w:tr>
      <w:tr w:rsidR="006F51B8" w:rsidRPr="00D1684D" w14:paraId="4030EB61" w14:textId="77777777" w:rsidTr="001D786F">
        <w:trPr>
          <w:trHeight w:val="829"/>
        </w:trPr>
        <w:tc>
          <w:tcPr>
            <w:tcW w:w="5778" w:type="dxa"/>
            <w:tcBorders>
              <w:top w:val="single" w:sz="6" w:space="0" w:color="auto"/>
              <w:left w:val="single" w:sz="18" w:space="0" w:color="auto"/>
              <w:right w:val="single" w:sz="6" w:space="0" w:color="auto"/>
            </w:tcBorders>
            <w:vAlign w:val="center"/>
            <w:hideMark/>
          </w:tcPr>
          <w:p w14:paraId="5345090F" w14:textId="77777777" w:rsidR="006F51B8" w:rsidRPr="00D1684D" w:rsidRDefault="006F51B8" w:rsidP="00563FB5">
            <w:pPr>
              <w:spacing w:line="288" w:lineRule="auto"/>
              <w:rPr>
                <w:b/>
                <w:szCs w:val="20"/>
              </w:rPr>
            </w:pPr>
            <w:r w:rsidRPr="00D1684D">
              <w:rPr>
                <w:b/>
                <w:szCs w:val="20"/>
              </w:rPr>
              <w:t>MSP (malo oziroma srednje podjetje) – primerno označiti zaradi zahteve objave oddaje javnega naročila</w:t>
            </w:r>
          </w:p>
        </w:tc>
        <w:tc>
          <w:tcPr>
            <w:tcW w:w="3508" w:type="dxa"/>
            <w:tcBorders>
              <w:top w:val="single" w:sz="6" w:space="0" w:color="auto"/>
              <w:left w:val="single" w:sz="6" w:space="0" w:color="auto"/>
              <w:right w:val="single" w:sz="18" w:space="0" w:color="auto"/>
            </w:tcBorders>
            <w:vAlign w:val="center"/>
            <w:hideMark/>
          </w:tcPr>
          <w:p w14:paraId="1A7972AC" w14:textId="77777777" w:rsidR="006F51B8" w:rsidRPr="00D1684D" w:rsidRDefault="006F51B8" w:rsidP="00563FB5">
            <w:pPr>
              <w:spacing w:line="288" w:lineRule="auto"/>
              <w:rPr>
                <w:b/>
                <w:szCs w:val="20"/>
              </w:rPr>
            </w:pPr>
            <w:r w:rsidRPr="00D1684D">
              <w:rPr>
                <w:b/>
                <w:szCs w:val="20"/>
              </w:rPr>
              <w:t>DA / NE</w:t>
            </w:r>
          </w:p>
        </w:tc>
      </w:tr>
      <w:tr w:rsidR="006F51B8" w:rsidRPr="00D1684D" w14:paraId="7B7EE37A" w14:textId="77777777" w:rsidTr="001D786F">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2FC2B93D" w14:textId="77777777" w:rsidR="006F51B8" w:rsidRPr="00D1684D" w:rsidRDefault="006F51B8" w:rsidP="00563FB5">
            <w:pPr>
              <w:spacing w:line="288" w:lineRule="auto"/>
              <w:rPr>
                <w:b/>
                <w:szCs w:val="20"/>
              </w:rPr>
            </w:pPr>
            <w:r w:rsidRPr="00D1684D">
              <w:rPr>
                <w:b/>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5C491A32" w14:textId="77777777" w:rsidR="006F51B8" w:rsidRPr="00D1684D" w:rsidRDefault="006F51B8" w:rsidP="00563FB5">
            <w:pPr>
              <w:spacing w:line="288" w:lineRule="auto"/>
              <w:rPr>
                <w:b/>
                <w:szCs w:val="20"/>
              </w:rPr>
            </w:pPr>
          </w:p>
        </w:tc>
      </w:tr>
    </w:tbl>
    <w:p w14:paraId="4DE9AE10" w14:textId="77777777" w:rsidR="006F51B8" w:rsidRPr="00D1684D" w:rsidRDefault="006F51B8" w:rsidP="006F51B8">
      <w:pPr>
        <w:spacing w:line="288" w:lineRule="auto"/>
        <w:ind w:left="5040" w:firstLine="720"/>
        <w:rPr>
          <w:b/>
          <w:szCs w:val="20"/>
        </w:rPr>
      </w:pPr>
      <w:r w:rsidRPr="00D1684D">
        <w:rPr>
          <w:szCs w:val="20"/>
        </w:rPr>
        <w:t>(desni stolpec izpolni ponudnik)</w:t>
      </w:r>
    </w:p>
    <w:p w14:paraId="18C787A3" w14:textId="77777777" w:rsidR="006F51B8" w:rsidRPr="00D1684D" w:rsidRDefault="006F51B8" w:rsidP="006F51B8">
      <w:pPr>
        <w:spacing w:line="288" w:lineRule="auto"/>
        <w:jc w:val="both"/>
        <w:rPr>
          <w:b/>
          <w:szCs w:val="20"/>
        </w:rPr>
      </w:pPr>
    </w:p>
    <w:p w14:paraId="39AB3A4D" w14:textId="77777777" w:rsidR="006F51B8" w:rsidRPr="00D1684D" w:rsidRDefault="006F51B8" w:rsidP="006F51B8">
      <w:pPr>
        <w:spacing w:line="288" w:lineRule="auto"/>
        <w:rPr>
          <w:szCs w:val="20"/>
        </w:rPr>
        <w:sectPr w:rsidR="006F51B8" w:rsidRPr="00D1684D" w:rsidSect="006F51B8">
          <w:footerReference w:type="default" r:id="rId20"/>
          <w:pgSz w:w="11907" w:h="16840"/>
          <w:pgMar w:top="993" w:right="1418" w:bottom="1440" w:left="1418" w:header="708" w:footer="708" w:gutter="0"/>
          <w:cols w:space="708"/>
        </w:sectPr>
      </w:pPr>
    </w:p>
    <w:p w14:paraId="78E87DC0" w14:textId="5211DB62" w:rsidR="006F51B8" w:rsidRPr="00D1684D" w:rsidRDefault="006F51B8" w:rsidP="005F3663">
      <w:pPr>
        <w:tabs>
          <w:tab w:val="num" w:pos="709"/>
        </w:tabs>
        <w:spacing w:line="288" w:lineRule="auto"/>
        <w:jc w:val="both"/>
        <w:rPr>
          <w:b/>
          <w:szCs w:val="20"/>
        </w:rPr>
      </w:pPr>
      <w:r w:rsidRPr="00D1684D">
        <w:rPr>
          <w:b/>
          <w:szCs w:val="20"/>
        </w:rPr>
        <w:lastRenderedPageBreak/>
        <w:t>PRILOGA - 2</w:t>
      </w:r>
    </w:p>
    <w:p w14:paraId="0A2D3088" w14:textId="77777777" w:rsidR="006F51B8" w:rsidRPr="00D1684D" w:rsidRDefault="006F51B8" w:rsidP="005F3663">
      <w:pPr>
        <w:spacing w:line="288" w:lineRule="auto"/>
        <w:rPr>
          <w:b/>
          <w:szCs w:val="20"/>
        </w:rPr>
      </w:pPr>
    </w:p>
    <w:p w14:paraId="02AB759A" w14:textId="77777777" w:rsidR="006F51B8" w:rsidRPr="00D1684D" w:rsidRDefault="006F51B8" w:rsidP="006F51B8">
      <w:pPr>
        <w:spacing w:line="288" w:lineRule="auto"/>
        <w:jc w:val="center"/>
        <w:rPr>
          <w:szCs w:val="20"/>
        </w:rPr>
      </w:pPr>
      <w:r w:rsidRPr="00D1684D">
        <w:rPr>
          <w:b/>
          <w:szCs w:val="20"/>
        </w:rPr>
        <w:t>IZJAVA O OMEJITVAH POSLOVANJA</w:t>
      </w:r>
      <w:r w:rsidRPr="00D1684D">
        <w:rPr>
          <w:b/>
          <w:szCs w:val="20"/>
          <w:vertAlign w:val="superscript"/>
        </w:rPr>
        <w:t>1</w:t>
      </w:r>
    </w:p>
    <w:p w14:paraId="06CB3E29" w14:textId="77777777" w:rsidR="006F51B8" w:rsidRPr="00D1684D" w:rsidRDefault="006F51B8" w:rsidP="006F51B8">
      <w:pPr>
        <w:spacing w:line="288" w:lineRule="auto"/>
        <w:jc w:val="center"/>
        <w:rPr>
          <w:b/>
          <w:szCs w:val="20"/>
        </w:rPr>
      </w:pPr>
    </w:p>
    <w:p w14:paraId="3E1C5AA0" w14:textId="15687839" w:rsidR="006F51B8" w:rsidRPr="00D1684D" w:rsidRDefault="00E00C73" w:rsidP="006F51B8">
      <w:pPr>
        <w:spacing w:line="288" w:lineRule="auto"/>
        <w:jc w:val="center"/>
        <w:rPr>
          <w:b/>
          <w:szCs w:val="20"/>
        </w:rPr>
      </w:pPr>
      <w:r w:rsidRPr="00D1684D">
        <w:rPr>
          <w:b/>
          <w:szCs w:val="20"/>
        </w:rPr>
        <w:t>MORS 378/2022–PSPB</w:t>
      </w:r>
    </w:p>
    <w:p w14:paraId="60CD91A4" w14:textId="77777777" w:rsidR="006F51B8" w:rsidRPr="00D1684D" w:rsidRDefault="006F51B8" w:rsidP="006F51B8">
      <w:pPr>
        <w:spacing w:line="288" w:lineRule="auto"/>
        <w:ind w:left="426"/>
        <w:jc w:val="center"/>
        <w:rPr>
          <w:b/>
          <w:szCs w:val="20"/>
        </w:rPr>
      </w:pPr>
      <w:r w:rsidRPr="00D1684D">
        <w:rPr>
          <w:b/>
          <w:szCs w:val="20"/>
        </w:rPr>
        <w:t>OSEBNO VOZILO - rabljeno</w:t>
      </w:r>
    </w:p>
    <w:p w14:paraId="49593637" w14:textId="77777777" w:rsidR="006F51B8" w:rsidRPr="00D1684D" w:rsidRDefault="006F51B8" w:rsidP="006F51B8">
      <w:pPr>
        <w:pBdr>
          <w:bottom w:val="single" w:sz="12" w:space="1" w:color="auto"/>
        </w:pBdr>
        <w:spacing w:line="288" w:lineRule="auto"/>
        <w:jc w:val="both"/>
        <w:rPr>
          <w:szCs w:val="20"/>
        </w:rPr>
      </w:pPr>
    </w:p>
    <w:p w14:paraId="7E81BC8F" w14:textId="77777777" w:rsidR="006F51B8" w:rsidRPr="00D1684D" w:rsidRDefault="006F51B8" w:rsidP="006F51B8">
      <w:pPr>
        <w:pBdr>
          <w:bottom w:val="single" w:sz="12" w:space="1" w:color="auto"/>
        </w:pBdr>
        <w:spacing w:line="288" w:lineRule="auto"/>
        <w:jc w:val="both"/>
        <w:rPr>
          <w:szCs w:val="20"/>
        </w:rPr>
      </w:pPr>
    </w:p>
    <w:p w14:paraId="522BBF52" w14:textId="77777777" w:rsidR="006F51B8" w:rsidRPr="00D1684D" w:rsidRDefault="006F51B8" w:rsidP="005F3663">
      <w:pPr>
        <w:spacing w:line="288" w:lineRule="auto"/>
        <w:jc w:val="both"/>
        <w:rPr>
          <w:b/>
          <w:i/>
          <w:szCs w:val="20"/>
          <w:u w:val="single"/>
        </w:rPr>
      </w:pPr>
      <w:r w:rsidRPr="00D1684D">
        <w:rPr>
          <w:b/>
          <w:i/>
          <w:szCs w:val="20"/>
          <w:u w:val="single"/>
        </w:rPr>
        <w:t xml:space="preserve"> (NAVEDBA IMENA IN PRIIMKA FIZIČNE OSEBE</w:t>
      </w:r>
      <w:r w:rsidRPr="00D1684D">
        <w:rPr>
          <w:b/>
          <w:i/>
          <w:szCs w:val="20"/>
          <w:u w:val="single"/>
          <w:vertAlign w:val="superscript"/>
        </w:rPr>
        <w:t>2</w:t>
      </w:r>
      <w:r w:rsidRPr="00D1684D">
        <w:rPr>
          <w:b/>
          <w:i/>
          <w:szCs w:val="20"/>
          <w:u w:val="single"/>
        </w:rPr>
        <w:t xml:space="preserve"> ALI ODGOVORNE OSEBE</w:t>
      </w:r>
      <w:r w:rsidRPr="00D1684D">
        <w:rPr>
          <w:b/>
          <w:i/>
          <w:szCs w:val="20"/>
          <w:u w:val="single"/>
          <w:vertAlign w:val="superscript"/>
        </w:rPr>
        <w:t>3</w:t>
      </w:r>
      <w:r w:rsidRPr="00D1684D">
        <w:rPr>
          <w:b/>
          <w:i/>
          <w:szCs w:val="20"/>
          <w:u w:val="single"/>
        </w:rPr>
        <w:t xml:space="preserve"> GOSPODARSKEGA SUBJEKTA)</w:t>
      </w:r>
    </w:p>
    <w:p w14:paraId="735792EA" w14:textId="122FB42F" w:rsidR="006F51B8" w:rsidRPr="00D1684D" w:rsidRDefault="006F51B8" w:rsidP="006F51B8">
      <w:pPr>
        <w:spacing w:line="288" w:lineRule="auto"/>
        <w:jc w:val="both"/>
        <w:rPr>
          <w:szCs w:val="20"/>
        </w:rPr>
      </w:pPr>
      <w:r w:rsidRPr="00D1684D">
        <w:rPr>
          <w:szCs w:val="20"/>
        </w:rPr>
        <w:t xml:space="preserve">izjavljam, da gospodarski subjekt </w:t>
      </w:r>
      <w:r w:rsidRPr="00D1684D">
        <w:rPr>
          <w:b/>
          <w:i/>
          <w:szCs w:val="20"/>
          <w:u w:val="single"/>
        </w:rPr>
        <w:t>(NAVEDBA GOSPODARSKEGA SUBJEKTA</w:t>
      </w:r>
      <w:r w:rsidRPr="00D1684D">
        <w:rPr>
          <w:b/>
          <w:i/>
          <w:szCs w:val="20"/>
          <w:u w:val="single"/>
          <w:vertAlign w:val="superscript"/>
        </w:rPr>
        <w:t>4</w:t>
      </w:r>
      <w:r w:rsidRPr="00D1684D">
        <w:rPr>
          <w:b/>
          <w:i/>
          <w:szCs w:val="20"/>
          <w:u w:val="single"/>
        </w:rPr>
        <w:t>)</w:t>
      </w:r>
      <w:r w:rsidRPr="00D1684D">
        <w:rPr>
          <w:szCs w:val="20"/>
        </w:rPr>
        <w:t xml:space="preserve"> ni / nisem povezan s funkcionarjem in po mojem vedenju ni / nisem  povezan z družinskim članom funkcionarja v </w:t>
      </w:r>
      <w:r w:rsidRPr="00D1684D">
        <w:rPr>
          <w:b/>
          <w:szCs w:val="20"/>
        </w:rPr>
        <w:t>Ministrstvu za obrambo RS</w:t>
      </w:r>
      <w:r w:rsidRPr="00D1684D">
        <w:rPr>
          <w:szCs w:val="20"/>
        </w:rPr>
        <w:t xml:space="preserve"> na način, določen v prvem odstavku 35. člena Zakona o integriteti in preprečevanju korupcije (Uradni list RS, št. 69/11 – uradno prečiščeno besedilo in 158/20, ZIntPK).   </w:t>
      </w:r>
    </w:p>
    <w:p w14:paraId="01AC0AF4" w14:textId="77777777" w:rsidR="006F51B8" w:rsidRPr="00D1684D" w:rsidRDefault="006F51B8" w:rsidP="006F51B8">
      <w:pPr>
        <w:spacing w:line="288" w:lineRule="auto"/>
        <w:jc w:val="both"/>
        <w:rPr>
          <w:szCs w:val="20"/>
        </w:rPr>
      </w:pPr>
    </w:p>
    <w:p w14:paraId="402CF481" w14:textId="77777777" w:rsidR="006F51B8" w:rsidRPr="00D1684D" w:rsidRDefault="006F51B8" w:rsidP="006F51B8">
      <w:pPr>
        <w:spacing w:line="288" w:lineRule="auto"/>
        <w:jc w:val="both"/>
        <w:rPr>
          <w:szCs w:val="20"/>
        </w:rPr>
      </w:pPr>
      <w:r w:rsidRPr="00D1684D">
        <w:rPr>
          <w:szCs w:val="20"/>
        </w:rPr>
        <w:t xml:space="preserve">_________________________  </w:t>
      </w:r>
      <w:r w:rsidRPr="00D1684D">
        <w:rPr>
          <w:szCs w:val="20"/>
        </w:rPr>
        <w:tab/>
        <w:t xml:space="preserve">Žig </w:t>
      </w:r>
      <w:r w:rsidRPr="00D1684D">
        <w:rPr>
          <w:szCs w:val="20"/>
        </w:rPr>
        <w:tab/>
        <w:t xml:space="preserve"> </w:t>
      </w:r>
      <w:r w:rsidRPr="00D1684D">
        <w:rPr>
          <w:szCs w:val="20"/>
        </w:rPr>
        <w:tab/>
        <w:t>_________________________________</w:t>
      </w:r>
    </w:p>
    <w:p w14:paraId="17ACC5BF" w14:textId="77777777" w:rsidR="006F51B8" w:rsidRPr="00D1684D" w:rsidRDefault="006F51B8" w:rsidP="006F51B8">
      <w:pPr>
        <w:spacing w:line="288" w:lineRule="auto"/>
        <w:jc w:val="both"/>
        <w:rPr>
          <w:szCs w:val="20"/>
        </w:rPr>
      </w:pPr>
      <w:r w:rsidRPr="00D1684D">
        <w:rPr>
          <w:szCs w:val="20"/>
        </w:rPr>
        <w:t xml:space="preserve">Kraj in datum    </w:t>
      </w:r>
      <w:r w:rsidRPr="00D1684D">
        <w:rPr>
          <w:szCs w:val="20"/>
        </w:rPr>
        <w:tab/>
      </w:r>
      <w:r w:rsidRPr="00D1684D">
        <w:rPr>
          <w:szCs w:val="20"/>
        </w:rPr>
        <w:tab/>
      </w:r>
      <w:r w:rsidRPr="00D1684D">
        <w:rPr>
          <w:szCs w:val="20"/>
        </w:rPr>
        <w:tab/>
      </w:r>
      <w:r w:rsidRPr="00D1684D">
        <w:rPr>
          <w:szCs w:val="20"/>
        </w:rPr>
        <w:tab/>
      </w:r>
      <w:r w:rsidRPr="00D1684D">
        <w:rPr>
          <w:szCs w:val="20"/>
        </w:rPr>
        <w:tab/>
        <w:t xml:space="preserve">             Podpis fizične oz. odgovorne osebe</w:t>
      </w:r>
    </w:p>
    <w:p w14:paraId="5A2AE270" w14:textId="77777777" w:rsidR="006F51B8" w:rsidRPr="00D1684D" w:rsidRDefault="006F51B8" w:rsidP="006F51B8">
      <w:pPr>
        <w:spacing w:line="288" w:lineRule="auto"/>
        <w:jc w:val="both"/>
        <w:rPr>
          <w:szCs w:val="20"/>
        </w:rPr>
      </w:pPr>
    </w:p>
    <w:p w14:paraId="3A3DC96A" w14:textId="77777777" w:rsidR="006F51B8" w:rsidRPr="00D1684D" w:rsidRDefault="006F51B8" w:rsidP="006F51B8">
      <w:pPr>
        <w:spacing w:line="288" w:lineRule="auto"/>
        <w:jc w:val="both"/>
        <w:rPr>
          <w:b/>
          <w:szCs w:val="20"/>
          <w:u w:val="single"/>
        </w:rPr>
      </w:pPr>
      <w:r w:rsidRPr="00D1684D">
        <w:rPr>
          <w:b/>
          <w:szCs w:val="20"/>
          <w:u w:val="single"/>
        </w:rPr>
        <w:t>1. odstavek 35. člena ZIntPK:</w:t>
      </w:r>
    </w:p>
    <w:p w14:paraId="6F64C278" w14:textId="77777777" w:rsidR="006F51B8" w:rsidRPr="00D1684D" w:rsidRDefault="006F51B8" w:rsidP="006F51B8">
      <w:pPr>
        <w:spacing w:line="288" w:lineRule="auto"/>
        <w:rPr>
          <w:i/>
          <w:szCs w:val="20"/>
        </w:rPr>
      </w:pPr>
      <w:r w:rsidRPr="00D1684D">
        <w:rPr>
          <w:i/>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7856311" w14:textId="77777777" w:rsidR="006F51B8" w:rsidRPr="00D1684D" w:rsidRDefault="006F51B8" w:rsidP="00DD1D85">
      <w:pPr>
        <w:numPr>
          <w:ilvl w:val="0"/>
          <w:numId w:val="14"/>
        </w:numPr>
        <w:spacing w:line="288" w:lineRule="auto"/>
        <w:rPr>
          <w:i/>
          <w:szCs w:val="20"/>
        </w:rPr>
      </w:pPr>
      <w:r w:rsidRPr="00D1684D">
        <w:rPr>
          <w:i/>
          <w:szCs w:val="20"/>
        </w:rPr>
        <w:t>udeležen kot poslovodja, član poslovodstva ali zakoniti zastopnik ali</w:t>
      </w:r>
    </w:p>
    <w:p w14:paraId="23364531" w14:textId="77777777" w:rsidR="006F51B8" w:rsidRPr="00D1684D" w:rsidRDefault="006F51B8" w:rsidP="00DD1D85">
      <w:pPr>
        <w:numPr>
          <w:ilvl w:val="0"/>
          <w:numId w:val="14"/>
        </w:numPr>
        <w:spacing w:line="288" w:lineRule="auto"/>
        <w:rPr>
          <w:i/>
          <w:szCs w:val="20"/>
        </w:rPr>
      </w:pPr>
      <w:r w:rsidRPr="00D1684D">
        <w:rPr>
          <w:i/>
          <w:szCs w:val="20"/>
        </w:rPr>
        <w:t>neposredno ali prek drugih pravnih oseb v več kot pet odstotnem deležu udeležen pri ustanoviteljskih pravicah, upravljanju ali kapitalu.</w:t>
      </w:r>
    </w:p>
    <w:p w14:paraId="74091D3F" w14:textId="77777777" w:rsidR="006F51B8" w:rsidRPr="00D1684D" w:rsidRDefault="006F51B8" w:rsidP="006F51B8">
      <w:pPr>
        <w:spacing w:line="288" w:lineRule="auto"/>
        <w:rPr>
          <w:i/>
          <w:szCs w:val="20"/>
        </w:rPr>
      </w:pPr>
    </w:p>
    <w:p w14:paraId="1CB3FFC9" w14:textId="77777777" w:rsidR="006F51B8" w:rsidRPr="00D1684D" w:rsidRDefault="006F51B8" w:rsidP="006F51B8">
      <w:pPr>
        <w:spacing w:line="288" w:lineRule="auto"/>
        <w:rPr>
          <w:i/>
          <w:szCs w:val="20"/>
        </w:rPr>
      </w:pPr>
    </w:p>
    <w:p w14:paraId="40688C46" w14:textId="77777777" w:rsidR="006F51B8" w:rsidRPr="00D1684D" w:rsidRDefault="006F51B8" w:rsidP="006F51B8">
      <w:pPr>
        <w:spacing w:line="288" w:lineRule="auto"/>
        <w:rPr>
          <w:i/>
          <w:szCs w:val="20"/>
        </w:rPr>
      </w:pPr>
    </w:p>
    <w:p w14:paraId="05DA337F" w14:textId="77777777" w:rsidR="006F51B8" w:rsidRPr="00D1684D" w:rsidRDefault="006F51B8" w:rsidP="006F51B8">
      <w:pPr>
        <w:spacing w:line="288" w:lineRule="auto"/>
        <w:rPr>
          <w:i/>
          <w:szCs w:val="20"/>
        </w:rPr>
      </w:pPr>
    </w:p>
    <w:p w14:paraId="1EF64F5A" w14:textId="77777777" w:rsidR="006F51B8" w:rsidRPr="00D1684D" w:rsidRDefault="006F51B8" w:rsidP="006F51B8">
      <w:pPr>
        <w:spacing w:line="288" w:lineRule="auto"/>
        <w:rPr>
          <w:i/>
          <w:szCs w:val="20"/>
        </w:rPr>
      </w:pPr>
      <w:r w:rsidRPr="00D1684D">
        <w:rPr>
          <w:i/>
          <w:szCs w:val="20"/>
        </w:rPr>
        <w:t>_________________________</w:t>
      </w:r>
    </w:p>
    <w:p w14:paraId="6A4EFCB8" w14:textId="77777777" w:rsidR="006F51B8" w:rsidRPr="00D1684D" w:rsidRDefault="006F51B8" w:rsidP="006F51B8">
      <w:pPr>
        <w:spacing w:line="288" w:lineRule="auto"/>
        <w:jc w:val="both"/>
        <w:rPr>
          <w:szCs w:val="20"/>
        </w:rPr>
      </w:pPr>
      <w:r w:rsidRPr="00D1684D">
        <w:rPr>
          <w:szCs w:val="20"/>
          <w:vertAlign w:val="superscript"/>
        </w:rPr>
        <w:t>1</w:t>
      </w:r>
      <w:r w:rsidRPr="00D1684D">
        <w:rPr>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7342148E" w14:textId="77777777" w:rsidR="006F51B8" w:rsidRPr="00D1684D" w:rsidRDefault="006F51B8" w:rsidP="006F51B8">
      <w:pPr>
        <w:spacing w:line="288" w:lineRule="auto"/>
        <w:jc w:val="both"/>
        <w:rPr>
          <w:szCs w:val="20"/>
        </w:rPr>
      </w:pPr>
      <w:r w:rsidRPr="00D1684D">
        <w:rPr>
          <w:szCs w:val="20"/>
          <w:vertAlign w:val="superscript"/>
        </w:rPr>
        <w:t>2</w:t>
      </w:r>
      <w:r w:rsidRPr="00D1684D">
        <w:rPr>
          <w:szCs w:val="20"/>
        </w:rPr>
        <w:t xml:space="preserve">Navedba mora vsebovati ime in priimek fizične osebe, naslov stalnega bivališča ter podatek, s katerim je fizično osebo mogoče jasno identificirati (npr. EMŠO). </w:t>
      </w:r>
    </w:p>
    <w:p w14:paraId="491B7323" w14:textId="77777777" w:rsidR="006F51B8" w:rsidRPr="00D1684D" w:rsidRDefault="006F51B8" w:rsidP="006F51B8">
      <w:pPr>
        <w:spacing w:line="288" w:lineRule="auto"/>
        <w:jc w:val="both"/>
        <w:rPr>
          <w:szCs w:val="20"/>
        </w:rPr>
      </w:pPr>
      <w:r w:rsidRPr="00D1684D">
        <w:rPr>
          <w:szCs w:val="20"/>
          <w:vertAlign w:val="superscript"/>
        </w:rPr>
        <w:t>3</w:t>
      </w:r>
      <w:r w:rsidRPr="00D1684D">
        <w:rPr>
          <w:szCs w:val="20"/>
        </w:rPr>
        <w:t>Navedba mora vsebovati ime in priimek odgovorne osebe, naslov stalnega bivališča ter podatek, s katerim je odgovorno osebo mogoče jasno identificirati (npr. EMŠO)</w:t>
      </w:r>
    </w:p>
    <w:p w14:paraId="34320A27" w14:textId="394D6199" w:rsidR="006F51B8" w:rsidRPr="00D1684D" w:rsidRDefault="006F51B8" w:rsidP="006F51B8">
      <w:pPr>
        <w:spacing w:line="288" w:lineRule="auto"/>
        <w:jc w:val="both"/>
        <w:rPr>
          <w:szCs w:val="20"/>
        </w:rPr>
      </w:pPr>
      <w:r w:rsidRPr="00D1684D">
        <w:rPr>
          <w:szCs w:val="20"/>
          <w:vertAlign w:val="superscript"/>
        </w:rPr>
        <w:t>4</w:t>
      </w:r>
      <w:r w:rsidRPr="00D1684D">
        <w:rPr>
          <w:szCs w:val="20"/>
        </w:rPr>
        <w:t>Navedba poslovnega subjekta mora vsebovati naziv poslovnega subjekta, naslov poslovnega subjekta ter podatek, s katerim je mogoče poslovni subjekt jasno identificirati (npr. matičn</w:t>
      </w:r>
      <w:r w:rsidR="002F35F2">
        <w:rPr>
          <w:szCs w:val="20"/>
        </w:rPr>
        <w:t>a številka poslovnega subjekta)</w:t>
      </w:r>
    </w:p>
    <w:p w14:paraId="16634B45" w14:textId="27A9C2A9" w:rsidR="006F51B8" w:rsidRPr="00D1684D" w:rsidRDefault="006F51B8" w:rsidP="002F35F2">
      <w:pPr>
        <w:spacing w:line="288" w:lineRule="auto"/>
        <w:rPr>
          <w:bCs/>
          <w:szCs w:val="20"/>
        </w:rPr>
      </w:pPr>
      <w:r w:rsidRPr="00D1684D">
        <w:rPr>
          <w:b/>
          <w:szCs w:val="20"/>
        </w:rPr>
        <w:br w:type="page"/>
      </w:r>
    </w:p>
    <w:p w14:paraId="16FC5BFF" w14:textId="7F38B151" w:rsidR="00D1684D" w:rsidRPr="00FA031B" w:rsidRDefault="00D1684D" w:rsidP="00FA031B">
      <w:pPr>
        <w:spacing w:line="288" w:lineRule="auto"/>
        <w:rPr>
          <w:szCs w:val="20"/>
        </w:rPr>
      </w:pPr>
      <w:r w:rsidRPr="00FA031B">
        <w:rPr>
          <w:b/>
          <w:szCs w:val="20"/>
        </w:rPr>
        <w:lastRenderedPageBreak/>
        <w:t>PRILOGA – VZOREC POGODBE</w:t>
      </w:r>
    </w:p>
    <w:p w14:paraId="6A621116" w14:textId="77777777" w:rsidR="00D1684D" w:rsidRPr="00FA031B" w:rsidRDefault="00D1684D" w:rsidP="00FA031B">
      <w:pPr>
        <w:spacing w:line="288" w:lineRule="auto"/>
        <w:jc w:val="both"/>
        <w:rPr>
          <w:szCs w:val="20"/>
        </w:rPr>
      </w:pPr>
    </w:p>
    <w:p w14:paraId="4F3675D2" w14:textId="77777777" w:rsidR="00D1684D" w:rsidRPr="00FA031B" w:rsidRDefault="00D1684D" w:rsidP="00FA031B">
      <w:pPr>
        <w:spacing w:line="288" w:lineRule="auto"/>
        <w:jc w:val="both"/>
        <w:rPr>
          <w:b/>
          <w:color w:val="FF0000"/>
          <w:szCs w:val="20"/>
        </w:rPr>
      </w:pPr>
      <w:r w:rsidRPr="00FA031B">
        <w:rPr>
          <w:b/>
          <w:szCs w:val="20"/>
        </w:rPr>
        <w:t xml:space="preserve">Ponudnik s podpisom vzorca pogodbe potrjuje, da je seznanjen in se strinja z vsebino določil pogodbe. Istočasno s podpisom vzorca potrjuje, da se strinja, da bo po </w:t>
      </w:r>
      <w:r w:rsidRPr="00FA031B">
        <w:rPr>
          <w:b/>
          <w:bCs/>
          <w:szCs w:val="20"/>
        </w:rPr>
        <w:t xml:space="preserve">morebitnem obojestranskem podpisu pogodbe, pogodba objavljena na Portalu javnih naročil, skladno s Pravilnikom o objavah pogodb s področja javnega naročanja, koncesij in javno-zasebnih partnerstev (Ur.l. RS št. 5/15); </w:t>
      </w:r>
    </w:p>
    <w:p w14:paraId="7752EAA7" w14:textId="77777777" w:rsidR="00D1684D" w:rsidRPr="00FA031B" w:rsidRDefault="00D1684D" w:rsidP="00FA031B">
      <w:pPr>
        <w:spacing w:line="288" w:lineRule="auto"/>
        <w:rPr>
          <w:szCs w:val="20"/>
        </w:rPr>
      </w:pPr>
    </w:p>
    <w:p w14:paraId="4301020D" w14:textId="77777777" w:rsidR="00D1684D" w:rsidRPr="00FA031B" w:rsidRDefault="00D1684D" w:rsidP="00FA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FA031B">
        <w:rPr>
          <w:b/>
          <w:szCs w:val="20"/>
        </w:rPr>
        <w:t>NAROČNIK:</w:t>
      </w:r>
      <w:r w:rsidRPr="00FA031B">
        <w:rPr>
          <w:b/>
          <w:szCs w:val="20"/>
        </w:rPr>
        <w:tab/>
        <w:t>Republika Slovenija, MINISTRSTVO ZA OBRAMBO</w:t>
      </w:r>
      <w:r w:rsidRPr="00FA031B">
        <w:rPr>
          <w:szCs w:val="20"/>
        </w:rPr>
        <w:t>,</w:t>
      </w:r>
    </w:p>
    <w:p w14:paraId="18B89074" w14:textId="77777777" w:rsidR="00D1684D" w:rsidRPr="00FA031B" w:rsidRDefault="00D1684D" w:rsidP="00FA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FA031B">
        <w:rPr>
          <w:szCs w:val="20"/>
        </w:rPr>
        <w:tab/>
      </w:r>
      <w:r w:rsidRPr="00FA031B">
        <w:rPr>
          <w:szCs w:val="20"/>
        </w:rPr>
        <w:tab/>
      </w:r>
      <w:r w:rsidRPr="00FA031B">
        <w:rPr>
          <w:b/>
          <w:szCs w:val="20"/>
        </w:rPr>
        <w:t>Vojkova cesta 55</w:t>
      </w:r>
      <w:r w:rsidRPr="00FA031B">
        <w:rPr>
          <w:szCs w:val="20"/>
        </w:rPr>
        <w:t xml:space="preserve">, </w:t>
      </w:r>
      <w:r w:rsidRPr="00FA031B">
        <w:rPr>
          <w:b/>
          <w:szCs w:val="20"/>
        </w:rPr>
        <w:t>1000 Ljubljana</w:t>
      </w:r>
      <w:r w:rsidRPr="00FA031B">
        <w:rPr>
          <w:szCs w:val="20"/>
        </w:rPr>
        <w:t>,</w:t>
      </w:r>
    </w:p>
    <w:p w14:paraId="7B8A82E9" w14:textId="77777777" w:rsidR="00D1684D" w:rsidRPr="00FA031B" w:rsidRDefault="00D1684D" w:rsidP="00FA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zCs w:val="20"/>
        </w:rPr>
      </w:pPr>
      <w:r w:rsidRPr="00FA031B">
        <w:rPr>
          <w:szCs w:val="20"/>
        </w:rPr>
        <w:tab/>
      </w:r>
      <w:r w:rsidRPr="00FA031B">
        <w:rPr>
          <w:szCs w:val="20"/>
        </w:rPr>
        <w:tab/>
        <w:t xml:space="preserve">ki ga zastopa minister </w:t>
      </w:r>
      <w:r w:rsidRPr="00FA031B">
        <w:rPr>
          <w:b/>
          <w:bCs/>
          <w:szCs w:val="20"/>
        </w:rPr>
        <w:t>Marjan Šarec</w:t>
      </w:r>
    </w:p>
    <w:p w14:paraId="0BCD1D82" w14:textId="77777777" w:rsidR="00D1684D" w:rsidRPr="00FA031B" w:rsidRDefault="00D1684D" w:rsidP="00FA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p>
    <w:p w14:paraId="56F1B740" w14:textId="77777777" w:rsidR="00D1684D" w:rsidRPr="00FA031B" w:rsidRDefault="00D1684D" w:rsidP="00FA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FA031B">
        <w:rPr>
          <w:szCs w:val="20"/>
        </w:rPr>
        <w:tab/>
      </w:r>
      <w:r w:rsidRPr="00FA031B">
        <w:rPr>
          <w:szCs w:val="20"/>
        </w:rPr>
        <w:tab/>
        <w:t xml:space="preserve">Matična št.: </w:t>
      </w:r>
      <w:r w:rsidRPr="00FA031B">
        <w:rPr>
          <w:szCs w:val="20"/>
        </w:rPr>
        <w:tab/>
        <w:t xml:space="preserve">  </w:t>
      </w:r>
      <w:r w:rsidRPr="00FA031B">
        <w:rPr>
          <w:szCs w:val="20"/>
        </w:rPr>
        <w:tab/>
      </w:r>
      <w:r w:rsidRPr="00FA031B">
        <w:rPr>
          <w:b/>
          <w:szCs w:val="20"/>
        </w:rPr>
        <w:t>5268923000</w:t>
      </w:r>
    </w:p>
    <w:p w14:paraId="121006D7" w14:textId="77777777" w:rsidR="00D1684D" w:rsidRPr="00FA031B" w:rsidRDefault="00D1684D" w:rsidP="00FA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FA031B">
        <w:rPr>
          <w:szCs w:val="20"/>
        </w:rPr>
        <w:tab/>
      </w:r>
      <w:r w:rsidRPr="00FA031B">
        <w:rPr>
          <w:szCs w:val="20"/>
        </w:rPr>
        <w:tab/>
        <w:t>Št. TRR:</w:t>
      </w:r>
      <w:r w:rsidRPr="00FA031B">
        <w:rPr>
          <w:szCs w:val="20"/>
        </w:rPr>
        <w:tab/>
        <w:t xml:space="preserve">  </w:t>
      </w:r>
      <w:r w:rsidRPr="00FA031B">
        <w:rPr>
          <w:szCs w:val="20"/>
        </w:rPr>
        <w:tab/>
      </w:r>
      <w:r w:rsidRPr="00FA031B">
        <w:rPr>
          <w:b/>
          <w:szCs w:val="20"/>
        </w:rPr>
        <w:t>01100-6370191114</w:t>
      </w:r>
    </w:p>
    <w:p w14:paraId="0BE331DD" w14:textId="77777777" w:rsidR="00D1684D" w:rsidRPr="00FA031B" w:rsidRDefault="00D1684D" w:rsidP="00FA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FA031B">
        <w:rPr>
          <w:szCs w:val="20"/>
        </w:rPr>
        <w:tab/>
      </w:r>
      <w:r w:rsidRPr="00FA031B">
        <w:rPr>
          <w:szCs w:val="20"/>
        </w:rPr>
        <w:tab/>
        <w:t>Davčna št.:</w:t>
      </w:r>
      <w:r w:rsidRPr="00FA031B">
        <w:rPr>
          <w:szCs w:val="20"/>
        </w:rPr>
        <w:tab/>
        <w:t xml:space="preserve">  </w:t>
      </w:r>
      <w:r w:rsidRPr="00FA031B">
        <w:rPr>
          <w:szCs w:val="20"/>
        </w:rPr>
        <w:tab/>
      </w:r>
      <w:r w:rsidRPr="00FA031B">
        <w:rPr>
          <w:b/>
          <w:szCs w:val="20"/>
        </w:rPr>
        <w:t>47978457</w:t>
      </w:r>
    </w:p>
    <w:p w14:paraId="25FC90E7" w14:textId="77777777" w:rsidR="00D1684D" w:rsidRPr="00FA031B" w:rsidRDefault="00D1684D" w:rsidP="00FA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FA031B">
        <w:rPr>
          <w:szCs w:val="20"/>
        </w:rPr>
        <w:t>in</w:t>
      </w:r>
    </w:p>
    <w:p w14:paraId="654FA86F" w14:textId="77777777" w:rsidR="00D1684D" w:rsidRPr="00FA031B" w:rsidRDefault="00D1684D" w:rsidP="00FA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p>
    <w:p w14:paraId="3BFDA535" w14:textId="77777777" w:rsidR="00D1684D" w:rsidRPr="00FA031B" w:rsidRDefault="00D1684D" w:rsidP="00FA031B">
      <w:pPr>
        <w:spacing w:line="288" w:lineRule="auto"/>
        <w:rPr>
          <w:b/>
          <w:szCs w:val="20"/>
        </w:rPr>
      </w:pPr>
      <w:r w:rsidRPr="00FA031B">
        <w:rPr>
          <w:b/>
          <w:szCs w:val="20"/>
        </w:rPr>
        <w:t>DOBAVITELJ:</w:t>
      </w:r>
      <w:r w:rsidRPr="00FA031B">
        <w:rPr>
          <w:b/>
          <w:szCs w:val="20"/>
        </w:rPr>
        <w:tab/>
        <w:t>_________________</w:t>
      </w:r>
    </w:p>
    <w:p w14:paraId="0CB7B7E7" w14:textId="77777777" w:rsidR="00D1684D" w:rsidRPr="00FA031B" w:rsidRDefault="00D1684D" w:rsidP="00FA031B">
      <w:pPr>
        <w:spacing w:line="288" w:lineRule="auto"/>
        <w:ind w:left="720" w:firstLine="720"/>
        <w:rPr>
          <w:b/>
          <w:szCs w:val="20"/>
        </w:rPr>
      </w:pPr>
      <w:r w:rsidRPr="00FA031B">
        <w:rPr>
          <w:szCs w:val="20"/>
        </w:rPr>
        <w:t>ki ga zastopa direktor</w:t>
      </w:r>
      <w:r w:rsidRPr="00FA031B">
        <w:rPr>
          <w:b/>
          <w:szCs w:val="20"/>
        </w:rPr>
        <w:t xml:space="preserve"> _________________________</w:t>
      </w:r>
    </w:p>
    <w:p w14:paraId="7F16BDA1" w14:textId="77777777" w:rsidR="00D1684D" w:rsidRPr="00FA031B" w:rsidRDefault="00D1684D" w:rsidP="00FA031B">
      <w:pPr>
        <w:spacing w:line="288" w:lineRule="auto"/>
        <w:ind w:left="720" w:firstLine="720"/>
        <w:rPr>
          <w:b/>
          <w:szCs w:val="20"/>
        </w:rPr>
      </w:pPr>
    </w:p>
    <w:p w14:paraId="2675C9D8" w14:textId="77777777" w:rsidR="00D1684D" w:rsidRPr="00FA031B" w:rsidRDefault="00D1684D" w:rsidP="00FA031B">
      <w:pPr>
        <w:spacing w:line="288" w:lineRule="auto"/>
        <w:ind w:left="1440"/>
        <w:rPr>
          <w:b/>
          <w:szCs w:val="20"/>
        </w:rPr>
      </w:pPr>
      <w:r w:rsidRPr="00FA031B">
        <w:rPr>
          <w:szCs w:val="20"/>
        </w:rPr>
        <w:t>Matična št.:</w:t>
      </w:r>
      <w:r w:rsidRPr="00FA031B">
        <w:rPr>
          <w:b/>
          <w:szCs w:val="20"/>
        </w:rPr>
        <w:tab/>
      </w:r>
      <w:r w:rsidRPr="00FA031B">
        <w:rPr>
          <w:b/>
          <w:szCs w:val="20"/>
        </w:rPr>
        <w:tab/>
        <w:t>______________</w:t>
      </w:r>
    </w:p>
    <w:p w14:paraId="0FCD1CCB" w14:textId="77777777" w:rsidR="00D1684D" w:rsidRPr="00FA031B" w:rsidRDefault="00D1684D" w:rsidP="00FA031B">
      <w:pPr>
        <w:spacing w:line="288" w:lineRule="auto"/>
        <w:ind w:left="1440"/>
        <w:rPr>
          <w:b/>
          <w:szCs w:val="20"/>
        </w:rPr>
      </w:pPr>
      <w:r w:rsidRPr="00FA031B">
        <w:rPr>
          <w:szCs w:val="20"/>
        </w:rPr>
        <w:t xml:space="preserve">Št. TRR: </w:t>
      </w:r>
      <w:r w:rsidRPr="00FA031B">
        <w:rPr>
          <w:szCs w:val="20"/>
        </w:rPr>
        <w:tab/>
        <w:t xml:space="preserve"> </w:t>
      </w:r>
      <w:r w:rsidRPr="00FA031B">
        <w:rPr>
          <w:szCs w:val="20"/>
        </w:rPr>
        <w:tab/>
      </w:r>
      <w:r w:rsidRPr="00FA031B">
        <w:rPr>
          <w:b/>
          <w:szCs w:val="20"/>
        </w:rPr>
        <w:t>__________________</w:t>
      </w:r>
    </w:p>
    <w:p w14:paraId="4AD64980" w14:textId="77777777" w:rsidR="00D1684D" w:rsidRPr="00FA031B" w:rsidRDefault="00D1684D" w:rsidP="00FA031B">
      <w:pPr>
        <w:spacing w:line="288" w:lineRule="auto"/>
        <w:ind w:left="1440"/>
        <w:jc w:val="both"/>
        <w:rPr>
          <w:b/>
          <w:szCs w:val="20"/>
        </w:rPr>
      </w:pPr>
      <w:r w:rsidRPr="00FA031B">
        <w:rPr>
          <w:szCs w:val="20"/>
        </w:rPr>
        <w:t xml:space="preserve">Identifikacijska št.: </w:t>
      </w:r>
      <w:r w:rsidRPr="00FA031B">
        <w:rPr>
          <w:szCs w:val="20"/>
        </w:rPr>
        <w:tab/>
      </w:r>
      <w:r w:rsidRPr="00FA031B">
        <w:rPr>
          <w:b/>
          <w:szCs w:val="20"/>
        </w:rPr>
        <w:t>_____________________</w:t>
      </w:r>
    </w:p>
    <w:p w14:paraId="19CE7E5B" w14:textId="77777777" w:rsidR="00D1684D" w:rsidRPr="00FA031B" w:rsidRDefault="00D1684D" w:rsidP="00FA031B">
      <w:pPr>
        <w:spacing w:line="288" w:lineRule="auto"/>
        <w:jc w:val="both"/>
        <w:rPr>
          <w:b/>
          <w:color w:val="FF0000"/>
          <w:szCs w:val="20"/>
        </w:rPr>
      </w:pPr>
    </w:p>
    <w:p w14:paraId="21D22E25" w14:textId="77777777" w:rsidR="00D1684D" w:rsidRPr="00FA031B" w:rsidRDefault="00D1684D" w:rsidP="00FA031B">
      <w:pPr>
        <w:spacing w:line="288" w:lineRule="auto"/>
        <w:jc w:val="both"/>
        <w:rPr>
          <w:color w:val="000000"/>
          <w:szCs w:val="20"/>
        </w:rPr>
      </w:pPr>
      <w:r w:rsidRPr="00FA031B">
        <w:rPr>
          <w:color w:val="000000"/>
          <w:szCs w:val="20"/>
        </w:rPr>
        <w:t>skleneta naslednjo</w:t>
      </w:r>
    </w:p>
    <w:p w14:paraId="1741070D" w14:textId="77777777" w:rsidR="00D1684D" w:rsidRPr="00FA031B" w:rsidRDefault="00D1684D" w:rsidP="00FA031B">
      <w:pPr>
        <w:spacing w:line="288" w:lineRule="auto"/>
        <w:jc w:val="both"/>
        <w:rPr>
          <w:b/>
          <w:szCs w:val="20"/>
        </w:rPr>
      </w:pPr>
    </w:p>
    <w:p w14:paraId="34B84DBF" w14:textId="77777777" w:rsidR="00D1684D" w:rsidRPr="00FA031B" w:rsidRDefault="00D1684D" w:rsidP="00FA031B">
      <w:pPr>
        <w:tabs>
          <w:tab w:val="left" w:pos="6237"/>
        </w:tabs>
        <w:spacing w:line="288" w:lineRule="auto"/>
        <w:jc w:val="center"/>
        <w:rPr>
          <w:b/>
          <w:szCs w:val="20"/>
        </w:rPr>
      </w:pPr>
      <w:r w:rsidRPr="00FA031B">
        <w:rPr>
          <w:b/>
          <w:szCs w:val="20"/>
        </w:rPr>
        <w:t>POGODBO O DOBAVI OSEBNEGA VOZILA - RABLJENO</w:t>
      </w:r>
    </w:p>
    <w:p w14:paraId="1D8B71EE" w14:textId="77777777" w:rsidR="00D1684D" w:rsidRPr="00FA031B" w:rsidRDefault="00D1684D" w:rsidP="00FA031B">
      <w:pPr>
        <w:spacing w:line="288" w:lineRule="auto"/>
        <w:jc w:val="both"/>
        <w:rPr>
          <w:b/>
          <w:szCs w:val="20"/>
        </w:rPr>
      </w:pPr>
    </w:p>
    <w:p w14:paraId="099E6D43" w14:textId="77777777" w:rsidR="00D1684D" w:rsidRPr="00FA031B" w:rsidRDefault="00D1684D" w:rsidP="00FA031B">
      <w:pPr>
        <w:spacing w:line="288" w:lineRule="auto"/>
        <w:jc w:val="both"/>
        <w:rPr>
          <w:b/>
          <w:szCs w:val="20"/>
        </w:rPr>
      </w:pPr>
    </w:p>
    <w:p w14:paraId="1DD266DA" w14:textId="77777777" w:rsidR="00D1684D" w:rsidRPr="00FA031B" w:rsidRDefault="00D1684D" w:rsidP="00FA031B">
      <w:pPr>
        <w:spacing w:line="288" w:lineRule="auto"/>
        <w:jc w:val="both"/>
        <w:rPr>
          <w:b/>
          <w:szCs w:val="20"/>
        </w:rPr>
      </w:pPr>
      <w:r w:rsidRPr="00FA031B">
        <w:rPr>
          <w:b/>
          <w:szCs w:val="20"/>
        </w:rPr>
        <w:t>Splošna določba</w:t>
      </w:r>
    </w:p>
    <w:p w14:paraId="2BC085EC" w14:textId="77777777" w:rsidR="00D1684D" w:rsidRPr="00FA031B" w:rsidRDefault="00D1684D" w:rsidP="00FA031B">
      <w:pPr>
        <w:spacing w:line="288" w:lineRule="auto"/>
        <w:jc w:val="center"/>
        <w:rPr>
          <w:szCs w:val="20"/>
        </w:rPr>
      </w:pPr>
      <w:r w:rsidRPr="00FA031B">
        <w:rPr>
          <w:szCs w:val="20"/>
        </w:rPr>
        <w:t>1. člen</w:t>
      </w:r>
    </w:p>
    <w:p w14:paraId="13DE8894" w14:textId="77777777" w:rsidR="00D1684D" w:rsidRPr="00FA031B" w:rsidRDefault="00D1684D" w:rsidP="00FA031B">
      <w:pPr>
        <w:spacing w:line="288" w:lineRule="auto"/>
        <w:jc w:val="center"/>
        <w:rPr>
          <w:szCs w:val="20"/>
        </w:rPr>
      </w:pPr>
    </w:p>
    <w:p w14:paraId="5B2A4113" w14:textId="18243F69" w:rsidR="00D1684D" w:rsidRPr="00FA031B" w:rsidRDefault="00D1684D" w:rsidP="00FA031B">
      <w:pPr>
        <w:tabs>
          <w:tab w:val="left" w:pos="6237"/>
        </w:tabs>
        <w:spacing w:line="288" w:lineRule="auto"/>
        <w:jc w:val="both"/>
        <w:rPr>
          <w:szCs w:val="20"/>
        </w:rPr>
      </w:pPr>
      <w:r w:rsidRPr="00FA031B">
        <w:rPr>
          <w:szCs w:val="20"/>
        </w:rPr>
        <w:t>Pogodbeni stranki ugotavljata, da je naročnik, na podlagi 47. člena Zakona o javnem naročanju (Uradni list RS, št. 91/2015, 14/18, 121/21 10/22, 74/22-odl. US in 100/22-ZNUZSZS; v nadaljevanju: ZJN-3) in v skladu z razpisno dokumentacijo, št. ________ z dne___________, izvedel postopek javnega naročila</w:t>
      </w:r>
      <w:r w:rsidR="005326D2" w:rsidRPr="00FA031B">
        <w:rPr>
          <w:szCs w:val="20"/>
        </w:rPr>
        <w:t xml:space="preserve"> s pogajanji brez predhodne objave </w:t>
      </w:r>
      <w:r w:rsidRPr="00FA031B">
        <w:rPr>
          <w:szCs w:val="20"/>
        </w:rPr>
        <w:t>MORS 378/2022–PSPB, za nakup rabljenega osebnega vozila.</w:t>
      </w:r>
    </w:p>
    <w:p w14:paraId="7F0F4F4A" w14:textId="77777777" w:rsidR="00D1684D" w:rsidRPr="00FA031B" w:rsidRDefault="00D1684D" w:rsidP="00FA031B">
      <w:pPr>
        <w:spacing w:line="288" w:lineRule="auto"/>
        <w:jc w:val="both"/>
        <w:rPr>
          <w:szCs w:val="20"/>
        </w:rPr>
      </w:pPr>
    </w:p>
    <w:p w14:paraId="0961BE7A" w14:textId="38408700" w:rsidR="00D1684D" w:rsidRPr="00FA031B" w:rsidRDefault="00D1684D" w:rsidP="00FA031B">
      <w:pPr>
        <w:spacing w:line="288" w:lineRule="auto"/>
        <w:jc w:val="both"/>
        <w:rPr>
          <w:szCs w:val="20"/>
        </w:rPr>
      </w:pPr>
      <w:r w:rsidRPr="00FA031B">
        <w:rPr>
          <w:szCs w:val="20"/>
        </w:rPr>
        <w:t>Dobavitelj je bil izbran kot najugodnejši ponudnik na podlagi odločitve o oddaji javnega naročila, št. 430-427/2022-___ z dne _________, ki je postala pravnomočna dne ___________.</w:t>
      </w:r>
    </w:p>
    <w:p w14:paraId="05D4F3B7" w14:textId="77777777" w:rsidR="00D1684D" w:rsidRPr="00FA031B" w:rsidRDefault="00D1684D" w:rsidP="00FA031B">
      <w:pPr>
        <w:spacing w:line="288" w:lineRule="auto"/>
        <w:jc w:val="both"/>
        <w:rPr>
          <w:szCs w:val="20"/>
        </w:rPr>
      </w:pPr>
    </w:p>
    <w:p w14:paraId="55965918" w14:textId="77777777" w:rsidR="00D1684D" w:rsidRPr="00FA031B" w:rsidRDefault="00D1684D" w:rsidP="00FA031B">
      <w:pPr>
        <w:spacing w:line="288" w:lineRule="auto"/>
        <w:jc w:val="both"/>
        <w:rPr>
          <w:b/>
          <w:szCs w:val="20"/>
        </w:rPr>
      </w:pPr>
      <w:r w:rsidRPr="00FA031B">
        <w:rPr>
          <w:b/>
          <w:szCs w:val="20"/>
        </w:rPr>
        <w:t>Predmet pogodbe</w:t>
      </w:r>
    </w:p>
    <w:p w14:paraId="03E4CE9B" w14:textId="77777777" w:rsidR="00D1684D" w:rsidRPr="00FA031B" w:rsidRDefault="00D1684D" w:rsidP="00FA031B">
      <w:pPr>
        <w:spacing w:line="288" w:lineRule="auto"/>
        <w:jc w:val="center"/>
        <w:rPr>
          <w:szCs w:val="20"/>
        </w:rPr>
      </w:pPr>
      <w:r w:rsidRPr="00FA031B">
        <w:rPr>
          <w:szCs w:val="20"/>
        </w:rPr>
        <w:t>2. člen</w:t>
      </w:r>
    </w:p>
    <w:p w14:paraId="7BD6BE76" w14:textId="77777777" w:rsidR="00D1684D" w:rsidRPr="00FA031B" w:rsidRDefault="00D1684D" w:rsidP="00FA031B">
      <w:pPr>
        <w:spacing w:line="288" w:lineRule="auto"/>
        <w:jc w:val="both"/>
        <w:rPr>
          <w:szCs w:val="20"/>
        </w:rPr>
      </w:pPr>
    </w:p>
    <w:p w14:paraId="7855B0DF" w14:textId="32A2E43A" w:rsidR="00D1684D" w:rsidRPr="00FA031B" w:rsidRDefault="00D1684D" w:rsidP="00FA031B">
      <w:pPr>
        <w:spacing w:line="288" w:lineRule="auto"/>
        <w:jc w:val="both"/>
        <w:rPr>
          <w:szCs w:val="20"/>
        </w:rPr>
      </w:pPr>
      <w:r w:rsidRPr="00FA031B">
        <w:rPr>
          <w:szCs w:val="20"/>
        </w:rPr>
        <w:t>Dobavitelj se zavezuje, da bo naročniku dobavil rabljeno osebno vozilo, kot izhaja iz zahtev naročnika iz razpisne dokumentacije MORS 378/2022–PSPB in iz ponudbene dokumentacije, št _______ z dne ________, ki je priloga in sestavni del te pogodbe.</w:t>
      </w:r>
    </w:p>
    <w:p w14:paraId="0A6F4C88" w14:textId="77777777" w:rsidR="00D1684D" w:rsidRPr="00FA031B" w:rsidRDefault="00D1684D" w:rsidP="00FA031B">
      <w:pPr>
        <w:spacing w:line="288" w:lineRule="auto"/>
        <w:jc w:val="both"/>
        <w:rPr>
          <w:szCs w:val="20"/>
        </w:rPr>
      </w:pPr>
    </w:p>
    <w:p w14:paraId="6AD7B813" w14:textId="77777777" w:rsidR="00D1684D" w:rsidRPr="00FA031B" w:rsidRDefault="00D1684D" w:rsidP="00FA031B">
      <w:pPr>
        <w:spacing w:line="288" w:lineRule="auto"/>
        <w:jc w:val="both"/>
        <w:rPr>
          <w:szCs w:val="20"/>
        </w:rPr>
      </w:pPr>
    </w:p>
    <w:p w14:paraId="70BD935B" w14:textId="77777777" w:rsidR="00D1684D" w:rsidRPr="00FA031B" w:rsidRDefault="00D1684D" w:rsidP="00FA031B">
      <w:pPr>
        <w:spacing w:line="288" w:lineRule="auto"/>
        <w:jc w:val="both"/>
        <w:rPr>
          <w:szCs w:val="20"/>
        </w:rPr>
      </w:pPr>
    </w:p>
    <w:p w14:paraId="33CAFDF9" w14:textId="77777777" w:rsidR="00D1684D" w:rsidRPr="00FA031B" w:rsidRDefault="00D1684D" w:rsidP="00FA031B">
      <w:pPr>
        <w:spacing w:line="288" w:lineRule="auto"/>
        <w:jc w:val="both"/>
        <w:rPr>
          <w:szCs w:val="20"/>
        </w:rPr>
      </w:pPr>
    </w:p>
    <w:p w14:paraId="0D7E134D" w14:textId="77777777" w:rsidR="00D1684D" w:rsidRPr="00FA031B" w:rsidRDefault="00D1684D" w:rsidP="00FA031B">
      <w:pPr>
        <w:spacing w:line="288" w:lineRule="auto"/>
        <w:jc w:val="both"/>
        <w:rPr>
          <w:b/>
          <w:szCs w:val="20"/>
        </w:rPr>
      </w:pPr>
      <w:r w:rsidRPr="00FA031B">
        <w:rPr>
          <w:b/>
          <w:szCs w:val="20"/>
        </w:rPr>
        <w:lastRenderedPageBreak/>
        <w:t>Vrednost pogodbe, cene, rok in kraj dobave</w:t>
      </w:r>
    </w:p>
    <w:p w14:paraId="38B71C48" w14:textId="77777777" w:rsidR="00D1684D" w:rsidRPr="00FA031B" w:rsidRDefault="00D1684D" w:rsidP="00FA031B">
      <w:pPr>
        <w:spacing w:line="288" w:lineRule="auto"/>
        <w:jc w:val="both"/>
        <w:rPr>
          <w:b/>
          <w:szCs w:val="20"/>
        </w:rPr>
      </w:pPr>
    </w:p>
    <w:p w14:paraId="63C4CF8B" w14:textId="77777777" w:rsidR="00D1684D" w:rsidRPr="00FA031B" w:rsidRDefault="00D1684D" w:rsidP="00FA031B">
      <w:pPr>
        <w:spacing w:line="288" w:lineRule="auto"/>
        <w:jc w:val="center"/>
        <w:rPr>
          <w:szCs w:val="20"/>
        </w:rPr>
      </w:pPr>
      <w:r w:rsidRPr="00FA031B">
        <w:rPr>
          <w:szCs w:val="20"/>
        </w:rPr>
        <w:t>3. člen</w:t>
      </w:r>
    </w:p>
    <w:p w14:paraId="105AFC16" w14:textId="77777777" w:rsidR="00D1684D" w:rsidRPr="00FA031B" w:rsidRDefault="00D1684D" w:rsidP="00FA031B">
      <w:pPr>
        <w:spacing w:line="288" w:lineRule="auto"/>
        <w:jc w:val="center"/>
        <w:rPr>
          <w:szCs w:val="20"/>
        </w:rPr>
      </w:pPr>
    </w:p>
    <w:p w14:paraId="0D85A3C0" w14:textId="77777777" w:rsidR="00D1684D" w:rsidRPr="00FA031B" w:rsidRDefault="00D1684D" w:rsidP="00FA031B">
      <w:pPr>
        <w:spacing w:line="288" w:lineRule="auto"/>
        <w:jc w:val="both"/>
        <w:rPr>
          <w:szCs w:val="20"/>
        </w:rPr>
      </w:pPr>
      <w:r w:rsidRPr="00FA031B">
        <w:rPr>
          <w:szCs w:val="20"/>
        </w:rPr>
        <w:t>Dobavitelj bo naročniku dobavil blago po ceni:</w:t>
      </w:r>
    </w:p>
    <w:p w14:paraId="5AE7A25D" w14:textId="77777777" w:rsidR="00D1684D" w:rsidRPr="00FA031B" w:rsidRDefault="00D1684D" w:rsidP="00FA031B">
      <w:pPr>
        <w:spacing w:line="288" w:lineRule="auto"/>
        <w:jc w:val="both"/>
        <w:rPr>
          <w:szCs w:val="20"/>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4"/>
        <w:gridCol w:w="2333"/>
        <w:gridCol w:w="709"/>
        <w:gridCol w:w="992"/>
        <w:gridCol w:w="1276"/>
        <w:gridCol w:w="1417"/>
        <w:gridCol w:w="1701"/>
      </w:tblGrid>
      <w:tr w:rsidR="00D1684D" w:rsidRPr="00FA031B" w14:paraId="385BBE96" w14:textId="77777777" w:rsidTr="00A970FE">
        <w:tc>
          <w:tcPr>
            <w:tcW w:w="644" w:type="dxa"/>
            <w:tcBorders>
              <w:bottom w:val="nil"/>
            </w:tcBorders>
            <w:shd w:val="clear" w:color="auto" w:fill="E2EFD9"/>
          </w:tcPr>
          <w:p w14:paraId="034CAAAC" w14:textId="77777777" w:rsidR="00D1684D" w:rsidRPr="00FA031B" w:rsidRDefault="00D1684D" w:rsidP="00FA031B">
            <w:pPr>
              <w:spacing w:line="288" w:lineRule="auto"/>
              <w:jc w:val="center"/>
              <w:rPr>
                <w:b/>
                <w:szCs w:val="20"/>
              </w:rPr>
            </w:pPr>
            <w:r w:rsidRPr="00FA031B">
              <w:rPr>
                <w:b/>
                <w:szCs w:val="20"/>
              </w:rPr>
              <w:t>Zap. št.</w:t>
            </w:r>
          </w:p>
        </w:tc>
        <w:tc>
          <w:tcPr>
            <w:tcW w:w="2333" w:type="dxa"/>
            <w:tcBorders>
              <w:bottom w:val="nil"/>
            </w:tcBorders>
            <w:shd w:val="clear" w:color="auto" w:fill="E2EFD9"/>
          </w:tcPr>
          <w:p w14:paraId="2F3C36A4" w14:textId="77777777" w:rsidR="00D1684D" w:rsidRPr="00FA031B" w:rsidRDefault="00D1684D" w:rsidP="00FA031B">
            <w:pPr>
              <w:spacing w:line="288" w:lineRule="auto"/>
              <w:jc w:val="center"/>
              <w:rPr>
                <w:b/>
                <w:szCs w:val="20"/>
              </w:rPr>
            </w:pPr>
            <w:r w:rsidRPr="00FA031B">
              <w:rPr>
                <w:b/>
                <w:szCs w:val="20"/>
              </w:rPr>
              <w:t>Naziv predmeta</w:t>
            </w:r>
          </w:p>
        </w:tc>
        <w:tc>
          <w:tcPr>
            <w:tcW w:w="709" w:type="dxa"/>
            <w:tcBorders>
              <w:bottom w:val="nil"/>
            </w:tcBorders>
            <w:shd w:val="clear" w:color="auto" w:fill="E2EFD9"/>
          </w:tcPr>
          <w:p w14:paraId="34090739" w14:textId="77777777" w:rsidR="00D1684D" w:rsidRPr="00FA031B" w:rsidRDefault="00D1684D" w:rsidP="00FA031B">
            <w:pPr>
              <w:spacing w:line="288" w:lineRule="auto"/>
              <w:ind w:right="-108"/>
              <w:jc w:val="center"/>
              <w:rPr>
                <w:b/>
                <w:szCs w:val="20"/>
              </w:rPr>
            </w:pPr>
            <w:r w:rsidRPr="00FA031B">
              <w:rPr>
                <w:b/>
                <w:szCs w:val="20"/>
              </w:rPr>
              <w:t>Kol.</w:t>
            </w:r>
          </w:p>
        </w:tc>
        <w:tc>
          <w:tcPr>
            <w:tcW w:w="992" w:type="dxa"/>
            <w:tcBorders>
              <w:bottom w:val="nil"/>
            </w:tcBorders>
            <w:shd w:val="clear" w:color="auto" w:fill="E2EFD9"/>
          </w:tcPr>
          <w:p w14:paraId="5966F7C9" w14:textId="77777777" w:rsidR="00D1684D" w:rsidRPr="00FA031B" w:rsidRDefault="00D1684D" w:rsidP="00FA031B">
            <w:pPr>
              <w:spacing w:line="288" w:lineRule="auto"/>
              <w:jc w:val="center"/>
              <w:rPr>
                <w:b/>
                <w:szCs w:val="20"/>
              </w:rPr>
            </w:pPr>
            <w:r w:rsidRPr="00FA031B">
              <w:rPr>
                <w:b/>
                <w:szCs w:val="20"/>
              </w:rPr>
              <w:t>ME</w:t>
            </w:r>
          </w:p>
        </w:tc>
        <w:tc>
          <w:tcPr>
            <w:tcW w:w="1276" w:type="dxa"/>
            <w:tcBorders>
              <w:bottom w:val="nil"/>
            </w:tcBorders>
            <w:shd w:val="clear" w:color="auto" w:fill="E2EFD9"/>
          </w:tcPr>
          <w:p w14:paraId="5E3CD14E" w14:textId="77777777" w:rsidR="00D1684D" w:rsidRPr="00FA031B" w:rsidRDefault="00D1684D" w:rsidP="00FA031B">
            <w:pPr>
              <w:spacing w:line="288" w:lineRule="auto"/>
              <w:jc w:val="center"/>
              <w:rPr>
                <w:b/>
                <w:szCs w:val="20"/>
              </w:rPr>
            </w:pPr>
            <w:r w:rsidRPr="00FA031B">
              <w:rPr>
                <w:b/>
                <w:szCs w:val="20"/>
              </w:rPr>
              <w:t>Cena / ME v EUR brez DDV</w:t>
            </w:r>
          </w:p>
        </w:tc>
        <w:tc>
          <w:tcPr>
            <w:tcW w:w="1417" w:type="dxa"/>
            <w:tcBorders>
              <w:bottom w:val="nil"/>
            </w:tcBorders>
            <w:shd w:val="clear" w:color="auto" w:fill="E2EFD9"/>
          </w:tcPr>
          <w:p w14:paraId="5E367DC4" w14:textId="77777777" w:rsidR="00D1684D" w:rsidRPr="00FA031B" w:rsidRDefault="00D1684D" w:rsidP="00FA031B">
            <w:pPr>
              <w:spacing w:line="288" w:lineRule="auto"/>
              <w:jc w:val="center"/>
              <w:rPr>
                <w:b/>
                <w:szCs w:val="20"/>
              </w:rPr>
            </w:pPr>
            <w:r w:rsidRPr="00FA031B">
              <w:rPr>
                <w:b/>
                <w:szCs w:val="20"/>
              </w:rPr>
              <w:t>22% DDV na EM v EUR</w:t>
            </w:r>
          </w:p>
        </w:tc>
        <w:tc>
          <w:tcPr>
            <w:tcW w:w="1701" w:type="dxa"/>
            <w:tcBorders>
              <w:bottom w:val="nil"/>
            </w:tcBorders>
            <w:shd w:val="clear" w:color="auto" w:fill="E2EFD9"/>
          </w:tcPr>
          <w:p w14:paraId="6B83BFA3" w14:textId="77777777" w:rsidR="00D1684D" w:rsidRPr="00FA031B" w:rsidRDefault="00D1684D" w:rsidP="00FA031B">
            <w:pPr>
              <w:spacing w:line="288" w:lineRule="auto"/>
              <w:jc w:val="center"/>
              <w:rPr>
                <w:b/>
                <w:szCs w:val="20"/>
              </w:rPr>
            </w:pPr>
            <w:r w:rsidRPr="00FA031B">
              <w:rPr>
                <w:b/>
                <w:szCs w:val="20"/>
              </w:rPr>
              <w:t>Cena / ME v EUR z DDV</w:t>
            </w:r>
          </w:p>
        </w:tc>
      </w:tr>
      <w:tr w:rsidR="00D1684D" w:rsidRPr="00FA031B" w14:paraId="6D291720" w14:textId="77777777" w:rsidTr="00A970FE">
        <w:trPr>
          <w:trHeight w:val="200"/>
        </w:trPr>
        <w:tc>
          <w:tcPr>
            <w:tcW w:w="644" w:type="dxa"/>
            <w:tcBorders>
              <w:bottom w:val="nil"/>
            </w:tcBorders>
            <w:shd w:val="clear" w:color="auto" w:fill="EDEDED"/>
          </w:tcPr>
          <w:p w14:paraId="32AB4966" w14:textId="77777777" w:rsidR="00D1684D" w:rsidRPr="00FA031B" w:rsidRDefault="00D1684D" w:rsidP="00FA031B">
            <w:pPr>
              <w:spacing w:line="288" w:lineRule="auto"/>
              <w:jc w:val="center"/>
              <w:rPr>
                <w:b/>
                <w:szCs w:val="20"/>
              </w:rPr>
            </w:pPr>
            <w:r w:rsidRPr="00FA031B">
              <w:rPr>
                <w:b/>
                <w:szCs w:val="20"/>
              </w:rPr>
              <w:t>1</w:t>
            </w:r>
          </w:p>
        </w:tc>
        <w:tc>
          <w:tcPr>
            <w:tcW w:w="2333" w:type="dxa"/>
            <w:tcBorders>
              <w:bottom w:val="nil"/>
            </w:tcBorders>
            <w:shd w:val="clear" w:color="auto" w:fill="EDEDED"/>
          </w:tcPr>
          <w:p w14:paraId="702B9DC7" w14:textId="77777777" w:rsidR="00D1684D" w:rsidRPr="00FA031B" w:rsidRDefault="00D1684D" w:rsidP="00FA031B">
            <w:pPr>
              <w:spacing w:line="288" w:lineRule="auto"/>
              <w:jc w:val="center"/>
              <w:rPr>
                <w:b/>
                <w:szCs w:val="20"/>
              </w:rPr>
            </w:pPr>
            <w:r w:rsidRPr="00FA031B">
              <w:rPr>
                <w:b/>
                <w:szCs w:val="20"/>
              </w:rPr>
              <w:t>2</w:t>
            </w:r>
          </w:p>
        </w:tc>
        <w:tc>
          <w:tcPr>
            <w:tcW w:w="709" w:type="dxa"/>
            <w:tcBorders>
              <w:bottom w:val="nil"/>
            </w:tcBorders>
            <w:shd w:val="clear" w:color="auto" w:fill="EDEDED"/>
          </w:tcPr>
          <w:p w14:paraId="5450BF52" w14:textId="77777777" w:rsidR="00D1684D" w:rsidRPr="00FA031B" w:rsidRDefault="00D1684D" w:rsidP="00FA031B">
            <w:pPr>
              <w:spacing w:line="288" w:lineRule="auto"/>
              <w:ind w:right="-108"/>
              <w:jc w:val="center"/>
              <w:rPr>
                <w:b/>
                <w:szCs w:val="20"/>
              </w:rPr>
            </w:pPr>
            <w:r w:rsidRPr="00FA031B">
              <w:rPr>
                <w:b/>
                <w:szCs w:val="20"/>
              </w:rPr>
              <w:t>3</w:t>
            </w:r>
          </w:p>
        </w:tc>
        <w:tc>
          <w:tcPr>
            <w:tcW w:w="992" w:type="dxa"/>
            <w:tcBorders>
              <w:bottom w:val="nil"/>
            </w:tcBorders>
            <w:shd w:val="clear" w:color="auto" w:fill="EDEDED"/>
          </w:tcPr>
          <w:p w14:paraId="38C89983" w14:textId="77777777" w:rsidR="00D1684D" w:rsidRPr="00FA031B" w:rsidRDefault="00D1684D" w:rsidP="00FA031B">
            <w:pPr>
              <w:spacing w:line="288" w:lineRule="auto"/>
              <w:jc w:val="center"/>
              <w:rPr>
                <w:b/>
                <w:szCs w:val="20"/>
              </w:rPr>
            </w:pPr>
            <w:r w:rsidRPr="00FA031B">
              <w:rPr>
                <w:b/>
                <w:szCs w:val="20"/>
              </w:rPr>
              <w:t>4</w:t>
            </w:r>
          </w:p>
        </w:tc>
        <w:tc>
          <w:tcPr>
            <w:tcW w:w="1276" w:type="dxa"/>
            <w:tcBorders>
              <w:bottom w:val="nil"/>
            </w:tcBorders>
            <w:shd w:val="clear" w:color="auto" w:fill="EDEDED"/>
          </w:tcPr>
          <w:p w14:paraId="02B5FF93" w14:textId="77777777" w:rsidR="00D1684D" w:rsidRPr="00FA031B" w:rsidRDefault="00D1684D" w:rsidP="00FA031B">
            <w:pPr>
              <w:spacing w:line="288" w:lineRule="auto"/>
              <w:jc w:val="center"/>
              <w:rPr>
                <w:b/>
                <w:szCs w:val="20"/>
              </w:rPr>
            </w:pPr>
            <w:r w:rsidRPr="00FA031B">
              <w:rPr>
                <w:b/>
                <w:szCs w:val="20"/>
              </w:rPr>
              <w:t>5</w:t>
            </w:r>
          </w:p>
        </w:tc>
        <w:tc>
          <w:tcPr>
            <w:tcW w:w="1417" w:type="dxa"/>
            <w:tcBorders>
              <w:bottom w:val="nil"/>
            </w:tcBorders>
            <w:shd w:val="clear" w:color="auto" w:fill="EDEDED"/>
          </w:tcPr>
          <w:p w14:paraId="1B1A5ABC" w14:textId="77777777" w:rsidR="00D1684D" w:rsidRPr="00FA031B" w:rsidRDefault="00D1684D" w:rsidP="00FA031B">
            <w:pPr>
              <w:spacing w:line="288" w:lineRule="auto"/>
              <w:jc w:val="center"/>
              <w:rPr>
                <w:b/>
                <w:szCs w:val="20"/>
              </w:rPr>
            </w:pPr>
            <w:r w:rsidRPr="00FA031B">
              <w:rPr>
                <w:b/>
                <w:szCs w:val="20"/>
              </w:rPr>
              <w:t>6=5*22%</w:t>
            </w:r>
          </w:p>
        </w:tc>
        <w:tc>
          <w:tcPr>
            <w:tcW w:w="1701" w:type="dxa"/>
            <w:tcBorders>
              <w:bottom w:val="nil"/>
            </w:tcBorders>
            <w:shd w:val="clear" w:color="auto" w:fill="EDEDED"/>
          </w:tcPr>
          <w:p w14:paraId="5D1797D8" w14:textId="77777777" w:rsidR="00D1684D" w:rsidRPr="00FA031B" w:rsidRDefault="00D1684D" w:rsidP="00FA031B">
            <w:pPr>
              <w:spacing w:line="288" w:lineRule="auto"/>
              <w:jc w:val="center"/>
              <w:rPr>
                <w:b/>
                <w:szCs w:val="20"/>
              </w:rPr>
            </w:pPr>
            <w:r w:rsidRPr="00FA031B">
              <w:rPr>
                <w:b/>
                <w:szCs w:val="20"/>
              </w:rPr>
              <w:t>7=5+6</w:t>
            </w:r>
          </w:p>
        </w:tc>
      </w:tr>
      <w:tr w:rsidR="00D1684D" w:rsidRPr="00FA031B" w14:paraId="36C4ECBC" w14:textId="77777777" w:rsidTr="00A970FE">
        <w:tc>
          <w:tcPr>
            <w:tcW w:w="644" w:type="dxa"/>
            <w:tcBorders>
              <w:top w:val="double" w:sz="6" w:space="0" w:color="000000"/>
              <w:bottom w:val="single" w:sz="4" w:space="0" w:color="auto"/>
            </w:tcBorders>
            <w:shd w:val="clear" w:color="auto" w:fill="auto"/>
            <w:vAlign w:val="center"/>
          </w:tcPr>
          <w:p w14:paraId="5C6928C6" w14:textId="77777777" w:rsidR="00D1684D" w:rsidRPr="00FA031B" w:rsidRDefault="00D1684D" w:rsidP="00FA031B">
            <w:pPr>
              <w:spacing w:line="288" w:lineRule="auto"/>
              <w:jc w:val="center"/>
              <w:rPr>
                <w:szCs w:val="20"/>
              </w:rPr>
            </w:pPr>
            <w:r w:rsidRPr="00FA031B">
              <w:rPr>
                <w:szCs w:val="20"/>
              </w:rPr>
              <w:t>1</w:t>
            </w:r>
          </w:p>
        </w:tc>
        <w:tc>
          <w:tcPr>
            <w:tcW w:w="2333" w:type="dxa"/>
            <w:tcBorders>
              <w:top w:val="double" w:sz="6" w:space="0" w:color="000000"/>
              <w:bottom w:val="single" w:sz="4" w:space="0" w:color="auto"/>
            </w:tcBorders>
            <w:shd w:val="clear" w:color="auto" w:fill="auto"/>
            <w:vAlign w:val="center"/>
          </w:tcPr>
          <w:p w14:paraId="494E2166" w14:textId="77777777" w:rsidR="00D1684D" w:rsidRPr="00FA031B" w:rsidRDefault="00D1684D" w:rsidP="00FA031B">
            <w:pPr>
              <w:spacing w:line="288" w:lineRule="auto"/>
              <w:ind w:left="-40"/>
              <w:jc w:val="center"/>
              <w:rPr>
                <w:szCs w:val="20"/>
              </w:rPr>
            </w:pPr>
            <w:r w:rsidRPr="00FA031B">
              <w:rPr>
                <w:szCs w:val="20"/>
              </w:rPr>
              <w:t>Osebno vozilo - rabljeno</w:t>
            </w:r>
          </w:p>
        </w:tc>
        <w:tc>
          <w:tcPr>
            <w:tcW w:w="709" w:type="dxa"/>
            <w:tcBorders>
              <w:top w:val="double" w:sz="6" w:space="0" w:color="000000"/>
              <w:bottom w:val="single" w:sz="4" w:space="0" w:color="auto"/>
            </w:tcBorders>
            <w:shd w:val="clear" w:color="auto" w:fill="auto"/>
            <w:vAlign w:val="center"/>
          </w:tcPr>
          <w:p w14:paraId="55642E5B" w14:textId="77777777" w:rsidR="00D1684D" w:rsidRPr="00FA031B" w:rsidRDefault="00D1684D" w:rsidP="00FA031B">
            <w:pPr>
              <w:spacing w:line="288" w:lineRule="auto"/>
              <w:jc w:val="center"/>
              <w:rPr>
                <w:szCs w:val="20"/>
              </w:rPr>
            </w:pPr>
            <w:r w:rsidRPr="00FA031B">
              <w:rPr>
                <w:szCs w:val="20"/>
              </w:rPr>
              <w:t>1</w:t>
            </w:r>
          </w:p>
        </w:tc>
        <w:tc>
          <w:tcPr>
            <w:tcW w:w="992" w:type="dxa"/>
            <w:tcBorders>
              <w:top w:val="double" w:sz="6" w:space="0" w:color="000000"/>
              <w:bottom w:val="single" w:sz="4" w:space="0" w:color="auto"/>
            </w:tcBorders>
            <w:shd w:val="clear" w:color="auto" w:fill="auto"/>
            <w:vAlign w:val="center"/>
          </w:tcPr>
          <w:p w14:paraId="7F532CE6" w14:textId="77777777" w:rsidR="00D1684D" w:rsidRPr="00FA031B" w:rsidRDefault="00D1684D" w:rsidP="00FA031B">
            <w:pPr>
              <w:spacing w:line="288" w:lineRule="auto"/>
              <w:jc w:val="center"/>
              <w:rPr>
                <w:szCs w:val="20"/>
              </w:rPr>
            </w:pPr>
            <w:r w:rsidRPr="00FA031B">
              <w:rPr>
                <w:szCs w:val="20"/>
              </w:rPr>
              <w:t>vozilo</w:t>
            </w:r>
          </w:p>
        </w:tc>
        <w:tc>
          <w:tcPr>
            <w:tcW w:w="1276" w:type="dxa"/>
            <w:tcBorders>
              <w:top w:val="double" w:sz="6" w:space="0" w:color="000000"/>
              <w:bottom w:val="single" w:sz="4" w:space="0" w:color="auto"/>
            </w:tcBorders>
            <w:shd w:val="clear" w:color="auto" w:fill="auto"/>
          </w:tcPr>
          <w:p w14:paraId="34EE7D93" w14:textId="77777777" w:rsidR="00D1684D" w:rsidRPr="00FA031B" w:rsidRDefault="00D1684D" w:rsidP="00FA031B">
            <w:pPr>
              <w:spacing w:line="288" w:lineRule="auto"/>
              <w:jc w:val="right"/>
              <w:rPr>
                <w:szCs w:val="20"/>
              </w:rPr>
            </w:pPr>
          </w:p>
        </w:tc>
        <w:tc>
          <w:tcPr>
            <w:tcW w:w="1417" w:type="dxa"/>
            <w:tcBorders>
              <w:top w:val="double" w:sz="6" w:space="0" w:color="000000"/>
              <w:bottom w:val="single" w:sz="4" w:space="0" w:color="auto"/>
            </w:tcBorders>
            <w:shd w:val="clear" w:color="auto" w:fill="auto"/>
          </w:tcPr>
          <w:p w14:paraId="3C543A5B" w14:textId="77777777" w:rsidR="00D1684D" w:rsidRPr="00FA031B" w:rsidRDefault="00D1684D" w:rsidP="00FA031B">
            <w:pPr>
              <w:spacing w:line="288" w:lineRule="auto"/>
              <w:jc w:val="right"/>
              <w:rPr>
                <w:szCs w:val="20"/>
              </w:rPr>
            </w:pPr>
          </w:p>
        </w:tc>
        <w:tc>
          <w:tcPr>
            <w:tcW w:w="1701" w:type="dxa"/>
            <w:tcBorders>
              <w:top w:val="double" w:sz="6" w:space="0" w:color="000000"/>
              <w:bottom w:val="single" w:sz="4" w:space="0" w:color="auto"/>
            </w:tcBorders>
            <w:shd w:val="clear" w:color="auto" w:fill="auto"/>
          </w:tcPr>
          <w:p w14:paraId="064F999E" w14:textId="77777777" w:rsidR="00D1684D" w:rsidRPr="00FA031B" w:rsidRDefault="00D1684D" w:rsidP="00FA031B">
            <w:pPr>
              <w:spacing w:line="288" w:lineRule="auto"/>
              <w:jc w:val="right"/>
              <w:rPr>
                <w:szCs w:val="20"/>
              </w:rPr>
            </w:pPr>
          </w:p>
        </w:tc>
      </w:tr>
    </w:tbl>
    <w:p w14:paraId="3BBAB3D3" w14:textId="77777777" w:rsidR="00D1684D" w:rsidRPr="00FA031B" w:rsidRDefault="00D1684D" w:rsidP="00FA031B">
      <w:pPr>
        <w:spacing w:line="288" w:lineRule="auto"/>
        <w:jc w:val="both"/>
        <w:rPr>
          <w:szCs w:val="20"/>
        </w:rPr>
      </w:pPr>
    </w:p>
    <w:p w14:paraId="04918318" w14:textId="77777777" w:rsidR="00D1684D" w:rsidRPr="00FA031B" w:rsidRDefault="00D1684D" w:rsidP="00FA031B">
      <w:pPr>
        <w:spacing w:line="288" w:lineRule="auto"/>
        <w:jc w:val="both"/>
        <w:rPr>
          <w:szCs w:val="20"/>
        </w:rPr>
      </w:pPr>
      <w:r w:rsidRPr="00FA031B">
        <w:rPr>
          <w:szCs w:val="20"/>
        </w:rPr>
        <w:t>Skupna vrednost pogodbe znaša ________ EUR brez davka na dodano vrednost (v nadaljevanju: DDV) oziroma ______</w:t>
      </w:r>
      <w:r w:rsidRPr="00FA031B">
        <w:rPr>
          <w:b/>
          <w:szCs w:val="20"/>
        </w:rPr>
        <w:t xml:space="preserve"> </w:t>
      </w:r>
      <w:r w:rsidRPr="00FA031B">
        <w:rPr>
          <w:szCs w:val="20"/>
        </w:rPr>
        <w:t>EUR z DDV. DDV znaša _____ EUR.</w:t>
      </w:r>
    </w:p>
    <w:p w14:paraId="5D5ED03C" w14:textId="77777777" w:rsidR="00D1684D" w:rsidRPr="00FA031B" w:rsidRDefault="00D1684D" w:rsidP="00FA031B">
      <w:pPr>
        <w:spacing w:line="288" w:lineRule="auto"/>
        <w:jc w:val="both"/>
        <w:rPr>
          <w:szCs w:val="20"/>
        </w:rPr>
      </w:pPr>
    </w:p>
    <w:p w14:paraId="1967878F" w14:textId="77777777" w:rsidR="00D1684D" w:rsidRPr="00FA031B" w:rsidRDefault="00D1684D" w:rsidP="00FA031B">
      <w:pPr>
        <w:spacing w:line="288" w:lineRule="auto"/>
        <w:jc w:val="both"/>
        <w:rPr>
          <w:szCs w:val="20"/>
        </w:rPr>
      </w:pPr>
      <w:r w:rsidRPr="00FA031B">
        <w:rPr>
          <w:szCs w:val="20"/>
        </w:rPr>
        <w:t xml:space="preserve">Dobavitelj bo blago dobavil v roku </w:t>
      </w:r>
      <w:r w:rsidRPr="00FA031B">
        <w:rPr>
          <w:b/>
          <w:szCs w:val="20"/>
        </w:rPr>
        <w:t>15</w:t>
      </w:r>
      <w:r w:rsidRPr="00FA031B">
        <w:rPr>
          <w:szCs w:val="20"/>
        </w:rPr>
        <w:t xml:space="preserve"> </w:t>
      </w:r>
      <w:r w:rsidRPr="00FA031B">
        <w:rPr>
          <w:b/>
          <w:bCs/>
          <w:szCs w:val="20"/>
        </w:rPr>
        <w:t>koledarskih dni</w:t>
      </w:r>
      <w:r w:rsidRPr="00FA031B">
        <w:rPr>
          <w:szCs w:val="20"/>
        </w:rPr>
        <w:t xml:space="preserve"> od podpisa te pogodbe s strani obeh pogodbenih strank.</w:t>
      </w:r>
    </w:p>
    <w:p w14:paraId="33C832CC" w14:textId="77777777" w:rsidR="00D1684D" w:rsidRPr="00FA031B" w:rsidRDefault="00D1684D" w:rsidP="00FA031B">
      <w:pPr>
        <w:spacing w:line="288" w:lineRule="auto"/>
        <w:jc w:val="both"/>
        <w:rPr>
          <w:szCs w:val="20"/>
        </w:rPr>
      </w:pPr>
    </w:p>
    <w:p w14:paraId="22517847" w14:textId="77777777" w:rsidR="00D1684D" w:rsidRPr="00FA031B" w:rsidRDefault="00D1684D" w:rsidP="00FA031B">
      <w:pPr>
        <w:spacing w:line="288" w:lineRule="auto"/>
        <w:jc w:val="both"/>
        <w:rPr>
          <w:szCs w:val="20"/>
        </w:rPr>
      </w:pPr>
      <w:r w:rsidRPr="00FA031B">
        <w:rPr>
          <w:szCs w:val="20"/>
        </w:rPr>
        <w:t>Cena je fiksna in vključujejo pariteto DDP (Incoterms 2020);  Ministrstvo za obrambo, Vojkova cesta 55, 1000 Ljubljana</w:t>
      </w:r>
    </w:p>
    <w:p w14:paraId="2A80102A" w14:textId="77777777" w:rsidR="00D1684D" w:rsidRPr="00FA031B" w:rsidRDefault="00D1684D" w:rsidP="00FA031B">
      <w:pPr>
        <w:pStyle w:val="Telobesedila"/>
        <w:spacing w:after="0" w:line="288" w:lineRule="auto"/>
        <w:jc w:val="both"/>
        <w:outlineLvl w:val="0"/>
        <w:rPr>
          <w:szCs w:val="20"/>
        </w:rPr>
      </w:pPr>
    </w:p>
    <w:p w14:paraId="0DF8E2F8" w14:textId="77777777" w:rsidR="00D1684D" w:rsidRPr="00FA031B" w:rsidRDefault="00D1684D" w:rsidP="00FA031B">
      <w:pPr>
        <w:spacing w:line="288" w:lineRule="auto"/>
        <w:jc w:val="both"/>
        <w:rPr>
          <w:b/>
          <w:szCs w:val="20"/>
        </w:rPr>
      </w:pPr>
      <w:r w:rsidRPr="00FA031B">
        <w:rPr>
          <w:b/>
          <w:szCs w:val="20"/>
        </w:rPr>
        <w:t>Način plačila</w:t>
      </w:r>
    </w:p>
    <w:p w14:paraId="2027F10E" w14:textId="77777777" w:rsidR="00D1684D" w:rsidRPr="00FA031B" w:rsidRDefault="00D1684D" w:rsidP="00FA031B">
      <w:pPr>
        <w:spacing w:line="288" w:lineRule="auto"/>
        <w:jc w:val="center"/>
        <w:rPr>
          <w:szCs w:val="20"/>
        </w:rPr>
      </w:pPr>
      <w:r w:rsidRPr="00FA031B">
        <w:rPr>
          <w:szCs w:val="20"/>
        </w:rPr>
        <w:t>4. člen</w:t>
      </w:r>
    </w:p>
    <w:p w14:paraId="375758F7" w14:textId="77777777" w:rsidR="00D1684D" w:rsidRPr="00FA031B" w:rsidRDefault="00D1684D" w:rsidP="00FA031B">
      <w:pPr>
        <w:spacing w:line="288" w:lineRule="auto"/>
        <w:jc w:val="both"/>
        <w:rPr>
          <w:szCs w:val="20"/>
        </w:rPr>
      </w:pPr>
    </w:p>
    <w:p w14:paraId="2CFCBC05" w14:textId="77777777" w:rsidR="00D1684D" w:rsidRPr="00FA031B" w:rsidRDefault="00D1684D" w:rsidP="00FA031B">
      <w:pPr>
        <w:spacing w:line="288" w:lineRule="auto"/>
        <w:jc w:val="both"/>
        <w:rPr>
          <w:szCs w:val="20"/>
        </w:rPr>
      </w:pPr>
      <w:r w:rsidRPr="00FA031B">
        <w:rPr>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14:paraId="76C5DFCF" w14:textId="77777777" w:rsidR="00D1684D" w:rsidRPr="00FA031B" w:rsidRDefault="00D1684D" w:rsidP="00FA031B">
      <w:pPr>
        <w:spacing w:line="288" w:lineRule="auto"/>
        <w:jc w:val="both"/>
        <w:rPr>
          <w:szCs w:val="20"/>
        </w:rPr>
      </w:pPr>
    </w:p>
    <w:p w14:paraId="2027F9CB" w14:textId="77777777" w:rsidR="00D1684D" w:rsidRPr="00FA031B" w:rsidRDefault="00D1684D" w:rsidP="00FA031B">
      <w:pPr>
        <w:spacing w:line="288" w:lineRule="auto"/>
        <w:jc w:val="both"/>
        <w:rPr>
          <w:szCs w:val="20"/>
        </w:rPr>
      </w:pPr>
      <w:r w:rsidRPr="00FA031B">
        <w:rPr>
          <w:szCs w:val="20"/>
        </w:rPr>
        <w:t>Ob izdaji e-računa bo obvezno priložil:</w:t>
      </w:r>
    </w:p>
    <w:p w14:paraId="38A6A24F" w14:textId="77777777" w:rsidR="00D1684D" w:rsidRPr="00FA031B" w:rsidRDefault="00D1684D" w:rsidP="00FA031B">
      <w:pPr>
        <w:numPr>
          <w:ilvl w:val="0"/>
          <w:numId w:val="1"/>
        </w:numPr>
        <w:spacing w:line="288" w:lineRule="auto"/>
        <w:jc w:val="both"/>
        <w:rPr>
          <w:szCs w:val="20"/>
        </w:rPr>
      </w:pPr>
      <w:r w:rsidRPr="00FA031B">
        <w:rPr>
          <w:szCs w:val="20"/>
        </w:rPr>
        <w:t>s strani naročnika podpisano in pravilno izpolnjeno dobavnico in</w:t>
      </w:r>
    </w:p>
    <w:p w14:paraId="6BAD8810" w14:textId="77777777" w:rsidR="00D1684D" w:rsidRPr="00FA031B" w:rsidRDefault="00D1684D" w:rsidP="00FA031B">
      <w:pPr>
        <w:numPr>
          <w:ilvl w:val="0"/>
          <w:numId w:val="1"/>
        </w:numPr>
        <w:spacing w:line="288" w:lineRule="auto"/>
        <w:jc w:val="both"/>
        <w:rPr>
          <w:szCs w:val="20"/>
        </w:rPr>
      </w:pPr>
      <w:r w:rsidRPr="00FA031B">
        <w:rPr>
          <w:szCs w:val="20"/>
        </w:rPr>
        <w:t>zapisnik o kontroli kakovosti blaga in/ali storitev – obrazec SS-14-7.</w:t>
      </w:r>
    </w:p>
    <w:p w14:paraId="7B49C612" w14:textId="77777777" w:rsidR="00D1684D" w:rsidRPr="00FA031B" w:rsidRDefault="00D1684D" w:rsidP="00FA031B">
      <w:pPr>
        <w:spacing w:line="288" w:lineRule="auto"/>
        <w:jc w:val="both"/>
        <w:rPr>
          <w:szCs w:val="20"/>
        </w:rPr>
      </w:pPr>
    </w:p>
    <w:p w14:paraId="58408EE8" w14:textId="77777777" w:rsidR="00D1684D" w:rsidRPr="00FA031B" w:rsidRDefault="00D1684D" w:rsidP="00FA031B">
      <w:pPr>
        <w:spacing w:line="288" w:lineRule="auto"/>
        <w:jc w:val="both"/>
        <w:rPr>
          <w:color w:val="00CC00"/>
          <w:szCs w:val="20"/>
        </w:rPr>
      </w:pPr>
      <w:r w:rsidRPr="00FA031B">
        <w:rPr>
          <w:szCs w:val="20"/>
        </w:rPr>
        <w:t xml:space="preserve">E-račun mora biti naslovljen na: Ministrstvo za obrambo, Sektor za nabavo, Vojkova cesta 55, 1000 Ljubljana, z navedbo referenčne številke: 104. </w:t>
      </w:r>
    </w:p>
    <w:p w14:paraId="3FB7498D" w14:textId="77777777" w:rsidR="00D1684D" w:rsidRPr="00FA031B" w:rsidRDefault="00D1684D" w:rsidP="00FA031B">
      <w:pPr>
        <w:spacing w:line="288" w:lineRule="auto"/>
        <w:jc w:val="both"/>
        <w:rPr>
          <w:szCs w:val="20"/>
        </w:rPr>
      </w:pPr>
    </w:p>
    <w:p w14:paraId="758D75F2" w14:textId="77777777" w:rsidR="00D1684D" w:rsidRPr="00FA031B" w:rsidRDefault="00D1684D" w:rsidP="00FA031B">
      <w:pPr>
        <w:spacing w:line="288" w:lineRule="auto"/>
        <w:jc w:val="both"/>
        <w:rPr>
          <w:szCs w:val="20"/>
        </w:rPr>
      </w:pPr>
      <w:r w:rsidRPr="00FA031B">
        <w:rPr>
          <w:szCs w:val="20"/>
        </w:rPr>
        <w:t xml:space="preserve">Naročnik se zavezuje e-račun plačati </w:t>
      </w:r>
      <w:r w:rsidRPr="00FA031B">
        <w:rPr>
          <w:b/>
          <w:szCs w:val="20"/>
        </w:rPr>
        <w:t>30. dan</w:t>
      </w:r>
      <w:r w:rsidRPr="00FA031B">
        <w:rPr>
          <w:szCs w:val="20"/>
        </w:rPr>
        <w:t>, pri čemer začne rok plačila teči naslednji dan po uradnem prejemu listine (e-računa), ki je podlaga za izplačilo, na naročnikovem naslovu.</w:t>
      </w:r>
    </w:p>
    <w:p w14:paraId="4EF2A8F1" w14:textId="77777777" w:rsidR="00D1684D" w:rsidRPr="00FA031B" w:rsidRDefault="00D1684D" w:rsidP="00FA031B">
      <w:pPr>
        <w:spacing w:line="288" w:lineRule="auto"/>
        <w:jc w:val="both"/>
        <w:rPr>
          <w:szCs w:val="20"/>
        </w:rPr>
      </w:pPr>
    </w:p>
    <w:p w14:paraId="4E481245" w14:textId="77777777" w:rsidR="00D1684D" w:rsidRPr="00FA031B" w:rsidRDefault="00D1684D" w:rsidP="00FA031B">
      <w:pPr>
        <w:spacing w:line="288" w:lineRule="auto"/>
        <w:jc w:val="both"/>
        <w:rPr>
          <w:szCs w:val="20"/>
        </w:rPr>
      </w:pPr>
      <w:r w:rsidRPr="00FA031B">
        <w:rPr>
          <w:szCs w:val="20"/>
        </w:rPr>
        <w:t>V primeru reklamacije se e-račun zavrne. Po prejemu novega e-računa, ki se izda po odpravi reklamacije, se plačilo izvede 30. dan po prejemu novega e-računa. Rok plačila začne teči naslednji dan po uradnem prejemu listine (e-račun) na naročnikovem naslovu, ki je podlaga za izplačilo.</w:t>
      </w:r>
    </w:p>
    <w:p w14:paraId="3DF1D069" w14:textId="77777777" w:rsidR="00D1684D" w:rsidRPr="00FA031B" w:rsidRDefault="00D1684D" w:rsidP="00FA031B">
      <w:pPr>
        <w:spacing w:line="288" w:lineRule="auto"/>
        <w:jc w:val="both"/>
        <w:rPr>
          <w:szCs w:val="20"/>
        </w:rPr>
      </w:pPr>
    </w:p>
    <w:p w14:paraId="00D522D7" w14:textId="77777777" w:rsidR="00D1684D" w:rsidRPr="00FA031B" w:rsidRDefault="00D1684D" w:rsidP="00FA031B">
      <w:pPr>
        <w:spacing w:line="288" w:lineRule="auto"/>
        <w:jc w:val="both"/>
        <w:rPr>
          <w:szCs w:val="20"/>
        </w:rPr>
      </w:pPr>
      <w:r w:rsidRPr="00FA031B">
        <w:rPr>
          <w:szCs w:val="20"/>
        </w:rPr>
        <w:t>V kolikor naročnik ne poravna e-računa v dogovorjenem roku, ima dobavitelj pravico zahtevati zakonite zamudne obresti.</w:t>
      </w:r>
    </w:p>
    <w:p w14:paraId="0BA64BA7" w14:textId="77777777" w:rsidR="00D1684D" w:rsidRPr="00FA031B" w:rsidRDefault="00D1684D" w:rsidP="00FA031B">
      <w:pPr>
        <w:spacing w:line="288" w:lineRule="auto"/>
        <w:jc w:val="both"/>
        <w:rPr>
          <w:szCs w:val="20"/>
        </w:rPr>
      </w:pPr>
    </w:p>
    <w:p w14:paraId="05B10C55" w14:textId="77777777" w:rsidR="00D1684D" w:rsidRPr="00FA031B" w:rsidRDefault="00D1684D" w:rsidP="00FA031B">
      <w:pPr>
        <w:spacing w:line="288" w:lineRule="auto"/>
        <w:jc w:val="both"/>
        <w:outlineLvl w:val="0"/>
        <w:rPr>
          <w:szCs w:val="20"/>
        </w:rPr>
      </w:pPr>
      <w:r w:rsidRPr="00FA031B">
        <w:rPr>
          <w:szCs w:val="20"/>
        </w:rPr>
        <w:t xml:space="preserve">E-račun se uporablja le za slovenske pravne osebe, tuji ponudniki pošiljajo račune v pdf. obliki na e-naslov: </w:t>
      </w:r>
      <w:hyperlink r:id="rId21" w:history="1">
        <w:r w:rsidRPr="00FA031B">
          <w:rPr>
            <w:color w:val="0000FF"/>
            <w:szCs w:val="20"/>
            <w:u w:val="single"/>
          </w:rPr>
          <w:t>glavna.pisarna@mors.si</w:t>
        </w:r>
      </w:hyperlink>
      <w:r w:rsidRPr="00FA031B">
        <w:rPr>
          <w:szCs w:val="20"/>
        </w:rPr>
        <w:t>.</w:t>
      </w:r>
    </w:p>
    <w:p w14:paraId="7432BC81" w14:textId="77777777" w:rsidR="00D1684D" w:rsidRPr="00FA031B" w:rsidRDefault="00D1684D" w:rsidP="00FA031B">
      <w:pPr>
        <w:spacing w:line="288" w:lineRule="auto"/>
        <w:jc w:val="both"/>
        <w:rPr>
          <w:szCs w:val="20"/>
        </w:rPr>
      </w:pPr>
    </w:p>
    <w:p w14:paraId="59769C15" w14:textId="77777777" w:rsidR="00D1684D" w:rsidRPr="00FA031B" w:rsidRDefault="00D1684D" w:rsidP="00FA031B">
      <w:pPr>
        <w:spacing w:line="288" w:lineRule="auto"/>
        <w:jc w:val="both"/>
        <w:rPr>
          <w:szCs w:val="20"/>
        </w:rPr>
      </w:pPr>
    </w:p>
    <w:p w14:paraId="364EB390" w14:textId="77777777" w:rsidR="00D1684D" w:rsidRPr="00FA031B" w:rsidRDefault="00D1684D" w:rsidP="00FA031B">
      <w:pPr>
        <w:spacing w:line="288" w:lineRule="auto"/>
        <w:jc w:val="both"/>
        <w:rPr>
          <w:szCs w:val="20"/>
        </w:rPr>
      </w:pPr>
    </w:p>
    <w:p w14:paraId="044B5E4D" w14:textId="77777777" w:rsidR="00D1684D" w:rsidRPr="00FA031B" w:rsidRDefault="00D1684D" w:rsidP="00FA031B">
      <w:pPr>
        <w:spacing w:line="288" w:lineRule="auto"/>
        <w:jc w:val="both"/>
        <w:rPr>
          <w:szCs w:val="20"/>
        </w:rPr>
      </w:pPr>
      <w:r w:rsidRPr="00FA031B">
        <w:rPr>
          <w:b/>
          <w:szCs w:val="20"/>
        </w:rPr>
        <w:lastRenderedPageBreak/>
        <w:t>Kakovost blaga</w:t>
      </w:r>
    </w:p>
    <w:p w14:paraId="5A6D7248" w14:textId="77777777" w:rsidR="00D1684D" w:rsidRPr="00FA031B" w:rsidRDefault="00D1684D" w:rsidP="00FA031B">
      <w:pPr>
        <w:spacing w:line="288" w:lineRule="auto"/>
        <w:jc w:val="center"/>
        <w:rPr>
          <w:szCs w:val="20"/>
        </w:rPr>
      </w:pPr>
      <w:r w:rsidRPr="00FA031B">
        <w:rPr>
          <w:szCs w:val="20"/>
        </w:rPr>
        <w:t>5. člen</w:t>
      </w:r>
    </w:p>
    <w:p w14:paraId="33C62AD8" w14:textId="77777777" w:rsidR="00D1684D" w:rsidRPr="00FA031B" w:rsidRDefault="00D1684D" w:rsidP="00FA031B">
      <w:pPr>
        <w:spacing w:line="288" w:lineRule="auto"/>
        <w:jc w:val="both"/>
        <w:rPr>
          <w:szCs w:val="20"/>
        </w:rPr>
      </w:pPr>
    </w:p>
    <w:p w14:paraId="54666F84" w14:textId="77777777" w:rsidR="00D1684D" w:rsidRPr="00FA031B" w:rsidRDefault="00D1684D" w:rsidP="00FA031B">
      <w:pPr>
        <w:spacing w:line="288" w:lineRule="auto"/>
        <w:jc w:val="both"/>
        <w:rPr>
          <w:szCs w:val="20"/>
        </w:rPr>
      </w:pPr>
      <w:r w:rsidRPr="00FA031B">
        <w:rPr>
          <w:szCs w:val="20"/>
        </w:rPr>
        <w:t>Kakovost blaga mora ustrezati naročnikovemu tehničnemu opisu in ponudbi, ki je v prilogi te pogodbe.</w:t>
      </w:r>
    </w:p>
    <w:p w14:paraId="78D10CFE" w14:textId="77777777" w:rsidR="00D1684D" w:rsidRPr="00FA031B" w:rsidRDefault="00D1684D" w:rsidP="00FA031B">
      <w:pPr>
        <w:spacing w:line="288" w:lineRule="auto"/>
        <w:jc w:val="both"/>
        <w:rPr>
          <w:szCs w:val="20"/>
        </w:rPr>
      </w:pPr>
    </w:p>
    <w:p w14:paraId="06EC57A6" w14:textId="77777777" w:rsidR="00D1684D" w:rsidRPr="00FA031B" w:rsidRDefault="00D1684D" w:rsidP="00FA031B">
      <w:pPr>
        <w:spacing w:line="288" w:lineRule="auto"/>
        <w:jc w:val="both"/>
        <w:rPr>
          <w:szCs w:val="20"/>
        </w:rPr>
      </w:pPr>
      <w:r w:rsidRPr="00FA031B">
        <w:rPr>
          <w:szCs w:val="20"/>
        </w:rPr>
        <w:t>Podrobnejša določila o kakovosti, nadzoru nad zagotavljanjem kakovosti in prevzemnimi pogoji so navedena v Prilogi k pogodbi – opredelitev kontrole kakovosti za prevzem proizvodov, ki je sestavni del te pogodbe.</w:t>
      </w:r>
    </w:p>
    <w:p w14:paraId="33EB3A05" w14:textId="77777777" w:rsidR="00D1684D" w:rsidRPr="00FA031B" w:rsidRDefault="00D1684D" w:rsidP="00FA031B">
      <w:pPr>
        <w:spacing w:line="288" w:lineRule="auto"/>
        <w:jc w:val="both"/>
        <w:rPr>
          <w:szCs w:val="20"/>
        </w:rPr>
      </w:pPr>
    </w:p>
    <w:p w14:paraId="621DACED" w14:textId="77777777" w:rsidR="00D1684D" w:rsidRPr="00FA031B" w:rsidRDefault="00D1684D" w:rsidP="00FA031B">
      <w:pPr>
        <w:spacing w:line="288" w:lineRule="auto"/>
        <w:rPr>
          <w:b/>
          <w:szCs w:val="20"/>
        </w:rPr>
      </w:pPr>
      <w:r w:rsidRPr="00FA031B">
        <w:rPr>
          <w:b/>
          <w:szCs w:val="20"/>
        </w:rPr>
        <w:t>Količinski in kakovostni prevzem blaga</w:t>
      </w:r>
    </w:p>
    <w:p w14:paraId="277FFB82" w14:textId="77777777" w:rsidR="00D1684D" w:rsidRPr="00FA031B" w:rsidRDefault="00D1684D" w:rsidP="00FA031B">
      <w:pPr>
        <w:spacing w:line="288" w:lineRule="auto"/>
        <w:jc w:val="center"/>
        <w:rPr>
          <w:szCs w:val="20"/>
        </w:rPr>
      </w:pPr>
      <w:r w:rsidRPr="00FA031B">
        <w:rPr>
          <w:szCs w:val="20"/>
        </w:rPr>
        <w:t>6. člen</w:t>
      </w:r>
    </w:p>
    <w:p w14:paraId="73E063EB" w14:textId="77777777" w:rsidR="00D1684D" w:rsidRPr="00FA031B" w:rsidRDefault="00D1684D" w:rsidP="00FA031B">
      <w:pPr>
        <w:spacing w:line="288" w:lineRule="auto"/>
        <w:jc w:val="both"/>
        <w:rPr>
          <w:szCs w:val="20"/>
        </w:rPr>
      </w:pPr>
    </w:p>
    <w:p w14:paraId="02662955" w14:textId="77777777" w:rsidR="00D1684D" w:rsidRPr="00FA031B" w:rsidRDefault="00D1684D" w:rsidP="00FA031B">
      <w:pPr>
        <w:spacing w:line="288" w:lineRule="auto"/>
        <w:jc w:val="both"/>
        <w:rPr>
          <w:szCs w:val="20"/>
        </w:rPr>
      </w:pPr>
      <w:r w:rsidRPr="00FA031B">
        <w:rPr>
          <w:szCs w:val="20"/>
        </w:rPr>
        <w:t>Postopek prevzema se prične na osnovi obrazca SS 12-7. Nadaljevanje postopka mora potekati v skladu z zahtevami, ki so navedene v prilogi k pogodbi – opredelitev kontrole kakovosti za prevzem proizvodov.</w:t>
      </w:r>
    </w:p>
    <w:p w14:paraId="244C5834" w14:textId="77777777" w:rsidR="00D1684D" w:rsidRPr="00FA031B" w:rsidRDefault="00D1684D" w:rsidP="00FA031B">
      <w:pPr>
        <w:spacing w:line="288" w:lineRule="auto"/>
        <w:jc w:val="both"/>
        <w:rPr>
          <w:szCs w:val="20"/>
        </w:rPr>
      </w:pPr>
    </w:p>
    <w:p w14:paraId="1FE090D2" w14:textId="77777777" w:rsidR="00D1684D" w:rsidRPr="00FA031B" w:rsidRDefault="00D1684D" w:rsidP="00FA031B">
      <w:pPr>
        <w:spacing w:line="288" w:lineRule="auto"/>
        <w:jc w:val="both"/>
        <w:rPr>
          <w:szCs w:val="20"/>
        </w:rPr>
      </w:pPr>
      <w:r w:rsidRPr="00FA031B">
        <w:rPr>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14:paraId="05208F2D" w14:textId="77777777" w:rsidR="00D1684D" w:rsidRPr="00FA031B" w:rsidRDefault="00D1684D" w:rsidP="00FA031B">
      <w:pPr>
        <w:spacing w:line="288" w:lineRule="auto"/>
        <w:jc w:val="both"/>
        <w:rPr>
          <w:szCs w:val="20"/>
        </w:rPr>
      </w:pPr>
      <w:r w:rsidRPr="00FA031B">
        <w:rPr>
          <w:szCs w:val="20"/>
        </w:rPr>
        <w:t xml:space="preserve"> </w:t>
      </w:r>
    </w:p>
    <w:p w14:paraId="4D215E61" w14:textId="77777777" w:rsidR="00D1684D" w:rsidRPr="00FA031B" w:rsidRDefault="00D1684D" w:rsidP="00FA031B">
      <w:pPr>
        <w:spacing w:line="288" w:lineRule="auto"/>
        <w:jc w:val="both"/>
        <w:rPr>
          <w:szCs w:val="20"/>
        </w:rPr>
      </w:pPr>
      <w:r w:rsidRPr="00FA031B">
        <w:rPr>
          <w:szCs w:val="20"/>
        </w:rPr>
        <w:t>Po uspešno opravljenem kakovostnem prevzemu ima zapisnik oznako: “Kakovost ustreza”.</w:t>
      </w:r>
    </w:p>
    <w:p w14:paraId="142E8F73" w14:textId="77777777" w:rsidR="00D1684D" w:rsidRPr="00FA031B" w:rsidRDefault="00D1684D" w:rsidP="00FA031B">
      <w:pPr>
        <w:spacing w:line="288" w:lineRule="auto"/>
        <w:jc w:val="both"/>
        <w:rPr>
          <w:szCs w:val="20"/>
        </w:rPr>
      </w:pPr>
    </w:p>
    <w:p w14:paraId="5941EAF2" w14:textId="77777777" w:rsidR="00D1684D" w:rsidRPr="00FA031B" w:rsidRDefault="00D1684D" w:rsidP="00FA031B">
      <w:pPr>
        <w:spacing w:line="288" w:lineRule="auto"/>
        <w:jc w:val="both"/>
        <w:rPr>
          <w:szCs w:val="20"/>
        </w:rPr>
      </w:pPr>
      <w:r w:rsidRPr="00FA031B">
        <w:rPr>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50DF1A48" w14:textId="77777777" w:rsidR="00D1684D" w:rsidRPr="00FA031B" w:rsidRDefault="00D1684D" w:rsidP="00FA031B">
      <w:pPr>
        <w:spacing w:line="288" w:lineRule="auto"/>
        <w:jc w:val="both"/>
        <w:rPr>
          <w:szCs w:val="20"/>
        </w:rPr>
      </w:pPr>
    </w:p>
    <w:p w14:paraId="1A002A3B" w14:textId="77777777" w:rsidR="00D1684D" w:rsidRPr="00FA031B" w:rsidRDefault="00D1684D" w:rsidP="00FA031B">
      <w:pPr>
        <w:spacing w:line="288" w:lineRule="auto"/>
        <w:jc w:val="both"/>
        <w:rPr>
          <w:szCs w:val="20"/>
        </w:rPr>
      </w:pPr>
      <w:r w:rsidRPr="00FA031B">
        <w:rPr>
          <w:szCs w:val="20"/>
        </w:rPr>
        <w:t>Ob dobavi in postavitvi na namembnem kraju po pogodbi se izvede količinski prevzem, ki se potrdi s podpisom na dobavnico.</w:t>
      </w:r>
    </w:p>
    <w:p w14:paraId="1360C665" w14:textId="77777777" w:rsidR="00D1684D" w:rsidRPr="00FA031B" w:rsidRDefault="00D1684D" w:rsidP="00FA031B">
      <w:pPr>
        <w:spacing w:line="288" w:lineRule="auto"/>
        <w:jc w:val="both"/>
        <w:rPr>
          <w:szCs w:val="20"/>
        </w:rPr>
      </w:pPr>
    </w:p>
    <w:p w14:paraId="02A7C392" w14:textId="77777777" w:rsidR="00D1684D" w:rsidRPr="00FA031B" w:rsidRDefault="00D1684D" w:rsidP="00FA031B">
      <w:pPr>
        <w:spacing w:line="288" w:lineRule="auto"/>
        <w:jc w:val="center"/>
        <w:rPr>
          <w:szCs w:val="20"/>
        </w:rPr>
      </w:pPr>
      <w:r w:rsidRPr="00FA031B">
        <w:rPr>
          <w:szCs w:val="20"/>
        </w:rPr>
        <w:t>7. člen</w:t>
      </w:r>
    </w:p>
    <w:p w14:paraId="79067853" w14:textId="77777777" w:rsidR="00D1684D" w:rsidRPr="00FA031B" w:rsidRDefault="00D1684D" w:rsidP="00FA031B">
      <w:pPr>
        <w:spacing w:line="288" w:lineRule="auto"/>
        <w:rPr>
          <w:szCs w:val="20"/>
        </w:rPr>
      </w:pPr>
    </w:p>
    <w:p w14:paraId="08430284" w14:textId="687D386A" w:rsidR="00D1684D" w:rsidRPr="00FA031B" w:rsidRDefault="00D1684D" w:rsidP="00FA031B">
      <w:pPr>
        <w:spacing w:line="288" w:lineRule="auto"/>
        <w:jc w:val="both"/>
        <w:rPr>
          <w:szCs w:val="20"/>
        </w:rPr>
      </w:pPr>
      <w:r w:rsidRPr="00FA031B">
        <w:rPr>
          <w:szCs w:val="20"/>
        </w:rPr>
        <w:t>Pogodbeni stranki soglašata, da bosta za stvarne napake uveljavljali določila Obligacijski zakonik (Uradni list RS, št. 97/07 –</w:t>
      </w:r>
      <w:r w:rsidR="00A5634E" w:rsidRPr="00FA031B">
        <w:rPr>
          <w:szCs w:val="20"/>
        </w:rPr>
        <w:t xml:space="preserve"> </w:t>
      </w:r>
      <w:r w:rsidRPr="00FA031B">
        <w:rPr>
          <w:szCs w:val="20"/>
        </w:rPr>
        <w:t>UPB; s spremembami in dopolnitvami). Dobavitelj jamči za skrite napake na blagu v obdobju 6 mesecev od datuma prevzema blaga, pod pogojem, da naročnik obvesti dobavitelja o nastali napaki nemudoma.</w:t>
      </w:r>
    </w:p>
    <w:p w14:paraId="0DC43DD3" w14:textId="77777777" w:rsidR="00D1684D" w:rsidRPr="00FA031B" w:rsidRDefault="00D1684D" w:rsidP="00FA031B">
      <w:pPr>
        <w:spacing w:line="288" w:lineRule="auto"/>
        <w:jc w:val="both"/>
        <w:rPr>
          <w:szCs w:val="20"/>
        </w:rPr>
      </w:pPr>
    </w:p>
    <w:p w14:paraId="3C848026" w14:textId="77777777" w:rsidR="00D1684D" w:rsidRPr="00FA031B" w:rsidRDefault="00D1684D" w:rsidP="00FA031B">
      <w:pPr>
        <w:spacing w:line="288" w:lineRule="auto"/>
        <w:jc w:val="both"/>
        <w:rPr>
          <w:szCs w:val="20"/>
        </w:rPr>
      </w:pPr>
      <w:r w:rsidRPr="00FA031B">
        <w:rPr>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423509FF" w14:textId="77777777" w:rsidR="00D1684D" w:rsidRPr="00FA031B" w:rsidRDefault="00D1684D" w:rsidP="00FA031B">
      <w:pPr>
        <w:spacing w:line="288" w:lineRule="auto"/>
        <w:jc w:val="both"/>
        <w:outlineLvl w:val="0"/>
        <w:rPr>
          <w:b/>
          <w:szCs w:val="20"/>
        </w:rPr>
      </w:pPr>
    </w:p>
    <w:p w14:paraId="07CD4D76" w14:textId="77777777" w:rsidR="00D1684D" w:rsidRPr="00FA031B" w:rsidRDefault="00D1684D" w:rsidP="00FA031B">
      <w:pPr>
        <w:spacing w:line="288" w:lineRule="auto"/>
        <w:jc w:val="both"/>
        <w:outlineLvl w:val="0"/>
        <w:rPr>
          <w:b/>
          <w:color w:val="FF0000"/>
          <w:szCs w:val="20"/>
        </w:rPr>
      </w:pPr>
      <w:r w:rsidRPr="00FA031B">
        <w:rPr>
          <w:b/>
          <w:szCs w:val="20"/>
        </w:rPr>
        <w:t>Garancijski rok</w:t>
      </w:r>
      <w:r w:rsidRPr="00FA031B">
        <w:rPr>
          <w:b/>
          <w:color w:val="FF0000"/>
          <w:szCs w:val="20"/>
        </w:rPr>
        <w:t xml:space="preserve"> </w:t>
      </w:r>
    </w:p>
    <w:p w14:paraId="6A2168D4" w14:textId="77777777" w:rsidR="00D1684D" w:rsidRPr="00FA031B" w:rsidRDefault="00D1684D" w:rsidP="00FA031B">
      <w:pPr>
        <w:spacing w:line="288" w:lineRule="auto"/>
        <w:jc w:val="center"/>
        <w:rPr>
          <w:szCs w:val="20"/>
        </w:rPr>
      </w:pPr>
      <w:r w:rsidRPr="00FA031B">
        <w:rPr>
          <w:szCs w:val="20"/>
        </w:rPr>
        <w:t>8. člen</w:t>
      </w:r>
    </w:p>
    <w:p w14:paraId="1EBF795D" w14:textId="77777777" w:rsidR="00D1684D" w:rsidRPr="00FA031B" w:rsidRDefault="00D1684D" w:rsidP="00FA031B">
      <w:pPr>
        <w:spacing w:line="288" w:lineRule="auto"/>
        <w:jc w:val="both"/>
        <w:rPr>
          <w:szCs w:val="20"/>
        </w:rPr>
      </w:pPr>
    </w:p>
    <w:p w14:paraId="329FB14A" w14:textId="77777777" w:rsidR="00D1684D" w:rsidRPr="00FA031B" w:rsidRDefault="00D1684D" w:rsidP="00FA031B">
      <w:pPr>
        <w:spacing w:line="288" w:lineRule="auto"/>
        <w:jc w:val="both"/>
        <w:rPr>
          <w:szCs w:val="20"/>
        </w:rPr>
      </w:pPr>
      <w:r w:rsidRPr="00FA031B">
        <w:rPr>
          <w:szCs w:val="20"/>
        </w:rPr>
        <w:t>Garancijski rok za dobavljeno blago mora biti vsaj 6 mesecev od dneva kakovostnega prevzema blaga s strani naročnika</w:t>
      </w:r>
    </w:p>
    <w:p w14:paraId="336128D1" w14:textId="77777777" w:rsidR="00D1684D" w:rsidRPr="00FA031B" w:rsidRDefault="00D1684D" w:rsidP="00FA031B">
      <w:pPr>
        <w:spacing w:line="288" w:lineRule="auto"/>
        <w:jc w:val="both"/>
        <w:rPr>
          <w:szCs w:val="20"/>
        </w:rPr>
      </w:pPr>
    </w:p>
    <w:p w14:paraId="3167B7F6" w14:textId="77777777" w:rsidR="00D1684D" w:rsidRPr="00FA031B" w:rsidRDefault="00D1684D" w:rsidP="00FA031B">
      <w:pPr>
        <w:spacing w:line="288" w:lineRule="auto"/>
        <w:jc w:val="both"/>
        <w:rPr>
          <w:szCs w:val="20"/>
        </w:rPr>
      </w:pPr>
      <w:r w:rsidRPr="00FA031B">
        <w:rPr>
          <w:szCs w:val="20"/>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w:t>
      </w:r>
      <w:r w:rsidRPr="00FA031B">
        <w:rPr>
          <w:szCs w:val="20"/>
        </w:rPr>
        <w:lastRenderedPageBreak/>
        <w:t>določenem roku ne odpravi napake, mu je dolžan dobavljeno blago z napako nadomestiti z drugim enakovrednim,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730930A1" w14:textId="77777777" w:rsidR="00D1684D" w:rsidRPr="00FA031B" w:rsidRDefault="00D1684D" w:rsidP="00FA031B">
      <w:pPr>
        <w:spacing w:line="288" w:lineRule="auto"/>
        <w:jc w:val="both"/>
        <w:rPr>
          <w:szCs w:val="20"/>
        </w:rPr>
      </w:pPr>
    </w:p>
    <w:p w14:paraId="429B8FA4" w14:textId="77777777" w:rsidR="00D1684D" w:rsidRPr="00FA031B" w:rsidRDefault="00D1684D" w:rsidP="00FA031B">
      <w:pPr>
        <w:spacing w:line="288" w:lineRule="auto"/>
        <w:jc w:val="both"/>
        <w:rPr>
          <w:szCs w:val="20"/>
        </w:rPr>
      </w:pPr>
      <w:r w:rsidRPr="00FA031B">
        <w:rPr>
          <w:szCs w:val="20"/>
        </w:rPr>
        <w:t>Garancijski rok se pri manjšem popravilu podaljša za toliko časa, kolikor časa naročnik ni mogel uporabljati blaga, za zamenjano blago pa garancijski rok začne teči znova, in sicer se šteje od dneva kakovostnega prevzema zamenjanega blaga.</w:t>
      </w:r>
    </w:p>
    <w:p w14:paraId="64E269DB" w14:textId="77777777" w:rsidR="00D1684D" w:rsidRPr="00FA031B" w:rsidRDefault="00D1684D" w:rsidP="00FA031B">
      <w:pPr>
        <w:spacing w:line="288" w:lineRule="auto"/>
        <w:jc w:val="both"/>
        <w:rPr>
          <w:szCs w:val="20"/>
          <w:lang w:eastAsia="sl-SI"/>
        </w:rPr>
      </w:pPr>
    </w:p>
    <w:p w14:paraId="5D03EA3F" w14:textId="77777777" w:rsidR="00D1684D" w:rsidRPr="00FA031B" w:rsidRDefault="00D1684D" w:rsidP="00FA031B">
      <w:pPr>
        <w:spacing w:line="288" w:lineRule="auto"/>
        <w:jc w:val="both"/>
        <w:rPr>
          <w:szCs w:val="20"/>
        </w:rPr>
      </w:pPr>
      <w:r w:rsidRPr="00FA031B">
        <w:rPr>
          <w:szCs w:val="20"/>
        </w:rPr>
        <w:t>Vsi transportni in drugi stroški v zvezi s popravilom v času garancijskega roka bremenijo dobavitelja.</w:t>
      </w:r>
    </w:p>
    <w:p w14:paraId="7A3E5E1B" w14:textId="77777777" w:rsidR="00D1684D" w:rsidRPr="00FA031B" w:rsidRDefault="00D1684D" w:rsidP="00FA031B">
      <w:pPr>
        <w:pStyle w:val="Naslov5"/>
        <w:spacing w:before="0" w:after="0" w:line="288" w:lineRule="auto"/>
        <w:rPr>
          <w:b w:val="0"/>
          <w:i w:val="0"/>
          <w:sz w:val="20"/>
          <w:szCs w:val="20"/>
        </w:rPr>
      </w:pPr>
    </w:p>
    <w:p w14:paraId="45AD2F3D" w14:textId="77777777" w:rsidR="00D1684D" w:rsidRPr="00FA031B" w:rsidRDefault="00D1684D" w:rsidP="00FA031B">
      <w:pPr>
        <w:pStyle w:val="Naslov5"/>
        <w:spacing w:before="0" w:after="0" w:line="288" w:lineRule="auto"/>
        <w:rPr>
          <w:b w:val="0"/>
          <w:i w:val="0"/>
          <w:strike/>
          <w:color w:val="FF0000"/>
          <w:sz w:val="20"/>
          <w:szCs w:val="20"/>
        </w:rPr>
      </w:pPr>
      <w:r w:rsidRPr="00FA031B">
        <w:rPr>
          <w:b w:val="0"/>
          <w:i w:val="0"/>
          <w:sz w:val="20"/>
          <w:szCs w:val="20"/>
        </w:rPr>
        <w:t xml:space="preserve">Dobavitelj v času garancijskega roka zagotavlja morebitna popravila v Republiki Sloveniji. </w:t>
      </w:r>
    </w:p>
    <w:p w14:paraId="1FFA13B3" w14:textId="77777777" w:rsidR="00D1684D" w:rsidRPr="00FA031B" w:rsidRDefault="00D1684D" w:rsidP="00FA031B">
      <w:pPr>
        <w:spacing w:line="288" w:lineRule="auto"/>
        <w:rPr>
          <w:szCs w:val="20"/>
        </w:rPr>
      </w:pPr>
    </w:p>
    <w:p w14:paraId="57D27A04" w14:textId="77777777" w:rsidR="00D1684D" w:rsidRPr="00FA031B" w:rsidRDefault="00D1684D" w:rsidP="00FA031B">
      <w:pPr>
        <w:spacing w:line="288" w:lineRule="auto"/>
        <w:jc w:val="both"/>
        <w:rPr>
          <w:b/>
          <w:szCs w:val="20"/>
        </w:rPr>
      </w:pPr>
      <w:r w:rsidRPr="00FA031B">
        <w:rPr>
          <w:b/>
          <w:szCs w:val="20"/>
        </w:rPr>
        <w:t xml:space="preserve">Protikorupcijska klavzula </w:t>
      </w:r>
    </w:p>
    <w:p w14:paraId="409FC9F0" w14:textId="77777777" w:rsidR="00D1684D" w:rsidRPr="00FA031B" w:rsidRDefault="00D1684D" w:rsidP="00FA031B">
      <w:pPr>
        <w:spacing w:line="288" w:lineRule="auto"/>
        <w:jc w:val="center"/>
        <w:rPr>
          <w:szCs w:val="20"/>
        </w:rPr>
      </w:pPr>
      <w:r w:rsidRPr="00FA031B">
        <w:rPr>
          <w:szCs w:val="20"/>
        </w:rPr>
        <w:t xml:space="preserve">9. člen </w:t>
      </w:r>
    </w:p>
    <w:p w14:paraId="4D12D7E6" w14:textId="77777777" w:rsidR="00D1684D" w:rsidRPr="00FA031B" w:rsidRDefault="00D1684D" w:rsidP="00FA031B">
      <w:pPr>
        <w:spacing w:line="288" w:lineRule="auto"/>
        <w:jc w:val="center"/>
        <w:rPr>
          <w:szCs w:val="20"/>
        </w:rPr>
      </w:pPr>
    </w:p>
    <w:p w14:paraId="66F178FB" w14:textId="77777777" w:rsidR="00D1684D" w:rsidRPr="00FA031B" w:rsidRDefault="00D1684D" w:rsidP="00FA031B">
      <w:pPr>
        <w:spacing w:line="288" w:lineRule="auto"/>
        <w:jc w:val="both"/>
        <w:rPr>
          <w:szCs w:val="20"/>
        </w:rPr>
      </w:pPr>
      <w:r w:rsidRPr="00FA031B">
        <w:rPr>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58BB1AA3" w14:textId="77777777" w:rsidR="00D1684D" w:rsidRPr="00FA031B" w:rsidRDefault="00D1684D" w:rsidP="00FA031B">
      <w:pPr>
        <w:spacing w:line="288" w:lineRule="auto"/>
        <w:jc w:val="both"/>
        <w:rPr>
          <w:b/>
          <w:szCs w:val="20"/>
        </w:rPr>
      </w:pPr>
    </w:p>
    <w:p w14:paraId="1CF9B6CF" w14:textId="77777777" w:rsidR="00D1684D" w:rsidRPr="00FA031B" w:rsidRDefault="00D1684D" w:rsidP="00FA031B">
      <w:pPr>
        <w:spacing w:line="288" w:lineRule="auto"/>
        <w:jc w:val="both"/>
        <w:rPr>
          <w:b/>
          <w:szCs w:val="20"/>
        </w:rPr>
      </w:pPr>
      <w:r w:rsidRPr="00FA031B">
        <w:rPr>
          <w:b/>
          <w:szCs w:val="20"/>
        </w:rPr>
        <w:t xml:space="preserve">Odstop od pogodbe </w:t>
      </w:r>
    </w:p>
    <w:p w14:paraId="32E6E3A4" w14:textId="77777777" w:rsidR="00D1684D" w:rsidRPr="00FA031B" w:rsidRDefault="00D1684D" w:rsidP="00FA031B">
      <w:pPr>
        <w:spacing w:line="288" w:lineRule="auto"/>
        <w:jc w:val="center"/>
        <w:rPr>
          <w:szCs w:val="20"/>
        </w:rPr>
      </w:pPr>
      <w:r w:rsidRPr="00FA031B">
        <w:rPr>
          <w:szCs w:val="20"/>
        </w:rPr>
        <w:t xml:space="preserve">10. člen </w:t>
      </w:r>
    </w:p>
    <w:p w14:paraId="5EB7C625" w14:textId="77777777" w:rsidR="00D1684D" w:rsidRPr="00FA031B" w:rsidRDefault="00D1684D" w:rsidP="00FA031B">
      <w:pPr>
        <w:spacing w:line="288" w:lineRule="auto"/>
        <w:jc w:val="center"/>
        <w:rPr>
          <w:szCs w:val="20"/>
        </w:rPr>
      </w:pPr>
    </w:p>
    <w:p w14:paraId="4B3962CA" w14:textId="77777777" w:rsidR="00D1684D" w:rsidRPr="00FA031B" w:rsidRDefault="00D1684D" w:rsidP="00FA031B">
      <w:pPr>
        <w:spacing w:line="288" w:lineRule="auto"/>
        <w:jc w:val="both"/>
        <w:rPr>
          <w:szCs w:val="20"/>
        </w:rPr>
      </w:pPr>
      <w:r w:rsidRPr="00FA031B">
        <w:rPr>
          <w:szCs w:val="20"/>
        </w:rPr>
        <w:t>Naročnik ima pravico od pogodbe odstopiti in zahtevati povrnitev morebitno nastale škode, če dobavitelj:</w:t>
      </w:r>
    </w:p>
    <w:p w14:paraId="738FC80E" w14:textId="77777777" w:rsidR="00D1684D" w:rsidRPr="00FA031B" w:rsidRDefault="00D1684D" w:rsidP="00FA031B">
      <w:pPr>
        <w:numPr>
          <w:ilvl w:val="0"/>
          <w:numId w:val="16"/>
        </w:numPr>
        <w:spacing w:line="288" w:lineRule="auto"/>
        <w:jc w:val="both"/>
        <w:rPr>
          <w:bCs/>
          <w:szCs w:val="20"/>
        </w:rPr>
      </w:pPr>
      <w:r w:rsidRPr="00FA031B">
        <w:rPr>
          <w:szCs w:val="20"/>
        </w:rPr>
        <w:t xml:space="preserve">postane insolventen, če je proti njemu izdan sodni nalog za plačilo dolgov, če je v prisilni poravnavi ali stečaju, </w:t>
      </w:r>
      <w:r w:rsidRPr="00FA031B">
        <w:rPr>
          <w:bCs/>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FA031B">
        <w:rPr>
          <w:bCs/>
          <w:color w:val="000000"/>
          <w:szCs w:val="20"/>
        </w:rPr>
        <w:t>,</w:t>
      </w:r>
    </w:p>
    <w:p w14:paraId="6DFAB7C5" w14:textId="77777777" w:rsidR="00D1684D" w:rsidRPr="00FA031B" w:rsidRDefault="00D1684D" w:rsidP="00FA031B">
      <w:pPr>
        <w:numPr>
          <w:ilvl w:val="0"/>
          <w:numId w:val="16"/>
        </w:numPr>
        <w:spacing w:line="288" w:lineRule="auto"/>
        <w:jc w:val="both"/>
        <w:rPr>
          <w:szCs w:val="20"/>
        </w:rPr>
      </w:pPr>
      <w:r w:rsidRPr="00FA031B">
        <w:rPr>
          <w:bCs/>
          <w:szCs w:val="20"/>
        </w:rPr>
        <w:t>zamudi z dobavo blaga (opravljeno storitvijo) za več kot 30 dni,</w:t>
      </w:r>
    </w:p>
    <w:p w14:paraId="4668F5FB" w14:textId="77777777" w:rsidR="00D1684D" w:rsidRPr="00FA031B" w:rsidRDefault="00D1684D" w:rsidP="00FA031B">
      <w:pPr>
        <w:numPr>
          <w:ilvl w:val="0"/>
          <w:numId w:val="16"/>
        </w:numPr>
        <w:spacing w:line="288" w:lineRule="auto"/>
        <w:jc w:val="both"/>
        <w:rPr>
          <w:szCs w:val="20"/>
        </w:rPr>
      </w:pPr>
      <w:r w:rsidRPr="00FA031B">
        <w:rPr>
          <w:bCs/>
          <w:szCs w:val="20"/>
        </w:rPr>
        <w:t>ne izpolnjuje pogodbenih obveznosti na način, predviden v tej pogodbi.</w:t>
      </w:r>
    </w:p>
    <w:p w14:paraId="43B169F0" w14:textId="77777777" w:rsidR="00D1684D" w:rsidRPr="00FA031B" w:rsidRDefault="00D1684D" w:rsidP="00FA031B">
      <w:pPr>
        <w:spacing w:line="288" w:lineRule="auto"/>
        <w:jc w:val="both"/>
        <w:rPr>
          <w:szCs w:val="20"/>
        </w:rPr>
      </w:pPr>
    </w:p>
    <w:p w14:paraId="0839E82B" w14:textId="77777777" w:rsidR="00D1684D" w:rsidRPr="00FA031B" w:rsidRDefault="00D1684D" w:rsidP="00FA031B">
      <w:pPr>
        <w:spacing w:line="288" w:lineRule="auto"/>
        <w:jc w:val="both"/>
        <w:rPr>
          <w:szCs w:val="20"/>
        </w:rPr>
      </w:pPr>
      <w:r w:rsidRPr="00FA031B">
        <w:rPr>
          <w:szCs w:val="20"/>
        </w:rPr>
        <w:t>V kolikor dobavitelj po sklenitvi pogodbe/potrditvi naročila odstopi od pogodbe/naročila in tako ne izpolni pogodbenih obveznosti iz razlogov na njegovi strani, velja določba o pogodbeni kazni te pogodbe tudi za nedobavo blaga.</w:t>
      </w:r>
    </w:p>
    <w:p w14:paraId="308C7424" w14:textId="77777777" w:rsidR="00D1684D" w:rsidRPr="00FA031B" w:rsidRDefault="00D1684D" w:rsidP="00FA031B">
      <w:pPr>
        <w:spacing w:line="288" w:lineRule="auto"/>
        <w:jc w:val="both"/>
        <w:rPr>
          <w:szCs w:val="20"/>
        </w:rPr>
      </w:pPr>
    </w:p>
    <w:p w14:paraId="17505D9A" w14:textId="77777777" w:rsidR="00D1684D" w:rsidRPr="00FA031B" w:rsidRDefault="00D1684D" w:rsidP="00FA031B">
      <w:pPr>
        <w:spacing w:line="288" w:lineRule="auto"/>
        <w:jc w:val="both"/>
        <w:rPr>
          <w:b/>
          <w:color w:val="00B050"/>
          <w:szCs w:val="20"/>
        </w:rPr>
      </w:pPr>
      <w:r w:rsidRPr="00FA031B">
        <w:rPr>
          <w:b/>
          <w:szCs w:val="20"/>
        </w:rPr>
        <w:t xml:space="preserve">Pogodbena kazen </w:t>
      </w:r>
    </w:p>
    <w:p w14:paraId="01238C3B" w14:textId="77777777" w:rsidR="00D1684D" w:rsidRPr="00FA031B" w:rsidRDefault="00D1684D" w:rsidP="00FA031B">
      <w:pPr>
        <w:spacing w:line="288" w:lineRule="auto"/>
        <w:jc w:val="center"/>
        <w:rPr>
          <w:szCs w:val="20"/>
        </w:rPr>
      </w:pPr>
      <w:r w:rsidRPr="00FA031B">
        <w:rPr>
          <w:szCs w:val="20"/>
        </w:rPr>
        <w:t xml:space="preserve">11. člen </w:t>
      </w:r>
    </w:p>
    <w:p w14:paraId="4BC75826" w14:textId="77777777" w:rsidR="00D1684D" w:rsidRPr="00FA031B" w:rsidRDefault="00D1684D" w:rsidP="00FA031B">
      <w:pPr>
        <w:spacing w:line="288" w:lineRule="auto"/>
        <w:jc w:val="center"/>
        <w:rPr>
          <w:szCs w:val="20"/>
        </w:rPr>
      </w:pPr>
    </w:p>
    <w:p w14:paraId="398D83CC" w14:textId="77777777" w:rsidR="00D1684D" w:rsidRPr="00FA031B" w:rsidRDefault="00D1684D" w:rsidP="00FA031B">
      <w:pPr>
        <w:spacing w:line="288" w:lineRule="auto"/>
        <w:jc w:val="both"/>
        <w:rPr>
          <w:i/>
          <w:iCs/>
          <w:szCs w:val="20"/>
        </w:rPr>
      </w:pPr>
      <w:r w:rsidRPr="00FA031B">
        <w:rPr>
          <w:szCs w:val="20"/>
        </w:rPr>
        <w:t>V kolikor dobavitelj naročniku ne dobavi blaga v pogodbenem roku in ki ni posledica višje sile ali razlogov na strani naročnika, je dolžan plačati naročniku pogodbeno kazen v višini 5‰ (promilov), od vrednosti zamujene dobave z DDV za vsak dan zamude</w:t>
      </w:r>
      <w:r w:rsidRPr="00FA031B">
        <w:rPr>
          <w:i/>
          <w:szCs w:val="20"/>
        </w:rPr>
        <w:t xml:space="preserve">, </w:t>
      </w:r>
      <w:r w:rsidRPr="00FA031B">
        <w:rPr>
          <w:szCs w:val="20"/>
        </w:rPr>
        <w:t>vendar ne več kot 15% (odstotkov) od vrednosti zamujene dobave z DDV</w:t>
      </w:r>
      <w:r w:rsidRPr="00FA031B">
        <w:rPr>
          <w:i/>
          <w:szCs w:val="20"/>
        </w:rPr>
        <w:t>.</w:t>
      </w:r>
      <w:r w:rsidRPr="00FA031B">
        <w:rPr>
          <w:color w:val="FF0000"/>
          <w:szCs w:val="20"/>
        </w:rPr>
        <w:t xml:space="preserve"> </w:t>
      </w:r>
    </w:p>
    <w:p w14:paraId="0505EDD3" w14:textId="77777777" w:rsidR="00D1684D" w:rsidRPr="00FA031B" w:rsidRDefault="00D1684D" w:rsidP="00FA031B">
      <w:pPr>
        <w:spacing w:line="288" w:lineRule="auto"/>
        <w:jc w:val="both"/>
        <w:rPr>
          <w:szCs w:val="20"/>
        </w:rPr>
      </w:pPr>
    </w:p>
    <w:p w14:paraId="4F815A6B" w14:textId="77777777" w:rsidR="00D1684D" w:rsidRPr="00FA031B" w:rsidRDefault="00D1684D" w:rsidP="00FA031B">
      <w:pPr>
        <w:spacing w:line="288" w:lineRule="auto"/>
        <w:jc w:val="both"/>
        <w:rPr>
          <w:szCs w:val="20"/>
        </w:rPr>
      </w:pPr>
      <w:r w:rsidRPr="00FA031B">
        <w:rPr>
          <w:szCs w:val="20"/>
        </w:rPr>
        <w:lastRenderedPageBreak/>
        <w:t>Dobavitelj je dolžan plačati naročniku pogodbeno kazen v višini 15% (odstotkov) od celotne vrednosti pogodbe z DDV, če blaga, ki je predmet pogodbe, ne dobavi.</w:t>
      </w:r>
    </w:p>
    <w:p w14:paraId="30769F80" w14:textId="77777777" w:rsidR="00D1684D" w:rsidRPr="00FA031B" w:rsidRDefault="00D1684D" w:rsidP="00FA031B">
      <w:pPr>
        <w:spacing w:line="288" w:lineRule="auto"/>
        <w:jc w:val="both"/>
        <w:rPr>
          <w:szCs w:val="20"/>
        </w:rPr>
      </w:pPr>
    </w:p>
    <w:p w14:paraId="51D1C92A" w14:textId="77777777" w:rsidR="00D1684D" w:rsidRPr="00FA031B" w:rsidRDefault="00D1684D" w:rsidP="00FA031B">
      <w:pPr>
        <w:spacing w:line="288" w:lineRule="auto"/>
        <w:jc w:val="both"/>
        <w:rPr>
          <w:szCs w:val="20"/>
        </w:rPr>
      </w:pPr>
      <w:r w:rsidRPr="00FA031B">
        <w:rPr>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781F3E06" w14:textId="77777777" w:rsidR="00D1684D" w:rsidRPr="00FA031B" w:rsidRDefault="00D1684D" w:rsidP="00FA031B">
      <w:pPr>
        <w:spacing w:line="288" w:lineRule="auto"/>
        <w:jc w:val="both"/>
        <w:rPr>
          <w:szCs w:val="20"/>
        </w:rPr>
      </w:pPr>
    </w:p>
    <w:p w14:paraId="619B705A" w14:textId="77777777" w:rsidR="00D1684D" w:rsidRPr="00FA031B" w:rsidRDefault="00D1684D" w:rsidP="00FA031B">
      <w:pPr>
        <w:spacing w:line="288" w:lineRule="auto"/>
        <w:jc w:val="both"/>
        <w:rPr>
          <w:szCs w:val="20"/>
        </w:rPr>
      </w:pPr>
      <w:r w:rsidRPr="00FA031B">
        <w:rPr>
          <w:szCs w:val="20"/>
        </w:rPr>
        <w:t>Če je škoda, ki jo je naročnik utrpel večja od pogodbene kazni, ima naročnik pravico zahtevati razliko do popolne odškodnine.</w:t>
      </w:r>
    </w:p>
    <w:p w14:paraId="2332166C" w14:textId="77777777" w:rsidR="00D1684D" w:rsidRPr="00FA031B" w:rsidRDefault="00D1684D" w:rsidP="00FA031B">
      <w:pPr>
        <w:spacing w:line="288" w:lineRule="auto"/>
        <w:jc w:val="both"/>
        <w:rPr>
          <w:szCs w:val="20"/>
        </w:rPr>
      </w:pPr>
    </w:p>
    <w:p w14:paraId="5392EC06" w14:textId="77777777" w:rsidR="00D1684D" w:rsidRPr="00FA031B" w:rsidRDefault="00D1684D" w:rsidP="00FA031B">
      <w:pPr>
        <w:spacing w:line="288" w:lineRule="auto"/>
        <w:jc w:val="both"/>
        <w:rPr>
          <w:b/>
          <w:szCs w:val="20"/>
        </w:rPr>
      </w:pPr>
      <w:r w:rsidRPr="00FA031B">
        <w:rPr>
          <w:b/>
          <w:szCs w:val="20"/>
        </w:rPr>
        <w:t>Prenehanje veljavnosti pogodbe</w:t>
      </w:r>
    </w:p>
    <w:p w14:paraId="46758443" w14:textId="77777777" w:rsidR="00D1684D" w:rsidRPr="00FA031B" w:rsidRDefault="00D1684D" w:rsidP="00FA031B">
      <w:pPr>
        <w:spacing w:line="288" w:lineRule="auto"/>
        <w:jc w:val="center"/>
        <w:rPr>
          <w:szCs w:val="20"/>
        </w:rPr>
      </w:pPr>
      <w:r w:rsidRPr="00FA031B">
        <w:rPr>
          <w:szCs w:val="20"/>
        </w:rPr>
        <w:t>12. člen</w:t>
      </w:r>
    </w:p>
    <w:p w14:paraId="255FCF44" w14:textId="77777777" w:rsidR="00D1684D" w:rsidRPr="00FA031B" w:rsidRDefault="00D1684D" w:rsidP="00FA031B">
      <w:pPr>
        <w:spacing w:line="288" w:lineRule="auto"/>
        <w:jc w:val="center"/>
        <w:rPr>
          <w:szCs w:val="20"/>
        </w:rPr>
      </w:pPr>
    </w:p>
    <w:p w14:paraId="679F1DC5" w14:textId="77777777" w:rsidR="00D1684D" w:rsidRPr="00FA031B" w:rsidRDefault="00D1684D" w:rsidP="00FA031B">
      <w:pPr>
        <w:spacing w:line="288" w:lineRule="auto"/>
        <w:jc w:val="both"/>
        <w:rPr>
          <w:szCs w:val="20"/>
        </w:rPr>
      </w:pPr>
      <w:r w:rsidRPr="00FA031B">
        <w:rPr>
          <w:szCs w:val="20"/>
        </w:rPr>
        <w:t>Ta pogodba je sklenjena pod razveznim pogojem, ki se uresniči v primeru izpolnitve ene od naslednjih okoliščin:</w:t>
      </w:r>
    </w:p>
    <w:p w14:paraId="5E460600" w14:textId="77777777" w:rsidR="00D1684D" w:rsidRPr="00FA031B" w:rsidRDefault="00D1684D" w:rsidP="00FA031B">
      <w:pPr>
        <w:numPr>
          <w:ilvl w:val="0"/>
          <w:numId w:val="29"/>
        </w:numPr>
        <w:spacing w:line="288" w:lineRule="auto"/>
        <w:contextualSpacing/>
        <w:jc w:val="both"/>
        <w:rPr>
          <w:szCs w:val="20"/>
        </w:rPr>
      </w:pPr>
      <w:r w:rsidRPr="00FA031B">
        <w:rPr>
          <w:szCs w:val="20"/>
        </w:rPr>
        <w:t xml:space="preserve">če bo naročnik seznanjen, da je sodišče s pravnomočno odločitvijo ugotovilo kršitev obveznosti delovne, okoljske ali socialne zakonodaje s strani dobavitelja ali </w:t>
      </w:r>
    </w:p>
    <w:p w14:paraId="3F611C5F" w14:textId="77777777" w:rsidR="00D1684D" w:rsidRPr="00FA031B" w:rsidRDefault="00D1684D" w:rsidP="00FA031B">
      <w:pPr>
        <w:numPr>
          <w:ilvl w:val="0"/>
          <w:numId w:val="29"/>
        </w:numPr>
        <w:spacing w:line="288" w:lineRule="auto"/>
        <w:contextualSpacing/>
        <w:jc w:val="both"/>
        <w:rPr>
          <w:szCs w:val="20"/>
        </w:rPr>
      </w:pPr>
      <w:r w:rsidRPr="00FA031B">
        <w:rPr>
          <w:szCs w:val="20"/>
        </w:rPr>
        <w:t>če bo naročnik seznanjen, da je pristojni državni organ pri izvajalcu dobavitelju v času izvajanja pogodbe ugotovil najmanj dve kršitvi v zvezi s:</w:t>
      </w:r>
    </w:p>
    <w:p w14:paraId="0B8A3158" w14:textId="77777777" w:rsidR="00D1684D" w:rsidRPr="00FA031B" w:rsidRDefault="00D1684D" w:rsidP="00FA031B">
      <w:pPr>
        <w:numPr>
          <w:ilvl w:val="1"/>
          <w:numId w:val="29"/>
        </w:numPr>
        <w:spacing w:line="288" w:lineRule="auto"/>
        <w:contextualSpacing/>
        <w:jc w:val="both"/>
        <w:rPr>
          <w:szCs w:val="20"/>
        </w:rPr>
      </w:pPr>
      <w:r w:rsidRPr="00FA031B">
        <w:rPr>
          <w:szCs w:val="20"/>
        </w:rPr>
        <w:t xml:space="preserve">plačilom za delo, </w:t>
      </w:r>
    </w:p>
    <w:p w14:paraId="4F93C5B9" w14:textId="77777777" w:rsidR="00D1684D" w:rsidRPr="00FA031B" w:rsidRDefault="00D1684D" w:rsidP="00FA031B">
      <w:pPr>
        <w:numPr>
          <w:ilvl w:val="1"/>
          <w:numId w:val="29"/>
        </w:numPr>
        <w:spacing w:line="288" w:lineRule="auto"/>
        <w:contextualSpacing/>
        <w:jc w:val="both"/>
        <w:rPr>
          <w:szCs w:val="20"/>
        </w:rPr>
      </w:pPr>
      <w:r w:rsidRPr="00FA031B">
        <w:rPr>
          <w:szCs w:val="20"/>
        </w:rPr>
        <w:t xml:space="preserve">delovnim časom, </w:t>
      </w:r>
    </w:p>
    <w:p w14:paraId="7315325B" w14:textId="77777777" w:rsidR="00D1684D" w:rsidRPr="00FA031B" w:rsidRDefault="00D1684D" w:rsidP="00FA031B">
      <w:pPr>
        <w:numPr>
          <w:ilvl w:val="1"/>
          <w:numId w:val="29"/>
        </w:numPr>
        <w:spacing w:line="288" w:lineRule="auto"/>
        <w:contextualSpacing/>
        <w:jc w:val="both"/>
        <w:rPr>
          <w:szCs w:val="20"/>
        </w:rPr>
      </w:pPr>
      <w:r w:rsidRPr="00FA031B">
        <w:rPr>
          <w:szCs w:val="20"/>
        </w:rPr>
        <w:t xml:space="preserve">počitki, </w:t>
      </w:r>
    </w:p>
    <w:p w14:paraId="0F39B955" w14:textId="77777777" w:rsidR="00D1684D" w:rsidRPr="00FA031B" w:rsidRDefault="00D1684D" w:rsidP="00FA031B">
      <w:pPr>
        <w:numPr>
          <w:ilvl w:val="1"/>
          <w:numId w:val="29"/>
        </w:numPr>
        <w:spacing w:line="288" w:lineRule="auto"/>
        <w:contextualSpacing/>
        <w:jc w:val="both"/>
        <w:rPr>
          <w:szCs w:val="20"/>
        </w:rPr>
      </w:pPr>
      <w:r w:rsidRPr="00FA031B">
        <w:rPr>
          <w:szCs w:val="20"/>
        </w:rPr>
        <w:t xml:space="preserve">opravljanjem dela na podlagi pogodb civilnega prava kljub obstoju elementov delovnega razmerja ali v zvezi z zaposlovanjem na črno </w:t>
      </w:r>
    </w:p>
    <w:p w14:paraId="3487B77D" w14:textId="77777777" w:rsidR="00D1684D" w:rsidRPr="00FA031B" w:rsidRDefault="00D1684D" w:rsidP="00FA031B">
      <w:pPr>
        <w:spacing w:line="288" w:lineRule="auto"/>
        <w:jc w:val="both"/>
        <w:rPr>
          <w:szCs w:val="20"/>
        </w:rPr>
      </w:pPr>
    </w:p>
    <w:p w14:paraId="5597066F" w14:textId="77777777" w:rsidR="00D1684D" w:rsidRPr="00FA031B" w:rsidRDefault="00D1684D" w:rsidP="00FA031B">
      <w:pPr>
        <w:spacing w:line="288" w:lineRule="auto"/>
        <w:jc w:val="both"/>
        <w:rPr>
          <w:szCs w:val="20"/>
        </w:rPr>
      </w:pPr>
      <w:r w:rsidRPr="00FA031B">
        <w:rPr>
          <w:szCs w:val="20"/>
        </w:rPr>
        <w:t>in za kateri mu je bila s pravnomočno odločitvijo ali več pravnomočnimi odločitvami izrečena globa za prekršek, in pod pogojem, da je od seznanitve s kršitvijo in do izteka veljavnosti pogodbe še najmanj šest mesecev. V primeru izpolnitve okoliščine in pogojev iz prejšnjega odstavka se šteje, da je pogodba razvezana z dnem sklenitve nove pogodbe o izvedbi javnega naročila za predmetno naročilo. O datumu sklenitve nove pogodbe bo naročnik obvestil dobavitelja.</w:t>
      </w:r>
    </w:p>
    <w:p w14:paraId="1DDEA9DE" w14:textId="77777777" w:rsidR="00D1684D" w:rsidRPr="00FA031B" w:rsidRDefault="00D1684D" w:rsidP="00FA031B">
      <w:pPr>
        <w:spacing w:line="288" w:lineRule="auto"/>
        <w:jc w:val="both"/>
        <w:rPr>
          <w:szCs w:val="20"/>
        </w:rPr>
      </w:pPr>
    </w:p>
    <w:p w14:paraId="02275F73" w14:textId="77777777" w:rsidR="00D1684D" w:rsidRPr="00FA031B" w:rsidRDefault="00D1684D" w:rsidP="00FA031B">
      <w:pPr>
        <w:spacing w:line="288" w:lineRule="auto"/>
        <w:jc w:val="both"/>
        <w:rPr>
          <w:szCs w:val="20"/>
        </w:rPr>
      </w:pPr>
      <w:r w:rsidRPr="00FA031B">
        <w:rPr>
          <w:szCs w:val="20"/>
        </w:rPr>
        <w:t>Če naročnik v roku 30 dni od seznanitve s kršitvijo ne začne novega postopka javnega naročila, se šteje, da je pogodba razvezana trideseti dan od seznanitve s kršitvijo.</w:t>
      </w:r>
    </w:p>
    <w:p w14:paraId="3B85824A" w14:textId="77777777" w:rsidR="00D1684D" w:rsidRPr="00FA031B" w:rsidRDefault="00D1684D" w:rsidP="00FA031B">
      <w:pPr>
        <w:spacing w:line="288" w:lineRule="auto"/>
        <w:jc w:val="both"/>
        <w:rPr>
          <w:szCs w:val="20"/>
        </w:rPr>
      </w:pPr>
    </w:p>
    <w:p w14:paraId="0BE41D9D" w14:textId="77777777" w:rsidR="00D1684D" w:rsidRPr="00FA031B" w:rsidRDefault="00D1684D" w:rsidP="00FA031B">
      <w:pPr>
        <w:spacing w:line="288" w:lineRule="auto"/>
        <w:jc w:val="both"/>
        <w:rPr>
          <w:b/>
          <w:szCs w:val="20"/>
        </w:rPr>
      </w:pPr>
      <w:r w:rsidRPr="00FA031B">
        <w:rPr>
          <w:b/>
          <w:szCs w:val="20"/>
        </w:rPr>
        <w:t>Skrbnik pogodbe</w:t>
      </w:r>
    </w:p>
    <w:p w14:paraId="4950DA83" w14:textId="77777777" w:rsidR="00D1684D" w:rsidRPr="00FA031B" w:rsidRDefault="00D1684D" w:rsidP="00FA031B">
      <w:pPr>
        <w:spacing w:line="288" w:lineRule="auto"/>
        <w:jc w:val="center"/>
        <w:rPr>
          <w:szCs w:val="20"/>
        </w:rPr>
      </w:pPr>
      <w:r w:rsidRPr="00FA031B">
        <w:rPr>
          <w:szCs w:val="20"/>
        </w:rPr>
        <w:t xml:space="preserve">13. člen </w:t>
      </w:r>
    </w:p>
    <w:p w14:paraId="3DDBC28F" w14:textId="77777777" w:rsidR="00D1684D" w:rsidRPr="00FA031B" w:rsidRDefault="00D1684D" w:rsidP="00FA031B">
      <w:pPr>
        <w:spacing w:line="288" w:lineRule="auto"/>
        <w:jc w:val="both"/>
        <w:rPr>
          <w:szCs w:val="20"/>
        </w:rPr>
      </w:pPr>
    </w:p>
    <w:p w14:paraId="32C3C22A" w14:textId="77777777" w:rsidR="00D1684D" w:rsidRPr="00FA031B" w:rsidRDefault="00D1684D" w:rsidP="00FA031B">
      <w:pPr>
        <w:spacing w:line="288" w:lineRule="auto"/>
        <w:jc w:val="both"/>
        <w:rPr>
          <w:szCs w:val="20"/>
        </w:rPr>
      </w:pPr>
      <w:r w:rsidRPr="00FA031B">
        <w:rPr>
          <w:szCs w:val="20"/>
        </w:rPr>
        <w:t>Skrbnik pogodbe s strani naročnika je _____________, s strani dobavitelja pa _________.</w:t>
      </w:r>
    </w:p>
    <w:p w14:paraId="1AFC9369" w14:textId="77777777" w:rsidR="00D1684D" w:rsidRPr="00FA031B" w:rsidRDefault="00D1684D" w:rsidP="00FA031B">
      <w:pPr>
        <w:spacing w:line="288" w:lineRule="auto"/>
        <w:jc w:val="both"/>
        <w:rPr>
          <w:szCs w:val="20"/>
        </w:rPr>
      </w:pPr>
    </w:p>
    <w:p w14:paraId="66AFE7ED" w14:textId="77777777" w:rsidR="00D1684D" w:rsidRPr="00FA031B" w:rsidRDefault="00D1684D" w:rsidP="00FA031B">
      <w:pPr>
        <w:pStyle w:val="Pripombabesedilo"/>
        <w:spacing w:after="0" w:line="288" w:lineRule="auto"/>
        <w:rPr>
          <w:rFonts w:cs="Arial"/>
        </w:rPr>
      </w:pPr>
      <w:r w:rsidRPr="00FA031B">
        <w:rPr>
          <w:rFonts w:cs="Arial"/>
          <w:lang w:eastAsia="sl-SI"/>
        </w:rPr>
        <w:t>Za izpolnitev posebnih določb pogodbe, ki se nanašajo izključno na predmet pogodbe, se s strani naročnika pooblasti _________________</w:t>
      </w:r>
      <w:r w:rsidRPr="00FA031B">
        <w:rPr>
          <w:rFonts w:cs="Arial"/>
        </w:rPr>
        <w:t xml:space="preserve"> strokovni nosilec</w:t>
      </w:r>
      <w:r w:rsidRPr="00FA031B">
        <w:rPr>
          <w:rFonts w:cs="Arial"/>
          <w:lang w:eastAsia="sl-SI"/>
        </w:rPr>
        <w:t>.</w:t>
      </w:r>
    </w:p>
    <w:p w14:paraId="05616590" w14:textId="77777777" w:rsidR="00D1684D" w:rsidRPr="00FA031B" w:rsidRDefault="00D1684D" w:rsidP="00FA031B">
      <w:pPr>
        <w:spacing w:line="288" w:lineRule="auto"/>
        <w:jc w:val="both"/>
        <w:rPr>
          <w:szCs w:val="20"/>
        </w:rPr>
      </w:pPr>
    </w:p>
    <w:p w14:paraId="0481FF76" w14:textId="77777777" w:rsidR="00D1684D" w:rsidRPr="00FA031B" w:rsidRDefault="00D1684D" w:rsidP="00FA031B">
      <w:pPr>
        <w:spacing w:line="288" w:lineRule="auto"/>
        <w:jc w:val="both"/>
        <w:rPr>
          <w:color w:val="000000"/>
          <w:szCs w:val="20"/>
          <w:lang w:eastAsia="x-none"/>
        </w:rPr>
      </w:pPr>
      <w:r w:rsidRPr="00FA031B">
        <w:rPr>
          <w:color w:val="000000"/>
          <w:szCs w:val="20"/>
          <w:lang w:eastAsia="x-none"/>
        </w:rPr>
        <w:t>Vsi dogovori, ki vplivajo na določila te pogodbe, so brez vednosti in odobritve skrbnika pogodbe nični.</w:t>
      </w:r>
    </w:p>
    <w:p w14:paraId="0A32038C" w14:textId="77777777" w:rsidR="00D1684D" w:rsidRPr="00FA031B" w:rsidRDefault="00D1684D" w:rsidP="00FA031B">
      <w:pPr>
        <w:spacing w:line="288" w:lineRule="auto"/>
        <w:jc w:val="both"/>
        <w:rPr>
          <w:b/>
          <w:szCs w:val="20"/>
        </w:rPr>
      </w:pPr>
    </w:p>
    <w:p w14:paraId="0958D712" w14:textId="77777777" w:rsidR="00FA031B" w:rsidRDefault="00FA031B">
      <w:pPr>
        <w:spacing w:line="240" w:lineRule="auto"/>
        <w:rPr>
          <w:b/>
          <w:bCs/>
          <w:szCs w:val="20"/>
        </w:rPr>
      </w:pPr>
      <w:r>
        <w:rPr>
          <w:b/>
          <w:bCs/>
          <w:szCs w:val="20"/>
        </w:rPr>
        <w:br w:type="page"/>
      </w:r>
    </w:p>
    <w:p w14:paraId="3BBED5BF" w14:textId="49A63C01" w:rsidR="00D1684D" w:rsidRPr="00FA031B" w:rsidRDefault="00D1684D" w:rsidP="00FA031B">
      <w:pPr>
        <w:spacing w:line="288" w:lineRule="auto"/>
        <w:rPr>
          <w:b/>
          <w:bCs/>
          <w:szCs w:val="20"/>
        </w:rPr>
      </w:pPr>
      <w:r w:rsidRPr="00FA031B">
        <w:rPr>
          <w:b/>
          <w:bCs/>
          <w:szCs w:val="20"/>
        </w:rPr>
        <w:lastRenderedPageBreak/>
        <w:t>Višja sila</w:t>
      </w:r>
    </w:p>
    <w:p w14:paraId="231AC998" w14:textId="77777777" w:rsidR="00D1684D" w:rsidRPr="00FA031B" w:rsidRDefault="00D1684D" w:rsidP="00FA031B">
      <w:pPr>
        <w:spacing w:line="288" w:lineRule="auto"/>
        <w:rPr>
          <w:szCs w:val="20"/>
        </w:rPr>
      </w:pPr>
    </w:p>
    <w:p w14:paraId="55B49174" w14:textId="77777777" w:rsidR="00D1684D" w:rsidRPr="00FA031B" w:rsidRDefault="00D1684D" w:rsidP="00FA031B">
      <w:pPr>
        <w:spacing w:line="288" w:lineRule="auto"/>
        <w:jc w:val="center"/>
        <w:rPr>
          <w:szCs w:val="20"/>
        </w:rPr>
      </w:pPr>
      <w:r w:rsidRPr="00FA031B">
        <w:rPr>
          <w:szCs w:val="20"/>
        </w:rPr>
        <w:t xml:space="preserve">14. člen </w:t>
      </w:r>
    </w:p>
    <w:p w14:paraId="0B3CE2B0" w14:textId="77777777" w:rsidR="00D1684D" w:rsidRPr="00FA031B" w:rsidRDefault="00D1684D" w:rsidP="00FA031B">
      <w:pPr>
        <w:spacing w:line="288" w:lineRule="auto"/>
        <w:rPr>
          <w:szCs w:val="20"/>
        </w:rPr>
      </w:pPr>
    </w:p>
    <w:p w14:paraId="39D141B8" w14:textId="77777777" w:rsidR="00D1684D" w:rsidRPr="00FA031B" w:rsidRDefault="00D1684D" w:rsidP="00FA031B">
      <w:pPr>
        <w:spacing w:line="288" w:lineRule="auto"/>
        <w:jc w:val="both"/>
        <w:rPr>
          <w:szCs w:val="20"/>
        </w:rPr>
      </w:pPr>
      <w:r w:rsidRPr="00FA031B">
        <w:rPr>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2BD30A22" w14:textId="77777777" w:rsidR="00D1684D" w:rsidRPr="00FA031B" w:rsidRDefault="00D1684D" w:rsidP="00FA031B">
      <w:pPr>
        <w:spacing w:line="288" w:lineRule="auto"/>
        <w:jc w:val="both"/>
        <w:rPr>
          <w:szCs w:val="20"/>
        </w:rPr>
      </w:pPr>
    </w:p>
    <w:p w14:paraId="5A388F78" w14:textId="77777777" w:rsidR="00D1684D" w:rsidRPr="00FA031B" w:rsidRDefault="00D1684D" w:rsidP="00FA031B">
      <w:pPr>
        <w:spacing w:line="288" w:lineRule="auto"/>
        <w:jc w:val="both"/>
        <w:rPr>
          <w:szCs w:val="20"/>
        </w:rPr>
      </w:pPr>
      <w:r w:rsidRPr="00FA031B">
        <w:rPr>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46E4D59F" w14:textId="77777777" w:rsidR="00D1684D" w:rsidRPr="00FA031B" w:rsidRDefault="00D1684D" w:rsidP="00FA031B">
      <w:pPr>
        <w:spacing w:line="288" w:lineRule="auto"/>
        <w:jc w:val="both"/>
        <w:rPr>
          <w:szCs w:val="20"/>
        </w:rPr>
      </w:pPr>
    </w:p>
    <w:p w14:paraId="53E4053C" w14:textId="77777777" w:rsidR="00D1684D" w:rsidRPr="00FA031B" w:rsidRDefault="00D1684D" w:rsidP="00FA031B">
      <w:pPr>
        <w:spacing w:line="288" w:lineRule="auto"/>
        <w:jc w:val="both"/>
        <w:rPr>
          <w:szCs w:val="20"/>
        </w:rPr>
      </w:pPr>
      <w:r w:rsidRPr="00FA031B">
        <w:rPr>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14:paraId="6DA9ABC8" w14:textId="77777777" w:rsidR="00D1684D" w:rsidRPr="00FA031B" w:rsidRDefault="00D1684D" w:rsidP="00FA031B">
      <w:pPr>
        <w:spacing w:line="288" w:lineRule="auto"/>
        <w:jc w:val="both"/>
        <w:rPr>
          <w:szCs w:val="20"/>
        </w:rPr>
      </w:pPr>
    </w:p>
    <w:p w14:paraId="21300175" w14:textId="77777777" w:rsidR="00D1684D" w:rsidRPr="00FA031B" w:rsidRDefault="00D1684D" w:rsidP="00FA031B">
      <w:pPr>
        <w:spacing w:line="288" w:lineRule="auto"/>
        <w:jc w:val="both"/>
        <w:rPr>
          <w:b/>
          <w:szCs w:val="20"/>
        </w:rPr>
      </w:pPr>
      <w:r w:rsidRPr="00FA031B">
        <w:rPr>
          <w:b/>
          <w:szCs w:val="20"/>
        </w:rPr>
        <w:t>Končne določbe</w:t>
      </w:r>
    </w:p>
    <w:p w14:paraId="49B4AB43" w14:textId="77777777" w:rsidR="00D1684D" w:rsidRPr="00FA031B" w:rsidRDefault="00D1684D" w:rsidP="00FA031B">
      <w:pPr>
        <w:spacing w:line="288" w:lineRule="auto"/>
        <w:jc w:val="center"/>
        <w:rPr>
          <w:szCs w:val="20"/>
        </w:rPr>
      </w:pPr>
      <w:r w:rsidRPr="00FA031B">
        <w:rPr>
          <w:szCs w:val="20"/>
        </w:rPr>
        <w:t>15. člen</w:t>
      </w:r>
    </w:p>
    <w:p w14:paraId="331B074D" w14:textId="77777777" w:rsidR="00D1684D" w:rsidRPr="00FA031B" w:rsidRDefault="00D1684D" w:rsidP="00FA031B">
      <w:pPr>
        <w:spacing w:line="288" w:lineRule="auto"/>
        <w:jc w:val="both"/>
        <w:rPr>
          <w:szCs w:val="20"/>
        </w:rPr>
      </w:pPr>
    </w:p>
    <w:p w14:paraId="2EF3E645" w14:textId="77777777" w:rsidR="00D1684D" w:rsidRPr="00FA031B" w:rsidRDefault="00D1684D" w:rsidP="00FA031B">
      <w:pPr>
        <w:spacing w:line="288" w:lineRule="auto"/>
        <w:jc w:val="both"/>
        <w:rPr>
          <w:szCs w:val="20"/>
        </w:rPr>
      </w:pPr>
      <w:r w:rsidRPr="00FA031B">
        <w:rPr>
          <w:szCs w:val="20"/>
        </w:rPr>
        <w:t>Ta pogodba je sklenjena za predmetni nakup in preneha z njeno izpolnitvijo.</w:t>
      </w:r>
    </w:p>
    <w:p w14:paraId="5DD5C1FA" w14:textId="77777777" w:rsidR="00D1684D" w:rsidRPr="00FA031B" w:rsidRDefault="00D1684D" w:rsidP="00FA031B">
      <w:pPr>
        <w:spacing w:line="288" w:lineRule="auto"/>
        <w:jc w:val="both"/>
        <w:rPr>
          <w:szCs w:val="20"/>
        </w:rPr>
      </w:pPr>
    </w:p>
    <w:p w14:paraId="6C7F76A6" w14:textId="77777777" w:rsidR="00D1684D" w:rsidRPr="00FA031B" w:rsidRDefault="00D1684D" w:rsidP="00FA031B">
      <w:pPr>
        <w:spacing w:line="288" w:lineRule="auto"/>
        <w:jc w:val="center"/>
        <w:rPr>
          <w:szCs w:val="20"/>
        </w:rPr>
      </w:pPr>
      <w:r w:rsidRPr="00FA031B">
        <w:rPr>
          <w:szCs w:val="20"/>
        </w:rPr>
        <w:t>16. člen</w:t>
      </w:r>
    </w:p>
    <w:p w14:paraId="70F7AE8B" w14:textId="77777777" w:rsidR="00D1684D" w:rsidRPr="00FA031B" w:rsidRDefault="00D1684D" w:rsidP="00FA031B">
      <w:pPr>
        <w:spacing w:line="288" w:lineRule="auto"/>
        <w:jc w:val="both"/>
        <w:rPr>
          <w:szCs w:val="20"/>
        </w:rPr>
      </w:pPr>
    </w:p>
    <w:p w14:paraId="68F00E98" w14:textId="77777777" w:rsidR="00D1684D" w:rsidRPr="00FA031B" w:rsidRDefault="00D1684D" w:rsidP="00FA031B">
      <w:pPr>
        <w:tabs>
          <w:tab w:val="left" w:pos="567"/>
        </w:tabs>
        <w:spacing w:line="288" w:lineRule="auto"/>
        <w:jc w:val="both"/>
        <w:rPr>
          <w:szCs w:val="20"/>
        </w:rPr>
      </w:pPr>
      <w:r w:rsidRPr="00FA031B">
        <w:rPr>
          <w:szCs w:val="20"/>
        </w:rPr>
        <w:t>V primeru, če med realizacijo te pogodbe nastanejo spremembe v statusu dobavitelja, se obveznosti iz te pogodbe prenesejo na njegove pravne naslednike.</w:t>
      </w:r>
    </w:p>
    <w:p w14:paraId="5C6CC00C" w14:textId="77777777" w:rsidR="00D1684D" w:rsidRPr="00FA031B" w:rsidRDefault="00D1684D" w:rsidP="00FA031B">
      <w:pPr>
        <w:tabs>
          <w:tab w:val="left" w:pos="567"/>
        </w:tabs>
        <w:spacing w:line="288" w:lineRule="auto"/>
        <w:jc w:val="both"/>
        <w:rPr>
          <w:szCs w:val="20"/>
        </w:rPr>
      </w:pPr>
    </w:p>
    <w:p w14:paraId="53107C9A" w14:textId="77777777" w:rsidR="00D1684D" w:rsidRPr="00FA031B" w:rsidRDefault="00D1684D" w:rsidP="00FA031B">
      <w:pPr>
        <w:tabs>
          <w:tab w:val="left" w:pos="567"/>
        </w:tabs>
        <w:spacing w:line="288" w:lineRule="auto"/>
        <w:jc w:val="center"/>
        <w:rPr>
          <w:szCs w:val="20"/>
        </w:rPr>
      </w:pPr>
      <w:r w:rsidRPr="00FA031B">
        <w:rPr>
          <w:szCs w:val="20"/>
        </w:rPr>
        <w:t>17. člen</w:t>
      </w:r>
    </w:p>
    <w:p w14:paraId="3A88FD88" w14:textId="77777777" w:rsidR="00D1684D" w:rsidRPr="00FA031B" w:rsidRDefault="00D1684D" w:rsidP="00FA031B">
      <w:pPr>
        <w:tabs>
          <w:tab w:val="left" w:pos="567"/>
        </w:tabs>
        <w:spacing w:line="288" w:lineRule="auto"/>
        <w:jc w:val="both"/>
        <w:rPr>
          <w:szCs w:val="20"/>
        </w:rPr>
      </w:pPr>
    </w:p>
    <w:p w14:paraId="34731F3A" w14:textId="77777777" w:rsidR="00D1684D" w:rsidRPr="00FA031B" w:rsidRDefault="00D1684D" w:rsidP="00FA031B">
      <w:pPr>
        <w:tabs>
          <w:tab w:val="left" w:pos="567"/>
        </w:tabs>
        <w:spacing w:line="288" w:lineRule="auto"/>
        <w:jc w:val="both"/>
        <w:rPr>
          <w:szCs w:val="20"/>
        </w:rPr>
      </w:pPr>
      <w:r w:rsidRPr="00FA031B">
        <w:rPr>
          <w:szCs w:val="20"/>
        </w:rPr>
        <w:t>Vsaka pogodbena stranka lahko predlaga spremembe in dopolnitve k tej pogodbi, ki so veljavne, le če so sklenjene v pisni obliki, kot aneks k tej pogodbi.</w:t>
      </w:r>
    </w:p>
    <w:p w14:paraId="3F81BF39" w14:textId="77777777" w:rsidR="00D1684D" w:rsidRPr="00FA031B" w:rsidRDefault="00D1684D" w:rsidP="00FA031B">
      <w:pPr>
        <w:tabs>
          <w:tab w:val="left" w:pos="567"/>
        </w:tabs>
        <w:spacing w:line="288" w:lineRule="auto"/>
        <w:jc w:val="both"/>
        <w:rPr>
          <w:szCs w:val="20"/>
        </w:rPr>
      </w:pPr>
    </w:p>
    <w:p w14:paraId="6F91CEA9" w14:textId="77777777" w:rsidR="00D1684D" w:rsidRPr="00FA031B" w:rsidRDefault="00D1684D" w:rsidP="00FA031B">
      <w:pPr>
        <w:spacing w:line="288" w:lineRule="auto"/>
        <w:jc w:val="both"/>
        <w:rPr>
          <w:szCs w:val="20"/>
          <w:lang w:eastAsia="sl-SI"/>
        </w:rPr>
      </w:pPr>
      <w:r w:rsidRPr="00FA031B">
        <w:rPr>
          <w:szCs w:val="20"/>
          <w:lang w:eastAsia="sl-SI"/>
        </w:rPr>
        <w:t>Za spremembo skrbnikov in pooblaščenih oseb iz te pogodbe, je dovolj pisno obvestilo ene stranke drugi stranki.</w:t>
      </w:r>
    </w:p>
    <w:p w14:paraId="47B22B3F" w14:textId="77777777" w:rsidR="00D1684D" w:rsidRPr="00FA031B" w:rsidRDefault="00D1684D" w:rsidP="00FA031B">
      <w:pPr>
        <w:spacing w:line="288" w:lineRule="auto"/>
        <w:jc w:val="both"/>
        <w:rPr>
          <w:szCs w:val="20"/>
          <w:lang w:eastAsia="sl-SI"/>
        </w:rPr>
      </w:pPr>
    </w:p>
    <w:p w14:paraId="1931E17C" w14:textId="77777777" w:rsidR="00D1684D" w:rsidRPr="00FA031B" w:rsidRDefault="00D1684D" w:rsidP="00FA031B">
      <w:pPr>
        <w:tabs>
          <w:tab w:val="left" w:pos="567"/>
        </w:tabs>
        <w:spacing w:line="288" w:lineRule="auto"/>
        <w:jc w:val="center"/>
        <w:rPr>
          <w:szCs w:val="20"/>
        </w:rPr>
      </w:pPr>
      <w:r w:rsidRPr="00FA031B">
        <w:rPr>
          <w:szCs w:val="20"/>
        </w:rPr>
        <w:t>18. člen</w:t>
      </w:r>
    </w:p>
    <w:p w14:paraId="29A42478" w14:textId="77777777" w:rsidR="00D1684D" w:rsidRPr="00FA031B" w:rsidRDefault="00D1684D" w:rsidP="00FA031B">
      <w:pPr>
        <w:tabs>
          <w:tab w:val="left" w:pos="567"/>
        </w:tabs>
        <w:spacing w:line="288" w:lineRule="auto"/>
        <w:jc w:val="both"/>
        <w:rPr>
          <w:szCs w:val="20"/>
        </w:rPr>
      </w:pPr>
    </w:p>
    <w:p w14:paraId="1917E1F1" w14:textId="77777777" w:rsidR="00D1684D" w:rsidRPr="00FA031B" w:rsidRDefault="00D1684D" w:rsidP="00FA031B">
      <w:pPr>
        <w:tabs>
          <w:tab w:val="left" w:pos="567"/>
        </w:tabs>
        <w:spacing w:line="288" w:lineRule="auto"/>
        <w:jc w:val="both"/>
        <w:rPr>
          <w:szCs w:val="20"/>
        </w:rPr>
      </w:pPr>
      <w:r w:rsidRPr="00FA031B">
        <w:rPr>
          <w:szCs w:val="20"/>
        </w:rPr>
        <w:t>Pogodbeni stranki sta sporazumni, da se za vsa določila, ki niso dogovorjena s pogodbo, uporabljajo določila Obligacijski zakonik (Uradni list RS, št. 97/07 –UPB; s spremembami in dopolnitvami).</w:t>
      </w:r>
    </w:p>
    <w:p w14:paraId="4443A5EE" w14:textId="77777777" w:rsidR="00D1684D" w:rsidRPr="00FA031B" w:rsidRDefault="00D1684D" w:rsidP="00FA031B">
      <w:pPr>
        <w:tabs>
          <w:tab w:val="left" w:pos="567"/>
        </w:tabs>
        <w:spacing w:line="288" w:lineRule="auto"/>
        <w:jc w:val="center"/>
        <w:rPr>
          <w:szCs w:val="20"/>
        </w:rPr>
      </w:pPr>
    </w:p>
    <w:p w14:paraId="72416AF5" w14:textId="77777777" w:rsidR="00D1684D" w:rsidRPr="00FA031B" w:rsidRDefault="00D1684D" w:rsidP="00FA031B">
      <w:pPr>
        <w:tabs>
          <w:tab w:val="left" w:pos="567"/>
        </w:tabs>
        <w:spacing w:line="288" w:lineRule="auto"/>
        <w:jc w:val="center"/>
        <w:rPr>
          <w:szCs w:val="20"/>
        </w:rPr>
      </w:pPr>
      <w:r w:rsidRPr="00FA031B">
        <w:rPr>
          <w:szCs w:val="20"/>
        </w:rPr>
        <w:t>19. člen</w:t>
      </w:r>
    </w:p>
    <w:p w14:paraId="52B12E7E" w14:textId="77777777" w:rsidR="00D1684D" w:rsidRPr="00FA031B" w:rsidRDefault="00D1684D" w:rsidP="00FA031B">
      <w:pPr>
        <w:tabs>
          <w:tab w:val="left" w:pos="567"/>
        </w:tabs>
        <w:spacing w:line="288" w:lineRule="auto"/>
        <w:jc w:val="both"/>
        <w:rPr>
          <w:szCs w:val="20"/>
        </w:rPr>
      </w:pPr>
    </w:p>
    <w:p w14:paraId="545ADF69" w14:textId="77777777" w:rsidR="00A45AF8" w:rsidRPr="00FA031B" w:rsidRDefault="00A45AF8" w:rsidP="00FA031B">
      <w:pPr>
        <w:spacing w:line="288" w:lineRule="auto"/>
        <w:jc w:val="both"/>
        <w:rPr>
          <w:szCs w:val="20"/>
        </w:rPr>
      </w:pPr>
      <w:r w:rsidRPr="00FA031B">
        <w:rPr>
          <w:szCs w:val="20"/>
        </w:rPr>
        <w:t>Pogodbeni stranki bosta morebitne spore, ki bi nastali pri izvrševanju te pogodbe, reševali sporazumno. V primeru, da spora ne bi mogli rešiti sporazumno, bo o sporu po slovenskem pravu odločalo stvarno pristojno sodišče v Ljubljani.</w:t>
      </w:r>
    </w:p>
    <w:p w14:paraId="386C7220" w14:textId="77777777" w:rsidR="00D1684D" w:rsidRPr="00FA031B" w:rsidRDefault="00D1684D" w:rsidP="00FA031B">
      <w:pPr>
        <w:tabs>
          <w:tab w:val="left" w:pos="567"/>
        </w:tabs>
        <w:spacing w:line="288" w:lineRule="auto"/>
        <w:jc w:val="both"/>
        <w:rPr>
          <w:szCs w:val="20"/>
        </w:rPr>
      </w:pPr>
    </w:p>
    <w:p w14:paraId="553C129F" w14:textId="77777777" w:rsidR="00FA031B" w:rsidRDefault="00FA031B">
      <w:pPr>
        <w:spacing w:line="240" w:lineRule="auto"/>
        <w:rPr>
          <w:szCs w:val="20"/>
        </w:rPr>
      </w:pPr>
      <w:r>
        <w:rPr>
          <w:szCs w:val="20"/>
        </w:rPr>
        <w:br w:type="page"/>
      </w:r>
    </w:p>
    <w:p w14:paraId="3362F4CA" w14:textId="125B5798" w:rsidR="00D1684D" w:rsidRPr="00FA031B" w:rsidRDefault="00D1684D" w:rsidP="00FA031B">
      <w:pPr>
        <w:tabs>
          <w:tab w:val="left" w:pos="567"/>
        </w:tabs>
        <w:spacing w:line="288" w:lineRule="auto"/>
        <w:jc w:val="center"/>
        <w:rPr>
          <w:szCs w:val="20"/>
        </w:rPr>
      </w:pPr>
      <w:r w:rsidRPr="00FA031B">
        <w:rPr>
          <w:szCs w:val="20"/>
        </w:rPr>
        <w:lastRenderedPageBreak/>
        <w:t>20. člen</w:t>
      </w:r>
    </w:p>
    <w:p w14:paraId="7655C7F0" w14:textId="77777777" w:rsidR="00D1684D" w:rsidRPr="00FA031B" w:rsidRDefault="00D1684D" w:rsidP="00FA031B">
      <w:pPr>
        <w:tabs>
          <w:tab w:val="left" w:pos="567"/>
        </w:tabs>
        <w:spacing w:line="288" w:lineRule="auto"/>
        <w:jc w:val="both"/>
        <w:rPr>
          <w:szCs w:val="20"/>
        </w:rPr>
      </w:pPr>
    </w:p>
    <w:p w14:paraId="53E44B3B" w14:textId="77777777" w:rsidR="00D1684D" w:rsidRPr="00FA031B" w:rsidRDefault="00D1684D" w:rsidP="00FA031B">
      <w:pPr>
        <w:tabs>
          <w:tab w:val="left" w:pos="567"/>
        </w:tabs>
        <w:spacing w:line="288" w:lineRule="auto"/>
        <w:jc w:val="both"/>
        <w:rPr>
          <w:szCs w:val="20"/>
        </w:rPr>
      </w:pPr>
      <w:r w:rsidRPr="00FA031B">
        <w:rPr>
          <w:szCs w:val="20"/>
        </w:rPr>
        <w:t>Pogodba je sestavljena v 2 (dveh) enakih izvodih, od katerih prejme vsaka pogodbena stranka po 1 (en) izvod.</w:t>
      </w:r>
    </w:p>
    <w:p w14:paraId="7826F8D0" w14:textId="77777777" w:rsidR="00D1684D" w:rsidRPr="00FA031B" w:rsidRDefault="00D1684D" w:rsidP="00FA031B">
      <w:pPr>
        <w:spacing w:line="288" w:lineRule="auto"/>
        <w:jc w:val="both"/>
        <w:rPr>
          <w:snapToGrid w:val="0"/>
          <w:szCs w:val="20"/>
        </w:rPr>
      </w:pPr>
    </w:p>
    <w:p w14:paraId="0A24305D" w14:textId="77777777" w:rsidR="00D1684D" w:rsidRPr="00FA031B" w:rsidRDefault="00D1684D" w:rsidP="00FA031B">
      <w:pPr>
        <w:spacing w:line="288" w:lineRule="auto"/>
        <w:jc w:val="both"/>
        <w:rPr>
          <w:snapToGrid w:val="0"/>
          <w:szCs w:val="20"/>
        </w:rPr>
      </w:pPr>
      <w:r w:rsidRPr="00FA031B">
        <w:rPr>
          <w:snapToGrid w:val="0"/>
          <w:szCs w:val="20"/>
        </w:rPr>
        <w:t xml:space="preserve">Pogodbeni stranki sta sporazumni, da je pogodba sklenjena in začne veljati z dnem obojestranskega podpisa. </w:t>
      </w:r>
    </w:p>
    <w:p w14:paraId="2960095F" w14:textId="77777777" w:rsidR="00D1684D" w:rsidRPr="00FA031B" w:rsidRDefault="00D1684D" w:rsidP="00FA031B">
      <w:pPr>
        <w:tabs>
          <w:tab w:val="left" w:pos="567"/>
        </w:tabs>
        <w:spacing w:line="288" w:lineRule="auto"/>
        <w:jc w:val="both"/>
        <w:rPr>
          <w:szCs w:val="20"/>
        </w:rPr>
      </w:pPr>
    </w:p>
    <w:p w14:paraId="57549CED" w14:textId="77777777" w:rsidR="00A45AF8" w:rsidRPr="00FA031B" w:rsidRDefault="00A45AF8" w:rsidP="00FA031B">
      <w:pPr>
        <w:tabs>
          <w:tab w:val="left" w:pos="567"/>
        </w:tabs>
        <w:spacing w:line="288" w:lineRule="auto"/>
        <w:jc w:val="both"/>
        <w:rPr>
          <w:szCs w:val="20"/>
        </w:rPr>
      </w:pPr>
      <w:r w:rsidRPr="00FA031B">
        <w:rPr>
          <w:szCs w:val="20"/>
        </w:rPr>
        <w:t>Številka: ________________________</w:t>
      </w:r>
    </w:p>
    <w:p w14:paraId="6415098F" w14:textId="77777777" w:rsidR="00A45AF8" w:rsidRPr="00FA031B" w:rsidRDefault="00A45AF8" w:rsidP="00FA031B">
      <w:pPr>
        <w:tabs>
          <w:tab w:val="left" w:pos="567"/>
        </w:tabs>
        <w:spacing w:line="288" w:lineRule="auto"/>
        <w:jc w:val="both"/>
        <w:rPr>
          <w:szCs w:val="20"/>
        </w:rPr>
      </w:pPr>
      <w:r w:rsidRPr="00FA031B">
        <w:rPr>
          <w:szCs w:val="20"/>
        </w:rPr>
        <w:t>V Ljubljani, dne _____________</w:t>
      </w:r>
    </w:p>
    <w:p w14:paraId="04F99926" w14:textId="77777777" w:rsidR="00D1684D" w:rsidRPr="00FA031B" w:rsidRDefault="00D1684D" w:rsidP="00FA031B">
      <w:pPr>
        <w:tabs>
          <w:tab w:val="left" w:pos="567"/>
        </w:tabs>
        <w:spacing w:line="288" w:lineRule="auto"/>
        <w:jc w:val="both"/>
        <w:rPr>
          <w:szCs w:val="20"/>
        </w:rPr>
      </w:pPr>
    </w:p>
    <w:p w14:paraId="7674F0B0" w14:textId="77777777" w:rsidR="00D1684D" w:rsidRPr="00FA031B" w:rsidRDefault="00D1684D" w:rsidP="00FA031B">
      <w:pPr>
        <w:tabs>
          <w:tab w:val="left" w:pos="567"/>
        </w:tabs>
        <w:spacing w:line="288" w:lineRule="auto"/>
        <w:jc w:val="both"/>
        <w:rPr>
          <w:szCs w:val="20"/>
        </w:rPr>
      </w:pPr>
    </w:p>
    <w:tbl>
      <w:tblPr>
        <w:tblW w:w="8505" w:type="dxa"/>
        <w:tblInd w:w="108" w:type="dxa"/>
        <w:tblLayout w:type="fixed"/>
        <w:tblLook w:val="0000" w:firstRow="0" w:lastRow="0" w:firstColumn="0" w:lastColumn="0" w:noHBand="0" w:noVBand="0"/>
      </w:tblPr>
      <w:tblGrid>
        <w:gridCol w:w="4395"/>
        <w:gridCol w:w="283"/>
        <w:gridCol w:w="3827"/>
      </w:tblGrid>
      <w:tr w:rsidR="00D1684D" w:rsidRPr="00FA031B" w14:paraId="1FAB9FE7" w14:textId="77777777" w:rsidTr="00A970FE">
        <w:trPr>
          <w:cantSplit/>
        </w:trPr>
        <w:tc>
          <w:tcPr>
            <w:tcW w:w="4395" w:type="dxa"/>
          </w:tcPr>
          <w:p w14:paraId="7F427E61" w14:textId="77777777" w:rsidR="00D1684D" w:rsidRPr="00FA031B" w:rsidRDefault="00D1684D" w:rsidP="00FA031B">
            <w:pPr>
              <w:spacing w:line="288" w:lineRule="auto"/>
              <w:jc w:val="center"/>
              <w:rPr>
                <w:b/>
                <w:szCs w:val="20"/>
              </w:rPr>
            </w:pPr>
            <w:r w:rsidRPr="00FA031B">
              <w:rPr>
                <w:b/>
                <w:szCs w:val="20"/>
              </w:rPr>
              <w:t>NAROČNIK</w:t>
            </w:r>
          </w:p>
        </w:tc>
        <w:tc>
          <w:tcPr>
            <w:tcW w:w="283" w:type="dxa"/>
          </w:tcPr>
          <w:p w14:paraId="34F7458D" w14:textId="77777777" w:rsidR="00D1684D" w:rsidRPr="00FA031B" w:rsidRDefault="00D1684D" w:rsidP="00FA031B">
            <w:pPr>
              <w:spacing w:line="288" w:lineRule="auto"/>
              <w:jc w:val="center"/>
              <w:rPr>
                <w:b/>
                <w:szCs w:val="20"/>
              </w:rPr>
            </w:pPr>
          </w:p>
        </w:tc>
        <w:tc>
          <w:tcPr>
            <w:tcW w:w="3827" w:type="dxa"/>
          </w:tcPr>
          <w:p w14:paraId="0D3404DF" w14:textId="77777777" w:rsidR="00D1684D" w:rsidRPr="00FA031B" w:rsidRDefault="00D1684D" w:rsidP="00FA031B">
            <w:pPr>
              <w:spacing w:line="288" w:lineRule="auto"/>
              <w:jc w:val="center"/>
              <w:rPr>
                <w:b/>
                <w:szCs w:val="20"/>
              </w:rPr>
            </w:pPr>
            <w:r w:rsidRPr="00FA031B">
              <w:rPr>
                <w:b/>
                <w:szCs w:val="20"/>
              </w:rPr>
              <w:t>DOBAVITELJ</w:t>
            </w:r>
          </w:p>
        </w:tc>
      </w:tr>
      <w:tr w:rsidR="00D1684D" w:rsidRPr="00FA031B" w14:paraId="6BEDC8CC" w14:textId="77777777" w:rsidTr="00A970FE">
        <w:trPr>
          <w:cantSplit/>
        </w:trPr>
        <w:tc>
          <w:tcPr>
            <w:tcW w:w="4395" w:type="dxa"/>
          </w:tcPr>
          <w:p w14:paraId="16221FEF" w14:textId="77777777" w:rsidR="00D1684D" w:rsidRPr="00FA031B" w:rsidRDefault="00D1684D" w:rsidP="00FA031B">
            <w:pPr>
              <w:spacing w:line="288" w:lineRule="auto"/>
              <w:jc w:val="center"/>
              <w:rPr>
                <w:b/>
                <w:szCs w:val="20"/>
              </w:rPr>
            </w:pPr>
            <w:r w:rsidRPr="00FA031B">
              <w:rPr>
                <w:b/>
                <w:szCs w:val="20"/>
              </w:rPr>
              <w:t>Republika Slovenija</w:t>
            </w:r>
          </w:p>
        </w:tc>
        <w:tc>
          <w:tcPr>
            <w:tcW w:w="283" w:type="dxa"/>
          </w:tcPr>
          <w:p w14:paraId="362FE473" w14:textId="77777777" w:rsidR="00D1684D" w:rsidRPr="00FA031B" w:rsidRDefault="00D1684D" w:rsidP="00FA031B">
            <w:pPr>
              <w:spacing w:line="288" w:lineRule="auto"/>
              <w:rPr>
                <w:b/>
                <w:szCs w:val="20"/>
              </w:rPr>
            </w:pPr>
          </w:p>
        </w:tc>
        <w:tc>
          <w:tcPr>
            <w:tcW w:w="3827" w:type="dxa"/>
          </w:tcPr>
          <w:p w14:paraId="665BD456" w14:textId="77777777" w:rsidR="00D1684D" w:rsidRPr="00FA031B" w:rsidRDefault="00D1684D" w:rsidP="00FA031B">
            <w:pPr>
              <w:spacing w:line="288" w:lineRule="auto"/>
              <w:jc w:val="center"/>
              <w:rPr>
                <w:b/>
                <w:szCs w:val="20"/>
              </w:rPr>
            </w:pPr>
          </w:p>
        </w:tc>
      </w:tr>
      <w:tr w:rsidR="00D1684D" w:rsidRPr="00FA031B" w14:paraId="243B74BE" w14:textId="77777777" w:rsidTr="00A970FE">
        <w:trPr>
          <w:cantSplit/>
        </w:trPr>
        <w:tc>
          <w:tcPr>
            <w:tcW w:w="4395" w:type="dxa"/>
          </w:tcPr>
          <w:p w14:paraId="1C3D26FC" w14:textId="77777777" w:rsidR="00D1684D" w:rsidRPr="00FA031B" w:rsidRDefault="00D1684D" w:rsidP="00FA031B">
            <w:pPr>
              <w:spacing w:line="288" w:lineRule="auto"/>
              <w:jc w:val="center"/>
              <w:rPr>
                <w:b/>
                <w:szCs w:val="20"/>
              </w:rPr>
            </w:pPr>
            <w:r w:rsidRPr="00FA031B">
              <w:rPr>
                <w:b/>
                <w:szCs w:val="20"/>
              </w:rPr>
              <w:t>Ministrstvo za obrambo</w:t>
            </w:r>
          </w:p>
        </w:tc>
        <w:tc>
          <w:tcPr>
            <w:tcW w:w="283" w:type="dxa"/>
          </w:tcPr>
          <w:p w14:paraId="710D422C" w14:textId="77777777" w:rsidR="00D1684D" w:rsidRPr="00FA031B" w:rsidRDefault="00D1684D" w:rsidP="00FA031B">
            <w:pPr>
              <w:spacing w:line="288" w:lineRule="auto"/>
              <w:rPr>
                <w:b/>
                <w:szCs w:val="20"/>
              </w:rPr>
            </w:pPr>
          </w:p>
        </w:tc>
        <w:tc>
          <w:tcPr>
            <w:tcW w:w="3827" w:type="dxa"/>
          </w:tcPr>
          <w:p w14:paraId="24B08DC5" w14:textId="77777777" w:rsidR="00D1684D" w:rsidRPr="00FA031B" w:rsidRDefault="00D1684D" w:rsidP="00FA031B">
            <w:pPr>
              <w:spacing w:line="288" w:lineRule="auto"/>
              <w:jc w:val="center"/>
              <w:rPr>
                <w:b/>
                <w:szCs w:val="20"/>
              </w:rPr>
            </w:pPr>
          </w:p>
        </w:tc>
      </w:tr>
      <w:tr w:rsidR="00D1684D" w:rsidRPr="00FA031B" w14:paraId="5D3D1FF6" w14:textId="77777777" w:rsidTr="00A970FE">
        <w:trPr>
          <w:cantSplit/>
        </w:trPr>
        <w:tc>
          <w:tcPr>
            <w:tcW w:w="4395" w:type="dxa"/>
          </w:tcPr>
          <w:p w14:paraId="17FA5D04" w14:textId="77777777" w:rsidR="00D1684D" w:rsidRPr="00FA031B" w:rsidRDefault="00D1684D" w:rsidP="00FA031B">
            <w:pPr>
              <w:tabs>
                <w:tab w:val="left" w:pos="567"/>
              </w:tabs>
              <w:spacing w:line="288" w:lineRule="auto"/>
              <w:jc w:val="center"/>
              <w:rPr>
                <w:b/>
                <w:szCs w:val="20"/>
              </w:rPr>
            </w:pPr>
          </w:p>
        </w:tc>
        <w:tc>
          <w:tcPr>
            <w:tcW w:w="283" w:type="dxa"/>
          </w:tcPr>
          <w:p w14:paraId="7ACF1A92" w14:textId="77777777" w:rsidR="00D1684D" w:rsidRPr="00FA031B" w:rsidRDefault="00D1684D" w:rsidP="00FA031B">
            <w:pPr>
              <w:spacing w:line="288" w:lineRule="auto"/>
              <w:rPr>
                <w:b/>
                <w:szCs w:val="20"/>
              </w:rPr>
            </w:pPr>
          </w:p>
        </w:tc>
        <w:tc>
          <w:tcPr>
            <w:tcW w:w="3827" w:type="dxa"/>
          </w:tcPr>
          <w:p w14:paraId="763B551D" w14:textId="77777777" w:rsidR="00D1684D" w:rsidRPr="00FA031B" w:rsidRDefault="00D1684D" w:rsidP="00FA031B">
            <w:pPr>
              <w:spacing w:line="288" w:lineRule="auto"/>
              <w:jc w:val="center"/>
              <w:rPr>
                <w:b/>
                <w:szCs w:val="20"/>
              </w:rPr>
            </w:pPr>
          </w:p>
        </w:tc>
      </w:tr>
    </w:tbl>
    <w:p w14:paraId="0D0005E6" w14:textId="77777777" w:rsidR="00D1684D" w:rsidRPr="00FA031B" w:rsidRDefault="00D1684D" w:rsidP="00FA031B">
      <w:pPr>
        <w:tabs>
          <w:tab w:val="left" w:pos="567"/>
        </w:tabs>
        <w:spacing w:line="288" w:lineRule="auto"/>
        <w:jc w:val="both"/>
        <w:rPr>
          <w:szCs w:val="20"/>
        </w:rPr>
      </w:pPr>
    </w:p>
    <w:p w14:paraId="54EF00C0" w14:textId="77777777" w:rsidR="00D1684D" w:rsidRPr="00FA031B" w:rsidRDefault="00D1684D" w:rsidP="00FA031B">
      <w:pPr>
        <w:tabs>
          <w:tab w:val="left" w:pos="567"/>
        </w:tabs>
        <w:spacing w:line="288" w:lineRule="auto"/>
        <w:jc w:val="both"/>
        <w:rPr>
          <w:szCs w:val="20"/>
        </w:rPr>
      </w:pPr>
      <w:r w:rsidRPr="00FA031B">
        <w:rPr>
          <w:szCs w:val="20"/>
        </w:rPr>
        <w:t>Priloge kot sestavni del te pogodbe so:</w:t>
      </w:r>
    </w:p>
    <w:p w14:paraId="6FFCA86E" w14:textId="77777777" w:rsidR="00D1684D" w:rsidRPr="00FA031B" w:rsidRDefault="00D1684D" w:rsidP="00FA031B">
      <w:pPr>
        <w:numPr>
          <w:ilvl w:val="0"/>
          <w:numId w:val="17"/>
        </w:numPr>
        <w:tabs>
          <w:tab w:val="left" w:pos="567"/>
        </w:tabs>
        <w:spacing w:line="288" w:lineRule="auto"/>
        <w:jc w:val="both"/>
        <w:rPr>
          <w:szCs w:val="20"/>
        </w:rPr>
      </w:pPr>
      <w:r w:rsidRPr="00FA031B">
        <w:rPr>
          <w:szCs w:val="20"/>
        </w:rPr>
        <w:t xml:space="preserve">ponudba št. </w:t>
      </w:r>
    </w:p>
    <w:p w14:paraId="4AD66644" w14:textId="77777777" w:rsidR="00D1684D" w:rsidRPr="00FA031B" w:rsidRDefault="00D1684D" w:rsidP="00FA031B">
      <w:pPr>
        <w:numPr>
          <w:ilvl w:val="0"/>
          <w:numId w:val="17"/>
        </w:numPr>
        <w:tabs>
          <w:tab w:val="left" w:pos="567"/>
        </w:tabs>
        <w:spacing w:line="288" w:lineRule="auto"/>
        <w:jc w:val="both"/>
        <w:rPr>
          <w:szCs w:val="20"/>
        </w:rPr>
      </w:pPr>
      <w:r w:rsidRPr="00FA031B">
        <w:rPr>
          <w:szCs w:val="20"/>
        </w:rPr>
        <w:t xml:space="preserve">priloga k pogodbi – opredelitev kontrole kakovosti za prevzem proizvodov </w:t>
      </w:r>
    </w:p>
    <w:p w14:paraId="1E1E2488" w14:textId="77777777" w:rsidR="00D1684D" w:rsidRPr="00D1684D" w:rsidRDefault="00D1684D" w:rsidP="00D1684D">
      <w:pPr>
        <w:tabs>
          <w:tab w:val="left" w:pos="567"/>
        </w:tabs>
        <w:spacing w:line="288" w:lineRule="auto"/>
        <w:jc w:val="center"/>
        <w:rPr>
          <w:b/>
          <w:szCs w:val="20"/>
        </w:rPr>
      </w:pPr>
      <w:r w:rsidRPr="00D1684D">
        <w:rPr>
          <w:szCs w:val="20"/>
        </w:rPr>
        <w:br w:type="page"/>
      </w:r>
      <w:r w:rsidRPr="00D1684D">
        <w:rPr>
          <w:b/>
          <w:bCs/>
          <w:color w:val="000000"/>
          <w:szCs w:val="20"/>
          <w:lang w:eastAsia="sl-SI"/>
        </w:rPr>
        <w:lastRenderedPageBreak/>
        <w:t>PRILOGA K POGODBI</w:t>
      </w:r>
    </w:p>
    <w:p w14:paraId="056C497B" w14:textId="77777777" w:rsidR="00D1684D" w:rsidRPr="00D1684D" w:rsidRDefault="00D1684D" w:rsidP="00D1684D">
      <w:pPr>
        <w:autoSpaceDE w:val="0"/>
        <w:autoSpaceDN w:val="0"/>
        <w:adjustRightInd w:val="0"/>
        <w:spacing w:line="240" w:lineRule="auto"/>
        <w:rPr>
          <w:b/>
          <w:bCs/>
          <w:szCs w:val="20"/>
          <w:lang w:eastAsia="sl-SI"/>
        </w:rPr>
      </w:pPr>
    </w:p>
    <w:p w14:paraId="264B9F85" w14:textId="77777777" w:rsidR="00D1684D" w:rsidRPr="00D1684D" w:rsidRDefault="00D1684D" w:rsidP="00D1684D">
      <w:pPr>
        <w:autoSpaceDE w:val="0"/>
        <w:autoSpaceDN w:val="0"/>
        <w:adjustRightInd w:val="0"/>
        <w:spacing w:line="240" w:lineRule="auto"/>
        <w:rPr>
          <w:b/>
          <w:bCs/>
          <w:szCs w:val="20"/>
          <w:lang w:eastAsia="sl-SI"/>
        </w:rPr>
      </w:pPr>
      <w:r w:rsidRPr="00D1684D">
        <w:rPr>
          <w:b/>
          <w:bCs/>
          <w:szCs w:val="20"/>
          <w:lang w:eastAsia="sl-SI"/>
        </w:rPr>
        <w:t>OPREDELITEV KONTROLE KAKOVOSTI ZA PREVZEM PROIZVODOV</w:t>
      </w:r>
    </w:p>
    <w:p w14:paraId="3E336EC2" w14:textId="77777777" w:rsidR="00D1684D" w:rsidRPr="00D1684D" w:rsidRDefault="00D1684D" w:rsidP="00D1684D">
      <w:pPr>
        <w:autoSpaceDE w:val="0"/>
        <w:autoSpaceDN w:val="0"/>
        <w:adjustRightInd w:val="0"/>
        <w:spacing w:line="240" w:lineRule="auto"/>
        <w:rPr>
          <w:b/>
          <w:bCs/>
          <w:szCs w:val="20"/>
          <w:lang w:eastAsia="sl-SI"/>
        </w:rPr>
      </w:pPr>
    </w:p>
    <w:p w14:paraId="562CE037" w14:textId="77777777" w:rsidR="00D1684D" w:rsidRPr="00D1684D" w:rsidRDefault="00D1684D" w:rsidP="00D1684D">
      <w:pPr>
        <w:autoSpaceDE w:val="0"/>
        <w:autoSpaceDN w:val="0"/>
        <w:adjustRightInd w:val="0"/>
        <w:spacing w:line="240" w:lineRule="auto"/>
        <w:rPr>
          <w:b/>
          <w:bCs/>
          <w:szCs w:val="20"/>
          <w:lang w:eastAsia="sl-SI"/>
        </w:rPr>
      </w:pPr>
    </w:p>
    <w:p w14:paraId="12A292B9" w14:textId="77777777" w:rsidR="00D1684D" w:rsidRPr="00D1684D" w:rsidRDefault="00D1684D" w:rsidP="00D1684D">
      <w:pPr>
        <w:autoSpaceDE w:val="0"/>
        <w:autoSpaceDN w:val="0"/>
        <w:adjustRightInd w:val="0"/>
        <w:spacing w:line="240" w:lineRule="auto"/>
        <w:jc w:val="both"/>
        <w:rPr>
          <w:b/>
          <w:bCs/>
          <w:szCs w:val="20"/>
          <w:lang w:eastAsia="sl-SI"/>
        </w:rPr>
      </w:pPr>
      <w:r w:rsidRPr="00D1684D">
        <w:rPr>
          <w:b/>
          <w:bCs/>
          <w:szCs w:val="20"/>
          <w:lang w:eastAsia="sl-SI"/>
        </w:rPr>
        <w:t>Podro</w:t>
      </w:r>
      <w:r w:rsidRPr="00D1684D">
        <w:rPr>
          <w:szCs w:val="20"/>
          <w:lang w:eastAsia="sl-SI"/>
        </w:rPr>
        <w:t>č</w:t>
      </w:r>
      <w:r w:rsidRPr="00D1684D">
        <w:rPr>
          <w:b/>
          <w:bCs/>
          <w:szCs w:val="20"/>
          <w:lang w:eastAsia="sl-SI"/>
        </w:rPr>
        <w:t>je uporabe</w:t>
      </w:r>
    </w:p>
    <w:p w14:paraId="01E37689" w14:textId="77777777" w:rsidR="00D1684D" w:rsidRPr="00D1684D" w:rsidRDefault="00D1684D" w:rsidP="00D1684D">
      <w:pPr>
        <w:autoSpaceDE w:val="0"/>
        <w:autoSpaceDN w:val="0"/>
        <w:adjustRightInd w:val="0"/>
        <w:spacing w:line="240" w:lineRule="auto"/>
        <w:jc w:val="both"/>
        <w:rPr>
          <w:szCs w:val="20"/>
          <w:lang w:eastAsia="sl-SI"/>
        </w:rPr>
      </w:pPr>
    </w:p>
    <w:p w14:paraId="0E472982"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1.1</w:t>
      </w:r>
    </w:p>
    <w:p w14:paraId="5B101B7F"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3FBBB9E" w14:textId="77777777" w:rsidR="00D1684D" w:rsidRPr="00D1684D" w:rsidRDefault="00D1684D" w:rsidP="00D1684D">
      <w:pPr>
        <w:autoSpaceDE w:val="0"/>
        <w:autoSpaceDN w:val="0"/>
        <w:adjustRightInd w:val="0"/>
        <w:spacing w:line="240" w:lineRule="auto"/>
        <w:jc w:val="both"/>
        <w:rPr>
          <w:b/>
          <w:bCs/>
          <w:szCs w:val="20"/>
          <w:lang w:eastAsia="sl-SI"/>
        </w:rPr>
      </w:pPr>
    </w:p>
    <w:p w14:paraId="3B596621" w14:textId="77777777" w:rsidR="00D1684D" w:rsidRPr="00D1684D" w:rsidRDefault="00D1684D" w:rsidP="00D1684D">
      <w:pPr>
        <w:autoSpaceDE w:val="0"/>
        <w:autoSpaceDN w:val="0"/>
        <w:adjustRightInd w:val="0"/>
        <w:spacing w:line="240" w:lineRule="auto"/>
        <w:jc w:val="both"/>
        <w:rPr>
          <w:b/>
          <w:bCs/>
          <w:szCs w:val="20"/>
          <w:lang w:eastAsia="sl-SI"/>
        </w:rPr>
      </w:pPr>
      <w:r w:rsidRPr="00D1684D">
        <w:rPr>
          <w:b/>
          <w:bCs/>
          <w:szCs w:val="20"/>
          <w:lang w:eastAsia="sl-SI"/>
        </w:rPr>
        <w:t>Splošne dolo</w:t>
      </w:r>
      <w:r w:rsidRPr="00D1684D">
        <w:rPr>
          <w:szCs w:val="20"/>
          <w:lang w:eastAsia="sl-SI"/>
        </w:rPr>
        <w:t>č</w:t>
      </w:r>
      <w:r w:rsidRPr="00D1684D">
        <w:rPr>
          <w:b/>
          <w:bCs/>
          <w:szCs w:val="20"/>
          <w:lang w:eastAsia="sl-SI"/>
        </w:rPr>
        <w:t>be</w:t>
      </w:r>
    </w:p>
    <w:p w14:paraId="6FAFCFA2" w14:textId="77777777" w:rsidR="00D1684D" w:rsidRPr="00D1684D" w:rsidRDefault="00D1684D" w:rsidP="00D1684D">
      <w:pPr>
        <w:autoSpaceDE w:val="0"/>
        <w:autoSpaceDN w:val="0"/>
        <w:adjustRightInd w:val="0"/>
        <w:spacing w:line="240" w:lineRule="auto"/>
        <w:jc w:val="both"/>
        <w:rPr>
          <w:szCs w:val="20"/>
          <w:lang w:eastAsia="sl-SI"/>
        </w:rPr>
      </w:pPr>
    </w:p>
    <w:p w14:paraId="46BD7D47"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2.1</w:t>
      </w:r>
    </w:p>
    <w:p w14:paraId="6E7BD758"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Obe pogodbeni stranki morata spoštovati načelo dobrega gospodarja in načelo, da se izročitev ter prevzem proizvodov za oba opravi z najmanjšimi stroški in ob upoštevanju pravil stroke.</w:t>
      </w:r>
    </w:p>
    <w:p w14:paraId="200140E8" w14:textId="77777777" w:rsidR="00D1684D" w:rsidRPr="00D1684D" w:rsidRDefault="00D1684D" w:rsidP="00D1684D">
      <w:pPr>
        <w:autoSpaceDE w:val="0"/>
        <w:autoSpaceDN w:val="0"/>
        <w:adjustRightInd w:val="0"/>
        <w:spacing w:line="240" w:lineRule="auto"/>
        <w:jc w:val="both"/>
        <w:rPr>
          <w:szCs w:val="20"/>
          <w:lang w:eastAsia="sl-SI"/>
        </w:rPr>
      </w:pPr>
    </w:p>
    <w:p w14:paraId="6B23DA85"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2.2</w:t>
      </w:r>
    </w:p>
    <w:p w14:paraId="59832324"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Prodajalec/izvajalec/dobavitelj mora ustrezno upravljati sistem kakovosti, in sicer tako, da:</w:t>
      </w:r>
    </w:p>
    <w:p w14:paraId="16E7FB9D" w14:textId="77777777" w:rsidR="00D1684D" w:rsidRPr="00D1684D" w:rsidRDefault="00D1684D" w:rsidP="00DD1D85">
      <w:pPr>
        <w:numPr>
          <w:ilvl w:val="0"/>
          <w:numId w:val="26"/>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ob izvajanju kontrole kakovosti oziroma ob dostavi proizvodov priloži dokumente o kontroli,</w:t>
      </w:r>
    </w:p>
    <w:p w14:paraId="5CAC8036" w14:textId="77777777" w:rsidR="00D1684D" w:rsidRPr="00D1684D" w:rsidRDefault="00D1684D" w:rsidP="00DD1D85">
      <w:pPr>
        <w:numPr>
          <w:ilvl w:val="0"/>
          <w:numId w:val="26"/>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testiranju in preizkušanju predmeta pogodbe;</w:t>
      </w:r>
    </w:p>
    <w:p w14:paraId="60BF9113" w14:textId="77777777" w:rsidR="00D1684D" w:rsidRPr="00D1684D" w:rsidRDefault="00D1684D" w:rsidP="00DD1D85">
      <w:pPr>
        <w:numPr>
          <w:ilvl w:val="0"/>
          <w:numId w:val="26"/>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izvaja predpisan ali dogovorjen način kontrole kakovosti proizvodov;</w:t>
      </w:r>
    </w:p>
    <w:p w14:paraId="302D709A" w14:textId="77777777" w:rsidR="00D1684D" w:rsidRPr="00D1684D" w:rsidRDefault="00D1684D" w:rsidP="00DD1D85">
      <w:pPr>
        <w:numPr>
          <w:ilvl w:val="0"/>
          <w:numId w:val="26"/>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so odgovornosti za kakovost predpisane;</w:t>
      </w:r>
    </w:p>
    <w:p w14:paraId="5A459098" w14:textId="77777777" w:rsidR="00D1684D" w:rsidRPr="00D1684D" w:rsidRDefault="00D1684D" w:rsidP="00DD1D85">
      <w:pPr>
        <w:numPr>
          <w:ilvl w:val="0"/>
          <w:numId w:val="26"/>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upošteva zahteve kupca za upravljanje sistema kakovosti;</w:t>
      </w:r>
    </w:p>
    <w:p w14:paraId="39C91074" w14:textId="77777777" w:rsidR="00D1684D" w:rsidRPr="00D1684D" w:rsidRDefault="00D1684D" w:rsidP="00DD1D85">
      <w:pPr>
        <w:numPr>
          <w:ilvl w:val="0"/>
          <w:numId w:val="26"/>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za podizvajalce veljajo enake zahteve, kot jih je kupec/naročnik postavil prodajalcu/</w:t>
      </w:r>
    </w:p>
    <w:p w14:paraId="718907EE" w14:textId="77777777" w:rsidR="00D1684D" w:rsidRPr="00D1684D" w:rsidRDefault="00D1684D" w:rsidP="00DD1D85">
      <w:pPr>
        <w:numPr>
          <w:ilvl w:val="0"/>
          <w:numId w:val="26"/>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izvajalcu/dobavitelju.</w:t>
      </w:r>
    </w:p>
    <w:p w14:paraId="310234D7" w14:textId="77777777" w:rsidR="00D1684D" w:rsidRPr="00D1684D" w:rsidRDefault="00D1684D" w:rsidP="00D1684D">
      <w:pPr>
        <w:autoSpaceDE w:val="0"/>
        <w:autoSpaceDN w:val="0"/>
        <w:adjustRightInd w:val="0"/>
        <w:spacing w:line="240" w:lineRule="auto"/>
        <w:jc w:val="both"/>
        <w:rPr>
          <w:b/>
          <w:bCs/>
          <w:szCs w:val="20"/>
          <w:lang w:eastAsia="sl-SI"/>
        </w:rPr>
      </w:pPr>
    </w:p>
    <w:p w14:paraId="3CB1EDDA" w14:textId="77777777" w:rsidR="00D1684D" w:rsidRPr="00D1684D" w:rsidRDefault="00D1684D" w:rsidP="00D1684D">
      <w:pPr>
        <w:autoSpaceDE w:val="0"/>
        <w:autoSpaceDN w:val="0"/>
        <w:adjustRightInd w:val="0"/>
        <w:spacing w:line="240" w:lineRule="auto"/>
        <w:jc w:val="both"/>
        <w:rPr>
          <w:b/>
          <w:bCs/>
          <w:szCs w:val="20"/>
          <w:lang w:eastAsia="sl-SI"/>
        </w:rPr>
      </w:pPr>
      <w:r w:rsidRPr="00D1684D">
        <w:rPr>
          <w:b/>
          <w:bCs/>
          <w:szCs w:val="20"/>
          <w:lang w:eastAsia="sl-SI"/>
        </w:rPr>
        <w:t>Pristop h kontroli kakovosti</w:t>
      </w:r>
    </w:p>
    <w:p w14:paraId="10FEA48E" w14:textId="77777777" w:rsidR="00D1684D" w:rsidRPr="00D1684D" w:rsidRDefault="00D1684D" w:rsidP="00D1684D">
      <w:pPr>
        <w:autoSpaceDE w:val="0"/>
        <w:autoSpaceDN w:val="0"/>
        <w:adjustRightInd w:val="0"/>
        <w:spacing w:line="240" w:lineRule="auto"/>
        <w:jc w:val="both"/>
        <w:rPr>
          <w:szCs w:val="20"/>
          <w:lang w:eastAsia="sl-SI"/>
        </w:rPr>
      </w:pPr>
    </w:p>
    <w:p w14:paraId="13FBA5B1"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3.1</w:t>
      </w:r>
    </w:p>
    <w:p w14:paraId="3810436E"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62F79B6A" w14:textId="77777777" w:rsidR="00D1684D" w:rsidRPr="00D1684D" w:rsidRDefault="00D1684D" w:rsidP="00D1684D">
      <w:pPr>
        <w:autoSpaceDE w:val="0"/>
        <w:autoSpaceDN w:val="0"/>
        <w:adjustRightInd w:val="0"/>
        <w:spacing w:line="240" w:lineRule="auto"/>
        <w:jc w:val="both"/>
        <w:rPr>
          <w:szCs w:val="20"/>
          <w:lang w:eastAsia="sl-SI"/>
        </w:rPr>
      </w:pPr>
    </w:p>
    <w:p w14:paraId="50122426"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Obrazec SS 12-7 je sestavni del te priloge.</w:t>
      </w:r>
    </w:p>
    <w:p w14:paraId="63019C32" w14:textId="77777777" w:rsidR="00D1684D" w:rsidRPr="00D1684D" w:rsidRDefault="00D1684D" w:rsidP="00D1684D">
      <w:pPr>
        <w:autoSpaceDE w:val="0"/>
        <w:autoSpaceDN w:val="0"/>
        <w:adjustRightInd w:val="0"/>
        <w:spacing w:line="240" w:lineRule="auto"/>
        <w:jc w:val="both"/>
        <w:rPr>
          <w:szCs w:val="20"/>
          <w:lang w:eastAsia="sl-SI"/>
        </w:rPr>
      </w:pPr>
    </w:p>
    <w:p w14:paraId="4FD21490"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496BAF74"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omogočeni vzorčenje in zaznamovanje.</w:t>
      </w:r>
    </w:p>
    <w:p w14:paraId="4336D87F" w14:textId="77777777" w:rsidR="00D1684D" w:rsidRPr="00D1684D" w:rsidRDefault="00D1684D" w:rsidP="00D1684D">
      <w:pPr>
        <w:autoSpaceDE w:val="0"/>
        <w:autoSpaceDN w:val="0"/>
        <w:adjustRightInd w:val="0"/>
        <w:spacing w:line="240" w:lineRule="auto"/>
        <w:jc w:val="both"/>
        <w:rPr>
          <w:szCs w:val="20"/>
          <w:lang w:eastAsia="sl-SI"/>
        </w:rPr>
      </w:pPr>
    </w:p>
    <w:p w14:paraId="2A1C546F"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Praviloma se prevzem začne izvajati v osmih dneh od prejema obrazca SS 12-7.</w:t>
      </w:r>
    </w:p>
    <w:p w14:paraId="1BDFE711" w14:textId="77777777" w:rsidR="00D1684D" w:rsidRPr="00D1684D" w:rsidRDefault="00D1684D" w:rsidP="00D1684D">
      <w:pPr>
        <w:autoSpaceDE w:val="0"/>
        <w:autoSpaceDN w:val="0"/>
        <w:adjustRightInd w:val="0"/>
        <w:spacing w:line="240" w:lineRule="auto"/>
        <w:jc w:val="both"/>
        <w:rPr>
          <w:szCs w:val="20"/>
          <w:lang w:eastAsia="sl-SI"/>
        </w:rPr>
      </w:pPr>
    </w:p>
    <w:p w14:paraId="77B02840"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3C051E7B" w14:textId="77777777" w:rsidR="00D1684D" w:rsidRPr="00D1684D" w:rsidRDefault="00D1684D" w:rsidP="00D1684D">
      <w:pPr>
        <w:autoSpaceDE w:val="0"/>
        <w:autoSpaceDN w:val="0"/>
        <w:adjustRightInd w:val="0"/>
        <w:spacing w:line="240" w:lineRule="auto"/>
        <w:jc w:val="both"/>
        <w:rPr>
          <w:b/>
          <w:bCs/>
          <w:szCs w:val="20"/>
          <w:lang w:eastAsia="sl-SI"/>
        </w:rPr>
      </w:pPr>
    </w:p>
    <w:p w14:paraId="2B6F18A5" w14:textId="77777777" w:rsidR="00D1684D" w:rsidRPr="00D1684D" w:rsidRDefault="00D1684D" w:rsidP="00D1684D">
      <w:pPr>
        <w:autoSpaceDE w:val="0"/>
        <w:autoSpaceDN w:val="0"/>
        <w:adjustRightInd w:val="0"/>
        <w:spacing w:line="240" w:lineRule="auto"/>
        <w:jc w:val="both"/>
        <w:rPr>
          <w:b/>
          <w:bCs/>
          <w:szCs w:val="20"/>
          <w:lang w:eastAsia="sl-SI"/>
        </w:rPr>
      </w:pPr>
    </w:p>
    <w:p w14:paraId="6011421D" w14:textId="77777777" w:rsidR="00D1684D" w:rsidRPr="00D1684D" w:rsidRDefault="00D1684D" w:rsidP="00D1684D">
      <w:pPr>
        <w:autoSpaceDE w:val="0"/>
        <w:autoSpaceDN w:val="0"/>
        <w:adjustRightInd w:val="0"/>
        <w:spacing w:line="240" w:lineRule="auto"/>
        <w:jc w:val="both"/>
        <w:rPr>
          <w:b/>
          <w:bCs/>
          <w:szCs w:val="20"/>
          <w:lang w:eastAsia="sl-SI"/>
        </w:rPr>
      </w:pPr>
      <w:r w:rsidRPr="00D1684D">
        <w:rPr>
          <w:b/>
          <w:bCs/>
          <w:szCs w:val="20"/>
          <w:lang w:eastAsia="sl-SI"/>
        </w:rPr>
        <w:br w:type="page"/>
      </w:r>
      <w:r w:rsidRPr="00D1684D">
        <w:rPr>
          <w:b/>
          <w:bCs/>
          <w:szCs w:val="20"/>
          <w:lang w:eastAsia="sl-SI"/>
        </w:rPr>
        <w:lastRenderedPageBreak/>
        <w:t>Izvajanje kontrole kakovosti</w:t>
      </w:r>
    </w:p>
    <w:p w14:paraId="11223A04" w14:textId="77777777" w:rsidR="00D1684D" w:rsidRPr="00D1684D" w:rsidRDefault="00D1684D" w:rsidP="00D1684D">
      <w:pPr>
        <w:autoSpaceDE w:val="0"/>
        <w:autoSpaceDN w:val="0"/>
        <w:adjustRightInd w:val="0"/>
        <w:spacing w:line="240" w:lineRule="auto"/>
        <w:jc w:val="both"/>
        <w:rPr>
          <w:szCs w:val="20"/>
          <w:lang w:eastAsia="sl-SI"/>
        </w:rPr>
      </w:pPr>
    </w:p>
    <w:p w14:paraId="69185902"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4.1</w:t>
      </w:r>
    </w:p>
    <w:p w14:paraId="661B8C59"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Kontrola kakovosti se na podlagi pisnega protokola prevzema ali na podlagi dogovora lahko opravi pri prodajalcu/izvajalcu/dobavitelju ali pri kupcu/naročniku, če v pogodbi ni drugače določeno.</w:t>
      </w:r>
    </w:p>
    <w:p w14:paraId="49E41E61" w14:textId="77777777" w:rsidR="00D1684D" w:rsidRPr="00D1684D" w:rsidRDefault="00D1684D" w:rsidP="00D1684D">
      <w:pPr>
        <w:autoSpaceDE w:val="0"/>
        <w:autoSpaceDN w:val="0"/>
        <w:adjustRightInd w:val="0"/>
        <w:spacing w:line="240" w:lineRule="auto"/>
        <w:jc w:val="both"/>
        <w:rPr>
          <w:szCs w:val="20"/>
          <w:lang w:eastAsia="sl-SI"/>
        </w:rPr>
      </w:pPr>
    </w:p>
    <w:p w14:paraId="4F6E463B"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4.2</w:t>
      </w:r>
    </w:p>
    <w:p w14:paraId="54891ADA"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Pooblaščeni predstavnik kupca/naročnika opravi kontrolo kakovosti po pravilih stroke, in sicer:</w:t>
      </w:r>
    </w:p>
    <w:p w14:paraId="2AD7F9BC" w14:textId="77777777" w:rsidR="00D1684D" w:rsidRPr="00D1684D" w:rsidRDefault="00D1684D" w:rsidP="00DD1D85">
      <w:pPr>
        <w:numPr>
          <w:ilvl w:val="0"/>
          <w:numId w:val="27"/>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s predpisanimi in standardiziranimi pripravami in metodami kontrole,</w:t>
      </w:r>
    </w:p>
    <w:p w14:paraId="3A946149" w14:textId="77777777" w:rsidR="00D1684D" w:rsidRPr="00D1684D" w:rsidRDefault="00D1684D" w:rsidP="00DD1D85">
      <w:pPr>
        <w:numPr>
          <w:ilvl w:val="0"/>
          <w:numId w:val="27"/>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z meritvami, testiranji in preizkušanjem karakteristik proizvodov,</w:t>
      </w:r>
    </w:p>
    <w:p w14:paraId="69650C00" w14:textId="77777777" w:rsidR="00D1684D" w:rsidRPr="00D1684D" w:rsidRDefault="00D1684D" w:rsidP="00DD1D85">
      <w:pPr>
        <w:numPr>
          <w:ilvl w:val="0"/>
          <w:numId w:val="27"/>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s primerjavo ugotovljenih rezultatov, z zapisi v tehnični dokumentaciji prodajalca/izvajalca in s</w:t>
      </w:r>
    </w:p>
    <w:p w14:paraId="648A5E13" w14:textId="77777777" w:rsidR="00D1684D" w:rsidRPr="00D1684D" w:rsidRDefault="00D1684D" w:rsidP="00DD1D85">
      <w:pPr>
        <w:numPr>
          <w:ilvl w:val="0"/>
          <w:numId w:val="27"/>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tehničnimi zahtevami kupca/naročnika, določenimi v pogodbi,</w:t>
      </w:r>
    </w:p>
    <w:p w14:paraId="2B47E555" w14:textId="77777777" w:rsidR="00D1684D" w:rsidRPr="00D1684D" w:rsidRDefault="00D1684D" w:rsidP="00DD1D85">
      <w:pPr>
        <w:numPr>
          <w:ilvl w:val="0"/>
          <w:numId w:val="27"/>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s primerjavo in oceno nemerljivih karakteristik in lastnosti.</w:t>
      </w:r>
    </w:p>
    <w:p w14:paraId="0035ACF9" w14:textId="77777777" w:rsidR="00D1684D" w:rsidRPr="00D1684D" w:rsidRDefault="00D1684D" w:rsidP="00D1684D">
      <w:pPr>
        <w:autoSpaceDE w:val="0"/>
        <w:autoSpaceDN w:val="0"/>
        <w:adjustRightInd w:val="0"/>
        <w:spacing w:line="240" w:lineRule="auto"/>
        <w:jc w:val="both"/>
        <w:rPr>
          <w:szCs w:val="20"/>
          <w:lang w:eastAsia="sl-SI"/>
        </w:rPr>
      </w:pPr>
    </w:p>
    <w:p w14:paraId="26397DB0"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Meritve karakteristik kakovosti opravi pooblaščeni predstavnik kupca/naročnika glede na obojestransko usklajen protokol prevzemanja ali kontrolni plan ter glede na obseg in zahtevnost proizvoda, in sicer opravi:</w:t>
      </w:r>
    </w:p>
    <w:p w14:paraId="06978962" w14:textId="77777777" w:rsidR="00D1684D" w:rsidRPr="00D1684D" w:rsidRDefault="00D1684D" w:rsidP="00DD1D85">
      <w:pPr>
        <w:numPr>
          <w:ilvl w:val="0"/>
          <w:numId w:val="28"/>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100-odstotni pregled,</w:t>
      </w:r>
    </w:p>
    <w:p w14:paraId="7E7E1830" w14:textId="77777777" w:rsidR="00D1684D" w:rsidRPr="00D1684D" w:rsidRDefault="00D1684D" w:rsidP="00DD1D85">
      <w:pPr>
        <w:numPr>
          <w:ilvl w:val="0"/>
          <w:numId w:val="28"/>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naključni pregled,</w:t>
      </w:r>
    </w:p>
    <w:p w14:paraId="4672F45B" w14:textId="77777777" w:rsidR="00D1684D" w:rsidRPr="00D1684D" w:rsidRDefault="00D1684D" w:rsidP="00DD1D85">
      <w:pPr>
        <w:numPr>
          <w:ilvl w:val="0"/>
          <w:numId w:val="28"/>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vzorčenje,</w:t>
      </w:r>
    </w:p>
    <w:p w14:paraId="431517E8" w14:textId="77777777" w:rsidR="00D1684D" w:rsidRPr="00D1684D" w:rsidRDefault="00D1684D" w:rsidP="00DD1D85">
      <w:pPr>
        <w:numPr>
          <w:ilvl w:val="0"/>
          <w:numId w:val="28"/>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certifikacijo,</w:t>
      </w:r>
    </w:p>
    <w:p w14:paraId="1B42F8C0" w14:textId="77777777" w:rsidR="00D1684D" w:rsidRPr="00D1684D" w:rsidRDefault="00D1684D" w:rsidP="00DD1D85">
      <w:pPr>
        <w:numPr>
          <w:ilvl w:val="0"/>
          <w:numId w:val="28"/>
        </w:numPr>
        <w:tabs>
          <w:tab w:val="clear" w:pos="1503"/>
        </w:tabs>
        <w:autoSpaceDE w:val="0"/>
        <w:autoSpaceDN w:val="0"/>
        <w:adjustRightInd w:val="0"/>
        <w:spacing w:line="240" w:lineRule="auto"/>
        <w:ind w:left="426" w:hanging="426"/>
        <w:jc w:val="both"/>
        <w:rPr>
          <w:szCs w:val="20"/>
          <w:lang w:eastAsia="sl-SI"/>
        </w:rPr>
      </w:pPr>
      <w:r w:rsidRPr="00D1684D">
        <w:rPr>
          <w:szCs w:val="20"/>
          <w:lang w:eastAsia="sl-SI"/>
        </w:rPr>
        <w:t>preverjanje na podlagi primerjave s potrjenim vzorcem (iz javnega razpisa oziroma svojim).</w:t>
      </w:r>
    </w:p>
    <w:p w14:paraId="734D8C94" w14:textId="77777777" w:rsidR="00D1684D" w:rsidRPr="00D1684D" w:rsidRDefault="00D1684D" w:rsidP="00D1684D">
      <w:pPr>
        <w:autoSpaceDE w:val="0"/>
        <w:autoSpaceDN w:val="0"/>
        <w:adjustRightInd w:val="0"/>
        <w:spacing w:line="240" w:lineRule="auto"/>
        <w:jc w:val="both"/>
        <w:rPr>
          <w:szCs w:val="20"/>
          <w:lang w:eastAsia="sl-SI"/>
        </w:rPr>
      </w:pPr>
    </w:p>
    <w:p w14:paraId="0116F7C4"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Če obseg proizvodov zahteva, da se opravi kontrola kakovosti z vzorčenjem, pooblaščeni predstavnik kupca/naročnika pri kontroli za prevzem proizvodov navadno uporablja standard ISO 2859, če v pogodbi ni drugače določeno.</w:t>
      </w:r>
    </w:p>
    <w:p w14:paraId="692BC031" w14:textId="77777777" w:rsidR="00D1684D" w:rsidRPr="00D1684D" w:rsidRDefault="00D1684D" w:rsidP="00D1684D">
      <w:pPr>
        <w:autoSpaceDE w:val="0"/>
        <w:autoSpaceDN w:val="0"/>
        <w:adjustRightInd w:val="0"/>
        <w:spacing w:line="240" w:lineRule="auto"/>
        <w:jc w:val="both"/>
        <w:rPr>
          <w:szCs w:val="20"/>
          <w:lang w:eastAsia="sl-SI"/>
        </w:rPr>
      </w:pPr>
    </w:p>
    <w:p w14:paraId="4E78F529"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Sestavo lotov, velikost lota in način, na katerega mora biti predstavljen in identificiran vsak lot, pripravi dobavitelj/izvajalec/prodajalec, odobri pa pooblaščeni predstavnik kupca/naročnika.</w:t>
      </w:r>
    </w:p>
    <w:p w14:paraId="116217A4" w14:textId="77777777" w:rsidR="00D1684D" w:rsidRPr="00D1684D" w:rsidRDefault="00D1684D" w:rsidP="00D1684D">
      <w:pPr>
        <w:autoSpaceDE w:val="0"/>
        <w:autoSpaceDN w:val="0"/>
        <w:adjustRightInd w:val="0"/>
        <w:spacing w:line="240" w:lineRule="auto"/>
        <w:jc w:val="both"/>
        <w:rPr>
          <w:szCs w:val="20"/>
          <w:lang w:eastAsia="sl-SI"/>
        </w:rPr>
      </w:pPr>
    </w:p>
    <w:p w14:paraId="7B3197B6"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4.3</w:t>
      </w:r>
    </w:p>
    <w:p w14:paraId="3896169B"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70EE0AF4" w14:textId="77777777" w:rsidR="00D1684D" w:rsidRPr="00D1684D" w:rsidRDefault="00D1684D" w:rsidP="00D1684D">
      <w:pPr>
        <w:autoSpaceDE w:val="0"/>
        <w:autoSpaceDN w:val="0"/>
        <w:adjustRightInd w:val="0"/>
        <w:spacing w:line="240" w:lineRule="auto"/>
        <w:jc w:val="both"/>
        <w:rPr>
          <w:szCs w:val="20"/>
          <w:lang w:eastAsia="sl-SI"/>
        </w:rPr>
      </w:pPr>
    </w:p>
    <w:p w14:paraId="772719E4"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Če prodajalec/izvajalec/dobavitelj ne more omogočiti in izvesti dodatnih preizkusov s svojimi strokovnjaki, v svojih prostorih ter s svojimi napravami in pomožnim materialom, opravijo dodatne preizkuse ustrezne ustanove na njegov račun.</w:t>
      </w:r>
    </w:p>
    <w:p w14:paraId="3219255B" w14:textId="77777777" w:rsidR="00D1684D" w:rsidRPr="00D1684D" w:rsidRDefault="00D1684D" w:rsidP="00D1684D">
      <w:pPr>
        <w:autoSpaceDE w:val="0"/>
        <w:autoSpaceDN w:val="0"/>
        <w:adjustRightInd w:val="0"/>
        <w:spacing w:line="240" w:lineRule="auto"/>
        <w:jc w:val="both"/>
        <w:rPr>
          <w:szCs w:val="20"/>
          <w:lang w:eastAsia="sl-SI"/>
        </w:rPr>
      </w:pPr>
    </w:p>
    <w:p w14:paraId="09BAF2B2"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63FD59F3" w14:textId="77777777" w:rsidR="00D1684D" w:rsidRPr="00D1684D" w:rsidRDefault="00D1684D" w:rsidP="00D1684D">
      <w:pPr>
        <w:autoSpaceDE w:val="0"/>
        <w:autoSpaceDN w:val="0"/>
        <w:adjustRightInd w:val="0"/>
        <w:spacing w:line="240" w:lineRule="auto"/>
        <w:jc w:val="both"/>
        <w:rPr>
          <w:szCs w:val="20"/>
          <w:lang w:eastAsia="sl-SI"/>
        </w:rPr>
      </w:pPr>
    </w:p>
    <w:p w14:paraId="09709D77"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4.4</w:t>
      </w:r>
    </w:p>
    <w:p w14:paraId="40559E12"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Pooblaščeni predstavnik kupca/naročnika lahko proizvode prevzame ali zavrne. Prevzem proizvodov se potrdi s podpisom zapisnika o kontroli kakovosti proizvodov (obrazec SS 14-7), v katerega se obvezno vpiše ocena »</w:t>
      </w:r>
      <w:r w:rsidRPr="00D1684D">
        <w:rPr>
          <w:b/>
          <w:bCs/>
          <w:szCs w:val="20"/>
          <w:lang w:eastAsia="sl-SI"/>
        </w:rPr>
        <w:t>Kakovost ustreza pogodbenim dolo</w:t>
      </w:r>
      <w:r w:rsidRPr="00D1684D">
        <w:rPr>
          <w:szCs w:val="20"/>
          <w:lang w:eastAsia="sl-SI"/>
        </w:rPr>
        <w:t>č</w:t>
      </w:r>
      <w:r w:rsidRPr="00D1684D">
        <w:rPr>
          <w:b/>
          <w:bCs/>
          <w:szCs w:val="20"/>
          <w:lang w:eastAsia="sl-SI"/>
        </w:rPr>
        <w:t>ilom</w:t>
      </w:r>
      <w:r w:rsidRPr="00D1684D">
        <w:rPr>
          <w:szCs w:val="20"/>
          <w:lang w:eastAsia="sl-SI"/>
        </w:rPr>
        <w:t>«.</w:t>
      </w:r>
    </w:p>
    <w:p w14:paraId="2F9DE917" w14:textId="77777777" w:rsidR="00D1684D" w:rsidRPr="00D1684D" w:rsidRDefault="00D1684D" w:rsidP="00D1684D">
      <w:pPr>
        <w:autoSpaceDE w:val="0"/>
        <w:autoSpaceDN w:val="0"/>
        <w:adjustRightInd w:val="0"/>
        <w:spacing w:line="240" w:lineRule="auto"/>
        <w:jc w:val="both"/>
        <w:rPr>
          <w:szCs w:val="20"/>
          <w:lang w:eastAsia="sl-SI"/>
        </w:rPr>
      </w:pPr>
    </w:p>
    <w:p w14:paraId="5803D4F2"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Če pooblaščeni predstavnik kupca/naročnika zavrne prevzem proizvodov, mora biti zavrnitev pisno utemeljena, razlogi za zavrnitev pa navedeni v zapisniku, v katerega se obvezno vpiše ocena »</w:t>
      </w:r>
      <w:r w:rsidRPr="00D1684D">
        <w:rPr>
          <w:b/>
          <w:bCs/>
          <w:szCs w:val="20"/>
          <w:lang w:eastAsia="sl-SI"/>
        </w:rPr>
        <w:t>Kakovost NE ustreza pogodbenim dolo</w:t>
      </w:r>
      <w:r w:rsidRPr="00D1684D">
        <w:rPr>
          <w:szCs w:val="20"/>
          <w:lang w:eastAsia="sl-SI"/>
        </w:rPr>
        <w:t>č</w:t>
      </w:r>
      <w:r w:rsidRPr="00D1684D">
        <w:rPr>
          <w:b/>
          <w:bCs/>
          <w:szCs w:val="20"/>
          <w:lang w:eastAsia="sl-SI"/>
        </w:rPr>
        <w:t>ilom</w:t>
      </w:r>
      <w:r w:rsidRPr="00D1684D">
        <w:rPr>
          <w:szCs w:val="20"/>
          <w:lang w:eastAsia="sl-SI"/>
        </w:rPr>
        <w:t>«.</w:t>
      </w:r>
    </w:p>
    <w:p w14:paraId="260D2D98" w14:textId="77777777" w:rsidR="00D1684D" w:rsidRPr="00D1684D" w:rsidRDefault="00D1684D" w:rsidP="00D1684D">
      <w:pPr>
        <w:autoSpaceDE w:val="0"/>
        <w:autoSpaceDN w:val="0"/>
        <w:adjustRightInd w:val="0"/>
        <w:spacing w:line="240" w:lineRule="auto"/>
        <w:jc w:val="both"/>
        <w:rPr>
          <w:b/>
          <w:bCs/>
          <w:szCs w:val="20"/>
          <w:lang w:eastAsia="sl-SI"/>
        </w:rPr>
      </w:pPr>
    </w:p>
    <w:p w14:paraId="629AE65A" w14:textId="77777777" w:rsidR="00D1684D" w:rsidRPr="00D1684D" w:rsidRDefault="00D1684D" w:rsidP="00D1684D">
      <w:pPr>
        <w:autoSpaceDE w:val="0"/>
        <w:autoSpaceDN w:val="0"/>
        <w:adjustRightInd w:val="0"/>
        <w:spacing w:line="240" w:lineRule="auto"/>
        <w:jc w:val="both"/>
        <w:rPr>
          <w:b/>
          <w:bCs/>
          <w:szCs w:val="20"/>
          <w:lang w:eastAsia="sl-SI"/>
        </w:rPr>
      </w:pPr>
    </w:p>
    <w:p w14:paraId="6B83E522" w14:textId="77777777" w:rsidR="00D1684D" w:rsidRPr="00D1684D" w:rsidRDefault="00D1684D" w:rsidP="00D1684D">
      <w:pPr>
        <w:autoSpaceDE w:val="0"/>
        <w:autoSpaceDN w:val="0"/>
        <w:adjustRightInd w:val="0"/>
        <w:spacing w:line="240" w:lineRule="auto"/>
        <w:jc w:val="both"/>
        <w:rPr>
          <w:b/>
          <w:bCs/>
          <w:szCs w:val="20"/>
          <w:lang w:eastAsia="sl-SI"/>
        </w:rPr>
      </w:pPr>
      <w:r w:rsidRPr="00D1684D">
        <w:rPr>
          <w:b/>
          <w:bCs/>
          <w:szCs w:val="20"/>
          <w:lang w:eastAsia="sl-SI"/>
        </w:rPr>
        <w:t>Stroški pri izvajanju kontrole kakovosti</w:t>
      </w:r>
    </w:p>
    <w:p w14:paraId="3DFA2C68" w14:textId="77777777" w:rsidR="00D1684D" w:rsidRPr="00D1684D" w:rsidRDefault="00D1684D" w:rsidP="00D1684D">
      <w:pPr>
        <w:autoSpaceDE w:val="0"/>
        <w:autoSpaceDN w:val="0"/>
        <w:adjustRightInd w:val="0"/>
        <w:spacing w:line="240" w:lineRule="auto"/>
        <w:jc w:val="both"/>
        <w:rPr>
          <w:szCs w:val="20"/>
          <w:lang w:eastAsia="sl-SI"/>
        </w:rPr>
      </w:pPr>
    </w:p>
    <w:p w14:paraId="418670B7"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5.1</w:t>
      </w:r>
    </w:p>
    <w:p w14:paraId="5D9EFBA3"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Stroške, nastale s pravočasnim prevzemom proizvodov in ugodnim izidom za kupca/naročnika nosi kupec/naročnik, z neugodnim izidom za kupca pa prodajalec/izvajalec/dobavitelj.</w:t>
      </w:r>
    </w:p>
    <w:p w14:paraId="37289048" w14:textId="77777777" w:rsidR="00D1684D" w:rsidRPr="00D1684D" w:rsidRDefault="00D1684D" w:rsidP="00D1684D">
      <w:pPr>
        <w:autoSpaceDE w:val="0"/>
        <w:autoSpaceDN w:val="0"/>
        <w:adjustRightInd w:val="0"/>
        <w:spacing w:line="240" w:lineRule="auto"/>
        <w:jc w:val="both"/>
        <w:rPr>
          <w:szCs w:val="20"/>
          <w:lang w:eastAsia="sl-SI"/>
        </w:rPr>
      </w:pPr>
    </w:p>
    <w:p w14:paraId="2A33DB7F"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lastRenderedPageBreak/>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14:paraId="2278599A" w14:textId="77777777" w:rsidR="00D1684D" w:rsidRPr="00D1684D" w:rsidRDefault="00D1684D" w:rsidP="00D1684D">
      <w:pPr>
        <w:autoSpaceDE w:val="0"/>
        <w:autoSpaceDN w:val="0"/>
        <w:adjustRightInd w:val="0"/>
        <w:spacing w:line="240" w:lineRule="auto"/>
        <w:jc w:val="both"/>
        <w:rPr>
          <w:b/>
          <w:bCs/>
          <w:szCs w:val="20"/>
          <w:lang w:eastAsia="sl-SI"/>
        </w:rPr>
      </w:pPr>
    </w:p>
    <w:p w14:paraId="7E1220D7" w14:textId="77777777" w:rsidR="00D1684D" w:rsidRPr="00D1684D" w:rsidRDefault="00D1684D" w:rsidP="00D1684D">
      <w:pPr>
        <w:autoSpaceDE w:val="0"/>
        <w:autoSpaceDN w:val="0"/>
        <w:adjustRightInd w:val="0"/>
        <w:spacing w:line="240" w:lineRule="auto"/>
        <w:jc w:val="both"/>
        <w:rPr>
          <w:b/>
          <w:bCs/>
          <w:szCs w:val="20"/>
          <w:lang w:eastAsia="sl-SI"/>
        </w:rPr>
      </w:pPr>
    </w:p>
    <w:p w14:paraId="1882C547" w14:textId="77777777" w:rsidR="00D1684D" w:rsidRPr="00D1684D" w:rsidRDefault="00D1684D" w:rsidP="00D1684D">
      <w:pPr>
        <w:autoSpaceDE w:val="0"/>
        <w:autoSpaceDN w:val="0"/>
        <w:adjustRightInd w:val="0"/>
        <w:spacing w:line="240" w:lineRule="auto"/>
        <w:jc w:val="both"/>
        <w:rPr>
          <w:b/>
          <w:bCs/>
          <w:szCs w:val="20"/>
          <w:lang w:eastAsia="sl-SI"/>
        </w:rPr>
      </w:pPr>
      <w:r w:rsidRPr="00D1684D">
        <w:rPr>
          <w:b/>
          <w:bCs/>
          <w:szCs w:val="20"/>
          <w:lang w:eastAsia="sl-SI"/>
        </w:rPr>
        <w:t>Obveznosti prodajalca/izvajalca/dobavitelja</w:t>
      </w:r>
    </w:p>
    <w:p w14:paraId="6BD7014B" w14:textId="77777777" w:rsidR="00D1684D" w:rsidRPr="00D1684D" w:rsidRDefault="00D1684D" w:rsidP="00D1684D">
      <w:pPr>
        <w:autoSpaceDE w:val="0"/>
        <w:autoSpaceDN w:val="0"/>
        <w:adjustRightInd w:val="0"/>
        <w:spacing w:line="240" w:lineRule="auto"/>
        <w:jc w:val="both"/>
        <w:rPr>
          <w:szCs w:val="20"/>
          <w:lang w:eastAsia="sl-SI"/>
        </w:rPr>
      </w:pPr>
    </w:p>
    <w:p w14:paraId="3259858B"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6.1</w:t>
      </w:r>
    </w:p>
    <w:p w14:paraId="2F650388"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Prodajalec/izvajalec/dobavitelj je dolžan pooblaščenemu predstavniku kupca/naročnika omogočiti razmere za izvedbo kontrole kakovosti proizvodov na predpisan in po pravilih stroke ustrezen način.</w:t>
      </w:r>
    </w:p>
    <w:p w14:paraId="514550AC" w14:textId="77777777" w:rsidR="00D1684D" w:rsidRPr="00D1684D" w:rsidRDefault="00D1684D" w:rsidP="00D1684D">
      <w:pPr>
        <w:autoSpaceDE w:val="0"/>
        <w:autoSpaceDN w:val="0"/>
        <w:adjustRightInd w:val="0"/>
        <w:spacing w:line="240" w:lineRule="auto"/>
        <w:jc w:val="both"/>
        <w:rPr>
          <w:szCs w:val="20"/>
          <w:lang w:eastAsia="sl-SI"/>
        </w:rPr>
      </w:pPr>
    </w:p>
    <w:p w14:paraId="6B34AF46"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6.2</w:t>
      </w:r>
    </w:p>
    <w:p w14:paraId="5F34F3A2"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0D737A93" w14:textId="77777777" w:rsidR="00D1684D" w:rsidRPr="00D1684D" w:rsidRDefault="00D1684D" w:rsidP="00D1684D">
      <w:pPr>
        <w:autoSpaceDE w:val="0"/>
        <w:autoSpaceDN w:val="0"/>
        <w:adjustRightInd w:val="0"/>
        <w:spacing w:line="240" w:lineRule="auto"/>
        <w:jc w:val="both"/>
        <w:rPr>
          <w:szCs w:val="20"/>
          <w:lang w:eastAsia="sl-SI"/>
        </w:rPr>
      </w:pPr>
    </w:p>
    <w:p w14:paraId="22322262"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785DE04A" w14:textId="77777777" w:rsidR="00D1684D" w:rsidRPr="00D1684D" w:rsidRDefault="00D1684D" w:rsidP="00D1684D">
      <w:pPr>
        <w:autoSpaceDE w:val="0"/>
        <w:autoSpaceDN w:val="0"/>
        <w:adjustRightInd w:val="0"/>
        <w:spacing w:line="240" w:lineRule="auto"/>
        <w:jc w:val="both"/>
        <w:rPr>
          <w:szCs w:val="20"/>
          <w:lang w:eastAsia="sl-SI"/>
        </w:rPr>
      </w:pPr>
    </w:p>
    <w:p w14:paraId="44727D28"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6.3</w:t>
      </w:r>
    </w:p>
    <w:p w14:paraId="77382E30"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4150CC4B" w14:textId="77777777" w:rsidR="00D1684D" w:rsidRPr="00D1684D" w:rsidRDefault="00D1684D" w:rsidP="00D1684D">
      <w:pPr>
        <w:autoSpaceDE w:val="0"/>
        <w:autoSpaceDN w:val="0"/>
        <w:adjustRightInd w:val="0"/>
        <w:spacing w:line="240" w:lineRule="auto"/>
        <w:jc w:val="both"/>
        <w:rPr>
          <w:szCs w:val="20"/>
          <w:lang w:eastAsia="sl-SI"/>
        </w:rPr>
      </w:pPr>
    </w:p>
    <w:p w14:paraId="53BA1F9A"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6.4</w:t>
      </w:r>
    </w:p>
    <w:p w14:paraId="265B464A"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16A45B94"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pogodbi ni drugače določeno.</w:t>
      </w:r>
    </w:p>
    <w:p w14:paraId="3A59F650" w14:textId="77777777" w:rsidR="00D1684D" w:rsidRPr="00D1684D" w:rsidRDefault="00D1684D" w:rsidP="00D1684D">
      <w:pPr>
        <w:autoSpaceDE w:val="0"/>
        <w:autoSpaceDN w:val="0"/>
        <w:adjustRightInd w:val="0"/>
        <w:spacing w:line="240" w:lineRule="auto"/>
        <w:jc w:val="both"/>
        <w:rPr>
          <w:szCs w:val="20"/>
          <w:lang w:eastAsia="sl-SI"/>
        </w:rPr>
      </w:pPr>
    </w:p>
    <w:p w14:paraId="284B21B9"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6.5</w:t>
      </w:r>
    </w:p>
    <w:p w14:paraId="655974B2"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33DEBD3C" w14:textId="77777777" w:rsidR="00D1684D" w:rsidRPr="00D1684D" w:rsidRDefault="00D1684D" w:rsidP="00D1684D">
      <w:pPr>
        <w:autoSpaceDE w:val="0"/>
        <w:autoSpaceDN w:val="0"/>
        <w:adjustRightInd w:val="0"/>
        <w:spacing w:line="240" w:lineRule="auto"/>
        <w:jc w:val="both"/>
        <w:rPr>
          <w:szCs w:val="20"/>
          <w:lang w:eastAsia="sl-SI"/>
        </w:rPr>
      </w:pPr>
    </w:p>
    <w:p w14:paraId="030E8835"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Končno kontrolo kakovosti opravi notranja organizacijska enota MO, pristojna za kontrolo kakovosti.</w:t>
      </w:r>
    </w:p>
    <w:p w14:paraId="5F8C11D3" w14:textId="77777777" w:rsidR="00D1684D" w:rsidRPr="00D1684D" w:rsidRDefault="00D1684D" w:rsidP="00D1684D">
      <w:pPr>
        <w:autoSpaceDE w:val="0"/>
        <w:autoSpaceDN w:val="0"/>
        <w:adjustRightInd w:val="0"/>
        <w:spacing w:line="240" w:lineRule="auto"/>
        <w:jc w:val="both"/>
        <w:rPr>
          <w:b/>
          <w:bCs/>
          <w:szCs w:val="20"/>
          <w:lang w:eastAsia="sl-SI"/>
        </w:rPr>
      </w:pPr>
    </w:p>
    <w:p w14:paraId="1B94AAD1" w14:textId="77777777" w:rsidR="00D1684D" w:rsidRPr="00D1684D" w:rsidRDefault="00D1684D" w:rsidP="00D1684D">
      <w:pPr>
        <w:autoSpaceDE w:val="0"/>
        <w:autoSpaceDN w:val="0"/>
        <w:adjustRightInd w:val="0"/>
        <w:spacing w:line="240" w:lineRule="auto"/>
        <w:jc w:val="both"/>
        <w:rPr>
          <w:b/>
          <w:bCs/>
          <w:szCs w:val="20"/>
          <w:lang w:eastAsia="sl-SI"/>
        </w:rPr>
      </w:pPr>
    </w:p>
    <w:p w14:paraId="3169D244" w14:textId="77777777" w:rsidR="00D1684D" w:rsidRPr="00D1684D" w:rsidRDefault="00D1684D" w:rsidP="00D1684D">
      <w:pPr>
        <w:autoSpaceDE w:val="0"/>
        <w:autoSpaceDN w:val="0"/>
        <w:adjustRightInd w:val="0"/>
        <w:spacing w:line="240" w:lineRule="auto"/>
        <w:jc w:val="both"/>
        <w:rPr>
          <w:b/>
          <w:bCs/>
          <w:szCs w:val="20"/>
          <w:lang w:eastAsia="sl-SI"/>
        </w:rPr>
      </w:pPr>
      <w:r w:rsidRPr="00D1684D">
        <w:rPr>
          <w:b/>
          <w:bCs/>
          <w:szCs w:val="20"/>
          <w:lang w:eastAsia="sl-SI"/>
        </w:rPr>
        <w:t>Splošno</w:t>
      </w:r>
    </w:p>
    <w:p w14:paraId="43B45956" w14:textId="77777777" w:rsidR="00D1684D" w:rsidRPr="00D1684D" w:rsidRDefault="00D1684D" w:rsidP="00D1684D">
      <w:pPr>
        <w:autoSpaceDE w:val="0"/>
        <w:autoSpaceDN w:val="0"/>
        <w:adjustRightInd w:val="0"/>
        <w:spacing w:line="240" w:lineRule="auto"/>
        <w:jc w:val="both"/>
        <w:rPr>
          <w:szCs w:val="20"/>
          <w:lang w:eastAsia="sl-SI"/>
        </w:rPr>
      </w:pPr>
    </w:p>
    <w:p w14:paraId="78D421E3"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7.1</w:t>
      </w:r>
    </w:p>
    <w:p w14:paraId="7D250602" w14:textId="77777777" w:rsidR="00D1684D" w:rsidRPr="00D1684D" w:rsidRDefault="00D1684D" w:rsidP="00D1684D">
      <w:pPr>
        <w:autoSpaceDE w:val="0"/>
        <w:autoSpaceDN w:val="0"/>
        <w:adjustRightInd w:val="0"/>
        <w:spacing w:line="240" w:lineRule="auto"/>
        <w:jc w:val="both"/>
        <w:rPr>
          <w:szCs w:val="20"/>
          <w:lang w:eastAsia="sl-SI"/>
        </w:rPr>
      </w:pPr>
      <w:r w:rsidRPr="00D1684D">
        <w:rPr>
          <w:szCs w:val="20"/>
          <w:lang w:eastAsia="sl-SI"/>
        </w:rPr>
        <w:t>Ta določila se uporabljajo smiselno kot priloga k pogodbi, in sicer glede na vrsto predmeta pogodbe.</w:t>
      </w:r>
    </w:p>
    <w:p w14:paraId="1064875F" w14:textId="77777777" w:rsidR="00D1684D" w:rsidRPr="00D1684D" w:rsidRDefault="00D1684D" w:rsidP="00D1684D">
      <w:pPr>
        <w:autoSpaceDE w:val="0"/>
        <w:autoSpaceDN w:val="0"/>
        <w:adjustRightInd w:val="0"/>
        <w:spacing w:line="240" w:lineRule="auto"/>
        <w:jc w:val="both"/>
        <w:rPr>
          <w:b/>
          <w:bCs/>
          <w:szCs w:val="20"/>
          <w:lang w:eastAsia="sl-SI"/>
        </w:rPr>
      </w:pPr>
    </w:p>
    <w:p w14:paraId="7BA9F8BC" w14:textId="77777777" w:rsidR="00D1684D" w:rsidRPr="00D1684D" w:rsidRDefault="00D1684D" w:rsidP="00D1684D">
      <w:pPr>
        <w:autoSpaceDE w:val="0"/>
        <w:autoSpaceDN w:val="0"/>
        <w:adjustRightInd w:val="0"/>
        <w:spacing w:line="240" w:lineRule="auto"/>
        <w:jc w:val="both"/>
        <w:rPr>
          <w:b/>
          <w:bCs/>
          <w:szCs w:val="20"/>
          <w:lang w:eastAsia="sl-SI"/>
        </w:rPr>
      </w:pPr>
    </w:p>
    <w:p w14:paraId="42B85176" w14:textId="77777777" w:rsidR="00D1684D" w:rsidRPr="00D1684D" w:rsidRDefault="00D1684D" w:rsidP="00D1684D">
      <w:pPr>
        <w:autoSpaceDE w:val="0"/>
        <w:autoSpaceDN w:val="0"/>
        <w:adjustRightInd w:val="0"/>
        <w:spacing w:line="240" w:lineRule="auto"/>
        <w:jc w:val="both"/>
        <w:rPr>
          <w:b/>
          <w:bCs/>
          <w:szCs w:val="20"/>
          <w:lang w:eastAsia="sl-SI"/>
        </w:rPr>
      </w:pPr>
    </w:p>
    <w:p w14:paraId="3419FDCD" w14:textId="77777777" w:rsidR="00D1684D" w:rsidRPr="00D1684D" w:rsidRDefault="00D1684D" w:rsidP="00D1684D">
      <w:pPr>
        <w:autoSpaceDE w:val="0"/>
        <w:autoSpaceDN w:val="0"/>
        <w:adjustRightInd w:val="0"/>
        <w:spacing w:line="240" w:lineRule="auto"/>
        <w:jc w:val="both"/>
        <w:rPr>
          <w:szCs w:val="20"/>
          <w:lang w:eastAsia="sl-SI"/>
        </w:rPr>
      </w:pPr>
      <w:r w:rsidRPr="00D1684D">
        <w:rPr>
          <w:b/>
          <w:bCs/>
          <w:szCs w:val="20"/>
          <w:lang w:eastAsia="sl-SI"/>
        </w:rPr>
        <w:t xml:space="preserve">Priloga 4: </w:t>
      </w:r>
      <w:r w:rsidRPr="00D1684D">
        <w:rPr>
          <w:szCs w:val="20"/>
          <w:lang w:eastAsia="sl-SI"/>
        </w:rPr>
        <w:t xml:space="preserve">Obvestilo o pripravi proizvodov za prevzem, Obrazec SS 12-7 </w:t>
      </w:r>
    </w:p>
    <w:p w14:paraId="642A6475" w14:textId="77777777" w:rsidR="00D1684D" w:rsidRPr="00D1684D" w:rsidRDefault="00D1684D" w:rsidP="00D1684D">
      <w:pPr>
        <w:spacing w:line="288" w:lineRule="auto"/>
        <w:jc w:val="both"/>
        <w:rPr>
          <w:szCs w:val="20"/>
        </w:rPr>
      </w:pPr>
      <w:r w:rsidRPr="00D1684D">
        <w:rPr>
          <w:b/>
          <w:bCs/>
          <w:szCs w:val="20"/>
          <w:lang w:eastAsia="sl-SI"/>
        </w:rPr>
        <w:t xml:space="preserve">Priloga 5: </w:t>
      </w:r>
      <w:r w:rsidRPr="00D1684D">
        <w:rPr>
          <w:szCs w:val="20"/>
          <w:lang w:eastAsia="sl-SI"/>
        </w:rPr>
        <w:t>Zapisnik o kontroli kakovosti proizvodov, Obrazec SS 14-7.</w:t>
      </w:r>
    </w:p>
    <w:p w14:paraId="495CC52E" w14:textId="77777777" w:rsidR="00D1684D" w:rsidRPr="00D1684D" w:rsidRDefault="00D1684D" w:rsidP="00D1684D">
      <w:pPr>
        <w:spacing w:line="288" w:lineRule="auto"/>
        <w:jc w:val="both"/>
        <w:rPr>
          <w:szCs w:val="20"/>
        </w:rPr>
      </w:pPr>
    </w:p>
    <w:p w14:paraId="0705460A" w14:textId="77777777" w:rsidR="00D1684D" w:rsidRPr="00D1684D" w:rsidRDefault="00D1684D" w:rsidP="00D1684D">
      <w:pPr>
        <w:spacing w:line="288" w:lineRule="auto"/>
        <w:jc w:val="both"/>
        <w:rPr>
          <w:szCs w:val="20"/>
        </w:rPr>
      </w:pPr>
    </w:p>
    <w:p w14:paraId="705C9651" w14:textId="77777777" w:rsidR="00D1684D" w:rsidRPr="00D1684D" w:rsidRDefault="00D1684D" w:rsidP="00D1684D">
      <w:pPr>
        <w:spacing w:line="288" w:lineRule="auto"/>
        <w:jc w:val="center"/>
        <w:rPr>
          <w:szCs w:val="20"/>
        </w:rPr>
      </w:pPr>
    </w:p>
    <w:p w14:paraId="2AFF9378" w14:textId="77777777" w:rsidR="00D1684D" w:rsidRPr="00D1684D" w:rsidRDefault="00D1684D" w:rsidP="00D1684D">
      <w:pPr>
        <w:spacing w:line="288" w:lineRule="auto"/>
        <w:jc w:val="center"/>
        <w:rPr>
          <w:szCs w:val="20"/>
        </w:rPr>
        <w:sectPr w:rsidR="00D1684D" w:rsidRPr="00D1684D" w:rsidSect="00A970FE">
          <w:footerReference w:type="even" r:id="rId22"/>
          <w:footerReference w:type="default" r:id="rId23"/>
          <w:footerReference w:type="first" r:id="rId24"/>
          <w:pgSz w:w="11907" w:h="16840" w:code="9"/>
          <w:pgMar w:top="1418" w:right="1418" w:bottom="1418" w:left="1418" w:header="709" w:footer="709" w:gutter="0"/>
          <w:cols w:space="708"/>
        </w:sectPr>
      </w:pPr>
    </w:p>
    <w:p w14:paraId="29C927C1" w14:textId="77777777" w:rsidR="00D1684D" w:rsidRPr="00D1684D" w:rsidRDefault="00D1684D" w:rsidP="00D1684D">
      <w:pPr>
        <w:spacing w:line="288" w:lineRule="auto"/>
        <w:jc w:val="right"/>
        <w:rPr>
          <w:b/>
          <w:szCs w:val="20"/>
        </w:rPr>
      </w:pPr>
      <w:r w:rsidRPr="00D1684D">
        <w:rPr>
          <w:b/>
          <w:szCs w:val="20"/>
        </w:rPr>
        <w:lastRenderedPageBreak/>
        <w:t>Priloga 4</w:t>
      </w:r>
    </w:p>
    <w:p w14:paraId="2506E3B1" w14:textId="77777777" w:rsidR="00D1684D" w:rsidRPr="00D1684D" w:rsidRDefault="00D1684D" w:rsidP="00D1684D">
      <w:pPr>
        <w:spacing w:line="288" w:lineRule="auto"/>
        <w:jc w:val="right"/>
        <w:rPr>
          <w:szCs w:val="20"/>
        </w:rPr>
      </w:pPr>
      <w:r w:rsidRPr="00D1684D">
        <w:rPr>
          <w:szCs w:val="20"/>
        </w:rPr>
        <w:t>(Obrazec SS 12-7)</w:t>
      </w:r>
    </w:p>
    <w:p w14:paraId="1459C935" w14:textId="77777777" w:rsidR="00D1684D" w:rsidRPr="00D1684D" w:rsidRDefault="00D1684D" w:rsidP="00D1684D">
      <w:pPr>
        <w:autoSpaceDE w:val="0"/>
        <w:autoSpaceDN w:val="0"/>
        <w:adjustRightInd w:val="0"/>
        <w:spacing w:line="240" w:lineRule="auto"/>
        <w:rPr>
          <w:szCs w:val="20"/>
          <w:lang w:eastAsia="sl-SI"/>
        </w:rPr>
      </w:pPr>
    </w:p>
    <w:p w14:paraId="5388A9CE" w14:textId="77777777" w:rsidR="00D1684D" w:rsidRPr="00D1684D" w:rsidRDefault="00D1684D" w:rsidP="00D1684D">
      <w:pPr>
        <w:autoSpaceDE w:val="0"/>
        <w:autoSpaceDN w:val="0"/>
        <w:adjustRightInd w:val="0"/>
        <w:spacing w:line="240" w:lineRule="auto"/>
        <w:rPr>
          <w:szCs w:val="20"/>
          <w:lang w:eastAsia="sl-SI"/>
        </w:rPr>
      </w:pPr>
    </w:p>
    <w:p w14:paraId="3CE71C7A"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REPUBLIKA SLOVENIJA</w:t>
      </w:r>
    </w:p>
    <w:p w14:paraId="093C4998" w14:textId="77777777" w:rsidR="00D1684D" w:rsidRPr="00D1684D" w:rsidRDefault="00D1684D" w:rsidP="00D1684D">
      <w:pPr>
        <w:autoSpaceDE w:val="0"/>
        <w:autoSpaceDN w:val="0"/>
        <w:adjustRightInd w:val="0"/>
        <w:spacing w:line="240" w:lineRule="auto"/>
        <w:rPr>
          <w:b/>
          <w:bCs/>
          <w:szCs w:val="20"/>
          <w:lang w:eastAsia="sl-SI"/>
        </w:rPr>
      </w:pPr>
      <w:r w:rsidRPr="00D1684D">
        <w:rPr>
          <w:b/>
          <w:bCs/>
          <w:szCs w:val="20"/>
          <w:lang w:eastAsia="sl-SI"/>
        </w:rPr>
        <w:t>MINISTRSTVO ZA OBRAMBO</w:t>
      </w:r>
    </w:p>
    <w:p w14:paraId="68DFF474" w14:textId="77777777" w:rsidR="00D1684D" w:rsidRPr="00D1684D" w:rsidRDefault="00D1684D" w:rsidP="00D1684D">
      <w:pPr>
        <w:autoSpaceDE w:val="0"/>
        <w:autoSpaceDN w:val="0"/>
        <w:adjustRightInd w:val="0"/>
        <w:spacing w:line="240" w:lineRule="auto"/>
        <w:rPr>
          <w:szCs w:val="20"/>
          <w:lang w:eastAsia="sl-SI"/>
        </w:rPr>
      </w:pPr>
    </w:p>
    <w:p w14:paraId="72B1F4BB"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DIREKTORAT ZA LOGISTIKO</w:t>
      </w:r>
    </w:p>
    <w:p w14:paraId="3006AE09" w14:textId="77777777" w:rsidR="00D1684D" w:rsidRPr="00D1684D" w:rsidRDefault="00D1684D" w:rsidP="00D1684D">
      <w:pPr>
        <w:autoSpaceDE w:val="0"/>
        <w:autoSpaceDN w:val="0"/>
        <w:adjustRightInd w:val="0"/>
        <w:spacing w:line="240" w:lineRule="auto"/>
        <w:rPr>
          <w:szCs w:val="20"/>
          <w:lang w:eastAsia="sl-SI"/>
        </w:rPr>
      </w:pPr>
    </w:p>
    <w:p w14:paraId="0B4F4BBD"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Sektor za upravljanje materialnih sredstev</w:t>
      </w:r>
    </w:p>
    <w:p w14:paraId="7C195B89"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Oddelek za prevzem</w:t>
      </w:r>
    </w:p>
    <w:p w14:paraId="73D99AB7"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Vojkova cesta 59, 1000 Ljubljana</w:t>
      </w:r>
    </w:p>
    <w:p w14:paraId="7E1159BC" w14:textId="77777777" w:rsidR="00D1684D" w:rsidRPr="00D1684D" w:rsidRDefault="00D1684D" w:rsidP="00D1684D">
      <w:pPr>
        <w:autoSpaceDE w:val="0"/>
        <w:autoSpaceDN w:val="0"/>
        <w:adjustRightInd w:val="0"/>
        <w:spacing w:line="240" w:lineRule="auto"/>
        <w:rPr>
          <w:b/>
          <w:bCs/>
          <w:szCs w:val="20"/>
          <w:lang w:eastAsia="sl-SI"/>
        </w:rPr>
      </w:pPr>
    </w:p>
    <w:p w14:paraId="7AAC79DA" w14:textId="77777777" w:rsidR="00D1684D" w:rsidRPr="00D1684D" w:rsidRDefault="00D1684D" w:rsidP="00D1684D">
      <w:pPr>
        <w:autoSpaceDE w:val="0"/>
        <w:autoSpaceDN w:val="0"/>
        <w:adjustRightInd w:val="0"/>
        <w:spacing w:line="240" w:lineRule="auto"/>
        <w:rPr>
          <w:b/>
          <w:bCs/>
          <w:szCs w:val="20"/>
          <w:lang w:eastAsia="sl-SI"/>
        </w:rPr>
      </w:pPr>
    </w:p>
    <w:p w14:paraId="45CBAA70" w14:textId="77777777" w:rsidR="00D1684D" w:rsidRPr="00D1684D" w:rsidRDefault="00D1684D" w:rsidP="00D1684D">
      <w:pPr>
        <w:autoSpaceDE w:val="0"/>
        <w:autoSpaceDN w:val="0"/>
        <w:adjustRightInd w:val="0"/>
        <w:spacing w:line="240" w:lineRule="auto"/>
        <w:rPr>
          <w:b/>
          <w:bCs/>
          <w:szCs w:val="20"/>
          <w:lang w:eastAsia="sl-SI"/>
        </w:rPr>
      </w:pPr>
      <w:r w:rsidRPr="00D1684D">
        <w:rPr>
          <w:b/>
          <w:bCs/>
          <w:szCs w:val="20"/>
          <w:lang w:eastAsia="sl-SI"/>
        </w:rPr>
        <w:t>OBVESTILO O PRIPRAVI PROIZVODOV ZA PREVZEM</w:t>
      </w:r>
    </w:p>
    <w:p w14:paraId="31566979" w14:textId="77777777" w:rsidR="00D1684D" w:rsidRPr="00D1684D" w:rsidRDefault="00D1684D" w:rsidP="00D1684D">
      <w:pPr>
        <w:autoSpaceDE w:val="0"/>
        <w:autoSpaceDN w:val="0"/>
        <w:adjustRightInd w:val="0"/>
        <w:spacing w:line="240" w:lineRule="auto"/>
        <w:rPr>
          <w:szCs w:val="20"/>
          <w:lang w:eastAsia="sl-SI"/>
        </w:rPr>
      </w:pPr>
    </w:p>
    <w:p w14:paraId="5B19182E"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Številka pogodbe/naročilnice: _________________________________</w:t>
      </w:r>
    </w:p>
    <w:p w14:paraId="6CC172A7" w14:textId="77777777" w:rsidR="00D1684D" w:rsidRPr="00D1684D" w:rsidRDefault="00D1684D" w:rsidP="00D1684D">
      <w:pPr>
        <w:autoSpaceDE w:val="0"/>
        <w:autoSpaceDN w:val="0"/>
        <w:adjustRightInd w:val="0"/>
        <w:spacing w:line="240" w:lineRule="auto"/>
        <w:rPr>
          <w:szCs w:val="20"/>
          <w:lang w:eastAsia="sl-SI"/>
        </w:rPr>
      </w:pPr>
    </w:p>
    <w:p w14:paraId="5458579E"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Datum pogodbe/naročilnice: __________________________________</w:t>
      </w:r>
    </w:p>
    <w:p w14:paraId="5C26386A" w14:textId="77777777" w:rsidR="00D1684D" w:rsidRPr="00D1684D" w:rsidRDefault="00D1684D" w:rsidP="00D1684D">
      <w:pPr>
        <w:autoSpaceDE w:val="0"/>
        <w:autoSpaceDN w:val="0"/>
        <w:adjustRightInd w:val="0"/>
        <w:spacing w:line="240" w:lineRule="auto"/>
        <w:rPr>
          <w:szCs w:val="20"/>
          <w:lang w:eastAsia="sl-SI"/>
        </w:rPr>
      </w:pPr>
    </w:p>
    <w:p w14:paraId="414F298D"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Pogodbeni datum/rok dobave:_________________________________</w:t>
      </w:r>
    </w:p>
    <w:p w14:paraId="14F9E768" w14:textId="77777777" w:rsidR="00D1684D" w:rsidRPr="00D1684D" w:rsidRDefault="00D1684D" w:rsidP="00D1684D">
      <w:pPr>
        <w:autoSpaceDE w:val="0"/>
        <w:autoSpaceDN w:val="0"/>
        <w:adjustRightInd w:val="0"/>
        <w:spacing w:line="240" w:lineRule="auto"/>
        <w:rPr>
          <w:szCs w:val="20"/>
          <w:lang w:eastAsia="sl-SI"/>
        </w:rPr>
      </w:pPr>
    </w:p>
    <w:p w14:paraId="522F4ACF" w14:textId="77777777" w:rsidR="00D1684D" w:rsidRPr="00D1684D" w:rsidRDefault="00D1684D" w:rsidP="00D1684D">
      <w:pPr>
        <w:autoSpaceDE w:val="0"/>
        <w:autoSpaceDN w:val="0"/>
        <w:adjustRightInd w:val="0"/>
        <w:spacing w:line="240" w:lineRule="auto"/>
        <w:rPr>
          <w:szCs w:val="20"/>
          <w:lang w:eastAsia="sl-SI"/>
        </w:rPr>
      </w:pPr>
    </w:p>
    <w:p w14:paraId="7B55D2B8"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Ime in priimek pooblaščene osebe dobavitelja</w:t>
      </w:r>
      <w:r w:rsidRPr="00D1684D">
        <w:rPr>
          <w:i/>
          <w:iCs/>
          <w:szCs w:val="20"/>
          <w:lang w:eastAsia="sl-SI"/>
        </w:rPr>
        <w:t>1</w:t>
      </w:r>
      <w:r w:rsidRPr="00D1684D">
        <w:rPr>
          <w:szCs w:val="20"/>
          <w:lang w:eastAsia="sl-SI"/>
        </w:rPr>
        <w:t>: __________________</w:t>
      </w:r>
    </w:p>
    <w:p w14:paraId="2681CFC9" w14:textId="77777777" w:rsidR="00D1684D" w:rsidRPr="00D1684D" w:rsidRDefault="00D1684D" w:rsidP="00D1684D">
      <w:pPr>
        <w:autoSpaceDE w:val="0"/>
        <w:autoSpaceDN w:val="0"/>
        <w:adjustRightInd w:val="0"/>
        <w:spacing w:line="240" w:lineRule="auto"/>
        <w:rPr>
          <w:szCs w:val="20"/>
          <w:lang w:eastAsia="sl-SI"/>
        </w:rPr>
      </w:pPr>
    </w:p>
    <w:p w14:paraId="5D0D1E12"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Dosegljivost: telefaks _______ telefon ________ mobilni telefon _____________</w:t>
      </w:r>
    </w:p>
    <w:p w14:paraId="5B478063" w14:textId="77777777" w:rsidR="00D1684D" w:rsidRPr="00D1684D" w:rsidRDefault="00D1684D" w:rsidP="00D1684D">
      <w:pPr>
        <w:autoSpaceDE w:val="0"/>
        <w:autoSpaceDN w:val="0"/>
        <w:adjustRightInd w:val="0"/>
        <w:spacing w:line="240" w:lineRule="auto"/>
        <w:rPr>
          <w:szCs w:val="20"/>
          <w:lang w:eastAsia="sl-SI"/>
        </w:rPr>
      </w:pPr>
    </w:p>
    <w:p w14:paraId="61154CB9"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Številka dobave/pošiljke</w:t>
      </w:r>
      <w:r w:rsidRPr="00D1684D">
        <w:rPr>
          <w:i/>
          <w:iCs/>
          <w:szCs w:val="20"/>
          <w:lang w:eastAsia="sl-SI"/>
        </w:rPr>
        <w:t>2</w:t>
      </w:r>
      <w:r w:rsidRPr="00D1684D">
        <w:rPr>
          <w:szCs w:val="20"/>
          <w:lang w:eastAsia="sl-SI"/>
        </w:rPr>
        <w:t>: ____________________________________</w:t>
      </w:r>
    </w:p>
    <w:p w14:paraId="092D5197" w14:textId="77777777" w:rsidR="00D1684D" w:rsidRPr="00D1684D" w:rsidRDefault="00D1684D" w:rsidP="00D1684D">
      <w:pPr>
        <w:autoSpaceDE w:val="0"/>
        <w:autoSpaceDN w:val="0"/>
        <w:adjustRightInd w:val="0"/>
        <w:spacing w:line="240" w:lineRule="auto"/>
        <w:rPr>
          <w:szCs w:val="20"/>
          <w:lang w:eastAsia="sl-SI"/>
        </w:rPr>
      </w:pPr>
    </w:p>
    <w:p w14:paraId="2A9FD56A"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Kraj – lokacija kontrole kakovosti: ___________________________________</w:t>
      </w:r>
    </w:p>
    <w:p w14:paraId="50CB08E4" w14:textId="77777777" w:rsidR="00D1684D" w:rsidRPr="00D1684D" w:rsidRDefault="00D1684D" w:rsidP="00D1684D">
      <w:pPr>
        <w:autoSpaceDE w:val="0"/>
        <w:autoSpaceDN w:val="0"/>
        <w:adjustRightInd w:val="0"/>
        <w:spacing w:line="240" w:lineRule="auto"/>
        <w:rPr>
          <w:b/>
          <w:bCs/>
          <w:szCs w:val="20"/>
          <w:lang w:eastAsia="sl-SI"/>
        </w:rPr>
      </w:pPr>
    </w:p>
    <w:p w14:paraId="1820F450" w14:textId="6ED22C69" w:rsidR="00D1684D" w:rsidRPr="00D1684D" w:rsidRDefault="00D1684D" w:rsidP="00D1684D">
      <w:pPr>
        <w:autoSpaceDE w:val="0"/>
        <w:autoSpaceDN w:val="0"/>
        <w:adjustRightInd w:val="0"/>
        <w:spacing w:line="240" w:lineRule="auto"/>
        <w:rPr>
          <w:b/>
          <w:bCs/>
          <w:szCs w:val="20"/>
          <w:lang w:eastAsia="sl-SI"/>
        </w:rPr>
      </w:pPr>
      <w:r w:rsidRPr="00D1684D">
        <w:rPr>
          <w:b/>
          <w:bCs/>
          <w:noProof/>
          <w:szCs w:val="20"/>
          <w:lang w:eastAsia="sl-SI"/>
        </w:rPr>
        <w:drawing>
          <wp:inline distT="0" distB="0" distL="0" distR="0" wp14:anchorId="5622FACD" wp14:editId="1507FF19">
            <wp:extent cx="5760085" cy="134048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15575" t="33821" r="19551" b="45784"/>
                    <a:stretch>
                      <a:fillRect/>
                    </a:stretch>
                  </pic:blipFill>
                  <pic:spPr bwMode="auto">
                    <a:xfrm>
                      <a:off x="0" y="0"/>
                      <a:ext cx="5760085" cy="1340485"/>
                    </a:xfrm>
                    <a:prstGeom prst="rect">
                      <a:avLst/>
                    </a:prstGeom>
                    <a:noFill/>
                    <a:ln>
                      <a:noFill/>
                    </a:ln>
                  </pic:spPr>
                </pic:pic>
              </a:graphicData>
            </a:graphic>
          </wp:inline>
        </w:drawing>
      </w:r>
    </w:p>
    <w:p w14:paraId="4349609A" w14:textId="77777777" w:rsidR="00D1684D" w:rsidRPr="00D1684D" w:rsidRDefault="00D1684D" w:rsidP="00D1684D">
      <w:pPr>
        <w:autoSpaceDE w:val="0"/>
        <w:autoSpaceDN w:val="0"/>
        <w:adjustRightInd w:val="0"/>
        <w:spacing w:line="240" w:lineRule="auto"/>
        <w:rPr>
          <w:b/>
          <w:bCs/>
          <w:szCs w:val="20"/>
          <w:lang w:eastAsia="sl-SI"/>
        </w:rPr>
      </w:pPr>
    </w:p>
    <w:p w14:paraId="710BCEFB" w14:textId="77777777" w:rsidR="00D1684D" w:rsidRPr="00D1684D" w:rsidRDefault="00D1684D" w:rsidP="00D1684D">
      <w:pPr>
        <w:autoSpaceDE w:val="0"/>
        <w:autoSpaceDN w:val="0"/>
        <w:adjustRightInd w:val="0"/>
        <w:spacing w:line="240" w:lineRule="auto"/>
        <w:rPr>
          <w:szCs w:val="20"/>
          <w:lang w:eastAsia="sl-SI"/>
        </w:rPr>
      </w:pPr>
      <w:r w:rsidRPr="00D1684D">
        <w:rPr>
          <w:b/>
          <w:bCs/>
          <w:szCs w:val="20"/>
          <w:lang w:eastAsia="sl-SI"/>
        </w:rPr>
        <w:t>V/Na</w:t>
      </w:r>
      <w:r w:rsidRPr="00D1684D">
        <w:rPr>
          <w:szCs w:val="20"/>
          <w:lang w:eastAsia="sl-SI"/>
        </w:rPr>
        <w:t>____________</w:t>
      </w:r>
      <w:r w:rsidRPr="00D1684D">
        <w:rPr>
          <w:b/>
          <w:bCs/>
          <w:szCs w:val="20"/>
          <w:lang w:eastAsia="sl-SI"/>
        </w:rPr>
        <w:t>,dne</w:t>
      </w:r>
      <w:r w:rsidRPr="00D1684D">
        <w:rPr>
          <w:szCs w:val="20"/>
          <w:lang w:eastAsia="sl-SI"/>
        </w:rPr>
        <w:t xml:space="preserve">____________      </w:t>
      </w:r>
      <w:r w:rsidRPr="00D1684D">
        <w:rPr>
          <w:szCs w:val="20"/>
          <w:lang w:eastAsia="sl-SI"/>
        </w:rPr>
        <w:tab/>
        <w:t>_________________________________</w:t>
      </w:r>
    </w:p>
    <w:p w14:paraId="6D10679F" w14:textId="77777777" w:rsidR="00D1684D" w:rsidRPr="00D1684D" w:rsidRDefault="00D1684D" w:rsidP="00D1684D">
      <w:pPr>
        <w:autoSpaceDE w:val="0"/>
        <w:autoSpaceDN w:val="0"/>
        <w:adjustRightInd w:val="0"/>
        <w:spacing w:line="240" w:lineRule="auto"/>
        <w:rPr>
          <w:szCs w:val="20"/>
          <w:lang w:eastAsia="sl-SI"/>
        </w:rPr>
      </w:pPr>
      <w:r w:rsidRPr="00D1684D">
        <w:rPr>
          <w:szCs w:val="20"/>
          <w:lang w:eastAsia="sl-SI"/>
        </w:rPr>
        <w:t xml:space="preserve">                   </w:t>
      </w:r>
      <w:r w:rsidRPr="00D1684D">
        <w:rPr>
          <w:szCs w:val="20"/>
          <w:lang w:eastAsia="sl-SI"/>
        </w:rPr>
        <w:tab/>
      </w:r>
      <w:r w:rsidRPr="00D1684D">
        <w:rPr>
          <w:szCs w:val="20"/>
          <w:lang w:eastAsia="sl-SI"/>
        </w:rPr>
        <w:tab/>
      </w:r>
      <w:r w:rsidRPr="00D1684D">
        <w:rPr>
          <w:szCs w:val="20"/>
          <w:lang w:eastAsia="sl-SI"/>
        </w:rPr>
        <w:tab/>
      </w:r>
      <w:r w:rsidRPr="00D1684D">
        <w:rPr>
          <w:szCs w:val="20"/>
          <w:lang w:eastAsia="sl-SI"/>
        </w:rPr>
        <w:tab/>
      </w:r>
      <w:r w:rsidRPr="00D1684D">
        <w:rPr>
          <w:szCs w:val="20"/>
          <w:lang w:eastAsia="sl-SI"/>
        </w:rPr>
        <w:tab/>
        <w:t xml:space="preserve">   </w:t>
      </w:r>
      <w:r w:rsidRPr="00D1684D">
        <w:rPr>
          <w:b/>
          <w:bCs/>
          <w:szCs w:val="20"/>
          <w:lang w:eastAsia="sl-SI"/>
        </w:rPr>
        <w:t>Podpis izvajalca/dobavitelja/prodajalca</w:t>
      </w:r>
    </w:p>
    <w:p w14:paraId="29642318" w14:textId="77777777" w:rsidR="00D1684D" w:rsidRPr="00D1684D" w:rsidRDefault="00D1684D" w:rsidP="00D1684D">
      <w:pPr>
        <w:autoSpaceDE w:val="0"/>
        <w:autoSpaceDN w:val="0"/>
        <w:adjustRightInd w:val="0"/>
        <w:spacing w:line="240" w:lineRule="auto"/>
        <w:rPr>
          <w:b/>
          <w:bCs/>
          <w:szCs w:val="20"/>
          <w:lang w:eastAsia="sl-SI"/>
        </w:rPr>
      </w:pPr>
    </w:p>
    <w:p w14:paraId="01A30B97" w14:textId="77777777" w:rsidR="00D1684D" w:rsidRPr="00D1684D" w:rsidRDefault="00D1684D" w:rsidP="00D1684D">
      <w:pPr>
        <w:autoSpaceDE w:val="0"/>
        <w:autoSpaceDN w:val="0"/>
        <w:adjustRightInd w:val="0"/>
        <w:spacing w:line="240" w:lineRule="auto"/>
        <w:rPr>
          <w:b/>
          <w:bCs/>
          <w:szCs w:val="20"/>
          <w:lang w:eastAsia="sl-SI"/>
        </w:rPr>
      </w:pPr>
      <w:r w:rsidRPr="00D1684D">
        <w:rPr>
          <w:b/>
          <w:bCs/>
          <w:szCs w:val="20"/>
          <w:lang w:eastAsia="sl-SI"/>
        </w:rPr>
        <w:t>OPOMBE:</w:t>
      </w:r>
    </w:p>
    <w:p w14:paraId="67005859" w14:textId="77777777" w:rsidR="00D1684D" w:rsidRPr="00D1684D" w:rsidRDefault="00D1684D" w:rsidP="00D1684D">
      <w:pPr>
        <w:autoSpaceDE w:val="0"/>
        <w:autoSpaceDN w:val="0"/>
        <w:adjustRightInd w:val="0"/>
        <w:spacing w:line="240" w:lineRule="auto"/>
        <w:rPr>
          <w:i/>
          <w:iCs/>
          <w:szCs w:val="20"/>
          <w:lang w:eastAsia="sl-SI"/>
        </w:rPr>
      </w:pPr>
      <w:r w:rsidRPr="00D1684D">
        <w:rPr>
          <w:i/>
          <w:iCs/>
          <w:szCs w:val="20"/>
          <w:lang w:eastAsia="sl-SI"/>
        </w:rPr>
        <w:t>1. Ime in priimek osebe, ki bo pri prevzemu zastopala dobavitelja.</w:t>
      </w:r>
    </w:p>
    <w:p w14:paraId="134A4CE4" w14:textId="77777777" w:rsidR="00D1684D" w:rsidRPr="00D1684D" w:rsidRDefault="00D1684D" w:rsidP="00D1684D">
      <w:pPr>
        <w:autoSpaceDE w:val="0"/>
        <w:autoSpaceDN w:val="0"/>
        <w:adjustRightInd w:val="0"/>
        <w:spacing w:line="240" w:lineRule="auto"/>
        <w:rPr>
          <w:i/>
          <w:iCs/>
          <w:szCs w:val="20"/>
          <w:lang w:eastAsia="sl-SI"/>
        </w:rPr>
      </w:pPr>
      <w:r w:rsidRPr="00D1684D">
        <w:rPr>
          <w:i/>
          <w:iCs/>
          <w:szCs w:val="20"/>
          <w:lang w:eastAsia="sl-SI"/>
        </w:rPr>
        <w:t xml:space="preserve">2. Zaporedna številka dobave/pošiljke, </w:t>
      </w:r>
      <w:r w:rsidRPr="00D1684D">
        <w:rPr>
          <w:szCs w:val="20"/>
          <w:lang w:eastAsia="sl-SI"/>
        </w:rPr>
        <w:t>č</w:t>
      </w:r>
      <w:r w:rsidRPr="00D1684D">
        <w:rPr>
          <w:i/>
          <w:iCs/>
          <w:szCs w:val="20"/>
          <w:lang w:eastAsia="sl-SI"/>
        </w:rPr>
        <w:t>e je dobavni rok razdeljen na ve</w:t>
      </w:r>
      <w:r w:rsidRPr="00D1684D">
        <w:rPr>
          <w:szCs w:val="20"/>
          <w:lang w:eastAsia="sl-SI"/>
        </w:rPr>
        <w:t xml:space="preserve">č </w:t>
      </w:r>
      <w:r w:rsidRPr="00D1684D">
        <w:rPr>
          <w:i/>
          <w:iCs/>
          <w:szCs w:val="20"/>
          <w:lang w:eastAsia="sl-SI"/>
        </w:rPr>
        <w:t>faz/dobav/pošiljk.</w:t>
      </w:r>
    </w:p>
    <w:p w14:paraId="24747DC1" w14:textId="77777777" w:rsidR="00D1684D" w:rsidRPr="00D1684D" w:rsidRDefault="00D1684D" w:rsidP="00D1684D">
      <w:pPr>
        <w:autoSpaceDE w:val="0"/>
        <w:autoSpaceDN w:val="0"/>
        <w:adjustRightInd w:val="0"/>
        <w:spacing w:line="240" w:lineRule="auto"/>
        <w:rPr>
          <w:i/>
          <w:iCs/>
          <w:szCs w:val="20"/>
          <w:lang w:eastAsia="sl-SI"/>
        </w:rPr>
      </w:pPr>
      <w:r w:rsidRPr="00D1684D">
        <w:rPr>
          <w:i/>
          <w:iCs/>
          <w:szCs w:val="20"/>
          <w:lang w:eastAsia="sl-SI"/>
        </w:rPr>
        <w:t xml:space="preserve">3. Zaporedna številka proizvoda, </w:t>
      </w:r>
      <w:r w:rsidRPr="00D1684D">
        <w:rPr>
          <w:szCs w:val="20"/>
          <w:lang w:eastAsia="sl-SI"/>
        </w:rPr>
        <w:t>č</w:t>
      </w:r>
      <w:r w:rsidRPr="00D1684D">
        <w:rPr>
          <w:i/>
          <w:iCs/>
          <w:szCs w:val="20"/>
          <w:lang w:eastAsia="sl-SI"/>
        </w:rPr>
        <w:t>e se dobavlja razli</w:t>
      </w:r>
      <w:r w:rsidRPr="00D1684D">
        <w:rPr>
          <w:szCs w:val="20"/>
          <w:lang w:eastAsia="sl-SI"/>
        </w:rPr>
        <w:t>č</w:t>
      </w:r>
      <w:r w:rsidRPr="00D1684D">
        <w:rPr>
          <w:i/>
          <w:iCs/>
          <w:szCs w:val="20"/>
          <w:lang w:eastAsia="sl-SI"/>
        </w:rPr>
        <w:t>no blago ali storitve.</w:t>
      </w:r>
    </w:p>
    <w:p w14:paraId="24090E10" w14:textId="77777777" w:rsidR="00D1684D" w:rsidRPr="00D1684D" w:rsidRDefault="00D1684D" w:rsidP="00D1684D">
      <w:pPr>
        <w:autoSpaceDE w:val="0"/>
        <w:autoSpaceDN w:val="0"/>
        <w:adjustRightInd w:val="0"/>
        <w:spacing w:line="240" w:lineRule="auto"/>
        <w:rPr>
          <w:i/>
          <w:iCs/>
          <w:szCs w:val="20"/>
          <w:lang w:eastAsia="sl-SI"/>
        </w:rPr>
      </w:pPr>
      <w:r w:rsidRPr="00D1684D">
        <w:rPr>
          <w:i/>
          <w:iCs/>
          <w:szCs w:val="20"/>
          <w:lang w:eastAsia="sl-SI"/>
        </w:rPr>
        <w:t>4. Koda ali NSN naro</w:t>
      </w:r>
      <w:r w:rsidRPr="00D1684D">
        <w:rPr>
          <w:szCs w:val="20"/>
          <w:lang w:eastAsia="sl-SI"/>
        </w:rPr>
        <w:t>č</w:t>
      </w:r>
      <w:r w:rsidRPr="00D1684D">
        <w:rPr>
          <w:i/>
          <w:iCs/>
          <w:szCs w:val="20"/>
          <w:lang w:eastAsia="sl-SI"/>
        </w:rPr>
        <w:t xml:space="preserve">enega proizvoda, </w:t>
      </w:r>
      <w:r w:rsidRPr="00D1684D">
        <w:rPr>
          <w:szCs w:val="20"/>
          <w:lang w:eastAsia="sl-SI"/>
        </w:rPr>
        <w:t>č</w:t>
      </w:r>
      <w:r w:rsidRPr="00D1684D">
        <w:rPr>
          <w:i/>
          <w:iCs/>
          <w:szCs w:val="20"/>
          <w:lang w:eastAsia="sl-SI"/>
        </w:rPr>
        <w:t>e jo je dobavitelj predhodno pridobil.</w:t>
      </w:r>
    </w:p>
    <w:p w14:paraId="0A6D3117" w14:textId="77777777" w:rsidR="00D1684D" w:rsidRPr="00D1684D" w:rsidRDefault="00D1684D" w:rsidP="00D1684D">
      <w:pPr>
        <w:autoSpaceDE w:val="0"/>
        <w:autoSpaceDN w:val="0"/>
        <w:adjustRightInd w:val="0"/>
        <w:spacing w:line="240" w:lineRule="auto"/>
        <w:rPr>
          <w:i/>
          <w:iCs/>
          <w:szCs w:val="20"/>
          <w:lang w:eastAsia="sl-SI"/>
        </w:rPr>
      </w:pPr>
      <w:r w:rsidRPr="00D1684D">
        <w:rPr>
          <w:i/>
          <w:iCs/>
          <w:szCs w:val="20"/>
          <w:lang w:eastAsia="sl-SI"/>
        </w:rPr>
        <w:t>5. Komercialni naziv proizvoda.</w:t>
      </w:r>
    </w:p>
    <w:p w14:paraId="1A00F874" w14:textId="77777777" w:rsidR="00D1684D" w:rsidRPr="00D1684D" w:rsidRDefault="00D1684D" w:rsidP="00D1684D">
      <w:pPr>
        <w:autoSpaceDE w:val="0"/>
        <w:autoSpaceDN w:val="0"/>
        <w:adjustRightInd w:val="0"/>
        <w:spacing w:line="240" w:lineRule="auto"/>
        <w:rPr>
          <w:i/>
          <w:iCs/>
          <w:szCs w:val="20"/>
          <w:lang w:eastAsia="sl-SI"/>
        </w:rPr>
      </w:pPr>
      <w:r w:rsidRPr="00D1684D">
        <w:rPr>
          <w:i/>
          <w:iCs/>
          <w:szCs w:val="20"/>
          <w:lang w:eastAsia="sl-SI"/>
        </w:rPr>
        <w:t>6. Enota mere proizvoda.</w:t>
      </w:r>
    </w:p>
    <w:p w14:paraId="32483D5A" w14:textId="77777777" w:rsidR="00D1684D" w:rsidRPr="00D1684D" w:rsidRDefault="00D1684D" w:rsidP="00D1684D">
      <w:pPr>
        <w:autoSpaceDE w:val="0"/>
        <w:autoSpaceDN w:val="0"/>
        <w:adjustRightInd w:val="0"/>
        <w:spacing w:line="240" w:lineRule="auto"/>
        <w:rPr>
          <w:b/>
          <w:bCs/>
          <w:szCs w:val="20"/>
          <w:lang w:eastAsia="sl-SI"/>
        </w:rPr>
      </w:pPr>
      <w:r w:rsidRPr="00D1684D">
        <w:rPr>
          <w:b/>
          <w:bCs/>
          <w:szCs w:val="20"/>
          <w:lang w:eastAsia="sl-SI"/>
        </w:rPr>
        <w:t>____________________________________________________________________________</w:t>
      </w:r>
    </w:p>
    <w:p w14:paraId="18667CEA" w14:textId="77777777" w:rsidR="00D1684D" w:rsidRPr="00D1684D" w:rsidRDefault="00D1684D" w:rsidP="00D1684D">
      <w:pPr>
        <w:autoSpaceDE w:val="0"/>
        <w:autoSpaceDN w:val="0"/>
        <w:adjustRightInd w:val="0"/>
        <w:spacing w:line="240" w:lineRule="auto"/>
        <w:rPr>
          <w:b/>
          <w:bCs/>
          <w:szCs w:val="20"/>
          <w:lang w:eastAsia="sl-SI"/>
        </w:rPr>
      </w:pPr>
    </w:p>
    <w:p w14:paraId="2ED2E0F8" w14:textId="77777777" w:rsidR="00D1684D" w:rsidRPr="00D1684D" w:rsidRDefault="00D1684D" w:rsidP="00D1684D">
      <w:pPr>
        <w:autoSpaceDE w:val="0"/>
        <w:autoSpaceDN w:val="0"/>
        <w:adjustRightInd w:val="0"/>
        <w:spacing w:line="240" w:lineRule="auto"/>
        <w:jc w:val="center"/>
        <w:rPr>
          <w:b/>
          <w:bCs/>
          <w:szCs w:val="20"/>
          <w:lang w:eastAsia="sl-SI"/>
        </w:rPr>
      </w:pPr>
      <w:r w:rsidRPr="00D1684D">
        <w:rPr>
          <w:b/>
          <w:bCs/>
          <w:szCs w:val="20"/>
          <w:lang w:eastAsia="sl-SI"/>
        </w:rPr>
        <w:t>OBVESTILO POSREDOVATI NA</w:t>
      </w:r>
    </w:p>
    <w:p w14:paraId="6B0D5A44" w14:textId="77777777" w:rsidR="00D1684D" w:rsidRPr="00D1684D" w:rsidRDefault="00D1684D" w:rsidP="00D1684D">
      <w:pPr>
        <w:autoSpaceDE w:val="0"/>
        <w:autoSpaceDN w:val="0"/>
        <w:adjustRightInd w:val="0"/>
        <w:spacing w:line="240" w:lineRule="auto"/>
        <w:jc w:val="center"/>
        <w:rPr>
          <w:b/>
          <w:bCs/>
          <w:szCs w:val="20"/>
          <w:lang w:eastAsia="sl-SI"/>
        </w:rPr>
      </w:pPr>
      <w:r w:rsidRPr="00D1684D">
        <w:rPr>
          <w:b/>
          <w:bCs/>
          <w:szCs w:val="20"/>
          <w:lang w:eastAsia="sl-SI"/>
        </w:rPr>
        <w:t>Ministrstvo za obrambo</w:t>
      </w:r>
    </w:p>
    <w:p w14:paraId="7A4CCA2D" w14:textId="77777777" w:rsidR="00D1684D" w:rsidRPr="00D1684D" w:rsidRDefault="00D1684D" w:rsidP="00D1684D">
      <w:pPr>
        <w:autoSpaceDE w:val="0"/>
        <w:autoSpaceDN w:val="0"/>
        <w:adjustRightInd w:val="0"/>
        <w:spacing w:line="240" w:lineRule="auto"/>
        <w:jc w:val="center"/>
        <w:rPr>
          <w:b/>
          <w:bCs/>
          <w:szCs w:val="20"/>
          <w:lang w:eastAsia="sl-SI"/>
        </w:rPr>
      </w:pPr>
      <w:r w:rsidRPr="00D1684D">
        <w:rPr>
          <w:b/>
          <w:bCs/>
          <w:szCs w:val="20"/>
          <w:lang w:eastAsia="sl-SI"/>
        </w:rPr>
        <w:t>e-pošta: glavna.pisarna@mors.si</w:t>
      </w:r>
    </w:p>
    <w:p w14:paraId="6EF51AB4" w14:textId="77777777" w:rsidR="00D1684D" w:rsidRPr="00D1684D" w:rsidRDefault="00D1684D" w:rsidP="00D1684D">
      <w:pPr>
        <w:spacing w:line="288" w:lineRule="auto"/>
        <w:jc w:val="center"/>
        <w:rPr>
          <w:b/>
          <w:bCs/>
          <w:szCs w:val="20"/>
          <w:lang w:eastAsia="sl-SI"/>
        </w:rPr>
        <w:sectPr w:rsidR="00D1684D" w:rsidRPr="00D1684D" w:rsidSect="00A970FE">
          <w:footerReference w:type="first" r:id="rId26"/>
          <w:pgSz w:w="11900" w:h="16840" w:code="9"/>
          <w:pgMar w:top="1701" w:right="1701" w:bottom="1134" w:left="1701" w:header="964" w:footer="794" w:gutter="0"/>
          <w:cols w:space="708"/>
          <w:titlePg/>
        </w:sectPr>
      </w:pPr>
      <w:r w:rsidRPr="00D1684D">
        <w:rPr>
          <w:b/>
          <w:bCs/>
          <w:szCs w:val="20"/>
          <w:lang w:eastAsia="sl-SI"/>
        </w:rPr>
        <w:t>naslov: Vojkova cesta 55, 1000 Ljubljana</w:t>
      </w:r>
    </w:p>
    <w:p w14:paraId="4C0E5D0E" w14:textId="77777777" w:rsidR="00D1684D" w:rsidRPr="00D1684D" w:rsidRDefault="00D1684D" w:rsidP="00D1684D">
      <w:pPr>
        <w:spacing w:line="288" w:lineRule="auto"/>
        <w:jc w:val="right"/>
        <w:rPr>
          <w:b/>
          <w:szCs w:val="20"/>
        </w:rPr>
      </w:pPr>
      <w:r w:rsidRPr="00D1684D">
        <w:rPr>
          <w:b/>
          <w:szCs w:val="20"/>
        </w:rPr>
        <w:lastRenderedPageBreak/>
        <w:t>Priloga 5</w:t>
      </w:r>
    </w:p>
    <w:p w14:paraId="5E14D10E" w14:textId="77777777" w:rsidR="00D1684D" w:rsidRPr="00D1684D" w:rsidRDefault="00D1684D" w:rsidP="00D1684D">
      <w:pPr>
        <w:spacing w:line="288" w:lineRule="auto"/>
        <w:jc w:val="right"/>
        <w:rPr>
          <w:szCs w:val="20"/>
        </w:rPr>
      </w:pPr>
      <w:r w:rsidRPr="00D1684D">
        <w:rPr>
          <w:szCs w:val="20"/>
        </w:rPr>
        <w:t>(Obrazec SS-14-7)</w:t>
      </w:r>
    </w:p>
    <w:p w14:paraId="5FA4E04C" w14:textId="7902F50E" w:rsidR="00D1684D" w:rsidRPr="00D1684D" w:rsidRDefault="00D1684D" w:rsidP="00D1684D">
      <w:pPr>
        <w:autoSpaceDE w:val="0"/>
        <w:autoSpaceDN w:val="0"/>
        <w:adjustRightInd w:val="0"/>
        <w:spacing w:line="288" w:lineRule="auto"/>
        <w:rPr>
          <w:szCs w:val="20"/>
        </w:rPr>
      </w:pPr>
      <w:r w:rsidRPr="00D1684D">
        <w:rPr>
          <w:noProof/>
          <w:szCs w:val="20"/>
          <w:lang w:eastAsia="sl-SI"/>
        </w:rPr>
        <w:drawing>
          <wp:anchor distT="0" distB="0" distL="114300" distR="114300" simplePos="0" relativeHeight="251659264" behindDoc="0" locked="0" layoutInCell="1" allowOverlap="1" wp14:anchorId="1A840791" wp14:editId="55CB72E1">
            <wp:simplePos x="0" y="0"/>
            <wp:positionH relativeFrom="column">
              <wp:posOffset>-539115</wp:posOffset>
            </wp:positionH>
            <wp:positionV relativeFrom="paragraph">
              <wp:posOffset>-42545</wp:posOffset>
            </wp:positionV>
            <wp:extent cx="381635" cy="393700"/>
            <wp:effectExtent l="0" t="0" r="0" b="635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84D">
        <w:rPr>
          <w:szCs w:val="20"/>
        </w:rPr>
        <w:t>REPUBLIKA SLOVENIJA</w:t>
      </w:r>
    </w:p>
    <w:p w14:paraId="533DB81F" w14:textId="77777777" w:rsidR="00D1684D" w:rsidRPr="00D1684D" w:rsidRDefault="00D1684D" w:rsidP="00D1684D">
      <w:pPr>
        <w:pStyle w:val="Glava"/>
        <w:tabs>
          <w:tab w:val="left" w:pos="5112"/>
        </w:tabs>
        <w:spacing w:line="288" w:lineRule="auto"/>
        <w:rPr>
          <w:b/>
          <w:caps/>
          <w:szCs w:val="20"/>
        </w:rPr>
      </w:pPr>
      <w:r w:rsidRPr="00D1684D">
        <w:rPr>
          <w:b/>
          <w:caps/>
          <w:szCs w:val="20"/>
        </w:rPr>
        <w:t>Ministrstvo za obrambo</w:t>
      </w:r>
    </w:p>
    <w:p w14:paraId="01CD686A" w14:textId="77777777" w:rsidR="00D1684D" w:rsidRPr="00D1684D" w:rsidRDefault="00D1684D" w:rsidP="00D1684D">
      <w:pPr>
        <w:pStyle w:val="Glava"/>
        <w:tabs>
          <w:tab w:val="left" w:pos="5112"/>
          <w:tab w:val="left" w:pos="5529"/>
        </w:tabs>
        <w:spacing w:line="288" w:lineRule="auto"/>
        <w:rPr>
          <w:caps/>
          <w:szCs w:val="20"/>
        </w:rPr>
      </w:pPr>
      <w:r w:rsidRPr="00D1684D">
        <w:rPr>
          <w:caps/>
          <w:szCs w:val="20"/>
        </w:rPr>
        <w:t>DIREKTORAT ZA LOGISTIKO</w:t>
      </w:r>
      <w:r w:rsidRPr="00D1684D">
        <w:rPr>
          <w:caps/>
          <w:szCs w:val="20"/>
        </w:rPr>
        <w:tab/>
      </w:r>
      <w:r w:rsidRPr="00D1684D">
        <w:rPr>
          <w:caps/>
          <w:szCs w:val="20"/>
        </w:rPr>
        <w:tab/>
      </w:r>
      <w:r w:rsidRPr="00D1684D">
        <w:rPr>
          <w:szCs w:val="20"/>
        </w:rPr>
        <w:t>T: 01 471 23 05</w:t>
      </w:r>
    </w:p>
    <w:p w14:paraId="402B543E" w14:textId="77777777" w:rsidR="00D1684D" w:rsidRPr="00D1684D" w:rsidRDefault="00D1684D" w:rsidP="00D1684D">
      <w:pPr>
        <w:pStyle w:val="Glava"/>
        <w:tabs>
          <w:tab w:val="left" w:pos="5112"/>
        </w:tabs>
        <w:spacing w:line="288" w:lineRule="auto"/>
        <w:contextualSpacing/>
        <w:rPr>
          <w:szCs w:val="20"/>
        </w:rPr>
      </w:pPr>
      <w:r w:rsidRPr="00D1684D">
        <w:rPr>
          <w:szCs w:val="20"/>
        </w:rPr>
        <w:t>Sektor za upravljanje materialnih sredstev</w:t>
      </w:r>
      <w:r w:rsidRPr="00D1684D">
        <w:rPr>
          <w:szCs w:val="20"/>
        </w:rPr>
        <w:tab/>
      </w:r>
      <w:r w:rsidRPr="00D1684D">
        <w:rPr>
          <w:szCs w:val="20"/>
        </w:rPr>
        <w:tab/>
        <w:t>F: 01 471 12 65</w:t>
      </w:r>
    </w:p>
    <w:p w14:paraId="594BAF08" w14:textId="77777777" w:rsidR="00D1684D" w:rsidRPr="00D1684D" w:rsidRDefault="00D1684D" w:rsidP="00D1684D">
      <w:pPr>
        <w:pStyle w:val="Glava"/>
        <w:tabs>
          <w:tab w:val="left" w:pos="5112"/>
        </w:tabs>
        <w:spacing w:line="288" w:lineRule="auto"/>
        <w:contextualSpacing/>
        <w:rPr>
          <w:szCs w:val="20"/>
        </w:rPr>
      </w:pPr>
      <w:r w:rsidRPr="00D1684D">
        <w:rPr>
          <w:szCs w:val="20"/>
        </w:rPr>
        <w:t>Oddelek za prevzem</w:t>
      </w:r>
      <w:r w:rsidRPr="00D1684D">
        <w:rPr>
          <w:szCs w:val="20"/>
        </w:rPr>
        <w:tab/>
      </w:r>
      <w:r w:rsidRPr="00D1684D">
        <w:rPr>
          <w:szCs w:val="20"/>
        </w:rPr>
        <w:tab/>
        <w:t>E: glavna.pisarna@mors.si</w:t>
      </w:r>
    </w:p>
    <w:p w14:paraId="4786B4F3" w14:textId="77777777" w:rsidR="00D1684D" w:rsidRPr="00D1684D" w:rsidRDefault="00D1684D" w:rsidP="00D1684D">
      <w:pPr>
        <w:pStyle w:val="Glava"/>
        <w:tabs>
          <w:tab w:val="left" w:pos="5112"/>
        </w:tabs>
        <w:spacing w:line="288" w:lineRule="auto"/>
        <w:rPr>
          <w:szCs w:val="20"/>
        </w:rPr>
      </w:pPr>
      <w:r w:rsidRPr="00D1684D">
        <w:rPr>
          <w:szCs w:val="20"/>
        </w:rPr>
        <w:t>Vojkova cesta 55, 1000 Ljubljana</w:t>
      </w:r>
      <w:r w:rsidRPr="00D1684D">
        <w:rPr>
          <w:szCs w:val="20"/>
        </w:rPr>
        <w:tab/>
      </w:r>
      <w:r w:rsidRPr="00D1684D">
        <w:rPr>
          <w:szCs w:val="20"/>
        </w:rPr>
        <w:tab/>
        <w:t xml:space="preserve">www.mors.si             </w:t>
      </w:r>
    </w:p>
    <w:p w14:paraId="15D8AF76" w14:textId="77777777" w:rsidR="00D1684D" w:rsidRPr="00D1684D" w:rsidRDefault="00D1684D" w:rsidP="00D1684D">
      <w:pPr>
        <w:pStyle w:val="Glava"/>
        <w:tabs>
          <w:tab w:val="left" w:pos="5112"/>
        </w:tabs>
        <w:spacing w:line="288" w:lineRule="auto"/>
        <w:rPr>
          <w:szCs w:val="20"/>
        </w:rPr>
      </w:pPr>
      <w:r w:rsidRPr="00D1684D">
        <w:rPr>
          <w:szCs w:val="20"/>
        </w:rPr>
        <w:tab/>
        <w:t xml:space="preserve">                         </w:t>
      </w:r>
    </w:p>
    <w:p w14:paraId="34D00BE6" w14:textId="77777777" w:rsidR="00D1684D" w:rsidRPr="00D1684D" w:rsidRDefault="00D1684D" w:rsidP="00D1684D">
      <w:pPr>
        <w:pStyle w:val="datumtevilka"/>
        <w:spacing w:line="288" w:lineRule="auto"/>
      </w:pPr>
      <w:r w:rsidRPr="00D1684D">
        <w:t xml:space="preserve">Številka: </w:t>
      </w:r>
      <w:r w:rsidRPr="00D1684D">
        <w:tab/>
      </w:r>
    </w:p>
    <w:p w14:paraId="2C653BB7" w14:textId="77777777" w:rsidR="00D1684D" w:rsidRPr="00D1684D" w:rsidRDefault="00D1684D" w:rsidP="00D1684D">
      <w:pPr>
        <w:pStyle w:val="datumtevilka"/>
        <w:spacing w:line="288" w:lineRule="auto"/>
      </w:pPr>
      <w:r w:rsidRPr="00D1684D">
        <w:t xml:space="preserve">Datum: </w:t>
      </w:r>
      <w:r w:rsidRPr="00D1684D">
        <w:tab/>
        <w:t xml:space="preserve"> </w:t>
      </w:r>
    </w:p>
    <w:p w14:paraId="42B0A80F" w14:textId="77777777" w:rsidR="00D1684D" w:rsidRPr="00D1684D" w:rsidRDefault="00D1684D" w:rsidP="00D1684D">
      <w:pPr>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D1684D" w:rsidRPr="00D1684D" w14:paraId="341B6250" w14:textId="77777777" w:rsidTr="00A970FE">
        <w:trPr>
          <w:trHeight w:val="332"/>
        </w:trPr>
        <w:tc>
          <w:tcPr>
            <w:tcW w:w="8091" w:type="dxa"/>
            <w:tcBorders>
              <w:top w:val="single" w:sz="18" w:space="0" w:color="auto"/>
              <w:left w:val="single" w:sz="18" w:space="0" w:color="auto"/>
              <w:bottom w:val="single" w:sz="18" w:space="0" w:color="auto"/>
              <w:right w:val="single" w:sz="18" w:space="0" w:color="auto"/>
            </w:tcBorders>
            <w:vAlign w:val="center"/>
          </w:tcPr>
          <w:p w14:paraId="0E2C135B" w14:textId="77777777" w:rsidR="00D1684D" w:rsidRPr="00D1684D" w:rsidRDefault="00D1684D" w:rsidP="00A970FE">
            <w:pPr>
              <w:pStyle w:val="Naslov3"/>
              <w:spacing w:before="0" w:after="0" w:line="288" w:lineRule="auto"/>
              <w:jc w:val="center"/>
              <w:rPr>
                <w:i/>
                <w:sz w:val="20"/>
                <w:szCs w:val="20"/>
              </w:rPr>
            </w:pPr>
            <w:r w:rsidRPr="00D1684D">
              <w:rPr>
                <w:i/>
                <w:sz w:val="20"/>
                <w:szCs w:val="20"/>
              </w:rPr>
              <w:t>ZAPISNIK O KONTROLI KAKOVOSTI PROIZVODOV</w:t>
            </w:r>
          </w:p>
        </w:tc>
        <w:tc>
          <w:tcPr>
            <w:tcW w:w="2268" w:type="dxa"/>
            <w:tcBorders>
              <w:left w:val="nil"/>
            </w:tcBorders>
          </w:tcPr>
          <w:p w14:paraId="4BEF3D9C" w14:textId="77777777" w:rsidR="00D1684D" w:rsidRPr="00D1684D" w:rsidRDefault="00D1684D" w:rsidP="00A970FE">
            <w:pPr>
              <w:tabs>
                <w:tab w:val="center" w:pos="1843"/>
              </w:tabs>
              <w:spacing w:line="288" w:lineRule="auto"/>
              <w:rPr>
                <w:szCs w:val="20"/>
              </w:rPr>
            </w:pPr>
            <w:r w:rsidRPr="00D1684D">
              <w:rPr>
                <w:szCs w:val="20"/>
              </w:rPr>
              <w:t>Št. kontrole kakovosti:</w:t>
            </w:r>
          </w:p>
        </w:tc>
      </w:tr>
    </w:tbl>
    <w:p w14:paraId="19976C55" w14:textId="77777777" w:rsidR="00D1684D" w:rsidRPr="00D1684D" w:rsidRDefault="00D1684D" w:rsidP="00D1684D">
      <w:pPr>
        <w:tabs>
          <w:tab w:val="center" w:pos="1843"/>
        </w:tabs>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D1684D" w:rsidRPr="00D1684D" w14:paraId="17711AC8" w14:textId="77777777" w:rsidTr="00A970FE">
        <w:trPr>
          <w:trHeight w:val="206"/>
        </w:trPr>
        <w:tc>
          <w:tcPr>
            <w:tcW w:w="6120" w:type="dxa"/>
            <w:gridSpan w:val="4"/>
            <w:tcBorders>
              <w:bottom w:val="double" w:sz="4" w:space="0" w:color="auto"/>
            </w:tcBorders>
          </w:tcPr>
          <w:p w14:paraId="6123C77A" w14:textId="77777777" w:rsidR="00D1684D" w:rsidRPr="00D1684D" w:rsidRDefault="00D1684D" w:rsidP="00A970FE">
            <w:pPr>
              <w:tabs>
                <w:tab w:val="center" w:pos="1843"/>
              </w:tabs>
              <w:spacing w:line="288" w:lineRule="auto"/>
              <w:rPr>
                <w:szCs w:val="20"/>
              </w:rPr>
            </w:pPr>
            <w:r w:rsidRPr="00D1684D">
              <w:rPr>
                <w:b/>
                <w:szCs w:val="20"/>
              </w:rPr>
              <w:t>Dobavitelj/izvajalec/prodajalec</w:t>
            </w:r>
            <w:r w:rsidRPr="00D1684D">
              <w:rPr>
                <w:szCs w:val="20"/>
              </w:rPr>
              <w:t>:</w:t>
            </w:r>
          </w:p>
        </w:tc>
        <w:tc>
          <w:tcPr>
            <w:tcW w:w="4239" w:type="dxa"/>
            <w:gridSpan w:val="4"/>
            <w:tcBorders>
              <w:bottom w:val="double" w:sz="4" w:space="0" w:color="auto"/>
            </w:tcBorders>
          </w:tcPr>
          <w:p w14:paraId="34A881EA" w14:textId="77777777" w:rsidR="00D1684D" w:rsidRPr="00D1684D" w:rsidRDefault="00D1684D" w:rsidP="00A970FE">
            <w:pPr>
              <w:tabs>
                <w:tab w:val="center" w:pos="1843"/>
              </w:tabs>
              <w:spacing w:line="288" w:lineRule="auto"/>
              <w:rPr>
                <w:b/>
                <w:szCs w:val="20"/>
              </w:rPr>
            </w:pPr>
            <w:r w:rsidRPr="00D1684D">
              <w:rPr>
                <w:b/>
                <w:szCs w:val="20"/>
              </w:rPr>
              <w:t>Naslov:</w:t>
            </w:r>
          </w:p>
          <w:p w14:paraId="3F8CCBBE" w14:textId="77777777" w:rsidR="00D1684D" w:rsidRPr="00D1684D" w:rsidRDefault="00D1684D" w:rsidP="00A970FE">
            <w:pPr>
              <w:tabs>
                <w:tab w:val="center" w:pos="1843"/>
              </w:tabs>
              <w:spacing w:line="288" w:lineRule="auto"/>
              <w:rPr>
                <w:b/>
                <w:szCs w:val="20"/>
              </w:rPr>
            </w:pPr>
          </w:p>
        </w:tc>
      </w:tr>
      <w:tr w:rsidR="00D1684D" w:rsidRPr="00D1684D" w14:paraId="6ED7A935" w14:textId="77777777" w:rsidTr="00A970FE">
        <w:trPr>
          <w:trHeight w:val="333"/>
        </w:trPr>
        <w:tc>
          <w:tcPr>
            <w:tcW w:w="1795" w:type="dxa"/>
            <w:tcBorders>
              <w:bottom w:val="single" w:sz="4" w:space="0" w:color="auto"/>
            </w:tcBorders>
          </w:tcPr>
          <w:p w14:paraId="691D2D91" w14:textId="77777777" w:rsidR="00D1684D" w:rsidRPr="00D1684D" w:rsidRDefault="00D1684D" w:rsidP="00A970FE">
            <w:pPr>
              <w:tabs>
                <w:tab w:val="center" w:pos="1843"/>
              </w:tabs>
              <w:spacing w:line="288" w:lineRule="auto"/>
              <w:jc w:val="center"/>
              <w:rPr>
                <w:b/>
                <w:szCs w:val="20"/>
              </w:rPr>
            </w:pPr>
            <w:r w:rsidRPr="00D1684D">
              <w:rPr>
                <w:b/>
                <w:szCs w:val="20"/>
              </w:rPr>
              <w:t>Identifikacija</w:t>
            </w:r>
          </w:p>
        </w:tc>
        <w:tc>
          <w:tcPr>
            <w:tcW w:w="3320" w:type="dxa"/>
            <w:gridSpan w:val="2"/>
            <w:tcBorders>
              <w:bottom w:val="single" w:sz="4" w:space="0" w:color="auto"/>
            </w:tcBorders>
          </w:tcPr>
          <w:p w14:paraId="1F69F562" w14:textId="77777777" w:rsidR="00D1684D" w:rsidRPr="00D1684D" w:rsidRDefault="00D1684D" w:rsidP="00A970FE">
            <w:pPr>
              <w:tabs>
                <w:tab w:val="center" w:pos="1843"/>
              </w:tabs>
              <w:spacing w:line="288" w:lineRule="auto"/>
              <w:jc w:val="center"/>
              <w:rPr>
                <w:b/>
                <w:szCs w:val="20"/>
              </w:rPr>
            </w:pPr>
            <w:r w:rsidRPr="00D1684D">
              <w:rPr>
                <w:b/>
                <w:szCs w:val="20"/>
              </w:rPr>
              <w:t>Naziv proizvoda</w:t>
            </w:r>
          </w:p>
        </w:tc>
        <w:tc>
          <w:tcPr>
            <w:tcW w:w="1530" w:type="dxa"/>
            <w:gridSpan w:val="3"/>
            <w:tcBorders>
              <w:bottom w:val="single" w:sz="4" w:space="0" w:color="auto"/>
            </w:tcBorders>
          </w:tcPr>
          <w:p w14:paraId="3EF7850C" w14:textId="77777777" w:rsidR="00D1684D" w:rsidRPr="00D1684D" w:rsidRDefault="00D1684D" w:rsidP="00A970FE">
            <w:pPr>
              <w:tabs>
                <w:tab w:val="center" w:pos="1843"/>
              </w:tabs>
              <w:spacing w:line="288" w:lineRule="auto"/>
              <w:jc w:val="center"/>
              <w:rPr>
                <w:b/>
                <w:szCs w:val="20"/>
              </w:rPr>
            </w:pPr>
            <w:r w:rsidRPr="00D1684D">
              <w:rPr>
                <w:b/>
                <w:szCs w:val="20"/>
              </w:rPr>
              <w:t>Enota mere</w:t>
            </w:r>
          </w:p>
        </w:tc>
        <w:tc>
          <w:tcPr>
            <w:tcW w:w="1106" w:type="dxa"/>
            <w:tcBorders>
              <w:bottom w:val="single" w:sz="4" w:space="0" w:color="auto"/>
            </w:tcBorders>
          </w:tcPr>
          <w:p w14:paraId="38B7EC09" w14:textId="77777777" w:rsidR="00D1684D" w:rsidRPr="00D1684D" w:rsidRDefault="00D1684D" w:rsidP="00A970FE">
            <w:pPr>
              <w:tabs>
                <w:tab w:val="center" w:pos="1843"/>
              </w:tabs>
              <w:spacing w:line="288" w:lineRule="auto"/>
              <w:jc w:val="center"/>
              <w:rPr>
                <w:b/>
                <w:szCs w:val="20"/>
              </w:rPr>
            </w:pPr>
            <w:r w:rsidRPr="00D1684D">
              <w:rPr>
                <w:b/>
                <w:szCs w:val="20"/>
              </w:rPr>
              <w:t>Količina</w:t>
            </w:r>
          </w:p>
        </w:tc>
        <w:tc>
          <w:tcPr>
            <w:tcW w:w="2608" w:type="dxa"/>
            <w:tcBorders>
              <w:bottom w:val="single" w:sz="4" w:space="0" w:color="auto"/>
            </w:tcBorders>
          </w:tcPr>
          <w:p w14:paraId="02E6E479" w14:textId="77777777" w:rsidR="00D1684D" w:rsidRPr="00D1684D" w:rsidRDefault="00D1684D" w:rsidP="00A970FE">
            <w:pPr>
              <w:tabs>
                <w:tab w:val="center" w:pos="1843"/>
              </w:tabs>
              <w:spacing w:line="288" w:lineRule="auto"/>
              <w:jc w:val="center"/>
              <w:rPr>
                <w:b/>
                <w:szCs w:val="20"/>
              </w:rPr>
            </w:pPr>
            <w:r w:rsidRPr="00D1684D">
              <w:rPr>
                <w:b/>
                <w:szCs w:val="20"/>
              </w:rPr>
              <w:t>Opombe</w:t>
            </w:r>
          </w:p>
        </w:tc>
      </w:tr>
      <w:tr w:rsidR="00D1684D" w:rsidRPr="00D1684D" w14:paraId="34DBC9E8" w14:textId="77777777" w:rsidTr="00A970FE">
        <w:trPr>
          <w:trHeight w:val="232"/>
        </w:trPr>
        <w:tc>
          <w:tcPr>
            <w:tcW w:w="1795" w:type="dxa"/>
            <w:tcBorders>
              <w:bottom w:val="double" w:sz="4" w:space="0" w:color="auto"/>
            </w:tcBorders>
          </w:tcPr>
          <w:p w14:paraId="62833962" w14:textId="77777777" w:rsidR="00D1684D" w:rsidRPr="00D1684D" w:rsidRDefault="00D1684D" w:rsidP="00A970FE">
            <w:pPr>
              <w:tabs>
                <w:tab w:val="center" w:pos="1843"/>
              </w:tabs>
              <w:spacing w:line="288" w:lineRule="auto"/>
              <w:rPr>
                <w:szCs w:val="20"/>
              </w:rPr>
            </w:pPr>
          </w:p>
        </w:tc>
        <w:tc>
          <w:tcPr>
            <w:tcW w:w="3320" w:type="dxa"/>
            <w:gridSpan w:val="2"/>
            <w:tcBorders>
              <w:bottom w:val="double" w:sz="4" w:space="0" w:color="auto"/>
            </w:tcBorders>
          </w:tcPr>
          <w:p w14:paraId="5F3D615B" w14:textId="77777777" w:rsidR="00D1684D" w:rsidRPr="00D1684D" w:rsidRDefault="00D1684D" w:rsidP="00A970FE">
            <w:pPr>
              <w:tabs>
                <w:tab w:val="center" w:pos="1843"/>
              </w:tabs>
              <w:spacing w:line="288" w:lineRule="auto"/>
              <w:rPr>
                <w:szCs w:val="20"/>
              </w:rPr>
            </w:pPr>
          </w:p>
        </w:tc>
        <w:tc>
          <w:tcPr>
            <w:tcW w:w="1530" w:type="dxa"/>
            <w:gridSpan w:val="3"/>
            <w:tcBorders>
              <w:bottom w:val="double" w:sz="4" w:space="0" w:color="auto"/>
            </w:tcBorders>
          </w:tcPr>
          <w:p w14:paraId="50CCCA75" w14:textId="77777777" w:rsidR="00D1684D" w:rsidRPr="00D1684D" w:rsidRDefault="00D1684D" w:rsidP="00A970FE">
            <w:pPr>
              <w:tabs>
                <w:tab w:val="center" w:pos="1843"/>
              </w:tabs>
              <w:spacing w:line="288" w:lineRule="auto"/>
              <w:jc w:val="center"/>
              <w:rPr>
                <w:szCs w:val="20"/>
              </w:rPr>
            </w:pPr>
          </w:p>
        </w:tc>
        <w:tc>
          <w:tcPr>
            <w:tcW w:w="1106" w:type="dxa"/>
            <w:tcBorders>
              <w:bottom w:val="double" w:sz="4" w:space="0" w:color="auto"/>
            </w:tcBorders>
          </w:tcPr>
          <w:p w14:paraId="5B7FC1A5" w14:textId="77777777" w:rsidR="00D1684D" w:rsidRPr="00D1684D" w:rsidRDefault="00D1684D" w:rsidP="00A970FE">
            <w:pPr>
              <w:tabs>
                <w:tab w:val="center" w:pos="1843"/>
              </w:tabs>
              <w:spacing w:line="288" w:lineRule="auto"/>
              <w:jc w:val="center"/>
              <w:rPr>
                <w:szCs w:val="20"/>
              </w:rPr>
            </w:pPr>
          </w:p>
        </w:tc>
        <w:tc>
          <w:tcPr>
            <w:tcW w:w="2608" w:type="dxa"/>
            <w:tcBorders>
              <w:bottom w:val="double" w:sz="4" w:space="0" w:color="auto"/>
            </w:tcBorders>
          </w:tcPr>
          <w:p w14:paraId="4F34BA4C" w14:textId="77777777" w:rsidR="00D1684D" w:rsidRPr="00D1684D" w:rsidRDefault="00D1684D" w:rsidP="00A970FE">
            <w:pPr>
              <w:tabs>
                <w:tab w:val="center" w:pos="1843"/>
              </w:tabs>
              <w:spacing w:line="288" w:lineRule="auto"/>
              <w:rPr>
                <w:szCs w:val="20"/>
              </w:rPr>
            </w:pPr>
          </w:p>
        </w:tc>
      </w:tr>
      <w:tr w:rsidR="00D1684D" w:rsidRPr="00D1684D" w14:paraId="3DA48F26" w14:textId="77777777" w:rsidTr="00A970FE">
        <w:trPr>
          <w:trHeight w:val="178"/>
        </w:trPr>
        <w:tc>
          <w:tcPr>
            <w:tcW w:w="3771" w:type="dxa"/>
            <w:gridSpan w:val="2"/>
            <w:tcBorders>
              <w:top w:val="double" w:sz="4" w:space="0" w:color="auto"/>
            </w:tcBorders>
          </w:tcPr>
          <w:p w14:paraId="6EDD8A04" w14:textId="77777777" w:rsidR="00D1684D" w:rsidRPr="00D1684D" w:rsidRDefault="00D1684D" w:rsidP="00A970FE">
            <w:pPr>
              <w:pStyle w:val="Pripombabesedilo"/>
              <w:tabs>
                <w:tab w:val="center" w:pos="1843"/>
              </w:tabs>
              <w:spacing w:after="0" w:line="288" w:lineRule="auto"/>
            </w:pPr>
            <w:r w:rsidRPr="00D1684D">
              <w:rPr>
                <w:b/>
              </w:rPr>
              <w:t>Številka pogodbe</w:t>
            </w:r>
            <w:r w:rsidRPr="00D1684D">
              <w:t>:</w:t>
            </w:r>
          </w:p>
        </w:tc>
        <w:tc>
          <w:tcPr>
            <w:tcW w:w="2632" w:type="dxa"/>
            <w:gridSpan w:val="3"/>
            <w:tcBorders>
              <w:top w:val="double" w:sz="4" w:space="0" w:color="auto"/>
            </w:tcBorders>
          </w:tcPr>
          <w:p w14:paraId="4404B942" w14:textId="77777777" w:rsidR="00D1684D" w:rsidRPr="00D1684D" w:rsidRDefault="00D1684D" w:rsidP="00A970FE">
            <w:pPr>
              <w:pStyle w:val="Pripombabesedilo"/>
              <w:tabs>
                <w:tab w:val="center" w:pos="1843"/>
              </w:tabs>
              <w:spacing w:after="0" w:line="288" w:lineRule="auto"/>
            </w:pPr>
            <w:r w:rsidRPr="00D1684D">
              <w:rPr>
                <w:b/>
              </w:rPr>
              <w:t>Datum pogodbe</w:t>
            </w:r>
            <w:r w:rsidRPr="00D1684D">
              <w:t>:</w:t>
            </w:r>
          </w:p>
        </w:tc>
        <w:tc>
          <w:tcPr>
            <w:tcW w:w="3956" w:type="dxa"/>
            <w:gridSpan w:val="3"/>
            <w:tcBorders>
              <w:top w:val="double" w:sz="4" w:space="0" w:color="auto"/>
            </w:tcBorders>
          </w:tcPr>
          <w:p w14:paraId="0443F1EC" w14:textId="77777777" w:rsidR="00D1684D" w:rsidRPr="00D1684D" w:rsidRDefault="00D1684D" w:rsidP="00A970FE">
            <w:pPr>
              <w:pStyle w:val="Pripombabesedilo"/>
              <w:tabs>
                <w:tab w:val="center" w:pos="1843"/>
              </w:tabs>
              <w:spacing w:after="0" w:line="288" w:lineRule="auto"/>
            </w:pPr>
            <w:r w:rsidRPr="00D1684D">
              <w:rPr>
                <w:b/>
              </w:rPr>
              <w:t>Pogodbeni datum dobave</w:t>
            </w:r>
            <w:r w:rsidRPr="00D1684D">
              <w:t>:</w:t>
            </w:r>
          </w:p>
        </w:tc>
      </w:tr>
      <w:tr w:rsidR="00D1684D" w:rsidRPr="00D1684D" w14:paraId="47E37F40" w14:textId="77777777" w:rsidTr="00A970FE">
        <w:trPr>
          <w:trHeight w:val="154"/>
        </w:trPr>
        <w:tc>
          <w:tcPr>
            <w:tcW w:w="10359" w:type="dxa"/>
            <w:gridSpan w:val="8"/>
          </w:tcPr>
          <w:p w14:paraId="6D148948" w14:textId="77777777" w:rsidR="00D1684D" w:rsidRPr="00D1684D" w:rsidRDefault="00D1684D" w:rsidP="00A970FE">
            <w:pPr>
              <w:tabs>
                <w:tab w:val="center" w:pos="1843"/>
              </w:tabs>
              <w:spacing w:line="288" w:lineRule="auto"/>
              <w:rPr>
                <w:szCs w:val="20"/>
              </w:rPr>
            </w:pPr>
            <w:r w:rsidRPr="00D1684D">
              <w:rPr>
                <w:b/>
                <w:szCs w:val="20"/>
              </w:rPr>
              <w:t>Številka dobavnice/računa</w:t>
            </w:r>
            <w:r w:rsidRPr="00D1684D">
              <w:rPr>
                <w:szCs w:val="20"/>
              </w:rPr>
              <w:t xml:space="preserve"> : </w:t>
            </w:r>
          </w:p>
        </w:tc>
      </w:tr>
    </w:tbl>
    <w:p w14:paraId="7D9589E5" w14:textId="77777777" w:rsidR="00D1684D" w:rsidRPr="00D1684D" w:rsidRDefault="00D1684D" w:rsidP="00D1684D">
      <w:pPr>
        <w:tabs>
          <w:tab w:val="center" w:pos="1843"/>
        </w:tabs>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D1684D" w:rsidRPr="00D1684D" w14:paraId="395B8CF4" w14:textId="77777777" w:rsidTr="00A970FE">
        <w:tc>
          <w:tcPr>
            <w:tcW w:w="10359" w:type="dxa"/>
            <w:gridSpan w:val="2"/>
            <w:tcBorders>
              <w:bottom w:val="double" w:sz="4" w:space="0" w:color="auto"/>
            </w:tcBorders>
          </w:tcPr>
          <w:p w14:paraId="6CD8199D" w14:textId="77777777" w:rsidR="00D1684D" w:rsidRPr="00D1684D" w:rsidRDefault="00D1684D" w:rsidP="00A970FE">
            <w:pPr>
              <w:tabs>
                <w:tab w:val="center" w:pos="1843"/>
              </w:tabs>
              <w:spacing w:line="288" w:lineRule="auto"/>
              <w:rPr>
                <w:szCs w:val="20"/>
              </w:rPr>
            </w:pPr>
            <w:r w:rsidRPr="00D1684D">
              <w:rPr>
                <w:b/>
                <w:szCs w:val="20"/>
              </w:rPr>
              <w:t>Presoja kakovosti</w:t>
            </w:r>
            <w:r w:rsidRPr="00D1684D">
              <w:rPr>
                <w:szCs w:val="20"/>
              </w:rPr>
              <w:t xml:space="preserve">: </w:t>
            </w:r>
          </w:p>
        </w:tc>
      </w:tr>
      <w:tr w:rsidR="00D1684D" w:rsidRPr="00D1684D" w14:paraId="76C47151" w14:textId="77777777" w:rsidTr="00A970FE">
        <w:tc>
          <w:tcPr>
            <w:tcW w:w="10359" w:type="dxa"/>
            <w:gridSpan w:val="2"/>
            <w:tcBorders>
              <w:top w:val="double" w:sz="4" w:space="0" w:color="auto"/>
              <w:left w:val="double" w:sz="4" w:space="0" w:color="auto"/>
              <w:bottom w:val="double" w:sz="4" w:space="0" w:color="auto"/>
              <w:right w:val="double" w:sz="4" w:space="0" w:color="auto"/>
            </w:tcBorders>
          </w:tcPr>
          <w:p w14:paraId="083B3C4B" w14:textId="77777777" w:rsidR="00D1684D" w:rsidRPr="00D1684D" w:rsidRDefault="00D1684D" w:rsidP="00A970FE">
            <w:pPr>
              <w:tabs>
                <w:tab w:val="center" w:pos="1843"/>
                <w:tab w:val="left" w:pos="4220"/>
              </w:tabs>
              <w:spacing w:line="288" w:lineRule="auto"/>
              <w:rPr>
                <w:bCs/>
                <w:iCs/>
                <w:szCs w:val="20"/>
              </w:rPr>
            </w:pPr>
            <w:r w:rsidRPr="00D1684D">
              <w:rPr>
                <w:bCs/>
                <w:iCs/>
                <w:szCs w:val="20"/>
              </w:rPr>
              <w:t>Način preverjanja skladnosti - kontrola je potekala po metodi (ustrezno obkroži):</w:t>
            </w:r>
          </w:p>
          <w:p w14:paraId="6384BFF1" w14:textId="77777777" w:rsidR="00D1684D" w:rsidRPr="00D1684D" w:rsidRDefault="00D1684D" w:rsidP="00A970FE">
            <w:pPr>
              <w:tabs>
                <w:tab w:val="center" w:pos="1843"/>
                <w:tab w:val="left" w:pos="4220"/>
              </w:tabs>
              <w:spacing w:line="288" w:lineRule="auto"/>
              <w:rPr>
                <w:szCs w:val="20"/>
              </w:rPr>
            </w:pPr>
            <w:r w:rsidRPr="00D1684D">
              <w:rPr>
                <w:bCs/>
                <w:iCs/>
                <w:szCs w:val="20"/>
              </w:rPr>
              <w:t>1. 100% pregleda; 2. naključnega pregleda; 3. certifikacije; 4. vzorčenja; 5. primerjave s potrjenim vzorcem;</w:t>
            </w:r>
          </w:p>
        </w:tc>
      </w:tr>
      <w:tr w:rsidR="00D1684D" w:rsidRPr="00D1684D" w14:paraId="4181EBEF" w14:textId="77777777" w:rsidTr="00A970FE">
        <w:trPr>
          <w:trHeight w:val="230"/>
        </w:trPr>
        <w:tc>
          <w:tcPr>
            <w:tcW w:w="10359" w:type="dxa"/>
            <w:gridSpan w:val="2"/>
            <w:tcBorders>
              <w:top w:val="double" w:sz="4" w:space="0" w:color="auto"/>
              <w:left w:val="double" w:sz="4" w:space="0" w:color="auto"/>
              <w:bottom w:val="double" w:sz="4" w:space="0" w:color="auto"/>
              <w:right w:val="double" w:sz="4" w:space="0" w:color="auto"/>
            </w:tcBorders>
          </w:tcPr>
          <w:p w14:paraId="693C186D" w14:textId="77777777" w:rsidR="00D1684D" w:rsidRPr="00D1684D" w:rsidRDefault="00D1684D" w:rsidP="00A970FE">
            <w:pPr>
              <w:tabs>
                <w:tab w:val="center" w:pos="1843"/>
                <w:tab w:val="left" w:pos="4220"/>
              </w:tabs>
              <w:spacing w:line="288" w:lineRule="auto"/>
              <w:rPr>
                <w:b/>
                <w:szCs w:val="20"/>
              </w:rPr>
            </w:pPr>
            <w:r w:rsidRPr="00D1684D">
              <w:rPr>
                <w:szCs w:val="20"/>
              </w:rPr>
              <w:t xml:space="preserve">Ocena: </w:t>
            </w:r>
            <w:r w:rsidRPr="00D1684D">
              <w:rPr>
                <w:b/>
                <w:szCs w:val="20"/>
              </w:rPr>
              <w:t xml:space="preserve"> KAKOVOST (NE) USTREZA POGODBENIM DOLOČILOM</w:t>
            </w:r>
          </w:p>
        </w:tc>
      </w:tr>
      <w:tr w:rsidR="00D1684D" w:rsidRPr="00D1684D" w14:paraId="61B90CF4" w14:textId="77777777" w:rsidTr="00A970FE">
        <w:tc>
          <w:tcPr>
            <w:tcW w:w="5398" w:type="dxa"/>
            <w:tcBorders>
              <w:top w:val="double" w:sz="4" w:space="0" w:color="auto"/>
              <w:bottom w:val="single" w:sz="4" w:space="0" w:color="auto"/>
            </w:tcBorders>
          </w:tcPr>
          <w:p w14:paraId="3044FD9A" w14:textId="77777777" w:rsidR="00D1684D" w:rsidRPr="00D1684D" w:rsidRDefault="00D1684D" w:rsidP="00A970FE">
            <w:pPr>
              <w:tabs>
                <w:tab w:val="center" w:pos="1843"/>
              </w:tabs>
              <w:spacing w:line="288" w:lineRule="auto"/>
              <w:rPr>
                <w:szCs w:val="20"/>
              </w:rPr>
            </w:pPr>
            <w:r w:rsidRPr="00D1684D">
              <w:rPr>
                <w:b/>
                <w:szCs w:val="20"/>
              </w:rPr>
              <w:t>Kraj kontrole</w:t>
            </w:r>
            <w:r w:rsidRPr="00D1684D">
              <w:rPr>
                <w:szCs w:val="20"/>
              </w:rPr>
              <w:t xml:space="preserve">: </w:t>
            </w:r>
          </w:p>
        </w:tc>
        <w:tc>
          <w:tcPr>
            <w:tcW w:w="4961" w:type="dxa"/>
            <w:tcBorders>
              <w:top w:val="double" w:sz="4" w:space="0" w:color="auto"/>
              <w:bottom w:val="single" w:sz="4" w:space="0" w:color="auto"/>
            </w:tcBorders>
          </w:tcPr>
          <w:p w14:paraId="61C1C540" w14:textId="77777777" w:rsidR="00D1684D" w:rsidRPr="00D1684D" w:rsidRDefault="00D1684D" w:rsidP="00A970FE">
            <w:pPr>
              <w:tabs>
                <w:tab w:val="center" w:pos="1843"/>
              </w:tabs>
              <w:spacing w:line="288" w:lineRule="auto"/>
              <w:rPr>
                <w:szCs w:val="20"/>
              </w:rPr>
            </w:pPr>
            <w:r w:rsidRPr="00D1684D">
              <w:rPr>
                <w:b/>
                <w:szCs w:val="20"/>
              </w:rPr>
              <w:t>Datum kontrole</w:t>
            </w:r>
            <w:r w:rsidRPr="00D1684D">
              <w:rPr>
                <w:szCs w:val="20"/>
              </w:rPr>
              <w:t xml:space="preserve">: </w:t>
            </w:r>
          </w:p>
        </w:tc>
      </w:tr>
      <w:tr w:rsidR="00D1684D" w:rsidRPr="00D1684D" w14:paraId="739AAB73" w14:textId="77777777" w:rsidTr="00A970FE">
        <w:trPr>
          <w:trHeight w:val="939"/>
        </w:trPr>
        <w:tc>
          <w:tcPr>
            <w:tcW w:w="10359" w:type="dxa"/>
            <w:gridSpan w:val="2"/>
            <w:tcBorders>
              <w:top w:val="double" w:sz="4" w:space="0" w:color="auto"/>
            </w:tcBorders>
          </w:tcPr>
          <w:p w14:paraId="1332CB47" w14:textId="77777777" w:rsidR="00D1684D" w:rsidRPr="00D1684D" w:rsidRDefault="00D1684D" w:rsidP="00A970FE">
            <w:pPr>
              <w:tabs>
                <w:tab w:val="center" w:pos="1843"/>
              </w:tabs>
              <w:spacing w:line="288" w:lineRule="auto"/>
              <w:rPr>
                <w:b/>
                <w:i/>
                <w:szCs w:val="20"/>
              </w:rPr>
            </w:pPr>
            <w:r w:rsidRPr="00D1684D">
              <w:rPr>
                <w:b/>
                <w:i/>
                <w:szCs w:val="20"/>
              </w:rPr>
              <w:t>IZJAVA :</w:t>
            </w:r>
          </w:p>
          <w:p w14:paraId="1EAD2615" w14:textId="77777777" w:rsidR="00D1684D" w:rsidRPr="00D1684D" w:rsidRDefault="00D1684D" w:rsidP="00A970FE">
            <w:pPr>
              <w:tabs>
                <w:tab w:val="center" w:pos="1843"/>
              </w:tabs>
              <w:spacing w:line="288" w:lineRule="auto"/>
              <w:rPr>
                <w:b/>
                <w:i/>
                <w:szCs w:val="20"/>
              </w:rPr>
            </w:pPr>
            <w:r w:rsidRPr="00D1684D">
              <w:rPr>
                <w:b/>
                <w:i/>
                <w:szCs w:val="20"/>
                <w:bdr w:val="single" w:sz="12" w:space="0" w:color="auto"/>
              </w:rPr>
              <w:t>DOBAVITELJ/PRODAJALEC JAMČI, DA JE CELOTNA DOBAVLJENA KOLIČINA PROIZVODOV ENAKE KAKOVOSTI KOT KONTROLIRANI PROIZVODI.</w:t>
            </w:r>
          </w:p>
        </w:tc>
      </w:tr>
      <w:tr w:rsidR="00D1684D" w:rsidRPr="00D1684D" w14:paraId="77B9ADBA" w14:textId="77777777" w:rsidTr="00A970FE">
        <w:tc>
          <w:tcPr>
            <w:tcW w:w="10359" w:type="dxa"/>
            <w:gridSpan w:val="2"/>
            <w:tcBorders>
              <w:top w:val="double" w:sz="4" w:space="0" w:color="auto"/>
            </w:tcBorders>
          </w:tcPr>
          <w:p w14:paraId="0FB040FC" w14:textId="77777777" w:rsidR="00D1684D" w:rsidRPr="00D1684D" w:rsidRDefault="00D1684D" w:rsidP="00A970FE">
            <w:pPr>
              <w:tabs>
                <w:tab w:val="center" w:pos="1843"/>
              </w:tabs>
              <w:spacing w:line="288" w:lineRule="auto"/>
              <w:rPr>
                <w:b/>
                <w:i/>
                <w:szCs w:val="20"/>
              </w:rPr>
            </w:pPr>
          </w:p>
        </w:tc>
      </w:tr>
      <w:tr w:rsidR="00D1684D" w:rsidRPr="00D1684D" w14:paraId="4CCB6551" w14:textId="77777777" w:rsidTr="00A970FE">
        <w:tc>
          <w:tcPr>
            <w:tcW w:w="10359" w:type="dxa"/>
            <w:gridSpan w:val="2"/>
            <w:tcBorders>
              <w:top w:val="double" w:sz="4" w:space="0" w:color="auto"/>
            </w:tcBorders>
          </w:tcPr>
          <w:p w14:paraId="294AC2E4" w14:textId="77777777" w:rsidR="00D1684D" w:rsidRPr="00D1684D" w:rsidRDefault="00D1684D" w:rsidP="00A970FE">
            <w:pPr>
              <w:tabs>
                <w:tab w:val="center" w:pos="1843"/>
              </w:tabs>
              <w:spacing w:line="288" w:lineRule="auto"/>
              <w:rPr>
                <w:b/>
                <w:i/>
                <w:szCs w:val="20"/>
                <w:bdr w:val="single" w:sz="12" w:space="0" w:color="auto"/>
              </w:rPr>
            </w:pPr>
            <w:r w:rsidRPr="00D1684D">
              <w:rPr>
                <w:b/>
                <w:i/>
                <w:szCs w:val="20"/>
              </w:rPr>
              <w:t>DOLOČBA :</w:t>
            </w:r>
          </w:p>
          <w:p w14:paraId="3423644B" w14:textId="77777777" w:rsidR="00D1684D" w:rsidRPr="00D1684D" w:rsidRDefault="00D1684D" w:rsidP="00A970FE">
            <w:pPr>
              <w:tabs>
                <w:tab w:val="center" w:pos="1843"/>
              </w:tabs>
              <w:spacing w:line="288" w:lineRule="auto"/>
              <w:rPr>
                <w:b/>
                <w:i/>
                <w:szCs w:val="20"/>
              </w:rPr>
            </w:pPr>
            <w:r w:rsidRPr="00D1684D">
              <w:rPr>
                <w:b/>
                <w:i/>
                <w:szCs w:val="20"/>
                <w:bdr w:val="single" w:sz="12" w:space="0" w:color="auto"/>
              </w:rPr>
              <w:t xml:space="preserve">V KOLIKOR JE DOBAVITELJ / PRODAJALEC Z DOBAVO / IZVEDBO / STORITVIJO, PRIŠEL V ZAMUDO, BO NAROČNIK OBRAČUNAL DOGOVORJENO POGODBENO KAZEN. </w:t>
            </w:r>
          </w:p>
        </w:tc>
      </w:tr>
    </w:tbl>
    <w:p w14:paraId="31FAA6A0" w14:textId="77777777" w:rsidR="00D1684D" w:rsidRPr="00D1684D" w:rsidRDefault="00D1684D" w:rsidP="00D1684D">
      <w:pPr>
        <w:tabs>
          <w:tab w:val="center" w:pos="1843"/>
        </w:tabs>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D1684D" w:rsidRPr="00D1684D" w14:paraId="0EFD636C" w14:textId="77777777" w:rsidTr="00A970FE">
        <w:tc>
          <w:tcPr>
            <w:tcW w:w="10359" w:type="dxa"/>
          </w:tcPr>
          <w:p w14:paraId="77D70590" w14:textId="77777777" w:rsidR="00D1684D" w:rsidRPr="00D1684D" w:rsidRDefault="00D1684D" w:rsidP="00A970FE">
            <w:pPr>
              <w:tabs>
                <w:tab w:val="center" w:pos="1843"/>
              </w:tabs>
              <w:spacing w:line="288" w:lineRule="auto"/>
              <w:rPr>
                <w:b/>
                <w:szCs w:val="20"/>
              </w:rPr>
            </w:pPr>
            <w:r w:rsidRPr="00D1684D">
              <w:rPr>
                <w:b/>
                <w:szCs w:val="20"/>
              </w:rPr>
              <w:t>Pooblaščeni predstavnik(-i) dobavitelja/izvajalca/prodajalca:</w:t>
            </w:r>
          </w:p>
        </w:tc>
      </w:tr>
    </w:tbl>
    <w:p w14:paraId="29DBCE53" w14:textId="77777777" w:rsidR="00D1684D" w:rsidRPr="00D1684D" w:rsidRDefault="00D1684D" w:rsidP="00D1684D">
      <w:pPr>
        <w:tabs>
          <w:tab w:val="center" w:pos="1843"/>
        </w:tabs>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D1684D" w:rsidRPr="00D1684D" w14:paraId="0628FB65" w14:textId="77777777" w:rsidTr="00A970FE">
        <w:tc>
          <w:tcPr>
            <w:tcW w:w="10359" w:type="dxa"/>
            <w:vAlign w:val="center"/>
          </w:tcPr>
          <w:p w14:paraId="70870072" w14:textId="77777777" w:rsidR="00D1684D" w:rsidRPr="00D1684D" w:rsidRDefault="00D1684D" w:rsidP="00A970FE">
            <w:pPr>
              <w:tabs>
                <w:tab w:val="center" w:pos="1843"/>
              </w:tabs>
              <w:spacing w:line="288" w:lineRule="auto"/>
              <w:rPr>
                <w:b/>
                <w:szCs w:val="20"/>
              </w:rPr>
            </w:pPr>
            <w:r w:rsidRPr="00D1684D">
              <w:rPr>
                <w:b/>
                <w:szCs w:val="20"/>
              </w:rPr>
              <w:t>Pooblaščeni predstavnik(-i) kupca/naročnika:</w:t>
            </w:r>
          </w:p>
        </w:tc>
      </w:tr>
    </w:tbl>
    <w:p w14:paraId="6D410D68" w14:textId="77777777" w:rsidR="00D1684D" w:rsidRPr="00D1684D" w:rsidRDefault="00D1684D" w:rsidP="00D1684D">
      <w:pPr>
        <w:tabs>
          <w:tab w:val="center" w:pos="1843"/>
        </w:tabs>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D1684D" w:rsidRPr="00D1684D" w14:paraId="3308DA9C" w14:textId="77777777" w:rsidTr="00A970FE">
        <w:tc>
          <w:tcPr>
            <w:tcW w:w="10359" w:type="dxa"/>
          </w:tcPr>
          <w:p w14:paraId="73AC4610" w14:textId="77777777" w:rsidR="00D1684D" w:rsidRPr="00D1684D" w:rsidRDefault="00D1684D" w:rsidP="00A970FE">
            <w:pPr>
              <w:tabs>
                <w:tab w:val="center" w:pos="1843"/>
              </w:tabs>
              <w:spacing w:line="288" w:lineRule="auto"/>
              <w:rPr>
                <w:szCs w:val="20"/>
              </w:rPr>
            </w:pPr>
            <w:r w:rsidRPr="00D1684D">
              <w:rPr>
                <w:szCs w:val="20"/>
              </w:rPr>
              <w:t>Opombe: Organizacijska enota, ki bo izvedla vknjižbo v materialno evidenco:</w:t>
            </w:r>
          </w:p>
        </w:tc>
      </w:tr>
    </w:tbl>
    <w:p w14:paraId="75B763D1" w14:textId="77777777" w:rsidR="00D1684D" w:rsidRPr="00D1684D" w:rsidRDefault="00D1684D" w:rsidP="00D1684D">
      <w:pPr>
        <w:tabs>
          <w:tab w:val="center" w:pos="1843"/>
        </w:tabs>
        <w:spacing w:line="288" w:lineRule="auto"/>
        <w:ind w:left="-567"/>
        <w:rPr>
          <w:b/>
          <w:szCs w:val="20"/>
        </w:rPr>
      </w:pPr>
      <w:r w:rsidRPr="00D1684D">
        <w:rPr>
          <w:b/>
          <w:szCs w:val="20"/>
        </w:rPr>
        <w:t>SS 14-7</w:t>
      </w:r>
    </w:p>
    <w:p w14:paraId="177D3E44" w14:textId="77777777" w:rsidR="00D1684D" w:rsidRPr="00D1684D" w:rsidRDefault="00D1684D" w:rsidP="00D1684D">
      <w:pPr>
        <w:tabs>
          <w:tab w:val="center" w:pos="1843"/>
        </w:tabs>
        <w:spacing w:line="288" w:lineRule="auto"/>
        <w:ind w:left="-567"/>
        <w:jc w:val="both"/>
        <w:rPr>
          <w:iCs/>
          <w:szCs w:val="20"/>
        </w:rPr>
      </w:pPr>
      <w:r w:rsidRPr="00D1684D">
        <w:rPr>
          <w:b/>
          <w:iCs/>
          <w:szCs w:val="20"/>
        </w:rPr>
        <w:t xml:space="preserve">Poslano: </w:t>
      </w:r>
      <w:r w:rsidRPr="00D1684D">
        <w:rPr>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3ACA7B90" w14:textId="77777777" w:rsidR="00D1684D" w:rsidRPr="00D1684D" w:rsidRDefault="00D1684D" w:rsidP="00D1684D">
      <w:pPr>
        <w:tabs>
          <w:tab w:val="center" w:pos="1843"/>
        </w:tabs>
        <w:spacing w:line="288" w:lineRule="auto"/>
        <w:ind w:left="-567"/>
        <w:jc w:val="both"/>
        <w:rPr>
          <w:szCs w:val="20"/>
        </w:rPr>
      </w:pPr>
      <w:r w:rsidRPr="00D1684D">
        <w:rPr>
          <w:b/>
          <w:szCs w:val="20"/>
        </w:rPr>
        <w:t xml:space="preserve">Priloge: </w:t>
      </w:r>
      <w:r w:rsidRPr="00D1684D">
        <w:rPr>
          <w:szCs w:val="20"/>
        </w:rPr>
        <w:t>dobavni dokumenti, garancije, izkazi kakovosti, tehnična dokumentacija.</w:t>
      </w:r>
    </w:p>
    <w:p w14:paraId="0896C158" w14:textId="77777777" w:rsidR="006F51B8" w:rsidRPr="00D1684D" w:rsidRDefault="006F51B8" w:rsidP="005F3663">
      <w:pPr>
        <w:spacing w:line="288" w:lineRule="auto"/>
        <w:jc w:val="both"/>
        <w:rPr>
          <w:szCs w:val="20"/>
        </w:rPr>
      </w:pPr>
    </w:p>
    <w:sectPr w:rsidR="006F51B8" w:rsidRPr="00D1684D" w:rsidSect="00D1684D">
      <w:footerReference w:type="first" r:id="rId28"/>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CBE89" w14:textId="77777777" w:rsidR="00C87205" w:rsidRDefault="00C87205">
      <w:r>
        <w:separator/>
      </w:r>
    </w:p>
  </w:endnote>
  <w:endnote w:type="continuationSeparator" w:id="0">
    <w:p w14:paraId="7901CF00" w14:textId="77777777" w:rsidR="00C87205" w:rsidRDefault="00C87205">
      <w:r>
        <w:continuationSeparator/>
      </w:r>
    </w:p>
  </w:endnote>
  <w:endnote w:type="continuationNotice" w:id="1">
    <w:p w14:paraId="276AD3DD" w14:textId="77777777" w:rsidR="00C87205" w:rsidRDefault="00C872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090011"/>
      <w:docPartObj>
        <w:docPartGallery w:val="Page Numbers (Bottom of Page)"/>
        <w:docPartUnique/>
      </w:docPartObj>
    </w:sdtPr>
    <w:sdtEndPr/>
    <w:sdtContent>
      <w:p w14:paraId="7F4068FC" w14:textId="112CDF7E" w:rsidR="00A970FE" w:rsidRDefault="00A970FE">
        <w:pPr>
          <w:pStyle w:val="Noga"/>
          <w:jc w:val="center"/>
        </w:pPr>
        <w:r>
          <w:fldChar w:fldCharType="begin"/>
        </w:r>
        <w:r>
          <w:instrText>PAGE   \* MERGEFORMAT</w:instrText>
        </w:r>
        <w:r>
          <w:fldChar w:fldCharType="separate"/>
        </w:r>
        <w:r w:rsidR="00D94B14">
          <w:rPr>
            <w:noProof/>
          </w:rPr>
          <w:t>16</w:t>
        </w:r>
        <w:r>
          <w:fldChar w:fldCharType="end"/>
        </w:r>
      </w:p>
    </w:sdtContent>
  </w:sdt>
  <w:p w14:paraId="36E94313" w14:textId="311CBE06" w:rsidR="00A970FE" w:rsidRPr="00A970FE" w:rsidRDefault="00A970FE" w:rsidP="00A970FE">
    <w:pPr>
      <w:pStyle w:val="Noga"/>
      <w:jc w:val="right"/>
      <w:rPr>
        <w:i/>
      </w:rPr>
    </w:pPr>
    <w:r w:rsidRPr="00A970FE">
      <w:rPr>
        <w:i/>
      </w:rPr>
      <w:t>MORS 378/2022 - PSPB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1A62" w14:textId="77777777" w:rsidR="00A970FE" w:rsidRDefault="00A970FE" w:rsidP="00A970F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D47D79F" w14:textId="77777777" w:rsidR="00A970FE" w:rsidRDefault="00A970FE" w:rsidP="00A970F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ADDC" w14:textId="77777777" w:rsidR="00A970FE" w:rsidRDefault="00A970FE" w:rsidP="00A970FE">
    <w:pPr>
      <w:pStyle w:val="Noga"/>
      <w:framePr w:wrap="around" w:vAnchor="text" w:hAnchor="margin" w:xAlign="right" w:y="1"/>
      <w:rPr>
        <w:rStyle w:val="tevilkastrani"/>
      </w:rPr>
    </w:pPr>
  </w:p>
  <w:p w14:paraId="66AAABE2" w14:textId="69B71BF7" w:rsidR="00A970FE" w:rsidRDefault="00A970FE" w:rsidP="00A970FE">
    <w:pPr>
      <w:pStyle w:val="Noga"/>
      <w:ind w:right="360"/>
      <w:jc w:val="center"/>
      <w:rPr>
        <w:rStyle w:val="tevilkastrani"/>
      </w:rPr>
    </w:pPr>
    <w:r w:rsidRPr="003C3F90">
      <w:rPr>
        <w:rStyle w:val="tevilkastrani"/>
      </w:rPr>
      <w:fldChar w:fldCharType="begin"/>
    </w:r>
    <w:r w:rsidRPr="003C3F90">
      <w:rPr>
        <w:rStyle w:val="tevilkastrani"/>
      </w:rPr>
      <w:instrText xml:space="preserve"> PAGE </w:instrText>
    </w:r>
    <w:r w:rsidRPr="003C3F90">
      <w:rPr>
        <w:rStyle w:val="tevilkastrani"/>
      </w:rPr>
      <w:fldChar w:fldCharType="separate"/>
    </w:r>
    <w:r w:rsidR="00D94B14">
      <w:rPr>
        <w:rStyle w:val="tevilkastrani"/>
        <w:noProof/>
      </w:rPr>
      <w:t>21</w:t>
    </w:r>
    <w:r w:rsidRPr="003C3F90">
      <w:rPr>
        <w:rStyle w:val="tevilkastrani"/>
      </w:rPr>
      <w:fldChar w:fldCharType="end"/>
    </w:r>
    <w:r w:rsidRPr="003C3F90">
      <w:rPr>
        <w:rStyle w:val="tevilkastrani"/>
      </w:rPr>
      <w:t>/</w:t>
    </w:r>
    <w:r w:rsidRPr="003C3F90">
      <w:rPr>
        <w:rStyle w:val="tevilkastrani"/>
      </w:rPr>
      <w:fldChar w:fldCharType="begin"/>
    </w:r>
    <w:r w:rsidRPr="003C3F90">
      <w:rPr>
        <w:rStyle w:val="tevilkastrani"/>
      </w:rPr>
      <w:instrText xml:space="preserve"> NUMPAGES </w:instrText>
    </w:r>
    <w:r w:rsidRPr="003C3F90">
      <w:rPr>
        <w:rStyle w:val="tevilkastrani"/>
      </w:rPr>
      <w:fldChar w:fldCharType="separate"/>
    </w:r>
    <w:r w:rsidR="00D94B14">
      <w:rPr>
        <w:rStyle w:val="tevilkastrani"/>
        <w:noProof/>
      </w:rPr>
      <w:t>29</w:t>
    </w:r>
    <w:r w:rsidRPr="003C3F90">
      <w:rPr>
        <w:rStyle w:val="tevilkastrani"/>
      </w:rPr>
      <w:fldChar w:fldCharType="end"/>
    </w:r>
  </w:p>
  <w:p w14:paraId="3C90EA93" w14:textId="40511503" w:rsidR="00A970FE" w:rsidRPr="0065285C" w:rsidRDefault="00A970FE" w:rsidP="00A970FE">
    <w:pPr>
      <w:spacing w:line="288" w:lineRule="auto"/>
      <w:jc w:val="right"/>
      <w:outlineLvl w:val="0"/>
      <w:rPr>
        <w:b/>
        <w:color w:val="FF0000"/>
        <w:szCs w:val="20"/>
      </w:rPr>
    </w:pPr>
    <w:r>
      <w:rPr>
        <w:b/>
        <w:szCs w:val="20"/>
      </w:rPr>
      <w:t>MORS 378/2022–PSPB</w:t>
    </w:r>
  </w:p>
  <w:p w14:paraId="1E83CB57" w14:textId="77777777" w:rsidR="00A970FE" w:rsidRPr="003C3F90" w:rsidRDefault="00A970FE" w:rsidP="00A970FE">
    <w:pPr>
      <w:pStyle w:val="Noga"/>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CB70" w14:textId="77777777" w:rsidR="00A970FE" w:rsidRDefault="00A970FE">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35</w:t>
    </w:r>
    <w:r>
      <w:rPr>
        <w:rStyle w:val="tevilkastran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2679C" w14:textId="77777777" w:rsidR="00A970FE" w:rsidRPr="00610C31" w:rsidRDefault="00A970FE" w:rsidP="00A970FE">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A2E1" w14:textId="77777777" w:rsidR="00A970FE" w:rsidRPr="00610C31" w:rsidRDefault="00A970FE" w:rsidP="00610C31">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0EF5" w14:textId="77777777" w:rsidR="00C87205" w:rsidRDefault="00C87205">
      <w:r>
        <w:separator/>
      </w:r>
    </w:p>
  </w:footnote>
  <w:footnote w:type="continuationSeparator" w:id="0">
    <w:p w14:paraId="2C2CD23F" w14:textId="77777777" w:rsidR="00C87205" w:rsidRDefault="00C87205">
      <w:r>
        <w:continuationSeparator/>
      </w:r>
    </w:p>
  </w:footnote>
  <w:footnote w:type="continuationNotice" w:id="1">
    <w:p w14:paraId="33702CA7" w14:textId="77777777" w:rsidR="00C87205" w:rsidRDefault="00C87205">
      <w:pPr>
        <w:spacing w:line="240" w:lineRule="auto"/>
      </w:pPr>
    </w:p>
  </w:footnote>
  <w:footnote w:id="2">
    <w:p w14:paraId="5D28D178" w14:textId="77777777" w:rsidR="00A970FE" w:rsidRPr="002B0868" w:rsidRDefault="00A970FE" w:rsidP="00442B66">
      <w:pPr>
        <w:pStyle w:val="Sprotnaopomba-besedilo"/>
        <w:rPr>
          <w:rFonts w:ascii="Arial" w:hAnsi="Arial" w:cs="Arial"/>
        </w:rPr>
      </w:pPr>
      <w:r w:rsidRPr="002B0868">
        <w:rPr>
          <w:rStyle w:val="Sprotnaopomba-sklic"/>
          <w:rFonts w:ascii="Arial" w:hAnsi="Arial" w:cs="Arial"/>
        </w:rPr>
        <w:footnoteRef/>
      </w:r>
      <w:r w:rsidRPr="002B0868">
        <w:rPr>
          <w:rFonts w:ascii="Arial" w:hAnsi="Arial" w:cs="Arial"/>
        </w:rPr>
        <w:t xml:space="preserve"> </w:t>
      </w:r>
      <w:hyperlink r:id="rId1" w:history="1">
        <w:r w:rsidRPr="002B0868">
          <w:rPr>
            <w:rStyle w:val="Hiperpovezava"/>
            <w:rFonts w:ascii="Arial" w:hAnsi="Arial" w:cs="Arial"/>
          </w:rPr>
          <w:t>Obligacijski zakonik</w:t>
        </w:r>
      </w:hyperlink>
      <w:r w:rsidRPr="002B0868">
        <w:rPr>
          <w:rFonts w:ascii="Arial" w:hAnsi="Arial" w:cs="Arial"/>
        </w:rPr>
        <w:t xml:space="preserve"> (Uradni list RS, št. 97/07 – uradno prečiščeno besedilo, 64/16 – odl. US in 20/18 – OROZ631)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58E"/>
    <w:multiLevelType w:val="hybridMultilevel"/>
    <w:tmpl w:val="4BA8DFF6"/>
    <w:lvl w:ilvl="0" w:tplc="04240001">
      <w:start w:val="1"/>
      <w:numFmt w:val="bullet"/>
      <w:lvlText w:val=""/>
      <w:lvlJc w:val="left"/>
      <w:pPr>
        <w:tabs>
          <w:tab w:val="num" w:pos="1146"/>
        </w:tabs>
        <w:ind w:left="1146" w:hanging="360"/>
      </w:pPr>
      <w:rPr>
        <w:rFonts w:ascii="Symbol" w:hAnsi="Symbol" w:hint="default"/>
      </w:rPr>
    </w:lvl>
    <w:lvl w:ilvl="1" w:tplc="FFFFFFFF">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cs="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cs="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A922DC7"/>
    <w:multiLevelType w:val="hybridMultilevel"/>
    <w:tmpl w:val="AF76BEE0"/>
    <w:lvl w:ilvl="0" w:tplc="478ACE2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BF749E"/>
    <w:multiLevelType w:val="hybridMultilevel"/>
    <w:tmpl w:val="593EF6C4"/>
    <w:lvl w:ilvl="0" w:tplc="04240001">
      <w:start w:val="1"/>
      <w:numFmt w:val="bullet"/>
      <w:lvlText w:val=""/>
      <w:lvlJc w:val="left"/>
      <w:pPr>
        <w:tabs>
          <w:tab w:val="num" w:pos="1425"/>
        </w:tabs>
        <w:ind w:left="1425" w:hanging="360"/>
      </w:pPr>
      <w:rPr>
        <w:rFonts w:ascii="Symbol" w:hAnsi="Symbol" w:hint="default"/>
        <w:color w:val="auto"/>
      </w:rPr>
    </w:lvl>
    <w:lvl w:ilvl="1" w:tplc="FFFFFFFF">
      <w:start w:val="1"/>
      <w:numFmt w:val="bullet"/>
      <w:lvlText w:val="o"/>
      <w:lvlJc w:val="left"/>
      <w:pPr>
        <w:tabs>
          <w:tab w:val="num" w:pos="2145"/>
        </w:tabs>
        <w:ind w:left="2145" w:hanging="360"/>
      </w:pPr>
      <w:rPr>
        <w:rFonts w:ascii="Courier New" w:hAnsi="Courier New" w:cs="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61BF8"/>
    <w:multiLevelType w:val="hybridMultilevel"/>
    <w:tmpl w:val="51BE56C8"/>
    <w:lvl w:ilvl="0" w:tplc="76F4D7B4">
      <w:start w:val="3"/>
      <w:numFmt w:val="bullet"/>
      <w:lvlText w:val="-"/>
      <w:lvlJc w:val="left"/>
      <w:pPr>
        <w:ind w:left="1440" w:hanging="360"/>
      </w:pPr>
      <w:rPr>
        <w:rFonts w:hint="default"/>
      </w:rPr>
    </w:lvl>
    <w:lvl w:ilvl="1" w:tplc="C8E223EE" w:tentative="1">
      <w:start w:val="1"/>
      <w:numFmt w:val="bullet"/>
      <w:lvlText w:val="o"/>
      <w:lvlJc w:val="left"/>
      <w:pPr>
        <w:ind w:left="2160" w:hanging="360"/>
      </w:pPr>
      <w:rPr>
        <w:rFonts w:ascii="Courier New" w:hAnsi="Courier New" w:cs="Courier New" w:hint="default"/>
      </w:rPr>
    </w:lvl>
    <w:lvl w:ilvl="2" w:tplc="E4706038" w:tentative="1">
      <w:start w:val="1"/>
      <w:numFmt w:val="bullet"/>
      <w:lvlText w:val=""/>
      <w:lvlJc w:val="left"/>
      <w:pPr>
        <w:ind w:left="2880" w:hanging="360"/>
      </w:pPr>
      <w:rPr>
        <w:rFonts w:ascii="Wingdings" w:hAnsi="Wingdings" w:hint="default"/>
      </w:rPr>
    </w:lvl>
    <w:lvl w:ilvl="3" w:tplc="DB4801AE" w:tentative="1">
      <w:start w:val="1"/>
      <w:numFmt w:val="bullet"/>
      <w:lvlText w:val=""/>
      <w:lvlJc w:val="left"/>
      <w:pPr>
        <w:ind w:left="3600" w:hanging="360"/>
      </w:pPr>
      <w:rPr>
        <w:rFonts w:ascii="Symbol" w:hAnsi="Symbol" w:hint="default"/>
      </w:rPr>
    </w:lvl>
    <w:lvl w:ilvl="4" w:tplc="D2908C78" w:tentative="1">
      <w:start w:val="1"/>
      <w:numFmt w:val="bullet"/>
      <w:lvlText w:val="o"/>
      <w:lvlJc w:val="left"/>
      <w:pPr>
        <w:ind w:left="4320" w:hanging="360"/>
      </w:pPr>
      <w:rPr>
        <w:rFonts w:ascii="Courier New" w:hAnsi="Courier New" w:cs="Courier New" w:hint="default"/>
      </w:rPr>
    </w:lvl>
    <w:lvl w:ilvl="5" w:tplc="50CCF722" w:tentative="1">
      <w:start w:val="1"/>
      <w:numFmt w:val="bullet"/>
      <w:lvlText w:val=""/>
      <w:lvlJc w:val="left"/>
      <w:pPr>
        <w:ind w:left="5040" w:hanging="360"/>
      </w:pPr>
      <w:rPr>
        <w:rFonts w:ascii="Wingdings" w:hAnsi="Wingdings" w:hint="default"/>
      </w:rPr>
    </w:lvl>
    <w:lvl w:ilvl="6" w:tplc="53BE325A" w:tentative="1">
      <w:start w:val="1"/>
      <w:numFmt w:val="bullet"/>
      <w:lvlText w:val=""/>
      <w:lvlJc w:val="left"/>
      <w:pPr>
        <w:ind w:left="5760" w:hanging="360"/>
      </w:pPr>
      <w:rPr>
        <w:rFonts w:ascii="Symbol" w:hAnsi="Symbol" w:hint="default"/>
      </w:rPr>
    </w:lvl>
    <w:lvl w:ilvl="7" w:tplc="FD4CCFF6" w:tentative="1">
      <w:start w:val="1"/>
      <w:numFmt w:val="bullet"/>
      <w:lvlText w:val="o"/>
      <w:lvlJc w:val="left"/>
      <w:pPr>
        <w:ind w:left="6480" w:hanging="360"/>
      </w:pPr>
      <w:rPr>
        <w:rFonts w:ascii="Courier New" w:hAnsi="Courier New" w:cs="Courier New" w:hint="default"/>
      </w:rPr>
    </w:lvl>
    <w:lvl w:ilvl="8" w:tplc="88686C82" w:tentative="1">
      <w:start w:val="1"/>
      <w:numFmt w:val="bullet"/>
      <w:lvlText w:val=""/>
      <w:lvlJc w:val="left"/>
      <w:pPr>
        <w:ind w:left="7200" w:hanging="360"/>
      </w:pPr>
      <w:rPr>
        <w:rFonts w:ascii="Wingdings" w:hAnsi="Wingdings" w:hint="default"/>
      </w:rPr>
    </w:lvl>
  </w:abstractNum>
  <w:abstractNum w:abstractNumId="5" w15:restartNumberingAfterBreak="0">
    <w:nsid w:val="213B1F0B"/>
    <w:multiLevelType w:val="hybridMultilevel"/>
    <w:tmpl w:val="4C7A6D64"/>
    <w:lvl w:ilvl="0" w:tplc="EFC4E188">
      <w:start w:val="1"/>
      <w:numFmt w:val="bullet"/>
      <w:lvlText w:val=""/>
      <w:lvlJc w:val="left"/>
      <w:pPr>
        <w:ind w:left="720" w:hanging="360"/>
      </w:pPr>
      <w:rPr>
        <w:rFonts w:ascii="Symbol" w:hAnsi="Symbol" w:hint="default"/>
      </w:rPr>
    </w:lvl>
    <w:lvl w:ilvl="1" w:tplc="CC380EBC" w:tentative="1">
      <w:start w:val="1"/>
      <w:numFmt w:val="bullet"/>
      <w:lvlText w:val="o"/>
      <w:lvlJc w:val="left"/>
      <w:pPr>
        <w:ind w:left="1440" w:hanging="360"/>
      </w:pPr>
      <w:rPr>
        <w:rFonts w:ascii="Courier New" w:hAnsi="Courier New" w:cs="Courier New" w:hint="default"/>
      </w:rPr>
    </w:lvl>
    <w:lvl w:ilvl="2" w:tplc="87CC366E" w:tentative="1">
      <w:start w:val="1"/>
      <w:numFmt w:val="bullet"/>
      <w:lvlText w:val=""/>
      <w:lvlJc w:val="left"/>
      <w:pPr>
        <w:ind w:left="2160" w:hanging="360"/>
      </w:pPr>
      <w:rPr>
        <w:rFonts w:ascii="Wingdings" w:hAnsi="Wingdings" w:hint="default"/>
      </w:rPr>
    </w:lvl>
    <w:lvl w:ilvl="3" w:tplc="7BB8B0BA" w:tentative="1">
      <w:start w:val="1"/>
      <w:numFmt w:val="bullet"/>
      <w:lvlText w:val=""/>
      <w:lvlJc w:val="left"/>
      <w:pPr>
        <w:ind w:left="2880" w:hanging="360"/>
      </w:pPr>
      <w:rPr>
        <w:rFonts w:ascii="Symbol" w:hAnsi="Symbol" w:hint="default"/>
      </w:rPr>
    </w:lvl>
    <w:lvl w:ilvl="4" w:tplc="6D22211A" w:tentative="1">
      <w:start w:val="1"/>
      <w:numFmt w:val="bullet"/>
      <w:lvlText w:val="o"/>
      <w:lvlJc w:val="left"/>
      <w:pPr>
        <w:ind w:left="3600" w:hanging="360"/>
      </w:pPr>
      <w:rPr>
        <w:rFonts w:ascii="Courier New" w:hAnsi="Courier New" w:cs="Courier New" w:hint="default"/>
      </w:rPr>
    </w:lvl>
    <w:lvl w:ilvl="5" w:tplc="456CD4FC" w:tentative="1">
      <w:start w:val="1"/>
      <w:numFmt w:val="bullet"/>
      <w:lvlText w:val=""/>
      <w:lvlJc w:val="left"/>
      <w:pPr>
        <w:ind w:left="4320" w:hanging="360"/>
      </w:pPr>
      <w:rPr>
        <w:rFonts w:ascii="Wingdings" w:hAnsi="Wingdings" w:hint="default"/>
      </w:rPr>
    </w:lvl>
    <w:lvl w:ilvl="6" w:tplc="83409810" w:tentative="1">
      <w:start w:val="1"/>
      <w:numFmt w:val="bullet"/>
      <w:lvlText w:val=""/>
      <w:lvlJc w:val="left"/>
      <w:pPr>
        <w:ind w:left="5040" w:hanging="360"/>
      </w:pPr>
      <w:rPr>
        <w:rFonts w:ascii="Symbol" w:hAnsi="Symbol" w:hint="default"/>
      </w:rPr>
    </w:lvl>
    <w:lvl w:ilvl="7" w:tplc="39D65970" w:tentative="1">
      <w:start w:val="1"/>
      <w:numFmt w:val="bullet"/>
      <w:lvlText w:val="o"/>
      <w:lvlJc w:val="left"/>
      <w:pPr>
        <w:ind w:left="5760" w:hanging="360"/>
      </w:pPr>
      <w:rPr>
        <w:rFonts w:ascii="Courier New" w:hAnsi="Courier New" w:cs="Courier New" w:hint="default"/>
      </w:rPr>
    </w:lvl>
    <w:lvl w:ilvl="8" w:tplc="A5DECD2A" w:tentative="1">
      <w:start w:val="1"/>
      <w:numFmt w:val="bullet"/>
      <w:lvlText w:val=""/>
      <w:lvlJc w:val="left"/>
      <w:pPr>
        <w:ind w:left="6480" w:hanging="360"/>
      </w:pPr>
      <w:rPr>
        <w:rFonts w:ascii="Wingdings" w:hAnsi="Wingdings" w:hint="default"/>
      </w:rPr>
    </w:lvl>
  </w:abstractNum>
  <w:abstractNum w:abstractNumId="6" w15:restartNumberingAfterBreak="0">
    <w:nsid w:val="21A310BC"/>
    <w:multiLevelType w:val="hybridMultilevel"/>
    <w:tmpl w:val="CEBEDDCC"/>
    <w:lvl w:ilvl="0" w:tplc="8404EDC4">
      <w:start w:val="1"/>
      <w:numFmt w:val="bullet"/>
      <w:lvlText w:val=""/>
      <w:lvlJc w:val="left"/>
      <w:pPr>
        <w:tabs>
          <w:tab w:val="num" w:pos="1503"/>
        </w:tabs>
        <w:ind w:left="1503" w:hanging="783"/>
      </w:pPr>
      <w:rPr>
        <w:rFonts w:ascii="Symbol" w:hAnsi="Symbol" w:hint="default"/>
      </w:rPr>
    </w:lvl>
    <w:lvl w:ilvl="1" w:tplc="0AF0E0A6" w:tentative="1">
      <w:start w:val="1"/>
      <w:numFmt w:val="bullet"/>
      <w:lvlText w:val="o"/>
      <w:lvlJc w:val="left"/>
      <w:pPr>
        <w:tabs>
          <w:tab w:val="num" w:pos="1440"/>
        </w:tabs>
        <w:ind w:left="1440" w:hanging="360"/>
      </w:pPr>
      <w:rPr>
        <w:rFonts w:ascii="Courier New" w:hAnsi="Courier New" w:cs="Courier New" w:hint="default"/>
      </w:rPr>
    </w:lvl>
    <w:lvl w:ilvl="2" w:tplc="C0E20FB8" w:tentative="1">
      <w:start w:val="1"/>
      <w:numFmt w:val="bullet"/>
      <w:lvlText w:val=""/>
      <w:lvlJc w:val="left"/>
      <w:pPr>
        <w:tabs>
          <w:tab w:val="num" w:pos="2160"/>
        </w:tabs>
        <w:ind w:left="2160" w:hanging="360"/>
      </w:pPr>
      <w:rPr>
        <w:rFonts w:ascii="Wingdings" w:hAnsi="Wingdings" w:hint="default"/>
      </w:rPr>
    </w:lvl>
    <w:lvl w:ilvl="3" w:tplc="879A90C6" w:tentative="1">
      <w:start w:val="1"/>
      <w:numFmt w:val="bullet"/>
      <w:lvlText w:val=""/>
      <w:lvlJc w:val="left"/>
      <w:pPr>
        <w:tabs>
          <w:tab w:val="num" w:pos="2880"/>
        </w:tabs>
        <w:ind w:left="2880" w:hanging="360"/>
      </w:pPr>
      <w:rPr>
        <w:rFonts w:ascii="Symbol" w:hAnsi="Symbol" w:hint="default"/>
      </w:rPr>
    </w:lvl>
    <w:lvl w:ilvl="4" w:tplc="73AACF3E" w:tentative="1">
      <w:start w:val="1"/>
      <w:numFmt w:val="bullet"/>
      <w:lvlText w:val="o"/>
      <w:lvlJc w:val="left"/>
      <w:pPr>
        <w:tabs>
          <w:tab w:val="num" w:pos="3600"/>
        </w:tabs>
        <w:ind w:left="3600" w:hanging="360"/>
      </w:pPr>
      <w:rPr>
        <w:rFonts w:ascii="Courier New" w:hAnsi="Courier New" w:cs="Courier New" w:hint="default"/>
      </w:rPr>
    </w:lvl>
    <w:lvl w:ilvl="5" w:tplc="2004BB76" w:tentative="1">
      <w:start w:val="1"/>
      <w:numFmt w:val="bullet"/>
      <w:lvlText w:val=""/>
      <w:lvlJc w:val="left"/>
      <w:pPr>
        <w:tabs>
          <w:tab w:val="num" w:pos="4320"/>
        </w:tabs>
        <w:ind w:left="4320" w:hanging="360"/>
      </w:pPr>
      <w:rPr>
        <w:rFonts w:ascii="Wingdings" w:hAnsi="Wingdings" w:hint="default"/>
      </w:rPr>
    </w:lvl>
    <w:lvl w:ilvl="6" w:tplc="2626EEF4" w:tentative="1">
      <w:start w:val="1"/>
      <w:numFmt w:val="bullet"/>
      <w:lvlText w:val=""/>
      <w:lvlJc w:val="left"/>
      <w:pPr>
        <w:tabs>
          <w:tab w:val="num" w:pos="5040"/>
        </w:tabs>
        <w:ind w:left="5040" w:hanging="360"/>
      </w:pPr>
      <w:rPr>
        <w:rFonts w:ascii="Symbol" w:hAnsi="Symbol" w:hint="default"/>
      </w:rPr>
    </w:lvl>
    <w:lvl w:ilvl="7" w:tplc="865E5948" w:tentative="1">
      <w:start w:val="1"/>
      <w:numFmt w:val="bullet"/>
      <w:lvlText w:val="o"/>
      <w:lvlJc w:val="left"/>
      <w:pPr>
        <w:tabs>
          <w:tab w:val="num" w:pos="5760"/>
        </w:tabs>
        <w:ind w:left="5760" w:hanging="360"/>
      </w:pPr>
      <w:rPr>
        <w:rFonts w:ascii="Courier New" w:hAnsi="Courier New" w:cs="Courier New" w:hint="default"/>
      </w:rPr>
    </w:lvl>
    <w:lvl w:ilvl="8" w:tplc="9438B9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A19ED"/>
    <w:multiLevelType w:val="hybridMultilevel"/>
    <w:tmpl w:val="A3740B8C"/>
    <w:lvl w:ilvl="0" w:tplc="0B6A60B0">
      <w:numFmt w:val="bullet"/>
      <w:lvlText w:val="-"/>
      <w:lvlJc w:val="left"/>
      <w:pPr>
        <w:ind w:left="720" w:hanging="360"/>
      </w:pPr>
      <w:rPr>
        <w:rFonts w:ascii="Calibri" w:eastAsia="Calibri" w:hAnsi="Calibri" w:cs="Calibri" w:hint="default"/>
      </w:rPr>
    </w:lvl>
    <w:lvl w:ilvl="1" w:tplc="AB185DC2">
      <w:start w:val="1"/>
      <w:numFmt w:val="bullet"/>
      <w:lvlText w:val="o"/>
      <w:lvlJc w:val="left"/>
      <w:pPr>
        <w:ind w:left="1440" w:hanging="360"/>
      </w:pPr>
      <w:rPr>
        <w:rFonts w:ascii="Courier New" w:hAnsi="Courier New" w:cs="Courier New" w:hint="default"/>
      </w:rPr>
    </w:lvl>
    <w:lvl w:ilvl="2" w:tplc="36D4BCB4">
      <w:start w:val="1"/>
      <w:numFmt w:val="bullet"/>
      <w:lvlText w:val=""/>
      <w:lvlJc w:val="left"/>
      <w:pPr>
        <w:ind w:left="2160" w:hanging="360"/>
      </w:pPr>
      <w:rPr>
        <w:rFonts w:ascii="Wingdings" w:hAnsi="Wingdings" w:hint="default"/>
      </w:rPr>
    </w:lvl>
    <w:lvl w:ilvl="3" w:tplc="F96C4388">
      <w:start w:val="1"/>
      <w:numFmt w:val="bullet"/>
      <w:lvlText w:val=""/>
      <w:lvlJc w:val="left"/>
      <w:pPr>
        <w:ind w:left="2880" w:hanging="360"/>
      </w:pPr>
      <w:rPr>
        <w:rFonts w:ascii="Symbol" w:hAnsi="Symbol" w:hint="default"/>
      </w:rPr>
    </w:lvl>
    <w:lvl w:ilvl="4" w:tplc="3F480B16">
      <w:start w:val="1"/>
      <w:numFmt w:val="bullet"/>
      <w:lvlText w:val="o"/>
      <w:lvlJc w:val="left"/>
      <w:pPr>
        <w:ind w:left="3600" w:hanging="360"/>
      </w:pPr>
      <w:rPr>
        <w:rFonts w:ascii="Courier New" w:hAnsi="Courier New" w:cs="Courier New" w:hint="default"/>
      </w:rPr>
    </w:lvl>
    <w:lvl w:ilvl="5" w:tplc="9FE0E452">
      <w:start w:val="1"/>
      <w:numFmt w:val="bullet"/>
      <w:lvlText w:val=""/>
      <w:lvlJc w:val="left"/>
      <w:pPr>
        <w:ind w:left="4320" w:hanging="360"/>
      </w:pPr>
      <w:rPr>
        <w:rFonts w:ascii="Wingdings" w:hAnsi="Wingdings" w:hint="default"/>
      </w:rPr>
    </w:lvl>
    <w:lvl w:ilvl="6" w:tplc="D4041952">
      <w:start w:val="1"/>
      <w:numFmt w:val="bullet"/>
      <w:lvlText w:val=""/>
      <w:lvlJc w:val="left"/>
      <w:pPr>
        <w:ind w:left="5040" w:hanging="360"/>
      </w:pPr>
      <w:rPr>
        <w:rFonts w:ascii="Symbol" w:hAnsi="Symbol" w:hint="default"/>
      </w:rPr>
    </w:lvl>
    <w:lvl w:ilvl="7" w:tplc="DF56933E">
      <w:start w:val="1"/>
      <w:numFmt w:val="bullet"/>
      <w:lvlText w:val="o"/>
      <w:lvlJc w:val="left"/>
      <w:pPr>
        <w:ind w:left="5760" w:hanging="360"/>
      </w:pPr>
      <w:rPr>
        <w:rFonts w:ascii="Courier New" w:hAnsi="Courier New" w:cs="Courier New" w:hint="default"/>
      </w:rPr>
    </w:lvl>
    <w:lvl w:ilvl="8" w:tplc="4BA450D4">
      <w:start w:val="1"/>
      <w:numFmt w:val="bullet"/>
      <w:lvlText w:val=""/>
      <w:lvlJc w:val="left"/>
      <w:pPr>
        <w:ind w:left="6480" w:hanging="360"/>
      </w:pPr>
      <w:rPr>
        <w:rFonts w:ascii="Wingdings" w:hAnsi="Wingdings" w:hint="default"/>
      </w:rPr>
    </w:lvl>
  </w:abstractNum>
  <w:abstractNum w:abstractNumId="9" w15:restartNumberingAfterBreak="0">
    <w:nsid w:val="35430AFD"/>
    <w:multiLevelType w:val="hybridMultilevel"/>
    <w:tmpl w:val="652E17B8"/>
    <w:lvl w:ilvl="0" w:tplc="56F6AA4E">
      <w:start w:val="1"/>
      <w:numFmt w:val="bullet"/>
      <w:lvlText w:val=""/>
      <w:lvlJc w:val="left"/>
      <w:pPr>
        <w:tabs>
          <w:tab w:val="num" w:pos="1080"/>
        </w:tabs>
        <w:ind w:left="1080" w:hanging="360"/>
      </w:pPr>
      <w:rPr>
        <w:rFonts w:ascii="Symbol" w:hAnsi="Symbol" w:hint="default"/>
      </w:rPr>
    </w:lvl>
    <w:lvl w:ilvl="1" w:tplc="DCB0E370" w:tentative="1">
      <w:start w:val="1"/>
      <w:numFmt w:val="bullet"/>
      <w:lvlText w:val="o"/>
      <w:lvlJc w:val="left"/>
      <w:pPr>
        <w:tabs>
          <w:tab w:val="num" w:pos="1800"/>
        </w:tabs>
        <w:ind w:left="1800" w:hanging="360"/>
      </w:pPr>
      <w:rPr>
        <w:rFonts w:ascii="Courier New" w:hAnsi="Courier New" w:cs="Courier New" w:hint="default"/>
      </w:rPr>
    </w:lvl>
    <w:lvl w:ilvl="2" w:tplc="D3004912" w:tentative="1">
      <w:start w:val="1"/>
      <w:numFmt w:val="bullet"/>
      <w:lvlText w:val=""/>
      <w:lvlJc w:val="left"/>
      <w:pPr>
        <w:tabs>
          <w:tab w:val="num" w:pos="2520"/>
        </w:tabs>
        <w:ind w:left="2520" w:hanging="360"/>
      </w:pPr>
      <w:rPr>
        <w:rFonts w:ascii="Wingdings" w:hAnsi="Wingdings" w:hint="default"/>
      </w:rPr>
    </w:lvl>
    <w:lvl w:ilvl="3" w:tplc="874620CC" w:tentative="1">
      <w:start w:val="1"/>
      <w:numFmt w:val="bullet"/>
      <w:lvlText w:val=""/>
      <w:lvlJc w:val="left"/>
      <w:pPr>
        <w:tabs>
          <w:tab w:val="num" w:pos="3240"/>
        </w:tabs>
        <w:ind w:left="3240" w:hanging="360"/>
      </w:pPr>
      <w:rPr>
        <w:rFonts w:ascii="Symbol" w:hAnsi="Symbol" w:hint="default"/>
      </w:rPr>
    </w:lvl>
    <w:lvl w:ilvl="4" w:tplc="9160AEE6" w:tentative="1">
      <w:start w:val="1"/>
      <w:numFmt w:val="bullet"/>
      <w:lvlText w:val="o"/>
      <w:lvlJc w:val="left"/>
      <w:pPr>
        <w:tabs>
          <w:tab w:val="num" w:pos="3960"/>
        </w:tabs>
        <w:ind w:left="3960" w:hanging="360"/>
      </w:pPr>
      <w:rPr>
        <w:rFonts w:ascii="Courier New" w:hAnsi="Courier New" w:cs="Courier New" w:hint="default"/>
      </w:rPr>
    </w:lvl>
    <w:lvl w:ilvl="5" w:tplc="257ED6B6" w:tentative="1">
      <w:start w:val="1"/>
      <w:numFmt w:val="bullet"/>
      <w:lvlText w:val=""/>
      <w:lvlJc w:val="left"/>
      <w:pPr>
        <w:tabs>
          <w:tab w:val="num" w:pos="4680"/>
        </w:tabs>
        <w:ind w:left="4680" w:hanging="360"/>
      </w:pPr>
      <w:rPr>
        <w:rFonts w:ascii="Wingdings" w:hAnsi="Wingdings" w:hint="default"/>
      </w:rPr>
    </w:lvl>
    <w:lvl w:ilvl="6" w:tplc="AF26F8CC" w:tentative="1">
      <w:start w:val="1"/>
      <w:numFmt w:val="bullet"/>
      <w:lvlText w:val=""/>
      <w:lvlJc w:val="left"/>
      <w:pPr>
        <w:tabs>
          <w:tab w:val="num" w:pos="5400"/>
        </w:tabs>
        <w:ind w:left="5400" w:hanging="360"/>
      </w:pPr>
      <w:rPr>
        <w:rFonts w:ascii="Symbol" w:hAnsi="Symbol" w:hint="default"/>
      </w:rPr>
    </w:lvl>
    <w:lvl w:ilvl="7" w:tplc="3B0A41F8" w:tentative="1">
      <w:start w:val="1"/>
      <w:numFmt w:val="bullet"/>
      <w:lvlText w:val="o"/>
      <w:lvlJc w:val="left"/>
      <w:pPr>
        <w:tabs>
          <w:tab w:val="num" w:pos="6120"/>
        </w:tabs>
        <w:ind w:left="6120" w:hanging="360"/>
      </w:pPr>
      <w:rPr>
        <w:rFonts w:ascii="Courier New" w:hAnsi="Courier New" w:cs="Courier New" w:hint="default"/>
      </w:rPr>
    </w:lvl>
    <w:lvl w:ilvl="8" w:tplc="2FC4E5B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286FA7"/>
    <w:multiLevelType w:val="multilevel"/>
    <w:tmpl w:val="5112B67A"/>
    <w:lvl w:ilvl="0">
      <w:start w:val="1"/>
      <w:numFmt w:val="decimal"/>
      <w:pStyle w:val="Slog1"/>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45E1BC4"/>
    <w:multiLevelType w:val="hybridMultilevel"/>
    <w:tmpl w:val="AC444126"/>
    <w:lvl w:ilvl="0" w:tplc="FFFFFFFF">
      <w:numFmt w:val="bullet"/>
      <w:lvlText w:val="–"/>
      <w:lvlJc w:val="left"/>
      <w:pPr>
        <w:tabs>
          <w:tab w:val="num" w:pos="1503"/>
        </w:tabs>
        <w:ind w:left="1503" w:hanging="783"/>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B2FBC"/>
    <w:multiLevelType w:val="hybridMultilevel"/>
    <w:tmpl w:val="605C335E"/>
    <w:lvl w:ilvl="0" w:tplc="FA04F60A">
      <w:start w:val="1"/>
      <w:numFmt w:val="bullet"/>
      <w:lvlText w:val=""/>
      <w:lvlJc w:val="left"/>
      <w:pPr>
        <w:tabs>
          <w:tab w:val="num" w:pos="1146"/>
        </w:tabs>
        <w:ind w:left="1146" w:hanging="360"/>
      </w:pPr>
      <w:rPr>
        <w:rFonts w:ascii="Symbol" w:hAnsi="Symbol" w:hint="default"/>
      </w:rPr>
    </w:lvl>
    <w:lvl w:ilvl="1" w:tplc="8514D4FA" w:tentative="1">
      <w:start w:val="1"/>
      <w:numFmt w:val="bullet"/>
      <w:lvlText w:val="o"/>
      <w:lvlJc w:val="left"/>
      <w:pPr>
        <w:tabs>
          <w:tab w:val="num" w:pos="1866"/>
        </w:tabs>
        <w:ind w:left="1866" w:hanging="360"/>
      </w:pPr>
      <w:rPr>
        <w:rFonts w:ascii="Courier New" w:hAnsi="Courier New" w:cs="Courier New" w:hint="default"/>
      </w:rPr>
    </w:lvl>
    <w:lvl w:ilvl="2" w:tplc="05ACE01A" w:tentative="1">
      <w:start w:val="1"/>
      <w:numFmt w:val="bullet"/>
      <w:lvlText w:val=""/>
      <w:lvlJc w:val="left"/>
      <w:pPr>
        <w:tabs>
          <w:tab w:val="num" w:pos="2586"/>
        </w:tabs>
        <w:ind w:left="2586" w:hanging="360"/>
      </w:pPr>
      <w:rPr>
        <w:rFonts w:ascii="Wingdings" w:hAnsi="Wingdings" w:hint="default"/>
      </w:rPr>
    </w:lvl>
    <w:lvl w:ilvl="3" w:tplc="FFCE1A08" w:tentative="1">
      <w:start w:val="1"/>
      <w:numFmt w:val="bullet"/>
      <w:lvlText w:val=""/>
      <w:lvlJc w:val="left"/>
      <w:pPr>
        <w:tabs>
          <w:tab w:val="num" w:pos="3306"/>
        </w:tabs>
        <w:ind w:left="3306" w:hanging="360"/>
      </w:pPr>
      <w:rPr>
        <w:rFonts w:ascii="Symbol" w:hAnsi="Symbol" w:hint="default"/>
      </w:rPr>
    </w:lvl>
    <w:lvl w:ilvl="4" w:tplc="27764D0A" w:tentative="1">
      <w:start w:val="1"/>
      <w:numFmt w:val="bullet"/>
      <w:lvlText w:val="o"/>
      <w:lvlJc w:val="left"/>
      <w:pPr>
        <w:tabs>
          <w:tab w:val="num" w:pos="4026"/>
        </w:tabs>
        <w:ind w:left="4026" w:hanging="360"/>
      </w:pPr>
      <w:rPr>
        <w:rFonts w:ascii="Courier New" w:hAnsi="Courier New" w:cs="Courier New" w:hint="default"/>
      </w:rPr>
    </w:lvl>
    <w:lvl w:ilvl="5" w:tplc="E0825F04" w:tentative="1">
      <w:start w:val="1"/>
      <w:numFmt w:val="bullet"/>
      <w:lvlText w:val=""/>
      <w:lvlJc w:val="left"/>
      <w:pPr>
        <w:tabs>
          <w:tab w:val="num" w:pos="4746"/>
        </w:tabs>
        <w:ind w:left="4746" w:hanging="360"/>
      </w:pPr>
      <w:rPr>
        <w:rFonts w:ascii="Wingdings" w:hAnsi="Wingdings" w:hint="default"/>
      </w:rPr>
    </w:lvl>
    <w:lvl w:ilvl="6" w:tplc="B6348E20" w:tentative="1">
      <w:start w:val="1"/>
      <w:numFmt w:val="bullet"/>
      <w:lvlText w:val=""/>
      <w:lvlJc w:val="left"/>
      <w:pPr>
        <w:tabs>
          <w:tab w:val="num" w:pos="5466"/>
        </w:tabs>
        <w:ind w:left="5466" w:hanging="360"/>
      </w:pPr>
      <w:rPr>
        <w:rFonts w:ascii="Symbol" w:hAnsi="Symbol" w:hint="default"/>
      </w:rPr>
    </w:lvl>
    <w:lvl w:ilvl="7" w:tplc="0E10EEB2" w:tentative="1">
      <w:start w:val="1"/>
      <w:numFmt w:val="bullet"/>
      <w:lvlText w:val="o"/>
      <w:lvlJc w:val="left"/>
      <w:pPr>
        <w:tabs>
          <w:tab w:val="num" w:pos="6186"/>
        </w:tabs>
        <w:ind w:left="6186" w:hanging="360"/>
      </w:pPr>
      <w:rPr>
        <w:rFonts w:ascii="Courier New" w:hAnsi="Courier New" w:cs="Courier New" w:hint="default"/>
      </w:rPr>
    </w:lvl>
    <w:lvl w:ilvl="8" w:tplc="E642F97E"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8ED5E9C"/>
    <w:multiLevelType w:val="multilevel"/>
    <w:tmpl w:val="DE3A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A2250B3"/>
    <w:multiLevelType w:val="hybridMultilevel"/>
    <w:tmpl w:val="3F4252F4"/>
    <w:lvl w:ilvl="0" w:tplc="32C65C58">
      <w:start w:val="1"/>
      <w:numFmt w:val="decimal"/>
      <w:lvlText w:val="%1. "/>
      <w:lvlJc w:val="left"/>
      <w:pPr>
        <w:ind w:left="720" w:hanging="360"/>
      </w:pPr>
      <w:rPr>
        <w:rFonts w:hint="default"/>
      </w:rPr>
    </w:lvl>
    <w:lvl w:ilvl="1" w:tplc="1D36EEEE" w:tentative="1">
      <w:start w:val="1"/>
      <w:numFmt w:val="lowerLetter"/>
      <w:lvlText w:val="%2."/>
      <w:lvlJc w:val="left"/>
      <w:pPr>
        <w:ind w:left="1440" w:hanging="360"/>
      </w:pPr>
    </w:lvl>
    <w:lvl w:ilvl="2" w:tplc="B240C91C" w:tentative="1">
      <w:start w:val="1"/>
      <w:numFmt w:val="lowerRoman"/>
      <w:lvlText w:val="%3."/>
      <w:lvlJc w:val="right"/>
      <w:pPr>
        <w:ind w:left="2160" w:hanging="180"/>
      </w:pPr>
    </w:lvl>
    <w:lvl w:ilvl="3" w:tplc="B9709C00" w:tentative="1">
      <w:start w:val="1"/>
      <w:numFmt w:val="decimal"/>
      <w:lvlText w:val="%4."/>
      <w:lvlJc w:val="left"/>
      <w:pPr>
        <w:ind w:left="2880" w:hanging="360"/>
      </w:pPr>
    </w:lvl>
    <w:lvl w:ilvl="4" w:tplc="3B7E9DEC" w:tentative="1">
      <w:start w:val="1"/>
      <w:numFmt w:val="lowerLetter"/>
      <w:lvlText w:val="%5."/>
      <w:lvlJc w:val="left"/>
      <w:pPr>
        <w:ind w:left="3600" w:hanging="360"/>
      </w:pPr>
    </w:lvl>
    <w:lvl w:ilvl="5" w:tplc="CD3C1388" w:tentative="1">
      <w:start w:val="1"/>
      <w:numFmt w:val="lowerRoman"/>
      <w:lvlText w:val="%6."/>
      <w:lvlJc w:val="right"/>
      <w:pPr>
        <w:ind w:left="4320" w:hanging="180"/>
      </w:pPr>
    </w:lvl>
    <w:lvl w:ilvl="6" w:tplc="C2A23E48" w:tentative="1">
      <w:start w:val="1"/>
      <w:numFmt w:val="decimal"/>
      <w:lvlText w:val="%7."/>
      <w:lvlJc w:val="left"/>
      <w:pPr>
        <w:ind w:left="5040" w:hanging="360"/>
      </w:pPr>
    </w:lvl>
    <w:lvl w:ilvl="7" w:tplc="E2A0A61C" w:tentative="1">
      <w:start w:val="1"/>
      <w:numFmt w:val="lowerLetter"/>
      <w:lvlText w:val="%8."/>
      <w:lvlJc w:val="left"/>
      <w:pPr>
        <w:ind w:left="5760" w:hanging="360"/>
      </w:pPr>
    </w:lvl>
    <w:lvl w:ilvl="8" w:tplc="EE2244FE" w:tentative="1">
      <w:start w:val="1"/>
      <w:numFmt w:val="lowerRoman"/>
      <w:lvlText w:val="%9."/>
      <w:lvlJc w:val="right"/>
      <w:pPr>
        <w:ind w:left="6480" w:hanging="180"/>
      </w:pPr>
    </w:lvl>
  </w:abstractNum>
  <w:abstractNum w:abstractNumId="15"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101D1"/>
    <w:multiLevelType w:val="hybridMultilevel"/>
    <w:tmpl w:val="2A5C65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483913"/>
    <w:multiLevelType w:val="hybridMultilevel"/>
    <w:tmpl w:val="F8243454"/>
    <w:lvl w:ilvl="0" w:tplc="2054C200">
      <w:start w:val="1"/>
      <w:numFmt w:val="bullet"/>
      <w:lvlText w:val=""/>
      <w:lvlJc w:val="left"/>
      <w:pPr>
        <w:tabs>
          <w:tab w:val="num" w:pos="1425"/>
        </w:tabs>
        <w:ind w:left="1425" w:hanging="360"/>
      </w:pPr>
      <w:rPr>
        <w:rFonts w:ascii="Symbol" w:hAnsi="Symbol" w:hint="default"/>
      </w:rPr>
    </w:lvl>
    <w:lvl w:ilvl="1" w:tplc="1A4E976A">
      <w:start w:val="1"/>
      <w:numFmt w:val="bullet"/>
      <w:lvlText w:val=""/>
      <w:lvlJc w:val="left"/>
      <w:pPr>
        <w:tabs>
          <w:tab w:val="num" w:pos="2145"/>
        </w:tabs>
        <w:ind w:left="2145" w:hanging="360"/>
      </w:pPr>
      <w:rPr>
        <w:rFonts w:ascii="Symbol" w:hAnsi="Symbol" w:hint="default"/>
      </w:rPr>
    </w:lvl>
    <w:lvl w:ilvl="2" w:tplc="24C4F6B0" w:tentative="1">
      <w:start w:val="1"/>
      <w:numFmt w:val="bullet"/>
      <w:lvlText w:val=""/>
      <w:lvlJc w:val="left"/>
      <w:pPr>
        <w:tabs>
          <w:tab w:val="num" w:pos="2865"/>
        </w:tabs>
        <w:ind w:left="2865" w:hanging="360"/>
      </w:pPr>
      <w:rPr>
        <w:rFonts w:ascii="Wingdings" w:hAnsi="Wingdings" w:hint="default"/>
      </w:rPr>
    </w:lvl>
    <w:lvl w:ilvl="3" w:tplc="5694E7DE" w:tentative="1">
      <w:start w:val="1"/>
      <w:numFmt w:val="bullet"/>
      <w:lvlText w:val=""/>
      <w:lvlJc w:val="left"/>
      <w:pPr>
        <w:tabs>
          <w:tab w:val="num" w:pos="3585"/>
        </w:tabs>
        <w:ind w:left="3585" w:hanging="360"/>
      </w:pPr>
      <w:rPr>
        <w:rFonts w:ascii="Symbol" w:hAnsi="Symbol" w:hint="default"/>
      </w:rPr>
    </w:lvl>
    <w:lvl w:ilvl="4" w:tplc="C0A2BB8E" w:tentative="1">
      <w:start w:val="1"/>
      <w:numFmt w:val="bullet"/>
      <w:lvlText w:val="o"/>
      <w:lvlJc w:val="left"/>
      <w:pPr>
        <w:tabs>
          <w:tab w:val="num" w:pos="4305"/>
        </w:tabs>
        <w:ind w:left="4305" w:hanging="360"/>
      </w:pPr>
      <w:rPr>
        <w:rFonts w:ascii="Courier New" w:hAnsi="Courier New" w:cs="Courier New" w:hint="default"/>
      </w:rPr>
    </w:lvl>
    <w:lvl w:ilvl="5" w:tplc="B0BA4534" w:tentative="1">
      <w:start w:val="1"/>
      <w:numFmt w:val="bullet"/>
      <w:lvlText w:val=""/>
      <w:lvlJc w:val="left"/>
      <w:pPr>
        <w:tabs>
          <w:tab w:val="num" w:pos="5025"/>
        </w:tabs>
        <w:ind w:left="5025" w:hanging="360"/>
      </w:pPr>
      <w:rPr>
        <w:rFonts w:ascii="Wingdings" w:hAnsi="Wingdings" w:hint="default"/>
      </w:rPr>
    </w:lvl>
    <w:lvl w:ilvl="6" w:tplc="4134EB3A" w:tentative="1">
      <w:start w:val="1"/>
      <w:numFmt w:val="bullet"/>
      <w:lvlText w:val=""/>
      <w:lvlJc w:val="left"/>
      <w:pPr>
        <w:tabs>
          <w:tab w:val="num" w:pos="5745"/>
        </w:tabs>
        <w:ind w:left="5745" w:hanging="360"/>
      </w:pPr>
      <w:rPr>
        <w:rFonts w:ascii="Symbol" w:hAnsi="Symbol" w:hint="default"/>
      </w:rPr>
    </w:lvl>
    <w:lvl w:ilvl="7" w:tplc="BDE48EA4" w:tentative="1">
      <w:start w:val="1"/>
      <w:numFmt w:val="bullet"/>
      <w:lvlText w:val="o"/>
      <w:lvlJc w:val="left"/>
      <w:pPr>
        <w:tabs>
          <w:tab w:val="num" w:pos="6465"/>
        </w:tabs>
        <w:ind w:left="6465" w:hanging="360"/>
      </w:pPr>
      <w:rPr>
        <w:rFonts w:ascii="Courier New" w:hAnsi="Courier New" w:cs="Courier New" w:hint="default"/>
      </w:rPr>
    </w:lvl>
    <w:lvl w:ilvl="8" w:tplc="B4209DC8"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63A16E0F"/>
    <w:multiLevelType w:val="hybridMultilevel"/>
    <w:tmpl w:val="2562881E"/>
    <w:lvl w:ilvl="0" w:tplc="642416E8">
      <w:numFmt w:val="bullet"/>
      <w:lvlText w:val="–"/>
      <w:lvlJc w:val="left"/>
      <w:pPr>
        <w:ind w:left="720" w:hanging="360"/>
      </w:pPr>
      <w:rPr>
        <w:rFonts w:ascii="Georgia" w:eastAsia="Times New Roman" w:hAnsi="Georgia" w:cs="Times New Roman" w:hint="default"/>
      </w:rPr>
    </w:lvl>
    <w:lvl w:ilvl="1" w:tplc="23001100" w:tentative="1">
      <w:start w:val="1"/>
      <w:numFmt w:val="bullet"/>
      <w:lvlText w:val="o"/>
      <w:lvlJc w:val="left"/>
      <w:pPr>
        <w:ind w:left="1440" w:hanging="360"/>
      </w:pPr>
      <w:rPr>
        <w:rFonts w:ascii="Courier New" w:hAnsi="Courier New" w:cs="Courier New" w:hint="default"/>
      </w:rPr>
    </w:lvl>
    <w:lvl w:ilvl="2" w:tplc="931C0F48" w:tentative="1">
      <w:start w:val="1"/>
      <w:numFmt w:val="bullet"/>
      <w:lvlText w:val=""/>
      <w:lvlJc w:val="left"/>
      <w:pPr>
        <w:ind w:left="2160" w:hanging="360"/>
      </w:pPr>
      <w:rPr>
        <w:rFonts w:ascii="Wingdings" w:hAnsi="Wingdings" w:hint="default"/>
      </w:rPr>
    </w:lvl>
    <w:lvl w:ilvl="3" w:tplc="B1243FB8" w:tentative="1">
      <w:start w:val="1"/>
      <w:numFmt w:val="bullet"/>
      <w:lvlText w:val=""/>
      <w:lvlJc w:val="left"/>
      <w:pPr>
        <w:ind w:left="2880" w:hanging="360"/>
      </w:pPr>
      <w:rPr>
        <w:rFonts w:ascii="Symbol" w:hAnsi="Symbol" w:hint="default"/>
      </w:rPr>
    </w:lvl>
    <w:lvl w:ilvl="4" w:tplc="DE8C45F6" w:tentative="1">
      <w:start w:val="1"/>
      <w:numFmt w:val="bullet"/>
      <w:lvlText w:val="o"/>
      <w:lvlJc w:val="left"/>
      <w:pPr>
        <w:ind w:left="3600" w:hanging="360"/>
      </w:pPr>
      <w:rPr>
        <w:rFonts w:ascii="Courier New" w:hAnsi="Courier New" w:cs="Courier New" w:hint="default"/>
      </w:rPr>
    </w:lvl>
    <w:lvl w:ilvl="5" w:tplc="81FE754A" w:tentative="1">
      <w:start w:val="1"/>
      <w:numFmt w:val="bullet"/>
      <w:lvlText w:val=""/>
      <w:lvlJc w:val="left"/>
      <w:pPr>
        <w:ind w:left="4320" w:hanging="360"/>
      </w:pPr>
      <w:rPr>
        <w:rFonts w:ascii="Wingdings" w:hAnsi="Wingdings" w:hint="default"/>
      </w:rPr>
    </w:lvl>
    <w:lvl w:ilvl="6" w:tplc="118210CE" w:tentative="1">
      <w:start w:val="1"/>
      <w:numFmt w:val="bullet"/>
      <w:lvlText w:val=""/>
      <w:lvlJc w:val="left"/>
      <w:pPr>
        <w:ind w:left="5040" w:hanging="360"/>
      </w:pPr>
      <w:rPr>
        <w:rFonts w:ascii="Symbol" w:hAnsi="Symbol" w:hint="default"/>
      </w:rPr>
    </w:lvl>
    <w:lvl w:ilvl="7" w:tplc="07720128" w:tentative="1">
      <w:start w:val="1"/>
      <w:numFmt w:val="bullet"/>
      <w:lvlText w:val="o"/>
      <w:lvlJc w:val="left"/>
      <w:pPr>
        <w:ind w:left="5760" w:hanging="360"/>
      </w:pPr>
      <w:rPr>
        <w:rFonts w:ascii="Courier New" w:hAnsi="Courier New" w:cs="Courier New" w:hint="default"/>
      </w:rPr>
    </w:lvl>
    <w:lvl w:ilvl="8" w:tplc="B2CA9948" w:tentative="1">
      <w:start w:val="1"/>
      <w:numFmt w:val="bullet"/>
      <w:lvlText w:val=""/>
      <w:lvlJc w:val="left"/>
      <w:pPr>
        <w:ind w:left="6480" w:hanging="360"/>
      </w:pPr>
      <w:rPr>
        <w:rFonts w:ascii="Wingdings" w:hAnsi="Wingdings" w:hint="default"/>
      </w:rPr>
    </w:lvl>
  </w:abstractNum>
  <w:abstractNum w:abstractNumId="19"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0" w15:restartNumberingAfterBreak="0">
    <w:nsid w:val="67F56054"/>
    <w:multiLevelType w:val="hybridMultilevel"/>
    <w:tmpl w:val="FDFE8764"/>
    <w:lvl w:ilvl="0" w:tplc="E5DCA7F6">
      <w:start w:val="1"/>
      <w:numFmt w:val="bullet"/>
      <w:lvlText w:val=""/>
      <w:lvlJc w:val="left"/>
      <w:pPr>
        <w:tabs>
          <w:tab w:val="num" w:pos="1425"/>
        </w:tabs>
        <w:ind w:left="1425" w:hanging="360"/>
      </w:pPr>
      <w:rPr>
        <w:rFonts w:ascii="Symbol" w:hAnsi="Symbol" w:hint="default"/>
        <w:color w:val="auto"/>
      </w:rPr>
    </w:lvl>
    <w:lvl w:ilvl="1" w:tplc="F2542DDA" w:tentative="1">
      <w:start w:val="1"/>
      <w:numFmt w:val="bullet"/>
      <w:lvlText w:val="o"/>
      <w:lvlJc w:val="left"/>
      <w:pPr>
        <w:tabs>
          <w:tab w:val="num" w:pos="2145"/>
        </w:tabs>
        <w:ind w:left="2145" w:hanging="360"/>
      </w:pPr>
      <w:rPr>
        <w:rFonts w:ascii="Courier New" w:hAnsi="Courier New" w:cs="Courier New" w:hint="default"/>
      </w:rPr>
    </w:lvl>
    <w:lvl w:ilvl="2" w:tplc="4F4A5656" w:tentative="1">
      <w:start w:val="1"/>
      <w:numFmt w:val="bullet"/>
      <w:lvlText w:val=""/>
      <w:lvlJc w:val="left"/>
      <w:pPr>
        <w:tabs>
          <w:tab w:val="num" w:pos="2865"/>
        </w:tabs>
        <w:ind w:left="2865" w:hanging="360"/>
      </w:pPr>
      <w:rPr>
        <w:rFonts w:ascii="Wingdings" w:hAnsi="Wingdings" w:hint="default"/>
      </w:rPr>
    </w:lvl>
    <w:lvl w:ilvl="3" w:tplc="9DFC606E" w:tentative="1">
      <w:start w:val="1"/>
      <w:numFmt w:val="bullet"/>
      <w:lvlText w:val=""/>
      <w:lvlJc w:val="left"/>
      <w:pPr>
        <w:tabs>
          <w:tab w:val="num" w:pos="3585"/>
        </w:tabs>
        <w:ind w:left="3585" w:hanging="360"/>
      </w:pPr>
      <w:rPr>
        <w:rFonts w:ascii="Symbol" w:hAnsi="Symbol" w:hint="default"/>
      </w:rPr>
    </w:lvl>
    <w:lvl w:ilvl="4" w:tplc="CFB29C4A" w:tentative="1">
      <w:start w:val="1"/>
      <w:numFmt w:val="bullet"/>
      <w:lvlText w:val="o"/>
      <w:lvlJc w:val="left"/>
      <w:pPr>
        <w:tabs>
          <w:tab w:val="num" w:pos="4305"/>
        </w:tabs>
        <w:ind w:left="4305" w:hanging="360"/>
      </w:pPr>
      <w:rPr>
        <w:rFonts w:ascii="Courier New" w:hAnsi="Courier New" w:cs="Courier New" w:hint="default"/>
      </w:rPr>
    </w:lvl>
    <w:lvl w:ilvl="5" w:tplc="2F6CA65A" w:tentative="1">
      <w:start w:val="1"/>
      <w:numFmt w:val="bullet"/>
      <w:lvlText w:val=""/>
      <w:lvlJc w:val="left"/>
      <w:pPr>
        <w:tabs>
          <w:tab w:val="num" w:pos="5025"/>
        </w:tabs>
        <w:ind w:left="5025" w:hanging="360"/>
      </w:pPr>
      <w:rPr>
        <w:rFonts w:ascii="Wingdings" w:hAnsi="Wingdings" w:hint="default"/>
      </w:rPr>
    </w:lvl>
    <w:lvl w:ilvl="6" w:tplc="5498A6F0" w:tentative="1">
      <w:start w:val="1"/>
      <w:numFmt w:val="bullet"/>
      <w:lvlText w:val=""/>
      <w:lvlJc w:val="left"/>
      <w:pPr>
        <w:tabs>
          <w:tab w:val="num" w:pos="5745"/>
        </w:tabs>
        <w:ind w:left="5745" w:hanging="360"/>
      </w:pPr>
      <w:rPr>
        <w:rFonts w:ascii="Symbol" w:hAnsi="Symbol" w:hint="default"/>
      </w:rPr>
    </w:lvl>
    <w:lvl w:ilvl="7" w:tplc="B41E7C1C" w:tentative="1">
      <w:start w:val="1"/>
      <w:numFmt w:val="bullet"/>
      <w:lvlText w:val="o"/>
      <w:lvlJc w:val="left"/>
      <w:pPr>
        <w:tabs>
          <w:tab w:val="num" w:pos="6465"/>
        </w:tabs>
        <w:ind w:left="6465" w:hanging="360"/>
      </w:pPr>
      <w:rPr>
        <w:rFonts w:ascii="Courier New" w:hAnsi="Courier New" w:cs="Courier New" w:hint="default"/>
      </w:rPr>
    </w:lvl>
    <w:lvl w:ilvl="8" w:tplc="D3A84C88"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6CC9294B"/>
    <w:multiLevelType w:val="hybridMultilevel"/>
    <w:tmpl w:val="B5AC3EA2"/>
    <w:lvl w:ilvl="0" w:tplc="04240001">
      <w:start w:val="1"/>
      <w:numFmt w:val="bullet"/>
      <w:lvlText w:val=""/>
      <w:lvlJc w:val="left"/>
      <w:pPr>
        <w:tabs>
          <w:tab w:val="num" w:pos="1425"/>
        </w:tabs>
        <w:ind w:left="1425" w:hanging="360"/>
      </w:pPr>
      <w:rPr>
        <w:rFonts w:ascii="Symbol" w:hAnsi="Symbol" w:hint="default"/>
        <w:color w:val="auto"/>
      </w:rPr>
    </w:lvl>
    <w:lvl w:ilvl="1" w:tplc="FFFFFFFF">
      <w:start w:val="1"/>
      <w:numFmt w:val="bullet"/>
      <w:lvlText w:val="o"/>
      <w:lvlJc w:val="left"/>
      <w:pPr>
        <w:tabs>
          <w:tab w:val="num" w:pos="2145"/>
        </w:tabs>
        <w:ind w:left="2145" w:hanging="360"/>
      </w:pPr>
      <w:rPr>
        <w:rFonts w:ascii="Courier New" w:hAnsi="Courier New" w:cs="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3" w15:restartNumberingAfterBreak="0">
    <w:nsid w:val="74953F9B"/>
    <w:multiLevelType w:val="hybridMultilevel"/>
    <w:tmpl w:val="84D8B608"/>
    <w:lvl w:ilvl="0" w:tplc="EED87100">
      <w:start w:val="1"/>
      <w:numFmt w:val="decimal"/>
      <w:pStyle w:val="1OznaevalskaZelena"/>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5BC0167"/>
    <w:multiLevelType w:val="hybridMultilevel"/>
    <w:tmpl w:val="3800ADEA"/>
    <w:lvl w:ilvl="0" w:tplc="916EA874">
      <w:numFmt w:val="bullet"/>
      <w:lvlText w:val="-"/>
      <w:lvlJc w:val="left"/>
      <w:pPr>
        <w:ind w:left="720" w:hanging="360"/>
      </w:pPr>
      <w:rPr>
        <w:rFonts w:ascii="Calibri" w:eastAsia="Calibri" w:hAnsi="Calibri" w:cs="Times New Roman" w:hint="default"/>
      </w:rPr>
    </w:lvl>
    <w:lvl w:ilvl="1" w:tplc="FE9E9F38">
      <w:start w:val="1"/>
      <w:numFmt w:val="bullet"/>
      <w:lvlText w:val="o"/>
      <w:lvlJc w:val="left"/>
      <w:pPr>
        <w:ind w:left="1440" w:hanging="360"/>
      </w:pPr>
      <w:rPr>
        <w:rFonts w:ascii="Courier New" w:hAnsi="Courier New" w:cs="Courier New" w:hint="default"/>
      </w:rPr>
    </w:lvl>
    <w:lvl w:ilvl="2" w:tplc="CC02E7FE" w:tentative="1">
      <w:start w:val="1"/>
      <w:numFmt w:val="bullet"/>
      <w:lvlText w:val=""/>
      <w:lvlJc w:val="left"/>
      <w:pPr>
        <w:ind w:left="2160" w:hanging="360"/>
      </w:pPr>
      <w:rPr>
        <w:rFonts w:ascii="Wingdings" w:hAnsi="Wingdings" w:hint="default"/>
      </w:rPr>
    </w:lvl>
    <w:lvl w:ilvl="3" w:tplc="B2587ABC" w:tentative="1">
      <w:start w:val="1"/>
      <w:numFmt w:val="bullet"/>
      <w:lvlText w:val=""/>
      <w:lvlJc w:val="left"/>
      <w:pPr>
        <w:ind w:left="2880" w:hanging="360"/>
      </w:pPr>
      <w:rPr>
        <w:rFonts w:ascii="Symbol" w:hAnsi="Symbol" w:hint="default"/>
      </w:rPr>
    </w:lvl>
    <w:lvl w:ilvl="4" w:tplc="12FCBAF4" w:tentative="1">
      <w:start w:val="1"/>
      <w:numFmt w:val="bullet"/>
      <w:lvlText w:val="o"/>
      <w:lvlJc w:val="left"/>
      <w:pPr>
        <w:ind w:left="3600" w:hanging="360"/>
      </w:pPr>
      <w:rPr>
        <w:rFonts w:ascii="Courier New" w:hAnsi="Courier New" w:cs="Courier New" w:hint="default"/>
      </w:rPr>
    </w:lvl>
    <w:lvl w:ilvl="5" w:tplc="D4E4D7F0" w:tentative="1">
      <w:start w:val="1"/>
      <w:numFmt w:val="bullet"/>
      <w:lvlText w:val=""/>
      <w:lvlJc w:val="left"/>
      <w:pPr>
        <w:ind w:left="4320" w:hanging="360"/>
      </w:pPr>
      <w:rPr>
        <w:rFonts w:ascii="Wingdings" w:hAnsi="Wingdings" w:hint="default"/>
      </w:rPr>
    </w:lvl>
    <w:lvl w:ilvl="6" w:tplc="8A30FCDC" w:tentative="1">
      <w:start w:val="1"/>
      <w:numFmt w:val="bullet"/>
      <w:lvlText w:val=""/>
      <w:lvlJc w:val="left"/>
      <w:pPr>
        <w:ind w:left="5040" w:hanging="360"/>
      </w:pPr>
      <w:rPr>
        <w:rFonts w:ascii="Symbol" w:hAnsi="Symbol" w:hint="default"/>
      </w:rPr>
    </w:lvl>
    <w:lvl w:ilvl="7" w:tplc="368AC6E2" w:tentative="1">
      <w:start w:val="1"/>
      <w:numFmt w:val="bullet"/>
      <w:lvlText w:val="o"/>
      <w:lvlJc w:val="left"/>
      <w:pPr>
        <w:ind w:left="5760" w:hanging="360"/>
      </w:pPr>
      <w:rPr>
        <w:rFonts w:ascii="Courier New" w:hAnsi="Courier New" w:cs="Courier New" w:hint="default"/>
      </w:rPr>
    </w:lvl>
    <w:lvl w:ilvl="8" w:tplc="64743F3C" w:tentative="1">
      <w:start w:val="1"/>
      <w:numFmt w:val="bullet"/>
      <w:lvlText w:val=""/>
      <w:lvlJc w:val="left"/>
      <w:pPr>
        <w:ind w:left="6480" w:hanging="360"/>
      </w:pPr>
      <w:rPr>
        <w:rFonts w:ascii="Wingdings" w:hAnsi="Wingdings" w:hint="default"/>
      </w:rPr>
    </w:lvl>
  </w:abstractNum>
  <w:abstractNum w:abstractNumId="25"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6" w15:restartNumberingAfterBreak="0">
    <w:nsid w:val="7C7D209F"/>
    <w:multiLevelType w:val="hybridMultilevel"/>
    <w:tmpl w:val="0AC47A3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28" w15:restartNumberingAfterBreak="0">
    <w:nsid w:val="7D4D4720"/>
    <w:multiLevelType w:val="hybridMultilevel"/>
    <w:tmpl w:val="9BCC59E2"/>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9" w15:restartNumberingAfterBreak="0">
    <w:nsid w:val="7E985D39"/>
    <w:multiLevelType w:val="hybridMultilevel"/>
    <w:tmpl w:val="3C723EAC"/>
    <w:lvl w:ilvl="0" w:tplc="87ECF676">
      <w:start w:val="1"/>
      <w:numFmt w:val="bullet"/>
      <w:lvlText w:val=""/>
      <w:lvlJc w:val="left"/>
      <w:pPr>
        <w:tabs>
          <w:tab w:val="num" w:pos="1077"/>
        </w:tabs>
        <w:ind w:left="1077" w:hanging="357"/>
      </w:pPr>
      <w:rPr>
        <w:rFonts w:ascii="Symbol" w:hAnsi="Symbol" w:hint="default"/>
      </w:rPr>
    </w:lvl>
    <w:lvl w:ilvl="1" w:tplc="EDE88280">
      <w:start w:val="1"/>
      <w:numFmt w:val="bullet"/>
      <w:lvlText w:val=""/>
      <w:lvlJc w:val="left"/>
      <w:pPr>
        <w:tabs>
          <w:tab w:val="num" w:pos="794"/>
        </w:tabs>
        <w:ind w:left="794" w:hanging="397"/>
      </w:pPr>
      <w:rPr>
        <w:rFonts w:ascii="Wingdings" w:hAnsi="Wingdings" w:hint="default"/>
        <w:caps w:val="0"/>
        <w:strike w:val="0"/>
        <w:dstrike w:val="0"/>
        <w:vanish w:val="0"/>
        <w:webHidden w:val="0"/>
        <w:color w:val="000000"/>
        <w:u w:val="none"/>
        <w:effect w:val="none"/>
        <w:vertAlign w:val="baseline"/>
        <w:specVanish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0"/>
  </w:num>
  <w:num w:numId="3">
    <w:abstractNumId w:val="20"/>
  </w:num>
  <w:num w:numId="4">
    <w:abstractNumId w:val="19"/>
  </w:num>
  <w:num w:numId="5">
    <w:abstractNumId w:val="9"/>
  </w:num>
  <w:num w:numId="6">
    <w:abstractNumId w:val="12"/>
  </w:num>
  <w:num w:numId="7">
    <w:abstractNumId w:val="5"/>
  </w:num>
  <w:num w:numId="8">
    <w:abstractNumId w:val="14"/>
  </w:num>
  <w:num w:numId="9">
    <w:abstractNumId w:val="4"/>
  </w:num>
  <w:num w:numId="10">
    <w:abstractNumId w:val="9"/>
  </w:num>
  <w:num w:numId="11">
    <w:abstractNumId w:val="20"/>
  </w:num>
  <w:num w:numId="12">
    <w:abstractNumId w:val="17"/>
  </w:num>
  <w:num w:numId="13">
    <w:abstractNumId w:val="6"/>
  </w:num>
  <w:num w:numId="14">
    <w:abstractNumId w:val="8"/>
  </w:num>
  <w:num w:numId="1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2"/>
  </w:num>
  <w:num w:numId="18">
    <w:abstractNumId w:val="30"/>
  </w:num>
  <w:num w:numId="19">
    <w:abstractNumId w:val="18"/>
  </w:num>
  <w:num w:numId="20">
    <w:abstractNumId w:val="1"/>
  </w:num>
  <w:num w:numId="21">
    <w:abstractNumId w:val="26"/>
  </w:num>
  <w:num w:numId="22">
    <w:abstractNumId w:val="23"/>
  </w:num>
  <w:num w:numId="23">
    <w:abstractNumId w:val="16"/>
  </w:num>
  <w:num w:numId="24">
    <w:abstractNumId w:val="11"/>
  </w:num>
  <w:num w:numId="25">
    <w:abstractNumId w:val="28"/>
  </w:num>
  <w:num w:numId="26">
    <w:abstractNumId w:val="7"/>
  </w:num>
  <w:num w:numId="27">
    <w:abstractNumId w:val="15"/>
  </w:num>
  <w:num w:numId="28">
    <w:abstractNumId w:val="3"/>
  </w:num>
  <w:num w:numId="29">
    <w:abstractNumId w:val="24"/>
  </w:num>
  <w:num w:numId="30">
    <w:abstractNumId w:val="13"/>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0"/>
  </w:num>
  <w:num w:numId="35">
    <w:abstractNumId w:val="21"/>
  </w:num>
  <w:num w:numId="3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4BD3"/>
    <w:rsid w:val="000060D5"/>
    <w:rsid w:val="00006AFB"/>
    <w:rsid w:val="000070F3"/>
    <w:rsid w:val="000072E6"/>
    <w:rsid w:val="00007CAD"/>
    <w:rsid w:val="00011EBC"/>
    <w:rsid w:val="00015E0C"/>
    <w:rsid w:val="00016B6A"/>
    <w:rsid w:val="000230B7"/>
    <w:rsid w:val="00023A88"/>
    <w:rsid w:val="000242A5"/>
    <w:rsid w:val="00030B76"/>
    <w:rsid w:val="00034D77"/>
    <w:rsid w:val="0004524E"/>
    <w:rsid w:val="0005151C"/>
    <w:rsid w:val="000517E1"/>
    <w:rsid w:val="00054440"/>
    <w:rsid w:val="00054C28"/>
    <w:rsid w:val="000562D3"/>
    <w:rsid w:val="000627F4"/>
    <w:rsid w:val="00063BD5"/>
    <w:rsid w:val="00064F03"/>
    <w:rsid w:val="00072D1B"/>
    <w:rsid w:val="000756EE"/>
    <w:rsid w:val="00077D79"/>
    <w:rsid w:val="00080426"/>
    <w:rsid w:val="000849B2"/>
    <w:rsid w:val="00085B50"/>
    <w:rsid w:val="000902AD"/>
    <w:rsid w:val="00090B07"/>
    <w:rsid w:val="000A088E"/>
    <w:rsid w:val="000A09A3"/>
    <w:rsid w:val="000A31C1"/>
    <w:rsid w:val="000A4C89"/>
    <w:rsid w:val="000A6B98"/>
    <w:rsid w:val="000A7238"/>
    <w:rsid w:val="000A7D9B"/>
    <w:rsid w:val="000B27DD"/>
    <w:rsid w:val="000B4155"/>
    <w:rsid w:val="000B4B1D"/>
    <w:rsid w:val="000B74E1"/>
    <w:rsid w:val="000B7BF5"/>
    <w:rsid w:val="000C7132"/>
    <w:rsid w:val="000D27D6"/>
    <w:rsid w:val="000D298C"/>
    <w:rsid w:val="000D2AF0"/>
    <w:rsid w:val="000D3AEE"/>
    <w:rsid w:val="000E1D4A"/>
    <w:rsid w:val="000E4B46"/>
    <w:rsid w:val="000E4EB9"/>
    <w:rsid w:val="000E7063"/>
    <w:rsid w:val="000F1B68"/>
    <w:rsid w:val="00100E7A"/>
    <w:rsid w:val="00104E75"/>
    <w:rsid w:val="00105597"/>
    <w:rsid w:val="00106B74"/>
    <w:rsid w:val="0011032E"/>
    <w:rsid w:val="001105ED"/>
    <w:rsid w:val="0011181A"/>
    <w:rsid w:val="00113269"/>
    <w:rsid w:val="001141AE"/>
    <w:rsid w:val="00114F2D"/>
    <w:rsid w:val="0011569A"/>
    <w:rsid w:val="00115711"/>
    <w:rsid w:val="00115749"/>
    <w:rsid w:val="00115B09"/>
    <w:rsid w:val="00116CBC"/>
    <w:rsid w:val="0011722B"/>
    <w:rsid w:val="00120126"/>
    <w:rsid w:val="00124C85"/>
    <w:rsid w:val="00126DF0"/>
    <w:rsid w:val="00132AEC"/>
    <w:rsid w:val="001357B2"/>
    <w:rsid w:val="00137020"/>
    <w:rsid w:val="0013786C"/>
    <w:rsid w:val="00137C26"/>
    <w:rsid w:val="00145604"/>
    <w:rsid w:val="00152CE0"/>
    <w:rsid w:val="00154EE9"/>
    <w:rsid w:val="0015577E"/>
    <w:rsid w:val="0015675D"/>
    <w:rsid w:val="00156E81"/>
    <w:rsid w:val="00157806"/>
    <w:rsid w:val="00162F4A"/>
    <w:rsid w:val="00165098"/>
    <w:rsid w:val="001657CE"/>
    <w:rsid w:val="00167C41"/>
    <w:rsid w:val="00167ECF"/>
    <w:rsid w:val="00171E27"/>
    <w:rsid w:val="001827FA"/>
    <w:rsid w:val="0018378E"/>
    <w:rsid w:val="00184D42"/>
    <w:rsid w:val="00190314"/>
    <w:rsid w:val="001934E4"/>
    <w:rsid w:val="001938F2"/>
    <w:rsid w:val="001940C8"/>
    <w:rsid w:val="00195ABF"/>
    <w:rsid w:val="00196EE3"/>
    <w:rsid w:val="001A25E0"/>
    <w:rsid w:val="001A2830"/>
    <w:rsid w:val="001A2DE8"/>
    <w:rsid w:val="001A30BD"/>
    <w:rsid w:val="001A42F0"/>
    <w:rsid w:val="001A4FE2"/>
    <w:rsid w:val="001A552F"/>
    <w:rsid w:val="001B37DD"/>
    <w:rsid w:val="001B7B13"/>
    <w:rsid w:val="001C1F46"/>
    <w:rsid w:val="001C28E7"/>
    <w:rsid w:val="001C7398"/>
    <w:rsid w:val="001D10F8"/>
    <w:rsid w:val="001D1512"/>
    <w:rsid w:val="001D4936"/>
    <w:rsid w:val="001D786F"/>
    <w:rsid w:val="001E0FEF"/>
    <w:rsid w:val="001E2F2A"/>
    <w:rsid w:val="001E52C9"/>
    <w:rsid w:val="001E6A4E"/>
    <w:rsid w:val="001F3559"/>
    <w:rsid w:val="001F631C"/>
    <w:rsid w:val="00202641"/>
    <w:rsid w:val="00202A77"/>
    <w:rsid w:val="00203E5D"/>
    <w:rsid w:val="00203ED7"/>
    <w:rsid w:val="00206616"/>
    <w:rsid w:val="002151FE"/>
    <w:rsid w:val="00215D26"/>
    <w:rsid w:val="00217B59"/>
    <w:rsid w:val="0023040A"/>
    <w:rsid w:val="0023190A"/>
    <w:rsid w:val="002329D1"/>
    <w:rsid w:val="002345C1"/>
    <w:rsid w:val="002368DB"/>
    <w:rsid w:val="00236977"/>
    <w:rsid w:val="00240C9B"/>
    <w:rsid w:val="00240E99"/>
    <w:rsid w:val="0024151D"/>
    <w:rsid w:val="00242693"/>
    <w:rsid w:val="00244D36"/>
    <w:rsid w:val="00244DF8"/>
    <w:rsid w:val="002450FF"/>
    <w:rsid w:val="002465DC"/>
    <w:rsid w:val="002509EB"/>
    <w:rsid w:val="00252196"/>
    <w:rsid w:val="00252936"/>
    <w:rsid w:val="00253159"/>
    <w:rsid w:val="002554F9"/>
    <w:rsid w:val="00256272"/>
    <w:rsid w:val="00256704"/>
    <w:rsid w:val="002604C3"/>
    <w:rsid w:val="002647C3"/>
    <w:rsid w:val="00266E34"/>
    <w:rsid w:val="00270ADF"/>
    <w:rsid w:val="0027135E"/>
    <w:rsid w:val="0027149B"/>
    <w:rsid w:val="00271CE5"/>
    <w:rsid w:val="00272C1D"/>
    <w:rsid w:val="00274561"/>
    <w:rsid w:val="00282020"/>
    <w:rsid w:val="00283A18"/>
    <w:rsid w:val="002857D0"/>
    <w:rsid w:val="0028675A"/>
    <w:rsid w:val="00287A21"/>
    <w:rsid w:val="002915F4"/>
    <w:rsid w:val="00291D21"/>
    <w:rsid w:val="00293710"/>
    <w:rsid w:val="00295A61"/>
    <w:rsid w:val="002A0E9A"/>
    <w:rsid w:val="002A1A3B"/>
    <w:rsid w:val="002A1A55"/>
    <w:rsid w:val="002A2877"/>
    <w:rsid w:val="002A2F7B"/>
    <w:rsid w:val="002B0868"/>
    <w:rsid w:val="002B130B"/>
    <w:rsid w:val="002B1C33"/>
    <w:rsid w:val="002B3CB6"/>
    <w:rsid w:val="002B6F57"/>
    <w:rsid w:val="002B7F31"/>
    <w:rsid w:val="002C1C39"/>
    <w:rsid w:val="002C2155"/>
    <w:rsid w:val="002C6F85"/>
    <w:rsid w:val="002D3B7F"/>
    <w:rsid w:val="002D4784"/>
    <w:rsid w:val="002D6243"/>
    <w:rsid w:val="002E2FD7"/>
    <w:rsid w:val="002F35F2"/>
    <w:rsid w:val="002F757D"/>
    <w:rsid w:val="0030497E"/>
    <w:rsid w:val="003051C1"/>
    <w:rsid w:val="0030684E"/>
    <w:rsid w:val="00306EA4"/>
    <w:rsid w:val="003071D3"/>
    <w:rsid w:val="00307A7E"/>
    <w:rsid w:val="003124B0"/>
    <w:rsid w:val="00312DA4"/>
    <w:rsid w:val="00314CDA"/>
    <w:rsid w:val="00315CDC"/>
    <w:rsid w:val="003162E9"/>
    <w:rsid w:val="00316BFA"/>
    <w:rsid w:val="003204F6"/>
    <w:rsid w:val="0032212D"/>
    <w:rsid w:val="00323D96"/>
    <w:rsid w:val="0032402D"/>
    <w:rsid w:val="00327DEE"/>
    <w:rsid w:val="00330836"/>
    <w:rsid w:val="00330D32"/>
    <w:rsid w:val="0033464E"/>
    <w:rsid w:val="00335DD1"/>
    <w:rsid w:val="00341374"/>
    <w:rsid w:val="003419FB"/>
    <w:rsid w:val="00347312"/>
    <w:rsid w:val="00350961"/>
    <w:rsid w:val="00353102"/>
    <w:rsid w:val="0035531A"/>
    <w:rsid w:val="00356242"/>
    <w:rsid w:val="003562D5"/>
    <w:rsid w:val="00362830"/>
    <w:rsid w:val="003636BF"/>
    <w:rsid w:val="00363D5D"/>
    <w:rsid w:val="00371FC9"/>
    <w:rsid w:val="00372483"/>
    <w:rsid w:val="0037313B"/>
    <w:rsid w:val="0037479F"/>
    <w:rsid w:val="00374F84"/>
    <w:rsid w:val="003751E1"/>
    <w:rsid w:val="00376E06"/>
    <w:rsid w:val="003845B4"/>
    <w:rsid w:val="003847B2"/>
    <w:rsid w:val="003869A5"/>
    <w:rsid w:val="0038790C"/>
    <w:rsid w:val="00387B1A"/>
    <w:rsid w:val="00391684"/>
    <w:rsid w:val="00393256"/>
    <w:rsid w:val="00397870"/>
    <w:rsid w:val="003A095F"/>
    <w:rsid w:val="003A2716"/>
    <w:rsid w:val="003A28EF"/>
    <w:rsid w:val="003A3AE1"/>
    <w:rsid w:val="003A45C4"/>
    <w:rsid w:val="003A4C07"/>
    <w:rsid w:val="003A709B"/>
    <w:rsid w:val="003B071D"/>
    <w:rsid w:val="003B0C92"/>
    <w:rsid w:val="003B0DEC"/>
    <w:rsid w:val="003B14A8"/>
    <w:rsid w:val="003B1F08"/>
    <w:rsid w:val="003B650E"/>
    <w:rsid w:val="003C0335"/>
    <w:rsid w:val="003C3764"/>
    <w:rsid w:val="003C3F90"/>
    <w:rsid w:val="003C61A2"/>
    <w:rsid w:val="003D3F84"/>
    <w:rsid w:val="003D4039"/>
    <w:rsid w:val="003D4A77"/>
    <w:rsid w:val="003D659B"/>
    <w:rsid w:val="003D79CD"/>
    <w:rsid w:val="003E10D2"/>
    <w:rsid w:val="003E168F"/>
    <w:rsid w:val="003E1C74"/>
    <w:rsid w:val="003E3304"/>
    <w:rsid w:val="003E3DF7"/>
    <w:rsid w:val="003E4E9B"/>
    <w:rsid w:val="003E6B2A"/>
    <w:rsid w:val="003F06CD"/>
    <w:rsid w:val="003F3489"/>
    <w:rsid w:val="003F5B05"/>
    <w:rsid w:val="003F65D6"/>
    <w:rsid w:val="00401FFF"/>
    <w:rsid w:val="0040207C"/>
    <w:rsid w:val="00403E0C"/>
    <w:rsid w:val="00406C6C"/>
    <w:rsid w:val="00407CF3"/>
    <w:rsid w:val="0041065D"/>
    <w:rsid w:val="004121C2"/>
    <w:rsid w:val="004134D7"/>
    <w:rsid w:val="0042081A"/>
    <w:rsid w:val="00420DAA"/>
    <w:rsid w:val="004217F7"/>
    <w:rsid w:val="004223C4"/>
    <w:rsid w:val="004227B7"/>
    <w:rsid w:val="00422F17"/>
    <w:rsid w:val="004241E5"/>
    <w:rsid w:val="0042460C"/>
    <w:rsid w:val="00425135"/>
    <w:rsid w:val="0042579F"/>
    <w:rsid w:val="00425809"/>
    <w:rsid w:val="00435FFE"/>
    <w:rsid w:val="00437784"/>
    <w:rsid w:val="00441021"/>
    <w:rsid w:val="00442B66"/>
    <w:rsid w:val="0044305B"/>
    <w:rsid w:val="0044384B"/>
    <w:rsid w:val="0044790F"/>
    <w:rsid w:val="004521E6"/>
    <w:rsid w:val="00453250"/>
    <w:rsid w:val="004607F6"/>
    <w:rsid w:val="00460A25"/>
    <w:rsid w:val="00461685"/>
    <w:rsid w:val="0046283E"/>
    <w:rsid w:val="004628BC"/>
    <w:rsid w:val="0046694F"/>
    <w:rsid w:val="004723EC"/>
    <w:rsid w:val="004739C6"/>
    <w:rsid w:val="00485043"/>
    <w:rsid w:val="004863D9"/>
    <w:rsid w:val="0049000D"/>
    <w:rsid w:val="00491BE6"/>
    <w:rsid w:val="004920CE"/>
    <w:rsid w:val="00493340"/>
    <w:rsid w:val="0049491C"/>
    <w:rsid w:val="0049653F"/>
    <w:rsid w:val="00496CB6"/>
    <w:rsid w:val="004A429E"/>
    <w:rsid w:val="004A6255"/>
    <w:rsid w:val="004A6C65"/>
    <w:rsid w:val="004B09DC"/>
    <w:rsid w:val="004B248D"/>
    <w:rsid w:val="004B278F"/>
    <w:rsid w:val="004B6391"/>
    <w:rsid w:val="004C09F3"/>
    <w:rsid w:val="004C1717"/>
    <w:rsid w:val="004C239B"/>
    <w:rsid w:val="004C402A"/>
    <w:rsid w:val="004C564A"/>
    <w:rsid w:val="004C6284"/>
    <w:rsid w:val="004C7351"/>
    <w:rsid w:val="004D1229"/>
    <w:rsid w:val="004D2DD9"/>
    <w:rsid w:val="004D5A5D"/>
    <w:rsid w:val="004D5B5F"/>
    <w:rsid w:val="004D7C71"/>
    <w:rsid w:val="004E0899"/>
    <w:rsid w:val="004E23B9"/>
    <w:rsid w:val="004E2C6E"/>
    <w:rsid w:val="004E477F"/>
    <w:rsid w:val="004F1493"/>
    <w:rsid w:val="004F3242"/>
    <w:rsid w:val="004F5D46"/>
    <w:rsid w:val="004F6D25"/>
    <w:rsid w:val="00500E01"/>
    <w:rsid w:val="0050213B"/>
    <w:rsid w:val="005037CC"/>
    <w:rsid w:val="00503AB1"/>
    <w:rsid w:val="00506662"/>
    <w:rsid w:val="0050758F"/>
    <w:rsid w:val="00511771"/>
    <w:rsid w:val="00512D34"/>
    <w:rsid w:val="00513326"/>
    <w:rsid w:val="00513FBC"/>
    <w:rsid w:val="00514F91"/>
    <w:rsid w:val="0051627E"/>
    <w:rsid w:val="00524E66"/>
    <w:rsid w:val="00526246"/>
    <w:rsid w:val="0052645A"/>
    <w:rsid w:val="0052676D"/>
    <w:rsid w:val="00526CBF"/>
    <w:rsid w:val="00527627"/>
    <w:rsid w:val="0052792C"/>
    <w:rsid w:val="00530529"/>
    <w:rsid w:val="00530D28"/>
    <w:rsid w:val="005326D2"/>
    <w:rsid w:val="00532934"/>
    <w:rsid w:val="00532DC6"/>
    <w:rsid w:val="00535271"/>
    <w:rsid w:val="00535EF3"/>
    <w:rsid w:val="00536B9F"/>
    <w:rsid w:val="00537FDB"/>
    <w:rsid w:val="00543CB4"/>
    <w:rsid w:val="005458E4"/>
    <w:rsid w:val="00545B4E"/>
    <w:rsid w:val="0055420C"/>
    <w:rsid w:val="00554EE6"/>
    <w:rsid w:val="00555DA7"/>
    <w:rsid w:val="00556E0D"/>
    <w:rsid w:val="0056315E"/>
    <w:rsid w:val="00563FB5"/>
    <w:rsid w:val="0056649E"/>
    <w:rsid w:val="00567106"/>
    <w:rsid w:val="00567733"/>
    <w:rsid w:val="00567EE1"/>
    <w:rsid w:val="00570F58"/>
    <w:rsid w:val="00571183"/>
    <w:rsid w:val="005726A5"/>
    <w:rsid w:val="00574D72"/>
    <w:rsid w:val="00582502"/>
    <w:rsid w:val="005831F8"/>
    <w:rsid w:val="00583618"/>
    <w:rsid w:val="00583DEC"/>
    <w:rsid w:val="00585DB9"/>
    <w:rsid w:val="00585F29"/>
    <w:rsid w:val="00587211"/>
    <w:rsid w:val="00590BED"/>
    <w:rsid w:val="00595BA0"/>
    <w:rsid w:val="00595BAA"/>
    <w:rsid w:val="00595FA3"/>
    <w:rsid w:val="00597AB7"/>
    <w:rsid w:val="005A0388"/>
    <w:rsid w:val="005A50D4"/>
    <w:rsid w:val="005A5EE3"/>
    <w:rsid w:val="005A6EEA"/>
    <w:rsid w:val="005B14F0"/>
    <w:rsid w:val="005B4FC0"/>
    <w:rsid w:val="005B651E"/>
    <w:rsid w:val="005C19FB"/>
    <w:rsid w:val="005C2C9C"/>
    <w:rsid w:val="005C5781"/>
    <w:rsid w:val="005C5F04"/>
    <w:rsid w:val="005C7205"/>
    <w:rsid w:val="005D188D"/>
    <w:rsid w:val="005D59FE"/>
    <w:rsid w:val="005D608D"/>
    <w:rsid w:val="005D6106"/>
    <w:rsid w:val="005D663F"/>
    <w:rsid w:val="005D68B2"/>
    <w:rsid w:val="005D788E"/>
    <w:rsid w:val="005E0F33"/>
    <w:rsid w:val="005E1D3C"/>
    <w:rsid w:val="005E2106"/>
    <w:rsid w:val="005E3E96"/>
    <w:rsid w:val="005E3F84"/>
    <w:rsid w:val="005E6F1C"/>
    <w:rsid w:val="005F03ED"/>
    <w:rsid w:val="005F202F"/>
    <w:rsid w:val="005F2CFF"/>
    <w:rsid w:val="005F3663"/>
    <w:rsid w:val="005F3702"/>
    <w:rsid w:val="005F49F2"/>
    <w:rsid w:val="006019E6"/>
    <w:rsid w:val="0060272B"/>
    <w:rsid w:val="00602A4B"/>
    <w:rsid w:val="00603C0F"/>
    <w:rsid w:val="00603FA4"/>
    <w:rsid w:val="00604C58"/>
    <w:rsid w:val="006065FF"/>
    <w:rsid w:val="00607BB1"/>
    <w:rsid w:val="006107CE"/>
    <w:rsid w:val="00610C31"/>
    <w:rsid w:val="00611631"/>
    <w:rsid w:val="00611E5A"/>
    <w:rsid w:val="006128BB"/>
    <w:rsid w:val="00612D18"/>
    <w:rsid w:val="006132C4"/>
    <w:rsid w:val="0061331D"/>
    <w:rsid w:val="00614E9D"/>
    <w:rsid w:val="00622892"/>
    <w:rsid w:val="00623A32"/>
    <w:rsid w:val="006260DC"/>
    <w:rsid w:val="006270BF"/>
    <w:rsid w:val="0063004A"/>
    <w:rsid w:val="0063108C"/>
    <w:rsid w:val="00631EC8"/>
    <w:rsid w:val="00632253"/>
    <w:rsid w:val="00633B71"/>
    <w:rsid w:val="00635379"/>
    <w:rsid w:val="00636325"/>
    <w:rsid w:val="00636C30"/>
    <w:rsid w:val="00640CF4"/>
    <w:rsid w:val="006421D8"/>
    <w:rsid w:val="00642714"/>
    <w:rsid w:val="00642AF1"/>
    <w:rsid w:val="00644895"/>
    <w:rsid w:val="006455CE"/>
    <w:rsid w:val="00646C68"/>
    <w:rsid w:val="006470D5"/>
    <w:rsid w:val="00647CF3"/>
    <w:rsid w:val="00647F52"/>
    <w:rsid w:val="006522BE"/>
    <w:rsid w:val="0065360D"/>
    <w:rsid w:val="00656364"/>
    <w:rsid w:val="00656723"/>
    <w:rsid w:val="0065781F"/>
    <w:rsid w:val="00662557"/>
    <w:rsid w:val="00665144"/>
    <w:rsid w:val="00666319"/>
    <w:rsid w:val="00666BB0"/>
    <w:rsid w:val="006711F5"/>
    <w:rsid w:val="00671507"/>
    <w:rsid w:val="006716CA"/>
    <w:rsid w:val="0067211B"/>
    <w:rsid w:val="00672180"/>
    <w:rsid w:val="00672C7B"/>
    <w:rsid w:val="00673A4F"/>
    <w:rsid w:val="00674292"/>
    <w:rsid w:val="00676880"/>
    <w:rsid w:val="00684CDB"/>
    <w:rsid w:val="00685FFC"/>
    <w:rsid w:val="006872B9"/>
    <w:rsid w:val="00691716"/>
    <w:rsid w:val="006928AC"/>
    <w:rsid w:val="00692A54"/>
    <w:rsid w:val="00694515"/>
    <w:rsid w:val="006954EA"/>
    <w:rsid w:val="0069762E"/>
    <w:rsid w:val="006A095E"/>
    <w:rsid w:val="006A1427"/>
    <w:rsid w:val="006A1D1F"/>
    <w:rsid w:val="006A5065"/>
    <w:rsid w:val="006A5D00"/>
    <w:rsid w:val="006A6548"/>
    <w:rsid w:val="006A6E41"/>
    <w:rsid w:val="006A7DFB"/>
    <w:rsid w:val="006B12F8"/>
    <w:rsid w:val="006B27EF"/>
    <w:rsid w:val="006B35BA"/>
    <w:rsid w:val="006C0A90"/>
    <w:rsid w:val="006C0C0F"/>
    <w:rsid w:val="006C317B"/>
    <w:rsid w:val="006C75BC"/>
    <w:rsid w:val="006C7F36"/>
    <w:rsid w:val="006D3380"/>
    <w:rsid w:val="006D42D9"/>
    <w:rsid w:val="006D46C9"/>
    <w:rsid w:val="006D4855"/>
    <w:rsid w:val="006E3ABD"/>
    <w:rsid w:val="006E4AF5"/>
    <w:rsid w:val="006E66D2"/>
    <w:rsid w:val="006F36F2"/>
    <w:rsid w:val="006F51B8"/>
    <w:rsid w:val="006F56B4"/>
    <w:rsid w:val="006F70B9"/>
    <w:rsid w:val="00703D69"/>
    <w:rsid w:val="007063D9"/>
    <w:rsid w:val="00710DD2"/>
    <w:rsid w:val="00713829"/>
    <w:rsid w:val="00713FF5"/>
    <w:rsid w:val="00716292"/>
    <w:rsid w:val="0071749C"/>
    <w:rsid w:val="0072495D"/>
    <w:rsid w:val="00725B84"/>
    <w:rsid w:val="00733017"/>
    <w:rsid w:val="00734367"/>
    <w:rsid w:val="0074036D"/>
    <w:rsid w:val="00740ED9"/>
    <w:rsid w:val="0074428F"/>
    <w:rsid w:val="00745A83"/>
    <w:rsid w:val="007473EA"/>
    <w:rsid w:val="0074757D"/>
    <w:rsid w:val="00747D57"/>
    <w:rsid w:val="00750D5F"/>
    <w:rsid w:val="00752B6C"/>
    <w:rsid w:val="00752FC7"/>
    <w:rsid w:val="00753263"/>
    <w:rsid w:val="00754018"/>
    <w:rsid w:val="007551D1"/>
    <w:rsid w:val="007567B6"/>
    <w:rsid w:val="00756CF4"/>
    <w:rsid w:val="007607E9"/>
    <w:rsid w:val="00764201"/>
    <w:rsid w:val="007663E8"/>
    <w:rsid w:val="00766B52"/>
    <w:rsid w:val="007709DD"/>
    <w:rsid w:val="00771D7A"/>
    <w:rsid w:val="007734DC"/>
    <w:rsid w:val="0077353B"/>
    <w:rsid w:val="00773E89"/>
    <w:rsid w:val="00776916"/>
    <w:rsid w:val="00776FB4"/>
    <w:rsid w:val="00783310"/>
    <w:rsid w:val="0078453C"/>
    <w:rsid w:val="00787E33"/>
    <w:rsid w:val="00792273"/>
    <w:rsid w:val="007926AA"/>
    <w:rsid w:val="0079652F"/>
    <w:rsid w:val="007A133E"/>
    <w:rsid w:val="007A1A4A"/>
    <w:rsid w:val="007A1B66"/>
    <w:rsid w:val="007A4937"/>
    <w:rsid w:val="007A4A6D"/>
    <w:rsid w:val="007A6980"/>
    <w:rsid w:val="007A6E2E"/>
    <w:rsid w:val="007B233A"/>
    <w:rsid w:val="007B3B8B"/>
    <w:rsid w:val="007B7CE7"/>
    <w:rsid w:val="007C0175"/>
    <w:rsid w:val="007C05A1"/>
    <w:rsid w:val="007C1EFE"/>
    <w:rsid w:val="007C3A5D"/>
    <w:rsid w:val="007C51C8"/>
    <w:rsid w:val="007C6262"/>
    <w:rsid w:val="007C7B1B"/>
    <w:rsid w:val="007D1BCF"/>
    <w:rsid w:val="007D3374"/>
    <w:rsid w:val="007D3651"/>
    <w:rsid w:val="007D6142"/>
    <w:rsid w:val="007D75CF"/>
    <w:rsid w:val="007D7677"/>
    <w:rsid w:val="007E1768"/>
    <w:rsid w:val="007E27FE"/>
    <w:rsid w:val="007E2886"/>
    <w:rsid w:val="007E348D"/>
    <w:rsid w:val="007E5476"/>
    <w:rsid w:val="007E6DC5"/>
    <w:rsid w:val="007E740B"/>
    <w:rsid w:val="007E79E3"/>
    <w:rsid w:val="007F395C"/>
    <w:rsid w:val="007F3DDC"/>
    <w:rsid w:val="007F669A"/>
    <w:rsid w:val="007F6936"/>
    <w:rsid w:val="00801CD1"/>
    <w:rsid w:val="00804B21"/>
    <w:rsid w:val="00804C40"/>
    <w:rsid w:val="00806A54"/>
    <w:rsid w:val="00807415"/>
    <w:rsid w:val="00811823"/>
    <w:rsid w:val="00811A4F"/>
    <w:rsid w:val="008164AD"/>
    <w:rsid w:val="00817F21"/>
    <w:rsid w:val="00822B2B"/>
    <w:rsid w:val="00825933"/>
    <w:rsid w:val="008277AE"/>
    <w:rsid w:val="008359E7"/>
    <w:rsid w:val="00836C4F"/>
    <w:rsid w:val="008438EE"/>
    <w:rsid w:val="00844036"/>
    <w:rsid w:val="00845B83"/>
    <w:rsid w:val="00845EBD"/>
    <w:rsid w:val="008462AF"/>
    <w:rsid w:val="00850732"/>
    <w:rsid w:val="0085616F"/>
    <w:rsid w:val="008624D3"/>
    <w:rsid w:val="00863710"/>
    <w:rsid w:val="00864F1C"/>
    <w:rsid w:val="00867643"/>
    <w:rsid w:val="00875858"/>
    <w:rsid w:val="00876AD5"/>
    <w:rsid w:val="0088043C"/>
    <w:rsid w:val="008805BC"/>
    <w:rsid w:val="00880CE3"/>
    <w:rsid w:val="00883547"/>
    <w:rsid w:val="00884F7D"/>
    <w:rsid w:val="008852A1"/>
    <w:rsid w:val="00885716"/>
    <w:rsid w:val="008871E4"/>
    <w:rsid w:val="00887938"/>
    <w:rsid w:val="008906C9"/>
    <w:rsid w:val="00890AA6"/>
    <w:rsid w:val="008915F0"/>
    <w:rsid w:val="008921D9"/>
    <w:rsid w:val="008938B4"/>
    <w:rsid w:val="008946E4"/>
    <w:rsid w:val="0089520A"/>
    <w:rsid w:val="0089700A"/>
    <w:rsid w:val="008A06CF"/>
    <w:rsid w:val="008A352B"/>
    <w:rsid w:val="008A375F"/>
    <w:rsid w:val="008A4468"/>
    <w:rsid w:val="008A5D32"/>
    <w:rsid w:val="008A6978"/>
    <w:rsid w:val="008A79EF"/>
    <w:rsid w:val="008B05F6"/>
    <w:rsid w:val="008B2F59"/>
    <w:rsid w:val="008B454F"/>
    <w:rsid w:val="008B4793"/>
    <w:rsid w:val="008B495E"/>
    <w:rsid w:val="008B6348"/>
    <w:rsid w:val="008B7553"/>
    <w:rsid w:val="008C00A3"/>
    <w:rsid w:val="008C0240"/>
    <w:rsid w:val="008C0BB7"/>
    <w:rsid w:val="008C0DCB"/>
    <w:rsid w:val="008C182F"/>
    <w:rsid w:val="008C2288"/>
    <w:rsid w:val="008C3072"/>
    <w:rsid w:val="008C342E"/>
    <w:rsid w:val="008C3B53"/>
    <w:rsid w:val="008C5738"/>
    <w:rsid w:val="008C7BB4"/>
    <w:rsid w:val="008D04F0"/>
    <w:rsid w:val="008D07FC"/>
    <w:rsid w:val="008D2B86"/>
    <w:rsid w:val="008D3524"/>
    <w:rsid w:val="008D41C1"/>
    <w:rsid w:val="008D5DB8"/>
    <w:rsid w:val="008E04AE"/>
    <w:rsid w:val="008E2E70"/>
    <w:rsid w:val="008E2F30"/>
    <w:rsid w:val="008E3245"/>
    <w:rsid w:val="008E5649"/>
    <w:rsid w:val="008E6635"/>
    <w:rsid w:val="008F0454"/>
    <w:rsid w:val="008F3500"/>
    <w:rsid w:val="008F42D1"/>
    <w:rsid w:val="00901B93"/>
    <w:rsid w:val="0090500B"/>
    <w:rsid w:val="009073F5"/>
    <w:rsid w:val="00910A23"/>
    <w:rsid w:val="0091186E"/>
    <w:rsid w:val="009140F4"/>
    <w:rsid w:val="0091469F"/>
    <w:rsid w:val="009216EE"/>
    <w:rsid w:val="00923263"/>
    <w:rsid w:val="00924E3C"/>
    <w:rsid w:val="0092581F"/>
    <w:rsid w:val="00925A7C"/>
    <w:rsid w:val="009262AB"/>
    <w:rsid w:val="0092681D"/>
    <w:rsid w:val="0092683D"/>
    <w:rsid w:val="00927DB9"/>
    <w:rsid w:val="009331FC"/>
    <w:rsid w:val="009365C7"/>
    <w:rsid w:val="00936860"/>
    <w:rsid w:val="009378A1"/>
    <w:rsid w:val="009424E1"/>
    <w:rsid w:val="00943DCF"/>
    <w:rsid w:val="00950B3A"/>
    <w:rsid w:val="00954C58"/>
    <w:rsid w:val="009600FF"/>
    <w:rsid w:val="009611B8"/>
    <w:rsid w:val="009612BB"/>
    <w:rsid w:val="009638FC"/>
    <w:rsid w:val="00964D25"/>
    <w:rsid w:val="009650BF"/>
    <w:rsid w:val="00967D4F"/>
    <w:rsid w:val="009706ED"/>
    <w:rsid w:val="0097076C"/>
    <w:rsid w:val="0097081D"/>
    <w:rsid w:val="009709F3"/>
    <w:rsid w:val="00970E9C"/>
    <w:rsid w:val="00975229"/>
    <w:rsid w:val="009768BB"/>
    <w:rsid w:val="00977D33"/>
    <w:rsid w:val="00980D9A"/>
    <w:rsid w:val="00984D18"/>
    <w:rsid w:val="009919CC"/>
    <w:rsid w:val="0099258C"/>
    <w:rsid w:val="00993AC0"/>
    <w:rsid w:val="0099634C"/>
    <w:rsid w:val="00996965"/>
    <w:rsid w:val="00997360"/>
    <w:rsid w:val="009A0014"/>
    <w:rsid w:val="009A1EB9"/>
    <w:rsid w:val="009A2E9E"/>
    <w:rsid w:val="009A2E9F"/>
    <w:rsid w:val="009A52DD"/>
    <w:rsid w:val="009A7391"/>
    <w:rsid w:val="009B1379"/>
    <w:rsid w:val="009B1B93"/>
    <w:rsid w:val="009B35E6"/>
    <w:rsid w:val="009B4609"/>
    <w:rsid w:val="009B5C11"/>
    <w:rsid w:val="009B6866"/>
    <w:rsid w:val="009B7687"/>
    <w:rsid w:val="009C45FF"/>
    <w:rsid w:val="009C584C"/>
    <w:rsid w:val="009C5A95"/>
    <w:rsid w:val="009C5B27"/>
    <w:rsid w:val="009C6F03"/>
    <w:rsid w:val="009C7B71"/>
    <w:rsid w:val="009D0E6B"/>
    <w:rsid w:val="009D22C7"/>
    <w:rsid w:val="009D244E"/>
    <w:rsid w:val="009D533C"/>
    <w:rsid w:val="009E304D"/>
    <w:rsid w:val="009E3ACE"/>
    <w:rsid w:val="009E4CE2"/>
    <w:rsid w:val="009E51B4"/>
    <w:rsid w:val="009E6556"/>
    <w:rsid w:val="009E680E"/>
    <w:rsid w:val="009E7893"/>
    <w:rsid w:val="009F34B4"/>
    <w:rsid w:val="009F6C66"/>
    <w:rsid w:val="009F7A42"/>
    <w:rsid w:val="009F7C97"/>
    <w:rsid w:val="00A04826"/>
    <w:rsid w:val="00A04BD9"/>
    <w:rsid w:val="00A0534A"/>
    <w:rsid w:val="00A108B9"/>
    <w:rsid w:val="00A125C5"/>
    <w:rsid w:val="00A13C15"/>
    <w:rsid w:val="00A163DD"/>
    <w:rsid w:val="00A17A3E"/>
    <w:rsid w:val="00A21C04"/>
    <w:rsid w:val="00A25232"/>
    <w:rsid w:val="00A30F10"/>
    <w:rsid w:val="00A378CB"/>
    <w:rsid w:val="00A40904"/>
    <w:rsid w:val="00A40C83"/>
    <w:rsid w:val="00A418CC"/>
    <w:rsid w:val="00A41C0C"/>
    <w:rsid w:val="00A45AF8"/>
    <w:rsid w:val="00A46A90"/>
    <w:rsid w:val="00A5039D"/>
    <w:rsid w:val="00A53503"/>
    <w:rsid w:val="00A53ADA"/>
    <w:rsid w:val="00A5567C"/>
    <w:rsid w:val="00A5634E"/>
    <w:rsid w:val="00A60D55"/>
    <w:rsid w:val="00A627AA"/>
    <w:rsid w:val="00A63C05"/>
    <w:rsid w:val="00A65EE7"/>
    <w:rsid w:val="00A67C0D"/>
    <w:rsid w:val="00A70133"/>
    <w:rsid w:val="00A73AAB"/>
    <w:rsid w:val="00A74791"/>
    <w:rsid w:val="00A75CD6"/>
    <w:rsid w:val="00A90D0D"/>
    <w:rsid w:val="00A918F1"/>
    <w:rsid w:val="00A935A7"/>
    <w:rsid w:val="00A955BE"/>
    <w:rsid w:val="00A970FE"/>
    <w:rsid w:val="00A97FF5"/>
    <w:rsid w:val="00AA22BA"/>
    <w:rsid w:val="00AA2DCA"/>
    <w:rsid w:val="00AA47EE"/>
    <w:rsid w:val="00AA6C0B"/>
    <w:rsid w:val="00AA768E"/>
    <w:rsid w:val="00AA77CB"/>
    <w:rsid w:val="00AB0251"/>
    <w:rsid w:val="00AB03A3"/>
    <w:rsid w:val="00AB5785"/>
    <w:rsid w:val="00AB66B1"/>
    <w:rsid w:val="00AB76BF"/>
    <w:rsid w:val="00AC19D0"/>
    <w:rsid w:val="00AC228A"/>
    <w:rsid w:val="00AC2C91"/>
    <w:rsid w:val="00AC5E9D"/>
    <w:rsid w:val="00AC7214"/>
    <w:rsid w:val="00AC7348"/>
    <w:rsid w:val="00AC7D57"/>
    <w:rsid w:val="00AD1133"/>
    <w:rsid w:val="00AD1B1D"/>
    <w:rsid w:val="00AD2093"/>
    <w:rsid w:val="00AD6DB1"/>
    <w:rsid w:val="00AD700A"/>
    <w:rsid w:val="00AE00C4"/>
    <w:rsid w:val="00AE05D1"/>
    <w:rsid w:val="00AE09C7"/>
    <w:rsid w:val="00AE6641"/>
    <w:rsid w:val="00AF0BEC"/>
    <w:rsid w:val="00AF3DC8"/>
    <w:rsid w:val="00AF6A9E"/>
    <w:rsid w:val="00AF7D14"/>
    <w:rsid w:val="00B0137D"/>
    <w:rsid w:val="00B02C97"/>
    <w:rsid w:val="00B03A56"/>
    <w:rsid w:val="00B0709E"/>
    <w:rsid w:val="00B07FF3"/>
    <w:rsid w:val="00B107EB"/>
    <w:rsid w:val="00B10FF9"/>
    <w:rsid w:val="00B1170F"/>
    <w:rsid w:val="00B1468C"/>
    <w:rsid w:val="00B14BAD"/>
    <w:rsid w:val="00B16B61"/>
    <w:rsid w:val="00B17141"/>
    <w:rsid w:val="00B2734E"/>
    <w:rsid w:val="00B27E9E"/>
    <w:rsid w:val="00B31575"/>
    <w:rsid w:val="00B33BF8"/>
    <w:rsid w:val="00B3494A"/>
    <w:rsid w:val="00B3678B"/>
    <w:rsid w:val="00B37285"/>
    <w:rsid w:val="00B432C6"/>
    <w:rsid w:val="00B434C3"/>
    <w:rsid w:val="00B467AE"/>
    <w:rsid w:val="00B51207"/>
    <w:rsid w:val="00B5242C"/>
    <w:rsid w:val="00B5478C"/>
    <w:rsid w:val="00B55331"/>
    <w:rsid w:val="00B56096"/>
    <w:rsid w:val="00B570E7"/>
    <w:rsid w:val="00B607F6"/>
    <w:rsid w:val="00B60921"/>
    <w:rsid w:val="00B62985"/>
    <w:rsid w:val="00B65738"/>
    <w:rsid w:val="00B71E43"/>
    <w:rsid w:val="00B72FA9"/>
    <w:rsid w:val="00B75495"/>
    <w:rsid w:val="00B77CF3"/>
    <w:rsid w:val="00B77FC3"/>
    <w:rsid w:val="00B80A9E"/>
    <w:rsid w:val="00B8359C"/>
    <w:rsid w:val="00B8547D"/>
    <w:rsid w:val="00B8589D"/>
    <w:rsid w:val="00B869D8"/>
    <w:rsid w:val="00B87CDD"/>
    <w:rsid w:val="00B97154"/>
    <w:rsid w:val="00BA24CB"/>
    <w:rsid w:val="00BA280E"/>
    <w:rsid w:val="00BA4BA0"/>
    <w:rsid w:val="00BB0051"/>
    <w:rsid w:val="00BB04A7"/>
    <w:rsid w:val="00BB30D9"/>
    <w:rsid w:val="00BB3C2A"/>
    <w:rsid w:val="00BB7639"/>
    <w:rsid w:val="00BC17D1"/>
    <w:rsid w:val="00BC2DD1"/>
    <w:rsid w:val="00BC356F"/>
    <w:rsid w:val="00BC3ACF"/>
    <w:rsid w:val="00BC5123"/>
    <w:rsid w:val="00BC6A6F"/>
    <w:rsid w:val="00BC6EE2"/>
    <w:rsid w:val="00BC7D54"/>
    <w:rsid w:val="00BD397F"/>
    <w:rsid w:val="00BD4B90"/>
    <w:rsid w:val="00BD526D"/>
    <w:rsid w:val="00BE01BB"/>
    <w:rsid w:val="00BE1E71"/>
    <w:rsid w:val="00BE526A"/>
    <w:rsid w:val="00BF0828"/>
    <w:rsid w:val="00BF272A"/>
    <w:rsid w:val="00BF3E03"/>
    <w:rsid w:val="00BF7765"/>
    <w:rsid w:val="00C03D64"/>
    <w:rsid w:val="00C05207"/>
    <w:rsid w:val="00C075E7"/>
    <w:rsid w:val="00C1077F"/>
    <w:rsid w:val="00C11B8A"/>
    <w:rsid w:val="00C12877"/>
    <w:rsid w:val="00C13FE8"/>
    <w:rsid w:val="00C1411D"/>
    <w:rsid w:val="00C177B1"/>
    <w:rsid w:val="00C250D5"/>
    <w:rsid w:val="00C25277"/>
    <w:rsid w:val="00C2532F"/>
    <w:rsid w:val="00C26124"/>
    <w:rsid w:val="00C26AD3"/>
    <w:rsid w:val="00C32864"/>
    <w:rsid w:val="00C32B06"/>
    <w:rsid w:val="00C33F05"/>
    <w:rsid w:val="00C3668D"/>
    <w:rsid w:val="00C424F9"/>
    <w:rsid w:val="00C42DE8"/>
    <w:rsid w:val="00C4406B"/>
    <w:rsid w:val="00C44839"/>
    <w:rsid w:val="00C45FB3"/>
    <w:rsid w:val="00C50B72"/>
    <w:rsid w:val="00C51B32"/>
    <w:rsid w:val="00C52F80"/>
    <w:rsid w:val="00C54846"/>
    <w:rsid w:val="00C571C7"/>
    <w:rsid w:val="00C573F1"/>
    <w:rsid w:val="00C6027A"/>
    <w:rsid w:val="00C67400"/>
    <w:rsid w:val="00C7029C"/>
    <w:rsid w:val="00C70A7A"/>
    <w:rsid w:val="00C725B4"/>
    <w:rsid w:val="00C77553"/>
    <w:rsid w:val="00C77590"/>
    <w:rsid w:val="00C8247C"/>
    <w:rsid w:val="00C83640"/>
    <w:rsid w:val="00C87205"/>
    <w:rsid w:val="00C913D1"/>
    <w:rsid w:val="00C918B8"/>
    <w:rsid w:val="00C92898"/>
    <w:rsid w:val="00C94252"/>
    <w:rsid w:val="00C9695B"/>
    <w:rsid w:val="00CA0766"/>
    <w:rsid w:val="00CA0A1E"/>
    <w:rsid w:val="00CA1498"/>
    <w:rsid w:val="00CA2D65"/>
    <w:rsid w:val="00CA703E"/>
    <w:rsid w:val="00CA740C"/>
    <w:rsid w:val="00CA745B"/>
    <w:rsid w:val="00CB15E7"/>
    <w:rsid w:val="00CB21BD"/>
    <w:rsid w:val="00CB36C9"/>
    <w:rsid w:val="00CB4D62"/>
    <w:rsid w:val="00CB6FD8"/>
    <w:rsid w:val="00CB73C7"/>
    <w:rsid w:val="00CC2A61"/>
    <w:rsid w:val="00CC727C"/>
    <w:rsid w:val="00CD68C2"/>
    <w:rsid w:val="00CD6E70"/>
    <w:rsid w:val="00CD76E9"/>
    <w:rsid w:val="00CE0431"/>
    <w:rsid w:val="00CE1034"/>
    <w:rsid w:val="00CE2E71"/>
    <w:rsid w:val="00CE7514"/>
    <w:rsid w:val="00CE7594"/>
    <w:rsid w:val="00CF1187"/>
    <w:rsid w:val="00CF127F"/>
    <w:rsid w:val="00CF1455"/>
    <w:rsid w:val="00CF3282"/>
    <w:rsid w:val="00D01D64"/>
    <w:rsid w:val="00D01D99"/>
    <w:rsid w:val="00D026E2"/>
    <w:rsid w:val="00D02DD5"/>
    <w:rsid w:val="00D02FCF"/>
    <w:rsid w:val="00D12ACF"/>
    <w:rsid w:val="00D147CD"/>
    <w:rsid w:val="00D1684D"/>
    <w:rsid w:val="00D22681"/>
    <w:rsid w:val="00D23983"/>
    <w:rsid w:val="00D248DE"/>
    <w:rsid w:val="00D32F99"/>
    <w:rsid w:val="00D3451E"/>
    <w:rsid w:val="00D34D0D"/>
    <w:rsid w:val="00D37D3B"/>
    <w:rsid w:val="00D424EE"/>
    <w:rsid w:val="00D434F9"/>
    <w:rsid w:val="00D439DD"/>
    <w:rsid w:val="00D4663A"/>
    <w:rsid w:val="00D51504"/>
    <w:rsid w:val="00D5386B"/>
    <w:rsid w:val="00D6055E"/>
    <w:rsid w:val="00D628A7"/>
    <w:rsid w:val="00D65BE6"/>
    <w:rsid w:val="00D65C72"/>
    <w:rsid w:val="00D72C33"/>
    <w:rsid w:val="00D7398E"/>
    <w:rsid w:val="00D73FF2"/>
    <w:rsid w:val="00D74CFC"/>
    <w:rsid w:val="00D77AF3"/>
    <w:rsid w:val="00D80145"/>
    <w:rsid w:val="00D82047"/>
    <w:rsid w:val="00D84A09"/>
    <w:rsid w:val="00D8539F"/>
    <w:rsid w:val="00D8542D"/>
    <w:rsid w:val="00D8630C"/>
    <w:rsid w:val="00D86E8B"/>
    <w:rsid w:val="00D871D8"/>
    <w:rsid w:val="00D87CE1"/>
    <w:rsid w:val="00D925CE"/>
    <w:rsid w:val="00D92E95"/>
    <w:rsid w:val="00D94237"/>
    <w:rsid w:val="00D9475A"/>
    <w:rsid w:val="00D94A83"/>
    <w:rsid w:val="00D94B14"/>
    <w:rsid w:val="00D9504A"/>
    <w:rsid w:val="00DA09D6"/>
    <w:rsid w:val="00DA3585"/>
    <w:rsid w:val="00DA418C"/>
    <w:rsid w:val="00DB6546"/>
    <w:rsid w:val="00DC5724"/>
    <w:rsid w:val="00DC6A71"/>
    <w:rsid w:val="00DC7929"/>
    <w:rsid w:val="00DD0A80"/>
    <w:rsid w:val="00DD0F95"/>
    <w:rsid w:val="00DD1D85"/>
    <w:rsid w:val="00DD36B4"/>
    <w:rsid w:val="00DD5F92"/>
    <w:rsid w:val="00DD6B58"/>
    <w:rsid w:val="00DE0847"/>
    <w:rsid w:val="00DE3525"/>
    <w:rsid w:val="00DE5B46"/>
    <w:rsid w:val="00DF0872"/>
    <w:rsid w:val="00DF0EE2"/>
    <w:rsid w:val="00DF3A39"/>
    <w:rsid w:val="00DF4970"/>
    <w:rsid w:val="00DF5DEF"/>
    <w:rsid w:val="00DF7450"/>
    <w:rsid w:val="00DF7DAC"/>
    <w:rsid w:val="00E00C73"/>
    <w:rsid w:val="00E010C1"/>
    <w:rsid w:val="00E0357D"/>
    <w:rsid w:val="00E038F1"/>
    <w:rsid w:val="00E065C3"/>
    <w:rsid w:val="00E06E22"/>
    <w:rsid w:val="00E07429"/>
    <w:rsid w:val="00E1101A"/>
    <w:rsid w:val="00E11A91"/>
    <w:rsid w:val="00E16B2B"/>
    <w:rsid w:val="00E1741C"/>
    <w:rsid w:val="00E20EF4"/>
    <w:rsid w:val="00E24EC2"/>
    <w:rsid w:val="00E26EB1"/>
    <w:rsid w:val="00E30D29"/>
    <w:rsid w:val="00E31736"/>
    <w:rsid w:val="00E31DE3"/>
    <w:rsid w:val="00E34DF3"/>
    <w:rsid w:val="00E3644B"/>
    <w:rsid w:val="00E36745"/>
    <w:rsid w:val="00E37871"/>
    <w:rsid w:val="00E4254D"/>
    <w:rsid w:val="00E43D86"/>
    <w:rsid w:val="00E45D85"/>
    <w:rsid w:val="00E4712A"/>
    <w:rsid w:val="00E476B1"/>
    <w:rsid w:val="00E50F1F"/>
    <w:rsid w:val="00E53867"/>
    <w:rsid w:val="00E556AA"/>
    <w:rsid w:val="00E557D9"/>
    <w:rsid w:val="00E57146"/>
    <w:rsid w:val="00E60385"/>
    <w:rsid w:val="00E6108F"/>
    <w:rsid w:val="00E61A9D"/>
    <w:rsid w:val="00E622E7"/>
    <w:rsid w:val="00E6382E"/>
    <w:rsid w:val="00E63B17"/>
    <w:rsid w:val="00E644AC"/>
    <w:rsid w:val="00E65F8A"/>
    <w:rsid w:val="00E77F39"/>
    <w:rsid w:val="00E9153C"/>
    <w:rsid w:val="00E94462"/>
    <w:rsid w:val="00EA22A3"/>
    <w:rsid w:val="00EA2B7D"/>
    <w:rsid w:val="00EA340C"/>
    <w:rsid w:val="00EA75AC"/>
    <w:rsid w:val="00EB36FC"/>
    <w:rsid w:val="00EB3B7C"/>
    <w:rsid w:val="00EB50E8"/>
    <w:rsid w:val="00EB56B1"/>
    <w:rsid w:val="00EB7338"/>
    <w:rsid w:val="00EB7833"/>
    <w:rsid w:val="00EC66B4"/>
    <w:rsid w:val="00EC753E"/>
    <w:rsid w:val="00ED19B0"/>
    <w:rsid w:val="00ED1E94"/>
    <w:rsid w:val="00ED79B3"/>
    <w:rsid w:val="00EE0E4D"/>
    <w:rsid w:val="00EE178E"/>
    <w:rsid w:val="00EE4824"/>
    <w:rsid w:val="00EE577F"/>
    <w:rsid w:val="00EE7B90"/>
    <w:rsid w:val="00EF3DA0"/>
    <w:rsid w:val="00EF7AD4"/>
    <w:rsid w:val="00F00D62"/>
    <w:rsid w:val="00F026F0"/>
    <w:rsid w:val="00F03971"/>
    <w:rsid w:val="00F058C2"/>
    <w:rsid w:val="00F06ABF"/>
    <w:rsid w:val="00F10531"/>
    <w:rsid w:val="00F12F2E"/>
    <w:rsid w:val="00F21543"/>
    <w:rsid w:val="00F215A7"/>
    <w:rsid w:val="00F21A0D"/>
    <w:rsid w:val="00F22273"/>
    <w:rsid w:val="00F22E43"/>
    <w:rsid w:val="00F23C9D"/>
    <w:rsid w:val="00F240BB"/>
    <w:rsid w:val="00F25D28"/>
    <w:rsid w:val="00F26100"/>
    <w:rsid w:val="00F276F1"/>
    <w:rsid w:val="00F27900"/>
    <w:rsid w:val="00F3066C"/>
    <w:rsid w:val="00F344E3"/>
    <w:rsid w:val="00F35F9A"/>
    <w:rsid w:val="00F35FD0"/>
    <w:rsid w:val="00F371E9"/>
    <w:rsid w:val="00F40A5B"/>
    <w:rsid w:val="00F417FD"/>
    <w:rsid w:val="00F41C6D"/>
    <w:rsid w:val="00F41F24"/>
    <w:rsid w:val="00F44A78"/>
    <w:rsid w:val="00F45339"/>
    <w:rsid w:val="00F46323"/>
    <w:rsid w:val="00F464A0"/>
    <w:rsid w:val="00F46724"/>
    <w:rsid w:val="00F53599"/>
    <w:rsid w:val="00F53FA7"/>
    <w:rsid w:val="00F57FED"/>
    <w:rsid w:val="00F602D8"/>
    <w:rsid w:val="00F6445F"/>
    <w:rsid w:val="00F644EB"/>
    <w:rsid w:val="00F64928"/>
    <w:rsid w:val="00F7218E"/>
    <w:rsid w:val="00F72668"/>
    <w:rsid w:val="00F72B6F"/>
    <w:rsid w:val="00F73451"/>
    <w:rsid w:val="00F75CC8"/>
    <w:rsid w:val="00F75D27"/>
    <w:rsid w:val="00F76F44"/>
    <w:rsid w:val="00F772C7"/>
    <w:rsid w:val="00F80740"/>
    <w:rsid w:val="00F81A2B"/>
    <w:rsid w:val="00F81A45"/>
    <w:rsid w:val="00F945C2"/>
    <w:rsid w:val="00F949A2"/>
    <w:rsid w:val="00F95C06"/>
    <w:rsid w:val="00F96276"/>
    <w:rsid w:val="00F97498"/>
    <w:rsid w:val="00F978C9"/>
    <w:rsid w:val="00FA031B"/>
    <w:rsid w:val="00FA1CEF"/>
    <w:rsid w:val="00FA4165"/>
    <w:rsid w:val="00FA7519"/>
    <w:rsid w:val="00FB00E0"/>
    <w:rsid w:val="00FB1FE4"/>
    <w:rsid w:val="00FB3CEF"/>
    <w:rsid w:val="00FB44E1"/>
    <w:rsid w:val="00FB53E9"/>
    <w:rsid w:val="00FC3C19"/>
    <w:rsid w:val="00FC74EA"/>
    <w:rsid w:val="00FC7EA0"/>
    <w:rsid w:val="00FD2532"/>
    <w:rsid w:val="00FD2A2E"/>
    <w:rsid w:val="00FD2FD9"/>
    <w:rsid w:val="00FD4010"/>
    <w:rsid w:val="00FE0BC4"/>
    <w:rsid w:val="00FE3C97"/>
    <w:rsid w:val="00FE42CE"/>
    <w:rsid w:val="00FE4319"/>
    <w:rsid w:val="00FE67DF"/>
    <w:rsid w:val="00FF212D"/>
    <w:rsid w:val="00FF2DC1"/>
    <w:rsid w:val="00FF3212"/>
    <w:rsid w:val="00FF681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E42AD9"/>
  <w15:chartTrackingRefBased/>
  <w15:docId w15:val="{0E3E9B46-1A60-40B4-AA03-BAECCBAB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0E01"/>
    <w:pPr>
      <w:spacing w:line="260" w:lineRule="atLeast"/>
    </w:pPr>
    <w:rPr>
      <w:rFonts w:ascii="Arial" w:hAnsi="Arial"/>
      <w:szCs w:val="24"/>
      <w:lang w:eastAsia="en-US"/>
    </w:rPr>
  </w:style>
  <w:style w:type="paragraph" w:styleId="Naslov1">
    <w:name w:val="heading 1"/>
    <w:aliases w:val="H1,NASLOV"/>
    <w:basedOn w:val="Navaden"/>
    <w:next w:val="Navaden"/>
    <w:link w:val="Naslov1Znak"/>
    <w:autoRedefine/>
    <w:qFormat/>
    <w:rsid w:val="000A09A3"/>
    <w:pPr>
      <w:keepNext/>
      <w:tabs>
        <w:tab w:val="left" w:pos="6237"/>
      </w:tabs>
      <w:spacing w:line="288" w:lineRule="auto"/>
      <w:jc w:val="center"/>
      <w:outlineLvl w:val="0"/>
    </w:pPr>
    <w:rPr>
      <w:b/>
      <w:kern w:val="32"/>
      <w:szCs w:val="20"/>
      <w:lang w:eastAsia="sl-SI"/>
    </w:rPr>
  </w:style>
  <w:style w:type="paragraph" w:styleId="Naslov2">
    <w:name w:val="heading 2"/>
    <w:basedOn w:val="Navaden"/>
    <w:next w:val="Navaden"/>
    <w:link w:val="Naslov2Znak"/>
    <w:qFormat/>
    <w:rsid w:val="00124C85"/>
    <w:pPr>
      <w:keepNext/>
      <w:spacing w:line="240" w:lineRule="auto"/>
      <w:outlineLvl w:val="1"/>
    </w:pPr>
    <w:rPr>
      <w:rFonts w:ascii="Times New Roman" w:hAnsi="Times New Roman" w:cs="Times New Roman"/>
      <w:b/>
      <w:sz w:val="24"/>
      <w:szCs w:val="20"/>
    </w:rPr>
  </w:style>
  <w:style w:type="paragraph" w:styleId="Naslov3">
    <w:name w:val="heading 3"/>
    <w:basedOn w:val="Navaden"/>
    <w:next w:val="Navaden"/>
    <w:link w:val="Naslov3Znak"/>
    <w:qFormat/>
    <w:rsid w:val="00124C85"/>
    <w:pPr>
      <w:keepNext/>
      <w:spacing w:before="240" w:after="60"/>
      <w:outlineLvl w:val="2"/>
    </w:pPr>
    <w:rPr>
      <w:b/>
      <w:bCs/>
      <w:sz w:val="26"/>
      <w:szCs w:val="26"/>
    </w:rPr>
  </w:style>
  <w:style w:type="paragraph" w:styleId="Naslov4">
    <w:name w:val="heading 4"/>
    <w:basedOn w:val="Navaden"/>
    <w:next w:val="Navaden"/>
    <w:link w:val="Naslov4Znak"/>
    <w:qFormat/>
    <w:rsid w:val="00124C85"/>
    <w:pPr>
      <w:keepNext/>
      <w:spacing w:before="240" w:after="60"/>
      <w:outlineLvl w:val="3"/>
    </w:pPr>
    <w:rPr>
      <w:rFonts w:ascii="Times New Roman" w:hAnsi="Times New Roman" w:cs="Times New Roman"/>
      <w:b/>
      <w:bCs/>
      <w:sz w:val="28"/>
      <w:szCs w:val="28"/>
    </w:rPr>
  </w:style>
  <w:style w:type="paragraph" w:styleId="Naslov5">
    <w:name w:val="heading 5"/>
    <w:basedOn w:val="Navaden"/>
    <w:next w:val="Navaden"/>
    <w:link w:val="Naslov5Znak"/>
    <w:qFormat/>
    <w:rsid w:val="00124C85"/>
    <w:pPr>
      <w:spacing w:before="240" w:after="60"/>
      <w:outlineLvl w:val="4"/>
    </w:pPr>
    <w:rPr>
      <w:b/>
      <w:bCs/>
      <w:i/>
      <w:iCs/>
      <w:sz w:val="26"/>
      <w:szCs w:val="26"/>
    </w:rPr>
  </w:style>
  <w:style w:type="paragraph" w:styleId="Naslov6">
    <w:name w:val="heading 6"/>
    <w:basedOn w:val="Navaden"/>
    <w:next w:val="Navaden"/>
    <w:link w:val="Naslov6Znak"/>
    <w:qFormat/>
    <w:rsid w:val="00124C85"/>
    <w:pPr>
      <w:spacing w:before="240" w:after="60"/>
      <w:outlineLvl w:val="5"/>
    </w:pPr>
    <w:rPr>
      <w:rFonts w:ascii="Times New Roman" w:hAnsi="Times New Roman" w:cs="Times New Roman"/>
      <w:b/>
      <w:bCs/>
      <w:sz w:val="22"/>
      <w:szCs w:val="22"/>
    </w:rPr>
  </w:style>
  <w:style w:type="paragraph" w:styleId="Naslov7">
    <w:name w:val="heading 7"/>
    <w:basedOn w:val="Navaden"/>
    <w:next w:val="Navaden"/>
    <w:link w:val="Naslov7Znak"/>
    <w:qFormat/>
    <w:rsid w:val="00124C85"/>
    <w:pPr>
      <w:keepNext/>
      <w:spacing w:line="240" w:lineRule="auto"/>
      <w:jc w:val="both"/>
      <w:outlineLvl w:val="6"/>
    </w:pPr>
    <w:rPr>
      <w:rFonts w:ascii="Arial Narrow" w:hAnsi="Arial Narrow" w:cs="Times New Roman"/>
      <w:b/>
      <w:sz w:val="24"/>
      <w:szCs w:val="20"/>
    </w:rPr>
  </w:style>
  <w:style w:type="paragraph" w:styleId="Naslov8">
    <w:name w:val="heading 8"/>
    <w:basedOn w:val="Navaden"/>
    <w:next w:val="Navaden"/>
    <w:link w:val="Naslov8Znak"/>
    <w:qFormat/>
    <w:rsid w:val="00124C85"/>
    <w:pPr>
      <w:keepNext/>
      <w:spacing w:line="240" w:lineRule="auto"/>
      <w:jc w:val="both"/>
      <w:outlineLvl w:val="7"/>
    </w:pPr>
    <w:rPr>
      <w:rFonts w:ascii="Times New Roman" w:hAnsi="Times New Roman" w:cs="Times New Roman"/>
      <w:sz w:val="24"/>
      <w:szCs w:val="20"/>
    </w:rPr>
  </w:style>
  <w:style w:type="paragraph" w:styleId="Naslov9">
    <w:name w:val="heading 9"/>
    <w:basedOn w:val="Navaden"/>
    <w:next w:val="Navaden"/>
    <w:link w:val="Naslov9Znak"/>
    <w:qFormat/>
    <w:rsid w:val="00124C85"/>
    <w:pPr>
      <w:keepNext/>
      <w:spacing w:line="240" w:lineRule="auto"/>
      <w:ind w:right="-1"/>
      <w:outlineLvl w:val="8"/>
    </w:pPr>
    <w:rPr>
      <w:rFonts w:ascii="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NASLOV Znak"/>
    <w:link w:val="Naslov1"/>
    <w:rsid w:val="000A09A3"/>
    <w:rPr>
      <w:rFonts w:ascii="Arial" w:hAnsi="Arial" w:cs="Arial"/>
      <w:b/>
      <w:kern w:val="32"/>
      <w:lang w:val="sl-SI" w:eastAsia="sl-SI" w:bidi="ar-SA"/>
    </w:rPr>
  </w:style>
  <w:style w:type="character" w:customStyle="1" w:styleId="Naslov2Znak">
    <w:name w:val="Naslov 2 Znak"/>
    <w:link w:val="Naslov2"/>
    <w:rsid w:val="00124C85"/>
    <w:rPr>
      <w:b/>
      <w:sz w:val="24"/>
      <w:lang w:val="sl-SI" w:eastAsia="en-US" w:bidi="ar-SA"/>
    </w:rPr>
  </w:style>
  <w:style w:type="character" w:customStyle="1" w:styleId="Naslov3Znak">
    <w:name w:val="Naslov 3 Znak"/>
    <w:link w:val="Naslov3"/>
    <w:rsid w:val="00124C85"/>
    <w:rPr>
      <w:rFonts w:ascii="Arial" w:hAnsi="Arial" w:cs="Arial"/>
      <w:b/>
      <w:bCs/>
      <w:sz w:val="26"/>
      <w:szCs w:val="26"/>
      <w:lang w:val="en-US" w:eastAsia="en-US" w:bidi="ar-SA"/>
    </w:rPr>
  </w:style>
  <w:style w:type="character" w:customStyle="1" w:styleId="Naslov4Znak">
    <w:name w:val="Naslov 4 Znak"/>
    <w:link w:val="Naslov4"/>
    <w:rsid w:val="00124C85"/>
    <w:rPr>
      <w:b/>
      <w:bCs/>
      <w:sz w:val="28"/>
      <w:szCs w:val="28"/>
      <w:lang w:val="en-US" w:eastAsia="en-US" w:bidi="ar-SA"/>
    </w:rPr>
  </w:style>
  <w:style w:type="character" w:customStyle="1" w:styleId="Naslov5Znak">
    <w:name w:val="Naslov 5 Znak"/>
    <w:link w:val="Naslov5"/>
    <w:rsid w:val="00124C85"/>
    <w:rPr>
      <w:rFonts w:ascii="Arial" w:hAnsi="Arial" w:cs="Arial"/>
      <w:b/>
      <w:bCs/>
      <w:i/>
      <w:iCs/>
      <w:sz w:val="26"/>
      <w:szCs w:val="26"/>
      <w:lang w:val="en-US" w:eastAsia="en-US" w:bidi="ar-SA"/>
    </w:rPr>
  </w:style>
  <w:style w:type="character" w:customStyle="1" w:styleId="Naslov6Znak">
    <w:name w:val="Naslov 6 Znak"/>
    <w:link w:val="Naslov6"/>
    <w:rsid w:val="00124C85"/>
    <w:rPr>
      <w:b/>
      <w:bCs/>
      <w:sz w:val="22"/>
      <w:szCs w:val="22"/>
      <w:lang w:val="en-US" w:eastAsia="en-US" w:bidi="ar-SA"/>
    </w:rPr>
  </w:style>
  <w:style w:type="character" w:customStyle="1" w:styleId="Naslov7Znak">
    <w:name w:val="Naslov 7 Znak"/>
    <w:link w:val="Naslov7"/>
    <w:rsid w:val="00124C85"/>
    <w:rPr>
      <w:rFonts w:ascii="Arial Narrow" w:hAnsi="Arial Narrow"/>
      <w:b/>
      <w:sz w:val="24"/>
      <w:lang w:val="sl-SI" w:eastAsia="en-US" w:bidi="ar-SA"/>
    </w:rPr>
  </w:style>
  <w:style w:type="character" w:customStyle="1" w:styleId="Naslov8Znak">
    <w:name w:val="Naslov 8 Znak"/>
    <w:link w:val="Naslov8"/>
    <w:rsid w:val="00124C85"/>
    <w:rPr>
      <w:sz w:val="24"/>
      <w:lang w:val="sl-SI" w:eastAsia="en-US" w:bidi="ar-SA"/>
    </w:rPr>
  </w:style>
  <w:style w:type="character" w:customStyle="1" w:styleId="Naslov9Znak">
    <w:name w:val="Naslov 9 Znak"/>
    <w:link w:val="Naslov9"/>
    <w:rsid w:val="00124C85"/>
    <w:rPr>
      <w:b/>
      <w:sz w:val="24"/>
      <w:lang w:val="sl-SI"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124C85"/>
    <w:rPr>
      <w:rFonts w:ascii="Arial" w:hAnsi="Arial" w:cs="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24C85"/>
    <w:rPr>
      <w:rFonts w:ascii="Arial" w:hAnsi="Arial" w:cs="Arial"/>
      <w:szCs w:val="24"/>
      <w:lang w:val="en-US" w:eastAsia="en-US" w:bidi="ar-SA"/>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Telobesedila">
    <w:name w:val="Body Text"/>
    <w:aliases w:val="12345"/>
    <w:basedOn w:val="Navaden"/>
    <w:link w:val="TelobesedilaZnak"/>
    <w:rsid w:val="00124C85"/>
    <w:pPr>
      <w:spacing w:after="120"/>
    </w:pPr>
  </w:style>
  <w:style w:type="character" w:customStyle="1" w:styleId="TelobesedilaZnak">
    <w:name w:val="Telo besedila Znak"/>
    <w:aliases w:val="12345 Znak"/>
    <w:link w:val="Telobesedila"/>
    <w:rsid w:val="00124C85"/>
    <w:rPr>
      <w:rFonts w:ascii="Arial" w:hAnsi="Arial" w:cs="Arial"/>
      <w:szCs w:val="24"/>
      <w:lang w:val="en-US" w:eastAsia="en-US" w:bidi="ar-SA"/>
    </w:rPr>
  </w:style>
  <w:style w:type="paragraph" w:styleId="Telobesedila3">
    <w:name w:val="Body Text 3"/>
    <w:basedOn w:val="Navaden"/>
    <w:link w:val="Telobesedila3Znak"/>
    <w:rsid w:val="00124C85"/>
    <w:pPr>
      <w:spacing w:after="120"/>
    </w:pPr>
    <w:rPr>
      <w:sz w:val="16"/>
      <w:szCs w:val="16"/>
    </w:rPr>
  </w:style>
  <w:style w:type="character" w:customStyle="1" w:styleId="Telobesedila3Znak">
    <w:name w:val="Telo besedila 3 Znak"/>
    <w:link w:val="Telobesedila3"/>
    <w:rsid w:val="00124C85"/>
    <w:rPr>
      <w:rFonts w:ascii="Arial" w:hAnsi="Arial" w:cs="Arial"/>
      <w:sz w:val="16"/>
      <w:szCs w:val="16"/>
      <w:lang w:val="en-US" w:eastAsia="en-US" w:bidi="ar-SA"/>
    </w:rPr>
  </w:style>
  <w:style w:type="paragraph" w:styleId="Telobesedila-zamik2">
    <w:name w:val="Body Text Indent 2"/>
    <w:basedOn w:val="Navaden"/>
    <w:link w:val="Telobesedila-zamik2Znak"/>
    <w:rsid w:val="00124C85"/>
    <w:pPr>
      <w:spacing w:line="240" w:lineRule="auto"/>
      <w:ind w:left="810"/>
      <w:jc w:val="both"/>
    </w:pPr>
    <w:rPr>
      <w:rFonts w:ascii="Arial Narrow" w:hAnsi="Arial Narrow" w:cs="Times New Roman"/>
      <w:sz w:val="24"/>
      <w:szCs w:val="20"/>
    </w:rPr>
  </w:style>
  <w:style w:type="character" w:customStyle="1" w:styleId="Telobesedila-zamik2Znak">
    <w:name w:val="Telo besedila - zamik 2 Znak"/>
    <w:link w:val="Telobesedila-zamik2"/>
    <w:rsid w:val="00124C85"/>
    <w:rPr>
      <w:rFonts w:ascii="Arial Narrow" w:hAnsi="Arial Narrow"/>
      <w:sz w:val="24"/>
      <w:lang w:val="sl-SI" w:eastAsia="en-US" w:bidi="ar-SA"/>
    </w:rPr>
  </w:style>
  <w:style w:type="paragraph" w:styleId="Telobesedila-zamik3">
    <w:name w:val="Body Text Indent 3"/>
    <w:basedOn w:val="Navaden"/>
    <w:link w:val="Telobesedila-zamik3Znak"/>
    <w:rsid w:val="00124C85"/>
    <w:pPr>
      <w:spacing w:line="240" w:lineRule="auto"/>
      <w:ind w:left="567"/>
      <w:jc w:val="both"/>
    </w:pPr>
    <w:rPr>
      <w:rFonts w:ascii="Times New Roman" w:hAnsi="Times New Roman" w:cs="Times New Roman"/>
      <w:sz w:val="24"/>
      <w:szCs w:val="20"/>
    </w:rPr>
  </w:style>
  <w:style w:type="character" w:customStyle="1" w:styleId="Telobesedila-zamik3Znak">
    <w:name w:val="Telo besedila - zamik 3 Znak"/>
    <w:link w:val="Telobesedila-zamik3"/>
    <w:rsid w:val="00124C85"/>
    <w:rPr>
      <w:sz w:val="24"/>
      <w:lang w:val="sl-SI" w:eastAsia="en-US" w:bidi="ar-SA"/>
    </w:rPr>
  </w:style>
  <w:style w:type="paragraph" w:styleId="Telobesedila-zamik">
    <w:name w:val="Body Text Indent"/>
    <w:basedOn w:val="Navaden"/>
    <w:link w:val="Telobesedila-zamikZnak"/>
    <w:rsid w:val="00124C85"/>
    <w:pPr>
      <w:spacing w:line="240" w:lineRule="auto"/>
      <w:ind w:firstLine="720"/>
      <w:jc w:val="both"/>
    </w:pPr>
    <w:rPr>
      <w:rFonts w:ascii="Times New Roman" w:hAnsi="Times New Roman" w:cs="Times New Roman"/>
      <w:sz w:val="24"/>
      <w:szCs w:val="20"/>
    </w:rPr>
  </w:style>
  <w:style w:type="character" w:customStyle="1" w:styleId="Telobesedila-zamikZnak">
    <w:name w:val="Telo besedila - zamik Znak"/>
    <w:link w:val="Telobesedila-zamik"/>
    <w:rsid w:val="00124C85"/>
    <w:rPr>
      <w:sz w:val="24"/>
      <w:lang w:val="sl-SI" w:eastAsia="en-US" w:bidi="ar-SA"/>
    </w:rPr>
  </w:style>
  <w:style w:type="character" w:styleId="tevilkastrani">
    <w:name w:val="page number"/>
    <w:basedOn w:val="Privzetapisavaodstavka"/>
    <w:rsid w:val="00124C85"/>
  </w:style>
  <w:style w:type="paragraph" w:styleId="Naslov">
    <w:name w:val="Title"/>
    <w:basedOn w:val="Navaden"/>
    <w:link w:val="NaslovZnak"/>
    <w:qFormat/>
    <w:rsid w:val="00124C85"/>
    <w:pPr>
      <w:spacing w:line="240" w:lineRule="auto"/>
      <w:jc w:val="center"/>
    </w:pPr>
    <w:rPr>
      <w:rFonts w:ascii="Times New Roman" w:hAnsi="Times New Roman" w:cs="Times New Roman"/>
      <w:b/>
      <w:sz w:val="22"/>
      <w:szCs w:val="20"/>
      <w:lang w:val="en-GB"/>
    </w:rPr>
  </w:style>
  <w:style w:type="character" w:customStyle="1" w:styleId="NaslovZnak">
    <w:name w:val="Naslov Znak"/>
    <w:link w:val="Naslov"/>
    <w:rsid w:val="00124C85"/>
    <w:rPr>
      <w:b/>
      <w:sz w:val="22"/>
      <w:lang w:val="en-GB" w:eastAsia="en-US" w:bidi="ar-SA"/>
    </w:rPr>
  </w:style>
  <w:style w:type="paragraph" w:customStyle="1" w:styleId="GlavaMORSFooter">
    <w:name w:val="Glava MORS + Footer"/>
    <w:basedOn w:val="Navaden"/>
    <w:rsid w:val="00124C85"/>
    <w:pPr>
      <w:spacing w:line="240" w:lineRule="auto"/>
    </w:pPr>
    <w:rPr>
      <w:rFonts w:ascii="Times New Roman" w:hAnsi="Times New Roman" w:cs="Times New Roman"/>
      <w:szCs w:val="20"/>
      <w:lang w:val="en-GB"/>
    </w:rPr>
  </w:style>
  <w:style w:type="paragraph" w:customStyle="1" w:styleId="Navaden2">
    <w:name w:val="Navaden2"/>
    <w:rsid w:val="00124C85"/>
    <w:pPr>
      <w:widowControl w:val="0"/>
    </w:pPr>
    <w:rPr>
      <w:rFonts w:ascii="Arial" w:hAnsi="Arial" w:cs="Times New Roman"/>
      <w:sz w:val="22"/>
      <w:lang w:eastAsia="en-US"/>
    </w:rPr>
  </w:style>
  <w:style w:type="paragraph" w:customStyle="1" w:styleId="osnovno">
    <w:name w:val="osnovno"/>
    <w:basedOn w:val="Navaden"/>
    <w:rsid w:val="00124C85"/>
    <w:pPr>
      <w:spacing w:line="240" w:lineRule="auto"/>
      <w:jc w:val="both"/>
    </w:pPr>
    <w:rPr>
      <w:rFonts w:ascii="Times New Roman" w:hAnsi="Times New Roman" w:cs="Times New Roman"/>
      <w:sz w:val="24"/>
    </w:rPr>
  </w:style>
  <w:style w:type="paragraph" w:customStyle="1" w:styleId="SlogLevo125cm">
    <w:name w:val="Slog Levo:  125 cm"/>
    <w:basedOn w:val="Navaden"/>
    <w:autoRedefine/>
    <w:rsid w:val="00124C85"/>
    <w:pPr>
      <w:spacing w:after="120" w:line="240" w:lineRule="auto"/>
      <w:ind w:left="708"/>
      <w:jc w:val="both"/>
    </w:pPr>
    <w:rPr>
      <w:rFonts w:cs="Times New Roman"/>
      <w:sz w:val="22"/>
      <w:szCs w:val="20"/>
    </w:rPr>
  </w:style>
  <w:style w:type="paragraph" w:customStyle="1" w:styleId="BodyText31">
    <w:name w:val="Body Text 31"/>
    <w:basedOn w:val="Navaden"/>
    <w:rsid w:val="00124C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rPr>
  </w:style>
  <w:style w:type="paragraph" w:customStyle="1" w:styleId="BodyText21">
    <w:name w:val="Body Text 21"/>
    <w:basedOn w:val="Navaden"/>
    <w:rsid w:val="00124C8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rPr>
  </w:style>
  <w:style w:type="paragraph" w:styleId="Pripombabesedilo">
    <w:name w:val="annotation text"/>
    <w:basedOn w:val="Navaden"/>
    <w:link w:val="PripombabesediloZnak"/>
    <w:rsid w:val="00124C85"/>
    <w:pPr>
      <w:spacing w:after="120" w:line="240" w:lineRule="auto"/>
      <w:jc w:val="both"/>
    </w:pPr>
    <w:rPr>
      <w:rFonts w:cs="Times New Roman"/>
      <w:szCs w:val="20"/>
    </w:rPr>
  </w:style>
  <w:style w:type="character" w:customStyle="1" w:styleId="PripombabesediloZnak">
    <w:name w:val="Pripomba – besedilo Znak"/>
    <w:link w:val="Pripombabesedilo"/>
    <w:rsid w:val="00124C85"/>
    <w:rPr>
      <w:rFonts w:ascii="Arial" w:hAnsi="Arial"/>
      <w:lang w:val="sl-SI" w:eastAsia="en-US" w:bidi="ar-SA"/>
    </w:rPr>
  </w:style>
  <w:style w:type="paragraph" w:customStyle="1" w:styleId="Slog1">
    <w:name w:val="Slog1"/>
    <w:basedOn w:val="Navaden"/>
    <w:rsid w:val="00124C85"/>
    <w:pPr>
      <w:numPr>
        <w:numId w:val="2"/>
      </w:numPr>
      <w:spacing w:before="240" w:after="60" w:line="240" w:lineRule="auto"/>
      <w:jc w:val="both"/>
    </w:pPr>
    <w:rPr>
      <w:rFonts w:cs="Times New Roman"/>
      <w:sz w:val="22"/>
      <w:szCs w:val="20"/>
    </w:rPr>
  </w:style>
  <w:style w:type="paragraph" w:customStyle="1" w:styleId="CVITEXT">
    <w:name w:val="CVI TEXT"/>
    <w:basedOn w:val="Navaden"/>
    <w:rsid w:val="00124C85"/>
    <w:pPr>
      <w:overflowPunct w:val="0"/>
      <w:autoSpaceDE w:val="0"/>
      <w:autoSpaceDN w:val="0"/>
      <w:adjustRightInd w:val="0"/>
      <w:spacing w:after="120" w:line="240" w:lineRule="auto"/>
      <w:jc w:val="both"/>
      <w:textAlignment w:val="baseline"/>
    </w:pPr>
    <w:rPr>
      <w:rFonts w:cs="Times New Roman"/>
      <w:sz w:val="22"/>
      <w:szCs w:val="20"/>
    </w:rPr>
  </w:style>
  <w:style w:type="paragraph" w:customStyle="1" w:styleId="BESEDILO">
    <w:name w:val="BESEDILO"/>
    <w:rsid w:val="00124C85"/>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124C85"/>
    <w:pPr>
      <w:widowControl w:val="0"/>
    </w:pPr>
    <w:rPr>
      <w:rFonts w:ascii="Times New Roman" w:hAnsi="Times New Roman" w:cs="Times New Roman"/>
      <w:kern w:val="16"/>
      <w:sz w:val="22"/>
      <w:lang w:eastAsia="en-US"/>
    </w:rPr>
  </w:style>
  <w:style w:type="character" w:styleId="SledenaHiperpovezava">
    <w:name w:val="FollowedHyperlink"/>
    <w:rsid w:val="00124C85"/>
    <w:rPr>
      <w:color w:val="800080"/>
      <w:u w:val="single"/>
    </w:rPr>
  </w:style>
  <w:style w:type="paragraph" w:styleId="Sprotnaopomba-besedilo">
    <w:name w:val="footnote text"/>
    <w:basedOn w:val="Navaden"/>
    <w:link w:val="Sprotnaopomba-besediloZnak"/>
    <w:rsid w:val="00124C85"/>
    <w:pPr>
      <w:spacing w:line="240" w:lineRule="auto"/>
    </w:pPr>
    <w:rPr>
      <w:rFonts w:ascii="Times New Roman" w:hAnsi="Times New Roman" w:cs="Times New Roman"/>
      <w:szCs w:val="20"/>
    </w:rPr>
  </w:style>
  <w:style w:type="character" w:customStyle="1" w:styleId="Sprotnaopomba-besediloZnak">
    <w:name w:val="Sprotna opomba - besedilo Znak"/>
    <w:link w:val="Sprotnaopomba-besedilo"/>
    <w:rsid w:val="00124C85"/>
    <w:rPr>
      <w:lang w:val="sl-SI" w:eastAsia="en-US" w:bidi="ar-SA"/>
    </w:rPr>
  </w:style>
  <w:style w:type="paragraph" w:styleId="HTML-oblikovano">
    <w:name w:val="HTML Preformatted"/>
    <w:basedOn w:val="Navaden"/>
    <w:link w:val="HTML-oblikovanoZnak"/>
    <w:rsid w:val="001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paragraph" w:customStyle="1" w:styleId="Naslov21">
    <w:name w:val="Naslov 21"/>
    <w:basedOn w:val="Navaden"/>
    <w:rsid w:val="00124C85"/>
    <w:pPr>
      <w:spacing w:line="240" w:lineRule="auto"/>
      <w:jc w:val="center"/>
    </w:pPr>
    <w:rPr>
      <w:rFonts w:ascii="Times New Roman" w:hAnsi="Times New Roman" w:cs="Times New Roman"/>
      <w:b/>
      <w:sz w:val="26"/>
      <w:lang w:val="en-AU"/>
    </w:rPr>
  </w:style>
  <w:style w:type="character" w:customStyle="1" w:styleId="standardcontent1">
    <w:name w:val="standardcontent1"/>
    <w:rsid w:val="00124C85"/>
    <w:rPr>
      <w:rFonts w:ascii="Verdana" w:hAnsi="Verdana" w:hint="default"/>
      <w:sz w:val="18"/>
      <w:szCs w:val="18"/>
    </w:rPr>
  </w:style>
  <w:style w:type="paragraph" w:customStyle="1" w:styleId="xl24">
    <w:name w:val="xl24"/>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124C85"/>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124C85"/>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124C85"/>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124C85"/>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124C85"/>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124C85"/>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124C85"/>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124C85"/>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124C85"/>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124C85"/>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124C85"/>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124C85"/>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124C85"/>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124C85"/>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124C85"/>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124C85"/>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124C85"/>
    <w:pPr>
      <w:numPr>
        <w:numId w:val="4"/>
      </w:numPr>
      <w:tabs>
        <w:tab w:val="clear" w:pos="360"/>
      </w:tabs>
      <w:spacing w:after="60" w:line="220" w:lineRule="atLeast"/>
      <w:jc w:val="both"/>
    </w:pPr>
    <w:rPr>
      <w:rFonts w:eastAsia="Batang" w:cs="Times New Roman"/>
      <w:spacing w:val="-5"/>
      <w:szCs w:val="20"/>
    </w:rPr>
  </w:style>
  <w:style w:type="character" w:customStyle="1" w:styleId="para">
    <w:name w:val="para"/>
    <w:basedOn w:val="Privzetapisavaodstavka"/>
    <w:rsid w:val="00124C85"/>
  </w:style>
  <w:style w:type="character" w:customStyle="1" w:styleId="bodycopy1">
    <w:name w:val="bodycopy1"/>
    <w:rsid w:val="00124C85"/>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124C85"/>
    <w:pPr>
      <w:spacing w:line="240" w:lineRule="auto"/>
      <w:ind w:left="-142" w:right="-578"/>
      <w:jc w:val="both"/>
    </w:pPr>
    <w:rPr>
      <w:rFonts w:cs="Times New Roman"/>
      <w:sz w:val="22"/>
      <w:szCs w:val="20"/>
      <w:lang w:eastAsia="sl-SI"/>
    </w:rPr>
  </w:style>
  <w:style w:type="character" w:customStyle="1" w:styleId="CharChar5">
    <w:name w:val="Char Char5"/>
    <w:rsid w:val="00124C85"/>
    <w:rPr>
      <w:sz w:val="24"/>
      <w:lang w:val="en-AU" w:eastAsia="en-US" w:bidi="ar-SA"/>
    </w:rPr>
  </w:style>
  <w:style w:type="character" w:customStyle="1" w:styleId="tooltiptext">
    <w:name w:val="tooltiptext"/>
    <w:basedOn w:val="Privzetapisavaodstavka"/>
    <w:rsid w:val="00124C85"/>
  </w:style>
  <w:style w:type="character" w:styleId="Sprotnaopomba-sklic">
    <w:name w:val="footnote reference"/>
    <w:rsid w:val="00124C85"/>
    <w:rPr>
      <w:vertAlign w:val="superscript"/>
    </w:rPr>
  </w:style>
  <w:style w:type="character" w:customStyle="1" w:styleId="HeaderChar1">
    <w:name w:val="Header Char1"/>
    <w:rsid w:val="0042460C"/>
    <w:rPr>
      <w:lang w:val="en-CA" w:eastAsia="en-US" w:bidi="ar-SA"/>
    </w:rPr>
  </w:style>
  <w:style w:type="character" w:customStyle="1" w:styleId="FooterChar1">
    <w:name w:val="Footer Char1"/>
    <w:rsid w:val="0042460C"/>
    <w:rPr>
      <w:lang w:val="en-CA" w:eastAsia="en-US" w:bidi="ar-SA"/>
    </w:rPr>
  </w:style>
  <w:style w:type="paragraph" w:styleId="Besedilooblaka">
    <w:name w:val="Balloon Text"/>
    <w:basedOn w:val="Navaden"/>
    <w:link w:val="BesedilooblakaZnak"/>
    <w:rsid w:val="00AE6641"/>
    <w:pPr>
      <w:spacing w:line="240" w:lineRule="auto"/>
    </w:pPr>
    <w:rPr>
      <w:rFonts w:ascii="Tahoma" w:hAnsi="Tahoma" w:cs="Tahoma"/>
      <w:sz w:val="16"/>
      <w:szCs w:val="16"/>
    </w:rPr>
  </w:style>
  <w:style w:type="character" w:customStyle="1" w:styleId="BesedilooblakaZnak">
    <w:name w:val="Besedilo oblačka Znak"/>
    <w:link w:val="Besedilooblaka"/>
    <w:rsid w:val="00AE6641"/>
    <w:rPr>
      <w:rFonts w:ascii="Tahoma" w:hAnsi="Tahoma" w:cs="Tahoma"/>
      <w:sz w:val="16"/>
      <w:szCs w:val="16"/>
      <w:lang w:val="en-US" w:eastAsia="en-US"/>
    </w:rPr>
  </w:style>
  <w:style w:type="character" w:customStyle="1" w:styleId="apple-converted-space">
    <w:name w:val="apple-converted-space"/>
    <w:rsid w:val="0060272B"/>
  </w:style>
  <w:style w:type="paragraph" w:customStyle="1" w:styleId="alineazaodstavkom">
    <w:name w:val="alineazaodstavkom"/>
    <w:basedOn w:val="Navaden"/>
    <w:rsid w:val="0060272B"/>
    <w:pPr>
      <w:spacing w:before="100" w:beforeAutospacing="1" w:after="100" w:afterAutospacing="1" w:line="240" w:lineRule="auto"/>
    </w:pPr>
    <w:rPr>
      <w:rFonts w:ascii="Times New Roman" w:hAnsi="Times New Roman" w:cs="Times New Roman"/>
      <w:sz w:val="24"/>
      <w:lang w:eastAsia="sl-SI"/>
    </w:rPr>
  </w:style>
  <w:style w:type="paragraph" w:customStyle="1" w:styleId="Navaden3">
    <w:name w:val="Navaden3"/>
    <w:rsid w:val="00203E5D"/>
    <w:pPr>
      <w:widowControl w:val="0"/>
    </w:pPr>
    <w:rPr>
      <w:rFonts w:ascii="Arial" w:hAnsi="Arial" w:cs="Times New Roman"/>
      <w:sz w:val="22"/>
      <w:lang w:eastAsia="en-US"/>
    </w:rPr>
  </w:style>
  <w:style w:type="character" w:styleId="Pripombasklic">
    <w:name w:val="annotation reference"/>
    <w:uiPriority w:val="99"/>
    <w:rsid w:val="002A0E9A"/>
    <w:rPr>
      <w:sz w:val="16"/>
      <w:szCs w:val="16"/>
    </w:rPr>
  </w:style>
  <w:style w:type="paragraph" w:styleId="Odstavekseznama">
    <w:name w:val="List Paragraph"/>
    <w:basedOn w:val="Navaden"/>
    <w:uiPriority w:val="34"/>
    <w:qFormat/>
    <w:rsid w:val="00CD68C2"/>
    <w:pPr>
      <w:spacing w:line="240" w:lineRule="auto"/>
      <w:ind w:left="720"/>
      <w:contextualSpacing/>
    </w:pPr>
    <w:rPr>
      <w:rFonts w:ascii="Times New Roman" w:hAnsi="Times New Roman" w:cs="Times New Roman"/>
      <w:sz w:val="24"/>
    </w:rPr>
  </w:style>
  <w:style w:type="paragraph" w:styleId="Zadevapripombe">
    <w:name w:val="annotation subject"/>
    <w:basedOn w:val="Pripombabesedilo"/>
    <w:next w:val="Pripombabesedilo"/>
    <w:link w:val="ZadevapripombeZnak"/>
    <w:uiPriority w:val="99"/>
    <w:rsid w:val="00441021"/>
    <w:pPr>
      <w:spacing w:after="0" w:line="260" w:lineRule="atLeast"/>
      <w:jc w:val="left"/>
    </w:pPr>
    <w:rPr>
      <w:rFonts w:cs="Arial"/>
      <w:b/>
      <w:bCs/>
      <w:lang w:val="en-US"/>
    </w:rPr>
  </w:style>
  <w:style w:type="character" w:customStyle="1" w:styleId="ZadevapripombeZnak">
    <w:name w:val="Zadeva pripombe Znak"/>
    <w:link w:val="Zadevapripombe"/>
    <w:uiPriority w:val="99"/>
    <w:rsid w:val="00441021"/>
    <w:rPr>
      <w:rFonts w:ascii="Arial" w:hAnsi="Arial"/>
      <w:b/>
      <w:bCs/>
      <w:lang w:val="en-US" w:eastAsia="en-US" w:bidi="ar-SA"/>
    </w:rPr>
  </w:style>
  <w:style w:type="character" w:customStyle="1" w:styleId="HTML-oblikovanoZnak">
    <w:name w:val="HTML-oblikovano Znak"/>
    <w:link w:val="HTML-oblikovano"/>
    <w:rsid w:val="00C1077F"/>
    <w:rPr>
      <w:rFonts w:ascii="Arial Unicode MS" w:eastAsia="Arial Unicode MS" w:hAnsi="Arial Unicode MS" w:cs="Arial Unicode MS"/>
      <w:lang w:val="en-GB" w:eastAsia="en-US"/>
    </w:rPr>
  </w:style>
  <w:style w:type="paragraph" w:customStyle="1" w:styleId="ColorfulList-Accent11">
    <w:name w:val="Colorful List - Accent 11"/>
    <w:basedOn w:val="Navaden"/>
    <w:uiPriority w:val="34"/>
    <w:qFormat/>
    <w:rsid w:val="00C1077F"/>
    <w:pPr>
      <w:spacing w:after="200" w:line="276" w:lineRule="auto"/>
      <w:ind w:left="720"/>
      <w:contextualSpacing/>
    </w:pPr>
    <w:rPr>
      <w:rFonts w:ascii="Calibri" w:hAnsi="Calibri" w:cs="Times New Roman"/>
      <w:sz w:val="22"/>
      <w:szCs w:val="22"/>
      <w:lang w:bidi="en-US"/>
    </w:rPr>
  </w:style>
  <w:style w:type="character" w:customStyle="1" w:styleId="Heading1Char1">
    <w:name w:val="Heading 1 Char1"/>
    <w:aliases w:val="H1 Char1,NASLOV Char1"/>
    <w:rsid w:val="00C1077F"/>
    <w:rPr>
      <w:rFonts w:ascii="Cambria" w:eastAsia="Times New Roman" w:hAnsi="Cambria" w:cs="Times New Roman"/>
      <w:b/>
      <w:bCs/>
      <w:color w:val="365F91"/>
      <w:sz w:val="28"/>
      <w:szCs w:val="28"/>
      <w:lang w:val="en-US" w:eastAsia="en-US"/>
    </w:rPr>
  </w:style>
  <w:style w:type="character" w:customStyle="1" w:styleId="BodyTextChar1">
    <w:name w:val="Body Text Char1"/>
    <w:aliases w:val="12345 Char1"/>
    <w:semiHidden/>
    <w:rsid w:val="00C1077F"/>
    <w:rPr>
      <w:rFonts w:ascii="Arial" w:hAnsi="Arial"/>
      <w:szCs w:val="24"/>
      <w:lang w:val="en-US" w:eastAsia="en-US"/>
    </w:rPr>
  </w:style>
  <w:style w:type="character" w:customStyle="1" w:styleId="CharChar50">
    <w:name w:val="Char Char5"/>
    <w:rsid w:val="00C1077F"/>
    <w:rPr>
      <w:sz w:val="24"/>
      <w:lang w:val="en-AU" w:eastAsia="en-US" w:bidi="ar-SA"/>
    </w:rPr>
  </w:style>
  <w:style w:type="character" w:customStyle="1" w:styleId="Naslov1Znak1">
    <w:name w:val="Naslov 1 Znak1"/>
    <w:aliases w:val="NASLOV Znak1,H1 Znak1"/>
    <w:rsid w:val="00C1077F"/>
    <w:rPr>
      <w:rFonts w:ascii="Cambria" w:eastAsia="Times New Roman" w:hAnsi="Cambria" w:cs="Times New Roman"/>
      <w:color w:val="365F91"/>
      <w:sz w:val="32"/>
      <w:szCs w:val="32"/>
    </w:rPr>
  </w:style>
  <w:style w:type="paragraph" w:customStyle="1" w:styleId="msonormal0">
    <w:name w:val="msonormal"/>
    <w:basedOn w:val="Navaden"/>
    <w:rsid w:val="00C1077F"/>
    <w:pPr>
      <w:spacing w:before="100" w:beforeAutospacing="1" w:after="100" w:afterAutospacing="1" w:line="240" w:lineRule="auto"/>
    </w:pPr>
    <w:rPr>
      <w:rFonts w:ascii="Times New Roman" w:hAnsi="Times New Roman" w:cs="Times New Roman"/>
      <w:sz w:val="24"/>
      <w:lang w:eastAsia="sl-SI"/>
    </w:rPr>
  </w:style>
  <w:style w:type="character" w:customStyle="1" w:styleId="TelobesedilaZnak1">
    <w:name w:val="Telo besedila Znak1"/>
    <w:aliases w:val="12345 Znak1"/>
    <w:semiHidden/>
    <w:rsid w:val="00C1077F"/>
    <w:rPr>
      <w:rFonts w:ascii="Calibri" w:eastAsia="Calibri" w:hAnsi="Calibri" w:cs="Times New Roman"/>
      <w:sz w:val="22"/>
      <w:szCs w:val="22"/>
      <w:lang w:eastAsia="en-US"/>
    </w:rPr>
  </w:style>
  <w:style w:type="table" w:customStyle="1" w:styleId="TableGrid">
    <w:name w:val="TableGrid"/>
    <w:rsid w:val="00C1077F"/>
    <w:rPr>
      <w:rFonts w:ascii="Calibri" w:hAnsi="Calibri" w:cs="Times New Roman"/>
      <w:sz w:val="22"/>
      <w:szCs w:val="22"/>
    </w:rPr>
    <w:tblPr>
      <w:tblCellMar>
        <w:top w:w="0" w:type="dxa"/>
        <w:left w:w="0" w:type="dxa"/>
        <w:bottom w:w="0" w:type="dxa"/>
        <w:right w:w="0" w:type="dxa"/>
      </w:tblCellMar>
    </w:tblPr>
  </w:style>
  <w:style w:type="numbering" w:customStyle="1" w:styleId="Brezseznama1">
    <w:name w:val="Brez seznama1"/>
    <w:next w:val="Brezseznama"/>
    <w:uiPriority w:val="99"/>
    <w:semiHidden/>
    <w:unhideWhenUsed/>
    <w:rsid w:val="00C1077F"/>
  </w:style>
  <w:style w:type="table" w:customStyle="1" w:styleId="Tabelamrea1">
    <w:name w:val="Tabela – mreža1"/>
    <w:basedOn w:val="Navadnatabela"/>
    <w:next w:val="Tabelamrea"/>
    <w:rsid w:val="00C10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C1077F"/>
    <w:rPr>
      <w:rFonts w:ascii="Calibri" w:hAnsi="Calibri" w:cs="Times New Roman"/>
      <w:sz w:val="22"/>
      <w:szCs w:val="22"/>
    </w:rPr>
    <w:tblPr>
      <w:tblCellMar>
        <w:top w:w="0" w:type="dxa"/>
        <w:left w:w="0" w:type="dxa"/>
        <w:bottom w:w="0" w:type="dxa"/>
        <w:right w:w="0" w:type="dxa"/>
      </w:tblCellMar>
    </w:tblPr>
  </w:style>
  <w:style w:type="numbering" w:customStyle="1" w:styleId="Brezseznama2">
    <w:name w:val="Brez seznama2"/>
    <w:next w:val="Brezseznama"/>
    <w:uiPriority w:val="99"/>
    <w:semiHidden/>
    <w:unhideWhenUsed/>
    <w:rsid w:val="00C1077F"/>
  </w:style>
  <w:style w:type="table" w:customStyle="1" w:styleId="Tabelamrea2">
    <w:name w:val="Tabela – mreža2"/>
    <w:basedOn w:val="Navadnatabela"/>
    <w:next w:val="Tabelamrea"/>
    <w:rsid w:val="00C10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rsid w:val="00C1077F"/>
    <w:rPr>
      <w:rFonts w:ascii="Calibri" w:hAnsi="Calibri" w:cs="Times New Roman"/>
      <w:sz w:val="22"/>
      <w:szCs w:val="22"/>
    </w:rPr>
    <w:tblPr>
      <w:tblCellMar>
        <w:top w:w="0" w:type="dxa"/>
        <w:left w:w="0" w:type="dxa"/>
        <w:bottom w:w="0" w:type="dxa"/>
        <w:right w:w="0" w:type="dxa"/>
      </w:tblCellMar>
    </w:tblPr>
  </w:style>
  <w:style w:type="numbering" w:customStyle="1" w:styleId="Brezseznama11">
    <w:name w:val="Brez seznama11"/>
    <w:next w:val="Brezseznama"/>
    <w:uiPriority w:val="99"/>
    <w:semiHidden/>
    <w:unhideWhenUsed/>
    <w:rsid w:val="00C1077F"/>
  </w:style>
  <w:style w:type="table" w:customStyle="1" w:styleId="Tabelamrea11">
    <w:name w:val="Tabela – mreža11"/>
    <w:basedOn w:val="Navadnatabela"/>
    <w:next w:val="Tabelamrea"/>
    <w:rsid w:val="00C10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rsid w:val="00C1077F"/>
    <w:rPr>
      <w:rFonts w:ascii="Calibri" w:hAnsi="Calibri" w:cs="Times New Roman"/>
      <w:sz w:val="22"/>
      <w:szCs w:val="22"/>
    </w:rPr>
    <w:tblPr>
      <w:tblCellMar>
        <w:top w:w="0" w:type="dxa"/>
        <w:left w:w="0" w:type="dxa"/>
        <w:bottom w:w="0" w:type="dxa"/>
        <w:right w:w="0" w:type="dxa"/>
      </w:tblCellMar>
    </w:tblPr>
  </w:style>
  <w:style w:type="paragraph" w:styleId="Revizija">
    <w:name w:val="Revision"/>
    <w:hidden/>
    <w:uiPriority w:val="99"/>
    <w:semiHidden/>
    <w:rsid w:val="00C1077F"/>
    <w:rPr>
      <w:rFonts w:ascii="Arial" w:hAnsi="Arial"/>
      <w:szCs w:val="24"/>
      <w:lang w:eastAsia="en-US"/>
    </w:rPr>
  </w:style>
  <w:style w:type="paragraph" w:customStyle="1" w:styleId="1OznaevalskaZelena">
    <w:name w:val="1_Označevalska_Zelena"/>
    <w:basedOn w:val="Navaden"/>
    <w:autoRedefine/>
    <w:qFormat/>
    <w:rsid w:val="00A04BD9"/>
    <w:pPr>
      <w:numPr>
        <w:numId w:val="22"/>
      </w:numPr>
      <w:shd w:val="clear" w:color="auto" w:fill="E2EFD9"/>
      <w:spacing w:line="288" w:lineRule="auto"/>
      <w:jc w:val="both"/>
      <w:outlineLvl w:val="0"/>
    </w:pPr>
    <w:rPr>
      <w:b/>
      <w:szCs w:val="20"/>
    </w:rPr>
  </w:style>
  <w:style w:type="paragraph" w:customStyle="1" w:styleId="IOznaevalskislog">
    <w:name w:val="I_Označevalski:_slog"/>
    <w:basedOn w:val="Navaden"/>
    <w:link w:val="IOznaevalskislogZnak"/>
    <w:autoRedefine/>
    <w:qFormat/>
    <w:rsid w:val="002554F9"/>
    <w:pPr>
      <w:shd w:val="clear" w:color="auto" w:fill="FDE8B3"/>
      <w:spacing w:line="288" w:lineRule="auto"/>
      <w:ind w:left="720" w:hanging="720"/>
      <w:jc w:val="both"/>
      <w:outlineLvl w:val="0"/>
    </w:pPr>
    <w:rPr>
      <w:rFonts w:eastAsiaTheme="minorHAnsi" w:cstheme="minorBidi"/>
      <w:b/>
      <w:bCs/>
      <w:szCs w:val="20"/>
    </w:rPr>
  </w:style>
  <w:style w:type="character" w:customStyle="1" w:styleId="IOznaevalskislogZnak">
    <w:name w:val="I_Označevalski:_slog Znak"/>
    <w:basedOn w:val="Privzetapisavaodstavka"/>
    <w:link w:val="IOznaevalskislog"/>
    <w:rsid w:val="002554F9"/>
    <w:rPr>
      <w:rFonts w:ascii="Arial" w:eastAsiaTheme="minorHAnsi" w:hAnsi="Arial" w:cstheme="minorBidi"/>
      <w:b/>
      <w:bCs/>
      <w:shd w:val="clear" w:color="auto" w:fill="FDE8B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4052">
      <w:bodyDiv w:val="1"/>
      <w:marLeft w:val="0"/>
      <w:marRight w:val="0"/>
      <w:marTop w:val="0"/>
      <w:marBottom w:val="0"/>
      <w:divBdr>
        <w:top w:val="none" w:sz="0" w:space="0" w:color="auto"/>
        <w:left w:val="none" w:sz="0" w:space="0" w:color="auto"/>
        <w:bottom w:val="none" w:sz="0" w:space="0" w:color="auto"/>
        <w:right w:val="none" w:sz="0" w:space="0" w:color="auto"/>
      </w:divBdr>
    </w:div>
    <w:div w:id="98255869">
      <w:bodyDiv w:val="1"/>
      <w:marLeft w:val="0"/>
      <w:marRight w:val="0"/>
      <w:marTop w:val="0"/>
      <w:marBottom w:val="0"/>
      <w:divBdr>
        <w:top w:val="none" w:sz="0" w:space="0" w:color="auto"/>
        <w:left w:val="none" w:sz="0" w:space="0" w:color="auto"/>
        <w:bottom w:val="none" w:sz="0" w:space="0" w:color="auto"/>
        <w:right w:val="none" w:sz="0" w:space="0" w:color="auto"/>
      </w:divBdr>
    </w:div>
    <w:div w:id="119082125">
      <w:bodyDiv w:val="1"/>
      <w:marLeft w:val="0"/>
      <w:marRight w:val="0"/>
      <w:marTop w:val="0"/>
      <w:marBottom w:val="0"/>
      <w:divBdr>
        <w:top w:val="none" w:sz="0" w:space="0" w:color="auto"/>
        <w:left w:val="none" w:sz="0" w:space="0" w:color="auto"/>
        <w:bottom w:val="none" w:sz="0" w:space="0" w:color="auto"/>
        <w:right w:val="none" w:sz="0" w:space="0" w:color="auto"/>
      </w:divBdr>
    </w:div>
    <w:div w:id="206649602">
      <w:bodyDiv w:val="1"/>
      <w:marLeft w:val="0"/>
      <w:marRight w:val="0"/>
      <w:marTop w:val="0"/>
      <w:marBottom w:val="0"/>
      <w:divBdr>
        <w:top w:val="none" w:sz="0" w:space="0" w:color="auto"/>
        <w:left w:val="none" w:sz="0" w:space="0" w:color="auto"/>
        <w:bottom w:val="none" w:sz="0" w:space="0" w:color="auto"/>
        <w:right w:val="none" w:sz="0" w:space="0" w:color="auto"/>
      </w:divBdr>
    </w:div>
    <w:div w:id="274097593">
      <w:bodyDiv w:val="1"/>
      <w:marLeft w:val="0"/>
      <w:marRight w:val="0"/>
      <w:marTop w:val="0"/>
      <w:marBottom w:val="0"/>
      <w:divBdr>
        <w:top w:val="none" w:sz="0" w:space="0" w:color="auto"/>
        <w:left w:val="none" w:sz="0" w:space="0" w:color="auto"/>
        <w:bottom w:val="none" w:sz="0" w:space="0" w:color="auto"/>
        <w:right w:val="none" w:sz="0" w:space="0" w:color="auto"/>
      </w:divBdr>
    </w:div>
    <w:div w:id="371002646">
      <w:bodyDiv w:val="1"/>
      <w:marLeft w:val="0"/>
      <w:marRight w:val="0"/>
      <w:marTop w:val="0"/>
      <w:marBottom w:val="0"/>
      <w:divBdr>
        <w:top w:val="none" w:sz="0" w:space="0" w:color="auto"/>
        <w:left w:val="none" w:sz="0" w:space="0" w:color="auto"/>
        <w:bottom w:val="none" w:sz="0" w:space="0" w:color="auto"/>
        <w:right w:val="none" w:sz="0" w:space="0" w:color="auto"/>
      </w:divBdr>
    </w:div>
    <w:div w:id="492330258">
      <w:bodyDiv w:val="1"/>
      <w:marLeft w:val="0"/>
      <w:marRight w:val="0"/>
      <w:marTop w:val="0"/>
      <w:marBottom w:val="0"/>
      <w:divBdr>
        <w:top w:val="none" w:sz="0" w:space="0" w:color="auto"/>
        <w:left w:val="none" w:sz="0" w:space="0" w:color="auto"/>
        <w:bottom w:val="none" w:sz="0" w:space="0" w:color="auto"/>
        <w:right w:val="none" w:sz="0" w:space="0" w:color="auto"/>
      </w:divBdr>
    </w:div>
    <w:div w:id="519321319">
      <w:bodyDiv w:val="1"/>
      <w:marLeft w:val="0"/>
      <w:marRight w:val="0"/>
      <w:marTop w:val="0"/>
      <w:marBottom w:val="0"/>
      <w:divBdr>
        <w:top w:val="none" w:sz="0" w:space="0" w:color="auto"/>
        <w:left w:val="none" w:sz="0" w:space="0" w:color="auto"/>
        <w:bottom w:val="none" w:sz="0" w:space="0" w:color="auto"/>
        <w:right w:val="none" w:sz="0" w:space="0" w:color="auto"/>
      </w:divBdr>
    </w:div>
    <w:div w:id="682632670">
      <w:bodyDiv w:val="1"/>
      <w:marLeft w:val="0"/>
      <w:marRight w:val="0"/>
      <w:marTop w:val="0"/>
      <w:marBottom w:val="0"/>
      <w:divBdr>
        <w:top w:val="none" w:sz="0" w:space="0" w:color="auto"/>
        <w:left w:val="none" w:sz="0" w:space="0" w:color="auto"/>
        <w:bottom w:val="none" w:sz="0" w:space="0" w:color="auto"/>
        <w:right w:val="none" w:sz="0" w:space="0" w:color="auto"/>
      </w:divBdr>
    </w:div>
    <w:div w:id="685256719">
      <w:bodyDiv w:val="1"/>
      <w:marLeft w:val="0"/>
      <w:marRight w:val="0"/>
      <w:marTop w:val="0"/>
      <w:marBottom w:val="0"/>
      <w:divBdr>
        <w:top w:val="none" w:sz="0" w:space="0" w:color="auto"/>
        <w:left w:val="none" w:sz="0" w:space="0" w:color="auto"/>
        <w:bottom w:val="none" w:sz="0" w:space="0" w:color="auto"/>
        <w:right w:val="none" w:sz="0" w:space="0" w:color="auto"/>
      </w:divBdr>
    </w:div>
    <w:div w:id="831217597">
      <w:bodyDiv w:val="1"/>
      <w:marLeft w:val="0"/>
      <w:marRight w:val="0"/>
      <w:marTop w:val="0"/>
      <w:marBottom w:val="0"/>
      <w:divBdr>
        <w:top w:val="none" w:sz="0" w:space="0" w:color="auto"/>
        <w:left w:val="none" w:sz="0" w:space="0" w:color="auto"/>
        <w:bottom w:val="none" w:sz="0" w:space="0" w:color="auto"/>
        <w:right w:val="none" w:sz="0" w:space="0" w:color="auto"/>
      </w:divBdr>
    </w:div>
    <w:div w:id="888879229">
      <w:bodyDiv w:val="1"/>
      <w:marLeft w:val="0"/>
      <w:marRight w:val="0"/>
      <w:marTop w:val="0"/>
      <w:marBottom w:val="0"/>
      <w:divBdr>
        <w:top w:val="none" w:sz="0" w:space="0" w:color="auto"/>
        <w:left w:val="none" w:sz="0" w:space="0" w:color="auto"/>
        <w:bottom w:val="none" w:sz="0" w:space="0" w:color="auto"/>
        <w:right w:val="none" w:sz="0" w:space="0" w:color="auto"/>
      </w:divBdr>
    </w:div>
    <w:div w:id="1038317013">
      <w:bodyDiv w:val="1"/>
      <w:marLeft w:val="0"/>
      <w:marRight w:val="0"/>
      <w:marTop w:val="0"/>
      <w:marBottom w:val="0"/>
      <w:divBdr>
        <w:top w:val="none" w:sz="0" w:space="0" w:color="auto"/>
        <w:left w:val="none" w:sz="0" w:space="0" w:color="auto"/>
        <w:bottom w:val="none" w:sz="0" w:space="0" w:color="auto"/>
        <w:right w:val="none" w:sz="0" w:space="0" w:color="auto"/>
      </w:divBdr>
    </w:div>
    <w:div w:id="1148745850">
      <w:bodyDiv w:val="1"/>
      <w:marLeft w:val="0"/>
      <w:marRight w:val="0"/>
      <w:marTop w:val="0"/>
      <w:marBottom w:val="0"/>
      <w:divBdr>
        <w:top w:val="none" w:sz="0" w:space="0" w:color="auto"/>
        <w:left w:val="none" w:sz="0" w:space="0" w:color="auto"/>
        <w:bottom w:val="none" w:sz="0" w:space="0" w:color="auto"/>
        <w:right w:val="none" w:sz="0" w:space="0" w:color="auto"/>
      </w:divBdr>
    </w:div>
    <w:div w:id="1234664438">
      <w:bodyDiv w:val="1"/>
      <w:marLeft w:val="0"/>
      <w:marRight w:val="0"/>
      <w:marTop w:val="0"/>
      <w:marBottom w:val="0"/>
      <w:divBdr>
        <w:top w:val="none" w:sz="0" w:space="0" w:color="auto"/>
        <w:left w:val="none" w:sz="0" w:space="0" w:color="auto"/>
        <w:bottom w:val="none" w:sz="0" w:space="0" w:color="auto"/>
        <w:right w:val="none" w:sz="0" w:space="0" w:color="auto"/>
      </w:divBdr>
    </w:div>
    <w:div w:id="1304310335">
      <w:bodyDiv w:val="1"/>
      <w:marLeft w:val="0"/>
      <w:marRight w:val="0"/>
      <w:marTop w:val="0"/>
      <w:marBottom w:val="0"/>
      <w:divBdr>
        <w:top w:val="none" w:sz="0" w:space="0" w:color="auto"/>
        <w:left w:val="none" w:sz="0" w:space="0" w:color="auto"/>
        <w:bottom w:val="none" w:sz="0" w:space="0" w:color="auto"/>
        <w:right w:val="none" w:sz="0" w:space="0" w:color="auto"/>
      </w:divBdr>
    </w:div>
    <w:div w:id="1354183627">
      <w:bodyDiv w:val="1"/>
      <w:marLeft w:val="0"/>
      <w:marRight w:val="0"/>
      <w:marTop w:val="0"/>
      <w:marBottom w:val="0"/>
      <w:divBdr>
        <w:top w:val="none" w:sz="0" w:space="0" w:color="auto"/>
        <w:left w:val="none" w:sz="0" w:space="0" w:color="auto"/>
        <w:bottom w:val="none" w:sz="0" w:space="0" w:color="auto"/>
        <w:right w:val="none" w:sz="0" w:space="0" w:color="auto"/>
      </w:divBdr>
    </w:div>
    <w:div w:id="1410997885">
      <w:bodyDiv w:val="1"/>
      <w:marLeft w:val="0"/>
      <w:marRight w:val="0"/>
      <w:marTop w:val="0"/>
      <w:marBottom w:val="0"/>
      <w:divBdr>
        <w:top w:val="none" w:sz="0" w:space="0" w:color="auto"/>
        <w:left w:val="none" w:sz="0" w:space="0" w:color="auto"/>
        <w:bottom w:val="none" w:sz="0" w:space="0" w:color="auto"/>
        <w:right w:val="none" w:sz="0" w:space="0" w:color="auto"/>
      </w:divBdr>
    </w:div>
    <w:div w:id="1520578442">
      <w:bodyDiv w:val="1"/>
      <w:marLeft w:val="0"/>
      <w:marRight w:val="0"/>
      <w:marTop w:val="0"/>
      <w:marBottom w:val="0"/>
      <w:divBdr>
        <w:top w:val="none" w:sz="0" w:space="0" w:color="auto"/>
        <w:left w:val="none" w:sz="0" w:space="0" w:color="auto"/>
        <w:bottom w:val="none" w:sz="0" w:space="0" w:color="auto"/>
        <w:right w:val="none" w:sz="0" w:space="0" w:color="auto"/>
      </w:divBdr>
    </w:div>
    <w:div w:id="1545293946">
      <w:bodyDiv w:val="1"/>
      <w:marLeft w:val="0"/>
      <w:marRight w:val="0"/>
      <w:marTop w:val="0"/>
      <w:marBottom w:val="0"/>
      <w:divBdr>
        <w:top w:val="none" w:sz="0" w:space="0" w:color="auto"/>
        <w:left w:val="none" w:sz="0" w:space="0" w:color="auto"/>
        <w:bottom w:val="none" w:sz="0" w:space="0" w:color="auto"/>
        <w:right w:val="none" w:sz="0" w:space="0" w:color="auto"/>
      </w:divBdr>
    </w:div>
    <w:div w:id="1612475357">
      <w:bodyDiv w:val="1"/>
      <w:marLeft w:val="0"/>
      <w:marRight w:val="0"/>
      <w:marTop w:val="0"/>
      <w:marBottom w:val="0"/>
      <w:divBdr>
        <w:top w:val="none" w:sz="0" w:space="0" w:color="auto"/>
        <w:left w:val="none" w:sz="0" w:space="0" w:color="auto"/>
        <w:bottom w:val="none" w:sz="0" w:space="0" w:color="auto"/>
        <w:right w:val="none" w:sz="0" w:space="0" w:color="auto"/>
      </w:divBdr>
    </w:div>
    <w:div w:id="1638757543">
      <w:bodyDiv w:val="1"/>
      <w:marLeft w:val="0"/>
      <w:marRight w:val="0"/>
      <w:marTop w:val="0"/>
      <w:marBottom w:val="0"/>
      <w:divBdr>
        <w:top w:val="none" w:sz="0" w:space="0" w:color="auto"/>
        <w:left w:val="none" w:sz="0" w:space="0" w:color="auto"/>
        <w:bottom w:val="none" w:sz="0" w:space="0" w:color="auto"/>
        <w:right w:val="none" w:sz="0" w:space="0" w:color="auto"/>
      </w:divBdr>
    </w:div>
    <w:div w:id="1677804982">
      <w:bodyDiv w:val="1"/>
      <w:marLeft w:val="0"/>
      <w:marRight w:val="0"/>
      <w:marTop w:val="0"/>
      <w:marBottom w:val="0"/>
      <w:divBdr>
        <w:top w:val="none" w:sz="0" w:space="0" w:color="auto"/>
        <w:left w:val="none" w:sz="0" w:space="0" w:color="auto"/>
        <w:bottom w:val="none" w:sz="0" w:space="0" w:color="auto"/>
        <w:right w:val="none" w:sz="0" w:space="0" w:color="auto"/>
      </w:divBdr>
    </w:div>
    <w:div w:id="1709866051">
      <w:bodyDiv w:val="1"/>
      <w:marLeft w:val="0"/>
      <w:marRight w:val="0"/>
      <w:marTop w:val="0"/>
      <w:marBottom w:val="0"/>
      <w:divBdr>
        <w:top w:val="none" w:sz="0" w:space="0" w:color="auto"/>
        <w:left w:val="none" w:sz="0" w:space="0" w:color="auto"/>
        <w:bottom w:val="none" w:sz="0" w:space="0" w:color="auto"/>
        <w:right w:val="none" w:sz="0" w:space="0" w:color="auto"/>
      </w:divBdr>
    </w:div>
    <w:div w:id="1746881752">
      <w:bodyDiv w:val="1"/>
      <w:marLeft w:val="0"/>
      <w:marRight w:val="0"/>
      <w:marTop w:val="0"/>
      <w:marBottom w:val="0"/>
      <w:divBdr>
        <w:top w:val="none" w:sz="0" w:space="0" w:color="auto"/>
        <w:left w:val="none" w:sz="0" w:space="0" w:color="auto"/>
        <w:bottom w:val="none" w:sz="0" w:space="0" w:color="auto"/>
        <w:right w:val="none" w:sz="0" w:space="0" w:color="auto"/>
      </w:divBdr>
    </w:div>
    <w:div w:id="1754468915">
      <w:bodyDiv w:val="1"/>
      <w:marLeft w:val="0"/>
      <w:marRight w:val="0"/>
      <w:marTop w:val="0"/>
      <w:marBottom w:val="0"/>
      <w:divBdr>
        <w:top w:val="none" w:sz="0" w:space="0" w:color="auto"/>
        <w:left w:val="none" w:sz="0" w:space="0" w:color="auto"/>
        <w:bottom w:val="none" w:sz="0" w:space="0" w:color="auto"/>
        <w:right w:val="none" w:sz="0" w:space="0" w:color="auto"/>
      </w:divBdr>
    </w:div>
    <w:div w:id="1761489809">
      <w:bodyDiv w:val="1"/>
      <w:marLeft w:val="0"/>
      <w:marRight w:val="0"/>
      <w:marTop w:val="0"/>
      <w:marBottom w:val="0"/>
      <w:divBdr>
        <w:top w:val="none" w:sz="0" w:space="0" w:color="auto"/>
        <w:left w:val="none" w:sz="0" w:space="0" w:color="auto"/>
        <w:bottom w:val="none" w:sz="0" w:space="0" w:color="auto"/>
        <w:right w:val="none" w:sz="0" w:space="0" w:color="auto"/>
      </w:divBdr>
    </w:div>
    <w:div w:id="1827819156">
      <w:bodyDiv w:val="1"/>
      <w:marLeft w:val="0"/>
      <w:marRight w:val="0"/>
      <w:marTop w:val="0"/>
      <w:marBottom w:val="0"/>
      <w:divBdr>
        <w:top w:val="none" w:sz="0" w:space="0" w:color="auto"/>
        <w:left w:val="none" w:sz="0" w:space="0" w:color="auto"/>
        <w:bottom w:val="none" w:sz="0" w:space="0" w:color="auto"/>
        <w:right w:val="none" w:sz="0" w:space="0" w:color="auto"/>
      </w:divBdr>
    </w:div>
    <w:div w:id="1853907279">
      <w:bodyDiv w:val="1"/>
      <w:marLeft w:val="0"/>
      <w:marRight w:val="0"/>
      <w:marTop w:val="0"/>
      <w:marBottom w:val="0"/>
      <w:divBdr>
        <w:top w:val="none" w:sz="0" w:space="0" w:color="auto"/>
        <w:left w:val="none" w:sz="0" w:space="0" w:color="auto"/>
        <w:bottom w:val="none" w:sz="0" w:space="0" w:color="auto"/>
        <w:right w:val="none" w:sz="0" w:space="0" w:color="auto"/>
      </w:divBdr>
    </w:div>
    <w:div w:id="1868131198">
      <w:bodyDiv w:val="1"/>
      <w:marLeft w:val="0"/>
      <w:marRight w:val="0"/>
      <w:marTop w:val="0"/>
      <w:marBottom w:val="0"/>
      <w:divBdr>
        <w:top w:val="none" w:sz="0" w:space="0" w:color="auto"/>
        <w:left w:val="none" w:sz="0" w:space="0" w:color="auto"/>
        <w:bottom w:val="none" w:sz="0" w:space="0" w:color="auto"/>
        <w:right w:val="none" w:sz="0" w:space="0" w:color="auto"/>
      </w:divBdr>
    </w:div>
    <w:div w:id="1924489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 TargetMode="Externa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glavna.pisarna@mors.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mailto:glavna.pisarna@mors.si"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https://ejn.gov.si/mojejn" TargetMode="External"/><Relationship Id="rId19" Type="http://schemas.openxmlformats.org/officeDocument/2006/relationships/hyperlink" Target="http://www.enarocanje.si/ESPD/" TargetMode="Externa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yperlink" Target="https://ejn.gov.si/mojejn" TargetMode="External"/><Relationship Id="rId22" Type="http://schemas.openxmlformats.org/officeDocument/2006/relationships/footer" Target="footer2.xml"/><Relationship Id="rId27" Type="http://schemas.openxmlformats.org/officeDocument/2006/relationships/image" Target="media/image2.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FD5E-1488-45C0-AD87-DB4FF032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2380</TotalTime>
  <Pages>29</Pages>
  <Words>9184</Words>
  <Characters>52353</Characters>
  <Application>Microsoft Office Word</Application>
  <DocSecurity>0</DocSecurity>
  <Lines>436</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61415</CharactersWithSpaces>
  <SharedDoc>false</SharedDoc>
  <HLinks>
    <vt:vector size="90" baseType="variant">
      <vt:variant>
        <vt:i4>7667808</vt:i4>
      </vt:variant>
      <vt:variant>
        <vt:i4>43</vt:i4>
      </vt:variant>
      <vt:variant>
        <vt:i4>0</vt:i4>
      </vt:variant>
      <vt:variant>
        <vt:i4>5</vt:i4>
      </vt:variant>
      <vt:variant>
        <vt:lpwstr>http://zemljevid.najdi.si/</vt:lpwstr>
      </vt:variant>
      <vt:variant>
        <vt:lpwstr/>
      </vt:variant>
      <vt:variant>
        <vt:i4>3539055</vt:i4>
      </vt:variant>
      <vt:variant>
        <vt:i4>40</vt:i4>
      </vt:variant>
      <vt:variant>
        <vt:i4>0</vt:i4>
      </vt:variant>
      <vt:variant>
        <vt:i4>5</vt:i4>
      </vt:variant>
      <vt:variant>
        <vt:lpwstr>http://www.enarocanje.si/ESPD/</vt:lpwstr>
      </vt:variant>
      <vt:variant>
        <vt:lpwstr/>
      </vt:variant>
      <vt:variant>
        <vt:i4>7536754</vt:i4>
      </vt:variant>
      <vt:variant>
        <vt:i4>37</vt:i4>
      </vt:variant>
      <vt:variant>
        <vt:i4>0</vt:i4>
      </vt:variant>
      <vt:variant>
        <vt:i4>5</vt:i4>
      </vt:variant>
      <vt:variant>
        <vt:lpwstr>https://www.gov.si/zbirke/javne-objave/</vt:lpwstr>
      </vt:variant>
      <vt:variant>
        <vt:lpwstr/>
      </vt:variant>
      <vt:variant>
        <vt:i4>7733356</vt:i4>
      </vt:variant>
      <vt:variant>
        <vt:i4>34</vt:i4>
      </vt:variant>
      <vt:variant>
        <vt:i4>0</vt:i4>
      </vt:variant>
      <vt:variant>
        <vt:i4>5</vt:i4>
      </vt:variant>
      <vt:variant>
        <vt:lpwstr>https://ejn.gov.si/eJN2</vt:lpwstr>
      </vt:variant>
      <vt:variant>
        <vt:lpwstr/>
      </vt:variant>
      <vt:variant>
        <vt:i4>7143440</vt:i4>
      </vt:variant>
      <vt:variant>
        <vt:i4>31</vt:i4>
      </vt:variant>
      <vt:variant>
        <vt:i4>0</vt:i4>
      </vt:variant>
      <vt:variant>
        <vt:i4>5</vt:i4>
      </vt:variant>
      <vt:variant>
        <vt:lpwstr>mailto:glavna.pisarna@mors.si</vt:lpwstr>
      </vt:variant>
      <vt:variant>
        <vt:lpwstr/>
      </vt:variant>
      <vt:variant>
        <vt:i4>1048588</vt:i4>
      </vt:variant>
      <vt:variant>
        <vt:i4>28</vt:i4>
      </vt:variant>
      <vt:variant>
        <vt:i4>0</vt:i4>
      </vt:variant>
      <vt:variant>
        <vt:i4>5</vt:i4>
      </vt:variant>
      <vt:variant>
        <vt:lpwstr>https://ejn.gov.si/mojejn</vt:lpwstr>
      </vt:variant>
      <vt:variant>
        <vt:lpwstr/>
      </vt:variant>
      <vt:variant>
        <vt:i4>1048588</vt:i4>
      </vt:variant>
      <vt:variant>
        <vt:i4>25</vt:i4>
      </vt:variant>
      <vt:variant>
        <vt:i4>0</vt:i4>
      </vt:variant>
      <vt:variant>
        <vt:i4>5</vt:i4>
      </vt:variant>
      <vt:variant>
        <vt:lpwstr>https://ejn.gov.si/mojejn</vt:lpwstr>
      </vt:variant>
      <vt:variant>
        <vt:lpwstr/>
      </vt:variant>
      <vt:variant>
        <vt:i4>1048588</vt:i4>
      </vt:variant>
      <vt:variant>
        <vt:i4>22</vt:i4>
      </vt:variant>
      <vt:variant>
        <vt:i4>0</vt:i4>
      </vt:variant>
      <vt:variant>
        <vt:i4>5</vt:i4>
      </vt:variant>
      <vt:variant>
        <vt:lpwstr>https://ejn.gov.si/mojejn</vt:lpwstr>
      </vt:variant>
      <vt:variant>
        <vt:lpwstr/>
      </vt:variant>
      <vt:variant>
        <vt:i4>1048588</vt:i4>
      </vt:variant>
      <vt:variant>
        <vt:i4>19</vt:i4>
      </vt:variant>
      <vt:variant>
        <vt:i4>0</vt:i4>
      </vt:variant>
      <vt:variant>
        <vt:i4>5</vt:i4>
      </vt:variant>
      <vt:variant>
        <vt:lpwstr>https://ejn.gov.si/mojejn</vt:lpwstr>
      </vt:variant>
      <vt:variant>
        <vt:lpwstr/>
      </vt:variant>
      <vt:variant>
        <vt:i4>1048588</vt:i4>
      </vt:variant>
      <vt:variant>
        <vt:i4>16</vt:i4>
      </vt:variant>
      <vt:variant>
        <vt:i4>0</vt:i4>
      </vt:variant>
      <vt:variant>
        <vt:i4>5</vt:i4>
      </vt:variant>
      <vt:variant>
        <vt:lpwstr>https://ejn.gov.si/mojejn</vt:lpwstr>
      </vt:variant>
      <vt:variant>
        <vt:lpwstr/>
      </vt:variant>
      <vt:variant>
        <vt:i4>1048588</vt:i4>
      </vt:variant>
      <vt:variant>
        <vt:i4>13</vt:i4>
      </vt:variant>
      <vt:variant>
        <vt:i4>0</vt:i4>
      </vt:variant>
      <vt:variant>
        <vt:i4>5</vt:i4>
      </vt:variant>
      <vt:variant>
        <vt:lpwstr>https://ejn.gov.si/mojejn</vt:lpwstr>
      </vt:variant>
      <vt:variant>
        <vt:lpwstr/>
      </vt:variant>
      <vt:variant>
        <vt:i4>1048588</vt:i4>
      </vt:variant>
      <vt:variant>
        <vt:i4>10</vt:i4>
      </vt:variant>
      <vt:variant>
        <vt:i4>0</vt:i4>
      </vt:variant>
      <vt:variant>
        <vt:i4>5</vt:i4>
      </vt:variant>
      <vt:variant>
        <vt:lpwstr>https://ejn.gov.si/mojejn</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7536754</vt:i4>
      </vt:variant>
      <vt:variant>
        <vt:i4>4</vt:i4>
      </vt:variant>
      <vt:variant>
        <vt:i4>0</vt:i4>
      </vt:variant>
      <vt:variant>
        <vt:i4>5</vt:i4>
      </vt:variant>
      <vt:variant>
        <vt:lpwstr>https://www.gov.si/zbirke/javne-objave/</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ANDOLJŠEK Lilijana</cp:lastModifiedBy>
  <cp:revision>13</cp:revision>
  <cp:lastPrinted>2016-03-30T05:48:00Z</cp:lastPrinted>
  <dcterms:created xsi:type="dcterms:W3CDTF">2022-03-21T09:16:00Z</dcterms:created>
  <dcterms:modified xsi:type="dcterms:W3CDTF">2022-10-24T13:03:00Z</dcterms:modified>
</cp:coreProperties>
</file>