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B344" w14:textId="77777777" w:rsidR="00307517" w:rsidRDefault="00307517" w:rsidP="00307517">
      <w:pPr>
        <w:tabs>
          <w:tab w:val="left" w:pos="1701"/>
        </w:tabs>
        <w:rPr>
          <w:b/>
          <w:lang w:val="sl-SI"/>
        </w:rPr>
      </w:pPr>
    </w:p>
    <w:p w14:paraId="569C34FB" w14:textId="77777777" w:rsidR="00307517" w:rsidRDefault="00307517" w:rsidP="00307517">
      <w:pPr>
        <w:tabs>
          <w:tab w:val="left" w:pos="1701"/>
        </w:tabs>
        <w:rPr>
          <w:b/>
          <w:lang w:val="sl-SI"/>
        </w:rPr>
      </w:pPr>
    </w:p>
    <w:p w14:paraId="41A975FF" w14:textId="77777777" w:rsidR="00307517" w:rsidRDefault="00307517" w:rsidP="00307517">
      <w:pPr>
        <w:autoSpaceDE w:val="0"/>
        <w:autoSpaceDN w:val="0"/>
        <w:adjustRightInd w:val="0"/>
        <w:spacing w:line="240" w:lineRule="auto"/>
        <w:jc w:val="both"/>
        <w:rPr>
          <w:szCs w:val="20"/>
          <w:lang w:val="sl-SI"/>
        </w:rPr>
      </w:pPr>
      <w:r>
        <w:rPr>
          <w:szCs w:val="20"/>
          <w:lang w:val="sl-SI"/>
        </w:rPr>
        <w:t>Naročnik: Republika Slovenija, Ministrstvo za obrambo, Vojkova cesta 55, 1000 Ljubljana, v skladu z Zakonom o stvarnem premoženju države in samoupravnih lokalnih skupnosti ZSPDSLS-1 (Uradni list RS, št. 11/18 in 79/18), Uredbo o stvarnem premoženju države in samoupravnih lokalnih skupnosti (Uradni list RS, št. 31/18) in Zakonom o državnem odvetništvu (Uradni list RS, št. 23/17) objavlja:</w:t>
      </w:r>
    </w:p>
    <w:p w14:paraId="1D20984C" w14:textId="77777777" w:rsidR="00307517" w:rsidRDefault="00307517" w:rsidP="00307517">
      <w:pPr>
        <w:autoSpaceDE w:val="0"/>
        <w:autoSpaceDN w:val="0"/>
        <w:adjustRightInd w:val="0"/>
        <w:spacing w:line="240" w:lineRule="auto"/>
        <w:rPr>
          <w:szCs w:val="20"/>
          <w:lang w:val="sl-SI"/>
        </w:rPr>
      </w:pPr>
    </w:p>
    <w:p w14:paraId="067F5B3A" w14:textId="77777777" w:rsidR="00307517" w:rsidRDefault="00307517" w:rsidP="00307517">
      <w:pPr>
        <w:autoSpaceDE w:val="0"/>
        <w:autoSpaceDN w:val="0"/>
        <w:adjustRightInd w:val="0"/>
        <w:spacing w:line="240" w:lineRule="auto"/>
        <w:rPr>
          <w:b/>
          <w:bCs/>
          <w:szCs w:val="20"/>
          <w:lang w:val="sl-SI"/>
        </w:rPr>
      </w:pPr>
      <w:r>
        <w:rPr>
          <w:b/>
          <w:bCs/>
          <w:szCs w:val="20"/>
          <w:lang w:val="sl-SI"/>
        </w:rPr>
        <w:t xml:space="preserve">                                     </w:t>
      </w:r>
    </w:p>
    <w:p w14:paraId="5EDB7BB6" w14:textId="77777777" w:rsidR="00307517" w:rsidRDefault="00307517" w:rsidP="00307517">
      <w:pPr>
        <w:autoSpaceDE w:val="0"/>
        <w:autoSpaceDN w:val="0"/>
        <w:adjustRightInd w:val="0"/>
        <w:spacing w:line="240" w:lineRule="auto"/>
        <w:jc w:val="center"/>
        <w:rPr>
          <w:b/>
          <w:bCs/>
          <w:szCs w:val="20"/>
          <w:lang w:val="sl-SI"/>
        </w:rPr>
      </w:pPr>
      <w:r>
        <w:rPr>
          <w:b/>
          <w:bCs/>
          <w:szCs w:val="20"/>
          <w:lang w:val="sl-SI"/>
        </w:rPr>
        <w:t>JAVNO DRAŽBO PRODAJE NEPREMIČNIN</w:t>
      </w:r>
    </w:p>
    <w:p w14:paraId="2525E570" w14:textId="77777777" w:rsidR="00307517" w:rsidRDefault="00307517" w:rsidP="00307517">
      <w:pPr>
        <w:autoSpaceDE w:val="0"/>
        <w:autoSpaceDN w:val="0"/>
        <w:adjustRightInd w:val="0"/>
        <w:spacing w:line="240" w:lineRule="auto"/>
        <w:jc w:val="center"/>
        <w:rPr>
          <w:b/>
          <w:bCs/>
          <w:szCs w:val="20"/>
          <w:lang w:val="sl-SI"/>
        </w:rPr>
      </w:pPr>
    </w:p>
    <w:p w14:paraId="39DFB7E1" w14:textId="77777777" w:rsidR="00307517" w:rsidRDefault="00307517" w:rsidP="00307517">
      <w:pPr>
        <w:autoSpaceDE w:val="0"/>
        <w:autoSpaceDN w:val="0"/>
        <w:adjustRightInd w:val="0"/>
        <w:spacing w:line="240" w:lineRule="auto"/>
        <w:jc w:val="center"/>
        <w:rPr>
          <w:b/>
          <w:bCs/>
          <w:szCs w:val="20"/>
          <w:lang w:val="sl-SI"/>
        </w:rPr>
      </w:pPr>
    </w:p>
    <w:p w14:paraId="569E036F" w14:textId="77777777" w:rsidR="00307517" w:rsidRDefault="00307517" w:rsidP="00307517">
      <w:pPr>
        <w:autoSpaceDE w:val="0"/>
        <w:autoSpaceDN w:val="0"/>
        <w:adjustRightInd w:val="0"/>
        <w:spacing w:line="240" w:lineRule="auto"/>
        <w:rPr>
          <w:b/>
          <w:bCs/>
          <w:szCs w:val="20"/>
          <w:lang w:val="sl-SI"/>
        </w:rPr>
      </w:pPr>
      <w:r>
        <w:rPr>
          <w:b/>
          <w:bCs/>
          <w:szCs w:val="20"/>
          <w:u w:val="single"/>
          <w:lang w:val="sl-SI"/>
        </w:rPr>
        <w:t>I. NAZIV IN SEDEŽ ORGANIZATORJA JAVNIH DRAŽB</w:t>
      </w:r>
      <w:r>
        <w:rPr>
          <w:b/>
          <w:bCs/>
          <w:szCs w:val="20"/>
          <w:lang w:val="sl-SI"/>
        </w:rPr>
        <w:t>:</w:t>
      </w:r>
    </w:p>
    <w:p w14:paraId="06F6AB38" w14:textId="77777777" w:rsidR="00307517" w:rsidRDefault="00307517" w:rsidP="00307517">
      <w:pPr>
        <w:autoSpaceDE w:val="0"/>
        <w:autoSpaceDN w:val="0"/>
        <w:adjustRightInd w:val="0"/>
        <w:spacing w:line="240" w:lineRule="auto"/>
        <w:ind w:left="1080"/>
        <w:contextualSpacing/>
        <w:rPr>
          <w:b/>
          <w:bCs/>
          <w:szCs w:val="20"/>
          <w:lang w:val="sl-SI"/>
        </w:rPr>
      </w:pPr>
    </w:p>
    <w:p w14:paraId="40133A6B" w14:textId="77777777" w:rsidR="00307517" w:rsidRDefault="00307517" w:rsidP="00307517">
      <w:pPr>
        <w:autoSpaceDE w:val="0"/>
        <w:autoSpaceDN w:val="0"/>
        <w:adjustRightInd w:val="0"/>
        <w:spacing w:line="240" w:lineRule="auto"/>
        <w:jc w:val="both"/>
        <w:rPr>
          <w:bCs/>
          <w:szCs w:val="20"/>
          <w:lang w:val="sl-SI"/>
        </w:rPr>
      </w:pPr>
      <w:r>
        <w:rPr>
          <w:szCs w:val="20"/>
          <w:lang w:val="sl-SI"/>
        </w:rPr>
        <w:t>Republika Slovenija, Ministrstvo za obrambo, Vojkova cesta 55, 1000 Ljubljana. Postopek prodaje nepremičnin, ki so v upravljanju Ministrstva za obrambo, po metodi javne dražbe izvaja komisija v</w:t>
      </w:r>
      <w:r>
        <w:rPr>
          <w:bCs/>
          <w:szCs w:val="20"/>
          <w:lang w:val="sl-SI"/>
        </w:rPr>
        <w:t xml:space="preserve"> sestavi:</w:t>
      </w:r>
    </w:p>
    <w:p w14:paraId="3CB4E1C1" w14:textId="77777777" w:rsidR="00307517" w:rsidRDefault="00307517" w:rsidP="00307517">
      <w:pPr>
        <w:autoSpaceDE w:val="0"/>
        <w:autoSpaceDN w:val="0"/>
        <w:adjustRightInd w:val="0"/>
        <w:spacing w:line="240" w:lineRule="auto"/>
        <w:ind w:left="720"/>
        <w:contextualSpacing/>
        <w:rPr>
          <w:bCs/>
          <w:szCs w:val="20"/>
          <w:lang w:val="sl-SI"/>
        </w:rPr>
      </w:pPr>
    </w:p>
    <w:p w14:paraId="02457C83" w14:textId="77777777" w:rsidR="00307517" w:rsidRDefault="00307517" w:rsidP="00307517">
      <w:pPr>
        <w:numPr>
          <w:ilvl w:val="0"/>
          <w:numId w:val="37"/>
        </w:numPr>
        <w:autoSpaceDE w:val="0"/>
        <w:autoSpaceDN w:val="0"/>
        <w:adjustRightInd w:val="0"/>
        <w:spacing w:after="160" w:line="240" w:lineRule="auto"/>
        <w:contextualSpacing/>
        <w:rPr>
          <w:bCs/>
          <w:szCs w:val="20"/>
          <w:lang w:val="sl-SI"/>
        </w:rPr>
      </w:pPr>
      <w:r>
        <w:rPr>
          <w:bCs/>
          <w:szCs w:val="20"/>
          <w:lang w:val="sl-SI"/>
        </w:rPr>
        <w:t>Jasna Jelen, predsednica</w:t>
      </w:r>
    </w:p>
    <w:p w14:paraId="3EC6676F" w14:textId="77777777" w:rsidR="00307517" w:rsidRDefault="00307517" w:rsidP="00307517">
      <w:pPr>
        <w:numPr>
          <w:ilvl w:val="0"/>
          <w:numId w:val="37"/>
        </w:numPr>
        <w:spacing w:after="160" w:line="240" w:lineRule="auto"/>
        <w:contextualSpacing/>
        <w:rPr>
          <w:bCs/>
          <w:szCs w:val="20"/>
          <w:lang w:val="sl-SI"/>
        </w:rPr>
      </w:pPr>
      <w:r>
        <w:rPr>
          <w:bCs/>
          <w:szCs w:val="20"/>
          <w:lang w:val="sl-SI"/>
        </w:rPr>
        <w:t>Mojca Geč Zvržina, članica</w:t>
      </w:r>
    </w:p>
    <w:p w14:paraId="5C7AEFDB" w14:textId="77777777" w:rsidR="00307517" w:rsidRDefault="00307517" w:rsidP="00307517">
      <w:pPr>
        <w:numPr>
          <w:ilvl w:val="0"/>
          <w:numId w:val="37"/>
        </w:numPr>
        <w:autoSpaceDE w:val="0"/>
        <w:autoSpaceDN w:val="0"/>
        <w:adjustRightInd w:val="0"/>
        <w:spacing w:after="160" w:line="240" w:lineRule="auto"/>
        <w:contextualSpacing/>
        <w:rPr>
          <w:bCs/>
          <w:szCs w:val="20"/>
          <w:lang w:val="sl-SI"/>
        </w:rPr>
      </w:pPr>
      <w:r>
        <w:rPr>
          <w:bCs/>
          <w:szCs w:val="20"/>
          <w:lang w:val="sl-SI"/>
        </w:rPr>
        <w:t>Marija Soklič, članica</w:t>
      </w:r>
    </w:p>
    <w:p w14:paraId="73508FEE" w14:textId="77777777" w:rsidR="00307517" w:rsidRDefault="00307517" w:rsidP="00307517">
      <w:pPr>
        <w:numPr>
          <w:ilvl w:val="0"/>
          <w:numId w:val="37"/>
        </w:numPr>
        <w:autoSpaceDE w:val="0"/>
        <w:autoSpaceDN w:val="0"/>
        <w:adjustRightInd w:val="0"/>
        <w:spacing w:after="160" w:line="240" w:lineRule="auto"/>
        <w:contextualSpacing/>
        <w:rPr>
          <w:bCs/>
          <w:szCs w:val="20"/>
          <w:lang w:val="sl-SI"/>
        </w:rPr>
      </w:pPr>
      <w:r>
        <w:rPr>
          <w:bCs/>
          <w:szCs w:val="20"/>
          <w:lang w:val="sl-SI"/>
        </w:rPr>
        <w:t>Jasna Osolin, članica</w:t>
      </w:r>
    </w:p>
    <w:p w14:paraId="74AE8276" w14:textId="77777777" w:rsidR="00307517" w:rsidRDefault="00307517" w:rsidP="00307517">
      <w:pPr>
        <w:autoSpaceDE w:val="0"/>
        <w:autoSpaceDN w:val="0"/>
        <w:adjustRightInd w:val="0"/>
        <w:spacing w:line="240" w:lineRule="auto"/>
        <w:rPr>
          <w:szCs w:val="20"/>
          <w:lang w:val="sl-SI"/>
        </w:rPr>
      </w:pPr>
    </w:p>
    <w:p w14:paraId="65CFE35F" w14:textId="77777777" w:rsidR="00307517" w:rsidRDefault="00307517" w:rsidP="00307517">
      <w:pPr>
        <w:autoSpaceDE w:val="0"/>
        <w:autoSpaceDN w:val="0"/>
        <w:adjustRightInd w:val="0"/>
        <w:spacing w:line="240" w:lineRule="auto"/>
        <w:rPr>
          <w:b/>
          <w:bCs/>
          <w:szCs w:val="20"/>
          <w:lang w:val="sl-SI"/>
        </w:rPr>
      </w:pPr>
      <w:r>
        <w:rPr>
          <w:b/>
          <w:bCs/>
          <w:szCs w:val="20"/>
          <w:u w:val="single"/>
          <w:lang w:val="sl-SI"/>
        </w:rPr>
        <w:t>II. OPIS PREDMETOV PRODAJE</w:t>
      </w:r>
      <w:r>
        <w:rPr>
          <w:b/>
          <w:bCs/>
          <w:szCs w:val="20"/>
          <w:lang w:val="sl-SI"/>
        </w:rPr>
        <w:t>:</w:t>
      </w:r>
    </w:p>
    <w:p w14:paraId="7352B31D" w14:textId="77777777" w:rsidR="00307517" w:rsidRDefault="00307517" w:rsidP="00307517">
      <w:pPr>
        <w:autoSpaceDE w:val="0"/>
        <w:autoSpaceDN w:val="0"/>
        <w:adjustRightInd w:val="0"/>
        <w:spacing w:line="240" w:lineRule="auto"/>
        <w:rPr>
          <w:b/>
          <w:bCs/>
          <w:szCs w:val="20"/>
          <w:lang w:val="sl-SI"/>
        </w:rPr>
      </w:pPr>
    </w:p>
    <w:p w14:paraId="46AE4630" w14:textId="77777777" w:rsidR="00307517" w:rsidRDefault="00307517" w:rsidP="00307517">
      <w:pPr>
        <w:numPr>
          <w:ilvl w:val="0"/>
          <w:numId w:val="10"/>
        </w:numPr>
        <w:autoSpaceDE w:val="0"/>
        <w:autoSpaceDN w:val="0"/>
        <w:adjustRightInd w:val="0"/>
        <w:spacing w:line="240" w:lineRule="auto"/>
        <w:rPr>
          <w:b/>
          <w:bCs/>
          <w:szCs w:val="20"/>
          <w:lang w:val="sl-SI" w:eastAsia="sl-SI"/>
        </w:rPr>
      </w:pPr>
      <w:r>
        <w:rPr>
          <w:b/>
          <w:bCs/>
          <w:szCs w:val="20"/>
          <w:lang w:val="sl-SI" w:eastAsia="sl-SI"/>
        </w:rPr>
        <w:t>STANOVANJA</w:t>
      </w:r>
    </w:p>
    <w:p w14:paraId="26C77395" w14:textId="77777777" w:rsidR="00307517" w:rsidRDefault="00307517" w:rsidP="00307517">
      <w:pPr>
        <w:autoSpaceDE w:val="0"/>
        <w:autoSpaceDN w:val="0"/>
        <w:adjustRightInd w:val="0"/>
        <w:spacing w:line="240" w:lineRule="auto"/>
        <w:jc w:val="both"/>
        <w:rPr>
          <w:bCs/>
          <w:szCs w:val="20"/>
          <w:lang w:val="sl-SI" w:eastAsia="sl-SI"/>
        </w:rPr>
      </w:pPr>
    </w:p>
    <w:p w14:paraId="4CA9F44B" w14:textId="77777777" w:rsidR="00307517" w:rsidRDefault="00307517" w:rsidP="00307517">
      <w:pPr>
        <w:numPr>
          <w:ilvl w:val="0"/>
          <w:numId w:val="38"/>
        </w:numPr>
        <w:autoSpaceDE w:val="0"/>
        <w:autoSpaceDN w:val="0"/>
        <w:adjustRightInd w:val="0"/>
        <w:spacing w:line="240" w:lineRule="auto"/>
        <w:jc w:val="both"/>
        <w:rPr>
          <w:szCs w:val="20"/>
          <w:lang w:val="sl-SI" w:eastAsia="sl-SI"/>
        </w:rPr>
      </w:pPr>
      <w:r>
        <w:rPr>
          <w:szCs w:val="20"/>
          <w:lang w:val="sl-SI" w:eastAsia="sl-SI"/>
        </w:rPr>
        <w:t xml:space="preserve">Dvosobno stanovanje v Ribnici (nezasedeno) na naslovu Vrtnarska cesta 3, št. stan. 4 v II. nad. po podatkih GURS neto površina dela stavbe 89,6 m², uporabna površina 59,2 m², stoječe na parceli št. 119/26, k. o. 1625 Ribnica št. stavbe 432, del stavbe 4, celoten ID znak: del stavbe 1625-432-4 (ID </w:t>
      </w:r>
      <w:r>
        <w:rPr>
          <w:szCs w:val="20"/>
        </w:rPr>
        <w:t>6143507</w:t>
      </w:r>
      <w:r>
        <w:rPr>
          <w:szCs w:val="20"/>
          <w:lang w:val="sl-SI" w:eastAsia="sl-SI"/>
        </w:rPr>
        <w:t>), letnik 1954, tablica MO</w:t>
      </w:r>
      <w:r>
        <w:rPr>
          <w:rFonts w:ascii="Times New Roman" w:hAnsi="Times New Roman" w:cs="Times New Roman"/>
          <w:szCs w:val="20"/>
        </w:rPr>
        <w:t xml:space="preserve"> </w:t>
      </w:r>
      <w:r>
        <w:rPr>
          <w:szCs w:val="20"/>
          <w:lang w:val="sl-SI" w:eastAsia="sl-SI"/>
        </w:rPr>
        <w:t xml:space="preserve">27891:  </w:t>
      </w:r>
    </w:p>
    <w:p w14:paraId="2F0DC0EE" w14:textId="77777777" w:rsidR="00307517" w:rsidRDefault="00307517" w:rsidP="00307517">
      <w:pPr>
        <w:numPr>
          <w:ilvl w:val="0"/>
          <w:numId w:val="39"/>
        </w:numPr>
        <w:autoSpaceDE w:val="0"/>
        <w:autoSpaceDN w:val="0"/>
        <w:adjustRightInd w:val="0"/>
        <w:spacing w:line="240" w:lineRule="auto"/>
        <w:contextualSpacing/>
        <w:jc w:val="both"/>
        <w:rPr>
          <w:szCs w:val="20"/>
          <w:lang w:val="sl-SI" w:eastAsia="sl-SI"/>
        </w:rPr>
      </w:pPr>
      <w:r>
        <w:rPr>
          <w:szCs w:val="20"/>
          <w:lang w:val="sl-SI" w:eastAsia="sl-SI"/>
        </w:rPr>
        <w:t>Za stanovanje je izdelana EI, razred E 105 kWh/ m²a in velja do 21.05.2028.</w:t>
      </w:r>
    </w:p>
    <w:p w14:paraId="3DAF4294" w14:textId="77777777" w:rsidR="00307517" w:rsidRDefault="00307517" w:rsidP="00307517">
      <w:pPr>
        <w:numPr>
          <w:ilvl w:val="0"/>
          <w:numId w:val="39"/>
        </w:numPr>
        <w:autoSpaceDE w:val="0"/>
        <w:autoSpaceDN w:val="0"/>
        <w:adjustRightInd w:val="0"/>
        <w:spacing w:line="240" w:lineRule="auto"/>
        <w:contextualSpacing/>
        <w:jc w:val="both"/>
        <w:rPr>
          <w:szCs w:val="20"/>
          <w:lang w:val="sl-SI" w:eastAsia="sl-SI"/>
        </w:rPr>
      </w:pPr>
      <w:r>
        <w:rPr>
          <w:szCs w:val="20"/>
          <w:lang w:val="sl-SI"/>
        </w:rPr>
        <w:t>Na podlagi  124. člena Stvarno pravnega zakonika - SPZ  (Uradni list RS št. 87/2, 91/13 in 23/20) imajo predkupno pravico pri prodaji predmetnega stanovanja drugi etažni lastniki na tem naslovu, glede na to, ker ima stanovanjska zgradba dva ali več etažnih lastnikov in ne več kot pet stanovanjskih enot. O</w:t>
      </w:r>
      <w:r>
        <w:rPr>
          <w:szCs w:val="20"/>
          <w:lang w:val="sl-SI" w:eastAsia="sl-SI"/>
        </w:rPr>
        <w:t xml:space="preserve"> njej se bodo izrekli drugi etažni lastniki na sami javni ali po izvedeni javni dražbi  v roku 30 dni od prejema pisnega poziva prodajalca.</w:t>
      </w:r>
    </w:p>
    <w:p w14:paraId="0799F29F" w14:textId="77777777" w:rsidR="00307517" w:rsidRDefault="00307517" w:rsidP="00307517">
      <w:pPr>
        <w:numPr>
          <w:ilvl w:val="0"/>
          <w:numId w:val="39"/>
        </w:numPr>
        <w:autoSpaceDE w:val="0"/>
        <w:autoSpaceDN w:val="0"/>
        <w:adjustRightInd w:val="0"/>
        <w:spacing w:line="240" w:lineRule="auto"/>
        <w:contextualSpacing/>
        <w:jc w:val="both"/>
        <w:rPr>
          <w:szCs w:val="20"/>
          <w:lang w:val="sl-SI" w:eastAsia="sl-SI"/>
        </w:rPr>
      </w:pPr>
      <w:r>
        <w:rPr>
          <w:bCs/>
          <w:szCs w:val="20"/>
          <w:lang w:val="sl-SI"/>
        </w:rPr>
        <w:t xml:space="preserve">Ogled stanovanja brez predhodne najave: </w:t>
      </w:r>
      <w:r>
        <w:rPr>
          <w:szCs w:val="20"/>
        </w:rPr>
        <w:t>06. 12. 2022 od 11:00 do 12:00 ure in 12. 12. 2022 od 11:00 do 12:00 ure.</w:t>
      </w:r>
    </w:p>
    <w:p w14:paraId="37FD82D9" w14:textId="77777777" w:rsidR="00307517" w:rsidRDefault="00307517" w:rsidP="00307517">
      <w:pPr>
        <w:numPr>
          <w:ilvl w:val="0"/>
          <w:numId w:val="39"/>
        </w:numPr>
        <w:autoSpaceDE w:val="0"/>
        <w:autoSpaceDN w:val="0"/>
        <w:adjustRightInd w:val="0"/>
        <w:spacing w:line="240" w:lineRule="auto"/>
        <w:contextualSpacing/>
        <w:jc w:val="both"/>
        <w:rPr>
          <w:szCs w:val="20"/>
          <w:lang w:val="sl-SI" w:eastAsia="sl-SI"/>
        </w:rPr>
      </w:pPr>
      <w:r>
        <w:rPr>
          <w:szCs w:val="20"/>
          <w:lang w:val="sl-SI" w:eastAsia="sl-SI"/>
        </w:rPr>
        <w:t xml:space="preserve">Kontaktna oseba </w:t>
      </w:r>
      <w:r>
        <w:rPr>
          <w:b/>
          <w:szCs w:val="20"/>
          <w:u w:val="single"/>
          <w:lang w:val="sl-SI" w:eastAsia="sl-SI"/>
        </w:rPr>
        <w:t>na dan ogleda</w:t>
      </w:r>
      <w:r>
        <w:rPr>
          <w:szCs w:val="20"/>
          <w:lang w:val="sl-SI" w:eastAsia="sl-SI"/>
        </w:rPr>
        <w:t xml:space="preserve"> </w:t>
      </w:r>
      <w:r>
        <w:rPr>
          <w:szCs w:val="20"/>
        </w:rPr>
        <w:t>Romana Schauer Kepic, tel. štev. 01/471-2147.</w:t>
      </w:r>
    </w:p>
    <w:p w14:paraId="13918472" w14:textId="77777777" w:rsidR="00307517" w:rsidRDefault="00307517" w:rsidP="00307517">
      <w:pPr>
        <w:numPr>
          <w:ilvl w:val="0"/>
          <w:numId w:val="39"/>
        </w:numPr>
        <w:autoSpaceDE w:val="0"/>
        <w:autoSpaceDN w:val="0"/>
        <w:adjustRightInd w:val="0"/>
        <w:spacing w:line="240" w:lineRule="auto"/>
        <w:contextualSpacing/>
        <w:jc w:val="both"/>
        <w:rPr>
          <w:szCs w:val="20"/>
          <w:lang w:val="sl-SI" w:eastAsia="sl-SI"/>
        </w:rPr>
      </w:pPr>
      <w:r>
        <w:rPr>
          <w:szCs w:val="20"/>
          <w:lang w:val="sl-SI"/>
        </w:rPr>
        <w:t>Izklicna cena: 80.500,00 EUR.</w:t>
      </w:r>
    </w:p>
    <w:p w14:paraId="5092B313" w14:textId="77777777" w:rsidR="00307517" w:rsidRDefault="00307517" w:rsidP="00307517">
      <w:pPr>
        <w:autoSpaceDE w:val="0"/>
        <w:autoSpaceDN w:val="0"/>
        <w:adjustRightInd w:val="0"/>
        <w:spacing w:line="240" w:lineRule="auto"/>
        <w:jc w:val="both"/>
        <w:rPr>
          <w:szCs w:val="20"/>
          <w:lang w:val="sl-SI"/>
        </w:rPr>
      </w:pPr>
    </w:p>
    <w:p w14:paraId="26ECB972" w14:textId="77777777" w:rsidR="00307517" w:rsidRDefault="00307517" w:rsidP="00307517">
      <w:pPr>
        <w:numPr>
          <w:ilvl w:val="0"/>
          <w:numId w:val="38"/>
        </w:numPr>
        <w:autoSpaceDE w:val="0"/>
        <w:autoSpaceDN w:val="0"/>
        <w:adjustRightInd w:val="0"/>
        <w:spacing w:line="240" w:lineRule="auto"/>
        <w:jc w:val="both"/>
        <w:rPr>
          <w:szCs w:val="20"/>
          <w:lang w:val="sl-SI" w:eastAsia="sl-SI"/>
        </w:rPr>
      </w:pPr>
      <w:r>
        <w:rPr>
          <w:bCs/>
          <w:szCs w:val="20"/>
          <w:lang w:val="sl-SI" w:eastAsia="sl-SI"/>
        </w:rPr>
        <w:t xml:space="preserve">Posamezni del, ki se nahaja </w:t>
      </w:r>
      <w:r>
        <w:rPr>
          <w:szCs w:val="20"/>
          <w:lang w:val="sl-SI" w:eastAsia="sl-SI"/>
        </w:rPr>
        <w:t>v Ljubljani (zasedeno) na naslovu Povšetova 104D v PR  (etaža 2) po podatkih GURS površina dela stavbe 20,6 m², uporabna površina 20,6 m², stoječe na parceli št. 730/11, k. o. 1731 Udmat, št. stavbe 1516, del stavbe 55, celoten ID znak: del stavbe 1731-1516-55 (ID 7078535), letnik 1969, tablica MORS</w:t>
      </w:r>
      <w:r>
        <w:rPr>
          <w:rFonts w:ascii="Times New Roman" w:hAnsi="Times New Roman" w:cs="Times New Roman"/>
          <w:sz w:val="24"/>
        </w:rPr>
        <w:t xml:space="preserve"> </w:t>
      </w:r>
      <w:r>
        <w:rPr>
          <w:szCs w:val="20"/>
          <w:lang w:val="sl-SI" w:eastAsia="sl-SI"/>
        </w:rPr>
        <w:t>28185:</w:t>
      </w:r>
    </w:p>
    <w:p w14:paraId="62930036" w14:textId="77777777" w:rsidR="00307517" w:rsidRDefault="00307517" w:rsidP="00307517">
      <w:pPr>
        <w:autoSpaceDE w:val="0"/>
        <w:autoSpaceDN w:val="0"/>
        <w:adjustRightInd w:val="0"/>
        <w:ind w:left="720"/>
        <w:jc w:val="both"/>
        <w:rPr>
          <w:szCs w:val="20"/>
          <w:lang w:val="sl-SI" w:eastAsia="sl-SI"/>
        </w:rPr>
      </w:pPr>
    </w:p>
    <w:p w14:paraId="3C7C017E"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szCs w:val="20"/>
          <w:lang w:val="sl-SI" w:eastAsia="sl-SI"/>
        </w:rPr>
        <w:t xml:space="preserve">Za stavbo v kateri je posamezni del (v naravi predstavlja transformatorsko postajo, ki jo uporablja Elektro Ljubljana) je izdelana EI za razred C 48 kWh/ m² in velja do 26.11.2029. </w:t>
      </w:r>
    </w:p>
    <w:p w14:paraId="7C520B7F"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szCs w:val="20"/>
          <w:lang w:val="sl-SI" w:eastAsia="sl-SI"/>
        </w:rPr>
        <w:lastRenderedPageBreak/>
        <w:t xml:space="preserve">V primeru, da uporabnik ne ponudi na javni dražbi zadnje najvišje cene za nakup, kupec, ki  ni uporabnik z uporabnikom ureja vsa pravna razmerja sam. </w:t>
      </w:r>
    </w:p>
    <w:p w14:paraId="72900756"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szCs w:val="20"/>
          <w:lang w:val="sl-SI" w:eastAsia="sl-SI"/>
        </w:rPr>
        <w:t>Prodaja se posamezni del brez opreme-transformatorske postaje, ki je  v lasti uporabnika.</w:t>
      </w:r>
    </w:p>
    <w:p w14:paraId="1A76665B"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bCs/>
          <w:szCs w:val="20"/>
          <w:lang w:val="sl-SI"/>
        </w:rPr>
        <w:t xml:space="preserve">Ogled brez predhodne najave: </w:t>
      </w:r>
      <w:r>
        <w:rPr>
          <w:szCs w:val="20"/>
        </w:rPr>
        <w:t>05. 12. 2022 od 12:30 do 13:30 ure in 09. 12. 2022 od 11:00 do 12:00 ure.</w:t>
      </w:r>
    </w:p>
    <w:p w14:paraId="4B416B21"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szCs w:val="20"/>
          <w:lang w:val="sl-SI" w:eastAsia="sl-SI"/>
        </w:rPr>
        <w:t xml:space="preserve">Kontaktna oseba </w:t>
      </w:r>
      <w:r>
        <w:rPr>
          <w:b/>
          <w:szCs w:val="20"/>
          <w:u w:val="single"/>
          <w:lang w:val="sl-SI" w:eastAsia="sl-SI"/>
        </w:rPr>
        <w:t>na dan ogleda</w:t>
      </w:r>
      <w:r>
        <w:rPr>
          <w:szCs w:val="20"/>
          <w:lang w:val="sl-SI" w:eastAsia="sl-SI"/>
        </w:rPr>
        <w:t xml:space="preserve"> </w:t>
      </w:r>
      <w:r>
        <w:rPr>
          <w:szCs w:val="20"/>
        </w:rPr>
        <w:t>Romana Schauer Kepic, tel. štev. 01/471-2147.</w:t>
      </w:r>
    </w:p>
    <w:p w14:paraId="27B7A210" w14:textId="77777777" w:rsidR="00307517" w:rsidRDefault="00307517" w:rsidP="00307517">
      <w:pPr>
        <w:numPr>
          <w:ilvl w:val="1"/>
          <w:numId w:val="38"/>
        </w:numPr>
        <w:autoSpaceDE w:val="0"/>
        <w:autoSpaceDN w:val="0"/>
        <w:adjustRightInd w:val="0"/>
        <w:spacing w:line="240" w:lineRule="auto"/>
        <w:jc w:val="both"/>
        <w:rPr>
          <w:szCs w:val="20"/>
          <w:lang w:val="sl-SI" w:eastAsia="sl-SI"/>
        </w:rPr>
      </w:pPr>
      <w:r>
        <w:rPr>
          <w:szCs w:val="20"/>
          <w:lang w:val="sl-SI"/>
        </w:rPr>
        <w:t>Izklicna cena: 15.200,00 EUR.</w:t>
      </w:r>
    </w:p>
    <w:p w14:paraId="4AD107D1" w14:textId="77777777" w:rsidR="00307517" w:rsidRDefault="00307517" w:rsidP="00307517">
      <w:pPr>
        <w:autoSpaceDE w:val="0"/>
        <w:autoSpaceDN w:val="0"/>
        <w:adjustRightInd w:val="0"/>
        <w:spacing w:line="240" w:lineRule="auto"/>
        <w:jc w:val="both"/>
        <w:rPr>
          <w:color w:val="92D050"/>
          <w:szCs w:val="20"/>
          <w:lang w:val="sl-SI"/>
        </w:rPr>
      </w:pPr>
    </w:p>
    <w:p w14:paraId="5025CC1E" w14:textId="77777777" w:rsidR="00307517" w:rsidRDefault="00307517" w:rsidP="00307517">
      <w:pPr>
        <w:numPr>
          <w:ilvl w:val="0"/>
          <w:numId w:val="11"/>
        </w:numPr>
        <w:autoSpaceDE w:val="0"/>
        <w:autoSpaceDN w:val="0"/>
        <w:adjustRightInd w:val="0"/>
        <w:spacing w:line="240" w:lineRule="auto"/>
        <w:rPr>
          <w:b/>
          <w:bCs/>
          <w:szCs w:val="20"/>
          <w:lang w:val="sl-SI" w:eastAsia="sl-SI"/>
        </w:rPr>
      </w:pPr>
      <w:r>
        <w:rPr>
          <w:b/>
          <w:bCs/>
          <w:szCs w:val="20"/>
          <w:lang w:val="sl-SI" w:eastAsia="sl-SI"/>
        </w:rPr>
        <w:t>OBJEKTI IN ZEMLJIŠČA</w:t>
      </w:r>
    </w:p>
    <w:p w14:paraId="55148A04" w14:textId="77777777" w:rsidR="00307517" w:rsidRDefault="00307517" w:rsidP="00307517">
      <w:pPr>
        <w:autoSpaceDE w:val="0"/>
        <w:autoSpaceDN w:val="0"/>
        <w:adjustRightInd w:val="0"/>
        <w:spacing w:line="240" w:lineRule="auto"/>
        <w:ind w:left="720"/>
        <w:contextualSpacing/>
        <w:jc w:val="both"/>
        <w:rPr>
          <w:b/>
          <w:bCs/>
          <w:szCs w:val="20"/>
          <w:lang w:val="sl-SI" w:eastAsia="sl-SI"/>
        </w:rPr>
      </w:pPr>
    </w:p>
    <w:p w14:paraId="0FFFA39B" w14:textId="77777777" w:rsidR="00307517" w:rsidRDefault="00307517" w:rsidP="00307517">
      <w:pPr>
        <w:jc w:val="both"/>
        <w:rPr>
          <w:bCs/>
          <w:szCs w:val="20"/>
          <w:lang w:val="sl-SI"/>
        </w:rPr>
      </w:pPr>
    </w:p>
    <w:p w14:paraId="5D343737" w14:textId="77777777" w:rsidR="00307517" w:rsidRDefault="00307517" w:rsidP="00307517">
      <w:pPr>
        <w:numPr>
          <w:ilvl w:val="0"/>
          <w:numId w:val="40"/>
        </w:numPr>
        <w:autoSpaceDE w:val="0"/>
        <w:autoSpaceDN w:val="0"/>
        <w:adjustRightInd w:val="0"/>
        <w:spacing w:line="240" w:lineRule="auto"/>
        <w:jc w:val="both"/>
        <w:rPr>
          <w:szCs w:val="20"/>
          <w:lang w:val="sl-SI" w:eastAsia="sl-SI"/>
        </w:rPr>
      </w:pPr>
      <w:r>
        <w:rPr>
          <w:szCs w:val="20"/>
          <w:lang w:val="sl-SI"/>
        </w:rPr>
        <w:t>Kompleks Zagon s pripadajočimi parcelami v Občini Postojna</w:t>
      </w:r>
      <w:r>
        <w:rPr>
          <w:szCs w:val="20"/>
          <w:lang w:val="sl-SI" w:eastAsia="sl-SI"/>
        </w:rPr>
        <w:t xml:space="preserve">, </w:t>
      </w:r>
      <w:r>
        <w:rPr>
          <w:szCs w:val="20"/>
          <w:lang w:val="sl-SI"/>
        </w:rPr>
        <w:t>parc. št. 1874/2, ID znak: parc.  2477 1874/2 (ID 1884565) v izmeri 13.523 m</w:t>
      </w:r>
      <w:r>
        <w:rPr>
          <w:szCs w:val="20"/>
          <w:vertAlign w:val="superscript"/>
          <w:lang w:val="sl-SI"/>
        </w:rPr>
        <w:t xml:space="preserve">2 </w:t>
      </w:r>
      <w:r>
        <w:rPr>
          <w:szCs w:val="20"/>
          <w:lang w:val="sl-SI"/>
        </w:rPr>
        <w:t>, tablica MO 102325</w:t>
      </w:r>
      <w:r>
        <w:rPr>
          <w:szCs w:val="20"/>
          <w:lang w:val="sl-SI" w:eastAsia="sl-SI"/>
        </w:rPr>
        <w:t xml:space="preserve">, </w:t>
      </w:r>
      <w:r>
        <w:rPr>
          <w:szCs w:val="20"/>
          <w:lang w:val="sl-SI"/>
        </w:rPr>
        <w:t>parc. št. 1878/1, ID znak: parc. 2477 1878/1 (ID 1045852) v izmeri 3.470 m</w:t>
      </w:r>
      <w:r>
        <w:rPr>
          <w:szCs w:val="20"/>
          <w:vertAlign w:val="superscript"/>
          <w:lang w:val="sl-SI"/>
        </w:rPr>
        <w:t xml:space="preserve">2 </w:t>
      </w:r>
      <w:r>
        <w:rPr>
          <w:szCs w:val="20"/>
          <w:lang w:val="sl-SI"/>
        </w:rPr>
        <w:t>, tablica MO 102326</w:t>
      </w:r>
      <w:r>
        <w:rPr>
          <w:szCs w:val="20"/>
          <w:lang w:val="sl-SI" w:eastAsia="sl-SI"/>
        </w:rPr>
        <w:t xml:space="preserve">, </w:t>
      </w:r>
      <w:r>
        <w:rPr>
          <w:szCs w:val="20"/>
          <w:lang w:val="sl-SI"/>
        </w:rPr>
        <w:t>parc. št. 1878/2 ID znak: parc. 2477 1878/2 (ID 3901314) v izmeri 2.323 m</w:t>
      </w:r>
      <w:r>
        <w:rPr>
          <w:szCs w:val="20"/>
          <w:vertAlign w:val="superscript"/>
          <w:lang w:val="sl-SI"/>
        </w:rPr>
        <w:t>2</w:t>
      </w:r>
      <w:r>
        <w:rPr>
          <w:szCs w:val="20"/>
          <w:lang w:val="sl-SI"/>
        </w:rPr>
        <w:t>, tablica MO 102327, vse k.o. 2477 -  Zagon:</w:t>
      </w:r>
    </w:p>
    <w:p w14:paraId="373724E1" w14:textId="77777777" w:rsidR="00307517" w:rsidRDefault="00307517" w:rsidP="00307517">
      <w:pPr>
        <w:autoSpaceDE w:val="0"/>
        <w:autoSpaceDN w:val="0"/>
        <w:adjustRightInd w:val="0"/>
        <w:spacing w:after="160" w:line="240" w:lineRule="auto"/>
        <w:contextualSpacing/>
        <w:jc w:val="both"/>
        <w:rPr>
          <w:szCs w:val="20"/>
          <w:lang w:val="sl-SI"/>
        </w:rPr>
      </w:pPr>
    </w:p>
    <w:p w14:paraId="598E94CB"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bCs/>
          <w:szCs w:val="20"/>
          <w:lang w:val="sl-SI"/>
        </w:rPr>
        <w:t>Osnovna namenska raba zemljišč: I. Območja stavbnih zemljišč: Z - območja zelenih površin.</w:t>
      </w:r>
    </w:p>
    <w:p w14:paraId="4DEF0D68"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bCs/>
          <w:szCs w:val="20"/>
          <w:lang w:val="sl-SI"/>
        </w:rPr>
        <w:t>Podrobnejša namenska raba: ZD-druge urejene zelene površine.</w:t>
      </w:r>
    </w:p>
    <w:p w14:paraId="66E22A91"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bCs/>
          <w:szCs w:val="20"/>
          <w:lang w:val="sl-SI"/>
        </w:rPr>
        <w:t>Območje varovanj in omejitev: Natura 2000 (Nanoščica, SI3000126, SI 5000017), Ekološko pomembna območja (Nanoščica - porečje, 54500, Osrednje območje življenjskega prostora velikih zveri, 80000), Naravne vrednote (Pivka( EŠD: 2365)), Erozijska območja, Obrambno omejena in nadzorovana raba, življenjsko območje medveda (območje gostejše naseljenosti ljudi znotraj osrednjega območja, poplavna območja-velike (Razredi poplavne nevarnosti-velike).</w:t>
      </w:r>
    </w:p>
    <w:p w14:paraId="0D87EA13"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bCs/>
          <w:szCs w:val="20"/>
          <w:lang w:val="sl-SI"/>
        </w:rPr>
        <w:t xml:space="preserve">Občina Postojna ima predkupno pravico na stavbnih zemljiščih z Odlokom o predkupni pravici Občine Postojna (Uradni list RS, št. 51/04, 62/04, 54/05, 84/11). </w:t>
      </w:r>
      <w:r>
        <w:rPr>
          <w:szCs w:val="20"/>
          <w:lang w:val="sl-SI"/>
        </w:rPr>
        <w:t>Nepremičnina bo prodana, po izreku  Občine Postojna o uveljavitvi predkupne pravice.</w:t>
      </w:r>
    </w:p>
    <w:p w14:paraId="322B95DF"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szCs w:val="20"/>
          <w:lang w:val="sl-SI"/>
        </w:rPr>
        <w:t>Ogled možen samostojno ali po predhodni najavi na tel. št. 01 471 2083, kontakt Marija Soklič ali Jasna Jelen 01/471-2213.</w:t>
      </w:r>
    </w:p>
    <w:p w14:paraId="4D2163FA" w14:textId="77777777" w:rsidR="00307517" w:rsidRDefault="00307517" w:rsidP="00307517">
      <w:pPr>
        <w:numPr>
          <w:ilvl w:val="0"/>
          <w:numId w:val="41"/>
        </w:numPr>
        <w:tabs>
          <w:tab w:val="left" w:pos="1134"/>
        </w:tabs>
        <w:autoSpaceDE w:val="0"/>
        <w:autoSpaceDN w:val="0"/>
        <w:adjustRightInd w:val="0"/>
        <w:spacing w:line="240" w:lineRule="auto"/>
        <w:contextualSpacing/>
        <w:jc w:val="both"/>
        <w:rPr>
          <w:bCs/>
          <w:szCs w:val="20"/>
          <w:lang w:val="sl-SI"/>
        </w:rPr>
      </w:pPr>
      <w:r>
        <w:rPr>
          <w:szCs w:val="20"/>
          <w:lang w:val="sl-SI"/>
        </w:rPr>
        <w:t xml:space="preserve">Izklicna cena 30.000,00 EUR. </w:t>
      </w:r>
    </w:p>
    <w:p w14:paraId="1505511A" w14:textId="77777777" w:rsidR="00307517" w:rsidRDefault="00307517" w:rsidP="00307517">
      <w:pPr>
        <w:jc w:val="both"/>
        <w:rPr>
          <w:bCs/>
          <w:color w:val="92D050"/>
          <w:szCs w:val="20"/>
          <w:lang w:val="sl-SI"/>
        </w:rPr>
      </w:pPr>
    </w:p>
    <w:p w14:paraId="08051FC6" w14:textId="77777777" w:rsidR="00307517" w:rsidRDefault="00307517" w:rsidP="00307517">
      <w:pPr>
        <w:tabs>
          <w:tab w:val="left" w:pos="1134"/>
        </w:tabs>
        <w:autoSpaceDE w:val="0"/>
        <w:autoSpaceDN w:val="0"/>
        <w:adjustRightInd w:val="0"/>
        <w:jc w:val="both"/>
        <w:rPr>
          <w:bCs/>
          <w:color w:val="00B0F0"/>
          <w:szCs w:val="20"/>
          <w:lang w:val="sl-SI"/>
        </w:rPr>
      </w:pPr>
    </w:p>
    <w:p w14:paraId="47A0B3CA" w14:textId="77777777" w:rsidR="00307517" w:rsidRDefault="00307517" w:rsidP="00307517">
      <w:pPr>
        <w:autoSpaceDE w:val="0"/>
        <w:autoSpaceDN w:val="0"/>
        <w:adjustRightInd w:val="0"/>
        <w:spacing w:line="240" w:lineRule="auto"/>
        <w:jc w:val="both"/>
        <w:rPr>
          <w:bCs/>
          <w:szCs w:val="20"/>
          <w:lang w:val="sl-SI" w:eastAsia="sl-SI"/>
        </w:rPr>
      </w:pPr>
    </w:p>
    <w:p w14:paraId="7B1E2372" w14:textId="77777777" w:rsidR="00307517" w:rsidRDefault="00307517" w:rsidP="00307517">
      <w:pPr>
        <w:numPr>
          <w:ilvl w:val="0"/>
          <w:numId w:val="40"/>
        </w:numPr>
        <w:autoSpaceDE w:val="0"/>
        <w:autoSpaceDN w:val="0"/>
        <w:adjustRightInd w:val="0"/>
        <w:spacing w:line="240" w:lineRule="auto"/>
        <w:jc w:val="both"/>
        <w:rPr>
          <w:bCs/>
          <w:szCs w:val="20"/>
          <w:lang w:val="sl-SI" w:eastAsia="sl-SI"/>
        </w:rPr>
      </w:pPr>
      <w:r>
        <w:rPr>
          <w:szCs w:val="20"/>
          <w:lang w:val="sl-SI"/>
        </w:rPr>
        <w:t xml:space="preserve">Zemljišče v občini Podvelka, parc. št. 40/3, k.o. 796 Zgornja Kapla, ID znak: parcela 796 40/3 (ID 4567119), v izmeri 400 </w:t>
      </w:r>
      <w:r>
        <w:rPr>
          <w:szCs w:val="20"/>
          <w:lang w:val="sl-SI" w:eastAsia="sl-SI"/>
        </w:rPr>
        <w:t>m², tablica MO 106105:</w:t>
      </w:r>
    </w:p>
    <w:p w14:paraId="4E42CF2A" w14:textId="77777777" w:rsidR="00307517" w:rsidRDefault="00307517" w:rsidP="00307517">
      <w:pPr>
        <w:autoSpaceDE w:val="0"/>
        <w:autoSpaceDN w:val="0"/>
        <w:adjustRightInd w:val="0"/>
        <w:spacing w:line="240" w:lineRule="auto"/>
        <w:rPr>
          <w:szCs w:val="20"/>
          <w:lang w:val="sl-SI" w:eastAsia="sl-SI"/>
        </w:rPr>
      </w:pPr>
    </w:p>
    <w:p w14:paraId="741256BF" w14:textId="77777777" w:rsidR="00307517" w:rsidRDefault="00307517" w:rsidP="00307517">
      <w:pPr>
        <w:numPr>
          <w:ilvl w:val="0"/>
          <w:numId w:val="42"/>
        </w:numPr>
        <w:tabs>
          <w:tab w:val="left" w:pos="1134"/>
        </w:tabs>
        <w:autoSpaceDE w:val="0"/>
        <w:autoSpaceDN w:val="0"/>
        <w:adjustRightInd w:val="0"/>
        <w:spacing w:line="240" w:lineRule="auto"/>
        <w:contextualSpacing/>
        <w:jc w:val="both"/>
        <w:rPr>
          <w:bCs/>
          <w:szCs w:val="20"/>
          <w:lang w:val="sl-SI"/>
        </w:rPr>
      </w:pPr>
      <w:r>
        <w:rPr>
          <w:bCs/>
          <w:szCs w:val="20"/>
          <w:lang w:val="sl-SI"/>
        </w:rPr>
        <w:t>Osnovna namenska raba zemljišč: območje stavbnih zemljišč, (površina razpršene poselitve).</w:t>
      </w:r>
    </w:p>
    <w:p w14:paraId="7E96CB14" w14:textId="77777777" w:rsidR="00307517" w:rsidRDefault="00307517" w:rsidP="00307517">
      <w:pPr>
        <w:numPr>
          <w:ilvl w:val="0"/>
          <w:numId w:val="42"/>
        </w:numPr>
        <w:tabs>
          <w:tab w:val="left" w:pos="1134"/>
        </w:tabs>
        <w:autoSpaceDE w:val="0"/>
        <w:autoSpaceDN w:val="0"/>
        <w:adjustRightInd w:val="0"/>
        <w:spacing w:line="240" w:lineRule="auto"/>
        <w:contextualSpacing/>
        <w:jc w:val="both"/>
        <w:rPr>
          <w:bCs/>
          <w:szCs w:val="20"/>
          <w:lang w:val="sl-SI"/>
        </w:rPr>
      </w:pPr>
      <w:r>
        <w:rPr>
          <w:szCs w:val="20"/>
          <w:lang w:val="sl-SI"/>
        </w:rPr>
        <w:t>Nepremičnina nima urejene služnosti dostopa iz javnih površin.</w:t>
      </w:r>
    </w:p>
    <w:p w14:paraId="79F9BB78" w14:textId="77777777" w:rsidR="00307517" w:rsidRDefault="00307517" w:rsidP="00307517">
      <w:pPr>
        <w:numPr>
          <w:ilvl w:val="0"/>
          <w:numId w:val="42"/>
        </w:numPr>
        <w:tabs>
          <w:tab w:val="left" w:pos="1134"/>
        </w:tabs>
        <w:autoSpaceDE w:val="0"/>
        <w:autoSpaceDN w:val="0"/>
        <w:adjustRightInd w:val="0"/>
        <w:spacing w:line="240" w:lineRule="auto"/>
        <w:contextualSpacing/>
        <w:jc w:val="both"/>
        <w:rPr>
          <w:bCs/>
          <w:szCs w:val="20"/>
          <w:lang w:val="sl-SI"/>
        </w:rPr>
      </w:pPr>
      <w:r>
        <w:rPr>
          <w:szCs w:val="20"/>
          <w:lang w:val="sl-SI"/>
        </w:rPr>
        <w:t>Občina Podvelka z izdanim potrdilom o namenski rabi z dne 15.3.2021 ne uveljavlja predkupne pravice na podlagi Odloka o zakoniti predkupni pravici.</w:t>
      </w:r>
    </w:p>
    <w:p w14:paraId="7C99D883" w14:textId="77777777" w:rsidR="00307517" w:rsidRDefault="00307517" w:rsidP="00307517">
      <w:pPr>
        <w:numPr>
          <w:ilvl w:val="0"/>
          <w:numId w:val="42"/>
        </w:numPr>
        <w:tabs>
          <w:tab w:val="left" w:pos="1134"/>
        </w:tabs>
        <w:autoSpaceDE w:val="0"/>
        <w:autoSpaceDN w:val="0"/>
        <w:adjustRightInd w:val="0"/>
        <w:spacing w:line="240" w:lineRule="auto"/>
        <w:contextualSpacing/>
        <w:jc w:val="both"/>
        <w:rPr>
          <w:bCs/>
          <w:szCs w:val="20"/>
          <w:lang w:val="sl-SI"/>
        </w:rPr>
      </w:pPr>
      <w:r>
        <w:rPr>
          <w:szCs w:val="20"/>
          <w:lang w:val="sl-SI"/>
        </w:rPr>
        <w:t>Ogled možen samostojno ali po predhodni najavi na tel. št. 01 471 2083,  Marija Soklič.</w:t>
      </w:r>
    </w:p>
    <w:p w14:paraId="3514056A" w14:textId="77777777" w:rsidR="00307517" w:rsidRDefault="00307517" w:rsidP="00307517">
      <w:pPr>
        <w:numPr>
          <w:ilvl w:val="0"/>
          <w:numId w:val="42"/>
        </w:numPr>
        <w:tabs>
          <w:tab w:val="left" w:pos="1134"/>
        </w:tabs>
        <w:autoSpaceDE w:val="0"/>
        <w:autoSpaceDN w:val="0"/>
        <w:adjustRightInd w:val="0"/>
        <w:spacing w:line="240" w:lineRule="auto"/>
        <w:contextualSpacing/>
        <w:jc w:val="both"/>
        <w:rPr>
          <w:bCs/>
          <w:szCs w:val="20"/>
          <w:lang w:val="sl-SI"/>
        </w:rPr>
      </w:pPr>
      <w:r>
        <w:rPr>
          <w:szCs w:val="20"/>
          <w:lang w:val="sl-SI"/>
        </w:rPr>
        <w:t xml:space="preserve">Izklicna cena 4.000,00 EUR.  </w:t>
      </w:r>
    </w:p>
    <w:p w14:paraId="5C2075AB" w14:textId="77777777" w:rsidR="00307517" w:rsidRDefault="00307517" w:rsidP="00307517">
      <w:pPr>
        <w:tabs>
          <w:tab w:val="left" w:pos="1134"/>
        </w:tabs>
        <w:autoSpaceDE w:val="0"/>
        <w:autoSpaceDN w:val="0"/>
        <w:adjustRightInd w:val="0"/>
        <w:spacing w:line="240" w:lineRule="auto"/>
        <w:ind w:left="1440"/>
        <w:contextualSpacing/>
        <w:jc w:val="both"/>
        <w:rPr>
          <w:bCs/>
          <w:szCs w:val="20"/>
          <w:lang w:val="sl-SI"/>
        </w:rPr>
      </w:pPr>
    </w:p>
    <w:p w14:paraId="644F09DE" w14:textId="77777777" w:rsidR="00307517" w:rsidRDefault="00307517" w:rsidP="00307517">
      <w:pPr>
        <w:autoSpaceDE w:val="0"/>
        <w:autoSpaceDN w:val="0"/>
        <w:adjustRightInd w:val="0"/>
        <w:spacing w:line="240" w:lineRule="auto"/>
        <w:jc w:val="both"/>
        <w:rPr>
          <w:bCs/>
          <w:szCs w:val="20"/>
          <w:lang w:val="sl-SI" w:eastAsia="sl-SI"/>
        </w:rPr>
      </w:pPr>
    </w:p>
    <w:p w14:paraId="473A874E" w14:textId="77777777" w:rsidR="00307517" w:rsidRDefault="00307517" w:rsidP="00307517">
      <w:pPr>
        <w:numPr>
          <w:ilvl w:val="0"/>
          <w:numId w:val="40"/>
        </w:numPr>
        <w:autoSpaceDE w:val="0"/>
        <w:autoSpaceDN w:val="0"/>
        <w:adjustRightInd w:val="0"/>
        <w:spacing w:after="160" w:line="240" w:lineRule="auto"/>
        <w:contextualSpacing/>
        <w:jc w:val="both"/>
        <w:rPr>
          <w:bCs/>
          <w:szCs w:val="20"/>
          <w:lang w:val="sl-SI" w:eastAsia="sl-SI"/>
        </w:rPr>
      </w:pPr>
      <w:r>
        <w:rPr>
          <w:bCs/>
          <w:szCs w:val="20"/>
          <w:lang w:val="sl-SI" w:eastAsia="sl-SI"/>
        </w:rPr>
        <w:t xml:space="preserve">Zemljišče v občini Brežice parc. št. 1080/1, ID znak: parcela 1300 1080/1 </w:t>
      </w:r>
      <w:r>
        <w:rPr>
          <w:rFonts w:eastAsia="Calibri"/>
          <w:szCs w:val="20"/>
          <w:lang w:val="sl-SI"/>
        </w:rPr>
        <w:t xml:space="preserve">(ID 3970868) </w:t>
      </w:r>
      <w:r>
        <w:rPr>
          <w:bCs/>
          <w:szCs w:val="20"/>
          <w:lang w:val="sl-SI" w:eastAsia="sl-SI"/>
        </w:rPr>
        <w:t>v izmeri 602 m², (tablica MO 107786)  k.o. 1300 Brežice:</w:t>
      </w:r>
    </w:p>
    <w:p w14:paraId="2B658644" w14:textId="77777777" w:rsidR="00307517" w:rsidRDefault="00307517" w:rsidP="00307517">
      <w:pPr>
        <w:tabs>
          <w:tab w:val="left" w:pos="1134"/>
        </w:tabs>
        <w:autoSpaceDE w:val="0"/>
        <w:autoSpaceDN w:val="0"/>
        <w:adjustRightInd w:val="0"/>
        <w:spacing w:after="160"/>
        <w:ind w:left="1440"/>
        <w:contextualSpacing/>
        <w:jc w:val="both"/>
        <w:rPr>
          <w:bCs/>
          <w:szCs w:val="20"/>
          <w:lang w:val="sl-SI"/>
        </w:rPr>
      </w:pPr>
    </w:p>
    <w:p w14:paraId="70DCAAC1" w14:textId="77777777" w:rsidR="00307517" w:rsidRDefault="00307517" w:rsidP="00307517">
      <w:pPr>
        <w:numPr>
          <w:ilvl w:val="0"/>
          <w:numId w:val="43"/>
        </w:numPr>
        <w:tabs>
          <w:tab w:val="left" w:pos="1134"/>
        </w:tabs>
        <w:autoSpaceDE w:val="0"/>
        <w:autoSpaceDN w:val="0"/>
        <w:adjustRightInd w:val="0"/>
        <w:spacing w:after="160" w:line="240" w:lineRule="auto"/>
        <w:contextualSpacing/>
        <w:jc w:val="both"/>
        <w:rPr>
          <w:bCs/>
          <w:szCs w:val="20"/>
          <w:lang w:val="sl-SI"/>
        </w:rPr>
      </w:pPr>
      <w:r>
        <w:rPr>
          <w:bCs/>
          <w:szCs w:val="20"/>
          <w:lang w:val="sl-SI"/>
        </w:rPr>
        <w:t>Osnovna namenska raba zemljišč: območje stavbnih zemljišč, podrobna namenska raba – stanovanjske površine-območje stanovanjske prostostoječe gradnje, pretežno enodružinskih hiš.</w:t>
      </w:r>
    </w:p>
    <w:p w14:paraId="5C8F95F6" w14:textId="77777777" w:rsidR="00307517" w:rsidRDefault="00307517" w:rsidP="00307517">
      <w:pPr>
        <w:numPr>
          <w:ilvl w:val="0"/>
          <w:numId w:val="43"/>
        </w:numPr>
        <w:tabs>
          <w:tab w:val="left" w:pos="1134"/>
        </w:tabs>
        <w:autoSpaceDE w:val="0"/>
        <w:autoSpaceDN w:val="0"/>
        <w:adjustRightInd w:val="0"/>
        <w:spacing w:after="160" w:line="240" w:lineRule="auto"/>
        <w:contextualSpacing/>
        <w:jc w:val="both"/>
        <w:rPr>
          <w:bCs/>
          <w:szCs w:val="20"/>
          <w:lang w:val="sl-SI"/>
        </w:rPr>
      </w:pPr>
      <w:r>
        <w:rPr>
          <w:bCs/>
          <w:szCs w:val="20"/>
          <w:lang w:val="sl-SI"/>
        </w:rPr>
        <w:t>Občina Brežice ne uveljavlja predkupne pravice.</w:t>
      </w:r>
    </w:p>
    <w:p w14:paraId="0B78F548" w14:textId="77777777" w:rsidR="00307517" w:rsidRDefault="00307517" w:rsidP="00307517">
      <w:pPr>
        <w:numPr>
          <w:ilvl w:val="0"/>
          <w:numId w:val="43"/>
        </w:numPr>
        <w:tabs>
          <w:tab w:val="left" w:pos="1134"/>
        </w:tabs>
        <w:autoSpaceDE w:val="0"/>
        <w:autoSpaceDN w:val="0"/>
        <w:adjustRightInd w:val="0"/>
        <w:spacing w:after="160" w:line="240" w:lineRule="auto"/>
        <w:contextualSpacing/>
        <w:jc w:val="both"/>
        <w:rPr>
          <w:bCs/>
          <w:szCs w:val="20"/>
          <w:lang w:val="sl-SI" w:eastAsia="sl-SI"/>
        </w:rPr>
      </w:pPr>
      <w:r>
        <w:rPr>
          <w:bCs/>
          <w:szCs w:val="20"/>
          <w:lang w:val="sl-SI" w:eastAsia="sl-SI"/>
        </w:rPr>
        <w:lastRenderedPageBreak/>
        <w:t xml:space="preserve">Ogled možen samostojno ali po predhodni najavi na tel. št. 01 471 2083, Marija Soklič ali 01/471-2213 Jasna Jelen. </w:t>
      </w:r>
    </w:p>
    <w:p w14:paraId="3A6688BF" w14:textId="77777777" w:rsidR="00307517" w:rsidRDefault="00307517" w:rsidP="00307517">
      <w:pPr>
        <w:numPr>
          <w:ilvl w:val="0"/>
          <w:numId w:val="43"/>
        </w:numPr>
        <w:tabs>
          <w:tab w:val="left" w:pos="1134"/>
        </w:tabs>
        <w:autoSpaceDE w:val="0"/>
        <w:autoSpaceDN w:val="0"/>
        <w:adjustRightInd w:val="0"/>
        <w:spacing w:after="160" w:line="240" w:lineRule="auto"/>
        <w:contextualSpacing/>
        <w:jc w:val="both"/>
        <w:rPr>
          <w:bCs/>
          <w:szCs w:val="20"/>
          <w:lang w:val="sl-SI" w:eastAsia="sl-SI"/>
        </w:rPr>
      </w:pPr>
      <w:r>
        <w:rPr>
          <w:bCs/>
          <w:szCs w:val="20"/>
          <w:lang w:val="sl-SI" w:eastAsia="sl-SI"/>
        </w:rPr>
        <w:t xml:space="preserve">Izklicna cena 35.000,00 EUR.   </w:t>
      </w:r>
    </w:p>
    <w:p w14:paraId="0A98ED11" w14:textId="77777777" w:rsidR="00307517" w:rsidRDefault="00307517" w:rsidP="00307517">
      <w:pPr>
        <w:tabs>
          <w:tab w:val="left" w:pos="1134"/>
        </w:tabs>
        <w:autoSpaceDE w:val="0"/>
        <w:autoSpaceDN w:val="0"/>
        <w:adjustRightInd w:val="0"/>
        <w:jc w:val="both"/>
        <w:rPr>
          <w:bCs/>
          <w:color w:val="92D050"/>
          <w:szCs w:val="20"/>
          <w:lang w:val="sl-SI"/>
        </w:rPr>
      </w:pPr>
    </w:p>
    <w:p w14:paraId="27CB6B4F" w14:textId="77777777" w:rsidR="00307517" w:rsidRDefault="00307517" w:rsidP="00307517">
      <w:pPr>
        <w:numPr>
          <w:ilvl w:val="0"/>
          <w:numId w:val="40"/>
        </w:numPr>
        <w:autoSpaceDE w:val="0"/>
        <w:autoSpaceDN w:val="0"/>
        <w:adjustRightInd w:val="0"/>
        <w:spacing w:after="160" w:line="240" w:lineRule="auto"/>
        <w:contextualSpacing/>
        <w:jc w:val="both"/>
        <w:rPr>
          <w:bCs/>
          <w:szCs w:val="20"/>
          <w:lang w:val="sl-SI" w:eastAsia="sl-SI"/>
        </w:rPr>
      </w:pPr>
      <w:r>
        <w:rPr>
          <w:bCs/>
          <w:szCs w:val="20"/>
          <w:lang w:val="sl-SI" w:eastAsia="sl-SI"/>
        </w:rPr>
        <w:t xml:space="preserve">Zemljišče v Mestni Občini Ljubljana ID znak: parcela 1751 378/8 </w:t>
      </w:r>
      <w:r>
        <w:rPr>
          <w:rFonts w:eastAsia="Calibri"/>
          <w:szCs w:val="20"/>
          <w:lang w:val="sl-SI"/>
        </w:rPr>
        <w:t>(ID 5887353)</w:t>
      </w:r>
      <w:r>
        <w:rPr>
          <w:bCs/>
          <w:szCs w:val="20"/>
          <w:lang w:val="sl-SI" w:eastAsia="sl-SI"/>
        </w:rPr>
        <w:t xml:space="preserve"> v izmeri 351 m² (tablica MO 109206), ID znak: parcela 1751 378/6 </w:t>
      </w:r>
      <w:r>
        <w:rPr>
          <w:rFonts w:eastAsia="Calibri"/>
          <w:szCs w:val="20"/>
          <w:lang w:val="sl-SI"/>
        </w:rPr>
        <w:t>(ID 887348)</w:t>
      </w:r>
      <w:r>
        <w:rPr>
          <w:bCs/>
          <w:szCs w:val="20"/>
          <w:lang w:val="sl-SI" w:eastAsia="sl-SI"/>
        </w:rPr>
        <w:t xml:space="preserve"> v izmeri 2.429 m² (tablica MO 109202), ID znak: parcela 1751 378/9 </w:t>
      </w:r>
      <w:r>
        <w:rPr>
          <w:rFonts w:eastAsia="Calibri"/>
          <w:szCs w:val="20"/>
          <w:lang w:val="sl-SI"/>
        </w:rPr>
        <w:t>(ID 5887354)</w:t>
      </w:r>
      <w:r>
        <w:rPr>
          <w:bCs/>
          <w:szCs w:val="20"/>
          <w:lang w:val="sl-SI" w:eastAsia="sl-SI"/>
        </w:rPr>
        <w:t xml:space="preserve"> v izmeri 279 m² (tablica MO 109203), ID znak: parcela 1751 379/2 </w:t>
      </w:r>
      <w:r>
        <w:rPr>
          <w:rFonts w:eastAsia="Calibri"/>
          <w:szCs w:val="20"/>
          <w:lang w:val="sl-SI"/>
        </w:rPr>
        <w:t xml:space="preserve">(ID 5887289) </w:t>
      </w:r>
      <w:r>
        <w:rPr>
          <w:bCs/>
          <w:szCs w:val="20"/>
          <w:lang w:val="sl-SI" w:eastAsia="sl-SI"/>
        </w:rPr>
        <w:t>v izmeri 838 m² (tablica</w:t>
      </w:r>
      <w:r>
        <w:rPr>
          <w:bCs/>
          <w:color w:val="92D050"/>
          <w:szCs w:val="20"/>
          <w:lang w:val="sl-SI" w:eastAsia="sl-SI"/>
        </w:rPr>
        <w:t xml:space="preserve"> </w:t>
      </w:r>
      <w:r>
        <w:rPr>
          <w:bCs/>
          <w:szCs w:val="20"/>
          <w:lang w:val="sl-SI" w:eastAsia="sl-SI"/>
        </w:rPr>
        <w:t xml:space="preserve">MO 109208), ID znak: parcela 1751 374 </w:t>
      </w:r>
      <w:r>
        <w:rPr>
          <w:rFonts w:eastAsia="Calibri"/>
          <w:szCs w:val="20"/>
          <w:lang w:val="sl-SI"/>
        </w:rPr>
        <w:t>(ID 4307434)</w:t>
      </w:r>
      <w:r>
        <w:rPr>
          <w:bCs/>
          <w:szCs w:val="20"/>
          <w:lang w:val="sl-SI" w:eastAsia="sl-SI"/>
        </w:rPr>
        <w:t xml:space="preserve"> v izmeri 343 m² (tablica MO 112404), ID znak: parcela 1751 375/3 </w:t>
      </w:r>
      <w:r>
        <w:rPr>
          <w:rFonts w:eastAsia="Calibri"/>
          <w:szCs w:val="20"/>
          <w:lang w:val="sl-SI"/>
        </w:rPr>
        <w:t>(ID 5887260)</w:t>
      </w:r>
      <w:r>
        <w:rPr>
          <w:bCs/>
          <w:szCs w:val="20"/>
          <w:lang w:val="sl-SI" w:eastAsia="sl-SI"/>
        </w:rPr>
        <w:t xml:space="preserve"> v izmeri 253 m² (tablica MO 112405), ID znak: parcela 1751 375/1 </w:t>
      </w:r>
      <w:r>
        <w:rPr>
          <w:rFonts w:eastAsia="Calibri"/>
          <w:szCs w:val="20"/>
          <w:lang w:val="sl-SI"/>
        </w:rPr>
        <w:t xml:space="preserve">(ID 5887258) </w:t>
      </w:r>
      <w:r>
        <w:rPr>
          <w:bCs/>
          <w:szCs w:val="20"/>
          <w:lang w:val="sl-SI" w:eastAsia="sl-SI"/>
        </w:rPr>
        <w:t>v izmeri 9 m² (tablica MO 112406), vse k.o. 1715-Tacen:</w:t>
      </w:r>
    </w:p>
    <w:p w14:paraId="41E09023" w14:textId="77777777" w:rsidR="00307517" w:rsidRDefault="00307517" w:rsidP="00307517">
      <w:pPr>
        <w:tabs>
          <w:tab w:val="left" w:pos="1134"/>
        </w:tabs>
        <w:autoSpaceDE w:val="0"/>
        <w:autoSpaceDN w:val="0"/>
        <w:adjustRightInd w:val="0"/>
        <w:spacing w:after="160"/>
        <w:ind w:left="1440"/>
        <w:contextualSpacing/>
        <w:jc w:val="both"/>
        <w:rPr>
          <w:bCs/>
          <w:szCs w:val="20"/>
          <w:lang w:val="sl-SI"/>
        </w:rPr>
      </w:pPr>
    </w:p>
    <w:p w14:paraId="5F0671C5" w14:textId="77777777" w:rsidR="00307517" w:rsidRDefault="00307517" w:rsidP="00307517">
      <w:pPr>
        <w:numPr>
          <w:ilvl w:val="1"/>
          <w:numId w:val="11"/>
        </w:numPr>
        <w:tabs>
          <w:tab w:val="left" w:pos="1134"/>
        </w:tabs>
        <w:autoSpaceDE w:val="0"/>
        <w:autoSpaceDN w:val="0"/>
        <w:adjustRightInd w:val="0"/>
        <w:spacing w:after="160" w:line="240" w:lineRule="auto"/>
        <w:contextualSpacing/>
        <w:jc w:val="both"/>
        <w:rPr>
          <w:bCs/>
          <w:szCs w:val="20"/>
          <w:lang w:val="sl-SI"/>
        </w:rPr>
      </w:pPr>
      <w:r>
        <w:rPr>
          <w:bCs/>
          <w:szCs w:val="20"/>
          <w:lang w:val="sl-SI"/>
        </w:rPr>
        <w:t>Osnovna namenska raba zemljišč: območje gozdnih in stavbnih zemljišč.</w:t>
      </w:r>
    </w:p>
    <w:p w14:paraId="1547715B" w14:textId="77777777" w:rsidR="00307517" w:rsidRDefault="00307517" w:rsidP="00307517">
      <w:pPr>
        <w:numPr>
          <w:ilvl w:val="1"/>
          <w:numId w:val="11"/>
        </w:numPr>
        <w:tabs>
          <w:tab w:val="left" w:pos="1134"/>
        </w:tabs>
        <w:autoSpaceDE w:val="0"/>
        <w:autoSpaceDN w:val="0"/>
        <w:adjustRightInd w:val="0"/>
        <w:spacing w:after="160" w:line="240" w:lineRule="auto"/>
        <w:contextualSpacing/>
        <w:jc w:val="both"/>
        <w:rPr>
          <w:bCs/>
          <w:szCs w:val="20"/>
          <w:lang w:val="sl-SI"/>
        </w:rPr>
      </w:pPr>
      <w:r>
        <w:rPr>
          <w:bCs/>
          <w:szCs w:val="20"/>
          <w:lang w:val="sl-SI"/>
        </w:rPr>
        <w:t>Mestna občina Ljubljana ne uveljavlja predkupne pravice.</w:t>
      </w:r>
    </w:p>
    <w:p w14:paraId="70D45AEA" w14:textId="77777777" w:rsidR="00307517" w:rsidRDefault="00307517" w:rsidP="00307517">
      <w:pPr>
        <w:numPr>
          <w:ilvl w:val="1"/>
          <w:numId w:val="11"/>
        </w:numPr>
        <w:tabs>
          <w:tab w:val="left" w:pos="1134"/>
        </w:tabs>
        <w:autoSpaceDE w:val="0"/>
        <w:autoSpaceDN w:val="0"/>
        <w:adjustRightInd w:val="0"/>
        <w:spacing w:after="160" w:line="240" w:lineRule="auto"/>
        <w:contextualSpacing/>
        <w:jc w:val="both"/>
        <w:rPr>
          <w:bCs/>
          <w:szCs w:val="20"/>
          <w:lang w:val="sl-SI" w:eastAsia="sl-SI"/>
        </w:rPr>
      </w:pPr>
      <w:r>
        <w:rPr>
          <w:bCs/>
          <w:szCs w:val="20"/>
          <w:lang w:val="sl-SI" w:eastAsia="sl-SI"/>
        </w:rPr>
        <w:t>Ogled možen samostojno ali po predhodni najavi na tel. št. 01 471 2083, Marija Soklič ali 01/471-2213 Jasna Jelen.</w:t>
      </w:r>
    </w:p>
    <w:p w14:paraId="1DB0BF51" w14:textId="77777777" w:rsidR="00307517" w:rsidRDefault="00307517" w:rsidP="00307517">
      <w:pPr>
        <w:numPr>
          <w:ilvl w:val="1"/>
          <w:numId w:val="11"/>
        </w:numPr>
        <w:tabs>
          <w:tab w:val="left" w:pos="1134"/>
        </w:tabs>
        <w:autoSpaceDE w:val="0"/>
        <w:autoSpaceDN w:val="0"/>
        <w:adjustRightInd w:val="0"/>
        <w:spacing w:after="160" w:line="240" w:lineRule="auto"/>
        <w:contextualSpacing/>
        <w:jc w:val="both"/>
        <w:rPr>
          <w:bCs/>
          <w:szCs w:val="20"/>
          <w:lang w:val="sl-SI" w:eastAsia="sl-SI"/>
        </w:rPr>
      </w:pPr>
      <w:r>
        <w:rPr>
          <w:bCs/>
          <w:szCs w:val="20"/>
          <w:lang w:val="sl-SI" w:eastAsia="sl-SI"/>
        </w:rPr>
        <w:t xml:space="preserve">Izklicna cena 71.000,00 EUR.   </w:t>
      </w:r>
    </w:p>
    <w:p w14:paraId="20A84717" w14:textId="77777777" w:rsidR="00307517" w:rsidRDefault="00307517" w:rsidP="00307517">
      <w:pPr>
        <w:tabs>
          <w:tab w:val="left" w:pos="1134"/>
        </w:tabs>
        <w:autoSpaceDE w:val="0"/>
        <w:autoSpaceDN w:val="0"/>
        <w:adjustRightInd w:val="0"/>
        <w:jc w:val="both"/>
        <w:rPr>
          <w:bCs/>
          <w:szCs w:val="20"/>
          <w:lang w:val="sl-SI"/>
        </w:rPr>
      </w:pPr>
    </w:p>
    <w:p w14:paraId="72BC0DD3" w14:textId="77777777" w:rsidR="00307517" w:rsidRDefault="00307517" w:rsidP="00307517">
      <w:pPr>
        <w:numPr>
          <w:ilvl w:val="0"/>
          <w:numId w:val="40"/>
        </w:numPr>
        <w:autoSpaceDE w:val="0"/>
        <w:autoSpaceDN w:val="0"/>
        <w:adjustRightInd w:val="0"/>
        <w:spacing w:after="160" w:line="256" w:lineRule="auto"/>
        <w:contextualSpacing/>
        <w:jc w:val="both"/>
        <w:rPr>
          <w:bCs/>
          <w:szCs w:val="20"/>
          <w:lang w:val="sl-SI" w:eastAsia="sl-SI"/>
        </w:rPr>
      </w:pPr>
      <w:r>
        <w:rPr>
          <w:bCs/>
          <w:szCs w:val="20"/>
          <w:lang w:val="sl-SI" w:eastAsia="sl-SI"/>
        </w:rPr>
        <w:t xml:space="preserve">Nekdanja vojaška stražnica v Občini Rogaševci na naslovu Fikšinci 22A, stoječi na  parc. št. 298, ID znak: parcela 35-298 </w:t>
      </w:r>
      <w:r>
        <w:rPr>
          <w:rFonts w:eastAsia="Calibri"/>
          <w:szCs w:val="20"/>
          <w:lang w:val="sl-SI"/>
        </w:rPr>
        <w:t>(ID 1540988)</w:t>
      </w:r>
      <w:r>
        <w:rPr>
          <w:bCs/>
          <w:szCs w:val="20"/>
          <w:lang w:val="sl-SI" w:eastAsia="sl-SI"/>
        </w:rPr>
        <w:t xml:space="preserve"> v izmeri</w:t>
      </w:r>
      <w:r>
        <w:rPr>
          <w:szCs w:val="20"/>
          <w:lang w:val="sl-SI" w:eastAsia="sl-SI"/>
        </w:rPr>
        <w:t xml:space="preserve"> </w:t>
      </w:r>
      <w:r>
        <w:rPr>
          <w:bCs/>
          <w:szCs w:val="20"/>
          <w:lang w:val="sl-SI" w:eastAsia="sl-SI"/>
        </w:rPr>
        <w:t xml:space="preserve"> 830 </w:t>
      </w:r>
      <w:r>
        <w:rPr>
          <w:szCs w:val="20"/>
          <w:lang w:val="sl-SI" w:eastAsia="sl-SI"/>
        </w:rPr>
        <w:t>m² ( t</w:t>
      </w:r>
      <w:r>
        <w:rPr>
          <w:bCs/>
          <w:szCs w:val="20"/>
          <w:lang w:val="sl-SI" w:eastAsia="sl-SI"/>
        </w:rPr>
        <w:t xml:space="preserve">ablica MO 110075) </w:t>
      </w:r>
      <w:r>
        <w:rPr>
          <w:szCs w:val="20"/>
          <w:lang w:val="sl-SI" w:eastAsia="sl-SI"/>
        </w:rPr>
        <w:t xml:space="preserve">in parc. št. </w:t>
      </w:r>
      <w:r>
        <w:rPr>
          <w:bCs/>
          <w:szCs w:val="20"/>
          <w:lang w:val="sl-SI" w:eastAsia="sl-SI"/>
        </w:rPr>
        <w:t xml:space="preserve"> 299/2 ID znak: parcela 35-299/2 </w:t>
      </w:r>
      <w:r>
        <w:rPr>
          <w:rFonts w:eastAsia="Calibri"/>
          <w:szCs w:val="20"/>
          <w:lang w:val="sl-SI"/>
        </w:rPr>
        <w:t xml:space="preserve">(ID 2517991) </w:t>
      </w:r>
      <w:r>
        <w:rPr>
          <w:bCs/>
          <w:szCs w:val="20"/>
          <w:lang w:val="sl-SI" w:eastAsia="sl-SI"/>
        </w:rPr>
        <w:t>v izmeri 220</w:t>
      </w:r>
      <w:r>
        <w:rPr>
          <w:szCs w:val="20"/>
          <w:lang w:val="sl-SI" w:eastAsia="sl-SI"/>
        </w:rPr>
        <w:t xml:space="preserve"> m² (tablica MO 110314) s stavbo 201,</w:t>
      </w:r>
      <w:r>
        <w:rPr>
          <w:bCs/>
          <w:szCs w:val="20"/>
          <w:lang w:val="sl-SI" w:eastAsia="sl-SI"/>
        </w:rPr>
        <w:t xml:space="preserve"> ID 35-201-1 (</w:t>
      </w:r>
      <w:r>
        <w:rPr>
          <w:szCs w:val="20"/>
          <w:lang w:val="sl-SI" w:eastAsia="sl-SI"/>
        </w:rPr>
        <w:t>po podatkih GURS površina</w:t>
      </w:r>
      <w:r>
        <w:rPr>
          <w:bCs/>
          <w:szCs w:val="20"/>
          <w:lang w:val="sl-SI" w:eastAsia="sl-SI"/>
        </w:rPr>
        <w:t xml:space="preserve"> 271,9 </w:t>
      </w:r>
      <w:r>
        <w:rPr>
          <w:szCs w:val="20"/>
          <w:lang w:val="sl-SI" w:eastAsia="sl-SI"/>
        </w:rPr>
        <w:t xml:space="preserve">m²), (tablica MO 10634) z gospodarskim poslopjem št. ID 35-202-1 (po podatkih GURS površina 7,8 m²), (tablica MO 10635) skupaj s  parc. </w:t>
      </w:r>
      <w:r>
        <w:rPr>
          <w:bCs/>
          <w:szCs w:val="20"/>
          <w:lang w:val="sl-SI" w:eastAsia="sl-SI"/>
        </w:rPr>
        <w:t xml:space="preserve">št.  281/2 ID znak: parcela 35-281/2 </w:t>
      </w:r>
      <w:r>
        <w:rPr>
          <w:rFonts w:eastAsia="Calibri"/>
          <w:szCs w:val="20"/>
          <w:lang w:val="sl-SI"/>
        </w:rPr>
        <w:t xml:space="preserve">(ID 1981317) </w:t>
      </w:r>
      <w:r>
        <w:rPr>
          <w:bCs/>
          <w:szCs w:val="20"/>
          <w:lang w:val="sl-SI" w:eastAsia="sl-SI"/>
        </w:rPr>
        <w:t xml:space="preserve">v izmeri </w:t>
      </w:r>
      <w:r>
        <w:rPr>
          <w:szCs w:val="20"/>
          <w:lang w:val="sl-SI" w:eastAsia="sl-SI"/>
        </w:rPr>
        <w:t>294 m², (t</w:t>
      </w:r>
      <w:r>
        <w:rPr>
          <w:bCs/>
          <w:szCs w:val="20"/>
          <w:lang w:val="sl-SI" w:eastAsia="sl-SI"/>
        </w:rPr>
        <w:t>ablica MO 110074), vse v k. o. 35 – Fikšinci.</w:t>
      </w:r>
    </w:p>
    <w:p w14:paraId="336B5B01" w14:textId="77777777" w:rsidR="00307517" w:rsidRDefault="00307517" w:rsidP="00307517">
      <w:pPr>
        <w:autoSpaceDE w:val="0"/>
        <w:autoSpaceDN w:val="0"/>
        <w:adjustRightInd w:val="0"/>
        <w:spacing w:after="160" w:line="256" w:lineRule="auto"/>
        <w:ind w:left="720"/>
        <w:contextualSpacing/>
        <w:jc w:val="both"/>
        <w:rPr>
          <w:bCs/>
          <w:szCs w:val="20"/>
          <w:lang w:val="sl-SI" w:eastAsia="sl-SI"/>
        </w:rPr>
      </w:pPr>
      <w:r>
        <w:rPr>
          <w:bCs/>
          <w:szCs w:val="20"/>
          <w:lang w:val="sl-SI" w:eastAsia="sl-SI"/>
        </w:rPr>
        <w:t>Za stavbo 35-201-1  je izdelana EI, razred F 176.37 kWh/ m²a in velja do 22.02.2025:</w:t>
      </w:r>
    </w:p>
    <w:p w14:paraId="388EF8E0" w14:textId="77777777" w:rsidR="00307517" w:rsidRDefault="00307517" w:rsidP="00307517">
      <w:pPr>
        <w:autoSpaceDE w:val="0"/>
        <w:autoSpaceDN w:val="0"/>
        <w:adjustRightInd w:val="0"/>
        <w:ind w:left="720"/>
        <w:contextualSpacing/>
        <w:jc w:val="both"/>
        <w:rPr>
          <w:bCs/>
          <w:szCs w:val="20"/>
          <w:lang w:val="sl-SI" w:eastAsia="sl-SI"/>
        </w:rPr>
      </w:pPr>
    </w:p>
    <w:p w14:paraId="5FEE761A" w14:textId="77777777" w:rsidR="00307517" w:rsidRDefault="00307517" w:rsidP="00307517">
      <w:pPr>
        <w:numPr>
          <w:ilvl w:val="0"/>
          <w:numId w:val="44"/>
        </w:numPr>
        <w:tabs>
          <w:tab w:val="left" w:pos="1134"/>
        </w:tabs>
        <w:autoSpaceDE w:val="0"/>
        <w:autoSpaceDN w:val="0"/>
        <w:adjustRightInd w:val="0"/>
        <w:spacing w:after="160" w:line="256" w:lineRule="auto"/>
        <w:contextualSpacing/>
        <w:jc w:val="both"/>
        <w:rPr>
          <w:bCs/>
          <w:szCs w:val="20"/>
          <w:lang w:val="sl-SI"/>
        </w:rPr>
      </w:pPr>
      <w:r>
        <w:rPr>
          <w:bCs/>
          <w:szCs w:val="20"/>
          <w:lang w:val="sl-SI"/>
        </w:rPr>
        <w:t>Osnovna namenska raba zemljišč: območje stavbnih zemljišč, Podrobna NR -površina podeželskega naselja.</w:t>
      </w:r>
    </w:p>
    <w:p w14:paraId="5A359D48" w14:textId="77777777" w:rsidR="00307517" w:rsidRDefault="00307517" w:rsidP="00307517">
      <w:pPr>
        <w:numPr>
          <w:ilvl w:val="0"/>
          <w:numId w:val="44"/>
        </w:numPr>
        <w:tabs>
          <w:tab w:val="left" w:pos="1134"/>
        </w:tabs>
        <w:autoSpaceDE w:val="0"/>
        <w:autoSpaceDN w:val="0"/>
        <w:adjustRightInd w:val="0"/>
        <w:spacing w:after="160" w:line="256" w:lineRule="auto"/>
        <w:contextualSpacing/>
        <w:jc w:val="both"/>
        <w:rPr>
          <w:bCs/>
          <w:szCs w:val="20"/>
          <w:lang w:val="sl-SI"/>
        </w:rPr>
      </w:pPr>
      <w:r>
        <w:rPr>
          <w:bCs/>
          <w:szCs w:val="20"/>
          <w:lang w:val="sl-SI"/>
        </w:rPr>
        <w:t>Vrsta zavarovanega območja: Natura 200 (Goričko  (SAC, SPA)) , Ekološko pomembo območje (Goričko), Zavarovano območje (Krajinski park Goričko), Erozijska območja (Opozorilno območje-zahtevni zaščitni ukrepi), Varovalni pas lokalne ceste6m merjenje od zunanjega roba cestnega telesa, Varovalni pas elektronske komunikacije, 3m-merjenje od osi voda, Varovalni pas-pol izolirani elektroenergetski vod 0,4kV 1m, merjenje od osi voda.</w:t>
      </w:r>
    </w:p>
    <w:p w14:paraId="55DFCB31" w14:textId="77777777" w:rsidR="00307517" w:rsidRDefault="00307517" w:rsidP="00307517">
      <w:pPr>
        <w:numPr>
          <w:ilvl w:val="0"/>
          <w:numId w:val="44"/>
        </w:numPr>
        <w:spacing w:after="160" w:line="240" w:lineRule="auto"/>
        <w:contextualSpacing/>
        <w:jc w:val="both"/>
        <w:rPr>
          <w:bCs/>
          <w:szCs w:val="20"/>
          <w:lang w:val="sl-SI"/>
        </w:rPr>
      </w:pPr>
      <w:r>
        <w:rPr>
          <w:bCs/>
          <w:szCs w:val="20"/>
          <w:lang w:val="sl-SI"/>
        </w:rPr>
        <w:t>Občina Rogašovci z izdanim potrdilom o namenski rabi 478-1/2021-282 z dne 15.11.2021 izkazuje, da na zemljiških parcelah ne obstaja predkupne pravica občine.</w:t>
      </w:r>
    </w:p>
    <w:p w14:paraId="0582F032" w14:textId="77777777" w:rsidR="00307517" w:rsidRDefault="00307517" w:rsidP="00307517">
      <w:pPr>
        <w:numPr>
          <w:ilvl w:val="0"/>
          <w:numId w:val="44"/>
        </w:numPr>
        <w:spacing w:after="160" w:line="240" w:lineRule="auto"/>
        <w:contextualSpacing/>
        <w:jc w:val="both"/>
        <w:rPr>
          <w:bCs/>
          <w:szCs w:val="20"/>
          <w:lang w:val="sl-SI"/>
        </w:rPr>
      </w:pPr>
      <w:r>
        <w:rPr>
          <w:bCs/>
          <w:szCs w:val="20"/>
          <w:lang w:val="sl-SI"/>
        </w:rPr>
        <w:t>Ministrstvo za okolje in prostor je z dopisom 4990-60/2022-6 (št. MO 478-121/2022-38) z dne 3.11.2022 dovoljuje promet z državno lastnino po 2 točki drugega odstavka 85. člena Zakona o ohranjanju narave</w:t>
      </w:r>
    </w:p>
    <w:p w14:paraId="0B455608" w14:textId="77777777" w:rsidR="00307517" w:rsidRDefault="00307517" w:rsidP="00307517">
      <w:pPr>
        <w:numPr>
          <w:ilvl w:val="0"/>
          <w:numId w:val="44"/>
        </w:numPr>
        <w:tabs>
          <w:tab w:val="left" w:pos="1134"/>
        </w:tabs>
        <w:autoSpaceDE w:val="0"/>
        <w:autoSpaceDN w:val="0"/>
        <w:adjustRightInd w:val="0"/>
        <w:spacing w:after="160" w:line="256" w:lineRule="auto"/>
        <w:contextualSpacing/>
        <w:jc w:val="both"/>
        <w:rPr>
          <w:bCs/>
          <w:szCs w:val="20"/>
          <w:lang w:val="sl-SI"/>
        </w:rPr>
      </w:pPr>
      <w:r>
        <w:rPr>
          <w:bCs/>
          <w:szCs w:val="20"/>
          <w:lang w:val="sl-SI"/>
        </w:rPr>
        <w:t xml:space="preserve">Ogled </w:t>
      </w:r>
      <w:r>
        <w:rPr>
          <w:b/>
          <w:bCs/>
          <w:szCs w:val="20"/>
          <w:u w:val="single"/>
          <w:lang w:val="sl-SI"/>
        </w:rPr>
        <w:t>brez predhodne najave</w:t>
      </w:r>
      <w:r>
        <w:rPr>
          <w:bCs/>
          <w:szCs w:val="20"/>
          <w:lang w:val="sl-SI"/>
        </w:rPr>
        <w:t xml:space="preserve"> </w:t>
      </w:r>
      <w:r>
        <w:t>dne 0</w:t>
      </w:r>
      <w:r>
        <w:rPr>
          <w:bCs/>
        </w:rPr>
        <w:t>6.12</w:t>
      </w:r>
      <w:r>
        <w:t>.2022 in 0</w:t>
      </w:r>
      <w:r>
        <w:rPr>
          <w:bCs/>
        </w:rPr>
        <w:t>8.12</w:t>
      </w:r>
      <w:r>
        <w:t>.2022 od 10:00 do 11:00 ure.</w:t>
      </w:r>
    </w:p>
    <w:p w14:paraId="7E02164B" w14:textId="77777777" w:rsidR="00307517" w:rsidRDefault="00307517" w:rsidP="00307517">
      <w:pPr>
        <w:numPr>
          <w:ilvl w:val="0"/>
          <w:numId w:val="44"/>
        </w:numPr>
        <w:tabs>
          <w:tab w:val="left" w:pos="1134"/>
        </w:tabs>
        <w:autoSpaceDE w:val="0"/>
        <w:autoSpaceDN w:val="0"/>
        <w:adjustRightInd w:val="0"/>
        <w:spacing w:after="160" w:line="256" w:lineRule="auto"/>
        <w:contextualSpacing/>
        <w:jc w:val="both"/>
        <w:rPr>
          <w:bCs/>
          <w:szCs w:val="20"/>
          <w:lang w:val="sl-SI"/>
        </w:rPr>
      </w:pPr>
      <w:r>
        <w:rPr>
          <w:szCs w:val="20"/>
          <w:lang w:val="sl-SI" w:eastAsia="sl-SI"/>
        </w:rPr>
        <w:t xml:space="preserve">Kontaktna oseba na  dan ogleda  </w:t>
      </w:r>
      <w:r>
        <w:rPr>
          <w:bCs/>
          <w:szCs w:val="20"/>
          <w:lang w:val="sl-SI"/>
        </w:rPr>
        <w:t xml:space="preserve">Bojan Erlih  tel. 02/449-1595 ali </w:t>
      </w:r>
      <w:r>
        <w:rPr>
          <w:bCs/>
          <w:szCs w:val="20"/>
          <w:shd w:val="clear" w:color="auto" w:fill="FFFFFF"/>
        </w:rPr>
        <w:t>070 458 961.</w:t>
      </w:r>
    </w:p>
    <w:p w14:paraId="311E2D97" w14:textId="77777777" w:rsidR="00307517" w:rsidRDefault="00307517" w:rsidP="00307517">
      <w:pPr>
        <w:numPr>
          <w:ilvl w:val="0"/>
          <w:numId w:val="44"/>
        </w:numPr>
        <w:tabs>
          <w:tab w:val="left" w:pos="1134"/>
        </w:tabs>
        <w:autoSpaceDE w:val="0"/>
        <w:autoSpaceDN w:val="0"/>
        <w:adjustRightInd w:val="0"/>
        <w:spacing w:after="160" w:line="256" w:lineRule="auto"/>
        <w:contextualSpacing/>
        <w:jc w:val="both"/>
        <w:rPr>
          <w:bCs/>
          <w:szCs w:val="20"/>
          <w:lang w:val="sl-SI"/>
        </w:rPr>
      </w:pPr>
      <w:r>
        <w:rPr>
          <w:bCs/>
          <w:szCs w:val="20"/>
          <w:lang w:val="sl-SI"/>
        </w:rPr>
        <w:t>Izklicna cena 42.000,00 EUR.</w:t>
      </w:r>
    </w:p>
    <w:p w14:paraId="6DC7B486" w14:textId="77777777" w:rsidR="00307517" w:rsidRDefault="00307517" w:rsidP="00307517">
      <w:pPr>
        <w:tabs>
          <w:tab w:val="left" w:pos="1134"/>
        </w:tabs>
        <w:autoSpaceDE w:val="0"/>
        <w:autoSpaceDN w:val="0"/>
        <w:adjustRightInd w:val="0"/>
        <w:spacing w:after="160" w:line="256" w:lineRule="auto"/>
        <w:contextualSpacing/>
        <w:jc w:val="both"/>
        <w:rPr>
          <w:bCs/>
          <w:szCs w:val="20"/>
          <w:lang w:val="sl-SI"/>
        </w:rPr>
      </w:pPr>
    </w:p>
    <w:p w14:paraId="21655B23" w14:textId="77777777" w:rsidR="00307517" w:rsidRDefault="00307517" w:rsidP="00307517">
      <w:pPr>
        <w:numPr>
          <w:ilvl w:val="0"/>
          <w:numId w:val="40"/>
        </w:numPr>
        <w:autoSpaceDE w:val="0"/>
        <w:autoSpaceDN w:val="0"/>
        <w:adjustRightInd w:val="0"/>
        <w:spacing w:after="160" w:line="256" w:lineRule="auto"/>
        <w:contextualSpacing/>
        <w:jc w:val="both"/>
        <w:rPr>
          <w:bCs/>
          <w:szCs w:val="20"/>
          <w:lang w:val="sl-SI" w:eastAsia="sl-SI"/>
        </w:rPr>
      </w:pPr>
      <w:r>
        <w:rPr>
          <w:bCs/>
          <w:szCs w:val="20"/>
          <w:lang w:val="sl-SI" w:eastAsia="sl-SI"/>
        </w:rPr>
        <w:t xml:space="preserve">Pozidano zemljišče </w:t>
      </w:r>
      <w:r>
        <w:rPr>
          <w:szCs w:val="20"/>
          <w:lang w:val="sl-SI" w:eastAsia="sl-SI"/>
        </w:rPr>
        <w:t xml:space="preserve">parc. št. </w:t>
      </w:r>
      <w:r>
        <w:rPr>
          <w:bCs/>
          <w:szCs w:val="20"/>
          <w:lang w:val="sl-SI" w:eastAsia="sl-SI"/>
        </w:rPr>
        <w:t xml:space="preserve">1252/24 ID znak: parcela 2392 1252/24 </w:t>
      </w:r>
      <w:r>
        <w:rPr>
          <w:rFonts w:eastAsia="Calibri"/>
          <w:szCs w:val="20"/>
          <w:lang w:val="sl-SI"/>
        </w:rPr>
        <w:t xml:space="preserve">(ID 827043) </w:t>
      </w:r>
      <w:r>
        <w:rPr>
          <w:bCs/>
          <w:szCs w:val="20"/>
          <w:lang w:val="sl-SI" w:eastAsia="sl-SI"/>
        </w:rPr>
        <w:t>v izmeri 628</w:t>
      </w:r>
      <w:r>
        <w:rPr>
          <w:szCs w:val="20"/>
          <w:lang w:val="sl-SI" w:eastAsia="sl-SI"/>
        </w:rPr>
        <w:t xml:space="preserve"> m² (tablica MO 106955) s stavbo 1078,</w:t>
      </w:r>
      <w:r>
        <w:rPr>
          <w:bCs/>
          <w:szCs w:val="20"/>
          <w:lang w:val="sl-SI" w:eastAsia="sl-SI"/>
        </w:rPr>
        <w:t xml:space="preserve"> ID 2392-1078-1 (</w:t>
      </w:r>
      <w:r>
        <w:rPr>
          <w:szCs w:val="20"/>
          <w:lang w:val="sl-SI" w:eastAsia="sl-SI"/>
        </w:rPr>
        <w:t>po podatkih GURS površina</w:t>
      </w:r>
      <w:r>
        <w:rPr>
          <w:bCs/>
          <w:szCs w:val="20"/>
          <w:lang w:val="sl-SI" w:eastAsia="sl-SI"/>
        </w:rPr>
        <w:t xml:space="preserve"> 200,7 </w:t>
      </w:r>
      <w:r>
        <w:rPr>
          <w:szCs w:val="20"/>
          <w:lang w:val="sl-SI" w:eastAsia="sl-SI"/>
        </w:rPr>
        <w:t>m²), (tablica MO 17501)</w:t>
      </w:r>
      <w:r>
        <w:rPr>
          <w:bCs/>
          <w:szCs w:val="20"/>
          <w:lang w:val="sl-SI" w:eastAsia="sl-SI"/>
        </w:rPr>
        <w:t xml:space="preserve"> v k. o. 2392 – Ajdovščina. Dotrajana stavba je v nekdanji vojašnici Srečka Kosovela v Ajdovščini predstavlja proizvodno skladišče oz. pralnico,  zgrajeno leta 1930.  </w:t>
      </w:r>
    </w:p>
    <w:p w14:paraId="48661B44" w14:textId="77777777" w:rsidR="00307517" w:rsidRDefault="00307517" w:rsidP="00307517">
      <w:pPr>
        <w:autoSpaceDE w:val="0"/>
        <w:autoSpaceDN w:val="0"/>
        <w:adjustRightInd w:val="0"/>
        <w:spacing w:after="160" w:line="256" w:lineRule="auto"/>
        <w:ind w:left="720"/>
        <w:contextualSpacing/>
        <w:jc w:val="both"/>
        <w:rPr>
          <w:bCs/>
          <w:szCs w:val="20"/>
          <w:lang w:val="sl-SI" w:eastAsia="sl-SI"/>
        </w:rPr>
      </w:pPr>
      <w:r>
        <w:rPr>
          <w:bCs/>
          <w:szCs w:val="20"/>
          <w:lang w:val="sl-SI" w:eastAsia="sl-SI"/>
        </w:rPr>
        <w:t xml:space="preserve">Za stavbo 2392-1078-1 je izdelana EI in velja do 06.07.2026. Ker je stavba dotrajana se šteje kot neprimerna za uporabo zato izračun energetskih kazalnikov ni bil mogoč:  </w:t>
      </w:r>
    </w:p>
    <w:p w14:paraId="1030D978" w14:textId="77777777" w:rsidR="00307517" w:rsidRDefault="00307517" w:rsidP="00307517">
      <w:pPr>
        <w:autoSpaceDE w:val="0"/>
        <w:autoSpaceDN w:val="0"/>
        <w:adjustRightInd w:val="0"/>
        <w:ind w:left="720"/>
        <w:contextualSpacing/>
        <w:jc w:val="both"/>
        <w:rPr>
          <w:bCs/>
          <w:szCs w:val="20"/>
          <w:lang w:val="sl-SI" w:eastAsia="sl-SI"/>
        </w:rPr>
      </w:pPr>
    </w:p>
    <w:p w14:paraId="3D139B4C" w14:textId="77777777" w:rsidR="00307517" w:rsidRDefault="00307517" w:rsidP="00307517">
      <w:pPr>
        <w:numPr>
          <w:ilvl w:val="0"/>
          <w:numId w:val="45"/>
        </w:numPr>
        <w:spacing w:after="160" w:line="240" w:lineRule="auto"/>
        <w:contextualSpacing/>
        <w:jc w:val="both"/>
        <w:rPr>
          <w:bCs/>
          <w:szCs w:val="20"/>
          <w:lang w:val="sl-SI"/>
        </w:rPr>
      </w:pPr>
      <w:r>
        <w:rPr>
          <w:bCs/>
          <w:szCs w:val="20"/>
          <w:lang w:val="sl-SI"/>
        </w:rPr>
        <w:t>Nepremičnina nima urejenega dostopa in si ga kupec ureja sam.</w:t>
      </w:r>
    </w:p>
    <w:p w14:paraId="3439901F" w14:textId="77777777" w:rsidR="00307517" w:rsidRDefault="00307517" w:rsidP="00307517">
      <w:pPr>
        <w:numPr>
          <w:ilvl w:val="0"/>
          <w:numId w:val="45"/>
        </w:numPr>
        <w:tabs>
          <w:tab w:val="left" w:pos="1134"/>
        </w:tabs>
        <w:autoSpaceDE w:val="0"/>
        <w:autoSpaceDN w:val="0"/>
        <w:adjustRightInd w:val="0"/>
        <w:spacing w:after="160" w:line="256" w:lineRule="auto"/>
        <w:contextualSpacing/>
        <w:jc w:val="both"/>
        <w:rPr>
          <w:bCs/>
          <w:szCs w:val="20"/>
          <w:lang w:val="sl-SI"/>
        </w:rPr>
      </w:pPr>
      <w:r>
        <w:rPr>
          <w:bCs/>
          <w:szCs w:val="20"/>
          <w:lang w:val="sl-SI"/>
        </w:rPr>
        <w:t xml:space="preserve">Ogled je možen po predhodnem dogovoru na tel. št. Marjeta Šinigoj  tel. </w:t>
      </w:r>
      <w:r>
        <w:rPr>
          <w:bCs/>
          <w:szCs w:val="20"/>
          <w:shd w:val="clear" w:color="auto" w:fill="FFFFFF"/>
        </w:rPr>
        <w:t>070 674 648.</w:t>
      </w:r>
    </w:p>
    <w:p w14:paraId="1F5AC31D" w14:textId="77777777" w:rsidR="00307517" w:rsidRDefault="00307517" w:rsidP="00307517">
      <w:pPr>
        <w:numPr>
          <w:ilvl w:val="0"/>
          <w:numId w:val="45"/>
        </w:numPr>
        <w:tabs>
          <w:tab w:val="left" w:pos="1134"/>
        </w:tabs>
        <w:autoSpaceDE w:val="0"/>
        <w:autoSpaceDN w:val="0"/>
        <w:adjustRightInd w:val="0"/>
        <w:spacing w:after="160" w:line="256" w:lineRule="auto"/>
        <w:contextualSpacing/>
        <w:jc w:val="both"/>
        <w:rPr>
          <w:bCs/>
          <w:szCs w:val="20"/>
          <w:lang w:val="sl-SI"/>
        </w:rPr>
      </w:pPr>
      <w:r>
        <w:rPr>
          <w:bCs/>
          <w:szCs w:val="20"/>
          <w:lang w:val="sl-SI"/>
        </w:rPr>
        <w:lastRenderedPageBreak/>
        <w:t>Izklicna cena 35.000,00 EUR.</w:t>
      </w:r>
    </w:p>
    <w:p w14:paraId="77FBFECE" w14:textId="77777777" w:rsidR="00307517" w:rsidRDefault="00307517" w:rsidP="00307517">
      <w:pPr>
        <w:spacing w:after="160" w:line="256" w:lineRule="auto"/>
        <w:rPr>
          <w:rFonts w:ascii="Calibri" w:eastAsia="Calibri" w:hAnsi="Calibri" w:cs="Times New Roman"/>
          <w:sz w:val="22"/>
          <w:szCs w:val="22"/>
          <w:lang w:val="sl-SI"/>
        </w:rPr>
      </w:pPr>
    </w:p>
    <w:p w14:paraId="196B2BC9" w14:textId="77777777" w:rsidR="00307517" w:rsidRDefault="00307517" w:rsidP="00307517">
      <w:pPr>
        <w:numPr>
          <w:ilvl w:val="0"/>
          <w:numId w:val="40"/>
        </w:numPr>
        <w:autoSpaceDE w:val="0"/>
        <w:autoSpaceDN w:val="0"/>
        <w:adjustRightInd w:val="0"/>
        <w:spacing w:after="160" w:line="240" w:lineRule="auto"/>
        <w:contextualSpacing/>
        <w:jc w:val="both"/>
        <w:rPr>
          <w:bCs/>
          <w:szCs w:val="20"/>
          <w:lang w:val="sl-SI" w:eastAsia="sl-SI"/>
        </w:rPr>
      </w:pPr>
      <w:r>
        <w:rPr>
          <w:bCs/>
          <w:szCs w:val="20"/>
          <w:lang w:val="sl-SI" w:eastAsia="sl-SI"/>
        </w:rPr>
        <w:t>Zemljišče v Ljubljani, parc. št. 176/4, ID znak: parcela 1733 176/4 (ID 4233770) v izmeri 851 m², tablica MO 103406,  parc. št.108/6, ID znak parcela 1733 108/6 (ID 3398070) v izmeri 12 m², tablica MO 107726, parc. št.110/5, ID znak parcela 1733 110/5 (ID 3566252) v izmeri 13 m², tablica MO 107728, parc. št.111/6, ID znak parcela 1733 111/6 (ID 1717538) v izmeri 101 m², tablica MO 107730, vse k.o. 1733 Bizovik, v skupni izmeri 977 m²:</w:t>
      </w:r>
    </w:p>
    <w:p w14:paraId="3F7B76BE" w14:textId="77777777" w:rsidR="00307517" w:rsidRDefault="00307517" w:rsidP="00307517">
      <w:pPr>
        <w:autoSpaceDE w:val="0"/>
        <w:autoSpaceDN w:val="0"/>
        <w:adjustRightInd w:val="0"/>
        <w:jc w:val="both"/>
        <w:rPr>
          <w:bCs/>
          <w:szCs w:val="20"/>
          <w:lang w:val="sl-SI" w:eastAsia="sl-SI"/>
        </w:rPr>
      </w:pPr>
    </w:p>
    <w:p w14:paraId="7E871DC1" w14:textId="77777777" w:rsidR="00307517" w:rsidRDefault="00307517" w:rsidP="00307517">
      <w:pPr>
        <w:numPr>
          <w:ilvl w:val="0"/>
          <w:numId w:val="46"/>
        </w:numPr>
        <w:autoSpaceDE w:val="0"/>
        <w:autoSpaceDN w:val="0"/>
        <w:adjustRightInd w:val="0"/>
        <w:spacing w:after="160" w:line="240" w:lineRule="auto"/>
        <w:contextualSpacing/>
        <w:jc w:val="both"/>
        <w:rPr>
          <w:szCs w:val="20"/>
          <w:lang w:val="sl-SI" w:eastAsia="sl-SI"/>
        </w:rPr>
      </w:pPr>
      <w:r>
        <w:rPr>
          <w:bCs/>
          <w:szCs w:val="20"/>
          <w:lang w:val="sl-SI"/>
        </w:rPr>
        <w:t xml:space="preserve">Podatki o namenski rabi prostora: območje stavbnih zemljišč. </w:t>
      </w:r>
    </w:p>
    <w:p w14:paraId="208D60F0" w14:textId="77777777" w:rsidR="00307517" w:rsidRDefault="00307517" w:rsidP="00307517">
      <w:pPr>
        <w:numPr>
          <w:ilvl w:val="0"/>
          <w:numId w:val="46"/>
        </w:numPr>
        <w:autoSpaceDE w:val="0"/>
        <w:autoSpaceDN w:val="0"/>
        <w:adjustRightInd w:val="0"/>
        <w:spacing w:after="160" w:line="240" w:lineRule="auto"/>
        <w:contextualSpacing/>
        <w:jc w:val="both"/>
        <w:rPr>
          <w:szCs w:val="20"/>
          <w:lang w:val="sl-SI" w:eastAsia="sl-SI"/>
        </w:rPr>
      </w:pPr>
      <w:r>
        <w:rPr>
          <w:szCs w:val="20"/>
          <w:lang w:val="sl-SI" w:eastAsia="sl-SI"/>
        </w:rPr>
        <w:t xml:space="preserve">Na območju zemljišča je Odlok o predkupni pravici Mestne občine Ljubljana (Uradni list RS, št. 57/05 in 94/05  o njej se bo občina izrekla na sami javni ali po izvedeni javni dražbi  v roku 15 dni v skladu s 201. členom Zakona o urejanju prostora (ZUreP-3) Uradni list RS št. 199/21). </w:t>
      </w:r>
    </w:p>
    <w:p w14:paraId="6ACC9959" w14:textId="77777777" w:rsidR="00307517" w:rsidRDefault="00307517" w:rsidP="00307517">
      <w:pPr>
        <w:numPr>
          <w:ilvl w:val="0"/>
          <w:numId w:val="46"/>
        </w:numPr>
        <w:autoSpaceDE w:val="0"/>
        <w:autoSpaceDN w:val="0"/>
        <w:adjustRightInd w:val="0"/>
        <w:spacing w:after="160" w:line="240" w:lineRule="auto"/>
        <w:contextualSpacing/>
        <w:jc w:val="both"/>
        <w:rPr>
          <w:szCs w:val="20"/>
          <w:lang w:val="sl-SI" w:eastAsia="sl-SI"/>
        </w:rPr>
      </w:pPr>
      <w:r>
        <w:rPr>
          <w:szCs w:val="20"/>
          <w:lang w:val="sl-SI" w:eastAsia="sl-SI"/>
        </w:rPr>
        <w:t>Ogled je možen samostojno ali po predhodni najavi: kontakt Jasna Jelen, tel. št. 01/471-2213, Marija Soklič tel. 01/471-2083.</w:t>
      </w:r>
    </w:p>
    <w:p w14:paraId="4623D415" w14:textId="77777777" w:rsidR="00307517" w:rsidRDefault="00307517" w:rsidP="00307517">
      <w:pPr>
        <w:numPr>
          <w:ilvl w:val="0"/>
          <w:numId w:val="46"/>
        </w:numPr>
        <w:autoSpaceDE w:val="0"/>
        <w:autoSpaceDN w:val="0"/>
        <w:adjustRightInd w:val="0"/>
        <w:spacing w:after="160" w:line="240" w:lineRule="auto"/>
        <w:contextualSpacing/>
        <w:jc w:val="both"/>
        <w:rPr>
          <w:szCs w:val="20"/>
          <w:lang w:val="sl-SI" w:eastAsia="sl-SI"/>
        </w:rPr>
      </w:pPr>
      <w:r>
        <w:rPr>
          <w:szCs w:val="20"/>
          <w:lang w:val="sl-SI"/>
        </w:rPr>
        <w:t xml:space="preserve">Izklicna vrednost </w:t>
      </w:r>
      <w:r>
        <w:rPr>
          <w:szCs w:val="20"/>
          <w:lang w:val="sl-SI" w:eastAsia="sl-SI"/>
        </w:rPr>
        <w:t xml:space="preserve">47.000,00 EUR. </w:t>
      </w:r>
    </w:p>
    <w:p w14:paraId="678C0111" w14:textId="77777777" w:rsidR="00307517" w:rsidRDefault="00307517" w:rsidP="00307517">
      <w:pPr>
        <w:tabs>
          <w:tab w:val="left" w:pos="1134"/>
        </w:tabs>
        <w:autoSpaceDE w:val="0"/>
        <w:autoSpaceDN w:val="0"/>
        <w:adjustRightInd w:val="0"/>
        <w:jc w:val="both"/>
        <w:rPr>
          <w:bCs/>
          <w:szCs w:val="20"/>
          <w:lang w:val="sl-SI"/>
        </w:rPr>
      </w:pPr>
    </w:p>
    <w:p w14:paraId="0111E868" w14:textId="77777777" w:rsidR="00307517" w:rsidRDefault="00307517" w:rsidP="00307517">
      <w:pPr>
        <w:numPr>
          <w:ilvl w:val="0"/>
          <w:numId w:val="40"/>
        </w:numPr>
        <w:autoSpaceDE w:val="0"/>
        <w:autoSpaceDN w:val="0"/>
        <w:adjustRightInd w:val="0"/>
        <w:spacing w:after="160" w:line="240" w:lineRule="auto"/>
        <w:contextualSpacing/>
        <w:jc w:val="both"/>
        <w:rPr>
          <w:bCs/>
          <w:szCs w:val="20"/>
          <w:lang w:val="sl-SI" w:eastAsia="sl-SI"/>
        </w:rPr>
      </w:pPr>
      <w:r>
        <w:rPr>
          <w:bCs/>
          <w:szCs w:val="20"/>
          <w:lang w:val="sl-SI" w:eastAsia="sl-SI"/>
        </w:rPr>
        <w:t>Zemljišče v Ljubljani, parc. št.108/11, ID znak parcela 1733 108/11 (ID 1382550) v izmeri 29 m², tablica MO 107727, parc. št.110/11, ID znak parcela 1733 110/11 (ID 2894224) v izmeri 28 m², tabela MO 107729, parc. št.111/8, ID znak parcela 1733 111/8 (ID 3230153) v izmeri 63 m², tablica MO 107731, vse k.o. 1733 Bizovik, v skupni izmeri 120 m²:</w:t>
      </w:r>
    </w:p>
    <w:p w14:paraId="270DA198" w14:textId="77777777" w:rsidR="00307517" w:rsidRDefault="00307517" w:rsidP="00307517">
      <w:pPr>
        <w:autoSpaceDE w:val="0"/>
        <w:autoSpaceDN w:val="0"/>
        <w:adjustRightInd w:val="0"/>
        <w:jc w:val="both"/>
        <w:rPr>
          <w:bCs/>
          <w:szCs w:val="20"/>
          <w:lang w:val="sl-SI" w:eastAsia="sl-SI"/>
        </w:rPr>
      </w:pPr>
    </w:p>
    <w:p w14:paraId="50FD0675" w14:textId="77777777" w:rsidR="00307517" w:rsidRDefault="00307517" w:rsidP="00307517">
      <w:pPr>
        <w:numPr>
          <w:ilvl w:val="0"/>
          <w:numId w:val="47"/>
        </w:numPr>
        <w:autoSpaceDE w:val="0"/>
        <w:autoSpaceDN w:val="0"/>
        <w:adjustRightInd w:val="0"/>
        <w:spacing w:after="160" w:line="240" w:lineRule="auto"/>
        <w:contextualSpacing/>
        <w:jc w:val="both"/>
        <w:rPr>
          <w:szCs w:val="20"/>
          <w:lang w:val="sl-SI" w:eastAsia="sl-SI"/>
        </w:rPr>
      </w:pPr>
      <w:r>
        <w:rPr>
          <w:bCs/>
          <w:szCs w:val="20"/>
          <w:lang w:val="sl-SI"/>
        </w:rPr>
        <w:t xml:space="preserve">Podatki o namenski rabi prostora: območje stavbnih zemljišč. </w:t>
      </w:r>
    </w:p>
    <w:p w14:paraId="15ED8B5D" w14:textId="77777777" w:rsidR="00307517" w:rsidRDefault="00307517" w:rsidP="00307517">
      <w:pPr>
        <w:numPr>
          <w:ilvl w:val="0"/>
          <w:numId w:val="47"/>
        </w:numPr>
        <w:autoSpaceDE w:val="0"/>
        <w:autoSpaceDN w:val="0"/>
        <w:adjustRightInd w:val="0"/>
        <w:spacing w:after="160" w:line="240" w:lineRule="auto"/>
        <w:contextualSpacing/>
        <w:jc w:val="both"/>
        <w:rPr>
          <w:szCs w:val="20"/>
          <w:lang w:val="sl-SI" w:eastAsia="sl-SI"/>
        </w:rPr>
      </w:pPr>
      <w:r>
        <w:rPr>
          <w:szCs w:val="20"/>
          <w:lang w:val="sl-SI" w:eastAsia="sl-SI"/>
        </w:rPr>
        <w:t xml:space="preserve">Na območju zemljišča je Odlok o predkupni pravici Mestne občine Ljubljana (Uradni list RS, št. 57/05 in 94/05   o njej se bo občina izrekla na sami javni ali po izvedeni javni dražbi  v roku 15 dni v skladu s 201. členom Zakona o urejanju prostora (ZUreP-3) Uradni list RS št. 199/21). </w:t>
      </w:r>
    </w:p>
    <w:p w14:paraId="55082A47" w14:textId="77777777" w:rsidR="00307517" w:rsidRDefault="00307517" w:rsidP="00307517">
      <w:pPr>
        <w:numPr>
          <w:ilvl w:val="0"/>
          <w:numId w:val="47"/>
        </w:numPr>
        <w:autoSpaceDE w:val="0"/>
        <w:autoSpaceDN w:val="0"/>
        <w:adjustRightInd w:val="0"/>
        <w:spacing w:after="160" w:line="240" w:lineRule="auto"/>
        <w:contextualSpacing/>
        <w:jc w:val="both"/>
        <w:rPr>
          <w:szCs w:val="20"/>
          <w:lang w:val="sl-SI" w:eastAsia="sl-SI"/>
        </w:rPr>
      </w:pPr>
      <w:r>
        <w:rPr>
          <w:szCs w:val="20"/>
          <w:lang w:val="sl-SI" w:eastAsia="sl-SI"/>
        </w:rPr>
        <w:t>Ogled je možen samostojno ali po predhodni najavi: kontakt Jasna Jelen, tel. št. 01/471-2213, Marija Soklič tel. 01/471-2083.</w:t>
      </w:r>
    </w:p>
    <w:p w14:paraId="354AC82D" w14:textId="77777777" w:rsidR="00307517" w:rsidRDefault="00307517" w:rsidP="00307517">
      <w:pPr>
        <w:numPr>
          <w:ilvl w:val="0"/>
          <w:numId w:val="47"/>
        </w:numPr>
        <w:autoSpaceDE w:val="0"/>
        <w:autoSpaceDN w:val="0"/>
        <w:adjustRightInd w:val="0"/>
        <w:spacing w:after="160" w:line="240" w:lineRule="auto"/>
        <w:contextualSpacing/>
        <w:jc w:val="both"/>
        <w:rPr>
          <w:szCs w:val="20"/>
          <w:lang w:val="sl-SI" w:eastAsia="sl-SI"/>
        </w:rPr>
      </w:pPr>
      <w:r>
        <w:rPr>
          <w:szCs w:val="20"/>
          <w:lang w:val="sl-SI"/>
        </w:rPr>
        <w:t xml:space="preserve">Izklicna vrednost </w:t>
      </w:r>
      <w:r>
        <w:rPr>
          <w:szCs w:val="20"/>
          <w:lang w:val="sl-SI" w:eastAsia="sl-SI"/>
        </w:rPr>
        <w:t>5.800,00 EUR.</w:t>
      </w:r>
    </w:p>
    <w:p w14:paraId="10EE2CC9" w14:textId="77777777" w:rsidR="00307517" w:rsidRDefault="00307517" w:rsidP="00307517">
      <w:pPr>
        <w:autoSpaceDE w:val="0"/>
        <w:autoSpaceDN w:val="0"/>
        <w:adjustRightInd w:val="0"/>
        <w:spacing w:line="240" w:lineRule="auto"/>
        <w:jc w:val="both"/>
        <w:rPr>
          <w:szCs w:val="20"/>
          <w:lang w:val="sl-SI" w:eastAsia="sl-SI"/>
        </w:rPr>
      </w:pPr>
    </w:p>
    <w:p w14:paraId="1C38C49B" w14:textId="77777777" w:rsidR="00307517" w:rsidRDefault="00307517" w:rsidP="00307517">
      <w:pPr>
        <w:autoSpaceDE w:val="0"/>
        <w:autoSpaceDN w:val="0"/>
        <w:adjustRightInd w:val="0"/>
        <w:spacing w:line="240" w:lineRule="auto"/>
        <w:jc w:val="both"/>
        <w:rPr>
          <w:b/>
          <w:bCs/>
          <w:szCs w:val="20"/>
          <w:u w:val="single"/>
          <w:lang w:val="sl-SI"/>
        </w:rPr>
      </w:pPr>
      <w:r>
        <w:rPr>
          <w:b/>
          <w:bCs/>
          <w:szCs w:val="20"/>
          <w:u w:val="single"/>
          <w:lang w:val="sl-SI"/>
        </w:rPr>
        <w:t>III. OGLED NEPREMIČNIN</w:t>
      </w:r>
    </w:p>
    <w:p w14:paraId="48DB40E1" w14:textId="77777777" w:rsidR="00307517" w:rsidRDefault="00307517" w:rsidP="00307517">
      <w:pPr>
        <w:autoSpaceDE w:val="0"/>
        <w:autoSpaceDN w:val="0"/>
        <w:adjustRightInd w:val="0"/>
        <w:spacing w:line="240" w:lineRule="auto"/>
        <w:rPr>
          <w:b/>
          <w:bCs/>
          <w:szCs w:val="20"/>
          <w:u w:val="single"/>
          <w:lang w:val="sl-SI"/>
        </w:rPr>
      </w:pPr>
    </w:p>
    <w:p w14:paraId="1E54D806"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Ogled nepremičnin boste </w:t>
      </w:r>
      <w:r>
        <w:rPr>
          <w:b/>
          <w:szCs w:val="20"/>
          <w:lang w:val="sl-SI"/>
        </w:rPr>
        <w:t>brez predhodne najave</w:t>
      </w:r>
      <w:r>
        <w:rPr>
          <w:szCs w:val="20"/>
          <w:lang w:val="sl-SI"/>
        </w:rPr>
        <w:t xml:space="preserve"> lahko opravili ob terminih, zapisanih ob posamezni nepremičnini.</w:t>
      </w:r>
    </w:p>
    <w:p w14:paraId="37F02151" w14:textId="77777777" w:rsidR="00307517" w:rsidRDefault="00307517" w:rsidP="00307517">
      <w:pPr>
        <w:autoSpaceDE w:val="0"/>
        <w:autoSpaceDN w:val="0"/>
        <w:adjustRightInd w:val="0"/>
        <w:spacing w:line="240" w:lineRule="auto"/>
        <w:jc w:val="both"/>
        <w:rPr>
          <w:szCs w:val="20"/>
          <w:lang w:val="sl-SI"/>
        </w:rPr>
      </w:pPr>
      <w:r>
        <w:rPr>
          <w:szCs w:val="20"/>
          <w:lang w:val="sl-SI"/>
        </w:rPr>
        <w:t>Glede vprašanj poteka javne dražbe in morebitnih drugih informacij v zvezi z nepremičninami, ki so predmet te javne dražbe, smo dosegljivi:</w:t>
      </w:r>
    </w:p>
    <w:p w14:paraId="123AF0AD" w14:textId="77777777" w:rsidR="00307517" w:rsidRDefault="00307517" w:rsidP="00307517">
      <w:pPr>
        <w:autoSpaceDE w:val="0"/>
        <w:autoSpaceDN w:val="0"/>
        <w:adjustRightInd w:val="0"/>
        <w:spacing w:line="240" w:lineRule="auto"/>
        <w:jc w:val="both"/>
        <w:rPr>
          <w:szCs w:val="20"/>
          <w:lang w:val="sl-SI" w:eastAsia="sl-SI"/>
        </w:rPr>
      </w:pPr>
    </w:p>
    <w:p w14:paraId="7A2FE4ED" w14:textId="77777777" w:rsidR="00307517" w:rsidRDefault="00307517" w:rsidP="00307517">
      <w:pPr>
        <w:numPr>
          <w:ilvl w:val="0"/>
          <w:numId w:val="48"/>
        </w:numPr>
        <w:autoSpaceDE w:val="0"/>
        <w:autoSpaceDN w:val="0"/>
        <w:adjustRightInd w:val="0"/>
        <w:spacing w:line="240" w:lineRule="auto"/>
        <w:jc w:val="both"/>
        <w:rPr>
          <w:szCs w:val="20"/>
          <w:lang w:val="sl-SI" w:eastAsia="sl-SI"/>
        </w:rPr>
      </w:pPr>
      <w:r>
        <w:rPr>
          <w:szCs w:val="20"/>
          <w:lang w:val="sl-SI" w:eastAsia="sl-SI"/>
        </w:rPr>
        <w:t xml:space="preserve">Jasna Jelen: tel. št. 01/471-2213 oz.  </w:t>
      </w:r>
      <w:hyperlink r:id="rId7" w:history="1">
        <w:r>
          <w:rPr>
            <w:rStyle w:val="Hiperpovezava"/>
            <w:szCs w:val="20"/>
            <w:lang w:val="sl-SI" w:eastAsia="sl-SI"/>
          </w:rPr>
          <w:t>glavna.pisarna@mors.si</w:t>
        </w:r>
      </w:hyperlink>
      <w:r>
        <w:rPr>
          <w:szCs w:val="20"/>
          <w:u w:val="single"/>
          <w:lang w:val="sl-SI" w:eastAsia="sl-SI"/>
        </w:rPr>
        <w:t>.</w:t>
      </w:r>
      <w:r>
        <w:rPr>
          <w:szCs w:val="20"/>
          <w:lang w:val="sl-SI" w:eastAsia="sl-SI"/>
        </w:rPr>
        <w:t xml:space="preserve"> </w:t>
      </w:r>
    </w:p>
    <w:p w14:paraId="1A6E4E43" w14:textId="77777777" w:rsidR="00307517" w:rsidRDefault="00307517" w:rsidP="00307517">
      <w:pPr>
        <w:numPr>
          <w:ilvl w:val="0"/>
          <w:numId w:val="48"/>
        </w:numPr>
        <w:autoSpaceDE w:val="0"/>
        <w:autoSpaceDN w:val="0"/>
        <w:adjustRightInd w:val="0"/>
        <w:spacing w:line="240" w:lineRule="auto"/>
        <w:jc w:val="both"/>
        <w:rPr>
          <w:szCs w:val="20"/>
          <w:lang w:val="sl-SI" w:eastAsia="sl-SI"/>
        </w:rPr>
      </w:pPr>
      <w:r>
        <w:rPr>
          <w:szCs w:val="20"/>
          <w:lang w:val="sl-SI" w:eastAsia="sl-SI"/>
        </w:rPr>
        <w:t>Marija Soklič: tel. št. 01/471-2083,</w:t>
      </w:r>
    </w:p>
    <w:p w14:paraId="14BD250D" w14:textId="77777777" w:rsidR="00307517" w:rsidRDefault="00307517" w:rsidP="00307517">
      <w:pPr>
        <w:numPr>
          <w:ilvl w:val="0"/>
          <w:numId w:val="48"/>
        </w:numPr>
        <w:autoSpaceDE w:val="0"/>
        <w:autoSpaceDN w:val="0"/>
        <w:adjustRightInd w:val="0"/>
        <w:spacing w:line="240" w:lineRule="auto"/>
        <w:jc w:val="both"/>
        <w:rPr>
          <w:szCs w:val="20"/>
          <w:lang w:val="sl-SI" w:eastAsia="sl-SI"/>
        </w:rPr>
      </w:pPr>
      <w:r>
        <w:rPr>
          <w:szCs w:val="20"/>
          <w:lang w:val="sl-SI" w:eastAsia="sl-SI"/>
        </w:rPr>
        <w:t>Romana Schauer Kepic: tel. št. 01/471-2147.</w:t>
      </w:r>
    </w:p>
    <w:p w14:paraId="37432CDB" w14:textId="77777777" w:rsidR="00307517" w:rsidRDefault="00307517" w:rsidP="00307517">
      <w:pPr>
        <w:autoSpaceDE w:val="0"/>
        <w:autoSpaceDN w:val="0"/>
        <w:adjustRightInd w:val="0"/>
        <w:spacing w:line="240" w:lineRule="auto"/>
        <w:rPr>
          <w:szCs w:val="20"/>
          <w:lang w:val="sl-SI"/>
        </w:rPr>
      </w:pPr>
    </w:p>
    <w:p w14:paraId="271C8BD3" w14:textId="77777777" w:rsidR="00307517" w:rsidRDefault="00307517" w:rsidP="00307517">
      <w:pPr>
        <w:autoSpaceDE w:val="0"/>
        <w:autoSpaceDN w:val="0"/>
        <w:adjustRightInd w:val="0"/>
        <w:spacing w:line="240" w:lineRule="auto"/>
        <w:jc w:val="both"/>
        <w:rPr>
          <w:b/>
          <w:bCs/>
          <w:szCs w:val="20"/>
          <w:lang w:val="sl-SI"/>
        </w:rPr>
      </w:pPr>
      <w:r>
        <w:rPr>
          <w:b/>
          <w:bCs/>
          <w:szCs w:val="20"/>
          <w:u w:val="single"/>
          <w:lang w:val="sl-SI"/>
        </w:rPr>
        <w:t>IV. POGOJI IN PRAVILA JAVNE DRAŽBE</w:t>
      </w:r>
      <w:r>
        <w:rPr>
          <w:b/>
          <w:bCs/>
          <w:szCs w:val="20"/>
          <w:lang w:val="sl-SI"/>
        </w:rPr>
        <w:t>:</w:t>
      </w:r>
    </w:p>
    <w:p w14:paraId="0D2CF552" w14:textId="77777777" w:rsidR="00307517" w:rsidRDefault="00307517" w:rsidP="00307517">
      <w:pPr>
        <w:autoSpaceDE w:val="0"/>
        <w:autoSpaceDN w:val="0"/>
        <w:adjustRightInd w:val="0"/>
        <w:spacing w:line="240" w:lineRule="auto"/>
        <w:jc w:val="both"/>
        <w:rPr>
          <w:b/>
          <w:bCs/>
          <w:szCs w:val="20"/>
          <w:lang w:val="sl-SI"/>
        </w:rPr>
      </w:pPr>
      <w:r>
        <w:rPr>
          <w:b/>
          <w:bCs/>
          <w:szCs w:val="20"/>
          <w:lang w:val="sl-SI"/>
        </w:rPr>
        <w:t xml:space="preserve"> </w:t>
      </w:r>
    </w:p>
    <w:p w14:paraId="10CC1233" w14:textId="77777777" w:rsidR="00307517" w:rsidRDefault="00307517" w:rsidP="00307517">
      <w:pPr>
        <w:autoSpaceDE w:val="0"/>
        <w:autoSpaceDN w:val="0"/>
        <w:adjustRightInd w:val="0"/>
        <w:spacing w:line="240" w:lineRule="auto"/>
        <w:jc w:val="both"/>
        <w:rPr>
          <w:szCs w:val="20"/>
          <w:lang w:val="sl-SI"/>
        </w:rPr>
      </w:pPr>
      <w:r>
        <w:rPr>
          <w:b/>
          <w:bCs/>
          <w:szCs w:val="20"/>
          <w:lang w:val="sl-SI"/>
        </w:rPr>
        <w:t xml:space="preserve">1. Nepremičnina se proda </w:t>
      </w:r>
      <w:r>
        <w:rPr>
          <w:bCs/>
          <w:szCs w:val="20"/>
          <w:lang w:val="sl-SI"/>
        </w:rPr>
        <w:t>v celoti po sistemu</w:t>
      </w:r>
      <w:r>
        <w:rPr>
          <w:b/>
          <w:bCs/>
          <w:szCs w:val="20"/>
          <w:lang w:val="sl-SI"/>
        </w:rPr>
        <w:t xml:space="preserve"> videno kupljeno, </w:t>
      </w:r>
      <w:r>
        <w:rPr>
          <w:szCs w:val="20"/>
          <w:lang w:val="sl-SI"/>
        </w:rPr>
        <w:t>zato morebitne reklamacije kasneje ne bodo upoštevane. Predpisane davčne dajatve za nezazidana stavbna zemljišča DDV v višini 22%, 2% davek na promet nepremičnin za stanovanja in zazidana stavbna zemljišča, ki niso vštete v ceno, stroške notarskih storitev in vpis v zemljiško knjigo, plača kupec.</w:t>
      </w:r>
    </w:p>
    <w:p w14:paraId="7FE2E5F9" w14:textId="77777777" w:rsidR="00307517" w:rsidRDefault="00307517" w:rsidP="00307517">
      <w:pPr>
        <w:autoSpaceDE w:val="0"/>
        <w:autoSpaceDN w:val="0"/>
        <w:adjustRightInd w:val="0"/>
        <w:spacing w:line="240" w:lineRule="auto"/>
        <w:jc w:val="both"/>
        <w:rPr>
          <w:szCs w:val="20"/>
          <w:lang w:val="sl-SI"/>
        </w:rPr>
      </w:pPr>
    </w:p>
    <w:p w14:paraId="3E9D6B2E" w14:textId="77777777" w:rsidR="00307517" w:rsidRDefault="00307517" w:rsidP="00307517">
      <w:pPr>
        <w:autoSpaceDE w:val="0"/>
        <w:autoSpaceDN w:val="0"/>
        <w:adjustRightInd w:val="0"/>
        <w:spacing w:line="240" w:lineRule="auto"/>
        <w:jc w:val="both"/>
        <w:rPr>
          <w:szCs w:val="20"/>
          <w:lang w:val="sl-SI"/>
        </w:rPr>
      </w:pPr>
      <w:r>
        <w:rPr>
          <w:szCs w:val="20"/>
          <w:lang w:val="sl-SI"/>
        </w:rPr>
        <w:t>Nepremičnina bo prodana najugodnejšemu dražitelju.</w:t>
      </w:r>
    </w:p>
    <w:p w14:paraId="3825A8F1" w14:textId="77777777" w:rsidR="00307517" w:rsidRDefault="00307517" w:rsidP="00307517">
      <w:pPr>
        <w:autoSpaceDE w:val="0"/>
        <w:autoSpaceDN w:val="0"/>
        <w:adjustRightInd w:val="0"/>
        <w:spacing w:line="240" w:lineRule="auto"/>
        <w:jc w:val="both"/>
        <w:rPr>
          <w:szCs w:val="20"/>
          <w:lang w:val="sl-SI"/>
        </w:rPr>
      </w:pPr>
    </w:p>
    <w:p w14:paraId="17CEE83D" w14:textId="77777777" w:rsidR="00307517" w:rsidRDefault="00307517" w:rsidP="00307517">
      <w:pPr>
        <w:autoSpaceDE w:val="0"/>
        <w:autoSpaceDN w:val="0"/>
        <w:adjustRightInd w:val="0"/>
        <w:spacing w:line="240" w:lineRule="auto"/>
        <w:rPr>
          <w:b/>
          <w:bCs/>
          <w:szCs w:val="20"/>
          <w:lang w:val="sl-SI"/>
        </w:rPr>
      </w:pPr>
      <w:r>
        <w:rPr>
          <w:b/>
          <w:bCs/>
          <w:szCs w:val="20"/>
          <w:lang w:val="sl-SI"/>
        </w:rPr>
        <w:t>2. Kriteriji dvigovanja izklicne cene:</w:t>
      </w:r>
    </w:p>
    <w:p w14:paraId="77B038F5" w14:textId="77777777" w:rsidR="00307517" w:rsidRDefault="00307517" w:rsidP="00307517">
      <w:pPr>
        <w:autoSpaceDE w:val="0"/>
        <w:autoSpaceDN w:val="0"/>
        <w:adjustRightInd w:val="0"/>
        <w:spacing w:line="240" w:lineRule="auto"/>
        <w:rPr>
          <w:szCs w:val="20"/>
          <w:lang w:val="sl-SI"/>
        </w:rPr>
      </w:pPr>
      <w:r>
        <w:rPr>
          <w:szCs w:val="20"/>
          <w:lang w:val="sl-SI"/>
        </w:rPr>
        <w:t>Dražitelji lahko dvigujejo izklicno ceno:</w:t>
      </w:r>
    </w:p>
    <w:p w14:paraId="3E86162D" w14:textId="77777777" w:rsidR="00307517" w:rsidRDefault="00307517" w:rsidP="00307517">
      <w:pPr>
        <w:autoSpaceDE w:val="0"/>
        <w:autoSpaceDN w:val="0"/>
        <w:adjustRightInd w:val="0"/>
        <w:spacing w:line="240" w:lineRule="auto"/>
        <w:rPr>
          <w:szCs w:val="20"/>
          <w:lang w:val="sl-SI"/>
        </w:rPr>
      </w:pPr>
      <w:r>
        <w:rPr>
          <w:szCs w:val="20"/>
          <w:lang w:val="sl-SI"/>
        </w:rPr>
        <w:t>- od 1,00 EUR do 50.000,00 EUR za 200,00 EUR</w:t>
      </w:r>
    </w:p>
    <w:p w14:paraId="390D89E6" w14:textId="77777777" w:rsidR="00307517" w:rsidRDefault="00307517" w:rsidP="00307517">
      <w:pPr>
        <w:autoSpaceDE w:val="0"/>
        <w:autoSpaceDN w:val="0"/>
        <w:adjustRightInd w:val="0"/>
        <w:spacing w:line="240" w:lineRule="auto"/>
        <w:rPr>
          <w:szCs w:val="20"/>
          <w:lang w:val="sl-SI"/>
        </w:rPr>
      </w:pPr>
      <w:r>
        <w:rPr>
          <w:szCs w:val="20"/>
          <w:lang w:val="sl-SI"/>
        </w:rPr>
        <w:t>- od 50.000,01 EUR do 70.000,00 EUR za 400,00 EUR</w:t>
      </w:r>
    </w:p>
    <w:p w14:paraId="57701651" w14:textId="77777777" w:rsidR="00307517" w:rsidRDefault="00307517" w:rsidP="00307517">
      <w:pPr>
        <w:autoSpaceDE w:val="0"/>
        <w:autoSpaceDN w:val="0"/>
        <w:adjustRightInd w:val="0"/>
        <w:spacing w:line="240" w:lineRule="auto"/>
        <w:rPr>
          <w:szCs w:val="20"/>
          <w:lang w:val="sl-SI"/>
        </w:rPr>
      </w:pPr>
      <w:r>
        <w:rPr>
          <w:szCs w:val="20"/>
          <w:lang w:val="sl-SI"/>
        </w:rPr>
        <w:t>- od 70.000,01 EUR do 100.000,00 EUR za 600,00 EUR</w:t>
      </w:r>
    </w:p>
    <w:p w14:paraId="0215127F" w14:textId="77777777" w:rsidR="00307517" w:rsidRDefault="00307517" w:rsidP="00307517">
      <w:pPr>
        <w:autoSpaceDE w:val="0"/>
        <w:autoSpaceDN w:val="0"/>
        <w:adjustRightInd w:val="0"/>
        <w:spacing w:line="240" w:lineRule="auto"/>
        <w:rPr>
          <w:szCs w:val="20"/>
          <w:lang w:val="sl-SI"/>
        </w:rPr>
      </w:pPr>
      <w:r>
        <w:rPr>
          <w:szCs w:val="20"/>
          <w:lang w:val="sl-SI"/>
        </w:rPr>
        <w:lastRenderedPageBreak/>
        <w:t>- od 100.000,01 EUR naprej za 1.000,00 EUR</w:t>
      </w:r>
    </w:p>
    <w:p w14:paraId="7D734948" w14:textId="77777777" w:rsidR="00307517" w:rsidRDefault="00307517" w:rsidP="00307517">
      <w:pPr>
        <w:autoSpaceDE w:val="0"/>
        <w:autoSpaceDN w:val="0"/>
        <w:adjustRightInd w:val="0"/>
        <w:spacing w:line="240" w:lineRule="auto"/>
        <w:rPr>
          <w:szCs w:val="20"/>
          <w:lang w:val="sl-SI"/>
        </w:rPr>
      </w:pPr>
    </w:p>
    <w:p w14:paraId="4ACF435F" w14:textId="77777777" w:rsidR="00307517" w:rsidRDefault="00307517" w:rsidP="00307517">
      <w:pPr>
        <w:autoSpaceDE w:val="0"/>
        <w:autoSpaceDN w:val="0"/>
        <w:adjustRightInd w:val="0"/>
        <w:spacing w:line="240" w:lineRule="auto"/>
        <w:rPr>
          <w:b/>
          <w:bCs/>
          <w:szCs w:val="20"/>
          <w:lang w:val="sl-SI"/>
        </w:rPr>
      </w:pPr>
      <w:r>
        <w:rPr>
          <w:b/>
          <w:bCs/>
          <w:szCs w:val="20"/>
          <w:lang w:val="sl-SI"/>
        </w:rPr>
        <w:t>3. Predvidena javna dražba se bo opravila ustno v slovenskem jeziku.</w:t>
      </w:r>
    </w:p>
    <w:p w14:paraId="0C5879CB" w14:textId="77777777" w:rsidR="00307517" w:rsidRDefault="00307517" w:rsidP="00307517">
      <w:pPr>
        <w:autoSpaceDE w:val="0"/>
        <w:autoSpaceDN w:val="0"/>
        <w:adjustRightInd w:val="0"/>
        <w:spacing w:line="240" w:lineRule="auto"/>
        <w:rPr>
          <w:b/>
          <w:bCs/>
          <w:szCs w:val="20"/>
          <w:lang w:val="sl-SI"/>
        </w:rPr>
      </w:pPr>
    </w:p>
    <w:p w14:paraId="394511E6" w14:textId="77777777" w:rsidR="00307517" w:rsidRDefault="00307517" w:rsidP="00307517">
      <w:pPr>
        <w:autoSpaceDE w:val="0"/>
        <w:autoSpaceDN w:val="0"/>
        <w:adjustRightInd w:val="0"/>
        <w:spacing w:line="240" w:lineRule="auto"/>
        <w:rPr>
          <w:b/>
          <w:bCs/>
          <w:szCs w:val="20"/>
          <w:lang w:val="sl-SI"/>
        </w:rPr>
      </w:pPr>
      <w:r>
        <w:rPr>
          <w:b/>
          <w:bCs/>
          <w:szCs w:val="20"/>
          <w:lang w:val="sl-SI"/>
        </w:rPr>
        <w:t>4. Sklenitev pogodbe:</w:t>
      </w:r>
    </w:p>
    <w:p w14:paraId="29CC8464" w14:textId="77777777" w:rsidR="00307517" w:rsidRDefault="00307517" w:rsidP="00307517">
      <w:pPr>
        <w:autoSpaceDE w:val="0"/>
        <w:autoSpaceDN w:val="0"/>
        <w:adjustRightInd w:val="0"/>
        <w:spacing w:line="240" w:lineRule="auto"/>
        <w:rPr>
          <w:b/>
          <w:bCs/>
          <w:szCs w:val="20"/>
          <w:lang w:val="sl-SI"/>
        </w:rPr>
      </w:pPr>
    </w:p>
    <w:p w14:paraId="25FFB005" w14:textId="77777777" w:rsidR="00307517" w:rsidRDefault="00307517" w:rsidP="00307517">
      <w:pPr>
        <w:autoSpaceDE w:val="0"/>
        <w:autoSpaceDN w:val="0"/>
        <w:adjustRightInd w:val="0"/>
        <w:spacing w:line="240" w:lineRule="auto"/>
        <w:jc w:val="both"/>
        <w:rPr>
          <w:szCs w:val="20"/>
          <w:lang w:val="sl-SI"/>
        </w:rPr>
      </w:pPr>
      <w:r>
        <w:rPr>
          <w:szCs w:val="20"/>
          <w:lang w:val="sl-SI"/>
        </w:rPr>
        <w:t>Če dražitelj ne podpiše pogodbe v roku, o katerem ga obvesti prodajalec iz razlogov, ki so na strani dražitelja ali ne plača kupnine v roku 30 dni od izdaje računa prodajalca, prodajalec zadrži njegovo varščino. Varščino zadrži prodajalec tudi, če se dražbe ne udeleži sam dražitelj oz. njegov pooblaščenec.</w:t>
      </w:r>
    </w:p>
    <w:p w14:paraId="5D10726D" w14:textId="77777777" w:rsidR="00307517" w:rsidRDefault="00307517" w:rsidP="00307517">
      <w:pPr>
        <w:numPr>
          <w:ilvl w:val="12"/>
          <w:numId w:val="0"/>
        </w:numPr>
        <w:tabs>
          <w:tab w:val="left" w:pos="8505"/>
        </w:tabs>
        <w:suppressAutoHyphens/>
        <w:spacing w:line="240" w:lineRule="auto"/>
        <w:jc w:val="both"/>
        <w:rPr>
          <w:szCs w:val="20"/>
          <w:lang w:val="sl-SI"/>
        </w:rPr>
      </w:pPr>
    </w:p>
    <w:p w14:paraId="5B02ABCB" w14:textId="77777777" w:rsidR="00307517" w:rsidRDefault="00307517" w:rsidP="00307517">
      <w:pPr>
        <w:numPr>
          <w:ilvl w:val="12"/>
          <w:numId w:val="0"/>
        </w:numPr>
        <w:tabs>
          <w:tab w:val="left" w:pos="8505"/>
        </w:tabs>
        <w:suppressAutoHyphens/>
        <w:spacing w:line="240" w:lineRule="auto"/>
        <w:jc w:val="both"/>
        <w:rPr>
          <w:szCs w:val="20"/>
          <w:lang w:val="sl-SI"/>
        </w:rPr>
      </w:pPr>
      <w:r>
        <w:rPr>
          <w:szCs w:val="20"/>
          <w:lang w:val="sl-SI"/>
        </w:rPr>
        <w:t xml:space="preserve">Če kupnina ni plačana  v roku </w:t>
      </w:r>
      <w:r>
        <w:rPr>
          <w:b/>
          <w:szCs w:val="20"/>
          <w:lang w:val="sl-SI"/>
        </w:rPr>
        <w:t>30 dni</w:t>
      </w:r>
      <w:r>
        <w:rPr>
          <w:szCs w:val="20"/>
          <w:lang w:val="sl-SI"/>
        </w:rPr>
        <w:t xml:space="preserve"> od izdaje računa prodajalca, se šteje pogodba za razvezano po samem zakonu.</w:t>
      </w:r>
    </w:p>
    <w:p w14:paraId="10856FAD" w14:textId="77777777" w:rsidR="00307517" w:rsidRDefault="00307517" w:rsidP="00307517">
      <w:pPr>
        <w:autoSpaceDE w:val="0"/>
        <w:autoSpaceDN w:val="0"/>
        <w:adjustRightInd w:val="0"/>
        <w:spacing w:line="240" w:lineRule="auto"/>
        <w:jc w:val="both"/>
        <w:rPr>
          <w:szCs w:val="20"/>
          <w:lang w:val="sl-SI"/>
        </w:rPr>
      </w:pPr>
    </w:p>
    <w:p w14:paraId="6A1A0D06" w14:textId="77777777" w:rsidR="00307517" w:rsidRDefault="00307517" w:rsidP="00307517">
      <w:pPr>
        <w:autoSpaceDE w:val="0"/>
        <w:autoSpaceDN w:val="0"/>
        <w:adjustRightInd w:val="0"/>
        <w:spacing w:line="240" w:lineRule="auto"/>
        <w:rPr>
          <w:b/>
          <w:bCs/>
          <w:szCs w:val="20"/>
          <w:lang w:val="sl-SI"/>
        </w:rPr>
      </w:pPr>
      <w:r>
        <w:rPr>
          <w:b/>
          <w:bCs/>
          <w:szCs w:val="20"/>
          <w:lang w:val="sl-SI"/>
        </w:rPr>
        <w:t>5. Višina varščine:</w:t>
      </w:r>
    </w:p>
    <w:p w14:paraId="04727C78"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Pred dražbo morajo dražitelji položiti varščino v višini 10% izklicne cene na transakcijski račun Ministrstva za obrambo RS: </w:t>
      </w:r>
      <w:r>
        <w:rPr>
          <w:b/>
          <w:szCs w:val="20"/>
          <w:lang w:val="sl-SI"/>
        </w:rPr>
        <w:t>01100-6370191114 sklic</w:t>
      </w:r>
      <w:r>
        <w:rPr>
          <w:szCs w:val="20"/>
          <w:lang w:val="sl-SI"/>
        </w:rPr>
        <w:t xml:space="preserve"> 00 </w:t>
      </w:r>
      <w:r>
        <w:rPr>
          <w:b/>
          <w:szCs w:val="20"/>
          <w:lang w:val="sl-SI"/>
        </w:rPr>
        <w:t>201000-151222</w:t>
      </w:r>
      <w:r>
        <w:rPr>
          <w:szCs w:val="20"/>
          <w:lang w:val="sl-SI"/>
        </w:rPr>
        <w:t>. Dražiteljem, ki na javni dražbi ne bodo uspeli, se varščina brez obresti vrne najkasneje v roku 15 dni od zaključka javne dražbe, na njihov transakcijski račun.</w:t>
      </w:r>
    </w:p>
    <w:p w14:paraId="371DC08A" w14:textId="77777777" w:rsidR="00307517" w:rsidRDefault="00307517" w:rsidP="00307517">
      <w:pPr>
        <w:autoSpaceDE w:val="0"/>
        <w:autoSpaceDN w:val="0"/>
        <w:adjustRightInd w:val="0"/>
        <w:spacing w:line="240" w:lineRule="auto"/>
        <w:jc w:val="both"/>
        <w:rPr>
          <w:szCs w:val="20"/>
          <w:lang w:val="sl-SI"/>
        </w:rPr>
      </w:pPr>
    </w:p>
    <w:p w14:paraId="0B7049C6" w14:textId="77777777" w:rsidR="00307517" w:rsidRDefault="00307517" w:rsidP="00307517">
      <w:pPr>
        <w:autoSpaceDE w:val="0"/>
        <w:autoSpaceDN w:val="0"/>
        <w:adjustRightInd w:val="0"/>
        <w:spacing w:line="240" w:lineRule="auto"/>
        <w:rPr>
          <w:b/>
          <w:bCs/>
          <w:szCs w:val="20"/>
          <w:lang w:val="sl-SI"/>
        </w:rPr>
      </w:pPr>
      <w:r>
        <w:rPr>
          <w:b/>
          <w:bCs/>
          <w:szCs w:val="20"/>
          <w:lang w:val="sl-SI"/>
        </w:rPr>
        <w:t>6. Način in rok plačila kupnine:</w:t>
      </w:r>
    </w:p>
    <w:p w14:paraId="6DCAEA06"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Kupnina se plača </w:t>
      </w:r>
      <w:r>
        <w:rPr>
          <w:b/>
          <w:szCs w:val="20"/>
          <w:lang w:val="sl-SI"/>
        </w:rPr>
        <w:t>v 30 dneh</w:t>
      </w:r>
      <w:r>
        <w:rPr>
          <w:szCs w:val="20"/>
          <w:lang w:val="sl-SI"/>
        </w:rPr>
        <w:t xml:space="preserve"> po izstavitvi računa, ki ga bo prodajalec izstavil kupcu takoj po sklenitvi pogodbe.</w:t>
      </w:r>
    </w:p>
    <w:p w14:paraId="1C80D1C2" w14:textId="77777777" w:rsidR="00307517" w:rsidRDefault="00307517" w:rsidP="00307517">
      <w:pPr>
        <w:autoSpaceDE w:val="0"/>
        <w:autoSpaceDN w:val="0"/>
        <w:adjustRightInd w:val="0"/>
        <w:spacing w:line="240" w:lineRule="auto"/>
        <w:jc w:val="both"/>
        <w:rPr>
          <w:szCs w:val="20"/>
          <w:lang w:val="sl-SI"/>
        </w:rPr>
      </w:pPr>
    </w:p>
    <w:p w14:paraId="14FBB068"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Kupnina se vplača na transakcijski račun Ministrstva za obrambo RS: </w:t>
      </w:r>
      <w:r>
        <w:rPr>
          <w:b/>
          <w:szCs w:val="20"/>
          <w:lang w:val="sl-SI"/>
        </w:rPr>
        <w:t>01100-6370191114 sklic 00 201000- 151222</w:t>
      </w:r>
      <w:r>
        <w:rPr>
          <w:szCs w:val="20"/>
          <w:lang w:val="sl-SI"/>
        </w:rPr>
        <w:t>. Plačilo celotne kupnine v navedenem roku je bistvena sestavina prodajne pogodbe. Položena varščina se všteje v kupnino.</w:t>
      </w:r>
    </w:p>
    <w:p w14:paraId="16AB50B6" w14:textId="77777777" w:rsidR="00307517" w:rsidRDefault="00307517" w:rsidP="00307517">
      <w:pPr>
        <w:autoSpaceDE w:val="0"/>
        <w:autoSpaceDN w:val="0"/>
        <w:adjustRightInd w:val="0"/>
        <w:spacing w:line="240" w:lineRule="auto"/>
        <w:jc w:val="both"/>
        <w:rPr>
          <w:szCs w:val="20"/>
          <w:lang w:val="sl-SI"/>
        </w:rPr>
      </w:pPr>
      <w:r>
        <w:rPr>
          <w:szCs w:val="20"/>
          <w:lang w:val="sl-SI"/>
        </w:rPr>
        <w:t>Nepremičnina preide v last kupca po plačilu celotne kupnine in ostalih stroškov. Zemljiškoknjižno dovolilo prodajalec izstavi po celotnem plačilu kupnine.</w:t>
      </w:r>
    </w:p>
    <w:p w14:paraId="4544222B" w14:textId="77777777" w:rsidR="00307517" w:rsidRDefault="00307517" w:rsidP="00307517">
      <w:pPr>
        <w:autoSpaceDE w:val="0"/>
        <w:autoSpaceDN w:val="0"/>
        <w:adjustRightInd w:val="0"/>
        <w:spacing w:line="240" w:lineRule="auto"/>
        <w:jc w:val="both"/>
        <w:rPr>
          <w:szCs w:val="20"/>
          <w:lang w:val="sl-SI"/>
        </w:rPr>
      </w:pPr>
    </w:p>
    <w:p w14:paraId="61DFB378" w14:textId="77777777" w:rsidR="00307517" w:rsidRDefault="00307517" w:rsidP="00307517">
      <w:pPr>
        <w:autoSpaceDE w:val="0"/>
        <w:autoSpaceDN w:val="0"/>
        <w:adjustRightInd w:val="0"/>
        <w:spacing w:line="240" w:lineRule="auto"/>
        <w:rPr>
          <w:b/>
          <w:bCs/>
          <w:szCs w:val="20"/>
          <w:lang w:val="sl-SI"/>
        </w:rPr>
      </w:pPr>
      <w:r>
        <w:rPr>
          <w:b/>
          <w:bCs/>
          <w:szCs w:val="20"/>
          <w:lang w:val="sl-SI"/>
        </w:rPr>
        <w:t>7. Udeležba na javni dražbi in njeni pogoji:</w:t>
      </w:r>
    </w:p>
    <w:p w14:paraId="5DF4F95B"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Dražitelji se morajo najpozneje </w:t>
      </w:r>
      <w:r>
        <w:rPr>
          <w:b/>
          <w:szCs w:val="20"/>
          <w:lang w:val="sl-SI"/>
        </w:rPr>
        <w:t>do 11.00 ure</w:t>
      </w:r>
      <w:r>
        <w:rPr>
          <w:szCs w:val="20"/>
          <w:lang w:val="sl-SI"/>
        </w:rPr>
        <w:t xml:space="preserve"> na dan javne dražbe osebno oglasiti na kraju javne dražbe oz. se na podlagi overjenega pooblastila oglasi druga oseba.</w:t>
      </w:r>
    </w:p>
    <w:p w14:paraId="1A0EEE14" w14:textId="77777777" w:rsidR="00307517" w:rsidRDefault="00307517" w:rsidP="00307517">
      <w:pPr>
        <w:autoSpaceDE w:val="0"/>
        <w:autoSpaceDN w:val="0"/>
        <w:adjustRightInd w:val="0"/>
        <w:spacing w:line="240" w:lineRule="auto"/>
        <w:jc w:val="both"/>
        <w:rPr>
          <w:szCs w:val="20"/>
          <w:lang w:val="sl-SI"/>
        </w:rPr>
      </w:pPr>
    </w:p>
    <w:p w14:paraId="49D03CD2"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Javne dražbe se bodo lahko udeležili le tisti, ki bodo najpozneje </w:t>
      </w:r>
      <w:r>
        <w:rPr>
          <w:b/>
          <w:szCs w:val="20"/>
          <w:lang w:val="sl-SI"/>
        </w:rPr>
        <w:t xml:space="preserve"> do 14. 12.</w:t>
      </w:r>
      <w:r>
        <w:rPr>
          <w:b/>
          <w:bCs/>
          <w:szCs w:val="20"/>
          <w:shd w:val="clear" w:color="auto" w:fill="FFFFFF"/>
          <w:lang w:val="sl-SI"/>
        </w:rPr>
        <w:t xml:space="preserve"> 2022</w:t>
      </w:r>
      <w:r>
        <w:rPr>
          <w:b/>
          <w:bCs/>
          <w:szCs w:val="20"/>
          <w:lang w:val="sl-SI"/>
        </w:rPr>
        <w:t xml:space="preserve"> do 12.00 ure</w:t>
      </w:r>
      <w:r>
        <w:rPr>
          <w:szCs w:val="20"/>
          <w:lang w:val="sl-SI"/>
        </w:rPr>
        <w:t xml:space="preserve"> dostavili</w:t>
      </w:r>
      <w:r>
        <w:rPr>
          <w:b/>
          <w:szCs w:val="20"/>
          <w:lang w:val="sl-SI"/>
        </w:rPr>
        <w:t xml:space="preserve"> </w:t>
      </w:r>
      <w:r>
        <w:rPr>
          <w:szCs w:val="20"/>
          <w:lang w:val="sl-SI"/>
        </w:rPr>
        <w:t>na sedež prodajalca RS Ministrstvo za obrambo, Vojkova cesta 55, 1000 Ljubljana, zaprto ovojnico z naslednjimi dokumenti:</w:t>
      </w:r>
    </w:p>
    <w:p w14:paraId="54BA3009" w14:textId="77777777" w:rsidR="00307517" w:rsidRDefault="00307517" w:rsidP="00307517">
      <w:pPr>
        <w:autoSpaceDE w:val="0"/>
        <w:autoSpaceDN w:val="0"/>
        <w:adjustRightInd w:val="0"/>
        <w:spacing w:line="240" w:lineRule="auto"/>
        <w:jc w:val="both"/>
        <w:rPr>
          <w:szCs w:val="20"/>
          <w:lang w:val="sl-SI"/>
        </w:rPr>
      </w:pPr>
    </w:p>
    <w:p w14:paraId="05D1AAC1"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Kopijo potrdila o plačani varščini, iz katere je zraven plačila razviden tudi predmet nakupa in priložena celotna številka TRR računa za primer vračila varščine.</w:t>
      </w:r>
    </w:p>
    <w:p w14:paraId="57906DA7"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 xml:space="preserve">Potrdilo o plačanih davkih in prispevkih, staro največ </w:t>
      </w:r>
      <w:r>
        <w:rPr>
          <w:b/>
          <w:szCs w:val="20"/>
          <w:lang w:val="sl-SI"/>
        </w:rPr>
        <w:t>30 dni,</w:t>
      </w:r>
      <w:r>
        <w:rPr>
          <w:szCs w:val="20"/>
          <w:lang w:val="sl-SI"/>
        </w:rPr>
        <w:t xml:space="preserve"> (</w:t>
      </w:r>
      <w:r>
        <w:rPr>
          <w:b/>
          <w:szCs w:val="20"/>
          <w:lang w:val="sl-SI"/>
        </w:rPr>
        <w:t>samo za pravne osebe, s.p.</w:t>
      </w:r>
      <w:r>
        <w:rPr>
          <w:szCs w:val="20"/>
          <w:lang w:val="sl-SI"/>
        </w:rPr>
        <w:t>),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14:paraId="5ACB7AB4"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Dražitelji morajo pred dražbo predložiti potrdilo, da v zadnjih šestih mesecih niso imeli blokiranega TRR (</w:t>
      </w:r>
      <w:r>
        <w:rPr>
          <w:b/>
          <w:szCs w:val="20"/>
          <w:lang w:val="sl-SI"/>
        </w:rPr>
        <w:t>velja le za pravne osebe in s.p</w:t>
      </w:r>
      <w:r>
        <w:rPr>
          <w:szCs w:val="20"/>
          <w:lang w:val="sl-SI"/>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14:paraId="4B2F3FD4"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Izpisek iz sodnega registra (</w:t>
      </w:r>
      <w:r>
        <w:rPr>
          <w:b/>
          <w:szCs w:val="20"/>
          <w:lang w:val="sl-SI"/>
        </w:rPr>
        <w:t>samo za pravne osebe</w:t>
      </w:r>
      <w:r>
        <w:rPr>
          <w:szCs w:val="20"/>
          <w:lang w:val="sl-SI"/>
        </w:rPr>
        <w:t xml:space="preserve">) oz. druge ustrezne evidence (s.p.), staro največ </w:t>
      </w:r>
      <w:r>
        <w:rPr>
          <w:b/>
          <w:szCs w:val="20"/>
          <w:lang w:val="sl-SI"/>
        </w:rPr>
        <w:t>30 dni</w:t>
      </w:r>
      <w:r>
        <w:rPr>
          <w:szCs w:val="20"/>
          <w:lang w:val="sl-SI"/>
        </w:rPr>
        <w:t>.</w:t>
      </w:r>
    </w:p>
    <w:p w14:paraId="6EB08C31"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Morebitni pooblaščenci pravnih in fizičnih oseb morajo predložiti originalno overjeno (notar ali upravna enota) pooblastilo za udeležbo na javni dražbi.</w:t>
      </w:r>
    </w:p>
    <w:p w14:paraId="05FF2E63" w14:textId="77777777" w:rsidR="00307517" w:rsidRDefault="00307517" w:rsidP="00307517">
      <w:pPr>
        <w:numPr>
          <w:ilvl w:val="0"/>
          <w:numId w:val="49"/>
        </w:numPr>
        <w:autoSpaceDE w:val="0"/>
        <w:autoSpaceDN w:val="0"/>
        <w:adjustRightInd w:val="0"/>
        <w:spacing w:line="240" w:lineRule="auto"/>
        <w:jc w:val="both"/>
        <w:rPr>
          <w:szCs w:val="20"/>
          <w:lang w:val="sl-SI"/>
        </w:rPr>
      </w:pPr>
      <w:r>
        <w:rPr>
          <w:iCs/>
          <w:szCs w:val="20"/>
          <w:lang w:val="sl-SI"/>
        </w:rPr>
        <w:t>Kopijo osebn</w:t>
      </w:r>
      <w:r>
        <w:rPr>
          <w:szCs w:val="20"/>
          <w:lang w:val="sl-SI"/>
        </w:rPr>
        <w:t>e izkaznice, oz. potnega lista (fizične osebe, s.p. ter zastopniki in pooblaščenci   pravnih oseb).</w:t>
      </w:r>
    </w:p>
    <w:p w14:paraId="29A345BC"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Originalno podpisano pisno izjavo (priložen obrazec za fiz. oz. pravno osebo), da ponudnik sprejema razpisne pogoje.</w:t>
      </w:r>
    </w:p>
    <w:p w14:paraId="77B718DB"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lastRenderedPageBreak/>
        <w:t>Podpisano soglasje (priložen obrazec za fiz. oz. pravno osebo), da se strinjate z obdelavo vaših osebnih podatkov v vseh postopkih predmetne javne dražbe.</w:t>
      </w:r>
    </w:p>
    <w:p w14:paraId="4641886A" w14:textId="77777777" w:rsidR="00307517" w:rsidRDefault="00307517" w:rsidP="00307517">
      <w:pPr>
        <w:numPr>
          <w:ilvl w:val="0"/>
          <w:numId w:val="49"/>
        </w:numPr>
        <w:autoSpaceDE w:val="0"/>
        <w:autoSpaceDN w:val="0"/>
        <w:adjustRightInd w:val="0"/>
        <w:spacing w:line="240" w:lineRule="auto"/>
        <w:jc w:val="both"/>
        <w:rPr>
          <w:szCs w:val="20"/>
          <w:lang w:val="sl-SI"/>
        </w:rPr>
      </w:pPr>
      <w:r>
        <w:rPr>
          <w:szCs w:val="20"/>
          <w:lang w:val="sl-SI"/>
        </w:rPr>
        <w:t>Podpisano izjavo (priložen obrazec za fiz. oz. pravno osebo), da niste cenilec nepremičnine, ki jo kupujete s strani upravljavca Ministrstva za obrambo - MO in član komisije za razpolaganje s stvarnim premoženjem MO, ter z njimi povezana oseba za kar se štejejo:</w:t>
      </w:r>
    </w:p>
    <w:p w14:paraId="5B1B11EA" w14:textId="77777777" w:rsidR="00307517" w:rsidRDefault="00307517" w:rsidP="00307517">
      <w:pPr>
        <w:numPr>
          <w:ilvl w:val="0"/>
          <w:numId w:val="50"/>
        </w:numPr>
        <w:spacing w:after="200" w:line="240" w:lineRule="auto"/>
        <w:contextualSpacing/>
        <w:jc w:val="both"/>
        <w:rPr>
          <w:rFonts w:eastAsia="Calibri"/>
          <w:szCs w:val="20"/>
          <w:lang w:val="sl-SI"/>
        </w:rPr>
      </w:pPr>
      <w:r>
        <w:rPr>
          <w:rFonts w:eastAsia="Calibri"/>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14:paraId="388B1BD2" w14:textId="77777777" w:rsidR="00307517" w:rsidRDefault="00307517" w:rsidP="00307517">
      <w:pPr>
        <w:numPr>
          <w:ilvl w:val="0"/>
          <w:numId w:val="50"/>
        </w:numPr>
        <w:spacing w:after="200" w:line="240" w:lineRule="auto"/>
        <w:contextualSpacing/>
        <w:jc w:val="both"/>
        <w:rPr>
          <w:rFonts w:eastAsia="Calibri"/>
          <w:szCs w:val="20"/>
          <w:lang w:val="sl-SI"/>
        </w:rPr>
      </w:pPr>
      <w:r>
        <w:rPr>
          <w:rFonts w:eastAsia="Calibri"/>
          <w:szCs w:val="20"/>
          <w:lang w:val="sl-SI"/>
        </w:rPr>
        <w:t>fizična oseba, ki je s članom komisije ali cenilcem v odnosu skrbništva ali posvojenca oz. posvojitelja,</w:t>
      </w:r>
    </w:p>
    <w:p w14:paraId="4BB70AA6" w14:textId="77777777" w:rsidR="00307517" w:rsidRDefault="00307517" w:rsidP="00307517">
      <w:pPr>
        <w:numPr>
          <w:ilvl w:val="0"/>
          <w:numId w:val="50"/>
        </w:numPr>
        <w:spacing w:after="200" w:line="240" w:lineRule="auto"/>
        <w:contextualSpacing/>
        <w:jc w:val="both"/>
        <w:rPr>
          <w:rFonts w:eastAsia="Calibri"/>
          <w:szCs w:val="20"/>
          <w:lang w:val="sl-SI"/>
        </w:rPr>
      </w:pPr>
      <w:r>
        <w:rPr>
          <w:rFonts w:eastAsia="Calibri"/>
          <w:szCs w:val="20"/>
          <w:lang w:val="sl-SI"/>
        </w:rPr>
        <w:t>pravna oseba, v kapitalu katere ima član komisije ali cenilec delež večji od 50 odstotkov in</w:t>
      </w:r>
    </w:p>
    <w:p w14:paraId="48206775" w14:textId="77777777" w:rsidR="00307517" w:rsidRDefault="00307517" w:rsidP="00307517">
      <w:pPr>
        <w:numPr>
          <w:ilvl w:val="0"/>
          <w:numId w:val="50"/>
        </w:numPr>
        <w:spacing w:after="200" w:line="240" w:lineRule="auto"/>
        <w:contextualSpacing/>
        <w:jc w:val="both"/>
        <w:rPr>
          <w:rFonts w:eastAsia="Calibri"/>
          <w:szCs w:val="20"/>
          <w:lang w:val="sl-SI"/>
        </w:rPr>
      </w:pPr>
      <w:r>
        <w:rPr>
          <w:rFonts w:eastAsia="Calibri"/>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14:paraId="1E2DD596" w14:textId="77777777" w:rsidR="00307517" w:rsidRDefault="00307517" w:rsidP="00307517">
      <w:pPr>
        <w:spacing w:after="200" w:line="240" w:lineRule="auto"/>
        <w:contextualSpacing/>
        <w:jc w:val="both"/>
        <w:rPr>
          <w:szCs w:val="20"/>
          <w:lang w:val="sl-SI"/>
        </w:rPr>
      </w:pPr>
    </w:p>
    <w:p w14:paraId="5F67AC6A" w14:textId="77777777" w:rsidR="00307517" w:rsidRDefault="00307517" w:rsidP="00307517">
      <w:pPr>
        <w:spacing w:after="200" w:line="240" w:lineRule="auto"/>
        <w:contextualSpacing/>
        <w:jc w:val="both"/>
        <w:rPr>
          <w:rFonts w:eastAsia="Calibri"/>
          <w:szCs w:val="20"/>
          <w:lang w:val="sl-SI"/>
        </w:rPr>
      </w:pPr>
      <w:r>
        <w:rPr>
          <w:szCs w:val="20"/>
          <w:lang w:val="sl-SI"/>
        </w:rPr>
        <w:t>Ob pošiljanju pošte na ovojnici pripišite »</w:t>
      </w:r>
      <w:r>
        <w:rPr>
          <w:b/>
          <w:bCs/>
          <w:szCs w:val="20"/>
          <w:lang w:val="sl-SI"/>
        </w:rPr>
        <w:t xml:space="preserve">NE ODPIRAJ, 172. JAVNA DRAŽBA 15.12.2022«, </w:t>
      </w:r>
      <w:r>
        <w:rPr>
          <w:szCs w:val="20"/>
          <w:lang w:val="sl-SI"/>
        </w:rPr>
        <w:t xml:space="preserve">na hrbtni strani ovojnice pa pripišite </w:t>
      </w:r>
      <w:r>
        <w:rPr>
          <w:b/>
          <w:szCs w:val="20"/>
          <w:lang w:val="sl-SI"/>
        </w:rPr>
        <w:t>ime, priimek ter naslov dražitelja</w:t>
      </w:r>
      <w:r>
        <w:rPr>
          <w:szCs w:val="20"/>
          <w:lang w:val="sl-SI"/>
        </w:rPr>
        <w:t>.</w:t>
      </w:r>
    </w:p>
    <w:p w14:paraId="274E3EF1" w14:textId="77777777" w:rsidR="00307517" w:rsidRDefault="00307517" w:rsidP="00307517">
      <w:pPr>
        <w:autoSpaceDE w:val="0"/>
        <w:autoSpaceDN w:val="0"/>
        <w:adjustRightInd w:val="0"/>
        <w:spacing w:line="240" w:lineRule="auto"/>
        <w:jc w:val="both"/>
        <w:rPr>
          <w:szCs w:val="20"/>
          <w:lang w:val="sl-SI"/>
        </w:rPr>
      </w:pPr>
    </w:p>
    <w:p w14:paraId="7FD1749F" w14:textId="77777777" w:rsidR="00307517" w:rsidRDefault="00307517" w:rsidP="00307517">
      <w:pPr>
        <w:autoSpaceDE w:val="0"/>
        <w:autoSpaceDN w:val="0"/>
        <w:adjustRightInd w:val="0"/>
        <w:spacing w:line="240" w:lineRule="auto"/>
        <w:jc w:val="both"/>
        <w:rPr>
          <w:szCs w:val="20"/>
          <w:lang w:val="sl-SI"/>
        </w:rPr>
      </w:pPr>
      <w:r>
        <w:rPr>
          <w:b/>
          <w:szCs w:val="20"/>
          <w:lang w:val="sl-SI"/>
        </w:rPr>
        <w:t>V primeru fizične oddaje ponudb v glavni pisarni Ministrstva je le ta možna v času od 9.00 do 13.00 ure</w:t>
      </w:r>
      <w:r>
        <w:rPr>
          <w:szCs w:val="20"/>
          <w:lang w:val="sl-SI"/>
        </w:rPr>
        <w:t xml:space="preserve">. </w:t>
      </w:r>
    </w:p>
    <w:p w14:paraId="2173E622" w14:textId="77777777" w:rsidR="00307517" w:rsidRDefault="00307517" w:rsidP="00307517">
      <w:pPr>
        <w:autoSpaceDE w:val="0"/>
        <w:autoSpaceDN w:val="0"/>
        <w:adjustRightInd w:val="0"/>
        <w:spacing w:line="240" w:lineRule="auto"/>
        <w:jc w:val="both"/>
        <w:rPr>
          <w:szCs w:val="20"/>
          <w:lang w:val="sl-SI"/>
        </w:rPr>
      </w:pPr>
    </w:p>
    <w:p w14:paraId="76506F41" w14:textId="77777777" w:rsidR="00307517" w:rsidRDefault="00307517" w:rsidP="00307517">
      <w:pPr>
        <w:autoSpaceDE w:val="0"/>
        <w:autoSpaceDN w:val="0"/>
        <w:adjustRightInd w:val="0"/>
        <w:spacing w:line="240" w:lineRule="auto"/>
        <w:jc w:val="both"/>
        <w:rPr>
          <w:szCs w:val="20"/>
          <w:lang w:val="sl-SI"/>
        </w:rPr>
      </w:pPr>
      <w:r>
        <w:rPr>
          <w:szCs w:val="20"/>
          <w:lang w:val="sl-SI"/>
        </w:rPr>
        <w:t>Če niso izpolnjeni zgoraj navedeni pogoji, ni mogoče pristopiti k draženju na javni dražbi.</w:t>
      </w:r>
    </w:p>
    <w:p w14:paraId="06C906B4" w14:textId="77777777" w:rsidR="00307517" w:rsidRDefault="00307517" w:rsidP="00307517">
      <w:pPr>
        <w:autoSpaceDE w:val="0"/>
        <w:autoSpaceDN w:val="0"/>
        <w:adjustRightInd w:val="0"/>
        <w:spacing w:line="240" w:lineRule="auto"/>
        <w:jc w:val="both"/>
        <w:rPr>
          <w:szCs w:val="20"/>
          <w:lang w:val="sl-SI"/>
        </w:rPr>
      </w:pPr>
    </w:p>
    <w:p w14:paraId="6912E50E" w14:textId="77777777" w:rsidR="00307517" w:rsidRDefault="00307517" w:rsidP="00307517">
      <w:pPr>
        <w:autoSpaceDE w:val="0"/>
        <w:autoSpaceDN w:val="0"/>
        <w:adjustRightInd w:val="0"/>
        <w:spacing w:line="240" w:lineRule="auto"/>
        <w:jc w:val="both"/>
        <w:rPr>
          <w:szCs w:val="20"/>
          <w:lang w:val="sl-SI"/>
        </w:rPr>
      </w:pPr>
      <w:r>
        <w:rPr>
          <w:szCs w:val="20"/>
          <w:lang w:val="sl-SI"/>
        </w:rPr>
        <w:t>Če ovojnica ne bo opremljena tako, kot je določeno, naročnik ne nosi odgovornosti za založitev le-te.</w:t>
      </w:r>
    </w:p>
    <w:p w14:paraId="14EA36BC" w14:textId="77777777" w:rsidR="00307517" w:rsidRDefault="00307517" w:rsidP="00307517">
      <w:pPr>
        <w:autoSpaceDE w:val="0"/>
        <w:autoSpaceDN w:val="0"/>
        <w:adjustRightInd w:val="0"/>
        <w:spacing w:line="240" w:lineRule="auto"/>
        <w:rPr>
          <w:szCs w:val="20"/>
          <w:lang w:val="sl-SI"/>
        </w:rPr>
      </w:pPr>
    </w:p>
    <w:p w14:paraId="78428C4E" w14:textId="77777777" w:rsidR="00307517" w:rsidRDefault="00307517" w:rsidP="00307517">
      <w:pPr>
        <w:autoSpaceDE w:val="0"/>
        <w:autoSpaceDN w:val="0"/>
        <w:adjustRightInd w:val="0"/>
        <w:spacing w:line="240" w:lineRule="auto"/>
        <w:rPr>
          <w:b/>
          <w:bCs/>
          <w:szCs w:val="20"/>
          <w:lang w:val="sl-SI"/>
        </w:rPr>
      </w:pPr>
      <w:r>
        <w:rPr>
          <w:b/>
          <w:bCs/>
          <w:szCs w:val="20"/>
          <w:lang w:val="sl-SI"/>
        </w:rPr>
        <w:t>8. Izbira najugodnejšega dražitelja:</w:t>
      </w:r>
    </w:p>
    <w:p w14:paraId="2C0D8D84" w14:textId="77777777" w:rsidR="00307517" w:rsidRDefault="00307517" w:rsidP="00307517">
      <w:pPr>
        <w:autoSpaceDE w:val="0"/>
        <w:autoSpaceDN w:val="0"/>
        <w:adjustRightInd w:val="0"/>
        <w:spacing w:line="240" w:lineRule="auto"/>
        <w:jc w:val="both"/>
        <w:rPr>
          <w:szCs w:val="20"/>
          <w:lang w:val="sl-SI"/>
        </w:rPr>
      </w:pPr>
      <w:r>
        <w:rPr>
          <w:szCs w:val="20"/>
          <w:lang w:val="sl-SI"/>
        </w:rPr>
        <w:t>Izbor najugodnejšega dražitelja se opravi na javni dražbi. Z vplačilom varščine sprejme dražitelj obveznost pristopiti k dražbi in razpisne pogoje dražbe.</w:t>
      </w:r>
    </w:p>
    <w:p w14:paraId="1EFABA20" w14:textId="77777777" w:rsidR="00307517" w:rsidRDefault="00307517" w:rsidP="00307517">
      <w:pPr>
        <w:autoSpaceDE w:val="0"/>
        <w:autoSpaceDN w:val="0"/>
        <w:adjustRightInd w:val="0"/>
        <w:spacing w:line="240" w:lineRule="auto"/>
        <w:jc w:val="both"/>
        <w:rPr>
          <w:szCs w:val="20"/>
          <w:lang w:val="sl-SI"/>
        </w:rPr>
      </w:pPr>
    </w:p>
    <w:p w14:paraId="13C327CF" w14:textId="77777777" w:rsidR="00307517" w:rsidRDefault="00307517" w:rsidP="00307517">
      <w:pPr>
        <w:autoSpaceDE w:val="0"/>
        <w:autoSpaceDN w:val="0"/>
        <w:adjustRightInd w:val="0"/>
        <w:spacing w:line="240" w:lineRule="auto"/>
        <w:jc w:val="both"/>
        <w:rPr>
          <w:szCs w:val="20"/>
          <w:lang w:val="sl-SI"/>
        </w:rPr>
      </w:pPr>
      <w:r>
        <w:rPr>
          <w:szCs w:val="20"/>
          <w:lang w:val="sl-SI"/>
        </w:rPr>
        <w:t>a. Če je dražitelj samo eden, je nepremičnina prodana za izklicno ceno,</w:t>
      </w:r>
    </w:p>
    <w:p w14:paraId="40DADCEF" w14:textId="77777777" w:rsidR="00307517" w:rsidRDefault="00307517" w:rsidP="00307517">
      <w:pPr>
        <w:autoSpaceDE w:val="0"/>
        <w:autoSpaceDN w:val="0"/>
        <w:adjustRightInd w:val="0"/>
        <w:spacing w:line="240" w:lineRule="auto"/>
        <w:jc w:val="both"/>
        <w:rPr>
          <w:szCs w:val="20"/>
          <w:lang w:val="sl-SI"/>
        </w:rPr>
      </w:pPr>
      <w:r>
        <w:rPr>
          <w:szCs w:val="20"/>
          <w:lang w:val="sl-SI"/>
        </w:rPr>
        <w:t>b. Izbrani dražitelj je tisti, ki ponudi najvišjo ceno,</w:t>
      </w:r>
    </w:p>
    <w:p w14:paraId="275A8129"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c. Če sta dva ali več dražiteljev, ki dražijo najvišjo ceno, nepremičnina ni prodana, če vsaj eden </w:t>
      </w:r>
    </w:p>
    <w:p w14:paraId="5619CE8C"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    ne zviša cene.</w:t>
      </w:r>
    </w:p>
    <w:p w14:paraId="3715A3BB" w14:textId="77777777" w:rsidR="00307517" w:rsidRDefault="00307517" w:rsidP="00307517">
      <w:pPr>
        <w:autoSpaceDE w:val="0"/>
        <w:autoSpaceDN w:val="0"/>
        <w:adjustRightInd w:val="0"/>
        <w:spacing w:line="240" w:lineRule="auto"/>
        <w:rPr>
          <w:szCs w:val="20"/>
          <w:lang w:val="sl-SI"/>
        </w:rPr>
      </w:pPr>
    </w:p>
    <w:p w14:paraId="543712BA" w14:textId="77777777" w:rsidR="00307517" w:rsidRDefault="00307517" w:rsidP="00307517">
      <w:pPr>
        <w:autoSpaceDE w:val="0"/>
        <w:autoSpaceDN w:val="0"/>
        <w:adjustRightInd w:val="0"/>
        <w:spacing w:line="240" w:lineRule="auto"/>
        <w:rPr>
          <w:b/>
          <w:bCs/>
          <w:szCs w:val="20"/>
          <w:lang w:val="sl-SI"/>
        </w:rPr>
      </w:pPr>
      <w:r>
        <w:rPr>
          <w:b/>
          <w:bCs/>
          <w:szCs w:val="20"/>
          <w:lang w:val="sl-SI"/>
        </w:rPr>
        <w:t>9. Pravila javne dražbe:</w:t>
      </w:r>
    </w:p>
    <w:p w14:paraId="5FD64295" w14:textId="77777777" w:rsidR="00307517" w:rsidRDefault="00307517" w:rsidP="00307517">
      <w:pPr>
        <w:autoSpaceDE w:val="0"/>
        <w:autoSpaceDN w:val="0"/>
        <w:adjustRightInd w:val="0"/>
        <w:spacing w:line="240" w:lineRule="auto"/>
        <w:jc w:val="both"/>
        <w:rPr>
          <w:szCs w:val="20"/>
          <w:lang w:val="sl-SI"/>
        </w:rPr>
      </w:pPr>
      <w:r>
        <w:rPr>
          <w:szCs w:val="20"/>
          <w:lang w:val="sl-SI"/>
        </w:rPr>
        <w:t>Javna dražba se izvaja v skladu z Zakonom o stvarnem premoženju države in samoupravnih lokalnih skupnosti- ZSPDSLS-1 (Uradni list RS, št. 11/18 in 79/18) in Uredbe o stvarnem premoženju države in samoupravnih lokalnih skupnosti (Uradni list RS, št. 31/18). Javno dražbo vodi pristojna komisija.</w:t>
      </w:r>
    </w:p>
    <w:p w14:paraId="39C5463D" w14:textId="77777777" w:rsidR="00307517" w:rsidRDefault="00307517" w:rsidP="00307517">
      <w:pPr>
        <w:autoSpaceDE w:val="0"/>
        <w:autoSpaceDN w:val="0"/>
        <w:adjustRightInd w:val="0"/>
        <w:spacing w:line="240" w:lineRule="auto"/>
        <w:jc w:val="both"/>
        <w:rPr>
          <w:szCs w:val="20"/>
          <w:lang w:val="sl-SI"/>
        </w:rPr>
      </w:pPr>
    </w:p>
    <w:p w14:paraId="60247284" w14:textId="77777777" w:rsidR="00307517" w:rsidRDefault="00307517" w:rsidP="00307517">
      <w:pPr>
        <w:autoSpaceDE w:val="0"/>
        <w:autoSpaceDN w:val="0"/>
        <w:adjustRightInd w:val="0"/>
        <w:spacing w:line="240" w:lineRule="auto"/>
        <w:jc w:val="both"/>
        <w:rPr>
          <w:szCs w:val="20"/>
          <w:lang w:val="sl-SI"/>
        </w:rPr>
      </w:pPr>
      <w:r>
        <w:rPr>
          <w:szCs w:val="20"/>
          <w:lang w:val="sl-SI"/>
        </w:rPr>
        <w:t>V skladu s 25. členom Zakona o državnem odvetništvu (Uradni list RS, št. 23/17) k sklenitvi pravnega posla nad 100.000,00 EUR poda mnenje državno odvetništvo šele po dražbi.</w:t>
      </w:r>
    </w:p>
    <w:p w14:paraId="714A226B" w14:textId="77777777" w:rsidR="00307517" w:rsidRDefault="00307517" w:rsidP="00307517">
      <w:pPr>
        <w:autoSpaceDE w:val="0"/>
        <w:autoSpaceDN w:val="0"/>
        <w:adjustRightInd w:val="0"/>
        <w:spacing w:line="240" w:lineRule="auto"/>
        <w:jc w:val="both"/>
        <w:rPr>
          <w:szCs w:val="20"/>
          <w:lang w:val="sl-SI"/>
        </w:rPr>
      </w:pPr>
    </w:p>
    <w:p w14:paraId="4417555D" w14:textId="77777777" w:rsidR="00307517" w:rsidRDefault="00307517" w:rsidP="00307517">
      <w:pPr>
        <w:autoSpaceDE w:val="0"/>
        <w:autoSpaceDN w:val="0"/>
        <w:adjustRightInd w:val="0"/>
        <w:spacing w:line="240" w:lineRule="auto"/>
        <w:jc w:val="both"/>
        <w:rPr>
          <w:b/>
          <w:szCs w:val="20"/>
          <w:lang w:val="sl-SI"/>
        </w:rPr>
      </w:pPr>
      <w:r>
        <w:rPr>
          <w:b/>
          <w:szCs w:val="20"/>
          <w:lang w:val="sl-SI"/>
        </w:rPr>
        <w:t>10. Priporočilo zaradi COVID-19:</w:t>
      </w:r>
    </w:p>
    <w:p w14:paraId="4E32993E"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Javne dražbe se lahko udeležijo le osebe, ki ne kažejo vidnih znakov prehladnih obolenj. Vsi udeleženci so dolžni upoštevati higienska navodila in priporočila za preprečevanje okužbe, ki povzroča COVID-19, ki </w:t>
      </w:r>
      <w:r>
        <w:rPr>
          <w:b/>
          <w:szCs w:val="20"/>
          <w:lang w:val="sl-SI"/>
        </w:rPr>
        <w:t>bodo veljala na dan izvedbe javne dražbe</w:t>
      </w:r>
      <w:r>
        <w:rPr>
          <w:szCs w:val="20"/>
          <w:lang w:val="sl-SI"/>
        </w:rPr>
        <w:t xml:space="preserve">, o čemer bodo prisotni na kraju samem še posebej opozorjeni (obvezno razkuževanje rok, upoštevanje higiene kašlja, obvezno nošenje zaščitne maske, upoštevanje minimalne socialne razdalje v skladu s sprejetimi navodili NIJZ,...) ter ostala obvezna navodila Nacionalnega inštituta za javno zdravje.   </w:t>
      </w:r>
    </w:p>
    <w:p w14:paraId="062DABCE" w14:textId="77777777" w:rsidR="00307517" w:rsidRDefault="00307517" w:rsidP="00307517">
      <w:pPr>
        <w:autoSpaceDE w:val="0"/>
        <w:autoSpaceDN w:val="0"/>
        <w:adjustRightInd w:val="0"/>
        <w:spacing w:line="240" w:lineRule="auto"/>
        <w:rPr>
          <w:b/>
          <w:bCs/>
          <w:szCs w:val="20"/>
          <w:lang w:val="sl-SI"/>
        </w:rPr>
      </w:pPr>
    </w:p>
    <w:p w14:paraId="2124ADDE" w14:textId="77777777" w:rsidR="00307517" w:rsidRDefault="00307517" w:rsidP="00307517">
      <w:pPr>
        <w:autoSpaceDE w:val="0"/>
        <w:autoSpaceDN w:val="0"/>
        <w:adjustRightInd w:val="0"/>
        <w:spacing w:line="240" w:lineRule="auto"/>
        <w:rPr>
          <w:b/>
          <w:bCs/>
          <w:szCs w:val="20"/>
          <w:lang w:val="sl-SI"/>
        </w:rPr>
      </w:pPr>
      <w:r>
        <w:rPr>
          <w:b/>
          <w:bCs/>
          <w:szCs w:val="20"/>
          <w:lang w:val="sl-SI"/>
        </w:rPr>
        <w:t>11. Ustavitev postopka:</w:t>
      </w:r>
    </w:p>
    <w:p w14:paraId="172EE1B0" w14:textId="77777777" w:rsidR="00307517" w:rsidRDefault="00307517" w:rsidP="00307517">
      <w:pPr>
        <w:autoSpaceDE w:val="0"/>
        <w:autoSpaceDN w:val="0"/>
        <w:adjustRightInd w:val="0"/>
        <w:spacing w:line="240" w:lineRule="auto"/>
        <w:jc w:val="both"/>
        <w:rPr>
          <w:szCs w:val="20"/>
          <w:lang w:val="sl-SI"/>
        </w:rPr>
      </w:pPr>
      <w:r>
        <w:rPr>
          <w:szCs w:val="20"/>
          <w:lang w:val="sl-SI"/>
        </w:rPr>
        <w:t xml:space="preserve">Upravljavec ali pooblaščena oseba lahko s soglasjem predstojnika do sklenitve pravnega posla postopek javne dražbe ustavi, brez odškodninske odgovornosti. </w:t>
      </w:r>
    </w:p>
    <w:p w14:paraId="7C94CDB6" w14:textId="77777777" w:rsidR="00307517" w:rsidRDefault="00307517" w:rsidP="00307517">
      <w:pPr>
        <w:autoSpaceDE w:val="0"/>
        <w:autoSpaceDN w:val="0"/>
        <w:adjustRightInd w:val="0"/>
        <w:spacing w:line="240" w:lineRule="auto"/>
        <w:rPr>
          <w:szCs w:val="20"/>
          <w:lang w:val="sl-SI"/>
        </w:rPr>
      </w:pPr>
    </w:p>
    <w:p w14:paraId="73A4C8D5" w14:textId="77777777" w:rsidR="00307517" w:rsidRDefault="00307517" w:rsidP="00307517">
      <w:pPr>
        <w:autoSpaceDE w:val="0"/>
        <w:autoSpaceDN w:val="0"/>
        <w:adjustRightInd w:val="0"/>
        <w:spacing w:line="240" w:lineRule="auto"/>
        <w:rPr>
          <w:b/>
          <w:bCs/>
          <w:szCs w:val="20"/>
          <w:u w:val="single"/>
          <w:lang w:val="sl-SI"/>
        </w:rPr>
      </w:pPr>
      <w:r>
        <w:rPr>
          <w:b/>
          <w:bCs/>
          <w:szCs w:val="20"/>
          <w:u w:val="single"/>
          <w:lang w:val="sl-SI"/>
        </w:rPr>
        <w:t>V. DATUM, ČAS IN KRAJ JAVNE DRAŽBE:</w:t>
      </w:r>
    </w:p>
    <w:p w14:paraId="13B98E30" w14:textId="77777777" w:rsidR="00307517" w:rsidRDefault="00307517" w:rsidP="00307517">
      <w:pPr>
        <w:autoSpaceDE w:val="0"/>
        <w:autoSpaceDN w:val="0"/>
        <w:adjustRightInd w:val="0"/>
        <w:spacing w:line="240" w:lineRule="auto"/>
        <w:rPr>
          <w:b/>
          <w:bCs/>
          <w:szCs w:val="20"/>
          <w:u w:val="single"/>
          <w:lang w:val="sl-SI"/>
        </w:rPr>
      </w:pPr>
    </w:p>
    <w:p w14:paraId="50909630" w14:textId="77777777" w:rsidR="00307517" w:rsidRDefault="00307517" w:rsidP="00307517">
      <w:pPr>
        <w:autoSpaceDE w:val="0"/>
        <w:autoSpaceDN w:val="0"/>
        <w:adjustRightInd w:val="0"/>
        <w:spacing w:line="240" w:lineRule="auto"/>
        <w:jc w:val="both"/>
        <w:rPr>
          <w:szCs w:val="20"/>
          <w:lang w:val="sl-SI"/>
        </w:rPr>
      </w:pPr>
      <w:r>
        <w:rPr>
          <w:szCs w:val="20"/>
          <w:lang w:val="sl-SI"/>
        </w:rPr>
        <w:lastRenderedPageBreak/>
        <w:t>Predvidena prodaja bo potekala</w:t>
      </w:r>
      <w:r>
        <w:rPr>
          <w:b/>
          <w:szCs w:val="20"/>
          <w:lang w:val="sl-SI"/>
        </w:rPr>
        <w:t xml:space="preserve"> 15.12 2022 ob 11. uri</w:t>
      </w:r>
      <w:r>
        <w:rPr>
          <w:szCs w:val="20"/>
          <w:lang w:val="sl-SI"/>
        </w:rPr>
        <w:t xml:space="preserve"> v prostorih Ministrstva za obrambo, v Avditoriju na naslovu Vojkova cesta 55a, 1000 Ljubljana.</w:t>
      </w:r>
    </w:p>
    <w:p w14:paraId="55DE859B" w14:textId="77777777" w:rsidR="00307517" w:rsidRDefault="00307517" w:rsidP="00307517">
      <w:pPr>
        <w:autoSpaceDE w:val="0"/>
        <w:autoSpaceDN w:val="0"/>
        <w:adjustRightInd w:val="0"/>
        <w:spacing w:line="240" w:lineRule="auto"/>
        <w:rPr>
          <w:szCs w:val="20"/>
          <w:lang w:val="sl-SI"/>
        </w:rPr>
      </w:pPr>
    </w:p>
    <w:p w14:paraId="54B860CD" w14:textId="77777777" w:rsidR="00307517" w:rsidRDefault="00307517" w:rsidP="00307517">
      <w:pPr>
        <w:autoSpaceDE w:val="0"/>
        <w:autoSpaceDN w:val="0"/>
        <w:adjustRightInd w:val="0"/>
        <w:spacing w:line="240" w:lineRule="auto"/>
        <w:rPr>
          <w:szCs w:val="20"/>
          <w:lang w:val="sl-SI"/>
        </w:rPr>
      </w:pPr>
    </w:p>
    <w:p w14:paraId="40667BFA" w14:textId="77777777" w:rsidR="00307517" w:rsidRDefault="00307517" w:rsidP="00307517">
      <w:pPr>
        <w:autoSpaceDE w:val="0"/>
        <w:autoSpaceDN w:val="0"/>
        <w:adjustRightInd w:val="0"/>
        <w:spacing w:line="240" w:lineRule="auto"/>
        <w:rPr>
          <w:szCs w:val="20"/>
          <w:lang w:val="sl-SI"/>
        </w:rPr>
      </w:pPr>
    </w:p>
    <w:p w14:paraId="36AF080D" w14:textId="77777777" w:rsidR="00307517" w:rsidRDefault="00307517" w:rsidP="00307517">
      <w:pPr>
        <w:autoSpaceDE w:val="0"/>
        <w:autoSpaceDN w:val="0"/>
        <w:adjustRightInd w:val="0"/>
        <w:spacing w:line="240" w:lineRule="auto"/>
        <w:ind w:left="6480"/>
        <w:rPr>
          <w:szCs w:val="20"/>
          <w:lang w:val="sl-SI"/>
        </w:rPr>
      </w:pPr>
      <w:r>
        <w:rPr>
          <w:szCs w:val="20"/>
          <w:lang w:val="sl-SI"/>
        </w:rPr>
        <w:t>Marjan Šarec</w:t>
      </w:r>
    </w:p>
    <w:p w14:paraId="73D4B994" w14:textId="77777777" w:rsidR="00307517" w:rsidRDefault="00307517" w:rsidP="00307517">
      <w:pPr>
        <w:autoSpaceDE w:val="0"/>
        <w:autoSpaceDN w:val="0"/>
        <w:adjustRightInd w:val="0"/>
        <w:spacing w:line="240" w:lineRule="auto"/>
        <w:ind w:left="6480"/>
        <w:rPr>
          <w:szCs w:val="20"/>
          <w:lang w:val="sl-SI"/>
        </w:rPr>
      </w:pPr>
      <w:r>
        <w:rPr>
          <w:szCs w:val="20"/>
          <w:lang w:val="sl-SI"/>
        </w:rPr>
        <w:t xml:space="preserve">  MINISTER</w:t>
      </w:r>
    </w:p>
    <w:p w14:paraId="42E06152" w14:textId="77777777" w:rsidR="007D75CF" w:rsidRPr="00307517" w:rsidRDefault="007D75CF" w:rsidP="00307517"/>
    <w:sectPr w:rsidR="007D75CF" w:rsidRPr="00307517" w:rsidSect="00783310">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CC07" w14:textId="77777777" w:rsidR="00CC6040" w:rsidRDefault="00CC6040">
      <w:r>
        <w:separator/>
      </w:r>
    </w:p>
  </w:endnote>
  <w:endnote w:type="continuationSeparator" w:id="0">
    <w:p w14:paraId="509EB798" w14:textId="77777777" w:rsidR="00CC6040" w:rsidRDefault="00C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altName w:val="Calibri"/>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B951" w14:textId="77777777" w:rsidR="00610C31" w:rsidRPr="00610C31" w:rsidRDefault="00610C31"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w:t>
    </w:r>
    <w:r w:rsidR="00BC23D0">
      <w:rPr>
        <w:sz w:val="16"/>
        <w:szCs w:val="16"/>
        <w:lang w:val="sl-SI"/>
      </w:rPr>
      <w:t>5268923000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58B0" w14:textId="77777777" w:rsidR="00CC6040" w:rsidRDefault="00CC6040">
      <w:r>
        <w:separator/>
      </w:r>
    </w:p>
  </w:footnote>
  <w:footnote w:type="continuationSeparator" w:id="0">
    <w:p w14:paraId="4A006FE0" w14:textId="77777777" w:rsidR="00CC6040" w:rsidRDefault="00CC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3B1C" w14:textId="6D58A125" w:rsidR="00F53FA7" w:rsidRPr="00B60921" w:rsidRDefault="00881DE4" w:rsidP="00924E3C">
    <w:pPr>
      <w:autoSpaceDE w:val="0"/>
      <w:autoSpaceDN w:val="0"/>
      <w:adjustRightInd w:val="0"/>
      <w:spacing w:line="240" w:lineRule="auto"/>
      <w:rPr>
        <w:rFonts w:ascii="Republika" w:hAnsi="Republika"/>
        <w:lang w:val="sl-SI"/>
      </w:rPr>
    </w:pPr>
    <w:r w:rsidRPr="00B60921">
      <w:rPr>
        <w:rFonts w:ascii="Republika" w:hAnsi="Republika"/>
        <w:noProof/>
      </w:rPr>
      <w:drawing>
        <wp:anchor distT="0" distB="0" distL="114300" distR="114300" simplePos="0" relativeHeight="251657728" behindDoc="0" locked="0" layoutInCell="1" allowOverlap="1" wp14:anchorId="0C51ADD0" wp14:editId="5ACFB4D1">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A7" w:rsidRPr="00B60921">
      <w:rPr>
        <w:rFonts w:ascii="Republika" w:hAnsi="Republika"/>
        <w:lang w:val="sl-SI"/>
      </w:rPr>
      <w:t>REPUBLIKA SLOVENIJA</w:t>
    </w:r>
  </w:p>
  <w:p w14:paraId="194F70F9" w14:textId="77777777" w:rsidR="00F53FA7" w:rsidRPr="00B60921" w:rsidRDefault="00554EE6"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17ADC518" w14:textId="77777777" w:rsidR="00B60921" w:rsidRPr="00B60921" w:rsidRDefault="00B60921"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szCs w:val="20"/>
      </w:rPr>
      <w:t>KABINET MINISTRA</w:t>
    </w:r>
  </w:p>
  <w:p w14:paraId="006EEBE2" w14:textId="77777777" w:rsidR="00F53FA7" w:rsidRPr="005F17B7" w:rsidRDefault="00554EE6" w:rsidP="00924E3C">
    <w:pPr>
      <w:pStyle w:val="Glava"/>
      <w:tabs>
        <w:tab w:val="clear" w:pos="4320"/>
        <w:tab w:val="clear" w:pos="8640"/>
        <w:tab w:val="left" w:pos="5112"/>
      </w:tabs>
      <w:spacing w:before="240" w:line="240" w:lineRule="exact"/>
      <w:rPr>
        <w:sz w:val="16"/>
        <w:lang w:val="sl-SI"/>
      </w:rPr>
    </w:pPr>
    <w:r w:rsidRPr="005F17B7">
      <w:rPr>
        <w:sz w:val="16"/>
        <w:lang w:val="sl-SI"/>
      </w:rPr>
      <w:t>Vojkova cesta 55</w:t>
    </w:r>
    <w:r w:rsidR="00F53FA7" w:rsidRPr="005F17B7">
      <w:rPr>
        <w:sz w:val="16"/>
        <w:lang w:val="sl-SI"/>
      </w:rPr>
      <w:t xml:space="preserve">, </w:t>
    </w:r>
    <w:r w:rsidRPr="005F17B7">
      <w:rPr>
        <w:sz w:val="16"/>
        <w:lang w:val="sl-SI"/>
      </w:rPr>
      <w:t>1000 Ljubljana</w:t>
    </w:r>
    <w:r w:rsidR="00F53FA7" w:rsidRPr="005F17B7">
      <w:rPr>
        <w:sz w:val="16"/>
        <w:lang w:val="sl-SI"/>
      </w:rPr>
      <w:tab/>
      <w:t xml:space="preserve">T: </w:t>
    </w:r>
    <w:r w:rsidR="00B60921" w:rsidRPr="005F17B7">
      <w:rPr>
        <w:sz w:val="16"/>
        <w:lang w:val="sl-SI"/>
      </w:rPr>
      <w:t>0</w:t>
    </w:r>
    <w:r w:rsidR="00A86AE5">
      <w:rPr>
        <w:sz w:val="16"/>
        <w:lang w:val="sl-SI"/>
      </w:rPr>
      <w:t>1 471 23 73</w:t>
    </w:r>
  </w:p>
  <w:p w14:paraId="3A5BFF7D" w14:textId="77777777" w:rsidR="00F53FA7" w:rsidRPr="005F17B7" w:rsidRDefault="00F53FA7" w:rsidP="00924E3C">
    <w:pPr>
      <w:pStyle w:val="Glava"/>
      <w:tabs>
        <w:tab w:val="clear" w:pos="4320"/>
        <w:tab w:val="clear" w:pos="8640"/>
        <w:tab w:val="left" w:pos="5112"/>
      </w:tabs>
      <w:spacing w:line="240" w:lineRule="exact"/>
      <w:rPr>
        <w:sz w:val="16"/>
        <w:lang w:val="sl-SI"/>
      </w:rPr>
    </w:pPr>
    <w:r w:rsidRPr="005F17B7">
      <w:rPr>
        <w:sz w:val="16"/>
        <w:lang w:val="sl-SI"/>
      </w:rPr>
      <w:tab/>
      <w:t xml:space="preserve">F: </w:t>
    </w:r>
    <w:r w:rsidR="00554EE6" w:rsidRPr="005F17B7">
      <w:rPr>
        <w:sz w:val="16"/>
        <w:lang w:val="sl-SI"/>
      </w:rPr>
      <w:t>01 471 29 78</w:t>
    </w:r>
    <w:r w:rsidRPr="005F17B7">
      <w:rPr>
        <w:sz w:val="16"/>
        <w:lang w:val="sl-SI"/>
      </w:rPr>
      <w:t xml:space="preserve"> </w:t>
    </w:r>
  </w:p>
  <w:p w14:paraId="766535B3" w14:textId="77777777" w:rsidR="00F53FA7" w:rsidRPr="005F17B7" w:rsidRDefault="00F53FA7" w:rsidP="007D75CF">
    <w:pPr>
      <w:pStyle w:val="Glava"/>
      <w:tabs>
        <w:tab w:val="clear" w:pos="4320"/>
        <w:tab w:val="clear" w:pos="8640"/>
        <w:tab w:val="left" w:pos="5112"/>
      </w:tabs>
      <w:spacing w:line="240" w:lineRule="exact"/>
      <w:rPr>
        <w:sz w:val="16"/>
        <w:lang w:val="sl-SI"/>
      </w:rPr>
    </w:pPr>
    <w:r w:rsidRPr="005F17B7">
      <w:rPr>
        <w:sz w:val="16"/>
        <w:lang w:val="sl-SI"/>
      </w:rPr>
      <w:tab/>
      <w:t xml:space="preserve">E: </w:t>
    </w:r>
    <w:r w:rsidR="00554EE6" w:rsidRPr="005F17B7">
      <w:rPr>
        <w:sz w:val="16"/>
        <w:lang w:val="sl-SI"/>
      </w:rPr>
      <w:t>glavna.pisarna@mors.si</w:t>
    </w:r>
  </w:p>
  <w:p w14:paraId="23CA10C9" w14:textId="77777777" w:rsidR="00F53FA7" w:rsidRPr="005F17B7" w:rsidRDefault="00F53FA7" w:rsidP="00610C31">
    <w:pPr>
      <w:pStyle w:val="Glava"/>
      <w:tabs>
        <w:tab w:val="clear" w:pos="4320"/>
        <w:tab w:val="clear" w:pos="8640"/>
        <w:tab w:val="left" w:pos="5112"/>
      </w:tabs>
      <w:spacing w:line="240" w:lineRule="exact"/>
      <w:rPr>
        <w:sz w:val="16"/>
        <w:lang w:val="sl-SI"/>
      </w:rPr>
    </w:pPr>
    <w:r w:rsidRPr="005F17B7">
      <w:rPr>
        <w:sz w:val="16"/>
        <w:lang w:val="sl-SI"/>
      </w:rPr>
      <w:tab/>
    </w:r>
    <w:r w:rsidR="00554EE6" w:rsidRPr="005F17B7">
      <w:rPr>
        <w:sz w:val="16"/>
        <w:lang w:val="sl-SI"/>
      </w:rPr>
      <w:t>www.mo</w:t>
    </w:r>
    <w:r w:rsidR="00F56740">
      <w:rPr>
        <w:sz w:val="16"/>
        <w:lang w:val="sl-SI"/>
      </w:rPr>
      <w:t>.gov.</w:t>
    </w:r>
    <w:r w:rsidR="00554EE6" w:rsidRPr="005F17B7">
      <w:rPr>
        <w:sz w:val="16"/>
        <w:lang w:val="sl-SI"/>
      </w:rPr>
      <w:t>si</w:t>
    </w:r>
  </w:p>
  <w:p w14:paraId="19F2B322" w14:textId="77777777" w:rsidR="00215D26" w:rsidRPr="005F17B7" w:rsidRDefault="00215D26"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8B"/>
    <w:multiLevelType w:val="hybridMultilevel"/>
    <w:tmpl w:val="0C5A5942"/>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4CC239A"/>
    <w:multiLevelType w:val="hybridMultilevel"/>
    <w:tmpl w:val="976EEA76"/>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5AB2F21"/>
    <w:multiLevelType w:val="hybridMultilevel"/>
    <w:tmpl w:val="6104670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95D70FF"/>
    <w:multiLevelType w:val="hybridMultilevel"/>
    <w:tmpl w:val="6104670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C7F2065"/>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0D8F5C64"/>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113E3BE6"/>
    <w:multiLevelType w:val="hybridMultilevel"/>
    <w:tmpl w:val="B85E9F9E"/>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4386332"/>
    <w:multiLevelType w:val="hybridMultilevel"/>
    <w:tmpl w:val="630ACC4E"/>
    <w:lvl w:ilvl="0" w:tplc="9E20BA06">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F4605ED"/>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22902573"/>
    <w:multiLevelType w:val="hybridMultilevel"/>
    <w:tmpl w:val="CD245358"/>
    <w:lvl w:ilvl="0" w:tplc="08A2796A">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355A2C"/>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246A37C0"/>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2807536A"/>
    <w:multiLevelType w:val="hybridMultilevel"/>
    <w:tmpl w:val="B85E9F9E"/>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1500828"/>
    <w:multiLevelType w:val="hybridMultilevel"/>
    <w:tmpl w:val="B85E9F9E"/>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15:restartNumberingAfterBreak="0">
    <w:nsid w:val="34055C49"/>
    <w:multiLevelType w:val="hybridMultilevel"/>
    <w:tmpl w:val="B85E9F9E"/>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38AF5948"/>
    <w:multiLevelType w:val="hybridMultilevel"/>
    <w:tmpl w:val="6104670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F20961"/>
    <w:multiLevelType w:val="hybridMultilevel"/>
    <w:tmpl w:val="213C46AA"/>
    <w:lvl w:ilvl="0" w:tplc="04240015">
      <w:start w:val="2"/>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9824619"/>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27778EA"/>
    <w:multiLevelType w:val="hybridMultilevel"/>
    <w:tmpl w:val="E86611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8A27524"/>
    <w:multiLevelType w:val="hybridMultilevel"/>
    <w:tmpl w:val="AD3455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4F5923"/>
    <w:multiLevelType w:val="hybridMultilevel"/>
    <w:tmpl w:val="B290B05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60BC63DF"/>
    <w:multiLevelType w:val="hybridMultilevel"/>
    <w:tmpl w:val="466852D8"/>
    <w:lvl w:ilvl="0" w:tplc="9E20BA06">
      <w:numFmt w:val="bullet"/>
      <w:lvlText w:val="-"/>
      <w:lvlJc w:val="left"/>
      <w:pPr>
        <w:ind w:left="1440" w:hanging="360"/>
      </w:pPr>
      <w:rPr>
        <w:rFonts w:ascii="Calibri" w:eastAsia="Calibri" w:hAnsi="Calibri" w:cs="Calibri"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6"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562549"/>
    <w:multiLevelType w:val="hybridMultilevel"/>
    <w:tmpl w:val="6104670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67C7A3E"/>
    <w:multiLevelType w:val="hybridMultilevel"/>
    <w:tmpl w:val="7C3A3D32"/>
    <w:lvl w:ilvl="0" w:tplc="93442FA8">
      <w:start w:val="1"/>
      <w:numFmt w:val="decimal"/>
      <w:lvlText w:val="%1."/>
      <w:lvlJc w:val="left"/>
      <w:pPr>
        <w:ind w:left="720" w:hanging="360"/>
      </w:pPr>
      <w:rPr>
        <w:rFonts w:hint="default"/>
        <w:b/>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FC4FFB"/>
    <w:multiLevelType w:val="hybridMultilevel"/>
    <w:tmpl w:val="17C0A8B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56582A"/>
    <w:multiLevelType w:val="hybridMultilevel"/>
    <w:tmpl w:val="13CA7D9A"/>
    <w:lvl w:ilvl="0" w:tplc="9E20BA06">
      <w:numFmt w:val="bullet"/>
      <w:lvlText w:val="-"/>
      <w:lvlJc w:val="left"/>
      <w:pPr>
        <w:ind w:left="360" w:hanging="360"/>
      </w:pPr>
      <w:rPr>
        <w:rFonts w:ascii="Calibri" w:eastAsia="Calibri" w:hAnsi="Calibri" w:cs="Calibri"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3" w15:restartNumberingAfterBreak="0">
    <w:nsid w:val="7FA357E9"/>
    <w:multiLevelType w:val="hybridMultilevel"/>
    <w:tmpl w:val="980CAE8C"/>
    <w:lvl w:ilvl="0" w:tplc="17D4962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8"/>
  </w:num>
  <w:num w:numId="2">
    <w:abstractNumId w:val="15"/>
  </w:num>
  <w:num w:numId="3">
    <w:abstractNumId w:val="19"/>
  </w:num>
  <w:num w:numId="4">
    <w:abstractNumId w:val="5"/>
  </w:num>
  <w:num w:numId="5">
    <w:abstractNumId w:val="9"/>
  </w:num>
  <w:num w:numId="6">
    <w:abstractNumId w:val="31"/>
  </w:num>
  <w:num w:numId="7">
    <w:abstractNumId w:val="26"/>
  </w:num>
  <w:num w:numId="8">
    <w:abstractNumId w:val="22"/>
  </w:num>
  <w:num w:numId="9">
    <w:abstractNumId w:val="2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33"/>
  </w:num>
  <w:num w:numId="16">
    <w:abstractNumId w:val="0"/>
  </w:num>
  <w:num w:numId="17">
    <w:abstractNumId w:val="10"/>
  </w:num>
  <w:num w:numId="18">
    <w:abstractNumId w:val="29"/>
  </w:num>
  <w:num w:numId="19">
    <w:abstractNumId w:val="14"/>
  </w:num>
  <w:num w:numId="20">
    <w:abstractNumId w:val="7"/>
  </w:num>
  <w:num w:numId="21">
    <w:abstractNumId w:val="8"/>
  </w:num>
  <w:num w:numId="22">
    <w:abstractNumId w:val="11"/>
  </w:num>
  <w:num w:numId="23">
    <w:abstractNumId w:val="30"/>
  </w:num>
  <w:num w:numId="24">
    <w:abstractNumId w:val="2"/>
  </w:num>
  <w:num w:numId="25">
    <w:abstractNumId w:val="27"/>
  </w:num>
  <w:num w:numId="26">
    <w:abstractNumId w:val="16"/>
  </w:num>
  <w:num w:numId="27">
    <w:abstractNumId w:val="17"/>
  </w:num>
  <w:num w:numId="28">
    <w:abstractNumId w:val="12"/>
  </w:num>
  <w:num w:numId="29">
    <w:abstractNumId w:val="1"/>
  </w:num>
  <w:num w:numId="30">
    <w:abstractNumId w:val="6"/>
  </w:num>
  <w:num w:numId="31">
    <w:abstractNumId w:val="21"/>
  </w:num>
  <w:num w:numId="32">
    <w:abstractNumId w:val="13"/>
  </w:num>
  <w:num w:numId="33">
    <w:abstractNumId w:val="4"/>
  </w:num>
  <w:num w:numId="34">
    <w:abstractNumId w:val="3"/>
  </w:num>
  <w:num w:numId="35">
    <w:abstractNumId w:val="18"/>
  </w:num>
  <w:num w:numId="36">
    <w:abstractNumId w:val="8"/>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lvlOverride w:ilvl="2"/>
    <w:lvlOverride w:ilvl="3"/>
    <w:lvlOverride w:ilvl="4"/>
    <w:lvlOverride w:ilvl="5"/>
    <w:lvlOverride w:ilvl="6"/>
    <w:lvlOverride w:ilvl="7"/>
    <w:lvlOverride w:ilvl="8"/>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10"/>
    <w:rsid w:val="0001572A"/>
    <w:rsid w:val="00023A88"/>
    <w:rsid w:val="00056BAD"/>
    <w:rsid w:val="00082526"/>
    <w:rsid w:val="000A6B98"/>
    <w:rsid w:val="000A7238"/>
    <w:rsid w:val="000B2807"/>
    <w:rsid w:val="000D45E6"/>
    <w:rsid w:val="000E6314"/>
    <w:rsid w:val="000F0B82"/>
    <w:rsid w:val="001020BF"/>
    <w:rsid w:val="001357B2"/>
    <w:rsid w:val="00161663"/>
    <w:rsid w:val="001778ED"/>
    <w:rsid w:val="00186191"/>
    <w:rsid w:val="001962AB"/>
    <w:rsid w:val="001B44E2"/>
    <w:rsid w:val="001C0A71"/>
    <w:rsid w:val="001C2FEB"/>
    <w:rsid w:val="001D1E7C"/>
    <w:rsid w:val="00202A77"/>
    <w:rsid w:val="00215D26"/>
    <w:rsid w:val="002222A5"/>
    <w:rsid w:val="0023557C"/>
    <w:rsid w:val="00251891"/>
    <w:rsid w:val="002557A2"/>
    <w:rsid w:val="00271CE5"/>
    <w:rsid w:val="0027481F"/>
    <w:rsid w:val="00282020"/>
    <w:rsid w:val="002967CE"/>
    <w:rsid w:val="003032AD"/>
    <w:rsid w:val="00307517"/>
    <w:rsid w:val="00314CDA"/>
    <w:rsid w:val="0035531A"/>
    <w:rsid w:val="003636BF"/>
    <w:rsid w:val="00365E3E"/>
    <w:rsid w:val="0037479F"/>
    <w:rsid w:val="00381E1C"/>
    <w:rsid w:val="003839BD"/>
    <w:rsid w:val="003845B4"/>
    <w:rsid w:val="00387B1A"/>
    <w:rsid w:val="00392DC4"/>
    <w:rsid w:val="00393256"/>
    <w:rsid w:val="00397A97"/>
    <w:rsid w:val="003A5470"/>
    <w:rsid w:val="003D34D6"/>
    <w:rsid w:val="003E1C74"/>
    <w:rsid w:val="004521E6"/>
    <w:rsid w:val="004A5C14"/>
    <w:rsid w:val="004A7C5C"/>
    <w:rsid w:val="004B1DBB"/>
    <w:rsid w:val="004F0748"/>
    <w:rsid w:val="004F5D46"/>
    <w:rsid w:val="00500DD4"/>
    <w:rsid w:val="0051757E"/>
    <w:rsid w:val="00520943"/>
    <w:rsid w:val="005245E9"/>
    <w:rsid w:val="00526246"/>
    <w:rsid w:val="00544744"/>
    <w:rsid w:val="005447E2"/>
    <w:rsid w:val="00554EE6"/>
    <w:rsid w:val="00567106"/>
    <w:rsid w:val="00580C13"/>
    <w:rsid w:val="005A2F37"/>
    <w:rsid w:val="005A66FE"/>
    <w:rsid w:val="005C0B57"/>
    <w:rsid w:val="005E1D3C"/>
    <w:rsid w:val="005E2B13"/>
    <w:rsid w:val="005E6CAD"/>
    <w:rsid w:val="005F17B7"/>
    <w:rsid w:val="005F6B5E"/>
    <w:rsid w:val="00610C31"/>
    <w:rsid w:val="00632253"/>
    <w:rsid w:val="0063741D"/>
    <w:rsid w:val="00642714"/>
    <w:rsid w:val="006455CE"/>
    <w:rsid w:val="00677AD2"/>
    <w:rsid w:val="00683122"/>
    <w:rsid w:val="006A5FBE"/>
    <w:rsid w:val="006C4305"/>
    <w:rsid w:val="006D42D9"/>
    <w:rsid w:val="006F6100"/>
    <w:rsid w:val="00715E26"/>
    <w:rsid w:val="00733017"/>
    <w:rsid w:val="00733BA3"/>
    <w:rsid w:val="0074036D"/>
    <w:rsid w:val="007474D2"/>
    <w:rsid w:val="00761C5B"/>
    <w:rsid w:val="00766997"/>
    <w:rsid w:val="00783310"/>
    <w:rsid w:val="007A4A6D"/>
    <w:rsid w:val="007C0E69"/>
    <w:rsid w:val="007C3A5D"/>
    <w:rsid w:val="007D1BCF"/>
    <w:rsid w:val="007D2002"/>
    <w:rsid w:val="007D75CF"/>
    <w:rsid w:val="007E6DC5"/>
    <w:rsid w:val="007F2ABA"/>
    <w:rsid w:val="008107C9"/>
    <w:rsid w:val="00810FD9"/>
    <w:rsid w:val="008261F4"/>
    <w:rsid w:val="00842036"/>
    <w:rsid w:val="00863710"/>
    <w:rsid w:val="00864A75"/>
    <w:rsid w:val="008740F5"/>
    <w:rsid w:val="008753E1"/>
    <w:rsid w:val="00877867"/>
    <w:rsid w:val="008803D8"/>
    <w:rsid w:val="0088043C"/>
    <w:rsid w:val="00881DE4"/>
    <w:rsid w:val="008906C9"/>
    <w:rsid w:val="008C3369"/>
    <w:rsid w:val="008C5738"/>
    <w:rsid w:val="008D04F0"/>
    <w:rsid w:val="008D2B86"/>
    <w:rsid w:val="008F3500"/>
    <w:rsid w:val="00913493"/>
    <w:rsid w:val="00922021"/>
    <w:rsid w:val="00922469"/>
    <w:rsid w:val="00924E3C"/>
    <w:rsid w:val="00935B6E"/>
    <w:rsid w:val="0094593E"/>
    <w:rsid w:val="0095293A"/>
    <w:rsid w:val="009612BB"/>
    <w:rsid w:val="009709F3"/>
    <w:rsid w:val="00981C95"/>
    <w:rsid w:val="009F165C"/>
    <w:rsid w:val="00A125C5"/>
    <w:rsid w:val="00A22124"/>
    <w:rsid w:val="00A5039D"/>
    <w:rsid w:val="00A50459"/>
    <w:rsid w:val="00A63001"/>
    <w:rsid w:val="00A65EE7"/>
    <w:rsid w:val="00A70133"/>
    <w:rsid w:val="00A760E7"/>
    <w:rsid w:val="00A86AE5"/>
    <w:rsid w:val="00AA6EB3"/>
    <w:rsid w:val="00AA768E"/>
    <w:rsid w:val="00AC6136"/>
    <w:rsid w:val="00B17141"/>
    <w:rsid w:val="00B31575"/>
    <w:rsid w:val="00B412FA"/>
    <w:rsid w:val="00B503A3"/>
    <w:rsid w:val="00B60921"/>
    <w:rsid w:val="00B8515A"/>
    <w:rsid w:val="00B8547D"/>
    <w:rsid w:val="00B9412C"/>
    <w:rsid w:val="00BB7FC5"/>
    <w:rsid w:val="00BC23D0"/>
    <w:rsid w:val="00C01FB5"/>
    <w:rsid w:val="00C250D5"/>
    <w:rsid w:val="00C3731E"/>
    <w:rsid w:val="00C626FB"/>
    <w:rsid w:val="00C7105B"/>
    <w:rsid w:val="00C7486F"/>
    <w:rsid w:val="00C81E60"/>
    <w:rsid w:val="00C92822"/>
    <w:rsid w:val="00C92898"/>
    <w:rsid w:val="00CA2B79"/>
    <w:rsid w:val="00CA5082"/>
    <w:rsid w:val="00CC6040"/>
    <w:rsid w:val="00CE7514"/>
    <w:rsid w:val="00D248DE"/>
    <w:rsid w:val="00D7577C"/>
    <w:rsid w:val="00D8542D"/>
    <w:rsid w:val="00DA418C"/>
    <w:rsid w:val="00DC6226"/>
    <w:rsid w:val="00DC6A71"/>
    <w:rsid w:val="00DE447F"/>
    <w:rsid w:val="00DE4C83"/>
    <w:rsid w:val="00DE5B46"/>
    <w:rsid w:val="00DF3C63"/>
    <w:rsid w:val="00E0357D"/>
    <w:rsid w:val="00E24EC2"/>
    <w:rsid w:val="00E36745"/>
    <w:rsid w:val="00E44F89"/>
    <w:rsid w:val="00E5232A"/>
    <w:rsid w:val="00E75597"/>
    <w:rsid w:val="00E84D68"/>
    <w:rsid w:val="00E97CF0"/>
    <w:rsid w:val="00EB256D"/>
    <w:rsid w:val="00EB7212"/>
    <w:rsid w:val="00EC5CD9"/>
    <w:rsid w:val="00ED412B"/>
    <w:rsid w:val="00F240BB"/>
    <w:rsid w:val="00F46724"/>
    <w:rsid w:val="00F53FA7"/>
    <w:rsid w:val="00F55FCD"/>
    <w:rsid w:val="00F56740"/>
    <w:rsid w:val="00F57FED"/>
    <w:rsid w:val="00F62183"/>
    <w:rsid w:val="00F638CC"/>
    <w:rsid w:val="00F7463A"/>
    <w:rsid w:val="00F92AFC"/>
    <w:rsid w:val="00FC1092"/>
    <w:rsid w:val="00FC2B49"/>
    <w:rsid w:val="00FE0BC4"/>
    <w:rsid w:val="00FE3C97"/>
    <w:rsid w:val="00FF5EE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0914A7C2"/>
  <w15:chartTrackingRefBased/>
  <w15:docId w15:val="{4A9FD29D-0886-4406-9884-A453622D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261F4"/>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3163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mplate>
  <TotalTime>1</TotalTime>
  <Pages>7</Pages>
  <Words>2804</Words>
  <Characters>15987</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18754</CharactersWithSpaces>
  <SharedDoc>false</SharedDoc>
  <HLinks>
    <vt:vector size="6" baseType="variant">
      <vt:variant>
        <vt:i4>7143440</vt:i4>
      </vt:variant>
      <vt:variant>
        <vt:i4>0</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Administrator</cp:lastModifiedBy>
  <cp:revision>2</cp:revision>
  <cp:lastPrinted>2010-07-05T09:38:00Z</cp:lastPrinted>
  <dcterms:created xsi:type="dcterms:W3CDTF">2022-11-25T10:23:00Z</dcterms:created>
  <dcterms:modified xsi:type="dcterms:W3CDTF">2022-11-25T10:23:00Z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-73328752</vt:i4>
  </property>
</Properties>
</file>