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8BDAB" w14:textId="77777777" w:rsidR="005B3BAF" w:rsidRPr="008A0E7B" w:rsidRDefault="00905D03" w:rsidP="00905D03">
      <w:pPr>
        <w:jc w:val="center"/>
        <w:rPr>
          <w:rFonts w:ascii="Arial" w:hAnsi="Arial" w:cs="Arial"/>
          <w:b/>
          <w:sz w:val="20"/>
          <w:szCs w:val="20"/>
        </w:rPr>
      </w:pPr>
      <w:r w:rsidRPr="00905D03">
        <w:rPr>
          <w:rFonts w:ascii="Arial" w:hAnsi="Arial" w:cs="Arial"/>
          <w:b/>
          <w:sz w:val="20"/>
          <w:szCs w:val="20"/>
        </w:rPr>
        <w:t xml:space="preserve">POVABILO K ODDAJI </w:t>
      </w:r>
      <w:r w:rsidRPr="008A0E7B">
        <w:rPr>
          <w:rFonts w:ascii="Arial" w:hAnsi="Arial" w:cs="Arial"/>
          <w:b/>
          <w:sz w:val="20"/>
          <w:szCs w:val="20"/>
        </w:rPr>
        <w:t>PONUDBE</w:t>
      </w:r>
    </w:p>
    <w:p w14:paraId="5E8119BE" w14:textId="77777777" w:rsidR="00905D03" w:rsidRPr="008A0E7B" w:rsidRDefault="00905D03">
      <w:pPr>
        <w:rPr>
          <w:rFonts w:ascii="Arial" w:hAnsi="Arial" w:cs="Arial"/>
          <w:sz w:val="20"/>
          <w:szCs w:val="20"/>
        </w:rPr>
      </w:pPr>
    </w:p>
    <w:p w14:paraId="19C578F3" w14:textId="77777777" w:rsidR="00905D03" w:rsidRPr="006C5915" w:rsidRDefault="00905D03">
      <w:pPr>
        <w:rPr>
          <w:rFonts w:ascii="Arial" w:hAnsi="Arial" w:cs="Arial"/>
          <w:sz w:val="20"/>
          <w:szCs w:val="20"/>
        </w:rPr>
      </w:pPr>
      <w:r w:rsidRPr="006C5915">
        <w:rPr>
          <w:rFonts w:ascii="Arial" w:hAnsi="Arial" w:cs="Arial"/>
          <w:sz w:val="20"/>
          <w:szCs w:val="20"/>
        </w:rPr>
        <w:t>za sklenitev neposredne pogodbe za oddajo v najem nepremičnine:</w:t>
      </w:r>
    </w:p>
    <w:p w14:paraId="3FDDA384" w14:textId="0917E387" w:rsidR="00537A96" w:rsidRPr="00096EB1" w:rsidRDefault="00537A96" w:rsidP="00096EB1">
      <w:pPr>
        <w:pStyle w:val="Odstavekseznama"/>
        <w:numPr>
          <w:ilvl w:val="0"/>
          <w:numId w:val="6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096EB1">
        <w:rPr>
          <w:rFonts w:ascii="Arial" w:eastAsia="Calibri" w:hAnsi="Arial" w:cs="Arial"/>
          <w:sz w:val="20"/>
          <w:szCs w:val="20"/>
        </w:rPr>
        <w:t xml:space="preserve">Telekomunikacijski objekt Mrzlica – antenski stolp </w:t>
      </w:r>
      <w:r w:rsidRPr="00096EB1">
        <w:rPr>
          <w:rFonts w:ascii="Arial" w:hAnsi="Arial" w:cs="Arial"/>
          <w:bCs/>
          <w:sz w:val="20"/>
          <w:szCs w:val="20"/>
        </w:rPr>
        <w:t xml:space="preserve">(inventarna številka MO 10687)  z montažnim objektom </w:t>
      </w:r>
      <w:r w:rsidRPr="00096EB1">
        <w:rPr>
          <w:rFonts w:ascii="Arial" w:eastAsia="Calibri" w:hAnsi="Arial" w:cs="Arial"/>
          <w:sz w:val="20"/>
          <w:szCs w:val="20"/>
        </w:rPr>
        <w:t xml:space="preserve">na zemljišču  parc. št. 1691/6, </w:t>
      </w:r>
      <w:proofErr w:type="spellStart"/>
      <w:r w:rsidRPr="00096EB1">
        <w:rPr>
          <w:rFonts w:ascii="Arial" w:eastAsia="Calibri" w:hAnsi="Arial" w:cs="Arial"/>
          <w:sz w:val="20"/>
          <w:szCs w:val="20"/>
        </w:rPr>
        <w:t>k.o</w:t>
      </w:r>
      <w:proofErr w:type="spellEnd"/>
      <w:r w:rsidRPr="00096EB1">
        <w:rPr>
          <w:rFonts w:ascii="Arial" w:eastAsia="Calibri" w:hAnsi="Arial" w:cs="Arial"/>
          <w:sz w:val="20"/>
          <w:szCs w:val="20"/>
        </w:rPr>
        <w:t>. 1020-Pongra</w:t>
      </w:r>
      <w:r w:rsidR="008C0523">
        <w:rPr>
          <w:rFonts w:ascii="Arial" w:eastAsia="Calibri" w:hAnsi="Arial" w:cs="Arial"/>
          <w:sz w:val="20"/>
          <w:szCs w:val="20"/>
        </w:rPr>
        <w:t>c</w:t>
      </w:r>
      <w:r w:rsidRPr="00096EB1">
        <w:rPr>
          <w:rFonts w:ascii="Arial" w:eastAsia="Calibri" w:hAnsi="Arial" w:cs="Arial"/>
          <w:sz w:val="20"/>
          <w:szCs w:val="20"/>
        </w:rPr>
        <w:t>, in sicer 1, 2 metra na antenskem stolpu;</w:t>
      </w:r>
    </w:p>
    <w:p w14:paraId="71D2E8A2" w14:textId="2A35D22F" w:rsidR="00537A96" w:rsidRPr="00096EB1" w:rsidRDefault="00537A96" w:rsidP="00096EB1">
      <w:pPr>
        <w:pStyle w:val="Odstavekseznama"/>
        <w:numPr>
          <w:ilvl w:val="0"/>
          <w:numId w:val="6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096EB1">
        <w:rPr>
          <w:rFonts w:ascii="Arial" w:eastAsia="Calibri" w:hAnsi="Arial" w:cs="Arial"/>
          <w:sz w:val="20"/>
          <w:szCs w:val="20"/>
        </w:rPr>
        <w:t xml:space="preserve">Telekomunikacijski objekt Mala Kopa – antenski stolp </w:t>
      </w:r>
      <w:r w:rsidRPr="00096EB1">
        <w:rPr>
          <w:rFonts w:ascii="Arial" w:hAnsi="Arial" w:cs="Arial"/>
          <w:bCs/>
          <w:sz w:val="20"/>
          <w:szCs w:val="20"/>
        </w:rPr>
        <w:t xml:space="preserve">(inventarna številka MO 10682) </w:t>
      </w:r>
      <w:r w:rsidRPr="00096EB1">
        <w:rPr>
          <w:rFonts w:ascii="Arial" w:eastAsia="Calibri" w:hAnsi="Arial" w:cs="Arial"/>
          <w:sz w:val="20"/>
          <w:szCs w:val="20"/>
        </w:rPr>
        <w:t xml:space="preserve">na zemljišču  </w:t>
      </w:r>
      <w:proofErr w:type="spellStart"/>
      <w:r w:rsidRPr="00096EB1">
        <w:rPr>
          <w:rFonts w:ascii="Arial" w:eastAsia="Calibri" w:hAnsi="Arial" w:cs="Arial"/>
          <w:sz w:val="20"/>
          <w:szCs w:val="20"/>
        </w:rPr>
        <w:t>parc</w:t>
      </w:r>
      <w:proofErr w:type="spellEnd"/>
      <w:r w:rsidRPr="00096EB1">
        <w:rPr>
          <w:rFonts w:ascii="Arial" w:eastAsia="Calibri" w:hAnsi="Arial" w:cs="Arial"/>
          <w:sz w:val="20"/>
          <w:szCs w:val="20"/>
        </w:rPr>
        <w:t xml:space="preserve">. št. 1418/24, </w:t>
      </w:r>
      <w:proofErr w:type="spellStart"/>
      <w:r w:rsidRPr="00096EB1">
        <w:rPr>
          <w:rFonts w:ascii="Arial" w:eastAsia="Calibri" w:hAnsi="Arial" w:cs="Arial"/>
          <w:sz w:val="20"/>
          <w:szCs w:val="20"/>
        </w:rPr>
        <w:t>k.o</w:t>
      </w:r>
      <w:proofErr w:type="spellEnd"/>
      <w:r w:rsidRPr="00096EB1">
        <w:rPr>
          <w:rFonts w:ascii="Arial" w:eastAsia="Calibri" w:hAnsi="Arial" w:cs="Arial"/>
          <w:sz w:val="20"/>
          <w:szCs w:val="20"/>
        </w:rPr>
        <w:t>. 846-Gradišče, in sicer 1, 5 metra na antenskem stolpu</w:t>
      </w:r>
      <w:r w:rsidR="006C5915" w:rsidRPr="00096EB1">
        <w:rPr>
          <w:rFonts w:ascii="Arial" w:eastAsia="Calibri" w:hAnsi="Arial" w:cs="Arial"/>
          <w:sz w:val="20"/>
          <w:szCs w:val="20"/>
        </w:rPr>
        <w:t>.</w:t>
      </w:r>
    </w:p>
    <w:p w14:paraId="72383840" w14:textId="77777777" w:rsidR="00537A96" w:rsidRDefault="00537A96" w:rsidP="00537A96">
      <w:pPr>
        <w:spacing w:after="0" w:line="260" w:lineRule="atLeast"/>
        <w:jc w:val="both"/>
        <w:rPr>
          <w:rFonts w:eastAsia="Calibri"/>
          <w:szCs w:val="20"/>
        </w:rPr>
      </w:pPr>
    </w:p>
    <w:p w14:paraId="774B5925" w14:textId="1E3CD2B8" w:rsidR="00905D03" w:rsidRPr="008A0E7B" w:rsidRDefault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Telekomunikacijsk</w:t>
      </w:r>
      <w:r w:rsidR="00537A96">
        <w:rPr>
          <w:rFonts w:ascii="Arial" w:hAnsi="Arial" w:cs="Arial"/>
          <w:sz w:val="20"/>
          <w:szCs w:val="20"/>
        </w:rPr>
        <w:t>a</w:t>
      </w:r>
      <w:r w:rsidRPr="008A0E7B">
        <w:rPr>
          <w:rFonts w:ascii="Arial" w:hAnsi="Arial" w:cs="Arial"/>
          <w:sz w:val="20"/>
          <w:szCs w:val="20"/>
        </w:rPr>
        <w:t xml:space="preserve"> objekt</w:t>
      </w:r>
      <w:r w:rsidR="00537A96">
        <w:rPr>
          <w:rFonts w:ascii="Arial" w:hAnsi="Arial" w:cs="Arial"/>
          <w:sz w:val="20"/>
          <w:szCs w:val="20"/>
        </w:rPr>
        <w:t>a</w:t>
      </w:r>
      <w:r w:rsidRPr="008A0E7B">
        <w:rPr>
          <w:rFonts w:ascii="Arial" w:hAnsi="Arial" w:cs="Arial"/>
          <w:sz w:val="20"/>
          <w:szCs w:val="20"/>
        </w:rPr>
        <w:t xml:space="preserve"> se oddaja v najem v stanju, v kakrš</w:t>
      </w:r>
      <w:r w:rsidR="000927B9">
        <w:rPr>
          <w:rFonts w:ascii="Arial" w:hAnsi="Arial" w:cs="Arial"/>
          <w:sz w:val="20"/>
          <w:szCs w:val="20"/>
        </w:rPr>
        <w:t xml:space="preserve">nem </w:t>
      </w:r>
      <w:r w:rsidR="00537A96">
        <w:rPr>
          <w:rFonts w:ascii="Arial" w:hAnsi="Arial" w:cs="Arial"/>
          <w:sz w:val="20"/>
          <w:szCs w:val="20"/>
        </w:rPr>
        <w:t>sta</w:t>
      </w:r>
      <w:r w:rsidR="000927B9">
        <w:rPr>
          <w:rFonts w:ascii="Arial" w:hAnsi="Arial" w:cs="Arial"/>
          <w:sz w:val="20"/>
          <w:szCs w:val="20"/>
        </w:rPr>
        <w:t xml:space="preserve"> na dan prevzema v posest.</w:t>
      </w:r>
    </w:p>
    <w:p w14:paraId="4FD5228F" w14:textId="77777777" w:rsidR="00537A96" w:rsidRDefault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Predlagana najemnina je</w:t>
      </w:r>
      <w:r w:rsidR="00537A96">
        <w:rPr>
          <w:rFonts w:ascii="Arial" w:hAnsi="Arial" w:cs="Arial"/>
          <w:sz w:val="20"/>
          <w:szCs w:val="20"/>
        </w:rPr>
        <w:t>:</w:t>
      </w:r>
    </w:p>
    <w:p w14:paraId="47FF93DE" w14:textId="43BB1C78" w:rsidR="00537A96" w:rsidRDefault="006C5915" w:rsidP="00537A96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211,33 EUR mesečno z</w:t>
      </w:r>
      <w:r w:rsidR="00537A96">
        <w:rPr>
          <w:rFonts w:ascii="Arial" w:hAnsi="Arial" w:cs="Arial"/>
          <w:sz w:val="20"/>
          <w:szCs w:val="20"/>
        </w:rPr>
        <w:t>a TK Mrzlica</w:t>
      </w:r>
    </w:p>
    <w:p w14:paraId="7DEB51E4" w14:textId="6CDA9765" w:rsidR="00905D03" w:rsidRPr="00096EB1" w:rsidRDefault="006C5915" w:rsidP="00096EB1">
      <w:pPr>
        <w:pStyle w:val="Odstavekseznam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264,16 EUR m</w:t>
      </w:r>
      <w:r w:rsidR="00905D03" w:rsidRPr="00537A96">
        <w:rPr>
          <w:rFonts w:ascii="Arial" w:hAnsi="Arial" w:cs="Arial"/>
          <w:sz w:val="20"/>
          <w:szCs w:val="20"/>
        </w:rPr>
        <w:t>esečno</w:t>
      </w:r>
      <w:r w:rsidR="00096EB1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a T</w:t>
      </w:r>
      <w:r w:rsidR="00096EB1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 Mala Kopa.</w:t>
      </w:r>
    </w:p>
    <w:p w14:paraId="00CF375A" w14:textId="4F7F4139" w:rsidR="00905D03" w:rsidRPr="008A0E7B" w:rsidRDefault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Če bo ponudnikov več, bodo med njimi opravljena pogajanja z namenom višanja najemnine.</w:t>
      </w:r>
    </w:p>
    <w:p w14:paraId="288B33CA" w14:textId="77777777" w:rsidR="00905D03" w:rsidRPr="008A0E7B" w:rsidRDefault="00905D03" w:rsidP="00BE205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8A0E7B">
        <w:rPr>
          <w:rFonts w:ascii="Arial" w:hAnsi="Arial" w:cs="Arial"/>
          <w:b/>
          <w:sz w:val="20"/>
          <w:szCs w:val="20"/>
        </w:rPr>
        <w:t>Osnovni podatki</w:t>
      </w:r>
    </w:p>
    <w:p w14:paraId="7F4E99C8" w14:textId="77777777" w:rsidR="00905D03" w:rsidRPr="008A0E7B" w:rsidRDefault="00905D03" w:rsidP="00BE205B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Postopek za oddajo v najem se vodi v skladu z določili 49., 52., 62., 63., 64. in 65. člena Zakona o stvarnem premoženju države in samoupravnih lokalnih skupnosti (Uradni list RS, št. 11/18 in 79/18) in določili 19. in 20. člena Uredbe o stvarnem premoženju države in samoupravnih lokalnih skupnosti (Uradni list RS, št. 31/18), kot faza: pogajanja z zainteresiranimi ponudniki za sklenitev neposredne pogodbe.</w:t>
      </w:r>
    </w:p>
    <w:p w14:paraId="056E8B5A" w14:textId="2D88EEE1" w:rsidR="00905D03" w:rsidRDefault="00905D03" w:rsidP="00905D0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A0E7B">
        <w:rPr>
          <w:rFonts w:ascii="Arial" w:hAnsi="Arial" w:cs="Arial"/>
          <w:b/>
          <w:sz w:val="20"/>
          <w:szCs w:val="20"/>
        </w:rPr>
        <w:t>Predmet oddaje v najem</w:t>
      </w:r>
    </w:p>
    <w:p w14:paraId="79410913" w14:textId="77777777" w:rsidR="00096EB1" w:rsidRPr="008A0E7B" w:rsidRDefault="00096EB1" w:rsidP="00096EB1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06EB11A8" w14:textId="7B7E9F99" w:rsidR="006C5915" w:rsidRPr="00096EB1" w:rsidRDefault="006C5915" w:rsidP="00096EB1">
      <w:pPr>
        <w:pStyle w:val="Odstavekseznama"/>
        <w:numPr>
          <w:ilvl w:val="0"/>
          <w:numId w:val="6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096EB1">
        <w:rPr>
          <w:rFonts w:ascii="Arial" w:eastAsia="Calibri" w:hAnsi="Arial" w:cs="Arial"/>
          <w:sz w:val="20"/>
          <w:szCs w:val="20"/>
        </w:rPr>
        <w:t xml:space="preserve">Telekomunikacijski objekt Mrzlica – antenski stolp </w:t>
      </w:r>
      <w:r w:rsidRPr="00096EB1">
        <w:rPr>
          <w:rFonts w:ascii="Arial" w:hAnsi="Arial" w:cs="Arial"/>
          <w:bCs/>
          <w:sz w:val="20"/>
          <w:szCs w:val="20"/>
        </w:rPr>
        <w:t xml:space="preserve">(inventarna številka MO 10687)  z montažnim objektom </w:t>
      </w:r>
      <w:r w:rsidRPr="00096EB1">
        <w:rPr>
          <w:rFonts w:ascii="Arial" w:eastAsia="Calibri" w:hAnsi="Arial" w:cs="Arial"/>
          <w:sz w:val="20"/>
          <w:szCs w:val="20"/>
        </w:rPr>
        <w:t xml:space="preserve">na zemljišču  </w:t>
      </w:r>
      <w:proofErr w:type="spellStart"/>
      <w:r w:rsidRPr="00096EB1">
        <w:rPr>
          <w:rFonts w:ascii="Arial" w:eastAsia="Calibri" w:hAnsi="Arial" w:cs="Arial"/>
          <w:sz w:val="20"/>
          <w:szCs w:val="20"/>
        </w:rPr>
        <w:t>parc</w:t>
      </w:r>
      <w:proofErr w:type="spellEnd"/>
      <w:r w:rsidRPr="00096EB1">
        <w:rPr>
          <w:rFonts w:ascii="Arial" w:eastAsia="Calibri" w:hAnsi="Arial" w:cs="Arial"/>
          <w:sz w:val="20"/>
          <w:szCs w:val="20"/>
        </w:rPr>
        <w:t xml:space="preserve">. št. 1691/6, </w:t>
      </w:r>
      <w:proofErr w:type="spellStart"/>
      <w:r w:rsidRPr="00096EB1">
        <w:rPr>
          <w:rFonts w:ascii="Arial" w:eastAsia="Calibri" w:hAnsi="Arial" w:cs="Arial"/>
          <w:sz w:val="20"/>
          <w:szCs w:val="20"/>
        </w:rPr>
        <w:t>k.o</w:t>
      </w:r>
      <w:proofErr w:type="spellEnd"/>
      <w:r w:rsidRPr="00096EB1">
        <w:rPr>
          <w:rFonts w:ascii="Arial" w:eastAsia="Calibri" w:hAnsi="Arial" w:cs="Arial"/>
          <w:sz w:val="20"/>
          <w:szCs w:val="20"/>
        </w:rPr>
        <w:t>. 1020-Pongra</w:t>
      </w:r>
      <w:r w:rsidR="008C0523">
        <w:rPr>
          <w:rFonts w:ascii="Arial" w:eastAsia="Calibri" w:hAnsi="Arial" w:cs="Arial"/>
          <w:sz w:val="20"/>
          <w:szCs w:val="20"/>
        </w:rPr>
        <w:t>c</w:t>
      </w:r>
      <w:r w:rsidRPr="00096EB1">
        <w:rPr>
          <w:rFonts w:ascii="Arial" w:eastAsia="Calibri" w:hAnsi="Arial" w:cs="Arial"/>
          <w:sz w:val="20"/>
          <w:szCs w:val="20"/>
        </w:rPr>
        <w:t>, in sicer 1, 2 metra na antenskem stolpu;</w:t>
      </w:r>
    </w:p>
    <w:p w14:paraId="031100B3" w14:textId="77777777" w:rsidR="006C5915" w:rsidRPr="006C5915" w:rsidRDefault="006C5915" w:rsidP="00096EB1">
      <w:pPr>
        <w:jc w:val="both"/>
        <w:rPr>
          <w:rFonts w:ascii="Arial" w:eastAsia="Calibri" w:hAnsi="Arial" w:cs="Arial"/>
          <w:sz w:val="20"/>
          <w:szCs w:val="20"/>
        </w:rPr>
      </w:pPr>
    </w:p>
    <w:p w14:paraId="3E547C03" w14:textId="55BEE6DB" w:rsidR="006C5915" w:rsidRPr="00096EB1" w:rsidRDefault="006C5915" w:rsidP="00096EB1">
      <w:pPr>
        <w:pStyle w:val="Odstavekseznama"/>
        <w:numPr>
          <w:ilvl w:val="0"/>
          <w:numId w:val="6"/>
        </w:num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  <w:r w:rsidRPr="00096EB1">
        <w:rPr>
          <w:rFonts w:ascii="Arial" w:eastAsia="Calibri" w:hAnsi="Arial" w:cs="Arial"/>
          <w:sz w:val="20"/>
          <w:szCs w:val="20"/>
        </w:rPr>
        <w:t xml:space="preserve">Telekomunikacijski objekt Mala Kopa – antenski stolp </w:t>
      </w:r>
      <w:r w:rsidRPr="00096EB1">
        <w:rPr>
          <w:rFonts w:ascii="Arial" w:hAnsi="Arial" w:cs="Arial"/>
          <w:bCs/>
          <w:sz w:val="20"/>
          <w:szCs w:val="20"/>
        </w:rPr>
        <w:t xml:space="preserve">(inventarna številka MO 10682) </w:t>
      </w:r>
      <w:r w:rsidRPr="00096EB1">
        <w:rPr>
          <w:rFonts w:ascii="Arial" w:eastAsia="Calibri" w:hAnsi="Arial" w:cs="Arial"/>
          <w:sz w:val="20"/>
          <w:szCs w:val="20"/>
        </w:rPr>
        <w:t xml:space="preserve">na zemljišču  </w:t>
      </w:r>
      <w:proofErr w:type="spellStart"/>
      <w:r w:rsidRPr="00096EB1">
        <w:rPr>
          <w:rFonts w:ascii="Arial" w:eastAsia="Calibri" w:hAnsi="Arial" w:cs="Arial"/>
          <w:sz w:val="20"/>
          <w:szCs w:val="20"/>
        </w:rPr>
        <w:t>parc</w:t>
      </w:r>
      <w:proofErr w:type="spellEnd"/>
      <w:r w:rsidRPr="00096EB1">
        <w:rPr>
          <w:rFonts w:ascii="Arial" w:eastAsia="Calibri" w:hAnsi="Arial" w:cs="Arial"/>
          <w:sz w:val="20"/>
          <w:szCs w:val="20"/>
        </w:rPr>
        <w:t xml:space="preserve">. št. 1418/24, </w:t>
      </w:r>
      <w:proofErr w:type="spellStart"/>
      <w:r w:rsidRPr="00096EB1">
        <w:rPr>
          <w:rFonts w:ascii="Arial" w:eastAsia="Calibri" w:hAnsi="Arial" w:cs="Arial"/>
          <w:sz w:val="20"/>
          <w:szCs w:val="20"/>
        </w:rPr>
        <w:t>k.o</w:t>
      </w:r>
      <w:proofErr w:type="spellEnd"/>
      <w:r w:rsidRPr="00096EB1">
        <w:rPr>
          <w:rFonts w:ascii="Arial" w:eastAsia="Calibri" w:hAnsi="Arial" w:cs="Arial"/>
          <w:sz w:val="20"/>
          <w:szCs w:val="20"/>
        </w:rPr>
        <w:t>. 846-Gradišče, in sicer 1, 5 metra na antenskem stolpu.</w:t>
      </w:r>
    </w:p>
    <w:p w14:paraId="2DA8CDC8" w14:textId="16242681" w:rsidR="006C5915" w:rsidRPr="006C5915" w:rsidRDefault="006C5915" w:rsidP="006C5915">
      <w:pPr>
        <w:spacing w:after="0" w:line="26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6D4BEF34" w14:textId="71A91F0F" w:rsidR="00905D03" w:rsidRPr="008A0E7B" w:rsidRDefault="00905D03" w:rsidP="00905D03">
      <w:pPr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Telekomunikacijs</w:t>
      </w:r>
      <w:r w:rsidR="006C5915">
        <w:rPr>
          <w:rFonts w:ascii="Arial" w:hAnsi="Arial" w:cs="Arial"/>
          <w:sz w:val="20"/>
          <w:szCs w:val="20"/>
        </w:rPr>
        <w:t>ka</w:t>
      </w:r>
      <w:r w:rsidRPr="008A0E7B">
        <w:rPr>
          <w:rFonts w:ascii="Arial" w:hAnsi="Arial" w:cs="Arial"/>
          <w:sz w:val="20"/>
          <w:szCs w:val="20"/>
        </w:rPr>
        <w:t xml:space="preserve"> objekt</w:t>
      </w:r>
      <w:r w:rsidR="006C5915">
        <w:rPr>
          <w:rFonts w:ascii="Arial" w:hAnsi="Arial" w:cs="Arial"/>
          <w:sz w:val="20"/>
          <w:szCs w:val="20"/>
        </w:rPr>
        <w:t>a</w:t>
      </w:r>
      <w:r w:rsidRPr="008A0E7B">
        <w:rPr>
          <w:rFonts w:ascii="Arial" w:hAnsi="Arial" w:cs="Arial"/>
          <w:sz w:val="20"/>
          <w:szCs w:val="20"/>
        </w:rPr>
        <w:t xml:space="preserve"> se oddaj</w:t>
      </w:r>
      <w:r w:rsidR="006C5915">
        <w:rPr>
          <w:rFonts w:ascii="Arial" w:hAnsi="Arial" w:cs="Arial"/>
          <w:sz w:val="20"/>
          <w:szCs w:val="20"/>
        </w:rPr>
        <w:t>ta</w:t>
      </w:r>
      <w:r w:rsidRPr="008A0E7B">
        <w:rPr>
          <w:rFonts w:ascii="Arial" w:hAnsi="Arial" w:cs="Arial"/>
          <w:sz w:val="20"/>
          <w:szCs w:val="20"/>
        </w:rPr>
        <w:t xml:space="preserve"> v najem v stanju, v kakrš</w:t>
      </w:r>
      <w:r w:rsidR="001147D9">
        <w:rPr>
          <w:rFonts w:ascii="Arial" w:hAnsi="Arial" w:cs="Arial"/>
          <w:sz w:val="20"/>
          <w:szCs w:val="20"/>
        </w:rPr>
        <w:t xml:space="preserve">nem </w:t>
      </w:r>
      <w:r w:rsidR="006C5915">
        <w:rPr>
          <w:rFonts w:ascii="Arial" w:hAnsi="Arial" w:cs="Arial"/>
          <w:sz w:val="20"/>
          <w:szCs w:val="20"/>
        </w:rPr>
        <w:t>sta</w:t>
      </w:r>
      <w:r w:rsidR="001147D9">
        <w:rPr>
          <w:rFonts w:ascii="Arial" w:hAnsi="Arial" w:cs="Arial"/>
          <w:sz w:val="20"/>
          <w:szCs w:val="20"/>
        </w:rPr>
        <w:t xml:space="preserve"> na dan prevzema v posest.</w:t>
      </w:r>
    </w:p>
    <w:p w14:paraId="15249734" w14:textId="77777777" w:rsidR="00905D03" w:rsidRPr="008A0E7B" w:rsidRDefault="00976043" w:rsidP="0097604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A0E7B">
        <w:rPr>
          <w:rFonts w:ascii="Arial" w:hAnsi="Arial" w:cs="Arial"/>
          <w:b/>
          <w:sz w:val="20"/>
          <w:szCs w:val="20"/>
        </w:rPr>
        <w:t>Ponudbena cena</w:t>
      </w:r>
    </w:p>
    <w:p w14:paraId="483FDED6" w14:textId="2CE12113" w:rsidR="006C5915" w:rsidRDefault="00976043" w:rsidP="00E822DD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Najemnik se zavezuje, da bo za predmet najema plačeval najemnino v predlagani višini</w:t>
      </w:r>
      <w:r w:rsidR="006C5915">
        <w:rPr>
          <w:rFonts w:ascii="Arial" w:hAnsi="Arial" w:cs="Arial"/>
          <w:sz w:val="20"/>
          <w:szCs w:val="20"/>
        </w:rPr>
        <w:t>:</w:t>
      </w:r>
    </w:p>
    <w:p w14:paraId="7A768DA1" w14:textId="4E6A72F0" w:rsidR="006C5915" w:rsidRDefault="006C5915" w:rsidP="006C5915">
      <w:pPr>
        <w:pStyle w:val="Odstavekseznam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211,33 EUR mesečno za TK Mrzlica</w:t>
      </w:r>
    </w:p>
    <w:p w14:paraId="3124404B" w14:textId="37E8EAB6" w:rsidR="006C5915" w:rsidRPr="00537A96" w:rsidRDefault="006C5915" w:rsidP="006C5915">
      <w:pPr>
        <w:pStyle w:val="Odstavekseznam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264,16 EUR m</w:t>
      </w:r>
      <w:r w:rsidRPr="00537A96">
        <w:rPr>
          <w:rFonts w:ascii="Arial" w:hAnsi="Arial" w:cs="Arial"/>
          <w:sz w:val="20"/>
          <w:szCs w:val="20"/>
        </w:rPr>
        <w:t>esečno</w:t>
      </w:r>
      <w:r w:rsidR="00096EB1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a T</w:t>
      </w:r>
      <w:r w:rsidR="00096EB1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 Mala Kopa.</w:t>
      </w:r>
    </w:p>
    <w:p w14:paraId="0808A94F" w14:textId="2B26D0FA" w:rsidR="00976043" w:rsidRPr="008A0E7B" w:rsidRDefault="00976043" w:rsidP="001147D9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V skladu z določili Zakona o davku na dodano vrednost (Uradni list RS, št. 13</w:t>
      </w:r>
      <w:r w:rsidR="000927B9">
        <w:rPr>
          <w:rFonts w:ascii="Arial" w:hAnsi="Arial" w:cs="Arial"/>
          <w:sz w:val="20"/>
          <w:szCs w:val="20"/>
        </w:rPr>
        <w:t>/</w:t>
      </w:r>
      <w:r w:rsidRPr="008A0E7B">
        <w:rPr>
          <w:rFonts w:ascii="Arial" w:hAnsi="Arial" w:cs="Arial"/>
          <w:sz w:val="20"/>
          <w:szCs w:val="20"/>
        </w:rPr>
        <w:t>11- uradno prečiščeno besedilo, 18/11, 78/11, 38/12, 83/12, 84/14 in 90/15) se za predmet najemna ne obračunava DDV, zato v gornji ceni ni upoštevan.</w:t>
      </w:r>
    </w:p>
    <w:p w14:paraId="628CBD33" w14:textId="58E9218E" w:rsidR="00DF5C93" w:rsidRPr="006B07F7" w:rsidRDefault="00976043" w:rsidP="006B07F7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 xml:space="preserve">Najemnina </w:t>
      </w:r>
      <w:r w:rsidR="00DF5C93" w:rsidRPr="008A0E7B">
        <w:rPr>
          <w:rFonts w:ascii="Arial" w:eastAsia="Times New Roman" w:hAnsi="Arial" w:cs="Arial"/>
          <w:sz w:val="20"/>
          <w:szCs w:val="20"/>
        </w:rPr>
        <w:t xml:space="preserve">v višini </w:t>
      </w:r>
      <w:r w:rsidR="006C5915">
        <w:rPr>
          <w:rFonts w:ascii="Arial" w:eastAsia="Times New Roman" w:hAnsi="Arial" w:cs="Arial"/>
          <w:sz w:val="20"/>
          <w:szCs w:val="20"/>
        </w:rPr>
        <w:t>211,33</w:t>
      </w:r>
      <w:r w:rsidR="00DF5C93" w:rsidRPr="008A0E7B">
        <w:rPr>
          <w:rFonts w:ascii="Arial" w:eastAsia="Times New Roman" w:hAnsi="Arial" w:cs="Arial"/>
          <w:sz w:val="20"/>
          <w:szCs w:val="20"/>
        </w:rPr>
        <w:t xml:space="preserve"> EUR</w:t>
      </w:r>
      <w:r w:rsidR="006C5915">
        <w:rPr>
          <w:rFonts w:ascii="Arial" w:eastAsia="Times New Roman" w:hAnsi="Arial" w:cs="Arial"/>
          <w:sz w:val="20"/>
          <w:szCs w:val="20"/>
        </w:rPr>
        <w:t xml:space="preserve"> in najemnina v višini 264,16 EUR</w:t>
      </w:r>
      <w:r w:rsidR="00DF5C93" w:rsidRPr="008A0E7B">
        <w:rPr>
          <w:rFonts w:ascii="Arial" w:eastAsia="Times New Roman" w:hAnsi="Arial" w:cs="Arial"/>
          <w:sz w:val="20"/>
          <w:szCs w:val="20"/>
        </w:rPr>
        <w:t xml:space="preserve"> se mesečno </w:t>
      </w:r>
      <w:r w:rsidRPr="008A0E7B">
        <w:rPr>
          <w:rFonts w:ascii="Arial" w:hAnsi="Arial" w:cs="Arial"/>
          <w:sz w:val="20"/>
          <w:szCs w:val="20"/>
        </w:rPr>
        <w:t>plačuje</w:t>
      </w:r>
      <w:r w:rsidR="006C5915">
        <w:rPr>
          <w:rFonts w:ascii="Arial" w:hAnsi="Arial" w:cs="Arial"/>
          <w:sz w:val="20"/>
          <w:szCs w:val="20"/>
        </w:rPr>
        <w:t>ta</w:t>
      </w:r>
      <w:r w:rsidRPr="008A0E7B">
        <w:rPr>
          <w:rFonts w:ascii="Arial" w:hAnsi="Arial" w:cs="Arial"/>
          <w:sz w:val="20"/>
          <w:szCs w:val="20"/>
        </w:rPr>
        <w:t xml:space="preserve"> upravljavcu na podračun enotnega zakladniškega računa pri Banki Slovenije </w:t>
      </w:r>
      <w:r w:rsidR="00DF5C93" w:rsidRPr="008A0E7B">
        <w:rPr>
          <w:rFonts w:ascii="Arial" w:eastAsia="Times New Roman" w:hAnsi="Arial" w:cs="Arial"/>
          <w:sz w:val="20"/>
          <w:szCs w:val="20"/>
        </w:rPr>
        <w:t>št. SI56 01100-6370191114.</w:t>
      </w:r>
    </w:p>
    <w:p w14:paraId="4C432D49" w14:textId="77777777" w:rsidR="00905D03" w:rsidRPr="008A0E7B" w:rsidRDefault="00DF5C93" w:rsidP="001147D9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Upravljavec bo račun izstavil praviloma do 15. v mesecu za pretekli mesec. Rok plačila je 30 dni od dneva izstavitve računa. V primeru zamude plačila je najemnik dolžan plačati zakonske zamudne obresti.</w:t>
      </w:r>
    </w:p>
    <w:p w14:paraId="550890C8" w14:textId="469C54ED" w:rsidR="006B07F7" w:rsidRPr="008A0E7B" w:rsidRDefault="00DF5C93" w:rsidP="006C5915">
      <w:pPr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V kolikor bo v roku prispelo več enakih ponudb, bo organizirano dodatno pogajanje z namenom višanja najemnine.</w:t>
      </w:r>
    </w:p>
    <w:p w14:paraId="29453075" w14:textId="77777777" w:rsidR="00DF5C93" w:rsidRPr="008A0E7B" w:rsidRDefault="00DF5C93" w:rsidP="00DF5C9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A0E7B">
        <w:rPr>
          <w:rFonts w:ascii="Arial" w:hAnsi="Arial" w:cs="Arial"/>
          <w:b/>
          <w:sz w:val="20"/>
          <w:szCs w:val="20"/>
        </w:rPr>
        <w:lastRenderedPageBreak/>
        <w:t>Pogoji in način oddaje ponudbe</w:t>
      </w:r>
    </w:p>
    <w:p w14:paraId="5E60BA97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</w:p>
    <w:p w14:paraId="3FE314A3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>Pri zbiranju ponudb lahko sodelujejo le pravne osebe.</w:t>
      </w:r>
    </w:p>
    <w:p w14:paraId="059B8CA2" w14:textId="5FF1983B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 xml:space="preserve">Ponudnik mora najkasneje do </w:t>
      </w:r>
      <w:r w:rsidR="006C5915">
        <w:rPr>
          <w:rStyle w:val="mobiletext"/>
          <w:rFonts w:ascii="Arial" w:hAnsi="Arial" w:cs="Arial"/>
          <w:sz w:val="20"/>
          <w:szCs w:val="20"/>
        </w:rPr>
        <w:t>1</w:t>
      </w:r>
      <w:r w:rsidR="008C0523">
        <w:rPr>
          <w:rStyle w:val="mobiletext"/>
          <w:rFonts w:ascii="Arial" w:hAnsi="Arial" w:cs="Arial"/>
          <w:sz w:val="20"/>
          <w:szCs w:val="20"/>
        </w:rPr>
        <w:t>8</w:t>
      </w:r>
      <w:r w:rsidR="001147D9">
        <w:rPr>
          <w:rStyle w:val="mobiletext"/>
          <w:rFonts w:ascii="Arial" w:hAnsi="Arial" w:cs="Arial"/>
          <w:sz w:val="20"/>
          <w:szCs w:val="20"/>
        </w:rPr>
        <w:t xml:space="preserve">. </w:t>
      </w:r>
      <w:r w:rsidR="000927B9">
        <w:rPr>
          <w:rStyle w:val="mobiletext"/>
          <w:rFonts w:ascii="Arial" w:hAnsi="Arial" w:cs="Arial"/>
          <w:sz w:val="20"/>
          <w:szCs w:val="20"/>
        </w:rPr>
        <w:t>10</w:t>
      </w:r>
      <w:r w:rsidR="001147D9">
        <w:rPr>
          <w:rStyle w:val="mobiletext"/>
          <w:rFonts w:ascii="Arial" w:hAnsi="Arial" w:cs="Arial"/>
          <w:sz w:val="20"/>
          <w:szCs w:val="20"/>
        </w:rPr>
        <w:t>. 2021</w:t>
      </w:r>
      <w:r w:rsidRPr="008A0E7B">
        <w:rPr>
          <w:rStyle w:val="mobiletext"/>
          <w:rFonts w:ascii="Arial" w:hAnsi="Arial" w:cs="Arial"/>
          <w:sz w:val="20"/>
          <w:szCs w:val="20"/>
        </w:rPr>
        <w:t xml:space="preserve"> na elektronski naslov: </w:t>
      </w:r>
      <w:hyperlink r:id="rId6" w:history="1">
        <w:r w:rsidRPr="008A0E7B">
          <w:rPr>
            <w:rStyle w:val="Hiperpovezava"/>
            <w:rFonts w:ascii="Arial" w:hAnsi="Arial" w:cs="Arial"/>
            <w:sz w:val="20"/>
            <w:szCs w:val="20"/>
          </w:rPr>
          <w:t>glavna.pisarna@mors.si</w:t>
        </w:r>
      </w:hyperlink>
      <w:r w:rsidRPr="008A0E7B">
        <w:rPr>
          <w:rStyle w:val="mobiletext"/>
          <w:rFonts w:ascii="Arial" w:hAnsi="Arial" w:cs="Arial"/>
          <w:sz w:val="20"/>
          <w:szCs w:val="20"/>
        </w:rPr>
        <w:t xml:space="preserve"> ali priporočeno po pošti na naslov: Ministrstvo za obrambo, Vojkova cesta 61, 1000 Ljubljana, z nazivom zadeve »ponudba v zadevi 478-</w:t>
      </w:r>
      <w:r w:rsidR="006C5915">
        <w:rPr>
          <w:rStyle w:val="mobiletext"/>
          <w:rFonts w:ascii="Arial" w:hAnsi="Arial" w:cs="Arial"/>
          <w:sz w:val="20"/>
          <w:szCs w:val="20"/>
        </w:rPr>
        <w:t>236</w:t>
      </w:r>
      <w:r w:rsidR="00BE205B">
        <w:rPr>
          <w:rStyle w:val="mobiletext"/>
          <w:rFonts w:ascii="Arial" w:hAnsi="Arial" w:cs="Arial"/>
          <w:sz w:val="20"/>
          <w:szCs w:val="20"/>
        </w:rPr>
        <w:t>/2021</w:t>
      </w:r>
      <w:r w:rsidRPr="008A0E7B">
        <w:rPr>
          <w:rStyle w:val="mobiletext"/>
          <w:rFonts w:ascii="Arial" w:hAnsi="Arial" w:cs="Arial"/>
          <w:sz w:val="20"/>
          <w:szCs w:val="20"/>
        </w:rPr>
        <w:t xml:space="preserve"> poslati izpolnjen, lastnoročno podpisan (</w:t>
      </w:r>
      <w:proofErr w:type="spellStart"/>
      <w:r w:rsidRPr="008A0E7B">
        <w:rPr>
          <w:rStyle w:val="mobiletext"/>
          <w:rFonts w:ascii="Arial" w:hAnsi="Arial" w:cs="Arial"/>
          <w:sz w:val="20"/>
          <w:szCs w:val="20"/>
        </w:rPr>
        <w:t>poskeniran</w:t>
      </w:r>
      <w:proofErr w:type="spellEnd"/>
      <w:r w:rsidRPr="008A0E7B">
        <w:rPr>
          <w:rStyle w:val="mobiletext"/>
          <w:rFonts w:ascii="Arial" w:hAnsi="Arial" w:cs="Arial"/>
          <w:sz w:val="20"/>
          <w:szCs w:val="20"/>
        </w:rPr>
        <w:t>, če je po elektronski poti) obrazec, ki je priloga 2 te objave.</w:t>
      </w:r>
    </w:p>
    <w:p w14:paraId="3B6EC70B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>Ponudbe, predložene po izteku roka, bodo izločene iz postopka.</w:t>
      </w:r>
    </w:p>
    <w:p w14:paraId="23D6C092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>Odpiranje ponudb ne bo javno.</w:t>
      </w:r>
    </w:p>
    <w:p w14:paraId="00A67723" w14:textId="77777777" w:rsid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>Ponudniki bodo o rezultatu zbiranj ponudb obveščeni na njihov naslov najkasneje 14 dni po zaključenem zbiranju ponudb.</w:t>
      </w:r>
    </w:p>
    <w:p w14:paraId="0D3521E1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</w:p>
    <w:p w14:paraId="4A617600" w14:textId="77777777" w:rsidR="008A0E7B" w:rsidRPr="008A0E7B" w:rsidRDefault="008A0E7B" w:rsidP="008A0E7B">
      <w:pPr>
        <w:rPr>
          <w:rStyle w:val="mobiletext"/>
          <w:rFonts w:ascii="Arial" w:hAnsi="Arial" w:cs="Arial"/>
          <w:b/>
          <w:bCs/>
          <w:sz w:val="20"/>
          <w:szCs w:val="20"/>
        </w:rPr>
      </w:pPr>
      <w:r w:rsidRPr="008A0E7B">
        <w:rPr>
          <w:rStyle w:val="mobiletext"/>
          <w:rFonts w:ascii="Arial" w:hAnsi="Arial" w:cs="Arial"/>
          <w:b/>
          <w:bCs/>
          <w:sz w:val="20"/>
          <w:szCs w:val="20"/>
        </w:rPr>
        <w:t>5. Dodatna pojasnila in ogled</w:t>
      </w:r>
    </w:p>
    <w:p w14:paraId="17F8CB5C" w14:textId="44685248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 xml:space="preserve">Ogled nepremičnine po dogovoru (kontakt: </w:t>
      </w:r>
      <w:r w:rsidR="006C5915">
        <w:rPr>
          <w:rStyle w:val="mobiletext"/>
          <w:rFonts w:ascii="Arial" w:hAnsi="Arial" w:cs="Arial"/>
          <w:sz w:val="20"/>
          <w:szCs w:val="20"/>
        </w:rPr>
        <w:t>Klem</w:t>
      </w:r>
      <w:r w:rsidR="008C0523">
        <w:rPr>
          <w:rStyle w:val="mobiletext"/>
          <w:rFonts w:ascii="Arial" w:hAnsi="Arial" w:cs="Arial"/>
          <w:sz w:val="20"/>
          <w:szCs w:val="20"/>
        </w:rPr>
        <w:t>en Bogataj, Uprava Republike Sl</w:t>
      </w:r>
      <w:r w:rsidR="006C5915">
        <w:rPr>
          <w:rStyle w:val="mobiletext"/>
          <w:rFonts w:ascii="Arial" w:hAnsi="Arial" w:cs="Arial"/>
          <w:sz w:val="20"/>
          <w:szCs w:val="20"/>
        </w:rPr>
        <w:t>o</w:t>
      </w:r>
      <w:r w:rsidR="008C0523">
        <w:rPr>
          <w:rStyle w:val="mobiletext"/>
          <w:rFonts w:ascii="Arial" w:hAnsi="Arial" w:cs="Arial"/>
          <w:sz w:val="20"/>
          <w:szCs w:val="20"/>
        </w:rPr>
        <w:t>v</w:t>
      </w:r>
      <w:r w:rsidR="006C5915">
        <w:rPr>
          <w:rStyle w:val="mobiletext"/>
          <w:rFonts w:ascii="Arial" w:hAnsi="Arial" w:cs="Arial"/>
          <w:sz w:val="20"/>
          <w:szCs w:val="20"/>
        </w:rPr>
        <w:t>enije za zaščito in reševanje</w:t>
      </w:r>
      <w:r>
        <w:rPr>
          <w:rStyle w:val="mobiletext"/>
          <w:rFonts w:ascii="Arial" w:hAnsi="Arial" w:cs="Arial"/>
          <w:sz w:val="20"/>
          <w:szCs w:val="20"/>
        </w:rPr>
        <w:t xml:space="preserve">, </w:t>
      </w:r>
      <w:r w:rsidR="006B07F7">
        <w:rPr>
          <w:rStyle w:val="mobiletext"/>
          <w:rFonts w:ascii="Arial" w:hAnsi="Arial" w:cs="Arial"/>
          <w:sz w:val="20"/>
          <w:szCs w:val="20"/>
        </w:rPr>
        <w:t>Služba za informatiko in komunikacije</w:t>
      </w:r>
      <w:r>
        <w:rPr>
          <w:rStyle w:val="mobiletext"/>
          <w:rFonts w:ascii="Arial" w:hAnsi="Arial" w:cs="Arial"/>
          <w:sz w:val="20"/>
          <w:szCs w:val="20"/>
        </w:rPr>
        <w:t>,</w:t>
      </w:r>
      <w:r w:rsidRPr="008A0E7B">
        <w:rPr>
          <w:rStyle w:val="mobiletext"/>
          <w:rFonts w:ascii="Arial" w:hAnsi="Arial" w:cs="Arial"/>
          <w:sz w:val="20"/>
          <w:szCs w:val="20"/>
        </w:rPr>
        <w:t xml:space="preserve"> tel. </w:t>
      </w:r>
      <w:r w:rsidR="006C5915">
        <w:rPr>
          <w:rStyle w:val="mobiletext"/>
          <w:rFonts w:ascii="Arial" w:hAnsi="Arial" w:cs="Arial"/>
          <w:sz w:val="20"/>
          <w:szCs w:val="20"/>
        </w:rPr>
        <w:t>041 400 122</w:t>
      </w:r>
      <w:r w:rsidRPr="008A0E7B">
        <w:rPr>
          <w:rStyle w:val="mobiletext"/>
          <w:rFonts w:ascii="Arial" w:hAnsi="Arial" w:cs="Arial"/>
          <w:sz w:val="20"/>
          <w:szCs w:val="20"/>
        </w:rPr>
        <w:t>).</w:t>
      </w:r>
    </w:p>
    <w:p w14:paraId="3E9E530D" w14:textId="77777777" w:rsidR="008A0E7B" w:rsidRPr="008A0E7B" w:rsidRDefault="008A0E7B" w:rsidP="008A0E7B">
      <w:pPr>
        <w:ind w:right="-574"/>
        <w:jc w:val="both"/>
        <w:rPr>
          <w:rStyle w:val="mobiletext"/>
          <w:rFonts w:ascii="Arial" w:hAnsi="Arial" w:cs="Arial"/>
          <w:sz w:val="20"/>
          <w:szCs w:val="20"/>
        </w:rPr>
      </w:pPr>
      <w:r w:rsidRPr="008A0E7B">
        <w:rPr>
          <w:rStyle w:val="mobiletext"/>
          <w:rFonts w:ascii="Arial" w:hAnsi="Arial" w:cs="Arial"/>
          <w:sz w:val="20"/>
          <w:szCs w:val="20"/>
        </w:rPr>
        <w:t>Ponudniki lahko postavijo vprašanja in zahteve za dodatna pojasnila kontaktni osebi:</w:t>
      </w:r>
      <w:r w:rsidRPr="008A0E7B">
        <w:rPr>
          <w:rFonts w:ascii="Arial" w:hAnsi="Arial" w:cs="Arial"/>
          <w:sz w:val="20"/>
          <w:szCs w:val="20"/>
        </w:rPr>
        <w:br/>
      </w:r>
      <w:r w:rsidRPr="008A0E7B">
        <w:rPr>
          <w:rStyle w:val="mobiletext"/>
          <w:rFonts w:ascii="Arial" w:hAnsi="Arial" w:cs="Arial"/>
          <w:sz w:val="20"/>
          <w:szCs w:val="20"/>
        </w:rPr>
        <w:t xml:space="preserve">Ime in priimek: Antoneta </w:t>
      </w:r>
      <w:proofErr w:type="spellStart"/>
      <w:r w:rsidRPr="008A0E7B">
        <w:rPr>
          <w:rStyle w:val="mobiletext"/>
          <w:rFonts w:ascii="Arial" w:hAnsi="Arial" w:cs="Arial"/>
          <w:sz w:val="20"/>
          <w:szCs w:val="20"/>
        </w:rPr>
        <w:t>Štukovnik</w:t>
      </w:r>
      <w:proofErr w:type="spellEnd"/>
      <w:r w:rsidRPr="008A0E7B">
        <w:rPr>
          <w:rStyle w:val="mobiletext"/>
          <w:rFonts w:ascii="Arial" w:hAnsi="Arial" w:cs="Arial"/>
          <w:sz w:val="20"/>
          <w:szCs w:val="20"/>
        </w:rPr>
        <w:t xml:space="preserve"> (Direktorat za logistiko, Sektor za gospodarjenje z nepremičninami),</w:t>
      </w:r>
      <w:r w:rsidRPr="008A0E7B">
        <w:rPr>
          <w:rFonts w:ascii="Arial" w:hAnsi="Arial" w:cs="Arial"/>
          <w:sz w:val="20"/>
          <w:szCs w:val="20"/>
        </w:rPr>
        <w:br/>
      </w:r>
      <w:r>
        <w:rPr>
          <w:rStyle w:val="mobiletext"/>
          <w:rFonts w:ascii="Arial" w:hAnsi="Arial" w:cs="Arial"/>
          <w:sz w:val="20"/>
          <w:szCs w:val="20"/>
        </w:rPr>
        <w:t>e</w:t>
      </w:r>
      <w:r w:rsidRPr="008A0E7B">
        <w:rPr>
          <w:rStyle w:val="mobiletext"/>
          <w:rFonts w:ascii="Arial" w:hAnsi="Arial" w:cs="Arial"/>
          <w:sz w:val="20"/>
          <w:szCs w:val="20"/>
        </w:rPr>
        <w:t xml:space="preserve">lektronski naslov: </w:t>
      </w:r>
      <w:hyperlink r:id="rId7" w:history="1">
        <w:r w:rsidRPr="008A0E7B">
          <w:rPr>
            <w:rStyle w:val="Hiperpovezava"/>
            <w:rFonts w:ascii="Arial" w:hAnsi="Arial" w:cs="Arial"/>
            <w:sz w:val="20"/>
            <w:szCs w:val="20"/>
          </w:rPr>
          <w:t>Antoneta.Stukovnik@mors.si</w:t>
        </w:r>
      </w:hyperlink>
      <w:r w:rsidRPr="008A0E7B">
        <w:rPr>
          <w:rStyle w:val="mobiletext"/>
          <w:rFonts w:ascii="Arial" w:hAnsi="Arial" w:cs="Arial"/>
          <w:sz w:val="20"/>
          <w:szCs w:val="20"/>
        </w:rPr>
        <w:t>, tel.: 03/5444 672.</w:t>
      </w:r>
    </w:p>
    <w:p w14:paraId="5AE4F043" w14:textId="77777777" w:rsidR="008A0E7B" w:rsidRPr="008A0E7B" w:rsidRDefault="008A0E7B" w:rsidP="008A0E7B">
      <w:pPr>
        <w:rPr>
          <w:rStyle w:val="mobiletext"/>
          <w:rFonts w:ascii="Arial" w:hAnsi="Arial" w:cs="Arial"/>
          <w:sz w:val="20"/>
          <w:szCs w:val="20"/>
        </w:rPr>
      </w:pPr>
    </w:p>
    <w:p w14:paraId="1BE232AD" w14:textId="77777777" w:rsidR="008A0E7B" w:rsidRPr="008A0E7B" w:rsidRDefault="008A0E7B" w:rsidP="008A0E7B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8A0E7B">
        <w:rPr>
          <w:rFonts w:ascii="Arial" w:hAnsi="Arial" w:cs="Arial"/>
          <w:b/>
          <w:bCs/>
          <w:sz w:val="20"/>
          <w:szCs w:val="20"/>
        </w:rPr>
        <w:t>6. Sklenitev pogodbe</w:t>
      </w:r>
    </w:p>
    <w:p w14:paraId="4FBEE5BF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Pogodba bo sklenjena s tistim ponudnikom, ki bo ponudil najvišjo najemnino.</w:t>
      </w:r>
    </w:p>
    <w:p w14:paraId="6980B47D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Ponudba mora biti z uspelim ponudnikom sklenjena v roku 15 dni po opravljeni izbiri najugodnejšega ponudnika. Vse morebitne stroške v zvezi s sklenitvijo pogodbe plača ponudnik.</w:t>
      </w:r>
    </w:p>
    <w:p w14:paraId="09991307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Najemna pogodba se bo sklenila na način videno-najeto, zato morebitne reklamacije po sklenitvi pogodbe ne bodo upoštevane.</w:t>
      </w:r>
    </w:p>
    <w:p w14:paraId="507BB16F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  <w:r w:rsidRPr="008A0E7B">
        <w:rPr>
          <w:rFonts w:ascii="Arial" w:hAnsi="Arial" w:cs="Arial"/>
          <w:sz w:val="20"/>
          <w:szCs w:val="20"/>
        </w:rPr>
        <w:t>Upravljavec si pridružuje pravico, da lahko do sklenitve pravnega posla, brez odškodninske odgovornosti, odstopi od pogajanj.</w:t>
      </w:r>
    </w:p>
    <w:p w14:paraId="3452CA83" w14:textId="77777777" w:rsidR="008A0E7B" w:rsidRPr="008A0E7B" w:rsidRDefault="008A0E7B" w:rsidP="008A0E7B">
      <w:pPr>
        <w:ind w:right="-42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9"/>
        <w:gridCol w:w="2141"/>
        <w:gridCol w:w="3717"/>
      </w:tblGrid>
      <w:tr w:rsidR="008A0E7B" w:rsidRPr="008A0E7B" w14:paraId="46E8CC78" w14:textId="77777777" w:rsidTr="008A0E7B">
        <w:tc>
          <w:tcPr>
            <w:tcW w:w="2929" w:type="dxa"/>
          </w:tcPr>
          <w:p w14:paraId="672FDF9A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A1F2E2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</w:tcPr>
          <w:p w14:paraId="09EF9D13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  <w:hideMark/>
          </w:tcPr>
          <w:p w14:paraId="486994A1" w14:textId="77777777" w:rsidR="008A0E7B" w:rsidRPr="008A0E7B" w:rsidRDefault="008A0E7B">
            <w:pPr>
              <w:pStyle w:val="podpisi"/>
              <w:jc w:val="center"/>
              <w:rPr>
                <w:szCs w:val="20"/>
                <w:lang w:val="sl-SI"/>
              </w:rPr>
            </w:pPr>
            <w:r w:rsidRPr="008A0E7B">
              <w:rPr>
                <w:szCs w:val="20"/>
                <w:lang w:val="sl-SI"/>
              </w:rPr>
              <w:t xml:space="preserve">    Ministrstvo za obrambo</w:t>
            </w:r>
          </w:p>
          <w:p w14:paraId="1577BD35" w14:textId="77777777" w:rsidR="008A0E7B" w:rsidRPr="008A0E7B" w:rsidRDefault="008A0E7B">
            <w:pPr>
              <w:ind w:right="-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7B">
              <w:rPr>
                <w:rFonts w:ascii="Arial" w:hAnsi="Arial" w:cs="Arial"/>
                <w:sz w:val="20"/>
                <w:szCs w:val="20"/>
              </w:rPr>
              <w:t>mag. Matej Tonin</w:t>
            </w:r>
          </w:p>
          <w:p w14:paraId="2DA25021" w14:textId="77777777" w:rsidR="008A0E7B" w:rsidRPr="008A0E7B" w:rsidRDefault="008A0E7B">
            <w:pPr>
              <w:ind w:right="-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7B">
              <w:rPr>
                <w:rFonts w:ascii="Arial" w:hAnsi="Arial" w:cs="Arial"/>
                <w:sz w:val="20"/>
                <w:szCs w:val="20"/>
              </w:rPr>
              <w:t>minister</w:t>
            </w:r>
          </w:p>
        </w:tc>
      </w:tr>
      <w:tr w:rsidR="008A0E7B" w:rsidRPr="008A0E7B" w14:paraId="2A959C22" w14:textId="77777777" w:rsidTr="008A0E7B">
        <w:tc>
          <w:tcPr>
            <w:tcW w:w="2929" w:type="dxa"/>
          </w:tcPr>
          <w:p w14:paraId="6BF8E032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1" w:type="dxa"/>
          </w:tcPr>
          <w:p w14:paraId="45BDDEBE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</w:tcPr>
          <w:p w14:paraId="2016ED2D" w14:textId="77777777" w:rsidR="008A0E7B" w:rsidRPr="008A0E7B" w:rsidRDefault="008A0E7B">
            <w:pPr>
              <w:ind w:right="-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7E033" w14:textId="5CAD09F9" w:rsidR="00905D03" w:rsidRPr="00905D03" w:rsidRDefault="00905D0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05D03" w:rsidRPr="0090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7D8"/>
    <w:multiLevelType w:val="hybridMultilevel"/>
    <w:tmpl w:val="D0807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EBA"/>
    <w:multiLevelType w:val="hybridMultilevel"/>
    <w:tmpl w:val="009834C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5115"/>
    <w:multiLevelType w:val="hybridMultilevel"/>
    <w:tmpl w:val="812E62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C78EB"/>
    <w:multiLevelType w:val="hybridMultilevel"/>
    <w:tmpl w:val="2B8853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77072"/>
    <w:multiLevelType w:val="hybridMultilevel"/>
    <w:tmpl w:val="3C7CCF0C"/>
    <w:lvl w:ilvl="0" w:tplc="9088207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EF3B27"/>
    <w:multiLevelType w:val="hybridMultilevel"/>
    <w:tmpl w:val="960AAC30"/>
    <w:lvl w:ilvl="0" w:tplc="D7A681D6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03"/>
    <w:rsid w:val="000927B9"/>
    <w:rsid w:val="00096EB1"/>
    <w:rsid w:val="001147D9"/>
    <w:rsid w:val="0030586E"/>
    <w:rsid w:val="00537A96"/>
    <w:rsid w:val="005B3BAF"/>
    <w:rsid w:val="005D3512"/>
    <w:rsid w:val="006B07F7"/>
    <w:rsid w:val="006C5915"/>
    <w:rsid w:val="008A0E7B"/>
    <w:rsid w:val="008C0523"/>
    <w:rsid w:val="00905D03"/>
    <w:rsid w:val="00976043"/>
    <w:rsid w:val="00A33A10"/>
    <w:rsid w:val="00BA4C79"/>
    <w:rsid w:val="00BE205B"/>
    <w:rsid w:val="00DF5C93"/>
    <w:rsid w:val="00E822DD"/>
    <w:rsid w:val="00F0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1899"/>
  <w15:chartTrackingRefBased/>
  <w15:docId w15:val="{C552B210-B0EA-4B58-AFC8-65FDF658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5D03"/>
    <w:pPr>
      <w:ind w:left="720"/>
      <w:contextualSpacing/>
    </w:pPr>
  </w:style>
  <w:style w:type="character" w:styleId="Hiperpovezava">
    <w:name w:val="Hyperlink"/>
    <w:semiHidden/>
    <w:unhideWhenUsed/>
    <w:rsid w:val="008A0E7B"/>
    <w:rPr>
      <w:color w:val="0000FF"/>
      <w:u w:val="single"/>
    </w:rPr>
  </w:style>
  <w:style w:type="paragraph" w:customStyle="1" w:styleId="podpisi">
    <w:name w:val="podpisi"/>
    <w:basedOn w:val="Navaden"/>
    <w:qFormat/>
    <w:rsid w:val="008A0E7B"/>
    <w:pPr>
      <w:tabs>
        <w:tab w:val="left" w:pos="3402"/>
      </w:tabs>
      <w:spacing w:after="0" w:line="260" w:lineRule="atLeast"/>
    </w:pPr>
    <w:rPr>
      <w:rFonts w:ascii="Arial" w:eastAsia="Times New Roman" w:hAnsi="Arial" w:cs="Arial"/>
      <w:sz w:val="20"/>
      <w:szCs w:val="24"/>
      <w:lang w:val="it-IT"/>
    </w:rPr>
  </w:style>
  <w:style w:type="character" w:customStyle="1" w:styleId="mobiletext">
    <w:name w:val="mobiletext"/>
    <w:rsid w:val="008A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oneta.Stukovnik@mo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avna.pisarna@mor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175D0C-7E70-4483-87D0-3F9E0B2F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ŠTUKOVNIK Antoneta</dc:creator>
  <cp:keywords/>
  <dc:description/>
  <cp:lastModifiedBy>ŠTUKOVNIK Antoneta</cp:lastModifiedBy>
  <cp:revision>6</cp:revision>
  <dcterms:created xsi:type="dcterms:W3CDTF">2021-09-16T08:57:00Z</dcterms:created>
  <dcterms:modified xsi:type="dcterms:W3CDTF">2021-09-16T09:46:00Z</dcterms:modified>
</cp:coreProperties>
</file>