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E7B" w:rsidRPr="009E413B" w:rsidRDefault="005D3BE4" w:rsidP="00D81F95">
      <w:pPr>
        <w:pStyle w:val="Telobesedila"/>
        <w:tabs>
          <w:tab w:val="left" w:pos="3544"/>
        </w:tabs>
        <w:ind w:left="0" w:right="5185"/>
        <w:jc w:val="both"/>
        <w:rPr>
          <w:rFonts w:cs="Arial"/>
          <w:lang w:val="en-GB"/>
        </w:rPr>
      </w:pPr>
      <w:bookmarkStart w:id="0" w:name="_GoBack"/>
      <w:bookmarkEnd w:id="0"/>
      <w:r w:rsidRPr="009E413B">
        <w:rPr>
          <w:rFonts w:cs="Arial"/>
          <w:lang w:val="en-GB"/>
        </w:rPr>
        <w:t>Number</w:t>
      </w:r>
      <w:r w:rsidR="00E63B3D" w:rsidRPr="009E413B">
        <w:rPr>
          <w:rFonts w:cs="Arial"/>
          <w:lang w:val="en-GB"/>
        </w:rPr>
        <w:t>:</w:t>
      </w:r>
      <w:r w:rsidR="002B729D" w:rsidRPr="009E413B">
        <w:rPr>
          <w:rFonts w:cs="Arial"/>
          <w:lang w:val="en-GB"/>
        </w:rPr>
        <w:t xml:space="preserve"> </w:t>
      </w:r>
    </w:p>
    <w:p w:rsidR="00D31A2A" w:rsidRPr="009E413B" w:rsidRDefault="00D31A2A" w:rsidP="00D81F95">
      <w:pPr>
        <w:pStyle w:val="Telobesedila"/>
        <w:ind w:left="0" w:right="5185"/>
        <w:jc w:val="both"/>
        <w:rPr>
          <w:rFonts w:cs="Arial"/>
          <w:lang w:val="en-GB"/>
        </w:rPr>
      </w:pPr>
      <w:r w:rsidRPr="009E413B">
        <w:rPr>
          <w:rFonts w:cs="Arial"/>
          <w:lang w:val="en-GB"/>
        </w:rPr>
        <w:t>Date:</w:t>
      </w:r>
      <w:r w:rsidRPr="009E413B">
        <w:rPr>
          <w:rFonts w:cs="Arial"/>
          <w:lang w:val="en-GB"/>
        </w:rPr>
        <w:tab/>
      </w:r>
      <w:r w:rsidR="001C2A0F">
        <w:rPr>
          <w:rFonts w:cs="Arial"/>
          <w:lang w:val="en-GB"/>
        </w:rPr>
        <w:t xml:space="preserve">  </w:t>
      </w:r>
    </w:p>
    <w:p w:rsidR="00B90E7B" w:rsidRDefault="00B90E7B" w:rsidP="00D81F95">
      <w:pPr>
        <w:jc w:val="both"/>
        <w:rPr>
          <w:rFonts w:ascii="Arial" w:hAnsi="Arial" w:cs="Arial"/>
          <w:sz w:val="20"/>
          <w:szCs w:val="20"/>
          <w:lang w:val="en-GB"/>
        </w:rPr>
      </w:pPr>
    </w:p>
    <w:p w:rsidR="004526DA" w:rsidRDefault="004526DA" w:rsidP="00D81F95">
      <w:pPr>
        <w:jc w:val="both"/>
        <w:rPr>
          <w:rFonts w:ascii="Arial" w:hAnsi="Arial" w:cs="Arial"/>
          <w:sz w:val="20"/>
          <w:szCs w:val="20"/>
          <w:lang w:val="en-GB"/>
        </w:rPr>
      </w:pPr>
    </w:p>
    <w:p w:rsidR="00B90E7B" w:rsidRPr="009E413B" w:rsidRDefault="00443B60" w:rsidP="00CA0A73">
      <w:pPr>
        <w:pStyle w:val="Telobesedila"/>
        <w:ind w:left="0"/>
        <w:jc w:val="both"/>
        <w:rPr>
          <w:rFonts w:eastAsia="Times New Roman" w:cs="Arial"/>
          <w:lang w:val="en-GB"/>
        </w:rPr>
      </w:pPr>
      <w:r>
        <w:rPr>
          <w:rFonts w:eastAsia="Times New Roman" w:cs="Arial"/>
          <w:lang w:val="en-GB"/>
        </w:rPr>
        <w:t>Pursuant to Article 51</w:t>
      </w:r>
      <w:r w:rsidR="008F7686" w:rsidRPr="009E413B">
        <w:rPr>
          <w:rFonts w:eastAsia="Times New Roman" w:cs="Arial"/>
          <w:lang w:val="en-GB"/>
        </w:rPr>
        <w:t xml:space="preserve"> </w:t>
      </w:r>
      <w:r w:rsidR="003912FA" w:rsidRPr="009E413B">
        <w:rPr>
          <w:rFonts w:eastAsia="Times New Roman" w:cs="Arial"/>
          <w:lang w:val="en-GB"/>
        </w:rPr>
        <w:t>of the Physical Assets of the State and Local Government Act (Official Gazette of the RS, No</w:t>
      </w:r>
      <w:r w:rsidR="00CE4DB0" w:rsidRPr="009E413B">
        <w:rPr>
          <w:rFonts w:eastAsia="Times New Roman" w:cs="Arial"/>
          <w:lang w:val="en-GB"/>
        </w:rPr>
        <w:t>. 11/18</w:t>
      </w:r>
      <w:r w:rsidR="004A3D7D" w:rsidRPr="009E413B">
        <w:rPr>
          <w:rFonts w:eastAsia="Times New Roman" w:cs="Arial"/>
          <w:lang w:val="en-GB"/>
        </w:rPr>
        <w:t xml:space="preserve"> and No. 79/18</w:t>
      </w:r>
      <w:r w:rsidR="00F05D4F" w:rsidRPr="009E413B">
        <w:rPr>
          <w:rFonts w:eastAsia="Times New Roman" w:cs="Arial"/>
          <w:lang w:val="en-GB"/>
        </w:rPr>
        <w:t xml:space="preserve"> – ZSPDSLS-1</w:t>
      </w:r>
      <w:r w:rsidR="003912FA" w:rsidRPr="009E413B">
        <w:rPr>
          <w:rFonts w:eastAsia="Times New Roman" w:cs="Arial"/>
          <w:lang w:val="en-GB"/>
        </w:rPr>
        <w:t xml:space="preserve">) and </w:t>
      </w:r>
      <w:r w:rsidR="00AC7434">
        <w:rPr>
          <w:rFonts w:eastAsia="Times New Roman" w:cs="Arial"/>
          <w:lang w:val="en-GB"/>
        </w:rPr>
        <w:t>Article 16</w:t>
      </w:r>
      <w:r w:rsidR="00F05D4F" w:rsidRPr="009E413B">
        <w:rPr>
          <w:rFonts w:eastAsia="Times New Roman" w:cs="Arial"/>
          <w:lang w:val="en-GB"/>
        </w:rPr>
        <w:t xml:space="preserve"> of the Decree on Physical Assets of the State and Local Government (Official Gazette of the RS, No. 31/18)</w:t>
      </w:r>
      <w:r w:rsidR="00A01A5F" w:rsidRPr="009E413B">
        <w:rPr>
          <w:rFonts w:eastAsia="Times New Roman" w:cs="Arial"/>
          <w:lang w:val="en-GB"/>
        </w:rPr>
        <w:t>, the</w:t>
      </w:r>
      <w:r w:rsidR="003912FA" w:rsidRPr="009E413B">
        <w:rPr>
          <w:rFonts w:eastAsia="Times New Roman" w:cs="Arial"/>
          <w:lang w:val="en-GB"/>
        </w:rPr>
        <w:t xml:space="preserve"> Republic of Slovenia</w:t>
      </w:r>
      <w:r w:rsidR="00E63B3D" w:rsidRPr="009E413B">
        <w:rPr>
          <w:rFonts w:eastAsia="Times New Roman" w:cs="Arial"/>
          <w:lang w:val="en-GB"/>
        </w:rPr>
        <w:t>,</w:t>
      </w:r>
      <w:r w:rsidR="007958D8" w:rsidRPr="009E413B">
        <w:rPr>
          <w:rFonts w:eastAsia="Times New Roman" w:cs="Arial"/>
          <w:lang w:val="en-GB"/>
        </w:rPr>
        <w:t xml:space="preserve"> Ministry of Defence</w:t>
      </w:r>
      <w:r w:rsidR="00E63B3D" w:rsidRPr="009E413B">
        <w:rPr>
          <w:rFonts w:eastAsia="Times New Roman" w:cs="Arial"/>
          <w:lang w:val="en-GB"/>
        </w:rPr>
        <w:t xml:space="preserve">, Vojkova cesta 55, 1000 </w:t>
      </w:r>
      <w:r w:rsidR="009A6ECC" w:rsidRPr="009E413B">
        <w:rPr>
          <w:rFonts w:eastAsia="Times New Roman" w:cs="Arial"/>
          <w:lang w:val="en-GB"/>
        </w:rPr>
        <w:t xml:space="preserve">Ljubljana </w:t>
      </w:r>
      <w:r w:rsidR="00211AD6" w:rsidRPr="009E413B">
        <w:rPr>
          <w:rFonts w:eastAsia="Times New Roman" w:cs="Arial"/>
          <w:lang w:val="en-GB"/>
        </w:rPr>
        <w:t>issues</w:t>
      </w:r>
      <w:r w:rsidR="00EB39B8" w:rsidRPr="009E413B">
        <w:rPr>
          <w:rFonts w:eastAsia="Times New Roman" w:cs="Arial"/>
          <w:lang w:val="en-GB"/>
        </w:rPr>
        <w:t xml:space="preserve"> </w:t>
      </w:r>
    </w:p>
    <w:p w:rsidR="00B90E7B" w:rsidRPr="009E413B" w:rsidRDefault="00B90E7B" w:rsidP="00D81F95">
      <w:pPr>
        <w:jc w:val="both"/>
        <w:rPr>
          <w:rFonts w:ascii="Arial" w:hAnsi="Arial" w:cs="Arial"/>
          <w:sz w:val="20"/>
          <w:szCs w:val="20"/>
          <w:lang w:val="en-GB"/>
        </w:rPr>
      </w:pPr>
    </w:p>
    <w:p w:rsidR="00EA0C16" w:rsidRDefault="00EA0C16" w:rsidP="00D81F95">
      <w:pPr>
        <w:jc w:val="both"/>
        <w:rPr>
          <w:rFonts w:ascii="Arial" w:hAnsi="Arial" w:cs="Arial"/>
          <w:sz w:val="20"/>
          <w:szCs w:val="20"/>
          <w:lang w:val="en-GB"/>
        </w:rPr>
      </w:pPr>
    </w:p>
    <w:p w:rsidR="004526DA" w:rsidRDefault="004526DA" w:rsidP="00D81F95">
      <w:pPr>
        <w:jc w:val="both"/>
        <w:rPr>
          <w:rFonts w:ascii="Arial" w:hAnsi="Arial" w:cs="Arial"/>
          <w:sz w:val="20"/>
          <w:szCs w:val="20"/>
          <w:lang w:val="en-GB"/>
        </w:rPr>
      </w:pPr>
    </w:p>
    <w:p w:rsidR="004526DA" w:rsidRPr="009E413B" w:rsidRDefault="004526DA" w:rsidP="00D81F95">
      <w:pPr>
        <w:jc w:val="both"/>
        <w:rPr>
          <w:rFonts w:ascii="Arial" w:hAnsi="Arial" w:cs="Arial"/>
          <w:sz w:val="20"/>
          <w:szCs w:val="20"/>
          <w:lang w:val="en-GB"/>
        </w:rPr>
      </w:pPr>
    </w:p>
    <w:p w:rsidR="00CA0A73" w:rsidRPr="009E413B" w:rsidRDefault="00F05D4F" w:rsidP="00F05D4F">
      <w:pPr>
        <w:widowControl/>
        <w:jc w:val="center"/>
        <w:rPr>
          <w:rFonts w:ascii="Arial" w:eastAsia="Arial" w:hAnsi="Arial" w:cs="Arial"/>
          <w:b/>
          <w:bCs/>
          <w:sz w:val="20"/>
          <w:szCs w:val="20"/>
          <w:lang w:val="en-GB"/>
        </w:rPr>
      </w:pPr>
      <w:r w:rsidRPr="009E413B">
        <w:rPr>
          <w:rFonts w:ascii="Arial" w:eastAsia="Arial" w:hAnsi="Arial" w:cs="Arial"/>
          <w:b/>
          <w:bCs/>
          <w:sz w:val="20"/>
          <w:szCs w:val="20"/>
          <w:lang w:val="en-GB"/>
        </w:rPr>
        <w:t xml:space="preserve">A public invitation to tender for the sale of the </w:t>
      </w:r>
      <w:r w:rsidR="00073278">
        <w:rPr>
          <w:rFonts w:ascii="Arial" w:eastAsia="Arial" w:hAnsi="Arial" w:cs="Arial"/>
          <w:b/>
          <w:bCs/>
          <w:sz w:val="20"/>
          <w:szCs w:val="20"/>
          <w:lang w:val="en-GB"/>
        </w:rPr>
        <w:t>Bailey assembly bridge parts</w:t>
      </w:r>
    </w:p>
    <w:p w:rsidR="004526DA" w:rsidRDefault="004526DA" w:rsidP="00D81F95">
      <w:pPr>
        <w:jc w:val="both"/>
        <w:rPr>
          <w:rFonts w:ascii="Arial" w:hAnsi="Arial" w:cs="Arial"/>
          <w:sz w:val="20"/>
          <w:szCs w:val="20"/>
          <w:lang w:val="en-GB"/>
        </w:rPr>
      </w:pPr>
    </w:p>
    <w:p w:rsidR="00EA0C16" w:rsidRDefault="00EA0C16" w:rsidP="00D81F95">
      <w:pPr>
        <w:jc w:val="both"/>
        <w:rPr>
          <w:rFonts w:ascii="Arial" w:hAnsi="Arial" w:cs="Arial"/>
          <w:sz w:val="20"/>
          <w:szCs w:val="20"/>
          <w:lang w:val="en-GB"/>
        </w:rPr>
      </w:pPr>
    </w:p>
    <w:p w:rsidR="004526DA" w:rsidRPr="009E413B" w:rsidRDefault="004526DA" w:rsidP="00D81F95">
      <w:pPr>
        <w:jc w:val="both"/>
        <w:rPr>
          <w:rFonts w:ascii="Arial" w:hAnsi="Arial" w:cs="Arial"/>
          <w:sz w:val="20"/>
          <w:szCs w:val="20"/>
          <w:lang w:val="en-GB"/>
        </w:rPr>
      </w:pPr>
    </w:p>
    <w:p w:rsidR="004A01AC" w:rsidRPr="009E413B" w:rsidRDefault="00742C4F" w:rsidP="004A01AC">
      <w:pPr>
        <w:tabs>
          <w:tab w:val="left" w:pos="284"/>
          <w:tab w:val="left" w:pos="7088"/>
        </w:tabs>
        <w:ind w:right="1329"/>
        <w:rPr>
          <w:rFonts w:ascii="Arial" w:eastAsia="Arial" w:hAnsi="Arial" w:cs="Arial"/>
          <w:b/>
          <w:bCs/>
          <w:sz w:val="20"/>
          <w:szCs w:val="20"/>
          <w:lang w:val="en-GB"/>
        </w:rPr>
      </w:pPr>
      <w:r w:rsidRPr="009E413B">
        <w:rPr>
          <w:rFonts w:ascii="Arial" w:eastAsia="Arial" w:hAnsi="Arial" w:cs="Arial"/>
          <w:b/>
          <w:bCs/>
          <w:sz w:val="20"/>
          <w:szCs w:val="20"/>
          <w:lang w:val="en-GB"/>
        </w:rPr>
        <w:t xml:space="preserve">1 </w:t>
      </w:r>
      <w:r w:rsidR="00CA0A73" w:rsidRPr="009E413B">
        <w:rPr>
          <w:rFonts w:ascii="Arial" w:eastAsia="Arial" w:hAnsi="Arial" w:cs="Arial"/>
          <w:b/>
          <w:bCs/>
          <w:sz w:val="20"/>
          <w:szCs w:val="20"/>
          <w:lang w:val="en-GB"/>
        </w:rPr>
        <w:tab/>
      </w:r>
      <w:r w:rsidR="004A01AC" w:rsidRPr="009E413B">
        <w:rPr>
          <w:rFonts w:ascii="Arial" w:eastAsia="Arial" w:hAnsi="Arial" w:cs="Arial"/>
          <w:b/>
          <w:bCs/>
          <w:sz w:val="20"/>
          <w:szCs w:val="20"/>
          <w:lang w:val="en-GB"/>
        </w:rPr>
        <w:t>Name and seat of the organizer of the public invitation to tender</w:t>
      </w:r>
    </w:p>
    <w:p w:rsidR="004A01AC" w:rsidRPr="009E413B" w:rsidRDefault="004A01AC" w:rsidP="004A01AC">
      <w:pPr>
        <w:tabs>
          <w:tab w:val="left" w:pos="284"/>
          <w:tab w:val="left" w:pos="7088"/>
        </w:tabs>
        <w:ind w:right="1329"/>
        <w:rPr>
          <w:rFonts w:ascii="Arial" w:eastAsia="Arial" w:hAnsi="Arial" w:cs="Arial"/>
          <w:b/>
          <w:bCs/>
          <w:sz w:val="20"/>
          <w:szCs w:val="20"/>
          <w:lang w:val="en-GB"/>
        </w:rPr>
      </w:pPr>
    </w:p>
    <w:p w:rsidR="00B90E7B" w:rsidRPr="009E413B" w:rsidRDefault="004A01AC" w:rsidP="004A01AC">
      <w:pPr>
        <w:tabs>
          <w:tab w:val="left" w:pos="284"/>
          <w:tab w:val="left" w:pos="7088"/>
        </w:tabs>
        <w:ind w:right="-89"/>
        <w:rPr>
          <w:rFonts w:ascii="Arial" w:eastAsia="Arial" w:hAnsi="Arial" w:cs="Arial"/>
          <w:bCs/>
          <w:sz w:val="20"/>
          <w:szCs w:val="20"/>
          <w:lang w:val="en-GB"/>
        </w:rPr>
      </w:pPr>
      <w:r w:rsidRPr="009E413B">
        <w:rPr>
          <w:rFonts w:ascii="Arial" w:eastAsia="Arial" w:hAnsi="Arial" w:cs="Arial"/>
          <w:bCs/>
          <w:sz w:val="20"/>
          <w:szCs w:val="20"/>
          <w:lang w:val="en-GB"/>
        </w:rPr>
        <w:t>Republic of Slovenia, Ministry of Defence, Vojkova cesta 55, 1000 Ljubljana.</w:t>
      </w:r>
    </w:p>
    <w:p w:rsidR="004A01AC" w:rsidRPr="009E413B" w:rsidRDefault="004A01AC" w:rsidP="004A01AC">
      <w:pPr>
        <w:tabs>
          <w:tab w:val="left" w:pos="284"/>
          <w:tab w:val="left" w:pos="7088"/>
        </w:tabs>
        <w:ind w:right="-89"/>
        <w:rPr>
          <w:rFonts w:ascii="Arial" w:eastAsia="Arial" w:hAnsi="Arial" w:cs="Arial"/>
          <w:b/>
          <w:bCs/>
          <w:sz w:val="20"/>
          <w:szCs w:val="20"/>
          <w:lang w:val="en-GB"/>
        </w:rPr>
      </w:pPr>
    </w:p>
    <w:p w:rsidR="00B65202" w:rsidRPr="009E413B" w:rsidRDefault="00B65202" w:rsidP="00D81F95">
      <w:pPr>
        <w:jc w:val="both"/>
        <w:rPr>
          <w:rFonts w:ascii="Arial" w:hAnsi="Arial" w:cs="Arial"/>
          <w:sz w:val="20"/>
          <w:szCs w:val="20"/>
          <w:lang w:val="en-GB"/>
        </w:rPr>
      </w:pPr>
    </w:p>
    <w:p w:rsidR="001C452F" w:rsidRPr="009E413B" w:rsidRDefault="00742C4F" w:rsidP="00CA0A73">
      <w:pPr>
        <w:pStyle w:val="Heading11"/>
        <w:tabs>
          <w:tab w:val="left" w:pos="284"/>
        </w:tabs>
        <w:ind w:left="0" w:right="5723" w:firstLine="0"/>
        <w:rPr>
          <w:rFonts w:cs="Arial"/>
          <w:lang w:val="en-GB"/>
        </w:rPr>
      </w:pPr>
      <w:r w:rsidRPr="009E413B">
        <w:rPr>
          <w:rFonts w:cs="Arial"/>
          <w:lang w:val="en-GB"/>
        </w:rPr>
        <w:t xml:space="preserve">2 </w:t>
      </w:r>
      <w:r w:rsidR="00CA0A73" w:rsidRPr="009E413B">
        <w:rPr>
          <w:rFonts w:cs="Arial"/>
          <w:lang w:val="en-GB"/>
        </w:rPr>
        <w:tab/>
      </w:r>
      <w:r w:rsidR="00172994" w:rsidRPr="009E413B">
        <w:rPr>
          <w:rFonts w:cs="Arial"/>
          <w:lang w:val="en-GB"/>
        </w:rPr>
        <w:t>Object of sale</w:t>
      </w:r>
    </w:p>
    <w:p w:rsidR="00B90E7B" w:rsidRPr="009E413B" w:rsidRDefault="00B90E7B" w:rsidP="00D81F95">
      <w:pPr>
        <w:jc w:val="both"/>
        <w:rPr>
          <w:rFonts w:ascii="Arial" w:hAnsi="Arial" w:cs="Arial"/>
          <w:sz w:val="20"/>
          <w:szCs w:val="20"/>
          <w:lang w:val="en-GB"/>
        </w:rPr>
      </w:pPr>
    </w:p>
    <w:p w:rsidR="004A01AC" w:rsidRPr="009E413B" w:rsidRDefault="007A24AE" w:rsidP="004A01AC">
      <w:pPr>
        <w:widowControl/>
        <w:jc w:val="both"/>
        <w:outlineLvl w:val="0"/>
        <w:rPr>
          <w:rFonts w:ascii="Arial" w:eastAsia="Times New Roman" w:hAnsi="Arial" w:cs="Arial"/>
          <w:sz w:val="20"/>
          <w:szCs w:val="20"/>
          <w:lang w:val="en-GB"/>
        </w:rPr>
      </w:pPr>
      <w:r>
        <w:rPr>
          <w:rFonts w:ascii="Arial" w:eastAsia="Times New Roman" w:hAnsi="Arial" w:cs="Arial"/>
          <w:sz w:val="20"/>
          <w:szCs w:val="20"/>
          <w:lang w:val="en-GB"/>
        </w:rPr>
        <w:t>Metal p</w:t>
      </w:r>
      <w:r w:rsidR="004A01AC" w:rsidRPr="009E413B">
        <w:rPr>
          <w:rFonts w:ascii="Arial" w:eastAsia="Times New Roman" w:hAnsi="Arial" w:cs="Arial"/>
          <w:sz w:val="20"/>
          <w:szCs w:val="20"/>
          <w:lang w:val="en-GB"/>
        </w:rPr>
        <w:t xml:space="preserve">arts of the </w:t>
      </w:r>
      <w:r w:rsidR="00073278" w:rsidRPr="00073278">
        <w:rPr>
          <w:rFonts w:ascii="Arial" w:eastAsia="Arial" w:hAnsi="Arial" w:cs="Arial"/>
          <w:bCs/>
          <w:sz w:val="20"/>
          <w:szCs w:val="20"/>
          <w:lang w:val="en-GB"/>
        </w:rPr>
        <w:t>Bailey assembly bridge</w:t>
      </w:r>
      <w:r w:rsidR="004A01AC" w:rsidRPr="009E413B">
        <w:rPr>
          <w:rFonts w:ascii="Arial" w:eastAsia="Times New Roman" w:hAnsi="Arial" w:cs="Arial"/>
          <w:sz w:val="20"/>
          <w:szCs w:val="20"/>
          <w:lang w:val="en-GB"/>
        </w:rPr>
        <w:t xml:space="preserve"> </w:t>
      </w:r>
      <w:r w:rsidR="00073278">
        <w:rPr>
          <w:rFonts w:ascii="Arial" w:eastAsia="Times New Roman" w:hAnsi="Arial" w:cs="Arial"/>
          <w:sz w:val="20"/>
          <w:szCs w:val="20"/>
          <w:lang w:val="en-GB"/>
        </w:rPr>
        <w:t>as listed in appendix</w:t>
      </w:r>
      <w:r w:rsidR="004A01AC" w:rsidRPr="009E413B">
        <w:rPr>
          <w:rFonts w:ascii="Arial" w:eastAsia="Times New Roman" w:hAnsi="Arial" w:cs="Arial"/>
          <w:sz w:val="20"/>
          <w:szCs w:val="20"/>
          <w:lang w:val="en-GB"/>
        </w:rPr>
        <w:t xml:space="preserve"> 2 to this tender. The tenderers must offer to purchase all items of the sale together.</w:t>
      </w:r>
    </w:p>
    <w:p w:rsidR="00513F60" w:rsidRPr="009E413B" w:rsidRDefault="00513F60" w:rsidP="00513F60">
      <w:pPr>
        <w:widowControl/>
        <w:jc w:val="both"/>
        <w:outlineLvl w:val="0"/>
        <w:rPr>
          <w:rFonts w:ascii="Arial" w:eastAsia="Times New Roman" w:hAnsi="Arial" w:cs="Arial"/>
          <w:sz w:val="20"/>
          <w:szCs w:val="20"/>
          <w:lang w:val="en-GB"/>
        </w:rPr>
      </w:pPr>
    </w:p>
    <w:p w:rsidR="00725DBF" w:rsidRPr="009E413B" w:rsidRDefault="00513F60" w:rsidP="00513F60">
      <w:pPr>
        <w:widowControl/>
        <w:jc w:val="both"/>
        <w:outlineLvl w:val="0"/>
        <w:rPr>
          <w:rFonts w:ascii="Arial" w:eastAsia="Times New Roman" w:hAnsi="Arial" w:cs="Arial"/>
          <w:sz w:val="20"/>
          <w:szCs w:val="20"/>
          <w:lang w:val="en-GB"/>
        </w:rPr>
      </w:pPr>
      <w:r w:rsidRPr="009E413B">
        <w:rPr>
          <w:rFonts w:ascii="Arial" w:eastAsia="Times New Roman" w:hAnsi="Arial" w:cs="Arial"/>
          <w:sz w:val="20"/>
          <w:szCs w:val="20"/>
          <w:lang w:val="en-GB"/>
        </w:rPr>
        <w:t xml:space="preserve">Minimum required </w:t>
      </w:r>
      <w:r w:rsidR="00A22393" w:rsidRPr="009E413B">
        <w:rPr>
          <w:rFonts w:ascii="Arial" w:eastAsia="Times New Roman" w:hAnsi="Arial" w:cs="Arial"/>
          <w:sz w:val="20"/>
          <w:szCs w:val="20"/>
          <w:lang w:val="en-GB"/>
        </w:rPr>
        <w:t xml:space="preserve">offered </w:t>
      </w:r>
      <w:r w:rsidRPr="009E413B">
        <w:rPr>
          <w:rFonts w:ascii="Arial" w:eastAsia="Times New Roman" w:hAnsi="Arial" w:cs="Arial"/>
          <w:sz w:val="20"/>
          <w:szCs w:val="20"/>
          <w:lang w:val="en-GB"/>
        </w:rPr>
        <w:t xml:space="preserve">price for </w:t>
      </w:r>
      <w:r w:rsidR="00725DBF" w:rsidRPr="009E413B">
        <w:rPr>
          <w:rFonts w:ascii="Arial" w:eastAsia="Times New Roman" w:hAnsi="Arial" w:cs="Arial"/>
          <w:sz w:val="20"/>
          <w:szCs w:val="20"/>
          <w:lang w:val="en-GB"/>
        </w:rPr>
        <w:t xml:space="preserve">entire </w:t>
      </w:r>
      <w:r w:rsidR="00725DBF" w:rsidRPr="00C1560F">
        <w:rPr>
          <w:rFonts w:ascii="Arial" w:eastAsia="Times New Roman" w:hAnsi="Arial" w:cs="Arial"/>
          <w:sz w:val="20"/>
          <w:szCs w:val="20"/>
          <w:lang w:val="en-GB"/>
        </w:rPr>
        <w:t xml:space="preserve">quantity is </w:t>
      </w:r>
      <w:r w:rsidR="00C1560F" w:rsidRPr="00C1560F">
        <w:rPr>
          <w:rFonts w:ascii="Arial" w:eastAsia="Times New Roman" w:hAnsi="Arial" w:cs="Arial"/>
          <w:sz w:val="20"/>
          <w:szCs w:val="20"/>
          <w:lang w:val="en-GB"/>
        </w:rPr>
        <w:t>8</w:t>
      </w:r>
      <w:r w:rsidR="004A01AC" w:rsidRPr="00C1560F">
        <w:rPr>
          <w:rFonts w:ascii="Arial" w:eastAsia="Times New Roman" w:hAnsi="Arial" w:cs="Arial"/>
          <w:sz w:val="20"/>
          <w:szCs w:val="20"/>
          <w:lang w:val="en-GB"/>
        </w:rPr>
        <w:t>,000.00</w:t>
      </w:r>
      <w:r w:rsidR="002810F7" w:rsidRPr="009E413B">
        <w:rPr>
          <w:rFonts w:ascii="Arial" w:eastAsia="Times New Roman" w:hAnsi="Arial" w:cs="Arial"/>
          <w:sz w:val="20"/>
          <w:szCs w:val="20"/>
          <w:lang w:val="en-GB"/>
        </w:rPr>
        <w:t xml:space="preserve"> EUR</w:t>
      </w:r>
      <w:r w:rsidRPr="009E413B">
        <w:rPr>
          <w:rFonts w:ascii="Arial" w:eastAsia="Times New Roman" w:hAnsi="Arial" w:cs="Arial"/>
          <w:sz w:val="20"/>
          <w:szCs w:val="20"/>
          <w:lang w:val="en-GB"/>
        </w:rPr>
        <w:t xml:space="preserve">. </w:t>
      </w:r>
    </w:p>
    <w:p w:rsidR="00725DBF" w:rsidRPr="009E413B" w:rsidRDefault="00725DBF" w:rsidP="00513F60">
      <w:pPr>
        <w:widowControl/>
        <w:jc w:val="both"/>
        <w:outlineLvl w:val="0"/>
        <w:rPr>
          <w:rFonts w:ascii="Arial" w:eastAsia="Times New Roman" w:hAnsi="Arial" w:cs="Arial"/>
          <w:sz w:val="20"/>
          <w:szCs w:val="20"/>
          <w:lang w:val="en-GB"/>
        </w:rPr>
      </w:pPr>
    </w:p>
    <w:p w:rsidR="004A01AC" w:rsidRPr="009E413B" w:rsidRDefault="004A01AC" w:rsidP="00513F60">
      <w:pPr>
        <w:widowControl/>
        <w:jc w:val="both"/>
        <w:outlineLvl w:val="0"/>
        <w:rPr>
          <w:rFonts w:ascii="Arial" w:eastAsia="Times New Roman" w:hAnsi="Arial" w:cs="Arial"/>
          <w:sz w:val="20"/>
          <w:szCs w:val="20"/>
          <w:lang w:val="en-GB"/>
        </w:rPr>
      </w:pPr>
    </w:p>
    <w:p w:rsidR="004A01AC" w:rsidRPr="009E413B" w:rsidRDefault="004A01AC" w:rsidP="004A01AC">
      <w:pPr>
        <w:widowControl/>
        <w:tabs>
          <w:tab w:val="left" w:pos="284"/>
        </w:tabs>
        <w:jc w:val="both"/>
        <w:outlineLvl w:val="0"/>
        <w:rPr>
          <w:rFonts w:ascii="Arial" w:eastAsia="Times New Roman" w:hAnsi="Arial" w:cs="Arial"/>
          <w:b/>
          <w:sz w:val="20"/>
          <w:szCs w:val="20"/>
          <w:lang w:val="en-GB"/>
        </w:rPr>
      </w:pPr>
      <w:r w:rsidRPr="009E413B">
        <w:rPr>
          <w:rFonts w:ascii="Arial" w:eastAsia="Times New Roman" w:hAnsi="Arial" w:cs="Arial"/>
          <w:b/>
          <w:sz w:val="20"/>
          <w:szCs w:val="20"/>
          <w:lang w:val="en-GB"/>
        </w:rPr>
        <w:t>3</w:t>
      </w:r>
      <w:r w:rsidRPr="009E413B">
        <w:rPr>
          <w:rFonts w:ascii="Arial" w:eastAsia="Times New Roman" w:hAnsi="Arial" w:cs="Arial"/>
          <w:b/>
          <w:sz w:val="20"/>
          <w:szCs w:val="20"/>
          <w:lang w:val="en-GB"/>
        </w:rPr>
        <w:tab/>
        <w:t>Inspection of the object of sale</w:t>
      </w:r>
    </w:p>
    <w:p w:rsidR="004A01AC" w:rsidRPr="009E413B" w:rsidRDefault="004A01AC" w:rsidP="004A01AC">
      <w:pPr>
        <w:widowControl/>
        <w:jc w:val="both"/>
        <w:outlineLvl w:val="0"/>
        <w:rPr>
          <w:rFonts w:ascii="Arial" w:eastAsia="Times New Roman" w:hAnsi="Arial" w:cs="Arial"/>
          <w:sz w:val="20"/>
          <w:szCs w:val="20"/>
          <w:lang w:val="en-GB"/>
        </w:rPr>
      </w:pPr>
    </w:p>
    <w:p w:rsidR="004A01AC" w:rsidRPr="00C1560F" w:rsidRDefault="00073278" w:rsidP="004A01AC">
      <w:pPr>
        <w:widowControl/>
        <w:jc w:val="both"/>
        <w:outlineLvl w:val="0"/>
        <w:rPr>
          <w:rFonts w:ascii="Arial" w:eastAsia="Times New Roman" w:hAnsi="Arial" w:cs="Arial"/>
          <w:sz w:val="20"/>
          <w:szCs w:val="20"/>
          <w:lang w:val="en-GB"/>
        </w:rPr>
      </w:pPr>
      <w:r>
        <w:rPr>
          <w:rFonts w:ascii="Arial" w:eastAsia="Times New Roman" w:hAnsi="Arial" w:cs="Arial"/>
          <w:sz w:val="20"/>
          <w:szCs w:val="20"/>
          <w:lang w:val="en-GB"/>
        </w:rPr>
        <w:t>Object of the sale is at the National Logistic centre of the Administration of the Republic of Slovenia for civil protection and disaster relief</w:t>
      </w:r>
      <w:r w:rsidRPr="00073278">
        <w:t xml:space="preserve"> </w:t>
      </w:r>
      <w:r w:rsidRPr="00073278">
        <w:rPr>
          <w:rFonts w:ascii="Arial" w:eastAsia="Times New Roman" w:hAnsi="Arial" w:cs="Arial"/>
          <w:sz w:val="20"/>
          <w:szCs w:val="20"/>
          <w:lang w:val="en-GB"/>
        </w:rPr>
        <w:t>Roje, Ljubljana – Šentvid</w:t>
      </w:r>
      <w:r>
        <w:rPr>
          <w:rFonts w:ascii="Arial" w:eastAsia="Times New Roman" w:hAnsi="Arial" w:cs="Arial"/>
          <w:sz w:val="20"/>
          <w:szCs w:val="20"/>
          <w:lang w:val="en-GB"/>
        </w:rPr>
        <w:t>, Slovenia.</w:t>
      </w:r>
      <w:r w:rsidR="009313F7">
        <w:rPr>
          <w:rFonts w:ascii="Arial" w:eastAsia="Times New Roman" w:hAnsi="Arial" w:cs="Arial"/>
          <w:sz w:val="20"/>
          <w:szCs w:val="20"/>
          <w:lang w:val="en-GB"/>
        </w:rPr>
        <w:t xml:space="preserve"> </w:t>
      </w:r>
      <w:r>
        <w:rPr>
          <w:rFonts w:ascii="Arial" w:eastAsia="Times New Roman" w:hAnsi="Arial" w:cs="Arial"/>
          <w:sz w:val="20"/>
          <w:szCs w:val="20"/>
          <w:lang w:val="en-GB"/>
        </w:rPr>
        <w:t>I</w:t>
      </w:r>
      <w:r w:rsidR="004A01AC" w:rsidRPr="009E413B">
        <w:rPr>
          <w:rFonts w:ascii="Arial" w:eastAsia="Times New Roman" w:hAnsi="Arial" w:cs="Arial"/>
          <w:sz w:val="20"/>
          <w:szCs w:val="20"/>
          <w:lang w:val="en-GB"/>
        </w:rPr>
        <w:t xml:space="preserve">ndividuals wanting to inspect </w:t>
      </w:r>
      <w:r>
        <w:rPr>
          <w:rFonts w:ascii="Arial" w:eastAsia="Times New Roman" w:hAnsi="Arial" w:cs="Arial"/>
          <w:sz w:val="20"/>
          <w:szCs w:val="20"/>
          <w:lang w:val="en-GB"/>
        </w:rPr>
        <w:t>object of the sale</w:t>
      </w:r>
      <w:r w:rsidR="004A01AC" w:rsidRPr="009E413B">
        <w:rPr>
          <w:rFonts w:ascii="Arial" w:eastAsia="Times New Roman" w:hAnsi="Arial" w:cs="Arial"/>
          <w:sz w:val="20"/>
          <w:szCs w:val="20"/>
          <w:lang w:val="en-GB"/>
        </w:rPr>
        <w:t xml:space="preserve"> must submit </w:t>
      </w:r>
      <w:r>
        <w:rPr>
          <w:rFonts w:ascii="Arial" w:eastAsia="Times New Roman" w:hAnsi="Arial" w:cs="Arial"/>
          <w:sz w:val="20"/>
          <w:szCs w:val="20"/>
          <w:lang w:val="en-GB"/>
        </w:rPr>
        <w:t xml:space="preserve">the request via an e-mail: </w:t>
      </w:r>
      <w:hyperlink r:id="rId8" w:history="1">
        <w:r w:rsidRPr="009A7FB6">
          <w:rPr>
            <w:rStyle w:val="Hiperpovezava"/>
            <w:rFonts w:ascii="Arial" w:eastAsia="Times New Roman" w:hAnsi="Arial" w:cs="Arial"/>
            <w:sz w:val="20"/>
            <w:szCs w:val="20"/>
            <w:lang w:val="en-GB"/>
          </w:rPr>
          <w:t>dlcroje@urszr.si</w:t>
        </w:r>
      </w:hyperlink>
      <w:r>
        <w:rPr>
          <w:rFonts w:ascii="Arial" w:eastAsia="Times New Roman" w:hAnsi="Arial" w:cs="Arial"/>
          <w:sz w:val="20"/>
          <w:szCs w:val="20"/>
          <w:lang w:val="en-GB"/>
        </w:rPr>
        <w:t xml:space="preserve"> </w:t>
      </w:r>
      <w:r w:rsidR="00272582">
        <w:rPr>
          <w:rFonts w:ascii="Arial" w:eastAsia="Times New Roman" w:hAnsi="Arial" w:cs="Arial"/>
          <w:sz w:val="20"/>
          <w:szCs w:val="20"/>
          <w:lang w:val="en-GB"/>
        </w:rPr>
        <w:t>at least</w:t>
      </w:r>
      <w:r>
        <w:rPr>
          <w:rFonts w:ascii="Arial" w:eastAsia="Times New Roman" w:hAnsi="Arial" w:cs="Arial"/>
          <w:sz w:val="20"/>
          <w:szCs w:val="20"/>
          <w:lang w:val="en-GB"/>
        </w:rPr>
        <w:t xml:space="preserve"> 3</w:t>
      </w:r>
      <w:r w:rsidR="004A01AC" w:rsidRPr="009E413B">
        <w:rPr>
          <w:rFonts w:ascii="Arial" w:eastAsia="Times New Roman" w:hAnsi="Arial" w:cs="Arial"/>
          <w:sz w:val="20"/>
          <w:szCs w:val="20"/>
          <w:lang w:val="en-GB"/>
        </w:rPr>
        <w:t xml:space="preserve"> w</w:t>
      </w:r>
      <w:r>
        <w:rPr>
          <w:rFonts w:ascii="Arial" w:eastAsia="Times New Roman" w:hAnsi="Arial" w:cs="Arial"/>
          <w:sz w:val="20"/>
          <w:szCs w:val="20"/>
          <w:lang w:val="en-GB"/>
        </w:rPr>
        <w:t>orking days prior to the date of wanted inspection</w:t>
      </w:r>
      <w:r w:rsidR="00D9298F" w:rsidRPr="00D9298F">
        <w:rPr>
          <w:rFonts w:cs="Arial"/>
          <w:bCs/>
          <w:szCs w:val="20"/>
          <w:lang w:val="sl-SI"/>
        </w:rPr>
        <w:t xml:space="preserve"> </w:t>
      </w:r>
      <w:r w:rsidR="00D9298F" w:rsidRPr="00D9298F">
        <w:rPr>
          <w:rFonts w:cs="Arial"/>
          <w:bCs/>
          <w:szCs w:val="20"/>
          <w:lang w:val="en-GB"/>
        </w:rPr>
        <w:t>and agree on the inspection time</w:t>
      </w:r>
      <w:r>
        <w:rPr>
          <w:rFonts w:ascii="Arial" w:eastAsia="Times New Roman" w:hAnsi="Arial" w:cs="Arial"/>
          <w:sz w:val="20"/>
          <w:szCs w:val="20"/>
          <w:lang w:val="en-GB"/>
        </w:rPr>
        <w:t>.</w:t>
      </w:r>
      <w:r w:rsidR="004A01AC" w:rsidRPr="009E413B">
        <w:rPr>
          <w:rFonts w:ascii="Arial" w:eastAsia="Times New Roman" w:hAnsi="Arial" w:cs="Arial"/>
          <w:sz w:val="20"/>
          <w:szCs w:val="20"/>
          <w:lang w:val="en-GB"/>
        </w:rPr>
        <w:t xml:space="preserve"> </w:t>
      </w:r>
      <w:r w:rsidR="009E413B">
        <w:rPr>
          <w:rFonts w:ascii="Arial" w:eastAsia="Times New Roman" w:hAnsi="Arial" w:cs="Arial"/>
          <w:sz w:val="20"/>
          <w:szCs w:val="20"/>
          <w:lang w:val="en-GB"/>
        </w:rPr>
        <w:t xml:space="preserve">Inspection depends on and will adjust to countries’ </w:t>
      </w:r>
      <w:r w:rsidR="00F0118C">
        <w:rPr>
          <w:rFonts w:ascii="Arial" w:eastAsia="Times New Roman" w:hAnsi="Arial" w:cs="Arial"/>
          <w:sz w:val="20"/>
          <w:szCs w:val="20"/>
          <w:lang w:val="en-GB"/>
        </w:rPr>
        <w:t xml:space="preserve">and </w:t>
      </w:r>
      <w:r w:rsidR="00F0118C" w:rsidRPr="00F0118C">
        <w:rPr>
          <w:rFonts w:ascii="Arial" w:eastAsia="Times New Roman" w:hAnsi="Arial" w:cs="Arial"/>
          <w:sz w:val="20"/>
          <w:szCs w:val="20"/>
          <w:lang w:val="en-GB"/>
        </w:rPr>
        <w:t>the public invitation to tender organizer</w:t>
      </w:r>
      <w:r w:rsidR="00F0118C">
        <w:rPr>
          <w:rFonts w:ascii="Arial" w:eastAsia="Times New Roman" w:hAnsi="Arial" w:cs="Arial"/>
          <w:sz w:val="20"/>
          <w:szCs w:val="20"/>
          <w:lang w:val="en-GB"/>
        </w:rPr>
        <w:t xml:space="preserve">s’ </w:t>
      </w:r>
      <w:r w:rsidR="009E413B">
        <w:rPr>
          <w:rFonts w:ascii="Arial" w:eastAsia="Times New Roman" w:hAnsi="Arial" w:cs="Arial"/>
          <w:sz w:val="20"/>
          <w:szCs w:val="20"/>
          <w:lang w:val="en-GB"/>
        </w:rPr>
        <w:t xml:space="preserve">COVID-19 virus </w:t>
      </w:r>
      <w:r w:rsidR="00507702">
        <w:rPr>
          <w:rFonts w:ascii="Arial" w:eastAsia="Times New Roman" w:hAnsi="Arial" w:cs="Arial"/>
          <w:sz w:val="20"/>
          <w:szCs w:val="20"/>
          <w:lang w:val="en-GB"/>
        </w:rPr>
        <w:t xml:space="preserve">infection containment </w:t>
      </w:r>
      <w:r w:rsidR="009E413B">
        <w:rPr>
          <w:rFonts w:ascii="Arial" w:eastAsia="Times New Roman" w:hAnsi="Arial" w:cs="Arial"/>
          <w:sz w:val="20"/>
          <w:szCs w:val="20"/>
          <w:lang w:val="en-GB"/>
        </w:rPr>
        <w:t>measures</w:t>
      </w:r>
      <w:r w:rsidR="00C1560F">
        <w:rPr>
          <w:rFonts w:ascii="Arial" w:eastAsia="Times New Roman" w:hAnsi="Arial" w:cs="Arial"/>
          <w:sz w:val="20"/>
          <w:szCs w:val="20"/>
          <w:lang w:val="en-GB"/>
        </w:rPr>
        <w:t xml:space="preserve"> </w:t>
      </w:r>
      <w:r w:rsidR="00C1560F" w:rsidRPr="00C1560F">
        <w:rPr>
          <w:rFonts w:cs="Arial"/>
          <w:bCs/>
          <w:szCs w:val="20"/>
          <w:lang w:val="en-GB"/>
        </w:rPr>
        <w:t>(got over the disease, vaccinated or tested is a necessary condition for inspection)</w:t>
      </w:r>
      <w:r w:rsidR="009E413B" w:rsidRPr="00C1560F">
        <w:rPr>
          <w:rFonts w:ascii="Arial" w:eastAsia="Times New Roman" w:hAnsi="Arial" w:cs="Arial"/>
          <w:sz w:val="20"/>
          <w:szCs w:val="20"/>
          <w:lang w:val="en-GB"/>
        </w:rPr>
        <w:t xml:space="preserve">. </w:t>
      </w:r>
    </w:p>
    <w:p w:rsidR="00882B29" w:rsidRDefault="00882B29" w:rsidP="00D22026">
      <w:pPr>
        <w:widowControl/>
        <w:jc w:val="both"/>
        <w:rPr>
          <w:rFonts w:ascii="Arial" w:eastAsia="Times New Roman" w:hAnsi="Arial" w:cs="Arial"/>
          <w:sz w:val="20"/>
          <w:szCs w:val="20"/>
          <w:lang w:val="en-GB" w:eastAsia="sl-SI"/>
        </w:rPr>
      </w:pPr>
    </w:p>
    <w:p w:rsidR="004A01AC" w:rsidRPr="009E413B" w:rsidRDefault="004A01AC" w:rsidP="00D22026">
      <w:pPr>
        <w:widowControl/>
        <w:jc w:val="both"/>
        <w:rPr>
          <w:rFonts w:ascii="Arial" w:eastAsia="Times New Roman" w:hAnsi="Arial" w:cs="Arial"/>
          <w:sz w:val="20"/>
          <w:szCs w:val="20"/>
          <w:lang w:val="en-GB" w:eastAsia="sl-SI"/>
        </w:rPr>
      </w:pPr>
    </w:p>
    <w:p w:rsidR="004A01AC" w:rsidRPr="009E413B" w:rsidRDefault="004A01AC" w:rsidP="004A01AC">
      <w:pPr>
        <w:widowControl/>
        <w:tabs>
          <w:tab w:val="left" w:pos="284"/>
        </w:tabs>
        <w:jc w:val="both"/>
        <w:rPr>
          <w:rFonts w:ascii="Arial" w:eastAsia="Times New Roman" w:hAnsi="Arial" w:cs="Arial"/>
          <w:b/>
          <w:sz w:val="20"/>
          <w:szCs w:val="20"/>
          <w:lang w:val="en-GB" w:eastAsia="sl-SI"/>
        </w:rPr>
      </w:pPr>
      <w:r w:rsidRPr="009E413B">
        <w:rPr>
          <w:rFonts w:ascii="Arial" w:eastAsia="Times New Roman" w:hAnsi="Arial" w:cs="Arial"/>
          <w:b/>
          <w:sz w:val="20"/>
          <w:szCs w:val="20"/>
          <w:lang w:val="en-GB" w:eastAsia="sl-SI"/>
        </w:rPr>
        <w:t>4</w:t>
      </w:r>
      <w:r w:rsidRPr="009E413B">
        <w:rPr>
          <w:rFonts w:ascii="Arial" w:eastAsia="Times New Roman" w:hAnsi="Arial" w:cs="Arial"/>
          <w:b/>
          <w:sz w:val="20"/>
          <w:szCs w:val="20"/>
          <w:lang w:val="en-GB" w:eastAsia="sl-SI"/>
        </w:rPr>
        <w:tab/>
        <w:t>The amount of security</w:t>
      </w:r>
    </w:p>
    <w:p w:rsidR="004A01AC" w:rsidRPr="009E413B" w:rsidRDefault="004A01AC" w:rsidP="004A01AC">
      <w:pPr>
        <w:widowControl/>
        <w:jc w:val="both"/>
        <w:rPr>
          <w:rFonts w:ascii="Arial" w:eastAsia="Times New Roman" w:hAnsi="Arial" w:cs="Arial"/>
          <w:sz w:val="20"/>
          <w:szCs w:val="20"/>
          <w:lang w:val="en-GB" w:eastAsia="sl-SI"/>
        </w:rPr>
      </w:pPr>
    </w:p>
    <w:p w:rsidR="0046577A" w:rsidRPr="00FF5157" w:rsidRDefault="004A01AC" w:rsidP="00FF5157">
      <w:pPr>
        <w:widowControl/>
        <w:jc w:val="both"/>
        <w:rPr>
          <w:rFonts w:ascii="Arial" w:eastAsia="Times New Roman" w:hAnsi="Arial" w:cs="Arial"/>
          <w:sz w:val="20"/>
          <w:szCs w:val="20"/>
          <w:lang w:val="en-GB" w:eastAsia="sl-SI"/>
        </w:rPr>
      </w:pPr>
      <w:r w:rsidRPr="009E413B">
        <w:rPr>
          <w:rFonts w:ascii="Arial" w:eastAsia="Times New Roman" w:hAnsi="Arial" w:cs="Arial"/>
          <w:sz w:val="20"/>
          <w:szCs w:val="20"/>
          <w:lang w:val="en-GB" w:eastAsia="sl-SI"/>
        </w:rPr>
        <w:t xml:space="preserve">The tenderers must enclose a receipt of the payment of security in the amount of EUR </w:t>
      </w:r>
      <w:r w:rsidR="00C55FEA" w:rsidRPr="00C55FEA">
        <w:rPr>
          <w:rFonts w:ascii="Arial" w:eastAsia="Times New Roman" w:hAnsi="Arial" w:cs="Arial"/>
          <w:sz w:val="20"/>
          <w:szCs w:val="20"/>
          <w:lang w:val="en-GB" w:eastAsia="sl-SI"/>
        </w:rPr>
        <w:t>1</w:t>
      </w:r>
      <w:r w:rsidRPr="00C55FEA">
        <w:rPr>
          <w:rFonts w:ascii="Arial" w:eastAsia="Times New Roman" w:hAnsi="Arial" w:cs="Arial"/>
          <w:sz w:val="20"/>
          <w:szCs w:val="20"/>
          <w:lang w:val="en-GB" w:eastAsia="sl-SI"/>
        </w:rPr>
        <w:t>,000.00 to the tender. The security shall be paid on current account of the Ministry of Defence no. 01100-6370191114, reference 00 201000-</w:t>
      </w:r>
      <w:r w:rsidR="00C55FEA" w:rsidRPr="00C55FEA">
        <w:rPr>
          <w:rFonts w:ascii="Arial" w:eastAsia="Times New Roman" w:hAnsi="Arial" w:cs="Arial"/>
          <w:sz w:val="20"/>
          <w:szCs w:val="20"/>
          <w:lang w:val="en-GB" w:eastAsia="sl-SI"/>
        </w:rPr>
        <w:t>2</w:t>
      </w:r>
      <w:r w:rsidR="002465B3" w:rsidRPr="00C55FEA">
        <w:rPr>
          <w:rFonts w:ascii="Arial" w:eastAsia="Times New Roman" w:hAnsi="Arial" w:cs="Arial"/>
          <w:sz w:val="20"/>
          <w:szCs w:val="20"/>
          <w:lang w:val="en-GB" w:eastAsia="sl-SI"/>
        </w:rPr>
        <w:t>9</w:t>
      </w:r>
      <w:r w:rsidR="00C55FEA" w:rsidRPr="00C55FEA">
        <w:rPr>
          <w:rFonts w:ascii="Arial" w:eastAsia="Times New Roman" w:hAnsi="Arial" w:cs="Arial"/>
          <w:sz w:val="20"/>
          <w:szCs w:val="20"/>
          <w:lang w:val="en-GB" w:eastAsia="sl-SI"/>
        </w:rPr>
        <w:t>11</w:t>
      </w:r>
      <w:r w:rsidR="00401594" w:rsidRPr="00C55FEA">
        <w:rPr>
          <w:rFonts w:ascii="Arial" w:eastAsia="Times New Roman" w:hAnsi="Arial" w:cs="Arial"/>
          <w:sz w:val="20"/>
          <w:szCs w:val="20"/>
          <w:lang w:val="en-GB" w:eastAsia="sl-SI"/>
        </w:rPr>
        <w:t>2</w:t>
      </w:r>
      <w:r w:rsidR="00C55FEA" w:rsidRPr="00C55FEA">
        <w:rPr>
          <w:rFonts w:ascii="Arial" w:eastAsia="Times New Roman" w:hAnsi="Arial" w:cs="Arial"/>
          <w:sz w:val="20"/>
          <w:szCs w:val="20"/>
          <w:lang w:val="en-GB" w:eastAsia="sl-SI"/>
        </w:rPr>
        <w:t>021</w:t>
      </w:r>
      <w:r w:rsidR="00811A3B" w:rsidRPr="00C55FEA">
        <w:rPr>
          <w:rFonts w:ascii="Arial" w:eastAsia="Times New Roman" w:hAnsi="Arial" w:cs="Arial"/>
          <w:sz w:val="20"/>
          <w:szCs w:val="20"/>
          <w:lang w:val="en-GB" w:eastAsia="sl-SI"/>
        </w:rPr>
        <w:t>, SWIFT/BIC: BSLJSI2X</w:t>
      </w:r>
      <w:r w:rsidRPr="00C55FEA">
        <w:rPr>
          <w:rFonts w:ascii="Arial" w:eastAsia="Times New Roman" w:hAnsi="Arial" w:cs="Arial"/>
          <w:sz w:val="20"/>
          <w:szCs w:val="20"/>
          <w:lang w:val="en-GB" w:eastAsia="sl-SI"/>
        </w:rPr>
        <w:t xml:space="preserve"> with the heading “Security for the </w:t>
      </w:r>
      <w:r w:rsidR="00D8626C" w:rsidRPr="00C55FEA">
        <w:rPr>
          <w:rFonts w:ascii="Arial" w:eastAsia="Times New Roman" w:hAnsi="Arial" w:cs="Arial"/>
          <w:sz w:val="20"/>
          <w:szCs w:val="20"/>
          <w:lang w:val="en-GB" w:eastAsia="sl-SI"/>
        </w:rPr>
        <w:t>Bailey</w:t>
      </w:r>
      <w:r w:rsidRPr="009E413B">
        <w:rPr>
          <w:rFonts w:ascii="Arial" w:eastAsia="Times New Roman" w:hAnsi="Arial" w:cs="Arial"/>
          <w:sz w:val="20"/>
          <w:szCs w:val="20"/>
          <w:lang w:val="en-GB" w:eastAsia="sl-SI"/>
        </w:rPr>
        <w:t xml:space="preserve"> purchase”. The security will be included in the purchase price of the selected tenderer. The security will be returned, without interest, to those tenderers who will not be selected within 30 days of the written notification of the resu</w:t>
      </w:r>
      <w:r w:rsidR="00FF5157">
        <w:rPr>
          <w:rFonts w:ascii="Arial" w:eastAsia="Times New Roman" w:hAnsi="Arial" w:cs="Arial"/>
          <w:sz w:val="20"/>
          <w:szCs w:val="20"/>
          <w:lang w:val="en-GB" w:eastAsia="sl-SI"/>
        </w:rPr>
        <w:t>lts of the selection procedure.</w:t>
      </w:r>
    </w:p>
    <w:p w:rsidR="00811A3B" w:rsidRDefault="00811A3B" w:rsidP="00811A3B">
      <w:pPr>
        <w:pStyle w:val="Heading11"/>
        <w:tabs>
          <w:tab w:val="left" w:pos="267"/>
        </w:tabs>
        <w:ind w:left="0" w:firstLine="0"/>
        <w:rPr>
          <w:rFonts w:cs="Arial"/>
          <w:b w:val="0"/>
          <w:lang w:val="en-GB"/>
        </w:rPr>
      </w:pPr>
    </w:p>
    <w:p w:rsidR="004526DA" w:rsidRDefault="004526DA" w:rsidP="00811A3B">
      <w:pPr>
        <w:pStyle w:val="Heading11"/>
        <w:tabs>
          <w:tab w:val="left" w:pos="267"/>
        </w:tabs>
        <w:ind w:left="0" w:firstLine="0"/>
        <w:rPr>
          <w:rFonts w:cs="Arial"/>
          <w:b w:val="0"/>
          <w:lang w:val="en-GB"/>
        </w:rPr>
      </w:pPr>
    </w:p>
    <w:p w:rsidR="004526DA" w:rsidRDefault="004526DA" w:rsidP="00811A3B">
      <w:pPr>
        <w:pStyle w:val="Heading11"/>
        <w:tabs>
          <w:tab w:val="left" w:pos="267"/>
        </w:tabs>
        <w:ind w:left="0" w:firstLine="0"/>
        <w:rPr>
          <w:rFonts w:cs="Arial"/>
          <w:b w:val="0"/>
          <w:lang w:val="en-GB"/>
        </w:rPr>
      </w:pPr>
    </w:p>
    <w:p w:rsidR="00EA0C16" w:rsidRDefault="00EA0C16" w:rsidP="00811A3B">
      <w:pPr>
        <w:pStyle w:val="Heading11"/>
        <w:tabs>
          <w:tab w:val="left" w:pos="267"/>
        </w:tabs>
        <w:ind w:left="0" w:firstLine="0"/>
        <w:rPr>
          <w:rFonts w:cs="Arial"/>
          <w:b w:val="0"/>
          <w:lang w:val="en-GB"/>
        </w:rPr>
      </w:pPr>
    </w:p>
    <w:p w:rsidR="004526DA" w:rsidRDefault="004526DA" w:rsidP="00D95629">
      <w:pPr>
        <w:pStyle w:val="Heading11"/>
        <w:tabs>
          <w:tab w:val="left" w:pos="267"/>
        </w:tabs>
        <w:ind w:left="0" w:firstLine="0"/>
        <w:rPr>
          <w:rFonts w:cs="Arial"/>
          <w:lang w:val="en-GB"/>
        </w:rPr>
        <w:sectPr w:rsidR="004526DA" w:rsidSect="00EA0C16">
          <w:headerReference w:type="default" r:id="rId9"/>
          <w:footerReference w:type="default" r:id="rId10"/>
          <w:pgSz w:w="11900" w:h="16840"/>
          <w:pgMar w:top="1321" w:right="1127" w:bottom="993" w:left="1134" w:header="708" w:footer="434" w:gutter="0"/>
          <w:cols w:space="708"/>
          <w:docGrid w:linePitch="299"/>
        </w:sectPr>
      </w:pPr>
    </w:p>
    <w:p w:rsidR="00B90E7B" w:rsidRPr="009E413B" w:rsidRDefault="00811A3B" w:rsidP="00D95629">
      <w:pPr>
        <w:pStyle w:val="Heading11"/>
        <w:tabs>
          <w:tab w:val="left" w:pos="267"/>
        </w:tabs>
        <w:ind w:left="0" w:firstLine="0"/>
        <w:rPr>
          <w:rFonts w:cs="Arial"/>
          <w:b w:val="0"/>
          <w:bCs w:val="0"/>
          <w:lang w:val="en-GB"/>
        </w:rPr>
      </w:pPr>
      <w:r w:rsidRPr="009E413B">
        <w:rPr>
          <w:rFonts w:cs="Arial"/>
          <w:lang w:val="en-GB"/>
        </w:rPr>
        <w:lastRenderedPageBreak/>
        <w:t>5</w:t>
      </w:r>
      <w:r w:rsidR="001C452F" w:rsidRPr="009E413B">
        <w:rPr>
          <w:rFonts w:cs="Arial"/>
          <w:lang w:val="en-GB"/>
        </w:rPr>
        <w:tab/>
        <w:t xml:space="preserve"> </w:t>
      </w:r>
      <w:r w:rsidR="00C02A97" w:rsidRPr="009E413B">
        <w:rPr>
          <w:rFonts w:cs="Arial"/>
          <w:lang w:val="en-GB"/>
        </w:rPr>
        <w:t xml:space="preserve">Terms of </w:t>
      </w:r>
      <w:r w:rsidR="002B5E57" w:rsidRPr="009E413B">
        <w:rPr>
          <w:rFonts w:cs="Arial"/>
          <w:lang w:val="en-GB"/>
        </w:rPr>
        <w:t>sale</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3638C6" w:rsidP="005E3131">
      <w:pPr>
        <w:pStyle w:val="Telobesedila"/>
        <w:numPr>
          <w:ilvl w:val="0"/>
          <w:numId w:val="3"/>
        </w:numPr>
        <w:tabs>
          <w:tab w:val="left" w:pos="284"/>
        </w:tabs>
        <w:ind w:left="284" w:right="101"/>
        <w:jc w:val="both"/>
        <w:rPr>
          <w:rFonts w:cs="Arial"/>
          <w:lang w:val="en-GB"/>
        </w:rPr>
      </w:pPr>
      <w:r w:rsidRPr="009E413B">
        <w:rPr>
          <w:rFonts w:cs="Arial"/>
          <w:lang w:val="en-GB"/>
        </w:rPr>
        <w:t xml:space="preserve">The </w:t>
      </w:r>
      <w:r w:rsidR="00E21235" w:rsidRPr="009E413B">
        <w:rPr>
          <w:rFonts w:cs="Arial"/>
          <w:lang w:val="en-GB"/>
        </w:rPr>
        <w:t>objects of sale</w:t>
      </w:r>
      <w:r w:rsidR="005A39D9" w:rsidRPr="009E413B">
        <w:rPr>
          <w:rFonts w:cs="Arial"/>
          <w:lang w:val="en-GB"/>
        </w:rPr>
        <w:t xml:space="preserve"> </w:t>
      </w:r>
      <w:r w:rsidR="003C67F9" w:rsidRPr="009E413B">
        <w:rPr>
          <w:rFonts w:cs="Arial"/>
          <w:lang w:val="en-GB"/>
        </w:rPr>
        <w:t xml:space="preserve">will </w:t>
      </w:r>
      <w:r w:rsidR="00D64900" w:rsidRPr="009E413B">
        <w:rPr>
          <w:rFonts w:cs="Arial"/>
          <w:lang w:val="en-GB"/>
        </w:rPr>
        <w:t>be</w:t>
      </w:r>
      <w:r w:rsidRPr="009E413B">
        <w:rPr>
          <w:rFonts w:cs="Arial"/>
          <w:lang w:val="en-GB"/>
        </w:rPr>
        <w:t xml:space="preserve"> </w:t>
      </w:r>
      <w:r w:rsidR="00D64900" w:rsidRPr="009E413B">
        <w:rPr>
          <w:rFonts w:cs="Arial"/>
          <w:lang w:val="en-GB"/>
        </w:rPr>
        <w:t>sold</w:t>
      </w:r>
      <w:r w:rsidR="0031530B" w:rsidRPr="009E413B">
        <w:rPr>
          <w:rFonts w:cs="Arial"/>
          <w:lang w:val="en-GB"/>
        </w:rPr>
        <w:t xml:space="preserve"> </w:t>
      </w:r>
      <w:r w:rsidR="005467A9" w:rsidRPr="009E413B">
        <w:rPr>
          <w:rFonts w:cs="Arial"/>
          <w:lang w:val="en-GB"/>
        </w:rPr>
        <w:t xml:space="preserve">on an </w:t>
      </w:r>
      <w:r w:rsidR="0031530B" w:rsidRPr="009E413B">
        <w:rPr>
          <w:rFonts w:cs="Arial"/>
          <w:lang w:val="en-GB"/>
        </w:rPr>
        <w:t>“</w:t>
      </w:r>
      <w:r w:rsidR="008524EB" w:rsidRPr="009E413B">
        <w:rPr>
          <w:rFonts w:cs="Arial"/>
          <w:lang w:val="en-GB"/>
        </w:rPr>
        <w:t>a</w:t>
      </w:r>
      <w:r w:rsidR="0031530B" w:rsidRPr="009E413B">
        <w:rPr>
          <w:rFonts w:cs="Arial"/>
          <w:lang w:val="en-GB"/>
        </w:rPr>
        <w:t xml:space="preserve">s </w:t>
      </w:r>
      <w:r w:rsidR="0021304B" w:rsidRPr="009E413B">
        <w:rPr>
          <w:rFonts w:cs="Arial"/>
          <w:lang w:val="en-GB"/>
        </w:rPr>
        <w:t>i</w:t>
      </w:r>
      <w:r w:rsidR="00D64900" w:rsidRPr="009E413B">
        <w:rPr>
          <w:rFonts w:cs="Arial"/>
          <w:lang w:val="en-GB"/>
        </w:rPr>
        <w:t>s”</w:t>
      </w:r>
      <w:r w:rsidR="005467A9" w:rsidRPr="009E413B">
        <w:rPr>
          <w:rFonts w:cs="Arial"/>
          <w:lang w:val="en-GB"/>
        </w:rPr>
        <w:t xml:space="preserve"> basis</w:t>
      </w:r>
      <w:r w:rsidR="008F4F85" w:rsidRPr="009E413B">
        <w:rPr>
          <w:rFonts w:cs="Arial"/>
          <w:lang w:val="en-GB"/>
        </w:rPr>
        <w:t>;</w:t>
      </w:r>
      <w:r w:rsidR="00E63B3D" w:rsidRPr="009E413B">
        <w:rPr>
          <w:rFonts w:cs="Arial"/>
          <w:spacing w:val="16"/>
          <w:lang w:val="en-GB"/>
        </w:rPr>
        <w:t xml:space="preserve"> </w:t>
      </w:r>
      <w:r w:rsidRPr="009E413B">
        <w:rPr>
          <w:rFonts w:cs="Arial"/>
          <w:lang w:val="en-GB"/>
        </w:rPr>
        <w:t xml:space="preserve">hence </w:t>
      </w:r>
      <w:r w:rsidR="008F4F85" w:rsidRPr="009E413B">
        <w:rPr>
          <w:rFonts w:cs="Arial"/>
          <w:lang w:val="en-GB"/>
        </w:rPr>
        <w:t>any</w:t>
      </w:r>
      <w:r w:rsidR="0031530B" w:rsidRPr="009E413B">
        <w:rPr>
          <w:rFonts w:cs="Arial"/>
          <w:lang w:val="en-GB"/>
        </w:rPr>
        <w:t xml:space="preserve"> </w:t>
      </w:r>
      <w:r w:rsidRPr="009E413B">
        <w:rPr>
          <w:rFonts w:cs="Arial"/>
          <w:lang w:val="en-GB"/>
        </w:rPr>
        <w:t>complaints</w:t>
      </w:r>
      <w:r w:rsidR="008F4F85" w:rsidRPr="009E413B">
        <w:rPr>
          <w:rFonts w:cs="Arial"/>
          <w:lang w:val="en-GB"/>
        </w:rPr>
        <w:t xml:space="preserve"> </w:t>
      </w:r>
      <w:r w:rsidR="00393A35" w:rsidRPr="009E413B">
        <w:rPr>
          <w:rFonts w:cs="Arial"/>
          <w:lang w:val="en-GB"/>
        </w:rPr>
        <w:t xml:space="preserve">filed </w:t>
      </w:r>
      <w:r w:rsidR="00230FFC" w:rsidRPr="009E413B">
        <w:rPr>
          <w:rFonts w:cs="Arial"/>
          <w:lang w:val="en-GB"/>
        </w:rPr>
        <w:t>after</w:t>
      </w:r>
      <w:r w:rsidRPr="009E413B">
        <w:rPr>
          <w:rFonts w:cs="Arial"/>
          <w:lang w:val="en-GB"/>
        </w:rPr>
        <w:t xml:space="preserve"> the conclusion of the contract </w:t>
      </w:r>
      <w:r w:rsidR="0029081D" w:rsidRPr="009E413B">
        <w:rPr>
          <w:rFonts w:cs="Arial"/>
          <w:lang w:val="en-GB"/>
        </w:rPr>
        <w:t xml:space="preserve">shall </w:t>
      </w:r>
      <w:r w:rsidR="00EF1ADF" w:rsidRPr="009E413B">
        <w:rPr>
          <w:rFonts w:cs="Arial"/>
          <w:lang w:val="en-GB"/>
        </w:rPr>
        <w:t xml:space="preserve">not </w:t>
      </w:r>
      <w:r w:rsidR="0029081D" w:rsidRPr="009E413B">
        <w:rPr>
          <w:rFonts w:cs="Arial"/>
          <w:lang w:val="en-GB"/>
        </w:rPr>
        <w:t>be taken into account</w:t>
      </w:r>
      <w:r w:rsidR="005B6017" w:rsidRPr="009E413B">
        <w:rPr>
          <w:rFonts w:cs="Arial"/>
          <w:lang w:val="en-GB"/>
        </w:rPr>
        <w:t>.</w:t>
      </w:r>
    </w:p>
    <w:p w:rsidR="00EA0C16" w:rsidRDefault="007669ED" w:rsidP="004A625A">
      <w:pPr>
        <w:pStyle w:val="Telobesedila"/>
        <w:numPr>
          <w:ilvl w:val="0"/>
          <w:numId w:val="3"/>
        </w:numPr>
        <w:tabs>
          <w:tab w:val="left" w:pos="284"/>
        </w:tabs>
        <w:ind w:left="284"/>
        <w:jc w:val="both"/>
        <w:rPr>
          <w:rFonts w:cs="Arial"/>
          <w:lang w:val="en-GB"/>
        </w:rPr>
      </w:pPr>
      <w:r w:rsidRPr="00EA0C16">
        <w:rPr>
          <w:rFonts w:cs="Arial"/>
          <w:lang w:val="en-GB"/>
        </w:rPr>
        <w:t xml:space="preserve">It is only possible to purchase all </w:t>
      </w:r>
      <w:r w:rsidR="005021B3" w:rsidRPr="00EA0C16">
        <w:rPr>
          <w:rFonts w:cs="Arial"/>
          <w:lang w:val="en-GB"/>
        </w:rPr>
        <w:t>the objects of this</w:t>
      </w:r>
      <w:r w:rsidRPr="00EA0C16">
        <w:rPr>
          <w:rFonts w:cs="Arial"/>
          <w:lang w:val="en-GB"/>
        </w:rPr>
        <w:t xml:space="preserve"> sale together</w:t>
      </w:r>
      <w:r w:rsidR="005021B3" w:rsidRPr="00EA0C16">
        <w:rPr>
          <w:rFonts w:cs="Arial"/>
          <w:lang w:val="en-GB"/>
        </w:rPr>
        <w:t>.</w:t>
      </w:r>
    </w:p>
    <w:p w:rsidR="00D66612" w:rsidRPr="009E413B" w:rsidRDefault="00D66612" w:rsidP="005E3131">
      <w:pPr>
        <w:pStyle w:val="Telobesedila"/>
        <w:numPr>
          <w:ilvl w:val="0"/>
          <w:numId w:val="3"/>
        </w:numPr>
        <w:tabs>
          <w:tab w:val="left" w:pos="284"/>
        </w:tabs>
        <w:ind w:left="284" w:right="101"/>
        <w:jc w:val="both"/>
        <w:rPr>
          <w:rFonts w:cs="Arial"/>
          <w:lang w:val="en-GB"/>
        </w:rPr>
      </w:pPr>
      <w:r w:rsidRPr="009E413B">
        <w:rPr>
          <w:rFonts w:cs="Arial"/>
          <w:lang w:val="en-GB"/>
        </w:rPr>
        <w:t>The criterion for the selection of the most favorable tender is the highest offered price.</w:t>
      </w:r>
    </w:p>
    <w:p w:rsidR="00811DF2" w:rsidRDefault="005021B3" w:rsidP="005E3131">
      <w:pPr>
        <w:pStyle w:val="Telobesedila"/>
        <w:numPr>
          <w:ilvl w:val="0"/>
          <w:numId w:val="3"/>
        </w:numPr>
        <w:tabs>
          <w:tab w:val="left" w:pos="284"/>
        </w:tabs>
        <w:ind w:left="284" w:right="101"/>
        <w:jc w:val="both"/>
        <w:rPr>
          <w:rFonts w:cs="Arial"/>
          <w:lang w:val="en-GB"/>
        </w:rPr>
      </w:pPr>
      <w:r w:rsidRPr="009E413B">
        <w:rPr>
          <w:rFonts w:cs="Arial"/>
          <w:lang w:val="en-GB"/>
        </w:rPr>
        <w:t>After receiving bids s</w:t>
      </w:r>
      <w:r w:rsidR="00811DF2" w:rsidRPr="009E413B">
        <w:rPr>
          <w:rFonts w:cs="Arial"/>
          <w:lang w:val="en-GB"/>
        </w:rPr>
        <w:t xml:space="preserve">eller </w:t>
      </w:r>
      <w:r w:rsidRPr="009E413B">
        <w:rPr>
          <w:rFonts w:cs="Arial"/>
          <w:lang w:val="en-GB"/>
        </w:rPr>
        <w:t>can</w:t>
      </w:r>
      <w:r w:rsidR="00E21235" w:rsidRPr="009E413B">
        <w:rPr>
          <w:rFonts w:cs="Arial"/>
          <w:lang w:val="en-GB"/>
        </w:rPr>
        <w:t xml:space="preserve"> perform additional negotiations</w:t>
      </w:r>
      <w:r w:rsidRPr="009E413B">
        <w:rPr>
          <w:rFonts w:cs="Arial"/>
          <w:lang w:val="en-GB"/>
        </w:rPr>
        <w:t xml:space="preserve"> to achieve bids that are more favorable</w:t>
      </w:r>
      <w:r w:rsidR="00E21235" w:rsidRPr="009E413B">
        <w:rPr>
          <w:rFonts w:cs="Arial"/>
          <w:lang w:val="en-GB"/>
        </w:rPr>
        <w:t>.</w:t>
      </w:r>
    </w:p>
    <w:p w:rsidR="002D3363" w:rsidRPr="002D3363" w:rsidRDefault="002D3363" w:rsidP="002D3363">
      <w:pPr>
        <w:pStyle w:val="Telobesedila"/>
        <w:numPr>
          <w:ilvl w:val="0"/>
          <w:numId w:val="3"/>
        </w:numPr>
        <w:tabs>
          <w:tab w:val="left" w:pos="284"/>
        </w:tabs>
        <w:ind w:left="284" w:right="101"/>
        <w:jc w:val="both"/>
        <w:rPr>
          <w:rFonts w:cs="Arial"/>
          <w:lang w:val="en-GB"/>
        </w:rPr>
      </w:pPr>
      <w:r w:rsidRPr="002D3363">
        <w:rPr>
          <w:rFonts w:cs="Arial"/>
          <w:lang w:val="en-GB"/>
        </w:rPr>
        <w:t>A procedure in accordance to article 17 of Decree on physical assets of the state and local government (Official Gazette of the RS, No.31/18) shall be conducted, if more most favourable tenders will be received.</w:t>
      </w:r>
    </w:p>
    <w:p w:rsidR="005021B3" w:rsidRPr="009E413B" w:rsidRDefault="005021B3" w:rsidP="005021B3">
      <w:pPr>
        <w:pStyle w:val="Telobesedila"/>
        <w:numPr>
          <w:ilvl w:val="0"/>
          <w:numId w:val="3"/>
        </w:numPr>
        <w:tabs>
          <w:tab w:val="left" w:pos="284"/>
        </w:tabs>
        <w:ind w:left="284" w:right="101"/>
        <w:jc w:val="both"/>
        <w:rPr>
          <w:rFonts w:cs="Arial"/>
          <w:lang w:val="en-GB"/>
        </w:rPr>
      </w:pPr>
      <w:r w:rsidRPr="009E413B">
        <w:rPr>
          <w:rFonts w:cs="Arial"/>
          <w:lang w:val="en-GB"/>
        </w:rPr>
        <w:t>The selected tenderer must conclude a sales contract with the seller within 15 days following the confirmation of the receipt of electronic notification on the selection results.</w:t>
      </w:r>
    </w:p>
    <w:p w:rsidR="005021B3" w:rsidRPr="009E413B" w:rsidRDefault="005021B3" w:rsidP="005021B3">
      <w:pPr>
        <w:pStyle w:val="Telobesedila"/>
        <w:numPr>
          <w:ilvl w:val="0"/>
          <w:numId w:val="3"/>
        </w:numPr>
        <w:tabs>
          <w:tab w:val="left" w:pos="284"/>
        </w:tabs>
        <w:ind w:left="284" w:right="101"/>
        <w:jc w:val="both"/>
        <w:rPr>
          <w:rFonts w:cs="Arial"/>
          <w:lang w:val="en-GB"/>
        </w:rPr>
      </w:pPr>
      <w:r w:rsidRPr="009E413B">
        <w:rPr>
          <w:rFonts w:cs="Arial"/>
          <w:lang w:val="en-GB"/>
        </w:rPr>
        <w:t>Should the selected tenderer not conclude the contract within 15 days after necessary conditions have been met and should he be the one to be held responsible for that, or should he withdraw from the contract or not pay the purchase price within the agreed timeframe, the seller has the right to withdraw from the contract or to rescind the contract of use forthwith and to retain the paid security.</w:t>
      </w:r>
    </w:p>
    <w:p w:rsidR="00B90E7B" w:rsidRPr="009E413B" w:rsidRDefault="00E21235" w:rsidP="005E3131">
      <w:pPr>
        <w:pStyle w:val="Telobesedila"/>
        <w:numPr>
          <w:ilvl w:val="0"/>
          <w:numId w:val="3"/>
        </w:numPr>
        <w:tabs>
          <w:tab w:val="left" w:pos="284"/>
        </w:tabs>
        <w:ind w:left="284" w:right="101"/>
        <w:jc w:val="both"/>
        <w:rPr>
          <w:rFonts w:cs="Arial"/>
          <w:lang w:val="en-GB"/>
        </w:rPr>
      </w:pPr>
      <w:r w:rsidRPr="009E413B">
        <w:rPr>
          <w:rFonts w:cs="Arial"/>
          <w:lang w:val="en-GB"/>
        </w:rPr>
        <w:t xml:space="preserve">Objects of the </w:t>
      </w:r>
      <w:r w:rsidR="008B7761" w:rsidRPr="009E413B">
        <w:rPr>
          <w:rFonts w:cs="Arial"/>
          <w:lang w:val="en-GB"/>
        </w:rPr>
        <w:t>sale, which are the object of the contract,</w:t>
      </w:r>
      <w:r w:rsidR="006C6D6F" w:rsidRPr="009E413B">
        <w:rPr>
          <w:rFonts w:cs="Arial"/>
          <w:lang w:val="en-GB"/>
        </w:rPr>
        <w:t xml:space="preserve"> </w:t>
      </w:r>
      <w:r w:rsidR="00792C4B" w:rsidRPr="009E413B">
        <w:rPr>
          <w:rFonts w:cs="Arial"/>
          <w:lang w:val="en-GB"/>
        </w:rPr>
        <w:t xml:space="preserve">shall </w:t>
      </w:r>
      <w:r w:rsidR="00A87389" w:rsidRPr="009E413B">
        <w:rPr>
          <w:rFonts w:cs="Arial"/>
          <w:lang w:val="en-GB"/>
        </w:rPr>
        <w:t xml:space="preserve">be </w:t>
      </w:r>
      <w:r w:rsidR="00AC33D3" w:rsidRPr="009E413B">
        <w:rPr>
          <w:rFonts w:cs="Arial"/>
          <w:lang w:val="en-GB"/>
        </w:rPr>
        <w:t>transfer</w:t>
      </w:r>
      <w:r w:rsidR="00A87389" w:rsidRPr="009E413B">
        <w:rPr>
          <w:rFonts w:cs="Arial"/>
          <w:lang w:val="en-GB"/>
        </w:rPr>
        <w:t>red</w:t>
      </w:r>
      <w:r w:rsidR="00AC33D3" w:rsidRPr="009E413B">
        <w:rPr>
          <w:rFonts w:cs="Arial"/>
          <w:lang w:val="en-GB"/>
        </w:rPr>
        <w:t xml:space="preserve"> into the ownership of the buyer </w:t>
      </w:r>
      <w:r w:rsidR="00A43497" w:rsidRPr="009E413B">
        <w:rPr>
          <w:rFonts w:cs="Arial"/>
          <w:lang w:val="en-GB"/>
        </w:rPr>
        <w:t>after</w:t>
      </w:r>
      <w:r w:rsidR="00AC33D3" w:rsidRPr="009E413B">
        <w:rPr>
          <w:rFonts w:cs="Arial"/>
          <w:lang w:val="en-GB"/>
        </w:rPr>
        <w:t xml:space="preserve"> </w:t>
      </w:r>
      <w:r w:rsidR="00A43497" w:rsidRPr="009E413B">
        <w:rPr>
          <w:rFonts w:cs="Arial"/>
          <w:lang w:val="en-GB"/>
        </w:rPr>
        <w:t xml:space="preserve">the full payment of the purchase price </w:t>
      </w:r>
      <w:r w:rsidR="001F346B" w:rsidRPr="009E413B">
        <w:rPr>
          <w:rFonts w:cs="Arial"/>
          <w:spacing w:val="-1"/>
          <w:lang w:val="en-GB"/>
        </w:rPr>
        <w:t xml:space="preserve">and into the buyer’s possession </w:t>
      </w:r>
      <w:r w:rsidR="00A87389" w:rsidRPr="009E413B">
        <w:rPr>
          <w:rFonts w:cs="Arial"/>
          <w:spacing w:val="-1"/>
          <w:lang w:val="en-GB"/>
        </w:rPr>
        <w:t>following</w:t>
      </w:r>
      <w:r w:rsidR="00844E60" w:rsidRPr="009E413B">
        <w:rPr>
          <w:rFonts w:cs="Arial"/>
          <w:spacing w:val="-1"/>
          <w:lang w:val="en-GB"/>
        </w:rPr>
        <w:t xml:space="preserve"> the handover</w:t>
      </w:r>
      <w:r w:rsidR="005F096D" w:rsidRPr="009E413B">
        <w:rPr>
          <w:rFonts w:cs="Arial"/>
          <w:spacing w:val="-1"/>
          <w:lang w:val="en-GB"/>
        </w:rPr>
        <w:t>.</w:t>
      </w:r>
    </w:p>
    <w:p w:rsidR="00B90E7B" w:rsidRPr="00F873C6" w:rsidRDefault="00844E60" w:rsidP="009E413B">
      <w:pPr>
        <w:pStyle w:val="Telobesedila"/>
        <w:numPr>
          <w:ilvl w:val="0"/>
          <w:numId w:val="3"/>
        </w:numPr>
        <w:tabs>
          <w:tab w:val="left" w:pos="284"/>
        </w:tabs>
        <w:ind w:left="284"/>
        <w:jc w:val="both"/>
        <w:rPr>
          <w:rFonts w:cs="Arial"/>
          <w:lang w:val="en-GB"/>
        </w:rPr>
      </w:pPr>
      <w:r w:rsidRPr="00F873C6">
        <w:rPr>
          <w:rFonts w:cs="Arial"/>
          <w:lang w:val="en-GB"/>
        </w:rPr>
        <w:t>The buyer must accept</w:t>
      </w:r>
      <w:r w:rsidR="001F346B" w:rsidRPr="00F873C6">
        <w:rPr>
          <w:rFonts w:cs="Arial"/>
          <w:lang w:val="en-GB"/>
        </w:rPr>
        <w:t xml:space="preserve"> </w:t>
      </w:r>
      <w:r w:rsidR="00E21235" w:rsidRPr="00F873C6">
        <w:rPr>
          <w:rFonts w:cs="Arial"/>
          <w:lang w:val="en-GB"/>
        </w:rPr>
        <w:t>objects of the sale</w:t>
      </w:r>
      <w:r w:rsidR="00D81F95" w:rsidRPr="00F873C6">
        <w:rPr>
          <w:rFonts w:cs="Arial"/>
          <w:lang w:val="en-GB"/>
        </w:rPr>
        <w:t xml:space="preserve"> </w:t>
      </w:r>
      <w:r w:rsidRPr="00F873C6">
        <w:rPr>
          <w:rFonts w:cs="Arial"/>
          <w:lang w:val="en-GB"/>
        </w:rPr>
        <w:t xml:space="preserve">by </w:t>
      </w:r>
      <w:r w:rsidR="0090122C" w:rsidRPr="00F873C6">
        <w:rPr>
          <w:rFonts w:cs="Arial"/>
          <w:lang w:val="en-GB"/>
        </w:rPr>
        <w:t>signing</w:t>
      </w:r>
      <w:r w:rsidR="003D553D" w:rsidRPr="00F873C6">
        <w:rPr>
          <w:rFonts w:cs="Arial"/>
          <w:lang w:val="en-GB"/>
        </w:rPr>
        <w:t xml:space="preserve"> the </w:t>
      </w:r>
      <w:r w:rsidR="007C6CBA" w:rsidRPr="00F873C6">
        <w:rPr>
          <w:rFonts w:cs="Arial"/>
          <w:lang w:val="en-GB"/>
        </w:rPr>
        <w:t xml:space="preserve">handover </w:t>
      </w:r>
      <w:r w:rsidR="0047286E" w:rsidRPr="00F873C6">
        <w:rPr>
          <w:rFonts w:cs="Arial"/>
          <w:lang w:val="en-GB"/>
        </w:rPr>
        <w:t>protocol</w:t>
      </w:r>
      <w:r w:rsidR="00C95253" w:rsidRPr="00C95253">
        <w:rPr>
          <w:lang w:val="en-GB"/>
        </w:rPr>
        <w:t xml:space="preserve"> </w:t>
      </w:r>
      <w:r w:rsidR="00C95253">
        <w:rPr>
          <w:lang w:val="en-GB"/>
        </w:rPr>
        <w:t>in</w:t>
      </w:r>
      <w:r w:rsidR="00C95253" w:rsidRPr="00F873C6">
        <w:rPr>
          <w:lang w:val="en-GB"/>
        </w:rPr>
        <w:t xml:space="preserve"> due time </w:t>
      </w:r>
      <w:r w:rsidR="00C95253">
        <w:rPr>
          <w:lang w:val="en-GB"/>
        </w:rPr>
        <w:t>which shall</w:t>
      </w:r>
      <w:r w:rsidR="00C95253" w:rsidRPr="00F873C6">
        <w:rPr>
          <w:lang w:val="en-GB"/>
        </w:rPr>
        <w:t xml:space="preserve"> </w:t>
      </w:r>
      <w:r w:rsidR="00C95253">
        <w:rPr>
          <w:lang w:val="en-GB"/>
        </w:rPr>
        <w:t>not exceed 30 days</w:t>
      </w:r>
      <w:r w:rsidR="00C95253" w:rsidRPr="00F873C6">
        <w:rPr>
          <w:lang w:val="en-GB"/>
        </w:rPr>
        <w:t xml:space="preserve"> after</w:t>
      </w:r>
      <w:r w:rsidR="00C95253">
        <w:rPr>
          <w:lang w:val="en-GB"/>
        </w:rPr>
        <w:t xml:space="preserve"> the payment</w:t>
      </w:r>
      <w:r w:rsidR="00EC2A61">
        <w:rPr>
          <w:lang w:val="en-GB"/>
        </w:rPr>
        <w:t xml:space="preserve"> or as greed with the seller</w:t>
      </w:r>
      <w:r w:rsidR="000837CA" w:rsidRPr="00F873C6">
        <w:rPr>
          <w:rFonts w:cs="Arial"/>
          <w:lang w:val="en-GB"/>
        </w:rPr>
        <w:t xml:space="preserve">. </w:t>
      </w:r>
      <w:r w:rsidR="00C95253">
        <w:rPr>
          <w:rFonts w:cs="Arial"/>
          <w:lang w:val="en-GB"/>
        </w:rPr>
        <w:t>The handover</w:t>
      </w:r>
      <w:r w:rsidR="000837CA" w:rsidRPr="00F873C6">
        <w:rPr>
          <w:rFonts w:cs="Arial"/>
          <w:lang w:val="en-GB"/>
        </w:rPr>
        <w:t xml:space="preserve"> cannot be done before</w:t>
      </w:r>
      <w:r w:rsidR="0053758D" w:rsidRPr="00F873C6">
        <w:rPr>
          <w:rFonts w:cs="Arial"/>
          <w:lang w:val="en-GB"/>
        </w:rPr>
        <w:t xml:space="preserve"> </w:t>
      </w:r>
      <w:r w:rsidR="00C95253">
        <w:rPr>
          <w:rFonts w:cs="Arial"/>
          <w:lang w:val="en-GB"/>
        </w:rPr>
        <w:t>t</w:t>
      </w:r>
      <w:r w:rsidR="00B22DB9" w:rsidRPr="00F873C6">
        <w:rPr>
          <w:rFonts w:cs="Arial"/>
          <w:lang w:val="en-GB"/>
        </w:rPr>
        <w:t>he purchase price is paid in total</w:t>
      </w:r>
      <w:r w:rsidR="000837CA" w:rsidRPr="00F873C6">
        <w:rPr>
          <w:rFonts w:cs="Arial"/>
          <w:lang w:val="en-GB"/>
        </w:rPr>
        <w:t>.</w:t>
      </w:r>
      <w:r w:rsidR="009E413B" w:rsidRPr="00F873C6">
        <w:rPr>
          <w:lang w:val="en-GB"/>
        </w:rPr>
        <w:t xml:space="preserve"> </w:t>
      </w:r>
    </w:p>
    <w:p w:rsidR="00B90E7B" w:rsidRDefault="00D95629" w:rsidP="005E3131">
      <w:pPr>
        <w:pStyle w:val="Telobesedila"/>
        <w:numPr>
          <w:ilvl w:val="0"/>
          <w:numId w:val="3"/>
        </w:numPr>
        <w:tabs>
          <w:tab w:val="left" w:pos="284"/>
        </w:tabs>
        <w:ind w:left="284"/>
        <w:jc w:val="both"/>
        <w:rPr>
          <w:rFonts w:cs="Arial"/>
          <w:lang w:val="en-GB"/>
        </w:rPr>
      </w:pPr>
      <w:r w:rsidRPr="009E413B">
        <w:rPr>
          <w:rFonts w:cs="Arial"/>
          <w:lang w:val="en-GB"/>
        </w:rPr>
        <w:t>The buyer shall cover expenses for transfer of ownership and any other expenses arising from the sale</w:t>
      </w:r>
      <w:r w:rsidR="00AC75FC" w:rsidRPr="009E413B">
        <w:rPr>
          <w:rFonts w:cs="Arial"/>
          <w:lang w:val="en-GB"/>
        </w:rPr>
        <w:t>. The buyer shall also cover the t</w:t>
      </w:r>
      <w:r w:rsidR="00CE675B" w:rsidRPr="009E413B">
        <w:rPr>
          <w:rFonts w:cs="Arial"/>
          <w:lang w:val="en-GB"/>
        </w:rPr>
        <w:t xml:space="preserve">ransportation </w:t>
      </w:r>
      <w:r w:rsidR="00AC75FC" w:rsidRPr="009E413B">
        <w:rPr>
          <w:rFonts w:cs="Arial"/>
          <w:lang w:val="en-GB"/>
        </w:rPr>
        <w:t xml:space="preserve">of </w:t>
      </w:r>
      <w:r w:rsidR="00E21235" w:rsidRPr="009E413B">
        <w:rPr>
          <w:rFonts w:cs="Arial"/>
          <w:lang w:val="en-GB"/>
        </w:rPr>
        <w:t xml:space="preserve">objects of the sale </w:t>
      </w:r>
      <w:r w:rsidR="0047286E" w:rsidRPr="009E413B">
        <w:rPr>
          <w:rFonts w:cs="Arial"/>
          <w:lang w:val="en-GB"/>
        </w:rPr>
        <w:t>and logistic costs</w:t>
      </w:r>
      <w:r w:rsidR="00E63B3D" w:rsidRPr="009E413B">
        <w:rPr>
          <w:rFonts w:cs="Arial"/>
          <w:spacing w:val="-2"/>
          <w:lang w:val="en-GB"/>
        </w:rPr>
        <w:t xml:space="preserve"> </w:t>
      </w:r>
      <w:r w:rsidR="00E63B3D" w:rsidRPr="009E413B">
        <w:rPr>
          <w:rFonts w:cs="Arial"/>
          <w:lang w:val="en-GB"/>
        </w:rPr>
        <w:t>(Incoterms</w:t>
      </w:r>
      <w:r w:rsidR="00E63B3D" w:rsidRPr="009E413B">
        <w:rPr>
          <w:rFonts w:cs="Arial"/>
          <w:spacing w:val="-1"/>
          <w:lang w:val="en-GB"/>
        </w:rPr>
        <w:t xml:space="preserve"> </w:t>
      </w:r>
      <w:r w:rsidR="00811DF2" w:rsidRPr="009E413B">
        <w:rPr>
          <w:rFonts w:cs="Arial"/>
          <w:lang w:val="en-GB"/>
        </w:rPr>
        <w:t>2010</w:t>
      </w:r>
      <w:r w:rsidR="00E63B3D" w:rsidRPr="009E413B">
        <w:rPr>
          <w:rFonts w:cs="Arial"/>
          <w:lang w:val="en-GB"/>
        </w:rPr>
        <w:t>,</w:t>
      </w:r>
      <w:r w:rsidR="00E63B3D" w:rsidRPr="009E413B">
        <w:rPr>
          <w:rFonts w:cs="Arial"/>
          <w:spacing w:val="-2"/>
          <w:lang w:val="en-GB"/>
        </w:rPr>
        <w:t xml:space="preserve"> </w:t>
      </w:r>
      <w:r w:rsidR="00E63B3D" w:rsidRPr="009E413B">
        <w:rPr>
          <w:rFonts w:cs="Arial"/>
          <w:lang w:val="en-GB"/>
        </w:rPr>
        <w:t>EXW</w:t>
      </w:r>
      <w:r w:rsidR="005021B3" w:rsidRPr="009E413B">
        <w:rPr>
          <w:rFonts w:cs="Arial"/>
          <w:lang w:val="en-GB"/>
        </w:rPr>
        <w:t xml:space="preserve"> shall apply</w:t>
      </w:r>
      <w:r w:rsidR="00E63B3D" w:rsidRPr="009E413B">
        <w:rPr>
          <w:rFonts w:cs="Arial"/>
          <w:lang w:val="en-GB"/>
        </w:rPr>
        <w:t>)</w:t>
      </w:r>
      <w:r w:rsidR="00D55515" w:rsidRPr="009E413B">
        <w:rPr>
          <w:rFonts w:cs="Arial"/>
          <w:lang w:val="en-GB"/>
        </w:rPr>
        <w:t>.</w:t>
      </w:r>
    </w:p>
    <w:p w:rsidR="00B11A9A" w:rsidRPr="00B11A9A" w:rsidRDefault="008B7761" w:rsidP="00B11A9A">
      <w:pPr>
        <w:pStyle w:val="Telobesedila"/>
        <w:numPr>
          <w:ilvl w:val="0"/>
          <w:numId w:val="3"/>
        </w:numPr>
        <w:tabs>
          <w:tab w:val="left" w:pos="284"/>
        </w:tabs>
        <w:ind w:left="284"/>
        <w:jc w:val="both"/>
        <w:rPr>
          <w:rFonts w:cs="Arial"/>
          <w:lang w:val="en-GB"/>
        </w:rPr>
      </w:pPr>
      <w:r w:rsidRPr="00B11A9A">
        <w:rPr>
          <w:rFonts w:cs="Arial"/>
          <w:lang w:val="en-GB"/>
        </w:rPr>
        <w:t>Tenderers, which are not allowed to participate in this tender,</w:t>
      </w:r>
      <w:r w:rsidR="00B11A9A" w:rsidRPr="00B11A9A">
        <w:rPr>
          <w:rFonts w:cs="Arial"/>
          <w:lang w:val="en-GB"/>
        </w:rPr>
        <w:t xml:space="preserve"> are the </w:t>
      </w:r>
      <w:r>
        <w:rPr>
          <w:rFonts w:cs="Arial"/>
          <w:lang w:val="en-GB"/>
        </w:rPr>
        <w:t>appraiser</w:t>
      </w:r>
      <w:r w:rsidR="00B11A9A" w:rsidRPr="00B11A9A">
        <w:rPr>
          <w:rFonts w:cs="Arial"/>
          <w:lang w:val="en-GB"/>
        </w:rPr>
        <w:t xml:space="preserve"> and members of the sellers’ committee and to them related persons.</w:t>
      </w:r>
    </w:p>
    <w:p w:rsidR="00B90E7B" w:rsidRPr="009E413B" w:rsidRDefault="00831564" w:rsidP="005E3131">
      <w:pPr>
        <w:pStyle w:val="Telobesedila"/>
        <w:numPr>
          <w:ilvl w:val="0"/>
          <w:numId w:val="3"/>
        </w:numPr>
        <w:tabs>
          <w:tab w:val="left" w:pos="284"/>
        </w:tabs>
        <w:ind w:left="284"/>
        <w:jc w:val="both"/>
        <w:rPr>
          <w:rFonts w:cs="Arial"/>
          <w:lang w:val="en-GB"/>
        </w:rPr>
      </w:pPr>
      <w:r w:rsidRPr="009E413B">
        <w:rPr>
          <w:rFonts w:cs="Arial"/>
          <w:lang w:val="en-GB"/>
        </w:rPr>
        <w:t xml:space="preserve">Only those </w:t>
      </w:r>
      <w:r w:rsidR="00D74EDF" w:rsidRPr="009E413B">
        <w:rPr>
          <w:rFonts w:cs="Arial"/>
          <w:lang w:val="en-GB"/>
        </w:rPr>
        <w:t>tenders</w:t>
      </w:r>
      <w:r w:rsidRPr="009E413B">
        <w:rPr>
          <w:rFonts w:cs="Arial"/>
          <w:lang w:val="en-GB"/>
        </w:rPr>
        <w:t xml:space="preserve"> that meet the</w:t>
      </w:r>
      <w:r w:rsidR="005470F4" w:rsidRPr="009E413B">
        <w:rPr>
          <w:rFonts w:cs="Arial"/>
          <w:lang w:val="en-GB"/>
        </w:rPr>
        <w:t xml:space="preserve"> </w:t>
      </w:r>
      <w:r w:rsidR="00B168C9" w:rsidRPr="009E413B">
        <w:rPr>
          <w:rFonts w:cs="Arial"/>
          <w:lang w:val="en-GB"/>
        </w:rPr>
        <w:t>requisite</w:t>
      </w:r>
      <w:r w:rsidR="00E452E6" w:rsidRPr="009E413B">
        <w:rPr>
          <w:rFonts w:cs="Arial"/>
          <w:lang w:val="en-GB"/>
        </w:rPr>
        <w:t xml:space="preserve"> cond</w:t>
      </w:r>
      <w:r w:rsidR="00B168C9" w:rsidRPr="009E413B">
        <w:rPr>
          <w:rFonts w:cs="Arial"/>
          <w:lang w:val="en-GB"/>
        </w:rPr>
        <w:t>itions</w:t>
      </w:r>
      <w:r w:rsidRPr="009E413B">
        <w:rPr>
          <w:rFonts w:cs="Arial"/>
          <w:lang w:val="en-GB"/>
        </w:rPr>
        <w:t xml:space="preserve"> shall be taken into consideration</w:t>
      </w:r>
      <w:r w:rsidR="00E63B3D" w:rsidRPr="009E413B">
        <w:rPr>
          <w:rFonts w:cs="Arial"/>
          <w:lang w:val="en-GB"/>
        </w:rPr>
        <w:t>.</w:t>
      </w:r>
    </w:p>
    <w:p w:rsidR="00B90E7B" w:rsidRPr="009E413B" w:rsidRDefault="00B90E7B" w:rsidP="00D81F95">
      <w:pPr>
        <w:ind w:left="284"/>
        <w:jc w:val="both"/>
        <w:rPr>
          <w:rFonts w:ascii="Arial" w:hAnsi="Arial" w:cs="Arial"/>
          <w:sz w:val="20"/>
          <w:szCs w:val="20"/>
          <w:lang w:val="en-GB"/>
        </w:rPr>
      </w:pPr>
    </w:p>
    <w:p w:rsidR="00E9274E" w:rsidRPr="009E413B" w:rsidRDefault="00E9274E" w:rsidP="00F611B1">
      <w:pPr>
        <w:widowControl/>
        <w:jc w:val="both"/>
        <w:outlineLvl w:val="0"/>
        <w:rPr>
          <w:rFonts w:ascii="Arial" w:eastAsia="Times New Roman" w:hAnsi="Arial" w:cs="Arial"/>
          <w:bCs/>
          <w:iCs/>
          <w:snapToGrid w:val="0"/>
          <w:sz w:val="20"/>
          <w:szCs w:val="20"/>
          <w:lang w:val="en-GB"/>
        </w:rPr>
      </w:pPr>
      <w:r w:rsidRPr="009E413B">
        <w:rPr>
          <w:rFonts w:ascii="Arial" w:eastAsia="Times New Roman" w:hAnsi="Arial" w:cs="Arial"/>
          <w:bCs/>
          <w:iCs/>
          <w:snapToGrid w:val="0"/>
          <w:sz w:val="20"/>
          <w:szCs w:val="20"/>
          <w:lang w:val="en-GB"/>
        </w:rPr>
        <w:t>All elements of the tender offer</w:t>
      </w:r>
      <w:r w:rsidR="002A01C4" w:rsidRPr="009E413B">
        <w:rPr>
          <w:rFonts w:ascii="Arial" w:eastAsia="Times New Roman" w:hAnsi="Arial" w:cs="Arial"/>
          <w:bCs/>
          <w:iCs/>
          <w:snapToGrid w:val="0"/>
          <w:sz w:val="20"/>
          <w:szCs w:val="20"/>
          <w:lang w:val="en-GB"/>
        </w:rPr>
        <w:t xml:space="preserve"> </w:t>
      </w:r>
      <w:r w:rsidRPr="009E413B">
        <w:rPr>
          <w:rFonts w:ascii="Arial" w:eastAsia="Times New Roman" w:hAnsi="Arial" w:cs="Arial"/>
          <w:bCs/>
          <w:iCs/>
          <w:snapToGrid w:val="0"/>
          <w:sz w:val="20"/>
          <w:szCs w:val="20"/>
          <w:lang w:val="en-GB"/>
        </w:rPr>
        <w:t xml:space="preserve">are binding. </w:t>
      </w:r>
    </w:p>
    <w:p w:rsidR="003D78B1" w:rsidRDefault="003D78B1" w:rsidP="00D81F95">
      <w:pPr>
        <w:ind w:left="284"/>
        <w:jc w:val="both"/>
        <w:rPr>
          <w:rFonts w:ascii="Arial" w:hAnsi="Arial" w:cs="Arial"/>
          <w:sz w:val="20"/>
          <w:szCs w:val="20"/>
          <w:lang w:val="en-GB"/>
        </w:rPr>
      </w:pPr>
    </w:p>
    <w:p w:rsidR="00EA0C16" w:rsidRPr="009E413B" w:rsidRDefault="00EA0C16" w:rsidP="00D81F95">
      <w:pPr>
        <w:ind w:left="284"/>
        <w:jc w:val="both"/>
        <w:rPr>
          <w:rFonts w:ascii="Arial" w:hAnsi="Arial" w:cs="Arial"/>
          <w:sz w:val="20"/>
          <w:szCs w:val="20"/>
          <w:lang w:val="en-GB"/>
        </w:rPr>
      </w:pPr>
    </w:p>
    <w:p w:rsidR="00B90E7B" w:rsidRPr="007A0414" w:rsidRDefault="00083CBC" w:rsidP="00577278">
      <w:pPr>
        <w:pStyle w:val="Telobesedila"/>
        <w:ind w:left="0"/>
        <w:jc w:val="both"/>
        <w:rPr>
          <w:rFonts w:cs="Arial"/>
          <w:b/>
          <w:lang w:val="en-GB"/>
        </w:rPr>
      </w:pPr>
      <w:r w:rsidRPr="007A0414">
        <w:rPr>
          <w:rFonts w:cs="Arial"/>
          <w:b/>
          <w:u w:val="single"/>
          <w:lang w:val="en-GB"/>
        </w:rPr>
        <w:t xml:space="preserve">Written </w:t>
      </w:r>
      <w:r w:rsidR="00C04470" w:rsidRPr="007A0414">
        <w:rPr>
          <w:rFonts w:cs="Arial"/>
          <w:b/>
          <w:u w:val="single"/>
          <w:lang w:val="en-GB"/>
        </w:rPr>
        <w:t>tenders</w:t>
      </w:r>
      <w:r w:rsidRPr="007A0414">
        <w:rPr>
          <w:rFonts w:cs="Arial"/>
          <w:b/>
          <w:u w:val="single"/>
          <w:lang w:val="en-GB"/>
        </w:rPr>
        <w:t xml:space="preserve"> </w:t>
      </w:r>
      <w:r w:rsidRPr="007A0414">
        <w:rPr>
          <w:rFonts w:cs="Arial"/>
          <w:b/>
          <w:lang w:val="en-GB"/>
        </w:rPr>
        <w:t>must include:</w:t>
      </w:r>
    </w:p>
    <w:p w:rsidR="00B90E7B" w:rsidRPr="00D95629" w:rsidRDefault="00083CBC" w:rsidP="00577278">
      <w:pPr>
        <w:pStyle w:val="Telobesedila"/>
        <w:numPr>
          <w:ilvl w:val="1"/>
          <w:numId w:val="3"/>
        </w:numPr>
        <w:tabs>
          <w:tab w:val="left" w:pos="284"/>
        </w:tabs>
        <w:ind w:left="284" w:right="101" w:hanging="284"/>
        <w:jc w:val="both"/>
        <w:rPr>
          <w:rFonts w:cs="Arial"/>
          <w:lang w:val="en-GB"/>
        </w:rPr>
      </w:pPr>
      <w:r w:rsidRPr="009E413B">
        <w:rPr>
          <w:rFonts w:cs="Arial"/>
          <w:lang w:val="en-GB"/>
        </w:rPr>
        <w:t>Information on the tenderer including the price offered</w:t>
      </w:r>
      <w:r w:rsidR="00651F95" w:rsidRPr="009E413B">
        <w:rPr>
          <w:rFonts w:cs="Arial"/>
          <w:lang w:val="en-GB"/>
        </w:rPr>
        <w:t xml:space="preserve"> for the object of the sale/purchase</w:t>
      </w:r>
      <w:r w:rsidR="002E0BEB" w:rsidRPr="009E413B">
        <w:rPr>
          <w:rFonts w:cs="Arial"/>
          <w:lang w:val="en-GB"/>
        </w:rPr>
        <w:t xml:space="preserve"> </w:t>
      </w:r>
      <w:r w:rsidRPr="009E413B">
        <w:rPr>
          <w:rFonts w:cs="Arial"/>
          <w:lang w:val="en-GB"/>
        </w:rPr>
        <w:t xml:space="preserve">and </w:t>
      </w:r>
      <w:r w:rsidRPr="00D95629">
        <w:rPr>
          <w:rFonts w:cs="Arial"/>
          <w:lang w:val="en-GB"/>
        </w:rPr>
        <w:t>the statement</w:t>
      </w:r>
      <w:r w:rsidR="007C6CBA" w:rsidRPr="00D95629">
        <w:rPr>
          <w:rFonts w:cs="Arial"/>
          <w:lang w:val="en-GB"/>
        </w:rPr>
        <w:t xml:space="preserve"> that the tenderer accepts </w:t>
      </w:r>
      <w:r w:rsidR="00083089" w:rsidRPr="00D95629">
        <w:rPr>
          <w:rFonts w:cs="Arial"/>
          <w:lang w:val="en-GB"/>
        </w:rPr>
        <w:t>all</w:t>
      </w:r>
      <w:r w:rsidR="007C6CBA" w:rsidRPr="00D95629">
        <w:rPr>
          <w:rFonts w:cs="Arial"/>
          <w:lang w:val="en-GB"/>
        </w:rPr>
        <w:t xml:space="preserve"> </w:t>
      </w:r>
      <w:r w:rsidR="00241EDD" w:rsidRPr="00D95629">
        <w:rPr>
          <w:rFonts w:cs="Arial"/>
          <w:lang w:val="en-GB"/>
        </w:rPr>
        <w:t>tender specifications</w:t>
      </w:r>
      <w:r w:rsidR="00E63B3D" w:rsidRPr="00D95629">
        <w:rPr>
          <w:rFonts w:cs="Arial"/>
          <w:lang w:val="en-GB"/>
        </w:rPr>
        <w:t xml:space="preserve"> (</w:t>
      </w:r>
      <w:r w:rsidR="008A088C" w:rsidRPr="00D95629">
        <w:rPr>
          <w:rFonts w:cs="Arial"/>
          <w:lang w:val="en-GB"/>
        </w:rPr>
        <w:t>filled, signed and stamped form</w:t>
      </w:r>
      <w:r w:rsidR="00D85A53" w:rsidRPr="00D95629">
        <w:rPr>
          <w:rFonts w:cs="Arial"/>
          <w:lang w:val="en-GB"/>
        </w:rPr>
        <w:t xml:space="preserve"> Annex</w:t>
      </w:r>
      <w:r w:rsidR="00E63B3D" w:rsidRPr="00D95629">
        <w:rPr>
          <w:rFonts w:cs="Arial"/>
          <w:spacing w:val="-1"/>
          <w:lang w:val="en-GB"/>
        </w:rPr>
        <w:t xml:space="preserve"> </w:t>
      </w:r>
      <w:r w:rsidR="00665F82" w:rsidRPr="00D95629">
        <w:rPr>
          <w:rFonts w:cs="Arial"/>
          <w:spacing w:val="-1"/>
          <w:lang w:val="en-GB"/>
        </w:rPr>
        <w:t>1</w:t>
      </w:r>
      <w:r w:rsidR="008A088C" w:rsidRPr="00D95629">
        <w:rPr>
          <w:rFonts w:cs="Arial"/>
          <w:spacing w:val="-1"/>
          <w:lang w:val="en-GB"/>
        </w:rPr>
        <w:t xml:space="preserve"> or separate document with requested data</w:t>
      </w:r>
      <w:r w:rsidR="00E63B3D" w:rsidRPr="00D95629">
        <w:rPr>
          <w:rFonts w:cs="Arial"/>
          <w:spacing w:val="-1"/>
          <w:lang w:val="en-GB"/>
        </w:rPr>
        <w:t>)</w:t>
      </w:r>
      <w:r w:rsidR="002D4B75" w:rsidRPr="00D95629">
        <w:rPr>
          <w:rFonts w:cs="Arial"/>
          <w:lang w:val="en-GB"/>
        </w:rPr>
        <w:t>.</w:t>
      </w:r>
    </w:p>
    <w:p w:rsidR="00845A4E" w:rsidRPr="00D95629" w:rsidRDefault="00D95629" w:rsidP="00577278">
      <w:pPr>
        <w:pStyle w:val="Telobesedila"/>
        <w:numPr>
          <w:ilvl w:val="1"/>
          <w:numId w:val="3"/>
        </w:numPr>
        <w:tabs>
          <w:tab w:val="left" w:pos="284"/>
        </w:tabs>
        <w:ind w:left="284" w:right="101" w:hanging="284"/>
        <w:jc w:val="both"/>
        <w:rPr>
          <w:rFonts w:cs="Arial"/>
          <w:lang w:val="en-GB"/>
        </w:rPr>
      </w:pPr>
      <w:r w:rsidRPr="00D95629">
        <w:rPr>
          <w:rFonts w:cs="Arial"/>
          <w:lang w:val="en-GB"/>
        </w:rPr>
        <w:t>Indicative term plan of removal of the goods (</w:t>
      </w:r>
      <w:r w:rsidR="00B11A9A">
        <w:rPr>
          <w:rFonts w:cs="Arial"/>
          <w:lang w:val="en-GB"/>
        </w:rPr>
        <w:t xml:space="preserve">starting </w:t>
      </w:r>
      <w:r w:rsidRPr="00D95629">
        <w:rPr>
          <w:rFonts w:cs="Arial"/>
          <w:lang w:val="en-GB"/>
        </w:rPr>
        <w:t xml:space="preserve">after contract </w:t>
      </w:r>
      <w:r w:rsidR="00B11A9A">
        <w:rPr>
          <w:rFonts w:cs="Arial"/>
          <w:lang w:val="en-GB"/>
        </w:rPr>
        <w:t xml:space="preserve">is </w:t>
      </w:r>
      <w:r w:rsidR="00B11A9A" w:rsidRPr="00D95629">
        <w:rPr>
          <w:rFonts w:cs="Arial"/>
          <w:lang w:val="en-GB"/>
        </w:rPr>
        <w:t xml:space="preserve">signed </w:t>
      </w:r>
      <w:r w:rsidRPr="00D95629">
        <w:rPr>
          <w:rFonts w:cs="Arial"/>
          <w:lang w:val="en-GB"/>
        </w:rPr>
        <w:t xml:space="preserve">and </w:t>
      </w:r>
      <w:r w:rsidR="00AF63F4">
        <w:rPr>
          <w:rFonts w:cs="Arial"/>
          <w:lang w:val="en-GB"/>
        </w:rPr>
        <w:t>full payment done</w:t>
      </w:r>
      <w:r w:rsidRPr="00D95629">
        <w:rPr>
          <w:rFonts w:cs="Arial"/>
          <w:lang w:val="en-GB"/>
        </w:rPr>
        <w:t xml:space="preserve">). </w:t>
      </w:r>
    </w:p>
    <w:p w:rsidR="0091737E" w:rsidRPr="009E413B" w:rsidRDefault="0091737E" w:rsidP="0091737E">
      <w:pPr>
        <w:pStyle w:val="Telobesedila"/>
        <w:numPr>
          <w:ilvl w:val="1"/>
          <w:numId w:val="3"/>
        </w:numPr>
        <w:tabs>
          <w:tab w:val="left" w:pos="284"/>
        </w:tabs>
        <w:ind w:left="284" w:right="101" w:hanging="284"/>
        <w:jc w:val="both"/>
        <w:rPr>
          <w:rFonts w:cs="Arial"/>
          <w:lang w:val="en-GB"/>
        </w:rPr>
      </w:pPr>
      <w:r w:rsidRPr="009E413B">
        <w:rPr>
          <w:rFonts w:cs="Arial"/>
          <w:lang w:val="en-GB"/>
        </w:rPr>
        <w:t>Certificate of paid deposit, inclusive of the reference number of this Notice.</w:t>
      </w:r>
    </w:p>
    <w:p w:rsidR="0091737E" w:rsidRPr="009E413B" w:rsidRDefault="0091737E" w:rsidP="0091737E">
      <w:pPr>
        <w:pStyle w:val="Telobesedila"/>
        <w:numPr>
          <w:ilvl w:val="1"/>
          <w:numId w:val="3"/>
        </w:numPr>
        <w:tabs>
          <w:tab w:val="left" w:pos="284"/>
        </w:tabs>
        <w:ind w:left="284" w:right="101" w:hanging="284"/>
        <w:jc w:val="both"/>
        <w:rPr>
          <w:rFonts w:cs="Arial"/>
          <w:lang w:val="en-GB"/>
        </w:rPr>
      </w:pPr>
      <w:r w:rsidRPr="009E413B">
        <w:rPr>
          <w:rFonts w:cs="Arial"/>
          <w:lang w:val="en-GB"/>
        </w:rPr>
        <w:t>Authorisation of participation at the public tender-opening session, if the person present is a representative.</w:t>
      </w:r>
    </w:p>
    <w:p w:rsidR="0091737E" w:rsidRPr="009E413B" w:rsidRDefault="00790DC7" w:rsidP="0091737E">
      <w:pPr>
        <w:pStyle w:val="Telobesedila"/>
        <w:numPr>
          <w:ilvl w:val="1"/>
          <w:numId w:val="3"/>
        </w:numPr>
        <w:tabs>
          <w:tab w:val="left" w:pos="284"/>
        </w:tabs>
        <w:ind w:left="284" w:right="101" w:hanging="284"/>
        <w:jc w:val="both"/>
        <w:rPr>
          <w:rFonts w:cs="Arial"/>
          <w:lang w:val="en-GB"/>
        </w:rPr>
      </w:pPr>
      <w:r>
        <w:rPr>
          <w:rFonts w:cs="Arial"/>
          <w:lang w:val="en-GB"/>
        </w:rPr>
        <w:t>Statement that the tenderer</w:t>
      </w:r>
      <w:r w:rsidR="0091737E" w:rsidRPr="009E413B">
        <w:rPr>
          <w:rFonts w:cs="Arial"/>
          <w:lang w:val="en-GB"/>
        </w:rPr>
        <w:t xml:space="preserve"> is not an affiliated person as per paragraph 7, Article 51, of the ZSPDSLS-1</w:t>
      </w:r>
      <w:r w:rsidR="00EB14F9">
        <w:rPr>
          <w:rFonts w:cs="Arial"/>
          <w:lang w:val="en-GB"/>
        </w:rPr>
        <w:t xml:space="preserve"> (Annex 3)</w:t>
      </w:r>
      <w:r w:rsidR="0091737E" w:rsidRPr="009E413B">
        <w:rPr>
          <w:rFonts w:cs="Arial"/>
          <w:lang w:val="en-GB"/>
        </w:rPr>
        <w:t>.</w:t>
      </w:r>
    </w:p>
    <w:p w:rsidR="00D81F95" w:rsidRPr="009E413B" w:rsidRDefault="00D81F95" w:rsidP="00D81F95">
      <w:pPr>
        <w:pStyle w:val="Telobesedila"/>
        <w:ind w:left="-76"/>
        <w:jc w:val="both"/>
        <w:rPr>
          <w:rFonts w:cs="Arial"/>
          <w:lang w:val="en-GB"/>
        </w:rPr>
      </w:pPr>
    </w:p>
    <w:p w:rsidR="00B90E7B" w:rsidRDefault="00A267D1" w:rsidP="00577278">
      <w:pPr>
        <w:pStyle w:val="Telobesedila"/>
        <w:ind w:left="0"/>
        <w:jc w:val="both"/>
        <w:rPr>
          <w:rFonts w:cs="Arial"/>
          <w:lang w:val="en-GB"/>
        </w:rPr>
      </w:pPr>
      <w:r w:rsidRPr="009E413B">
        <w:rPr>
          <w:rFonts w:cs="Arial"/>
          <w:lang w:val="en-GB"/>
        </w:rPr>
        <w:t>Interested tenderers</w:t>
      </w:r>
      <w:r w:rsidR="006A4260" w:rsidRPr="009E413B">
        <w:rPr>
          <w:rFonts w:cs="Arial"/>
          <w:lang w:val="en-GB"/>
        </w:rPr>
        <w:t xml:space="preserve"> must submit the tender </w:t>
      </w:r>
      <w:r w:rsidR="002D4B75" w:rsidRPr="009E413B">
        <w:rPr>
          <w:rFonts w:cs="Arial"/>
          <w:lang w:val="en-GB"/>
        </w:rPr>
        <w:t xml:space="preserve">in </w:t>
      </w:r>
      <w:r w:rsidR="003D78B1" w:rsidRPr="009E413B">
        <w:rPr>
          <w:rFonts w:cs="Arial"/>
          <w:lang w:val="en-GB"/>
        </w:rPr>
        <w:t>the Slovenian or</w:t>
      </w:r>
      <w:r w:rsidR="006A4260" w:rsidRPr="009E413B">
        <w:rPr>
          <w:rFonts w:cs="Arial"/>
          <w:lang w:val="en-GB"/>
        </w:rPr>
        <w:t xml:space="preserve"> the English language</w:t>
      </w:r>
      <w:r w:rsidR="00E63B3D" w:rsidRPr="009E413B">
        <w:rPr>
          <w:rFonts w:cs="Arial"/>
          <w:lang w:val="en-GB"/>
        </w:rPr>
        <w:t>.</w:t>
      </w:r>
    </w:p>
    <w:p w:rsidR="00111B67" w:rsidRDefault="00111B67" w:rsidP="00577278">
      <w:pPr>
        <w:pStyle w:val="Telobesedila"/>
        <w:ind w:left="0"/>
        <w:jc w:val="both"/>
        <w:rPr>
          <w:rFonts w:cs="Arial"/>
          <w:lang w:val="en-GB"/>
        </w:rPr>
      </w:pPr>
    </w:p>
    <w:p w:rsidR="00EA0C16" w:rsidRDefault="00EA0C16" w:rsidP="00577278">
      <w:pPr>
        <w:pStyle w:val="Telobesedila"/>
        <w:ind w:left="0"/>
        <w:jc w:val="both"/>
        <w:rPr>
          <w:rFonts w:cs="Arial"/>
          <w:lang w:val="en-GB"/>
        </w:rPr>
      </w:pPr>
    </w:p>
    <w:p w:rsidR="00B90E7B" w:rsidRPr="009E413B" w:rsidRDefault="00923792" w:rsidP="00577278">
      <w:pPr>
        <w:pStyle w:val="Heading11"/>
        <w:tabs>
          <w:tab w:val="left" w:pos="0"/>
          <w:tab w:val="left" w:pos="284"/>
        </w:tabs>
        <w:ind w:left="0" w:right="1045" w:firstLine="0"/>
        <w:rPr>
          <w:rFonts w:cs="Arial"/>
          <w:b w:val="0"/>
          <w:bCs w:val="0"/>
          <w:lang w:val="en-GB"/>
        </w:rPr>
      </w:pPr>
      <w:r w:rsidRPr="009E413B">
        <w:rPr>
          <w:rFonts w:cs="Arial"/>
          <w:lang w:val="en-GB"/>
        </w:rPr>
        <w:t>6</w:t>
      </w:r>
      <w:r w:rsidR="00577278" w:rsidRPr="009E413B">
        <w:rPr>
          <w:rFonts w:cs="Arial"/>
          <w:lang w:val="en-GB"/>
        </w:rPr>
        <w:tab/>
      </w:r>
      <w:r w:rsidR="00C5603F" w:rsidRPr="009E413B">
        <w:rPr>
          <w:rFonts w:cs="Arial"/>
          <w:lang w:val="en-GB"/>
        </w:rPr>
        <w:t xml:space="preserve">Method and term of </w:t>
      </w:r>
      <w:r w:rsidR="005F10BD" w:rsidRPr="009E413B">
        <w:rPr>
          <w:rFonts w:cs="Arial"/>
          <w:lang w:val="en-GB"/>
        </w:rPr>
        <w:t>purchase price</w:t>
      </w:r>
      <w:r w:rsidR="00C5603F" w:rsidRPr="009E413B">
        <w:rPr>
          <w:rFonts w:cs="Arial"/>
          <w:lang w:val="en-GB"/>
        </w:rPr>
        <w:t xml:space="preserve"> payment</w:t>
      </w:r>
    </w:p>
    <w:p w:rsidR="00B90E7B" w:rsidRPr="009E413B" w:rsidRDefault="00B90E7B" w:rsidP="00577278">
      <w:pPr>
        <w:tabs>
          <w:tab w:val="left" w:pos="0"/>
        </w:tabs>
        <w:jc w:val="both"/>
        <w:rPr>
          <w:rFonts w:ascii="Arial" w:hAnsi="Arial" w:cs="Arial"/>
          <w:sz w:val="20"/>
          <w:szCs w:val="20"/>
          <w:lang w:val="en-GB"/>
        </w:rPr>
      </w:pPr>
    </w:p>
    <w:p w:rsidR="00D66612" w:rsidRPr="009E413B" w:rsidRDefault="00CD7B7C" w:rsidP="00D66612">
      <w:pPr>
        <w:pStyle w:val="Telobesedila"/>
        <w:tabs>
          <w:tab w:val="left" w:pos="0"/>
        </w:tabs>
        <w:ind w:left="0" w:right="101"/>
        <w:jc w:val="both"/>
        <w:rPr>
          <w:rFonts w:cs="Arial"/>
          <w:lang w:val="en-GB"/>
        </w:rPr>
      </w:pPr>
      <w:r w:rsidRPr="009E413B">
        <w:rPr>
          <w:rFonts w:cs="Arial"/>
          <w:lang w:val="en-GB"/>
        </w:rPr>
        <w:t xml:space="preserve">The buyer shall </w:t>
      </w:r>
      <w:r w:rsidR="00AF1F9A" w:rsidRPr="009E413B">
        <w:rPr>
          <w:rFonts w:cs="Arial"/>
          <w:lang w:val="en-GB"/>
        </w:rPr>
        <w:t>pay</w:t>
      </w:r>
      <w:r w:rsidR="00F64984" w:rsidRPr="009E413B">
        <w:rPr>
          <w:rFonts w:cs="Arial"/>
          <w:lang w:val="en-GB"/>
        </w:rPr>
        <w:t xml:space="preserve"> the purchase </w:t>
      </w:r>
      <w:r w:rsidR="005F10BD" w:rsidRPr="009E413B">
        <w:rPr>
          <w:rFonts w:cs="Arial"/>
          <w:lang w:val="en-GB"/>
        </w:rPr>
        <w:t>price</w:t>
      </w:r>
      <w:r w:rsidR="00F64984" w:rsidRPr="009E413B">
        <w:rPr>
          <w:rFonts w:cs="Arial"/>
          <w:lang w:val="en-GB"/>
        </w:rPr>
        <w:t xml:space="preserve"> </w:t>
      </w:r>
      <w:r w:rsidR="00AF1F9A" w:rsidRPr="009E413B">
        <w:rPr>
          <w:rFonts w:cs="Arial"/>
          <w:lang w:val="en-GB"/>
        </w:rPr>
        <w:t xml:space="preserve">against </w:t>
      </w:r>
      <w:r w:rsidR="00676B48" w:rsidRPr="009E413B">
        <w:rPr>
          <w:rFonts w:cs="Arial"/>
          <w:lang w:val="en-GB"/>
        </w:rPr>
        <w:t>the</w:t>
      </w:r>
      <w:r w:rsidR="004D60E5" w:rsidRPr="009E413B">
        <w:rPr>
          <w:rFonts w:cs="Arial"/>
          <w:lang w:val="en-GB"/>
        </w:rPr>
        <w:t xml:space="preserve"> invoice </w:t>
      </w:r>
      <w:r w:rsidR="00C5603F" w:rsidRPr="009E413B">
        <w:rPr>
          <w:rFonts w:cs="Arial"/>
          <w:lang w:val="en-GB"/>
        </w:rPr>
        <w:t xml:space="preserve">issued by the seller </w:t>
      </w:r>
      <w:r w:rsidR="002465B3">
        <w:rPr>
          <w:rFonts w:cs="Arial"/>
          <w:lang w:val="en-GB"/>
        </w:rPr>
        <w:t>within 15</w:t>
      </w:r>
      <w:r w:rsidR="004A43FB" w:rsidRPr="009E413B">
        <w:rPr>
          <w:rFonts w:cs="Arial"/>
          <w:lang w:val="en-GB"/>
        </w:rPr>
        <w:t xml:space="preserve"> days </w:t>
      </w:r>
      <w:r w:rsidR="00C5603F" w:rsidRPr="009E413B">
        <w:rPr>
          <w:rFonts w:cs="Arial"/>
          <w:lang w:val="en-GB"/>
        </w:rPr>
        <w:t xml:space="preserve">at the latest </w:t>
      </w:r>
      <w:r w:rsidR="004A43FB" w:rsidRPr="009E413B">
        <w:rPr>
          <w:rFonts w:cs="Arial"/>
          <w:lang w:val="en-GB"/>
        </w:rPr>
        <w:t>after the invoice is issued</w:t>
      </w:r>
      <w:r w:rsidR="0048531C" w:rsidRPr="009E413B">
        <w:rPr>
          <w:rFonts w:cs="Arial"/>
          <w:lang w:val="en-GB"/>
        </w:rPr>
        <w:t xml:space="preserve"> by the </w:t>
      </w:r>
      <w:r w:rsidR="00C5603F" w:rsidRPr="009E413B">
        <w:rPr>
          <w:rFonts w:cs="Arial"/>
          <w:lang w:val="en-GB"/>
        </w:rPr>
        <w:t>seller</w:t>
      </w:r>
      <w:r w:rsidR="00E63B3D" w:rsidRPr="009E413B">
        <w:rPr>
          <w:rFonts w:cs="Arial"/>
          <w:lang w:val="en-GB"/>
        </w:rPr>
        <w:t>.</w:t>
      </w:r>
      <w:r w:rsidR="00E63B3D" w:rsidRPr="009E413B">
        <w:rPr>
          <w:rFonts w:cs="Arial"/>
          <w:spacing w:val="21"/>
          <w:lang w:val="en-GB"/>
        </w:rPr>
        <w:t xml:space="preserve"> </w:t>
      </w:r>
      <w:r w:rsidR="00564F68" w:rsidRPr="009E413B">
        <w:rPr>
          <w:rFonts w:cs="Arial"/>
          <w:lang w:val="en-GB"/>
        </w:rPr>
        <w:t>Pursuant to subparagraph 5 of Article 5 of the Value Added Tax Act (Official gazette of the Republic of Slovenia, nos. 13/11 – UPB, 18/11, 78/11, 38/12</w:t>
      </w:r>
      <w:r w:rsidR="00D42D6B" w:rsidRPr="009E413B">
        <w:rPr>
          <w:rFonts w:cs="Arial"/>
          <w:lang w:val="en-GB"/>
        </w:rPr>
        <w:t>,</w:t>
      </w:r>
      <w:r w:rsidR="00564F68" w:rsidRPr="009E413B">
        <w:rPr>
          <w:rFonts w:cs="Arial"/>
          <w:lang w:val="en-GB"/>
        </w:rPr>
        <w:t xml:space="preserve"> 83/12</w:t>
      </w:r>
      <w:r w:rsidR="00D42D6B" w:rsidRPr="009E413B">
        <w:rPr>
          <w:rFonts w:cs="Arial"/>
          <w:lang w:val="en-GB"/>
        </w:rPr>
        <w:t xml:space="preserve">, </w:t>
      </w:r>
      <w:r w:rsidR="00D42D6B" w:rsidRPr="009E413B">
        <w:rPr>
          <w:rFonts w:eastAsia="Times New Roman" w:cs="Arial"/>
          <w:lang w:val="en-GB"/>
        </w:rPr>
        <w:t>86/14</w:t>
      </w:r>
      <w:r w:rsidR="00D31881">
        <w:rPr>
          <w:rFonts w:eastAsia="Times New Roman" w:cs="Arial"/>
          <w:lang w:val="en-GB"/>
        </w:rPr>
        <w:t>,</w:t>
      </w:r>
      <w:r w:rsidR="00D42D6B" w:rsidRPr="009E413B">
        <w:rPr>
          <w:rFonts w:eastAsia="Times New Roman" w:cs="Arial"/>
          <w:lang w:val="en-GB"/>
        </w:rPr>
        <w:t xml:space="preserve"> 90/15</w:t>
      </w:r>
      <w:r w:rsidR="00D31881">
        <w:rPr>
          <w:rFonts w:eastAsia="Times New Roman" w:cs="Arial"/>
          <w:lang w:val="en-GB"/>
        </w:rPr>
        <w:t>, 77/18, 59/19</w:t>
      </w:r>
      <w:r w:rsidR="00D31881" w:rsidRPr="00D31881">
        <w:rPr>
          <w:rFonts w:cs="Arial"/>
          <w:lang w:val="en-GB"/>
        </w:rPr>
        <w:t xml:space="preserve"> </w:t>
      </w:r>
      <w:r w:rsidR="00D31881" w:rsidRPr="009E413B">
        <w:rPr>
          <w:rFonts w:cs="Arial"/>
          <w:lang w:val="en-GB"/>
        </w:rPr>
        <w:t>and</w:t>
      </w:r>
      <w:r w:rsidR="00D31881">
        <w:rPr>
          <w:rFonts w:cs="Arial"/>
          <w:lang w:val="en-GB"/>
        </w:rPr>
        <w:t xml:space="preserve"> 72/19</w:t>
      </w:r>
      <w:r w:rsidR="00564F68" w:rsidRPr="009E413B">
        <w:rPr>
          <w:rFonts w:cs="Arial"/>
          <w:lang w:val="en-GB"/>
        </w:rPr>
        <w:t xml:space="preserve">), VAT shall not be charged, therefore, it will not be paid by the buyer. </w:t>
      </w:r>
      <w:r w:rsidR="004A43FB" w:rsidRPr="009E413B">
        <w:rPr>
          <w:rFonts w:cs="Arial"/>
          <w:spacing w:val="21"/>
          <w:lang w:val="en-GB"/>
        </w:rPr>
        <w:t xml:space="preserve">The </w:t>
      </w:r>
      <w:r w:rsidR="004A43FB" w:rsidRPr="009E413B">
        <w:rPr>
          <w:rFonts w:cs="Arial"/>
          <w:lang w:val="en-GB"/>
        </w:rPr>
        <w:t xml:space="preserve">payment of the </w:t>
      </w:r>
      <w:r w:rsidR="00C5603F" w:rsidRPr="009E413B">
        <w:rPr>
          <w:rFonts w:cs="Arial"/>
          <w:lang w:val="en-GB"/>
        </w:rPr>
        <w:t xml:space="preserve">full </w:t>
      </w:r>
      <w:r w:rsidR="004A43FB" w:rsidRPr="009E413B">
        <w:rPr>
          <w:rFonts w:cs="Arial"/>
          <w:lang w:val="en-GB"/>
        </w:rPr>
        <w:t xml:space="preserve">purchase </w:t>
      </w:r>
      <w:r w:rsidR="005F10BD" w:rsidRPr="009E413B">
        <w:rPr>
          <w:rFonts w:cs="Arial"/>
          <w:lang w:val="en-GB"/>
        </w:rPr>
        <w:t>price</w:t>
      </w:r>
      <w:r w:rsidR="004A43FB" w:rsidRPr="009E413B">
        <w:rPr>
          <w:rFonts w:cs="Arial"/>
          <w:lang w:val="en-GB"/>
        </w:rPr>
        <w:t xml:space="preserve"> within the </w:t>
      </w:r>
      <w:r w:rsidR="00B31008" w:rsidRPr="009E413B">
        <w:rPr>
          <w:rFonts w:cs="Arial"/>
          <w:lang w:val="en-GB"/>
        </w:rPr>
        <w:t>period laid down for pa</w:t>
      </w:r>
      <w:r w:rsidR="00F76054" w:rsidRPr="009E413B">
        <w:rPr>
          <w:rFonts w:cs="Arial"/>
          <w:lang w:val="en-GB"/>
        </w:rPr>
        <w:t>y</w:t>
      </w:r>
      <w:r w:rsidR="00B31008" w:rsidRPr="009E413B">
        <w:rPr>
          <w:rFonts w:cs="Arial"/>
          <w:lang w:val="en-GB"/>
        </w:rPr>
        <w:t>ment</w:t>
      </w:r>
      <w:r w:rsidR="004A43FB" w:rsidRPr="009E413B">
        <w:rPr>
          <w:rFonts w:cs="Arial"/>
          <w:lang w:val="en-GB"/>
        </w:rPr>
        <w:t xml:space="preserve"> is an essential element of the sales contract</w:t>
      </w:r>
      <w:r w:rsidR="00E63B3D" w:rsidRPr="009E413B">
        <w:rPr>
          <w:rFonts w:cs="Arial"/>
          <w:lang w:val="en-GB"/>
        </w:rPr>
        <w:t>.</w:t>
      </w:r>
      <w:r w:rsidR="00D66612" w:rsidRPr="009E413B">
        <w:rPr>
          <w:rFonts w:cs="Arial"/>
          <w:lang w:val="en-GB"/>
        </w:rPr>
        <w:t xml:space="preserve"> </w:t>
      </w:r>
    </w:p>
    <w:p w:rsidR="00D66612" w:rsidRPr="009E413B" w:rsidRDefault="00D66612" w:rsidP="00D66612">
      <w:pPr>
        <w:pStyle w:val="Telobesedila"/>
        <w:tabs>
          <w:tab w:val="left" w:pos="0"/>
        </w:tabs>
        <w:ind w:left="0" w:right="101"/>
        <w:jc w:val="both"/>
        <w:rPr>
          <w:rFonts w:cs="Arial"/>
          <w:lang w:val="en-GB"/>
        </w:rPr>
      </w:pPr>
    </w:p>
    <w:p w:rsidR="00D66612" w:rsidRPr="009E413B" w:rsidRDefault="00D66612" w:rsidP="00F611B1">
      <w:pPr>
        <w:pStyle w:val="Heading11"/>
        <w:tabs>
          <w:tab w:val="left" w:pos="284"/>
          <w:tab w:val="left" w:pos="4253"/>
          <w:tab w:val="left" w:pos="4536"/>
        </w:tabs>
        <w:ind w:left="0" w:right="4164" w:firstLine="0"/>
        <w:rPr>
          <w:rFonts w:cs="Arial"/>
          <w:lang w:val="en-GB"/>
        </w:rPr>
      </w:pPr>
    </w:p>
    <w:p w:rsidR="00B90E7B" w:rsidRPr="009E413B" w:rsidRDefault="00923792" w:rsidP="00F611B1">
      <w:pPr>
        <w:pStyle w:val="Heading11"/>
        <w:tabs>
          <w:tab w:val="left" w:pos="284"/>
          <w:tab w:val="left" w:pos="4253"/>
          <w:tab w:val="left" w:pos="4536"/>
        </w:tabs>
        <w:ind w:left="0" w:right="4164" w:firstLine="0"/>
        <w:rPr>
          <w:rFonts w:cs="Arial"/>
          <w:b w:val="0"/>
          <w:bCs w:val="0"/>
          <w:lang w:val="en-GB"/>
        </w:rPr>
      </w:pPr>
      <w:r w:rsidRPr="009E413B">
        <w:rPr>
          <w:rFonts w:cs="Arial"/>
          <w:lang w:val="en-GB"/>
        </w:rPr>
        <w:t>7</w:t>
      </w:r>
      <w:r w:rsidR="00F611B1" w:rsidRPr="009E413B">
        <w:rPr>
          <w:rFonts w:cs="Arial"/>
          <w:lang w:val="en-GB"/>
        </w:rPr>
        <w:tab/>
      </w:r>
      <w:r w:rsidR="00DE08C7" w:rsidRPr="009E413B">
        <w:rPr>
          <w:rFonts w:cs="Arial"/>
          <w:lang w:val="en-GB"/>
        </w:rPr>
        <w:t>Deadline for the</w:t>
      </w:r>
      <w:r w:rsidR="00403F1F" w:rsidRPr="009E413B">
        <w:rPr>
          <w:rFonts w:cs="Arial"/>
          <w:lang w:val="en-GB"/>
        </w:rPr>
        <w:t xml:space="preserve"> </w:t>
      </w:r>
      <w:r w:rsidR="00195642" w:rsidRPr="009E413B">
        <w:rPr>
          <w:rFonts w:cs="Arial"/>
          <w:lang w:val="en-GB"/>
        </w:rPr>
        <w:t xml:space="preserve">submission of </w:t>
      </w:r>
      <w:r w:rsidR="00A72F5C" w:rsidRPr="009E413B">
        <w:rPr>
          <w:rFonts w:cs="Arial"/>
          <w:lang w:val="en-GB"/>
        </w:rPr>
        <w:t xml:space="preserve">the </w:t>
      </w:r>
      <w:r w:rsidR="00195642" w:rsidRPr="009E413B">
        <w:rPr>
          <w:rFonts w:cs="Arial"/>
          <w:lang w:val="en-GB"/>
        </w:rPr>
        <w:t>tender</w:t>
      </w:r>
    </w:p>
    <w:p w:rsidR="00B90E7B" w:rsidRPr="009E413B" w:rsidRDefault="00B90E7B" w:rsidP="00D81F95">
      <w:pPr>
        <w:jc w:val="both"/>
        <w:rPr>
          <w:rFonts w:ascii="Arial" w:hAnsi="Arial" w:cs="Arial"/>
          <w:sz w:val="20"/>
          <w:szCs w:val="20"/>
          <w:lang w:val="en-GB"/>
        </w:rPr>
      </w:pPr>
    </w:p>
    <w:p w:rsidR="00564F68" w:rsidRPr="009E413B" w:rsidRDefault="00923792" w:rsidP="00D81F95">
      <w:pPr>
        <w:pStyle w:val="Telobesedila"/>
        <w:ind w:left="0" w:right="101"/>
        <w:jc w:val="both"/>
        <w:rPr>
          <w:rFonts w:cs="Arial"/>
          <w:spacing w:val="13"/>
          <w:lang w:val="en-GB"/>
        </w:rPr>
      </w:pPr>
      <w:r w:rsidRPr="009E413B">
        <w:rPr>
          <w:rFonts w:cs="Arial"/>
          <w:lang w:val="en-GB"/>
        </w:rPr>
        <w:t>Tenders delivered to the address Ministrstvo za obrambo (Ministry of Defence), Vojkova cesta 55, 1000 Ljubljana,</w:t>
      </w:r>
      <w:r w:rsidR="00074A6A">
        <w:rPr>
          <w:rFonts w:cs="Arial"/>
          <w:lang w:val="en-GB"/>
        </w:rPr>
        <w:t xml:space="preserve"> Slovenia,</w:t>
      </w:r>
      <w:r w:rsidRPr="009E413B">
        <w:rPr>
          <w:rFonts w:cs="Arial"/>
          <w:lang w:val="en-GB"/>
        </w:rPr>
        <w:t xml:space="preserve"> MoD Main Office, by mail or in person </w:t>
      </w:r>
      <w:r w:rsidRPr="0016284C">
        <w:rPr>
          <w:rFonts w:cs="Arial"/>
          <w:b/>
          <w:lang w:val="en-GB"/>
        </w:rPr>
        <w:t xml:space="preserve">by 12.00 hrs on </w:t>
      </w:r>
      <w:r w:rsidR="00FC705F" w:rsidRPr="00FC705F">
        <w:rPr>
          <w:rFonts w:cs="Arial"/>
          <w:b/>
          <w:lang w:val="en-GB"/>
        </w:rPr>
        <w:t>2</w:t>
      </w:r>
      <w:r w:rsidR="00FC3B3F" w:rsidRPr="00FC705F">
        <w:rPr>
          <w:rFonts w:cs="Arial"/>
          <w:b/>
          <w:lang w:val="en-GB"/>
        </w:rPr>
        <w:t>9</w:t>
      </w:r>
      <w:r w:rsidRPr="00FC705F">
        <w:rPr>
          <w:rFonts w:cs="Arial"/>
          <w:b/>
          <w:lang w:val="en-GB"/>
        </w:rPr>
        <w:t xml:space="preserve"> </w:t>
      </w:r>
      <w:r w:rsidR="00FC705F" w:rsidRPr="00FC705F">
        <w:rPr>
          <w:rFonts w:cs="Arial"/>
          <w:b/>
          <w:lang w:val="en-GB"/>
        </w:rPr>
        <w:t>November 2021</w:t>
      </w:r>
      <w:r w:rsidRPr="00FC705F">
        <w:rPr>
          <w:rFonts w:cs="Arial"/>
          <w:lang w:val="en-GB"/>
        </w:rPr>
        <w:t xml:space="preserve"> will b</w:t>
      </w:r>
      <w:r w:rsidRPr="009E413B">
        <w:rPr>
          <w:rFonts w:cs="Arial"/>
          <w:lang w:val="en-GB"/>
        </w:rPr>
        <w:t xml:space="preserve">e </w:t>
      </w:r>
      <w:r w:rsidRPr="009E413B">
        <w:rPr>
          <w:rFonts w:cs="Arial"/>
          <w:lang w:val="en-GB"/>
        </w:rPr>
        <w:lastRenderedPageBreak/>
        <w:t>taken into consideration. The Ministry's main administration office, where the bids can be submitted in person, is open Monday through Friday from 09:00 to 13:00. Bids not submitted by the deadline will be returned to the bidder unopened.</w:t>
      </w:r>
    </w:p>
    <w:p w:rsidR="00D66612" w:rsidRPr="009E413B" w:rsidRDefault="00D66612" w:rsidP="00D81F95">
      <w:pPr>
        <w:pStyle w:val="Telobesedila"/>
        <w:ind w:left="0" w:right="101"/>
        <w:jc w:val="both"/>
        <w:rPr>
          <w:rFonts w:cs="Arial"/>
          <w:spacing w:val="13"/>
          <w:lang w:val="en-GB"/>
        </w:rPr>
      </w:pPr>
    </w:p>
    <w:p w:rsidR="00B90E7B" w:rsidRPr="009E413B" w:rsidRDefault="00526CED" w:rsidP="00D81F95">
      <w:pPr>
        <w:pStyle w:val="Telobesedila"/>
        <w:ind w:left="0" w:right="101"/>
        <w:jc w:val="both"/>
        <w:rPr>
          <w:rFonts w:cs="Arial"/>
          <w:lang w:val="en-GB"/>
        </w:rPr>
      </w:pPr>
      <w:r w:rsidRPr="009E413B">
        <w:rPr>
          <w:rFonts w:cs="Arial"/>
          <w:lang w:val="en-GB"/>
        </w:rPr>
        <w:t xml:space="preserve">The front side of the envelope must </w:t>
      </w:r>
      <w:r w:rsidR="0040135F" w:rsidRPr="009E413B">
        <w:rPr>
          <w:rFonts w:cs="Arial"/>
          <w:lang w:val="en-GB"/>
        </w:rPr>
        <w:t>display</w:t>
      </w:r>
      <w:r w:rsidRPr="009E413B">
        <w:rPr>
          <w:rFonts w:cs="Arial"/>
          <w:lang w:val="en-GB"/>
        </w:rPr>
        <w:t xml:space="preserve"> the following</w:t>
      </w:r>
      <w:r w:rsidR="00E63B3D" w:rsidRPr="009E413B">
        <w:rPr>
          <w:rFonts w:cs="Arial"/>
          <w:lang w:val="en-GB"/>
        </w:rPr>
        <w:t>:</w:t>
      </w:r>
    </w:p>
    <w:p w:rsidR="00564F68" w:rsidRPr="009E413B" w:rsidRDefault="00564F68" w:rsidP="00564F68">
      <w:pPr>
        <w:widowControl/>
        <w:jc w:val="both"/>
        <w:rPr>
          <w:rFonts w:ascii="Arial" w:eastAsia="Times New Roman" w:hAnsi="Arial" w:cs="Arial"/>
          <w:sz w:val="20"/>
          <w:szCs w:val="20"/>
          <w:lang w:val="en-GB"/>
        </w:rPr>
      </w:pPr>
      <w:r w:rsidRPr="009E413B">
        <w:rPr>
          <w:rFonts w:ascii="Arial" w:eastAsia="Times New Roman" w:hAnsi="Arial" w:cs="Arial"/>
          <w:snapToGrid w:val="0"/>
          <w:sz w:val="20"/>
          <w:szCs w:val="20"/>
          <w:lang w:val="en-GB"/>
        </w:rPr>
        <w:t xml:space="preserve">PONUDBA </w:t>
      </w:r>
      <w:r w:rsidRPr="009E413B">
        <w:rPr>
          <w:rFonts w:ascii="Arial" w:eastAsia="Times New Roman" w:hAnsi="Arial" w:cs="Arial"/>
          <w:sz w:val="20"/>
          <w:szCs w:val="20"/>
          <w:lang w:val="en-GB"/>
        </w:rPr>
        <w:t xml:space="preserve">ZA ODKUP </w:t>
      </w:r>
      <w:r w:rsidR="00923792" w:rsidRPr="009E413B">
        <w:rPr>
          <w:rFonts w:ascii="Arial" w:eastAsia="Times New Roman" w:hAnsi="Arial" w:cs="Arial"/>
          <w:sz w:val="20"/>
          <w:szCs w:val="20"/>
          <w:lang w:val="en-GB"/>
        </w:rPr>
        <w:t xml:space="preserve">DELOV </w:t>
      </w:r>
      <w:r w:rsidR="00287C5C" w:rsidRPr="00287C5C">
        <w:rPr>
          <w:rFonts w:ascii="Arial" w:eastAsia="Times New Roman" w:hAnsi="Arial" w:cs="Arial"/>
          <w:sz w:val="20"/>
          <w:szCs w:val="20"/>
          <w:lang w:val="en-GB"/>
        </w:rPr>
        <w:t>MOSTU BAILEY</w:t>
      </w:r>
      <w:r w:rsidRPr="009E413B">
        <w:rPr>
          <w:rFonts w:ascii="Arial" w:eastAsia="Times New Roman" w:hAnsi="Arial" w:cs="Arial"/>
          <w:sz w:val="20"/>
          <w:szCs w:val="20"/>
          <w:lang w:val="en-GB"/>
        </w:rPr>
        <w:t xml:space="preserve">, </w:t>
      </w:r>
    </w:p>
    <w:p w:rsidR="00564F68" w:rsidRPr="009E413B" w:rsidRDefault="00DA45D4" w:rsidP="00564F68">
      <w:pPr>
        <w:widowControl/>
        <w:jc w:val="both"/>
        <w:rPr>
          <w:rFonts w:ascii="Arial" w:eastAsia="Times New Roman" w:hAnsi="Arial" w:cs="Arial"/>
          <w:sz w:val="20"/>
          <w:szCs w:val="20"/>
          <w:lang w:val="en-GB"/>
        </w:rPr>
      </w:pPr>
      <w:r w:rsidRPr="009E413B">
        <w:rPr>
          <w:rFonts w:ascii="Arial" w:eastAsia="Times New Roman" w:hAnsi="Arial" w:cs="Arial"/>
          <w:sz w:val="20"/>
          <w:szCs w:val="20"/>
          <w:lang w:val="en-GB"/>
        </w:rPr>
        <w:t>ŠT. ZA</w:t>
      </w:r>
      <w:r w:rsidR="00577278" w:rsidRPr="009E413B">
        <w:rPr>
          <w:rFonts w:ascii="Arial" w:eastAsia="Times New Roman" w:hAnsi="Arial" w:cs="Arial"/>
          <w:sz w:val="20"/>
          <w:szCs w:val="20"/>
          <w:lang w:val="en-GB"/>
        </w:rPr>
        <w:t>DEVE: 478</w:t>
      </w:r>
      <w:r w:rsidR="009C45CF">
        <w:rPr>
          <w:rFonts w:ascii="Arial" w:eastAsia="Times New Roman" w:hAnsi="Arial" w:cs="Arial"/>
          <w:sz w:val="20"/>
          <w:szCs w:val="20"/>
          <w:lang w:val="en-GB"/>
        </w:rPr>
        <w:t>-117/2021</w:t>
      </w:r>
    </w:p>
    <w:p w:rsidR="00DB2938" w:rsidRPr="009E413B" w:rsidRDefault="00DB2938" w:rsidP="00DB2938">
      <w:pPr>
        <w:widowControl/>
        <w:jc w:val="both"/>
        <w:rPr>
          <w:rFonts w:ascii="Arial" w:eastAsia="Times New Roman" w:hAnsi="Arial" w:cs="Arial"/>
          <w:snapToGrid w:val="0"/>
          <w:sz w:val="20"/>
          <w:szCs w:val="20"/>
          <w:lang w:val="en-GB"/>
        </w:rPr>
      </w:pPr>
      <w:r w:rsidRPr="009E413B">
        <w:rPr>
          <w:rFonts w:ascii="Arial" w:eastAsia="Times New Roman" w:hAnsi="Arial" w:cs="Arial"/>
          <w:snapToGrid w:val="0"/>
          <w:sz w:val="20"/>
          <w:szCs w:val="20"/>
          <w:lang w:val="en-GB"/>
        </w:rPr>
        <w:t>»NE ODPIRAJ – PONUDBA«</w:t>
      </w:r>
    </w:p>
    <w:p w:rsidR="00F74D64" w:rsidRPr="009E413B" w:rsidRDefault="00F74D64" w:rsidP="00564F68">
      <w:pPr>
        <w:pStyle w:val="Telobesedila"/>
        <w:tabs>
          <w:tab w:val="left" w:pos="7513"/>
        </w:tabs>
        <w:ind w:left="0" w:right="1329"/>
        <w:jc w:val="both"/>
        <w:rPr>
          <w:rFonts w:cs="Arial"/>
          <w:lang w:val="en-GB"/>
        </w:rPr>
      </w:pPr>
    </w:p>
    <w:p w:rsidR="00B90E7B" w:rsidRPr="009E413B" w:rsidRDefault="00C95DFD" w:rsidP="00D81F95">
      <w:pPr>
        <w:pStyle w:val="Telobesedila"/>
        <w:ind w:left="0" w:right="53"/>
        <w:jc w:val="both"/>
        <w:rPr>
          <w:rFonts w:cs="Arial"/>
          <w:lang w:val="en-GB"/>
        </w:rPr>
      </w:pPr>
      <w:r w:rsidRPr="009E413B">
        <w:rPr>
          <w:rFonts w:cs="Arial"/>
          <w:lang w:val="en-GB"/>
        </w:rPr>
        <w:t xml:space="preserve">The back side of the envelope must </w:t>
      </w:r>
      <w:r w:rsidR="006A1A66" w:rsidRPr="009E413B">
        <w:rPr>
          <w:rFonts w:cs="Arial"/>
          <w:lang w:val="en-GB"/>
        </w:rPr>
        <w:t>display</w:t>
      </w:r>
      <w:r w:rsidRPr="009E413B">
        <w:rPr>
          <w:rFonts w:cs="Arial"/>
          <w:lang w:val="en-GB"/>
        </w:rPr>
        <w:t xml:space="preserve"> the</w:t>
      </w:r>
      <w:r w:rsidR="00595196" w:rsidRPr="009E413B">
        <w:rPr>
          <w:rFonts w:cs="Arial"/>
          <w:lang w:val="en-GB"/>
        </w:rPr>
        <w:t xml:space="preserve"> tenderer’s</w:t>
      </w:r>
      <w:r w:rsidRPr="009E413B">
        <w:rPr>
          <w:rFonts w:cs="Arial"/>
          <w:lang w:val="en-GB"/>
        </w:rPr>
        <w:t xml:space="preserve"> </w:t>
      </w:r>
      <w:r w:rsidR="0070652F" w:rsidRPr="009E413B">
        <w:rPr>
          <w:rFonts w:cs="Arial"/>
          <w:lang w:val="en-GB"/>
        </w:rPr>
        <w:t>name</w:t>
      </w:r>
      <w:r w:rsidR="00BB20F8" w:rsidRPr="009E413B">
        <w:rPr>
          <w:rFonts w:cs="Arial"/>
          <w:lang w:val="en-GB"/>
        </w:rPr>
        <w:t xml:space="preserve"> and address</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DB2938" w:rsidRPr="009E413B" w:rsidRDefault="00DB2938" w:rsidP="00D81F95">
      <w:pPr>
        <w:jc w:val="both"/>
        <w:rPr>
          <w:rFonts w:ascii="Arial" w:hAnsi="Arial" w:cs="Arial"/>
          <w:sz w:val="20"/>
          <w:szCs w:val="20"/>
          <w:lang w:val="en-GB"/>
        </w:rPr>
      </w:pPr>
    </w:p>
    <w:p w:rsidR="00B90E7B" w:rsidRPr="009E413B" w:rsidRDefault="00923792" w:rsidP="00C94E01">
      <w:pPr>
        <w:pStyle w:val="Heading11"/>
        <w:tabs>
          <w:tab w:val="left" w:pos="267"/>
          <w:tab w:val="left" w:pos="6096"/>
        </w:tabs>
        <w:ind w:left="0" w:right="336" w:firstLine="0"/>
        <w:rPr>
          <w:rFonts w:cs="Arial"/>
          <w:b w:val="0"/>
          <w:bCs w:val="0"/>
          <w:lang w:val="en-GB"/>
        </w:rPr>
      </w:pPr>
      <w:r w:rsidRPr="009E413B">
        <w:rPr>
          <w:rFonts w:cs="Arial"/>
          <w:lang w:val="en-GB"/>
        </w:rPr>
        <w:t>8</w:t>
      </w:r>
      <w:r w:rsidR="00C94E01" w:rsidRPr="009E413B">
        <w:rPr>
          <w:rFonts w:cs="Arial"/>
          <w:lang w:val="en-GB"/>
        </w:rPr>
        <w:tab/>
      </w:r>
      <w:r w:rsidR="00D57513" w:rsidRPr="009E413B">
        <w:rPr>
          <w:rFonts w:cs="Arial"/>
          <w:lang w:val="en-GB"/>
        </w:rPr>
        <w:t>T</w:t>
      </w:r>
      <w:r w:rsidR="0070652F" w:rsidRPr="009E413B">
        <w:rPr>
          <w:rFonts w:cs="Arial"/>
          <w:lang w:val="en-GB"/>
        </w:rPr>
        <w:t>ender validity period</w:t>
      </w:r>
    </w:p>
    <w:p w:rsidR="00B90E7B" w:rsidRPr="009E413B" w:rsidRDefault="00B90E7B" w:rsidP="00D81F95">
      <w:pPr>
        <w:jc w:val="both"/>
        <w:rPr>
          <w:rFonts w:ascii="Arial" w:hAnsi="Arial" w:cs="Arial"/>
          <w:sz w:val="20"/>
          <w:szCs w:val="20"/>
          <w:lang w:val="en-GB"/>
        </w:rPr>
      </w:pPr>
    </w:p>
    <w:p w:rsidR="00B90E7B" w:rsidRPr="009E413B" w:rsidRDefault="00CA0AE4" w:rsidP="00DB2938">
      <w:pPr>
        <w:pStyle w:val="Telobesedila"/>
        <w:ind w:left="0" w:right="53"/>
        <w:jc w:val="both"/>
        <w:rPr>
          <w:rFonts w:cs="Arial"/>
          <w:lang w:val="en-GB"/>
        </w:rPr>
      </w:pPr>
      <w:r w:rsidRPr="009E413B">
        <w:rPr>
          <w:rFonts w:cs="Arial"/>
          <w:lang w:val="en-GB"/>
        </w:rPr>
        <w:t>Tenderers</w:t>
      </w:r>
      <w:r w:rsidR="00A45C23" w:rsidRPr="009E413B">
        <w:rPr>
          <w:rFonts w:cs="Arial"/>
          <w:lang w:val="en-GB"/>
        </w:rPr>
        <w:t xml:space="preserve"> are bound by the </w:t>
      </w:r>
      <w:r w:rsidR="00A8671A" w:rsidRPr="009E413B">
        <w:rPr>
          <w:rFonts w:cs="Arial"/>
          <w:lang w:val="en-GB"/>
        </w:rPr>
        <w:t>submitted</w:t>
      </w:r>
      <w:r w:rsidR="00A45C23" w:rsidRPr="009E413B">
        <w:rPr>
          <w:rFonts w:cs="Arial"/>
          <w:lang w:val="en-GB"/>
        </w:rPr>
        <w:t xml:space="preserve"> tender</w:t>
      </w:r>
      <w:r w:rsidR="00E63B3D" w:rsidRPr="009E413B">
        <w:rPr>
          <w:rFonts w:cs="Arial"/>
          <w:spacing w:val="-1"/>
          <w:lang w:val="en-GB"/>
        </w:rPr>
        <w:t xml:space="preserve"> </w:t>
      </w:r>
      <w:r w:rsidR="00654B48" w:rsidRPr="009E413B">
        <w:rPr>
          <w:rFonts w:cs="Arial"/>
          <w:lang w:val="en-GB"/>
        </w:rPr>
        <w:t xml:space="preserve">at least </w:t>
      </w:r>
      <w:r w:rsidR="00923792" w:rsidRPr="009E413B">
        <w:rPr>
          <w:rFonts w:cs="Arial"/>
          <w:lang w:val="en-GB"/>
        </w:rPr>
        <w:t>120</w:t>
      </w:r>
      <w:r w:rsidR="00DB2938" w:rsidRPr="009E413B">
        <w:rPr>
          <w:rFonts w:cs="Arial"/>
          <w:lang w:val="en-GB"/>
        </w:rPr>
        <w:t xml:space="preserve"> days from the tender submission deadline</w:t>
      </w:r>
      <w:r w:rsidR="00E63B3D" w:rsidRPr="009E413B">
        <w:rPr>
          <w:rFonts w:cs="Arial"/>
          <w:lang w:val="en-GB"/>
        </w:rPr>
        <w:t>.</w:t>
      </w:r>
    </w:p>
    <w:p w:rsidR="00564F68" w:rsidRPr="009E413B" w:rsidRDefault="00564F68" w:rsidP="00DB2938">
      <w:pPr>
        <w:pStyle w:val="Telobesedila"/>
        <w:ind w:left="0" w:right="53"/>
        <w:jc w:val="both"/>
        <w:rPr>
          <w:rFonts w:cs="Arial"/>
          <w:lang w:val="en-GB"/>
        </w:rPr>
      </w:pPr>
    </w:p>
    <w:p w:rsidR="00923792" w:rsidRPr="009E413B" w:rsidRDefault="00923792" w:rsidP="00DB2938">
      <w:pPr>
        <w:pStyle w:val="Telobesedila"/>
        <w:ind w:left="0" w:right="53"/>
        <w:jc w:val="both"/>
        <w:rPr>
          <w:rFonts w:cs="Arial"/>
          <w:lang w:val="en-GB"/>
        </w:rPr>
      </w:pPr>
    </w:p>
    <w:p w:rsidR="00923792" w:rsidRPr="009E413B" w:rsidRDefault="00923792" w:rsidP="00923792">
      <w:pPr>
        <w:pStyle w:val="Heading11"/>
        <w:tabs>
          <w:tab w:val="left" w:pos="267"/>
          <w:tab w:val="left" w:pos="6096"/>
        </w:tabs>
        <w:ind w:left="0" w:right="336" w:firstLine="0"/>
        <w:rPr>
          <w:rFonts w:cs="Arial"/>
          <w:lang w:val="en-GB"/>
        </w:rPr>
      </w:pPr>
      <w:r w:rsidRPr="009E413B">
        <w:rPr>
          <w:rFonts w:cs="Arial"/>
          <w:lang w:val="en-GB"/>
        </w:rPr>
        <w:t>9</w:t>
      </w:r>
      <w:r w:rsidRPr="009E413B">
        <w:rPr>
          <w:rFonts w:cs="Arial"/>
          <w:lang w:val="en-GB"/>
        </w:rPr>
        <w:tab/>
        <w:t>Time and location of the opening of tenders</w:t>
      </w:r>
    </w:p>
    <w:p w:rsidR="00923792" w:rsidRPr="009E413B" w:rsidRDefault="00923792" w:rsidP="00923792">
      <w:pPr>
        <w:jc w:val="both"/>
        <w:rPr>
          <w:rFonts w:ascii="Arial" w:hAnsi="Arial" w:cs="Arial"/>
          <w:sz w:val="20"/>
          <w:szCs w:val="20"/>
          <w:lang w:val="en-GB"/>
        </w:rPr>
      </w:pPr>
    </w:p>
    <w:p w:rsidR="00DB2938" w:rsidRPr="009E413B" w:rsidRDefault="00923792" w:rsidP="00923792">
      <w:pPr>
        <w:jc w:val="both"/>
        <w:rPr>
          <w:rFonts w:ascii="Arial" w:hAnsi="Arial" w:cs="Arial"/>
          <w:sz w:val="20"/>
          <w:szCs w:val="20"/>
          <w:lang w:val="en-GB"/>
        </w:rPr>
      </w:pPr>
      <w:r w:rsidRPr="009E413B">
        <w:rPr>
          <w:rFonts w:ascii="Arial" w:hAnsi="Arial" w:cs="Arial"/>
          <w:sz w:val="20"/>
          <w:szCs w:val="20"/>
          <w:lang w:val="en-GB"/>
        </w:rPr>
        <w:t xml:space="preserve">Public opening of tenders will take place </w:t>
      </w:r>
      <w:r w:rsidRPr="0016284C">
        <w:rPr>
          <w:rFonts w:ascii="Arial" w:hAnsi="Arial" w:cs="Arial"/>
          <w:b/>
          <w:sz w:val="20"/>
          <w:szCs w:val="20"/>
          <w:lang w:val="en-GB"/>
        </w:rPr>
        <w:t xml:space="preserve">at </w:t>
      </w:r>
      <w:r w:rsidR="00605DB6">
        <w:rPr>
          <w:rFonts w:ascii="Arial" w:hAnsi="Arial" w:cs="Arial"/>
          <w:b/>
          <w:sz w:val="20"/>
          <w:szCs w:val="20"/>
          <w:lang w:val="en-GB"/>
        </w:rPr>
        <w:t>13</w:t>
      </w:r>
      <w:r w:rsidR="00FC3B3F" w:rsidRPr="0016284C">
        <w:rPr>
          <w:rFonts w:ascii="Arial" w:hAnsi="Arial" w:cs="Arial"/>
          <w:b/>
          <w:sz w:val="20"/>
          <w:szCs w:val="20"/>
          <w:lang w:val="en-GB"/>
        </w:rPr>
        <w:t xml:space="preserve">.00 hrs </w:t>
      </w:r>
      <w:r w:rsidR="00FC3B3F" w:rsidRPr="00605DB6">
        <w:rPr>
          <w:rFonts w:ascii="Arial" w:hAnsi="Arial" w:cs="Arial"/>
          <w:b/>
          <w:sz w:val="20"/>
          <w:szCs w:val="20"/>
          <w:lang w:val="en-GB"/>
        </w:rPr>
        <w:t xml:space="preserve">on </w:t>
      </w:r>
      <w:r w:rsidR="00605DB6" w:rsidRPr="00605DB6">
        <w:rPr>
          <w:rFonts w:ascii="Arial" w:hAnsi="Arial" w:cs="Arial"/>
          <w:b/>
          <w:sz w:val="20"/>
          <w:szCs w:val="20"/>
          <w:lang w:val="en-GB"/>
        </w:rPr>
        <w:t>3</w:t>
      </w:r>
      <w:r w:rsidR="00FC3B3F" w:rsidRPr="00605DB6">
        <w:rPr>
          <w:rFonts w:ascii="Arial" w:hAnsi="Arial" w:cs="Arial"/>
          <w:b/>
          <w:sz w:val="20"/>
          <w:szCs w:val="20"/>
          <w:lang w:val="en-GB"/>
        </w:rPr>
        <w:t>0</w:t>
      </w:r>
      <w:r w:rsidRPr="00605DB6">
        <w:rPr>
          <w:rFonts w:ascii="Arial" w:hAnsi="Arial" w:cs="Arial"/>
          <w:b/>
          <w:sz w:val="20"/>
          <w:szCs w:val="20"/>
          <w:lang w:val="en-GB"/>
        </w:rPr>
        <w:t xml:space="preserve"> </w:t>
      </w:r>
      <w:r w:rsidR="00605DB6" w:rsidRPr="00605DB6">
        <w:rPr>
          <w:rFonts w:ascii="Arial" w:hAnsi="Arial" w:cs="Arial"/>
          <w:b/>
          <w:sz w:val="20"/>
          <w:szCs w:val="20"/>
          <w:lang w:val="en-GB"/>
        </w:rPr>
        <w:t>November 2021</w:t>
      </w:r>
      <w:r w:rsidRPr="00605DB6">
        <w:rPr>
          <w:rFonts w:ascii="Arial" w:hAnsi="Arial" w:cs="Arial"/>
          <w:sz w:val="20"/>
          <w:szCs w:val="20"/>
          <w:lang w:val="en-GB"/>
        </w:rPr>
        <w:t xml:space="preserve"> in</w:t>
      </w:r>
      <w:r w:rsidRPr="00163702">
        <w:rPr>
          <w:rFonts w:ascii="Arial" w:hAnsi="Arial" w:cs="Arial"/>
          <w:sz w:val="20"/>
          <w:szCs w:val="20"/>
          <w:lang w:val="en-GB"/>
        </w:rPr>
        <w:t xml:space="preserve"> the</w:t>
      </w:r>
      <w:r w:rsidRPr="009E413B">
        <w:rPr>
          <w:rFonts w:ascii="Arial" w:hAnsi="Arial" w:cs="Arial"/>
          <w:sz w:val="20"/>
          <w:szCs w:val="20"/>
          <w:lang w:val="en-GB"/>
        </w:rPr>
        <w:t xml:space="preserve"> premises of the Ministry of Defence, Vojkova cesta 59, Ljubljana, Slovenia.</w:t>
      </w:r>
    </w:p>
    <w:p w:rsidR="00923792" w:rsidRPr="009E413B" w:rsidRDefault="00923792" w:rsidP="00D81F95">
      <w:pPr>
        <w:jc w:val="both"/>
        <w:rPr>
          <w:rFonts w:ascii="Arial" w:hAnsi="Arial" w:cs="Arial"/>
          <w:sz w:val="20"/>
          <w:szCs w:val="20"/>
          <w:lang w:val="en-GB"/>
        </w:rPr>
      </w:pPr>
    </w:p>
    <w:p w:rsidR="00923792" w:rsidRPr="009E413B" w:rsidRDefault="00923792" w:rsidP="00D81F95">
      <w:pPr>
        <w:jc w:val="both"/>
        <w:rPr>
          <w:rFonts w:ascii="Arial" w:hAnsi="Arial" w:cs="Arial"/>
          <w:sz w:val="20"/>
          <w:szCs w:val="20"/>
          <w:lang w:val="en-GB"/>
        </w:rPr>
      </w:pPr>
    </w:p>
    <w:p w:rsidR="00B90E7B" w:rsidRPr="009E413B" w:rsidRDefault="00923792" w:rsidP="00923792">
      <w:pPr>
        <w:pStyle w:val="Heading11"/>
        <w:tabs>
          <w:tab w:val="left" w:pos="379"/>
        </w:tabs>
        <w:ind w:left="0" w:right="5439" w:firstLine="0"/>
        <w:rPr>
          <w:rFonts w:cs="Arial"/>
          <w:b w:val="0"/>
          <w:bCs w:val="0"/>
          <w:lang w:val="en-GB"/>
        </w:rPr>
      </w:pPr>
      <w:r w:rsidRPr="009E413B">
        <w:rPr>
          <w:rFonts w:cs="Arial"/>
          <w:lang w:val="en-GB"/>
        </w:rPr>
        <w:t>10</w:t>
      </w:r>
      <w:r w:rsidRPr="009E413B">
        <w:rPr>
          <w:rFonts w:cs="Arial"/>
          <w:lang w:val="en-GB"/>
        </w:rPr>
        <w:tab/>
      </w:r>
      <w:r w:rsidR="00CE6A6F" w:rsidRPr="009E413B">
        <w:rPr>
          <w:rFonts w:cs="Arial"/>
          <w:lang w:val="en-GB"/>
        </w:rPr>
        <w:t>Termination of the procedure</w:t>
      </w:r>
    </w:p>
    <w:p w:rsidR="00B90E7B" w:rsidRPr="009E413B" w:rsidRDefault="00B90E7B" w:rsidP="00D81F95">
      <w:pPr>
        <w:jc w:val="both"/>
        <w:rPr>
          <w:rFonts w:ascii="Arial" w:hAnsi="Arial" w:cs="Arial"/>
          <w:sz w:val="20"/>
          <w:szCs w:val="20"/>
          <w:lang w:val="en-GB"/>
        </w:rPr>
      </w:pPr>
    </w:p>
    <w:p w:rsidR="00F7642E" w:rsidRDefault="00CE6A6F" w:rsidP="00D81F95">
      <w:pPr>
        <w:pStyle w:val="Telobesedila"/>
        <w:ind w:left="0" w:right="101"/>
        <w:jc w:val="both"/>
      </w:pPr>
      <w:r w:rsidRPr="009E413B">
        <w:rPr>
          <w:rFonts w:cs="Arial"/>
          <w:lang w:val="en-GB"/>
        </w:rPr>
        <w:t xml:space="preserve">The </w:t>
      </w:r>
      <w:r w:rsidR="000F277A" w:rsidRPr="009E413B">
        <w:rPr>
          <w:rFonts w:cs="Arial"/>
          <w:lang w:val="en-GB"/>
        </w:rPr>
        <w:t>seller</w:t>
      </w:r>
      <w:r w:rsidRPr="009E413B">
        <w:rPr>
          <w:rFonts w:cs="Arial"/>
          <w:lang w:val="en-GB"/>
        </w:rPr>
        <w:t xml:space="preserve"> </w:t>
      </w:r>
      <w:r w:rsidR="00D67A3B" w:rsidRPr="009E413B">
        <w:rPr>
          <w:rFonts w:cs="Arial"/>
          <w:lang w:val="en-GB"/>
        </w:rPr>
        <w:t xml:space="preserve">may </w:t>
      </w:r>
      <w:r w:rsidR="003E6976" w:rsidRPr="009E413B">
        <w:rPr>
          <w:rFonts w:cs="Arial"/>
          <w:lang w:val="en-GB"/>
        </w:rPr>
        <w:t>stop</w:t>
      </w:r>
      <w:r w:rsidR="00C94E01" w:rsidRPr="009E413B">
        <w:rPr>
          <w:rFonts w:cs="Arial"/>
          <w:lang w:val="en-GB"/>
        </w:rPr>
        <w:t>, with no liability,</w:t>
      </w:r>
      <w:r w:rsidR="00D67A3B" w:rsidRPr="009E413B">
        <w:rPr>
          <w:rFonts w:cs="Arial"/>
          <w:lang w:val="en-GB"/>
        </w:rPr>
        <w:t xml:space="preserve"> the sales procedure </w:t>
      </w:r>
      <w:r w:rsidR="003E6976" w:rsidRPr="009E413B">
        <w:rPr>
          <w:rFonts w:cs="Arial"/>
          <w:lang w:val="en-GB"/>
        </w:rPr>
        <w:t>before</w:t>
      </w:r>
      <w:r w:rsidR="00D67A3B" w:rsidRPr="009E413B">
        <w:rPr>
          <w:rFonts w:cs="Arial"/>
          <w:lang w:val="en-GB"/>
        </w:rPr>
        <w:t xml:space="preserve"> the conclusion of the legal transaction</w:t>
      </w:r>
      <w:r w:rsidR="00F7642E">
        <w:rPr>
          <w:rFonts w:cs="Arial"/>
          <w:lang w:val="en-GB"/>
        </w:rPr>
        <w:t xml:space="preserve"> upon which tenderers will be returned any paid securities</w:t>
      </w:r>
      <w:r w:rsidR="00E63B3D" w:rsidRPr="009E413B">
        <w:rPr>
          <w:rFonts w:cs="Arial"/>
          <w:lang w:val="en-GB"/>
        </w:rPr>
        <w:t>.</w:t>
      </w:r>
      <w:r w:rsidR="002D3363" w:rsidRPr="002D3363">
        <w:t xml:space="preserve"> </w:t>
      </w:r>
    </w:p>
    <w:p w:rsidR="00D42D6B" w:rsidRPr="009E413B" w:rsidRDefault="00D42D6B" w:rsidP="00D81F95">
      <w:pPr>
        <w:jc w:val="both"/>
        <w:rPr>
          <w:rFonts w:ascii="Arial" w:hAnsi="Arial" w:cs="Arial"/>
          <w:sz w:val="20"/>
          <w:szCs w:val="20"/>
          <w:lang w:val="en-GB"/>
        </w:rPr>
      </w:pPr>
    </w:p>
    <w:p w:rsidR="00913FD0" w:rsidRPr="009E413B" w:rsidRDefault="00913FD0" w:rsidP="00D81F95">
      <w:pPr>
        <w:jc w:val="both"/>
        <w:rPr>
          <w:rFonts w:ascii="Arial" w:hAnsi="Arial" w:cs="Arial"/>
          <w:sz w:val="20"/>
          <w:szCs w:val="20"/>
          <w:lang w:val="en-GB"/>
        </w:rPr>
      </w:pPr>
    </w:p>
    <w:p w:rsidR="00923792" w:rsidRPr="009E413B" w:rsidRDefault="00923792" w:rsidP="00923792">
      <w:pPr>
        <w:pStyle w:val="Heading11"/>
        <w:tabs>
          <w:tab w:val="left" w:pos="267"/>
          <w:tab w:val="left" w:pos="6096"/>
        </w:tabs>
        <w:ind w:left="0" w:right="336" w:firstLine="0"/>
        <w:rPr>
          <w:rFonts w:cs="Arial"/>
          <w:lang w:val="en-GB"/>
        </w:rPr>
      </w:pPr>
      <w:r w:rsidRPr="009E413B">
        <w:rPr>
          <w:rFonts w:cs="Arial"/>
          <w:lang w:val="en-GB"/>
        </w:rPr>
        <w:t>11</w:t>
      </w:r>
      <w:r w:rsidRPr="009E413B">
        <w:rPr>
          <w:rFonts w:cs="Arial"/>
          <w:lang w:val="en-GB"/>
        </w:rPr>
        <w:tab/>
        <w:t>Information relevant to the public invitation to tender procedure</w:t>
      </w:r>
    </w:p>
    <w:p w:rsidR="00923792" w:rsidRPr="009E413B" w:rsidRDefault="00923792" w:rsidP="00923792">
      <w:pPr>
        <w:jc w:val="both"/>
        <w:rPr>
          <w:rFonts w:ascii="Arial" w:eastAsia="Arial" w:hAnsi="Arial" w:cs="Arial"/>
          <w:bCs/>
          <w:sz w:val="20"/>
          <w:szCs w:val="20"/>
          <w:lang w:val="en-GB"/>
        </w:rPr>
      </w:pPr>
    </w:p>
    <w:p w:rsidR="00923792" w:rsidRPr="009E413B" w:rsidRDefault="00923792" w:rsidP="00923792">
      <w:pPr>
        <w:jc w:val="both"/>
        <w:rPr>
          <w:rFonts w:ascii="Arial" w:eastAsia="Arial" w:hAnsi="Arial" w:cs="Arial"/>
          <w:bCs/>
          <w:sz w:val="20"/>
          <w:szCs w:val="20"/>
          <w:lang w:val="en-GB"/>
        </w:rPr>
      </w:pPr>
      <w:r w:rsidRPr="009E413B">
        <w:rPr>
          <w:rFonts w:ascii="Arial" w:eastAsia="Arial" w:hAnsi="Arial" w:cs="Arial"/>
          <w:bCs/>
          <w:sz w:val="20"/>
          <w:szCs w:val="20"/>
          <w:lang w:val="en-GB"/>
        </w:rPr>
        <w:t xml:space="preserve">For any information related to this public </w:t>
      </w:r>
      <w:r w:rsidR="00287C5C">
        <w:rPr>
          <w:rFonts w:ascii="Arial" w:eastAsia="Arial" w:hAnsi="Arial" w:cs="Arial"/>
          <w:bCs/>
          <w:sz w:val="20"/>
          <w:szCs w:val="20"/>
          <w:lang w:val="en-GB"/>
        </w:rPr>
        <w:t>invitation to tender procedure</w:t>
      </w:r>
      <w:r w:rsidRPr="009E413B">
        <w:rPr>
          <w:rFonts w:ascii="Arial" w:eastAsia="Arial" w:hAnsi="Arial" w:cs="Arial"/>
          <w:bCs/>
          <w:sz w:val="20"/>
          <w:szCs w:val="20"/>
          <w:lang w:val="en-GB"/>
        </w:rPr>
        <w:t xml:space="preserve">, please refer to </w:t>
      </w:r>
      <w:r w:rsidR="004F069E" w:rsidRPr="009E413B">
        <w:rPr>
          <w:rFonts w:ascii="Arial" w:eastAsia="Arial" w:hAnsi="Arial" w:cs="Arial"/>
          <w:bCs/>
          <w:sz w:val="20"/>
          <w:szCs w:val="20"/>
          <w:lang w:val="en-GB"/>
        </w:rPr>
        <w:t>Mr</w:t>
      </w:r>
      <w:r w:rsidRPr="009E413B">
        <w:rPr>
          <w:rFonts w:ascii="Arial" w:eastAsia="Arial" w:hAnsi="Arial" w:cs="Arial"/>
          <w:bCs/>
          <w:sz w:val="20"/>
          <w:szCs w:val="20"/>
          <w:lang w:val="en-GB"/>
        </w:rPr>
        <w:t>. Aleksander Kuntarič (</w:t>
      </w:r>
      <w:r w:rsidR="00395A04" w:rsidRPr="009E413B">
        <w:rPr>
          <w:rFonts w:ascii="Arial" w:eastAsia="Arial" w:hAnsi="Arial" w:cs="Arial"/>
          <w:bCs/>
          <w:sz w:val="20"/>
          <w:szCs w:val="20"/>
          <w:lang w:val="en-GB"/>
        </w:rPr>
        <w:t xml:space="preserve">e-mail: </w:t>
      </w:r>
      <w:hyperlink r:id="rId11" w:history="1">
        <w:r w:rsidR="00395A04" w:rsidRPr="009E413B">
          <w:rPr>
            <w:rStyle w:val="Hiperpovezava"/>
            <w:rFonts w:ascii="Arial" w:eastAsia="Arial" w:hAnsi="Arial" w:cs="Arial"/>
            <w:bCs/>
            <w:sz w:val="20"/>
            <w:szCs w:val="20"/>
            <w:lang w:val="en-GB"/>
          </w:rPr>
          <w:t>aleksander.kuntaric@mors.si</w:t>
        </w:r>
      </w:hyperlink>
      <w:r w:rsidR="007A0414" w:rsidRPr="009E413B">
        <w:rPr>
          <w:rFonts w:ascii="Arial" w:eastAsia="Arial" w:hAnsi="Arial" w:cs="Arial"/>
          <w:bCs/>
          <w:sz w:val="20"/>
          <w:szCs w:val="20"/>
          <w:lang w:val="en-GB"/>
        </w:rPr>
        <w:t>, tel</w:t>
      </w:r>
      <w:r w:rsidR="00395A04" w:rsidRPr="009E413B">
        <w:rPr>
          <w:rFonts w:ascii="Arial" w:eastAsia="Arial" w:hAnsi="Arial" w:cs="Arial"/>
          <w:bCs/>
          <w:sz w:val="20"/>
          <w:szCs w:val="20"/>
          <w:lang w:val="en-GB"/>
        </w:rPr>
        <w:t xml:space="preserve">.: </w:t>
      </w:r>
      <w:r w:rsidRPr="009E413B">
        <w:rPr>
          <w:rFonts w:ascii="Arial" w:eastAsia="Arial" w:hAnsi="Arial" w:cs="Arial"/>
          <w:bCs/>
          <w:sz w:val="20"/>
          <w:szCs w:val="20"/>
          <w:lang w:val="en-GB"/>
        </w:rPr>
        <w:t>+386 1 471 25 48).</w:t>
      </w:r>
    </w:p>
    <w:p w:rsidR="00B90E7B" w:rsidRDefault="00B90E7B" w:rsidP="00D81F95">
      <w:pPr>
        <w:jc w:val="both"/>
        <w:rPr>
          <w:rFonts w:ascii="Arial" w:hAnsi="Arial" w:cs="Arial"/>
          <w:sz w:val="20"/>
          <w:szCs w:val="20"/>
          <w:lang w:val="en-GB"/>
        </w:rPr>
      </w:pPr>
    </w:p>
    <w:p w:rsidR="00287C5C" w:rsidRDefault="00287C5C" w:rsidP="00D81F95">
      <w:pPr>
        <w:jc w:val="both"/>
        <w:rPr>
          <w:rFonts w:ascii="Arial" w:hAnsi="Arial" w:cs="Arial"/>
          <w:sz w:val="20"/>
          <w:szCs w:val="20"/>
          <w:lang w:val="en-GB"/>
        </w:rPr>
      </w:pPr>
    </w:p>
    <w:p w:rsidR="00287C5C" w:rsidRDefault="00287C5C" w:rsidP="00D81F95">
      <w:pPr>
        <w:jc w:val="both"/>
        <w:rPr>
          <w:rFonts w:ascii="Arial" w:hAnsi="Arial" w:cs="Arial"/>
          <w:sz w:val="20"/>
          <w:szCs w:val="20"/>
          <w:lang w:val="en-GB"/>
        </w:rPr>
      </w:pPr>
    </w:p>
    <w:p w:rsidR="00287C5C" w:rsidRPr="009E413B" w:rsidRDefault="00287C5C" w:rsidP="00D81F95">
      <w:pPr>
        <w:jc w:val="both"/>
        <w:rPr>
          <w:rFonts w:ascii="Arial" w:hAnsi="Arial" w:cs="Arial"/>
          <w:sz w:val="20"/>
          <w:szCs w:val="20"/>
          <w:lang w:val="en-GB"/>
        </w:rPr>
      </w:pPr>
    </w:p>
    <w:p w:rsidR="00B90E7B" w:rsidRDefault="00B90E7B" w:rsidP="00D81F95">
      <w:pPr>
        <w:jc w:val="both"/>
        <w:rPr>
          <w:rFonts w:ascii="Arial" w:hAnsi="Arial" w:cs="Arial"/>
          <w:sz w:val="20"/>
          <w:szCs w:val="20"/>
          <w:lang w:val="en-GB"/>
        </w:rPr>
      </w:pPr>
    </w:p>
    <w:p w:rsidR="00287C5C" w:rsidRPr="009E413B" w:rsidRDefault="00287C5C" w:rsidP="00D81F95">
      <w:pPr>
        <w:jc w:val="both"/>
        <w:rPr>
          <w:rFonts w:ascii="Arial" w:hAnsi="Arial" w:cs="Arial"/>
          <w:sz w:val="20"/>
          <w:szCs w:val="20"/>
          <w:lang w:val="en-GB"/>
        </w:rPr>
        <w:sectPr w:rsidR="00287C5C" w:rsidRPr="009E413B" w:rsidSect="00EA0C16">
          <w:headerReference w:type="default" r:id="rId12"/>
          <w:footerReference w:type="default" r:id="rId13"/>
          <w:pgSz w:w="11900" w:h="16840"/>
          <w:pgMar w:top="1321" w:right="1127" w:bottom="993" w:left="1134" w:header="708" w:footer="434" w:gutter="0"/>
          <w:cols w:space="708"/>
          <w:docGrid w:linePitch="299"/>
        </w:sectPr>
      </w:pPr>
    </w:p>
    <w:p w:rsidR="00970973" w:rsidRPr="009E413B" w:rsidRDefault="00970973" w:rsidP="00970973">
      <w:pPr>
        <w:widowControl/>
        <w:tabs>
          <w:tab w:val="left" w:pos="3402"/>
        </w:tabs>
        <w:rPr>
          <w:rFonts w:ascii="Arial" w:eastAsia="Times New Roman" w:hAnsi="Arial" w:cs="Arial"/>
          <w:sz w:val="20"/>
          <w:szCs w:val="20"/>
          <w:lang w:val="en-GB"/>
        </w:rPr>
      </w:pP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00287C5C">
        <w:rPr>
          <w:rFonts w:ascii="Arial" w:eastAsia="Times New Roman" w:hAnsi="Arial" w:cs="Arial"/>
          <w:sz w:val="20"/>
          <w:szCs w:val="20"/>
          <w:lang w:val="en-GB"/>
        </w:rPr>
        <w:t>Uroš Korošec</w:t>
      </w:r>
    </w:p>
    <w:p w:rsidR="00970973" w:rsidRPr="009E413B" w:rsidRDefault="00970973" w:rsidP="00970973">
      <w:pPr>
        <w:widowControl/>
        <w:tabs>
          <w:tab w:val="left" w:pos="3402"/>
        </w:tabs>
        <w:rPr>
          <w:rFonts w:ascii="Arial" w:eastAsia="Times New Roman" w:hAnsi="Arial" w:cs="Arial"/>
          <w:sz w:val="20"/>
          <w:szCs w:val="20"/>
          <w:lang w:val="en-GB"/>
        </w:rPr>
      </w:pP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t>Secretary</w:t>
      </w:r>
    </w:p>
    <w:p w:rsidR="00970973" w:rsidRPr="009E413B" w:rsidRDefault="00970973" w:rsidP="00970973">
      <w:pPr>
        <w:widowControl/>
        <w:tabs>
          <w:tab w:val="left" w:pos="3402"/>
        </w:tabs>
        <w:rPr>
          <w:rFonts w:ascii="Arial" w:eastAsia="Times New Roman" w:hAnsi="Arial" w:cs="Arial"/>
          <w:sz w:val="20"/>
          <w:szCs w:val="20"/>
          <w:lang w:val="en-GB"/>
        </w:rPr>
      </w:pP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00287C5C">
        <w:rPr>
          <w:rFonts w:ascii="Arial" w:eastAsia="Times New Roman" w:hAnsi="Arial" w:cs="Arial"/>
          <w:sz w:val="20"/>
          <w:szCs w:val="20"/>
          <w:lang w:val="en-GB"/>
        </w:rPr>
        <w:tab/>
      </w:r>
      <w:r w:rsidRPr="009E413B">
        <w:rPr>
          <w:rFonts w:ascii="Arial" w:eastAsia="Times New Roman" w:hAnsi="Arial" w:cs="Arial"/>
          <w:sz w:val="20"/>
          <w:szCs w:val="20"/>
          <w:lang w:val="en-GB"/>
        </w:rPr>
        <w:t>Director General</w:t>
      </w:r>
    </w:p>
    <w:p w:rsidR="00395A04" w:rsidRPr="009E413B" w:rsidRDefault="00395A04" w:rsidP="00970973">
      <w:pPr>
        <w:widowControl/>
        <w:tabs>
          <w:tab w:val="left" w:pos="3402"/>
        </w:tabs>
        <w:rPr>
          <w:rFonts w:ascii="Arial" w:eastAsia="Times New Roman" w:hAnsi="Arial" w:cs="Arial"/>
          <w:sz w:val="20"/>
          <w:szCs w:val="20"/>
          <w:lang w:val="en-GB"/>
        </w:rPr>
      </w:pP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r w:rsidRPr="009E413B">
        <w:rPr>
          <w:rFonts w:ascii="Arial" w:eastAsia="Times New Roman" w:hAnsi="Arial" w:cs="Arial"/>
          <w:sz w:val="20"/>
          <w:szCs w:val="20"/>
          <w:lang w:val="en-GB"/>
        </w:rPr>
        <w:tab/>
      </w:r>
    </w:p>
    <w:p w:rsidR="00970973" w:rsidRPr="009E413B" w:rsidRDefault="00970973" w:rsidP="00970973">
      <w:pPr>
        <w:widowControl/>
        <w:tabs>
          <w:tab w:val="left" w:pos="424"/>
          <w:tab w:val="left" w:pos="3402"/>
        </w:tabs>
        <w:rPr>
          <w:rFonts w:ascii="Arial" w:eastAsia="Times New Roman" w:hAnsi="Arial" w:cs="Arial"/>
          <w:sz w:val="20"/>
          <w:szCs w:val="20"/>
          <w:lang w:val="en-GB"/>
        </w:rPr>
      </w:pPr>
      <w:r w:rsidRPr="009E413B">
        <w:rPr>
          <w:rFonts w:ascii="Arial" w:eastAsia="Times New Roman" w:hAnsi="Arial" w:cs="Arial"/>
          <w:sz w:val="20"/>
          <w:szCs w:val="20"/>
          <w:lang w:val="en-GB"/>
        </w:rPr>
        <w:tab/>
      </w:r>
    </w:p>
    <w:p w:rsidR="000D1DE9" w:rsidRDefault="000D1DE9"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287C5C" w:rsidRDefault="00287C5C" w:rsidP="00970973">
      <w:pPr>
        <w:pStyle w:val="Telobesedila"/>
        <w:ind w:left="0"/>
        <w:jc w:val="both"/>
        <w:rPr>
          <w:rFonts w:cs="Arial"/>
          <w:lang w:val="en-GB"/>
        </w:rPr>
      </w:pPr>
    </w:p>
    <w:p w:rsidR="000D1DE9" w:rsidRDefault="000D1DE9" w:rsidP="00970973">
      <w:pPr>
        <w:pStyle w:val="Telobesedila"/>
        <w:ind w:left="0"/>
        <w:jc w:val="both"/>
        <w:rPr>
          <w:rFonts w:cs="Arial"/>
          <w:lang w:val="en-GB"/>
        </w:rPr>
      </w:pPr>
    </w:p>
    <w:p w:rsidR="00970973" w:rsidRPr="009E413B" w:rsidRDefault="00970973" w:rsidP="00970973">
      <w:pPr>
        <w:pStyle w:val="Telobesedila"/>
        <w:ind w:left="0"/>
        <w:jc w:val="both"/>
        <w:rPr>
          <w:rFonts w:cs="Arial"/>
          <w:lang w:val="en-GB"/>
        </w:rPr>
      </w:pPr>
      <w:r w:rsidRPr="009E413B">
        <w:rPr>
          <w:rFonts w:cs="Arial"/>
          <w:lang w:val="en-GB"/>
        </w:rPr>
        <w:t>Sent to:</w:t>
      </w:r>
    </w:p>
    <w:p w:rsidR="00970973" w:rsidRPr="009E413B" w:rsidRDefault="00970973" w:rsidP="00970973">
      <w:pPr>
        <w:pStyle w:val="Telobesedila"/>
        <w:numPr>
          <w:ilvl w:val="0"/>
          <w:numId w:val="2"/>
        </w:numPr>
        <w:tabs>
          <w:tab w:val="left" w:pos="820"/>
        </w:tabs>
        <w:ind w:left="426"/>
        <w:jc w:val="both"/>
        <w:rPr>
          <w:rFonts w:cs="Arial"/>
          <w:lang w:val="en-GB"/>
        </w:rPr>
      </w:pPr>
      <w:r w:rsidRPr="009E413B">
        <w:rPr>
          <w:rFonts w:eastAsia="Times New Roman" w:cs="Arial"/>
          <w:noProof/>
          <w:lang w:val="en-GB"/>
        </w:rPr>
        <w:t>To be published on the MoD website (</w:t>
      </w:r>
      <w:r w:rsidRPr="009E413B">
        <w:rPr>
          <w:rFonts w:eastAsia="Times New Roman" w:cs="Arial"/>
          <w:lang w:val="en-GB"/>
        </w:rPr>
        <w:t>Portal GOV.SI).</w:t>
      </w:r>
    </w:p>
    <w:p w:rsidR="00970973" w:rsidRPr="009E413B" w:rsidRDefault="00970973" w:rsidP="00970973">
      <w:pPr>
        <w:jc w:val="both"/>
        <w:rPr>
          <w:rFonts w:ascii="Arial" w:hAnsi="Arial" w:cs="Arial"/>
          <w:sz w:val="20"/>
          <w:szCs w:val="20"/>
          <w:lang w:val="en-GB"/>
        </w:rPr>
      </w:pPr>
    </w:p>
    <w:p w:rsidR="00970973" w:rsidRPr="009E413B" w:rsidRDefault="00970973" w:rsidP="00970973">
      <w:pPr>
        <w:pStyle w:val="Telobesedila"/>
        <w:ind w:left="0"/>
        <w:jc w:val="both"/>
        <w:rPr>
          <w:rFonts w:cs="Arial"/>
          <w:lang w:val="en-GB"/>
        </w:rPr>
      </w:pPr>
      <w:r w:rsidRPr="009E413B">
        <w:rPr>
          <w:rFonts w:cs="Arial"/>
          <w:lang w:val="en-GB"/>
        </w:rPr>
        <w:t>Annex:</w:t>
      </w:r>
    </w:p>
    <w:p w:rsidR="00395A04" w:rsidRPr="009E413B" w:rsidRDefault="00970973" w:rsidP="00970973">
      <w:pPr>
        <w:pStyle w:val="Telobesedila"/>
        <w:numPr>
          <w:ilvl w:val="0"/>
          <w:numId w:val="2"/>
        </w:numPr>
        <w:tabs>
          <w:tab w:val="left" w:pos="820"/>
        </w:tabs>
        <w:ind w:left="426"/>
        <w:jc w:val="both"/>
        <w:rPr>
          <w:rFonts w:cs="Arial"/>
          <w:lang w:val="en-GB"/>
        </w:rPr>
      </w:pPr>
      <w:r w:rsidRPr="009E413B">
        <w:rPr>
          <w:rFonts w:cs="Arial"/>
          <w:lang w:val="en-GB"/>
        </w:rPr>
        <w:t>Form with information on the tenderer</w:t>
      </w:r>
      <w:r w:rsidRPr="009E413B">
        <w:rPr>
          <w:rFonts w:cs="Arial"/>
          <w:spacing w:val="-1"/>
          <w:lang w:val="en-GB"/>
        </w:rPr>
        <w:t xml:space="preserve"> </w:t>
      </w:r>
      <w:r w:rsidRPr="009E413B">
        <w:rPr>
          <w:rFonts w:cs="Arial"/>
          <w:lang w:val="en-GB"/>
        </w:rPr>
        <w:t>(Annex</w:t>
      </w:r>
      <w:r w:rsidRPr="009E413B">
        <w:rPr>
          <w:rFonts w:cs="Arial"/>
          <w:spacing w:val="-2"/>
          <w:lang w:val="en-GB"/>
        </w:rPr>
        <w:t xml:space="preserve"> 1</w:t>
      </w:r>
      <w:r w:rsidRPr="009E413B">
        <w:rPr>
          <w:rFonts w:cs="Arial"/>
          <w:lang w:val="en-GB"/>
        </w:rPr>
        <w:t>)</w:t>
      </w:r>
      <w:r w:rsidR="00395A04" w:rsidRPr="009E413B">
        <w:rPr>
          <w:rFonts w:cs="Arial"/>
          <w:lang w:val="en-GB"/>
        </w:rPr>
        <w:t>,</w:t>
      </w:r>
    </w:p>
    <w:p w:rsidR="00BA2886" w:rsidRDefault="00395A04" w:rsidP="00970973">
      <w:pPr>
        <w:pStyle w:val="Telobesedila"/>
        <w:numPr>
          <w:ilvl w:val="0"/>
          <w:numId w:val="2"/>
        </w:numPr>
        <w:tabs>
          <w:tab w:val="left" w:pos="820"/>
        </w:tabs>
        <w:ind w:left="426"/>
        <w:jc w:val="both"/>
        <w:rPr>
          <w:rFonts w:cs="Arial"/>
          <w:lang w:val="en-GB"/>
        </w:rPr>
      </w:pPr>
      <w:r w:rsidRPr="009E413B">
        <w:rPr>
          <w:rFonts w:cs="Arial"/>
          <w:lang w:val="en-GB"/>
        </w:rPr>
        <w:t xml:space="preserve">List of </w:t>
      </w:r>
      <w:r w:rsidR="00287C5C">
        <w:rPr>
          <w:rFonts w:cs="Arial"/>
          <w:lang w:val="en-GB"/>
        </w:rPr>
        <w:t>parts, object of this sale</w:t>
      </w:r>
      <w:r w:rsidRPr="009E413B">
        <w:rPr>
          <w:rFonts w:cs="Arial"/>
          <w:lang w:val="en-GB"/>
        </w:rPr>
        <w:t xml:space="preserve"> (annex 2)</w:t>
      </w:r>
      <w:r w:rsidR="00BA2886">
        <w:rPr>
          <w:rFonts w:cs="Arial"/>
          <w:lang w:val="en-GB"/>
        </w:rPr>
        <w:t>,</w:t>
      </w:r>
    </w:p>
    <w:p w:rsidR="00EB14F9" w:rsidRPr="00EB14F9" w:rsidRDefault="00B45FD2" w:rsidP="00EB14F9">
      <w:pPr>
        <w:pStyle w:val="Telobesedila"/>
        <w:numPr>
          <w:ilvl w:val="0"/>
          <w:numId w:val="2"/>
        </w:numPr>
        <w:tabs>
          <w:tab w:val="left" w:pos="820"/>
        </w:tabs>
        <w:ind w:left="426"/>
        <w:jc w:val="both"/>
        <w:rPr>
          <w:rFonts w:cs="Arial"/>
          <w:lang w:val="en-GB"/>
        </w:rPr>
      </w:pPr>
      <w:r>
        <w:rPr>
          <w:rFonts w:cs="Arial"/>
          <w:lang w:val="en-GB"/>
        </w:rPr>
        <w:t>Tenderer</w:t>
      </w:r>
      <w:r w:rsidR="00EB14F9">
        <w:rPr>
          <w:rFonts w:cs="Arial"/>
          <w:lang w:val="en-GB"/>
        </w:rPr>
        <w:t xml:space="preserve"> Statement on non-affiliation</w:t>
      </w:r>
      <w:r w:rsidR="00EB14F9" w:rsidRPr="00EB14F9">
        <w:rPr>
          <w:rFonts w:cs="Arial"/>
          <w:lang w:val="en-GB"/>
        </w:rPr>
        <w:t xml:space="preserve"> (</w:t>
      </w:r>
      <w:r w:rsidR="00EB14F9">
        <w:rPr>
          <w:rFonts w:cs="Arial"/>
          <w:lang w:val="en-GB"/>
        </w:rPr>
        <w:t>annex</w:t>
      </w:r>
      <w:r w:rsidR="00EB14F9" w:rsidRPr="00EB14F9">
        <w:rPr>
          <w:rFonts w:cs="Arial"/>
          <w:lang w:val="en-GB"/>
        </w:rPr>
        <w:t xml:space="preserve"> 3),</w:t>
      </w:r>
    </w:p>
    <w:p w:rsidR="00970973" w:rsidRPr="009E413B" w:rsidRDefault="00BA2886" w:rsidP="00970973">
      <w:pPr>
        <w:pStyle w:val="Telobesedila"/>
        <w:numPr>
          <w:ilvl w:val="0"/>
          <w:numId w:val="2"/>
        </w:numPr>
        <w:tabs>
          <w:tab w:val="left" w:pos="820"/>
        </w:tabs>
        <w:ind w:left="426"/>
        <w:jc w:val="both"/>
        <w:rPr>
          <w:rFonts w:cs="Arial"/>
          <w:lang w:val="en-GB"/>
        </w:rPr>
      </w:pPr>
      <w:r>
        <w:rPr>
          <w:rFonts w:cs="Arial"/>
          <w:lang w:val="en-GB"/>
        </w:rPr>
        <w:t xml:space="preserve">Unofficial translation </w:t>
      </w:r>
      <w:r w:rsidR="00287C5C">
        <w:rPr>
          <w:rFonts w:cs="Arial"/>
          <w:lang w:val="en-GB"/>
        </w:rPr>
        <w:t xml:space="preserve">in English </w:t>
      </w:r>
      <w:r>
        <w:rPr>
          <w:rFonts w:cs="Arial"/>
          <w:lang w:val="en-GB"/>
        </w:rPr>
        <w:t xml:space="preserve">of </w:t>
      </w:r>
      <w:r w:rsidR="00A83CA9">
        <w:rPr>
          <w:rFonts w:cs="Arial"/>
          <w:lang w:val="en-GB"/>
        </w:rPr>
        <w:t>the</w:t>
      </w:r>
      <w:r>
        <w:rPr>
          <w:rFonts w:cs="Arial"/>
          <w:lang w:val="en-GB"/>
        </w:rPr>
        <w:t xml:space="preserve"> invitation to tender</w:t>
      </w:r>
      <w:r w:rsidR="00970973" w:rsidRPr="009E413B">
        <w:rPr>
          <w:rFonts w:cs="Arial"/>
          <w:lang w:val="en-GB"/>
        </w:rPr>
        <w:t xml:space="preserve">. </w:t>
      </w:r>
    </w:p>
    <w:p w:rsidR="00970973" w:rsidRPr="009E413B" w:rsidRDefault="00970973" w:rsidP="00D81F95">
      <w:pPr>
        <w:jc w:val="both"/>
        <w:rPr>
          <w:rFonts w:ascii="Arial" w:eastAsia="Arial" w:hAnsi="Arial" w:cs="Arial"/>
          <w:sz w:val="20"/>
          <w:szCs w:val="20"/>
          <w:lang w:val="en-GB"/>
        </w:rPr>
        <w:sectPr w:rsidR="00970973" w:rsidRPr="009E413B" w:rsidSect="00395A04">
          <w:type w:val="continuous"/>
          <w:pgSz w:w="11900" w:h="16840"/>
          <w:pgMar w:top="1417" w:right="1417" w:bottom="1417" w:left="1417" w:header="708" w:footer="708" w:gutter="0"/>
          <w:cols w:space="708"/>
          <w:docGrid w:linePitch="299"/>
        </w:sectPr>
      </w:pPr>
    </w:p>
    <w:p w:rsidR="00B90E7B" w:rsidRPr="009E413B" w:rsidRDefault="00A04D07" w:rsidP="00780478">
      <w:pPr>
        <w:jc w:val="both"/>
        <w:rPr>
          <w:rFonts w:cs="Arial"/>
          <w:lang w:val="en-GB"/>
        </w:rPr>
      </w:pPr>
      <w:r w:rsidRPr="009E413B">
        <w:rPr>
          <w:noProof/>
          <w:lang w:val="sl-SI" w:eastAsia="sl-SI"/>
        </w:rPr>
        <w:lastRenderedPageBreak/>
        <mc:AlternateContent>
          <mc:Choice Requires="wpg">
            <w:drawing>
              <wp:anchor distT="0" distB="0" distL="114300" distR="114300" simplePos="0" relativeHeight="251652096" behindDoc="1" locked="0" layoutInCell="1" allowOverlap="1">
                <wp:simplePos x="0" y="0"/>
                <wp:positionH relativeFrom="page">
                  <wp:posOffset>4320540</wp:posOffset>
                </wp:positionH>
                <wp:positionV relativeFrom="page">
                  <wp:posOffset>2252980</wp:posOffset>
                </wp:positionV>
                <wp:extent cx="2800985" cy="1270"/>
                <wp:effectExtent l="0" t="0" r="18415" b="177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3548"/>
                          <a:chExt cx="4411" cy="2"/>
                        </a:xfrm>
                      </wpg:grpSpPr>
                      <wps:wsp>
                        <wps:cNvPr id="19" name="Freeform 19"/>
                        <wps:cNvSpPr>
                          <a:spLocks/>
                        </wps:cNvSpPr>
                        <wps:spPr bwMode="auto">
                          <a:xfrm>
                            <a:off x="6804" y="3548"/>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36D80" id="Group 18" o:spid="_x0000_s1026" style="position:absolute;margin-left:340.2pt;margin-top:177.4pt;width:220.55pt;height:.1pt;z-index:-251664384;mso-position-horizontal-relative:page;mso-position-vertical-relative:page" coordorigin="6804,3548"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">
                <v:shape id="Freeform 19" o:spid="_x0000_s1027" style="position:absolute;left:6804;top:3548;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DCMAA&#10;AADbAAAADwAAAGRycy9kb3ducmV2LnhtbERPTYvCMBC9C/6HMII3TXVh0WpaiiLrdVXQ49CMbbWZ&#10;lCZq9debhQVv83ifs0w7U4s7ta6yrGAyjkAQ51ZXXCg47DejGQjnkTXWlknBkxykSb+3xFjbB//S&#10;fecLEULYxaig9L6JpXR5SQbd2DbEgTvb1qAPsC2kbvERwk0tp1H0LQ1WHBpKbGhVUn7d3YyC475Z&#10;b3++NqvjnPNbVplLdpq+lBoOumwBwlPnP+J/91aH+XP4+yUc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yDCMAAAADbAAAADwAAAAAAAAAAAAAAAACYAgAAZHJzL2Rvd25y&#10;ZXYueG1sUEsFBgAAAAAEAAQA9QAAAIUDA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3120" behindDoc="1" locked="0" layoutInCell="1" allowOverlap="1">
                <wp:simplePos x="0" y="0"/>
                <wp:positionH relativeFrom="page">
                  <wp:posOffset>4320540</wp:posOffset>
                </wp:positionH>
                <wp:positionV relativeFrom="page">
                  <wp:posOffset>2700655</wp:posOffset>
                </wp:positionV>
                <wp:extent cx="2800985" cy="1270"/>
                <wp:effectExtent l="0" t="0" r="18415" b="177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4253"/>
                          <a:chExt cx="4411" cy="2"/>
                        </a:xfrm>
                      </wpg:grpSpPr>
                      <wps:wsp>
                        <wps:cNvPr id="17" name="Freeform 17"/>
                        <wps:cNvSpPr>
                          <a:spLocks/>
                        </wps:cNvSpPr>
                        <wps:spPr bwMode="auto">
                          <a:xfrm>
                            <a:off x="6804" y="4253"/>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75522" id="Group 16" o:spid="_x0000_s1026" style="position:absolute;margin-left:340.2pt;margin-top:212.65pt;width:220.55pt;height:.1pt;z-index:-251663360;mso-position-horizontal-relative:page;mso-position-vertical-relative:page" coordorigin="6804,4253"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CrXwMAAOc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">
                <v:shape id="Freeform 17" o:spid="_x0000_s1027" style="position:absolute;left:6804;top:4253;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4cIA&#10;AADbAAAADwAAAGRycy9kb3ducmV2LnhtbERPTWvCQBC9C/0PyxS86UaF2qbZSFCCuVYL9jhkp0lq&#10;djZk1yTtr+8WhN7m8T4n2U2mFQP1rrGsYLWMQBCXVjdcKXg/54tnEM4ja2wtk4JvcrBLH2YJxtqO&#10;/EbDyVcihLCLUUHtfRdL6cqaDLql7YgD92l7gz7AvpK6xzGEm1auo+hJGmw4NNTY0b6m8nq6GQWX&#10;c3cojpt8f3nh8pY15iv7WP8oNX+cslcQnib/L767Cx3mb+Hvl3C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7LhwgAAANsAAAAPAAAAAAAAAAAAAAAAAJgCAABkcnMvZG93&#10;bnJldi54bWxQSwUGAAAAAAQABAD1AAAAhwM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4144" behindDoc="1" locked="0" layoutInCell="1" allowOverlap="1">
                <wp:simplePos x="0" y="0"/>
                <wp:positionH relativeFrom="page">
                  <wp:posOffset>4320540</wp:posOffset>
                </wp:positionH>
                <wp:positionV relativeFrom="page">
                  <wp:posOffset>3148330</wp:posOffset>
                </wp:positionV>
                <wp:extent cx="2800985" cy="1270"/>
                <wp:effectExtent l="0" t="0" r="18415" b="177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4958"/>
                          <a:chExt cx="4411" cy="2"/>
                        </a:xfrm>
                      </wpg:grpSpPr>
                      <wps:wsp>
                        <wps:cNvPr id="15" name="Freeform 15"/>
                        <wps:cNvSpPr>
                          <a:spLocks/>
                        </wps:cNvSpPr>
                        <wps:spPr bwMode="auto">
                          <a:xfrm>
                            <a:off x="6804" y="4958"/>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08BDC" id="Group 14" o:spid="_x0000_s1026" style="position:absolute;margin-left:340.2pt;margin-top:247.9pt;width:220.55pt;height:.1pt;z-index:-251662336;mso-position-horizontal-relative:page;mso-position-vertical-relative:page" coordorigin="6804,4958"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">
                <v:shape id="Freeform 15" o:spid="_x0000_s1027" style="position:absolute;left:6804;top:4958;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JDcIA&#10;AADbAAAADwAAAGRycy9kb3ducmV2LnhtbERPTWvCQBC9C/0PyxS86Ual0qbZSFCCuVYL9jhkp0lq&#10;djZk1yTtr+8WhN7m8T4n2U2mFQP1rrGsYLWMQBCXVjdcKXg/54tnEM4ja2wtk4JvcrBLH2YJxtqO&#10;/EbDyVcihLCLUUHtfRdL6cqaDLql7YgD92l7gz7AvpK6xzGEm1auo2grDTYcGmrsaF9TeT3djILL&#10;uTsUx02+v7xwecsa85V9rH+Umj9O2SsIT5P/F9/dhQ7zn+Dvl3C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YkNwgAAANsAAAAPAAAAAAAAAAAAAAAAAJgCAABkcnMvZG93&#10;bnJldi54bWxQSwUGAAAAAAQABAD1AAAAhwM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5168" behindDoc="1" locked="0" layoutInCell="1" allowOverlap="1">
                <wp:simplePos x="0" y="0"/>
                <wp:positionH relativeFrom="page">
                  <wp:posOffset>4320540</wp:posOffset>
                </wp:positionH>
                <wp:positionV relativeFrom="page">
                  <wp:posOffset>3594735</wp:posOffset>
                </wp:positionV>
                <wp:extent cx="2800985" cy="1270"/>
                <wp:effectExtent l="0" t="0" r="18415"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5661"/>
                          <a:chExt cx="4411" cy="2"/>
                        </a:xfrm>
                      </wpg:grpSpPr>
                      <wps:wsp>
                        <wps:cNvPr id="13" name="Freeform 13"/>
                        <wps:cNvSpPr>
                          <a:spLocks/>
                        </wps:cNvSpPr>
                        <wps:spPr bwMode="auto">
                          <a:xfrm>
                            <a:off x="6804" y="5661"/>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BD2AD" id="Group 12" o:spid="_x0000_s1026" style="position:absolute;margin-left:340.2pt;margin-top:283.05pt;width:220.55pt;height:.1pt;z-index:-251661312;mso-position-horizontal-relative:page;mso-position-vertical-relative:page" coordorigin="6804,5661"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">
                <v:shape id="Freeform 13" o:spid="_x0000_s1027" style="position:absolute;left:6804;top:5661;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ESsUA&#10;AADbAAAADwAAAGRycy9kb3ducmV2LnhtbESP0WrCQBBF3wX/YRmhL6IblWpJ3YRSsK2IiGk/YMiO&#10;STA7G3a3mvbruwXBtxnunXvurPPetOJCzjeWFcymCQji0uqGKwVfn5vJEwgfkDW2lknBD3nIs+Fg&#10;jam2Vz7SpQiViCHsU1RQh9ClUvqyJoN+ajviqJ2sMxji6iqpHV5juGnlPEmW0mDDkVBjR681lefi&#10;20Tuzh/cYxjP3N7+rlz5xtvt4l2ph1H/8gwiUB/u5tv1h471F/D/Sx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ARKxQAAANsAAAAPAAAAAAAAAAAAAAAAAJgCAABkcnMv&#10;ZG93bnJldi54bWxQSwUGAAAAAAQABAD1AAAAigMAAAAA&#10;" path="m,l4411,e" filled="f" strokeweight=".5pt">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6192" behindDoc="1" locked="0" layoutInCell="1" allowOverlap="1">
                <wp:simplePos x="0" y="0"/>
                <wp:positionH relativeFrom="page">
                  <wp:posOffset>4320540</wp:posOffset>
                </wp:positionH>
                <wp:positionV relativeFrom="page">
                  <wp:posOffset>4186555</wp:posOffset>
                </wp:positionV>
                <wp:extent cx="2800985" cy="1270"/>
                <wp:effectExtent l="0" t="0" r="18415" b="177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6593"/>
                          <a:chExt cx="4411" cy="2"/>
                        </a:xfrm>
                      </wpg:grpSpPr>
                      <wps:wsp>
                        <wps:cNvPr id="11" name="Freeform 11"/>
                        <wps:cNvSpPr>
                          <a:spLocks/>
                        </wps:cNvSpPr>
                        <wps:spPr bwMode="auto">
                          <a:xfrm>
                            <a:off x="6804" y="6593"/>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8C801" id="Group 10" o:spid="_x0000_s1026" style="position:absolute;margin-left:340.2pt;margin-top:329.65pt;width:220.55pt;height:.1pt;z-index:-251660288;mso-position-horizontal-relative:page;mso-position-vertical-relative:page" coordorigin="6804,6593"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">
                <v:shape id="Freeform 11" o:spid="_x0000_s1027" style="position:absolute;left:6804;top:6593;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PDsEA&#10;AADbAAAADwAAAGRycy9kb3ducmV2LnhtbERPTWvCQBC9C/6HZQRvuomF0kbXEBRprtWCHofsmESz&#10;syG7muivdwuF3ubxPmeVDqYRd+pcbVlBPI9AEBdW11wq+DnsZh8gnEfW2FgmBQ9ykK7HoxUm2vb8&#10;Tfe9L0UIYZeggsr7NpHSFRUZdHPbEgfubDuDPsCulLrDPoSbRi6i6F0arDk0VNjSpqLiur8ZBcdD&#10;u82/3nab4ycXt6w2l+y0eCo1nQzZEoSnwf+L/9y5DvNj+P0lH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jw7BAAAA2wAAAA8AAAAAAAAAAAAAAAAAmAIAAGRycy9kb3du&#10;cmV2LnhtbFBLBQYAAAAABAAEAPUAAACGAw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7216" behindDoc="1" locked="0" layoutInCell="1" allowOverlap="1">
                <wp:simplePos x="0" y="0"/>
                <wp:positionH relativeFrom="page">
                  <wp:posOffset>4320540</wp:posOffset>
                </wp:positionH>
                <wp:positionV relativeFrom="page">
                  <wp:posOffset>4634230</wp:posOffset>
                </wp:positionV>
                <wp:extent cx="2800985" cy="1270"/>
                <wp:effectExtent l="0" t="0" r="18415" b="177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7298"/>
                          <a:chExt cx="4411" cy="2"/>
                        </a:xfrm>
                      </wpg:grpSpPr>
                      <wps:wsp>
                        <wps:cNvPr id="9" name="Freeform 9"/>
                        <wps:cNvSpPr>
                          <a:spLocks/>
                        </wps:cNvSpPr>
                        <wps:spPr bwMode="auto">
                          <a:xfrm>
                            <a:off x="6804" y="7298"/>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D8631" id="Group 8" o:spid="_x0000_s1026" style="position:absolute;margin-left:340.2pt;margin-top:364.9pt;width:220.55pt;height:.1pt;z-index:-251659264;mso-position-horizontal-relative:page;mso-position-vertical-relative:page" coordorigin="6804,7298"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">
                <v:shape id="Freeform 9" o:spid="_x0000_s1027" style="position:absolute;left:6804;top:7298;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soMMA&#10;AADaAAAADwAAAGRycy9kb3ducmV2LnhtbESPQWvCQBSE7wX/w/KE3pqNFoqmbkJQpLlWhXh8ZF+T&#10;aPZtyK4m7a/vFgoeh5n5htlkk+nEnQbXWlawiGIQxJXVLdcKTsf9ywqE88gaO8uk4JscZOnsaYOJ&#10;tiN/0v3gaxEg7BJU0HjfJ1K6qiGDLrI9cfC+7GDQBznUUg84Brjp5DKO36TBlsNCgz1tG6quh5tR&#10;UB77XfHxut+Wa65ueWsu+Xn5o9TzfMrfQXia/CP83y60gjX8XQk3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soMMAAADaAAAADwAAAAAAAAAAAAAAAACYAgAAZHJzL2Rv&#10;d25yZXYueG1sUEsFBgAAAAAEAAQA9QAAAIgDA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8240" behindDoc="1" locked="0" layoutInCell="1" allowOverlap="1">
                <wp:simplePos x="0" y="0"/>
                <wp:positionH relativeFrom="page">
                  <wp:posOffset>4320540</wp:posOffset>
                </wp:positionH>
                <wp:positionV relativeFrom="page">
                  <wp:posOffset>5227955</wp:posOffset>
                </wp:positionV>
                <wp:extent cx="2800985" cy="1270"/>
                <wp:effectExtent l="0" t="0" r="1841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8233"/>
                          <a:chExt cx="4411" cy="2"/>
                        </a:xfrm>
                      </wpg:grpSpPr>
                      <wps:wsp>
                        <wps:cNvPr id="7" name="Freeform 7"/>
                        <wps:cNvSpPr>
                          <a:spLocks/>
                        </wps:cNvSpPr>
                        <wps:spPr bwMode="auto">
                          <a:xfrm>
                            <a:off x="6804" y="8233"/>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5616" id="Group 6" o:spid="_x0000_s1026" style="position:absolute;margin-left:340.2pt;margin-top:411.65pt;width:220.55pt;height:.1pt;z-index:-251658240;mso-position-horizontal-relative:page;mso-position-vertical-relative:page" coordorigin="6804,8233"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r0XgMAAOM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">
                <v:shape id="Freeform 7" o:spid="_x0000_s1027" style="position:absolute;left:6804;top:8233;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dScMA&#10;AADaAAAADwAAAGRycy9kb3ducmV2LnhtbESPQWvCQBSE70L/w/IK3nSjQm3TbCQowVyrBXt8ZF+T&#10;1OzbkF2TtL++WxB6HGbmGybZTaYVA/WusaxgtYxAEJdWN1wpeD/ni2cQziNrbC2Tgm9ysEsfZgnG&#10;2o78RsPJVyJA2MWooPa+i6V0ZU0G3dJ2xMH7tL1BH2RfSd3jGOCmlesoepIGGw4LNXa0r6m8nm5G&#10;weXcHYrjJt9fXri8ZY35yj7WP0rNH6fsFYSnyf+H7+1CK9jC35V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dScMAAADaAAAADwAAAAAAAAAAAAAAAACYAgAAZHJzL2Rv&#10;d25yZXYueG1sUEsFBgAAAAAEAAQA9QAAAIgDAAAAAA==&#10;" path="m,l4411,e" filled="f">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59264" behindDoc="1" locked="0" layoutInCell="1" allowOverlap="1">
                <wp:simplePos x="0" y="0"/>
                <wp:positionH relativeFrom="page">
                  <wp:posOffset>4320540</wp:posOffset>
                </wp:positionH>
                <wp:positionV relativeFrom="page">
                  <wp:posOffset>5673725</wp:posOffset>
                </wp:positionV>
                <wp:extent cx="2800985" cy="1270"/>
                <wp:effectExtent l="0" t="0" r="18415" b="1778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8935"/>
                          <a:chExt cx="4411" cy="2"/>
                        </a:xfrm>
                      </wpg:grpSpPr>
                      <wps:wsp>
                        <wps:cNvPr id="5" name="Freeform 5"/>
                        <wps:cNvSpPr>
                          <a:spLocks/>
                        </wps:cNvSpPr>
                        <wps:spPr bwMode="auto">
                          <a:xfrm>
                            <a:off x="6804" y="8935"/>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A7809" id="Group 4" o:spid="_x0000_s1026" style="position:absolute;margin-left:340.2pt;margin-top:446.75pt;width:220.55pt;height:.1pt;z-index:-251657216;mso-position-horizontal-relative:page;mso-position-vertical-relative:page" coordorigin="6804,8935"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">
                <v:shape id="Freeform 5" o:spid="_x0000_s1027" style="position:absolute;left:6804;top:8935;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NcsIA&#10;AADaAAAADwAAAGRycy9kb3ducmV2LnhtbESP22oCMRRF3wv+QzhCX4pmtHhhNIoItoqIePmAw+Q4&#10;Mzg5GZJUp369EQp93OzLYk/njanEjZwvLSvodRMQxJnVJecKzqdVZwzCB2SNlWVS8Ese5rPW2xRT&#10;be98oNsx5CKOsE9RQRFCnUrps4IM+q6tiaN3sc5giNLlUju8x3FTyX6SDKXBkiOhwJqWBWXX44+J&#10;3K3fu0H46LmdfYxc9sWbzee3Uu/tZjEBEagJ/+G/9lorGMDrSr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U1ywgAAANoAAAAPAAAAAAAAAAAAAAAAAJgCAABkcnMvZG93&#10;bnJldi54bWxQSwUGAAAAAAQABAD1AAAAhwMAAAAA&#10;" path="m,l4411,e" filled="f" strokeweight=".5pt">
                  <v:path arrowok="t" o:connecttype="custom" o:connectlocs="0,0;4411,0" o:connectangles="0,0"/>
                </v:shape>
                <w10:wrap anchorx="page" anchory="page"/>
              </v:group>
            </w:pict>
          </mc:Fallback>
        </mc:AlternateContent>
      </w:r>
      <w:r w:rsidRPr="009E413B">
        <w:rPr>
          <w:noProof/>
          <w:lang w:val="sl-SI" w:eastAsia="sl-SI"/>
        </w:rPr>
        <mc:AlternateContent>
          <mc:Choice Requires="wpg">
            <w:drawing>
              <wp:anchor distT="0" distB="0" distL="114300" distR="114300" simplePos="0" relativeHeight="251660288" behindDoc="1" locked="0" layoutInCell="1" allowOverlap="1">
                <wp:simplePos x="0" y="0"/>
                <wp:positionH relativeFrom="page">
                  <wp:posOffset>4320540</wp:posOffset>
                </wp:positionH>
                <wp:positionV relativeFrom="page">
                  <wp:posOffset>6264275</wp:posOffset>
                </wp:positionV>
                <wp:extent cx="2800985" cy="1270"/>
                <wp:effectExtent l="0" t="0" r="18415" b="177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6804" y="9865"/>
                          <a:chExt cx="4411" cy="2"/>
                        </a:xfrm>
                      </wpg:grpSpPr>
                      <wps:wsp>
                        <wps:cNvPr id="3" name="Freeform 3"/>
                        <wps:cNvSpPr>
                          <a:spLocks/>
                        </wps:cNvSpPr>
                        <wps:spPr bwMode="auto">
                          <a:xfrm>
                            <a:off x="6804" y="9865"/>
                            <a:ext cx="4411" cy="2"/>
                          </a:xfrm>
                          <a:custGeom>
                            <a:avLst/>
                            <a:gdLst>
                              <a:gd name="T0" fmla="+- 0 6804 6804"/>
                              <a:gd name="T1" fmla="*/ T0 w 4411"/>
                              <a:gd name="T2" fmla="+- 0 11215 6804"/>
                              <a:gd name="T3" fmla="*/ T2 w 4411"/>
                            </a:gdLst>
                            <a:ahLst/>
                            <a:cxnLst>
                              <a:cxn ang="0">
                                <a:pos x="T1" y="0"/>
                              </a:cxn>
                              <a:cxn ang="0">
                                <a:pos x="T3" y="0"/>
                              </a:cxn>
                            </a:cxnLst>
                            <a:rect l="0" t="0" r="r" b="b"/>
                            <a:pathLst>
                              <a:path w="4411">
                                <a:moveTo>
                                  <a:pt x="0" y="0"/>
                                </a:moveTo>
                                <a:lnTo>
                                  <a:pt x="44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F405F" id="Group 2" o:spid="_x0000_s1026" style="position:absolute;margin-left:340.2pt;margin-top:493.25pt;width:220.55pt;height:.1pt;z-index:-251656192;mso-position-horizontal-relative:page;mso-position-vertical-relative:page" coordorigin="6804,9865"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nhXwMAAOM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">
                <v:shape id="Freeform 3" o:spid="_x0000_s1027" style="position:absolute;left:6804;top:9865;width:4411;height: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wncMA&#10;AADaAAAADwAAAGRycy9kb3ducmV2LnhtbESP32rCMBTG7wXfIRxhN6KpynR0pmUM3CYiYrcHODTH&#10;tticlCTTbk+/DAQvP74/P7513ptWXMj5xrKC2TQBQVxa3XCl4OtzM3kC4QOyxtYyKfghD3k2HKwx&#10;1fbKR7oUoRJxhH2KCuoQulRKX9Zk0E9tRxy9k3UGQ5SuktrhNY6bVs6TZCkNNhwJNXb0WlN5Lr5N&#10;5O78wT2G8czt7e/KlW+83S7elXoY9S/PIAL14R6+tT+0ggX8X4k3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wncMAAADaAAAADwAAAAAAAAAAAAAAAACYAgAAZHJzL2Rv&#10;d25yZXYueG1sUEsFBgAAAAAEAAQA9QAAAIgDAAAAAA==&#10;" path="m,l4411,e" filled="f" strokeweight=".5pt">
                  <v:path arrowok="t" o:connecttype="custom" o:connectlocs="0,0;4411,0" o:connectangles="0,0"/>
                </v:shape>
                <w10:wrap anchorx="page" anchory="page"/>
              </v:group>
            </w:pict>
          </mc:Fallback>
        </mc:AlternateContent>
      </w:r>
      <w:r w:rsidR="001C4F40" w:rsidRPr="009E413B">
        <w:rPr>
          <w:rFonts w:ascii="Arial" w:hAnsi="Arial" w:cs="Arial"/>
          <w:sz w:val="20"/>
          <w:szCs w:val="20"/>
          <w:lang w:val="en-GB"/>
        </w:rPr>
        <w:t>Annex</w:t>
      </w:r>
      <w:r w:rsidR="00E63B3D" w:rsidRPr="009E413B">
        <w:rPr>
          <w:rFonts w:ascii="Arial" w:hAnsi="Arial" w:cs="Arial"/>
          <w:spacing w:val="-1"/>
          <w:sz w:val="20"/>
          <w:szCs w:val="20"/>
          <w:lang w:val="en-GB"/>
        </w:rPr>
        <w:t xml:space="preserve"> </w:t>
      </w:r>
      <w:r w:rsidR="000F277A" w:rsidRPr="009E413B">
        <w:rPr>
          <w:rFonts w:ascii="Arial" w:hAnsi="Arial" w:cs="Arial"/>
          <w:spacing w:val="-1"/>
          <w:sz w:val="20"/>
          <w:szCs w:val="20"/>
          <w:lang w:val="en-GB"/>
        </w:rPr>
        <w:t>1</w:t>
      </w:r>
      <w:r w:rsidR="00780478" w:rsidRPr="009E413B">
        <w:rPr>
          <w:rFonts w:ascii="Arial" w:hAnsi="Arial" w:cs="Arial"/>
          <w:spacing w:val="-1"/>
          <w:sz w:val="20"/>
          <w:szCs w:val="20"/>
          <w:lang w:val="en-GB"/>
        </w:rPr>
        <w:t xml:space="preserve">            </w:t>
      </w:r>
      <w:r w:rsidR="001C4F40" w:rsidRPr="009E413B">
        <w:rPr>
          <w:rFonts w:cs="Arial"/>
          <w:u w:val="single" w:color="000000"/>
          <w:lang w:val="en-GB"/>
        </w:rPr>
        <w:t>INFORMATION ON THE TENDERER</w:t>
      </w:r>
      <w:r w:rsidR="00D42D6B" w:rsidRPr="009E413B">
        <w:rPr>
          <w:rFonts w:cs="Arial"/>
          <w:u w:val="single" w:color="000000"/>
          <w:lang w:val="en-GB"/>
        </w:rPr>
        <w:t xml:space="preserve"> and the TENDER</w:t>
      </w:r>
    </w:p>
    <w:p w:rsidR="000924C2" w:rsidRPr="009E413B" w:rsidRDefault="000924C2" w:rsidP="000924C2">
      <w:pPr>
        <w:widowControl/>
        <w:spacing w:line="260" w:lineRule="atLeast"/>
        <w:jc w:val="both"/>
        <w:rPr>
          <w:rFonts w:ascii="Arial" w:eastAsia="Times New Roman" w:hAnsi="Arial"/>
          <w:sz w:val="20"/>
          <w:szCs w:val="24"/>
          <w:lang w:val="en-GB"/>
        </w:rPr>
      </w:pPr>
    </w:p>
    <w:p w:rsidR="00797FC3" w:rsidRPr="009E413B" w:rsidRDefault="00797FC3" w:rsidP="000924C2">
      <w:pPr>
        <w:widowControl/>
        <w:spacing w:line="260" w:lineRule="atLeast"/>
        <w:jc w:val="both"/>
        <w:rPr>
          <w:rFonts w:ascii="Arial" w:eastAsia="Times New Roman" w:hAnsi="Arial"/>
          <w:sz w:val="20"/>
          <w:szCs w:val="24"/>
          <w:lang w:val="en-GB"/>
        </w:rPr>
      </w:pPr>
      <w:r w:rsidRPr="009E413B">
        <w:rPr>
          <w:rFonts w:ascii="Arial" w:eastAsia="Times New Roman" w:hAnsi="Arial"/>
          <w:sz w:val="20"/>
          <w:szCs w:val="24"/>
          <w:lang w:val="en-GB"/>
        </w:rPr>
        <w:t>Personal information will be used solely for the needs of this tender procedure and will be archived after use as per relevant legislation pertaining documentary material</w:t>
      </w:r>
      <w:r w:rsidR="00780478" w:rsidRPr="009E413B">
        <w:rPr>
          <w:rFonts w:ascii="Arial" w:eastAsia="Times New Roman" w:hAnsi="Arial"/>
          <w:sz w:val="20"/>
          <w:szCs w:val="24"/>
          <w:lang w:val="en-GB"/>
        </w:rPr>
        <w:t xml:space="preserve"> business</w:t>
      </w:r>
      <w:r w:rsidRPr="009E413B">
        <w:rPr>
          <w:rFonts w:ascii="Arial" w:eastAsia="Times New Roman" w:hAnsi="Arial"/>
          <w:sz w:val="20"/>
          <w:szCs w:val="24"/>
          <w:lang w:val="en-GB"/>
        </w:rPr>
        <w:t xml:space="preserve">. </w:t>
      </w:r>
    </w:p>
    <w:p w:rsidR="00780478" w:rsidRPr="009E413B" w:rsidRDefault="00780478" w:rsidP="00D81F95">
      <w:pPr>
        <w:jc w:val="both"/>
        <w:rPr>
          <w:rFonts w:ascii="Arial" w:hAnsi="Arial" w:cs="Arial"/>
          <w:sz w:val="20"/>
          <w:szCs w:val="20"/>
          <w:lang w:val="en-GB"/>
        </w:rPr>
      </w:pPr>
    </w:p>
    <w:p w:rsidR="00780478" w:rsidRPr="009E413B" w:rsidRDefault="00780478" w:rsidP="00D81F95">
      <w:pPr>
        <w:jc w:val="both"/>
        <w:rPr>
          <w:rFonts w:ascii="Arial" w:hAnsi="Arial" w:cs="Arial"/>
          <w:sz w:val="20"/>
          <w:szCs w:val="20"/>
          <w:lang w:val="en-GB"/>
        </w:rPr>
      </w:pPr>
    </w:p>
    <w:p w:rsidR="00780478" w:rsidRPr="009E413B" w:rsidRDefault="001C4F40" w:rsidP="00780478">
      <w:pPr>
        <w:pStyle w:val="Telobesedila"/>
        <w:numPr>
          <w:ilvl w:val="0"/>
          <w:numId w:val="1"/>
        </w:numPr>
        <w:tabs>
          <w:tab w:val="left" w:pos="267"/>
        </w:tabs>
        <w:ind w:left="0" w:firstLine="0"/>
        <w:jc w:val="both"/>
        <w:rPr>
          <w:rFonts w:cs="Arial"/>
          <w:lang w:val="en-GB"/>
        </w:rPr>
      </w:pPr>
      <w:r w:rsidRPr="009E413B">
        <w:rPr>
          <w:rFonts w:cs="Arial"/>
          <w:lang w:val="en-GB"/>
        </w:rPr>
        <w:t>TENDERER</w:t>
      </w:r>
      <w:r w:rsidR="00E63B3D" w:rsidRPr="009E413B">
        <w:rPr>
          <w:rFonts w:cs="Arial"/>
          <w:spacing w:val="-1"/>
          <w:lang w:val="en-GB"/>
        </w:rPr>
        <w:t xml:space="preserve"> </w:t>
      </w:r>
      <w:r w:rsidR="00E63B3D" w:rsidRPr="009E413B">
        <w:rPr>
          <w:rFonts w:cs="Arial"/>
          <w:lang w:val="en-GB"/>
        </w:rPr>
        <w:t>(</w:t>
      </w:r>
      <w:r w:rsidR="007D6E59" w:rsidRPr="009E413B">
        <w:rPr>
          <w:rFonts w:cs="Arial"/>
          <w:lang w:val="en-GB"/>
        </w:rPr>
        <w:t>t</w:t>
      </w:r>
      <w:r w:rsidRPr="009E413B">
        <w:rPr>
          <w:rFonts w:cs="Arial"/>
          <w:lang w:val="en-GB"/>
        </w:rPr>
        <w:t xml:space="preserve">itle of the legal person, </w:t>
      </w:r>
    </w:p>
    <w:p w:rsidR="00B90E7B" w:rsidRPr="009E413B" w:rsidRDefault="007D6E59" w:rsidP="00D81F95">
      <w:pPr>
        <w:pStyle w:val="Telobesedila"/>
        <w:tabs>
          <w:tab w:val="left" w:pos="267"/>
        </w:tabs>
        <w:ind w:left="0"/>
        <w:jc w:val="both"/>
        <w:rPr>
          <w:rFonts w:cs="Arial"/>
          <w:lang w:val="en-GB"/>
        </w:rPr>
      </w:pPr>
      <w:r w:rsidRPr="009E413B">
        <w:rPr>
          <w:rFonts w:cs="Arial"/>
          <w:lang w:val="en-GB"/>
        </w:rPr>
        <w:tab/>
      </w:r>
      <w:r w:rsidR="001C4F40" w:rsidRPr="009E413B">
        <w:rPr>
          <w:rFonts w:cs="Arial"/>
          <w:lang w:val="en-GB"/>
        </w:rPr>
        <w:t>name and surname of the natural person</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1C4F40" w:rsidP="00BA6C96">
      <w:pPr>
        <w:pStyle w:val="Telobesedila"/>
        <w:numPr>
          <w:ilvl w:val="0"/>
          <w:numId w:val="1"/>
        </w:numPr>
        <w:tabs>
          <w:tab w:val="left" w:pos="267"/>
        </w:tabs>
        <w:ind w:left="0" w:firstLine="0"/>
        <w:jc w:val="both"/>
        <w:rPr>
          <w:rFonts w:cs="Arial"/>
          <w:lang w:val="en-GB"/>
        </w:rPr>
      </w:pPr>
      <w:r w:rsidRPr="009E413B">
        <w:rPr>
          <w:rFonts w:cs="Arial"/>
          <w:lang w:val="en-GB"/>
        </w:rPr>
        <w:t>ADDRESS</w:t>
      </w:r>
      <w:r w:rsidR="000F277A" w:rsidRPr="009E413B">
        <w:rPr>
          <w:rFonts w:cs="Arial"/>
          <w:lang w:val="en-GB"/>
        </w:rPr>
        <w:t xml:space="preserve"> OF TENDERER</w:t>
      </w: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B90E7B" w:rsidRPr="009E413B" w:rsidRDefault="001C4F40" w:rsidP="00BA6C96">
      <w:pPr>
        <w:pStyle w:val="Telobesedila"/>
        <w:numPr>
          <w:ilvl w:val="0"/>
          <w:numId w:val="1"/>
        </w:numPr>
        <w:tabs>
          <w:tab w:val="left" w:pos="267"/>
        </w:tabs>
        <w:ind w:left="0" w:firstLine="0"/>
        <w:jc w:val="both"/>
        <w:rPr>
          <w:rFonts w:cs="Arial"/>
          <w:lang w:val="en-GB"/>
        </w:rPr>
      </w:pPr>
      <w:r w:rsidRPr="009E413B">
        <w:rPr>
          <w:rFonts w:cs="Arial"/>
          <w:lang w:val="en-GB"/>
        </w:rPr>
        <w:t>POINT OF CONTACT</w:t>
      </w:r>
      <w:r w:rsidR="00E63B3D" w:rsidRPr="009E413B">
        <w:rPr>
          <w:rFonts w:cs="Arial"/>
          <w:spacing w:val="-4"/>
          <w:lang w:val="en-GB"/>
        </w:rPr>
        <w:t xml:space="preserve"> </w:t>
      </w:r>
      <w:r w:rsidR="00E63B3D" w:rsidRPr="009E413B">
        <w:rPr>
          <w:rFonts w:cs="Arial"/>
          <w:lang w:val="en-GB"/>
        </w:rPr>
        <w:t>(</w:t>
      </w:r>
      <w:r w:rsidRPr="009E413B">
        <w:rPr>
          <w:rFonts w:cs="Arial"/>
          <w:lang w:val="en-GB"/>
        </w:rPr>
        <w:t>for legal persons</w:t>
      </w:r>
      <w:r w:rsidR="00E63B3D" w:rsidRPr="009E413B">
        <w:rPr>
          <w:rFonts w:cs="Arial"/>
          <w:lang w:val="en-GB"/>
        </w:rPr>
        <w:t>)</w:t>
      </w: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B90E7B" w:rsidRPr="009E413B" w:rsidRDefault="00E63B3D" w:rsidP="00BA6C96">
      <w:pPr>
        <w:pStyle w:val="Telobesedila"/>
        <w:numPr>
          <w:ilvl w:val="0"/>
          <w:numId w:val="1"/>
        </w:numPr>
        <w:tabs>
          <w:tab w:val="left" w:pos="267"/>
        </w:tabs>
        <w:ind w:left="0" w:firstLine="0"/>
        <w:jc w:val="both"/>
        <w:rPr>
          <w:rFonts w:cs="Arial"/>
          <w:lang w:val="en-GB"/>
        </w:rPr>
      </w:pPr>
      <w:r w:rsidRPr="009E413B">
        <w:rPr>
          <w:rFonts w:cs="Arial"/>
          <w:lang w:val="en-GB"/>
        </w:rPr>
        <w:t>TELE</w:t>
      </w:r>
      <w:r w:rsidR="001C4F40" w:rsidRPr="009E413B">
        <w:rPr>
          <w:rFonts w:cs="Arial"/>
          <w:lang w:val="en-GB"/>
        </w:rPr>
        <w:t>PHONE</w:t>
      </w: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B90E7B" w:rsidRPr="009E413B" w:rsidRDefault="00E3677B" w:rsidP="00BA6C96">
      <w:pPr>
        <w:pStyle w:val="Telobesedila"/>
        <w:numPr>
          <w:ilvl w:val="0"/>
          <w:numId w:val="1"/>
        </w:numPr>
        <w:tabs>
          <w:tab w:val="left" w:pos="267"/>
        </w:tabs>
        <w:ind w:left="0" w:firstLine="0"/>
        <w:jc w:val="both"/>
        <w:rPr>
          <w:rFonts w:cs="Arial"/>
          <w:lang w:val="en-GB"/>
        </w:rPr>
      </w:pPr>
      <w:r w:rsidRPr="009E413B">
        <w:rPr>
          <w:rFonts w:cs="Arial"/>
          <w:lang w:val="en-GB"/>
        </w:rPr>
        <w:t>E</w:t>
      </w:r>
      <w:r w:rsidR="00643A82" w:rsidRPr="009E413B">
        <w:rPr>
          <w:rFonts w:cs="Arial"/>
          <w:lang w:val="en-GB"/>
        </w:rPr>
        <w:t>-MAIL</w:t>
      </w:r>
      <w:r w:rsidRPr="009E413B">
        <w:rPr>
          <w:rFonts w:cs="Arial"/>
          <w:lang w:val="en-GB"/>
        </w:rPr>
        <w:t xml:space="preserve"> ADDRESS</w:t>
      </w: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B03543" w:rsidRPr="009E413B" w:rsidRDefault="005376A7" w:rsidP="00BA6C96">
      <w:pPr>
        <w:pStyle w:val="Telobesedila"/>
        <w:numPr>
          <w:ilvl w:val="0"/>
          <w:numId w:val="1"/>
        </w:numPr>
        <w:tabs>
          <w:tab w:val="left" w:pos="267"/>
        </w:tabs>
        <w:ind w:left="0" w:firstLine="0"/>
        <w:jc w:val="both"/>
        <w:rPr>
          <w:rFonts w:cs="Arial"/>
          <w:lang w:val="en-GB"/>
        </w:rPr>
      </w:pPr>
      <w:r w:rsidRPr="009E413B">
        <w:rPr>
          <w:rFonts w:cs="Arial"/>
          <w:lang w:val="en-GB"/>
        </w:rPr>
        <w:t xml:space="preserve">REGISTRATION NUMBER OR </w:t>
      </w:r>
      <w:r w:rsidR="00B03543" w:rsidRPr="009E413B">
        <w:rPr>
          <w:rFonts w:cs="Arial"/>
          <w:lang w:val="en-GB"/>
        </w:rPr>
        <w:t xml:space="preserve">PERSONAL </w:t>
      </w:r>
    </w:p>
    <w:p w:rsidR="00B90E7B" w:rsidRPr="009E413B" w:rsidRDefault="00BA6C96" w:rsidP="00BA6C96">
      <w:pPr>
        <w:pStyle w:val="Telobesedila"/>
        <w:tabs>
          <w:tab w:val="left" w:pos="267"/>
        </w:tabs>
        <w:ind w:left="0"/>
        <w:jc w:val="both"/>
        <w:rPr>
          <w:rFonts w:cs="Arial"/>
          <w:lang w:val="en-GB"/>
        </w:rPr>
      </w:pPr>
      <w:r w:rsidRPr="009E413B">
        <w:rPr>
          <w:rFonts w:cs="Arial"/>
          <w:lang w:val="en-GB"/>
        </w:rPr>
        <w:tab/>
      </w:r>
      <w:r w:rsidR="00B03543" w:rsidRPr="009E413B">
        <w:rPr>
          <w:rFonts w:cs="Arial"/>
          <w:lang w:val="en-GB"/>
        </w:rPr>
        <w:t>IDENTIFICATION NUMBER</w:t>
      </w:r>
    </w:p>
    <w:p w:rsidR="00BA6C96" w:rsidRPr="009E413B" w:rsidRDefault="00BA6C96" w:rsidP="00BA6C96">
      <w:pPr>
        <w:pStyle w:val="Telobesedila"/>
        <w:tabs>
          <w:tab w:val="left" w:pos="267"/>
        </w:tabs>
        <w:ind w:left="0"/>
        <w:jc w:val="both"/>
        <w:rPr>
          <w:rFonts w:cs="Arial"/>
          <w:lang w:val="en-GB"/>
        </w:rPr>
      </w:pPr>
    </w:p>
    <w:p w:rsidR="00B90E7B" w:rsidRPr="009E413B" w:rsidRDefault="00B90E7B" w:rsidP="00BA6C96">
      <w:pPr>
        <w:jc w:val="both"/>
        <w:rPr>
          <w:rFonts w:ascii="Arial" w:hAnsi="Arial" w:cs="Arial"/>
          <w:sz w:val="20"/>
          <w:szCs w:val="20"/>
          <w:lang w:val="en-GB"/>
        </w:rPr>
      </w:pPr>
    </w:p>
    <w:p w:rsidR="00B90E7B" w:rsidRPr="009E413B" w:rsidRDefault="007D6E59" w:rsidP="00BA6C96">
      <w:pPr>
        <w:pStyle w:val="Telobesedila"/>
        <w:numPr>
          <w:ilvl w:val="0"/>
          <w:numId w:val="1"/>
        </w:numPr>
        <w:tabs>
          <w:tab w:val="left" w:pos="267"/>
        </w:tabs>
        <w:ind w:left="267" w:hanging="267"/>
        <w:jc w:val="both"/>
        <w:rPr>
          <w:rFonts w:cs="Arial"/>
          <w:lang w:val="en-GB"/>
        </w:rPr>
      </w:pPr>
      <w:r w:rsidRPr="009E413B">
        <w:rPr>
          <w:rFonts w:cs="Arial"/>
          <w:lang w:val="en-GB"/>
        </w:rPr>
        <w:t>TAX ID</w:t>
      </w:r>
      <w:r w:rsidR="00B03543" w:rsidRPr="009E413B">
        <w:rPr>
          <w:rFonts w:cs="Arial"/>
          <w:lang w:val="en-GB"/>
        </w:rPr>
        <w:t xml:space="preserve"> NUMBER</w:t>
      </w:r>
      <w:r w:rsidR="00E63B3D" w:rsidRPr="009E413B">
        <w:rPr>
          <w:rFonts w:cs="Arial"/>
          <w:spacing w:val="-10"/>
          <w:lang w:val="en-GB"/>
        </w:rPr>
        <w:t xml:space="preserve"> </w:t>
      </w:r>
      <w:r w:rsidRPr="009E413B">
        <w:rPr>
          <w:rFonts w:cs="Arial"/>
          <w:lang w:val="en-GB"/>
        </w:rPr>
        <w:t>OR VAT ID NUMBER</w:t>
      </w:r>
    </w:p>
    <w:p w:rsidR="00B90E7B" w:rsidRPr="009E413B" w:rsidRDefault="00B90E7B" w:rsidP="00BA6C96">
      <w:pPr>
        <w:jc w:val="both"/>
        <w:rPr>
          <w:rFonts w:ascii="Arial" w:hAnsi="Arial" w:cs="Arial"/>
          <w:sz w:val="20"/>
          <w:szCs w:val="20"/>
          <w:lang w:val="en-GB"/>
        </w:rPr>
      </w:pPr>
    </w:p>
    <w:p w:rsidR="00184DE1" w:rsidRPr="009E413B" w:rsidRDefault="00184DE1" w:rsidP="00BA6C96">
      <w:pPr>
        <w:jc w:val="both"/>
        <w:rPr>
          <w:rFonts w:ascii="Arial" w:hAnsi="Arial" w:cs="Arial"/>
          <w:sz w:val="20"/>
          <w:szCs w:val="20"/>
          <w:lang w:val="en-GB"/>
        </w:rPr>
      </w:pPr>
    </w:p>
    <w:p w:rsidR="007D6E59" w:rsidRPr="009E413B" w:rsidRDefault="007D6E59" w:rsidP="00BA6C96">
      <w:pPr>
        <w:pStyle w:val="Telobesedila"/>
        <w:numPr>
          <w:ilvl w:val="0"/>
          <w:numId w:val="1"/>
        </w:numPr>
        <w:tabs>
          <w:tab w:val="left" w:pos="267"/>
        </w:tabs>
        <w:ind w:left="0" w:firstLine="0"/>
        <w:jc w:val="both"/>
        <w:rPr>
          <w:rFonts w:cs="Arial"/>
          <w:lang w:val="en-GB"/>
        </w:rPr>
      </w:pPr>
      <w:r w:rsidRPr="009E413B">
        <w:rPr>
          <w:rFonts w:cs="Arial"/>
          <w:lang w:val="en-GB"/>
        </w:rPr>
        <w:t xml:space="preserve">CURRENT ACCOUNT NUMBER, </w:t>
      </w:r>
    </w:p>
    <w:p w:rsidR="00B90E7B" w:rsidRPr="009E413B" w:rsidRDefault="007D6E59" w:rsidP="00BA6C96">
      <w:pPr>
        <w:pStyle w:val="Telobesedila"/>
        <w:tabs>
          <w:tab w:val="left" w:pos="267"/>
        </w:tabs>
        <w:ind w:left="0"/>
        <w:jc w:val="both"/>
        <w:rPr>
          <w:rFonts w:cs="Arial"/>
          <w:lang w:val="en-GB"/>
        </w:rPr>
      </w:pPr>
      <w:r w:rsidRPr="009E413B">
        <w:rPr>
          <w:rFonts w:eastAsia="Calibri" w:cs="Arial"/>
          <w:lang w:val="en-GB"/>
        </w:rPr>
        <w:tab/>
      </w:r>
      <w:r w:rsidRPr="009E413B">
        <w:rPr>
          <w:rFonts w:cs="Arial"/>
          <w:lang w:val="en-GB"/>
        </w:rPr>
        <w:t>BANK</w:t>
      </w:r>
      <w:r w:rsidR="007D0642" w:rsidRPr="009E413B">
        <w:rPr>
          <w:rFonts w:cs="Arial"/>
          <w:lang w:val="en-GB"/>
        </w:rPr>
        <w:t xml:space="preserve"> NAME</w:t>
      </w:r>
      <w:r w:rsidR="00DE4288" w:rsidRPr="009E413B">
        <w:rPr>
          <w:rFonts w:cs="Arial"/>
          <w:lang w:val="en-GB"/>
        </w:rPr>
        <w:t xml:space="preserve"> AND ADDRESS</w:t>
      </w:r>
    </w:p>
    <w:p w:rsidR="00B90E7B" w:rsidRPr="009E413B" w:rsidRDefault="00B90E7B" w:rsidP="00BA6C96">
      <w:pPr>
        <w:jc w:val="both"/>
        <w:rPr>
          <w:rFonts w:ascii="Arial" w:hAnsi="Arial" w:cs="Arial"/>
          <w:sz w:val="20"/>
          <w:szCs w:val="20"/>
          <w:lang w:val="en-GB"/>
        </w:rPr>
      </w:pPr>
    </w:p>
    <w:p w:rsidR="00B90E7B" w:rsidRPr="009E413B" w:rsidRDefault="00B90E7B" w:rsidP="00BA6C96">
      <w:pPr>
        <w:jc w:val="both"/>
        <w:rPr>
          <w:rFonts w:ascii="Arial" w:hAnsi="Arial" w:cs="Arial"/>
          <w:sz w:val="20"/>
          <w:szCs w:val="20"/>
          <w:lang w:val="en-GB"/>
        </w:rPr>
      </w:pPr>
    </w:p>
    <w:p w:rsidR="001C4F40" w:rsidRPr="009E413B" w:rsidRDefault="001C4F40" w:rsidP="00BA6C96">
      <w:pPr>
        <w:pStyle w:val="Telobesedila"/>
        <w:numPr>
          <w:ilvl w:val="0"/>
          <w:numId w:val="1"/>
        </w:numPr>
        <w:tabs>
          <w:tab w:val="left" w:pos="267"/>
        </w:tabs>
        <w:ind w:left="0" w:firstLine="0"/>
        <w:jc w:val="both"/>
        <w:rPr>
          <w:rFonts w:cs="Arial"/>
          <w:lang w:val="en-GB"/>
        </w:rPr>
      </w:pPr>
      <w:r w:rsidRPr="009E413B">
        <w:rPr>
          <w:rFonts w:cs="Arial"/>
          <w:lang w:val="en-GB"/>
        </w:rPr>
        <w:t xml:space="preserve">PERSON </w:t>
      </w:r>
      <w:r w:rsidR="00643A82" w:rsidRPr="009E413B">
        <w:rPr>
          <w:rFonts w:cs="Arial"/>
          <w:lang w:val="en-GB"/>
        </w:rPr>
        <w:t xml:space="preserve">RESPONSIBLE </w:t>
      </w:r>
      <w:r w:rsidRPr="009E413B">
        <w:rPr>
          <w:rFonts w:cs="Arial"/>
          <w:lang w:val="en-GB"/>
        </w:rPr>
        <w:t xml:space="preserve">FOR </w:t>
      </w:r>
    </w:p>
    <w:p w:rsidR="00B90E7B" w:rsidRPr="009E413B" w:rsidRDefault="00BA6C96" w:rsidP="00BA6C96">
      <w:pPr>
        <w:pStyle w:val="Telobesedila"/>
        <w:tabs>
          <w:tab w:val="left" w:pos="267"/>
        </w:tabs>
        <w:ind w:left="0"/>
        <w:jc w:val="both"/>
        <w:rPr>
          <w:rFonts w:cs="Arial"/>
          <w:lang w:val="en-GB"/>
        </w:rPr>
      </w:pPr>
      <w:r w:rsidRPr="009E413B">
        <w:rPr>
          <w:rFonts w:cs="Arial"/>
          <w:lang w:val="en-GB"/>
        </w:rPr>
        <w:tab/>
      </w:r>
      <w:r w:rsidR="001C4F40" w:rsidRPr="009E413B">
        <w:rPr>
          <w:rFonts w:cs="Arial"/>
          <w:lang w:val="en-GB"/>
        </w:rPr>
        <w:t>THE SIGNING OF THE CONTRACT</w:t>
      </w:r>
      <w:r w:rsidR="00E63B3D" w:rsidRPr="009E413B">
        <w:rPr>
          <w:rFonts w:cs="Arial"/>
          <w:spacing w:val="-5"/>
          <w:lang w:val="en-GB"/>
        </w:rPr>
        <w:t xml:space="preserve"> </w:t>
      </w:r>
      <w:r w:rsidR="00E63B3D" w:rsidRPr="009E413B">
        <w:rPr>
          <w:rFonts w:cs="Arial"/>
          <w:lang w:val="en-GB"/>
        </w:rPr>
        <w:t>(</w:t>
      </w:r>
      <w:r w:rsidR="001C4F40" w:rsidRPr="009E413B">
        <w:rPr>
          <w:rFonts w:cs="Arial"/>
          <w:lang w:val="en-GB"/>
        </w:rPr>
        <w:t>for legal persons</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252FAC" w:rsidP="00D4693B">
      <w:pPr>
        <w:pStyle w:val="Telobesedila"/>
        <w:tabs>
          <w:tab w:val="left" w:pos="8080"/>
          <w:tab w:val="left" w:pos="8620"/>
        </w:tabs>
        <w:ind w:left="0" w:right="526"/>
        <w:jc w:val="both"/>
        <w:rPr>
          <w:rFonts w:cs="Arial"/>
          <w:lang w:val="en-GB"/>
        </w:rPr>
      </w:pPr>
      <w:r w:rsidRPr="009E413B">
        <w:rPr>
          <w:rFonts w:cs="Arial"/>
          <w:lang w:val="en-GB"/>
        </w:rPr>
        <w:t xml:space="preserve">offers the </w:t>
      </w:r>
      <w:r w:rsidR="00896349" w:rsidRPr="009E413B">
        <w:rPr>
          <w:rFonts w:cs="Arial"/>
          <w:lang w:val="en-GB"/>
        </w:rPr>
        <w:t>seller</w:t>
      </w:r>
      <w:r w:rsidRPr="009E413B">
        <w:rPr>
          <w:rFonts w:cs="Arial"/>
          <w:lang w:val="en-GB"/>
        </w:rPr>
        <w:t>, the Republic of Slovenia, Ministry of Defence, in accordance with the tender specifications</w:t>
      </w:r>
      <w:r w:rsidR="00E63B3D" w:rsidRPr="009E413B">
        <w:rPr>
          <w:rFonts w:cs="Arial"/>
          <w:lang w:val="en-GB"/>
        </w:rPr>
        <w:t xml:space="preserve">, </w:t>
      </w:r>
      <w:r w:rsidRPr="009E413B">
        <w:rPr>
          <w:rFonts w:cs="Arial"/>
          <w:lang w:val="en-GB"/>
        </w:rPr>
        <w:t>to purchase</w:t>
      </w:r>
      <w:r w:rsidR="00896349" w:rsidRPr="009E413B">
        <w:rPr>
          <w:rFonts w:cs="Arial"/>
          <w:lang w:val="en-GB"/>
        </w:rPr>
        <w:t xml:space="preserve"> </w:t>
      </w:r>
      <w:r w:rsidR="00D4693B" w:rsidRPr="009E413B">
        <w:rPr>
          <w:rFonts w:cs="Arial"/>
          <w:lang w:val="en-GB"/>
        </w:rPr>
        <w:t>_____________________________________</w:t>
      </w:r>
      <w:r w:rsidRPr="009E413B">
        <w:rPr>
          <w:rFonts w:cs="Arial"/>
          <w:spacing w:val="-1"/>
          <w:lang w:val="en-GB"/>
        </w:rPr>
        <w:t xml:space="preserve">, for a </w:t>
      </w:r>
      <w:r w:rsidR="00D42D6B" w:rsidRPr="009E413B">
        <w:rPr>
          <w:rFonts w:cs="Arial"/>
          <w:spacing w:val="-1"/>
          <w:lang w:val="en-GB"/>
        </w:rPr>
        <w:t>tender</w:t>
      </w:r>
      <w:r w:rsidRPr="009E413B">
        <w:rPr>
          <w:rFonts w:cs="Arial"/>
          <w:spacing w:val="-1"/>
          <w:lang w:val="en-GB"/>
        </w:rPr>
        <w:t xml:space="preserve"> price of</w:t>
      </w:r>
      <w:r w:rsidR="00D4693B" w:rsidRPr="009E413B">
        <w:rPr>
          <w:rFonts w:cs="Arial"/>
          <w:spacing w:val="-1"/>
          <w:lang w:val="en-GB"/>
        </w:rPr>
        <w:t xml:space="preserve"> </w:t>
      </w:r>
      <w:r w:rsidR="00D4693B" w:rsidRPr="009E413B">
        <w:rPr>
          <w:rFonts w:cs="Arial"/>
          <w:spacing w:val="-1"/>
          <w:u w:val="single" w:color="000000"/>
          <w:lang w:val="en-GB"/>
        </w:rPr>
        <w:t xml:space="preserve"> ___ ____ </w:t>
      </w:r>
      <w:r w:rsidR="00D4693B" w:rsidRPr="009E413B">
        <w:rPr>
          <w:rFonts w:cs="Arial"/>
          <w:spacing w:val="-1"/>
          <w:lang w:val="en-GB"/>
        </w:rPr>
        <w:t xml:space="preserve"> </w:t>
      </w:r>
      <w:r w:rsidR="00A251E9" w:rsidRPr="009E413B">
        <w:rPr>
          <w:rFonts w:cs="Arial"/>
          <w:spacing w:val="-1"/>
          <w:lang w:val="en-GB"/>
        </w:rPr>
        <w:t>E</w:t>
      </w:r>
      <w:r w:rsidR="00643A82" w:rsidRPr="009E413B">
        <w:rPr>
          <w:rFonts w:cs="Arial"/>
          <w:spacing w:val="-1"/>
          <w:lang w:val="en-GB"/>
        </w:rPr>
        <w:t>UR</w:t>
      </w:r>
      <w:r w:rsidR="00D4693B" w:rsidRPr="009E413B">
        <w:rPr>
          <w:rFonts w:cs="Arial"/>
          <w:spacing w:val="-1"/>
          <w:lang w:val="en-GB"/>
        </w:rPr>
        <w:t>, without the VAT</w:t>
      </w:r>
      <w:r w:rsidR="00E63B3D" w:rsidRPr="009E413B">
        <w:rPr>
          <w:rFonts w:cs="Arial"/>
          <w:lang w:val="en-GB"/>
        </w:rPr>
        <w:t xml:space="preserve"> (</w:t>
      </w:r>
      <w:r w:rsidRPr="009E413B">
        <w:rPr>
          <w:rFonts w:cs="Arial"/>
          <w:spacing w:val="-1"/>
          <w:lang w:val="en-GB"/>
        </w:rPr>
        <w:t>in w</w:t>
      </w:r>
      <w:r w:rsidR="00896349" w:rsidRPr="009E413B">
        <w:rPr>
          <w:rFonts w:cs="Arial"/>
          <w:spacing w:val="-1"/>
          <w:lang w:val="en-GB"/>
        </w:rPr>
        <w:t>ords</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A251E9" w:rsidP="00D81F95">
      <w:pPr>
        <w:pStyle w:val="Telobesedila"/>
        <w:ind w:left="0"/>
        <w:jc w:val="both"/>
        <w:rPr>
          <w:rFonts w:cs="Arial"/>
          <w:lang w:val="en-GB"/>
        </w:rPr>
      </w:pPr>
      <w:r w:rsidRPr="009E413B">
        <w:rPr>
          <w:rFonts w:cs="Arial"/>
          <w:lang w:val="en-GB"/>
        </w:rPr>
        <w:t xml:space="preserve">I declare to comply with all tender specifications of the </w:t>
      </w:r>
      <w:r w:rsidR="00896349" w:rsidRPr="009E413B">
        <w:rPr>
          <w:rFonts w:cs="Arial"/>
          <w:lang w:val="en-GB"/>
        </w:rPr>
        <w:t>seller</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B90E7B" w:rsidP="00D81F95">
      <w:pPr>
        <w:jc w:val="both"/>
        <w:rPr>
          <w:rFonts w:ascii="Arial" w:hAnsi="Arial" w:cs="Arial"/>
          <w:sz w:val="20"/>
          <w:szCs w:val="20"/>
          <w:lang w:val="en-GB"/>
        </w:rPr>
      </w:pPr>
    </w:p>
    <w:p w:rsidR="00B90E7B" w:rsidRPr="009E413B" w:rsidRDefault="001C4F40" w:rsidP="00D81F95">
      <w:pPr>
        <w:pStyle w:val="Telobesedila"/>
        <w:ind w:left="0"/>
        <w:jc w:val="both"/>
        <w:rPr>
          <w:rFonts w:cs="Arial"/>
          <w:lang w:val="en-GB"/>
        </w:rPr>
      </w:pPr>
      <w:r w:rsidRPr="009E413B">
        <w:rPr>
          <w:rFonts w:cs="Arial"/>
          <w:lang w:val="en-GB"/>
        </w:rPr>
        <w:t>Tenderer</w:t>
      </w:r>
      <w:r w:rsidR="00E63B3D" w:rsidRPr="009E413B">
        <w:rPr>
          <w:rFonts w:cs="Arial"/>
          <w:lang w:val="en-GB"/>
        </w:rPr>
        <w:t>:</w:t>
      </w:r>
    </w:p>
    <w:p w:rsidR="00B90E7B" w:rsidRPr="009E413B" w:rsidRDefault="00B90E7B" w:rsidP="00D81F95">
      <w:pPr>
        <w:jc w:val="both"/>
        <w:rPr>
          <w:rFonts w:ascii="Arial" w:hAnsi="Arial" w:cs="Arial"/>
          <w:sz w:val="20"/>
          <w:szCs w:val="20"/>
          <w:lang w:val="en-GB"/>
        </w:rPr>
      </w:pPr>
    </w:p>
    <w:p w:rsidR="00B90E7B" w:rsidRPr="009E413B" w:rsidRDefault="00896349" w:rsidP="00D81F95">
      <w:pPr>
        <w:pStyle w:val="Telobesedila"/>
        <w:ind w:left="0"/>
        <w:jc w:val="both"/>
        <w:rPr>
          <w:rFonts w:cs="Arial"/>
          <w:lang w:val="en-GB"/>
        </w:rPr>
      </w:pPr>
      <w:r w:rsidRPr="009E413B">
        <w:rPr>
          <w:rFonts w:cs="Arial"/>
          <w:lang w:val="en-GB"/>
        </w:rPr>
        <w:t>Place</w:t>
      </w:r>
      <w:r w:rsidR="001C4F40" w:rsidRPr="009E413B">
        <w:rPr>
          <w:rFonts w:cs="Arial"/>
          <w:lang w:val="en-GB"/>
        </w:rPr>
        <w:t xml:space="preserve"> and date:</w:t>
      </w:r>
    </w:p>
    <w:p w:rsidR="00B90E7B" w:rsidRPr="009E413B" w:rsidRDefault="00B90E7B" w:rsidP="00D81F95">
      <w:pPr>
        <w:jc w:val="both"/>
        <w:rPr>
          <w:rFonts w:ascii="Arial" w:hAnsi="Arial" w:cs="Arial"/>
          <w:sz w:val="20"/>
          <w:szCs w:val="20"/>
          <w:lang w:val="en-GB"/>
        </w:rPr>
      </w:pPr>
    </w:p>
    <w:p w:rsidR="00B90E7B" w:rsidRDefault="00A251E9" w:rsidP="00D81F95">
      <w:pPr>
        <w:pStyle w:val="Telobesedila"/>
        <w:ind w:left="0"/>
        <w:jc w:val="both"/>
        <w:rPr>
          <w:rFonts w:cs="Arial"/>
          <w:lang w:val="en-GB"/>
        </w:rPr>
      </w:pPr>
      <w:r w:rsidRPr="009E413B">
        <w:rPr>
          <w:rFonts w:cs="Arial"/>
          <w:lang w:val="en-GB"/>
        </w:rPr>
        <w:t>Stamp</w:t>
      </w:r>
      <w:r w:rsidR="001C4F40" w:rsidRPr="009E413B">
        <w:rPr>
          <w:rFonts w:cs="Arial"/>
          <w:lang w:val="en-GB"/>
        </w:rPr>
        <w:t xml:space="preserve"> and signature</w:t>
      </w:r>
      <w:r w:rsidR="00E63B3D" w:rsidRPr="009E413B">
        <w:rPr>
          <w:rFonts w:cs="Arial"/>
          <w:lang w:val="en-GB"/>
        </w:rPr>
        <w:t>:</w:t>
      </w:r>
    </w:p>
    <w:p w:rsidR="00287C5C" w:rsidRDefault="00287C5C" w:rsidP="00D81F95">
      <w:pPr>
        <w:pStyle w:val="Telobesedila"/>
        <w:ind w:left="0"/>
        <w:jc w:val="both"/>
        <w:rPr>
          <w:rFonts w:cs="Arial"/>
          <w:lang w:val="en-GB"/>
        </w:rPr>
      </w:pPr>
    </w:p>
    <w:p w:rsidR="00287C5C" w:rsidRDefault="00287C5C" w:rsidP="00D81F95">
      <w:pPr>
        <w:pStyle w:val="Telobesedila"/>
        <w:ind w:left="0"/>
        <w:jc w:val="both"/>
        <w:rPr>
          <w:rFonts w:cs="Arial"/>
          <w:lang w:val="en-GB"/>
        </w:rPr>
      </w:pPr>
    </w:p>
    <w:p w:rsidR="00287C5C" w:rsidRDefault="00287C5C" w:rsidP="00D81F95">
      <w:pPr>
        <w:pStyle w:val="Telobesedila"/>
        <w:ind w:left="0"/>
        <w:jc w:val="both"/>
        <w:rPr>
          <w:rFonts w:cs="Arial"/>
          <w:spacing w:val="-1"/>
          <w:lang w:val="en-GB"/>
        </w:rPr>
      </w:pPr>
      <w:r w:rsidRPr="009E413B">
        <w:rPr>
          <w:rFonts w:cs="Arial"/>
          <w:lang w:val="en-GB"/>
        </w:rPr>
        <w:lastRenderedPageBreak/>
        <w:t>Annex</w:t>
      </w:r>
      <w:r w:rsidRPr="009E413B">
        <w:rPr>
          <w:rFonts w:cs="Arial"/>
          <w:spacing w:val="-1"/>
          <w:lang w:val="en-GB"/>
        </w:rPr>
        <w:t xml:space="preserve"> </w:t>
      </w:r>
      <w:r>
        <w:rPr>
          <w:rFonts w:cs="Arial"/>
          <w:spacing w:val="-1"/>
          <w:lang w:val="en-GB"/>
        </w:rPr>
        <w:t>2</w:t>
      </w:r>
      <w:r w:rsidRPr="009E413B">
        <w:rPr>
          <w:rFonts w:cs="Arial"/>
          <w:spacing w:val="-1"/>
          <w:lang w:val="en-GB"/>
        </w:rPr>
        <w:t xml:space="preserve"> </w:t>
      </w:r>
    </w:p>
    <w:p w:rsidR="00287C5C" w:rsidRDefault="00287C5C" w:rsidP="00D81F95">
      <w:pPr>
        <w:pStyle w:val="Telobesedila"/>
        <w:ind w:left="0"/>
        <w:jc w:val="both"/>
        <w:rPr>
          <w:rFonts w:cs="Arial"/>
          <w:spacing w:val="-1"/>
          <w:lang w:val="en-GB"/>
        </w:rPr>
      </w:pPr>
    </w:p>
    <w:p w:rsidR="00287C5C" w:rsidRPr="00287C5C" w:rsidRDefault="00287C5C" w:rsidP="00287C5C">
      <w:pPr>
        <w:rPr>
          <w:rFonts w:ascii="Arial" w:eastAsia="Times New Roman" w:hAnsi="Arial" w:cs="Arial"/>
          <w:sz w:val="20"/>
          <w:szCs w:val="20"/>
          <w:u w:val="single"/>
          <w:lang w:val="sl-SI"/>
        </w:rPr>
      </w:pPr>
      <w:r w:rsidRPr="009E413B">
        <w:rPr>
          <w:rFonts w:ascii="Arial" w:hAnsi="Arial" w:cs="Arial"/>
          <w:spacing w:val="-1"/>
          <w:sz w:val="20"/>
          <w:szCs w:val="20"/>
          <w:lang w:val="en-GB"/>
        </w:rPr>
        <w:t xml:space="preserve">          </w:t>
      </w:r>
      <w:r>
        <w:rPr>
          <w:rFonts w:ascii="Arial" w:eastAsia="Times New Roman" w:hAnsi="Arial" w:cs="Arial"/>
          <w:sz w:val="20"/>
          <w:szCs w:val="20"/>
          <w:u w:val="single"/>
          <w:lang w:val="sl-SI"/>
        </w:rPr>
        <w:t>DATA ON OBJECT OF THE SALE</w:t>
      </w:r>
    </w:p>
    <w:p w:rsidR="00287C5C" w:rsidRPr="00287C5C" w:rsidRDefault="00287C5C" w:rsidP="00287C5C">
      <w:pPr>
        <w:widowControl/>
        <w:rPr>
          <w:rFonts w:ascii="Arial" w:eastAsia="Times New Roman" w:hAnsi="Arial" w:cs="Arial"/>
          <w:sz w:val="20"/>
          <w:szCs w:val="20"/>
          <w:lang w:val="sl-SI"/>
        </w:rPr>
      </w:pPr>
    </w:p>
    <w:p w:rsidR="00287C5C" w:rsidRPr="00287C5C" w:rsidRDefault="00287C5C" w:rsidP="00287C5C">
      <w:pPr>
        <w:widowControl/>
        <w:rPr>
          <w:rFonts w:ascii="Arial" w:eastAsia="Times New Roman" w:hAnsi="Arial" w:cs="Arial"/>
          <w:sz w:val="20"/>
          <w:szCs w:val="20"/>
          <w:lang w:val="sl-SI"/>
        </w:rPr>
      </w:pPr>
    </w:p>
    <w:tbl>
      <w:tblPr>
        <w:tblW w:w="6940" w:type="dxa"/>
        <w:tblInd w:w="75" w:type="dxa"/>
        <w:tblCellMar>
          <w:left w:w="70" w:type="dxa"/>
          <w:right w:w="70" w:type="dxa"/>
        </w:tblCellMar>
        <w:tblLook w:val="04A0" w:firstRow="1" w:lastRow="0" w:firstColumn="1" w:lastColumn="0" w:noHBand="0" w:noVBand="1"/>
      </w:tblPr>
      <w:tblGrid>
        <w:gridCol w:w="2972"/>
        <w:gridCol w:w="1448"/>
        <w:gridCol w:w="1260"/>
        <w:gridCol w:w="1260"/>
      </w:tblGrid>
      <w:tr w:rsidR="00287C5C" w:rsidRPr="00287C5C" w:rsidTr="00280BE8">
        <w:trPr>
          <w:trHeight w:val="90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4D5335">
              <w:rPr>
                <w:rFonts w:eastAsia="Times New Roman" w:cs="Calibri"/>
                <w:color w:val="000000"/>
                <w:lang w:val="en-GB" w:eastAsia="sl-SI"/>
              </w:rPr>
              <w:t>Name of the element</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4D5335">
              <w:rPr>
                <w:rFonts w:eastAsia="Times New Roman" w:cs="Calibri"/>
                <w:color w:val="000000"/>
                <w:lang w:val="en-GB" w:eastAsia="sl-SI"/>
              </w:rPr>
              <w:t>No. of pcs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4D5335">
              <w:rPr>
                <w:rFonts w:eastAsia="Times New Roman" w:cs="Calibri"/>
                <w:color w:val="000000"/>
                <w:lang w:val="en-GB" w:eastAsia="sl-SI"/>
              </w:rPr>
              <w:t>Weight per piece</w:t>
            </w:r>
            <w:r w:rsidRPr="00287C5C">
              <w:rPr>
                <w:rFonts w:eastAsia="Times New Roman" w:cs="Calibri"/>
                <w:color w:val="000000"/>
                <w:lang w:val="en-GB" w:eastAsia="sl-SI"/>
              </w:rPr>
              <w:t xml:space="preserve"> (kg)</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4D5335">
              <w:rPr>
                <w:rFonts w:eastAsia="Times New Roman" w:cs="Calibri"/>
                <w:color w:val="000000"/>
                <w:lang w:val="en-GB" w:eastAsia="sl-SI"/>
              </w:rPr>
              <w:t xml:space="preserve">Weight </w:t>
            </w:r>
            <w:r w:rsidR="004D5335" w:rsidRPr="004D5335">
              <w:rPr>
                <w:rFonts w:eastAsia="Times New Roman" w:cs="Calibri"/>
                <w:color w:val="000000"/>
                <w:lang w:val="en-GB" w:eastAsia="sl-SI"/>
              </w:rPr>
              <w:t>together</w:t>
            </w:r>
            <w:r w:rsidRPr="00287C5C">
              <w:rPr>
                <w:rFonts w:eastAsia="Times New Roman" w:cs="Calibri"/>
                <w:color w:val="000000"/>
                <w:lang w:val="en-GB" w:eastAsia="sl-SI"/>
              </w:rPr>
              <w:t xml:space="preserve"> (kg)</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BB1 panel</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263,10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10.524,00</w:t>
            </w:r>
          </w:p>
        </w:tc>
      </w:tr>
      <w:tr w:rsidR="00287C5C" w:rsidRPr="00287C5C" w:rsidTr="00280BE8">
        <w:trPr>
          <w:trHeight w:val="31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 5 Standard Transom</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22</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204,10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4.490,20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BB3 Raker</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8,20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246,00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BB15 Swaybrace</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26</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29,50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767,00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BB2 Bracing Frame</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18,10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362,00</w:t>
            </w:r>
          </w:p>
        </w:tc>
      </w:tr>
      <w:tr w:rsidR="00287C5C" w:rsidRPr="00287C5C" w:rsidTr="00280BE8">
        <w:trPr>
          <w:trHeight w:val="34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BB4 Panel Pin</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0,06</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2,40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BB7 Plain Stringer</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77</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83,90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6.460,30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BB8 Buttin Stringer</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16</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86,18</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1.378,88</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BB13 Riband</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28,12</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843,60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BB6 Transom Clamp</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2,70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81,00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 19 Bearing</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31,75</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127,00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 31 baseplate</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181,50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726,00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BB62 Female end post</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59,00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236,00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BB63 Male end post</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4</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66,20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264,80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BB24 Plain ramp</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23</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163,30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3.755,90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BB25 button ramp</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12</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167,80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2.013,60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 xml:space="preserve">BB65 </w:t>
            </w:r>
            <w:r w:rsidR="004D5335" w:rsidRPr="00287C5C">
              <w:rPr>
                <w:rFonts w:eastAsia="Times New Roman" w:cs="Calibri"/>
                <w:color w:val="000000"/>
                <w:lang w:val="en-GB" w:eastAsia="sl-SI"/>
              </w:rPr>
              <w:t>Launching</w:t>
            </w:r>
            <w:r w:rsidRPr="00287C5C">
              <w:rPr>
                <w:rFonts w:eastAsia="Times New Roman" w:cs="Calibri"/>
                <w:color w:val="000000"/>
                <w:lang w:val="en-GB" w:eastAsia="sl-SI"/>
              </w:rPr>
              <w:t xml:space="preserve"> Link MK</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12,70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25,40</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 18 Jack shoe</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6</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16,33</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97,98</w:t>
            </w:r>
          </w:p>
        </w:tc>
      </w:tr>
      <w:tr w:rsidR="00287C5C" w:rsidRPr="00287C5C" w:rsidTr="00280BE8">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87C5C" w:rsidRPr="00287C5C" w:rsidRDefault="00287C5C" w:rsidP="00287C5C">
            <w:pPr>
              <w:widowControl/>
              <w:rPr>
                <w:rFonts w:eastAsia="Times New Roman" w:cs="Calibri"/>
                <w:color w:val="000000"/>
                <w:lang w:val="en-GB" w:eastAsia="sl-SI"/>
              </w:rPr>
            </w:pPr>
            <w:r w:rsidRPr="00287C5C">
              <w:rPr>
                <w:rFonts w:eastAsia="Times New Roman" w:cs="Calibri"/>
                <w:color w:val="000000"/>
                <w:lang w:val="en-GB" w:eastAsia="sl-SI"/>
              </w:rPr>
              <w:t>BB 38 Junction Chess</w:t>
            </w:r>
          </w:p>
        </w:tc>
        <w:tc>
          <w:tcPr>
            <w:tcW w:w="1448" w:type="dxa"/>
            <w:tcBorders>
              <w:top w:val="nil"/>
              <w:left w:val="nil"/>
              <w:bottom w:val="single" w:sz="4" w:space="0" w:color="auto"/>
              <w:right w:val="single" w:sz="4" w:space="0" w:color="auto"/>
            </w:tcBorders>
            <w:shd w:val="clear" w:color="auto" w:fill="auto"/>
            <w:vAlign w:val="center"/>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10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28,00</w:t>
            </w:r>
          </w:p>
        </w:tc>
        <w:tc>
          <w:tcPr>
            <w:tcW w:w="1260" w:type="dxa"/>
            <w:tcBorders>
              <w:top w:val="nil"/>
              <w:left w:val="nil"/>
              <w:bottom w:val="single" w:sz="4" w:space="0" w:color="auto"/>
              <w:right w:val="single" w:sz="4" w:space="0" w:color="auto"/>
            </w:tcBorders>
            <w:shd w:val="clear" w:color="auto" w:fill="auto"/>
            <w:noWrap/>
            <w:vAlign w:val="bottom"/>
            <w:hideMark/>
          </w:tcPr>
          <w:p w:rsidR="00287C5C" w:rsidRPr="00287C5C" w:rsidRDefault="00287C5C" w:rsidP="00287C5C">
            <w:pPr>
              <w:widowControl/>
              <w:jc w:val="center"/>
              <w:rPr>
                <w:rFonts w:eastAsia="Times New Roman" w:cs="Calibri"/>
                <w:color w:val="000000"/>
                <w:lang w:val="en-GB" w:eastAsia="sl-SI"/>
              </w:rPr>
            </w:pPr>
            <w:r w:rsidRPr="00287C5C">
              <w:rPr>
                <w:rFonts w:eastAsia="Times New Roman" w:cs="Calibri"/>
                <w:color w:val="000000"/>
                <w:lang w:val="en-GB" w:eastAsia="sl-SI"/>
              </w:rPr>
              <w:t>280,00</w:t>
            </w:r>
          </w:p>
        </w:tc>
      </w:tr>
      <w:tr w:rsidR="00287C5C" w:rsidRPr="00287C5C" w:rsidTr="00280BE8">
        <w:trPr>
          <w:trHeight w:val="300"/>
        </w:trPr>
        <w:tc>
          <w:tcPr>
            <w:tcW w:w="2972" w:type="dxa"/>
            <w:tcBorders>
              <w:top w:val="nil"/>
              <w:left w:val="nil"/>
              <w:bottom w:val="nil"/>
              <w:right w:val="nil"/>
            </w:tcBorders>
            <w:shd w:val="clear" w:color="auto" w:fill="auto"/>
            <w:noWrap/>
            <w:vAlign w:val="bottom"/>
            <w:hideMark/>
          </w:tcPr>
          <w:p w:rsidR="00287C5C" w:rsidRPr="00287C5C" w:rsidRDefault="00287C5C" w:rsidP="00287C5C">
            <w:pPr>
              <w:widowControl/>
              <w:rPr>
                <w:rFonts w:eastAsia="Times New Roman" w:cs="Calibri"/>
                <w:color w:val="000000"/>
                <w:lang w:val="en-GB" w:eastAsia="sl-SI"/>
              </w:rPr>
            </w:pPr>
          </w:p>
        </w:tc>
        <w:tc>
          <w:tcPr>
            <w:tcW w:w="1448" w:type="dxa"/>
            <w:tcBorders>
              <w:top w:val="nil"/>
              <w:left w:val="nil"/>
              <w:bottom w:val="nil"/>
              <w:right w:val="nil"/>
            </w:tcBorders>
            <w:shd w:val="clear" w:color="auto" w:fill="auto"/>
            <w:noWrap/>
            <w:vAlign w:val="bottom"/>
            <w:hideMark/>
          </w:tcPr>
          <w:p w:rsidR="00287C5C" w:rsidRPr="00287C5C" w:rsidRDefault="00287C5C" w:rsidP="00287C5C">
            <w:pPr>
              <w:widowControl/>
              <w:rPr>
                <w:rFonts w:ascii="Times New Roman" w:eastAsia="Times New Roman" w:hAnsi="Times New Roman"/>
                <w:sz w:val="20"/>
                <w:szCs w:val="20"/>
                <w:lang w:val="en-GB" w:eastAsia="sl-SI"/>
              </w:rPr>
            </w:pPr>
          </w:p>
        </w:tc>
        <w:tc>
          <w:tcPr>
            <w:tcW w:w="1260" w:type="dxa"/>
            <w:tcBorders>
              <w:top w:val="nil"/>
              <w:left w:val="nil"/>
              <w:bottom w:val="nil"/>
              <w:right w:val="nil"/>
            </w:tcBorders>
            <w:shd w:val="clear" w:color="auto" w:fill="auto"/>
            <w:noWrap/>
            <w:vAlign w:val="bottom"/>
            <w:hideMark/>
          </w:tcPr>
          <w:p w:rsidR="00287C5C" w:rsidRPr="00287C5C" w:rsidRDefault="00287C5C" w:rsidP="00287C5C">
            <w:pPr>
              <w:widowControl/>
              <w:jc w:val="center"/>
              <w:rPr>
                <w:rFonts w:eastAsia="Times New Roman" w:cs="Calibri"/>
                <w:b/>
                <w:bCs/>
                <w:color w:val="000000"/>
                <w:lang w:val="en-GB" w:eastAsia="sl-SI"/>
              </w:rPr>
            </w:pPr>
            <w:r w:rsidRPr="004D5335">
              <w:rPr>
                <w:rFonts w:eastAsia="Times New Roman" w:cs="Calibri"/>
                <w:b/>
                <w:bCs/>
                <w:color w:val="000000"/>
                <w:lang w:val="en-GB" w:eastAsia="sl-SI"/>
              </w:rPr>
              <w:t>Together</w:t>
            </w:r>
          </w:p>
        </w:tc>
        <w:tc>
          <w:tcPr>
            <w:tcW w:w="1260" w:type="dxa"/>
            <w:tcBorders>
              <w:top w:val="nil"/>
              <w:left w:val="nil"/>
              <w:bottom w:val="nil"/>
              <w:right w:val="nil"/>
            </w:tcBorders>
            <w:shd w:val="clear" w:color="auto" w:fill="auto"/>
            <w:noWrap/>
            <w:vAlign w:val="bottom"/>
            <w:hideMark/>
          </w:tcPr>
          <w:p w:rsidR="00287C5C" w:rsidRPr="00287C5C" w:rsidRDefault="00287C5C" w:rsidP="00287C5C">
            <w:pPr>
              <w:widowControl/>
              <w:jc w:val="center"/>
              <w:rPr>
                <w:rFonts w:eastAsia="Times New Roman" w:cs="Calibri"/>
                <w:b/>
                <w:bCs/>
                <w:color w:val="000000"/>
                <w:lang w:val="en-GB" w:eastAsia="sl-SI"/>
              </w:rPr>
            </w:pPr>
            <w:r w:rsidRPr="00287C5C">
              <w:rPr>
                <w:rFonts w:eastAsia="Times New Roman" w:cs="Calibri"/>
                <w:b/>
                <w:bCs/>
                <w:color w:val="000000"/>
                <w:lang w:val="en-GB" w:eastAsia="sl-SI"/>
              </w:rPr>
              <w:t>32.682</w:t>
            </w:r>
          </w:p>
        </w:tc>
      </w:tr>
    </w:tbl>
    <w:p w:rsidR="00287C5C" w:rsidRPr="00287C5C" w:rsidRDefault="00287C5C" w:rsidP="00287C5C">
      <w:pPr>
        <w:widowControl/>
        <w:rPr>
          <w:rFonts w:ascii="Arial" w:eastAsia="Times New Roman" w:hAnsi="Arial" w:cs="Arial"/>
          <w:sz w:val="20"/>
          <w:szCs w:val="20"/>
          <w:lang w:val="sl-SI"/>
        </w:rPr>
      </w:pPr>
    </w:p>
    <w:p w:rsidR="00287C5C" w:rsidRDefault="00A04D07" w:rsidP="00D81F95">
      <w:pPr>
        <w:pStyle w:val="Telobesedila"/>
        <w:ind w:left="0"/>
        <w:jc w:val="both"/>
        <w:rPr>
          <w:rFonts w:cs="Arial"/>
          <w:spacing w:val="-1"/>
          <w:lang w:val="en-GB"/>
        </w:rPr>
      </w:pPr>
      <w:r>
        <w:rPr>
          <w:rFonts w:cs="Arial"/>
          <w:noProof/>
          <w:spacing w:val="-1"/>
          <w:lang w:val="sl-SI" w:eastAsia="sl-SI"/>
        </w:rPr>
        <w:drawing>
          <wp:anchor distT="0" distB="0" distL="114300" distR="114300" simplePos="0" relativeHeight="251661312" behindDoc="0" locked="0" layoutInCell="1" allowOverlap="1">
            <wp:simplePos x="0" y="0"/>
            <wp:positionH relativeFrom="column">
              <wp:posOffset>-449580</wp:posOffset>
            </wp:positionH>
            <wp:positionV relativeFrom="paragraph">
              <wp:posOffset>112395</wp:posOffset>
            </wp:positionV>
            <wp:extent cx="3072130" cy="1866900"/>
            <wp:effectExtent l="0" t="0" r="0" b="0"/>
            <wp:wrapNone/>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1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pacing w:val="-1"/>
          <w:lang w:val="sl-SI" w:eastAsia="sl-SI"/>
        </w:rPr>
        <w:drawing>
          <wp:anchor distT="0" distB="0" distL="114300" distR="114300" simplePos="0" relativeHeight="251663360" behindDoc="0" locked="0" layoutInCell="1" allowOverlap="1">
            <wp:simplePos x="0" y="0"/>
            <wp:positionH relativeFrom="column">
              <wp:posOffset>-449580</wp:posOffset>
            </wp:positionH>
            <wp:positionV relativeFrom="paragraph">
              <wp:posOffset>2117090</wp:posOffset>
            </wp:positionV>
            <wp:extent cx="3041650" cy="1972310"/>
            <wp:effectExtent l="0" t="0" r="6350" b="8890"/>
            <wp:wrapNone/>
            <wp:docPr id="2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165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pacing w:val="-1"/>
          <w:lang w:val="sl-SI" w:eastAsia="sl-SI"/>
        </w:rPr>
        <w:drawing>
          <wp:anchor distT="0" distB="0" distL="114300" distR="114300" simplePos="0" relativeHeight="251662336" behindDoc="0" locked="0" layoutInCell="1" allowOverlap="1">
            <wp:simplePos x="0" y="0"/>
            <wp:positionH relativeFrom="column">
              <wp:posOffset>2817495</wp:posOffset>
            </wp:positionH>
            <wp:positionV relativeFrom="paragraph">
              <wp:posOffset>94615</wp:posOffset>
            </wp:positionV>
            <wp:extent cx="3322955" cy="1870075"/>
            <wp:effectExtent l="0" t="0" r="0" b="0"/>
            <wp:wrapNone/>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2955"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5C" w:rsidRPr="009E413B">
        <w:rPr>
          <w:rFonts w:cs="Arial"/>
          <w:spacing w:val="-1"/>
          <w:lang w:val="en-GB"/>
        </w:rPr>
        <w:t xml:space="preserve"> </w:t>
      </w: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Pr="00790DC7" w:rsidRDefault="00790DC7" w:rsidP="00790DC7">
      <w:pPr>
        <w:widowControl/>
        <w:jc w:val="right"/>
        <w:rPr>
          <w:rFonts w:ascii="Arial" w:eastAsia="Times New Roman" w:hAnsi="Arial" w:cs="Arial"/>
          <w:sz w:val="20"/>
          <w:szCs w:val="20"/>
          <w:lang w:val="en-GB"/>
        </w:rPr>
      </w:pPr>
      <w:r w:rsidRPr="00790DC7">
        <w:rPr>
          <w:rFonts w:ascii="Arial" w:eastAsia="Times New Roman" w:hAnsi="Arial" w:cs="Arial"/>
          <w:sz w:val="20"/>
          <w:szCs w:val="20"/>
          <w:lang w:val="en-GB"/>
        </w:rPr>
        <w:lastRenderedPageBreak/>
        <w:t>Annex 3</w:t>
      </w: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jc w:val="center"/>
        <w:rPr>
          <w:rFonts w:ascii="Arial" w:eastAsia="Times New Roman" w:hAnsi="Arial" w:cs="Arial"/>
          <w:sz w:val="20"/>
          <w:szCs w:val="20"/>
          <w:lang w:val="en-GB"/>
        </w:rPr>
      </w:pPr>
      <w:r>
        <w:rPr>
          <w:rFonts w:ascii="Arial" w:eastAsia="Times New Roman" w:hAnsi="Arial" w:cs="Arial"/>
          <w:sz w:val="20"/>
          <w:szCs w:val="20"/>
          <w:lang w:val="en-GB"/>
        </w:rPr>
        <w:t>T</w:t>
      </w:r>
      <w:r w:rsidRPr="00790DC7">
        <w:rPr>
          <w:rFonts w:ascii="Arial" w:eastAsia="Times New Roman" w:hAnsi="Arial" w:cs="Arial"/>
          <w:sz w:val="20"/>
          <w:szCs w:val="20"/>
          <w:lang w:val="en-GB"/>
        </w:rPr>
        <w:t>enderer statement</w:t>
      </w: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D23544" w:rsidP="00790DC7">
      <w:pPr>
        <w:widowControl/>
        <w:jc w:val="both"/>
        <w:rPr>
          <w:rFonts w:ascii="Arial" w:eastAsia="Times New Roman" w:hAnsi="Arial" w:cs="Arial"/>
          <w:sz w:val="20"/>
          <w:szCs w:val="20"/>
          <w:lang w:val="en-GB"/>
        </w:rPr>
      </w:pPr>
      <w:r>
        <w:rPr>
          <w:rFonts w:ascii="Arial" w:eastAsia="Times New Roman" w:hAnsi="Arial" w:cs="Arial"/>
          <w:sz w:val="20"/>
          <w:szCs w:val="20"/>
          <w:lang w:val="en-GB"/>
        </w:rPr>
        <w:t>Tenderer</w:t>
      </w:r>
      <w:r w:rsidR="00790DC7" w:rsidRPr="00790DC7">
        <w:rPr>
          <w:rFonts w:ascii="Arial" w:eastAsia="Times New Roman" w:hAnsi="Arial" w:cs="Arial"/>
          <w:sz w:val="20"/>
          <w:szCs w:val="20"/>
          <w:lang w:val="en-GB"/>
        </w:rPr>
        <w:t xml:space="preserve"> ___________________________________________ hereby declare</w:t>
      </w:r>
      <w:r>
        <w:rPr>
          <w:rFonts w:ascii="Arial" w:eastAsia="Times New Roman" w:hAnsi="Arial" w:cs="Arial"/>
          <w:sz w:val="20"/>
          <w:szCs w:val="20"/>
          <w:lang w:val="en-GB"/>
        </w:rPr>
        <w:t>s, that</w:t>
      </w:r>
      <w:r w:rsidR="00790DC7" w:rsidRPr="00790DC7">
        <w:rPr>
          <w:rFonts w:ascii="Arial" w:eastAsia="Times New Roman" w:hAnsi="Arial" w:cs="Arial"/>
          <w:sz w:val="20"/>
          <w:szCs w:val="20"/>
          <w:lang w:val="en-GB"/>
        </w:rPr>
        <w:t xml:space="preserve"> I</w:t>
      </w:r>
      <w:r>
        <w:rPr>
          <w:rFonts w:ascii="Arial" w:eastAsia="Times New Roman" w:hAnsi="Arial" w:cs="Arial"/>
          <w:sz w:val="20"/>
          <w:szCs w:val="20"/>
          <w:lang w:val="en-GB"/>
        </w:rPr>
        <w:t xml:space="preserve"> am not an affiliated person to the member of the commission or the</w:t>
      </w:r>
      <w:r w:rsidRPr="00D23544">
        <w:rPr>
          <w:rFonts w:ascii="Arial" w:eastAsia="Times New Roman" w:hAnsi="Arial" w:cs="Arial"/>
          <w:sz w:val="20"/>
          <w:szCs w:val="20"/>
          <w:lang w:val="en-GB"/>
        </w:rPr>
        <w:t xml:space="preserve"> appraiser </w:t>
      </w:r>
      <w:r w:rsidR="00790DC7" w:rsidRPr="00790DC7">
        <w:rPr>
          <w:rFonts w:ascii="Arial" w:eastAsia="Times New Roman" w:hAnsi="Arial" w:cs="Arial"/>
          <w:sz w:val="20"/>
          <w:szCs w:val="20"/>
          <w:lang w:val="en-GB"/>
        </w:rPr>
        <w:t>as per paragraph 7. Article 51. of the  Physical Assets of the State and Local Government Act (Official Gazette of the RS, No. 11/18 and No. 79/18 – ZSPDSLS-1)</w:t>
      </w:r>
      <w:r w:rsidR="00790DC7" w:rsidRPr="00790DC7">
        <w:rPr>
          <w:rFonts w:ascii="Arial" w:eastAsia="Times New Roman" w:hAnsi="Arial" w:cs="Arial"/>
          <w:sz w:val="20"/>
          <w:szCs w:val="20"/>
          <w:vertAlign w:val="superscript"/>
          <w:lang w:val="en-GB"/>
        </w:rPr>
        <w:endnoteReference w:id="1"/>
      </w:r>
      <w:r w:rsidR="00790DC7" w:rsidRPr="00790DC7">
        <w:rPr>
          <w:rFonts w:ascii="Arial" w:eastAsia="Times New Roman" w:hAnsi="Arial" w:cs="Arial"/>
          <w:sz w:val="20"/>
          <w:szCs w:val="20"/>
          <w:lang w:val="en-GB"/>
        </w:rPr>
        <w:t xml:space="preserve">. </w:t>
      </w:r>
    </w:p>
    <w:p w:rsidR="00790DC7" w:rsidRPr="00790DC7" w:rsidRDefault="00790DC7" w:rsidP="00790DC7">
      <w:pPr>
        <w:widowControl/>
        <w:jc w:val="both"/>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r w:rsidRPr="00790DC7">
        <w:rPr>
          <w:rFonts w:ascii="Arial" w:eastAsia="Times New Roman" w:hAnsi="Arial" w:cs="Arial"/>
          <w:sz w:val="20"/>
          <w:szCs w:val="20"/>
          <w:lang w:val="en-GB"/>
        </w:rPr>
        <w:t>Date: ___________________</w:t>
      </w: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jc w:val="right"/>
        <w:rPr>
          <w:rFonts w:ascii="Arial" w:eastAsia="Times New Roman" w:hAnsi="Arial" w:cs="Arial"/>
          <w:sz w:val="20"/>
          <w:szCs w:val="20"/>
          <w:lang w:val="en-GB"/>
        </w:rPr>
      </w:pPr>
      <w:r w:rsidRPr="00790DC7">
        <w:rPr>
          <w:rFonts w:ascii="Arial" w:eastAsia="Times New Roman" w:hAnsi="Arial" w:cs="Arial"/>
          <w:sz w:val="20"/>
          <w:szCs w:val="20"/>
          <w:lang w:val="en-GB"/>
        </w:rPr>
        <w:t>_________________________</w:t>
      </w:r>
    </w:p>
    <w:p w:rsidR="00790DC7" w:rsidRPr="00790DC7" w:rsidRDefault="00790DC7" w:rsidP="00790DC7">
      <w:pPr>
        <w:widowControl/>
        <w:jc w:val="center"/>
        <w:rPr>
          <w:rFonts w:ascii="Arial" w:eastAsia="Times New Roman" w:hAnsi="Arial" w:cs="Arial"/>
          <w:sz w:val="20"/>
          <w:szCs w:val="20"/>
          <w:lang w:val="en-GB"/>
        </w:rPr>
      </w:pPr>
      <w:r w:rsidRPr="00790DC7">
        <w:rPr>
          <w:rFonts w:ascii="Arial" w:eastAsia="Times New Roman" w:hAnsi="Arial" w:cs="Arial"/>
          <w:sz w:val="20"/>
          <w:szCs w:val="20"/>
          <w:lang w:val="en-GB"/>
        </w:rPr>
        <w:t xml:space="preserve">                                                                                                                        (Signature)</w:t>
      </w:r>
    </w:p>
    <w:p w:rsidR="00790DC7" w:rsidRPr="00790DC7" w:rsidRDefault="00790DC7" w:rsidP="00790DC7">
      <w:pPr>
        <w:widowControl/>
        <w:rPr>
          <w:rFonts w:ascii="Arial" w:eastAsia="Times New Roman" w:hAnsi="Arial" w:cs="Arial"/>
          <w:sz w:val="20"/>
          <w:szCs w:val="20"/>
          <w:lang w:val="en-GB"/>
        </w:rPr>
      </w:pP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p>
    <w:p w:rsidR="00790DC7" w:rsidRPr="00790DC7" w:rsidRDefault="00790DC7" w:rsidP="00790DC7">
      <w:pPr>
        <w:widowControl/>
        <w:rPr>
          <w:rFonts w:ascii="Arial" w:eastAsia="Times New Roman" w:hAnsi="Arial" w:cs="Arial"/>
          <w:sz w:val="20"/>
          <w:szCs w:val="20"/>
          <w:lang w:val="en-GB"/>
        </w:rPr>
      </w:pP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r>
      <w:r w:rsidRPr="00790DC7">
        <w:rPr>
          <w:rFonts w:ascii="Arial" w:eastAsia="Times New Roman" w:hAnsi="Arial" w:cs="Arial"/>
          <w:sz w:val="20"/>
          <w:szCs w:val="20"/>
          <w:lang w:val="en-GB"/>
        </w:rPr>
        <w:tab/>
        <w:t>Stamp</w:t>
      </w: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790DC7">
      <w:pPr>
        <w:widowControl/>
        <w:rPr>
          <w:rFonts w:ascii="Arial" w:eastAsia="Times New Roman" w:hAnsi="Arial" w:cs="Arial"/>
          <w:sz w:val="20"/>
          <w:szCs w:val="20"/>
          <w:lang w:val="en-GB"/>
        </w:rPr>
      </w:pPr>
    </w:p>
    <w:p w:rsidR="00790DC7" w:rsidRPr="00790DC7" w:rsidRDefault="00790DC7" w:rsidP="00D81F95">
      <w:pPr>
        <w:pStyle w:val="Telobesedila"/>
        <w:ind w:left="0"/>
        <w:jc w:val="both"/>
        <w:rPr>
          <w:rFonts w:cs="Arial"/>
          <w:spacing w:val="-1"/>
          <w:lang w:val="en-GB"/>
        </w:rPr>
      </w:pPr>
    </w:p>
    <w:p w:rsidR="00790DC7" w:rsidRPr="00790DC7" w:rsidRDefault="00790DC7" w:rsidP="00D81F95">
      <w:pPr>
        <w:pStyle w:val="Telobesedila"/>
        <w:ind w:left="0"/>
        <w:jc w:val="both"/>
        <w:rPr>
          <w:rFonts w:cs="Arial"/>
          <w:spacing w:val="-1"/>
          <w:lang w:val="en-GB"/>
        </w:rPr>
      </w:pPr>
    </w:p>
    <w:p w:rsidR="00790DC7" w:rsidRPr="00790DC7" w:rsidRDefault="00790DC7" w:rsidP="00D81F95">
      <w:pPr>
        <w:pStyle w:val="Telobesedila"/>
        <w:ind w:left="0"/>
        <w:jc w:val="both"/>
        <w:rPr>
          <w:rFonts w:cs="Arial"/>
          <w:spacing w:val="-1"/>
          <w:lang w:val="en-GB"/>
        </w:rPr>
      </w:pPr>
    </w:p>
    <w:p w:rsidR="00790DC7" w:rsidRP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790DC7" w:rsidRDefault="00790DC7" w:rsidP="00D81F95">
      <w:pPr>
        <w:pStyle w:val="Telobesedila"/>
        <w:ind w:left="0"/>
        <w:jc w:val="both"/>
        <w:rPr>
          <w:rFonts w:cs="Arial"/>
          <w:spacing w:val="-1"/>
          <w:lang w:val="en-GB"/>
        </w:rPr>
      </w:pPr>
    </w:p>
    <w:p w:rsidR="00EA2F6E" w:rsidRDefault="00EA2F6E" w:rsidP="00D81F95">
      <w:pPr>
        <w:pStyle w:val="Telobesedila"/>
        <w:ind w:left="0"/>
        <w:jc w:val="both"/>
        <w:rPr>
          <w:rFonts w:cs="Arial"/>
          <w:spacing w:val="-1"/>
          <w:lang w:val="en-GB"/>
        </w:rPr>
      </w:pPr>
    </w:p>
    <w:p w:rsidR="00EA2F6E" w:rsidRDefault="00EA2F6E" w:rsidP="00D81F95">
      <w:pPr>
        <w:pStyle w:val="Telobesedila"/>
        <w:ind w:left="0"/>
        <w:jc w:val="both"/>
        <w:rPr>
          <w:rFonts w:cs="Arial"/>
          <w:spacing w:val="-1"/>
          <w:lang w:val="en-GB"/>
        </w:rPr>
      </w:pPr>
    </w:p>
    <w:p w:rsidR="00790DC7" w:rsidRPr="009E413B" w:rsidRDefault="00790DC7" w:rsidP="00D81F95">
      <w:pPr>
        <w:pStyle w:val="Telobesedila"/>
        <w:ind w:left="0"/>
        <w:jc w:val="both"/>
        <w:rPr>
          <w:rFonts w:cs="Arial"/>
          <w:lang w:val="en-GB"/>
        </w:rPr>
      </w:pPr>
    </w:p>
    <w:sectPr w:rsidR="00790DC7" w:rsidRPr="009E413B" w:rsidSect="00287C5C">
      <w:pgSz w:w="1190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BDA" w:rsidRDefault="00A57BDA" w:rsidP="00D90D61">
      <w:r>
        <w:separator/>
      </w:r>
    </w:p>
  </w:endnote>
  <w:endnote w:type="continuationSeparator" w:id="0">
    <w:p w:rsidR="00A57BDA" w:rsidRDefault="00A57BDA" w:rsidP="00D90D61">
      <w:r>
        <w:continuationSeparator/>
      </w:r>
    </w:p>
  </w:endnote>
  <w:endnote w:id="1">
    <w:p w:rsidR="00790DC7" w:rsidRPr="00790DC7" w:rsidRDefault="00790DC7" w:rsidP="00790DC7">
      <w:pPr>
        <w:pStyle w:val="Sprotnaopomba-besedilo"/>
        <w:jc w:val="both"/>
        <w:rPr>
          <w:rFonts w:ascii="Arial" w:hAnsi="Arial" w:cs="Arial"/>
          <w:lang w:val="en-GB"/>
        </w:rPr>
      </w:pPr>
      <w:r w:rsidRPr="00790DC7">
        <w:rPr>
          <w:rStyle w:val="Konnaopomba-sklic"/>
          <w:lang w:val="en-GB"/>
        </w:rPr>
        <w:endnoteRef/>
      </w:r>
      <w:r w:rsidRPr="00790DC7">
        <w:rPr>
          <w:lang w:val="en-GB"/>
        </w:rPr>
        <w:t xml:space="preserve"> </w:t>
      </w:r>
      <w:r w:rsidRPr="00790DC7">
        <w:rPr>
          <w:rFonts w:ascii="Arial" w:eastAsia="Times New Roman" w:hAnsi="Arial" w:cs="Arial"/>
          <w:lang w:val="en-GB"/>
        </w:rPr>
        <w:t>As per paragraph 7. Article 51. of the  Physical Assets of the State and Local Government Act (Official Gazette of the RS, No. 11/18 and No. 79/18 – ZSPDSLS-1)</w:t>
      </w:r>
      <w:r w:rsidRPr="00790DC7">
        <w:rPr>
          <w:rFonts w:ascii="Arial" w:hAnsi="Arial" w:cs="Arial"/>
          <w:lang w:val="en-GB"/>
        </w:rPr>
        <w:t>, an affiliated person is considered to be:</w:t>
      </w:r>
    </w:p>
    <w:p w:rsidR="00EA2F6E" w:rsidRPr="00790DC7" w:rsidRDefault="00EA2F6E" w:rsidP="00EA2F6E">
      <w:pPr>
        <w:pStyle w:val="Default"/>
        <w:numPr>
          <w:ilvl w:val="0"/>
          <w:numId w:val="23"/>
        </w:numPr>
        <w:spacing w:after="14"/>
        <w:jc w:val="both"/>
        <w:rPr>
          <w:sz w:val="20"/>
          <w:szCs w:val="20"/>
          <w:lang w:val="en-GB"/>
        </w:rPr>
      </w:pPr>
      <w:r>
        <w:rPr>
          <w:sz w:val="20"/>
          <w:szCs w:val="20"/>
          <w:lang w:val="en-GB"/>
        </w:rPr>
        <w:t>A</w:t>
      </w:r>
      <w:r w:rsidRPr="00EA2F6E">
        <w:rPr>
          <w:sz w:val="20"/>
          <w:szCs w:val="20"/>
          <w:lang w:val="en-GB"/>
        </w:rPr>
        <w:t xml:space="preserve"> natural person who is with a member of the commission or an appraiser in blood relationship up to any knee and in an ancillary line up to the third knee, or who is with a member of the commission or appraiser in law, cohabitation, partnership or not, or in kinship up to the second generation, regardless of whether the marriage or partnership has ended or not,</w:t>
      </w:r>
    </w:p>
    <w:p w:rsidR="00EA2F6E" w:rsidRPr="00790DC7" w:rsidRDefault="00EA2F6E" w:rsidP="00EA2F6E">
      <w:pPr>
        <w:pStyle w:val="Default"/>
        <w:numPr>
          <w:ilvl w:val="0"/>
          <w:numId w:val="23"/>
        </w:numPr>
        <w:spacing w:after="14"/>
        <w:jc w:val="both"/>
        <w:rPr>
          <w:sz w:val="20"/>
          <w:szCs w:val="20"/>
          <w:lang w:val="en-GB"/>
        </w:rPr>
      </w:pPr>
      <w:r>
        <w:rPr>
          <w:sz w:val="20"/>
          <w:szCs w:val="20"/>
          <w:lang w:val="en-GB"/>
        </w:rPr>
        <w:t>A</w:t>
      </w:r>
      <w:r w:rsidRPr="00EA2F6E">
        <w:rPr>
          <w:sz w:val="20"/>
          <w:szCs w:val="20"/>
          <w:lang w:val="en-GB"/>
        </w:rPr>
        <w:t xml:space="preserve"> natural person who is in a relationship of guardianship or adoptee or adoptive parent with a member of the commission or appraiser</w:t>
      </w:r>
      <w:r>
        <w:rPr>
          <w:sz w:val="20"/>
          <w:szCs w:val="20"/>
          <w:lang w:val="en-GB"/>
        </w:rPr>
        <w:t>,</w:t>
      </w:r>
    </w:p>
    <w:p w:rsidR="00EA2F6E" w:rsidRPr="00EA2F6E" w:rsidRDefault="00EA2F6E" w:rsidP="00EA2F6E">
      <w:pPr>
        <w:numPr>
          <w:ilvl w:val="0"/>
          <w:numId w:val="23"/>
        </w:numPr>
        <w:jc w:val="both"/>
        <w:rPr>
          <w:rFonts w:ascii="Arial" w:hAnsi="Arial" w:cs="Arial"/>
          <w:color w:val="000000"/>
          <w:sz w:val="20"/>
          <w:szCs w:val="20"/>
          <w:lang w:val="en-GB"/>
        </w:rPr>
      </w:pPr>
      <w:r>
        <w:rPr>
          <w:rFonts w:ascii="Arial" w:hAnsi="Arial" w:cs="Arial"/>
          <w:color w:val="000000"/>
          <w:sz w:val="20"/>
          <w:szCs w:val="20"/>
          <w:lang w:val="en-GB"/>
        </w:rPr>
        <w:t>A</w:t>
      </w:r>
      <w:r w:rsidRPr="00EA2F6E">
        <w:rPr>
          <w:rFonts w:ascii="Arial" w:hAnsi="Arial" w:cs="Arial"/>
          <w:color w:val="000000"/>
          <w:sz w:val="20"/>
          <w:szCs w:val="20"/>
          <w:lang w:val="en-GB"/>
        </w:rPr>
        <w:t xml:space="preserve"> legal person in the capital of which a member of the commission or appraiser has a share of more than 50 percent, and</w:t>
      </w:r>
    </w:p>
    <w:p w:rsidR="00EA2F6E" w:rsidRPr="00EA2F6E" w:rsidRDefault="00EA2F6E" w:rsidP="00EA2F6E">
      <w:pPr>
        <w:pStyle w:val="Default"/>
        <w:numPr>
          <w:ilvl w:val="0"/>
          <w:numId w:val="23"/>
        </w:numPr>
        <w:jc w:val="both"/>
        <w:rPr>
          <w:sz w:val="20"/>
          <w:szCs w:val="20"/>
          <w:lang w:val="en-GB"/>
        </w:rPr>
      </w:pPr>
      <w:r w:rsidRPr="00EA2F6E">
        <w:rPr>
          <w:sz w:val="20"/>
          <w:szCs w:val="20"/>
          <w:lang w:val="en-GB"/>
        </w:rPr>
        <w:t>other persons with whom, according to known circumstances or on any legal basis, a member of the commission or appraiser is connected, so that due to this connection there is a doubt about his impartiality in performing the function of a member of the commission or appraiser.</w:t>
      </w:r>
    </w:p>
    <w:p w:rsidR="00790DC7" w:rsidRPr="008E2FBD" w:rsidRDefault="00790DC7" w:rsidP="00EA2F6E">
      <w:pPr>
        <w:pStyle w:val="Default"/>
        <w:ind w:left="360"/>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00000001" w:usb1="4000205B"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6DA" w:rsidRPr="004526DA" w:rsidRDefault="004526DA" w:rsidP="004526DA">
    <w:pPr>
      <w:widowControl/>
      <w:tabs>
        <w:tab w:val="center" w:pos="4320"/>
        <w:tab w:val="right" w:pos="8640"/>
      </w:tabs>
      <w:spacing w:line="260" w:lineRule="atLeast"/>
      <w:jc w:val="center"/>
      <w:rPr>
        <w:rFonts w:ascii="Arial" w:eastAsia="Times New Roman" w:hAnsi="Arial" w:cs="Arial"/>
        <w:sz w:val="16"/>
        <w:szCs w:val="16"/>
        <w:lang w:val="en-GB"/>
      </w:rPr>
    </w:pPr>
    <w:r w:rsidRPr="004526DA">
      <w:rPr>
        <w:rFonts w:ascii="Arial" w:eastAsia="Times New Roman" w:hAnsi="Arial" w:cs="Arial"/>
        <w:sz w:val="16"/>
        <w:szCs w:val="16"/>
        <w:lang w:val="en-GB"/>
      </w:rPr>
      <w:t>VAT Identification no.: (SI) 47978457, Reg.no: 5268923000, Account no.: 01100-6370191114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6DA" w:rsidRPr="004526DA" w:rsidRDefault="004526DA" w:rsidP="004526D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BDA" w:rsidRDefault="00A57BDA" w:rsidP="00D90D61">
      <w:r>
        <w:separator/>
      </w:r>
    </w:p>
  </w:footnote>
  <w:footnote w:type="continuationSeparator" w:id="0">
    <w:p w:rsidR="00A57BDA" w:rsidRDefault="00A57BDA" w:rsidP="00D90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6DA" w:rsidRPr="004526DA" w:rsidRDefault="00A04D07" w:rsidP="004526DA">
    <w:pPr>
      <w:widowControl/>
      <w:autoSpaceDE w:val="0"/>
      <w:autoSpaceDN w:val="0"/>
      <w:adjustRightInd w:val="0"/>
      <w:rPr>
        <w:rFonts w:ascii="Republika" w:eastAsia="Times New Roman" w:hAnsi="Republika" w:cs="Arial"/>
        <w:sz w:val="20"/>
        <w:szCs w:val="24"/>
        <w:lang w:val="en-GB"/>
      </w:rPr>
    </w:pPr>
    <w:r w:rsidRPr="004526DA">
      <w:rPr>
        <w:rFonts w:ascii="Republika" w:eastAsia="Times New Roman" w:hAnsi="Republika" w:cs="Arial"/>
        <w:noProof/>
        <w:sz w:val="20"/>
        <w:szCs w:val="24"/>
        <w:lang w:val="sl-SI" w:eastAsia="sl-SI"/>
      </w:rPr>
      <w:drawing>
        <wp:anchor distT="0" distB="0" distL="114300" distR="114300" simplePos="0" relativeHeight="251657728" behindDoc="0" locked="0" layoutInCell="1" allowOverlap="1">
          <wp:simplePos x="0" y="0"/>
          <wp:positionH relativeFrom="column">
            <wp:posOffset>-539115</wp:posOffset>
          </wp:positionH>
          <wp:positionV relativeFrom="paragraph">
            <wp:posOffset>-42545</wp:posOffset>
          </wp:positionV>
          <wp:extent cx="381635" cy="393700"/>
          <wp:effectExtent l="0" t="0" r="0" b="6350"/>
          <wp:wrapTopAndBottom/>
          <wp:docPr id="4" name="Slika 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Type">
        <w:r w:rsidR="004526DA" w:rsidRPr="004526DA">
          <w:rPr>
            <w:rFonts w:ascii="Republika" w:eastAsia="Times New Roman" w:hAnsi="Republika" w:cs="Arial"/>
            <w:sz w:val="20"/>
            <w:szCs w:val="24"/>
            <w:lang w:val="en-GB"/>
          </w:rPr>
          <w:t>REPUBLIC</w:t>
        </w:r>
      </w:smartTag>
      <w:r w:rsidR="004526DA" w:rsidRPr="004526DA">
        <w:rPr>
          <w:rFonts w:ascii="Republika" w:eastAsia="Times New Roman" w:hAnsi="Republika" w:cs="Arial"/>
          <w:sz w:val="20"/>
          <w:szCs w:val="24"/>
          <w:lang w:val="en-GB"/>
        </w:rPr>
        <w:t xml:space="preserve"> OF </w:t>
      </w:r>
      <w:smartTag w:uri="urn:schemas-microsoft-com:office:smarttags" w:element="PlaceName">
        <w:r w:rsidR="004526DA" w:rsidRPr="004526DA">
          <w:rPr>
            <w:rFonts w:ascii="Republika" w:eastAsia="Times New Roman" w:hAnsi="Republika" w:cs="Arial"/>
            <w:sz w:val="20"/>
            <w:szCs w:val="24"/>
            <w:lang w:val="en-GB"/>
          </w:rPr>
          <w:t>SLOVENIA</w:t>
        </w:r>
      </w:smartTag>
    </w:smartTag>
  </w:p>
  <w:p w:rsidR="004526DA" w:rsidRPr="004526DA" w:rsidRDefault="004526DA" w:rsidP="004526DA">
    <w:pPr>
      <w:widowControl/>
      <w:tabs>
        <w:tab w:val="left" w:pos="5112"/>
      </w:tabs>
      <w:spacing w:after="120" w:line="240" w:lineRule="exact"/>
      <w:rPr>
        <w:rFonts w:ascii="Republika" w:eastAsia="Times New Roman" w:hAnsi="Republika" w:cs="Arial"/>
        <w:b/>
        <w:caps/>
        <w:sz w:val="20"/>
        <w:szCs w:val="24"/>
        <w:lang w:val="en-GB"/>
      </w:rPr>
    </w:pPr>
    <w:r w:rsidRPr="004526DA">
      <w:rPr>
        <w:rFonts w:ascii="Republika" w:eastAsia="Times New Roman" w:hAnsi="Republika" w:cs="Arial"/>
        <w:b/>
        <w:caps/>
        <w:sz w:val="20"/>
        <w:szCs w:val="24"/>
        <w:lang w:val="en-GB"/>
      </w:rPr>
      <w:t>MINISTRY OF DEFENCE</w:t>
    </w:r>
  </w:p>
  <w:p w:rsidR="004526DA" w:rsidRPr="004526DA" w:rsidRDefault="004526DA" w:rsidP="004526DA">
    <w:pPr>
      <w:widowControl/>
      <w:tabs>
        <w:tab w:val="left" w:pos="5112"/>
      </w:tabs>
      <w:spacing w:after="120" w:line="240" w:lineRule="exact"/>
      <w:rPr>
        <w:rFonts w:ascii="Republika" w:eastAsia="Times New Roman" w:hAnsi="Republika" w:cs="Arial"/>
        <w:sz w:val="20"/>
        <w:szCs w:val="20"/>
        <w:lang w:val="en-GB"/>
      </w:rPr>
    </w:pPr>
    <w:r w:rsidRPr="004526DA">
      <w:rPr>
        <w:rFonts w:ascii="Republika" w:eastAsia="Times New Roman" w:hAnsi="Republika" w:cs="Arial"/>
        <w:sz w:val="20"/>
        <w:szCs w:val="20"/>
        <w:lang w:val="en-GB"/>
      </w:rPr>
      <w:t>LOGISTICS DIRECTORATE</w:t>
    </w:r>
  </w:p>
  <w:p w:rsidR="004526DA" w:rsidRPr="004526DA" w:rsidRDefault="004526DA" w:rsidP="004526DA">
    <w:pPr>
      <w:widowControl/>
      <w:tabs>
        <w:tab w:val="left" w:pos="5112"/>
      </w:tabs>
      <w:spacing w:before="240" w:line="240" w:lineRule="exact"/>
      <w:rPr>
        <w:rFonts w:ascii="Arial" w:eastAsia="Times New Roman" w:hAnsi="Arial" w:cs="Arial"/>
        <w:sz w:val="16"/>
        <w:szCs w:val="24"/>
        <w:lang w:val="en-GB"/>
      </w:rPr>
    </w:pPr>
    <w:r w:rsidRPr="004526DA">
      <w:rPr>
        <w:rFonts w:ascii="Arial" w:eastAsia="Times New Roman" w:hAnsi="Arial" w:cs="Arial"/>
        <w:sz w:val="16"/>
        <w:szCs w:val="24"/>
        <w:lang w:val="en-GB"/>
      </w:rPr>
      <w:t>Vojkova cesta 59, 1000 Ljubljana</w:t>
    </w:r>
    <w:r w:rsidRPr="004526DA">
      <w:rPr>
        <w:rFonts w:ascii="Arial" w:eastAsia="Times New Roman" w:hAnsi="Arial" w:cs="Arial"/>
        <w:sz w:val="16"/>
        <w:szCs w:val="24"/>
        <w:lang w:val="en-GB"/>
      </w:rPr>
      <w:tab/>
    </w:r>
  </w:p>
  <w:p w:rsidR="004526DA" w:rsidRPr="004526DA" w:rsidRDefault="004526DA" w:rsidP="004526DA">
    <w:pPr>
      <w:widowControl/>
      <w:tabs>
        <w:tab w:val="left" w:pos="5112"/>
      </w:tabs>
      <w:spacing w:before="240" w:line="240" w:lineRule="exact"/>
      <w:rPr>
        <w:rFonts w:ascii="Arial" w:eastAsia="Times New Roman" w:hAnsi="Arial" w:cs="Arial"/>
        <w:sz w:val="16"/>
        <w:szCs w:val="24"/>
        <w:lang w:val="en-GB"/>
      </w:rPr>
    </w:pPr>
    <w:r w:rsidRPr="004526DA">
      <w:rPr>
        <w:rFonts w:ascii="Arial" w:eastAsia="Times New Roman" w:hAnsi="Arial" w:cs="Arial"/>
        <w:sz w:val="16"/>
        <w:szCs w:val="24"/>
        <w:lang w:val="en-GB"/>
      </w:rPr>
      <w:t xml:space="preserve">                                                                                                                   T: + 386 1 471 25 46</w:t>
    </w:r>
  </w:p>
  <w:p w:rsidR="004526DA" w:rsidRPr="004526DA" w:rsidRDefault="004526DA" w:rsidP="004526DA">
    <w:pPr>
      <w:widowControl/>
      <w:tabs>
        <w:tab w:val="left" w:pos="5112"/>
      </w:tabs>
      <w:spacing w:line="240" w:lineRule="exact"/>
      <w:rPr>
        <w:rFonts w:ascii="Arial" w:eastAsia="Times New Roman" w:hAnsi="Arial" w:cs="Arial"/>
        <w:sz w:val="16"/>
        <w:szCs w:val="24"/>
        <w:lang w:val="en-GB"/>
      </w:rPr>
    </w:pPr>
    <w:r w:rsidRPr="004526DA">
      <w:rPr>
        <w:rFonts w:ascii="Arial" w:eastAsia="Times New Roman" w:hAnsi="Arial" w:cs="Arial"/>
        <w:sz w:val="16"/>
        <w:szCs w:val="24"/>
        <w:lang w:val="en-GB"/>
      </w:rPr>
      <w:tab/>
      <w:t xml:space="preserve">F: + 386 1 471 24 23 </w:t>
    </w:r>
  </w:p>
  <w:p w:rsidR="004526DA" w:rsidRPr="004526DA" w:rsidRDefault="004526DA" w:rsidP="004526DA">
    <w:pPr>
      <w:widowControl/>
      <w:tabs>
        <w:tab w:val="left" w:pos="5112"/>
      </w:tabs>
      <w:spacing w:line="240" w:lineRule="exact"/>
      <w:rPr>
        <w:rFonts w:ascii="Arial" w:eastAsia="Times New Roman" w:hAnsi="Arial" w:cs="Arial"/>
        <w:sz w:val="16"/>
        <w:szCs w:val="24"/>
        <w:lang w:val="en-GB"/>
      </w:rPr>
    </w:pPr>
    <w:r w:rsidRPr="004526DA">
      <w:rPr>
        <w:rFonts w:ascii="Arial" w:eastAsia="Times New Roman" w:hAnsi="Arial" w:cs="Arial"/>
        <w:sz w:val="16"/>
        <w:szCs w:val="24"/>
        <w:lang w:val="en-GB"/>
      </w:rPr>
      <w:tab/>
      <w:t>E: glavna.pisarna@mors.si</w:t>
    </w:r>
  </w:p>
  <w:p w:rsidR="004526DA" w:rsidRPr="004526DA" w:rsidRDefault="004526DA" w:rsidP="004526DA">
    <w:pPr>
      <w:widowControl/>
      <w:tabs>
        <w:tab w:val="left" w:pos="5112"/>
      </w:tabs>
      <w:spacing w:line="240" w:lineRule="exact"/>
      <w:rPr>
        <w:rFonts w:ascii="Arial" w:eastAsia="Times New Roman" w:hAnsi="Arial" w:cs="Arial"/>
        <w:sz w:val="16"/>
        <w:szCs w:val="24"/>
        <w:lang w:val="en-GB"/>
      </w:rPr>
    </w:pPr>
    <w:r w:rsidRPr="004526DA">
      <w:rPr>
        <w:rFonts w:ascii="Arial" w:eastAsia="Times New Roman" w:hAnsi="Arial" w:cs="Arial"/>
        <w:sz w:val="16"/>
        <w:szCs w:val="24"/>
        <w:lang w:val="en-GB"/>
      </w:rPr>
      <w:tab/>
      <w:t>www.mors.si</w:t>
    </w:r>
  </w:p>
  <w:p w:rsidR="004526DA" w:rsidRPr="004526DA" w:rsidRDefault="004526DA" w:rsidP="004526DA">
    <w:pPr>
      <w:widowControl/>
      <w:autoSpaceDE w:val="0"/>
      <w:autoSpaceDN w:val="0"/>
      <w:adjustRightInd w:val="0"/>
      <w:jc w:val="center"/>
      <w:rPr>
        <w:rFonts w:ascii="Republika" w:eastAsia="Times New Roman" w:hAnsi="Republika" w:cs="Arial"/>
        <w:sz w:val="20"/>
        <w:szCs w:val="24"/>
        <w:lang w:val="sl-SI"/>
      </w:rPr>
    </w:pPr>
  </w:p>
  <w:p w:rsidR="004526DA" w:rsidRPr="004526DA" w:rsidRDefault="004526DA" w:rsidP="004526DA">
    <w:pPr>
      <w:widowControl/>
      <w:autoSpaceDE w:val="0"/>
      <w:autoSpaceDN w:val="0"/>
      <w:adjustRightInd w:val="0"/>
      <w:jc w:val="center"/>
      <w:rPr>
        <w:rFonts w:ascii="Republika" w:eastAsia="Times New Roman" w:hAnsi="Republika" w:cs="Arial"/>
        <w:sz w:val="20"/>
        <w:szCs w:val="24"/>
        <w:lang w:val="sl-SI"/>
      </w:rPr>
    </w:pPr>
    <w:r w:rsidRPr="004526DA">
      <w:rPr>
        <w:rFonts w:ascii="Republika" w:eastAsia="Times New Roman" w:hAnsi="Republika" w:cs="Arial"/>
        <w:sz w:val="20"/>
        <w:szCs w:val="24"/>
        <w:lang w:val="sl-SI"/>
      </w:rPr>
      <w:t>UNOFFICIAL TRANSLATION</w:t>
    </w:r>
  </w:p>
  <w:p w:rsidR="00EA0C16" w:rsidRPr="005A39D9" w:rsidRDefault="00EA0C16" w:rsidP="005A39D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6DA" w:rsidRPr="004526DA" w:rsidRDefault="004526DA" w:rsidP="004526DA">
    <w:pPr>
      <w:widowControl/>
      <w:autoSpaceDE w:val="0"/>
      <w:autoSpaceDN w:val="0"/>
      <w:adjustRightInd w:val="0"/>
      <w:jc w:val="center"/>
      <w:rPr>
        <w:rFonts w:ascii="Republika" w:eastAsia="Times New Roman" w:hAnsi="Republika" w:cs="Arial"/>
        <w:sz w:val="20"/>
        <w:szCs w:val="24"/>
        <w:lang w:val="sl-SI"/>
      </w:rPr>
    </w:pPr>
    <w:r w:rsidRPr="004526DA">
      <w:rPr>
        <w:rFonts w:ascii="Republika" w:eastAsia="Times New Roman" w:hAnsi="Republika" w:cs="Arial"/>
        <w:sz w:val="20"/>
        <w:szCs w:val="24"/>
        <w:lang w:val="sl-SI"/>
      </w:rPr>
      <w:t>UNOFFICIAL TRANSLATION</w:t>
    </w:r>
  </w:p>
  <w:p w:rsidR="004526DA" w:rsidRPr="005A39D9" w:rsidRDefault="004526DA" w:rsidP="005A39D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30DA"/>
    <w:multiLevelType w:val="hybridMultilevel"/>
    <w:tmpl w:val="9A566150"/>
    <w:lvl w:ilvl="0" w:tplc="93D4AC1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6D55ED"/>
    <w:multiLevelType w:val="hybridMultilevel"/>
    <w:tmpl w:val="60EA5C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4E69E2"/>
    <w:multiLevelType w:val="hybridMultilevel"/>
    <w:tmpl w:val="996E86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710E3C"/>
    <w:multiLevelType w:val="hybridMultilevel"/>
    <w:tmpl w:val="AEE293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7C7343E"/>
    <w:multiLevelType w:val="hybridMultilevel"/>
    <w:tmpl w:val="BCE2D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784D38"/>
    <w:multiLevelType w:val="hybridMultilevel"/>
    <w:tmpl w:val="B268B344"/>
    <w:lvl w:ilvl="0" w:tplc="F79E1B9C">
      <w:start w:val="8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927C53"/>
    <w:multiLevelType w:val="hybridMultilevel"/>
    <w:tmpl w:val="89E0EE54"/>
    <w:lvl w:ilvl="0" w:tplc="B2841B74">
      <w:start w:val="1"/>
      <w:numFmt w:val="decimal"/>
      <w:lvlText w:val="%1"/>
      <w:lvlJc w:val="left"/>
      <w:pPr>
        <w:ind w:hanging="167"/>
        <w:jc w:val="right"/>
      </w:pPr>
      <w:rPr>
        <w:rFonts w:ascii="Arial" w:eastAsia="Arial" w:hAnsi="Arial" w:hint="default"/>
        <w:b/>
        <w:bCs/>
        <w:sz w:val="20"/>
        <w:szCs w:val="20"/>
      </w:rPr>
    </w:lvl>
    <w:lvl w:ilvl="1" w:tplc="9DD43A70">
      <w:start w:val="1"/>
      <w:numFmt w:val="bullet"/>
      <w:lvlText w:val="–"/>
      <w:lvlJc w:val="left"/>
      <w:pPr>
        <w:ind w:hanging="360"/>
      </w:pPr>
      <w:rPr>
        <w:rFonts w:ascii="Lucida Sans Unicode" w:eastAsia="Lucida Sans Unicode" w:hAnsi="Lucida Sans Unicode" w:hint="default"/>
        <w:w w:val="79"/>
        <w:sz w:val="20"/>
        <w:szCs w:val="20"/>
      </w:rPr>
    </w:lvl>
    <w:lvl w:ilvl="2" w:tplc="361E86FC">
      <w:start w:val="1"/>
      <w:numFmt w:val="bullet"/>
      <w:lvlText w:val="•"/>
      <w:lvlJc w:val="left"/>
      <w:rPr>
        <w:rFonts w:hint="default"/>
      </w:rPr>
    </w:lvl>
    <w:lvl w:ilvl="3" w:tplc="F5569480">
      <w:start w:val="1"/>
      <w:numFmt w:val="bullet"/>
      <w:lvlText w:val="•"/>
      <w:lvlJc w:val="left"/>
      <w:rPr>
        <w:rFonts w:hint="default"/>
      </w:rPr>
    </w:lvl>
    <w:lvl w:ilvl="4" w:tplc="5DB8DF12">
      <w:start w:val="1"/>
      <w:numFmt w:val="bullet"/>
      <w:lvlText w:val="•"/>
      <w:lvlJc w:val="left"/>
      <w:rPr>
        <w:rFonts w:hint="default"/>
      </w:rPr>
    </w:lvl>
    <w:lvl w:ilvl="5" w:tplc="65480F4A">
      <w:start w:val="1"/>
      <w:numFmt w:val="bullet"/>
      <w:lvlText w:val="•"/>
      <w:lvlJc w:val="left"/>
      <w:rPr>
        <w:rFonts w:hint="default"/>
      </w:rPr>
    </w:lvl>
    <w:lvl w:ilvl="6" w:tplc="D33895DE">
      <w:start w:val="1"/>
      <w:numFmt w:val="bullet"/>
      <w:lvlText w:val="•"/>
      <w:lvlJc w:val="left"/>
      <w:rPr>
        <w:rFonts w:hint="default"/>
      </w:rPr>
    </w:lvl>
    <w:lvl w:ilvl="7" w:tplc="E3B8BDA2">
      <w:start w:val="1"/>
      <w:numFmt w:val="bullet"/>
      <w:lvlText w:val="•"/>
      <w:lvlJc w:val="left"/>
      <w:rPr>
        <w:rFonts w:hint="default"/>
      </w:rPr>
    </w:lvl>
    <w:lvl w:ilvl="8" w:tplc="89088038">
      <w:start w:val="1"/>
      <w:numFmt w:val="bullet"/>
      <w:lvlText w:val="•"/>
      <w:lvlJc w:val="left"/>
      <w:rPr>
        <w:rFonts w:hint="default"/>
      </w:rPr>
    </w:lvl>
  </w:abstractNum>
  <w:abstractNum w:abstractNumId="7" w15:restartNumberingAfterBreak="0">
    <w:nsid w:val="3EA03C5C"/>
    <w:multiLevelType w:val="hybridMultilevel"/>
    <w:tmpl w:val="43928724"/>
    <w:lvl w:ilvl="0" w:tplc="73AE611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A0764F"/>
    <w:multiLevelType w:val="hybridMultilevel"/>
    <w:tmpl w:val="FCCE1A5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4786644"/>
    <w:multiLevelType w:val="hybridMultilevel"/>
    <w:tmpl w:val="044C2364"/>
    <w:lvl w:ilvl="0" w:tplc="FB44FB6A">
      <w:start w:val="1"/>
      <w:numFmt w:val="bullet"/>
      <w:lvlText w:val="–"/>
      <w:lvlJc w:val="left"/>
      <w:pPr>
        <w:ind w:hanging="283"/>
      </w:pPr>
      <w:rPr>
        <w:rFonts w:ascii="Lucida Sans Unicode" w:eastAsia="Lucida Sans Unicode" w:hAnsi="Lucida Sans Unicode" w:hint="default"/>
        <w:sz w:val="20"/>
        <w:szCs w:val="20"/>
      </w:rPr>
    </w:lvl>
    <w:lvl w:ilvl="1" w:tplc="AEC2D4B8">
      <w:start w:val="1"/>
      <w:numFmt w:val="bullet"/>
      <w:lvlText w:val="–"/>
      <w:lvlJc w:val="left"/>
      <w:pPr>
        <w:ind w:hanging="360"/>
      </w:pPr>
      <w:rPr>
        <w:rFonts w:ascii="Lucida Sans Unicode" w:eastAsia="Lucida Sans Unicode" w:hAnsi="Lucida Sans Unicode" w:hint="default"/>
        <w:sz w:val="20"/>
        <w:szCs w:val="20"/>
      </w:rPr>
    </w:lvl>
    <w:lvl w:ilvl="2" w:tplc="3536D70E">
      <w:start w:val="1"/>
      <w:numFmt w:val="bullet"/>
      <w:lvlText w:val="•"/>
      <w:lvlJc w:val="left"/>
      <w:rPr>
        <w:rFonts w:hint="default"/>
      </w:rPr>
    </w:lvl>
    <w:lvl w:ilvl="3" w:tplc="B524B72A">
      <w:start w:val="1"/>
      <w:numFmt w:val="bullet"/>
      <w:lvlText w:val="•"/>
      <w:lvlJc w:val="left"/>
      <w:rPr>
        <w:rFonts w:hint="default"/>
      </w:rPr>
    </w:lvl>
    <w:lvl w:ilvl="4" w:tplc="5BA40130">
      <w:start w:val="1"/>
      <w:numFmt w:val="bullet"/>
      <w:lvlText w:val="•"/>
      <w:lvlJc w:val="left"/>
      <w:rPr>
        <w:rFonts w:hint="default"/>
      </w:rPr>
    </w:lvl>
    <w:lvl w:ilvl="5" w:tplc="CB446CD2">
      <w:start w:val="1"/>
      <w:numFmt w:val="bullet"/>
      <w:lvlText w:val="•"/>
      <w:lvlJc w:val="left"/>
      <w:rPr>
        <w:rFonts w:hint="default"/>
      </w:rPr>
    </w:lvl>
    <w:lvl w:ilvl="6" w:tplc="4EC2CCC8">
      <w:start w:val="1"/>
      <w:numFmt w:val="bullet"/>
      <w:lvlText w:val="•"/>
      <w:lvlJc w:val="left"/>
      <w:rPr>
        <w:rFonts w:hint="default"/>
      </w:rPr>
    </w:lvl>
    <w:lvl w:ilvl="7" w:tplc="CE0EAB46">
      <w:start w:val="1"/>
      <w:numFmt w:val="bullet"/>
      <w:lvlText w:val="•"/>
      <w:lvlJc w:val="left"/>
      <w:rPr>
        <w:rFonts w:hint="default"/>
      </w:rPr>
    </w:lvl>
    <w:lvl w:ilvl="8" w:tplc="33E65E12">
      <w:start w:val="1"/>
      <w:numFmt w:val="bullet"/>
      <w:lvlText w:val="•"/>
      <w:lvlJc w:val="left"/>
      <w:rPr>
        <w:rFonts w:hint="default"/>
      </w:rPr>
    </w:lvl>
  </w:abstractNum>
  <w:abstractNum w:abstractNumId="10" w15:restartNumberingAfterBreak="0">
    <w:nsid w:val="47EC7745"/>
    <w:multiLevelType w:val="hybridMultilevel"/>
    <w:tmpl w:val="5720E066"/>
    <w:lvl w:ilvl="0" w:tplc="4CA267F4">
      <w:start w:val="7"/>
      <w:numFmt w:val="decimal"/>
      <w:lvlText w:val="%1"/>
      <w:lvlJc w:val="left"/>
      <w:pPr>
        <w:ind w:left="460" w:hanging="360"/>
      </w:pPr>
      <w:rPr>
        <w:rFonts w:hint="default"/>
        <w:b/>
      </w:rPr>
    </w:lvl>
    <w:lvl w:ilvl="1" w:tplc="04240019" w:tentative="1">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11" w15:restartNumberingAfterBreak="0">
    <w:nsid w:val="4FBD3DF5"/>
    <w:multiLevelType w:val="hybridMultilevel"/>
    <w:tmpl w:val="66A2B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3215203"/>
    <w:multiLevelType w:val="hybridMultilevel"/>
    <w:tmpl w:val="5CEAD0A4"/>
    <w:lvl w:ilvl="0" w:tplc="FFFFFFFF">
      <w:start w:val="1"/>
      <w:numFmt w:val="bullet"/>
      <w:lvlText w:val="‒"/>
      <w:lvlJc w:val="left"/>
      <w:pPr>
        <w:ind w:left="283" w:hanging="283"/>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B2473E"/>
    <w:multiLevelType w:val="hybridMultilevel"/>
    <w:tmpl w:val="9A5C41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B922E8A"/>
    <w:multiLevelType w:val="hybridMultilevel"/>
    <w:tmpl w:val="4B44DD74"/>
    <w:lvl w:ilvl="0" w:tplc="0424000F">
      <w:start w:val="1"/>
      <w:numFmt w:val="decimal"/>
      <w:lvlText w:val="%1."/>
      <w:lvlJc w:val="left"/>
      <w:pPr>
        <w:ind w:left="553" w:hanging="360"/>
      </w:pPr>
    </w:lvl>
    <w:lvl w:ilvl="1" w:tplc="04240019" w:tentative="1">
      <w:start w:val="1"/>
      <w:numFmt w:val="lowerLetter"/>
      <w:lvlText w:val="%2."/>
      <w:lvlJc w:val="left"/>
      <w:pPr>
        <w:ind w:left="1273" w:hanging="360"/>
      </w:pPr>
    </w:lvl>
    <w:lvl w:ilvl="2" w:tplc="0424001B" w:tentative="1">
      <w:start w:val="1"/>
      <w:numFmt w:val="lowerRoman"/>
      <w:lvlText w:val="%3."/>
      <w:lvlJc w:val="right"/>
      <w:pPr>
        <w:ind w:left="1993" w:hanging="180"/>
      </w:pPr>
    </w:lvl>
    <w:lvl w:ilvl="3" w:tplc="0424000F" w:tentative="1">
      <w:start w:val="1"/>
      <w:numFmt w:val="decimal"/>
      <w:lvlText w:val="%4."/>
      <w:lvlJc w:val="left"/>
      <w:pPr>
        <w:ind w:left="2713" w:hanging="360"/>
      </w:pPr>
    </w:lvl>
    <w:lvl w:ilvl="4" w:tplc="04240019" w:tentative="1">
      <w:start w:val="1"/>
      <w:numFmt w:val="lowerLetter"/>
      <w:lvlText w:val="%5."/>
      <w:lvlJc w:val="left"/>
      <w:pPr>
        <w:ind w:left="3433" w:hanging="360"/>
      </w:pPr>
    </w:lvl>
    <w:lvl w:ilvl="5" w:tplc="0424001B" w:tentative="1">
      <w:start w:val="1"/>
      <w:numFmt w:val="lowerRoman"/>
      <w:lvlText w:val="%6."/>
      <w:lvlJc w:val="right"/>
      <w:pPr>
        <w:ind w:left="4153" w:hanging="180"/>
      </w:pPr>
    </w:lvl>
    <w:lvl w:ilvl="6" w:tplc="0424000F" w:tentative="1">
      <w:start w:val="1"/>
      <w:numFmt w:val="decimal"/>
      <w:lvlText w:val="%7."/>
      <w:lvlJc w:val="left"/>
      <w:pPr>
        <w:ind w:left="4873" w:hanging="360"/>
      </w:pPr>
    </w:lvl>
    <w:lvl w:ilvl="7" w:tplc="04240019" w:tentative="1">
      <w:start w:val="1"/>
      <w:numFmt w:val="lowerLetter"/>
      <w:lvlText w:val="%8."/>
      <w:lvlJc w:val="left"/>
      <w:pPr>
        <w:ind w:left="5593" w:hanging="360"/>
      </w:pPr>
    </w:lvl>
    <w:lvl w:ilvl="8" w:tplc="0424001B" w:tentative="1">
      <w:start w:val="1"/>
      <w:numFmt w:val="lowerRoman"/>
      <w:lvlText w:val="%9."/>
      <w:lvlJc w:val="right"/>
      <w:pPr>
        <w:ind w:left="6313" w:hanging="180"/>
      </w:pPr>
    </w:lvl>
  </w:abstractNum>
  <w:abstractNum w:abstractNumId="15" w15:restartNumberingAfterBreak="0">
    <w:nsid w:val="67474CD5"/>
    <w:multiLevelType w:val="hybridMultilevel"/>
    <w:tmpl w:val="9D7C338A"/>
    <w:lvl w:ilvl="0" w:tplc="AC1E834E">
      <w:start w:val="1"/>
      <w:numFmt w:val="decimal"/>
      <w:lvlText w:val="%1"/>
      <w:lvlJc w:val="left"/>
      <w:pPr>
        <w:ind w:hanging="167"/>
      </w:pPr>
      <w:rPr>
        <w:rFonts w:ascii="Arial" w:eastAsia="Arial" w:hAnsi="Arial" w:hint="default"/>
        <w:sz w:val="20"/>
        <w:szCs w:val="20"/>
      </w:rPr>
    </w:lvl>
    <w:lvl w:ilvl="1" w:tplc="B2A637B6">
      <w:start w:val="1"/>
      <w:numFmt w:val="bullet"/>
      <w:lvlText w:val="•"/>
      <w:lvlJc w:val="left"/>
      <w:rPr>
        <w:rFonts w:hint="default"/>
      </w:rPr>
    </w:lvl>
    <w:lvl w:ilvl="2" w:tplc="8E3AB0A0">
      <w:start w:val="1"/>
      <w:numFmt w:val="bullet"/>
      <w:lvlText w:val="•"/>
      <w:lvlJc w:val="left"/>
      <w:rPr>
        <w:rFonts w:hint="default"/>
      </w:rPr>
    </w:lvl>
    <w:lvl w:ilvl="3" w:tplc="81F88A98">
      <w:start w:val="1"/>
      <w:numFmt w:val="bullet"/>
      <w:lvlText w:val="•"/>
      <w:lvlJc w:val="left"/>
      <w:rPr>
        <w:rFonts w:hint="default"/>
      </w:rPr>
    </w:lvl>
    <w:lvl w:ilvl="4" w:tplc="4AFE70DA">
      <w:start w:val="1"/>
      <w:numFmt w:val="bullet"/>
      <w:lvlText w:val="•"/>
      <w:lvlJc w:val="left"/>
      <w:rPr>
        <w:rFonts w:hint="default"/>
      </w:rPr>
    </w:lvl>
    <w:lvl w:ilvl="5" w:tplc="E15ACFF2">
      <w:start w:val="1"/>
      <w:numFmt w:val="bullet"/>
      <w:lvlText w:val="•"/>
      <w:lvlJc w:val="left"/>
      <w:rPr>
        <w:rFonts w:hint="default"/>
      </w:rPr>
    </w:lvl>
    <w:lvl w:ilvl="6" w:tplc="10D06E8E">
      <w:start w:val="1"/>
      <w:numFmt w:val="bullet"/>
      <w:lvlText w:val="•"/>
      <w:lvlJc w:val="left"/>
      <w:rPr>
        <w:rFonts w:hint="default"/>
      </w:rPr>
    </w:lvl>
    <w:lvl w:ilvl="7" w:tplc="CA48DF7A">
      <w:start w:val="1"/>
      <w:numFmt w:val="bullet"/>
      <w:lvlText w:val="•"/>
      <w:lvlJc w:val="left"/>
      <w:rPr>
        <w:rFonts w:hint="default"/>
      </w:rPr>
    </w:lvl>
    <w:lvl w:ilvl="8" w:tplc="EA0C5B40">
      <w:start w:val="1"/>
      <w:numFmt w:val="bullet"/>
      <w:lvlText w:val="•"/>
      <w:lvlJc w:val="left"/>
      <w:rPr>
        <w:rFonts w:hint="default"/>
      </w:rPr>
    </w:lvl>
  </w:abstractNum>
  <w:abstractNum w:abstractNumId="16" w15:restartNumberingAfterBreak="0">
    <w:nsid w:val="689F5713"/>
    <w:multiLevelType w:val="hybridMultilevel"/>
    <w:tmpl w:val="BA583904"/>
    <w:lvl w:ilvl="0" w:tplc="2CDEA2FA">
      <w:start w:val="5"/>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D1F11F9"/>
    <w:multiLevelType w:val="hybridMultilevel"/>
    <w:tmpl w:val="6038A2A2"/>
    <w:lvl w:ilvl="0" w:tplc="06207BA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E0C09A6"/>
    <w:multiLevelType w:val="hybridMultilevel"/>
    <w:tmpl w:val="50A8CFE6"/>
    <w:lvl w:ilvl="0" w:tplc="FFFFFFFF">
      <w:numFmt w:val="bullet"/>
      <w:lvlText w:val="–"/>
      <w:lvlJc w:val="left"/>
      <w:pPr>
        <w:tabs>
          <w:tab w:val="num" w:pos="720"/>
        </w:tabs>
        <w:ind w:left="720" w:hanging="360"/>
      </w:pPr>
      <w:rPr>
        <w:rFonts w:ascii="Georgia" w:eastAsia="Times New Roman" w:hAnsi="Georgia"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183842"/>
    <w:multiLevelType w:val="hybridMultilevel"/>
    <w:tmpl w:val="190C55E8"/>
    <w:lvl w:ilvl="0" w:tplc="FFFFFFFF">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8D7268D"/>
    <w:multiLevelType w:val="hybridMultilevel"/>
    <w:tmpl w:val="81DA2762"/>
    <w:lvl w:ilvl="0" w:tplc="5218F7B6">
      <w:start w:val="3"/>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C3C57C6"/>
    <w:multiLevelType w:val="hybridMultilevel"/>
    <w:tmpl w:val="0714F4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CCE4423"/>
    <w:multiLevelType w:val="hybridMultilevel"/>
    <w:tmpl w:val="7854ACA4"/>
    <w:lvl w:ilvl="0" w:tplc="C1F8EF92">
      <w:start w:val="1"/>
      <w:numFmt w:val="bullet"/>
      <w:lvlText w:val="–"/>
      <w:lvlJc w:val="left"/>
      <w:pPr>
        <w:ind w:hanging="360"/>
      </w:pPr>
      <w:rPr>
        <w:rFonts w:ascii="Georgia" w:eastAsia="Georgia" w:hAnsi="Georgia" w:hint="default"/>
        <w:sz w:val="20"/>
        <w:szCs w:val="20"/>
      </w:rPr>
    </w:lvl>
    <w:lvl w:ilvl="1" w:tplc="7E3A006A">
      <w:start w:val="1"/>
      <w:numFmt w:val="bullet"/>
      <w:lvlText w:val="•"/>
      <w:lvlJc w:val="left"/>
      <w:rPr>
        <w:rFonts w:hint="default"/>
      </w:rPr>
    </w:lvl>
    <w:lvl w:ilvl="2" w:tplc="654683D6">
      <w:start w:val="1"/>
      <w:numFmt w:val="bullet"/>
      <w:lvlText w:val="•"/>
      <w:lvlJc w:val="left"/>
      <w:rPr>
        <w:rFonts w:hint="default"/>
      </w:rPr>
    </w:lvl>
    <w:lvl w:ilvl="3" w:tplc="45C2A968">
      <w:start w:val="1"/>
      <w:numFmt w:val="bullet"/>
      <w:lvlText w:val="•"/>
      <w:lvlJc w:val="left"/>
      <w:rPr>
        <w:rFonts w:hint="default"/>
      </w:rPr>
    </w:lvl>
    <w:lvl w:ilvl="4" w:tplc="AFE69016">
      <w:start w:val="1"/>
      <w:numFmt w:val="bullet"/>
      <w:lvlText w:val="•"/>
      <w:lvlJc w:val="left"/>
      <w:rPr>
        <w:rFonts w:hint="default"/>
      </w:rPr>
    </w:lvl>
    <w:lvl w:ilvl="5" w:tplc="0944CC94">
      <w:start w:val="1"/>
      <w:numFmt w:val="bullet"/>
      <w:lvlText w:val="•"/>
      <w:lvlJc w:val="left"/>
      <w:rPr>
        <w:rFonts w:hint="default"/>
      </w:rPr>
    </w:lvl>
    <w:lvl w:ilvl="6" w:tplc="07C6BA24">
      <w:start w:val="1"/>
      <w:numFmt w:val="bullet"/>
      <w:lvlText w:val="•"/>
      <w:lvlJc w:val="left"/>
      <w:rPr>
        <w:rFonts w:hint="default"/>
      </w:rPr>
    </w:lvl>
    <w:lvl w:ilvl="7" w:tplc="80B2A898">
      <w:start w:val="1"/>
      <w:numFmt w:val="bullet"/>
      <w:lvlText w:val="•"/>
      <w:lvlJc w:val="left"/>
      <w:rPr>
        <w:rFonts w:hint="default"/>
      </w:rPr>
    </w:lvl>
    <w:lvl w:ilvl="8" w:tplc="7A78AC74">
      <w:start w:val="1"/>
      <w:numFmt w:val="bullet"/>
      <w:lvlText w:val="•"/>
      <w:lvlJc w:val="left"/>
      <w:rPr>
        <w:rFonts w:hint="default"/>
      </w:rPr>
    </w:lvl>
  </w:abstractNum>
  <w:num w:numId="1">
    <w:abstractNumId w:val="15"/>
  </w:num>
  <w:num w:numId="2">
    <w:abstractNumId w:val="22"/>
  </w:num>
  <w:num w:numId="3">
    <w:abstractNumId w:val="9"/>
  </w:num>
  <w:num w:numId="4">
    <w:abstractNumId w:val="6"/>
  </w:num>
  <w:num w:numId="5">
    <w:abstractNumId w:val="3"/>
  </w:num>
  <w:num w:numId="6">
    <w:abstractNumId w:val="2"/>
  </w:num>
  <w:num w:numId="7">
    <w:abstractNumId w:val="11"/>
  </w:num>
  <w:num w:numId="8">
    <w:abstractNumId w:val="4"/>
  </w:num>
  <w:num w:numId="9">
    <w:abstractNumId w:val="19"/>
  </w:num>
  <w:num w:numId="10">
    <w:abstractNumId w:val="12"/>
  </w:num>
  <w:num w:numId="11">
    <w:abstractNumId w:val="13"/>
  </w:num>
  <w:num w:numId="12">
    <w:abstractNumId w:val="0"/>
  </w:num>
  <w:num w:numId="13">
    <w:abstractNumId w:val="14"/>
  </w:num>
  <w:num w:numId="14">
    <w:abstractNumId w:val="21"/>
  </w:num>
  <w:num w:numId="15">
    <w:abstractNumId w:val="1"/>
  </w:num>
  <w:num w:numId="16">
    <w:abstractNumId w:val="5"/>
  </w:num>
  <w:num w:numId="17">
    <w:abstractNumId w:val="7"/>
  </w:num>
  <w:num w:numId="18">
    <w:abstractNumId w:val="20"/>
  </w:num>
  <w:num w:numId="19">
    <w:abstractNumId w:val="16"/>
  </w:num>
  <w:num w:numId="20">
    <w:abstractNumId w:val="10"/>
  </w:num>
  <w:num w:numId="21">
    <w:abstractNumId w:val="18"/>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E7B"/>
    <w:rsid w:val="000251EA"/>
    <w:rsid w:val="00030FD4"/>
    <w:rsid w:val="00034816"/>
    <w:rsid w:val="000408F1"/>
    <w:rsid w:val="0006235F"/>
    <w:rsid w:val="00073278"/>
    <w:rsid w:val="00074A6A"/>
    <w:rsid w:val="0007762E"/>
    <w:rsid w:val="00083089"/>
    <w:rsid w:val="000837CA"/>
    <w:rsid w:val="00083CBC"/>
    <w:rsid w:val="000924C2"/>
    <w:rsid w:val="00096142"/>
    <w:rsid w:val="000A16A3"/>
    <w:rsid w:val="000A189B"/>
    <w:rsid w:val="000A2DBA"/>
    <w:rsid w:val="000A7D09"/>
    <w:rsid w:val="000B3BB8"/>
    <w:rsid w:val="000B4C96"/>
    <w:rsid w:val="000C7B8F"/>
    <w:rsid w:val="000D1DE9"/>
    <w:rsid w:val="000E1D6E"/>
    <w:rsid w:val="000E262C"/>
    <w:rsid w:val="000E4AF4"/>
    <w:rsid w:val="000F0D33"/>
    <w:rsid w:val="000F11C6"/>
    <w:rsid w:val="000F1565"/>
    <w:rsid w:val="000F277A"/>
    <w:rsid w:val="00105D29"/>
    <w:rsid w:val="00111B67"/>
    <w:rsid w:val="00114347"/>
    <w:rsid w:val="00126121"/>
    <w:rsid w:val="001453DC"/>
    <w:rsid w:val="0016284C"/>
    <w:rsid w:val="00162ACF"/>
    <w:rsid w:val="00163487"/>
    <w:rsid w:val="00163702"/>
    <w:rsid w:val="00172994"/>
    <w:rsid w:val="00172F9A"/>
    <w:rsid w:val="00174CA9"/>
    <w:rsid w:val="00184D18"/>
    <w:rsid w:val="00184DE1"/>
    <w:rsid w:val="00193DF1"/>
    <w:rsid w:val="00194820"/>
    <w:rsid w:val="00195642"/>
    <w:rsid w:val="001969CD"/>
    <w:rsid w:val="001A569A"/>
    <w:rsid w:val="001B1CDA"/>
    <w:rsid w:val="001C2A0F"/>
    <w:rsid w:val="001C3E29"/>
    <w:rsid w:val="001C452F"/>
    <w:rsid w:val="001C4F40"/>
    <w:rsid w:val="001D60CB"/>
    <w:rsid w:val="001F346B"/>
    <w:rsid w:val="00202C27"/>
    <w:rsid w:val="00207F9C"/>
    <w:rsid w:val="00210FAA"/>
    <w:rsid w:val="00211AD6"/>
    <w:rsid w:val="0021304B"/>
    <w:rsid w:val="0022787E"/>
    <w:rsid w:val="00230FFC"/>
    <w:rsid w:val="002372A8"/>
    <w:rsid w:val="00241EDD"/>
    <w:rsid w:val="002465B3"/>
    <w:rsid w:val="00246EAD"/>
    <w:rsid w:val="00251799"/>
    <w:rsid w:val="00252DF8"/>
    <w:rsid w:val="00252FAC"/>
    <w:rsid w:val="002534EA"/>
    <w:rsid w:val="00255DAF"/>
    <w:rsid w:val="00272582"/>
    <w:rsid w:val="00274A3A"/>
    <w:rsid w:val="00280B27"/>
    <w:rsid w:val="00280BE8"/>
    <w:rsid w:val="002810F7"/>
    <w:rsid w:val="0028211B"/>
    <w:rsid w:val="00287C5C"/>
    <w:rsid w:val="0029081D"/>
    <w:rsid w:val="002A01C4"/>
    <w:rsid w:val="002A44B3"/>
    <w:rsid w:val="002B50C9"/>
    <w:rsid w:val="002B5E57"/>
    <w:rsid w:val="002B729D"/>
    <w:rsid w:val="002C54E6"/>
    <w:rsid w:val="002C6413"/>
    <w:rsid w:val="002D3363"/>
    <w:rsid w:val="002D44E4"/>
    <w:rsid w:val="002D4B75"/>
    <w:rsid w:val="002E0BEB"/>
    <w:rsid w:val="002E3501"/>
    <w:rsid w:val="002E6F9D"/>
    <w:rsid w:val="002F0479"/>
    <w:rsid w:val="002F4B7D"/>
    <w:rsid w:val="002F5C63"/>
    <w:rsid w:val="00306EE4"/>
    <w:rsid w:val="00313CE4"/>
    <w:rsid w:val="0031530B"/>
    <w:rsid w:val="00333E1D"/>
    <w:rsid w:val="00340644"/>
    <w:rsid w:val="003518BE"/>
    <w:rsid w:val="00352D04"/>
    <w:rsid w:val="0035678C"/>
    <w:rsid w:val="003616EA"/>
    <w:rsid w:val="003638C6"/>
    <w:rsid w:val="00363D92"/>
    <w:rsid w:val="00371245"/>
    <w:rsid w:val="00383EEF"/>
    <w:rsid w:val="00387AD3"/>
    <w:rsid w:val="003912FA"/>
    <w:rsid w:val="00393A35"/>
    <w:rsid w:val="00395A04"/>
    <w:rsid w:val="003A096B"/>
    <w:rsid w:val="003B4FB3"/>
    <w:rsid w:val="003C67F9"/>
    <w:rsid w:val="003C7864"/>
    <w:rsid w:val="003D4E2D"/>
    <w:rsid w:val="003D553D"/>
    <w:rsid w:val="003D78B1"/>
    <w:rsid w:val="003E6976"/>
    <w:rsid w:val="003F3E6B"/>
    <w:rsid w:val="0040135F"/>
    <w:rsid w:val="00401594"/>
    <w:rsid w:val="00403F1F"/>
    <w:rsid w:val="00406F9F"/>
    <w:rsid w:val="00407A2F"/>
    <w:rsid w:val="004175D4"/>
    <w:rsid w:val="004371A8"/>
    <w:rsid w:val="00443B60"/>
    <w:rsid w:val="0044667B"/>
    <w:rsid w:val="004526DA"/>
    <w:rsid w:val="004572D8"/>
    <w:rsid w:val="00462B37"/>
    <w:rsid w:val="0046577A"/>
    <w:rsid w:val="00467770"/>
    <w:rsid w:val="0047286E"/>
    <w:rsid w:val="00480C01"/>
    <w:rsid w:val="00482ED0"/>
    <w:rsid w:val="0048531C"/>
    <w:rsid w:val="00486DDB"/>
    <w:rsid w:val="00494994"/>
    <w:rsid w:val="004A01AC"/>
    <w:rsid w:val="004A1A0E"/>
    <w:rsid w:val="004A2057"/>
    <w:rsid w:val="004A3D7D"/>
    <w:rsid w:val="004A40BC"/>
    <w:rsid w:val="004A43FB"/>
    <w:rsid w:val="004A625A"/>
    <w:rsid w:val="004C65CF"/>
    <w:rsid w:val="004D5335"/>
    <w:rsid w:val="004D60E5"/>
    <w:rsid w:val="004E0CFB"/>
    <w:rsid w:val="004F069E"/>
    <w:rsid w:val="004F262A"/>
    <w:rsid w:val="0050134F"/>
    <w:rsid w:val="005021B3"/>
    <w:rsid w:val="00507702"/>
    <w:rsid w:val="00513F60"/>
    <w:rsid w:val="005268D3"/>
    <w:rsid w:val="00526CED"/>
    <w:rsid w:val="00530829"/>
    <w:rsid w:val="0053758D"/>
    <w:rsid w:val="005376A7"/>
    <w:rsid w:val="005467A9"/>
    <w:rsid w:val="005470F4"/>
    <w:rsid w:val="00564F68"/>
    <w:rsid w:val="00574D6E"/>
    <w:rsid w:val="00577278"/>
    <w:rsid w:val="00587A1C"/>
    <w:rsid w:val="00590FE4"/>
    <w:rsid w:val="00593C48"/>
    <w:rsid w:val="00595196"/>
    <w:rsid w:val="0059742F"/>
    <w:rsid w:val="005A0392"/>
    <w:rsid w:val="005A39D9"/>
    <w:rsid w:val="005B3BC4"/>
    <w:rsid w:val="005B5CEF"/>
    <w:rsid w:val="005B6017"/>
    <w:rsid w:val="005B6B30"/>
    <w:rsid w:val="005C2BCE"/>
    <w:rsid w:val="005C3940"/>
    <w:rsid w:val="005D17D3"/>
    <w:rsid w:val="005D3BE4"/>
    <w:rsid w:val="005D77B1"/>
    <w:rsid w:val="005E0118"/>
    <w:rsid w:val="005E1193"/>
    <w:rsid w:val="005E1D87"/>
    <w:rsid w:val="005E3131"/>
    <w:rsid w:val="005F096D"/>
    <w:rsid w:val="005F10BD"/>
    <w:rsid w:val="005F35A4"/>
    <w:rsid w:val="005F53FF"/>
    <w:rsid w:val="006030C8"/>
    <w:rsid w:val="006052EC"/>
    <w:rsid w:val="00605DB6"/>
    <w:rsid w:val="00607739"/>
    <w:rsid w:val="00613129"/>
    <w:rsid w:val="00616ABC"/>
    <w:rsid w:val="006172D1"/>
    <w:rsid w:val="006232AE"/>
    <w:rsid w:val="00643A82"/>
    <w:rsid w:val="00651F95"/>
    <w:rsid w:val="00653A57"/>
    <w:rsid w:val="00654B48"/>
    <w:rsid w:val="006627FF"/>
    <w:rsid w:val="0066467B"/>
    <w:rsid w:val="00665F82"/>
    <w:rsid w:val="00671DC2"/>
    <w:rsid w:val="006742CE"/>
    <w:rsid w:val="00676B48"/>
    <w:rsid w:val="00686DA7"/>
    <w:rsid w:val="006917E2"/>
    <w:rsid w:val="006931B6"/>
    <w:rsid w:val="00694E4C"/>
    <w:rsid w:val="00696A55"/>
    <w:rsid w:val="006A1A66"/>
    <w:rsid w:val="006A4260"/>
    <w:rsid w:val="006B42BC"/>
    <w:rsid w:val="006B5E11"/>
    <w:rsid w:val="006C40C9"/>
    <w:rsid w:val="006C6D6F"/>
    <w:rsid w:val="006D5D1F"/>
    <w:rsid w:val="006E0FBD"/>
    <w:rsid w:val="006F50C9"/>
    <w:rsid w:val="0070652F"/>
    <w:rsid w:val="0071497C"/>
    <w:rsid w:val="00721357"/>
    <w:rsid w:val="00723D74"/>
    <w:rsid w:val="00725DBF"/>
    <w:rsid w:val="00733192"/>
    <w:rsid w:val="00737624"/>
    <w:rsid w:val="007377B0"/>
    <w:rsid w:val="00742C4F"/>
    <w:rsid w:val="0074579E"/>
    <w:rsid w:val="00747D35"/>
    <w:rsid w:val="007511A6"/>
    <w:rsid w:val="00760AC6"/>
    <w:rsid w:val="007669ED"/>
    <w:rsid w:val="00774876"/>
    <w:rsid w:val="00780478"/>
    <w:rsid w:val="00790DC7"/>
    <w:rsid w:val="00792C4B"/>
    <w:rsid w:val="00793755"/>
    <w:rsid w:val="007958D8"/>
    <w:rsid w:val="00797FC3"/>
    <w:rsid w:val="007A0414"/>
    <w:rsid w:val="007A1621"/>
    <w:rsid w:val="007A24AE"/>
    <w:rsid w:val="007A2BCA"/>
    <w:rsid w:val="007B361B"/>
    <w:rsid w:val="007C6577"/>
    <w:rsid w:val="007C6CBA"/>
    <w:rsid w:val="007C7EBA"/>
    <w:rsid w:val="007D0642"/>
    <w:rsid w:val="007D419A"/>
    <w:rsid w:val="007D6E59"/>
    <w:rsid w:val="007D79A9"/>
    <w:rsid w:val="007E2547"/>
    <w:rsid w:val="007E54A8"/>
    <w:rsid w:val="007F363B"/>
    <w:rsid w:val="00801D21"/>
    <w:rsid w:val="00811A3B"/>
    <w:rsid w:val="00811DF2"/>
    <w:rsid w:val="00814639"/>
    <w:rsid w:val="008160BD"/>
    <w:rsid w:val="00817A41"/>
    <w:rsid w:val="00831564"/>
    <w:rsid w:val="00832EE6"/>
    <w:rsid w:val="008443BE"/>
    <w:rsid w:val="00844E60"/>
    <w:rsid w:val="00845A4E"/>
    <w:rsid w:val="008524EB"/>
    <w:rsid w:val="00861039"/>
    <w:rsid w:val="00862EE5"/>
    <w:rsid w:val="00872220"/>
    <w:rsid w:val="00882B29"/>
    <w:rsid w:val="008930A1"/>
    <w:rsid w:val="00895AA1"/>
    <w:rsid w:val="00896349"/>
    <w:rsid w:val="008A088C"/>
    <w:rsid w:val="008B7761"/>
    <w:rsid w:val="008D5EC1"/>
    <w:rsid w:val="008E5D12"/>
    <w:rsid w:val="008F20AF"/>
    <w:rsid w:val="008F4F85"/>
    <w:rsid w:val="008F4FC1"/>
    <w:rsid w:val="008F527F"/>
    <w:rsid w:val="008F7686"/>
    <w:rsid w:val="008F7CB0"/>
    <w:rsid w:val="0090122C"/>
    <w:rsid w:val="00904B01"/>
    <w:rsid w:val="00913FD0"/>
    <w:rsid w:val="0091737E"/>
    <w:rsid w:val="00923792"/>
    <w:rsid w:val="009313F7"/>
    <w:rsid w:val="009327C8"/>
    <w:rsid w:val="00937FA8"/>
    <w:rsid w:val="00946552"/>
    <w:rsid w:val="00965FEE"/>
    <w:rsid w:val="00970973"/>
    <w:rsid w:val="00976C8E"/>
    <w:rsid w:val="0097735F"/>
    <w:rsid w:val="0099078C"/>
    <w:rsid w:val="00992047"/>
    <w:rsid w:val="00993623"/>
    <w:rsid w:val="009A6ECC"/>
    <w:rsid w:val="009A727B"/>
    <w:rsid w:val="009A75F7"/>
    <w:rsid w:val="009B60D2"/>
    <w:rsid w:val="009C45CF"/>
    <w:rsid w:val="009C48FE"/>
    <w:rsid w:val="009D0262"/>
    <w:rsid w:val="009D4B93"/>
    <w:rsid w:val="009D7489"/>
    <w:rsid w:val="009E413B"/>
    <w:rsid w:val="009E63C5"/>
    <w:rsid w:val="009F4D51"/>
    <w:rsid w:val="009F713D"/>
    <w:rsid w:val="00A01A5F"/>
    <w:rsid w:val="00A04D07"/>
    <w:rsid w:val="00A05805"/>
    <w:rsid w:val="00A13E72"/>
    <w:rsid w:val="00A205E7"/>
    <w:rsid w:val="00A22393"/>
    <w:rsid w:val="00A251E9"/>
    <w:rsid w:val="00A267D1"/>
    <w:rsid w:val="00A36C77"/>
    <w:rsid w:val="00A43497"/>
    <w:rsid w:val="00A4530F"/>
    <w:rsid w:val="00A45C23"/>
    <w:rsid w:val="00A4677D"/>
    <w:rsid w:val="00A56257"/>
    <w:rsid w:val="00A57BDA"/>
    <w:rsid w:val="00A70FDB"/>
    <w:rsid w:val="00A72F5C"/>
    <w:rsid w:val="00A73F3E"/>
    <w:rsid w:val="00A757D7"/>
    <w:rsid w:val="00A76E0F"/>
    <w:rsid w:val="00A8286E"/>
    <w:rsid w:val="00A83CA9"/>
    <w:rsid w:val="00A83F3A"/>
    <w:rsid w:val="00A8671A"/>
    <w:rsid w:val="00A87389"/>
    <w:rsid w:val="00A9125A"/>
    <w:rsid w:val="00A9654F"/>
    <w:rsid w:val="00AA029B"/>
    <w:rsid w:val="00AA1E6B"/>
    <w:rsid w:val="00AA289E"/>
    <w:rsid w:val="00AA4022"/>
    <w:rsid w:val="00AA5FEE"/>
    <w:rsid w:val="00AC2C6D"/>
    <w:rsid w:val="00AC33D3"/>
    <w:rsid w:val="00AC7434"/>
    <w:rsid w:val="00AC75FC"/>
    <w:rsid w:val="00AD57ED"/>
    <w:rsid w:val="00AE6A18"/>
    <w:rsid w:val="00AF0F41"/>
    <w:rsid w:val="00AF1F9A"/>
    <w:rsid w:val="00AF3151"/>
    <w:rsid w:val="00AF63F4"/>
    <w:rsid w:val="00B03543"/>
    <w:rsid w:val="00B11A9A"/>
    <w:rsid w:val="00B16845"/>
    <w:rsid w:val="00B168C9"/>
    <w:rsid w:val="00B22DB9"/>
    <w:rsid w:val="00B31008"/>
    <w:rsid w:val="00B34C2F"/>
    <w:rsid w:val="00B45FD2"/>
    <w:rsid w:val="00B547FA"/>
    <w:rsid w:val="00B65202"/>
    <w:rsid w:val="00B66828"/>
    <w:rsid w:val="00B71C70"/>
    <w:rsid w:val="00B763AD"/>
    <w:rsid w:val="00B8381F"/>
    <w:rsid w:val="00B8787F"/>
    <w:rsid w:val="00B90E7B"/>
    <w:rsid w:val="00B9470D"/>
    <w:rsid w:val="00BA2886"/>
    <w:rsid w:val="00BA6C96"/>
    <w:rsid w:val="00BA6D47"/>
    <w:rsid w:val="00BB0C6C"/>
    <w:rsid w:val="00BB20F8"/>
    <w:rsid w:val="00BB38B7"/>
    <w:rsid w:val="00BC2926"/>
    <w:rsid w:val="00BD12F0"/>
    <w:rsid w:val="00BD15D4"/>
    <w:rsid w:val="00BE5AE4"/>
    <w:rsid w:val="00C01515"/>
    <w:rsid w:val="00C02A97"/>
    <w:rsid w:val="00C04470"/>
    <w:rsid w:val="00C13139"/>
    <w:rsid w:val="00C1560F"/>
    <w:rsid w:val="00C339D7"/>
    <w:rsid w:val="00C3639D"/>
    <w:rsid w:val="00C54FBD"/>
    <w:rsid w:val="00C55FEA"/>
    <w:rsid w:val="00C5603F"/>
    <w:rsid w:val="00C61408"/>
    <w:rsid w:val="00C65DDA"/>
    <w:rsid w:val="00C710B8"/>
    <w:rsid w:val="00C735AC"/>
    <w:rsid w:val="00C74917"/>
    <w:rsid w:val="00C81C59"/>
    <w:rsid w:val="00C827A5"/>
    <w:rsid w:val="00C917AA"/>
    <w:rsid w:val="00C928AD"/>
    <w:rsid w:val="00C94E01"/>
    <w:rsid w:val="00C95253"/>
    <w:rsid w:val="00C95DFD"/>
    <w:rsid w:val="00C96393"/>
    <w:rsid w:val="00CA0A73"/>
    <w:rsid w:val="00CA0AE4"/>
    <w:rsid w:val="00CB1847"/>
    <w:rsid w:val="00CB74A8"/>
    <w:rsid w:val="00CC0AA5"/>
    <w:rsid w:val="00CC4E43"/>
    <w:rsid w:val="00CC7D1C"/>
    <w:rsid w:val="00CD19C4"/>
    <w:rsid w:val="00CD6B4C"/>
    <w:rsid w:val="00CD7B7C"/>
    <w:rsid w:val="00CE2631"/>
    <w:rsid w:val="00CE4DB0"/>
    <w:rsid w:val="00CE6664"/>
    <w:rsid w:val="00CE675B"/>
    <w:rsid w:val="00CE6A6F"/>
    <w:rsid w:val="00D1400E"/>
    <w:rsid w:val="00D22026"/>
    <w:rsid w:val="00D23544"/>
    <w:rsid w:val="00D301ED"/>
    <w:rsid w:val="00D31881"/>
    <w:rsid w:val="00D31A2A"/>
    <w:rsid w:val="00D40E8A"/>
    <w:rsid w:val="00D42366"/>
    <w:rsid w:val="00D42D6B"/>
    <w:rsid w:val="00D4693B"/>
    <w:rsid w:val="00D46D69"/>
    <w:rsid w:val="00D51CBF"/>
    <w:rsid w:val="00D5385B"/>
    <w:rsid w:val="00D55515"/>
    <w:rsid w:val="00D5650C"/>
    <w:rsid w:val="00D5716B"/>
    <w:rsid w:val="00D57513"/>
    <w:rsid w:val="00D57A72"/>
    <w:rsid w:val="00D64900"/>
    <w:rsid w:val="00D66612"/>
    <w:rsid w:val="00D67A3B"/>
    <w:rsid w:val="00D72952"/>
    <w:rsid w:val="00D73387"/>
    <w:rsid w:val="00D74EDF"/>
    <w:rsid w:val="00D75BB9"/>
    <w:rsid w:val="00D81F95"/>
    <w:rsid w:val="00D82698"/>
    <w:rsid w:val="00D85A53"/>
    <w:rsid w:val="00D8626C"/>
    <w:rsid w:val="00D87E1D"/>
    <w:rsid w:val="00D90D61"/>
    <w:rsid w:val="00D90E70"/>
    <w:rsid w:val="00D9298F"/>
    <w:rsid w:val="00D95629"/>
    <w:rsid w:val="00DA10FE"/>
    <w:rsid w:val="00DA32AD"/>
    <w:rsid w:val="00DA45D4"/>
    <w:rsid w:val="00DB2938"/>
    <w:rsid w:val="00DB412A"/>
    <w:rsid w:val="00DC1E68"/>
    <w:rsid w:val="00DC3B32"/>
    <w:rsid w:val="00DC3D07"/>
    <w:rsid w:val="00DD79C9"/>
    <w:rsid w:val="00DE08C7"/>
    <w:rsid w:val="00DE112E"/>
    <w:rsid w:val="00DE4288"/>
    <w:rsid w:val="00DE7BBF"/>
    <w:rsid w:val="00DF2B39"/>
    <w:rsid w:val="00E05314"/>
    <w:rsid w:val="00E06C8C"/>
    <w:rsid w:val="00E1133D"/>
    <w:rsid w:val="00E13AB1"/>
    <w:rsid w:val="00E14A66"/>
    <w:rsid w:val="00E15F8D"/>
    <w:rsid w:val="00E21235"/>
    <w:rsid w:val="00E3677B"/>
    <w:rsid w:val="00E4415E"/>
    <w:rsid w:val="00E452E6"/>
    <w:rsid w:val="00E455F3"/>
    <w:rsid w:val="00E512FA"/>
    <w:rsid w:val="00E63B3D"/>
    <w:rsid w:val="00E6636A"/>
    <w:rsid w:val="00E802B1"/>
    <w:rsid w:val="00E8320C"/>
    <w:rsid w:val="00E83FF7"/>
    <w:rsid w:val="00E840CA"/>
    <w:rsid w:val="00E9274E"/>
    <w:rsid w:val="00E962D5"/>
    <w:rsid w:val="00EA0ADF"/>
    <w:rsid w:val="00EA0C16"/>
    <w:rsid w:val="00EA2F6E"/>
    <w:rsid w:val="00EB14F9"/>
    <w:rsid w:val="00EB1F65"/>
    <w:rsid w:val="00EB39B8"/>
    <w:rsid w:val="00EC2A61"/>
    <w:rsid w:val="00ED0092"/>
    <w:rsid w:val="00ED6C64"/>
    <w:rsid w:val="00ED78DD"/>
    <w:rsid w:val="00EE16E9"/>
    <w:rsid w:val="00EF1ADF"/>
    <w:rsid w:val="00EF2AE2"/>
    <w:rsid w:val="00F0118C"/>
    <w:rsid w:val="00F02DF3"/>
    <w:rsid w:val="00F05D4F"/>
    <w:rsid w:val="00F14ACF"/>
    <w:rsid w:val="00F14D81"/>
    <w:rsid w:val="00F159D5"/>
    <w:rsid w:val="00F16BCB"/>
    <w:rsid w:val="00F20DE1"/>
    <w:rsid w:val="00F26292"/>
    <w:rsid w:val="00F265B3"/>
    <w:rsid w:val="00F305C4"/>
    <w:rsid w:val="00F32DC0"/>
    <w:rsid w:val="00F36390"/>
    <w:rsid w:val="00F4770B"/>
    <w:rsid w:val="00F52CA0"/>
    <w:rsid w:val="00F611B1"/>
    <w:rsid w:val="00F634A0"/>
    <w:rsid w:val="00F64984"/>
    <w:rsid w:val="00F74D64"/>
    <w:rsid w:val="00F74F5A"/>
    <w:rsid w:val="00F76054"/>
    <w:rsid w:val="00F7642E"/>
    <w:rsid w:val="00F8457D"/>
    <w:rsid w:val="00F873C6"/>
    <w:rsid w:val="00F91D2B"/>
    <w:rsid w:val="00FB77E0"/>
    <w:rsid w:val="00FC093B"/>
    <w:rsid w:val="00FC2985"/>
    <w:rsid w:val="00FC3B3F"/>
    <w:rsid w:val="00FC705F"/>
    <w:rsid w:val="00FD5DDD"/>
    <w:rsid w:val="00FE122E"/>
    <w:rsid w:val="00FF43F2"/>
    <w:rsid w:val="00FF51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3074"/>
    <o:shapelayout v:ext="edit">
      <o:idmap v:ext="edit" data="1"/>
    </o:shapelayout>
  </w:shapeDefaults>
  <w:decimalSymbol w:val=","/>
  <w:listSeparator w:val=";"/>
  <w15:chartTrackingRefBased/>
  <w15:docId w15:val="{4FA884EB-2617-4CB0-A002-26C2697B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B90E7B"/>
    <w:pPr>
      <w:widowControl w:val="0"/>
    </w:pPr>
    <w:rPr>
      <w:sz w:val="22"/>
      <w:szCs w:val="22"/>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rsid w:val="00B90E7B"/>
    <w:pPr>
      <w:widowControl w:val="0"/>
    </w:pPr>
    <w:rPr>
      <w:sz w:val="22"/>
      <w:szCs w:val="22"/>
      <w:lang w:val="en-US" w:eastAsia="en-US"/>
    </w:rPr>
    <w:tblPr>
      <w:tblInd w:w="0" w:type="dxa"/>
      <w:tblCellMar>
        <w:top w:w="0" w:type="dxa"/>
        <w:left w:w="0" w:type="dxa"/>
        <w:bottom w:w="0" w:type="dxa"/>
        <w:right w:w="0" w:type="dxa"/>
      </w:tblCellMar>
    </w:tblPr>
  </w:style>
  <w:style w:type="paragraph" w:styleId="Telobesedila">
    <w:name w:val="Body Text"/>
    <w:basedOn w:val="Navaden"/>
    <w:uiPriority w:val="1"/>
    <w:qFormat/>
    <w:rsid w:val="00B90E7B"/>
    <w:pPr>
      <w:ind w:left="101"/>
    </w:pPr>
    <w:rPr>
      <w:rFonts w:ascii="Arial" w:eastAsia="Arial" w:hAnsi="Arial"/>
      <w:sz w:val="20"/>
      <w:szCs w:val="20"/>
    </w:rPr>
  </w:style>
  <w:style w:type="paragraph" w:customStyle="1" w:styleId="Heading11">
    <w:name w:val="Heading 11"/>
    <w:basedOn w:val="Navaden"/>
    <w:uiPriority w:val="1"/>
    <w:qFormat/>
    <w:rsid w:val="00B90E7B"/>
    <w:pPr>
      <w:ind w:left="267" w:hanging="167"/>
      <w:outlineLvl w:val="1"/>
    </w:pPr>
    <w:rPr>
      <w:rFonts w:ascii="Arial" w:eastAsia="Arial" w:hAnsi="Arial"/>
      <w:b/>
      <w:bCs/>
      <w:sz w:val="20"/>
      <w:szCs w:val="20"/>
    </w:rPr>
  </w:style>
  <w:style w:type="paragraph" w:styleId="Odstavekseznama">
    <w:name w:val="List Paragraph"/>
    <w:basedOn w:val="Navaden"/>
    <w:uiPriority w:val="1"/>
    <w:qFormat/>
    <w:rsid w:val="00B90E7B"/>
  </w:style>
  <w:style w:type="paragraph" w:customStyle="1" w:styleId="TableParagraph">
    <w:name w:val="Table Paragraph"/>
    <w:basedOn w:val="Navaden"/>
    <w:uiPriority w:val="1"/>
    <w:qFormat/>
    <w:rsid w:val="00B90E7B"/>
  </w:style>
  <w:style w:type="character" w:styleId="Hiperpovezava">
    <w:name w:val="Hyperlink"/>
    <w:uiPriority w:val="99"/>
    <w:unhideWhenUsed/>
    <w:rsid w:val="00DD79C9"/>
    <w:rPr>
      <w:color w:val="0000FF"/>
      <w:u w:val="single"/>
    </w:rPr>
  </w:style>
  <w:style w:type="paragraph" w:styleId="Besedilooblaka">
    <w:name w:val="Balloon Text"/>
    <w:basedOn w:val="Navaden"/>
    <w:link w:val="BesedilooblakaZnak"/>
    <w:uiPriority w:val="99"/>
    <w:semiHidden/>
    <w:unhideWhenUsed/>
    <w:rsid w:val="000A7D09"/>
    <w:rPr>
      <w:rFonts w:ascii="Tahoma" w:hAnsi="Tahoma" w:cs="Tahoma"/>
      <w:sz w:val="16"/>
      <w:szCs w:val="16"/>
    </w:rPr>
  </w:style>
  <w:style w:type="character" w:customStyle="1" w:styleId="BesedilooblakaZnak">
    <w:name w:val="Besedilo oblačka Znak"/>
    <w:link w:val="Besedilooblaka"/>
    <w:uiPriority w:val="99"/>
    <w:semiHidden/>
    <w:rsid w:val="000A7D09"/>
    <w:rPr>
      <w:rFonts w:ascii="Tahoma" w:hAnsi="Tahoma" w:cs="Tahoma"/>
      <w:sz w:val="16"/>
      <w:szCs w:val="16"/>
    </w:rPr>
  </w:style>
  <w:style w:type="character" w:styleId="Pripombasklic">
    <w:name w:val="annotation reference"/>
    <w:unhideWhenUsed/>
    <w:rsid w:val="000A7D09"/>
    <w:rPr>
      <w:sz w:val="16"/>
      <w:szCs w:val="16"/>
    </w:rPr>
  </w:style>
  <w:style w:type="paragraph" w:styleId="Pripombabesedilo">
    <w:name w:val="annotation text"/>
    <w:basedOn w:val="Navaden"/>
    <w:link w:val="PripombabesediloZnak"/>
    <w:unhideWhenUsed/>
    <w:rsid w:val="000A7D09"/>
    <w:rPr>
      <w:sz w:val="20"/>
      <w:szCs w:val="20"/>
    </w:rPr>
  </w:style>
  <w:style w:type="character" w:customStyle="1" w:styleId="PripombabesediloZnak">
    <w:name w:val="Pripomba – besedilo Znak"/>
    <w:link w:val="Pripombabesedilo"/>
    <w:rsid w:val="000A7D09"/>
    <w:rPr>
      <w:sz w:val="20"/>
      <w:szCs w:val="20"/>
    </w:rPr>
  </w:style>
  <w:style w:type="paragraph" w:styleId="Zadevapripombe">
    <w:name w:val="annotation subject"/>
    <w:basedOn w:val="Pripombabesedilo"/>
    <w:next w:val="Pripombabesedilo"/>
    <w:link w:val="ZadevapripombeZnak"/>
    <w:uiPriority w:val="99"/>
    <w:semiHidden/>
    <w:unhideWhenUsed/>
    <w:rsid w:val="000A7D09"/>
    <w:rPr>
      <w:b/>
      <w:bCs/>
    </w:rPr>
  </w:style>
  <w:style w:type="character" w:customStyle="1" w:styleId="ZadevapripombeZnak">
    <w:name w:val="Zadeva pripombe Znak"/>
    <w:link w:val="Zadevapripombe"/>
    <w:uiPriority w:val="99"/>
    <w:semiHidden/>
    <w:rsid w:val="000A7D09"/>
    <w:rPr>
      <w:b/>
      <w:bCs/>
      <w:sz w:val="20"/>
      <w:szCs w:val="20"/>
    </w:rPr>
  </w:style>
  <w:style w:type="paragraph" w:styleId="Glava">
    <w:name w:val="header"/>
    <w:basedOn w:val="Navaden"/>
    <w:link w:val="GlavaZnak"/>
    <w:uiPriority w:val="99"/>
    <w:unhideWhenUsed/>
    <w:rsid w:val="00D90D61"/>
    <w:pPr>
      <w:tabs>
        <w:tab w:val="center" w:pos="4536"/>
        <w:tab w:val="right" w:pos="9072"/>
      </w:tabs>
    </w:pPr>
  </w:style>
  <w:style w:type="character" w:customStyle="1" w:styleId="GlavaZnak">
    <w:name w:val="Glava Znak"/>
    <w:basedOn w:val="Privzetapisavaodstavka"/>
    <w:link w:val="Glava"/>
    <w:uiPriority w:val="99"/>
    <w:rsid w:val="00D90D61"/>
  </w:style>
  <w:style w:type="paragraph" w:styleId="Noga">
    <w:name w:val="footer"/>
    <w:basedOn w:val="Navaden"/>
    <w:link w:val="NogaZnak"/>
    <w:uiPriority w:val="99"/>
    <w:unhideWhenUsed/>
    <w:rsid w:val="00D90D61"/>
    <w:pPr>
      <w:tabs>
        <w:tab w:val="center" w:pos="4536"/>
        <w:tab w:val="right" w:pos="9072"/>
      </w:tabs>
    </w:pPr>
  </w:style>
  <w:style w:type="character" w:customStyle="1" w:styleId="NogaZnak">
    <w:name w:val="Noga Znak"/>
    <w:basedOn w:val="Privzetapisavaodstavka"/>
    <w:link w:val="Noga"/>
    <w:uiPriority w:val="99"/>
    <w:rsid w:val="00D90D61"/>
  </w:style>
  <w:style w:type="table" w:styleId="Tabelamrea">
    <w:name w:val="Table Grid"/>
    <w:basedOn w:val="Navadnatabela"/>
    <w:uiPriority w:val="59"/>
    <w:rsid w:val="00030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790DC7"/>
    <w:rPr>
      <w:sz w:val="20"/>
      <w:szCs w:val="20"/>
    </w:rPr>
  </w:style>
  <w:style w:type="character" w:customStyle="1" w:styleId="Sprotnaopomba-besediloZnak">
    <w:name w:val="Sprotna opomba - besedilo Znak"/>
    <w:link w:val="Sprotnaopomba-besedilo"/>
    <w:uiPriority w:val="99"/>
    <w:semiHidden/>
    <w:rsid w:val="00790DC7"/>
    <w:rPr>
      <w:lang w:val="en-US" w:eastAsia="en-US"/>
    </w:rPr>
  </w:style>
  <w:style w:type="character" w:styleId="Konnaopomba-sklic">
    <w:name w:val="endnote reference"/>
    <w:rsid w:val="00790DC7"/>
    <w:rPr>
      <w:vertAlign w:val="superscript"/>
    </w:rPr>
  </w:style>
  <w:style w:type="paragraph" w:customStyle="1" w:styleId="Default">
    <w:name w:val="Default"/>
    <w:rsid w:val="00790DC7"/>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lcroje@urszr.si"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ander.kuntaric@mors.si"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E58C-DBE2-4022-9934-D32AA0075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1496</Words>
  <Characters>8529</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MORS</Company>
  <LinksUpToDate>false</LinksUpToDate>
  <CharactersWithSpaces>10005</CharactersWithSpaces>
  <SharedDoc>false</SharedDoc>
  <HLinks>
    <vt:vector size="12" baseType="variant">
      <vt:variant>
        <vt:i4>7864344</vt:i4>
      </vt:variant>
      <vt:variant>
        <vt:i4>3</vt:i4>
      </vt:variant>
      <vt:variant>
        <vt:i4>0</vt:i4>
      </vt:variant>
      <vt:variant>
        <vt:i4>5</vt:i4>
      </vt:variant>
      <vt:variant>
        <vt:lpwstr>mailto:aleksander.kuntaric@mors.si</vt:lpwstr>
      </vt:variant>
      <vt:variant>
        <vt:lpwstr/>
      </vt:variant>
      <vt:variant>
        <vt:i4>6815832</vt:i4>
      </vt:variant>
      <vt:variant>
        <vt:i4>0</vt:i4>
      </vt:variant>
      <vt:variant>
        <vt:i4>0</vt:i4>
      </vt:variant>
      <vt:variant>
        <vt:i4>5</vt:i4>
      </vt:variant>
      <vt:variant>
        <vt:lpwstr>mailto:dlcroje@urszr.si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MORS</dc:creator>
  <cp:keywords/>
  <cp:lastModifiedBy>Windows User</cp:lastModifiedBy>
  <cp:revision>2</cp:revision>
  <dcterms:created xsi:type="dcterms:W3CDTF">2021-11-08T07:14:00Z</dcterms:created>
  <dcterms:modified xsi:type="dcterms:W3CDTF">2021-11-08T07:14:00Z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2014-10-29T00:00:00Z</vt:filetime>
  </property>
  <property fmtid="{D5CDD505-2E9C-101B-9397-08002B2CF9AE}" pid="3" name="LastSaved">
    <vt:filetime>2015-08-03T00:00:00Z</vt:filetime>
  </property>
</Properties>
</file>