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0C7D70D9" w:rsidR="00E4504F" w:rsidRPr="00E91EFF" w:rsidRDefault="00263A7F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 xml:space="preserve">Priloga </w:t>
      </w:r>
      <w:r w:rsidR="00866B35">
        <w:rPr>
          <w:szCs w:val="20"/>
          <w:lang w:val="sl-SI"/>
        </w:rPr>
        <w:t>4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627AA8E1" w14:textId="37E3C5C4" w:rsidR="00E4504F" w:rsidRPr="00E91EFF" w:rsidRDefault="00263A7F" w:rsidP="00E4504F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Izjava dražitelja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263A7F" w:rsidRDefault="00E4504F" w:rsidP="00E4504F">
      <w:pPr>
        <w:jc w:val="both"/>
        <w:rPr>
          <w:szCs w:val="20"/>
          <w:lang w:val="sl-SI"/>
        </w:rPr>
      </w:pPr>
    </w:p>
    <w:p w14:paraId="6480532B" w14:textId="30502190" w:rsidR="00E91EFF" w:rsidRPr="00F35188" w:rsidRDefault="00263A7F" w:rsidP="000A3C92">
      <w:pPr>
        <w:jc w:val="both"/>
        <w:rPr>
          <w:lang w:val="sl-SI"/>
        </w:rPr>
      </w:pPr>
      <w:r w:rsidRPr="00263A7F">
        <w:rPr>
          <w:rFonts w:cs="Arial"/>
          <w:szCs w:val="20"/>
          <w:lang w:val="sl-SI"/>
        </w:rPr>
        <w:t>Dražitelj ___________________________________________ izjavljam, da</w:t>
      </w:r>
      <w:r w:rsidR="00C548BF">
        <w:rPr>
          <w:rFonts w:cs="Arial"/>
          <w:szCs w:val="20"/>
          <w:lang w:val="sl-SI"/>
        </w:rPr>
        <w:t xml:space="preserve"> s člani komisije ali </w:t>
      </w:r>
      <w:r w:rsidR="00C548BF" w:rsidRPr="00F35188">
        <w:rPr>
          <w:rFonts w:cs="Arial"/>
          <w:szCs w:val="20"/>
          <w:lang w:val="sl-SI"/>
        </w:rPr>
        <w:t>cenilcem nisem</w:t>
      </w:r>
      <w:r w:rsidRPr="00F35188">
        <w:rPr>
          <w:lang w:val="sl-SI"/>
        </w:rPr>
        <w:t xml:space="preserve"> povezana oseba po 7. odstavku 50. člena Zakona o stvarnem premoženju države in samoupravnih lokalnih skupnosti (</w:t>
      </w:r>
      <w:r w:rsidR="00F35188" w:rsidRPr="00F35188">
        <w:rPr>
          <w:szCs w:val="20"/>
          <w:lang w:val="sl-SI"/>
        </w:rPr>
        <w:t>Uradni list RS, št. 11/18 in 79/18</w:t>
      </w:r>
      <w:r w:rsidRPr="00F35188">
        <w:rPr>
          <w:lang w:val="sl-SI"/>
        </w:rPr>
        <w:t>)</w:t>
      </w:r>
      <w:r w:rsidR="00C548BF" w:rsidRPr="00F35188">
        <w:rPr>
          <w:rStyle w:val="Sprotnaopomba-sklic"/>
          <w:lang w:val="sl-SI"/>
        </w:rPr>
        <w:footnoteReference w:id="1"/>
      </w:r>
      <w:r w:rsidR="00E91EFF" w:rsidRPr="00F35188">
        <w:rPr>
          <w:lang w:val="sl-SI"/>
        </w:rPr>
        <w:t xml:space="preserve">. </w:t>
      </w:r>
    </w:p>
    <w:p w14:paraId="627AA90F" w14:textId="77777777" w:rsidR="00E4504F" w:rsidRPr="00F35188" w:rsidRDefault="00E4504F" w:rsidP="00E4504F">
      <w:pPr>
        <w:jc w:val="both"/>
        <w:rPr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p w14:paraId="725DADA3" w14:textId="77777777" w:rsidR="00E91EFF" w:rsidRPr="00E91EFF" w:rsidRDefault="00E91EFF">
      <w:pPr>
        <w:rPr>
          <w:lang w:val="sl-SI"/>
        </w:rPr>
      </w:pPr>
    </w:p>
    <w:sectPr w:rsidR="00E91EF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903B" w14:textId="77777777" w:rsidR="00C548BF" w:rsidRDefault="00C548BF" w:rsidP="00C548BF">
      <w:pPr>
        <w:spacing w:line="240" w:lineRule="auto"/>
      </w:pPr>
      <w:r>
        <w:separator/>
      </w:r>
    </w:p>
  </w:endnote>
  <w:endnote w:type="continuationSeparator" w:id="0">
    <w:p w14:paraId="1C2107DA" w14:textId="77777777" w:rsidR="00C548BF" w:rsidRDefault="00C548BF" w:rsidP="00C5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0EBB" w14:textId="77777777" w:rsidR="00C548BF" w:rsidRDefault="00C548BF" w:rsidP="00C548BF">
      <w:pPr>
        <w:spacing w:line="240" w:lineRule="auto"/>
      </w:pPr>
      <w:r>
        <w:separator/>
      </w:r>
    </w:p>
  </w:footnote>
  <w:footnote w:type="continuationSeparator" w:id="0">
    <w:p w14:paraId="4833479F" w14:textId="77777777" w:rsidR="00C548BF" w:rsidRDefault="00C548BF" w:rsidP="00C548BF">
      <w:pPr>
        <w:spacing w:line="240" w:lineRule="auto"/>
      </w:pPr>
      <w:r>
        <w:continuationSeparator/>
      </w:r>
    </w:p>
  </w:footnote>
  <w:footnote w:id="1">
    <w:p w14:paraId="40F03674" w14:textId="3905E14F" w:rsidR="00C548BF" w:rsidRPr="00F35188" w:rsidRDefault="00C548BF">
      <w:pPr>
        <w:pStyle w:val="Sprotnaopomba-besedilo"/>
        <w:rPr>
          <w:lang w:val="sl-SI"/>
        </w:rPr>
      </w:pPr>
      <w:r w:rsidRPr="00F35188">
        <w:rPr>
          <w:rStyle w:val="Sprotnaopomba-sklic"/>
          <w:lang w:val="sl-SI"/>
        </w:rPr>
        <w:footnoteRef/>
      </w:r>
      <w:r w:rsidR="00625603" w:rsidRPr="00F35188">
        <w:rPr>
          <w:lang w:val="sl-SI"/>
        </w:rPr>
        <w:t xml:space="preserve"> Skladno s sedmim</w:t>
      </w:r>
      <w:r w:rsidRPr="00F35188">
        <w:rPr>
          <w:lang w:val="sl-SI"/>
        </w:rPr>
        <w:t xml:space="preserve"> odstavkom 50. člena Zakona o stvarnem premoženju države in samo</w:t>
      </w:r>
      <w:r w:rsidR="00625603" w:rsidRPr="00F35188">
        <w:rPr>
          <w:lang w:val="sl-SI"/>
        </w:rPr>
        <w:t>upravnih lokalnih skupnosti (</w:t>
      </w:r>
      <w:r w:rsidR="00F35188" w:rsidRPr="00F35188">
        <w:rPr>
          <w:lang w:val="sl-SI"/>
        </w:rPr>
        <w:t>Uradni list RS, št. 11/18 in 79/18</w:t>
      </w:r>
      <w:r w:rsidRPr="00F35188">
        <w:rPr>
          <w:lang w:val="sl-SI"/>
        </w:rPr>
        <w:t>), se za povezano osebo štejejo:</w:t>
      </w:r>
    </w:p>
    <w:p w14:paraId="4CD59504" w14:textId="77777777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8C2A287" w14:textId="0C95E28A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odnosu skrbništva ali posvojenca oziroma posvojitelja, </w:t>
      </w:r>
      <w:bookmarkStart w:id="0" w:name="_GoBack"/>
      <w:bookmarkEnd w:id="0"/>
    </w:p>
    <w:p w14:paraId="1DE1FA59" w14:textId="675A262E" w:rsidR="00C548BF" w:rsidRPr="00C548BF" w:rsidRDefault="00C548BF" w:rsidP="00C548B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548BF">
        <w:rPr>
          <w:sz w:val="20"/>
          <w:szCs w:val="20"/>
        </w:rPr>
        <w:t xml:space="preserve">pravna oseba, v kapitalu katere ima član komisije ali cenilec delež večji od 50 odstotkov in </w:t>
      </w:r>
    </w:p>
    <w:p w14:paraId="1F07393D" w14:textId="134F4928" w:rsidR="00C548BF" w:rsidRPr="00C548BF" w:rsidRDefault="00C548BF" w:rsidP="00C548B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548BF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305"/>
    <w:multiLevelType w:val="hybridMultilevel"/>
    <w:tmpl w:val="D4262E90"/>
    <w:lvl w:ilvl="0" w:tplc="83500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7966"/>
    <w:multiLevelType w:val="hybridMultilevel"/>
    <w:tmpl w:val="16041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1F9"/>
    <w:multiLevelType w:val="hybridMultilevel"/>
    <w:tmpl w:val="6038A2A2"/>
    <w:lvl w:ilvl="0" w:tplc="06207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0A3C92"/>
    <w:rsid w:val="00263A7F"/>
    <w:rsid w:val="00264810"/>
    <w:rsid w:val="00625603"/>
    <w:rsid w:val="007907AF"/>
    <w:rsid w:val="00866B35"/>
    <w:rsid w:val="00A1350B"/>
    <w:rsid w:val="00C548BF"/>
    <w:rsid w:val="00D51455"/>
    <w:rsid w:val="00DF2ACC"/>
    <w:rsid w:val="00E4504F"/>
    <w:rsid w:val="00E75EA5"/>
    <w:rsid w:val="00E91EFF"/>
    <w:rsid w:val="00ED2BE5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A8E935F9-F1AE-4B2C-98F1-26F01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A7F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48B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48B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48BF"/>
    <w:rPr>
      <w:vertAlign w:val="superscript"/>
    </w:rPr>
  </w:style>
  <w:style w:type="paragraph" w:customStyle="1" w:styleId="Default">
    <w:name w:val="Default"/>
    <w:rsid w:val="00C54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CE3D-90E4-4B66-8D7B-FE803856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2</cp:revision>
  <dcterms:created xsi:type="dcterms:W3CDTF">2019-10-24T11:20:00Z</dcterms:created>
  <dcterms:modified xsi:type="dcterms:W3CDTF">2019-10-24T11:20:00Z</dcterms:modified>
</cp:coreProperties>
</file>