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A11F9" w14:textId="615DF1D5" w:rsidR="002A700B" w:rsidRDefault="002A700B">
      <w:pPr>
        <w:rPr>
          <w:b/>
          <w:bCs/>
        </w:rPr>
      </w:pPr>
      <w:r>
        <w:rPr>
          <w:b/>
          <w:bCs/>
        </w:rPr>
        <w:t>Letni program 2024</w:t>
      </w:r>
    </w:p>
    <w:p w14:paraId="6C136B17" w14:textId="10427157" w:rsidR="002A700B" w:rsidRDefault="002A700B">
      <w:r w:rsidRPr="002A700B">
        <w:t>Za delovni program 202</w:t>
      </w:r>
      <w:r>
        <w:t>4</w:t>
      </w:r>
      <w:r w:rsidRPr="002A700B">
        <w:t xml:space="preserve"> je razpisanih 3</w:t>
      </w:r>
      <w:r>
        <w:t>2</w:t>
      </w:r>
      <w:r w:rsidRPr="002A700B">
        <w:t xml:space="preserve"> tem, ki pokrivajo 16 vsebinskih področij. Skupno </w:t>
      </w:r>
      <w:r>
        <w:t>je</w:t>
      </w:r>
      <w:r w:rsidRPr="002A700B">
        <w:t xml:space="preserve"> za letošnji program namenjen</w:t>
      </w:r>
      <w:r>
        <w:t>ih</w:t>
      </w:r>
      <w:r w:rsidRPr="002A700B">
        <w:t xml:space="preserve"> 1,</w:t>
      </w:r>
      <w:r>
        <w:t>1</w:t>
      </w:r>
      <w:r w:rsidRPr="002A700B">
        <w:t xml:space="preserve"> milijard</w:t>
      </w:r>
      <w:r>
        <w:t>e</w:t>
      </w:r>
      <w:r w:rsidRPr="002A700B">
        <w:t xml:space="preserve"> evrov.</w:t>
      </w:r>
    </w:p>
    <w:p w14:paraId="6002E1C2" w14:textId="699BB06E" w:rsidR="002A700B" w:rsidRDefault="002A700B"/>
    <w:p w14:paraId="14CC6DD1" w14:textId="48D2F089" w:rsidR="002A700B" w:rsidRDefault="002A700B">
      <w:pPr>
        <w:rPr>
          <w:i/>
          <w:iCs/>
        </w:rPr>
      </w:pPr>
      <w:commentRangeStart w:id="0"/>
      <w:r w:rsidRPr="002A700B">
        <w:rPr>
          <w:i/>
          <w:iCs/>
        </w:rPr>
        <w:t>Razpisane teme evropskega obrambnega sklada </w:t>
      </w:r>
      <w:commentRangeEnd w:id="0"/>
      <w:r>
        <w:rPr>
          <w:rStyle w:val="Pripombasklic"/>
        </w:rPr>
        <w:commentReference w:id="0"/>
      </w:r>
    </w:p>
    <w:p w14:paraId="5F628984" w14:textId="65664FFE" w:rsidR="0029789C" w:rsidRDefault="0029789C">
      <w:pPr>
        <w:rPr>
          <w:i/>
          <w:iCs/>
        </w:rPr>
      </w:pPr>
      <w:r>
        <w:rPr>
          <w:i/>
          <w:iCs/>
        </w:rPr>
        <w:t>*****SLIKA*********</w:t>
      </w:r>
    </w:p>
    <w:p w14:paraId="6C800918" w14:textId="5391E850" w:rsidR="002A700B" w:rsidRDefault="002A700B"/>
    <w:p w14:paraId="5DD817CF" w14:textId="44AF9F9D" w:rsidR="002A700B" w:rsidRDefault="002A700B" w:rsidP="002A700B">
      <w:r>
        <w:t>Prijave se ocenjujejo na podlagi njihovega prispevka k:</w:t>
      </w:r>
    </w:p>
    <w:p w14:paraId="4616468D" w14:textId="77777777" w:rsidR="002A700B" w:rsidRDefault="002A700B" w:rsidP="002A700B">
      <w:pPr>
        <w:pStyle w:val="Odstavekseznama"/>
        <w:numPr>
          <w:ilvl w:val="0"/>
          <w:numId w:val="4"/>
        </w:numPr>
      </w:pPr>
      <w:r>
        <w:t>odličnosti in možnosti prebojnega učinka na področju obrambe, predvsem preko prikaza prednosti pred obstoječimi produkti in tehnologijami,</w:t>
      </w:r>
    </w:p>
    <w:p w14:paraId="5F9D6DB5" w14:textId="77777777" w:rsidR="002A700B" w:rsidRDefault="002A700B" w:rsidP="002A700B">
      <w:pPr>
        <w:pStyle w:val="Odstavekseznama"/>
        <w:numPr>
          <w:ilvl w:val="0"/>
          <w:numId w:val="4"/>
        </w:numPr>
      </w:pPr>
      <w:r>
        <w:t>inovativnosti in tehnološkemu razvoju evropske obrambne industrije, predvsem s pomočjo uvedbe novih metod, izboljšav ali konceptov na obrambnem področju,</w:t>
      </w:r>
    </w:p>
    <w:p w14:paraId="35869478" w14:textId="77777777" w:rsidR="002A700B" w:rsidRDefault="002A700B" w:rsidP="002A700B">
      <w:pPr>
        <w:pStyle w:val="Odstavekseznama"/>
        <w:numPr>
          <w:ilvl w:val="0"/>
          <w:numId w:val="4"/>
        </w:numPr>
      </w:pPr>
      <w:r>
        <w:t>konkurenčnosti in tržnemu potencialu evropske obrambne industrije,</w:t>
      </w:r>
    </w:p>
    <w:p w14:paraId="06FA7FA9" w14:textId="77777777" w:rsidR="002A700B" w:rsidRDefault="002A700B" w:rsidP="002A700B">
      <w:pPr>
        <w:pStyle w:val="Odstavekseznama"/>
        <w:numPr>
          <w:ilvl w:val="0"/>
          <w:numId w:val="4"/>
        </w:numPr>
      </w:pPr>
      <w:r>
        <w:t>avtonomnosti evropske tehnološko-industrijske baze, tudi preko izboljševanja neodvisnosti in varnosti dobavne verige,</w:t>
      </w:r>
    </w:p>
    <w:p w14:paraId="5300357C" w14:textId="77777777" w:rsidR="002A700B" w:rsidRDefault="002A700B" w:rsidP="002A700B">
      <w:pPr>
        <w:pStyle w:val="Odstavekseznama"/>
        <w:numPr>
          <w:ilvl w:val="0"/>
          <w:numId w:val="4"/>
        </w:numPr>
      </w:pPr>
      <w:r>
        <w:t>vzpostavljanju novih čezmejnih sodelovanj med pravnimi subjekti znotraj EU,</w:t>
      </w:r>
    </w:p>
    <w:p w14:paraId="4A10ADA3" w14:textId="77777777" w:rsidR="002A700B" w:rsidRDefault="002A700B" w:rsidP="002A700B">
      <w:pPr>
        <w:pStyle w:val="Odstavekseznama"/>
        <w:numPr>
          <w:ilvl w:val="0"/>
          <w:numId w:val="4"/>
        </w:numPr>
      </w:pPr>
      <w:r>
        <w:t>izboljševanju učinkovitosti življenjskega cikla produktov in tehnologij,</w:t>
      </w:r>
    </w:p>
    <w:p w14:paraId="7CE22D03" w14:textId="77777777" w:rsidR="002A700B" w:rsidRDefault="002A700B" w:rsidP="002A700B">
      <w:pPr>
        <w:pStyle w:val="Odstavekseznama"/>
        <w:numPr>
          <w:ilvl w:val="0"/>
          <w:numId w:val="4"/>
        </w:numPr>
      </w:pPr>
      <w:r>
        <w:t>povezovanju evropske obrambne industrije, izkazanem preko namer držav članic glede skupnega nadaljnjega razvoja in rabe produktov ali tehnologij, ter</w:t>
      </w:r>
    </w:p>
    <w:p w14:paraId="1F8A269F" w14:textId="208B1F15" w:rsidR="002A700B" w:rsidRDefault="002A700B" w:rsidP="002A700B">
      <w:pPr>
        <w:pStyle w:val="Odstavekseznama"/>
        <w:numPr>
          <w:ilvl w:val="0"/>
          <w:numId w:val="4"/>
        </w:numPr>
      </w:pPr>
      <w:r>
        <w:t>na podlagi kakovosti in učinkovitosti predvidene izvedbe.</w:t>
      </w:r>
    </w:p>
    <w:p w14:paraId="16EE0430" w14:textId="77777777" w:rsidR="002A700B" w:rsidRDefault="002A700B" w:rsidP="002A700B"/>
    <w:p w14:paraId="6775E635" w14:textId="740A122E" w:rsidR="00963DB9" w:rsidRDefault="002A700B" w:rsidP="002A700B">
      <w:r w:rsidRPr="002A700B">
        <w:t>Tudi letos imajo mala in srednje velika podjetja, ki bodo uspešno kandidirala na razpis</w:t>
      </w:r>
      <w:r w:rsidR="00963DB9">
        <w:t>ih</w:t>
      </w:r>
      <w:r w:rsidRPr="002A700B">
        <w:t>, v sklopu Evropskega obrambnega sklada na voljo poslovno mentorstvo. Za</w:t>
      </w:r>
      <w:r w:rsidR="000264CD">
        <w:t xml:space="preserve"> razliko od preteklih let</w:t>
      </w:r>
      <w:r w:rsidR="00963DB9">
        <w:t>, ko so se zanj lahko potegovala zgolj podjetja z uspešno kandidaturo na razpisih namenjenih izključno malim in srednje velikim podjetjem,</w:t>
      </w:r>
      <w:r w:rsidR="000264CD">
        <w:t xml:space="preserve"> </w:t>
      </w:r>
      <w:r w:rsidRPr="002A700B">
        <w:t>se</w:t>
      </w:r>
      <w:r w:rsidR="00963DB9">
        <w:t xml:space="preserve"> tokrat</w:t>
      </w:r>
      <w:r w:rsidRPr="002A700B">
        <w:t xml:space="preserve"> lahko</w:t>
      </w:r>
      <w:r w:rsidR="000264CD">
        <w:t xml:space="preserve"> zanj</w:t>
      </w:r>
      <w:r w:rsidRPr="002A700B">
        <w:t xml:space="preserve"> potegujejo v primeru </w:t>
      </w:r>
      <w:r w:rsidR="00963DB9">
        <w:t>uspešne kandidature na katerem koli izmed razpisov.</w:t>
      </w:r>
    </w:p>
    <w:p w14:paraId="26E8AEDE" w14:textId="77777777" w:rsidR="00963DB9" w:rsidRDefault="00963DB9" w:rsidP="00963DB9"/>
    <w:p w14:paraId="482ED059" w14:textId="6A8E5026" w:rsidR="00963DB9" w:rsidRPr="00AD225D" w:rsidRDefault="00963DB9" w:rsidP="00963DB9">
      <w:pPr>
        <w:rPr>
          <w:b/>
          <w:bCs/>
        </w:rPr>
      </w:pPr>
      <w:r w:rsidRPr="00AD225D">
        <w:rPr>
          <w:b/>
          <w:bCs/>
        </w:rPr>
        <w:t>Letni program 202</w:t>
      </w:r>
      <w:r w:rsidRPr="00AD225D">
        <w:rPr>
          <w:b/>
          <w:bCs/>
        </w:rPr>
        <w:t>4</w:t>
      </w:r>
      <w:r w:rsidRPr="00AD225D">
        <w:rPr>
          <w:b/>
          <w:bCs/>
        </w:rPr>
        <w:t xml:space="preserve"> bo za prijavo odprt:</w:t>
      </w:r>
    </w:p>
    <w:p w14:paraId="1F0AC42A" w14:textId="4D6B8EB0" w:rsidR="002A700B" w:rsidRDefault="00963DB9" w:rsidP="00963DB9">
      <w:r>
        <w:t>20</w:t>
      </w:r>
      <w:r>
        <w:t>.6.202</w:t>
      </w:r>
      <w:r w:rsidR="00AD225D">
        <w:t>4</w:t>
      </w:r>
      <w:r>
        <w:t xml:space="preserve"> – </w:t>
      </w:r>
      <w:r w:rsidR="00AD225D">
        <w:t>5</w:t>
      </w:r>
      <w:r>
        <w:t>.11.202</w:t>
      </w:r>
      <w:r w:rsidR="00AD225D">
        <w:t>4</w:t>
      </w:r>
    </w:p>
    <w:p w14:paraId="324DCAD5" w14:textId="18269E4E" w:rsidR="00AD225D" w:rsidRDefault="00AD225D" w:rsidP="00963DB9"/>
    <w:p w14:paraId="41A44E56" w14:textId="14CC1757" w:rsidR="00AD225D" w:rsidRDefault="00AD225D" w:rsidP="00963DB9">
      <w:r w:rsidRPr="002F3F4B">
        <w:rPr>
          <w:b/>
          <w:bCs/>
        </w:rPr>
        <w:t>Razpisna dokumentacija letošnjega programa</w:t>
      </w:r>
      <w:r w:rsidRPr="00AD225D">
        <w:t xml:space="preserve"> (</w:t>
      </w:r>
      <w:commentRangeStart w:id="1"/>
      <w:r w:rsidRPr="00AD225D">
        <w:t>daljša</w:t>
      </w:r>
      <w:commentRangeEnd w:id="1"/>
      <w:r>
        <w:rPr>
          <w:rStyle w:val="Pripombasklic"/>
        </w:rPr>
        <w:commentReference w:id="1"/>
      </w:r>
      <w:r w:rsidRPr="00AD225D">
        <w:t xml:space="preserve"> ali </w:t>
      </w:r>
      <w:commentRangeStart w:id="2"/>
      <w:r w:rsidRPr="00AD225D">
        <w:t>krajša</w:t>
      </w:r>
      <w:commentRangeEnd w:id="2"/>
      <w:r>
        <w:rPr>
          <w:rStyle w:val="Pripombasklic"/>
        </w:rPr>
        <w:commentReference w:id="2"/>
      </w:r>
      <w:r w:rsidRPr="00AD225D">
        <w:t xml:space="preserve"> različica)</w:t>
      </w:r>
      <w:r w:rsidR="005434AB">
        <w:t xml:space="preserve"> ter</w:t>
      </w:r>
      <w:r w:rsidRPr="00AD225D">
        <w:t xml:space="preserve"> </w:t>
      </w:r>
      <w:commentRangeStart w:id="3"/>
      <w:r w:rsidRPr="00AD225D">
        <w:t>posodobljena večletna perspektiva</w:t>
      </w:r>
      <w:commentRangeEnd w:id="3"/>
      <w:r w:rsidR="005434AB">
        <w:rPr>
          <w:rStyle w:val="Pripombasklic"/>
        </w:rPr>
        <w:commentReference w:id="3"/>
      </w:r>
      <w:r w:rsidRPr="00AD225D">
        <w:t xml:space="preserve"> vam je na voljo tudi na </w:t>
      </w:r>
      <w:commentRangeStart w:id="4"/>
      <w:r w:rsidRPr="00AD225D">
        <w:t>uradnem spletišču Evropskega obrambnega sklada</w:t>
      </w:r>
      <w:commentRangeEnd w:id="4"/>
      <w:r>
        <w:rPr>
          <w:rStyle w:val="Pripombasklic"/>
        </w:rPr>
        <w:commentReference w:id="4"/>
      </w:r>
      <w:r w:rsidRPr="00AD225D">
        <w:t>.</w:t>
      </w:r>
      <w:r w:rsidR="005434AB">
        <w:t xml:space="preserve"> Na uradnem spletišču lahko pridobite ažurirane informacije</w:t>
      </w:r>
      <w:r w:rsidR="00E81DF6">
        <w:t xml:space="preserve"> in pregled </w:t>
      </w:r>
      <w:commentRangeStart w:id="5"/>
      <w:r w:rsidR="00E81DF6">
        <w:t xml:space="preserve">sorodnih pobud </w:t>
      </w:r>
      <w:r w:rsidR="005434AB">
        <w:t xml:space="preserve">financiranja in sodelovanja </w:t>
      </w:r>
      <w:commentRangeEnd w:id="5"/>
      <w:r w:rsidR="00E81DF6">
        <w:rPr>
          <w:rStyle w:val="Pripombasklic"/>
        </w:rPr>
        <w:commentReference w:id="5"/>
      </w:r>
      <w:r w:rsidR="005434AB">
        <w:t xml:space="preserve">na področju obrambe. </w:t>
      </w:r>
    </w:p>
    <w:p w14:paraId="74A823C4" w14:textId="77777777" w:rsidR="002F3F4B" w:rsidRDefault="002F3F4B" w:rsidP="00963DB9"/>
    <w:p w14:paraId="50920BFA" w14:textId="50F3EC7D" w:rsidR="002A700B" w:rsidRDefault="002F3F4B" w:rsidP="002A700B">
      <w:r w:rsidRPr="002F3F4B">
        <w:t xml:space="preserve">Prav tako se lahko do </w:t>
      </w:r>
      <w:r w:rsidRPr="002F3F4B">
        <w:rPr>
          <w:b/>
          <w:bCs/>
        </w:rPr>
        <w:t>razpisne dokumentacije, pogostih vprašanj in podrobnejših navodil</w:t>
      </w:r>
      <w:r w:rsidRPr="002F3F4B">
        <w:t xml:space="preserve"> dostopa neposredno preko posameznih razpisnih točk na </w:t>
      </w:r>
      <w:commentRangeStart w:id="6"/>
      <w:proofErr w:type="spellStart"/>
      <w:r w:rsidRPr="002F3F4B">
        <w:t>Funding</w:t>
      </w:r>
      <w:proofErr w:type="spellEnd"/>
      <w:r w:rsidRPr="002F3F4B">
        <w:t xml:space="preserve"> &amp; tender portalu</w:t>
      </w:r>
      <w:commentRangeEnd w:id="6"/>
      <w:r>
        <w:rPr>
          <w:rStyle w:val="Pripombasklic"/>
        </w:rPr>
        <w:commentReference w:id="6"/>
      </w:r>
      <w:r w:rsidRPr="002F3F4B">
        <w:t xml:space="preserve">, preko katerega poteka tudi oddaja projektnih predlogov. Na ta način so na enem mestu zbrane samo informacije, ki jih </w:t>
      </w:r>
      <w:r w:rsidRPr="002F3F4B">
        <w:lastRenderedPageBreak/>
        <w:t>potrebujete za dotični razpis. Na voljo so vam tudi odgovori na najpogosteje zastavljena vprašanja v povezavi s kandidaturo in izvedbo razpisov Evropskega obrambnega sklada.</w:t>
      </w:r>
    </w:p>
    <w:p w14:paraId="38C46B07" w14:textId="624AB7D1" w:rsidR="002F3F4B" w:rsidRDefault="002F3F4B" w:rsidP="002A700B"/>
    <w:p w14:paraId="35E4A85F" w14:textId="77777777" w:rsidR="002F3F4B" w:rsidRPr="002F3F4B" w:rsidRDefault="002F3F4B" w:rsidP="002F3F4B">
      <w:pPr>
        <w:rPr>
          <w:b/>
          <w:bCs/>
        </w:rPr>
      </w:pPr>
      <w:r w:rsidRPr="002F3F4B">
        <w:rPr>
          <w:b/>
          <w:bCs/>
        </w:rPr>
        <w:t>Evropski informativni dan</w:t>
      </w:r>
    </w:p>
    <w:p w14:paraId="64EEE9AC" w14:textId="7B1B1903" w:rsidR="002F3F4B" w:rsidRDefault="002F3F4B" w:rsidP="002F3F4B">
      <w:r>
        <w:t xml:space="preserve">28. in 29. junija bo Evropska komisija v hibridni obliki organizirala informativni dan Evropskega obrambnega sklada. Na voljo bodo predstavitve posameznih razpisov, pogojev za kandidaturo in ostalih koristnih informacij, ki bodo prijaviteljem koristile pri pripravi projektnih predlogov. Prav tako bo vsem prijaviteljem na voljo tematsko usmerjena platforma za iskanje </w:t>
      </w:r>
      <w:proofErr w:type="spellStart"/>
      <w:r>
        <w:t>konzorcijskih</w:t>
      </w:r>
      <w:proofErr w:type="spellEnd"/>
      <w:r>
        <w:t xml:space="preserve"> partnerjev, izbranim podjetjem pa omogočena tudi javna predstavitev njihovih projektnih predlogov</w:t>
      </w:r>
      <w:r>
        <w:t xml:space="preserve"> in podjetij</w:t>
      </w:r>
      <w:r>
        <w:t>.</w:t>
      </w:r>
    </w:p>
    <w:p w14:paraId="677AC9AE" w14:textId="771F0B4A" w:rsidR="002F3F4B" w:rsidRDefault="002F3F4B" w:rsidP="002F3F4B">
      <w:commentRangeStart w:id="7"/>
      <w:r>
        <w:t>Več informacij in navodila za udeležbo.</w:t>
      </w:r>
      <w:commentRangeEnd w:id="7"/>
      <w:r>
        <w:rPr>
          <w:rStyle w:val="Pripombasklic"/>
        </w:rPr>
        <w:commentReference w:id="7"/>
      </w:r>
    </w:p>
    <w:p w14:paraId="7D01078C" w14:textId="2B8B74D4" w:rsidR="002F3F4B" w:rsidRDefault="002F3F4B" w:rsidP="002F3F4B"/>
    <w:p w14:paraId="40D2CAD6" w14:textId="77777777" w:rsidR="002F3F4B" w:rsidRPr="002F3F4B" w:rsidRDefault="002F3F4B" w:rsidP="002F3F4B">
      <w:pPr>
        <w:rPr>
          <w:b/>
          <w:bCs/>
        </w:rPr>
      </w:pPr>
      <w:r w:rsidRPr="002F3F4B">
        <w:rPr>
          <w:b/>
          <w:bCs/>
        </w:rPr>
        <w:t>Slovenski informativni dan</w:t>
      </w:r>
    </w:p>
    <w:p w14:paraId="1C666D75" w14:textId="7D26B235" w:rsidR="002F3F4B" w:rsidRDefault="002F3F4B" w:rsidP="002F3F4B">
      <w:r>
        <w:t xml:space="preserve">Dne </w:t>
      </w:r>
      <w:r>
        <w:t>23</w:t>
      </w:r>
      <w:r>
        <w:t>.</w:t>
      </w:r>
      <w:r>
        <w:t>5</w:t>
      </w:r>
      <w:r>
        <w:t>. bo potekal</w:t>
      </w:r>
      <w:r>
        <w:t xml:space="preserve"> nacionalni informativni dan Evropskega obrambnega sklada</w:t>
      </w:r>
      <w:r>
        <w:t xml:space="preserve">. Predstavljen bo aktualni delovni program, vloga Ministrstva za obrambo in podpora, ki jo nudimo, kot tudi izkušnje slovenskih subjektov v evropskih obrambnih projektih ter </w:t>
      </w:r>
      <w:r w:rsidR="00EA1ECA">
        <w:t>strateške usmeritve na področju raziskav in razvoja.</w:t>
      </w:r>
    </w:p>
    <w:p w14:paraId="200DC34E" w14:textId="508F8713" w:rsidR="002F3F4B" w:rsidRDefault="002F3F4B" w:rsidP="002F3F4B">
      <w:commentRangeStart w:id="8"/>
      <w:r>
        <w:t>Več informacij in navodila za udeležbo</w:t>
      </w:r>
      <w:commentRangeEnd w:id="8"/>
      <w:r>
        <w:rPr>
          <w:rStyle w:val="Pripombasklic"/>
        </w:rPr>
        <w:commentReference w:id="8"/>
      </w:r>
    </w:p>
    <w:p w14:paraId="2D3DCC6E" w14:textId="36D85A59" w:rsidR="00EA1ECA" w:rsidRDefault="00EA1ECA" w:rsidP="002F3F4B"/>
    <w:p w14:paraId="250EDFA0" w14:textId="53000CAC" w:rsidR="00EA1ECA" w:rsidRDefault="00EA1ECA" w:rsidP="002F3F4B">
      <w:pPr>
        <w:rPr>
          <w:b/>
          <w:bCs/>
        </w:rPr>
      </w:pPr>
      <w:commentRangeStart w:id="9"/>
      <w:r>
        <w:rPr>
          <w:b/>
          <w:bCs/>
        </w:rPr>
        <w:t>Razpisna dokumentacija delovnega programa 2024</w:t>
      </w:r>
      <w:commentRangeEnd w:id="9"/>
      <w:r>
        <w:rPr>
          <w:rStyle w:val="Pripombasklic"/>
        </w:rPr>
        <w:commentReference w:id="9"/>
      </w:r>
    </w:p>
    <w:p w14:paraId="53ED183C" w14:textId="77777777" w:rsidR="00CA4A4C" w:rsidRDefault="00CA4A4C" w:rsidP="00EA1ECA">
      <w:pPr>
        <w:rPr>
          <w:b/>
          <w:bCs/>
        </w:rPr>
      </w:pPr>
    </w:p>
    <w:p w14:paraId="33964079" w14:textId="062BA888" w:rsidR="00EA1ECA" w:rsidRDefault="00EA1ECA" w:rsidP="00EA1ECA">
      <w:pPr>
        <w:rPr>
          <w:b/>
          <w:bCs/>
        </w:rPr>
      </w:pPr>
      <w:r>
        <w:rPr>
          <w:b/>
          <w:bCs/>
        </w:rPr>
        <w:t>Podporni dokumenti:</w:t>
      </w:r>
    </w:p>
    <w:p w14:paraId="649E36C3" w14:textId="77777777" w:rsidR="00EA1ECA" w:rsidRPr="00EA1ECA" w:rsidRDefault="00EA1ECA" w:rsidP="00EA1ECA">
      <w:commentRangeStart w:id="10"/>
      <w:r w:rsidRPr="00EA1ECA">
        <w:t>Uredba o vzpostavitvi Evropskega obrambnega sklada</w:t>
      </w:r>
    </w:p>
    <w:p w14:paraId="55001D88" w14:textId="77777777" w:rsidR="00EA1ECA" w:rsidRPr="00EA1ECA" w:rsidRDefault="00EA1ECA" w:rsidP="00EA1ECA">
      <w:r w:rsidRPr="00EA1ECA">
        <w:t>Definicija malih in srednje velikih podjetij (v angleškem jeziku)</w:t>
      </w:r>
    </w:p>
    <w:p w14:paraId="4EC26FDF" w14:textId="5A7BB5C8" w:rsidR="00EA1ECA" w:rsidRPr="00EA1ECA" w:rsidRDefault="00EA1ECA" w:rsidP="00EA1ECA">
      <w:r w:rsidRPr="00EA1ECA">
        <w:t>Finančna regulativa EU</w:t>
      </w:r>
      <w:commentRangeEnd w:id="10"/>
      <w:r>
        <w:rPr>
          <w:rStyle w:val="Pripombasklic"/>
        </w:rPr>
        <w:commentReference w:id="10"/>
      </w:r>
    </w:p>
    <w:sectPr w:rsidR="00EA1ECA" w:rsidRPr="00EA1ECA">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ŠTEFANEC Marin" w:date="2024-05-10T16:14:00Z" w:initials="ŠM">
    <w:p w14:paraId="6AE5B4C6" w14:textId="77777777" w:rsidR="002A700B" w:rsidRDefault="002A700B">
      <w:pPr>
        <w:pStyle w:val="Pripombabesedilo"/>
      </w:pPr>
      <w:r>
        <w:rPr>
          <w:rStyle w:val="Pripombasklic"/>
        </w:rPr>
        <w:annotationRef/>
      </w:r>
      <w:r>
        <w:t xml:space="preserve">Priloga EDF24 </w:t>
      </w:r>
      <w:proofErr w:type="spellStart"/>
      <w:r>
        <w:t>factsheet</w:t>
      </w:r>
      <w:proofErr w:type="spellEnd"/>
    </w:p>
    <w:p w14:paraId="51FA0BA3" w14:textId="4D5879D3" w:rsidR="002A700B" w:rsidRDefault="002A700B">
      <w:pPr>
        <w:pStyle w:val="Pripombabesedilo"/>
      </w:pPr>
      <w:r>
        <w:t>Naložena kot hiperpovezava slika</w:t>
      </w:r>
    </w:p>
  </w:comment>
  <w:comment w:id="1" w:author="ŠTEFANEC Marin" w:date="2024-05-10T16:56:00Z" w:initials="ŠM">
    <w:p w14:paraId="1F131D3A" w14:textId="0B2A8B04" w:rsidR="00AD225D" w:rsidRDefault="00AD225D">
      <w:pPr>
        <w:pStyle w:val="Pripombabesedilo"/>
      </w:pPr>
      <w:r>
        <w:rPr>
          <w:rStyle w:val="Pripombasklic"/>
        </w:rPr>
        <w:annotationRef/>
      </w:r>
      <w:r>
        <w:t xml:space="preserve">Hiperpovezava - priloga: </w:t>
      </w:r>
      <w:r w:rsidR="005434AB" w:rsidRPr="005434AB">
        <w:t>EDF24_topics_long</w:t>
      </w:r>
    </w:p>
  </w:comment>
  <w:comment w:id="2" w:author="ŠTEFANEC Marin" w:date="2024-05-10T16:56:00Z" w:initials="ŠM">
    <w:p w14:paraId="0B5851C1" w14:textId="51B935CF" w:rsidR="00AD225D" w:rsidRDefault="00AD225D">
      <w:pPr>
        <w:pStyle w:val="Pripombabesedilo"/>
      </w:pPr>
      <w:r>
        <w:t xml:space="preserve">Hiperpovezava - </w:t>
      </w:r>
      <w:r>
        <w:rPr>
          <w:rStyle w:val="Pripombasklic"/>
        </w:rPr>
        <w:annotationRef/>
      </w:r>
      <w:r>
        <w:t xml:space="preserve">priloga: </w:t>
      </w:r>
      <w:r w:rsidR="005434AB" w:rsidRPr="005434AB">
        <w:t>EDF24_topic_short</w:t>
      </w:r>
    </w:p>
  </w:comment>
  <w:comment w:id="3" w:author="ŠTEFANEC Marin" w:date="2024-05-10T16:59:00Z" w:initials="ŠM">
    <w:p w14:paraId="1DD77828" w14:textId="36B8FF83" w:rsidR="005434AB" w:rsidRDefault="005434AB">
      <w:pPr>
        <w:pStyle w:val="Pripombabesedilo"/>
      </w:pPr>
      <w:r>
        <w:rPr>
          <w:rStyle w:val="Pripombasklic"/>
        </w:rPr>
        <w:annotationRef/>
      </w:r>
      <w:r>
        <w:t xml:space="preserve">Hiperpovezava – priloga: </w:t>
      </w:r>
      <w:r w:rsidRPr="005434AB">
        <w:t>EDF24_MAP24_27</w:t>
      </w:r>
    </w:p>
  </w:comment>
  <w:comment w:id="4" w:author="ŠTEFANEC Marin" w:date="2024-05-10T16:57:00Z" w:initials="ŠM">
    <w:p w14:paraId="01719DFE" w14:textId="752FF862" w:rsidR="00AD225D" w:rsidRDefault="00AD225D">
      <w:pPr>
        <w:pStyle w:val="Pripombabesedilo"/>
      </w:pPr>
      <w:r>
        <w:rPr>
          <w:rStyle w:val="Pripombasklic"/>
        </w:rPr>
        <w:annotationRef/>
      </w:r>
      <w:r>
        <w:t xml:space="preserve">Hiperpovezava: </w:t>
      </w:r>
      <w:r w:rsidRPr="00AD225D">
        <w:t>https://defence-industry-space.ec.europa.eu/eu-defence-industry/european-defence-fund-edf-official-webpage-european-commission_en</w:t>
      </w:r>
    </w:p>
  </w:comment>
  <w:comment w:id="5" w:author="ŠTEFANEC Marin" w:date="2024-05-10T17:07:00Z" w:initials="ŠM">
    <w:p w14:paraId="2B9FCC0A" w14:textId="6313D1DA" w:rsidR="00E81DF6" w:rsidRDefault="00E81DF6">
      <w:pPr>
        <w:pStyle w:val="Pripombabesedilo"/>
      </w:pPr>
      <w:r>
        <w:rPr>
          <w:rStyle w:val="Pripombasklic"/>
        </w:rPr>
        <w:annotationRef/>
      </w:r>
      <w:r>
        <w:t xml:space="preserve">Hiperpovezava: </w:t>
      </w:r>
      <w:r w:rsidRPr="00E81DF6">
        <w:t>https://defence-industry-space.ec.europa.eu/eu-defence-industry_en</w:t>
      </w:r>
    </w:p>
  </w:comment>
  <w:comment w:id="6" w:author="ŠTEFANEC Marin" w:date="2024-05-10T17:10:00Z" w:initials="ŠM">
    <w:p w14:paraId="71711B20" w14:textId="005B7DC0" w:rsidR="002F3F4B" w:rsidRDefault="002F3F4B">
      <w:pPr>
        <w:pStyle w:val="Pripombabesedilo"/>
      </w:pPr>
      <w:r>
        <w:rPr>
          <w:rStyle w:val="Pripombasklic"/>
        </w:rPr>
        <w:annotationRef/>
      </w:r>
      <w:r>
        <w:t xml:space="preserve">Hiperpovezava: </w:t>
      </w:r>
      <w:r w:rsidRPr="002F3F4B">
        <w:t>https://ec.europa.eu/info/funding-tenders/opportunities/portal/screen/opportunities/calls-for-proposals?order=DESC&amp;pageNumber=1&amp;pageSize=50&amp;sortBy=startDate&amp;isExactMatch=true&amp;status=31094502,31094501&amp;frameworkProgramme=44181033</w:t>
      </w:r>
    </w:p>
  </w:comment>
  <w:comment w:id="7" w:author="ŠTEFANEC Marin" w:date="2024-05-10T17:12:00Z" w:initials="ŠM">
    <w:p w14:paraId="599B72C9" w14:textId="382178AB" w:rsidR="002F3F4B" w:rsidRDefault="002F3F4B">
      <w:pPr>
        <w:pStyle w:val="Pripombabesedilo"/>
      </w:pPr>
      <w:r>
        <w:rPr>
          <w:rStyle w:val="Pripombasklic"/>
        </w:rPr>
        <w:annotationRef/>
      </w:r>
      <w:r>
        <w:t xml:space="preserve">Hiperpovezava: </w:t>
      </w:r>
      <w:r w:rsidRPr="002F3F4B">
        <w:t>https://2024.eu-defence-fund-info-days.eu/edf-info-days-2024/5427359</w:t>
      </w:r>
    </w:p>
  </w:comment>
  <w:comment w:id="8" w:author="ŠTEFANEC Marin" w:date="2024-05-10T17:14:00Z" w:initials="ŠM">
    <w:p w14:paraId="34117F78" w14:textId="0CB0C953" w:rsidR="002F3F4B" w:rsidRDefault="002F3F4B">
      <w:pPr>
        <w:pStyle w:val="Pripombabesedilo"/>
      </w:pPr>
      <w:r>
        <w:rPr>
          <w:rStyle w:val="Pripombasklic"/>
        </w:rPr>
        <w:annotationRef/>
      </w:r>
      <w:r>
        <w:t xml:space="preserve">Hiperpovezava: </w:t>
      </w:r>
      <w:r w:rsidRPr="002F3F4B">
        <w:t>https://www.sbra.be/sl/content/slovenski-informativni-dan-2024</w:t>
      </w:r>
    </w:p>
  </w:comment>
  <w:comment w:id="9" w:author="ŠTEFANEC Marin" w:date="2024-05-10T17:20:00Z" w:initials="ŠM">
    <w:p w14:paraId="0A50EF2B" w14:textId="20A2094A" w:rsidR="00EA1ECA" w:rsidRDefault="00EA1ECA">
      <w:pPr>
        <w:pStyle w:val="Pripombabesedilo"/>
      </w:pPr>
      <w:r>
        <w:rPr>
          <w:rStyle w:val="Pripombasklic"/>
        </w:rPr>
        <w:annotationRef/>
      </w:r>
      <w:r>
        <w:t xml:space="preserve">Hiperpovezava: </w:t>
      </w:r>
      <w:hyperlink r:id="rId1" w:history="1">
        <w:r w:rsidRPr="00EC5B85">
          <w:rPr>
            <w:rStyle w:val="Hiperpovezava"/>
          </w:rPr>
          <w:t>https://defence-industry-space.ec.europa.eu/edf-work-programme-2024_en</w:t>
        </w:r>
      </w:hyperlink>
    </w:p>
    <w:p w14:paraId="0AAB21FD" w14:textId="77777777" w:rsidR="00EA1ECA" w:rsidRDefault="00EA1ECA">
      <w:pPr>
        <w:pStyle w:val="Pripombabesedilo"/>
      </w:pPr>
    </w:p>
    <w:p w14:paraId="43F2F9DA" w14:textId="1C0E333B" w:rsidR="00EA1ECA" w:rsidRDefault="00EA1ECA">
      <w:pPr>
        <w:pStyle w:val="Pripombabesedilo"/>
      </w:pPr>
      <w:r>
        <w:t>Spremeniti v besedilu in interaktivni gumb</w:t>
      </w:r>
    </w:p>
  </w:comment>
  <w:comment w:id="10" w:author="ŠTEFANEC Marin" w:date="2024-05-10T17:22:00Z" w:initials="ŠM">
    <w:p w14:paraId="56F9A0AF" w14:textId="4EFE1E6D" w:rsidR="00EA1ECA" w:rsidRDefault="00EA1ECA">
      <w:pPr>
        <w:pStyle w:val="Pripombabesedilo"/>
      </w:pPr>
      <w:r>
        <w:rPr>
          <w:rStyle w:val="Pripombasklic"/>
        </w:rPr>
        <w:annotationRef/>
      </w:r>
      <w:r>
        <w:t>Enake hiperpovezave do dokumentov kot v preteklosti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FA0BA3" w15:done="0"/>
  <w15:commentEx w15:paraId="1F131D3A" w15:done="0"/>
  <w15:commentEx w15:paraId="0B5851C1" w15:done="0"/>
  <w15:commentEx w15:paraId="1DD77828" w15:done="0"/>
  <w15:commentEx w15:paraId="01719DFE" w15:done="0"/>
  <w15:commentEx w15:paraId="2B9FCC0A" w15:done="0"/>
  <w15:commentEx w15:paraId="71711B20" w15:done="0"/>
  <w15:commentEx w15:paraId="599B72C9" w15:done="0"/>
  <w15:commentEx w15:paraId="34117F78" w15:done="0"/>
  <w15:commentEx w15:paraId="43F2F9DA" w15:done="0"/>
  <w15:commentEx w15:paraId="56F9A0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E8C648" w16cex:dateUtc="2024-05-10T14:14:00Z"/>
  <w16cex:commentExtensible w16cex:durableId="29E8D03D" w16cex:dateUtc="2024-05-10T14:56:00Z"/>
  <w16cex:commentExtensible w16cex:durableId="29E8D049" w16cex:dateUtc="2024-05-10T14:56:00Z"/>
  <w16cex:commentExtensible w16cex:durableId="29E8D0EC" w16cex:dateUtc="2024-05-10T14:59:00Z"/>
  <w16cex:commentExtensible w16cex:durableId="29E8D090" w16cex:dateUtc="2024-05-10T14:57:00Z"/>
  <w16cex:commentExtensible w16cex:durableId="29E8D2EA" w16cex:dateUtc="2024-05-10T15:07:00Z"/>
  <w16cex:commentExtensible w16cex:durableId="29E8D39D" w16cex:dateUtc="2024-05-10T15:10:00Z"/>
  <w16cex:commentExtensible w16cex:durableId="29E8D411" w16cex:dateUtc="2024-05-10T15:12:00Z"/>
  <w16cex:commentExtensible w16cex:durableId="29E8D493" w16cex:dateUtc="2024-05-10T15:14:00Z"/>
  <w16cex:commentExtensible w16cex:durableId="29E8D5F3" w16cex:dateUtc="2024-05-10T15:20:00Z"/>
  <w16cex:commentExtensible w16cex:durableId="29E8D65F" w16cex:dateUtc="2024-05-10T15: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FA0BA3" w16cid:durableId="29E8C648"/>
  <w16cid:commentId w16cid:paraId="1F131D3A" w16cid:durableId="29E8D03D"/>
  <w16cid:commentId w16cid:paraId="0B5851C1" w16cid:durableId="29E8D049"/>
  <w16cid:commentId w16cid:paraId="1DD77828" w16cid:durableId="29E8D0EC"/>
  <w16cid:commentId w16cid:paraId="01719DFE" w16cid:durableId="29E8D090"/>
  <w16cid:commentId w16cid:paraId="2B9FCC0A" w16cid:durableId="29E8D2EA"/>
  <w16cid:commentId w16cid:paraId="71711B20" w16cid:durableId="29E8D39D"/>
  <w16cid:commentId w16cid:paraId="599B72C9" w16cid:durableId="29E8D411"/>
  <w16cid:commentId w16cid:paraId="34117F78" w16cid:durableId="29E8D493"/>
  <w16cid:commentId w16cid:paraId="43F2F9DA" w16cid:durableId="29E8D5F3"/>
  <w16cid:commentId w16cid:paraId="56F9A0AF" w16cid:durableId="29E8D65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E375C"/>
    <w:multiLevelType w:val="multilevel"/>
    <w:tmpl w:val="F4A4CA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E0275E"/>
    <w:multiLevelType w:val="hybridMultilevel"/>
    <w:tmpl w:val="180CF6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3F40E22"/>
    <w:multiLevelType w:val="multilevel"/>
    <w:tmpl w:val="C82E1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5658D2"/>
    <w:multiLevelType w:val="multilevel"/>
    <w:tmpl w:val="86DE8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ŠTEFANEC Marin">
    <w15:presenceInfo w15:providerId="AD" w15:userId="S-1-5-21-839956103-51491714-1186319572-162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00B"/>
    <w:rsid w:val="000264CD"/>
    <w:rsid w:val="0029789C"/>
    <w:rsid w:val="002A700B"/>
    <w:rsid w:val="002F3F4B"/>
    <w:rsid w:val="005434AB"/>
    <w:rsid w:val="00786048"/>
    <w:rsid w:val="00963DB9"/>
    <w:rsid w:val="00AD225D"/>
    <w:rsid w:val="00CA4A4C"/>
    <w:rsid w:val="00E81DF6"/>
    <w:rsid w:val="00EA1EC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0DBD5"/>
  <w15:chartTrackingRefBased/>
  <w15:docId w15:val="{5EFD1E97-C0F7-40F9-9A36-83A139021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2A700B"/>
    <w:rPr>
      <w:color w:val="0563C1" w:themeColor="hyperlink"/>
      <w:u w:val="single"/>
    </w:rPr>
  </w:style>
  <w:style w:type="character" w:styleId="Nerazreenaomemba">
    <w:name w:val="Unresolved Mention"/>
    <w:basedOn w:val="Privzetapisavaodstavka"/>
    <w:uiPriority w:val="99"/>
    <w:semiHidden/>
    <w:unhideWhenUsed/>
    <w:rsid w:val="002A700B"/>
    <w:rPr>
      <w:color w:val="605E5C"/>
      <w:shd w:val="clear" w:color="auto" w:fill="E1DFDD"/>
    </w:rPr>
  </w:style>
  <w:style w:type="character" w:styleId="Pripombasklic">
    <w:name w:val="annotation reference"/>
    <w:basedOn w:val="Privzetapisavaodstavka"/>
    <w:uiPriority w:val="99"/>
    <w:semiHidden/>
    <w:unhideWhenUsed/>
    <w:rsid w:val="002A700B"/>
    <w:rPr>
      <w:sz w:val="16"/>
      <w:szCs w:val="16"/>
    </w:rPr>
  </w:style>
  <w:style w:type="paragraph" w:styleId="Pripombabesedilo">
    <w:name w:val="annotation text"/>
    <w:basedOn w:val="Navaden"/>
    <w:link w:val="PripombabesediloZnak"/>
    <w:uiPriority w:val="99"/>
    <w:semiHidden/>
    <w:unhideWhenUsed/>
    <w:rsid w:val="002A700B"/>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2A700B"/>
    <w:rPr>
      <w:sz w:val="20"/>
      <w:szCs w:val="20"/>
    </w:rPr>
  </w:style>
  <w:style w:type="paragraph" w:styleId="Zadevapripombe">
    <w:name w:val="annotation subject"/>
    <w:basedOn w:val="Pripombabesedilo"/>
    <w:next w:val="Pripombabesedilo"/>
    <w:link w:val="ZadevapripombeZnak"/>
    <w:uiPriority w:val="99"/>
    <w:semiHidden/>
    <w:unhideWhenUsed/>
    <w:rsid w:val="002A700B"/>
    <w:rPr>
      <w:b/>
      <w:bCs/>
    </w:rPr>
  </w:style>
  <w:style w:type="character" w:customStyle="1" w:styleId="ZadevapripombeZnak">
    <w:name w:val="Zadeva pripombe Znak"/>
    <w:basedOn w:val="PripombabesediloZnak"/>
    <w:link w:val="Zadevapripombe"/>
    <w:uiPriority w:val="99"/>
    <w:semiHidden/>
    <w:rsid w:val="002A700B"/>
    <w:rPr>
      <w:b/>
      <w:bCs/>
      <w:sz w:val="20"/>
      <w:szCs w:val="20"/>
    </w:rPr>
  </w:style>
  <w:style w:type="paragraph" w:styleId="Odstavekseznama">
    <w:name w:val="List Paragraph"/>
    <w:basedOn w:val="Navaden"/>
    <w:uiPriority w:val="34"/>
    <w:qFormat/>
    <w:rsid w:val="002A70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55012">
      <w:bodyDiv w:val="1"/>
      <w:marLeft w:val="0"/>
      <w:marRight w:val="0"/>
      <w:marTop w:val="0"/>
      <w:marBottom w:val="0"/>
      <w:divBdr>
        <w:top w:val="none" w:sz="0" w:space="0" w:color="auto"/>
        <w:left w:val="none" w:sz="0" w:space="0" w:color="auto"/>
        <w:bottom w:val="none" w:sz="0" w:space="0" w:color="auto"/>
        <w:right w:val="none" w:sz="0" w:space="0" w:color="auto"/>
      </w:divBdr>
      <w:divsChild>
        <w:div w:id="552038342">
          <w:marLeft w:val="0"/>
          <w:marRight w:val="0"/>
          <w:marTop w:val="0"/>
          <w:marBottom w:val="0"/>
          <w:divBdr>
            <w:top w:val="none" w:sz="0" w:space="0" w:color="auto"/>
            <w:left w:val="none" w:sz="0" w:space="0" w:color="auto"/>
            <w:bottom w:val="none" w:sz="0" w:space="0" w:color="auto"/>
            <w:right w:val="none" w:sz="0" w:space="0" w:color="auto"/>
          </w:divBdr>
          <w:divsChild>
            <w:div w:id="904804947">
              <w:marLeft w:val="0"/>
              <w:marRight w:val="0"/>
              <w:marTop w:val="0"/>
              <w:marBottom w:val="0"/>
              <w:divBdr>
                <w:top w:val="none" w:sz="0" w:space="0" w:color="auto"/>
                <w:left w:val="none" w:sz="0" w:space="0" w:color="auto"/>
                <w:bottom w:val="none" w:sz="0" w:space="0" w:color="auto"/>
                <w:right w:val="none" w:sz="0" w:space="0" w:color="auto"/>
              </w:divBdr>
            </w:div>
          </w:divsChild>
        </w:div>
        <w:div w:id="663167423">
          <w:marLeft w:val="0"/>
          <w:marRight w:val="0"/>
          <w:marTop w:val="0"/>
          <w:marBottom w:val="0"/>
          <w:divBdr>
            <w:top w:val="none" w:sz="0" w:space="0" w:color="auto"/>
            <w:left w:val="none" w:sz="0" w:space="0" w:color="auto"/>
            <w:bottom w:val="none" w:sz="0" w:space="0" w:color="auto"/>
            <w:right w:val="none" w:sz="0" w:space="0" w:color="auto"/>
          </w:divBdr>
          <w:divsChild>
            <w:div w:id="665085573">
              <w:marLeft w:val="0"/>
              <w:marRight w:val="0"/>
              <w:marTop w:val="0"/>
              <w:marBottom w:val="0"/>
              <w:divBdr>
                <w:top w:val="none" w:sz="0" w:space="0" w:color="auto"/>
                <w:left w:val="none" w:sz="0" w:space="0" w:color="auto"/>
                <w:bottom w:val="none" w:sz="0" w:space="0" w:color="auto"/>
                <w:right w:val="none" w:sz="0" w:space="0" w:color="auto"/>
              </w:divBdr>
              <w:divsChild>
                <w:div w:id="1590576582">
                  <w:marLeft w:val="0"/>
                  <w:marRight w:val="0"/>
                  <w:marTop w:val="0"/>
                  <w:marBottom w:val="0"/>
                  <w:divBdr>
                    <w:top w:val="none" w:sz="0" w:space="0" w:color="auto"/>
                    <w:left w:val="none" w:sz="0" w:space="0" w:color="auto"/>
                    <w:bottom w:val="none" w:sz="0" w:space="0" w:color="auto"/>
                    <w:right w:val="none" w:sz="0" w:space="0" w:color="auto"/>
                  </w:divBdr>
                  <w:divsChild>
                    <w:div w:id="1552959509">
                      <w:marLeft w:val="0"/>
                      <w:marRight w:val="0"/>
                      <w:marTop w:val="0"/>
                      <w:marBottom w:val="0"/>
                      <w:divBdr>
                        <w:top w:val="none" w:sz="0" w:space="0" w:color="auto"/>
                        <w:left w:val="none" w:sz="0" w:space="0" w:color="auto"/>
                        <w:bottom w:val="none" w:sz="0" w:space="0" w:color="auto"/>
                        <w:right w:val="none" w:sz="0" w:space="0" w:color="auto"/>
                      </w:divBdr>
                      <w:divsChild>
                        <w:div w:id="282351679">
                          <w:marLeft w:val="0"/>
                          <w:marRight w:val="0"/>
                          <w:marTop w:val="0"/>
                          <w:marBottom w:val="0"/>
                          <w:divBdr>
                            <w:top w:val="none" w:sz="0" w:space="0" w:color="auto"/>
                            <w:left w:val="none" w:sz="0" w:space="0" w:color="auto"/>
                            <w:bottom w:val="none" w:sz="0" w:space="0" w:color="auto"/>
                            <w:right w:val="none" w:sz="0" w:space="0" w:color="auto"/>
                          </w:divBdr>
                          <w:divsChild>
                            <w:div w:id="771245241">
                              <w:marLeft w:val="0"/>
                              <w:marRight w:val="0"/>
                              <w:marTop w:val="0"/>
                              <w:marBottom w:val="0"/>
                              <w:divBdr>
                                <w:top w:val="none" w:sz="0" w:space="0" w:color="auto"/>
                                <w:left w:val="none" w:sz="0" w:space="0" w:color="auto"/>
                                <w:bottom w:val="none" w:sz="0" w:space="0" w:color="auto"/>
                                <w:right w:val="none" w:sz="0" w:space="0" w:color="auto"/>
                              </w:divBdr>
                              <w:divsChild>
                                <w:div w:id="72175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551972">
                          <w:marLeft w:val="0"/>
                          <w:marRight w:val="0"/>
                          <w:marTop w:val="960"/>
                          <w:marBottom w:val="960"/>
                          <w:divBdr>
                            <w:top w:val="none" w:sz="0" w:space="0" w:color="auto"/>
                            <w:left w:val="none" w:sz="0" w:space="0" w:color="auto"/>
                            <w:bottom w:val="none" w:sz="0" w:space="0" w:color="auto"/>
                            <w:right w:val="none" w:sz="0" w:space="0" w:color="auto"/>
                          </w:divBdr>
                          <w:divsChild>
                            <w:div w:id="1635912192">
                              <w:marLeft w:val="0"/>
                              <w:marRight w:val="0"/>
                              <w:marTop w:val="0"/>
                              <w:marBottom w:val="0"/>
                              <w:divBdr>
                                <w:top w:val="none" w:sz="0" w:space="0" w:color="auto"/>
                                <w:left w:val="none" w:sz="0" w:space="0" w:color="auto"/>
                                <w:bottom w:val="none" w:sz="0" w:space="0" w:color="auto"/>
                                <w:right w:val="none" w:sz="0" w:space="0" w:color="auto"/>
                              </w:divBdr>
                              <w:divsChild>
                                <w:div w:id="508905643">
                                  <w:marLeft w:val="0"/>
                                  <w:marRight w:val="0"/>
                                  <w:marTop w:val="0"/>
                                  <w:marBottom w:val="0"/>
                                  <w:divBdr>
                                    <w:top w:val="none" w:sz="0" w:space="0" w:color="auto"/>
                                    <w:left w:val="none" w:sz="0" w:space="0" w:color="auto"/>
                                    <w:bottom w:val="none" w:sz="0" w:space="0" w:color="auto"/>
                                    <w:right w:val="none" w:sz="0" w:space="0" w:color="auto"/>
                                  </w:divBdr>
                                  <w:divsChild>
                                    <w:div w:id="10001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440464">
                          <w:marLeft w:val="0"/>
                          <w:marRight w:val="0"/>
                          <w:marTop w:val="600"/>
                          <w:marBottom w:val="600"/>
                          <w:divBdr>
                            <w:top w:val="none" w:sz="0" w:space="0" w:color="auto"/>
                            <w:left w:val="none" w:sz="0" w:space="0" w:color="auto"/>
                            <w:bottom w:val="none" w:sz="0" w:space="0" w:color="auto"/>
                            <w:right w:val="none" w:sz="0" w:space="0" w:color="auto"/>
                          </w:divBdr>
                          <w:divsChild>
                            <w:div w:id="213660631">
                              <w:marLeft w:val="0"/>
                              <w:marRight w:val="0"/>
                              <w:marTop w:val="0"/>
                              <w:marBottom w:val="0"/>
                              <w:divBdr>
                                <w:top w:val="none" w:sz="0" w:space="0" w:color="auto"/>
                                <w:left w:val="none" w:sz="0" w:space="0" w:color="auto"/>
                                <w:bottom w:val="none" w:sz="0" w:space="0" w:color="auto"/>
                                <w:right w:val="none" w:sz="0" w:space="0" w:color="auto"/>
                              </w:divBdr>
                              <w:divsChild>
                                <w:div w:id="919174960">
                                  <w:marLeft w:val="0"/>
                                  <w:marRight w:val="0"/>
                                  <w:marTop w:val="0"/>
                                  <w:marBottom w:val="0"/>
                                  <w:divBdr>
                                    <w:top w:val="none" w:sz="0" w:space="0" w:color="auto"/>
                                    <w:left w:val="none" w:sz="0" w:space="0" w:color="auto"/>
                                    <w:bottom w:val="none" w:sz="0" w:space="0" w:color="auto"/>
                                    <w:right w:val="none" w:sz="0" w:space="0" w:color="auto"/>
                                  </w:divBdr>
                                  <w:divsChild>
                                    <w:div w:id="1709065192">
                                      <w:marLeft w:val="0"/>
                                      <w:marRight w:val="0"/>
                                      <w:marTop w:val="0"/>
                                      <w:marBottom w:val="0"/>
                                      <w:divBdr>
                                        <w:top w:val="none" w:sz="0" w:space="0" w:color="auto"/>
                                        <w:left w:val="none" w:sz="0" w:space="0" w:color="auto"/>
                                        <w:bottom w:val="none" w:sz="0" w:space="0" w:color="auto"/>
                                        <w:right w:val="none" w:sz="0" w:space="0" w:color="auto"/>
                                      </w:divBdr>
                                      <w:divsChild>
                                        <w:div w:id="89150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629399">
                          <w:marLeft w:val="0"/>
                          <w:marRight w:val="0"/>
                          <w:marTop w:val="0"/>
                          <w:marBottom w:val="0"/>
                          <w:divBdr>
                            <w:top w:val="none" w:sz="0" w:space="0" w:color="auto"/>
                            <w:left w:val="none" w:sz="0" w:space="0" w:color="auto"/>
                            <w:bottom w:val="none" w:sz="0" w:space="0" w:color="auto"/>
                            <w:right w:val="none" w:sz="0" w:space="0" w:color="auto"/>
                          </w:divBdr>
                          <w:divsChild>
                            <w:div w:id="43532566">
                              <w:marLeft w:val="0"/>
                              <w:marRight w:val="0"/>
                              <w:marTop w:val="0"/>
                              <w:marBottom w:val="0"/>
                              <w:divBdr>
                                <w:top w:val="none" w:sz="0" w:space="0" w:color="auto"/>
                                <w:left w:val="none" w:sz="0" w:space="0" w:color="auto"/>
                                <w:bottom w:val="none" w:sz="0" w:space="0" w:color="auto"/>
                                <w:right w:val="none" w:sz="0" w:space="0" w:color="auto"/>
                              </w:divBdr>
                              <w:divsChild>
                                <w:div w:id="172602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934215">
                  <w:marLeft w:val="0"/>
                  <w:marRight w:val="0"/>
                  <w:marTop w:val="0"/>
                  <w:marBottom w:val="0"/>
                  <w:divBdr>
                    <w:top w:val="none" w:sz="0" w:space="0" w:color="auto"/>
                    <w:left w:val="none" w:sz="0" w:space="0" w:color="auto"/>
                    <w:bottom w:val="none" w:sz="0" w:space="0" w:color="auto"/>
                    <w:right w:val="none" w:sz="0" w:space="0" w:color="auto"/>
                  </w:divBdr>
                  <w:divsChild>
                    <w:div w:id="606695592">
                      <w:marLeft w:val="0"/>
                      <w:marRight w:val="0"/>
                      <w:marTop w:val="0"/>
                      <w:marBottom w:val="480"/>
                      <w:divBdr>
                        <w:top w:val="none" w:sz="0" w:space="0" w:color="auto"/>
                        <w:left w:val="none" w:sz="0" w:space="0" w:color="auto"/>
                        <w:bottom w:val="none" w:sz="0" w:space="0" w:color="auto"/>
                        <w:right w:val="none" w:sz="0" w:space="0" w:color="auto"/>
                      </w:divBdr>
                      <w:divsChild>
                        <w:div w:id="2110612648">
                          <w:marLeft w:val="0"/>
                          <w:marRight w:val="0"/>
                          <w:marTop w:val="0"/>
                          <w:marBottom w:val="0"/>
                          <w:divBdr>
                            <w:top w:val="none" w:sz="0" w:space="0" w:color="auto"/>
                            <w:left w:val="none" w:sz="0" w:space="0" w:color="auto"/>
                            <w:bottom w:val="none" w:sz="0" w:space="0" w:color="auto"/>
                            <w:right w:val="none" w:sz="0" w:space="0" w:color="auto"/>
                          </w:divBdr>
                          <w:divsChild>
                            <w:div w:id="396637705">
                              <w:marLeft w:val="0"/>
                              <w:marRight w:val="0"/>
                              <w:marTop w:val="0"/>
                              <w:marBottom w:val="0"/>
                              <w:divBdr>
                                <w:top w:val="none" w:sz="0" w:space="0" w:color="auto"/>
                                <w:left w:val="none" w:sz="0" w:space="0" w:color="auto"/>
                                <w:bottom w:val="none" w:sz="0" w:space="0" w:color="auto"/>
                                <w:right w:val="none" w:sz="0" w:space="0" w:color="auto"/>
                              </w:divBdr>
                              <w:divsChild>
                                <w:div w:id="1311130529">
                                  <w:marLeft w:val="0"/>
                                  <w:marRight w:val="0"/>
                                  <w:marTop w:val="0"/>
                                  <w:marBottom w:val="0"/>
                                  <w:divBdr>
                                    <w:top w:val="none" w:sz="0" w:space="0" w:color="auto"/>
                                    <w:left w:val="none" w:sz="0" w:space="0" w:color="auto"/>
                                    <w:bottom w:val="none" w:sz="0" w:space="0" w:color="auto"/>
                                    <w:right w:val="none" w:sz="0" w:space="0" w:color="auto"/>
                                  </w:divBdr>
                                  <w:divsChild>
                                    <w:div w:id="16805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397840">
                      <w:marLeft w:val="0"/>
                      <w:marRight w:val="0"/>
                      <w:marTop w:val="480"/>
                      <w:marBottom w:val="0"/>
                      <w:divBdr>
                        <w:top w:val="none" w:sz="0" w:space="0" w:color="auto"/>
                        <w:left w:val="none" w:sz="0" w:space="0" w:color="auto"/>
                        <w:bottom w:val="none" w:sz="0" w:space="0" w:color="auto"/>
                        <w:right w:val="none" w:sz="0" w:space="0" w:color="auto"/>
                      </w:divBdr>
                      <w:divsChild>
                        <w:div w:id="2052681401">
                          <w:marLeft w:val="0"/>
                          <w:marRight w:val="0"/>
                          <w:marTop w:val="0"/>
                          <w:marBottom w:val="0"/>
                          <w:divBdr>
                            <w:top w:val="none" w:sz="0" w:space="0" w:color="auto"/>
                            <w:left w:val="none" w:sz="0" w:space="0" w:color="auto"/>
                            <w:bottom w:val="none" w:sz="0" w:space="0" w:color="auto"/>
                            <w:right w:val="none" w:sz="0" w:space="0" w:color="auto"/>
                          </w:divBdr>
                          <w:divsChild>
                            <w:div w:id="87235629">
                              <w:marLeft w:val="0"/>
                              <w:marRight w:val="0"/>
                              <w:marTop w:val="0"/>
                              <w:marBottom w:val="0"/>
                              <w:divBdr>
                                <w:top w:val="none" w:sz="0" w:space="0" w:color="auto"/>
                                <w:left w:val="none" w:sz="0" w:space="0" w:color="auto"/>
                                <w:bottom w:val="none" w:sz="0" w:space="0" w:color="auto"/>
                                <w:right w:val="none" w:sz="0" w:space="0" w:color="auto"/>
                              </w:divBdr>
                              <w:divsChild>
                                <w:div w:id="1649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236908">
      <w:bodyDiv w:val="1"/>
      <w:marLeft w:val="0"/>
      <w:marRight w:val="0"/>
      <w:marTop w:val="0"/>
      <w:marBottom w:val="0"/>
      <w:divBdr>
        <w:top w:val="none" w:sz="0" w:space="0" w:color="auto"/>
        <w:left w:val="none" w:sz="0" w:space="0" w:color="auto"/>
        <w:bottom w:val="none" w:sz="0" w:space="0" w:color="auto"/>
        <w:right w:val="none" w:sz="0" w:space="0" w:color="auto"/>
      </w:divBdr>
      <w:divsChild>
        <w:div w:id="1843465448">
          <w:marLeft w:val="0"/>
          <w:marRight w:val="0"/>
          <w:marTop w:val="0"/>
          <w:marBottom w:val="0"/>
          <w:divBdr>
            <w:top w:val="none" w:sz="0" w:space="0" w:color="auto"/>
            <w:left w:val="none" w:sz="0" w:space="0" w:color="auto"/>
            <w:bottom w:val="none" w:sz="0" w:space="0" w:color="auto"/>
            <w:right w:val="none" w:sz="0" w:space="0" w:color="auto"/>
          </w:divBdr>
          <w:divsChild>
            <w:div w:id="1967853629">
              <w:marLeft w:val="0"/>
              <w:marRight w:val="0"/>
              <w:marTop w:val="0"/>
              <w:marBottom w:val="0"/>
              <w:divBdr>
                <w:top w:val="none" w:sz="0" w:space="0" w:color="auto"/>
                <w:left w:val="none" w:sz="0" w:space="0" w:color="auto"/>
                <w:bottom w:val="none" w:sz="0" w:space="0" w:color="auto"/>
                <w:right w:val="none" w:sz="0" w:space="0" w:color="auto"/>
              </w:divBdr>
            </w:div>
          </w:divsChild>
        </w:div>
        <w:div w:id="1461610669">
          <w:marLeft w:val="0"/>
          <w:marRight w:val="0"/>
          <w:marTop w:val="0"/>
          <w:marBottom w:val="0"/>
          <w:divBdr>
            <w:top w:val="none" w:sz="0" w:space="0" w:color="auto"/>
            <w:left w:val="none" w:sz="0" w:space="0" w:color="auto"/>
            <w:bottom w:val="none" w:sz="0" w:space="0" w:color="auto"/>
            <w:right w:val="none" w:sz="0" w:space="0" w:color="auto"/>
          </w:divBdr>
          <w:divsChild>
            <w:div w:id="692727363">
              <w:marLeft w:val="0"/>
              <w:marRight w:val="0"/>
              <w:marTop w:val="0"/>
              <w:marBottom w:val="0"/>
              <w:divBdr>
                <w:top w:val="none" w:sz="0" w:space="0" w:color="auto"/>
                <w:left w:val="none" w:sz="0" w:space="0" w:color="auto"/>
                <w:bottom w:val="none" w:sz="0" w:space="0" w:color="auto"/>
                <w:right w:val="none" w:sz="0" w:space="0" w:color="auto"/>
              </w:divBdr>
              <w:divsChild>
                <w:div w:id="1134374343">
                  <w:marLeft w:val="0"/>
                  <w:marRight w:val="0"/>
                  <w:marTop w:val="0"/>
                  <w:marBottom w:val="0"/>
                  <w:divBdr>
                    <w:top w:val="none" w:sz="0" w:space="0" w:color="auto"/>
                    <w:left w:val="none" w:sz="0" w:space="0" w:color="auto"/>
                    <w:bottom w:val="none" w:sz="0" w:space="0" w:color="auto"/>
                    <w:right w:val="none" w:sz="0" w:space="0" w:color="auto"/>
                  </w:divBdr>
                  <w:divsChild>
                    <w:div w:id="1767723469">
                      <w:marLeft w:val="0"/>
                      <w:marRight w:val="0"/>
                      <w:marTop w:val="0"/>
                      <w:marBottom w:val="0"/>
                      <w:divBdr>
                        <w:top w:val="none" w:sz="0" w:space="0" w:color="auto"/>
                        <w:left w:val="none" w:sz="0" w:space="0" w:color="auto"/>
                        <w:bottom w:val="none" w:sz="0" w:space="0" w:color="auto"/>
                        <w:right w:val="none" w:sz="0" w:space="0" w:color="auto"/>
                      </w:divBdr>
                      <w:divsChild>
                        <w:div w:id="845826037">
                          <w:marLeft w:val="0"/>
                          <w:marRight w:val="0"/>
                          <w:marTop w:val="0"/>
                          <w:marBottom w:val="0"/>
                          <w:divBdr>
                            <w:top w:val="none" w:sz="0" w:space="0" w:color="auto"/>
                            <w:left w:val="none" w:sz="0" w:space="0" w:color="auto"/>
                            <w:bottom w:val="none" w:sz="0" w:space="0" w:color="auto"/>
                            <w:right w:val="none" w:sz="0" w:space="0" w:color="auto"/>
                          </w:divBdr>
                          <w:divsChild>
                            <w:div w:id="1775049381">
                              <w:marLeft w:val="0"/>
                              <w:marRight w:val="0"/>
                              <w:marTop w:val="0"/>
                              <w:marBottom w:val="0"/>
                              <w:divBdr>
                                <w:top w:val="none" w:sz="0" w:space="0" w:color="auto"/>
                                <w:left w:val="none" w:sz="0" w:space="0" w:color="auto"/>
                                <w:bottom w:val="none" w:sz="0" w:space="0" w:color="auto"/>
                                <w:right w:val="none" w:sz="0" w:space="0" w:color="auto"/>
                              </w:divBdr>
                              <w:divsChild>
                                <w:div w:id="102170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2809">
                          <w:marLeft w:val="0"/>
                          <w:marRight w:val="0"/>
                          <w:marTop w:val="960"/>
                          <w:marBottom w:val="960"/>
                          <w:divBdr>
                            <w:top w:val="none" w:sz="0" w:space="0" w:color="auto"/>
                            <w:left w:val="none" w:sz="0" w:space="0" w:color="auto"/>
                            <w:bottom w:val="none" w:sz="0" w:space="0" w:color="auto"/>
                            <w:right w:val="none" w:sz="0" w:space="0" w:color="auto"/>
                          </w:divBdr>
                          <w:divsChild>
                            <w:div w:id="1715037986">
                              <w:marLeft w:val="0"/>
                              <w:marRight w:val="0"/>
                              <w:marTop w:val="0"/>
                              <w:marBottom w:val="0"/>
                              <w:divBdr>
                                <w:top w:val="none" w:sz="0" w:space="0" w:color="auto"/>
                                <w:left w:val="none" w:sz="0" w:space="0" w:color="auto"/>
                                <w:bottom w:val="none" w:sz="0" w:space="0" w:color="auto"/>
                                <w:right w:val="none" w:sz="0" w:space="0" w:color="auto"/>
                              </w:divBdr>
                              <w:divsChild>
                                <w:div w:id="1148202827">
                                  <w:marLeft w:val="0"/>
                                  <w:marRight w:val="0"/>
                                  <w:marTop w:val="0"/>
                                  <w:marBottom w:val="0"/>
                                  <w:divBdr>
                                    <w:top w:val="none" w:sz="0" w:space="0" w:color="auto"/>
                                    <w:left w:val="none" w:sz="0" w:space="0" w:color="auto"/>
                                    <w:bottom w:val="none" w:sz="0" w:space="0" w:color="auto"/>
                                    <w:right w:val="none" w:sz="0" w:space="0" w:color="auto"/>
                                  </w:divBdr>
                                  <w:divsChild>
                                    <w:div w:id="164485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481679">
                          <w:marLeft w:val="0"/>
                          <w:marRight w:val="0"/>
                          <w:marTop w:val="600"/>
                          <w:marBottom w:val="600"/>
                          <w:divBdr>
                            <w:top w:val="none" w:sz="0" w:space="0" w:color="auto"/>
                            <w:left w:val="none" w:sz="0" w:space="0" w:color="auto"/>
                            <w:bottom w:val="none" w:sz="0" w:space="0" w:color="auto"/>
                            <w:right w:val="none" w:sz="0" w:space="0" w:color="auto"/>
                          </w:divBdr>
                          <w:divsChild>
                            <w:div w:id="822815424">
                              <w:marLeft w:val="0"/>
                              <w:marRight w:val="0"/>
                              <w:marTop w:val="0"/>
                              <w:marBottom w:val="0"/>
                              <w:divBdr>
                                <w:top w:val="none" w:sz="0" w:space="0" w:color="auto"/>
                                <w:left w:val="none" w:sz="0" w:space="0" w:color="auto"/>
                                <w:bottom w:val="none" w:sz="0" w:space="0" w:color="auto"/>
                                <w:right w:val="none" w:sz="0" w:space="0" w:color="auto"/>
                              </w:divBdr>
                              <w:divsChild>
                                <w:div w:id="456606469">
                                  <w:marLeft w:val="0"/>
                                  <w:marRight w:val="0"/>
                                  <w:marTop w:val="0"/>
                                  <w:marBottom w:val="0"/>
                                  <w:divBdr>
                                    <w:top w:val="none" w:sz="0" w:space="0" w:color="auto"/>
                                    <w:left w:val="none" w:sz="0" w:space="0" w:color="auto"/>
                                    <w:bottom w:val="none" w:sz="0" w:space="0" w:color="auto"/>
                                    <w:right w:val="none" w:sz="0" w:space="0" w:color="auto"/>
                                  </w:divBdr>
                                  <w:divsChild>
                                    <w:div w:id="916747533">
                                      <w:marLeft w:val="0"/>
                                      <w:marRight w:val="0"/>
                                      <w:marTop w:val="0"/>
                                      <w:marBottom w:val="0"/>
                                      <w:divBdr>
                                        <w:top w:val="none" w:sz="0" w:space="0" w:color="auto"/>
                                        <w:left w:val="none" w:sz="0" w:space="0" w:color="auto"/>
                                        <w:bottom w:val="none" w:sz="0" w:space="0" w:color="auto"/>
                                        <w:right w:val="none" w:sz="0" w:space="0" w:color="auto"/>
                                      </w:divBdr>
                                      <w:divsChild>
                                        <w:div w:id="173816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441987">
                          <w:marLeft w:val="0"/>
                          <w:marRight w:val="0"/>
                          <w:marTop w:val="0"/>
                          <w:marBottom w:val="0"/>
                          <w:divBdr>
                            <w:top w:val="none" w:sz="0" w:space="0" w:color="auto"/>
                            <w:left w:val="none" w:sz="0" w:space="0" w:color="auto"/>
                            <w:bottom w:val="none" w:sz="0" w:space="0" w:color="auto"/>
                            <w:right w:val="none" w:sz="0" w:space="0" w:color="auto"/>
                          </w:divBdr>
                          <w:divsChild>
                            <w:div w:id="110058667">
                              <w:marLeft w:val="0"/>
                              <w:marRight w:val="0"/>
                              <w:marTop w:val="0"/>
                              <w:marBottom w:val="0"/>
                              <w:divBdr>
                                <w:top w:val="none" w:sz="0" w:space="0" w:color="auto"/>
                                <w:left w:val="none" w:sz="0" w:space="0" w:color="auto"/>
                                <w:bottom w:val="none" w:sz="0" w:space="0" w:color="auto"/>
                                <w:right w:val="none" w:sz="0" w:space="0" w:color="auto"/>
                              </w:divBdr>
                              <w:divsChild>
                                <w:div w:id="210364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5101">
                  <w:marLeft w:val="0"/>
                  <w:marRight w:val="0"/>
                  <w:marTop w:val="0"/>
                  <w:marBottom w:val="0"/>
                  <w:divBdr>
                    <w:top w:val="none" w:sz="0" w:space="0" w:color="auto"/>
                    <w:left w:val="none" w:sz="0" w:space="0" w:color="auto"/>
                    <w:bottom w:val="none" w:sz="0" w:space="0" w:color="auto"/>
                    <w:right w:val="none" w:sz="0" w:space="0" w:color="auto"/>
                  </w:divBdr>
                  <w:divsChild>
                    <w:div w:id="172425387">
                      <w:marLeft w:val="0"/>
                      <w:marRight w:val="0"/>
                      <w:marTop w:val="0"/>
                      <w:marBottom w:val="480"/>
                      <w:divBdr>
                        <w:top w:val="none" w:sz="0" w:space="0" w:color="auto"/>
                        <w:left w:val="none" w:sz="0" w:space="0" w:color="auto"/>
                        <w:bottom w:val="none" w:sz="0" w:space="0" w:color="auto"/>
                        <w:right w:val="none" w:sz="0" w:space="0" w:color="auto"/>
                      </w:divBdr>
                      <w:divsChild>
                        <w:div w:id="839810767">
                          <w:marLeft w:val="0"/>
                          <w:marRight w:val="0"/>
                          <w:marTop w:val="0"/>
                          <w:marBottom w:val="0"/>
                          <w:divBdr>
                            <w:top w:val="none" w:sz="0" w:space="0" w:color="auto"/>
                            <w:left w:val="none" w:sz="0" w:space="0" w:color="auto"/>
                            <w:bottom w:val="none" w:sz="0" w:space="0" w:color="auto"/>
                            <w:right w:val="none" w:sz="0" w:space="0" w:color="auto"/>
                          </w:divBdr>
                          <w:divsChild>
                            <w:div w:id="563610889">
                              <w:marLeft w:val="0"/>
                              <w:marRight w:val="0"/>
                              <w:marTop w:val="0"/>
                              <w:marBottom w:val="0"/>
                              <w:divBdr>
                                <w:top w:val="none" w:sz="0" w:space="0" w:color="auto"/>
                                <w:left w:val="none" w:sz="0" w:space="0" w:color="auto"/>
                                <w:bottom w:val="none" w:sz="0" w:space="0" w:color="auto"/>
                                <w:right w:val="none" w:sz="0" w:space="0" w:color="auto"/>
                              </w:divBdr>
                              <w:divsChild>
                                <w:div w:id="1758331271">
                                  <w:marLeft w:val="0"/>
                                  <w:marRight w:val="0"/>
                                  <w:marTop w:val="0"/>
                                  <w:marBottom w:val="0"/>
                                  <w:divBdr>
                                    <w:top w:val="none" w:sz="0" w:space="0" w:color="auto"/>
                                    <w:left w:val="none" w:sz="0" w:space="0" w:color="auto"/>
                                    <w:bottom w:val="none" w:sz="0" w:space="0" w:color="auto"/>
                                    <w:right w:val="none" w:sz="0" w:space="0" w:color="auto"/>
                                  </w:divBdr>
                                  <w:divsChild>
                                    <w:div w:id="71172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558460">
                      <w:marLeft w:val="0"/>
                      <w:marRight w:val="0"/>
                      <w:marTop w:val="480"/>
                      <w:marBottom w:val="0"/>
                      <w:divBdr>
                        <w:top w:val="none" w:sz="0" w:space="0" w:color="auto"/>
                        <w:left w:val="none" w:sz="0" w:space="0" w:color="auto"/>
                        <w:bottom w:val="none" w:sz="0" w:space="0" w:color="auto"/>
                        <w:right w:val="none" w:sz="0" w:space="0" w:color="auto"/>
                      </w:divBdr>
                      <w:divsChild>
                        <w:div w:id="116223477">
                          <w:marLeft w:val="0"/>
                          <w:marRight w:val="0"/>
                          <w:marTop w:val="0"/>
                          <w:marBottom w:val="0"/>
                          <w:divBdr>
                            <w:top w:val="none" w:sz="0" w:space="0" w:color="auto"/>
                            <w:left w:val="none" w:sz="0" w:space="0" w:color="auto"/>
                            <w:bottom w:val="none" w:sz="0" w:space="0" w:color="auto"/>
                            <w:right w:val="none" w:sz="0" w:space="0" w:color="auto"/>
                          </w:divBdr>
                          <w:divsChild>
                            <w:div w:id="186020362">
                              <w:marLeft w:val="0"/>
                              <w:marRight w:val="0"/>
                              <w:marTop w:val="0"/>
                              <w:marBottom w:val="0"/>
                              <w:divBdr>
                                <w:top w:val="none" w:sz="0" w:space="0" w:color="auto"/>
                                <w:left w:val="none" w:sz="0" w:space="0" w:color="auto"/>
                                <w:bottom w:val="none" w:sz="0" w:space="0" w:color="auto"/>
                                <w:right w:val="none" w:sz="0" w:space="0" w:color="auto"/>
                              </w:divBdr>
                              <w:divsChild>
                                <w:div w:id="84077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9625723">
      <w:bodyDiv w:val="1"/>
      <w:marLeft w:val="0"/>
      <w:marRight w:val="0"/>
      <w:marTop w:val="0"/>
      <w:marBottom w:val="0"/>
      <w:divBdr>
        <w:top w:val="none" w:sz="0" w:space="0" w:color="auto"/>
        <w:left w:val="none" w:sz="0" w:space="0" w:color="auto"/>
        <w:bottom w:val="none" w:sz="0" w:space="0" w:color="auto"/>
        <w:right w:val="none" w:sz="0" w:space="0" w:color="auto"/>
      </w:divBdr>
    </w:div>
    <w:div w:id="1767965964">
      <w:bodyDiv w:val="1"/>
      <w:marLeft w:val="0"/>
      <w:marRight w:val="0"/>
      <w:marTop w:val="0"/>
      <w:marBottom w:val="0"/>
      <w:divBdr>
        <w:top w:val="none" w:sz="0" w:space="0" w:color="auto"/>
        <w:left w:val="none" w:sz="0" w:space="0" w:color="auto"/>
        <w:bottom w:val="none" w:sz="0" w:space="0" w:color="auto"/>
        <w:right w:val="none" w:sz="0" w:space="0" w:color="auto"/>
      </w:divBdr>
      <w:divsChild>
        <w:div w:id="710154761">
          <w:marLeft w:val="0"/>
          <w:marRight w:val="0"/>
          <w:marTop w:val="0"/>
          <w:marBottom w:val="0"/>
          <w:divBdr>
            <w:top w:val="none" w:sz="0" w:space="0" w:color="auto"/>
            <w:left w:val="none" w:sz="0" w:space="0" w:color="auto"/>
            <w:bottom w:val="none" w:sz="0" w:space="0" w:color="auto"/>
            <w:right w:val="none" w:sz="0" w:space="0" w:color="auto"/>
          </w:divBdr>
          <w:divsChild>
            <w:div w:id="698556089">
              <w:marLeft w:val="0"/>
              <w:marRight w:val="0"/>
              <w:marTop w:val="0"/>
              <w:marBottom w:val="0"/>
              <w:divBdr>
                <w:top w:val="none" w:sz="0" w:space="0" w:color="auto"/>
                <w:left w:val="none" w:sz="0" w:space="0" w:color="auto"/>
                <w:bottom w:val="none" w:sz="0" w:space="0" w:color="auto"/>
                <w:right w:val="none" w:sz="0" w:space="0" w:color="auto"/>
              </w:divBdr>
            </w:div>
          </w:divsChild>
        </w:div>
        <w:div w:id="1234000620">
          <w:marLeft w:val="0"/>
          <w:marRight w:val="0"/>
          <w:marTop w:val="0"/>
          <w:marBottom w:val="0"/>
          <w:divBdr>
            <w:top w:val="none" w:sz="0" w:space="0" w:color="auto"/>
            <w:left w:val="none" w:sz="0" w:space="0" w:color="auto"/>
            <w:bottom w:val="none" w:sz="0" w:space="0" w:color="auto"/>
            <w:right w:val="none" w:sz="0" w:space="0" w:color="auto"/>
          </w:divBdr>
          <w:divsChild>
            <w:div w:id="1888177733">
              <w:marLeft w:val="0"/>
              <w:marRight w:val="0"/>
              <w:marTop w:val="0"/>
              <w:marBottom w:val="0"/>
              <w:divBdr>
                <w:top w:val="none" w:sz="0" w:space="0" w:color="auto"/>
                <w:left w:val="none" w:sz="0" w:space="0" w:color="auto"/>
                <w:bottom w:val="none" w:sz="0" w:space="0" w:color="auto"/>
                <w:right w:val="none" w:sz="0" w:space="0" w:color="auto"/>
              </w:divBdr>
              <w:divsChild>
                <w:div w:id="272520467">
                  <w:marLeft w:val="0"/>
                  <w:marRight w:val="0"/>
                  <w:marTop w:val="0"/>
                  <w:marBottom w:val="0"/>
                  <w:divBdr>
                    <w:top w:val="none" w:sz="0" w:space="0" w:color="auto"/>
                    <w:left w:val="none" w:sz="0" w:space="0" w:color="auto"/>
                    <w:bottom w:val="none" w:sz="0" w:space="0" w:color="auto"/>
                    <w:right w:val="none" w:sz="0" w:space="0" w:color="auto"/>
                  </w:divBdr>
                  <w:divsChild>
                    <w:div w:id="501968854">
                      <w:marLeft w:val="0"/>
                      <w:marRight w:val="0"/>
                      <w:marTop w:val="0"/>
                      <w:marBottom w:val="0"/>
                      <w:divBdr>
                        <w:top w:val="none" w:sz="0" w:space="0" w:color="auto"/>
                        <w:left w:val="none" w:sz="0" w:space="0" w:color="auto"/>
                        <w:bottom w:val="none" w:sz="0" w:space="0" w:color="auto"/>
                        <w:right w:val="none" w:sz="0" w:space="0" w:color="auto"/>
                      </w:divBdr>
                      <w:divsChild>
                        <w:div w:id="311376036">
                          <w:marLeft w:val="0"/>
                          <w:marRight w:val="0"/>
                          <w:marTop w:val="0"/>
                          <w:marBottom w:val="0"/>
                          <w:divBdr>
                            <w:top w:val="none" w:sz="0" w:space="0" w:color="auto"/>
                            <w:left w:val="none" w:sz="0" w:space="0" w:color="auto"/>
                            <w:bottom w:val="none" w:sz="0" w:space="0" w:color="auto"/>
                            <w:right w:val="none" w:sz="0" w:space="0" w:color="auto"/>
                          </w:divBdr>
                          <w:divsChild>
                            <w:div w:id="1747418828">
                              <w:marLeft w:val="0"/>
                              <w:marRight w:val="0"/>
                              <w:marTop w:val="0"/>
                              <w:marBottom w:val="0"/>
                              <w:divBdr>
                                <w:top w:val="none" w:sz="0" w:space="0" w:color="auto"/>
                                <w:left w:val="none" w:sz="0" w:space="0" w:color="auto"/>
                                <w:bottom w:val="none" w:sz="0" w:space="0" w:color="auto"/>
                                <w:right w:val="none" w:sz="0" w:space="0" w:color="auto"/>
                              </w:divBdr>
                              <w:divsChild>
                                <w:div w:id="146954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15929">
                          <w:marLeft w:val="0"/>
                          <w:marRight w:val="0"/>
                          <w:marTop w:val="960"/>
                          <w:marBottom w:val="960"/>
                          <w:divBdr>
                            <w:top w:val="none" w:sz="0" w:space="0" w:color="auto"/>
                            <w:left w:val="none" w:sz="0" w:space="0" w:color="auto"/>
                            <w:bottom w:val="none" w:sz="0" w:space="0" w:color="auto"/>
                            <w:right w:val="none" w:sz="0" w:space="0" w:color="auto"/>
                          </w:divBdr>
                          <w:divsChild>
                            <w:div w:id="459420490">
                              <w:marLeft w:val="0"/>
                              <w:marRight w:val="0"/>
                              <w:marTop w:val="0"/>
                              <w:marBottom w:val="0"/>
                              <w:divBdr>
                                <w:top w:val="none" w:sz="0" w:space="0" w:color="auto"/>
                                <w:left w:val="none" w:sz="0" w:space="0" w:color="auto"/>
                                <w:bottom w:val="none" w:sz="0" w:space="0" w:color="auto"/>
                                <w:right w:val="none" w:sz="0" w:space="0" w:color="auto"/>
                              </w:divBdr>
                              <w:divsChild>
                                <w:div w:id="87193068">
                                  <w:marLeft w:val="0"/>
                                  <w:marRight w:val="0"/>
                                  <w:marTop w:val="0"/>
                                  <w:marBottom w:val="0"/>
                                  <w:divBdr>
                                    <w:top w:val="none" w:sz="0" w:space="0" w:color="auto"/>
                                    <w:left w:val="none" w:sz="0" w:space="0" w:color="auto"/>
                                    <w:bottom w:val="none" w:sz="0" w:space="0" w:color="auto"/>
                                    <w:right w:val="none" w:sz="0" w:space="0" w:color="auto"/>
                                  </w:divBdr>
                                  <w:divsChild>
                                    <w:div w:id="13670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089571">
                          <w:marLeft w:val="0"/>
                          <w:marRight w:val="0"/>
                          <w:marTop w:val="600"/>
                          <w:marBottom w:val="600"/>
                          <w:divBdr>
                            <w:top w:val="none" w:sz="0" w:space="0" w:color="auto"/>
                            <w:left w:val="none" w:sz="0" w:space="0" w:color="auto"/>
                            <w:bottom w:val="none" w:sz="0" w:space="0" w:color="auto"/>
                            <w:right w:val="none" w:sz="0" w:space="0" w:color="auto"/>
                          </w:divBdr>
                          <w:divsChild>
                            <w:div w:id="863985493">
                              <w:marLeft w:val="0"/>
                              <w:marRight w:val="0"/>
                              <w:marTop w:val="0"/>
                              <w:marBottom w:val="0"/>
                              <w:divBdr>
                                <w:top w:val="none" w:sz="0" w:space="0" w:color="auto"/>
                                <w:left w:val="none" w:sz="0" w:space="0" w:color="auto"/>
                                <w:bottom w:val="none" w:sz="0" w:space="0" w:color="auto"/>
                                <w:right w:val="none" w:sz="0" w:space="0" w:color="auto"/>
                              </w:divBdr>
                              <w:divsChild>
                                <w:div w:id="894972289">
                                  <w:marLeft w:val="0"/>
                                  <w:marRight w:val="0"/>
                                  <w:marTop w:val="0"/>
                                  <w:marBottom w:val="0"/>
                                  <w:divBdr>
                                    <w:top w:val="none" w:sz="0" w:space="0" w:color="auto"/>
                                    <w:left w:val="none" w:sz="0" w:space="0" w:color="auto"/>
                                    <w:bottom w:val="none" w:sz="0" w:space="0" w:color="auto"/>
                                    <w:right w:val="none" w:sz="0" w:space="0" w:color="auto"/>
                                  </w:divBdr>
                                  <w:divsChild>
                                    <w:div w:id="364646389">
                                      <w:marLeft w:val="0"/>
                                      <w:marRight w:val="0"/>
                                      <w:marTop w:val="0"/>
                                      <w:marBottom w:val="0"/>
                                      <w:divBdr>
                                        <w:top w:val="none" w:sz="0" w:space="0" w:color="auto"/>
                                        <w:left w:val="none" w:sz="0" w:space="0" w:color="auto"/>
                                        <w:bottom w:val="none" w:sz="0" w:space="0" w:color="auto"/>
                                        <w:right w:val="none" w:sz="0" w:space="0" w:color="auto"/>
                                      </w:divBdr>
                                      <w:divsChild>
                                        <w:div w:id="171496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107895">
                          <w:marLeft w:val="0"/>
                          <w:marRight w:val="0"/>
                          <w:marTop w:val="0"/>
                          <w:marBottom w:val="0"/>
                          <w:divBdr>
                            <w:top w:val="none" w:sz="0" w:space="0" w:color="auto"/>
                            <w:left w:val="none" w:sz="0" w:space="0" w:color="auto"/>
                            <w:bottom w:val="none" w:sz="0" w:space="0" w:color="auto"/>
                            <w:right w:val="none" w:sz="0" w:space="0" w:color="auto"/>
                          </w:divBdr>
                          <w:divsChild>
                            <w:div w:id="383144721">
                              <w:marLeft w:val="0"/>
                              <w:marRight w:val="0"/>
                              <w:marTop w:val="0"/>
                              <w:marBottom w:val="0"/>
                              <w:divBdr>
                                <w:top w:val="none" w:sz="0" w:space="0" w:color="auto"/>
                                <w:left w:val="none" w:sz="0" w:space="0" w:color="auto"/>
                                <w:bottom w:val="none" w:sz="0" w:space="0" w:color="auto"/>
                                <w:right w:val="none" w:sz="0" w:space="0" w:color="auto"/>
                              </w:divBdr>
                              <w:divsChild>
                                <w:div w:id="80512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32389">
                  <w:marLeft w:val="0"/>
                  <w:marRight w:val="0"/>
                  <w:marTop w:val="0"/>
                  <w:marBottom w:val="0"/>
                  <w:divBdr>
                    <w:top w:val="none" w:sz="0" w:space="0" w:color="auto"/>
                    <w:left w:val="none" w:sz="0" w:space="0" w:color="auto"/>
                    <w:bottom w:val="none" w:sz="0" w:space="0" w:color="auto"/>
                    <w:right w:val="none" w:sz="0" w:space="0" w:color="auto"/>
                  </w:divBdr>
                  <w:divsChild>
                    <w:div w:id="1450977316">
                      <w:marLeft w:val="0"/>
                      <w:marRight w:val="0"/>
                      <w:marTop w:val="0"/>
                      <w:marBottom w:val="480"/>
                      <w:divBdr>
                        <w:top w:val="none" w:sz="0" w:space="0" w:color="auto"/>
                        <w:left w:val="none" w:sz="0" w:space="0" w:color="auto"/>
                        <w:bottom w:val="none" w:sz="0" w:space="0" w:color="auto"/>
                        <w:right w:val="none" w:sz="0" w:space="0" w:color="auto"/>
                      </w:divBdr>
                      <w:divsChild>
                        <w:div w:id="907763344">
                          <w:marLeft w:val="0"/>
                          <w:marRight w:val="0"/>
                          <w:marTop w:val="0"/>
                          <w:marBottom w:val="0"/>
                          <w:divBdr>
                            <w:top w:val="none" w:sz="0" w:space="0" w:color="auto"/>
                            <w:left w:val="none" w:sz="0" w:space="0" w:color="auto"/>
                            <w:bottom w:val="none" w:sz="0" w:space="0" w:color="auto"/>
                            <w:right w:val="none" w:sz="0" w:space="0" w:color="auto"/>
                          </w:divBdr>
                          <w:divsChild>
                            <w:div w:id="1575236546">
                              <w:marLeft w:val="0"/>
                              <w:marRight w:val="0"/>
                              <w:marTop w:val="0"/>
                              <w:marBottom w:val="0"/>
                              <w:divBdr>
                                <w:top w:val="none" w:sz="0" w:space="0" w:color="auto"/>
                                <w:left w:val="none" w:sz="0" w:space="0" w:color="auto"/>
                                <w:bottom w:val="none" w:sz="0" w:space="0" w:color="auto"/>
                                <w:right w:val="none" w:sz="0" w:space="0" w:color="auto"/>
                              </w:divBdr>
                              <w:divsChild>
                                <w:div w:id="699742978">
                                  <w:marLeft w:val="0"/>
                                  <w:marRight w:val="0"/>
                                  <w:marTop w:val="0"/>
                                  <w:marBottom w:val="0"/>
                                  <w:divBdr>
                                    <w:top w:val="none" w:sz="0" w:space="0" w:color="auto"/>
                                    <w:left w:val="none" w:sz="0" w:space="0" w:color="auto"/>
                                    <w:bottom w:val="none" w:sz="0" w:space="0" w:color="auto"/>
                                    <w:right w:val="none" w:sz="0" w:space="0" w:color="auto"/>
                                  </w:divBdr>
                                  <w:divsChild>
                                    <w:div w:id="76260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72506">
                      <w:marLeft w:val="0"/>
                      <w:marRight w:val="0"/>
                      <w:marTop w:val="480"/>
                      <w:marBottom w:val="0"/>
                      <w:divBdr>
                        <w:top w:val="none" w:sz="0" w:space="0" w:color="auto"/>
                        <w:left w:val="none" w:sz="0" w:space="0" w:color="auto"/>
                        <w:bottom w:val="none" w:sz="0" w:space="0" w:color="auto"/>
                        <w:right w:val="none" w:sz="0" w:space="0" w:color="auto"/>
                      </w:divBdr>
                      <w:divsChild>
                        <w:div w:id="713433921">
                          <w:marLeft w:val="0"/>
                          <w:marRight w:val="0"/>
                          <w:marTop w:val="0"/>
                          <w:marBottom w:val="0"/>
                          <w:divBdr>
                            <w:top w:val="none" w:sz="0" w:space="0" w:color="auto"/>
                            <w:left w:val="none" w:sz="0" w:space="0" w:color="auto"/>
                            <w:bottom w:val="none" w:sz="0" w:space="0" w:color="auto"/>
                            <w:right w:val="none" w:sz="0" w:space="0" w:color="auto"/>
                          </w:divBdr>
                          <w:divsChild>
                            <w:div w:id="135757437">
                              <w:marLeft w:val="0"/>
                              <w:marRight w:val="0"/>
                              <w:marTop w:val="0"/>
                              <w:marBottom w:val="0"/>
                              <w:divBdr>
                                <w:top w:val="none" w:sz="0" w:space="0" w:color="auto"/>
                                <w:left w:val="none" w:sz="0" w:space="0" w:color="auto"/>
                                <w:bottom w:val="none" w:sz="0" w:space="0" w:color="auto"/>
                                <w:right w:val="none" w:sz="0" w:space="0" w:color="auto"/>
                              </w:divBdr>
                              <w:divsChild>
                                <w:div w:id="30743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defence-industry-space.ec.europa.eu/edf-work-programme-2024_en" TargetMode="External"/></Relationship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527</Words>
  <Characters>3009</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ŠTEFANEC Marin</dc:creator>
  <cp:keywords/>
  <dc:description/>
  <cp:lastModifiedBy>ŠTEFANEC Marin</cp:lastModifiedBy>
  <cp:revision>6</cp:revision>
  <dcterms:created xsi:type="dcterms:W3CDTF">2024-05-10T14:08:00Z</dcterms:created>
  <dcterms:modified xsi:type="dcterms:W3CDTF">2024-05-10T15:23:00Z</dcterms:modified>
</cp:coreProperties>
</file>