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2B45B" w14:textId="49DD29F3" w:rsidR="00E96EB1" w:rsidRPr="000D675B" w:rsidRDefault="00487003" w:rsidP="000D675B">
      <w:pPr>
        <w:pStyle w:val="Default"/>
        <w:spacing w:line="360" w:lineRule="auto"/>
        <w:ind w:left="1416" w:right="842" w:firstLine="708"/>
        <w:rPr>
          <w:rFonts w:ascii="Arial" w:hAnsi="Arial" w:cs="Arial"/>
          <w:b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b/>
          <w:color w:val="000000" w:themeColor="text1"/>
          <w:sz w:val="22"/>
          <w:szCs w:val="22"/>
        </w:rPr>
        <w:t>STRATEGIJA</w:t>
      </w:r>
      <w:r w:rsidR="00E96EB1" w:rsidRPr="000D675B">
        <w:rPr>
          <w:rFonts w:ascii="Arial" w:hAnsi="Arial" w:cs="Arial"/>
          <w:b/>
          <w:color w:val="000000" w:themeColor="text1"/>
          <w:sz w:val="22"/>
          <w:szCs w:val="22"/>
        </w:rPr>
        <w:t xml:space="preserve"> CIVILNE OBRAMBE</w:t>
      </w:r>
      <w:r w:rsidR="00EE2740" w:rsidRPr="000D675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D91899" w:rsidRPr="000D675B">
        <w:rPr>
          <w:rFonts w:ascii="Arial" w:hAnsi="Arial" w:cs="Arial"/>
          <w:b/>
          <w:color w:val="000000" w:themeColor="text1"/>
          <w:sz w:val="22"/>
          <w:szCs w:val="22"/>
        </w:rPr>
        <w:t>REPUBLIKE SLOVENIJE</w:t>
      </w:r>
    </w:p>
    <w:p w14:paraId="570BEDC2" w14:textId="0A81C173" w:rsidR="009D283F" w:rsidRDefault="000D7C74" w:rsidP="000D7C74">
      <w:pPr>
        <w:pStyle w:val="Default"/>
        <w:spacing w:line="360" w:lineRule="auto"/>
        <w:ind w:right="842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(Predlog)</w:t>
      </w:r>
    </w:p>
    <w:p w14:paraId="2EE71B17" w14:textId="2E08C208" w:rsidR="000D7C74" w:rsidRDefault="000D7C74" w:rsidP="000D7C74">
      <w:pPr>
        <w:pStyle w:val="Default"/>
        <w:spacing w:line="360" w:lineRule="auto"/>
        <w:ind w:right="842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1088014" w14:textId="77777777" w:rsidR="00881E59" w:rsidRPr="000D675B" w:rsidRDefault="00881E59" w:rsidP="000D7C74">
      <w:pPr>
        <w:pStyle w:val="Default"/>
        <w:spacing w:line="360" w:lineRule="auto"/>
        <w:ind w:right="842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553E318C" w14:textId="2BAC069A" w:rsidR="00ED1EE1" w:rsidRPr="000D675B" w:rsidRDefault="005C00AB" w:rsidP="00371A01">
      <w:pPr>
        <w:pStyle w:val="Odstavekseznama"/>
        <w:numPr>
          <w:ilvl w:val="0"/>
          <w:numId w:val="41"/>
        </w:numPr>
        <w:spacing w:after="240" w:line="360" w:lineRule="auto"/>
        <w:ind w:right="842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b/>
          <w:color w:val="000000" w:themeColor="text1"/>
          <w:sz w:val="22"/>
          <w:szCs w:val="22"/>
        </w:rPr>
        <w:t>UVOD</w:t>
      </w:r>
    </w:p>
    <w:p w14:paraId="03FBE4B7" w14:textId="0BEE87CE" w:rsidR="00633C94" w:rsidRPr="000D675B" w:rsidRDefault="00633C94" w:rsidP="000D675B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Strategija civilne obrambe </w:t>
      </w:r>
      <w:r w:rsidR="0075553D">
        <w:rPr>
          <w:rFonts w:ascii="Arial" w:hAnsi="Arial" w:cs="Arial"/>
          <w:color w:val="000000" w:themeColor="text1"/>
          <w:sz w:val="22"/>
          <w:szCs w:val="22"/>
        </w:rPr>
        <w:t xml:space="preserve">Republike Slovenije </w:t>
      </w:r>
      <w:r w:rsidR="00D242AA" w:rsidRPr="000D675B">
        <w:rPr>
          <w:rFonts w:ascii="Arial" w:hAnsi="Arial" w:cs="Arial"/>
          <w:color w:val="000000" w:themeColor="text1"/>
          <w:sz w:val="22"/>
          <w:szCs w:val="22"/>
        </w:rPr>
        <w:t>je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temeljni razvojno</w:t>
      </w:r>
      <w:r w:rsidR="00E51537">
        <w:rPr>
          <w:rFonts w:ascii="Arial" w:hAnsi="Arial" w:cs="Arial"/>
          <w:color w:val="000000" w:themeColor="text1"/>
          <w:sz w:val="22"/>
          <w:szCs w:val="22"/>
        </w:rPr>
        <w:t>-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usmerjevalni dokument</w:t>
      </w:r>
      <w:r w:rsidR="00B728DF" w:rsidRPr="000D675B">
        <w:rPr>
          <w:rFonts w:ascii="Arial" w:hAnsi="Arial" w:cs="Arial"/>
          <w:color w:val="000000" w:themeColor="text1"/>
          <w:sz w:val="22"/>
          <w:szCs w:val="22"/>
        </w:rPr>
        <w:t xml:space="preserve"> države na področju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civilne obrambe</w:t>
      </w:r>
      <w:r w:rsidR="00B728DF" w:rsidRPr="000D675B">
        <w:rPr>
          <w:rFonts w:ascii="Arial" w:hAnsi="Arial" w:cs="Arial"/>
          <w:color w:val="000000" w:themeColor="text1"/>
          <w:sz w:val="22"/>
          <w:szCs w:val="22"/>
        </w:rPr>
        <w:t xml:space="preserve"> in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728DF" w:rsidRPr="000D675B">
        <w:rPr>
          <w:rFonts w:ascii="Arial" w:hAnsi="Arial" w:cs="Arial"/>
          <w:color w:val="000000" w:themeColor="text1"/>
          <w:sz w:val="22"/>
          <w:szCs w:val="22"/>
        </w:rPr>
        <w:t>i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zhaja iz Resolucije o strategiji nacionalne varnosti Republike Slovenije</w:t>
      </w:r>
      <w:r w:rsidR="00A539AA" w:rsidRPr="000D675B">
        <w:rPr>
          <w:rFonts w:ascii="Arial" w:hAnsi="Arial" w:cs="Arial"/>
          <w:color w:val="000000" w:themeColor="text1"/>
          <w:sz w:val="22"/>
          <w:szCs w:val="22"/>
        </w:rPr>
        <w:t>,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Obrambne strategije Republike Slovenije</w:t>
      </w:r>
      <w:r w:rsidR="00AF343A" w:rsidRPr="000D675B">
        <w:rPr>
          <w:rFonts w:ascii="Arial" w:hAnsi="Arial" w:cs="Arial"/>
          <w:color w:val="000000" w:themeColor="text1"/>
          <w:sz w:val="22"/>
          <w:szCs w:val="22"/>
        </w:rPr>
        <w:t xml:space="preserve"> ter </w:t>
      </w:r>
      <w:r w:rsidR="00A539AA" w:rsidRPr="000D675B">
        <w:rPr>
          <w:rFonts w:ascii="Arial" w:hAnsi="Arial" w:cs="Arial"/>
          <w:color w:val="000000" w:themeColor="text1"/>
          <w:sz w:val="22"/>
          <w:szCs w:val="22"/>
        </w:rPr>
        <w:t>Zakona o obrambi</w:t>
      </w:r>
      <w:r w:rsidR="00AF343A" w:rsidRPr="000D675B">
        <w:rPr>
          <w:rFonts w:ascii="Arial" w:hAnsi="Arial" w:cs="Arial"/>
          <w:color w:val="000000" w:themeColor="text1"/>
          <w:sz w:val="22"/>
          <w:szCs w:val="22"/>
        </w:rPr>
        <w:t>. Upošteva</w:t>
      </w:r>
      <w:r w:rsidR="00151423" w:rsidRPr="000D675B">
        <w:rPr>
          <w:rFonts w:ascii="Arial" w:hAnsi="Arial" w:cs="Arial"/>
          <w:color w:val="000000" w:themeColor="text1"/>
          <w:sz w:val="22"/>
          <w:szCs w:val="22"/>
        </w:rPr>
        <w:t xml:space="preserve"> razmer</w:t>
      </w:r>
      <w:r w:rsidR="00AF343A" w:rsidRPr="000D675B">
        <w:rPr>
          <w:rFonts w:ascii="Arial" w:hAnsi="Arial" w:cs="Arial"/>
          <w:color w:val="000000" w:themeColor="text1"/>
          <w:sz w:val="22"/>
          <w:szCs w:val="22"/>
        </w:rPr>
        <w:t>e</w:t>
      </w:r>
      <w:r w:rsidR="00151423" w:rsidRPr="000D675B">
        <w:rPr>
          <w:rFonts w:ascii="Arial" w:hAnsi="Arial" w:cs="Arial"/>
          <w:color w:val="000000" w:themeColor="text1"/>
          <w:sz w:val="22"/>
          <w:szCs w:val="22"/>
        </w:rPr>
        <w:t xml:space="preserve"> v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mednarodnem varnostnem okolju, </w:t>
      </w:r>
      <w:r w:rsidR="00AF343A" w:rsidRPr="000D675B">
        <w:rPr>
          <w:rFonts w:ascii="Arial" w:hAnsi="Arial" w:cs="Arial"/>
          <w:color w:val="000000" w:themeColor="text1"/>
          <w:sz w:val="22"/>
          <w:szCs w:val="22"/>
        </w:rPr>
        <w:t xml:space="preserve">varnostne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grož</w:t>
      </w:r>
      <w:r w:rsidR="00AF343A" w:rsidRPr="000D675B">
        <w:rPr>
          <w:rFonts w:ascii="Arial" w:hAnsi="Arial" w:cs="Arial"/>
          <w:color w:val="000000" w:themeColor="text1"/>
          <w:sz w:val="22"/>
          <w:szCs w:val="22"/>
        </w:rPr>
        <w:t>nje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in tveganj</w:t>
      </w:r>
      <w:r w:rsidR="00AF343A" w:rsidRPr="000D675B">
        <w:rPr>
          <w:rFonts w:ascii="Arial" w:hAnsi="Arial" w:cs="Arial"/>
          <w:color w:val="000000" w:themeColor="text1"/>
          <w:sz w:val="22"/>
          <w:szCs w:val="22"/>
        </w:rPr>
        <w:t>a</w:t>
      </w:r>
      <w:r w:rsidR="00151423" w:rsidRPr="000D675B">
        <w:rPr>
          <w:rFonts w:ascii="Arial" w:hAnsi="Arial" w:cs="Arial"/>
          <w:color w:val="000000" w:themeColor="text1"/>
          <w:sz w:val="22"/>
          <w:szCs w:val="22"/>
        </w:rPr>
        <w:t xml:space="preserve"> ter</w:t>
      </w:r>
      <w:r w:rsidR="003A70BE" w:rsidRPr="000D675B">
        <w:rPr>
          <w:rFonts w:ascii="Arial" w:hAnsi="Arial" w:cs="Arial"/>
          <w:color w:val="000000" w:themeColor="text1"/>
          <w:sz w:val="22"/>
          <w:szCs w:val="22"/>
        </w:rPr>
        <w:t xml:space="preserve"> organiziranost sistema nacionalne varnosti Republike Slovenije</w:t>
      </w:r>
      <w:r w:rsidR="00DE27DF" w:rsidRPr="000D675B">
        <w:rPr>
          <w:rFonts w:ascii="Arial" w:hAnsi="Arial" w:cs="Arial"/>
          <w:color w:val="000000" w:themeColor="text1"/>
          <w:sz w:val="22"/>
          <w:szCs w:val="22"/>
        </w:rPr>
        <w:t>.</w:t>
      </w:r>
      <w:r w:rsidR="00DE27DF" w:rsidRPr="000D675B" w:rsidDel="00DE27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Aktivnosti civilne obrambe se izvajajo kot</w:t>
      </w:r>
      <w:r w:rsidR="00F95D13" w:rsidRPr="000D675B">
        <w:rPr>
          <w:rFonts w:ascii="Arial" w:hAnsi="Arial" w:cs="Arial"/>
          <w:color w:val="000000" w:themeColor="text1"/>
          <w:sz w:val="22"/>
          <w:szCs w:val="22"/>
        </w:rPr>
        <w:t xml:space="preserve"> celota priprav, ukrepov in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dejavnosti</w:t>
      </w:r>
      <w:r w:rsidR="00EB218F" w:rsidRPr="000D675B">
        <w:rPr>
          <w:rFonts w:ascii="Arial" w:hAnsi="Arial" w:cs="Arial"/>
          <w:color w:val="000000" w:themeColor="text1"/>
          <w:sz w:val="22"/>
          <w:szCs w:val="22"/>
        </w:rPr>
        <w:t xml:space="preserve"> za odvračanje, preprečevanje </w:t>
      </w:r>
      <w:r w:rsidR="009234A2" w:rsidRPr="000D675B">
        <w:rPr>
          <w:rFonts w:ascii="Arial" w:hAnsi="Arial" w:cs="Arial"/>
          <w:color w:val="000000" w:themeColor="text1"/>
          <w:sz w:val="22"/>
          <w:szCs w:val="22"/>
        </w:rPr>
        <w:t>ter</w:t>
      </w:r>
      <w:r w:rsidR="00EB218F" w:rsidRPr="000D675B">
        <w:rPr>
          <w:rFonts w:ascii="Arial" w:hAnsi="Arial" w:cs="Arial"/>
          <w:color w:val="000000" w:themeColor="text1"/>
          <w:sz w:val="22"/>
          <w:szCs w:val="22"/>
        </w:rPr>
        <w:t xml:space="preserve"> odzivanje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v miru, krizi, izrednem stanju in vojni</w:t>
      </w:r>
      <w:r w:rsidR="009865B8" w:rsidRPr="000D675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AB1B74">
        <w:rPr>
          <w:rFonts w:ascii="Arial" w:hAnsi="Arial" w:cs="Arial"/>
          <w:color w:val="000000" w:themeColor="text1"/>
          <w:sz w:val="22"/>
          <w:szCs w:val="22"/>
        </w:rPr>
        <w:t>Tako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95D13" w:rsidRPr="000D675B">
        <w:rPr>
          <w:rFonts w:ascii="Arial" w:hAnsi="Arial" w:cs="Arial"/>
          <w:color w:val="000000" w:themeColor="text1"/>
          <w:sz w:val="22"/>
          <w:szCs w:val="22"/>
        </w:rPr>
        <w:t>se prispeva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k odpornosti in pripravljenosti Republike Slovenije</w:t>
      </w:r>
      <w:r w:rsidR="00F95D13" w:rsidRPr="000D675B">
        <w:rPr>
          <w:rFonts w:ascii="Arial" w:hAnsi="Arial" w:cs="Arial"/>
          <w:color w:val="000000" w:themeColor="text1"/>
          <w:sz w:val="22"/>
          <w:szCs w:val="22"/>
        </w:rPr>
        <w:t>,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C39FB" w:rsidRPr="000D675B">
        <w:rPr>
          <w:rFonts w:ascii="Arial" w:hAnsi="Arial" w:cs="Arial"/>
          <w:color w:val="000000" w:themeColor="text1"/>
          <w:sz w:val="22"/>
          <w:szCs w:val="22"/>
        </w:rPr>
        <w:t xml:space="preserve">podpira in </w:t>
      </w:r>
      <w:r w:rsidR="00F95D13" w:rsidRPr="000D675B">
        <w:rPr>
          <w:rFonts w:ascii="Arial" w:hAnsi="Arial" w:cs="Arial"/>
          <w:color w:val="000000" w:themeColor="text1"/>
          <w:sz w:val="22"/>
          <w:szCs w:val="22"/>
        </w:rPr>
        <w:t>dopolnjuje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C39FB" w:rsidRPr="000D675B">
        <w:rPr>
          <w:rFonts w:ascii="Arial" w:hAnsi="Arial" w:cs="Arial"/>
          <w:color w:val="000000" w:themeColor="text1"/>
          <w:sz w:val="22"/>
          <w:szCs w:val="22"/>
        </w:rPr>
        <w:t>vojašk</w:t>
      </w:r>
      <w:r w:rsidR="00710905" w:rsidRPr="000D675B">
        <w:rPr>
          <w:rFonts w:ascii="Arial" w:hAnsi="Arial" w:cs="Arial"/>
          <w:color w:val="000000" w:themeColor="text1"/>
          <w:sz w:val="22"/>
          <w:szCs w:val="22"/>
        </w:rPr>
        <w:t>o</w:t>
      </w:r>
      <w:r w:rsidR="00F95D13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C39FB" w:rsidRPr="000D675B">
        <w:rPr>
          <w:rFonts w:ascii="Arial" w:hAnsi="Arial" w:cs="Arial"/>
          <w:color w:val="000000" w:themeColor="text1"/>
          <w:sz w:val="22"/>
          <w:szCs w:val="22"/>
        </w:rPr>
        <w:t>obramb</w:t>
      </w:r>
      <w:r w:rsidR="00710905" w:rsidRPr="000D675B">
        <w:rPr>
          <w:rFonts w:ascii="Arial" w:hAnsi="Arial" w:cs="Arial"/>
          <w:color w:val="000000" w:themeColor="text1"/>
          <w:sz w:val="22"/>
          <w:szCs w:val="22"/>
        </w:rPr>
        <w:t>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države</w:t>
      </w:r>
      <w:r w:rsidR="00BC39FB" w:rsidRPr="000D675B">
        <w:rPr>
          <w:rFonts w:ascii="Arial" w:hAnsi="Arial" w:cs="Arial"/>
          <w:color w:val="000000" w:themeColor="text1"/>
          <w:sz w:val="22"/>
          <w:szCs w:val="22"/>
        </w:rPr>
        <w:t>,</w:t>
      </w:r>
      <w:r w:rsidR="00A47A18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C39FB" w:rsidRPr="000D675B">
        <w:rPr>
          <w:rFonts w:ascii="Arial" w:hAnsi="Arial" w:cs="Arial"/>
          <w:color w:val="000000" w:themeColor="text1"/>
          <w:sz w:val="22"/>
          <w:szCs w:val="22"/>
        </w:rPr>
        <w:t xml:space="preserve">zagotavlja neprekinjeno delovanje oblasti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ter </w:t>
      </w:r>
      <w:r w:rsidR="00BC39FB" w:rsidRPr="000D675B">
        <w:rPr>
          <w:rFonts w:ascii="Arial" w:hAnsi="Arial" w:cs="Arial"/>
          <w:color w:val="000000" w:themeColor="text1"/>
          <w:sz w:val="22"/>
          <w:szCs w:val="22"/>
        </w:rPr>
        <w:t>preskrb</w:t>
      </w:r>
      <w:r w:rsidR="00710905" w:rsidRPr="000D675B">
        <w:rPr>
          <w:rFonts w:ascii="Arial" w:hAnsi="Arial" w:cs="Arial"/>
          <w:color w:val="000000" w:themeColor="text1"/>
          <w:sz w:val="22"/>
          <w:szCs w:val="22"/>
        </w:rPr>
        <w:t>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, za</w:t>
      </w:r>
      <w:r w:rsidR="00BC39FB" w:rsidRPr="000D675B">
        <w:rPr>
          <w:rFonts w:ascii="Arial" w:hAnsi="Arial" w:cs="Arial"/>
          <w:color w:val="000000" w:themeColor="text1"/>
          <w:sz w:val="22"/>
          <w:szCs w:val="22"/>
        </w:rPr>
        <w:t>ščit</w:t>
      </w:r>
      <w:r w:rsidR="00710905" w:rsidRPr="000D675B">
        <w:rPr>
          <w:rFonts w:ascii="Arial" w:hAnsi="Arial" w:cs="Arial"/>
          <w:color w:val="000000" w:themeColor="text1"/>
          <w:sz w:val="22"/>
          <w:szCs w:val="22"/>
        </w:rPr>
        <w:t>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in preživetje prebivalstva v </w:t>
      </w:r>
      <w:r w:rsidR="00710905" w:rsidRPr="000D675B">
        <w:rPr>
          <w:rFonts w:ascii="Arial" w:hAnsi="Arial" w:cs="Arial"/>
          <w:color w:val="000000" w:themeColor="text1"/>
          <w:sz w:val="22"/>
          <w:szCs w:val="22"/>
        </w:rPr>
        <w:t>vojni</w:t>
      </w:r>
      <w:r w:rsidR="00A47A18" w:rsidRPr="000D675B">
        <w:rPr>
          <w:rFonts w:ascii="Arial" w:hAnsi="Arial" w:cs="Arial"/>
          <w:color w:val="000000" w:themeColor="text1"/>
          <w:sz w:val="22"/>
          <w:szCs w:val="22"/>
        </w:rPr>
        <w:t>.</w:t>
      </w:r>
      <w:r w:rsidR="00033906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4FF6225" w14:textId="27629C7D" w:rsidR="003B6DB7" w:rsidRPr="000D675B" w:rsidRDefault="003B6DB7" w:rsidP="000D675B">
      <w:p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5C1A6F4" w14:textId="006BDF40" w:rsidR="003B6DB7" w:rsidRPr="000D675B" w:rsidRDefault="003B6DB7" w:rsidP="000D675B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Strategija </w:t>
      </w:r>
      <w:r w:rsidR="006E33F3" w:rsidRPr="000D675B">
        <w:rPr>
          <w:rFonts w:ascii="Arial" w:hAnsi="Arial" w:cs="Arial"/>
          <w:color w:val="000000" w:themeColor="text1"/>
          <w:sz w:val="22"/>
          <w:szCs w:val="22"/>
        </w:rPr>
        <w:t>na podlagi</w:t>
      </w:r>
      <w:r w:rsidR="0082667B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E27DF" w:rsidRPr="000D675B">
        <w:rPr>
          <w:rFonts w:ascii="Arial" w:hAnsi="Arial" w:cs="Arial"/>
          <w:color w:val="000000" w:themeColor="text1"/>
          <w:sz w:val="22"/>
          <w:szCs w:val="22"/>
        </w:rPr>
        <w:t xml:space="preserve">načel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in </w:t>
      </w:r>
      <w:r w:rsidR="00DE27DF" w:rsidRPr="000D675B">
        <w:rPr>
          <w:rFonts w:ascii="Arial" w:hAnsi="Arial" w:cs="Arial"/>
          <w:color w:val="000000" w:themeColor="text1"/>
          <w:sz w:val="22"/>
          <w:szCs w:val="22"/>
        </w:rPr>
        <w:t>cilje</w:t>
      </w:r>
      <w:r w:rsidR="006E33F3" w:rsidRPr="000D675B">
        <w:rPr>
          <w:rFonts w:ascii="Arial" w:hAnsi="Arial" w:cs="Arial"/>
          <w:color w:val="000000" w:themeColor="text1"/>
          <w:sz w:val="22"/>
          <w:szCs w:val="22"/>
        </w:rPr>
        <w:t>v usmerja</w:t>
      </w:r>
      <w:r w:rsidR="00DE27DF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delovanj</w:t>
      </w:r>
      <w:r w:rsidR="006E33F3" w:rsidRPr="000D675B">
        <w:rPr>
          <w:rFonts w:ascii="Arial" w:hAnsi="Arial" w:cs="Arial"/>
          <w:color w:val="000000" w:themeColor="text1"/>
          <w:sz w:val="22"/>
          <w:szCs w:val="22"/>
        </w:rPr>
        <w:t>e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2667B" w:rsidRPr="000D675B">
        <w:rPr>
          <w:rFonts w:ascii="Arial" w:hAnsi="Arial" w:cs="Arial"/>
          <w:color w:val="000000" w:themeColor="text1"/>
          <w:sz w:val="22"/>
          <w:szCs w:val="22"/>
        </w:rPr>
        <w:t>civilne obrambe</w:t>
      </w:r>
      <w:r w:rsidR="006E33F3" w:rsidRPr="000D675B">
        <w:rPr>
          <w:rFonts w:ascii="Arial" w:hAnsi="Arial" w:cs="Arial"/>
          <w:color w:val="000000" w:themeColor="text1"/>
          <w:sz w:val="22"/>
          <w:szCs w:val="22"/>
        </w:rPr>
        <w:t xml:space="preserve"> v državi</w:t>
      </w:r>
      <w:r w:rsidR="0082667B" w:rsidRPr="000D675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E33F3" w:rsidRPr="000D675B">
        <w:rPr>
          <w:rFonts w:ascii="Arial" w:hAnsi="Arial" w:cs="Arial"/>
          <w:color w:val="000000" w:themeColor="text1"/>
          <w:sz w:val="22"/>
          <w:szCs w:val="22"/>
        </w:rPr>
        <w:t>vključno z</w:t>
      </w:r>
      <w:r w:rsidR="0082667B" w:rsidRPr="000D675B">
        <w:rPr>
          <w:rFonts w:ascii="Arial" w:hAnsi="Arial" w:cs="Arial"/>
          <w:color w:val="000000" w:themeColor="text1"/>
          <w:sz w:val="22"/>
          <w:szCs w:val="22"/>
        </w:rPr>
        <w:t xml:space="preserve"> načrtovanj</w:t>
      </w:r>
      <w:r w:rsidR="006E33F3" w:rsidRPr="000D675B">
        <w:rPr>
          <w:rFonts w:ascii="Arial" w:hAnsi="Arial" w:cs="Arial"/>
          <w:color w:val="000000" w:themeColor="text1"/>
          <w:sz w:val="22"/>
          <w:szCs w:val="22"/>
        </w:rPr>
        <w:t xml:space="preserve">em </w:t>
      </w:r>
      <w:r w:rsidR="0082667B" w:rsidRPr="000D675B">
        <w:rPr>
          <w:rFonts w:ascii="Arial" w:hAnsi="Arial" w:cs="Arial"/>
          <w:color w:val="000000" w:themeColor="text1"/>
          <w:sz w:val="22"/>
          <w:szCs w:val="22"/>
        </w:rPr>
        <w:t xml:space="preserve">priprav </w:t>
      </w:r>
      <w:r w:rsidR="009234A2" w:rsidRPr="000D675B">
        <w:rPr>
          <w:rFonts w:ascii="Arial" w:hAnsi="Arial" w:cs="Arial"/>
          <w:color w:val="000000" w:themeColor="text1"/>
          <w:sz w:val="22"/>
          <w:szCs w:val="22"/>
        </w:rPr>
        <w:t>ter</w:t>
      </w:r>
      <w:r w:rsidR="0082667B" w:rsidRPr="000D675B">
        <w:rPr>
          <w:rFonts w:ascii="Arial" w:hAnsi="Arial" w:cs="Arial"/>
          <w:color w:val="000000" w:themeColor="text1"/>
          <w:sz w:val="22"/>
          <w:szCs w:val="22"/>
        </w:rPr>
        <w:t xml:space="preserve"> izvajan</w:t>
      </w:r>
      <w:r w:rsidR="006E33F3" w:rsidRPr="000D675B">
        <w:rPr>
          <w:rFonts w:ascii="Arial" w:hAnsi="Arial" w:cs="Arial"/>
          <w:color w:val="000000" w:themeColor="text1"/>
          <w:sz w:val="22"/>
          <w:szCs w:val="22"/>
        </w:rPr>
        <w:t>em</w:t>
      </w:r>
      <w:r w:rsidR="0082667B" w:rsidRPr="000D675B">
        <w:rPr>
          <w:rFonts w:ascii="Arial" w:hAnsi="Arial" w:cs="Arial"/>
          <w:color w:val="000000" w:themeColor="text1"/>
          <w:sz w:val="22"/>
          <w:szCs w:val="22"/>
        </w:rPr>
        <w:t xml:space="preserve"> ukrepov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za odziv na različne grožnje in tveganja</w:t>
      </w:r>
      <w:r w:rsidR="00B31AD8" w:rsidRPr="000D675B">
        <w:rPr>
          <w:rFonts w:ascii="Arial" w:hAnsi="Arial" w:cs="Arial"/>
          <w:color w:val="000000" w:themeColor="text1"/>
          <w:sz w:val="22"/>
          <w:szCs w:val="22"/>
        </w:rPr>
        <w:t xml:space="preserve"> v na</w:t>
      </w:r>
      <w:r w:rsidR="00C1788D" w:rsidRPr="000D675B">
        <w:rPr>
          <w:rFonts w:ascii="Arial" w:hAnsi="Arial" w:cs="Arial"/>
          <w:color w:val="000000" w:themeColor="text1"/>
          <w:sz w:val="22"/>
          <w:szCs w:val="22"/>
        </w:rPr>
        <w:t xml:space="preserve">cionalnem </w:t>
      </w:r>
      <w:r w:rsidR="009234A2" w:rsidRPr="000D675B">
        <w:rPr>
          <w:rFonts w:ascii="Arial" w:hAnsi="Arial" w:cs="Arial"/>
          <w:color w:val="000000" w:themeColor="text1"/>
          <w:sz w:val="22"/>
          <w:szCs w:val="22"/>
        </w:rPr>
        <w:t>ter</w:t>
      </w:r>
      <w:r w:rsidR="00C1788D" w:rsidRPr="000D675B">
        <w:rPr>
          <w:rFonts w:ascii="Arial" w:hAnsi="Arial" w:cs="Arial"/>
          <w:color w:val="000000" w:themeColor="text1"/>
          <w:sz w:val="22"/>
          <w:szCs w:val="22"/>
        </w:rPr>
        <w:t xml:space="preserve"> mednarodnem </w:t>
      </w:r>
      <w:r w:rsidR="007A2B75" w:rsidRPr="000D675B">
        <w:rPr>
          <w:rFonts w:ascii="Arial" w:hAnsi="Arial" w:cs="Arial"/>
          <w:color w:val="000000" w:themeColor="text1"/>
          <w:sz w:val="22"/>
          <w:szCs w:val="22"/>
        </w:rPr>
        <w:t xml:space="preserve">varnostnem </w:t>
      </w:r>
      <w:r w:rsidR="00C1788D" w:rsidRPr="000D675B">
        <w:rPr>
          <w:rFonts w:ascii="Arial" w:hAnsi="Arial" w:cs="Arial"/>
          <w:color w:val="000000" w:themeColor="text1"/>
          <w:sz w:val="22"/>
          <w:szCs w:val="22"/>
        </w:rPr>
        <w:t>okolju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C411EC" w:rsidRPr="000D675B">
        <w:rPr>
          <w:rFonts w:ascii="Arial" w:hAnsi="Arial" w:cs="Arial"/>
          <w:color w:val="000000" w:themeColor="text1"/>
          <w:sz w:val="22"/>
          <w:szCs w:val="22"/>
        </w:rPr>
        <w:t xml:space="preserve">Za uspešno odzivanje na </w:t>
      </w:r>
      <w:r w:rsidR="00AB1B74">
        <w:rPr>
          <w:rFonts w:ascii="Arial" w:hAnsi="Arial" w:cs="Arial"/>
          <w:color w:val="000000" w:themeColor="text1"/>
          <w:sz w:val="22"/>
          <w:szCs w:val="22"/>
        </w:rPr>
        <w:t>trenutne</w:t>
      </w:r>
      <w:r w:rsidR="00AB1B74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11EC" w:rsidRPr="000D675B">
        <w:rPr>
          <w:rFonts w:ascii="Arial" w:hAnsi="Arial" w:cs="Arial"/>
          <w:color w:val="000000" w:themeColor="text1"/>
          <w:sz w:val="22"/>
          <w:szCs w:val="22"/>
        </w:rPr>
        <w:t xml:space="preserve">in potencialne varnostne izzive je nujna usklajenost civilne obrambe z </w:t>
      </w:r>
      <w:r w:rsidR="00AB1B74">
        <w:rPr>
          <w:rFonts w:ascii="Arial" w:hAnsi="Arial" w:cs="Arial"/>
          <w:color w:val="000000" w:themeColor="text1"/>
          <w:sz w:val="22"/>
          <w:szCs w:val="22"/>
        </w:rPr>
        <w:t>drugimi</w:t>
      </w:r>
      <w:r w:rsidR="00AB1B74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11EC" w:rsidRPr="000D675B">
        <w:rPr>
          <w:rFonts w:ascii="Arial" w:hAnsi="Arial" w:cs="Arial"/>
          <w:color w:val="000000" w:themeColor="text1"/>
          <w:sz w:val="22"/>
          <w:szCs w:val="22"/>
        </w:rPr>
        <w:t xml:space="preserve">deli sistema nacionalne varnosti.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Ob vpetosti v mednarodno okolje se na področju civilne obrambe </w:t>
      </w:r>
      <w:r w:rsidRPr="00F10F22">
        <w:rPr>
          <w:rFonts w:ascii="Arial" w:hAnsi="Arial" w:cs="Arial"/>
          <w:color w:val="000000" w:themeColor="text1"/>
          <w:sz w:val="22"/>
          <w:szCs w:val="22"/>
        </w:rPr>
        <w:t>implementira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11EC" w:rsidRPr="000D675B">
        <w:rPr>
          <w:rFonts w:ascii="Arial" w:hAnsi="Arial" w:cs="Arial"/>
          <w:color w:val="000000" w:themeColor="text1"/>
          <w:sz w:val="22"/>
          <w:szCs w:val="22"/>
        </w:rPr>
        <w:t xml:space="preserve">tudi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rešitve, ki jih za čim večjo usklajenost odzivanja oblikujeta </w:t>
      </w:r>
      <w:r w:rsidR="00827CDF" w:rsidRPr="000D675B">
        <w:rPr>
          <w:rFonts w:ascii="Arial" w:hAnsi="Arial" w:cs="Arial"/>
          <w:color w:val="000000" w:themeColor="text1"/>
          <w:sz w:val="22"/>
          <w:szCs w:val="22"/>
        </w:rPr>
        <w:t xml:space="preserve">Nato in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Evropska unija. Z opredelitvijo </w:t>
      </w:r>
      <w:r w:rsidR="006E33F3" w:rsidRPr="000D675B">
        <w:rPr>
          <w:rFonts w:ascii="Arial" w:hAnsi="Arial" w:cs="Arial"/>
          <w:color w:val="000000" w:themeColor="text1"/>
          <w:sz w:val="22"/>
          <w:szCs w:val="22"/>
        </w:rPr>
        <w:t>načel in ciljev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civilne obrambe Republike Slovenije </w:t>
      </w:r>
      <w:r w:rsidRPr="00526243">
        <w:rPr>
          <w:rFonts w:ascii="Arial" w:hAnsi="Arial" w:cs="Arial"/>
          <w:color w:val="000000" w:themeColor="text1"/>
          <w:sz w:val="22"/>
          <w:szCs w:val="22"/>
        </w:rPr>
        <w:t>se zagotavlja</w:t>
      </w:r>
      <w:r w:rsidR="00AB1B74" w:rsidRPr="00526243">
        <w:rPr>
          <w:rFonts w:ascii="Arial" w:hAnsi="Arial" w:cs="Arial"/>
          <w:color w:val="000000" w:themeColor="text1"/>
          <w:sz w:val="22"/>
          <w:szCs w:val="22"/>
        </w:rPr>
        <w:t>ta</w:t>
      </w:r>
      <w:r w:rsidRPr="00526243">
        <w:rPr>
          <w:rFonts w:ascii="Arial" w:hAnsi="Arial" w:cs="Arial"/>
          <w:color w:val="000000" w:themeColor="text1"/>
          <w:sz w:val="22"/>
          <w:szCs w:val="22"/>
        </w:rPr>
        <w:t xml:space="preserve"> organizirano, strokovno </w:t>
      </w:r>
      <w:r w:rsidR="00F10F22">
        <w:rPr>
          <w:rFonts w:ascii="Arial" w:hAnsi="Arial" w:cs="Arial"/>
          <w:color w:val="000000" w:themeColor="text1"/>
          <w:sz w:val="22"/>
          <w:szCs w:val="22"/>
        </w:rPr>
        <w:t>ter</w:t>
      </w:r>
      <w:r w:rsidR="00F10F22" w:rsidRPr="005262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26243">
        <w:rPr>
          <w:rFonts w:ascii="Arial" w:hAnsi="Arial" w:cs="Arial"/>
          <w:color w:val="000000" w:themeColor="text1"/>
          <w:sz w:val="22"/>
          <w:szCs w:val="22"/>
        </w:rPr>
        <w:t xml:space="preserve">usklajeno delovanje </w:t>
      </w:r>
      <w:r w:rsidR="00F10F22">
        <w:rPr>
          <w:rFonts w:ascii="Arial" w:hAnsi="Arial" w:cs="Arial"/>
          <w:color w:val="000000" w:themeColor="text1"/>
          <w:sz w:val="22"/>
          <w:szCs w:val="22"/>
        </w:rPr>
        <w:t>in</w:t>
      </w:r>
      <w:r w:rsidR="00F10F22" w:rsidRPr="005262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26243">
        <w:rPr>
          <w:rFonts w:ascii="Arial" w:hAnsi="Arial" w:cs="Arial"/>
          <w:color w:val="000000" w:themeColor="text1"/>
          <w:sz w:val="22"/>
          <w:szCs w:val="22"/>
        </w:rPr>
        <w:t>vključevanje države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10F22">
        <w:rPr>
          <w:rFonts w:ascii="Arial" w:hAnsi="Arial" w:cs="Arial"/>
          <w:color w:val="000000" w:themeColor="text1"/>
          <w:sz w:val="22"/>
          <w:szCs w:val="22"/>
        </w:rPr>
        <w:t>ter</w:t>
      </w:r>
      <w:r w:rsidR="00F10F22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družbe v priprave za zagotavljanje civilnih zmogljivosti in pogojev za obrambo države ter v podporo delovanju Slovenske vojske in zavezniških sil na ozemlju Republike Slovenije</w:t>
      </w:r>
      <w:r w:rsidR="00C411EC" w:rsidRPr="000D675B">
        <w:rPr>
          <w:rFonts w:ascii="Arial" w:hAnsi="Arial" w:cs="Arial"/>
          <w:color w:val="000000" w:themeColor="text1"/>
          <w:sz w:val="22"/>
          <w:szCs w:val="22"/>
        </w:rPr>
        <w:t>.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85C52" w:rsidRPr="000D675B">
        <w:rPr>
          <w:rFonts w:ascii="Arial" w:hAnsi="Arial" w:cs="Arial"/>
          <w:color w:val="000000" w:themeColor="text1"/>
          <w:sz w:val="22"/>
          <w:szCs w:val="22"/>
        </w:rPr>
        <w:t xml:space="preserve">Ob tem se upoštevajo pristojnosti in </w:t>
      </w:r>
      <w:r w:rsidR="007A2B75" w:rsidRPr="000D675B">
        <w:rPr>
          <w:rFonts w:ascii="Arial" w:hAnsi="Arial" w:cs="Arial"/>
          <w:color w:val="000000" w:themeColor="text1"/>
          <w:sz w:val="22"/>
          <w:szCs w:val="22"/>
        </w:rPr>
        <w:t xml:space="preserve">odgovornosti ter </w:t>
      </w:r>
      <w:r w:rsidR="00F85C52" w:rsidRPr="000D675B">
        <w:rPr>
          <w:rFonts w:ascii="Arial" w:hAnsi="Arial" w:cs="Arial"/>
          <w:color w:val="000000" w:themeColor="text1"/>
          <w:sz w:val="22"/>
          <w:szCs w:val="22"/>
        </w:rPr>
        <w:t>naloge vseh</w:t>
      </w:r>
      <w:r w:rsidR="00033906" w:rsidRPr="000D675B">
        <w:rPr>
          <w:rFonts w:ascii="Arial" w:hAnsi="Arial" w:cs="Arial"/>
          <w:color w:val="000000" w:themeColor="text1"/>
          <w:sz w:val="22"/>
          <w:szCs w:val="22"/>
        </w:rPr>
        <w:t>,</w:t>
      </w:r>
      <w:r w:rsidR="00F85C52" w:rsidRPr="000D675B">
        <w:rPr>
          <w:rFonts w:ascii="Arial" w:hAnsi="Arial" w:cs="Arial"/>
          <w:color w:val="000000" w:themeColor="text1"/>
          <w:sz w:val="22"/>
          <w:szCs w:val="22"/>
        </w:rPr>
        <w:t xml:space="preserve"> ki sodelujejo na </w:t>
      </w:r>
      <w:r w:rsidR="00AB1B74">
        <w:rPr>
          <w:rFonts w:ascii="Arial" w:hAnsi="Arial" w:cs="Arial"/>
          <w:color w:val="000000" w:themeColor="text1"/>
          <w:sz w:val="22"/>
          <w:szCs w:val="22"/>
        </w:rPr>
        <w:t xml:space="preserve">obrambnem </w:t>
      </w:r>
      <w:r w:rsidR="00F85C52" w:rsidRPr="000D675B">
        <w:rPr>
          <w:rFonts w:ascii="Arial" w:hAnsi="Arial" w:cs="Arial"/>
          <w:color w:val="000000" w:themeColor="text1"/>
          <w:sz w:val="22"/>
          <w:szCs w:val="22"/>
        </w:rPr>
        <w:t>področju</w:t>
      </w:r>
      <w:r w:rsidR="009642AE" w:rsidRPr="000D675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8BA82FA" w14:textId="77777777" w:rsidR="003B6DB7" w:rsidRPr="000D675B" w:rsidRDefault="003B6DB7" w:rsidP="000D675B">
      <w:pPr>
        <w:pStyle w:val="Default"/>
        <w:spacing w:line="360" w:lineRule="auto"/>
        <w:ind w:left="360"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50E84FD" w14:textId="77C02266" w:rsidR="007A2B75" w:rsidRPr="000D675B" w:rsidRDefault="00A539AA" w:rsidP="000D675B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Civilna obramba bo skupaj z vojaško obrambo tudi v </w:t>
      </w:r>
      <w:r w:rsidR="001E76A0">
        <w:rPr>
          <w:rFonts w:ascii="Arial" w:hAnsi="Arial" w:cs="Arial"/>
          <w:color w:val="000000" w:themeColor="text1"/>
          <w:sz w:val="22"/>
          <w:szCs w:val="22"/>
        </w:rPr>
        <w:t>prihodnje</w:t>
      </w:r>
      <w:r w:rsidR="00AB1B74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zagotavljala razvoj obrambnih zmogljivosti države za odzivanje na grožnje </w:t>
      </w:r>
      <w:r w:rsidR="00AB1B74">
        <w:rPr>
          <w:rFonts w:ascii="Arial" w:hAnsi="Arial" w:cs="Arial"/>
          <w:color w:val="000000" w:themeColor="text1"/>
          <w:sz w:val="22"/>
          <w:szCs w:val="22"/>
        </w:rPr>
        <w:t>ter</w:t>
      </w:r>
      <w:r w:rsidR="00AB1B74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tveganja nacionalni varnosti. </w:t>
      </w:r>
      <w:r w:rsidR="005F75EF" w:rsidRPr="000D675B">
        <w:rPr>
          <w:rFonts w:ascii="Arial" w:hAnsi="Arial" w:cs="Arial"/>
          <w:color w:val="000000" w:themeColor="text1"/>
          <w:sz w:val="22"/>
          <w:szCs w:val="22"/>
        </w:rPr>
        <w:t>O</w:t>
      </w:r>
      <w:r w:rsidR="00B420DF" w:rsidRPr="000D675B">
        <w:rPr>
          <w:rFonts w:ascii="Arial" w:hAnsi="Arial" w:cs="Arial"/>
          <w:color w:val="000000" w:themeColor="text1"/>
          <w:sz w:val="22"/>
          <w:szCs w:val="22"/>
        </w:rPr>
        <w:t xml:space="preserve">dzivanje na skupne grožnje v </w:t>
      </w:r>
      <w:r w:rsidR="005F75EF" w:rsidRPr="000D675B">
        <w:rPr>
          <w:rFonts w:ascii="Arial" w:hAnsi="Arial" w:cs="Arial"/>
          <w:color w:val="000000" w:themeColor="text1"/>
          <w:sz w:val="22"/>
          <w:szCs w:val="22"/>
        </w:rPr>
        <w:t xml:space="preserve">Natu </w:t>
      </w:r>
      <w:r w:rsidR="00B420DF" w:rsidRPr="000D675B">
        <w:rPr>
          <w:rFonts w:ascii="Arial" w:hAnsi="Arial" w:cs="Arial"/>
          <w:color w:val="000000" w:themeColor="text1"/>
          <w:sz w:val="22"/>
          <w:szCs w:val="22"/>
        </w:rPr>
        <w:t>in Evropski uniji</w:t>
      </w:r>
      <w:r w:rsidR="00F10F22">
        <w:rPr>
          <w:rFonts w:ascii="Arial" w:hAnsi="Arial" w:cs="Arial"/>
          <w:color w:val="000000" w:themeColor="text1"/>
          <w:sz w:val="22"/>
          <w:szCs w:val="22"/>
        </w:rPr>
        <w:t xml:space="preserve"> bo</w:t>
      </w:r>
      <w:r w:rsidR="00F10F22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420DF" w:rsidRPr="000D675B">
        <w:rPr>
          <w:rFonts w:ascii="Arial" w:hAnsi="Arial" w:cs="Arial"/>
          <w:color w:val="000000" w:themeColor="text1"/>
          <w:sz w:val="22"/>
          <w:szCs w:val="22"/>
        </w:rPr>
        <w:t>ob upoštevanju nacionalnih ciljev in ambicij</w:t>
      </w:r>
      <w:r w:rsidR="00A5551C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420DF" w:rsidRPr="000D675B">
        <w:rPr>
          <w:rFonts w:ascii="Arial" w:hAnsi="Arial" w:cs="Arial"/>
          <w:color w:val="000000" w:themeColor="text1"/>
          <w:sz w:val="22"/>
          <w:szCs w:val="22"/>
        </w:rPr>
        <w:t>poteka</w:t>
      </w:r>
      <w:r w:rsidR="00A5551C" w:rsidRPr="000D675B">
        <w:rPr>
          <w:rFonts w:ascii="Arial" w:hAnsi="Arial" w:cs="Arial"/>
          <w:color w:val="000000" w:themeColor="text1"/>
          <w:sz w:val="22"/>
          <w:szCs w:val="22"/>
        </w:rPr>
        <w:t>lo</w:t>
      </w:r>
      <w:r w:rsidR="00B420DF" w:rsidRPr="000D675B">
        <w:rPr>
          <w:rFonts w:ascii="Arial" w:hAnsi="Arial" w:cs="Arial"/>
          <w:color w:val="000000" w:themeColor="text1"/>
          <w:sz w:val="22"/>
          <w:szCs w:val="22"/>
        </w:rPr>
        <w:t xml:space="preserve"> ob usklajenem delovanju obeh delov obrambnega sistema Republike Slovenije</w:t>
      </w:r>
      <w:r w:rsidR="005E7D80" w:rsidRPr="000D675B">
        <w:rPr>
          <w:rFonts w:ascii="Arial" w:hAnsi="Arial" w:cs="Arial"/>
          <w:color w:val="000000" w:themeColor="text1"/>
          <w:sz w:val="22"/>
          <w:szCs w:val="22"/>
        </w:rPr>
        <w:t>.</w:t>
      </w:r>
      <w:r w:rsidR="00B420DF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D8AB390" w14:textId="77777777" w:rsidR="007A2B75" w:rsidRPr="000D675B" w:rsidRDefault="007A2B75" w:rsidP="000D675B">
      <w:pPr>
        <w:pStyle w:val="Odstavekseznama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0F0F14B" w14:textId="742DC1CB" w:rsidR="00A47A18" w:rsidRDefault="007A2B75" w:rsidP="000D675B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>C</w:t>
      </w:r>
      <w:r w:rsidR="00B420DF" w:rsidRPr="000D675B">
        <w:rPr>
          <w:rFonts w:ascii="Arial" w:hAnsi="Arial" w:cs="Arial"/>
          <w:color w:val="000000" w:themeColor="text1"/>
          <w:sz w:val="22"/>
          <w:szCs w:val="22"/>
        </w:rPr>
        <w:t>iviln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e</w:t>
      </w:r>
      <w:r w:rsidR="00B420DF" w:rsidRPr="000D675B">
        <w:rPr>
          <w:rFonts w:ascii="Arial" w:hAnsi="Arial" w:cs="Arial"/>
          <w:color w:val="000000" w:themeColor="text1"/>
          <w:sz w:val="22"/>
          <w:szCs w:val="22"/>
        </w:rPr>
        <w:t xml:space="preserve"> zmogljivosti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se vključujejo v izvajanje obrambe</w:t>
      </w:r>
      <w:r w:rsidR="00B420DF" w:rsidRPr="000D675B">
        <w:rPr>
          <w:rFonts w:ascii="Arial" w:hAnsi="Arial" w:cs="Arial"/>
          <w:color w:val="000000" w:themeColor="text1"/>
          <w:sz w:val="22"/>
          <w:szCs w:val="22"/>
        </w:rPr>
        <w:t xml:space="preserve"> na območju Republike Slovenije, </w:t>
      </w:r>
      <w:r w:rsidR="00AB1B74">
        <w:rPr>
          <w:rFonts w:ascii="Arial" w:hAnsi="Arial" w:cs="Arial"/>
          <w:color w:val="000000" w:themeColor="text1"/>
          <w:sz w:val="22"/>
          <w:szCs w:val="22"/>
        </w:rPr>
        <w:t>zunaj</w:t>
      </w:r>
      <w:r w:rsidR="00AB1B74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420DF" w:rsidRPr="000D675B">
        <w:rPr>
          <w:rFonts w:ascii="Arial" w:hAnsi="Arial" w:cs="Arial"/>
          <w:color w:val="000000" w:themeColor="text1"/>
          <w:sz w:val="22"/>
          <w:szCs w:val="22"/>
        </w:rPr>
        <w:t xml:space="preserve">meja in v podporo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Natu </w:t>
      </w:r>
      <w:r w:rsidR="00A62F0A">
        <w:rPr>
          <w:rFonts w:ascii="Arial" w:hAnsi="Arial" w:cs="Arial"/>
          <w:color w:val="000000" w:themeColor="text1"/>
          <w:sz w:val="22"/>
          <w:szCs w:val="22"/>
        </w:rPr>
        <w:t>ter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420DF" w:rsidRPr="000D675B">
        <w:rPr>
          <w:rFonts w:ascii="Arial" w:hAnsi="Arial" w:cs="Arial"/>
          <w:color w:val="000000" w:themeColor="text1"/>
          <w:sz w:val="22"/>
          <w:szCs w:val="22"/>
        </w:rPr>
        <w:t>Evropski uniji</w:t>
      </w:r>
      <w:r w:rsidR="00A62F0A">
        <w:rPr>
          <w:rFonts w:ascii="Arial" w:hAnsi="Arial" w:cs="Arial"/>
          <w:color w:val="000000" w:themeColor="text1"/>
          <w:sz w:val="22"/>
          <w:szCs w:val="22"/>
        </w:rPr>
        <w:t>,</w:t>
      </w:r>
      <w:r w:rsidR="00B420DF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E76A0">
        <w:rPr>
          <w:rFonts w:ascii="Arial" w:hAnsi="Arial" w:cs="Arial"/>
          <w:color w:val="000000" w:themeColor="text1"/>
          <w:sz w:val="22"/>
          <w:szCs w:val="22"/>
        </w:rPr>
        <w:t>pa</w:t>
      </w:r>
      <w:r w:rsidR="00F10F22" w:rsidRPr="005262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420DF" w:rsidRPr="00526243">
        <w:rPr>
          <w:rFonts w:ascii="Arial" w:hAnsi="Arial" w:cs="Arial"/>
          <w:color w:val="000000" w:themeColor="text1"/>
          <w:sz w:val="22"/>
          <w:szCs w:val="22"/>
        </w:rPr>
        <w:t>predvsem</w:t>
      </w:r>
      <w:r w:rsidR="00B420DF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5551C" w:rsidRPr="000D675B">
        <w:rPr>
          <w:rFonts w:ascii="Arial" w:hAnsi="Arial" w:cs="Arial"/>
          <w:color w:val="000000" w:themeColor="text1"/>
          <w:sz w:val="22"/>
          <w:szCs w:val="22"/>
        </w:rPr>
        <w:t xml:space="preserve">v miru in </w:t>
      </w:r>
      <w:r w:rsidR="005F75EF" w:rsidRPr="000D675B">
        <w:rPr>
          <w:rFonts w:ascii="Arial" w:hAnsi="Arial" w:cs="Arial"/>
          <w:color w:val="000000" w:themeColor="text1"/>
          <w:sz w:val="22"/>
          <w:szCs w:val="22"/>
        </w:rPr>
        <w:t>na območjih</w:t>
      </w:r>
      <w:r w:rsidR="00B420DF" w:rsidRPr="000D675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AB1B74">
        <w:rPr>
          <w:rFonts w:ascii="Arial" w:hAnsi="Arial" w:cs="Arial"/>
          <w:color w:val="000000" w:themeColor="text1"/>
          <w:sz w:val="22"/>
          <w:szCs w:val="22"/>
        </w:rPr>
        <w:t>na katerih</w:t>
      </w:r>
      <w:r w:rsidR="00AB1B74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420DF" w:rsidRPr="000D675B">
        <w:rPr>
          <w:rFonts w:ascii="Arial" w:hAnsi="Arial" w:cs="Arial"/>
          <w:color w:val="000000" w:themeColor="text1"/>
          <w:sz w:val="22"/>
          <w:szCs w:val="22"/>
        </w:rPr>
        <w:t xml:space="preserve">s svojimi zmogljivostmi sodeluje Slovenska vojska. </w:t>
      </w:r>
      <w:r w:rsidR="00AB1B74">
        <w:rPr>
          <w:rFonts w:ascii="Arial" w:hAnsi="Arial" w:cs="Arial"/>
          <w:color w:val="000000" w:themeColor="text1"/>
          <w:sz w:val="22"/>
          <w:szCs w:val="22"/>
        </w:rPr>
        <w:t>To</w:t>
      </w:r>
      <w:r w:rsidR="00AB1B74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3440" w:rsidRPr="000D675B">
        <w:rPr>
          <w:rFonts w:ascii="Arial" w:hAnsi="Arial" w:cs="Arial"/>
          <w:color w:val="000000" w:themeColor="text1"/>
          <w:sz w:val="22"/>
          <w:szCs w:val="22"/>
        </w:rPr>
        <w:t xml:space="preserve">zahteva </w:t>
      </w:r>
      <w:r w:rsidR="00AB1B74" w:rsidRPr="000D675B">
        <w:rPr>
          <w:rFonts w:ascii="Arial" w:hAnsi="Arial" w:cs="Arial"/>
          <w:color w:val="000000" w:themeColor="text1"/>
          <w:sz w:val="22"/>
          <w:szCs w:val="22"/>
        </w:rPr>
        <w:t>pravočasn</w:t>
      </w:r>
      <w:r w:rsidR="00AB1B74">
        <w:rPr>
          <w:rFonts w:ascii="Arial" w:hAnsi="Arial" w:cs="Arial"/>
          <w:color w:val="000000" w:themeColor="text1"/>
          <w:sz w:val="22"/>
          <w:szCs w:val="22"/>
        </w:rPr>
        <w:t>e</w:t>
      </w:r>
      <w:r w:rsidR="00AB1B74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B1B74">
        <w:rPr>
          <w:rFonts w:ascii="Arial" w:hAnsi="Arial" w:cs="Arial"/>
          <w:color w:val="000000" w:themeColor="text1"/>
          <w:sz w:val="22"/>
          <w:szCs w:val="22"/>
        </w:rPr>
        <w:t>n</w:t>
      </w:r>
      <w:r w:rsidR="006D278A">
        <w:rPr>
          <w:rFonts w:ascii="Arial" w:hAnsi="Arial" w:cs="Arial"/>
          <w:color w:val="000000" w:themeColor="text1"/>
          <w:sz w:val="22"/>
          <w:szCs w:val="22"/>
        </w:rPr>
        <w:t>a</w:t>
      </w:r>
      <w:r w:rsidR="00AB1B74">
        <w:rPr>
          <w:rFonts w:ascii="Arial" w:hAnsi="Arial" w:cs="Arial"/>
          <w:color w:val="000000" w:themeColor="text1"/>
          <w:sz w:val="22"/>
          <w:szCs w:val="22"/>
        </w:rPr>
        <w:t>ložbe</w:t>
      </w:r>
      <w:r w:rsidR="00AB1B74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F1E8D" w:rsidRPr="000D675B">
        <w:rPr>
          <w:rFonts w:ascii="Arial" w:hAnsi="Arial" w:cs="Arial"/>
          <w:color w:val="000000" w:themeColor="text1"/>
          <w:sz w:val="22"/>
          <w:szCs w:val="22"/>
        </w:rPr>
        <w:t xml:space="preserve">v razvoj civilnih </w:t>
      </w:r>
      <w:r w:rsidR="00C1788D" w:rsidRPr="000D675B">
        <w:rPr>
          <w:rFonts w:ascii="Arial" w:hAnsi="Arial" w:cs="Arial"/>
          <w:color w:val="000000" w:themeColor="text1"/>
          <w:sz w:val="22"/>
          <w:szCs w:val="22"/>
        </w:rPr>
        <w:t>zmogljivosti</w:t>
      </w:r>
      <w:r w:rsidR="00A47A18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234A2" w:rsidRPr="000D675B">
        <w:rPr>
          <w:rFonts w:ascii="Arial" w:hAnsi="Arial" w:cs="Arial"/>
          <w:color w:val="000000" w:themeColor="text1"/>
          <w:sz w:val="22"/>
          <w:szCs w:val="22"/>
        </w:rPr>
        <w:t>in</w:t>
      </w:r>
      <w:r w:rsidR="00573440" w:rsidRPr="000D675B">
        <w:rPr>
          <w:rFonts w:ascii="Arial" w:hAnsi="Arial" w:cs="Arial"/>
          <w:color w:val="000000" w:themeColor="text1"/>
          <w:sz w:val="22"/>
          <w:szCs w:val="22"/>
        </w:rPr>
        <w:t xml:space="preserve"> vzpostavljanje</w:t>
      </w:r>
      <w:r w:rsidR="00A47A18" w:rsidRPr="000D675B">
        <w:rPr>
          <w:rFonts w:ascii="Arial" w:hAnsi="Arial" w:cs="Arial"/>
          <w:color w:val="000000" w:themeColor="text1"/>
          <w:sz w:val="22"/>
          <w:szCs w:val="22"/>
        </w:rPr>
        <w:t xml:space="preserve"> ustreznih organizacijskih rešitev </w:t>
      </w:r>
      <w:r w:rsidR="009234A2" w:rsidRPr="000D675B">
        <w:rPr>
          <w:rFonts w:ascii="Arial" w:hAnsi="Arial" w:cs="Arial"/>
          <w:color w:val="000000" w:themeColor="text1"/>
          <w:sz w:val="22"/>
          <w:szCs w:val="22"/>
        </w:rPr>
        <w:t>ter</w:t>
      </w:r>
      <w:r w:rsidR="00A47A18" w:rsidRPr="000D675B">
        <w:rPr>
          <w:rFonts w:ascii="Arial" w:hAnsi="Arial" w:cs="Arial"/>
          <w:color w:val="000000" w:themeColor="text1"/>
          <w:sz w:val="22"/>
          <w:szCs w:val="22"/>
        </w:rPr>
        <w:t xml:space="preserve"> kadrovskih popolnitev.</w:t>
      </w:r>
      <w:r w:rsidR="00033906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F5C42C7" w14:textId="77777777" w:rsidR="00A62F0A" w:rsidRPr="000D675B" w:rsidRDefault="00A62F0A" w:rsidP="00A62F0A">
      <w:pPr>
        <w:pStyle w:val="Default"/>
        <w:spacing w:line="360" w:lineRule="auto"/>
        <w:ind w:left="360"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41086B6" w14:textId="70EBF9D3" w:rsidR="008A2D14" w:rsidRPr="000D675B" w:rsidRDefault="00573440" w:rsidP="000D675B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Strategija civilne obrambe je </w:t>
      </w:r>
      <w:r w:rsidR="00151423" w:rsidRPr="000D675B">
        <w:rPr>
          <w:rFonts w:ascii="Arial" w:hAnsi="Arial" w:cs="Arial"/>
          <w:color w:val="000000" w:themeColor="text1"/>
          <w:sz w:val="22"/>
          <w:szCs w:val="22"/>
        </w:rPr>
        <w:t>podlaga</w:t>
      </w:r>
      <w:r w:rsidR="00DF1E8D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za pripravo</w:t>
      </w:r>
      <w:r w:rsidR="00A14763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51423" w:rsidRPr="000D675B">
        <w:rPr>
          <w:rFonts w:ascii="Arial" w:hAnsi="Arial" w:cs="Arial"/>
          <w:color w:val="000000" w:themeColor="text1"/>
          <w:sz w:val="22"/>
          <w:szCs w:val="22"/>
        </w:rPr>
        <w:t xml:space="preserve">usmerjevalnih dokumentov in spreminjanje ter </w:t>
      </w:r>
      <w:r w:rsidR="00DF1E8D" w:rsidRPr="000D675B">
        <w:rPr>
          <w:rFonts w:ascii="Arial" w:hAnsi="Arial" w:cs="Arial"/>
          <w:color w:val="000000" w:themeColor="text1"/>
          <w:sz w:val="22"/>
          <w:szCs w:val="22"/>
        </w:rPr>
        <w:t>dopolnjevanje</w:t>
      </w:r>
      <w:r w:rsidR="00151423" w:rsidRPr="000D675B">
        <w:rPr>
          <w:rFonts w:ascii="Arial" w:hAnsi="Arial" w:cs="Arial"/>
          <w:color w:val="000000" w:themeColor="text1"/>
          <w:sz w:val="22"/>
          <w:szCs w:val="22"/>
        </w:rPr>
        <w:t xml:space="preserve"> normativnih,</w:t>
      </w:r>
      <w:r w:rsidR="00DF1E8D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C368F" w:rsidRPr="000D675B">
        <w:rPr>
          <w:rFonts w:ascii="Arial" w:hAnsi="Arial" w:cs="Arial"/>
          <w:color w:val="000000" w:themeColor="text1"/>
          <w:sz w:val="22"/>
          <w:szCs w:val="22"/>
        </w:rPr>
        <w:t xml:space="preserve">doktrinarnih, načrtovalnih in drugih dokumentov </w:t>
      </w:r>
      <w:r w:rsidR="00A14763" w:rsidRPr="000D675B">
        <w:rPr>
          <w:rFonts w:ascii="Arial" w:hAnsi="Arial" w:cs="Arial"/>
          <w:color w:val="000000" w:themeColor="text1"/>
          <w:sz w:val="22"/>
          <w:szCs w:val="22"/>
        </w:rPr>
        <w:t xml:space="preserve">Republike Slovenije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na področju</w:t>
      </w:r>
      <w:r w:rsidR="00DF1E8D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E5CFC" w:rsidRPr="000D675B">
        <w:rPr>
          <w:rFonts w:ascii="Arial" w:hAnsi="Arial" w:cs="Arial"/>
          <w:color w:val="000000" w:themeColor="text1"/>
          <w:sz w:val="22"/>
          <w:szCs w:val="22"/>
        </w:rPr>
        <w:t>tega dela obrambnega sistema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6A169E" w:rsidRPr="000D675B">
        <w:rPr>
          <w:rFonts w:ascii="Arial" w:hAnsi="Arial" w:cs="Arial"/>
          <w:color w:val="000000" w:themeColor="text1"/>
          <w:sz w:val="22"/>
          <w:szCs w:val="22"/>
        </w:rPr>
        <w:t xml:space="preserve">Za učinkovito </w:t>
      </w:r>
      <w:r w:rsidR="00AB1B74">
        <w:rPr>
          <w:rFonts w:ascii="Arial" w:hAnsi="Arial" w:cs="Arial"/>
          <w:color w:val="000000" w:themeColor="text1"/>
          <w:sz w:val="22"/>
          <w:szCs w:val="22"/>
        </w:rPr>
        <w:t>opravljanje</w:t>
      </w:r>
      <w:r w:rsidR="00AB1B74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A169E" w:rsidRPr="000D675B">
        <w:rPr>
          <w:rFonts w:ascii="Arial" w:hAnsi="Arial" w:cs="Arial"/>
          <w:color w:val="000000" w:themeColor="text1"/>
          <w:sz w:val="22"/>
          <w:szCs w:val="22"/>
        </w:rPr>
        <w:t xml:space="preserve">nalog so </w:t>
      </w:r>
      <w:r w:rsidR="00AB1B74">
        <w:rPr>
          <w:rFonts w:ascii="Arial" w:hAnsi="Arial" w:cs="Arial"/>
          <w:color w:val="000000" w:themeColor="text1"/>
          <w:sz w:val="22"/>
          <w:szCs w:val="22"/>
        </w:rPr>
        <w:t>bistvene</w:t>
      </w:r>
      <w:r w:rsidR="00AB1B74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A169E" w:rsidRPr="000D675B">
        <w:rPr>
          <w:rFonts w:ascii="Arial" w:hAnsi="Arial" w:cs="Arial"/>
          <w:color w:val="000000" w:themeColor="text1"/>
          <w:sz w:val="22"/>
          <w:szCs w:val="22"/>
        </w:rPr>
        <w:t>pravočasne in usklajene p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ripr</w:t>
      </w:r>
      <w:r w:rsidR="00FD18CC" w:rsidRPr="000D675B">
        <w:rPr>
          <w:rFonts w:ascii="Arial" w:hAnsi="Arial" w:cs="Arial"/>
          <w:color w:val="000000" w:themeColor="text1"/>
          <w:sz w:val="22"/>
          <w:szCs w:val="22"/>
        </w:rPr>
        <w:t>ave</w:t>
      </w:r>
      <w:r w:rsidR="006A169E" w:rsidRPr="000D675B">
        <w:rPr>
          <w:rFonts w:ascii="Arial" w:hAnsi="Arial" w:cs="Arial"/>
          <w:color w:val="000000" w:themeColor="text1"/>
          <w:sz w:val="22"/>
          <w:szCs w:val="22"/>
        </w:rPr>
        <w:t>, ki</w:t>
      </w:r>
      <w:r w:rsidR="00FD18CC" w:rsidRPr="000D675B">
        <w:rPr>
          <w:rFonts w:ascii="Arial" w:hAnsi="Arial" w:cs="Arial"/>
          <w:color w:val="000000" w:themeColor="text1"/>
          <w:sz w:val="22"/>
          <w:szCs w:val="22"/>
        </w:rPr>
        <w:t xml:space="preserve"> potekajo v miru</w:t>
      </w:r>
      <w:r w:rsidR="00595E1A" w:rsidRPr="000D675B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r w:rsidR="00A14763" w:rsidRPr="000D675B">
        <w:rPr>
          <w:rFonts w:ascii="Arial" w:hAnsi="Arial" w:cs="Arial"/>
          <w:color w:val="000000" w:themeColor="text1"/>
          <w:sz w:val="22"/>
          <w:szCs w:val="22"/>
        </w:rPr>
        <w:t>načrtovanjem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rešitev za organizacijo in način odzivanja </w:t>
      </w:r>
      <w:bookmarkStart w:id="0" w:name="_Hlk156480700"/>
      <w:r w:rsidRPr="000D675B">
        <w:rPr>
          <w:rFonts w:ascii="Arial" w:hAnsi="Arial" w:cs="Arial"/>
          <w:color w:val="000000" w:themeColor="text1"/>
          <w:sz w:val="22"/>
          <w:szCs w:val="22"/>
        </w:rPr>
        <w:t>ter</w:t>
      </w:r>
      <w:r w:rsidR="00F10F22">
        <w:rPr>
          <w:rFonts w:ascii="Arial" w:hAnsi="Arial" w:cs="Arial"/>
          <w:color w:val="000000" w:themeColor="text1"/>
          <w:sz w:val="22"/>
          <w:szCs w:val="22"/>
        </w:rPr>
        <w:t xml:space="preserve"> z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vzpostavljanjem </w:t>
      </w:r>
      <w:r w:rsidR="00595E1A" w:rsidRPr="000D675B">
        <w:rPr>
          <w:rFonts w:ascii="Arial" w:hAnsi="Arial" w:cs="Arial"/>
          <w:color w:val="000000" w:themeColor="text1"/>
          <w:sz w:val="22"/>
          <w:szCs w:val="22"/>
        </w:rPr>
        <w:t xml:space="preserve">civilnih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zmogljivosti za </w:t>
      </w:r>
      <w:r w:rsidR="00595E1A" w:rsidRPr="000D675B">
        <w:rPr>
          <w:rFonts w:ascii="Arial" w:hAnsi="Arial" w:cs="Arial"/>
          <w:color w:val="000000" w:themeColor="text1"/>
          <w:sz w:val="22"/>
          <w:szCs w:val="22"/>
        </w:rPr>
        <w:t>obrambo</w:t>
      </w:r>
      <w:bookmarkEnd w:id="0"/>
      <w:r w:rsidR="00595E1A" w:rsidRPr="000D675B">
        <w:rPr>
          <w:rFonts w:ascii="Arial" w:hAnsi="Arial" w:cs="Arial"/>
          <w:color w:val="000000" w:themeColor="text1"/>
          <w:sz w:val="22"/>
          <w:szCs w:val="22"/>
        </w:rPr>
        <w:t>.</w:t>
      </w:r>
      <w:r w:rsidR="00C1788D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A169E" w:rsidRPr="000D675B">
        <w:rPr>
          <w:rFonts w:ascii="Arial" w:hAnsi="Arial" w:cs="Arial"/>
          <w:color w:val="000000" w:themeColor="text1"/>
          <w:sz w:val="22"/>
          <w:szCs w:val="22"/>
        </w:rPr>
        <w:t>Skladno s s</w:t>
      </w:r>
      <w:r w:rsidR="00BE5CFC" w:rsidRPr="000D675B">
        <w:rPr>
          <w:rFonts w:ascii="Arial" w:hAnsi="Arial" w:cs="Arial"/>
          <w:color w:val="000000" w:themeColor="text1"/>
          <w:sz w:val="22"/>
          <w:szCs w:val="22"/>
        </w:rPr>
        <w:t xml:space="preserve">premembami varnostnega okolja, </w:t>
      </w:r>
      <w:r w:rsidR="006A169E" w:rsidRPr="000D675B">
        <w:rPr>
          <w:rFonts w:ascii="Arial" w:hAnsi="Arial" w:cs="Arial"/>
          <w:color w:val="000000" w:themeColor="text1"/>
          <w:sz w:val="22"/>
          <w:szCs w:val="22"/>
        </w:rPr>
        <w:t>razvojem novih možnosti in načinov odzivanj</w:t>
      </w:r>
      <w:r w:rsidR="00BE5CFC" w:rsidRPr="000D675B">
        <w:rPr>
          <w:rFonts w:ascii="Arial" w:hAnsi="Arial" w:cs="Arial"/>
          <w:color w:val="000000" w:themeColor="text1"/>
          <w:sz w:val="22"/>
          <w:szCs w:val="22"/>
        </w:rPr>
        <w:t>a se</w:t>
      </w:r>
      <w:r w:rsidR="00AF343A" w:rsidRPr="000D675B">
        <w:rPr>
          <w:rFonts w:ascii="Arial" w:hAnsi="Arial" w:cs="Arial"/>
          <w:color w:val="000000" w:themeColor="text1"/>
          <w:sz w:val="22"/>
          <w:szCs w:val="22"/>
        </w:rPr>
        <w:t xml:space="preserve"> bodo</w:t>
      </w:r>
      <w:r w:rsidR="006A169E" w:rsidRPr="000D675B">
        <w:rPr>
          <w:rFonts w:ascii="Arial" w:hAnsi="Arial" w:cs="Arial"/>
          <w:color w:val="000000" w:themeColor="text1"/>
          <w:sz w:val="22"/>
          <w:szCs w:val="22"/>
        </w:rPr>
        <w:t xml:space="preserve"> stalno prilagaja</w:t>
      </w:r>
      <w:r w:rsidR="00AF343A" w:rsidRPr="000D675B">
        <w:rPr>
          <w:rFonts w:ascii="Arial" w:hAnsi="Arial" w:cs="Arial"/>
          <w:color w:val="000000" w:themeColor="text1"/>
          <w:sz w:val="22"/>
          <w:szCs w:val="22"/>
        </w:rPr>
        <w:t>le</w:t>
      </w:r>
      <w:r w:rsidR="006A169E" w:rsidRPr="000D675B">
        <w:rPr>
          <w:rFonts w:ascii="Arial" w:hAnsi="Arial" w:cs="Arial"/>
          <w:color w:val="000000" w:themeColor="text1"/>
          <w:sz w:val="22"/>
          <w:szCs w:val="22"/>
        </w:rPr>
        <w:t xml:space="preserve"> in </w:t>
      </w:r>
      <w:r w:rsidR="00537E3B" w:rsidRPr="000D675B">
        <w:rPr>
          <w:rFonts w:ascii="Arial" w:hAnsi="Arial" w:cs="Arial"/>
          <w:color w:val="000000" w:themeColor="text1"/>
          <w:sz w:val="22"/>
          <w:szCs w:val="22"/>
        </w:rPr>
        <w:t>nadgraj</w:t>
      </w:r>
      <w:r w:rsidR="00AF343A" w:rsidRPr="000D675B">
        <w:rPr>
          <w:rFonts w:ascii="Arial" w:hAnsi="Arial" w:cs="Arial"/>
          <w:color w:val="000000" w:themeColor="text1"/>
          <w:sz w:val="22"/>
          <w:szCs w:val="22"/>
        </w:rPr>
        <w:t>evale</w:t>
      </w:r>
      <w:r w:rsidR="00537E3B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E5CFC" w:rsidRPr="000D675B">
        <w:rPr>
          <w:rFonts w:ascii="Arial" w:hAnsi="Arial" w:cs="Arial"/>
          <w:color w:val="000000" w:themeColor="text1"/>
          <w:sz w:val="22"/>
          <w:szCs w:val="22"/>
        </w:rPr>
        <w:t xml:space="preserve">načrtovane </w:t>
      </w:r>
      <w:r w:rsidR="006A169E" w:rsidRPr="000D675B">
        <w:rPr>
          <w:rFonts w:ascii="Arial" w:hAnsi="Arial" w:cs="Arial"/>
          <w:color w:val="000000" w:themeColor="text1"/>
          <w:sz w:val="22"/>
          <w:szCs w:val="22"/>
        </w:rPr>
        <w:t>rešitve</w:t>
      </w:r>
      <w:r w:rsidR="00AF343A" w:rsidRPr="000D675B">
        <w:rPr>
          <w:rFonts w:ascii="Arial" w:hAnsi="Arial" w:cs="Arial"/>
          <w:color w:val="000000" w:themeColor="text1"/>
          <w:sz w:val="22"/>
          <w:szCs w:val="22"/>
        </w:rPr>
        <w:t>, kar bo</w:t>
      </w:r>
      <w:r w:rsidR="001C67F6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B1B74">
        <w:rPr>
          <w:rFonts w:ascii="Arial" w:hAnsi="Arial" w:cs="Arial"/>
          <w:color w:val="000000" w:themeColor="text1"/>
          <w:sz w:val="22"/>
          <w:szCs w:val="22"/>
        </w:rPr>
        <w:t>podlaga</w:t>
      </w:r>
      <w:r w:rsidR="00AB1B74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C67F6" w:rsidRPr="000D675B">
        <w:rPr>
          <w:rFonts w:ascii="Arial" w:hAnsi="Arial" w:cs="Arial"/>
          <w:color w:val="000000" w:themeColor="text1"/>
          <w:sz w:val="22"/>
          <w:szCs w:val="22"/>
        </w:rPr>
        <w:t xml:space="preserve">za uspešno odzivanje </w:t>
      </w:r>
      <w:r w:rsidR="00AB1B74">
        <w:rPr>
          <w:rFonts w:ascii="Arial" w:hAnsi="Arial" w:cs="Arial"/>
          <w:color w:val="000000" w:themeColor="text1"/>
          <w:sz w:val="22"/>
          <w:szCs w:val="22"/>
        </w:rPr>
        <w:t>ter</w:t>
      </w:r>
      <w:r w:rsidR="00AB1B74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C67F6" w:rsidRPr="000D675B">
        <w:rPr>
          <w:rFonts w:ascii="Arial" w:hAnsi="Arial" w:cs="Arial"/>
          <w:color w:val="000000" w:themeColor="text1"/>
          <w:sz w:val="22"/>
          <w:szCs w:val="22"/>
        </w:rPr>
        <w:t>zagotavljanje delovanja ključnih funkcij države in družbe</w:t>
      </w:r>
      <w:r w:rsidR="00A621AB" w:rsidRPr="000D675B">
        <w:rPr>
          <w:rFonts w:ascii="Arial" w:hAnsi="Arial" w:cs="Arial"/>
          <w:color w:val="000000" w:themeColor="text1"/>
          <w:sz w:val="22"/>
          <w:szCs w:val="22"/>
        </w:rPr>
        <w:t xml:space="preserve">. Predvsem to velja </w:t>
      </w:r>
      <w:r w:rsidR="001C67F6" w:rsidRPr="000D675B">
        <w:rPr>
          <w:rFonts w:ascii="Arial" w:hAnsi="Arial" w:cs="Arial"/>
          <w:color w:val="000000" w:themeColor="text1"/>
          <w:sz w:val="22"/>
          <w:szCs w:val="22"/>
        </w:rPr>
        <w:t>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b </w:t>
      </w:r>
      <w:r w:rsidR="00A14763" w:rsidRPr="000D675B">
        <w:rPr>
          <w:rFonts w:ascii="Arial" w:hAnsi="Arial" w:cs="Arial"/>
          <w:color w:val="000000" w:themeColor="text1"/>
          <w:sz w:val="22"/>
          <w:szCs w:val="22"/>
        </w:rPr>
        <w:t>izrazitem poslabšanju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varnostnih razmer v mednarodnem okolju, ko je ocenjeno, da je varnost države ogrožena</w:t>
      </w:r>
      <w:r w:rsidR="009234A2" w:rsidRPr="000D675B">
        <w:rPr>
          <w:rFonts w:ascii="Arial" w:hAnsi="Arial" w:cs="Arial"/>
          <w:color w:val="000000" w:themeColor="text1"/>
          <w:sz w:val="22"/>
          <w:szCs w:val="22"/>
        </w:rPr>
        <w:t>,</w:t>
      </w:r>
      <w:r w:rsidR="00537E3B" w:rsidRPr="000D675B">
        <w:rPr>
          <w:rFonts w:ascii="Arial" w:hAnsi="Arial" w:cs="Arial"/>
          <w:color w:val="000000" w:themeColor="text1"/>
          <w:sz w:val="22"/>
          <w:szCs w:val="22"/>
        </w:rPr>
        <w:t xml:space="preserve"> in še posebej </w:t>
      </w:r>
      <w:r w:rsidR="001E76A0">
        <w:rPr>
          <w:rFonts w:ascii="Arial" w:hAnsi="Arial" w:cs="Arial"/>
          <w:color w:val="000000" w:themeColor="text1"/>
          <w:sz w:val="22"/>
          <w:szCs w:val="22"/>
        </w:rPr>
        <w:t xml:space="preserve">v </w:t>
      </w:r>
      <w:r w:rsidR="00AB1B74" w:rsidRPr="000D675B">
        <w:rPr>
          <w:rFonts w:ascii="Arial" w:hAnsi="Arial" w:cs="Arial"/>
          <w:color w:val="000000" w:themeColor="text1"/>
          <w:sz w:val="22"/>
          <w:szCs w:val="22"/>
        </w:rPr>
        <w:t>izredne</w:t>
      </w:r>
      <w:r w:rsidR="00AB1B74">
        <w:rPr>
          <w:rFonts w:ascii="Arial" w:hAnsi="Arial" w:cs="Arial"/>
          <w:color w:val="000000" w:themeColor="text1"/>
          <w:sz w:val="22"/>
          <w:szCs w:val="22"/>
        </w:rPr>
        <w:t>m</w:t>
      </w:r>
      <w:r w:rsidR="00AB1B74" w:rsidRPr="000D675B">
        <w:rPr>
          <w:rFonts w:ascii="Arial" w:hAnsi="Arial" w:cs="Arial"/>
          <w:color w:val="000000" w:themeColor="text1"/>
          <w:sz w:val="22"/>
          <w:szCs w:val="22"/>
        </w:rPr>
        <w:t xml:space="preserve"> stanj</w:t>
      </w:r>
      <w:r w:rsidR="00AB1B74">
        <w:rPr>
          <w:rFonts w:ascii="Arial" w:hAnsi="Arial" w:cs="Arial"/>
          <w:color w:val="000000" w:themeColor="text1"/>
          <w:sz w:val="22"/>
          <w:szCs w:val="22"/>
        </w:rPr>
        <w:t>u</w:t>
      </w:r>
      <w:r w:rsidR="00AB1B74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7E3B" w:rsidRPr="000D675B">
        <w:rPr>
          <w:rFonts w:ascii="Arial" w:hAnsi="Arial" w:cs="Arial"/>
          <w:color w:val="000000" w:themeColor="text1"/>
          <w:sz w:val="22"/>
          <w:szCs w:val="22"/>
        </w:rPr>
        <w:t xml:space="preserve">in </w:t>
      </w:r>
      <w:r w:rsidR="00AB1B74" w:rsidRPr="000D675B">
        <w:rPr>
          <w:rFonts w:ascii="Arial" w:hAnsi="Arial" w:cs="Arial"/>
          <w:color w:val="000000" w:themeColor="text1"/>
          <w:sz w:val="22"/>
          <w:szCs w:val="22"/>
        </w:rPr>
        <w:t>vojn</w:t>
      </w:r>
      <w:r w:rsidR="00AB1B74">
        <w:rPr>
          <w:rFonts w:ascii="Arial" w:hAnsi="Arial" w:cs="Arial"/>
          <w:color w:val="000000" w:themeColor="text1"/>
          <w:sz w:val="22"/>
          <w:szCs w:val="22"/>
        </w:rPr>
        <w:t>i</w:t>
      </w:r>
      <w:r w:rsidR="00537E3B" w:rsidRPr="000D675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29464B3" w14:textId="554DC014" w:rsidR="000C368F" w:rsidRPr="000D675B" w:rsidRDefault="000C368F" w:rsidP="000D675B">
      <w:p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2CEA253" w14:textId="624EAAF3" w:rsidR="000C368F" w:rsidRPr="000D675B" w:rsidRDefault="000C368F" w:rsidP="000D675B">
      <w:p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ED15F0C" w14:textId="42DB06A9" w:rsidR="009E4A54" w:rsidRPr="000D675B" w:rsidRDefault="00BE3174" w:rsidP="00371A01">
      <w:pPr>
        <w:pStyle w:val="Odstavekseznama"/>
        <w:numPr>
          <w:ilvl w:val="0"/>
          <w:numId w:val="41"/>
        </w:numPr>
        <w:spacing w:after="240" w:line="360" w:lineRule="auto"/>
        <w:ind w:right="842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b/>
          <w:color w:val="000000" w:themeColor="text1"/>
          <w:sz w:val="22"/>
          <w:szCs w:val="22"/>
        </w:rPr>
        <w:t>MEDN</w:t>
      </w:r>
      <w:r w:rsidR="00F419DA" w:rsidRPr="000D675B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Pr="000D675B">
        <w:rPr>
          <w:rFonts w:ascii="Arial" w:hAnsi="Arial" w:cs="Arial"/>
          <w:b/>
          <w:color w:val="000000" w:themeColor="text1"/>
          <w:sz w:val="22"/>
          <w:szCs w:val="22"/>
        </w:rPr>
        <w:t>RODNO VARNOSTNO OKOLJE</w:t>
      </w:r>
      <w:r w:rsidR="00E24D05" w:rsidRPr="000D675B">
        <w:rPr>
          <w:rFonts w:ascii="Arial" w:hAnsi="Arial" w:cs="Arial"/>
          <w:b/>
          <w:color w:val="000000" w:themeColor="text1"/>
          <w:sz w:val="22"/>
          <w:szCs w:val="22"/>
        </w:rPr>
        <w:t xml:space="preserve"> IN CIVILNA OBRAMBA</w:t>
      </w:r>
    </w:p>
    <w:p w14:paraId="266E277E" w14:textId="02043D9B" w:rsidR="00F85C52" w:rsidRPr="000D675B" w:rsidRDefault="00F7325F" w:rsidP="000D675B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>Spremembe v</w:t>
      </w:r>
      <w:r w:rsidR="00F85C52" w:rsidRPr="000D675B">
        <w:rPr>
          <w:rFonts w:ascii="Arial" w:hAnsi="Arial" w:cs="Arial"/>
          <w:color w:val="000000" w:themeColor="text1"/>
          <w:sz w:val="22"/>
          <w:szCs w:val="22"/>
        </w:rPr>
        <w:t xml:space="preserve"> mednarodn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em</w:t>
      </w:r>
      <w:r w:rsidR="00F85C52" w:rsidRPr="000D675B">
        <w:rPr>
          <w:rFonts w:ascii="Arial" w:hAnsi="Arial" w:cs="Arial"/>
          <w:color w:val="000000" w:themeColor="text1"/>
          <w:sz w:val="22"/>
          <w:szCs w:val="22"/>
        </w:rPr>
        <w:t xml:space="preserve"> varnostn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em</w:t>
      </w:r>
      <w:r w:rsidR="00F85C52" w:rsidRPr="000D675B">
        <w:rPr>
          <w:rFonts w:ascii="Arial" w:hAnsi="Arial" w:cs="Arial"/>
          <w:color w:val="000000" w:themeColor="text1"/>
          <w:sz w:val="22"/>
          <w:szCs w:val="22"/>
        </w:rPr>
        <w:t xml:space="preserve"> okolj</w:t>
      </w:r>
      <w:r w:rsidR="005F75EF" w:rsidRPr="000D675B">
        <w:rPr>
          <w:rFonts w:ascii="Arial" w:hAnsi="Arial" w:cs="Arial"/>
          <w:color w:val="000000" w:themeColor="text1"/>
          <w:sz w:val="22"/>
          <w:szCs w:val="22"/>
        </w:rPr>
        <w:t>u</w:t>
      </w:r>
      <w:r w:rsidR="00F85C52" w:rsidRPr="000D675B">
        <w:rPr>
          <w:rFonts w:ascii="Arial" w:hAnsi="Arial" w:cs="Arial"/>
          <w:color w:val="000000" w:themeColor="text1"/>
          <w:sz w:val="22"/>
          <w:szCs w:val="22"/>
        </w:rPr>
        <w:t xml:space="preserve"> civilno obrambo postavljajo pred nove zahteve in izzive. Različne grožnje in tveganja vplivajo na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stopnjo</w:t>
      </w:r>
      <w:r w:rsidR="00F85C52" w:rsidRPr="000D675B">
        <w:rPr>
          <w:rFonts w:ascii="Arial" w:hAnsi="Arial" w:cs="Arial"/>
          <w:color w:val="000000" w:themeColor="text1"/>
          <w:sz w:val="22"/>
          <w:szCs w:val="22"/>
        </w:rPr>
        <w:t xml:space="preserve"> ogrožen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osti držav ter varnostne </w:t>
      </w:r>
      <w:r w:rsidR="00F85C52" w:rsidRPr="000D675B">
        <w:rPr>
          <w:rFonts w:ascii="Arial" w:hAnsi="Arial" w:cs="Arial"/>
          <w:color w:val="000000" w:themeColor="text1"/>
          <w:sz w:val="22"/>
          <w:szCs w:val="22"/>
        </w:rPr>
        <w:t xml:space="preserve">razmere v mednarodnem okolju in potrjujejo dejstvo, da mir ni več samoumeven, temveč </w:t>
      </w:r>
      <w:r w:rsidR="00F10F22">
        <w:rPr>
          <w:rFonts w:ascii="Arial" w:hAnsi="Arial" w:cs="Arial"/>
          <w:color w:val="000000" w:themeColor="text1"/>
          <w:sz w:val="22"/>
          <w:szCs w:val="22"/>
        </w:rPr>
        <w:t>sta</w:t>
      </w:r>
      <w:r w:rsidR="00F10F22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85C52" w:rsidRPr="000D675B">
        <w:rPr>
          <w:rFonts w:ascii="Arial" w:hAnsi="Arial" w:cs="Arial"/>
          <w:color w:val="000000" w:themeColor="text1"/>
          <w:sz w:val="22"/>
          <w:szCs w:val="22"/>
        </w:rPr>
        <w:t xml:space="preserve">za njegovo ohranjanje </w:t>
      </w:r>
      <w:r w:rsidR="00AB1B74">
        <w:rPr>
          <w:rFonts w:ascii="Arial" w:hAnsi="Arial" w:cs="Arial"/>
          <w:color w:val="000000" w:themeColor="text1"/>
          <w:sz w:val="22"/>
          <w:szCs w:val="22"/>
        </w:rPr>
        <w:t>nujn</w:t>
      </w:r>
      <w:r w:rsidR="00F10F22">
        <w:rPr>
          <w:rFonts w:ascii="Arial" w:hAnsi="Arial" w:cs="Arial"/>
          <w:color w:val="000000" w:themeColor="text1"/>
          <w:sz w:val="22"/>
          <w:szCs w:val="22"/>
        </w:rPr>
        <w:t>i</w:t>
      </w:r>
      <w:r w:rsidR="00AB1B74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85C52" w:rsidRPr="000D675B">
        <w:rPr>
          <w:rFonts w:ascii="Arial" w:hAnsi="Arial" w:cs="Arial"/>
          <w:color w:val="000000" w:themeColor="text1"/>
          <w:sz w:val="22"/>
          <w:szCs w:val="22"/>
        </w:rPr>
        <w:t xml:space="preserve">stalno ocenjevanje razmer </w:t>
      </w:r>
      <w:r w:rsidR="006E33F3" w:rsidRPr="000D675B">
        <w:rPr>
          <w:rFonts w:ascii="Arial" w:hAnsi="Arial" w:cs="Arial"/>
          <w:color w:val="000000" w:themeColor="text1"/>
          <w:sz w:val="22"/>
          <w:szCs w:val="22"/>
        </w:rPr>
        <w:t>ter izvajanje ukrepov in dejavnosti</w:t>
      </w:r>
      <w:r w:rsidR="00F85C52" w:rsidRPr="000D675B">
        <w:rPr>
          <w:rFonts w:ascii="Arial" w:hAnsi="Arial" w:cs="Arial"/>
          <w:color w:val="000000" w:themeColor="text1"/>
          <w:sz w:val="22"/>
          <w:szCs w:val="22"/>
        </w:rPr>
        <w:t xml:space="preserve">, ki zagotavljajo pripravljenost </w:t>
      </w:r>
      <w:r w:rsidR="006E33F3" w:rsidRPr="000D675B">
        <w:rPr>
          <w:rFonts w:ascii="Arial" w:hAnsi="Arial" w:cs="Arial"/>
          <w:color w:val="000000" w:themeColor="text1"/>
          <w:sz w:val="22"/>
          <w:szCs w:val="22"/>
        </w:rPr>
        <w:t>ter</w:t>
      </w:r>
      <w:r w:rsidR="00F85C52" w:rsidRPr="000D675B">
        <w:rPr>
          <w:rFonts w:ascii="Arial" w:hAnsi="Arial" w:cs="Arial"/>
          <w:color w:val="000000" w:themeColor="text1"/>
          <w:sz w:val="22"/>
          <w:szCs w:val="22"/>
        </w:rPr>
        <w:t xml:space="preserve"> odpornost držav</w:t>
      </w:r>
      <w:r w:rsidR="006E33F3" w:rsidRPr="000D675B">
        <w:rPr>
          <w:rFonts w:ascii="Arial" w:hAnsi="Arial" w:cs="Arial"/>
          <w:color w:val="000000" w:themeColor="text1"/>
          <w:sz w:val="22"/>
          <w:szCs w:val="22"/>
        </w:rPr>
        <w:t>e</w:t>
      </w:r>
      <w:r w:rsidR="00F85C52" w:rsidRPr="000D675B">
        <w:rPr>
          <w:rFonts w:ascii="Arial" w:hAnsi="Arial" w:cs="Arial"/>
          <w:color w:val="000000" w:themeColor="text1"/>
          <w:sz w:val="22"/>
          <w:szCs w:val="22"/>
        </w:rPr>
        <w:t xml:space="preserve"> in družb</w:t>
      </w:r>
      <w:r w:rsidR="006E33F3" w:rsidRPr="000D675B">
        <w:rPr>
          <w:rFonts w:ascii="Arial" w:hAnsi="Arial" w:cs="Arial"/>
          <w:color w:val="000000" w:themeColor="text1"/>
          <w:sz w:val="22"/>
          <w:szCs w:val="22"/>
        </w:rPr>
        <w:t>e</w:t>
      </w:r>
      <w:r w:rsidR="00F85C52" w:rsidRPr="000D675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640686D" w14:textId="04B3E4CA" w:rsidR="00F85C52" w:rsidRPr="000D675B" w:rsidRDefault="00F85C52" w:rsidP="000D675B">
      <w:pPr>
        <w:pStyle w:val="Default"/>
        <w:spacing w:line="360" w:lineRule="auto"/>
        <w:ind w:left="360"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F44628E" w14:textId="294856B5" w:rsidR="006A706E" w:rsidRPr="000D675B" w:rsidRDefault="006E33F3" w:rsidP="000D675B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Civilna obramba v </w:t>
      </w:r>
      <w:r w:rsidR="00F85C52" w:rsidRPr="000D675B">
        <w:rPr>
          <w:rFonts w:ascii="Arial" w:hAnsi="Arial" w:cs="Arial"/>
          <w:color w:val="000000" w:themeColor="text1"/>
          <w:sz w:val="22"/>
          <w:szCs w:val="22"/>
        </w:rPr>
        <w:t>Republik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i</w:t>
      </w:r>
      <w:r w:rsidR="00F85C52" w:rsidRPr="000D675B">
        <w:rPr>
          <w:rFonts w:ascii="Arial" w:hAnsi="Arial" w:cs="Arial"/>
          <w:color w:val="000000" w:themeColor="text1"/>
          <w:sz w:val="22"/>
          <w:szCs w:val="22"/>
        </w:rPr>
        <w:t xml:space="preserve"> Slovenij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i</w:t>
      </w:r>
      <w:r w:rsidR="00212151" w:rsidRPr="000D675B">
        <w:rPr>
          <w:rFonts w:ascii="Arial" w:hAnsi="Arial" w:cs="Arial"/>
          <w:color w:val="000000" w:themeColor="text1"/>
          <w:sz w:val="22"/>
          <w:szCs w:val="22"/>
        </w:rPr>
        <w:t xml:space="preserve"> je že </w:t>
      </w:r>
      <w:r w:rsidR="009D64AB" w:rsidRPr="000D675B">
        <w:rPr>
          <w:rFonts w:ascii="Arial" w:hAnsi="Arial" w:cs="Arial"/>
          <w:color w:val="000000" w:themeColor="text1"/>
          <w:sz w:val="22"/>
          <w:szCs w:val="22"/>
        </w:rPr>
        <w:t>med osamosvojitvijo leta 1991</w:t>
      </w:r>
      <w:r w:rsidR="00212151" w:rsidRPr="000D675B">
        <w:rPr>
          <w:rFonts w:ascii="Arial" w:hAnsi="Arial" w:cs="Arial"/>
          <w:color w:val="000000" w:themeColor="text1"/>
          <w:sz w:val="22"/>
          <w:szCs w:val="22"/>
        </w:rPr>
        <w:t xml:space="preserve"> dosegla visoko stopnjo priprav</w:t>
      </w:r>
      <w:r w:rsidR="009D64AB" w:rsidRPr="000D675B">
        <w:rPr>
          <w:rFonts w:ascii="Arial" w:hAnsi="Arial" w:cs="Arial"/>
          <w:color w:val="000000" w:themeColor="text1"/>
          <w:sz w:val="22"/>
          <w:szCs w:val="22"/>
        </w:rPr>
        <w:t xml:space="preserve"> in učinkovito izpolnila svoje poslanstvo ter naloge.</w:t>
      </w:r>
      <w:r w:rsidR="006A706E" w:rsidRPr="000D675B">
        <w:rPr>
          <w:rFonts w:ascii="Arial" w:hAnsi="Arial" w:cs="Arial"/>
          <w:color w:val="000000" w:themeColor="text1"/>
          <w:sz w:val="22"/>
          <w:szCs w:val="22"/>
        </w:rPr>
        <w:t xml:space="preserve"> Z leti se je </w:t>
      </w:r>
      <w:r w:rsidR="00F85C52" w:rsidRPr="000D675B">
        <w:rPr>
          <w:rFonts w:ascii="Arial" w:hAnsi="Arial" w:cs="Arial"/>
          <w:color w:val="000000" w:themeColor="text1"/>
          <w:sz w:val="22"/>
          <w:szCs w:val="22"/>
        </w:rPr>
        <w:t xml:space="preserve">področje </w:t>
      </w:r>
      <w:r w:rsidR="0028558C" w:rsidRPr="000D675B">
        <w:rPr>
          <w:rFonts w:ascii="Arial" w:hAnsi="Arial" w:cs="Arial"/>
          <w:color w:val="000000" w:themeColor="text1"/>
          <w:sz w:val="22"/>
          <w:szCs w:val="22"/>
        </w:rPr>
        <w:t xml:space="preserve">nacionalne </w:t>
      </w:r>
      <w:r w:rsidR="00F85C52" w:rsidRPr="000D675B">
        <w:rPr>
          <w:rFonts w:ascii="Arial" w:hAnsi="Arial" w:cs="Arial"/>
          <w:color w:val="000000" w:themeColor="text1"/>
          <w:sz w:val="22"/>
          <w:szCs w:val="22"/>
        </w:rPr>
        <w:t xml:space="preserve">varnosti in obrambe v Sloveniji spremenilo </w:t>
      </w:r>
      <w:r w:rsidR="006A706E" w:rsidRPr="000D675B">
        <w:rPr>
          <w:rFonts w:ascii="Arial" w:hAnsi="Arial" w:cs="Arial"/>
          <w:color w:val="000000" w:themeColor="text1"/>
          <w:sz w:val="22"/>
          <w:szCs w:val="22"/>
        </w:rPr>
        <w:t xml:space="preserve">in preoblikovalo </w:t>
      </w:r>
      <w:r w:rsidR="00371401">
        <w:rPr>
          <w:rFonts w:ascii="Arial" w:hAnsi="Arial" w:cs="Arial"/>
          <w:color w:val="000000" w:themeColor="text1"/>
          <w:sz w:val="22"/>
          <w:szCs w:val="22"/>
        </w:rPr>
        <w:t>iz</w:t>
      </w:r>
      <w:r w:rsidR="00F85C52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A706E" w:rsidRPr="000D675B">
        <w:rPr>
          <w:rFonts w:ascii="Arial" w:hAnsi="Arial" w:cs="Arial"/>
          <w:color w:val="000000" w:themeColor="text1"/>
          <w:sz w:val="22"/>
          <w:szCs w:val="22"/>
        </w:rPr>
        <w:t>predvsem</w:t>
      </w:r>
      <w:r w:rsidR="00F85C52" w:rsidRPr="000D675B">
        <w:rPr>
          <w:rFonts w:ascii="Arial" w:hAnsi="Arial" w:cs="Arial"/>
          <w:color w:val="000000" w:themeColor="text1"/>
          <w:sz w:val="22"/>
          <w:szCs w:val="22"/>
        </w:rPr>
        <w:t xml:space="preserve"> nacionalne obrambe v </w:t>
      </w:r>
      <w:r w:rsidR="006A706E" w:rsidRPr="000D675B">
        <w:rPr>
          <w:rFonts w:ascii="Arial" w:hAnsi="Arial" w:cs="Arial"/>
          <w:color w:val="000000" w:themeColor="text1"/>
          <w:sz w:val="22"/>
          <w:szCs w:val="22"/>
        </w:rPr>
        <w:t xml:space="preserve">sodelovanje </w:t>
      </w:r>
      <w:r w:rsidR="0028558C" w:rsidRPr="000D675B">
        <w:rPr>
          <w:rFonts w:ascii="Arial" w:hAnsi="Arial" w:cs="Arial"/>
          <w:color w:val="000000" w:themeColor="text1"/>
          <w:sz w:val="22"/>
          <w:szCs w:val="22"/>
        </w:rPr>
        <w:t xml:space="preserve">v </w:t>
      </w:r>
      <w:r w:rsidR="00F85C52" w:rsidRPr="000D675B">
        <w:rPr>
          <w:rFonts w:ascii="Arial" w:hAnsi="Arial" w:cs="Arial"/>
          <w:color w:val="000000" w:themeColor="text1"/>
          <w:sz w:val="22"/>
          <w:szCs w:val="22"/>
        </w:rPr>
        <w:t>kolektivn</w:t>
      </w:r>
      <w:r w:rsidR="006A706E" w:rsidRPr="000D675B">
        <w:rPr>
          <w:rFonts w:ascii="Arial" w:hAnsi="Arial" w:cs="Arial"/>
          <w:color w:val="000000" w:themeColor="text1"/>
          <w:sz w:val="22"/>
          <w:szCs w:val="22"/>
        </w:rPr>
        <w:t>i obrambi</w:t>
      </w:r>
      <w:r w:rsidR="00F85C52" w:rsidRPr="000D675B">
        <w:rPr>
          <w:rFonts w:ascii="Arial" w:hAnsi="Arial" w:cs="Arial"/>
          <w:color w:val="000000" w:themeColor="text1"/>
          <w:sz w:val="22"/>
          <w:szCs w:val="22"/>
        </w:rPr>
        <w:t xml:space="preserve"> ter skupn</w:t>
      </w:r>
      <w:r w:rsidR="006A706E" w:rsidRPr="000D675B">
        <w:rPr>
          <w:rFonts w:ascii="Arial" w:hAnsi="Arial" w:cs="Arial"/>
          <w:color w:val="000000" w:themeColor="text1"/>
          <w:sz w:val="22"/>
          <w:szCs w:val="22"/>
        </w:rPr>
        <w:t>i varnostn</w:t>
      </w:r>
      <w:r w:rsidR="00F10F22">
        <w:rPr>
          <w:rFonts w:ascii="Arial" w:hAnsi="Arial" w:cs="Arial"/>
          <w:color w:val="000000" w:themeColor="text1"/>
          <w:sz w:val="22"/>
          <w:szCs w:val="22"/>
        </w:rPr>
        <w:t>o-</w:t>
      </w:r>
      <w:r w:rsidR="006A706E" w:rsidRPr="000D675B">
        <w:rPr>
          <w:rFonts w:ascii="Arial" w:hAnsi="Arial" w:cs="Arial"/>
          <w:color w:val="000000" w:themeColor="text1"/>
          <w:sz w:val="22"/>
          <w:szCs w:val="22"/>
        </w:rPr>
        <w:t>obrambni politiki Evropske unije. Vpetost v mednarodne organizacije pomembno vpliva na priprave</w:t>
      </w:r>
      <w:r w:rsidR="00FE303A" w:rsidRPr="000D675B">
        <w:rPr>
          <w:rFonts w:ascii="Arial" w:hAnsi="Arial" w:cs="Arial"/>
          <w:color w:val="000000" w:themeColor="text1"/>
          <w:sz w:val="22"/>
          <w:szCs w:val="22"/>
        </w:rPr>
        <w:t xml:space="preserve"> države in njenega obrambnega sistema ter odziv</w:t>
      </w:r>
      <w:r w:rsidR="00BF51C4">
        <w:rPr>
          <w:rFonts w:ascii="Arial" w:hAnsi="Arial" w:cs="Arial"/>
          <w:color w:val="000000" w:themeColor="text1"/>
          <w:sz w:val="22"/>
          <w:szCs w:val="22"/>
        </w:rPr>
        <w:t>,</w:t>
      </w:r>
      <w:r w:rsidR="00FE303A" w:rsidRPr="000D675B">
        <w:rPr>
          <w:rFonts w:ascii="Arial" w:hAnsi="Arial" w:cs="Arial"/>
          <w:color w:val="000000" w:themeColor="text1"/>
          <w:sz w:val="22"/>
          <w:szCs w:val="22"/>
        </w:rPr>
        <w:t xml:space="preserve"> ne le na </w:t>
      </w:r>
      <w:r w:rsidR="00FE303A" w:rsidRPr="000D675B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dogajanje v neposredni soseščini, temveč tudi na razmere v širšem mednarodnem varnostnem okolju. </w:t>
      </w:r>
    </w:p>
    <w:p w14:paraId="7C7557E7" w14:textId="77777777" w:rsidR="006A706E" w:rsidRPr="000D675B" w:rsidRDefault="006A706E" w:rsidP="000D675B">
      <w:pPr>
        <w:pStyle w:val="Default"/>
        <w:spacing w:line="360" w:lineRule="auto"/>
        <w:ind w:left="360"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" w:name="_GoBack"/>
      <w:bookmarkEnd w:id="1"/>
    </w:p>
    <w:p w14:paraId="3411C971" w14:textId="22036EF5" w:rsidR="00E24D05" w:rsidRPr="00371401" w:rsidRDefault="005F07D4" w:rsidP="00FA1946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71401">
        <w:rPr>
          <w:rFonts w:ascii="Arial" w:hAnsi="Arial" w:cs="Arial"/>
          <w:color w:val="000000" w:themeColor="text1"/>
          <w:sz w:val="22"/>
          <w:szCs w:val="22"/>
        </w:rPr>
        <w:t xml:space="preserve">Mednarodno okolje se nepredvidljivo in hitro spreminja. </w:t>
      </w:r>
      <w:r w:rsidR="00E24D05" w:rsidRPr="00371401">
        <w:rPr>
          <w:rFonts w:ascii="Arial" w:hAnsi="Arial" w:cs="Arial"/>
          <w:color w:val="000000" w:themeColor="text1"/>
          <w:sz w:val="22"/>
          <w:szCs w:val="22"/>
        </w:rPr>
        <w:t xml:space="preserve">Zaznamovano je s </w:t>
      </w:r>
      <w:r w:rsidR="00FE303A" w:rsidRPr="00371401">
        <w:rPr>
          <w:rFonts w:ascii="Arial" w:hAnsi="Arial" w:cs="Arial"/>
          <w:color w:val="000000" w:themeColor="text1"/>
          <w:sz w:val="22"/>
          <w:szCs w:val="22"/>
        </w:rPr>
        <w:t>številni</w:t>
      </w:r>
      <w:r w:rsidR="00E24D05" w:rsidRPr="00371401">
        <w:rPr>
          <w:rFonts w:ascii="Arial" w:hAnsi="Arial" w:cs="Arial"/>
          <w:color w:val="000000" w:themeColor="text1"/>
          <w:sz w:val="22"/>
          <w:szCs w:val="22"/>
        </w:rPr>
        <w:t>mi</w:t>
      </w:r>
      <w:r w:rsidR="00FE303A" w:rsidRPr="00371401">
        <w:rPr>
          <w:rFonts w:ascii="Arial" w:hAnsi="Arial" w:cs="Arial"/>
          <w:color w:val="000000" w:themeColor="text1"/>
          <w:sz w:val="22"/>
          <w:szCs w:val="22"/>
        </w:rPr>
        <w:t xml:space="preserve"> varnostni</w:t>
      </w:r>
      <w:r w:rsidR="00E24D05" w:rsidRPr="00371401">
        <w:rPr>
          <w:rFonts w:ascii="Arial" w:hAnsi="Arial" w:cs="Arial"/>
          <w:color w:val="000000" w:themeColor="text1"/>
          <w:sz w:val="22"/>
          <w:szCs w:val="22"/>
        </w:rPr>
        <w:t>mi</w:t>
      </w:r>
      <w:r w:rsidR="00FE303A" w:rsidRPr="00371401">
        <w:rPr>
          <w:rFonts w:ascii="Arial" w:hAnsi="Arial" w:cs="Arial"/>
          <w:color w:val="000000" w:themeColor="text1"/>
          <w:sz w:val="22"/>
          <w:szCs w:val="22"/>
        </w:rPr>
        <w:t xml:space="preserve"> izzivi</w:t>
      </w:r>
      <w:r w:rsidR="00E24D05" w:rsidRPr="00371401">
        <w:rPr>
          <w:rFonts w:ascii="Arial" w:hAnsi="Arial" w:cs="Arial"/>
          <w:color w:val="000000" w:themeColor="text1"/>
          <w:sz w:val="22"/>
          <w:szCs w:val="22"/>
        </w:rPr>
        <w:t>,</w:t>
      </w:r>
      <w:r w:rsidR="00FE303A" w:rsidRPr="00371401">
        <w:rPr>
          <w:rFonts w:ascii="Arial" w:hAnsi="Arial" w:cs="Arial"/>
          <w:color w:val="000000" w:themeColor="text1"/>
          <w:sz w:val="22"/>
          <w:szCs w:val="22"/>
        </w:rPr>
        <w:t xml:space="preserve"> povezani</w:t>
      </w:r>
      <w:r w:rsidR="0065726F" w:rsidRPr="00371401">
        <w:rPr>
          <w:rFonts w:ascii="Arial" w:hAnsi="Arial" w:cs="Arial"/>
          <w:color w:val="000000" w:themeColor="text1"/>
          <w:sz w:val="22"/>
          <w:szCs w:val="22"/>
        </w:rPr>
        <w:t>mi</w:t>
      </w:r>
      <w:r w:rsidR="00FE303A" w:rsidRPr="00371401">
        <w:rPr>
          <w:rFonts w:ascii="Arial" w:hAnsi="Arial" w:cs="Arial"/>
          <w:color w:val="000000" w:themeColor="text1"/>
          <w:sz w:val="22"/>
          <w:szCs w:val="22"/>
        </w:rPr>
        <w:t xml:space="preserve"> s terorizmom, hibridnimi grožnjami</w:t>
      </w:r>
      <w:r w:rsidR="00AB1B74">
        <w:rPr>
          <w:rFonts w:ascii="Arial" w:hAnsi="Arial" w:cs="Arial"/>
          <w:color w:val="000000" w:themeColor="text1"/>
          <w:sz w:val="22"/>
          <w:szCs w:val="22"/>
        </w:rPr>
        <w:t>,</w:t>
      </w:r>
      <w:r w:rsidR="00FE303A" w:rsidRPr="00371401">
        <w:rPr>
          <w:rFonts w:ascii="Arial" w:hAnsi="Arial" w:cs="Arial"/>
          <w:color w:val="000000" w:themeColor="text1"/>
          <w:sz w:val="22"/>
          <w:szCs w:val="22"/>
        </w:rPr>
        <w:t xml:space="preserve"> kot so kibernetski napadi, dezinformacije in sovražne informacijske kampanje</w:t>
      </w:r>
      <w:r w:rsidR="00AB1B74">
        <w:rPr>
          <w:rFonts w:ascii="Arial" w:hAnsi="Arial" w:cs="Arial"/>
          <w:color w:val="000000" w:themeColor="text1"/>
          <w:sz w:val="22"/>
          <w:szCs w:val="22"/>
        </w:rPr>
        <w:t>,</w:t>
      </w:r>
      <w:r w:rsidR="005F75EF" w:rsidRPr="00371401">
        <w:rPr>
          <w:rFonts w:ascii="Arial" w:hAnsi="Arial" w:cs="Arial"/>
          <w:color w:val="000000" w:themeColor="text1"/>
          <w:sz w:val="22"/>
          <w:szCs w:val="22"/>
        </w:rPr>
        <w:t xml:space="preserve"> ter</w:t>
      </w:r>
      <w:r w:rsidR="00FE303A" w:rsidRPr="00371401">
        <w:rPr>
          <w:rFonts w:ascii="Arial" w:hAnsi="Arial" w:cs="Arial"/>
          <w:color w:val="000000" w:themeColor="text1"/>
          <w:sz w:val="22"/>
          <w:szCs w:val="22"/>
        </w:rPr>
        <w:t xml:space="preserve"> razvojem prebojnih tehnologij, podnebnimi spremembami</w:t>
      </w:r>
      <w:r w:rsidR="00EF53B9" w:rsidRPr="00371401">
        <w:rPr>
          <w:rFonts w:ascii="Arial" w:hAnsi="Arial" w:cs="Arial"/>
          <w:color w:val="000000" w:themeColor="text1"/>
          <w:sz w:val="22"/>
          <w:szCs w:val="22"/>
        </w:rPr>
        <w:t>,</w:t>
      </w:r>
      <w:r w:rsidR="00FE303A" w:rsidRPr="00371401">
        <w:rPr>
          <w:rFonts w:ascii="Arial" w:hAnsi="Arial" w:cs="Arial"/>
          <w:color w:val="000000" w:themeColor="text1"/>
          <w:sz w:val="22"/>
          <w:szCs w:val="22"/>
        </w:rPr>
        <w:t xml:space="preserve"> migracijami</w:t>
      </w:r>
      <w:r w:rsidR="00EF53B9" w:rsidRPr="00371401">
        <w:rPr>
          <w:rFonts w:ascii="Arial" w:hAnsi="Arial" w:cs="Arial"/>
          <w:color w:val="000000" w:themeColor="text1"/>
          <w:sz w:val="22"/>
          <w:szCs w:val="22"/>
        </w:rPr>
        <w:t xml:space="preserve"> in vojaškimi </w:t>
      </w:r>
      <w:r w:rsidR="004C7254" w:rsidRPr="00371401">
        <w:rPr>
          <w:rFonts w:ascii="Arial" w:hAnsi="Arial" w:cs="Arial"/>
          <w:color w:val="000000" w:themeColor="text1"/>
          <w:sz w:val="22"/>
          <w:szCs w:val="22"/>
        </w:rPr>
        <w:t>konflikti</w:t>
      </w:r>
      <w:r w:rsidR="00FE303A" w:rsidRPr="00371401">
        <w:rPr>
          <w:rFonts w:ascii="Arial" w:hAnsi="Arial" w:cs="Arial"/>
          <w:color w:val="000000" w:themeColor="text1"/>
          <w:sz w:val="22"/>
          <w:szCs w:val="22"/>
        </w:rPr>
        <w:t>.</w:t>
      </w:r>
      <w:r w:rsidR="007D0A84" w:rsidRPr="003714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178C4" w:rsidRPr="00371401">
        <w:rPr>
          <w:rFonts w:ascii="Arial" w:hAnsi="Arial" w:cs="Arial"/>
          <w:color w:val="000000" w:themeColor="text1"/>
          <w:sz w:val="22"/>
          <w:szCs w:val="22"/>
        </w:rPr>
        <w:t>Kljub sodelovanju in različnim oblikam povezovanja držav so v</w:t>
      </w:r>
      <w:r w:rsidR="00FE303A" w:rsidRPr="003714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7E79" w:rsidRPr="00371401">
        <w:rPr>
          <w:rFonts w:ascii="Arial" w:hAnsi="Arial" w:cs="Arial"/>
          <w:color w:val="000000" w:themeColor="text1"/>
          <w:sz w:val="22"/>
          <w:szCs w:val="22"/>
        </w:rPr>
        <w:t>porastu</w:t>
      </w:r>
      <w:r w:rsidR="00B178C4" w:rsidRPr="003714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E303A" w:rsidRPr="00371401">
        <w:rPr>
          <w:rFonts w:ascii="Arial" w:hAnsi="Arial" w:cs="Arial"/>
          <w:color w:val="000000" w:themeColor="text1"/>
          <w:sz w:val="22"/>
          <w:szCs w:val="22"/>
        </w:rPr>
        <w:t>stratešk</w:t>
      </w:r>
      <w:r w:rsidR="00ED7E79" w:rsidRPr="00371401">
        <w:rPr>
          <w:rFonts w:ascii="Arial" w:hAnsi="Arial" w:cs="Arial"/>
          <w:color w:val="000000" w:themeColor="text1"/>
          <w:sz w:val="22"/>
          <w:szCs w:val="22"/>
        </w:rPr>
        <w:t>e</w:t>
      </w:r>
      <w:r w:rsidR="00F10F22">
        <w:rPr>
          <w:rFonts w:ascii="Arial" w:hAnsi="Arial" w:cs="Arial"/>
          <w:color w:val="000000" w:themeColor="text1"/>
          <w:sz w:val="22"/>
          <w:szCs w:val="22"/>
        </w:rPr>
        <w:t xml:space="preserve"> ter</w:t>
      </w:r>
      <w:r w:rsidR="00F10F22" w:rsidRPr="003714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8306B" w:rsidRPr="00371401">
        <w:rPr>
          <w:rFonts w:ascii="Arial" w:hAnsi="Arial" w:cs="Arial"/>
          <w:color w:val="000000" w:themeColor="text1"/>
          <w:sz w:val="22"/>
          <w:szCs w:val="22"/>
        </w:rPr>
        <w:t>geopolitične</w:t>
      </w:r>
      <w:r w:rsidR="00FE303A" w:rsidRPr="00371401">
        <w:rPr>
          <w:rFonts w:ascii="Arial" w:hAnsi="Arial" w:cs="Arial"/>
          <w:color w:val="000000" w:themeColor="text1"/>
          <w:sz w:val="22"/>
          <w:szCs w:val="22"/>
        </w:rPr>
        <w:t xml:space="preserve"> napetosti</w:t>
      </w:r>
      <w:r w:rsidR="00447AB9" w:rsidRPr="00371401">
        <w:rPr>
          <w:rFonts w:ascii="Arial" w:hAnsi="Arial" w:cs="Arial"/>
          <w:color w:val="000000" w:themeColor="text1"/>
          <w:sz w:val="22"/>
          <w:szCs w:val="22"/>
        </w:rPr>
        <w:t xml:space="preserve"> in</w:t>
      </w:r>
      <w:r w:rsidR="00ED7E79" w:rsidRPr="00371401">
        <w:rPr>
          <w:rFonts w:ascii="Arial" w:hAnsi="Arial" w:cs="Arial"/>
          <w:color w:val="000000" w:themeColor="text1"/>
          <w:sz w:val="22"/>
          <w:szCs w:val="22"/>
        </w:rPr>
        <w:t xml:space="preserve"> konflikti </w:t>
      </w:r>
      <w:r w:rsidR="00447AB9" w:rsidRPr="00371401">
        <w:rPr>
          <w:rFonts w:ascii="Arial" w:hAnsi="Arial" w:cs="Arial"/>
          <w:color w:val="000000" w:themeColor="text1"/>
          <w:sz w:val="22"/>
          <w:szCs w:val="22"/>
        </w:rPr>
        <w:t>ter</w:t>
      </w:r>
      <w:r w:rsidR="00ED7E79" w:rsidRPr="00371401">
        <w:rPr>
          <w:rFonts w:ascii="Arial" w:hAnsi="Arial" w:cs="Arial"/>
          <w:color w:val="000000" w:themeColor="text1"/>
          <w:sz w:val="22"/>
          <w:szCs w:val="22"/>
        </w:rPr>
        <w:t xml:space="preserve"> posledično</w:t>
      </w:r>
      <w:r w:rsidR="00FE303A" w:rsidRPr="003714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7E79" w:rsidRPr="00371401">
        <w:rPr>
          <w:rFonts w:ascii="Arial" w:hAnsi="Arial" w:cs="Arial"/>
          <w:color w:val="000000" w:themeColor="text1"/>
          <w:sz w:val="22"/>
          <w:szCs w:val="22"/>
        </w:rPr>
        <w:t xml:space="preserve">povečanje oboroževanja, kar ima negativne posledice tako za varnost </w:t>
      </w:r>
      <w:r w:rsidR="0088306B" w:rsidRPr="00371401">
        <w:rPr>
          <w:rFonts w:ascii="Arial" w:hAnsi="Arial" w:cs="Arial"/>
          <w:color w:val="000000" w:themeColor="text1"/>
          <w:sz w:val="22"/>
          <w:szCs w:val="22"/>
        </w:rPr>
        <w:t>v</w:t>
      </w:r>
      <w:r w:rsidR="00ED7E79" w:rsidRPr="00371401">
        <w:rPr>
          <w:rFonts w:ascii="Arial" w:hAnsi="Arial" w:cs="Arial"/>
          <w:color w:val="000000" w:themeColor="text1"/>
          <w:sz w:val="22"/>
          <w:szCs w:val="22"/>
        </w:rPr>
        <w:t xml:space="preserve"> evro</w:t>
      </w:r>
      <w:r w:rsidR="00AB1B74">
        <w:rPr>
          <w:rFonts w:ascii="Arial" w:hAnsi="Arial" w:cs="Arial"/>
          <w:color w:val="000000" w:themeColor="text1"/>
          <w:sz w:val="22"/>
          <w:szCs w:val="22"/>
        </w:rPr>
        <w:t>-</w:t>
      </w:r>
      <w:r w:rsidR="00ED7E79" w:rsidRPr="00371401">
        <w:rPr>
          <w:rFonts w:ascii="Arial" w:hAnsi="Arial" w:cs="Arial"/>
          <w:color w:val="000000" w:themeColor="text1"/>
          <w:sz w:val="22"/>
          <w:szCs w:val="22"/>
        </w:rPr>
        <w:t xml:space="preserve">atlantskem prostoru kot tudi </w:t>
      </w:r>
      <w:r w:rsidR="0088306B" w:rsidRPr="00371401">
        <w:rPr>
          <w:rFonts w:ascii="Arial" w:hAnsi="Arial" w:cs="Arial"/>
          <w:color w:val="000000" w:themeColor="text1"/>
          <w:sz w:val="22"/>
          <w:szCs w:val="22"/>
        </w:rPr>
        <w:t>za Republiko</w:t>
      </w:r>
      <w:r w:rsidR="00ED7E79" w:rsidRPr="00371401">
        <w:rPr>
          <w:rFonts w:ascii="Arial" w:hAnsi="Arial" w:cs="Arial"/>
          <w:color w:val="000000" w:themeColor="text1"/>
          <w:sz w:val="22"/>
          <w:szCs w:val="22"/>
        </w:rPr>
        <w:t xml:space="preserve"> Slovenij</w:t>
      </w:r>
      <w:r w:rsidR="0088306B" w:rsidRPr="00371401">
        <w:rPr>
          <w:rFonts w:ascii="Arial" w:hAnsi="Arial" w:cs="Arial"/>
          <w:color w:val="000000" w:themeColor="text1"/>
          <w:sz w:val="22"/>
          <w:szCs w:val="22"/>
        </w:rPr>
        <w:t>o</w:t>
      </w:r>
      <w:r w:rsidR="00ED7E79" w:rsidRPr="00371401">
        <w:rPr>
          <w:rFonts w:ascii="Arial" w:hAnsi="Arial" w:cs="Arial"/>
          <w:color w:val="000000" w:themeColor="text1"/>
          <w:sz w:val="22"/>
          <w:szCs w:val="22"/>
        </w:rPr>
        <w:t>.</w:t>
      </w:r>
      <w:r w:rsidR="007D0A84" w:rsidRPr="003714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F53B9" w:rsidRPr="00371401">
        <w:rPr>
          <w:rFonts w:ascii="Arial" w:hAnsi="Arial" w:cs="Arial"/>
          <w:color w:val="000000" w:themeColor="text1"/>
          <w:sz w:val="22"/>
          <w:szCs w:val="22"/>
        </w:rPr>
        <w:t xml:space="preserve">Izbruh vojaških konfliktov, še posebej vojna v Ukrajini, </w:t>
      </w:r>
      <w:r w:rsidR="00FE303A" w:rsidRPr="00371401">
        <w:rPr>
          <w:rFonts w:ascii="Arial" w:hAnsi="Arial" w:cs="Arial"/>
          <w:color w:val="000000" w:themeColor="text1"/>
          <w:sz w:val="22"/>
          <w:szCs w:val="22"/>
        </w:rPr>
        <w:t xml:space="preserve">je </w:t>
      </w:r>
      <w:r w:rsidR="0088306B" w:rsidRPr="00371401">
        <w:rPr>
          <w:rFonts w:ascii="Arial" w:hAnsi="Arial" w:cs="Arial"/>
          <w:color w:val="000000" w:themeColor="text1"/>
          <w:sz w:val="22"/>
          <w:szCs w:val="22"/>
        </w:rPr>
        <w:t xml:space="preserve">bistveno </w:t>
      </w:r>
      <w:r w:rsidR="007D0A84" w:rsidRPr="00371401">
        <w:rPr>
          <w:rFonts w:ascii="Arial" w:hAnsi="Arial" w:cs="Arial"/>
          <w:color w:val="000000" w:themeColor="text1"/>
          <w:sz w:val="22"/>
          <w:szCs w:val="22"/>
        </w:rPr>
        <w:t xml:space="preserve">spremenil in </w:t>
      </w:r>
      <w:r w:rsidR="0088306B" w:rsidRPr="00371401">
        <w:rPr>
          <w:rFonts w:ascii="Arial" w:hAnsi="Arial" w:cs="Arial"/>
          <w:color w:val="000000" w:themeColor="text1"/>
          <w:sz w:val="22"/>
          <w:szCs w:val="22"/>
        </w:rPr>
        <w:t>poslabšal</w:t>
      </w:r>
      <w:r w:rsidR="00FE303A" w:rsidRPr="003714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8306B" w:rsidRPr="00371401">
        <w:rPr>
          <w:rFonts w:ascii="Arial" w:hAnsi="Arial" w:cs="Arial"/>
          <w:color w:val="000000" w:themeColor="text1"/>
          <w:sz w:val="22"/>
          <w:szCs w:val="22"/>
        </w:rPr>
        <w:t xml:space="preserve">razmere </w:t>
      </w:r>
      <w:r w:rsidR="00EF53B9" w:rsidRPr="00371401">
        <w:rPr>
          <w:rFonts w:ascii="Arial" w:hAnsi="Arial" w:cs="Arial"/>
          <w:color w:val="000000" w:themeColor="text1"/>
          <w:sz w:val="22"/>
          <w:szCs w:val="22"/>
        </w:rPr>
        <w:t>v mednarodnem varnostnem okolju.</w:t>
      </w:r>
      <w:r w:rsidR="00447AB9" w:rsidRPr="003714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E303A" w:rsidRPr="00371401">
        <w:rPr>
          <w:rFonts w:ascii="Arial" w:hAnsi="Arial" w:cs="Arial"/>
          <w:color w:val="000000" w:themeColor="text1"/>
          <w:sz w:val="22"/>
          <w:szCs w:val="22"/>
        </w:rPr>
        <w:t xml:space="preserve">Uporabljajo se številna nova orožja in </w:t>
      </w:r>
      <w:r w:rsidR="00F10F22">
        <w:rPr>
          <w:rFonts w:ascii="Arial" w:hAnsi="Arial" w:cs="Arial"/>
          <w:color w:val="000000" w:themeColor="text1"/>
          <w:sz w:val="22"/>
          <w:szCs w:val="22"/>
        </w:rPr>
        <w:t xml:space="preserve">nove </w:t>
      </w:r>
      <w:r w:rsidR="00FE303A" w:rsidRPr="00371401">
        <w:rPr>
          <w:rFonts w:ascii="Arial" w:hAnsi="Arial" w:cs="Arial"/>
          <w:color w:val="000000" w:themeColor="text1"/>
          <w:sz w:val="22"/>
          <w:szCs w:val="22"/>
        </w:rPr>
        <w:t xml:space="preserve">tehnologije, hkrati pa </w:t>
      </w:r>
      <w:r w:rsidR="00656AB6" w:rsidRPr="00371401">
        <w:rPr>
          <w:rFonts w:ascii="Arial" w:hAnsi="Arial" w:cs="Arial"/>
          <w:color w:val="000000" w:themeColor="text1"/>
          <w:sz w:val="22"/>
          <w:szCs w:val="22"/>
        </w:rPr>
        <w:t xml:space="preserve">se kot </w:t>
      </w:r>
      <w:r w:rsidR="004C7254" w:rsidRPr="00371401">
        <w:rPr>
          <w:rFonts w:ascii="Arial" w:hAnsi="Arial" w:cs="Arial"/>
          <w:color w:val="000000" w:themeColor="text1"/>
          <w:sz w:val="22"/>
          <w:szCs w:val="22"/>
        </w:rPr>
        <w:t xml:space="preserve">orodje za vsiljevanje interesov </w:t>
      </w:r>
      <w:r w:rsidR="00656AB6" w:rsidRPr="00371401">
        <w:rPr>
          <w:rFonts w:ascii="Arial" w:hAnsi="Arial" w:cs="Arial"/>
          <w:color w:val="000000" w:themeColor="text1"/>
          <w:sz w:val="22"/>
          <w:szCs w:val="22"/>
        </w:rPr>
        <w:t>uporablja</w:t>
      </w:r>
      <w:r w:rsidR="00B41F04">
        <w:rPr>
          <w:rFonts w:ascii="Arial" w:hAnsi="Arial" w:cs="Arial"/>
          <w:color w:val="000000" w:themeColor="text1"/>
          <w:sz w:val="22"/>
          <w:szCs w:val="22"/>
        </w:rPr>
        <w:t>ta</w:t>
      </w:r>
      <w:r w:rsidR="00656AB6" w:rsidRPr="00371401">
        <w:rPr>
          <w:rFonts w:ascii="Arial" w:hAnsi="Arial" w:cs="Arial"/>
          <w:color w:val="000000" w:themeColor="text1"/>
          <w:sz w:val="22"/>
          <w:szCs w:val="22"/>
        </w:rPr>
        <w:t xml:space="preserve"> tudi nadzor nad</w:t>
      </w:r>
      <w:r w:rsidR="00F7325F" w:rsidRPr="00371401">
        <w:rPr>
          <w:rFonts w:ascii="Arial" w:hAnsi="Arial" w:cs="Arial"/>
          <w:color w:val="000000" w:themeColor="text1"/>
          <w:sz w:val="22"/>
          <w:szCs w:val="22"/>
        </w:rPr>
        <w:t xml:space="preserve"> proizvodnjo in dobavo energije ter</w:t>
      </w:r>
      <w:r w:rsidR="00656AB6" w:rsidRPr="00371401">
        <w:rPr>
          <w:rFonts w:ascii="Arial" w:hAnsi="Arial" w:cs="Arial"/>
          <w:color w:val="000000" w:themeColor="text1"/>
          <w:sz w:val="22"/>
          <w:szCs w:val="22"/>
        </w:rPr>
        <w:t xml:space="preserve"> prehrambnih proizvodov</w:t>
      </w:r>
      <w:r w:rsidR="00100330" w:rsidRPr="00371401">
        <w:rPr>
          <w:rFonts w:ascii="Arial" w:hAnsi="Arial" w:cs="Arial"/>
          <w:color w:val="000000" w:themeColor="text1"/>
          <w:sz w:val="22"/>
          <w:szCs w:val="22"/>
        </w:rPr>
        <w:t xml:space="preserve"> in nadzor nad ključnimi komunikacijskimi potmi</w:t>
      </w:r>
      <w:r w:rsidR="00B178C4" w:rsidRPr="00371401">
        <w:rPr>
          <w:rFonts w:ascii="Arial" w:hAnsi="Arial" w:cs="Arial"/>
          <w:color w:val="000000" w:themeColor="text1"/>
          <w:sz w:val="22"/>
          <w:szCs w:val="22"/>
        </w:rPr>
        <w:t>,</w:t>
      </w:r>
      <w:r w:rsidR="00656AB6" w:rsidRPr="003714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E303A" w:rsidRPr="00371401">
        <w:rPr>
          <w:rFonts w:ascii="Arial" w:hAnsi="Arial" w:cs="Arial"/>
          <w:color w:val="000000" w:themeColor="text1"/>
          <w:sz w:val="22"/>
          <w:szCs w:val="22"/>
        </w:rPr>
        <w:t xml:space="preserve">s </w:t>
      </w:r>
      <w:r w:rsidR="00E24D05" w:rsidRPr="00371401">
        <w:rPr>
          <w:rFonts w:ascii="Arial" w:hAnsi="Arial" w:cs="Arial"/>
          <w:color w:val="000000" w:themeColor="text1"/>
          <w:sz w:val="22"/>
          <w:szCs w:val="22"/>
        </w:rPr>
        <w:t xml:space="preserve">čimer </w:t>
      </w:r>
      <w:r w:rsidR="00FE303A" w:rsidRPr="00371401">
        <w:rPr>
          <w:rFonts w:ascii="Arial" w:hAnsi="Arial" w:cs="Arial"/>
          <w:color w:val="000000" w:themeColor="text1"/>
          <w:sz w:val="22"/>
          <w:szCs w:val="22"/>
        </w:rPr>
        <w:t xml:space="preserve">se </w:t>
      </w:r>
      <w:r w:rsidR="00100330" w:rsidRPr="00371401">
        <w:rPr>
          <w:rFonts w:ascii="Arial" w:hAnsi="Arial" w:cs="Arial"/>
          <w:color w:val="000000" w:themeColor="text1"/>
          <w:sz w:val="22"/>
          <w:szCs w:val="22"/>
        </w:rPr>
        <w:t xml:space="preserve">otežuje </w:t>
      </w:r>
      <w:r w:rsidR="00FE303A" w:rsidRPr="00371401">
        <w:rPr>
          <w:rFonts w:ascii="Arial" w:hAnsi="Arial" w:cs="Arial"/>
          <w:color w:val="000000" w:themeColor="text1"/>
          <w:sz w:val="22"/>
          <w:szCs w:val="22"/>
        </w:rPr>
        <w:t>učinkovito del</w:t>
      </w:r>
      <w:r w:rsidR="00656AB6" w:rsidRPr="00371401">
        <w:rPr>
          <w:rFonts w:ascii="Arial" w:hAnsi="Arial" w:cs="Arial"/>
          <w:color w:val="000000" w:themeColor="text1"/>
          <w:sz w:val="22"/>
          <w:szCs w:val="22"/>
        </w:rPr>
        <w:t>ovanje nacionalnovarnostnih</w:t>
      </w:r>
      <w:r w:rsidR="00FE303A" w:rsidRPr="00371401">
        <w:rPr>
          <w:rFonts w:ascii="Arial" w:hAnsi="Arial" w:cs="Arial"/>
          <w:color w:val="000000" w:themeColor="text1"/>
          <w:sz w:val="22"/>
          <w:szCs w:val="22"/>
        </w:rPr>
        <w:t xml:space="preserve"> sistem</w:t>
      </w:r>
      <w:r w:rsidR="00656AB6" w:rsidRPr="00371401">
        <w:rPr>
          <w:rFonts w:ascii="Arial" w:hAnsi="Arial" w:cs="Arial"/>
          <w:color w:val="000000" w:themeColor="text1"/>
          <w:sz w:val="22"/>
          <w:szCs w:val="22"/>
        </w:rPr>
        <w:t>ov</w:t>
      </w:r>
      <w:r w:rsidR="00FE303A" w:rsidRPr="003714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10F22">
        <w:rPr>
          <w:rFonts w:ascii="Arial" w:hAnsi="Arial" w:cs="Arial"/>
          <w:color w:val="000000" w:themeColor="text1"/>
          <w:sz w:val="22"/>
          <w:szCs w:val="22"/>
        </w:rPr>
        <w:t>ter</w:t>
      </w:r>
      <w:r w:rsidR="00F10F22" w:rsidRPr="003714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E303A" w:rsidRPr="00371401">
        <w:rPr>
          <w:rFonts w:ascii="Arial" w:hAnsi="Arial" w:cs="Arial"/>
          <w:color w:val="000000" w:themeColor="text1"/>
          <w:sz w:val="22"/>
          <w:szCs w:val="22"/>
        </w:rPr>
        <w:t>vitalnih</w:t>
      </w:r>
      <w:r w:rsidR="00656AB6" w:rsidRPr="00371401">
        <w:rPr>
          <w:rFonts w:ascii="Arial" w:hAnsi="Arial" w:cs="Arial"/>
          <w:color w:val="000000" w:themeColor="text1"/>
          <w:sz w:val="22"/>
          <w:szCs w:val="22"/>
        </w:rPr>
        <w:t xml:space="preserve"> funkcij</w:t>
      </w:r>
      <w:r w:rsidR="00FE303A" w:rsidRPr="00371401">
        <w:rPr>
          <w:rFonts w:ascii="Arial" w:hAnsi="Arial" w:cs="Arial"/>
          <w:color w:val="000000" w:themeColor="text1"/>
          <w:sz w:val="22"/>
          <w:szCs w:val="22"/>
        </w:rPr>
        <w:t xml:space="preserve"> družbe. </w:t>
      </w:r>
      <w:r w:rsidR="00371401" w:rsidRPr="00371401">
        <w:rPr>
          <w:rFonts w:ascii="Arial" w:hAnsi="Arial" w:cs="Arial"/>
          <w:color w:val="000000" w:themeColor="text1"/>
          <w:sz w:val="22"/>
          <w:szCs w:val="22"/>
        </w:rPr>
        <w:t xml:space="preserve">Konflikti in dolgotrajni vojaški spopadi </w:t>
      </w:r>
      <w:r w:rsidR="00526243">
        <w:rPr>
          <w:rFonts w:ascii="Arial" w:hAnsi="Arial" w:cs="Arial"/>
          <w:color w:val="000000" w:themeColor="text1"/>
          <w:sz w:val="22"/>
          <w:szCs w:val="22"/>
        </w:rPr>
        <w:t>določajo</w:t>
      </w:r>
      <w:r w:rsidR="00526243" w:rsidRPr="003714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71401" w:rsidRPr="00371401">
        <w:rPr>
          <w:rFonts w:ascii="Arial" w:hAnsi="Arial" w:cs="Arial"/>
          <w:color w:val="000000" w:themeColor="text1"/>
          <w:sz w:val="22"/>
          <w:szCs w:val="22"/>
        </w:rPr>
        <w:t xml:space="preserve">državam, da </w:t>
      </w:r>
      <w:r w:rsidR="00371401" w:rsidRPr="00526243">
        <w:rPr>
          <w:rFonts w:ascii="Arial" w:hAnsi="Arial" w:cs="Arial"/>
          <w:color w:val="000000" w:themeColor="text1"/>
          <w:sz w:val="22"/>
          <w:szCs w:val="22"/>
        </w:rPr>
        <w:t xml:space="preserve">poleg vojaških povečujejo </w:t>
      </w:r>
      <w:r w:rsidR="00526243" w:rsidRPr="00A62F0A">
        <w:rPr>
          <w:rFonts w:ascii="Arial" w:hAnsi="Arial" w:cs="Arial"/>
          <w:color w:val="000000" w:themeColor="text1"/>
          <w:sz w:val="22"/>
          <w:szCs w:val="22"/>
        </w:rPr>
        <w:t>tudi naložbe</w:t>
      </w:r>
      <w:r w:rsidR="00526243" w:rsidRPr="005262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71401" w:rsidRPr="00526243">
        <w:rPr>
          <w:rFonts w:ascii="Arial" w:hAnsi="Arial" w:cs="Arial"/>
          <w:color w:val="000000" w:themeColor="text1"/>
          <w:sz w:val="22"/>
          <w:szCs w:val="22"/>
        </w:rPr>
        <w:t>v civilne zmogljivosti,</w:t>
      </w:r>
      <w:r w:rsidR="00371401" w:rsidRPr="00371401">
        <w:rPr>
          <w:rFonts w:ascii="Arial" w:hAnsi="Arial" w:cs="Arial"/>
          <w:color w:val="000000" w:themeColor="text1"/>
          <w:sz w:val="22"/>
          <w:szCs w:val="22"/>
        </w:rPr>
        <w:t xml:space="preserve"> s čimer </w:t>
      </w:r>
      <w:r w:rsidR="00371401" w:rsidRPr="00371401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krepijo raven </w:t>
      </w:r>
      <w:r w:rsidR="00E24D05" w:rsidRPr="00371401">
        <w:rPr>
          <w:rFonts w:ascii="Arial" w:hAnsi="Arial" w:cs="Arial"/>
          <w:color w:val="000000" w:themeColor="text1"/>
          <w:sz w:val="22"/>
          <w:szCs w:val="22"/>
        </w:rPr>
        <w:t>odpornosti</w:t>
      </w:r>
      <w:r w:rsidR="00874A5C" w:rsidRPr="00371401">
        <w:rPr>
          <w:rFonts w:ascii="Arial" w:hAnsi="Arial" w:cs="Arial"/>
          <w:color w:val="000000" w:themeColor="text1"/>
          <w:sz w:val="22"/>
          <w:szCs w:val="22"/>
        </w:rPr>
        <w:t>,</w:t>
      </w:r>
      <w:r w:rsidR="004C7254" w:rsidRPr="003714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6205D" w:rsidRPr="00371401">
        <w:rPr>
          <w:rFonts w:ascii="Arial" w:hAnsi="Arial" w:cs="Arial"/>
          <w:color w:val="000000" w:themeColor="text1"/>
          <w:sz w:val="22"/>
          <w:szCs w:val="22"/>
        </w:rPr>
        <w:t xml:space="preserve">odvračanje </w:t>
      </w:r>
      <w:r w:rsidR="00E24D05" w:rsidRPr="00371401">
        <w:rPr>
          <w:rFonts w:ascii="Arial" w:hAnsi="Arial" w:cs="Arial"/>
          <w:color w:val="000000" w:themeColor="text1"/>
          <w:sz w:val="22"/>
          <w:szCs w:val="22"/>
        </w:rPr>
        <w:t>različn</w:t>
      </w:r>
      <w:r w:rsidR="00874A5C" w:rsidRPr="00371401">
        <w:rPr>
          <w:rFonts w:ascii="Arial" w:hAnsi="Arial" w:cs="Arial"/>
          <w:color w:val="000000" w:themeColor="text1"/>
          <w:sz w:val="22"/>
          <w:szCs w:val="22"/>
        </w:rPr>
        <w:t>ih</w:t>
      </w:r>
      <w:r w:rsidR="001F053A" w:rsidRPr="003714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74A5C" w:rsidRPr="00371401">
        <w:rPr>
          <w:rFonts w:ascii="Arial" w:hAnsi="Arial" w:cs="Arial"/>
          <w:color w:val="000000" w:themeColor="text1"/>
          <w:sz w:val="22"/>
          <w:szCs w:val="22"/>
        </w:rPr>
        <w:t>groženj</w:t>
      </w:r>
      <w:r w:rsidR="001F053A" w:rsidRPr="003714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10F22">
        <w:rPr>
          <w:rFonts w:ascii="Arial" w:hAnsi="Arial" w:cs="Arial"/>
          <w:color w:val="000000" w:themeColor="text1"/>
          <w:sz w:val="22"/>
          <w:szCs w:val="22"/>
        </w:rPr>
        <w:t>ter</w:t>
      </w:r>
      <w:r w:rsidR="00F10F22" w:rsidRPr="003714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74A5C" w:rsidRPr="00371401">
        <w:rPr>
          <w:rFonts w:ascii="Arial" w:hAnsi="Arial" w:cs="Arial"/>
          <w:color w:val="000000" w:themeColor="text1"/>
          <w:sz w:val="22"/>
          <w:szCs w:val="22"/>
        </w:rPr>
        <w:t>tveganj</w:t>
      </w:r>
      <w:r w:rsidR="00E24D05" w:rsidRPr="00371401">
        <w:rPr>
          <w:rFonts w:ascii="Arial" w:hAnsi="Arial" w:cs="Arial"/>
          <w:color w:val="000000" w:themeColor="text1"/>
          <w:sz w:val="22"/>
          <w:szCs w:val="22"/>
        </w:rPr>
        <w:t xml:space="preserve"> na vseh ključnih področjih države in družbe. </w:t>
      </w:r>
    </w:p>
    <w:p w14:paraId="4DC18D8B" w14:textId="5395C38A" w:rsidR="007D0A84" w:rsidRPr="000D675B" w:rsidRDefault="007D0A84" w:rsidP="000D675B">
      <w:pPr>
        <w:pStyle w:val="Default"/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192E914" w14:textId="67F1826C" w:rsidR="00DA447D" w:rsidRPr="000D675B" w:rsidRDefault="00874A9A" w:rsidP="000D675B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Nato </w:t>
      </w:r>
      <w:r w:rsidR="00591CAE" w:rsidRPr="000D675B">
        <w:rPr>
          <w:rFonts w:ascii="Arial" w:hAnsi="Arial" w:cs="Arial"/>
          <w:color w:val="000000" w:themeColor="text1"/>
          <w:sz w:val="22"/>
          <w:szCs w:val="22"/>
        </w:rPr>
        <w:t>in Evropska unija posebno pozornost namenjata krepitv</w:t>
      </w:r>
      <w:r w:rsidR="001F053A" w:rsidRPr="000D675B">
        <w:rPr>
          <w:rFonts w:ascii="Arial" w:hAnsi="Arial" w:cs="Arial"/>
          <w:color w:val="000000" w:themeColor="text1"/>
          <w:sz w:val="22"/>
          <w:szCs w:val="22"/>
        </w:rPr>
        <w:t>i</w:t>
      </w:r>
      <w:r w:rsidR="00591CAE" w:rsidRPr="000D675B">
        <w:rPr>
          <w:rFonts w:ascii="Arial" w:hAnsi="Arial" w:cs="Arial"/>
          <w:color w:val="000000" w:themeColor="text1"/>
          <w:sz w:val="22"/>
          <w:szCs w:val="22"/>
        </w:rPr>
        <w:t xml:space="preserve"> obrambne sposobnosti in odpornosti nacionalnovarnostnih sistemov držav članic</w:t>
      </w:r>
      <w:r w:rsidR="00942479" w:rsidRPr="000D675B">
        <w:rPr>
          <w:rFonts w:ascii="Arial" w:hAnsi="Arial" w:cs="Arial"/>
          <w:color w:val="000000" w:themeColor="text1"/>
          <w:sz w:val="22"/>
          <w:szCs w:val="22"/>
        </w:rPr>
        <w:t xml:space="preserve"> oziroma zaveznic</w:t>
      </w:r>
      <w:r w:rsidR="00591CAE" w:rsidRPr="000D675B">
        <w:rPr>
          <w:rFonts w:ascii="Arial" w:hAnsi="Arial" w:cs="Arial"/>
          <w:color w:val="000000" w:themeColor="text1"/>
          <w:sz w:val="22"/>
          <w:szCs w:val="22"/>
        </w:rPr>
        <w:t>.</w:t>
      </w:r>
      <w:r w:rsidR="00DA447D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50343" w:rsidRPr="000D675B">
        <w:rPr>
          <w:rFonts w:ascii="Arial" w:hAnsi="Arial" w:cs="Arial"/>
          <w:color w:val="000000" w:themeColor="text1"/>
          <w:sz w:val="22"/>
          <w:szCs w:val="22"/>
        </w:rPr>
        <w:t xml:space="preserve">Krepi se </w:t>
      </w:r>
      <w:r w:rsidR="007121E7" w:rsidRPr="000D675B">
        <w:rPr>
          <w:rFonts w:ascii="Arial" w:hAnsi="Arial" w:cs="Arial"/>
          <w:color w:val="000000" w:themeColor="text1"/>
          <w:sz w:val="22"/>
          <w:szCs w:val="22"/>
        </w:rPr>
        <w:t>tudi</w:t>
      </w:r>
      <w:r w:rsidR="00860B37" w:rsidRPr="000D675B">
        <w:rPr>
          <w:rFonts w:ascii="Arial" w:hAnsi="Arial" w:cs="Arial"/>
          <w:color w:val="000000" w:themeColor="text1"/>
          <w:sz w:val="22"/>
          <w:szCs w:val="22"/>
        </w:rPr>
        <w:t xml:space="preserve"> njuno</w:t>
      </w:r>
      <w:r w:rsidR="007121E7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50343" w:rsidRPr="000D675B">
        <w:rPr>
          <w:rFonts w:ascii="Arial" w:hAnsi="Arial" w:cs="Arial"/>
          <w:color w:val="000000" w:themeColor="text1"/>
          <w:sz w:val="22"/>
          <w:szCs w:val="22"/>
        </w:rPr>
        <w:t xml:space="preserve">sodelovanje na </w:t>
      </w:r>
      <w:r w:rsidR="00B41F04" w:rsidRPr="000D675B">
        <w:rPr>
          <w:rFonts w:ascii="Arial" w:hAnsi="Arial" w:cs="Arial"/>
          <w:color w:val="000000" w:themeColor="text1"/>
          <w:sz w:val="22"/>
          <w:szCs w:val="22"/>
        </w:rPr>
        <w:t>področj</w:t>
      </w:r>
      <w:r w:rsidR="00B41F04">
        <w:rPr>
          <w:rFonts w:ascii="Arial" w:hAnsi="Arial" w:cs="Arial"/>
          <w:color w:val="000000" w:themeColor="text1"/>
          <w:sz w:val="22"/>
          <w:szCs w:val="22"/>
        </w:rPr>
        <w:t>ih</w:t>
      </w:r>
      <w:r w:rsidR="00B41F04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50343" w:rsidRPr="000D675B">
        <w:rPr>
          <w:rFonts w:ascii="Arial" w:hAnsi="Arial" w:cs="Arial"/>
          <w:color w:val="000000" w:themeColor="text1"/>
          <w:sz w:val="22"/>
          <w:szCs w:val="22"/>
        </w:rPr>
        <w:t>odpornosti in civilne pripravljenosti</w:t>
      </w:r>
      <w:r w:rsidR="00100330" w:rsidRPr="000D675B">
        <w:rPr>
          <w:rFonts w:ascii="Arial" w:hAnsi="Arial" w:cs="Arial"/>
          <w:color w:val="000000" w:themeColor="text1"/>
          <w:sz w:val="22"/>
          <w:szCs w:val="22"/>
        </w:rPr>
        <w:t xml:space="preserve"> ter</w:t>
      </w:r>
      <w:r w:rsidR="00C50343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60B37" w:rsidRPr="000D675B">
        <w:rPr>
          <w:rFonts w:ascii="Arial" w:hAnsi="Arial" w:cs="Arial"/>
          <w:color w:val="000000" w:themeColor="text1"/>
          <w:sz w:val="22"/>
          <w:szCs w:val="22"/>
        </w:rPr>
        <w:t xml:space="preserve">zaščite in </w:t>
      </w:r>
      <w:r w:rsidR="00C50343" w:rsidRPr="000D675B">
        <w:rPr>
          <w:rFonts w:ascii="Arial" w:hAnsi="Arial" w:cs="Arial"/>
          <w:color w:val="000000" w:themeColor="text1"/>
          <w:sz w:val="22"/>
          <w:szCs w:val="22"/>
        </w:rPr>
        <w:t>zagotavljanj</w:t>
      </w:r>
      <w:r w:rsidR="00860B37" w:rsidRPr="000D675B">
        <w:rPr>
          <w:rFonts w:ascii="Arial" w:hAnsi="Arial" w:cs="Arial"/>
          <w:color w:val="000000" w:themeColor="text1"/>
          <w:sz w:val="22"/>
          <w:szCs w:val="22"/>
        </w:rPr>
        <w:t>a</w:t>
      </w:r>
      <w:r w:rsidR="00C50343" w:rsidRPr="000D675B">
        <w:rPr>
          <w:rFonts w:ascii="Arial" w:hAnsi="Arial" w:cs="Arial"/>
          <w:color w:val="000000" w:themeColor="text1"/>
          <w:sz w:val="22"/>
          <w:szCs w:val="22"/>
        </w:rPr>
        <w:t xml:space="preserve"> neprekinjenega delovanja kritične infrastrukture</w:t>
      </w:r>
      <w:r w:rsidR="002B67D6" w:rsidRPr="000D675B">
        <w:rPr>
          <w:rFonts w:ascii="Arial" w:hAnsi="Arial" w:cs="Arial"/>
          <w:color w:val="000000" w:themeColor="text1"/>
          <w:sz w:val="22"/>
          <w:szCs w:val="22"/>
        </w:rPr>
        <w:t>.</w:t>
      </w:r>
      <w:r w:rsidR="00E24D05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F2DAE79" w14:textId="29F523D0" w:rsidR="00C21525" w:rsidRPr="000D675B" w:rsidRDefault="00C21525" w:rsidP="000D675B">
      <w:pPr>
        <w:pStyle w:val="Default"/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C6BB283" w14:textId="77777777" w:rsidR="00E91A02" w:rsidRPr="000D675B" w:rsidRDefault="00E91A02" w:rsidP="000D675B">
      <w:pPr>
        <w:pStyle w:val="Default"/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8B1A91" w14:textId="77777777" w:rsidR="00C21525" w:rsidRPr="000D675B" w:rsidRDefault="00C21525" w:rsidP="00371A01">
      <w:pPr>
        <w:pStyle w:val="Odstavekseznama"/>
        <w:numPr>
          <w:ilvl w:val="0"/>
          <w:numId w:val="41"/>
        </w:numPr>
        <w:spacing w:after="240" w:line="360" w:lineRule="auto"/>
        <w:ind w:right="842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b/>
          <w:color w:val="000000" w:themeColor="text1"/>
          <w:sz w:val="22"/>
          <w:szCs w:val="22"/>
        </w:rPr>
        <w:t>CIVILNA OBRAMBA KOT TEMELJ ODPORNOSTI DRŽAVE IN DRUŽBE</w:t>
      </w:r>
    </w:p>
    <w:p w14:paraId="36D207F1" w14:textId="3D56D444" w:rsidR="00C21525" w:rsidRPr="000D675B" w:rsidRDefault="00C21525" w:rsidP="000D675B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>Civilna obramba kot del obrambnega sistema Republike Slovenije prispeva k zagotavljanju obrambne sposobnosti države. Svoj pomen</w:t>
      </w:r>
      <w:r w:rsidR="00371401">
        <w:rPr>
          <w:rFonts w:ascii="Arial" w:hAnsi="Arial" w:cs="Arial"/>
          <w:color w:val="000000" w:themeColor="text1"/>
          <w:sz w:val="22"/>
          <w:szCs w:val="22"/>
        </w:rPr>
        <w:t xml:space="preserve"> je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glede na obseg nalog in nosilcev njihov</w:t>
      </w:r>
      <w:r w:rsidR="00371401">
        <w:rPr>
          <w:rFonts w:ascii="Arial" w:hAnsi="Arial" w:cs="Arial"/>
          <w:color w:val="000000" w:themeColor="text1"/>
          <w:sz w:val="22"/>
          <w:szCs w:val="22"/>
        </w:rPr>
        <w:t>ih izvajanj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potrdila v osamosvojitveni vojni </w:t>
      </w:r>
      <w:r w:rsidR="00B41F04">
        <w:rPr>
          <w:rFonts w:ascii="Arial" w:hAnsi="Arial" w:cs="Arial"/>
          <w:color w:val="000000" w:themeColor="text1"/>
          <w:sz w:val="22"/>
          <w:szCs w:val="22"/>
        </w:rPr>
        <w:t>ter</w:t>
      </w:r>
      <w:r w:rsidR="00B41F04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pripravah nanjo, ko je imela osrednjo vlogo pri podpor</w:t>
      </w:r>
      <w:r w:rsidR="00371401">
        <w:rPr>
          <w:rFonts w:ascii="Arial" w:hAnsi="Arial" w:cs="Arial"/>
          <w:color w:val="000000" w:themeColor="text1"/>
          <w:sz w:val="22"/>
          <w:szCs w:val="22"/>
        </w:rPr>
        <w:t>i Teritorialni obrambi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in policiji, zagotavljanju preskrbe prebivalstva, delovanju oblasti na celotnem ozemlju države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lastRenderedPageBreak/>
        <w:t>in informativni dejavnosti</w:t>
      </w:r>
      <w:r w:rsidR="0036205D" w:rsidRPr="000D675B">
        <w:rPr>
          <w:rFonts w:ascii="Arial" w:hAnsi="Arial" w:cs="Arial"/>
          <w:color w:val="000000" w:themeColor="text1"/>
          <w:sz w:val="22"/>
          <w:szCs w:val="22"/>
        </w:rPr>
        <w:t xml:space="preserve"> ter onemogočanju delovanja </w:t>
      </w:r>
      <w:r w:rsidR="00C80901">
        <w:rPr>
          <w:rFonts w:ascii="Arial" w:hAnsi="Arial" w:cs="Arial"/>
          <w:color w:val="000000" w:themeColor="text1"/>
          <w:sz w:val="22"/>
          <w:szCs w:val="22"/>
        </w:rPr>
        <w:t>agresorske vojske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. Hkrati je z različnimi nevojaškimi ukrepi neposredno vplivala na onesposobitev in omejitev manevra ter prekinitev oskrbe</w:t>
      </w:r>
      <w:r w:rsidR="0036205D" w:rsidRPr="000D675B">
        <w:rPr>
          <w:rFonts w:ascii="Arial" w:hAnsi="Arial" w:cs="Arial"/>
          <w:color w:val="000000" w:themeColor="text1"/>
          <w:sz w:val="22"/>
          <w:szCs w:val="22"/>
        </w:rPr>
        <w:t xml:space="preserve"> in </w:t>
      </w:r>
      <w:r w:rsidR="00B41F04">
        <w:rPr>
          <w:rFonts w:ascii="Arial" w:hAnsi="Arial" w:cs="Arial"/>
          <w:color w:val="000000" w:themeColor="text1"/>
          <w:sz w:val="22"/>
          <w:szCs w:val="22"/>
        </w:rPr>
        <w:t>tako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zniževala uspešnost delovanja nasprotnikovih sil </w:t>
      </w:r>
      <w:r w:rsidR="0036205D" w:rsidRPr="000D675B">
        <w:rPr>
          <w:rFonts w:ascii="Arial" w:hAnsi="Arial" w:cs="Arial"/>
          <w:color w:val="000000" w:themeColor="text1"/>
          <w:sz w:val="22"/>
          <w:szCs w:val="22"/>
        </w:rPr>
        <w:t xml:space="preserve">ter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bistveno prispevala k uspehu v osamosvojitveni vojni. </w:t>
      </w:r>
    </w:p>
    <w:p w14:paraId="328775BB" w14:textId="77777777" w:rsidR="00C21525" w:rsidRPr="000D675B" w:rsidRDefault="00C21525" w:rsidP="000D675B">
      <w:pPr>
        <w:pStyle w:val="Default"/>
        <w:spacing w:line="360" w:lineRule="auto"/>
        <w:ind w:left="360"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3D13E8F" w14:textId="58115A9C" w:rsidR="00C21525" w:rsidRPr="000D675B" w:rsidRDefault="00C21525" w:rsidP="000D675B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>Spremenjeno varnostno okolje</w:t>
      </w:r>
      <w:r w:rsidR="00791B34" w:rsidRPr="000D675B">
        <w:rPr>
          <w:rFonts w:ascii="Arial" w:hAnsi="Arial" w:cs="Arial"/>
          <w:color w:val="000000" w:themeColor="text1"/>
          <w:sz w:val="22"/>
          <w:szCs w:val="22"/>
        </w:rPr>
        <w:t xml:space="preserve">, nova </w:t>
      </w:r>
      <w:r w:rsidR="00791B34" w:rsidRPr="000D675B">
        <w:rPr>
          <w:rFonts w:ascii="Arial" w:hAnsi="Arial" w:cs="Arial"/>
          <w:color w:val="auto"/>
          <w:sz w:val="22"/>
          <w:szCs w:val="22"/>
        </w:rPr>
        <w:t xml:space="preserve">razmerja </w:t>
      </w:r>
      <w:r w:rsidRPr="000D675B">
        <w:rPr>
          <w:rFonts w:ascii="Arial" w:hAnsi="Arial" w:cs="Arial"/>
          <w:color w:val="auto"/>
          <w:sz w:val="22"/>
          <w:szCs w:val="22"/>
        </w:rPr>
        <w:t xml:space="preserve">sil in </w:t>
      </w:r>
      <w:r w:rsidR="00791B34" w:rsidRPr="000D675B">
        <w:rPr>
          <w:rFonts w:ascii="Arial" w:hAnsi="Arial" w:cs="Arial"/>
          <w:color w:val="auto"/>
          <w:sz w:val="22"/>
          <w:szCs w:val="22"/>
        </w:rPr>
        <w:t xml:space="preserve">družbeni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razvoj vplivajo na </w:t>
      </w:r>
      <w:r w:rsidR="00791B34" w:rsidRPr="000D675B">
        <w:rPr>
          <w:rFonts w:ascii="Arial" w:hAnsi="Arial" w:cs="Arial"/>
          <w:color w:val="000000" w:themeColor="text1"/>
          <w:sz w:val="22"/>
          <w:szCs w:val="22"/>
        </w:rPr>
        <w:t xml:space="preserve">civilno obrambo. </w:t>
      </w:r>
      <w:r w:rsidR="001B59DA" w:rsidRPr="000D675B">
        <w:rPr>
          <w:rFonts w:ascii="Arial" w:hAnsi="Arial" w:cs="Arial"/>
          <w:color w:val="000000" w:themeColor="text1"/>
          <w:sz w:val="22"/>
          <w:szCs w:val="22"/>
        </w:rPr>
        <w:t>Civilna obramba</w:t>
      </w:r>
      <w:r w:rsidR="00C90CEB" w:rsidRPr="000D675B">
        <w:rPr>
          <w:rFonts w:ascii="Arial" w:hAnsi="Arial" w:cs="Arial"/>
          <w:color w:val="000000" w:themeColor="text1"/>
          <w:sz w:val="22"/>
          <w:szCs w:val="22"/>
        </w:rPr>
        <w:t xml:space="preserve"> kot temelj odpornosti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države in družbe</w:t>
      </w:r>
      <w:r w:rsidR="000E0D17" w:rsidRPr="000D675B">
        <w:rPr>
          <w:rFonts w:ascii="Arial" w:hAnsi="Arial" w:cs="Arial"/>
          <w:color w:val="000000" w:themeColor="text1"/>
          <w:sz w:val="22"/>
          <w:szCs w:val="22"/>
        </w:rPr>
        <w:t xml:space="preserve"> stremi k</w:t>
      </w:r>
      <w:r w:rsidR="00EB5C2B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E0D17" w:rsidRPr="000D675B">
        <w:rPr>
          <w:rFonts w:ascii="Arial" w:hAnsi="Arial" w:cs="Arial"/>
          <w:color w:val="000000" w:themeColor="text1"/>
          <w:sz w:val="22"/>
          <w:szCs w:val="22"/>
        </w:rPr>
        <w:t xml:space="preserve">uresničevanju načel </w:t>
      </w:r>
      <w:r w:rsidR="007F1A4D">
        <w:rPr>
          <w:rFonts w:ascii="Arial" w:hAnsi="Arial" w:cs="Arial"/>
          <w:color w:val="000000" w:themeColor="text1"/>
          <w:sz w:val="22"/>
          <w:szCs w:val="22"/>
        </w:rPr>
        <w:t>ter</w:t>
      </w:r>
      <w:r w:rsidR="007F1A4D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B5C2B" w:rsidRPr="000D675B">
        <w:rPr>
          <w:rFonts w:ascii="Arial" w:hAnsi="Arial" w:cs="Arial"/>
          <w:color w:val="000000" w:themeColor="text1"/>
          <w:sz w:val="22"/>
          <w:szCs w:val="22"/>
        </w:rPr>
        <w:t>ciljev</w:t>
      </w:r>
      <w:r w:rsidR="00C90CEB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E0D17" w:rsidRPr="000D675B">
        <w:rPr>
          <w:rFonts w:ascii="Arial" w:hAnsi="Arial" w:cs="Arial"/>
          <w:color w:val="000000" w:themeColor="text1"/>
          <w:sz w:val="22"/>
          <w:szCs w:val="22"/>
        </w:rPr>
        <w:t>z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B5C2B" w:rsidRPr="000D675B">
        <w:rPr>
          <w:rFonts w:ascii="Arial" w:hAnsi="Arial" w:cs="Arial"/>
          <w:color w:val="000000" w:themeColor="text1"/>
          <w:sz w:val="22"/>
          <w:szCs w:val="22"/>
        </w:rPr>
        <w:t>zagotavljanj</w:t>
      </w:r>
      <w:r w:rsidR="000E0D17" w:rsidRPr="000D675B">
        <w:rPr>
          <w:rFonts w:ascii="Arial" w:hAnsi="Arial" w:cs="Arial"/>
          <w:color w:val="000000" w:themeColor="text1"/>
          <w:sz w:val="22"/>
          <w:szCs w:val="22"/>
        </w:rPr>
        <w:t xml:space="preserve">em </w:t>
      </w:r>
      <w:r w:rsidR="007F1A4D">
        <w:rPr>
          <w:rFonts w:ascii="Arial" w:hAnsi="Arial" w:cs="Arial"/>
          <w:color w:val="000000" w:themeColor="text1"/>
          <w:sz w:val="22"/>
          <w:szCs w:val="22"/>
        </w:rPr>
        <w:t>in</w:t>
      </w:r>
      <w:r w:rsidR="007F1A4D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razvoj</w:t>
      </w:r>
      <w:r w:rsidR="000E0D17" w:rsidRPr="000D675B">
        <w:rPr>
          <w:rFonts w:ascii="Arial" w:hAnsi="Arial" w:cs="Arial"/>
          <w:color w:val="000000" w:themeColor="text1"/>
          <w:sz w:val="22"/>
          <w:szCs w:val="22"/>
        </w:rPr>
        <w:t>em</w:t>
      </w:r>
      <w:r w:rsidR="00C90CEB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civilnih zmogljivosti. Nacionalna prizad</w:t>
      </w:r>
      <w:r w:rsidR="00693EF0" w:rsidRPr="000D675B">
        <w:rPr>
          <w:rFonts w:ascii="Arial" w:hAnsi="Arial" w:cs="Arial"/>
          <w:color w:val="000000" w:themeColor="text1"/>
          <w:sz w:val="22"/>
          <w:szCs w:val="22"/>
        </w:rPr>
        <w:t xml:space="preserve">evanja v okviru civilne obrambe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so komplementarna oziroma primerljiva prizadevanjem Nata in Evropske unije.</w:t>
      </w:r>
      <w:r w:rsidR="00EB5C2B" w:rsidRPr="000D675B">
        <w:rPr>
          <w:rFonts w:ascii="Arial" w:hAnsi="Arial" w:cs="Arial"/>
          <w:color w:val="000000" w:themeColor="text1"/>
          <w:sz w:val="22"/>
          <w:szCs w:val="22"/>
        </w:rPr>
        <w:t xml:space="preserve"> V tem okviru cilji</w:t>
      </w:r>
      <w:r w:rsidR="0036205D" w:rsidRPr="000D675B">
        <w:rPr>
          <w:rFonts w:ascii="Arial" w:hAnsi="Arial" w:cs="Arial"/>
          <w:color w:val="000000" w:themeColor="text1"/>
          <w:sz w:val="22"/>
          <w:szCs w:val="22"/>
        </w:rPr>
        <w:t>,</w:t>
      </w:r>
      <w:r w:rsidR="00EB5C2B" w:rsidRPr="000D675B">
        <w:rPr>
          <w:rFonts w:ascii="Arial" w:hAnsi="Arial" w:cs="Arial"/>
          <w:color w:val="000000" w:themeColor="text1"/>
          <w:sz w:val="22"/>
          <w:szCs w:val="22"/>
        </w:rPr>
        <w:t xml:space="preserve"> navedeni v tej strategiji</w:t>
      </w:r>
      <w:r w:rsidR="0036205D" w:rsidRPr="000D675B">
        <w:rPr>
          <w:rFonts w:ascii="Arial" w:hAnsi="Arial" w:cs="Arial"/>
          <w:color w:val="000000" w:themeColor="text1"/>
          <w:sz w:val="22"/>
          <w:szCs w:val="22"/>
        </w:rPr>
        <w:t>,</w:t>
      </w:r>
      <w:r w:rsidR="00EB5C2B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F1A4D">
        <w:rPr>
          <w:rFonts w:ascii="Arial" w:hAnsi="Arial" w:cs="Arial"/>
          <w:color w:val="000000" w:themeColor="text1"/>
          <w:sz w:val="22"/>
          <w:szCs w:val="22"/>
        </w:rPr>
        <w:t>iz</w:t>
      </w:r>
      <w:r w:rsidR="007F1A4D" w:rsidRPr="000D675B">
        <w:rPr>
          <w:rFonts w:ascii="Arial" w:hAnsi="Arial" w:cs="Arial"/>
          <w:color w:val="000000" w:themeColor="text1"/>
          <w:sz w:val="22"/>
          <w:szCs w:val="22"/>
        </w:rPr>
        <w:t xml:space="preserve">ražajo </w:t>
      </w:r>
      <w:r w:rsidR="00EB5C2B" w:rsidRPr="000D675B">
        <w:rPr>
          <w:rFonts w:ascii="Arial" w:hAnsi="Arial" w:cs="Arial"/>
          <w:color w:val="000000" w:themeColor="text1"/>
          <w:sz w:val="22"/>
          <w:szCs w:val="22"/>
        </w:rPr>
        <w:t xml:space="preserve">tudi nacionalne cilje za odpornost, ki so komplementarni s kolektivnimi cilji odpornosti zavezništva ter usmerjeni v implementacijo </w:t>
      </w:r>
      <w:r w:rsidR="00EB5C2B" w:rsidRPr="000D675B">
        <w:rPr>
          <w:rFonts w:ascii="Arial" w:hAnsi="Arial" w:cs="Arial"/>
          <w:sz w:val="22"/>
          <w:szCs w:val="22"/>
        </w:rPr>
        <w:t>Natovih meril za krepitev odpornosti na področju civilne pripravljenosti.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D59C000" w14:textId="77777777" w:rsidR="00C21525" w:rsidRPr="000D675B" w:rsidRDefault="00C21525" w:rsidP="000D675B">
      <w:pPr>
        <w:pStyle w:val="Default"/>
        <w:spacing w:line="360" w:lineRule="auto"/>
        <w:ind w:left="360"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2EA67DA" w14:textId="333D984C" w:rsidR="001B0AA3" w:rsidRDefault="00C21525" w:rsidP="000D675B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Preprečevanje, obvladovanje in zoperstavljanje grožnjam </w:t>
      </w:r>
      <w:r w:rsidR="00526243">
        <w:rPr>
          <w:rFonts w:ascii="Arial" w:hAnsi="Arial" w:cs="Arial"/>
          <w:color w:val="000000" w:themeColor="text1"/>
          <w:sz w:val="22"/>
          <w:szCs w:val="22"/>
        </w:rPr>
        <w:t>ter</w:t>
      </w:r>
      <w:r w:rsidR="00526243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tveganjem </w:t>
      </w:r>
      <w:r w:rsidRPr="00526243">
        <w:rPr>
          <w:rFonts w:ascii="Arial" w:hAnsi="Arial" w:cs="Arial"/>
          <w:color w:val="000000" w:themeColor="text1"/>
          <w:sz w:val="22"/>
          <w:szCs w:val="22"/>
        </w:rPr>
        <w:t>zahteva</w:t>
      </w:r>
      <w:r w:rsidR="00B41F04" w:rsidRPr="00526243">
        <w:rPr>
          <w:rFonts w:ascii="Arial" w:hAnsi="Arial" w:cs="Arial"/>
          <w:color w:val="000000" w:themeColor="text1"/>
          <w:sz w:val="22"/>
          <w:szCs w:val="22"/>
        </w:rPr>
        <w:t>jo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8558C" w:rsidRPr="000D675B">
        <w:rPr>
          <w:rFonts w:ascii="Arial" w:hAnsi="Arial" w:cs="Arial"/>
          <w:color w:val="000000" w:themeColor="text1"/>
          <w:sz w:val="22"/>
          <w:szCs w:val="22"/>
        </w:rPr>
        <w:t>celovit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pristop. </w:t>
      </w:r>
      <w:r w:rsidR="00B41F04">
        <w:rPr>
          <w:rFonts w:ascii="Arial" w:hAnsi="Arial" w:cs="Arial"/>
          <w:color w:val="000000" w:themeColor="text1"/>
          <w:sz w:val="22"/>
          <w:szCs w:val="22"/>
        </w:rPr>
        <w:t>To</w:t>
      </w:r>
      <w:r w:rsidR="00B41F04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pomeni, da se zavedanje, krepitev odpornosti in odzivanje na grožnje </w:t>
      </w:r>
      <w:r w:rsidR="007F1A4D">
        <w:rPr>
          <w:rFonts w:ascii="Arial" w:hAnsi="Arial" w:cs="Arial"/>
          <w:color w:val="000000" w:themeColor="text1"/>
          <w:sz w:val="22"/>
          <w:szCs w:val="22"/>
        </w:rPr>
        <w:t>ter</w:t>
      </w:r>
      <w:r w:rsidR="007F1A4D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tveganja izvaja na vseh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ravneh države </w:t>
      </w:r>
      <w:r w:rsidR="007F1A4D">
        <w:rPr>
          <w:rFonts w:ascii="Arial" w:hAnsi="Arial" w:cs="Arial"/>
          <w:color w:val="000000" w:themeColor="text1"/>
          <w:sz w:val="22"/>
          <w:szCs w:val="22"/>
        </w:rPr>
        <w:t>in</w:t>
      </w:r>
      <w:r w:rsidR="007F1A4D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41F04">
        <w:rPr>
          <w:rFonts w:ascii="Arial" w:hAnsi="Arial" w:cs="Arial"/>
          <w:color w:val="000000" w:themeColor="text1"/>
          <w:sz w:val="22"/>
          <w:szCs w:val="22"/>
        </w:rPr>
        <w:t xml:space="preserve">v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vseh delih družbe, ob upoštevanju odgovornosti </w:t>
      </w:r>
      <w:r w:rsidR="007F1A4D">
        <w:rPr>
          <w:rFonts w:ascii="Arial" w:hAnsi="Arial" w:cs="Arial"/>
          <w:color w:val="000000" w:themeColor="text1"/>
          <w:sz w:val="22"/>
          <w:szCs w:val="22"/>
        </w:rPr>
        <w:t>ter</w:t>
      </w:r>
      <w:r w:rsidR="007F1A4D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pristojnosti za uresničevanje nalog. </w:t>
      </w:r>
    </w:p>
    <w:p w14:paraId="508C0ECE" w14:textId="77777777" w:rsidR="000D675B" w:rsidRDefault="000D675B" w:rsidP="000D675B">
      <w:pPr>
        <w:pStyle w:val="Odstavekseznama"/>
        <w:rPr>
          <w:rFonts w:ascii="Arial" w:hAnsi="Arial" w:cs="Arial"/>
          <w:color w:val="000000" w:themeColor="text1"/>
          <w:sz w:val="22"/>
          <w:szCs w:val="22"/>
        </w:rPr>
      </w:pPr>
    </w:p>
    <w:p w14:paraId="2EA7D200" w14:textId="681EC9A0" w:rsidR="00C90CEB" w:rsidRPr="000D675B" w:rsidRDefault="001B0AA3" w:rsidP="000D675B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1A4D">
        <w:rPr>
          <w:rFonts w:ascii="Arial" w:hAnsi="Arial" w:cs="Arial"/>
          <w:color w:val="000000" w:themeColor="text1"/>
          <w:sz w:val="22"/>
          <w:szCs w:val="22"/>
        </w:rPr>
        <w:t>Vlada Republike Slovenije</w:t>
      </w:r>
      <w:r w:rsidR="007F1A4D" w:rsidRPr="00A62F0A">
        <w:rPr>
          <w:rFonts w:ascii="Arial" w:hAnsi="Arial" w:cs="Arial"/>
          <w:color w:val="000000" w:themeColor="text1"/>
          <w:sz w:val="22"/>
          <w:szCs w:val="22"/>
        </w:rPr>
        <w:t xml:space="preserve"> vodi civilno obrambo</w:t>
      </w:r>
      <w:r w:rsidR="007F1A4D" w:rsidRPr="007F1A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F1A4D">
        <w:rPr>
          <w:rFonts w:ascii="Arial" w:hAnsi="Arial" w:cs="Arial"/>
          <w:color w:val="000000" w:themeColor="text1"/>
          <w:sz w:val="22"/>
          <w:szCs w:val="22"/>
        </w:rPr>
        <w:t>usklajeno z vojaško obrambo ter skrbi za izvajanje nujnih ukrepov po razglasitvi izrednega stanja ali vojne.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90CEB" w:rsidRPr="000D675B">
        <w:rPr>
          <w:rFonts w:ascii="Arial" w:hAnsi="Arial" w:cs="Arial"/>
          <w:color w:val="000000" w:themeColor="text1"/>
          <w:sz w:val="22"/>
          <w:szCs w:val="22"/>
        </w:rPr>
        <w:t>Vlada v vojni imenuje Državni operativni štab obrambe z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a operativno izvajanje nalog in usklajevanje vojaške in civilne obrambe, varnostnih nalog, izvajanj</w:t>
      </w:r>
      <w:r w:rsidR="006F20B3" w:rsidRPr="000D675B">
        <w:rPr>
          <w:rFonts w:ascii="Arial" w:hAnsi="Arial" w:cs="Arial"/>
          <w:color w:val="000000" w:themeColor="text1"/>
          <w:sz w:val="22"/>
          <w:szCs w:val="22"/>
        </w:rPr>
        <w:t>e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zaščite</w:t>
      </w:r>
      <w:r w:rsidR="006F20B3" w:rsidRPr="000D675B">
        <w:rPr>
          <w:rFonts w:ascii="Arial" w:hAnsi="Arial" w:cs="Arial"/>
          <w:color w:val="000000" w:themeColor="text1"/>
          <w:sz w:val="22"/>
          <w:szCs w:val="22"/>
        </w:rPr>
        <w:t>,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reševanja</w:t>
      </w:r>
      <w:r w:rsidR="006F20B3" w:rsidRPr="000D675B">
        <w:rPr>
          <w:rFonts w:ascii="Arial" w:hAnsi="Arial" w:cs="Arial"/>
          <w:color w:val="000000" w:themeColor="text1"/>
          <w:sz w:val="22"/>
          <w:szCs w:val="22"/>
        </w:rPr>
        <w:t xml:space="preserve"> in pomoči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ter za izvajanje nalog </w:t>
      </w:r>
      <w:r w:rsidR="008243B2">
        <w:rPr>
          <w:rFonts w:ascii="Arial" w:hAnsi="Arial" w:cs="Arial"/>
          <w:color w:val="000000" w:themeColor="text1"/>
          <w:sz w:val="22"/>
          <w:szCs w:val="22"/>
        </w:rPr>
        <w:t>skladno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z odločitvami Državnega zbora</w:t>
      </w:r>
      <w:r w:rsidR="00526243">
        <w:rPr>
          <w:rFonts w:ascii="Arial" w:hAnsi="Arial" w:cs="Arial"/>
          <w:color w:val="000000" w:themeColor="text1"/>
          <w:sz w:val="22"/>
          <w:szCs w:val="22"/>
        </w:rPr>
        <w:t xml:space="preserve"> Republike Slovenije</w:t>
      </w:r>
      <w:r w:rsidR="00C90CEB" w:rsidRPr="000D675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Podporo njegovemu delovanju zagotavlja Nacionalni center za krizno upravljanje</w:t>
      </w:r>
      <w:r w:rsidR="00C90CEB" w:rsidRPr="000D675B">
        <w:rPr>
          <w:rFonts w:ascii="Arial" w:hAnsi="Arial" w:cs="Arial"/>
          <w:color w:val="000000" w:themeColor="text1"/>
          <w:sz w:val="22"/>
          <w:szCs w:val="22"/>
        </w:rPr>
        <w:t xml:space="preserve">, ki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načrtuje tudi možnosti za varnostnim razmeram prilagojeno delovanje na rezervnih lokacijah.</w:t>
      </w:r>
    </w:p>
    <w:p w14:paraId="39BCDC79" w14:textId="0173B3A1" w:rsidR="004A4EA0" w:rsidRPr="000D675B" w:rsidRDefault="001B0AA3" w:rsidP="000D675B">
      <w:pPr>
        <w:pStyle w:val="Default"/>
        <w:spacing w:line="360" w:lineRule="auto"/>
        <w:ind w:left="360"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D62D54B" w14:textId="5A298CF9" w:rsidR="004A4EA0" w:rsidRPr="000D675B" w:rsidRDefault="00B80A8F" w:rsidP="000D675B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color w:val="auto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>N</w:t>
      </w:r>
      <w:r w:rsidRPr="000D675B">
        <w:rPr>
          <w:rFonts w:ascii="Arial" w:hAnsi="Arial" w:cs="Arial"/>
          <w:color w:val="auto"/>
          <w:sz w:val="22"/>
          <w:szCs w:val="22"/>
        </w:rPr>
        <w:t>aloge civilne obrambe načrtujejo n</w:t>
      </w:r>
      <w:r w:rsidR="004A4EA0" w:rsidRPr="000D675B">
        <w:rPr>
          <w:rFonts w:ascii="Arial" w:hAnsi="Arial" w:cs="Arial"/>
          <w:color w:val="auto"/>
          <w:sz w:val="22"/>
          <w:szCs w:val="22"/>
        </w:rPr>
        <w:t>osilci obrambnega načrtovanja</w:t>
      </w:r>
      <w:r w:rsidRPr="000D675B">
        <w:rPr>
          <w:rFonts w:ascii="Arial" w:hAnsi="Arial" w:cs="Arial"/>
          <w:color w:val="auto"/>
          <w:sz w:val="22"/>
          <w:szCs w:val="22"/>
        </w:rPr>
        <w:t xml:space="preserve">, med katere </w:t>
      </w:r>
      <w:r w:rsidR="00B41F04" w:rsidRPr="000D675B">
        <w:rPr>
          <w:rFonts w:ascii="Arial" w:hAnsi="Arial" w:cs="Arial"/>
          <w:color w:val="auto"/>
          <w:sz w:val="22"/>
          <w:szCs w:val="22"/>
        </w:rPr>
        <w:t>s</w:t>
      </w:r>
      <w:r w:rsidR="00B41F04">
        <w:rPr>
          <w:rFonts w:ascii="Arial" w:hAnsi="Arial" w:cs="Arial"/>
          <w:color w:val="auto"/>
          <w:sz w:val="22"/>
          <w:szCs w:val="22"/>
        </w:rPr>
        <w:t>padajo</w:t>
      </w:r>
      <w:r w:rsidR="00B41F04" w:rsidRPr="000D675B">
        <w:rPr>
          <w:rFonts w:ascii="Arial" w:hAnsi="Arial" w:cs="Arial"/>
          <w:color w:val="auto"/>
          <w:sz w:val="22"/>
          <w:szCs w:val="22"/>
        </w:rPr>
        <w:t xml:space="preserve"> </w:t>
      </w:r>
      <w:r w:rsidR="004A4EA0" w:rsidRPr="000D675B">
        <w:rPr>
          <w:rFonts w:ascii="Arial" w:hAnsi="Arial" w:cs="Arial"/>
          <w:color w:val="auto"/>
          <w:sz w:val="22"/>
          <w:szCs w:val="22"/>
        </w:rPr>
        <w:t xml:space="preserve">ministrstva, vladne službe, Banka Slovenije in gospodarske družbe, zavodi </w:t>
      </w:r>
      <w:r w:rsidR="007F1A4D">
        <w:rPr>
          <w:rFonts w:ascii="Arial" w:hAnsi="Arial" w:cs="Arial"/>
          <w:color w:val="auto"/>
          <w:sz w:val="22"/>
          <w:szCs w:val="22"/>
        </w:rPr>
        <w:t>ter</w:t>
      </w:r>
      <w:r w:rsidR="007F1A4D" w:rsidRPr="000D675B">
        <w:rPr>
          <w:rFonts w:ascii="Arial" w:hAnsi="Arial" w:cs="Arial"/>
          <w:color w:val="auto"/>
          <w:sz w:val="22"/>
          <w:szCs w:val="22"/>
        </w:rPr>
        <w:t xml:space="preserve"> </w:t>
      </w:r>
      <w:r w:rsidR="004A4EA0" w:rsidRPr="000D675B">
        <w:rPr>
          <w:rFonts w:ascii="Arial" w:hAnsi="Arial" w:cs="Arial"/>
          <w:color w:val="auto"/>
          <w:sz w:val="22"/>
          <w:szCs w:val="22"/>
        </w:rPr>
        <w:t>druge organizacije, katerih dejavnost je po odločitvi Vlade R</w:t>
      </w:r>
      <w:r w:rsidR="0036205D" w:rsidRPr="000D675B">
        <w:rPr>
          <w:rFonts w:ascii="Arial" w:hAnsi="Arial" w:cs="Arial"/>
          <w:color w:val="auto"/>
          <w:sz w:val="22"/>
          <w:szCs w:val="22"/>
        </w:rPr>
        <w:t xml:space="preserve">epublike </w:t>
      </w:r>
      <w:r w:rsidR="004A4EA0" w:rsidRPr="000D675B">
        <w:rPr>
          <w:rFonts w:ascii="Arial" w:hAnsi="Arial" w:cs="Arial"/>
          <w:color w:val="auto"/>
          <w:sz w:val="22"/>
          <w:szCs w:val="22"/>
        </w:rPr>
        <w:t>S</w:t>
      </w:r>
      <w:r w:rsidR="0036205D" w:rsidRPr="000D675B">
        <w:rPr>
          <w:rFonts w:ascii="Arial" w:hAnsi="Arial" w:cs="Arial"/>
          <w:color w:val="auto"/>
          <w:sz w:val="22"/>
          <w:szCs w:val="22"/>
        </w:rPr>
        <w:t>lovenije</w:t>
      </w:r>
      <w:r w:rsidR="004A4EA0" w:rsidRPr="000D675B">
        <w:rPr>
          <w:rFonts w:ascii="Arial" w:hAnsi="Arial" w:cs="Arial"/>
          <w:color w:val="auto"/>
          <w:sz w:val="22"/>
          <w:szCs w:val="22"/>
        </w:rPr>
        <w:t xml:space="preserve"> posebnega pomena za obrambo</w:t>
      </w:r>
      <w:r w:rsidR="00B767DB">
        <w:rPr>
          <w:rFonts w:ascii="Arial" w:hAnsi="Arial" w:cs="Arial"/>
          <w:color w:val="auto"/>
          <w:sz w:val="22"/>
          <w:szCs w:val="22"/>
        </w:rPr>
        <w:t xml:space="preserve">, </w:t>
      </w:r>
      <w:r w:rsidR="00B767DB" w:rsidRPr="00B767DB">
        <w:rPr>
          <w:rFonts w:ascii="Arial" w:hAnsi="Arial" w:cs="Arial"/>
          <w:color w:val="auto"/>
          <w:sz w:val="22"/>
          <w:szCs w:val="22"/>
        </w:rPr>
        <w:t>kakor tudi podjetja in druge organizacije ter lokalne skupnosti, ko prejmejo naloge za podporo delovanja obrambnega sistema</w:t>
      </w:r>
      <w:r w:rsidR="004A4EA0" w:rsidRPr="00B767DB">
        <w:rPr>
          <w:rFonts w:ascii="Arial" w:hAnsi="Arial" w:cs="Arial"/>
          <w:color w:val="auto"/>
          <w:sz w:val="22"/>
          <w:szCs w:val="22"/>
        </w:rPr>
        <w:t>.</w:t>
      </w:r>
      <w:r w:rsidR="004A4EA0" w:rsidRPr="000D675B">
        <w:rPr>
          <w:rFonts w:ascii="Arial" w:hAnsi="Arial" w:cs="Arial"/>
          <w:color w:val="auto"/>
          <w:sz w:val="22"/>
          <w:szCs w:val="22"/>
        </w:rPr>
        <w:t xml:space="preserve"> Za pripravo rešitev in postopkov odzivanja države na spremembe v varnostnem okolju </w:t>
      </w:r>
      <w:r w:rsidR="004A4EA0" w:rsidRPr="000D675B">
        <w:rPr>
          <w:rFonts w:ascii="Arial" w:hAnsi="Arial" w:cs="Arial"/>
          <w:color w:val="auto"/>
          <w:sz w:val="22"/>
          <w:szCs w:val="22"/>
        </w:rPr>
        <w:lastRenderedPageBreak/>
        <w:t xml:space="preserve">bo tudi v </w:t>
      </w:r>
      <w:r w:rsidR="001E76A0">
        <w:rPr>
          <w:rFonts w:ascii="Arial" w:hAnsi="Arial" w:cs="Arial"/>
          <w:color w:val="auto"/>
          <w:sz w:val="22"/>
          <w:szCs w:val="22"/>
        </w:rPr>
        <w:t>prihodnje</w:t>
      </w:r>
      <w:r w:rsidR="00B41F04" w:rsidRPr="000D675B">
        <w:rPr>
          <w:rFonts w:ascii="Arial" w:hAnsi="Arial" w:cs="Arial"/>
          <w:color w:val="auto"/>
          <w:sz w:val="22"/>
          <w:szCs w:val="22"/>
        </w:rPr>
        <w:t xml:space="preserve"> </w:t>
      </w:r>
      <w:r w:rsidR="004A4EA0" w:rsidRPr="000D675B">
        <w:rPr>
          <w:rFonts w:ascii="Arial" w:hAnsi="Arial" w:cs="Arial"/>
          <w:color w:val="auto"/>
          <w:sz w:val="22"/>
          <w:szCs w:val="22"/>
        </w:rPr>
        <w:t>nujno stalno medresorsko usklajevanje</w:t>
      </w:r>
      <w:r w:rsidR="00C90CEB" w:rsidRPr="000D675B">
        <w:rPr>
          <w:rFonts w:ascii="Arial" w:hAnsi="Arial" w:cs="Arial"/>
          <w:color w:val="auto"/>
          <w:sz w:val="22"/>
          <w:szCs w:val="22"/>
        </w:rPr>
        <w:t xml:space="preserve"> med nosilci obrambnega načrtovanja</w:t>
      </w:r>
      <w:r w:rsidRPr="000D675B">
        <w:rPr>
          <w:rFonts w:ascii="Arial" w:hAnsi="Arial" w:cs="Arial"/>
          <w:color w:val="auto"/>
          <w:sz w:val="22"/>
          <w:szCs w:val="22"/>
        </w:rPr>
        <w:t>.</w:t>
      </w:r>
      <w:r w:rsidR="004A4EA0" w:rsidRPr="000D675B">
        <w:rPr>
          <w:rFonts w:ascii="Arial" w:hAnsi="Arial" w:cs="Arial"/>
          <w:color w:val="auto"/>
          <w:sz w:val="22"/>
          <w:szCs w:val="22"/>
        </w:rPr>
        <w:t xml:space="preserve"> Skladno z načeli civilne obrambe </w:t>
      </w:r>
      <w:r w:rsidR="006F20B3" w:rsidRPr="000D675B">
        <w:rPr>
          <w:rFonts w:ascii="Arial" w:hAnsi="Arial" w:cs="Arial"/>
          <w:color w:val="auto"/>
          <w:sz w:val="22"/>
          <w:szCs w:val="22"/>
        </w:rPr>
        <w:t>so</w:t>
      </w:r>
      <w:r w:rsidR="004A4EA0" w:rsidRPr="000D675B">
        <w:rPr>
          <w:rFonts w:ascii="Arial" w:hAnsi="Arial" w:cs="Arial"/>
          <w:color w:val="auto"/>
          <w:sz w:val="22"/>
          <w:szCs w:val="22"/>
        </w:rPr>
        <w:t xml:space="preserve"> posamezn</w:t>
      </w:r>
      <w:r w:rsidR="006F20B3" w:rsidRPr="000D675B">
        <w:rPr>
          <w:rFonts w:ascii="Arial" w:hAnsi="Arial" w:cs="Arial"/>
          <w:color w:val="auto"/>
          <w:sz w:val="22"/>
          <w:szCs w:val="22"/>
        </w:rPr>
        <w:t>a</w:t>
      </w:r>
      <w:r w:rsidR="004A4EA0" w:rsidRPr="000D675B">
        <w:rPr>
          <w:rFonts w:ascii="Arial" w:hAnsi="Arial" w:cs="Arial"/>
          <w:color w:val="auto"/>
          <w:sz w:val="22"/>
          <w:szCs w:val="22"/>
        </w:rPr>
        <w:t xml:space="preserve"> ministrstv</w:t>
      </w:r>
      <w:r w:rsidR="006F20B3" w:rsidRPr="000D675B">
        <w:rPr>
          <w:rFonts w:ascii="Arial" w:hAnsi="Arial" w:cs="Arial"/>
          <w:color w:val="auto"/>
          <w:sz w:val="22"/>
          <w:szCs w:val="22"/>
        </w:rPr>
        <w:t>a</w:t>
      </w:r>
      <w:r w:rsidR="0036205D" w:rsidRPr="000D675B">
        <w:rPr>
          <w:rFonts w:ascii="Arial" w:hAnsi="Arial" w:cs="Arial"/>
          <w:color w:val="auto"/>
          <w:sz w:val="22"/>
          <w:szCs w:val="22"/>
        </w:rPr>
        <w:t xml:space="preserve"> odgovorna</w:t>
      </w:r>
      <w:r w:rsidR="004A4EA0" w:rsidRPr="000D675B">
        <w:rPr>
          <w:rFonts w:ascii="Arial" w:hAnsi="Arial" w:cs="Arial"/>
          <w:color w:val="auto"/>
          <w:sz w:val="22"/>
          <w:szCs w:val="22"/>
        </w:rPr>
        <w:t xml:space="preserve"> za stanje priprav in opredeli</w:t>
      </w:r>
      <w:r w:rsidR="006F20B3" w:rsidRPr="000D675B">
        <w:rPr>
          <w:rFonts w:ascii="Arial" w:hAnsi="Arial" w:cs="Arial"/>
          <w:color w:val="auto"/>
          <w:sz w:val="22"/>
          <w:szCs w:val="22"/>
        </w:rPr>
        <w:t>tev</w:t>
      </w:r>
      <w:r w:rsidR="004A4EA0" w:rsidRPr="000D675B">
        <w:rPr>
          <w:rFonts w:ascii="Arial" w:hAnsi="Arial" w:cs="Arial"/>
          <w:color w:val="auto"/>
          <w:sz w:val="22"/>
          <w:szCs w:val="22"/>
        </w:rPr>
        <w:t xml:space="preserve"> nalog iz svoje pristojnosti na </w:t>
      </w:r>
      <w:r w:rsidR="00B41F04">
        <w:rPr>
          <w:rFonts w:ascii="Arial" w:hAnsi="Arial" w:cs="Arial"/>
          <w:color w:val="auto"/>
          <w:sz w:val="22"/>
          <w:szCs w:val="22"/>
        </w:rPr>
        <w:t xml:space="preserve">obrambnem </w:t>
      </w:r>
      <w:r w:rsidR="004A4EA0" w:rsidRPr="000D675B">
        <w:rPr>
          <w:rFonts w:ascii="Arial" w:hAnsi="Arial" w:cs="Arial"/>
          <w:color w:val="auto"/>
          <w:sz w:val="22"/>
          <w:szCs w:val="22"/>
        </w:rPr>
        <w:t xml:space="preserve">področju, ki </w:t>
      </w:r>
      <w:r w:rsidR="001B0AA3" w:rsidRPr="000D675B">
        <w:rPr>
          <w:rFonts w:ascii="Arial" w:hAnsi="Arial" w:cs="Arial"/>
          <w:color w:val="auto"/>
          <w:sz w:val="22"/>
          <w:szCs w:val="22"/>
        </w:rPr>
        <w:t xml:space="preserve">se </w:t>
      </w:r>
      <w:r w:rsidR="00B41F04" w:rsidRPr="000D675B">
        <w:rPr>
          <w:rFonts w:ascii="Arial" w:hAnsi="Arial" w:cs="Arial"/>
          <w:color w:val="auto"/>
          <w:sz w:val="22"/>
          <w:szCs w:val="22"/>
        </w:rPr>
        <w:t>pr</w:t>
      </w:r>
      <w:r w:rsidR="00B41F04">
        <w:rPr>
          <w:rFonts w:ascii="Arial" w:hAnsi="Arial" w:cs="Arial"/>
          <w:color w:val="auto"/>
          <w:sz w:val="22"/>
          <w:szCs w:val="22"/>
        </w:rPr>
        <w:t>ednostno</w:t>
      </w:r>
      <w:r w:rsidR="00B41F04" w:rsidRPr="000D675B">
        <w:rPr>
          <w:rFonts w:ascii="Arial" w:hAnsi="Arial" w:cs="Arial"/>
          <w:color w:val="auto"/>
          <w:sz w:val="22"/>
          <w:szCs w:val="22"/>
        </w:rPr>
        <w:t xml:space="preserve"> </w:t>
      </w:r>
      <w:r w:rsidR="001B0AA3" w:rsidRPr="000D675B">
        <w:rPr>
          <w:rFonts w:ascii="Arial" w:hAnsi="Arial" w:cs="Arial"/>
          <w:color w:val="auto"/>
          <w:sz w:val="22"/>
          <w:szCs w:val="22"/>
        </w:rPr>
        <w:t>izvajajo</w:t>
      </w:r>
      <w:r w:rsidR="004A4EA0" w:rsidRPr="000D675B">
        <w:rPr>
          <w:rFonts w:ascii="Arial" w:hAnsi="Arial" w:cs="Arial"/>
          <w:color w:val="auto"/>
          <w:sz w:val="22"/>
          <w:szCs w:val="22"/>
        </w:rPr>
        <w:t xml:space="preserve"> v zaostrenih varnostnih razmerah, ob grožnjah </w:t>
      </w:r>
      <w:r w:rsidR="0041122A">
        <w:rPr>
          <w:rFonts w:ascii="Arial" w:hAnsi="Arial" w:cs="Arial"/>
          <w:color w:val="auto"/>
          <w:sz w:val="22"/>
          <w:szCs w:val="22"/>
        </w:rPr>
        <w:t>ter</w:t>
      </w:r>
      <w:r w:rsidR="0041122A" w:rsidRPr="000D675B">
        <w:rPr>
          <w:rFonts w:ascii="Arial" w:hAnsi="Arial" w:cs="Arial"/>
          <w:color w:val="auto"/>
          <w:sz w:val="22"/>
          <w:szCs w:val="22"/>
        </w:rPr>
        <w:t xml:space="preserve"> </w:t>
      </w:r>
      <w:r w:rsidR="004A4EA0" w:rsidRPr="000D675B">
        <w:rPr>
          <w:rFonts w:ascii="Arial" w:hAnsi="Arial" w:cs="Arial"/>
          <w:color w:val="auto"/>
          <w:sz w:val="22"/>
          <w:szCs w:val="22"/>
        </w:rPr>
        <w:t>tveganjih nacionalni varnosti. Načrtovanje je tesno povezano s sprejemanjem odločitev</w:t>
      </w:r>
      <w:r w:rsidR="006F20B3" w:rsidRPr="000D675B">
        <w:rPr>
          <w:rFonts w:ascii="Arial" w:hAnsi="Arial" w:cs="Arial"/>
          <w:color w:val="auto"/>
          <w:sz w:val="22"/>
          <w:szCs w:val="22"/>
        </w:rPr>
        <w:t>,</w:t>
      </w:r>
      <w:r w:rsidR="004A4EA0" w:rsidRPr="000D675B">
        <w:rPr>
          <w:rFonts w:ascii="Arial" w:hAnsi="Arial" w:cs="Arial"/>
          <w:color w:val="auto"/>
          <w:sz w:val="22"/>
          <w:szCs w:val="22"/>
        </w:rPr>
        <w:t xml:space="preserve"> zato je posebnega pomena</w:t>
      </w:r>
      <w:r w:rsidR="006F20B3" w:rsidRPr="000D675B">
        <w:rPr>
          <w:rFonts w:ascii="Arial" w:hAnsi="Arial" w:cs="Arial"/>
          <w:color w:val="auto"/>
          <w:sz w:val="22"/>
          <w:szCs w:val="22"/>
        </w:rPr>
        <w:t>,</w:t>
      </w:r>
      <w:r w:rsidR="004A4EA0" w:rsidRPr="000D675B">
        <w:rPr>
          <w:rFonts w:ascii="Arial" w:hAnsi="Arial" w:cs="Arial"/>
          <w:color w:val="auto"/>
          <w:sz w:val="22"/>
          <w:szCs w:val="22"/>
        </w:rPr>
        <w:t xml:space="preserve"> da se</w:t>
      </w:r>
      <w:r w:rsidR="0036205D" w:rsidRPr="000D675B">
        <w:rPr>
          <w:rFonts w:ascii="Arial" w:hAnsi="Arial" w:cs="Arial"/>
          <w:color w:val="auto"/>
          <w:sz w:val="22"/>
          <w:szCs w:val="22"/>
        </w:rPr>
        <w:t xml:space="preserve"> odločevalce</w:t>
      </w:r>
      <w:r w:rsidR="004A4EA0" w:rsidRPr="000D675B">
        <w:rPr>
          <w:rFonts w:ascii="Arial" w:hAnsi="Arial" w:cs="Arial"/>
          <w:color w:val="auto"/>
          <w:sz w:val="22"/>
          <w:szCs w:val="22"/>
        </w:rPr>
        <w:t xml:space="preserve"> stalno sezn</w:t>
      </w:r>
      <w:r w:rsidRPr="000D675B">
        <w:rPr>
          <w:rFonts w:ascii="Arial" w:hAnsi="Arial" w:cs="Arial"/>
          <w:color w:val="auto"/>
          <w:sz w:val="22"/>
          <w:szCs w:val="22"/>
        </w:rPr>
        <w:t>anja</w:t>
      </w:r>
      <w:r w:rsidR="0036205D" w:rsidRPr="000D675B">
        <w:rPr>
          <w:rFonts w:ascii="Arial" w:hAnsi="Arial" w:cs="Arial"/>
          <w:color w:val="auto"/>
          <w:sz w:val="22"/>
          <w:szCs w:val="22"/>
        </w:rPr>
        <w:t xml:space="preserve"> z načrtovanimi rešitvami</w:t>
      </w:r>
      <w:r w:rsidRPr="000D675B">
        <w:rPr>
          <w:rFonts w:ascii="Arial" w:hAnsi="Arial" w:cs="Arial"/>
          <w:color w:val="auto"/>
          <w:sz w:val="22"/>
          <w:szCs w:val="22"/>
        </w:rPr>
        <w:t>,</w:t>
      </w:r>
      <w:r w:rsidR="0036205D" w:rsidRPr="000D675B">
        <w:rPr>
          <w:rFonts w:ascii="Arial" w:hAnsi="Arial" w:cs="Arial"/>
          <w:color w:val="auto"/>
          <w:sz w:val="22"/>
          <w:szCs w:val="22"/>
        </w:rPr>
        <w:t xml:space="preserve"> </w:t>
      </w:r>
      <w:r w:rsidR="004A4EA0" w:rsidRPr="000D675B">
        <w:rPr>
          <w:rFonts w:ascii="Arial" w:hAnsi="Arial" w:cs="Arial"/>
          <w:color w:val="auto"/>
          <w:sz w:val="22"/>
          <w:szCs w:val="22"/>
        </w:rPr>
        <w:t xml:space="preserve">vlogo in nalogami organa na </w:t>
      </w:r>
      <w:r w:rsidR="00B41F04">
        <w:rPr>
          <w:rFonts w:ascii="Arial" w:hAnsi="Arial" w:cs="Arial"/>
          <w:color w:val="auto"/>
          <w:sz w:val="22"/>
          <w:szCs w:val="22"/>
        </w:rPr>
        <w:t xml:space="preserve">obrambnem </w:t>
      </w:r>
      <w:r w:rsidR="004A4EA0" w:rsidRPr="000D675B">
        <w:rPr>
          <w:rFonts w:ascii="Arial" w:hAnsi="Arial" w:cs="Arial"/>
          <w:color w:val="auto"/>
          <w:sz w:val="22"/>
          <w:szCs w:val="22"/>
        </w:rPr>
        <w:t>področju.</w:t>
      </w:r>
    </w:p>
    <w:p w14:paraId="295111E0" w14:textId="77777777" w:rsidR="00B80A8F" w:rsidRPr="000D675B" w:rsidRDefault="00B80A8F" w:rsidP="000D675B">
      <w:pPr>
        <w:pStyle w:val="Default"/>
        <w:spacing w:line="360" w:lineRule="auto"/>
        <w:ind w:left="360" w:right="842"/>
        <w:jc w:val="both"/>
        <w:rPr>
          <w:rFonts w:ascii="Arial" w:hAnsi="Arial" w:cs="Arial"/>
          <w:color w:val="auto"/>
          <w:sz w:val="22"/>
          <w:szCs w:val="22"/>
        </w:rPr>
      </w:pPr>
    </w:p>
    <w:p w14:paraId="4FB1BC4C" w14:textId="053158B5" w:rsidR="00660E25" w:rsidRPr="000D675B" w:rsidRDefault="004A4EA0" w:rsidP="000D675B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color w:val="auto"/>
          <w:sz w:val="22"/>
          <w:szCs w:val="22"/>
        </w:rPr>
      </w:pPr>
      <w:r w:rsidRPr="000D675B">
        <w:rPr>
          <w:rFonts w:ascii="Arial" w:hAnsi="Arial" w:cs="Arial"/>
          <w:color w:val="auto"/>
          <w:sz w:val="22"/>
          <w:szCs w:val="22"/>
        </w:rPr>
        <w:t xml:space="preserve">Proces obrambnega načrtovanja in vsebina obrambnega načrta države </w:t>
      </w:r>
      <w:r w:rsidR="005774B0">
        <w:rPr>
          <w:rFonts w:ascii="Arial" w:hAnsi="Arial" w:cs="Arial"/>
          <w:color w:val="auto"/>
          <w:sz w:val="22"/>
          <w:szCs w:val="22"/>
        </w:rPr>
        <w:t>sta</w:t>
      </w:r>
      <w:r w:rsidRPr="000D675B">
        <w:rPr>
          <w:rFonts w:ascii="Arial" w:hAnsi="Arial" w:cs="Arial"/>
          <w:color w:val="auto"/>
          <w:sz w:val="22"/>
          <w:szCs w:val="22"/>
        </w:rPr>
        <w:t xml:space="preserve"> določena s ključnimi </w:t>
      </w:r>
      <w:r w:rsidR="005774B0">
        <w:rPr>
          <w:rFonts w:ascii="Arial" w:hAnsi="Arial" w:cs="Arial"/>
          <w:color w:val="auto"/>
          <w:sz w:val="22"/>
          <w:szCs w:val="22"/>
        </w:rPr>
        <w:t>predpisi</w:t>
      </w:r>
      <w:r w:rsidRPr="000D675B">
        <w:rPr>
          <w:rFonts w:ascii="Arial" w:hAnsi="Arial" w:cs="Arial"/>
          <w:color w:val="auto"/>
          <w:sz w:val="22"/>
          <w:szCs w:val="22"/>
        </w:rPr>
        <w:t xml:space="preserve"> na obramb</w:t>
      </w:r>
      <w:r w:rsidR="00B41F04">
        <w:rPr>
          <w:rFonts w:ascii="Arial" w:hAnsi="Arial" w:cs="Arial"/>
          <w:color w:val="auto"/>
          <w:sz w:val="22"/>
          <w:szCs w:val="22"/>
        </w:rPr>
        <w:t>n</w:t>
      </w:r>
      <w:r w:rsidRPr="000D675B">
        <w:rPr>
          <w:rFonts w:ascii="Arial" w:hAnsi="Arial" w:cs="Arial"/>
          <w:color w:val="auto"/>
          <w:sz w:val="22"/>
          <w:szCs w:val="22"/>
        </w:rPr>
        <w:t>e</w:t>
      </w:r>
      <w:r w:rsidR="00B41F04">
        <w:rPr>
          <w:rFonts w:ascii="Arial" w:hAnsi="Arial" w:cs="Arial"/>
          <w:color w:val="auto"/>
          <w:sz w:val="22"/>
          <w:szCs w:val="22"/>
        </w:rPr>
        <w:t>m področju</w:t>
      </w:r>
      <w:r w:rsidRPr="000D675B">
        <w:rPr>
          <w:rFonts w:ascii="Arial" w:hAnsi="Arial" w:cs="Arial"/>
          <w:color w:val="auto"/>
          <w:sz w:val="22"/>
          <w:szCs w:val="22"/>
        </w:rPr>
        <w:t>. Usklajevalno vlogo v obrambne</w:t>
      </w:r>
      <w:r w:rsidR="007F1A4D">
        <w:rPr>
          <w:rFonts w:ascii="Arial" w:hAnsi="Arial" w:cs="Arial"/>
          <w:color w:val="auto"/>
          <w:sz w:val="22"/>
          <w:szCs w:val="22"/>
        </w:rPr>
        <w:t>m</w:t>
      </w:r>
      <w:r w:rsidRPr="000D675B">
        <w:rPr>
          <w:rFonts w:ascii="Arial" w:hAnsi="Arial" w:cs="Arial"/>
          <w:color w:val="auto"/>
          <w:sz w:val="22"/>
          <w:szCs w:val="22"/>
        </w:rPr>
        <w:t xml:space="preserve"> </w:t>
      </w:r>
      <w:r w:rsidR="007F1A4D" w:rsidRPr="000D675B">
        <w:rPr>
          <w:rFonts w:ascii="Arial" w:hAnsi="Arial" w:cs="Arial"/>
          <w:color w:val="auto"/>
          <w:sz w:val="22"/>
          <w:szCs w:val="22"/>
        </w:rPr>
        <w:t>načrtovanj</w:t>
      </w:r>
      <w:r w:rsidR="007F1A4D">
        <w:rPr>
          <w:rFonts w:ascii="Arial" w:hAnsi="Arial" w:cs="Arial"/>
          <w:color w:val="auto"/>
          <w:sz w:val="22"/>
          <w:szCs w:val="22"/>
        </w:rPr>
        <w:t>u</w:t>
      </w:r>
      <w:r w:rsidR="007F1A4D" w:rsidRPr="000D675B">
        <w:rPr>
          <w:rFonts w:ascii="Arial" w:hAnsi="Arial" w:cs="Arial"/>
          <w:color w:val="auto"/>
          <w:sz w:val="22"/>
          <w:szCs w:val="22"/>
        </w:rPr>
        <w:t xml:space="preserve"> </w:t>
      </w:r>
      <w:r w:rsidRPr="000D675B">
        <w:rPr>
          <w:rFonts w:ascii="Arial" w:hAnsi="Arial" w:cs="Arial"/>
          <w:color w:val="auto"/>
          <w:sz w:val="22"/>
          <w:szCs w:val="22"/>
        </w:rPr>
        <w:t xml:space="preserve">ima </w:t>
      </w:r>
      <w:r w:rsidR="006F20B3" w:rsidRPr="000D675B">
        <w:rPr>
          <w:rFonts w:ascii="Arial" w:hAnsi="Arial" w:cs="Arial"/>
          <w:color w:val="auto"/>
          <w:sz w:val="22"/>
          <w:szCs w:val="22"/>
        </w:rPr>
        <w:t>M</w:t>
      </w:r>
      <w:r w:rsidRPr="000D675B">
        <w:rPr>
          <w:rFonts w:ascii="Arial" w:hAnsi="Arial" w:cs="Arial"/>
          <w:color w:val="auto"/>
          <w:sz w:val="22"/>
          <w:szCs w:val="22"/>
        </w:rPr>
        <w:t xml:space="preserve">inistrstvo za obrambo, ki </w:t>
      </w:r>
      <w:r w:rsidR="008243B2">
        <w:rPr>
          <w:rFonts w:ascii="Arial" w:hAnsi="Arial" w:cs="Arial"/>
          <w:color w:val="auto"/>
          <w:sz w:val="22"/>
          <w:szCs w:val="22"/>
        </w:rPr>
        <w:t>spremlja in usmerja</w:t>
      </w:r>
      <w:r w:rsidRPr="000D675B">
        <w:rPr>
          <w:rFonts w:ascii="Arial" w:hAnsi="Arial" w:cs="Arial"/>
          <w:color w:val="auto"/>
          <w:sz w:val="22"/>
          <w:szCs w:val="22"/>
        </w:rPr>
        <w:t xml:space="preserve"> stalen razvoj civilnih zmogljivosti za izvajanje nacionalne obrambe. Načrti in predvidene zmogljivosti morajo slediti </w:t>
      </w:r>
      <w:r w:rsidR="007F1A4D">
        <w:rPr>
          <w:rFonts w:ascii="Arial" w:hAnsi="Arial" w:cs="Arial"/>
          <w:color w:val="auto"/>
          <w:sz w:val="22"/>
          <w:szCs w:val="22"/>
        </w:rPr>
        <w:t>ter</w:t>
      </w:r>
      <w:r w:rsidR="007F1A4D" w:rsidRPr="000D675B">
        <w:rPr>
          <w:rFonts w:ascii="Arial" w:hAnsi="Arial" w:cs="Arial"/>
          <w:color w:val="auto"/>
          <w:sz w:val="22"/>
          <w:szCs w:val="22"/>
        </w:rPr>
        <w:t xml:space="preserve"> </w:t>
      </w:r>
      <w:r w:rsidRPr="000D675B">
        <w:rPr>
          <w:rFonts w:ascii="Arial" w:hAnsi="Arial" w:cs="Arial"/>
          <w:color w:val="auto"/>
          <w:sz w:val="22"/>
          <w:szCs w:val="22"/>
        </w:rPr>
        <w:t>se prilagajati spremembam okolja in varnostnih groženj</w:t>
      </w:r>
      <w:r w:rsidRPr="00526243">
        <w:rPr>
          <w:rFonts w:ascii="Arial" w:hAnsi="Arial" w:cs="Arial"/>
          <w:color w:val="auto"/>
          <w:sz w:val="22"/>
          <w:szCs w:val="22"/>
        </w:rPr>
        <w:t xml:space="preserve">. </w:t>
      </w:r>
      <w:r w:rsidR="00B41F04" w:rsidRPr="00526243">
        <w:rPr>
          <w:rFonts w:ascii="Arial" w:hAnsi="Arial" w:cs="Arial"/>
          <w:color w:val="auto"/>
          <w:sz w:val="22"/>
          <w:szCs w:val="22"/>
        </w:rPr>
        <w:t>Tako</w:t>
      </w:r>
      <w:r w:rsidRPr="00526243">
        <w:rPr>
          <w:rFonts w:ascii="Arial" w:hAnsi="Arial" w:cs="Arial"/>
          <w:color w:val="auto"/>
          <w:sz w:val="22"/>
          <w:szCs w:val="22"/>
        </w:rPr>
        <w:t xml:space="preserve"> se bo</w:t>
      </w:r>
      <w:r w:rsidR="00B41F04" w:rsidRPr="00526243">
        <w:rPr>
          <w:rFonts w:ascii="Arial" w:hAnsi="Arial" w:cs="Arial"/>
          <w:color w:val="auto"/>
          <w:sz w:val="22"/>
          <w:szCs w:val="22"/>
        </w:rPr>
        <w:t>do</w:t>
      </w:r>
      <w:r w:rsidRPr="00526243">
        <w:rPr>
          <w:rFonts w:ascii="Arial" w:hAnsi="Arial" w:cs="Arial"/>
          <w:color w:val="auto"/>
          <w:sz w:val="22"/>
          <w:szCs w:val="22"/>
        </w:rPr>
        <w:t xml:space="preserve"> </w:t>
      </w:r>
      <w:r w:rsidR="00B41F04" w:rsidRPr="00526243">
        <w:rPr>
          <w:rFonts w:ascii="Arial" w:hAnsi="Arial" w:cs="Arial"/>
          <w:color w:val="auto"/>
          <w:sz w:val="22"/>
          <w:szCs w:val="22"/>
        </w:rPr>
        <w:t>zagotovile</w:t>
      </w:r>
      <w:r w:rsidR="00B41F04" w:rsidRPr="000D675B">
        <w:rPr>
          <w:rFonts w:ascii="Arial" w:hAnsi="Arial" w:cs="Arial"/>
          <w:color w:val="auto"/>
          <w:sz w:val="22"/>
          <w:szCs w:val="22"/>
        </w:rPr>
        <w:t xml:space="preserve"> </w:t>
      </w:r>
      <w:r w:rsidRPr="000D675B">
        <w:rPr>
          <w:rFonts w:ascii="Arial" w:hAnsi="Arial" w:cs="Arial"/>
          <w:color w:val="auto"/>
          <w:sz w:val="22"/>
          <w:szCs w:val="22"/>
        </w:rPr>
        <w:t>ažurnost in uporabnost načrtov ter vzdržljivost zadostnih zmogljivosti.</w:t>
      </w:r>
    </w:p>
    <w:p w14:paraId="075C40E5" w14:textId="77777777" w:rsidR="00660E25" w:rsidRPr="000D675B" w:rsidRDefault="00660E25" w:rsidP="000D675B">
      <w:pPr>
        <w:pStyle w:val="Odstavekseznama"/>
        <w:spacing w:line="360" w:lineRule="auto"/>
        <w:rPr>
          <w:rFonts w:ascii="Arial" w:hAnsi="Arial" w:cs="Arial"/>
          <w:sz w:val="22"/>
          <w:szCs w:val="22"/>
        </w:rPr>
      </w:pPr>
    </w:p>
    <w:p w14:paraId="79EDB3C3" w14:textId="01D3628D" w:rsidR="00B80A8F" w:rsidRPr="000D675B" w:rsidRDefault="00B80A8F" w:rsidP="000D675B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color w:val="auto"/>
          <w:sz w:val="22"/>
          <w:szCs w:val="22"/>
        </w:rPr>
      </w:pPr>
      <w:r w:rsidRPr="000D675B">
        <w:rPr>
          <w:rFonts w:ascii="Arial" w:hAnsi="Arial" w:cs="Arial"/>
          <w:color w:val="auto"/>
          <w:sz w:val="22"/>
          <w:szCs w:val="22"/>
        </w:rPr>
        <w:lastRenderedPageBreak/>
        <w:t xml:space="preserve">Za zagotavljanje širše usklajenosti posameznih postopkov odzivanja ob hkratni opredelitvi postopkov in nalog se </w:t>
      </w:r>
      <w:r w:rsidR="004A4EA0" w:rsidRPr="000D675B">
        <w:rPr>
          <w:rFonts w:ascii="Arial" w:hAnsi="Arial" w:cs="Arial"/>
          <w:color w:val="auto"/>
          <w:sz w:val="22"/>
          <w:szCs w:val="22"/>
        </w:rPr>
        <w:t>v obrambne načrte nosilcev obrambnega načrtovanja v d</w:t>
      </w:r>
      <w:r w:rsidRPr="000D675B">
        <w:rPr>
          <w:rFonts w:ascii="Arial" w:hAnsi="Arial" w:cs="Arial"/>
          <w:color w:val="auto"/>
          <w:sz w:val="22"/>
          <w:szCs w:val="22"/>
        </w:rPr>
        <w:t>ržavi vključuje</w:t>
      </w:r>
      <w:r w:rsidR="007F1A4D">
        <w:rPr>
          <w:rFonts w:ascii="Arial" w:hAnsi="Arial" w:cs="Arial"/>
          <w:color w:val="auto"/>
          <w:sz w:val="22"/>
          <w:szCs w:val="22"/>
        </w:rPr>
        <w:t>jo</w:t>
      </w:r>
      <w:r w:rsidRPr="000D675B">
        <w:rPr>
          <w:rFonts w:ascii="Arial" w:hAnsi="Arial" w:cs="Arial"/>
          <w:color w:val="auto"/>
          <w:sz w:val="22"/>
          <w:szCs w:val="22"/>
        </w:rPr>
        <w:t xml:space="preserve"> rešitve, ki so </w:t>
      </w:r>
      <w:r w:rsidR="004A4EA0" w:rsidRPr="000D675B">
        <w:rPr>
          <w:rFonts w:ascii="Arial" w:hAnsi="Arial" w:cs="Arial"/>
          <w:color w:val="auto"/>
          <w:sz w:val="22"/>
          <w:szCs w:val="22"/>
        </w:rPr>
        <w:t xml:space="preserve">skladne </w:t>
      </w:r>
      <w:r w:rsidR="00BB3541" w:rsidRPr="000D675B">
        <w:rPr>
          <w:rFonts w:ascii="Arial" w:hAnsi="Arial" w:cs="Arial"/>
          <w:color w:val="auto"/>
          <w:sz w:val="22"/>
          <w:szCs w:val="22"/>
        </w:rPr>
        <w:t>s</w:t>
      </w:r>
      <w:r w:rsidR="004A4EA0" w:rsidRPr="000D675B">
        <w:rPr>
          <w:rFonts w:ascii="Arial" w:hAnsi="Arial" w:cs="Arial"/>
          <w:color w:val="auto"/>
          <w:sz w:val="22"/>
          <w:szCs w:val="22"/>
        </w:rPr>
        <w:t xml:space="preserve"> </w:t>
      </w:r>
      <w:r w:rsidR="00BB3541" w:rsidRPr="000D675B">
        <w:rPr>
          <w:rFonts w:ascii="Arial" w:hAnsi="Arial" w:cs="Arial"/>
          <w:color w:val="auto"/>
          <w:sz w:val="22"/>
          <w:szCs w:val="22"/>
        </w:rPr>
        <w:t xml:space="preserve">koncepti </w:t>
      </w:r>
      <w:r w:rsidR="0041122A">
        <w:rPr>
          <w:rFonts w:ascii="Arial" w:hAnsi="Arial" w:cs="Arial"/>
          <w:color w:val="auto"/>
          <w:sz w:val="22"/>
          <w:szCs w:val="22"/>
        </w:rPr>
        <w:t>ter</w:t>
      </w:r>
      <w:r w:rsidR="0041122A" w:rsidRPr="000D675B">
        <w:rPr>
          <w:rFonts w:ascii="Arial" w:hAnsi="Arial" w:cs="Arial"/>
          <w:color w:val="auto"/>
          <w:sz w:val="22"/>
          <w:szCs w:val="22"/>
        </w:rPr>
        <w:t xml:space="preserve"> </w:t>
      </w:r>
      <w:r w:rsidR="00BB3541" w:rsidRPr="000D675B">
        <w:rPr>
          <w:rFonts w:ascii="Arial" w:hAnsi="Arial" w:cs="Arial"/>
          <w:color w:val="auto"/>
          <w:sz w:val="22"/>
          <w:szCs w:val="22"/>
        </w:rPr>
        <w:t>mehanizmi</w:t>
      </w:r>
      <w:r w:rsidR="004A4EA0" w:rsidRPr="000D675B">
        <w:rPr>
          <w:rFonts w:ascii="Arial" w:hAnsi="Arial" w:cs="Arial"/>
          <w:color w:val="auto"/>
          <w:sz w:val="22"/>
          <w:szCs w:val="22"/>
        </w:rPr>
        <w:t xml:space="preserve"> Nata in E</w:t>
      </w:r>
      <w:r w:rsidR="007B505A" w:rsidRPr="000D675B">
        <w:rPr>
          <w:rFonts w:ascii="Arial" w:hAnsi="Arial" w:cs="Arial"/>
          <w:color w:val="auto"/>
          <w:sz w:val="22"/>
          <w:szCs w:val="22"/>
        </w:rPr>
        <w:t>vropske unije</w:t>
      </w:r>
      <w:r w:rsidR="004A4EA0" w:rsidRPr="000D675B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385131F" w14:textId="77777777" w:rsidR="00B80A8F" w:rsidRPr="000D675B" w:rsidRDefault="00B80A8F" w:rsidP="000D675B">
      <w:pPr>
        <w:pStyle w:val="Default"/>
        <w:spacing w:line="360" w:lineRule="auto"/>
        <w:ind w:left="360"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CB5C0A7" w14:textId="147950B8" w:rsidR="004A4EA0" w:rsidRPr="000D675B" w:rsidRDefault="001B0AA3" w:rsidP="000D675B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color w:val="auto"/>
          <w:sz w:val="22"/>
          <w:szCs w:val="22"/>
        </w:rPr>
      </w:pPr>
      <w:r w:rsidRPr="000D675B">
        <w:rPr>
          <w:rFonts w:ascii="Arial" w:hAnsi="Arial" w:cs="Arial"/>
          <w:color w:val="auto"/>
          <w:sz w:val="22"/>
          <w:szCs w:val="22"/>
        </w:rPr>
        <w:t xml:space="preserve">Ministrstvo za obrambo strokovno usmerja, usklajuje in spremlja priprave, ukrepe </w:t>
      </w:r>
      <w:r w:rsidR="00B41F04">
        <w:rPr>
          <w:rFonts w:ascii="Arial" w:hAnsi="Arial" w:cs="Arial"/>
          <w:color w:val="auto"/>
          <w:sz w:val="22"/>
          <w:szCs w:val="22"/>
        </w:rPr>
        <w:t>ter</w:t>
      </w:r>
      <w:r w:rsidR="00B41F04" w:rsidRPr="000D675B">
        <w:rPr>
          <w:rFonts w:ascii="Arial" w:hAnsi="Arial" w:cs="Arial"/>
          <w:color w:val="auto"/>
          <w:sz w:val="22"/>
          <w:szCs w:val="22"/>
        </w:rPr>
        <w:t xml:space="preserve"> </w:t>
      </w:r>
      <w:r w:rsidRPr="000D675B">
        <w:rPr>
          <w:rFonts w:ascii="Arial" w:hAnsi="Arial" w:cs="Arial"/>
          <w:color w:val="auto"/>
          <w:sz w:val="22"/>
          <w:szCs w:val="22"/>
        </w:rPr>
        <w:t>dejavnosti ministrstev</w:t>
      </w:r>
      <w:r w:rsidR="00B80A8F" w:rsidRPr="000D675B">
        <w:rPr>
          <w:rFonts w:ascii="Arial" w:hAnsi="Arial" w:cs="Arial"/>
          <w:color w:val="auto"/>
          <w:sz w:val="22"/>
          <w:szCs w:val="22"/>
        </w:rPr>
        <w:t xml:space="preserve"> in vladnih služb</w:t>
      </w:r>
      <w:r w:rsidRPr="000D675B">
        <w:rPr>
          <w:rFonts w:ascii="Arial" w:hAnsi="Arial" w:cs="Arial"/>
          <w:color w:val="auto"/>
          <w:sz w:val="22"/>
          <w:szCs w:val="22"/>
        </w:rPr>
        <w:t>, vključno s subjekti v njihovi pristojnosti ter drugi</w:t>
      </w:r>
      <w:r w:rsidR="00B41F04">
        <w:rPr>
          <w:rFonts w:ascii="Arial" w:hAnsi="Arial" w:cs="Arial"/>
          <w:color w:val="auto"/>
          <w:sz w:val="22"/>
          <w:szCs w:val="22"/>
        </w:rPr>
        <w:t>mi</w:t>
      </w:r>
      <w:r w:rsidRPr="000D675B">
        <w:rPr>
          <w:rFonts w:ascii="Arial" w:hAnsi="Arial" w:cs="Arial"/>
          <w:color w:val="auto"/>
          <w:sz w:val="22"/>
          <w:szCs w:val="22"/>
        </w:rPr>
        <w:t xml:space="preserve"> </w:t>
      </w:r>
      <w:r w:rsidR="00B41F04" w:rsidRPr="000D675B">
        <w:rPr>
          <w:rFonts w:ascii="Arial" w:hAnsi="Arial" w:cs="Arial"/>
          <w:color w:val="auto"/>
          <w:sz w:val="22"/>
          <w:szCs w:val="22"/>
        </w:rPr>
        <w:t>nosilc</w:t>
      </w:r>
      <w:r w:rsidR="00B41F04">
        <w:rPr>
          <w:rFonts w:ascii="Arial" w:hAnsi="Arial" w:cs="Arial"/>
          <w:color w:val="auto"/>
          <w:sz w:val="22"/>
          <w:szCs w:val="22"/>
        </w:rPr>
        <w:t>i</w:t>
      </w:r>
      <w:r w:rsidR="00B41F04" w:rsidRPr="000D675B">
        <w:rPr>
          <w:rFonts w:ascii="Arial" w:hAnsi="Arial" w:cs="Arial"/>
          <w:color w:val="auto"/>
          <w:sz w:val="22"/>
          <w:szCs w:val="22"/>
        </w:rPr>
        <w:t xml:space="preserve"> </w:t>
      </w:r>
      <w:r w:rsidRPr="000D675B">
        <w:rPr>
          <w:rFonts w:ascii="Arial" w:hAnsi="Arial" w:cs="Arial"/>
          <w:color w:val="auto"/>
          <w:sz w:val="22"/>
          <w:szCs w:val="22"/>
        </w:rPr>
        <w:t xml:space="preserve">obrambnega načrtovanja. </w:t>
      </w:r>
      <w:r w:rsidR="004A4EA0" w:rsidRPr="000D675B">
        <w:rPr>
          <w:rFonts w:ascii="Arial" w:hAnsi="Arial" w:cs="Arial"/>
          <w:color w:val="auto"/>
          <w:sz w:val="22"/>
          <w:szCs w:val="22"/>
        </w:rPr>
        <w:t xml:space="preserve">Ministrstvo za obrambo bo skupaj z drugimi nosilci obrambnega načrtovanja zagotavljalo stalno situacijsko sliko in spremljanje razmer v mednarodnem varnostnem okolju z analizo vpliva na Republiko Slovenijo. </w:t>
      </w:r>
      <w:r w:rsidR="007F1A4D">
        <w:rPr>
          <w:rFonts w:ascii="Arial" w:hAnsi="Arial" w:cs="Arial"/>
          <w:color w:val="auto"/>
          <w:sz w:val="22"/>
          <w:szCs w:val="22"/>
        </w:rPr>
        <w:t>Zato</w:t>
      </w:r>
      <w:r w:rsidR="004A4EA0" w:rsidRPr="000D675B">
        <w:rPr>
          <w:rFonts w:ascii="Arial" w:hAnsi="Arial" w:cs="Arial"/>
          <w:color w:val="auto"/>
          <w:sz w:val="22"/>
          <w:szCs w:val="22"/>
        </w:rPr>
        <w:t xml:space="preserve"> </w:t>
      </w:r>
      <w:r w:rsidR="004A4EA0" w:rsidRPr="00526243">
        <w:rPr>
          <w:rFonts w:ascii="Arial" w:hAnsi="Arial" w:cs="Arial"/>
          <w:color w:val="auto"/>
          <w:sz w:val="22"/>
          <w:szCs w:val="22"/>
        </w:rPr>
        <w:t>bodo tudi s prehodom na nove pristope in tehnologije oblikovane</w:t>
      </w:r>
      <w:r w:rsidR="004A4EA0" w:rsidRPr="000D675B">
        <w:rPr>
          <w:rFonts w:ascii="Arial" w:hAnsi="Arial" w:cs="Arial"/>
          <w:color w:val="auto"/>
          <w:sz w:val="22"/>
          <w:szCs w:val="22"/>
        </w:rPr>
        <w:t xml:space="preserve"> analitične zmožnosti za pravočasno obveščanje teles kriznega upravljanja </w:t>
      </w:r>
      <w:r w:rsidR="007F1A4D">
        <w:rPr>
          <w:rFonts w:ascii="Arial" w:hAnsi="Arial" w:cs="Arial"/>
          <w:color w:val="auto"/>
          <w:sz w:val="22"/>
          <w:szCs w:val="22"/>
        </w:rPr>
        <w:t>ter</w:t>
      </w:r>
      <w:r w:rsidR="007F1A4D" w:rsidRPr="000D675B">
        <w:rPr>
          <w:rFonts w:ascii="Arial" w:hAnsi="Arial" w:cs="Arial"/>
          <w:color w:val="auto"/>
          <w:sz w:val="22"/>
          <w:szCs w:val="22"/>
        </w:rPr>
        <w:t xml:space="preserve"> </w:t>
      </w:r>
      <w:r w:rsidR="004A4EA0" w:rsidRPr="000D675B">
        <w:rPr>
          <w:rFonts w:ascii="Arial" w:hAnsi="Arial" w:cs="Arial"/>
          <w:color w:val="auto"/>
          <w:sz w:val="22"/>
          <w:szCs w:val="22"/>
        </w:rPr>
        <w:t>sprejemanje odločitev. Situacijsko sliko bo na podlagi podatkov in informacij ministrstev</w:t>
      </w:r>
      <w:r w:rsidR="007B505A" w:rsidRPr="000D675B">
        <w:rPr>
          <w:rFonts w:ascii="Arial" w:hAnsi="Arial" w:cs="Arial"/>
          <w:color w:val="auto"/>
          <w:sz w:val="22"/>
          <w:szCs w:val="22"/>
        </w:rPr>
        <w:t>,</w:t>
      </w:r>
      <w:r w:rsidR="00BF51C4">
        <w:rPr>
          <w:rFonts w:ascii="Arial" w:hAnsi="Arial" w:cs="Arial"/>
          <w:color w:val="auto"/>
          <w:sz w:val="22"/>
          <w:szCs w:val="22"/>
        </w:rPr>
        <w:t xml:space="preserve"> vladnih služb ter</w:t>
      </w:r>
      <w:r w:rsidR="004A4EA0" w:rsidRPr="000D675B">
        <w:rPr>
          <w:rFonts w:ascii="Arial" w:hAnsi="Arial" w:cs="Arial"/>
          <w:color w:val="auto"/>
          <w:sz w:val="22"/>
          <w:szCs w:val="22"/>
        </w:rPr>
        <w:t xml:space="preserve"> S</w:t>
      </w:r>
      <w:r w:rsidR="007B505A" w:rsidRPr="000D675B">
        <w:rPr>
          <w:rFonts w:ascii="Arial" w:hAnsi="Arial" w:cs="Arial"/>
          <w:color w:val="auto"/>
          <w:sz w:val="22"/>
          <w:szCs w:val="22"/>
        </w:rPr>
        <w:t>lovenske vojske</w:t>
      </w:r>
      <w:r w:rsidR="004A4EA0" w:rsidRPr="000D675B">
        <w:rPr>
          <w:rFonts w:ascii="Arial" w:hAnsi="Arial" w:cs="Arial"/>
          <w:color w:val="auto"/>
          <w:sz w:val="22"/>
          <w:szCs w:val="22"/>
        </w:rPr>
        <w:t xml:space="preserve"> zagotavljal N</w:t>
      </w:r>
      <w:r w:rsidR="00B94B05" w:rsidRPr="000D675B">
        <w:rPr>
          <w:rFonts w:ascii="Arial" w:hAnsi="Arial" w:cs="Arial"/>
          <w:color w:val="auto"/>
          <w:sz w:val="22"/>
          <w:szCs w:val="22"/>
        </w:rPr>
        <w:t>acionalni center za krizno upravljanje</w:t>
      </w:r>
      <w:r w:rsidR="004A4EA0" w:rsidRPr="000D675B">
        <w:rPr>
          <w:rFonts w:ascii="Arial" w:hAnsi="Arial" w:cs="Arial"/>
          <w:color w:val="auto"/>
          <w:sz w:val="22"/>
          <w:szCs w:val="22"/>
        </w:rPr>
        <w:t>.</w:t>
      </w:r>
    </w:p>
    <w:p w14:paraId="03AC93EC" w14:textId="77777777" w:rsidR="004A4EA0" w:rsidRPr="000D675B" w:rsidRDefault="004A4EA0" w:rsidP="000D675B">
      <w:pPr>
        <w:pStyle w:val="Default"/>
        <w:spacing w:line="360" w:lineRule="auto"/>
        <w:ind w:right="842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</w:p>
    <w:p w14:paraId="3D36FF61" w14:textId="30E5B71A" w:rsidR="00101AFA" w:rsidRPr="000D7C74" w:rsidRDefault="004A4EA0" w:rsidP="00142FA7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sz w:val="22"/>
          <w:szCs w:val="22"/>
        </w:rPr>
      </w:pPr>
      <w:r w:rsidRPr="000D7C74">
        <w:rPr>
          <w:rFonts w:ascii="Arial" w:hAnsi="Arial" w:cs="Arial"/>
          <w:iCs/>
          <w:color w:val="auto"/>
          <w:sz w:val="22"/>
          <w:szCs w:val="22"/>
        </w:rPr>
        <w:lastRenderedPageBreak/>
        <w:t>Za</w:t>
      </w:r>
      <w:r w:rsidRPr="000D7C74">
        <w:rPr>
          <w:rFonts w:ascii="Arial" w:hAnsi="Arial" w:cs="Arial"/>
          <w:color w:val="auto"/>
          <w:sz w:val="22"/>
          <w:szCs w:val="22"/>
        </w:rPr>
        <w:t xml:space="preserve"> </w:t>
      </w:r>
      <w:r w:rsidR="005774B0" w:rsidRPr="000D7C74">
        <w:rPr>
          <w:rFonts w:ascii="Arial" w:hAnsi="Arial" w:cs="Arial"/>
          <w:color w:val="auto"/>
          <w:sz w:val="22"/>
          <w:szCs w:val="22"/>
        </w:rPr>
        <w:t xml:space="preserve">spremljanje in </w:t>
      </w:r>
      <w:r w:rsidRPr="000D7C74">
        <w:rPr>
          <w:rFonts w:ascii="Arial" w:hAnsi="Arial" w:cs="Arial"/>
          <w:color w:val="auto"/>
          <w:sz w:val="22"/>
          <w:szCs w:val="22"/>
        </w:rPr>
        <w:t>odzivanje na varnostne grožnje</w:t>
      </w:r>
      <w:r w:rsidR="005774B0" w:rsidRPr="000D7C74">
        <w:rPr>
          <w:rFonts w:ascii="Arial" w:hAnsi="Arial" w:cs="Arial"/>
          <w:color w:val="auto"/>
          <w:sz w:val="22"/>
          <w:szCs w:val="22"/>
        </w:rPr>
        <w:t xml:space="preserve"> </w:t>
      </w:r>
      <w:r w:rsidR="007F1A4D">
        <w:rPr>
          <w:rFonts w:ascii="Arial" w:hAnsi="Arial" w:cs="Arial"/>
          <w:color w:val="auto"/>
          <w:sz w:val="22"/>
          <w:szCs w:val="22"/>
        </w:rPr>
        <w:t>ter</w:t>
      </w:r>
      <w:r w:rsidR="007F1A4D" w:rsidRPr="000D7C74">
        <w:rPr>
          <w:rFonts w:ascii="Arial" w:hAnsi="Arial" w:cs="Arial"/>
          <w:color w:val="auto"/>
          <w:sz w:val="22"/>
          <w:szCs w:val="22"/>
        </w:rPr>
        <w:t xml:space="preserve"> </w:t>
      </w:r>
      <w:r w:rsidR="005774B0" w:rsidRPr="000D7C74">
        <w:rPr>
          <w:rFonts w:ascii="Arial" w:hAnsi="Arial" w:cs="Arial"/>
          <w:color w:val="auto"/>
          <w:sz w:val="22"/>
          <w:szCs w:val="22"/>
        </w:rPr>
        <w:t>tveganja</w:t>
      </w:r>
      <w:r w:rsidRPr="000D7C74">
        <w:rPr>
          <w:rFonts w:ascii="Arial" w:hAnsi="Arial" w:cs="Arial"/>
          <w:color w:val="auto"/>
          <w:sz w:val="22"/>
          <w:szCs w:val="22"/>
        </w:rPr>
        <w:t xml:space="preserve"> </w:t>
      </w:r>
      <w:r w:rsidR="00101AFA" w:rsidRPr="000D7C74">
        <w:rPr>
          <w:rFonts w:ascii="Arial" w:hAnsi="Arial" w:cs="Arial"/>
          <w:color w:val="auto"/>
          <w:sz w:val="22"/>
          <w:szCs w:val="22"/>
        </w:rPr>
        <w:t xml:space="preserve">bo </w:t>
      </w:r>
      <w:r w:rsidR="00B41F04">
        <w:rPr>
          <w:rFonts w:ascii="Arial" w:hAnsi="Arial" w:cs="Arial"/>
          <w:color w:val="auto"/>
          <w:sz w:val="22"/>
          <w:szCs w:val="22"/>
        </w:rPr>
        <w:t>pripravljena</w:t>
      </w:r>
      <w:r w:rsidR="00B41F04" w:rsidRPr="000D7C74">
        <w:rPr>
          <w:rFonts w:ascii="Arial" w:hAnsi="Arial" w:cs="Arial"/>
          <w:color w:val="auto"/>
          <w:sz w:val="22"/>
          <w:szCs w:val="22"/>
        </w:rPr>
        <w:t xml:space="preserve"> </w:t>
      </w:r>
      <w:r w:rsidRPr="000D7C74">
        <w:rPr>
          <w:rFonts w:ascii="Arial" w:hAnsi="Arial" w:cs="Arial"/>
          <w:color w:val="auto"/>
          <w:sz w:val="22"/>
          <w:szCs w:val="22"/>
        </w:rPr>
        <w:t xml:space="preserve">nacionalna ocena varnostnih tveganj in groženj, </w:t>
      </w:r>
      <w:r w:rsidR="00101AFA" w:rsidRPr="000D7C74">
        <w:rPr>
          <w:rFonts w:ascii="Arial" w:hAnsi="Arial" w:cs="Arial"/>
          <w:color w:val="auto"/>
          <w:sz w:val="22"/>
          <w:szCs w:val="22"/>
        </w:rPr>
        <w:t>upošteva</w:t>
      </w:r>
      <w:r w:rsidR="00F122D5" w:rsidRPr="000D7C74">
        <w:rPr>
          <w:rFonts w:ascii="Arial" w:hAnsi="Arial" w:cs="Arial"/>
          <w:color w:val="auto"/>
          <w:sz w:val="22"/>
          <w:szCs w:val="22"/>
        </w:rPr>
        <w:t>joč</w:t>
      </w:r>
      <w:r w:rsidR="00101AFA" w:rsidRPr="000D7C74">
        <w:rPr>
          <w:rFonts w:ascii="Arial" w:hAnsi="Arial" w:cs="Arial"/>
          <w:color w:val="auto"/>
          <w:sz w:val="22"/>
          <w:szCs w:val="22"/>
        </w:rPr>
        <w:t xml:space="preserve"> </w:t>
      </w:r>
      <w:r w:rsidR="005774B0" w:rsidRPr="000D7C74">
        <w:rPr>
          <w:rFonts w:ascii="Arial" w:hAnsi="Arial" w:cs="Arial"/>
          <w:color w:val="auto"/>
          <w:sz w:val="22"/>
          <w:szCs w:val="22"/>
        </w:rPr>
        <w:t>tudi različne vrste groženj, ki zahtevajo odzivanje obrambnega sistema</w:t>
      </w:r>
      <w:r w:rsidR="00101AFA" w:rsidRPr="000D7C74">
        <w:rPr>
          <w:rFonts w:ascii="Arial" w:hAnsi="Arial" w:cs="Arial"/>
          <w:color w:val="auto"/>
          <w:sz w:val="22"/>
          <w:szCs w:val="22"/>
        </w:rPr>
        <w:t>.</w:t>
      </w:r>
      <w:r w:rsidRPr="000D7C74">
        <w:rPr>
          <w:rFonts w:ascii="Arial" w:hAnsi="Arial" w:cs="Arial"/>
          <w:color w:val="auto"/>
          <w:sz w:val="22"/>
          <w:szCs w:val="22"/>
        </w:rPr>
        <w:t xml:space="preserve"> Ob navedenem ocenjevanju razmer se</w:t>
      </w:r>
      <w:r w:rsidR="00BF51C4" w:rsidRPr="000D7C74">
        <w:rPr>
          <w:rFonts w:ascii="Arial" w:hAnsi="Arial" w:cs="Arial"/>
          <w:color w:val="auto"/>
          <w:sz w:val="22"/>
          <w:szCs w:val="22"/>
        </w:rPr>
        <w:t xml:space="preserve"> bo</w:t>
      </w:r>
      <w:r w:rsidRPr="000D7C74">
        <w:rPr>
          <w:rFonts w:ascii="Arial" w:hAnsi="Arial" w:cs="Arial"/>
          <w:color w:val="auto"/>
          <w:sz w:val="22"/>
          <w:szCs w:val="22"/>
        </w:rPr>
        <w:t xml:space="preserve"> izhaja</w:t>
      </w:r>
      <w:r w:rsidR="00BF51C4" w:rsidRPr="000D7C74">
        <w:rPr>
          <w:rFonts w:ascii="Arial" w:hAnsi="Arial" w:cs="Arial"/>
          <w:color w:val="auto"/>
          <w:sz w:val="22"/>
          <w:szCs w:val="22"/>
        </w:rPr>
        <w:t>lo</w:t>
      </w:r>
      <w:r w:rsidRPr="000D7C74">
        <w:rPr>
          <w:rFonts w:ascii="Arial" w:hAnsi="Arial" w:cs="Arial"/>
          <w:color w:val="auto"/>
          <w:sz w:val="22"/>
          <w:szCs w:val="22"/>
        </w:rPr>
        <w:t xml:space="preserve"> tudi iz obveščevalnih in drugih podatkov ter ocen ogroženosti v zavezništvu</w:t>
      </w:r>
      <w:r w:rsidR="000D7C74" w:rsidRPr="000D7C74">
        <w:rPr>
          <w:rFonts w:ascii="Arial" w:hAnsi="Arial" w:cs="Arial"/>
          <w:color w:val="auto"/>
          <w:sz w:val="22"/>
          <w:szCs w:val="22"/>
        </w:rPr>
        <w:t xml:space="preserve"> in Evropski uniji</w:t>
      </w:r>
      <w:r w:rsidRPr="000D7C74">
        <w:rPr>
          <w:rFonts w:ascii="Arial" w:hAnsi="Arial" w:cs="Arial"/>
          <w:color w:val="auto"/>
          <w:sz w:val="22"/>
          <w:szCs w:val="22"/>
        </w:rPr>
        <w:t>.</w:t>
      </w:r>
      <w:r w:rsidR="007C65CE" w:rsidRPr="000D7C74">
        <w:rPr>
          <w:rFonts w:ascii="Arial" w:hAnsi="Arial" w:cs="Arial"/>
          <w:color w:val="auto"/>
          <w:sz w:val="22"/>
          <w:szCs w:val="22"/>
        </w:rPr>
        <w:t xml:space="preserve"> </w:t>
      </w:r>
      <w:r w:rsidRPr="000D7C74">
        <w:rPr>
          <w:rFonts w:ascii="Arial" w:hAnsi="Arial" w:cs="Arial"/>
          <w:color w:val="auto"/>
          <w:sz w:val="22"/>
          <w:szCs w:val="22"/>
        </w:rPr>
        <w:t>Vlada Republike Slovenije ob sprejemu nacionalne ocene varnostnih tveganj in groženj</w:t>
      </w:r>
      <w:r w:rsidRPr="000D7C74" w:rsidDel="00D033DF">
        <w:rPr>
          <w:rFonts w:ascii="Arial" w:hAnsi="Arial" w:cs="Arial"/>
          <w:color w:val="auto"/>
          <w:sz w:val="22"/>
          <w:szCs w:val="22"/>
        </w:rPr>
        <w:t xml:space="preserve"> </w:t>
      </w:r>
      <w:r w:rsidRPr="000D7C74">
        <w:rPr>
          <w:rFonts w:ascii="Arial" w:hAnsi="Arial" w:cs="Arial"/>
          <w:color w:val="auto"/>
          <w:sz w:val="22"/>
          <w:szCs w:val="22"/>
        </w:rPr>
        <w:t>ministrstvom in vladnim službam ter drugim organom in organizacijam določi naloge</w:t>
      </w:r>
      <w:r w:rsidR="000D7C74" w:rsidRPr="000D7C74">
        <w:rPr>
          <w:rFonts w:ascii="Arial" w:hAnsi="Arial" w:cs="Arial"/>
          <w:color w:val="auto"/>
          <w:sz w:val="22"/>
          <w:szCs w:val="22"/>
        </w:rPr>
        <w:t xml:space="preserve"> ter sprejme ukrepe in aktivnosti</w:t>
      </w:r>
      <w:r w:rsidRPr="000D7C74">
        <w:rPr>
          <w:rFonts w:ascii="Arial" w:hAnsi="Arial" w:cs="Arial"/>
          <w:color w:val="auto"/>
          <w:sz w:val="22"/>
          <w:szCs w:val="22"/>
        </w:rPr>
        <w:t xml:space="preserve"> za odzivanje na varnostna tveganja </w:t>
      </w:r>
      <w:r w:rsidR="007F1A4D">
        <w:rPr>
          <w:rFonts w:ascii="Arial" w:hAnsi="Arial" w:cs="Arial"/>
          <w:color w:val="auto"/>
          <w:sz w:val="22"/>
          <w:szCs w:val="22"/>
        </w:rPr>
        <w:t>ter</w:t>
      </w:r>
      <w:r w:rsidR="007F1A4D" w:rsidRPr="000D7C74">
        <w:rPr>
          <w:rFonts w:ascii="Arial" w:hAnsi="Arial" w:cs="Arial"/>
          <w:color w:val="auto"/>
          <w:sz w:val="22"/>
          <w:szCs w:val="22"/>
        </w:rPr>
        <w:t xml:space="preserve"> </w:t>
      </w:r>
      <w:r w:rsidRPr="000D7C74">
        <w:rPr>
          <w:rFonts w:ascii="Arial" w:hAnsi="Arial" w:cs="Arial"/>
          <w:color w:val="auto"/>
          <w:sz w:val="22"/>
          <w:szCs w:val="22"/>
        </w:rPr>
        <w:t>grožnje</w:t>
      </w:r>
      <w:r w:rsidR="000D7C74">
        <w:rPr>
          <w:rFonts w:ascii="Arial" w:hAnsi="Arial" w:cs="Arial"/>
          <w:color w:val="auto"/>
          <w:sz w:val="22"/>
          <w:szCs w:val="22"/>
        </w:rPr>
        <w:t>.</w:t>
      </w:r>
    </w:p>
    <w:p w14:paraId="56446E68" w14:textId="77777777" w:rsidR="000D7C74" w:rsidRPr="000D7C74" w:rsidRDefault="000D7C74" w:rsidP="000D7C74">
      <w:pPr>
        <w:rPr>
          <w:rFonts w:ascii="Arial" w:hAnsi="Arial" w:cs="Arial"/>
          <w:sz w:val="22"/>
          <w:szCs w:val="22"/>
        </w:rPr>
      </w:pPr>
    </w:p>
    <w:p w14:paraId="302E994A" w14:textId="637BCF81" w:rsidR="004A4EA0" w:rsidRPr="000D675B" w:rsidRDefault="004A4EA0" w:rsidP="000D675B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Priprave civilne obrambe zagotavljajo postopen, organiziran in usklajen prehod državnih organov, gospodarskih družb, zavodov </w:t>
      </w:r>
      <w:r w:rsidR="007F1A4D">
        <w:rPr>
          <w:rFonts w:ascii="Arial" w:hAnsi="Arial" w:cs="Arial"/>
          <w:color w:val="000000" w:themeColor="text1"/>
          <w:sz w:val="22"/>
          <w:szCs w:val="22"/>
        </w:rPr>
        <w:t>ter</w:t>
      </w:r>
      <w:r w:rsidR="007F1A4D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drugih organizacij na delovanje v izrednem stanju in vojni. </w:t>
      </w:r>
      <w:r w:rsidR="007C65CE" w:rsidRPr="000D675B">
        <w:rPr>
          <w:rFonts w:ascii="Arial" w:hAnsi="Arial" w:cs="Arial"/>
          <w:color w:val="000000" w:themeColor="text1"/>
          <w:sz w:val="22"/>
          <w:szCs w:val="22"/>
        </w:rPr>
        <w:t>U</w:t>
      </w:r>
      <w:r w:rsidR="00BF51C4">
        <w:rPr>
          <w:rFonts w:ascii="Arial" w:hAnsi="Arial" w:cs="Arial"/>
          <w:color w:val="000000" w:themeColor="text1"/>
          <w:sz w:val="22"/>
          <w:szCs w:val="22"/>
        </w:rPr>
        <w:t xml:space="preserve">resničevale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se</w:t>
      </w:r>
      <w:r w:rsidR="00BF51C4">
        <w:rPr>
          <w:rFonts w:ascii="Arial" w:hAnsi="Arial" w:cs="Arial"/>
          <w:color w:val="000000" w:themeColor="text1"/>
          <w:sz w:val="22"/>
          <w:szCs w:val="22"/>
        </w:rPr>
        <w:t xml:space="preserve"> bodo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z načrtovanjem organizacijskih, kadrovskih, materialnih in drugih aktivnosti nosilcev načrtovanja na področju civilne obrambe za ustrezen odziv </w:t>
      </w:r>
      <w:r w:rsidR="007F1A4D">
        <w:rPr>
          <w:rFonts w:ascii="Arial" w:hAnsi="Arial" w:cs="Arial"/>
          <w:color w:val="000000" w:themeColor="text1"/>
          <w:sz w:val="22"/>
          <w:szCs w:val="22"/>
        </w:rPr>
        <w:t>ter</w:t>
      </w:r>
      <w:r w:rsidR="007F1A4D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delovanje v kriznih razmerah, izrednem stanju in vojni. </w:t>
      </w:r>
    </w:p>
    <w:p w14:paraId="591E47EB" w14:textId="31E2A305" w:rsidR="004A4EA0" w:rsidRPr="000D675B" w:rsidRDefault="004A4EA0" w:rsidP="000D675B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AFAED2E" w14:textId="64EFE3CE" w:rsidR="004A4EA0" w:rsidRPr="000D675B" w:rsidRDefault="004A4EA0" w:rsidP="000D675B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S krepitvijo civilne pripravljenosti se </w:t>
      </w:r>
      <w:r w:rsidR="00B94B05" w:rsidRPr="000D675B">
        <w:rPr>
          <w:rFonts w:ascii="Arial" w:hAnsi="Arial" w:cs="Arial"/>
          <w:color w:val="000000" w:themeColor="text1"/>
          <w:sz w:val="22"/>
          <w:szCs w:val="22"/>
        </w:rPr>
        <w:t xml:space="preserve">bo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prispeva</w:t>
      </w:r>
      <w:r w:rsidR="00B94B05" w:rsidRPr="000D675B">
        <w:rPr>
          <w:rFonts w:ascii="Arial" w:hAnsi="Arial" w:cs="Arial"/>
          <w:color w:val="000000" w:themeColor="text1"/>
          <w:sz w:val="22"/>
          <w:szCs w:val="22"/>
        </w:rPr>
        <w:t>lo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k celoviti odpornosti države</w:t>
      </w:r>
      <w:r w:rsidR="00101AFA" w:rsidRPr="000D675B">
        <w:rPr>
          <w:rFonts w:ascii="Arial" w:hAnsi="Arial" w:cs="Arial"/>
          <w:color w:val="000000" w:themeColor="text1"/>
          <w:sz w:val="22"/>
          <w:szCs w:val="22"/>
        </w:rPr>
        <w:t>. Nosilci obrambnega načrtovanja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01AFA" w:rsidRPr="000D675B">
        <w:rPr>
          <w:rFonts w:ascii="Arial" w:hAnsi="Arial" w:cs="Arial"/>
          <w:color w:val="000000" w:themeColor="text1"/>
          <w:sz w:val="22"/>
          <w:szCs w:val="22"/>
        </w:rPr>
        <w:t xml:space="preserve">bodo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z aktivnostmi in ukrepi zagotavljali civilne zmogljivosti za podporo države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gostiteljice, krepitev odpornosti pred hibridnimi grožnjami, še posebno pred kibernetskimi grožnjami in dezinformacijami, za zaščito kritične infrastrukture, strateško komuniciranje, informacijsko-komunikacijsko podporo in vzpostavitev zmogljivosti situacijskega zavedanja za odzivanje, geoprostorsko podporo </w:t>
      </w:r>
      <w:r w:rsidR="007F1A4D">
        <w:rPr>
          <w:rFonts w:ascii="Arial" w:hAnsi="Arial" w:cs="Arial"/>
          <w:color w:val="000000" w:themeColor="text1"/>
          <w:sz w:val="22"/>
          <w:szCs w:val="22"/>
        </w:rPr>
        <w:t>ter</w:t>
      </w:r>
      <w:r w:rsidR="007F1A4D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za izvajanje obrambnih dolžnosti, v vojni pa tudi za izvajanje materialne in zdravstvene oskrbe ter drugih nalog civilne obrambe. </w:t>
      </w:r>
    </w:p>
    <w:p w14:paraId="6769E7BB" w14:textId="77777777" w:rsidR="004A4EA0" w:rsidRPr="000D675B" w:rsidRDefault="004A4EA0" w:rsidP="000D675B">
      <w:pPr>
        <w:pStyle w:val="Default"/>
        <w:spacing w:line="360" w:lineRule="auto"/>
        <w:ind w:left="360"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4EBF1F5" w14:textId="5E81A2A5" w:rsidR="004A4EA0" w:rsidRPr="000D675B" w:rsidRDefault="00B73E40" w:rsidP="000D675B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Ob</w:t>
      </w:r>
      <w:r w:rsidR="00F122D5" w:rsidRPr="00F122D5">
        <w:t xml:space="preserve"> </w:t>
      </w:r>
      <w:r w:rsidRPr="00F122D5">
        <w:rPr>
          <w:rFonts w:ascii="Arial" w:hAnsi="Arial" w:cs="Arial"/>
          <w:color w:val="000000" w:themeColor="text1"/>
          <w:sz w:val="22"/>
          <w:szCs w:val="22"/>
        </w:rPr>
        <w:t>izrazite</w:t>
      </w:r>
      <w:r>
        <w:rPr>
          <w:rFonts w:ascii="Arial" w:hAnsi="Arial" w:cs="Arial"/>
          <w:color w:val="000000" w:themeColor="text1"/>
          <w:sz w:val="22"/>
          <w:szCs w:val="22"/>
        </w:rPr>
        <w:t>m</w:t>
      </w:r>
      <w:r w:rsidRPr="00F122D5">
        <w:rPr>
          <w:rFonts w:ascii="Arial" w:hAnsi="Arial" w:cs="Arial"/>
          <w:color w:val="000000" w:themeColor="text1"/>
          <w:sz w:val="22"/>
          <w:szCs w:val="22"/>
        </w:rPr>
        <w:t xml:space="preserve"> poslabšanj</w:t>
      </w:r>
      <w:r>
        <w:rPr>
          <w:rFonts w:ascii="Arial" w:hAnsi="Arial" w:cs="Arial"/>
          <w:color w:val="000000" w:themeColor="text1"/>
          <w:sz w:val="22"/>
          <w:szCs w:val="22"/>
        </w:rPr>
        <w:t>u</w:t>
      </w:r>
      <w:r w:rsidRPr="00F122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122D5" w:rsidRPr="00F122D5">
        <w:rPr>
          <w:rFonts w:ascii="Arial" w:hAnsi="Arial" w:cs="Arial"/>
          <w:color w:val="000000" w:themeColor="text1"/>
          <w:sz w:val="22"/>
          <w:szCs w:val="22"/>
        </w:rPr>
        <w:t>mednarodnega varnostnega okolja</w:t>
      </w:r>
      <w:r w:rsidR="00F122D5">
        <w:rPr>
          <w:rFonts w:ascii="Arial" w:hAnsi="Arial" w:cs="Arial"/>
          <w:color w:val="000000" w:themeColor="text1"/>
          <w:sz w:val="22"/>
          <w:szCs w:val="22"/>
        </w:rPr>
        <w:t>,</w:t>
      </w:r>
      <w:r w:rsidR="004A4EA0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neposredn</w:t>
      </w:r>
      <w:r>
        <w:rPr>
          <w:rFonts w:ascii="Arial" w:hAnsi="Arial" w:cs="Arial"/>
          <w:color w:val="000000" w:themeColor="text1"/>
          <w:sz w:val="22"/>
          <w:szCs w:val="22"/>
        </w:rPr>
        <w:t>i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vojn</w:t>
      </w:r>
      <w:r>
        <w:rPr>
          <w:rFonts w:ascii="Arial" w:hAnsi="Arial" w:cs="Arial"/>
          <w:color w:val="000000" w:themeColor="text1"/>
          <w:sz w:val="22"/>
          <w:szCs w:val="22"/>
        </w:rPr>
        <w:t>i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A4EA0" w:rsidRPr="000D675B">
        <w:rPr>
          <w:rFonts w:ascii="Arial" w:hAnsi="Arial" w:cs="Arial"/>
          <w:color w:val="000000" w:themeColor="text1"/>
          <w:sz w:val="22"/>
          <w:szCs w:val="22"/>
        </w:rPr>
        <w:t xml:space="preserve">nevarnosti </w:t>
      </w:r>
      <w:r w:rsidR="00F122D5">
        <w:rPr>
          <w:rFonts w:ascii="Arial" w:hAnsi="Arial" w:cs="Arial"/>
          <w:color w:val="000000" w:themeColor="text1"/>
          <w:sz w:val="22"/>
          <w:szCs w:val="22"/>
        </w:rPr>
        <w:t>ali</w:t>
      </w:r>
      <w:r w:rsidR="004A4EA0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vojn</w:t>
      </w:r>
      <w:r>
        <w:rPr>
          <w:rFonts w:ascii="Arial" w:hAnsi="Arial" w:cs="Arial"/>
          <w:color w:val="000000" w:themeColor="text1"/>
          <w:sz w:val="22"/>
          <w:szCs w:val="22"/>
        </w:rPr>
        <w:t>i</w:t>
      </w:r>
      <w:r w:rsidR="00F122D5">
        <w:rPr>
          <w:rFonts w:ascii="Arial" w:hAnsi="Arial" w:cs="Arial"/>
          <w:color w:val="000000" w:themeColor="text1"/>
          <w:sz w:val="22"/>
          <w:szCs w:val="22"/>
        </w:rPr>
        <w:t>, ko so uveljavljene obrambne dolžnosti,</w:t>
      </w:r>
      <w:r w:rsidR="004A4EA0" w:rsidRPr="000D675B">
        <w:rPr>
          <w:rFonts w:ascii="Arial" w:hAnsi="Arial" w:cs="Arial"/>
          <w:color w:val="000000" w:themeColor="text1"/>
          <w:sz w:val="22"/>
          <w:szCs w:val="22"/>
        </w:rPr>
        <w:t xml:space="preserve"> se </w:t>
      </w:r>
      <w:r w:rsidR="004E722E">
        <w:rPr>
          <w:rFonts w:ascii="Arial" w:hAnsi="Arial" w:cs="Arial"/>
          <w:color w:val="000000" w:themeColor="text1"/>
          <w:sz w:val="22"/>
          <w:szCs w:val="22"/>
        </w:rPr>
        <w:t xml:space="preserve">bo </w:t>
      </w:r>
      <w:r w:rsidR="004A4EA0" w:rsidRPr="000D675B">
        <w:rPr>
          <w:rFonts w:ascii="Arial" w:hAnsi="Arial" w:cs="Arial"/>
          <w:color w:val="000000" w:themeColor="text1"/>
          <w:sz w:val="22"/>
          <w:szCs w:val="22"/>
        </w:rPr>
        <w:t xml:space="preserve">velik obseg nalog za izvajanje vojaške, materialne in delovne dolžnosti </w:t>
      </w:r>
      <w:r w:rsidR="004A4EA0" w:rsidRPr="00526243">
        <w:rPr>
          <w:rFonts w:ascii="Arial" w:hAnsi="Arial" w:cs="Arial"/>
          <w:color w:val="000000" w:themeColor="text1"/>
          <w:sz w:val="22"/>
          <w:szCs w:val="22"/>
        </w:rPr>
        <w:t>izvaja</w:t>
      </w:r>
      <w:r w:rsidR="004E722E" w:rsidRPr="00526243">
        <w:rPr>
          <w:rFonts w:ascii="Arial" w:hAnsi="Arial" w:cs="Arial"/>
          <w:color w:val="000000" w:themeColor="text1"/>
          <w:sz w:val="22"/>
          <w:szCs w:val="22"/>
        </w:rPr>
        <w:t>l</w:t>
      </w:r>
      <w:r w:rsidR="004A4EA0" w:rsidRPr="00526243">
        <w:rPr>
          <w:rFonts w:ascii="Arial" w:hAnsi="Arial" w:cs="Arial"/>
          <w:color w:val="000000" w:themeColor="text1"/>
          <w:sz w:val="22"/>
          <w:szCs w:val="22"/>
        </w:rPr>
        <w:t xml:space="preserve"> v upravah</w:t>
      </w:r>
      <w:r w:rsidR="004A4EA0" w:rsidRPr="000D675B">
        <w:rPr>
          <w:rFonts w:ascii="Arial" w:hAnsi="Arial" w:cs="Arial"/>
          <w:color w:val="000000" w:themeColor="text1"/>
          <w:sz w:val="22"/>
          <w:szCs w:val="22"/>
        </w:rPr>
        <w:t xml:space="preserve"> za obrambo, ki </w:t>
      </w:r>
      <w:r w:rsidR="004E722E">
        <w:rPr>
          <w:rFonts w:ascii="Arial" w:hAnsi="Arial" w:cs="Arial"/>
          <w:color w:val="000000" w:themeColor="text1"/>
          <w:sz w:val="22"/>
          <w:szCs w:val="22"/>
        </w:rPr>
        <w:t xml:space="preserve">bodo </w:t>
      </w:r>
      <w:r w:rsidR="004A4EA0" w:rsidRPr="000D675B">
        <w:rPr>
          <w:rFonts w:ascii="Arial" w:hAnsi="Arial" w:cs="Arial"/>
          <w:color w:val="000000" w:themeColor="text1"/>
          <w:sz w:val="22"/>
          <w:szCs w:val="22"/>
        </w:rPr>
        <w:t>usklajeva</w:t>
      </w:r>
      <w:r w:rsidR="004E722E">
        <w:rPr>
          <w:rFonts w:ascii="Arial" w:hAnsi="Arial" w:cs="Arial"/>
          <w:color w:val="000000" w:themeColor="text1"/>
          <w:sz w:val="22"/>
          <w:szCs w:val="22"/>
        </w:rPr>
        <w:t>l</w:t>
      </w:r>
      <w:r w:rsidR="004A4EA0" w:rsidRPr="000D675B">
        <w:rPr>
          <w:rFonts w:ascii="Arial" w:hAnsi="Arial" w:cs="Arial"/>
          <w:color w:val="000000" w:themeColor="text1"/>
          <w:sz w:val="22"/>
          <w:szCs w:val="22"/>
        </w:rPr>
        <w:t>e nalog</w:t>
      </w:r>
      <w:r w:rsidR="004E722E">
        <w:rPr>
          <w:rFonts w:ascii="Arial" w:hAnsi="Arial" w:cs="Arial"/>
          <w:color w:val="000000" w:themeColor="text1"/>
          <w:sz w:val="22"/>
          <w:szCs w:val="22"/>
        </w:rPr>
        <w:t>e</w:t>
      </w:r>
      <w:r w:rsidR="004A4EA0" w:rsidRPr="000D675B">
        <w:rPr>
          <w:rFonts w:ascii="Arial" w:hAnsi="Arial" w:cs="Arial"/>
          <w:color w:val="000000" w:themeColor="text1"/>
          <w:sz w:val="22"/>
          <w:szCs w:val="22"/>
        </w:rPr>
        <w:t xml:space="preserve">, naložene gospodarskim družbam, zavodom </w:t>
      </w:r>
      <w:r w:rsidR="007F1A4D">
        <w:rPr>
          <w:rFonts w:ascii="Arial" w:hAnsi="Arial" w:cs="Arial"/>
          <w:color w:val="000000" w:themeColor="text1"/>
          <w:sz w:val="22"/>
          <w:szCs w:val="22"/>
        </w:rPr>
        <w:t>ter</w:t>
      </w:r>
      <w:r w:rsidR="007F1A4D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A4EA0" w:rsidRPr="000D675B">
        <w:rPr>
          <w:rFonts w:ascii="Arial" w:hAnsi="Arial" w:cs="Arial"/>
          <w:color w:val="000000" w:themeColor="text1"/>
          <w:sz w:val="22"/>
          <w:szCs w:val="22"/>
        </w:rPr>
        <w:t xml:space="preserve">drugim organizacijam, pa tudi drugim organom in lokalnim skupnostim, ki sicer niso nosilci </w:t>
      </w:r>
      <w:r w:rsidR="00F122D5">
        <w:rPr>
          <w:rFonts w:ascii="Arial" w:hAnsi="Arial" w:cs="Arial"/>
          <w:color w:val="000000" w:themeColor="text1"/>
          <w:sz w:val="22"/>
          <w:szCs w:val="22"/>
        </w:rPr>
        <w:t xml:space="preserve">obrambnega </w:t>
      </w:r>
      <w:r w:rsidR="004A4EA0" w:rsidRPr="000D675B">
        <w:rPr>
          <w:rFonts w:ascii="Arial" w:hAnsi="Arial" w:cs="Arial"/>
          <w:color w:val="000000" w:themeColor="text1"/>
          <w:sz w:val="22"/>
          <w:szCs w:val="22"/>
        </w:rPr>
        <w:t xml:space="preserve">načrtovanja. </w:t>
      </w:r>
      <w:r w:rsidR="00F7683D" w:rsidRPr="000D675B">
        <w:rPr>
          <w:rFonts w:ascii="Arial" w:hAnsi="Arial" w:cs="Arial"/>
          <w:color w:val="000000" w:themeColor="text1"/>
          <w:sz w:val="22"/>
          <w:szCs w:val="22"/>
        </w:rPr>
        <w:t>Glede na potrebe S</w:t>
      </w:r>
      <w:r w:rsidR="00B94B05" w:rsidRPr="000D675B">
        <w:rPr>
          <w:rFonts w:ascii="Arial" w:hAnsi="Arial" w:cs="Arial"/>
          <w:color w:val="000000" w:themeColor="text1"/>
          <w:sz w:val="22"/>
          <w:szCs w:val="22"/>
        </w:rPr>
        <w:t>lovenske vojske</w:t>
      </w:r>
      <w:r w:rsidR="00F7683D" w:rsidRPr="000D675B">
        <w:rPr>
          <w:rFonts w:ascii="Arial" w:hAnsi="Arial" w:cs="Arial"/>
          <w:color w:val="000000" w:themeColor="text1"/>
          <w:sz w:val="22"/>
          <w:szCs w:val="22"/>
        </w:rPr>
        <w:t xml:space="preserve"> za naraščanje sil</w:t>
      </w:r>
      <w:r w:rsidR="00B94B05" w:rsidRPr="000D675B">
        <w:rPr>
          <w:rFonts w:ascii="Arial" w:hAnsi="Arial" w:cs="Arial"/>
          <w:color w:val="000000" w:themeColor="text1"/>
          <w:sz w:val="22"/>
          <w:szCs w:val="22"/>
        </w:rPr>
        <w:t>,</w:t>
      </w:r>
      <w:r w:rsidR="00F7683D" w:rsidRPr="000D675B">
        <w:rPr>
          <w:rFonts w:ascii="Arial" w:hAnsi="Arial" w:cs="Arial"/>
          <w:color w:val="000000" w:themeColor="text1"/>
          <w:sz w:val="22"/>
          <w:szCs w:val="22"/>
        </w:rPr>
        <w:t xml:space="preserve"> ob upoštevanju organizacijsko</w:t>
      </w:r>
      <w:r>
        <w:rPr>
          <w:rFonts w:ascii="Arial" w:hAnsi="Arial" w:cs="Arial"/>
          <w:color w:val="000000" w:themeColor="text1"/>
          <w:sz w:val="22"/>
          <w:szCs w:val="22"/>
        </w:rPr>
        <w:t>-</w:t>
      </w:r>
      <w:r w:rsidR="00F7683D" w:rsidRPr="000D675B">
        <w:rPr>
          <w:rFonts w:ascii="Arial" w:hAnsi="Arial" w:cs="Arial"/>
          <w:color w:val="000000" w:themeColor="text1"/>
          <w:sz w:val="22"/>
          <w:szCs w:val="22"/>
        </w:rPr>
        <w:t>mobilizacijskega razvoja</w:t>
      </w:r>
      <w:r w:rsidR="00B94B05" w:rsidRPr="000D675B">
        <w:rPr>
          <w:rFonts w:ascii="Arial" w:hAnsi="Arial" w:cs="Arial"/>
          <w:color w:val="000000" w:themeColor="text1"/>
          <w:sz w:val="22"/>
          <w:szCs w:val="22"/>
        </w:rPr>
        <w:t>,</w:t>
      </w:r>
      <w:r w:rsidR="00F7683D" w:rsidRPr="000D675B">
        <w:rPr>
          <w:rFonts w:ascii="Arial" w:hAnsi="Arial" w:cs="Arial"/>
          <w:color w:val="000000" w:themeColor="text1"/>
          <w:sz w:val="22"/>
          <w:szCs w:val="22"/>
        </w:rPr>
        <w:t xml:space="preserve"> se </w:t>
      </w:r>
      <w:r w:rsidR="004E722E">
        <w:rPr>
          <w:rFonts w:ascii="Arial" w:hAnsi="Arial" w:cs="Arial"/>
          <w:color w:val="000000" w:themeColor="text1"/>
          <w:sz w:val="22"/>
          <w:szCs w:val="22"/>
        </w:rPr>
        <w:t xml:space="preserve">bo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začelo </w:t>
      </w:r>
      <w:r w:rsidR="004A4EA0" w:rsidRPr="000D675B">
        <w:rPr>
          <w:rFonts w:ascii="Arial" w:hAnsi="Arial" w:cs="Arial"/>
          <w:color w:val="000000" w:themeColor="text1"/>
          <w:sz w:val="22"/>
          <w:szCs w:val="22"/>
        </w:rPr>
        <w:t>načrtovanje zagotavljanja materialne in zdravstvene oskrbe Slovenske vojske, vključ</w:t>
      </w:r>
      <w:r w:rsidR="004E722E">
        <w:rPr>
          <w:rFonts w:ascii="Arial" w:hAnsi="Arial" w:cs="Arial"/>
          <w:color w:val="000000" w:themeColor="text1"/>
          <w:sz w:val="22"/>
          <w:szCs w:val="22"/>
        </w:rPr>
        <w:t>no</w:t>
      </w:r>
      <w:r w:rsidR="004A4EA0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722E">
        <w:rPr>
          <w:rFonts w:ascii="Arial" w:hAnsi="Arial" w:cs="Arial"/>
          <w:color w:val="000000" w:themeColor="text1"/>
          <w:sz w:val="22"/>
          <w:szCs w:val="22"/>
        </w:rPr>
        <w:t>s</w:t>
      </w:r>
      <w:r w:rsidR="004A4EA0" w:rsidRPr="000D675B">
        <w:rPr>
          <w:rFonts w:ascii="Arial" w:hAnsi="Arial" w:cs="Arial"/>
          <w:color w:val="000000" w:themeColor="text1"/>
          <w:sz w:val="22"/>
          <w:szCs w:val="22"/>
        </w:rPr>
        <w:t xml:space="preserve"> podporo zavezniškim silam na ozemlju Republike Slovenije. </w:t>
      </w:r>
    </w:p>
    <w:p w14:paraId="4AAE3BF7" w14:textId="77777777" w:rsidR="004A4EA0" w:rsidRPr="000D675B" w:rsidRDefault="004A4EA0" w:rsidP="000D675B">
      <w:pPr>
        <w:pStyle w:val="Odstavekseznama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93F4527" w14:textId="391E7243" w:rsidR="004A4EA0" w:rsidRPr="000D675B" w:rsidRDefault="004A4EA0" w:rsidP="000D675B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lastRenderedPageBreak/>
        <w:t>Civilna obramba bo za</w:t>
      </w:r>
      <w:r w:rsidR="00A83E88" w:rsidRPr="000D675B">
        <w:rPr>
          <w:rFonts w:ascii="Arial" w:hAnsi="Arial" w:cs="Arial"/>
          <w:color w:val="000000" w:themeColor="text1"/>
          <w:sz w:val="22"/>
          <w:szCs w:val="22"/>
        </w:rPr>
        <w:t>go</w:t>
      </w:r>
      <w:r w:rsidR="00B96EBC" w:rsidRPr="000D675B">
        <w:rPr>
          <w:rFonts w:ascii="Arial" w:hAnsi="Arial" w:cs="Arial"/>
          <w:color w:val="000000" w:themeColor="text1"/>
          <w:sz w:val="22"/>
          <w:szCs w:val="22"/>
        </w:rPr>
        <w:t>t</w:t>
      </w:r>
      <w:r w:rsidR="00A83E88" w:rsidRPr="000D675B">
        <w:rPr>
          <w:rFonts w:ascii="Arial" w:hAnsi="Arial" w:cs="Arial"/>
          <w:color w:val="000000" w:themeColor="text1"/>
          <w:sz w:val="22"/>
          <w:szCs w:val="22"/>
        </w:rPr>
        <w:t>avljala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razvoj civilnih zmogljivosti in posodabljanje načrtovanja, </w:t>
      </w:r>
      <w:r w:rsidR="00B96EBC" w:rsidRPr="000D675B">
        <w:rPr>
          <w:rFonts w:ascii="Arial" w:hAnsi="Arial" w:cs="Arial"/>
          <w:color w:val="000000" w:themeColor="text1"/>
          <w:sz w:val="22"/>
          <w:szCs w:val="22"/>
        </w:rPr>
        <w:t>vzporedno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z razvojem drugih delov nacionalnovarnostnega sistema.</w:t>
      </w:r>
    </w:p>
    <w:p w14:paraId="2C103F42" w14:textId="356A1AD1" w:rsidR="004A4EA0" w:rsidRPr="000D675B" w:rsidRDefault="004A4EA0" w:rsidP="000D675B">
      <w:pPr>
        <w:pStyle w:val="Odstavekseznama"/>
        <w:spacing w:line="360" w:lineRule="auto"/>
        <w:ind w:left="0"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4121259" w14:textId="59B35022" w:rsidR="001B0AA3" w:rsidRPr="000D675B" w:rsidRDefault="001B0AA3" w:rsidP="000D675B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Vsebine in naloge civilne obrambe </w:t>
      </w:r>
      <w:r w:rsidR="00CB4FEB">
        <w:rPr>
          <w:rFonts w:ascii="Arial" w:hAnsi="Arial" w:cs="Arial"/>
          <w:color w:val="000000" w:themeColor="text1"/>
          <w:sz w:val="22"/>
          <w:szCs w:val="22"/>
        </w:rPr>
        <w:t xml:space="preserve">se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bo</w:t>
      </w:r>
      <w:r w:rsidR="00544022" w:rsidRPr="000D675B">
        <w:rPr>
          <w:rFonts w:ascii="Arial" w:hAnsi="Arial" w:cs="Arial"/>
          <w:color w:val="000000" w:themeColor="text1"/>
          <w:sz w:val="22"/>
          <w:szCs w:val="22"/>
        </w:rPr>
        <w:t>do nadgrajeva</w:t>
      </w:r>
      <w:r w:rsidR="00CB4FEB">
        <w:rPr>
          <w:rFonts w:ascii="Arial" w:hAnsi="Arial" w:cs="Arial"/>
          <w:color w:val="000000" w:themeColor="text1"/>
          <w:sz w:val="22"/>
          <w:szCs w:val="22"/>
        </w:rPr>
        <w:t>l</w:t>
      </w:r>
      <w:r w:rsidR="00544022" w:rsidRPr="000D675B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7F1A4D">
        <w:rPr>
          <w:rFonts w:ascii="Arial" w:hAnsi="Arial" w:cs="Arial"/>
          <w:color w:val="000000" w:themeColor="text1"/>
          <w:sz w:val="22"/>
          <w:szCs w:val="22"/>
        </w:rPr>
        <w:t>ter</w:t>
      </w:r>
      <w:r w:rsidR="007F1A4D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4FEB" w:rsidRPr="000D675B">
        <w:rPr>
          <w:rFonts w:ascii="Arial" w:hAnsi="Arial" w:cs="Arial"/>
          <w:color w:val="000000" w:themeColor="text1"/>
          <w:sz w:val="22"/>
          <w:szCs w:val="22"/>
        </w:rPr>
        <w:t>posod</w:t>
      </w:r>
      <w:r w:rsidR="00CB4FEB">
        <w:rPr>
          <w:rFonts w:ascii="Arial" w:hAnsi="Arial" w:cs="Arial"/>
          <w:color w:val="000000" w:themeColor="text1"/>
          <w:sz w:val="22"/>
          <w:szCs w:val="22"/>
        </w:rPr>
        <w:t>a</w:t>
      </w:r>
      <w:r w:rsidR="00CB4FEB" w:rsidRPr="000D675B">
        <w:rPr>
          <w:rFonts w:ascii="Arial" w:hAnsi="Arial" w:cs="Arial"/>
          <w:color w:val="000000" w:themeColor="text1"/>
          <w:sz w:val="22"/>
          <w:szCs w:val="22"/>
        </w:rPr>
        <w:t>blj</w:t>
      </w:r>
      <w:r w:rsidR="00CB4FEB">
        <w:rPr>
          <w:rFonts w:ascii="Arial" w:hAnsi="Arial" w:cs="Arial"/>
          <w:color w:val="000000" w:themeColor="text1"/>
          <w:sz w:val="22"/>
          <w:szCs w:val="22"/>
        </w:rPr>
        <w:t>al</w:t>
      </w:r>
      <w:r w:rsidR="00CB4FEB" w:rsidRPr="000D675B">
        <w:rPr>
          <w:rFonts w:ascii="Arial" w:hAnsi="Arial" w:cs="Arial"/>
          <w:color w:val="000000" w:themeColor="text1"/>
          <w:sz w:val="22"/>
          <w:szCs w:val="22"/>
        </w:rPr>
        <w:t>e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skladno z novo strateško realnostjo in varnostni</w:t>
      </w:r>
      <w:r w:rsidR="00B94B05" w:rsidRPr="000D675B">
        <w:rPr>
          <w:rFonts w:ascii="Arial" w:hAnsi="Arial" w:cs="Arial"/>
          <w:color w:val="000000" w:themeColor="text1"/>
          <w:sz w:val="22"/>
          <w:szCs w:val="22"/>
        </w:rPr>
        <w:t>mi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razmer</w:t>
      </w:r>
      <w:r w:rsidR="00B94B05" w:rsidRPr="000D675B">
        <w:rPr>
          <w:rFonts w:ascii="Arial" w:hAnsi="Arial" w:cs="Arial"/>
          <w:color w:val="000000" w:themeColor="text1"/>
          <w:sz w:val="22"/>
          <w:szCs w:val="22"/>
        </w:rPr>
        <w:t>ami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v mednarodnem okolju ter glede na vse večjo soodvisnost civilnih in vojaških zmogljivosti. </w:t>
      </w:r>
      <w:r w:rsidR="00B73E40" w:rsidRPr="000D675B">
        <w:rPr>
          <w:rFonts w:ascii="Arial" w:hAnsi="Arial" w:cs="Arial"/>
          <w:color w:val="000000" w:themeColor="text1"/>
          <w:sz w:val="22"/>
          <w:szCs w:val="22"/>
        </w:rPr>
        <w:t>Načrtovan</w:t>
      </w:r>
      <w:r w:rsidR="00B73E40">
        <w:rPr>
          <w:rFonts w:ascii="Arial" w:hAnsi="Arial" w:cs="Arial"/>
          <w:color w:val="000000" w:themeColor="text1"/>
          <w:sz w:val="22"/>
          <w:szCs w:val="22"/>
        </w:rPr>
        <w:t>i</w:t>
      </w:r>
      <w:r w:rsidR="00B73E40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84380" w:rsidRPr="000D675B">
        <w:rPr>
          <w:rFonts w:ascii="Arial" w:hAnsi="Arial" w:cs="Arial"/>
          <w:color w:val="000000" w:themeColor="text1"/>
          <w:sz w:val="22"/>
          <w:szCs w:val="22"/>
        </w:rPr>
        <w:t>postopk</w:t>
      </w:r>
      <w:r w:rsidR="00544022" w:rsidRPr="000D675B">
        <w:rPr>
          <w:rFonts w:ascii="Arial" w:hAnsi="Arial" w:cs="Arial"/>
          <w:color w:val="000000" w:themeColor="text1"/>
          <w:sz w:val="22"/>
          <w:szCs w:val="22"/>
        </w:rPr>
        <w:t>i</w:t>
      </w:r>
      <w:r w:rsidR="007F1A4D">
        <w:rPr>
          <w:rFonts w:ascii="Arial" w:hAnsi="Arial" w:cs="Arial"/>
          <w:color w:val="000000" w:themeColor="text1"/>
          <w:sz w:val="22"/>
          <w:szCs w:val="22"/>
        </w:rPr>
        <w:t xml:space="preserve"> in rešitve</w:t>
      </w:r>
      <w:r w:rsidR="00C84380" w:rsidRPr="000D675B">
        <w:rPr>
          <w:rFonts w:ascii="Arial" w:hAnsi="Arial" w:cs="Arial"/>
          <w:color w:val="000000" w:themeColor="text1"/>
          <w:sz w:val="22"/>
          <w:szCs w:val="22"/>
        </w:rPr>
        <w:t xml:space="preserve"> bodo redno preverjani na usposabljanjih </w:t>
      </w:r>
      <w:r w:rsidR="00B73E40">
        <w:rPr>
          <w:rFonts w:ascii="Arial" w:hAnsi="Arial" w:cs="Arial"/>
          <w:color w:val="000000" w:themeColor="text1"/>
          <w:sz w:val="22"/>
          <w:szCs w:val="22"/>
        </w:rPr>
        <w:t>ter</w:t>
      </w:r>
      <w:r w:rsidR="00B73E40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84380" w:rsidRPr="000D675B">
        <w:rPr>
          <w:rFonts w:ascii="Arial" w:hAnsi="Arial" w:cs="Arial"/>
          <w:color w:val="000000" w:themeColor="text1"/>
          <w:sz w:val="22"/>
          <w:szCs w:val="22"/>
        </w:rPr>
        <w:t xml:space="preserve">vajah. </w:t>
      </w:r>
    </w:p>
    <w:p w14:paraId="4293A34F" w14:textId="77777777" w:rsidR="004A4EA0" w:rsidRPr="000D675B" w:rsidRDefault="004A4EA0" w:rsidP="000D675B">
      <w:pPr>
        <w:pStyle w:val="Odstavekseznama"/>
        <w:spacing w:line="360" w:lineRule="auto"/>
        <w:ind w:left="0"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6B93EB4" w14:textId="77777777" w:rsidR="008D5FFB" w:rsidRPr="000D675B" w:rsidRDefault="008D5FFB" w:rsidP="000D675B">
      <w:pPr>
        <w:pStyle w:val="Odstavekseznama"/>
        <w:spacing w:line="360" w:lineRule="auto"/>
        <w:ind w:left="0"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51B262" w14:textId="31681A1D" w:rsidR="00AF2D67" w:rsidRPr="000D675B" w:rsidRDefault="00BA576F" w:rsidP="00371A01">
      <w:pPr>
        <w:pStyle w:val="Odstavekseznama"/>
        <w:numPr>
          <w:ilvl w:val="0"/>
          <w:numId w:val="41"/>
        </w:numPr>
        <w:spacing w:after="240" w:line="360" w:lineRule="auto"/>
        <w:ind w:right="842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b/>
          <w:color w:val="000000" w:themeColor="text1"/>
          <w:sz w:val="22"/>
          <w:szCs w:val="22"/>
        </w:rPr>
        <w:t>NAČELA IN CILJI</w:t>
      </w:r>
      <w:r w:rsidR="00C84380" w:rsidRPr="000D675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b/>
          <w:color w:val="000000" w:themeColor="text1"/>
          <w:sz w:val="22"/>
          <w:szCs w:val="22"/>
        </w:rPr>
        <w:t xml:space="preserve">CIVILNE OBRAMBE </w:t>
      </w:r>
    </w:p>
    <w:p w14:paraId="6715D39C" w14:textId="54E3C49C" w:rsidR="009D548C" w:rsidRPr="000D675B" w:rsidDel="005513CD" w:rsidRDefault="00BA576F" w:rsidP="000D675B">
      <w:pPr>
        <w:pStyle w:val="Default"/>
        <w:numPr>
          <w:ilvl w:val="0"/>
          <w:numId w:val="31"/>
        </w:numPr>
        <w:spacing w:after="240"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84380" w:rsidRPr="000D675B" w:rsidDel="005513CD">
        <w:rPr>
          <w:rFonts w:ascii="Arial" w:hAnsi="Arial" w:cs="Arial"/>
          <w:color w:val="000000" w:themeColor="text1"/>
          <w:sz w:val="22"/>
          <w:szCs w:val="22"/>
        </w:rPr>
        <w:t>Civiln</w:t>
      </w:r>
      <w:r w:rsidR="00C84380" w:rsidRPr="000D675B">
        <w:rPr>
          <w:rFonts w:ascii="Arial" w:hAnsi="Arial" w:cs="Arial"/>
          <w:color w:val="000000" w:themeColor="text1"/>
          <w:sz w:val="22"/>
          <w:szCs w:val="22"/>
        </w:rPr>
        <w:t>a</w:t>
      </w:r>
      <w:r w:rsidR="00C84380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obramb</w:t>
      </w:r>
      <w:r w:rsidR="00C84380" w:rsidRPr="000D675B">
        <w:rPr>
          <w:rFonts w:ascii="Arial" w:hAnsi="Arial" w:cs="Arial"/>
          <w:color w:val="000000" w:themeColor="text1"/>
          <w:sz w:val="22"/>
          <w:szCs w:val="22"/>
        </w:rPr>
        <w:t>a</w:t>
      </w:r>
      <w:r w:rsidR="00C84380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F51C4">
        <w:rPr>
          <w:rFonts w:ascii="Arial" w:hAnsi="Arial" w:cs="Arial"/>
          <w:color w:val="000000" w:themeColor="text1"/>
          <w:sz w:val="22"/>
          <w:szCs w:val="22"/>
        </w:rPr>
        <w:t xml:space="preserve">bo </w:t>
      </w:r>
      <w:r w:rsidR="00693EF0" w:rsidRPr="000D675B" w:rsidDel="005513CD">
        <w:rPr>
          <w:rFonts w:ascii="Arial" w:hAnsi="Arial" w:cs="Arial"/>
          <w:color w:val="000000" w:themeColor="text1"/>
          <w:sz w:val="22"/>
          <w:szCs w:val="22"/>
        </w:rPr>
        <w:t>izhaja</w:t>
      </w:r>
      <w:r w:rsidR="00BF51C4">
        <w:rPr>
          <w:rFonts w:ascii="Arial" w:hAnsi="Arial" w:cs="Arial"/>
          <w:color w:val="000000" w:themeColor="text1"/>
          <w:sz w:val="22"/>
          <w:szCs w:val="22"/>
        </w:rPr>
        <w:t>la</w:t>
      </w:r>
      <w:r w:rsidR="00693EF0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iz:</w:t>
      </w:r>
    </w:p>
    <w:p w14:paraId="3008DC94" w14:textId="6DAE84A4" w:rsidR="00F96E66" w:rsidRPr="000D675B" w:rsidDel="005513CD" w:rsidRDefault="00F96E66" w:rsidP="000D675B">
      <w:pPr>
        <w:pStyle w:val="Odstavekseznama"/>
        <w:numPr>
          <w:ilvl w:val="0"/>
          <w:numId w:val="35"/>
        </w:numPr>
        <w:spacing w:line="360" w:lineRule="auto"/>
        <w:ind w:left="1068"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 w:rsidDel="005513CD">
        <w:rPr>
          <w:rFonts w:ascii="Arial" w:hAnsi="Arial" w:cs="Arial"/>
          <w:i/>
          <w:color w:val="000000" w:themeColor="text1"/>
          <w:sz w:val="22"/>
          <w:szCs w:val="22"/>
        </w:rPr>
        <w:t>načel</w:t>
      </w:r>
      <w:r w:rsidR="00693EF0" w:rsidRPr="000D675B" w:rsidDel="005513CD">
        <w:rPr>
          <w:rFonts w:ascii="Arial" w:hAnsi="Arial" w:cs="Arial"/>
          <w:i/>
          <w:color w:val="000000" w:themeColor="text1"/>
          <w:sz w:val="22"/>
          <w:szCs w:val="22"/>
        </w:rPr>
        <w:t>a</w:t>
      </w:r>
      <w:r w:rsidRPr="000D675B" w:rsidDel="005513CD">
        <w:rPr>
          <w:rFonts w:ascii="Arial" w:hAnsi="Arial" w:cs="Arial"/>
          <w:i/>
          <w:color w:val="000000" w:themeColor="text1"/>
          <w:sz w:val="22"/>
          <w:szCs w:val="22"/>
        </w:rPr>
        <w:t xml:space="preserve"> celostnega pristop</w:t>
      </w:r>
      <w:r w:rsidR="00EA193B" w:rsidRPr="000D675B" w:rsidDel="005513CD">
        <w:rPr>
          <w:rFonts w:ascii="Arial" w:hAnsi="Arial" w:cs="Arial"/>
          <w:i/>
          <w:color w:val="000000" w:themeColor="text1"/>
          <w:sz w:val="22"/>
          <w:szCs w:val="22"/>
        </w:rPr>
        <w:t>a</w:t>
      </w:r>
      <w:r w:rsidR="00693EF0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, ki </w:t>
      </w:r>
      <w:r w:rsidR="008712A0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obsega </w:t>
      </w:r>
      <w:r w:rsidR="00693EF0" w:rsidRPr="000D675B" w:rsidDel="005513CD">
        <w:rPr>
          <w:rFonts w:ascii="Arial" w:hAnsi="Arial" w:cs="Arial"/>
          <w:color w:val="000000" w:themeColor="text1"/>
          <w:sz w:val="22"/>
          <w:szCs w:val="22"/>
        </w:rPr>
        <w:t>medsebojno sodelovanje različnih subjektov in posameznikov z nalogami na področju civilne obrambe ter</w:t>
      </w:r>
      <w:r w:rsidR="00EA193B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čim višjo raven usklajenosti</w:t>
      </w:r>
      <w:r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civilne obrambe z </w:t>
      </w:r>
      <w:r w:rsidR="00B73E40">
        <w:rPr>
          <w:rFonts w:ascii="Arial" w:hAnsi="Arial" w:cs="Arial"/>
          <w:color w:val="000000" w:themeColor="text1"/>
          <w:sz w:val="22"/>
          <w:szCs w:val="22"/>
        </w:rPr>
        <w:lastRenderedPageBreak/>
        <w:t>drugimi</w:t>
      </w:r>
      <w:r w:rsidR="00B73E40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08B8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podsistemi </w:t>
      </w:r>
      <w:r w:rsidR="00BF51C4">
        <w:rPr>
          <w:rFonts w:ascii="Arial" w:hAnsi="Arial" w:cs="Arial"/>
          <w:color w:val="000000" w:themeColor="text1"/>
          <w:sz w:val="22"/>
          <w:szCs w:val="22"/>
        </w:rPr>
        <w:t xml:space="preserve">sistema </w:t>
      </w:r>
      <w:r w:rsidR="006008B8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nacionalne varnosti </w:t>
      </w:r>
      <w:r w:rsidR="007F1A4D">
        <w:rPr>
          <w:rFonts w:ascii="Arial" w:hAnsi="Arial" w:cs="Arial"/>
          <w:color w:val="000000" w:themeColor="text1"/>
          <w:sz w:val="22"/>
          <w:szCs w:val="22"/>
        </w:rPr>
        <w:t>in</w:t>
      </w:r>
      <w:r w:rsidR="007F1A4D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politikami </w:t>
      </w:r>
      <w:r w:rsidR="007F1A4D">
        <w:rPr>
          <w:rFonts w:ascii="Arial" w:hAnsi="Arial" w:cs="Arial"/>
          <w:color w:val="000000" w:themeColor="text1"/>
          <w:sz w:val="22"/>
          <w:szCs w:val="22"/>
        </w:rPr>
        <w:t>ter</w:t>
      </w:r>
      <w:r w:rsidR="007F1A4D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dejavnostmi na posameznih družbenih področjih, čemur </w:t>
      </w:r>
      <w:r w:rsidR="00BF51C4">
        <w:rPr>
          <w:rFonts w:ascii="Arial" w:hAnsi="Arial" w:cs="Arial"/>
          <w:color w:val="000000" w:themeColor="text1"/>
          <w:sz w:val="22"/>
          <w:szCs w:val="22"/>
        </w:rPr>
        <w:t xml:space="preserve">bo </w:t>
      </w:r>
      <w:r w:rsidRPr="000D675B" w:rsidDel="005513CD">
        <w:rPr>
          <w:rFonts w:ascii="Arial" w:hAnsi="Arial" w:cs="Arial"/>
          <w:color w:val="000000" w:themeColor="text1"/>
          <w:sz w:val="22"/>
          <w:szCs w:val="22"/>
        </w:rPr>
        <w:t>sledi</w:t>
      </w:r>
      <w:r w:rsidR="00BF51C4">
        <w:rPr>
          <w:rFonts w:ascii="Arial" w:hAnsi="Arial" w:cs="Arial"/>
          <w:color w:val="000000" w:themeColor="text1"/>
          <w:sz w:val="22"/>
          <w:szCs w:val="22"/>
        </w:rPr>
        <w:t>lo</w:t>
      </w:r>
      <w:r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tudi načrtovanje, uveljavljanje in izvajanje nalog civilne obrambe</w:t>
      </w:r>
      <w:r w:rsidR="00B73E40">
        <w:rPr>
          <w:rFonts w:ascii="Arial" w:hAnsi="Arial" w:cs="Arial"/>
          <w:color w:val="000000" w:themeColor="text1"/>
          <w:sz w:val="22"/>
          <w:szCs w:val="22"/>
        </w:rPr>
        <w:t>;</w:t>
      </w:r>
      <w:r w:rsidR="00B73E40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47F0D8C" w14:textId="40F88438" w:rsidR="00F96E66" w:rsidRPr="000D675B" w:rsidDel="005513CD" w:rsidRDefault="00F96E66" w:rsidP="000D675B">
      <w:pPr>
        <w:pStyle w:val="Odstavekseznama"/>
        <w:spacing w:line="360" w:lineRule="auto"/>
        <w:ind w:left="1068"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A3715D6" w14:textId="3890D8B5" w:rsidR="006E5D0C" w:rsidRPr="000D675B" w:rsidDel="005513CD" w:rsidRDefault="00D16EB6" w:rsidP="000D675B">
      <w:pPr>
        <w:pStyle w:val="Odstavekseznama"/>
        <w:numPr>
          <w:ilvl w:val="0"/>
          <w:numId w:val="35"/>
        </w:numPr>
        <w:spacing w:line="360" w:lineRule="auto"/>
        <w:ind w:left="1068"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 w:rsidDel="005513CD">
        <w:rPr>
          <w:rFonts w:ascii="Arial" w:hAnsi="Arial" w:cs="Arial"/>
          <w:i/>
          <w:color w:val="000000" w:themeColor="text1"/>
          <w:sz w:val="22"/>
          <w:szCs w:val="22"/>
        </w:rPr>
        <w:t>načel</w:t>
      </w:r>
      <w:r w:rsidR="00693EF0" w:rsidRPr="000D675B" w:rsidDel="005513CD">
        <w:rPr>
          <w:rFonts w:ascii="Arial" w:hAnsi="Arial" w:cs="Arial"/>
          <w:i/>
          <w:color w:val="000000" w:themeColor="text1"/>
          <w:sz w:val="22"/>
          <w:szCs w:val="22"/>
        </w:rPr>
        <w:t>a</w:t>
      </w:r>
      <w:r w:rsidRPr="000D675B" w:rsidDel="005513C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F57B1A" w:rsidRPr="000D675B" w:rsidDel="005513CD">
        <w:rPr>
          <w:rFonts w:ascii="Arial" w:hAnsi="Arial" w:cs="Arial"/>
          <w:i/>
          <w:color w:val="000000" w:themeColor="text1"/>
          <w:sz w:val="22"/>
          <w:szCs w:val="22"/>
        </w:rPr>
        <w:t>odgovornost</w:t>
      </w:r>
      <w:r w:rsidR="002B67D6" w:rsidRPr="000D675B" w:rsidDel="005513CD">
        <w:rPr>
          <w:rFonts w:ascii="Arial" w:hAnsi="Arial" w:cs="Arial"/>
          <w:i/>
          <w:color w:val="000000" w:themeColor="text1"/>
          <w:sz w:val="22"/>
          <w:szCs w:val="22"/>
        </w:rPr>
        <w:t>i</w:t>
      </w:r>
      <w:r w:rsidR="00EA193B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2286E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za </w:t>
      </w:r>
      <w:r w:rsidR="00447AB9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izvajanje nalog </w:t>
      </w:r>
      <w:r w:rsidR="00D2286E" w:rsidRPr="000D675B" w:rsidDel="005513CD">
        <w:rPr>
          <w:rFonts w:ascii="Arial" w:hAnsi="Arial" w:cs="Arial"/>
          <w:color w:val="000000" w:themeColor="text1"/>
          <w:sz w:val="22"/>
          <w:szCs w:val="22"/>
        </w:rPr>
        <w:t>civilne obrambe</w:t>
      </w:r>
      <w:r w:rsidR="00B73E40">
        <w:rPr>
          <w:rFonts w:ascii="Arial" w:hAnsi="Arial" w:cs="Arial"/>
          <w:color w:val="000000" w:themeColor="text1"/>
          <w:sz w:val="22"/>
          <w:szCs w:val="22"/>
        </w:rPr>
        <w:t>, pri čemer so</w:t>
      </w:r>
      <w:r w:rsidR="00B73E40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73E40">
        <w:rPr>
          <w:rFonts w:ascii="Arial" w:hAnsi="Arial" w:cs="Arial"/>
          <w:color w:val="000000" w:themeColor="text1"/>
          <w:sz w:val="22"/>
          <w:szCs w:val="22"/>
        </w:rPr>
        <w:t>z</w:t>
      </w:r>
      <w:r w:rsidR="00B73E40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D2286E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usklajeno načrtovanje priprav, zagotavljanje odpornosti, izvajanje </w:t>
      </w:r>
      <w:r w:rsidR="00447AB9" w:rsidRPr="000D675B" w:rsidDel="005513CD">
        <w:rPr>
          <w:rFonts w:ascii="Arial" w:hAnsi="Arial" w:cs="Arial"/>
          <w:color w:val="000000" w:themeColor="text1"/>
          <w:sz w:val="22"/>
          <w:szCs w:val="22"/>
        </w:rPr>
        <w:t>aktivnosti</w:t>
      </w:r>
      <w:r w:rsidR="00D2286E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in odzivanje</w:t>
      </w:r>
      <w:r w:rsidR="008712A0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00330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v vseh razmerah </w:t>
      </w:r>
      <w:r w:rsidR="00D2286E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odgovorni isti organi ali organizacije, ki ohranjajo svoje pristojnosti </w:t>
      </w:r>
      <w:r w:rsidR="00EF2640" w:rsidRPr="000D675B" w:rsidDel="005513CD">
        <w:rPr>
          <w:rFonts w:ascii="Arial" w:hAnsi="Arial" w:cs="Arial"/>
          <w:color w:val="000000" w:themeColor="text1"/>
          <w:sz w:val="22"/>
          <w:szCs w:val="22"/>
        </w:rPr>
        <w:t>tudi ob morebitnih</w:t>
      </w:r>
      <w:r w:rsidR="00D2286E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prilagoditv</w:t>
      </w:r>
      <w:r w:rsidR="00EF2640" w:rsidRPr="000D675B" w:rsidDel="005513CD">
        <w:rPr>
          <w:rFonts w:ascii="Arial" w:hAnsi="Arial" w:cs="Arial"/>
          <w:color w:val="000000" w:themeColor="text1"/>
          <w:sz w:val="22"/>
          <w:szCs w:val="22"/>
        </w:rPr>
        <w:t>ah</w:t>
      </w:r>
      <w:r w:rsidR="00D2286E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delovanja</w:t>
      </w:r>
      <w:r w:rsidR="00B73E40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160BDA56" w14:textId="7BE22707" w:rsidR="00B734F6" w:rsidRPr="000D675B" w:rsidDel="005513CD" w:rsidRDefault="00B734F6" w:rsidP="000D675B">
      <w:pPr>
        <w:pStyle w:val="Odstavekseznama"/>
        <w:spacing w:line="360" w:lineRule="auto"/>
        <w:ind w:left="348" w:right="842"/>
        <w:contextualSpacing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</w:p>
    <w:p w14:paraId="6F6D41BC" w14:textId="4ED6A49F" w:rsidR="00572AFB" w:rsidRPr="000D675B" w:rsidDel="005513CD" w:rsidRDefault="00D16EB6" w:rsidP="000D675B">
      <w:pPr>
        <w:pStyle w:val="Odstavekseznama"/>
        <w:numPr>
          <w:ilvl w:val="0"/>
          <w:numId w:val="35"/>
        </w:numPr>
        <w:spacing w:line="360" w:lineRule="auto"/>
        <w:ind w:left="1068"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 w:rsidDel="005513CD">
        <w:rPr>
          <w:rFonts w:ascii="Arial" w:hAnsi="Arial" w:cs="Arial"/>
          <w:i/>
          <w:color w:val="000000" w:themeColor="text1"/>
          <w:sz w:val="22"/>
          <w:szCs w:val="22"/>
        </w:rPr>
        <w:t>načel</w:t>
      </w:r>
      <w:r w:rsidR="008712A0" w:rsidRPr="000D675B" w:rsidDel="005513CD">
        <w:rPr>
          <w:rFonts w:ascii="Arial" w:hAnsi="Arial" w:cs="Arial"/>
          <w:i/>
          <w:color w:val="000000" w:themeColor="text1"/>
          <w:sz w:val="22"/>
          <w:szCs w:val="22"/>
        </w:rPr>
        <w:t>a</w:t>
      </w:r>
      <w:r w:rsidRPr="000D675B" w:rsidDel="005513C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F96E66" w:rsidRPr="000D675B" w:rsidDel="005513CD">
        <w:rPr>
          <w:rFonts w:ascii="Arial" w:hAnsi="Arial" w:cs="Arial"/>
          <w:i/>
          <w:color w:val="000000" w:themeColor="text1"/>
          <w:sz w:val="22"/>
          <w:szCs w:val="22"/>
        </w:rPr>
        <w:t xml:space="preserve">organizacije in </w:t>
      </w:r>
      <w:r w:rsidR="004A5EC3" w:rsidRPr="000D675B" w:rsidDel="005513CD">
        <w:rPr>
          <w:rFonts w:ascii="Arial" w:hAnsi="Arial" w:cs="Arial"/>
          <w:i/>
          <w:color w:val="000000" w:themeColor="text1"/>
          <w:sz w:val="22"/>
          <w:szCs w:val="22"/>
        </w:rPr>
        <w:t>neprekinjen</w:t>
      </w:r>
      <w:r w:rsidRPr="000D675B" w:rsidDel="005513CD">
        <w:rPr>
          <w:rFonts w:ascii="Arial" w:hAnsi="Arial" w:cs="Arial"/>
          <w:i/>
          <w:color w:val="000000" w:themeColor="text1"/>
          <w:sz w:val="22"/>
          <w:szCs w:val="22"/>
        </w:rPr>
        <w:t>ega</w:t>
      </w:r>
      <w:r w:rsidR="004A5EC3" w:rsidRPr="000D675B" w:rsidDel="005513C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572AFB" w:rsidRPr="000D675B" w:rsidDel="005513CD">
        <w:rPr>
          <w:rFonts w:ascii="Arial" w:hAnsi="Arial" w:cs="Arial"/>
          <w:i/>
          <w:color w:val="000000" w:themeColor="text1"/>
          <w:sz w:val="22"/>
          <w:szCs w:val="22"/>
        </w:rPr>
        <w:t>delovanja oblasti</w:t>
      </w:r>
      <w:r w:rsidR="00BA576F" w:rsidRPr="000D675B" w:rsidDel="005513C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7D7BBE">
        <w:rPr>
          <w:rFonts w:ascii="Arial" w:hAnsi="Arial" w:cs="Arial"/>
          <w:i/>
          <w:color w:val="000000" w:themeColor="text1"/>
          <w:sz w:val="22"/>
          <w:szCs w:val="22"/>
        </w:rPr>
        <w:t>ter</w:t>
      </w:r>
      <w:r w:rsidR="007D7BBE" w:rsidRPr="000D675B" w:rsidDel="005513C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BA576F" w:rsidRPr="000D675B" w:rsidDel="005513CD">
        <w:rPr>
          <w:rFonts w:ascii="Arial" w:hAnsi="Arial" w:cs="Arial"/>
          <w:i/>
          <w:color w:val="000000" w:themeColor="text1"/>
          <w:sz w:val="22"/>
          <w:szCs w:val="22"/>
        </w:rPr>
        <w:t>ključnih družbenih funkcij</w:t>
      </w:r>
      <w:r w:rsidR="00EA193B" w:rsidRPr="000D675B" w:rsidDel="005513CD">
        <w:rPr>
          <w:rFonts w:ascii="Arial" w:hAnsi="Arial" w:cs="Arial"/>
          <w:color w:val="000000" w:themeColor="text1"/>
          <w:sz w:val="22"/>
          <w:szCs w:val="22"/>
        </w:rPr>
        <w:t>, ki zagotavlja</w:t>
      </w:r>
      <w:r w:rsidR="00B734F6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2AFB" w:rsidRPr="000D675B" w:rsidDel="005513CD">
        <w:rPr>
          <w:rFonts w:ascii="Arial" w:hAnsi="Arial" w:cs="Arial"/>
          <w:color w:val="000000" w:themeColor="text1"/>
          <w:sz w:val="22"/>
          <w:szCs w:val="22"/>
        </w:rPr>
        <w:t>neprekinjenost delovanja oblasti</w:t>
      </w:r>
      <w:r w:rsidR="00226038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na celotnem ozemlju Republike S</w:t>
      </w:r>
      <w:r w:rsidR="00DE192D" w:rsidRPr="000D675B" w:rsidDel="005513CD">
        <w:rPr>
          <w:rFonts w:ascii="Arial" w:hAnsi="Arial" w:cs="Arial"/>
          <w:color w:val="000000" w:themeColor="text1"/>
          <w:sz w:val="22"/>
          <w:szCs w:val="22"/>
        </w:rPr>
        <w:t>l</w:t>
      </w:r>
      <w:r w:rsidR="00226038" w:rsidRPr="000D675B" w:rsidDel="005513CD">
        <w:rPr>
          <w:rFonts w:ascii="Arial" w:hAnsi="Arial" w:cs="Arial"/>
          <w:color w:val="000000" w:themeColor="text1"/>
          <w:sz w:val="22"/>
          <w:szCs w:val="22"/>
        </w:rPr>
        <w:t>ovenije</w:t>
      </w:r>
      <w:r w:rsidR="00DE192D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72AFB" w:rsidRPr="000D675B" w:rsidDel="005513CD">
        <w:rPr>
          <w:rFonts w:ascii="Arial" w:hAnsi="Arial" w:cs="Arial"/>
          <w:color w:val="000000" w:themeColor="text1"/>
          <w:sz w:val="22"/>
          <w:szCs w:val="22"/>
        </w:rPr>
        <w:t>v vseh pogojih</w:t>
      </w:r>
      <w:r w:rsidR="00DE192D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in </w:t>
      </w:r>
      <w:r w:rsidR="00B734F6" w:rsidRPr="000D675B" w:rsidDel="005513CD">
        <w:rPr>
          <w:rFonts w:ascii="Arial" w:hAnsi="Arial" w:cs="Arial"/>
          <w:color w:val="000000" w:themeColor="text1"/>
          <w:sz w:val="22"/>
          <w:szCs w:val="22"/>
        </w:rPr>
        <w:t>z rešitvami v okviru obrambnega načrtovanja v državi</w:t>
      </w:r>
      <w:r w:rsidR="00B73E40">
        <w:rPr>
          <w:rFonts w:ascii="Arial" w:hAnsi="Arial" w:cs="Arial"/>
          <w:color w:val="000000" w:themeColor="text1"/>
          <w:sz w:val="22"/>
          <w:szCs w:val="22"/>
        </w:rPr>
        <w:t>; pri tem se bo</w:t>
      </w:r>
      <w:r w:rsidR="00B73E40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73E40">
        <w:rPr>
          <w:rFonts w:ascii="Arial" w:hAnsi="Arial" w:cs="Arial"/>
          <w:color w:val="000000" w:themeColor="text1"/>
          <w:sz w:val="22"/>
          <w:szCs w:val="22"/>
        </w:rPr>
        <w:t>z</w:t>
      </w:r>
      <w:r w:rsidR="00B73E40" w:rsidRPr="000D675B" w:rsidDel="005513CD">
        <w:rPr>
          <w:rFonts w:ascii="Arial" w:hAnsi="Arial" w:cs="Arial"/>
          <w:color w:val="000000" w:themeColor="text1"/>
          <w:sz w:val="22"/>
          <w:szCs w:val="22"/>
        </w:rPr>
        <w:t>agotavlja</w:t>
      </w:r>
      <w:r w:rsidR="00B73E40">
        <w:rPr>
          <w:rFonts w:ascii="Arial" w:hAnsi="Arial" w:cs="Arial"/>
          <w:color w:val="000000" w:themeColor="text1"/>
          <w:sz w:val="22"/>
          <w:szCs w:val="22"/>
        </w:rPr>
        <w:t>lo</w:t>
      </w:r>
      <w:r w:rsidR="00B73E40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A576F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neprekinjeno delovanje zmogljivosti in storitev, ki so </w:t>
      </w:r>
      <w:r w:rsidR="00B73E40">
        <w:rPr>
          <w:rFonts w:ascii="Arial" w:hAnsi="Arial" w:cs="Arial"/>
          <w:color w:val="000000" w:themeColor="text1"/>
          <w:sz w:val="22"/>
          <w:szCs w:val="22"/>
        </w:rPr>
        <w:t>bistvene</w:t>
      </w:r>
      <w:r w:rsidR="00B73E40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A576F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za državo </w:t>
      </w:r>
      <w:r w:rsidR="007D7BBE">
        <w:rPr>
          <w:rFonts w:ascii="Arial" w:hAnsi="Arial" w:cs="Arial"/>
          <w:color w:val="000000" w:themeColor="text1"/>
          <w:sz w:val="22"/>
          <w:szCs w:val="22"/>
        </w:rPr>
        <w:t>ter</w:t>
      </w:r>
      <w:r w:rsidR="007D7BBE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A576F" w:rsidRPr="000D675B" w:rsidDel="005513CD">
        <w:rPr>
          <w:rFonts w:ascii="Arial" w:hAnsi="Arial" w:cs="Arial"/>
          <w:color w:val="000000" w:themeColor="text1"/>
          <w:sz w:val="22"/>
          <w:szCs w:val="22"/>
        </w:rPr>
        <w:t>družbo,</w:t>
      </w:r>
      <w:r w:rsidR="003474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A576F" w:rsidRPr="000D675B" w:rsidDel="005513CD">
        <w:rPr>
          <w:rFonts w:ascii="Arial" w:hAnsi="Arial" w:cs="Arial"/>
          <w:color w:val="000000" w:themeColor="text1"/>
          <w:sz w:val="22"/>
          <w:szCs w:val="22"/>
        </w:rPr>
        <w:t>zagotavljanje nacionalne varnosti, gospodarstvo, zdravje, zaščito in preskrbo prebivalstva ter izvajanje drugih družbenih funkcij</w:t>
      </w:r>
      <w:r w:rsidR="00B73E40">
        <w:rPr>
          <w:rFonts w:ascii="Arial" w:hAnsi="Arial" w:cs="Arial"/>
          <w:color w:val="000000" w:themeColor="text1"/>
          <w:sz w:val="22"/>
          <w:szCs w:val="22"/>
        </w:rPr>
        <w:t>;</w:t>
      </w:r>
      <w:r w:rsidR="00B73E40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4634A80" w14:textId="647F874B" w:rsidR="00575877" w:rsidRPr="000D675B" w:rsidDel="005513CD" w:rsidRDefault="00575877" w:rsidP="000D675B">
      <w:pPr>
        <w:pStyle w:val="Odstavekseznama"/>
        <w:spacing w:line="360" w:lineRule="auto"/>
        <w:ind w:left="1068"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AC69072" w14:textId="25C74CB9" w:rsidR="00572AFB" w:rsidRPr="000D675B" w:rsidDel="005513CD" w:rsidRDefault="00575877" w:rsidP="000D675B">
      <w:pPr>
        <w:pStyle w:val="Odstavekseznama"/>
        <w:numPr>
          <w:ilvl w:val="0"/>
          <w:numId w:val="35"/>
        </w:numPr>
        <w:spacing w:line="360" w:lineRule="auto"/>
        <w:ind w:left="1068" w:right="842"/>
        <w:contextualSpacing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0D675B" w:rsidDel="005513CD">
        <w:rPr>
          <w:rFonts w:ascii="Arial" w:hAnsi="Arial" w:cs="Arial"/>
          <w:i/>
          <w:color w:val="000000" w:themeColor="text1"/>
          <w:sz w:val="22"/>
          <w:szCs w:val="22"/>
        </w:rPr>
        <w:lastRenderedPageBreak/>
        <w:t>načela</w:t>
      </w:r>
      <w:r w:rsidR="00F96E66" w:rsidRPr="000D675B" w:rsidDel="005513C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572AFB" w:rsidRPr="000D675B" w:rsidDel="005513CD">
        <w:rPr>
          <w:rFonts w:ascii="Arial" w:hAnsi="Arial" w:cs="Arial"/>
          <w:i/>
          <w:color w:val="000000" w:themeColor="text1"/>
          <w:sz w:val="22"/>
          <w:szCs w:val="22"/>
        </w:rPr>
        <w:t>prilagodljivost</w:t>
      </w:r>
      <w:r w:rsidR="00F96E66" w:rsidRPr="000D675B" w:rsidDel="005513CD">
        <w:rPr>
          <w:rFonts w:ascii="Arial" w:hAnsi="Arial" w:cs="Arial"/>
          <w:i/>
          <w:color w:val="000000" w:themeColor="text1"/>
          <w:sz w:val="22"/>
          <w:szCs w:val="22"/>
        </w:rPr>
        <w:t>i</w:t>
      </w:r>
      <w:r w:rsidR="00572AFB" w:rsidRPr="000D675B" w:rsidDel="005513CD">
        <w:rPr>
          <w:rFonts w:ascii="Arial" w:hAnsi="Arial" w:cs="Arial"/>
          <w:i/>
          <w:color w:val="000000" w:themeColor="text1"/>
          <w:sz w:val="22"/>
          <w:szCs w:val="22"/>
        </w:rPr>
        <w:t xml:space="preserve"> in prožnost</w:t>
      </w:r>
      <w:r w:rsidR="00F96E66" w:rsidRPr="000D675B" w:rsidDel="005513CD">
        <w:rPr>
          <w:rFonts w:ascii="Arial" w:hAnsi="Arial" w:cs="Arial"/>
          <w:i/>
          <w:color w:val="000000" w:themeColor="text1"/>
          <w:sz w:val="22"/>
          <w:szCs w:val="22"/>
        </w:rPr>
        <w:t>i</w:t>
      </w:r>
      <w:r w:rsidR="00EA193B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7B1C19">
        <w:rPr>
          <w:rFonts w:ascii="Arial" w:hAnsi="Arial" w:cs="Arial"/>
          <w:color w:val="000000" w:themeColor="text1"/>
          <w:sz w:val="22"/>
          <w:szCs w:val="22"/>
        </w:rPr>
        <w:t>s katerim</w:t>
      </w:r>
      <w:r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26243" w:rsidDel="005513CD">
        <w:rPr>
          <w:rFonts w:ascii="Arial" w:hAnsi="Arial" w:cs="Arial"/>
          <w:color w:val="000000" w:themeColor="text1"/>
          <w:sz w:val="22"/>
          <w:szCs w:val="22"/>
        </w:rPr>
        <w:t xml:space="preserve">se </w:t>
      </w:r>
      <w:r w:rsidR="00BF51C4" w:rsidRPr="00526243">
        <w:rPr>
          <w:rFonts w:ascii="Arial" w:hAnsi="Arial" w:cs="Arial"/>
          <w:color w:val="000000" w:themeColor="text1"/>
          <w:sz w:val="22"/>
          <w:szCs w:val="22"/>
        </w:rPr>
        <w:t>bo</w:t>
      </w:r>
      <w:r w:rsidR="003474C1" w:rsidRPr="00526243">
        <w:rPr>
          <w:rFonts w:ascii="Arial" w:hAnsi="Arial" w:cs="Arial"/>
          <w:color w:val="000000" w:themeColor="text1"/>
          <w:sz w:val="22"/>
          <w:szCs w:val="22"/>
        </w:rPr>
        <w:t>do</w:t>
      </w:r>
      <w:r w:rsidR="00BF51C4" w:rsidRPr="005262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26243" w:rsidDel="005513CD">
        <w:rPr>
          <w:rFonts w:ascii="Arial" w:hAnsi="Arial" w:cs="Arial"/>
          <w:color w:val="000000" w:themeColor="text1"/>
          <w:sz w:val="22"/>
          <w:szCs w:val="22"/>
        </w:rPr>
        <w:t xml:space="preserve">stalno in realno </w:t>
      </w:r>
      <w:r w:rsidR="003474C1" w:rsidRPr="00526243" w:rsidDel="005513CD">
        <w:rPr>
          <w:rFonts w:ascii="Arial" w:hAnsi="Arial" w:cs="Arial"/>
          <w:color w:val="000000" w:themeColor="text1"/>
          <w:sz w:val="22"/>
          <w:szCs w:val="22"/>
        </w:rPr>
        <w:t>spremlja</w:t>
      </w:r>
      <w:r w:rsidR="003474C1" w:rsidRPr="00526243">
        <w:rPr>
          <w:rFonts w:ascii="Arial" w:hAnsi="Arial" w:cs="Arial"/>
          <w:color w:val="000000" w:themeColor="text1"/>
          <w:sz w:val="22"/>
          <w:szCs w:val="22"/>
        </w:rPr>
        <w:t>le</w:t>
      </w:r>
      <w:r w:rsidR="003474C1" w:rsidRPr="00526243" w:rsidDel="00551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2286E" w:rsidRPr="00526243" w:rsidDel="005513CD">
        <w:rPr>
          <w:rFonts w:ascii="Arial" w:hAnsi="Arial" w:cs="Arial"/>
          <w:color w:val="000000" w:themeColor="text1"/>
          <w:sz w:val="22"/>
          <w:szCs w:val="22"/>
        </w:rPr>
        <w:t>razmer</w:t>
      </w:r>
      <w:r w:rsidRPr="00526243" w:rsidDel="005513CD">
        <w:rPr>
          <w:rFonts w:ascii="Arial" w:hAnsi="Arial" w:cs="Arial"/>
          <w:color w:val="000000" w:themeColor="text1"/>
          <w:sz w:val="22"/>
          <w:szCs w:val="22"/>
        </w:rPr>
        <w:t xml:space="preserve">e ter celovito </w:t>
      </w:r>
      <w:r w:rsidR="003474C1" w:rsidRPr="00526243" w:rsidDel="005513CD">
        <w:rPr>
          <w:rFonts w:ascii="Arial" w:hAnsi="Arial" w:cs="Arial"/>
          <w:color w:val="000000" w:themeColor="text1"/>
          <w:sz w:val="22"/>
          <w:szCs w:val="22"/>
        </w:rPr>
        <w:t>ocenj</w:t>
      </w:r>
      <w:r w:rsidR="003474C1" w:rsidRPr="00526243">
        <w:rPr>
          <w:rFonts w:ascii="Arial" w:hAnsi="Arial" w:cs="Arial"/>
          <w:color w:val="000000" w:themeColor="text1"/>
          <w:sz w:val="22"/>
          <w:szCs w:val="22"/>
        </w:rPr>
        <w:t>evali</w:t>
      </w:r>
      <w:r w:rsidR="003474C1" w:rsidRPr="00526243" w:rsidDel="005513CD">
        <w:rPr>
          <w:rFonts w:ascii="Arial" w:hAnsi="Arial" w:cs="Arial"/>
          <w:color w:val="000000" w:themeColor="text1"/>
          <w:sz w:val="22"/>
          <w:szCs w:val="22"/>
        </w:rPr>
        <w:t xml:space="preserve"> vir</w:t>
      </w:r>
      <w:r w:rsidR="003474C1" w:rsidRPr="00526243">
        <w:rPr>
          <w:rFonts w:ascii="Arial" w:hAnsi="Arial" w:cs="Arial"/>
          <w:color w:val="000000" w:themeColor="text1"/>
          <w:sz w:val="22"/>
          <w:szCs w:val="22"/>
        </w:rPr>
        <w:t>i</w:t>
      </w:r>
      <w:r w:rsidR="003474C1" w:rsidRPr="00526243" w:rsidDel="00551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2286E" w:rsidRPr="00526243" w:rsidDel="005513CD">
        <w:rPr>
          <w:rFonts w:ascii="Arial" w:hAnsi="Arial" w:cs="Arial"/>
          <w:color w:val="000000" w:themeColor="text1"/>
          <w:sz w:val="22"/>
          <w:szCs w:val="22"/>
        </w:rPr>
        <w:t>groženj</w:t>
      </w:r>
      <w:r w:rsidR="00D2286E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 w:rsidDel="005513CD">
        <w:rPr>
          <w:rFonts w:ascii="Arial" w:hAnsi="Arial" w:cs="Arial"/>
          <w:color w:val="000000" w:themeColor="text1"/>
          <w:sz w:val="22"/>
          <w:szCs w:val="22"/>
        </w:rPr>
        <w:t>in tveganj</w:t>
      </w:r>
      <w:r w:rsidR="00D2286E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nacionalni varnosti, sistem civilne obrambe pa se </w:t>
      </w:r>
      <w:r w:rsidR="00BF51C4">
        <w:rPr>
          <w:rFonts w:ascii="Arial" w:hAnsi="Arial" w:cs="Arial"/>
          <w:color w:val="000000" w:themeColor="text1"/>
          <w:sz w:val="22"/>
          <w:szCs w:val="22"/>
        </w:rPr>
        <w:t xml:space="preserve">bo </w:t>
      </w:r>
      <w:r w:rsidR="00D2286E" w:rsidRPr="000D675B" w:rsidDel="005513CD">
        <w:rPr>
          <w:rFonts w:ascii="Arial" w:hAnsi="Arial" w:cs="Arial"/>
          <w:color w:val="000000" w:themeColor="text1"/>
          <w:sz w:val="22"/>
          <w:szCs w:val="22"/>
        </w:rPr>
        <w:t>mora</w:t>
      </w:r>
      <w:r w:rsidR="00BF51C4">
        <w:rPr>
          <w:rFonts w:ascii="Arial" w:hAnsi="Arial" w:cs="Arial"/>
          <w:color w:val="000000" w:themeColor="text1"/>
          <w:sz w:val="22"/>
          <w:szCs w:val="22"/>
        </w:rPr>
        <w:t>l</w:t>
      </w:r>
      <w:r w:rsidR="00D2286E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hitro prilagajati in učinkovito delovati v vseh razmerah</w:t>
      </w:r>
      <w:r w:rsidR="00B73E40">
        <w:rPr>
          <w:rFonts w:ascii="Arial" w:hAnsi="Arial" w:cs="Arial"/>
          <w:color w:val="000000" w:themeColor="text1"/>
          <w:sz w:val="22"/>
          <w:szCs w:val="22"/>
        </w:rPr>
        <w:t>;</w:t>
      </w:r>
      <w:r w:rsidR="00B73E40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B75F0C2" w14:textId="1B2BCC7C" w:rsidR="00423DB4" w:rsidRPr="000D675B" w:rsidDel="005513CD" w:rsidRDefault="00423DB4" w:rsidP="000D675B">
      <w:pPr>
        <w:pStyle w:val="Odstavekseznama"/>
        <w:spacing w:line="360" w:lineRule="auto"/>
        <w:ind w:left="348"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C9A659F" w14:textId="24103BB2" w:rsidR="006008B8" w:rsidRPr="000D675B" w:rsidDel="005513CD" w:rsidRDefault="00EA193B" w:rsidP="000D675B">
      <w:pPr>
        <w:pStyle w:val="Odstavekseznama"/>
        <w:numPr>
          <w:ilvl w:val="0"/>
          <w:numId w:val="35"/>
        </w:numPr>
        <w:spacing w:line="360" w:lineRule="auto"/>
        <w:ind w:left="1068"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 w:rsidDel="005513CD">
        <w:rPr>
          <w:rFonts w:ascii="Arial" w:hAnsi="Arial" w:cs="Arial"/>
          <w:i/>
          <w:color w:val="000000" w:themeColor="text1"/>
          <w:sz w:val="22"/>
          <w:szCs w:val="22"/>
        </w:rPr>
        <w:t>načel</w:t>
      </w:r>
      <w:r w:rsidR="00575877" w:rsidRPr="000D675B" w:rsidDel="005513CD">
        <w:rPr>
          <w:rFonts w:ascii="Arial" w:hAnsi="Arial" w:cs="Arial"/>
          <w:i/>
          <w:color w:val="000000" w:themeColor="text1"/>
          <w:sz w:val="22"/>
          <w:szCs w:val="22"/>
        </w:rPr>
        <w:t>a</w:t>
      </w:r>
      <w:r w:rsidRPr="000D675B" w:rsidDel="005513C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226038" w:rsidRPr="000D675B" w:rsidDel="005513CD">
        <w:rPr>
          <w:rFonts w:ascii="Arial" w:hAnsi="Arial" w:cs="Arial"/>
          <w:i/>
          <w:color w:val="000000" w:themeColor="text1"/>
          <w:sz w:val="22"/>
          <w:szCs w:val="22"/>
        </w:rPr>
        <w:t>sodelovanj</w:t>
      </w:r>
      <w:r w:rsidRPr="000D675B" w:rsidDel="005513CD">
        <w:rPr>
          <w:rFonts w:ascii="Arial" w:hAnsi="Arial" w:cs="Arial"/>
          <w:i/>
          <w:color w:val="000000" w:themeColor="text1"/>
          <w:sz w:val="22"/>
          <w:szCs w:val="22"/>
        </w:rPr>
        <w:t>a</w:t>
      </w:r>
      <w:r w:rsidR="00226038" w:rsidRPr="000D675B" w:rsidDel="005513CD">
        <w:rPr>
          <w:rFonts w:ascii="Arial" w:hAnsi="Arial" w:cs="Arial"/>
          <w:i/>
          <w:color w:val="000000" w:themeColor="text1"/>
          <w:sz w:val="22"/>
          <w:szCs w:val="22"/>
        </w:rPr>
        <w:t xml:space="preserve"> pri obrambi države</w:t>
      </w:r>
      <w:r w:rsidR="000437D4" w:rsidRPr="000D675B" w:rsidDel="005513CD">
        <w:rPr>
          <w:rFonts w:ascii="Arial" w:hAnsi="Arial" w:cs="Arial"/>
          <w:color w:val="000000" w:themeColor="text1"/>
          <w:sz w:val="22"/>
          <w:szCs w:val="22"/>
        </w:rPr>
        <w:t>, ki</w:t>
      </w:r>
      <w:r w:rsidR="00BF2BA5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je ustavna pravica in dolžnost državljanov Republike Slovenije, </w:t>
      </w:r>
      <w:r w:rsidR="00CB0F56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njihova vključenost in </w:t>
      </w:r>
      <w:r w:rsidR="007D7BBE" w:rsidRPr="000D675B" w:rsidDel="005513CD">
        <w:rPr>
          <w:rFonts w:ascii="Arial" w:hAnsi="Arial" w:cs="Arial"/>
          <w:color w:val="000000" w:themeColor="text1"/>
          <w:sz w:val="22"/>
          <w:szCs w:val="22"/>
        </w:rPr>
        <w:t>sodelovanj</w:t>
      </w:r>
      <w:r w:rsidR="007D7BBE">
        <w:rPr>
          <w:rFonts w:ascii="Arial" w:hAnsi="Arial" w:cs="Arial"/>
          <w:color w:val="000000" w:themeColor="text1"/>
          <w:sz w:val="22"/>
          <w:szCs w:val="22"/>
        </w:rPr>
        <w:t>e</w:t>
      </w:r>
      <w:r w:rsidR="007D7BBE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0F56" w:rsidRPr="000D675B" w:rsidDel="005513CD">
        <w:rPr>
          <w:rFonts w:ascii="Arial" w:hAnsi="Arial" w:cs="Arial"/>
          <w:color w:val="000000" w:themeColor="text1"/>
          <w:sz w:val="22"/>
          <w:szCs w:val="22"/>
        </w:rPr>
        <w:t>pri nalogah civilne obrambe pa</w:t>
      </w:r>
      <w:r w:rsidR="00BF2BA5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se</w:t>
      </w:r>
      <w:r w:rsidR="00BF51C4">
        <w:rPr>
          <w:rFonts w:ascii="Arial" w:hAnsi="Arial" w:cs="Arial"/>
          <w:color w:val="000000" w:themeColor="text1"/>
          <w:sz w:val="22"/>
          <w:szCs w:val="22"/>
        </w:rPr>
        <w:t xml:space="preserve"> bo</w:t>
      </w:r>
      <w:r w:rsidR="007D7BBE">
        <w:rPr>
          <w:rFonts w:ascii="Arial" w:hAnsi="Arial" w:cs="Arial"/>
          <w:color w:val="000000" w:themeColor="text1"/>
          <w:sz w:val="22"/>
          <w:szCs w:val="22"/>
        </w:rPr>
        <w:t>sta</w:t>
      </w:r>
      <w:r w:rsidR="00BF2BA5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474C1" w:rsidRPr="000D675B" w:rsidDel="005513CD">
        <w:rPr>
          <w:rFonts w:ascii="Arial" w:hAnsi="Arial" w:cs="Arial"/>
          <w:color w:val="000000" w:themeColor="text1"/>
          <w:sz w:val="22"/>
          <w:szCs w:val="22"/>
        </w:rPr>
        <w:t>dose</w:t>
      </w:r>
      <w:r w:rsidR="003474C1">
        <w:rPr>
          <w:rFonts w:ascii="Arial" w:hAnsi="Arial" w:cs="Arial"/>
          <w:color w:val="000000" w:themeColor="text1"/>
          <w:sz w:val="22"/>
          <w:szCs w:val="22"/>
        </w:rPr>
        <w:t>gl</w:t>
      </w:r>
      <w:r w:rsidR="007D7BBE">
        <w:rPr>
          <w:rFonts w:ascii="Arial" w:hAnsi="Arial" w:cs="Arial"/>
          <w:color w:val="000000" w:themeColor="text1"/>
          <w:sz w:val="22"/>
          <w:szCs w:val="22"/>
        </w:rPr>
        <w:t>a</w:t>
      </w:r>
      <w:r w:rsidR="003474C1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0F56" w:rsidRPr="000D675B" w:rsidDel="005513CD">
        <w:rPr>
          <w:rFonts w:ascii="Arial" w:hAnsi="Arial" w:cs="Arial"/>
          <w:color w:val="000000" w:themeColor="text1"/>
          <w:sz w:val="22"/>
          <w:szCs w:val="22"/>
        </w:rPr>
        <w:t>s stalnim ozaveščanjem o pomenu in delovanju obrambnega sistema ter vlogi posameznika v procesu krepitve pripravljenosti in odpornosti za potrebe obrambe.</w:t>
      </w:r>
      <w:r w:rsidR="00BF2BA5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48EB268" w14:textId="634BE0FF" w:rsidR="004C7254" w:rsidRPr="000D675B" w:rsidDel="005513CD" w:rsidRDefault="004C7254" w:rsidP="000D675B">
      <w:pPr>
        <w:spacing w:line="360" w:lineRule="auto"/>
        <w:ind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836D279" w14:textId="785E8A19" w:rsidR="00544022" w:rsidRPr="000D675B" w:rsidRDefault="008A46F2" w:rsidP="000D675B">
      <w:pPr>
        <w:pStyle w:val="Default"/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 w:rsidDel="005513CD">
        <w:rPr>
          <w:rFonts w:ascii="Arial" w:hAnsi="Arial" w:cs="Arial"/>
          <w:color w:val="000000" w:themeColor="text1"/>
          <w:sz w:val="22"/>
          <w:szCs w:val="22"/>
        </w:rPr>
        <w:t>N</w:t>
      </w:r>
      <w:r w:rsidR="004A5EC3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ačela se </w:t>
      </w:r>
      <w:r w:rsidR="00BF51C4">
        <w:rPr>
          <w:rFonts w:ascii="Arial" w:hAnsi="Arial" w:cs="Arial"/>
          <w:color w:val="000000" w:themeColor="text1"/>
          <w:sz w:val="22"/>
          <w:szCs w:val="22"/>
        </w:rPr>
        <w:t xml:space="preserve">bodo </w:t>
      </w:r>
      <w:r w:rsidR="004A5EC3" w:rsidRPr="000D675B" w:rsidDel="005513CD">
        <w:rPr>
          <w:rFonts w:ascii="Arial" w:hAnsi="Arial" w:cs="Arial"/>
          <w:color w:val="000000" w:themeColor="text1"/>
          <w:sz w:val="22"/>
          <w:szCs w:val="22"/>
        </w:rPr>
        <w:t>uresnič</w:t>
      </w:r>
      <w:r w:rsidR="00BF51C4">
        <w:rPr>
          <w:rFonts w:ascii="Arial" w:hAnsi="Arial" w:cs="Arial"/>
          <w:color w:val="000000" w:themeColor="text1"/>
          <w:sz w:val="22"/>
          <w:szCs w:val="22"/>
        </w:rPr>
        <w:t>evala</w:t>
      </w:r>
      <w:r w:rsidR="00762D73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 v okviru obrambnih priprav in </w:t>
      </w:r>
      <w:r w:rsidR="00A9721F" w:rsidRPr="000D675B" w:rsidDel="005513CD">
        <w:rPr>
          <w:rFonts w:ascii="Arial" w:hAnsi="Arial" w:cs="Arial"/>
          <w:color w:val="000000" w:themeColor="text1"/>
          <w:sz w:val="22"/>
          <w:szCs w:val="22"/>
        </w:rPr>
        <w:t xml:space="preserve">obrambnega načrtovanja </w:t>
      </w:r>
      <w:r w:rsidR="006A3691" w:rsidRPr="000D675B" w:rsidDel="005513CD">
        <w:rPr>
          <w:rFonts w:ascii="Arial" w:hAnsi="Arial" w:cs="Arial"/>
          <w:color w:val="000000" w:themeColor="text1"/>
          <w:sz w:val="22"/>
          <w:szCs w:val="22"/>
        </w:rPr>
        <w:t>države</w:t>
      </w:r>
      <w:r w:rsidR="004A5EC3" w:rsidRPr="000D675B" w:rsidDel="005513C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A67C5FE" w14:textId="77777777" w:rsidR="00544022" w:rsidRPr="000D675B" w:rsidRDefault="00544022" w:rsidP="000D675B">
      <w:pPr>
        <w:pStyle w:val="Default"/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840DEC9" w14:textId="0B8DEAD7" w:rsidR="00B24CD5" w:rsidRPr="000D675B" w:rsidRDefault="00B73E40" w:rsidP="000D675B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Ob u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pošteva</w:t>
      </w:r>
      <w:r>
        <w:rPr>
          <w:rFonts w:ascii="Arial" w:hAnsi="Arial" w:cs="Arial"/>
          <w:color w:val="000000" w:themeColor="text1"/>
          <w:sz w:val="22"/>
          <w:szCs w:val="22"/>
        </w:rPr>
        <w:t>nju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obrambn</w:t>
      </w:r>
      <w:r>
        <w:rPr>
          <w:rFonts w:ascii="Arial" w:hAnsi="Arial" w:cs="Arial"/>
          <w:color w:val="000000" w:themeColor="text1"/>
          <w:sz w:val="22"/>
          <w:szCs w:val="22"/>
        </w:rPr>
        <w:t>ih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interes</w:t>
      </w:r>
      <w:r>
        <w:rPr>
          <w:rFonts w:ascii="Arial" w:hAnsi="Arial" w:cs="Arial"/>
          <w:color w:val="000000" w:themeColor="text1"/>
          <w:sz w:val="22"/>
          <w:szCs w:val="22"/>
        </w:rPr>
        <w:t>ov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24CD5" w:rsidRPr="000D675B">
        <w:rPr>
          <w:rFonts w:ascii="Arial" w:hAnsi="Arial" w:cs="Arial"/>
          <w:color w:val="000000" w:themeColor="text1"/>
          <w:sz w:val="22"/>
          <w:szCs w:val="22"/>
        </w:rPr>
        <w:t>in cilje</w:t>
      </w:r>
      <w:r>
        <w:rPr>
          <w:rFonts w:ascii="Arial" w:hAnsi="Arial" w:cs="Arial"/>
          <w:color w:val="000000" w:themeColor="text1"/>
          <w:sz w:val="22"/>
          <w:szCs w:val="22"/>
        </w:rPr>
        <w:t>v</w:t>
      </w:r>
      <w:r w:rsidR="00B24CD5" w:rsidRPr="000D675B">
        <w:rPr>
          <w:rFonts w:ascii="Arial" w:hAnsi="Arial" w:cs="Arial"/>
          <w:color w:val="000000" w:themeColor="text1"/>
          <w:sz w:val="22"/>
          <w:szCs w:val="22"/>
        </w:rPr>
        <w:t xml:space="preserve"> Republike Slovenije</w:t>
      </w:r>
      <w:r w:rsidR="003A3823" w:rsidRPr="000D675B">
        <w:rPr>
          <w:rFonts w:ascii="Arial" w:hAnsi="Arial" w:cs="Arial"/>
          <w:color w:val="000000" w:themeColor="text1"/>
          <w:sz w:val="22"/>
          <w:szCs w:val="22"/>
        </w:rPr>
        <w:t xml:space="preserve"> za odvračanje vojaških in drugih groženj ter tveganj, ohranjanje neodvisnosti, nedotakljivosti, ozemeljske celovitosti in interesov </w:t>
      </w:r>
      <w:r w:rsidR="008A46F2" w:rsidRPr="000D675B">
        <w:rPr>
          <w:rFonts w:ascii="Arial" w:hAnsi="Arial" w:cs="Arial"/>
          <w:color w:val="000000" w:themeColor="text1"/>
          <w:sz w:val="22"/>
          <w:szCs w:val="22"/>
        </w:rPr>
        <w:t xml:space="preserve">v okviru kolektivne </w:t>
      </w:r>
      <w:r w:rsidR="007D7BBE">
        <w:rPr>
          <w:rFonts w:ascii="Arial" w:hAnsi="Arial" w:cs="Arial"/>
          <w:color w:val="000000" w:themeColor="text1"/>
          <w:sz w:val="22"/>
          <w:szCs w:val="22"/>
        </w:rPr>
        <w:t>ter</w:t>
      </w:r>
      <w:r w:rsidR="007D7BBE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A46F2" w:rsidRPr="000D675B">
        <w:rPr>
          <w:rFonts w:ascii="Arial" w:hAnsi="Arial" w:cs="Arial"/>
          <w:color w:val="000000" w:themeColor="text1"/>
          <w:sz w:val="22"/>
          <w:szCs w:val="22"/>
        </w:rPr>
        <w:t xml:space="preserve">skupne obrambe </w:t>
      </w:r>
      <w:r w:rsidR="007D7BBE">
        <w:rPr>
          <w:rFonts w:ascii="Arial" w:hAnsi="Arial" w:cs="Arial"/>
          <w:color w:val="000000" w:themeColor="text1"/>
          <w:sz w:val="22"/>
          <w:szCs w:val="22"/>
        </w:rPr>
        <w:t>in za</w:t>
      </w:r>
      <w:r w:rsidR="007D7BBE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A3823" w:rsidRPr="000D675B">
        <w:rPr>
          <w:rFonts w:ascii="Arial" w:hAnsi="Arial" w:cs="Arial"/>
          <w:color w:val="000000" w:themeColor="text1"/>
          <w:sz w:val="22"/>
          <w:szCs w:val="22"/>
        </w:rPr>
        <w:t xml:space="preserve">zagotavljanje neprekinjenega delovanja države </w:t>
      </w:r>
      <w:r w:rsidR="007D7BBE">
        <w:rPr>
          <w:rFonts w:ascii="Arial" w:hAnsi="Arial" w:cs="Arial"/>
          <w:color w:val="000000" w:themeColor="text1"/>
          <w:sz w:val="22"/>
          <w:szCs w:val="22"/>
        </w:rPr>
        <w:t>ter</w:t>
      </w:r>
      <w:r w:rsidR="007D7BBE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A3823" w:rsidRPr="000D675B">
        <w:rPr>
          <w:rFonts w:ascii="Arial" w:hAnsi="Arial" w:cs="Arial"/>
          <w:color w:val="000000" w:themeColor="text1"/>
          <w:sz w:val="22"/>
          <w:szCs w:val="22"/>
        </w:rPr>
        <w:t>družbe</w:t>
      </w:r>
      <w:r w:rsidR="000611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B1C19">
        <w:rPr>
          <w:rFonts w:ascii="Arial" w:hAnsi="Arial" w:cs="Arial"/>
          <w:color w:val="000000" w:themeColor="text1"/>
          <w:sz w:val="22"/>
          <w:szCs w:val="22"/>
        </w:rPr>
        <w:lastRenderedPageBreak/>
        <w:t>je</w:t>
      </w:r>
      <w:r w:rsidR="00B24CD5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E1018" w:rsidRPr="000D675B">
        <w:rPr>
          <w:rFonts w:ascii="Arial" w:hAnsi="Arial" w:cs="Arial"/>
          <w:color w:val="000000" w:themeColor="text1"/>
          <w:sz w:val="22"/>
          <w:szCs w:val="22"/>
        </w:rPr>
        <w:t>poslanstvo</w:t>
      </w:r>
      <w:r w:rsidR="00B24CD5" w:rsidRPr="000D675B">
        <w:rPr>
          <w:rFonts w:ascii="Arial" w:hAnsi="Arial" w:cs="Arial"/>
          <w:color w:val="000000" w:themeColor="text1"/>
          <w:sz w:val="22"/>
          <w:szCs w:val="22"/>
        </w:rPr>
        <w:t xml:space="preserve"> civilne obrambe zagotoviti visoko stopnjo pripravljenosti</w:t>
      </w:r>
      <w:r w:rsidR="00CC02C3" w:rsidRPr="000D675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B24CD5" w:rsidRPr="000D675B">
        <w:rPr>
          <w:rFonts w:ascii="Arial" w:hAnsi="Arial" w:cs="Arial"/>
          <w:color w:val="000000" w:themeColor="text1"/>
          <w:sz w:val="22"/>
          <w:szCs w:val="22"/>
        </w:rPr>
        <w:t>odpornosti</w:t>
      </w:r>
      <w:r w:rsidR="00CC02C3" w:rsidRPr="000D675B">
        <w:rPr>
          <w:rFonts w:ascii="Arial" w:hAnsi="Arial" w:cs="Arial"/>
          <w:color w:val="000000" w:themeColor="text1"/>
          <w:sz w:val="22"/>
          <w:szCs w:val="22"/>
        </w:rPr>
        <w:t xml:space="preserve"> in vzdržljivosti</w:t>
      </w:r>
      <w:r w:rsidR="00B24CD5" w:rsidRPr="000D675B">
        <w:rPr>
          <w:rFonts w:ascii="Arial" w:hAnsi="Arial" w:cs="Arial"/>
          <w:color w:val="000000" w:themeColor="text1"/>
          <w:sz w:val="22"/>
          <w:szCs w:val="22"/>
        </w:rPr>
        <w:t xml:space="preserve"> države </w:t>
      </w:r>
      <w:r w:rsidR="007D7BBE">
        <w:rPr>
          <w:rFonts w:ascii="Arial" w:hAnsi="Arial" w:cs="Arial"/>
          <w:color w:val="000000" w:themeColor="text1"/>
          <w:sz w:val="22"/>
          <w:szCs w:val="22"/>
        </w:rPr>
        <w:t>ter</w:t>
      </w:r>
      <w:r w:rsidR="007D7BBE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24CD5" w:rsidRPr="000D675B">
        <w:rPr>
          <w:rFonts w:ascii="Arial" w:hAnsi="Arial" w:cs="Arial"/>
          <w:color w:val="000000" w:themeColor="text1"/>
          <w:sz w:val="22"/>
          <w:szCs w:val="22"/>
        </w:rPr>
        <w:t>družbe</w:t>
      </w:r>
      <w:r w:rsidR="006E1018" w:rsidRPr="000D675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B24CD5" w:rsidRPr="000D675B">
        <w:rPr>
          <w:rFonts w:ascii="Arial" w:hAnsi="Arial" w:cs="Arial"/>
          <w:color w:val="000000" w:themeColor="text1"/>
          <w:sz w:val="22"/>
          <w:szCs w:val="22"/>
        </w:rPr>
        <w:t xml:space="preserve">omogoča hitro, prilagodljivo in učinkovito ukrepanje proti različnim vrstam groženj </w:t>
      </w:r>
      <w:r w:rsidR="007D7BBE">
        <w:rPr>
          <w:rFonts w:ascii="Arial" w:hAnsi="Arial" w:cs="Arial"/>
          <w:color w:val="000000" w:themeColor="text1"/>
          <w:sz w:val="22"/>
          <w:szCs w:val="22"/>
        </w:rPr>
        <w:t>ter</w:t>
      </w:r>
      <w:r w:rsidR="007D7BBE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24CD5" w:rsidRPr="000D675B">
        <w:rPr>
          <w:rFonts w:ascii="Arial" w:hAnsi="Arial" w:cs="Arial"/>
          <w:color w:val="000000" w:themeColor="text1"/>
          <w:sz w:val="22"/>
          <w:szCs w:val="22"/>
        </w:rPr>
        <w:t xml:space="preserve">tveganj nacionalni varnosti </w:t>
      </w:r>
      <w:r w:rsidR="007D7BBE">
        <w:rPr>
          <w:rFonts w:ascii="Arial" w:hAnsi="Arial" w:cs="Arial"/>
          <w:color w:val="000000" w:themeColor="text1"/>
          <w:sz w:val="22"/>
          <w:szCs w:val="22"/>
        </w:rPr>
        <w:t>in</w:t>
      </w:r>
      <w:r w:rsidR="007D7BBE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24CD5" w:rsidRPr="000D675B">
        <w:rPr>
          <w:rFonts w:ascii="Arial" w:hAnsi="Arial" w:cs="Arial"/>
          <w:color w:val="000000" w:themeColor="text1"/>
          <w:sz w:val="22"/>
          <w:szCs w:val="22"/>
        </w:rPr>
        <w:t xml:space="preserve">zagotavlja neprekinjeno delovanje države </w:t>
      </w:r>
      <w:r w:rsidR="007D7BBE">
        <w:rPr>
          <w:rFonts w:ascii="Arial" w:hAnsi="Arial" w:cs="Arial"/>
          <w:color w:val="000000" w:themeColor="text1"/>
          <w:sz w:val="22"/>
          <w:szCs w:val="22"/>
        </w:rPr>
        <w:t>ter</w:t>
      </w:r>
      <w:r w:rsidR="007D7BBE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24CD5" w:rsidRPr="000D675B">
        <w:rPr>
          <w:rFonts w:ascii="Arial" w:hAnsi="Arial" w:cs="Arial"/>
          <w:color w:val="000000" w:themeColor="text1"/>
          <w:sz w:val="22"/>
          <w:szCs w:val="22"/>
        </w:rPr>
        <w:t>družbe v vseh pogojih, torej v miru, krizi, izrednem</w:t>
      </w:r>
      <w:r w:rsidR="00762D73" w:rsidRPr="000D675B">
        <w:rPr>
          <w:rFonts w:ascii="Arial" w:hAnsi="Arial" w:cs="Arial"/>
          <w:color w:val="000000" w:themeColor="text1"/>
          <w:sz w:val="22"/>
          <w:szCs w:val="22"/>
        </w:rPr>
        <w:t xml:space="preserve"> stanju</w:t>
      </w:r>
      <w:r w:rsidR="00B24CD5" w:rsidRPr="000D675B">
        <w:rPr>
          <w:rFonts w:ascii="Arial" w:hAnsi="Arial" w:cs="Arial"/>
          <w:color w:val="000000" w:themeColor="text1"/>
          <w:sz w:val="22"/>
          <w:szCs w:val="22"/>
        </w:rPr>
        <w:t xml:space="preserve"> ali </w:t>
      </w:r>
      <w:r w:rsidR="00762D73" w:rsidRPr="000D675B">
        <w:rPr>
          <w:rFonts w:ascii="Arial" w:hAnsi="Arial" w:cs="Arial"/>
          <w:color w:val="000000" w:themeColor="text1"/>
          <w:sz w:val="22"/>
          <w:szCs w:val="22"/>
        </w:rPr>
        <w:t>vojni</w:t>
      </w:r>
      <w:r w:rsidR="00B24CD5" w:rsidRPr="000D675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1AD9F48" w14:textId="77777777" w:rsidR="003E4C82" w:rsidRPr="000D675B" w:rsidRDefault="003E4C82" w:rsidP="000D675B">
      <w:pPr>
        <w:pStyle w:val="Default"/>
        <w:spacing w:line="360" w:lineRule="auto"/>
        <w:ind w:left="360"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4D8B9CE" w14:textId="25E12C5F" w:rsidR="003E4C82" w:rsidRPr="00526243" w:rsidRDefault="006E1018" w:rsidP="000D675B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>Poslanstvo</w:t>
      </w:r>
      <w:r w:rsidR="003E4C82" w:rsidRPr="000D675B">
        <w:rPr>
          <w:rFonts w:ascii="Arial" w:hAnsi="Arial" w:cs="Arial"/>
          <w:color w:val="000000" w:themeColor="text1"/>
          <w:sz w:val="22"/>
          <w:szCs w:val="22"/>
        </w:rPr>
        <w:t xml:space="preserve"> se bo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uresničevalo </w:t>
      </w:r>
      <w:r w:rsidR="003474C1">
        <w:rPr>
          <w:rFonts w:ascii="Arial" w:hAnsi="Arial" w:cs="Arial"/>
          <w:color w:val="000000" w:themeColor="text1"/>
          <w:sz w:val="22"/>
          <w:szCs w:val="22"/>
        </w:rPr>
        <w:t>na podlagi</w:t>
      </w:r>
      <w:r w:rsidR="003474C1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cilje</w:t>
      </w:r>
      <w:r w:rsidR="003474C1">
        <w:rPr>
          <w:rFonts w:ascii="Arial" w:hAnsi="Arial" w:cs="Arial"/>
          <w:color w:val="000000" w:themeColor="text1"/>
          <w:sz w:val="22"/>
          <w:szCs w:val="22"/>
        </w:rPr>
        <w:t>v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civilne obrambe, in sicer z</w:t>
      </w:r>
      <w:r w:rsidR="003E4C82" w:rsidRPr="000D675B">
        <w:rPr>
          <w:rFonts w:ascii="Arial" w:hAnsi="Arial" w:cs="Arial"/>
          <w:color w:val="000000" w:themeColor="text1"/>
          <w:sz w:val="22"/>
          <w:szCs w:val="22"/>
        </w:rPr>
        <w:t xml:space="preserve"> načrtovanj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em</w:t>
      </w:r>
      <w:r w:rsidR="003E4C82" w:rsidRPr="000D675B">
        <w:rPr>
          <w:rFonts w:ascii="Arial" w:hAnsi="Arial" w:cs="Arial"/>
          <w:color w:val="000000" w:themeColor="text1"/>
          <w:sz w:val="22"/>
          <w:szCs w:val="22"/>
        </w:rPr>
        <w:t xml:space="preserve"> različnih ukrepov na področju delovanja državnih in drugih organov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ter</w:t>
      </w:r>
      <w:r w:rsidR="003E4C82" w:rsidRPr="000D675B">
        <w:rPr>
          <w:rFonts w:ascii="Arial" w:hAnsi="Arial" w:cs="Arial"/>
          <w:color w:val="000000" w:themeColor="text1"/>
          <w:sz w:val="22"/>
          <w:szCs w:val="22"/>
        </w:rPr>
        <w:t xml:space="preserve"> organov lokalne samouprave, gospodarskih in drugih dejavnosti, obveščanja, vključno s psihološko obrambo, ter </w:t>
      </w:r>
      <w:r w:rsidR="003474C1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r w:rsidR="003E4C82" w:rsidRPr="000D675B">
        <w:rPr>
          <w:rFonts w:ascii="Arial" w:hAnsi="Arial" w:cs="Arial"/>
          <w:color w:val="000000" w:themeColor="text1"/>
          <w:sz w:val="22"/>
          <w:szCs w:val="22"/>
        </w:rPr>
        <w:t>drugi</w:t>
      </w:r>
      <w:r w:rsidR="00B94B05" w:rsidRPr="000D675B">
        <w:rPr>
          <w:rFonts w:ascii="Arial" w:hAnsi="Arial" w:cs="Arial"/>
          <w:color w:val="000000" w:themeColor="text1"/>
          <w:sz w:val="22"/>
          <w:szCs w:val="22"/>
        </w:rPr>
        <w:t>mi</w:t>
      </w:r>
      <w:r w:rsidR="003E4C82" w:rsidRPr="000D675B">
        <w:rPr>
          <w:rFonts w:ascii="Arial" w:hAnsi="Arial" w:cs="Arial"/>
          <w:color w:val="000000" w:themeColor="text1"/>
          <w:sz w:val="22"/>
          <w:szCs w:val="22"/>
        </w:rPr>
        <w:t xml:space="preserve"> nevojaški</w:t>
      </w:r>
      <w:r w:rsidR="00B94B05" w:rsidRPr="000D675B">
        <w:rPr>
          <w:rFonts w:ascii="Arial" w:hAnsi="Arial" w:cs="Arial"/>
          <w:color w:val="000000" w:themeColor="text1"/>
          <w:sz w:val="22"/>
          <w:szCs w:val="22"/>
        </w:rPr>
        <w:t>mi</w:t>
      </w:r>
      <w:r w:rsidR="003E4C82" w:rsidRPr="000D675B">
        <w:rPr>
          <w:rFonts w:ascii="Arial" w:hAnsi="Arial" w:cs="Arial"/>
          <w:color w:val="000000" w:themeColor="text1"/>
          <w:sz w:val="22"/>
          <w:szCs w:val="22"/>
        </w:rPr>
        <w:t xml:space="preserve"> oblik</w:t>
      </w:r>
      <w:r w:rsidR="00B94B05" w:rsidRPr="000D675B">
        <w:rPr>
          <w:rFonts w:ascii="Arial" w:hAnsi="Arial" w:cs="Arial"/>
          <w:color w:val="000000" w:themeColor="text1"/>
          <w:sz w:val="22"/>
          <w:szCs w:val="22"/>
        </w:rPr>
        <w:t>ami</w:t>
      </w:r>
      <w:r w:rsidR="003E4C82" w:rsidRPr="000D675B">
        <w:rPr>
          <w:rFonts w:ascii="Arial" w:hAnsi="Arial" w:cs="Arial"/>
          <w:color w:val="000000" w:themeColor="text1"/>
          <w:sz w:val="22"/>
          <w:szCs w:val="22"/>
        </w:rPr>
        <w:t xml:space="preserve"> obrambe in sodelovanja državljanov pri obrambi države.</w:t>
      </w:r>
      <w:r w:rsidR="00F57318" w:rsidRPr="000D675B">
        <w:rPr>
          <w:rFonts w:ascii="Arial" w:hAnsi="Arial" w:cs="Arial"/>
          <w:color w:val="000000" w:themeColor="text1"/>
          <w:sz w:val="22"/>
          <w:szCs w:val="22"/>
        </w:rPr>
        <w:t xml:space="preserve"> Na vsakem </w:t>
      </w:r>
      <w:r w:rsidR="00B73E40">
        <w:rPr>
          <w:rFonts w:ascii="Arial" w:hAnsi="Arial" w:cs="Arial"/>
          <w:color w:val="000000" w:themeColor="text1"/>
          <w:sz w:val="22"/>
          <w:szCs w:val="22"/>
        </w:rPr>
        <w:t>izmed</w:t>
      </w:r>
      <w:r w:rsidR="00B73E40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57318" w:rsidRPr="000D675B">
        <w:rPr>
          <w:rFonts w:ascii="Arial" w:hAnsi="Arial" w:cs="Arial"/>
          <w:color w:val="000000" w:themeColor="text1"/>
          <w:sz w:val="22"/>
          <w:szCs w:val="22"/>
        </w:rPr>
        <w:t>ključnih področij oziroma prvin civilne obrambe se bo določ</w:t>
      </w:r>
      <w:r w:rsidR="00996B80" w:rsidRPr="000D675B">
        <w:rPr>
          <w:rFonts w:ascii="Arial" w:hAnsi="Arial" w:cs="Arial"/>
          <w:color w:val="000000" w:themeColor="text1"/>
          <w:sz w:val="22"/>
          <w:szCs w:val="22"/>
        </w:rPr>
        <w:t>il</w:t>
      </w:r>
      <w:r w:rsidR="00F57318" w:rsidRPr="000D675B">
        <w:rPr>
          <w:rFonts w:ascii="Arial" w:hAnsi="Arial" w:cs="Arial"/>
          <w:color w:val="000000" w:themeColor="text1"/>
          <w:sz w:val="22"/>
          <w:szCs w:val="22"/>
        </w:rPr>
        <w:t xml:space="preserve"> obseg virov in naloge</w:t>
      </w:r>
      <w:r w:rsidR="00B94B05" w:rsidRPr="000D675B">
        <w:rPr>
          <w:rFonts w:ascii="Arial" w:hAnsi="Arial" w:cs="Arial"/>
          <w:color w:val="000000" w:themeColor="text1"/>
          <w:sz w:val="22"/>
          <w:szCs w:val="22"/>
        </w:rPr>
        <w:t>,</w:t>
      </w:r>
      <w:r w:rsidR="00F57318" w:rsidRPr="000D675B">
        <w:rPr>
          <w:rFonts w:ascii="Arial" w:hAnsi="Arial" w:cs="Arial"/>
          <w:color w:val="000000" w:themeColor="text1"/>
          <w:sz w:val="22"/>
          <w:szCs w:val="22"/>
        </w:rPr>
        <w:t xml:space="preserve"> s katerimi se </w:t>
      </w:r>
      <w:r w:rsidR="00F57318" w:rsidRPr="00526243">
        <w:rPr>
          <w:rFonts w:ascii="Arial" w:hAnsi="Arial" w:cs="Arial"/>
          <w:color w:val="000000" w:themeColor="text1"/>
          <w:sz w:val="22"/>
          <w:szCs w:val="22"/>
        </w:rPr>
        <w:t>bo</w:t>
      </w:r>
      <w:r w:rsidR="00B73E40" w:rsidRPr="00526243">
        <w:rPr>
          <w:rFonts w:ascii="Arial" w:hAnsi="Arial" w:cs="Arial"/>
          <w:color w:val="000000" w:themeColor="text1"/>
          <w:sz w:val="22"/>
          <w:szCs w:val="22"/>
        </w:rPr>
        <w:t>do</w:t>
      </w:r>
      <w:r w:rsidR="00F57318" w:rsidRPr="00526243">
        <w:rPr>
          <w:rFonts w:ascii="Arial" w:hAnsi="Arial" w:cs="Arial"/>
          <w:color w:val="000000" w:themeColor="text1"/>
          <w:sz w:val="22"/>
          <w:szCs w:val="22"/>
        </w:rPr>
        <w:t xml:space="preserve"> dolgoročno </w:t>
      </w:r>
      <w:r w:rsidR="00B73E40" w:rsidRPr="00526243">
        <w:rPr>
          <w:rFonts w:ascii="Arial" w:hAnsi="Arial" w:cs="Arial"/>
          <w:color w:val="000000" w:themeColor="text1"/>
          <w:sz w:val="22"/>
          <w:szCs w:val="22"/>
        </w:rPr>
        <w:t xml:space="preserve">zasledovali </w:t>
      </w:r>
      <w:r w:rsidR="00996B80" w:rsidRPr="00526243">
        <w:rPr>
          <w:rFonts w:ascii="Arial" w:hAnsi="Arial" w:cs="Arial"/>
          <w:color w:val="000000" w:themeColor="text1"/>
          <w:sz w:val="22"/>
          <w:szCs w:val="22"/>
        </w:rPr>
        <w:t>poslanstvo</w:t>
      </w:r>
      <w:r w:rsidR="00F57318" w:rsidRPr="005262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96B80" w:rsidRPr="00526243">
        <w:rPr>
          <w:rFonts w:ascii="Arial" w:hAnsi="Arial" w:cs="Arial"/>
          <w:color w:val="000000" w:themeColor="text1"/>
          <w:sz w:val="22"/>
          <w:szCs w:val="22"/>
        </w:rPr>
        <w:t xml:space="preserve">in </w:t>
      </w:r>
      <w:r w:rsidR="00B73E40" w:rsidRPr="00526243">
        <w:rPr>
          <w:rFonts w:ascii="Arial" w:hAnsi="Arial" w:cs="Arial"/>
          <w:color w:val="000000" w:themeColor="text1"/>
          <w:sz w:val="22"/>
          <w:szCs w:val="22"/>
        </w:rPr>
        <w:t xml:space="preserve">cilji </w:t>
      </w:r>
      <w:r w:rsidR="00F57318" w:rsidRPr="00526243">
        <w:rPr>
          <w:rFonts w:ascii="Arial" w:hAnsi="Arial" w:cs="Arial"/>
          <w:color w:val="000000" w:themeColor="text1"/>
          <w:sz w:val="22"/>
          <w:szCs w:val="22"/>
        </w:rPr>
        <w:t>civilne obrambe.</w:t>
      </w:r>
      <w:r w:rsidR="003E4C82" w:rsidRPr="00526243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434472C8" w14:textId="6430820E" w:rsidR="006E1018" w:rsidRDefault="006E1018" w:rsidP="000D675B">
      <w:pPr>
        <w:pStyle w:val="Default"/>
        <w:spacing w:line="360" w:lineRule="auto"/>
        <w:ind w:left="360"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3FA32C5" w14:textId="77777777" w:rsidR="00881E59" w:rsidRPr="000D675B" w:rsidRDefault="00881E59" w:rsidP="000D675B">
      <w:pPr>
        <w:pStyle w:val="Default"/>
        <w:spacing w:line="360" w:lineRule="auto"/>
        <w:ind w:left="360"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3F43B86" w14:textId="76323F18" w:rsidR="006E1018" w:rsidRPr="000D675B" w:rsidRDefault="006E1018" w:rsidP="000D675B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>Ključn</w:t>
      </w:r>
      <w:r w:rsidR="00996B80" w:rsidRPr="000D675B">
        <w:rPr>
          <w:rFonts w:ascii="Arial" w:hAnsi="Arial" w:cs="Arial"/>
          <w:color w:val="000000" w:themeColor="text1"/>
          <w:sz w:val="22"/>
          <w:szCs w:val="22"/>
        </w:rPr>
        <w:t>i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96B80" w:rsidRPr="000D675B">
        <w:rPr>
          <w:rFonts w:ascii="Arial" w:hAnsi="Arial" w:cs="Arial"/>
          <w:color w:val="000000" w:themeColor="text1"/>
          <w:sz w:val="22"/>
          <w:szCs w:val="22"/>
        </w:rPr>
        <w:t>cilji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civilne obrambe so: </w:t>
      </w:r>
    </w:p>
    <w:p w14:paraId="3B9C477E" w14:textId="657E8FEC" w:rsidR="006E1018" w:rsidRPr="000D675B" w:rsidRDefault="006E1018" w:rsidP="000D675B">
      <w:pPr>
        <w:pStyle w:val="Default"/>
        <w:numPr>
          <w:ilvl w:val="0"/>
          <w:numId w:val="40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>podp</w:t>
      </w:r>
      <w:r w:rsidR="000D31E5" w:rsidRPr="000D675B">
        <w:rPr>
          <w:rFonts w:ascii="Arial" w:hAnsi="Arial" w:cs="Arial"/>
          <w:color w:val="000000" w:themeColor="text1"/>
          <w:sz w:val="22"/>
          <w:szCs w:val="22"/>
        </w:rPr>
        <w:t>irati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Slovensk</w:t>
      </w:r>
      <w:r w:rsidR="00996B80" w:rsidRPr="000D675B">
        <w:rPr>
          <w:rFonts w:ascii="Arial" w:hAnsi="Arial" w:cs="Arial"/>
          <w:color w:val="000000" w:themeColor="text1"/>
          <w:sz w:val="22"/>
          <w:szCs w:val="22"/>
        </w:rPr>
        <w:t>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vojsk</w:t>
      </w:r>
      <w:r w:rsidR="00996B80" w:rsidRPr="000D675B">
        <w:rPr>
          <w:rFonts w:ascii="Arial" w:hAnsi="Arial" w:cs="Arial"/>
          <w:color w:val="000000" w:themeColor="text1"/>
          <w:sz w:val="22"/>
          <w:szCs w:val="22"/>
        </w:rPr>
        <w:t>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in vojašk</w:t>
      </w:r>
      <w:r w:rsidR="00996B80" w:rsidRPr="000D675B">
        <w:rPr>
          <w:rFonts w:ascii="Arial" w:hAnsi="Arial" w:cs="Arial"/>
          <w:color w:val="000000" w:themeColor="text1"/>
          <w:sz w:val="22"/>
          <w:szCs w:val="22"/>
        </w:rPr>
        <w:t>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obramb</w:t>
      </w:r>
      <w:r w:rsidR="00996B80" w:rsidRPr="000D675B">
        <w:rPr>
          <w:rFonts w:ascii="Arial" w:hAnsi="Arial" w:cs="Arial"/>
          <w:color w:val="000000" w:themeColor="text1"/>
          <w:sz w:val="22"/>
          <w:szCs w:val="22"/>
        </w:rPr>
        <w:t>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države,</w:t>
      </w:r>
    </w:p>
    <w:p w14:paraId="756F6F02" w14:textId="058074D1" w:rsidR="006E1018" w:rsidRPr="000D675B" w:rsidRDefault="006E1018" w:rsidP="000D675B">
      <w:pPr>
        <w:pStyle w:val="Default"/>
        <w:numPr>
          <w:ilvl w:val="0"/>
          <w:numId w:val="40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lastRenderedPageBreak/>
        <w:t>ohran</w:t>
      </w:r>
      <w:r w:rsidR="00996B80" w:rsidRPr="000D675B">
        <w:rPr>
          <w:rFonts w:ascii="Arial" w:hAnsi="Arial" w:cs="Arial"/>
          <w:color w:val="000000" w:themeColor="text1"/>
          <w:sz w:val="22"/>
          <w:szCs w:val="22"/>
        </w:rPr>
        <w:t>iti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neprekinjen</w:t>
      </w:r>
      <w:r w:rsidR="00996B80" w:rsidRPr="000D675B">
        <w:rPr>
          <w:rFonts w:ascii="Arial" w:hAnsi="Arial" w:cs="Arial"/>
          <w:color w:val="000000" w:themeColor="text1"/>
          <w:sz w:val="22"/>
          <w:szCs w:val="22"/>
        </w:rPr>
        <w:t>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delovanj</w:t>
      </w:r>
      <w:r w:rsidR="00996B80" w:rsidRPr="000D675B">
        <w:rPr>
          <w:rFonts w:ascii="Arial" w:hAnsi="Arial" w:cs="Arial"/>
          <w:color w:val="000000" w:themeColor="text1"/>
          <w:sz w:val="22"/>
          <w:szCs w:val="22"/>
        </w:rPr>
        <w:t>e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oblasti,</w:t>
      </w:r>
    </w:p>
    <w:p w14:paraId="4F028F72" w14:textId="3F439B9F" w:rsidR="006E1018" w:rsidRPr="000D675B" w:rsidRDefault="006E1018" w:rsidP="000D675B">
      <w:pPr>
        <w:pStyle w:val="Default"/>
        <w:numPr>
          <w:ilvl w:val="0"/>
          <w:numId w:val="40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>ohran</w:t>
      </w:r>
      <w:r w:rsidR="00996B80" w:rsidRPr="000D675B">
        <w:rPr>
          <w:rFonts w:ascii="Arial" w:hAnsi="Arial" w:cs="Arial"/>
          <w:color w:val="000000" w:themeColor="text1"/>
          <w:sz w:val="22"/>
          <w:szCs w:val="22"/>
        </w:rPr>
        <w:t>iti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delovanj</w:t>
      </w:r>
      <w:r w:rsidR="00996B80" w:rsidRPr="000D675B">
        <w:rPr>
          <w:rFonts w:ascii="Arial" w:hAnsi="Arial" w:cs="Arial"/>
          <w:color w:val="000000" w:themeColor="text1"/>
          <w:sz w:val="22"/>
          <w:szCs w:val="22"/>
        </w:rPr>
        <w:t>e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gospodarskih in drugih dejavnosti, ki so pomembne za obrambo ter preskrbo, zaščito in preživetje prebivalstva,</w:t>
      </w:r>
    </w:p>
    <w:p w14:paraId="3D05FC91" w14:textId="39197B6A" w:rsidR="00996B80" w:rsidRPr="000D675B" w:rsidRDefault="000D31E5" w:rsidP="000D675B">
      <w:pPr>
        <w:pStyle w:val="Default"/>
        <w:numPr>
          <w:ilvl w:val="0"/>
          <w:numId w:val="40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zagotoviti </w:t>
      </w:r>
      <w:r w:rsidR="006F0573">
        <w:rPr>
          <w:rFonts w:ascii="Arial" w:hAnsi="Arial" w:cs="Arial"/>
          <w:color w:val="000000" w:themeColor="text1"/>
          <w:sz w:val="22"/>
          <w:szCs w:val="22"/>
        </w:rPr>
        <w:t>obveščenost</w:t>
      </w:r>
      <w:r w:rsidR="006E1018" w:rsidRPr="000D675B">
        <w:rPr>
          <w:rFonts w:ascii="Arial" w:hAnsi="Arial" w:cs="Arial"/>
          <w:color w:val="000000" w:themeColor="text1"/>
          <w:sz w:val="22"/>
          <w:szCs w:val="22"/>
        </w:rPr>
        <w:t xml:space="preserve"> domače in tuje javnosti</w:t>
      </w:r>
      <w:r w:rsidR="00996B80" w:rsidRPr="000D675B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3045DBA9" w14:textId="62B1487D" w:rsidR="006E1018" w:rsidRPr="000D675B" w:rsidRDefault="006F0573" w:rsidP="000D675B">
      <w:pPr>
        <w:pStyle w:val="Default"/>
        <w:numPr>
          <w:ilvl w:val="0"/>
          <w:numId w:val="40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="000D31E5" w:rsidRPr="000D675B">
        <w:rPr>
          <w:rFonts w:ascii="Arial" w:hAnsi="Arial" w:cs="Arial"/>
          <w:color w:val="000000" w:themeColor="text1"/>
          <w:sz w:val="22"/>
          <w:szCs w:val="22"/>
        </w:rPr>
        <w:t>podbuditi motiviranost</w:t>
      </w:r>
      <w:r w:rsidR="006E1018" w:rsidRPr="000D675B">
        <w:rPr>
          <w:rFonts w:ascii="Arial" w:hAnsi="Arial" w:cs="Arial"/>
          <w:color w:val="000000" w:themeColor="text1"/>
          <w:sz w:val="22"/>
          <w:szCs w:val="22"/>
        </w:rPr>
        <w:t xml:space="preserve"> za izvajanje obrambe države. </w:t>
      </w:r>
    </w:p>
    <w:p w14:paraId="63A82A7B" w14:textId="2CA3A36B" w:rsidR="001C4E6D" w:rsidRPr="000D675B" w:rsidRDefault="001C4E6D" w:rsidP="000D675B">
      <w:pPr>
        <w:pStyle w:val="Odstavekseznama"/>
        <w:spacing w:line="360" w:lineRule="auto"/>
        <w:ind w:left="720"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CC10076" w14:textId="77777777" w:rsidR="00017E32" w:rsidRPr="000D675B" w:rsidRDefault="00017E32" w:rsidP="000D675B">
      <w:pPr>
        <w:pStyle w:val="Odstavekseznama"/>
        <w:spacing w:line="360" w:lineRule="auto"/>
        <w:ind w:left="720"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0E06914" w14:textId="766F7EC1" w:rsidR="00EC3C2A" w:rsidRPr="000D675B" w:rsidRDefault="008E74CF" w:rsidP="00371A01">
      <w:pPr>
        <w:pStyle w:val="Odstavekseznama"/>
        <w:numPr>
          <w:ilvl w:val="0"/>
          <w:numId w:val="41"/>
        </w:numPr>
        <w:spacing w:after="240" w:line="360" w:lineRule="auto"/>
        <w:ind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b/>
          <w:color w:val="000000" w:themeColor="text1"/>
          <w:sz w:val="22"/>
          <w:szCs w:val="22"/>
        </w:rPr>
        <w:t>URESNIČEVANJE CILJEV CIVILNE OBRAMBE</w:t>
      </w:r>
    </w:p>
    <w:p w14:paraId="1A935C07" w14:textId="04CD4472" w:rsidR="00660E25" w:rsidRPr="000D675B" w:rsidRDefault="00581AEF" w:rsidP="000D675B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Cilji civilne obrambe se bodo </w:t>
      </w:r>
      <w:r w:rsidR="00660E25" w:rsidRPr="000D675B">
        <w:rPr>
          <w:rFonts w:ascii="Arial" w:hAnsi="Arial" w:cs="Arial"/>
          <w:color w:val="000000" w:themeColor="text1"/>
          <w:sz w:val="22"/>
          <w:szCs w:val="22"/>
        </w:rPr>
        <w:t xml:space="preserve">prednostno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uresničevali </w:t>
      </w:r>
      <w:r w:rsidR="008E74CF" w:rsidRPr="000D675B">
        <w:rPr>
          <w:rFonts w:ascii="Arial" w:hAnsi="Arial" w:cs="Arial"/>
          <w:color w:val="000000" w:themeColor="text1"/>
          <w:sz w:val="22"/>
          <w:szCs w:val="22"/>
        </w:rPr>
        <w:t xml:space="preserve">na področjih, ki so bistvenega pomena za </w:t>
      </w:r>
      <w:r w:rsidR="00BC4835" w:rsidRPr="000D675B">
        <w:rPr>
          <w:rFonts w:ascii="Arial" w:hAnsi="Arial" w:cs="Arial"/>
          <w:color w:val="000000" w:themeColor="text1"/>
          <w:sz w:val="22"/>
          <w:szCs w:val="22"/>
        </w:rPr>
        <w:t xml:space="preserve">izvrševanje </w:t>
      </w:r>
      <w:r w:rsidR="008E74CF" w:rsidRPr="000D675B">
        <w:rPr>
          <w:rFonts w:ascii="Arial" w:hAnsi="Arial" w:cs="Arial"/>
          <w:color w:val="000000" w:themeColor="text1"/>
          <w:sz w:val="22"/>
          <w:szCs w:val="22"/>
        </w:rPr>
        <w:t xml:space="preserve">nalog civilne obrambe.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U</w:t>
      </w:r>
      <w:r w:rsidR="008E74CF" w:rsidRPr="000D675B">
        <w:rPr>
          <w:rFonts w:ascii="Arial" w:hAnsi="Arial" w:cs="Arial"/>
          <w:color w:val="000000" w:themeColor="text1"/>
          <w:sz w:val="22"/>
          <w:szCs w:val="22"/>
        </w:rPr>
        <w:t>smerjen</w:t>
      </w:r>
      <w:r w:rsidR="000611B3">
        <w:rPr>
          <w:rFonts w:ascii="Arial" w:hAnsi="Arial" w:cs="Arial"/>
          <w:color w:val="000000" w:themeColor="text1"/>
          <w:sz w:val="22"/>
          <w:szCs w:val="22"/>
        </w:rPr>
        <w:t>i bodo</w:t>
      </w:r>
      <w:r w:rsidR="008E74CF" w:rsidRPr="000D675B">
        <w:rPr>
          <w:rFonts w:ascii="Arial" w:hAnsi="Arial" w:cs="Arial"/>
          <w:color w:val="000000" w:themeColor="text1"/>
          <w:sz w:val="22"/>
          <w:szCs w:val="22"/>
        </w:rPr>
        <w:t xml:space="preserve"> v </w:t>
      </w:r>
      <w:r w:rsidR="00660E25" w:rsidRPr="000D675B">
        <w:rPr>
          <w:rFonts w:ascii="Arial" w:hAnsi="Arial" w:cs="Arial"/>
          <w:color w:val="000000" w:themeColor="text1"/>
          <w:sz w:val="22"/>
          <w:szCs w:val="22"/>
        </w:rPr>
        <w:t>načrtovanje, razvoj in zagotavljanje zmožnosti za izvajanje obrambe</w:t>
      </w:r>
      <w:r w:rsidR="0016026F" w:rsidRPr="000D675B">
        <w:rPr>
          <w:rFonts w:ascii="Arial" w:hAnsi="Arial" w:cs="Arial"/>
          <w:color w:val="000000" w:themeColor="text1"/>
          <w:sz w:val="22"/>
          <w:szCs w:val="22"/>
        </w:rPr>
        <w:t xml:space="preserve"> države</w:t>
      </w:r>
      <w:r w:rsidR="00660E25" w:rsidRPr="000D675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70C09EE" w14:textId="77777777" w:rsidR="00660E25" w:rsidRPr="000D675B" w:rsidRDefault="00660E25" w:rsidP="000D675B">
      <w:pPr>
        <w:pStyle w:val="Odstavekseznama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0816516" w14:textId="6C159DDC" w:rsidR="00BC4D41" w:rsidRPr="000D675B" w:rsidRDefault="00544022" w:rsidP="000D675B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Uresničevanje </w:t>
      </w:r>
      <w:r w:rsidR="00672DD2" w:rsidRPr="000D675B">
        <w:rPr>
          <w:rFonts w:ascii="Arial" w:hAnsi="Arial" w:cs="Arial"/>
          <w:color w:val="000000" w:themeColor="text1"/>
          <w:sz w:val="22"/>
          <w:szCs w:val="22"/>
        </w:rPr>
        <w:t>ciljev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civilne</w:t>
      </w:r>
      <w:r w:rsidR="00672DD2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obrambe bo zagotovljeno</w:t>
      </w:r>
      <w:r w:rsidR="00672DD2" w:rsidRPr="000D675B">
        <w:rPr>
          <w:rFonts w:ascii="Arial" w:hAnsi="Arial" w:cs="Arial"/>
          <w:color w:val="000000" w:themeColor="text1"/>
          <w:sz w:val="22"/>
          <w:szCs w:val="22"/>
        </w:rPr>
        <w:t xml:space="preserve"> s pripravami </w:t>
      </w:r>
      <w:r w:rsidR="008E74CF" w:rsidRPr="000D675B">
        <w:rPr>
          <w:rFonts w:ascii="Arial" w:hAnsi="Arial" w:cs="Arial"/>
          <w:color w:val="000000" w:themeColor="text1"/>
          <w:sz w:val="22"/>
          <w:szCs w:val="22"/>
        </w:rPr>
        <w:t>na področjih</w:t>
      </w:r>
      <w:r w:rsidR="00BC4D41" w:rsidRPr="000D675B">
        <w:rPr>
          <w:rFonts w:ascii="Arial" w:hAnsi="Arial" w:cs="Arial"/>
          <w:color w:val="000000" w:themeColor="text1"/>
          <w:sz w:val="22"/>
          <w:szCs w:val="22"/>
        </w:rPr>
        <w:t>:</w:t>
      </w:r>
      <w:r w:rsidR="00AD4605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4023980" w14:textId="77777777" w:rsidR="00BC4D41" w:rsidRPr="000D675B" w:rsidRDefault="00AD4605" w:rsidP="000D675B">
      <w:pPr>
        <w:pStyle w:val="Default"/>
        <w:numPr>
          <w:ilvl w:val="0"/>
          <w:numId w:val="7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zagotavljanja pogojev za zaščito in preživetje prebivalstva, </w:t>
      </w:r>
    </w:p>
    <w:p w14:paraId="22CAC2B7" w14:textId="77777777" w:rsidR="00BC4D41" w:rsidRPr="000D675B" w:rsidRDefault="00AD4605" w:rsidP="000D675B">
      <w:pPr>
        <w:pStyle w:val="Default"/>
        <w:numPr>
          <w:ilvl w:val="0"/>
          <w:numId w:val="7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energetske preskrbe, </w:t>
      </w:r>
    </w:p>
    <w:p w14:paraId="0DF0CAD4" w14:textId="1DAE01DC" w:rsidR="00BC4D41" w:rsidRPr="000D675B" w:rsidRDefault="00AD4605" w:rsidP="000D675B">
      <w:pPr>
        <w:pStyle w:val="Default"/>
        <w:numPr>
          <w:ilvl w:val="0"/>
          <w:numId w:val="7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lastRenderedPageBreak/>
        <w:t>delovanj</w:t>
      </w:r>
      <w:r w:rsidR="00BC4D41" w:rsidRPr="000D675B">
        <w:rPr>
          <w:rFonts w:ascii="Arial" w:hAnsi="Arial" w:cs="Arial"/>
          <w:color w:val="000000" w:themeColor="text1"/>
          <w:sz w:val="22"/>
          <w:szCs w:val="22"/>
        </w:rPr>
        <w:t>a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gospodarstva, </w:t>
      </w:r>
    </w:p>
    <w:p w14:paraId="5C996CBE" w14:textId="7D4BAA70" w:rsidR="00BC4D41" w:rsidRPr="000D675B" w:rsidRDefault="00BC4D41" w:rsidP="000D675B">
      <w:pPr>
        <w:pStyle w:val="Default"/>
        <w:numPr>
          <w:ilvl w:val="0"/>
          <w:numId w:val="7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delovanja </w:t>
      </w:r>
      <w:r w:rsidR="00AD4605" w:rsidRPr="000D675B">
        <w:rPr>
          <w:rFonts w:ascii="Arial" w:hAnsi="Arial" w:cs="Arial"/>
          <w:color w:val="000000" w:themeColor="text1"/>
          <w:sz w:val="22"/>
          <w:szCs w:val="22"/>
        </w:rPr>
        <w:t>informacijsko</w:t>
      </w:r>
      <w:r w:rsidR="00B73E40">
        <w:rPr>
          <w:rFonts w:ascii="Arial" w:hAnsi="Arial" w:cs="Arial"/>
          <w:color w:val="000000" w:themeColor="text1"/>
          <w:sz w:val="22"/>
          <w:szCs w:val="22"/>
        </w:rPr>
        <w:t>-</w:t>
      </w:r>
      <w:r w:rsidR="00AD4605" w:rsidRPr="000D675B">
        <w:rPr>
          <w:rFonts w:ascii="Arial" w:hAnsi="Arial" w:cs="Arial"/>
          <w:color w:val="000000" w:themeColor="text1"/>
          <w:sz w:val="22"/>
          <w:szCs w:val="22"/>
        </w:rPr>
        <w:t xml:space="preserve">komunikacijske tehnologije in sistemov, </w:t>
      </w:r>
    </w:p>
    <w:p w14:paraId="004FC71E" w14:textId="378A1E34" w:rsidR="00BC4D41" w:rsidRPr="000D675B" w:rsidRDefault="00AD4605" w:rsidP="000D675B">
      <w:pPr>
        <w:pStyle w:val="Default"/>
        <w:numPr>
          <w:ilvl w:val="0"/>
          <w:numId w:val="7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>zdravstv</w:t>
      </w:r>
      <w:r w:rsidR="00BC4D41" w:rsidRPr="000D675B">
        <w:rPr>
          <w:rFonts w:ascii="Arial" w:hAnsi="Arial" w:cs="Arial"/>
          <w:color w:val="000000" w:themeColor="text1"/>
          <w:sz w:val="22"/>
          <w:szCs w:val="22"/>
        </w:rPr>
        <w:t>ene oskrbe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</w:p>
    <w:p w14:paraId="424700EA" w14:textId="758CD124" w:rsidR="00BC4D41" w:rsidRPr="000D675B" w:rsidRDefault="00BC4D41" w:rsidP="000D675B">
      <w:pPr>
        <w:pStyle w:val="Default"/>
        <w:numPr>
          <w:ilvl w:val="0"/>
          <w:numId w:val="7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preskrbe s </w:t>
      </w:r>
      <w:r w:rsidR="00AD4605" w:rsidRPr="000D675B">
        <w:rPr>
          <w:rFonts w:ascii="Arial" w:hAnsi="Arial" w:cs="Arial"/>
          <w:color w:val="000000" w:themeColor="text1"/>
          <w:sz w:val="22"/>
          <w:szCs w:val="22"/>
        </w:rPr>
        <w:t>pitn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o</w:t>
      </w:r>
      <w:r w:rsidR="00AD4605" w:rsidRPr="000D675B">
        <w:rPr>
          <w:rFonts w:ascii="Arial" w:hAnsi="Arial" w:cs="Arial"/>
          <w:color w:val="000000" w:themeColor="text1"/>
          <w:sz w:val="22"/>
          <w:szCs w:val="22"/>
        </w:rPr>
        <w:t xml:space="preserve"> vod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o,</w:t>
      </w:r>
      <w:r w:rsidR="00AD4605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26938CA" w14:textId="3D15B86B" w:rsidR="00BC4D41" w:rsidRPr="000D675B" w:rsidRDefault="000B18FA" w:rsidP="000D675B">
      <w:pPr>
        <w:pStyle w:val="Default"/>
        <w:numPr>
          <w:ilvl w:val="0"/>
          <w:numId w:val="7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kmetijstva in </w:t>
      </w:r>
      <w:r w:rsidR="00BC4D41" w:rsidRPr="000D675B">
        <w:rPr>
          <w:rFonts w:ascii="Arial" w:hAnsi="Arial" w:cs="Arial"/>
          <w:color w:val="000000" w:themeColor="text1"/>
          <w:sz w:val="22"/>
          <w:szCs w:val="22"/>
        </w:rPr>
        <w:t>preskrb</w:t>
      </w: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="00BC4D41" w:rsidRPr="000D675B">
        <w:rPr>
          <w:rFonts w:ascii="Arial" w:hAnsi="Arial" w:cs="Arial"/>
          <w:color w:val="000000" w:themeColor="text1"/>
          <w:sz w:val="22"/>
          <w:szCs w:val="22"/>
        </w:rPr>
        <w:t xml:space="preserve"> s hrano</w:t>
      </w:r>
      <w:r w:rsidR="00AD4605" w:rsidRPr="000D675B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40AEACF6" w14:textId="36404099" w:rsidR="00BC4D41" w:rsidRPr="000D675B" w:rsidRDefault="00BC4D41" w:rsidP="000D675B">
      <w:pPr>
        <w:pStyle w:val="Default"/>
        <w:numPr>
          <w:ilvl w:val="0"/>
          <w:numId w:val="7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delovanja </w:t>
      </w:r>
      <w:r w:rsidR="008E74CF" w:rsidRPr="000D675B">
        <w:rPr>
          <w:rFonts w:ascii="Arial" w:hAnsi="Arial" w:cs="Arial"/>
          <w:color w:val="000000" w:themeColor="text1"/>
          <w:sz w:val="22"/>
          <w:szCs w:val="22"/>
        </w:rPr>
        <w:t>promet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nega omrežja in transporta</w:t>
      </w:r>
      <w:r w:rsidR="008E74CF" w:rsidRPr="000D675B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7CF6B641" w14:textId="0DE59115" w:rsidR="00BC4D41" w:rsidRPr="000D675B" w:rsidRDefault="00AD4605" w:rsidP="000D675B">
      <w:pPr>
        <w:pStyle w:val="Default"/>
        <w:numPr>
          <w:ilvl w:val="0"/>
          <w:numId w:val="7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>finan</w:t>
      </w:r>
      <w:r w:rsidR="00BC4D41" w:rsidRPr="000D675B">
        <w:rPr>
          <w:rFonts w:ascii="Arial" w:hAnsi="Arial" w:cs="Arial"/>
          <w:color w:val="000000" w:themeColor="text1"/>
          <w:sz w:val="22"/>
          <w:szCs w:val="22"/>
        </w:rPr>
        <w:t>čnih sredstev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</w:p>
    <w:p w14:paraId="57BF9CF9" w14:textId="428DCA3D" w:rsidR="00BC4D41" w:rsidRPr="000D675B" w:rsidRDefault="00BC4D41" w:rsidP="000D675B">
      <w:pPr>
        <w:pStyle w:val="Default"/>
        <w:numPr>
          <w:ilvl w:val="0"/>
          <w:numId w:val="7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zaščite in ohranjanja </w:t>
      </w:r>
      <w:r w:rsidR="00AD4605" w:rsidRPr="000D675B">
        <w:rPr>
          <w:rFonts w:ascii="Arial" w:hAnsi="Arial" w:cs="Arial"/>
          <w:color w:val="000000" w:themeColor="text1"/>
          <w:sz w:val="22"/>
          <w:szCs w:val="22"/>
        </w:rPr>
        <w:t>kultur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ne dediščine </w:t>
      </w:r>
      <w:r w:rsidR="00B73E40">
        <w:rPr>
          <w:rFonts w:ascii="Arial" w:hAnsi="Arial" w:cs="Arial"/>
          <w:color w:val="000000" w:themeColor="text1"/>
          <w:sz w:val="22"/>
          <w:szCs w:val="22"/>
        </w:rPr>
        <w:t>ter</w:t>
      </w:r>
      <w:r w:rsidR="00B73E40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identitete</w:t>
      </w:r>
      <w:r w:rsidR="00AD4605" w:rsidRPr="000D675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</w:p>
    <w:p w14:paraId="65F76B9F" w14:textId="699C9509" w:rsidR="00BC4D41" w:rsidRPr="000D675B" w:rsidRDefault="00AD4605" w:rsidP="000D675B">
      <w:pPr>
        <w:pStyle w:val="Default"/>
        <w:numPr>
          <w:ilvl w:val="0"/>
          <w:numId w:val="7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>obveščanja.</w:t>
      </w:r>
    </w:p>
    <w:p w14:paraId="4DF77488" w14:textId="77777777" w:rsidR="00352F51" w:rsidRPr="000D675B" w:rsidRDefault="00352F51" w:rsidP="000D675B">
      <w:pPr>
        <w:pStyle w:val="Default"/>
        <w:spacing w:line="360" w:lineRule="auto"/>
        <w:ind w:left="720"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8E911BF" w14:textId="606F4D33" w:rsidR="00B728DF" w:rsidRPr="00371A01" w:rsidRDefault="000D675B" w:rsidP="00371A01">
      <w:pPr>
        <w:pStyle w:val="Default"/>
        <w:spacing w:line="360" w:lineRule="auto"/>
        <w:ind w:left="360" w:right="842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371A01">
        <w:rPr>
          <w:rFonts w:ascii="Arial" w:hAnsi="Arial" w:cs="Arial"/>
          <w:i/>
          <w:color w:val="000000" w:themeColor="text1"/>
          <w:sz w:val="22"/>
          <w:szCs w:val="22"/>
        </w:rPr>
        <w:t>1.</w:t>
      </w:r>
      <w:r w:rsidR="00B728DF" w:rsidRPr="00371A01">
        <w:rPr>
          <w:rFonts w:ascii="Arial" w:hAnsi="Arial" w:cs="Arial"/>
          <w:i/>
          <w:color w:val="000000" w:themeColor="text1"/>
          <w:sz w:val="22"/>
          <w:szCs w:val="22"/>
        </w:rPr>
        <w:t xml:space="preserve"> CILJ: podpirati Slovensko v</w:t>
      </w:r>
      <w:r w:rsidR="00371A01">
        <w:rPr>
          <w:rFonts w:ascii="Arial" w:hAnsi="Arial" w:cs="Arial"/>
          <w:i/>
          <w:color w:val="000000" w:themeColor="text1"/>
          <w:sz w:val="22"/>
          <w:szCs w:val="22"/>
        </w:rPr>
        <w:t>ojsko in vojaško obrambo države</w:t>
      </w:r>
    </w:p>
    <w:p w14:paraId="15360195" w14:textId="77777777" w:rsidR="00352F51" w:rsidRPr="000D675B" w:rsidRDefault="00352F51" w:rsidP="000D675B">
      <w:pPr>
        <w:pStyle w:val="Default"/>
        <w:spacing w:line="360" w:lineRule="auto"/>
        <w:ind w:left="720"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8498120" w14:textId="350FDC94" w:rsidR="00565BE3" w:rsidRPr="000D675B" w:rsidRDefault="00565BE3" w:rsidP="000D675B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Nosilci obrambnega načrtovanja </w:t>
      </w:r>
      <w:r w:rsidR="00A52E3D" w:rsidRPr="000D675B">
        <w:rPr>
          <w:rFonts w:ascii="Arial" w:hAnsi="Arial" w:cs="Arial"/>
          <w:color w:val="000000" w:themeColor="text1"/>
          <w:sz w:val="22"/>
          <w:szCs w:val="22"/>
        </w:rPr>
        <w:t xml:space="preserve">bodo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v okviru svojih načrtov poleg ukrep</w:t>
      </w:r>
      <w:r w:rsidR="00A52E3D" w:rsidRPr="000D675B">
        <w:rPr>
          <w:rFonts w:ascii="Arial" w:hAnsi="Arial" w:cs="Arial"/>
          <w:color w:val="000000" w:themeColor="text1"/>
          <w:sz w:val="22"/>
          <w:szCs w:val="22"/>
        </w:rPr>
        <w:t>ov kriznega odzivanja načrtovali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tudi vzpostavitev civilnih zmogljivosti in podporo naraščanju sil </w:t>
      </w:r>
      <w:r w:rsidR="00B94B05" w:rsidRPr="000D675B">
        <w:rPr>
          <w:rFonts w:ascii="Arial" w:hAnsi="Arial" w:cs="Arial"/>
          <w:color w:val="000000" w:themeColor="text1"/>
          <w:sz w:val="22"/>
          <w:szCs w:val="22"/>
        </w:rPr>
        <w:t>S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lovenske vojske. </w:t>
      </w:r>
    </w:p>
    <w:p w14:paraId="72671C66" w14:textId="77777777" w:rsidR="00F005AF" w:rsidRPr="000D675B" w:rsidRDefault="00F005AF" w:rsidP="000D675B">
      <w:pPr>
        <w:pStyle w:val="Default"/>
        <w:spacing w:line="360" w:lineRule="auto"/>
        <w:ind w:left="720"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30EF19C" w14:textId="680D52AC" w:rsidR="00565BE3" w:rsidRPr="000D675B" w:rsidRDefault="00565BE3" w:rsidP="000D675B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Za izvajanje podpore </w:t>
      </w:r>
      <w:r w:rsidR="00B94B05" w:rsidRPr="000D675B">
        <w:rPr>
          <w:rFonts w:ascii="Arial" w:hAnsi="Arial" w:cs="Arial"/>
          <w:color w:val="000000" w:themeColor="text1"/>
          <w:sz w:val="22"/>
          <w:szCs w:val="22"/>
        </w:rPr>
        <w:t>države gostiteljice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52E3D" w:rsidRPr="000D675B">
        <w:rPr>
          <w:rFonts w:ascii="Arial" w:hAnsi="Arial" w:cs="Arial"/>
          <w:color w:val="000000" w:themeColor="text1"/>
          <w:sz w:val="22"/>
          <w:szCs w:val="22"/>
        </w:rPr>
        <w:t xml:space="preserve">bodo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nosilci obrambnega načrtovanja načrt</w:t>
      </w:r>
      <w:r w:rsidR="00A52E3D" w:rsidRPr="000D675B">
        <w:rPr>
          <w:rFonts w:ascii="Arial" w:hAnsi="Arial" w:cs="Arial"/>
          <w:color w:val="000000" w:themeColor="text1"/>
          <w:sz w:val="22"/>
          <w:szCs w:val="22"/>
        </w:rPr>
        <w:t>ovali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zagotovitev civilnih zmogljivosti iz svoje pristojnosti in neposredno</w:t>
      </w:r>
      <w:r w:rsidR="00A52E3D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73E40">
        <w:rPr>
          <w:rFonts w:ascii="Arial" w:hAnsi="Arial" w:cs="Arial"/>
          <w:color w:val="000000" w:themeColor="text1"/>
          <w:sz w:val="22"/>
          <w:szCs w:val="22"/>
        </w:rPr>
        <w:t>zagotavljali</w:t>
      </w:r>
      <w:r w:rsidR="00B73E40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podporo zavezniškim silam </w:t>
      </w:r>
      <w:r w:rsidR="00037DC6" w:rsidRPr="000D675B">
        <w:rPr>
          <w:rFonts w:ascii="Arial" w:hAnsi="Arial" w:cs="Arial"/>
          <w:color w:val="000000" w:themeColor="text1"/>
          <w:sz w:val="22"/>
          <w:szCs w:val="22"/>
        </w:rPr>
        <w:t xml:space="preserve">na ozemlju Republike Slovenije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na podlagi potreb </w:t>
      </w:r>
      <w:r w:rsidR="00A52E3D" w:rsidRPr="000D675B">
        <w:rPr>
          <w:rFonts w:ascii="Arial" w:hAnsi="Arial" w:cs="Arial"/>
          <w:color w:val="000000" w:themeColor="text1"/>
          <w:sz w:val="22"/>
          <w:szCs w:val="22"/>
        </w:rPr>
        <w:t xml:space="preserve">Slovenske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vojske. </w:t>
      </w:r>
    </w:p>
    <w:p w14:paraId="3124086F" w14:textId="77777777" w:rsidR="00F005AF" w:rsidRPr="000D675B" w:rsidRDefault="00F005AF" w:rsidP="000D675B">
      <w:pPr>
        <w:pStyle w:val="Default"/>
        <w:spacing w:line="360" w:lineRule="auto"/>
        <w:ind w:left="720"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AFD0026" w14:textId="58F54B16" w:rsidR="00F005AF" w:rsidRPr="000D675B" w:rsidRDefault="004574A5" w:rsidP="000D675B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Materialna </w:t>
      </w:r>
      <w:r w:rsidR="00A52E3D" w:rsidRPr="000D675B">
        <w:rPr>
          <w:rFonts w:ascii="Arial" w:hAnsi="Arial" w:cs="Arial"/>
          <w:color w:val="000000" w:themeColor="text1"/>
          <w:sz w:val="22"/>
          <w:szCs w:val="22"/>
        </w:rPr>
        <w:t>in</w:t>
      </w:r>
      <w:r w:rsidR="00B94B05" w:rsidRPr="000D675B">
        <w:rPr>
          <w:rFonts w:ascii="Arial" w:hAnsi="Arial" w:cs="Arial"/>
          <w:color w:val="000000" w:themeColor="text1"/>
          <w:sz w:val="22"/>
          <w:szCs w:val="22"/>
        </w:rPr>
        <w:t xml:space="preserve"> zdravstven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a</w:t>
      </w:r>
      <w:r w:rsidR="00B94B05" w:rsidRPr="000D675B">
        <w:rPr>
          <w:rFonts w:ascii="Arial" w:hAnsi="Arial" w:cs="Arial"/>
          <w:color w:val="000000" w:themeColor="text1"/>
          <w:sz w:val="22"/>
          <w:szCs w:val="22"/>
        </w:rPr>
        <w:t xml:space="preserve"> oskrb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a</w:t>
      </w:r>
      <w:r w:rsidR="00037DC6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52E3D" w:rsidRPr="000D675B">
        <w:rPr>
          <w:rFonts w:ascii="Arial" w:hAnsi="Arial" w:cs="Arial"/>
          <w:color w:val="000000" w:themeColor="text1"/>
          <w:sz w:val="22"/>
          <w:szCs w:val="22"/>
        </w:rPr>
        <w:t>bo načrtovan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a</w:t>
      </w:r>
      <w:r w:rsidR="00A835FD" w:rsidRPr="000D675B">
        <w:rPr>
          <w:rFonts w:ascii="Arial" w:hAnsi="Arial" w:cs="Arial"/>
          <w:color w:val="000000" w:themeColor="text1"/>
          <w:sz w:val="22"/>
          <w:szCs w:val="22"/>
        </w:rPr>
        <w:t xml:space="preserve"> na podlagi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organizacijsko-mobilizacijskega razvoja Slovenske vojske, ki vključuje tudi povečano število pripadnikov, njihovo usposabljanje, opremo</w:t>
      </w:r>
      <w:r w:rsidR="0023123D" w:rsidRPr="000D675B">
        <w:rPr>
          <w:rFonts w:ascii="Arial" w:hAnsi="Arial" w:cs="Arial"/>
          <w:color w:val="000000" w:themeColor="text1"/>
          <w:sz w:val="22"/>
          <w:szCs w:val="22"/>
        </w:rPr>
        <w:t>,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3123D" w:rsidRPr="000D675B">
        <w:rPr>
          <w:rFonts w:ascii="Arial" w:hAnsi="Arial" w:cs="Arial"/>
          <w:color w:val="000000" w:themeColor="text1"/>
          <w:sz w:val="22"/>
          <w:szCs w:val="22"/>
        </w:rPr>
        <w:t xml:space="preserve">oborožitev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in</w:t>
      </w:r>
      <w:r w:rsidR="0023123D" w:rsidRPr="000D675B">
        <w:rPr>
          <w:rFonts w:ascii="Arial" w:hAnsi="Arial" w:cs="Arial"/>
          <w:color w:val="000000" w:themeColor="text1"/>
          <w:sz w:val="22"/>
          <w:szCs w:val="22"/>
        </w:rPr>
        <w:t xml:space="preserve"> območje delovanja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037DC6" w:rsidRPr="000D675B">
        <w:rPr>
          <w:rFonts w:ascii="Arial" w:hAnsi="Arial" w:cs="Arial"/>
          <w:color w:val="000000" w:themeColor="text1"/>
          <w:sz w:val="22"/>
          <w:szCs w:val="22"/>
        </w:rPr>
        <w:t xml:space="preserve">Izvajati se </w:t>
      </w:r>
      <w:r w:rsidR="0023123D" w:rsidRPr="000D675B">
        <w:rPr>
          <w:rFonts w:ascii="Arial" w:hAnsi="Arial" w:cs="Arial"/>
          <w:color w:val="000000" w:themeColor="text1"/>
          <w:sz w:val="22"/>
          <w:szCs w:val="22"/>
        </w:rPr>
        <w:t>bo zač</w:t>
      </w:r>
      <w:r w:rsidR="00037DC6" w:rsidRPr="000D675B">
        <w:rPr>
          <w:rFonts w:ascii="Arial" w:hAnsi="Arial" w:cs="Arial"/>
          <w:color w:val="000000" w:themeColor="text1"/>
          <w:sz w:val="22"/>
          <w:szCs w:val="22"/>
        </w:rPr>
        <w:t>e</w:t>
      </w:r>
      <w:r w:rsidR="0023123D" w:rsidRPr="000D675B">
        <w:rPr>
          <w:rFonts w:ascii="Arial" w:hAnsi="Arial" w:cs="Arial"/>
          <w:color w:val="000000" w:themeColor="text1"/>
          <w:sz w:val="22"/>
          <w:szCs w:val="22"/>
        </w:rPr>
        <w:t>la</w:t>
      </w:r>
      <w:r w:rsidR="00037DC6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po uveljavitvi vseh sestavin vojaške dolžnosti. </w:t>
      </w:r>
      <w:r w:rsidR="00037DC6" w:rsidRPr="000D675B">
        <w:rPr>
          <w:rFonts w:ascii="Arial" w:hAnsi="Arial" w:cs="Arial"/>
          <w:color w:val="000000" w:themeColor="text1"/>
          <w:sz w:val="22"/>
          <w:szCs w:val="22"/>
        </w:rPr>
        <w:t xml:space="preserve">V zagotavljanje </w:t>
      </w:r>
      <w:r w:rsidR="00B94B05" w:rsidRPr="000D675B">
        <w:rPr>
          <w:rFonts w:ascii="Arial" w:hAnsi="Arial" w:cs="Arial"/>
          <w:color w:val="000000" w:themeColor="text1"/>
          <w:sz w:val="22"/>
          <w:szCs w:val="22"/>
        </w:rPr>
        <w:t>materialn</w:t>
      </w:r>
      <w:r w:rsidR="0023123D" w:rsidRPr="000D675B">
        <w:rPr>
          <w:rFonts w:ascii="Arial" w:hAnsi="Arial" w:cs="Arial"/>
          <w:color w:val="000000" w:themeColor="text1"/>
          <w:sz w:val="22"/>
          <w:szCs w:val="22"/>
        </w:rPr>
        <w:t>e in</w:t>
      </w:r>
      <w:r w:rsidR="00B94B05" w:rsidRPr="000D675B">
        <w:rPr>
          <w:rFonts w:ascii="Arial" w:hAnsi="Arial" w:cs="Arial"/>
          <w:color w:val="000000" w:themeColor="text1"/>
          <w:sz w:val="22"/>
          <w:szCs w:val="22"/>
        </w:rPr>
        <w:t xml:space="preserve"> zdravstvene oskrbe</w:t>
      </w:r>
      <w:r w:rsidR="00037DC6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bodo</w:t>
      </w:r>
      <w:r w:rsidR="00037DC6" w:rsidRPr="000D675B">
        <w:rPr>
          <w:rFonts w:ascii="Arial" w:hAnsi="Arial" w:cs="Arial"/>
          <w:color w:val="000000" w:themeColor="text1"/>
          <w:sz w:val="22"/>
          <w:szCs w:val="22"/>
        </w:rPr>
        <w:t xml:space="preserve"> vključen</w:t>
      </w:r>
      <w:r w:rsidR="007668E0">
        <w:rPr>
          <w:rFonts w:ascii="Arial" w:hAnsi="Arial" w:cs="Arial"/>
          <w:color w:val="000000" w:themeColor="text1"/>
          <w:sz w:val="22"/>
          <w:szCs w:val="22"/>
        </w:rPr>
        <w:t>i</w:t>
      </w:r>
      <w:r w:rsidR="00037DC6" w:rsidRPr="000D675B">
        <w:rPr>
          <w:rFonts w:ascii="Arial" w:hAnsi="Arial" w:cs="Arial"/>
          <w:color w:val="000000" w:themeColor="text1"/>
          <w:sz w:val="22"/>
          <w:szCs w:val="22"/>
        </w:rPr>
        <w:t xml:space="preserve"> podjetja in druge organizacije na območju, </w:t>
      </w:r>
      <w:r w:rsidR="007668E0">
        <w:rPr>
          <w:rFonts w:ascii="Arial" w:hAnsi="Arial" w:cs="Arial"/>
          <w:color w:val="000000" w:themeColor="text1"/>
          <w:sz w:val="22"/>
          <w:szCs w:val="22"/>
        </w:rPr>
        <w:t>na katerem so enote</w:t>
      </w:r>
      <w:r w:rsidR="00037DC6" w:rsidRPr="000D675B">
        <w:rPr>
          <w:rFonts w:ascii="Arial" w:hAnsi="Arial" w:cs="Arial"/>
          <w:color w:val="000000" w:themeColor="text1"/>
          <w:sz w:val="22"/>
          <w:szCs w:val="22"/>
        </w:rPr>
        <w:t xml:space="preserve">. V koordinacijo in izvajanje se </w:t>
      </w:r>
      <w:r w:rsidR="0023123D" w:rsidRPr="000D675B">
        <w:rPr>
          <w:rFonts w:ascii="Arial" w:hAnsi="Arial" w:cs="Arial"/>
          <w:color w:val="000000" w:themeColor="text1"/>
          <w:sz w:val="22"/>
          <w:szCs w:val="22"/>
        </w:rPr>
        <w:t xml:space="preserve">bodo </w:t>
      </w:r>
      <w:r w:rsidR="00E974A0">
        <w:rPr>
          <w:rFonts w:ascii="Arial" w:hAnsi="Arial" w:cs="Arial"/>
          <w:color w:val="000000" w:themeColor="text1"/>
          <w:sz w:val="22"/>
          <w:szCs w:val="22"/>
        </w:rPr>
        <w:t xml:space="preserve">predvidoma </w:t>
      </w:r>
      <w:r w:rsidR="00037DC6" w:rsidRPr="000D675B">
        <w:rPr>
          <w:rFonts w:ascii="Arial" w:hAnsi="Arial" w:cs="Arial"/>
          <w:color w:val="000000" w:themeColor="text1"/>
          <w:sz w:val="22"/>
          <w:szCs w:val="22"/>
        </w:rPr>
        <w:t>vključi</w:t>
      </w:r>
      <w:r w:rsidR="0023123D" w:rsidRPr="000D675B">
        <w:rPr>
          <w:rFonts w:ascii="Arial" w:hAnsi="Arial" w:cs="Arial"/>
          <w:color w:val="000000" w:themeColor="text1"/>
          <w:sz w:val="22"/>
          <w:szCs w:val="22"/>
        </w:rPr>
        <w:t>le</w:t>
      </w:r>
      <w:r w:rsidR="00037DC6" w:rsidRPr="000D675B">
        <w:rPr>
          <w:rFonts w:ascii="Arial" w:hAnsi="Arial" w:cs="Arial"/>
          <w:color w:val="000000" w:themeColor="text1"/>
          <w:sz w:val="22"/>
          <w:szCs w:val="22"/>
        </w:rPr>
        <w:t xml:space="preserve"> tudi lokalne skupnosti. </w:t>
      </w:r>
    </w:p>
    <w:p w14:paraId="1B88C782" w14:textId="77777777" w:rsidR="00F005AF" w:rsidRPr="000D675B" w:rsidRDefault="00F005AF" w:rsidP="000D675B">
      <w:pPr>
        <w:pStyle w:val="Odstavekseznama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9331A49" w14:textId="558FBE13" w:rsidR="004F68CC" w:rsidRPr="000D675B" w:rsidRDefault="00F005AF" w:rsidP="000D675B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Z izvajanjem obrambnih dolžnosti se </w:t>
      </w:r>
      <w:r w:rsidR="00716B40" w:rsidRPr="000D675B">
        <w:rPr>
          <w:rFonts w:ascii="Arial" w:hAnsi="Arial" w:cs="Arial"/>
          <w:color w:val="000000" w:themeColor="text1"/>
          <w:sz w:val="22"/>
          <w:szCs w:val="22"/>
        </w:rPr>
        <w:t xml:space="preserve">bo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neposredno dopolnj</w:t>
      </w:r>
      <w:r w:rsidR="00716B40" w:rsidRPr="000D675B">
        <w:rPr>
          <w:rFonts w:ascii="Arial" w:hAnsi="Arial" w:cs="Arial"/>
          <w:color w:val="000000" w:themeColor="text1"/>
          <w:sz w:val="22"/>
          <w:szCs w:val="22"/>
        </w:rPr>
        <w:t>evala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kadrovsk</w:t>
      </w:r>
      <w:r w:rsidR="00716B40" w:rsidRPr="000D675B">
        <w:rPr>
          <w:rFonts w:ascii="Arial" w:hAnsi="Arial" w:cs="Arial"/>
          <w:color w:val="000000" w:themeColor="text1"/>
          <w:sz w:val="22"/>
          <w:szCs w:val="22"/>
        </w:rPr>
        <w:t>a zmogljivost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S</w:t>
      </w:r>
      <w:r w:rsidR="00B94B05" w:rsidRPr="000D675B">
        <w:rPr>
          <w:rFonts w:ascii="Arial" w:hAnsi="Arial" w:cs="Arial"/>
          <w:color w:val="000000" w:themeColor="text1"/>
          <w:sz w:val="22"/>
          <w:szCs w:val="22"/>
        </w:rPr>
        <w:t>lovenske vojske</w:t>
      </w:r>
      <w:r w:rsidR="00716B40" w:rsidRPr="000D675B">
        <w:rPr>
          <w:rFonts w:ascii="Arial" w:hAnsi="Arial" w:cs="Arial"/>
          <w:color w:val="000000" w:themeColor="text1"/>
          <w:sz w:val="22"/>
          <w:szCs w:val="22"/>
        </w:rPr>
        <w:t xml:space="preserve"> in s sredstvi iz popisa njene materialne potrebe iz civilnega okolja. Z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razporejanje</w:t>
      </w:r>
      <w:r w:rsidR="00716B40" w:rsidRPr="000D675B">
        <w:rPr>
          <w:rFonts w:ascii="Arial" w:hAnsi="Arial" w:cs="Arial"/>
          <w:color w:val="000000" w:themeColor="text1"/>
          <w:sz w:val="22"/>
          <w:szCs w:val="22"/>
        </w:rPr>
        <w:t>m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na delovno dolžnost </w:t>
      </w:r>
      <w:r w:rsidR="00716B40" w:rsidRPr="00526243">
        <w:rPr>
          <w:rFonts w:ascii="Arial" w:hAnsi="Arial" w:cs="Arial"/>
          <w:color w:val="000000" w:themeColor="text1"/>
          <w:sz w:val="22"/>
          <w:szCs w:val="22"/>
        </w:rPr>
        <w:t>se bo</w:t>
      </w:r>
      <w:r w:rsidR="003474C1" w:rsidRPr="00526243">
        <w:rPr>
          <w:rFonts w:ascii="Arial" w:hAnsi="Arial" w:cs="Arial"/>
          <w:color w:val="000000" w:themeColor="text1"/>
          <w:sz w:val="22"/>
          <w:szCs w:val="22"/>
        </w:rPr>
        <w:t>sta</w:t>
      </w:r>
      <w:r w:rsidR="00716B40" w:rsidRPr="005262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474C1" w:rsidRPr="00526243">
        <w:rPr>
          <w:rFonts w:ascii="Arial" w:hAnsi="Arial" w:cs="Arial"/>
          <w:color w:val="000000" w:themeColor="text1"/>
          <w:sz w:val="22"/>
          <w:szCs w:val="22"/>
        </w:rPr>
        <w:t xml:space="preserve">zagotavljala </w:t>
      </w:r>
      <w:r w:rsidRPr="00526243">
        <w:rPr>
          <w:rFonts w:ascii="Arial" w:hAnsi="Arial" w:cs="Arial"/>
          <w:color w:val="000000" w:themeColor="text1"/>
          <w:sz w:val="22"/>
          <w:szCs w:val="22"/>
        </w:rPr>
        <w:t>učinkovitost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in delovanje gos</w:t>
      </w:r>
      <w:r w:rsidR="00716B40" w:rsidRPr="000D675B">
        <w:rPr>
          <w:rFonts w:ascii="Arial" w:hAnsi="Arial" w:cs="Arial"/>
          <w:color w:val="000000" w:themeColor="text1"/>
          <w:sz w:val="22"/>
          <w:szCs w:val="22"/>
        </w:rPr>
        <w:t xml:space="preserve">podarskih </w:t>
      </w:r>
      <w:r w:rsidR="007D7BBE">
        <w:rPr>
          <w:rFonts w:ascii="Arial" w:hAnsi="Arial" w:cs="Arial"/>
          <w:color w:val="000000" w:themeColor="text1"/>
          <w:sz w:val="22"/>
          <w:szCs w:val="22"/>
        </w:rPr>
        <w:t>ter</w:t>
      </w:r>
      <w:r w:rsidR="007D7BBE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16B40" w:rsidRPr="000D675B">
        <w:rPr>
          <w:rFonts w:ascii="Arial" w:hAnsi="Arial" w:cs="Arial"/>
          <w:color w:val="000000" w:themeColor="text1"/>
          <w:sz w:val="22"/>
          <w:szCs w:val="22"/>
        </w:rPr>
        <w:t xml:space="preserve">drugih organizacij </w:t>
      </w:r>
      <w:r w:rsidR="007D7BBE">
        <w:rPr>
          <w:rFonts w:ascii="Arial" w:hAnsi="Arial" w:cs="Arial"/>
          <w:color w:val="000000" w:themeColor="text1"/>
          <w:sz w:val="22"/>
          <w:szCs w:val="22"/>
        </w:rPr>
        <w:t>in</w:t>
      </w:r>
      <w:r w:rsidR="007D7BBE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lokalnih skupnosti. </w:t>
      </w:r>
    </w:p>
    <w:p w14:paraId="7B764E64" w14:textId="77777777" w:rsidR="00F005AF" w:rsidRPr="000D675B" w:rsidRDefault="00F005AF" w:rsidP="000D675B">
      <w:pPr>
        <w:pStyle w:val="Odstavekseznama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5173DA9" w14:textId="68C04614" w:rsidR="00B728DF" w:rsidRPr="00371A01" w:rsidRDefault="00B728DF" w:rsidP="00371A01">
      <w:pPr>
        <w:pStyle w:val="Default"/>
        <w:spacing w:line="360" w:lineRule="auto"/>
        <w:ind w:left="360" w:right="842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371A01">
        <w:rPr>
          <w:rFonts w:ascii="Arial" w:hAnsi="Arial" w:cs="Arial"/>
          <w:i/>
          <w:color w:val="000000" w:themeColor="text1"/>
          <w:sz w:val="22"/>
          <w:szCs w:val="22"/>
        </w:rPr>
        <w:t>2</w:t>
      </w:r>
      <w:r w:rsidR="00371A01" w:rsidRPr="00371A01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r w:rsidRPr="00371A01">
        <w:rPr>
          <w:rFonts w:ascii="Arial" w:hAnsi="Arial" w:cs="Arial"/>
          <w:i/>
          <w:color w:val="000000" w:themeColor="text1"/>
          <w:sz w:val="22"/>
          <w:szCs w:val="22"/>
        </w:rPr>
        <w:t xml:space="preserve"> CILJ: ohraniti neprekinjeno delovanje oblast</w:t>
      </w:r>
      <w:r w:rsidR="00371A01" w:rsidRPr="00371A01">
        <w:rPr>
          <w:rFonts w:ascii="Arial" w:hAnsi="Arial" w:cs="Arial"/>
          <w:i/>
          <w:color w:val="000000" w:themeColor="text1"/>
          <w:sz w:val="22"/>
          <w:szCs w:val="22"/>
        </w:rPr>
        <w:t>i</w:t>
      </w:r>
    </w:p>
    <w:p w14:paraId="46ADDD11" w14:textId="77777777" w:rsidR="00352F51" w:rsidRPr="000D675B" w:rsidRDefault="00352F51" w:rsidP="000D675B">
      <w:pPr>
        <w:pStyle w:val="Default"/>
        <w:spacing w:line="360" w:lineRule="auto"/>
        <w:ind w:left="360"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EAD6362" w14:textId="4069DDE3" w:rsidR="00BC4D41" w:rsidRPr="000D675B" w:rsidRDefault="00BC4D41" w:rsidP="000D675B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>Cilji civilne obrambe se</w:t>
      </w:r>
      <w:r w:rsidR="000611B3">
        <w:rPr>
          <w:rFonts w:ascii="Arial" w:hAnsi="Arial" w:cs="Arial"/>
          <w:color w:val="000000" w:themeColor="text1"/>
          <w:sz w:val="22"/>
          <w:szCs w:val="22"/>
        </w:rPr>
        <w:t xml:space="preserve"> bodo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uresnič</w:t>
      </w:r>
      <w:r w:rsidR="000611B3">
        <w:rPr>
          <w:rFonts w:ascii="Arial" w:hAnsi="Arial" w:cs="Arial"/>
          <w:color w:val="000000" w:themeColor="text1"/>
          <w:sz w:val="22"/>
          <w:szCs w:val="22"/>
        </w:rPr>
        <w:t>evali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z zavedanjem državljanov in </w:t>
      </w:r>
      <w:r w:rsidR="007668E0">
        <w:rPr>
          <w:rFonts w:ascii="Arial" w:hAnsi="Arial" w:cs="Arial"/>
          <w:color w:val="000000" w:themeColor="text1"/>
          <w:sz w:val="22"/>
          <w:szCs w:val="22"/>
        </w:rPr>
        <w:t>drugih</w:t>
      </w:r>
      <w:r w:rsidR="007668E0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prebivalcev Republike Slovenije o pomenu odpornosti države </w:t>
      </w:r>
      <w:r w:rsidR="007D7BBE">
        <w:rPr>
          <w:rFonts w:ascii="Arial" w:hAnsi="Arial" w:cs="Arial"/>
          <w:color w:val="000000" w:themeColor="text1"/>
          <w:sz w:val="22"/>
          <w:szCs w:val="22"/>
        </w:rPr>
        <w:t>ter</w:t>
      </w:r>
      <w:r w:rsidR="007D7BBE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družbe </w:t>
      </w:r>
      <w:r w:rsidR="007D7BBE">
        <w:rPr>
          <w:rFonts w:ascii="Arial" w:hAnsi="Arial" w:cs="Arial"/>
          <w:color w:val="000000" w:themeColor="text1"/>
          <w:sz w:val="22"/>
          <w:szCs w:val="22"/>
        </w:rPr>
        <w:t>in</w:t>
      </w:r>
      <w:r w:rsidR="007D7BBE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odgovornosti vsakega posameznika, da k njej prispeva. K uresničevanju ciljev civilne obrambe </w:t>
      </w:r>
      <w:r w:rsidR="004730E6" w:rsidRPr="000D675B">
        <w:rPr>
          <w:rFonts w:ascii="Arial" w:hAnsi="Arial" w:cs="Arial"/>
          <w:color w:val="000000" w:themeColor="text1"/>
          <w:sz w:val="22"/>
          <w:szCs w:val="22"/>
        </w:rPr>
        <w:t xml:space="preserve">bodo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prispeva</w:t>
      </w:r>
      <w:r w:rsidR="004730E6" w:rsidRPr="000D675B">
        <w:rPr>
          <w:rFonts w:ascii="Arial" w:hAnsi="Arial" w:cs="Arial"/>
          <w:color w:val="000000" w:themeColor="text1"/>
          <w:sz w:val="22"/>
          <w:szCs w:val="22"/>
        </w:rPr>
        <w:t>li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tudi organi in </w:t>
      </w:r>
      <w:r w:rsidR="007668E0">
        <w:rPr>
          <w:rFonts w:ascii="Arial" w:hAnsi="Arial" w:cs="Arial"/>
          <w:color w:val="000000" w:themeColor="text1"/>
          <w:sz w:val="22"/>
          <w:szCs w:val="22"/>
        </w:rPr>
        <w:t>ustanove</w:t>
      </w:r>
      <w:r w:rsidR="007668E0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Republike Slovenije, gospodarske družbe, zavodi </w:t>
      </w:r>
      <w:r w:rsidR="007D7BBE">
        <w:rPr>
          <w:rFonts w:ascii="Arial" w:hAnsi="Arial" w:cs="Arial"/>
          <w:color w:val="000000" w:themeColor="text1"/>
          <w:sz w:val="22"/>
          <w:szCs w:val="22"/>
        </w:rPr>
        <w:t>ter</w:t>
      </w:r>
      <w:r w:rsidR="007D7BBE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druge organizacije, ki </w:t>
      </w:r>
      <w:r w:rsidR="004730E6" w:rsidRPr="000D675B">
        <w:rPr>
          <w:rFonts w:ascii="Arial" w:hAnsi="Arial" w:cs="Arial"/>
          <w:color w:val="000000" w:themeColor="text1"/>
          <w:sz w:val="22"/>
          <w:szCs w:val="22"/>
        </w:rPr>
        <w:t xml:space="preserve">bodo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v svoje</w:t>
      </w:r>
      <w:r w:rsidR="004730E6" w:rsidRPr="000D675B">
        <w:rPr>
          <w:rFonts w:ascii="Arial" w:hAnsi="Arial" w:cs="Arial"/>
          <w:color w:val="000000" w:themeColor="text1"/>
          <w:sz w:val="22"/>
          <w:szCs w:val="22"/>
        </w:rPr>
        <w:t>m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delovanj</w:t>
      </w:r>
      <w:r w:rsidR="004730E6" w:rsidRPr="000D675B">
        <w:rPr>
          <w:rFonts w:ascii="Arial" w:hAnsi="Arial" w:cs="Arial"/>
          <w:color w:val="000000" w:themeColor="text1"/>
          <w:sz w:val="22"/>
          <w:szCs w:val="22"/>
        </w:rPr>
        <w:t>u predvideli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možnosti za neprekinjeno delovanje</w:t>
      </w:r>
      <w:r w:rsidR="004730E6" w:rsidRPr="000D675B">
        <w:rPr>
          <w:rFonts w:ascii="Arial" w:hAnsi="Arial" w:cs="Arial"/>
          <w:color w:val="000000" w:themeColor="text1"/>
          <w:sz w:val="22"/>
          <w:szCs w:val="22"/>
        </w:rPr>
        <w:t>,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tudi ob poslabšanju varnostnih razmer. Priprave, ki </w:t>
      </w:r>
      <w:r w:rsidR="007D7BBE">
        <w:rPr>
          <w:rFonts w:ascii="Arial" w:hAnsi="Arial" w:cs="Arial"/>
          <w:color w:val="000000" w:themeColor="text1"/>
          <w:sz w:val="22"/>
          <w:szCs w:val="22"/>
        </w:rPr>
        <w:t>potekajo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v miru, za zagotavljanje čim hitrejšega in uspešnega odziva na različne vrste varnostnih groženj </w:t>
      </w:r>
      <w:r w:rsidR="007D7BBE">
        <w:rPr>
          <w:rFonts w:ascii="Arial" w:hAnsi="Arial" w:cs="Arial"/>
          <w:color w:val="000000" w:themeColor="text1"/>
          <w:sz w:val="22"/>
          <w:szCs w:val="22"/>
        </w:rPr>
        <w:t>ter</w:t>
      </w:r>
      <w:r w:rsidR="007D7BBE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tveganj omogočajo oblikovanje pogojev za obrambo države </w:t>
      </w:r>
      <w:r w:rsidR="007668E0">
        <w:rPr>
          <w:rFonts w:ascii="Arial" w:hAnsi="Arial" w:cs="Arial"/>
          <w:color w:val="000000" w:themeColor="text1"/>
          <w:sz w:val="22"/>
          <w:szCs w:val="22"/>
        </w:rPr>
        <w:t xml:space="preserve">tako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v nacionalnih okvirih kot v okviru zavezništva in Evropske unije. Za uresničitev </w:t>
      </w:r>
      <w:r w:rsidR="007668E0" w:rsidRPr="000D675B">
        <w:rPr>
          <w:rFonts w:ascii="Arial" w:hAnsi="Arial" w:cs="Arial"/>
          <w:color w:val="000000" w:themeColor="text1"/>
          <w:sz w:val="22"/>
          <w:szCs w:val="22"/>
        </w:rPr>
        <w:t>t</w:t>
      </w:r>
      <w:r w:rsidR="007668E0">
        <w:rPr>
          <w:rFonts w:ascii="Arial" w:hAnsi="Arial" w:cs="Arial"/>
          <w:color w:val="000000" w:themeColor="text1"/>
          <w:sz w:val="22"/>
          <w:szCs w:val="22"/>
        </w:rPr>
        <w:t>akih</w:t>
      </w:r>
      <w:r w:rsidR="007668E0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nalog se </w:t>
      </w:r>
      <w:r w:rsidRPr="00526243">
        <w:rPr>
          <w:rFonts w:ascii="Arial" w:hAnsi="Arial" w:cs="Arial"/>
          <w:color w:val="000000" w:themeColor="text1"/>
          <w:sz w:val="22"/>
          <w:szCs w:val="22"/>
        </w:rPr>
        <w:t>bo</w:t>
      </w:r>
      <w:r w:rsidR="003474C1" w:rsidRPr="00526243">
        <w:rPr>
          <w:rFonts w:ascii="Arial" w:hAnsi="Arial" w:cs="Arial"/>
          <w:color w:val="000000" w:themeColor="text1"/>
          <w:sz w:val="22"/>
          <w:szCs w:val="22"/>
        </w:rPr>
        <w:t>do</w:t>
      </w:r>
      <w:r w:rsidRPr="00526243">
        <w:rPr>
          <w:rFonts w:ascii="Arial" w:hAnsi="Arial" w:cs="Arial"/>
          <w:color w:val="000000" w:themeColor="text1"/>
          <w:sz w:val="22"/>
          <w:szCs w:val="22"/>
        </w:rPr>
        <w:t xml:space="preserve"> s strategijami razvoja na posameznih področjih delovanja države in družbe dodatno </w:t>
      </w:r>
      <w:r w:rsidR="003474C1" w:rsidRPr="00526243">
        <w:rPr>
          <w:rFonts w:ascii="Arial" w:hAnsi="Arial" w:cs="Arial"/>
          <w:color w:val="000000" w:themeColor="text1"/>
          <w:sz w:val="22"/>
          <w:szCs w:val="22"/>
        </w:rPr>
        <w:t>oblikovali cilji</w:t>
      </w:r>
      <w:r w:rsidRPr="00526243">
        <w:rPr>
          <w:rFonts w:ascii="Arial" w:hAnsi="Arial" w:cs="Arial"/>
          <w:color w:val="000000" w:themeColor="text1"/>
          <w:sz w:val="22"/>
          <w:szCs w:val="22"/>
        </w:rPr>
        <w:t xml:space="preserve">, smernice in </w:t>
      </w:r>
      <w:r w:rsidR="003474C1" w:rsidRPr="00526243">
        <w:rPr>
          <w:rFonts w:ascii="Arial" w:hAnsi="Arial" w:cs="Arial"/>
          <w:color w:val="000000" w:themeColor="text1"/>
          <w:sz w:val="22"/>
          <w:szCs w:val="22"/>
        </w:rPr>
        <w:t>predlogi</w:t>
      </w:r>
      <w:r w:rsidR="003474C1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668E0">
        <w:rPr>
          <w:rFonts w:ascii="Arial" w:hAnsi="Arial" w:cs="Arial"/>
          <w:color w:val="000000" w:themeColor="text1"/>
          <w:sz w:val="22"/>
          <w:szCs w:val="22"/>
        </w:rPr>
        <w:t>vzpostavitve</w:t>
      </w:r>
      <w:r w:rsidR="007668E0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zmogljivosti. Gre za zasledovanje ciljev, ob medsebojnem usklajenem dopolnjevanju prizadevanj na različnih področjih, kar pomeni, da se obramba in krepitev odpornosti vključujeta tudi v različne strateške dokumente Republike Slovenije. </w:t>
      </w:r>
    </w:p>
    <w:p w14:paraId="4A1BF1F3" w14:textId="77777777" w:rsidR="004F68CC" w:rsidRPr="000D675B" w:rsidRDefault="004F68CC" w:rsidP="000D675B">
      <w:pPr>
        <w:pStyle w:val="Default"/>
        <w:spacing w:line="360" w:lineRule="auto"/>
        <w:ind w:left="360"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14F7C66" w14:textId="74364C6F" w:rsidR="004F68CC" w:rsidRPr="000D675B" w:rsidRDefault="004F68CC" w:rsidP="000D675B">
      <w:pPr>
        <w:pStyle w:val="Default"/>
        <w:numPr>
          <w:ilvl w:val="0"/>
          <w:numId w:val="31"/>
        </w:num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>Za zagotavljanje neprekinjenega delovanja oblasti</w:t>
      </w:r>
      <w:r w:rsidR="00352F51" w:rsidRPr="000D675B">
        <w:rPr>
          <w:rFonts w:ascii="Arial" w:hAnsi="Arial" w:cs="Arial"/>
          <w:color w:val="000000" w:themeColor="text1"/>
          <w:sz w:val="22"/>
          <w:szCs w:val="22"/>
        </w:rPr>
        <w:t xml:space="preserve"> bo izveden pregled postopkov in procesov ter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linije nasledstva, </w:t>
      </w:r>
      <w:r w:rsidR="00352F51" w:rsidRPr="000D675B">
        <w:rPr>
          <w:rFonts w:ascii="Arial" w:hAnsi="Arial" w:cs="Arial"/>
          <w:color w:val="000000" w:themeColor="text1"/>
          <w:sz w:val="22"/>
          <w:szCs w:val="22"/>
        </w:rPr>
        <w:t xml:space="preserve">vzdrževan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sistem in postopk</w:t>
      </w:r>
      <w:r w:rsidR="00352F51" w:rsidRPr="000D675B">
        <w:rPr>
          <w:rFonts w:ascii="Arial" w:hAnsi="Arial" w:cs="Arial"/>
          <w:color w:val="000000" w:themeColor="text1"/>
          <w:sz w:val="22"/>
          <w:szCs w:val="22"/>
        </w:rPr>
        <w:t>i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komuniciranja</w:t>
      </w:r>
      <w:r w:rsidR="004730E6" w:rsidRPr="000D675B">
        <w:rPr>
          <w:rFonts w:ascii="Arial" w:hAnsi="Arial" w:cs="Arial"/>
          <w:color w:val="000000" w:themeColor="text1"/>
          <w:sz w:val="22"/>
          <w:szCs w:val="22"/>
        </w:rPr>
        <w:t xml:space="preserve"> ter predvidene rezervne lokacije za delovanje državnih organov. Z</w:t>
      </w:r>
      <w:r w:rsidR="00352F51" w:rsidRPr="000D675B">
        <w:rPr>
          <w:rFonts w:ascii="Arial" w:hAnsi="Arial" w:cs="Arial"/>
          <w:color w:val="000000" w:themeColor="text1"/>
          <w:sz w:val="22"/>
          <w:szCs w:val="22"/>
        </w:rPr>
        <w:t>agotovljeno bo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načrtovanje</w:t>
      </w:r>
      <w:r w:rsidR="00A661C7" w:rsidRPr="000D675B">
        <w:rPr>
          <w:rFonts w:ascii="Arial" w:hAnsi="Arial" w:cs="Arial"/>
          <w:color w:val="000000" w:themeColor="text1"/>
          <w:sz w:val="22"/>
          <w:szCs w:val="22"/>
        </w:rPr>
        <w:t xml:space="preserve"> nalog</w:t>
      </w:r>
      <w:r w:rsidR="00352F51" w:rsidRPr="000D675B">
        <w:rPr>
          <w:rFonts w:ascii="Arial" w:hAnsi="Arial" w:cs="Arial"/>
          <w:color w:val="000000" w:themeColor="text1"/>
          <w:sz w:val="22"/>
          <w:szCs w:val="22"/>
        </w:rPr>
        <w:t xml:space="preserve"> civilne obrambe</w:t>
      </w:r>
      <w:r w:rsidR="004730E6" w:rsidRPr="000D675B">
        <w:rPr>
          <w:rFonts w:ascii="Arial" w:hAnsi="Arial" w:cs="Arial"/>
          <w:color w:val="000000" w:themeColor="text1"/>
          <w:sz w:val="22"/>
          <w:szCs w:val="22"/>
        </w:rPr>
        <w:t>, ki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vključuje usklajevanje</w:t>
      </w:r>
      <w:r w:rsidR="00A661C7" w:rsidRPr="000D675B">
        <w:rPr>
          <w:rFonts w:ascii="Arial" w:hAnsi="Arial" w:cs="Arial"/>
          <w:color w:val="000000" w:themeColor="text1"/>
          <w:sz w:val="22"/>
          <w:szCs w:val="22"/>
        </w:rPr>
        <w:t xml:space="preserve"> rešitev in postopkov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661C7" w:rsidRPr="000D675B">
        <w:rPr>
          <w:rFonts w:ascii="Arial" w:hAnsi="Arial" w:cs="Arial"/>
          <w:color w:val="000000" w:themeColor="text1"/>
          <w:sz w:val="22"/>
          <w:szCs w:val="22"/>
        </w:rPr>
        <w:t xml:space="preserve">za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neprekinjenost delovanja </w:t>
      </w:r>
      <w:r w:rsidR="007668E0">
        <w:rPr>
          <w:rFonts w:ascii="Arial" w:hAnsi="Arial" w:cs="Arial"/>
          <w:color w:val="000000" w:themeColor="text1"/>
          <w:sz w:val="22"/>
          <w:szCs w:val="22"/>
        </w:rPr>
        <w:t>ter</w:t>
      </w:r>
      <w:r w:rsidR="007668E0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ukrepe za zagotavljanje ključnih storitev</w:t>
      </w:r>
      <w:r w:rsidR="00352F51" w:rsidRPr="000D675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5659FE1" w14:textId="6C1BF89E" w:rsidR="00B728DF" w:rsidRPr="000D675B" w:rsidRDefault="00B728DF" w:rsidP="000D675B">
      <w:pPr>
        <w:spacing w:line="360" w:lineRule="auto"/>
        <w:ind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F1A154F" w14:textId="3B2C0725" w:rsidR="00B728DF" w:rsidRPr="00371A01" w:rsidRDefault="00B728DF" w:rsidP="00371A01">
      <w:pPr>
        <w:pStyle w:val="Default"/>
        <w:spacing w:line="360" w:lineRule="auto"/>
        <w:ind w:left="360" w:right="842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371A01">
        <w:rPr>
          <w:rFonts w:ascii="Arial" w:hAnsi="Arial" w:cs="Arial"/>
          <w:i/>
          <w:color w:val="000000" w:themeColor="text1"/>
          <w:sz w:val="22"/>
          <w:szCs w:val="22"/>
        </w:rPr>
        <w:t>3</w:t>
      </w:r>
      <w:r w:rsidR="00371A01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r w:rsidRPr="00371A01">
        <w:rPr>
          <w:rFonts w:ascii="Arial" w:hAnsi="Arial" w:cs="Arial"/>
          <w:i/>
          <w:color w:val="000000" w:themeColor="text1"/>
          <w:sz w:val="22"/>
          <w:szCs w:val="22"/>
        </w:rPr>
        <w:t xml:space="preserve"> CILJ: ohraniti delovanje gospodarskih in drugih dejavnosti, ki so pomembne za obrambo ter preskrbo, zaš</w:t>
      </w:r>
      <w:r w:rsidR="00371A01" w:rsidRPr="00371A01">
        <w:rPr>
          <w:rFonts w:ascii="Arial" w:hAnsi="Arial" w:cs="Arial"/>
          <w:i/>
          <w:color w:val="000000" w:themeColor="text1"/>
          <w:sz w:val="22"/>
          <w:szCs w:val="22"/>
        </w:rPr>
        <w:t>čito in preživetje prebivalstva</w:t>
      </w:r>
    </w:p>
    <w:p w14:paraId="3DB9DEC7" w14:textId="77777777" w:rsidR="00B728DF" w:rsidRPr="000D675B" w:rsidRDefault="00B728DF" w:rsidP="000D675B">
      <w:pPr>
        <w:pStyle w:val="Odstavekseznama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358FBD7" w14:textId="0C751814" w:rsidR="00C43D56" w:rsidRPr="000D675B" w:rsidRDefault="003474C1" w:rsidP="000D675B">
      <w:pPr>
        <w:pStyle w:val="Odstavekseznama"/>
        <w:numPr>
          <w:ilvl w:val="0"/>
          <w:numId w:val="31"/>
        </w:numPr>
        <w:spacing w:line="360" w:lineRule="auto"/>
        <w:ind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26243">
        <w:rPr>
          <w:rFonts w:ascii="Arial" w:hAnsi="Arial" w:cs="Arial"/>
          <w:color w:val="000000" w:themeColor="text1"/>
          <w:sz w:val="22"/>
          <w:szCs w:val="22"/>
        </w:rPr>
        <w:t xml:space="preserve">Zagotavljala </w:t>
      </w:r>
      <w:r w:rsidR="00F05C5F" w:rsidRPr="00526243">
        <w:rPr>
          <w:rFonts w:ascii="Arial" w:hAnsi="Arial" w:cs="Arial"/>
          <w:color w:val="000000" w:themeColor="text1"/>
          <w:sz w:val="22"/>
          <w:szCs w:val="22"/>
        </w:rPr>
        <w:t>se bo</w:t>
      </w:r>
      <w:r w:rsidR="00804FA4" w:rsidRPr="00526243">
        <w:rPr>
          <w:rFonts w:ascii="Arial" w:hAnsi="Arial" w:cs="Arial"/>
          <w:color w:val="000000" w:themeColor="text1"/>
          <w:sz w:val="22"/>
          <w:szCs w:val="22"/>
        </w:rPr>
        <w:t xml:space="preserve"> čim </w:t>
      </w:r>
      <w:r w:rsidRPr="00526243">
        <w:rPr>
          <w:rFonts w:ascii="Arial" w:hAnsi="Arial" w:cs="Arial"/>
          <w:color w:val="000000" w:themeColor="text1"/>
          <w:sz w:val="22"/>
          <w:szCs w:val="22"/>
        </w:rPr>
        <w:t>višja stopnja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04FA4" w:rsidRPr="000D675B">
        <w:rPr>
          <w:rFonts w:ascii="Arial" w:hAnsi="Arial" w:cs="Arial"/>
          <w:color w:val="000000" w:themeColor="text1"/>
          <w:sz w:val="22"/>
          <w:szCs w:val="22"/>
        </w:rPr>
        <w:t>energetske samozadostnosti</w:t>
      </w:r>
      <w:r w:rsidR="005F6971" w:rsidRPr="000D675B">
        <w:rPr>
          <w:rFonts w:ascii="Arial" w:hAnsi="Arial" w:cs="Arial"/>
          <w:color w:val="000000" w:themeColor="text1"/>
          <w:sz w:val="22"/>
          <w:szCs w:val="22"/>
        </w:rPr>
        <w:t xml:space="preserve"> ter</w:t>
      </w:r>
      <w:r w:rsidR="00804FA4" w:rsidRPr="000D675B">
        <w:rPr>
          <w:rFonts w:ascii="Arial" w:hAnsi="Arial" w:cs="Arial"/>
          <w:color w:val="000000" w:themeColor="text1"/>
          <w:sz w:val="22"/>
          <w:szCs w:val="22"/>
        </w:rPr>
        <w:t xml:space="preserve"> zalog za daljše obdobje kriz, izrednega</w:t>
      </w:r>
      <w:r w:rsidR="008B501C" w:rsidRPr="000D675B">
        <w:rPr>
          <w:rFonts w:ascii="Arial" w:hAnsi="Arial" w:cs="Arial"/>
          <w:color w:val="000000" w:themeColor="text1"/>
          <w:sz w:val="22"/>
          <w:szCs w:val="22"/>
        </w:rPr>
        <w:t xml:space="preserve"> stanja</w:t>
      </w:r>
      <w:r w:rsidR="00804FA4" w:rsidRPr="000D675B">
        <w:rPr>
          <w:rFonts w:ascii="Arial" w:hAnsi="Arial" w:cs="Arial"/>
          <w:color w:val="000000" w:themeColor="text1"/>
          <w:sz w:val="22"/>
          <w:szCs w:val="22"/>
        </w:rPr>
        <w:t xml:space="preserve"> in vojne.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Za dosego tega cilja </w:t>
      </w:r>
      <w:r w:rsidR="008B501C" w:rsidRPr="000D675B">
        <w:rPr>
          <w:rFonts w:ascii="Arial" w:hAnsi="Arial" w:cs="Arial"/>
          <w:color w:val="000000" w:themeColor="text1"/>
          <w:sz w:val="22"/>
          <w:szCs w:val="22"/>
        </w:rPr>
        <w:t>bodo nadgrajene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668E0">
        <w:rPr>
          <w:rFonts w:ascii="Arial" w:hAnsi="Arial" w:cs="Arial"/>
          <w:color w:val="000000" w:themeColor="text1"/>
          <w:sz w:val="22"/>
          <w:szCs w:val="22"/>
        </w:rPr>
        <w:t>trenutne</w:t>
      </w:r>
      <w:r w:rsidR="007668E0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>kapacitete za rezerve energentov</w:t>
      </w:r>
      <w:r w:rsidR="008B501C" w:rsidRPr="000D675B">
        <w:rPr>
          <w:rFonts w:ascii="Arial" w:hAnsi="Arial" w:cs="Arial"/>
          <w:color w:val="000000" w:themeColor="text1"/>
          <w:sz w:val="22"/>
          <w:szCs w:val="22"/>
        </w:rPr>
        <w:t>,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pri čemer se izhaja iz dejstva, da bodo </w:t>
      </w:r>
      <w:r w:rsidR="007668E0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>novo</w:t>
      </w:r>
      <w:r w:rsidR="007668E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oblikovane zaloge namenjene za primer </w:t>
      </w:r>
      <w:bookmarkStart w:id="2" w:name="_Hlk157501110"/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izrazitega poslabšanja mednarodnega varnostnega okolja </w:t>
      </w:r>
      <w:bookmarkEnd w:id="2"/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>ali dolgotrajne krize pri oskrbi z energenti, kakor tudi za delovanje in oskrbo v izrednem</w:t>
      </w:r>
      <w:r w:rsidR="005F6971" w:rsidRPr="000D675B">
        <w:rPr>
          <w:rFonts w:ascii="Arial" w:hAnsi="Arial" w:cs="Arial"/>
          <w:color w:val="000000" w:themeColor="text1"/>
          <w:sz w:val="22"/>
          <w:szCs w:val="22"/>
        </w:rPr>
        <w:t xml:space="preserve"> stanju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D7BBE">
        <w:rPr>
          <w:rFonts w:ascii="Arial" w:hAnsi="Arial" w:cs="Arial"/>
          <w:color w:val="000000" w:themeColor="text1"/>
          <w:sz w:val="22"/>
          <w:szCs w:val="22"/>
        </w:rPr>
        <w:t>ter</w:t>
      </w:r>
      <w:r w:rsidR="007D7BBE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6971" w:rsidRPr="000D675B">
        <w:rPr>
          <w:rFonts w:ascii="Arial" w:hAnsi="Arial" w:cs="Arial"/>
          <w:color w:val="000000" w:themeColor="text1"/>
          <w:sz w:val="22"/>
          <w:szCs w:val="22"/>
        </w:rPr>
        <w:t>vojni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. Večina </w:t>
      </w:r>
      <w:r w:rsidR="007668E0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>novo zgrajenih skladiščnih kapacitet energentov bo na ozemlju Republike Slovenije.</w:t>
      </w:r>
      <w:r w:rsidR="00C41A1C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Z dodatnimi ukrepi se </w:t>
      </w:r>
      <w:r w:rsidR="008B501C" w:rsidRPr="00526243">
        <w:rPr>
          <w:rFonts w:ascii="Arial" w:hAnsi="Arial" w:cs="Arial"/>
          <w:color w:val="000000" w:themeColor="text1"/>
          <w:sz w:val="22"/>
          <w:szCs w:val="22"/>
        </w:rPr>
        <w:t>bo</w:t>
      </w:r>
      <w:r w:rsidR="007668E0" w:rsidRPr="00526243">
        <w:rPr>
          <w:rFonts w:ascii="Arial" w:hAnsi="Arial" w:cs="Arial"/>
          <w:color w:val="000000" w:themeColor="text1"/>
          <w:sz w:val="22"/>
          <w:szCs w:val="22"/>
        </w:rPr>
        <w:t>do</w:t>
      </w:r>
      <w:r w:rsidR="008B501C" w:rsidRPr="005262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D7BBE">
        <w:rPr>
          <w:rFonts w:ascii="Arial" w:hAnsi="Arial" w:cs="Arial"/>
          <w:color w:val="000000" w:themeColor="text1"/>
          <w:sz w:val="22"/>
          <w:szCs w:val="22"/>
        </w:rPr>
        <w:t>s</w:t>
      </w:r>
      <w:r w:rsidR="007668E0" w:rsidRPr="00526243">
        <w:rPr>
          <w:rFonts w:ascii="Arial" w:hAnsi="Arial" w:cs="Arial"/>
          <w:color w:val="000000" w:themeColor="text1"/>
          <w:sz w:val="22"/>
          <w:szCs w:val="22"/>
        </w:rPr>
        <w:t xml:space="preserve">podbujali </w:t>
      </w:r>
      <w:r w:rsidR="007668E0" w:rsidRPr="00526243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manjši samooskrbni sistemi </w:t>
      </w:r>
      <w:r w:rsidR="008464E9" w:rsidRPr="00526243">
        <w:rPr>
          <w:rFonts w:ascii="Arial" w:hAnsi="Arial" w:cs="Arial"/>
          <w:color w:val="000000" w:themeColor="text1"/>
          <w:sz w:val="22"/>
          <w:szCs w:val="22"/>
        </w:rPr>
        <w:t xml:space="preserve">in </w:t>
      </w:r>
      <w:r w:rsidR="007668E0" w:rsidRPr="00526243">
        <w:rPr>
          <w:rFonts w:ascii="Arial" w:hAnsi="Arial" w:cs="Arial"/>
          <w:color w:val="000000" w:themeColor="text1"/>
          <w:sz w:val="22"/>
          <w:szCs w:val="22"/>
        </w:rPr>
        <w:t xml:space="preserve">zagotavljali </w:t>
      </w:r>
      <w:r w:rsidR="008464E9" w:rsidRPr="00526243">
        <w:rPr>
          <w:rFonts w:ascii="Arial" w:hAnsi="Arial" w:cs="Arial"/>
          <w:color w:val="000000" w:themeColor="text1"/>
          <w:sz w:val="22"/>
          <w:szCs w:val="22"/>
        </w:rPr>
        <w:t>pogoj</w:t>
      </w:r>
      <w:r w:rsidR="007D7BBE">
        <w:rPr>
          <w:rFonts w:ascii="Arial" w:hAnsi="Arial" w:cs="Arial"/>
          <w:color w:val="000000" w:themeColor="text1"/>
          <w:sz w:val="22"/>
          <w:szCs w:val="22"/>
        </w:rPr>
        <w:t>i</w:t>
      </w:r>
      <w:r w:rsidR="008464E9" w:rsidRPr="00526243">
        <w:rPr>
          <w:rFonts w:ascii="Arial" w:hAnsi="Arial" w:cs="Arial"/>
          <w:color w:val="000000" w:themeColor="text1"/>
          <w:sz w:val="22"/>
          <w:szCs w:val="22"/>
        </w:rPr>
        <w:t xml:space="preserve"> za nadgradnjo proizvodnje </w:t>
      </w:r>
      <w:r w:rsidR="007668E0" w:rsidRPr="00526243">
        <w:rPr>
          <w:rFonts w:ascii="Arial" w:hAnsi="Arial" w:cs="Arial"/>
          <w:color w:val="000000" w:themeColor="text1"/>
          <w:sz w:val="22"/>
          <w:szCs w:val="22"/>
        </w:rPr>
        <w:t xml:space="preserve">ter </w:t>
      </w:r>
      <w:r w:rsidR="008464E9" w:rsidRPr="00526243">
        <w:rPr>
          <w:rFonts w:ascii="Arial" w:hAnsi="Arial" w:cs="Arial"/>
          <w:color w:val="000000" w:themeColor="text1"/>
          <w:sz w:val="22"/>
          <w:szCs w:val="22"/>
        </w:rPr>
        <w:t>oskrbe z energijo pri gospodarskih subj</w:t>
      </w:r>
      <w:r w:rsidR="00152352" w:rsidRPr="00526243">
        <w:rPr>
          <w:rFonts w:ascii="Arial" w:hAnsi="Arial" w:cs="Arial"/>
          <w:color w:val="000000" w:themeColor="text1"/>
          <w:sz w:val="22"/>
          <w:szCs w:val="22"/>
        </w:rPr>
        <w:t xml:space="preserve">ektih in prebivalstvu. </w:t>
      </w:r>
      <w:r w:rsidR="00526243">
        <w:rPr>
          <w:rFonts w:ascii="Arial" w:hAnsi="Arial" w:cs="Arial"/>
          <w:color w:val="000000" w:themeColor="text1"/>
          <w:sz w:val="22"/>
          <w:szCs w:val="22"/>
        </w:rPr>
        <w:t>S</w:t>
      </w:r>
      <w:r w:rsidR="007668E0" w:rsidRPr="00526243">
        <w:rPr>
          <w:rFonts w:ascii="Arial" w:hAnsi="Arial" w:cs="Arial"/>
          <w:color w:val="000000" w:themeColor="text1"/>
          <w:sz w:val="22"/>
          <w:szCs w:val="22"/>
        </w:rPr>
        <w:t xml:space="preserve">podbujala </w:t>
      </w:r>
      <w:r w:rsidR="004730E6" w:rsidRPr="00526243">
        <w:rPr>
          <w:rFonts w:ascii="Arial" w:hAnsi="Arial" w:cs="Arial"/>
          <w:color w:val="000000" w:themeColor="text1"/>
          <w:sz w:val="22"/>
          <w:szCs w:val="22"/>
        </w:rPr>
        <w:t xml:space="preserve">se bo </w:t>
      </w:r>
      <w:r w:rsidR="007668E0" w:rsidRPr="00526243">
        <w:rPr>
          <w:rFonts w:ascii="Arial" w:hAnsi="Arial" w:cs="Arial"/>
          <w:color w:val="000000" w:themeColor="text1"/>
          <w:sz w:val="22"/>
          <w:szCs w:val="22"/>
        </w:rPr>
        <w:t>uporaba</w:t>
      </w:r>
      <w:r w:rsidR="007668E0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novih tehnoloških rešitev na področju pridobivanja virov energije in predvsem izkoriščanje možnosti, ki jih ima država na področju obnovljivih virov energije, s čimer se </w:t>
      </w:r>
      <w:r w:rsidR="004730E6" w:rsidRPr="000D675B">
        <w:rPr>
          <w:rFonts w:ascii="Arial" w:hAnsi="Arial" w:cs="Arial"/>
          <w:color w:val="000000" w:themeColor="text1"/>
          <w:sz w:val="22"/>
          <w:szCs w:val="22"/>
        </w:rPr>
        <w:t xml:space="preserve">bo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>poveča</w:t>
      </w:r>
      <w:r w:rsidR="004730E6" w:rsidRPr="000D675B">
        <w:rPr>
          <w:rFonts w:ascii="Arial" w:hAnsi="Arial" w:cs="Arial"/>
          <w:color w:val="000000" w:themeColor="text1"/>
          <w:sz w:val="22"/>
          <w:szCs w:val="22"/>
        </w:rPr>
        <w:t>la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samooskrba Republike Slovenije</w:t>
      </w:r>
      <w:r w:rsidR="004730E6" w:rsidRPr="000D675B">
        <w:rPr>
          <w:rFonts w:ascii="Arial" w:hAnsi="Arial" w:cs="Arial"/>
          <w:color w:val="000000" w:themeColor="text1"/>
          <w:sz w:val="22"/>
          <w:szCs w:val="22"/>
        </w:rPr>
        <w:t>. Z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>aradi diverzifikacije virov in avtonomnosti sistemov</w:t>
      </w:r>
      <w:r w:rsidR="004730E6" w:rsidRPr="000D675B">
        <w:rPr>
          <w:rFonts w:ascii="Arial" w:hAnsi="Arial" w:cs="Arial"/>
          <w:color w:val="000000" w:themeColor="text1"/>
          <w:sz w:val="22"/>
          <w:szCs w:val="22"/>
        </w:rPr>
        <w:t xml:space="preserve"> pa se bo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poveča</w:t>
      </w:r>
      <w:r w:rsidR="004730E6" w:rsidRPr="000D675B">
        <w:rPr>
          <w:rFonts w:ascii="Arial" w:hAnsi="Arial" w:cs="Arial"/>
          <w:color w:val="000000" w:themeColor="text1"/>
          <w:sz w:val="22"/>
          <w:szCs w:val="22"/>
        </w:rPr>
        <w:t>la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odpornost oskrbe. Aktivnosti </w:t>
      </w:r>
      <w:r w:rsidR="008B501C" w:rsidRPr="000D675B">
        <w:rPr>
          <w:rFonts w:ascii="Arial" w:hAnsi="Arial" w:cs="Arial"/>
          <w:color w:val="000000" w:themeColor="text1"/>
          <w:sz w:val="22"/>
          <w:szCs w:val="22"/>
        </w:rPr>
        <w:t xml:space="preserve">bodo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>usmer</w:t>
      </w:r>
      <w:r w:rsidR="004730E6" w:rsidRPr="000D675B">
        <w:rPr>
          <w:rFonts w:ascii="Arial" w:hAnsi="Arial" w:cs="Arial"/>
          <w:color w:val="000000" w:themeColor="text1"/>
          <w:sz w:val="22"/>
          <w:szCs w:val="22"/>
        </w:rPr>
        <w:t>jene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tudi v pripravo ukrepov za določanje prednosti uporabnikov pri oskrbi z energenti in najnujnejših ukrepov za zaščito elektroenergetskega sistema v okoliščinah</w:t>
      </w:r>
      <w:r w:rsidR="007668E0">
        <w:rPr>
          <w:rFonts w:ascii="Arial" w:hAnsi="Arial" w:cs="Arial"/>
          <w:color w:val="000000" w:themeColor="text1"/>
          <w:sz w:val="22"/>
          <w:szCs w:val="22"/>
        </w:rPr>
        <w:t>,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kot</w:t>
      </w:r>
      <w:r w:rsidR="00C1788D" w:rsidRPr="000D675B">
        <w:rPr>
          <w:rFonts w:ascii="Arial" w:hAnsi="Arial" w:cs="Arial"/>
          <w:color w:val="000000" w:themeColor="text1"/>
          <w:sz w:val="22"/>
          <w:szCs w:val="22"/>
        </w:rPr>
        <w:t xml:space="preserve"> so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motnje na trgu, tudi zaradi hibridnega delovanja, ob različnih vrstah kriz ali v izrednem stanju </w:t>
      </w:r>
      <w:r w:rsidR="007D7BBE">
        <w:rPr>
          <w:rFonts w:ascii="Arial" w:hAnsi="Arial" w:cs="Arial"/>
          <w:color w:val="000000" w:themeColor="text1"/>
          <w:sz w:val="22"/>
          <w:szCs w:val="22"/>
        </w:rPr>
        <w:t>ter</w:t>
      </w:r>
      <w:r w:rsidR="007D7BBE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>vojni.</w:t>
      </w:r>
      <w:r w:rsidR="00152352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05C5F" w:rsidRPr="000D675B">
        <w:rPr>
          <w:rFonts w:ascii="Arial" w:hAnsi="Arial" w:cs="Arial"/>
          <w:color w:val="000000" w:themeColor="text1"/>
          <w:sz w:val="22"/>
          <w:szCs w:val="22"/>
        </w:rPr>
        <w:t xml:space="preserve">Energetska </w:t>
      </w:r>
      <w:r w:rsidR="00152352" w:rsidRPr="000D675B">
        <w:rPr>
          <w:rFonts w:ascii="Arial" w:hAnsi="Arial" w:cs="Arial"/>
          <w:color w:val="000000" w:themeColor="text1"/>
          <w:sz w:val="22"/>
          <w:szCs w:val="22"/>
        </w:rPr>
        <w:t>pre</w:t>
      </w:r>
      <w:r w:rsidR="00F05C5F" w:rsidRPr="000D675B">
        <w:rPr>
          <w:rFonts w:ascii="Arial" w:hAnsi="Arial" w:cs="Arial"/>
          <w:color w:val="000000" w:themeColor="text1"/>
          <w:sz w:val="22"/>
          <w:szCs w:val="22"/>
        </w:rPr>
        <w:t xml:space="preserve">skrba je pogoj za delovanje Slovenske vojske, gospodarskih in drugih dejavnosti, ki </w:t>
      </w:r>
      <w:r w:rsidR="007D7BBE">
        <w:rPr>
          <w:rFonts w:ascii="Arial" w:hAnsi="Arial" w:cs="Arial"/>
          <w:color w:val="000000" w:themeColor="text1"/>
          <w:sz w:val="22"/>
          <w:szCs w:val="22"/>
        </w:rPr>
        <w:t>opravljajo</w:t>
      </w:r>
      <w:r w:rsidR="007D7BBE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05C5F" w:rsidRPr="000D675B">
        <w:rPr>
          <w:rFonts w:ascii="Arial" w:hAnsi="Arial" w:cs="Arial"/>
          <w:color w:val="000000" w:themeColor="text1"/>
          <w:sz w:val="22"/>
          <w:szCs w:val="22"/>
        </w:rPr>
        <w:t>obrambne naloge</w:t>
      </w:r>
      <w:r w:rsidR="007668E0">
        <w:rPr>
          <w:rFonts w:ascii="Arial" w:hAnsi="Arial" w:cs="Arial"/>
          <w:color w:val="000000" w:themeColor="text1"/>
          <w:sz w:val="22"/>
          <w:szCs w:val="22"/>
        </w:rPr>
        <w:t>,</w:t>
      </w:r>
      <w:r w:rsidR="00F05C5F" w:rsidRPr="000D675B">
        <w:rPr>
          <w:rFonts w:ascii="Arial" w:hAnsi="Arial" w:cs="Arial"/>
          <w:color w:val="000000" w:themeColor="text1"/>
          <w:sz w:val="22"/>
          <w:szCs w:val="22"/>
        </w:rPr>
        <w:t xml:space="preserve"> ter za oskrbo prebivalstva</w:t>
      </w:r>
      <w:r w:rsidR="00152352" w:rsidRPr="000D675B">
        <w:rPr>
          <w:rFonts w:ascii="Arial" w:hAnsi="Arial" w:cs="Arial"/>
          <w:color w:val="000000" w:themeColor="text1"/>
          <w:sz w:val="22"/>
          <w:szCs w:val="22"/>
        </w:rPr>
        <w:t>.</w:t>
      </w:r>
      <w:r w:rsidR="00C43D56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7142C" w:rsidRPr="00526243">
        <w:rPr>
          <w:rFonts w:ascii="Arial" w:hAnsi="Arial" w:cs="Arial"/>
          <w:color w:val="000000" w:themeColor="text1"/>
          <w:sz w:val="22"/>
          <w:szCs w:val="22"/>
        </w:rPr>
        <w:t>Navedene aktivnosti se bo</w:t>
      </w:r>
      <w:r w:rsidR="007668E0" w:rsidRPr="00526243">
        <w:rPr>
          <w:rFonts w:ascii="Arial" w:hAnsi="Arial" w:cs="Arial"/>
          <w:color w:val="000000" w:themeColor="text1"/>
          <w:sz w:val="22"/>
          <w:szCs w:val="22"/>
        </w:rPr>
        <w:t>do</w:t>
      </w:r>
      <w:r w:rsidR="0077142C" w:rsidRPr="005262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668E0" w:rsidRPr="00526243">
        <w:rPr>
          <w:rFonts w:ascii="Arial" w:hAnsi="Arial" w:cs="Arial"/>
          <w:color w:val="000000" w:themeColor="text1"/>
          <w:sz w:val="22"/>
          <w:szCs w:val="22"/>
        </w:rPr>
        <w:t>izvajale</w:t>
      </w:r>
      <w:r w:rsidR="007668E0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7142C" w:rsidRPr="000D675B">
        <w:rPr>
          <w:rFonts w:ascii="Arial" w:hAnsi="Arial" w:cs="Arial"/>
          <w:color w:val="000000" w:themeColor="text1"/>
          <w:sz w:val="22"/>
          <w:szCs w:val="22"/>
        </w:rPr>
        <w:t xml:space="preserve">v smeri </w:t>
      </w:r>
      <w:r w:rsidR="00AD3979" w:rsidRPr="000D675B">
        <w:rPr>
          <w:rFonts w:ascii="Arial" w:hAnsi="Arial" w:cs="Arial"/>
          <w:color w:val="000000" w:themeColor="text1"/>
          <w:sz w:val="22"/>
          <w:szCs w:val="22"/>
        </w:rPr>
        <w:t xml:space="preserve">zelenega prehoda in doseganja </w:t>
      </w:r>
      <w:r w:rsidR="00C43D56" w:rsidRPr="000D675B">
        <w:rPr>
          <w:rFonts w:ascii="Arial" w:hAnsi="Arial" w:cs="Arial"/>
          <w:color w:val="000000" w:themeColor="text1"/>
          <w:sz w:val="22"/>
          <w:szCs w:val="22"/>
        </w:rPr>
        <w:t>ogljičn</w:t>
      </w:r>
      <w:r w:rsidR="00AD3979" w:rsidRPr="000D675B">
        <w:rPr>
          <w:rFonts w:ascii="Arial" w:hAnsi="Arial" w:cs="Arial"/>
          <w:color w:val="000000" w:themeColor="text1"/>
          <w:sz w:val="22"/>
          <w:szCs w:val="22"/>
        </w:rPr>
        <w:t>e</w:t>
      </w:r>
      <w:r w:rsidR="0077142C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3D56" w:rsidRPr="000D675B">
        <w:rPr>
          <w:rFonts w:ascii="Arial" w:hAnsi="Arial" w:cs="Arial"/>
          <w:color w:val="000000" w:themeColor="text1"/>
          <w:sz w:val="22"/>
          <w:szCs w:val="22"/>
        </w:rPr>
        <w:t>nevtralnosti</w:t>
      </w:r>
      <w:r w:rsidR="0077142C" w:rsidRPr="000D675B">
        <w:rPr>
          <w:rFonts w:ascii="Arial" w:hAnsi="Arial" w:cs="Arial"/>
          <w:color w:val="000000" w:themeColor="text1"/>
          <w:sz w:val="22"/>
          <w:szCs w:val="22"/>
        </w:rPr>
        <w:t>.</w:t>
      </w:r>
      <w:r w:rsidR="00C43D56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AFDFFD4" w14:textId="65F1053D" w:rsidR="008464E9" w:rsidRPr="000D675B" w:rsidRDefault="008464E9" w:rsidP="000D675B">
      <w:pPr>
        <w:spacing w:line="360" w:lineRule="auto"/>
        <w:ind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739155C" w14:textId="35A91E64" w:rsidR="008464E9" w:rsidRPr="000D675B" w:rsidRDefault="00F05C5F" w:rsidP="000D675B">
      <w:pPr>
        <w:pStyle w:val="Odstavekseznama"/>
        <w:numPr>
          <w:ilvl w:val="0"/>
          <w:numId w:val="31"/>
        </w:numPr>
        <w:spacing w:line="360" w:lineRule="auto"/>
        <w:ind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Nemoteno </w:t>
      </w:r>
      <w:r w:rsidR="00C41A1C" w:rsidRPr="000D675B">
        <w:rPr>
          <w:rFonts w:ascii="Arial" w:hAnsi="Arial" w:cs="Arial"/>
          <w:color w:val="000000" w:themeColor="text1"/>
          <w:sz w:val="22"/>
          <w:szCs w:val="22"/>
        </w:rPr>
        <w:t xml:space="preserve">delovanje gospodarstva je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pogoj za </w:t>
      </w:r>
      <w:r w:rsidR="00C41A1C" w:rsidRPr="000D675B">
        <w:rPr>
          <w:rFonts w:ascii="Arial" w:hAnsi="Arial" w:cs="Arial"/>
          <w:color w:val="000000" w:themeColor="text1"/>
          <w:sz w:val="22"/>
          <w:szCs w:val="22"/>
        </w:rPr>
        <w:t xml:space="preserve">zagotavljanje ključnih dobrin in storitev za preskrbo prebivalstva </w:t>
      </w:r>
      <w:r w:rsidR="0099419B">
        <w:rPr>
          <w:rFonts w:ascii="Arial" w:hAnsi="Arial" w:cs="Arial"/>
          <w:color w:val="000000" w:themeColor="text1"/>
          <w:sz w:val="22"/>
          <w:szCs w:val="22"/>
        </w:rPr>
        <w:t>ter</w:t>
      </w:r>
      <w:r w:rsidR="0099419B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1A1C" w:rsidRPr="000D675B">
        <w:rPr>
          <w:rFonts w:ascii="Arial" w:hAnsi="Arial" w:cs="Arial"/>
          <w:color w:val="000000" w:themeColor="text1"/>
          <w:sz w:val="22"/>
          <w:szCs w:val="22"/>
        </w:rPr>
        <w:t xml:space="preserve">v podporo delovanju obrambnega sistema </w:t>
      </w:r>
      <w:r w:rsidR="005F6971" w:rsidRPr="000D675B">
        <w:rPr>
          <w:rFonts w:ascii="Arial" w:hAnsi="Arial" w:cs="Arial"/>
          <w:color w:val="000000" w:themeColor="text1"/>
          <w:sz w:val="22"/>
          <w:szCs w:val="22"/>
        </w:rPr>
        <w:t xml:space="preserve">ob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>mo</w:t>
      </w:r>
      <w:r w:rsidR="00C41A1C" w:rsidRPr="000D675B">
        <w:rPr>
          <w:rFonts w:ascii="Arial" w:hAnsi="Arial" w:cs="Arial"/>
          <w:color w:val="000000" w:themeColor="text1"/>
          <w:sz w:val="22"/>
          <w:szCs w:val="22"/>
        </w:rPr>
        <w:t>tnjah na trgu v miru</w:t>
      </w:r>
      <w:r w:rsidR="007668E0">
        <w:rPr>
          <w:rFonts w:ascii="Arial" w:hAnsi="Arial" w:cs="Arial"/>
          <w:color w:val="000000" w:themeColor="text1"/>
          <w:sz w:val="22"/>
          <w:szCs w:val="22"/>
        </w:rPr>
        <w:t>,</w:t>
      </w:r>
      <w:r w:rsidR="005F6971" w:rsidRPr="000D675B">
        <w:rPr>
          <w:rFonts w:ascii="Arial" w:hAnsi="Arial" w:cs="Arial"/>
          <w:color w:val="000000" w:themeColor="text1"/>
          <w:sz w:val="22"/>
          <w:szCs w:val="22"/>
        </w:rPr>
        <w:t xml:space="preserve"> in</w:t>
      </w:r>
      <w:r w:rsidR="00C41A1C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>še posebej v razmerah kriz, izrednega</w:t>
      </w:r>
      <w:r w:rsidR="00D31295" w:rsidRPr="000D675B">
        <w:rPr>
          <w:rFonts w:ascii="Arial" w:hAnsi="Arial" w:cs="Arial"/>
          <w:color w:val="000000" w:themeColor="text1"/>
          <w:sz w:val="22"/>
          <w:szCs w:val="22"/>
        </w:rPr>
        <w:t xml:space="preserve"> stanja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in </w:t>
      </w:r>
      <w:r w:rsidR="00D31295" w:rsidRPr="000D675B">
        <w:rPr>
          <w:rFonts w:ascii="Arial" w:hAnsi="Arial" w:cs="Arial"/>
          <w:color w:val="000000" w:themeColor="text1"/>
          <w:sz w:val="22"/>
          <w:szCs w:val="22"/>
        </w:rPr>
        <w:t>vojne</w:t>
      </w:r>
      <w:r w:rsidR="00C41A1C" w:rsidRPr="000D675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Poleg preventivnega ravnanja, ki postaja vse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pomembnejše v smislu pripravljenosti in odpornosti na različne motnje na trgu, bodo pristojni organi </w:t>
      </w:r>
      <w:r w:rsidR="008464E9" w:rsidRPr="0099419B">
        <w:rPr>
          <w:rFonts w:ascii="Arial" w:hAnsi="Arial" w:cs="Arial"/>
          <w:color w:val="000000" w:themeColor="text1"/>
          <w:sz w:val="22"/>
          <w:szCs w:val="22"/>
        </w:rPr>
        <w:t>načrtova</w:t>
      </w:r>
      <w:r w:rsidR="005F6971" w:rsidRPr="0099419B">
        <w:rPr>
          <w:rFonts w:ascii="Arial" w:hAnsi="Arial" w:cs="Arial"/>
          <w:color w:val="000000" w:themeColor="text1"/>
          <w:sz w:val="22"/>
          <w:szCs w:val="22"/>
        </w:rPr>
        <w:t>li</w:t>
      </w:r>
      <w:r w:rsidR="008464E9" w:rsidRPr="0099419B">
        <w:rPr>
          <w:rFonts w:ascii="Arial" w:hAnsi="Arial" w:cs="Arial"/>
          <w:color w:val="000000" w:themeColor="text1"/>
          <w:sz w:val="22"/>
          <w:szCs w:val="22"/>
        </w:rPr>
        <w:t xml:space="preserve"> ukrepe ekonomske narave, s katerimi se bo </w:t>
      </w:r>
      <w:r w:rsidR="0099419B" w:rsidRPr="0099419B">
        <w:rPr>
          <w:rFonts w:ascii="Arial" w:hAnsi="Arial" w:cs="Arial"/>
          <w:color w:val="000000" w:themeColor="text1"/>
          <w:sz w:val="22"/>
          <w:szCs w:val="22"/>
        </w:rPr>
        <w:t>nadgradil</w:t>
      </w:r>
      <w:r w:rsidR="0099419B" w:rsidRPr="00A62F0A">
        <w:rPr>
          <w:rFonts w:ascii="Arial" w:hAnsi="Arial" w:cs="Arial"/>
          <w:color w:val="000000" w:themeColor="text1"/>
          <w:sz w:val="22"/>
          <w:szCs w:val="22"/>
        </w:rPr>
        <w:t>a</w:t>
      </w:r>
      <w:r w:rsidR="0099419B" w:rsidRPr="0099419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668E0" w:rsidRPr="0099419B">
        <w:rPr>
          <w:rFonts w:ascii="Arial" w:hAnsi="Arial" w:cs="Arial"/>
          <w:color w:val="000000" w:themeColor="text1"/>
          <w:sz w:val="22"/>
          <w:szCs w:val="22"/>
        </w:rPr>
        <w:t>trenutn</w:t>
      </w:r>
      <w:r w:rsidR="0099419B" w:rsidRPr="00A62F0A">
        <w:rPr>
          <w:rFonts w:ascii="Arial" w:hAnsi="Arial" w:cs="Arial"/>
          <w:color w:val="000000" w:themeColor="text1"/>
          <w:sz w:val="22"/>
          <w:szCs w:val="22"/>
        </w:rPr>
        <w:t>a namenska industrija</w:t>
      </w:r>
      <w:r w:rsidR="007668E0" w:rsidRPr="0099419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64E9" w:rsidRPr="0099419B">
        <w:rPr>
          <w:rFonts w:ascii="Arial" w:hAnsi="Arial" w:cs="Arial"/>
          <w:color w:val="000000" w:themeColor="text1"/>
          <w:sz w:val="22"/>
          <w:szCs w:val="22"/>
        </w:rPr>
        <w:t xml:space="preserve">in spodbujal </w:t>
      </w:r>
      <w:r w:rsidR="0099419B" w:rsidRPr="00A62F0A">
        <w:rPr>
          <w:rFonts w:ascii="Arial" w:hAnsi="Arial" w:cs="Arial"/>
          <w:color w:val="000000" w:themeColor="text1"/>
          <w:sz w:val="22"/>
          <w:szCs w:val="22"/>
        </w:rPr>
        <w:t xml:space="preserve">njen </w:t>
      </w:r>
      <w:r w:rsidR="008464E9" w:rsidRPr="0099419B">
        <w:rPr>
          <w:rFonts w:ascii="Arial" w:hAnsi="Arial" w:cs="Arial"/>
          <w:color w:val="000000" w:themeColor="text1"/>
          <w:sz w:val="22"/>
          <w:szCs w:val="22"/>
        </w:rPr>
        <w:t xml:space="preserve">razvoj, </w:t>
      </w:r>
      <w:r w:rsidR="0099419B" w:rsidRPr="00A62F0A">
        <w:rPr>
          <w:rFonts w:ascii="Arial" w:hAnsi="Arial" w:cs="Arial"/>
          <w:color w:val="000000" w:themeColor="text1"/>
          <w:sz w:val="22"/>
          <w:szCs w:val="22"/>
        </w:rPr>
        <w:t>da</w:t>
      </w:r>
      <w:r w:rsidR="0099419B" w:rsidRPr="0099419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64E9" w:rsidRPr="0099419B">
        <w:rPr>
          <w:rFonts w:ascii="Arial" w:hAnsi="Arial" w:cs="Arial"/>
          <w:color w:val="000000" w:themeColor="text1"/>
          <w:sz w:val="22"/>
          <w:szCs w:val="22"/>
        </w:rPr>
        <w:t>bo</w:t>
      </w:r>
      <w:r w:rsidR="0099419B" w:rsidRPr="00A62F0A">
        <w:rPr>
          <w:rFonts w:ascii="Arial" w:hAnsi="Arial" w:cs="Arial"/>
          <w:color w:val="000000" w:themeColor="text1"/>
          <w:sz w:val="22"/>
          <w:szCs w:val="22"/>
        </w:rPr>
        <w:t xml:space="preserve"> lahko</w:t>
      </w:r>
      <w:r w:rsidR="008464E9" w:rsidRPr="0099419B">
        <w:rPr>
          <w:rFonts w:ascii="Arial" w:hAnsi="Arial" w:cs="Arial"/>
          <w:color w:val="000000" w:themeColor="text1"/>
          <w:sz w:val="22"/>
          <w:szCs w:val="22"/>
        </w:rPr>
        <w:t xml:space="preserve"> podpirala možnosti opremljanja Slovenske vojske</w:t>
      </w:r>
      <w:r w:rsidR="005F6971" w:rsidRPr="000D675B">
        <w:rPr>
          <w:rFonts w:ascii="Arial" w:hAnsi="Arial" w:cs="Arial"/>
          <w:color w:val="000000" w:themeColor="text1"/>
          <w:sz w:val="22"/>
          <w:szCs w:val="22"/>
        </w:rPr>
        <w:t xml:space="preserve"> ter zagotavljanj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e</w:t>
      </w:r>
      <w:r w:rsidR="005F6971" w:rsidRPr="000D675B">
        <w:rPr>
          <w:rFonts w:ascii="Arial" w:hAnsi="Arial" w:cs="Arial"/>
          <w:color w:val="000000" w:themeColor="text1"/>
          <w:sz w:val="22"/>
          <w:szCs w:val="22"/>
        </w:rPr>
        <w:t xml:space="preserve"> obrambnih potreb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99419B">
        <w:rPr>
          <w:rFonts w:ascii="Arial" w:hAnsi="Arial" w:cs="Arial"/>
          <w:color w:val="000000" w:themeColor="text1"/>
          <w:sz w:val="22"/>
          <w:szCs w:val="22"/>
        </w:rPr>
        <w:t xml:space="preserve">in sicer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ob zaostrovanju razmer in na podlagi potreb. </w:t>
      </w:r>
      <w:r w:rsidR="004730E6" w:rsidRPr="000D675B">
        <w:rPr>
          <w:rFonts w:ascii="Arial" w:hAnsi="Arial" w:cs="Arial"/>
          <w:color w:val="000000" w:themeColor="text1"/>
          <w:sz w:val="22"/>
          <w:szCs w:val="22"/>
        </w:rPr>
        <w:t>Z d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elovanje</w:t>
      </w:r>
      <w:r w:rsidR="005656EE" w:rsidRPr="000D675B">
        <w:rPr>
          <w:rFonts w:ascii="Arial" w:hAnsi="Arial" w:cs="Arial"/>
          <w:color w:val="000000" w:themeColor="text1"/>
          <w:sz w:val="22"/>
          <w:szCs w:val="22"/>
        </w:rPr>
        <w:t>m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gospodarstva </w:t>
      </w:r>
      <w:r w:rsidR="004730E6" w:rsidRPr="00526243">
        <w:rPr>
          <w:rFonts w:ascii="Arial" w:hAnsi="Arial" w:cs="Arial"/>
          <w:color w:val="000000" w:themeColor="text1"/>
          <w:sz w:val="22"/>
          <w:szCs w:val="22"/>
        </w:rPr>
        <w:t>se bo</w:t>
      </w:r>
      <w:r w:rsidRPr="00526243">
        <w:rPr>
          <w:rFonts w:ascii="Arial" w:hAnsi="Arial" w:cs="Arial"/>
          <w:color w:val="000000" w:themeColor="text1"/>
          <w:sz w:val="22"/>
          <w:szCs w:val="22"/>
        </w:rPr>
        <w:t xml:space="preserve"> poleg uresničevanja gospodarske rasti in zmožnosti prilagajanja na omejitve na trgu zagotavlja</w:t>
      </w:r>
      <w:r w:rsidR="004730E6" w:rsidRPr="00526243">
        <w:rPr>
          <w:rFonts w:ascii="Arial" w:hAnsi="Arial" w:cs="Arial"/>
          <w:color w:val="000000" w:themeColor="text1"/>
          <w:sz w:val="22"/>
          <w:szCs w:val="22"/>
        </w:rPr>
        <w:t>l tudi</w:t>
      </w:r>
      <w:r w:rsidRPr="00526243">
        <w:rPr>
          <w:rFonts w:ascii="Arial" w:hAnsi="Arial" w:cs="Arial"/>
          <w:color w:val="000000" w:themeColor="text1"/>
          <w:sz w:val="22"/>
          <w:szCs w:val="22"/>
        </w:rPr>
        <w:t xml:space="preserve"> potreb</w:t>
      </w:r>
      <w:r w:rsidR="004730E6" w:rsidRPr="00526243">
        <w:rPr>
          <w:rFonts w:ascii="Arial" w:hAnsi="Arial" w:cs="Arial"/>
          <w:color w:val="000000" w:themeColor="text1"/>
          <w:sz w:val="22"/>
          <w:szCs w:val="22"/>
        </w:rPr>
        <w:t>en</w:t>
      </w:r>
      <w:r w:rsidRPr="00526243">
        <w:rPr>
          <w:rFonts w:ascii="Arial" w:hAnsi="Arial" w:cs="Arial"/>
          <w:color w:val="000000" w:themeColor="text1"/>
          <w:sz w:val="22"/>
          <w:szCs w:val="22"/>
        </w:rPr>
        <w:t xml:space="preserve"> obseg proizvodnje </w:t>
      </w:r>
      <w:r w:rsidR="0099419B">
        <w:rPr>
          <w:rFonts w:ascii="Arial" w:hAnsi="Arial" w:cs="Arial"/>
          <w:color w:val="000000" w:themeColor="text1"/>
          <w:sz w:val="22"/>
          <w:szCs w:val="22"/>
        </w:rPr>
        <w:t>ter</w:t>
      </w:r>
      <w:r w:rsidR="0099419B" w:rsidRPr="005262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26243">
        <w:rPr>
          <w:rFonts w:ascii="Arial" w:hAnsi="Arial" w:cs="Arial"/>
          <w:color w:val="000000" w:themeColor="text1"/>
          <w:sz w:val="22"/>
          <w:szCs w:val="22"/>
        </w:rPr>
        <w:t>storitev za obrambo</w:t>
      </w:r>
      <w:r w:rsidR="00BE7D1F" w:rsidRPr="00526243">
        <w:rPr>
          <w:rFonts w:ascii="Arial" w:hAnsi="Arial" w:cs="Arial"/>
          <w:color w:val="000000" w:themeColor="text1"/>
          <w:sz w:val="22"/>
          <w:szCs w:val="22"/>
        </w:rPr>
        <w:t>.</w:t>
      </w:r>
      <w:r w:rsidRPr="005262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64E9" w:rsidRPr="00526243">
        <w:rPr>
          <w:rFonts w:ascii="Arial" w:hAnsi="Arial" w:cs="Arial"/>
          <w:color w:val="000000" w:themeColor="text1"/>
          <w:sz w:val="22"/>
          <w:szCs w:val="22"/>
        </w:rPr>
        <w:t>Hkrati</w:t>
      </w:r>
      <w:r w:rsidR="00D31295" w:rsidRPr="00526243">
        <w:rPr>
          <w:rFonts w:ascii="Arial" w:hAnsi="Arial" w:cs="Arial"/>
          <w:color w:val="000000" w:themeColor="text1"/>
          <w:sz w:val="22"/>
          <w:szCs w:val="22"/>
        </w:rPr>
        <w:t xml:space="preserve"> se bo</w:t>
      </w:r>
      <w:r w:rsidR="008464E9" w:rsidRPr="00526243">
        <w:rPr>
          <w:rFonts w:ascii="Arial" w:hAnsi="Arial" w:cs="Arial"/>
          <w:color w:val="000000" w:themeColor="text1"/>
          <w:sz w:val="22"/>
          <w:szCs w:val="22"/>
        </w:rPr>
        <w:t xml:space="preserve"> v državi z različnimi ukrepi </w:t>
      </w:r>
      <w:r w:rsidR="00526243" w:rsidRPr="00A62F0A">
        <w:rPr>
          <w:rFonts w:ascii="Arial" w:hAnsi="Arial" w:cs="Arial"/>
          <w:color w:val="000000" w:themeColor="text1"/>
          <w:sz w:val="22"/>
          <w:szCs w:val="22"/>
        </w:rPr>
        <w:t>s</w:t>
      </w:r>
      <w:r w:rsidR="007668E0" w:rsidRPr="00526243">
        <w:rPr>
          <w:rFonts w:ascii="Arial" w:hAnsi="Arial" w:cs="Arial"/>
          <w:color w:val="000000" w:themeColor="text1"/>
          <w:sz w:val="22"/>
          <w:szCs w:val="22"/>
        </w:rPr>
        <w:t>podbujala industrija</w:t>
      </w:r>
      <w:r w:rsidR="008464E9" w:rsidRPr="00526243">
        <w:rPr>
          <w:rFonts w:ascii="Arial" w:hAnsi="Arial" w:cs="Arial"/>
          <w:color w:val="000000" w:themeColor="text1"/>
          <w:sz w:val="22"/>
          <w:szCs w:val="22"/>
        </w:rPr>
        <w:t>,</w:t>
      </w:r>
      <w:r w:rsidR="00D31295" w:rsidRPr="00526243">
        <w:rPr>
          <w:rFonts w:ascii="Arial" w:hAnsi="Arial" w:cs="Arial"/>
          <w:color w:val="000000" w:themeColor="text1"/>
          <w:sz w:val="22"/>
          <w:szCs w:val="22"/>
        </w:rPr>
        <w:t xml:space="preserve"> ki je</w:t>
      </w:r>
      <w:r w:rsidR="008464E9" w:rsidRPr="005262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668E0" w:rsidRPr="00526243">
        <w:rPr>
          <w:rFonts w:ascii="Arial" w:hAnsi="Arial" w:cs="Arial"/>
          <w:color w:val="000000" w:themeColor="text1"/>
          <w:sz w:val="22"/>
          <w:szCs w:val="22"/>
        </w:rPr>
        <w:t xml:space="preserve">bistvena </w:t>
      </w:r>
      <w:r w:rsidR="008464E9" w:rsidRPr="00526243">
        <w:rPr>
          <w:rFonts w:ascii="Arial" w:hAnsi="Arial" w:cs="Arial"/>
          <w:color w:val="000000" w:themeColor="text1"/>
          <w:sz w:val="22"/>
          <w:szCs w:val="22"/>
        </w:rPr>
        <w:t xml:space="preserve">za </w:t>
      </w:r>
      <w:r w:rsidR="00D31295" w:rsidRPr="00526243">
        <w:rPr>
          <w:rFonts w:ascii="Arial" w:hAnsi="Arial" w:cs="Arial"/>
          <w:color w:val="000000" w:themeColor="text1"/>
          <w:sz w:val="22"/>
          <w:szCs w:val="22"/>
        </w:rPr>
        <w:t xml:space="preserve">preskrbo </w:t>
      </w:r>
      <w:r w:rsidR="0099419B">
        <w:rPr>
          <w:rFonts w:ascii="Arial" w:hAnsi="Arial" w:cs="Arial"/>
          <w:color w:val="000000" w:themeColor="text1"/>
          <w:sz w:val="22"/>
          <w:szCs w:val="22"/>
        </w:rPr>
        <w:t>in</w:t>
      </w:r>
      <w:r w:rsidR="0099419B" w:rsidRPr="005262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64E9" w:rsidRPr="00526243">
        <w:rPr>
          <w:rFonts w:ascii="Arial" w:hAnsi="Arial" w:cs="Arial"/>
          <w:color w:val="000000" w:themeColor="text1"/>
          <w:sz w:val="22"/>
          <w:szCs w:val="22"/>
        </w:rPr>
        <w:t>preživetje prebival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stva. </w:t>
      </w:r>
    </w:p>
    <w:p w14:paraId="031D51D8" w14:textId="77777777" w:rsidR="00C1788D" w:rsidRPr="000D675B" w:rsidRDefault="00C1788D" w:rsidP="000D675B">
      <w:pPr>
        <w:pStyle w:val="Odstavekseznama"/>
        <w:spacing w:line="360" w:lineRule="auto"/>
        <w:ind w:left="720"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3F5563E" w14:textId="457BB159" w:rsidR="008464E9" w:rsidRPr="000D675B" w:rsidRDefault="008464E9" w:rsidP="000D675B">
      <w:pPr>
        <w:pStyle w:val="Odstavekseznama"/>
        <w:numPr>
          <w:ilvl w:val="0"/>
          <w:numId w:val="31"/>
        </w:numPr>
        <w:spacing w:line="360" w:lineRule="auto"/>
        <w:ind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>V okoliščinah izrazitega poslabšanja varnostnih razmer v mednarodnem okolju</w:t>
      </w:r>
      <w:r w:rsidR="00C1788D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31295" w:rsidRPr="000D675B">
        <w:rPr>
          <w:rFonts w:ascii="Arial" w:hAnsi="Arial" w:cs="Arial"/>
          <w:color w:val="000000" w:themeColor="text1"/>
          <w:sz w:val="22"/>
          <w:szCs w:val="22"/>
        </w:rPr>
        <w:t>bo</w:t>
      </w:r>
      <w:r w:rsidR="007668E0">
        <w:rPr>
          <w:rFonts w:ascii="Arial" w:hAnsi="Arial" w:cs="Arial"/>
          <w:color w:val="000000" w:themeColor="text1"/>
          <w:sz w:val="22"/>
          <w:szCs w:val="22"/>
        </w:rPr>
        <w:t>sta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ocen</w:t>
      </w:r>
      <w:r w:rsidR="00D51D24" w:rsidRPr="000D675B">
        <w:rPr>
          <w:rFonts w:ascii="Arial" w:hAnsi="Arial" w:cs="Arial"/>
          <w:color w:val="000000" w:themeColor="text1"/>
          <w:sz w:val="22"/>
          <w:szCs w:val="22"/>
        </w:rPr>
        <w:t>jen</w:t>
      </w:r>
      <w:r w:rsidR="007668E0">
        <w:rPr>
          <w:rFonts w:ascii="Arial" w:hAnsi="Arial" w:cs="Arial"/>
          <w:color w:val="000000" w:themeColor="text1"/>
          <w:sz w:val="22"/>
          <w:szCs w:val="22"/>
        </w:rPr>
        <w:t>a</w:t>
      </w:r>
      <w:r w:rsidR="00D51D24" w:rsidRPr="000D675B">
        <w:rPr>
          <w:rFonts w:ascii="Arial" w:hAnsi="Arial" w:cs="Arial"/>
          <w:color w:val="000000" w:themeColor="text1"/>
          <w:sz w:val="22"/>
          <w:szCs w:val="22"/>
        </w:rPr>
        <w:t xml:space="preserve"> obseg in vrsta rezerv ter povečane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zaloge ključnih surovin in izdelkov v državnih blagovnih rezervah, upoštevajoč, da se prednost namenja osnovni preskrbi, energiji, zdravilom </w:t>
      </w:r>
      <w:r w:rsidR="0099419B">
        <w:rPr>
          <w:rFonts w:ascii="Arial" w:hAnsi="Arial" w:cs="Arial"/>
          <w:color w:val="000000" w:themeColor="text1"/>
          <w:sz w:val="22"/>
          <w:szCs w:val="22"/>
        </w:rPr>
        <w:t>ter</w:t>
      </w:r>
      <w:r w:rsidR="0099419B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sanitetnemu materialu. S posebnimi ukrepi bo spodbu</w:t>
      </w:r>
      <w:r w:rsidR="00D51D24" w:rsidRPr="000D675B">
        <w:rPr>
          <w:rFonts w:ascii="Arial" w:hAnsi="Arial" w:cs="Arial"/>
          <w:color w:val="000000" w:themeColor="text1"/>
          <w:sz w:val="22"/>
          <w:szCs w:val="22"/>
        </w:rPr>
        <w:t>jeno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tudi povečanje zalog surovin, nadomestnih in rezervnih delov v dejavnostih, ki vplivajo na vzdržnost </w:t>
      </w:r>
      <w:r w:rsidR="0099419B">
        <w:rPr>
          <w:rFonts w:ascii="Arial" w:hAnsi="Arial" w:cs="Arial"/>
          <w:color w:val="000000" w:themeColor="text1"/>
          <w:sz w:val="22"/>
          <w:szCs w:val="22"/>
        </w:rPr>
        <w:t>ter</w:t>
      </w:r>
      <w:r w:rsidR="0099419B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odpornost gospodarstva </w:t>
      </w:r>
      <w:r w:rsidR="0099419B">
        <w:rPr>
          <w:rFonts w:ascii="Arial" w:hAnsi="Arial" w:cs="Arial"/>
          <w:color w:val="000000" w:themeColor="text1"/>
          <w:sz w:val="22"/>
          <w:szCs w:val="22"/>
        </w:rPr>
        <w:t>in</w:t>
      </w:r>
      <w:r w:rsidR="0099419B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ključnih funkcij države </w:t>
      </w:r>
      <w:r w:rsidR="0099419B">
        <w:rPr>
          <w:rFonts w:ascii="Arial" w:hAnsi="Arial" w:cs="Arial"/>
          <w:color w:val="000000" w:themeColor="text1"/>
          <w:sz w:val="22"/>
          <w:szCs w:val="22"/>
        </w:rPr>
        <w:t>ter</w:t>
      </w:r>
      <w:r w:rsidR="0099419B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družbe</w:t>
      </w:r>
      <w:r w:rsidR="00D11AFB" w:rsidRPr="000D675B">
        <w:rPr>
          <w:rFonts w:ascii="Arial" w:hAnsi="Arial" w:cs="Arial"/>
          <w:color w:val="000000" w:themeColor="text1"/>
          <w:sz w:val="22"/>
          <w:szCs w:val="22"/>
        </w:rPr>
        <w:t>.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656EE" w:rsidRPr="000D675B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Glede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na razmere</w:t>
      </w:r>
      <w:r w:rsidR="005656EE" w:rsidRPr="000D675B">
        <w:rPr>
          <w:rFonts w:ascii="Arial" w:hAnsi="Arial" w:cs="Arial"/>
          <w:color w:val="000000" w:themeColor="text1"/>
          <w:sz w:val="22"/>
          <w:szCs w:val="22"/>
        </w:rPr>
        <w:t xml:space="preserve"> se bo,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6971" w:rsidRPr="000D675B">
        <w:rPr>
          <w:rFonts w:ascii="Arial" w:hAnsi="Arial" w:cs="Arial"/>
          <w:color w:val="000000" w:themeColor="text1"/>
          <w:sz w:val="22"/>
          <w:szCs w:val="22"/>
        </w:rPr>
        <w:t>predvsem v izrednem stanju in vojni</w:t>
      </w:r>
      <w:r w:rsidR="00D11AFB" w:rsidRPr="000D675B">
        <w:rPr>
          <w:rFonts w:ascii="Arial" w:hAnsi="Arial" w:cs="Arial"/>
          <w:color w:val="000000" w:themeColor="text1"/>
          <w:sz w:val="22"/>
          <w:szCs w:val="22"/>
        </w:rPr>
        <w:t>,</w:t>
      </w:r>
      <w:r w:rsidR="005F6971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porab</w:t>
      </w:r>
      <w:r w:rsidR="005656EE" w:rsidRPr="000D675B">
        <w:rPr>
          <w:rFonts w:ascii="Arial" w:hAnsi="Arial" w:cs="Arial"/>
          <w:color w:val="000000" w:themeColor="text1"/>
          <w:sz w:val="22"/>
          <w:szCs w:val="22"/>
        </w:rPr>
        <w:t>o lahko tudi omejevalo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. Nezanemarljiv je finančni vidik, ki z </w:t>
      </w:r>
      <w:r w:rsidR="00627E70" w:rsidRPr="000D675B">
        <w:rPr>
          <w:rFonts w:ascii="Arial" w:hAnsi="Arial" w:cs="Arial"/>
          <w:color w:val="000000" w:themeColor="text1"/>
          <w:sz w:val="22"/>
          <w:szCs w:val="22"/>
        </w:rPr>
        <w:t xml:space="preserve">ekonomskimi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ukrepi</w:t>
      </w:r>
      <w:r w:rsidR="00627E70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za sofinanciranje zalog podjetij lahko zagotavlja večjo vzdržnost nabavnih in oskrbovalnih verig.</w:t>
      </w:r>
    </w:p>
    <w:p w14:paraId="6A62E660" w14:textId="4025B068" w:rsidR="008464E9" w:rsidRPr="000D675B" w:rsidRDefault="008464E9" w:rsidP="000D675B">
      <w:pPr>
        <w:spacing w:line="360" w:lineRule="auto"/>
        <w:ind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DE5C672" w14:textId="386F37F6" w:rsidR="008464E9" w:rsidRPr="000D675B" w:rsidRDefault="00627E70" w:rsidP="000D675B">
      <w:pPr>
        <w:pStyle w:val="Odstavekseznama"/>
        <w:numPr>
          <w:ilvl w:val="0"/>
          <w:numId w:val="31"/>
        </w:numPr>
        <w:spacing w:line="360" w:lineRule="auto"/>
        <w:ind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>Informacijsko</w:t>
      </w:r>
      <w:r w:rsidR="007668E0">
        <w:rPr>
          <w:rFonts w:ascii="Arial" w:hAnsi="Arial" w:cs="Arial"/>
          <w:color w:val="000000" w:themeColor="text1"/>
          <w:sz w:val="22"/>
          <w:szCs w:val="22"/>
        </w:rPr>
        <w:t>-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komunikacijska omrežja in sistemi</w:t>
      </w:r>
      <w:r w:rsidR="00AD4605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so izrednega pomena</w:t>
      </w:r>
      <w:r w:rsidR="00C41A1C" w:rsidRPr="000D675B">
        <w:rPr>
          <w:rFonts w:ascii="Arial" w:hAnsi="Arial" w:cs="Arial"/>
          <w:color w:val="000000" w:themeColor="text1"/>
          <w:sz w:val="22"/>
          <w:szCs w:val="22"/>
        </w:rPr>
        <w:t xml:space="preserve"> za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delovanje </w:t>
      </w:r>
      <w:r w:rsidR="00C41A1C" w:rsidRPr="000D675B">
        <w:rPr>
          <w:rFonts w:ascii="Arial" w:hAnsi="Arial" w:cs="Arial"/>
          <w:color w:val="000000" w:themeColor="text1"/>
          <w:sz w:val="22"/>
          <w:szCs w:val="22"/>
        </w:rPr>
        <w:t xml:space="preserve">državnih organov,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Slovenske vojske, </w:t>
      </w:r>
      <w:r w:rsidR="00D51D24" w:rsidRPr="000D675B">
        <w:rPr>
          <w:rFonts w:ascii="Arial" w:hAnsi="Arial" w:cs="Arial"/>
          <w:color w:val="000000" w:themeColor="text1"/>
          <w:sz w:val="22"/>
          <w:szCs w:val="22"/>
        </w:rPr>
        <w:t>upravljavce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v</w:t>
      </w:r>
      <w:r w:rsidR="00D51D24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1A1C" w:rsidRPr="000D675B">
        <w:rPr>
          <w:rFonts w:ascii="Arial" w:hAnsi="Arial" w:cs="Arial"/>
          <w:color w:val="000000" w:themeColor="text1"/>
          <w:sz w:val="22"/>
          <w:szCs w:val="22"/>
        </w:rPr>
        <w:t xml:space="preserve">kritične infrastrukture </w:t>
      </w:r>
      <w:r w:rsidR="0099419B">
        <w:rPr>
          <w:rFonts w:ascii="Arial" w:hAnsi="Arial" w:cs="Arial"/>
          <w:color w:val="000000" w:themeColor="text1"/>
          <w:sz w:val="22"/>
          <w:szCs w:val="22"/>
        </w:rPr>
        <w:t>ter</w:t>
      </w:r>
      <w:r w:rsidR="0099419B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31295" w:rsidRPr="000D675B">
        <w:rPr>
          <w:rFonts w:ascii="Arial" w:hAnsi="Arial" w:cs="Arial"/>
          <w:color w:val="000000" w:themeColor="text1"/>
          <w:sz w:val="22"/>
          <w:szCs w:val="22"/>
        </w:rPr>
        <w:t xml:space="preserve">bodo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nadgrajeni </w:t>
      </w:r>
      <w:r w:rsidR="00D31295" w:rsidRPr="000D675B">
        <w:rPr>
          <w:rFonts w:ascii="Arial" w:hAnsi="Arial" w:cs="Arial"/>
          <w:color w:val="000000" w:themeColor="text1"/>
          <w:sz w:val="22"/>
          <w:szCs w:val="22"/>
        </w:rPr>
        <w:t xml:space="preserve">za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nemoteno </w:t>
      </w:r>
      <w:r w:rsidR="00D31295" w:rsidRPr="000D675B">
        <w:rPr>
          <w:rFonts w:ascii="Arial" w:hAnsi="Arial" w:cs="Arial"/>
          <w:color w:val="000000" w:themeColor="text1"/>
          <w:sz w:val="22"/>
          <w:szCs w:val="22"/>
        </w:rPr>
        <w:t xml:space="preserve">delovanje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v vseh razmerah, tako v državi kot v povezavi z mednarodnim okoljem. Z namenom povezovanja nosilcev obrambnega načrtovanja </w:t>
      </w:r>
      <w:r w:rsidR="00D11AFB" w:rsidRPr="000D675B">
        <w:rPr>
          <w:rFonts w:ascii="Arial" w:hAnsi="Arial" w:cs="Arial"/>
          <w:color w:val="000000" w:themeColor="text1"/>
          <w:sz w:val="22"/>
          <w:szCs w:val="22"/>
        </w:rPr>
        <w:t>bodo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za potrebe obrambe vzpostav</w:t>
      </w:r>
      <w:r w:rsidR="00D11AFB" w:rsidRPr="000D675B">
        <w:rPr>
          <w:rFonts w:ascii="Arial" w:hAnsi="Arial" w:cs="Arial"/>
          <w:color w:val="000000" w:themeColor="text1"/>
          <w:sz w:val="22"/>
          <w:szCs w:val="22"/>
        </w:rPr>
        <w:t>ljeni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sistem</w:t>
      </w:r>
      <w:r w:rsidR="00D11AFB" w:rsidRPr="000D675B">
        <w:rPr>
          <w:rFonts w:ascii="Arial" w:hAnsi="Arial" w:cs="Arial"/>
          <w:color w:val="000000" w:themeColor="text1"/>
          <w:sz w:val="22"/>
          <w:szCs w:val="22"/>
        </w:rPr>
        <w:t>i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, ki so robustni, prilagodljivi in omogočajo redundanco delovanja </w:t>
      </w:r>
      <w:r w:rsidR="007668E0">
        <w:rPr>
          <w:rFonts w:ascii="Arial" w:hAnsi="Arial" w:cs="Arial"/>
          <w:color w:val="000000" w:themeColor="text1"/>
          <w:sz w:val="22"/>
          <w:szCs w:val="22"/>
        </w:rPr>
        <w:t>tako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, da se zagotovi nadaljevanje procesov, storitev, proizvodnje </w:t>
      </w:r>
      <w:r w:rsidR="0099419B">
        <w:rPr>
          <w:rFonts w:ascii="Arial" w:hAnsi="Arial" w:cs="Arial"/>
          <w:color w:val="000000" w:themeColor="text1"/>
          <w:sz w:val="22"/>
          <w:szCs w:val="22"/>
        </w:rPr>
        <w:t>ter</w:t>
      </w:r>
      <w:r w:rsidR="0099419B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>dejavnosti.</w:t>
      </w:r>
      <w:r w:rsidR="00C41A1C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Posebej </w:t>
      </w:r>
      <w:r w:rsidR="0044638E" w:rsidRPr="000D675B">
        <w:rPr>
          <w:rFonts w:ascii="Arial" w:hAnsi="Arial" w:cs="Arial"/>
          <w:color w:val="000000" w:themeColor="text1"/>
          <w:sz w:val="22"/>
          <w:szCs w:val="22"/>
        </w:rPr>
        <w:t>načrtovane aktivnosti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morajo zmanjševati tveganja in omogočati hiter odziv na zaznane kibernetske incidente </w:t>
      </w:r>
      <w:r w:rsidR="00C94D93" w:rsidRPr="000D675B">
        <w:rPr>
          <w:rFonts w:ascii="Arial" w:hAnsi="Arial" w:cs="Arial"/>
          <w:color w:val="000000" w:themeColor="text1"/>
          <w:sz w:val="22"/>
          <w:szCs w:val="22"/>
        </w:rPr>
        <w:t xml:space="preserve">ter </w:t>
      </w:r>
      <w:r w:rsidR="007668E0">
        <w:rPr>
          <w:rFonts w:ascii="Arial" w:hAnsi="Arial" w:cs="Arial"/>
          <w:color w:val="000000" w:themeColor="text1"/>
          <w:sz w:val="22"/>
          <w:szCs w:val="22"/>
        </w:rPr>
        <w:t>tako</w:t>
      </w:r>
      <w:r w:rsidR="00C94D93" w:rsidRPr="000D675B">
        <w:rPr>
          <w:rFonts w:ascii="Arial" w:hAnsi="Arial" w:cs="Arial"/>
          <w:color w:val="000000" w:themeColor="text1"/>
          <w:sz w:val="22"/>
          <w:szCs w:val="22"/>
        </w:rPr>
        <w:t xml:space="preserve"> dosegati visoko stopnj</w:t>
      </w:r>
      <w:r w:rsidR="005656EE" w:rsidRPr="000D675B">
        <w:rPr>
          <w:rFonts w:ascii="Arial" w:hAnsi="Arial" w:cs="Arial"/>
          <w:color w:val="000000" w:themeColor="text1"/>
          <w:sz w:val="22"/>
          <w:szCs w:val="22"/>
        </w:rPr>
        <w:t>o</w:t>
      </w:r>
      <w:r w:rsidR="00C94D93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656EE" w:rsidRPr="000D675B">
        <w:rPr>
          <w:rFonts w:ascii="Arial" w:hAnsi="Arial" w:cs="Arial"/>
          <w:color w:val="000000" w:themeColor="text1"/>
          <w:sz w:val="22"/>
          <w:szCs w:val="22"/>
        </w:rPr>
        <w:t xml:space="preserve">kibernetske </w:t>
      </w:r>
      <w:r w:rsidR="00C94D93" w:rsidRPr="000D675B">
        <w:rPr>
          <w:rFonts w:ascii="Arial" w:hAnsi="Arial" w:cs="Arial"/>
          <w:color w:val="000000" w:themeColor="text1"/>
          <w:sz w:val="22"/>
          <w:szCs w:val="22"/>
        </w:rPr>
        <w:t xml:space="preserve">varnosti. Prednost bo imelo zagotavljanje nemotenih ključnih storitev za potrebe državnih organov, kritične infrastrukture in Slovenske vojske. </w:t>
      </w:r>
    </w:p>
    <w:p w14:paraId="43A117D4" w14:textId="6CC8AB8D" w:rsidR="008464E9" w:rsidRPr="000D675B" w:rsidRDefault="008464E9" w:rsidP="000D675B">
      <w:pPr>
        <w:spacing w:line="360" w:lineRule="auto"/>
        <w:ind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330961" w14:textId="3165332A" w:rsidR="008464E9" w:rsidRPr="000D675B" w:rsidRDefault="0044638E" w:rsidP="000D675B">
      <w:pPr>
        <w:pStyle w:val="Odstavekseznama"/>
        <w:numPr>
          <w:ilvl w:val="0"/>
          <w:numId w:val="31"/>
        </w:numPr>
        <w:spacing w:line="360" w:lineRule="auto"/>
        <w:ind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Zdravstvena oskrba </w:t>
      </w:r>
      <w:r w:rsidR="00C41A1C" w:rsidRPr="000D675B">
        <w:rPr>
          <w:rFonts w:ascii="Arial" w:hAnsi="Arial" w:cs="Arial"/>
          <w:color w:val="000000" w:themeColor="text1"/>
          <w:sz w:val="22"/>
          <w:szCs w:val="22"/>
        </w:rPr>
        <w:t xml:space="preserve">predstavlja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eno </w:t>
      </w:r>
      <w:r w:rsidR="007668E0">
        <w:rPr>
          <w:rFonts w:ascii="Arial" w:hAnsi="Arial" w:cs="Arial"/>
          <w:color w:val="000000" w:themeColor="text1"/>
          <w:sz w:val="22"/>
          <w:szCs w:val="22"/>
        </w:rPr>
        <w:t>izmed</w:t>
      </w:r>
      <w:r w:rsidR="007668E0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ključnih področij za zagotavljanje odpornosti države in družbe. Ob spremenjenih zdravstvenih ali varnostnih </w:t>
      </w:r>
      <w:r w:rsidR="007B3C63" w:rsidRPr="000D675B">
        <w:rPr>
          <w:rFonts w:ascii="Arial" w:hAnsi="Arial" w:cs="Arial"/>
          <w:color w:val="000000" w:themeColor="text1"/>
          <w:sz w:val="22"/>
          <w:szCs w:val="22"/>
        </w:rPr>
        <w:t xml:space="preserve">razmerah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se pritisk na zdravstveni sistem še dodatno poveča. Za odzivanje zdravstva in opravljanje dodatnih nalog </w:t>
      </w:r>
      <w:r w:rsidR="007668E0">
        <w:rPr>
          <w:rFonts w:ascii="Arial" w:hAnsi="Arial" w:cs="Arial"/>
          <w:color w:val="000000" w:themeColor="text1"/>
          <w:sz w:val="22"/>
          <w:szCs w:val="22"/>
        </w:rPr>
        <w:t>ob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668E0" w:rsidRPr="000D675B">
        <w:rPr>
          <w:rFonts w:ascii="Arial" w:hAnsi="Arial" w:cs="Arial"/>
          <w:color w:val="000000" w:themeColor="text1"/>
          <w:sz w:val="22"/>
          <w:szCs w:val="22"/>
        </w:rPr>
        <w:t>kriz</w:t>
      </w:r>
      <w:r w:rsidR="007668E0">
        <w:rPr>
          <w:rFonts w:ascii="Arial" w:hAnsi="Arial" w:cs="Arial"/>
          <w:color w:val="000000" w:themeColor="text1"/>
          <w:sz w:val="22"/>
          <w:szCs w:val="22"/>
        </w:rPr>
        <w:t>i</w:t>
      </w:r>
      <w:r w:rsidR="007B3C63" w:rsidRPr="000D675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7668E0" w:rsidRPr="000D675B">
        <w:rPr>
          <w:rFonts w:ascii="Arial" w:hAnsi="Arial" w:cs="Arial"/>
          <w:color w:val="000000" w:themeColor="text1"/>
          <w:sz w:val="22"/>
          <w:szCs w:val="22"/>
        </w:rPr>
        <w:t>izredne</w:t>
      </w:r>
      <w:r w:rsidR="007668E0">
        <w:rPr>
          <w:rFonts w:ascii="Arial" w:hAnsi="Arial" w:cs="Arial"/>
          <w:color w:val="000000" w:themeColor="text1"/>
          <w:sz w:val="22"/>
          <w:szCs w:val="22"/>
        </w:rPr>
        <w:t>m</w:t>
      </w:r>
      <w:r w:rsidR="007668E0" w:rsidRPr="000D675B">
        <w:rPr>
          <w:rFonts w:ascii="Arial" w:hAnsi="Arial" w:cs="Arial"/>
          <w:color w:val="000000" w:themeColor="text1"/>
          <w:sz w:val="22"/>
          <w:szCs w:val="22"/>
        </w:rPr>
        <w:t xml:space="preserve"> stanj</w:t>
      </w:r>
      <w:r w:rsidR="007668E0">
        <w:rPr>
          <w:rFonts w:ascii="Arial" w:hAnsi="Arial" w:cs="Arial"/>
          <w:color w:val="000000" w:themeColor="text1"/>
          <w:sz w:val="22"/>
          <w:szCs w:val="22"/>
        </w:rPr>
        <w:t>u</w:t>
      </w:r>
      <w:r w:rsidR="007668E0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ali </w:t>
      </w:r>
      <w:r w:rsidR="007B3C63" w:rsidRPr="000D675B">
        <w:rPr>
          <w:rFonts w:ascii="Arial" w:hAnsi="Arial" w:cs="Arial"/>
          <w:color w:val="000000" w:themeColor="text1"/>
          <w:sz w:val="22"/>
          <w:szCs w:val="22"/>
        </w:rPr>
        <w:t>vojn</w:t>
      </w:r>
      <w:r w:rsidR="007668E0">
        <w:rPr>
          <w:rFonts w:ascii="Arial" w:hAnsi="Arial" w:cs="Arial"/>
          <w:color w:val="000000" w:themeColor="text1"/>
          <w:sz w:val="22"/>
          <w:szCs w:val="22"/>
        </w:rPr>
        <w:t>i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11AFB" w:rsidRPr="000D675B">
        <w:rPr>
          <w:rFonts w:ascii="Arial" w:hAnsi="Arial" w:cs="Arial"/>
          <w:color w:val="000000" w:themeColor="text1"/>
          <w:sz w:val="22"/>
          <w:szCs w:val="22"/>
        </w:rPr>
        <w:t>bodo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B3C63" w:rsidRPr="000D675B">
        <w:rPr>
          <w:rFonts w:ascii="Arial" w:hAnsi="Arial" w:cs="Arial"/>
          <w:color w:val="000000" w:themeColor="text1"/>
          <w:sz w:val="22"/>
          <w:szCs w:val="22"/>
        </w:rPr>
        <w:t>dopoln</w:t>
      </w:r>
      <w:r w:rsidR="00D11AFB" w:rsidRPr="000D675B">
        <w:rPr>
          <w:rFonts w:ascii="Arial" w:hAnsi="Arial" w:cs="Arial"/>
          <w:color w:val="000000" w:themeColor="text1"/>
          <w:sz w:val="22"/>
          <w:szCs w:val="22"/>
        </w:rPr>
        <w:t>jene</w:t>
      </w:r>
      <w:r w:rsidR="007B3C63" w:rsidRPr="000D675B">
        <w:rPr>
          <w:rFonts w:ascii="Arial" w:hAnsi="Arial" w:cs="Arial"/>
          <w:color w:val="000000" w:themeColor="text1"/>
          <w:sz w:val="22"/>
          <w:szCs w:val="22"/>
        </w:rPr>
        <w:t xml:space="preserve"> državne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blagovne in druge rezerve</w:t>
      </w:r>
      <w:r w:rsidR="00C4788C" w:rsidRPr="000D675B">
        <w:rPr>
          <w:rFonts w:ascii="Arial" w:hAnsi="Arial" w:cs="Arial"/>
          <w:color w:val="000000" w:themeColor="text1"/>
          <w:sz w:val="22"/>
          <w:szCs w:val="22"/>
        </w:rPr>
        <w:t xml:space="preserve"> na </w:t>
      </w:r>
      <w:r w:rsidR="00536A0F">
        <w:rPr>
          <w:rFonts w:ascii="Arial" w:hAnsi="Arial" w:cs="Arial"/>
          <w:color w:val="000000" w:themeColor="text1"/>
          <w:sz w:val="22"/>
          <w:szCs w:val="22"/>
        </w:rPr>
        <w:t xml:space="preserve">zdravstvenem </w:t>
      </w:r>
      <w:r w:rsidR="00C4788C" w:rsidRPr="000D675B">
        <w:rPr>
          <w:rFonts w:ascii="Arial" w:hAnsi="Arial" w:cs="Arial"/>
          <w:color w:val="000000" w:themeColor="text1"/>
          <w:sz w:val="22"/>
          <w:szCs w:val="22"/>
        </w:rPr>
        <w:t>področju</w:t>
      </w:r>
      <w:r w:rsidR="00D11AFB" w:rsidRPr="000D675B">
        <w:rPr>
          <w:rFonts w:ascii="Arial" w:hAnsi="Arial" w:cs="Arial"/>
          <w:color w:val="000000" w:themeColor="text1"/>
          <w:sz w:val="22"/>
          <w:szCs w:val="22"/>
        </w:rPr>
        <w:t>. Poskušalo se bo</w:t>
      </w:r>
      <w:r w:rsidR="00BC4A09" w:rsidRPr="000D675B">
        <w:rPr>
          <w:rFonts w:ascii="Arial" w:hAnsi="Arial" w:cs="Arial"/>
          <w:color w:val="000000" w:themeColor="text1"/>
          <w:sz w:val="22"/>
          <w:szCs w:val="22"/>
        </w:rPr>
        <w:t xml:space="preserve"> zagotoviti povečanje kadra v zdravstvu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.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Obseg zalog v zdravstvenih zavodih in tudi v zasebnem sektorju </w:t>
      </w:r>
      <w:r w:rsidR="00D11AFB" w:rsidRPr="000D675B">
        <w:rPr>
          <w:rFonts w:ascii="Arial" w:hAnsi="Arial" w:cs="Arial"/>
          <w:color w:val="000000" w:themeColor="text1"/>
          <w:sz w:val="22"/>
          <w:szCs w:val="22"/>
        </w:rPr>
        <w:t>bo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zagot</w:t>
      </w:r>
      <w:r w:rsidR="00D11AFB" w:rsidRPr="000D675B">
        <w:rPr>
          <w:rFonts w:ascii="Arial" w:hAnsi="Arial" w:cs="Arial"/>
          <w:color w:val="000000" w:themeColor="text1"/>
          <w:sz w:val="22"/>
          <w:szCs w:val="22"/>
        </w:rPr>
        <w:t>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vlj</w:t>
      </w:r>
      <w:r w:rsidR="00D11AFB" w:rsidRPr="000D675B">
        <w:rPr>
          <w:rFonts w:ascii="Arial" w:hAnsi="Arial" w:cs="Arial"/>
          <w:color w:val="000000" w:themeColor="text1"/>
          <w:sz w:val="22"/>
          <w:szCs w:val="22"/>
        </w:rPr>
        <w:t>en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s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>pravočasn</w:t>
      </w:r>
      <w:r w:rsidR="00AD4605" w:rsidRPr="000D675B">
        <w:rPr>
          <w:rFonts w:ascii="Arial" w:hAnsi="Arial" w:cs="Arial"/>
          <w:color w:val="000000" w:themeColor="text1"/>
          <w:sz w:val="22"/>
          <w:szCs w:val="22"/>
        </w:rPr>
        <w:t>i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mi </w:t>
      </w:r>
      <w:r w:rsidR="00536A0F">
        <w:rPr>
          <w:rFonts w:ascii="Arial" w:hAnsi="Arial" w:cs="Arial"/>
          <w:color w:val="000000" w:themeColor="text1"/>
          <w:sz w:val="22"/>
          <w:szCs w:val="22"/>
        </w:rPr>
        <w:t>ter</w:t>
      </w:r>
      <w:r w:rsidR="00536A0F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usmerjenimi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>priprav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ami.</w:t>
      </w:r>
      <w:r w:rsidR="00AD4605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>Preuč</w:t>
      </w:r>
      <w:r w:rsidR="00D11AFB" w:rsidRPr="000D675B">
        <w:rPr>
          <w:rFonts w:ascii="Arial" w:hAnsi="Arial" w:cs="Arial"/>
          <w:color w:val="000000" w:themeColor="text1"/>
          <w:sz w:val="22"/>
          <w:szCs w:val="22"/>
        </w:rPr>
        <w:t>ene bodo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možnost</w:t>
      </w:r>
      <w:r w:rsidR="00D11AFB" w:rsidRPr="000D675B">
        <w:rPr>
          <w:rFonts w:ascii="Arial" w:hAnsi="Arial" w:cs="Arial"/>
          <w:color w:val="000000" w:themeColor="text1"/>
          <w:sz w:val="22"/>
          <w:szCs w:val="22"/>
        </w:rPr>
        <w:t>i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oblikovanja terenskih bolnišnic</w:t>
      </w:r>
      <w:r w:rsidR="00DB5721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B3C63" w:rsidRPr="000D675B">
        <w:rPr>
          <w:rFonts w:ascii="Arial" w:hAnsi="Arial" w:cs="Arial"/>
          <w:color w:val="000000" w:themeColor="text1"/>
          <w:sz w:val="22"/>
          <w:szCs w:val="22"/>
        </w:rPr>
        <w:t>v vojni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za osnovno</w:t>
      </w:r>
      <w:r w:rsidR="00DB5721" w:rsidRPr="000D675B">
        <w:rPr>
          <w:rFonts w:ascii="Arial" w:hAnsi="Arial" w:cs="Arial"/>
          <w:color w:val="000000" w:themeColor="text1"/>
          <w:sz w:val="22"/>
          <w:szCs w:val="22"/>
        </w:rPr>
        <w:t xml:space="preserve"> zdravstveno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oskrbo </w:t>
      </w:r>
      <w:r w:rsidR="00DB5721" w:rsidRPr="000D675B">
        <w:rPr>
          <w:rFonts w:ascii="Arial" w:hAnsi="Arial" w:cs="Arial"/>
          <w:color w:val="000000" w:themeColor="text1"/>
          <w:sz w:val="22"/>
          <w:szCs w:val="22"/>
        </w:rPr>
        <w:t>pripadnikov S</w:t>
      </w:r>
      <w:r w:rsidR="00C94D93" w:rsidRPr="000D675B">
        <w:rPr>
          <w:rFonts w:ascii="Arial" w:hAnsi="Arial" w:cs="Arial"/>
          <w:color w:val="000000" w:themeColor="text1"/>
          <w:sz w:val="22"/>
          <w:szCs w:val="22"/>
        </w:rPr>
        <w:t>lovenske vojske</w:t>
      </w:r>
      <w:r w:rsidR="00DB5721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6A0F">
        <w:rPr>
          <w:rFonts w:ascii="Arial" w:hAnsi="Arial" w:cs="Arial"/>
          <w:color w:val="000000" w:themeColor="text1"/>
          <w:sz w:val="22"/>
          <w:szCs w:val="22"/>
        </w:rPr>
        <w:t>zunaj</w:t>
      </w:r>
      <w:r w:rsidR="00536A0F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mirnodobnih sedežev zdravstvenih ustanov, dodatnih razporeditev na območju težiščnih vojaških delovanj </w:t>
      </w:r>
      <w:r w:rsidR="00536A0F">
        <w:rPr>
          <w:rFonts w:ascii="Arial" w:hAnsi="Arial" w:cs="Arial"/>
          <w:color w:val="000000" w:themeColor="text1"/>
          <w:sz w:val="22"/>
          <w:szCs w:val="22"/>
        </w:rPr>
        <w:t>ob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6A0F" w:rsidRPr="000D675B">
        <w:rPr>
          <w:rFonts w:ascii="Arial" w:hAnsi="Arial" w:cs="Arial"/>
          <w:color w:val="000000" w:themeColor="text1"/>
          <w:sz w:val="22"/>
          <w:szCs w:val="22"/>
        </w:rPr>
        <w:t>vojašk</w:t>
      </w:r>
      <w:r w:rsidR="00536A0F">
        <w:rPr>
          <w:rFonts w:ascii="Arial" w:hAnsi="Arial" w:cs="Arial"/>
          <w:color w:val="000000" w:themeColor="text1"/>
          <w:sz w:val="22"/>
          <w:szCs w:val="22"/>
        </w:rPr>
        <w:t>i</w:t>
      </w:r>
      <w:r w:rsidR="00536A0F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ogroženosti Republike Slovenije, možnosti delovanja v okviru in ob sodelovanju Slovenske vojske ter sistema zaščite, reševanja in pomoči ob večjih naravnih in drugih nesrečah. </w:t>
      </w:r>
      <w:r w:rsidR="00526243">
        <w:rPr>
          <w:rFonts w:ascii="Arial" w:hAnsi="Arial" w:cs="Arial"/>
          <w:color w:val="000000" w:themeColor="text1"/>
          <w:sz w:val="22"/>
          <w:szCs w:val="22"/>
        </w:rPr>
        <w:t>Hkrati</w:t>
      </w:r>
      <w:r w:rsidR="00526243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z zdravstveno dejavnostjo </w:t>
      </w:r>
      <w:r w:rsidR="00D51D24" w:rsidRPr="00526243">
        <w:rPr>
          <w:rFonts w:ascii="Arial" w:hAnsi="Arial" w:cs="Arial"/>
          <w:color w:val="000000" w:themeColor="text1"/>
          <w:sz w:val="22"/>
          <w:szCs w:val="22"/>
        </w:rPr>
        <w:t>se bo</w:t>
      </w:r>
      <w:r w:rsidR="00536A0F" w:rsidRPr="00526243">
        <w:rPr>
          <w:rFonts w:ascii="Arial" w:hAnsi="Arial" w:cs="Arial"/>
          <w:color w:val="000000" w:themeColor="text1"/>
          <w:sz w:val="22"/>
          <w:szCs w:val="22"/>
        </w:rPr>
        <w:t>do</w:t>
      </w:r>
      <w:r w:rsidR="00D51D24" w:rsidRPr="005262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6A0F" w:rsidRPr="00526243">
        <w:rPr>
          <w:rFonts w:ascii="Arial" w:hAnsi="Arial" w:cs="Arial"/>
          <w:color w:val="000000" w:themeColor="text1"/>
          <w:sz w:val="22"/>
          <w:szCs w:val="22"/>
        </w:rPr>
        <w:t xml:space="preserve">načrtovali </w:t>
      </w:r>
      <w:r w:rsidR="008464E9" w:rsidRPr="00526243">
        <w:rPr>
          <w:rFonts w:ascii="Arial" w:hAnsi="Arial" w:cs="Arial"/>
          <w:color w:val="000000" w:themeColor="text1"/>
          <w:sz w:val="22"/>
          <w:szCs w:val="22"/>
        </w:rPr>
        <w:t xml:space="preserve">tudi </w:t>
      </w:r>
      <w:r w:rsidR="00536A0F" w:rsidRPr="00526243">
        <w:rPr>
          <w:rFonts w:ascii="Arial" w:hAnsi="Arial" w:cs="Arial"/>
          <w:color w:val="000000" w:themeColor="text1"/>
          <w:sz w:val="22"/>
          <w:szCs w:val="22"/>
        </w:rPr>
        <w:t>ukrepi</w:t>
      </w:r>
      <w:r w:rsidR="00536A0F" w:rsidRPr="007D6C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64E9" w:rsidRPr="00526243">
        <w:rPr>
          <w:rFonts w:ascii="Arial" w:hAnsi="Arial" w:cs="Arial"/>
          <w:color w:val="000000" w:themeColor="text1"/>
          <w:sz w:val="22"/>
          <w:szCs w:val="22"/>
        </w:rPr>
        <w:t>s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ocialnega varstva, saj se potrebe družbe do </w:t>
      </w:r>
      <w:r w:rsidR="00536A0F" w:rsidRPr="000D675B">
        <w:rPr>
          <w:rFonts w:ascii="Arial" w:hAnsi="Arial" w:cs="Arial"/>
          <w:color w:val="000000" w:themeColor="text1"/>
          <w:sz w:val="22"/>
          <w:szCs w:val="22"/>
        </w:rPr>
        <w:t>t</w:t>
      </w:r>
      <w:r w:rsidR="00536A0F">
        <w:rPr>
          <w:rFonts w:ascii="Arial" w:hAnsi="Arial" w:cs="Arial"/>
          <w:color w:val="000000" w:themeColor="text1"/>
          <w:sz w:val="22"/>
          <w:szCs w:val="22"/>
        </w:rPr>
        <w:t>ak</w:t>
      </w:r>
      <w:r w:rsidR="00536A0F" w:rsidRPr="000D675B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>pomoči in oskrbe v spremenjenih razmerah bistveno povečajo.</w:t>
      </w:r>
    </w:p>
    <w:p w14:paraId="696A3316" w14:textId="302722AD" w:rsidR="008464E9" w:rsidRPr="000D675B" w:rsidRDefault="008464E9" w:rsidP="000D675B">
      <w:pPr>
        <w:spacing w:line="360" w:lineRule="auto"/>
        <w:ind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11A1BDC" w14:textId="5EE72FEC" w:rsidR="008464E9" w:rsidRPr="000D675B" w:rsidRDefault="00C4788C" w:rsidP="000D675B">
      <w:pPr>
        <w:pStyle w:val="Odstavekseznama"/>
        <w:numPr>
          <w:ilvl w:val="0"/>
          <w:numId w:val="31"/>
        </w:numPr>
        <w:spacing w:line="360" w:lineRule="auto"/>
        <w:ind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Za uresničevanje cilja preskrbe s pitno vodo </w:t>
      </w:r>
      <w:r w:rsidR="00D11AFB" w:rsidRPr="000D675B">
        <w:rPr>
          <w:rFonts w:ascii="Arial" w:hAnsi="Arial" w:cs="Arial"/>
          <w:color w:val="000000" w:themeColor="text1"/>
          <w:sz w:val="22"/>
          <w:szCs w:val="22"/>
        </w:rPr>
        <w:t>bodo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upošteva</w:t>
      </w:r>
      <w:r w:rsidR="00D11AFB" w:rsidRPr="000D675B">
        <w:rPr>
          <w:rFonts w:ascii="Arial" w:hAnsi="Arial" w:cs="Arial"/>
          <w:color w:val="000000" w:themeColor="text1"/>
          <w:sz w:val="22"/>
          <w:szCs w:val="22"/>
        </w:rPr>
        <w:t>ni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preventivni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ukrepi za zavarovanje vodnih virov,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izvajanje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>različni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h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program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ov in investicijsk</w:t>
      </w:r>
      <w:r w:rsidR="00955FA1" w:rsidRPr="000D675B">
        <w:rPr>
          <w:rFonts w:ascii="Arial" w:hAnsi="Arial" w:cs="Arial"/>
          <w:color w:val="000000" w:themeColor="text1"/>
          <w:sz w:val="22"/>
          <w:szCs w:val="22"/>
        </w:rPr>
        <w:t>ih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projekt</w:t>
      </w:r>
      <w:r w:rsidR="00955FA1" w:rsidRPr="000D675B">
        <w:rPr>
          <w:rFonts w:ascii="Arial" w:hAnsi="Arial" w:cs="Arial"/>
          <w:color w:val="000000" w:themeColor="text1"/>
          <w:sz w:val="22"/>
          <w:szCs w:val="22"/>
        </w:rPr>
        <w:t>ov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, s katerimi </w:t>
      </w:r>
      <w:r w:rsidR="00D11AFB" w:rsidRPr="000D675B">
        <w:rPr>
          <w:rFonts w:ascii="Arial" w:hAnsi="Arial" w:cs="Arial"/>
          <w:color w:val="000000" w:themeColor="text1"/>
          <w:sz w:val="22"/>
          <w:szCs w:val="22"/>
        </w:rPr>
        <w:t>bo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zagoto</w:t>
      </w:r>
      <w:r w:rsidR="00D11AFB" w:rsidRPr="000D675B">
        <w:rPr>
          <w:rFonts w:ascii="Arial" w:hAnsi="Arial" w:cs="Arial"/>
          <w:color w:val="000000" w:themeColor="text1"/>
          <w:sz w:val="22"/>
          <w:szCs w:val="22"/>
        </w:rPr>
        <w:t>vljena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čim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bolj nemotena </w:t>
      </w:r>
      <w:r w:rsidR="0099419B">
        <w:rPr>
          <w:rFonts w:ascii="Arial" w:hAnsi="Arial" w:cs="Arial"/>
          <w:color w:val="000000" w:themeColor="text1"/>
          <w:sz w:val="22"/>
          <w:szCs w:val="22"/>
        </w:rPr>
        <w:t>ter</w:t>
      </w:r>
      <w:r w:rsidR="0099419B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zadostna oskrba z neoporečno pitno vodo. </w:t>
      </w:r>
      <w:r w:rsidR="0044638E" w:rsidRPr="000D675B">
        <w:rPr>
          <w:rFonts w:ascii="Arial" w:hAnsi="Arial" w:cs="Arial"/>
          <w:color w:val="000000" w:themeColor="text1"/>
          <w:sz w:val="22"/>
          <w:szCs w:val="22"/>
        </w:rPr>
        <w:t>I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>zhaja</w:t>
      </w:r>
      <w:r w:rsidR="00D11AFB" w:rsidRPr="000D675B">
        <w:rPr>
          <w:rFonts w:ascii="Arial" w:hAnsi="Arial" w:cs="Arial"/>
          <w:color w:val="000000" w:themeColor="text1"/>
          <w:sz w:val="22"/>
          <w:szCs w:val="22"/>
        </w:rPr>
        <w:t>lo se bo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iz načela učinkovitega gospodarjenja z vodo in vodnimi viri ter iskanja rešitev za zmanjšanje vpliva ekstremnih vremenskih pojavov.</w:t>
      </w:r>
      <w:r w:rsidR="00955FA1" w:rsidRPr="000D675B">
        <w:rPr>
          <w:rFonts w:ascii="Arial" w:hAnsi="Arial" w:cs="Arial"/>
          <w:color w:val="000000" w:themeColor="text1"/>
          <w:sz w:val="22"/>
          <w:szCs w:val="22"/>
        </w:rPr>
        <w:t xml:space="preserve"> Preskrba s pitno vodo je neposredno povezana s preskrbo s hrano in zagotavljanjem osnovnih življenjskih potreb prebivalstva, delovanjem gospodarskih </w:t>
      </w:r>
      <w:r w:rsidR="0099419B">
        <w:rPr>
          <w:rFonts w:ascii="Arial" w:hAnsi="Arial" w:cs="Arial"/>
          <w:color w:val="000000" w:themeColor="text1"/>
          <w:sz w:val="22"/>
          <w:szCs w:val="22"/>
        </w:rPr>
        <w:t>ter</w:t>
      </w:r>
      <w:r w:rsidR="0099419B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55FA1" w:rsidRPr="000D675B">
        <w:rPr>
          <w:rFonts w:ascii="Arial" w:hAnsi="Arial" w:cs="Arial"/>
          <w:color w:val="000000" w:themeColor="text1"/>
          <w:sz w:val="22"/>
          <w:szCs w:val="22"/>
        </w:rPr>
        <w:t xml:space="preserve">drugih dejavnosti </w:t>
      </w:r>
      <w:r w:rsidR="0099419B">
        <w:rPr>
          <w:rFonts w:ascii="Arial" w:hAnsi="Arial" w:cs="Arial"/>
          <w:color w:val="000000" w:themeColor="text1"/>
          <w:sz w:val="22"/>
          <w:szCs w:val="22"/>
        </w:rPr>
        <w:t>in</w:t>
      </w:r>
      <w:r w:rsidR="0099419B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55FA1" w:rsidRPr="000D675B">
        <w:rPr>
          <w:rFonts w:ascii="Arial" w:hAnsi="Arial" w:cs="Arial"/>
          <w:color w:val="000000" w:themeColor="text1"/>
          <w:sz w:val="22"/>
          <w:szCs w:val="22"/>
        </w:rPr>
        <w:t xml:space="preserve">obrambnih sil. </w:t>
      </w:r>
    </w:p>
    <w:p w14:paraId="76D5B70C" w14:textId="77777777" w:rsidR="004244DF" w:rsidRPr="000D675B" w:rsidRDefault="004244DF" w:rsidP="000D675B">
      <w:pPr>
        <w:pStyle w:val="Odstavekseznama"/>
        <w:spacing w:line="360" w:lineRule="auto"/>
        <w:ind w:left="360"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619AAB5" w14:textId="68CA879A" w:rsidR="00955FA1" w:rsidRPr="000D675B" w:rsidRDefault="003D1AEB" w:rsidP="000D675B">
      <w:pPr>
        <w:pStyle w:val="Odstavekseznama"/>
        <w:numPr>
          <w:ilvl w:val="0"/>
          <w:numId w:val="31"/>
        </w:numPr>
        <w:spacing w:line="360" w:lineRule="auto"/>
        <w:ind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>R</w:t>
      </w:r>
      <w:r w:rsidR="002A6F16" w:rsidRPr="000D675B">
        <w:rPr>
          <w:rFonts w:ascii="Arial" w:hAnsi="Arial" w:cs="Arial"/>
          <w:color w:val="000000" w:themeColor="text1"/>
          <w:sz w:val="22"/>
          <w:szCs w:val="22"/>
        </w:rPr>
        <w:t xml:space="preserve">azvoj </w:t>
      </w:r>
      <w:r w:rsidR="00955FA1" w:rsidRPr="000D675B">
        <w:rPr>
          <w:rFonts w:ascii="Arial" w:hAnsi="Arial" w:cs="Arial"/>
          <w:color w:val="000000" w:themeColor="text1"/>
          <w:sz w:val="22"/>
          <w:szCs w:val="22"/>
        </w:rPr>
        <w:t xml:space="preserve">transportnega in </w:t>
      </w:r>
      <w:r w:rsidR="002A6F16" w:rsidRPr="000D675B">
        <w:rPr>
          <w:rFonts w:ascii="Arial" w:hAnsi="Arial" w:cs="Arial"/>
          <w:color w:val="000000" w:themeColor="text1"/>
          <w:sz w:val="22"/>
          <w:szCs w:val="22"/>
        </w:rPr>
        <w:t xml:space="preserve">prometnega omrežja </w:t>
      </w:r>
      <w:r w:rsidR="00093F7B" w:rsidRPr="000D675B">
        <w:rPr>
          <w:rFonts w:ascii="Arial" w:hAnsi="Arial" w:cs="Arial"/>
          <w:color w:val="000000" w:themeColor="text1"/>
          <w:sz w:val="22"/>
          <w:szCs w:val="22"/>
        </w:rPr>
        <w:t>bo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omogočal </w:t>
      </w:r>
      <w:r w:rsidR="0099419B">
        <w:rPr>
          <w:rFonts w:ascii="Arial" w:hAnsi="Arial" w:cs="Arial"/>
          <w:color w:val="000000" w:themeColor="text1"/>
          <w:sz w:val="22"/>
          <w:szCs w:val="22"/>
        </w:rPr>
        <w:t>opravljanje</w:t>
      </w:r>
      <w:r w:rsidR="0099419B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obrambnih </w:t>
      </w:r>
      <w:r w:rsidR="00093F7B" w:rsidRPr="000D675B">
        <w:rPr>
          <w:rFonts w:ascii="Arial" w:hAnsi="Arial" w:cs="Arial"/>
          <w:color w:val="000000" w:themeColor="text1"/>
          <w:sz w:val="22"/>
          <w:szCs w:val="22"/>
        </w:rPr>
        <w:t>nalog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,</w:t>
      </w:r>
      <w:r w:rsidR="00093F7B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vključno s podporo </w:t>
      </w:r>
      <w:r w:rsidR="008E74CF" w:rsidRPr="000D675B">
        <w:rPr>
          <w:rFonts w:ascii="Arial" w:hAnsi="Arial" w:cs="Arial"/>
          <w:color w:val="000000" w:themeColor="text1"/>
          <w:sz w:val="22"/>
          <w:szCs w:val="22"/>
        </w:rPr>
        <w:t>države gostiteljice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. Pri tem bo opredeljena tudi</w:t>
      </w:r>
      <w:r w:rsidR="008E74CF" w:rsidRPr="000D675B">
        <w:rPr>
          <w:rFonts w:ascii="Arial" w:hAnsi="Arial" w:cs="Arial"/>
          <w:color w:val="000000" w:themeColor="text1"/>
          <w:sz w:val="22"/>
          <w:szCs w:val="22"/>
        </w:rPr>
        <w:t xml:space="preserve"> možnost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alternativnih </w:t>
      </w:r>
      <w:r w:rsidR="008E74CF" w:rsidRPr="000D675B">
        <w:rPr>
          <w:rFonts w:ascii="Arial" w:hAnsi="Arial" w:cs="Arial"/>
          <w:color w:val="000000" w:themeColor="text1"/>
          <w:sz w:val="22"/>
          <w:szCs w:val="22"/>
        </w:rPr>
        <w:t xml:space="preserve">smeri gibanja sil. Temu bodo namenjene </w:t>
      </w:r>
      <w:r w:rsidR="00536A0F">
        <w:rPr>
          <w:rFonts w:ascii="Arial" w:hAnsi="Arial" w:cs="Arial"/>
          <w:color w:val="000000" w:themeColor="text1"/>
          <w:sz w:val="22"/>
          <w:szCs w:val="22"/>
        </w:rPr>
        <w:t>naložbe</w:t>
      </w:r>
      <w:r w:rsidR="00536A0F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E74CF" w:rsidRPr="000D675B">
        <w:rPr>
          <w:rFonts w:ascii="Arial" w:hAnsi="Arial" w:cs="Arial"/>
          <w:color w:val="000000" w:themeColor="text1"/>
          <w:sz w:val="22"/>
          <w:szCs w:val="22"/>
        </w:rPr>
        <w:t xml:space="preserve">v prometno infrastrukturo, njeno posodobitev in prilagoditev zahtevam vojaške mobilnosti. </w:t>
      </w:r>
      <w:r w:rsidR="00536A0F">
        <w:rPr>
          <w:rFonts w:ascii="Arial" w:hAnsi="Arial" w:cs="Arial"/>
          <w:color w:val="000000" w:themeColor="text1"/>
          <w:sz w:val="22"/>
          <w:szCs w:val="22"/>
        </w:rPr>
        <w:t>To</w:t>
      </w:r>
      <w:r w:rsidR="00536A0F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E74CF" w:rsidRPr="000D675B">
        <w:rPr>
          <w:rFonts w:ascii="Arial" w:hAnsi="Arial" w:cs="Arial"/>
          <w:color w:val="000000" w:themeColor="text1"/>
          <w:sz w:val="22"/>
          <w:szCs w:val="22"/>
        </w:rPr>
        <w:t xml:space="preserve">se nanaša predvsem na cestni in železniški promet, v nujnem obsegu pa tudi na letalski in pomorski promet. Ob tem je treba upoštevati, da so prometnice bistvene tudi za delovanje gospodarskih in drugih dejavnosti ter redno oskrbo prebivalstva. </w:t>
      </w:r>
      <w:r w:rsidR="00536A0F" w:rsidRPr="00526243">
        <w:rPr>
          <w:rFonts w:ascii="Arial" w:hAnsi="Arial" w:cs="Arial"/>
          <w:color w:val="000000" w:themeColor="text1"/>
          <w:sz w:val="22"/>
          <w:szCs w:val="22"/>
        </w:rPr>
        <w:t xml:space="preserve">Ohranjala </w:t>
      </w:r>
      <w:r w:rsidR="00955FA1" w:rsidRPr="00526243">
        <w:rPr>
          <w:rFonts w:ascii="Arial" w:hAnsi="Arial" w:cs="Arial"/>
          <w:color w:val="000000" w:themeColor="text1"/>
          <w:sz w:val="22"/>
          <w:szCs w:val="22"/>
        </w:rPr>
        <w:t xml:space="preserve">in </w:t>
      </w:r>
      <w:r w:rsidR="00536A0F" w:rsidRPr="00526243">
        <w:rPr>
          <w:rFonts w:ascii="Arial" w:hAnsi="Arial" w:cs="Arial"/>
          <w:color w:val="000000" w:themeColor="text1"/>
          <w:sz w:val="22"/>
          <w:szCs w:val="22"/>
        </w:rPr>
        <w:t xml:space="preserve">povečevala </w:t>
      </w:r>
      <w:r w:rsidR="00955FA1" w:rsidRPr="00526243">
        <w:rPr>
          <w:rFonts w:ascii="Arial" w:hAnsi="Arial" w:cs="Arial"/>
          <w:color w:val="000000" w:themeColor="text1"/>
          <w:sz w:val="22"/>
          <w:szCs w:val="22"/>
        </w:rPr>
        <w:t xml:space="preserve">se </w:t>
      </w:r>
      <w:r w:rsidR="00CD4517" w:rsidRPr="00526243">
        <w:rPr>
          <w:rFonts w:ascii="Arial" w:hAnsi="Arial" w:cs="Arial"/>
          <w:color w:val="000000" w:themeColor="text1"/>
          <w:sz w:val="22"/>
          <w:szCs w:val="22"/>
        </w:rPr>
        <w:t>bo fu</w:t>
      </w:r>
      <w:r w:rsidR="00955FA1" w:rsidRPr="00526243">
        <w:rPr>
          <w:rFonts w:ascii="Arial" w:hAnsi="Arial" w:cs="Arial"/>
          <w:color w:val="000000" w:themeColor="text1"/>
          <w:sz w:val="22"/>
          <w:szCs w:val="22"/>
        </w:rPr>
        <w:t>nkcionalno</w:t>
      </w:r>
      <w:r w:rsidR="000611B3" w:rsidRPr="00526243">
        <w:rPr>
          <w:rFonts w:ascii="Arial" w:hAnsi="Arial" w:cs="Arial"/>
          <w:color w:val="000000" w:themeColor="text1"/>
          <w:sz w:val="22"/>
          <w:szCs w:val="22"/>
        </w:rPr>
        <w:t>st prometnih poti in koridorjev</w:t>
      </w:r>
      <w:r w:rsidR="00955FA1" w:rsidRPr="00526243">
        <w:rPr>
          <w:rFonts w:ascii="Arial" w:hAnsi="Arial" w:cs="Arial"/>
          <w:color w:val="000000" w:themeColor="text1"/>
          <w:sz w:val="22"/>
          <w:szCs w:val="22"/>
        </w:rPr>
        <w:t xml:space="preserve"> ter zagotavljal</w:t>
      </w:r>
      <w:r w:rsidR="0072442E" w:rsidRPr="00526243">
        <w:rPr>
          <w:rFonts w:ascii="Arial" w:hAnsi="Arial" w:cs="Arial"/>
          <w:color w:val="000000" w:themeColor="text1"/>
          <w:sz w:val="22"/>
          <w:szCs w:val="22"/>
        </w:rPr>
        <w:t>a</w:t>
      </w:r>
      <w:r w:rsidR="00955FA1" w:rsidRPr="005262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26243">
        <w:rPr>
          <w:rFonts w:ascii="Arial" w:hAnsi="Arial" w:cs="Arial"/>
          <w:color w:val="000000" w:themeColor="text1"/>
          <w:sz w:val="22"/>
          <w:szCs w:val="22"/>
        </w:rPr>
        <w:t xml:space="preserve">se bosta </w:t>
      </w:r>
      <w:r w:rsidR="00955FA1" w:rsidRPr="00526243">
        <w:rPr>
          <w:rFonts w:ascii="Arial" w:hAnsi="Arial" w:cs="Arial"/>
          <w:color w:val="000000" w:themeColor="text1"/>
          <w:sz w:val="22"/>
          <w:szCs w:val="22"/>
        </w:rPr>
        <w:t xml:space="preserve">dekonflikt in </w:t>
      </w:r>
      <w:r w:rsidR="00536A0F" w:rsidRPr="00526243">
        <w:rPr>
          <w:rFonts w:ascii="Arial" w:hAnsi="Arial" w:cs="Arial"/>
          <w:color w:val="000000" w:themeColor="text1"/>
          <w:sz w:val="22"/>
          <w:szCs w:val="22"/>
        </w:rPr>
        <w:t xml:space="preserve">visoka stopnja </w:t>
      </w:r>
      <w:r w:rsidR="00955FA1" w:rsidRPr="00526243">
        <w:rPr>
          <w:rFonts w:ascii="Arial" w:hAnsi="Arial" w:cs="Arial"/>
          <w:color w:val="000000" w:themeColor="text1"/>
          <w:sz w:val="22"/>
          <w:szCs w:val="22"/>
        </w:rPr>
        <w:t>pretočnosti</w:t>
      </w:r>
      <w:r w:rsidR="00955FA1" w:rsidRPr="000D675B">
        <w:rPr>
          <w:rFonts w:ascii="Arial" w:hAnsi="Arial" w:cs="Arial"/>
          <w:color w:val="000000" w:themeColor="text1"/>
          <w:sz w:val="22"/>
          <w:szCs w:val="22"/>
        </w:rPr>
        <w:t xml:space="preserve"> prometnic za potrebe Slovenske vojske </w:t>
      </w:r>
      <w:r w:rsidR="0099419B">
        <w:rPr>
          <w:rFonts w:ascii="Arial" w:hAnsi="Arial" w:cs="Arial"/>
          <w:color w:val="000000" w:themeColor="text1"/>
          <w:sz w:val="22"/>
          <w:szCs w:val="22"/>
        </w:rPr>
        <w:t>ter</w:t>
      </w:r>
      <w:r w:rsidR="0099419B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55FA1" w:rsidRPr="000D675B">
        <w:rPr>
          <w:rFonts w:ascii="Arial" w:hAnsi="Arial" w:cs="Arial"/>
          <w:color w:val="000000" w:themeColor="text1"/>
          <w:sz w:val="22"/>
          <w:szCs w:val="22"/>
        </w:rPr>
        <w:t xml:space="preserve">zavezniških sil, ki se zadržujejo na </w:t>
      </w:r>
      <w:r w:rsidR="00536A0F">
        <w:rPr>
          <w:rFonts w:ascii="Arial" w:hAnsi="Arial" w:cs="Arial"/>
          <w:color w:val="000000" w:themeColor="text1"/>
          <w:sz w:val="22"/>
          <w:szCs w:val="22"/>
        </w:rPr>
        <w:t xml:space="preserve">ozemlju Republike Slovenija </w:t>
      </w:r>
      <w:r w:rsidR="00955FA1" w:rsidRPr="000D675B">
        <w:rPr>
          <w:rFonts w:ascii="Arial" w:hAnsi="Arial" w:cs="Arial"/>
          <w:color w:val="000000" w:themeColor="text1"/>
          <w:sz w:val="22"/>
          <w:szCs w:val="22"/>
        </w:rPr>
        <w:t xml:space="preserve">ali </w:t>
      </w:r>
      <w:r w:rsidR="00536A0F">
        <w:rPr>
          <w:rFonts w:ascii="Arial" w:hAnsi="Arial" w:cs="Arial"/>
          <w:color w:val="000000" w:themeColor="text1"/>
          <w:sz w:val="22"/>
          <w:szCs w:val="22"/>
        </w:rPr>
        <w:t xml:space="preserve">ga </w:t>
      </w:r>
      <w:r w:rsidR="00955FA1" w:rsidRPr="000D675B">
        <w:rPr>
          <w:rFonts w:ascii="Arial" w:hAnsi="Arial" w:cs="Arial"/>
          <w:color w:val="000000" w:themeColor="text1"/>
          <w:sz w:val="22"/>
          <w:szCs w:val="22"/>
        </w:rPr>
        <w:t>prečkajo.</w:t>
      </w:r>
    </w:p>
    <w:p w14:paraId="51B524C6" w14:textId="77777777" w:rsidR="008E74CF" w:rsidRPr="000D675B" w:rsidRDefault="008E74CF" w:rsidP="000D675B">
      <w:pPr>
        <w:pStyle w:val="Odstavekseznama"/>
        <w:spacing w:line="360" w:lineRule="auto"/>
        <w:ind w:left="720" w:right="842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7DBF121B" w14:textId="7FF81A06" w:rsidR="004244DF" w:rsidRPr="000D675B" w:rsidRDefault="003D1AEB" w:rsidP="000D675B">
      <w:pPr>
        <w:pStyle w:val="Odstavekseznama"/>
        <w:numPr>
          <w:ilvl w:val="0"/>
          <w:numId w:val="31"/>
        </w:numPr>
        <w:spacing w:line="360" w:lineRule="auto"/>
        <w:ind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Kmetijska dejavnost </w:t>
      </w:r>
      <w:r w:rsidR="00093F7B" w:rsidRPr="000D675B">
        <w:rPr>
          <w:rFonts w:ascii="Arial" w:hAnsi="Arial" w:cs="Arial"/>
          <w:color w:val="000000" w:themeColor="text1"/>
          <w:sz w:val="22"/>
          <w:szCs w:val="22"/>
        </w:rPr>
        <w:t>bo n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a področjih, </w:t>
      </w:r>
      <w:r w:rsidR="00536A0F">
        <w:rPr>
          <w:rFonts w:ascii="Arial" w:hAnsi="Arial" w:cs="Arial"/>
          <w:color w:val="000000" w:themeColor="text1"/>
          <w:sz w:val="22"/>
          <w:szCs w:val="22"/>
        </w:rPr>
        <w:t>na katerih</w:t>
      </w:r>
      <w:r w:rsidR="00536A0F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država ne dosega ustrezne stopnje prehranske samozadostnosti, v okviru kmetijske politike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oblikovala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>ukrep</w:t>
      </w:r>
      <w:r w:rsidR="00093F7B" w:rsidRPr="000D675B">
        <w:rPr>
          <w:rFonts w:ascii="Arial" w:hAnsi="Arial" w:cs="Arial"/>
          <w:color w:val="000000" w:themeColor="text1"/>
          <w:sz w:val="22"/>
          <w:szCs w:val="22"/>
        </w:rPr>
        <w:t>e,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s katerimi</w:t>
      </w:r>
      <w:r w:rsidR="00D11AFB" w:rsidRPr="000D675B">
        <w:rPr>
          <w:rFonts w:ascii="Arial" w:hAnsi="Arial" w:cs="Arial"/>
          <w:color w:val="000000" w:themeColor="text1"/>
          <w:sz w:val="22"/>
          <w:szCs w:val="22"/>
        </w:rPr>
        <w:t xml:space="preserve"> se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bo dodatno spodbujalo pridelovalce hrane in živilskopredelovalno industrijo. </w:t>
      </w:r>
      <w:r w:rsidR="00C450A3" w:rsidRPr="000D675B">
        <w:rPr>
          <w:rFonts w:ascii="Arial" w:hAnsi="Arial" w:cs="Arial"/>
          <w:color w:val="000000" w:themeColor="text1"/>
          <w:sz w:val="22"/>
          <w:szCs w:val="22"/>
        </w:rPr>
        <w:t>Z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usmeritvami pristojnih organov </w:t>
      </w:r>
      <w:r w:rsidR="00C450A3" w:rsidRPr="00526243">
        <w:rPr>
          <w:rFonts w:ascii="Arial" w:hAnsi="Arial" w:cs="Arial"/>
          <w:color w:val="000000" w:themeColor="text1"/>
          <w:sz w:val="22"/>
          <w:szCs w:val="22"/>
        </w:rPr>
        <w:t xml:space="preserve">se </w:t>
      </w:r>
      <w:r w:rsidR="00D11AFB" w:rsidRPr="00526243">
        <w:rPr>
          <w:rFonts w:ascii="Arial" w:hAnsi="Arial" w:cs="Arial"/>
          <w:color w:val="000000" w:themeColor="text1"/>
          <w:sz w:val="22"/>
          <w:szCs w:val="22"/>
        </w:rPr>
        <w:t>bo</w:t>
      </w:r>
      <w:r w:rsidR="008464E9" w:rsidRPr="005262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2442E" w:rsidRPr="00526243">
        <w:rPr>
          <w:rFonts w:ascii="Arial" w:hAnsi="Arial" w:cs="Arial"/>
          <w:color w:val="000000" w:themeColor="text1"/>
          <w:sz w:val="22"/>
          <w:szCs w:val="22"/>
        </w:rPr>
        <w:t xml:space="preserve">povečevala </w:t>
      </w:r>
      <w:r w:rsidR="008464E9" w:rsidRPr="00526243">
        <w:rPr>
          <w:rFonts w:ascii="Arial" w:hAnsi="Arial" w:cs="Arial"/>
          <w:color w:val="000000" w:themeColor="text1"/>
          <w:sz w:val="22"/>
          <w:szCs w:val="22"/>
        </w:rPr>
        <w:t>možnost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za pridelavo in predelavo kmetijskih pridelkov ter </w:t>
      </w:r>
      <w:r w:rsidR="00C450A3" w:rsidRPr="000D675B">
        <w:rPr>
          <w:rFonts w:ascii="Arial" w:hAnsi="Arial" w:cs="Arial"/>
          <w:color w:val="000000" w:themeColor="text1"/>
          <w:sz w:val="22"/>
          <w:szCs w:val="22"/>
        </w:rPr>
        <w:t xml:space="preserve">prodajo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v </w:t>
      </w:r>
      <w:r w:rsidR="00C450A3" w:rsidRPr="000D675B">
        <w:rPr>
          <w:rFonts w:ascii="Arial" w:hAnsi="Arial" w:cs="Arial"/>
          <w:color w:val="000000" w:themeColor="text1"/>
          <w:sz w:val="22"/>
          <w:szCs w:val="22"/>
        </w:rPr>
        <w:t>Republiki Sloveniji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, torej prebivalstvu, institucijam, zavodom ipd. Pri tem se </w:t>
      </w:r>
      <w:r w:rsidR="00D11AFB" w:rsidRPr="000D675B">
        <w:rPr>
          <w:rFonts w:ascii="Arial" w:hAnsi="Arial" w:cs="Arial"/>
          <w:color w:val="000000" w:themeColor="text1"/>
          <w:sz w:val="22"/>
          <w:szCs w:val="22"/>
        </w:rPr>
        <w:t xml:space="preserve">bo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>sledi</w:t>
      </w:r>
      <w:r w:rsidR="00D11AFB" w:rsidRPr="000D675B">
        <w:rPr>
          <w:rFonts w:ascii="Arial" w:hAnsi="Arial" w:cs="Arial"/>
          <w:color w:val="000000" w:themeColor="text1"/>
          <w:sz w:val="22"/>
          <w:szCs w:val="22"/>
        </w:rPr>
        <w:t>lo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osnovnemu cilju o kakovostnem in lokalnem viru hrane, tudi z zagotovitvijo potrebnih količin semen, gnojil, sredstev za varstvo rastlin ter veterinarskih zdravil in pripomočkov.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26243" w:rsidRPr="000D675B">
        <w:rPr>
          <w:rFonts w:ascii="Arial" w:hAnsi="Arial" w:cs="Arial"/>
          <w:color w:val="000000" w:themeColor="text1"/>
          <w:sz w:val="22"/>
          <w:szCs w:val="22"/>
        </w:rPr>
        <w:t>Poiskal</w:t>
      </w:r>
      <w:r w:rsidR="00526243">
        <w:rPr>
          <w:rFonts w:ascii="Arial" w:hAnsi="Arial" w:cs="Arial"/>
          <w:color w:val="000000" w:themeColor="text1"/>
          <w:sz w:val="22"/>
          <w:szCs w:val="22"/>
        </w:rPr>
        <w:t>i</w:t>
      </w:r>
      <w:r w:rsidR="00526243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se bo</w:t>
      </w:r>
      <w:r w:rsidR="00526243">
        <w:rPr>
          <w:rFonts w:ascii="Arial" w:hAnsi="Arial" w:cs="Arial"/>
          <w:color w:val="000000" w:themeColor="text1"/>
          <w:sz w:val="22"/>
          <w:szCs w:val="22"/>
        </w:rPr>
        <w:t>do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26243" w:rsidRPr="000D675B">
        <w:rPr>
          <w:rFonts w:ascii="Arial" w:hAnsi="Arial" w:cs="Arial"/>
          <w:color w:val="000000" w:themeColor="text1"/>
          <w:sz w:val="22"/>
          <w:szCs w:val="22"/>
        </w:rPr>
        <w:t>dodatn</w:t>
      </w:r>
      <w:r w:rsidR="0099419B">
        <w:rPr>
          <w:rFonts w:ascii="Arial" w:hAnsi="Arial" w:cs="Arial"/>
          <w:color w:val="000000" w:themeColor="text1"/>
          <w:sz w:val="22"/>
          <w:szCs w:val="22"/>
        </w:rPr>
        <w:t>i ukrepi in</w:t>
      </w:r>
      <w:r w:rsidR="00526243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>rešitve za višjo stopnjo prehranske samooskrbe prebivalstva</w:t>
      </w:r>
      <w:r w:rsidR="009D3AAC" w:rsidRPr="000D675B">
        <w:rPr>
          <w:rFonts w:ascii="Arial" w:hAnsi="Arial" w:cs="Arial"/>
          <w:color w:val="000000" w:themeColor="text1"/>
          <w:sz w:val="22"/>
          <w:szCs w:val="22"/>
        </w:rPr>
        <w:t xml:space="preserve"> ter</w:t>
      </w:r>
      <w:r w:rsidR="008464E9" w:rsidRPr="000D675B">
        <w:rPr>
          <w:rFonts w:ascii="Arial" w:hAnsi="Arial" w:cs="Arial"/>
          <w:color w:val="000000" w:themeColor="text1"/>
          <w:sz w:val="22"/>
          <w:szCs w:val="22"/>
        </w:rPr>
        <w:t xml:space="preserve"> možnosti za ohranjanje obsega kmetijskih zemljišč, preprečevanje degradacije in pozidav teh ter ohranjanje gozdov in gozdne biomase.</w:t>
      </w:r>
      <w:r w:rsidR="004244DF" w:rsidRPr="000D675B">
        <w:rPr>
          <w:rFonts w:ascii="Arial" w:hAnsi="Arial" w:cs="Arial"/>
          <w:color w:val="000000" w:themeColor="text1"/>
          <w:sz w:val="22"/>
          <w:szCs w:val="22"/>
        </w:rPr>
        <w:t xml:space="preserve"> S kmetijsko proizvodnjo </w:t>
      </w:r>
      <w:r w:rsidR="004244DF" w:rsidRPr="00526243">
        <w:rPr>
          <w:rFonts w:ascii="Arial" w:hAnsi="Arial" w:cs="Arial"/>
          <w:color w:val="000000" w:themeColor="text1"/>
          <w:sz w:val="22"/>
          <w:szCs w:val="22"/>
        </w:rPr>
        <w:t xml:space="preserve">se bo </w:t>
      </w:r>
      <w:r w:rsidR="0072442E" w:rsidRPr="00526243">
        <w:rPr>
          <w:rFonts w:ascii="Arial" w:hAnsi="Arial" w:cs="Arial"/>
          <w:color w:val="000000" w:themeColor="text1"/>
          <w:sz w:val="22"/>
          <w:szCs w:val="22"/>
        </w:rPr>
        <w:t xml:space="preserve">zagotavljala redna </w:t>
      </w:r>
      <w:r w:rsidR="004244DF" w:rsidRPr="00526243">
        <w:rPr>
          <w:rFonts w:ascii="Arial" w:hAnsi="Arial" w:cs="Arial"/>
          <w:color w:val="000000" w:themeColor="text1"/>
          <w:sz w:val="22"/>
          <w:szCs w:val="22"/>
        </w:rPr>
        <w:t xml:space="preserve">in </w:t>
      </w:r>
      <w:r w:rsidR="0072442E" w:rsidRPr="00526243">
        <w:rPr>
          <w:rFonts w:ascii="Arial" w:hAnsi="Arial" w:cs="Arial"/>
          <w:color w:val="000000" w:themeColor="text1"/>
          <w:sz w:val="22"/>
          <w:szCs w:val="22"/>
        </w:rPr>
        <w:t>zadostna oskrba</w:t>
      </w:r>
      <w:r w:rsidR="0072442E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244DF" w:rsidRPr="000D675B">
        <w:rPr>
          <w:rFonts w:ascii="Arial" w:hAnsi="Arial" w:cs="Arial"/>
          <w:color w:val="000000" w:themeColor="text1"/>
          <w:sz w:val="22"/>
          <w:szCs w:val="22"/>
        </w:rPr>
        <w:t>prebivalstva s hrano</w:t>
      </w:r>
      <w:r w:rsidR="00C450A3" w:rsidRPr="000D675B">
        <w:rPr>
          <w:rFonts w:ascii="Arial" w:hAnsi="Arial" w:cs="Arial"/>
          <w:color w:val="000000" w:themeColor="text1"/>
          <w:sz w:val="22"/>
          <w:szCs w:val="22"/>
        </w:rPr>
        <w:t>.</w:t>
      </w:r>
      <w:r w:rsidR="004244DF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11D044D" w14:textId="77777777" w:rsidR="008E74CF" w:rsidRPr="000D675B" w:rsidRDefault="008E74CF" w:rsidP="000D675B">
      <w:pPr>
        <w:pStyle w:val="Odstavekseznama"/>
        <w:spacing w:line="360" w:lineRule="auto"/>
        <w:ind w:left="720"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4EB6833" w14:textId="6B7A037D" w:rsidR="00804FA4" w:rsidRPr="000D675B" w:rsidRDefault="00804FA4" w:rsidP="000D675B">
      <w:pPr>
        <w:pStyle w:val="Odstavekseznama"/>
        <w:numPr>
          <w:ilvl w:val="0"/>
          <w:numId w:val="31"/>
        </w:numPr>
        <w:spacing w:line="360" w:lineRule="auto"/>
        <w:ind w:left="426"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Zagotavljanje finančnih sredstev za </w:t>
      </w:r>
      <w:r w:rsidR="00526243">
        <w:rPr>
          <w:rFonts w:ascii="Arial" w:hAnsi="Arial" w:cs="Arial"/>
          <w:color w:val="000000" w:themeColor="text1"/>
          <w:sz w:val="22"/>
          <w:szCs w:val="22"/>
        </w:rPr>
        <w:t>opravljanje</w:t>
      </w:r>
      <w:r w:rsidR="00526243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9419B">
        <w:rPr>
          <w:rFonts w:ascii="Arial" w:hAnsi="Arial" w:cs="Arial"/>
          <w:color w:val="000000" w:themeColor="text1"/>
          <w:sz w:val="22"/>
          <w:szCs w:val="22"/>
        </w:rPr>
        <w:t xml:space="preserve">obrambnih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nalog je </w:t>
      </w:r>
      <w:r w:rsidR="00BF156E" w:rsidRPr="000D675B">
        <w:rPr>
          <w:rFonts w:ascii="Arial" w:hAnsi="Arial" w:cs="Arial"/>
          <w:color w:val="000000" w:themeColor="text1"/>
          <w:sz w:val="22"/>
          <w:szCs w:val="22"/>
        </w:rPr>
        <w:t xml:space="preserve">pomembno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za celovito izvajanje priprav in načrtovanje različnih ukrepov civilne obrambe, za delovanje vojaških zmogljivosti </w:t>
      </w:r>
      <w:r w:rsidR="0099419B">
        <w:rPr>
          <w:rFonts w:ascii="Arial" w:hAnsi="Arial" w:cs="Arial"/>
          <w:color w:val="000000" w:themeColor="text1"/>
          <w:sz w:val="22"/>
          <w:szCs w:val="22"/>
        </w:rPr>
        <w:t>ter</w:t>
      </w:r>
      <w:r w:rsidR="0099419B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s tem za delovanje in obrambo države v izrednem stanju </w:t>
      </w:r>
      <w:r w:rsidR="0099419B">
        <w:rPr>
          <w:rFonts w:ascii="Arial" w:hAnsi="Arial" w:cs="Arial"/>
          <w:color w:val="000000" w:themeColor="text1"/>
          <w:sz w:val="22"/>
          <w:szCs w:val="22"/>
        </w:rPr>
        <w:t>ter</w:t>
      </w:r>
      <w:r w:rsidR="0099419B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vojni. </w:t>
      </w:r>
      <w:r w:rsidR="009A60FD" w:rsidRPr="000D675B">
        <w:rPr>
          <w:rFonts w:ascii="Arial" w:hAnsi="Arial" w:cs="Arial"/>
          <w:color w:val="000000" w:themeColor="text1"/>
          <w:sz w:val="22"/>
          <w:szCs w:val="22"/>
        </w:rPr>
        <w:t xml:space="preserve">V izrednem stanju in vojni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se</w:t>
      </w:r>
      <w:r w:rsidR="009D3AAC" w:rsidRPr="000D675B">
        <w:rPr>
          <w:rFonts w:ascii="Arial" w:hAnsi="Arial" w:cs="Arial"/>
          <w:color w:val="000000" w:themeColor="text1"/>
          <w:sz w:val="22"/>
          <w:szCs w:val="22"/>
        </w:rPr>
        <w:t xml:space="preserve"> bo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50A3" w:rsidRPr="000D675B">
        <w:rPr>
          <w:rFonts w:ascii="Arial" w:hAnsi="Arial" w:cs="Arial"/>
          <w:color w:val="000000" w:themeColor="text1"/>
          <w:sz w:val="22"/>
          <w:szCs w:val="22"/>
        </w:rPr>
        <w:lastRenderedPageBreak/>
        <w:t>prešlo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na financiranje</w:t>
      </w:r>
      <w:r w:rsidR="0072442E">
        <w:rPr>
          <w:rFonts w:ascii="Arial" w:hAnsi="Arial" w:cs="Arial"/>
          <w:color w:val="000000" w:themeColor="text1"/>
          <w:sz w:val="22"/>
          <w:szCs w:val="22"/>
        </w:rPr>
        <w:t>,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skladno </w:t>
      </w:r>
      <w:r w:rsidR="00AD4605" w:rsidRPr="000D675B">
        <w:rPr>
          <w:rFonts w:ascii="Arial" w:hAnsi="Arial" w:cs="Arial"/>
          <w:color w:val="000000" w:themeColor="text1"/>
          <w:sz w:val="22"/>
          <w:szCs w:val="22"/>
        </w:rPr>
        <w:t>s</w:t>
      </w:r>
      <w:r w:rsidR="009A60FD" w:rsidRPr="000D675B">
        <w:rPr>
          <w:rFonts w:ascii="Arial" w:hAnsi="Arial" w:cs="Arial"/>
          <w:color w:val="000000" w:themeColor="text1"/>
          <w:sz w:val="22"/>
          <w:szCs w:val="22"/>
        </w:rPr>
        <w:t xml:space="preserve"> sprejetim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vojnim proračunom Republike Slovenije. V vojnem proračunu se</w:t>
      </w:r>
      <w:r w:rsidR="00681B70" w:rsidRPr="000D675B">
        <w:rPr>
          <w:rFonts w:ascii="Arial" w:hAnsi="Arial" w:cs="Arial"/>
          <w:color w:val="000000" w:themeColor="text1"/>
          <w:sz w:val="22"/>
          <w:szCs w:val="22"/>
        </w:rPr>
        <w:t xml:space="preserve"> finančna sredstva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usmeri</w:t>
      </w:r>
      <w:r w:rsidR="009D3AAC" w:rsidRPr="000D675B">
        <w:rPr>
          <w:rFonts w:ascii="Arial" w:hAnsi="Arial" w:cs="Arial"/>
          <w:color w:val="000000" w:themeColor="text1"/>
          <w:sz w:val="22"/>
          <w:szCs w:val="22"/>
        </w:rPr>
        <w:t>jo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v zagotavljanje obrambne sposobnosti </w:t>
      </w:r>
      <w:r w:rsidR="00681B70" w:rsidRPr="000D675B">
        <w:rPr>
          <w:rFonts w:ascii="Arial" w:hAnsi="Arial" w:cs="Arial"/>
          <w:color w:val="000000" w:themeColor="text1"/>
          <w:sz w:val="22"/>
          <w:szCs w:val="22"/>
        </w:rPr>
        <w:t>države</w:t>
      </w:r>
      <w:r w:rsidR="005D3CD4" w:rsidRPr="000D675B">
        <w:rPr>
          <w:rFonts w:ascii="Arial" w:hAnsi="Arial" w:cs="Arial"/>
          <w:color w:val="000000" w:themeColor="text1"/>
          <w:sz w:val="22"/>
          <w:szCs w:val="22"/>
        </w:rPr>
        <w:t>, izvajanje obrambe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ter zagotovitev preživetja prebivalstva. Vse</w:t>
      </w:r>
      <w:r w:rsidR="00681B70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6A0F">
        <w:rPr>
          <w:rFonts w:ascii="Arial" w:hAnsi="Arial" w:cs="Arial"/>
          <w:color w:val="000000" w:themeColor="text1"/>
          <w:sz w:val="22"/>
          <w:szCs w:val="22"/>
        </w:rPr>
        <w:t>druge naložbe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se ustavijo, omejijo ali odložijo. Finančna sredstva se </w:t>
      </w:r>
      <w:r w:rsidR="00536A0F" w:rsidRPr="000D675B">
        <w:rPr>
          <w:rFonts w:ascii="Arial" w:hAnsi="Arial" w:cs="Arial"/>
          <w:color w:val="000000" w:themeColor="text1"/>
          <w:sz w:val="22"/>
          <w:szCs w:val="22"/>
        </w:rPr>
        <w:t>pr</w:t>
      </w:r>
      <w:r w:rsidR="00536A0F">
        <w:rPr>
          <w:rFonts w:ascii="Arial" w:hAnsi="Arial" w:cs="Arial"/>
          <w:color w:val="000000" w:themeColor="text1"/>
          <w:sz w:val="22"/>
          <w:szCs w:val="22"/>
        </w:rPr>
        <w:t>ednostno</w:t>
      </w:r>
      <w:r w:rsidR="00536A0F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razporeja na Ministrstvo za obrambo in na področja, ki zagotavljajo podporo obrambi države, varnosti, proizvodnji </w:t>
      </w:r>
      <w:r w:rsidR="0099419B">
        <w:rPr>
          <w:rFonts w:ascii="Arial" w:hAnsi="Arial" w:cs="Arial"/>
          <w:color w:val="000000" w:themeColor="text1"/>
          <w:sz w:val="22"/>
          <w:szCs w:val="22"/>
        </w:rPr>
        <w:t>ter</w:t>
      </w:r>
      <w:r w:rsidR="0099419B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storitvam za potrebe obrambe </w:t>
      </w:r>
      <w:r w:rsidR="0099419B">
        <w:rPr>
          <w:rFonts w:ascii="Arial" w:hAnsi="Arial" w:cs="Arial"/>
          <w:color w:val="000000" w:themeColor="text1"/>
          <w:sz w:val="22"/>
          <w:szCs w:val="22"/>
        </w:rPr>
        <w:t>in</w:t>
      </w:r>
      <w:r w:rsidR="0099419B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preskrbi </w:t>
      </w:r>
      <w:r w:rsidR="0099419B">
        <w:rPr>
          <w:rFonts w:ascii="Arial" w:hAnsi="Arial" w:cs="Arial"/>
          <w:color w:val="000000" w:themeColor="text1"/>
          <w:sz w:val="22"/>
          <w:szCs w:val="22"/>
        </w:rPr>
        <w:t>ter</w:t>
      </w:r>
      <w:r w:rsidR="0099419B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preživetju prebivalstva. </w:t>
      </w:r>
    </w:p>
    <w:p w14:paraId="27B5AC69" w14:textId="77777777" w:rsidR="008E74CF" w:rsidRPr="000D675B" w:rsidRDefault="008E74CF" w:rsidP="000D675B">
      <w:pPr>
        <w:pStyle w:val="Odstavekseznama"/>
        <w:spacing w:line="360" w:lineRule="auto"/>
        <w:ind w:left="720"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AA80BA3" w14:textId="29E14355" w:rsidR="005D3CD4" w:rsidRPr="000D675B" w:rsidRDefault="004244DF" w:rsidP="000D675B">
      <w:pPr>
        <w:pStyle w:val="Odstavekseznama"/>
        <w:numPr>
          <w:ilvl w:val="0"/>
          <w:numId w:val="31"/>
        </w:numPr>
        <w:spacing w:line="360" w:lineRule="auto"/>
        <w:ind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="00093F7B" w:rsidRPr="000D675B">
        <w:rPr>
          <w:rFonts w:ascii="Arial" w:hAnsi="Arial" w:cs="Arial"/>
          <w:color w:val="000000" w:themeColor="text1"/>
          <w:sz w:val="22"/>
          <w:szCs w:val="22"/>
        </w:rPr>
        <w:t xml:space="preserve">področju </w:t>
      </w:r>
      <w:r w:rsidR="00F26E1C" w:rsidRPr="000D675B">
        <w:rPr>
          <w:rFonts w:ascii="Arial" w:hAnsi="Arial" w:cs="Arial"/>
          <w:color w:val="000000" w:themeColor="text1"/>
          <w:sz w:val="22"/>
          <w:szCs w:val="22"/>
        </w:rPr>
        <w:t xml:space="preserve">zaščite kulturne identitete </w:t>
      </w:r>
      <w:r w:rsidR="009D3AAC" w:rsidRPr="000D675B">
        <w:rPr>
          <w:rFonts w:ascii="Arial" w:hAnsi="Arial" w:cs="Arial"/>
          <w:color w:val="000000" w:themeColor="text1"/>
          <w:sz w:val="22"/>
          <w:szCs w:val="22"/>
        </w:rPr>
        <w:t>bodo</w:t>
      </w:r>
      <w:r w:rsidR="00093F7B" w:rsidRPr="000D675B">
        <w:rPr>
          <w:rFonts w:ascii="Arial" w:hAnsi="Arial" w:cs="Arial"/>
          <w:color w:val="000000" w:themeColor="text1"/>
          <w:sz w:val="22"/>
          <w:szCs w:val="22"/>
        </w:rPr>
        <w:t xml:space="preserve"> ž</w:t>
      </w:r>
      <w:r w:rsidR="008E74CF" w:rsidRPr="000D675B">
        <w:rPr>
          <w:rFonts w:ascii="Arial" w:hAnsi="Arial" w:cs="Arial"/>
          <w:color w:val="000000" w:themeColor="text1"/>
          <w:sz w:val="22"/>
          <w:szCs w:val="22"/>
        </w:rPr>
        <w:t>e v miru načrtova</w:t>
      </w:r>
      <w:r w:rsidR="009D3AAC" w:rsidRPr="000D675B">
        <w:rPr>
          <w:rFonts w:ascii="Arial" w:hAnsi="Arial" w:cs="Arial"/>
          <w:color w:val="000000" w:themeColor="text1"/>
          <w:sz w:val="22"/>
          <w:szCs w:val="22"/>
        </w:rPr>
        <w:t>ni</w:t>
      </w:r>
      <w:r w:rsidR="008E74CF" w:rsidRPr="000D675B">
        <w:rPr>
          <w:rFonts w:ascii="Arial" w:hAnsi="Arial" w:cs="Arial"/>
          <w:color w:val="000000" w:themeColor="text1"/>
          <w:sz w:val="22"/>
          <w:szCs w:val="22"/>
        </w:rPr>
        <w:t xml:space="preserve"> ukrep</w:t>
      </w:r>
      <w:r w:rsidR="009D3AAC" w:rsidRPr="000D675B">
        <w:rPr>
          <w:rFonts w:ascii="Arial" w:hAnsi="Arial" w:cs="Arial"/>
          <w:color w:val="000000" w:themeColor="text1"/>
          <w:sz w:val="22"/>
          <w:szCs w:val="22"/>
        </w:rPr>
        <w:t>i</w:t>
      </w:r>
      <w:r w:rsidR="008E74CF" w:rsidRPr="000D675B">
        <w:rPr>
          <w:rFonts w:ascii="Arial" w:hAnsi="Arial" w:cs="Arial"/>
          <w:color w:val="000000" w:themeColor="text1"/>
          <w:sz w:val="22"/>
          <w:szCs w:val="22"/>
        </w:rPr>
        <w:t xml:space="preserve"> in rešitve, ki </w:t>
      </w:r>
      <w:r w:rsidR="009D3AAC" w:rsidRPr="000D675B">
        <w:rPr>
          <w:rFonts w:ascii="Arial" w:hAnsi="Arial" w:cs="Arial"/>
          <w:color w:val="000000" w:themeColor="text1"/>
          <w:sz w:val="22"/>
          <w:szCs w:val="22"/>
        </w:rPr>
        <w:t>bodo</w:t>
      </w:r>
      <w:r w:rsidR="008E74CF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6A0F" w:rsidRPr="000D675B">
        <w:rPr>
          <w:rFonts w:ascii="Arial" w:hAnsi="Arial" w:cs="Arial"/>
          <w:color w:val="000000" w:themeColor="text1"/>
          <w:sz w:val="22"/>
          <w:szCs w:val="22"/>
        </w:rPr>
        <w:t>pr</w:t>
      </w:r>
      <w:r w:rsidR="00536A0F">
        <w:rPr>
          <w:rFonts w:ascii="Arial" w:hAnsi="Arial" w:cs="Arial"/>
          <w:color w:val="000000" w:themeColor="text1"/>
          <w:sz w:val="22"/>
          <w:szCs w:val="22"/>
        </w:rPr>
        <w:t>ednostno</w:t>
      </w:r>
      <w:r w:rsidR="00536A0F" w:rsidRPr="000D675B">
        <w:rPr>
          <w:rFonts w:ascii="Arial" w:hAnsi="Arial" w:cs="Arial"/>
          <w:color w:val="000000" w:themeColor="text1"/>
          <w:sz w:val="22"/>
          <w:szCs w:val="22"/>
        </w:rPr>
        <w:t xml:space="preserve"> usmerjen</w:t>
      </w:r>
      <w:r w:rsidR="00536A0F">
        <w:rPr>
          <w:rFonts w:ascii="Arial" w:hAnsi="Arial" w:cs="Arial"/>
          <w:color w:val="000000" w:themeColor="text1"/>
          <w:sz w:val="22"/>
          <w:szCs w:val="22"/>
        </w:rPr>
        <w:t>i</w:t>
      </w:r>
      <w:r w:rsidR="00536A0F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E74CF" w:rsidRPr="000D675B">
        <w:rPr>
          <w:rFonts w:ascii="Arial" w:hAnsi="Arial" w:cs="Arial"/>
          <w:color w:val="000000" w:themeColor="text1"/>
          <w:sz w:val="22"/>
          <w:szCs w:val="22"/>
        </w:rPr>
        <w:t xml:space="preserve">v opredelitev </w:t>
      </w:r>
      <w:r w:rsidR="0099419B">
        <w:rPr>
          <w:rFonts w:ascii="Arial" w:hAnsi="Arial" w:cs="Arial"/>
          <w:color w:val="000000" w:themeColor="text1"/>
          <w:sz w:val="22"/>
          <w:szCs w:val="22"/>
        </w:rPr>
        <w:t>ter</w:t>
      </w:r>
      <w:r w:rsidR="0099419B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E74CF" w:rsidRPr="000D675B">
        <w:rPr>
          <w:rFonts w:ascii="Arial" w:hAnsi="Arial" w:cs="Arial"/>
          <w:color w:val="000000" w:themeColor="text1"/>
          <w:sz w:val="22"/>
          <w:szCs w:val="22"/>
        </w:rPr>
        <w:t>zagotovitev zaščite kulturne dediščine</w:t>
      </w:r>
      <w:r w:rsidR="00B40833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9419B">
        <w:rPr>
          <w:rFonts w:ascii="Arial" w:hAnsi="Arial" w:cs="Arial"/>
          <w:color w:val="000000" w:themeColor="text1"/>
          <w:sz w:val="22"/>
          <w:szCs w:val="22"/>
        </w:rPr>
        <w:t>in</w:t>
      </w:r>
      <w:r w:rsidR="0099419B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F0573">
        <w:rPr>
          <w:rFonts w:ascii="Arial" w:hAnsi="Arial" w:cs="Arial"/>
          <w:color w:val="000000" w:themeColor="text1"/>
          <w:sz w:val="22"/>
          <w:szCs w:val="22"/>
        </w:rPr>
        <w:t>s</w:t>
      </w:r>
      <w:r w:rsidR="008E74CF" w:rsidRPr="000D675B">
        <w:rPr>
          <w:rFonts w:ascii="Arial" w:hAnsi="Arial" w:cs="Arial"/>
          <w:color w:val="000000" w:themeColor="text1"/>
          <w:sz w:val="22"/>
          <w:szCs w:val="22"/>
        </w:rPr>
        <w:t xml:space="preserve">podbujanje delovanja </w:t>
      </w:r>
      <w:r w:rsidR="00536A0F">
        <w:rPr>
          <w:rFonts w:ascii="Arial" w:hAnsi="Arial" w:cs="Arial"/>
          <w:color w:val="000000" w:themeColor="text1"/>
          <w:sz w:val="22"/>
          <w:szCs w:val="22"/>
        </w:rPr>
        <w:t>ustanov</w:t>
      </w:r>
      <w:r w:rsidR="00536A0F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9419B">
        <w:rPr>
          <w:rFonts w:ascii="Arial" w:hAnsi="Arial" w:cs="Arial"/>
          <w:color w:val="000000" w:themeColor="text1"/>
          <w:sz w:val="22"/>
          <w:szCs w:val="22"/>
        </w:rPr>
        <w:t>ter</w:t>
      </w:r>
      <w:r w:rsidR="0099419B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E74CF" w:rsidRPr="000D675B">
        <w:rPr>
          <w:rFonts w:ascii="Arial" w:hAnsi="Arial" w:cs="Arial"/>
          <w:color w:val="000000" w:themeColor="text1"/>
          <w:sz w:val="22"/>
          <w:szCs w:val="22"/>
        </w:rPr>
        <w:t xml:space="preserve">organizacij, ki delujejo na </w:t>
      </w:r>
      <w:r w:rsidR="0099419B">
        <w:rPr>
          <w:rFonts w:ascii="Arial" w:hAnsi="Arial" w:cs="Arial"/>
          <w:color w:val="000000" w:themeColor="text1"/>
          <w:sz w:val="22"/>
          <w:szCs w:val="22"/>
        </w:rPr>
        <w:t xml:space="preserve">kulturnem </w:t>
      </w:r>
      <w:r w:rsidR="008E74CF" w:rsidRPr="000D675B">
        <w:rPr>
          <w:rFonts w:ascii="Arial" w:hAnsi="Arial" w:cs="Arial"/>
          <w:color w:val="000000" w:themeColor="text1"/>
          <w:sz w:val="22"/>
          <w:szCs w:val="22"/>
        </w:rPr>
        <w:t>področju.</w:t>
      </w:r>
      <w:r w:rsidR="005D3CD4" w:rsidRPr="000D675B">
        <w:rPr>
          <w:rFonts w:ascii="Arial" w:hAnsi="Arial" w:cs="Arial"/>
          <w:color w:val="000000" w:themeColor="text1"/>
          <w:sz w:val="22"/>
          <w:szCs w:val="22"/>
        </w:rPr>
        <w:t xml:space="preserve"> Pozornost bo tako namenjena </w:t>
      </w:r>
      <w:r w:rsidR="000C02A6" w:rsidRPr="000D675B">
        <w:rPr>
          <w:rFonts w:ascii="Arial" w:hAnsi="Arial" w:cs="Arial"/>
          <w:color w:val="000000" w:themeColor="text1"/>
          <w:sz w:val="22"/>
          <w:szCs w:val="22"/>
        </w:rPr>
        <w:t xml:space="preserve">ohranjanju </w:t>
      </w:r>
      <w:r w:rsidR="005D3CD4" w:rsidRPr="000D675B">
        <w:rPr>
          <w:rFonts w:ascii="Arial" w:hAnsi="Arial" w:cs="Arial"/>
          <w:color w:val="000000" w:themeColor="text1"/>
          <w:sz w:val="22"/>
          <w:szCs w:val="22"/>
        </w:rPr>
        <w:t>kulturne identitete, narodni samobitnosti in iz nje izhajajočih vrednot ter zaščiti snovne in nesnovne kulturne dediščine.</w:t>
      </w:r>
    </w:p>
    <w:p w14:paraId="1BBFBE4A" w14:textId="24258366" w:rsidR="008E74CF" w:rsidRPr="000D675B" w:rsidRDefault="008E74CF" w:rsidP="000D675B">
      <w:pPr>
        <w:pStyle w:val="Odstavekseznama"/>
        <w:spacing w:line="360" w:lineRule="auto"/>
        <w:ind w:left="720"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101A5F9" w14:textId="1B2DE3A4" w:rsidR="00B728DF" w:rsidRPr="00371A01" w:rsidRDefault="00371A01" w:rsidP="00371A01">
      <w:pPr>
        <w:pStyle w:val="Default"/>
        <w:spacing w:line="360" w:lineRule="auto"/>
        <w:ind w:left="360" w:right="842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371A01">
        <w:rPr>
          <w:rFonts w:ascii="Arial" w:hAnsi="Arial" w:cs="Arial"/>
          <w:i/>
          <w:color w:val="000000" w:themeColor="text1"/>
          <w:sz w:val="22"/>
          <w:szCs w:val="22"/>
        </w:rPr>
        <w:t>4.</w:t>
      </w:r>
      <w:r w:rsidR="00B728DF" w:rsidRPr="00371A01">
        <w:rPr>
          <w:rFonts w:ascii="Arial" w:hAnsi="Arial" w:cs="Arial"/>
          <w:i/>
          <w:color w:val="000000" w:themeColor="text1"/>
          <w:sz w:val="22"/>
          <w:szCs w:val="22"/>
        </w:rPr>
        <w:t xml:space="preserve"> CILJ: zagot</w:t>
      </w:r>
      <w:r w:rsidR="00A2799D" w:rsidRPr="00371A01">
        <w:rPr>
          <w:rFonts w:ascii="Arial" w:hAnsi="Arial" w:cs="Arial"/>
          <w:i/>
          <w:color w:val="000000" w:themeColor="text1"/>
          <w:sz w:val="22"/>
          <w:szCs w:val="22"/>
        </w:rPr>
        <w:t>oviti</w:t>
      </w:r>
      <w:r w:rsidR="002141F2" w:rsidRPr="00371A01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6F0573">
        <w:rPr>
          <w:rFonts w:ascii="Arial" w:hAnsi="Arial" w:cs="Arial"/>
          <w:i/>
          <w:color w:val="000000" w:themeColor="text1"/>
          <w:sz w:val="22"/>
          <w:szCs w:val="22"/>
        </w:rPr>
        <w:t>obveščenost</w:t>
      </w:r>
      <w:r w:rsidRPr="00371A01">
        <w:rPr>
          <w:rFonts w:ascii="Arial" w:hAnsi="Arial" w:cs="Arial"/>
          <w:i/>
          <w:color w:val="000000" w:themeColor="text1"/>
          <w:sz w:val="22"/>
          <w:szCs w:val="22"/>
        </w:rPr>
        <w:t xml:space="preserve"> domače in tuje javnosti</w:t>
      </w:r>
    </w:p>
    <w:p w14:paraId="4E2E9CD2" w14:textId="77777777" w:rsidR="00B728DF" w:rsidRPr="000D675B" w:rsidRDefault="00B728DF" w:rsidP="000D675B">
      <w:pPr>
        <w:pStyle w:val="Odstavekseznama"/>
        <w:spacing w:line="360" w:lineRule="auto"/>
        <w:ind w:left="720"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5F3EF4E" w14:textId="5AF041AE" w:rsidR="008E74CF" w:rsidRPr="000D675B" w:rsidRDefault="008E74CF" w:rsidP="000D675B">
      <w:pPr>
        <w:pStyle w:val="Odstavekseznama"/>
        <w:numPr>
          <w:ilvl w:val="0"/>
          <w:numId w:val="31"/>
        </w:numPr>
        <w:spacing w:line="360" w:lineRule="auto"/>
        <w:ind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lastRenderedPageBreak/>
        <w:t>Obveščanje pomembno prispeva k</w:t>
      </w:r>
      <w:r w:rsidR="004244DF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62E1E" w:rsidRPr="000D675B">
        <w:rPr>
          <w:rFonts w:ascii="Arial" w:hAnsi="Arial" w:cs="Arial"/>
          <w:color w:val="000000" w:themeColor="text1"/>
          <w:sz w:val="22"/>
          <w:szCs w:val="22"/>
        </w:rPr>
        <w:t xml:space="preserve">seznanitvi in s tem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razumevanju razmer</w:t>
      </w:r>
      <w:r w:rsidR="00962E1E" w:rsidRPr="000D675B">
        <w:rPr>
          <w:rFonts w:ascii="Arial" w:hAnsi="Arial" w:cs="Arial"/>
          <w:color w:val="000000" w:themeColor="text1"/>
          <w:sz w:val="22"/>
          <w:szCs w:val="22"/>
        </w:rPr>
        <w:t xml:space="preserve"> ter lažjem</w:t>
      </w:r>
      <w:r w:rsidR="00536A0F">
        <w:rPr>
          <w:rFonts w:ascii="Arial" w:hAnsi="Arial" w:cs="Arial"/>
          <w:color w:val="000000" w:themeColor="text1"/>
          <w:sz w:val="22"/>
          <w:szCs w:val="22"/>
        </w:rPr>
        <w:t>u</w:t>
      </w:r>
      <w:r w:rsidR="00962E1E" w:rsidRPr="000D675B">
        <w:rPr>
          <w:rFonts w:ascii="Arial" w:hAnsi="Arial" w:cs="Arial"/>
          <w:color w:val="000000" w:themeColor="text1"/>
          <w:sz w:val="22"/>
          <w:szCs w:val="22"/>
        </w:rPr>
        <w:t xml:space="preserve"> poenotenju </w:t>
      </w:r>
      <w:r w:rsidR="00C41F47" w:rsidRPr="000D675B">
        <w:rPr>
          <w:rFonts w:ascii="Arial" w:hAnsi="Arial" w:cs="Arial"/>
          <w:color w:val="000000" w:themeColor="text1"/>
          <w:sz w:val="22"/>
          <w:szCs w:val="22"/>
        </w:rPr>
        <w:t xml:space="preserve">prebivalstva za </w:t>
      </w:r>
      <w:r w:rsidR="00962E1E" w:rsidRPr="000D675B">
        <w:rPr>
          <w:rFonts w:ascii="Arial" w:hAnsi="Arial" w:cs="Arial"/>
          <w:color w:val="000000" w:themeColor="text1"/>
          <w:sz w:val="22"/>
          <w:szCs w:val="22"/>
        </w:rPr>
        <w:t>doseganj</w:t>
      </w:r>
      <w:r w:rsidR="00C41F47" w:rsidRPr="000D675B">
        <w:rPr>
          <w:rFonts w:ascii="Arial" w:hAnsi="Arial" w:cs="Arial"/>
          <w:color w:val="000000" w:themeColor="text1"/>
          <w:sz w:val="22"/>
          <w:szCs w:val="22"/>
        </w:rPr>
        <w:t>e</w:t>
      </w:r>
      <w:r w:rsidR="00962E1E" w:rsidRPr="000D675B">
        <w:rPr>
          <w:rFonts w:ascii="Arial" w:hAnsi="Arial" w:cs="Arial"/>
          <w:color w:val="000000" w:themeColor="text1"/>
          <w:sz w:val="22"/>
          <w:szCs w:val="22"/>
        </w:rPr>
        <w:t xml:space="preserve"> ciljev na </w:t>
      </w:r>
      <w:r w:rsidR="0099419B">
        <w:rPr>
          <w:rFonts w:ascii="Arial" w:hAnsi="Arial" w:cs="Arial"/>
          <w:color w:val="000000" w:themeColor="text1"/>
          <w:sz w:val="22"/>
          <w:szCs w:val="22"/>
        </w:rPr>
        <w:t xml:space="preserve">obrambnem </w:t>
      </w:r>
      <w:r w:rsidR="00962E1E" w:rsidRPr="000D675B">
        <w:rPr>
          <w:rFonts w:ascii="Arial" w:hAnsi="Arial" w:cs="Arial"/>
          <w:color w:val="000000" w:themeColor="text1"/>
          <w:sz w:val="22"/>
          <w:szCs w:val="22"/>
        </w:rPr>
        <w:t>področju</w:t>
      </w:r>
      <w:r w:rsidR="004244DF" w:rsidRPr="000D675B">
        <w:rPr>
          <w:rFonts w:ascii="Arial" w:hAnsi="Arial" w:cs="Arial"/>
          <w:color w:val="000000" w:themeColor="text1"/>
          <w:sz w:val="22"/>
          <w:szCs w:val="22"/>
        </w:rPr>
        <w:t>.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Za zagotovitev objektivnega </w:t>
      </w:r>
      <w:r w:rsidR="006F0573">
        <w:rPr>
          <w:rFonts w:ascii="Arial" w:hAnsi="Arial" w:cs="Arial"/>
          <w:color w:val="000000" w:themeColor="text1"/>
          <w:sz w:val="22"/>
          <w:szCs w:val="22"/>
        </w:rPr>
        <w:t>obveščanja</w:t>
      </w:r>
      <w:r w:rsidR="006F0573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D3AAC" w:rsidRPr="000D675B">
        <w:rPr>
          <w:rFonts w:ascii="Arial" w:hAnsi="Arial" w:cs="Arial"/>
          <w:color w:val="000000" w:themeColor="text1"/>
          <w:sz w:val="22"/>
          <w:szCs w:val="22"/>
        </w:rPr>
        <w:t>se bo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sledi</w:t>
      </w:r>
      <w:r w:rsidR="009D3AAC" w:rsidRPr="000D675B">
        <w:rPr>
          <w:rFonts w:ascii="Arial" w:hAnsi="Arial" w:cs="Arial"/>
          <w:color w:val="000000" w:themeColor="text1"/>
          <w:sz w:val="22"/>
          <w:szCs w:val="22"/>
        </w:rPr>
        <w:t>lo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načelu jasnih, točnih, strokovnih in pravočasnih informacij. </w:t>
      </w:r>
      <w:r w:rsidR="00B40833" w:rsidRPr="000D675B">
        <w:rPr>
          <w:rFonts w:ascii="Arial" w:hAnsi="Arial" w:cs="Arial"/>
          <w:color w:val="000000" w:themeColor="text1"/>
          <w:sz w:val="22"/>
          <w:szCs w:val="22"/>
        </w:rPr>
        <w:t xml:space="preserve">Z obveščanjem tuje javnosti </w:t>
      </w:r>
      <w:r w:rsidR="009D3AAC" w:rsidRPr="000D675B">
        <w:rPr>
          <w:rFonts w:ascii="Arial" w:hAnsi="Arial" w:cs="Arial"/>
          <w:color w:val="000000" w:themeColor="text1"/>
          <w:sz w:val="22"/>
          <w:szCs w:val="22"/>
        </w:rPr>
        <w:t xml:space="preserve">se bo </w:t>
      </w:r>
      <w:r w:rsidR="00B40833" w:rsidRPr="000D675B">
        <w:rPr>
          <w:rFonts w:ascii="Arial" w:hAnsi="Arial" w:cs="Arial"/>
          <w:color w:val="000000" w:themeColor="text1"/>
          <w:sz w:val="22"/>
          <w:szCs w:val="22"/>
        </w:rPr>
        <w:t>pripomo</w:t>
      </w:r>
      <w:r w:rsidR="009D3AAC" w:rsidRPr="000D675B">
        <w:rPr>
          <w:rFonts w:ascii="Arial" w:hAnsi="Arial" w:cs="Arial"/>
          <w:color w:val="000000" w:themeColor="text1"/>
          <w:sz w:val="22"/>
          <w:szCs w:val="22"/>
        </w:rPr>
        <w:t>glo</w:t>
      </w:r>
      <w:r w:rsidR="00B40833" w:rsidRPr="000D675B">
        <w:rPr>
          <w:rFonts w:ascii="Arial" w:hAnsi="Arial" w:cs="Arial"/>
          <w:color w:val="000000" w:themeColor="text1"/>
          <w:sz w:val="22"/>
          <w:szCs w:val="22"/>
        </w:rPr>
        <w:t xml:space="preserve"> k pridobivanju podpore zaveznikov in odvrača</w:t>
      </w:r>
      <w:r w:rsidR="009D3AAC" w:rsidRPr="000D675B">
        <w:rPr>
          <w:rFonts w:ascii="Arial" w:hAnsi="Arial" w:cs="Arial"/>
          <w:color w:val="000000" w:themeColor="text1"/>
          <w:sz w:val="22"/>
          <w:szCs w:val="22"/>
        </w:rPr>
        <w:t>nju</w:t>
      </w:r>
      <w:r w:rsidR="00B40833" w:rsidRPr="000D675B">
        <w:rPr>
          <w:rFonts w:ascii="Arial" w:hAnsi="Arial" w:cs="Arial"/>
          <w:color w:val="000000" w:themeColor="text1"/>
          <w:sz w:val="22"/>
          <w:szCs w:val="22"/>
        </w:rPr>
        <w:t xml:space="preserve"> nasprotnika. Gradi</w:t>
      </w:r>
      <w:r w:rsidR="009D3AAC" w:rsidRPr="000D675B">
        <w:rPr>
          <w:rFonts w:ascii="Arial" w:hAnsi="Arial" w:cs="Arial"/>
          <w:color w:val="000000" w:themeColor="text1"/>
          <w:sz w:val="22"/>
          <w:szCs w:val="22"/>
        </w:rPr>
        <w:t>lo se bo</w:t>
      </w:r>
      <w:r w:rsidR="00B40833" w:rsidRPr="000D675B">
        <w:rPr>
          <w:rFonts w:ascii="Arial" w:hAnsi="Arial" w:cs="Arial"/>
          <w:color w:val="000000" w:themeColor="text1"/>
          <w:sz w:val="22"/>
          <w:szCs w:val="22"/>
        </w:rPr>
        <w:t xml:space="preserve"> zaupanje v </w:t>
      </w:r>
      <w:r w:rsidR="004244DF" w:rsidRPr="000D675B">
        <w:rPr>
          <w:rFonts w:ascii="Arial" w:hAnsi="Arial" w:cs="Arial"/>
          <w:color w:val="000000" w:themeColor="text1"/>
          <w:sz w:val="22"/>
          <w:szCs w:val="22"/>
        </w:rPr>
        <w:t xml:space="preserve">državne </w:t>
      </w:r>
      <w:r w:rsidR="00536A0F">
        <w:rPr>
          <w:rFonts w:ascii="Arial" w:hAnsi="Arial" w:cs="Arial"/>
          <w:color w:val="000000" w:themeColor="text1"/>
          <w:sz w:val="22"/>
          <w:szCs w:val="22"/>
        </w:rPr>
        <w:t>ustanove</w:t>
      </w:r>
      <w:r w:rsidR="00536A0F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40833" w:rsidRPr="000D675B">
        <w:rPr>
          <w:rFonts w:ascii="Arial" w:hAnsi="Arial" w:cs="Arial"/>
          <w:color w:val="000000" w:themeColor="text1"/>
          <w:sz w:val="22"/>
          <w:szCs w:val="22"/>
        </w:rPr>
        <w:t>in opogumlja</w:t>
      </w:r>
      <w:r w:rsidR="009D3AAC" w:rsidRPr="000D675B">
        <w:rPr>
          <w:rFonts w:ascii="Arial" w:hAnsi="Arial" w:cs="Arial"/>
          <w:color w:val="000000" w:themeColor="text1"/>
          <w:sz w:val="22"/>
          <w:szCs w:val="22"/>
        </w:rPr>
        <w:t>lo</w:t>
      </w:r>
      <w:r w:rsidR="00B40833" w:rsidRPr="000D675B">
        <w:rPr>
          <w:rFonts w:ascii="Arial" w:hAnsi="Arial" w:cs="Arial"/>
          <w:color w:val="000000" w:themeColor="text1"/>
          <w:sz w:val="22"/>
          <w:szCs w:val="22"/>
        </w:rPr>
        <w:t xml:space="preserve"> prebivalstvo k sodelovanju pri obrambnih aktivnostih v okviru zakonskih določil.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Strateško komuniciranje</w:t>
      </w:r>
      <w:r w:rsidR="00C41F47" w:rsidRPr="000D675B">
        <w:rPr>
          <w:rFonts w:ascii="Arial" w:hAnsi="Arial" w:cs="Arial"/>
          <w:color w:val="000000" w:themeColor="text1"/>
          <w:sz w:val="22"/>
          <w:szCs w:val="22"/>
        </w:rPr>
        <w:t xml:space="preserve"> bo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usklajeno med nosilci posameznih nalog </w:t>
      </w:r>
      <w:r w:rsidR="0099419B">
        <w:rPr>
          <w:rFonts w:ascii="Arial" w:hAnsi="Arial" w:cs="Arial"/>
          <w:color w:val="000000" w:themeColor="text1"/>
          <w:sz w:val="22"/>
          <w:szCs w:val="22"/>
        </w:rPr>
        <w:t>in</w:t>
      </w:r>
      <w:r w:rsidR="0099419B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1F47" w:rsidRPr="000D675B">
        <w:rPr>
          <w:rFonts w:ascii="Arial" w:hAnsi="Arial" w:cs="Arial"/>
          <w:color w:val="000000" w:themeColor="text1"/>
          <w:sz w:val="22"/>
          <w:szCs w:val="22"/>
        </w:rPr>
        <w:t>bo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podpira</w:t>
      </w:r>
      <w:r w:rsidR="00C41F47" w:rsidRPr="000D675B">
        <w:rPr>
          <w:rFonts w:ascii="Arial" w:hAnsi="Arial" w:cs="Arial"/>
          <w:color w:val="000000" w:themeColor="text1"/>
          <w:sz w:val="22"/>
          <w:szCs w:val="22"/>
        </w:rPr>
        <w:t>lo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proces vodenja </w:t>
      </w:r>
      <w:r w:rsidR="0099419B">
        <w:rPr>
          <w:rFonts w:ascii="Arial" w:hAnsi="Arial" w:cs="Arial"/>
          <w:color w:val="000000" w:themeColor="text1"/>
          <w:sz w:val="22"/>
          <w:szCs w:val="22"/>
        </w:rPr>
        <w:t>ter</w:t>
      </w:r>
      <w:r w:rsidR="0099419B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sprejemanja odločitev </w:t>
      </w:r>
      <w:r w:rsidR="00C41F47" w:rsidRPr="000D675B">
        <w:rPr>
          <w:rFonts w:ascii="Arial" w:hAnsi="Arial" w:cs="Arial"/>
          <w:color w:val="000000" w:themeColor="text1"/>
          <w:sz w:val="22"/>
          <w:szCs w:val="22"/>
        </w:rPr>
        <w:t xml:space="preserve">ob poslabšanju mednarodnega varnostnega okolja,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v obdobju kriz </w:t>
      </w:r>
      <w:r w:rsidR="0099419B">
        <w:rPr>
          <w:rFonts w:ascii="Arial" w:hAnsi="Arial" w:cs="Arial"/>
          <w:color w:val="000000" w:themeColor="text1"/>
          <w:sz w:val="22"/>
          <w:szCs w:val="22"/>
        </w:rPr>
        <w:t>in</w:t>
      </w:r>
      <w:r w:rsidR="0099419B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izrednem stanju </w:t>
      </w:r>
      <w:r w:rsidR="0099419B">
        <w:rPr>
          <w:rFonts w:ascii="Arial" w:hAnsi="Arial" w:cs="Arial"/>
          <w:color w:val="000000" w:themeColor="text1"/>
          <w:sz w:val="22"/>
          <w:szCs w:val="22"/>
        </w:rPr>
        <w:t>ter</w:t>
      </w:r>
      <w:r w:rsidR="0099419B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vojni. </w:t>
      </w:r>
      <w:r w:rsidR="002141F2" w:rsidRPr="000D675B">
        <w:rPr>
          <w:rFonts w:ascii="Arial" w:hAnsi="Arial" w:cs="Arial"/>
          <w:color w:val="000000" w:themeColor="text1"/>
          <w:sz w:val="22"/>
          <w:szCs w:val="22"/>
        </w:rPr>
        <w:t>R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ešitve za delovanje v najtežjih razmerah </w:t>
      </w:r>
      <w:r w:rsidR="009D3AAC" w:rsidRPr="000D675B">
        <w:rPr>
          <w:rFonts w:ascii="Arial" w:hAnsi="Arial" w:cs="Arial"/>
          <w:color w:val="000000" w:themeColor="text1"/>
          <w:sz w:val="22"/>
          <w:szCs w:val="22"/>
        </w:rPr>
        <w:t>bodo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1F47" w:rsidRPr="000D675B">
        <w:rPr>
          <w:rFonts w:ascii="Arial" w:hAnsi="Arial" w:cs="Arial"/>
          <w:color w:val="000000" w:themeColor="text1"/>
          <w:sz w:val="22"/>
          <w:szCs w:val="22"/>
        </w:rPr>
        <w:t>predvid</w:t>
      </w:r>
      <w:r w:rsidR="002141F2" w:rsidRPr="000D675B">
        <w:rPr>
          <w:rFonts w:ascii="Arial" w:hAnsi="Arial" w:cs="Arial"/>
          <w:color w:val="000000" w:themeColor="text1"/>
          <w:sz w:val="22"/>
          <w:szCs w:val="22"/>
        </w:rPr>
        <w:t>ele</w:t>
      </w:r>
      <w:r w:rsidR="00C41F47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41F2" w:rsidRPr="000D675B">
        <w:rPr>
          <w:rFonts w:ascii="Arial" w:hAnsi="Arial" w:cs="Arial"/>
          <w:color w:val="000000" w:themeColor="text1"/>
          <w:sz w:val="22"/>
          <w:szCs w:val="22"/>
        </w:rPr>
        <w:t>možnosti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za</w:t>
      </w:r>
      <w:r w:rsidR="00C41F47" w:rsidRPr="000D675B">
        <w:rPr>
          <w:rFonts w:ascii="Arial" w:hAnsi="Arial" w:cs="Arial"/>
          <w:color w:val="000000" w:themeColor="text1"/>
          <w:sz w:val="22"/>
          <w:szCs w:val="22"/>
        </w:rPr>
        <w:t xml:space="preserve"> obveščanje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tu</w:t>
      </w:r>
      <w:r w:rsidR="002141F2" w:rsidRPr="000D675B">
        <w:rPr>
          <w:rFonts w:ascii="Arial" w:hAnsi="Arial" w:cs="Arial"/>
          <w:color w:val="000000" w:themeColor="text1"/>
          <w:sz w:val="22"/>
          <w:szCs w:val="22"/>
        </w:rPr>
        <w:t xml:space="preserve">di </w:t>
      </w:r>
      <w:r w:rsidR="00536A0F">
        <w:rPr>
          <w:rFonts w:ascii="Arial" w:hAnsi="Arial" w:cs="Arial"/>
          <w:color w:val="000000" w:themeColor="text1"/>
          <w:sz w:val="22"/>
          <w:szCs w:val="22"/>
        </w:rPr>
        <w:t>zunaj</w:t>
      </w:r>
      <w:r w:rsidR="00536A0F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41F2" w:rsidRPr="000D675B">
        <w:rPr>
          <w:rFonts w:ascii="Arial" w:hAnsi="Arial" w:cs="Arial"/>
          <w:color w:val="000000" w:themeColor="text1"/>
          <w:sz w:val="22"/>
          <w:szCs w:val="22"/>
        </w:rPr>
        <w:t>mirnodobnih lokacij in za daljše časovno obdobje</w:t>
      </w:r>
      <w:r w:rsidR="00C41F47" w:rsidRPr="000D675B">
        <w:rPr>
          <w:rFonts w:ascii="Arial" w:hAnsi="Arial" w:cs="Arial"/>
          <w:color w:val="000000" w:themeColor="text1"/>
          <w:sz w:val="22"/>
          <w:szCs w:val="22"/>
        </w:rPr>
        <w:t xml:space="preserve"> ter</w:t>
      </w:r>
      <w:r w:rsidR="00642977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1F47" w:rsidRPr="000D675B">
        <w:rPr>
          <w:rFonts w:ascii="Arial" w:hAnsi="Arial" w:cs="Arial"/>
          <w:color w:val="000000" w:themeColor="text1"/>
          <w:sz w:val="22"/>
          <w:szCs w:val="22"/>
        </w:rPr>
        <w:t>izvajanje psihološke obrambe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E79940D" w14:textId="115FA3DA" w:rsidR="008A46F2" w:rsidRPr="000D675B" w:rsidRDefault="008A46F2" w:rsidP="000D675B">
      <w:pPr>
        <w:pStyle w:val="Odstavekseznama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9299831" w14:textId="6CAF6B73" w:rsidR="00B728DF" w:rsidRPr="00371A01" w:rsidRDefault="00B728DF" w:rsidP="00371A01">
      <w:pPr>
        <w:pStyle w:val="Default"/>
        <w:spacing w:line="360" w:lineRule="auto"/>
        <w:ind w:left="360" w:right="842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371A01">
        <w:rPr>
          <w:rFonts w:ascii="Arial" w:hAnsi="Arial" w:cs="Arial"/>
          <w:i/>
          <w:color w:val="000000" w:themeColor="text1"/>
          <w:sz w:val="22"/>
          <w:szCs w:val="22"/>
        </w:rPr>
        <w:t>5</w:t>
      </w:r>
      <w:r w:rsidR="00371A01" w:rsidRPr="00371A01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r w:rsidRPr="00371A01">
        <w:rPr>
          <w:rFonts w:ascii="Arial" w:hAnsi="Arial" w:cs="Arial"/>
          <w:i/>
          <w:color w:val="000000" w:themeColor="text1"/>
          <w:sz w:val="22"/>
          <w:szCs w:val="22"/>
        </w:rPr>
        <w:t xml:space="preserve"> CILJ: </w:t>
      </w:r>
      <w:r w:rsidR="007D6CC9">
        <w:rPr>
          <w:rFonts w:ascii="Arial" w:hAnsi="Arial" w:cs="Arial"/>
          <w:i/>
          <w:color w:val="000000" w:themeColor="text1"/>
          <w:sz w:val="22"/>
          <w:szCs w:val="22"/>
        </w:rPr>
        <w:t>s</w:t>
      </w:r>
      <w:r w:rsidR="007D6CC9" w:rsidRPr="00371A01">
        <w:rPr>
          <w:rFonts w:ascii="Arial" w:hAnsi="Arial" w:cs="Arial"/>
          <w:i/>
          <w:color w:val="000000" w:themeColor="text1"/>
          <w:sz w:val="22"/>
          <w:szCs w:val="22"/>
        </w:rPr>
        <w:t xml:space="preserve">podbujati </w:t>
      </w:r>
      <w:r w:rsidRPr="00371A01">
        <w:rPr>
          <w:rFonts w:ascii="Arial" w:hAnsi="Arial" w:cs="Arial"/>
          <w:i/>
          <w:color w:val="000000" w:themeColor="text1"/>
          <w:sz w:val="22"/>
          <w:szCs w:val="22"/>
        </w:rPr>
        <w:t>motiviranost</w:t>
      </w:r>
      <w:r w:rsidR="00371A01" w:rsidRPr="00371A01">
        <w:rPr>
          <w:rFonts w:ascii="Arial" w:hAnsi="Arial" w:cs="Arial"/>
          <w:i/>
          <w:color w:val="000000" w:themeColor="text1"/>
          <w:sz w:val="22"/>
          <w:szCs w:val="22"/>
        </w:rPr>
        <w:t xml:space="preserve"> za izvajanje obrambe države</w:t>
      </w:r>
    </w:p>
    <w:p w14:paraId="60E93CB9" w14:textId="39007E05" w:rsidR="00B728DF" w:rsidRPr="000D675B" w:rsidRDefault="00B728DF" w:rsidP="000D675B">
      <w:pPr>
        <w:pStyle w:val="Default"/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45B6261" w14:textId="2347EFC3" w:rsidR="008A46F2" w:rsidRPr="000D675B" w:rsidRDefault="007A79E4" w:rsidP="000D675B">
      <w:pPr>
        <w:pStyle w:val="Odstavekseznama"/>
        <w:numPr>
          <w:ilvl w:val="0"/>
          <w:numId w:val="31"/>
        </w:numPr>
        <w:spacing w:line="360" w:lineRule="auto"/>
        <w:ind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V izobraževalnem procesu se bo zagotovilo izvajanje domovinske vzgoje mladih. Izhajajoč iz pravic in dolžnosti državljanov na </w:t>
      </w:r>
      <w:r w:rsidR="00536A0F">
        <w:rPr>
          <w:rFonts w:ascii="Arial" w:hAnsi="Arial" w:cs="Arial"/>
          <w:color w:val="000000" w:themeColor="text1"/>
          <w:sz w:val="22"/>
          <w:szCs w:val="22"/>
        </w:rPr>
        <w:t xml:space="preserve">obrambno-varnostnem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področju se bo posamezniku omogočalo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seznanjanje </w:t>
      </w:r>
      <w:r w:rsidR="000B18FA">
        <w:rPr>
          <w:rFonts w:ascii="Arial" w:hAnsi="Arial" w:cs="Arial"/>
          <w:color w:val="000000" w:themeColor="text1"/>
          <w:sz w:val="22"/>
          <w:szCs w:val="22"/>
        </w:rPr>
        <w:t>z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grožnjami nacionalni varnosti ter aktivno vključevanje v pridobivanje znanj</w:t>
      </w:r>
      <w:r w:rsidR="00536A0F">
        <w:rPr>
          <w:rFonts w:ascii="Arial" w:hAnsi="Arial" w:cs="Arial"/>
          <w:color w:val="000000" w:themeColor="text1"/>
          <w:sz w:val="22"/>
          <w:szCs w:val="22"/>
        </w:rPr>
        <w:t>a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in veščin na obrambnem področju. Obrambne kompetence prebivalstva se bodo krepile z </w:t>
      </w:r>
      <w:r w:rsidR="000E223C">
        <w:rPr>
          <w:rFonts w:ascii="Arial" w:hAnsi="Arial" w:cs="Arial"/>
          <w:color w:val="000000" w:themeColor="text1"/>
          <w:sz w:val="22"/>
          <w:szCs w:val="22"/>
        </w:rPr>
        <w:t xml:space="preserve">ozaveščanjem splošne javnosti,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udeležbo </w:t>
      </w:r>
      <w:r w:rsidR="000E223C">
        <w:rPr>
          <w:rFonts w:ascii="Arial" w:hAnsi="Arial" w:cs="Arial"/>
          <w:color w:val="000000" w:themeColor="text1"/>
          <w:sz w:val="22"/>
          <w:szCs w:val="22"/>
        </w:rPr>
        <w:t xml:space="preserve">posameznikov 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na obrambnih usposabljanjih, urjenjih in </w:t>
      </w:r>
      <w:r w:rsidR="00D87655" w:rsidRPr="000D675B">
        <w:rPr>
          <w:rFonts w:ascii="Arial" w:hAnsi="Arial" w:cs="Arial"/>
          <w:color w:val="000000" w:themeColor="text1"/>
          <w:sz w:val="22"/>
          <w:szCs w:val="22"/>
        </w:rPr>
        <w:t xml:space="preserve">vajah ter z različnimi oblikami </w:t>
      </w:r>
      <w:r w:rsidR="006F0573">
        <w:rPr>
          <w:rFonts w:ascii="Arial" w:hAnsi="Arial" w:cs="Arial"/>
          <w:color w:val="000000" w:themeColor="text1"/>
          <w:sz w:val="22"/>
          <w:szCs w:val="22"/>
        </w:rPr>
        <w:t>obveščanja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, kar bo povečalo vedenje o potrebni pripravljenosti posameznika na zaostrene varnostne razmere. S pridobljenimi kompetencami </w:t>
      </w:r>
      <w:r w:rsidR="00D87655" w:rsidRPr="000D675B">
        <w:rPr>
          <w:rFonts w:ascii="Arial" w:hAnsi="Arial" w:cs="Arial"/>
          <w:color w:val="000000" w:themeColor="text1"/>
          <w:sz w:val="22"/>
          <w:szCs w:val="22"/>
        </w:rPr>
        <w:t>bodo prebivalci lahko aktivn</w:t>
      </w:r>
      <w:r w:rsidR="000E223C">
        <w:rPr>
          <w:rFonts w:ascii="Arial" w:hAnsi="Arial" w:cs="Arial"/>
          <w:color w:val="000000" w:themeColor="text1"/>
          <w:sz w:val="22"/>
          <w:szCs w:val="22"/>
        </w:rPr>
        <w:t>o</w:t>
      </w:r>
      <w:r w:rsidR="00D87655" w:rsidRPr="000D675B">
        <w:rPr>
          <w:rFonts w:ascii="Arial" w:hAnsi="Arial" w:cs="Arial"/>
          <w:color w:val="000000" w:themeColor="text1"/>
          <w:sz w:val="22"/>
          <w:szCs w:val="22"/>
        </w:rPr>
        <w:t xml:space="preserve"> sodelovali v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nevojaški</w:t>
      </w:r>
      <w:r w:rsidR="00D87655" w:rsidRPr="000D675B">
        <w:rPr>
          <w:rFonts w:ascii="Arial" w:hAnsi="Arial" w:cs="Arial"/>
          <w:color w:val="000000" w:themeColor="text1"/>
          <w:sz w:val="22"/>
          <w:szCs w:val="22"/>
        </w:rPr>
        <w:t>h oblikah</w:t>
      </w:r>
      <w:r w:rsidRPr="000D675B">
        <w:rPr>
          <w:rFonts w:ascii="Arial" w:hAnsi="Arial" w:cs="Arial"/>
          <w:color w:val="000000" w:themeColor="text1"/>
          <w:sz w:val="22"/>
          <w:szCs w:val="22"/>
        </w:rPr>
        <w:t xml:space="preserve"> obrambe. </w:t>
      </w:r>
      <w:r w:rsidR="008A46F2" w:rsidRPr="000D67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A3055AF" w14:textId="77777777" w:rsidR="008E74CF" w:rsidRPr="000D675B" w:rsidRDefault="008E74CF" w:rsidP="000D675B">
      <w:pPr>
        <w:pStyle w:val="Odstavekseznama"/>
        <w:spacing w:line="360" w:lineRule="auto"/>
        <w:ind w:left="720"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D2B8947" w14:textId="5CFA0E71" w:rsidR="0019242F" w:rsidRPr="000D675B" w:rsidRDefault="0019242F" w:rsidP="000D675B">
      <w:pPr>
        <w:spacing w:line="360" w:lineRule="auto"/>
        <w:ind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3DD477A" w14:textId="5B364C66" w:rsidR="001B12EB" w:rsidRPr="000D675B" w:rsidRDefault="001B12EB" w:rsidP="00371A01">
      <w:pPr>
        <w:pStyle w:val="Odstavekseznama"/>
        <w:numPr>
          <w:ilvl w:val="0"/>
          <w:numId w:val="41"/>
        </w:numPr>
        <w:spacing w:line="360" w:lineRule="auto"/>
        <w:ind w:right="842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D675B">
        <w:rPr>
          <w:rFonts w:ascii="Arial" w:hAnsi="Arial" w:cs="Arial"/>
          <w:b/>
          <w:color w:val="000000" w:themeColor="text1"/>
          <w:sz w:val="22"/>
          <w:szCs w:val="22"/>
        </w:rPr>
        <w:t>ZAKLJUČKI</w:t>
      </w:r>
    </w:p>
    <w:p w14:paraId="62114732" w14:textId="2CDBB07B" w:rsidR="00295FC6" w:rsidRPr="000D675B" w:rsidRDefault="00295FC6" w:rsidP="000D675B">
      <w:pPr>
        <w:spacing w:line="360" w:lineRule="auto"/>
        <w:ind w:right="8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0D0DE12" w14:textId="622349C0" w:rsidR="00E0121D" w:rsidRPr="00E0121D" w:rsidRDefault="00E0121D" w:rsidP="00E0121D">
      <w:pPr>
        <w:pStyle w:val="Odstavekseznama"/>
        <w:numPr>
          <w:ilvl w:val="0"/>
          <w:numId w:val="31"/>
        </w:numPr>
        <w:shd w:val="clear" w:color="auto" w:fill="FFFFFF"/>
        <w:spacing w:line="360" w:lineRule="auto"/>
        <w:ind w:right="842"/>
        <w:jc w:val="both"/>
        <w:rPr>
          <w:rFonts w:ascii="Arial" w:hAnsi="Arial" w:cs="Arial"/>
          <w:color w:val="000000"/>
          <w:sz w:val="22"/>
          <w:szCs w:val="22"/>
        </w:rPr>
      </w:pPr>
      <w:r w:rsidRPr="00E0121D">
        <w:rPr>
          <w:rFonts w:ascii="Arial" w:hAnsi="Arial" w:cs="Arial"/>
          <w:color w:val="000000"/>
          <w:sz w:val="22"/>
          <w:szCs w:val="22"/>
        </w:rPr>
        <w:t xml:space="preserve">Nepredvidljivost in hitre spremembe mednarodnega okolja ter prisotnost konfliktov </w:t>
      </w:r>
      <w:r w:rsidR="00633309">
        <w:rPr>
          <w:rFonts w:ascii="Arial" w:hAnsi="Arial" w:cs="Arial"/>
          <w:color w:val="000000"/>
          <w:sz w:val="22"/>
          <w:szCs w:val="22"/>
        </w:rPr>
        <w:t>določajo</w:t>
      </w:r>
      <w:r w:rsidR="00633309" w:rsidRPr="00E012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E0121D">
        <w:rPr>
          <w:rFonts w:ascii="Arial" w:hAnsi="Arial" w:cs="Arial"/>
          <w:color w:val="000000"/>
          <w:sz w:val="22"/>
          <w:szCs w:val="22"/>
        </w:rPr>
        <w:t xml:space="preserve">državam poleg zagotavljanja povečanih </w:t>
      </w:r>
      <w:r w:rsidR="00536A0F">
        <w:rPr>
          <w:rFonts w:ascii="Arial" w:hAnsi="Arial" w:cs="Arial"/>
          <w:color w:val="000000"/>
          <w:sz w:val="22"/>
          <w:szCs w:val="22"/>
        </w:rPr>
        <w:t>naložb</w:t>
      </w:r>
      <w:r w:rsidR="00536A0F" w:rsidRPr="00E012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E0121D">
        <w:rPr>
          <w:rFonts w:ascii="Arial" w:hAnsi="Arial" w:cs="Arial"/>
          <w:color w:val="000000"/>
          <w:sz w:val="22"/>
          <w:szCs w:val="22"/>
        </w:rPr>
        <w:t xml:space="preserve">in vojaških zmogljivosti tudi zagotavljanje </w:t>
      </w:r>
      <w:r w:rsidR="001B7548">
        <w:rPr>
          <w:rFonts w:ascii="Arial" w:hAnsi="Arial" w:cs="Arial"/>
          <w:color w:val="000000"/>
          <w:sz w:val="22"/>
          <w:szCs w:val="22"/>
        </w:rPr>
        <w:t>zadostnih</w:t>
      </w:r>
      <w:r w:rsidRPr="00E0121D">
        <w:rPr>
          <w:rFonts w:ascii="Arial" w:hAnsi="Arial" w:cs="Arial"/>
          <w:color w:val="000000"/>
          <w:sz w:val="22"/>
          <w:szCs w:val="22"/>
        </w:rPr>
        <w:t xml:space="preserve"> civilnih zmogljivosti. </w:t>
      </w:r>
      <w:r w:rsidR="00633309">
        <w:rPr>
          <w:rFonts w:ascii="Arial" w:hAnsi="Arial" w:cs="Arial"/>
          <w:color w:val="000000"/>
          <w:sz w:val="22"/>
          <w:szCs w:val="22"/>
        </w:rPr>
        <w:t>Ob u</w:t>
      </w:r>
      <w:r w:rsidR="00633309" w:rsidRPr="00E0121D">
        <w:rPr>
          <w:rFonts w:ascii="Arial" w:hAnsi="Arial" w:cs="Arial"/>
          <w:color w:val="000000"/>
          <w:sz w:val="22"/>
          <w:szCs w:val="22"/>
        </w:rPr>
        <w:t>pošteva</w:t>
      </w:r>
      <w:r w:rsidR="00633309">
        <w:rPr>
          <w:rFonts w:ascii="Arial" w:hAnsi="Arial" w:cs="Arial"/>
          <w:color w:val="000000"/>
          <w:sz w:val="22"/>
          <w:szCs w:val="22"/>
        </w:rPr>
        <w:t>nju</w:t>
      </w:r>
      <w:r w:rsidR="00633309" w:rsidRPr="00E0121D">
        <w:rPr>
          <w:rFonts w:ascii="Arial" w:hAnsi="Arial" w:cs="Arial"/>
          <w:color w:val="000000"/>
          <w:sz w:val="22"/>
          <w:szCs w:val="22"/>
        </w:rPr>
        <w:t xml:space="preserve"> obrambn</w:t>
      </w:r>
      <w:r w:rsidR="00633309">
        <w:rPr>
          <w:rFonts w:ascii="Arial" w:hAnsi="Arial" w:cs="Arial"/>
          <w:color w:val="000000"/>
          <w:sz w:val="22"/>
          <w:szCs w:val="22"/>
        </w:rPr>
        <w:t>ih</w:t>
      </w:r>
      <w:r w:rsidR="00633309" w:rsidRPr="00E0121D">
        <w:rPr>
          <w:rFonts w:ascii="Arial" w:hAnsi="Arial" w:cs="Arial"/>
          <w:color w:val="000000"/>
          <w:sz w:val="22"/>
          <w:szCs w:val="22"/>
        </w:rPr>
        <w:t xml:space="preserve"> interes</w:t>
      </w:r>
      <w:r w:rsidR="00633309">
        <w:rPr>
          <w:rFonts w:ascii="Arial" w:hAnsi="Arial" w:cs="Arial"/>
          <w:color w:val="000000"/>
          <w:sz w:val="22"/>
          <w:szCs w:val="22"/>
        </w:rPr>
        <w:t>ov</w:t>
      </w:r>
      <w:r w:rsidR="00633309" w:rsidRPr="00E012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E0121D">
        <w:rPr>
          <w:rFonts w:ascii="Arial" w:hAnsi="Arial" w:cs="Arial"/>
          <w:color w:val="000000"/>
          <w:sz w:val="22"/>
          <w:szCs w:val="22"/>
        </w:rPr>
        <w:t>in cilje</w:t>
      </w:r>
      <w:r w:rsidR="00633309">
        <w:rPr>
          <w:rFonts w:ascii="Arial" w:hAnsi="Arial" w:cs="Arial"/>
          <w:color w:val="000000"/>
          <w:sz w:val="22"/>
          <w:szCs w:val="22"/>
        </w:rPr>
        <w:t>v</w:t>
      </w:r>
      <w:r w:rsidRPr="00E0121D">
        <w:rPr>
          <w:rFonts w:ascii="Arial" w:hAnsi="Arial" w:cs="Arial"/>
          <w:color w:val="000000"/>
          <w:sz w:val="22"/>
          <w:szCs w:val="22"/>
        </w:rPr>
        <w:t xml:space="preserve"> Republike </w:t>
      </w:r>
      <w:r w:rsidR="006D2A02">
        <w:rPr>
          <w:rFonts w:ascii="Arial" w:hAnsi="Arial" w:cs="Arial"/>
          <w:color w:val="000000"/>
          <w:sz w:val="22"/>
          <w:szCs w:val="22"/>
        </w:rPr>
        <w:t xml:space="preserve">Slovenije </w:t>
      </w:r>
      <w:r w:rsidRPr="00E0121D">
        <w:rPr>
          <w:rFonts w:ascii="Arial" w:hAnsi="Arial" w:cs="Arial"/>
          <w:color w:val="000000"/>
          <w:sz w:val="22"/>
          <w:szCs w:val="22"/>
        </w:rPr>
        <w:t xml:space="preserve">je poslanstvo civilne obrambe zagotoviti visoko stopnjo pripravljenosti, odpornosti </w:t>
      </w:r>
      <w:r w:rsidR="00536A0F">
        <w:rPr>
          <w:rFonts w:ascii="Arial" w:hAnsi="Arial" w:cs="Arial"/>
          <w:color w:val="000000"/>
          <w:sz w:val="22"/>
          <w:szCs w:val="22"/>
        </w:rPr>
        <w:t>ter</w:t>
      </w:r>
      <w:r w:rsidR="00536A0F" w:rsidRPr="00E012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E0121D">
        <w:rPr>
          <w:rFonts w:ascii="Arial" w:hAnsi="Arial" w:cs="Arial"/>
          <w:color w:val="000000"/>
          <w:sz w:val="22"/>
          <w:szCs w:val="22"/>
        </w:rPr>
        <w:t xml:space="preserve">vzdržljivosti države in družbe. </w:t>
      </w:r>
      <w:r w:rsidR="00536A0F">
        <w:rPr>
          <w:rFonts w:ascii="Arial" w:hAnsi="Arial" w:cs="Arial"/>
          <w:color w:val="000000"/>
          <w:sz w:val="22"/>
          <w:szCs w:val="22"/>
        </w:rPr>
        <w:lastRenderedPageBreak/>
        <w:t>To</w:t>
      </w:r>
      <w:r w:rsidR="00536A0F" w:rsidRPr="00E012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E0121D">
        <w:rPr>
          <w:rFonts w:ascii="Arial" w:hAnsi="Arial" w:cs="Arial"/>
          <w:color w:val="000000"/>
          <w:sz w:val="22"/>
          <w:szCs w:val="22"/>
        </w:rPr>
        <w:t xml:space="preserve">omogoča hitro, prilagodljivo in učinkovito ukrepanje proti različnim vrstam groženj </w:t>
      </w:r>
      <w:r w:rsidR="00633309">
        <w:rPr>
          <w:rFonts w:ascii="Arial" w:hAnsi="Arial" w:cs="Arial"/>
          <w:color w:val="000000"/>
          <w:sz w:val="22"/>
          <w:szCs w:val="22"/>
        </w:rPr>
        <w:t>ter</w:t>
      </w:r>
      <w:r w:rsidR="00633309" w:rsidRPr="00E012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E0121D">
        <w:rPr>
          <w:rFonts w:ascii="Arial" w:hAnsi="Arial" w:cs="Arial"/>
          <w:color w:val="000000"/>
          <w:sz w:val="22"/>
          <w:szCs w:val="22"/>
        </w:rPr>
        <w:t xml:space="preserve">tveganj nacionalni varnosti </w:t>
      </w:r>
      <w:r w:rsidR="00633309">
        <w:rPr>
          <w:rFonts w:ascii="Arial" w:hAnsi="Arial" w:cs="Arial"/>
          <w:color w:val="000000"/>
          <w:sz w:val="22"/>
          <w:szCs w:val="22"/>
        </w:rPr>
        <w:t>in</w:t>
      </w:r>
      <w:r w:rsidR="00633309" w:rsidRPr="00E012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E0121D">
        <w:rPr>
          <w:rFonts w:ascii="Arial" w:hAnsi="Arial" w:cs="Arial"/>
          <w:color w:val="000000"/>
          <w:sz w:val="22"/>
          <w:szCs w:val="22"/>
        </w:rPr>
        <w:t xml:space="preserve">zagotavlja neprekinjeno delovanje države </w:t>
      </w:r>
      <w:r w:rsidR="00633309">
        <w:rPr>
          <w:rFonts w:ascii="Arial" w:hAnsi="Arial" w:cs="Arial"/>
          <w:color w:val="000000"/>
          <w:sz w:val="22"/>
          <w:szCs w:val="22"/>
        </w:rPr>
        <w:t>ter</w:t>
      </w:r>
      <w:r w:rsidR="00633309" w:rsidRPr="00E012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E0121D">
        <w:rPr>
          <w:rFonts w:ascii="Arial" w:hAnsi="Arial" w:cs="Arial"/>
          <w:color w:val="000000"/>
          <w:sz w:val="22"/>
          <w:szCs w:val="22"/>
        </w:rPr>
        <w:t>družbe v vseh pogojih, torej v miru, krizi, izrednem stanju ali vojni.</w:t>
      </w:r>
    </w:p>
    <w:p w14:paraId="5D6EF005" w14:textId="77777777" w:rsidR="00E0121D" w:rsidRDefault="00E0121D" w:rsidP="00E0121D">
      <w:pPr>
        <w:pStyle w:val="Default"/>
        <w:spacing w:line="360" w:lineRule="auto"/>
        <w:ind w:left="360"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99FB141" w14:textId="082EABA2" w:rsidR="0051110F" w:rsidRPr="00E0121D" w:rsidRDefault="0051110F" w:rsidP="00E0121D">
      <w:pPr>
        <w:pStyle w:val="Default"/>
        <w:numPr>
          <w:ilvl w:val="0"/>
          <w:numId w:val="31"/>
        </w:numPr>
        <w:spacing w:line="360" w:lineRule="auto"/>
        <w:ind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121D">
        <w:rPr>
          <w:rFonts w:ascii="Arial" w:hAnsi="Arial" w:cs="Arial"/>
          <w:color w:val="000000" w:themeColor="text1"/>
          <w:sz w:val="22"/>
          <w:szCs w:val="22"/>
        </w:rPr>
        <w:t xml:space="preserve">Republika Slovenija bo krepila civilno obrambo </w:t>
      </w:r>
      <w:r w:rsidR="000611B3" w:rsidRPr="00E0121D">
        <w:rPr>
          <w:rFonts w:ascii="Arial" w:hAnsi="Arial" w:cs="Arial"/>
          <w:color w:val="000000" w:themeColor="text1"/>
          <w:sz w:val="22"/>
          <w:szCs w:val="22"/>
        </w:rPr>
        <w:t xml:space="preserve">in odpornost civilnih zmogljivosti </w:t>
      </w:r>
      <w:r w:rsidRPr="00E0121D">
        <w:rPr>
          <w:rFonts w:ascii="Arial" w:hAnsi="Arial" w:cs="Arial"/>
          <w:color w:val="000000" w:themeColor="text1"/>
          <w:sz w:val="22"/>
          <w:szCs w:val="22"/>
        </w:rPr>
        <w:t>ob upoštevan</w:t>
      </w:r>
      <w:r w:rsidR="00D1135E" w:rsidRPr="00E0121D">
        <w:rPr>
          <w:rFonts w:ascii="Arial" w:hAnsi="Arial" w:cs="Arial"/>
          <w:color w:val="000000" w:themeColor="text1"/>
          <w:sz w:val="22"/>
          <w:szCs w:val="22"/>
        </w:rPr>
        <w:t>j</w:t>
      </w:r>
      <w:r w:rsidRPr="00E0121D">
        <w:rPr>
          <w:rFonts w:ascii="Arial" w:hAnsi="Arial" w:cs="Arial"/>
          <w:color w:val="000000" w:themeColor="text1"/>
          <w:sz w:val="22"/>
          <w:szCs w:val="22"/>
        </w:rPr>
        <w:t>u, da</w:t>
      </w:r>
      <w:r w:rsidR="000611B3" w:rsidRPr="00E0121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0121D">
        <w:rPr>
          <w:rFonts w:ascii="Arial" w:hAnsi="Arial" w:cs="Arial"/>
          <w:color w:val="000000" w:themeColor="text1"/>
          <w:sz w:val="22"/>
          <w:szCs w:val="22"/>
        </w:rPr>
        <w:t xml:space="preserve">je treba novim mednarodnim varnostnim okoliščinam prilagoditi nacionalne aktivnosti na področju obrambnega </w:t>
      </w:r>
      <w:r w:rsidR="000611B3" w:rsidRPr="00E0121D">
        <w:rPr>
          <w:rFonts w:ascii="Arial" w:hAnsi="Arial" w:cs="Arial"/>
          <w:color w:val="000000" w:themeColor="text1"/>
          <w:sz w:val="22"/>
          <w:szCs w:val="22"/>
        </w:rPr>
        <w:t>načrtovanja. S</w:t>
      </w:r>
      <w:r w:rsidRPr="00E0121D">
        <w:rPr>
          <w:rFonts w:ascii="Arial" w:hAnsi="Arial" w:cs="Arial"/>
          <w:color w:val="000000" w:themeColor="text1"/>
          <w:sz w:val="22"/>
          <w:szCs w:val="22"/>
        </w:rPr>
        <w:t xml:space="preserve"> pravočasnimi pripravami na nacionalni ravni </w:t>
      </w:r>
      <w:r w:rsidR="000611B3" w:rsidRPr="00E0121D">
        <w:rPr>
          <w:rFonts w:ascii="Arial" w:hAnsi="Arial" w:cs="Arial"/>
          <w:color w:val="000000" w:themeColor="text1"/>
          <w:sz w:val="22"/>
          <w:szCs w:val="22"/>
        </w:rPr>
        <w:t>bodo tako zagoto</w:t>
      </w:r>
      <w:r w:rsidR="00D1135E" w:rsidRPr="00E0121D">
        <w:rPr>
          <w:rFonts w:ascii="Arial" w:hAnsi="Arial" w:cs="Arial"/>
          <w:color w:val="000000" w:themeColor="text1"/>
          <w:sz w:val="22"/>
          <w:szCs w:val="22"/>
        </w:rPr>
        <w:t>vlj</w:t>
      </w:r>
      <w:r w:rsidR="000611B3" w:rsidRPr="00E0121D">
        <w:rPr>
          <w:rFonts w:ascii="Arial" w:hAnsi="Arial" w:cs="Arial"/>
          <w:color w:val="000000" w:themeColor="text1"/>
          <w:sz w:val="22"/>
          <w:szCs w:val="22"/>
        </w:rPr>
        <w:t>eni</w:t>
      </w:r>
      <w:r w:rsidR="00D1135E" w:rsidRPr="00E0121D">
        <w:rPr>
          <w:rFonts w:ascii="Arial" w:hAnsi="Arial" w:cs="Arial"/>
          <w:color w:val="000000" w:themeColor="text1"/>
          <w:sz w:val="22"/>
          <w:szCs w:val="22"/>
        </w:rPr>
        <w:t xml:space="preserve"> pogoj</w:t>
      </w:r>
      <w:r w:rsidR="000611B3" w:rsidRPr="00E0121D">
        <w:rPr>
          <w:rFonts w:ascii="Arial" w:hAnsi="Arial" w:cs="Arial"/>
          <w:color w:val="000000" w:themeColor="text1"/>
          <w:sz w:val="22"/>
          <w:szCs w:val="22"/>
        </w:rPr>
        <w:t>i</w:t>
      </w:r>
      <w:r w:rsidR="00D1135E" w:rsidRPr="00E0121D">
        <w:rPr>
          <w:rFonts w:ascii="Arial" w:hAnsi="Arial" w:cs="Arial"/>
          <w:color w:val="000000" w:themeColor="text1"/>
          <w:sz w:val="22"/>
          <w:szCs w:val="22"/>
        </w:rPr>
        <w:t xml:space="preserve"> za učinkovito odzivanje obrambnega sistema</w:t>
      </w:r>
      <w:r w:rsidR="000611B3" w:rsidRPr="00E0121D">
        <w:rPr>
          <w:rFonts w:ascii="Arial" w:hAnsi="Arial" w:cs="Arial"/>
          <w:color w:val="000000" w:themeColor="text1"/>
          <w:sz w:val="22"/>
          <w:szCs w:val="22"/>
        </w:rPr>
        <w:t>, s čimer bo</w:t>
      </w:r>
      <w:r w:rsidR="00E0121D" w:rsidRPr="00E0121D">
        <w:rPr>
          <w:rFonts w:ascii="Arial" w:hAnsi="Arial" w:cs="Arial"/>
          <w:color w:val="000000" w:themeColor="text1"/>
          <w:sz w:val="22"/>
          <w:szCs w:val="22"/>
        </w:rPr>
        <w:t xml:space="preserve"> Republika Slovenija</w:t>
      </w:r>
      <w:r w:rsidR="00D1135E" w:rsidRPr="00E0121D">
        <w:rPr>
          <w:rFonts w:ascii="Arial" w:hAnsi="Arial" w:cs="Arial"/>
          <w:color w:val="000000" w:themeColor="text1"/>
          <w:sz w:val="22"/>
          <w:szCs w:val="22"/>
        </w:rPr>
        <w:t xml:space="preserve"> pomembno </w:t>
      </w:r>
      <w:r w:rsidR="00536A0F">
        <w:rPr>
          <w:rFonts w:ascii="Arial" w:hAnsi="Arial" w:cs="Arial"/>
          <w:color w:val="000000" w:themeColor="text1"/>
          <w:sz w:val="22"/>
          <w:szCs w:val="22"/>
        </w:rPr>
        <w:t>prispevala</w:t>
      </w:r>
      <w:r w:rsidR="00536A0F" w:rsidRPr="00E0121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1135E" w:rsidRPr="00E0121D">
        <w:rPr>
          <w:rFonts w:ascii="Arial" w:hAnsi="Arial" w:cs="Arial"/>
          <w:color w:val="000000" w:themeColor="text1"/>
          <w:sz w:val="22"/>
          <w:szCs w:val="22"/>
        </w:rPr>
        <w:t>k</w:t>
      </w:r>
      <w:r w:rsidRPr="00E0121D">
        <w:rPr>
          <w:rFonts w:ascii="Arial" w:hAnsi="Arial" w:cs="Arial"/>
          <w:color w:val="000000" w:themeColor="text1"/>
          <w:sz w:val="22"/>
          <w:szCs w:val="22"/>
        </w:rPr>
        <w:t xml:space="preserve"> odpornosti zavezništva ter </w:t>
      </w:r>
      <w:r w:rsidR="005971AC" w:rsidRPr="00E0121D">
        <w:rPr>
          <w:rFonts w:ascii="Arial" w:hAnsi="Arial" w:cs="Arial"/>
          <w:color w:val="000000" w:themeColor="text1"/>
          <w:sz w:val="22"/>
          <w:szCs w:val="22"/>
        </w:rPr>
        <w:t xml:space="preserve">skupni varnosti </w:t>
      </w:r>
      <w:r w:rsidRPr="00E0121D">
        <w:rPr>
          <w:rFonts w:ascii="Arial" w:hAnsi="Arial" w:cs="Arial"/>
          <w:color w:val="000000" w:themeColor="text1"/>
          <w:sz w:val="22"/>
          <w:szCs w:val="22"/>
        </w:rPr>
        <w:t>E</w:t>
      </w:r>
      <w:r w:rsidR="00D1135E" w:rsidRPr="00E0121D">
        <w:rPr>
          <w:rFonts w:ascii="Arial" w:hAnsi="Arial" w:cs="Arial"/>
          <w:color w:val="000000" w:themeColor="text1"/>
          <w:sz w:val="22"/>
          <w:szCs w:val="22"/>
        </w:rPr>
        <w:t>vropske unije</w:t>
      </w:r>
      <w:r w:rsidR="000611B3" w:rsidRPr="00E0121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E5FD58B" w14:textId="77777777" w:rsidR="0051110F" w:rsidRPr="00E0121D" w:rsidRDefault="0051110F" w:rsidP="000D675B">
      <w:pPr>
        <w:pStyle w:val="Odstavekseznama"/>
        <w:spacing w:line="360" w:lineRule="auto"/>
        <w:ind w:left="720"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66F47FD" w14:textId="55B3577D" w:rsidR="001B7548" w:rsidRDefault="00E0121D" w:rsidP="001B7548">
      <w:pPr>
        <w:pStyle w:val="Odstavekseznama"/>
        <w:numPr>
          <w:ilvl w:val="0"/>
          <w:numId w:val="31"/>
        </w:numPr>
        <w:spacing w:line="360" w:lineRule="auto"/>
        <w:ind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7548">
        <w:rPr>
          <w:rFonts w:ascii="Arial" w:hAnsi="Arial" w:cs="Arial"/>
          <w:color w:val="000000" w:themeColor="text1"/>
          <w:sz w:val="22"/>
          <w:szCs w:val="22"/>
        </w:rPr>
        <w:t>O</w:t>
      </w:r>
      <w:r w:rsidR="00D1135E" w:rsidRPr="001B7548">
        <w:rPr>
          <w:rFonts w:ascii="Arial" w:hAnsi="Arial" w:cs="Arial"/>
          <w:color w:val="000000" w:themeColor="text1"/>
          <w:sz w:val="22"/>
          <w:szCs w:val="22"/>
        </w:rPr>
        <w:t>brambne priprave in</w:t>
      </w:r>
      <w:r w:rsidR="0051110F" w:rsidRPr="001B7548">
        <w:rPr>
          <w:rFonts w:ascii="Arial" w:hAnsi="Arial" w:cs="Arial"/>
          <w:color w:val="000000" w:themeColor="text1"/>
          <w:sz w:val="22"/>
          <w:szCs w:val="22"/>
        </w:rPr>
        <w:t xml:space="preserve"> načrtovanje </w:t>
      </w:r>
      <w:r w:rsidRPr="001B7548">
        <w:rPr>
          <w:rFonts w:ascii="Arial" w:hAnsi="Arial" w:cs="Arial"/>
          <w:color w:val="000000" w:themeColor="text1"/>
          <w:sz w:val="22"/>
          <w:szCs w:val="22"/>
        </w:rPr>
        <w:t xml:space="preserve">se bodo </w:t>
      </w:r>
      <w:r w:rsidR="00536A0F" w:rsidRPr="001B7548">
        <w:rPr>
          <w:rFonts w:ascii="Arial" w:hAnsi="Arial" w:cs="Arial"/>
          <w:color w:val="000000" w:themeColor="text1"/>
          <w:sz w:val="22"/>
          <w:szCs w:val="22"/>
        </w:rPr>
        <w:t>nadgrajeval</w:t>
      </w:r>
      <w:r w:rsidR="00536A0F">
        <w:rPr>
          <w:rFonts w:ascii="Arial" w:hAnsi="Arial" w:cs="Arial"/>
          <w:color w:val="000000" w:themeColor="text1"/>
          <w:sz w:val="22"/>
          <w:szCs w:val="22"/>
        </w:rPr>
        <w:t>i</w:t>
      </w:r>
      <w:r w:rsidR="00536A0F" w:rsidRPr="001B75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B7548">
        <w:rPr>
          <w:rFonts w:ascii="Arial" w:hAnsi="Arial" w:cs="Arial"/>
          <w:color w:val="000000" w:themeColor="text1"/>
          <w:sz w:val="22"/>
          <w:szCs w:val="22"/>
        </w:rPr>
        <w:t xml:space="preserve">in </w:t>
      </w:r>
      <w:r w:rsidR="00536A0F" w:rsidRPr="001B7548">
        <w:rPr>
          <w:rFonts w:ascii="Arial" w:hAnsi="Arial" w:cs="Arial"/>
          <w:color w:val="000000" w:themeColor="text1"/>
          <w:sz w:val="22"/>
          <w:szCs w:val="22"/>
        </w:rPr>
        <w:t>prilagajal</w:t>
      </w:r>
      <w:r w:rsidR="00536A0F">
        <w:rPr>
          <w:rFonts w:ascii="Arial" w:hAnsi="Arial" w:cs="Arial"/>
          <w:color w:val="000000" w:themeColor="text1"/>
          <w:sz w:val="22"/>
          <w:szCs w:val="22"/>
        </w:rPr>
        <w:t>i</w:t>
      </w:r>
      <w:r w:rsidR="00536A0F" w:rsidRPr="001B75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B7548">
        <w:rPr>
          <w:rFonts w:ascii="Arial" w:hAnsi="Arial" w:cs="Arial"/>
          <w:color w:val="000000" w:themeColor="text1"/>
          <w:sz w:val="22"/>
          <w:szCs w:val="22"/>
        </w:rPr>
        <w:t>n</w:t>
      </w:r>
      <w:r w:rsidR="00367621" w:rsidRPr="001B7548">
        <w:rPr>
          <w:rFonts w:ascii="Arial" w:hAnsi="Arial" w:cs="Arial"/>
          <w:color w:val="000000" w:themeColor="text1"/>
          <w:sz w:val="22"/>
          <w:szCs w:val="22"/>
        </w:rPr>
        <w:t>a podlagi neprekinjenega spremljanja razmer v mednarodnem varnostnem okolju</w:t>
      </w:r>
      <w:r w:rsidRPr="001B7548">
        <w:rPr>
          <w:rFonts w:ascii="Arial" w:hAnsi="Arial" w:cs="Arial"/>
          <w:color w:val="000000" w:themeColor="text1"/>
          <w:sz w:val="22"/>
          <w:szCs w:val="22"/>
        </w:rPr>
        <w:t>. Pr</w:t>
      </w:r>
      <w:r w:rsidR="00367621" w:rsidRPr="001B7548">
        <w:rPr>
          <w:rFonts w:ascii="Arial" w:hAnsi="Arial" w:cs="Arial"/>
          <w:color w:val="000000" w:themeColor="text1"/>
          <w:sz w:val="22"/>
          <w:szCs w:val="22"/>
        </w:rPr>
        <w:t>iprav</w:t>
      </w:r>
      <w:r w:rsidR="0071655B" w:rsidRPr="001B7548">
        <w:rPr>
          <w:rFonts w:ascii="Arial" w:hAnsi="Arial" w:cs="Arial"/>
          <w:color w:val="000000" w:themeColor="text1"/>
          <w:sz w:val="22"/>
          <w:szCs w:val="22"/>
        </w:rPr>
        <w:t>ljeni</w:t>
      </w:r>
      <w:r w:rsidRPr="001B7548">
        <w:rPr>
          <w:rFonts w:ascii="Arial" w:hAnsi="Arial" w:cs="Arial"/>
          <w:color w:val="000000" w:themeColor="text1"/>
          <w:sz w:val="22"/>
          <w:szCs w:val="22"/>
        </w:rPr>
        <w:t xml:space="preserve"> bodo</w:t>
      </w:r>
      <w:r w:rsidR="00367621" w:rsidRPr="001B7548">
        <w:rPr>
          <w:rFonts w:ascii="Arial" w:hAnsi="Arial" w:cs="Arial"/>
          <w:color w:val="000000" w:themeColor="text1"/>
          <w:sz w:val="22"/>
          <w:szCs w:val="22"/>
        </w:rPr>
        <w:t xml:space="preserve"> predlog</w:t>
      </w:r>
      <w:r w:rsidR="0071655B" w:rsidRPr="001B7548">
        <w:rPr>
          <w:rFonts w:ascii="Arial" w:hAnsi="Arial" w:cs="Arial"/>
          <w:color w:val="000000" w:themeColor="text1"/>
          <w:sz w:val="22"/>
          <w:szCs w:val="22"/>
        </w:rPr>
        <w:t>i</w:t>
      </w:r>
      <w:r w:rsidR="00367621" w:rsidRPr="001B7548">
        <w:rPr>
          <w:rFonts w:ascii="Arial" w:hAnsi="Arial" w:cs="Arial"/>
          <w:color w:val="000000" w:themeColor="text1"/>
          <w:sz w:val="22"/>
          <w:szCs w:val="22"/>
        </w:rPr>
        <w:t xml:space="preserve"> za krepitev odpornosti </w:t>
      </w:r>
      <w:r w:rsidR="00633309">
        <w:rPr>
          <w:rFonts w:ascii="Arial" w:hAnsi="Arial" w:cs="Arial"/>
          <w:color w:val="000000" w:themeColor="text1"/>
          <w:sz w:val="22"/>
          <w:szCs w:val="22"/>
        </w:rPr>
        <w:t>in</w:t>
      </w:r>
      <w:r w:rsidR="00633309" w:rsidRPr="001B75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67621" w:rsidRPr="001B7548">
        <w:rPr>
          <w:rFonts w:ascii="Arial" w:hAnsi="Arial" w:cs="Arial"/>
          <w:color w:val="000000" w:themeColor="text1"/>
          <w:sz w:val="22"/>
          <w:szCs w:val="22"/>
        </w:rPr>
        <w:t>odzivanje na grožnje</w:t>
      </w:r>
      <w:r w:rsidRPr="001B75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33309">
        <w:rPr>
          <w:rFonts w:ascii="Arial" w:hAnsi="Arial" w:cs="Arial"/>
          <w:color w:val="000000" w:themeColor="text1"/>
          <w:sz w:val="22"/>
          <w:szCs w:val="22"/>
        </w:rPr>
        <w:t>ter</w:t>
      </w:r>
      <w:r w:rsidR="00633309" w:rsidRPr="001B75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B7548">
        <w:rPr>
          <w:rFonts w:ascii="Arial" w:hAnsi="Arial" w:cs="Arial"/>
          <w:color w:val="000000" w:themeColor="text1"/>
          <w:sz w:val="22"/>
          <w:szCs w:val="22"/>
        </w:rPr>
        <w:t>tveganja</w:t>
      </w:r>
      <w:r w:rsidR="00367621" w:rsidRPr="001B7548">
        <w:rPr>
          <w:rFonts w:ascii="Arial" w:hAnsi="Arial" w:cs="Arial"/>
          <w:color w:val="000000" w:themeColor="text1"/>
          <w:sz w:val="22"/>
          <w:szCs w:val="22"/>
        </w:rPr>
        <w:t xml:space="preserve">, skladno z </w:t>
      </w:r>
      <w:r w:rsidRPr="001B7548">
        <w:rPr>
          <w:rFonts w:ascii="Arial" w:hAnsi="Arial" w:cs="Arial"/>
          <w:sz w:val="22"/>
          <w:szCs w:val="22"/>
        </w:rPr>
        <w:t xml:space="preserve">nacionalno oceno varnostnih tveganj in groženj, </w:t>
      </w:r>
      <w:r w:rsidR="001B7548" w:rsidRPr="001B7548">
        <w:rPr>
          <w:rFonts w:ascii="Arial" w:hAnsi="Arial" w:cs="Arial"/>
          <w:sz w:val="22"/>
          <w:szCs w:val="22"/>
        </w:rPr>
        <w:t>ki</w:t>
      </w:r>
      <w:r w:rsidRPr="001B7548">
        <w:rPr>
          <w:rFonts w:ascii="Arial" w:hAnsi="Arial" w:cs="Arial"/>
          <w:sz w:val="22"/>
          <w:szCs w:val="22"/>
        </w:rPr>
        <w:t xml:space="preserve"> upošteva različne vrste groženj, tudi tiste, ki zahtevajo odzivanje obrambnega sistema</w:t>
      </w:r>
      <w:r w:rsidR="00367621" w:rsidRPr="001B7548">
        <w:rPr>
          <w:rFonts w:ascii="Arial" w:hAnsi="Arial" w:cs="Arial"/>
          <w:color w:val="000000" w:themeColor="text1"/>
          <w:sz w:val="22"/>
          <w:szCs w:val="22"/>
        </w:rPr>
        <w:t xml:space="preserve">. Pri tem </w:t>
      </w:r>
      <w:r w:rsidR="009D3AAC" w:rsidRPr="001B7548">
        <w:rPr>
          <w:rFonts w:ascii="Arial" w:hAnsi="Arial" w:cs="Arial"/>
          <w:color w:val="000000" w:themeColor="text1"/>
          <w:sz w:val="22"/>
          <w:szCs w:val="22"/>
        </w:rPr>
        <w:t>bodo</w:t>
      </w:r>
      <w:r w:rsidR="00367621" w:rsidRPr="001B7548">
        <w:rPr>
          <w:rFonts w:ascii="Arial" w:hAnsi="Arial" w:cs="Arial"/>
          <w:color w:val="000000" w:themeColor="text1"/>
          <w:sz w:val="22"/>
          <w:szCs w:val="22"/>
        </w:rPr>
        <w:t xml:space="preserve"> v </w:t>
      </w:r>
      <w:r w:rsidR="00575698" w:rsidRPr="001B7548">
        <w:rPr>
          <w:rFonts w:ascii="Arial" w:hAnsi="Arial" w:cs="Arial"/>
          <w:color w:val="000000" w:themeColor="text1"/>
          <w:sz w:val="22"/>
          <w:szCs w:val="22"/>
        </w:rPr>
        <w:t>okviru obrambnega načrta že v miru opredel</w:t>
      </w:r>
      <w:r w:rsidR="009D3AAC" w:rsidRPr="001B7548">
        <w:rPr>
          <w:rFonts w:ascii="Arial" w:hAnsi="Arial" w:cs="Arial"/>
          <w:color w:val="000000" w:themeColor="text1"/>
          <w:sz w:val="22"/>
          <w:szCs w:val="22"/>
        </w:rPr>
        <w:t>jene</w:t>
      </w:r>
      <w:r w:rsidR="00367621" w:rsidRPr="001B7548">
        <w:rPr>
          <w:rFonts w:ascii="Arial" w:hAnsi="Arial" w:cs="Arial"/>
          <w:color w:val="000000" w:themeColor="text1"/>
          <w:sz w:val="22"/>
          <w:szCs w:val="22"/>
        </w:rPr>
        <w:t xml:space="preserve"> naloge iz pristojnosti posameznega organa </w:t>
      </w:r>
      <w:r w:rsidR="00367621" w:rsidRPr="001B7548">
        <w:rPr>
          <w:rFonts w:ascii="Arial" w:hAnsi="Arial" w:cs="Arial"/>
          <w:color w:val="000000" w:themeColor="text1"/>
          <w:sz w:val="22"/>
          <w:szCs w:val="22"/>
        </w:rPr>
        <w:lastRenderedPageBreak/>
        <w:t>ali organizacije</w:t>
      </w:r>
      <w:r w:rsidR="001B7548" w:rsidRPr="001B75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33309">
        <w:rPr>
          <w:rFonts w:ascii="Arial" w:hAnsi="Arial" w:cs="Arial"/>
          <w:color w:val="000000" w:themeColor="text1"/>
          <w:sz w:val="22"/>
          <w:szCs w:val="22"/>
        </w:rPr>
        <w:t>in</w:t>
      </w:r>
      <w:r w:rsidR="00633309" w:rsidRPr="001B75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B7548" w:rsidRPr="001B7548">
        <w:rPr>
          <w:rFonts w:ascii="Arial" w:hAnsi="Arial" w:cs="Arial"/>
          <w:color w:val="000000" w:themeColor="text1"/>
          <w:sz w:val="22"/>
          <w:szCs w:val="22"/>
        </w:rPr>
        <w:t xml:space="preserve">naloge za celovito odzivanje obrambnega sistema </w:t>
      </w:r>
      <w:r w:rsidR="00536A0F">
        <w:rPr>
          <w:rFonts w:ascii="Arial" w:hAnsi="Arial" w:cs="Arial"/>
          <w:color w:val="000000" w:themeColor="text1"/>
          <w:sz w:val="22"/>
          <w:szCs w:val="22"/>
        </w:rPr>
        <w:t>ob</w:t>
      </w:r>
      <w:r w:rsidR="001B7548" w:rsidRPr="001B75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6A0F" w:rsidRPr="001B7548">
        <w:rPr>
          <w:rFonts w:ascii="Arial" w:hAnsi="Arial" w:cs="Arial"/>
          <w:color w:val="000000" w:themeColor="text1"/>
          <w:sz w:val="22"/>
          <w:szCs w:val="22"/>
        </w:rPr>
        <w:t>izredne</w:t>
      </w:r>
      <w:r w:rsidR="00536A0F">
        <w:rPr>
          <w:rFonts w:ascii="Arial" w:hAnsi="Arial" w:cs="Arial"/>
          <w:color w:val="000000" w:themeColor="text1"/>
          <w:sz w:val="22"/>
          <w:szCs w:val="22"/>
        </w:rPr>
        <w:t>m</w:t>
      </w:r>
      <w:r w:rsidR="00536A0F" w:rsidRPr="001B75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2442E" w:rsidRPr="001B7548">
        <w:rPr>
          <w:rFonts w:ascii="Arial" w:hAnsi="Arial" w:cs="Arial"/>
          <w:color w:val="000000" w:themeColor="text1"/>
          <w:sz w:val="22"/>
          <w:szCs w:val="22"/>
        </w:rPr>
        <w:t>stanj</w:t>
      </w:r>
      <w:r w:rsidR="0072442E">
        <w:rPr>
          <w:rFonts w:ascii="Arial" w:hAnsi="Arial" w:cs="Arial"/>
          <w:color w:val="000000" w:themeColor="text1"/>
          <w:sz w:val="22"/>
          <w:szCs w:val="22"/>
        </w:rPr>
        <w:t>u</w:t>
      </w:r>
      <w:r w:rsidR="0072442E" w:rsidRPr="001B75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33309">
        <w:rPr>
          <w:rFonts w:ascii="Arial" w:hAnsi="Arial" w:cs="Arial"/>
          <w:color w:val="000000" w:themeColor="text1"/>
          <w:sz w:val="22"/>
          <w:szCs w:val="22"/>
        </w:rPr>
        <w:t>ter</w:t>
      </w:r>
      <w:r w:rsidR="00633309" w:rsidRPr="001B75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6A0F" w:rsidRPr="001B7548">
        <w:rPr>
          <w:rFonts w:ascii="Arial" w:hAnsi="Arial" w:cs="Arial"/>
          <w:color w:val="000000" w:themeColor="text1"/>
          <w:sz w:val="22"/>
          <w:szCs w:val="22"/>
        </w:rPr>
        <w:t>vojn</w:t>
      </w:r>
      <w:r w:rsidR="00536A0F">
        <w:rPr>
          <w:rFonts w:ascii="Arial" w:hAnsi="Arial" w:cs="Arial"/>
          <w:color w:val="000000" w:themeColor="text1"/>
          <w:sz w:val="22"/>
          <w:szCs w:val="22"/>
        </w:rPr>
        <w:t>i</w:t>
      </w:r>
      <w:r w:rsidR="001B7548" w:rsidRPr="001B7548">
        <w:rPr>
          <w:rFonts w:ascii="Arial" w:hAnsi="Arial" w:cs="Arial"/>
          <w:color w:val="000000" w:themeColor="text1"/>
          <w:sz w:val="22"/>
          <w:szCs w:val="22"/>
        </w:rPr>
        <w:t>.</w:t>
      </w:r>
      <w:r w:rsidRPr="001B75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B7548">
        <w:rPr>
          <w:rFonts w:ascii="Arial" w:hAnsi="Arial" w:cs="Arial"/>
          <w:color w:val="000000" w:themeColor="text1"/>
          <w:sz w:val="22"/>
          <w:szCs w:val="22"/>
        </w:rPr>
        <w:t xml:space="preserve">Usklajene organizacijske, kadrovske in materialne </w:t>
      </w:r>
      <w:r w:rsidR="001B7548" w:rsidRPr="00E0121D">
        <w:rPr>
          <w:rFonts w:ascii="Arial" w:hAnsi="Arial" w:cs="Arial"/>
          <w:color w:val="000000" w:themeColor="text1"/>
          <w:sz w:val="22"/>
          <w:szCs w:val="22"/>
        </w:rPr>
        <w:t>rešitve</w:t>
      </w:r>
      <w:r w:rsidR="001B7548">
        <w:rPr>
          <w:rFonts w:ascii="Arial" w:hAnsi="Arial" w:cs="Arial"/>
          <w:color w:val="000000" w:themeColor="text1"/>
          <w:sz w:val="22"/>
          <w:szCs w:val="22"/>
        </w:rPr>
        <w:t>,</w:t>
      </w:r>
      <w:r w:rsidR="001B7548" w:rsidRPr="00E0121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B7548">
        <w:rPr>
          <w:rFonts w:ascii="Arial" w:hAnsi="Arial" w:cs="Arial"/>
          <w:color w:val="000000" w:themeColor="text1"/>
          <w:sz w:val="22"/>
          <w:szCs w:val="22"/>
        </w:rPr>
        <w:t xml:space="preserve">opredeljene </w:t>
      </w:r>
      <w:r w:rsidR="001B7548" w:rsidRPr="00E0121D">
        <w:rPr>
          <w:rFonts w:ascii="Arial" w:hAnsi="Arial" w:cs="Arial"/>
          <w:color w:val="000000" w:themeColor="text1"/>
          <w:sz w:val="22"/>
          <w:szCs w:val="22"/>
        </w:rPr>
        <w:t>v okviru obrambnega načrtovanja</w:t>
      </w:r>
      <w:r w:rsidR="001B754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1B7548" w:rsidRPr="00E0121D">
        <w:rPr>
          <w:rFonts w:ascii="Arial" w:hAnsi="Arial" w:cs="Arial"/>
          <w:color w:val="000000" w:themeColor="text1"/>
          <w:sz w:val="22"/>
          <w:szCs w:val="22"/>
        </w:rPr>
        <w:t xml:space="preserve">bodo omogočale </w:t>
      </w:r>
      <w:r w:rsidR="001B7548">
        <w:rPr>
          <w:rFonts w:ascii="Arial" w:hAnsi="Arial" w:cs="Arial"/>
          <w:color w:val="000000" w:themeColor="text1"/>
          <w:sz w:val="22"/>
          <w:szCs w:val="22"/>
        </w:rPr>
        <w:t xml:space="preserve">odzivanje na različne varnostne grožnje </w:t>
      </w:r>
      <w:r w:rsidR="00633309">
        <w:rPr>
          <w:rFonts w:ascii="Arial" w:hAnsi="Arial" w:cs="Arial"/>
          <w:color w:val="000000" w:themeColor="text1"/>
          <w:sz w:val="22"/>
          <w:szCs w:val="22"/>
        </w:rPr>
        <w:t xml:space="preserve">ter </w:t>
      </w:r>
      <w:r w:rsidR="001B7548">
        <w:rPr>
          <w:rFonts w:ascii="Arial" w:hAnsi="Arial" w:cs="Arial"/>
          <w:color w:val="000000" w:themeColor="text1"/>
          <w:sz w:val="22"/>
          <w:szCs w:val="22"/>
        </w:rPr>
        <w:t xml:space="preserve">tveganja v miru </w:t>
      </w:r>
      <w:r w:rsidR="00633309">
        <w:rPr>
          <w:rFonts w:ascii="Arial" w:hAnsi="Arial" w:cs="Arial"/>
          <w:color w:val="000000" w:themeColor="text1"/>
          <w:sz w:val="22"/>
          <w:szCs w:val="22"/>
        </w:rPr>
        <w:t xml:space="preserve">in </w:t>
      </w:r>
      <w:r w:rsidR="001B7548" w:rsidRPr="00E0121D">
        <w:rPr>
          <w:rFonts w:ascii="Arial" w:hAnsi="Arial" w:cs="Arial"/>
          <w:color w:val="000000" w:themeColor="text1"/>
          <w:sz w:val="22"/>
          <w:szCs w:val="22"/>
        </w:rPr>
        <w:t>hiter prehod na delo v izrednem stanju ali vojni.</w:t>
      </w:r>
      <w:r w:rsidR="001B7548">
        <w:rPr>
          <w:rFonts w:ascii="Arial" w:hAnsi="Arial" w:cs="Arial"/>
          <w:color w:val="000000" w:themeColor="text1"/>
          <w:sz w:val="22"/>
          <w:szCs w:val="22"/>
        </w:rPr>
        <w:t xml:space="preserve"> Rešitve</w:t>
      </w:r>
      <w:r w:rsidR="001B7548" w:rsidRPr="00E0121D">
        <w:rPr>
          <w:rFonts w:ascii="Arial" w:hAnsi="Arial" w:cs="Arial"/>
          <w:color w:val="000000" w:themeColor="text1"/>
          <w:sz w:val="22"/>
          <w:szCs w:val="22"/>
        </w:rPr>
        <w:t xml:space="preserve"> se bodo preverjale na vsakoletnih vajah</w:t>
      </w:r>
      <w:r w:rsidR="001B754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2957F79" w14:textId="77777777" w:rsidR="001B7548" w:rsidRPr="00E0121D" w:rsidRDefault="001B7548" w:rsidP="001B7548">
      <w:pPr>
        <w:pStyle w:val="Odstavekseznama"/>
        <w:spacing w:line="360" w:lineRule="auto"/>
        <w:ind w:left="360"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B0B2953" w14:textId="1771E34C" w:rsidR="00FC16AA" w:rsidRPr="00CF2B44" w:rsidRDefault="00E0121D" w:rsidP="00CF2B44">
      <w:pPr>
        <w:pStyle w:val="Odstavekseznama"/>
        <w:numPr>
          <w:ilvl w:val="0"/>
          <w:numId w:val="31"/>
        </w:numPr>
        <w:spacing w:line="360" w:lineRule="auto"/>
        <w:ind w:right="84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121D">
        <w:rPr>
          <w:rFonts w:ascii="Arial" w:hAnsi="Arial" w:cs="Arial"/>
          <w:color w:val="000000" w:themeColor="text1"/>
          <w:sz w:val="22"/>
          <w:szCs w:val="22"/>
        </w:rPr>
        <w:t>N</w:t>
      </w:r>
      <w:r w:rsidR="004065EF" w:rsidRPr="00E0121D">
        <w:rPr>
          <w:rFonts w:ascii="Arial" w:hAnsi="Arial" w:cs="Arial"/>
          <w:color w:val="000000" w:themeColor="text1"/>
          <w:sz w:val="22"/>
          <w:szCs w:val="22"/>
        </w:rPr>
        <w:t>a podlagi Strategije civilne obrambe</w:t>
      </w:r>
      <w:r w:rsidRPr="00E0121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33309">
        <w:rPr>
          <w:rFonts w:ascii="Arial" w:hAnsi="Arial" w:cs="Arial"/>
          <w:color w:val="000000" w:themeColor="text1"/>
          <w:sz w:val="22"/>
          <w:szCs w:val="22"/>
        </w:rPr>
        <w:t xml:space="preserve">Republike Slovenije </w:t>
      </w:r>
      <w:r w:rsidRPr="00E0121D">
        <w:rPr>
          <w:rFonts w:ascii="Arial" w:hAnsi="Arial" w:cs="Arial"/>
          <w:color w:val="000000" w:themeColor="text1"/>
          <w:sz w:val="22"/>
          <w:szCs w:val="22"/>
        </w:rPr>
        <w:t>bodo</w:t>
      </w:r>
      <w:r w:rsidR="004065EF" w:rsidRPr="00E0121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95E8B" w:rsidRPr="00E0121D">
        <w:rPr>
          <w:rFonts w:ascii="Arial" w:hAnsi="Arial" w:cs="Arial"/>
          <w:color w:val="000000" w:themeColor="text1"/>
          <w:sz w:val="22"/>
          <w:szCs w:val="22"/>
        </w:rPr>
        <w:t>oblik</w:t>
      </w:r>
      <w:r w:rsidR="007C29AD" w:rsidRPr="00E0121D">
        <w:rPr>
          <w:rFonts w:ascii="Arial" w:hAnsi="Arial" w:cs="Arial"/>
          <w:color w:val="000000" w:themeColor="text1"/>
          <w:sz w:val="22"/>
          <w:szCs w:val="22"/>
        </w:rPr>
        <w:t>ovani</w:t>
      </w:r>
      <w:r w:rsidRPr="00E0121D">
        <w:rPr>
          <w:rFonts w:ascii="Arial" w:hAnsi="Arial" w:cs="Arial"/>
          <w:color w:val="000000" w:themeColor="text1"/>
          <w:sz w:val="22"/>
          <w:szCs w:val="22"/>
        </w:rPr>
        <w:t xml:space="preserve"> predlogi </w:t>
      </w:r>
      <w:r w:rsidR="00536A0F">
        <w:rPr>
          <w:rFonts w:ascii="Arial" w:hAnsi="Arial" w:cs="Arial"/>
          <w:color w:val="000000" w:themeColor="text1"/>
          <w:sz w:val="22"/>
          <w:szCs w:val="22"/>
        </w:rPr>
        <w:t>naložb</w:t>
      </w:r>
      <w:r w:rsidR="00536A0F" w:rsidRPr="00E0121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0121D">
        <w:rPr>
          <w:rFonts w:ascii="Arial" w:hAnsi="Arial" w:cs="Arial"/>
          <w:color w:val="000000" w:themeColor="text1"/>
          <w:sz w:val="22"/>
          <w:szCs w:val="22"/>
        </w:rPr>
        <w:t>države</w:t>
      </w:r>
      <w:r w:rsidR="000D7C74">
        <w:rPr>
          <w:rFonts w:ascii="Arial" w:hAnsi="Arial" w:cs="Arial"/>
          <w:color w:val="000000" w:themeColor="text1"/>
          <w:sz w:val="22"/>
          <w:szCs w:val="22"/>
        </w:rPr>
        <w:t xml:space="preserve"> za povečanje odpornosti družbe</w:t>
      </w:r>
      <w:r w:rsidR="0051110F" w:rsidRPr="00E0121D">
        <w:rPr>
          <w:rFonts w:ascii="Arial" w:hAnsi="Arial" w:cs="Arial"/>
          <w:color w:val="000000" w:themeColor="text1"/>
          <w:sz w:val="22"/>
          <w:szCs w:val="22"/>
        </w:rPr>
        <w:t>.</w:t>
      </w:r>
    </w:p>
    <w:sectPr w:rsidR="00FC16AA" w:rsidRPr="00CF2B44" w:rsidSect="00BC62DF">
      <w:footerReference w:type="default" r:id="rId12"/>
      <w:pgSz w:w="11906" w:h="16838" w:code="9"/>
      <w:pgMar w:top="1835" w:right="831" w:bottom="646" w:left="1161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3F57B" w14:textId="77777777" w:rsidR="00137B6A" w:rsidRDefault="00137B6A" w:rsidP="00154A8E">
      <w:r>
        <w:separator/>
      </w:r>
    </w:p>
  </w:endnote>
  <w:endnote w:type="continuationSeparator" w:id="0">
    <w:p w14:paraId="71AF57B1" w14:textId="77777777" w:rsidR="00137B6A" w:rsidRDefault="00137B6A" w:rsidP="00154A8E">
      <w:r>
        <w:continuationSeparator/>
      </w:r>
    </w:p>
  </w:endnote>
  <w:endnote w:type="continuationNotice" w:id="1">
    <w:p w14:paraId="7351FA1C" w14:textId="77777777" w:rsidR="00137B6A" w:rsidRDefault="00137B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15270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9D04030" w14:textId="0F61F94A" w:rsidR="00651072" w:rsidRPr="00E96EB1" w:rsidRDefault="00651072">
        <w:pPr>
          <w:pStyle w:val="Noga"/>
          <w:jc w:val="right"/>
          <w:rPr>
            <w:rFonts w:ascii="Arial" w:hAnsi="Arial" w:cs="Arial"/>
            <w:sz w:val="20"/>
            <w:szCs w:val="20"/>
          </w:rPr>
        </w:pPr>
        <w:r w:rsidRPr="00E96EB1">
          <w:rPr>
            <w:rFonts w:ascii="Arial" w:hAnsi="Arial" w:cs="Arial"/>
            <w:sz w:val="20"/>
            <w:szCs w:val="20"/>
          </w:rPr>
          <w:fldChar w:fldCharType="begin"/>
        </w:r>
        <w:r w:rsidRPr="00E96EB1">
          <w:rPr>
            <w:rFonts w:ascii="Arial" w:hAnsi="Arial" w:cs="Arial"/>
            <w:sz w:val="20"/>
            <w:szCs w:val="20"/>
          </w:rPr>
          <w:instrText>PAGE   \* MERGEFORMAT</w:instrText>
        </w:r>
        <w:r w:rsidRPr="00E96EB1">
          <w:rPr>
            <w:rFonts w:ascii="Arial" w:hAnsi="Arial" w:cs="Arial"/>
            <w:sz w:val="20"/>
            <w:szCs w:val="20"/>
          </w:rPr>
          <w:fldChar w:fldCharType="separate"/>
        </w:r>
        <w:r w:rsidR="00154C47">
          <w:rPr>
            <w:rFonts w:ascii="Arial" w:hAnsi="Arial" w:cs="Arial"/>
            <w:noProof/>
            <w:sz w:val="20"/>
            <w:szCs w:val="20"/>
          </w:rPr>
          <w:t>3</w:t>
        </w:r>
        <w:r w:rsidRPr="00E96EB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94DCFA8" w14:textId="77777777" w:rsidR="00651072" w:rsidRDefault="0065107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0771C" w14:textId="77777777" w:rsidR="00137B6A" w:rsidRDefault="00137B6A" w:rsidP="00154A8E">
      <w:r>
        <w:separator/>
      </w:r>
    </w:p>
  </w:footnote>
  <w:footnote w:type="continuationSeparator" w:id="0">
    <w:p w14:paraId="6EA964D3" w14:textId="77777777" w:rsidR="00137B6A" w:rsidRDefault="00137B6A" w:rsidP="00154A8E">
      <w:r>
        <w:continuationSeparator/>
      </w:r>
    </w:p>
  </w:footnote>
  <w:footnote w:type="continuationNotice" w:id="1">
    <w:p w14:paraId="23C7FA0E" w14:textId="77777777" w:rsidR="00137B6A" w:rsidRDefault="00137B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0FC5"/>
    <w:multiLevelType w:val="hybridMultilevel"/>
    <w:tmpl w:val="2B38637A"/>
    <w:lvl w:ilvl="0" w:tplc="D7127B6A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05F6B"/>
    <w:multiLevelType w:val="hybridMultilevel"/>
    <w:tmpl w:val="9324342E"/>
    <w:lvl w:ilvl="0" w:tplc="3006A2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575E3"/>
    <w:multiLevelType w:val="hybridMultilevel"/>
    <w:tmpl w:val="5C8A76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37A90"/>
    <w:multiLevelType w:val="hybridMultilevel"/>
    <w:tmpl w:val="F794A898"/>
    <w:lvl w:ilvl="0" w:tplc="255460A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A2ABA"/>
    <w:multiLevelType w:val="hybridMultilevel"/>
    <w:tmpl w:val="D362E3D8"/>
    <w:lvl w:ilvl="0" w:tplc="59186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613BA"/>
    <w:multiLevelType w:val="hybridMultilevel"/>
    <w:tmpl w:val="105AC660"/>
    <w:lvl w:ilvl="0" w:tplc="19C4FB0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  <w:sz w:val="20"/>
        <w:szCs w:val="22"/>
      </w:rPr>
    </w:lvl>
    <w:lvl w:ilvl="1" w:tplc="64129E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B1C96"/>
    <w:multiLevelType w:val="hybridMultilevel"/>
    <w:tmpl w:val="AFD4E3F8"/>
    <w:lvl w:ilvl="0" w:tplc="5436F3FE">
      <w:numFmt w:val="bullet"/>
      <w:lvlText w:val="-"/>
      <w:lvlJc w:val="left"/>
      <w:pPr>
        <w:ind w:left="796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1BC34FDE"/>
    <w:multiLevelType w:val="hybridMultilevel"/>
    <w:tmpl w:val="2ECEE806"/>
    <w:lvl w:ilvl="0" w:tplc="3F64574A">
      <w:start w:val="1"/>
      <w:numFmt w:val="decimal"/>
      <w:lvlText w:val="%1."/>
      <w:lvlJc w:val="left"/>
      <w:pPr>
        <w:ind w:left="720" w:hanging="360"/>
      </w:pPr>
      <w:rPr>
        <w:rFonts w:hint="default"/>
        <w:color w:val="0033CC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646A"/>
    <w:multiLevelType w:val="hybridMultilevel"/>
    <w:tmpl w:val="F4841FEE"/>
    <w:lvl w:ilvl="0" w:tplc="255460A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755C6"/>
    <w:multiLevelType w:val="hybridMultilevel"/>
    <w:tmpl w:val="E3BA03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8305F"/>
    <w:multiLevelType w:val="hybridMultilevel"/>
    <w:tmpl w:val="C2C0B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77B59"/>
    <w:multiLevelType w:val="hybridMultilevel"/>
    <w:tmpl w:val="A028AFA6"/>
    <w:lvl w:ilvl="0" w:tplc="878EC9F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74830"/>
    <w:multiLevelType w:val="hybridMultilevel"/>
    <w:tmpl w:val="4C469718"/>
    <w:lvl w:ilvl="0" w:tplc="562403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03B05"/>
    <w:multiLevelType w:val="hybridMultilevel"/>
    <w:tmpl w:val="0D0E1EF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DD4E56"/>
    <w:multiLevelType w:val="hybridMultilevel"/>
    <w:tmpl w:val="DB840794"/>
    <w:lvl w:ilvl="0" w:tplc="5436F3F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0E9069C"/>
    <w:multiLevelType w:val="hybridMultilevel"/>
    <w:tmpl w:val="8CC02F3A"/>
    <w:lvl w:ilvl="0" w:tplc="FFFFFFFF"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D44DF"/>
    <w:multiLevelType w:val="hybridMultilevel"/>
    <w:tmpl w:val="99586FB2"/>
    <w:lvl w:ilvl="0" w:tplc="B0961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F0685"/>
    <w:multiLevelType w:val="hybridMultilevel"/>
    <w:tmpl w:val="63344138"/>
    <w:lvl w:ilvl="0" w:tplc="5436F3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33CC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47EA2"/>
    <w:multiLevelType w:val="hybridMultilevel"/>
    <w:tmpl w:val="A06CC022"/>
    <w:lvl w:ilvl="0" w:tplc="C4242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72871"/>
    <w:multiLevelType w:val="hybridMultilevel"/>
    <w:tmpl w:val="86FC0C40"/>
    <w:lvl w:ilvl="0" w:tplc="3006A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633FB5"/>
    <w:multiLevelType w:val="hybridMultilevel"/>
    <w:tmpl w:val="65EEB388"/>
    <w:lvl w:ilvl="0" w:tplc="255460A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624E8"/>
    <w:multiLevelType w:val="hybridMultilevel"/>
    <w:tmpl w:val="36B66EBE"/>
    <w:lvl w:ilvl="0" w:tplc="3006A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963F2"/>
    <w:multiLevelType w:val="hybridMultilevel"/>
    <w:tmpl w:val="1E02B2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916FA"/>
    <w:multiLevelType w:val="hybridMultilevel"/>
    <w:tmpl w:val="608682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D129D"/>
    <w:multiLevelType w:val="hybridMultilevel"/>
    <w:tmpl w:val="A1608DBE"/>
    <w:lvl w:ilvl="0" w:tplc="878EC9F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B19F1"/>
    <w:multiLevelType w:val="hybridMultilevel"/>
    <w:tmpl w:val="EC38E4CA"/>
    <w:lvl w:ilvl="0" w:tplc="878EC9F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04191"/>
    <w:multiLevelType w:val="hybridMultilevel"/>
    <w:tmpl w:val="272C4B0A"/>
    <w:lvl w:ilvl="0" w:tplc="3006A2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7353A8"/>
    <w:multiLevelType w:val="multilevel"/>
    <w:tmpl w:val="E1BC86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slov1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8FC68DF"/>
    <w:multiLevelType w:val="hybridMultilevel"/>
    <w:tmpl w:val="EAAEB638"/>
    <w:lvl w:ilvl="0" w:tplc="10EEE9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502EE"/>
    <w:multiLevelType w:val="hybridMultilevel"/>
    <w:tmpl w:val="14BCE6AA"/>
    <w:lvl w:ilvl="0" w:tplc="FFFFFFFF">
      <w:numFmt w:val="bullet"/>
      <w:lvlText w:val="–"/>
      <w:lvlJc w:val="left"/>
      <w:pPr>
        <w:ind w:left="36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7546F9"/>
    <w:multiLevelType w:val="hybridMultilevel"/>
    <w:tmpl w:val="98C6512E"/>
    <w:lvl w:ilvl="0" w:tplc="BF025D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41A79"/>
    <w:multiLevelType w:val="hybridMultilevel"/>
    <w:tmpl w:val="9DB81170"/>
    <w:lvl w:ilvl="0" w:tplc="C4242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254C6"/>
    <w:multiLevelType w:val="hybridMultilevel"/>
    <w:tmpl w:val="0BD8C9A4"/>
    <w:lvl w:ilvl="0" w:tplc="10222A1A">
      <w:start w:val="2"/>
      <w:numFmt w:val="decimal"/>
      <w:lvlText w:val="%1.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2AA918">
      <w:start w:val="1"/>
      <w:numFmt w:val="decimal"/>
      <w:lvlText w:val="(%2)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FA8640">
      <w:start w:val="12"/>
      <w:numFmt w:val="decimal"/>
      <w:lvlText w:val="%3."/>
      <w:lvlJc w:val="left"/>
      <w:pPr>
        <w:ind w:left="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62E8EA">
      <w:start w:val="1"/>
      <w:numFmt w:val="decimal"/>
      <w:lvlText w:val="%4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E6CD8">
      <w:start w:val="1"/>
      <w:numFmt w:val="lowerLetter"/>
      <w:lvlText w:val="%5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68B956">
      <w:start w:val="1"/>
      <w:numFmt w:val="lowerRoman"/>
      <w:lvlText w:val="%6"/>
      <w:lvlJc w:val="left"/>
      <w:pPr>
        <w:ind w:left="6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A6EDC">
      <w:start w:val="1"/>
      <w:numFmt w:val="decimal"/>
      <w:lvlText w:val="%7"/>
      <w:lvlJc w:val="left"/>
      <w:pPr>
        <w:ind w:left="7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2EAB9E">
      <w:start w:val="1"/>
      <w:numFmt w:val="lowerLetter"/>
      <w:lvlText w:val="%8"/>
      <w:lvlJc w:val="left"/>
      <w:pPr>
        <w:ind w:left="7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921ACE">
      <w:start w:val="1"/>
      <w:numFmt w:val="lowerRoman"/>
      <w:lvlText w:val="%9"/>
      <w:lvlJc w:val="left"/>
      <w:pPr>
        <w:ind w:left="8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B814F3E"/>
    <w:multiLevelType w:val="hybridMultilevel"/>
    <w:tmpl w:val="9CE470B4"/>
    <w:lvl w:ilvl="0" w:tplc="878EC9F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E4BBE"/>
    <w:multiLevelType w:val="hybridMultilevel"/>
    <w:tmpl w:val="00307D2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A506E"/>
    <w:multiLevelType w:val="hybridMultilevel"/>
    <w:tmpl w:val="608682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E006E"/>
    <w:multiLevelType w:val="hybridMultilevel"/>
    <w:tmpl w:val="C8842228"/>
    <w:lvl w:ilvl="0" w:tplc="B4606C7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946CFA"/>
    <w:multiLevelType w:val="hybridMultilevel"/>
    <w:tmpl w:val="B6D221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35541"/>
    <w:multiLevelType w:val="hybridMultilevel"/>
    <w:tmpl w:val="9C62ECA0"/>
    <w:lvl w:ilvl="0" w:tplc="0FC8F2E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7"/>
  </w:num>
  <w:num w:numId="4">
    <w:abstractNumId w:val="35"/>
  </w:num>
  <w:num w:numId="5">
    <w:abstractNumId w:val="18"/>
  </w:num>
  <w:num w:numId="6">
    <w:abstractNumId w:val="4"/>
  </w:num>
  <w:num w:numId="7">
    <w:abstractNumId w:val="21"/>
  </w:num>
  <w:num w:numId="8">
    <w:abstractNumId w:val="30"/>
  </w:num>
  <w:num w:numId="9">
    <w:abstractNumId w:val="37"/>
  </w:num>
  <w:num w:numId="10">
    <w:abstractNumId w:val="24"/>
  </w:num>
  <w:num w:numId="11">
    <w:abstractNumId w:val="25"/>
  </w:num>
  <w:num w:numId="12">
    <w:abstractNumId w:val="29"/>
  </w:num>
  <w:num w:numId="13">
    <w:abstractNumId w:val="28"/>
  </w:num>
  <w:num w:numId="14">
    <w:abstractNumId w:val="2"/>
  </w:num>
  <w:num w:numId="15">
    <w:abstractNumId w:val="15"/>
  </w:num>
  <w:num w:numId="16">
    <w:abstractNumId w:val="11"/>
  </w:num>
  <w:num w:numId="17">
    <w:abstractNumId w:val="33"/>
  </w:num>
  <w:num w:numId="18">
    <w:abstractNumId w:val="36"/>
  </w:num>
  <w:num w:numId="19">
    <w:abstractNumId w:val="5"/>
  </w:num>
  <w:num w:numId="20">
    <w:abstractNumId w:val="5"/>
  </w:num>
  <w:num w:numId="21">
    <w:abstractNumId w:val="8"/>
  </w:num>
  <w:num w:numId="22">
    <w:abstractNumId w:val="20"/>
  </w:num>
  <w:num w:numId="23">
    <w:abstractNumId w:val="3"/>
  </w:num>
  <w:num w:numId="24">
    <w:abstractNumId w:val="32"/>
  </w:num>
  <w:num w:numId="25">
    <w:abstractNumId w:val="23"/>
  </w:num>
  <w:num w:numId="26">
    <w:abstractNumId w:val="10"/>
  </w:num>
  <w:num w:numId="27">
    <w:abstractNumId w:val="17"/>
  </w:num>
  <w:num w:numId="28">
    <w:abstractNumId w:val="7"/>
  </w:num>
  <w:num w:numId="29">
    <w:abstractNumId w:val="38"/>
  </w:num>
  <w:num w:numId="30">
    <w:abstractNumId w:val="16"/>
  </w:num>
  <w:num w:numId="31">
    <w:abstractNumId w:val="13"/>
  </w:num>
  <w:num w:numId="32">
    <w:abstractNumId w:val="12"/>
  </w:num>
  <w:num w:numId="33">
    <w:abstractNumId w:val="9"/>
  </w:num>
  <w:num w:numId="34">
    <w:abstractNumId w:val="14"/>
  </w:num>
  <w:num w:numId="35">
    <w:abstractNumId w:val="1"/>
  </w:num>
  <w:num w:numId="36">
    <w:abstractNumId w:val="26"/>
  </w:num>
  <w:num w:numId="37">
    <w:abstractNumId w:val="1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31"/>
  </w:num>
  <w:num w:numId="40">
    <w:abstractNumId w:val="19"/>
  </w:num>
  <w:num w:numId="41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C1"/>
    <w:rsid w:val="0000208D"/>
    <w:rsid w:val="00003219"/>
    <w:rsid w:val="0000361D"/>
    <w:rsid w:val="00003AF2"/>
    <w:rsid w:val="0000720A"/>
    <w:rsid w:val="00007EEC"/>
    <w:rsid w:val="000125A2"/>
    <w:rsid w:val="00012F88"/>
    <w:rsid w:val="00013966"/>
    <w:rsid w:val="00013D82"/>
    <w:rsid w:val="00014172"/>
    <w:rsid w:val="00014EE6"/>
    <w:rsid w:val="0001621E"/>
    <w:rsid w:val="00016D4C"/>
    <w:rsid w:val="000172E9"/>
    <w:rsid w:val="00017D8C"/>
    <w:rsid w:val="00017E32"/>
    <w:rsid w:val="000201DD"/>
    <w:rsid w:val="00021DDF"/>
    <w:rsid w:val="0002382C"/>
    <w:rsid w:val="00026552"/>
    <w:rsid w:val="000310AD"/>
    <w:rsid w:val="000310D0"/>
    <w:rsid w:val="000312F0"/>
    <w:rsid w:val="00033906"/>
    <w:rsid w:val="00036496"/>
    <w:rsid w:val="00036CA1"/>
    <w:rsid w:val="00036CE5"/>
    <w:rsid w:val="00037033"/>
    <w:rsid w:val="00037915"/>
    <w:rsid w:val="00037DC6"/>
    <w:rsid w:val="00041812"/>
    <w:rsid w:val="00042350"/>
    <w:rsid w:val="000431CE"/>
    <w:rsid w:val="000437D4"/>
    <w:rsid w:val="00045297"/>
    <w:rsid w:val="000454E6"/>
    <w:rsid w:val="0004741C"/>
    <w:rsid w:val="000478F7"/>
    <w:rsid w:val="00047FC0"/>
    <w:rsid w:val="00051188"/>
    <w:rsid w:val="00054327"/>
    <w:rsid w:val="00054C88"/>
    <w:rsid w:val="000561B2"/>
    <w:rsid w:val="00056211"/>
    <w:rsid w:val="00056903"/>
    <w:rsid w:val="00057C98"/>
    <w:rsid w:val="000601D5"/>
    <w:rsid w:val="000611B3"/>
    <w:rsid w:val="00061F2D"/>
    <w:rsid w:val="000621D5"/>
    <w:rsid w:val="000632F5"/>
    <w:rsid w:val="000644C7"/>
    <w:rsid w:val="00064E99"/>
    <w:rsid w:val="0006762A"/>
    <w:rsid w:val="00071042"/>
    <w:rsid w:val="00071D9F"/>
    <w:rsid w:val="00073C5F"/>
    <w:rsid w:val="00076C7F"/>
    <w:rsid w:val="0008428E"/>
    <w:rsid w:val="00084736"/>
    <w:rsid w:val="00084E58"/>
    <w:rsid w:val="00086278"/>
    <w:rsid w:val="00086DF4"/>
    <w:rsid w:val="0009024B"/>
    <w:rsid w:val="00091A92"/>
    <w:rsid w:val="00091D03"/>
    <w:rsid w:val="00092590"/>
    <w:rsid w:val="00092C07"/>
    <w:rsid w:val="0009386A"/>
    <w:rsid w:val="00093F7B"/>
    <w:rsid w:val="0009405C"/>
    <w:rsid w:val="0009524B"/>
    <w:rsid w:val="00095CAE"/>
    <w:rsid w:val="00096641"/>
    <w:rsid w:val="000968F7"/>
    <w:rsid w:val="000A11E8"/>
    <w:rsid w:val="000A2431"/>
    <w:rsid w:val="000A2973"/>
    <w:rsid w:val="000A6929"/>
    <w:rsid w:val="000A6D5D"/>
    <w:rsid w:val="000B00AA"/>
    <w:rsid w:val="000B0AF8"/>
    <w:rsid w:val="000B18FA"/>
    <w:rsid w:val="000B2445"/>
    <w:rsid w:val="000B2D7D"/>
    <w:rsid w:val="000B4112"/>
    <w:rsid w:val="000B5F70"/>
    <w:rsid w:val="000B682E"/>
    <w:rsid w:val="000B6990"/>
    <w:rsid w:val="000B6B39"/>
    <w:rsid w:val="000C02A6"/>
    <w:rsid w:val="000C0B8E"/>
    <w:rsid w:val="000C0CE2"/>
    <w:rsid w:val="000C1268"/>
    <w:rsid w:val="000C249E"/>
    <w:rsid w:val="000C3156"/>
    <w:rsid w:val="000C368F"/>
    <w:rsid w:val="000C4BC5"/>
    <w:rsid w:val="000C6605"/>
    <w:rsid w:val="000C6FE0"/>
    <w:rsid w:val="000C797C"/>
    <w:rsid w:val="000D0DB2"/>
    <w:rsid w:val="000D0EC3"/>
    <w:rsid w:val="000D31E5"/>
    <w:rsid w:val="000D44DA"/>
    <w:rsid w:val="000D4AD9"/>
    <w:rsid w:val="000D4F39"/>
    <w:rsid w:val="000D55B7"/>
    <w:rsid w:val="000D5E96"/>
    <w:rsid w:val="000D675B"/>
    <w:rsid w:val="000D676A"/>
    <w:rsid w:val="000D6B17"/>
    <w:rsid w:val="000D7C74"/>
    <w:rsid w:val="000E095E"/>
    <w:rsid w:val="000E0D17"/>
    <w:rsid w:val="000E19FE"/>
    <w:rsid w:val="000E223C"/>
    <w:rsid w:val="000E273B"/>
    <w:rsid w:val="000E2B1A"/>
    <w:rsid w:val="000E31C9"/>
    <w:rsid w:val="000E3EE9"/>
    <w:rsid w:val="000E51BA"/>
    <w:rsid w:val="000E554F"/>
    <w:rsid w:val="000E55CA"/>
    <w:rsid w:val="000E5F69"/>
    <w:rsid w:val="000E6378"/>
    <w:rsid w:val="000E71A6"/>
    <w:rsid w:val="000E7403"/>
    <w:rsid w:val="000E7763"/>
    <w:rsid w:val="000E79E4"/>
    <w:rsid w:val="000F0DCA"/>
    <w:rsid w:val="000F14EF"/>
    <w:rsid w:val="000F281A"/>
    <w:rsid w:val="000F2D3E"/>
    <w:rsid w:val="000F3761"/>
    <w:rsid w:val="000F37ED"/>
    <w:rsid w:val="000F5297"/>
    <w:rsid w:val="000F54D9"/>
    <w:rsid w:val="000F710B"/>
    <w:rsid w:val="00100330"/>
    <w:rsid w:val="001003C9"/>
    <w:rsid w:val="00100AB6"/>
    <w:rsid w:val="00100E6C"/>
    <w:rsid w:val="00101AFA"/>
    <w:rsid w:val="00101CB8"/>
    <w:rsid w:val="0010231E"/>
    <w:rsid w:val="00103691"/>
    <w:rsid w:val="00104610"/>
    <w:rsid w:val="00104A8C"/>
    <w:rsid w:val="00105429"/>
    <w:rsid w:val="00106592"/>
    <w:rsid w:val="001072A5"/>
    <w:rsid w:val="001078CC"/>
    <w:rsid w:val="00114A42"/>
    <w:rsid w:val="00114C4D"/>
    <w:rsid w:val="00116B49"/>
    <w:rsid w:val="001174A4"/>
    <w:rsid w:val="001174AD"/>
    <w:rsid w:val="00117A95"/>
    <w:rsid w:val="001243F7"/>
    <w:rsid w:val="0012574C"/>
    <w:rsid w:val="00125CF6"/>
    <w:rsid w:val="0012619B"/>
    <w:rsid w:val="00127E9B"/>
    <w:rsid w:val="001300E7"/>
    <w:rsid w:val="00130DF5"/>
    <w:rsid w:val="00134E7E"/>
    <w:rsid w:val="0013624E"/>
    <w:rsid w:val="00137B6A"/>
    <w:rsid w:val="0014037F"/>
    <w:rsid w:val="0014146B"/>
    <w:rsid w:val="00141846"/>
    <w:rsid w:val="00142F02"/>
    <w:rsid w:val="0014478F"/>
    <w:rsid w:val="001447CA"/>
    <w:rsid w:val="00147308"/>
    <w:rsid w:val="0015140E"/>
    <w:rsid w:val="00151423"/>
    <w:rsid w:val="001517F2"/>
    <w:rsid w:val="00152352"/>
    <w:rsid w:val="00153947"/>
    <w:rsid w:val="00154A8E"/>
    <w:rsid w:val="00154C47"/>
    <w:rsid w:val="00155390"/>
    <w:rsid w:val="001553AB"/>
    <w:rsid w:val="0015615A"/>
    <w:rsid w:val="001571BC"/>
    <w:rsid w:val="00157E66"/>
    <w:rsid w:val="0016026F"/>
    <w:rsid w:val="0016044F"/>
    <w:rsid w:val="00160CC1"/>
    <w:rsid w:val="00162E1F"/>
    <w:rsid w:val="00163664"/>
    <w:rsid w:val="0016553A"/>
    <w:rsid w:val="00165911"/>
    <w:rsid w:val="00166BB4"/>
    <w:rsid w:val="00167724"/>
    <w:rsid w:val="00167CEF"/>
    <w:rsid w:val="00167E82"/>
    <w:rsid w:val="00173C5A"/>
    <w:rsid w:val="00174DC9"/>
    <w:rsid w:val="00176C6E"/>
    <w:rsid w:val="0017704A"/>
    <w:rsid w:val="00177813"/>
    <w:rsid w:val="001801FF"/>
    <w:rsid w:val="00182960"/>
    <w:rsid w:val="00182C09"/>
    <w:rsid w:val="00184F6A"/>
    <w:rsid w:val="0018716E"/>
    <w:rsid w:val="00190514"/>
    <w:rsid w:val="00190777"/>
    <w:rsid w:val="00191E76"/>
    <w:rsid w:val="00191FE1"/>
    <w:rsid w:val="001922BF"/>
    <w:rsid w:val="0019242F"/>
    <w:rsid w:val="001949BE"/>
    <w:rsid w:val="00195E22"/>
    <w:rsid w:val="001A03AC"/>
    <w:rsid w:val="001A0719"/>
    <w:rsid w:val="001A0805"/>
    <w:rsid w:val="001A1901"/>
    <w:rsid w:val="001A1A61"/>
    <w:rsid w:val="001A21E4"/>
    <w:rsid w:val="001A2419"/>
    <w:rsid w:val="001A4492"/>
    <w:rsid w:val="001A561A"/>
    <w:rsid w:val="001A798B"/>
    <w:rsid w:val="001B01BD"/>
    <w:rsid w:val="001B0AA3"/>
    <w:rsid w:val="001B12EB"/>
    <w:rsid w:val="001B2F92"/>
    <w:rsid w:val="001B302B"/>
    <w:rsid w:val="001B3195"/>
    <w:rsid w:val="001B4147"/>
    <w:rsid w:val="001B59DA"/>
    <w:rsid w:val="001B5A31"/>
    <w:rsid w:val="001B6378"/>
    <w:rsid w:val="001B6A2D"/>
    <w:rsid w:val="001B7548"/>
    <w:rsid w:val="001C0127"/>
    <w:rsid w:val="001C1DB6"/>
    <w:rsid w:val="001C4E6D"/>
    <w:rsid w:val="001C52C7"/>
    <w:rsid w:val="001C5B02"/>
    <w:rsid w:val="001C5DC4"/>
    <w:rsid w:val="001C67F6"/>
    <w:rsid w:val="001C6947"/>
    <w:rsid w:val="001D179E"/>
    <w:rsid w:val="001D2C9B"/>
    <w:rsid w:val="001D6008"/>
    <w:rsid w:val="001D61F1"/>
    <w:rsid w:val="001D641F"/>
    <w:rsid w:val="001D73A8"/>
    <w:rsid w:val="001D73C9"/>
    <w:rsid w:val="001E0605"/>
    <w:rsid w:val="001E0AF3"/>
    <w:rsid w:val="001E0E1B"/>
    <w:rsid w:val="001E383D"/>
    <w:rsid w:val="001E39FB"/>
    <w:rsid w:val="001E4630"/>
    <w:rsid w:val="001E4D77"/>
    <w:rsid w:val="001E5374"/>
    <w:rsid w:val="001E635B"/>
    <w:rsid w:val="001E63C9"/>
    <w:rsid w:val="001E76A0"/>
    <w:rsid w:val="001E7A71"/>
    <w:rsid w:val="001F04CC"/>
    <w:rsid w:val="001F053A"/>
    <w:rsid w:val="001F0CEF"/>
    <w:rsid w:val="001F0E90"/>
    <w:rsid w:val="001F0F17"/>
    <w:rsid w:val="001F4A72"/>
    <w:rsid w:val="001F4B0B"/>
    <w:rsid w:val="001F5175"/>
    <w:rsid w:val="001F5612"/>
    <w:rsid w:val="001F5CD4"/>
    <w:rsid w:val="001F5EB0"/>
    <w:rsid w:val="001F5EC4"/>
    <w:rsid w:val="001F6CB2"/>
    <w:rsid w:val="001F72DB"/>
    <w:rsid w:val="001F7A4D"/>
    <w:rsid w:val="0020014B"/>
    <w:rsid w:val="00205418"/>
    <w:rsid w:val="00210906"/>
    <w:rsid w:val="00210C53"/>
    <w:rsid w:val="00211A10"/>
    <w:rsid w:val="00212151"/>
    <w:rsid w:val="00212BCD"/>
    <w:rsid w:val="002131FE"/>
    <w:rsid w:val="002141F2"/>
    <w:rsid w:val="00214A40"/>
    <w:rsid w:val="00217B43"/>
    <w:rsid w:val="0022179C"/>
    <w:rsid w:val="002244D6"/>
    <w:rsid w:val="00225740"/>
    <w:rsid w:val="002257B5"/>
    <w:rsid w:val="00226038"/>
    <w:rsid w:val="002268D9"/>
    <w:rsid w:val="00227E71"/>
    <w:rsid w:val="00230107"/>
    <w:rsid w:val="00230F99"/>
    <w:rsid w:val="0023123D"/>
    <w:rsid w:val="00231602"/>
    <w:rsid w:val="00233116"/>
    <w:rsid w:val="00237183"/>
    <w:rsid w:val="00237702"/>
    <w:rsid w:val="00241090"/>
    <w:rsid w:val="002439E7"/>
    <w:rsid w:val="002463E0"/>
    <w:rsid w:val="00246566"/>
    <w:rsid w:val="002479E5"/>
    <w:rsid w:val="0025005D"/>
    <w:rsid w:val="0025259E"/>
    <w:rsid w:val="00252794"/>
    <w:rsid w:val="002545D7"/>
    <w:rsid w:val="00254778"/>
    <w:rsid w:val="00254B04"/>
    <w:rsid w:val="00255F42"/>
    <w:rsid w:val="00256535"/>
    <w:rsid w:val="0025794D"/>
    <w:rsid w:val="00261E7E"/>
    <w:rsid w:val="00263FE9"/>
    <w:rsid w:val="00264A34"/>
    <w:rsid w:val="00266028"/>
    <w:rsid w:val="00267499"/>
    <w:rsid w:val="00267505"/>
    <w:rsid w:val="002676C2"/>
    <w:rsid w:val="00273696"/>
    <w:rsid w:val="00273D07"/>
    <w:rsid w:val="002747C7"/>
    <w:rsid w:val="0027485B"/>
    <w:rsid w:val="00274B9F"/>
    <w:rsid w:val="00274CCC"/>
    <w:rsid w:val="00274DEA"/>
    <w:rsid w:val="00274FB9"/>
    <w:rsid w:val="0027734B"/>
    <w:rsid w:val="002776D8"/>
    <w:rsid w:val="00277E0B"/>
    <w:rsid w:val="002800BE"/>
    <w:rsid w:val="00280FE9"/>
    <w:rsid w:val="00281B35"/>
    <w:rsid w:val="002829E8"/>
    <w:rsid w:val="00282AA0"/>
    <w:rsid w:val="002853FD"/>
    <w:rsid w:val="0028558C"/>
    <w:rsid w:val="0028635F"/>
    <w:rsid w:val="00287952"/>
    <w:rsid w:val="002900C0"/>
    <w:rsid w:val="0029055C"/>
    <w:rsid w:val="00291DF8"/>
    <w:rsid w:val="00291E9D"/>
    <w:rsid w:val="0029482A"/>
    <w:rsid w:val="00295334"/>
    <w:rsid w:val="00295860"/>
    <w:rsid w:val="00295906"/>
    <w:rsid w:val="00295FC6"/>
    <w:rsid w:val="002A03BA"/>
    <w:rsid w:val="002A19DA"/>
    <w:rsid w:val="002A2566"/>
    <w:rsid w:val="002A298F"/>
    <w:rsid w:val="002A6F16"/>
    <w:rsid w:val="002B0794"/>
    <w:rsid w:val="002B408D"/>
    <w:rsid w:val="002B67D6"/>
    <w:rsid w:val="002B6C07"/>
    <w:rsid w:val="002B7D94"/>
    <w:rsid w:val="002C03F6"/>
    <w:rsid w:val="002C071E"/>
    <w:rsid w:val="002C22C0"/>
    <w:rsid w:val="002C25E3"/>
    <w:rsid w:val="002C4CBF"/>
    <w:rsid w:val="002C540F"/>
    <w:rsid w:val="002C58AB"/>
    <w:rsid w:val="002C6D33"/>
    <w:rsid w:val="002D1CE4"/>
    <w:rsid w:val="002D1F5A"/>
    <w:rsid w:val="002D446D"/>
    <w:rsid w:val="002D6063"/>
    <w:rsid w:val="002D715C"/>
    <w:rsid w:val="002E1AF9"/>
    <w:rsid w:val="002E1B78"/>
    <w:rsid w:val="002E4AB8"/>
    <w:rsid w:val="002E611F"/>
    <w:rsid w:val="002E64CC"/>
    <w:rsid w:val="002E6A99"/>
    <w:rsid w:val="002E6BAF"/>
    <w:rsid w:val="002E76D1"/>
    <w:rsid w:val="002E77AA"/>
    <w:rsid w:val="002F0798"/>
    <w:rsid w:val="002F3413"/>
    <w:rsid w:val="002F35B2"/>
    <w:rsid w:val="002F3618"/>
    <w:rsid w:val="002F4345"/>
    <w:rsid w:val="00300C98"/>
    <w:rsid w:val="00304873"/>
    <w:rsid w:val="00305664"/>
    <w:rsid w:val="0030750A"/>
    <w:rsid w:val="0031137F"/>
    <w:rsid w:val="003113DC"/>
    <w:rsid w:val="00313E7A"/>
    <w:rsid w:val="0031675F"/>
    <w:rsid w:val="00317394"/>
    <w:rsid w:val="00317454"/>
    <w:rsid w:val="00317E07"/>
    <w:rsid w:val="003232DA"/>
    <w:rsid w:val="00323A1D"/>
    <w:rsid w:val="00324BFD"/>
    <w:rsid w:val="00326207"/>
    <w:rsid w:val="003305A8"/>
    <w:rsid w:val="00331202"/>
    <w:rsid w:val="00332579"/>
    <w:rsid w:val="003329B5"/>
    <w:rsid w:val="003330F7"/>
    <w:rsid w:val="00335806"/>
    <w:rsid w:val="00336ADE"/>
    <w:rsid w:val="00336F5E"/>
    <w:rsid w:val="00341B62"/>
    <w:rsid w:val="003420D6"/>
    <w:rsid w:val="003425D4"/>
    <w:rsid w:val="00342E36"/>
    <w:rsid w:val="00344C3D"/>
    <w:rsid w:val="003451CF"/>
    <w:rsid w:val="0034558E"/>
    <w:rsid w:val="00346229"/>
    <w:rsid w:val="0034748B"/>
    <w:rsid w:val="003474C1"/>
    <w:rsid w:val="00347C3A"/>
    <w:rsid w:val="00351FF5"/>
    <w:rsid w:val="0035222E"/>
    <w:rsid w:val="00352F51"/>
    <w:rsid w:val="00353246"/>
    <w:rsid w:val="003536F7"/>
    <w:rsid w:val="003537B6"/>
    <w:rsid w:val="00353DA2"/>
    <w:rsid w:val="003559F0"/>
    <w:rsid w:val="00355DAB"/>
    <w:rsid w:val="00355FA1"/>
    <w:rsid w:val="003572DB"/>
    <w:rsid w:val="003579E6"/>
    <w:rsid w:val="00360540"/>
    <w:rsid w:val="00361E65"/>
    <w:rsid w:val="0036205D"/>
    <w:rsid w:val="00362ED2"/>
    <w:rsid w:val="003646F6"/>
    <w:rsid w:val="00365139"/>
    <w:rsid w:val="00365816"/>
    <w:rsid w:val="00367621"/>
    <w:rsid w:val="00367AC6"/>
    <w:rsid w:val="003704E0"/>
    <w:rsid w:val="00371401"/>
    <w:rsid w:val="00371A01"/>
    <w:rsid w:val="003735C6"/>
    <w:rsid w:val="003737CC"/>
    <w:rsid w:val="0037413F"/>
    <w:rsid w:val="0037425C"/>
    <w:rsid w:val="00376B6D"/>
    <w:rsid w:val="00377F5B"/>
    <w:rsid w:val="00380826"/>
    <w:rsid w:val="0038479B"/>
    <w:rsid w:val="003853BF"/>
    <w:rsid w:val="0038799F"/>
    <w:rsid w:val="00391BBE"/>
    <w:rsid w:val="00393CEC"/>
    <w:rsid w:val="00394772"/>
    <w:rsid w:val="00395F0E"/>
    <w:rsid w:val="00397896"/>
    <w:rsid w:val="003A06C3"/>
    <w:rsid w:val="003A07BC"/>
    <w:rsid w:val="003A1F40"/>
    <w:rsid w:val="003A2276"/>
    <w:rsid w:val="003A2990"/>
    <w:rsid w:val="003A3823"/>
    <w:rsid w:val="003A403D"/>
    <w:rsid w:val="003A4C0D"/>
    <w:rsid w:val="003A61E9"/>
    <w:rsid w:val="003A70BE"/>
    <w:rsid w:val="003B0CC3"/>
    <w:rsid w:val="003B194E"/>
    <w:rsid w:val="003B25D2"/>
    <w:rsid w:val="003B2EDF"/>
    <w:rsid w:val="003B4108"/>
    <w:rsid w:val="003B6DB7"/>
    <w:rsid w:val="003C059E"/>
    <w:rsid w:val="003C090A"/>
    <w:rsid w:val="003C0FE2"/>
    <w:rsid w:val="003C12B1"/>
    <w:rsid w:val="003C480C"/>
    <w:rsid w:val="003C64BD"/>
    <w:rsid w:val="003C6962"/>
    <w:rsid w:val="003C6A4D"/>
    <w:rsid w:val="003C71C1"/>
    <w:rsid w:val="003C7D8E"/>
    <w:rsid w:val="003D1AEB"/>
    <w:rsid w:val="003D1F9A"/>
    <w:rsid w:val="003D3C16"/>
    <w:rsid w:val="003D3FD7"/>
    <w:rsid w:val="003D6228"/>
    <w:rsid w:val="003D7137"/>
    <w:rsid w:val="003D75AD"/>
    <w:rsid w:val="003E1D7C"/>
    <w:rsid w:val="003E29F5"/>
    <w:rsid w:val="003E391F"/>
    <w:rsid w:val="003E42C6"/>
    <w:rsid w:val="003E4A15"/>
    <w:rsid w:val="003E4C82"/>
    <w:rsid w:val="003E5F19"/>
    <w:rsid w:val="003E6FA3"/>
    <w:rsid w:val="003E79FD"/>
    <w:rsid w:val="003E7ABC"/>
    <w:rsid w:val="003F1AFC"/>
    <w:rsid w:val="003F1FB4"/>
    <w:rsid w:val="003F21CD"/>
    <w:rsid w:val="003F22EF"/>
    <w:rsid w:val="003F306E"/>
    <w:rsid w:val="003F3246"/>
    <w:rsid w:val="003F3A58"/>
    <w:rsid w:val="003F3C42"/>
    <w:rsid w:val="003F61F5"/>
    <w:rsid w:val="003F75B7"/>
    <w:rsid w:val="00400988"/>
    <w:rsid w:val="00401662"/>
    <w:rsid w:val="00401FEB"/>
    <w:rsid w:val="00402AAA"/>
    <w:rsid w:val="00403BC7"/>
    <w:rsid w:val="004044B4"/>
    <w:rsid w:val="004065EF"/>
    <w:rsid w:val="00410F37"/>
    <w:rsid w:val="0041122A"/>
    <w:rsid w:val="00411BDE"/>
    <w:rsid w:val="00414FF1"/>
    <w:rsid w:val="00415BBE"/>
    <w:rsid w:val="00416746"/>
    <w:rsid w:val="004209D6"/>
    <w:rsid w:val="004216E9"/>
    <w:rsid w:val="00421920"/>
    <w:rsid w:val="004221CB"/>
    <w:rsid w:val="00422DD8"/>
    <w:rsid w:val="004238F5"/>
    <w:rsid w:val="00423B81"/>
    <w:rsid w:val="00423DB4"/>
    <w:rsid w:val="004244DF"/>
    <w:rsid w:val="00425EA5"/>
    <w:rsid w:val="0042609C"/>
    <w:rsid w:val="0042753C"/>
    <w:rsid w:val="004339D5"/>
    <w:rsid w:val="00434DBF"/>
    <w:rsid w:val="004353D0"/>
    <w:rsid w:val="00435672"/>
    <w:rsid w:val="00437215"/>
    <w:rsid w:val="00441CB0"/>
    <w:rsid w:val="00444E0B"/>
    <w:rsid w:val="0044563C"/>
    <w:rsid w:val="00445EEC"/>
    <w:rsid w:val="0044638E"/>
    <w:rsid w:val="004479C2"/>
    <w:rsid w:val="00447AB9"/>
    <w:rsid w:val="00450014"/>
    <w:rsid w:val="0045008F"/>
    <w:rsid w:val="00450CF8"/>
    <w:rsid w:val="0045269A"/>
    <w:rsid w:val="004541ED"/>
    <w:rsid w:val="00454E62"/>
    <w:rsid w:val="00455053"/>
    <w:rsid w:val="00455629"/>
    <w:rsid w:val="00456B7A"/>
    <w:rsid w:val="004574A5"/>
    <w:rsid w:val="00460035"/>
    <w:rsid w:val="00461647"/>
    <w:rsid w:val="0046292F"/>
    <w:rsid w:val="00462DAB"/>
    <w:rsid w:val="00462FF9"/>
    <w:rsid w:val="00466172"/>
    <w:rsid w:val="004668DF"/>
    <w:rsid w:val="0047120F"/>
    <w:rsid w:val="004714E5"/>
    <w:rsid w:val="004719F4"/>
    <w:rsid w:val="004730E6"/>
    <w:rsid w:val="00473721"/>
    <w:rsid w:val="00476683"/>
    <w:rsid w:val="00480F86"/>
    <w:rsid w:val="00481992"/>
    <w:rsid w:val="00481FF5"/>
    <w:rsid w:val="004825AA"/>
    <w:rsid w:val="004825EF"/>
    <w:rsid w:val="00482F87"/>
    <w:rsid w:val="0048385E"/>
    <w:rsid w:val="00485B31"/>
    <w:rsid w:val="00486B14"/>
    <w:rsid w:val="00486ED7"/>
    <w:rsid w:val="00487003"/>
    <w:rsid w:val="004923DD"/>
    <w:rsid w:val="004949F0"/>
    <w:rsid w:val="004951A1"/>
    <w:rsid w:val="004951F9"/>
    <w:rsid w:val="004959CF"/>
    <w:rsid w:val="00495F25"/>
    <w:rsid w:val="00496833"/>
    <w:rsid w:val="004A3D9A"/>
    <w:rsid w:val="004A4056"/>
    <w:rsid w:val="004A479B"/>
    <w:rsid w:val="004A4EA0"/>
    <w:rsid w:val="004A5186"/>
    <w:rsid w:val="004A5EC3"/>
    <w:rsid w:val="004A789D"/>
    <w:rsid w:val="004B2FA6"/>
    <w:rsid w:val="004B3720"/>
    <w:rsid w:val="004B4B9E"/>
    <w:rsid w:val="004B4D2A"/>
    <w:rsid w:val="004B62B1"/>
    <w:rsid w:val="004B7779"/>
    <w:rsid w:val="004C0585"/>
    <w:rsid w:val="004C1648"/>
    <w:rsid w:val="004C26BB"/>
    <w:rsid w:val="004C33D7"/>
    <w:rsid w:val="004C41F3"/>
    <w:rsid w:val="004C48B3"/>
    <w:rsid w:val="004C4916"/>
    <w:rsid w:val="004C5B78"/>
    <w:rsid w:val="004C7254"/>
    <w:rsid w:val="004D000F"/>
    <w:rsid w:val="004D0A7D"/>
    <w:rsid w:val="004D33B1"/>
    <w:rsid w:val="004E0E4F"/>
    <w:rsid w:val="004E1142"/>
    <w:rsid w:val="004E2794"/>
    <w:rsid w:val="004E2C89"/>
    <w:rsid w:val="004E30D7"/>
    <w:rsid w:val="004E32E0"/>
    <w:rsid w:val="004E66B9"/>
    <w:rsid w:val="004E722E"/>
    <w:rsid w:val="004E767C"/>
    <w:rsid w:val="004E78C3"/>
    <w:rsid w:val="004E7ED2"/>
    <w:rsid w:val="004F33FA"/>
    <w:rsid w:val="004F35CD"/>
    <w:rsid w:val="004F4B91"/>
    <w:rsid w:val="004F5BE9"/>
    <w:rsid w:val="004F61E3"/>
    <w:rsid w:val="004F65F1"/>
    <w:rsid w:val="004F68CC"/>
    <w:rsid w:val="004F7BED"/>
    <w:rsid w:val="004F7E74"/>
    <w:rsid w:val="005004CE"/>
    <w:rsid w:val="00500852"/>
    <w:rsid w:val="00500F34"/>
    <w:rsid w:val="00500FE7"/>
    <w:rsid w:val="005031A8"/>
    <w:rsid w:val="00503A4F"/>
    <w:rsid w:val="00503F33"/>
    <w:rsid w:val="00504C44"/>
    <w:rsid w:val="00504CF8"/>
    <w:rsid w:val="00507383"/>
    <w:rsid w:val="00507A8D"/>
    <w:rsid w:val="00510455"/>
    <w:rsid w:val="00510531"/>
    <w:rsid w:val="0051110F"/>
    <w:rsid w:val="00511B68"/>
    <w:rsid w:val="00512B42"/>
    <w:rsid w:val="005130E3"/>
    <w:rsid w:val="00513515"/>
    <w:rsid w:val="005139ED"/>
    <w:rsid w:val="005157E7"/>
    <w:rsid w:val="00517A45"/>
    <w:rsid w:val="0052165B"/>
    <w:rsid w:val="0052167A"/>
    <w:rsid w:val="00521C9F"/>
    <w:rsid w:val="005229B6"/>
    <w:rsid w:val="0052441F"/>
    <w:rsid w:val="005246A2"/>
    <w:rsid w:val="00525A43"/>
    <w:rsid w:val="00525FC8"/>
    <w:rsid w:val="00526243"/>
    <w:rsid w:val="005263E6"/>
    <w:rsid w:val="00526AB3"/>
    <w:rsid w:val="00526C8D"/>
    <w:rsid w:val="005316E3"/>
    <w:rsid w:val="00531918"/>
    <w:rsid w:val="00532B26"/>
    <w:rsid w:val="00533BAB"/>
    <w:rsid w:val="005348E2"/>
    <w:rsid w:val="005352BA"/>
    <w:rsid w:val="00535DE1"/>
    <w:rsid w:val="00536044"/>
    <w:rsid w:val="00536A0F"/>
    <w:rsid w:val="00537E3B"/>
    <w:rsid w:val="0054214C"/>
    <w:rsid w:val="00543038"/>
    <w:rsid w:val="0054401E"/>
    <w:rsid w:val="00544022"/>
    <w:rsid w:val="00544C87"/>
    <w:rsid w:val="00544D19"/>
    <w:rsid w:val="00544E32"/>
    <w:rsid w:val="005452C5"/>
    <w:rsid w:val="005458D1"/>
    <w:rsid w:val="00545A35"/>
    <w:rsid w:val="00545A4C"/>
    <w:rsid w:val="00545EE6"/>
    <w:rsid w:val="00546631"/>
    <w:rsid w:val="00546655"/>
    <w:rsid w:val="005467FB"/>
    <w:rsid w:val="00547CFD"/>
    <w:rsid w:val="00547E09"/>
    <w:rsid w:val="00550179"/>
    <w:rsid w:val="0055092D"/>
    <w:rsid w:val="00550DEC"/>
    <w:rsid w:val="005513CD"/>
    <w:rsid w:val="005523F7"/>
    <w:rsid w:val="005525D8"/>
    <w:rsid w:val="00552C68"/>
    <w:rsid w:val="0055324B"/>
    <w:rsid w:val="0055416D"/>
    <w:rsid w:val="0055464A"/>
    <w:rsid w:val="00557E9F"/>
    <w:rsid w:val="0056140F"/>
    <w:rsid w:val="00561C16"/>
    <w:rsid w:val="00564939"/>
    <w:rsid w:val="0056550E"/>
    <w:rsid w:val="005656EE"/>
    <w:rsid w:val="00565BE3"/>
    <w:rsid w:val="0056617B"/>
    <w:rsid w:val="00566B61"/>
    <w:rsid w:val="00566E63"/>
    <w:rsid w:val="00567158"/>
    <w:rsid w:val="00567C28"/>
    <w:rsid w:val="005717D5"/>
    <w:rsid w:val="00571881"/>
    <w:rsid w:val="00571BBF"/>
    <w:rsid w:val="00571CC4"/>
    <w:rsid w:val="00572AFB"/>
    <w:rsid w:val="00573440"/>
    <w:rsid w:val="00575698"/>
    <w:rsid w:val="00575877"/>
    <w:rsid w:val="00576F95"/>
    <w:rsid w:val="005774B0"/>
    <w:rsid w:val="00581AEF"/>
    <w:rsid w:val="005825D3"/>
    <w:rsid w:val="00582D86"/>
    <w:rsid w:val="00583859"/>
    <w:rsid w:val="00584492"/>
    <w:rsid w:val="00584A14"/>
    <w:rsid w:val="00584B53"/>
    <w:rsid w:val="00585F06"/>
    <w:rsid w:val="00591534"/>
    <w:rsid w:val="00591CAE"/>
    <w:rsid w:val="00592E75"/>
    <w:rsid w:val="00593ADB"/>
    <w:rsid w:val="00593FB1"/>
    <w:rsid w:val="00595E1A"/>
    <w:rsid w:val="005964F1"/>
    <w:rsid w:val="005971AC"/>
    <w:rsid w:val="00597725"/>
    <w:rsid w:val="00597C5C"/>
    <w:rsid w:val="005A057F"/>
    <w:rsid w:val="005A20DB"/>
    <w:rsid w:val="005A44EA"/>
    <w:rsid w:val="005A4D3E"/>
    <w:rsid w:val="005A69C1"/>
    <w:rsid w:val="005A6C00"/>
    <w:rsid w:val="005B0778"/>
    <w:rsid w:val="005B2242"/>
    <w:rsid w:val="005B298C"/>
    <w:rsid w:val="005B36EF"/>
    <w:rsid w:val="005B5134"/>
    <w:rsid w:val="005C00AB"/>
    <w:rsid w:val="005C1775"/>
    <w:rsid w:val="005C3B14"/>
    <w:rsid w:val="005C416B"/>
    <w:rsid w:val="005C4A13"/>
    <w:rsid w:val="005C580D"/>
    <w:rsid w:val="005C609B"/>
    <w:rsid w:val="005C7690"/>
    <w:rsid w:val="005C7827"/>
    <w:rsid w:val="005D091D"/>
    <w:rsid w:val="005D18E1"/>
    <w:rsid w:val="005D27A7"/>
    <w:rsid w:val="005D3913"/>
    <w:rsid w:val="005D3CD4"/>
    <w:rsid w:val="005D4E31"/>
    <w:rsid w:val="005D6EA0"/>
    <w:rsid w:val="005E0148"/>
    <w:rsid w:val="005E1C83"/>
    <w:rsid w:val="005E2DBA"/>
    <w:rsid w:val="005E399E"/>
    <w:rsid w:val="005E5438"/>
    <w:rsid w:val="005E7D80"/>
    <w:rsid w:val="005F0199"/>
    <w:rsid w:val="005F07D4"/>
    <w:rsid w:val="005F1D94"/>
    <w:rsid w:val="005F2BF4"/>
    <w:rsid w:val="005F44FA"/>
    <w:rsid w:val="005F4BBA"/>
    <w:rsid w:val="005F5BDF"/>
    <w:rsid w:val="005F5FBE"/>
    <w:rsid w:val="005F6330"/>
    <w:rsid w:val="005F6971"/>
    <w:rsid w:val="005F75EF"/>
    <w:rsid w:val="005F7BBE"/>
    <w:rsid w:val="006008B8"/>
    <w:rsid w:val="00600AF6"/>
    <w:rsid w:val="006016A4"/>
    <w:rsid w:val="00602267"/>
    <w:rsid w:val="00602877"/>
    <w:rsid w:val="006033E8"/>
    <w:rsid w:val="00603B46"/>
    <w:rsid w:val="006048E5"/>
    <w:rsid w:val="006050BE"/>
    <w:rsid w:val="00606BCB"/>
    <w:rsid w:val="0060715B"/>
    <w:rsid w:val="00611691"/>
    <w:rsid w:val="00614AB3"/>
    <w:rsid w:val="006153A7"/>
    <w:rsid w:val="00615CAD"/>
    <w:rsid w:val="006160FA"/>
    <w:rsid w:val="00617341"/>
    <w:rsid w:val="0062223F"/>
    <w:rsid w:val="00622311"/>
    <w:rsid w:val="00625EF9"/>
    <w:rsid w:val="00626A75"/>
    <w:rsid w:val="00626F7A"/>
    <w:rsid w:val="0062750B"/>
    <w:rsid w:val="00627E70"/>
    <w:rsid w:val="00627F3C"/>
    <w:rsid w:val="00630D7B"/>
    <w:rsid w:val="00632DB4"/>
    <w:rsid w:val="00632E7F"/>
    <w:rsid w:val="00633309"/>
    <w:rsid w:val="006337CB"/>
    <w:rsid w:val="00633C94"/>
    <w:rsid w:val="00633D27"/>
    <w:rsid w:val="006349D2"/>
    <w:rsid w:val="0063702B"/>
    <w:rsid w:val="0063718F"/>
    <w:rsid w:val="00637623"/>
    <w:rsid w:val="00637744"/>
    <w:rsid w:val="0064048E"/>
    <w:rsid w:val="0064056F"/>
    <w:rsid w:val="00640DB1"/>
    <w:rsid w:val="00641B0E"/>
    <w:rsid w:val="00642977"/>
    <w:rsid w:val="00643239"/>
    <w:rsid w:val="00643DF6"/>
    <w:rsid w:val="00644411"/>
    <w:rsid w:val="00644E7C"/>
    <w:rsid w:val="00646209"/>
    <w:rsid w:val="00650CF5"/>
    <w:rsid w:val="00650D34"/>
    <w:rsid w:val="00651072"/>
    <w:rsid w:val="00651674"/>
    <w:rsid w:val="006537D6"/>
    <w:rsid w:val="00653872"/>
    <w:rsid w:val="00654148"/>
    <w:rsid w:val="0065451B"/>
    <w:rsid w:val="00656316"/>
    <w:rsid w:val="00656AB6"/>
    <w:rsid w:val="0065726F"/>
    <w:rsid w:val="006576D0"/>
    <w:rsid w:val="00657885"/>
    <w:rsid w:val="0066008C"/>
    <w:rsid w:val="00660E25"/>
    <w:rsid w:val="00661DCC"/>
    <w:rsid w:val="00665295"/>
    <w:rsid w:val="00665F34"/>
    <w:rsid w:val="00666851"/>
    <w:rsid w:val="006674B3"/>
    <w:rsid w:val="00667628"/>
    <w:rsid w:val="00670E4A"/>
    <w:rsid w:val="00670ED7"/>
    <w:rsid w:val="00671D04"/>
    <w:rsid w:val="00672DD2"/>
    <w:rsid w:val="00672DE4"/>
    <w:rsid w:val="0067313B"/>
    <w:rsid w:val="0067354D"/>
    <w:rsid w:val="0067399B"/>
    <w:rsid w:val="0067628B"/>
    <w:rsid w:val="0067657D"/>
    <w:rsid w:val="00681B70"/>
    <w:rsid w:val="00682E2E"/>
    <w:rsid w:val="00685A4B"/>
    <w:rsid w:val="006861FB"/>
    <w:rsid w:val="006868C1"/>
    <w:rsid w:val="00687AFB"/>
    <w:rsid w:val="006911D7"/>
    <w:rsid w:val="00691A20"/>
    <w:rsid w:val="00692B2A"/>
    <w:rsid w:val="00693E92"/>
    <w:rsid w:val="00693EF0"/>
    <w:rsid w:val="00697D0C"/>
    <w:rsid w:val="006A0590"/>
    <w:rsid w:val="006A0D54"/>
    <w:rsid w:val="006A0E6B"/>
    <w:rsid w:val="006A169E"/>
    <w:rsid w:val="006A229B"/>
    <w:rsid w:val="006A3134"/>
    <w:rsid w:val="006A3691"/>
    <w:rsid w:val="006A38B8"/>
    <w:rsid w:val="006A5E5E"/>
    <w:rsid w:val="006A5F2D"/>
    <w:rsid w:val="006A706E"/>
    <w:rsid w:val="006A74ED"/>
    <w:rsid w:val="006B1263"/>
    <w:rsid w:val="006B294C"/>
    <w:rsid w:val="006B534E"/>
    <w:rsid w:val="006B6391"/>
    <w:rsid w:val="006C07C6"/>
    <w:rsid w:val="006C1926"/>
    <w:rsid w:val="006C1BFA"/>
    <w:rsid w:val="006C1DF5"/>
    <w:rsid w:val="006C20B6"/>
    <w:rsid w:val="006C4B63"/>
    <w:rsid w:val="006C64B6"/>
    <w:rsid w:val="006D0547"/>
    <w:rsid w:val="006D278A"/>
    <w:rsid w:val="006D29EA"/>
    <w:rsid w:val="006D2A02"/>
    <w:rsid w:val="006D2F54"/>
    <w:rsid w:val="006D311D"/>
    <w:rsid w:val="006D6A3C"/>
    <w:rsid w:val="006D78B1"/>
    <w:rsid w:val="006D7F09"/>
    <w:rsid w:val="006E0130"/>
    <w:rsid w:val="006E1018"/>
    <w:rsid w:val="006E2E11"/>
    <w:rsid w:val="006E33F3"/>
    <w:rsid w:val="006E39E7"/>
    <w:rsid w:val="006E3A1E"/>
    <w:rsid w:val="006E4AB3"/>
    <w:rsid w:val="006E5D0C"/>
    <w:rsid w:val="006F0573"/>
    <w:rsid w:val="006F20B3"/>
    <w:rsid w:val="006F5FA8"/>
    <w:rsid w:val="006F694B"/>
    <w:rsid w:val="006F6E49"/>
    <w:rsid w:val="006F7699"/>
    <w:rsid w:val="006F7E80"/>
    <w:rsid w:val="007022C6"/>
    <w:rsid w:val="00703ED5"/>
    <w:rsid w:val="00704D5F"/>
    <w:rsid w:val="007073D2"/>
    <w:rsid w:val="00707F82"/>
    <w:rsid w:val="00710905"/>
    <w:rsid w:val="0071093B"/>
    <w:rsid w:val="0071094F"/>
    <w:rsid w:val="00711B66"/>
    <w:rsid w:val="007121E7"/>
    <w:rsid w:val="0071264E"/>
    <w:rsid w:val="00713D63"/>
    <w:rsid w:val="007141C6"/>
    <w:rsid w:val="007148CF"/>
    <w:rsid w:val="0071633F"/>
    <w:rsid w:val="0071655B"/>
    <w:rsid w:val="00716B40"/>
    <w:rsid w:val="007208AB"/>
    <w:rsid w:val="00720E0F"/>
    <w:rsid w:val="00721275"/>
    <w:rsid w:val="00722985"/>
    <w:rsid w:val="00722A53"/>
    <w:rsid w:val="00722AEA"/>
    <w:rsid w:val="00722F6B"/>
    <w:rsid w:val="0072368F"/>
    <w:rsid w:val="0072384D"/>
    <w:rsid w:val="0072442E"/>
    <w:rsid w:val="007256C6"/>
    <w:rsid w:val="00726333"/>
    <w:rsid w:val="00726818"/>
    <w:rsid w:val="00726CFA"/>
    <w:rsid w:val="00727C36"/>
    <w:rsid w:val="007320CA"/>
    <w:rsid w:val="0073251E"/>
    <w:rsid w:val="007337AA"/>
    <w:rsid w:val="00733A33"/>
    <w:rsid w:val="00734974"/>
    <w:rsid w:val="00735168"/>
    <w:rsid w:val="007353B2"/>
    <w:rsid w:val="007375F0"/>
    <w:rsid w:val="0073786A"/>
    <w:rsid w:val="007405B7"/>
    <w:rsid w:val="0074070F"/>
    <w:rsid w:val="00741815"/>
    <w:rsid w:val="00743CFA"/>
    <w:rsid w:val="00745EE8"/>
    <w:rsid w:val="007463F4"/>
    <w:rsid w:val="0074782A"/>
    <w:rsid w:val="007478BA"/>
    <w:rsid w:val="00747D5C"/>
    <w:rsid w:val="007522DA"/>
    <w:rsid w:val="007528DF"/>
    <w:rsid w:val="00752E6F"/>
    <w:rsid w:val="00753B46"/>
    <w:rsid w:val="0075553D"/>
    <w:rsid w:val="00756057"/>
    <w:rsid w:val="00756FA3"/>
    <w:rsid w:val="00757C4B"/>
    <w:rsid w:val="007615E0"/>
    <w:rsid w:val="007616A1"/>
    <w:rsid w:val="007623FB"/>
    <w:rsid w:val="00762D73"/>
    <w:rsid w:val="0076394C"/>
    <w:rsid w:val="00763D81"/>
    <w:rsid w:val="0076571D"/>
    <w:rsid w:val="00765A90"/>
    <w:rsid w:val="007668E0"/>
    <w:rsid w:val="0077142C"/>
    <w:rsid w:val="00773D82"/>
    <w:rsid w:val="00775113"/>
    <w:rsid w:val="0077598F"/>
    <w:rsid w:val="00780915"/>
    <w:rsid w:val="00780ADA"/>
    <w:rsid w:val="00781289"/>
    <w:rsid w:val="00782FE6"/>
    <w:rsid w:val="007836F5"/>
    <w:rsid w:val="00784B68"/>
    <w:rsid w:val="007875BB"/>
    <w:rsid w:val="0079076B"/>
    <w:rsid w:val="00790A4D"/>
    <w:rsid w:val="00791776"/>
    <w:rsid w:val="00791B34"/>
    <w:rsid w:val="00793834"/>
    <w:rsid w:val="00793D42"/>
    <w:rsid w:val="007949E2"/>
    <w:rsid w:val="00795386"/>
    <w:rsid w:val="00795485"/>
    <w:rsid w:val="00796096"/>
    <w:rsid w:val="00797388"/>
    <w:rsid w:val="007A0C8D"/>
    <w:rsid w:val="007A12CA"/>
    <w:rsid w:val="007A1671"/>
    <w:rsid w:val="007A2750"/>
    <w:rsid w:val="007A2B75"/>
    <w:rsid w:val="007A4010"/>
    <w:rsid w:val="007A6DF6"/>
    <w:rsid w:val="007A777A"/>
    <w:rsid w:val="007A780C"/>
    <w:rsid w:val="007A79E4"/>
    <w:rsid w:val="007A7CE3"/>
    <w:rsid w:val="007A7DBD"/>
    <w:rsid w:val="007B188E"/>
    <w:rsid w:val="007B18AD"/>
    <w:rsid w:val="007B1C19"/>
    <w:rsid w:val="007B3BFC"/>
    <w:rsid w:val="007B3C63"/>
    <w:rsid w:val="007B505A"/>
    <w:rsid w:val="007B6F5D"/>
    <w:rsid w:val="007B76D6"/>
    <w:rsid w:val="007B7D9F"/>
    <w:rsid w:val="007B7F65"/>
    <w:rsid w:val="007C29AD"/>
    <w:rsid w:val="007C3540"/>
    <w:rsid w:val="007C3A43"/>
    <w:rsid w:val="007C4694"/>
    <w:rsid w:val="007C65CE"/>
    <w:rsid w:val="007C7154"/>
    <w:rsid w:val="007C71B4"/>
    <w:rsid w:val="007D01F6"/>
    <w:rsid w:val="007D0723"/>
    <w:rsid w:val="007D0A84"/>
    <w:rsid w:val="007D0D06"/>
    <w:rsid w:val="007D267A"/>
    <w:rsid w:val="007D3986"/>
    <w:rsid w:val="007D4600"/>
    <w:rsid w:val="007D47A1"/>
    <w:rsid w:val="007D5378"/>
    <w:rsid w:val="007D565E"/>
    <w:rsid w:val="007D69B4"/>
    <w:rsid w:val="007D6C76"/>
    <w:rsid w:val="007D6CC9"/>
    <w:rsid w:val="007D6EAC"/>
    <w:rsid w:val="007D7BBE"/>
    <w:rsid w:val="007E2BA5"/>
    <w:rsid w:val="007E4F1D"/>
    <w:rsid w:val="007E5ED5"/>
    <w:rsid w:val="007E692A"/>
    <w:rsid w:val="007E7CE0"/>
    <w:rsid w:val="007F1A4D"/>
    <w:rsid w:val="007F271B"/>
    <w:rsid w:val="007F33E9"/>
    <w:rsid w:val="007F393C"/>
    <w:rsid w:val="007F3A3F"/>
    <w:rsid w:val="008005E8"/>
    <w:rsid w:val="00804091"/>
    <w:rsid w:val="00804FA4"/>
    <w:rsid w:val="008050DE"/>
    <w:rsid w:val="00810C8B"/>
    <w:rsid w:val="00811466"/>
    <w:rsid w:val="00813206"/>
    <w:rsid w:val="00813472"/>
    <w:rsid w:val="008150DF"/>
    <w:rsid w:val="00816865"/>
    <w:rsid w:val="00816953"/>
    <w:rsid w:val="008175C8"/>
    <w:rsid w:val="0082118E"/>
    <w:rsid w:val="008243B2"/>
    <w:rsid w:val="008259B6"/>
    <w:rsid w:val="0082642F"/>
    <w:rsid w:val="0082667B"/>
    <w:rsid w:val="008274DC"/>
    <w:rsid w:val="00827CDF"/>
    <w:rsid w:val="00827FC4"/>
    <w:rsid w:val="0083033B"/>
    <w:rsid w:val="008309C0"/>
    <w:rsid w:val="008330CD"/>
    <w:rsid w:val="00833101"/>
    <w:rsid w:val="0083371E"/>
    <w:rsid w:val="00833D88"/>
    <w:rsid w:val="008357C8"/>
    <w:rsid w:val="00837DD0"/>
    <w:rsid w:val="00844C37"/>
    <w:rsid w:val="008464E9"/>
    <w:rsid w:val="008505B9"/>
    <w:rsid w:val="008514D7"/>
    <w:rsid w:val="00851CC5"/>
    <w:rsid w:val="008522EE"/>
    <w:rsid w:val="00852F9C"/>
    <w:rsid w:val="00855028"/>
    <w:rsid w:val="00860B37"/>
    <w:rsid w:val="00860F70"/>
    <w:rsid w:val="00863DF5"/>
    <w:rsid w:val="008702DA"/>
    <w:rsid w:val="008706B2"/>
    <w:rsid w:val="00870758"/>
    <w:rsid w:val="00870E74"/>
    <w:rsid w:val="008712A0"/>
    <w:rsid w:val="0087175D"/>
    <w:rsid w:val="0087241D"/>
    <w:rsid w:val="00872A21"/>
    <w:rsid w:val="00874A5C"/>
    <w:rsid w:val="00874A9A"/>
    <w:rsid w:val="008751C3"/>
    <w:rsid w:val="00875594"/>
    <w:rsid w:val="008765DE"/>
    <w:rsid w:val="008766AE"/>
    <w:rsid w:val="00876708"/>
    <w:rsid w:val="00880778"/>
    <w:rsid w:val="00881BB0"/>
    <w:rsid w:val="00881E59"/>
    <w:rsid w:val="008823DE"/>
    <w:rsid w:val="00882DF4"/>
    <w:rsid w:val="00882F62"/>
    <w:rsid w:val="0088306B"/>
    <w:rsid w:val="008831B5"/>
    <w:rsid w:val="00884346"/>
    <w:rsid w:val="00884971"/>
    <w:rsid w:val="0088537F"/>
    <w:rsid w:val="00885F76"/>
    <w:rsid w:val="0088708B"/>
    <w:rsid w:val="008872FD"/>
    <w:rsid w:val="00887599"/>
    <w:rsid w:val="00887B26"/>
    <w:rsid w:val="00890741"/>
    <w:rsid w:val="008946E7"/>
    <w:rsid w:val="00894906"/>
    <w:rsid w:val="00896482"/>
    <w:rsid w:val="0089732E"/>
    <w:rsid w:val="00897984"/>
    <w:rsid w:val="00897C1E"/>
    <w:rsid w:val="00897DFB"/>
    <w:rsid w:val="008A04A5"/>
    <w:rsid w:val="008A1235"/>
    <w:rsid w:val="008A2C01"/>
    <w:rsid w:val="008A2D14"/>
    <w:rsid w:val="008A2E56"/>
    <w:rsid w:val="008A389E"/>
    <w:rsid w:val="008A46F2"/>
    <w:rsid w:val="008A5C93"/>
    <w:rsid w:val="008B0D85"/>
    <w:rsid w:val="008B22F0"/>
    <w:rsid w:val="008B233E"/>
    <w:rsid w:val="008B501C"/>
    <w:rsid w:val="008C041E"/>
    <w:rsid w:val="008C0EE9"/>
    <w:rsid w:val="008C1240"/>
    <w:rsid w:val="008C3689"/>
    <w:rsid w:val="008C3AD5"/>
    <w:rsid w:val="008C49D4"/>
    <w:rsid w:val="008C64D7"/>
    <w:rsid w:val="008C78D2"/>
    <w:rsid w:val="008C7E43"/>
    <w:rsid w:val="008D1256"/>
    <w:rsid w:val="008D2318"/>
    <w:rsid w:val="008D2637"/>
    <w:rsid w:val="008D2E53"/>
    <w:rsid w:val="008D36F3"/>
    <w:rsid w:val="008D3959"/>
    <w:rsid w:val="008D54A6"/>
    <w:rsid w:val="008D5FFB"/>
    <w:rsid w:val="008D6D73"/>
    <w:rsid w:val="008D728F"/>
    <w:rsid w:val="008E1996"/>
    <w:rsid w:val="008E30D3"/>
    <w:rsid w:val="008E53B3"/>
    <w:rsid w:val="008E69CC"/>
    <w:rsid w:val="008E74CF"/>
    <w:rsid w:val="008E7723"/>
    <w:rsid w:val="008E7BB9"/>
    <w:rsid w:val="008F0CEC"/>
    <w:rsid w:val="008F1778"/>
    <w:rsid w:val="008F3042"/>
    <w:rsid w:val="008F5B35"/>
    <w:rsid w:val="008F6391"/>
    <w:rsid w:val="008F64D4"/>
    <w:rsid w:val="009040E8"/>
    <w:rsid w:val="00904B07"/>
    <w:rsid w:val="009057C1"/>
    <w:rsid w:val="009068AA"/>
    <w:rsid w:val="009074E2"/>
    <w:rsid w:val="00907912"/>
    <w:rsid w:val="00910908"/>
    <w:rsid w:val="00910B9C"/>
    <w:rsid w:val="0091336F"/>
    <w:rsid w:val="0091439F"/>
    <w:rsid w:val="00914888"/>
    <w:rsid w:val="009150F9"/>
    <w:rsid w:val="00916538"/>
    <w:rsid w:val="00917ACE"/>
    <w:rsid w:val="00917D84"/>
    <w:rsid w:val="00920753"/>
    <w:rsid w:val="009223E5"/>
    <w:rsid w:val="00922AB3"/>
    <w:rsid w:val="0092339E"/>
    <w:rsid w:val="009234A2"/>
    <w:rsid w:val="0092372F"/>
    <w:rsid w:val="00925572"/>
    <w:rsid w:val="00925B88"/>
    <w:rsid w:val="00926D04"/>
    <w:rsid w:val="009276C2"/>
    <w:rsid w:val="0093079C"/>
    <w:rsid w:val="00931AEA"/>
    <w:rsid w:val="0093236F"/>
    <w:rsid w:val="00934048"/>
    <w:rsid w:val="0093477F"/>
    <w:rsid w:val="009373E7"/>
    <w:rsid w:val="00941989"/>
    <w:rsid w:val="00942479"/>
    <w:rsid w:val="0094604D"/>
    <w:rsid w:val="0094703D"/>
    <w:rsid w:val="00950A38"/>
    <w:rsid w:val="00953A6C"/>
    <w:rsid w:val="00953EDC"/>
    <w:rsid w:val="009547AE"/>
    <w:rsid w:val="00955B20"/>
    <w:rsid w:val="00955FA1"/>
    <w:rsid w:val="0095799F"/>
    <w:rsid w:val="00957A57"/>
    <w:rsid w:val="00957B94"/>
    <w:rsid w:val="00961D5F"/>
    <w:rsid w:val="00962E1E"/>
    <w:rsid w:val="00963D05"/>
    <w:rsid w:val="00963F53"/>
    <w:rsid w:val="009642AE"/>
    <w:rsid w:val="00966A48"/>
    <w:rsid w:val="0096761F"/>
    <w:rsid w:val="00970059"/>
    <w:rsid w:val="00970C23"/>
    <w:rsid w:val="00970EC7"/>
    <w:rsid w:val="00971026"/>
    <w:rsid w:val="009744AB"/>
    <w:rsid w:val="00974619"/>
    <w:rsid w:val="009749CA"/>
    <w:rsid w:val="00976BB5"/>
    <w:rsid w:val="0097760B"/>
    <w:rsid w:val="00977A11"/>
    <w:rsid w:val="0098133D"/>
    <w:rsid w:val="0098152C"/>
    <w:rsid w:val="00982688"/>
    <w:rsid w:val="009827C9"/>
    <w:rsid w:val="00983EC8"/>
    <w:rsid w:val="009865B8"/>
    <w:rsid w:val="00987E4D"/>
    <w:rsid w:val="0099046F"/>
    <w:rsid w:val="00990897"/>
    <w:rsid w:val="00990DBB"/>
    <w:rsid w:val="009917A1"/>
    <w:rsid w:val="009935B5"/>
    <w:rsid w:val="0099419B"/>
    <w:rsid w:val="00995E8B"/>
    <w:rsid w:val="00996B80"/>
    <w:rsid w:val="0099702A"/>
    <w:rsid w:val="00997C2A"/>
    <w:rsid w:val="009A023A"/>
    <w:rsid w:val="009A1403"/>
    <w:rsid w:val="009A2C4A"/>
    <w:rsid w:val="009A34AF"/>
    <w:rsid w:val="009A4228"/>
    <w:rsid w:val="009A594C"/>
    <w:rsid w:val="009A5EC8"/>
    <w:rsid w:val="009A60FD"/>
    <w:rsid w:val="009A6525"/>
    <w:rsid w:val="009A69F8"/>
    <w:rsid w:val="009A6F3C"/>
    <w:rsid w:val="009B0D1A"/>
    <w:rsid w:val="009B207E"/>
    <w:rsid w:val="009B25DB"/>
    <w:rsid w:val="009B3582"/>
    <w:rsid w:val="009B4B1F"/>
    <w:rsid w:val="009B4FA7"/>
    <w:rsid w:val="009B5683"/>
    <w:rsid w:val="009B5895"/>
    <w:rsid w:val="009B63BD"/>
    <w:rsid w:val="009B6FDD"/>
    <w:rsid w:val="009B7352"/>
    <w:rsid w:val="009C112E"/>
    <w:rsid w:val="009C1E10"/>
    <w:rsid w:val="009C2DA0"/>
    <w:rsid w:val="009C5F4E"/>
    <w:rsid w:val="009C6C13"/>
    <w:rsid w:val="009C72BA"/>
    <w:rsid w:val="009C78CF"/>
    <w:rsid w:val="009D1282"/>
    <w:rsid w:val="009D208D"/>
    <w:rsid w:val="009D283F"/>
    <w:rsid w:val="009D3AAC"/>
    <w:rsid w:val="009D3C10"/>
    <w:rsid w:val="009D3EE1"/>
    <w:rsid w:val="009D4D59"/>
    <w:rsid w:val="009D4DE0"/>
    <w:rsid w:val="009D5090"/>
    <w:rsid w:val="009D548C"/>
    <w:rsid w:val="009D5A1A"/>
    <w:rsid w:val="009D64AB"/>
    <w:rsid w:val="009D7726"/>
    <w:rsid w:val="009D7BDC"/>
    <w:rsid w:val="009E1391"/>
    <w:rsid w:val="009E1C98"/>
    <w:rsid w:val="009E2041"/>
    <w:rsid w:val="009E3856"/>
    <w:rsid w:val="009E4A54"/>
    <w:rsid w:val="009E53FD"/>
    <w:rsid w:val="009E6D8E"/>
    <w:rsid w:val="009F0522"/>
    <w:rsid w:val="009F0621"/>
    <w:rsid w:val="009F17CE"/>
    <w:rsid w:val="009F231D"/>
    <w:rsid w:val="009F3DE1"/>
    <w:rsid w:val="009F4F28"/>
    <w:rsid w:val="009F596E"/>
    <w:rsid w:val="009F6604"/>
    <w:rsid w:val="009F6BE0"/>
    <w:rsid w:val="009F6C13"/>
    <w:rsid w:val="009F6F88"/>
    <w:rsid w:val="00A007F6"/>
    <w:rsid w:val="00A03726"/>
    <w:rsid w:val="00A0679A"/>
    <w:rsid w:val="00A07E53"/>
    <w:rsid w:val="00A10A82"/>
    <w:rsid w:val="00A1277C"/>
    <w:rsid w:val="00A12A9F"/>
    <w:rsid w:val="00A14763"/>
    <w:rsid w:val="00A14A14"/>
    <w:rsid w:val="00A16E88"/>
    <w:rsid w:val="00A20B48"/>
    <w:rsid w:val="00A21903"/>
    <w:rsid w:val="00A22217"/>
    <w:rsid w:val="00A225AF"/>
    <w:rsid w:val="00A23AE9"/>
    <w:rsid w:val="00A25BD3"/>
    <w:rsid w:val="00A2694D"/>
    <w:rsid w:val="00A2799D"/>
    <w:rsid w:val="00A305D3"/>
    <w:rsid w:val="00A309E3"/>
    <w:rsid w:val="00A3225E"/>
    <w:rsid w:val="00A33349"/>
    <w:rsid w:val="00A36887"/>
    <w:rsid w:val="00A37849"/>
    <w:rsid w:val="00A419AF"/>
    <w:rsid w:val="00A41CA5"/>
    <w:rsid w:val="00A4205D"/>
    <w:rsid w:val="00A426C6"/>
    <w:rsid w:val="00A42F81"/>
    <w:rsid w:val="00A44D26"/>
    <w:rsid w:val="00A454DC"/>
    <w:rsid w:val="00A4686F"/>
    <w:rsid w:val="00A47A18"/>
    <w:rsid w:val="00A50288"/>
    <w:rsid w:val="00A50E7E"/>
    <w:rsid w:val="00A52855"/>
    <w:rsid w:val="00A52936"/>
    <w:rsid w:val="00A52E3D"/>
    <w:rsid w:val="00A5313B"/>
    <w:rsid w:val="00A535B7"/>
    <w:rsid w:val="00A539AA"/>
    <w:rsid w:val="00A53E65"/>
    <w:rsid w:val="00A5551C"/>
    <w:rsid w:val="00A55B42"/>
    <w:rsid w:val="00A5635C"/>
    <w:rsid w:val="00A61A36"/>
    <w:rsid w:val="00A61C91"/>
    <w:rsid w:val="00A621AB"/>
    <w:rsid w:val="00A62AF2"/>
    <w:rsid w:val="00A62F0A"/>
    <w:rsid w:val="00A63C36"/>
    <w:rsid w:val="00A646C1"/>
    <w:rsid w:val="00A661C7"/>
    <w:rsid w:val="00A670CE"/>
    <w:rsid w:val="00A67727"/>
    <w:rsid w:val="00A71BE4"/>
    <w:rsid w:val="00A7246D"/>
    <w:rsid w:val="00A737D4"/>
    <w:rsid w:val="00A74A8F"/>
    <w:rsid w:val="00A75001"/>
    <w:rsid w:val="00A753B6"/>
    <w:rsid w:val="00A810F0"/>
    <w:rsid w:val="00A810F1"/>
    <w:rsid w:val="00A81EA9"/>
    <w:rsid w:val="00A835FD"/>
    <w:rsid w:val="00A83E88"/>
    <w:rsid w:val="00A86F19"/>
    <w:rsid w:val="00A905A6"/>
    <w:rsid w:val="00A936C4"/>
    <w:rsid w:val="00A94845"/>
    <w:rsid w:val="00A95033"/>
    <w:rsid w:val="00A9721F"/>
    <w:rsid w:val="00AA02BB"/>
    <w:rsid w:val="00AA15CD"/>
    <w:rsid w:val="00AA5FA7"/>
    <w:rsid w:val="00AB1B74"/>
    <w:rsid w:val="00AB3F41"/>
    <w:rsid w:val="00AB478B"/>
    <w:rsid w:val="00AB5BD5"/>
    <w:rsid w:val="00AB732D"/>
    <w:rsid w:val="00AC48D5"/>
    <w:rsid w:val="00AC645D"/>
    <w:rsid w:val="00AC7439"/>
    <w:rsid w:val="00AD2614"/>
    <w:rsid w:val="00AD3979"/>
    <w:rsid w:val="00AD4605"/>
    <w:rsid w:val="00AD7719"/>
    <w:rsid w:val="00AE0007"/>
    <w:rsid w:val="00AE0F06"/>
    <w:rsid w:val="00AE15A7"/>
    <w:rsid w:val="00AE3F55"/>
    <w:rsid w:val="00AE6F79"/>
    <w:rsid w:val="00AE77D2"/>
    <w:rsid w:val="00AE7A12"/>
    <w:rsid w:val="00AF04EA"/>
    <w:rsid w:val="00AF0DD2"/>
    <w:rsid w:val="00AF116D"/>
    <w:rsid w:val="00AF2D67"/>
    <w:rsid w:val="00AF33F7"/>
    <w:rsid w:val="00AF343A"/>
    <w:rsid w:val="00AF3BCA"/>
    <w:rsid w:val="00AF5156"/>
    <w:rsid w:val="00AF55D0"/>
    <w:rsid w:val="00AF700C"/>
    <w:rsid w:val="00B0083D"/>
    <w:rsid w:val="00B008B5"/>
    <w:rsid w:val="00B01FC9"/>
    <w:rsid w:val="00B042F8"/>
    <w:rsid w:val="00B04F44"/>
    <w:rsid w:val="00B05AFE"/>
    <w:rsid w:val="00B076CB"/>
    <w:rsid w:val="00B07EA2"/>
    <w:rsid w:val="00B1224C"/>
    <w:rsid w:val="00B130D6"/>
    <w:rsid w:val="00B13274"/>
    <w:rsid w:val="00B13DE0"/>
    <w:rsid w:val="00B148B4"/>
    <w:rsid w:val="00B1599B"/>
    <w:rsid w:val="00B15B54"/>
    <w:rsid w:val="00B16645"/>
    <w:rsid w:val="00B17322"/>
    <w:rsid w:val="00B178C4"/>
    <w:rsid w:val="00B17C06"/>
    <w:rsid w:val="00B20C2B"/>
    <w:rsid w:val="00B20F8C"/>
    <w:rsid w:val="00B21AD8"/>
    <w:rsid w:val="00B224CF"/>
    <w:rsid w:val="00B24CD5"/>
    <w:rsid w:val="00B268D2"/>
    <w:rsid w:val="00B26EB7"/>
    <w:rsid w:val="00B30B06"/>
    <w:rsid w:val="00B30E44"/>
    <w:rsid w:val="00B31AD8"/>
    <w:rsid w:val="00B3295D"/>
    <w:rsid w:val="00B331A5"/>
    <w:rsid w:val="00B33DFF"/>
    <w:rsid w:val="00B352E2"/>
    <w:rsid w:val="00B35BDD"/>
    <w:rsid w:val="00B35E47"/>
    <w:rsid w:val="00B36713"/>
    <w:rsid w:val="00B367B9"/>
    <w:rsid w:val="00B3793A"/>
    <w:rsid w:val="00B40833"/>
    <w:rsid w:val="00B41E49"/>
    <w:rsid w:val="00B41F04"/>
    <w:rsid w:val="00B420DF"/>
    <w:rsid w:val="00B439AB"/>
    <w:rsid w:val="00B44C60"/>
    <w:rsid w:val="00B45ABF"/>
    <w:rsid w:val="00B45D5A"/>
    <w:rsid w:val="00B502BB"/>
    <w:rsid w:val="00B50D5F"/>
    <w:rsid w:val="00B52D9F"/>
    <w:rsid w:val="00B53046"/>
    <w:rsid w:val="00B5343F"/>
    <w:rsid w:val="00B53A71"/>
    <w:rsid w:val="00B6106C"/>
    <w:rsid w:val="00B61450"/>
    <w:rsid w:val="00B65250"/>
    <w:rsid w:val="00B656D7"/>
    <w:rsid w:val="00B65CF5"/>
    <w:rsid w:val="00B669C1"/>
    <w:rsid w:val="00B66E28"/>
    <w:rsid w:val="00B6710E"/>
    <w:rsid w:val="00B6723E"/>
    <w:rsid w:val="00B7169F"/>
    <w:rsid w:val="00B728DF"/>
    <w:rsid w:val="00B730B9"/>
    <w:rsid w:val="00B734F6"/>
    <w:rsid w:val="00B73BFD"/>
    <w:rsid w:val="00B73E40"/>
    <w:rsid w:val="00B75212"/>
    <w:rsid w:val="00B767DB"/>
    <w:rsid w:val="00B80A8F"/>
    <w:rsid w:val="00B817D7"/>
    <w:rsid w:val="00B8309E"/>
    <w:rsid w:val="00B83848"/>
    <w:rsid w:val="00B845E3"/>
    <w:rsid w:val="00B8686A"/>
    <w:rsid w:val="00B87993"/>
    <w:rsid w:val="00B87B1B"/>
    <w:rsid w:val="00B91453"/>
    <w:rsid w:val="00B91659"/>
    <w:rsid w:val="00B923E3"/>
    <w:rsid w:val="00B92C55"/>
    <w:rsid w:val="00B94B05"/>
    <w:rsid w:val="00B96078"/>
    <w:rsid w:val="00B962BC"/>
    <w:rsid w:val="00B96EBC"/>
    <w:rsid w:val="00B96F13"/>
    <w:rsid w:val="00B9710F"/>
    <w:rsid w:val="00B97D9A"/>
    <w:rsid w:val="00BA1DA1"/>
    <w:rsid w:val="00BA2DE1"/>
    <w:rsid w:val="00BA3251"/>
    <w:rsid w:val="00BA385E"/>
    <w:rsid w:val="00BA576F"/>
    <w:rsid w:val="00BA6548"/>
    <w:rsid w:val="00BA68B8"/>
    <w:rsid w:val="00BB0075"/>
    <w:rsid w:val="00BB0327"/>
    <w:rsid w:val="00BB0700"/>
    <w:rsid w:val="00BB143F"/>
    <w:rsid w:val="00BB3541"/>
    <w:rsid w:val="00BB3F18"/>
    <w:rsid w:val="00BB492E"/>
    <w:rsid w:val="00BB4E77"/>
    <w:rsid w:val="00BB61AF"/>
    <w:rsid w:val="00BB64FD"/>
    <w:rsid w:val="00BB70BD"/>
    <w:rsid w:val="00BC2BCA"/>
    <w:rsid w:val="00BC39FB"/>
    <w:rsid w:val="00BC4159"/>
    <w:rsid w:val="00BC4835"/>
    <w:rsid w:val="00BC4A09"/>
    <w:rsid w:val="00BC4D41"/>
    <w:rsid w:val="00BC5CFE"/>
    <w:rsid w:val="00BC62DF"/>
    <w:rsid w:val="00BC776A"/>
    <w:rsid w:val="00BC7CB2"/>
    <w:rsid w:val="00BD0287"/>
    <w:rsid w:val="00BD0D1A"/>
    <w:rsid w:val="00BD1553"/>
    <w:rsid w:val="00BD19D5"/>
    <w:rsid w:val="00BD2A35"/>
    <w:rsid w:val="00BD3529"/>
    <w:rsid w:val="00BD422B"/>
    <w:rsid w:val="00BD5AEA"/>
    <w:rsid w:val="00BD7C1C"/>
    <w:rsid w:val="00BD7F09"/>
    <w:rsid w:val="00BE0980"/>
    <w:rsid w:val="00BE3174"/>
    <w:rsid w:val="00BE3E80"/>
    <w:rsid w:val="00BE5CFC"/>
    <w:rsid w:val="00BE7D1F"/>
    <w:rsid w:val="00BF156E"/>
    <w:rsid w:val="00BF1DDD"/>
    <w:rsid w:val="00BF2BA5"/>
    <w:rsid w:val="00BF30AE"/>
    <w:rsid w:val="00BF4CA4"/>
    <w:rsid w:val="00BF51C4"/>
    <w:rsid w:val="00BF6B81"/>
    <w:rsid w:val="00C01E9C"/>
    <w:rsid w:val="00C0296E"/>
    <w:rsid w:val="00C05464"/>
    <w:rsid w:val="00C07469"/>
    <w:rsid w:val="00C07EF8"/>
    <w:rsid w:val="00C103FE"/>
    <w:rsid w:val="00C114BE"/>
    <w:rsid w:val="00C11EBF"/>
    <w:rsid w:val="00C133E3"/>
    <w:rsid w:val="00C146A4"/>
    <w:rsid w:val="00C16738"/>
    <w:rsid w:val="00C1782D"/>
    <w:rsid w:val="00C1788D"/>
    <w:rsid w:val="00C21494"/>
    <w:rsid w:val="00C21525"/>
    <w:rsid w:val="00C21C74"/>
    <w:rsid w:val="00C23FD4"/>
    <w:rsid w:val="00C250DE"/>
    <w:rsid w:val="00C2758D"/>
    <w:rsid w:val="00C3083B"/>
    <w:rsid w:val="00C308FC"/>
    <w:rsid w:val="00C31581"/>
    <w:rsid w:val="00C32221"/>
    <w:rsid w:val="00C34CBE"/>
    <w:rsid w:val="00C35E96"/>
    <w:rsid w:val="00C36556"/>
    <w:rsid w:val="00C37C76"/>
    <w:rsid w:val="00C40E5C"/>
    <w:rsid w:val="00C411EC"/>
    <w:rsid w:val="00C41A1C"/>
    <w:rsid w:val="00C41F47"/>
    <w:rsid w:val="00C43D56"/>
    <w:rsid w:val="00C443D5"/>
    <w:rsid w:val="00C44AFE"/>
    <w:rsid w:val="00C450A3"/>
    <w:rsid w:val="00C45C35"/>
    <w:rsid w:val="00C46ECE"/>
    <w:rsid w:val="00C4788C"/>
    <w:rsid w:val="00C47E10"/>
    <w:rsid w:val="00C50343"/>
    <w:rsid w:val="00C50A41"/>
    <w:rsid w:val="00C54BE2"/>
    <w:rsid w:val="00C55934"/>
    <w:rsid w:val="00C56D1C"/>
    <w:rsid w:val="00C5754E"/>
    <w:rsid w:val="00C61337"/>
    <w:rsid w:val="00C640CC"/>
    <w:rsid w:val="00C649E6"/>
    <w:rsid w:val="00C65F9B"/>
    <w:rsid w:val="00C66C83"/>
    <w:rsid w:val="00C718B2"/>
    <w:rsid w:val="00C71A32"/>
    <w:rsid w:val="00C7342F"/>
    <w:rsid w:val="00C75836"/>
    <w:rsid w:val="00C7613E"/>
    <w:rsid w:val="00C76ACC"/>
    <w:rsid w:val="00C770AE"/>
    <w:rsid w:val="00C7753D"/>
    <w:rsid w:val="00C779A4"/>
    <w:rsid w:val="00C77A5E"/>
    <w:rsid w:val="00C77E96"/>
    <w:rsid w:val="00C80901"/>
    <w:rsid w:val="00C83AA7"/>
    <w:rsid w:val="00C83F6A"/>
    <w:rsid w:val="00C84380"/>
    <w:rsid w:val="00C85DEB"/>
    <w:rsid w:val="00C905E7"/>
    <w:rsid w:val="00C90CC1"/>
    <w:rsid w:val="00C90CEB"/>
    <w:rsid w:val="00C91765"/>
    <w:rsid w:val="00C92644"/>
    <w:rsid w:val="00C94D93"/>
    <w:rsid w:val="00C95D1C"/>
    <w:rsid w:val="00C96535"/>
    <w:rsid w:val="00C97907"/>
    <w:rsid w:val="00C97C6E"/>
    <w:rsid w:val="00C97FE8"/>
    <w:rsid w:val="00CA0579"/>
    <w:rsid w:val="00CA1955"/>
    <w:rsid w:val="00CA2B8B"/>
    <w:rsid w:val="00CA39F8"/>
    <w:rsid w:val="00CA450C"/>
    <w:rsid w:val="00CA73DE"/>
    <w:rsid w:val="00CA7F45"/>
    <w:rsid w:val="00CB0E54"/>
    <w:rsid w:val="00CB0F56"/>
    <w:rsid w:val="00CB3617"/>
    <w:rsid w:val="00CB4FEB"/>
    <w:rsid w:val="00CB60E1"/>
    <w:rsid w:val="00CC02C3"/>
    <w:rsid w:val="00CC13E8"/>
    <w:rsid w:val="00CC1A2C"/>
    <w:rsid w:val="00CC247A"/>
    <w:rsid w:val="00CC3ACC"/>
    <w:rsid w:val="00CC44A2"/>
    <w:rsid w:val="00CC476E"/>
    <w:rsid w:val="00CC6CCA"/>
    <w:rsid w:val="00CD12BA"/>
    <w:rsid w:val="00CD13F5"/>
    <w:rsid w:val="00CD150A"/>
    <w:rsid w:val="00CD4517"/>
    <w:rsid w:val="00CD5792"/>
    <w:rsid w:val="00CD5AFF"/>
    <w:rsid w:val="00CD687D"/>
    <w:rsid w:val="00CE0ED2"/>
    <w:rsid w:val="00CE367B"/>
    <w:rsid w:val="00CE3776"/>
    <w:rsid w:val="00CE4048"/>
    <w:rsid w:val="00CE4EDA"/>
    <w:rsid w:val="00CE60CD"/>
    <w:rsid w:val="00CE610E"/>
    <w:rsid w:val="00CE6C46"/>
    <w:rsid w:val="00CE7BF2"/>
    <w:rsid w:val="00CF2B44"/>
    <w:rsid w:val="00CF2CEF"/>
    <w:rsid w:val="00CF3F82"/>
    <w:rsid w:val="00CF4B6B"/>
    <w:rsid w:val="00CF6385"/>
    <w:rsid w:val="00CF65C6"/>
    <w:rsid w:val="00CF7E2F"/>
    <w:rsid w:val="00D000CC"/>
    <w:rsid w:val="00D00DE8"/>
    <w:rsid w:val="00D0288E"/>
    <w:rsid w:val="00D033DF"/>
    <w:rsid w:val="00D0473D"/>
    <w:rsid w:val="00D056CA"/>
    <w:rsid w:val="00D05EFF"/>
    <w:rsid w:val="00D1135E"/>
    <w:rsid w:val="00D11AFB"/>
    <w:rsid w:val="00D11CF6"/>
    <w:rsid w:val="00D12A8B"/>
    <w:rsid w:val="00D12B97"/>
    <w:rsid w:val="00D1376D"/>
    <w:rsid w:val="00D142D2"/>
    <w:rsid w:val="00D147CA"/>
    <w:rsid w:val="00D16EB6"/>
    <w:rsid w:val="00D16F93"/>
    <w:rsid w:val="00D1736A"/>
    <w:rsid w:val="00D17F6B"/>
    <w:rsid w:val="00D20501"/>
    <w:rsid w:val="00D2286E"/>
    <w:rsid w:val="00D242AA"/>
    <w:rsid w:val="00D24AD5"/>
    <w:rsid w:val="00D26C2A"/>
    <w:rsid w:val="00D27305"/>
    <w:rsid w:val="00D2766E"/>
    <w:rsid w:val="00D27695"/>
    <w:rsid w:val="00D31295"/>
    <w:rsid w:val="00D31784"/>
    <w:rsid w:val="00D31F88"/>
    <w:rsid w:val="00D410C4"/>
    <w:rsid w:val="00D41DDB"/>
    <w:rsid w:val="00D420E8"/>
    <w:rsid w:val="00D443C4"/>
    <w:rsid w:val="00D4453A"/>
    <w:rsid w:val="00D45720"/>
    <w:rsid w:val="00D46B94"/>
    <w:rsid w:val="00D50BC2"/>
    <w:rsid w:val="00D50BE9"/>
    <w:rsid w:val="00D50C3C"/>
    <w:rsid w:val="00D51D24"/>
    <w:rsid w:val="00D5548C"/>
    <w:rsid w:val="00D56284"/>
    <w:rsid w:val="00D570B5"/>
    <w:rsid w:val="00D575EC"/>
    <w:rsid w:val="00D57A75"/>
    <w:rsid w:val="00D57B2B"/>
    <w:rsid w:val="00D616E1"/>
    <w:rsid w:val="00D62E10"/>
    <w:rsid w:val="00D62FD9"/>
    <w:rsid w:val="00D643AD"/>
    <w:rsid w:val="00D66213"/>
    <w:rsid w:val="00D6711A"/>
    <w:rsid w:val="00D67323"/>
    <w:rsid w:val="00D67728"/>
    <w:rsid w:val="00D71A74"/>
    <w:rsid w:val="00D71F83"/>
    <w:rsid w:val="00D72D93"/>
    <w:rsid w:val="00D72EB7"/>
    <w:rsid w:val="00D74E1A"/>
    <w:rsid w:val="00D74FB6"/>
    <w:rsid w:val="00D75540"/>
    <w:rsid w:val="00D7598F"/>
    <w:rsid w:val="00D76394"/>
    <w:rsid w:val="00D83ADB"/>
    <w:rsid w:val="00D84350"/>
    <w:rsid w:val="00D845EB"/>
    <w:rsid w:val="00D85361"/>
    <w:rsid w:val="00D86033"/>
    <w:rsid w:val="00D87655"/>
    <w:rsid w:val="00D91899"/>
    <w:rsid w:val="00D9348B"/>
    <w:rsid w:val="00D93894"/>
    <w:rsid w:val="00D9418A"/>
    <w:rsid w:val="00D95208"/>
    <w:rsid w:val="00D96FA7"/>
    <w:rsid w:val="00DA00AD"/>
    <w:rsid w:val="00DA08EF"/>
    <w:rsid w:val="00DA1BAB"/>
    <w:rsid w:val="00DA447D"/>
    <w:rsid w:val="00DA5DEF"/>
    <w:rsid w:val="00DA72E4"/>
    <w:rsid w:val="00DA752E"/>
    <w:rsid w:val="00DA798C"/>
    <w:rsid w:val="00DB5721"/>
    <w:rsid w:val="00DB57E4"/>
    <w:rsid w:val="00DB5E3B"/>
    <w:rsid w:val="00DB6C4A"/>
    <w:rsid w:val="00DB7D5B"/>
    <w:rsid w:val="00DC0602"/>
    <w:rsid w:val="00DC482E"/>
    <w:rsid w:val="00DC4FA9"/>
    <w:rsid w:val="00DC5136"/>
    <w:rsid w:val="00DC5485"/>
    <w:rsid w:val="00DC61BE"/>
    <w:rsid w:val="00DD005C"/>
    <w:rsid w:val="00DD1B18"/>
    <w:rsid w:val="00DD2C54"/>
    <w:rsid w:val="00DD4244"/>
    <w:rsid w:val="00DD5B9B"/>
    <w:rsid w:val="00DD618C"/>
    <w:rsid w:val="00DD6401"/>
    <w:rsid w:val="00DD67EC"/>
    <w:rsid w:val="00DE10F6"/>
    <w:rsid w:val="00DE192D"/>
    <w:rsid w:val="00DE1B08"/>
    <w:rsid w:val="00DE27DF"/>
    <w:rsid w:val="00DE2FB5"/>
    <w:rsid w:val="00DE3683"/>
    <w:rsid w:val="00DE4355"/>
    <w:rsid w:val="00DE4C7C"/>
    <w:rsid w:val="00DE4ED7"/>
    <w:rsid w:val="00DE56DF"/>
    <w:rsid w:val="00DE7BD0"/>
    <w:rsid w:val="00DF08D7"/>
    <w:rsid w:val="00DF124A"/>
    <w:rsid w:val="00DF1370"/>
    <w:rsid w:val="00DF1E8D"/>
    <w:rsid w:val="00DF2B42"/>
    <w:rsid w:val="00DF37B2"/>
    <w:rsid w:val="00DF41EF"/>
    <w:rsid w:val="00DF42C8"/>
    <w:rsid w:val="00DF6D4C"/>
    <w:rsid w:val="00DF6E8C"/>
    <w:rsid w:val="00E0005E"/>
    <w:rsid w:val="00E00105"/>
    <w:rsid w:val="00E00BAC"/>
    <w:rsid w:val="00E00DE1"/>
    <w:rsid w:val="00E011AA"/>
    <w:rsid w:val="00E0121D"/>
    <w:rsid w:val="00E01579"/>
    <w:rsid w:val="00E02A64"/>
    <w:rsid w:val="00E0336F"/>
    <w:rsid w:val="00E05780"/>
    <w:rsid w:val="00E066C9"/>
    <w:rsid w:val="00E075A2"/>
    <w:rsid w:val="00E1004F"/>
    <w:rsid w:val="00E1007C"/>
    <w:rsid w:val="00E102DA"/>
    <w:rsid w:val="00E1051E"/>
    <w:rsid w:val="00E1289D"/>
    <w:rsid w:val="00E12FDA"/>
    <w:rsid w:val="00E13222"/>
    <w:rsid w:val="00E145F0"/>
    <w:rsid w:val="00E14900"/>
    <w:rsid w:val="00E16353"/>
    <w:rsid w:val="00E166E7"/>
    <w:rsid w:val="00E213EC"/>
    <w:rsid w:val="00E2173F"/>
    <w:rsid w:val="00E235ED"/>
    <w:rsid w:val="00E24D05"/>
    <w:rsid w:val="00E250F6"/>
    <w:rsid w:val="00E27811"/>
    <w:rsid w:val="00E31CD7"/>
    <w:rsid w:val="00E326FF"/>
    <w:rsid w:val="00E3290D"/>
    <w:rsid w:val="00E3310F"/>
    <w:rsid w:val="00E333ED"/>
    <w:rsid w:val="00E34AD4"/>
    <w:rsid w:val="00E37AAE"/>
    <w:rsid w:val="00E428D5"/>
    <w:rsid w:val="00E42AA5"/>
    <w:rsid w:val="00E443B6"/>
    <w:rsid w:val="00E45CA2"/>
    <w:rsid w:val="00E4735A"/>
    <w:rsid w:val="00E5047D"/>
    <w:rsid w:val="00E51537"/>
    <w:rsid w:val="00E51E35"/>
    <w:rsid w:val="00E53251"/>
    <w:rsid w:val="00E5522E"/>
    <w:rsid w:val="00E5552E"/>
    <w:rsid w:val="00E57031"/>
    <w:rsid w:val="00E579D4"/>
    <w:rsid w:val="00E60AA0"/>
    <w:rsid w:val="00E60C85"/>
    <w:rsid w:val="00E65A87"/>
    <w:rsid w:val="00E65BE5"/>
    <w:rsid w:val="00E67738"/>
    <w:rsid w:val="00E737A8"/>
    <w:rsid w:val="00E74B8B"/>
    <w:rsid w:val="00E77A5A"/>
    <w:rsid w:val="00E805CC"/>
    <w:rsid w:val="00E809C9"/>
    <w:rsid w:val="00E8372C"/>
    <w:rsid w:val="00E84DDD"/>
    <w:rsid w:val="00E86DF1"/>
    <w:rsid w:val="00E91048"/>
    <w:rsid w:val="00E91408"/>
    <w:rsid w:val="00E91A02"/>
    <w:rsid w:val="00E91AEA"/>
    <w:rsid w:val="00E92167"/>
    <w:rsid w:val="00E92C62"/>
    <w:rsid w:val="00E92E26"/>
    <w:rsid w:val="00E93809"/>
    <w:rsid w:val="00E93DA7"/>
    <w:rsid w:val="00E96801"/>
    <w:rsid w:val="00E96EB1"/>
    <w:rsid w:val="00E974A0"/>
    <w:rsid w:val="00E97650"/>
    <w:rsid w:val="00EA06BE"/>
    <w:rsid w:val="00EA0D63"/>
    <w:rsid w:val="00EA193B"/>
    <w:rsid w:val="00EA3808"/>
    <w:rsid w:val="00EA4961"/>
    <w:rsid w:val="00EA4D29"/>
    <w:rsid w:val="00EA5507"/>
    <w:rsid w:val="00EA5558"/>
    <w:rsid w:val="00EA5592"/>
    <w:rsid w:val="00EA5960"/>
    <w:rsid w:val="00EA59DC"/>
    <w:rsid w:val="00EA5A87"/>
    <w:rsid w:val="00EA6067"/>
    <w:rsid w:val="00EB0964"/>
    <w:rsid w:val="00EB0D88"/>
    <w:rsid w:val="00EB132F"/>
    <w:rsid w:val="00EB218F"/>
    <w:rsid w:val="00EB21FD"/>
    <w:rsid w:val="00EB261C"/>
    <w:rsid w:val="00EB29AE"/>
    <w:rsid w:val="00EB2ED7"/>
    <w:rsid w:val="00EB36A8"/>
    <w:rsid w:val="00EB37FD"/>
    <w:rsid w:val="00EB3A61"/>
    <w:rsid w:val="00EB40B0"/>
    <w:rsid w:val="00EB55EC"/>
    <w:rsid w:val="00EB5C2B"/>
    <w:rsid w:val="00EB6B90"/>
    <w:rsid w:val="00EC009D"/>
    <w:rsid w:val="00EC119A"/>
    <w:rsid w:val="00EC1FC9"/>
    <w:rsid w:val="00EC3C2A"/>
    <w:rsid w:val="00EC5A42"/>
    <w:rsid w:val="00EC7330"/>
    <w:rsid w:val="00ED019D"/>
    <w:rsid w:val="00ED0D3E"/>
    <w:rsid w:val="00ED0E35"/>
    <w:rsid w:val="00ED1EE1"/>
    <w:rsid w:val="00ED284B"/>
    <w:rsid w:val="00ED28EF"/>
    <w:rsid w:val="00ED5983"/>
    <w:rsid w:val="00ED65AB"/>
    <w:rsid w:val="00ED76B5"/>
    <w:rsid w:val="00ED7AB8"/>
    <w:rsid w:val="00ED7E79"/>
    <w:rsid w:val="00EE035E"/>
    <w:rsid w:val="00EE2740"/>
    <w:rsid w:val="00EE285E"/>
    <w:rsid w:val="00EE2E4E"/>
    <w:rsid w:val="00EE3AC5"/>
    <w:rsid w:val="00EE402A"/>
    <w:rsid w:val="00EE5ED7"/>
    <w:rsid w:val="00EE6F04"/>
    <w:rsid w:val="00EF1D62"/>
    <w:rsid w:val="00EF25DA"/>
    <w:rsid w:val="00EF2640"/>
    <w:rsid w:val="00EF36E1"/>
    <w:rsid w:val="00EF52D5"/>
    <w:rsid w:val="00EF53B9"/>
    <w:rsid w:val="00EF7BAF"/>
    <w:rsid w:val="00F005AF"/>
    <w:rsid w:val="00F01BFA"/>
    <w:rsid w:val="00F03D50"/>
    <w:rsid w:val="00F05C5F"/>
    <w:rsid w:val="00F063FC"/>
    <w:rsid w:val="00F063FD"/>
    <w:rsid w:val="00F0715E"/>
    <w:rsid w:val="00F07BF4"/>
    <w:rsid w:val="00F10F22"/>
    <w:rsid w:val="00F11068"/>
    <w:rsid w:val="00F122D5"/>
    <w:rsid w:val="00F12513"/>
    <w:rsid w:val="00F12A28"/>
    <w:rsid w:val="00F145D0"/>
    <w:rsid w:val="00F157C5"/>
    <w:rsid w:val="00F15CE8"/>
    <w:rsid w:val="00F20199"/>
    <w:rsid w:val="00F20E8E"/>
    <w:rsid w:val="00F22460"/>
    <w:rsid w:val="00F22F87"/>
    <w:rsid w:val="00F23F0F"/>
    <w:rsid w:val="00F26E1C"/>
    <w:rsid w:val="00F30CD2"/>
    <w:rsid w:val="00F32E92"/>
    <w:rsid w:val="00F3303A"/>
    <w:rsid w:val="00F33CC5"/>
    <w:rsid w:val="00F33D57"/>
    <w:rsid w:val="00F3447B"/>
    <w:rsid w:val="00F35013"/>
    <w:rsid w:val="00F351CA"/>
    <w:rsid w:val="00F35A67"/>
    <w:rsid w:val="00F35FCD"/>
    <w:rsid w:val="00F363EA"/>
    <w:rsid w:val="00F375F8"/>
    <w:rsid w:val="00F405E2"/>
    <w:rsid w:val="00F419DA"/>
    <w:rsid w:val="00F437CD"/>
    <w:rsid w:val="00F4389B"/>
    <w:rsid w:val="00F4391F"/>
    <w:rsid w:val="00F44FB2"/>
    <w:rsid w:val="00F46779"/>
    <w:rsid w:val="00F4741C"/>
    <w:rsid w:val="00F516EF"/>
    <w:rsid w:val="00F53012"/>
    <w:rsid w:val="00F54052"/>
    <w:rsid w:val="00F55B10"/>
    <w:rsid w:val="00F56185"/>
    <w:rsid w:val="00F56A27"/>
    <w:rsid w:val="00F57318"/>
    <w:rsid w:val="00F57B1A"/>
    <w:rsid w:val="00F60408"/>
    <w:rsid w:val="00F61CAC"/>
    <w:rsid w:val="00F63009"/>
    <w:rsid w:val="00F63A95"/>
    <w:rsid w:val="00F64F5F"/>
    <w:rsid w:val="00F65E40"/>
    <w:rsid w:val="00F66828"/>
    <w:rsid w:val="00F70375"/>
    <w:rsid w:val="00F70E76"/>
    <w:rsid w:val="00F726FD"/>
    <w:rsid w:val="00F7325F"/>
    <w:rsid w:val="00F7590E"/>
    <w:rsid w:val="00F7683D"/>
    <w:rsid w:val="00F77458"/>
    <w:rsid w:val="00F805E1"/>
    <w:rsid w:val="00F82F42"/>
    <w:rsid w:val="00F83013"/>
    <w:rsid w:val="00F857F9"/>
    <w:rsid w:val="00F85C52"/>
    <w:rsid w:val="00F85F33"/>
    <w:rsid w:val="00F85F64"/>
    <w:rsid w:val="00F867BE"/>
    <w:rsid w:val="00F86DFF"/>
    <w:rsid w:val="00F904A3"/>
    <w:rsid w:val="00F90D0D"/>
    <w:rsid w:val="00F92A28"/>
    <w:rsid w:val="00F95143"/>
    <w:rsid w:val="00F95D13"/>
    <w:rsid w:val="00F96E66"/>
    <w:rsid w:val="00FA0D3C"/>
    <w:rsid w:val="00FA0E22"/>
    <w:rsid w:val="00FA1DD4"/>
    <w:rsid w:val="00FA6B7D"/>
    <w:rsid w:val="00FA7CE7"/>
    <w:rsid w:val="00FB0EDF"/>
    <w:rsid w:val="00FB18EA"/>
    <w:rsid w:val="00FB1BFC"/>
    <w:rsid w:val="00FB51EE"/>
    <w:rsid w:val="00FB52D2"/>
    <w:rsid w:val="00FB5C81"/>
    <w:rsid w:val="00FB6D53"/>
    <w:rsid w:val="00FC0E78"/>
    <w:rsid w:val="00FC0F1C"/>
    <w:rsid w:val="00FC16AA"/>
    <w:rsid w:val="00FC2681"/>
    <w:rsid w:val="00FC3842"/>
    <w:rsid w:val="00FC3B4D"/>
    <w:rsid w:val="00FC4F08"/>
    <w:rsid w:val="00FC707B"/>
    <w:rsid w:val="00FD18CC"/>
    <w:rsid w:val="00FD2F88"/>
    <w:rsid w:val="00FD3374"/>
    <w:rsid w:val="00FD39EB"/>
    <w:rsid w:val="00FD5EDC"/>
    <w:rsid w:val="00FD6679"/>
    <w:rsid w:val="00FD7C15"/>
    <w:rsid w:val="00FE0D98"/>
    <w:rsid w:val="00FE1848"/>
    <w:rsid w:val="00FE2185"/>
    <w:rsid w:val="00FE303A"/>
    <w:rsid w:val="00FE321F"/>
    <w:rsid w:val="00FF0FC3"/>
    <w:rsid w:val="00FF3632"/>
    <w:rsid w:val="00FF3F04"/>
    <w:rsid w:val="00FF64A5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511AF"/>
  <w15:docId w15:val="{758B91C4-F3F2-47ED-A5FD-E644C3A6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715B"/>
    <w:rPr>
      <w:sz w:val="24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2900C0"/>
    <w:pPr>
      <w:keepNext/>
      <w:widowControl w:val="0"/>
      <w:numPr>
        <w:ilvl w:val="1"/>
        <w:numId w:val="3"/>
      </w:numPr>
      <w:spacing w:line="276" w:lineRule="auto"/>
      <w:jc w:val="both"/>
      <w:outlineLvl w:val="0"/>
    </w:pPr>
    <w:rPr>
      <w:rFonts w:ascii="Arial" w:eastAsia="Calibri" w:hAnsi="Arial" w:cs="Arial"/>
      <w:b/>
      <w:strike/>
      <w:color w:val="0070C0"/>
      <w:kern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rsid w:val="002900C0"/>
    <w:rPr>
      <w:rFonts w:ascii="Arial" w:eastAsia="Calibri" w:hAnsi="Arial" w:cs="Arial"/>
      <w:b/>
      <w:strike/>
      <w:color w:val="0070C0"/>
      <w:kern w:val="32"/>
      <w:sz w:val="24"/>
      <w:szCs w:val="24"/>
    </w:rPr>
  </w:style>
  <w:style w:type="paragraph" w:customStyle="1" w:styleId="esegmentt1">
    <w:name w:val="esegment_t1"/>
    <w:basedOn w:val="Navaden"/>
    <w:rsid w:val="009057C1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paragraph" w:customStyle="1" w:styleId="esegmenth41">
    <w:name w:val="esegment_h41"/>
    <w:basedOn w:val="Navaden"/>
    <w:rsid w:val="009057C1"/>
    <w:pPr>
      <w:spacing w:after="210"/>
      <w:jc w:val="center"/>
    </w:pPr>
    <w:rPr>
      <w:b/>
      <w:bCs/>
      <w:color w:val="333333"/>
      <w:sz w:val="18"/>
      <w:szCs w:val="18"/>
    </w:rPr>
  </w:style>
  <w:style w:type="paragraph" w:customStyle="1" w:styleId="esegmentc11">
    <w:name w:val="esegment_c11"/>
    <w:basedOn w:val="Navaden"/>
    <w:rsid w:val="009057C1"/>
    <w:pPr>
      <w:spacing w:after="210"/>
    </w:pPr>
    <w:rPr>
      <w:color w:val="333333"/>
      <w:sz w:val="18"/>
      <w:szCs w:val="18"/>
    </w:rPr>
  </w:style>
  <w:style w:type="paragraph" w:customStyle="1" w:styleId="esegmentp11">
    <w:name w:val="esegment_p11"/>
    <w:basedOn w:val="Navaden"/>
    <w:rsid w:val="009057C1"/>
    <w:pPr>
      <w:spacing w:after="210"/>
      <w:jc w:val="center"/>
    </w:pPr>
    <w:rPr>
      <w:color w:val="333333"/>
      <w:sz w:val="18"/>
      <w:szCs w:val="18"/>
    </w:rPr>
  </w:style>
  <w:style w:type="paragraph" w:customStyle="1" w:styleId="toptool1">
    <w:name w:val="top_tool1"/>
    <w:basedOn w:val="Navaden"/>
    <w:rsid w:val="009057C1"/>
    <w:pPr>
      <w:pBdr>
        <w:top w:val="single" w:sz="6" w:space="4" w:color="FFFFFF"/>
      </w:pBdr>
      <w:spacing w:after="210"/>
    </w:pPr>
    <w:rPr>
      <w:color w:val="333333"/>
      <w:sz w:val="18"/>
      <w:szCs w:val="18"/>
    </w:rPr>
  </w:style>
  <w:style w:type="paragraph" w:styleId="Besedilooblaka">
    <w:name w:val="Balloon Text"/>
    <w:basedOn w:val="Navaden"/>
    <w:link w:val="BesedilooblakaZnak"/>
    <w:uiPriority w:val="99"/>
    <w:rsid w:val="00BD0D1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BD0D1A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rsid w:val="00637744"/>
    <w:rPr>
      <w:sz w:val="20"/>
      <w:szCs w:val="20"/>
      <w:lang w:eastAsia="en-US"/>
    </w:rPr>
  </w:style>
  <w:style w:type="character" w:customStyle="1" w:styleId="Sprotnaopomba-besediloZnak">
    <w:name w:val="Sprotna opomba - besedilo Znak"/>
    <w:link w:val="Sprotnaopomba-besedilo"/>
    <w:qFormat/>
    <w:rsid w:val="00637744"/>
    <w:rPr>
      <w:lang w:eastAsia="en-US"/>
    </w:rPr>
  </w:style>
  <w:style w:type="paragraph" w:styleId="Odstavekseznama">
    <w:name w:val="List Paragraph"/>
    <w:aliases w:val="Bullet 1,Bullet Points,Bullet layer,Colorful List - Accent 11,Dot pt,F5 List Paragraph,Indicator Text,Issue Action POC,List Paragraph Char Char Char,List Paragraph1,List Paragraph2,MAIN CONTENT,No Spacing1,Normal numbered"/>
    <w:basedOn w:val="Navaden"/>
    <w:link w:val="OdstavekseznamaZnak"/>
    <w:uiPriority w:val="34"/>
    <w:qFormat/>
    <w:rsid w:val="00E91408"/>
    <w:pPr>
      <w:ind w:left="708"/>
    </w:pPr>
  </w:style>
  <w:style w:type="character" w:customStyle="1" w:styleId="OdstavekseznamaZnak">
    <w:name w:val="Odstavek seznama Znak"/>
    <w:aliases w:val="Bullet 1 Znak,Bullet Points Znak,Bullet layer Znak,Colorful List - Accent 11 Znak,Dot pt Znak,F5 List Paragraph Znak,Indicator Text Znak,Issue Action POC Znak,List Paragraph Char Char Char Znak,List Paragraph1 Znak,No Spacing1 Znak"/>
    <w:link w:val="Odstavekseznama"/>
    <w:uiPriority w:val="34"/>
    <w:locked/>
    <w:rsid w:val="003A07BC"/>
    <w:rPr>
      <w:sz w:val="24"/>
      <w:szCs w:val="24"/>
    </w:rPr>
  </w:style>
  <w:style w:type="paragraph" w:styleId="Telobesedila">
    <w:name w:val="Body Text"/>
    <w:basedOn w:val="Navaden"/>
    <w:link w:val="TelobesedilaZnak"/>
    <w:rsid w:val="00A86F19"/>
    <w:pPr>
      <w:spacing w:after="120"/>
    </w:pPr>
  </w:style>
  <w:style w:type="character" w:customStyle="1" w:styleId="TelobesedilaZnak">
    <w:name w:val="Telo besedila Znak"/>
    <w:link w:val="Telobesedila"/>
    <w:rsid w:val="00A86F19"/>
    <w:rPr>
      <w:sz w:val="24"/>
      <w:szCs w:val="24"/>
    </w:rPr>
  </w:style>
  <w:style w:type="character" w:styleId="Pripombasklic">
    <w:name w:val="annotation reference"/>
    <w:uiPriority w:val="99"/>
    <w:qFormat/>
    <w:rsid w:val="00F7590E"/>
    <w:rPr>
      <w:sz w:val="16"/>
      <w:szCs w:val="16"/>
    </w:rPr>
  </w:style>
  <w:style w:type="paragraph" w:styleId="Pripombabesedilo">
    <w:name w:val="annotation text"/>
    <w:basedOn w:val="Navaden"/>
    <w:link w:val="PripombabesediloZnak"/>
    <w:qFormat/>
    <w:rsid w:val="00F7590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F7590E"/>
  </w:style>
  <w:style w:type="paragraph" w:styleId="Glava">
    <w:name w:val="header"/>
    <w:basedOn w:val="Navaden"/>
    <w:link w:val="GlavaZnak"/>
    <w:uiPriority w:val="99"/>
    <w:rsid w:val="00154A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qFormat/>
    <w:rsid w:val="00154A8E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154A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54A8E"/>
    <w:rPr>
      <w:sz w:val="24"/>
      <w:szCs w:val="24"/>
    </w:rPr>
  </w:style>
  <w:style w:type="character" w:styleId="Sprotnaopomba-sklic">
    <w:name w:val="footnote reference"/>
    <w:basedOn w:val="Privzetapisavaodstavka"/>
    <w:rsid w:val="00154A8E"/>
    <w:rPr>
      <w:vertAlign w:val="superscript"/>
    </w:rPr>
  </w:style>
  <w:style w:type="paragraph" w:customStyle="1" w:styleId="Default">
    <w:name w:val="Default"/>
    <w:rsid w:val="009F05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rezrazmikov">
    <w:name w:val="No Spacing"/>
    <w:uiPriority w:val="1"/>
    <w:qFormat/>
    <w:rsid w:val="00CC247A"/>
    <w:rPr>
      <w:lang w:eastAsia="en-US"/>
    </w:rPr>
  </w:style>
  <w:style w:type="paragraph" w:styleId="Telobesedila2">
    <w:name w:val="Body Text 2"/>
    <w:basedOn w:val="Navaden"/>
    <w:link w:val="Telobesedila2Znak"/>
    <w:semiHidden/>
    <w:unhideWhenUsed/>
    <w:rsid w:val="00BD352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BD3529"/>
    <w:rPr>
      <w:sz w:val="24"/>
      <w:szCs w:val="24"/>
    </w:rPr>
  </w:style>
  <w:style w:type="paragraph" w:customStyle="1" w:styleId="ZADEVA">
    <w:name w:val="ZADEVA"/>
    <w:basedOn w:val="Navaden"/>
    <w:qFormat/>
    <w:rsid w:val="00BD3529"/>
    <w:pPr>
      <w:tabs>
        <w:tab w:val="left" w:pos="1701"/>
      </w:tabs>
      <w:spacing w:line="260" w:lineRule="atLeast"/>
      <w:ind w:left="1701" w:hanging="1701"/>
    </w:pPr>
    <w:rPr>
      <w:rFonts w:ascii="Arial" w:hAnsi="Arial" w:cs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BD3529"/>
    <w:pPr>
      <w:tabs>
        <w:tab w:val="left" w:pos="3402"/>
      </w:tabs>
      <w:spacing w:line="260" w:lineRule="atLeast"/>
    </w:pPr>
    <w:rPr>
      <w:rFonts w:ascii="Arial" w:hAnsi="Arial" w:cs="Arial"/>
      <w:sz w:val="20"/>
      <w:lang w:val="it-IT" w:eastAsia="en-US"/>
    </w:rPr>
  </w:style>
  <w:style w:type="paragraph" w:customStyle="1" w:styleId="datumtevilka">
    <w:name w:val="datum številka"/>
    <w:basedOn w:val="Navaden"/>
    <w:qFormat/>
    <w:rsid w:val="00BD3529"/>
    <w:pPr>
      <w:tabs>
        <w:tab w:val="left" w:pos="1701"/>
      </w:tabs>
      <w:spacing w:line="260" w:lineRule="atLeast"/>
    </w:pPr>
    <w:rPr>
      <w:rFonts w:ascii="Arial" w:hAnsi="Arial" w:cs="Arial"/>
      <w:sz w:val="20"/>
      <w:szCs w:val="20"/>
      <w:lang w:val="en-US" w:eastAsia="en-US"/>
    </w:rPr>
  </w:style>
  <w:style w:type="character" w:customStyle="1" w:styleId="list0020paragraphchar1">
    <w:name w:val="list_0020paragraph__char1"/>
    <w:basedOn w:val="Privzetapisavaodstavka"/>
    <w:rsid w:val="00450CF8"/>
    <w:rPr>
      <w:rFonts w:ascii="Calibri" w:hAnsi="Calibri" w:hint="default"/>
      <w:sz w:val="22"/>
      <w:szCs w:val="22"/>
    </w:rPr>
  </w:style>
  <w:style w:type="paragraph" w:customStyle="1" w:styleId="Standard">
    <w:name w:val="Standard"/>
    <w:rsid w:val="00450CF8"/>
    <w:pPr>
      <w:suppressAutoHyphens/>
      <w:autoSpaceDN w:val="0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85A4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85A4B"/>
    <w:rPr>
      <w:b/>
      <w:bCs/>
    </w:rPr>
  </w:style>
  <w:style w:type="paragraph" w:styleId="Navadensplet">
    <w:name w:val="Normal (Web)"/>
    <w:basedOn w:val="Navaden"/>
    <w:uiPriority w:val="99"/>
    <w:unhideWhenUsed/>
    <w:rsid w:val="00227E71"/>
    <w:pPr>
      <w:spacing w:before="100" w:beforeAutospacing="1" w:after="100" w:afterAutospacing="1"/>
    </w:pPr>
  </w:style>
  <w:style w:type="paragraph" w:customStyle="1" w:styleId="Naslovpredpisa">
    <w:name w:val="Naslov_predpisa"/>
    <w:basedOn w:val="Navaden"/>
    <w:link w:val="NaslovpredpisaZnak"/>
    <w:qFormat/>
    <w:rsid w:val="00E075A2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/>
      <w:b/>
      <w:sz w:val="22"/>
      <w:szCs w:val="22"/>
      <w:lang w:val="x-none" w:eastAsia="x-none"/>
    </w:rPr>
  </w:style>
  <w:style w:type="character" w:customStyle="1" w:styleId="NaslovpredpisaZnak">
    <w:name w:val="Naslov_predpisa Znak"/>
    <w:link w:val="Naslovpredpisa"/>
    <w:rsid w:val="00E075A2"/>
    <w:rPr>
      <w:rFonts w:ascii="Arial" w:hAnsi="Arial"/>
      <w:b/>
      <w:sz w:val="22"/>
      <w:szCs w:val="22"/>
      <w:lang w:val="x-none" w:eastAsia="x-none"/>
    </w:rPr>
  </w:style>
  <w:style w:type="paragraph" w:customStyle="1" w:styleId="Navaden1">
    <w:name w:val="Navaden1"/>
    <w:qFormat/>
    <w:rsid w:val="003A07BC"/>
    <w:pPr>
      <w:spacing w:line="260" w:lineRule="atLeast"/>
    </w:pPr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39"/>
    <w:rsid w:val="00C103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neazaodstavkom">
    <w:name w:val="Alinea za odstavkom"/>
    <w:basedOn w:val="Navaden"/>
    <w:link w:val="AlineazaodstavkomZnak"/>
    <w:qFormat/>
    <w:rsid w:val="00D05EFF"/>
    <w:pPr>
      <w:jc w:val="both"/>
    </w:pPr>
    <w:rPr>
      <w:rFonts w:ascii="Arial" w:hAnsi="Arial" w:cs="Arial"/>
      <w:sz w:val="22"/>
      <w:szCs w:val="22"/>
    </w:rPr>
  </w:style>
  <w:style w:type="character" w:customStyle="1" w:styleId="AlineazaodstavkomZnak">
    <w:name w:val="Alinea za odstavkom Znak"/>
    <w:basedOn w:val="Privzetapisavaodstavka"/>
    <w:link w:val="Alineazaodstavkom"/>
    <w:rsid w:val="00D05EFF"/>
    <w:rPr>
      <w:rFonts w:ascii="Arial" w:hAnsi="Arial" w:cs="Arial"/>
      <w:sz w:val="22"/>
      <w:szCs w:val="22"/>
    </w:rPr>
  </w:style>
  <w:style w:type="paragraph" w:customStyle="1" w:styleId="list0020paragraph">
    <w:name w:val="list_0020paragraph"/>
    <w:basedOn w:val="Navaden"/>
    <w:rsid w:val="00651674"/>
    <w:pPr>
      <w:spacing w:after="160" w:line="240" w:lineRule="atLeast"/>
      <w:ind w:left="720"/>
    </w:pPr>
    <w:rPr>
      <w:rFonts w:ascii="Calibri" w:hAnsi="Calibri"/>
      <w:sz w:val="22"/>
      <w:szCs w:val="22"/>
    </w:rPr>
  </w:style>
  <w:style w:type="character" w:customStyle="1" w:styleId="FootnoteCharacters">
    <w:name w:val="Footnote Characters"/>
    <w:basedOn w:val="Privzetapisavaodstavka"/>
    <w:qFormat/>
    <w:rsid w:val="00651674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65167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651674"/>
    <w:rPr>
      <w:rFonts w:asciiTheme="minorHAnsi" w:eastAsiaTheme="minorHAnsi" w:hAnsiTheme="minorHAnsi" w:cstheme="minorBidi"/>
      <w:lang w:eastAsia="en-US"/>
    </w:rPr>
  </w:style>
  <w:style w:type="paragraph" w:styleId="Revizija">
    <w:name w:val="Revision"/>
    <w:hidden/>
    <w:uiPriority w:val="99"/>
    <w:semiHidden/>
    <w:rsid w:val="0065167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65167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651674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479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19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4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6e84b7-6470-486a-91dd-42e64c5e52f7">MUNFMAQCCSTC-698401844-829</_dlc_DocId>
    <_dlc_DocIdUrl xmlns="f06e84b7-6470-486a-91dd-42e64c5e52f7">
      <Url>https://portal.mors.si/UDMO/DOZ/SNC/_layouts/15/DocIdRedir.aspx?ID=MUNFMAQCCSTC-698401844-829</Url>
      <Description>MUNFMAQCCSTC-698401844-829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9A1BEDE8AF9D4FAF346968F2EC1697" ma:contentTypeVersion="3" ma:contentTypeDescription="Ustvari nov dokument." ma:contentTypeScope="" ma:versionID="b3ad6ccdf0732f4744ca5636fd63f70c">
  <xsd:schema xmlns:xsd="http://www.w3.org/2001/XMLSchema" xmlns:xs="http://www.w3.org/2001/XMLSchema" xmlns:p="http://schemas.microsoft.com/office/2006/metadata/properties" xmlns:ns2="f06e84b7-6470-486a-91dd-42e64c5e52f7" xmlns:ns3="ec1849af-8510-4421-8adb-9f215d9f2725" targetNamespace="http://schemas.microsoft.com/office/2006/metadata/properties" ma:root="true" ma:fieldsID="9e6618deb318761176967eedead68b94" ns2:_="" ns3:_="">
    <xsd:import namespace="f06e84b7-6470-486a-91dd-42e64c5e52f7"/>
    <xsd:import namespace="ec1849af-8510-4421-8adb-9f215d9f272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e84b7-6470-486a-91dd-42e64c5e52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849af-8510-4421-8adb-9f215d9f27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3937A-2BD8-4756-B14C-82EBD94B21A4}">
  <ds:schemaRefs>
    <ds:schemaRef ds:uri="f06e84b7-6470-486a-91dd-42e64c5e52f7"/>
    <ds:schemaRef ds:uri="http://purl.org/dc/dcmitype/"/>
    <ds:schemaRef ds:uri="ec1849af-8510-4421-8adb-9f215d9f272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91C1D2-ED83-493B-9699-573BD2302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e84b7-6470-486a-91dd-42e64c5e52f7"/>
    <ds:schemaRef ds:uri="ec1849af-8510-4421-8adb-9f215d9f2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636C7E-67FE-4DDB-B6A9-3C07CB26ED6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7610416-D6FF-466E-9374-F198DA51DD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36C2F2-FD4E-4C2A-8FF4-34DD8BC5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4508</Words>
  <Characters>29232</Characters>
  <Application>Microsoft Office Word</Application>
  <DocSecurity>4</DocSecurity>
  <Lines>243</Lines>
  <Paragraphs>67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21</vt:lpstr>
      <vt:lpstr>Na podlagi 21</vt:lpstr>
    </vt:vector>
  </TitlesOfParts>
  <Company>Mors</Company>
  <LinksUpToDate>false</LinksUpToDate>
  <CharactersWithSpaces>33673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21</dc:title>
  <dc:creator>KODRIČ Urša</dc:creator>
  <cp:lastModifiedBy>RAJH Vekoslav</cp:lastModifiedBy>
  <cp:revision>2</cp:revision>
  <cp:lastPrinted>2024-02-01T13:59:00Z</cp:lastPrinted>
  <dcterms:created xsi:type="dcterms:W3CDTF">2024-02-01T13:59:00Z</dcterms:created>
  <dcterms:modified xsi:type="dcterms:W3CDTF">2024-02-01T13:59:00Z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0x010100379A1BEDE8AF9D4FAF346968F2EC1697</vt:lpwstr>
  </property>
  <property fmtid="{D5CDD505-2E9C-101B-9397-08002B2CF9AE}" pid="3" name="_dlc_DocIdItemGuid">
    <vt:lpwstr>a42174fc-8faf-4f21-a4cc-6dbbed9422e9</vt:lpwstr>
  </property>
</Properties>
</file>