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783" w:rsidRPr="00EF0C36" w:rsidRDefault="00F72783" w:rsidP="00EF0C36">
      <w:pPr>
        <w:jc w:val="both"/>
        <w:rPr>
          <w:rFonts w:ascii="Arial" w:hAnsi="Arial" w:cs="Arial"/>
          <w:b/>
          <w:sz w:val="24"/>
          <w:szCs w:val="24"/>
        </w:rPr>
      </w:pPr>
      <w:r w:rsidRPr="00EF0C36">
        <w:rPr>
          <w:rFonts w:ascii="Arial" w:hAnsi="Arial" w:cs="Arial"/>
          <w:b/>
          <w:sz w:val="24"/>
          <w:szCs w:val="24"/>
        </w:rPr>
        <w:t>VARSTVO PRED UTOPITVAMI</w:t>
      </w:r>
      <w:r w:rsidR="00EF0C36" w:rsidRPr="00EF0C36">
        <w:rPr>
          <w:rFonts w:ascii="Arial" w:hAnsi="Arial" w:cs="Arial"/>
          <w:b/>
          <w:sz w:val="24"/>
          <w:szCs w:val="24"/>
        </w:rPr>
        <w:t xml:space="preserve"> – Inšpekcijski nadzor</w:t>
      </w:r>
    </w:p>
    <w:p w:rsidR="00EF0C36" w:rsidRPr="00EF0C36" w:rsidRDefault="00FF2E5E" w:rsidP="00EF0C36">
      <w:pPr>
        <w:jc w:val="both"/>
        <w:rPr>
          <w:rFonts w:ascii="Arial" w:hAnsi="Arial" w:cs="Arial"/>
          <w:b/>
          <w:sz w:val="24"/>
          <w:szCs w:val="24"/>
        </w:rPr>
      </w:pPr>
      <w:r>
        <w:rPr>
          <w:rFonts w:ascii="Arial" w:hAnsi="Arial" w:cs="Arial"/>
          <w:b/>
          <w:sz w:val="24"/>
          <w:szCs w:val="24"/>
        </w:rPr>
        <w:t xml:space="preserve">mag. </w:t>
      </w:r>
      <w:r w:rsidR="00EF0C36" w:rsidRPr="00EF0C36">
        <w:rPr>
          <w:rFonts w:ascii="Arial" w:hAnsi="Arial" w:cs="Arial"/>
          <w:b/>
          <w:sz w:val="24"/>
          <w:szCs w:val="24"/>
        </w:rPr>
        <w:t xml:space="preserve">Romana Lah, </w:t>
      </w:r>
      <w:r w:rsidR="00EF0C36" w:rsidRPr="00EF0C36">
        <w:rPr>
          <w:rFonts w:ascii="Arial" w:hAnsi="Arial" w:cs="Arial"/>
          <w:sz w:val="24"/>
          <w:szCs w:val="24"/>
        </w:rPr>
        <w:t>vodja sektorja za inšpekcijski nadzor v Inšpektoratu RS za varstvo pred naravnimi in drugimi nesrečami</w:t>
      </w:r>
    </w:p>
    <w:p w:rsidR="00F72783" w:rsidRPr="00EF0C36" w:rsidRDefault="00F72783" w:rsidP="00EF0C36">
      <w:pPr>
        <w:jc w:val="both"/>
        <w:rPr>
          <w:rFonts w:ascii="Arial" w:hAnsi="Arial" w:cs="Arial"/>
          <w:sz w:val="24"/>
          <w:szCs w:val="24"/>
        </w:rPr>
      </w:pPr>
    </w:p>
    <w:p w:rsidR="00F72783" w:rsidRPr="00EF0C36" w:rsidRDefault="00EF0C36" w:rsidP="00EF0C36">
      <w:pPr>
        <w:jc w:val="both"/>
        <w:rPr>
          <w:rFonts w:ascii="Arial" w:hAnsi="Arial" w:cs="Arial"/>
          <w:sz w:val="24"/>
          <w:szCs w:val="24"/>
        </w:rPr>
      </w:pPr>
      <w:r>
        <w:rPr>
          <w:rFonts w:ascii="Arial" w:hAnsi="Arial" w:cs="Arial"/>
          <w:sz w:val="24"/>
          <w:szCs w:val="24"/>
        </w:rPr>
        <w:t>Inšpektorat</w:t>
      </w:r>
      <w:r w:rsidRPr="00EF0C36">
        <w:rPr>
          <w:rFonts w:ascii="Arial" w:hAnsi="Arial" w:cs="Arial"/>
          <w:sz w:val="24"/>
          <w:szCs w:val="24"/>
        </w:rPr>
        <w:t xml:space="preserve"> RS za varstvo pred naravnimi in drugimi nesrečam</w:t>
      </w:r>
      <w:r>
        <w:rPr>
          <w:rFonts w:ascii="Arial" w:hAnsi="Arial" w:cs="Arial"/>
          <w:sz w:val="24"/>
          <w:szCs w:val="24"/>
        </w:rPr>
        <w:t xml:space="preserve"> (v nadaljevanju </w:t>
      </w:r>
      <w:r w:rsidR="00F72783" w:rsidRPr="00EF0C36">
        <w:rPr>
          <w:rFonts w:ascii="Arial" w:hAnsi="Arial" w:cs="Arial"/>
          <w:sz w:val="24"/>
          <w:szCs w:val="24"/>
        </w:rPr>
        <w:t>IRSVNDN</w:t>
      </w:r>
      <w:r>
        <w:rPr>
          <w:rFonts w:ascii="Arial" w:hAnsi="Arial" w:cs="Arial"/>
          <w:sz w:val="24"/>
          <w:szCs w:val="24"/>
        </w:rPr>
        <w:t>)</w:t>
      </w:r>
      <w:r w:rsidR="00F72783" w:rsidRPr="00EF0C36">
        <w:rPr>
          <w:rFonts w:ascii="Arial" w:hAnsi="Arial" w:cs="Arial"/>
          <w:sz w:val="24"/>
          <w:szCs w:val="24"/>
        </w:rPr>
        <w:t xml:space="preserve"> izvaja na področju varstva pred utopitvami nadzor nad urejenimi kopališči, izposojevalci plovil, organizatorji raftingov, kajakaštva, </w:t>
      </w:r>
      <w:proofErr w:type="spellStart"/>
      <w:r w:rsidR="00F72783" w:rsidRPr="00EF0C36">
        <w:rPr>
          <w:rFonts w:ascii="Arial" w:hAnsi="Arial" w:cs="Arial"/>
          <w:sz w:val="24"/>
          <w:szCs w:val="24"/>
        </w:rPr>
        <w:t>soteskanja</w:t>
      </w:r>
      <w:proofErr w:type="spellEnd"/>
      <w:r w:rsidR="00F72783" w:rsidRPr="00EF0C36">
        <w:rPr>
          <w:rFonts w:ascii="Arial" w:hAnsi="Arial" w:cs="Arial"/>
          <w:sz w:val="24"/>
          <w:szCs w:val="24"/>
        </w:rPr>
        <w:t xml:space="preserve"> in drugih dejavnosti na vodi s pridobitnim namenom ter določene strukture potapljačev.</w:t>
      </w:r>
    </w:p>
    <w:p w:rsidR="00293CD5" w:rsidRPr="00EF0C36" w:rsidRDefault="00F72783" w:rsidP="00EF0C36">
      <w:pPr>
        <w:jc w:val="both"/>
        <w:rPr>
          <w:rFonts w:ascii="Arial" w:hAnsi="Arial" w:cs="Arial"/>
          <w:sz w:val="24"/>
          <w:szCs w:val="24"/>
        </w:rPr>
      </w:pPr>
      <w:r w:rsidRPr="00EF0C36">
        <w:rPr>
          <w:rFonts w:ascii="Arial" w:hAnsi="Arial" w:cs="Arial"/>
          <w:sz w:val="24"/>
          <w:szCs w:val="24"/>
        </w:rPr>
        <w:t xml:space="preserve">Na kopališčih so zavezanci predvsem upravljalci kopališč, lahko pa so tudi posamezni kopalci ali reševalci iz vode. </w:t>
      </w:r>
    </w:p>
    <w:p w:rsidR="00F72783" w:rsidRPr="00EF0C36" w:rsidRDefault="00F72783" w:rsidP="00EF0C36">
      <w:pPr>
        <w:jc w:val="both"/>
        <w:rPr>
          <w:rFonts w:ascii="Arial" w:hAnsi="Arial" w:cs="Arial"/>
          <w:sz w:val="24"/>
          <w:szCs w:val="24"/>
        </w:rPr>
      </w:pPr>
      <w:r w:rsidRPr="00EF0C36">
        <w:rPr>
          <w:rFonts w:ascii="Arial" w:hAnsi="Arial" w:cs="Arial"/>
          <w:sz w:val="24"/>
          <w:szCs w:val="24"/>
        </w:rPr>
        <w:t xml:space="preserve">IRSVNDN je v letih od 2016 do 2020 povprečno </w:t>
      </w:r>
      <w:r w:rsidR="00293CD5" w:rsidRPr="00EF0C36">
        <w:rPr>
          <w:rFonts w:ascii="Arial" w:hAnsi="Arial" w:cs="Arial"/>
          <w:sz w:val="24"/>
          <w:szCs w:val="24"/>
        </w:rPr>
        <w:t xml:space="preserve">na leto </w:t>
      </w:r>
      <w:r w:rsidRPr="00EF0C36">
        <w:rPr>
          <w:rFonts w:ascii="Arial" w:hAnsi="Arial" w:cs="Arial"/>
          <w:sz w:val="24"/>
          <w:szCs w:val="24"/>
        </w:rPr>
        <w:t>pregledal 116 kopališč (bazenskih in naravnih), 25 izposojevalcev plovil ter 32 organizatorjev. V letošnjem letu, nadzori so seveda še v teku, je bilo pregledanih 35 kopališč, 5 izposojevalcev ter 9 organizatorjev.</w:t>
      </w:r>
      <w:r w:rsidR="00293CD5" w:rsidRPr="00EF0C36">
        <w:rPr>
          <w:rFonts w:ascii="Arial" w:hAnsi="Arial" w:cs="Arial"/>
          <w:sz w:val="24"/>
          <w:szCs w:val="24"/>
        </w:rPr>
        <w:t xml:space="preserve"> Na tem področju so nadzori praviloma nenapovedani, da čim bolj ugotovimo dejansko stanje.</w:t>
      </w:r>
    </w:p>
    <w:p w:rsidR="00F72783" w:rsidRPr="00EF0C36" w:rsidRDefault="00EA3E05" w:rsidP="00EF0C36">
      <w:pPr>
        <w:jc w:val="both"/>
        <w:rPr>
          <w:rFonts w:ascii="Arial" w:hAnsi="Arial" w:cs="Arial"/>
          <w:sz w:val="24"/>
          <w:szCs w:val="24"/>
        </w:rPr>
      </w:pPr>
      <w:r w:rsidRPr="00EF0C36">
        <w:rPr>
          <w:rFonts w:ascii="Arial" w:hAnsi="Arial" w:cs="Arial"/>
          <w:sz w:val="24"/>
          <w:szCs w:val="24"/>
        </w:rPr>
        <w:t>Stanje je glede števila reševalcev iz vode</w:t>
      </w:r>
      <w:r w:rsidR="00293CD5" w:rsidRPr="00EF0C36">
        <w:rPr>
          <w:rFonts w:ascii="Arial" w:hAnsi="Arial" w:cs="Arial"/>
          <w:sz w:val="24"/>
          <w:szCs w:val="24"/>
        </w:rPr>
        <w:t xml:space="preserve"> na kopališčih z upravljalci</w:t>
      </w:r>
      <w:r w:rsidRPr="00EF0C36">
        <w:rPr>
          <w:rFonts w:ascii="Arial" w:hAnsi="Arial" w:cs="Arial"/>
          <w:sz w:val="24"/>
          <w:szCs w:val="24"/>
        </w:rPr>
        <w:t xml:space="preserve">, glede ustrezne usposobljenosti reševalcev iz vode, glede kopaliških redov </w:t>
      </w:r>
      <w:r w:rsidR="00B22FA1" w:rsidRPr="00EF0C36">
        <w:rPr>
          <w:rFonts w:ascii="Arial" w:hAnsi="Arial" w:cs="Arial"/>
          <w:sz w:val="24"/>
          <w:szCs w:val="24"/>
        </w:rPr>
        <w:t>in</w:t>
      </w:r>
      <w:r w:rsidRPr="00EF0C36">
        <w:rPr>
          <w:rFonts w:ascii="Arial" w:hAnsi="Arial" w:cs="Arial"/>
          <w:sz w:val="24"/>
          <w:szCs w:val="24"/>
        </w:rPr>
        <w:t xml:space="preserve"> ukrepov predpisanih v njih ter glede reševalne opreme in znakov na kopališčih</w:t>
      </w:r>
      <w:r w:rsidR="00B22FA1" w:rsidRPr="00EF0C36">
        <w:rPr>
          <w:rFonts w:ascii="Arial" w:hAnsi="Arial" w:cs="Arial"/>
          <w:sz w:val="24"/>
          <w:szCs w:val="24"/>
        </w:rPr>
        <w:t>,</w:t>
      </w:r>
      <w:r w:rsidRPr="00EF0C36">
        <w:rPr>
          <w:rFonts w:ascii="Arial" w:hAnsi="Arial" w:cs="Arial"/>
          <w:sz w:val="24"/>
          <w:szCs w:val="24"/>
        </w:rPr>
        <w:t xml:space="preserve"> bi lahko reki</w:t>
      </w:r>
      <w:r w:rsidR="00B22FA1" w:rsidRPr="00EF0C36">
        <w:rPr>
          <w:rFonts w:ascii="Arial" w:hAnsi="Arial" w:cs="Arial"/>
          <w:sz w:val="24"/>
          <w:szCs w:val="24"/>
        </w:rPr>
        <w:t>,</w:t>
      </w:r>
      <w:r w:rsidRPr="00EF0C36">
        <w:rPr>
          <w:rFonts w:ascii="Arial" w:hAnsi="Arial" w:cs="Arial"/>
          <w:sz w:val="24"/>
          <w:szCs w:val="24"/>
        </w:rPr>
        <w:t xml:space="preserve"> dobro. Najslabši rezultat glede števila reševalcev je bil v letu 2017, kjer je dobrih 93 % upravljalcev imelo predpisano število. V lanskem in letošnjem letu na tem področju nismo zaznali nepravilnosti. Podobna situacija je z njihovo usposobljenostjo.</w:t>
      </w:r>
    </w:p>
    <w:p w:rsidR="00EA3E05" w:rsidRPr="00EF0C36" w:rsidRDefault="00EA3E05" w:rsidP="00EF0C36">
      <w:pPr>
        <w:jc w:val="both"/>
        <w:rPr>
          <w:rFonts w:ascii="Arial" w:hAnsi="Arial" w:cs="Arial"/>
          <w:sz w:val="24"/>
          <w:szCs w:val="24"/>
        </w:rPr>
      </w:pPr>
      <w:r w:rsidRPr="00EF0C36">
        <w:rPr>
          <w:rFonts w:ascii="Arial" w:hAnsi="Arial" w:cs="Arial"/>
          <w:sz w:val="24"/>
          <w:szCs w:val="24"/>
        </w:rPr>
        <w:t>Nekoliko slabše, a ne bistveno, za približno 5 %</w:t>
      </w:r>
      <w:r w:rsidR="00293CD5" w:rsidRPr="00EF0C36">
        <w:rPr>
          <w:rFonts w:ascii="Arial" w:hAnsi="Arial" w:cs="Arial"/>
          <w:sz w:val="24"/>
          <w:szCs w:val="24"/>
        </w:rPr>
        <w:t>,</w:t>
      </w:r>
      <w:r w:rsidRPr="00EF0C36">
        <w:rPr>
          <w:rFonts w:ascii="Arial" w:hAnsi="Arial" w:cs="Arial"/>
          <w:sz w:val="24"/>
          <w:szCs w:val="24"/>
        </w:rPr>
        <w:t xml:space="preserve"> pa je bil stanje glede kopaliških redov in potreben opreme. </w:t>
      </w:r>
    </w:p>
    <w:p w:rsidR="00EA3E05" w:rsidRPr="00EF0C36" w:rsidRDefault="00EA3E05" w:rsidP="00EF0C36">
      <w:pPr>
        <w:jc w:val="both"/>
        <w:rPr>
          <w:rFonts w:ascii="Arial" w:hAnsi="Arial" w:cs="Arial"/>
          <w:sz w:val="24"/>
          <w:szCs w:val="24"/>
        </w:rPr>
      </w:pPr>
      <w:r w:rsidRPr="00EF0C36">
        <w:rPr>
          <w:rFonts w:ascii="Arial" w:hAnsi="Arial" w:cs="Arial"/>
          <w:sz w:val="24"/>
          <w:szCs w:val="24"/>
        </w:rPr>
        <w:t>V zvezi s kopališči naj omenim, da IRSVNDN ne nadzira območjih kopalnih voda, ker z vidika potrebne oprema in reševalcev</w:t>
      </w:r>
      <w:r w:rsidR="00293CD5" w:rsidRPr="00EF0C36">
        <w:rPr>
          <w:rFonts w:ascii="Arial" w:hAnsi="Arial" w:cs="Arial"/>
          <w:sz w:val="24"/>
          <w:szCs w:val="24"/>
        </w:rPr>
        <w:t xml:space="preserve"> iz vode</w:t>
      </w:r>
      <w:r w:rsidRPr="00EF0C36">
        <w:rPr>
          <w:rFonts w:ascii="Arial" w:hAnsi="Arial" w:cs="Arial"/>
          <w:sz w:val="24"/>
          <w:szCs w:val="24"/>
        </w:rPr>
        <w:t xml:space="preserve"> na teh območjih ni predpisov. Prav tako niso predmet nadzora območja ob vodi v naravi, kjer se lahko ljudje kopajo</w:t>
      </w:r>
      <w:r w:rsidR="00293CD5" w:rsidRPr="00EF0C36">
        <w:rPr>
          <w:rFonts w:ascii="Arial" w:hAnsi="Arial" w:cs="Arial"/>
          <w:sz w:val="24"/>
          <w:szCs w:val="24"/>
        </w:rPr>
        <w:t>, kot so brežine rek, jezer, bajerjev, gramoznic itd.</w:t>
      </w:r>
      <w:r w:rsidRPr="00EF0C36">
        <w:rPr>
          <w:rFonts w:ascii="Arial" w:hAnsi="Arial" w:cs="Arial"/>
          <w:sz w:val="24"/>
          <w:szCs w:val="24"/>
        </w:rPr>
        <w:t xml:space="preserve">. </w:t>
      </w:r>
    </w:p>
    <w:p w:rsidR="00293CD5" w:rsidRPr="00EF0C36" w:rsidRDefault="00293CD5" w:rsidP="00EF0C36">
      <w:pPr>
        <w:jc w:val="both"/>
        <w:rPr>
          <w:rFonts w:ascii="Arial" w:hAnsi="Arial" w:cs="Arial"/>
          <w:sz w:val="24"/>
          <w:szCs w:val="24"/>
        </w:rPr>
      </w:pPr>
      <w:r w:rsidRPr="00EF0C36">
        <w:rPr>
          <w:rFonts w:ascii="Arial" w:hAnsi="Arial" w:cs="Arial"/>
          <w:sz w:val="24"/>
          <w:szCs w:val="24"/>
        </w:rPr>
        <w:t>Ob nadzorih izposojevalcev plovil na vodi preverjamo ali ima organizacija, ki izvaja izposojo na vstopni točki ustrezno usposobljeno osebo, ki zna dati ustr</w:t>
      </w:r>
      <w:r w:rsidR="00FD1530" w:rsidRPr="00EF0C36">
        <w:rPr>
          <w:rFonts w:ascii="Arial" w:hAnsi="Arial" w:cs="Arial"/>
          <w:sz w:val="24"/>
          <w:szCs w:val="24"/>
        </w:rPr>
        <w:t>e</w:t>
      </w:r>
      <w:r w:rsidRPr="00EF0C36">
        <w:rPr>
          <w:rFonts w:ascii="Arial" w:hAnsi="Arial" w:cs="Arial"/>
          <w:sz w:val="24"/>
          <w:szCs w:val="24"/>
        </w:rPr>
        <w:t>zne napotke naj</w:t>
      </w:r>
      <w:r w:rsidR="00FD1530" w:rsidRPr="00EF0C36">
        <w:rPr>
          <w:rFonts w:ascii="Arial" w:hAnsi="Arial" w:cs="Arial"/>
          <w:sz w:val="24"/>
          <w:szCs w:val="24"/>
        </w:rPr>
        <w:t>e</w:t>
      </w:r>
      <w:r w:rsidRPr="00EF0C36">
        <w:rPr>
          <w:rFonts w:ascii="Arial" w:hAnsi="Arial" w:cs="Arial"/>
          <w:sz w:val="24"/>
          <w:szCs w:val="24"/>
        </w:rPr>
        <w:t xml:space="preserve">mnikom plovila ter ali imajo na vstopnih točkah na vidnih mestih nameščena potrebna navodila za varno plovbo.  </w:t>
      </w:r>
    </w:p>
    <w:p w:rsidR="00FD1530" w:rsidRPr="00EF0C36" w:rsidRDefault="00FD1530" w:rsidP="00EF0C36">
      <w:pPr>
        <w:jc w:val="both"/>
        <w:rPr>
          <w:rFonts w:ascii="Arial" w:hAnsi="Arial" w:cs="Arial"/>
          <w:sz w:val="24"/>
          <w:szCs w:val="24"/>
        </w:rPr>
      </w:pPr>
      <w:r w:rsidRPr="00EF0C36">
        <w:rPr>
          <w:rFonts w:ascii="Arial" w:hAnsi="Arial" w:cs="Arial"/>
          <w:sz w:val="24"/>
          <w:szCs w:val="24"/>
        </w:rPr>
        <w:t>V obdobju 2016 in 2020 je bilo nekoliko slabše stanje glede izobrazb strokovnih oseb, nekoliko boljše je bilo stanje glede navodil. Pri izobrazbi je bilo najslabše leto 2020, ko smo ugotovili, da 14,8 % ni imelo ustreznega kadra na teh delovnih mestih. Tudi glede navodil je bilo leto 2020 najslabše, 9,5 izposojevalcev ni namestilo potrebnih navodil.</w:t>
      </w:r>
    </w:p>
    <w:p w:rsidR="00FD1530" w:rsidRPr="00EF0C36" w:rsidRDefault="00FD1530" w:rsidP="00EF0C36">
      <w:pPr>
        <w:jc w:val="both"/>
        <w:rPr>
          <w:rFonts w:ascii="Arial" w:hAnsi="Arial" w:cs="Arial"/>
          <w:sz w:val="24"/>
          <w:szCs w:val="24"/>
        </w:rPr>
      </w:pPr>
      <w:r w:rsidRPr="00EF0C36">
        <w:rPr>
          <w:rFonts w:ascii="Arial" w:hAnsi="Arial" w:cs="Arial"/>
          <w:sz w:val="24"/>
          <w:szCs w:val="24"/>
        </w:rPr>
        <w:t xml:space="preserve">Nadzori na področju organiziranih rafting spustov, kajakaštva, </w:t>
      </w:r>
      <w:proofErr w:type="spellStart"/>
      <w:r w:rsidRPr="00EF0C36">
        <w:rPr>
          <w:rFonts w:ascii="Arial" w:hAnsi="Arial" w:cs="Arial"/>
          <w:sz w:val="24"/>
          <w:szCs w:val="24"/>
        </w:rPr>
        <w:t>soteskanja</w:t>
      </w:r>
      <w:proofErr w:type="spellEnd"/>
      <w:r w:rsidRPr="00EF0C36">
        <w:rPr>
          <w:rFonts w:ascii="Arial" w:hAnsi="Arial" w:cs="Arial"/>
          <w:sz w:val="24"/>
          <w:szCs w:val="24"/>
        </w:rPr>
        <w:t xml:space="preserve"> in drugih vodnih dejavnosti se praviloma izvaja na vstopnih točkah, kjer lahko ob morebitnih nepravilnostih prepovemo plovbo ali spuste. Ob nadzorih se je izkazalo, da so organizatorji na tem področju zelo osveščeni in spoštujejo predpise. Edina nepravilnost, ki je bila ugotovljena je bila v letu 2019, ko smo ugotovili, da 7 %  </w:t>
      </w:r>
      <w:r w:rsidRPr="00EF0C36">
        <w:rPr>
          <w:rFonts w:ascii="Arial" w:hAnsi="Arial" w:cs="Arial"/>
          <w:sz w:val="24"/>
          <w:szCs w:val="24"/>
        </w:rPr>
        <w:lastRenderedPageBreak/>
        <w:t>organizatorjev ni zagotovili predpisano število ustrezno usposobljenih oseb. Predmet nadzora so vsi organizatorji, tako domači kot tuji.</w:t>
      </w:r>
    </w:p>
    <w:p w:rsidR="00FD1530" w:rsidRPr="00EF0C36" w:rsidRDefault="00FD1530" w:rsidP="00EF0C36">
      <w:pPr>
        <w:jc w:val="both"/>
        <w:rPr>
          <w:rFonts w:ascii="Arial" w:hAnsi="Arial" w:cs="Arial"/>
          <w:sz w:val="24"/>
          <w:szCs w:val="24"/>
        </w:rPr>
      </w:pPr>
      <w:r w:rsidRPr="00EF0C36">
        <w:rPr>
          <w:rFonts w:ascii="Arial" w:hAnsi="Arial" w:cs="Arial"/>
          <w:sz w:val="24"/>
          <w:szCs w:val="24"/>
        </w:rPr>
        <w:t>Da bi stanje na tem področju pred začetkom sezone še izboljšali in zavezancem preventivno priskočili na pomoč, je IRSVNDN v letošnjem letu na svoji spl</w:t>
      </w:r>
      <w:r w:rsidR="009B1B0B" w:rsidRPr="00EF0C36">
        <w:rPr>
          <w:rFonts w:ascii="Arial" w:hAnsi="Arial" w:cs="Arial"/>
          <w:sz w:val="24"/>
          <w:szCs w:val="24"/>
        </w:rPr>
        <w:t>e</w:t>
      </w:r>
      <w:r w:rsidRPr="00EF0C36">
        <w:rPr>
          <w:rFonts w:ascii="Arial" w:hAnsi="Arial" w:cs="Arial"/>
          <w:sz w:val="24"/>
          <w:szCs w:val="24"/>
        </w:rPr>
        <w:t xml:space="preserve">tni strani, pod zavihkom NOVICE, objavil opomnike za </w:t>
      </w:r>
      <w:r w:rsidR="009B1B0B" w:rsidRPr="00EF0C36">
        <w:rPr>
          <w:rFonts w:ascii="Arial" w:hAnsi="Arial" w:cs="Arial"/>
          <w:sz w:val="24"/>
          <w:szCs w:val="24"/>
        </w:rPr>
        <w:t>posamezne</w:t>
      </w:r>
      <w:r w:rsidRPr="00EF0C36">
        <w:rPr>
          <w:rFonts w:ascii="Arial" w:hAnsi="Arial" w:cs="Arial"/>
          <w:sz w:val="24"/>
          <w:szCs w:val="24"/>
        </w:rPr>
        <w:t xml:space="preserve"> skupine</w:t>
      </w:r>
      <w:r w:rsidR="009B1B0B" w:rsidRPr="00EF0C36">
        <w:rPr>
          <w:rFonts w:ascii="Arial" w:hAnsi="Arial" w:cs="Arial"/>
          <w:sz w:val="24"/>
          <w:szCs w:val="24"/>
        </w:rPr>
        <w:t>. V opomnikih smo jih opozorili na kaj naj bodo še posebej pozorni.</w:t>
      </w:r>
    </w:p>
    <w:p w:rsidR="00EA3E05" w:rsidRPr="00EF0C36" w:rsidRDefault="00EA3E05" w:rsidP="00EF0C36">
      <w:pPr>
        <w:jc w:val="both"/>
        <w:rPr>
          <w:rFonts w:ascii="Arial" w:hAnsi="Arial" w:cs="Arial"/>
          <w:sz w:val="24"/>
          <w:szCs w:val="24"/>
        </w:rPr>
      </w:pPr>
      <w:bookmarkStart w:id="0" w:name="_GoBack"/>
      <w:bookmarkEnd w:id="0"/>
    </w:p>
    <w:sectPr w:rsidR="00EA3E05" w:rsidRPr="00EF0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783"/>
    <w:rsid w:val="0028369B"/>
    <w:rsid w:val="00293CD5"/>
    <w:rsid w:val="009B1B0B"/>
    <w:rsid w:val="00B22FA1"/>
    <w:rsid w:val="00C77853"/>
    <w:rsid w:val="00EA3E05"/>
    <w:rsid w:val="00EF0C36"/>
    <w:rsid w:val="00F72783"/>
    <w:rsid w:val="00FD1530"/>
    <w:rsid w:val="00FF2E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88883-C416-4FB0-BAB1-60724C18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22FA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22F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1043</TotalTime>
  <Pages>2</Pages>
  <Words>497</Words>
  <Characters>2837</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 Romana</dc:creator>
  <cp:keywords/>
  <dc:description/>
  <cp:lastModifiedBy>Windows User</cp:lastModifiedBy>
  <cp:revision>6</cp:revision>
  <cp:lastPrinted>2021-07-21T07:27:00Z</cp:lastPrinted>
  <dcterms:created xsi:type="dcterms:W3CDTF">2021-07-20T14:30:00Z</dcterms:created>
  <dcterms:modified xsi:type="dcterms:W3CDTF">2021-07-21T12:21:00Z</dcterms:modified>
</cp:coreProperties>
</file>