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7EA72" w14:textId="77777777" w:rsidR="00B75637" w:rsidRPr="00243B2D" w:rsidRDefault="00B75637" w:rsidP="00B75637">
      <w:pPr>
        <w:suppressAutoHyphens/>
        <w:autoSpaceDN w:val="0"/>
        <w:spacing w:after="160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  <w:r w:rsidRPr="00243B2D">
        <w:rPr>
          <w:rFonts w:ascii="Arial" w:eastAsia="Calibri" w:hAnsi="Arial" w:cs="Arial"/>
          <w:sz w:val="20"/>
          <w:szCs w:val="20"/>
          <w:lang w:eastAsia="en-US"/>
        </w:rPr>
        <w:t>Na podlagi 18. člena Poslovnika Uradniškega sveta, št. 0130-</w:t>
      </w:r>
      <w:r w:rsidR="0079178C" w:rsidRPr="00243B2D">
        <w:rPr>
          <w:rFonts w:ascii="Arial" w:eastAsia="Calibri" w:hAnsi="Arial" w:cs="Arial"/>
          <w:sz w:val="20"/>
          <w:szCs w:val="20"/>
          <w:lang w:eastAsia="en-US"/>
        </w:rPr>
        <w:t>5/2021/4</w:t>
      </w:r>
      <w:r w:rsidRPr="00243B2D">
        <w:rPr>
          <w:rFonts w:ascii="Arial" w:eastAsia="Calibri" w:hAnsi="Arial" w:cs="Arial"/>
          <w:sz w:val="20"/>
          <w:szCs w:val="20"/>
          <w:lang w:eastAsia="en-US"/>
        </w:rPr>
        <w:t xml:space="preserve"> z dne 21. 6. 2021 – uradno prečiščeno besedilo Uradniški svet izdaja </w:t>
      </w:r>
    </w:p>
    <w:p w14:paraId="6669FA18" w14:textId="77777777" w:rsidR="00547B87" w:rsidRPr="00243B2D" w:rsidRDefault="00547B87" w:rsidP="00FE06D9">
      <w:pPr>
        <w:suppressAutoHyphens/>
        <w:autoSpaceDN w:val="0"/>
        <w:spacing w:after="160" w:line="276" w:lineRule="auto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  <w:r w:rsidRPr="00243B2D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</w:p>
    <w:p w14:paraId="0AAC4D1A" w14:textId="77777777" w:rsidR="00547B87" w:rsidRPr="00243B2D" w:rsidRDefault="00547B87" w:rsidP="00FE06D9">
      <w:pPr>
        <w:suppressAutoHyphens/>
        <w:autoSpaceDN w:val="0"/>
        <w:spacing w:after="160" w:line="276" w:lineRule="auto"/>
        <w:jc w:val="center"/>
        <w:textAlignment w:val="baseline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243B2D">
        <w:rPr>
          <w:rFonts w:ascii="Arial" w:eastAsia="Calibri" w:hAnsi="Arial" w:cs="Arial"/>
          <w:b/>
          <w:bCs/>
          <w:sz w:val="20"/>
          <w:szCs w:val="20"/>
          <w:lang w:eastAsia="en-US"/>
        </w:rPr>
        <w:t>Poslovnik o sprememb</w:t>
      </w:r>
      <w:r w:rsidR="00D026D1" w:rsidRPr="00243B2D">
        <w:rPr>
          <w:rFonts w:ascii="Arial" w:eastAsia="Calibri" w:hAnsi="Arial" w:cs="Arial"/>
          <w:b/>
          <w:bCs/>
          <w:sz w:val="20"/>
          <w:szCs w:val="20"/>
          <w:lang w:eastAsia="en-US"/>
        </w:rPr>
        <w:t>i</w:t>
      </w:r>
      <w:r w:rsidRPr="00243B2D">
        <w:rPr>
          <w:rFonts w:ascii="Arial" w:eastAsia="Calibri" w:hAnsi="Arial" w:cs="Arial"/>
          <w:b/>
          <w:bCs/>
          <w:sz w:val="20"/>
          <w:szCs w:val="20"/>
          <w:lang w:eastAsia="en-US"/>
        </w:rPr>
        <w:t xml:space="preserve"> Poslovnika </w:t>
      </w:r>
      <w:r w:rsidR="00B75637" w:rsidRPr="00243B2D">
        <w:rPr>
          <w:rFonts w:ascii="Arial" w:eastAsia="Calibri" w:hAnsi="Arial" w:cs="Arial"/>
          <w:b/>
          <w:bCs/>
          <w:sz w:val="20"/>
          <w:szCs w:val="20"/>
          <w:lang w:eastAsia="en-US"/>
        </w:rPr>
        <w:t xml:space="preserve">o delu posebnih natečajnih komisij </w:t>
      </w:r>
      <w:r w:rsidRPr="00243B2D">
        <w:rPr>
          <w:rFonts w:ascii="Arial" w:eastAsia="Calibri" w:hAnsi="Arial" w:cs="Arial"/>
          <w:b/>
          <w:bCs/>
          <w:sz w:val="20"/>
          <w:szCs w:val="20"/>
          <w:lang w:eastAsia="en-US"/>
        </w:rPr>
        <w:t xml:space="preserve"> </w:t>
      </w:r>
    </w:p>
    <w:p w14:paraId="0F16A4E2" w14:textId="77777777" w:rsidR="00547B87" w:rsidRPr="00243B2D" w:rsidRDefault="00547B87" w:rsidP="00FE06D9">
      <w:pPr>
        <w:suppressAutoHyphens/>
        <w:autoSpaceDN w:val="0"/>
        <w:spacing w:after="160" w:line="276" w:lineRule="auto"/>
        <w:jc w:val="center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</w:p>
    <w:p w14:paraId="72C01BAF" w14:textId="77777777" w:rsidR="00547B87" w:rsidRPr="00243B2D" w:rsidRDefault="00547B87" w:rsidP="00FE06D9">
      <w:pPr>
        <w:numPr>
          <w:ilvl w:val="0"/>
          <w:numId w:val="4"/>
        </w:numPr>
        <w:suppressAutoHyphens/>
        <w:autoSpaceDN w:val="0"/>
        <w:spacing w:after="160" w:line="276" w:lineRule="auto"/>
        <w:jc w:val="center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  <w:r w:rsidRPr="00243B2D">
        <w:rPr>
          <w:rFonts w:ascii="Arial" w:eastAsia="Calibri" w:hAnsi="Arial" w:cs="Arial"/>
          <w:sz w:val="20"/>
          <w:szCs w:val="20"/>
          <w:lang w:eastAsia="en-US"/>
        </w:rPr>
        <w:t>člen</w:t>
      </w:r>
    </w:p>
    <w:p w14:paraId="4EF30182" w14:textId="2402244A" w:rsidR="00547B87" w:rsidRPr="00243B2D" w:rsidRDefault="00547B87" w:rsidP="00726AF2">
      <w:pPr>
        <w:spacing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243B2D">
        <w:rPr>
          <w:rFonts w:ascii="Arial" w:eastAsia="Calibri" w:hAnsi="Arial" w:cs="Arial"/>
          <w:sz w:val="20"/>
          <w:szCs w:val="20"/>
          <w:lang w:eastAsia="en-US"/>
        </w:rPr>
        <w:t xml:space="preserve">V Poslovniku </w:t>
      </w:r>
      <w:r w:rsidR="00B75637" w:rsidRPr="00243B2D">
        <w:rPr>
          <w:rFonts w:ascii="Arial" w:eastAsia="Calibri" w:hAnsi="Arial" w:cs="Arial"/>
          <w:sz w:val="20"/>
          <w:szCs w:val="20"/>
          <w:lang w:eastAsia="en-US"/>
        </w:rPr>
        <w:t>o delu posebnih natečajnih komisij</w:t>
      </w:r>
      <w:r w:rsidRPr="00243B2D">
        <w:rPr>
          <w:rFonts w:ascii="Arial" w:eastAsia="Calibri" w:hAnsi="Arial" w:cs="Arial"/>
          <w:sz w:val="20"/>
          <w:szCs w:val="20"/>
          <w:lang w:eastAsia="en-US"/>
        </w:rPr>
        <w:t xml:space="preserve"> (št. 013</w:t>
      </w:r>
      <w:r w:rsidR="00AB21CD" w:rsidRPr="00243B2D">
        <w:rPr>
          <w:rFonts w:ascii="Arial" w:eastAsia="Calibri" w:hAnsi="Arial" w:cs="Arial"/>
          <w:sz w:val="20"/>
          <w:szCs w:val="20"/>
          <w:lang w:eastAsia="en-US"/>
        </w:rPr>
        <w:t>0</w:t>
      </w:r>
      <w:r w:rsidRPr="00243B2D">
        <w:rPr>
          <w:rFonts w:ascii="Arial" w:eastAsia="Calibri" w:hAnsi="Arial" w:cs="Arial"/>
          <w:sz w:val="20"/>
          <w:szCs w:val="20"/>
          <w:lang w:eastAsia="en-US"/>
        </w:rPr>
        <w:t>-</w:t>
      </w:r>
      <w:r w:rsidR="00193403" w:rsidRPr="00243B2D">
        <w:rPr>
          <w:rFonts w:ascii="Arial" w:eastAsia="Calibri" w:hAnsi="Arial" w:cs="Arial"/>
          <w:sz w:val="20"/>
          <w:szCs w:val="20"/>
          <w:lang w:eastAsia="en-US"/>
        </w:rPr>
        <w:t>5</w:t>
      </w:r>
      <w:r w:rsidRPr="00243B2D">
        <w:rPr>
          <w:rFonts w:ascii="Arial" w:eastAsia="Calibri" w:hAnsi="Arial" w:cs="Arial"/>
          <w:sz w:val="20"/>
          <w:szCs w:val="20"/>
          <w:lang w:eastAsia="en-US"/>
        </w:rPr>
        <w:t>/</w:t>
      </w:r>
      <w:r w:rsidR="00AB21CD" w:rsidRPr="00243B2D">
        <w:rPr>
          <w:rFonts w:ascii="Arial" w:eastAsia="Calibri" w:hAnsi="Arial" w:cs="Arial"/>
          <w:sz w:val="20"/>
          <w:szCs w:val="20"/>
          <w:lang w:eastAsia="en-US"/>
        </w:rPr>
        <w:t>202</w:t>
      </w:r>
      <w:r w:rsidR="00193403" w:rsidRPr="00243B2D">
        <w:rPr>
          <w:rFonts w:ascii="Arial" w:eastAsia="Calibri" w:hAnsi="Arial" w:cs="Arial"/>
          <w:sz w:val="20"/>
          <w:szCs w:val="20"/>
          <w:lang w:eastAsia="en-US"/>
        </w:rPr>
        <w:t>1</w:t>
      </w:r>
      <w:r w:rsidRPr="00243B2D">
        <w:rPr>
          <w:rFonts w:ascii="Arial" w:eastAsia="Calibri" w:hAnsi="Arial" w:cs="Arial"/>
          <w:sz w:val="20"/>
          <w:szCs w:val="20"/>
          <w:lang w:eastAsia="en-US"/>
        </w:rPr>
        <w:t>/</w:t>
      </w:r>
      <w:r w:rsidR="00574AA4" w:rsidRPr="00243B2D">
        <w:rPr>
          <w:rFonts w:ascii="Arial" w:eastAsia="Calibri" w:hAnsi="Arial" w:cs="Arial"/>
          <w:sz w:val="20"/>
          <w:szCs w:val="20"/>
          <w:lang w:eastAsia="en-US"/>
        </w:rPr>
        <w:t>6</w:t>
      </w:r>
      <w:r w:rsidR="00EE3398" w:rsidRPr="00243B2D">
        <w:rPr>
          <w:rFonts w:ascii="Arial" w:eastAsia="Calibri" w:hAnsi="Arial" w:cs="Arial"/>
          <w:sz w:val="20"/>
          <w:szCs w:val="20"/>
          <w:lang w:eastAsia="en-US"/>
        </w:rPr>
        <w:t xml:space="preserve"> – uradno prečiščeno besedilo</w:t>
      </w:r>
      <w:r w:rsidRPr="00243B2D">
        <w:rPr>
          <w:rFonts w:ascii="Arial" w:eastAsia="Calibri" w:hAnsi="Arial" w:cs="Arial"/>
          <w:sz w:val="20"/>
          <w:szCs w:val="20"/>
          <w:lang w:eastAsia="en-US"/>
        </w:rPr>
        <w:t xml:space="preserve"> z dne </w:t>
      </w:r>
      <w:r w:rsidR="00574AA4" w:rsidRPr="00243B2D">
        <w:rPr>
          <w:rFonts w:ascii="Arial" w:eastAsia="Calibri" w:hAnsi="Arial" w:cs="Arial"/>
          <w:sz w:val="20"/>
          <w:szCs w:val="20"/>
          <w:lang w:eastAsia="en-US"/>
        </w:rPr>
        <w:t>21</w:t>
      </w:r>
      <w:r w:rsidRPr="00243B2D">
        <w:rPr>
          <w:rFonts w:ascii="Arial" w:eastAsia="Calibri" w:hAnsi="Arial" w:cs="Arial"/>
          <w:sz w:val="20"/>
          <w:szCs w:val="20"/>
          <w:lang w:eastAsia="en-US"/>
        </w:rPr>
        <w:t xml:space="preserve">. </w:t>
      </w:r>
      <w:r w:rsidR="00574AA4" w:rsidRPr="00243B2D">
        <w:rPr>
          <w:rFonts w:ascii="Arial" w:eastAsia="Calibri" w:hAnsi="Arial" w:cs="Arial"/>
          <w:sz w:val="20"/>
          <w:szCs w:val="20"/>
          <w:lang w:eastAsia="en-US"/>
        </w:rPr>
        <w:t>6</w:t>
      </w:r>
      <w:r w:rsidRPr="00243B2D">
        <w:rPr>
          <w:rFonts w:ascii="Arial" w:eastAsia="Calibri" w:hAnsi="Arial" w:cs="Arial"/>
          <w:sz w:val="20"/>
          <w:szCs w:val="20"/>
          <w:lang w:eastAsia="en-US"/>
        </w:rPr>
        <w:t xml:space="preserve">. </w:t>
      </w:r>
      <w:r w:rsidR="00AB21CD" w:rsidRPr="00243B2D">
        <w:rPr>
          <w:rFonts w:ascii="Arial" w:eastAsia="Calibri" w:hAnsi="Arial" w:cs="Arial"/>
          <w:sz w:val="20"/>
          <w:szCs w:val="20"/>
          <w:lang w:eastAsia="en-US"/>
        </w:rPr>
        <w:t>202</w:t>
      </w:r>
      <w:r w:rsidR="007569CA">
        <w:rPr>
          <w:rFonts w:ascii="Arial" w:eastAsia="Calibri" w:hAnsi="Arial" w:cs="Arial"/>
          <w:sz w:val="20"/>
          <w:szCs w:val="20"/>
          <w:lang w:eastAsia="en-US"/>
        </w:rPr>
        <w:t>1</w:t>
      </w:r>
      <w:r w:rsidRPr="00243B2D">
        <w:rPr>
          <w:rFonts w:ascii="Arial" w:eastAsia="Calibri" w:hAnsi="Arial" w:cs="Arial"/>
          <w:sz w:val="20"/>
          <w:szCs w:val="20"/>
          <w:lang w:eastAsia="en-US"/>
        </w:rPr>
        <w:t xml:space="preserve">) se </w:t>
      </w:r>
      <w:r w:rsidR="00EE3398" w:rsidRPr="00243B2D">
        <w:rPr>
          <w:rFonts w:ascii="Arial" w:eastAsia="Calibri" w:hAnsi="Arial" w:cs="Arial"/>
          <w:sz w:val="20"/>
          <w:szCs w:val="20"/>
          <w:lang w:eastAsia="en-US"/>
        </w:rPr>
        <w:t>besedilo</w:t>
      </w:r>
      <w:r w:rsidR="00FE06D9" w:rsidRPr="00243B2D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574AA4" w:rsidRPr="00243B2D">
        <w:rPr>
          <w:rFonts w:ascii="Arial" w:eastAsia="Calibri" w:hAnsi="Arial" w:cs="Arial"/>
          <w:sz w:val="20"/>
          <w:szCs w:val="20"/>
          <w:lang w:eastAsia="en-US"/>
        </w:rPr>
        <w:t>drugega</w:t>
      </w:r>
      <w:r w:rsidR="00FE06D9" w:rsidRPr="00243B2D">
        <w:rPr>
          <w:rFonts w:ascii="Arial" w:eastAsia="Calibri" w:hAnsi="Arial" w:cs="Arial"/>
          <w:sz w:val="20"/>
          <w:szCs w:val="20"/>
          <w:lang w:eastAsia="en-US"/>
        </w:rPr>
        <w:t xml:space="preserve"> odstavka </w:t>
      </w:r>
      <w:r w:rsidR="00B75637" w:rsidRPr="00243B2D">
        <w:rPr>
          <w:rFonts w:ascii="Arial" w:eastAsia="Calibri" w:hAnsi="Arial" w:cs="Arial"/>
          <w:sz w:val="20"/>
          <w:szCs w:val="20"/>
          <w:lang w:eastAsia="en-US"/>
        </w:rPr>
        <w:t>15</w:t>
      </w:r>
      <w:r w:rsidR="00EE3398" w:rsidRPr="00243B2D">
        <w:rPr>
          <w:rFonts w:ascii="Arial" w:eastAsia="Calibri" w:hAnsi="Arial" w:cs="Arial"/>
          <w:sz w:val="20"/>
          <w:szCs w:val="20"/>
          <w:lang w:eastAsia="en-US"/>
        </w:rPr>
        <w:t xml:space="preserve">. člena spremeni tako, </w:t>
      </w:r>
      <w:r w:rsidRPr="00243B2D">
        <w:rPr>
          <w:rFonts w:ascii="Arial" w:eastAsia="Calibri" w:hAnsi="Arial" w:cs="Arial"/>
          <w:sz w:val="20"/>
          <w:szCs w:val="20"/>
          <w:lang w:eastAsia="en-US"/>
        </w:rPr>
        <w:t xml:space="preserve">da se glasi:  </w:t>
      </w:r>
    </w:p>
    <w:p w14:paraId="5B8DB8A8" w14:textId="77777777" w:rsidR="00B75637" w:rsidRPr="00243B2D" w:rsidRDefault="00B75637" w:rsidP="00FE06D9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6F1FC77" w14:textId="23D146F5" w:rsidR="00FE06D9" w:rsidRPr="00243B2D" w:rsidRDefault="00FE06D9" w:rsidP="00FE06D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43B2D">
        <w:rPr>
          <w:rFonts w:ascii="Arial" w:hAnsi="Arial" w:cs="Arial"/>
          <w:sz w:val="20"/>
          <w:szCs w:val="20"/>
        </w:rPr>
        <w:t>»(</w:t>
      </w:r>
      <w:r w:rsidR="00574AA4" w:rsidRPr="00243B2D">
        <w:rPr>
          <w:rFonts w:ascii="Arial" w:hAnsi="Arial" w:cs="Arial"/>
          <w:sz w:val="20"/>
          <w:szCs w:val="20"/>
        </w:rPr>
        <w:t>2</w:t>
      </w:r>
      <w:r w:rsidRPr="00243B2D">
        <w:rPr>
          <w:rFonts w:ascii="Arial" w:hAnsi="Arial" w:cs="Arial"/>
          <w:sz w:val="20"/>
          <w:szCs w:val="20"/>
        </w:rPr>
        <w:t xml:space="preserve">) </w:t>
      </w:r>
      <w:r w:rsidR="00574AA4" w:rsidRPr="00243B2D">
        <w:rPr>
          <w:rFonts w:ascii="Arial" w:hAnsi="Arial" w:cs="Arial"/>
          <w:sz w:val="20"/>
          <w:szCs w:val="20"/>
        </w:rPr>
        <w:t xml:space="preserve">Za udeležbo na seji pripada predsedniku posebne natečajne komisije sejnina v višini 50,00 EUR bruto, članu posebne natečajne komisije pa sejnina v višini 40,00 EUR bruto. Za vsakega kandidata, ki pristopi k razgovoru, pripada predsedniku posebne natečajne komisije </w:t>
      </w:r>
      <w:r w:rsidR="00574AA4" w:rsidRPr="000E5DF1">
        <w:rPr>
          <w:rFonts w:ascii="Arial" w:hAnsi="Arial" w:cs="Arial"/>
          <w:sz w:val="20"/>
          <w:szCs w:val="20"/>
        </w:rPr>
        <w:t>plačilo v</w:t>
      </w:r>
      <w:r w:rsidR="00574AA4" w:rsidRPr="00243B2D">
        <w:rPr>
          <w:rFonts w:ascii="Arial" w:hAnsi="Arial" w:cs="Arial"/>
          <w:sz w:val="20"/>
          <w:szCs w:val="20"/>
        </w:rPr>
        <w:t xml:space="preserve"> višini </w:t>
      </w:r>
      <w:r w:rsidR="00B36504" w:rsidRPr="00BB0A87">
        <w:rPr>
          <w:rFonts w:ascii="Arial" w:hAnsi="Arial" w:cs="Arial"/>
          <w:sz w:val="20"/>
          <w:szCs w:val="20"/>
        </w:rPr>
        <w:t>50</w:t>
      </w:r>
      <w:r w:rsidR="00943478">
        <w:rPr>
          <w:rFonts w:ascii="Arial" w:hAnsi="Arial" w:cs="Arial"/>
          <w:sz w:val="20"/>
          <w:szCs w:val="20"/>
        </w:rPr>
        <w:t>,00</w:t>
      </w:r>
      <w:r w:rsidR="00BB0A87">
        <w:rPr>
          <w:rFonts w:ascii="Arial" w:hAnsi="Arial" w:cs="Arial"/>
          <w:sz w:val="20"/>
          <w:szCs w:val="20"/>
        </w:rPr>
        <w:t xml:space="preserve"> </w:t>
      </w:r>
      <w:r w:rsidR="00574AA4" w:rsidRPr="00243B2D">
        <w:rPr>
          <w:rFonts w:ascii="Arial" w:hAnsi="Arial" w:cs="Arial"/>
          <w:sz w:val="20"/>
          <w:szCs w:val="20"/>
        </w:rPr>
        <w:t xml:space="preserve">EUR bruto, članu posebne natečajne komisije pa </w:t>
      </w:r>
      <w:r w:rsidR="00574AA4" w:rsidRPr="000E5DF1">
        <w:rPr>
          <w:rFonts w:ascii="Arial" w:hAnsi="Arial" w:cs="Arial"/>
          <w:sz w:val="20"/>
          <w:szCs w:val="20"/>
        </w:rPr>
        <w:t>plačilo</w:t>
      </w:r>
      <w:r w:rsidR="00574AA4" w:rsidRPr="00243B2D">
        <w:rPr>
          <w:rFonts w:ascii="Arial" w:hAnsi="Arial" w:cs="Arial"/>
          <w:sz w:val="20"/>
          <w:szCs w:val="20"/>
        </w:rPr>
        <w:t xml:space="preserve"> v višini </w:t>
      </w:r>
      <w:r w:rsidR="00B36504" w:rsidRPr="00BB0A87">
        <w:rPr>
          <w:rFonts w:ascii="Arial" w:hAnsi="Arial" w:cs="Arial"/>
          <w:sz w:val="20"/>
          <w:szCs w:val="20"/>
        </w:rPr>
        <w:t>40</w:t>
      </w:r>
      <w:r w:rsidR="00943478">
        <w:rPr>
          <w:rFonts w:ascii="Arial" w:hAnsi="Arial" w:cs="Arial"/>
          <w:sz w:val="20"/>
          <w:szCs w:val="20"/>
        </w:rPr>
        <w:t>,00</w:t>
      </w:r>
      <w:r w:rsidR="00BB0A87">
        <w:rPr>
          <w:rFonts w:ascii="Arial" w:hAnsi="Arial" w:cs="Arial"/>
          <w:sz w:val="20"/>
          <w:szCs w:val="20"/>
        </w:rPr>
        <w:t xml:space="preserve"> </w:t>
      </w:r>
      <w:r w:rsidR="00574AA4" w:rsidRPr="00243B2D">
        <w:rPr>
          <w:rFonts w:ascii="Arial" w:hAnsi="Arial" w:cs="Arial"/>
          <w:sz w:val="20"/>
          <w:szCs w:val="20"/>
        </w:rPr>
        <w:t>EUR bruto.</w:t>
      </w:r>
      <w:r w:rsidRPr="00BB0A87">
        <w:rPr>
          <w:rFonts w:ascii="Arial" w:hAnsi="Arial" w:cs="Arial"/>
          <w:sz w:val="20"/>
          <w:szCs w:val="20"/>
        </w:rPr>
        <w:t>«</w:t>
      </w:r>
      <w:r w:rsidR="00574AA4" w:rsidRPr="00BB0A87">
        <w:rPr>
          <w:rFonts w:ascii="Arial" w:hAnsi="Arial" w:cs="Arial"/>
          <w:sz w:val="20"/>
          <w:szCs w:val="20"/>
        </w:rPr>
        <w:t>.</w:t>
      </w:r>
    </w:p>
    <w:p w14:paraId="6C6F4F99" w14:textId="77777777" w:rsidR="007007D5" w:rsidRPr="00243B2D" w:rsidRDefault="007007D5" w:rsidP="00FE06D9">
      <w:pPr>
        <w:pStyle w:val="Odstavekseznama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54D8FC8" w14:textId="77777777" w:rsidR="00EE3398" w:rsidRPr="00243B2D" w:rsidRDefault="00EE3398" w:rsidP="00FE06D9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B918E0D" w14:textId="77777777" w:rsidR="007007D5" w:rsidRPr="00243B2D" w:rsidRDefault="007007D5" w:rsidP="00FE06D9">
      <w:pPr>
        <w:pStyle w:val="Odstavekseznama"/>
        <w:numPr>
          <w:ilvl w:val="0"/>
          <w:numId w:val="4"/>
        </w:numPr>
        <w:suppressAutoHyphens/>
        <w:autoSpaceDN w:val="0"/>
        <w:spacing w:after="160" w:line="276" w:lineRule="auto"/>
        <w:jc w:val="center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  <w:r w:rsidRPr="00243B2D">
        <w:rPr>
          <w:rFonts w:ascii="Arial" w:eastAsia="Calibri" w:hAnsi="Arial" w:cs="Arial"/>
          <w:sz w:val="20"/>
          <w:szCs w:val="20"/>
          <w:lang w:eastAsia="en-US"/>
        </w:rPr>
        <w:t>člen</w:t>
      </w:r>
    </w:p>
    <w:p w14:paraId="6A034A82" w14:textId="77777777" w:rsidR="007007D5" w:rsidRPr="00243B2D" w:rsidRDefault="007007D5" w:rsidP="00FE06D9">
      <w:pPr>
        <w:suppressAutoHyphens/>
        <w:autoSpaceDN w:val="0"/>
        <w:spacing w:after="160" w:line="276" w:lineRule="auto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  <w:r w:rsidRPr="00243B2D">
        <w:rPr>
          <w:rFonts w:ascii="Arial" w:eastAsia="Calibri" w:hAnsi="Arial" w:cs="Arial"/>
          <w:sz w:val="20"/>
          <w:szCs w:val="20"/>
          <w:lang w:eastAsia="en-US"/>
        </w:rPr>
        <w:t xml:space="preserve">Ta sprememba poslovnika začne veljati </w:t>
      </w:r>
      <w:r w:rsidR="00574AA4" w:rsidRPr="00243B2D">
        <w:rPr>
          <w:rFonts w:ascii="Arial" w:eastAsia="Calibri" w:hAnsi="Arial" w:cs="Arial"/>
          <w:sz w:val="20"/>
          <w:szCs w:val="20"/>
          <w:lang w:eastAsia="en-US"/>
        </w:rPr>
        <w:t>13</w:t>
      </w:r>
      <w:r w:rsidRPr="00243B2D">
        <w:rPr>
          <w:rFonts w:ascii="Arial" w:eastAsia="Calibri" w:hAnsi="Arial" w:cs="Arial"/>
          <w:sz w:val="20"/>
          <w:szCs w:val="20"/>
          <w:lang w:eastAsia="en-US"/>
        </w:rPr>
        <w:t xml:space="preserve">. </w:t>
      </w:r>
      <w:r w:rsidR="00574AA4" w:rsidRPr="00243B2D">
        <w:rPr>
          <w:rFonts w:ascii="Arial" w:eastAsia="Calibri" w:hAnsi="Arial" w:cs="Arial"/>
          <w:sz w:val="20"/>
          <w:szCs w:val="20"/>
          <w:lang w:eastAsia="en-US"/>
        </w:rPr>
        <w:t>9</w:t>
      </w:r>
      <w:r w:rsidRPr="00243B2D">
        <w:rPr>
          <w:rFonts w:ascii="Arial" w:eastAsia="Calibri" w:hAnsi="Arial" w:cs="Arial"/>
          <w:sz w:val="20"/>
          <w:szCs w:val="20"/>
          <w:lang w:eastAsia="en-US"/>
        </w:rPr>
        <w:t>. 202</w:t>
      </w:r>
      <w:r w:rsidR="00574AA4" w:rsidRPr="00243B2D">
        <w:rPr>
          <w:rFonts w:ascii="Arial" w:eastAsia="Calibri" w:hAnsi="Arial" w:cs="Arial"/>
          <w:sz w:val="20"/>
          <w:szCs w:val="20"/>
          <w:lang w:eastAsia="en-US"/>
        </w:rPr>
        <w:t>2</w:t>
      </w:r>
      <w:r w:rsidRPr="00243B2D">
        <w:rPr>
          <w:rFonts w:ascii="Arial" w:eastAsia="Calibri" w:hAnsi="Arial" w:cs="Arial"/>
          <w:sz w:val="20"/>
          <w:szCs w:val="20"/>
          <w:lang w:eastAsia="en-US"/>
        </w:rPr>
        <w:t xml:space="preserve">. </w:t>
      </w:r>
    </w:p>
    <w:p w14:paraId="1B4E4980" w14:textId="77777777" w:rsidR="005E5E82" w:rsidRPr="00B75637" w:rsidRDefault="005E5E82" w:rsidP="00FE06D9">
      <w:pPr>
        <w:suppressAutoHyphens/>
        <w:autoSpaceDN w:val="0"/>
        <w:spacing w:after="160" w:line="276" w:lineRule="auto"/>
        <w:textAlignment w:val="baseline"/>
        <w:rPr>
          <w:rFonts w:ascii="Arial" w:eastAsia="Calibri" w:hAnsi="Arial" w:cs="Arial"/>
          <w:sz w:val="21"/>
          <w:szCs w:val="21"/>
          <w:lang w:eastAsia="en-US"/>
        </w:rPr>
      </w:pPr>
      <w:r w:rsidRPr="00243B2D">
        <w:rPr>
          <w:rFonts w:ascii="Arial" w:hAnsi="Arial" w:cs="Arial"/>
          <w:sz w:val="20"/>
          <w:szCs w:val="20"/>
        </w:rPr>
        <w:t>Poslovnik se objavi na spletnih straneh ministrstva, pristojnega</w:t>
      </w:r>
      <w:r w:rsidRPr="000872CA">
        <w:rPr>
          <w:rFonts w:ascii="Arial" w:hAnsi="Arial" w:cs="Arial"/>
          <w:sz w:val="20"/>
          <w:szCs w:val="20"/>
        </w:rPr>
        <w:t xml:space="preserve"> za upravo.</w:t>
      </w:r>
    </w:p>
    <w:p w14:paraId="25667909" w14:textId="77777777" w:rsidR="004A1507" w:rsidRPr="00243B2D" w:rsidRDefault="004A1507" w:rsidP="00FE06D9">
      <w:pPr>
        <w:suppressAutoHyphens/>
        <w:autoSpaceDN w:val="0"/>
        <w:spacing w:after="160" w:line="276" w:lineRule="auto"/>
        <w:ind w:left="4968" w:firstLine="696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</w:p>
    <w:p w14:paraId="673E1753" w14:textId="77777777" w:rsidR="004A1507" w:rsidRPr="00243B2D" w:rsidRDefault="00574AA4" w:rsidP="00FE06D9">
      <w:pPr>
        <w:suppressAutoHyphens/>
        <w:autoSpaceDN w:val="0"/>
        <w:spacing w:after="160" w:line="276" w:lineRule="auto"/>
        <w:ind w:left="4968" w:firstLine="696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  <w:r w:rsidRPr="00243B2D">
        <w:rPr>
          <w:rFonts w:ascii="Arial" w:eastAsia="Calibri" w:hAnsi="Arial" w:cs="Arial"/>
          <w:sz w:val="20"/>
          <w:szCs w:val="20"/>
          <w:lang w:eastAsia="en-US"/>
        </w:rPr>
        <w:t xml:space="preserve">Andrej Verhovnik </w:t>
      </w:r>
      <w:proofErr w:type="spellStart"/>
      <w:r w:rsidRPr="00243B2D">
        <w:rPr>
          <w:rFonts w:ascii="Arial" w:eastAsia="Calibri" w:hAnsi="Arial" w:cs="Arial"/>
          <w:sz w:val="20"/>
          <w:szCs w:val="20"/>
          <w:lang w:eastAsia="en-US"/>
        </w:rPr>
        <w:t>Marovšek</w:t>
      </w:r>
      <w:proofErr w:type="spellEnd"/>
    </w:p>
    <w:p w14:paraId="5411A8D0" w14:textId="77777777" w:rsidR="004A1507" w:rsidRPr="00243B2D" w:rsidRDefault="004A1507" w:rsidP="00FE06D9">
      <w:pPr>
        <w:suppressAutoHyphens/>
        <w:autoSpaceDN w:val="0"/>
        <w:spacing w:after="160" w:line="276" w:lineRule="auto"/>
        <w:ind w:left="720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  <w:r w:rsidRPr="00243B2D">
        <w:rPr>
          <w:rFonts w:ascii="Arial" w:eastAsia="Calibri" w:hAnsi="Arial" w:cs="Arial"/>
          <w:sz w:val="20"/>
          <w:szCs w:val="20"/>
          <w:lang w:eastAsia="en-US"/>
        </w:rPr>
        <w:tab/>
      </w:r>
      <w:r w:rsidRPr="00243B2D">
        <w:rPr>
          <w:rFonts w:ascii="Arial" w:eastAsia="Calibri" w:hAnsi="Arial" w:cs="Arial"/>
          <w:sz w:val="20"/>
          <w:szCs w:val="20"/>
          <w:lang w:eastAsia="en-US"/>
        </w:rPr>
        <w:tab/>
      </w:r>
      <w:r w:rsidRPr="00243B2D">
        <w:rPr>
          <w:rFonts w:ascii="Arial" w:eastAsia="Calibri" w:hAnsi="Arial" w:cs="Arial"/>
          <w:sz w:val="20"/>
          <w:szCs w:val="20"/>
          <w:lang w:eastAsia="en-US"/>
        </w:rPr>
        <w:tab/>
      </w:r>
      <w:r w:rsidRPr="00243B2D">
        <w:rPr>
          <w:rFonts w:ascii="Arial" w:eastAsia="Calibri" w:hAnsi="Arial" w:cs="Arial"/>
          <w:sz w:val="20"/>
          <w:szCs w:val="20"/>
          <w:lang w:eastAsia="en-US"/>
        </w:rPr>
        <w:tab/>
      </w:r>
      <w:r w:rsidRPr="00243B2D">
        <w:rPr>
          <w:rFonts w:ascii="Arial" w:eastAsia="Calibri" w:hAnsi="Arial" w:cs="Arial"/>
          <w:sz w:val="20"/>
          <w:szCs w:val="20"/>
          <w:lang w:eastAsia="en-US"/>
        </w:rPr>
        <w:tab/>
      </w:r>
      <w:r w:rsidRPr="00243B2D">
        <w:rPr>
          <w:rFonts w:ascii="Arial" w:eastAsia="Calibri" w:hAnsi="Arial" w:cs="Arial"/>
          <w:sz w:val="20"/>
          <w:szCs w:val="20"/>
          <w:lang w:eastAsia="en-US"/>
        </w:rPr>
        <w:tab/>
        <w:t xml:space="preserve">        </w:t>
      </w:r>
      <w:r w:rsidR="00574AA4" w:rsidRPr="00243B2D">
        <w:rPr>
          <w:rFonts w:ascii="Arial" w:eastAsia="Calibri" w:hAnsi="Arial" w:cs="Arial"/>
          <w:sz w:val="20"/>
          <w:szCs w:val="20"/>
          <w:lang w:eastAsia="en-US"/>
        </w:rPr>
        <w:t xml:space="preserve">   </w:t>
      </w:r>
      <w:r w:rsidRPr="00243B2D">
        <w:rPr>
          <w:rFonts w:ascii="Arial" w:eastAsia="Calibri" w:hAnsi="Arial" w:cs="Arial"/>
          <w:sz w:val="20"/>
          <w:szCs w:val="20"/>
          <w:lang w:eastAsia="en-US"/>
        </w:rPr>
        <w:t xml:space="preserve">predsednik Uradniškega sveta </w:t>
      </w:r>
    </w:p>
    <w:p w14:paraId="44860F5A" w14:textId="60FFC9B4" w:rsidR="004A1507" w:rsidRPr="00243B2D" w:rsidRDefault="004A1507" w:rsidP="00FE06D9">
      <w:pPr>
        <w:suppressAutoHyphens/>
        <w:autoSpaceDN w:val="0"/>
        <w:spacing w:after="160" w:line="276" w:lineRule="auto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  <w:r w:rsidRPr="00243B2D">
        <w:rPr>
          <w:rFonts w:ascii="Arial" w:eastAsia="Calibri" w:hAnsi="Arial" w:cs="Arial"/>
          <w:sz w:val="20"/>
          <w:szCs w:val="20"/>
          <w:lang w:eastAsia="en-US"/>
        </w:rPr>
        <w:t xml:space="preserve">Številka:  </w:t>
      </w:r>
      <w:r w:rsidR="00FE06D9" w:rsidRPr="000E5DF1">
        <w:rPr>
          <w:rFonts w:ascii="Arial" w:eastAsia="Calibri" w:hAnsi="Arial" w:cs="Arial"/>
          <w:sz w:val="20"/>
          <w:szCs w:val="20"/>
          <w:lang w:eastAsia="en-US"/>
        </w:rPr>
        <w:t>0130-</w:t>
      </w:r>
      <w:r w:rsidR="00574AA4" w:rsidRPr="000E5DF1">
        <w:rPr>
          <w:rFonts w:ascii="Arial" w:eastAsia="Calibri" w:hAnsi="Arial" w:cs="Arial"/>
          <w:sz w:val="20"/>
          <w:szCs w:val="20"/>
          <w:lang w:eastAsia="en-US"/>
        </w:rPr>
        <w:t>13</w:t>
      </w:r>
      <w:r w:rsidR="0079178C" w:rsidRPr="000E5DF1">
        <w:rPr>
          <w:rFonts w:ascii="Arial" w:eastAsia="Calibri" w:hAnsi="Arial" w:cs="Arial"/>
          <w:sz w:val="20"/>
          <w:szCs w:val="20"/>
          <w:lang w:eastAsia="en-US"/>
        </w:rPr>
        <w:t>/202</w:t>
      </w:r>
      <w:r w:rsidR="00574AA4" w:rsidRPr="000E5DF1">
        <w:rPr>
          <w:rFonts w:ascii="Arial" w:eastAsia="Calibri" w:hAnsi="Arial" w:cs="Arial"/>
          <w:sz w:val="20"/>
          <w:szCs w:val="20"/>
          <w:lang w:eastAsia="en-US"/>
        </w:rPr>
        <w:t>2</w:t>
      </w:r>
      <w:r w:rsidR="0079178C" w:rsidRPr="000E5DF1">
        <w:rPr>
          <w:rFonts w:ascii="Arial" w:eastAsia="Calibri" w:hAnsi="Arial" w:cs="Arial"/>
          <w:sz w:val="20"/>
          <w:szCs w:val="20"/>
          <w:lang w:eastAsia="en-US"/>
        </w:rPr>
        <w:t>/</w:t>
      </w:r>
      <w:r w:rsidR="00A366E0">
        <w:rPr>
          <w:rFonts w:ascii="Arial" w:eastAsia="Calibri" w:hAnsi="Arial" w:cs="Arial"/>
          <w:sz w:val="20"/>
          <w:szCs w:val="20"/>
          <w:lang w:eastAsia="en-US"/>
        </w:rPr>
        <w:t>16</w:t>
      </w:r>
    </w:p>
    <w:p w14:paraId="6607B6BA" w14:textId="77777777" w:rsidR="00D73BFB" w:rsidRPr="00243B2D" w:rsidRDefault="004A1507" w:rsidP="00FE06D9">
      <w:pPr>
        <w:suppressAutoHyphens/>
        <w:autoSpaceDN w:val="0"/>
        <w:spacing w:after="160" w:line="276" w:lineRule="auto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  <w:r w:rsidRPr="00243B2D">
        <w:rPr>
          <w:rFonts w:ascii="Arial" w:eastAsia="Calibri" w:hAnsi="Arial" w:cs="Arial"/>
          <w:sz w:val="20"/>
          <w:szCs w:val="20"/>
          <w:lang w:eastAsia="en-US"/>
        </w:rPr>
        <w:t xml:space="preserve">Datum: </w:t>
      </w:r>
      <w:r w:rsidR="00574AA4" w:rsidRPr="00243B2D">
        <w:rPr>
          <w:rFonts w:ascii="Arial" w:eastAsia="Calibri" w:hAnsi="Arial" w:cs="Arial"/>
          <w:sz w:val="20"/>
          <w:szCs w:val="20"/>
          <w:lang w:eastAsia="en-US"/>
        </w:rPr>
        <w:t>12</w:t>
      </w:r>
      <w:r w:rsidRPr="00243B2D">
        <w:rPr>
          <w:rFonts w:ascii="Arial" w:eastAsia="Calibri" w:hAnsi="Arial" w:cs="Arial"/>
          <w:sz w:val="20"/>
          <w:szCs w:val="20"/>
          <w:lang w:eastAsia="en-US"/>
        </w:rPr>
        <w:t xml:space="preserve">. </w:t>
      </w:r>
      <w:r w:rsidR="00574AA4" w:rsidRPr="00243B2D">
        <w:rPr>
          <w:rFonts w:ascii="Arial" w:eastAsia="Calibri" w:hAnsi="Arial" w:cs="Arial"/>
          <w:sz w:val="20"/>
          <w:szCs w:val="20"/>
          <w:lang w:eastAsia="en-US"/>
        </w:rPr>
        <w:t>9</w:t>
      </w:r>
      <w:r w:rsidRPr="00243B2D">
        <w:rPr>
          <w:rFonts w:ascii="Arial" w:eastAsia="Calibri" w:hAnsi="Arial" w:cs="Arial"/>
          <w:sz w:val="20"/>
          <w:szCs w:val="20"/>
          <w:lang w:eastAsia="en-US"/>
        </w:rPr>
        <w:t>. 202</w:t>
      </w:r>
      <w:r w:rsidR="00574AA4" w:rsidRPr="00243B2D">
        <w:rPr>
          <w:rFonts w:ascii="Arial" w:eastAsia="Calibri" w:hAnsi="Arial" w:cs="Arial"/>
          <w:sz w:val="20"/>
          <w:szCs w:val="20"/>
          <w:lang w:eastAsia="en-US"/>
        </w:rPr>
        <w:t>2</w:t>
      </w:r>
      <w:r w:rsidRPr="00243B2D">
        <w:rPr>
          <w:rFonts w:ascii="Arial" w:eastAsia="Calibri" w:hAnsi="Arial" w:cs="Arial"/>
          <w:sz w:val="20"/>
          <w:szCs w:val="20"/>
          <w:lang w:eastAsia="en-US"/>
        </w:rPr>
        <w:tab/>
      </w:r>
      <w:r w:rsidRPr="00243B2D">
        <w:rPr>
          <w:rFonts w:ascii="Arial" w:eastAsia="Calibri" w:hAnsi="Arial" w:cs="Arial"/>
          <w:sz w:val="20"/>
          <w:szCs w:val="20"/>
          <w:lang w:eastAsia="en-US"/>
        </w:rPr>
        <w:tab/>
      </w:r>
      <w:r w:rsidRPr="00243B2D">
        <w:rPr>
          <w:rFonts w:ascii="Arial" w:eastAsia="Calibri" w:hAnsi="Arial" w:cs="Arial"/>
          <w:sz w:val="20"/>
          <w:szCs w:val="20"/>
          <w:lang w:eastAsia="en-US"/>
        </w:rPr>
        <w:tab/>
        <w:t xml:space="preserve"> </w:t>
      </w:r>
    </w:p>
    <w:sectPr w:rsidR="00D73BFB" w:rsidRPr="00243B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30577"/>
    <w:multiLevelType w:val="hybridMultilevel"/>
    <w:tmpl w:val="29D09AA2"/>
    <w:lvl w:ilvl="0" w:tplc="680857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B4AF7"/>
    <w:multiLevelType w:val="hybridMultilevel"/>
    <w:tmpl w:val="FBEEA4E0"/>
    <w:lvl w:ilvl="0" w:tplc="F3E66B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D362B0"/>
    <w:multiLevelType w:val="hybridMultilevel"/>
    <w:tmpl w:val="7B6689C0"/>
    <w:lvl w:ilvl="0" w:tplc="F3E66B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6B4C86"/>
    <w:multiLevelType w:val="multilevel"/>
    <w:tmpl w:val="ECE4A8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3D3390"/>
    <w:multiLevelType w:val="hybridMultilevel"/>
    <w:tmpl w:val="1C72B51A"/>
    <w:lvl w:ilvl="0" w:tplc="1E32C9A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7CAF0CF2"/>
    <w:multiLevelType w:val="multilevel"/>
    <w:tmpl w:val="8B2C7C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B87"/>
    <w:rsid w:val="000E5DF1"/>
    <w:rsid w:val="00193403"/>
    <w:rsid w:val="00232038"/>
    <w:rsid w:val="00243B2D"/>
    <w:rsid w:val="0040440B"/>
    <w:rsid w:val="00440128"/>
    <w:rsid w:val="004A1507"/>
    <w:rsid w:val="0052459B"/>
    <w:rsid w:val="00547B87"/>
    <w:rsid w:val="00574AA4"/>
    <w:rsid w:val="005E5E82"/>
    <w:rsid w:val="006368F6"/>
    <w:rsid w:val="006F2803"/>
    <w:rsid w:val="007007D5"/>
    <w:rsid w:val="00726AF2"/>
    <w:rsid w:val="007569CA"/>
    <w:rsid w:val="0079178C"/>
    <w:rsid w:val="00943478"/>
    <w:rsid w:val="009F562E"/>
    <w:rsid w:val="00A366E0"/>
    <w:rsid w:val="00A50972"/>
    <w:rsid w:val="00AB21CD"/>
    <w:rsid w:val="00AD09FC"/>
    <w:rsid w:val="00B36504"/>
    <w:rsid w:val="00B75637"/>
    <w:rsid w:val="00BB0A87"/>
    <w:rsid w:val="00D026D1"/>
    <w:rsid w:val="00D031BB"/>
    <w:rsid w:val="00D73BFB"/>
    <w:rsid w:val="00DB2C4A"/>
    <w:rsid w:val="00DC2F3F"/>
    <w:rsid w:val="00EE3398"/>
    <w:rsid w:val="00EF6416"/>
    <w:rsid w:val="00F16FAF"/>
    <w:rsid w:val="00FE0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91BE3"/>
  <w15:chartTrackingRefBased/>
  <w15:docId w15:val="{E328271E-81AC-4BA3-87CB-E4F1C9FDE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47B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547B87"/>
    <w:pPr>
      <w:ind w:left="720"/>
      <w:contextualSpacing/>
    </w:pPr>
  </w:style>
  <w:style w:type="character" w:styleId="Hiperpovezava">
    <w:name w:val="Hyperlink"/>
    <w:basedOn w:val="Privzetapisavaodstavka"/>
    <w:uiPriority w:val="99"/>
    <w:semiHidden/>
    <w:unhideWhenUsed/>
    <w:rsid w:val="00547B87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16FAF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16FAF"/>
    <w:rPr>
      <w:rFonts w:ascii="Segoe UI" w:eastAsia="Times New Roman" w:hAnsi="Segoe UI" w:cs="Segoe UI"/>
      <w:sz w:val="18"/>
      <w:szCs w:val="18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EE339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E3398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E3398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E339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E3398"/>
    <w:rPr>
      <w:rFonts w:ascii="Times New Roman" w:eastAsia="Times New Roman" w:hAnsi="Times New Roman" w:cs="Times New Roman"/>
      <w:b/>
      <w:bCs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84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824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61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6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883</Characters>
  <Application>Microsoft Office Word</Application>
  <DocSecurity>4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Poslovnik o spremembi Poslovnika o delu posebnih natečajnih komisij</dc:title>
  <dc:subject/>
  <dc:creator>Danijela Mišić Pogorevc</dc:creator>
  <cp:keywords/>
  <dc:description/>
  <cp:lastModifiedBy>Darja Centa</cp:lastModifiedBy>
  <cp:revision>2</cp:revision>
  <dcterms:created xsi:type="dcterms:W3CDTF">2022-09-13T06:20:00Z</dcterms:created>
  <dcterms:modified xsi:type="dcterms:W3CDTF">2022-09-13T06:20:00Z</dcterms:modified>
</cp:coreProperties>
</file>