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2337" w:rsidRDefault="00812337" w:rsidP="00812337">
      <w:pPr>
        <w:jc w:val="center"/>
        <w:rPr>
          <w:b/>
          <w:bCs/>
          <w:sz w:val="28"/>
          <w:szCs w:val="28"/>
        </w:rPr>
      </w:pPr>
    </w:p>
    <w:p w:rsidR="00812337" w:rsidRDefault="00812337" w:rsidP="00812337">
      <w:pPr>
        <w:jc w:val="center"/>
        <w:rPr>
          <w:b/>
          <w:bCs/>
          <w:sz w:val="28"/>
          <w:szCs w:val="28"/>
        </w:rPr>
      </w:pPr>
    </w:p>
    <w:p w:rsidR="00812337" w:rsidRDefault="00812337" w:rsidP="00812337">
      <w:pPr>
        <w:jc w:val="center"/>
        <w:rPr>
          <w:b/>
          <w:bCs/>
          <w:sz w:val="28"/>
          <w:szCs w:val="28"/>
        </w:rPr>
      </w:pPr>
    </w:p>
    <w:p w:rsidR="00812337" w:rsidRDefault="00812337" w:rsidP="00812337">
      <w:pPr>
        <w:jc w:val="center"/>
        <w:rPr>
          <w:b/>
          <w:bCs/>
          <w:sz w:val="28"/>
          <w:szCs w:val="28"/>
        </w:rPr>
      </w:pPr>
    </w:p>
    <w:p w:rsidR="00812337" w:rsidRDefault="00812337" w:rsidP="00812337">
      <w:pPr>
        <w:jc w:val="center"/>
        <w:rPr>
          <w:b/>
          <w:bCs/>
          <w:sz w:val="28"/>
          <w:szCs w:val="28"/>
        </w:rPr>
      </w:pPr>
    </w:p>
    <w:p w:rsidR="00812337" w:rsidRDefault="00812337" w:rsidP="00812337">
      <w:pPr>
        <w:jc w:val="center"/>
        <w:rPr>
          <w:b/>
          <w:bCs/>
          <w:sz w:val="28"/>
          <w:szCs w:val="28"/>
        </w:rPr>
      </w:pPr>
    </w:p>
    <w:p w:rsidR="00812337" w:rsidRDefault="00812337" w:rsidP="00812337">
      <w:pPr>
        <w:jc w:val="center"/>
        <w:rPr>
          <w:b/>
          <w:bCs/>
          <w:sz w:val="28"/>
          <w:szCs w:val="28"/>
        </w:rPr>
      </w:pPr>
    </w:p>
    <w:p w:rsidR="00812337" w:rsidRDefault="00812337" w:rsidP="00812337">
      <w:pPr>
        <w:jc w:val="center"/>
        <w:rPr>
          <w:b/>
          <w:bCs/>
          <w:sz w:val="28"/>
          <w:szCs w:val="28"/>
        </w:rPr>
      </w:pPr>
    </w:p>
    <w:p w:rsidR="00812337" w:rsidRDefault="00812337" w:rsidP="00812337">
      <w:pPr>
        <w:jc w:val="center"/>
        <w:rPr>
          <w:b/>
          <w:bCs/>
          <w:sz w:val="28"/>
          <w:szCs w:val="28"/>
        </w:rPr>
      </w:pPr>
    </w:p>
    <w:p w:rsidR="00812337" w:rsidRDefault="00812337" w:rsidP="00812337">
      <w:pPr>
        <w:jc w:val="center"/>
        <w:rPr>
          <w:b/>
          <w:bCs/>
          <w:sz w:val="28"/>
          <w:szCs w:val="28"/>
        </w:rPr>
      </w:pPr>
    </w:p>
    <w:p w:rsidR="00812337" w:rsidRDefault="00812337" w:rsidP="00812337">
      <w:pPr>
        <w:jc w:val="center"/>
        <w:rPr>
          <w:b/>
          <w:bCs/>
          <w:sz w:val="28"/>
          <w:szCs w:val="28"/>
        </w:rPr>
      </w:pPr>
    </w:p>
    <w:p w:rsidR="00812337" w:rsidRDefault="00812337" w:rsidP="00812337">
      <w:pPr>
        <w:jc w:val="center"/>
        <w:rPr>
          <w:b/>
          <w:bCs/>
          <w:sz w:val="28"/>
          <w:szCs w:val="28"/>
        </w:rPr>
      </w:pPr>
    </w:p>
    <w:p w:rsidR="00812337" w:rsidRDefault="00812337" w:rsidP="00812337">
      <w:pPr>
        <w:jc w:val="center"/>
        <w:rPr>
          <w:b/>
          <w:bCs/>
          <w:sz w:val="28"/>
          <w:szCs w:val="28"/>
        </w:rPr>
      </w:pPr>
    </w:p>
    <w:p w:rsidR="00812337" w:rsidRDefault="00812337" w:rsidP="00812337">
      <w:pPr>
        <w:jc w:val="center"/>
        <w:rPr>
          <w:b/>
          <w:bCs/>
          <w:sz w:val="28"/>
          <w:szCs w:val="28"/>
        </w:rPr>
      </w:pPr>
    </w:p>
    <w:p w:rsidR="00812337" w:rsidRDefault="00812337" w:rsidP="00812337">
      <w:pPr>
        <w:jc w:val="center"/>
        <w:rPr>
          <w:b/>
          <w:bCs/>
          <w:sz w:val="28"/>
          <w:szCs w:val="28"/>
        </w:rPr>
      </w:pPr>
    </w:p>
    <w:p w:rsidR="00812337" w:rsidRDefault="00812337" w:rsidP="00812337">
      <w:pPr>
        <w:jc w:val="center"/>
        <w:rPr>
          <w:b/>
          <w:bCs/>
          <w:sz w:val="28"/>
          <w:szCs w:val="28"/>
        </w:rPr>
      </w:pPr>
    </w:p>
    <w:p w:rsidR="00812337" w:rsidRDefault="00812337" w:rsidP="00812337">
      <w:pPr>
        <w:jc w:val="center"/>
        <w:rPr>
          <w:b/>
          <w:bCs/>
          <w:sz w:val="28"/>
          <w:szCs w:val="28"/>
        </w:rPr>
      </w:pPr>
    </w:p>
    <w:p w:rsidR="00812337" w:rsidRDefault="0066512F" w:rsidP="00812337">
      <w:pPr>
        <w:jc w:val="center"/>
        <w:rPr>
          <w:b/>
          <w:bCs/>
          <w:sz w:val="38"/>
          <w:szCs w:val="38"/>
        </w:rPr>
      </w:pPr>
      <w:r w:rsidRPr="00812337">
        <w:rPr>
          <w:b/>
          <w:bCs/>
          <w:sz w:val="38"/>
          <w:szCs w:val="38"/>
        </w:rPr>
        <w:t>Tehnične specifikacije za covid-19 opozorilnik</w:t>
      </w:r>
    </w:p>
    <w:p w:rsidR="00812337" w:rsidRDefault="00812337" w:rsidP="00812337">
      <w:pPr>
        <w:jc w:val="center"/>
        <w:rPr>
          <w:b/>
          <w:bCs/>
          <w:sz w:val="38"/>
          <w:szCs w:val="38"/>
        </w:rPr>
      </w:pPr>
    </w:p>
    <w:p w:rsidR="00812337" w:rsidRDefault="00812337" w:rsidP="00812337">
      <w:pPr>
        <w:jc w:val="center"/>
        <w:rPr>
          <w:b/>
          <w:bCs/>
          <w:sz w:val="38"/>
          <w:szCs w:val="38"/>
        </w:rPr>
      </w:pPr>
    </w:p>
    <w:p w:rsidR="00812337" w:rsidRDefault="00812337" w:rsidP="00812337">
      <w:pPr>
        <w:jc w:val="center"/>
        <w:rPr>
          <w:b/>
          <w:bCs/>
          <w:sz w:val="38"/>
          <w:szCs w:val="38"/>
        </w:rPr>
      </w:pPr>
    </w:p>
    <w:p w:rsidR="00A75798" w:rsidRPr="00812337" w:rsidRDefault="0066512F" w:rsidP="00812337">
      <w:pPr>
        <w:jc w:val="center"/>
        <w:rPr>
          <w:rFonts w:ascii="Liberation Sans" w:eastAsia="PingFang SC" w:hAnsi="Liberation Sans"/>
          <w:b/>
          <w:bCs/>
          <w:sz w:val="32"/>
          <w:szCs w:val="32"/>
        </w:rPr>
      </w:pPr>
      <w:r w:rsidRPr="00812337">
        <w:rPr>
          <w:rFonts w:ascii="Liberation Sans" w:eastAsia="PingFang SC" w:hAnsi="Liberation Sans"/>
          <w:b/>
          <w:bCs/>
          <w:sz w:val="32"/>
          <w:szCs w:val="32"/>
        </w:rPr>
        <w:br w:type="page"/>
      </w:r>
    </w:p>
    <w:p w:rsidR="00A75798" w:rsidRDefault="0066512F">
      <w:pPr>
        <w:pStyle w:val="Naslov2"/>
      </w:pPr>
      <w:r>
        <w:lastRenderedPageBreak/>
        <w:t>Uvod</w:t>
      </w:r>
    </w:p>
    <w:p w:rsidR="0026345A" w:rsidRPr="0026345A" w:rsidRDefault="0066512F" w:rsidP="0026345A">
      <w:pPr>
        <w:pStyle w:val="Naslov2"/>
        <w:rPr>
          <w:rFonts w:ascii="Arial" w:hAnsi="Arial"/>
          <w:b w:val="0"/>
          <w:bCs w:val="0"/>
          <w:color w:val="000000"/>
          <w:sz w:val="20"/>
          <w:szCs w:val="20"/>
        </w:rPr>
      </w:pPr>
      <w:r>
        <w:rPr>
          <w:rFonts w:ascii="Arial" w:hAnsi="Arial"/>
          <w:b w:val="0"/>
          <w:bCs w:val="0"/>
          <w:color w:val="000000"/>
          <w:sz w:val="20"/>
          <w:szCs w:val="20"/>
        </w:rPr>
        <w:t xml:space="preserve">Ministrstvo za </w:t>
      </w:r>
      <w:r w:rsidR="00BF0FAE">
        <w:rPr>
          <w:rFonts w:ascii="Arial" w:hAnsi="Arial"/>
          <w:b w:val="0"/>
          <w:bCs w:val="0"/>
          <w:color w:val="000000"/>
          <w:sz w:val="20"/>
          <w:szCs w:val="20"/>
        </w:rPr>
        <w:t>zdravje</w:t>
      </w:r>
      <w:r>
        <w:rPr>
          <w:rFonts w:ascii="Arial" w:hAnsi="Arial"/>
          <w:b w:val="0"/>
          <w:bCs w:val="0"/>
          <w:color w:val="000000"/>
          <w:sz w:val="20"/>
          <w:szCs w:val="20"/>
        </w:rPr>
        <w:t xml:space="preserve"> je v dopisu št.</w:t>
      </w:r>
      <w:r w:rsidR="00AE2F8D">
        <w:rPr>
          <w:rFonts w:ascii="Arial" w:hAnsi="Arial"/>
          <w:b w:val="0"/>
          <w:bCs w:val="0"/>
          <w:color w:val="000000"/>
          <w:sz w:val="20"/>
          <w:szCs w:val="20"/>
        </w:rPr>
        <w:t xml:space="preserve"> 181-78/2020/33</w:t>
      </w:r>
      <w:r>
        <w:rPr>
          <w:rFonts w:ascii="Arial" w:hAnsi="Arial"/>
          <w:b w:val="0"/>
          <w:bCs w:val="0"/>
          <w:color w:val="000000"/>
          <w:sz w:val="20"/>
          <w:szCs w:val="20"/>
        </w:rPr>
        <w:t xml:space="preserve"> z dne </w:t>
      </w:r>
      <w:r w:rsidR="00E81FD1">
        <w:rPr>
          <w:rFonts w:ascii="Arial" w:hAnsi="Arial"/>
          <w:b w:val="0"/>
          <w:bCs w:val="0"/>
          <w:color w:val="000000"/>
          <w:sz w:val="20"/>
          <w:szCs w:val="20"/>
        </w:rPr>
        <w:t xml:space="preserve">23. 6. 2020 </w:t>
      </w:r>
      <w:r>
        <w:rPr>
          <w:rFonts w:ascii="Arial" w:hAnsi="Arial"/>
          <w:b w:val="0"/>
          <w:bCs w:val="0"/>
          <w:color w:val="000000"/>
          <w:sz w:val="20"/>
          <w:szCs w:val="20"/>
        </w:rPr>
        <w:t xml:space="preserve">naslovilo </w:t>
      </w:r>
      <w:r w:rsidR="00BF0FAE">
        <w:rPr>
          <w:rFonts w:ascii="Arial" w:hAnsi="Arial"/>
          <w:b w:val="0"/>
          <w:bCs w:val="0"/>
          <w:color w:val="000000"/>
          <w:sz w:val="20"/>
          <w:szCs w:val="20"/>
        </w:rPr>
        <w:t>Ministrstvu</w:t>
      </w:r>
      <w:r>
        <w:rPr>
          <w:rFonts w:ascii="Arial" w:hAnsi="Arial"/>
          <w:b w:val="0"/>
          <w:bCs w:val="0"/>
          <w:color w:val="000000"/>
          <w:sz w:val="20"/>
          <w:szCs w:val="20"/>
        </w:rPr>
        <w:t xml:space="preserve"> za javno upravo naloge pri vzpostavitvi aplikacije corona-19 opozorilnik in sicer po nemškem modelu v sodelovanju z NIJZ. </w:t>
      </w:r>
      <w:r w:rsidR="00A44F29">
        <w:rPr>
          <w:rFonts w:ascii="Arial" w:hAnsi="Arial"/>
          <w:b w:val="0"/>
          <w:bCs w:val="0"/>
          <w:color w:val="000000"/>
          <w:sz w:val="20"/>
          <w:szCs w:val="20"/>
        </w:rPr>
        <w:t>V zvezi s tem</w:t>
      </w:r>
      <w:r>
        <w:rPr>
          <w:rFonts w:ascii="Arial" w:hAnsi="Arial"/>
          <w:b w:val="0"/>
          <w:bCs w:val="0"/>
          <w:color w:val="000000"/>
          <w:sz w:val="20"/>
          <w:szCs w:val="20"/>
        </w:rPr>
        <w:t xml:space="preserve"> Ministrstvo za javno upravo naroča:</w:t>
      </w:r>
    </w:p>
    <w:p w:rsidR="004107E2" w:rsidRPr="00E03FAF" w:rsidRDefault="004107E2" w:rsidP="004107E2">
      <w:pPr>
        <w:pStyle w:val="Telobesedila"/>
        <w:rPr>
          <w:b/>
          <w:bCs/>
        </w:rPr>
      </w:pPr>
      <w:r w:rsidRPr="00E03FAF">
        <w:rPr>
          <w:b/>
          <w:bCs/>
        </w:rPr>
        <w:t xml:space="preserve">1. </w:t>
      </w:r>
      <w:r w:rsidRPr="00E03FAF">
        <w:rPr>
          <w:rFonts w:ascii="Arial" w:eastAsia="PingFang SC" w:hAnsi="Arial"/>
          <w:b/>
          <w:bCs/>
          <w:color w:val="000000"/>
          <w:sz w:val="20"/>
          <w:szCs w:val="20"/>
        </w:rPr>
        <w:t>Razvoj in prilagoditve:</w:t>
      </w:r>
    </w:p>
    <w:p w:rsidR="00A75798" w:rsidRDefault="0066512F" w:rsidP="004107E2">
      <w:pPr>
        <w:pStyle w:val="Telobesedila"/>
        <w:numPr>
          <w:ilvl w:val="0"/>
          <w:numId w:val="7"/>
        </w:numPr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Izdelavo odjemalske aplikacije NIJZ</w:t>
      </w:r>
      <w:r w:rsidR="002169AE">
        <w:rPr>
          <w:rFonts w:ascii="Arial" w:hAnsi="Arial"/>
          <w:color w:val="000000"/>
          <w:sz w:val="20"/>
          <w:szCs w:val="20"/>
        </w:rPr>
        <w:t>;</w:t>
      </w:r>
    </w:p>
    <w:p w:rsidR="00DA0636" w:rsidRDefault="0053563D" w:rsidP="004107E2">
      <w:pPr>
        <w:pStyle w:val="Telobesedila"/>
        <w:numPr>
          <w:ilvl w:val="0"/>
          <w:numId w:val="7"/>
        </w:numPr>
        <w:rPr>
          <w:rFonts w:ascii="Arial" w:hAnsi="Arial"/>
          <w:color w:val="000000"/>
          <w:sz w:val="20"/>
          <w:szCs w:val="20"/>
        </w:rPr>
      </w:pPr>
      <w:r w:rsidRPr="0053563D">
        <w:rPr>
          <w:rFonts w:ascii="Arial" w:hAnsi="Arial"/>
          <w:color w:val="000000"/>
          <w:sz w:val="20"/>
          <w:szCs w:val="20"/>
        </w:rPr>
        <w:t>Prilagoditev mobilnih aplikacij covid-19 opozorilnik</w:t>
      </w:r>
      <w:r w:rsidR="00DA0636">
        <w:rPr>
          <w:rFonts w:ascii="Arial" w:hAnsi="Arial"/>
          <w:color w:val="000000"/>
          <w:sz w:val="20"/>
          <w:szCs w:val="20"/>
        </w:rPr>
        <w:t>;</w:t>
      </w:r>
    </w:p>
    <w:p w:rsidR="00DA0636" w:rsidRPr="00E03FAF" w:rsidRDefault="004107E2">
      <w:pPr>
        <w:pStyle w:val="Telobesedila"/>
        <w:rPr>
          <w:rFonts w:ascii="Arial" w:eastAsia="PingFang SC" w:hAnsi="Arial"/>
          <w:b/>
          <w:bCs/>
          <w:color w:val="000000"/>
          <w:sz w:val="20"/>
          <w:szCs w:val="20"/>
        </w:rPr>
      </w:pPr>
      <w:r w:rsidRPr="00E03FAF">
        <w:rPr>
          <w:rFonts w:ascii="Arial" w:hAnsi="Arial"/>
          <w:b/>
          <w:bCs/>
          <w:color w:val="000000"/>
          <w:sz w:val="20"/>
          <w:szCs w:val="20"/>
        </w:rPr>
        <w:t>2</w:t>
      </w:r>
      <w:r w:rsidR="00DA0636" w:rsidRPr="00E03FAF">
        <w:rPr>
          <w:rFonts w:ascii="Arial" w:eastAsia="PingFang SC" w:hAnsi="Arial"/>
          <w:b/>
          <w:bCs/>
          <w:color w:val="000000"/>
          <w:sz w:val="20"/>
          <w:szCs w:val="20"/>
        </w:rPr>
        <w:t xml:space="preserve">. </w:t>
      </w:r>
      <w:bookmarkStart w:id="0" w:name="_Hlk45191646"/>
      <w:r w:rsidR="00DA0636" w:rsidRPr="00E03FAF">
        <w:rPr>
          <w:rFonts w:ascii="Arial" w:eastAsia="PingFang SC" w:hAnsi="Arial"/>
          <w:b/>
          <w:bCs/>
          <w:color w:val="000000"/>
          <w:sz w:val="20"/>
          <w:szCs w:val="20"/>
        </w:rPr>
        <w:t>Vzdrževanje aplikacije NIJZ in mobilne aplikacije IOS in android.</w:t>
      </w:r>
      <w:bookmarkEnd w:id="0"/>
    </w:p>
    <w:p w:rsidR="00BB079B" w:rsidRDefault="00BB079B">
      <w:pPr>
        <w:pStyle w:val="Telobesedila"/>
        <w:rPr>
          <w:rFonts w:ascii="Arial" w:eastAsia="PingFang SC" w:hAnsi="Arial"/>
          <w:color w:val="000000"/>
          <w:sz w:val="20"/>
          <w:szCs w:val="20"/>
        </w:rPr>
      </w:pPr>
    </w:p>
    <w:p w:rsidR="00B6680E" w:rsidRPr="00BB079B" w:rsidRDefault="00BB079B">
      <w:pPr>
        <w:pStyle w:val="Telobesedila"/>
        <w:rPr>
          <w:rFonts w:ascii="Arial" w:eastAsia="PingFang SC" w:hAnsi="Arial"/>
          <w:b/>
          <w:bCs/>
          <w:color w:val="000000"/>
          <w:sz w:val="20"/>
          <w:szCs w:val="20"/>
        </w:rPr>
      </w:pPr>
      <w:r w:rsidRPr="00BB079B">
        <w:rPr>
          <w:rFonts w:ascii="Arial" w:eastAsia="PingFang SC" w:hAnsi="Arial"/>
          <w:b/>
          <w:bCs/>
          <w:color w:val="000000"/>
          <w:sz w:val="20"/>
          <w:szCs w:val="20"/>
        </w:rPr>
        <w:t>Naročnik pričakuje pri prilagoditvi aplikacij agilni pristop.</w:t>
      </w:r>
    </w:p>
    <w:p w:rsidR="00BB079B" w:rsidRDefault="00BB079B">
      <w:pPr>
        <w:pStyle w:val="Telobesedila"/>
        <w:rPr>
          <w:rFonts w:ascii="Arial" w:eastAsia="PingFang SC" w:hAnsi="Arial"/>
          <w:b/>
          <w:bCs/>
          <w:color w:val="000000"/>
          <w:sz w:val="22"/>
          <w:szCs w:val="22"/>
        </w:rPr>
      </w:pPr>
    </w:p>
    <w:p w:rsidR="00B6680E" w:rsidRPr="00B6680E" w:rsidRDefault="00B6680E">
      <w:pPr>
        <w:pStyle w:val="Telobesedila"/>
        <w:rPr>
          <w:rFonts w:ascii="Arial" w:eastAsia="PingFang SC" w:hAnsi="Arial"/>
          <w:b/>
          <w:bCs/>
          <w:color w:val="000000"/>
          <w:sz w:val="22"/>
          <w:szCs w:val="22"/>
        </w:rPr>
      </w:pPr>
      <w:r w:rsidRPr="00B6680E">
        <w:rPr>
          <w:rFonts w:ascii="Arial" w:eastAsia="PingFang SC" w:hAnsi="Arial"/>
          <w:b/>
          <w:bCs/>
          <w:color w:val="000000"/>
          <w:sz w:val="22"/>
          <w:szCs w:val="22"/>
        </w:rPr>
        <w:t>Naročnik bo poskrbel za</w:t>
      </w:r>
      <w:r w:rsidR="00BB079B">
        <w:rPr>
          <w:rFonts w:ascii="Arial" w:eastAsia="PingFang SC" w:hAnsi="Arial"/>
          <w:b/>
          <w:bCs/>
          <w:color w:val="000000"/>
          <w:sz w:val="22"/>
          <w:szCs w:val="22"/>
        </w:rPr>
        <w:t xml:space="preserve"> naslednje aktivnosti oziroma sisteme, ki niso predmet tega javnega naročila</w:t>
      </w:r>
      <w:r w:rsidRPr="00B6680E">
        <w:rPr>
          <w:rFonts w:ascii="Arial" w:eastAsia="PingFang SC" w:hAnsi="Arial"/>
          <w:b/>
          <w:bCs/>
          <w:color w:val="000000"/>
          <w:sz w:val="22"/>
          <w:szCs w:val="22"/>
        </w:rPr>
        <w:t>:</w:t>
      </w:r>
    </w:p>
    <w:p w:rsidR="00B6680E" w:rsidRPr="00B6680E" w:rsidRDefault="00B6680E" w:rsidP="00B6680E">
      <w:pPr>
        <w:pStyle w:val="Telobesedila"/>
        <w:rPr>
          <w:rFonts w:ascii="Arial" w:eastAsia="PingFang SC" w:hAnsi="Arial"/>
          <w:color w:val="000000"/>
          <w:sz w:val="20"/>
          <w:szCs w:val="20"/>
        </w:rPr>
      </w:pPr>
      <w:r w:rsidRPr="00B6680E">
        <w:rPr>
          <w:rFonts w:ascii="Arial" w:eastAsia="PingFang SC" w:hAnsi="Arial"/>
          <w:color w:val="000000"/>
          <w:sz w:val="20"/>
          <w:szCs w:val="20"/>
        </w:rPr>
        <w:t>-</w:t>
      </w:r>
      <w:r w:rsidRPr="00B6680E">
        <w:rPr>
          <w:rFonts w:ascii="Arial" w:eastAsia="PingFang SC" w:hAnsi="Arial"/>
          <w:color w:val="000000"/>
          <w:sz w:val="20"/>
          <w:szCs w:val="20"/>
        </w:rPr>
        <w:tab/>
        <w:t>Varnostn</w:t>
      </w:r>
      <w:r>
        <w:rPr>
          <w:rFonts w:ascii="Arial" w:eastAsia="PingFang SC" w:hAnsi="Arial"/>
          <w:color w:val="000000"/>
          <w:sz w:val="20"/>
          <w:szCs w:val="20"/>
        </w:rPr>
        <w:t>e</w:t>
      </w:r>
      <w:r w:rsidRPr="00B6680E">
        <w:rPr>
          <w:rFonts w:ascii="Arial" w:eastAsia="PingFang SC" w:hAnsi="Arial"/>
          <w:color w:val="000000"/>
          <w:sz w:val="20"/>
          <w:szCs w:val="20"/>
        </w:rPr>
        <w:t xml:space="preserve"> pregled</w:t>
      </w:r>
      <w:r>
        <w:rPr>
          <w:rFonts w:ascii="Arial" w:eastAsia="PingFang SC" w:hAnsi="Arial"/>
          <w:color w:val="000000"/>
          <w:sz w:val="20"/>
          <w:szCs w:val="20"/>
        </w:rPr>
        <w:t>e kode</w:t>
      </w:r>
      <w:r w:rsidRPr="00B6680E">
        <w:rPr>
          <w:rFonts w:ascii="Arial" w:eastAsia="PingFang SC" w:hAnsi="Arial"/>
          <w:color w:val="000000"/>
          <w:sz w:val="20"/>
          <w:szCs w:val="20"/>
        </w:rPr>
        <w:t>,</w:t>
      </w:r>
    </w:p>
    <w:p w:rsidR="00B6680E" w:rsidRPr="00B6680E" w:rsidRDefault="00B6680E" w:rsidP="00B6680E">
      <w:pPr>
        <w:pStyle w:val="Telobesedila"/>
        <w:rPr>
          <w:rFonts w:ascii="Arial" w:eastAsia="PingFang SC" w:hAnsi="Arial"/>
          <w:color w:val="000000"/>
          <w:sz w:val="20"/>
          <w:szCs w:val="20"/>
        </w:rPr>
      </w:pPr>
      <w:r w:rsidRPr="00B6680E">
        <w:rPr>
          <w:rFonts w:ascii="Arial" w:eastAsia="PingFang SC" w:hAnsi="Arial"/>
          <w:color w:val="000000"/>
          <w:sz w:val="20"/>
          <w:szCs w:val="20"/>
        </w:rPr>
        <w:t>-</w:t>
      </w:r>
      <w:r w:rsidRPr="00B6680E">
        <w:rPr>
          <w:rFonts w:ascii="Arial" w:eastAsia="PingFang SC" w:hAnsi="Arial"/>
          <w:color w:val="000000"/>
          <w:sz w:val="20"/>
          <w:szCs w:val="20"/>
        </w:rPr>
        <w:tab/>
        <w:t>Zaledni sistem</w:t>
      </w:r>
      <w:r>
        <w:rPr>
          <w:rFonts w:ascii="Arial" w:eastAsia="PingFang SC" w:hAnsi="Arial"/>
          <w:color w:val="000000"/>
          <w:sz w:val="20"/>
          <w:szCs w:val="20"/>
        </w:rPr>
        <w:t xml:space="preserve"> na katerega se bo mobilna aplikacija povezala</w:t>
      </w:r>
      <w:r w:rsidRPr="00B6680E">
        <w:rPr>
          <w:rFonts w:ascii="Arial" w:eastAsia="PingFang SC" w:hAnsi="Arial"/>
          <w:color w:val="000000"/>
          <w:sz w:val="20"/>
          <w:szCs w:val="20"/>
        </w:rPr>
        <w:t>,</w:t>
      </w:r>
    </w:p>
    <w:p w:rsidR="00B6680E" w:rsidRPr="00B6680E" w:rsidRDefault="00B6680E" w:rsidP="00B6680E">
      <w:pPr>
        <w:pStyle w:val="Telobesedila"/>
        <w:rPr>
          <w:rFonts w:ascii="Arial" w:eastAsia="PingFang SC" w:hAnsi="Arial"/>
          <w:color w:val="000000"/>
          <w:sz w:val="20"/>
          <w:szCs w:val="20"/>
        </w:rPr>
      </w:pPr>
      <w:r w:rsidRPr="00B6680E">
        <w:rPr>
          <w:rFonts w:ascii="Arial" w:eastAsia="PingFang SC" w:hAnsi="Arial"/>
          <w:color w:val="000000"/>
          <w:sz w:val="20"/>
          <w:szCs w:val="20"/>
        </w:rPr>
        <w:t>-</w:t>
      </w:r>
      <w:r w:rsidRPr="00B6680E">
        <w:rPr>
          <w:rFonts w:ascii="Arial" w:eastAsia="PingFang SC" w:hAnsi="Arial"/>
          <w:color w:val="000000"/>
          <w:sz w:val="20"/>
          <w:szCs w:val="20"/>
        </w:rPr>
        <w:tab/>
        <w:t>E</w:t>
      </w:r>
      <w:r>
        <w:rPr>
          <w:rFonts w:ascii="Arial" w:eastAsia="PingFang SC" w:hAnsi="Arial"/>
          <w:color w:val="000000"/>
          <w:sz w:val="20"/>
          <w:szCs w:val="20"/>
        </w:rPr>
        <w:t xml:space="preserve">notni </w:t>
      </w:r>
      <w:r w:rsidRPr="00B6680E">
        <w:rPr>
          <w:rFonts w:ascii="Arial" w:eastAsia="PingFang SC" w:hAnsi="Arial"/>
          <w:color w:val="000000"/>
          <w:sz w:val="20"/>
          <w:szCs w:val="20"/>
        </w:rPr>
        <w:t>K</w:t>
      </w:r>
      <w:r>
        <w:rPr>
          <w:rFonts w:ascii="Arial" w:eastAsia="PingFang SC" w:hAnsi="Arial"/>
          <w:color w:val="000000"/>
          <w:sz w:val="20"/>
          <w:szCs w:val="20"/>
        </w:rPr>
        <w:t xml:space="preserve">ontaktni </w:t>
      </w:r>
      <w:r w:rsidRPr="00B6680E">
        <w:rPr>
          <w:rFonts w:ascii="Arial" w:eastAsia="PingFang SC" w:hAnsi="Arial"/>
          <w:color w:val="000000"/>
          <w:sz w:val="20"/>
          <w:szCs w:val="20"/>
        </w:rPr>
        <w:t>C</w:t>
      </w:r>
      <w:r>
        <w:rPr>
          <w:rFonts w:ascii="Arial" w:eastAsia="PingFang SC" w:hAnsi="Arial"/>
          <w:color w:val="000000"/>
          <w:sz w:val="20"/>
          <w:szCs w:val="20"/>
        </w:rPr>
        <w:t>enter</w:t>
      </w:r>
      <w:r w:rsidRPr="00B6680E">
        <w:rPr>
          <w:rFonts w:ascii="Arial" w:eastAsia="PingFang SC" w:hAnsi="Arial"/>
          <w:color w:val="000000"/>
          <w:sz w:val="20"/>
          <w:szCs w:val="20"/>
        </w:rPr>
        <w:t>,</w:t>
      </w:r>
    </w:p>
    <w:p w:rsidR="00BB079B" w:rsidRDefault="00B6680E" w:rsidP="00B6680E">
      <w:pPr>
        <w:pStyle w:val="Telobesedila"/>
        <w:rPr>
          <w:rFonts w:ascii="Arial" w:eastAsia="PingFang SC" w:hAnsi="Arial"/>
          <w:color w:val="000000"/>
          <w:sz w:val="20"/>
          <w:szCs w:val="20"/>
        </w:rPr>
      </w:pPr>
      <w:r w:rsidRPr="00B6680E">
        <w:rPr>
          <w:rFonts w:ascii="Arial" w:eastAsia="PingFang SC" w:hAnsi="Arial"/>
          <w:color w:val="000000"/>
          <w:sz w:val="20"/>
          <w:szCs w:val="20"/>
        </w:rPr>
        <w:t>-</w:t>
      </w:r>
      <w:r w:rsidRPr="00B6680E">
        <w:rPr>
          <w:rFonts w:ascii="Arial" w:eastAsia="PingFang SC" w:hAnsi="Arial"/>
          <w:color w:val="000000"/>
          <w:sz w:val="20"/>
          <w:szCs w:val="20"/>
        </w:rPr>
        <w:tab/>
      </w:r>
      <w:r>
        <w:rPr>
          <w:rFonts w:ascii="Arial" w:eastAsia="PingFang SC" w:hAnsi="Arial"/>
          <w:color w:val="000000"/>
          <w:sz w:val="20"/>
          <w:szCs w:val="20"/>
        </w:rPr>
        <w:t>F</w:t>
      </w:r>
      <w:r w:rsidRPr="00B6680E">
        <w:rPr>
          <w:rFonts w:ascii="Arial" w:eastAsia="PingFang SC" w:hAnsi="Arial"/>
          <w:color w:val="000000"/>
          <w:sz w:val="20"/>
          <w:szCs w:val="20"/>
        </w:rPr>
        <w:t>unkcionalno in varnostno</w:t>
      </w:r>
      <w:r>
        <w:rPr>
          <w:rFonts w:ascii="Arial" w:eastAsia="PingFang SC" w:hAnsi="Arial"/>
          <w:color w:val="000000"/>
          <w:sz w:val="20"/>
          <w:szCs w:val="20"/>
        </w:rPr>
        <w:t xml:space="preserve"> t</w:t>
      </w:r>
      <w:r w:rsidRPr="00B6680E">
        <w:rPr>
          <w:rFonts w:ascii="Arial" w:eastAsia="PingFang SC" w:hAnsi="Arial"/>
          <w:color w:val="000000"/>
          <w:sz w:val="20"/>
          <w:szCs w:val="20"/>
        </w:rPr>
        <w:t>estiranje</w:t>
      </w:r>
      <w:r>
        <w:rPr>
          <w:rFonts w:ascii="Arial" w:eastAsia="PingFang SC" w:hAnsi="Arial"/>
          <w:color w:val="000000"/>
          <w:sz w:val="20"/>
          <w:szCs w:val="20"/>
        </w:rPr>
        <w:t xml:space="preserve"> mobilne aplikacije</w:t>
      </w:r>
      <w:r w:rsidRPr="00B6680E">
        <w:rPr>
          <w:rFonts w:ascii="Arial" w:eastAsia="PingFang SC" w:hAnsi="Arial"/>
          <w:color w:val="000000"/>
          <w:sz w:val="20"/>
          <w:szCs w:val="20"/>
        </w:rPr>
        <w:t>,</w:t>
      </w:r>
    </w:p>
    <w:p w:rsidR="00E03FAF" w:rsidRDefault="00E03FAF">
      <w:pPr>
        <w:pStyle w:val="Telobesedila"/>
      </w:pPr>
    </w:p>
    <w:p w:rsidR="00E03FAF" w:rsidRDefault="00E03FAF">
      <w:pPr>
        <w:pStyle w:val="Telobesedila"/>
      </w:pPr>
    </w:p>
    <w:p w:rsidR="005B66BF" w:rsidRDefault="005B66BF" w:rsidP="005B66BF">
      <w:pPr>
        <w:pStyle w:val="Telobesedila"/>
        <w:rPr>
          <w:rFonts w:ascii="Liberation Sans" w:eastAsia="PingFang SC" w:hAnsi="Liberation Sans"/>
          <w:b/>
          <w:bCs/>
          <w:sz w:val="32"/>
          <w:szCs w:val="32"/>
        </w:rPr>
      </w:pPr>
      <w:r w:rsidRPr="005B66BF">
        <w:rPr>
          <w:rFonts w:ascii="Liberation Sans" w:eastAsia="PingFang SC" w:hAnsi="Liberation Sans"/>
          <w:b/>
          <w:bCs/>
          <w:sz w:val="32"/>
          <w:szCs w:val="32"/>
        </w:rPr>
        <w:t>1. Razvoj in prilagoditve:</w:t>
      </w:r>
    </w:p>
    <w:p w:rsidR="00A75798" w:rsidRPr="005B66BF" w:rsidRDefault="005B66BF" w:rsidP="005B66BF">
      <w:pPr>
        <w:pStyle w:val="Telobesedila"/>
        <w:rPr>
          <w:rFonts w:ascii="Liberation Sans" w:eastAsia="PingFang SC" w:hAnsi="Liberation Sans"/>
          <w:b/>
          <w:bCs/>
          <w:sz w:val="32"/>
          <w:szCs w:val="32"/>
        </w:rPr>
      </w:pPr>
      <w:r w:rsidRPr="005B66BF">
        <w:rPr>
          <w:b/>
          <w:bCs/>
        </w:rPr>
        <w:t xml:space="preserve">1.1. </w:t>
      </w:r>
      <w:r w:rsidR="0066512F" w:rsidRPr="005B66BF">
        <w:rPr>
          <w:b/>
          <w:bCs/>
        </w:rPr>
        <w:t>Izdelav</w:t>
      </w:r>
      <w:r w:rsidR="00053DF8" w:rsidRPr="005B66BF">
        <w:rPr>
          <w:b/>
          <w:bCs/>
        </w:rPr>
        <w:t>a</w:t>
      </w:r>
      <w:r w:rsidR="0066512F" w:rsidRPr="005B66BF">
        <w:rPr>
          <w:b/>
          <w:bCs/>
        </w:rPr>
        <w:t xml:space="preserve"> odjemalske aplikacije NIJZ – Razvoj grafičnega vmesnika in poslovne logike za povezavo na zaledni sistem  co</w:t>
      </w:r>
      <w:r w:rsidR="00A44F29" w:rsidRPr="005B66BF">
        <w:rPr>
          <w:b/>
          <w:bCs/>
        </w:rPr>
        <w:t>vid</w:t>
      </w:r>
      <w:r w:rsidR="0066512F" w:rsidRPr="005B66BF">
        <w:rPr>
          <w:b/>
          <w:bCs/>
        </w:rPr>
        <w:t>-19 opozorilnega sistema</w:t>
      </w:r>
    </w:p>
    <w:p w:rsidR="00A75798" w:rsidRDefault="00A75798">
      <w:pPr>
        <w:rPr>
          <w:rFonts w:ascii="Arial" w:hAnsi="Arial"/>
          <w:b/>
          <w:color w:val="000000"/>
          <w:sz w:val="14"/>
        </w:rPr>
      </w:pPr>
    </w:p>
    <w:p w:rsidR="00A75798" w:rsidRDefault="0066512F">
      <w:pPr>
        <w:rPr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Za potrebe verificiranja testov je potrebno izdelati odjemalsko aplikacijo, ki bo služila za povezavo med laboratoriji</w:t>
      </w:r>
      <w:r w:rsidR="00A44F29">
        <w:rPr>
          <w:rFonts w:ascii="Arial" w:hAnsi="Arial"/>
          <w:color w:val="000000"/>
          <w:sz w:val="20"/>
          <w:szCs w:val="20"/>
        </w:rPr>
        <w:t xml:space="preserve"> oziroma NIJZ</w:t>
      </w:r>
      <w:r>
        <w:rPr>
          <w:rFonts w:ascii="Arial" w:hAnsi="Arial"/>
          <w:color w:val="000000"/>
          <w:sz w:val="20"/>
          <w:szCs w:val="20"/>
        </w:rPr>
        <w:t xml:space="preserve"> in zalednim sistemom covid-19 </w:t>
      </w:r>
      <w:r w:rsidR="00BF0FAE">
        <w:rPr>
          <w:rFonts w:ascii="Arial" w:hAnsi="Arial"/>
          <w:color w:val="000000"/>
          <w:sz w:val="20"/>
          <w:szCs w:val="20"/>
        </w:rPr>
        <w:t>opozorilne</w:t>
      </w:r>
      <w:r>
        <w:rPr>
          <w:rFonts w:ascii="Arial" w:hAnsi="Arial"/>
          <w:color w:val="000000"/>
          <w:sz w:val="20"/>
          <w:szCs w:val="20"/>
        </w:rPr>
        <w:t xml:space="preserve"> mobilne aplikacije povzete po nemškem modelu (</w:t>
      </w:r>
      <w:proofErr w:type="spellStart"/>
      <w:r>
        <w:rPr>
          <w:rFonts w:ascii="Arial" w:hAnsi="Arial"/>
          <w:color w:val="000000"/>
          <w:sz w:val="20"/>
          <w:szCs w:val="20"/>
        </w:rPr>
        <w:t>corona-warn-app</w:t>
      </w:r>
      <w:proofErr w:type="spellEnd"/>
      <w:r>
        <w:rPr>
          <w:rFonts w:ascii="Arial" w:hAnsi="Arial"/>
          <w:color w:val="000000"/>
          <w:sz w:val="20"/>
          <w:szCs w:val="20"/>
        </w:rPr>
        <w:t>).</w:t>
      </w:r>
    </w:p>
    <w:p w:rsidR="00A75798" w:rsidRDefault="0066512F">
      <w:pPr>
        <w:rPr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 xml:space="preserve">Izvorna koda in dokumentacija zalednega sistema je objavljena na naslovu: </w:t>
      </w:r>
    </w:p>
    <w:p w:rsidR="00A75798" w:rsidRDefault="0066512F">
      <w:pPr>
        <w:rPr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https://github.com/corona-warn-app</w:t>
      </w:r>
    </w:p>
    <w:p w:rsidR="00A75798" w:rsidRDefault="00A75798">
      <w:pPr>
        <w:rPr>
          <w:rFonts w:ascii="Arial" w:hAnsi="Arial"/>
          <w:color w:val="000000"/>
        </w:rPr>
      </w:pPr>
    </w:p>
    <w:p w:rsidR="00A75798" w:rsidRPr="0069300C" w:rsidRDefault="0066512F">
      <w:pPr>
        <w:rPr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V nadaljevanju so predvidene okvirne naloge, kot jih je razumel naročnik v času priprave specifikacij.</w:t>
      </w:r>
    </w:p>
    <w:p w:rsidR="00A75798" w:rsidRPr="0069300C" w:rsidRDefault="0066512F">
      <w:pPr>
        <w:numPr>
          <w:ilvl w:val="0"/>
          <w:numId w:val="3"/>
        </w:numPr>
        <w:rPr>
          <w:rFonts w:ascii="Arial" w:hAnsi="Arial"/>
          <w:color w:val="000000"/>
          <w:sz w:val="20"/>
          <w:szCs w:val="20"/>
        </w:rPr>
      </w:pPr>
      <w:r w:rsidRPr="0069300C">
        <w:rPr>
          <w:rFonts w:ascii="Arial" w:hAnsi="Arial"/>
          <w:color w:val="000000"/>
          <w:sz w:val="20"/>
          <w:szCs w:val="20"/>
        </w:rPr>
        <w:t>Postavitev razvojnega okolja pri izvajalcu</w:t>
      </w:r>
    </w:p>
    <w:p w:rsidR="00A75798" w:rsidRPr="0069300C" w:rsidRDefault="0066512F">
      <w:pPr>
        <w:numPr>
          <w:ilvl w:val="0"/>
          <w:numId w:val="3"/>
        </w:numPr>
        <w:rPr>
          <w:rFonts w:ascii="Arial" w:hAnsi="Arial"/>
          <w:color w:val="000000"/>
          <w:sz w:val="20"/>
          <w:szCs w:val="20"/>
        </w:rPr>
      </w:pPr>
      <w:r w:rsidRPr="0069300C">
        <w:rPr>
          <w:rFonts w:ascii="Arial" w:hAnsi="Arial"/>
          <w:color w:val="000000"/>
          <w:sz w:val="20"/>
          <w:szCs w:val="20"/>
        </w:rPr>
        <w:t>Načrt grafičnega vmesnika</w:t>
      </w:r>
    </w:p>
    <w:p w:rsidR="00A75798" w:rsidRPr="0069300C" w:rsidRDefault="0066512F">
      <w:pPr>
        <w:numPr>
          <w:ilvl w:val="0"/>
          <w:numId w:val="3"/>
        </w:numPr>
        <w:rPr>
          <w:rFonts w:ascii="Arial" w:hAnsi="Arial"/>
          <w:color w:val="000000"/>
          <w:sz w:val="20"/>
          <w:szCs w:val="20"/>
        </w:rPr>
      </w:pPr>
      <w:r w:rsidRPr="0069300C">
        <w:rPr>
          <w:rFonts w:ascii="Arial" w:hAnsi="Arial"/>
          <w:color w:val="000000"/>
          <w:sz w:val="20"/>
          <w:szCs w:val="20"/>
        </w:rPr>
        <w:t>izdelava vnosnih mask za potrebe vnosa podatkov</w:t>
      </w:r>
    </w:p>
    <w:p w:rsidR="00A75798" w:rsidRDefault="0066512F">
      <w:pPr>
        <w:numPr>
          <w:ilvl w:val="0"/>
          <w:numId w:val="3"/>
        </w:numPr>
        <w:rPr>
          <w:rFonts w:ascii="Arial" w:hAnsi="Arial"/>
          <w:color w:val="000000"/>
          <w:sz w:val="20"/>
          <w:szCs w:val="20"/>
        </w:rPr>
      </w:pPr>
      <w:r w:rsidRPr="0069300C">
        <w:rPr>
          <w:rFonts w:ascii="Arial" w:hAnsi="Arial"/>
          <w:color w:val="000000"/>
          <w:sz w:val="20"/>
          <w:szCs w:val="20"/>
        </w:rPr>
        <w:t xml:space="preserve">Razvoj odjemalskih metod za 2 storitvi </w:t>
      </w:r>
      <w:proofErr w:type="spellStart"/>
      <w:r w:rsidRPr="0069300C">
        <w:rPr>
          <w:rFonts w:ascii="Arial" w:hAnsi="Arial"/>
          <w:color w:val="000000"/>
          <w:sz w:val="20"/>
          <w:szCs w:val="20"/>
        </w:rPr>
        <w:t>cwa</w:t>
      </w:r>
      <w:proofErr w:type="spellEnd"/>
      <w:r w:rsidRPr="0069300C">
        <w:rPr>
          <w:rFonts w:ascii="Arial" w:hAnsi="Arial"/>
          <w:color w:val="000000"/>
          <w:sz w:val="20"/>
          <w:szCs w:val="20"/>
        </w:rPr>
        <w:t>-</w:t>
      </w:r>
      <w:proofErr w:type="spellStart"/>
      <w:r w:rsidRPr="0069300C">
        <w:rPr>
          <w:rFonts w:ascii="Arial" w:hAnsi="Arial"/>
          <w:color w:val="000000"/>
          <w:sz w:val="20"/>
          <w:szCs w:val="20"/>
        </w:rPr>
        <w:t>test</w:t>
      </w:r>
      <w:r w:rsidR="003225DB">
        <w:rPr>
          <w:rFonts w:ascii="Arial" w:hAnsi="Arial"/>
          <w:color w:val="000000"/>
          <w:sz w:val="20"/>
          <w:szCs w:val="20"/>
        </w:rPr>
        <w:t>result</w:t>
      </w:r>
      <w:proofErr w:type="spellEnd"/>
      <w:r w:rsidRPr="0069300C">
        <w:rPr>
          <w:rFonts w:ascii="Arial" w:hAnsi="Arial"/>
          <w:color w:val="000000"/>
          <w:sz w:val="20"/>
          <w:szCs w:val="20"/>
        </w:rPr>
        <w:t>-serverja</w:t>
      </w:r>
    </w:p>
    <w:p w:rsidR="003225DB" w:rsidRDefault="003225DB" w:rsidP="003225DB">
      <w:pPr>
        <w:pStyle w:val="Odstavekseznama"/>
        <w:numPr>
          <w:ilvl w:val="0"/>
          <w:numId w:val="3"/>
        </w:numPr>
        <w:rPr>
          <w:rFonts w:ascii="Arial" w:hAnsi="Arial" w:cs="Arial Unicode MS"/>
          <w:color w:val="000000"/>
          <w:sz w:val="20"/>
          <w:szCs w:val="20"/>
        </w:rPr>
      </w:pPr>
      <w:r w:rsidRPr="003225DB">
        <w:rPr>
          <w:rFonts w:ascii="Arial" w:hAnsi="Arial" w:cs="Arial Unicode MS"/>
          <w:color w:val="000000"/>
          <w:sz w:val="20"/>
          <w:szCs w:val="20"/>
        </w:rPr>
        <w:t xml:space="preserve">Razvoj 5 storitev za </w:t>
      </w:r>
      <w:proofErr w:type="spellStart"/>
      <w:r w:rsidRPr="003225DB">
        <w:rPr>
          <w:rFonts w:ascii="Arial" w:hAnsi="Arial" w:cs="Arial Unicode MS"/>
          <w:color w:val="000000"/>
          <w:sz w:val="20"/>
          <w:szCs w:val="20"/>
        </w:rPr>
        <w:t>cwa</w:t>
      </w:r>
      <w:proofErr w:type="spellEnd"/>
      <w:r w:rsidRPr="003225DB">
        <w:rPr>
          <w:rFonts w:ascii="Arial" w:hAnsi="Arial" w:cs="Arial Unicode MS"/>
          <w:color w:val="000000"/>
          <w:sz w:val="20"/>
          <w:szCs w:val="20"/>
        </w:rPr>
        <w:t>-</w:t>
      </w:r>
      <w:proofErr w:type="spellStart"/>
      <w:r w:rsidRPr="003225DB">
        <w:rPr>
          <w:rFonts w:ascii="Arial" w:hAnsi="Arial" w:cs="Arial Unicode MS"/>
          <w:color w:val="000000"/>
          <w:sz w:val="20"/>
          <w:szCs w:val="20"/>
        </w:rPr>
        <w:t>verification</w:t>
      </w:r>
      <w:proofErr w:type="spellEnd"/>
      <w:r w:rsidRPr="003225DB">
        <w:rPr>
          <w:rFonts w:ascii="Arial" w:hAnsi="Arial" w:cs="Arial Unicode MS"/>
          <w:color w:val="000000"/>
          <w:sz w:val="20"/>
          <w:szCs w:val="20"/>
        </w:rPr>
        <w:t>-server</w:t>
      </w:r>
    </w:p>
    <w:p w:rsidR="00690520" w:rsidRPr="0069300C" w:rsidRDefault="00690520" w:rsidP="00690520">
      <w:pPr>
        <w:numPr>
          <w:ilvl w:val="0"/>
          <w:numId w:val="3"/>
        </w:numPr>
        <w:rPr>
          <w:rFonts w:ascii="Arial" w:hAnsi="Arial"/>
          <w:color w:val="000000"/>
          <w:sz w:val="20"/>
          <w:szCs w:val="20"/>
        </w:rPr>
      </w:pPr>
      <w:r w:rsidRPr="0069300C">
        <w:rPr>
          <w:rFonts w:ascii="Arial" w:hAnsi="Arial"/>
          <w:color w:val="000000"/>
          <w:sz w:val="20"/>
          <w:szCs w:val="20"/>
        </w:rPr>
        <w:t>Razvoj vnosnih kontrol za zagotovitev konsistentnosti podatkov</w:t>
      </w:r>
    </w:p>
    <w:p w:rsidR="00690520" w:rsidRPr="0069300C" w:rsidRDefault="00690520" w:rsidP="00690520">
      <w:pPr>
        <w:numPr>
          <w:ilvl w:val="0"/>
          <w:numId w:val="3"/>
        </w:numPr>
        <w:rPr>
          <w:rFonts w:ascii="Arial" w:hAnsi="Arial"/>
          <w:color w:val="000000"/>
          <w:sz w:val="20"/>
          <w:szCs w:val="20"/>
        </w:rPr>
      </w:pPr>
      <w:r w:rsidRPr="0069300C">
        <w:rPr>
          <w:rFonts w:ascii="Arial" w:hAnsi="Arial"/>
          <w:color w:val="000000"/>
          <w:sz w:val="20"/>
          <w:szCs w:val="20"/>
        </w:rPr>
        <w:t>Generiranje GUID</w:t>
      </w:r>
    </w:p>
    <w:p w:rsidR="00690520" w:rsidRPr="0069300C" w:rsidRDefault="00690520" w:rsidP="00690520">
      <w:pPr>
        <w:numPr>
          <w:ilvl w:val="0"/>
          <w:numId w:val="3"/>
        </w:numPr>
        <w:rPr>
          <w:rFonts w:ascii="Arial" w:hAnsi="Arial"/>
          <w:color w:val="000000"/>
          <w:sz w:val="20"/>
          <w:szCs w:val="20"/>
        </w:rPr>
      </w:pPr>
      <w:r w:rsidRPr="0069300C">
        <w:rPr>
          <w:rFonts w:ascii="Arial" w:hAnsi="Arial"/>
          <w:color w:val="000000"/>
          <w:sz w:val="20"/>
          <w:szCs w:val="20"/>
        </w:rPr>
        <w:t>Integracija v okolje NIJZ</w:t>
      </w:r>
    </w:p>
    <w:p w:rsidR="00690520" w:rsidRPr="0069300C" w:rsidRDefault="00690520" w:rsidP="00690520">
      <w:pPr>
        <w:numPr>
          <w:ilvl w:val="0"/>
          <w:numId w:val="3"/>
        </w:numPr>
        <w:rPr>
          <w:rFonts w:ascii="Arial" w:hAnsi="Arial"/>
          <w:color w:val="000000"/>
          <w:sz w:val="20"/>
          <w:szCs w:val="20"/>
        </w:rPr>
      </w:pPr>
      <w:r w:rsidRPr="0069300C">
        <w:rPr>
          <w:rFonts w:ascii="Arial" w:hAnsi="Arial"/>
          <w:color w:val="000000"/>
          <w:sz w:val="20"/>
          <w:szCs w:val="20"/>
        </w:rPr>
        <w:t>Testiranje, navodila za namestitev Podpora pri namestitvi</w:t>
      </w:r>
    </w:p>
    <w:p w:rsidR="00690520" w:rsidRDefault="00690520" w:rsidP="00690520">
      <w:pPr>
        <w:numPr>
          <w:ilvl w:val="0"/>
          <w:numId w:val="3"/>
        </w:numPr>
        <w:rPr>
          <w:rFonts w:ascii="Arial" w:hAnsi="Arial"/>
          <w:color w:val="000000"/>
          <w:sz w:val="20"/>
          <w:szCs w:val="20"/>
        </w:rPr>
      </w:pPr>
      <w:proofErr w:type="spellStart"/>
      <w:r w:rsidRPr="0069300C">
        <w:rPr>
          <w:rFonts w:ascii="Arial" w:hAnsi="Arial"/>
          <w:color w:val="000000"/>
          <w:sz w:val="20"/>
          <w:szCs w:val="20"/>
        </w:rPr>
        <w:t>Razhroščevanje</w:t>
      </w:r>
      <w:proofErr w:type="spellEnd"/>
      <w:r w:rsidRPr="0069300C">
        <w:rPr>
          <w:rFonts w:ascii="Arial" w:hAnsi="Arial"/>
          <w:color w:val="000000"/>
          <w:sz w:val="20"/>
          <w:szCs w:val="20"/>
        </w:rPr>
        <w:t xml:space="preserve"> in optimizacija</w:t>
      </w:r>
    </w:p>
    <w:p w:rsidR="00690520" w:rsidRPr="00690520" w:rsidRDefault="00690520" w:rsidP="00690520">
      <w:pPr>
        <w:numPr>
          <w:ilvl w:val="0"/>
          <w:numId w:val="3"/>
        </w:numPr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Vzdrževanje sistema</w:t>
      </w:r>
    </w:p>
    <w:p w:rsidR="007B02A5" w:rsidRPr="0069300C" w:rsidRDefault="007B02A5" w:rsidP="007B02A5">
      <w:pPr>
        <w:rPr>
          <w:rFonts w:ascii="Arial" w:hAnsi="Arial"/>
          <w:color w:val="000000"/>
          <w:sz w:val="20"/>
          <w:szCs w:val="20"/>
        </w:rPr>
      </w:pPr>
    </w:p>
    <w:p w:rsidR="00A75798" w:rsidRDefault="007B02A5">
      <w:pPr>
        <w:rPr>
          <w:rFonts w:ascii="Arial" w:hAnsi="Arial"/>
          <w:color w:val="000000"/>
          <w:sz w:val="20"/>
          <w:szCs w:val="20"/>
        </w:rPr>
      </w:pPr>
      <w:r>
        <w:rPr>
          <w:noProof/>
        </w:rPr>
        <w:lastRenderedPageBreak/>
        <w:drawing>
          <wp:anchor distT="0" distB="0" distL="0" distR="0" simplePos="0" relativeHeight="251642368" behindDoc="0" locked="0" layoutInCell="1" allowOverlap="1">
            <wp:simplePos x="0" y="0"/>
            <wp:positionH relativeFrom="column">
              <wp:posOffset>-3302</wp:posOffset>
            </wp:positionH>
            <wp:positionV relativeFrom="paragraph">
              <wp:posOffset>308483</wp:posOffset>
            </wp:positionV>
            <wp:extent cx="4140200" cy="3656330"/>
            <wp:effectExtent l="0" t="0" r="0" b="0"/>
            <wp:wrapTopAndBottom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3656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512F" w:rsidRPr="0069300C">
        <w:rPr>
          <w:rFonts w:ascii="Arial" w:hAnsi="Arial"/>
          <w:color w:val="000000"/>
          <w:sz w:val="20"/>
          <w:szCs w:val="20"/>
        </w:rPr>
        <w:t xml:space="preserve">Opis metod </w:t>
      </w:r>
      <w:proofErr w:type="spellStart"/>
      <w:r w:rsidR="0066512F" w:rsidRPr="0069300C">
        <w:rPr>
          <w:rFonts w:ascii="Arial" w:hAnsi="Arial"/>
          <w:color w:val="000000"/>
          <w:sz w:val="20"/>
          <w:szCs w:val="20"/>
        </w:rPr>
        <w:t>cwa</w:t>
      </w:r>
      <w:proofErr w:type="spellEnd"/>
      <w:r w:rsidR="0066512F" w:rsidRPr="0069300C">
        <w:rPr>
          <w:rFonts w:ascii="Arial" w:hAnsi="Arial"/>
          <w:color w:val="000000"/>
          <w:sz w:val="20"/>
          <w:szCs w:val="20"/>
        </w:rPr>
        <w:t>-</w:t>
      </w:r>
      <w:proofErr w:type="spellStart"/>
      <w:r w:rsidR="0066512F" w:rsidRPr="0069300C">
        <w:rPr>
          <w:rFonts w:ascii="Arial" w:hAnsi="Arial"/>
          <w:color w:val="000000"/>
          <w:sz w:val="20"/>
          <w:szCs w:val="20"/>
        </w:rPr>
        <w:t>test</w:t>
      </w:r>
      <w:r w:rsidR="003225DB">
        <w:rPr>
          <w:rFonts w:ascii="Arial" w:hAnsi="Arial"/>
          <w:color w:val="000000"/>
          <w:sz w:val="20"/>
          <w:szCs w:val="20"/>
        </w:rPr>
        <w:t>result</w:t>
      </w:r>
      <w:proofErr w:type="spellEnd"/>
      <w:r w:rsidR="0066512F" w:rsidRPr="0069300C">
        <w:rPr>
          <w:rFonts w:ascii="Arial" w:hAnsi="Arial"/>
          <w:color w:val="000000"/>
          <w:sz w:val="20"/>
          <w:szCs w:val="20"/>
        </w:rPr>
        <w:t xml:space="preserve">-serverja preko orodja </w:t>
      </w:r>
      <w:proofErr w:type="spellStart"/>
      <w:r w:rsidR="0066512F" w:rsidRPr="0069300C">
        <w:rPr>
          <w:rFonts w:ascii="Arial" w:hAnsi="Arial"/>
          <w:color w:val="000000"/>
          <w:sz w:val="20"/>
          <w:szCs w:val="20"/>
        </w:rPr>
        <w:t>swagger</w:t>
      </w:r>
      <w:proofErr w:type="spellEnd"/>
      <w:r w:rsidR="0066512F" w:rsidRPr="0069300C">
        <w:rPr>
          <w:rFonts w:ascii="Arial" w:hAnsi="Arial"/>
          <w:color w:val="000000"/>
          <w:sz w:val="20"/>
          <w:szCs w:val="20"/>
        </w:rPr>
        <w:t>:</w:t>
      </w:r>
    </w:p>
    <w:p w:rsidR="00A75798" w:rsidRDefault="00A75798"/>
    <w:p w:rsidR="00A75798" w:rsidRDefault="0066512F">
      <w:bookmarkStart w:id="1" w:name="&lt;f_kcckahcc4&gt;"/>
      <w:bookmarkEnd w:id="1"/>
      <w:r>
        <w:rPr>
          <w:noProof/>
        </w:rPr>
        <w:drawing>
          <wp:inline distT="0" distB="0" distL="0" distR="0">
            <wp:extent cx="5461635" cy="4782820"/>
            <wp:effectExtent l="0" t="0" r="0" b="0"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635" cy="478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5798" w:rsidRDefault="00A75798"/>
    <w:p w:rsidR="003225DB" w:rsidRDefault="003225DB">
      <w:pPr>
        <w:rPr>
          <w:rFonts w:ascii="Arial" w:hAnsi="Arial"/>
          <w:color w:val="000000"/>
          <w:sz w:val="20"/>
          <w:szCs w:val="20"/>
        </w:rPr>
      </w:pPr>
    </w:p>
    <w:p w:rsidR="00A75798" w:rsidRDefault="007B02A5">
      <w:pPr>
        <w:rPr>
          <w:rFonts w:ascii="Arial" w:hAnsi="Arial"/>
          <w:color w:val="000000"/>
          <w:sz w:val="20"/>
          <w:szCs w:val="20"/>
        </w:rPr>
      </w:pPr>
      <w:r>
        <w:rPr>
          <w:noProof/>
        </w:rPr>
        <w:drawing>
          <wp:anchor distT="0" distB="0" distL="0" distR="0" simplePos="0" relativeHeight="251648512" behindDoc="0" locked="0" layoutInCell="1" allowOverlap="1">
            <wp:simplePos x="0" y="0"/>
            <wp:positionH relativeFrom="column">
              <wp:posOffset>-62281</wp:posOffset>
            </wp:positionH>
            <wp:positionV relativeFrom="paragraph">
              <wp:posOffset>254635</wp:posOffset>
            </wp:positionV>
            <wp:extent cx="5048250" cy="2404110"/>
            <wp:effectExtent l="0" t="0" r="0" b="0"/>
            <wp:wrapTopAndBottom/>
            <wp:docPr id="3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2404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512F" w:rsidRPr="0069300C">
        <w:rPr>
          <w:rFonts w:ascii="Arial" w:hAnsi="Arial"/>
          <w:color w:val="000000"/>
          <w:sz w:val="20"/>
          <w:szCs w:val="20"/>
        </w:rPr>
        <w:t xml:space="preserve">Opis metod preko orodja </w:t>
      </w:r>
      <w:proofErr w:type="spellStart"/>
      <w:r w:rsidR="0066512F" w:rsidRPr="0069300C">
        <w:rPr>
          <w:rFonts w:ascii="Arial" w:hAnsi="Arial"/>
          <w:color w:val="000000"/>
          <w:sz w:val="20"/>
          <w:szCs w:val="20"/>
        </w:rPr>
        <w:t>swagger</w:t>
      </w:r>
      <w:proofErr w:type="spellEnd"/>
      <w:r w:rsidR="0066512F" w:rsidRPr="0069300C">
        <w:rPr>
          <w:rFonts w:ascii="Arial" w:hAnsi="Arial"/>
          <w:color w:val="000000"/>
          <w:sz w:val="20"/>
          <w:szCs w:val="20"/>
        </w:rPr>
        <w:t>:</w:t>
      </w:r>
    </w:p>
    <w:p w:rsidR="007B02A5" w:rsidRPr="0069300C" w:rsidRDefault="007B02A5">
      <w:pPr>
        <w:rPr>
          <w:rFonts w:ascii="Arial" w:hAnsi="Arial"/>
          <w:color w:val="000000"/>
          <w:sz w:val="20"/>
          <w:szCs w:val="20"/>
        </w:rPr>
      </w:pPr>
    </w:p>
    <w:p w:rsidR="00A75798" w:rsidRDefault="007B02A5">
      <w:r>
        <w:rPr>
          <w:noProof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-2819</wp:posOffset>
            </wp:positionH>
            <wp:positionV relativeFrom="paragraph">
              <wp:posOffset>-3175</wp:posOffset>
            </wp:positionV>
            <wp:extent cx="4842510" cy="3337560"/>
            <wp:effectExtent l="0" t="0" r="0" b="0"/>
            <wp:wrapTopAndBottom/>
            <wp:docPr id="4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510" cy="3337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5798" w:rsidRDefault="007B02A5">
      <w:r>
        <w:rPr>
          <w:noProof/>
        </w:rPr>
        <w:drawing>
          <wp:anchor distT="0" distB="0" distL="0" distR="0" simplePos="0" relativeHeight="25166080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8890</wp:posOffset>
            </wp:positionV>
            <wp:extent cx="5132070" cy="3743960"/>
            <wp:effectExtent l="0" t="0" r="0" b="0"/>
            <wp:wrapTopAndBottom/>
            <wp:docPr id="5" name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070" cy="3743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5798" w:rsidRDefault="007B02A5">
      <w:r>
        <w:rPr>
          <w:noProof/>
        </w:rPr>
        <w:drawing>
          <wp:anchor distT="0" distB="0" distL="0" distR="0" simplePos="0" relativeHeight="251666944" behindDoc="0" locked="0" layoutInCell="1" allowOverlap="1">
            <wp:simplePos x="0" y="0"/>
            <wp:positionH relativeFrom="column">
              <wp:posOffset>449859</wp:posOffset>
            </wp:positionH>
            <wp:positionV relativeFrom="paragraph">
              <wp:posOffset>3244215</wp:posOffset>
            </wp:positionV>
            <wp:extent cx="4963160" cy="2917825"/>
            <wp:effectExtent l="0" t="0" r="0" b="0"/>
            <wp:wrapTopAndBottom/>
            <wp:docPr id="6" name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16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9300C">
        <w:rPr>
          <w:noProof/>
        </w:rPr>
        <w:drawing>
          <wp:anchor distT="0" distB="0" distL="114300" distR="114300" simplePos="0" relativeHeight="251672064" behindDoc="0" locked="0" layoutInCell="1" allowOverlap="1" wp14:anchorId="6B41E061">
            <wp:simplePos x="0" y="0"/>
            <wp:positionH relativeFrom="column">
              <wp:posOffset>457657</wp:posOffset>
            </wp:positionH>
            <wp:positionV relativeFrom="paragraph">
              <wp:posOffset>-3200</wp:posOffset>
            </wp:positionV>
            <wp:extent cx="4878705" cy="2887345"/>
            <wp:effectExtent l="0" t="0" r="0" b="0"/>
            <wp:wrapTopAndBottom/>
            <wp:docPr id="7" name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705" cy="2887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5798" w:rsidRDefault="00A75798"/>
    <w:p w:rsidR="00A75798" w:rsidRDefault="00A75798"/>
    <w:p w:rsidR="00A75798" w:rsidRDefault="00A75798"/>
    <w:p w:rsidR="003225DB" w:rsidRDefault="003225DB"/>
    <w:p w:rsidR="003225DB" w:rsidRDefault="003225DB">
      <w:r>
        <w:br w:type="page"/>
      </w:r>
    </w:p>
    <w:p w:rsidR="00690520" w:rsidRDefault="00690520">
      <w:r>
        <w:t>Pregled arhitekture:</w:t>
      </w:r>
    </w:p>
    <w:p w:rsidR="00A75798" w:rsidRDefault="003225DB">
      <w:r>
        <w:rPr>
          <w:noProof/>
        </w:rPr>
        <w:drawing>
          <wp:inline distT="0" distB="0" distL="0" distR="0">
            <wp:extent cx="6119495" cy="3460089"/>
            <wp:effectExtent l="0" t="0" r="0" b="0"/>
            <wp:docPr id="9" name="Slika 9" descr="C:\Users\RajicM54\AppData\Local\Microsoft\Windows\INetCache\Content.MSO\CF186C0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jicM54\AppData\Local\Microsoft\Windows\INetCache\Content.MSO\CF186C03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88" b="28645"/>
                    <a:stretch/>
                  </pic:blipFill>
                  <pic:spPr bwMode="auto">
                    <a:xfrm>
                      <a:off x="0" y="0"/>
                      <a:ext cx="6120130" cy="346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5798" w:rsidRDefault="00A75798"/>
    <w:p w:rsidR="00A75798" w:rsidRDefault="00A75798"/>
    <w:p w:rsidR="00A75798" w:rsidRDefault="00A75798">
      <w:pPr>
        <w:rPr>
          <w:b/>
          <w:bCs/>
        </w:rPr>
      </w:pPr>
    </w:p>
    <w:p w:rsidR="00690520" w:rsidRDefault="00690520">
      <w:pPr>
        <w:rPr>
          <w:b/>
          <w:bCs/>
        </w:rPr>
      </w:pPr>
    </w:p>
    <w:p w:rsidR="00690520" w:rsidRDefault="00690520">
      <w:pPr>
        <w:rPr>
          <w:b/>
          <w:bCs/>
        </w:rPr>
      </w:pPr>
      <w:r>
        <w:rPr>
          <w:b/>
          <w:bCs/>
        </w:rPr>
        <w:br w:type="page"/>
      </w:r>
    </w:p>
    <w:p w:rsidR="00690520" w:rsidRDefault="00690520">
      <w:pPr>
        <w:rPr>
          <w:b/>
          <w:bCs/>
        </w:rPr>
      </w:pPr>
    </w:p>
    <w:p w:rsidR="00690520" w:rsidRPr="00690520" w:rsidRDefault="00690520">
      <w:r>
        <w:rPr>
          <w:b/>
          <w:bCs/>
          <w:noProof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column">
              <wp:posOffset>-2717</wp:posOffset>
            </wp:positionH>
            <wp:positionV relativeFrom="paragraph">
              <wp:posOffset>405943</wp:posOffset>
            </wp:positionV>
            <wp:extent cx="5683910" cy="3397490"/>
            <wp:effectExtent l="0" t="0" r="0" b="0"/>
            <wp:wrapTopAndBottom/>
            <wp:docPr id="10" name="Graf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ure_4.sv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3910" cy="339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0520">
        <w:t>Pregled postopka:</w:t>
      </w:r>
    </w:p>
    <w:p w:rsidR="00A75798" w:rsidRDefault="003225DB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6120130" cy="3302635"/>
            <wp:effectExtent l="0" t="0" r="0" b="0"/>
            <wp:docPr id="11" name="Graf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w_design_verification.sv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0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520" w:rsidRDefault="00690520">
      <w:pPr>
        <w:rPr>
          <w:rFonts w:ascii="Arial" w:hAnsi="Arial"/>
          <w:color w:val="000000"/>
          <w:sz w:val="20"/>
          <w:szCs w:val="20"/>
        </w:rPr>
      </w:pPr>
    </w:p>
    <w:p w:rsidR="003225DB" w:rsidRPr="00365F92" w:rsidRDefault="003225DB">
      <w:pPr>
        <w:rPr>
          <w:sz w:val="20"/>
          <w:szCs w:val="20"/>
        </w:rPr>
      </w:pPr>
      <w:r w:rsidRPr="00365F92">
        <w:rPr>
          <w:rFonts w:ascii="Arial" w:hAnsi="Arial"/>
          <w:color w:val="000000"/>
          <w:sz w:val="20"/>
          <w:szCs w:val="20"/>
        </w:rPr>
        <w:t xml:space="preserve">Opomba: pri naši postavitvi bosta združena </w:t>
      </w:r>
      <w:proofErr w:type="spellStart"/>
      <w:r w:rsidR="00365F92" w:rsidRPr="00365F92">
        <w:rPr>
          <w:rFonts w:ascii="Arial" w:hAnsi="Arial"/>
          <w:color w:val="000000"/>
          <w:sz w:val="20"/>
          <w:szCs w:val="20"/>
        </w:rPr>
        <w:t>V</w:t>
      </w:r>
      <w:r w:rsidRPr="00365F92">
        <w:rPr>
          <w:rFonts w:ascii="Arial" w:hAnsi="Arial"/>
          <w:color w:val="000000"/>
          <w:sz w:val="20"/>
          <w:szCs w:val="20"/>
        </w:rPr>
        <w:t>erification</w:t>
      </w:r>
      <w:proofErr w:type="spellEnd"/>
      <w:r w:rsidRPr="00365F92">
        <w:rPr>
          <w:rFonts w:ascii="Arial" w:hAnsi="Arial"/>
          <w:color w:val="000000"/>
          <w:sz w:val="20"/>
          <w:szCs w:val="20"/>
        </w:rPr>
        <w:t xml:space="preserve"> server in </w:t>
      </w:r>
      <w:r w:rsidR="00365F92" w:rsidRPr="00365F92">
        <w:rPr>
          <w:rFonts w:ascii="Arial" w:hAnsi="Arial"/>
          <w:color w:val="000000"/>
          <w:sz w:val="20"/>
          <w:szCs w:val="20"/>
        </w:rPr>
        <w:t>P</w:t>
      </w:r>
      <w:r w:rsidRPr="00365F92">
        <w:rPr>
          <w:rFonts w:ascii="Arial" w:hAnsi="Arial"/>
          <w:color w:val="000000"/>
          <w:sz w:val="20"/>
          <w:szCs w:val="20"/>
        </w:rPr>
        <w:t>ortal server</w:t>
      </w:r>
      <w:r w:rsidR="00365F92" w:rsidRPr="00365F92">
        <w:rPr>
          <w:rFonts w:ascii="Arial" w:hAnsi="Arial"/>
          <w:color w:val="000000"/>
          <w:sz w:val="20"/>
          <w:szCs w:val="20"/>
        </w:rPr>
        <w:t>.</w:t>
      </w:r>
      <w:r w:rsidR="00365F92">
        <w:rPr>
          <w:rFonts w:ascii="Arial" w:hAnsi="Arial"/>
          <w:color w:val="000000"/>
          <w:sz w:val="20"/>
          <w:szCs w:val="20"/>
        </w:rPr>
        <w:t xml:space="preserve"> Več informacij najdete na povezavi: https://github.com/corona-warn-app</w:t>
      </w:r>
      <w:r>
        <w:rPr>
          <w:b/>
          <w:bCs/>
        </w:rPr>
        <w:br w:type="page"/>
      </w:r>
    </w:p>
    <w:p w:rsidR="00A75798" w:rsidRPr="005B66BF" w:rsidRDefault="005B66BF" w:rsidP="005B66BF">
      <w:pPr>
        <w:pStyle w:val="Telobesedila"/>
        <w:rPr>
          <w:b/>
          <w:bCs/>
        </w:rPr>
      </w:pPr>
      <w:r w:rsidRPr="005B66BF">
        <w:rPr>
          <w:b/>
          <w:bCs/>
        </w:rPr>
        <w:t xml:space="preserve">1.2 </w:t>
      </w:r>
      <w:r w:rsidR="0066512F" w:rsidRPr="005B66BF">
        <w:rPr>
          <w:b/>
          <w:bCs/>
        </w:rPr>
        <w:t>Prilagoditev mobilnih aplikacij covid-19 opozorilnik</w:t>
      </w:r>
    </w:p>
    <w:p w:rsidR="00A75798" w:rsidRPr="007B02A5" w:rsidRDefault="0066512F">
      <w:pPr>
        <w:rPr>
          <w:rFonts w:ascii="Arial" w:hAnsi="Arial"/>
          <w:color w:val="000000"/>
          <w:sz w:val="20"/>
          <w:szCs w:val="20"/>
        </w:rPr>
      </w:pPr>
      <w:r w:rsidRPr="007B02A5">
        <w:rPr>
          <w:rFonts w:ascii="Arial" w:hAnsi="Arial"/>
          <w:color w:val="000000"/>
          <w:sz w:val="20"/>
          <w:szCs w:val="20"/>
        </w:rPr>
        <w:t>Naročnik potrebuje za</w:t>
      </w:r>
      <w:r w:rsidR="0042423E">
        <w:rPr>
          <w:rFonts w:ascii="Arial" w:hAnsi="Arial"/>
          <w:color w:val="000000"/>
          <w:sz w:val="20"/>
          <w:szCs w:val="20"/>
        </w:rPr>
        <w:t xml:space="preserve"> pilotno</w:t>
      </w:r>
      <w:r w:rsidRPr="007B02A5">
        <w:rPr>
          <w:rFonts w:ascii="Arial" w:hAnsi="Arial"/>
          <w:color w:val="000000"/>
          <w:sz w:val="20"/>
          <w:szCs w:val="20"/>
        </w:rPr>
        <w:t xml:space="preserve"> implementacijo covid-19 opozorilnika prilagoditev nemškega modela android in IOS aplikacij objavljenih pod odprtokodnim licenčnim modelom.</w:t>
      </w:r>
    </w:p>
    <w:p w:rsidR="00A75798" w:rsidRPr="007B02A5" w:rsidRDefault="00A75798">
      <w:pPr>
        <w:rPr>
          <w:rFonts w:ascii="Arial" w:hAnsi="Arial"/>
          <w:color w:val="000000"/>
          <w:sz w:val="20"/>
          <w:szCs w:val="20"/>
        </w:rPr>
      </w:pPr>
    </w:p>
    <w:p w:rsidR="00A75798" w:rsidRPr="00A875E9" w:rsidRDefault="0066512F">
      <w:pPr>
        <w:rPr>
          <w:rFonts w:ascii="Arial" w:hAnsi="Arial"/>
          <w:b/>
          <w:bCs/>
          <w:color w:val="000000"/>
          <w:sz w:val="20"/>
          <w:szCs w:val="20"/>
        </w:rPr>
      </w:pPr>
      <w:r w:rsidRPr="00A875E9">
        <w:rPr>
          <w:rFonts w:ascii="Arial" w:hAnsi="Arial"/>
          <w:b/>
          <w:bCs/>
          <w:color w:val="000000"/>
          <w:sz w:val="20"/>
          <w:szCs w:val="20"/>
        </w:rPr>
        <w:t>Mobilna aplikacija za Android: https://github.com/corona-warn-app/cwa-app-android</w:t>
      </w:r>
    </w:p>
    <w:p w:rsidR="00A75798" w:rsidRPr="007B02A5" w:rsidRDefault="00A75798">
      <w:pPr>
        <w:rPr>
          <w:rFonts w:ascii="Arial" w:hAnsi="Arial"/>
          <w:color w:val="000000"/>
          <w:sz w:val="20"/>
          <w:szCs w:val="20"/>
        </w:rPr>
      </w:pPr>
    </w:p>
    <w:p w:rsidR="00A75798" w:rsidRPr="00A875E9" w:rsidRDefault="0066512F">
      <w:pPr>
        <w:rPr>
          <w:rFonts w:ascii="Arial" w:hAnsi="Arial"/>
          <w:b/>
          <w:bCs/>
          <w:color w:val="000000"/>
          <w:sz w:val="20"/>
          <w:szCs w:val="20"/>
        </w:rPr>
      </w:pPr>
      <w:r w:rsidRPr="00A875E9">
        <w:rPr>
          <w:rFonts w:ascii="Arial" w:hAnsi="Arial"/>
          <w:b/>
          <w:bCs/>
          <w:color w:val="000000"/>
          <w:sz w:val="20"/>
          <w:szCs w:val="20"/>
        </w:rPr>
        <w:t>Mobilna aplikacija za Apple IOS: https://github.com/</w:t>
      </w:r>
      <w:bookmarkStart w:id="2" w:name="_GoBack"/>
      <w:bookmarkEnd w:id="2"/>
      <w:r w:rsidRPr="00A875E9">
        <w:rPr>
          <w:rFonts w:ascii="Arial" w:hAnsi="Arial"/>
          <w:b/>
          <w:bCs/>
          <w:color w:val="000000"/>
          <w:sz w:val="20"/>
          <w:szCs w:val="20"/>
        </w:rPr>
        <w:t>corona-warn-app/cwa-app-ios</w:t>
      </w:r>
    </w:p>
    <w:p w:rsidR="007B02A5" w:rsidRDefault="007B02A5"/>
    <w:p w:rsidR="00A75798" w:rsidRDefault="003225DB">
      <w:r>
        <w:rPr>
          <w:noProof/>
        </w:rPr>
        <w:drawing>
          <wp:inline distT="0" distB="0" distL="0" distR="0" wp14:anchorId="04F70B7C" wp14:editId="14804BB9">
            <wp:extent cx="6120130" cy="3143885"/>
            <wp:effectExtent l="0" t="0" r="0" b="0"/>
            <wp:docPr id="8" name="Image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14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5798" w:rsidRPr="007B02A5" w:rsidRDefault="00A75798">
      <w:pPr>
        <w:rPr>
          <w:rFonts w:ascii="Arial" w:hAnsi="Arial"/>
          <w:color w:val="000000"/>
          <w:sz w:val="20"/>
          <w:szCs w:val="20"/>
        </w:rPr>
      </w:pPr>
    </w:p>
    <w:p w:rsidR="00A75798" w:rsidRPr="007B02A5" w:rsidRDefault="0066512F" w:rsidP="007B02A5">
      <w:pPr>
        <w:rPr>
          <w:rFonts w:ascii="Arial" w:hAnsi="Arial"/>
          <w:color w:val="000000"/>
          <w:sz w:val="20"/>
          <w:szCs w:val="20"/>
        </w:rPr>
      </w:pPr>
      <w:r w:rsidRPr="007B02A5">
        <w:rPr>
          <w:rFonts w:ascii="Arial" w:hAnsi="Arial"/>
          <w:color w:val="000000"/>
          <w:sz w:val="20"/>
          <w:szCs w:val="20"/>
        </w:rPr>
        <w:t>Naloge naročila so najmanj:</w:t>
      </w:r>
    </w:p>
    <w:p w:rsidR="00A75798" w:rsidRPr="007B02A5" w:rsidRDefault="0066512F" w:rsidP="007B02A5">
      <w:pPr>
        <w:numPr>
          <w:ilvl w:val="0"/>
          <w:numId w:val="2"/>
        </w:numPr>
        <w:jc w:val="both"/>
        <w:rPr>
          <w:rFonts w:ascii="Arial" w:hAnsi="Arial"/>
          <w:color w:val="000000"/>
          <w:sz w:val="20"/>
          <w:szCs w:val="20"/>
        </w:rPr>
      </w:pPr>
      <w:r w:rsidRPr="007B02A5">
        <w:rPr>
          <w:rFonts w:ascii="Arial" w:hAnsi="Arial"/>
          <w:color w:val="000000"/>
          <w:sz w:val="20"/>
          <w:szCs w:val="20"/>
        </w:rPr>
        <w:t>Priprava razvojnega okolja za android in IOS mobilne aplikacije</w:t>
      </w:r>
    </w:p>
    <w:p w:rsidR="00A75798" w:rsidRPr="007B02A5" w:rsidRDefault="0066512F" w:rsidP="007B02A5">
      <w:pPr>
        <w:numPr>
          <w:ilvl w:val="0"/>
          <w:numId w:val="2"/>
        </w:numPr>
        <w:jc w:val="both"/>
        <w:rPr>
          <w:rFonts w:ascii="Arial" w:hAnsi="Arial"/>
          <w:color w:val="000000"/>
          <w:sz w:val="20"/>
          <w:szCs w:val="20"/>
        </w:rPr>
      </w:pPr>
      <w:r w:rsidRPr="007B02A5">
        <w:rPr>
          <w:rFonts w:ascii="Arial" w:hAnsi="Arial"/>
          <w:color w:val="000000"/>
          <w:sz w:val="20"/>
          <w:szCs w:val="20"/>
        </w:rPr>
        <w:t>Prilagoditev strežniških naslovov, ki jih aplikacija potrebuje za svoje delovanje na naročnikovo zaledno okolje</w:t>
      </w:r>
    </w:p>
    <w:p w:rsidR="00A75798" w:rsidRPr="007B02A5" w:rsidRDefault="0066512F" w:rsidP="007B02A5">
      <w:pPr>
        <w:numPr>
          <w:ilvl w:val="0"/>
          <w:numId w:val="2"/>
        </w:numPr>
        <w:jc w:val="both"/>
        <w:rPr>
          <w:rFonts w:ascii="Arial" w:hAnsi="Arial"/>
          <w:color w:val="000000"/>
          <w:sz w:val="20"/>
          <w:szCs w:val="20"/>
        </w:rPr>
      </w:pPr>
      <w:r w:rsidRPr="007B02A5">
        <w:rPr>
          <w:rFonts w:ascii="Arial" w:hAnsi="Arial"/>
          <w:color w:val="000000"/>
          <w:sz w:val="20"/>
          <w:szCs w:val="20"/>
        </w:rPr>
        <w:t xml:space="preserve">Izgradnjo prototipnega namestitvenega paketa z uporabo </w:t>
      </w:r>
      <w:proofErr w:type="spellStart"/>
      <w:r w:rsidRPr="007B02A5">
        <w:rPr>
          <w:rFonts w:ascii="Arial" w:hAnsi="Arial"/>
          <w:color w:val="000000"/>
          <w:sz w:val="20"/>
          <w:szCs w:val="20"/>
        </w:rPr>
        <w:t>Exposure</w:t>
      </w:r>
      <w:proofErr w:type="spellEnd"/>
      <w:r w:rsidRPr="007B02A5">
        <w:rPr>
          <w:rFonts w:ascii="Arial" w:hAnsi="Arial"/>
          <w:color w:val="000000"/>
          <w:sz w:val="20"/>
          <w:szCs w:val="20"/>
        </w:rPr>
        <w:t xml:space="preserve"> </w:t>
      </w:r>
      <w:proofErr w:type="spellStart"/>
      <w:r w:rsidRPr="007B02A5">
        <w:rPr>
          <w:rFonts w:ascii="Arial" w:hAnsi="Arial"/>
          <w:color w:val="000000"/>
          <w:sz w:val="20"/>
          <w:szCs w:val="20"/>
        </w:rPr>
        <w:t>Notification</w:t>
      </w:r>
      <w:proofErr w:type="spellEnd"/>
      <w:r w:rsidRPr="007B02A5">
        <w:rPr>
          <w:rFonts w:ascii="Arial" w:hAnsi="Arial"/>
          <w:color w:val="000000"/>
          <w:sz w:val="20"/>
          <w:szCs w:val="20"/>
        </w:rPr>
        <w:t xml:space="preserve"> API-ja</w:t>
      </w:r>
      <w:r w:rsidR="007B02A5">
        <w:rPr>
          <w:rFonts w:ascii="Arial" w:hAnsi="Arial"/>
          <w:color w:val="000000"/>
          <w:sz w:val="20"/>
          <w:szCs w:val="20"/>
        </w:rPr>
        <w:t>, ki</w:t>
      </w:r>
      <w:r w:rsidRPr="007B02A5">
        <w:rPr>
          <w:rFonts w:ascii="Arial" w:hAnsi="Arial"/>
          <w:color w:val="000000"/>
          <w:sz w:val="20"/>
          <w:szCs w:val="20"/>
        </w:rPr>
        <w:t xml:space="preserve"> ga je potrebno zaobiti z uporabo “</w:t>
      </w:r>
      <w:proofErr w:type="spellStart"/>
      <w:r w:rsidRPr="007B02A5">
        <w:rPr>
          <w:rFonts w:ascii="Arial" w:hAnsi="Arial"/>
          <w:color w:val="000000"/>
          <w:sz w:val="20"/>
          <w:szCs w:val="20"/>
        </w:rPr>
        <w:t>mock</w:t>
      </w:r>
      <w:proofErr w:type="spellEnd"/>
      <w:r w:rsidRPr="007B02A5">
        <w:rPr>
          <w:rFonts w:ascii="Arial" w:hAnsi="Arial"/>
          <w:color w:val="000000"/>
          <w:sz w:val="20"/>
          <w:szCs w:val="20"/>
        </w:rPr>
        <w:t>” implementacije. (</w:t>
      </w:r>
      <w:proofErr w:type="spellStart"/>
      <w:r w:rsidRPr="007B02A5">
        <w:rPr>
          <w:rFonts w:ascii="Arial" w:hAnsi="Arial"/>
          <w:color w:val="000000"/>
          <w:sz w:val="20"/>
          <w:szCs w:val="20"/>
        </w:rPr>
        <w:t>fork</w:t>
      </w:r>
      <w:proofErr w:type="spellEnd"/>
      <w:r w:rsidRPr="007B02A5">
        <w:rPr>
          <w:rFonts w:ascii="Arial" w:hAnsi="Arial"/>
          <w:color w:val="000000"/>
          <w:sz w:val="20"/>
          <w:szCs w:val="20"/>
        </w:rPr>
        <w:t xml:space="preserve">, ki </w:t>
      </w:r>
      <w:proofErr w:type="spellStart"/>
      <w:r w:rsidRPr="007B02A5">
        <w:rPr>
          <w:rFonts w:ascii="Arial" w:hAnsi="Arial"/>
          <w:color w:val="000000"/>
          <w:sz w:val="20"/>
          <w:szCs w:val="20"/>
        </w:rPr>
        <w:t>mock</w:t>
      </w:r>
      <w:proofErr w:type="spellEnd"/>
      <w:r w:rsidRPr="007B02A5">
        <w:rPr>
          <w:rFonts w:ascii="Arial" w:hAnsi="Arial"/>
          <w:color w:val="000000"/>
          <w:sz w:val="20"/>
          <w:szCs w:val="20"/>
        </w:rPr>
        <w:t>-a  aplikacij</w:t>
      </w:r>
      <w:r w:rsidR="003225DB">
        <w:rPr>
          <w:rFonts w:ascii="Arial" w:hAnsi="Arial"/>
          <w:color w:val="000000"/>
          <w:sz w:val="20"/>
          <w:szCs w:val="20"/>
        </w:rPr>
        <w:t>o</w:t>
      </w:r>
      <w:r w:rsidRPr="007B02A5">
        <w:rPr>
          <w:rFonts w:ascii="Arial" w:hAnsi="Arial"/>
          <w:color w:val="000000"/>
          <w:sz w:val="20"/>
          <w:szCs w:val="20"/>
        </w:rPr>
        <w:t xml:space="preserve"> s simulacijo (</w:t>
      </w:r>
      <w:proofErr w:type="spellStart"/>
      <w:r w:rsidRPr="007B02A5">
        <w:rPr>
          <w:rFonts w:ascii="Arial" w:hAnsi="Arial"/>
          <w:color w:val="000000"/>
          <w:sz w:val="20"/>
          <w:szCs w:val="20"/>
        </w:rPr>
        <w:t>mock</w:t>
      </w:r>
      <w:proofErr w:type="spellEnd"/>
      <w:r w:rsidRPr="007B02A5">
        <w:rPr>
          <w:rFonts w:ascii="Arial" w:hAnsi="Arial"/>
          <w:color w:val="000000"/>
          <w:sz w:val="20"/>
          <w:szCs w:val="20"/>
        </w:rPr>
        <w:t xml:space="preserve">) funkcionalnosti; ENA: https://github.com/pocmo/cwa-app-android). Naročnik namreč predvideva, da v prvem obdobju še ne bo pridobil možnosti za podpisovanje paketov, ki bi bilo skladno z pogoji uporabe </w:t>
      </w:r>
      <w:proofErr w:type="spellStart"/>
      <w:r w:rsidRPr="007B02A5">
        <w:rPr>
          <w:rFonts w:ascii="Arial" w:hAnsi="Arial"/>
          <w:color w:val="000000"/>
          <w:sz w:val="20"/>
          <w:szCs w:val="20"/>
        </w:rPr>
        <w:t>Exposure</w:t>
      </w:r>
      <w:proofErr w:type="spellEnd"/>
      <w:r w:rsidRPr="007B02A5">
        <w:rPr>
          <w:rFonts w:ascii="Arial" w:hAnsi="Arial"/>
          <w:color w:val="000000"/>
          <w:sz w:val="20"/>
          <w:szCs w:val="20"/>
        </w:rPr>
        <w:t xml:space="preserve"> </w:t>
      </w:r>
      <w:proofErr w:type="spellStart"/>
      <w:r w:rsidRPr="007B02A5">
        <w:rPr>
          <w:rFonts w:ascii="Arial" w:hAnsi="Arial"/>
          <w:color w:val="000000"/>
          <w:sz w:val="20"/>
          <w:szCs w:val="20"/>
        </w:rPr>
        <w:t>Notification</w:t>
      </w:r>
      <w:proofErr w:type="spellEnd"/>
      <w:r w:rsidRPr="007B02A5">
        <w:rPr>
          <w:rFonts w:ascii="Arial" w:hAnsi="Arial"/>
          <w:color w:val="000000"/>
          <w:sz w:val="20"/>
          <w:szCs w:val="20"/>
        </w:rPr>
        <w:t xml:space="preserve"> API-ja, da pa bi lahko v tem času preizkušal zaledni sistem pa potrebuje verzijo mobilnih aplikacij s simulacijo (</w:t>
      </w:r>
      <w:proofErr w:type="spellStart"/>
      <w:r w:rsidRPr="007B02A5">
        <w:rPr>
          <w:rFonts w:ascii="Arial" w:hAnsi="Arial"/>
          <w:color w:val="000000"/>
          <w:sz w:val="20"/>
          <w:szCs w:val="20"/>
        </w:rPr>
        <w:t>mock</w:t>
      </w:r>
      <w:proofErr w:type="spellEnd"/>
      <w:r w:rsidRPr="007B02A5">
        <w:rPr>
          <w:rFonts w:ascii="Arial" w:hAnsi="Arial"/>
          <w:color w:val="000000"/>
          <w:sz w:val="20"/>
          <w:szCs w:val="20"/>
        </w:rPr>
        <w:t>) funkcionalnosti;</w:t>
      </w:r>
    </w:p>
    <w:p w:rsidR="00A75798" w:rsidRPr="007B02A5" w:rsidRDefault="0066512F" w:rsidP="007B02A5">
      <w:pPr>
        <w:numPr>
          <w:ilvl w:val="0"/>
          <w:numId w:val="2"/>
        </w:numPr>
        <w:jc w:val="both"/>
        <w:rPr>
          <w:rFonts w:ascii="Arial" w:hAnsi="Arial"/>
          <w:color w:val="000000"/>
          <w:sz w:val="20"/>
          <w:szCs w:val="20"/>
        </w:rPr>
      </w:pPr>
      <w:r w:rsidRPr="007B02A5">
        <w:rPr>
          <w:rFonts w:ascii="Arial" w:hAnsi="Arial"/>
          <w:color w:val="000000"/>
          <w:sz w:val="20"/>
          <w:szCs w:val="20"/>
        </w:rPr>
        <w:t>Vzpostavitev programske simulacije mobilnega telefona z nameščeno mobilno aplikacijo iz prejšnjega odstavka; Naročnik potrebuje programsko emulacijo za potrebe izvedbe varnostnih testov.</w:t>
      </w:r>
    </w:p>
    <w:p w:rsidR="00A75798" w:rsidRPr="007B02A5" w:rsidRDefault="0066512F" w:rsidP="007B02A5">
      <w:pPr>
        <w:numPr>
          <w:ilvl w:val="0"/>
          <w:numId w:val="2"/>
        </w:numPr>
        <w:jc w:val="both"/>
        <w:rPr>
          <w:rFonts w:ascii="Arial" w:hAnsi="Arial"/>
          <w:color w:val="000000"/>
          <w:sz w:val="20"/>
          <w:szCs w:val="20"/>
        </w:rPr>
      </w:pPr>
      <w:r w:rsidRPr="007B02A5">
        <w:rPr>
          <w:rFonts w:ascii="Arial" w:hAnsi="Arial"/>
          <w:color w:val="000000"/>
          <w:sz w:val="20"/>
          <w:szCs w:val="20"/>
        </w:rPr>
        <w:t>Vključitev slovenskih tekstov (tekste zagotovi naročnik, prevajanje ni predmet predmetnega naročila).</w:t>
      </w:r>
    </w:p>
    <w:p w:rsidR="00A75798" w:rsidRPr="00E81FD1" w:rsidRDefault="0066512F" w:rsidP="00F368CD">
      <w:pPr>
        <w:pStyle w:val="Odstavekseznama"/>
        <w:numPr>
          <w:ilvl w:val="0"/>
          <w:numId w:val="2"/>
        </w:numPr>
        <w:rPr>
          <w:szCs w:val="24"/>
        </w:rPr>
      </w:pPr>
      <w:r w:rsidRPr="00F368CD">
        <w:rPr>
          <w:rFonts w:ascii="Arial" w:hAnsi="Arial"/>
          <w:color w:val="000000"/>
          <w:sz w:val="20"/>
          <w:szCs w:val="20"/>
        </w:rPr>
        <w:t xml:space="preserve">Prilagoditev grafične podobe aplikacije na naročnikov </w:t>
      </w:r>
      <w:r w:rsidR="000B535A" w:rsidRPr="00F368CD">
        <w:rPr>
          <w:rFonts w:ascii="Arial" w:hAnsi="Arial"/>
          <w:color w:val="000000"/>
          <w:sz w:val="20"/>
          <w:szCs w:val="20"/>
        </w:rPr>
        <w:t>CGP</w:t>
      </w:r>
      <w:r w:rsidR="00E81FD1" w:rsidRPr="00F368CD">
        <w:rPr>
          <w:rFonts w:ascii="Arial" w:hAnsi="Arial"/>
          <w:color w:val="000000"/>
          <w:sz w:val="20"/>
          <w:szCs w:val="20"/>
        </w:rPr>
        <w:t xml:space="preserve"> </w:t>
      </w:r>
      <w:r w:rsidR="00E81FD1" w:rsidRPr="00F368CD">
        <w:rPr>
          <w:rFonts w:ascii="Arial" w:hAnsi="Arial" w:cs="Arial"/>
          <w:color w:val="000000"/>
          <w:sz w:val="20"/>
          <w:szCs w:val="20"/>
        </w:rPr>
        <w:t>(</w:t>
      </w:r>
      <w:hyperlink r:id="rId21" w:history="1">
        <w:r w:rsidR="00E81FD1" w:rsidRPr="00F368CD">
          <w:rPr>
            <w:rStyle w:val="Hiperpovezava"/>
            <w:rFonts w:ascii="Arial" w:hAnsi="Arial" w:cs="Arial"/>
            <w:sz w:val="20"/>
            <w:szCs w:val="20"/>
          </w:rPr>
          <w:t>Državna uprava</w:t>
        </w:r>
      </w:hyperlink>
      <w:r w:rsidR="00E81FD1" w:rsidRPr="00F368CD">
        <w:rPr>
          <w:rFonts w:ascii="Arial" w:hAnsi="Arial" w:cs="Arial"/>
          <w:sz w:val="20"/>
          <w:szCs w:val="20"/>
        </w:rPr>
        <w:t xml:space="preserve"> in </w:t>
      </w:r>
      <w:hyperlink r:id="rId22" w:history="1">
        <w:r w:rsidR="00E81FD1" w:rsidRPr="00F368CD">
          <w:rPr>
            <w:rStyle w:val="Hiperpovezava"/>
            <w:rFonts w:ascii="Arial" w:hAnsi="Arial" w:cs="Arial"/>
            <w:sz w:val="20"/>
            <w:szCs w:val="20"/>
          </w:rPr>
          <w:t>NIJZ</w:t>
        </w:r>
      </w:hyperlink>
      <w:r w:rsidR="00E81FD1" w:rsidRPr="00F368CD">
        <w:rPr>
          <w:rFonts w:ascii="Arial" w:hAnsi="Arial"/>
          <w:color w:val="000000"/>
          <w:sz w:val="20"/>
          <w:szCs w:val="20"/>
        </w:rPr>
        <w:t>)</w:t>
      </w:r>
    </w:p>
    <w:p w:rsidR="00A75798" w:rsidRPr="007B02A5" w:rsidRDefault="0066512F" w:rsidP="007B02A5">
      <w:pPr>
        <w:numPr>
          <w:ilvl w:val="0"/>
          <w:numId w:val="2"/>
        </w:numPr>
        <w:jc w:val="both"/>
        <w:rPr>
          <w:rFonts w:ascii="Arial" w:hAnsi="Arial"/>
          <w:color w:val="000000"/>
          <w:sz w:val="20"/>
          <w:szCs w:val="20"/>
        </w:rPr>
      </w:pPr>
      <w:r w:rsidRPr="007B02A5">
        <w:rPr>
          <w:rFonts w:ascii="Arial" w:hAnsi="Arial"/>
          <w:color w:val="000000"/>
          <w:sz w:val="20"/>
          <w:szCs w:val="20"/>
        </w:rPr>
        <w:t>Izgradnja namestitvenih paketov</w:t>
      </w:r>
    </w:p>
    <w:p w:rsidR="00A75798" w:rsidRPr="007B02A5" w:rsidRDefault="0066512F" w:rsidP="007B02A5">
      <w:pPr>
        <w:numPr>
          <w:ilvl w:val="0"/>
          <w:numId w:val="2"/>
        </w:numPr>
        <w:jc w:val="both"/>
        <w:rPr>
          <w:rFonts w:ascii="Arial" w:hAnsi="Arial"/>
          <w:color w:val="000000"/>
          <w:sz w:val="20"/>
          <w:szCs w:val="20"/>
        </w:rPr>
      </w:pPr>
      <w:r w:rsidRPr="007B02A5">
        <w:rPr>
          <w:rFonts w:ascii="Arial" w:hAnsi="Arial"/>
          <w:color w:val="000000"/>
          <w:sz w:val="20"/>
          <w:szCs w:val="20"/>
        </w:rPr>
        <w:t xml:space="preserve">Testiranje in izdelava navodil za namestitev preko </w:t>
      </w:r>
      <w:r w:rsidR="009E0932">
        <w:rPr>
          <w:rFonts w:ascii="Arial" w:hAnsi="Arial"/>
          <w:color w:val="000000"/>
          <w:sz w:val="20"/>
          <w:szCs w:val="20"/>
        </w:rPr>
        <w:t>p</w:t>
      </w:r>
      <w:r w:rsidRPr="007B02A5">
        <w:rPr>
          <w:rFonts w:ascii="Arial" w:hAnsi="Arial"/>
          <w:color w:val="000000"/>
          <w:sz w:val="20"/>
          <w:szCs w:val="20"/>
        </w:rPr>
        <w:t>revzema iz spletnega mesta gov.si in preko trgovin Google in Apple.</w:t>
      </w:r>
    </w:p>
    <w:p w:rsidR="00A75798" w:rsidRPr="007B02A5" w:rsidRDefault="0066512F" w:rsidP="007B02A5">
      <w:pPr>
        <w:numPr>
          <w:ilvl w:val="0"/>
          <w:numId w:val="2"/>
        </w:numPr>
        <w:jc w:val="both"/>
        <w:rPr>
          <w:rFonts w:ascii="Arial" w:hAnsi="Arial"/>
          <w:color w:val="000000"/>
          <w:sz w:val="20"/>
          <w:szCs w:val="20"/>
        </w:rPr>
      </w:pPr>
      <w:r w:rsidRPr="007B02A5">
        <w:rPr>
          <w:rFonts w:ascii="Arial" w:hAnsi="Arial"/>
          <w:color w:val="000000"/>
          <w:sz w:val="20"/>
          <w:szCs w:val="20"/>
        </w:rPr>
        <w:t>Objava v trgovini Google</w:t>
      </w:r>
    </w:p>
    <w:p w:rsidR="00A75798" w:rsidRPr="007B02A5" w:rsidRDefault="0066512F" w:rsidP="007B02A5">
      <w:pPr>
        <w:numPr>
          <w:ilvl w:val="0"/>
          <w:numId w:val="2"/>
        </w:numPr>
        <w:jc w:val="both"/>
        <w:rPr>
          <w:rFonts w:ascii="Arial" w:hAnsi="Arial"/>
          <w:color w:val="000000"/>
          <w:sz w:val="20"/>
          <w:szCs w:val="20"/>
        </w:rPr>
      </w:pPr>
      <w:r w:rsidRPr="007B02A5">
        <w:rPr>
          <w:rFonts w:ascii="Arial" w:hAnsi="Arial"/>
          <w:color w:val="000000"/>
          <w:sz w:val="20"/>
          <w:szCs w:val="20"/>
        </w:rPr>
        <w:t>Objava v trgovini Apple</w:t>
      </w:r>
    </w:p>
    <w:p w:rsidR="00A75798" w:rsidRPr="007B02A5" w:rsidRDefault="0066512F">
      <w:pPr>
        <w:numPr>
          <w:ilvl w:val="0"/>
          <w:numId w:val="2"/>
        </w:numPr>
        <w:rPr>
          <w:rFonts w:ascii="Arial" w:hAnsi="Arial"/>
          <w:color w:val="000000"/>
          <w:sz w:val="20"/>
          <w:szCs w:val="20"/>
        </w:rPr>
      </w:pPr>
      <w:r w:rsidRPr="007B02A5">
        <w:rPr>
          <w:rFonts w:ascii="Arial" w:hAnsi="Arial"/>
          <w:color w:val="000000"/>
          <w:sz w:val="20"/>
          <w:szCs w:val="20"/>
        </w:rPr>
        <w:t>Sodelovanje pri varnostnih testih in odprava morebitnih varnostnih pomanjkljivosti</w:t>
      </w:r>
    </w:p>
    <w:p w:rsidR="00A75798" w:rsidRDefault="0066512F">
      <w:pPr>
        <w:numPr>
          <w:ilvl w:val="0"/>
          <w:numId w:val="2"/>
        </w:numPr>
        <w:rPr>
          <w:rFonts w:ascii="Arial" w:hAnsi="Arial"/>
          <w:color w:val="000000"/>
          <w:sz w:val="20"/>
          <w:szCs w:val="20"/>
        </w:rPr>
      </w:pPr>
      <w:proofErr w:type="spellStart"/>
      <w:r w:rsidRPr="007B02A5">
        <w:rPr>
          <w:rFonts w:ascii="Arial" w:hAnsi="Arial"/>
          <w:color w:val="000000"/>
          <w:sz w:val="20"/>
          <w:szCs w:val="20"/>
        </w:rPr>
        <w:t>Razhroščevanje</w:t>
      </w:r>
      <w:proofErr w:type="spellEnd"/>
      <w:r w:rsidRPr="007B02A5">
        <w:rPr>
          <w:rFonts w:ascii="Arial" w:hAnsi="Arial"/>
          <w:color w:val="000000"/>
          <w:sz w:val="20"/>
          <w:szCs w:val="20"/>
        </w:rPr>
        <w:t xml:space="preserve"> in optimizacija delovanja</w:t>
      </w:r>
    </w:p>
    <w:p w:rsidR="00690520" w:rsidRPr="007B02A5" w:rsidRDefault="00690520">
      <w:pPr>
        <w:numPr>
          <w:ilvl w:val="0"/>
          <w:numId w:val="2"/>
        </w:numPr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Vzdrževanje sistema</w:t>
      </w:r>
    </w:p>
    <w:p w:rsidR="007B02A5" w:rsidRPr="007B02A5" w:rsidRDefault="007B02A5">
      <w:pPr>
        <w:rPr>
          <w:rFonts w:ascii="Arial" w:hAnsi="Arial"/>
          <w:color w:val="000000"/>
          <w:sz w:val="20"/>
          <w:szCs w:val="20"/>
        </w:rPr>
      </w:pPr>
    </w:p>
    <w:p w:rsidR="00690520" w:rsidRDefault="0066512F">
      <w:pPr>
        <w:rPr>
          <w:rFonts w:ascii="Arial" w:hAnsi="Arial"/>
          <w:color w:val="000000"/>
          <w:sz w:val="20"/>
          <w:szCs w:val="20"/>
        </w:rPr>
      </w:pPr>
      <w:r w:rsidRPr="007B02A5">
        <w:rPr>
          <w:rFonts w:ascii="Arial" w:hAnsi="Arial"/>
          <w:color w:val="000000"/>
          <w:sz w:val="20"/>
          <w:szCs w:val="20"/>
        </w:rPr>
        <w:t>(specifikacije so okvirne glede na naročnikov</w:t>
      </w:r>
      <w:r w:rsidR="007B02A5" w:rsidRPr="007B02A5">
        <w:rPr>
          <w:rFonts w:ascii="Arial" w:hAnsi="Arial"/>
          <w:color w:val="000000"/>
          <w:sz w:val="20"/>
          <w:szCs w:val="20"/>
        </w:rPr>
        <w:t xml:space="preserve">o </w:t>
      </w:r>
      <w:r w:rsidRPr="007B02A5">
        <w:rPr>
          <w:rFonts w:ascii="Arial" w:hAnsi="Arial"/>
          <w:color w:val="000000"/>
          <w:sz w:val="20"/>
          <w:szCs w:val="20"/>
        </w:rPr>
        <w:t>razumevanje v času priprave specifikacij)</w:t>
      </w:r>
    </w:p>
    <w:p w:rsidR="00BB079B" w:rsidRDefault="00BB079B">
      <w:pPr>
        <w:rPr>
          <w:rFonts w:ascii="Arial" w:hAnsi="Arial"/>
          <w:color w:val="000000"/>
          <w:sz w:val="20"/>
          <w:szCs w:val="20"/>
        </w:rPr>
      </w:pPr>
    </w:p>
    <w:p w:rsidR="00BB079B" w:rsidRDefault="00BB079B">
      <w:pPr>
        <w:rPr>
          <w:rFonts w:ascii="Arial" w:hAnsi="Arial"/>
          <w:color w:val="000000"/>
          <w:sz w:val="20"/>
          <w:szCs w:val="20"/>
        </w:rPr>
      </w:pPr>
    </w:p>
    <w:p w:rsidR="00A75798" w:rsidRDefault="00A75798">
      <w:pPr>
        <w:rPr>
          <w:rFonts w:ascii="Arial" w:hAnsi="Arial"/>
          <w:color w:val="000000"/>
          <w:sz w:val="20"/>
          <w:szCs w:val="20"/>
        </w:rPr>
      </w:pPr>
    </w:p>
    <w:p w:rsidR="0066512F" w:rsidRDefault="0066512F">
      <w:pPr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br w:type="page"/>
      </w:r>
    </w:p>
    <w:p w:rsidR="000C487F" w:rsidRDefault="000C487F" w:rsidP="000C487F">
      <w:pPr>
        <w:pStyle w:val="Naslov2"/>
      </w:pPr>
      <w:r>
        <w:t xml:space="preserve">2. </w:t>
      </w:r>
      <w:r w:rsidRPr="000C487F">
        <w:t>Vzdrževanje aplikacije NIJZ in mobilne aplikacije IOS in android</w:t>
      </w:r>
    </w:p>
    <w:p w:rsidR="000C487F" w:rsidRPr="00690520" w:rsidRDefault="000C487F" w:rsidP="000C487F">
      <w:pPr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Ponudnik zagotavlja osnovno vzdrževanje za čas trajanja pogodbe</w:t>
      </w:r>
    </w:p>
    <w:p w:rsidR="0066512F" w:rsidRDefault="0066512F" w:rsidP="000C487F">
      <w:pPr>
        <w:pStyle w:val="Naslov2"/>
      </w:pPr>
      <w:r>
        <w:t>3. Roki</w:t>
      </w:r>
    </w:p>
    <w:p w:rsidR="0066512F" w:rsidRDefault="0066512F">
      <w:pPr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 xml:space="preserve">Celotna rešitev mora delovati v produkcijskem okolju do najkasneje 1. </w:t>
      </w:r>
      <w:r w:rsidR="008473C8">
        <w:rPr>
          <w:rFonts w:ascii="Arial" w:hAnsi="Arial"/>
          <w:color w:val="000000"/>
          <w:sz w:val="20"/>
          <w:szCs w:val="20"/>
        </w:rPr>
        <w:t>8</w:t>
      </w:r>
      <w:r>
        <w:rPr>
          <w:rFonts w:ascii="Arial" w:hAnsi="Arial"/>
          <w:color w:val="000000"/>
          <w:sz w:val="20"/>
          <w:szCs w:val="20"/>
        </w:rPr>
        <w:t xml:space="preserve">. 2020. </w:t>
      </w:r>
    </w:p>
    <w:p w:rsidR="0066512F" w:rsidRPr="00690520" w:rsidRDefault="0066512F">
      <w:pPr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Veljavnost sklenjene pogodbe bo do 31. 12. 2020.</w:t>
      </w:r>
    </w:p>
    <w:sectPr w:rsidR="0066512F" w:rsidRPr="00690520" w:rsidSect="00812337">
      <w:headerReference w:type="default" r:id="rId23"/>
      <w:headerReference w:type="first" r:id="rId24"/>
      <w:pgSz w:w="11906" w:h="16838"/>
      <w:pgMar w:top="1134" w:right="1134" w:bottom="1134" w:left="1134" w:header="0" w:footer="0" w:gutter="0"/>
      <w:cols w:space="708"/>
      <w:formProt w:val="0"/>
      <w:titlePg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2337" w:rsidRDefault="00812337" w:rsidP="00812337">
      <w:r>
        <w:separator/>
      </w:r>
    </w:p>
  </w:endnote>
  <w:endnote w:type="continuationSeparator" w:id="0">
    <w:p w:rsidR="00812337" w:rsidRDefault="00812337" w:rsidP="00812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PingFang SC">
    <w:charset w:val="01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2337" w:rsidRDefault="00812337" w:rsidP="00812337">
      <w:r>
        <w:separator/>
      </w:r>
    </w:p>
  </w:footnote>
  <w:footnote w:type="continuationSeparator" w:id="0">
    <w:p w:rsidR="00812337" w:rsidRDefault="00812337" w:rsidP="00812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2337" w:rsidRDefault="00812337" w:rsidP="00812337">
    <w:pPr>
      <w:pStyle w:val="Glava"/>
    </w:pPr>
  </w:p>
  <w:p w:rsidR="00812337" w:rsidRDefault="00812337" w:rsidP="00812337">
    <w:pPr>
      <w:pStyle w:val="Glava"/>
    </w:pPr>
  </w:p>
  <w:p w:rsidR="00812337" w:rsidRDefault="00812337" w:rsidP="00812337">
    <w:pPr>
      <w:pStyle w:val="Glava"/>
    </w:pPr>
  </w:p>
  <w:p w:rsidR="00812337" w:rsidRDefault="00812337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2337" w:rsidRDefault="00812337" w:rsidP="00812337">
    <w:pPr>
      <w:pStyle w:val="Glava"/>
    </w:pPr>
  </w:p>
  <w:p w:rsidR="00812337" w:rsidRDefault="00812337" w:rsidP="00812337">
    <w:pPr>
      <w:pStyle w:val="Glava"/>
    </w:pPr>
  </w:p>
  <w:p w:rsidR="00812337" w:rsidRDefault="00812337" w:rsidP="00812337">
    <w:pPr>
      <w:pStyle w:val="Glava"/>
    </w:pPr>
    <w:r>
      <w:rPr>
        <w:noProof/>
      </w:rPr>
      <w:drawing>
        <wp:inline distT="0" distB="0" distL="0" distR="0" wp14:anchorId="2209FF17" wp14:editId="748BD9D6">
          <wp:extent cx="3383000" cy="685743"/>
          <wp:effectExtent l="0" t="0" r="0" b="635"/>
          <wp:docPr id="1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lava - brez naložb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000" cy="6857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12337" w:rsidRDefault="00812337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97E9B"/>
    <w:multiLevelType w:val="multilevel"/>
    <w:tmpl w:val="9758A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1FBD3D8D"/>
    <w:multiLevelType w:val="hybridMultilevel"/>
    <w:tmpl w:val="DC96067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C13CF"/>
    <w:multiLevelType w:val="hybridMultilevel"/>
    <w:tmpl w:val="3508FB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6616C2"/>
    <w:multiLevelType w:val="hybridMultilevel"/>
    <w:tmpl w:val="A7E6B4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FC46C2"/>
    <w:multiLevelType w:val="multilevel"/>
    <w:tmpl w:val="9F646ED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68F554ED"/>
    <w:multiLevelType w:val="hybridMultilevel"/>
    <w:tmpl w:val="B9B041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B7270A"/>
    <w:multiLevelType w:val="multilevel"/>
    <w:tmpl w:val="CAF81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6CFB2574"/>
    <w:multiLevelType w:val="multilevel"/>
    <w:tmpl w:val="FB022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7"/>
  </w:num>
  <w:num w:numId="5">
    <w:abstractNumId w:val="5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4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798"/>
    <w:rsid w:val="00024715"/>
    <w:rsid w:val="00053DF8"/>
    <w:rsid w:val="000B535A"/>
    <w:rsid w:val="000C487F"/>
    <w:rsid w:val="00123C9F"/>
    <w:rsid w:val="002169AE"/>
    <w:rsid w:val="00253FBB"/>
    <w:rsid w:val="0026345A"/>
    <w:rsid w:val="003225DB"/>
    <w:rsid w:val="00365F92"/>
    <w:rsid w:val="004107E2"/>
    <w:rsid w:val="0042423E"/>
    <w:rsid w:val="00434112"/>
    <w:rsid w:val="0053563D"/>
    <w:rsid w:val="005B66BF"/>
    <w:rsid w:val="00653A1E"/>
    <w:rsid w:val="0066512F"/>
    <w:rsid w:val="00690520"/>
    <w:rsid w:val="0069300C"/>
    <w:rsid w:val="007B02A5"/>
    <w:rsid w:val="00812337"/>
    <w:rsid w:val="008473C8"/>
    <w:rsid w:val="009C6E1C"/>
    <w:rsid w:val="009E0932"/>
    <w:rsid w:val="009E3A66"/>
    <w:rsid w:val="009F2024"/>
    <w:rsid w:val="00A44F29"/>
    <w:rsid w:val="00A75798"/>
    <w:rsid w:val="00A875E9"/>
    <w:rsid w:val="00AE2F8D"/>
    <w:rsid w:val="00B6680E"/>
    <w:rsid w:val="00BB079B"/>
    <w:rsid w:val="00BF0FAE"/>
    <w:rsid w:val="00DA0636"/>
    <w:rsid w:val="00E03FAF"/>
    <w:rsid w:val="00E81FD1"/>
    <w:rsid w:val="00EC4593"/>
    <w:rsid w:val="00F3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D1871E-97E4-4A88-A672-5A59332AA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sl-SI" w:eastAsia="zh-CN" w:bidi="hi-IN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690520"/>
  </w:style>
  <w:style w:type="paragraph" w:styleId="Naslov2">
    <w:name w:val="heading 2"/>
    <w:basedOn w:val="Heading"/>
    <w:next w:val="Telobesedila"/>
    <w:uiPriority w:val="9"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3225DB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3763" w:themeColor="accent1" w:themeShade="7F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avaden"/>
    <w:next w:val="Telobesedila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Telobesedila">
    <w:name w:val="Body Text"/>
    <w:basedOn w:val="Navaden"/>
    <w:pPr>
      <w:spacing w:after="140" w:line="276" w:lineRule="auto"/>
    </w:pPr>
  </w:style>
  <w:style w:type="paragraph" w:styleId="Seznam">
    <w:name w:val="List"/>
    <w:basedOn w:val="Telobesedila"/>
  </w:style>
  <w:style w:type="paragraph" w:styleId="Napis">
    <w:name w:val="caption"/>
    <w:basedOn w:val="Navaden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avaden"/>
    <w:qFormat/>
    <w:pPr>
      <w:suppressLineNumbers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44F29"/>
    <w:rPr>
      <w:rFonts w:ascii="Segoe UI" w:hAnsi="Segoe UI" w:cs="Mangal"/>
      <w:sz w:val="18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44F29"/>
    <w:rPr>
      <w:rFonts w:ascii="Segoe UI" w:hAnsi="Segoe UI" w:cs="Mangal"/>
      <w:sz w:val="18"/>
      <w:szCs w:val="16"/>
    </w:rPr>
  </w:style>
  <w:style w:type="paragraph" w:styleId="Odstavekseznama">
    <w:name w:val="List Paragraph"/>
    <w:basedOn w:val="Navaden"/>
    <w:uiPriority w:val="34"/>
    <w:qFormat/>
    <w:rsid w:val="0069300C"/>
    <w:pPr>
      <w:ind w:left="720"/>
      <w:contextualSpacing/>
    </w:pPr>
    <w:rPr>
      <w:rFonts w:cs="Mangal"/>
      <w:szCs w:val="21"/>
    </w:rPr>
  </w:style>
  <w:style w:type="character" w:customStyle="1" w:styleId="Naslov3Znak">
    <w:name w:val="Naslov 3 Znak"/>
    <w:basedOn w:val="Privzetapisavaodstavka"/>
    <w:link w:val="Naslov3"/>
    <w:uiPriority w:val="9"/>
    <w:rsid w:val="003225DB"/>
    <w:rPr>
      <w:rFonts w:asciiTheme="majorHAnsi" w:eastAsiaTheme="majorEastAsia" w:hAnsiTheme="majorHAnsi" w:cs="Mangal"/>
      <w:color w:val="1F3763" w:themeColor="accent1" w:themeShade="7F"/>
      <w:szCs w:val="21"/>
    </w:rPr>
  </w:style>
  <w:style w:type="character" w:styleId="Hiperpovezava">
    <w:name w:val="Hyperlink"/>
    <w:basedOn w:val="Privzetapisavaodstavka"/>
    <w:uiPriority w:val="99"/>
    <w:semiHidden/>
    <w:unhideWhenUsed/>
    <w:rsid w:val="00E81FD1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81233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GlavaZnak">
    <w:name w:val="Glava Znak"/>
    <w:basedOn w:val="Privzetapisavaodstavka"/>
    <w:link w:val="Glava"/>
    <w:uiPriority w:val="99"/>
    <w:rsid w:val="00812337"/>
    <w:rPr>
      <w:rFonts w:cs="Mangal"/>
      <w:szCs w:val="21"/>
    </w:rPr>
  </w:style>
  <w:style w:type="paragraph" w:styleId="Noga">
    <w:name w:val="footer"/>
    <w:basedOn w:val="Navaden"/>
    <w:link w:val="NogaZnak"/>
    <w:uiPriority w:val="99"/>
    <w:unhideWhenUsed/>
    <w:rsid w:val="0081233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ogaZnak">
    <w:name w:val="Noga Znak"/>
    <w:basedOn w:val="Privzetapisavaodstavka"/>
    <w:link w:val="Noga"/>
    <w:uiPriority w:val="99"/>
    <w:rsid w:val="00812337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2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gov.si/assets/ministrstva/MJU/CGP/Celostna-graficna-podoba-drzavne-uprave-prirocnik.pdf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s://www.nijz.si/sl/nijz/predstavitev/celostna-graficna-podob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47CF688-A9F4-4EC5-877F-239ED32B4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 Trost</dc:creator>
  <dc:description/>
  <cp:lastModifiedBy>Aleš Veršič</cp:lastModifiedBy>
  <cp:revision>3</cp:revision>
  <cp:lastPrinted>2020-07-09T11:32:00Z</cp:lastPrinted>
  <dcterms:created xsi:type="dcterms:W3CDTF">2020-07-12T09:03:00Z</dcterms:created>
  <dcterms:modified xsi:type="dcterms:W3CDTF">2020-07-12T09:03:00Z</dcterms:modified>
  <dc:language>sl-SI</dc:language>
</cp:coreProperties>
</file>