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51AB4281" w14:textId="40F8C4AD" w:rsidR="003B2B7E" w:rsidRPr="00CA4BAB" w:rsidRDefault="003B2B7E" w:rsidP="008F4796">
      <w:pPr>
        <w:spacing w:after="0" w:line="260" w:lineRule="exact"/>
        <w:rPr>
          <w:rFonts w:cs="Arial"/>
        </w:rPr>
      </w:pPr>
      <w:r w:rsidRPr="008F4796">
        <w:rPr>
          <w:rFonts w:cs="Arial"/>
        </w:rPr>
        <w:t>Številka:</w:t>
      </w:r>
      <w:r w:rsidRPr="00CA4BAB">
        <w:rPr>
          <w:rFonts w:cs="Arial"/>
        </w:rPr>
        <w:tab/>
      </w:r>
      <w:r w:rsidR="002B430E">
        <w:rPr>
          <w:rFonts w:cs="Arial"/>
        </w:rPr>
        <w:t>1100-36/2022/1</w:t>
      </w:r>
    </w:p>
    <w:p w14:paraId="32233DC2" w14:textId="37B7A54B" w:rsidR="003B2B7E" w:rsidRPr="00CA4BAB" w:rsidRDefault="003B2B7E" w:rsidP="008F4796">
      <w:pPr>
        <w:spacing w:after="0" w:line="260" w:lineRule="exact"/>
        <w:rPr>
          <w:rFonts w:cs="Arial"/>
        </w:rPr>
      </w:pPr>
      <w:r w:rsidRPr="00CA4BAB">
        <w:rPr>
          <w:rFonts w:cs="Arial"/>
        </w:rPr>
        <w:t>Datum:</w:t>
      </w:r>
      <w:r w:rsidRPr="00CA4BAB">
        <w:rPr>
          <w:rFonts w:cs="Arial"/>
        </w:rPr>
        <w:tab/>
      </w:r>
      <w:r w:rsidRPr="00CA4BAB">
        <w:rPr>
          <w:rFonts w:cs="Arial"/>
        </w:rPr>
        <w:tab/>
      </w:r>
      <w:r w:rsidR="002B430E">
        <w:rPr>
          <w:rFonts w:cs="Arial"/>
        </w:rPr>
        <w:t>4. 3. 2022</w:t>
      </w:r>
    </w:p>
    <w:p w14:paraId="0D050EBA" w14:textId="77777777" w:rsidR="00C568E9" w:rsidRPr="008F4796" w:rsidRDefault="00C568E9" w:rsidP="008F4796">
      <w:pPr>
        <w:spacing w:after="0" w:line="260" w:lineRule="exact"/>
        <w:rPr>
          <w:rFonts w:cs="Arial"/>
        </w:rPr>
      </w:pPr>
    </w:p>
    <w:p w14:paraId="1612A17B" w14:textId="77777777" w:rsidR="003A1666" w:rsidRPr="008F4796" w:rsidRDefault="003A1666" w:rsidP="008F4796">
      <w:pPr>
        <w:spacing w:after="0" w:line="260" w:lineRule="exact"/>
        <w:rPr>
          <w:rFonts w:cs="Arial"/>
        </w:rPr>
      </w:pPr>
    </w:p>
    <w:p w14:paraId="63C9B017" w14:textId="12CF200E" w:rsidR="00677F9F" w:rsidRPr="003D1E12" w:rsidRDefault="00677F9F" w:rsidP="008F4796">
      <w:pPr>
        <w:spacing w:after="0" w:line="260" w:lineRule="exact"/>
        <w:rPr>
          <w:rFonts w:cs="Arial"/>
        </w:rPr>
      </w:pPr>
      <w:r w:rsidRPr="003D1E12">
        <w:rPr>
          <w:rFonts w:cs="Arial"/>
        </w:rPr>
        <w:t>Na podlagi 58. člena Z</w:t>
      </w:r>
      <w:r w:rsidRPr="003D1E12">
        <w:rPr>
          <w:rFonts w:cs="Arial"/>
          <w:shd w:val="clear" w:color="auto" w:fill="FFFFFF"/>
        </w:rPr>
        <w:t>akona o javnih uslužbencih (</w:t>
      </w:r>
      <w:r w:rsidR="003D1E12" w:rsidRPr="003D1E12">
        <w:rPr>
          <w:rFonts w:cs="Arial"/>
          <w:shd w:val="clear" w:color="auto" w:fill="FFFFFF"/>
        </w:rPr>
        <w:t>Uradni list RS, št. </w:t>
      </w:r>
      <w:hyperlink r:id="rId8" w:tgtFrame="_blank" w:tooltip="Zakon o javnih uslužbencih (uradno prečiščeno besedilo)" w:history="1">
        <w:r w:rsidR="003D1E12" w:rsidRPr="003D1E12">
          <w:rPr>
            <w:rStyle w:val="Hiperpovezava"/>
            <w:rFonts w:cs="Arial"/>
            <w:color w:val="auto"/>
            <w:u w:val="none"/>
            <w:shd w:val="clear" w:color="auto" w:fill="FFFFFF"/>
          </w:rPr>
          <w:t>63/07</w:t>
        </w:r>
      </w:hyperlink>
      <w:r w:rsidR="003D1E12" w:rsidRPr="003D1E12">
        <w:rPr>
          <w:rFonts w:cs="Arial"/>
          <w:shd w:val="clear" w:color="auto" w:fill="FFFFFF"/>
        </w:rPr>
        <w:t> – uradno prečiščeno besedilo, </w:t>
      </w:r>
      <w:hyperlink r:id="rId9" w:tgtFrame="_blank" w:tooltip="Zakon o spremembah in dopolnitvah Zakona o javnih uslužbencih" w:history="1">
        <w:r w:rsidR="003D1E12" w:rsidRPr="003D1E12">
          <w:rPr>
            <w:rStyle w:val="Hiperpovezava"/>
            <w:rFonts w:cs="Arial"/>
            <w:color w:val="auto"/>
            <w:u w:val="none"/>
            <w:shd w:val="clear" w:color="auto" w:fill="FFFFFF"/>
          </w:rPr>
          <w:t>65/08</w:t>
        </w:r>
      </w:hyperlink>
      <w:r w:rsidR="003D1E12" w:rsidRPr="003D1E12">
        <w:rPr>
          <w:rFonts w:cs="Arial"/>
          <w:shd w:val="clear" w:color="auto" w:fill="FFFFFF"/>
        </w:rPr>
        <w:t>, </w:t>
      </w:r>
      <w:hyperlink r:id="rId10" w:tgtFrame="_blank" w:tooltip="Zakon o spremembah in dopolnitvah Zakona o trgu finančnih instrumentov" w:history="1">
        <w:r w:rsidR="003D1E12" w:rsidRPr="003D1E12">
          <w:rPr>
            <w:rStyle w:val="Hiperpovezava"/>
            <w:rFonts w:cs="Arial"/>
            <w:color w:val="auto"/>
            <w:u w:val="none"/>
            <w:shd w:val="clear" w:color="auto" w:fill="FFFFFF"/>
          </w:rPr>
          <w:t>69/08</w:t>
        </w:r>
      </w:hyperlink>
      <w:r w:rsidR="003D1E12" w:rsidRPr="003D1E12">
        <w:rPr>
          <w:rFonts w:cs="Arial"/>
          <w:shd w:val="clear" w:color="auto" w:fill="FFFFFF"/>
        </w:rPr>
        <w:t> – ZTFI-A, </w:t>
      </w:r>
      <w:hyperlink r:id="rId11" w:tgtFrame="_blank" w:tooltip="Zakon o spremembah in dopolnitvah Zakona o zavarovalništvu" w:history="1">
        <w:r w:rsidR="003D1E12" w:rsidRPr="003D1E12">
          <w:rPr>
            <w:rStyle w:val="Hiperpovezava"/>
            <w:rFonts w:cs="Arial"/>
            <w:color w:val="auto"/>
            <w:u w:val="none"/>
            <w:shd w:val="clear" w:color="auto" w:fill="FFFFFF"/>
          </w:rPr>
          <w:t>69/08</w:t>
        </w:r>
      </w:hyperlink>
      <w:r w:rsidR="003D1E12" w:rsidRPr="003D1E12">
        <w:rPr>
          <w:rFonts w:cs="Arial"/>
          <w:shd w:val="clear" w:color="auto" w:fill="FFFFFF"/>
        </w:rPr>
        <w:t> – ZZavar-E, </w:t>
      </w:r>
      <w:hyperlink r:id="rId12" w:tgtFrame="_blank" w:tooltip="Zakon za uravnoteženje javnih financ" w:history="1">
        <w:r w:rsidR="003D1E12" w:rsidRPr="003D1E12">
          <w:rPr>
            <w:rStyle w:val="Hiperpovezava"/>
            <w:rFonts w:cs="Arial"/>
            <w:color w:val="auto"/>
            <w:u w:val="none"/>
            <w:shd w:val="clear" w:color="auto" w:fill="FFFFFF"/>
          </w:rPr>
          <w:t>40/12</w:t>
        </w:r>
      </w:hyperlink>
      <w:r w:rsidR="003D1E12" w:rsidRPr="003D1E12">
        <w:rPr>
          <w:rFonts w:cs="Arial"/>
          <w:shd w:val="clear" w:color="auto" w:fill="FFFFFF"/>
        </w:rPr>
        <w:t> – ZUJF, </w:t>
      </w:r>
      <w:hyperlink r:id="rId13" w:tgtFrame="_blank" w:tooltip="Zakon o spremembah in dopolnitvah Zakona o integriteti in preprečevanju korupcije" w:history="1">
        <w:r w:rsidR="003D1E12" w:rsidRPr="003D1E12">
          <w:rPr>
            <w:rStyle w:val="Hiperpovezava"/>
            <w:rFonts w:cs="Arial"/>
            <w:color w:val="auto"/>
            <w:u w:val="none"/>
            <w:shd w:val="clear" w:color="auto" w:fill="FFFFFF"/>
          </w:rPr>
          <w:t>158/20</w:t>
        </w:r>
      </w:hyperlink>
      <w:r w:rsidR="003D1E12" w:rsidRPr="003D1E12">
        <w:rPr>
          <w:rFonts w:cs="Arial"/>
          <w:shd w:val="clear" w:color="auto" w:fill="FFFFFF"/>
        </w:rPr>
        <w:t xml:space="preserve"> – </w:t>
      </w:r>
      <w:proofErr w:type="spellStart"/>
      <w:r w:rsidR="003D1E12" w:rsidRPr="003D1E12">
        <w:rPr>
          <w:rFonts w:cs="Arial"/>
          <w:shd w:val="clear" w:color="auto" w:fill="FFFFFF"/>
        </w:rPr>
        <w:t>ZIntPK</w:t>
      </w:r>
      <w:proofErr w:type="spellEnd"/>
      <w:r w:rsidR="003D1E12" w:rsidRPr="003D1E12">
        <w:rPr>
          <w:rFonts w:cs="Arial"/>
          <w:shd w:val="clear" w:color="auto" w:fill="FFFFFF"/>
        </w:rPr>
        <w:t>-C, </w:t>
      </w:r>
      <w:hyperlink r:id="rId14" w:tgtFrame="_blank" w:tooltip="Zakon o interventnih ukrepih za pomoč pri omilitvi posledic drugega vala epidemije COVID-19" w:history="1">
        <w:r w:rsidR="003D1E12" w:rsidRPr="003D1E12">
          <w:rPr>
            <w:rStyle w:val="Hiperpovezava"/>
            <w:rFonts w:cs="Arial"/>
            <w:color w:val="auto"/>
            <w:u w:val="none"/>
            <w:shd w:val="clear" w:color="auto" w:fill="FFFFFF"/>
          </w:rPr>
          <w:t>203/20</w:t>
        </w:r>
      </w:hyperlink>
      <w:r w:rsidR="003D1E12" w:rsidRPr="003D1E12">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3D1E12" w:rsidRPr="003D1E12">
          <w:rPr>
            <w:rStyle w:val="Hiperpovezava"/>
            <w:rFonts w:cs="Arial"/>
            <w:color w:val="auto"/>
            <w:u w:val="none"/>
            <w:shd w:val="clear" w:color="auto" w:fill="FFFFFF"/>
          </w:rPr>
          <w:t>202/21</w:t>
        </w:r>
      </w:hyperlink>
      <w:r w:rsidR="003D1E12" w:rsidRPr="003D1E12">
        <w:rPr>
          <w:rFonts w:cs="Arial"/>
          <w:shd w:val="clear" w:color="auto" w:fill="FFFFFF"/>
        </w:rPr>
        <w:t xml:space="preserve"> – </w:t>
      </w:r>
      <w:proofErr w:type="spellStart"/>
      <w:r w:rsidR="003D1E12" w:rsidRPr="003D1E12">
        <w:rPr>
          <w:rFonts w:cs="Arial"/>
          <w:shd w:val="clear" w:color="auto" w:fill="FFFFFF"/>
        </w:rPr>
        <w:t>odl</w:t>
      </w:r>
      <w:proofErr w:type="spellEnd"/>
      <w:r w:rsidR="003D1E12" w:rsidRPr="003D1E12">
        <w:rPr>
          <w:rFonts w:cs="Arial"/>
          <w:shd w:val="clear" w:color="auto" w:fill="FFFFFF"/>
        </w:rPr>
        <w:t>. US in </w:t>
      </w:r>
      <w:hyperlink r:id="rId16" w:tgtFrame="_blank" w:tooltip="Zakon o debirokratizaciji" w:history="1">
        <w:r w:rsidR="003D1E12" w:rsidRPr="003D1E12">
          <w:rPr>
            <w:rStyle w:val="Hiperpovezava"/>
            <w:rFonts w:cs="Arial"/>
            <w:color w:val="auto"/>
            <w:u w:val="none"/>
            <w:shd w:val="clear" w:color="auto" w:fill="FFFFFF"/>
          </w:rPr>
          <w:t>3/22</w:t>
        </w:r>
      </w:hyperlink>
      <w:r w:rsidR="003D1E12" w:rsidRPr="003D1E12">
        <w:rPr>
          <w:rFonts w:cs="Arial"/>
          <w:shd w:val="clear" w:color="auto" w:fill="FFFFFF"/>
        </w:rPr>
        <w:t xml:space="preserve"> – </w:t>
      </w:r>
      <w:proofErr w:type="spellStart"/>
      <w:r w:rsidR="003D1E12" w:rsidRPr="003D1E12">
        <w:rPr>
          <w:rFonts w:cs="Arial"/>
          <w:shd w:val="clear" w:color="auto" w:fill="FFFFFF"/>
        </w:rPr>
        <w:t>ZDeb</w:t>
      </w:r>
      <w:proofErr w:type="spellEnd"/>
      <w:r w:rsidRPr="003D1E12">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6296DFB6"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1113A8F" w14:textId="77777777" w:rsidR="003B2B7E" w:rsidRPr="008F4796" w:rsidRDefault="003B2B7E" w:rsidP="008F4796">
      <w:pPr>
        <w:spacing w:after="0" w:line="260" w:lineRule="exact"/>
        <w:rPr>
          <w:rFonts w:cs="Arial"/>
        </w:rPr>
      </w:pPr>
    </w:p>
    <w:p w14:paraId="1D0059F1" w14:textId="7BA96202" w:rsidR="003B2B7E" w:rsidRPr="00CA1224" w:rsidRDefault="00B4268C" w:rsidP="008F4796">
      <w:pPr>
        <w:spacing w:after="0" w:line="260" w:lineRule="exact"/>
        <w:rPr>
          <w:rFonts w:cs="Arial"/>
          <w:b/>
          <w:bCs/>
        </w:rPr>
      </w:pPr>
      <w:r>
        <w:rPr>
          <w:rFonts w:cs="Arial"/>
          <w:b/>
          <w:bCs/>
        </w:rPr>
        <w:t>višji svetovalec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sidR="00B6753A">
        <w:rPr>
          <w:rFonts w:cs="Arial"/>
          <w:b/>
          <w:bCs/>
        </w:rPr>
        <w:t>59542</w:t>
      </w:r>
      <w:r w:rsidR="003B2B7E" w:rsidRPr="00CA1224">
        <w:rPr>
          <w:rFonts w:cs="Arial"/>
          <w:b/>
          <w:bCs/>
        </w:rPr>
        <w:t xml:space="preserve">) v </w:t>
      </w:r>
      <w:r w:rsidR="00B6753A">
        <w:rPr>
          <w:rFonts w:cs="Arial"/>
          <w:b/>
          <w:bCs/>
        </w:rPr>
        <w:t>Direktoratu za stvarno premoženje, Sektorju za upravljanje, Oddelku za splošne zadeve</w:t>
      </w:r>
      <w:r w:rsidR="00443281">
        <w:rPr>
          <w:rFonts w:cs="Arial"/>
          <w:b/>
          <w:bCs/>
        </w:rPr>
        <w:t>,</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D6B6CF4" w14:textId="77777777" w:rsidR="00D85840" w:rsidRPr="008F4796" w:rsidRDefault="00D85840" w:rsidP="008F4796">
      <w:pPr>
        <w:spacing w:after="0" w:line="260" w:lineRule="exact"/>
        <w:rPr>
          <w:rFonts w:cs="Arial"/>
        </w:rPr>
      </w:pPr>
    </w:p>
    <w:p w14:paraId="0D3F915A" w14:textId="026A7803"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w:t>
      </w:r>
      <w:r w:rsidR="004C45D5">
        <w:rPr>
          <w:rFonts w:cs="Arial"/>
        </w:rPr>
        <w:t xml:space="preserve">pravne smeri (0421) </w:t>
      </w:r>
      <w:r w:rsidRPr="00443281">
        <w:rPr>
          <w:rFonts w:cs="Arial"/>
        </w:rPr>
        <w:t>ali najmanj visokošolsko strokovno izobraževanje (prva bolonjska stopnja)/visokošolska strokovna izobrazba (prva bolonjska stopnja)</w:t>
      </w:r>
      <w:r w:rsidR="00EF7374" w:rsidRPr="00443281">
        <w:rPr>
          <w:rFonts w:cs="Arial"/>
        </w:rPr>
        <w:t xml:space="preserve"> </w:t>
      </w:r>
      <w:r w:rsidR="004C45D5">
        <w:rPr>
          <w:rFonts w:cs="Arial"/>
        </w:rPr>
        <w:t xml:space="preserve">pravne smeri (0421) </w:t>
      </w:r>
      <w:r w:rsidRPr="00443281">
        <w:rPr>
          <w:rFonts w:cs="Arial"/>
        </w:rPr>
        <w:t>ali najmanj visokošolsko univerzitetno izobraževanje (prva bolonjska stopnja)/visokošolska univerzitetna izobrazba (prva bolonjska stopnja)</w:t>
      </w:r>
      <w:r w:rsidR="004C45D5">
        <w:rPr>
          <w:rFonts w:cs="Arial"/>
        </w:rPr>
        <w:t xml:space="preserve"> pravne smeri (0421),</w:t>
      </w:r>
    </w:p>
    <w:p w14:paraId="5AB7F2D3" w14:textId="63F8EB76" w:rsidR="00AA68EE" w:rsidRPr="00443281" w:rsidRDefault="003B2B7E" w:rsidP="008F4796">
      <w:pPr>
        <w:numPr>
          <w:ilvl w:val="0"/>
          <w:numId w:val="3"/>
        </w:numPr>
        <w:spacing w:after="0" w:line="260" w:lineRule="exact"/>
        <w:rPr>
          <w:rFonts w:cs="Arial"/>
        </w:rPr>
      </w:pPr>
      <w:r w:rsidRPr="00443281">
        <w:rPr>
          <w:rFonts w:cs="Arial"/>
        </w:rPr>
        <w:t xml:space="preserve">najmanj </w:t>
      </w:r>
      <w:r w:rsidR="004C45D5">
        <w:rPr>
          <w:rFonts w:cs="Arial"/>
        </w:rPr>
        <w:t>4</w:t>
      </w:r>
      <w:r w:rsidR="00B4268C">
        <w:rPr>
          <w:rFonts w:cs="Arial"/>
        </w:rPr>
        <w:t xml:space="preserve"> let</w:t>
      </w:r>
      <w:r w:rsidR="004C45D5">
        <w:rPr>
          <w:rFonts w:cs="Arial"/>
        </w:rPr>
        <w:t>a</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F651BAD" w14:textId="0E7B4D4A" w:rsidR="00392E32" w:rsidRDefault="00392E32" w:rsidP="008F4796">
      <w:pPr>
        <w:spacing w:after="0" w:line="260" w:lineRule="exact"/>
        <w:rPr>
          <w:rFonts w:cs="Arial"/>
        </w:rPr>
      </w:pPr>
    </w:p>
    <w:p w14:paraId="5443D384" w14:textId="77777777" w:rsidR="007C1C64" w:rsidRPr="00443281" w:rsidRDefault="007C1C64" w:rsidP="007C1C64">
      <w:pPr>
        <w:spacing w:after="0" w:line="260" w:lineRule="exact"/>
        <w:rPr>
          <w:rFonts w:cs="Arial"/>
        </w:rPr>
      </w:pPr>
      <w:r w:rsidRPr="0044328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B50C289" w14:textId="77777777" w:rsidR="007C1C64" w:rsidRDefault="007C1C64" w:rsidP="008F4796">
      <w:pPr>
        <w:spacing w:after="0" w:line="260" w:lineRule="exact"/>
        <w:rPr>
          <w:rFonts w:cs="Arial"/>
        </w:rPr>
      </w:pPr>
    </w:p>
    <w:p w14:paraId="2575A6CB" w14:textId="77777777" w:rsidR="008156C8" w:rsidRDefault="008156C8" w:rsidP="008156C8">
      <w:pPr>
        <w:spacing w:after="0" w:line="260" w:lineRule="exact"/>
        <w:rPr>
          <w:rFonts w:cs="Arial"/>
        </w:rPr>
      </w:pPr>
      <w:r>
        <w:rPr>
          <w:rFonts w:cs="Arial"/>
        </w:rPr>
        <w:lastRenderedPageBreak/>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2D8C90D0" w14:textId="77777777" w:rsidR="008156C8" w:rsidRDefault="008156C8" w:rsidP="008F4796">
      <w:pPr>
        <w:spacing w:after="0" w:line="260" w:lineRule="exact"/>
        <w:rPr>
          <w:rFonts w:cs="Arial"/>
        </w:rPr>
      </w:pPr>
    </w:p>
    <w:p w14:paraId="049C57F4" w14:textId="243E9DC9" w:rsidR="00C75D1B" w:rsidRDefault="003B2B7E" w:rsidP="00B6753A">
      <w:pPr>
        <w:spacing w:after="0" w:line="260" w:lineRule="atLeast"/>
        <w:rPr>
          <w:rFonts w:cs="Arial"/>
        </w:rPr>
      </w:pPr>
      <w:r w:rsidRPr="008F4796">
        <w:rPr>
          <w:rFonts w:cs="Arial"/>
        </w:rPr>
        <w:t xml:space="preserve">Naloge delovnega mesta: </w:t>
      </w:r>
    </w:p>
    <w:p w14:paraId="4343168C" w14:textId="1D8F5AE8"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organiziranje medsebojnega sodelovanja in usklajevanja notranjih organizacijskih enot in sodelovanja z drugimi organi</w:t>
      </w:r>
      <w:r>
        <w:rPr>
          <w:rFonts w:cs="Arial"/>
          <w:lang w:eastAsia="sl-SI"/>
        </w:rPr>
        <w:t>,</w:t>
      </w:r>
    </w:p>
    <w:p w14:paraId="7FC4C489" w14:textId="1F9F439C"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priprava vladnih gradiv</w:t>
      </w:r>
      <w:r>
        <w:rPr>
          <w:rFonts w:cs="Arial"/>
          <w:lang w:eastAsia="sl-SI"/>
        </w:rPr>
        <w:t>,</w:t>
      </w:r>
    </w:p>
    <w:p w14:paraId="3AB4A724" w14:textId="3BF17C88"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sodelovanje z državnim odvetništvom v postopkih pred sodišči</w:t>
      </w:r>
      <w:r>
        <w:rPr>
          <w:rFonts w:cs="Arial"/>
          <w:lang w:eastAsia="sl-SI"/>
        </w:rPr>
        <w:t>,</w:t>
      </w:r>
    </w:p>
    <w:p w14:paraId="3F7CF528" w14:textId="3A434479"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sodelovanje v delovnih in projektnih skupinah</w:t>
      </w:r>
      <w:r>
        <w:rPr>
          <w:rFonts w:cs="Arial"/>
          <w:lang w:eastAsia="sl-SI"/>
        </w:rPr>
        <w:t>,</w:t>
      </w:r>
    </w:p>
    <w:p w14:paraId="37D5DAA5" w14:textId="41A6B258"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pregled predpisov</w:t>
      </w:r>
      <w:r>
        <w:rPr>
          <w:rFonts w:cs="Arial"/>
          <w:lang w:eastAsia="sl-SI"/>
        </w:rPr>
        <w:t>,</w:t>
      </w:r>
    </w:p>
    <w:p w14:paraId="2231C0FD" w14:textId="3314B263"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likvidacija računov</w:t>
      </w:r>
      <w:r>
        <w:rPr>
          <w:rFonts w:cs="Arial"/>
          <w:lang w:eastAsia="sl-SI"/>
        </w:rPr>
        <w:t>,</w:t>
      </w:r>
    </w:p>
    <w:p w14:paraId="69C5639A" w14:textId="3C0C4054"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samostojno opravljanje drugih zahtevnejših nalog</w:t>
      </w:r>
      <w:r>
        <w:rPr>
          <w:rFonts w:cs="Arial"/>
          <w:lang w:eastAsia="sl-SI"/>
        </w:rPr>
        <w:t>,</w:t>
      </w:r>
    </w:p>
    <w:p w14:paraId="746E4B87" w14:textId="3D0CB17B"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samostojno oblikovanje sistemskih rešitev in drugih najzahtevnejših gradiv z delovnega področja notranje</w:t>
      </w:r>
      <w:r>
        <w:rPr>
          <w:rFonts w:cs="Arial"/>
          <w:lang w:eastAsia="sl-SI"/>
        </w:rPr>
        <w:t xml:space="preserve"> </w:t>
      </w:r>
      <w:r w:rsidRPr="00B6753A">
        <w:rPr>
          <w:rFonts w:cs="Arial"/>
          <w:lang w:eastAsia="sl-SI"/>
        </w:rPr>
        <w:t>organizacijske enote</w:t>
      </w:r>
      <w:r>
        <w:rPr>
          <w:rFonts w:cs="Arial"/>
          <w:lang w:eastAsia="sl-SI"/>
        </w:rPr>
        <w:t>,</w:t>
      </w:r>
    </w:p>
    <w:p w14:paraId="2F0E353A" w14:textId="2B0182CB"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priprava strateških dokumentov, sistemskih aktov, internih aktov in aktov poslovanja z delovnega področja notranje</w:t>
      </w:r>
      <w:r>
        <w:rPr>
          <w:rFonts w:cs="Arial"/>
          <w:lang w:eastAsia="sl-SI"/>
        </w:rPr>
        <w:t xml:space="preserve"> </w:t>
      </w:r>
      <w:r w:rsidRPr="00B6753A">
        <w:rPr>
          <w:rFonts w:cs="Arial"/>
          <w:lang w:eastAsia="sl-SI"/>
        </w:rPr>
        <w:t>organizacijske enote</w:t>
      </w:r>
      <w:r>
        <w:rPr>
          <w:rFonts w:cs="Arial"/>
          <w:lang w:eastAsia="sl-SI"/>
        </w:rPr>
        <w:t>,</w:t>
      </w:r>
    </w:p>
    <w:p w14:paraId="4F1CAEC3" w14:textId="740367AE"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opravljanje vseh pravnih nalog z delovnega področja notranje organizacijske enote</w:t>
      </w:r>
      <w:r>
        <w:rPr>
          <w:rFonts w:cs="Arial"/>
          <w:lang w:eastAsia="sl-SI"/>
        </w:rPr>
        <w:t>,</w:t>
      </w:r>
    </w:p>
    <w:p w14:paraId="54D3C459" w14:textId="41AD786B"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izvajanje vseh pravnih nalog pri ravnanju, upravljanju in gospodarjenju z nepremičninami v upravljanju notranje</w:t>
      </w:r>
      <w:r>
        <w:rPr>
          <w:rFonts w:cs="Arial"/>
          <w:lang w:eastAsia="sl-SI"/>
        </w:rPr>
        <w:t xml:space="preserve"> </w:t>
      </w:r>
      <w:r w:rsidRPr="00B6753A">
        <w:rPr>
          <w:rFonts w:cs="Arial"/>
          <w:lang w:eastAsia="sl-SI"/>
        </w:rPr>
        <w:t>organizacijske enote</w:t>
      </w:r>
      <w:r>
        <w:rPr>
          <w:rFonts w:cs="Arial"/>
          <w:lang w:eastAsia="sl-SI"/>
        </w:rPr>
        <w:t>,</w:t>
      </w:r>
    </w:p>
    <w:p w14:paraId="5B206046" w14:textId="36F1849A" w:rsidR="00B6753A" w:rsidRPr="00B6753A" w:rsidRDefault="00B6753A" w:rsidP="00B6753A">
      <w:pPr>
        <w:numPr>
          <w:ilvl w:val="0"/>
          <w:numId w:val="30"/>
        </w:numPr>
        <w:suppressAutoHyphens w:val="0"/>
        <w:autoSpaceDE w:val="0"/>
        <w:autoSpaceDN w:val="0"/>
        <w:adjustRightInd w:val="0"/>
        <w:spacing w:after="0" w:line="260" w:lineRule="atLeast"/>
        <w:rPr>
          <w:rFonts w:cs="Arial"/>
          <w:lang w:eastAsia="sl-SI"/>
        </w:rPr>
      </w:pPr>
      <w:r w:rsidRPr="00B6753A">
        <w:rPr>
          <w:rFonts w:cs="Arial"/>
          <w:lang w:eastAsia="sl-SI"/>
        </w:rPr>
        <w:t>podaja mnenj na predpise z delovnega področja notranje organizacijske enote</w:t>
      </w:r>
      <w:r>
        <w:rPr>
          <w:rFonts w:cs="Arial"/>
          <w:lang w:eastAsia="sl-SI"/>
        </w:rPr>
        <w:t>,</w:t>
      </w:r>
    </w:p>
    <w:p w14:paraId="6AF72A4F" w14:textId="0BC19C21" w:rsidR="00546A81" w:rsidRDefault="00B6753A" w:rsidP="00B6753A">
      <w:pPr>
        <w:numPr>
          <w:ilvl w:val="0"/>
          <w:numId w:val="30"/>
        </w:numPr>
        <w:spacing w:after="0" w:line="260" w:lineRule="atLeast"/>
        <w:rPr>
          <w:rFonts w:cs="Arial"/>
        </w:rPr>
      </w:pPr>
      <w:r w:rsidRPr="00B6753A">
        <w:rPr>
          <w:rFonts w:cs="Arial"/>
          <w:lang w:eastAsia="sl-SI"/>
        </w:rPr>
        <w:t>opravljanje drugih nalog po navodilu vodje</w:t>
      </w:r>
      <w:r>
        <w:rPr>
          <w:rFonts w:cs="Arial"/>
          <w:lang w:eastAsia="sl-SI"/>
        </w:rPr>
        <w:t>.</w:t>
      </w:r>
    </w:p>
    <w:p w14:paraId="1D60203E" w14:textId="77777777" w:rsidR="00B6753A" w:rsidRPr="00B6753A" w:rsidRDefault="00B6753A" w:rsidP="00B6753A">
      <w:pPr>
        <w:spacing w:after="0" w:line="260" w:lineRule="exact"/>
        <w:ind w:left="720"/>
        <w:rPr>
          <w:rFonts w:cs="Arial"/>
        </w:rPr>
      </w:pPr>
    </w:p>
    <w:p w14:paraId="6CACCFEB" w14:textId="4700C047" w:rsidR="00CA2631" w:rsidRPr="002B430E" w:rsidRDefault="00CA2631" w:rsidP="00CA2631">
      <w:pPr>
        <w:pStyle w:val="Odstavekseznama"/>
        <w:autoSpaceDE w:val="0"/>
        <w:autoSpaceDN w:val="0"/>
        <w:adjustRightInd w:val="0"/>
        <w:spacing w:after="0" w:line="260" w:lineRule="exact"/>
        <w:ind w:left="0"/>
        <w:rPr>
          <w:rFonts w:cs="Arial"/>
        </w:rPr>
      </w:pPr>
      <w:r w:rsidRPr="002B430E">
        <w:rPr>
          <w:rFonts w:cs="Arial"/>
        </w:rPr>
        <w:t xml:space="preserve">Na navedenem delovnem mestu bo izbrani kandidat </w:t>
      </w:r>
      <w:r w:rsidR="004F6683" w:rsidRPr="002B430E">
        <w:rPr>
          <w:rFonts w:cs="Arial"/>
        </w:rPr>
        <w:t xml:space="preserve">primeroma </w:t>
      </w:r>
      <w:r w:rsidRPr="002B430E">
        <w:rPr>
          <w:rFonts w:cs="Arial"/>
        </w:rPr>
        <w:t xml:space="preserve">opravljal </w:t>
      </w:r>
      <w:r w:rsidR="004F6683" w:rsidRPr="002B430E">
        <w:rPr>
          <w:rFonts w:cs="Arial"/>
        </w:rPr>
        <w:t>naslednje</w:t>
      </w:r>
      <w:r w:rsidRPr="002B430E">
        <w:rPr>
          <w:rFonts w:cs="Arial"/>
        </w:rPr>
        <w:t xml:space="preserve"> nalog</w:t>
      </w:r>
      <w:r w:rsidR="004F6683" w:rsidRPr="002B430E">
        <w:rPr>
          <w:rFonts w:cs="Arial"/>
        </w:rPr>
        <w:t>e</w:t>
      </w:r>
      <w:r w:rsidR="00580430" w:rsidRPr="002B430E">
        <w:rPr>
          <w:rFonts w:cs="Arial"/>
        </w:rPr>
        <w:t>:</w:t>
      </w:r>
      <w:r w:rsidR="00EE7940" w:rsidRPr="002B430E">
        <w:rPr>
          <w:rFonts w:cs="Arial"/>
        </w:rPr>
        <w:t xml:space="preserve"> </w:t>
      </w:r>
    </w:p>
    <w:p w14:paraId="35ABAA8E" w14:textId="3BE07953" w:rsidR="00EE7940" w:rsidRPr="002B430E" w:rsidRDefault="00990390" w:rsidP="00EE7940">
      <w:pPr>
        <w:pStyle w:val="Odstavekseznama"/>
        <w:numPr>
          <w:ilvl w:val="0"/>
          <w:numId w:val="31"/>
        </w:numPr>
        <w:autoSpaceDE w:val="0"/>
        <w:autoSpaceDN w:val="0"/>
        <w:adjustRightInd w:val="0"/>
        <w:spacing w:after="0" w:line="260" w:lineRule="exact"/>
        <w:rPr>
          <w:rFonts w:cs="Arial"/>
        </w:rPr>
      </w:pPr>
      <w:r w:rsidRPr="002B430E">
        <w:rPr>
          <w:rFonts w:cs="Arial"/>
        </w:rPr>
        <w:t>priprava</w:t>
      </w:r>
      <w:r w:rsidR="00EE7940" w:rsidRPr="002B430E">
        <w:rPr>
          <w:rFonts w:cs="Arial"/>
        </w:rPr>
        <w:t xml:space="preserve"> izvajalskih pogodb, </w:t>
      </w:r>
    </w:p>
    <w:p w14:paraId="6393E48C" w14:textId="75C324DB" w:rsidR="00EE7940" w:rsidRPr="002B430E" w:rsidRDefault="00EE7940" w:rsidP="00EE7940">
      <w:pPr>
        <w:pStyle w:val="Odstavekseznama"/>
        <w:numPr>
          <w:ilvl w:val="0"/>
          <w:numId w:val="31"/>
        </w:numPr>
        <w:autoSpaceDE w:val="0"/>
        <w:autoSpaceDN w:val="0"/>
        <w:adjustRightInd w:val="0"/>
        <w:spacing w:after="0" w:line="260" w:lineRule="exact"/>
        <w:rPr>
          <w:rFonts w:cs="Arial"/>
        </w:rPr>
      </w:pPr>
      <w:r w:rsidRPr="002B430E">
        <w:rPr>
          <w:rFonts w:cs="Arial"/>
        </w:rPr>
        <w:t>urejanje zemljiškoknjižnega stanja</w:t>
      </w:r>
      <w:r w:rsidR="00B80571" w:rsidRPr="002B430E">
        <w:rPr>
          <w:rFonts w:cs="Arial"/>
        </w:rPr>
        <w:t xml:space="preserve"> nepremičnin</w:t>
      </w:r>
      <w:r w:rsidRPr="002B430E">
        <w:rPr>
          <w:rFonts w:cs="Arial"/>
        </w:rPr>
        <w:t>,</w:t>
      </w:r>
    </w:p>
    <w:p w14:paraId="468B104B" w14:textId="4CFC1F5B" w:rsidR="00EE7940" w:rsidRPr="002B430E" w:rsidRDefault="00990390" w:rsidP="00EE7940">
      <w:pPr>
        <w:pStyle w:val="Odstavekseznama"/>
        <w:numPr>
          <w:ilvl w:val="0"/>
          <w:numId w:val="31"/>
        </w:numPr>
        <w:autoSpaceDE w:val="0"/>
        <w:autoSpaceDN w:val="0"/>
        <w:adjustRightInd w:val="0"/>
        <w:spacing w:after="0" w:line="260" w:lineRule="exact"/>
        <w:rPr>
          <w:rFonts w:cs="Arial"/>
        </w:rPr>
      </w:pPr>
      <w:r w:rsidRPr="002B430E">
        <w:rPr>
          <w:rFonts w:cs="Arial"/>
        </w:rPr>
        <w:t>priprava</w:t>
      </w:r>
      <w:r w:rsidR="00EE7940" w:rsidRPr="002B430E">
        <w:rPr>
          <w:rFonts w:cs="Arial"/>
        </w:rPr>
        <w:t xml:space="preserve"> najemnih pogodb in urejanje najemnih razmerij,</w:t>
      </w:r>
    </w:p>
    <w:p w14:paraId="145818E2" w14:textId="22FBE994" w:rsidR="00EE7940" w:rsidRPr="002B430E" w:rsidRDefault="00990390" w:rsidP="00EE7940">
      <w:pPr>
        <w:pStyle w:val="Odstavekseznama"/>
        <w:numPr>
          <w:ilvl w:val="0"/>
          <w:numId w:val="31"/>
        </w:numPr>
        <w:autoSpaceDE w:val="0"/>
        <w:autoSpaceDN w:val="0"/>
        <w:adjustRightInd w:val="0"/>
        <w:spacing w:after="0" w:line="260" w:lineRule="exact"/>
        <w:rPr>
          <w:rFonts w:cs="Arial"/>
        </w:rPr>
      </w:pPr>
      <w:r w:rsidRPr="002B430E">
        <w:rPr>
          <w:rFonts w:cs="Arial"/>
        </w:rPr>
        <w:t>priprava</w:t>
      </w:r>
      <w:r w:rsidR="00EE7940" w:rsidRPr="002B430E">
        <w:rPr>
          <w:rFonts w:cs="Arial"/>
        </w:rPr>
        <w:t xml:space="preserve"> upravniških pogodb,</w:t>
      </w:r>
    </w:p>
    <w:p w14:paraId="0482356D" w14:textId="46C07364" w:rsidR="00EE7940" w:rsidRPr="002B430E" w:rsidRDefault="00990390" w:rsidP="00EE7940">
      <w:pPr>
        <w:pStyle w:val="Odstavekseznama"/>
        <w:numPr>
          <w:ilvl w:val="0"/>
          <w:numId w:val="31"/>
        </w:numPr>
        <w:autoSpaceDE w:val="0"/>
        <w:autoSpaceDN w:val="0"/>
        <w:adjustRightInd w:val="0"/>
        <w:spacing w:after="0" w:line="260" w:lineRule="exact"/>
        <w:rPr>
          <w:rFonts w:cs="Arial"/>
        </w:rPr>
      </w:pPr>
      <w:r w:rsidRPr="002B430E">
        <w:rPr>
          <w:rFonts w:cs="Arial"/>
        </w:rPr>
        <w:t>priprava</w:t>
      </w:r>
      <w:r w:rsidR="00EE7940" w:rsidRPr="002B430E">
        <w:rPr>
          <w:rFonts w:cs="Arial"/>
        </w:rPr>
        <w:t xml:space="preserve"> drugih pravnih poslov, ki so povezani z upravljanjem nepremičnin,</w:t>
      </w:r>
    </w:p>
    <w:p w14:paraId="2BFC3773" w14:textId="4AF7E9D1" w:rsidR="00B80571" w:rsidRPr="002B430E" w:rsidRDefault="00B80571" w:rsidP="00EE7940">
      <w:pPr>
        <w:pStyle w:val="Odstavekseznama"/>
        <w:numPr>
          <w:ilvl w:val="0"/>
          <w:numId w:val="31"/>
        </w:numPr>
        <w:autoSpaceDE w:val="0"/>
        <w:autoSpaceDN w:val="0"/>
        <w:adjustRightInd w:val="0"/>
        <w:spacing w:after="0" w:line="260" w:lineRule="exact"/>
        <w:rPr>
          <w:rFonts w:cs="Arial"/>
        </w:rPr>
      </w:pPr>
      <w:r w:rsidRPr="002B430E">
        <w:rPr>
          <w:rFonts w:cs="Arial"/>
        </w:rPr>
        <w:t>sodelovanje pri javnih naročilih</w:t>
      </w:r>
      <w:r w:rsidR="004456B2" w:rsidRPr="002B430E">
        <w:rPr>
          <w:rFonts w:cs="Arial"/>
        </w:rPr>
        <w:t xml:space="preserve"> s področje Sektorja za </w:t>
      </w:r>
      <w:r w:rsidR="00664F83" w:rsidRPr="002B430E">
        <w:rPr>
          <w:rFonts w:cs="Arial"/>
        </w:rPr>
        <w:t>upravljanje</w:t>
      </w:r>
      <w:r w:rsidRPr="002B430E">
        <w:rPr>
          <w:rFonts w:cs="Arial"/>
        </w:rPr>
        <w:t>.</w:t>
      </w:r>
    </w:p>
    <w:p w14:paraId="3CB1499B" w14:textId="77777777" w:rsidR="00CA2631" w:rsidRDefault="00CA2631" w:rsidP="00CA2631">
      <w:pPr>
        <w:spacing w:after="0" w:line="260" w:lineRule="exact"/>
        <w:rPr>
          <w:rFonts w:cs="Arial"/>
        </w:rPr>
      </w:pPr>
    </w:p>
    <w:p w14:paraId="271EF829" w14:textId="266A440B"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230041" w14:textId="77777777" w:rsidR="00D85840" w:rsidRPr="008F4796" w:rsidRDefault="00D85840" w:rsidP="008F4796">
      <w:pPr>
        <w:spacing w:after="0" w:line="260" w:lineRule="exact"/>
        <w:rPr>
          <w:rFonts w:cs="Arial"/>
        </w:rPr>
      </w:pP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lastRenderedPageBreak/>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4CB713B2" w:rsidR="00E13466" w:rsidRDefault="00E13466" w:rsidP="008F4796">
      <w:pPr>
        <w:spacing w:after="0" w:line="260" w:lineRule="exact"/>
        <w:rPr>
          <w:rFonts w:cs="Arial"/>
        </w:rPr>
      </w:pPr>
    </w:p>
    <w:p w14:paraId="516C0818" w14:textId="77777777" w:rsidR="003802A5" w:rsidRDefault="003802A5" w:rsidP="003802A5">
      <w:pPr>
        <w:spacing w:after="0" w:line="260" w:lineRule="exact"/>
        <w:rPr>
          <w:rFonts w:cs="Arial"/>
        </w:rPr>
      </w:pPr>
      <w:r w:rsidRPr="008F4796">
        <w:rPr>
          <w:rFonts w:cs="Arial"/>
        </w:rPr>
        <w:t>Zaželeno je, da prijava vsebuje tudi kratek življenjepis, v katerem naj kandidat poleg formalne izobrazbe navede tudi druga znanja, sposobnosti in veščine, ki jih je pridobil.</w:t>
      </w:r>
    </w:p>
    <w:p w14:paraId="0C232AB3" w14:textId="77777777" w:rsidR="003802A5" w:rsidRDefault="003802A5" w:rsidP="00F101B1">
      <w:pPr>
        <w:spacing w:line="260" w:lineRule="exact"/>
        <w:rPr>
          <w:highlight w:val="yellow"/>
        </w:rPr>
      </w:pPr>
    </w:p>
    <w:p w14:paraId="2EAC6A65" w14:textId="7230B5B4" w:rsidR="00CA4BAB" w:rsidRPr="002B430E" w:rsidRDefault="00F101B1" w:rsidP="00CA4BAB">
      <w:pPr>
        <w:spacing w:line="240" w:lineRule="exact"/>
      </w:pPr>
      <w:r w:rsidRPr="002B430E">
        <w:t>Prednost pri izbiri bodo imeli kandidati s poznavanjem oz. izkušnjami iz naslednjih področij:</w:t>
      </w:r>
      <w:r w:rsidR="00EE7940" w:rsidRPr="002B430E">
        <w:t xml:space="preserve"> urejanje zemljiškoknjižnega stanja nepremičnin.</w:t>
      </w:r>
    </w:p>
    <w:p w14:paraId="7ED72EEB" w14:textId="77777777" w:rsidR="00B4268C" w:rsidRPr="002B430E" w:rsidRDefault="00B4268C" w:rsidP="008F4796">
      <w:pPr>
        <w:spacing w:after="0" w:line="260" w:lineRule="exact"/>
        <w:rPr>
          <w:rFonts w:cs="Arial"/>
        </w:rPr>
      </w:pPr>
    </w:p>
    <w:p w14:paraId="0F47F99A" w14:textId="04885FFD" w:rsidR="003B2B7E" w:rsidRPr="008F4796" w:rsidRDefault="003B2B7E" w:rsidP="008F4796">
      <w:pPr>
        <w:spacing w:after="0" w:line="260" w:lineRule="exact"/>
        <w:rPr>
          <w:rFonts w:cs="Arial"/>
        </w:rPr>
      </w:pPr>
      <w:r w:rsidRPr="002B430E">
        <w:rPr>
          <w:rFonts w:cs="Arial"/>
        </w:rPr>
        <w:t>Strokovna usposobljenost kandidatov se bo presojala</w:t>
      </w:r>
      <w:r w:rsidRPr="008F4796">
        <w:rPr>
          <w:rFonts w:cs="Arial"/>
        </w:rPr>
        <w:t xml:space="preserve">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57F8F9B2" w:rsidR="007C282D" w:rsidRPr="001F05E2" w:rsidRDefault="007C282D" w:rsidP="007C282D">
      <w:pPr>
        <w:spacing w:after="0" w:line="260" w:lineRule="exact"/>
        <w:rPr>
          <w:rFonts w:cs="Arial"/>
        </w:rPr>
      </w:pPr>
      <w:r w:rsidRPr="001F05E2">
        <w:rPr>
          <w:rFonts w:cs="Arial"/>
        </w:rPr>
        <w:t>Izbrani kandidat bo delo na uradniškem delovnem mestu</w:t>
      </w:r>
      <w:r w:rsidR="00443281" w:rsidRPr="001F05E2">
        <w:rPr>
          <w:rFonts w:cs="Arial"/>
        </w:rPr>
        <w:t xml:space="preserve"> </w:t>
      </w:r>
      <w:r w:rsidR="00B73F96" w:rsidRPr="001F05E2">
        <w:rPr>
          <w:rFonts w:cs="Arial"/>
        </w:rPr>
        <w:t xml:space="preserve">višji svetovalec (šifra DM: 59542) v Direktoratu za stvarno premoženje, Sektorju za upravljanje, Oddelku za splošne zadeve </w:t>
      </w:r>
      <w:r w:rsidRPr="001F05E2">
        <w:rPr>
          <w:rFonts w:cs="Arial"/>
        </w:rPr>
        <w:t xml:space="preserve">opravljal v uradniškem nazivu </w:t>
      </w:r>
      <w:r w:rsidR="00CA2631" w:rsidRPr="001F05E2">
        <w:rPr>
          <w:rFonts w:cs="Arial"/>
        </w:rPr>
        <w:t xml:space="preserve">višji </w:t>
      </w:r>
      <w:r w:rsidR="00443281" w:rsidRPr="001F05E2">
        <w:rPr>
          <w:rFonts w:cs="Arial"/>
        </w:rPr>
        <w:t xml:space="preserve">svetovalec </w:t>
      </w:r>
      <w:r w:rsidR="00B73F96" w:rsidRPr="001F05E2">
        <w:rPr>
          <w:rFonts w:cs="Arial"/>
        </w:rPr>
        <w:t>I</w:t>
      </w:r>
      <w:r w:rsidR="00443281" w:rsidRPr="001F05E2">
        <w:rPr>
          <w:rFonts w:cs="Arial"/>
        </w:rPr>
        <w:t>II</w:t>
      </w:r>
      <w:r w:rsidRPr="001F05E2">
        <w:rPr>
          <w:rFonts w:cs="Arial"/>
        </w:rPr>
        <w:t xml:space="preserve">, z možnostjo napredovanja v naziv </w:t>
      </w:r>
      <w:r w:rsidR="00CA2631" w:rsidRPr="001F05E2">
        <w:rPr>
          <w:rFonts w:cs="Arial"/>
        </w:rPr>
        <w:t xml:space="preserve">višji </w:t>
      </w:r>
      <w:r w:rsidR="00443281" w:rsidRPr="001F05E2">
        <w:rPr>
          <w:rFonts w:cs="Arial"/>
        </w:rPr>
        <w:t>svetovalec I</w:t>
      </w:r>
      <w:r w:rsidR="00B73F96" w:rsidRPr="001F05E2">
        <w:rPr>
          <w:rFonts w:cs="Arial"/>
        </w:rPr>
        <w:t>I in višji svetovalec I</w:t>
      </w:r>
      <w:r w:rsidRPr="001F05E2">
        <w:rPr>
          <w:rFonts w:cs="Arial"/>
        </w:rPr>
        <w:t xml:space="preserve">. </w:t>
      </w:r>
    </w:p>
    <w:p w14:paraId="2818D9A2" w14:textId="77777777" w:rsidR="00925480" w:rsidRPr="00915804"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915804">
        <w:rPr>
          <w:rFonts w:cs="Arial"/>
        </w:rPr>
        <w:t>Izbrani kandidat bo delo opravljal v prostorih Ministrstva za javno upravo na Tržaški cesti 21 v Ljubljani oziroma v drugih njegovih uradnih prostorih.</w:t>
      </w:r>
    </w:p>
    <w:p w14:paraId="4592F54B" w14:textId="77777777" w:rsidR="008549D3" w:rsidRPr="00915804" w:rsidRDefault="008549D3" w:rsidP="008F4796">
      <w:pPr>
        <w:spacing w:after="0" w:line="260" w:lineRule="exact"/>
        <w:rPr>
          <w:rFonts w:cs="Arial"/>
        </w:rPr>
      </w:pPr>
    </w:p>
    <w:p w14:paraId="31D90E7F" w14:textId="339CDF78" w:rsidR="003B2B7E" w:rsidRPr="008F4796" w:rsidRDefault="003B2B7E" w:rsidP="008F4796">
      <w:pPr>
        <w:spacing w:after="0" w:line="260" w:lineRule="exact"/>
        <w:rPr>
          <w:rFonts w:cs="Arial"/>
        </w:rPr>
      </w:pPr>
      <w:r w:rsidRPr="00912822">
        <w:rPr>
          <w:rFonts w:cs="Arial"/>
        </w:rPr>
        <w:t>Kandidat vloži prijavo v pisni obliki (na priloženem obrazcu Vloga za zaposlitev), ki jo pošlje v zaprti ovojnici z označbo: »Za javn</w:t>
      </w:r>
      <w:r w:rsidR="00925480" w:rsidRPr="00912822">
        <w:rPr>
          <w:rFonts w:cs="Arial"/>
        </w:rPr>
        <w:t>i natečaj</w:t>
      </w:r>
      <w:r w:rsidRPr="00912822">
        <w:rPr>
          <w:rFonts w:cs="Arial"/>
        </w:rPr>
        <w:t xml:space="preserve"> za delovno </w:t>
      </w:r>
      <w:r w:rsidRPr="00B73F96">
        <w:rPr>
          <w:rFonts w:cs="Arial"/>
        </w:rPr>
        <w:t>mesto</w:t>
      </w:r>
      <w:r w:rsidR="00CA2631" w:rsidRPr="00B73F96">
        <w:rPr>
          <w:rFonts w:cs="Arial"/>
        </w:rPr>
        <w:t xml:space="preserve"> </w:t>
      </w:r>
      <w:r w:rsidR="00B73F96" w:rsidRPr="00B73F96">
        <w:rPr>
          <w:rFonts w:cs="Arial"/>
        </w:rPr>
        <w:t>višji svetovalec (šifra DM: 59542) v Direktoratu za stvarno premoženje, Sektorju za upravljanje, Oddelku za splošne zadeve</w:t>
      </w:r>
      <w:r w:rsidR="00443281" w:rsidRPr="00B73F96">
        <w:rPr>
          <w:rFonts w:cs="Arial"/>
        </w:rPr>
        <w:t>,</w:t>
      </w:r>
      <w:r w:rsidR="00BB288F" w:rsidRPr="00B73F96">
        <w:rPr>
          <w:rFonts w:cs="Arial"/>
        </w:rPr>
        <w:t xml:space="preserve"> </w:t>
      </w:r>
      <w:r w:rsidRPr="00B73F96">
        <w:rPr>
          <w:rFonts w:cs="Arial"/>
        </w:rPr>
        <w:t>št.</w:t>
      </w:r>
      <w:r w:rsidR="005C12A9" w:rsidRPr="00B73F96">
        <w:rPr>
          <w:rFonts w:cs="Arial"/>
        </w:rPr>
        <w:t xml:space="preserve"> </w:t>
      </w:r>
      <w:r w:rsidR="002B430E">
        <w:rPr>
          <w:rFonts w:cs="Arial"/>
        </w:rPr>
        <w:t>1100-36/2022</w:t>
      </w:r>
      <w:r w:rsidRPr="00B73F96">
        <w:rPr>
          <w:rFonts w:cs="Arial"/>
        </w:rPr>
        <w:t>« na naslov: Ministrstvo za javno upravo</w:t>
      </w:r>
      <w:r w:rsidRPr="00915804">
        <w:rPr>
          <w:rFonts w:cs="Arial"/>
        </w:rPr>
        <w:t>,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17" w:history="1">
        <w:r w:rsidR="008156C8" w:rsidRPr="00F80DDE">
          <w:rPr>
            <w:rStyle w:val="Hiperpovezava"/>
            <w:rFonts w:cs="Arial"/>
          </w:rPr>
          <w:t>gp.mju@gov.si</w:t>
        </w:r>
      </w:hyperlink>
      <w:r w:rsidRPr="008F4796">
        <w:rPr>
          <w:rFonts w:cs="Arial"/>
        </w:rPr>
        <w:t>, pri čemer veljavnost prijave ni pogojena z elektronskim podpisom.</w:t>
      </w:r>
    </w:p>
    <w:p w14:paraId="6F0DE637"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18" w:history="1">
        <w:r w:rsidR="008156C8" w:rsidRPr="00841598">
          <w:rPr>
            <w:rStyle w:val="Hiperpovezava"/>
            <w:rFonts w:cs="Arial"/>
          </w:rPr>
          <w:t>https://www.gov.si</w:t>
        </w:r>
      </w:hyperlink>
      <w:r w:rsidR="008156C8">
        <w:rPr>
          <w:rFonts w:cs="Arial"/>
        </w:rPr>
        <w:t>.</w:t>
      </w:r>
    </w:p>
    <w:p w14:paraId="0345C225" w14:textId="77777777" w:rsidR="00D85840" w:rsidRPr="008F4796" w:rsidRDefault="00D85840" w:rsidP="008F4796">
      <w:pPr>
        <w:spacing w:after="0" w:line="260" w:lineRule="exact"/>
        <w:rPr>
          <w:rFonts w:cs="Arial"/>
        </w:rPr>
      </w:pPr>
    </w:p>
    <w:p w14:paraId="2635CA27" w14:textId="7CEC444D" w:rsidR="003B2B7E" w:rsidRPr="00621010" w:rsidRDefault="003B2B7E" w:rsidP="008F4796">
      <w:pPr>
        <w:spacing w:after="0" w:line="260" w:lineRule="exact"/>
        <w:rPr>
          <w:rFonts w:cs="Arial"/>
        </w:rPr>
      </w:pPr>
      <w:r w:rsidRPr="00726EB9">
        <w:rPr>
          <w:rFonts w:cs="Arial"/>
        </w:rPr>
        <w:t>Informacije o izvedbi javne objave daje</w:t>
      </w:r>
      <w:r w:rsidR="00912822">
        <w:rPr>
          <w:rFonts w:cs="Arial"/>
        </w:rPr>
        <w:t xml:space="preserve"> Tina Slapar</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w:t>
      </w:r>
      <w:r w:rsidR="00912822">
        <w:rPr>
          <w:rFonts w:cs="Arial"/>
        </w:rPr>
        <w:t>929</w:t>
      </w:r>
      <w:r w:rsidRPr="00726EB9">
        <w:rPr>
          <w:rFonts w:cs="Arial"/>
        </w:rPr>
        <w:t xml:space="preserve">, informacije o </w:t>
      </w:r>
      <w:r w:rsidRPr="002B430E">
        <w:rPr>
          <w:rFonts w:cs="Arial"/>
        </w:rPr>
        <w:t>delovnem področju pa</w:t>
      </w:r>
      <w:r w:rsidR="00B80571" w:rsidRPr="002B430E">
        <w:rPr>
          <w:rFonts w:cs="Arial"/>
        </w:rPr>
        <w:t xml:space="preserve"> Jasmina Strgaršek</w:t>
      </w:r>
      <w:r w:rsidR="00726EB9" w:rsidRPr="002B430E">
        <w:rPr>
          <w:rFonts w:cs="Arial"/>
        </w:rPr>
        <w:t>, tel. š</w:t>
      </w:r>
      <w:r w:rsidR="005C12A9" w:rsidRPr="002B430E">
        <w:rPr>
          <w:rFonts w:cs="Arial"/>
        </w:rPr>
        <w:t>t.</w:t>
      </w:r>
      <w:r w:rsidR="00B80571" w:rsidRPr="002B430E">
        <w:rPr>
          <w:rFonts w:cs="Arial"/>
        </w:rPr>
        <w:t>01/478 8616 oziroma 030 722 512.</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3D6F0E99"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718D5125" w14:textId="77777777" w:rsidR="003B2B7E" w:rsidRPr="008F4796" w:rsidRDefault="00145519" w:rsidP="008F4796">
      <w:pPr>
        <w:spacing w:after="0" w:line="260" w:lineRule="exact"/>
        <w:ind w:left="4536"/>
        <w:rPr>
          <w:rFonts w:cs="Arial"/>
        </w:rPr>
      </w:pPr>
      <w:r w:rsidRPr="008F4796">
        <w:rPr>
          <w:rFonts w:cs="Arial"/>
        </w:rPr>
        <w:t>Boštjan Koritnik</w:t>
      </w:r>
    </w:p>
    <w:p w14:paraId="556EF8CB" w14:textId="77777777" w:rsidR="003B2B7E" w:rsidRPr="008F4796" w:rsidRDefault="003B2B7E" w:rsidP="008F4796">
      <w:pPr>
        <w:spacing w:after="0" w:line="260" w:lineRule="exact"/>
        <w:ind w:left="4536"/>
        <w:rPr>
          <w:rFonts w:cs="Arial"/>
        </w:rPr>
      </w:pPr>
      <w:r w:rsidRPr="008F4796">
        <w:rPr>
          <w:rFonts w:cs="Arial"/>
        </w:rPr>
        <w:t>minister</w:t>
      </w:r>
    </w:p>
    <w:p w14:paraId="1D4B636F"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E8D9E" w14:textId="77777777" w:rsidR="00DB58A1" w:rsidRDefault="00DB58A1" w:rsidP="00B150F3">
      <w:pPr>
        <w:spacing w:after="0" w:line="240" w:lineRule="auto"/>
      </w:pPr>
      <w:r>
        <w:separator/>
      </w:r>
    </w:p>
  </w:endnote>
  <w:endnote w:type="continuationSeparator" w:id="0">
    <w:p w14:paraId="15F75FBD" w14:textId="77777777" w:rsidR="00DB58A1" w:rsidRDefault="00DB58A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24B13" w14:textId="77777777" w:rsidR="00DB58A1" w:rsidRDefault="00DB58A1" w:rsidP="00B150F3">
      <w:pPr>
        <w:spacing w:after="0" w:line="240" w:lineRule="auto"/>
      </w:pPr>
      <w:r>
        <w:separator/>
      </w:r>
    </w:p>
  </w:footnote>
  <w:footnote w:type="continuationSeparator" w:id="0">
    <w:p w14:paraId="75A5AF6B" w14:textId="77777777" w:rsidR="00DB58A1" w:rsidRDefault="00DB58A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24040B16" w:rsidR="00A11CB7" w:rsidRDefault="00984CEF" w:rsidP="00A11CB7">
    <w:pPr>
      <w:spacing w:after="0"/>
      <w:rPr>
        <w:rFonts w:cs="Arial"/>
      </w:rPr>
    </w:pPr>
    <w:r>
      <w:rPr>
        <w:noProof/>
      </w:rPr>
      <w:drawing>
        <wp:anchor distT="0" distB="0" distL="114300" distR="114300" simplePos="0" relativeHeight="251657728" behindDoc="1" locked="0" layoutInCell="1" allowOverlap="1" wp14:anchorId="7DB1D6A7" wp14:editId="2E5F95D6">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26A595BA"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75966B8"/>
    <w:multiLevelType w:val="hybridMultilevel"/>
    <w:tmpl w:val="F32805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4B1ACD"/>
    <w:multiLevelType w:val="hybridMultilevel"/>
    <w:tmpl w:val="A69C267A"/>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BB5ED5"/>
    <w:multiLevelType w:val="hybridMultilevel"/>
    <w:tmpl w:val="BB4853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2651A8"/>
    <w:multiLevelType w:val="hybridMultilevel"/>
    <w:tmpl w:val="1E2620D0"/>
    <w:lvl w:ilvl="0" w:tplc="C69CCC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3C1111"/>
    <w:multiLevelType w:val="hybridMultilevel"/>
    <w:tmpl w:val="C480076E"/>
    <w:lvl w:ilvl="0" w:tplc="6C00D40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DB90886"/>
    <w:multiLevelType w:val="hybridMultilevel"/>
    <w:tmpl w:val="48DA3BD2"/>
    <w:lvl w:ilvl="0" w:tplc="DA1A99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F01C4B"/>
    <w:multiLevelType w:val="hybridMultilevel"/>
    <w:tmpl w:val="0E0EB442"/>
    <w:lvl w:ilvl="0" w:tplc="B9B009D8">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0CA4739"/>
    <w:multiLevelType w:val="hybridMultilevel"/>
    <w:tmpl w:val="1FEAC352"/>
    <w:lvl w:ilvl="0" w:tplc="6C00D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2A20260"/>
    <w:multiLevelType w:val="hybridMultilevel"/>
    <w:tmpl w:val="BD003ED0"/>
    <w:lvl w:ilvl="0" w:tplc="DA1A994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8192361"/>
    <w:multiLevelType w:val="hybridMultilevel"/>
    <w:tmpl w:val="2C40F65E"/>
    <w:lvl w:ilvl="0" w:tplc="F126F42E">
      <w:numFmt w:val="bullet"/>
      <w:lvlText w:val="-"/>
      <w:lvlJc w:val="left"/>
      <w:pPr>
        <w:ind w:left="1440" w:hanging="360"/>
      </w:pPr>
      <w:rPr>
        <w:rFonts w:ascii="Calibri" w:eastAsia="Calibr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8"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8"/>
  </w:num>
  <w:num w:numId="11">
    <w:abstractNumId w:val="10"/>
  </w:num>
  <w:num w:numId="12">
    <w:abstractNumId w:val="20"/>
  </w:num>
  <w:num w:numId="13">
    <w:abstractNumId w:val="21"/>
  </w:num>
  <w:num w:numId="14">
    <w:abstractNumId w:val="21"/>
  </w:num>
  <w:num w:numId="15">
    <w:abstractNumId w:val="27"/>
  </w:num>
  <w:num w:numId="16">
    <w:abstractNumId w:val="28"/>
  </w:num>
  <w:num w:numId="17">
    <w:abstractNumId w:val="13"/>
  </w:num>
  <w:num w:numId="18">
    <w:abstractNumId w:val="9"/>
  </w:num>
  <w:num w:numId="19">
    <w:abstractNumId w:val="22"/>
  </w:num>
  <w:num w:numId="20">
    <w:abstractNumId w:val="12"/>
  </w:num>
  <w:num w:numId="21">
    <w:abstractNumId w:val="9"/>
  </w:num>
  <w:num w:numId="22">
    <w:abstractNumId w:val="24"/>
  </w:num>
  <w:num w:numId="23">
    <w:abstractNumId w:val="26"/>
  </w:num>
  <w:num w:numId="24">
    <w:abstractNumId w:val="18"/>
  </w:num>
  <w:num w:numId="25">
    <w:abstractNumId w:val="11"/>
  </w:num>
  <w:num w:numId="26">
    <w:abstractNumId w:val="16"/>
  </w:num>
  <w:num w:numId="27">
    <w:abstractNumId w:val="15"/>
  </w:num>
  <w:num w:numId="28">
    <w:abstractNumId w:val="19"/>
  </w:num>
  <w:num w:numId="29">
    <w:abstractNumId w:val="25"/>
  </w:num>
  <w:num w:numId="30">
    <w:abstractNumId w:val="1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0554"/>
    <w:rsid w:val="00066001"/>
    <w:rsid w:val="00072937"/>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05E2"/>
    <w:rsid w:val="001F7FE9"/>
    <w:rsid w:val="002406EB"/>
    <w:rsid w:val="002806E1"/>
    <w:rsid w:val="002B404E"/>
    <w:rsid w:val="002B430E"/>
    <w:rsid w:val="002B641F"/>
    <w:rsid w:val="002D527B"/>
    <w:rsid w:val="002D5396"/>
    <w:rsid w:val="002E0626"/>
    <w:rsid w:val="003152BC"/>
    <w:rsid w:val="003365CB"/>
    <w:rsid w:val="00360CA1"/>
    <w:rsid w:val="00370BF2"/>
    <w:rsid w:val="00377B77"/>
    <w:rsid w:val="003802A5"/>
    <w:rsid w:val="00381AC4"/>
    <w:rsid w:val="00392323"/>
    <w:rsid w:val="00392E32"/>
    <w:rsid w:val="00394610"/>
    <w:rsid w:val="003A1666"/>
    <w:rsid w:val="003A45AB"/>
    <w:rsid w:val="003B2B7E"/>
    <w:rsid w:val="003C5394"/>
    <w:rsid w:val="003C7A91"/>
    <w:rsid w:val="003D1E12"/>
    <w:rsid w:val="003E1DEA"/>
    <w:rsid w:val="003E72FF"/>
    <w:rsid w:val="004137AE"/>
    <w:rsid w:val="0041765E"/>
    <w:rsid w:val="00443281"/>
    <w:rsid w:val="004456B2"/>
    <w:rsid w:val="00452C3F"/>
    <w:rsid w:val="00454758"/>
    <w:rsid w:val="0047014E"/>
    <w:rsid w:val="004C1ECF"/>
    <w:rsid w:val="004C45D5"/>
    <w:rsid w:val="004D282F"/>
    <w:rsid w:val="004E72CD"/>
    <w:rsid w:val="004F6683"/>
    <w:rsid w:val="00527EC0"/>
    <w:rsid w:val="00545297"/>
    <w:rsid w:val="00546A81"/>
    <w:rsid w:val="00551A58"/>
    <w:rsid w:val="00567BBD"/>
    <w:rsid w:val="00580430"/>
    <w:rsid w:val="005914A9"/>
    <w:rsid w:val="005B5685"/>
    <w:rsid w:val="005C12A9"/>
    <w:rsid w:val="005C2196"/>
    <w:rsid w:val="005D0D3E"/>
    <w:rsid w:val="005D7599"/>
    <w:rsid w:val="005E446A"/>
    <w:rsid w:val="00604B94"/>
    <w:rsid w:val="00614906"/>
    <w:rsid w:val="00621010"/>
    <w:rsid w:val="00632948"/>
    <w:rsid w:val="00664F83"/>
    <w:rsid w:val="00677F9F"/>
    <w:rsid w:val="0068163B"/>
    <w:rsid w:val="0068708F"/>
    <w:rsid w:val="006C0E80"/>
    <w:rsid w:val="006D322C"/>
    <w:rsid w:val="006E5BD5"/>
    <w:rsid w:val="006F1DAD"/>
    <w:rsid w:val="0070046C"/>
    <w:rsid w:val="00726EB9"/>
    <w:rsid w:val="00745D02"/>
    <w:rsid w:val="00765278"/>
    <w:rsid w:val="007905E8"/>
    <w:rsid w:val="007C1C64"/>
    <w:rsid w:val="007C282D"/>
    <w:rsid w:val="008156C8"/>
    <w:rsid w:val="00837A69"/>
    <w:rsid w:val="00853B4A"/>
    <w:rsid w:val="008549D3"/>
    <w:rsid w:val="00866D6D"/>
    <w:rsid w:val="00883AD0"/>
    <w:rsid w:val="00897263"/>
    <w:rsid w:val="008A6BC5"/>
    <w:rsid w:val="008B6D51"/>
    <w:rsid w:val="008C1D12"/>
    <w:rsid w:val="008C312F"/>
    <w:rsid w:val="008D7B22"/>
    <w:rsid w:val="008F4796"/>
    <w:rsid w:val="008F5B78"/>
    <w:rsid w:val="00904A85"/>
    <w:rsid w:val="00912822"/>
    <w:rsid w:val="00915804"/>
    <w:rsid w:val="00916F49"/>
    <w:rsid w:val="00923E02"/>
    <w:rsid w:val="00925480"/>
    <w:rsid w:val="00935679"/>
    <w:rsid w:val="00953375"/>
    <w:rsid w:val="00954832"/>
    <w:rsid w:val="00984CEF"/>
    <w:rsid w:val="00990390"/>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AC37D3"/>
    <w:rsid w:val="00B14449"/>
    <w:rsid w:val="00B150F3"/>
    <w:rsid w:val="00B2263F"/>
    <w:rsid w:val="00B4268C"/>
    <w:rsid w:val="00B65A28"/>
    <w:rsid w:val="00B6753A"/>
    <w:rsid w:val="00B725E9"/>
    <w:rsid w:val="00B73F96"/>
    <w:rsid w:val="00B752C7"/>
    <w:rsid w:val="00B80571"/>
    <w:rsid w:val="00BA4761"/>
    <w:rsid w:val="00BB288F"/>
    <w:rsid w:val="00BC1BA2"/>
    <w:rsid w:val="00C3536E"/>
    <w:rsid w:val="00C36BE2"/>
    <w:rsid w:val="00C51D05"/>
    <w:rsid w:val="00C53282"/>
    <w:rsid w:val="00C568E9"/>
    <w:rsid w:val="00C74BAC"/>
    <w:rsid w:val="00C75D1B"/>
    <w:rsid w:val="00C84ED6"/>
    <w:rsid w:val="00CA1224"/>
    <w:rsid w:val="00CA2631"/>
    <w:rsid w:val="00CA4BAB"/>
    <w:rsid w:val="00CA50F2"/>
    <w:rsid w:val="00CB220F"/>
    <w:rsid w:val="00CD328F"/>
    <w:rsid w:val="00CD4C5E"/>
    <w:rsid w:val="00CD7D4A"/>
    <w:rsid w:val="00CE260D"/>
    <w:rsid w:val="00CE3BD8"/>
    <w:rsid w:val="00D26C86"/>
    <w:rsid w:val="00D513CB"/>
    <w:rsid w:val="00D624B2"/>
    <w:rsid w:val="00D75C2D"/>
    <w:rsid w:val="00D85840"/>
    <w:rsid w:val="00DA516A"/>
    <w:rsid w:val="00DB58A1"/>
    <w:rsid w:val="00DB7B88"/>
    <w:rsid w:val="00DC5D94"/>
    <w:rsid w:val="00DC5FCC"/>
    <w:rsid w:val="00DE005F"/>
    <w:rsid w:val="00DE0E71"/>
    <w:rsid w:val="00DF3924"/>
    <w:rsid w:val="00E13466"/>
    <w:rsid w:val="00E14C92"/>
    <w:rsid w:val="00E516CF"/>
    <w:rsid w:val="00E82B59"/>
    <w:rsid w:val="00E83B19"/>
    <w:rsid w:val="00E92683"/>
    <w:rsid w:val="00EB3481"/>
    <w:rsid w:val="00ED1652"/>
    <w:rsid w:val="00EE00A4"/>
    <w:rsid w:val="00EE7940"/>
    <w:rsid w:val="00EF41BF"/>
    <w:rsid w:val="00EF7374"/>
    <w:rsid w:val="00F101B1"/>
    <w:rsid w:val="00F304AC"/>
    <w:rsid w:val="00F54B5A"/>
    <w:rsid w:val="00F70CBF"/>
    <w:rsid w:val="00F9077B"/>
    <w:rsid w:val="00F91EC3"/>
    <w:rsid w:val="00F94CF5"/>
    <w:rsid w:val="00FA0451"/>
    <w:rsid w:val="00FA5F91"/>
    <w:rsid w:val="00FB2EDD"/>
    <w:rsid w:val="00FD363F"/>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37199405">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1499</Words>
  <Characters>8549</Characters>
  <Application>Microsoft Office Word</Application>
  <DocSecurity>4</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10028</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2021-08-31T11:17:00Z</cp:lastPrinted>
  <dcterms:created xsi:type="dcterms:W3CDTF">2022-03-10T13:29:00Z</dcterms:created>
  <dcterms:modified xsi:type="dcterms:W3CDTF">2022-03-10T13:29:00Z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