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61C5B" w14:textId="604A4554" w:rsidR="00821135" w:rsidRDefault="00821135" w:rsidP="00821135">
      <w:pPr>
        <w:spacing w:before="240" w:after="240"/>
        <w:jc w:val="both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noProof/>
          <w:color w:val="3A7C22" w:themeColor="accent6" w:themeShade="BF"/>
        </w:rPr>
        <w:drawing>
          <wp:anchor distT="0" distB="0" distL="114300" distR="114300" simplePos="0" relativeHeight="251661312" behindDoc="0" locked="0" layoutInCell="1" allowOverlap="1" wp14:anchorId="247FEA8D" wp14:editId="737B95E2">
            <wp:simplePos x="0" y="0"/>
            <wp:positionH relativeFrom="margin">
              <wp:posOffset>2428420</wp:posOffset>
            </wp:positionH>
            <wp:positionV relativeFrom="paragraph">
              <wp:posOffset>-525780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2B9DA3" w14:textId="77777777" w:rsidR="00C84FBB" w:rsidRDefault="00C84FBB" w:rsidP="0090627E">
      <w:pPr>
        <w:spacing w:before="240" w:after="240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</w:p>
    <w:p w14:paraId="713FFFCA" w14:textId="484B730C" w:rsidR="008E3A5E" w:rsidRPr="00630E40" w:rsidRDefault="136AA63B" w:rsidP="00821135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RAZVOJNE REŠITVE NA PODROČJU IZBIRE IN RAZVO</w:t>
      </w:r>
      <w:r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JA KADROV </w:t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br/>
      </w:r>
      <w:r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V ORGANIH DRŽAVNE UPRAVE</w:t>
      </w:r>
      <w:r w:rsidR="3C0532FD" w:rsidRPr="00630E40">
        <w:rPr>
          <w:color w:val="3A7C22" w:themeColor="accent6" w:themeShade="BF"/>
        </w:rPr>
        <w:t xml:space="preserve"> </w:t>
      </w:r>
      <w:r w:rsidR="7D4FF957" w:rsidRPr="00630E40">
        <w:rPr>
          <w:b/>
          <w:bCs/>
          <w:color w:val="3A7C22" w:themeColor="accent6" w:themeShade="BF"/>
          <w:sz w:val="22"/>
          <w:szCs w:val="22"/>
        </w:rPr>
        <w:t>–</w:t>
      </w:r>
      <w:r w:rsidR="3C0532FD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3C0532FD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RAZVIJAMO K</w:t>
      </w:r>
      <w:r w:rsidR="3C0532FD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OMPETENCE PRIHODNOSTI</w:t>
      </w:r>
    </w:p>
    <w:p w14:paraId="7784344C" w14:textId="412EEDFC" w:rsidR="00680C50" w:rsidRDefault="0C77710E" w:rsidP="005B7F91">
      <w:pPr>
        <w:spacing w:before="240" w:after="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3DDC9B7C">
        <w:rPr>
          <w:rFonts w:eastAsia="Aptos" w:cs="Aptos"/>
          <w:b/>
          <w:bCs/>
          <w:color w:val="3A7C22" w:themeColor="accent6" w:themeShade="BF"/>
          <w:sz w:val="22"/>
          <w:szCs w:val="22"/>
        </w:rPr>
        <w:t>Ju</w:t>
      </w:r>
      <w:r w:rsidR="00BF2653">
        <w:rPr>
          <w:rFonts w:eastAsia="Aptos" w:cs="Aptos"/>
          <w:b/>
          <w:bCs/>
          <w:color w:val="3A7C22" w:themeColor="accent6" w:themeShade="BF"/>
          <w:sz w:val="22"/>
          <w:szCs w:val="22"/>
        </w:rPr>
        <w:t>lij</w:t>
      </w:r>
      <w:r w:rsidR="3019E065" w:rsidRPr="3DDC9B7C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60C3F290" w:rsidRPr="3DDC9B7C">
        <w:rPr>
          <w:rFonts w:eastAsia="Aptos" w:cs="Aptos"/>
          <w:b/>
          <w:bCs/>
          <w:color w:val="3A7C22" w:themeColor="accent6" w:themeShade="BF"/>
          <w:sz w:val="22"/>
          <w:szCs w:val="22"/>
        </w:rPr>
        <w:t>202</w:t>
      </w:r>
      <w:r w:rsidR="47925A60" w:rsidRPr="3DDC9B7C">
        <w:rPr>
          <w:rFonts w:eastAsia="Aptos" w:cs="Aptos"/>
          <w:b/>
          <w:bCs/>
          <w:color w:val="3A7C22" w:themeColor="accent6" w:themeShade="BF"/>
          <w:sz w:val="22"/>
          <w:szCs w:val="22"/>
        </w:rPr>
        <w:t>6</w:t>
      </w:r>
    </w:p>
    <w:p w14:paraId="3A912F04" w14:textId="77777777" w:rsidR="005B7F91" w:rsidRPr="00D21A40" w:rsidRDefault="005B7F91" w:rsidP="3DDC9B7C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</w:p>
    <w:p w14:paraId="04A23D0A" w14:textId="6D93AFC2" w:rsidR="00E50EB5" w:rsidRPr="00E50EB5" w:rsidRDefault="00E50EB5" w:rsidP="00272A99">
      <w:pPr>
        <w:spacing w:before="240" w:after="240"/>
        <w:jc w:val="both"/>
        <w:rPr>
          <w:sz w:val="22"/>
          <w:szCs w:val="22"/>
        </w:rPr>
      </w:pPr>
      <w:r w:rsidRPr="00E50EB5">
        <w:rPr>
          <w:sz w:val="22"/>
          <w:szCs w:val="22"/>
        </w:rPr>
        <w:t>Spoštovani sodelavci in sodelavke</w:t>
      </w:r>
      <w:r w:rsidR="000C72E2">
        <w:rPr>
          <w:sz w:val="22"/>
          <w:szCs w:val="22"/>
        </w:rPr>
        <w:t>.</w:t>
      </w:r>
    </w:p>
    <w:p w14:paraId="276BE49F" w14:textId="4480BA10" w:rsidR="00EB6E7D" w:rsidRDefault="00EB6E7D" w:rsidP="00A03F65">
      <w:pPr>
        <w:spacing w:line="276" w:lineRule="auto"/>
        <w:jc w:val="both"/>
        <w:rPr>
          <w:sz w:val="22"/>
          <w:szCs w:val="22"/>
        </w:rPr>
      </w:pPr>
      <w:r w:rsidRPr="00382A4B">
        <w:rPr>
          <w:noProof/>
        </w:rPr>
        <w:drawing>
          <wp:anchor distT="0" distB="0" distL="114300" distR="114300" simplePos="0" relativeHeight="251672576" behindDoc="0" locked="0" layoutInCell="1" allowOverlap="1" wp14:anchorId="70209296" wp14:editId="207B01CA">
            <wp:simplePos x="0" y="0"/>
            <wp:positionH relativeFrom="column">
              <wp:posOffset>4038600</wp:posOffset>
            </wp:positionH>
            <wp:positionV relativeFrom="paragraph">
              <wp:posOffset>1002030</wp:posOffset>
            </wp:positionV>
            <wp:extent cx="1675765" cy="2372360"/>
            <wp:effectExtent l="171450" t="171450" r="172085" b="180340"/>
            <wp:wrapThrough wrapText="bothSides">
              <wp:wrapPolygon edited="0">
                <wp:start x="-982" y="-1561"/>
                <wp:lineTo x="-2210" y="-1214"/>
                <wp:lineTo x="-2210" y="21161"/>
                <wp:lineTo x="-982" y="23069"/>
                <wp:lineTo x="22345" y="23069"/>
                <wp:lineTo x="22590" y="22722"/>
                <wp:lineTo x="23573" y="21161"/>
                <wp:lineTo x="23573" y="1561"/>
                <wp:lineTo x="22345" y="-1041"/>
                <wp:lineTo x="22345" y="-1561"/>
                <wp:lineTo x="-982" y="-1561"/>
              </wp:wrapPolygon>
            </wp:wrapThrough>
            <wp:docPr id="1299437198" name="Slika 1" descr="Naslovnica priročnika Delo s potenciali in nasledniki v državni upravi.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437198" name="Slika 1" descr="Naslovnica priročnika Delo s potenciali in nasledniki v državni upravi.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2372360"/>
                    </a:xfrm>
                    <a:prstGeom prst="rect">
                      <a:avLst/>
                    </a:prstGeom>
                    <a:ln w="28575">
                      <a:solidFill>
                        <a:srgbClr val="375A6D"/>
                      </a:solidFill>
                    </a:ln>
                    <a:effectLst>
                      <a:glow rad="139700">
                        <a:srgbClr val="5A8EAC">
                          <a:alpha val="4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A4B">
        <w:rPr>
          <w:noProof/>
        </w:rPr>
        <w:drawing>
          <wp:anchor distT="0" distB="0" distL="114300" distR="114300" simplePos="0" relativeHeight="251670528" behindDoc="0" locked="0" layoutInCell="1" allowOverlap="1" wp14:anchorId="66AA2A7D" wp14:editId="6312FBF8">
            <wp:simplePos x="0" y="0"/>
            <wp:positionH relativeFrom="column">
              <wp:posOffset>2030095</wp:posOffset>
            </wp:positionH>
            <wp:positionV relativeFrom="paragraph">
              <wp:posOffset>982345</wp:posOffset>
            </wp:positionV>
            <wp:extent cx="1697355" cy="2392680"/>
            <wp:effectExtent l="171450" t="171450" r="169545" b="179070"/>
            <wp:wrapThrough wrapText="bothSides">
              <wp:wrapPolygon edited="0">
                <wp:start x="-970" y="-1548"/>
                <wp:lineTo x="-2182" y="-1204"/>
                <wp:lineTo x="-2182" y="21153"/>
                <wp:lineTo x="-970" y="23045"/>
                <wp:lineTo x="22303" y="23045"/>
                <wp:lineTo x="22545" y="22701"/>
                <wp:lineTo x="23515" y="20981"/>
                <wp:lineTo x="23515" y="1548"/>
                <wp:lineTo x="22303" y="-1032"/>
                <wp:lineTo x="22303" y="-1548"/>
                <wp:lineTo x="-970" y="-1548"/>
              </wp:wrapPolygon>
            </wp:wrapThrough>
            <wp:docPr id="11" name="Slika 10" descr="Naslovnica Priročnika za presojanje in razvoj kompetenc v državni upravi.">
              <a:hlinkClick xmlns:a="http://schemas.openxmlformats.org/drawingml/2006/main" r:id="rId13"/>
              <a:extLst xmlns:a="http://schemas.openxmlformats.org/drawingml/2006/main">
                <a:ext uri="{FF2B5EF4-FFF2-40B4-BE49-F238E27FC236}">
                  <a16:creationId xmlns:a16="http://schemas.microsoft.com/office/drawing/2014/main" id="{69FA3ED1-E5EC-50A2-6E25-7261FEC85A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0" descr="Naslovnica Priročnika za presojanje in razvoj kompetenc v državni upravi.">
                      <a:hlinkClick r:id="rId13"/>
                      <a:extLst>
                        <a:ext uri="{FF2B5EF4-FFF2-40B4-BE49-F238E27FC236}">
                          <a16:creationId xmlns:a16="http://schemas.microsoft.com/office/drawing/2014/main" id="{69FA3ED1-E5EC-50A2-6E25-7261FEC85A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6" t="810" r="1612" b="1280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2392680"/>
                    </a:xfrm>
                    <a:prstGeom prst="rect">
                      <a:avLst/>
                    </a:prstGeom>
                    <a:ln w="28575">
                      <a:solidFill>
                        <a:srgbClr val="375A6D"/>
                      </a:solidFill>
                    </a:ln>
                    <a:effectLst>
                      <a:glow rad="139700">
                        <a:srgbClr val="5A8EAC">
                          <a:alpha val="4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A4B">
        <w:rPr>
          <w:noProof/>
        </w:rPr>
        <w:drawing>
          <wp:anchor distT="0" distB="0" distL="114300" distR="114300" simplePos="0" relativeHeight="251668480" behindDoc="1" locked="0" layoutInCell="1" allowOverlap="1" wp14:anchorId="7C0ADEB7" wp14:editId="273B4F4D">
            <wp:simplePos x="0" y="0"/>
            <wp:positionH relativeFrom="column">
              <wp:posOffset>9525</wp:posOffset>
            </wp:positionH>
            <wp:positionV relativeFrom="paragraph">
              <wp:posOffset>979805</wp:posOffset>
            </wp:positionV>
            <wp:extent cx="1710055" cy="2394585"/>
            <wp:effectExtent l="171450" t="171450" r="175895" b="177165"/>
            <wp:wrapTight wrapText="bothSides">
              <wp:wrapPolygon edited="0">
                <wp:start x="-962" y="-1547"/>
                <wp:lineTo x="-2166" y="-1203"/>
                <wp:lineTo x="-2166" y="21136"/>
                <wp:lineTo x="-962" y="23026"/>
                <wp:lineTo x="22378" y="23026"/>
                <wp:lineTo x="22619" y="22683"/>
                <wp:lineTo x="23581" y="20964"/>
                <wp:lineTo x="23581" y="1547"/>
                <wp:lineTo x="22378" y="-1031"/>
                <wp:lineTo x="22378" y="-1547"/>
                <wp:lineTo x="-962" y="-1547"/>
              </wp:wrapPolygon>
            </wp:wrapTight>
            <wp:docPr id="16" name="Slika 15" descr="Naslovnica priročnika Smernice za izvedbo zaposlitvenih razgovorov v državni upravi.">
              <a:hlinkClick xmlns:a="http://schemas.openxmlformats.org/drawingml/2006/main" r:id="rId15"/>
              <a:extLst xmlns:a="http://schemas.openxmlformats.org/drawingml/2006/main">
                <a:ext uri="{FF2B5EF4-FFF2-40B4-BE49-F238E27FC236}">
                  <a16:creationId xmlns:a16="http://schemas.microsoft.com/office/drawing/2014/main" id="{F8096F0A-3DB3-E160-D778-EFAF0C859A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ka 15" descr="Naslovnica priročnika Smernice za izvedbo zaposlitvenih razgovorov v državni upravi.">
                      <a:hlinkClick r:id="rId15"/>
                      <a:extLst>
                        <a:ext uri="{FF2B5EF4-FFF2-40B4-BE49-F238E27FC236}">
                          <a16:creationId xmlns:a16="http://schemas.microsoft.com/office/drawing/2014/main" id="{F8096F0A-3DB3-E160-D778-EFAF0C859A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" t="1237" r="732" b="1237"/>
                    <a:stretch>
                      <a:fillRect/>
                    </a:stretch>
                  </pic:blipFill>
                  <pic:spPr>
                    <a:xfrm>
                      <a:off x="0" y="0"/>
                      <a:ext cx="1710055" cy="2394585"/>
                    </a:xfrm>
                    <a:prstGeom prst="rect">
                      <a:avLst/>
                    </a:prstGeom>
                    <a:ln w="28575">
                      <a:solidFill>
                        <a:srgbClr val="375A6D"/>
                      </a:solidFill>
                    </a:ln>
                    <a:effectLst>
                      <a:glow rad="139700">
                        <a:srgbClr val="5A8EAC">
                          <a:alpha val="40000"/>
                        </a:srgb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653" w:rsidRPr="00256535">
        <w:rPr>
          <w:sz w:val="22"/>
          <w:szCs w:val="22"/>
        </w:rPr>
        <w:t>Z</w:t>
      </w:r>
      <w:r w:rsidR="00870E49" w:rsidRPr="00256535">
        <w:rPr>
          <w:sz w:val="22"/>
          <w:szCs w:val="22"/>
        </w:rPr>
        <w:t>aključ</w:t>
      </w:r>
      <w:r w:rsidR="00BF2653" w:rsidRPr="00256535">
        <w:rPr>
          <w:sz w:val="22"/>
          <w:szCs w:val="22"/>
        </w:rPr>
        <w:t xml:space="preserve">ili smo </w:t>
      </w:r>
      <w:r w:rsidR="00870E49" w:rsidRPr="00256535">
        <w:rPr>
          <w:sz w:val="22"/>
          <w:szCs w:val="22"/>
        </w:rPr>
        <w:t>projekt Razvijamo kompetence prihodnosti,</w:t>
      </w:r>
      <w:r w:rsidR="00BF2653" w:rsidRPr="00256535">
        <w:rPr>
          <w:sz w:val="22"/>
          <w:szCs w:val="22"/>
        </w:rPr>
        <w:t xml:space="preserve"> v okviru katerega smo oblikovali tri </w:t>
      </w:r>
      <w:r w:rsidR="00256535">
        <w:rPr>
          <w:sz w:val="22"/>
          <w:szCs w:val="22"/>
        </w:rPr>
        <w:t xml:space="preserve">interaktivne </w:t>
      </w:r>
      <w:r w:rsidR="00BF2653" w:rsidRPr="00256535">
        <w:rPr>
          <w:sz w:val="22"/>
          <w:szCs w:val="22"/>
        </w:rPr>
        <w:t>priročnike, ki vam bodo</w:t>
      </w:r>
      <w:r>
        <w:rPr>
          <w:sz w:val="22"/>
          <w:szCs w:val="22"/>
        </w:rPr>
        <w:t xml:space="preserve"> v pomoč</w:t>
      </w:r>
      <w:r w:rsidR="00256535" w:rsidRPr="00256535">
        <w:rPr>
          <w:sz w:val="22"/>
          <w:szCs w:val="22"/>
        </w:rPr>
        <w:t xml:space="preserve"> </w:t>
      </w:r>
      <w:r w:rsidR="00256535">
        <w:rPr>
          <w:noProof/>
          <w:sz w:val="22"/>
          <w:szCs w:val="22"/>
        </w:rPr>
        <w:t xml:space="preserve">pri </w:t>
      </w:r>
      <w:r>
        <w:rPr>
          <w:noProof/>
          <w:sz w:val="22"/>
          <w:szCs w:val="22"/>
        </w:rPr>
        <w:t>vsakdanjem</w:t>
      </w:r>
      <w:r w:rsidR="00256535" w:rsidRPr="00256535">
        <w:rPr>
          <w:noProof/>
          <w:sz w:val="22"/>
          <w:szCs w:val="22"/>
        </w:rPr>
        <w:t xml:space="preserve"> delu </w:t>
      </w:r>
      <w:r>
        <w:rPr>
          <w:noProof/>
          <w:sz w:val="22"/>
          <w:szCs w:val="22"/>
        </w:rPr>
        <w:t>ter</w:t>
      </w:r>
      <w:r w:rsidR="00256535" w:rsidRPr="00256535">
        <w:rPr>
          <w:noProof/>
          <w:sz w:val="22"/>
          <w:szCs w:val="22"/>
        </w:rPr>
        <w:t xml:space="preserve"> nadaljnjem razvoju kadrovskih praks v državni upravi.</w:t>
      </w:r>
      <w:r w:rsidR="00256535" w:rsidRPr="00256535">
        <w:rPr>
          <w:sz w:val="22"/>
          <w:szCs w:val="22"/>
        </w:rPr>
        <w:t xml:space="preserve"> </w:t>
      </w:r>
    </w:p>
    <w:p w14:paraId="5DF2A30C" w14:textId="77777777" w:rsidR="00817013" w:rsidRDefault="00817013" w:rsidP="00817013">
      <w:pPr>
        <w:spacing w:after="0" w:line="276" w:lineRule="auto"/>
        <w:jc w:val="both"/>
        <w:rPr>
          <w:sz w:val="22"/>
          <w:szCs w:val="22"/>
        </w:rPr>
      </w:pPr>
    </w:p>
    <w:p w14:paraId="6814C6D5" w14:textId="77777777" w:rsidR="00EB6E7D" w:rsidRDefault="00EB6E7D" w:rsidP="00817013">
      <w:pPr>
        <w:spacing w:after="0" w:line="276" w:lineRule="auto"/>
        <w:jc w:val="both"/>
        <w:rPr>
          <w:sz w:val="22"/>
          <w:szCs w:val="22"/>
        </w:rPr>
      </w:pPr>
    </w:p>
    <w:p w14:paraId="1C1C9A3B" w14:textId="64E9C3C4" w:rsidR="00817013" w:rsidRPr="00817013" w:rsidRDefault="005B7F91" w:rsidP="00817013">
      <w:pPr>
        <w:spacing w:after="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Vabimo vas</w:t>
      </w:r>
      <w:r w:rsidR="00817013" w:rsidRPr="00817013">
        <w:rPr>
          <w:sz w:val="22"/>
          <w:szCs w:val="22"/>
        </w:rPr>
        <w:t xml:space="preserve">, da obiščete </w:t>
      </w:r>
      <w:hyperlink r:id="rId17" w:history="1">
        <w:r w:rsidR="00817013" w:rsidRPr="00817013">
          <w:rPr>
            <w:rStyle w:val="Hiperpovezava"/>
            <w:b/>
            <w:bCs/>
            <w:sz w:val="22"/>
            <w:szCs w:val="22"/>
          </w:rPr>
          <w:t>stran projekta</w:t>
        </w:r>
      </w:hyperlink>
      <w:r w:rsidR="00817013" w:rsidRPr="00817013">
        <w:rPr>
          <w:sz w:val="22"/>
          <w:szCs w:val="22"/>
        </w:rPr>
        <w:t>, kjer so na enem mestu zbrani vsi priročniki</w:t>
      </w:r>
      <w:r w:rsidR="00817013">
        <w:rPr>
          <w:sz w:val="22"/>
          <w:szCs w:val="22"/>
        </w:rPr>
        <w:t xml:space="preserve"> s pri</w:t>
      </w:r>
      <w:r>
        <w:rPr>
          <w:sz w:val="22"/>
          <w:szCs w:val="22"/>
        </w:rPr>
        <w:t xml:space="preserve">padajočimi </w:t>
      </w:r>
      <w:r w:rsidR="00817013">
        <w:rPr>
          <w:sz w:val="22"/>
          <w:szCs w:val="22"/>
        </w:rPr>
        <w:t>prilogami</w:t>
      </w:r>
      <w:r w:rsidR="00817013" w:rsidRPr="00817013">
        <w:rPr>
          <w:sz w:val="22"/>
          <w:szCs w:val="22"/>
        </w:rPr>
        <w:t xml:space="preserve"> in </w:t>
      </w:r>
      <w:r w:rsidR="00817013">
        <w:rPr>
          <w:sz w:val="22"/>
          <w:szCs w:val="22"/>
        </w:rPr>
        <w:t xml:space="preserve">povezave do </w:t>
      </w:r>
      <w:r w:rsidR="00817013" w:rsidRPr="00817013">
        <w:rPr>
          <w:sz w:val="22"/>
          <w:szCs w:val="22"/>
        </w:rPr>
        <w:t xml:space="preserve">e-gradiv. </w:t>
      </w:r>
      <w:r w:rsidRPr="005B7F91">
        <w:rPr>
          <w:sz w:val="22"/>
          <w:szCs w:val="22"/>
        </w:rPr>
        <w:t>Rešitve, pripravljene v okviru projekta, združujejo strokovno znanje, pridobljene izkušnje in dobre prakse ter predstavljajo uporabno podporo pri razvoju sodobnega ravnanja s kadri v državni upravi.</w:t>
      </w:r>
      <w:r>
        <w:rPr>
          <w:sz w:val="22"/>
          <w:szCs w:val="22"/>
        </w:rPr>
        <w:t xml:space="preserve"> </w:t>
      </w:r>
      <w:r w:rsidR="00817013" w:rsidRPr="00817013">
        <w:rPr>
          <w:sz w:val="22"/>
          <w:szCs w:val="22"/>
        </w:rPr>
        <w:t>K spremljanju vsebin vas vabimo tudi na</w:t>
      </w:r>
      <w:r w:rsidR="00817013">
        <w:rPr>
          <w:sz w:val="22"/>
          <w:szCs w:val="22"/>
        </w:rPr>
        <w:t xml:space="preserve"> naši</w:t>
      </w:r>
      <w:r w:rsidR="00817013" w:rsidRPr="00817013">
        <w:rPr>
          <w:sz w:val="22"/>
          <w:szCs w:val="22"/>
        </w:rPr>
        <w:t xml:space="preserve"> tematski strani </w:t>
      </w:r>
      <w:hyperlink r:id="rId18" w:tgtFrame="_blank" w:history="1">
        <w:r w:rsidR="00817013" w:rsidRPr="00817013">
          <w:rPr>
            <w:rStyle w:val="Hiperpovezava"/>
            <w:b/>
            <w:bCs/>
            <w:sz w:val="22"/>
            <w:szCs w:val="22"/>
          </w:rPr>
          <w:t>Ravnanje s kadri</w:t>
        </w:r>
      </w:hyperlink>
      <w:r w:rsidR="00817013" w:rsidRPr="00817013">
        <w:rPr>
          <w:sz w:val="22"/>
          <w:szCs w:val="22"/>
        </w:rPr>
        <w:t>, kjer bodo gradiva in aktualne vsebine dostopne tudi v prihodnje.</w:t>
      </w:r>
    </w:p>
    <w:p w14:paraId="04EA5535" w14:textId="15C93BEA" w:rsidR="00256535" w:rsidRDefault="00256535" w:rsidP="00256535">
      <w:pPr>
        <w:spacing w:after="0" w:line="276" w:lineRule="auto"/>
        <w:jc w:val="both"/>
        <w:rPr>
          <w:sz w:val="22"/>
          <w:szCs w:val="22"/>
        </w:rPr>
      </w:pPr>
    </w:p>
    <w:p w14:paraId="06060FFF" w14:textId="04755F46" w:rsidR="00EB6E7D" w:rsidRDefault="00EB6E7D" w:rsidP="00256535">
      <w:pPr>
        <w:spacing w:after="0" w:line="276" w:lineRule="auto"/>
        <w:jc w:val="both"/>
        <w:rPr>
          <w:sz w:val="22"/>
          <w:szCs w:val="22"/>
        </w:rPr>
      </w:pPr>
      <w:r w:rsidRPr="00EF1213">
        <w:rPr>
          <w:sz w:val="22"/>
          <w:szCs w:val="22"/>
        </w:rPr>
        <w:t>Verjamemo, da bodo</w:t>
      </w:r>
      <w:r w:rsidR="005B7F91">
        <w:rPr>
          <w:sz w:val="22"/>
          <w:szCs w:val="22"/>
        </w:rPr>
        <w:t xml:space="preserve"> pripravljena </w:t>
      </w:r>
      <w:r w:rsidRPr="00EF1213">
        <w:rPr>
          <w:sz w:val="22"/>
          <w:szCs w:val="22"/>
        </w:rPr>
        <w:t>gradiva prispevala k učinkovitejšemu delu, krepitvi kompetenc in nadaljnjemu razvoju zaposlenih v državni upravi.</w:t>
      </w:r>
    </w:p>
    <w:p w14:paraId="6E5C820D" w14:textId="77777777" w:rsidR="005B7F91" w:rsidRDefault="005B7F91" w:rsidP="00256535">
      <w:pPr>
        <w:spacing w:after="0" w:line="276" w:lineRule="auto"/>
        <w:jc w:val="both"/>
        <w:rPr>
          <w:sz w:val="22"/>
          <w:szCs w:val="22"/>
        </w:rPr>
      </w:pPr>
    </w:p>
    <w:p w14:paraId="6EA512A5" w14:textId="08748917" w:rsidR="00CA3F45" w:rsidRPr="00425ACC" w:rsidRDefault="00272A99" w:rsidP="00272A99">
      <w:pPr>
        <w:spacing w:before="240" w:after="240"/>
        <w:rPr>
          <w:sz w:val="22"/>
          <w:szCs w:val="22"/>
        </w:rPr>
      </w:pPr>
      <w:r>
        <w:rPr>
          <w:sz w:val="22"/>
          <w:szCs w:val="22"/>
        </w:rPr>
        <w:t xml:space="preserve">Lepo </w:t>
      </w:r>
      <w:r w:rsidR="00BC15CB">
        <w:rPr>
          <w:sz w:val="22"/>
          <w:szCs w:val="22"/>
        </w:rPr>
        <w:t>vas pozdravlj</w:t>
      </w:r>
      <w:r w:rsidR="00CB3BA0">
        <w:rPr>
          <w:sz w:val="22"/>
          <w:szCs w:val="22"/>
        </w:rPr>
        <w:t>amo</w:t>
      </w:r>
      <w:r w:rsidR="00CB3BA0">
        <w:rPr>
          <w:sz w:val="22"/>
          <w:szCs w:val="22"/>
        </w:rPr>
        <w:br/>
        <w:t>P</w:t>
      </w:r>
      <w:r w:rsidR="002D5960" w:rsidRPr="00425ACC">
        <w:rPr>
          <w:sz w:val="22"/>
          <w:szCs w:val="22"/>
        </w:rPr>
        <w:t xml:space="preserve">rojektna skupina Ministrstva za </w:t>
      </w:r>
      <w:r w:rsidR="000C72E2">
        <w:rPr>
          <w:sz w:val="22"/>
          <w:szCs w:val="22"/>
        </w:rPr>
        <w:t>notranje zadeve in j</w:t>
      </w:r>
      <w:r w:rsidR="002D5960" w:rsidRPr="00425ACC">
        <w:rPr>
          <w:sz w:val="22"/>
          <w:szCs w:val="22"/>
        </w:rPr>
        <w:t>avno upravo, Direktorata za javni sektor</w:t>
      </w:r>
    </w:p>
    <w:sectPr w:rsidR="00CA3F45" w:rsidRPr="00425ACC" w:rsidSect="0090627E">
      <w:headerReference w:type="default" r:id="rId19"/>
      <w:pgSz w:w="11906" w:h="16838"/>
      <w:pgMar w:top="1440" w:right="1440" w:bottom="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71670" w14:textId="77777777" w:rsidR="0011486D" w:rsidRDefault="0011486D" w:rsidP="0044585B">
      <w:pPr>
        <w:spacing w:after="0" w:line="240" w:lineRule="auto"/>
      </w:pPr>
      <w:r>
        <w:separator/>
      </w:r>
    </w:p>
  </w:endnote>
  <w:endnote w:type="continuationSeparator" w:id="0">
    <w:p w14:paraId="7BE4AC23" w14:textId="77777777" w:rsidR="0011486D" w:rsidRDefault="0011486D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4A7FA" w14:textId="77777777" w:rsidR="0011486D" w:rsidRDefault="0011486D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11FB246C" w14:textId="77777777" w:rsidR="0011486D" w:rsidRDefault="0011486D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45576662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664096035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1923632800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65F61878" w14:textId="77777777" w:rsidR="002E2803" w:rsidRDefault="002E2803" w:rsidP="00DC061E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B44"/>
    <w:multiLevelType w:val="hybridMultilevel"/>
    <w:tmpl w:val="227C507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D57B3"/>
    <w:multiLevelType w:val="multilevel"/>
    <w:tmpl w:val="48C0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75FBE"/>
    <w:multiLevelType w:val="hybridMultilevel"/>
    <w:tmpl w:val="45AA1B54"/>
    <w:lvl w:ilvl="0" w:tplc="0424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032786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F5DFC"/>
    <w:multiLevelType w:val="hybridMultilevel"/>
    <w:tmpl w:val="8CF4EC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77A77"/>
    <w:multiLevelType w:val="hybridMultilevel"/>
    <w:tmpl w:val="158042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440971"/>
    <w:multiLevelType w:val="multilevel"/>
    <w:tmpl w:val="B762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6F764E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C4D3C"/>
    <w:multiLevelType w:val="multilevel"/>
    <w:tmpl w:val="7788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A3925"/>
    <w:multiLevelType w:val="hybridMultilevel"/>
    <w:tmpl w:val="EE7E03CC"/>
    <w:lvl w:ilvl="0" w:tplc="9A3C942C">
      <w:numFmt w:val="bullet"/>
      <w:lvlText w:val="–"/>
      <w:lvlJc w:val="left"/>
      <w:pPr>
        <w:ind w:left="1425" w:hanging="705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E01129"/>
    <w:multiLevelType w:val="hybridMultilevel"/>
    <w:tmpl w:val="135037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3778E"/>
    <w:multiLevelType w:val="multilevel"/>
    <w:tmpl w:val="BEBE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4049AC"/>
    <w:multiLevelType w:val="multilevel"/>
    <w:tmpl w:val="0CE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921F30"/>
    <w:multiLevelType w:val="multilevel"/>
    <w:tmpl w:val="639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E078D1"/>
    <w:multiLevelType w:val="hybridMultilevel"/>
    <w:tmpl w:val="FE84A3EC"/>
    <w:lvl w:ilvl="0" w:tplc="9A3C942C">
      <w:numFmt w:val="bullet"/>
      <w:lvlText w:val="–"/>
      <w:lvlJc w:val="left"/>
      <w:pPr>
        <w:ind w:left="1065" w:hanging="705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21421F"/>
    <w:multiLevelType w:val="multilevel"/>
    <w:tmpl w:val="DAAC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6C068C"/>
    <w:multiLevelType w:val="hybridMultilevel"/>
    <w:tmpl w:val="A6F0DCE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3E0D57"/>
    <w:multiLevelType w:val="multilevel"/>
    <w:tmpl w:val="C77E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3E5FD0"/>
    <w:multiLevelType w:val="hybridMultilevel"/>
    <w:tmpl w:val="0118732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8790F19"/>
    <w:multiLevelType w:val="hybridMultilevel"/>
    <w:tmpl w:val="BF26C2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75309"/>
    <w:multiLevelType w:val="hybridMultilevel"/>
    <w:tmpl w:val="CBA61BC0"/>
    <w:lvl w:ilvl="0" w:tplc="0424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  <w:bCs/>
      </w:r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E82DC3"/>
    <w:multiLevelType w:val="multilevel"/>
    <w:tmpl w:val="97A8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967D5D"/>
    <w:multiLevelType w:val="hybridMultilevel"/>
    <w:tmpl w:val="6DBC214C"/>
    <w:lvl w:ilvl="0" w:tplc="9650163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72F48"/>
    <w:multiLevelType w:val="multilevel"/>
    <w:tmpl w:val="4D8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F5786F"/>
    <w:multiLevelType w:val="hybridMultilevel"/>
    <w:tmpl w:val="292CD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31"/>
  </w:num>
  <w:num w:numId="2" w16cid:durableId="1578632645">
    <w:abstractNumId w:val="29"/>
  </w:num>
  <w:num w:numId="3" w16cid:durableId="737751528">
    <w:abstractNumId w:val="34"/>
  </w:num>
  <w:num w:numId="4" w16cid:durableId="1333877953">
    <w:abstractNumId w:val="27"/>
  </w:num>
  <w:num w:numId="5" w16cid:durableId="1073744984">
    <w:abstractNumId w:val="21"/>
  </w:num>
  <w:num w:numId="6" w16cid:durableId="801581547">
    <w:abstractNumId w:val="18"/>
  </w:num>
  <w:num w:numId="7" w16cid:durableId="1163475822">
    <w:abstractNumId w:val="16"/>
  </w:num>
  <w:num w:numId="8" w16cid:durableId="1391004338">
    <w:abstractNumId w:val="2"/>
  </w:num>
  <w:num w:numId="9" w16cid:durableId="515193777">
    <w:abstractNumId w:val="33"/>
  </w:num>
  <w:num w:numId="10" w16cid:durableId="112869171">
    <w:abstractNumId w:val="25"/>
  </w:num>
  <w:num w:numId="11" w16cid:durableId="1990136221">
    <w:abstractNumId w:val="13"/>
  </w:num>
  <w:num w:numId="12" w16cid:durableId="546720407">
    <w:abstractNumId w:val="30"/>
  </w:num>
  <w:num w:numId="13" w16cid:durableId="1774742226">
    <w:abstractNumId w:val="14"/>
  </w:num>
  <w:num w:numId="14" w16cid:durableId="583533341">
    <w:abstractNumId w:val="6"/>
  </w:num>
  <w:num w:numId="15" w16cid:durableId="1769546444">
    <w:abstractNumId w:val="17"/>
  </w:num>
  <w:num w:numId="16" w16cid:durableId="163328745">
    <w:abstractNumId w:val="23"/>
  </w:num>
  <w:num w:numId="17" w16cid:durableId="1777367271">
    <w:abstractNumId w:val="32"/>
  </w:num>
  <w:num w:numId="18" w16cid:durableId="698817471">
    <w:abstractNumId w:val="7"/>
  </w:num>
  <w:num w:numId="19" w16cid:durableId="14431934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404374134">
    <w:abstractNumId w:val="4"/>
  </w:num>
  <w:num w:numId="21" w16cid:durableId="1512989254">
    <w:abstractNumId w:val="24"/>
  </w:num>
  <w:num w:numId="22" w16cid:durableId="1104686351">
    <w:abstractNumId w:val="22"/>
  </w:num>
  <w:num w:numId="23" w16cid:durableId="1654946455">
    <w:abstractNumId w:val="19"/>
  </w:num>
  <w:num w:numId="24" w16cid:durableId="248854435">
    <w:abstractNumId w:val="11"/>
  </w:num>
  <w:num w:numId="25" w16cid:durableId="1786000265">
    <w:abstractNumId w:val="15"/>
  </w:num>
  <w:num w:numId="26" w16cid:durableId="568346559">
    <w:abstractNumId w:val="10"/>
  </w:num>
  <w:num w:numId="27" w16cid:durableId="880366447">
    <w:abstractNumId w:val="3"/>
  </w:num>
  <w:num w:numId="28" w16cid:durableId="643511042">
    <w:abstractNumId w:val="0"/>
  </w:num>
  <w:num w:numId="29" w16cid:durableId="812527505">
    <w:abstractNumId w:val="5"/>
  </w:num>
  <w:num w:numId="30" w16cid:durableId="968046153">
    <w:abstractNumId w:val="28"/>
  </w:num>
  <w:num w:numId="31" w16cid:durableId="449395489">
    <w:abstractNumId w:val="26"/>
  </w:num>
  <w:num w:numId="32" w16cid:durableId="1999646807">
    <w:abstractNumId w:val="9"/>
  </w:num>
  <w:num w:numId="33" w16cid:durableId="528225307">
    <w:abstractNumId w:val="20"/>
  </w:num>
  <w:num w:numId="34" w16cid:durableId="746734702">
    <w:abstractNumId w:val="1"/>
  </w:num>
  <w:num w:numId="35" w16cid:durableId="206690426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23A8E"/>
    <w:rsid w:val="00025AB8"/>
    <w:rsid w:val="000314F2"/>
    <w:rsid w:val="00031BDA"/>
    <w:rsid w:val="00034390"/>
    <w:rsid w:val="00035091"/>
    <w:rsid w:val="00036AD4"/>
    <w:rsid w:val="00041C43"/>
    <w:rsid w:val="0004472C"/>
    <w:rsid w:val="00061265"/>
    <w:rsid w:val="00066745"/>
    <w:rsid w:val="0007372A"/>
    <w:rsid w:val="000758DA"/>
    <w:rsid w:val="000856E7"/>
    <w:rsid w:val="0008580F"/>
    <w:rsid w:val="00085C1D"/>
    <w:rsid w:val="00095CF4"/>
    <w:rsid w:val="000A5EEE"/>
    <w:rsid w:val="000C0F15"/>
    <w:rsid w:val="000C72E2"/>
    <w:rsid w:val="000E43A9"/>
    <w:rsid w:val="000E4C72"/>
    <w:rsid w:val="000E75CC"/>
    <w:rsid w:val="00102CB8"/>
    <w:rsid w:val="001135A5"/>
    <w:rsid w:val="0011486D"/>
    <w:rsid w:val="00117547"/>
    <w:rsid w:val="00123648"/>
    <w:rsid w:val="00123BC2"/>
    <w:rsid w:val="00125BC2"/>
    <w:rsid w:val="00125C50"/>
    <w:rsid w:val="00131AC1"/>
    <w:rsid w:val="00133013"/>
    <w:rsid w:val="001350FA"/>
    <w:rsid w:val="001410C5"/>
    <w:rsid w:val="00147688"/>
    <w:rsid w:val="00153859"/>
    <w:rsid w:val="001643E7"/>
    <w:rsid w:val="0017678B"/>
    <w:rsid w:val="0017680A"/>
    <w:rsid w:val="001835D8"/>
    <w:rsid w:val="0019153E"/>
    <w:rsid w:val="00193860"/>
    <w:rsid w:val="00196AF0"/>
    <w:rsid w:val="001B0DD9"/>
    <w:rsid w:val="001B39B0"/>
    <w:rsid w:val="001B6CFA"/>
    <w:rsid w:val="001B784E"/>
    <w:rsid w:val="001C4423"/>
    <w:rsid w:val="001D6360"/>
    <w:rsid w:val="00201D22"/>
    <w:rsid w:val="00202103"/>
    <w:rsid w:val="00202649"/>
    <w:rsid w:val="00202704"/>
    <w:rsid w:val="002039F3"/>
    <w:rsid w:val="00204BDA"/>
    <w:rsid w:val="00215687"/>
    <w:rsid w:val="00223486"/>
    <w:rsid w:val="002258C5"/>
    <w:rsid w:val="00226795"/>
    <w:rsid w:val="002273E8"/>
    <w:rsid w:val="00234294"/>
    <w:rsid w:val="0023532A"/>
    <w:rsid w:val="002435F8"/>
    <w:rsid w:val="00251D57"/>
    <w:rsid w:val="002528B9"/>
    <w:rsid w:val="002533C3"/>
    <w:rsid w:val="00254973"/>
    <w:rsid w:val="00256535"/>
    <w:rsid w:val="002567AF"/>
    <w:rsid w:val="00264F05"/>
    <w:rsid w:val="002665B2"/>
    <w:rsid w:val="00272A99"/>
    <w:rsid w:val="002743AC"/>
    <w:rsid w:val="0028243A"/>
    <w:rsid w:val="00286463"/>
    <w:rsid w:val="00290B15"/>
    <w:rsid w:val="002A3698"/>
    <w:rsid w:val="002A5E3F"/>
    <w:rsid w:val="002B39E3"/>
    <w:rsid w:val="002B618A"/>
    <w:rsid w:val="002B6F78"/>
    <w:rsid w:val="002C0AE3"/>
    <w:rsid w:val="002C0EF2"/>
    <w:rsid w:val="002D5960"/>
    <w:rsid w:val="002E0798"/>
    <w:rsid w:val="002E2803"/>
    <w:rsid w:val="002E2925"/>
    <w:rsid w:val="002E34DB"/>
    <w:rsid w:val="002E3C02"/>
    <w:rsid w:val="002E4B55"/>
    <w:rsid w:val="002E55DC"/>
    <w:rsid w:val="002E5F8E"/>
    <w:rsid w:val="002F17E2"/>
    <w:rsid w:val="0030389D"/>
    <w:rsid w:val="003100FC"/>
    <w:rsid w:val="0031019A"/>
    <w:rsid w:val="003105B5"/>
    <w:rsid w:val="003108AB"/>
    <w:rsid w:val="00317F18"/>
    <w:rsid w:val="0032102A"/>
    <w:rsid w:val="00325071"/>
    <w:rsid w:val="0033580E"/>
    <w:rsid w:val="00344CD9"/>
    <w:rsid w:val="00346C5F"/>
    <w:rsid w:val="003501CC"/>
    <w:rsid w:val="00357386"/>
    <w:rsid w:val="00364AD6"/>
    <w:rsid w:val="00372585"/>
    <w:rsid w:val="003750F0"/>
    <w:rsid w:val="00375D4A"/>
    <w:rsid w:val="00385296"/>
    <w:rsid w:val="00386CED"/>
    <w:rsid w:val="00395CDB"/>
    <w:rsid w:val="003A0942"/>
    <w:rsid w:val="003B51CF"/>
    <w:rsid w:val="003B5C00"/>
    <w:rsid w:val="003B6CF1"/>
    <w:rsid w:val="003B6E83"/>
    <w:rsid w:val="003C1B28"/>
    <w:rsid w:val="003C3700"/>
    <w:rsid w:val="003D3B03"/>
    <w:rsid w:val="003D4E3B"/>
    <w:rsid w:val="003D7471"/>
    <w:rsid w:val="003E2EBD"/>
    <w:rsid w:val="003E5110"/>
    <w:rsid w:val="004014D1"/>
    <w:rsid w:val="00402B82"/>
    <w:rsid w:val="00411655"/>
    <w:rsid w:val="00411E8D"/>
    <w:rsid w:val="0041612C"/>
    <w:rsid w:val="004179D6"/>
    <w:rsid w:val="00420A13"/>
    <w:rsid w:val="00425111"/>
    <w:rsid w:val="00425ACC"/>
    <w:rsid w:val="004262FA"/>
    <w:rsid w:val="00426ECC"/>
    <w:rsid w:val="004319BD"/>
    <w:rsid w:val="00435BA2"/>
    <w:rsid w:val="00436B1D"/>
    <w:rsid w:val="004422B1"/>
    <w:rsid w:val="00444FD3"/>
    <w:rsid w:val="0044585B"/>
    <w:rsid w:val="004500E7"/>
    <w:rsid w:val="0045369C"/>
    <w:rsid w:val="0045653E"/>
    <w:rsid w:val="004645D5"/>
    <w:rsid w:val="00464BB5"/>
    <w:rsid w:val="00466BB7"/>
    <w:rsid w:val="00467109"/>
    <w:rsid w:val="00470E45"/>
    <w:rsid w:val="00471D68"/>
    <w:rsid w:val="0048521F"/>
    <w:rsid w:val="00491F21"/>
    <w:rsid w:val="004A2262"/>
    <w:rsid w:val="004A3325"/>
    <w:rsid w:val="004B48A4"/>
    <w:rsid w:val="004C0F5E"/>
    <w:rsid w:val="004C4891"/>
    <w:rsid w:val="004C6B55"/>
    <w:rsid w:val="004D05E0"/>
    <w:rsid w:val="004D4BB2"/>
    <w:rsid w:val="004D5137"/>
    <w:rsid w:val="004D7D14"/>
    <w:rsid w:val="004D7D5C"/>
    <w:rsid w:val="004E3F28"/>
    <w:rsid w:val="004E4349"/>
    <w:rsid w:val="004E4E39"/>
    <w:rsid w:val="004E5158"/>
    <w:rsid w:val="004F5E79"/>
    <w:rsid w:val="004F723F"/>
    <w:rsid w:val="004F7D23"/>
    <w:rsid w:val="00512B83"/>
    <w:rsid w:val="00516000"/>
    <w:rsid w:val="00521C0A"/>
    <w:rsid w:val="00526F74"/>
    <w:rsid w:val="00527DFC"/>
    <w:rsid w:val="00533683"/>
    <w:rsid w:val="005377AB"/>
    <w:rsid w:val="00550427"/>
    <w:rsid w:val="0055322C"/>
    <w:rsid w:val="00567ECB"/>
    <w:rsid w:val="00570BFC"/>
    <w:rsid w:val="005764C4"/>
    <w:rsid w:val="00580DF8"/>
    <w:rsid w:val="00583011"/>
    <w:rsid w:val="005875A7"/>
    <w:rsid w:val="005A1483"/>
    <w:rsid w:val="005A30F4"/>
    <w:rsid w:val="005A32A6"/>
    <w:rsid w:val="005B06EC"/>
    <w:rsid w:val="005B11F6"/>
    <w:rsid w:val="005B2BA1"/>
    <w:rsid w:val="005B2BE7"/>
    <w:rsid w:val="005B4035"/>
    <w:rsid w:val="005B412C"/>
    <w:rsid w:val="005B4762"/>
    <w:rsid w:val="005B47AF"/>
    <w:rsid w:val="005B5AC9"/>
    <w:rsid w:val="005B7F91"/>
    <w:rsid w:val="005D6202"/>
    <w:rsid w:val="005E109E"/>
    <w:rsid w:val="005E1A48"/>
    <w:rsid w:val="005E36A9"/>
    <w:rsid w:val="005E53C3"/>
    <w:rsid w:val="005F3CED"/>
    <w:rsid w:val="005F4FE0"/>
    <w:rsid w:val="005F7E88"/>
    <w:rsid w:val="00607B8F"/>
    <w:rsid w:val="006126DA"/>
    <w:rsid w:val="006140F0"/>
    <w:rsid w:val="00616028"/>
    <w:rsid w:val="00621F54"/>
    <w:rsid w:val="00623030"/>
    <w:rsid w:val="00626189"/>
    <w:rsid w:val="00630E40"/>
    <w:rsid w:val="006464FD"/>
    <w:rsid w:val="00647818"/>
    <w:rsid w:val="00647F6B"/>
    <w:rsid w:val="00650477"/>
    <w:rsid w:val="006520EF"/>
    <w:rsid w:val="0066482A"/>
    <w:rsid w:val="00665BB2"/>
    <w:rsid w:val="00670D66"/>
    <w:rsid w:val="00680C50"/>
    <w:rsid w:val="00681B91"/>
    <w:rsid w:val="00692C68"/>
    <w:rsid w:val="00694404"/>
    <w:rsid w:val="0069747A"/>
    <w:rsid w:val="006A0CCF"/>
    <w:rsid w:val="006B3773"/>
    <w:rsid w:val="006B61E5"/>
    <w:rsid w:val="006B6278"/>
    <w:rsid w:val="006C17CC"/>
    <w:rsid w:val="006C7784"/>
    <w:rsid w:val="006D0916"/>
    <w:rsid w:val="006D14E6"/>
    <w:rsid w:val="006E0F62"/>
    <w:rsid w:val="006E5C69"/>
    <w:rsid w:val="006E5FEA"/>
    <w:rsid w:val="006F1504"/>
    <w:rsid w:val="00703E7A"/>
    <w:rsid w:val="007200F4"/>
    <w:rsid w:val="0072028D"/>
    <w:rsid w:val="00721F70"/>
    <w:rsid w:val="00726834"/>
    <w:rsid w:val="0073245A"/>
    <w:rsid w:val="00737B1E"/>
    <w:rsid w:val="00740C3C"/>
    <w:rsid w:val="00745F6D"/>
    <w:rsid w:val="007557E8"/>
    <w:rsid w:val="00755CCE"/>
    <w:rsid w:val="0076711C"/>
    <w:rsid w:val="00771CB6"/>
    <w:rsid w:val="0077400F"/>
    <w:rsid w:val="00774947"/>
    <w:rsid w:val="00776F7E"/>
    <w:rsid w:val="0078062A"/>
    <w:rsid w:val="00784D96"/>
    <w:rsid w:val="00786916"/>
    <w:rsid w:val="00787205"/>
    <w:rsid w:val="0079025E"/>
    <w:rsid w:val="00792DBD"/>
    <w:rsid w:val="007B0685"/>
    <w:rsid w:val="007B0F8B"/>
    <w:rsid w:val="007B193A"/>
    <w:rsid w:val="007B2862"/>
    <w:rsid w:val="007D20E9"/>
    <w:rsid w:val="007D3601"/>
    <w:rsid w:val="007F4EF3"/>
    <w:rsid w:val="00804C8B"/>
    <w:rsid w:val="0080692F"/>
    <w:rsid w:val="00806DB6"/>
    <w:rsid w:val="00814B7D"/>
    <w:rsid w:val="00817013"/>
    <w:rsid w:val="00817EB5"/>
    <w:rsid w:val="00821135"/>
    <w:rsid w:val="008212C4"/>
    <w:rsid w:val="008223E7"/>
    <w:rsid w:val="00824E9C"/>
    <w:rsid w:val="008321F0"/>
    <w:rsid w:val="00834B36"/>
    <w:rsid w:val="0083519C"/>
    <w:rsid w:val="008533F8"/>
    <w:rsid w:val="00860226"/>
    <w:rsid w:val="00861194"/>
    <w:rsid w:val="00861C48"/>
    <w:rsid w:val="008672C6"/>
    <w:rsid w:val="008677B2"/>
    <w:rsid w:val="00870E49"/>
    <w:rsid w:val="00873066"/>
    <w:rsid w:val="00877627"/>
    <w:rsid w:val="0088060A"/>
    <w:rsid w:val="008826BD"/>
    <w:rsid w:val="00883D2B"/>
    <w:rsid w:val="0089205D"/>
    <w:rsid w:val="00896256"/>
    <w:rsid w:val="00897549"/>
    <w:rsid w:val="008A4414"/>
    <w:rsid w:val="008A470F"/>
    <w:rsid w:val="008B2856"/>
    <w:rsid w:val="008E0BD0"/>
    <w:rsid w:val="008E2807"/>
    <w:rsid w:val="008E3A5E"/>
    <w:rsid w:val="008E68B3"/>
    <w:rsid w:val="008F49D0"/>
    <w:rsid w:val="0090054F"/>
    <w:rsid w:val="00901408"/>
    <w:rsid w:val="00905B70"/>
    <w:rsid w:val="0090627E"/>
    <w:rsid w:val="00910FAB"/>
    <w:rsid w:val="00914653"/>
    <w:rsid w:val="00917060"/>
    <w:rsid w:val="00925384"/>
    <w:rsid w:val="00933655"/>
    <w:rsid w:val="00943C84"/>
    <w:rsid w:val="00945A01"/>
    <w:rsid w:val="00947B77"/>
    <w:rsid w:val="0095518F"/>
    <w:rsid w:val="009568B1"/>
    <w:rsid w:val="0095709E"/>
    <w:rsid w:val="0096201C"/>
    <w:rsid w:val="00966206"/>
    <w:rsid w:val="0097727B"/>
    <w:rsid w:val="0097758F"/>
    <w:rsid w:val="00980462"/>
    <w:rsid w:val="00982305"/>
    <w:rsid w:val="0099648D"/>
    <w:rsid w:val="009A3668"/>
    <w:rsid w:val="009A3943"/>
    <w:rsid w:val="009C5085"/>
    <w:rsid w:val="009D1542"/>
    <w:rsid w:val="009E2B7E"/>
    <w:rsid w:val="009E3A6F"/>
    <w:rsid w:val="009E75E7"/>
    <w:rsid w:val="009F455F"/>
    <w:rsid w:val="00A014D2"/>
    <w:rsid w:val="00A02602"/>
    <w:rsid w:val="00A03F65"/>
    <w:rsid w:val="00A07655"/>
    <w:rsid w:val="00A124EC"/>
    <w:rsid w:val="00A14119"/>
    <w:rsid w:val="00A25B8A"/>
    <w:rsid w:val="00A34114"/>
    <w:rsid w:val="00A67980"/>
    <w:rsid w:val="00A84A71"/>
    <w:rsid w:val="00A860D5"/>
    <w:rsid w:val="00A918D8"/>
    <w:rsid w:val="00A92371"/>
    <w:rsid w:val="00A94BDA"/>
    <w:rsid w:val="00A95238"/>
    <w:rsid w:val="00AA2B9E"/>
    <w:rsid w:val="00AA40C0"/>
    <w:rsid w:val="00AB1DA8"/>
    <w:rsid w:val="00AB1E74"/>
    <w:rsid w:val="00AB799A"/>
    <w:rsid w:val="00AC0628"/>
    <w:rsid w:val="00AC1AD8"/>
    <w:rsid w:val="00AC3E84"/>
    <w:rsid w:val="00AC453D"/>
    <w:rsid w:val="00AC5B29"/>
    <w:rsid w:val="00AC6B32"/>
    <w:rsid w:val="00AD10C0"/>
    <w:rsid w:val="00AD7664"/>
    <w:rsid w:val="00AD7849"/>
    <w:rsid w:val="00AE0B8C"/>
    <w:rsid w:val="00AE15D7"/>
    <w:rsid w:val="00AE3D90"/>
    <w:rsid w:val="00AE6DF5"/>
    <w:rsid w:val="00AE7A7F"/>
    <w:rsid w:val="00AF04A3"/>
    <w:rsid w:val="00AF5071"/>
    <w:rsid w:val="00B0147A"/>
    <w:rsid w:val="00B017FC"/>
    <w:rsid w:val="00B1205B"/>
    <w:rsid w:val="00B15395"/>
    <w:rsid w:val="00B20FA0"/>
    <w:rsid w:val="00B21A85"/>
    <w:rsid w:val="00B2227A"/>
    <w:rsid w:val="00B261C7"/>
    <w:rsid w:val="00B27565"/>
    <w:rsid w:val="00B3306C"/>
    <w:rsid w:val="00B33DAE"/>
    <w:rsid w:val="00B35BA1"/>
    <w:rsid w:val="00B365EC"/>
    <w:rsid w:val="00B36B65"/>
    <w:rsid w:val="00B537ED"/>
    <w:rsid w:val="00B61694"/>
    <w:rsid w:val="00B63A25"/>
    <w:rsid w:val="00B63E0F"/>
    <w:rsid w:val="00B71AD9"/>
    <w:rsid w:val="00B72C69"/>
    <w:rsid w:val="00B75980"/>
    <w:rsid w:val="00B77511"/>
    <w:rsid w:val="00B77850"/>
    <w:rsid w:val="00B863E0"/>
    <w:rsid w:val="00B95B55"/>
    <w:rsid w:val="00B96EF9"/>
    <w:rsid w:val="00B96FAB"/>
    <w:rsid w:val="00B971BD"/>
    <w:rsid w:val="00BA1995"/>
    <w:rsid w:val="00BA75E5"/>
    <w:rsid w:val="00BC15CB"/>
    <w:rsid w:val="00BC340F"/>
    <w:rsid w:val="00BC494F"/>
    <w:rsid w:val="00BC5E17"/>
    <w:rsid w:val="00BC5FE9"/>
    <w:rsid w:val="00BD36E7"/>
    <w:rsid w:val="00BD378F"/>
    <w:rsid w:val="00BE1908"/>
    <w:rsid w:val="00BE2246"/>
    <w:rsid w:val="00BE516F"/>
    <w:rsid w:val="00BF0C92"/>
    <w:rsid w:val="00BF2653"/>
    <w:rsid w:val="00BF3E82"/>
    <w:rsid w:val="00BF6A54"/>
    <w:rsid w:val="00C00741"/>
    <w:rsid w:val="00C00FDF"/>
    <w:rsid w:val="00C05ED5"/>
    <w:rsid w:val="00C16F4D"/>
    <w:rsid w:val="00C16FB2"/>
    <w:rsid w:val="00C22286"/>
    <w:rsid w:val="00C22D4F"/>
    <w:rsid w:val="00C31E62"/>
    <w:rsid w:val="00C36E50"/>
    <w:rsid w:val="00C44330"/>
    <w:rsid w:val="00C46F2F"/>
    <w:rsid w:val="00C47FD7"/>
    <w:rsid w:val="00C523AC"/>
    <w:rsid w:val="00C65463"/>
    <w:rsid w:val="00C7307C"/>
    <w:rsid w:val="00C73299"/>
    <w:rsid w:val="00C73751"/>
    <w:rsid w:val="00C73A44"/>
    <w:rsid w:val="00C76436"/>
    <w:rsid w:val="00C76CB8"/>
    <w:rsid w:val="00C834B0"/>
    <w:rsid w:val="00C84FBB"/>
    <w:rsid w:val="00C91634"/>
    <w:rsid w:val="00CA3F45"/>
    <w:rsid w:val="00CA6234"/>
    <w:rsid w:val="00CA7E53"/>
    <w:rsid w:val="00CB0DA4"/>
    <w:rsid w:val="00CB2776"/>
    <w:rsid w:val="00CB3BA0"/>
    <w:rsid w:val="00CE48E1"/>
    <w:rsid w:val="00CF4ED5"/>
    <w:rsid w:val="00CF4FB1"/>
    <w:rsid w:val="00CF69C2"/>
    <w:rsid w:val="00D02002"/>
    <w:rsid w:val="00D05B63"/>
    <w:rsid w:val="00D126BD"/>
    <w:rsid w:val="00D13BAD"/>
    <w:rsid w:val="00D21A40"/>
    <w:rsid w:val="00D21D84"/>
    <w:rsid w:val="00D224AC"/>
    <w:rsid w:val="00D25846"/>
    <w:rsid w:val="00D30749"/>
    <w:rsid w:val="00D51065"/>
    <w:rsid w:val="00D55378"/>
    <w:rsid w:val="00D564B6"/>
    <w:rsid w:val="00D566BA"/>
    <w:rsid w:val="00D678F9"/>
    <w:rsid w:val="00D67F1C"/>
    <w:rsid w:val="00D746D7"/>
    <w:rsid w:val="00D834A9"/>
    <w:rsid w:val="00D87401"/>
    <w:rsid w:val="00D925E6"/>
    <w:rsid w:val="00D971DB"/>
    <w:rsid w:val="00DB049A"/>
    <w:rsid w:val="00DB1B4E"/>
    <w:rsid w:val="00DB3004"/>
    <w:rsid w:val="00DB3B28"/>
    <w:rsid w:val="00DC061E"/>
    <w:rsid w:val="00DC3317"/>
    <w:rsid w:val="00DC4199"/>
    <w:rsid w:val="00DC69C2"/>
    <w:rsid w:val="00DC69CC"/>
    <w:rsid w:val="00DC7D37"/>
    <w:rsid w:val="00DC7E9D"/>
    <w:rsid w:val="00DD1622"/>
    <w:rsid w:val="00DD56D9"/>
    <w:rsid w:val="00DE2FAB"/>
    <w:rsid w:val="00DE5504"/>
    <w:rsid w:val="00DE76CD"/>
    <w:rsid w:val="00DF2BDC"/>
    <w:rsid w:val="00DF39E3"/>
    <w:rsid w:val="00DF4F26"/>
    <w:rsid w:val="00E00B0D"/>
    <w:rsid w:val="00E013E1"/>
    <w:rsid w:val="00E073EF"/>
    <w:rsid w:val="00E14086"/>
    <w:rsid w:val="00E1583C"/>
    <w:rsid w:val="00E16447"/>
    <w:rsid w:val="00E20223"/>
    <w:rsid w:val="00E202A0"/>
    <w:rsid w:val="00E26269"/>
    <w:rsid w:val="00E27687"/>
    <w:rsid w:val="00E40512"/>
    <w:rsid w:val="00E40A16"/>
    <w:rsid w:val="00E50EB5"/>
    <w:rsid w:val="00E66772"/>
    <w:rsid w:val="00E67313"/>
    <w:rsid w:val="00E74DDE"/>
    <w:rsid w:val="00E756F2"/>
    <w:rsid w:val="00E76CD9"/>
    <w:rsid w:val="00E85C43"/>
    <w:rsid w:val="00E877A9"/>
    <w:rsid w:val="00E90408"/>
    <w:rsid w:val="00E91F4E"/>
    <w:rsid w:val="00E93D9B"/>
    <w:rsid w:val="00EA48E0"/>
    <w:rsid w:val="00EB1376"/>
    <w:rsid w:val="00EB6E7D"/>
    <w:rsid w:val="00EC47FC"/>
    <w:rsid w:val="00EC52F4"/>
    <w:rsid w:val="00EE0FC9"/>
    <w:rsid w:val="00EF1213"/>
    <w:rsid w:val="00EF144F"/>
    <w:rsid w:val="00EF1808"/>
    <w:rsid w:val="00EF6D5B"/>
    <w:rsid w:val="00F00E22"/>
    <w:rsid w:val="00F028EE"/>
    <w:rsid w:val="00F03AFE"/>
    <w:rsid w:val="00F0469E"/>
    <w:rsid w:val="00F0553F"/>
    <w:rsid w:val="00F05C8B"/>
    <w:rsid w:val="00F066DE"/>
    <w:rsid w:val="00F12779"/>
    <w:rsid w:val="00F139F7"/>
    <w:rsid w:val="00F3020B"/>
    <w:rsid w:val="00F320E8"/>
    <w:rsid w:val="00F35733"/>
    <w:rsid w:val="00F3596A"/>
    <w:rsid w:val="00F43F76"/>
    <w:rsid w:val="00F50BEB"/>
    <w:rsid w:val="00F53586"/>
    <w:rsid w:val="00F56D20"/>
    <w:rsid w:val="00F6485A"/>
    <w:rsid w:val="00F64C35"/>
    <w:rsid w:val="00F70E50"/>
    <w:rsid w:val="00F77998"/>
    <w:rsid w:val="00F8029D"/>
    <w:rsid w:val="00F84078"/>
    <w:rsid w:val="00F84817"/>
    <w:rsid w:val="00F855FF"/>
    <w:rsid w:val="00FA25EC"/>
    <w:rsid w:val="00FA6B8C"/>
    <w:rsid w:val="00FB4D7E"/>
    <w:rsid w:val="00FB51E3"/>
    <w:rsid w:val="00FD0702"/>
    <w:rsid w:val="00FD1A2A"/>
    <w:rsid w:val="00FD1FFC"/>
    <w:rsid w:val="00FE55F5"/>
    <w:rsid w:val="00FF15A5"/>
    <w:rsid w:val="00FF5CFD"/>
    <w:rsid w:val="00FF7928"/>
    <w:rsid w:val="033BD7F3"/>
    <w:rsid w:val="05638858"/>
    <w:rsid w:val="0702951B"/>
    <w:rsid w:val="08FA0337"/>
    <w:rsid w:val="0A5E299D"/>
    <w:rsid w:val="0B2D64DC"/>
    <w:rsid w:val="0B9FC4D0"/>
    <w:rsid w:val="0C77710E"/>
    <w:rsid w:val="0CBB4083"/>
    <w:rsid w:val="102124BC"/>
    <w:rsid w:val="136AA63B"/>
    <w:rsid w:val="17B6BA42"/>
    <w:rsid w:val="19BC7733"/>
    <w:rsid w:val="1A2F8052"/>
    <w:rsid w:val="1BD37D09"/>
    <w:rsid w:val="1F0616F3"/>
    <w:rsid w:val="1F2E3911"/>
    <w:rsid w:val="23CB0F0D"/>
    <w:rsid w:val="2479D45D"/>
    <w:rsid w:val="253307A3"/>
    <w:rsid w:val="2A68470A"/>
    <w:rsid w:val="3019E065"/>
    <w:rsid w:val="35206289"/>
    <w:rsid w:val="3698CF4B"/>
    <w:rsid w:val="3C0532FD"/>
    <w:rsid w:val="3DDC9B7C"/>
    <w:rsid w:val="3E18F120"/>
    <w:rsid w:val="4453D877"/>
    <w:rsid w:val="4506D493"/>
    <w:rsid w:val="4653DE4E"/>
    <w:rsid w:val="47925A60"/>
    <w:rsid w:val="483A1FA4"/>
    <w:rsid w:val="497531A8"/>
    <w:rsid w:val="4D8661C6"/>
    <w:rsid w:val="4DCCF33E"/>
    <w:rsid w:val="50EE80AB"/>
    <w:rsid w:val="5221DF0E"/>
    <w:rsid w:val="57C80284"/>
    <w:rsid w:val="5A342A5C"/>
    <w:rsid w:val="5A9ADA5C"/>
    <w:rsid w:val="5AC2B54E"/>
    <w:rsid w:val="60C3F290"/>
    <w:rsid w:val="62FAAD0B"/>
    <w:rsid w:val="64D2295A"/>
    <w:rsid w:val="657EB412"/>
    <w:rsid w:val="66EF6BB8"/>
    <w:rsid w:val="674E3BE4"/>
    <w:rsid w:val="6F3D4272"/>
    <w:rsid w:val="710504E3"/>
    <w:rsid w:val="72320D5D"/>
    <w:rsid w:val="74CE8C74"/>
    <w:rsid w:val="78C44D6B"/>
    <w:rsid w:val="7A35BAC2"/>
    <w:rsid w:val="7D4FF957"/>
    <w:rsid w:val="7E4FC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6EDB2B17-5B29-4579-BBBA-6DF9ED61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5764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3B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3B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3BC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3BC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3BC2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B365EC"/>
    <w:rPr>
      <w:rFonts w:ascii="Times New Roman" w:hAnsi="Times New Roman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764C4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7B19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si/assets/ministrstva/MJU/Ravnanje-s-kadri/VKM/Prirocnik-za-presojanje-in-razvoj-kompetenc-v-drzavni-upravi.pdf" TargetMode="External"/><Relationship Id="rId18" Type="http://schemas.openxmlformats.org/officeDocument/2006/relationships/hyperlink" Target="https://www.gov.si/teme/ravnanje-s-kadri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yperlink" Target="https://www.gov.si/zbirke/projekti-in-programi/vzpostavitev-kompetencnega-centra-centra-za-razvoj-kadrov-in-dvig-usposobljenosti-zaposlenih-v-drzavni-upravi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si/assets/ministrstva/MJU/Ravnanje-s-kadri/Potenciali-in-nasledniki/Delo-s-potenciali-in-nasledniki-v-drzavni-upravi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gov.si/assets/ministrstva/MJU/Ravnanje-s-kadri/Zaposlitveni-razgovori/Smernice-za-izvedbo-zaposlitvenih-razgovorov-v-drzavni-upravi.pdf" TargetMode="Externa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5.png"/><Relationship Id="rId5" Type="http://schemas.openxmlformats.org/officeDocument/2006/relationships/image" Target="media/image7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8F1379ADF6E48A6EE5BC6565A8651" ma:contentTypeVersion="13" ma:contentTypeDescription="Create a new document." ma:contentTypeScope="" ma:versionID="bb48b960790ff1eb525326e1947c4941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6647153e7cbd1cbc3a1e159732a3c298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customXml/itemProps2.xml><?xml version="1.0" encoding="utf-8"?>
<ds:datastoreItem xmlns:ds="http://schemas.openxmlformats.org/officeDocument/2006/customXml" ds:itemID="{B75598CD-189C-45C5-B4E3-83020CC57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Marjanca Žnidarec</cp:lastModifiedBy>
  <cp:revision>10</cp:revision>
  <dcterms:created xsi:type="dcterms:W3CDTF">2026-07-07T10:42:00Z</dcterms:created>
  <dcterms:modified xsi:type="dcterms:W3CDTF">2026-07-29T11:14:00Z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  <property fmtid="{D5CDD505-2E9C-101B-9397-08002B2CF9AE}" pid="3" name="MediaServiceImageTags">
    <vt:lpwstr/>
  </property>
</Properties>
</file>