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092AE" w14:textId="77777777" w:rsidR="00484064" w:rsidRPr="00D41247" w:rsidRDefault="00484064" w:rsidP="00484064">
      <w:pPr>
        <w:jc w:val="both"/>
        <w:rPr>
          <w:rFonts w:cs="Arial"/>
          <w:b/>
          <w:color w:val="000000"/>
          <w:szCs w:val="20"/>
        </w:rPr>
      </w:pPr>
      <w:r w:rsidRPr="00D41247">
        <w:rPr>
          <w:rFonts w:cs="Arial"/>
          <w:b/>
          <w:color w:val="000000"/>
          <w:szCs w:val="20"/>
        </w:rPr>
        <w:t>URAD PREDSEDNIKA REPUBLIKE</w:t>
      </w:r>
    </w:p>
    <w:p w14:paraId="400811F3" w14:textId="77777777" w:rsidR="00484064" w:rsidRPr="00D41247" w:rsidRDefault="00484064" w:rsidP="00484064">
      <w:pPr>
        <w:jc w:val="both"/>
        <w:rPr>
          <w:rFonts w:cs="Arial"/>
          <w:b/>
          <w:color w:val="000000"/>
          <w:szCs w:val="20"/>
        </w:rPr>
      </w:pPr>
      <w:r w:rsidRPr="00D41247">
        <w:rPr>
          <w:rFonts w:cs="Arial"/>
          <w:b/>
          <w:color w:val="000000"/>
          <w:szCs w:val="20"/>
        </w:rPr>
        <w:t>DRŽAVNI ZBOR REPUBLIKE SLOVENIJE</w:t>
      </w:r>
    </w:p>
    <w:p w14:paraId="10A570F8" w14:textId="77777777" w:rsidR="00484064" w:rsidRPr="00D41247" w:rsidRDefault="00484064" w:rsidP="00484064">
      <w:pPr>
        <w:jc w:val="both"/>
        <w:rPr>
          <w:rFonts w:cs="Arial"/>
          <w:b/>
          <w:color w:val="000000"/>
          <w:szCs w:val="20"/>
        </w:rPr>
      </w:pPr>
      <w:r w:rsidRPr="00D41247">
        <w:rPr>
          <w:rFonts w:cs="Arial"/>
          <w:b/>
          <w:color w:val="000000"/>
          <w:szCs w:val="20"/>
        </w:rPr>
        <w:t>DRŽAVNI SVET REPUBLIKE SLOVENIJE</w:t>
      </w:r>
    </w:p>
    <w:p w14:paraId="35EB9DD4" w14:textId="77777777" w:rsidR="00484064" w:rsidRPr="00D41247" w:rsidRDefault="00484064" w:rsidP="00484064">
      <w:pPr>
        <w:jc w:val="both"/>
        <w:rPr>
          <w:rFonts w:cs="Arial"/>
          <w:b/>
          <w:color w:val="000000"/>
          <w:szCs w:val="20"/>
        </w:rPr>
      </w:pPr>
      <w:r w:rsidRPr="00D41247">
        <w:rPr>
          <w:rFonts w:cs="Arial"/>
          <w:b/>
          <w:color w:val="000000"/>
          <w:szCs w:val="20"/>
        </w:rPr>
        <w:t>USTAVNO SODIŠČE REPUBLIKE SLOVENIJE</w:t>
      </w:r>
    </w:p>
    <w:p w14:paraId="2B12AFA6" w14:textId="77777777" w:rsidR="00484064" w:rsidRPr="00D41247" w:rsidRDefault="00484064" w:rsidP="00484064">
      <w:pPr>
        <w:jc w:val="both"/>
        <w:rPr>
          <w:rFonts w:cs="Arial"/>
          <w:b/>
          <w:color w:val="000000"/>
          <w:szCs w:val="20"/>
        </w:rPr>
      </w:pPr>
      <w:r w:rsidRPr="00D41247">
        <w:rPr>
          <w:rFonts w:cs="Arial"/>
          <w:b/>
          <w:color w:val="000000"/>
          <w:szCs w:val="20"/>
        </w:rPr>
        <w:t>RAČUNSKO SODIŠČE REPUBLIKE SLOVENIJE</w:t>
      </w:r>
    </w:p>
    <w:p w14:paraId="06E940C9" w14:textId="77777777" w:rsidR="00484064" w:rsidRPr="00D41247" w:rsidRDefault="00484064" w:rsidP="00484064">
      <w:pPr>
        <w:jc w:val="both"/>
        <w:rPr>
          <w:rFonts w:cs="Arial"/>
          <w:b/>
          <w:color w:val="000000"/>
          <w:szCs w:val="20"/>
        </w:rPr>
      </w:pPr>
      <w:r w:rsidRPr="00D41247">
        <w:rPr>
          <w:rFonts w:cs="Arial"/>
          <w:b/>
          <w:color w:val="000000"/>
          <w:szCs w:val="20"/>
        </w:rPr>
        <w:t>VARUH ČLOVEKOVIH PRAVIC REPUBLIKE SLOVENIJE</w:t>
      </w:r>
    </w:p>
    <w:p w14:paraId="3D670B74" w14:textId="77777777" w:rsidR="00484064" w:rsidRPr="00D41247" w:rsidRDefault="00484064" w:rsidP="00484064">
      <w:pPr>
        <w:jc w:val="both"/>
        <w:rPr>
          <w:rFonts w:cs="Arial"/>
          <w:b/>
          <w:color w:val="000000"/>
          <w:szCs w:val="20"/>
        </w:rPr>
      </w:pPr>
      <w:r w:rsidRPr="00D41247">
        <w:rPr>
          <w:rFonts w:cs="Arial"/>
          <w:b/>
          <w:color w:val="000000"/>
          <w:szCs w:val="20"/>
        </w:rPr>
        <w:t>DRŽAVNA REVIZIJSKA KOMISIJA REPUBLIKE SLOVENIJE</w:t>
      </w:r>
    </w:p>
    <w:p w14:paraId="352F2FF7" w14:textId="77777777" w:rsidR="00484064" w:rsidRPr="00D41247" w:rsidRDefault="00484064" w:rsidP="00484064">
      <w:pPr>
        <w:jc w:val="both"/>
        <w:rPr>
          <w:rFonts w:cs="Arial"/>
          <w:b/>
          <w:color w:val="000000"/>
          <w:szCs w:val="20"/>
        </w:rPr>
      </w:pPr>
      <w:r w:rsidRPr="00D41247">
        <w:rPr>
          <w:rFonts w:cs="Arial"/>
          <w:b/>
          <w:color w:val="000000"/>
          <w:szCs w:val="20"/>
        </w:rPr>
        <w:t>INFORMACIJSKI POOBLAŠČENEC REPUBLIKE SLOVENIJE</w:t>
      </w:r>
    </w:p>
    <w:p w14:paraId="6E4FF3DD" w14:textId="77777777" w:rsidR="00484064" w:rsidRPr="00D41247" w:rsidRDefault="00484064" w:rsidP="00484064">
      <w:pPr>
        <w:jc w:val="both"/>
        <w:rPr>
          <w:rFonts w:cs="Arial"/>
          <w:b/>
          <w:szCs w:val="20"/>
        </w:rPr>
      </w:pPr>
      <w:r w:rsidRPr="00D41247">
        <w:rPr>
          <w:rFonts w:cs="Arial"/>
          <w:b/>
          <w:szCs w:val="20"/>
        </w:rPr>
        <w:t>KOMISIJA ZA PREPREČEVANJE KORUPCIJE REPUBLIKE SLOVENIJE</w:t>
      </w:r>
    </w:p>
    <w:p w14:paraId="0C4B5D06" w14:textId="77777777" w:rsidR="00484064" w:rsidRPr="00D41247" w:rsidRDefault="00484064" w:rsidP="00484064">
      <w:pPr>
        <w:jc w:val="both"/>
        <w:rPr>
          <w:rFonts w:cs="Arial"/>
          <w:b/>
          <w:szCs w:val="20"/>
        </w:rPr>
      </w:pPr>
      <w:r w:rsidRPr="00D41247">
        <w:rPr>
          <w:rFonts w:cs="Arial"/>
          <w:b/>
          <w:szCs w:val="20"/>
        </w:rPr>
        <w:t>DRŽAVNA VOLILNA KOMISIJA</w:t>
      </w:r>
    </w:p>
    <w:p w14:paraId="423C6CD9" w14:textId="77777777" w:rsidR="00484064" w:rsidRPr="00D41247" w:rsidRDefault="00484064" w:rsidP="00484064">
      <w:pPr>
        <w:jc w:val="both"/>
        <w:rPr>
          <w:rFonts w:cs="Arial"/>
          <w:b/>
          <w:szCs w:val="20"/>
        </w:rPr>
      </w:pPr>
      <w:r w:rsidRPr="00D41247">
        <w:rPr>
          <w:rFonts w:cs="Arial"/>
          <w:b/>
          <w:szCs w:val="20"/>
        </w:rPr>
        <w:t>FISKALNI SVET</w:t>
      </w:r>
    </w:p>
    <w:p w14:paraId="2328871E" w14:textId="77777777" w:rsidR="00484064" w:rsidRPr="00D41247" w:rsidRDefault="00484064" w:rsidP="00484064">
      <w:pPr>
        <w:jc w:val="both"/>
        <w:rPr>
          <w:rFonts w:cs="Arial"/>
          <w:b/>
          <w:szCs w:val="20"/>
        </w:rPr>
      </w:pPr>
      <w:r w:rsidRPr="00D41247">
        <w:rPr>
          <w:rFonts w:cs="Arial"/>
          <w:b/>
          <w:szCs w:val="20"/>
        </w:rPr>
        <w:t>SODNI SVET</w:t>
      </w:r>
    </w:p>
    <w:p w14:paraId="64D44BE9" w14:textId="77777777" w:rsidR="00484064" w:rsidRPr="00D41247" w:rsidRDefault="00484064" w:rsidP="00484064">
      <w:pPr>
        <w:jc w:val="both"/>
        <w:rPr>
          <w:rFonts w:cs="Arial"/>
          <w:b/>
          <w:szCs w:val="20"/>
        </w:rPr>
      </w:pPr>
      <w:r w:rsidRPr="00D41247">
        <w:rPr>
          <w:rFonts w:cs="Arial"/>
          <w:b/>
          <w:szCs w:val="20"/>
        </w:rPr>
        <w:t>ZAGOVORNIK NAČELA ENAKOSTI</w:t>
      </w:r>
    </w:p>
    <w:p w14:paraId="3F710475" w14:textId="77777777" w:rsidR="00484064" w:rsidRPr="00D41247" w:rsidRDefault="00484064" w:rsidP="00484064">
      <w:pPr>
        <w:jc w:val="both"/>
        <w:rPr>
          <w:rFonts w:cs="Arial"/>
          <w:b/>
          <w:szCs w:val="20"/>
        </w:rPr>
      </w:pPr>
    </w:p>
    <w:p w14:paraId="6DC4DC09" w14:textId="77777777" w:rsidR="00484064" w:rsidRPr="00D41247" w:rsidRDefault="00484064" w:rsidP="00484064">
      <w:pPr>
        <w:jc w:val="both"/>
        <w:rPr>
          <w:rFonts w:cs="Arial"/>
          <w:b/>
          <w:szCs w:val="20"/>
        </w:rPr>
      </w:pPr>
      <w:r w:rsidRPr="00D41247">
        <w:rPr>
          <w:rFonts w:cs="Arial"/>
          <w:b/>
          <w:szCs w:val="20"/>
        </w:rPr>
        <w:t>VRHOVNO SODIŠČE REPUBLIKE SLOVENIJE</w:t>
      </w:r>
    </w:p>
    <w:p w14:paraId="343A35D0" w14:textId="77777777" w:rsidR="00484064" w:rsidRPr="00D41247" w:rsidRDefault="00484064" w:rsidP="00484064">
      <w:pPr>
        <w:jc w:val="both"/>
        <w:rPr>
          <w:rFonts w:cs="Arial"/>
          <w:b/>
          <w:szCs w:val="20"/>
        </w:rPr>
      </w:pPr>
      <w:r w:rsidRPr="00D41247">
        <w:rPr>
          <w:rFonts w:cs="Arial"/>
          <w:b/>
          <w:szCs w:val="20"/>
        </w:rPr>
        <w:t>VRHOVNO DRŽAVNO TOŽILSTVO</w:t>
      </w:r>
    </w:p>
    <w:p w14:paraId="382F3FCF" w14:textId="77777777" w:rsidR="00484064" w:rsidRPr="00D41247" w:rsidRDefault="00484064" w:rsidP="00484064">
      <w:pPr>
        <w:jc w:val="both"/>
        <w:rPr>
          <w:rFonts w:cs="Arial"/>
          <w:b/>
          <w:szCs w:val="20"/>
        </w:rPr>
      </w:pPr>
      <w:r w:rsidRPr="00D41247">
        <w:rPr>
          <w:rFonts w:cs="Arial"/>
          <w:b/>
          <w:szCs w:val="20"/>
        </w:rPr>
        <w:t>DRŽAVNO ODVETNIŠTVO</w:t>
      </w:r>
    </w:p>
    <w:p w14:paraId="07AFBA79" w14:textId="77777777" w:rsidR="00484064" w:rsidRPr="00D41247" w:rsidRDefault="00484064" w:rsidP="00484064">
      <w:pPr>
        <w:rPr>
          <w:rFonts w:cs="Arial"/>
          <w:b/>
          <w:szCs w:val="20"/>
        </w:rPr>
      </w:pPr>
    </w:p>
    <w:p w14:paraId="7B91785D" w14:textId="77777777" w:rsidR="00484064" w:rsidRPr="00D41247" w:rsidRDefault="00484064" w:rsidP="00484064">
      <w:pPr>
        <w:jc w:val="both"/>
        <w:rPr>
          <w:rFonts w:cs="Arial"/>
          <w:b/>
          <w:szCs w:val="20"/>
        </w:rPr>
      </w:pPr>
      <w:r w:rsidRPr="00D41247">
        <w:rPr>
          <w:rFonts w:cs="Arial"/>
          <w:b/>
          <w:szCs w:val="20"/>
        </w:rPr>
        <w:t>OBČINE</w:t>
      </w:r>
    </w:p>
    <w:p w14:paraId="16C381C5" w14:textId="77777777" w:rsidR="00484064" w:rsidRPr="00D41247" w:rsidRDefault="00484064" w:rsidP="00484064">
      <w:pPr>
        <w:jc w:val="both"/>
        <w:rPr>
          <w:rFonts w:cs="Arial"/>
          <w:b/>
          <w:szCs w:val="20"/>
        </w:rPr>
      </w:pPr>
      <w:r w:rsidRPr="00D41247">
        <w:rPr>
          <w:rFonts w:cs="Arial"/>
          <w:b/>
          <w:szCs w:val="20"/>
        </w:rPr>
        <w:t>ZDRUŽENJE OBČIN SLOVENIJE</w:t>
      </w:r>
    </w:p>
    <w:p w14:paraId="65563150" w14:textId="77777777" w:rsidR="00484064" w:rsidRPr="00D41247" w:rsidRDefault="00484064" w:rsidP="00484064">
      <w:pPr>
        <w:jc w:val="both"/>
        <w:rPr>
          <w:rFonts w:cs="Arial"/>
          <w:b/>
          <w:szCs w:val="20"/>
        </w:rPr>
      </w:pPr>
      <w:r w:rsidRPr="00D41247">
        <w:rPr>
          <w:rFonts w:cs="Arial"/>
          <w:b/>
          <w:szCs w:val="20"/>
        </w:rPr>
        <w:t>SKUPNOST OBČIN SLOVENIJE</w:t>
      </w:r>
    </w:p>
    <w:p w14:paraId="36AEC698" w14:textId="77777777" w:rsidR="00484064" w:rsidRPr="00D41247" w:rsidRDefault="00484064" w:rsidP="00484064">
      <w:pPr>
        <w:jc w:val="both"/>
        <w:rPr>
          <w:rFonts w:cs="Arial"/>
          <w:b/>
          <w:szCs w:val="20"/>
        </w:rPr>
      </w:pPr>
      <w:r w:rsidRPr="00D41247">
        <w:rPr>
          <w:rFonts w:cs="Arial"/>
          <w:b/>
          <w:szCs w:val="20"/>
        </w:rPr>
        <w:t>ZDRUŽENJE MESTNIH OBČIN SLOVENIJE</w:t>
      </w:r>
    </w:p>
    <w:p w14:paraId="6A058AB6" w14:textId="77777777" w:rsidR="00484064" w:rsidRPr="00D41247" w:rsidRDefault="00484064" w:rsidP="00484064">
      <w:pPr>
        <w:rPr>
          <w:rFonts w:cs="Arial"/>
          <w:b/>
          <w:szCs w:val="20"/>
        </w:rPr>
      </w:pPr>
    </w:p>
    <w:p w14:paraId="71A74B9F" w14:textId="77777777" w:rsidR="00484064" w:rsidRPr="00D41247" w:rsidRDefault="00484064" w:rsidP="00484064">
      <w:pPr>
        <w:rPr>
          <w:rFonts w:cs="Arial"/>
          <w:b/>
          <w:szCs w:val="20"/>
        </w:rPr>
      </w:pPr>
      <w:r w:rsidRPr="00D41247">
        <w:rPr>
          <w:rFonts w:cs="Arial"/>
          <w:b/>
          <w:szCs w:val="20"/>
        </w:rPr>
        <w:t>MINISTRSTVA</w:t>
      </w:r>
    </w:p>
    <w:p w14:paraId="3A0CF4FE" w14:textId="77777777" w:rsidR="00484064" w:rsidRPr="00D41247" w:rsidRDefault="00484064" w:rsidP="00484064">
      <w:pPr>
        <w:rPr>
          <w:rFonts w:cs="Arial"/>
          <w:b/>
          <w:szCs w:val="20"/>
        </w:rPr>
      </w:pPr>
      <w:r w:rsidRPr="00D41247">
        <w:rPr>
          <w:rFonts w:cs="Arial"/>
          <w:b/>
          <w:szCs w:val="20"/>
        </w:rPr>
        <w:t>ORGANI V SESTAVI MINISTRSTEV</w:t>
      </w:r>
    </w:p>
    <w:p w14:paraId="1E1F9336" w14:textId="77777777" w:rsidR="00484064" w:rsidRPr="00D41247" w:rsidRDefault="00484064" w:rsidP="00484064">
      <w:pPr>
        <w:rPr>
          <w:rFonts w:cs="Arial"/>
          <w:b/>
          <w:szCs w:val="20"/>
        </w:rPr>
      </w:pPr>
      <w:r w:rsidRPr="00D41247">
        <w:rPr>
          <w:rFonts w:cs="Arial"/>
          <w:b/>
          <w:szCs w:val="20"/>
        </w:rPr>
        <w:t>VLADNE SLUŽBE</w:t>
      </w:r>
    </w:p>
    <w:p w14:paraId="3C5F376A" w14:textId="77777777" w:rsidR="00484064" w:rsidRPr="00D41247" w:rsidRDefault="00484064" w:rsidP="00484064">
      <w:pPr>
        <w:rPr>
          <w:rFonts w:cs="Arial"/>
          <w:b/>
          <w:szCs w:val="20"/>
        </w:rPr>
      </w:pPr>
      <w:r w:rsidRPr="00D41247">
        <w:rPr>
          <w:rFonts w:cs="Arial"/>
          <w:b/>
          <w:szCs w:val="20"/>
        </w:rPr>
        <w:t>UPRAVNE ENOTE</w:t>
      </w:r>
    </w:p>
    <w:p w14:paraId="2BDDAB36" w14:textId="77777777" w:rsidR="00484064" w:rsidRPr="00D41247" w:rsidRDefault="00484064" w:rsidP="00484064">
      <w:pPr>
        <w:rPr>
          <w:rFonts w:cs="Arial"/>
          <w:color w:val="000000"/>
          <w:szCs w:val="20"/>
          <w:lang w:eastAsia="sl-SI"/>
        </w:rPr>
      </w:pPr>
    </w:p>
    <w:p w14:paraId="71FDF7F4" w14:textId="77777777" w:rsidR="00484064" w:rsidRPr="00D41247" w:rsidRDefault="00484064" w:rsidP="00484064">
      <w:pPr>
        <w:pStyle w:val="datumtevilka"/>
        <w:jc w:val="both"/>
        <w:rPr>
          <w:rFonts w:cs="Arial"/>
        </w:rPr>
      </w:pPr>
    </w:p>
    <w:p w14:paraId="371E3477" w14:textId="57FF1302" w:rsidR="00484064" w:rsidRPr="00D41247" w:rsidRDefault="00484064" w:rsidP="00484064">
      <w:pPr>
        <w:pStyle w:val="datumtevilka"/>
        <w:jc w:val="both"/>
        <w:rPr>
          <w:rFonts w:cs="Arial"/>
        </w:rPr>
      </w:pPr>
      <w:r w:rsidRPr="00D41247">
        <w:rPr>
          <w:rFonts w:cs="Arial"/>
        </w:rPr>
        <w:t xml:space="preserve">Številka: </w:t>
      </w:r>
      <w:r w:rsidR="00775B2D" w:rsidRPr="00D41247">
        <w:rPr>
          <w:rFonts w:cs="Arial"/>
        </w:rPr>
        <w:t>1002-602/2021/1</w:t>
      </w:r>
    </w:p>
    <w:p w14:paraId="1CCF9791" w14:textId="4AD98988" w:rsidR="00484064" w:rsidRPr="00D41247" w:rsidRDefault="00484064" w:rsidP="00484064">
      <w:pPr>
        <w:pStyle w:val="datumtevilka"/>
        <w:jc w:val="both"/>
        <w:rPr>
          <w:rFonts w:cs="Arial"/>
        </w:rPr>
      </w:pPr>
      <w:r w:rsidRPr="00D41247">
        <w:rPr>
          <w:rFonts w:cs="Arial"/>
        </w:rPr>
        <w:t xml:space="preserve">Datum:   </w:t>
      </w:r>
      <w:r w:rsidR="00775B2D" w:rsidRPr="00D41247">
        <w:rPr>
          <w:rFonts w:cs="Arial"/>
        </w:rPr>
        <w:t xml:space="preserve">25. </w:t>
      </w:r>
      <w:r w:rsidR="002F2462" w:rsidRPr="00D41247">
        <w:rPr>
          <w:rFonts w:cs="Arial"/>
        </w:rPr>
        <w:t>3</w:t>
      </w:r>
      <w:r w:rsidRPr="00D41247">
        <w:rPr>
          <w:rFonts w:cs="Arial"/>
        </w:rPr>
        <w:t>. 2021</w:t>
      </w:r>
    </w:p>
    <w:p w14:paraId="62F66373" w14:textId="4459E3C2" w:rsidR="00484064" w:rsidRDefault="00484064" w:rsidP="00484064">
      <w:pPr>
        <w:jc w:val="both"/>
        <w:rPr>
          <w:rFonts w:cs="Arial"/>
          <w:szCs w:val="20"/>
        </w:rPr>
      </w:pPr>
    </w:p>
    <w:p w14:paraId="47836351" w14:textId="77777777" w:rsidR="00EC0962" w:rsidRPr="00D41247" w:rsidRDefault="00EC0962" w:rsidP="00484064">
      <w:pPr>
        <w:jc w:val="both"/>
        <w:rPr>
          <w:rFonts w:cs="Arial"/>
          <w:szCs w:val="20"/>
        </w:rPr>
      </w:pPr>
    </w:p>
    <w:p w14:paraId="66D9F71E" w14:textId="5570B50D" w:rsidR="00484064" w:rsidRPr="00D41247" w:rsidRDefault="00484064" w:rsidP="0043556E">
      <w:pPr>
        <w:pStyle w:val="Naslov1"/>
        <w:rPr>
          <w:rFonts w:cs="Arial"/>
          <w:bCs/>
          <w:szCs w:val="20"/>
          <w:lang w:eastAsia="sl-SI"/>
        </w:rPr>
      </w:pPr>
      <w:r w:rsidRPr="00D41247">
        <w:rPr>
          <w:rFonts w:cs="Arial"/>
          <w:szCs w:val="20"/>
        </w:rPr>
        <w:t xml:space="preserve">Zadeva: </w:t>
      </w:r>
      <w:bookmarkStart w:id="0" w:name="_Hlk66690369"/>
      <w:bookmarkStart w:id="1" w:name="_Hlk55539377"/>
      <w:bookmarkStart w:id="2" w:name="_Hlk66872368"/>
      <w:bookmarkStart w:id="3" w:name="_Hlk60740389"/>
      <w:r w:rsidRPr="0043556E">
        <w:rPr>
          <w:rStyle w:val="Naslov1Znak"/>
        </w:rPr>
        <w:t>Pojasnilo v zvezi z uveljavitvijo Uredbe o ocenjevanju javnih uslužbencev za leto 2020 zaradi posledic epidemije COVID-19</w:t>
      </w:r>
      <w:bookmarkEnd w:id="0"/>
      <w:r w:rsidRPr="00D41247">
        <w:rPr>
          <w:rFonts w:cs="Arial"/>
          <w:bCs/>
          <w:szCs w:val="20"/>
        </w:rPr>
        <w:t xml:space="preserve"> </w:t>
      </w:r>
      <w:bookmarkEnd w:id="1"/>
    </w:p>
    <w:bookmarkEnd w:id="2"/>
    <w:p w14:paraId="5FDE9341" w14:textId="61BDA12C" w:rsidR="00484064" w:rsidRPr="00D41247" w:rsidRDefault="00484064" w:rsidP="00484064">
      <w:pPr>
        <w:jc w:val="both"/>
        <w:rPr>
          <w:rFonts w:cs="Arial"/>
          <w:b/>
          <w:bCs/>
          <w:szCs w:val="20"/>
          <w:lang w:eastAsia="sl-SI"/>
        </w:rPr>
      </w:pPr>
    </w:p>
    <w:p w14:paraId="42DD0A19" w14:textId="77777777" w:rsidR="00484064" w:rsidRPr="00D41247" w:rsidRDefault="00484064" w:rsidP="00484064">
      <w:pPr>
        <w:jc w:val="both"/>
        <w:rPr>
          <w:rFonts w:cs="Arial"/>
          <w:szCs w:val="20"/>
          <w:lang w:eastAsia="sl-SI"/>
        </w:rPr>
      </w:pPr>
    </w:p>
    <w:bookmarkEnd w:id="3"/>
    <w:p w14:paraId="52EA1888" w14:textId="77777777" w:rsidR="00484064" w:rsidRPr="00D41247" w:rsidRDefault="00484064" w:rsidP="00484064">
      <w:pPr>
        <w:jc w:val="both"/>
        <w:rPr>
          <w:rFonts w:cs="Arial"/>
          <w:szCs w:val="20"/>
        </w:rPr>
      </w:pPr>
      <w:r w:rsidRPr="00D41247">
        <w:rPr>
          <w:rFonts w:cs="Arial"/>
          <w:szCs w:val="20"/>
        </w:rPr>
        <w:t>Spoštovani,</w:t>
      </w:r>
    </w:p>
    <w:p w14:paraId="79BC030D" w14:textId="77777777" w:rsidR="00484064" w:rsidRPr="00D41247" w:rsidRDefault="00484064" w:rsidP="00484064">
      <w:pPr>
        <w:jc w:val="both"/>
        <w:rPr>
          <w:rFonts w:cs="Arial"/>
          <w:szCs w:val="20"/>
        </w:rPr>
      </w:pPr>
    </w:p>
    <w:p w14:paraId="286950E6" w14:textId="769EF647" w:rsidR="00484064" w:rsidRPr="00D41247" w:rsidRDefault="00484064" w:rsidP="00744DE6">
      <w:pPr>
        <w:spacing w:line="240" w:lineRule="auto"/>
        <w:jc w:val="both"/>
        <w:rPr>
          <w:rFonts w:cs="Arial"/>
          <w:szCs w:val="20"/>
          <w:lang w:eastAsia="sl-SI"/>
        </w:rPr>
      </w:pPr>
      <w:bookmarkStart w:id="4" w:name="_Hlk53991304"/>
      <w:r w:rsidRPr="00D41247">
        <w:rPr>
          <w:rFonts w:cs="Arial"/>
          <w:szCs w:val="20"/>
        </w:rPr>
        <w:t>v Uradnem listu RS, št.</w:t>
      </w:r>
      <w:r w:rsidR="00775B2D" w:rsidRPr="00D41247">
        <w:rPr>
          <w:rFonts w:cs="Arial"/>
          <w:szCs w:val="20"/>
        </w:rPr>
        <w:t xml:space="preserve"> 43/2021 </w:t>
      </w:r>
      <w:r w:rsidRPr="00D41247">
        <w:rPr>
          <w:rFonts w:cs="Arial"/>
          <w:szCs w:val="20"/>
        </w:rPr>
        <w:t xml:space="preserve">je bila dne </w:t>
      </w:r>
      <w:r w:rsidR="00775B2D" w:rsidRPr="00D41247">
        <w:rPr>
          <w:rFonts w:cs="Arial"/>
          <w:szCs w:val="20"/>
        </w:rPr>
        <w:t xml:space="preserve">25. 3. 2021 </w:t>
      </w:r>
      <w:r w:rsidRPr="00D41247">
        <w:rPr>
          <w:rFonts w:cs="Arial"/>
          <w:szCs w:val="20"/>
        </w:rPr>
        <w:t xml:space="preserve">objavljena </w:t>
      </w:r>
      <w:bookmarkEnd w:id="4"/>
      <w:r w:rsidRPr="00D41247">
        <w:rPr>
          <w:rFonts w:cs="Arial"/>
          <w:szCs w:val="20"/>
        </w:rPr>
        <w:t>Uredba o ocenjevanju javnih uslužbencev za leto 2020 zaradi posledic epidemije COVID-19</w:t>
      </w:r>
      <w:r w:rsidR="00D32BBC" w:rsidRPr="00D41247">
        <w:rPr>
          <w:rFonts w:cs="Arial"/>
          <w:szCs w:val="20"/>
        </w:rPr>
        <w:t xml:space="preserve">, ki </w:t>
      </w:r>
      <w:r w:rsidRPr="00D41247">
        <w:rPr>
          <w:rFonts w:cs="Arial"/>
          <w:szCs w:val="20"/>
        </w:rPr>
        <w:t xml:space="preserve">je </w:t>
      </w:r>
      <w:r w:rsidRPr="00D41247">
        <w:rPr>
          <w:rFonts w:cs="Arial"/>
          <w:szCs w:val="20"/>
          <w:lang w:eastAsia="sl-SI"/>
        </w:rPr>
        <w:t>začela veljati naslednji dan po objavi v Uradnem listu R</w:t>
      </w:r>
      <w:r w:rsidR="003F0A41" w:rsidRPr="00D41247">
        <w:rPr>
          <w:rFonts w:cs="Arial"/>
          <w:szCs w:val="20"/>
          <w:lang w:eastAsia="sl-SI"/>
        </w:rPr>
        <w:t>epublike Slovenije</w:t>
      </w:r>
      <w:r w:rsidRPr="00D41247">
        <w:rPr>
          <w:rFonts w:cs="Arial"/>
          <w:szCs w:val="20"/>
          <w:lang w:eastAsia="sl-SI"/>
        </w:rPr>
        <w:t xml:space="preserve"> (6. člen </w:t>
      </w:r>
      <w:r w:rsidRPr="00D41247">
        <w:rPr>
          <w:rFonts w:cs="Arial"/>
          <w:szCs w:val="20"/>
        </w:rPr>
        <w:t>Uredbe</w:t>
      </w:r>
      <w:r w:rsidRPr="00D41247">
        <w:rPr>
          <w:rFonts w:cs="Arial"/>
          <w:szCs w:val="20"/>
          <w:lang w:eastAsia="sl-SI"/>
        </w:rPr>
        <w:t xml:space="preserve">), torej </w:t>
      </w:r>
      <w:r w:rsidR="003830E1">
        <w:rPr>
          <w:rFonts w:cs="Arial"/>
          <w:szCs w:val="20"/>
          <w:lang w:eastAsia="sl-SI"/>
        </w:rPr>
        <w:t xml:space="preserve">dne </w:t>
      </w:r>
      <w:r w:rsidR="00775B2D" w:rsidRPr="00D41247">
        <w:rPr>
          <w:rFonts w:cs="Arial"/>
          <w:szCs w:val="20"/>
          <w:lang w:eastAsia="sl-SI"/>
        </w:rPr>
        <w:t>26. 3</w:t>
      </w:r>
      <w:r w:rsidR="00D32BBC" w:rsidRPr="00D41247">
        <w:rPr>
          <w:rFonts w:cs="Arial"/>
          <w:szCs w:val="20"/>
          <w:lang w:eastAsia="sl-SI"/>
        </w:rPr>
        <w:t>.</w:t>
      </w:r>
      <w:r w:rsidR="00775B2D" w:rsidRPr="00D41247">
        <w:rPr>
          <w:rFonts w:cs="Arial"/>
          <w:szCs w:val="20"/>
          <w:lang w:eastAsia="sl-SI"/>
        </w:rPr>
        <w:t xml:space="preserve"> 2021.</w:t>
      </w:r>
    </w:p>
    <w:p w14:paraId="6B514585" w14:textId="09187430" w:rsidR="00484064" w:rsidRDefault="00484064" w:rsidP="00484064">
      <w:pPr>
        <w:jc w:val="both"/>
        <w:rPr>
          <w:rFonts w:cs="Arial"/>
          <w:szCs w:val="20"/>
        </w:rPr>
      </w:pPr>
    </w:p>
    <w:p w14:paraId="0A2DFAD5" w14:textId="20FC62FF" w:rsidR="00EC0962" w:rsidRDefault="00EC0962" w:rsidP="00484064">
      <w:pPr>
        <w:jc w:val="both"/>
        <w:rPr>
          <w:rFonts w:cs="Arial"/>
          <w:szCs w:val="20"/>
        </w:rPr>
      </w:pPr>
    </w:p>
    <w:p w14:paraId="0D6E8B29" w14:textId="64DD520C" w:rsidR="00EC0962" w:rsidRDefault="00EC0962" w:rsidP="00484064">
      <w:pPr>
        <w:jc w:val="both"/>
        <w:rPr>
          <w:rFonts w:cs="Arial"/>
          <w:szCs w:val="20"/>
        </w:rPr>
      </w:pPr>
    </w:p>
    <w:p w14:paraId="19A1925E" w14:textId="77777777" w:rsidR="00EC0962" w:rsidRPr="00D41247" w:rsidRDefault="00EC0962" w:rsidP="00484064">
      <w:pPr>
        <w:jc w:val="both"/>
        <w:rPr>
          <w:rFonts w:cs="Arial"/>
          <w:szCs w:val="20"/>
        </w:rPr>
      </w:pPr>
    </w:p>
    <w:p w14:paraId="12AAB700" w14:textId="54BBCA74" w:rsidR="00484064" w:rsidRPr="00D41247" w:rsidRDefault="00484064" w:rsidP="00484064">
      <w:pPr>
        <w:pStyle w:val="Odstavekseznama"/>
        <w:numPr>
          <w:ilvl w:val="0"/>
          <w:numId w:val="7"/>
        </w:numPr>
        <w:rPr>
          <w:rFonts w:cs="Arial"/>
          <w:b/>
          <w:bCs/>
          <w:szCs w:val="20"/>
        </w:rPr>
      </w:pPr>
      <w:r w:rsidRPr="00D41247">
        <w:rPr>
          <w:rFonts w:cs="Arial"/>
          <w:b/>
          <w:bCs/>
          <w:szCs w:val="20"/>
        </w:rPr>
        <w:t>Ocenjevanje javnih uslužbencev za leto 2020</w:t>
      </w:r>
    </w:p>
    <w:p w14:paraId="3A3B3EE3" w14:textId="77777777" w:rsidR="00484064" w:rsidRPr="00D41247" w:rsidRDefault="00484064" w:rsidP="00484064">
      <w:pPr>
        <w:pStyle w:val="Odstavekseznama"/>
        <w:jc w:val="center"/>
        <w:rPr>
          <w:rFonts w:cs="Arial"/>
          <w:b/>
          <w:bCs/>
          <w:szCs w:val="20"/>
        </w:rPr>
      </w:pPr>
    </w:p>
    <w:p w14:paraId="14CD1453" w14:textId="1424404F" w:rsidR="00484064" w:rsidRPr="00D41247" w:rsidRDefault="00484064" w:rsidP="00484064">
      <w:pPr>
        <w:jc w:val="both"/>
        <w:rPr>
          <w:rFonts w:cs="Arial"/>
          <w:szCs w:val="20"/>
        </w:rPr>
      </w:pPr>
      <w:r w:rsidRPr="00D41247">
        <w:rPr>
          <w:rFonts w:cs="Arial"/>
          <w:szCs w:val="20"/>
        </w:rPr>
        <w:t xml:space="preserve">Uredba o napredovanju javnih uslužbencev v plačne razrede (Uradni list RS, št. </w:t>
      </w:r>
      <w:hyperlink r:id="rId8" w:tgtFrame="_blank" w:tooltip="Uredba o napredovanju javnih uslužbencev v plačne razrede" w:history="1">
        <w:r w:rsidRPr="00D41247">
          <w:rPr>
            <w:rFonts w:cs="Arial"/>
            <w:szCs w:val="20"/>
          </w:rPr>
          <w:t>51/08</w:t>
        </w:r>
      </w:hyperlink>
      <w:r w:rsidRPr="00D41247">
        <w:rPr>
          <w:rFonts w:cs="Arial"/>
          <w:szCs w:val="20"/>
        </w:rPr>
        <w:t xml:space="preserve">, </w:t>
      </w:r>
      <w:hyperlink r:id="rId9" w:tgtFrame="_blank" w:tooltip="Uredba o spremembah in dopolnitvah Uredbe o napredovanju javnih uslužbencev v plačne razrede" w:history="1">
        <w:r w:rsidRPr="00D41247">
          <w:rPr>
            <w:rFonts w:cs="Arial"/>
            <w:szCs w:val="20"/>
          </w:rPr>
          <w:t>91/08</w:t>
        </w:r>
      </w:hyperlink>
      <w:r w:rsidRPr="00D41247">
        <w:rPr>
          <w:rFonts w:cs="Arial"/>
          <w:szCs w:val="20"/>
        </w:rPr>
        <w:t xml:space="preserve">, </w:t>
      </w:r>
      <w:hyperlink r:id="rId10" w:tgtFrame="_blank" w:tooltip="Uredba o dopolnitvi Uredbe o napredovanju javnih uslužbencev v plačne razrede" w:history="1">
        <w:r w:rsidRPr="00D41247">
          <w:rPr>
            <w:rFonts w:cs="Arial"/>
            <w:szCs w:val="20"/>
          </w:rPr>
          <w:t>113/09</w:t>
        </w:r>
      </w:hyperlink>
      <w:r w:rsidRPr="00D41247">
        <w:rPr>
          <w:rFonts w:cs="Arial"/>
          <w:szCs w:val="20"/>
        </w:rPr>
        <w:t xml:space="preserve"> in </w:t>
      </w:r>
      <w:hyperlink r:id="rId11" w:tgtFrame="_blank" w:tooltip="Uredba o spremembi Uredbe o napredovanju javnih uslužbencev v plačne razrede" w:history="1">
        <w:r w:rsidRPr="00D41247">
          <w:rPr>
            <w:rFonts w:cs="Arial"/>
            <w:szCs w:val="20"/>
          </w:rPr>
          <w:t>22/19</w:t>
        </w:r>
      </w:hyperlink>
      <w:r w:rsidRPr="00D41247">
        <w:rPr>
          <w:rFonts w:cs="Arial"/>
          <w:szCs w:val="20"/>
        </w:rPr>
        <w:t xml:space="preserve">) v prvem odstavku 4. člena določa, da se javne uslužbence, ki so pri proračunskem uporabniku zaposleni za določen ali nedoločen čas, za polni delovni čas ali delovni čas, krajši od polnega delovnega časa, oceni enkrat letno. </w:t>
      </w:r>
      <w:r w:rsidR="00877E5B" w:rsidRPr="00D41247">
        <w:rPr>
          <w:rFonts w:cs="Arial"/>
          <w:szCs w:val="20"/>
        </w:rPr>
        <w:t xml:space="preserve">Skladno s tretjim odstavkom 4. člena </w:t>
      </w:r>
      <w:r w:rsidR="003F0A41" w:rsidRPr="00D41247">
        <w:rPr>
          <w:rFonts w:cs="Arial"/>
          <w:szCs w:val="20"/>
        </w:rPr>
        <w:t>Uredb</w:t>
      </w:r>
      <w:r w:rsidR="00877E5B" w:rsidRPr="00D41247">
        <w:rPr>
          <w:rFonts w:cs="Arial"/>
          <w:szCs w:val="20"/>
        </w:rPr>
        <w:t>e</w:t>
      </w:r>
      <w:r w:rsidR="003F0A41" w:rsidRPr="00D41247">
        <w:rPr>
          <w:rFonts w:cs="Arial"/>
          <w:szCs w:val="20"/>
        </w:rPr>
        <w:t xml:space="preserve"> </w:t>
      </w:r>
      <w:r w:rsidRPr="00D41247">
        <w:rPr>
          <w:rFonts w:cs="Arial"/>
          <w:szCs w:val="20"/>
        </w:rPr>
        <w:t>o napredovanju javnih uslužbencev v plačne razrede se pri postopku ocenjevanja ocenijo javni uslužbenci, ki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(porodniški dopust).</w:t>
      </w:r>
    </w:p>
    <w:p w14:paraId="1A91757E" w14:textId="77777777" w:rsidR="00484064" w:rsidRPr="00D41247" w:rsidRDefault="00484064" w:rsidP="00484064">
      <w:pPr>
        <w:spacing w:line="240" w:lineRule="auto"/>
        <w:jc w:val="both"/>
        <w:rPr>
          <w:rFonts w:cs="Arial"/>
          <w:szCs w:val="20"/>
          <w:lang w:eastAsia="sl-SI"/>
        </w:rPr>
      </w:pPr>
    </w:p>
    <w:p w14:paraId="5955253C" w14:textId="4703B5FC" w:rsidR="00484064" w:rsidRPr="00D41247" w:rsidRDefault="00484064" w:rsidP="00484064">
      <w:pPr>
        <w:spacing w:line="240" w:lineRule="auto"/>
        <w:jc w:val="both"/>
        <w:rPr>
          <w:rFonts w:cs="Arial"/>
          <w:szCs w:val="20"/>
          <w:lang w:eastAsia="sl-SI"/>
        </w:rPr>
      </w:pPr>
      <w:r w:rsidRPr="00D41247">
        <w:rPr>
          <w:rFonts w:cs="Arial"/>
          <w:szCs w:val="20"/>
          <w:lang w:eastAsia="sl-SI"/>
        </w:rPr>
        <w:t xml:space="preserve">Osnovno pravilo, ki ga določa </w:t>
      </w:r>
      <w:r w:rsidR="00D32BBC" w:rsidRPr="00D41247">
        <w:rPr>
          <w:rFonts w:cs="Arial"/>
          <w:szCs w:val="20"/>
          <w:lang w:eastAsia="sl-SI"/>
        </w:rPr>
        <w:t xml:space="preserve">Uredba </w:t>
      </w:r>
      <w:r w:rsidRPr="00D41247">
        <w:rPr>
          <w:rFonts w:cs="Arial"/>
          <w:szCs w:val="20"/>
        </w:rPr>
        <w:t>o napredovanju javnih uslužbencev v plačne razrede</w:t>
      </w:r>
      <w:r w:rsidRPr="00D41247">
        <w:rPr>
          <w:rFonts w:cs="Arial"/>
          <w:szCs w:val="20"/>
          <w:lang w:eastAsia="sl-SI"/>
        </w:rPr>
        <w:t xml:space="preserve"> za pridobitev ocene je, da je javni uslužbenec v preteklem koledarskem letu </w:t>
      </w:r>
      <w:r w:rsidRPr="00D41247">
        <w:rPr>
          <w:rFonts w:cs="Arial"/>
          <w:b/>
          <w:bCs/>
          <w:szCs w:val="20"/>
          <w:lang w:eastAsia="sl-SI"/>
        </w:rPr>
        <w:t>opravljal delo najmanj šest mesecev</w:t>
      </w:r>
      <w:r w:rsidRPr="00D41247">
        <w:rPr>
          <w:rFonts w:cs="Arial"/>
          <w:szCs w:val="20"/>
          <w:lang w:eastAsia="sl-SI"/>
        </w:rPr>
        <w:t xml:space="preserve">. </w:t>
      </w:r>
    </w:p>
    <w:p w14:paraId="32824D0F" w14:textId="77777777" w:rsidR="00484064" w:rsidRPr="00D41247" w:rsidRDefault="00484064" w:rsidP="00484064">
      <w:pPr>
        <w:spacing w:line="240" w:lineRule="auto"/>
        <w:jc w:val="both"/>
        <w:rPr>
          <w:rFonts w:cs="Arial"/>
          <w:szCs w:val="20"/>
          <w:lang w:eastAsia="sl-SI"/>
        </w:rPr>
      </w:pPr>
    </w:p>
    <w:p w14:paraId="4BD2FF42" w14:textId="2A7A8704" w:rsidR="00484064" w:rsidRPr="00D41247" w:rsidRDefault="00484064" w:rsidP="00484064">
      <w:pPr>
        <w:spacing w:line="240" w:lineRule="auto"/>
        <w:jc w:val="both"/>
        <w:rPr>
          <w:rFonts w:cs="Arial"/>
          <w:szCs w:val="20"/>
          <w:lang w:eastAsia="sl-SI"/>
        </w:rPr>
      </w:pPr>
      <w:r w:rsidRPr="00D41247">
        <w:rPr>
          <w:rFonts w:cs="Arial"/>
          <w:szCs w:val="20"/>
          <w:lang w:eastAsia="sl-SI"/>
        </w:rPr>
        <w:t xml:space="preserve">Uredba </w:t>
      </w:r>
      <w:r w:rsidRPr="00D41247">
        <w:rPr>
          <w:rFonts w:cs="Arial"/>
          <w:szCs w:val="20"/>
        </w:rPr>
        <w:t>o napredovanju javnih uslužbencev v plačne razrede</w:t>
      </w:r>
      <w:r w:rsidRPr="00D41247">
        <w:rPr>
          <w:rFonts w:cs="Arial"/>
          <w:szCs w:val="20"/>
          <w:lang w:eastAsia="sl-SI"/>
        </w:rPr>
        <w:t xml:space="preserve"> pa določa tudi izjeme, ko se javni uslužbenec oceni, čeprav </w:t>
      </w:r>
      <w:r w:rsidR="00744DE6" w:rsidRPr="00D41247">
        <w:rPr>
          <w:rFonts w:cs="Arial"/>
          <w:b/>
          <w:bCs/>
          <w:szCs w:val="20"/>
          <w:lang w:eastAsia="sl-SI"/>
        </w:rPr>
        <w:t>je bil odsoten</w:t>
      </w:r>
      <w:r w:rsidRPr="00D41247">
        <w:rPr>
          <w:rFonts w:cs="Arial"/>
          <w:szCs w:val="20"/>
          <w:lang w:eastAsia="sl-SI"/>
        </w:rPr>
        <w:t xml:space="preserve"> v preteklem koledarskem letu </w:t>
      </w:r>
      <w:r w:rsidR="00744DE6" w:rsidRPr="00D41247">
        <w:rPr>
          <w:rFonts w:cs="Arial"/>
          <w:b/>
          <w:bCs/>
          <w:szCs w:val="20"/>
          <w:lang w:eastAsia="sl-SI"/>
        </w:rPr>
        <w:t>več kot</w:t>
      </w:r>
      <w:r w:rsidRPr="00D41247">
        <w:rPr>
          <w:rFonts w:cs="Arial"/>
          <w:b/>
          <w:bCs/>
          <w:szCs w:val="20"/>
          <w:lang w:eastAsia="sl-SI"/>
        </w:rPr>
        <w:t xml:space="preserve"> šest mesecev, </w:t>
      </w:r>
      <w:r w:rsidRPr="00D41247">
        <w:rPr>
          <w:rFonts w:cs="Arial"/>
          <w:szCs w:val="20"/>
          <w:lang w:eastAsia="sl-SI"/>
        </w:rPr>
        <w:t>in sicer v naslednjih primerih:</w:t>
      </w:r>
    </w:p>
    <w:p w14:paraId="78975366" w14:textId="5CFAC24B" w:rsidR="00484064" w:rsidRPr="00D41247" w:rsidRDefault="00484064" w:rsidP="00484064">
      <w:pPr>
        <w:pStyle w:val="Odstavekseznama"/>
        <w:numPr>
          <w:ilvl w:val="0"/>
          <w:numId w:val="4"/>
        </w:numPr>
        <w:spacing w:line="240" w:lineRule="auto"/>
        <w:jc w:val="both"/>
        <w:rPr>
          <w:rFonts w:cs="Arial"/>
          <w:szCs w:val="20"/>
          <w:lang w:eastAsia="sl-SI"/>
        </w:rPr>
      </w:pPr>
      <w:r w:rsidRPr="00D41247">
        <w:rPr>
          <w:rFonts w:cs="Arial"/>
          <w:szCs w:val="20"/>
        </w:rPr>
        <w:t>napotit</w:t>
      </w:r>
      <w:r w:rsidR="00877E5B" w:rsidRPr="00D41247">
        <w:rPr>
          <w:rFonts w:cs="Arial"/>
          <w:szCs w:val="20"/>
        </w:rPr>
        <w:t>ev</w:t>
      </w:r>
      <w:r w:rsidRPr="00D41247">
        <w:rPr>
          <w:rFonts w:cs="Arial"/>
          <w:szCs w:val="20"/>
        </w:rPr>
        <w:t xml:space="preserve"> s strani delodajalca,</w:t>
      </w:r>
    </w:p>
    <w:p w14:paraId="60677ABF" w14:textId="7495EFD1" w:rsidR="00484064" w:rsidRPr="00D41247" w:rsidRDefault="00484064" w:rsidP="00484064">
      <w:pPr>
        <w:pStyle w:val="Odstavekseznama"/>
        <w:numPr>
          <w:ilvl w:val="0"/>
          <w:numId w:val="4"/>
        </w:numPr>
        <w:spacing w:line="240" w:lineRule="auto"/>
        <w:jc w:val="both"/>
        <w:rPr>
          <w:rFonts w:cs="Arial"/>
          <w:szCs w:val="20"/>
          <w:lang w:eastAsia="sl-SI"/>
        </w:rPr>
      </w:pPr>
      <w:r w:rsidRPr="00D41247">
        <w:rPr>
          <w:rFonts w:cs="Arial"/>
          <w:szCs w:val="20"/>
        </w:rPr>
        <w:t>poškodb</w:t>
      </w:r>
      <w:r w:rsidR="00744DE6" w:rsidRPr="00D41247">
        <w:rPr>
          <w:rFonts w:cs="Arial"/>
          <w:szCs w:val="20"/>
        </w:rPr>
        <w:t>e</w:t>
      </w:r>
      <w:r w:rsidRPr="00D41247">
        <w:rPr>
          <w:rFonts w:cs="Arial"/>
          <w:szCs w:val="20"/>
        </w:rPr>
        <w:t xml:space="preserve"> pri delu, </w:t>
      </w:r>
    </w:p>
    <w:p w14:paraId="7CDCD39D" w14:textId="72FA05EB" w:rsidR="00484064" w:rsidRPr="00D41247" w:rsidRDefault="00484064" w:rsidP="00484064">
      <w:pPr>
        <w:pStyle w:val="Odstavekseznama"/>
        <w:numPr>
          <w:ilvl w:val="0"/>
          <w:numId w:val="4"/>
        </w:numPr>
        <w:spacing w:line="240" w:lineRule="auto"/>
        <w:jc w:val="both"/>
        <w:rPr>
          <w:rFonts w:cs="Arial"/>
          <w:szCs w:val="20"/>
          <w:lang w:eastAsia="sl-SI"/>
        </w:rPr>
      </w:pPr>
      <w:r w:rsidRPr="00D41247">
        <w:rPr>
          <w:rFonts w:cs="Arial"/>
          <w:szCs w:val="20"/>
        </w:rPr>
        <w:t>poklicn</w:t>
      </w:r>
      <w:r w:rsidR="00744DE6" w:rsidRPr="00D41247">
        <w:rPr>
          <w:rFonts w:cs="Arial"/>
          <w:szCs w:val="20"/>
        </w:rPr>
        <w:t>e</w:t>
      </w:r>
      <w:r w:rsidRPr="00D41247">
        <w:rPr>
          <w:rFonts w:cs="Arial"/>
          <w:szCs w:val="20"/>
        </w:rPr>
        <w:t xml:space="preserve"> bolez</w:t>
      </w:r>
      <w:r w:rsidR="00744DE6" w:rsidRPr="00D41247">
        <w:rPr>
          <w:rFonts w:cs="Arial"/>
          <w:szCs w:val="20"/>
        </w:rPr>
        <w:t>ni</w:t>
      </w:r>
      <w:r w:rsidRPr="00D41247">
        <w:rPr>
          <w:rFonts w:cs="Arial"/>
          <w:szCs w:val="20"/>
        </w:rPr>
        <w:t xml:space="preserve"> in </w:t>
      </w:r>
    </w:p>
    <w:p w14:paraId="3EAF3342" w14:textId="78C9A8DD" w:rsidR="00484064" w:rsidRPr="00D41247" w:rsidRDefault="00484064" w:rsidP="00484064">
      <w:pPr>
        <w:pStyle w:val="Odstavekseznama"/>
        <w:numPr>
          <w:ilvl w:val="0"/>
          <w:numId w:val="4"/>
        </w:numPr>
        <w:spacing w:line="240" w:lineRule="auto"/>
        <w:jc w:val="both"/>
        <w:rPr>
          <w:rFonts w:cs="Arial"/>
          <w:szCs w:val="20"/>
          <w:lang w:eastAsia="sl-SI"/>
        </w:rPr>
      </w:pPr>
      <w:r w:rsidRPr="00D41247">
        <w:rPr>
          <w:rFonts w:cs="Arial"/>
          <w:szCs w:val="20"/>
        </w:rPr>
        <w:t>starševsk</w:t>
      </w:r>
      <w:r w:rsidR="00744DE6" w:rsidRPr="00D41247">
        <w:rPr>
          <w:rFonts w:cs="Arial"/>
          <w:szCs w:val="20"/>
        </w:rPr>
        <w:t>a</w:t>
      </w:r>
      <w:r w:rsidRPr="00D41247">
        <w:rPr>
          <w:rFonts w:cs="Arial"/>
          <w:szCs w:val="20"/>
        </w:rPr>
        <w:t xml:space="preserve"> varstv</w:t>
      </w:r>
      <w:r w:rsidR="00744DE6" w:rsidRPr="00D41247">
        <w:rPr>
          <w:rFonts w:cs="Arial"/>
          <w:szCs w:val="20"/>
        </w:rPr>
        <w:t>a</w:t>
      </w:r>
      <w:r w:rsidRPr="00D41247">
        <w:rPr>
          <w:rFonts w:cs="Arial"/>
          <w:szCs w:val="20"/>
        </w:rPr>
        <w:t xml:space="preserve"> (porodniški dopust).</w:t>
      </w:r>
    </w:p>
    <w:p w14:paraId="624E4351" w14:textId="77777777" w:rsidR="00484064" w:rsidRPr="00D41247" w:rsidRDefault="00484064" w:rsidP="00484064">
      <w:pPr>
        <w:pStyle w:val="Odstavekseznama"/>
        <w:spacing w:line="240" w:lineRule="auto"/>
        <w:jc w:val="both"/>
        <w:rPr>
          <w:rFonts w:cs="Arial"/>
          <w:szCs w:val="20"/>
          <w:lang w:eastAsia="sl-SI"/>
        </w:rPr>
      </w:pPr>
    </w:p>
    <w:p w14:paraId="6F795A2E" w14:textId="77777777" w:rsidR="00484064" w:rsidRPr="00D41247" w:rsidRDefault="00484064" w:rsidP="00484064">
      <w:pPr>
        <w:spacing w:line="240" w:lineRule="auto"/>
        <w:jc w:val="both"/>
        <w:rPr>
          <w:rFonts w:cs="Arial"/>
          <w:szCs w:val="20"/>
          <w:lang w:eastAsia="sl-SI"/>
        </w:rPr>
      </w:pPr>
      <w:r w:rsidRPr="00D41247">
        <w:rPr>
          <w:rFonts w:cs="Arial"/>
          <w:szCs w:val="20"/>
          <w:lang w:eastAsia="sl-SI"/>
        </w:rPr>
        <w:t xml:space="preserve">Tudi v teh primerih pa je treba upoštevati, da javnega uslužbenca ni mogoče oceniti, če sploh ni opravljal dela v preteklem koledarskem letu. Več o tem: </w:t>
      </w:r>
      <w:hyperlink r:id="rId12" w:history="1">
        <w:r w:rsidRPr="00D41247">
          <w:rPr>
            <w:rFonts w:cs="Arial"/>
            <w:color w:val="0000FF"/>
            <w:szCs w:val="20"/>
            <w:u w:val="single"/>
          </w:rPr>
          <w:t xml:space="preserve">Ocenjevanje </w:t>
        </w:r>
        <w:proofErr w:type="spellStart"/>
        <w:r w:rsidRPr="00D41247">
          <w:rPr>
            <w:rFonts w:cs="Arial"/>
            <w:color w:val="0000FF"/>
            <w:szCs w:val="20"/>
            <w:u w:val="single"/>
          </w:rPr>
          <w:t>neocenjevanje</w:t>
        </w:r>
        <w:proofErr w:type="spellEnd"/>
        <w:r w:rsidRPr="00D41247">
          <w:rPr>
            <w:rFonts w:cs="Arial"/>
            <w:color w:val="0000FF"/>
            <w:szCs w:val="20"/>
            <w:u w:val="single"/>
          </w:rPr>
          <w:t xml:space="preserve"> 03.02.2011</w:t>
        </w:r>
      </w:hyperlink>
      <w:r w:rsidRPr="00D41247">
        <w:rPr>
          <w:rFonts w:cs="Arial"/>
          <w:color w:val="0000FF"/>
          <w:szCs w:val="20"/>
          <w:u w:val="single"/>
        </w:rPr>
        <w:t>.</w:t>
      </w:r>
    </w:p>
    <w:p w14:paraId="08EF524C" w14:textId="77777777" w:rsidR="00D32BBC" w:rsidRPr="00D41247" w:rsidRDefault="00D32BBC" w:rsidP="00744DE6">
      <w:pPr>
        <w:jc w:val="both"/>
        <w:rPr>
          <w:rFonts w:cs="Arial"/>
          <w:szCs w:val="20"/>
        </w:rPr>
      </w:pPr>
    </w:p>
    <w:p w14:paraId="4271E50F" w14:textId="77777777" w:rsidR="008070F3" w:rsidRPr="00D41247" w:rsidRDefault="00D32BBC" w:rsidP="00744DE6">
      <w:pPr>
        <w:jc w:val="both"/>
        <w:rPr>
          <w:rFonts w:cs="Arial"/>
          <w:b/>
          <w:bCs/>
          <w:color w:val="000000"/>
          <w:szCs w:val="20"/>
          <w:lang w:eastAsia="sl-SI"/>
        </w:rPr>
      </w:pPr>
      <w:r w:rsidRPr="00D41247">
        <w:rPr>
          <w:rFonts w:cs="Arial"/>
          <w:color w:val="000000"/>
          <w:szCs w:val="20"/>
          <w:lang w:eastAsia="sl-SI"/>
        </w:rPr>
        <w:t xml:space="preserve">Glede na to, da so bili v letu 2020 javni uslužbenci </w:t>
      </w:r>
      <w:r w:rsidR="008A387A" w:rsidRPr="00D41247">
        <w:rPr>
          <w:rFonts w:cs="Arial"/>
          <w:color w:val="000000"/>
          <w:szCs w:val="20"/>
          <w:lang w:eastAsia="sl-SI"/>
        </w:rPr>
        <w:t>odsotni</w:t>
      </w:r>
      <w:r w:rsidRPr="00D41247">
        <w:rPr>
          <w:rFonts w:cs="Arial"/>
          <w:color w:val="000000"/>
          <w:szCs w:val="20"/>
          <w:lang w:eastAsia="sl-SI"/>
        </w:rPr>
        <w:t xml:space="preserve"> tudi iz drugih razlogov, na katere je vplivala epidemija COVID-19</w:t>
      </w:r>
      <w:r w:rsidR="008A387A" w:rsidRPr="00D41247">
        <w:rPr>
          <w:rFonts w:cs="Arial"/>
          <w:color w:val="000000"/>
          <w:szCs w:val="20"/>
          <w:lang w:eastAsia="sl-SI"/>
        </w:rPr>
        <w:t>, je</w:t>
      </w:r>
      <w:r w:rsidRPr="00D41247">
        <w:rPr>
          <w:rFonts w:cs="Arial"/>
          <w:color w:val="000000"/>
          <w:szCs w:val="20"/>
          <w:lang w:eastAsia="sl-SI"/>
        </w:rPr>
        <w:t xml:space="preserve"> </w:t>
      </w:r>
      <w:r w:rsidR="00744DE6" w:rsidRPr="00EB42C8">
        <w:rPr>
          <w:rFonts w:cs="Arial"/>
          <w:b/>
          <w:bCs/>
          <w:szCs w:val="20"/>
          <w:u w:val="single"/>
        </w:rPr>
        <w:t>Uredba o ocenjevanju javnih uslužbencev za leto 2020 zaradi posledic epidemije COVID-19</w:t>
      </w:r>
      <w:r w:rsidR="00744DE6" w:rsidRPr="00EB42C8">
        <w:rPr>
          <w:rFonts w:cs="Arial"/>
          <w:b/>
          <w:bCs/>
          <w:szCs w:val="20"/>
        </w:rPr>
        <w:t xml:space="preserve"> </w:t>
      </w:r>
      <w:r w:rsidR="008A387A" w:rsidRPr="00D41247">
        <w:rPr>
          <w:rFonts w:cs="Arial"/>
          <w:szCs w:val="20"/>
        </w:rPr>
        <w:t>določila</w:t>
      </w:r>
      <w:r w:rsidR="00744DE6" w:rsidRPr="00D41247">
        <w:rPr>
          <w:rFonts w:cs="Arial"/>
          <w:szCs w:val="20"/>
        </w:rPr>
        <w:t xml:space="preserve"> </w:t>
      </w:r>
      <w:r w:rsidR="001A760B" w:rsidRPr="00D41247">
        <w:rPr>
          <w:rFonts w:cs="Arial"/>
          <w:szCs w:val="20"/>
        </w:rPr>
        <w:t>tudi druge izjeme</w:t>
      </w:r>
      <w:r w:rsidR="00744DE6" w:rsidRPr="00D41247">
        <w:rPr>
          <w:rFonts w:cs="Arial"/>
          <w:szCs w:val="20"/>
        </w:rPr>
        <w:t xml:space="preserve">, ko se javni uslužbenec oceni, čeprav je bil </w:t>
      </w:r>
      <w:r w:rsidR="00744DE6" w:rsidRPr="00D41247">
        <w:rPr>
          <w:rFonts w:cs="Arial"/>
          <w:b/>
          <w:bCs/>
          <w:szCs w:val="20"/>
        </w:rPr>
        <w:t>v letu 2020</w:t>
      </w:r>
      <w:r w:rsidR="00744DE6" w:rsidRPr="00D41247">
        <w:rPr>
          <w:rFonts w:cs="Arial"/>
          <w:szCs w:val="20"/>
        </w:rPr>
        <w:t xml:space="preserve"> </w:t>
      </w:r>
      <w:r w:rsidR="00744DE6" w:rsidRPr="00D41247">
        <w:rPr>
          <w:rFonts w:cs="Arial"/>
          <w:b/>
          <w:bCs/>
          <w:szCs w:val="20"/>
        </w:rPr>
        <w:t>začasno zadržan od dela več kot šest mesecev</w:t>
      </w:r>
      <w:r w:rsidR="00744DE6" w:rsidRPr="00D41247">
        <w:rPr>
          <w:rFonts w:cs="Arial"/>
          <w:szCs w:val="20"/>
        </w:rPr>
        <w:t xml:space="preserve"> </w:t>
      </w:r>
      <w:r w:rsidR="00744DE6" w:rsidRPr="00D41247">
        <w:rPr>
          <w:rFonts w:cs="Arial"/>
          <w:b/>
          <w:bCs/>
          <w:color w:val="000000"/>
          <w:szCs w:val="20"/>
          <w:lang w:eastAsia="sl-SI"/>
        </w:rPr>
        <w:t xml:space="preserve">zaradi razlogov, na katere je vplivala epidemija COVID-19. </w:t>
      </w:r>
    </w:p>
    <w:p w14:paraId="4704AA5E" w14:textId="77777777" w:rsidR="008070F3" w:rsidRPr="00D41247" w:rsidRDefault="008070F3" w:rsidP="00744DE6">
      <w:pPr>
        <w:jc w:val="both"/>
        <w:rPr>
          <w:rFonts w:cs="Arial"/>
          <w:b/>
          <w:bCs/>
          <w:color w:val="000000"/>
          <w:szCs w:val="20"/>
          <w:lang w:eastAsia="sl-SI"/>
        </w:rPr>
      </w:pPr>
    </w:p>
    <w:p w14:paraId="6194FD61" w14:textId="266D37DC" w:rsidR="00744DE6" w:rsidRPr="00D41247" w:rsidRDefault="00744DE6" w:rsidP="00744DE6">
      <w:pPr>
        <w:jc w:val="both"/>
        <w:rPr>
          <w:rFonts w:cs="Arial"/>
          <w:color w:val="000000"/>
          <w:szCs w:val="20"/>
          <w:lang w:eastAsia="sl-SI"/>
        </w:rPr>
      </w:pPr>
      <w:r w:rsidRPr="00D41247">
        <w:rPr>
          <w:rFonts w:cs="Arial"/>
          <w:color w:val="000000"/>
          <w:szCs w:val="20"/>
          <w:lang w:eastAsia="sl-SI"/>
        </w:rPr>
        <w:t xml:space="preserve">Skladno </w:t>
      </w:r>
      <w:r w:rsidR="001A760B" w:rsidRPr="00D41247">
        <w:rPr>
          <w:rFonts w:cs="Arial"/>
          <w:color w:val="000000"/>
          <w:szCs w:val="20"/>
          <w:lang w:eastAsia="sl-SI"/>
        </w:rPr>
        <w:t>z 2. členom</w:t>
      </w:r>
      <w:r w:rsidR="001A760B" w:rsidRPr="00D41247">
        <w:rPr>
          <w:rFonts w:cs="Arial"/>
          <w:b/>
          <w:bCs/>
          <w:color w:val="000000"/>
          <w:szCs w:val="20"/>
          <w:lang w:eastAsia="sl-SI"/>
        </w:rPr>
        <w:t xml:space="preserve"> </w:t>
      </w:r>
      <w:r w:rsidR="001A760B" w:rsidRPr="00D41247">
        <w:rPr>
          <w:rFonts w:cs="Arial"/>
          <w:szCs w:val="20"/>
        </w:rPr>
        <w:t xml:space="preserve">Uredbe o ocenjevanju javnih uslužbencev za leto 2020 zaradi posledic epidemije COVID-19 </w:t>
      </w:r>
      <w:r w:rsidRPr="00D41247">
        <w:rPr>
          <w:rFonts w:cs="Arial"/>
          <w:szCs w:val="20"/>
        </w:rPr>
        <w:t>se</w:t>
      </w:r>
      <w:r w:rsidR="008A387A" w:rsidRPr="00D41247">
        <w:rPr>
          <w:rFonts w:cs="Arial"/>
          <w:szCs w:val="20"/>
        </w:rPr>
        <w:t>,</w:t>
      </w:r>
      <w:r w:rsidRPr="00D41247">
        <w:rPr>
          <w:rFonts w:cs="Arial"/>
          <w:szCs w:val="20"/>
        </w:rPr>
        <w:t xml:space="preserve"> ne glede na določbo tretjega odstavka 4. člena Uredbe o napredovanju javnih uslužbencev v plačne razrede</w:t>
      </w:r>
      <w:r w:rsidR="008A387A" w:rsidRPr="00D41247">
        <w:rPr>
          <w:rFonts w:cs="Arial"/>
          <w:szCs w:val="20"/>
        </w:rPr>
        <w:t>,</w:t>
      </w:r>
      <w:r w:rsidRPr="00D41247">
        <w:rPr>
          <w:rFonts w:cs="Arial"/>
          <w:szCs w:val="20"/>
        </w:rPr>
        <w:t xml:space="preserve"> postopek ocenjevanja za leto 2020 izvede tudi za javne uslužbence, ki so bili v letu 2020 začasno zadržani od dela več kot šest mesecev </w:t>
      </w:r>
      <w:r w:rsidRPr="00D41247">
        <w:rPr>
          <w:rFonts w:cs="Arial"/>
          <w:color w:val="000000"/>
          <w:szCs w:val="20"/>
          <w:lang w:eastAsia="sl-SI"/>
        </w:rPr>
        <w:t xml:space="preserve">zaradi </w:t>
      </w:r>
      <w:r w:rsidR="001A760B" w:rsidRPr="00D41247">
        <w:rPr>
          <w:rFonts w:cs="Arial"/>
          <w:color w:val="000000"/>
          <w:szCs w:val="20"/>
          <w:lang w:eastAsia="sl-SI"/>
        </w:rPr>
        <w:t xml:space="preserve">naslednjih </w:t>
      </w:r>
      <w:r w:rsidRPr="00D41247">
        <w:rPr>
          <w:rFonts w:cs="Arial"/>
          <w:color w:val="000000"/>
          <w:szCs w:val="20"/>
          <w:lang w:eastAsia="sl-SI"/>
        </w:rPr>
        <w:t>razlogov:</w:t>
      </w:r>
    </w:p>
    <w:p w14:paraId="2E0248DD" w14:textId="77777777" w:rsidR="00744DE6" w:rsidRPr="00D41247" w:rsidRDefault="00744DE6" w:rsidP="00744DE6">
      <w:pPr>
        <w:pStyle w:val="Odstavekseznama"/>
        <w:numPr>
          <w:ilvl w:val="0"/>
          <w:numId w:val="4"/>
        </w:numPr>
        <w:jc w:val="both"/>
        <w:rPr>
          <w:rFonts w:cs="Arial"/>
          <w:color w:val="000000"/>
          <w:szCs w:val="20"/>
          <w:lang w:eastAsia="sl-SI"/>
        </w:rPr>
      </w:pPr>
      <w:r w:rsidRPr="00D41247">
        <w:rPr>
          <w:rFonts w:cs="Arial"/>
          <w:color w:val="000000"/>
          <w:szCs w:val="20"/>
          <w:lang w:eastAsia="sl-SI"/>
        </w:rPr>
        <w:t xml:space="preserve">zaradi odrejene karantene, </w:t>
      </w:r>
    </w:p>
    <w:p w14:paraId="51E0DBD1" w14:textId="77777777" w:rsidR="00744DE6" w:rsidRPr="00D41247" w:rsidRDefault="00744DE6" w:rsidP="00744DE6">
      <w:pPr>
        <w:pStyle w:val="Odstavekseznama"/>
        <w:numPr>
          <w:ilvl w:val="0"/>
          <w:numId w:val="4"/>
        </w:numPr>
        <w:jc w:val="both"/>
        <w:rPr>
          <w:rFonts w:cs="Arial"/>
          <w:color w:val="000000"/>
          <w:szCs w:val="20"/>
          <w:lang w:eastAsia="sl-SI"/>
        </w:rPr>
      </w:pPr>
      <w:r w:rsidRPr="00D41247">
        <w:rPr>
          <w:rFonts w:cs="Arial"/>
          <w:szCs w:val="20"/>
        </w:rPr>
        <w:t>višje sile, ki je posledica obveznosti varstva otrok zaradi zaprtja vrtcev in šol in drugih objektivnih razlogov, ali nemožnosti prihoda na delo zaradi ustavitve javnega prevoza ali zaprtja mej s sosednjimi državami,</w:t>
      </w:r>
      <w:r w:rsidRPr="00D41247">
        <w:rPr>
          <w:rFonts w:cs="Arial"/>
          <w:color w:val="000000"/>
          <w:szCs w:val="20"/>
          <w:lang w:eastAsia="sl-SI"/>
        </w:rPr>
        <w:t xml:space="preserve"> </w:t>
      </w:r>
    </w:p>
    <w:p w14:paraId="3AC6EC5F" w14:textId="77777777" w:rsidR="00744DE6" w:rsidRPr="00D41247" w:rsidRDefault="00744DE6" w:rsidP="00744DE6">
      <w:pPr>
        <w:pStyle w:val="Odstavekseznama"/>
        <w:numPr>
          <w:ilvl w:val="0"/>
          <w:numId w:val="4"/>
        </w:numPr>
        <w:jc w:val="both"/>
        <w:rPr>
          <w:rFonts w:cs="Arial"/>
          <w:color w:val="000000"/>
          <w:szCs w:val="20"/>
          <w:lang w:eastAsia="sl-SI"/>
        </w:rPr>
      </w:pPr>
      <w:r w:rsidRPr="00D41247">
        <w:rPr>
          <w:rFonts w:cs="Arial"/>
          <w:color w:val="000000"/>
          <w:szCs w:val="20"/>
          <w:lang w:eastAsia="sl-SI"/>
        </w:rPr>
        <w:t xml:space="preserve">zaradi odrejenega čakanja na delo ali </w:t>
      </w:r>
    </w:p>
    <w:p w14:paraId="340C61E9" w14:textId="24B673BF" w:rsidR="008070F3" w:rsidRPr="00D41247" w:rsidRDefault="00744DE6" w:rsidP="008070F3">
      <w:pPr>
        <w:pStyle w:val="Odstavekseznama"/>
        <w:numPr>
          <w:ilvl w:val="0"/>
          <w:numId w:val="4"/>
        </w:numPr>
        <w:jc w:val="both"/>
        <w:rPr>
          <w:rFonts w:cs="Arial"/>
          <w:color w:val="000000"/>
          <w:szCs w:val="20"/>
          <w:lang w:eastAsia="sl-SI"/>
        </w:rPr>
      </w:pPr>
      <w:r w:rsidRPr="00D41247">
        <w:rPr>
          <w:rFonts w:cs="Arial"/>
          <w:color w:val="000000"/>
          <w:szCs w:val="20"/>
          <w:lang w:eastAsia="sl-SI"/>
        </w:rPr>
        <w:t>zaradi okužbe z virusom SARS-CoV-2.</w:t>
      </w:r>
    </w:p>
    <w:p w14:paraId="06833E6E" w14:textId="024FBA69" w:rsidR="00325301" w:rsidRPr="00D41247" w:rsidRDefault="00325301" w:rsidP="00325301">
      <w:pPr>
        <w:jc w:val="both"/>
        <w:rPr>
          <w:rFonts w:cs="Arial"/>
          <w:color w:val="000000"/>
          <w:szCs w:val="20"/>
          <w:lang w:eastAsia="sl-SI"/>
        </w:rPr>
      </w:pPr>
    </w:p>
    <w:p w14:paraId="47AEF961" w14:textId="611422AB" w:rsidR="00325301" w:rsidRPr="00D41247" w:rsidRDefault="00325301" w:rsidP="00325301">
      <w:pPr>
        <w:jc w:val="both"/>
        <w:rPr>
          <w:rFonts w:cs="Arial"/>
          <w:color w:val="000000"/>
          <w:szCs w:val="20"/>
          <w:lang w:eastAsia="sl-SI"/>
        </w:rPr>
      </w:pPr>
      <w:r w:rsidRPr="00EB42C8">
        <w:rPr>
          <w:rFonts w:cs="Arial"/>
          <w:b/>
          <w:bCs/>
          <w:color w:val="000000"/>
          <w:szCs w:val="20"/>
          <w:lang w:eastAsia="sl-SI"/>
        </w:rPr>
        <w:t xml:space="preserve">Primer: </w:t>
      </w:r>
      <w:r w:rsidRPr="00D41247">
        <w:rPr>
          <w:rFonts w:cs="Arial"/>
          <w:color w:val="000000"/>
          <w:szCs w:val="20"/>
          <w:lang w:eastAsia="sl-SI"/>
        </w:rPr>
        <w:t>Javni uslužbenec, ki je v letu 2020 opravljal delo</w:t>
      </w:r>
      <w:r w:rsidR="003830E1" w:rsidRPr="003830E1">
        <w:rPr>
          <w:rFonts w:cs="Arial"/>
          <w:color w:val="000000"/>
          <w:szCs w:val="20"/>
          <w:lang w:eastAsia="sl-SI"/>
        </w:rPr>
        <w:t xml:space="preserve"> </w:t>
      </w:r>
      <w:r w:rsidR="003830E1" w:rsidRPr="00D41247">
        <w:rPr>
          <w:rFonts w:cs="Arial"/>
          <w:color w:val="000000"/>
          <w:szCs w:val="20"/>
          <w:lang w:eastAsia="sl-SI"/>
        </w:rPr>
        <w:t>pet mesecev</w:t>
      </w:r>
      <w:r w:rsidRPr="00D41247">
        <w:rPr>
          <w:rFonts w:cs="Arial"/>
          <w:color w:val="000000"/>
          <w:szCs w:val="20"/>
          <w:lang w:eastAsia="sl-SI"/>
        </w:rPr>
        <w:t xml:space="preserve">, pet mesecev je bil odsoten zaradi bolezni </w:t>
      </w:r>
      <w:r w:rsidR="003830E1">
        <w:rPr>
          <w:rFonts w:cs="Arial"/>
          <w:color w:val="000000"/>
          <w:szCs w:val="20"/>
          <w:lang w:eastAsia="sl-SI"/>
        </w:rPr>
        <w:t xml:space="preserve">(ne gre pa za poškodbo pri delu) </w:t>
      </w:r>
      <w:r w:rsidRPr="00D41247">
        <w:rPr>
          <w:rFonts w:cs="Arial"/>
          <w:color w:val="000000"/>
          <w:szCs w:val="20"/>
          <w:lang w:eastAsia="sl-SI"/>
        </w:rPr>
        <w:t xml:space="preserve">in dva meseca zaradi odrejenega čakanja na delo, se </w:t>
      </w:r>
      <w:r w:rsidR="004B51DA" w:rsidRPr="00D41247">
        <w:rPr>
          <w:rFonts w:cs="Arial"/>
          <w:color w:val="000000"/>
          <w:szCs w:val="20"/>
          <w:lang w:eastAsia="sl-SI"/>
        </w:rPr>
        <w:t>na podlagi</w:t>
      </w:r>
      <w:r w:rsidRPr="00D41247">
        <w:rPr>
          <w:rFonts w:cs="Arial"/>
          <w:color w:val="000000"/>
          <w:szCs w:val="20"/>
          <w:lang w:eastAsia="sl-SI"/>
        </w:rPr>
        <w:t xml:space="preserve"> </w:t>
      </w:r>
      <w:r w:rsidRPr="00D41247">
        <w:rPr>
          <w:rFonts w:cs="Arial"/>
          <w:szCs w:val="20"/>
        </w:rPr>
        <w:t>Uredbe o ocenjevanju javnih uslužbencev za leto 2020 zaradi posledic epidemije COVID-19</w:t>
      </w:r>
      <w:r w:rsidR="004B51DA" w:rsidRPr="00D41247">
        <w:rPr>
          <w:rFonts w:cs="Arial"/>
          <w:szCs w:val="20"/>
        </w:rPr>
        <w:t xml:space="preserve"> za leto 2020</w:t>
      </w:r>
      <w:r w:rsidRPr="00D41247">
        <w:rPr>
          <w:rFonts w:cs="Arial"/>
          <w:szCs w:val="20"/>
        </w:rPr>
        <w:t xml:space="preserve"> </w:t>
      </w:r>
      <w:r w:rsidRPr="00EB42C8">
        <w:rPr>
          <w:rFonts w:cs="Arial"/>
          <w:szCs w:val="20"/>
          <w:u w:val="single"/>
        </w:rPr>
        <w:t>oceni</w:t>
      </w:r>
      <w:r w:rsidR="003830E1" w:rsidRPr="00EC0962">
        <w:rPr>
          <w:rFonts w:cs="Arial"/>
          <w:szCs w:val="20"/>
        </w:rPr>
        <w:t xml:space="preserve"> (</w:t>
      </w:r>
      <w:r w:rsidR="003830E1" w:rsidRPr="00EB42C8">
        <w:rPr>
          <w:rFonts w:cs="Arial"/>
          <w:szCs w:val="20"/>
        </w:rPr>
        <w:t xml:space="preserve">če </w:t>
      </w:r>
      <w:r w:rsidR="00DE551E" w:rsidRPr="00D41247">
        <w:rPr>
          <w:rFonts w:cs="Arial"/>
          <w:szCs w:val="20"/>
        </w:rPr>
        <w:t>Uredb</w:t>
      </w:r>
      <w:r w:rsidR="00DE551E">
        <w:rPr>
          <w:rFonts w:cs="Arial"/>
          <w:szCs w:val="20"/>
        </w:rPr>
        <w:t>a</w:t>
      </w:r>
      <w:r w:rsidR="00DE551E" w:rsidRPr="00D41247">
        <w:rPr>
          <w:rFonts w:cs="Arial"/>
          <w:szCs w:val="20"/>
        </w:rPr>
        <w:t xml:space="preserve"> o ocenjevanju javnih uslužbencev za leto 2020 zaradi posledic epidemije COVID-19</w:t>
      </w:r>
      <w:r w:rsidR="005E7D58">
        <w:rPr>
          <w:rFonts w:cs="Arial"/>
          <w:szCs w:val="20"/>
        </w:rPr>
        <w:t xml:space="preserve"> </w:t>
      </w:r>
      <w:r w:rsidR="003830E1" w:rsidRPr="00EB42C8">
        <w:rPr>
          <w:rFonts w:cs="Arial"/>
          <w:szCs w:val="20"/>
        </w:rPr>
        <w:t>ne bi bila uveljavljena, se ne bi ocenil)</w:t>
      </w:r>
      <w:r w:rsidRPr="00D41247">
        <w:rPr>
          <w:rFonts w:cs="Arial"/>
          <w:szCs w:val="20"/>
        </w:rPr>
        <w:t xml:space="preserve">. </w:t>
      </w:r>
    </w:p>
    <w:p w14:paraId="17088E36" w14:textId="68A8EAC6" w:rsidR="00744DE6" w:rsidRPr="00D41247" w:rsidRDefault="00744DE6" w:rsidP="00484064">
      <w:pPr>
        <w:jc w:val="both"/>
        <w:rPr>
          <w:rFonts w:cs="Arial"/>
          <w:szCs w:val="20"/>
          <w:highlight w:val="yellow"/>
        </w:rPr>
      </w:pPr>
    </w:p>
    <w:p w14:paraId="3343AE22" w14:textId="7A97B373" w:rsidR="00744DE6" w:rsidRPr="00D41247" w:rsidRDefault="00744DE6" w:rsidP="00744DE6">
      <w:pPr>
        <w:pStyle w:val="Odstavekseznama"/>
        <w:numPr>
          <w:ilvl w:val="0"/>
          <w:numId w:val="7"/>
        </w:numPr>
        <w:jc w:val="both"/>
        <w:rPr>
          <w:rFonts w:cs="Arial"/>
          <w:b/>
          <w:bCs/>
          <w:szCs w:val="20"/>
        </w:rPr>
      </w:pPr>
      <w:r w:rsidRPr="00D41247">
        <w:rPr>
          <w:rFonts w:cs="Arial"/>
          <w:b/>
          <w:bCs/>
          <w:szCs w:val="20"/>
        </w:rPr>
        <w:t>Rok za ocenitev</w:t>
      </w:r>
    </w:p>
    <w:p w14:paraId="5B5F5C3F" w14:textId="77777777" w:rsidR="00744DE6" w:rsidRPr="00D41247" w:rsidRDefault="00744DE6" w:rsidP="00744DE6">
      <w:pPr>
        <w:jc w:val="both"/>
        <w:rPr>
          <w:rFonts w:cs="Arial"/>
          <w:szCs w:val="20"/>
        </w:rPr>
      </w:pPr>
    </w:p>
    <w:p w14:paraId="7FDC9598" w14:textId="6678EB39" w:rsidR="001A760B" w:rsidRDefault="00744DE6" w:rsidP="00744DE6">
      <w:pPr>
        <w:jc w:val="both"/>
        <w:rPr>
          <w:rFonts w:cs="Arial"/>
          <w:szCs w:val="20"/>
        </w:rPr>
      </w:pPr>
      <w:r w:rsidRPr="00D41247">
        <w:rPr>
          <w:rFonts w:cs="Arial"/>
          <w:szCs w:val="20"/>
        </w:rPr>
        <w:t xml:space="preserve">Skladno z drugim odstavkom 4. člena </w:t>
      </w:r>
      <w:r w:rsidRPr="00D41247">
        <w:rPr>
          <w:rFonts w:cs="Arial"/>
          <w:szCs w:val="20"/>
          <w:lang w:eastAsia="sl-SI"/>
        </w:rPr>
        <w:t xml:space="preserve">Uredbe </w:t>
      </w:r>
      <w:r w:rsidRPr="00D41247">
        <w:rPr>
          <w:rFonts w:cs="Arial"/>
          <w:szCs w:val="20"/>
        </w:rPr>
        <w:t>o napredovanju javnih uslužbencev v plačne razrede</w:t>
      </w:r>
      <w:r w:rsidR="004328BA">
        <w:rPr>
          <w:rFonts w:cs="Arial"/>
          <w:szCs w:val="20"/>
        </w:rPr>
        <w:t xml:space="preserve"> </w:t>
      </w:r>
      <w:r w:rsidRPr="00D41247">
        <w:rPr>
          <w:rFonts w:cs="Arial"/>
          <w:szCs w:val="20"/>
        </w:rPr>
        <w:t xml:space="preserve">se postopek ocenjevanja javnega uslužbenca izvede vsako leto najkasneje do 15. marca. Glede na to, da </w:t>
      </w:r>
      <w:r w:rsidR="00202E0D" w:rsidRPr="00D41247">
        <w:rPr>
          <w:rFonts w:cs="Arial"/>
          <w:szCs w:val="20"/>
        </w:rPr>
        <w:t xml:space="preserve">je bila </w:t>
      </w:r>
      <w:r w:rsidRPr="00D41247">
        <w:rPr>
          <w:rFonts w:cs="Arial"/>
          <w:szCs w:val="20"/>
        </w:rPr>
        <w:t xml:space="preserve">Uredba o ocenjevanju javnih uslužbencev za leto 2020 zaradi </w:t>
      </w:r>
      <w:r w:rsidRPr="00D41247">
        <w:rPr>
          <w:rFonts w:cs="Arial"/>
          <w:szCs w:val="20"/>
        </w:rPr>
        <w:lastRenderedPageBreak/>
        <w:t xml:space="preserve">posledic epidemije COVID-19 </w:t>
      </w:r>
      <w:r w:rsidR="00202E0D" w:rsidRPr="00D41247">
        <w:rPr>
          <w:rFonts w:cs="Arial"/>
          <w:szCs w:val="20"/>
        </w:rPr>
        <w:t xml:space="preserve">uveljavljena po tem datumu in da je določila nove izjeme, na podlagi katerih so javni uslužbenci upravičeni do ocene, </w:t>
      </w:r>
      <w:r w:rsidR="004328BA">
        <w:rPr>
          <w:rFonts w:cs="Arial"/>
          <w:szCs w:val="20"/>
        </w:rPr>
        <w:t xml:space="preserve">je </w:t>
      </w:r>
      <w:r w:rsidR="008070F3" w:rsidRPr="00D41247">
        <w:rPr>
          <w:rFonts w:cs="Arial"/>
          <w:szCs w:val="20"/>
        </w:rPr>
        <w:t>v 3. členu določ</w:t>
      </w:r>
      <w:r w:rsidR="004328BA">
        <w:rPr>
          <w:rFonts w:cs="Arial"/>
          <w:szCs w:val="20"/>
        </w:rPr>
        <w:t>en</w:t>
      </w:r>
      <w:r w:rsidR="00202E0D" w:rsidRPr="00D41247">
        <w:rPr>
          <w:rFonts w:cs="Arial"/>
          <w:szCs w:val="20"/>
        </w:rPr>
        <w:t xml:space="preserve"> tudi</w:t>
      </w:r>
      <w:r w:rsidR="001A760B" w:rsidRPr="00D41247">
        <w:rPr>
          <w:rFonts w:cs="Arial"/>
          <w:szCs w:val="20"/>
        </w:rPr>
        <w:t xml:space="preserve"> rok za ocenitev</w:t>
      </w:r>
      <w:r w:rsidR="00202E0D" w:rsidRPr="00D41247">
        <w:rPr>
          <w:rFonts w:cs="Arial"/>
          <w:szCs w:val="20"/>
        </w:rPr>
        <w:t xml:space="preserve"> teh</w:t>
      </w:r>
      <w:r w:rsidR="001A760B" w:rsidRPr="00D41247">
        <w:rPr>
          <w:rFonts w:cs="Arial"/>
          <w:szCs w:val="20"/>
        </w:rPr>
        <w:t xml:space="preserve"> javnih uslužbencev</w:t>
      </w:r>
      <w:r w:rsidR="00202E0D" w:rsidRPr="00D41247">
        <w:rPr>
          <w:rFonts w:cs="Arial"/>
          <w:szCs w:val="20"/>
        </w:rPr>
        <w:t>.</w:t>
      </w:r>
    </w:p>
    <w:p w14:paraId="47E4EA0F" w14:textId="77777777" w:rsidR="00EC0962" w:rsidRPr="00D41247" w:rsidRDefault="00EC0962" w:rsidP="00744DE6">
      <w:pPr>
        <w:jc w:val="both"/>
        <w:rPr>
          <w:rFonts w:cs="Arial"/>
          <w:szCs w:val="20"/>
        </w:rPr>
      </w:pPr>
    </w:p>
    <w:p w14:paraId="72DC4CA7" w14:textId="385B2908" w:rsidR="008070F3" w:rsidRPr="00D41247" w:rsidRDefault="008A5F2A" w:rsidP="008A5F2A">
      <w:pPr>
        <w:jc w:val="both"/>
        <w:rPr>
          <w:rFonts w:cs="Arial"/>
          <w:szCs w:val="20"/>
        </w:rPr>
      </w:pPr>
      <w:r w:rsidRPr="00D41247">
        <w:rPr>
          <w:rFonts w:cs="Arial"/>
          <w:szCs w:val="20"/>
        </w:rPr>
        <w:t xml:space="preserve">Javni uslužbenci, ki so bili v letu 2020 začasno zadržani od dela več kot šest mesecev </w:t>
      </w:r>
      <w:r w:rsidRPr="00D41247">
        <w:rPr>
          <w:rFonts w:cs="Arial"/>
          <w:color w:val="000000"/>
          <w:szCs w:val="20"/>
          <w:lang w:eastAsia="sl-SI"/>
        </w:rPr>
        <w:t xml:space="preserve">zaradi odrejene karantene, </w:t>
      </w:r>
      <w:r w:rsidRPr="00D41247">
        <w:rPr>
          <w:rFonts w:cs="Arial"/>
          <w:szCs w:val="20"/>
        </w:rPr>
        <w:t>višje sile, ki je posledica obveznosti varstva otrok zaradi zaprtja vrtcev in šol in drugih objektivnih razlogov, ali nemožnosti prihoda na delo zaradi ustavitve javnega prevoza ali zaprtja mej s sosednjimi državami,</w:t>
      </w:r>
      <w:r w:rsidRPr="00D41247">
        <w:rPr>
          <w:rFonts w:cs="Arial"/>
          <w:color w:val="000000"/>
          <w:szCs w:val="20"/>
          <w:lang w:eastAsia="sl-SI"/>
        </w:rPr>
        <w:t xml:space="preserve"> zaradi odrejenega čakanja na delo ali zaradi okužbe z virusom SARS-CoV-2 </w:t>
      </w:r>
      <w:r w:rsidRPr="00EB42C8">
        <w:rPr>
          <w:rFonts w:cs="Arial"/>
          <w:b/>
          <w:bCs/>
          <w:color w:val="000000"/>
          <w:szCs w:val="20"/>
          <w:lang w:eastAsia="sl-SI"/>
        </w:rPr>
        <w:t xml:space="preserve">se </w:t>
      </w:r>
      <w:r w:rsidRPr="00EB42C8">
        <w:rPr>
          <w:rFonts w:cs="Arial"/>
          <w:b/>
          <w:bCs/>
          <w:szCs w:val="20"/>
        </w:rPr>
        <w:t>ocenijo v 30 dneh od uveljavitve</w:t>
      </w:r>
      <w:r w:rsidRPr="00D41247">
        <w:rPr>
          <w:rFonts w:cs="Arial"/>
          <w:szCs w:val="20"/>
        </w:rPr>
        <w:t xml:space="preserve"> Uredbe o ocenjevanju javnih uslužbencev za leto 2020 zaradi posledic epidemije COVID-19, torej najkasneje </w:t>
      </w:r>
      <w:r w:rsidRPr="00D41247">
        <w:rPr>
          <w:rFonts w:cs="Arial"/>
          <w:b/>
          <w:bCs/>
          <w:szCs w:val="20"/>
          <w:u w:val="single"/>
        </w:rPr>
        <w:t xml:space="preserve">do </w:t>
      </w:r>
      <w:r w:rsidR="00A72374" w:rsidRPr="00D41247">
        <w:rPr>
          <w:rFonts w:cs="Arial"/>
          <w:b/>
          <w:bCs/>
          <w:szCs w:val="20"/>
          <w:u w:val="single"/>
        </w:rPr>
        <w:t>25. 4. 2021.</w:t>
      </w:r>
    </w:p>
    <w:p w14:paraId="20F97929" w14:textId="77777777" w:rsidR="008070F3" w:rsidRPr="00D41247" w:rsidRDefault="008070F3" w:rsidP="008A5F2A">
      <w:pPr>
        <w:jc w:val="both"/>
        <w:rPr>
          <w:rFonts w:cs="Arial"/>
          <w:szCs w:val="20"/>
        </w:rPr>
      </w:pPr>
    </w:p>
    <w:p w14:paraId="2DBE396D" w14:textId="77783AB8" w:rsidR="008A5F2A" w:rsidRPr="00D41247" w:rsidRDefault="008A5F2A" w:rsidP="00340387">
      <w:pPr>
        <w:pStyle w:val="Odstavekseznama"/>
        <w:numPr>
          <w:ilvl w:val="0"/>
          <w:numId w:val="7"/>
        </w:numPr>
        <w:jc w:val="both"/>
        <w:rPr>
          <w:rFonts w:cs="Arial"/>
          <w:b/>
          <w:bCs/>
          <w:szCs w:val="20"/>
        </w:rPr>
      </w:pPr>
      <w:r w:rsidRPr="00D41247">
        <w:rPr>
          <w:rFonts w:cs="Arial"/>
          <w:b/>
          <w:bCs/>
          <w:szCs w:val="20"/>
        </w:rPr>
        <w:t>Preverjanje izpolnjevanja pogojev za napredovanje</w:t>
      </w:r>
    </w:p>
    <w:p w14:paraId="75ADE123" w14:textId="77777777" w:rsidR="008A5F2A" w:rsidRPr="00D41247" w:rsidRDefault="008A5F2A" w:rsidP="008A5F2A">
      <w:pPr>
        <w:pStyle w:val="Odstavekseznama"/>
        <w:jc w:val="center"/>
        <w:rPr>
          <w:rFonts w:cs="Arial"/>
          <w:b/>
          <w:bCs/>
          <w:szCs w:val="20"/>
        </w:rPr>
      </w:pPr>
    </w:p>
    <w:p w14:paraId="2AA2F40D" w14:textId="0F2FA255" w:rsidR="008A5F2A" w:rsidRPr="00D41247" w:rsidRDefault="008A5F2A" w:rsidP="008A5F2A">
      <w:pPr>
        <w:jc w:val="both"/>
        <w:rPr>
          <w:rFonts w:cs="Arial"/>
          <w:szCs w:val="20"/>
        </w:rPr>
      </w:pPr>
      <w:r w:rsidRPr="00D41247">
        <w:rPr>
          <w:rFonts w:cs="Arial"/>
          <w:szCs w:val="20"/>
        </w:rPr>
        <w:t>V 4. členu Uredb</w:t>
      </w:r>
      <w:r w:rsidR="008768E9" w:rsidRPr="00D41247">
        <w:rPr>
          <w:rFonts w:cs="Arial"/>
          <w:szCs w:val="20"/>
        </w:rPr>
        <w:t>e</w:t>
      </w:r>
      <w:r w:rsidRPr="00D41247">
        <w:rPr>
          <w:rFonts w:cs="Arial"/>
          <w:szCs w:val="20"/>
        </w:rPr>
        <w:t xml:space="preserve"> o ocenjevanju javnih uslužbencev za leto 2020 zaradi posledic epidemije COVID-19 je določeno, da se ocena javnega uslužbenca, pridobljena v skladu s to uredbo, upošteva pri preverjanju izpolnjevanja pogojev za napredovanje v višji plačni razred že v letu 2021.</w:t>
      </w:r>
    </w:p>
    <w:p w14:paraId="1E97A36D" w14:textId="3A655760" w:rsidR="008768E9" w:rsidRPr="00D41247" w:rsidRDefault="008768E9" w:rsidP="008A5F2A">
      <w:pPr>
        <w:jc w:val="both"/>
        <w:rPr>
          <w:rFonts w:cs="Arial"/>
          <w:szCs w:val="20"/>
        </w:rPr>
      </w:pPr>
    </w:p>
    <w:p w14:paraId="7E466CB5" w14:textId="4C5A036B" w:rsidR="008768E9" w:rsidRPr="00D41247" w:rsidRDefault="008768E9" w:rsidP="008768E9">
      <w:pPr>
        <w:spacing w:line="240" w:lineRule="auto"/>
        <w:jc w:val="both"/>
        <w:rPr>
          <w:rFonts w:cs="Arial"/>
          <w:szCs w:val="20"/>
        </w:rPr>
      </w:pPr>
      <w:r w:rsidRPr="00D41247">
        <w:rPr>
          <w:rFonts w:cs="Arial"/>
          <w:szCs w:val="20"/>
        </w:rPr>
        <w:t>Če bo javni uslužbenec v letošnjem letu na podlagi ocene, pridobljene v skladu z Uredbo o ocenjevanju javnih uslužbencev za leto 2020 zaradi posledic epidemije COVID-19, izpolnil pogoje za napredovanje v višji plačni razred, bo</w:t>
      </w:r>
      <w:r w:rsidR="00EC0962">
        <w:rPr>
          <w:rFonts w:cs="Arial"/>
          <w:szCs w:val="20"/>
        </w:rPr>
        <w:t>,</w:t>
      </w:r>
      <w:r w:rsidRPr="00D41247">
        <w:rPr>
          <w:rFonts w:cs="Arial"/>
          <w:szCs w:val="20"/>
        </w:rPr>
        <w:t xml:space="preserve"> </w:t>
      </w:r>
      <w:r w:rsidR="003830E1" w:rsidRPr="003830E1">
        <w:rPr>
          <w:rFonts w:cs="Arial"/>
          <w:szCs w:val="20"/>
        </w:rPr>
        <w:t>enako kot ostali javni uslužbenci</w:t>
      </w:r>
      <w:r w:rsidR="00EC0962">
        <w:rPr>
          <w:rFonts w:cs="Arial"/>
          <w:szCs w:val="20"/>
        </w:rPr>
        <w:t>,</w:t>
      </w:r>
      <w:r w:rsidR="003830E1" w:rsidRPr="00D41247">
        <w:rPr>
          <w:rFonts w:cs="Arial"/>
          <w:szCs w:val="20"/>
        </w:rPr>
        <w:t xml:space="preserve"> </w:t>
      </w:r>
      <w:r w:rsidRPr="00D41247">
        <w:rPr>
          <w:rFonts w:cs="Arial"/>
          <w:szCs w:val="20"/>
        </w:rPr>
        <w:t>napredoval v višji plačni razred s</w:t>
      </w:r>
      <w:r w:rsidRPr="00D41247">
        <w:rPr>
          <w:rFonts w:cs="Arial"/>
          <w:b/>
          <w:bCs/>
          <w:szCs w:val="20"/>
        </w:rPr>
        <w:t xml:space="preserve"> 1. 4. 2021</w:t>
      </w:r>
      <w:r w:rsidRPr="00D41247">
        <w:rPr>
          <w:rFonts w:cs="Arial"/>
          <w:szCs w:val="20"/>
        </w:rPr>
        <w:t xml:space="preserve"> in pridobil pravico do višje plače s</w:t>
      </w:r>
      <w:r w:rsidRPr="00D41247">
        <w:rPr>
          <w:rFonts w:cs="Arial"/>
          <w:b/>
          <w:bCs/>
          <w:szCs w:val="20"/>
        </w:rPr>
        <w:t xml:space="preserve"> 1. 12. 2021</w:t>
      </w:r>
      <w:r w:rsidRPr="00D41247">
        <w:rPr>
          <w:rFonts w:cs="Arial"/>
          <w:szCs w:val="20"/>
        </w:rPr>
        <w:t xml:space="preserve"> (četrti odstavek 16. člena Zakona o sistemu plač v javnem sektorju (Uradni list RS, št. </w:t>
      </w:r>
      <w:hyperlink r:id="rId13" w:tgtFrame="_blank" w:tooltip="Zakon o sistemu plač v javnem sektorju (uradno prečiščeno besedilo)" w:history="1">
        <w:r w:rsidRPr="00D41247">
          <w:rPr>
            <w:rFonts w:cs="Arial"/>
            <w:szCs w:val="20"/>
          </w:rPr>
          <w:t>108/09</w:t>
        </w:r>
      </w:hyperlink>
      <w:r w:rsidRPr="00D41247">
        <w:rPr>
          <w:rFonts w:cs="Arial"/>
          <w:szCs w:val="20"/>
        </w:rPr>
        <w:t xml:space="preserve"> – uradno prečiščeno besedilo, </w:t>
      </w:r>
      <w:hyperlink r:id="rId14" w:tgtFrame="_blank" w:tooltip="Zakon o spremembah Zakona o sistemu plač v javnem sektorju" w:history="1">
        <w:r w:rsidRPr="00D41247">
          <w:rPr>
            <w:rFonts w:cs="Arial"/>
            <w:szCs w:val="20"/>
          </w:rPr>
          <w:t>13/10</w:t>
        </w:r>
      </w:hyperlink>
      <w:r w:rsidRPr="00D41247">
        <w:rPr>
          <w:rFonts w:cs="Arial"/>
          <w:szCs w:val="20"/>
        </w:rPr>
        <w:t xml:space="preserve">, </w:t>
      </w:r>
      <w:hyperlink r:id="rId15" w:tgtFrame="_blank" w:tooltip="Zakon o spremembah in dopolnitvah Zakona o sistemu plač v javnem sektorju" w:history="1">
        <w:r w:rsidRPr="00D41247">
          <w:rPr>
            <w:rFonts w:cs="Arial"/>
            <w:szCs w:val="20"/>
          </w:rPr>
          <w:t>59/10</w:t>
        </w:r>
      </w:hyperlink>
      <w:r w:rsidRPr="00D41247">
        <w:rPr>
          <w:rFonts w:cs="Arial"/>
          <w:szCs w:val="20"/>
        </w:rPr>
        <w:t xml:space="preserve">, </w:t>
      </w:r>
      <w:hyperlink r:id="rId16" w:tgtFrame="_blank" w:tooltip="Zakon o spremembi Zakona o sistemu plač v javnem sektorju" w:history="1">
        <w:r w:rsidRPr="00D41247">
          <w:rPr>
            <w:rFonts w:cs="Arial"/>
            <w:szCs w:val="20"/>
          </w:rPr>
          <w:t>85/10</w:t>
        </w:r>
      </w:hyperlink>
      <w:r w:rsidRPr="00D41247">
        <w:rPr>
          <w:rFonts w:cs="Arial"/>
          <w:szCs w:val="20"/>
        </w:rPr>
        <w:t xml:space="preserve">, </w:t>
      </w:r>
      <w:hyperlink r:id="rId17" w:tgtFrame="_blank" w:tooltip="Zakon o spremembi Zakona o sistemu plač v javnem sektorju" w:history="1">
        <w:r w:rsidRPr="00D41247">
          <w:rPr>
            <w:rFonts w:cs="Arial"/>
            <w:szCs w:val="20"/>
          </w:rPr>
          <w:t>107/10</w:t>
        </w:r>
      </w:hyperlink>
      <w:r w:rsidRPr="00D41247">
        <w:rPr>
          <w:rFonts w:cs="Arial"/>
          <w:szCs w:val="20"/>
        </w:rPr>
        <w:t xml:space="preserve">, </w:t>
      </w:r>
      <w:hyperlink r:id="rId18" w:tgtFrame="_blank" w:tooltip="Avtentična razlaga 49.a člena Zakona o sistemu plač v javnem sektorju" w:history="1">
        <w:r w:rsidRPr="00D41247">
          <w:rPr>
            <w:rFonts w:cs="Arial"/>
            <w:szCs w:val="20"/>
          </w:rPr>
          <w:t>35/11</w:t>
        </w:r>
      </w:hyperlink>
      <w:r w:rsidRPr="00D41247">
        <w:rPr>
          <w:rFonts w:cs="Arial"/>
          <w:szCs w:val="20"/>
        </w:rPr>
        <w:t xml:space="preserve"> – ORZSPJS49a, </w:t>
      </w:r>
      <w:hyperlink r:id="rId1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D41247">
          <w:rPr>
            <w:rFonts w:cs="Arial"/>
            <w:szCs w:val="20"/>
          </w:rPr>
          <w:t>27/12</w:t>
        </w:r>
      </w:hyperlink>
      <w:r w:rsidRPr="00D41247">
        <w:rPr>
          <w:rFonts w:cs="Arial"/>
          <w:szCs w:val="20"/>
        </w:rPr>
        <w:t xml:space="preserve"> – </w:t>
      </w:r>
      <w:proofErr w:type="spellStart"/>
      <w:r w:rsidRPr="00D41247">
        <w:rPr>
          <w:rFonts w:cs="Arial"/>
          <w:szCs w:val="20"/>
        </w:rPr>
        <w:t>odl</w:t>
      </w:r>
      <w:proofErr w:type="spellEnd"/>
      <w:r w:rsidRPr="00D41247">
        <w:rPr>
          <w:rFonts w:cs="Arial"/>
          <w:szCs w:val="20"/>
        </w:rPr>
        <w:t xml:space="preserve">. US, </w:t>
      </w:r>
      <w:hyperlink r:id="rId20" w:tgtFrame="_blank" w:tooltip="Zakon za uravnoteženje javnih financ" w:history="1">
        <w:r w:rsidRPr="00D41247">
          <w:rPr>
            <w:rFonts w:cs="Arial"/>
            <w:szCs w:val="20"/>
          </w:rPr>
          <w:t>40/12</w:t>
        </w:r>
      </w:hyperlink>
      <w:r w:rsidRPr="00D41247">
        <w:rPr>
          <w:rFonts w:cs="Arial"/>
          <w:szCs w:val="20"/>
        </w:rPr>
        <w:t xml:space="preserve"> – ZUJF, </w:t>
      </w:r>
      <w:hyperlink r:id="rId21" w:tgtFrame="_blank" w:tooltip="Zakon o spremembi in dopolnitvah Zakona o sistemu plač v javnem sektorju" w:history="1">
        <w:r w:rsidRPr="00D41247">
          <w:rPr>
            <w:rFonts w:cs="Arial"/>
            <w:szCs w:val="20"/>
          </w:rPr>
          <w:t>46/13</w:t>
        </w:r>
      </w:hyperlink>
      <w:r w:rsidRPr="00D41247">
        <w:rPr>
          <w:rFonts w:cs="Arial"/>
          <w:szCs w:val="20"/>
        </w:rPr>
        <w:t xml:space="preserve">, </w:t>
      </w:r>
      <w:hyperlink r:id="rId22" w:tgtFrame="_blank" w:tooltip="Zakon o finančni upravi" w:history="1">
        <w:r w:rsidRPr="00D41247">
          <w:rPr>
            <w:rFonts w:cs="Arial"/>
            <w:szCs w:val="20"/>
          </w:rPr>
          <w:t>25/14</w:t>
        </w:r>
      </w:hyperlink>
      <w:r w:rsidRPr="00D41247">
        <w:rPr>
          <w:rFonts w:cs="Arial"/>
          <w:szCs w:val="20"/>
        </w:rPr>
        <w:t xml:space="preserve"> – ZFU, </w:t>
      </w:r>
      <w:hyperlink r:id="rId23" w:tgtFrame="_blank" w:tooltip="Zakon o spremembah Zakona o sistemu plač v javnem sektorju" w:history="1">
        <w:r w:rsidRPr="00D41247">
          <w:rPr>
            <w:rFonts w:cs="Arial"/>
            <w:szCs w:val="20"/>
          </w:rPr>
          <w:t>50/14</w:t>
        </w:r>
      </w:hyperlink>
      <w:r w:rsidRPr="00D41247">
        <w:rPr>
          <w:rFonts w:cs="Arial"/>
          <w:szCs w:val="20"/>
        </w:rPr>
        <w:t xml:space="preserve">, </w:t>
      </w:r>
      <w:hyperlink r:id="rId24" w:tgtFrame="_blank" w:tooltip="Zakon o ukrepih na področju plač in drugih stroškov dela v javnem sektorju za leto 2015" w:history="1">
        <w:r w:rsidRPr="00D41247">
          <w:rPr>
            <w:rFonts w:cs="Arial"/>
            <w:szCs w:val="20"/>
          </w:rPr>
          <w:t>95/14</w:t>
        </w:r>
      </w:hyperlink>
      <w:r w:rsidRPr="00D41247">
        <w:rPr>
          <w:rFonts w:cs="Arial"/>
          <w:szCs w:val="20"/>
        </w:rPr>
        <w:t xml:space="preserve"> – ZUPPJS15, </w:t>
      </w:r>
      <w:hyperlink r:id="rId25" w:tgtFrame="_blank" w:tooltip="Zakon o dopolnitvi Zakona o sistemu plač v javnem sektorju" w:history="1">
        <w:r w:rsidRPr="00D41247">
          <w:rPr>
            <w:rFonts w:cs="Arial"/>
            <w:szCs w:val="20"/>
          </w:rPr>
          <w:t>82/15</w:t>
        </w:r>
      </w:hyperlink>
      <w:r w:rsidRPr="00D41247">
        <w:rPr>
          <w:rFonts w:cs="Arial"/>
          <w:szCs w:val="20"/>
        </w:rPr>
        <w:t xml:space="preserve">, </w:t>
      </w:r>
      <w:hyperlink r:id="rId26" w:tgtFrame="_blank" w:tooltip="Zakon o državnem odvetništvu" w:history="1">
        <w:r w:rsidRPr="00D41247">
          <w:rPr>
            <w:rFonts w:cs="Arial"/>
            <w:szCs w:val="20"/>
          </w:rPr>
          <w:t>23/17</w:t>
        </w:r>
      </w:hyperlink>
      <w:r w:rsidRPr="00D41247">
        <w:rPr>
          <w:rFonts w:cs="Arial"/>
          <w:szCs w:val="20"/>
        </w:rPr>
        <w:t xml:space="preserve"> – </w:t>
      </w:r>
      <w:proofErr w:type="spellStart"/>
      <w:r w:rsidRPr="00D41247">
        <w:rPr>
          <w:rFonts w:cs="Arial"/>
          <w:szCs w:val="20"/>
        </w:rPr>
        <w:t>ZDOdv</w:t>
      </w:r>
      <w:proofErr w:type="spellEnd"/>
      <w:r w:rsidRPr="00D41247">
        <w:rPr>
          <w:rFonts w:cs="Arial"/>
          <w:szCs w:val="20"/>
        </w:rPr>
        <w:t xml:space="preserve">, </w:t>
      </w:r>
      <w:hyperlink r:id="rId27" w:tgtFrame="_blank" w:tooltip="Zakon o spremembah Zakona o sistemu plač v javnem sektorju" w:history="1">
        <w:r w:rsidRPr="00D41247">
          <w:rPr>
            <w:rFonts w:cs="Arial"/>
            <w:szCs w:val="20"/>
          </w:rPr>
          <w:t>67/17</w:t>
        </w:r>
      </w:hyperlink>
      <w:r w:rsidRPr="00D41247">
        <w:rPr>
          <w:rFonts w:cs="Arial"/>
          <w:szCs w:val="20"/>
        </w:rPr>
        <w:t xml:space="preserve"> in </w:t>
      </w:r>
      <w:hyperlink r:id="rId28" w:tgtFrame="_blank" w:tooltip="Zakon o spremembi in dopolnitvah Zakona o sistemu plač v javnem sektorju" w:history="1">
        <w:r w:rsidRPr="00D41247">
          <w:rPr>
            <w:rFonts w:cs="Arial"/>
            <w:szCs w:val="20"/>
          </w:rPr>
          <w:t>84/18</w:t>
        </w:r>
      </w:hyperlink>
      <w:r w:rsidRPr="00D41247">
        <w:rPr>
          <w:rFonts w:cs="Arial"/>
          <w:szCs w:val="20"/>
        </w:rPr>
        <w:t xml:space="preserve"> in prvi odstavek 8. člena Uredbe o napredovanju javnih uslužbencev v plačne razrede)</w:t>
      </w:r>
      <w:r w:rsidR="00202E0D" w:rsidRPr="00D41247">
        <w:rPr>
          <w:rFonts w:cs="Arial"/>
          <w:szCs w:val="20"/>
        </w:rPr>
        <w:t>.</w:t>
      </w:r>
    </w:p>
    <w:p w14:paraId="5CD5E25A" w14:textId="37C24C97" w:rsidR="008768E9" w:rsidRPr="00D41247" w:rsidRDefault="008768E9" w:rsidP="008A5F2A">
      <w:pPr>
        <w:jc w:val="both"/>
        <w:rPr>
          <w:rFonts w:cs="Arial"/>
          <w:szCs w:val="20"/>
        </w:rPr>
      </w:pPr>
    </w:p>
    <w:p w14:paraId="487965C6" w14:textId="14A77490" w:rsidR="008A5F2A" w:rsidRPr="00D41247" w:rsidRDefault="008768E9" w:rsidP="008768E9">
      <w:pPr>
        <w:pStyle w:val="Odstavekseznama"/>
        <w:numPr>
          <w:ilvl w:val="0"/>
          <w:numId w:val="7"/>
        </w:numPr>
        <w:jc w:val="both"/>
        <w:rPr>
          <w:rFonts w:cs="Arial"/>
          <w:b/>
          <w:bCs/>
          <w:szCs w:val="20"/>
        </w:rPr>
      </w:pPr>
      <w:r w:rsidRPr="00D41247">
        <w:rPr>
          <w:rFonts w:cs="Arial"/>
          <w:b/>
          <w:bCs/>
          <w:szCs w:val="20"/>
        </w:rPr>
        <w:t>Pisno obvestilo in aneks k pogodbi o zaposlitvi</w:t>
      </w:r>
    </w:p>
    <w:p w14:paraId="564251FA" w14:textId="77777777" w:rsidR="008768E9" w:rsidRPr="00D41247" w:rsidRDefault="008768E9" w:rsidP="00340387">
      <w:pPr>
        <w:rPr>
          <w:rFonts w:cs="Arial"/>
          <w:b/>
          <w:bCs/>
          <w:szCs w:val="20"/>
        </w:rPr>
      </w:pPr>
    </w:p>
    <w:p w14:paraId="52FEF8F9" w14:textId="57C3B6DA" w:rsidR="00340387" w:rsidRPr="00D41247" w:rsidRDefault="008768E9" w:rsidP="008768E9">
      <w:pPr>
        <w:jc w:val="both"/>
        <w:rPr>
          <w:rFonts w:cs="Arial"/>
          <w:szCs w:val="20"/>
        </w:rPr>
      </w:pPr>
      <w:r w:rsidRPr="00D41247">
        <w:rPr>
          <w:rFonts w:cs="Arial"/>
          <w:szCs w:val="20"/>
        </w:rPr>
        <w:t>Uredb</w:t>
      </w:r>
      <w:r w:rsidR="00340387" w:rsidRPr="00D41247">
        <w:rPr>
          <w:rFonts w:cs="Arial"/>
          <w:szCs w:val="20"/>
        </w:rPr>
        <w:t>a</w:t>
      </w:r>
      <w:r w:rsidRPr="00D41247">
        <w:rPr>
          <w:rFonts w:cs="Arial"/>
          <w:szCs w:val="20"/>
        </w:rPr>
        <w:t xml:space="preserve"> o napredovanju javnih uslužbencev v plačne razrede </w:t>
      </w:r>
      <w:r w:rsidR="00340387" w:rsidRPr="00D41247">
        <w:rPr>
          <w:rFonts w:cs="Arial"/>
          <w:szCs w:val="20"/>
        </w:rPr>
        <w:t xml:space="preserve">v tretjem odstavku 7. člena določa, da morata biti obvestilo in pisni predlog aneksa k pogodbi o zaposlitvi javnemu uslužbencu, ki izpolni pogoje za </w:t>
      </w:r>
      <w:r w:rsidR="00744CF9" w:rsidRPr="00D41247">
        <w:rPr>
          <w:rFonts w:cs="Arial"/>
          <w:szCs w:val="20"/>
        </w:rPr>
        <w:t>napredovanje</w:t>
      </w:r>
      <w:r w:rsidR="00340387" w:rsidRPr="00D41247">
        <w:rPr>
          <w:rFonts w:cs="Arial"/>
          <w:szCs w:val="20"/>
        </w:rPr>
        <w:t xml:space="preserve"> v višji plačni razred, izročena najkasneje 15 dni po roku iz drugega odstavka 4. člena te uredbe, torej najkasneje do 30. marca. </w:t>
      </w:r>
    </w:p>
    <w:p w14:paraId="25834266" w14:textId="37970358" w:rsidR="00340387" w:rsidRPr="00D41247" w:rsidRDefault="00340387" w:rsidP="008768E9">
      <w:pPr>
        <w:jc w:val="both"/>
        <w:rPr>
          <w:rFonts w:cs="Arial"/>
          <w:szCs w:val="20"/>
        </w:rPr>
      </w:pPr>
    </w:p>
    <w:p w14:paraId="494FC633" w14:textId="5A3091C3" w:rsidR="008768E9" w:rsidRPr="00D41247" w:rsidRDefault="00340387" w:rsidP="008768E9">
      <w:pPr>
        <w:jc w:val="both"/>
        <w:rPr>
          <w:rFonts w:cs="Arial"/>
          <w:szCs w:val="20"/>
        </w:rPr>
      </w:pPr>
      <w:r w:rsidRPr="00D41247">
        <w:rPr>
          <w:rFonts w:cs="Arial"/>
          <w:szCs w:val="20"/>
        </w:rPr>
        <w:t xml:space="preserve">Uredba o ocenjevanju javnih uslužbencev za leto 2020 zaradi posledic epidemije COVID-19 </w:t>
      </w:r>
      <w:r w:rsidR="00A72374" w:rsidRPr="00D41247">
        <w:rPr>
          <w:rFonts w:cs="Arial"/>
          <w:szCs w:val="20"/>
        </w:rPr>
        <w:t>pa v 5. členu določa</w:t>
      </w:r>
      <w:r w:rsidRPr="00D41247">
        <w:rPr>
          <w:rFonts w:cs="Arial"/>
          <w:szCs w:val="20"/>
        </w:rPr>
        <w:t xml:space="preserve">, da se </w:t>
      </w:r>
      <w:r w:rsidR="00A72374" w:rsidRPr="00D41247">
        <w:rPr>
          <w:rFonts w:cs="Arial"/>
          <w:szCs w:val="20"/>
        </w:rPr>
        <w:t xml:space="preserve">ne glede na določbo tretjega odstavka 7. člena Uredbe o napredovanju javnih uslužbencev v plačne razrede, </w:t>
      </w:r>
      <w:r w:rsidRPr="00D41247">
        <w:rPr>
          <w:rFonts w:cs="Arial"/>
          <w:szCs w:val="20"/>
        </w:rPr>
        <w:t>javnemu uslužbencu, ki bo pridobil oceno na podlagi te uredbe in izpolnil pogoje za napredovanje v višji plačni razred v letošnjem letu</w:t>
      </w:r>
      <w:r w:rsidR="00744CF9" w:rsidRPr="00D41247">
        <w:rPr>
          <w:rFonts w:cs="Arial"/>
          <w:szCs w:val="20"/>
        </w:rPr>
        <w:t xml:space="preserve">, </w:t>
      </w:r>
      <w:r w:rsidR="008768E9" w:rsidRPr="00D41247">
        <w:rPr>
          <w:rFonts w:cs="Arial"/>
          <w:szCs w:val="20"/>
        </w:rPr>
        <w:t>pisno obvestilo in predlog aneksa k pogodbi o zaposlitvi izročita najpozneje v 15 dneh po izteku roka iz 3. člena te uredbe</w:t>
      </w:r>
      <w:r w:rsidR="00744CF9" w:rsidRPr="00D41247">
        <w:rPr>
          <w:rFonts w:cs="Arial"/>
          <w:szCs w:val="20"/>
        </w:rPr>
        <w:t xml:space="preserve">, to je </w:t>
      </w:r>
      <w:r w:rsidR="00744CF9" w:rsidRPr="00D41247">
        <w:rPr>
          <w:rFonts w:cs="Arial"/>
          <w:b/>
          <w:bCs/>
          <w:szCs w:val="20"/>
          <w:u w:val="single"/>
        </w:rPr>
        <w:t xml:space="preserve">najpozneje do </w:t>
      </w:r>
      <w:r w:rsidR="00A72374" w:rsidRPr="00D41247">
        <w:rPr>
          <w:rFonts w:cs="Arial"/>
          <w:b/>
          <w:bCs/>
          <w:szCs w:val="20"/>
          <w:u w:val="single"/>
        </w:rPr>
        <w:t>10. 5. 2021</w:t>
      </w:r>
      <w:r w:rsidR="00A72374" w:rsidRPr="00D41247">
        <w:rPr>
          <w:rFonts w:cs="Arial"/>
          <w:szCs w:val="20"/>
        </w:rPr>
        <w:t>.</w:t>
      </w:r>
    </w:p>
    <w:p w14:paraId="734F35F4" w14:textId="77777777" w:rsidR="008768E9" w:rsidRPr="00D41247" w:rsidRDefault="008768E9" w:rsidP="008768E9">
      <w:pPr>
        <w:jc w:val="both"/>
        <w:rPr>
          <w:rFonts w:cs="Arial"/>
          <w:szCs w:val="20"/>
        </w:rPr>
      </w:pPr>
    </w:p>
    <w:p w14:paraId="36BD4B3E" w14:textId="529AB6A5" w:rsidR="00A72374" w:rsidRPr="00D41247" w:rsidRDefault="00A72374" w:rsidP="00A72374">
      <w:pPr>
        <w:pStyle w:val="Odstavekseznama"/>
        <w:numPr>
          <w:ilvl w:val="0"/>
          <w:numId w:val="7"/>
        </w:numPr>
        <w:jc w:val="both"/>
        <w:rPr>
          <w:rFonts w:cs="Arial"/>
          <w:b/>
          <w:bCs/>
          <w:color w:val="000000"/>
          <w:szCs w:val="20"/>
          <w:lang w:eastAsia="sl-SI"/>
        </w:rPr>
      </w:pPr>
      <w:r w:rsidRPr="00D41247">
        <w:rPr>
          <w:rFonts w:cs="Arial"/>
          <w:b/>
          <w:bCs/>
          <w:color w:val="000000"/>
          <w:szCs w:val="20"/>
          <w:lang w:eastAsia="sl-SI"/>
        </w:rPr>
        <w:t>Zahteva za preizkus ocene oziroma zahteva za ocenitev</w:t>
      </w:r>
    </w:p>
    <w:p w14:paraId="6912B443" w14:textId="77777777" w:rsidR="00A72374" w:rsidRPr="00D41247" w:rsidRDefault="00A72374" w:rsidP="00A72374">
      <w:pPr>
        <w:ind w:left="360"/>
        <w:jc w:val="both"/>
        <w:rPr>
          <w:rFonts w:cs="Arial"/>
          <w:color w:val="000000"/>
          <w:szCs w:val="20"/>
          <w:lang w:eastAsia="sl-SI"/>
        </w:rPr>
      </w:pPr>
    </w:p>
    <w:p w14:paraId="0F3F233F" w14:textId="37A50D99" w:rsidR="00913702" w:rsidRDefault="00913702" w:rsidP="00913702">
      <w:pPr>
        <w:spacing w:line="240" w:lineRule="atLeast"/>
        <w:jc w:val="both"/>
        <w:rPr>
          <w:rFonts w:cs="Arial"/>
          <w:szCs w:val="20"/>
        </w:rPr>
      </w:pPr>
      <w:r w:rsidRPr="00D41247">
        <w:rPr>
          <w:rFonts w:cs="Arial"/>
          <w:szCs w:val="20"/>
        </w:rPr>
        <w:t xml:space="preserve">Javni uslužbenec, ki ne bo ocenjen v roku 30 dni po uveljavitvi te uredbe, torej najkasneje </w:t>
      </w:r>
      <w:r w:rsidRPr="00D41247">
        <w:rPr>
          <w:rFonts w:cs="Arial"/>
          <w:b/>
          <w:bCs/>
          <w:szCs w:val="20"/>
          <w:u w:val="single"/>
        </w:rPr>
        <w:t>do 25. 4. 2021</w:t>
      </w:r>
      <w:r w:rsidRPr="00D41247">
        <w:rPr>
          <w:rFonts w:cs="Arial"/>
          <w:szCs w:val="20"/>
        </w:rPr>
        <w:t xml:space="preserve"> oziroma, ki se ne bo strinjal z oceno, </w:t>
      </w:r>
      <w:r w:rsidR="00643AB4">
        <w:rPr>
          <w:rFonts w:cs="Arial"/>
          <w:szCs w:val="20"/>
        </w:rPr>
        <w:t xml:space="preserve">pridobljeno v skladu s to uredbo, </w:t>
      </w:r>
      <w:r w:rsidRPr="00D41247">
        <w:rPr>
          <w:rFonts w:cs="Arial"/>
          <w:szCs w:val="20"/>
        </w:rPr>
        <w:t xml:space="preserve">bo lahko v osmih delovnih dneh od poteka roka za ocenitev oziroma od seznanitve z oceno zahteval, da se ga oceni oziroma zahteval preizkus ocene pred komisijo kot to določa 17. a člen Zakona o sistemu plač v javnem sektorju (Uradni list RS, št. 108/09 – uradno prečiščeno besedilo, 13/10, 59/10, 85/10, 107/10, 35/11 – ORZSPJS49a, 27/12 – </w:t>
      </w:r>
      <w:proofErr w:type="spellStart"/>
      <w:r w:rsidRPr="00D41247">
        <w:rPr>
          <w:rFonts w:cs="Arial"/>
          <w:szCs w:val="20"/>
        </w:rPr>
        <w:t>odl</w:t>
      </w:r>
      <w:proofErr w:type="spellEnd"/>
      <w:r w:rsidRPr="00D41247">
        <w:rPr>
          <w:rFonts w:cs="Arial"/>
          <w:szCs w:val="20"/>
        </w:rPr>
        <w:t xml:space="preserve">. US, 40/12 – ZUJF, 46/13, 25/14 – ZFU, 50/14, 95/14 – ZUPPJS15, 82/15, 23/17 – </w:t>
      </w:r>
      <w:proofErr w:type="spellStart"/>
      <w:r w:rsidRPr="00D41247">
        <w:rPr>
          <w:rFonts w:cs="Arial"/>
          <w:szCs w:val="20"/>
        </w:rPr>
        <w:t>ZDOdv</w:t>
      </w:r>
      <w:proofErr w:type="spellEnd"/>
      <w:r w:rsidRPr="00D41247">
        <w:rPr>
          <w:rFonts w:cs="Arial"/>
          <w:szCs w:val="20"/>
        </w:rPr>
        <w:t>, 67/17 in 84/18).</w:t>
      </w:r>
    </w:p>
    <w:p w14:paraId="5207758E" w14:textId="77777777" w:rsidR="00EC0962" w:rsidRPr="00D41247" w:rsidRDefault="00EC0962" w:rsidP="00913702">
      <w:pPr>
        <w:spacing w:line="240" w:lineRule="atLeast"/>
        <w:jc w:val="both"/>
        <w:rPr>
          <w:rFonts w:cs="Arial"/>
          <w:szCs w:val="20"/>
        </w:rPr>
      </w:pPr>
    </w:p>
    <w:p w14:paraId="24DEB2B8" w14:textId="5CC416F1" w:rsidR="00484064" w:rsidRPr="00D41247" w:rsidRDefault="00744CF9" w:rsidP="00A72374">
      <w:pPr>
        <w:jc w:val="both"/>
        <w:rPr>
          <w:rFonts w:cs="Arial"/>
          <w:color w:val="000000"/>
          <w:szCs w:val="20"/>
          <w:lang w:eastAsia="sl-SI"/>
        </w:rPr>
      </w:pPr>
      <w:r w:rsidRPr="00D41247">
        <w:rPr>
          <w:rFonts w:cs="Arial"/>
          <w:color w:val="000000"/>
          <w:szCs w:val="20"/>
          <w:lang w:eastAsia="sl-SI"/>
        </w:rPr>
        <w:t xml:space="preserve">Ostale določbe sistemske ureditve ocenjevanja in ugotavljanja pogojev za napredovanje v višji plačni razred, kot so določene z Zakonom o sistemu plač v javnem sektorju in Uredbo </w:t>
      </w:r>
      <w:r w:rsidRPr="00D41247">
        <w:rPr>
          <w:rFonts w:cs="Arial"/>
          <w:szCs w:val="20"/>
        </w:rPr>
        <w:t>o napredovanju javnih uslužbencev v plačne razrede</w:t>
      </w:r>
      <w:r w:rsidRPr="00D41247">
        <w:rPr>
          <w:rFonts w:cs="Arial"/>
          <w:color w:val="000000"/>
          <w:szCs w:val="20"/>
          <w:lang w:eastAsia="sl-SI"/>
        </w:rPr>
        <w:t xml:space="preserve"> ostajajo nespremenjene.</w:t>
      </w:r>
    </w:p>
    <w:p w14:paraId="15B1B045" w14:textId="77777777" w:rsidR="00EC0962" w:rsidRDefault="00EC0962" w:rsidP="00484064">
      <w:pPr>
        <w:jc w:val="both"/>
        <w:rPr>
          <w:rFonts w:cs="Arial"/>
          <w:szCs w:val="20"/>
        </w:rPr>
      </w:pPr>
    </w:p>
    <w:p w14:paraId="6E20A825" w14:textId="166C35D8" w:rsidR="00484064" w:rsidRPr="00D41247" w:rsidRDefault="00484064" w:rsidP="00484064">
      <w:pPr>
        <w:jc w:val="both"/>
        <w:rPr>
          <w:rFonts w:cs="Arial"/>
          <w:szCs w:val="20"/>
        </w:rPr>
      </w:pPr>
      <w:r w:rsidRPr="00D41247">
        <w:rPr>
          <w:rFonts w:cs="Arial"/>
          <w:szCs w:val="20"/>
        </w:rPr>
        <w:t>Ministrstva prosimo, da s tem dopisom seznanite proračunske uporabnike iz vaše pristojnosti.</w:t>
      </w:r>
    </w:p>
    <w:p w14:paraId="75DF7FB6" w14:textId="77777777" w:rsidR="00484064" w:rsidRPr="00D41247" w:rsidRDefault="00484064" w:rsidP="00484064">
      <w:pPr>
        <w:jc w:val="both"/>
        <w:rPr>
          <w:rFonts w:cs="Arial"/>
          <w:szCs w:val="20"/>
        </w:rPr>
      </w:pPr>
    </w:p>
    <w:p w14:paraId="1A335517" w14:textId="77777777" w:rsidR="00484064" w:rsidRPr="00D41247" w:rsidRDefault="00484064" w:rsidP="00484064">
      <w:pPr>
        <w:jc w:val="both"/>
        <w:rPr>
          <w:rFonts w:cs="Arial"/>
          <w:szCs w:val="20"/>
        </w:rPr>
      </w:pPr>
    </w:p>
    <w:p w14:paraId="3E542374" w14:textId="77777777" w:rsidR="00484064" w:rsidRPr="00D41247" w:rsidRDefault="00484064" w:rsidP="00484064">
      <w:pPr>
        <w:jc w:val="both"/>
        <w:rPr>
          <w:rFonts w:cs="Arial"/>
          <w:szCs w:val="20"/>
        </w:rPr>
      </w:pPr>
      <w:r w:rsidRPr="00D41247">
        <w:rPr>
          <w:rFonts w:cs="Arial"/>
          <w:szCs w:val="20"/>
        </w:rPr>
        <w:t>Prijazen pozdrav,</w:t>
      </w:r>
    </w:p>
    <w:p w14:paraId="3CE0F9A6" w14:textId="77777777" w:rsidR="00484064" w:rsidRPr="00D41247" w:rsidRDefault="00484064" w:rsidP="00484064">
      <w:pPr>
        <w:spacing w:line="260" w:lineRule="exact"/>
        <w:jc w:val="both"/>
        <w:rPr>
          <w:rFonts w:cs="Arial"/>
          <w:szCs w:val="20"/>
        </w:rPr>
      </w:pPr>
    </w:p>
    <w:p w14:paraId="1DD62D59" w14:textId="77777777" w:rsidR="00484064" w:rsidRPr="00D41247" w:rsidRDefault="00484064" w:rsidP="00484064">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3C967338" w14:textId="77777777" w:rsidR="00484064" w:rsidRPr="00D41247" w:rsidRDefault="00484064" w:rsidP="00484064">
      <w:pPr>
        <w:spacing w:line="260" w:lineRule="exact"/>
        <w:jc w:val="both"/>
        <w:rPr>
          <w:rFonts w:cs="Arial"/>
          <w:szCs w:val="20"/>
        </w:rPr>
      </w:pPr>
      <w:r w:rsidRPr="00D41247">
        <w:rPr>
          <w:rFonts w:cs="Arial"/>
          <w:szCs w:val="20"/>
        </w:rPr>
        <w:t xml:space="preserve">                                                                                      minister</w:t>
      </w:r>
    </w:p>
    <w:p w14:paraId="72CEF48C" w14:textId="77777777" w:rsidR="00484064" w:rsidRPr="00D41247" w:rsidRDefault="00484064" w:rsidP="00484064">
      <w:pPr>
        <w:pStyle w:val="podpisi"/>
        <w:spacing w:line="260" w:lineRule="exact"/>
        <w:jc w:val="both"/>
        <w:rPr>
          <w:rFonts w:cs="Arial"/>
          <w:szCs w:val="20"/>
          <w:lang w:val="sl-SI"/>
        </w:rPr>
      </w:pPr>
    </w:p>
    <w:p w14:paraId="16B278D5" w14:textId="77777777" w:rsidR="00713F85" w:rsidRDefault="00713F85" w:rsidP="00484064">
      <w:pPr>
        <w:pStyle w:val="podpisi"/>
        <w:spacing w:line="260" w:lineRule="exact"/>
        <w:jc w:val="both"/>
        <w:rPr>
          <w:rFonts w:cs="Arial"/>
          <w:szCs w:val="20"/>
          <w:lang w:val="sl-SI"/>
        </w:rPr>
      </w:pPr>
    </w:p>
    <w:p w14:paraId="08888A76" w14:textId="078BBBDB" w:rsidR="00484064" w:rsidRPr="00D41247" w:rsidRDefault="00484064" w:rsidP="00484064">
      <w:pPr>
        <w:pStyle w:val="podpisi"/>
        <w:spacing w:line="260" w:lineRule="exact"/>
        <w:jc w:val="both"/>
        <w:rPr>
          <w:rFonts w:cs="Arial"/>
          <w:szCs w:val="20"/>
          <w:lang w:val="sl-SI"/>
        </w:rPr>
      </w:pPr>
      <w:r w:rsidRPr="00D41247">
        <w:rPr>
          <w:rFonts w:cs="Arial"/>
          <w:szCs w:val="20"/>
          <w:lang w:val="sl-SI"/>
        </w:rPr>
        <w:t xml:space="preserve">Poslano: </w:t>
      </w:r>
    </w:p>
    <w:p w14:paraId="79347E0C" w14:textId="77777777" w:rsidR="00484064" w:rsidRPr="00D41247" w:rsidRDefault="00484064" w:rsidP="00484064">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6DD48080" w14:textId="77777777" w:rsidR="00484064" w:rsidRPr="00D41247" w:rsidRDefault="00484064" w:rsidP="00484064">
      <w:pPr>
        <w:rPr>
          <w:rFonts w:cs="Arial"/>
          <w:szCs w:val="20"/>
        </w:rPr>
      </w:pPr>
    </w:p>
    <w:p w14:paraId="112E54F4" w14:textId="77777777" w:rsidR="001A4B4E" w:rsidRPr="00D41247" w:rsidRDefault="0043556E">
      <w:pPr>
        <w:rPr>
          <w:rFonts w:cs="Arial"/>
          <w:szCs w:val="20"/>
        </w:rPr>
      </w:pPr>
    </w:p>
    <w:sectPr w:rsidR="001A4B4E" w:rsidRPr="00D41247" w:rsidSect="003A382E">
      <w:headerReference w:type="default" r:id="rId29"/>
      <w:footerReference w:type="default" r:id="rId30"/>
      <w:head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9A06" w14:textId="77777777" w:rsidR="00B10398" w:rsidRDefault="00B10398">
      <w:pPr>
        <w:spacing w:line="240" w:lineRule="auto"/>
      </w:pPr>
      <w:r>
        <w:separator/>
      </w:r>
    </w:p>
  </w:endnote>
  <w:endnote w:type="continuationSeparator" w:id="0">
    <w:p w14:paraId="1BCA8B45" w14:textId="77777777" w:rsidR="00B10398" w:rsidRDefault="00B10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5283"/>
      <w:docPartObj>
        <w:docPartGallery w:val="Page Numbers (Bottom of Page)"/>
        <w:docPartUnique/>
      </w:docPartObj>
    </w:sdtPr>
    <w:sdtEndPr/>
    <w:sdtContent>
      <w:p w14:paraId="5C3CCB32" w14:textId="77777777" w:rsidR="003A382E" w:rsidRDefault="00202E0D">
        <w:pPr>
          <w:pStyle w:val="Noga"/>
          <w:jc w:val="right"/>
        </w:pPr>
        <w:r>
          <w:fldChar w:fldCharType="begin"/>
        </w:r>
        <w:r>
          <w:instrText>PAGE   \* MERGEFORMAT</w:instrText>
        </w:r>
        <w:r>
          <w:fldChar w:fldCharType="separate"/>
        </w:r>
        <w:r>
          <w:rPr>
            <w:noProof/>
          </w:rPr>
          <w:t>3</w:t>
        </w:r>
        <w:r>
          <w:rPr>
            <w:noProof/>
          </w:rPr>
          <w:fldChar w:fldCharType="end"/>
        </w:r>
      </w:p>
    </w:sdtContent>
  </w:sdt>
  <w:p w14:paraId="234C30A1" w14:textId="77777777" w:rsidR="003A382E" w:rsidRDefault="004355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08EB" w14:textId="77777777" w:rsidR="00B10398" w:rsidRDefault="00B10398">
      <w:pPr>
        <w:spacing w:line="240" w:lineRule="auto"/>
      </w:pPr>
      <w:r>
        <w:separator/>
      </w:r>
    </w:p>
  </w:footnote>
  <w:footnote w:type="continuationSeparator" w:id="0">
    <w:p w14:paraId="12747B34" w14:textId="77777777" w:rsidR="00B10398" w:rsidRDefault="00B103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AF4E" w14:textId="77777777" w:rsidR="003A382E" w:rsidRPr="00110CBD" w:rsidRDefault="0043556E" w:rsidP="003A382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3A382E" w:rsidRPr="00B8505D" w14:paraId="2AB86331" w14:textId="77777777" w:rsidTr="003A382E">
      <w:trPr>
        <w:trHeight w:val="709"/>
      </w:trPr>
      <w:tc>
        <w:tcPr>
          <w:tcW w:w="657" w:type="dxa"/>
        </w:tcPr>
        <w:p w14:paraId="3A5ED044" w14:textId="77777777" w:rsidR="003A382E" w:rsidRDefault="00202E0D" w:rsidP="003A382E">
          <w:pPr>
            <w:autoSpaceDE w:val="0"/>
            <w:autoSpaceDN w:val="0"/>
            <w:adjustRightInd w:val="0"/>
            <w:spacing w:line="240" w:lineRule="auto"/>
            <w:rPr>
              <w:rFonts w:ascii="Republika" w:hAnsi="Republika"/>
              <w:color w:val="529DBA"/>
              <w:szCs w:val="20"/>
            </w:rPr>
          </w:pPr>
          <w:r>
            <w:rPr>
              <w:noProof/>
            </w:rPr>
            <w:drawing>
              <wp:inline distT="0" distB="0" distL="0" distR="0" wp14:anchorId="30D2A37D" wp14:editId="1BD6C642">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62689BF7" w14:textId="77777777" w:rsidR="003A382E" w:rsidRDefault="0043556E" w:rsidP="003A382E">
          <w:pPr>
            <w:autoSpaceDE w:val="0"/>
            <w:autoSpaceDN w:val="0"/>
            <w:adjustRightInd w:val="0"/>
            <w:spacing w:line="240" w:lineRule="auto"/>
            <w:rPr>
              <w:rFonts w:ascii="Republika" w:hAnsi="Republika"/>
              <w:color w:val="529DBA"/>
              <w:szCs w:val="20"/>
            </w:rPr>
          </w:pPr>
        </w:p>
      </w:tc>
      <w:tc>
        <w:tcPr>
          <w:tcW w:w="4644" w:type="dxa"/>
        </w:tcPr>
        <w:p w14:paraId="623435B5" w14:textId="77777777" w:rsidR="003A382E" w:rsidRPr="008820DC" w:rsidRDefault="00202E0D" w:rsidP="003A382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07FD5EF0" w14:textId="77777777" w:rsidR="003A382E" w:rsidRPr="000B427F" w:rsidRDefault="00202E0D" w:rsidP="003A382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1E2FCC2C" w14:textId="77777777" w:rsidR="003A382E" w:rsidRPr="00B8505D" w:rsidRDefault="00202E0D" w:rsidP="003A382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7EC212E8" w14:textId="77777777" w:rsidR="003A382E" w:rsidRPr="008F3500" w:rsidRDefault="00202E0D" w:rsidP="003A382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765C52C0" w14:textId="77777777" w:rsidR="003A382E" w:rsidRPr="008F3500" w:rsidRDefault="00202E0D"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4EDF9559" w14:textId="77777777" w:rsidR="003A382E" w:rsidRPr="008F3500" w:rsidRDefault="00202E0D"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2714C13" w14:textId="77777777" w:rsidR="003A382E" w:rsidRPr="008F3500" w:rsidRDefault="00202E0D" w:rsidP="003A382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F805F72" w14:textId="77777777" w:rsidR="003A382E" w:rsidRDefault="0043556E" w:rsidP="003A38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F1FD1"/>
    <w:multiLevelType w:val="hybridMultilevel"/>
    <w:tmpl w:val="BFF6C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4FC5ADD"/>
    <w:multiLevelType w:val="hybridMultilevel"/>
    <w:tmpl w:val="9164301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921636F"/>
    <w:multiLevelType w:val="hybridMultilevel"/>
    <w:tmpl w:val="E33AC9F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6B315B0"/>
    <w:multiLevelType w:val="hybridMultilevel"/>
    <w:tmpl w:val="C53AFA72"/>
    <w:lvl w:ilvl="0" w:tplc="BE52D00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B16407F"/>
    <w:multiLevelType w:val="hybridMultilevel"/>
    <w:tmpl w:val="9164301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F8A183A"/>
    <w:multiLevelType w:val="hybridMultilevel"/>
    <w:tmpl w:val="661220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8"/>
  </w:num>
  <w:num w:numId="6">
    <w:abstractNumId w:val="5"/>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64"/>
    <w:rsid w:val="00006A12"/>
    <w:rsid w:val="000E4A61"/>
    <w:rsid w:val="00121649"/>
    <w:rsid w:val="001445E6"/>
    <w:rsid w:val="001A760B"/>
    <w:rsid w:val="001B5BCD"/>
    <w:rsid w:val="00202E0D"/>
    <w:rsid w:val="002F2462"/>
    <w:rsid w:val="00325301"/>
    <w:rsid w:val="00340387"/>
    <w:rsid w:val="003807C0"/>
    <w:rsid w:val="003830E1"/>
    <w:rsid w:val="003F0A41"/>
    <w:rsid w:val="004328BA"/>
    <w:rsid w:val="0043556E"/>
    <w:rsid w:val="00484064"/>
    <w:rsid w:val="004B51DA"/>
    <w:rsid w:val="004C5947"/>
    <w:rsid w:val="005E7D58"/>
    <w:rsid w:val="00606930"/>
    <w:rsid w:val="00643AB4"/>
    <w:rsid w:val="006B0DCF"/>
    <w:rsid w:val="00713F85"/>
    <w:rsid w:val="00744CF9"/>
    <w:rsid w:val="00744DE6"/>
    <w:rsid w:val="00775B2D"/>
    <w:rsid w:val="007B0831"/>
    <w:rsid w:val="008070F3"/>
    <w:rsid w:val="0085481A"/>
    <w:rsid w:val="008768E9"/>
    <w:rsid w:val="00877E5B"/>
    <w:rsid w:val="008A387A"/>
    <w:rsid w:val="008A5F2A"/>
    <w:rsid w:val="00913702"/>
    <w:rsid w:val="00962C1F"/>
    <w:rsid w:val="009A7775"/>
    <w:rsid w:val="00A72374"/>
    <w:rsid w:val="00A87D35"/>
    <w:rsid w:val="00B10398"/>
    <w:rsid w:val="00C11F19"/>
    <w:rsid w:val="00CA7030"/>
    <w:rsid w:val="00CE7FC6"/>
    <w:rsid w:val="00D32BBC"/>
    <w:rsid w:val="00D41247"/>
    <w:rsid w:val="00DE551E"/>
    <w:rsid w:val="00E07203"/>
    <w:rsid w:val="00E42BE4"/>
    <w:rsid w:val="00EB42C8"/>
    <w:rsid w:val="00EC0962"/>
    <w:rsid w:val="00FF38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DB9A"/>
  <w15:chartTrackingRefBased/>
  <w15:docId w15:val="{3490BAA6-F51D-4217-9E31-3B4A36E1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4064"/>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484064"/>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84064"/>
    <w:rPr>
      <w:rFonts w:ascii="Arial" w:eastAsiaTheme="majorEastAsia" w:hAnsi="Arial" w:cstheme="majorBidi"/>
      <w:b/>
      <w:sz w:val="20"/>
      <w:szCs w:val="32"/>
    </w:rPr>
  </w:style>
  <w:style w:type="paragraph" w:styleId="Glava">
    <w:name w:val="header"/>
    <w:basedOn w:val="Navaden"/>
    <w:link w:val="GlavaZnak"/>
    <w:rsid w:val="00484064"/>
    <w:pPr>
      <w:tabs>
        <w:tab w:val="center" w:pos="4320"/>
        <w:tab w:val="right" w:pos="8640"/>
      </w:tabs>
    </w:pPr>
  </w:style>
  <w:style w:type="character" w:customStyle="1" w:styleId="GlavaZnak">
    <w:name w:val="Glava Znak"/>
    <w:basedOn w:val="Privzetapisavaodstavka"/>
    <w:link w:val="Glava"/>
    <w:rsid w:val="00484064"/>
    <w:rPr>
      <w:rFonts w:ascii="Arial" w:eastAsia="Times New Roman" w:hAnsi="Arial" w:cs="Times New Roman"/>
      <w:sz w:val="20"/>
      <w:szCs w:val="24"/>
    </w:rPr>
  </w:style>
  <w:style w:type="paragraph" w:customStyle="1" w:styleId="datumtevilka">
    <w:name w:val="datum številka"/>
    <w:basedOn w:val="Navaden"/>
    <w:qFormat/>
    <w:rsid w:val="00484064"/>
    <w:pPr>
      <w:tabs>
        <w:tab w:val="left" w:pos="1701"/>
      </w:tabs>
    </w:pPr>
    <w:rPr>
      <w:szCs w:val="20"/>
      <w:lang w:eastAsia="sl-SI"/>
    </w:rPr>
  </w:style>
  <w:style w:type="paragraph" w:customStyle="1" w:styleId="podpisi">
    <w:name w:val="podpisi"/>
    <w:basedOn w:val="Navaden"/>
    <w:qFormat/>
    <w:rsid w:val="00484064"/>
    <w:pPr>
      <w:tabs>
        <w:tab w:val="left" w:pos="3402"/>
      </w:tabs>
    </w:pPr>
    <w:rPr>
      <w:lang w:val="it-IT"/>
    </w:rPr>
  </w:style>
  <w:style w:type="paragraph" w:styleId="Telobesedila2">
    <w:name w:val="Body Text 2"/>
    <w:basedOn w:val="Navaden"/>
    <w:link w:val="Telobesedila2Znak"/>
    <w:rsid w:val="00484064"/>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484064"/>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484064"/>
    <w:pPr>
      <w:tabs>
        <w:tab w:val="center" w:pos="4536"/>
        <w:tab w:val="right" w:pos="9072"/>
      </w:tabs>
      <w:spacing w:line="240" w:lineRule="auto"/>
    </w:pPr>
  </w:style>
  <w:style w:type="character" w:customStyle="1" w:styleId="NogaZnak">
    <w:name w:val="Noga Znak"/>
    <w:basedOn w:val="Privzetapisavaodstavka"/>
    <w:link w:val="Noga"/>
    <w:uiPriority w:val="99"/>
    <w:rsid w:val="00484064"/>
    <w:rPr>
      <w:rFonts w:ascii="Arial" w:eastAsia="Times New Roman" w:hAnsi="Arial" w:cs="Times New Roman"/>
      <w:sz w:val="20"/>
      <w:szCs w:val="24"/>
    </w:rPr>
  </w:style>
  <w:style w:type="paragraph" w:customStyle="1" w:styleId="odstavek">
    <w:name w:val="odstavek"/>
    <w:basedOn w:val="Navaden"/>
    <w:rsid w:val="00484064"/>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48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84064"/>
    <w:rPr>
      <w:color w:val="0000FF"/>
      <w:u w:val="single"/>
    </w:rPr>
  </w:style>
  <w:style w:type="paragraph" w:styleId="Sprotnaopomba-besedilo">
    <w:name w:val="footnote text"/>
    <w:basedOn w:val="Navaden"/>
    <w:link w:val="Sprotnaopomba-besediloZnak"/>
    <w:uiPriority w:val="99"/>
    <w:unhideWhenUsed/>
    <w:rsid w:val="00484064"/>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484064"/>
    <w:rPr>
      <w:rFonts w:ascii="Arial" w:eastAsia="Times New Roman" w:hAnsi="Arial" w:cs="Times New Roman"/>
      <w:sz w:val="20"/>
      <w:szCs w:val="20"/>
    </w:rPr>
  </w:style>
  <w:style w:type="paragraph" w:styleId="Navadensplet">
    <w:name w:val="Normal (Web)"/>
    <w:basedOn w:val="Navaden"/>
    <w:uiPriority w:val="99"/>
    <w:unhideWhenUsed/>
    <w:rsid w:val="00484064"/>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484064"/>
    <w:pPr>
      <w:ind w:left="720"/>
      <w:contextualSpacing/>
    </w:pPr>
  </w:style>
  <w:style w:type="paragraph" w:customStyle="1" w:styleId="Default">
    <w:name w:val="Default"/>
    <w:rsid w:val="00484064"/>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C11F1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11F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60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136" TargetMode="External"/><Relationship Id="rId13" Type="http://schemas.openxmlformats.org/officeDocument/2006/relationships/hyperlink" Target="http://www.uradni-list.si/1/objava.jsp?sop=2009-01-4891" TargetMode="External"/><Relationship Id="rId18" Type="http://schemas.openxmlformats.org/officeDocument/2006/relationships/hyperlink" Target="http://www.uradni-list.si/1/objava.jsp?sop=2011-01-1743" TargetMode="External"/><Relationship Id="rId26" Type="http://schemas.openxmlformats.org/officeDocument/2006/relationships/hyperlink" Target="http://www.uradni-list.si/1/objava.jsp?sop=2017-01-1206" TargetMode="External"/><Relationship Id="rId3" Type="http://schemas.openxmlformats.org/officeDocument/2006/relationships/styles" Target="styles.xml"/><Relationship Id="rId21" Type="http://schemas.openxmlformats.org/officeDocument/2006/relationships/hyperlink" Target="http://www.uradni-list.si/1/objava.jsp?sop=2013-01-1753" TargetMode="External"/><Relationship Id="rId7" Type="http://schemas.openxmlformats.org/officeDocument/2006/relationships/endnotes" Target="endnotes.xml"/><Relationship Id="rId12" Type="http://schemas.openxmlformats.org/officeDocument/2006/relationships/hyperlink" Target="https://www.gov.si/assets/ministrstva/MJU/Placni-sistem/Ocenjevanje-ter-napredovanje-4.-clen-Uredbe/4f61a8112d/Ocenjevanje-neocenjevanje-03.02.2011.doc" TargetMode="External"/><Relationship Id="rId17" Type="http://schemas.openxmlformats.org/officeDocument/2006/relationships/hyperlink" Target="http://www.uradni-list.si/1/objava.jsp?sop=2010-01-5583" TargetMode="External"/><Relationship Id="rId25" Type="http://schemas.openxmlformats.org/officeDocument/2006/relationships/hyperlink" Target="http://www.uradni-list.si/1/objava.jsp?sop=2015-01-325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0-01-4554" TargetMode="External"/><Relationship Id="rId20" Type="http://schemas.openxmlformats.org/officeDocument/2006/relationships/hyperlink" Target="http://www.uradni-list.si/1/objava.jsp?sop=2012-01-170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0921" TargetMode="External"/><Relationship Id="rId24" Type="http://schemas.openxmlformats.org/officeDocument/2006/relationships/hyperlink" Target="http://www.uradni-list.si/1/objava.jsp?sop=2014-01-394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0-01-3273" TargetMode="External"/><Relationship Id="rId23" Type="http://schemas.openxmlformats.org/officeDocument/2006/relationships/hyperlink" Target="http://www.uradni-list.si/1/objava.jsp?sop=2014-01-2074" TargetMode="External"/><Relationship Id="rId28" Type="http://schemas.openxmlformats.org/officeDocument/2006/relationships/hyperlink" Target="http://www.uradni-list.si/1/objava.jsp?sop=2018-01-4122" TargetMode="External"/><Relationship Id="rId10" Type="http://schemas.openxmlformats.org/officeDocument/2006/relationships/hyperlink" Target="http://www.uradni-list.si/1/objava.jsp?sop=2009-01-5150" TargetMode="External"/><Relationship Id="rId19" Type="http://schemas.openxmlformats.org/officeDocument/2006/relationships/hyperlink" Target="http://www.uradni-list.si/1/objava.jsp?sop=2012-01-112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08-01-3920" TargetMode="External"/><Relationship Id="rId14" Type="http://schemas.openxmlformats.org/officeDocument/2006/relationships/hyperlink" Target="http://www.uradni-list.si/1/objava.jsp?sop=2010-01-0520" TargetMode="External"/><Relationship Id="rId22" Type="http://schemas.openxmlformats.org/officeDocument/2006/relationships/hyperlink" Target="http://www.uradni-list.si/1/objava.jsp?sop=2014-01-0961" TargetMode="External"/><Relationship Id="rId27" Type="http://schemas.openxmlformats.org/officeDocument/2006/relationships/hyperlink" Target="http://www.uradni-list.si/1/objava.jsp?sop=2017-01-3165"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0E2B18-2859-4DF1-8083-D0C9EEDC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1791</Words>
  <Characters>10215</Characters>
  <Application>Microsoft Office Word</Application>
  <DocSecurity>4</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cp:lastPrinted>2021-03-25T11:37:00Z</cp:lastPrinted>
  <dcterms:created xsi:type="dcterms:W3CDTF">2022-10-21T12:32:00Z</dcterms:created>
  <dcterms:modified xsi:type="dcterms:W3CDTF">2022-10-21T12:32:00Z</dcterms:modified>
</cp:coreProperties>
</file>