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9334F" w14:textId="27255D09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>Številka: LJ-Tu-20-3/</w:t>
      </w:r>
      <w:r w:rsidR="0090274A">
        <w:rPr>
          <w:rFonts w:asciiTheme="minorHAnsi" w:hAnsiTheme="minorHAnsi" w:cstheme="minorHAnsi"/>
          <w:szCs w:val="24"/>
          <w:lang w:eastAsia="sl-SI"/>
        </w:rPr>
        <w:t>6</w:t>
      </w:r>
      <w:r w:rsidRPr="00DC2068">
        <w:rPr>
          <w:rFonts w:asciiTheme="minorHAnsi" w:hAnsiTheme="minorHAnsi" w:cstheme="minorHAnsi"/>
          <w:szCs w:val="24"/>
          <w:lang w:eastAsia="sl-SI"/>
        </w:rPr>
        <w:t>/</w:t>
      </w:r>
      <w:r w:rsidRPr="005F6BB1">
        <w:rPr>
          <w:rFonts w:asciiTheme="minorHAnsi" w:hAnsiTheme="minorHAnsi" w:cstheme="minorHAnsi"/>
          <w:szCs w:val="24"/>
          <w:lang w:eastAsia="sl-SI"/>
        </w:rPr>
        <w:t>202</w:t>
      </w:r>
      <w:r w:rsidR="00842C88" w:rsidRPr="005F6BB1">
        <w:rPr>
          <w:rFonts w:asciiTheme="minorHAnsi" w:hAnsiTheme="minorHAnsi" w:cstheme="minorHAnsi"/>
          <w:szCs w:val="24"/>
          <w:lang w:eastAsia="sl-SI"/>
        </w:rPr>
        <w:t>4</w:t>
      </w:r>
      <w:r w:rsidRPr="005F6BB1">
        <w:rPr>
          <w:rFonts w:asciiTheme="minorHAnsi" w:hAnsiTheme="minorHAnsi" w:cstheme="minorHAnsi"/>
          <w:szCs w:val="24"/>
          <w:lang w:eastAsia="sl-SI"/>
        </w:rPr>
        <w:t>/</w:t>
      </w:r>
      <w:r w:rsidR="0090274A">
        <w:rPr>
          <w:rFonts w:asciiTheme="minorHAnsi" w:hAnsiTheme="minorHAnsi" w:cstheme="minorHAnsi"/>
          <w:szCs w:val="24"/>
          <w:lang w:eastAsia="sl-SI"/>
        </w:rPr>
        <w:t>4</w:t>
      </w:r>
    </w:p>
    <w:p w14:paraId="44824F4A" w14:textId="24FB9F6B" w:rsidR="00DE0691" w:rsidRPr="00DC2068" w:rsidRDefault="00DE0691" w:rsidP="00DE0691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Theme="minorHAnsi" w:hAnsiTheme="minorHAnsi" w:cstheme="minorHAnsi"/>
          <w:szCs w:val="24"/>
          <w:lang w:eastAsia="sl-SI"/>
        </w:rPr>
      </w:pPr>
      <w:r w:rsidRPr="00DC2068">
        <w:rPr>
          <w:rFonts w:asciiTheme="minorHAnsi" w:hAnsiTheme="minorHAnsi" w:cstheme="minorHAnsi"/>
          <w:szCs w:val="24"/>
          <w:lang w:eastAsia="sl-SI"/>
        </w:rPr>
        <w:t xml:space="preserve">Datum:   </w:t>
      </w:r>
      <w:r w:rsidR="00F87D08">
        <w:rPr>
          <w:rFonts w:asciiTheme="minorHAnsi" w:hAnsiTheme="minorHAnsi" w:cstheme="minorHAnsi"/>
          <w:szCs w:val="24"/>
          <w:lang w:eastAsia="sl-SI"/>
        </w:rPr>
        <w:t>3</w:t>
      </w:r>
      <w:r w:rsidRPr="00DC2068">
        <w:rPr>
          <w:rFonts w:asciiTheme="minorHAnsi" w:hAnsiTheme="minorHAnsi" w:cstheme="minorHAnsi"/>
          <w:szCs w:val="24"/>
          <w:lang w:eastAsia="sl-SI"/>
        </w:rPr>
        <w:t xml:space="preserve">. </w:t>
      </w:r>
      <w:r w:rsidR="0090274A">
        <w:rPr>
          <w:rFonts w:asciiTheme="minorHAnsi" w:hAnsiTheme="minorHAnsi" w:cstheme="minorHAnsi"/>
          <w:szCs w:val="24"/>
          <w:lang w:eastAsia="sl-SI"/>
        </w:rPr>
        <w:t>7</w:t>
      </w:r>
      <w:r w:rsidRPr="00DC2068">
        <w:rPr>
          <w:rFonts w:asciiTheme="minorHAnsi" w:hAnsiTheme="minorHAnsi" w:cstheme="minorHAnsi"/>
          <w:szCs w:val="24"/>
          <w:lang w:eastAsia="sl-SI"/>
        </w:rPr>
        <w:t>. 202</w:t>
      </w:r>
      <w:r w:rsidR="00842C88">
        <w:rPr>
          <w:rFonts w:asciiTheme="minorHAnsi" w:hAnsiTheme="minorHAnsi" w:cstheme="minorHAnsi"/>
          <w:szCs w:val="24"/>
          <w:lang w:eastAsia="sl-SI"/>
        </w:rPr>
        <w:t>4</w:t>
      </w:r>
    </w:p>
    <w:p w14:paraId="5628B1CF" w14:textId="2300FFE1" w:rsidR="00DE0691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86510E9" w14:textId="77777777" w:rsidR="001917F5" w:rsidRDefault="001917F5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BB37C0" w14:textId="3C022945" w:rsidR="0090274A" w:rsidRPr="000F635D" w:rsidRDefault="0090274A" w:rsidP="0090274A">
      <w:pPr>
        <w:rPr>
          <w:rFonts w:asciiTheme="minorHAnsi" w:eastAsia="PMingLiU" w:hAnsiTheme="minorHAnsi" w:cstheme="minorHAnsi"/>
        </w:rPr>
      </w:pPr>
      <w:r w:rsidRPr="000F635D">
        <w:rPr>
          <w:rFonts w:asciiTheme="minorHAnsi" w:eastAsia="PMingLiU" w:hAnsiTheme="minorHAnsi" w:cstheme="minorHAnsi"/>
        </w:rPr>
        <w:t>Na podlagi 16. člena Uredbe o postopku za zasedbo delovnega mesta v organih državne uprave in v pravosodnih organih (Ur</w:t>
      </w:r>
      <w:r>
        <w:rPr>
          <w:rFonts w:asciiTheme="minorHAnsi" w:eastAsia="PMingLiU" w:hAnsiTheme="minorHAnsi" w:cstheme="minorHAnsi"/>
        </w:rPr>
        <w:t xml:space="preserve">adni </w:t>
      </w:r>
      <w:r w:rsidRPr="000F635D">
        <w:rPr>
          <w:rFonts w:asciiTheme="minorHAnsi" w:eastAsia="PMingLiU" w:hAnsiTheme="minorHAnsi" w:cstheme="minorHAnsi"/>
        </w:rPr>
        <w:t>l</w:t>
      </w:r>
      <w:r>
        <w:rPr>
          <w:rFonts w:asciiTheme="minorHAnsi" w:eastAsia="PMingLiU" w:hAnsiTheme="minorHAnsi" w:cstheme="minorHAnsi"/>
        </w:rPr>
        <w:t>ist</w:t>
      </w:r>
      <w:r w:rsidRPr="000F635D">
        <w:rPr>
          <w:rFonts w:asciiTheme="minorHAnsi" w:eastAsia="PMingLiU" w:hAnsiTheme="minorHAnsi" w:cstheme="minorHAnsi"/>
        </w:rPr>
        <w:t xml:space="preserve"> RS, št. 139/06 </w:t>
      </w:r>
      <w:r>
        <w:rPr>
          <w:rFonts w:asciiTheme="minorHAnsi" w:eastAsia="PMingLiU" w:hAnsiTheme="minorHAnsi" w:cstheme="minorHAnsi"/>
        </w:rPr>
        <w:t>in naslednji</w:t>
      </w:r>
      <w:r w:rsidRPr="000F635D">
        <w:rPr>
          <w:rFonts w:asciiTheme="minorHAnsi" w:eastAsia="PMingLiU" w:hAnsiTheme="minorHAnsi" w:cstheme="minorHAnsi"/>
        </w:rPr>
        <w:t>) objavljamo</w:t>
      </w:r>
    </w:p>
    <w:p w14:paraId="7EC29D54" w14:textId="77777777" w:rsidR="0090274A" w:rsidRPr="00DC2068" w:rsidRDefault="0090274A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723A2990" w14:textId="77777777" w:rsidR="00DE0691" w:rsidRPr="00DC2068" w:rsidRDefault="00DE0691" w:rsidP="00DE0691">
      <w:pPr>
        <w:tabs>
          <w:tab w:val="center" w:pos="6804"/>
        </w:tabs>
        <w:rPr>
          <w:rFonts w:asciiTheme="minorHAnsi" w:eastAsia="@PMingLiU" w:hAnsiTheme="minorHAnsi" w:cstheme="minorHAnsi"/>
          <w:b/>
          <w:bCs/>
          <w:color w:val="010000"/>
          <w:szCs w:val="24"/>
          <w:lang w:eastAsia="sl-SI"/>
        </w:rPr>
      </w:pPr>
    </w:p>
    <w:p w14:paraId="61BB590A" w14:textId="77777777" w:rsidR="0017388F" w:rsidRPr="000F635D" w:rsidRDefault="0017388F" w:rsidP="0017388F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>OBVESTILO</w:t>
      </w:r>
    </w:p>
    <w:p w14:paraId="6B53C446" w14:textId="77777777" w:rsidR="0017388F" w:rsidRPr="000F635D" w:rsidRDefault="0017388F" w:rsidP="0017388F">
      <w:pPr>
        <w:jc w:val="center"/>
        <w:rPr>
          <w:rFonts w:asciiTheme="minorHAnsi" w:eastAsia="PMingLiU" w:hAnsiTheme="minorHAnsi" w:cstheme="minorHAnsi"/>
          <w:b/>
        </w:rPr>
      </w:pPr>
      <w:r w:rsidRPr="000F635D">
        <w:rPr>
          <w:rFonts w:asciiTheme="minorHAnsi" w:eastAsia="PMingLiU" w:hAnsiTheme="minorHAnsi" w:cstheme="minorHAnsi"/>
          <w:b/>
        </w:rPr>
        <w:t xml:space="preserve">o </w:t>
      </w:r>
      <w:r>
        <w:rPr>
          <w:rFonts w:asciiTheme="minorHAnsi" w:eastAsia="PMingLiU" w:hAnsiTheme="minorHAnsi" w:cstheme="minorHAnsi"/>
          <w:b/>
        </w:rPr>
        <w:t>neuspelem</w:t>
      </w:r>
      <w:r w:rsidRPr="000F635D">
        <w:rPr>
          <w:rFonts w:asciiTheme="minorHAnsi" w:eastAsia="PMingLiU" w:hAnsiTheme="minorHAnsi" w:cstheme="minorHAnsi"/>
          <w:b/>
        </w:rPr>
        <w:t xml:space="preserve"> internem natečaju</w:t>
      </w:r>
    </w:p>
    <w:p w14:paraId="2A91EF7A" w14:textId="77777777" w:rsidR="00E64943" w:rsidRPr="00DC2068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B9CEC8B" w14:textId="47E6043C" w:rsidR="00E64943" w:rsidRDefault="00E64943" w:rsidP="00E64943">
      <w:pPr>
        <w:pStyle w:val="Glava"/>
        <w:spacing w:line="240" w:lineRule="auto"/>
        <w:rPr>
          <w:rFonts w:asciiTheme="minorHAnsi" w:hAnsiTheme="minorHAnsi" w:cstheme="minorHAnsi"/>
          <w:szCs w:val="24"/>
        </w:rPr>
      </w:pPr>
    </w:p>
    <w:p w14:paraId="32A7BC2C" w14:textId="56909C42" w:rsidR="0017388F" w:rsidRPr="000F635D" w:rsidRDefault="0017388F" w:rsidP="0017388F">
      <w:pPr>
        <w:rPr>
          <w:rFonts w:asciiTheme="minorHAnsi" w:hAnsiTheme="minorHAnsi" w:cstheme="minorHAnsi"/>
        </w:rPr>
      </w:pPr>
      <w:r w:rsidRPr="000F635D">
        <w:rPr>
          <w:rFonts w:asciiTheme="minorHAnsi" w:hAnsiTheme="minorHAnsi" w:cstheme="minorHAnsi"/>
        </w:rPr>
        <w:t xml:space="preserve">Obveščamo vas, da </w:t>
      </w:r>
      <w:r>
        <w:rPr>
          <w:rFonts w:asciiTheme="minorHAnsi" w:hAnsiTheme="minorHAnsi" w:cstheme="minorHAnsi"/>
        </w:rPr>
        <w:t xml:space="preserve">se je postopek </w:t>
      </w:r>
      <w:r w:rsidRPr="000F635D">
        <w:rPr>
          <w:rFonts w:asciiTheme="minorHAnsi" w:hAnsiTheme="minorHAnsi" w:cstheme="minorHAnsi"/>
        </w:rPr>
        <w:t>inter</w:t>
      </w:r>
      <w:r>
        <w:rPr>
          <w:rFonts w:asciiTheme="minorHAnsi" w:hAnsiTheme="minorHAnsi" w:cstheme="minorHAnsi"/>
        </w:rPr>
        <w:t>nega</w:t>
      </w:r>
      <w:r w:rsidRPr="000F635D">
        <w:rPr>
          <w:rFonts w:asciiTheme="minorHAnsi" w:hAnsiTheme="minorHAnsi" w:cstheme="minorHAnsi"/>
        </w:rPr>
        <w:t xml:space="preserve"> natečaj</w:t>
      </w:r>
      <w:r>
        <w:rPr>
          <w:rFonts w:asciiTheme="minorHAnsi" w:hAnsiTheme="minorHAnsi" w:cstheme="minorHAnsi"/>
        </w:rPr>
        <w:t>a</w:t>
      </w:r>
      <w:r w:rsidRPr="000F635D">
        <w:rPr>
          <w:rFonts w:asciiTheme="minorHAnsi" w:hAnsiTheme="minorHAnsi" w:cstheme="minorHAnsi"/>
        </w:rPr>
        <w:t xml:space="preserve"> za zasedbo </w:t>
      </w:r>
      <w:r>
        <w:rPr>
          <w:rFonts w:asciiTheme="minorHAnsi" w:hAnsiTheme="minorHAnsi" w:cstheme="minorHAnsi"/>
          <w:szCs w:val="24"/>
        </w:rPr>
        <w:t xml:space="preserve">strokovno-tehničnega </w:t>
      </w:r>
      <w:r w:rsidRPr="00DC2068">
        <w:rPr>
          <w:rFonts w:asciiTheme="minorHAnsi" w:hAnsiTheme="minorHAnsi" w:cstheme="minorHAnsi"/>
          <w:szCs w:val="24"/>
        </w:rPr>
        <w:t>delovn</w:t>
      </w:r>
      <w:r>
        <w:rPr>
          <w:rFonts w:asciiTheme="minorHAnsi" w:hAnsiTheme="minorHAnsi" w:cstheme="minorHAnsi"/>
          <w:szCs w:val="24"/>
        </w:rPr>
        <w:t xml:space="preserve">ega </w:t>
      </w:r>
      <w:r w:rsidRPr="00DC2068">
        <w:rPr>
          <w:rFonts w:asciiTheme="minorHAnsi" w:hAnsiTheme="minorHAnsi" w:cstheme="minorHAnsi"/>
          <w:szCs w:val="24"/>
        </w:rPr>
        <w:t>mest</w:t>
      </w:r>
      <w:r>
        <w:rPr>
          <w:rFonts w:asciiTheme="minorHAnsi" w:hAnsiTheme="minorHAnsi" w:cstheme="minorHAnsi"/>
          <w:szCs w:val="24"/>
        </w:rPr>
        <w:t>a</w:t>
      </w:r>
      <w:r w:rsidRPr="00DC2068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Finančnik VII/1 v Finančno računovodski službi </w:t>
      </w:r>
      <w:r w:rsidRPr="00DC2068">
        <w:rPr>
          <w:rFonts w:asciiTheme="minorHAnsi" w:hAnsiTheme="minorHAnsi" w:cstheme="minorHAnsi"/>
          <w:szCs w:val="24"/>
        </w:rPr>
        <w:t>na Okrožnem državnem tožilstvu v Ljubljani</w:t>
      </w:r>
      <w:r w:rsidRPr="000F635D">
        <w:rPr>
          <w:rFonts w:asciiTheme="minorHAnsi" w:eastAsia="PMingLiU" w:hAnsiTheme="minorHAnsi" w:cstheme="minorHAnsi"/>
        </w:rPr>
        <w:t>, ki je bil dne</w:t>
      </w:r>
      <w:r w:rsidRPr="000F635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5. 6. 2024,</w:t>
      </w:r>
      <w:r w:rsidRPr="000F635D">
        <w:rPr>
          <w:rFonts w:asciiTheme="minorHAnsi" w:hAnsiTheme="minorHAnsi" w:cstheme="minorHAnsi"/>
        </w:rPr>
        <w:t xml:space="preserve"> </w:t>
      </w:r>
      <w:r w:rsidRPr="000F635D">
        <w:rPr>
          <w:rFonts w:asciiTheme="minorHAnsi" w:eastAsia="PMingLiU" w:hAnsiTheme="minorHAnsi" w:cstheme="minorHAnsi"/>
        </w:rPr>
        <w:t xml:space="preserve">objavljen na spletni strani Vrhovnega državnega tožilstva RS in </w:t>
      </w:r>
      <w:r>
        <w:rPr>
          <w:rFonts w:asciiTheme="minorHAnsi" w:hAnsiTheme="minorHAnsi" w:cstheme="minorHAnsi"/>
          <w:szCs w:val="24"/>
        </w:rPr>
        <w:t>osrednjem spletnem mestu državne uprave GOV.SI</w:t>
      </w:r>
      <w:r>
        <w:rPr>
          <w:rFonts w:asciiTheme="minorHAnsi" w:hAnsiTheme="minorHAnsi" w:cstheme="minorHAnsi"/>
        </w:rPr>
        <w:t>, kot neuspešen zaključil</w:t>
      </w:r>
      <w:r w:rsidRPr="000F635D">
        <w:rPr>
          <w:rFonts w:asciiTheme="minorHAnsi" w:hAnsiTheme="minorHAnsi" w:cstheme="minorHAnsi"/>
        </w:rPr>
        <w:t xml:space="preserve">. </w:t>
      </w:r>
    </w:p>
    <w:p w14:paraId="5609C2A7" w14:textId="0ED97491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47598676" w14:textId="77777777" w:rsidR="00E64943" w:rsidRPr="00DC2068" w:rsidRDefault="00E64943" w:rsidP="00E64943">
      <w:pPr>
        <w:spacing w:line="240" w:lineRule="auto"/>
        <w:rPr>
          <w:rFonts w:asciiTheme="minorHAnsi" w:hAnsiTheme="minorHAnsi" w:cstheme="minorHAnsi"/>
          <w:szCs w:val="24"/>
        </w:rPr>
      </w:pPr>
    </w:p>
    <w:p w14:paraId="08C82290" w14:textId="77777777" w:rsidR="00E64943" w:rsidRPr="00DC2068" w:rsidRDefault="00E64943" w:rsidP="006F61AE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14:paraId="7A942C44" w14:textId="078F4A09" w:rsidR="001917F5" w:rsidRDefault="006F61AE" w:rsidP="006F61AE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Iztok Stražar</w:t>
      </w:r>
    </w:p>
    <w:p w14:paraId="33FA5B0F" w14:textId="0B06FA0F" w:rsidR="006F61AE" w:rsidRDefault="006F61AE" w:rsidP="006F61AE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višji državni tožilec</w:t>
      </w:r>
    </w:p>
    <w:p w14:paraId="09417F1F" w14:textId="1F17F99D" w:rsidR="00B771D7" w:rsidRPr="001917F5" w:rsidRDefault="006F61AE" w:rsidP="006F61AE">
      <w:pPr>
        <w:pStyle w:val="Telobesedila"/>
        <w:tabs>
          <w:tab w:val="left" w:pos="2700"/>
          <w:tab w:val="left" w:pos="5103"/>
        </w:tabs>
        <w:ind w:left="5115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začasni vodja</w:t>
      </w:r>
      <w:r w:rsidR="00E64943" w:rsidRPr="00DC2068">
        <w:rPr>
          <w:rFonts w:asciiTheme="minorHAnsi" w:hAnsiTheme="minorHAnsi" w:cstheme="minorHAnsi"/>
          <w:b/>
        </w:rPr>
        <w:t xml:space="preserve"> tožilstva</w:t>
      </w:r>
    </w:p>
    <w:sectPr w:rsidR="00B771D7" w:rsidRPr="001917F5" w:rsidSect="00B771D7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3E37D" w14:textId="77777777" w:rsidR="008F5079" w:rsidRDefault="008F5079" w:rsidP="003B15A3">
      <w:r>
        <w:separator/>
      </w:r>
    </w:p>
  </w:endnote>
  <w:endnote w:type="continuationSeparator" w:id="0">
    <w:p w14:paraId="4B7D0417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altName w:val="@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EF7FB" w14:textId="55E0A867" w:rsidR="00B25470" w:rsidRDefault="00B771D7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98DA0C" wp14:editId="33F1DF51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B771D7">
      <w:rPr>
        <w:rFonts w:ascii="Calibri" w:hAnsi="Calibri" w:cs="Calibri"/>
        <w:sz w:val="22"/>
      </w:rPr>
      <w:tab/>
    </w:r>
    <w:r w:rsidR="00B25470" w:rsidRPr="00B771D7">
      <w:rPr>
        <w:rFonts w:ascii="Calibri" w:hAnsi="Calibri" w:cs="Calibri"/>
        <w:sz w:val="22"/>
        <w:szCs w:val="16"/>
      </w:rPr>
      <w:fldChar w:fldCharType="begin"/>
    </w:r>
    <w:r w:rsidR="00B25470" w:rsidRPr="00B771D7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B771D7">
      <w:rPr>
        <w:rFonts w:ascii="Calibri" w:hAnsi="Calibri" w:cs="Calibri"/>
        <w:sz w:val="22"/>
        <w:szCs w:val="16"/>
      </w:rPr>
      <w:fldChar w:fldCharType="separate"/>
    </w:r>
    <w:r w:rsidR="004E06C3" w:rsidRPr="00B771D7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sz w:val="22"/>
        <w:szCs w:val="16"/>
      </w:rPr>
      <w:fldChar w:fldCharType="end"/>
    </w:r>
    <w:r w:rsidR="00B25470" w:rsidRPr="00B771D7">
      <w:rPr>
        <w:rFonts w:ascii="Calibri" w:hAnsi="Calibri" w:cs="Calibri"/>
        <w:noProof/>
        <w:sz w:val="22"/>
        <w:szCs w:val="16"/>
      </w:rPr>
      <w:t xml:space="preserve"> / </w:t>
    </w:r>
    <w:r w:rsidR="00B25470" w:rsidRPr="00B771D7">
      <w:rPr>
        <w:rFonts w:ascii="Calibri" w:hAnsi="Calibri" w:cs="Calibri"/>
        <w:noProof/>
        <w:sz w:val="22"/>
        <w:szCs w:val="16"/>
      </w:rPr>
      <w:fldChar w:fldCharType="begin"/>
    </w:r>
    <w:r w:rsidR="00B25470" w:rsidRPr="00B771D7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B771D7">
      <w:rPr>
        <w:rFonts w:ascii="Calibri" w:hAnsi="Calibri" w:cs="Calibri"/>
        <w:noProof/>
        <w:sz w:val="22"/>
        <w:szCs w:val="16"/>
      </w:rPr>
      <w:fldChar w:fldCharType="separate"/>
    </w:r>
    <w:r w:rsidR="00E64943">
      <w:rPr>
        <w:rFonts w:ascii="Calibri" w:hAnsi="Calibri" w:cs="Calibri"/>
        <w:noProof/>
        <w:sz w:val="22"/>
        <w:szCs w:val="16"/>
      </w:rPr>
      <w:t>2</w:t>
    </w:r>
    <w:r w:rsidR="00B25470" w:rsidRPr="00B771D7">
      <w:rPr>
        <w:rFonts w:ascii="Calibri" w:hAnsi="Calibri" w:cs="Calibri"/>
        <w:noProof/>
        <w:sz w:val="22"/>
        <w:szCs w:val="16"/>
      </w:rPr>
      <w:fldChar w:fldCharType="end"/>
    </w:r>
  </w:p>
  <w:p w14:paraId="3E6C4F05" w14:textId="77777777" w:rsidR="00B771D7" w:rsidRDefault="00B771D7" w:rsidP="00B25470">
    <w:pPr>
      <w:jc w:val="right"/>
      <w:rPr>
        <w:rFonts w:ascii="Calibri" w:hAnsi="Calibri" w:cs="Calibri"/>
        <w:sz w:val="22"/>
        <w:szCs w:val="16"/>
      </w:rPr>
    </w:pPr>
  </w:p>
  <w:p w14:paraId="5C204FCD" w14:textId="77777777" w:rsidR="00B771D7" w:rsidRPr="00B771D7" w:rsidRDefault="00B771D7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A0D57" w14:textId="106D685E" w:rsidR="007947BD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A290FDD" wp14:editId="3452416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B771D7">
      <w:rPr>
        <w:rStyle w:val="Xnoga"/>
        <w:rFonts w:ascii="Calibri" w:hAnsi="Calibri" w:cs="Calibri"/>
        <w:sz w:val="22"/>
      </w:rPr>
      <w:tab/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45748" w:rsidRPr="00B771D7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  <w:r w:rsidR="007947BD" w:rsidRPr="00B771D7">
      <w:rPr>
        <w:rStyle w:val="Xnoga"/>
        <w:rFonts w:ascii="Calibri" w:hAnsi="Calibri" w:cs="Calibri"/>
        <w:sz w:val="22"/>
      </w:rPr>
      <w:t xml:space="preserve"> / </w:t>
    </w:r>
    <w:r w:rsidR="007947BD" w:rsidRPr="00B771D7">
      <w:rPr>
        <w:rStyle w:val="Xnoga"/>
        <w:rFonts w:ascii="Calibri" w:hAnsi="Calibri" w:cs="Calibri"/>
        <w:sz w:val="22"/>
      </w:rPr>
      <w:fldChar w:fldCharType="begin"/>
    </w:r>
    <w:r w:rsidR="007947BD" w:rsidRPr="00B771D7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B771D7">
      <w:rPr>
        <w:rStyle w:val="Xnoga"/>
        <w:rFonts w:ascii="Calibri" w:hAnsi="Calibri" w:cs="Calibri"/>
        <w:sz w:val="22"/>
      </w:rPr>
      <w:fldChar w:fldCharType="separate"/>
    </w:r>
    <w:r w:rsidR="006C130E">
      <w:rPr>
        <w:rStyle w:val="Xnoga"/>
        <w:rFonts w:ascii="Calibri" w:hAnsi="Calibri" w:cs="Calibri"/>
        <w:noProof/>
        <w:sz w:val="22"/>
      </w:rPr>
      <w:t>1</w:t>
    </w:r>
    <w:r w:rsidR="007947BD" w:rsidRPr="00B771D7">
      <w:rPr>
        <w:rStyle w:val="Xnoga"/>
        <w:rFonts w:ascii="Calibri" w:hAnsi="Calibri" w:cs="Calibri"/>
        <w:sz w:val="22"/>
      </w:rPr>
      <w:fldChar w:fldCharType="end"/>
    </w:r>
  </w:p>
  <w:p w14:paraId="19CEA570" w14:textId="77777777" w:rsid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27AD8392" w14:textId="77777777" w:rsidR="00B771D7" w:rsidRPr="00B771D7" w:rsidRDefault="00B771D7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716D9" w14:textId="77777777" w:rsidR="008F5079" w:rsidRDefault="008F5079" w:rsidP="003B15A3">
      <w:r>
        <w:separator/>
      </w:r>
    </w:p>
  </w:footnote>
  <w:footnote w:type="continuationSeparator" w:id="0">
    <w:p w14:paraId="5D99267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2431" w14:textId="77777777" w:rsidR="00B771D7" w:rsidRDefault="00B771D7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611101E9" wp14:editId="64833F87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AF2365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4EDD15B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028546AF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4DF56B02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5B1717D9" w14:textId="77777777" w:rsidR="00B771D7" w:rsidRDefault="00B771D7">
    <w:pPr>
      <w:pStyle w:val="Glava"/>
      <w:rPr>
        <w:rFonts w:ascii="Calibri" w:hAnsi="Calibri" w:cs="Calibri"/>
        <w:sz w:val="22"/>
      </w:rPr>
    </w:pPr>
  </w:p>
  <w:p w14:paraId="1FFAD4CC" w14:textId="77777777" w:rsidR="00B771D7" w:rsidRPr="00B771D7" w:rsidRDefault="00B771D7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74638"/>
    <w:multiLevelType w:val="hybridMultilevel"/>
    <w:tmpl w:val="1E949810"/>
    <w:lvl w:ilvl="0" w:tplc="B5B8F0F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hint="default"/>
        <w:color w:val="auto"/>
        <w:sz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3219B"/>
    <w:multiLevelType w:val="hybridMultilevel"/>
    <w:tmpl w:val="EF90012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A0C"/>
    <w:multiLevelType w:val="hybridMultilevel"/>
    <w:tmpl w:val="B46ACB6A"/>
    <w:lvl w:ilvl="0" w:tplc="9550B9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PMingLiU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94633"/>
    <w:multiLevelType w:val="hybridMultilevel"/>
    <w:tmpl w:val="BD9828C6"/>
    <w:lvl w:ilvl="0" w:tplc="B5B8F0F4">
      <w:start w:val="1"/>
      <w:numFmt w:val="bullet"/>
      <w:lvlText w:val="­"/>
      <w:lvlJc w:val="left"/>
      <w:pPr>
        <w:tabs>
          <w:tab w:val="num" w:pos="511"/>
        </w:tabs>
        <w:ind w:left="511" w:hanging="284"/>
      </w:pPr>
      <w:rPr>
        <w:rFonts w:ascii="Courier New" w:eastAsia="Times New Roman" w:hAnsi="Courier New" w:hint="default"/>
        <w:color w:val="auto"/>
        <w:sz w:val="20"/>
      </w:rPr>
    </w:lvl>
    <w:lvl w:ilvl="1" w:tplc="50A43DBE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7040D"/>
    <w:multiLevelType w:val="hybridMultilevel"/>
    <w:tmpl w:val="40FEBFD0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BF1132"/>
    <w:multiLevelType w:val="hybridMultilevel"/>
    <w:tmpl w:val="C4B6275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96591"/>
    <w:multiLevelType w:val="hybridMultilevel"/>
    <w:tmpl w:val="8CDE94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A7705"/>
    <w:multiLevelType w:val="hybridMultilevel"/>
    <w:tmpl w:val="5CB61BA8"/>
    <w:lvl w:ilvl="0" w:tplc="DFA6A12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34255"/>
    <w:multiLevelType w:val="hybridMultilevel"/>
    <w:tmpl w:val="DE8AE97A"/>
    <w:lvl w:ilvl="0" w:tplc="26B8D5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16098E"/>
    <w:multiLevelType w:val="hybridMultilevel"/>
    <w:tmpl w:val="FCD8A202"/>
    <w:lvl w:ilvl="0" w:tplc="4718ECCC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2846879">
    <w:abstractNumId w:val="9"/>
  </w:num>
  <w:num w:numId="2" w16cid:durableId="91584384">
    <w:abstractNumId w:val="5"/>
  </w:num>
  <w:num w:numId="3" w16cid:durableId="1535920535">
    <w:abstractNumId w:val="10"/>
  </w:num>
  <w:num w:numId="4" w16cid:durableId="1996183641">
    <w:abstractNumId w:val="1"/>
  </w:num>
  <w:num w:numId="5" w16cid:durableId="10767109">
    <w:abstractNumId w:val="3"/>
  </w:num>
  <w:num w:numId="6" w16cid:durableId="1128209485">
    <w:abstractNumId w:val="2"/>
  </w:num>
  <w:num w:numId="7" w16cid:durableId="1944262777">
    <w:abstractNumId w:val="0"/>
  </w:num>
  <w:num w:numId="8" w16cid:durableId="2001230028">
    <w:abstractNumId w:val="4"/>
  </w:num>
  <w:num w:numId="9" w16cid:durableId="1173841951">
    <w:abstractNumId w:val="8"/>
  </w:num>
  <w:num w:numId="10" w16cid:durableId="414058825">
    <w:abstractNumId w:val="7"/>
  </w:num>
  <w:num w:numId="11" w16cid:durableId="86606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12DC6"/>
    <w:rsid w:val="000306BB"/>
    <w:rsid w:val="00070D38"/>
    <w:rsid w:val="0010411B"/>
    <w:rsid w:val="00111AE5"/>
    <w:rsid w:val="00131D8C"/>
    <w:rsid w:val="0013542C"/>
    <w:rsid w:val="001450F3"/>
    <w:rsid w:val="00166614"/>
    <w:rsid w:val="0017388F"/>
    <w:rsid w:val="001917F5"/>
    <w:rsid w:val="001C5A33"/>
    <w:rsid w:val="001E1495"/>
    <w:rsid w:val="0020134F"/>
    <w:rsid w:val="00233782"/>
    <w:rsid w:val="002A799B"/>
    <w:rsid w:val="002D3A99"/>
    <w:rsid w:val="002E4BC0"/>
    <w:rsid w:val="00323386"/>
    <w:rsid w:val="00342858"/>
    <w:rsid w:val="00361384"/>
    <w:rsid w:val="00382D94"/>
    <w:rsid w:val="003B15A3"/>
    <w:rsid w:val="003D6F34"/>
    <w:rsid w:val="00407583"/>
    <w:rsid w:val="004340E4"/>
    <w:rsid w:val="004577D4"/>
    <w:rsid w:val="0046388E"/>
    <w:rsid w:val="00467831"/>
    <w:rsid w:val="004B6147"/>
    <w:rsid w:val="004E06C3"/>
    <w:rsid w:val="00522FD8"/>
    <w:rsid w:val="005C79BF"/>
    <w:rsid w:val="005D60E7"/>
    <w:rsid w:val="005F23D8"/>
    <w:rsid w:val="005F6BB1"/>
    <w:rsid w:val="006114A4"/>
    <w:rsid w:val="00645748"/>
    <w:rsid w:val="00655834"/>
    <w:rsid w:val="00663F77"/>
    <w:rsid w:val="006C130E"/>
    <w:rsid w:val="006C2CE3"/>
    <w:rsid w:val="006F092C"/>
    <w:rsid w:val="006F61AE"/>
    <w:rsid w:val="006F67E4"/>
    <w:rsid w:val="00703F58"/>
    <w:rsid w:val="00714E3B"/>
    <w:rsid w:val="00732D06"/>
    <w:rsid w:val="00747794"/>
    <w:rsid w:val="00755C76"/>
    <w:rsid w:val="007947BD"/>
    <w:rsid w:val="007A366F"/>
    <w:rsid w:val="007F17B1"/>
    <w:rsid w:val="00842C88"/>
    <w:rsid w:val="008626F3"/>
    <w:rsid w:val="00873BFC"/>
    <w:rsid w:val="00896AE8"/>
    <w:rsid w:val="008B1D32"/>
    <w:rsid w:val="008B37CA"/>
    <w:rsid w:val="008F5079"/>
    <w:rsid w:val="008F5E23"/>
    <w:rsid w:val="0090274A"/>
    <w:rsid w:val="00903039"/>
    <w:rsid w:val="0091584C"/>
    <w:rsid w:val="00936B38"/>
    <w:rsid w:val="0094502C"/>
    <w:rsid w:val="00954D97"/>
    <w:rsid w:val="00A75A4C"/>
    <w:rsid w:val="00A9191A"/>
    <w:rsid w:val="00A97E89"/>
    <w:rsid w:val="00AF5303"/>
    <w:rsid w:val="00AF6EA8"/>
    <w:rsid w:val="00B25470"/>
    <w:rsid w:val="00B43A2D"/>
    <w:rsid w:val="00B771D7"/>
    <w:rsid w:val="00BA3EC6"/>
    <w:rsid w:val="00BA4070"/>
    <w:rsid w:val="00C54983"/>
    <w:rsid w:val="00C567CC"/>
    <w:rsid w:val="00CA2AB1"/>
    <w:rsid w:val="00D33AE3"/>
    <w:rsid w:val="00DC2068"/>
    <w:rsid w:val="00DE0691"/>
    <w:rsid w:val="00DE654A"/>
    <w:rsid w:val="00E1110E"/>
    <w:rsid w:val="00E2375E"/>
    <w:rsid w:val="00E3209C"/>
    <w:rsid w:val="00E375D5"/>
    <w:rsid w:val="00E64943"/>
    <w:rsid w:val="00E939B1"/>
    <w:rsid w:val="00E941E5"/>
    <w:rsid w:val="00EC3EBF"/>
    <w:rsid w:val="00EE0AC0"/>
    <w:rsid w:val="00EF238D"/>
    <w:rsid w:val="00F62027"/>
    <w:rsid w:val="00F72836"/>
    <w:rsid w:val="00F8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614CE3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qFormat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Telobesedila">
    <w:name w:val="Body Text"/>
    <w:basedOn w:val="Navaden"/>
    <w:link w:val="TelobesedilaZnak"/>
    <w:rsid w:val="00F62027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F62027"/>
    <w:rPr>
      <w:rFonts w:ascii="Times New Roman" w:eastAsia="Times New Roman" w:hAnsi="Times New Roman"/>
      <w:sz w:val="24"/>
      <w:szCs w:val="24"/>
      <w:lang w:eastAsia="en-US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F6202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F62027"/>
    <w:rPr>
      <w:rFonts w:ascii="Times New Roman" w:eastAsia="Times New Roman" w:hAnsi="Times New Roman"/>
      <w:sz w:val="24"/>
      <w:szCs w:val="22"/>
      <w:lang w:eastAsia="en-US"/>
    </w:rPr>
  </w:style>
  <w:style w:type="paragraph" w:styleId="Navadensplet">
    <w:name w:val="Normal (Web)"/>
    <w:basedOn w:val="Navaden"/>
    <w:rsid w:val="0046388E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character" w:styleId="Hiperpovezava">
    <w:name w:val="Hyperlink"/>
    <w:rsid w:val="004638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8F5E23"/>
    <w:pPr>
      <w:ind w:left="720"/>
      <w:contextualSpacing/>
    </w:pPr>
  </w:style>
  <w:style w:type="table" w:styleId="Tabelamrea">
    <w:name w:val="Table Grid"/>
    <w:basedOn w:val="Navadnatabela"/>
    <w:rsid w:val="008F5E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101</Words>
  <Characters>582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2024-07-05T06:27:00Z</dcterms:created>
  <dcterms:modified xsi:type="dcterms:W3CDTF">2024-07-05T06:27:00Z</dcterms:modified>
</cp:coreProperties>
</file>