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4856" w14:textId="77777777" w:rsid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4A1D2D5C" w14:textId="77777777" w:rsidR="00B821AA" w:rsidRPr="0046388E" w:rsidRDefault="00B821AA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3A076A88" w14:textId="77777777" w:rsidR="00823336" w:rsidRDefault="0046388E" w:rsidP="0046388E">
      <w:pPr>
        <w:pStyle w:val="Navadensplet"/>
        <w:spacing w:before="0" w:beforeAutospacing="0" w:after="0" w:afterAutospacing="0"/>
        <w:jc w:val="both"/>
        <w:outlineLvl w:val="0"/>
        <w:rPr>
          <w:rFonts w:asciiTheme="minorHAnsi" w:hAnsiTheme="minorHAnsi" w:cstheme="minorHAnsi"/>
          <w:b/>
        </w:rPr>
      </w:pPr>
      <w:r w:rsidRPr="0046388E">
        <w:rPr>
          <w:rFonts w:asciiTheme="minorHAnsi" w:hAnsiTheme="minorHAnsi" w:cstheme="minorHAnsi"/>
        </w:rPr>
        <w:t xml:space="preserve">Na podlagi 57. člena Zakona o javnih uslužbencih (Uradni list RS, št. 63/07 uradno prečiščeno besedilo in naslednji, v nadaljevanju ZJU) </w:t>
      </w:r>
      <w:r w:rsidRPr="0046388E">
        <w:rPr>
          <w:rFonts w:asciiTheme="minorHAnsi" w:hAnsiTheme="minorHAnsi" w:cstheme="minorHAnsi"/>
          <w:b/>
        </w:rPr>
        <w:t>Okrožno državno tožilstvo v Ljubljani, Slovenska cesta 41, 1000 Ljubljana</w:t>
      </w:r>
      <w:r w:rsidRPr="0046388E">
        <w:rPr>
          <w:rFonts w:asciiTheme="minorHAnsi" w:hAnsiTheme="minorHAnsi" w:cstheme="minorHAnsi"/>
        </w:rPr>
        <w:t>,</w:t>
      </w:r>
      <w:r w:rsidRPr="0046388E">
        <w:rPr>
          <w:rFonts w:asciiTheme="minorHAnsi" w:hAnsiTheme="minorHAnsi" w:cstheme="minorHAnsi"/>
          <w:b/>
        </w:rPr>
        <w:t xml:space="preserve"> </w:t>
      </w:r>
    </w:p>
    <w:p w14:paraId="5C67C61C" w14:textId="77777777" w:rsidR="00823336" w:rsidRDefault="00823336" w:rsidP="0046388E">
      <w:pPr>
        <w:pStyle w:val="Navadensplet"/>
        <w:spacing w:before="0" w:beforeAutospacing="0" w:after="0" w:afterAutospacing="0"/>
        <w:jc w:val="both"/>
        <w:outlineLvl w:val="0"/>
        <w:rPr>
          <w:rFonts w:asciiTheme="minorHAnsi" w:hAnsiTheme="minorHAnsi" w:cstheme="minorHAnsi"/>
          <w:b/>
        </w:rPr>
      </w:pPr>
    </w:p>
    <w:p w14:paraId="6798C443" w14:textId="29CFC9AE" w:rsidR="0046388E" w:rsidRPr="0046388E" w:rsidRDefault="0046388E" w:rsidP="0046388E">
      <w:pPr>
        <w:pStyle w:val="Navadensplet"/>
        <w:spacing w:before="0" w:beforeAutospacing="0" w:after="0" w:afterAutospacing="0"/>
        <w:jc w:val="both"/>
        <w:outlineLvl w:val="0"/>
        <w:rPr>
          <w:rFonts w:asciiTheme="minorHAnsi" w:hAnsiTheme="minorHAnsi" w:cstheme="minorHAnsi"/>
        </w:rPr>
      </w:pPr>
      <w:r w:rsidRPr="0046388E">
        <w:rPr>
          <w:rFonts w:asciiTheme="minorHAnsi" w:hAnsiTheme="minorHAnsi" w:cstheme="minorHAnsi"/>
          <w:b/>
        </w:rPr>
        <w:t xml:space="preserve">objavlja </w:t>
      </w:r>
      <w:r w:rsidR="00823336">
        <w:rPr>
          <w:rFonts w:asciiTheme="minorHAnsi" w:hAnsiTheme="minorHAnsi" w:cstheme="minorHAnsi"/>
          <w:b/>
        </w:rPr>
        <w:t xml:space="preserve">interni natečaj za zasedbo </w:t>
      </w:r>
      <w:r w:rsidRPr="0046388E">
        <w:rPr>
          <w:rFonts w:asciiTheme="minorHAnsi" w:hAnsiTheme="minorHAnsi" w:cstheme="minorHAnsi"/>
          <w:b/>
        </w:rPr>
        <w:t>prost</w:t>
      </w:r>
      <w:r w:rsidR="00823336">
        <w:rPr>
          <w:rFonts w:asciiTheme="minorHAnsi" w:hAnsiTheme="minorHAnsi" w:cstheme="minorHAnsi"/>
          <w:b/>
        </w:rPr>
        <w:t>ega</w:t>
      </w:r>
      <w:r w:rsidRPr="0046388E">
        <w:rPr>
          <w:rFonts w:asciiTheme="minorHAnsi" w:hAnsiTheme="minorHAnsi" w:cstheme="minorHAnsi"/>
          <w:b/>
        </w:rPr>
        <w:t xml:space="preserve"> strokovno-tehničn</w:t>
      </w:r>
      <w:r w:rsidR="00823336">
        <w:rPr>
          <w:rFonts w:asciiTheme="minorHAnsi" w:hAnsiTheme="minorHAnsi" w:cstheme="minorHAnsi"/>
          <w:b/>
        </w:rPr>
        <w:t>ega</w:t>
      </w:r>
      <w:r w:rsidRPr="0046388E">
        <w:rPr>
          <w:rFonts w:asciiTheme="minorHAnsi" w:hAnsiTheme="minorHAnsi" w:cstheme="minorHAnsi"/>
          <w:b/>
        </w:rPr>
        <w:t xml:space="preserve"> delovn</w:t>
      </w:r>
      <w:r w:rsidR="00823336">
        <w:rPr>
          <w:rFonts w:asciiTheme="minorHAnsi" w:hAnsiTheme="minorHAnsi" w:cstheme="minorHAnsi"/>
          <w:b/>
        </w:rPr>
        <w:t>ega</w:t>
      </w:r>
      <w:r w:rsidRPr="0046388E">
        <w:rPr>
          <w:rFonts w:asciiTheme="minorHAnsi" w:hAnsiTheme="minorHAnsi" w:cstheme="minorHAnsi"/>
          <w:b/>
        </w:rPr>
        <w:t xml:space="preserve"> mest</w:t>
      </w:r>
      <w:r w:rsidR="00823336">
        <w:rPr>
          <w:rFonts w:asciiTheme="minorHAnsi" w:hAnsiTheme="minorHAnsi" w:cstheme="minorHAnsi"/>
          <w:b/>
        </w:rPr>
        <w:t>a</w:t>
      </w:r>
      <w:r w:rsidRPr="0046388E">
        <w:rPr>
          <w:rFonts w:asciiTheme="minorHAnsi" w:hAnsiTheme="minorHAnsi" w:cstheme="minorHAnsi"/>
          <w:b/>
        </w:rPr>
        <w:t xml:space="preserve"> za nedoločen čas</w:t>
      </w:r>
      <w:r w:rsidR="00FE2128">
        <w:rPr>
          <w:rFonts w:asciiTheme="minorHAnsi" w:hAnsiTheme="minorHAnsi" w:cstheme="minorHAnsi"/>
          <w:b/>
        </w:rPr>
        <w:t>, s 6-mesečnim poskusnim delom,</w:t>
      </w:r>
    </w:p>
    <w:p w14:paraId="6AAE20F1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3532BF41" w14:textId="39D8BCD4" w:rsidR="0046388E" w:rsidRPr="0046388E" w:rsidRDefault="00FE2128" w:rsidP="00FE2128">
      <w:pPr>
        <w:spacing w:line="240" w:lineRule="auto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FINANČNIK</w:t>
      </w:r>
      <w:r w:rsidR="0046388E" w:rsidRPr="0046388E">
        <w:rPr>
          <w:rFonts w:asciiTheme="minorHAnsi" w:hAnsiTheme="minorHAnsi" w:cstheme="minorHAnsi"/>
          <w:b/>
          <w:szCs w:val="24"/>
        </w:rPr>
        <w:t xml:space="preserve"> V</w:t>
      </w:r>
      <w:r w:rsidR="0000290E">
        <w:rPr>
          <w:rFonts w:asciiTheme="minorHAnsi" w:hAnsiTheme="minorHAnsi" w:cstheme="minorHAnsi"/>
          <w:b/>
          <w:szCs w:val="24"/>
        </w:rPr>
        <w:t xml:space="preserve">II/1 </w:t>
      </w:r>
      <w:r w:rsidR="0046388E" w:rsidRPr="0046388E">
        <w:rPr>
          <w:rFonts w:asciiTheme="minorHAnsi" w:hAnsiTheme="minorHAnsi" w:cstheme="minorHAnsi"/>
          <w:b/>
          <w:szCs w:val="24"/>
        </w:rPr>
        <w:t xml:space="preserve">v </w:t>
      </w:r>
      <w:r w:rsidR="0000290E">
        <w:rPr>
          <w:rFonts w:asciiTheme="minorHAnsi" w:hAnsiTheme="minorHAnsi" w:cstheme="minorHAnsi"/>
          <w:b/>
          <w:szCs w:val="24"/>
        </w:rPr>
        <w:t>Finančno računovodski službi</w:t>
      </w:r>
      <w:r>
        <w:rPr>
          <w:rFonts w:asciiTheme="minorHAnsi" w:hAnsiTheme="minorHAnsi" w:cstheme="minorHAnsi"/>
          <w:b/>
          <w:szCs w:val="24"/>
        </w:rPr>
        <w:t xml:space="preserve"> (</w:t>
      </w:r>
      <w:r w:rsidR="0046388E" w:rsidRPr="0046388E">
        <w:rPr>
          <w:rFonts w:asciiTheme="minorHAnsi" w:hAnsiTheme="minorHAnsi" w:cstheme="minorHAnsi"/>
          <w:b/>
          <w:szCs w:val="24"/>
        </w:rPr>
        <w:t xml:space="preserve">št. </w:t>
      </w:r>
      <w:r>
        <w:rPr>
          <w:rFonts w:asciiTheme="minorHAnsi" w:hAnsiTheme="minorHAnsi" w:cstheme="minorHAnsi"/>
          <w:b/>
          <w:szCs w:val="24"/>
        </w:rPr>
        <w:t>DM</w:t>
      </w:r>
      <w:r w:rsidR="0046388E" w:rsidRPr="0046388E">
        <w:rPr>
          <w:rFonts w:asciiTheme="minorHAnsi" w:hAnsiTheme="minorHAnsi" w:cstheme="minorHAnsi"/>
          <w:b/>
          <w:szCs w:val="24"/>
        </w:rPr>
        <w:t xml:space="preserve"> </w:t>
      </w:r>
      <w:r w:rsidR="00F72C91">
        <w:rPr>
          <w:rFonts w:asciiTheme="minorHAnsi" w:hAnsiTheme="minorHAnsi" w:cstheme="minorHAnsi"/>
          <w:b/>
          <w:szCs w:val="24"/>
        </w:rPr>
        <w:t>51</w:t>
      </w:r>
      <w:r w:rsidR="0000290E">
        <w:rPr>
          <w:rFonts w:asciiTheme="minorHAnsi" w:hAnsiTheme="minorHAnsi" w:cstheme="minorHAnsi"/>
          <w:b/>
          <w:szCs w:val="24"/>
        </w:rPr>
        <w:t>0</w:t>
      </w:r>
      <w:r>
        <w:rPr>
          <w:rFonts w:asciiTheme="minorHAnsi" w:hAnsiTheme="minorHAnsi" w:cstheme="minorHAnsi"/>
          <w:b/>
          <w:szCs w:val="24"/>
        </w:rPr>
        <w:t>).</w:t>
      </w:r>
    </w:p>
    <w:p w14:paraId="76DFE432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06424C3A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Kandidati, ki se bodo prijavili na prosto delovno mesto, morajo izpolnjevati naslednje pogoje:</w:t>
      </w:r>
    </w:p>
    <w:p w14:paraId="222DD960" w14:textId="12EE1AE2" w:rsidR="0039587F" w:rsidRDefault="0039587F" w:rsidP="0000290E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39587F">
        <w:rPr>
          <w:rFonts w:asciiTheme="minorHAnsi" w:hAnsiTheme="minorHAnsi" w:cstheme="minorHAnsi"/>
          <w:szCs w:val="24"/>
        </w:rPr>
        <w:t>sklenjeno delovno razmerje za nedoločen čas v državni upravi, pravosodnih organih, drugih državnih organih in upravah lokalnih skupnosti, ki so pristopili k »Dogovoru o vključitvi v interni trg dela«</w:t>
      </w:r>
      <w:r w:rsidR="002C3FE9">
        <w:rPr>
          <w:rFonts w:asciiTheme="minorHAnsi" w:hAnsiTheme="minorHAnsi" w:cstheme="minorHAnsi"/>
          <w:szCs w:val="24"/>
        </w:rPr>
        <w:t>,</w:t>
      </w:r>
    </w:p>
    <w:p w14:paraId="3872FC80" w14:textId="51C58937" w:rsidR="0046388E" w:rsidRDefault="0000290E" w:rsidP="0000290E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00290E">
        <w:rPr>
          <w:rFonts w:asciiTheme="minorHAnsi" w:hAnsiTheme="minorHAnsi" w:cstheme="minorHAnsi"/>
          <w:szCs w:val="24"/>
        </w:rPr>
        <w:t>visokošolska strokovna izobrazba (prejšnja)</w:t>
      </w:r>
      <w:r>
        <w:rPr>
          <w:rFonts w:asciiTheme="minorHAnsi" w:hAnsiTheme="minorHAnsi" w:cstheme="minorHAnsi"/>
          <w:szCs w:val="24"/>
        </w:rPr>
        <w:t xml:space="preserve"> / </w:t>
      </w:r>
      <w:r w:rsidRPr="0000290E">
        <w:rPr>
          <w:rFonts w:asciiTheme="minorHAnsi" w:hAnsiTheme="minorHAnsi" w:cstheme="minorHAnsi"/>
          <w:szCs w:val="24"/>
        </w:rPr>
        <w:t>visokošolska strokovna izobrazba (prva bolonjska stopnja)</w:t>
      </w:r>
      <w:r>
        <w:rPr>
          <w:rFonts w:asciiTheme="minorHAnsi" w:hAnsiTheme="minorHAnsi" w:cstheme="minorHAnsi"/>
          <w:szCs w:val="24"/>
        </w:rPr>
        <w:t xml:space="preserve"> </w:t>
      </w:r>
      <w:r w:rsidRPr="0000290E">
        <w:rPr>
          <w:rFonts w:asciiTheme="minorHAnsi" w:hAnsiTheme="minorHAnsi" w:cstheme="minorHAnsi"/>
          <w:szCs w:val="24"/>
        </w:rPr>
        <w:t>/</w:t>
      </w:r>
      <w:r>
        <w:rPr>
          <w:rFonts w:asciiTheme="minorHAnsi" w:hAnsiTheme="minorHAnsi" w:cstheme="minorHAnsi"/>
          <w:szCs w:val="24"/>
        </w:rPr>
        <w:t xml:space="preserve"> </w:t>
      </w:r>
      <w:r w:rsidRPr="0000290E">
        <w:rPr>
          <w:rFonts w:asciiTheme="minorHAnsi" w:hAnsiTheme="minorHAnsi" w:cstheme="minorHAnsi"/>
          <w:szCs w:val="24"/>
        </w:rPr>
        <w:t>visokošolska univerzitetna izobrazba (prva bolonjska stopnja)</w:t>
      </w:r>
      <w:r w:rsidR="0046388E" w:rsidRPr="0046388E">
        <w:rPr>
          <w:rFonts w:asciiTheme="minorHAnsi" w:hAnsiTheme="minorHAnsi" w:cstheme="minorHAnsi"/>
          <w:szCs w:val="24"/>
        </w:rPr>
        <w:t>,</w:t>
      </w:r>
    </w:p>
    <w:p w14:paraId="779B769C" w14:textId="48026879" w:rsidR="0000290E" w:rsidRPr="0046388E" w:rsidRDefault="0000290E" w:rsidP="0046388E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8 mesecev delovnih izkušenj,</w:t>
      </w:r>
    </w:p>
    <w:p w14:paraId="1A24B363" w14:textId="788EDC8B" w:rsidR="0046388E" w:rsidRPr="00F72C91" w:rsidRDefault="0046388E" w:rsidP="00F72C91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izpit iz Državnotožilskega reda, ki ga kandidat lahko opravi naknadno</w:t>
      </w:r>
      <w:r w:rsidRPr="00F72C91">
        <w:rPr>
          <w:rFonts w:asciiTheme="minorHAnsi" w:hAnsiTheme="minorHAnsi" w:cstheme="minorHAnsi"/>
          <w:szCs w:val="24"/>
        </w:rPr>
        <w:t>.</w:t>
      </w:r>
    </w:p>
    <w:p w14:paraId="0D02A739" w14:textId="77777777" w:rsidR="0046388E" w:rsidRPr="009D2B65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5BD49372" w14:textId="77777777" w:rsid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9D2B65">
        <w:rPr>
          <w:rFonts w:asciiTheme="minorHAnsi" w:hAnsiTheme="minorHAnsi" w:cstheme="minorHAnsi"/>
          <w:szCs w:val="24"/>
        </w:rPr>
        <w:t>Če izbrani kandidat še nima opravljenega izpita iz poznavanja določil Državnotožilskega reda, bo moral ta izpit, skladno z določbo 136. člena</w:t>
      </w:r>
      <w:r w:rsidRPr="0046388E">
        <w:rPr>
          <w:rFonts w:asciiTheme="minorHAnsi" w:hAnsiTheme="minorHAnsi" w:cstheme="minorHAnsi"/>
          <w:szCs w:val="24"/>
        </w:rPr>
        <w:t xml:space="preserve"> Zakona o državnem tožilstvu (Uradni list RS, št. 58/11 in naslednji), opraviti najkasneje v enem letu po sklenitvi pogodbe o zaposlitvi.</w:t>
      </w:r>
    </w:p>
    <w:p w14:paraId="060CE0C4" w14:textId="77777777" w:rsidR="00A61CCB" w:rsidRDefault="00A61CCB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0FF5CA3E" w14:textId="2FB6497A" w:rsidR="00A61CCB" w:rsidRPr="0046388E" w:rsidRDefault="00A61CCB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A61CCB">
        <w:rPr>
          <w:rFonts w:asciiTheme="minorHAnsi" w:hAnsiTheme="minorHAnsi" w:cstheme="minorHAnsi"/>
          <w:szCs w:val="24"/>
        </w:rPr>
        <w:t>Pri izbiri kandidata bomo upoštevali delovne izkušnje v skladu s 13. točko 6. člena ZJU in petim odstavkom 54. člena Uredbe o notranji organizaciji, sistemizaciji, delovnih mestih in nazivih v organih javne uprave in v pravosodnih organih (Uradni list RS, št. 58/03 in naslednji).</w:t>
      </w:r>
    </w:p>
    <w:p w14:paraId="05297221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29D63E4D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Delovno področje:</w:t>
      </w:r>
    </w:p>
    <w:p w14:paraId="0C8974C3" w14:textId="03B2CED4" w:rsidR="0000290E" w:rsidRPr="0000290E" w:rsidRDefault="0000290E" w:rsidP="0000290E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00290E">
        <w:rPr>
          <w:rFonts w:asciiTheme="minorHAnsi" w:hAnsiTheme="minorHAnsi" w:cstheme="minorHAnsi"/>
          <w:szCs w:val="24"/>
        </w:rPr>
        <w:t>opravljanje finančno računovodskih nalog (prevzemanje in evidentiranje računov, izdelava odredb in zahtevkov)</w:t>
      </w:r>
      <w:r>
        <w:rPr>
          <w:rFonts w:asciiTheme="minorHAnsi" w:hAnsiTheme="minorHAnsi" w:cstheme="minorHAnsi"/>
          <w:szCs w:val="24"/>
        </w:rPr>
        <w:t>,</w:t>
      </w:r>
    </w:p>
    <w:p w14:paraId="10511C15" w14:textId="50716B96" w:rsidR="0000290E" w:rsidRPr="0000290E" w:rsidRDefault="0000290E" w:rsidP="0000290E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00290E">
        <w:rPr>
          <w:rFonts w:asciiTheme="minorHAnsi" w:hAnsiTheme="minorHAnsi" w:cstheme="minorHAnsi"/>
          <w:szCs w:val="24"/>
        </w:rPr>
        <w:t>evidentiranje in obračun potnih nalogov</w:t>
      </w:r>
      <w:r>
        <w:rPr>
          <w:rFonts w:asciiTheme="minorHAnsi" w:hAnsiTheme="minorHAnsi" w:cstheme="minorHAnsi"/>
          <w:szCs w:val="24"/>
        </w:rPr>
        <w:t>,</w:t>
      </w:r>
    </w:p>
    <w:p w14:paraId="12AF10CC" w14:textId="3B582CBC" w:rsidR="0000290E" w:rsidRPr="0000290E" w:rsidRDefault="0000290E" w:rsidP="0000290E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00290E">
        <w:rPr>
          <w:rFonts w:asciiTheme="minorHAnsi" w:hAnsiTheme="minorHAnsi" w:cstheme="minorHAnsi"/>
          <w:szCs w:val="24"/>
        </w:rPr>
        <w:t>vnos podatkov potrebnih za obračun in izplačilo plač, nadomestil, drugih prejemkov in dodatkov</w:t>
      </w:r>
      <w:r>
        <w:rPr>
          <w:rFonts w:asciiTheme="minorHAnsi" w:hAnsiTheme="minorHAnsi" w:cstheme="minorHAnsi"/>
          <w:szCs w:val="24"/>
        </w:rPr>
        <w:t>,</w:t>
      </w:r>
    </w:p>
    <w:p w14:paraId="61241A4E" w14:textId="79C56130" w:rsidR="0000290E" w:rsidRPr="0000290E" w:rsidRDefault="0000290E" w:rsidP="0000290E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00290E">
        <w:rPr>
          <w:rFonts w:asciiTheme="minorHAnsi" w:hAnsiTheme="minorHAnsi" w:cstheme="minorHAnsi"/>
          <w:szCs w:val="24"/>
        </w:rPr>
        <w:t>preverjanje upravičenosti in plačilnih pogojev izstavljenih računov</w:t>
      </w:r>
      <w:r>
        <w:rPr>
          <w:rFonts w:asciiTheme="minorHAnsi" w:hAnsiTheme="minorHAnsi" w:cstheme="minorHAnsi"/>
          <w:szCs w:val="24"/>
        </w:rPr>
        <w:t>,</w:t>
      </w:r>
    </w:p>
    <w:p w14:paraId="41120504" w14:textId="01552163" w:rsidR="0000290E" w:rsidRPr="0000290E" w:rsidRDefault="0000290E" w:rsidP="0000290E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00290E">
        <w:rPr>
          <w:rFonts w:asciiTheme="minorHAnsi" w:hAnsiTheme="minorHAnsi" w:cstheme="minorHAnsi"/>
          <w:szCs w:val="24"/>
        </w:rPr>
        <w:t>priprava ustreznih dopisov v primeru zavrnitve računov</w:t>
      </w:r>
      <w:r>
        <w:rPr>
          <w:rFonts w:asciiTheme="minorHAnsi" w:hAnsiTheme="minorHAnsi" w:cstheme="minorHAnsi"/>
          <w:szCs w:val="24"/>
        </w:rPr>
        <w:t>,</w:t>
      </w:r>
    </w:p>
    <w:p w14:paraId="6B574CC2" w14:textId="4D8BCDF9" w:rsidR="0000290E" w:rsidRPr="0000290E" w:rsidRDefault="0000290E" w:rsidP="0000290E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00290E">
        <w:rPr>
          <w:rFonts w:asciiTheme="minorHAnsi" w:hAnsiTheme="minorHAnsi" w:cstheme="minorHAnsi"/>
          <w:szCs w:val="24"/>
        </w:rPr>
        <w:t>pripravljanje informacij o finančnem poslovanju</w:t>
      </w:r>
      <w:r>
        <w:rPr>
          <w:rFonts w:asciiTheme="minorHAnsi" w:hAnsiTheme="minorHAnsi" w:cstheme="minorHAnsi"/>
          <w:szCs w:val="24"/>
        </w:rPr>
        <w:t>,</w:t>
      </w:r>
    </w:p>
    <w:p w14:paraId="0F28944F" w14:textId="10C92B9E" w:rsidR="0000290E" w:rsidRPr="0000290E" w:rsidRDefault="0000290E" w:rsidP="0000290E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00290E">
        <w:rPr>
          <w:rFonts w:asciiTheme="minorHAnsi" w:hAnsiTheme="minorHAnsi" w:cstheme="minorHAnsi"/>
          <w:szCs w:val="24"/>
        </w:rPr>
        <w:t>sodelovanje pri izdelavi različnih finančnih poročil</w:t>
      </w:r>
      <w:r>
        <w:rPr>
          <w:rFonts w:asciiTheme="minorHAnsi" w:hAnsiTheme="minorHAnsi" w:cstheme="minorHAnsi"/>
          <w:szCs w:val="24"/>
        </w:rPr>
        <w:t>,</w:t>
      </w:r>
    </w:p>
    <w:p w14:paraId="5067C818" w14:textId="64EEF83F" w:rsidR="0046388E" w:rsidRPr="0046388E" w:rsidRDefault="0000290E" w:rsidP="0000290E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00290E">
        <w:rPr>
          <w:rFonts w:asciiTheme="minorHAnsi" w:hAnsiTheme="minorHAnsi" w:cstheme="minorHAnsi"/>
          <w:szCs w:val="24"/>
        </w:rPr>
        <w:t>opravljanje drugih del po odredbi vodje finančno računovodske službe ali direktorja</w:t>
      </w:r>
      <w:r w:rsidR="0046388E" w:rsidRPr="0046388E">
        <w:rPr>
          <w:rFonts w:asciiTheme="minorHAnsi" w:hAnsiTheme="minorHAnsi" w:cstheme="minorHAnsi"/>
          <w:szCs w:val="24"/>
        </w:rPr>
        <w:t>.</w:t>
      </w:r>
    </w:p>
    <w:p w14:paraId="38742B44" w14:textId="77777777" w:rsid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4A4578EE" w14:textId="77777777" w:rsidR="00C062CE" w:rsidRDefault="00C062C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345B0C85" w14:textId="77777777" w:rsidR="00C062CE" w:rsidRDefault="00C062C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5BACB4C8" w14:textId="4DAD9B28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lastRenderedPageBreak/>
        <w:t>Prijava mora vsebovati:</w:t>
      </w:r>
    </w:p>
    <w:p w14:paraId="0BA037C6" w14:textId="6BCCD394" w:rsidR="0046388E" w:rsidRDefault="0046388E" w:rsidP="0046388E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 xml:space="preserve">pisno izjavo </w:t>
      </w:r>
      <w:r w:rsidR="00D80A11">
        <w:rPr>
          <w:rFonts w:asciiTheme="minorHAnsi" w:hAnsiTheme="minorHAnsi" w:cstheme="minorHAnsi"/>
          <w:szCs w:val="24"/>
        </w:rPr>
        <w:t xml:space="preserve">kandidata </w:t>
      </w:r>
      <w:r w:rsidRPr="0046388E">
        <w:rPr>
          <w:rFonts w:asciiTheme="minorHAnsi" w:hAnsiTheme="minorHAnsi" w:cstheme="minorHAnsi"/>
          <w:szCs w:val="24"/>
        </w:rPr>
        <w:t>o izpolnjevanju pogoja glede zahtevane izobrazbe, iz katere mora biti razvidna stopnja in smer izobrazbe, datum (dan, mesec, leto) zaključka izobraževanja ter ustanova, na kateri je bila izobrazba pridobljena;</w:t>
      </w:r>
    </w:p>
    <w:p w14:paraId="67485710" w14:textId="041C17FF" w:rsidR="0000290E" w:rsidRDefault="0000290E" w:rsidP="0046388E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00290E">
        <w:rPr>
          <w:rFonts w:asciiTheme="minorHAnsi" w:hAnsiTheme="minorHAnsi" w:cstheme="minorHAnsi"/>
          <w:szCs w:val="24"/>
        </w:rPr>
        <w:t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</w:t>
      </w:r>
      <w:r>
        <w:rPr>
          <w:rFonts w:asciiTheme="minorHAnsi" w:hAnsiTheme="minorHAnsi" w:cstheme="minorHAnsi"/>
          <w:szCs w:val="24"/>
        </w:rPr>
        <w:t>;</w:t>
      </w:r>
    </w:p>
    <w:p w14:paraId="749F4B4F" w14:textId="76A69BAD" w:rsidR="00511B49" w:rsidRDefault="00511B49" w:rsidP="0046388E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pisno </w:t>
      </w:r>
      <w:r w:rsidRPr="00511B49">
        <w:rPr>
          <w:rFonts w:asciiTheme="minorHAnsi" w:hAnsiTheme="minorHAnsi" w:cstheme="minorHAnsi"/>
          <w:szCs w:val="24"/>
        </w:rPr>
        <w:t>izjavo</w:t>
      </w:r>
      <w:r w:rsidR="00186529">
        <w:rPr>
          <w:rFonts w:asciiTheme="minorHAnsi" w:hAnsiTheme="minorHAnsi" w:cstheme="minorHAnsi"/>
          <w:szCs w:val="24"/>
        </w:rPr>
        <w:t xml:space="preserve"> kandidata</w:t>
      </w:r>
      <w:r w:rsidRPr="00511B49">
        <w:rPr>
          <w:rFonts w:asciiTheme="minorHAnsi" w:hAnsiTheme="minorHAnsi" w:cstheme="minorHAnsi"/>
          <w:szCs w:val="24"/>
        </w:rPr>
        <w:t>, da ima sklenjeno delovno razmerje za nedoločen čas v državni upravi, pravosodnih organih, drugih državnih organih in upravah lokalnih skupnosti, ki so pristopili k »Dogovoru o vključitvi v interni trg dela«</w:t>
      </w:r>
      <w:r>
        <w:rPr>
          <w:rFonts w:asciiTheme="minorHAnsi" w:hAnsiTheme="minorHAnsi" w:cstheme="minorHAnsi"/>
          <w:szCs w:val="24"/>
        </w:rPr>
        <w:t>;</w:t>
      </w:r>
    </w:p>
    <w:p w14:paraId="07324A13" w14:textId="665BFDA3" w:rsidR="00511B49" w:rsidRPr="0046388E" w:rsidRDefault="00511B49" w:rsidP="0046388E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pisno </w:t>
      </w:r>
      <w:r w:rsidRPr="00511B49">
        <w:rPr>
          <w:rFonts w:asciiTheme="minorHAnsi" w:hAnsiTheme="minorHAnsi" w:cstheme="minorHAnsi"/>
          <w:szCs w:val="24"/>
        </w:rPr>
        <w:t>izjavo</w:t>
      </w:r>
      <w:r w:rsidR="00186529">
        <w:rPr>
          <w:rFonts w:asciiTheme="minorHAnsi" w:hAnsiTheme="minorHAnsi" w:cstheme="minorHAnsi"/>
          <w:szCs w:val="24"/>
        </w:rPr>
        <w:t xml:space="preserve"> kandidata</w:t>
      </w:r>
      <w:r w:rsidRPr="00511B49">
        <w:rPr>
          <w:rFonts w:asciiTheme="minorHAnsi" w:hAnsiTheme="minorHAnsi" w:cstheme="minorHAnsi"/>
          <w:szCs w:val="24"/>
        </w:rPr>
        <w:t>, da izpolnjuje druge pogoje za zasedbo delovnega mesta</w:t>
      </w:r>
      <w:r>
        <w:rPr>
          <w:rFonts w:asciiTheme="minorHAnsi" w:hAnsiTheme="minorHAnsi" w:cstheme="minorHAnsi"/>
          <w:szCs w:val="24"/>
        </w:rPr>
        <w:t>;</w:t>
      </w:r>
    </w:p>
    <w:p w14:paraId="17C81978" w14:textId="40C82ED3" w:rsidR="00D80A11" w:rsidRPr="009D2B65" w:rsidRDefault="00D80A11" w:rsidP="0046388E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pisno izjavo kandidata, da za namen </w:t>
      </w:r>
      <w:r w:rsidR="00E27E7A">
        <w:rPr>
          <w:rFonts w:asciiTheme="minorHAnsi" w:hAnsiTheme="minorHAnsi" w:cstheme="minorHAnsi"/>
          <w:szCs w:val="24"/>
        </w:rPr>
        <w:t xml:space="preserve">tega natečajnega </w:t>
      </w:r>
      <w:r w:rsidR="006427FA" w:rsidRPr="006427FA">
        <w:rPr>
          <w:rFonts w:asciiTheme="minorHAnsi" w:hAnsiTheme="minorHAnsi" w:cstheme="minorHAnsi"/>
          <w:szCs w:val="24"/>
        </w:rPr>
        <w:t>postopka</w:t>
      </w:r>
      <w:r w:rsidR="006427FA">
        <w:rPr>
          <w:rFonts w:asciiTheme="minorHAnsi" w:hAnsiTheme="minorHAnsi" w:cstheme="minorHAnsi"/>
          <w:szCs w:val="24"/>
        </w:rPr>
        <w:t xml:space="preserve"> </w:t>
      </w:r>
      <w:r w:rsidR="006427FA" w:rsidRPr="006427FA">
        <w:rPr>
          <w:rFonts w:asciiTheme="minorHAnsi" w:hAnsiTheme="minorHAnsi" w:cstheme="minorHAnsi"/>
          <w:szCs w:val="24"/>
        </w:rPr>
        <w:t xml:space="preserve">dovoljuje Okrožnemu državnemu tožilstvu v Ljubljani pridobitev </w:t>
      </w:r>
      <w:r w:rsidR="006427FA" w:rsidRPr="009D2B65">
        <w:rPr>
          <w:rFonts w:asciiTheme="minorHAnsi" w:hAnsiTheme="minorHAnsi" w:cstheme="minorHAnsi"/>
          <w:szCs w:val="24"/>
        </w:rPr>
        <w:t xml:space="preserve">podatkov </w:t>
      </w:r>
      <w:r w:rsidR="009F4EC9" w:rsidRPr="009D2B65">
        <w:rPr>
          <w:rFonts w:asciiTheme="minorHAnsi" w:hAnsiTheme="minorHAnsi" w:cstheme="minorHAnsi"/>
          <w:szCs w:val="24"/>
        </w:rPr>
        <w:t>iz 3. in 4. točke tega odstavka iz centralne kadrovske evidence oziroma iz kadrovske evidence organa, v katerem opravlja delo</w:t>
      </w:r>
      <w:r w:rsidR="006427FA" w:rsidRPr="009D2B65">
        <w:rPr>
          <w:rFonts w:asciiTheme="minorHAnsi" w:hAnsiTheme="minorHAnsi" w:cstheme="minorHAnsi"/>
          <w:szCs w:val="24"/>
        </w:rPr>
        <w:t>.</w:t>
      </w:r>
    </w:p>
    <w:p w14:paraId="59B12E89" w14:textId="77777777" w:rsidR="002F68EB" w:rsidRDefault="002F68EB" w:rsidP="0046388E">
      <w:pPr>
        <w:spacing w:line="240" w:lineRule="auto"/>
        <w:rPr>
          <w:rFonts w:asciiTheme="minorHAnsi" w:hAnsiTheme="minorHAnsi" w:cstheme="minorHAnsi"/>
          <w:color w:val="FF0000"/>
          <w:szCs w:val="24"/>
        </w:rPr>
      </w:pPr>
    </w:p>
    <w:p w14:paraId="7C1C32A7" w14:textId="382C89BA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Zaželeno je, da prijava vsebuje tudi kratek življenjepis ter da kandidat v njej poleg formalne izobrazbe navede tudi druga znanja in veščine, ki jih je pridobil</w:t>
      </w:r>
      <w:r w:rsidR="00F50D0C">
        <w:rPr>
          <w:rFonts w:asciiTheme="minorHAnsi" w:hAnsiTheme="minorHAnsi" w:cstheme="minorHAnsi"/>
          <w:szCs w:val="24"/>
        </w:rPr>
        <w:t xml:space="preserve"> pri dosedanjem delu ali z usposabljanjem in izobraževanjem</w:t>
      </w:r>
      <w:r w:rsidRPr="0046388E">
        <w:rPr>
          <w:rFonts w:asciiTheme="minorHAnsi" w:hAnsiTheme="minorHAnsi" w:cstheme="minorHAnsi"/>
          <w:szCs w:val="24"/>
        </w:rPr>
        <w:t xml:space="preserve">. Kandidat naj k prijavi priloži tudi potrdila, ki dokazujejo pridobljena dodatna znanja, veščine in sposobnosti oziroma izkušnje. </w:t>
      </w:r>
    </w:p>
    <w:p w14:paraId="60D01DFD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2B1B4D5A" w14:textId="77777777" w:rsid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Strokovna usposobljenost kandidatov se bo presojala na podlagi priloženih izjav, na podlagi razgovora s kandidati oziroma s pomočjo morebitnih drugih metod preverjanja strokovne usposobljenosti kandidatov.</w:t>
      </w:r>
    </w:p>
    <w:p w14:paraId="7A1F4C92" w14:textId="77777777" w:rsidR="002F68EB" w:rsidRDefault="002F68EB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39F22856" w14:textId="30925EDB" w:rsidR="002F68EB" w:rsidRPr="0046388E" w:rsidRDefault="002F68EB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2F68EB">
        <w:rPr>
          <w:rFonts w:asciiTheme="minorHAnsi" w:hAnsiTheme="minorHAnsi" w:cstheme="minorHAnsi"/>
          <w:szCs w:val="24"/>
        </w:rPr>
        <w:t xml:space="preserve">V izbirni postopek se bodo v skladu z 12. členom Uredbe o postopku za zasedbo delovnega mesta v organih državne uprave in v pravosodnih organih (Uradni list RS, št. 139/06 in </w:t>
      </w:r>
      <w:r>
        <w:rPr>
          <w:rFonts w:asciiTheme="minorHAnsi" w:hAnsiTheme="minorHAnsi" w:cstheme="minorHAnsi"/>
          <w:szCs w:val="24"/>
        </w:rPr>
        <w:t>naslednji</w:t>
      </w:r>
      <w:r w:rsidRPr="002F68EB">
        <w:rPr>
          <w:rFonts w:asciiTheme="minorHAnsi" w:hAnsiTheme="minorHAnsi" w:cstheme="minorHAnsi"/>
          <w:szCs w:val="24"/>
        </w:rPr>
        <w:t>) uvrstile samo popolne in pravočasno prispele prijave in le tisti kandidati, ki izpolnjujejo natečajne pogoje.</w:t>
      </w:r>
    </w:p>
    <w:p w14:paraId="51733263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  <w:highlight w:val="yellow"/>
        </w:rPr>
      </w:pPr>
    </w:p>
    <w:p w14:paraId="4B60DEC0" w14:textId="233EEAB0" w:rsidR="0046388E" w:rsidRPr="0046388E" w:rsidRDefault="002F68EB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2F68EB">
        <w:rPr>
          <w:rFonts w:asciiTheme="minorHAnsi" w:hAnsiTheme="minorHAnsi" w:cstheme="minorHAnsi"/>
          <w:szCs w:val="24"/>
        </w:rPr>
        <w:t xml:space="preserve">Izbrani kandidat bo sklenil pogodbo o zaposlitvi oziroma aneks k pogodbi o zaposlitvi o premestitvi na strokovno-tehnično delovno mesto </w:t>
      </w:r>
      <w:r>
        <w:rPr>
          <w:rFonts w:asciiTheme="minorHAnsi" w:hAnsiTheme="minorHAnsi" w:cstheme="minorHAnsi"/>
          <w:szCs w:val="24"/>
        </w:rPr>
        <w:t>Finančnik VII/1</w:t>
      </w:r>
      <w:r w:rsidRPr="002F68EB">
        <w:rPr>
          <w:rFonts w:asciiTheme="minorHAnsi" w:hAnsiTheme="minorHAnsi" w:cstheme="minorHAnsi"/>
          <w:szCs w:val="24"/>
        </w:rPr>
        <w:t xml:space="preserve"> za nedoločen čas, s polnim delovnim časom in s 6-mesečnim poskusnim delom</w:t>
      </w:r>
      <w:r>
        <w:rPr>
          <w:rFonts w:asciiTheme="minorHAnsi" w:hAnsiTheme="minorHAnsi" w:cstheme="minorHAnsi"/>
          <w:szCs w:val="24"/>
        </w:rPr>
        <w:t>.</w:t>
      </w:r>
      <w:r w:rsidR="0046388E" w:rsidRPr="0046388E">
        <w:rPr>
          <w:rFonts w:asciiTheme="minorHAnsi" w:hAnsiTheme="minorHAnsi" w:cstheme="minorHAnsi"/>
          <w:szCs w:val="24"/>
        </w:rPr>
        <w:t xml:space="preserve"> Izbrani kandidat bo delo opravljal v prostorih Okrožnega državnega tožilstva v Ljubljani.</w:t>
      </w:r>
      <w:r w:rsidR="009D2B65">
        <w:rPr>
          <w:rFonts w:asciiTheme="minorHAnsi" w:hAnsiTheme="minorHAnsi" w:cstheme="minorHAnsi"/>
          <w:szCs w:val="24"/>
        </w:rPr>
        <w:t xml:space="preserve"> </w:t>
      </w:r>
      <w:r w:rsidR="00F02F64">
        <w:rPr>
          <w:rFonts w:asciiTheme="minorHAnsi" w:hAnsiTheme="minorHAnsi" w:cstheme="minorHAnsi"/>
          <w:szCs w:val="24"/>
        </w:rPr>
        <w:t>Izhodiščni plačni razred razpisanega delovnega mesta je 31 (1.542,77 EUR).</w:t>
      </w:r>
    </w:p>
    <w:p w14:paraId="5E4E3CF9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7A85F266" w14:textId="43F7AC05" w:rsidR="0046388E" w:rsidRPr="0046388E" w:rsidRDefault="0046388E" w:rsidP="0046388E">
      <w:pPr>
        <w:pStyle w:val="Telobesedila"/>
        <w:rPr>
          <w:rFonts w:asciiTheme="minorHAnsi" w:hAnsiTheme="minorHAnsi" w:cstheme="minorHAnsi"/>
        </w:rPr>
      </w:pPr>
      <w:r w:rsidRPr="0046388E">
        <w:rPr>
          <w:rFonts w:asciiTheme="minorHAnsi" w:hAnsiTheme="minorHAnsi" w:cstheme="minorHAnsi"/>
        </w:rPr>
        <w:t xml:space="preserve">Kandidat vloži prijavo v pisni obliki </w:t>
      </w:r>
      <w:r w:rsidRPr="0046388E">
        <w:rPr>
          <w:rFonts w:asciiTheme="minorHAnsi" w:hAnsiTheme="minorHAnsi" w:cstheme="minorHAnsi"/>
          <w:lang w:eastAsia="sl-SI"/>
        </w:rPr>
        <w:t>(</w:t>
      </w:r>
      <w:r w:rsidRPr="0046388E">
        <w:rPr>
          <w:rFonts w:asciiTheme="minorHAnsi" w:hAnsiTheme="minorHAnsi" w:cstheme="minorHAnsi"/>
          <w:b/>
          <w:lang w:eastAsia="sl-SI"/>
        </w:rPr>
        <w:t xml:space="preserve">na priloženem obrazcu </w:t>
      </w:r>
      <w:hyperlink r:id="rId7" w:history="1">
        <w:r w:rsidRPr="0046388E">
          <w:rPr>
            <w:rFonts w:asciiTheme="minorHAnsi" w:hAnsiTheme="minorHAnsi" w:cstheme="minorHAnsi"/>
            <w:b/>
            <w:lang w:eastAsia="sl-SI"/>
          </w:rPr>
          <w:t>Vloga</w:t>
        </w:r>
      </w:hyperlink>
      <w:r w:rsidRPr="0046388E">
        <w:rPr>
          <w:rFonts w:asciiTheme="minorHAnsi" w:hAnsiTheme="minorHAnsi" w:cstheme="minorHAnsi"/>
          <w:b/>
          <w:lang w:eastAsia="sl-SI"/>
        </w:rPr>
        <w:t xml:space="preserve"> za zaposlitev</w:t>
      </w:r>
      <w:r w:rsidRPr="0046388E">
        <w:rPr>
          <w:rFonts w:asciiTheme="minorHAnsi" w:hAnsiTheme="minorHAnsi" w:cstheme="minorHAnsi"/>
          <w:lang w:eastAsia="sl-SI"/>
        </w:rPr>
        <w:t>)</w:t>
      </w:r>
      <w:r w:rsidRPr="0046388E">
        <w:rPr>
          <w:rFonts w:asciiTheme="minorHAnsi" w:hAnsiTheme="minorHAnsi" w:cstheme="minorHAnsi"/>
        </w:rPr>
        <w:t xml:space="preserve">, ki jo pošlje v zaprti ovojnici </w:t>
      </w:r>
      <w:r w:rsidRPr="0046388E">
        <w:rPr>
          <w:rStyle w:val="Krepko"/>
          <w:rFonts w:asciiTheme="minorHAnsi" w:hAnsiTheme="minorHAnsi" w:cstheme="minorHAnsi"/>
        </w:rPr>
        <w:t>z označbo</w:t>
      </w:r>
      <w:r w:rsidRPr="0046388E">
        <w:rPr>
          <w:rFonts w:asciiTheme="minorHAnsi" w:hAnsiTheme="minorHAnsi" w:cstheme="minorHAnsi"/>
        </w:rPr>
        <w:t xml:space="preserve"> »</w:t>
      </w:r>
      <w:r w:rsidR="00B47688">
        <w:rPr>
          <w:rFonts w:asciiTheme="minorHAnsi" w:hAnsiTheme="minorHAnsi" w:cstheme="minorHAnsi"/>
        </w:rPr>
        <w:t>interni natečaj</w:t>
      </w:r>
      <w:r w:rsidRPr="0046388E">
        <w:rPr>
          <w:rFonts w:asciiTheme="minorHAnsi" w:hAnsiTheme="minorHAnsi" w:cstheme="minorHAnsi"/>
        </w:rPr>
        <w:t xml:space="preserve"> – </w:t>
      </w:r>
      <w:r w:rsidR="00E27B8C">
        <w:rPr>
          <w:rFonts w:asciiTheme="minorHAnsi" w:hAnsiTheme="minorHAnsi" w:cstheme="minorHAnsi"/>
        </w:rPr>
        <w:t xml:space="preserve">Finančnik </w:t>
      </w:r>
      <w:r w:rsidRPr="0046388E">
        <w:rPr>
          <w:rFonts w:asciiTheme="minorHAnsi" w:hAnsiTheme="minorHAnsi" w:cstheme="minorHAnsi"/>
        </w:rPr>
        <w:t>V</w:t>
      </w:r>
      <w:r w:rsidR="00E27B8C">
        <w:rPr>
          <w:rFonts w:asciiTheme="minorHAnsi" w:hAnsiTheme="minorHAnsi" w:cstheme="minorHAnsi"/>
        </w:rPr>
        <w:t>II/1</w:t>
      </w:r>
      <w:r w:rsidRPr="0046388E">
        <w:rPr>
          <w:rFonts w:asciiTheme="minorHAnsi" w:hAnsiTheme="minorHAnsi" w:cstheme="minorHAnsi"/>
        </w:rPr>
        <w:t>«, na naslov: Okrožno državno tožilstvo v Ljubljani, Slovenska cesta 41, Ljubljana</w:t>
      </w:r>
      <w:r w:rsidR="004471B1">
        <w:rPr>
          <w:rFonts w:asciiTheme="minorHAnsi" w:hAnsiTheme="minorHAnsi" w:cstheme="minorHAnsi"/>
        </w:rPr>
        <w:t>,</w:t>
      </w:r>
      <w:r w:rsidRPr="0046388E">
        <w:rPr>
          <w:rFonts w:asciiTheme="minorHAnsi" w:hAnsiTheme="minorHAnsi" w:cstheme="minorHAnsi"/>
        </w:rPr>
        <w:t xml:space="preserve"> </w:t>
      </w:r>
      <w:r w:rsidRPr="000B1872">
        <w:rPr>
          <w:rFonts w:asciiTheme="minorHAnsi" w:hAnsiTheme="minorHAnsi" w:cstheme="minorHAnsi"/>
        </w:rPr>
        <w:t xml:space="preserve">do </w:t>
      </w:r>
      <w:r w:rsidR="00B47688">
        <w:rPr>
          <w:rFonts w:asciiTheme="minorHAnsi" w:hAnsiTheme="minorHAnsi" w:cstheme="minorHAnsi"/>
          <w:b/>
        </w:rPr>
        <w:t>1</w:t>
      </w:r>
      <w:r w:rsidR="008E580F">
        <w:rPr>
          <w:rFonts w:asciiTheme="minorHAnsi" w:hAnsiTheme="minorHAnsi" w:cstheme="minorHAnsi"/>
          <w:b/>
        </w:rPr>
        <w:t>9</w:t>
      </w:r>
      <w:r w:rsidRPr="000B1872">
        <w:rPr>
          <w:rFonts w:asciiTheme="minorHAnsi" w:hAnsiTheme="minorHAnsi" w:cstheme="minorHAnsi"/>
          <w:b/>
        </w:rPr>
        <w:t>. </w:t>
      </w:r>
      <w:r w:rsidR="00B47688">
        <w:rPr>
          <w:rFonts w:asciiTheme="minorHAnsi" w:hAnsiTheme="minorHAnsi" w:cstheme="minorHAnsi"/>
          <w:b/>
        </w:rPr>
        <w:t>6</w:t>
      </w:r>
      <w:r w:rsidRPr="000B1872">
        <w:rPr>
          <w:rFonts w:asciiTheme="minorHAnsi" w:hAnsiTheme="minorHAnsi" w:cstheme="minorHAnsi"/>
          <w:b/>
        </w:rPr>
        <w:t>. 202</w:t>
      </w:r>
      <w:r w:rsidR="00CE2C0B">
        <w:rPr>
          <w:rFonts w:asciiTheme="minorHAnsi" w:hAnsiTheme="minorHAnsi" w:cstheme="minorHAnsi"/>
          <w:b/>
        </w:rPr>
        <w:t>4</w:t>
      </w:r>
      <w:r w:rsidRPr="000B1872">
        <w:rPr>
          <w:rFonts w:asciiTheme="minorHAnsi" w:hAnsiTheme="minorHAnsi" w:cstheme="minorHAnsi"/>
        </w:rPr>
        <w:t xml:space="preserve"> (zadnji dan oddaje priporočeno po pošti). Za pisno obliko prijave se šteje tudi elektronska</w:t>
      </w:r>
      <w:r w:rsidRPr="0046388E">
        <w:rPr>
          <w:rFonts w:asciiTheme="minorHAnsi" w:hAnsiTheme="minorHAnsi" w:cstheme="minorHAnsi"/>
        </w:rPr>
        <w:t xml:space="preserve"> oblika, poslana na elektronski naslov </w:t>
      </w:r>
      <w:hyperlink r:id="rId8" w:history="1">
        <w:r w:rsidRPr="0046388E">
          <w:rPr>
            <w:rStyle w:val="Hiperpovezava"/>
            <w:rFonts w:asciiTheme="minorHAnsi" w:hAnsiTheme="minorHAnsi" w:cstheme="minorHAnsi"/>
            <w:b/>
          </w:rPr>
          <w:t>odtlj-kadrovska@dt-rs.si</w:t>
        </w:r>
      </w:hyperlink>
      <w:r w:rsidRPr="0046388E">
        <w:rPr>
          <w:rFonts w:asciiTheme="minorHAnsi" w:hAnsiTheme="minorHAnsi" w:cstheme="minorHAnsi"/>
        </w:rPr>
        <w:t>,</w:t>
      </w:r>
      <w:r w:rsidRPr="0046388E">
        <w:rPr>
          <w:rFonts w:asciiTheme="minorHAnsi" w:hAnsiTheme="minorHAnsi" w:cstheme="minorHAnsi"/>
          <w:b/>
        </w:rPr>
        <w:t xml:space="preserve"> </w:t>
      </w:r>
      <w:r w:rsidRPr="0046388E">
        <w:rPr>
          <w:rFonts w:asciiTheme="minorHAnsi" w:hAnsiTheme="minorHAnsi" w:cstheme="minorHAnsi"/>
        </w:rPr>
        <w:t>pri čemer veljavnost prijave ni pogojena z elektronskim podpisom.</w:t>
      </w:r>
    </w:p>
    <w:p w14:paraId="7FB11A01" w14:textId="77777777" w:rsidR="0046388E" w:rsidRPr="0046388E" w:rsidRDefault="0046388E" w:rsidP="0046388E">
      <w:pPr>
        <w:pStyle w:val="Telobesedila"/>
        <w:rPr>
          <w:rFonts w:asciiTheme="minorHAnsi" w:hAnsiTheme="minorHAnsi" w:cstheme="minorHAnsi"/>
        </w:rPr>
      </w:pPr>
    </w:p>
    <w:p w14:paraId="643B21BB" w14:textId="14C492FD" w:rsidR="00217E45" w:rsidRDefault="00B47688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B47688">
        <w:rPr>
          <w:rFonts w:asciiTheme="minorHAnsi" w:hAnsiTheme="minorHAnsi" w:cstheme="minorHAnsi"/>
          <w:szCs w:val="24"/>
        </w:rPr>
        <w:t xml:space="preserve">Obvestilo o končanem postopku internega natečaja bo objavljeno </w:t>
      </w:r>
      <w:r>
        <w:rPr>
          <w:rFonts w:asciiTheme="minorHAnsi" w:hAnsiTheme="minorHAnsi" w:cstheme="minorHAnsi"/>
          <w:szCs w:val="24"/>
        </w:rPr>
        <w:t xml:space="preserve">spletni strani Vrhovnega državnega tožilstva RS in </w:t>
      </w:r>
      <w:r w:rsidRPr="00B47688">
        <w:rPr>
          <w:rFonts w:asciiTheme="minorHAnsi" w:hAnsiTheme="minorHAnsi" w:cstheme="minorHAnsi"/>
          <w:szCs w:val="24"/>
        </w:rPr>
        <w:t>na osrednjem spletnem mestu državne uprave GOV.SI.</w:t>
      </w:r>
    </w:p>
    <w:p w14:paraId="5139B940" w14:textId="77777777" w:rsidR="00B47688" w:rsidRPr="0046388E" w:rsidRDefault="00B47688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212EEB36" w14:textId="09D718DE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lastRenderedPageBreak/>
        <w:t xml:space="preserve">Informacije o izvedbi </w:t>
      </w:r>
      <w:r w:rsidR="00B47688">
        <w:rPr>
          <w:rFonts w:asciiTheme="minorHAnsi" w:hAnsiTheme="minorHAnsi" w:cstheme="minorHAnsi"/>
          <w:szCs w:val="24"/>
        </w:rPr>
        <w:t>internega</w:t>
      </w:r>
      <w:r w:rsidRPr="0046388E">
        <w:rPr>
          <w:rFonts w:asciiTheme="minorHAnsi" w:hAnsiTheme="minorHAnsi" w:cstheme="minorHAnsi"/>
          <w:szCs w:val="24"/>
        </w:rPr>
        <w:t xml:space="preserve"> </w:t>
      </w:r>
      <w:r w:rsidR="00B47688">
        <w:rPr>
          <w:rFonts w:asciiTheme="minorHAnsi" w:hAnsiTheme="minorHAnsi" w:cstheme="minorHAnsi"/>
          <w:szCs w:val="24"/>
        </w:rPr>
        <w:t xml:space="preserve">natečaja </w:t>
      </w:r>
      <w:r w:rsidRPr="0046388E">
        <w:rPr>
          <w:rFonts w:asciiTheme="minorHAnsi" w:hAnsiTheme="minorHAnsi" w:cstheme="minorHAnsi"/>
          <w:szCs w:val="24"/>
        </w:rPr>
        <w:t xml:space="preserve">dobite v </w:t>
      </w:r>
      <w:r w:rsidR="00BD4743">
        <w:rPr>
          <w:rFonts w:asciiTheme="minorHAnsi" w:hAnsiTheme="minorHAnsi" w:cstheme="minorHAnsi"/>
          <w:szCs w:val="24"/>
        </w:rPr>
        <w:t>K</w:t>
      </w:r>
      <w:r w:rsidRPr="0046388E">
        <w:rPr>
          <w:rFonts w:asciiTheme="minorHAnsi" w:hAnsiTheme="minorHAnsi" w:cstheme="minorHAnsi"/>
          <w:szCs w:val="24"/>
        </w:rPr>
        <w:t>adrovski službi</w:t>
      </w:r>
      <w:r w:rsidR="00BD4743">
        <w:rPr>
          <w:rFonts w:asciiTheme="minorHAnsi" w:hAnsiTheme="minorHAnsi" w:cstheme="minorHAnsi"/>
          <w:szCs w:val="24"/>
        </w:rPr>
        <w:t xml:space="preserve"> Okrožnega državnega tožilstva v Ljubljani</w:t>
      </w:r>
      <w:r w:rsidRPr="0046388E">
        <w:rPr>
          <w:rFonts w:asciiTheme="minorHAnsi" w:hAnsiTheme="minorHAnsi" w:cstheme="minorHAnsi"/>
          <w:szCs w:val="24"/>
        </w:rPr>
        <w:t xml:space="preserve">, tel. št. 01 252 85 </w:t>
      </w:r>
      <w:r w:rsidR="00BD4743">
        <w:rPr>
          <w:rFonts w:asciiTheme="minorHAnsi" w:hAnsiTheme="minorHAnsi" w:cstheme="minorHAnsi"/>
          <w:szCs w:val="24"/>
        </w:rPr>
        <w:t>6</w:t>
      </w:r>
      <w:r w:rsidRPr="0046388E">
        <w:rPr>
          <w:rFonts w:asciiTheme="minorHAnsi" w:hAnsiTheme="minorHAnsi" w:cstheme="minorHAnsi"/>
          <w:szCs w:val="24"/>
        </w:rPr>
        <w:t>2, vsak delavnik od 10:00 do 11:00 ure.</w:t>
      </w:r>
    </w:p>
    <w:p w14:paraId="20023C87" w14:textId="5245F82F" w:rsidR="0046388E" w:rsidRDefault="0046388E" w:rsidP="0046388E">
      <w:pPr>
        <w:spacing w:line="240" w:lineRule="auto"/>
        <w:rPr>
          <w:rFonts w:asciiTheme="minorHAnsi" w:hAnsiTheme="minorHAnsi" w:cstheme="minorHAnsi"/>
          <w:szCs w:val="24"/>
          <w:highlight w:val="yellow"/>
        </w:rPr>
      </w:pPr>
    </w:p>
    <w:p w14:paraId="10D8CC94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46388E">
        <w:rPr>
          <w:rFonts w:asciiTheme="minorHAnsi" w:hAnsiTheme="minorHAnsi" w:cstheme="minorHAnsi"/>
          <w:i/>
          <w:szCs w:val="24"/>
        </w:rPr>
        <w:t>Opomba: v besedilu natečaja uporabljeni izrazi, zapisani v moški spolni slovnični obliki, so uporabljeni kot nevtralni za ženske in moške.</w:t>
      </w:r>
    </w:p>
    <w:p w14:paraId="682D12D2" w14:textId="613EC2F9" w:rsidR="0046388E" w:rsidRDefault="0046388E" w:rsidP="0046388E">
      <w:pPr>
        <w:spacing w:line="240" w:lineRule="auto"/>
        <w:rPr>
          <w:rFonts w:asciiTheme="minorHAnsi" w:hAnsiTheme="minorHAnsi" w:cstheme="minorHAnsi"/>
          <w:i/>
          <w:szCs w:val="24"/>
        </w:rPr>
      </w:pPr>
    </w:p>
    <w:p w14:paraId="3FCAC3EB" w14:textId="77777777" w:rsidR="00217E45" w:rsidRPr="0046388E" w:rsidRDefault="00217E45" w:rsidP="0046388E">
      <w:pPr>
        <w:spacing w:line="240" w:lineRule="auto"/>
        <w:rPr>
          <w:rFonts w:asciiTheme="minorHAnsi" w:hAnsiTheme="minorHAnsi" w:cstheme="minorHAnsi"/>
          <w:i/>
          <w:szCs w:val="24"/>
        </w:rPr>
      </w:pPr>
    </w:p>
    <w:p w14:paraId="2437DFF4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i/>
          <w:szCs w:val="24"/>
        </w:rPr>
      </w:pPr>
    </w:p>
    <w:p w14:paraId="09417F1F" w14:textId="77777777" w:rsidR="00B771D7" w:rsidRPr="0046388E" w:rsidRDefault="00B771D7" w:rsidP="00F62027">
      <w:pPr>
        <w:rPr>
          <w:rFonts w:asciiTheme="minorHAnsi" w:hAnsiTheme="minorHAnsi" w:cstheme="minorHAnsi"/>
          <w:szCs w:val="24"/>
        </w:rPr>
      </w:pPr>
    </w:p>
    <w:sectPr w:rsidR="00B771D7" w:rsidRPr="0046388E" w:rsidSect="00B771D7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3E37D" w14:textId="77777777" w:rsidR="008F5079" w:rsidRDefault="008F5079" w:rsidP="003B15A3">
      <w:r>
        <w:separator/>
      </w:r>
    </w:p>
  </w:endnote>
  <w:endnote w:type="continuationSeparator" w:id="0">
    <w:p w14:paraId="4B7D0417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F7FB" w14:textId="4A3BFFF7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4" name="Slika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C062CE">
      <w:rPr>
        <w:rFonts w:ascii="Calibri" w:hAnsi="Calibri" w:cs="Calibri"/>
        <w:noProof/>
        <w:sz w:val="22"/>
        <w:szCs w:val="16"/>
      </w:rPr>
      <w:t>3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A0D57" w14:textId="72572694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6" name="Slika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C062CE">
      <w:rPr>
        <w:rStyle w:val="Xnoga"/>
        <w:rFonts w:ascii="Calibri" w:hAnsi="Calibri" w:cs="Calibri"/>
        <w:noProof/>
        <w:sz w:val="22"/>
      </w:rPr>
      <w:t>3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716D9" w14:textId="77777777" w:rsidR="008F5079" w:rsidRDefault="008F5079" w:rsidP="003B15A3">
      <w:r>
        <w:separator/>
      </w:r>
    </w:p>
  </w:footnote>
  <w:footnote w:type="continuationSeparator" w:id="0">
    <w:p w14:paraId="5D99267C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5" name="Slika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3276750">
    <w:abstractNumId w:val="3"/>
  </w:num>
  <w:num w:numId="2" w16cid:durableId="210190965">
    <w:abstractNumId w:val="2"/>
  </w:num>
  <w:num w:numId="3" w16cid:durableId="974603533">
    <w:abstractNumId w:val="4"/>
  </w:num>
  <w:num w:numId="4" w16cid:durableId="256182161">
    <w:abstractNumId w:val="0"/>
  </w:num>
  <w:num w:numId="5" w16cid:durableId="883563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290E"/>
    <w:rsid w:val="00006067"/>
    <w:rsid w:val="00006AE4"/>
    <w:rsid w:val="000306BB"/>
    <w:rsid w:val="00070D38"/>
    <w:rsid w:val="00076AB9"/>
    <w:rsid w:val="00087F47"/>
    <w:rsid w:val="000B1872"/>
    <w:rsid w:val="0010411B"/>
    <w:rsid w:val="00115F4B"/>
    <w:rsid w:val="0013542C"/>
    <w:rsid w:val="001450F3"/>
    <w:rsid w:val="00166614"/>
    <w:rsid w:val="00186529"/>
    <w:rsid w:val="001C5A33"/>
    <w:rsid w:val="001D5236"/>
    <w:rsid w:val="001E1495"/>
    <w:rsid w:val="001F3032"/>
    <w:rsid w:val="001F5063"/>
    <w:rsid w:val="0020134F"/>
    <w:rsid w:val="00217E45"/>
    <w:rsid w:val="00230831"/>
    <w:rsid w:val="00233782"/>
    <w:rsid w:val="00262893"/>
    <w:rsid w:val="002A799B"/>
    <w:rsid w:val="002C3FE9"/>
    <w:rsid w:val="002E4BC0"/>
    <w:rsid w:val="002F68EB"/>
    <w:rsid w:val="00323386"/>
    <w:rsid w:val="0034488C"/>
    <w:rsid w:val="00382D94"/>
    <w:rsid w:val="0039587F"/>
    <w:rsid w:val="003B15A3"/>
    <w:rsid w:val="003D0119"/>
    <w:rsid w:val="00407583"/>
    <w:rsid w:val="004340E4"/>
    <w:rsid w:val="004471B1"/>
    <w:rsid w:val="004577D4"/>
    <w:rsid w:val="0046388E"/>
    <w:rsid w:val="00467831"/>
    <w:rsid w:val="004B6147"/>
    <w:rsid w:val="004D15E0"/>
    <w:rsid w:val="004E06C3"/>
    <w:rsid w:val="00511B49"/>
    <w:rsid w:val="005C79BF"/>
    <w:rsid w:val="005F23D8"/>
    <w:rsid w:val="006114A4"/>
    <w:rsid w:val="0062084F"/>
    <w:rsid w:val="006427FA"/>
    <w:rsid w:val="00645748"/>
    <w:rsid w:val="00655834"/>
    <w:rsid w:val="00663F77"/>
    <w:rsid w:val="006C2CE3"/>
    <w:rsid w:val="006C6A09"/>
    <w:rsid w:val="006F67E4"/>
    <w:rsid w:val="00714E3B"/>
    <w:rsid w:val="00747794"/>
    <w:rsid w:val="00783CE9"/>
    <w:rsid w:val="007947BD"/>
    <w:rsid w:val="007A366F"/>
    <w:rsid w:val="007F17B1"/>
    <w:rsid w:val="00814A1C"/>
    <w:rsid w:val="00823336"/>
    <w:rsid w:val="008626F3"/>
    <w:rsid w:val="00896AE8"/>
    <w:rsid w:val="008B1D32"/>
    <w:rsid w:val="008B37CA"/>
    <w:rsid w:val="008E580F"/>
    <w:rsid w:val="008F5079"/>
    <w:rsid w:val="0094502C"/>
    <w:rsid w:val="00954D97"/>
    <w:rsid w:val="009D2B65"/>
    <w:rsid w:val="009F4769"/>
    <w:rsid w:val="009F4EC9"/>
    <w:rsid w:val="00A06DDE"/>
    <w:rsid w:val="00A12969"/>
    <w:rsid w:val="00A26DE9"/>
    <w:rsid w:val="00A61CCB"/>
    <w:rsid w:val="00AA35EA"/>
    <w:rsid w:val="00AB65D0"/>
    <w:rsid w:val="00AD2FF5"/>
    <w:rsid w:val="00AF5303"/>
    <w:rsid w:val="00B25470"/>
    <w:rsid w:val="00B32498"/>
    <w:rsid w:val="00B43A2D"/>
    <w:rsid w:val="00B47688"/>
    <w:rsid w:val="00B771D7"/>
    <w:rsid w:val="00B821AA"/>
    <w:rsid w:val="00BA3EC6"/>
    <w:rsid w:val="00BA4070"/>
    <w:rsid w:val="00BD2553"/>
    <w:rsid w:val="00BD4743"/>
    <w:rsid w:val="00BF6D68"/>
    <w:rsid w:val="00C062CE"/>
    <w:rsid w:val="00C54983"/>
    <w:rsid w:val="00C567CC"/>
    <w:rsid w:val="00C76A15"/>
    <w:rsid w:val="00C875D6"/>
    <w:rsid w:val="00CA2AB1"/>
    <w:rsid w:val="00CA74FA"/>
    <w:rsid w:val="00CE2C0B"/>
    <w:rsid w:val="00D01DB4"/>
    <w:rsid w:val="00D14DDD"/>
    <w:rsid w:val="00D33AE3"/>
    <w:rsid w:val="00D6099A"/>
    <w:rsid w:val="00D80A11"/>
    <w:rsid w:val="00DB4182"/>
    <w:rsid w:val="00E1110E"/>
    <w:rsid w:val="00E27B8C"/>
    <w:rsid w:val="00E27E7A"/>
    <w:rsid w:val="00E3209C"/>
    <w:rsid w:val="00E3250E"/>
    <w:rsid w:val="00E375D5"/>
    <w:rsid w:val="00E6757E"/>
    <w:rsid w:val="00E745EB"/>
    <w:rsid w:val="00E80D4B"/>
    <w:rsid w:val="00E939B1"/>
    <w:rsid w:val="00E941E5"/>
    <w:rsid w:val="00EC3E6F"/>
    <w:rsid w:val="00EC3EBF"/>
    <w:rsid w:val="00EE0AC0"/>
    <w:rsid w:val="00F02F64"/>
    <w:rsid w:val="00F50D0C"/>
    <w:rsid w:val="00F62027"/>
    <w:rsid w:val="00F72836"/>
    <w:rsid w:val="00F72C91"/>
    <w:rsid w:val="00F964CB"/>
    <w:rsid w:val="00FE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tlj-kadrovska@dt-rs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nz.gov.si/fileadmin/mnz.gov.si/pageuploads/UUCV/2010/VLOGA-1100-98-2010-ADMINISTRATOR_V_SUPG._5.8.2010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template_za_obrazce.dot</Template>
  <TotalTime>0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2024-06-04T06:51:00Z</dcterms:created>
  <dcterms:modified xsi:type="dcterms:W3CDTF">2024-06-04T06:52:00Z</dcterms:modified>
</cp:coreProperties>
</file>