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9BA57" w14:textId="1CEA4FB9" w:rsidR="00E77AB5" w:rsidRDefault="004343BD" w:rsidP="00DC6A71">
      <w:pPr>
        <w:pStyle w:val="datumtevilka"/>
        <w:rPr>
          <w:b/>
          <w:bCs/>
          <w:szCs w:val="24"/>
          <w:lang w:eastAsia="en-US"/>
        </w:rPr>
      </w:pPr>
      <w:r>
        <w:rPr>
          <w:noProof/>
        </w:rPr>
        <mc:AlternateContent>
          <mc:Choice Requires="wps">
            <w:drawing>
              <wp:anchor distT="0" distB="0" distL="114300" distR="114300" simplePos="0" relativeHeight="251659264" behindDoc="0" locked="0" layoutInCell="1" allowOverlap="0" wp14:anchorId="6389156C" wp14:editId="36D6739E">
                <wp:simplePos x="0" y="0"/>
                <wp:positionH relativeFrom="margin">
                  <wp:align>left</wp:align>
                </wp:positionH>
                <wp:positionV relativeFrom="page">
                  <wp:posOffset>2162175</wp:posOffset>
                </wp:positionV>
                <wp:extent cx="2638425" cy="717550"/>
                <wp:effectExtent l="0" t="0" r="9525" b="6350"/>
                <wp:wrapTopAndBottom/>
                <wp:docPr id="801993954" name="Text Box 3" descr="Prostor za vnos naslovnika&#10;"/>
                <wp:cNvGraphicFramePr/>
                <a:graphic xmlns:a="http://schemas.openxmlformats.org/drawingml/2006/main">
                  <a:graphicData uri="http://schemas.microsoft.com/office/word/2010/wordprocessingShape">
                    <wps:wsp>
                      <wps:cNvSpPr txBox="1"/>
                      <wps:spPr>
                        <a:xfrm>
                          <a:off x="0" y="0"/>
                          <a:ext cx="2638425" cy="718057"/>
                        </a:xfrm>
                        <a:prstGeom prst="rect">
                          <a:avLst/>
                        </a:prstGeom>
                        <a:noFill/>
                        <a:ln>
                          <a:noFill/>
                          <a:prstDash/>
                        </a:ln>
                      </wps:spPr>
                      <wps:txbx>
                        <w:txbxContent>
                          <w:p w14:paraId="6BD0B33E" w14:textId="77777777" w:rsidR="004343BD" w:rsidRPr="00D1155B" w:rsidRDefault="004343BD" w:rsidP="004343BD">
                            <w:pPr>
                              <w:rPr>
                                <w:b/>
                                <w:bCs/>
                                <w:iCs/>
                                <w:color w:val="000000"/>
                                <w:sz w:val="21"/>
                                <w:szCs w:val="21"/>
                              </w:rPr>
                            </w:pPr>
                            <w:r w:rsidRPr="00D1155B">
                              <w:rPr>
                                <w:b/>
                                <w:bCs/>
                                <w:iCs/>
                                <w:color w:val="000000"/>
                                <w:sz w:val="21"/>
                                <w:szCs w:val="21"/>
                              </w:rPr>
                              <w:t>Poročevalcem podatkov o plačah, drugih</w:t>
                            </w:r>
                          </w:p>
                          <w:p w14:paraId="407936FA" w14:textId="77777777" w:rsidR="004343BD" w:rsidRPr="00D1155B" w:rsidRDefault="004343BD" w:rsidP="004343BD">
                            <w:pPr>
                              <w:rPr>
                                <w:b/>
                                <w:bCs/>
                                <w:iCs/>
                                <w:color w:val="000000"/>
                                <w:sz w:val="21"/>
                                <w:szCs w:val="21"/>
                              </w:rPr>
                            </w:pPr>
                            <w:r w:rsidRPr="00D1155B">
                              <w:rPr>
                                <w:b/>
                                <w:bCs/>
                                <w:iCs/>
                                <w:color w:val="000000"/>
                                <w:sz w:val="21"/>
                                <w:szCs w:val="21"/>
                              </w:rPr>
                              <w:t>izplačilih in številu zaposlenih v javnem</w:t>
                            </w:r>
                          </w:p>
                          <w:p w14:paraId="053EEC91" w14:textId="77777777" w:rsidR="004343BD" w:rsidRDefault="004343BD" w:rsidP="004343BD">
                            <w:pPr>
                              <w:rPr>
                                <w:b/>
                                <w:bCs/>
                                <w:iCs/>
                                <w:color w:val="000000"/>
                                <w:sz w:val="21"/>
                                <w:szCs w:val="21"/>
                              </w:rPr>
                            </w:pPr>
                            <w:r w:rsidRPr="00D1155B">
                              <w:rPr>
                                <w:b/>
                                <w:bCs/>
                                <w:iCs/>
                                <w:color w:val="000000"/>
                                <w:sz w:val="21"/>
                                <w:szCs w:val="21"/>
                              </w:rPr>
                              <w:t>sektorju</w:t>
                            </w:r>
                          </w:p>
                          <w:p w14:paraId="5A061EB0" w14:textId="77777777" w:rsidR="004343BD" w:rsidRDefault="004343BD" w:rsidP="004343BD">
                            <w:pPr>
                              <w:rPr>
                                <w:iCs/>
                                <w:color w:val="000000"/>
                              </w:rPr>
                            </w:pPr>
                            <w:r>
                              <w:rPr>
                                <w:iCs/>
                                <w:color w:val="000000"/>
                              </w:rPr>
                              <w:t xml:space="preserve"> </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389156C"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" o:allowoverlap="f" filled="f" stroked="f">
                <v:textbox inset="0,0,0,0">
                  <w:txbxContent>
                    <w:p w14:paraId="6BD0B33E" w14:textId="77777777" w:rsidR="004343BD" w:rsidRPr="00D1155B" w:rsidRDefault="004343BD" w:rsidP="004343BD">
                      <w:pPr>
                        <w:rPr>
                          <w:b/>
                          <w:bCs/>
                          <w:iCs/>
                          <w:color w:val="000000"/>
                          <w:sz w:val="21"/>
                          <w:szCs w:val="21"/>
                        </w:rPr>
                      </w:pPr>
                      <w:r w:rsidRPr="00D1155B">
                        <w:rPr>
                          <w:b/>
                          <w:bCs/>
                          <w:iCs/>
                          <w:color w:val="000000"/>
                          <w:sz w:val="21"/>
                          <w:szCs w:val="21"/>
                        </w:rPr>
                        <w:t>Poročevalcem podatkov o plačah, drugih</w:t>
                      </w:r>
                    </w:p>
                    <w:p w14:paraId="407936FA" w14:textId="77777777" w:rsidR="004343BD" w:rsidRPr="00D1155B" w:rsidRDefault="004343BD" w:rsidP="004343BD">
                      <w:pPr>
                        <w:rPr>
                          <w:b/>
                          <w:bCs/>
                          <w:iCs/>
                          <w:color w:val="000000"/>
                          <w:sz w:val="21"/>
                          <w:szCs w:val="21"/>
                        </w:rPr>
                      </w:pPr>
                      <w:r w:rsidRPr="00D1155B">
                        <w:rPr>
                          <w:b/>
                          <w:bCs/>
                          <w:iCs/>
                          <w:color w:val="000000"/>
                          <w:sz w:val="21"/>
                          <w:szCs w:val="21"/>
                        </w:rPr>
                        <w:t>izplačilih in številu zaposlenih v javnem</w:t>
                      </w:r>
                    </w:p>
                    <w:p w14:paraId="053EEC91" w14:textId="77777777" w:rsidR="004343BD" w:rsidRDefault="004343BD" w:rsidP="004343BD">
                      <w:pPr>
                        <w:rPr>
                          <w:b/>
                          <w:bCs/>
                          <w:iCs/>
                          <w:color w:val="000000"/>
                          <w:sz w:val="21"/>
                          <w:szCs w:val="21"/>
                        </w:rPr>
                      </w:pPr>
                      <w:r w:rsidRPr="00D1155B">
                        <w:rPr>
                          <w:b/>
                          <w:bCs/>
                          <w:iCs/>
                          <w:color w:val="000000"/>
                          <w:sz w:val="21"/>
                          <w:szCs w:val="21"/>
                        </w:rPr>
                        <w:t>sektorju</w:t>
                      </w:r>
                    </w:p>
                    <w:p w14:paraId="5A061EB0" w14:textId="77777777" w:rsidR="004343BD" w:rsidRDefault="004343BD" w:rsidP="004343BD">
                      <w:pPr>
                        <w:rPr>
                          <w:iCs/>
                          <w:color w:val="000000"/>
                        </w:rPr>
                      </w:pPr>
                      <w:r>
                        <w:rPr>
                          <w:iCs/>
                          <w:color w:val="000000"/>
                        </w:rPr>
                        <w:t xml:space="preserve"> </w:t>
                      </w:r>
                    </w:p>
                  </w:txbxContent>
                </v:textbox>
                <w10:wrap type="topAndBottom" anchorx="margin" anchory="page"/>
              </v:shape>
            </w:pict>
          </mc:Fallback>
        </mc:AlternateContent>
      </w:r>
    </w:p>
    <w:p w14:paraId="5FCE2739" w14:textId="6FDF6E85" w:rsidR="004343BD" w:rsidRDefault="004343BD" w:rsidP="004343BD">
      <w:pPr>
        <w:pStyle w:val="datumtevilka"/>
      </w:pPr>
      <w:r>
        <w:t xml:space="preserve">Številka: </w:t>
      </w:r>
      <w:r>
        <w:tab/>
      </w:r>
      <w:r w:rsidRPr="009F364E">
        <w:rPr>
          <w:i/>
        </w:rPr>
        <w:t>010-1709/2025-3130-</w:t>
      </w:r>
      <w:r w:rsidR="00F67440">
        <w:rPr>
          <w:i/>
        </w:rPr>
        <w:t>9</w:t>
      </w:r>
      <w:r w:rsidRPr="009F364E">
        <w:t xml:space="preserve"> </w:t>
      </w:r>
    </w:p>
    <w:p w14:paraId="02C39758" w14:textId="3EF56DC1" w:rsidR="004343BD" w:rsidRDefault="004343BD" w:rsidP="004343BD">
      <w:pPr>
        <w:pStyle w:val="datumtevilka"/>
      </w:pPr>
      <w:r>
        <w:t xml:space="preserve">Datum: </w:t>
      </w:r>
      <w:r>
        <w:tab/>
      </w:r>
      <w:r w:rsidR="00F67440">
        <w:rPr>
          <w:i/>
        </w:rPr>
        <w:t>23</w:t>
      </w:r>
      <w:r w:rsidRPr="009F364E">
        <w:rPr>
          <w:i/>
        </w:rPr>
        <w:t>. </w:t>
      </w:r>
      <w:r w:rsidR="00F67440">
        <w:rPr>
          <w:i/>
        </w:rPr>
        <w:t>2</w:t>
      </w:r>
      <w:r w:rsidRPr="009F364E">
        <w:rPr>
          <w:i/>
        </w:rPr>
        <w:t>. 2026</w:t>
      </w:r>
    </w:p>
    <w:p w14:paraId="2491B215" w14:textId="77777777" w:rsidR="004343BD" w:rsidRDefault="004343BD" w:rsidP="004343BD"/>
    <w:p w14:paraId="0469A26E" w14:textId="6866DBC4" w:rsidR="004343BD" w:rsidRPr="00D1155B" w:rsidRDefault="004343BD" w:rsidP="004343BD">
      <w:pPr>
        <w:ind w:left="1440" w:hanging="1440"/>
        <w:rPr>
          <w:b/>
        </w:rPr>
      </w:pPr>
      <w:r>
        <w:t xml:space="preserve">Zadeva: </w:t>
      </w:r>
      <w:r>
        <w:tab/>
      </w:r>
      <w:r w:rsidRPr="004343BD">
        <w:rPr>
          <w:b/>
          <w:bCs/>
        </w:rPr>
        <w:t>Upoštevanje tehničnih sprememb v zvezi z uvedbo izraza Z559 in uvedbo kontrole 1008 pri poročanju v sistem ISPAP</w:t>
      </w:r>
      <w:r>
        <w:t xml:space="preserve"> </w:t>
      </w:r>
    </w:p>
    <w:p w14:paraId="7472350F" w14:textId="77777777" w:rsidR="005274E4" w:rsidRDefault="005274E4" w:rsidP="000C0DB1">
      <w:pPr>
        <w:pStyle w:val="podpisi"/>
        <w:jc w:val="both"/>
        <w:rPr>
          <w:lang w:val="sl-SI"/>
        </w:rPr>
      </w:pPr>
    </w:p>
    <w:p w14:paraId="74140DB4" w14:textId="71AEDB39" w:rsidR="005274E4" w:rsidRPr="00E22967" w:rsidRDefault="005274E4" w:rsidP="005274E4">
      <w:pPr>
        <w:pStyle w:val="podpisi"/>
        <w:jc w:val="both"/>
        <w:rPr>
          <w:lang w:val="sl-SI"/>
        </w:rPr>
      </w:pPr>
      <w:r w:rsidRPr="00E22967">
        <w:rPr>
          <w:lang w:val="sl-SI"/>
        </w:rPr>
        <w:t xml:space="preserve">Ministrstvo za javno upravo obvešča vse uporabnike sistema ISPAP, da se na podlagi 58. člena Zakona o spremembah in dopolnitvah zakona o urejanju trga dela (Uradni list RS, št. 70/25; v nadaljevanju: ZUTD-I), s katerim je bil Zakon o delovnih razmerjih (Uradni list RS, št. 21/13, 78/13 – </w:t>
      </w:r>
      <w:proofErr w:type="spellStart"/>
      <w:r w:rsidRPr="00E22967">
        <w:rPr>
          <w:lang w:val="sl-SI"/>
        </w:rPr>
        <w:t>popr</w:t>
      </w:r>
      <w:proofErr w:type="spellEnd"/>
      <w:r w:rsidRPr="00E22967">
        <w:rPr>
          <w:lang w:val="sl-SI"/>
        </w:rPr>
        <w:t xml:space="preserve">., 47/15 – ZZSDT, 33/16 – PZ-F, 52/16, 15/17 – </w:t>
      </w:r>
      <w:proofErr w:type="spellStart"/>
      <w:r w:rsidRPr="00E22967">
        <w:rPr>
          <w:lang w:val="sl-SI"/>
        </w:rPr>
        <w:t>odl</w:t>
      </w:r>
      <w:proofErr w:type="spellEnd"/>
      <w:r w:rsidRPr="00E22967">
        <w:rPr>
          <w:lang w:val="sl-SI"/>
        </w:rPr>
        <w:t xml:space="preserve">. US, 22/19 – </w:t>
      </w:r>
      <w:proofErr w:type="spellStart"/>
      <w:r w:rsidRPr="00E22967">
        <w:rPr>
          <w:lang w:val="sl-SI"/>
        </w:rPr>
        <w:t>ZPosS</w:t>
      </w:r>
      <w:proofErr w:type="spellEnd"/>
      <w:r w:rsidRPr="00E22967">
        <w:rPr>
          <w:lang w:val="sl-SI"/>
        </w:rPr>
        <w:t xml:space="preserve">, 81/19, 203/20 – ZIUPOPDVE, 119/21 – </w:t>
      </w:r>
      <w:proofErr w:type="spellStart"/>
      <w:r w:rsidRPr="00E22967">
        <w:rPr>
          <w:lang w:val="sl-SI"/>
        </w:rPr>
        <w:t>ZČmIS</w:t>
      </w:r>
      <w:proofErr w:type="spellEnd"/>
      <w:r w:rsidRPr="00E22967">
        <w:rPr>
          <w:lang w:val="sl-SI"/>
        </w:rPr>
        <w:t xml:space="preserve">-A, 202/21 – </w:t>
      </w:r>
      <w:proofErr w:type="spellStart"/>
      <w:r w:rsidRPr="00E22967">
        <w:rPr>
          <w:lang w:val="sl-SI"/>
        </w:rPr>
        <w:t>odl</w:t>
      </w:r>
      <w:proofErr w:type="spellEnd"/>
      <w:r w:rsidRPr="00E22967">
        <w:rPr>
          <w:lang w:val="sl-SI"/>
        </w:rPr>
        <w:t xml:space="preserve">. US, 15/22, 54/22 – ZUPŠ-1, 114/23, 136/23 – ZIUZDS in 70/25 – ZUTD-I; v nadaljevanju: ZDR-1) dopolnjen z novim 67.b členom, ter ob upoštevanju Uredbe o enotni metodologiji in obrazcih za obračun in izplačilo plač v javnem sektorju (Uradni list RS, št. 109/24 in 6/26; v nadaljevanju: Uredba) in Pravilnika o metodologiji za posredovanje in analizo podatkov o plačah, drugih izplačilih in številu zaposlenih v javnem sektorju (Uradni list RS, št. 6/25 in 9/26; v nadaljevanju: Pravilnik), je v strukturo XML datoteke za poročanje podatkov v sistem ISPAP </w:t>
      </w:r>
      <w:r w:rsidR="005B58A2" w:rsidRPr="00E22967">
        <w:rPr>
          <w:lang w:val="sl-SI"/>
        </w:rPr>
        <w:t xml:space="preserve">uveden </w:t>
      </w:r>
      <w:r w:rsidRPr="00E22967">
        <w:rPr>
          <w:lang w:val="sl-SI"/>
        </w:rPr>
        <w:t xml:space="preserve">element </w:t>
      </w:r>
      <w:r w:rsidRPr="00E22967">
        <w:rPr>
          <w:b/>
          <w:bCs/>
          <w:lang w:val="sl-SI"/>
        </w:rPr>
        <w:t>&lt;Z559&gt;</w:t>
      </w:r>
      <w:r w:rsidR="005B58A2" w:rsidRPr="00E22967">
        <w:rPr>
          <w:lang w:val="sl-SI"/>
        </w:rPr>
        <w:t xml:space="preserve">, </w:t>
      </w:r>
      <w:r w:rsidR="00E22967" w:rsidRPr="00E22967">
        <w:rPr>
          <w:lang w:val="sl-SI"/>
        </w:rPr>
        <w:t xml:space="preserve">določen </w:t>
      </w:r>
      <w:r w:rsidR="005B58A2" w:rsidRPr="00E22967">
        <w:rPr>
          <w:lang w:val="sl-SI"/>
        </w:rPr>
        <w:t>na podlagi izraza</w:t>
      </w:r>
      <w:r w:rsidR="005B58A2" w:rsidRPr="00E22967">
        <w:rPr>
          <w:b/>
          <w:bCs/>
          <w:lang w:val="sl-SI"/>
        </w:rPr>
        <w:t xml:space="preserve"> Z559 - osnovna plača za krajši delovni čas delavca pred upokojitvijo (80-90-100)</w:t>
      </w:r>
      <w:r w:rsidR="005B58A2" w:rsidRPr="00E22967">
        <w:rPr>
          <w:lang w:val="sl-SI"/>
        </w:rPr>
        <w:t>.</w:t>
      </w:r>
    </w:p>
    <w:p w14:paraId="405EA5DB" w14:textId="77777777" w:rsidR="005274E4" w:rsidRPr="00E22967" w:rsidRDefault="005274E4" w:rsidP="005274E4">
      <w:pPr>
        <w:pStyle w:val="podpisi"/>
        <w:jc w:val="both"/>
        <w:rPr>
          <w:lang w:val="sl-SI"/>
        </w:rPr>
      </w:pPr>
    </w:p>
    <w:p w14:paraId="0A0D98F4" w14:textId="77777777" w:rsidR="005274E4" w:rsidRPr="00E22967" w:rsidRDefault="005274E4" w:rsidP="005274E4">
      <w:pPr>
        <w:pStyle w:val="podpisi"/>
        <w:jc w:val="both"/>
        <w:rPr>
          <w:lang w:val="sl-SI"/>
        </w:rPr>
      </w:pPr>
      <w:r w:rsidRPr="00E22967">
        <w:rPr>
          <w:lang w:val="sl-SI"/>
        </w:rPr>
        <w:t>Tretji odstavek 67.b člena ZDR-1 določa, da ima delavec, ki dela krajši delovni čas v skladu s tem členom, pravice in obveznosti iz delovnega razmerja kot delavec, ki dela krajši delovni čas po 67. členu ZDR-1. Ne glede na navedeno morata delavec in delodajalec v spremembi pogodbe o zaposlitvi iz prvega odstavka tega člena določiti znesek osnovne plače, ki znaša 90 odstotkov osnovne plače za polni delovni čas.</w:t>
      </w:r>
    </w:p>
    <w:p w14:paraId="46B18CAD" w14:textId="77777777" w:rsidR="005274E4" w:rsidRPr="00E22967" w:rsidRDefault="005274E4" w:rsidP="005274E4">
      <w:pPr>
        <w:pStyle w:val="podpisi"/>
        <w:jc w:val="both"/>
        <w:rPr>
          <w:lang w:val="sl-SI"/>
        </w:rPr>
      </w:pPr>
    </w:p>
    <w:p w14:paraId="6ED56681" w14:textId="246E9FFE" w:rsidR="005274E4" w:rsidRDefault="005274E4" w:rsidP="005274E4">
      <w:pPr>
        <w:pStyle w:val="podpisi"/>
        <w:jc w:val="both"/>
        <w:rPr>
          <w:lang w:val="sl-SI"/>
        </w:rPr>
      </w:pPr>
      <w:r w:rsidRPr="00E22967">
        <w:rPr>
          <w:lang w:val="sl-SI"/>
        </w:rPr>
        <w:t>Element &lt;Z559&gt; je umeščen v sklop podatkov o delovnem mestu, neposredno za izrazom Z108 – osnovna plača za obračun, ki je v tehnični dokumentaciji AJPES označen z zapisom &lt;PlacaObr5&gt;.</w:t>
      </w:r>
    </w:p>
    <w:p w14:paraId="738CCA92" w14:textId="77777777" w:rsidR="007F287C" w:rsidRPr="00BA52BF" w:rsidRDefault="007F287C" w:rsidP="00B0554E">
      <w:pPr>
        <w:pStyle w:val="podpisi"/>
        <w:jc w:val="both"/>
        <w:rPr>
          <w:lang w:val="sl-SI"/>
        </w:rPr>
      </w:pPr>
    </w:p>
    <w:p w14:paraId="2E8263D2" w14:textId="558F2E10" w:rsidR="00BD322D" w:rsidRDefault="00E22967" w:rsidP="00B0554E">
      <w:pPr>
        <w:pStyle w:val="podpisi"/>
        <w:jc w:val="both"/>
        <w:rPr>
          <w:b/>
          <w:bCs/>
          <w:lang w:val="sl-SI"/>
        </w:rPr>
      </w:pPr>
      <w:r w:rsidRPr="00E22967">
        <w:rPr>
          <w:lang w:val="sl-SI"/>
        </w:rPr>
        <w:t>Uporabniki sistema ISPAP so dolžni zagotoviti, da so XML datoteke pripravljene v predpisani strukturi ter da so vsi posredovani podatki vsebinsko in tehnično usklajeni z tehnično dokumentacijo AJPES. Poročanje podatkov se mora izvajati v skladu z navedeno dokumentacijo in z navodili, ki jih AJPES objavlja na svoji spletni strani</w:t>
      </w:r>
      <w:r>
        <w:rPr>
          <w:b/>
          <w:bCs/>
          <w:lang w:val="sl-SI"/>
        </w:rPr>
        <w:t xml:space="preserve"> </w:t>
      </w:r>
      <w:r w:rsidRPr="002D421E">
        <w:rPr>
          <w:lang w:val="sl-SI"/>
        </w:rPr>
        <w:t>(</w:t>
      </w:r>
      <w:hyperlink r:id="rId8" w:history="1">
        <w:r w:rsidRPr="002D421E">
          <w:rPr>
            <w:rStyle w:val="Hiperpovezava"/>
            <w:lang w:val="sl-SI"/>
          </w:rPr>
          <w:t>www.ajpes.si</w:t>
        </w:r>
      </w:hyperlink>
      <w:r w:rsidRPr="002D421E">
        <w:rPr>
          <w:lang w:val="sl-SI"/>
        </w:rPr>
        <w:t>).</w:t>
      </w:r>
    </w:p>
    <w:p w14:paraId="4D6FADCE" w14:textId="77777777" w:rsidR="00E22967" w:rsidRPr="00BA52BF" w:rsidRDefault="00E22967" w:rsidP="00B0554E">
      <w:pPr>
        <w:pStyle w:val="podpisi"/>
        <w:jc w:val="both"/>
        <w:rPr>
          <w:b/>
          <w:bCs/>
          <w:lang w:val="sl-SI"/>
        </w:rPr>
      </w:pPr>
    </w:p>
    <w:p w14:paraId="5548B916" w14:textId="78D40763" w:rsidR="00577895" w:rsidRDefault="00B0554E" w:rsidP="00B0554E">
      <w:pPr>
        <w:pStyle w:val="podpisi"/>
        <w:jc w:val="both"/>
        <w:rPr>
          <w:lang w:val="sl-SI"/>
        </w:rPr>
      </w:pPr>
      <w:r w:rsidRPr="00BA52BF">
        <w:rPr>
          <w:b/>
          <w:bCs/>
          <w:lang w:val="sl-SI"/>
        </w:rPr>
        <w:t>Kontrola 1008</w:t>
      </w:r>
      <w:r w:rsidR="00577895" w:rsidRPr="00BA52BF">
        <w:rPr>
          <w:b/>
          <w:bCs/>
          <w:lang w:val="sl-SI"/>
        </w:rPr>
        <w:t xml:space="preserve"> </w:t>
      </w:r>
      <w:r w:rsidR="00577895" w:rsidRPr="00BA52BF">
        <w:rPr>
          <w:lang w:val="sl-SI"/>
        </w:rPr>
        <w:t xml:space="preserve">je uvedena kot tehnični mehanizem v sistemu ISPAP z namenom preverjanja pravilnosti vnosa podatkov pri </w:t>
      </w:r>
      <w:r w:rsidR="00465944">
        <w:rPr>
          <w:lang w:val="sl-SI"/>
        </w:rPr>
        <w:t>elementu</w:t>
      </w:r>
      <w:r w:rsidR="00577895" w:rsidRPr="00BA52BF">
        <w:rPr>
          <w:lang w:val="sl-SI"/>
        </w:rPr>
        <w:t xml:space="preserve"> </w:t>
      </w:r>
      <w:r w:rsidR="00465944" w:rsidRPr="00465944">
        <w:rPr>
          <w:i/>
          <w:iCs/>
          <w:lang w:val="sl-SI"/>
        </w:rPr>
        <w:t>&lt;</w:t>
      </w:r>
      <w:r w:rsidR="00577895" w:rsidRPr="00465944">
        <w:rPr>
          <w:i/>
          <w:iCs/>
          <w:lang w:val="sl-SI"/>
        </w:rPr>
        <w:t>Z559</w:t>
      </w:r>
      <w:r w:rsidR="00465944" w:rsidRPr="00465944">
        <w:rPr>
          <w:i/>
          <w:iCs/>
          <w:lang w:val="sl-SI"/>
        </w:rPr>
        <w:t>&gt;</w:t>
      </w:r>
      <w:r w:rsidR="00645FF4">
        <w:rPr>
          <w:lang w:val="sl-SI"/>
        </w:rPr>
        <w:t xml:space="preserve"> v XML datoteki</w:t>
      </w:r>
      <w:r w:rsidR="00577895" w:rsidRPr="00BA52BF">
        <w:rPr>
          <w:lang w:val="sl-SI"/>
        </w:rPr>
        <w:t>, oziroma skladnosti z višino plače, kot jo določa 67.b člen ZDR-1. Namen uvedbe kontrole je preprečevanje napak pri poročanju plač ter zagotavljanje enotnosti in pravilnosti poročanja podatkov v sistemu ISPAP.</w:t>
      </w:r>
    </w:p>
    <w:p w14:paraId="3864BADC" w14:textId="77777777" w:rsidR="00787C76" w:rsidRDefault="00787C76" w:rsidP="00B0554E">
      <w:pPr>
        <w:pStyle w:val="podpisi"/>
        <w:jc w:val="both"/>
        <w:rPr>
          <w:lang w:val="sl-SI"/>
        </w:rPr>
      </w:pPr>
    </w:p>
    <w:p w14:paraId="797A354A" w14:textId="14BD9C42" w:rsidR="00787C76" w:rsidRPr="00787C76" w:rsidRDefault="00787C76" w:rsidP="00787C76">
      <w:pPr>
        <w:pStyle w:val="podpisi"/>
        <w:jc w:val="both"/>
        <w:rPr>
          <w:lang w:val="sl-SI"/>
        </w:rPr>
      </w:pPr>
      <w:r w:rsidRPr="00787C76">
        <w:rPr>
          <w:lang w:val="sl-SI"/>
        </w:rPr>
        <w:t xml:space="preserve">V okviru navedene kontrole sistem izvede avtomatizirano validacijo podatka </w:t>
      </w:r>
      <w:r w:rsidRPr="00787C76">
        <w:rPr>
          <w:i/>
          <w:iCs/>
          <w:lang w:val="sl-SI"/>
        </w:rPr>
        <w:t>&lt;Z559&gt;</w:t>
      </w:r>
      <w:r w:rsidRPr="00787C76">
        <w:rPr>
          <w:lang w:val="sl-SI"/>
        </w:rPr>
        <w:t xml:space="preserve"> ter preveri, ali znesek, </w:t>
      </w:r>
      <w:r w:rsidR="00F5475F">
        <w:rPr>
          <w:lang w:val="sl-SI"/>
        </w:rPr>
        <w:t>poročan</w:t>
      </w:r>
      <w:r w:rsidRPr="00787C76">
        <w:rPr>
          <w:lang w:val="sl-SI"/>
        </w:rPr>
        <w:t xml:space="preserve"> v izrazu Z559, natančno ustreza 90 odstotkom </w:t>
      </w:r>
      <w:r>
        <w:rPr>
          <w:lang w:val="sl-SI"/>
        </w:rPr>
        <w:t>ustrezne</w:t>
      </w:r>
      <w:r w:rsidRPr="00787C76">
        <w:rPr>
          <w:lang w:val="sl-SI"/>
        </w:rPr>
        <w:t xml:space="preserve"> referenčne osnovne </w:t>
      </w:r>
      <w:r w:rsidRPr="00787C76">
        <w:rPr>
          <w:lang w:val="sl-SI"/>
        </w:rPr>
        <w:lastRenderedPageBreak/>
        <w:t>plače. Referenčna osnova se določi glede na obdobje, za katero se izvaja obračun plače, v skladu s pravili kontrole 1008 ter metodološkimi izhodišči za določitev osnovne plače za polni delovni čas.</w:t>
      </w:r>
    </w:p>
    <w:p w14:paraId="605B516B" w14:textId="77777777" w:rsidR="00787C76" w:rsidRPr="00787C76" w:rsidRDefault="00787C76" w:rsidP="00787C76">
      <w:pPr>
        <w:pStyle w:val="podpisi"/>
        <w:jc w:val="both"/>
        <w:rPr>
          <w:lang w:val="sl-SI"/>
        </w:rPr>
      </w:pPr>
    </w:p>
    <w:p w14:paraId="34C6463D" w14:textId="2A4F5841" w:rsidR="002F7781" w:rsidRDefault="00787C76" w:rsidP="00787C76">
      <w:pPr>
        <w:pStyle w:val="podpisi"/>
        <w:jc w:val="both"/>
        <w:rPr>
          <w:lang w:val="sl-SI"/>
        </w:rPr>
      </w:pPr>
      <w:r w:rsidRPr="00787C76">
        <w:rPr>
          <w:lang w:val="sl-SI"/>
        </w:rPr>
        <w:t>Če validacija zazna odstopanje od predpisanega razmerja, sistem generira napako skladno s pravili kontrole 1008 ter XML datoteko zavrne oziroma poročanje označi kot neusklajeno.</w:t>
      </w:r>
    </w:p>
    <w:p w14:paraId="5CAFD13A" w14:textId="77777777" w:rsidR="00787C76" w:rsidRPr="00BA52BF" w:rsidRDefault="00787C76" w:rsidP="00787C76">
      <w:pPr>
        <w:pStyle w:val="podpisi"/>
        <w:jc w:val="both"/>
        <w:rPr>
          <w:lang w:val="sl-SI"/>
        </w:rPr>
      </w:pPr>
    </w:p>
    <w:p w14:paraId="1E19298F" w14:textId="192B21FC" w:rsidR="00B0554E" w:rsidRPr="00FE5BD6" w:rsidRDefault="00B0554E" w:rsidP="00B0554E">
      <w:pPr>
        <w:pStyle w:val="podpisi"/>
        <w:jc w:val="both"/>
        <w:rPr>
          <w:i/>
          <w:iCs/>
          <w:color w:val="000000" w:themeColor="text1"/>
          <w:lang w:val="sl-SI"/>
        </w:rPr>
      </w:pPr>
      <w:r w:rsidRPr="00FE5BD6">
        <w:rPr>
          <w:i/>
          <w:iCs/>
          <w:color w:val="000000" w:themeColor="text1"/>
          <w:lang w:val="sl-SI"/>
        </w:rPr>
        <w:t>V kolikor se podatek &lt;Z559&gt; osnovna plača za krajši delovni čas delavca pred upokojitvijo (80-90-100) poroča, mora njegova vrednost znašati 90 %:</w:t>
      </w:r>
    </w:p>
    <w:p w14:paraId="4B3691A1" w14:textId="5D70B59B" w:rsidR="00E14526" w:rsidRPr="00FE5BD6" w:rsidRDefault="00E14526" w:rsidP="00E14526">
      <w:pPr>
        <w:pStyle w:val="podpisi"/>
        <w:numPr>
          <w:ilvl w:val="0"/>
          <w:numId w:val="6"/>
        </w:numPr>
        <w:jc w:val="both"/>
        <w:rPr>
          <w:i/>
          <w:iCs/>
          <w:color w:val="000000" w:themeColor="text1"/>
          <w:lang w:val="sl-SI"/>
        </w:rPr>
      </w:pPr>
      <w:r w:rsidRPr="00FE5BD6">
        <w:rPr>
          <w:i/>
          <w:iCs/>
          <w:color w:val="000000" w:themeColor="text1"/>
          <w:lang w:val="sl-SI"/>
        </w:rPr>
        <w:t>vrednosti podatka Z108 - osnovna plača za obračun (&lt;PlacaObr5&gt;), kadar je leto in mesec obračuna (Z010), za katerega se obračuna plača, enak ali večji od 01.01.2026 in enak ali manjši od 31.01.2028</w:t>
      </w:r>
      <w:r w:rsidRPr="004343BD">
        <w:rPr>
          <w:rStyle w:val="Sprotnaopomba-sklic"/>
          <w:b/>
          <w:bCs/>
          <w:i/>
          <w:iCs/>
          <w:color w:val="000000" w:themeColor="text1"/>
          <w:lang w:val="sl-SI"/>
        </w:rPr>
        <w:footnoteReference w:id="1"/>
      </w:r>
      <w:r w:rsidRPr="00FE5BD6">
        <w:rPr>
          <w:i/>
          <w:iCs/>
          <w:color w:val="000000" w:themeColor="text1"/>
          <w:lang w:val="sl-SI"/>
        </w:rPr>
        <w:t>,</w:t>
      </w:r>
    </w:p>
    <w:p w14:paraId="0BC2BEDC" w14:textId="77777777" w:rsidR="00E14526" w:rsidRPr="00FE5BD6" w:rsidRDefault="00E14526" w:rsidP="00B0554E">
      <w:pPr>
        <w:pStyle w:val="podpisi"/>
        <w:numPr>
          <w:ilvl w:val="0"/>
          <w:numId w:val="6"/>
        </w:numPr>
        <w:jc w:val="both"/>
        <w:rPr>
          <w:i/>
          <w:iCs/>
          <w:color w:val="000000" w:themeColor="text1"/>
          <w:lang w:val="sl-SI"/>
        </w:rPr>
      </w:pPr>
      <w:r w:rsidRPr="00FE5BD6">
        <w:rPr>
          <w:i/>
          <w:iCs/>
          <w:color w:val="000000" w:themeColor="text1"/>
          <w:lang w:val="sl-SI"/>
        </w:rPr>
        <w:t>vrednosti podatka Z070 - osnovna plača javnega uslužbenca oziroma funkcionarja (&lt;OsnPlaca&gt;), kadar je leto in mesec obračuna (Z010), za katerega se obračuna plača, enak ali večji od 01.02.2028.</w:t>
      </w:r>
    </w:p>
    <w:p w14:paraId="3D137366" w14:textId="2E3EE6E6" w:rsidR="00CF28B8" w:rsidRPr="00FE5BD6" w:rsidRDefault="00B0554E" w:rsidP="00CF28B8">
      <w:pPr>
        <w:pStyle w:val="podpisi"/>
        <w:ind w:left="360"/>
        <w:jc w:val="both"/>
        <w:rPr>
          <w:i/>
          <w:iCs/>
          <w:color w:val="000000" w:themeColor="text1"/>
          <w:lang w:val="sl-SI"/>
        </w:rPr>
      </w:pPr>
      <w:r w:rsidRPr="00FE5BD6">
        <w:rPr>
          <w:i/>
          <w:iCs/>
          <w:color w:val="000000" w:themeColor="text1"/>
          <w:lang w:val="sl-SI"/>
        </w:rPr>
        <w:t xml:space="preserve">To ne velja, če se podatek Z370 šifra delovnega mesta (&lt;SifraDM&gt;) začne z “JD” ali "T". </w:t>
      </w:r>
    </w:p>
    <w:p w14:paraId="3DAD4A22" w14:textId="77777777" w:rsidR="00910260" w:rsidRDefault="00910260" w:rsidP="00B0554E">
      <w:pPr>
        <w:pStyle w:val="podpisi"/>
        <w:jc w:val="both"/>
        <w:rPr>
          <w:lang w:val="sl-SI"/>
        </w:rPr>
      </w:pPr>
    </w:p>
    <w:p w14:paraId="6E13620A" w14:textId="25863035" w:rsidR="00AF3708" w:rsidRDefault="00AF3708" w:rsidP="00E77AB5">
      <w:pPr>
        <w:pStyle w:val="podpisi"/>
        <w:jc w:val="both"/>
        <w:rPr>
          <w:lang w:val="sl-SI"/>
        </w:rPr>
      </w:pPr>
      <w:r w:rsidRPr="00AF3708">
        <w:rPr>
          <w:lang w:val="sl-SI"/>
        </w:rPr>
        <w:t xml:space="preserve">Kontrola 1008 </w:t>
      </w:r>
      <w:r w:rsidR="00787C76">
        <w:rPr>
          <w:lang w:val="sl-SI"/>
        </w:rPr>
        <w:t>zagotavlja</w:t>
      </w:r>
      <w:r w:rsidRPr="00AF3708">
        <w:rPr>
          <w:lang w:val="sl-SI"/>
        </w:rPr>
        <w:t xml:space="preserve"> preverjanje skladnosti med vrednostjo izraza </w:t>
      </w:r>
      <w:r w:rsidRPr="00D81A0D">
        <w:rPr>
          <w:b/>
          <w:bCs/>
          <w:lang w:val="sl-SI"/>
        </w:rPr>
        <w:t>Z559</w:t>
      </w:r>
      <w:r w:rsidR="00D81A0D">
        <w:rPr>
          <w:b/>
          <w:bCs/>
          <w:lang w:val="sl-SI"/>
        </w:rPr>
        <w:t xml:space="preserve"> - </w:t>
      </w:r>
      <w:r w:rsidRPr="00AF3708">
        <w:rPr>
          <w:lang w:val="sl-SI"/>
        </w:rPr>
        <w:t xml:space="preserve"> in referenčno osnovno plačo, pri čemer se kot izhodišče upoštevata:</w:t>
      </w:r>
    </w:p>
    <w:p w14:paraId="2625E0D3" w14:textId="12816A6D" w:rsidR="00AF3708" w:rsidRDefault="00AF3708" w:rsidP="00E77AB5">
      <w:pPr>
        <w:pStyle w:val="podpisi"/>
        <w:numPr>
          <w:ilvl w:val="0"/>
          <w:numId w:val="6"/>
        </w:numPr>
        <w:jc w:val="both"/>
        <w:rPr>
          <w:lang w:val="sl-SI"/>
        </w:rPr>
      </w:pPr>
      <w:r w:rsidRPr="00AF3708">
        <w:rPr>
          <w:lang w:val="sl-SI"/>
        </w:rPr>
        <w:t xml:space="preserve">vrednost izraza </w:t>
      </w:r>
      <w:r w:rsidRPr="00AF3708">
        <w:rPr>
          <w:b/>
          <w:bCs/>
          <w:lang w:val="sl-SI"/>
        </w:rPr>
        <w:t>Z108 – osnovna plača za obračun</w:t>
      </w:r>
      <w:r w:rsidRPr="00AF3708">
        <w:rPr>
          <w:lang w:val="sl-SI"/>
        </w:rPr>
        <w:t xml:space="preserve"> (v tehnični dokumentaciji AJPES označena z zapisom </w:t>
      </w:r>
      <w:r w:rsidRPr="00D81A0D">
        <w:rPr>
          <w:i/>
          <w:iCs/>
          <w:color w:val="000000" w:themeColor="text1"/>
          <w:lang w:val="sl-SI"/>
        </w:rPr>
        <w:t>&lt;PlacaObr5&gt;</w:t>
      </w:r>
      <w:r w:rsidR="00D81A0D">
        <w:rPr>
          <w:color w:val="000000" w:themeColor="text1"/>
          <w:lang w:val="sl-SI"/>
        </w:rPr>
        <w:t>)</w:t>
      </w:r>
      <w:r w:rsidRPr="00D81A0D">
        <w:rPr>
          <w:color w:val="000000" w:themeColor="text1"/>
          <w:lang w:val="sl-SI"/>
        </w:rPr>
        <w:t xml:space="preserve"> </w:t>
      </w:r>
      <w:r w:rsidRPr="00AF3708">
        <w:rPr>
          <w:lang w:val="sl-SI"/>
        </w:rPr>
        <w:t>ter</w:t>
      </w:r>
    </w:p>
    <w:p w14:paraId="54BABE47" w14:textId="7DF11E57" w:rsidR="00AF3708" w:rsidRPr="00AF3708" w:rsidRDefault="00AF3708" w:rsidP="00AF3708">
      <w:pPr>
        <w:pStyle w:val="podpisi"/>
        <w:numPr>
          <w:ilvl w:val="0"/>
          <w:numId w:val="6"/>
        </w:numPr>
        <w:jc w:val="both"/>
        <w:rPr>
          <w:lang w:val="sl-SI"/>
        </w:rPr>
      </w:pPr>
      <w:r w:rsidRPr="00AF3708">
        <w:rPr>
          <w:lang w:val="sl-SI"/>
        </w:rPr>
        <w:t xml:space="preserve">vrednost izraza </w:t>
      </w:r>
      <w:r w:rsidRPr="00AF3708">
        <w:rPr>
          <w:b/>
          <w:bCs/>
          <w:lang w:val="sl-SI"/>
        </w:rPr>
        <w:t>Z070 – osnovna plača javnega uslužbenca oziroma funkcionarja – FJU</w:t>
      </w:r>
      <w:r w:rsidRPr="00AF3708">
        <w:rPr>
          <w:lang w:val="sl-SI"/>
        </w:rPr>
        <w:t xml:space="preserve"> (v tehnični dokumentaciji AJPES označena z zapisom </w:t>
      </w:r>
      <w:r w:rsidRPr="00D81A0D">
        <w:rPr>
          <w:i/>
          <w:iCs/>
          <w:color w:val="000000" w:themeColor="text1"/>
          <w:lang w:val="sl-SI"/>
        </w:rPr>
        <w:t>&lt;OsnPlaca&gt;</w:t>
      </w:r>
      <w:r w:rsidRPr="00D81A0D">
        <w:rPr>
          <w:color w:val="000000" w:themeColor="text1"/>
          <w:lang w:val="sl-SI"/>
        </w:rPr>
        <w:t>).</w:t>
      </w:r>
    </w:p>
    <w:p w14:paraId="1B227ED7" w14:textId="77777777" w:rsidR="00AF3708" w:rsidRPr="00AF3708" w:rsidRDefault="00AF3708" w:rsidP="00AF3708">
      <w:pPr>
        <w:pStyle w:val="podpisi"/>
        <w:jc w:val="both"/>
        <w:rPr>
          <w:lang w:val="sl-SI"/>
        </w:rPr>
      </w:pPr>
    </w:p>
    <w:p w14:paraId="26A9AB5D" w14:textId="77777777" w:rsidR="00D81A0D" w:rsidRDefault="00AF3708" w:rsidP="00E77AB5">
      <w:pPr>
        <w:pStyle w:val="podpisi"/>
        <w:jc w:val="both"/>
        <w:rPr>
          <w:lang w:val="sl-SI"/>
        </w:rPr>
      </w:pPr>
      <w:r w:rsidRPr="00AF3708">
        <w:rPr>
          <w:lang w:val="sl-SI"/>
        </w:rPr>
        <w:t xml:space="preserve">Preverjanje se izvaja glede na obdobje obračuna, opredeljeno z izrazom Z010 </w:t>
      </w:r>
      <w:r>
        <w:rPr>
          <w:lang w:val="sl-SI"/>
        </w:rPr>
        <w:t>-</w:t>
      </w:r>
      <w:r w:rsidRPr="00AF3708">
        <w:rPr>
          <w:lang w:val="sl-SI"/>
        </w:rPr>
        <w:t xml:space="preserve"> leto in mesec obračuna (v tehnični dokumentaciji AJPES označeno z zapisoma &lt;</w:t>
      </w:r>
      <w:r w:rsidRPr="00D81A0D">
        <w:rPr>
          <w:i/>
          <w:iCs/>
          <w:lang w:val="sl-SI"/>
        </w:rPr>
        <w:t>MesObr</w:t>
      </w:r>
      <w:r w:rsidRPr="00AF3708">
        <w:rPr>
          <w:lang w:val="sl-SI"/>
        </w:rPr>
        <w:t>&gt; in &lt;</w:t>
      </w:r>
      <w:r w:rsidRPr="00D81A0D">
        <w:rPr>
          <w:i/>
          <w:iCs/>
          <w:lang w:val="sl-SI"/>
        </w:rPr>
        <w:t>LetoObr</w:t>
      </w:r>
      <w:r w:rsidRPr="00AF3708">
        <w:rPr>
          <w:lang w:val="sl-SI"/>
        </w:rPr>
        <w:t>&gt; v sklopu »</w:t>
      </w:r>
      <w:r w:rsidRPr="00D81A0D">
        <w:rPr>
          <w:i/>
          <w:iCs/>
          <w:lang w:val="sl-SI"/>
        </w:rPr>
        <w:t>Zavezanec</w:t>
      </w:r>
      <w:r w:rsidRPr="00AF3708">
        <w:rPr>
          <w:lang w:val="sl-SI"/>
        </w:rPr>
        <w:t>«), in sicer po naslednjih pravilih:</w:t>
      </w:r>
    </w:p>
    <w:p w14:paraId="66BC3D5F" w14:textId="1F4ECAA6" w:rsidR="00D81A0D" w:rsidRDefault="00AF3708" w:rsidP="00E77AB5">
      <w:pPr>
        <w:pStyle w:val="podpisi"/>
        <w:numPr>
          <w:ilvl w:val="0"/>
          <w:numId w:val="10"/>
        </w:numPr>
        <w:jc w:val="both"/>
        <w:rPr>
          <w:lang w:val="sl-SI"/>
        </w:rPr>
      </w:pPr>
      <w:r w:rsidRPr="00AF3708">
        <w:rPr>
          <w:lang w:val="sl-SI"/>
        </w:rPr>
        <w:t xml:space="preserve">za obdobje od januarja 2026 do vključno januarja 2028 mora vrednost izraza Z559 </w:t>
      </w:r>
      <w:r w:rsidR="00465944">
        <w:rPr>
          <w:lang w:val="sl-SI"/>
        </w:rPr>
        <w:t>-</w:t>
      </w:r>
      <w:r w:rsidRPr="00AF3708">
        <w:rPr>
          <w:lang w:val="sl-SI"/>
        </w:rPr>
        <w:t xml:space="preserve"> osnovna plača za krajši delovni čas delavca pred upokojitvijo (80</w:t>
      </w:r>
      <w:r w:rsidR="00FE5BD6">
        <w:rPr>
          <w:lang w:val="sl-SI"/>
        </w:rPr>
        <w:t>-</w:t>
      </w:r>
      <w:r w:rsidRPr="00AF3708">
        <w:rPr>
          <w:lang w:val="sl-SI"/>
        </w:rPr>
        <w:t>90</w:t>
      </w:r>
      <w:r w:rsidR="00FE5BD6">
        <w:rPr>
          <w:lang w:val="sl-SI"/>
        </w:rPr>
        <w:t>-</w:t>
      </w:r>
      <w:r w:rsidRPr="00AF3708">
        <w:rPr>
          <w:lang w:val="sl-SI"/>
        </w:rPr>
        <w:t>100) znašati 90</w:t>
      </w:r>
      <w:r w:rsidR="00D81A0D">
        <w:rPr>
          <w:lang w:val="sl-SI"/>
        </w:rPr>
        <w:t> </w:t>
      </w:r>
      <w:r w:rsidRPr="00AF3708">
        <w:rPr>
          <w:lang w:val="sl-SI"/>
        </w:rPr>
        <w:t xml:space="preserve">% vrednosti izraza Z108 </w:t>
      </w:r>
      <w:r w:rsidR="00465944">
        <w:rPr>
          <w:lang w:val="sl-SI"/>
        </w:rPr>
        <w:t>-</w:t>
      </w:r>
      <w:r w:rsidRPr="00AF3708">
        <w:rPr>
          <w:lang w:val="sl-SI"/>
        </w:rPr>
        <w:t xml:space="preserve"> osnovna plača za obračun</w:t>
      </w:r>
      <w:r w:rsidR="00DC42E5" w:rsidRPr="004343BD">
        <w:rPr>
          <w:rStyle w:val="Sprotnaopomba-sklic"/>
          <w:b/>
          <w:bCs/>
          <w:lang w:val="sl-SI"/>
        </w:rPr>
        <w:footnoteReference w:id="2"/>
      </w:r>
      <w:r w:rsidR="00DC42E5">
        <w:rPr>
          <w:lang w:val="sl-SI"/>
        </w:rPr>
        <w:t>;</w:t>
      </w:r>
    </w:p>
    <w:p w14:paraId="2527B33E" w14:textId="549F8F9D" w:rsidR="00D81A0D" w:rsidRDefault="00AF3708" w:rsidP="000A2A8B">
      <w:pPr>
        <w:pStyle w:val="podpisi"/>
        <w:numPr>
          <w:ilvl w:val="0"/>
          <w:numId w:val="10"/>
        </w:numPr>
        <w:jc w:val="both"/>
        <w:rPr>
          <w:lang w:val="sl-SI"/>
        </w:rPr>
      </w:pPr>
      <w:r w:rsidRPr="00DC42E5">
        <w:rPr>
          <w:lang w:val="sl-SI"/>
        </w:rPr>
        <w:t xml:space="preserve">za obdobje od februarja 2028 dalje mora vrednost izraza Z559 </w:t>
      </w:r>
      <w:r w:rsidR="00465944">
        <w:rPr>
          <w:lang w:val="sl-SI"/>
        </w:rPr>
        <w:t>-</w:t>
      </w:r>
      <w:r w:rsidRPr="00DC42E5">
        <w:rPr>
          <w:lang w:val="sl-SI"/>
        </w:rPr>
        <w:t xml:space="preserve"> osnovna plača za krajši delovni čas delavca pred upokojitvijo (80</w:t>
      </w:r>
      <w:r w:rsidR="00465944">
        <w:rPr>
          <w:lang w:val="sl-SI"/>
        </w:rPr>
        <w:t>-</w:t>
      </w:r>
      <w:r w:rsidRPr="00DC42E5">
        <w:rPr>
          <w:lang w:val="sl-SI"/>
        </w:rPr>
        <w:t>90</w:t>
      </w:r>
      <w:r w:rsidR="00465944">
        <w:rPr>
          <w:lang w:val="sl-SI"/>
        </w:rPr>
        <w:t>-</w:t>
      </w:r>
      <w:r w:rsidRPr="00DC42E5">
        <w:rPr>
          <w:lang w:val="sl-SI"/>
        </w:rPr>
        <w:t>100) znašati 90</w:t>
      </w:r>
      <w:r w:rsidR="00D81A0D" w:rsidRPr="00DC42E5">
        <w:rPr>
          <w:lang w:val="sl-SI"/>
        </w:rPr>
        <w:t> </w:t>
      </w:r>
      <w:r w:rsidRPr="00DC42E5">
        <w:rPr>
          <w:lang w:val="sl-SI"/>
        </w:rPr>
        <w:t xml:space="preserve">% vrednosti izraza Z070 </w:t>
      </w:r>
      <w:r w:rsidR="00465944">
        <w:rPr>
          <w:lang w:val="sl-SI"/>
        </w:rPr>
        <w:t>-</w:t>
      </w:r>
      <w:r w:rsidRPr="00DC42E5">
        <w:rPr>
          <w:lang w:val="sl-SI"/>
        </w:rPr>
        <w:t xml:space="preserve"> osnovna plača javnega uslužbenca oziroma funkcionarja </w:t>
      </w:r>
      <w:r w:rsidR="00465944">
        <w:rPr>
          <w:lang w:val="sl-SI"/>
        </w:rPr>
        <w:t>-</w:t>
      </w:r>
      <w:r w:rsidRPr="00DC42E5">
        <w:rPr>
          <w:lang w:val="sl-SI"/>
        </w:rPr>
        <w:t xml:space="preserve"> FJU</w:t>
      </w:r>
      <w:r w:rsidR="00DC42E5" w:rsidRPr="004343BD">
        <w:rPr>
          <w:rStyle w:val="Sprotnaopomba-sklic"/>
          <w:b/>
          <w:bCs/>
          <w:lang w:val="sl-SI"/>
        </w:rPr>
        <w:footnoteReference w:id="3"/>
      </w:r>
      <w:r w:rsidR="00DC42E5">
        <w:rPr>
          <w:lang w:val="sl-SI"/>
        </w:rPr>
        <w:t>.</w:t>
      </w:r>
    </w:p>
    <w:p w14:paraId="226BFA8D" w14:textId="77777777" w:rsidR="00CF28B8" w:rsidRPr="00CF28B8" w:rsidRDefault="00CF28B8" w:rsidP="00CF28B8">
      <w:pPr>
        <w:pStyle w:val="podpisi"/>
        <w:jc w:val="both"/>
        <w:rPr>
          <w:lang w:val="sl-SI"/>
        </w:rPr>
      </w:pPr>
    </w:p>
    <w:p w14:paraId="4BC3D639" w14:textId="140F4E51" w:rsidR="00CF28B8" w:rsidRDefault="00DC42E5" w:rsidP="00B0554E">
      <w:pPr>
        <w:pStyle w:val="podpisi"/>
        <w:jc w:val="both"/>
        <w:rPr>
          <w:lang w:val="sl-SI"/>
        </w:rPr>
      </w:pPr>
      <w:r w:rsidRPr="00DC42E5">
        <w:rPr>
          <w:lang w:val="sl-SI"/>
        </w:rPr>
        <w:t xml:space="preserve">Kontrola se ne izvede, kadar se vrednost </w:t>
      </w:r>
      <w:r w:rsidR="00961B39">
        <w:rPr>
          <w:lang w:val="sl-SI"/>
        </w:rPr>
        <w:t>izraza</w:t>
      </w:r>
      <w:r w:rsidRPr="00DC42E5">
        <w:rPr>
          <w:lang w:val="sl-SI"/>
        </w:rPr>
        <w:t xml:space="preserve"> Z370 </w:t>
      </w:r>
      <w:r w:rsidR="00465944">
        <w:rPr>
          <w:lang w:val="sl-SI"/>
        </w:rPr>
        <w:t>-</w:t>
      </w:r>
      <w:r w:rsidRPr="00DC42E5">
        <w:rPr>
          <w:lang w:val="sl-SI"/>
        </w:rPr>
        <w:t xml:space="preserve"> šifra delovnega mesta (</w:t>
      </w:r>
      <w:r w:rsidRPr="00AF3708">
        <w:rPr>
          <w:lang w:val="sl-SI"/>
        </w:rPr>
        <w:t>v tehnični dokumentaciji AJPES označena z zapisom</w:t>
      </w:r>
      <w:r w:rsidRPr="00DC42E5">
        <w:rPr>
          <w:lang w:val="sl-SI"/>
        </w:rPr>
        <w:t xml:space="preserve"> </w:t>
      </w:r>
      <w:r w:rsidRPr="00DC42E5">
        <w:rPr>
          <w:i/>
          <w:iCs/>
          <w:lang w:val="sl-SI"/>
        </w:rPr>
        <w:t>&lt;SifraDM&gt;</w:t>
      </w:r>
      <w:r w:rsidRPr="00DC42E5">
        <w:rPr>
          <w:lang w:val="sl-SI"/>
        </w:rPr>
        <w:t xml:space="preserve">) začne z »JD« ali »T«. V teh primerih, ki </w:t>
      </w:r>
      <w:r w:rsidR="00FE5BD6">
        <w:rPr>
          <w:lang w:val="sl-SI"/>
        </w:rPr>
        <w:t>se nanašajo na</w:t>
      </w:r>
      <w:r w:rsidRPr="00DC42E5">
        <w:rPr>
          <w:lang w:val="sl-SI"/>
        </w:rPr>
        <w:t xml:space="preserve"> javna dela ali delo v tujini, sistem preverjanja razmerja 90 odstotkov ne aktivira</w:t>
      </w:r>
      <w:r w:rsidR="00961B39" w:rsidRPr="00961B39">
        <w:rPr>
          <w:lang w:val="sl-SI"/>
        </w:rPr>
        <w:t>.</w:t>
      </w:r>
    </w:p>
    <w:p w14:paraId="4F70240D" w14:textId="77777777" w:rsidR="00961B39" w:rsidRDefault="00961B39" w:rsidP="00B0554E">
      <w:pPr>
        <w:pStyle w:val="podpisi"/>
        <w:jc w:val="both"/>
        <w:rPr>
          <w:lang w:val="sl-SI"/>
        </w:rPr>
      </w:pPr>
    </w:p>
    <w:p w14:paraId="130EBB5E" w14:textId="77777777" w:rsidR="009A6273" w:rsidRDefault="009A6273" w:rsidP="00B0554E">
      <w:pPr>
        <w:pStyle w:val="podpisi"/>
        <w:jc w:val="both"/>
        <w:rPr>
          <w:lang w:val="sl-SI"/>
        </w:rPr>
      </w:pPr>
      <w:r w:rsidRPr="009A6273">
        <w:rPr>
          <w:lang w:val="sl-SI"/>
        </w:rPr>
        <w:t>Če pogoji niso izpolnjeni (izkazani znesek v izrazu Z559 ni v skladu z razmerjem 90</w:t>
      </w:r>
      <w:r>
        <w:rPr>
          <w:lang w:val="sl-SI"/>
        </w:rPr>
        <w:t> </w:t>
      </w:r>
      <w:r w:rsidRPr="009A6273">
        <w:rPr>
          <w:lang w:val="sl-SI"/>
        </w:rPr>
        <w:t>% referenčne osnovne plače ali če se šifra delovnega mesta Z370 začne z »JD« ali »T«), sistem ISPAP XML datoteko ustrezno označi kot napako (opozorilno oziroma zavezujočo).</w:t>
      </w:r>
    </w:p>
    <w:p w14:paraId="4D26F7D3" w14:textId="77777777" w:rsidR="009A6273" w:rsidRDefault="009A6273" w:rsidP="00B0554E">
      <w:pPr>
        <w:pStyle w:val="podpisi"/>
        <w:jc w:val="both"/>
        <w:rPr>
          <w:lang w:val="sl-SI"/>
        </w:rPr>
      </w:pPr>
    </w:p>
    <w:p w14:paraId="0658265B" w14:textId="3736D21A" w:rsidR="00465944" w:rsidRDefault="00B0554E" w:rsidP="00B0554E">
      <w:pPr>
        <w:pStyle w:val="podpisi"/>
        <w:jc w:val="both"/>
        <w:rPr>
          <w:lang w:val="sl-SI"/>
        </w:rPr>
      </w:pPr>
      <w:r w:rsidRPr="00BA52BF">
        <w:rPr>
          <w:i/>
          <w:iCs/>
          <w:u w:val="single"/>
          <w:lang w:val="sl-SI"/>
        </w:rPr>
        <w:t>Pojasnilo glede zaokroževanja</w:t>
      </w:r>
      <w:r w:rsidRPr="00BA52BF">
        <w:rPr>
          <w:lang w:val="sl-SI"/>
        </w:rPr>
        <w:t xml:space="preserve">: </w:t>
      </w:r>
    </w:p>
    <w:p w14:paraId="3FBBBD0A" w14:textId="7F59F0F2" w:rsidR="00371213" w:rsidRDefault="00B0554E" w:rsidP="001D2B76">
      <w:pPr>
        <w:pStyle w:val="podpisi"/>
        <w:jc w:val="both"/>
        <w:rPr>
          <w:lang w:val="sl-SI"/>
        </w:rPr>
      </w:pPr>
      <w:r w:rsidRPr="00BA52BF">
        <w:rPr>
          <w:lang w:val="sl-SI"/>
        </w:rPr>
        <w:t xml:space="preserve">Pri izračunu vrednosti 90 % </w:t>
      </w:r>
      <w:r w:rsidR="00DC42E5">
        <w:rPr>
          <w:lang w:val="sl-SI"/>
        </w:rPr>
        <w:t>izraza</w:t>
      </w:r>
      <w:r w:rsidRPr="00BA52BF">
        <w:rPr>
          <w:lang w:val="sl-SI"/>
        </w:rPr>
        <w:t xml:space="preserve"> Z108</w:t>
      </w:r>
      <w:r w:rsidR="00DC42E5">
        <w:rPr>
          <w:lang w:val="sl-SI"/>
        </w:rPr>
        <w:t xml:space="preserve"> - osnovna plača za obračun (</w:t>
      </w:r>
      <w:r w:rsidR="00DC42E5" w:rsidRPr="00D81A0D">
        <w:rPr>
          <w:i/>
          <w:iCs/>
          <w:color w:val="000000" w:themeColor="text1"/>
          <w:lang w:val="sl-SI"/>
        </w:rPr>
        <w:t>&lt;PlacaObr5&gt;</w:t>
      </w:r>
      <w:r w:rsidR="00DC42E5">
        <w:rPr>
          <w:i/>
          <w:iCs/>
          <w:color w:val="000000" w:themeColor="text1"/>
          <w:lang w:val="sl-SI"/>
        </w:rPr>
        <w:t>)</w:t>
      </w:r>
      <w:r w:rsidRPr="00BA52BF">
        <w:rPr>
          <w:lang w:val="sl-SI"/>
        </w:rPr>
        <w:t xml:space="preserve"> oziroma 90 % </w:t>
      </w:r>
      <w:r w:rsidR="00577895" w:rsidRPr="00BA52BF">
        <w:rPr>
          <w:lang w:val="sl-SI"/>
        </w:rPr>
        <w:t>podatka</w:t>
      </w:r>
      <w:r w:rsidRPr="00BA52BF">
        <w:rPr>
          <w:lang w:val="sl-SI"/>
        </w:rPr>
        <w:t xml:space="preserve"> Z070</w:t>
      </w:r>
      <w:r w:rsidR="00DC42E5">
        <w:rPr>
          <w:lang w:val="sl-SI"/>
        </w:rPr>
        <w:t xml:space="preserve"> </w:t>
      </w:r>
      <w:r w:rsidR="00465944">
        <w:rPr>
          <w:lang w:val="sl-SI"/>
        </w:rPr>
        <w:t>-</w:t>
      </w:r>
      <w:r w:rsidR="00DC42E5">
        <w:rPr>
          <w:lang w:val="sl-SI"/>
        </w:rPr>
        <w:t xml:space="preserve"> osnovna plača javnega uslužbenca oziroma funkcionarja </w:t>
      </w:r>
      <w:r w:rsidR="00465944">
        <w:rPr>
          <w:lang w:val="sl-SI"/>
        </w:rPr>
        <w:t>-</w:t>
      </w:r>
      <w:r w:rsidR="00DC42E5">
        <w:rPr>
          <w:lang w:val="sl-SI"/>
        </w:rPr>
        <w:t xml:space="preserve"> FJU (</w:t>
      </w:r>
      <w:r w:rsidR="00DC42E5" w:rsidRPr="00D81A0D">
        <w:rPr>
          <w:i/>
          <w:iCs/>
          <w:color w:val="000000" w:themeColor="text1"/>
          <w:lang w:val="sl-SI"/>
        </w:rPr>
        <w:t>&lt;OsnPlaca&gt;</w:t>
      </w:r>
      <w:r w:rsidR="00DC42E5" w:rsidRPr="00D81A0D">
        <w:rPr>
          <w:color w:val="000000" w:themeColor="text1"/>
          <w:lang w:val="sl-SI"/>
        </w:rPr>
        <w:t>)</w:t>
      </w:r>
      <w:r w:rsidRPr="00BA52BF">
        <w:rPr>
          <w:lang w:val="sl-SI"/>
        </w:rPr>
        <w:t xml:space="preserve"> je dopustno odstopanje zaradi zaokroževanja največ </w:t>
      </w:r>
      <w:r w:rsidRPr="00BA52BF">
        <w:rPr>
          <w:b/>
          <w:bCs/>
          <w:lang w:val="sl-SI"/>
        </w:rPr>
        <w:t>±1,00 EUR</w:t>
      </w:r>
      <w:r w:rsidRPr="00BA52BF">
        <w:rPr>
          <w:lang w:val="sl-SI"/>
        </w:rPr>
        <w:t xml:space="preserve">, pri čemer se skladnost ugotavlja na podlagi </w:t>
      </w:r>
      <w:r w:rsidRPr="00BA52BF">
        <w:rPr>
          <w:b/>
          <w:bCs/>
          <w:lang w:val="sl-SI"/>
        </w:rPr>
        <w:t>absolutne razlike</w:t>
      </w:r>
      <w:r w:rsidRPr="00BA52BF">
        <w:rPr>
          <w:lang w:val="sl-SI"/>
        </w:rPr>
        <w:t xml:space="preserve"> med izračunano in poročano vrednostjo.</w:t>
      </w:r>
    </w:p>
    <w:p w14:paraId="2DD53CF0" w14:textId="37B65BAB" w:rsidR="003926AF" w:rsidRPr="00E77AB5" w:rsidRDefault="009A6273" w:rsidP="00EC5BDA">
      <w:pPr>
        <w:pStyle w:val="Podnaslov"/>
        <w:jc w:val="both"/>
        <w:rPr>
          <w:rFonts w:ascii="Arial" w:hAnsi="Arial" w:cs="Arial"/>
          <w:b/>
          <w:bCs/>
          <w:color w:val="000000" w:themeColor="text1"/>
        </w:rPr>
      </w:pPr>
      <w:r w:rsidRPr="00E77AB5">
        <w:rPr>
          <w:rFonts w:ascii="Arial" w:hAnsi="Arial" w:cs="Arial"/>
          <w:b/>
          <w:bCs/>
          <w:color w:val="000000" w:themeColor="text1"/>
          <w:u w:val="single"/>
        </w:rPr>
        <w:lastRenderedPageBreak/>
        <w:t>P</w:t>
      </w:r>
      <w:r w:rsidR="003926AF" w:rsidRPr="00E77AB5">
        <w:rPr>
          <w:rFonts w:ascii="Arial" w:hAnsi="Arial" w:cs="Arial"/>
          <w:b/>
          <w:bCs/>
          <w:color w:val="000000" w:themeColor="text1"/>
          <w:u w:val="single"/>
        </w:rPr>
        <w:t>rimer pravilnega poročanja podatkov v sistemu ISPAP</w:t>
      </w:r>
      <w:r w:rsidR="00EC5BDA" w:rsidRPr="00E77AB5">
        <w:rPr>
          <w:rFonts w:ascii="Arial" w:hAnsi="Arial" w:cs="Arial"/>
          <w:b/>
          <w:bCs/>
          <w:color w:val="000000" w:themeColor="text1"/>
          <w:u w:val="single"/>
        </w:rPr>
        <w:t xml:space="preserve"> za januar 2026</w:t>
      </w:r>
      <w:r w:rsidR="00EC5BDA" w:rsidRPr="00E77AB5">
        <w:rPr>
          <w:rFonts w:ascii="Arial" w:hAnsi="Arial" w:cs="Arial"/>
          <w:b/>
          <w:bCs/>
          <w:color w:val="000000" w:themeColor="text1"/>
        </w:rPr>
        <w:t xml:space="preserve">: </w:t>
      </w:r>
      <w:r w:rsidR="00504B9C" w:rsidRPr="00E77AB5">
        <w:rPr>
          <w:rFonts w:ascii="Arial" w:hAnsi="Arial" w:cs="Arial"/>
          <w:i/>
          <w:iCs/>
          <w:color w:val="000000" w:themeColor="text1"/>
        </w:rPr>
        <w:t>I</w:t>
      </w:r>
      <w:r w:rsidR="003926AF" w:rsidRPr="00E77AB5">
        <w:rPr>
          <w:rFonts w:ascii="Arial" w:hAnsi="Arial" w:cs="Arial"/>
          <w:i/>
          <w:iCs/>
          <w:color w:val="000000" w:themeColor="text1"/>
        </w:rPr>
        <w:t xml:space="preserve">zraz Z559 </w:t>
      </w:r>
      <w:r w:rsidR="00395A92" w:rsidRPr="00E77AB5">
        <w:rPr>
          <w:rFonts w:ascii="Arial" w:hAnsi="Arial" w:cs="Arial"/>
          <w:i/>
          <w:iCs/>
          <w:color w:val="000000" w:themeColor="text1"/>
        </w:rPr>
        <w:t>-</w:t>
      </w:r>
      <w:r w:rsidR="003926AF" w:rsidRPr="00E77AB5">
        <w:rPr>
          <w:rFonts w:ascii="Arial" w:hAnsi="Arial" w:cs="Arial"/>
          <w:i/>
          <w:iCs/>
          <w:color w:val="000000" w:themeColor="text1"/>
        </w:rPr>
        <w:t xml:space="preserve"> osnovna plača za krajši delovni čas delavca pred upokojitvijo (80</w:t>
      </w:r>
      <w:r w:rsidR="00EC5BDA" w:rsidRPr="00E77AB5">
        <w:rPr>
          <w:rFonts w:ascii="Arial" w:hAnsi="Arial" w:cs="Arial"/>
          <w:i/>
          <w:iCs/>
          <w:color w:val="000000" w:themeColor="text1"/>
        </w:rPr>
        <w:t>-</w:t>
      </w:r>
      <w:r w:rsidR="003926AF" w:rsidRPr="00E77AB5">
        <w:rPr>
          <w:rFonts w:ascii="Arial" w:hAnsi="Arial" w:cs="Arial"/>
          <w:i/>
          <w:iCs/>
          <w:color w:val="000000" w:themeColor="text1"/>
        </w:rPr>
        <w:t>90</w:t>
      </w:r>
      <w:r w:rsidR="00EC5BDA" w:rsidRPr="00E77AB5">
        <w:rPr>
          <w:rFonts w:ascii="Arial" w:hAnsi="Arial" w:cs="Arial"/>
          <w:i/>
          <w:iCs/>
          <w:color w:val="000000" w:themeColor="text1"/>
        </w:rPr>
        <w:t>-</w:t>
      </w:r>
      <w:r w:rsidR="003926AF" w:rsidRPr="00E77AB5">
        <w:rPr>
          <w:rFonts w:ascii="Arial" w:hAnsi="Arial" w:cs="Arial"/>
          <w:i/>
          <w:iCs/>
          <w:color w:val="000000" w:themeColor="text1"/>
        </w:rPr>
        <w:t xml:space="preserve">100) v povezavi z izrazom Z108 </w:t>
      </w:r>
      <w:r w:rsidR="00395A92" w:rsidRPr="00E77AB5">
        <w:rPr>
          <w:rFonts w:ascii="Arial" w:hAnsi="Arial" w:cs="Arial"/>
          <w:i/>
          <w:iCs/>
          <w:color w:val="000000" w:themeColor="text1"/>
        </w:rPr>
        <w:t>-</w:t>
      </w:r>
      <w:r w:rsidR="003926AF" w:rsidRPr="00E77AB5">
        <w:rPr>
          <w:rFonts w:ascii="Arial" w:hAnsi="Arial" w:cs="Arial"/>
          <w:i/>
          <w:iCs/>
          <w:color w:val="000000" w:themeColor="text1"/>
        </w:rPr>
        <w:t xml:space="preserve"> osnovna plača za obračun </w:t>
      </w:r>
      <w:r w:rsidR="00054C89" w:rsidRPr="00E77AB5">
        <w:rPr>
          <w:rFonts w:ascii="Arial" w:hAnsi="Arial" w:cs="Arial"/>
          <w:i/>
          <w:iCs/>
          <w:color w:val="000000" w:themeColor="text1"/>
        </w:rPr>
        <w:t>in ob upoštevanju minimalne plače za leto 2026</w:t>
      </w:r>
    </w:p>
    <w:p w14:paraId="16784084" w14:textId="5DDFEA53" w:rsidR="00AD5B0F" w:rsidRDefault="000B4B5D" w:rsidP="004343BD">
      <w:pPr>
        <w:pStyle w:val="podpisi"/>
        <w:jc w:val="both"/>
        <w:rPr>
          <w:lang w:val="sl-SI"/>
        </w:rPr>
      </w:pPr>
      <w:r>
        <w:rPr>
          <w:lang w:val="sl-SI"/>
        </w:rPr>
        <w:t>Ja</w:t>
      </w:r>
      <w:r w:rsidR="00E14526">
        <w:rPr>
          <w:lang w:val="sl-SI"/>
        </w:rPr>
        <w:t>vni</w:t>
      </w:r>
      <w:r>
        <w:rPr>
          <w:lang w:val="sl-SI"/>
        </w:rPr>
        <w:t xml:space="preserve"> uslužbenec ima sklenjeno pogodbo o zaposlitvi za delovno mesto </w:t>
      </w:r>
      <w:r w:rsidRPr="00BA52BF">
        <w:rPr>
          <w:lang w:val="sl-SI"/>
        </w:rPr>
        <w:t>K093002</w:t>
      </w:r>
      <w:r>
        <w:rPr>
          <w:lang w:val="sl-SI"/>
        </w:rPr>
        <w:t xml:space="preserve"> - </w:t>
      </w:r>
      <w:r w:rsidRPr="00BA52BF">
        <w:rPr>
          <w:lang w:val="sl-SI"/>
        </w:rPr>
        <w:t>ADMINISTRATOR III</w:t>
      </w:r>
      <w:r>
        <w:rPr>
          <w:lang w:val="sl-SI"/>
        </w:rPr>
        <w:t xml:space="preserve"> (delovno mesto je brez nazivov</w:t>
      </w:r>
      <w:r w:rsidR="00EC5BDA">
        <w:rPr>
          <w:lang w:val="sl-SI"/>
        </w:rPr>
        <w:t xml:space="preserve">; </w:t>
      </w:r>
      <w:r>
        <w:rPr>
          <w:lang w:val="sl-SI"/>
        </w:rPr>
        <w:t xml:space="preserve">šifra naziva = 0) </w:t>
      </w:r>
      <w:r w:rsidR="00E14526" w:rsidRPr="00E14526">
        <w:rPr>
          <w:lang w:val="sl-SI"/>
        </w:rPr>
        <w:t>in od 1. januarja 2026 opravlja delo s krajšim delovnim časom v skladu s 67.b členom ZDR-1.</w:t>
      </w:r>
      <w:r w:rsidR="00EC5BDA">
        <w:rPr>
          <w:lang w:val="sl-SI"/>
        </w:rPr>
        <w:t xml:space="preserve"> </w:t>
      </w:r>
      <w:r w:rsidR="00E14526" w:rsidRPr="00E14526">
        <w:rPr>
          <w:lang w:val="sl-SI"/>
        </w:rPr>
        <w:t>Javni uslužbenec je uvrščen v 2. plačni razred. Vrednost plačnega razreda, v katerega je bil uvrščen s 1. januarjem 2025, znaša 1.291,52 EUR.</w:t>
      </w:r>
      <w:r w:rsidR="00E14526">
        <w:rPr>
          <w:lang w:val="sl-SI"/>
        </w:rPr>
        <w:t xml:space="preserve"> </w:t>
      </w:r>
      <w:r w:rsidR="00E14526" w:rsidRPr="00E14526">
        <w:rPr>
          <w:lang w:val="sl-SI"/>
        </w:rPr>
        <w:t>Zaradi uskladitve z višino minimalne plače za leto 2026 se javni uslužbenec s 1. januarjem 2026 uvrsti v 7. plačni razred. Vrednost plačnega razreda, v katerega je uvrščen s 1. januarjem 2026, znaša 1.477,72 EUR.</w:t>
      </w:r>
      <w:r w:rsidRPr="00A804C4">
        <w:rPr>
          <w:lang w:val="sl-SI"/>
        </w:rPr>
        <w:t xml:space="preserve"> </w:t>
      </w:r>
      <w:r w:rsidR="00AD5B0F" w:rsidRPr="00AD5B0F">
        <w:rPr>
          <w:lang w:val="sl-SI"/>
        </w:rPr>
        <w:t>Ker je znesek osnovne plače nižji od minimalne plače, določene za januar 2026, se od 1. januarja 2026 kot osnova za obračun upošteva minimalna plača za leto 2026</w:t>
      </w:r>
      <w:r w:rsidR="00094FB1" w:rsidRPr="00A804C4">
        <w:rPr>
          <w:lang w:val="sl-SI"/>
        </w:rPr>
        <w:t xml:space="preserve"> </w:t>
      </w:r>
      <w:r w:rsidRPr="00A804C4">
        <w:rPr>
          <w:lang w:val="sl-SI"/>
        </w:rPr>
        <w:t>oziroma</w:t>
      </w:r>
      <w:r w:rsidR="009A6273">
        <w:rPr>
          <w:lang w:val="sl-SI"/>
        </w:rPr>
        <w:t xml:space="preserve"> podatek, ki se poroča pri izrazu</w:t>
      </w:r>
      <w:r w:rsidRPr="00A804C4">
        <w:rPr>
          <w:lang w:val="sl-SI"/>
        </w:rPr>
        <w:t>:</w:t>
      </w:r>
    </w:p>
    <w:p w14:paraId="58547060" w14:textId="77777777" w:rsidR="00BF6344" w:rsidRPr="00A804C4" w:rsidRDefault="00BF6344" w:rsidP="004343BD">
      <w:pPr>
        <w:pStyle w:val="podpisi"/>
        <w:jc w:val="both"/>
        <w:rPr>
          <w:lang w:val="sl-SI"/>
        </w:rPr>
      </w:pPr>
    </w:p>
    <w:p w14:paraId="755A4B2C" w14:textId="05906417" w:rsidR="00AD5B0F" w:rsidRPr="00504B9C" w:rsidRDefault="000B4B5D" w:rsidP="00371213">
      <w:pPr>
        <w:pStyle w:val="podpisi"/>
        <w:numPr>
          <w:ilvl w:val="0"/>
          <w:numId w:val="9"/>
        </w:numPr>
        <w:jc w:val="both"/>
        <w:rPr>
          <w:lang w:val="sl-SI"/>
        </w:rPr>
      </w:pPr>
      <w:r w:rsidRPr="00094FB1">
        <w:rPr>
          <w:b/>
          <w:bCs/>
          <w:lang w:val="sl-SI"/>
        </w:rPr>
        <w:t>Z108</w:t>
      </w:r>
      <w:r w:rsidR="00AD5B0F">
        <w:rPr>
          <w:rStyle w:val="Sprotnaopomba-sklic"/>
          <w:b/>
          <w:bCs/>
          <w:lang w:val="sl-SI"/>
        </w:rPr>
        <w:footnoteReference w:id="4"/>
      </w:r>
      <w:r>
        <w:rPr>
          <w:lang w:val="sl-SI"/>
        </w:rPr>
        <w:t xml:space="preserve"> </w:t>
      </w:r>
      <w:r w:rsidR="00395A92">
        <w:rPr>
          <w:lang w:val="sl-SI"/>
        </w:rPr>
        <w:t>-</w:t>
      </w:r>
      <w:r>
        <w:rPr>
          <w:lang w:val="sl-SI"/>
        </w:rPr>
        <w:t xml:space="preserve"> osnovna plača za obračun za januar 2026 znaša </w:t>
      </w:r>
      <w:bookmarkStart w:id="0" w:name="_Hlk222316626"/>
      <w:r w:rsidRPr="00094FB1">
        <w:rPr>
          <w:b/>
          <w:bCs/>
          <w:lang w:val="sl-SI"/>
        </w:rPr>
        <w:t xml:space="preserve">1.481,88 </w:t>
      </w:r>
      <w:bookmarkEnd w:id="0"/>
      <w:r w:rsidRPr="00094FB1">
        <w:rPr>
          <w:b/>
          <w:bCs/>
          <w:lang w:val="sl-SI"/>
        </w:rPr>
        <w:t>EUR</w:t>
      </w:r>
      <w:r w:rsidRPr="00157B08">
        <w:rPr>
          <w:lang w:val="sl-SI"/>
        </w:rPr>
        <w:t>;</w:t>
      </w:r>
    </w:p>
    <w:p w14:paraId="47AA1A57" w14:textId="0F5C702B" w:rsidR="00EC5BDA" w:rsidRPr="00504B9C" w:rsidRDefault="00094FB1" w:rsidP="00504B9C">
      <w:pPr>
        <w:pStyle w:val="podpisi"/>
        <w:numPr>
          <w:ilvl w:val="0"/>
          <w:numId w:val="9"/>
        </w:numPr>
        <w:jc w:val="both"/>
        <w:rPr>
          <w:lang w:val="sl-SI"/>
        </w:rPr>
      </w:pPr>
      <w:r w:rsidRPr="00094FB1">
        <w:rPr>
          <w:b/>
          <w:bCs/>
          <w:lang w:val="sl-SI"/>
        </w:rPr>
        <w:t>Z559</w:t>
      </w:r>
      <w:r w:rsidRPr="00094FB1">
        <w:rPr>
          <w:lang w:val="sl-SI"/>
        </w:rPr>
        <w:t xml:space="preserve"> </w:t>
      </w:r>
      <w:r w:rsidR="00395A92">
        <w:rPr>
          <w:lang w:val="sl-SI"/>
        </w:rPr>
        <w:t>-</w:t>
      </w:r>
      <w:r w:rsidRPr="00094FB1">
        <w:rPr>
          <w:lang w:val="sl-SI"/>
        </w:rPr>
        <w:t xml:space="preserve"> osnovna plača za krajši delovni čas delavca pred upokojitvijo (80</w:t>
      </w:r>
      <w:r w:rsidR="00D37B5C">
        <w:rPr>
          <w:lang w:val="sl-SI"/>
        </w:rPr>
        <w:t>-</w:t>
      </w:r>
      <w:r w:rsidRPr="00094FB1">
        <w:rPr>
          <w:lang w:val="sl-SI"/>
        </w:rPr>
        <w:t>90</w:t>
      </w:r>
      <w:r w:rsidR="00D37B5C">
        <w:rPr>
          <w:lang w:val="sl-SI"/>
        </w:rPr>
        <w:t>-</w:t>
      </w:r>
      <w:r w:rsidRPr="00094FB1">
        <w:rPr>
          <w:lang w:val="sl-SI"/>
        </w:rPr>
        <w:t xml:space="preserve">100) za januar 2026 znaša </w:t>
      </w:r>
      <w:r w:rsidRPr="00395A92">
        <w:rPr>
          <w:b/>
          <w:bCs/>
          <w:lang w:val="sl-SI"/>
        </w:rPr>
        <w:t>1.333,69 EUR</w:t>
      </w:r>
      <w:r w:rsidRPr="00094FB1">
        <w:rPr>
          <w:lang w:val="sl-SI"/>
        </w:rPr>
        <w:t>, kar predstavlja 90</w:t>
      </w:r>
      <w:r w:rsidR="00D37B5C">
        <w:rPr>
          <w:lang w:val="sl-SI"/>
        </w:rPr>
        <w:t> </w:t>
      </w:r>
      <w:r w:rsidRPr="00094FB1">
        <w:rPr>
          <w:lang w:val="sl-SI"/>
        </w:rPr>
        <w:t xml:space="preserve">% vrednosti podatka Z108 </w:t>
      </w:r>
      <w:r w:rsidR="00D37B5C">
        <w:rPr>
          <w:lang w:val="sl-SI"/>
        </w:rPr>
        <w:t>-</w:t>
      </w:r>
      <w:r w:rsidRPr="00094FB1">
        <w:rPr>
          <w:lang w:val="sl-SI"/>
        </w:rPr>
        <w:t xml:space="preserve"> osnovna plača za obračun (PlacaObr5).</w:t>
      </w:r>
    </w:p>
    <w:p w14:paraId="728F62C8" w14:textId="16F85071" w:rsidR="00A91CC0" w:rsidRDefault="00094FB1" w:rsidP="009A6273">
      <w:pPr>
        <w:pStyle w:val="podpisi"/>
        <w:numPr>
          <w:ilvl w:val="0"/>
          <w:numId w:val="6"/>
        </w:numPr>
        <w:jc w:val="both"/>
        <w:rPr>
          <w:lang w:val="sl-SI"/>
        </w:rPr>
      </w:pPr>
      <w:r w:rsidRPr="00AD5B0F">
        <w:rPr>
          <w:b/>
          <w:bCs/>
          <w:lang w:val="sl-SI"/>
        </w:rPr>
        <w:t>Zaokroževanje</w:t>
      </w:r>
      <w:r w:rsidRPr="00094FB1">
        <w:rPr>
          <w:lang w:val="sl-SI"/>
        </w:rPr>
        <w:t>:</w:t>
      </w:r>
      <w:r>
        <w:rPr>
          <w:lang w:val="sl-SI"/>
        </w:rPr>
        <w:t xml:space="preserve"> </w:t>
      </w:r>
      <w:r w:rsidRPr="00094FB1">
        <w:rPr>
          <w:lang w:val="sl-SI"/>
        </w:rPr>
        <w:t>90</w:t>
      </w:r>
      <w:r w:rsidR="00D37B5C">
        <w:rPr>
          <w:lang w:val="sl-SI"/>
        </w:rPr>
        <w:t> </w:t>
      </w:r>
      <w:r w:rsidRPr="00094FB1">
        <w:rPr>
          <w:lang w:val="sl-SI"/>
        </w:rPr>
        <w:t xml:space="preserve">% od 1.481,88 EUR = 1.333,692 EUR, kar ob zaokroževanju na dve decimalni mesti znaša ≈ </w:t>
      </w:r>
      <w:bookmarkStart w:id="1" w:name="_Hlk222316700"/>
      <w:r w:rsidRPr="00094FB1">
        <w:rPr>
          <w:b/>
          <w:bCs/>
          <w:lang w:val="sl-SI"/>
        </w:rPr>
        <w:t>1.333,69</w:t>
      </w:r>
      <w:r w:rsidRPr="00094FB1">
        <w:rPr>
          <w:lang w:val="sl-SI"/>
        </w:rPr>
        <w:t xml:space="preserve"> </w:t>
      </w:r>
      <w:bookmarkEnd w:id="1"/>
      <w:r w:rsidRPr="00094FB1">
        <w:rPr>
          <w:b/>
          <w:bCs/>
          <w:lang w:val="sl-SI"/>
        </w:rPr>
        <w:t>EUR</w:t>
      </w:r>
      <w:r w:rsidRPr="00094FB1">
        <w:rPr>
          <w:lang w:val="sl-SI"/>
        </w:rPr>
        <w:t>.</w:t>
      </w:r>
    </w:p>
    <w:p w14:paraId="627366D3" w14:textId="77777777" w:rsidR="00AD5B0F" w:rsidRDefault="00AD5B0F" w:rsidP="00AD5B0F">
      <w:pPr>
        <w:pStyle w:val="podpisi"/>
        <w:jc w:val="both"/>
        <w:rPr>
          <w:b/>
          <w:bCs/>
          <w:lang w:val="sl-SI"/>
        </w:rPr>
      </w:pPr>
    </w:p>
    <w:p w14:paraId="1C397EC1" w14:textId="77777777" w:rsidR="002F7781" w:rsidRDefault="00395A92" w:rsidP="002F7781">
      <w:pPr>
        <w:pStyle w:val="podpisi"/>
        <w:jc w:val="both"/>
        <w:rPr>
          <w:b/>
          <w:bCs/>
          <w:lang w:val="sl-SI"/>
        </w:rPr>
      </w:pPr>
      <w:r w:rsidRPr="00EC5BDA">
        <w:rPr>
          <w:lang w:val="sl-SI"/>
        </w:rPr>
        <w:t xml:space="preserve">Pri poročanju </w:t>
      </w:r>
      <w:r>
        <w:rPr>
          <w:b/>
          <w:bCs/>
          <w:lang w:val="sl-SI"/>
        </w:rPr>
        <w:t>plač za januar 2026</w:t>
      </w:r>
      <w:r w:rsidR="002F7781">
        <w:rPr>
          <w:b/>
          <w:bCs/>
          <w:lang w:val="sl-SI"/>
        </w:rPr>
        <w:t>:</w:t>
      </w:r>
    </w:p>
    <w:p w14:paraId="2018ECEC" w14:textId="7A66BD3E" w:rsidR="00EC5BDA" w:rsidRPr="002F7781" w:rsidRDefault="002F7781" w:rsidP="009A6273">
      <w:pPr>
        <w:pStyle w:val="podpisi"/>
        <w:numPr>
          <w:ilvl w:val="0"/>
          <w:numId w:val="9"/>
        </w:numPr>
        <w:jc w:val="both"/>
        <w:rPr>
          <w:b/>
          <w:bCs/>
          <w:lang w:val="sl-SI"/>
        </w:rPr>
      </w:pPr>
      <w:r>
        <w:rPr>
          <w:lang w:val="sl-SI"/>
        </w:rPr>
        <w:t>p</w:t>
      </w:r>
      <w:r w:rsidR="00EC5BDA" w:rsidRPr="002F7781">
        <w:rPr>
          <w:lang w:val="sl-SI"/>
        </w:rPr>
        <w:t xml:space="preserve">odatek Z010 - </w:t>
      </w:r>
      <w:r w:rsidRPr="002F7781">
        <w:rPr>
          <w:lang w:val="sl-SI"/>
        </w:rPr>
        <w:t>mesec in leto obračuna</w:t>
      </w:r>
      <w:r w:rsidR="009A6273">
        <w:rPr>
          <w:lang w:val="sl-SI"/>
        </w:rPr>
        <w:t xml:space="preserve"> (sklop »</w:t>
      </w:r>
      <w:r w:rsidR="009A6273" w:rsidRPr="009A6273">
        <w:rPr>
          <w:i/>
          <w:iCs/>
          <w:lang w:val="sl-SI"/>
        </w:rPr>
        <w:t>Zavezanec</w:t>
      </w:r>
      <w:r w:rsidR="009A6273">
        <w:rPr>
          <w:lang w:val="sl-SI"/>
        </w:rPr>
        <w:t>«)</w:t>
      </w:r>
      <w:r>
        <w:rPr>
          <w:lang w:val="sl-SI"/>
        </w:rPr>
        <w:t>:</w:t>
      </w:r>
    </w:p>
    <w:p w14:paraId="17D8E740" w14:textId="6DA87FBA" w:rsidR="002F7781" w:rsidRPr="009A6273" w:rsidRDefault="002F7781" w:rsidP="00371213">
      <w:pPr>
        <w:pStyle w:val="podpisi"/>
        <w:numPr>
          <w:ilvl w:val="0"/>
          <w:numId w:val="12"/>
        </w:numPr>
        <w:spacing w:line="240" w:lineRule="auto"/>
        <w:jc w:val="both"/>
        <w:rPr>
          <w:color w:val="920092"/>
          <w:lang w:val="sl-SI"/>
        </w:rPr>
      </w:pPr>
      <w:r w:rsidRPr="009A6273">
        <w:rPr>
          <w:color w:val="920092"/>
          <w:lang w:val="sl-SI"/>
        </w:rPr>
        <w:t>&lt;MesObr&gt;</w:t>
      </w:r>
      <w:r w:rsidRPr="009A6273">
        <w:rPr>
          <w:color w:val="000000" w:themeColor="text1"/>
          <w:lang w:val="sl-SI"/>
        </w:rPr>
        <w:t>01</w:t>
      </w:r>
      <w:r w:rsidRPr="009A6273">
        <w:rPr>
          <w:color w:val="920092"/>
          <w:lang w:val="sl-SI"/>
        </w:rPr>
        <w:t>&lt;/MesObr&gt;</w:t>
      </w:r>
    </w:p>
    <w:p w14:paraId="19CD4638" w14:textId="39B74600" w:rsidR="00EC5BDA" w:rsidRDefault="002F7781" w:rsidP="00371213">
      <w:pPr>
        <w:pStyle w:val="podpisi"/>
        <w:numPr>
          <w:ilvl w:val="0"/>
          <w:numId w:val="12"/>
        </w:numPr>
        <w:spacing w:line="240" w:lineRule="auto"/>
        <w:jc w:val="both"/>
        <w:rPr>
          <w:lang w:val="sl-SI"/>
        </w:rPr>
      </w:pPr>
      <w:r w:rsidRPr="009A6273">
        <w:rPr>
          <w:color w:val="920092"/>
          <w:lang w:val="sl-SI"/>
        </w:rPr>
        <w:t>&lt;LetoObr&gt;</w:t>
      </w:r>
      <w:r w:rsidRPr="009A6273">
        <w:rPr>
          <w:color w:val="000000" w:themeColor="text1"/>
          <w:lang w:val="sl-SI"/>
        </w:rPr>
        <w:t>2026</w:t>
      </w:r>
      <w:r w:rsidRPr="009A6273">
        <w:rPr>
          <w:color w:val="920092"/>
          <w:lang w:val="sl-SI"/>
        </w:rPr>
        <w:t>&lt;/LetoObr&gt;</w:t>
      </w:r>
    </w:p>
    <w:p w14:paraId="33E45757" w14:textId="77777777" w:rsidR="00BF6344" w:rsidRDefault="00BF6344" w:rsidP="00371213">
      <w:pPr>
        <w:pStyle w:val="podpisi"/>
        <w:spacing w:line="240" w:lineRule="auto"/>
        <w:jc w:val="both"/>
        <w:rPr>
          <w:sz w:val="16"/>
          <w:szCs w:val="16"/>
          <w:lang w:val="sl-SI"/>
        </w:rPr>
      </w:pPr>
    </w:p>
    <w:p w14:paraId="3290BA1C" w14:textId="35A5C787" w:rsidR="00504B9C" w:rsidRPr="00371213" w:rsidRDefault="00504B9C" w:rsidP="00371213">
      <w:pPr>
        <w:pStyle w:val="podpisi"/>
        <w:spacing w:line="240" w:lineRule="auto"/>
        <w:jc w:val="both"/>
        <w:rPr>
          <w:sz w:val="16"/>
          <w:szCs w:val="16"/>
          <w:lang w:val="sl-SI"/>
        </w:rPr>
      </w:pPr>
      <w:r w:rsidRPr="00371213">
        <w:rPr>
          <w:sz w:val="16"/>
          <w:szCs w:val="16"/>
          <w:lang w:val="sl-SI"/>
        </w:rPr>
        <w:t>…..</w:t>
      </w:r>
    </w:p>
    <w:p w14:paraId="44606712" w14:textId="77777777" w:rsidR="00BF6344" w:rsidRDefault="00BF6344" w:rsidP="00371213">
      <w:pPr>
        <w:pStyle w:val="podpisi"/>
        <w:spacing w:line="240" w:lineRule="auto"/>
        <w:jc w:val="both"/>
        <w:rPr>
          <w:color w:val="920092"/>
          <w:lang w:val="sl-SI"/>
        </w:rPr>
      </w:pPr>
    </w:p>
    <w:p w14:paraId="30548048" w14:textId="3A680A50" w:rsidR="00637A96" w:rsidRPr="00637A96" w:rsidRDefault="00637A96" w:rsidP="00371213">
      <w:pPr>
        <w:pStyle w:val="podpisi"/>
        <w:spacing w:line="240" w:lineRule="auto"/>
        <w:jc w:val="both"/>
        <w:rPr>
          <w:color w:val="920092"/>
          <w:lang w:val="sl-SI"/>
        </w:rPr>
      </w:pPr>
      <w:r w:rsidRPr="00637A96">
        <w:rPr>
          <w:color w:val="920092"/>
          <w:lang w:val="sl-SI"/>
        </w:rPr>
        <w:t>&lt;Obracunski ZapStev="</w:t>
      </w:r>
      <w:r w:rsidRPr="00504B9C">
        <w:rPr>
          <w:color w:val="000000" w:themeColor="text1"/>
          <w:lang w:val="sl-SI"/>
        </w:rPr>
        <w:t>1</w:t>
      </w:r>
      <w:r w:rsidRPr="00637A96">
        <w:rPr>
          <w:color w:val="920092"/>
          <w:lang w:val="sl-SI"/>
        </w:rPr>
        <w:t>"&gt;</w:t>
      </w:r>
    </w:p>
    <w:p w14:paraId="34CA154F" w14:textId="43EE3396" w:rsidR="00637A96" w:rsidRPr="00637A96" w:rsidRDefault="00637A96" w:rsidP="00371213">
      <w:pPr>
        <w:pStyle w:val="podpisi"/>
        <w:spacing w:line="240" w:lineRule="auto"/>
        <w:jc w:val="both"/>
        <w:rPr>
          <w:color w:val="920092"/>
          <w:lang w:val="sl-SI"/>
        </w:rPr>
      </w:pPr>
      <w:r w:rsidRPr="00637A96">
        <w:rPr>
          <w:color w:val="920092"/>
          <w:lang w:val="sl-SI"/>
        </w:rPr>
        <w:t xml:space="preserve">        &lt;DSZapos&gt;</w:t>
      </w:r>
      <w:r w:rsidRPr="00637A96">
        <w:rPr>
          <w:color w:val="000000" w:themeColor="text1"/>
          <w:lang w:val="sl-SI"/>
        </w:rPr>
        <w:t>1111111</w:t>
      </w:r>
      <w:r w:rsidRPr="00637A96">
        <w:rPr>
          <w:color w:val="920092"/>
          <w:lang w:val="sl-SI"/>
        </w:rPr>
        <w:t>&lt;/DSZapos&gt;</w:t>
      </w:r>
    </w:p>
    <w:p w14:paraId="47A058A8" w14:textId="4F5E792F" w:rsidR="00637A96" w:rsidRDefault="00637A96" w:rsidP="00371213">
      <w:pPr>
        <w:pStyle w:val="podpisi"/>
        <w:spacing w:line="240" w:lineRule="auto"/>
        <w:jc w:val="both"/>
        <w:rPr>
          <w:sz w:val="16"/>
          <w:szCs w:val="16"/>
          <w:lang w:val="sl-SI"/>
        </w:rPr>
      </w:pPr>
      <w:r w:rsidRPr="00371213">
        <w:rPr>
          <w:sz w:val="16"/>
          <w:szCs w:val="16"/>
          <w:lang w:val="sl-SI"/>
        </w:rPr>
        <w:t>…..</w:t>
      </w:r>
    </w:p>
    <w:p w14:paraId="416AB4C5" w14:textId="77777777" w:rsidR="00BF6344" w:rsidRPr="00371213" w:rsidRDefault="00BF6344" w:rsidP="00371213">
      <w:pPr>
        <w:pStyle w:val="podpisi"/>
        <w:spacing w:line="240" w:lineRule="auto"/>
        <w:jc w:val="both"/>
        <w:rPr>
          <w:sz w:val="16"/>
          <w:szCs w:val="16"/>
          <w:lang w:val="sl-SI"/>
        </w:rPr>
      </w:pPr>
    </w:p>
    <w:p w14:paraId="6D760084"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&lt;DelMesto ZapStev="</w:t>
      </w:r>
      <w:r w:rsidRPr="00504B9C">
        <w:rPr>
          <w:color w:val="000000" w:themeColor="text1"/>
          <w:lang w:val="sl-SI"/>
        </w:rPr>
        <w:t>1</w:t>
      </w:r>
      <w:r w:rsidRPr="007F2B0C">
        <w:rPr>
          <w:color w:val="920092"/>
          <w:lang w:val="sl-SI"/>
        </w:rPr>
        <w:t>"&gt;</w:t>
      </w:r>
    </w:p>
    <w:p w14:paraId="62FEBFD6"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&lt;Maticna&gt;</w:t>
      </w:r>
      <w:r w:rsidRPr="007F2B0C">
        <w:rPr>
          <w:color w:val="000000" w:themeColor="text1"/>
          <w:lang w:val="sl-SI"/>
        </w:rPr>
        <w:t>1234567000</w:t>
      </w:r>
      <w:r w:rsidRPr="007F2B0C">
        <w:rPr>
          <w:color w:val="920092"/>
          <w:lang w:val="sl-SI"/>
        </w:rPr>
        <w:t>&lt;/Maticna&gt;</w:t>
      </w:r>
    </w:p>
    <w:p w14:paraId="6212668E"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&lt;SifraDM&gt;</w:t>
      </w:r>
      <w:r w:rsidRPr="007F2B0C">
        <w:rPr>
          <w:color w:val="000000" w:themeColor="text1"/>
          <w:lang w:val="sl-SI"/>
        </w:rPr>
        <w:t>K093002</w:t>
      </w:r>
      <w:r w:rsidRPr="007F2B0C">
        <w:rPr>
          <w:color w:val="920092"/>
          <w:lang w:val="sl-SI"/>
        </w:rPr>
        <w:t>&lt;/SifraDM&gt;</w:t>
      </w:r>
    </w:p>
    <w:p w14:paraId="76F5526A"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&lt;SifraNaziv&gt;</w:t>
      </w:r>
      <w:r w:rsidRPr="007F2B0C">
        <w:rPr>
          <w:color w:val="000000" w:themeColor="text1"/>
          <w:lang w:val="sl-SI"/>
        </w:rPr>
        <w:t>0</w:t>
      </w:r>
      <w:r w:rsidRPr="007F2B0C">
        <w:rPr>
          <w:color w:val="920092"/>
          <w:lang w:val="sl-SI"/>
        </w:rPr>
        <w:t>&lt;/SifraNaziv&gt;</w:t>
      </w:r>
    </w:p>
    <w:p w14:paraId="3C679DE0"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&lt;PlacRaz&gt;</w:t>
      </w:r>
      <w:r w:rsidRPr="007F2B0C">
        <w:rPr>
          <w:color w:val="000000" w:themeColor="text1"/>
          <w:lang w:val="sl-SI"/>
        </w:rPr>
        <w:t>7</w:t>
      </w:r>
      <w:r w:rsidRPr="007F2B0C">
        <w:rPr>
          <w:color w:val="920092"/>
          <w:lang w:val="sl-SI"/>
        </w:rPr>
        <w:t>&lt;/PlacRaz&gt;</w:t>
      </w:r>
    </w:p>
    <w:p w14:paraId="6E206D78"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&lt;OsnPlaca&gt;</w:t>
      </w:r>
      <w:r w:rsidRPr="007F2B0C">
        <w:rPr>
          <w:color w:val="000000" w:themeColor="text1"/>
          <w:lang w:val="sl-SI"/>
        </w:rPr>
        <w:t>1497.22</w:t>
      </w:r>
      <w:r w:rsidRPr="007F2B0C">
        <w:rPr>
          <w:color w:val="920092"/>
          <w:lang w:val="sl-SI"/>
        </w:rPr>
        <w:t>&lt;/OsnPlaca&gt;Z070</w:t>
      </w:r>
    </w:p>
    <w:p w14:paraId="6D147F4A"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&lt;PlacaKraj&gt;</w:t>
      </w:r>
      <w:r w:rsidRPr="007F2B0C">
        <w:rPr>
          <w:color w:val="000000" w:themeColor="text1"/>
          <w:lang w:val="sl-SI"/>
        </w:rPr>
        <w:t>0.00</w:t>
      </w:r>
      <w:r w:rsidRPr="007F2B0C">
        <w:rPr>
          <w:color w:val="920092"/>
          <w:lang w:val="sl-SI"/>
        </w:rPr>
        <w:t>&lt;/PlacaKraj&gt;</w:t>
      </w:r>
    </w:p>
    <w:p w14:paraId="46642CE6" w14:textId="77777777" w:rsidR="00637A96" w:rsidRPr="007F2B0C" w:rsidRDefault="00637A96" w:rsidP="00371213">
      <w:pPr>
        <w:pStyle w:val="podpisi"/>
        <w:spacing w:line="240" w:lineRule="auto"/>
        <w:jc w:val="both"/>
        <w:rPr>
          <w:color w:val="920092"/>
          <w:lang w:val="sl-SI"/>
        </w:rPr>
      </w:pPr>
      <w:r w:rsidRPr="007F2B0C">
        <w:rPr>
          <w:color w:val="920092"/>
          <w:lang w:val="sl-SI"/>
        </w:rPr>
        <w:t xml:space="preserve">          &lt;PlacaObr5&gt;</w:t>
      </w:r>
      <w:r w:rsidRPr="007F2B0C">
        <w:rPr>
          <w:color w:val="000000" w:themeColor="text1"/>
          <w:lang w:val="sl-SI"/>
        </w:rPr>
        <w:t>1481.88</w:t>
      </w:r>
      <w:r w:rsidRPr="007F2B0C">
        <w:rPr>
          <w:color w:val="920092"/>
          <w:lang w:val="sl-SI"/>
        </w:rPr>
        <w:t>&lt;/PlacaObr5&gt;</w:t>
      </w:r>
    </w:p>
    <w:p w14:paraId="5C9F2C6E" w14:textId="63C153DE" w:rsidR="00395A92" w:rsidRDefault="00637A96" w:rsidP="00371213">
      <w:pPr>
        <w:pStyle w:val="podpisi"/>
        <w:spacing w:line="240" w:lineRule="auto"/>
        <w:jc w:val="both"/>
        <w:rPr>
          <w:color w:val="920092"/>
          <w:lang w:val="sl-SI"/>
        </w:rPr>
      </w:pPr>
      <w:r w:rsidRPr="007F2B0C">
        <w:rPr>
          <w:color w:val="920092"/>
          <w:lang w:val="sl-SI"/>
        </w:rPr>
        <w:t xml:space="preserve">          &lt;Z559&gt;</w:t>
      </w:r>
      <w:r w:rsidRPr="007F2B0C">
        <w:rPr>
          <w:color w:val="000000" w:themeColor="text1"/>
          <w:lang w:val="sl-SI"/>
        </w:rPr>
        <w:t>1333.69</w:t>
      </w:r>
      <w:r w:rsidRPr="007F2B0C">
        <w:rPr>
          <w:color w:val="920092"/>
          <w:lang w:val="sl-SI"/>
        </w:rPr>
        <w:t>&lt;/Z559&gt;</w:t>
      </w:r>
    </w:p>
    <w:p w14:paraId="4614E8EF" w14:textId="77777777" w:rsidR="00371213" w:rsidRDefault="00371213" w:rsidP="0084333B">
      <w:pPr>
        <w:pStyle w:val="podpisi"/>
        <w:jc w:val="both"/>
        <w:rPr>
          <w:color w:val="920092"/>
          <w:lang w:val="sl-SI"/>
        </w:rPr>
      </w:pPr>
    </w:p>
    <w:p w14:paraId="19DB0F3A" w14:textId="64013077" w:rsidR="004343BD" w:rsidRDefault="00A13093" w:rsidP="0084333B">
      <w:pPr>
        <w:pStyle w:val="podpisi"/>
        <w:jc w:val="both"/>
        <w:rPr>
          <w:lang w:val="sl-SI"/>
        </w:rPr>
      </w:pPr>
      <w:r w:rsidRPr="00A13093">
        <w:rPr>
          <w:lang w:val="sl-SI"/>
        </w:rPr>
        <w:t>Prosimo, da pri pripravi in poročanju podatkov v sistem ISPAP dosledno upoštevate navedeno pravilo. Do predvidoma 30.</w:t>
      </w:r>
      <w:r w:rsidR="00504B9C">
        <w:rPr>
          <w:lang w:val="sl-SI"/>
        </w:rPr>
        <w:t> </w:t>
      </w:r>
      <w:r w:rsidRPr="00A13093">
        <w:rPr>
          <w:lang w:val="sl-SI"/>
        </w:rPr>
        <w:t>4.</w:t>
      </w:r>
      <w:r w:rsidR="00504B9C">
        <w:rPr>
          <w:lang w:val="sl-SI"/>
        </w:rPr>
        <w:t> </w:t>
      </w:r>
      <w:r w:rsidRPr="00A13093">
        <w:rPr>
          <w:lang w:val="sl-SI"/>
        </w:rPr>
        <w:t xml:space="preserve">2026 bo kontrola 1008 delovala kot opozorilna, po tem datumu pa </w:t>
      </w:r>
      <w:r w:rsidRPr="00A13093">
        <w:rPr>
          <w:lang w:val="sl-SI"/>
        </w:rPr>
        <w:lastRenderedPageBreak/>
        <w:t>kot zavezujoča, kar pomeni, da bodo neusklajene vrednosti, ki niso v skladu s tem pravilom, neposredno preprečile uspešno oddajo podatkov.</w:t>
      </w:r>
    </w:p>
    <w:p w14:paraId="3B4847C9" w14:textId="77777777" w:rsidR="004343BD" w:rsidRDefault="004343BD" w:rsidP="0084333B">
      <w:pPr>
        <w:pStyle w:val="podpisi"/>
        <w:jc w:val="both"/>
        <w:rPr>
          <w:lang w:val="sl-SI"/>
        </w:rPr>
      </w:pPr>
    </w:p>
    <w:p w14:paraId="073087CA" w14:textId="77777777" w:rsidR="00BF6344" w:rsidRDefault="00BF6344" w:rsidP="004343BD"/>
    <w:p w14:paraId="0B394F9F" w14:textId="59F78184" w:rsidR="004343BD" w:rsidRDefault="004343BD" w:rsidP="004343BD">
      <w:r>
        <w:t>Lep pozdrav,                                                                                           Peter Pogačar</w:t>
      </w:r>
    </w:p>
    <w:p w14:paraId="30B0494D" w14:textId="77777777" w:rsidR="004343BD" w:rsidRDefault="004343BD" w:rsidP="004343BD">
      <w:r>
        <w:t xml:space="preserve">                                                                                                              generalni direktor</w:t>
      </w:r>
    </w:p>
    <w:p w14:paraId="75F8CDD6" w14:textId="77777777" w:rsidR="004343BD" w:rsidRDefault="004343BD" w:rsidP="004343BD">
      <w:r>
        <w:t xml:space="preserve">    </w:t>
      </w:r>
    </w:p>
    <w:p w14:paraId="59EA43D6" w14:textId="77777777" w:rsidR="004343BD" w:rsidRPr="0084333B" w:rsidRDefault="004343BD" w:rsidP="0084333B">
      <w:pPr>
        <w:pStyle w:val="podpisi"/>
        <w:jc w:val="both"/>
        <w:rPr>
          <w:lang w:val="sl-SI"/>
        </w:rPr>
      </w:pPr>
    </w:p>
    <w:sectPr w:rsidR="004343BD" w:rsidRPr="0084333B" w:rsidSect="00E77AB5">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3C02" w14:textId="77777777" w:rsidR="00E653A2" w:rsidRPr="00BA52BF" w:rsidRDefault="00E653A2">
      <w:r w:rsidRPr="00BA52BF">
        <w:separator/>
      </w:r>
    </w:p>
  </w:endnote>
  <w:endnote w:type="continuationSeparator" w:id="0">
    <w:p w14:paraId="51D68E41" w14:textId="77777777" w:rsidR="00E653A2" w:rsidRPr="00BA52BF" w:rsidRDefault="00E653A2">
      <w:r w:rsidRPr="00BA5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671814"/>
      <w:docPartObj>
        <w:docPartGallery w:val="Page Numbers (Bottom of Page)"/>
        <w:docPartUnique/>
      </w:docPartObj>
    </w:sdtPr>
    <w:sdtEndPr/>
    <w:sdtContent>
      <w:p w14:paraId="29F1C13C" w14:textId="6FD2B7E8" w:rsidR="002408A3" w:rsidRDefault="002408A3">
        <w:pPr>
          <w:pStyle w:val="Noga"/>
          <w:jc w:val="right"/>
        </w:pPr>
        <w:r>
          <w:fldChar w:fldCharType="begin"/>
        </w:r>
        <w:r>
          <w:instrText>PAGE   \* MERGEFORMAT</w:instrText>
        </w:r>
        <w:r>
          <w:fldChar w:fldCharType="separate"/>
        </w:r>
        <w:r>
          <w:t>2</w:t>
        </w:r>
        <w:r>
          <w:fldChar w:fldCharType="end"/>
        </w:r>
      </w:p>
    </w:sdtContent>
  </w:sdt>
  <w:p w14:paraId="73D488E5" w14:textId="77777777" w:rsidR="002408A3" w:rsidRDefault="002408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201E" w14:textId="77777777" w:rsidR="00E653A2" w:rsidRPr="00BA52BF" w:rsidRDefault="00E653A2">
      <w:r w:rsidRPr="00BA52BF">
        <w:separator/>
      </w:r>
    </w:p>
  </w:footnote>
  <w:footnote w:type="continuationSeparator" w:id="0">
    <w:p w14:paraId="164412D6" w14:textId="77777777" w:rsidR="00E653A2" w:rsidRPr="00BA52BF" w:rsidRDefault="00E653A2">
      <w:r w:rsidRPr="00BA52BF">
        <w:continuationSeparator/>
      </w:r>
    </w:p>
  </w:footnote>
  <w:footnote w:id="1">
    <w:p w14:paraId="10C12DF3" w14:textId="55309D9E" w:rsidR="00E14526" w:rsidRPr="002F7781" w:rsidRDefault="00E14526" w:rsidP="00E14526">
      <w:pPr>
        <w:pStyle w:val="Sprotnaopomba-besedilo"/>
        <w:jc w:val="both"/>
        <w:rPr>
          <w:sz w:val="18"/>
          <w:szCs w:val="18"/>
        </w:rPr>
      </w:pPr>
      <w:r w:rsidRPr="004343BD">
        <w:rPr>
          <w:rStyle w:val="Sprotnaopomba-sklic"/>
          <w:b/>
          <w:bCs/>
          <w:sz w:val="18"/>
          <w:szCs w:val="18"/>
        </w:rPr>
        <w:footnoteRef/>
      </w:r>
      <w:r w:rsidRPr="002F7781">
        <w:rPr>
          <w:sz w:val="18"/>
          <w:szCs w:val="18"/>
        </w:rPr>
        <w:t xml:space="preserve"> </w:t>
      </w:r>
      <w:r w:rsidR="00D37B5C" w:rsidRPr="002F7781">
        <w:rPr>
          <w:sz w:val="18"/>
          <w:szCs w:val="18"/>
        </w:rPr>
        <w:t>Vrednost podatka Z108 - osnovna plača za obračun (&lt;PlacaObr5&gt;) in vrednost podatka Z070 - osnovna plača javnega uslužbenca oziroma funkcionarja (&lt;OsnPlaca&gt;) bosta enaka pri plači za januar 2028.</w:t>
      </w:r>
    </w:p>
  </w:footnote>
  <w:footnote w:id="2">
    <w:p w14:paraId="3591FA9B" w14:textId="4D9C23B7" w:rsidR="00DC42E5" w:rsidRPr="002F7781" w:rsidRDefault="00DC42E5">
      <w:pPr>
        <w:pStyle w:val="Sprotnaopomba-besedilo"/>
        <w:rPr>
          <w:sz w:val="18"/>
          <w:szCs w:val="18"/>
        </w:rPr>
      </w:pPr>
      <w:r w:rsidRPr="004343BD">
        <w:rPr>
          <w:rStyle w:val="Sprotnaopomba-sklic"/>
          <w:b/>
          <w:bCs/>
          <w:sz w:val="18"/>
          <w:szCs w:val="18"/>
        </w:rPr>
        <w:footnoteRef/>
      </w:r>
      <w:r w:rsidRPr="002F7781">
        <w:rPr>
          <w:sz w:val="18"/>
          <w:szCs w:val="18"/>
        </w:rPr>
        <w:t xml:space="preserve"> </w:t>
      </w:r>
      <w:r w:rsidRPr="002F7781">
        <w:rPr>
          <w:i/>
          <w:iCs/>
          <w:sz w:val="18"/>
          <w:szCs w:val="18"/>
        </w:rPr>
        <w:t>&lt;Z559&gt;</w:t>
      </w:r>
      <w:r w:rsidRPr="002F7781">
        <w:rPr>
          <w:sz w:val="18"/>
          <w:szCs w:val="18"/>
        </w:rPr>
        <w:t xml:space="preserve"> = </w:t>
      </w:r>
      <w:r w:rsidRPr="002F7781">
        <w:rPr>
          <w:i/>
          <w:iCs/>
          <w:sz w:val="18"/>
          <w:szCs w:val="18"/>
        </w:rPr>
        <w:t>&lt;PlacaObr5&gt;</w:t>
      </w:r>
      <w:r w:rsidRPr="002F7781">
        <w:rPr>
          <w:sz w:val="18"/>
          <w:szCs w:val="18"/>
        </w:rPr>
        <w:t xml:space="preserve"> x 0.90</w:t>
      </w:r>
    </w:p>
  </w:footnote>
  <w:footnote w:id="3">
    <w:p w14:paraId="3108C7AA" w14:textId="4D40E057" w:rsidR="00DC42E5" w:rsidRDefault="00DC42E5">
      <w:pPr>
        <w:pStyle w:val="Sprotnaopomba-besedilo"/>
      </w:pPr>
      <w:r w:rsidRPr="004343BD">
        <w:rPr>
          <w:rStyle w:val="Sprotnaopomba-sklic"/>
          <w:b/>
          <w:bCs/>
          <w:sz w:val="18"/>
          <w:szCs w:val="18"/>
        </w:rPr>
        <w:footnoteRef/>
      </w:r>
      <w:r w:rsidRPr="002F7781">
        <w:rPr>
          <w:sz w:val="18"/>
          <w:szCs w:val="18"/>
        </w:rPr>
        <w:t xml:space="preserve"> </w:t>
      </w:r>
      <w:r w:rsidRPr="002F7781">
        <w:rPr>
          <w:i/>
          <w:iCs/>
          <w:sz w:val="18"/>
          <w:szCs w:val="18"/>
        </w:rPr>
        <w:t>&lt;Z559&gt;</w:t>
      </w:r>
      <w:r w:rsidRPr="002F7781">
        <w:rPr>
          <w:sz w:val="18"/>
          <w:szCs w:val="18"/>
        </w:rPr>
        <w:t xml:space="preserve"> = </w:t>
      </w:r>
      <w:r w:rsidRPr="002F7781">
        <w:rPr>
          <w:color w:val="000000" w:themeColor="text1"/>
          <w:sz w:val="18"/>
          <w:szCs w:val="18"/>
        </w:rPr>
        <w:t>&lt;OsnPlaca&gt;</w:t>
      </w:r>
      <w:r w:rsidRPr="002F7781">
        <w:rPr>
          <w:sz w:val="18"/>
          <w:szCs w:val="18"/>
        </w:rPr>
        <w:t xml:space="preserve"> x 0.90</w:t>
      </w:r>
    </w:p>
  </w:footnote>
  <w:footnote w:id="4">
    <w:p w14:paraId="45CA0F2D" w14:textId="6AEF3231" w:rsidR="00AD5B0F" w:rsidRPr="00B36837" w:rsidRDefault="00AD5B0F" w:rsidP="00AD5B0F">
      <w:pPr>
        <w:pStyle w:val="Sprotnaopomba-besedilo"/>
        <w:jc w:val="both"/>
        <w:rPr>
          <w:sz w:val="18"/>
          <w:szCs w:val="18"/>
        </w:rPr>
      </w:pPr>
      <w:r w:rsidRPr="004343BD">
        <w:rPr>
          <w:rStyle w:val="Sprotnaopomba-sklic"/>
          <w:b/>
          <w:bCs/>
          <w:sz w:val="18"/>
          <w:szCs w:val="18"/>
        </w:rPr>
        <w:footnoteRef/>
      </w:r>
      <w:r w:rsidRPr="002F7781">
        <w:rPr>
          <w:sz w:val="18"/>
          <w:szCs w:val="18"/>
        </w:rPr>
        <w:t xml:space="preserve"> </w:t>
      </w:r>
      <w:r w:rsidRPr="00B36837">
        <w:rPr>
          <w:sz w:val="18"/>
          <w:szCs w:val="18"/>
        </w:rPr>
        <w:t xml:space="preserve">Glede pravilnosti podatka </w:t>
      </w:r>
      <w:r w:rsidRPr="00B36837">
        <w:rPr>
          <w:b/>
          <w:bCs/>
          <w:sz w:val="18"/>
          <w:szCs w:val="18"/>
        </w:rPr>
        <w:t>Z108 – osnovna plača za obračun (</w:t>
      </w:r>
      <w:r w:rsidRPr="00B36837">
        <w:rPr>
          <w:b/>
          <w:bCs/>
          <w:i/>
          <w:iCs/>
          <w:sz w:val="18"/>
          <w:szCs w:val="18"/>
        </w:rPr>
        <w:t>&lt;PlacaObr5&gt;</w:t>
      </w:r>
      <w:r w:rsidRPr="00B36837">
        <w:rPr>
          <w:b/>
          <w:bCs/>
          <w:sz w:val="18"/>
          <w:szCs w:val="18"/>
        </w:rPr>
        <w:t>)</w:t>
      </w:r>
      <w:r w:rsidRPr="00B36837">
        <w:rPr>
          <w:sz w:val="18"/>
          <w:szCs w:val="18"/>
        </w:rPr>
        <w:t xml:space="preserve"> in s tem tudi pravilnosti podatka Z559</w:t>
      </w:r>
      <w:r w:rsidR="00504B9C" w:rsidRPr="00B36837">
        <w:rPr>
          <w:sz w:val="18"/>
          <w:szCs w:val="18"/>
        </w:rPr>
        <w:t xml:space="preserve"> (</w:t>
      </w:r>
      <w:r w:rsidR="00504B9C" w:rsidRPr="00B36837">
        <w:rPr>
          <w:i/>
          <w:iCs/>
          <w:sz w:val="18"/>
          <w:szCs w:val="18"/>
        </w:rPr>
        <w:t>&lt;Z559&gt;</w:t>
      </w:r>
      <w:r w:rsidR="00504B9C" w:rsidRPr="00B36837">
        <w:rPr>
          <w:sz w:val="18"/>
          <w:szCs w:val="18"/>
        </w:rPr>
        <w:t>)</w:t>
      </w:r>
      <w:r w:rsidRPr="00B36837">
        <w:rPr>
          <w:i/>
          <w:iCs/>
          <w:sz w:val="18"/>
          <w:szCs w:val="18"/>
        </w:rPr>
        <w:t xml:space="preserve">, </w:t>
      </w:r>
      <w:r w:rsidRPr="00B36837">
        <w:rPr>
          <w:sz w:val="18"/>
          <w:szCs w:val="18"/>
        </w:rPr>
        <w:t>je treba upoštevati, da izraz Z108 pomeni osnovno plačo javnega uslužbenca oziroma funkcionarja, ki od 1.</w:t>
      </w:r>
      <w:r w:rsidR="00504B9C" w:rsidRPr="00B36837">
        <w:rPr>
          <w:sz w:val="18"/>
          <w:szCs w:val="18"/>
        </w:rPr>
        <w:t> </w:t>
      </w:r>
      <w:r w:rsidRPr="00B36837">
        <w:rPr>
          <w:sz w:val="18"/>
          <w:szCs w:val="18"/>
        </w:rPr>
        <w:t>1.</w:t>
      </w:r>
      <w:r w:rsidR="00504B9C" w:rsidRPr="00B36837">
        <w:rPr>
          <w:sz w:val="18"/>
          <w:szCs w:val="18"/>
        </w:rPr>
        <w:t> </w:t>
      </w:r>
      <w:r w:rsidRPr="00B36837">
        <w:rPr>
          <w:sz w:val="18"/>
          <w:szCs w:val="18"/>
        </w:rPr>
        <w:t>2025 do vključno 31.</w:t>
      </w:r>
      <w:r w:rsidR="00504B9C" w:rsidRPr="00B36837">
        <w:rPr>
          <w:sz w:val="18"/>
          <w:szCs w:val="18"/>
        </w:rPr>
        <w:t> </w:t>
      </w:r>
      <w:r w:rsidRPr="00B36837">
        <w:rPr>
          <w:sz w:val="18"/>
          <w:szCs w:val="18"/>
        </w:rPr>
        <w:t>12.</w:t>
      </w:r>
      <w:r w:rsidR="00504B9C" w:rsidRPr="00B36837">
        <w:rPr>
          <w:sz w:val="18"/>
          <w:szCs w:val="18"/>
        </w:rPr>
        <w:t> </w:t>
      </w:r>
      <w:r w:rsidRPr="00B36837">
        <w:rPr>
          <w:sz w:val="18"/>
          <w:szCs w:val="18"/>
        </w:rPr>
        <w:t>2027 in predstavlja seštevek vrednosti plačnega razreda, v katerega je bil oziroma bi bil javni uslužbenec ali funkcionar na podlagi drugega in tretjega odstavka 96. člena ZSTSPJS uvrščen na dan 31. 12. 2024, oziroma vrednosti minimalne plače (Z700), dela razlike, ki jo postopno prejema, ter morebitne vrednosti uskladitve v skladu s 104. členom ZSTSPJS.</w:t>
      </w:r>
    </w:p>
    <w:p w14:paraId="332930EC" w14:textId="4E46AC12" w:rsidR="00D37B5C" w:rsidRPr="00B36837" w:rsidRDefault="00AD5B0F" w:rsidP="00371213">
      <w:pPr>
        <w:pStyle w:val="Sprotnaopomba-besedilo"/>
        <w:spacing w:after="240"/>
        <w:jc w:val="both"/>
        <w:rPr>
          <w:sz w:val="18"/>
          <w:szCs w:val="18"/>
        </w:rPr>
      </w:pPr>
      <w:r w:rsidRPr="00B36837">
        <w:rPr>
          <w:b/>
          <w:bCs/>
          <w:sz w:val="18"/>
          <w:szCs w:val="18"/>
        </w:rPr>
        <w:t>Če tako določena osnovna plača ne dosega višine (veljavne) minimalne plače, se osnovna plača javnega uslužbenca oziroma funkcionarja določi v višini minimalne plače</w:t>
      </w:r>
      <w:r w:rsidRPr="00B36837">
        <w:rPr>
          <w:sz w:val="18"/>
          <w:szCs w:val="18"/>
        </w:rPr>
        <w:t>.</w:t>
      </w:r>
    </w:p>
    <w:p w14:paraId="44487F24" w14:textId="197185DD" w:rsidR="00AD5B0F" w:rsidRPr="00AD5B0F" w:rsidRDefault="00AD5B0F" w:rsidP="00AD5B0F">
      <w:pPr>
        <w:pStyle w:val="Sprotnaopomba-besedilo"/>
        <w:jc w:val="both"/>
        <w:rPr>
          <w:sz w:val="18"/>
          <w:szCs w:val="18"/>
        </w:rPr>
      </w:pPr>
      <w:r w:rsidRPr="00B36837">
        <w:rPr>
          <w:sz w:val="18"/>
          <w:szCs w:val="18"/>
        </w:rPr>
        <w:t xml:space="preserve">Navedeno izhaja tudi iz pojasnila Ministrstva za javno upravo </w:t>
      </w:r>
      <w:r w:rsidRPr="00B36837">
        <w:rPr>
          <w:i/>
          <w:iCs/>
          <w:sz w:val="18"/>
          <w:szCs w:val="18"/>
        </w:rPr>
        <w:t>»</w:t>
      </w:r>
      <w:hyperlink r:id="rId1" w:history="1">
        <w:r w:rsidRPr="00B36837">
          <w:rPr>
            <w:rStyle w:val="Hiperpovezava"/>
            <w:i/>
            <w:iCs/>
            <w:sz w:val="18"/>
            <w:szCs w:val="18"/>
          </w:rPr>
          <w:t>Uvrstitev v plačni razred in določitev osnovne plače javnim uslužbencem zaradi dviga minimalne plače za leto 2026</w:t>
        </w:r>
      </w:hyperlink>
      <w:r w:rsidRPr="00B36837">
        <w:rPr>
          <w:i/>
          <w:iCs/>
          <w:sz w:val="18"/>
          <w:szCs w:val="18"/>
        </w:rPr>
        <w:t>«</w:t>
      </w:r>
      <w:r w:rsidRPr="00B36837">
        <w:rPr>
          <w:sz w:val="18"/>
          <w:szCs w:val="18"/>
        </w:rPr>
        <w:t xml:space="preserve"> z dne 30. 1. 2026</w:t>
      </w:r>
      <w:r w:rsidRPr="00B36837">
        <w:rPr>
          <w:b/>
          <w:bCs/>
          <w:sz w:val="18"/>
          <w:szCs w:val="18"/>
        </w:rPr>
        <w:t xml:space="preserve"> </w:t>
      </w:r>
      <w:r w:rsidRPr="00B36837">
        <w:rPr>
          <w:sz w:val="18"/>
          <w:szCs w:val="18"/>
        </w:rPr>
        <w:t xml:space="preserve">(povezava: </w:t>
      </w:r>
      <w:hyperlink r:id="rId2" w:history="1">
        <w:r w:rsidRPr="00B36837">
          <w:rPr>
            <w:rStyle w:val="Hiperpovezava"/>
            <w:sz w:val="18"/>
            <w:szCs w:val="18"/>
          </w:rPr>
          <w:t>gov.si</w:t>
        </w:r>
      </w:hyperlink>
      <w:r w:rsidRPr="00B36837">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E1AF" w14:textId="77777777" w:rsidR="00A770A6" w:rsidRPr="00BA52BF" w:rsidRDefault="009E0445" w:rsidP="00CE5238">
    <w:pPr>
      <w:pStyle w:val="Glava"/>
      <w:tabs>
        <w:tab w:val="clear" w:pos="4320"/>
        <w:tab w:val="clear" w:pos="8640"/>
        <w:tab w:val="left" w:pos="5112"/>
      </w:tabs>
      <w:spacing w:before="120" w:line="240" w:lineRule="exact"/>
      <w:rPr>
        <w:rFonts w:cs="Arial"/>
        <w:sz w:val="16"/>
      </w:rPr>
    </w:pPr>
    <w:r w:rsidRPr="00BA52BF">
      <w:rPr>
        <w:noProof/>
        <w:lang w:eastAsia="sl-SI"/>
      </w:rPr>
      <w:drawing>
        <wp:anchor distT="0" distB="0" distL="114300" distR="114300" simplePos="0" relativeHeight="251658240" behindDoc="1" locked="0" layoutInCell="1" allowOverlap="1" wp14:anchorId="5825EAD1" wp14:editId="41AE2CDE">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2BF">
      <w:rPr>
        <w:rFonts w:cs="Arial"/>
        <w:noProof/>
        <w:sz w:val="16"/>
        <w:lang w:eastAsia="sl-SI"/>
      </w:rPr>
      <mc:AlternateContent>
        <mc:Choice Requires="wps">
          <w:drawing>
            <wp:anchor distT="0" distB="0" distL="114300" distR="114300" simplePos="0" relativeHeight="251657216" behindDoc="0" locked="0" layoutInCell="0" allowOverlap="1" wp14:anchorId="51FC0B6D" wp14:editId="4D4F3913">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64E43A"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sidRPr="00BA52BF">
      <w:rPr>
        <w:rFonts w:cs="Arial"/>
        <w:sz w:val="16"/>
      </w:rPr>
      <w:t>Tržaška cesta 21, 1000</w:t>
    </w:r>
    <w:r w:rsidR="00623E84" w:rsidRPr="00BA52BF">
      <w:rPr>
        <w:rFonts w:cs="Arial"/>
        <w:sz w:val="16"/>
      </w:rPr>
      <w:t xml:space="preserve"> Ljubljana</w:t>
    </w:r>
    <w:r w:rsidR="00A770A6" w:rsidRPr="00BA52BF">
      <w:rPr>
        <w:rFonts w:cs="Arial"/>
        <w:sz w:val="16"/>
      </w:rPr>
      <w:tab/>
      <w:t xml:space="preserve">T: </w:t>
    </w:r>
    <w:r w:rsidR="00623E84" w:rsidRPr="00BA52BF">
      <w:rPr>
        <w:rFonts w:cs="Arial"/>
        <w:sz w:val="16"/>
      </w:rPr>
      <w:t xml:space="preserve">01 </w:t>
    </w:r>
    <w:r w:rsidR="00C75F77" w:rsidRPr="00BA52BF">
      <w:rPr>
        <w:rFonts w:cs="Arial"/>
        <w:sz w:val="16"/>
      </w:rPr>
      <w:t>478 16 50</w:t>
    </w:r>
  </w:p>
  <w:p w14:paraId="4C03F700"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t xml:space="preserve">F: </w:t>
    </w:r>
    <w:r w:rsidR="00BE0B5E" w:rsidRPr="00BA52BF">
      <w:rPr>
        <w:rFonts w:cs="Arial"/>
        <w:sz w:val="16"/>
      </w:rPr>
      <w:t xml:space="preserve">01 </w:t>
    </w:r>
    <w:r w:rsidR="00C75F77" w:rsidRPr="00BA52BF">
      <w:rPr>
        <w:rFonts w:cs="Arial"/>
        <w:sz w:val="16"/>
      </w:rPr>
      <w:t>478 16 99</w:t>
    </w:r>
  </w:p>
  <w:p w14:paraId="4F27A1BA"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t xml:space="preserve">E: </w:t>
    </w:r>
    <w:r w:rsidR="00BE0B5E" w:rsidRPr="00BA52BF">
      <w:rPr>
        <w:rFonts w:cs="Arial"/>
        <w:sz w:val="16"/>
      </w:rPr>
      <w:t>gp</w:t>
    </w:r>
    <w:r w:rsidR="00CB716C" w:rsidRPr="00BA52BF">
      <w:rPr>
        <w:rFonts w:cs="Arial"/>
        <w:sz w:val="16"/>
      </w:rPr>
      <w:t>.mju</w:t>
    </w:r>
    <w:r w:rsidR="00623E84" w:rsidRPr="00BA52BF">
      <w:rPr>
        <w:rFonts w:cs="Arial"/>
        <w:sz w:val="16"/>
      </w:rPr>
      <w:t>@gov.si</w:t>
    </w:r>
  </w:p>
  <w:p w14:paraId="3E743789" w14:textId="77777777" w:rsidR="00A770A6" w:rsidRPr="00BA52BF" w:rsidRDefault="00A770A6" w:rsidP="00A770A6">
    <w:pPr>
      <w:pStyle w:val="Glava"/>
      <w:tabs>
        <w:tab w:val="clear" w:pos="4320"/>
        <w:tab w:val="clear" w:pos="8640"/>
        <w:tab w:val="left" w:pos="5112"/>
      </w:tabs>
      <w:spacing w:line="240" w:lineRule="exact"/>
      <w:rPr>
        <w:rFonts w:cs="Arial"/>
        <w:sz w:val="16"/>
      </w:rPr>
    </w:pPr>
    <w:r w:rsidRPr="00BA52BF">
      <w:rPr>
        <w:rFonts w:cs="Arial"/>
        <w:sz w:val="16"/>
      </w:rPr>
      <w:tab/>
    </w:r>
    <w:r w:rsidR="00E467C4" w:rsidRPr="00BA52BF">
      <w:rPr>
        <w:rFonts w:cs="Arial"/>
        <w:sz w:val="16"/>
      </w:rPr>
      <w:t>www.mju</w:t>
    </w:r>
    <w:r w:rsidR="00623E84" w:rsidRPr="00BA52BF">
      <w:rPr>
        <w:rFonts w:cs="Arial"/>
        <w:sz w:val="16"/>
      </w:rPr>
      <w:t>.gov.si</w:t>
    </w:r>
  </w:p>
  <w:p w14:paraId="0B8349E1" w14:textId="77777777" w:rsidR="002A2B69" w:rsidRPr="00BA52BF"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EC63F98"/>
    <w:multiLevelType w:val="hybridMultilevel"/>
    <w:tmpl w:val="CB8445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9581949"/>
    <w:multiLevelType w:val="hybridMultilevel"/>
    <w:tmpl w:val="810AD0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290B7D"/>
    <w:multiLevelType w:val="multilevel"/>
    <w:tmpl w:val="DC4E1E40"/>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553F14"/>
    <w:multiLevelType w:val="hybridMultilevel"/>
    <w:tmpl w:val="546C284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2B1567"/>
    <w:multiLevelType w:val="hybridMultilevel"/>
    <w:tmpl w:val="E9087C48"/>
    <w:lvl w:ilvl="0" w:tplc="187A7B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2A5180A"/>
    <w:multiLevelType w:val="hybridMultilevel"/>
    <w:tmpl w:val="CDEC5514"/>
    <w:lvl w:ilvl="0" w:tplc="ECA8A02C">
      <w:start w:val="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04D79A3"/>
    <w:multiLevelType w:val="hybridMultilevel"/>
    <w:tmpl w:val="C764DF42"/>
    <w:lvl w:ilvl="0" w:tplc="8728ADF6">
      <w:start w:val="1"/>
      <w:numFmt w:val="bullet"/>
      <w:lvlText w:val="o"/>
      <w:lvlJc w:val="left"/>
      <w:pPr>
        <w:ind w:left="720" w:hanging="360"/>
      </w:pPr>
      <w:rPr>
        <w:rFonts w:ascii="Courier New" w:hAnsi="Courier New" w:cs="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6297812">
    <w:abstractNumId w:val="10"/>
  </w:num>
  <w:num w:numId="2" w16cid:durableId="1697463623">
    <w:abstractNumId w:val="3"/>
  </w:num>
  <w:num w:numId="3" w16cid:durableId="1790852999">
    <w:abstractNumId w:val="6"/>
  </w:num>
  <w:num w:numId="4" w16cid:durableId="606889529">
    <w:abstractNumId w:val="0"/>
  </w:num>
  <w:num w:numId="5" w16cid:durableId="1809585939">
    <w:abstractNumId w:val="1"/>
  </w:num>
  <w:num w:numId="6" w16cid:durableId="1147747439">
    <w:abstractNumId w:val="4"/>
  </w:num>
  <w:num w:numId="7" w16cid:durableId="1815874561">
    <w:abstractNumId w:val="5"/>
  </w:num>
  <w:num w:numId="8" w16cid:durableId="785807414">
    <w:abstractNumId w:val="8"/>
  </w:num>
  <w:num w:numId="9" w16cid:durableId="94181729">
    <w:abstractNumId w:val="9"/>
  </w:num>
  <w:num w:numId="10" w16cid:durableId="1654750433">
    <w:abstractNumId w:val="2"/>
  </w:num>
  <w:num w:numId="11" w16cid:durableId="97020606">
    <w:abstractNumId w:val="7"/>
  </w:num>
  <w:num w:numId="12" w16cid:durableId="7523601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93"/>
    <w:rsid w:val="0000680F"/>
    <w:rsid w:val="00023A88"/>
    <w:rsid w:val="00041555"/>
    <w:rsid w:val="00054C89"/>
    <w:rsid w:val="00077107"/>
    <w:rsid w:val="00094FB1"/>
    <w:rsid w:val="000A7238"/>
    <w:rsid w:val="000B4B5D"/>
    <w:rsid w:val="000C0DB1"/>
    <w:rsid w:val="000F0397"/>
    <w:rsid w:val="000F109A"/>
    <w:rsid w:val="00124E67"/>
    <w:rsid w:val="001357B2"/>
    <w:rsid w:val="001363E8"/>
    <w:rsid w:val="00157B08"/>
    <w:rsid w:val="00170714"/>
    <w:rsid w:val="0017478F"/>
    <w:rsid w:val="001B6036"/>
    <w:rsid w:val="001D2B76"/>
    <w:rsid w:val="001E1616"/>
    <w:rsid w:val="00202A77"/>
    <w:rsid w:val="00210EB1"/>
    <w:rsid w:val="0022564A"/>
    <w:rsid w:val="00234253"/>
    <w:rsid w:val="00234F48"/>
    <w:rsid w:val="002408A3"/>
    <w:rsid w:val="00242670"/>
    <w:rsid w:val="00251854"/>
    <w:rsid w:val="0026205A"/>
    <w:rsid w:val="00271CE5"/>
    <w:rsid w:val="00282020"/>
    <w:rsid w:val="002835DD"/>
    <w:rsid w:val="002A2B69"/>
    <w:rsid w:val="002A3AC5"/>
    <w:rsid w:val="002D421E"/>
    <w:rsid w:val="002E27A7"/>
    <w:rsid w:val="002F1AEA"/>
    <w:rsid w:val="002F464D"/>
    <w:rsid w:val="002F5BA4"/>
    <w:rsid w:val="002F7781"/>
    <w:rsid w:val="003404D0"/>
    <w:rsid w:val="003636BF"/>
    <w:rsid w:val="00371213"/>
    <w:rsid w:val="00371442"/>
    <w:rsid w:val="003803E8"/>
    <w:rsid w:val="003822C8"/>
    <w:rsid w:val="003845B4"/>
    <w:rsid w:val="00387B1A"/>
    <w:rsid w:val="0039182C"/>
    <w:rsid w:val="003926AF"/>
    <w:rsid w:val="0039356A"/>
    <w:rsid w:val="00395A92"/>
    <w:rsid w:val="003C5EE5"/>
    <w:rsid w:val="003C65AC"/>
    <w:rsid w:val="003E1C74"/>
    <w:rsid w:val="00404D75"/>
    <w:rsid w:val="00417D18"/>
    <w:rsid w:val="004343BD"/>
    <w:rsid w:val="00454CA1"/>
    <w:rsid w:val="004657EE"/>
    <w:rsid w:val="00465944"/>
    <w:rsid w:val="004820CA"/>
    <w:rsid w:val="004B58BF"/>
    <w:rsid w:val="004E69DC"/>
    <w:rsid w:val="00504B9C"/>
    <w:rsid w:val="00526246"/>
    <w:rsid w:val="005274E4"/>
    <w:rsid w:val="00535947"/>
    <w:rsid w:val="00535D20"/>
    <w:rsid w:val="005505F9"/>
    <w:rsid w:val="00567106"/>
    <w:rsid w:val="00577895"/>
    <w:rsid w:val="005A56E0"/>
    <w:rsid w:val="005B58A2"/>
    <w:rsid w:val="005C1995"/>
    <w:rsid w:val="005E1D3C"/>
    <w:rsid w:val="00622704"/>
    <w:rsid w:val="00623E84"/>
    <w:rsid w:val="006242EF"/>
    <w:rsid w:val="00625AE6"/>
    <w:rsid w:val="00632253"/>
    <w:rsid w:val="00633DA3"/>
    <w:rsid w:val="00637A96"/>
    <w:rsid w:val="00642714"/>
    <w:rsid w:val="00642CB1"/>
    <w:rsid w:val="006455CE"/>
    <w:rsid w:val="00645FF4"/>
    <w:rsid w:val="00647A86"/>
    <w:rsid w:val="0065243D"/>
    <w:rsid w:val="00655841"/>
    <w:rsid w:val="006A18CD"/>
    <w:rsid w:val="006C446F"/>
    <w:rsid w:val="006C774F"/>
    <w:rsid w:val="006D2C0C"/>
    <w:rsid w:val="006E25B1"/>
    <w:rsid w:val="006E77E3"/>
    <w:rsid w:val="006F628E"/>
    <w:rsid w:val="006F763D"/>
    <w:rsid w:val="00710310"/>
    <w:rsid w:val="007151C3"/>
    <w:rsid w:val="0071639D"/>
    <w:rsid w:val="0072447B"/>
    <w:rsid w:val="00733017"/>
    <w:rsid w:val="00734D45"/>
    <w:rsid w:val="00745752"/>
    <w:rsid w:val="00783310"/>
    <w:rsid w:val="00787C76"/>
    <w:rsid w:val="00792A53"/>
    <w:rsid w:val="007A49AA"/>
    <w:rsid w:val="007A4A6D"/>
    <w:rsid w:val="007B1C58"/>
    <w:rsid w:val="007D1BCF"/>
    <w:rsid w:val="007D75CF"/>
    <w:rsid w:val="007E0440"/>
    <w:rsid w:val="007E10EA"/>
    <w:rsid w:val="007E6DC5"/>
    <w:rsid w:val="007F287C"/>
    <w:rsid w:val="007F2B0C"/>
    <w:rsid w:val="007F4517"/>
    <w:rsid w:val="007F5765"/>
    <w:rsid w:val="00824A48"/>
    <w:rsid w:val="008254D7"/>
    <w:rsid w:val="0084333B"/>
    <w:rsid w:val="0086734B"/>
    <w:rsid w:val="0088043C"/>
    <w:rsid w:val="00884889"/>
    <w:rsid w:val="00887229"/>
    <w:rsid w:val="008906C9"/>
    <w:rsid w:val="00890A17"/>
    <w:rsid w:val="00895BB6"/>
    <w:rsid w:val="008A3593"/>
    <w:rsid w:val="008C5738"/>
    <w:rsid w:val="008D04F0"/>
    <w:rsid w:val="008D588E"/>
    <w:rsid w:val="008D5F69"/>
    <w:rsid w:val="008E4951"/>
    <w:rsid w:val="008F3238"/>
    <w:rsid w:val="008F3500"/>
    <w:rsid w:val="00910260"/>
    <w:rsid w:val="00924E3C"/>
    <w:rsid w:val="00945A55"/>
    <w:rsid w:val="009612BB"/>
    <w:rsid w:val="00961B39"/>
    <w:rsid w:val="009649C9"/>
    <w:rsid w:val="00964BF5"/>
    <w:rsid w:val="009947E3"/>
    <w:rsid w:val="009A6273"/>
    <w:rsid w:val="009C740A"/>
    <w:rsid w:val="009E0445"/>
    <w:rsid w:val="009E4B6C"/>
    <w:rsid w:val="00A125C5"/>
    <w:rsid w:val="00A13093"/>
    <w:rsid w:val="00A14E22"/>
    <w:rsid w:val="00A2451C"/>
    <w:rsid w:val="00A26766"/>
    <w:rsid w:val="00A31FFB"/>
    <w:rsid w:val="00A43EF7"/>
    <w:rsid w:val="00A6563E"/>
    <w:rsid w:val="00A65EE7"/>
    <w:rsid w:val="00A70133"/>
    <w:rsid w:val="00A73683"/>
    <w:rsid w:val="00A770A6"/>
    <w:rsid w:val="00A804C4"/>
    <w:rsid w:val="00A813B1"/>
    <w:rsid w:val="00A81649"/>
    <w:rsid w:val="00A91CC0"/>
    <w:rsid w:val="00A9713D"/>
    <w:rsid w:val="00AB36C4"/>
    <w:rsid w:val="00AB37FB"/>
    <w:rsid w:val="00AC0B5B"/>
    <w:rsid w:val="00AC32B2"/>
    <w:rsid w:val="00AD5B0F"/>
    <w:rsid w:val="00AF3708"/>
    <w:rsid w:val="00B00284"/>
    <w:rsid w:val="00B0554E"/>
    <w:rsid w:val="00B17141"/>
    <w:rsid w:val="00B1738F"/>
    <w:rsid w:val="00B31575"/>
    <w:rsid w:val="00B36837"/>
    <w:rsid w:val="00B76152"/>
    <w:rsid w:val="00B8547D"/>
    <w:rsid w:val="00BA52BF"/>
    <w:rsid w:val="00BA55C3"/>
    <w:rsid w:val="00BB1718"/>
    <w:rsid w:val="00BD06AD"/>
    <w:rsid w:val="00BD322D"/>
    <w:rsid w:val="00BE0B5E"/>
    <w:rsid w:val="00BE291A"/>
    <w:rsid w:val="00BF6344"/>
    <w:rsid w:val="00C1655C"/>
    <w:rsid w:val="00C17A57"/>
    <w:rsid w:val="00C250D5"/>
    <w:rsid w:val="00C35666"/>
    <w:rsid w:val="00C42998"/>
    <w:rsid w:val="00C62BA8"/>
    <w:rsid w:val="00C67504"/>
    <w:rsid w:val="00C75F77"/>
    <w:rsid w:val="00C85EB3"/>
    <w:rsid w:val="00C92898"/>
    <w:rsid w:val="00C97457"/>
    <w:rsid w:val="00CA01E3"/>
    <w:rsid w:val="00CA4340"/>
    <w:rsid w:val="00CB716C"/>
    <w:rsid w:val="00CC46DA"/>
    <w:rsid w:val="00CE5238"/>
    <w:rsid w:val="00CE69B6"/>
    <w:rsid w:val="00CE7514"/>
    <w:rsid w:val="00CF28B8"/>
    <w:rsid w:val="00D248DE"/>
    <w:rsid w:val="00D3641D"/>
    <w:rsid w:val="00D37B5C"/>
    <w:rsid w:val="00D81A0D"/>
    <w:rsid w:val="00D8542D"/>
    <w:rsid w:val="00DB1D65"/>
    <w:rsid w:val="00DC42E5"/>
    <w:rsid w:val="00DC6A71"/>
    <w:rsid w:val="00E0357D"/>
    <w:rsid w:val="00E14526"/>
    <w:rsid w:val="00E22967"/>
    <w:rsid w:val="00E467C4"/>
    <w:rsid w:val="00E653A2"/>
    <w:rsid w:val="00E70005"/>
    <w:rsid w:val="00E758D9"/>
    <w:rsid w:val="00E77AB5"/>
    <w:rsid w:val="00EC051F"/>
    <w:rsid w:val="00EC5BDA"/>
    <w:rsid w:val="00ED1C3E"/>
    <w:rsid w:val="00ED319C"/>
    <w:rsid w:val="00F240BB"/>
    <w:rsid w:val="00F33B9C"/>
    <w:rsid w:val="00F5475F"/>
    <w:rsid w:val="00F57FED"/>
    <w:rsid w:val="00F67440"/>
    <w:rsid w:val="00F73F71"/>
    <w:rsid w:val="00FA1F75"/>
    <w:rsid w:val="00FC7E23"/>
    <w:rsid w:val="00FD44A2"/>
    <w:rsid w:val="00FE5BD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CE6992B"/>
  <w15:chartTrackingRefBased/>
  <w15:docId w15:val="{2331721D-9D0D-4623-8B26-D736BB52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645FF4"/>
    <w:pPr>
      <w:keepNext/>
      <w:spacing w:before="240" w:after="60"/>
      <w:jc w:val="both"/>
      <w:outlineLvl w:val="0"/>
    </w:pPr>
    <w:rPr>
      <w:b/>
      <w:color w:val="002060"/>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234253"/>
    <w:rPr>
      <w:color w:val="605E5C"/>
      <w:shd w:val="clear" w:color="auto" w:fill="E1DFDD"/>
    </w:rPr>
  </w:style>
  <w:style w:type="paragraph" w:styleId="Sprotnaopomba-besedilo">
    <w:name w:val="footnote text"/>
    <w:basedOn w:val="Navaden"/>
    <w:link w:val="Sprotnaopomba-besediloZnak"/>
    <w:rsid w:val="00577895"/>
    <w:pPr>
      <w:spacing w:line="240" w:lineRule="auto"/>
    </w:pPr>
    <w:rPr>
      <w:szCs w:val="20"/>
    </w:rPr>
  </w:style>
  <w:style w:type="character" w:customStyle="1" w:styleId="Sprotnaopomba-besediloZnak">
    <w:name w:val="Sprotna opomba - besedilo Znak"/>
    <w:basedOn w:val="Privzetapisavaodstavka"/>
    <w:link w:val="Sprotnaopomba-besedilo"/>
    <w:rsid w:val="00577895"/>
    <w:rPr>
      <w:rFonts w:ascii="Arial" w:hAnsi="Arial"/>
      <w:lang w:val="en-US" w:eastAsia="en-US"/>
    </w:rPr>
  </w:style>
  <w:style w:type="character" w:styleId="Sprotnaopomba-sklic">
    <w:name w:val="footnote reference"/>
    <w:basedOn w:val="Privzetapisavaodstavka"/>
    <w:rsid w:val="00577895"/>
    <w:rPr>
      <w:vertAlign w:val="superscript"/>
    </w:rPr>
  </w:style>
  <w:style w:type="paragraph" w:styleId="Navadensplet">
    <w:name w:val="Normal (Web)"/>
    <w:basedOn w:val="Navaden"/>
    <w:rsid w:val="00734D45"/>
    <w:rPr>
      <w:rFonts w:ascii="Times New Roman" w:hAnsi="Times New Roman"/>
      <w:sz w:val="24"/>
    </w:rPr>
  </w:style>
  <w:style w:type="character" w:styleId="SledenaHiperpovezava">
    <w:name w:val="FollowedHyperlink"/>
    <w:basedOn w:val="Privzetapisavaodstavka"/>
    <w:rsid w:val="0072447B"/>
    <w:rPr>
      <w:color w:val="954F72" w:themeColor="followedHyperlink"/>
      <w:u w:val="single"/>
    </w:rPr>
  </w:style>
  <w:style w:type="character" w:customStyle="1" w:styleId="NogaZnak">
    <w:name w:val="Noga Znak"/>
    <w:basedOn w:val="Privzetapisavaodstavka"/>
    <w:link w:val="Noga"/>
    <w:uiPriority w:val="99"/>
    <w:rsid w:val="002408A3"/>
    <w:rPr>
      <w:rFonts w:ascii="Arial" w:hAnsi="Arial"/>
      <w:szCs w:val="24"/>
      <w:lang w:eastAsia="en-US"/>
    </w:rPr>
  </w:style>
  <w:style w:type="paragraph" w:styleId="Podnaslov">
    <w:name w:val="Subtitle"/>
    <w:basedOn w:val="Navaden"/>
    <w:next w:val="Navaden"/>
    <w:link w:val="PodnaslovZnak"/>
    <w:qFormat/>
    <w:rsid w:val="00D37B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D37B5C"/>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1166">
      <w:bodyDiv w:val="1"/>
      <w:marLeft w:val="0"/>
      <w:marRight w:val="0"/>
      <w:marTop w:val="0"/>
      <w:marBottom w:val="0"/>
      <w:divBdr>
        <w:top w:val="none" w:sz="0" w:space="0" w:color="auto"/>
        <w:left w:val="none" w:sz="0" w:space="0" w:color="auto"/>
        <w:bottom w:val="none" w:sz="0" w:space="0" w:color="auto"/>
        <w:right w:val="none" w:sz="0" w:space="0" w:color="auto"/>
      </w:divBdr>
    </w:div>
    <w:div w:id="172107305">
      <w:bodyDiv w:val="1"/>
      <w:marLeft w:val="0"/>
      <w:marRight w:val="0"/>
      <w:marTop w:val="0"/>
      <w:marBottom w:val="0"/>
      <w:divBdr>
        <w:top w:val="none" w:sz="0" w:space="0" w:color="auto"/>
        <w:left w:val="none" w:sz="0" w:space="0" w:color="auto"/>
        <w:bottom w:val="none" w:sz="0" w:space="0" w:color="auto"/>
        <w:right w:val="none" w:sz="0" w:space="0" w:color="auto"/>
      </w:divBdr>
    </w:div>
    <w:div w:id="381055431">
      <w:bodyDiv w:val="1"/>
      <w:marLeft w:val="0"/>
      <w:marRight w:val="0"/>
      <w:marTop w:val="0"/>
      <w:marBottom w:val="0"/>
      <w:divBdr>
        <w:top w:val="none" w:sz="0" w:space="0" w:color="auto"/>
        <w:left w:val="none" w:sz="0" w:space="0" w:color="auto"/>
        <w:bottom w:val="none" w:sz="0" w:space="0" w:color="auto"/>
        <w:right w:val="none" w:sz="0" w:space="0" w:color="auto"/>
      </w:divBdr>
    </w:div>
    <w:div w:id="781806377">
      <w:bodyDiv w:val="1"/>
      <w:marLeft w:val="0"/>
      <w:marRight w:val="0"/>
      <w:marTop w:val="0"/>
      <w:marBottom w:val="0"/>
      <w:divBdr>
        <w:top w:val="none" w:sz="0" w:space="0" w:color="auto"/>
        <w:left w:val="none" w:sz="0" w:space="0" w:color="auto"/>
        <w:bottom w:val="none" w:sz="0" w:space="0" w:color="auto"/>
        <w:right w:val="none" w:sz="0" w:space="0" w:color="auto"/>
      </w:divBdr>
    </w:div>
    <w:div w:id="1046560818">
      <w:bodyDiv w:val="1"/>
      <w:marLeft w:val="0"/>
      <w:marRight w:val="0"/>
      <w:marTop w:val="0"/>
      <w:marBottom w:val="0"/>
      <w:divBdr>
        <w:top w:val="none" w:sz="0" w:space="0" w:color="auto"/>
        <w:left w:val="none" w:sz="0" w:space="0" w:color="auto"/>
        <w:bottom w:val="none" w:sz="0" w:space="0" w:color="auto"/>
        <w:right w:val="none" w:sz="0" w:space="0" w:color="auto"/>
      </w:divBdr>
    </w:div>
    <w:div w:id="1059784906">
      <w:bodyDiv w:val="1"/>
      <w:marLeft w:val="0"/>
      <w:marRight w:val="0"/>
      <w:marTop w:val="0"/>
      <w:marBottom w:val="0"/>
      <w:divBdr>
        <w:top w:val="none" w:sz="0" w:space="0" w:color="auto"/>
        <w:left w:val="none" w:sz="0" w:space="0" w:color="auto"/>
        <w:bottom w:val="none" w:sz="0" w:space="0" w:color="auto"/>
        <w:right w:val="none" w:sz="0" w:space="0" w:color="auto"/>
      </w:divBdr>
    </w:div>
    <w:div w:id="1756047011">
      <w:bodyDiv w:val="1"/>
      <w:marLeft w:val="0"/>
      <w:marRight w:val="0"/>
      <w:marTop w:val="0"/>
      <w:marBottom w:val="0"/>
      <w:divBdr>
        <w:top w:val="none" w:sz="0" w:space="0" w:color="auto"/>
        <w:left w:val="none" w:sz="0" w:space="0" w:color="auto"/>
        <w:bottom w:val="none" w:sz="0" w:space="0" w:color="auto"/>
        <w:right w:val="none" w:sz="0" w:space="0" w:color="auto"/>
      </w:divBdr>
    </w:div>
    <w:div w:id="203477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jpe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teme/placni-sistem/" TargetMode="External"/><Relationship Id="rId1" Type="http://schemas.openxmlformats.org/officeDocument/2006/relationships/hyperlink" Target="https://view.officeapps.live.com/op/view.aspx?src=https%3A%2F%2Fwww.gov.si%2Fassets%2Fministrstva%2FMJU%2FNov-placni-sistem%2FPojasnila%2FUvrstitev-v-placni-razred-in-dolocitev-osnovne-place-javnim-usluzbencem-zaradi-dviga-minimalne-place-za-leto-2026.docx&amp;wdOrigin=BROWSE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F5D29C-8582-4368-9E42-80E5F3EA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1660</TotalTime>
  <Pages>4</Pages>
  <Words>1253</Words>
  <Characters>7146</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Krničnik</dc:creator>
  <cp:keywords/>
  <dc:description/>
  <cp:lastModifiedBy>MNZJU</cp:lastModifiedBy>
  <cp:revision>16</cp:revision>
  <cp:lastPrinted>2013-06-21T06:42:00Z</cp:lastPrinted>
  <dcterms:created xsi:type="dcterms:W3CDTF">2026-02-09T08:08:00Z</dcterms:created>
  <dcterms:modified xsi:type="dcterms:W3CDTF">2026-08-12T05:54:00Z</dcterms:modified>
</cp:coreProperties>
</file>