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42EE7330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BF63DD">
        <w:rPr>
          <w:rFonts w:cs="Arial"/>
          <w:sz w:val="20"/>
        </w:rPr>
        <w:t>82-112</w:t>
      </w:r>
      <w:r w:rsidR="00FD7D08">
        <w:rPr>
          <w:rFonts w:cs="Arial"/>
          <w:sz w:val="20"/>
        </w:rPr>
        <w:t>/20</w:t>
      </w:r>
      <w:r w:rsidR="00BF63DD">
        <w:rPr>
          <w:rFonts w:cs="Arial"/>
          <w:sz w:val="20"/>
        </w:rPr>
        <w:t>15</w:t>
      </w:r>
      <w:r w:rsidR="00FD7D08">
        <w:rPr>
          <w:rFonts w:cs="Arial"/>
          <w:sz w:val="20"/>
        </w:rPr>
        <w:t>-</w:t>
      </w:r>
      <w:r w:rsidR="00BF63DD">
        <w:rPr>
          <w:rFonts w:cs="Arial"/>
          <w:sz w:val="20"/>
        </w:rPr>
        <w:t>MDDSZ</w:t>
      </w:r>
      <w:r w:rsidR="00FD7D08">
        <w:rPr>
          <w:rFonts w:cs="Arial"/>
          <w:sz w:val="20"/>
        </w:rPr>
        <w:t>-</w:t>
      </w:r>
      <w:r w:rsidR="00191375">
        <w:rPr>
          <w:rFonts w:cs="Arial"/>
          <w:sz w:val="20"/>
        </w:rPr>
        <w:t>38</w:t>
      </w:r>
    </w:p>
    <w:p w14:paraId="227574AB" w14:textId="51DFC0F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F1475">
        <w:rPr>
          <w:rFonts w:cs="Arial"/>
          <w:sz w:val="20"/>
        </w:rPr>
        <w:t>20</w:t>
      </w:r>
      <w:r w:rsidR="00F361AB">
        <w:rPr>
          <w:rFonts w:cs="Arial"/>
          <w:sz w:val="20"/>
        </w:rPr>
        <w:t xml:space="preserve">. </w:t>
      </w:r>
      <w:r w:rsidR="00BF63DD">
        <w:rPr>
          <w:rFonts w:cs="Arial"/>
          <w:sz w:val="20"/>
        </w:rPr>
        <w:t>6</w:t>
      </w:r>
      <w:r w:rsidR="00F361AB">
        <w:rPr>
          <w:rFonts w:cs="Arial"/>
          <w:sz w:val="20"/>
        </w:rPr>
        <w:t>. 202</w:t>
      </w:r>
      <w:r w:rsidR="0009614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3890C30E" w:rsidR="00E44C83" w:rsidRPr="004F5EA4" w:rsidRDefault="005B1231" w:rsidP="00BF63D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09614B">
        <w:rPr>
          <w:rFonts w:cs="Arial"/>
          <w:b/>
          <w:sz w:val="20"/>
        </w:rPr>
        <w:t>SOLASTNIŠK</w:t>
      </w:r>
      <w:r w:rsidR="00BF63DD">
        <w:rPr>
          <w:rFonts w:cs="Arial"/>
          <w:b/>
          <w:sz w:val="20"/>
        </w:rPr>
        <w:t>IH</w:t>
      </w:r>
      <w:r w:rsidR="0009614B">
        <w:rPr>
          <w:rFonts w:cs="Arial"/>
          <w:b/>
          <w:sz w:val="20"/>
        </w:rPr>
        <w:t xml:space="preserve"> DELEŽ</w:t>
      </w:r>
      <w:r w:rsidR="00BF63DD">
        <w:rPr>
          <w:rFonts w:cs="Arial"/>
          <w:b/>
          <w:sz w:val="20"/>
        </w:rPr>
        <w:t>EV</w:t>
      </w:r>
      <w:r w:rsidR="0009614B">
        <w:rPr>
          <w:rFonts w:cs="Arial"/>
          <w:b/>
          <w:sz w:val="20"/>
        </w:rPr>
        <w:t xml:space="preserve"> (1/</w:t>
      </w:r>
      <w:r w:rsidR="00BF63DD">
        <w:rPr>
          <w:rFonts w:cs="Arial"/>
          <w:b/>
          <w:sz w:val="20"/>
        </w:rPr>
        <w:t>12</w:t>
      </w:r>
      <w:r w:rsidR="0009614B">
        <w:rPr>
          <w:rFonts w:cs="Arial"/>
          <w:b/>
          <w:sz w:val="20"/>
        </w:rPr>
        <w:t>) NA NEPREMIČNIN</w:t>
      </w:r>
      <w:r w:rsidR="00BF63DD">
        <w:rPr>
          <w:rFonts w:cs="Arial"/>
          <w:b/>
          <w:sz w:val="20"/>
        </w:rPr>
        <w:t>AH</w:t>
      </w:r>
      <w:r w:rsidR="0009614B">
        <w:rPr>
          <w:rFonts w:cs="Arial"/>
          <w:b/>
          <w:sz w:val="20"/>
        </w:rPr>
        <w:t xml:space="preserve"> S PARC. ŠT. </w:t>
      </w:r>
      <w:r w:rsidR="00BF63DD">
        <w:rPr>
          <w:rFonts w:cs="Arial"/>
          <w:b/>
          <w:sz w:val="20"/>
        </w:rPr>
        <w:t>255/1, 255/2 in 257</w:t>
      </w:r>
      <w:r w:rsidR="0009614B">
        <w:rPr>
          <w:rFonts w:cs="Arial"/>
          <w:b/>
          <w:sz w:val="20"/>
        </w:rPr>
        <w:t xml:space="preserve">, K.O. </w:t>
      </w:r>
      <w:r w:rsidR="00BF63DD">
        <w:rPr>
          <w:rFonts w:cs="Arial"/>
          <w:b/>
          <w:sz w:val="20"/>
        </w:rPr>
        <w:t>717 - FRAM IN S PARC. ŠT. 179/5 K.O. 702 - RANČE</w:t>
      </w:r>
      <w:r w:rsidR="0009614B">
        <w:rPr>
          <w:rFonts w:cs="Arial"/>
          <w:b/>
          <w:sz w:val="20"/>
        </w:rPr>
        <w:t xml:space="preserve">,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1ACB3506" w14:textId="77777777" w:rsidR="00F67E95" w:rsidRPr="004F5EA4" w:rsidRDefault="00F67E95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pPr w:leftFromText="141" w:rightFromText="141" w:vertAnchor="text" w:horzAnchor="margin" w:tblpY="28"/>
        <w:tblW w:w="8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9"/>
        <w:gridCol w:w="1710"/>
        <w:gridCol w:w="2126"/>
        <w:gridCol w:w="1418"/>
        <w:gridCol w:w="1378"/>
      </w:tblGrid>
      <w:tr w:rsidR="00DF1475" w:rsidRPr="00F67E95" w14:paraId="3917E00E" w14:textId="77777777" w:rsidTr="00DF1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  <w:hideMark/>
          </w:tcPr>
          <w:p w14:paraId="5CA31746" w14:textId="77777777" w:rsidR="00DF1475" w:rsidRPr="00F67E95" w:rsidRDefault="00DF1475" w:rsidP="00DF147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  <w:vAlign w:val="center"/>
          </w:tcPr>
          <w:p w14:paraId="77C0CA51" w14:textId="77777777" w:rsidR="00DF1475" w:rsidRPr="00F67E95" w:rsidRDefault="00DF1475" w:rsidP="00DF147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126" w:type="dxa"/>
            <w:vAlign w:val="center"/>
          </w:tcPr>
          <w:p w14:paraId="3A1E893A" w14:textId="77777777" w:rsidR="00DF1475" w:rsidRPr="00F67E95" w:rsidRDefault="00DF1475" w:rsidP="00DF14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40833D07" w14:textId="77777777" w:rsidR="00DF1475" w:rsidRDefault="00DF1475" w:rsidP="00DF147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 xml:space="preserve">izmera </w:t>
            </w:r>
            <w:r>
              <w:rPr>
                <w:rFonts w:cs="Arial"/>
                <w:iCs/>
                <w:sz w:val="20"/>
              </w:rPr>
              <w:t xml:space="preserve">     </w:t>
            </w:r>
            <w:r w:rsidRPr="00F67E95">
              <w:rPr>
                <w:rFonts w:cs="Arial"/>
                <w:iCs/>
                <w:sz w:val="20"/>
              </w:rPr>
              <w:t>(do celote)</w:t>
            </w:r>
          </w:p>
          <w:p w14:paraId="05C90FE9" w14:textId="77777777" w:rsidR="00DF1475" w:rsidRPr="00F67E95" w:rsidRDefault="00DF1475" w:rsidP="00DF147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po GURS</w:t>
            </w:r>
          </w:p>
        </w:tc>
        <w:tc>
          <w:tcPr>
            <w:tcW w:w="1378" w:type="dxa"/>
            <w:vAlign w:val="center"/>
            <w:hideMark/>
          </w:tcPr>
          <w:p w14:paraId="0D74135F" w14:textId="77777777" w:rsidR="00DF1475" w:rsidRPr="00F67E95" w:rsidRDefault="00DF1475" w:rsidP="00DF14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F67E95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DF1475" w:rsidRPr="00F67E95" w14:paraId="181469A5" w14:textId="77777777" w:rsidTr="00DF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vAlign w:val="center"/>
          </w:tcPr>
          <w:p w14:paraId="63FB49EF" w14:textId="77777777" w:rsidR="00DF1475" w:rsidRPr="00BF63DD" w:rsidRDefault="00DF1475" w:rsidP="00DF1475">
            <w:pPr>
              <w:spacing w:line="260" w:lineRule="exact"/>
              <w:jc w:val="center"/>
              <w:rPr>
                <w:rFonts w:cs="Arial"/>
                <w:bCs w:val="0"/>
                <w:sz w:val="20"/>
              </w:rPr>
            </w:pPr>
            <w:r w:rsidRPr="00BF63DD">
              <w:rPr>
                <w:rFonts w:cs="Arial"/>
                <w:bCs w:val="0"/>
                <w:sz w:val="20"/>
              </w:rPr>
              <w:t>255/1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  <w:vAlign w:val="center"/>
          </w:tcPr>
          <w:p w14:paraId="3A502F4A" w14:textId="77777777" w:rsidR="00DF1475" w:rsidRPr="00F67E95" w:rsidRDefault="00DF1475" w:rsidP="00DF147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sz w:val="20"/>
              </w:rPr>
              <w:t>717 - Fram</w:t>
            </w:r>
          </w:p>
        </w:tc>
        <w:tc>
          <w:tcPr>
            <w:tcW w:w="2126" w:type="dxa"/>
            <w:vAlign w:val="center"/>
          </w:tcPr>
          <w:p w14:paraId="3132FF14" w14:textId="77777777" w:rsidR="00DF1475" w:rsidRPr="00F67E95" w:rsidRDefault="00DF1475" w:rsidP="00DF14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parcela 717 255/1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C7069E7" w14:textId="77777777" w:rsidR="00DF1475" w:rsidRPr="00F67E95" w:rsidRDefault="00DF1475" w:rsidP="00DF147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4.475 </w:t>
            </w:r>
            <w:r w:rsidRPr="00F67E95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</w:rPr>
              <w:t>²</w:t>
            </w:r>
          </w:p>
        </w:tc>
        <w:tc>
          <w:tcPr>
            <w:tcW w:w="1378" w:type="dxa"/>
            <w:vAlign w:val="center"/>
          </w:tcPr>
          <w:p w14:paraId="4F9B68E8" w14:textId="77777777" w:rsidR="00DF1475" w:rsidRPr="00F67E95" w:rsidRDefault="00DF1475" w:rsidP="00DF14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12</w:t>
            </w:r>
          </w:p>
        </w:tc>
      </w:tr>
      <w:tr w:rsidR="00DF1475" w:rsidRPr="00F67E95" w14:paraId="73BA3859" w14:textId="77777777" w:rsidTr="00DF1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shd w:val="clear" w:color="auto" w:fill="DEEAF6" w:themeFill="accent5" w:themeFillTint="33"/>
            <w:vAlign w:val="center"/>
          </w:tcPr>
          <w:p w14:paraId="62259EDA" w14:textId="77777777" w:rsidR="00DF1475" w:rsidRPr="00BF63DD" w:rsidRDefault="00DF1475" w:rsidP="00DF1475">
            <w:pPr>
              <w:spacing w:line="260" w:lineRule="exact"/>
              <w:jc w:val="center"/>
              <w:rPr>
                <w:rFonts w:cs="Arial"/>
                <w:bCs w:val="0"/>
                <w:sz w:val="20"/>
              </w:rPr>
            </w:pPr>
            <w:r w:rsidRPr="00BF63DD">
              <w:rPr>
                <w:rFonts w:cs="Arial"/>
                <w:bCs w:val="0"/>
                <w:sz w:val="20"/>
              </w:rPr>
              <w:t>255/2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  <w:shd w:val="clear" w:color="auto" w:fill="DEEAF6" w:themeFill="accent5" w:themeFillTint="33"/>
            <w:vAlign w:val="center"/>
          </w:tcPr>
          <w:p w14:paraId="584C0F13" w14:textId="77777777" w:rsidR="00DF1475" w:rsidRDefault="00DF1475" w:rsidP="00DF147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sz w:val="20"/>
              </w:rPr>
              <w:t>717 - Fram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8EB2BBC" w14:textId="77777777" w:rsidR="00DF1475" w:rsidRPr="00F67E95" w:rsidRDefault="00DF1475" w:rsidP="00DF147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parcela 717 255/2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DEEAF6" w:themeFill="accent5" w:themeFillTint="33"/>
            <w:vAlign w:val="center"/>
          </w:tcPr>
          <w:p w14:paraId="70F9B159" w14:textId="77777777" w:rsidR="00DF1475" w:rsidRDefault="00DF1475" w:rsidP="00DF147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71 </w:t>
            </w:r>
            <w:r w:rsidRPr="00F67E95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</w:rPr>
              <w:t>²</w:t>
            </w:r>
          </w:p>
        </w:tc>
        <w:tc>
          <w:tcPr>
            <w:tcW w:w="1378" w:type="dxa"/>
            <w:shd w:val="clear" w:color="auto" w:fill="DEEAF6" w:themeFill="accent5" w:themeFillTint="33"/>
            <w:vAlign w:val="center"/>
          </w:tcPr>
          <w:p w14:paraId="36158C75" w14:textId="77777777" w:rsidR="00DF1475" w:rsidRPr="00F67E95" w:rsidRDefault="00DF1475" w:rsidP="00DF147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12</w:t>
            </w:r>
          </w:p>
        </w:tc>
      </w:tr>
      <w:tr w:rsidR="00DF1475" w:rsidRPr="00F67E95" w14:paraId="42B51501" w14:textId="77777777" w:rsidTr="00DF1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shd w:val="clear" w:color="auto" w:fill="DEEAF6" w:themeFill="accent5" w:themeFillTint="33"/>
            <w:vAlign w:val="center"/>
          </w:tcPr>
          <w:p w14:paraId="4A1091FD" w14:textId="77777777" w:rsidR="00DF1475" w:rsidRPr="00BF63DD" w:rsidRDefault="00DF1475" w:rsidP="00DF1475">
            <w:pPr>
              <w:spacing w:line="260" w:lineRule="exact"/>
              <w:jc w:val="center"/>
              <w:rPr>
                <w:rFonts w:cs="Arial"/>
                <w:bCs w:val="0"/>
                <w:sz w:val="20"/>
              </w:rPr>
            </w:pPr>
            <w:r w:rsidRPr="00BF63DD">
              <w:rPr>
                <w:rFonts w:cs="Arial"/>
                <w:bCs w:val="0"/>
                <w:sz w:val="20"/>
              </w:rPr>
              <w:t>257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  <w:shd w:val="clear" w:color="auto" w:fill="DEEAF6" w:themeFill="accent5" w:themeFillTint="33"/>
            <w:vAlign w:val="center"/>
          </w:tcPr>
          <w:p w14:paraId="78BD60DC" w14:textId="77777777" w:rsidR="00DF1475" w:rsidRDefault="00DF1475" w:rsidP="00DF147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sz w:val="20"/>
              </w:rPr>
              <w:t>717 - Fram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439E2D8" w14:textId="77777777" w:rsidR="00DF1475" w:rsidRPr="00F67E95" w:rsidRDefault="00DF1475" w:rsidP="00DF14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parcela 717 257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DEEAF6" w:themeFill="accent5" w:themeFillTint="33"/>
            <w:vAlign w:val="center"/>
          </w:tcPr>
          <w:p w14:paraId="0BC022F5" w14:textId="77777777" w:rsidR="00DF1475" w:rsidRDefault="00DF1475" w:rsidP="00DF147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102 </w:t>
            </w:r>
            <w:r w:rsidRPr="00F67E95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</w:rPr>
              <w:t>²</w:t>
            </w:r>
          </w:p>
        </w:tc>
        <w:tc>
          <w:tcPr>
            <w:tcW w:w="1378" w:type="dxa"/>
            <w:shd w:val="clear" w:color="auto" w:fill="DEEAF6" w:themeFill="accent5" w:themeFillTint="33"/>
            <w:vAlign w:val="center"/>
          </w:tcPr>
          <w:p w14:paraId="6509C41A" w14:textId="77777777" w:rsidR="00DF1475" w:rsidRPr="00F67E95" w:rsidRDefault="00DF1475" w:rsidP="00DF14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12</w:t>
            </w:r>
          </w:p>
        </w:tc>
      </w:tr>
      <w:tr w:rsidR="00DF1475" w:rsidRPr="00F67E95" w14:paraId="2090DFE2" w14:textId="77777777" w:rsidTr="00DF1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dxa"/>
            <w:shd w:val="clear" w:color="auto" w:fill="DEEAF6" w:themeFill="accent5" w:themeFillTint="33"/>
            <w:vAlign w:val="center"/>
          </w:tcPr>
          <w:p w14:paraId="37F38EFF" w14:textId="77777777" w:rsidR="00DF1475" w:rsidRPr="00BF63DD" w:rsidRDefault="00DF1475" w:rsidP="00DF1475">
            <w:pPr>
              <w:spacing w:line="260" w:lineRule="exact"/>
              <w:jc w:val="center"/>
              <w:rPr>
                <w:rFonts w:cs="Arial"/>
                <w:bCs w:val="0"/>
                <w:sz w:val="20"/>
              </w:rPr>
            </w:pPr>
            <w:r w:rsidRPr="00BF63DD">
              <w:rPr>
                <w:rFonts w:cs="Arial"/>
                <w:bCs w:val="0"/>
                <w:sz w:val="20"/>
              </w:rPr>
              <w:t>179/5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  <w:shd w:val="clear" w:color="auto" w:fill="DEEAF6" w:themeFill="accent5" w:themeFillTint="33"/>
            <w:vAlign w:val="center"/>
          </w:tcPr>
          <w:p w14:paraId="15C198FE" w14:textId="77777777" w:rsidR="00DF1475" w:rsidRDefault="00DF1475" w:rsidP="00DF147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sz w:val="20"/>
              </w:rPr>
              <w:t>702 - Ranče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3F16FF45" w14:textId="77777777" w:rsidR="00DF1475" w:rsidRPr="00F67E95" w:rsidRDefault="00DF1475" w:rsidP="00DF147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parcela 702 179/5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shd w:val="clear" w:color="auto" w:fill="DEEAF6" w:themeFill="accent5" w:themeFillTint="33"/>
            <w:vAlign w:val="center"/>
          </w:tcPr>
          <w:p w14:paraId="704BE057" w14:textId="77777777" w:rsidR="00DF1475" w:rsidRDefault="00DF1475" w:rsidP="00DF147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338 </w:t>
            </w:r>
            <w:r w:rsidRPr="00F67E95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</w:rPr>
              <w:t>²</w:t>
            </w:r>
          </w:p>
        </w:tc>
        <w:tc>
          <w:tcPr>
            <w:tcW w:w="1378" w:type="dxa"/>
            <w:shd w:val="clear" w:color="auto" w:fill="DEEAF6" w:themeFill="accent5" w:themeFillTint="33"/>
            <w:vAlign w:val="center"/>
          </w:tcPr>
          <w:p w14:paraId="29EA677D" w14:textId="77777777" w:rsidR="00DF1475" w:rsidRPr="00F67E95" w:rsidRDefault="00DF1475" w:rsidP="00DF147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12</w:t>
            </w:r>
          </w:p>
        </w:tc>
      </w:tr>
      <w:bookmarkEnd w:id="0"/>
    </w:tbl>
    <w:p w14:paraId="3C7D1C2F" w14:textId="77777777" w:rsidR="00DF1475" w:rsidRDefault="00DF1475" w:rsidP="00DC2B5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7B4E7175" w14:textId="44C3671F" w:rsidR="00A83DBE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A83DBE">
        <w:rPr>
          <w:rFonts w:cs="Arial"/>
          <w:sz w:val="20"/>
        </w:rPr>
        <w:t>e</w:t>
      </w:r>
      <w:r>
        <w:rPr>
          <w:rFonts w:cs="Arial"/>
          <w:sz w:val="20"/>
        </w:rPr>
        <w:t xml:space="preserve"> se nahaj</w:t>
      </w:r>
      <w:r w:rsidR="00A83DBE">
        <w:rPr>
          <w:rFonts w:cs="Arial"/>
          <w:sz w:val="20"/>
        </w:rPr>
        <w:t>ajo</w:t>
      </w:r>
      <w:r>
        <w:rPr>
          <w:rFonts w:cs="Arial"/>
          <w:sz w:val="20"/>
        </w:rPr>
        <w:t xml:space="preserve"> v </w:t>
      </w:r>
      <w:r w:rsidR="007F767E" w:rsidRPr="00AE74F0">
        <w:rPr>
          <w:rFonts w:cs="Arial"/>
          <w:sz w:val="20"/>
          <w:lang w:eastAsia="sl-SI"/>
        </w:rPr>
        <w:t xml:space="preserve">naselju </w:t>
      </w:r>
      <w:r w:rsidR="007F767E">
        <w:rPr>
          <w:rFonts w:cs="Arial"/>
          <w:sz w:val="20"/>
          <w:lang w:eastAsia="sl-SI"/>
        </w:rPr>
        <w:t>Fram in Rače v</w:t>
      </w:r>
      <w:r w:rsidR="007F767E" w:rsidRPr="00AE74F0">
        <w:rPr>
          <w:rFonts w:cs="Arial"/>
          <w:sz w:val="20"/>
          <w:lang w:eastAsia="sl-SI"/>
        </w:rPr>
        <w:t xml:space="preserve"> </w:t>
      </w:r>
      <w:r w:rsidR="007F767E">
        <w:rPr>
          <w:rFonts w:cs="Arial"/>
          <w:sz w:val="20"/>
          <w:lang w:eastAsia="sl-SI"/>
        </w:rPr>
        <w:t>O</w:t>
      </w:r>
      <w:r w:rsidR="007F767E" w:rsidRPr="00AE74F0">
        <w:rPr>
          <w:rFonts w:cs="Arial"/>
          <w:sz w:val="20"/>
          <w:lang w:eastAsia="sl-SI"/>
        </w:rPr>
        <w:t>bčin</w:t>
      </w:r>
      <w:r w:rsidR="007F767E">
        <w:rPr>
          <w:rFonts w:cs="Arial"/>
          <w:sz w:val="20"/>
          <w:lang w:eastAsia="sl-SI"/>
        </w:rPr>
        <w:t>i Rače - Fram</w:t>
      </w:r>
      <w:r w:rsidR="00A83DBE">
        <w:rPr>
          <w:rFonts w:cs="Arial"/>
          <w:sz w:val="20"/>
        </w:rPr>
        <w:t>.</w:t>
      </w:r>
      <w:r w:rsidR="00FE78CE">
        <w:rPr>
          <w:rFonts w:cs="Arial"/>
          <w:sz w:val="20"/>
        </w:rPr>
        <w:t xml:space="preserve"> </w:t>
      </w:r>
      <w:r w:rsidR="00A83DBE">
        <w:rPr>
          <w:rFonts w:cs="Arial"/>
          <w:sz w:val="20"/>
        </w:rPr>
        <w:t xml:space="preserve">So v </w:t>
      </w:r>
      <w:proofErr w:type="spellStart"/>
      <w:r w:rsidR="00A83DBE">
        <w:rPr>
          <w:rFonts w:cs="Arial"/>
          <w:sz w:val="20"/>
        </w:rPr>
        <w:t>solasti</w:t>
      </w:r>
      <w:proofErr w:type="spellEnd"/>
      <w:r w:rsidR="00A83DBE">
        <w:rPr>
          <w:rFonts w:cs="Arial"/>
          <w:sz w:val="20"/>
        </w:rPr>
        <w:t xml:space="preserve"> Republike Slovenije v deležu do 1/12, v preostalem deležu so v lasti fizične osebe.</w:t>
      </w:r>
    </w:p>
    <w:p w14:paraId="527A9350" w14:textId="77777777" w:rsidR="00A83DBE" w:rsidRDefault="00A83DB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FFE78A" w14:textId="4615E965" w:rsidR="00A83DBE" w:rsidRPr="00EC1D7B" w:rsidRDefault="00A83DBE" w:rsidP="00EC1D7B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 drug</w:t>
      </w:r>
      <w:r>
        <w:rPr>
          <w:rFonts w:cs="Arial"/>
          <w:b/>
          <w:bCs/>
          <w:sz w:val="20"/>
          <w:u w:val="single"/>
        </w:rPr>
        <w:t xml:space="preserve">ega </w:t>
      </w:r>
      <w:r w:rsidRPr="001B4541">
        <w:rPr>
          <w:rFonts w:cs="Arial"/>
          <w:b/>
          <w:bCs/>
          <w:sz w:val="20"/>
          <w:u w:val="single"/>
        </w:rPr>
        <w:t>solastnik</w:t>
      </w:r>
      <w:r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NI predmet prodaje</w:t>
      </w:r>
      <w:r w:rsidRPr="00EC1D7B">
        <w:rPr>
          <w:rFonts w:cs="Arial"/>
          <w:sz w:val="20"/>
        </w:rPr>
        <w:t>.</w:t>
      </w:r>
      <w:r w:rsidR="00EC1D7B" w:rsidRPr="00EC1D7B">
        <w:rPr>
          <w:rFonts w:cs="Arial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0487888B" w14:textId="77777777" w:rsidR="00A83DBE" w:rsidRDefault="00A83DB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A59F42" w14:textId="4E34FDA7" w:rsidR="00FE78CE" w:rsidRDefault="00A83DB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Vse nepremičnine so po</w:t>
      </w:r>
      <w:r w:rsidR="00FE78CE">
        <w:rPr>
          <w:rFonts w:cs="Arial"/>
          <w:sz w:val="20"/>
        </w:rPr>
        <w:t xml:space="preserve"> namenski rabi </w:t>
      </w:r>
      <w:r>
        <w:rPr>
          <w:rFonts w:cs="Arial"/>
          <w:sz w:val="20"/>
        </w:rPr>
        <w:t xml:space="preserve">v celoti </w:t>
      </w:r>
      <w:r w:rsidR="00FE78CE">
        <w:rPr>
          <w:rFonts w:cs="Arial"/>
          <w:sz w:val="20"/>
        </w:rPr>
        <w:t>stavbn</w:t>
      </w:r>
      <w:r>
        <w:rPr>
          <w:rFonts w:cs="Arial"/>
          <w:sz w:val="20"/>
        </w:rPr>
        <w:t>a</w:t>
      </w:r>
      <w:r w:rsidR="00FE78CE">
        <w:rPr>
          <w:rFonts w:cs="Arial"/>
          <w:sz w:val="20"/>
        </w:rPr>
        <w:t xml:space="preserve"> zemljišč</w:t>
      </w:r>
      <w:r>
        <w:rPr>
          <w:rFonts w:cs="Arial"/>
          <w:sz w:val="20"/>
        </w:rPr>
        <w:t xml:space="preserve">a, razen nepremičnine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255/1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717 - Fram, ki je delno območje gozda, delno stavbno zemljišče in delno kmetijsko zemljišče, </w:t>
      </w:r>
      <w:r w:rsidRPr="004C08B3">
        <w:rPr>
          <w:rFonts w:cs="Arial"/>
          <w:sz w:val="20"/>
        </w:rPr>
        <w:t xml:space="preserve">zaradi česar je potrebno za veljavnost pravnega posla izpeljati še postopek za prodajo po določilih Zakona o kmetijskih zemljiščih (Uradni list RS, št. 71/11 </w:t>
      </w:r>
      <w:r>
        <w:rPr>
          <w:rFonts w:cs="Arial"/>
          <w:sz w:val="20"/>
        </w:rPr>
        <w:t>-</w:t>
      </w:r>
      <w:r w:rsidRPr="004C08B3">
        <w:rPr>
          <w:rFonts w:cs="Arial"/>
          <w:sz w:val="20"/>
        </w:rPr>
        <w:t xml:space="preserve"> UPB in </w:t>
      </w:r>
      <w:proofErr w:type="spellStart"/>
      <w:r w:rsidRPr="004C08B3">
        <w:rPr>
          <w:rFonts w:cs="Arial"/>
          <w:sz w:val="20"/>
        </w:rPr>
        <w:t>nasl</w:t>
      </w:r>
      <w:proofErr w:type="spellEnd"/>
      <w:r>
        <w:rPr>
          <w:rFonts w:cs="Arial"/>
          <w:sz w:val="20"/>
        </w:rPr>
        <w:t>.</w:t>
      </w:r>
      <w:r w:rsidRPr="004C08B3">
        <w:rPr>
          <w:rFonts w:cs="Arial"/>
          <w:sz w:val="20"/>
        </w:rPr>
        <w:t>)</w:t>
      </w:r>
      <w:r>
        <w:rPr>
          <w:sz w:val="20"/>
        </w:rPr>
        <w:t>.</w:t>
      </w:r>
    </w:p>
    <w:p w14:paraId="34A72F8E" w14:textId="77777777" w:rsidR="00FE78CE" w:rsidRDefault="00FE78C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A42542" w14:textId="6CBE1043" w:rsidR="007F767E" w:rsidRDefault="007F767E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 w:rsidRPr="00AE74F0">
        <w:rPr>
          <w:rFonts w:cs="Arial"/>
          <w:sz w:val="20"/>
          <w:lang w:eastAsia="sl-SI"/>
        </w:rPr>
        <w:t xml:space="preserve">V naravi </w:t>
      </w:r>
      <w:r>
        <w:rPr>
          <w:rFonts w:cs="Arial"/>
          <w:sz w:val="20"/>
          <w:lang w:eastAsia="sl-SI"/>
        </w:rPr>
        <w:t>nepremičnine predstavljajo zaokroženo celoto</w:t>
      </w:r>
      <w:r w:rsidRPr="00AE74F0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na kater</w:t>
      </w:r>
      <w:r w:rsidR="00B32461">
        <w:rPr>
          <w:rFonts w:cs="Arial"/>
          <w:sz w:val="20"/>
          <w:lang w:eastAsia="sl-SI"/>
        </w:rPr>
        <w:t>i</w:t>
      </w:r>
      <w:r>
        <w:rPr>
          <w:rFonts w:cs="Arial"/>
          <w:sz w:val="20"/>
          <w:lang w:eastAsia="sl-SI"/>
        </w:rPr>
        <w:t xml:space="preserve"> stojita </w:t>
      </w:r>
      <w:bookmarkStart w:id="1" w:name="_Hlk169270667"/>
      <w:r>
        <w:rPr>
          <w:rFonts w:cs="Arial"/>
          <w:sz w:val="20"/>
          <w:lang w:eastAsia="sl-SI"/>
        </w:rPr>
        <w:t>stanovanjski in gospodarski objekt</w:t>
      </w:r>
      <w:bookmarkEnd w:id="1"/>
      <w:r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</w:rPr>
        <w:t>in sicer:</w:t>
      </w:r>
    </w:p>
    <w:p w14:paraId="00362F58" w14:textId="6A4F880D" w:rsidR="007F767E" w:rsidRDefault="007F767E" w:rsidP="007F767E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 xml:space="preserve">stanovanjski objekt z naslovom </w:t>
      </w:r>
      <w:r w:rsidRPr="007F767E">
        <w:rPr>
          <w:sz w:val="20"/>
        </w:rPr>
        <w:t>Cesta v Ranče 43, Fram</w:t>
      </w:r>
      <w:r>
        <w:t xml:space="preserve"> </w:t>
      </w:r>
      <w:r w:rsidRPr="008E31D9">
        <w:rPr>
          <w:rFonts w:cs="Arial"/>
          <w:sz w:val="20"/>
        </w:rPr>
        <w:t xml:space="preserve">(ID: stavba </w:t>
      </w:r>
      <w:r>
        <w:rPr>
          <w:rFonts w:cs="Arial"/>
          <w:sz w:val="20"/>
        </w:rPr>
        <w:t>717</w:t>
      </w:r>
      <w:r w:rsidRPr="008E31D9">
        <w:rPr>
          <w:rFonts w:cs="Arial"/>
          <w:sz w:val="20"/>
        </w:rPr>
        <w:t xml:space="preserve"> </w:t>
      </w:r>
      <w:r>
        <w:rPr>
          <w:rFonts w:cs="Arial"/>
          <w:sz w:val="20"/>
        </w:rPr>
        <w:t>8</w:t>
      </w:r>
      <w:r w:rsidRPr="008E31D9">
        <w:rPr>
          <w:rFonts w:cs="Arial"/>
          <w:sz w:val="20"/>
        </w:rPr>
        <w:t>). Objekt po podatkih GURS meri 1</w:t>
      </w:r>
      <w:r>
        <w:rPr>
          <w:rFonts w:cs="Arial"/>
          <w:sz w:val="20"/>
        </w:rPr>
        <w:t>12</w:t>
      </w:r>
      <w:r w:rsidRPr="008E31D9">
        <w:rPr>
          <w:rFonts w:cs="Arial"/>
          <w:sz w:val="20"/>
        </w:rPr>
        <w:t>,</w:t>
      </w:r>
      <w:r>
        <w:rPr>
          <w:rFonts w:cs="Arial"/>
          <w:sz w:val="20"/>
        </w:rPr>
        <w:t>5</w:t>
      </w:r>
      <w:r w:rsidRPr="008E31D9">
        <w:rPr>
          <w:rFonts w:cs="Arial"/>
          <w:sz w:val="20"/>
        </w:rPr>
        <w:t>0 m2 in je bil zgrajen leta 19</w:t>
      </w:r>
      <w:r>
        <w:rPr>
          <w:rFonts w:cs="Arial"/>
          <w:sz w:val="20"/>
        </w:rPr>
        <w:t>90</w:t>
      </w:r>
      <w:r w:rsidRPr="008E31D9">
        <w:rPr>
          <w:rFonts w:cs="Arial"/>
          <w:sz w:val="20"/>
        </w:rPr>
        <w:t xml:space="preserve">. </w:t>
      </w:r>
      <w:r>
        <w:rPr>
          <w:rFonts w:cs="Arial"/>
          <w:sz w:val="20"/>
        </w:rPr>
        <w:t>Gre za dvoetažni zidan objekt;</w:t>
      </w:r>
    </w:p>
    <w:p w14:paraId="07CB8136" w14:textId="665CDFF1" w:rsidR="007F767E" w:rsidRPr="007F767E" w:rsidRDefault="007F767E" w:rsidP="007F767E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7F767E">
        <w:rPr>
          <w:rFonts w:cs="Arial"/>
          <w:sz w:val="20"/>
        </w:rPr>
        <w:t xml:space="preserve">hlev (ID: stavba 717 277), ki po podatkih GURS meri 20,00 m2 in je bil zgrajen leta 1993. </w:t>
      </w:r>
    </w:p>
    <w:p w14:paraId="141ACEDC" w14:textId="77777777" w:rsidR="007F767E" w:rsidRDefault="007F767E" w:rsidP="004E2D0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373764A" w14:textId="576A819B" w:rsidR="004E2D0E" w:rsidRDefault="004E2D0E" w:rsidP="004E2D0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stanovanjsko hišo je bila pridobljena energetska izkaznica </w:t>
      </w:r>
      <w:r w:rsidRPr="00DF1475">
        <w:rPr>
          <w:rFonts w:cs="Arial"/>
          <w:sz w:val="20"/>
        </w:rPr>
        <w:t>št. 2024-709-208-11</w:t>
      </w:r>
      <w:r w:rsidR="00DF1475" w:rsidRPr="00DF1475">
        <w:rPr>
          <w:rFonts w:cs="Arial"/>
          <w:sz w:val="20"/>
        </w:rPr>
        <w:t>4432</w:t>
      </w:r>
      <w:r w:rsidRPr="00DF1475">
        <w:rPr>
          <w:rFonts w:cs="Arial"/>
          <w:sz w:val="20"/>
        </w:rPr>
        <w:t xml:space="preserve"> z veljavnostjo do </w:t>
      </w:r>
      <w:r w:rsidR="00DF1475" w:rsidRPr="00DF1475">
        <w:rPr>
          <w:rFonts w:cs="Arial"/>
          <w:sz w:val="20"/>
        </w:rPr>
        <w:t>20</w:t>
      </w:r>
      <w:r w:rsidRPr="00DF1475">
        <w:rPr>
          <w:rFonts w:cs="Arial"/>
          <w:sz w:val="20"/>
        </w:rPr>
        <w:t xml:space="preserve">. 6. 2034. Po podatkih slednje stanovanjska hiša sodi v energetski razred </w:t>
      </w:r>
      <w:r w:rsidR="00DF1475" w:rsidRPr="00DF1475">
        <w:rPr>
          <w:rFonts w:cs="Arial"/>
          <w:sz w:val="20"/>
        </w:rPr>
        <w:t>F</w:t>
      </w:r>
      <w:r w:rsidRPr="00DF1475">
        <w:rPr>
          <w:rFonts w:cs="Arial"/>
          <w:sz w:val="20"/>
        </w:rPr>
        <w:t>.</w:t>
      </w:r>
    </w:p>
    <w:p w14:paraId="24946915" w14:textId="77777777" w:rsidR="007F767E" w:rsidRPr="008C1885" w:rsidRDefault="007F767E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6C9007D8" w14:textId="4F3316E3" w:rsidR="007F767E" w:rsidRDefault="007F767E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C04B65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C04B65">
        <w:rPr>
          <w:rFonts w:cs="Arial"/>
          <w:sz w:val="20"/>
        </w:rPr>
        <w:t>so</w:t>
      </w:r>
      <w:r>
        <w:rPr>
          <w:rFonts w:cs="Arial"/>
          <w:sz w:val="20"/>
        </w:rPr>
        <w:t xml:space="preserve"> ZK urejen</w:t>
      </w:r>
      <w:r w:rsidR="00C04B65">
        <w:rPr>
          <w:rFonts w:cs="Arial"/>
          <w:sz w:val="20"/>
        </w:rPr>
        <w:t>e</w:t>
      </w:r>
      <w:r>
        <w:rPr>
          <w:rFonts w:cs="Arial"/>
          <w:sz w:val="20"/>
        </w:rPr>
        <w:t xml:space="preserve"> in bremen prost</w:t>
      </w:r>
      <w:r w:rsidR="00C04B65">
        <w:rPr>
          <w:rFonts w:cs="Arial"/>
          <w:sz w:val="20"/>
        </w:rPr>
        <w:t>e</w:t>
      </w:r>
      <w:r>
        <w:rPr>
          <w:rFonts w:cs="Arial"/>
          <w:sz w:val="20"/>
        </w:rPr>
        <w:t xml:space="preserve">. </w:t>
      </w:r>
    </w:p>
    <w:p w14:paraId="2C5A26D7" w14:textId="77777777" w:rsidR="00E90979" w:rsidRDefault="00E90979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77739DA8" w14:textId="1FA06806" w:rsidR="00E90979" w:rsidRDefault="00E90979" w:rsidP="00E9097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Občina Rače – Fram ima na podlagi Odloka o predkupni pravici Občine Rače – Fram na nepremičninah (uradno prečiščeno besedilo MUV št. 22/2015, </w:t>
      </w:r>
      <w:r w:rsidR="00F029E0">
        <w:rPr>
          <w:rFonts w:cs="Arial"/>
          <w:sz w:val="20"/>
        </w:rPr>
        <w:t>26/15, 5/21</w:t>
      </w:r>
      <w:r>
        <w:rPr>
          <w:rFonts w:cs="Arial"/>
          <w:sz w:val="20"/>
        </w:rPr>
        <w:t>) predkupno pravico</w:t>
      </w:r>
      <w:r w:rsidR="00F029E0">
        <w:rPr>
          <w:rFonts w:cs="Arial"/>
          <w:sz w:val="20"/>
        </w:rPr>
        <w:t xml:space="preserve">, </w:t>
      </w:r>
      <w:r w:rsidR="00F029E0">
        <w:rPr>
          <w:rFonts w:cs="Arial"/>
          <w:sz w:val="20"/>
        </w:rPr>
        <w:lastRenderedPageBreak/>
        <w:t>vendar jo, kot to izhaja iz 4. točke Lokacijske informacije št. 3515/117-2024 z dne 22. 5. 2024, ne uveljavlja.</w:t>
      </w:r>
    </w:p>
    <w:p w14:paraId="7FED24EA" w14:textId="77777777" w:rsidR="00B32461" w:rsidRDefault="00B32461" w:rsidP="007F767E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EFB91A2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1648403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nepremičnin</w:t>
      </w:r>
      <w:r w:rsidR="00B26923">
        <w:rPr>
          <w:rFonts w:cs="Arial"/>
          <w:sz w:val="20"/>
        </w:rPr>
        <w:t>e</w:t>
      </w:r>
      <w:r>
        <w:rPr>
          <w:rFonts w:cs="Arial"/>
          <w:sz w:val="20"/>
        </w:rPr>
        <w:t xml:space="preserve"> s</w:t>
      </w:r>
      <w:bookmarkStart w:id="2" w:name="_Hlk169270589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B26923" w:rsidRPr="00B26923">
        <w:rPr>
          <w:rFonts w:cs="Arial"/>
          <w:bCs/>
          <w:sz w:val="20"/>
        </w:rPr>
        <w:t xml:space="preserve">255/1, 255/2 in 257, </w:t>
      </w:r>
      <w:proofErr w:type="spellStart"/>
      <w:r w:rsidR="00B26923" w:rsidRPr="00B26923">
        <w:rPr>
          <w:rFonts w:cs="Arial"/>
          <w:bCs/>
          <w:sz w:val="20"/>
        </w:rPr>
        <w:t>k.o</w:t>
      </w:r>
      <w:proofErr w:type="spellEnd"/>
      <w:r w:rsidR="00B26923" w:rsidRPr="00B26923">
        <w:rPr>
          <w:rFonts w:cs="Arial"/>
          <w:bCs/>
          <w:sz w:val="20"/>
        </w:rPr>
        <w:t xml:space="preserve">. 717 - </w:t>
      </w:r>
      <w:r w:rsidR="00B26923">
        <w:rPr>
          <w:rFonts w:cs="Arial"/>
          <w:bCs/>
          <w:sz w:val="20"/>
        </w:rPr>
        <w:t>F</w:t>
      </w:r>
      <w:r w:rsidR="00B26923" w:rsidRPr="00B26923">
        <w:rPr>
          <w:rFonts w:cs="Arial"/>
          <w:bCs/>
          <w:sz w:val="20"/>
        </w:rPr>
        <w:t xml:space="preserve">ram in s </w:t>
      </w:r>
      <w:proofErr w:type="spellStart"/>
      <w:r w:rsidR="00B26923" w:rsidRPr="00B26923">
        <w:rPr>
          <w:rFonts w:cs="Arial"/>
          <w:bCs/>
          <w:sz w:val="20"/>
        </w:rPr>
        <w:t>parc</w:t>
      </w:r>
      <w:proofErr w:type="spellEnd"/>
      <w:r w:rsidR="00B26923" w:rsidRPr="00B26923">
        <w:rPr>
          <w:rFonts w:cs="Arial"/>
          <w:bCs/>
          <w:sz w:val="20"/>
        </w:rPr>
        <w:t xml:space="preserve">. št. 179/5 </w:t>
      </w:r>
      <w:proofErr w:type="spellStart"/>
      <w:r w:rsidR="00B26923" w:rsidRPr="00B26923">
        <w:rPr>
          <w:rFonts w:cs="Arial"/>
          <w:bCs/>
          <w:sz w:val="20"/>
        </w:rPr>
        <w:t>k.o</w:t>
      </w:r>
      <w:proofErr w:type="spellEnd"/>
      <w:r w:rsidR="00B26923" w:rsidRPr="00B26923">
        <w:rPr>
          <w:rFonts w:cs="Arial"/>
          <w:bCs/>
          <w:sz w:val="20"/>
        </w:rPr>
        <w:t xml:space="preserve">. 702 - </w:t>
      </w:r>
      <w:r w:rsidR="00B26923">
        <w:rPr>
          <w:rFonts w:cs="Arial"/>
          <w:bCs/>
          <w:sz w:val="20"/>
        </w:rPr>
        <w:t>R</w:t>
      </w:r>
      <w:r w:rsidR="00B26923" w:rsidRPr="00B26923">
        <w:rPr>
          <w:rFonts w:cs="Arial"/>
          <w:bCs/>
          <w:sz w:val="20"/>
        </w:rPr>
        <w:t>anče</w:t>
      </w:r>
      <w:bookmarkEnd w:id="2"/>
      <w:r w:rsidRPr="00B26923">
        <w:rPr>
          <w:rFonts w:cs="Arial"/>
          <w:bCs/>
          <w:sz w:val="20"/>
        </w:rPr>
        <w:t>,</w:t>
      </w:r>
      <w:r>
        <w:rPr>
          <w:rFonts w:cs="Arial"/>
          <w:sz w:val="20"/>
        </w:rPr>
        <w:t xml:space="preserve"> </w:t>
      </w:r>
      <w:r w:rsidR="00146606">
        <w:rPr>
          <w:rFonts w:cs="Arial"/>
          <w:sz w:val="20"/>
        </w:rPr>
        <w:t xml:space="preserve">vse </w:t>
      </w:r>
      <w:r>
        <w:rPr>
          <w:rFonts w:cs="Arial"/>
          <w:sz w:val="20"/>
        </w:rPr>
        <w:t xml:space="preserve">v deležu </w:t>
      </w:r>
      <w:r w:rsidR="00B26923">
        <w:rPr>
          <w:rFonts w:cs="Arial"/>
          <w:sz w:val="20"/>
        </w:rPr>
        <w:t xml:space="preserve">do </w:t>
      </w:r>
      <w:r>
        <w:rPr>
          <w:rFonts w:cs="Arial"/>
          <w:sz w:val="20"/>
        </w:rPr>
        <w:t>1/</w:t>
      </w:r>
      <w:r w:rsidR="00B26923">
        <w:rPr>
          <w:rFonts w:cs="Arial"/>
          <w:sz w:val="20"/>
        </w:rPr>
        <w:t>12</w:t>
      </w:r>
      <w:r w:rsidR="00146606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B269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646A0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.5</w:t>
      </w:r>
      <w:r w:rsidR="00B269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646A0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650FE8C5" w14:textId="77777777" w:rsidR="0067129B" w:rsidRDefault="0067129B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30E89103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4DFC9504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 xml:space="preserve">Pogodba bo sklenjena s tistim ponudnikom, ki bo ponudil najvišjo odkupno ceno, v kolikor </w:t>
      </w:r>
      <w:r>
        <w:rPr>
          <w:rFonts w:cs="Arial"/>
          <w:sz w:val="20"/>
        </w:rPr>
        <w:t xml:space="preserve">drugi solastnik </w:t>
      </w:r>
      <w:r w:rsidRPr="00922FB2">
        <w:rPr>
          <w:rFonts w:cs="Arial"/>
          <w:sz w:val="20"/>
        </w:rPr>
        <w:t xml:space="preserve">ne bo uveljavljal zakonite predkupne pravice. </w:t>
      </w:r>
    </w:p>
    <w:p w14:paraId="087D24C3" w14:textId="77777777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52E6A0FF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B26923">
        <w:rPr>
          <w:rFonts w:cs="Arial"/>
          <w:sz w:val="20"/>
        </w:rPr>
        <w:t>e</w:t>
      </w:r>
      <w:r w:rsidRPr="004F5EA4">
        <w:rPr>
          <w:rFonts w:cs="Arial"/>
          <w:sz w:val="20"/>
        </w:rPr>
        <w:t xml:space="preserve"> bo</w:t>
      </w:r>
      <w:r w:rsidR="00B26923">
        <w:rPr>
          <w:rFonts w:cs="Arial"/>
          <w:sz w:val="20"/>
        </w:rPr>
        <w:t>do</w:t>
      </w:r>
      <w:r w:rsidRPr="004F5EA4">
        <w:rPr>
          <w:rFonts w:cs="Arial"/>
          <w:sz w:val="20"/>
        </w:rPr>
        <w:t xml:space="preserve"> prodan</w:t>
      </w:r>
      <w:r w:rsidR="00B26923">
        <w:rPr>
          <w:rFonts w:cs="Arial"/>
          <w:sz w:val="20"/>
        </w:rPr>
        <w:t>e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BEE0710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»NP </w:t>
      </w:r>
      <w:r w:rsidR="00B84A0B" w:rsidRPr="00F67E95">
        <w:rPr>
          <w:b/>
          <w:bCs/>
          <w:sz w:val="20"/>
        </w:rPr>
        <w:t>47</w:t>
      </w:r>
      <w:r w:rsidR="0046784C">
        <w:rPr>
          <w:b/>
          <w:bCs/>
          <w:sz w:val="20"/>
        </w:rPr>
        <w:t>82</w:t>
      </w:r>
      <w:r w:rsidR="00B84A0B" w:rsidRPr="00F67E95">
        <w:rPr>
          <w:b/>
          <w:bCs/>
          <w:sz w:val="20"/>
        </w:rPr>
        <w:t>-</w:t>
      </w:r>
      <w:r w:rsidR="0046784C">
        <w:rPr>
          <w:b/>
          <w:bCs/>
          <w:sz w:val="20"/>
        </w:rPr>
        <w:t>112</w:t>
      </w:r>
      <w:r w:rsidR="0067129B">
        <w:rPr>
          <w:b/>
          <w:bCs/>
          <w:sz w:val="20"/>
        </w:rPr>
        <w:t>/20</w:t>
      </w:r>
      <w:r w:rsidR="0046784C">
        <w:rPr>
          <w:b/>
          <w:bCs/>
          <w:sz w:val="20"/>
        </w:rPr>
        <w:t>15</w:t>
      </w:r>
      <w:r w:rsidR="001B4541" w:rsidRPr="00F67E95">
        <w:rPr>
          <w:b/>
          <w:bCs/>
          <w:sz w:val="20"/>
        </w:rPr>
        <w:t>-</w:t>
      </w:r>
      <w:r w:rsidR="0046784C">
        <w:rPr>
          <w:b/>
          <w:bCs/>
          <w:sz w:val="20"/>
        </w:rPr>
        <w:t>MDDS</w:t>
      </w:r>
      <w:r w:rsidR="00FC7171">
        <w:rPr>
          <w:b/>
          <w:bCs/>
          <w:sz w:val="20"/>
        </w:rPr>
        <w:t>Z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8C1C8B8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lastRenderedPageBreak/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F063B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24.</w:t>
      </w:r>
      <w:r w:rsidR="0046784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67129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46784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2024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7E03204B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F4377">
        <w:rPr>
          <w:rStyle w:val="Hiperpovezava"/>
          <w:rFonts w:cs="Arial"/>
          <w:color w:val="auto"/>
          <w:sz w:val="20"/>
          <w:u w:val="none"/>
        </w:rPr>
        <w:t>Vesno Kanjir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6F4377">
        <w:rPr>
          <w:rStyle w:val="Hiperpovezava"/>
          <w:rFonts w:cs="Arial"/>
          <w:color w:val="auto"/>
          <w:sz w:val="20"/>
          <w:u w:val="none"/>
        </w:rPr>
        <w:t>7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8 </w:t>
      </w:r>
      <w:r w:rsidR="006F4377">
        <w:rPr>
          <w:rStyle w:val="Hiperpovezava"/>
          <w:rFonts w:cs="Arial"/>
          <w:color w:val="auto"/>
          <w:sz w:val="20"/>
          <w:u w:val="none"/>
        </w:rPr>
        <w:t>98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6F4377" w:rsidRPr="006F4377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="00542CD4" w:rsidRPr="006F4377">
        <w:rPr>
          <w:rStyle w:val="Hiperpovezava"/>
          <w:rFonts w:cs="Arial"/>
          <w:color w:val="000000" w:themeColor="text1"/>
          <w:sz w:val="20"/>
          <w:u w:val="none"/>
        </w:rPr>
        <w:t>.</w:t>
      </w:r>
      <w:r w:rsidR="00FE445A" w:rsidRPr="006F4377">
        <w:rPr>
          <w:rStyle w:val="Hiperpovezava"/>
          <w:rFonts w:cs="Arial"/>
          <w:color w:val="000000" w:themeColor="text1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1D3E31D5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 xml:space="preserve">Ogled nepremičnin je mogoč na podlagi predhodne najave na telefon: </w:t>
      </w:r>
      <w:r w:rsidR="006F4377" w:rsidRPr="004F5EA4">
        <w:rPr>
          <w:rStyle w:val="Hiperpovezava"/>
          <w:rFonts w:cs="Arial"/>
          <w:color w:val="auto"/>
          <w:sz w:val="20"/>
          <w:u w:val="none"/>
        </w:rPr>
        <w:t xml:space="preserve">01 478 </w:t>
      </w:r>
      <w:r w:rsidR="006F4377">
        <w:rPr>
          <w:rStyle w:val="Hiperpovezava"/>
          <w:rFonts w:cs="Arial"/>
          <w:color w:val="auto"/>
          <w:sz w:val="20"/>
          <w:u w:val="none"/>
        </w:rPr>
        <w:t>78 98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Pr="006F4377" w:rsidRDefault="007434F9" w:rsidP="007434F9">
      <w:pPr>
        <w:ind w:left="426" w:hanging="426"/>
        <w:rPr>
          <w:rFonts w:cs="Arial"/>
          <w:b/>
          <w:bCs/>
          <w:color w:val="000000" w:themeColor="text1"/>
          <w:sz w:val="20"/>
        </w:rPr>
      </w:pPr>
    </w:p>
    <w:p w14:paraId="6DFF77CC" w14:textId="4D800FA7" w:rsidR="00983BBC" w:rsidRPr="006F4377" w:rsidRDefault="00000000" w:rsidP="00983BBC">
      <w:pPr>
        <w:rPr>
          <w:rFonts w:ascii="Calibri" w:hAnsi="Calibri"/>
          <w:color w:val="000000" w:themeColor="text1"/>
          <w:sz w:val="20"/>
        </w:rPr>
      </w:pPr>
      <w:hyperlink r:id="rId9" w:history="1">
        <w:r w:rsidR="00BF1D73" w:rsidRPr="006F4377">
          <w:rPr>
            <w:rStyle w:val="Hiperpovezava"/>
            <w:color w:val="000000" w:themeColor="text1"/>
            <w:sz w:val="20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7EC574A3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2477F57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00D2016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3C22CA64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310C3AEA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7DF60F3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8567645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31CA88C7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433FD48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4A673856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2F86B986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24749D45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11DC7EBD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62229CD9" w14:textId="77777777" w:rsidR="00F063BC" w:rsidRDefault="00F063BC" w:rsidP="009A54C5">
      <w:pPr>
        <w:tabs>
          <w:tab w:val="center" w:pos="5670"/>
        </w:tabs>
        <w:jc w:val="both"/>
        <w:rPr>
          <w:noProof/>
        </w:rPr>
      </w:pPr>
    </w:p>
    <w:p w14:paraId="649CE2D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4C04215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54C76A3F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23977CC8" w14:textId="77777777" w:rsidR="006F4377" w:rsidRDefault="006F4377" w:rsidP="009A54C5">
      <w:pPr>
        <w:tabs>
          <w:tab w:val="center" w:pos="5670"/>
        </w:tabs>
        <w:jc w:val="both"/>
        <w:rPr>
          <w:noProof/>
        </w:rPr>
      </w:pPr>
    </w:p>
    <w:p w14:paraId="568698D7" w14:textId="28C18013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7.2021 dalje. Vse podrobnejše informacije so dostopne na naslednji povezavi:</w:t>
      </w:r>
    </w:p>
    <w:p w14:paraId="1BC116B1" w14:textId="04A2442E" w:rsidR="00647AD7" w:rsidRDefault="00EF5782" w:rsidP="00EF5782">
      <w:pPr>
        <w:tabs>
          <w:tab w:val="center" w:pos="5670"/>
        </w:tabs>
        <w:jc w:val="both"/>
        <w:rPr>
          <w:noProof/>
          <w:color w:val="000000" w:themeColor="text1"/>
          <w:sz w:val="18"/>
          <w:szCs w:val="18"/>
          <w:u w:val="single"/>
        </w:rPr>
      </w:pPr>
      <w:r w:rsidRPr="006F4377">
        <w:rPr>
          <w:noProof/>
          <w:color w:val="000000" w:themeColor="text1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4CC9EA33" w14:textId="7A2A883C" w:rsidR="005A4672" w:rsidRDefault="005A4672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  <w:r>
        <w:rPr>
          <w:noProof/>
        </w:rPr>
        <w:lastRenderedPageBreak/>
        <w:drawing>
          <wp:inline distT="0" distB="0" distL="0" distR="0" wp14:anchorId="4CB952D1" wp14:editId="555F7205">
            <wp:extent cx="4784619" cy="3276000"/>
            <wp:effectExtent l="0" t="0" r="0" b="635"/>
            <wp:docPr id="2" name="Slika 2" descr="slika 1: skica nepremič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1: skica nepremičnin"/>
                    <pic:cNvPicPr/>
                  </pic:nvPicPr>
                  <pic:blipFill rotWithShape="1">
                    <a:blip r:embed="rId10"/>
                    <a:srcRect l="31729" t="36080" r="26574" b="13165"/>
                    <a:stretch/>
                  </pic:blipFill>
                  <pic:spPr bwMode="auto">
                    <a:xfrm>
                      <a:off x="0" y="0"/>
                      <a:ext cx="4784619" cy="327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DCBB2" w14:textId="77777777" w:rsidR="005A4672" w:rsidRDefault="005A4672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184A551E" w14:textId="77777777" w:rsidR="005A4672" w:rsidRDefault="005A4672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60538876" w14:textId="09ECF744" w:rsidR="005A4672" w:rsidRDefault="005A4672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  <w:r>
        <w:rPr>
          <w:noProof/>
        </w:rPr>
        <w:drawing>
          <wp:inline distT="0" distB="0" distL="0" distR="0" wp14:anchorId="62D6986F" wp14:editId="0D49E687">
            <wp:extent cx="4207910" cy="4392000"/>
            <wp:effectExtent l="0" t="0" r="2540" b="8890"/>
            <wp:docPr id="4" name="Slika 4" descr="slika 2: skica nepremič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2: skica nepremičnin"/>
                    <pic:cNvPicPr/>
                  </pic:nvPicPr>
                  <pic:blipFill rotWithShape="1">
                    <a:blip r:embed="rId11"/>
                    <a:srcRect l="47785" t="36568" r="22770" b="8794"/>
                    <a:stretch/>
                  </pic:blipFill>
                  <pic:spPr bwMode="auto">
                    <a:xfrm>
                      <a:off x="0" y="0"/>
                      <a:ext cx="4207910" cy="43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4D89B" w14:textId="77777777" w:rsidR="00DF1475" w:rsidRDefault="00DF1475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</w:p>
    <w:p w14:paraId="78D63711" w14:textId="07F69601" w:rsidR="00DF1475" w:rsidRDefault="00DF1475" w:rsidP="005A4672">
      <w:pPr>
        <w:tabs>
          <w:tab w:val="center" w:pos="5670"/>
        </w:tabs>
        <w:jc w:val="center"/>
        <w:rPr>
          <w:noProof/>
          <w:color w:val="000000" w:themeColor="text1"/>
          <w:sz w:val="18"/>
          <w:szCs w:val="18"/>
          <w:u w:val="single"/>
        </w:rPr>
      </w:pPr>
      <w:r>
        <w:rPr>
          <w:noProof/>
        </w:rPr>
        <w:lastRenderedPageBreak/>
        <w:drawing>
          <wp:inline distT="0" distB="0" distL="0" distR="0" wp14:anchorId="19E5519F" wp14:editId="7B33B36B">
            <wp:extent cx="5298826" cy="2880000"/>
            <wp:effectExtent l="0" t="0" r="0" b="0"/>
            <wp:docPr id="5" name="Slika 5" descr="slika 3: hiša z naslovom Cesta v Ranče 43, F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3: hiša z naslovom Cesta v Ranče 43, Fram"/>
                    <pic:cNvPicPr/>
                  </pic:nvPicPr>
                  <pic:blipFill rotWithShape="1">
                    <a:blip r:embed="rId12"/>
                    <a:srcRect l="22929" t="24379" r="6049" b="6994"/>
                    <a:stretch/>
                  </pic:blipFill>
                  <pic:spPr bwMode="auto">
                    <a:xfrm>
                      <a:off x="0" y="0"/>
                      <a:ext cx="5298826" cy="28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C1F65" w14:textId="77777777" w:rsidR="006F4377" w:rsidRPr="006F4377" w:rsidRDefault="006F4377" w:rsidP="00EF5782">
      <w:pPr>
        <w:tabs>
          <w:tab w:val="center" w:pos="5670"/>
        </w:tabs>
        <w:jc w:val="both"/>
        <w:rPr>
          <w:noProof/>
          <w:color w:val="000000" w:themeColor="text1"/>
          <w:sz w:val="18"/>
          <w:szCs w:val="18"/>
          <w:u w:val="single"/>
        </w:rPr>
      </w:pP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31B411C" w14:textId="10F8A705" w:rsidR="001B4541" w:rsidRDefault="001B4541" w:rsidP="001B4541">
      <w:pPr>
        <w:tabs>
          <w:tab w:val="center" w:pos="5670"/>
        </w:tabs>
        <w:jc w:val="center"/>
        <w:rPr>
          <w:noProof/>
        </w:rPr>
      </w:pPr>
    </w:p>
    <w:sectPr w:rsidR="001B4541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3BE23" w14:textId="77777777" w:rsidR="00B36045" w:rsidRDefault="00B36045">
      <w:r>
        <w:separator/>
      </w:r>
    </w:p>
  </w:endnote>
  <w:endnote w:type="continuationSeparator" w:id="0">
    <w:p w14:paraId="06A844C0" w14:textId="77777777" w:rsidR="00B36045" w:rsidRDefault="00B36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25A58" w14:textId="77777777" w:rsidR="00B36045" w:rsidRDefault="00B36045">
      <w:r>
        <w:separator/>
      </w:r>
    </w:p>
  </w:footnote>
  <w:footnote w:type="continuationSeparator" w:id="0">
    <w:p w14:paraId="4964FAF0" w14:textId="77777777" w:rsidR="00B36045" w:rsidRDefault="00B36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2"/>
  </w:num>
  <w:num w:numId="20" w16cid:durableId="1954633810">
    <w:abstractNumId w:val="21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222014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D5D"/>
    <w:rsid w:val="00013EAB"/>
    <w:rsid w:val="000201A5"/>
    <w:rsid w:val="000203EA"/>
    <w:rsid w:val="000207D3"/>
    <w:rsid w:val="0002232D"/>
    <w:rsid w:val="00022EB4"/>
    <w:rsid w:val="0002322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6EBE"/>
    <w:rsid w:val="000D780F"/>
    <w:rsid w:val="000E27C2"/>
    <w:rsid w:val="000E2C5D"/>
    <w:rsid w:val="000E4354"/>
    <w:rsid w:val="000E56AC"/>
    <w:rsid w:val="000F083F"/>
    <w:rsid w:val="00104854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46606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1375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1644D"/>
    <w:rsid w:val="00321910"/>
    <w:rsid w:val="00321D44"/>
    <w:rsid w:val="0032241C"/>
    <w:rsid w:val="00324E55"/>
    <w:rsid w:val="003253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784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3F4C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2D0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06ABA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A4672"/>
    <w:rsid w:val="005B1231"/>
    <w:rsid w:val="005B45B7"/>
    <w:rsid w:val="005B4EA7"/>
    <w:rsid w:val="005C4A27"/>
    <w:rsid w:val="005C590D"/>
    <w:rsid w:val="005D0806"/>
    <w:rsid w:val="005D1EA2"/>
    <w:rsid w:val="005D660D"/>
    <w:rsid w:val="005D6A7E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6A03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129B"/>
    <w:rsid w:val="00680757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3CD4"/>
    <w:rsid w:val="006C4A64"/>
    <w:rsid w:val="006D184E"/>
    <w:rsid w:val="006D3C2A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377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4186"/>
    <w:rsid w:val="00746E23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5FC4"/>
    <w:rsid w:val="007D6B11"/>
    <w:rsid w:val="007D75CF"/>
    <w:rsid w:val="007E14BC"/>
    <w:rsid w:val="007E31EC"/>
    <w:rsid w:val="007E6DC5"/>
    <w:rsid w:val="007E7569"/>
    <w:rsid w:val="007F0551"/>
    <w:rsid w:val="007F4783"/>
    <w:rsid w:val="007F767E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3DBE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6923"/>
    <w:rsid w:val="00B27D81"/>
    <w:rsid w:val="00B31575"/>
    <w:rsid w:val="00B32461"/>
    <w:rsid w:val="00B36045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71BA"/>
    <w:rsid w:val="00BF1D73"/>
    <w:rsid w:val="00BF1F22"/>
    <w:rsid w:val="00BF4EF1"/>
    <w:rsid w:val="00BF63DD"/>
    <w:rsid w:val="00BF7387"/>
    <w:rsid w:val="00BF7D9B"/>
    <w:rsid w:val="00C04B65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2FF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23D"/>
    <w:rsid w:val="00DD699E"/>
    <w:rsid w:val="00DD7EDD"/>
    <w:rsid w:val="00DE3705"/>
    <w:rsid w:val="00DE5B46"/>
    <w:rsid w:val="00DF1475"/>
    <w:rsid w:val="00DF6B6A"/>
    <w:rsid w:val="00E01879"/>
    <w:rsid w:val="00E0357D"/>
    <w:rsid w:val="00E06A19"/>
    <w:rsid w:val="00E1308A"/>
    <w:rsid w:val="00E13190"/>
    <w:rsid w:val="00E1585D"/>
    <w:rsid w:val="00E22F05"/>
    <w:rsid w:val="00E24EC2"/>
    <w:rsid w:val="00E2649E"/>
    <w:rsid w:val="00E33A1B"/>
    <w:rsid w:val="00E36965"/>
    <w:rsid w:val="00E36DF0"/>
    <w:rsid w:val="00E40BE0"/>
    <w:rsid w:val="00E41874"/>
    <w:rsid w:val="00E44C83"/>
    <w:rsid w:val="00E4582E"/>
    <w:rsid w:val="00E4661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0979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1D7B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065"/>
    <w:rsid w:val="00EF413C"/>
    <w:rsid w:val="00EF5782"/>
    <w:rsid w:val="00F029E0"/>
    <w:rsid w:val="00F05E5B"/>
    <w:rsid w:val="00F063BC"/>
    <w:rsid w:val="00F076A2"/>
    <w:rsid w:val="00F121C5"/>
    <w:rsid w:val="00F1242C"/>
    <w:rsid w:val="00F12712"/>
    <w:rsid w:val="00F14EFD"/>
    <w:rsid w:val="00F221BB"/>
    <w:rsid w:val="00F2245C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C7171"/>
    <w:rsid w:val="00FD25A2"/>
    <w:rsid w:val="00FD73E0"/>
    <w:rsid w:val="00FD7D08"/>
    <w:rsid w:val="00FE08C5"/>
    <w:rsid w:val="00FE445A"/>
    <w:rsid w:val="00FE78CE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7F7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kanjir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373</TotalTime>
  <Pages>5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NP-k.o.Pernica</vt:lpstr>
    </vt:vector>
  </TitlesOfParts>
  <Company>Indea d.o.o.</Company>
  <LinksUpToDate>false</LinksUpToDate>
  <CharactersWithSpaces>7187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Fram, Ranče</dc:title>
  <dc:subject/>
  <dc:creator>Marija Petek</dc:creator>
  <cp:keywords/>
  <dc:description/>
  <cp:lastModifiedBy>Vesna Kanjir</cp:lastModifiedBy>
  <cp:revision>41</cp:revision>
  <cp:lastPrinted>2019-07-25T11:29:00Z</cp:lastPrinted>
  <dcterms:created xsi:type="dcterms:W3CDTF">2024-01-24T09:59:00Z</dcterms:created>
  <dcterms:modified xsi:type="dcterms:W3CDTF">2024-06-21T07:05:00Z</dcterms:modified>
</cp:coreProperties>
</file>