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6B2DBE">
        <w:rPr>
          <w:rFonts w:cs="Arial"/>
          <w:sz w:val="20"/>
          <w:lang w:eastAsia="sl-SI"/>
        </w:rPr>
        <w:t>341/2019/44</w:t>
      </w:r>
    </w:p>
    <w:p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6B2DBE">
        <w:rPr>
          <w:rFonts w:cs="Arial"/>
          <w:sz w:val="20"/>
          <w:lang w:eastAsia="sl-SI"/>
        </w:rPr>
        <w:t>28</w:t>
      </w:r>
      <w:r w:rsidRPr="00BC16AF">
        <w:rPr>
          <w:rFonts w:cs="Arial"/>
          <w:sz w:val="20"/>
          <w:lang w:eastAsia="sl-SI"/>
        </w:rPr>
        <w:t>. 1. 202</w:t>
      </w:r>
      <w:r w:rsidR="006B2DBE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6B2DBE" w:rsidRPr="006B2DBE" w:rsidRDefault="00BC16AF" w:rsidP="00BC16AF">
      <w:pPr>
        <w:tabs>
          <w:tab w:val="left" w:pos="1701"/>
        </w:tabs>
        <w:spacing w:line="260" w:lineRule="exact"/>
        <w:ind w:left="1701" w:hanging="1701"/>
        <w:rPr>
          <w:rFonts w:cs="Arial"/>
          <w:b/>
          <w:bCs/>
          <w:color w:val="000000"/>
          <w:sz w:val="20"/>
          <w:lang w:eastAsia="sl-SI"/>
        </w:rPr>
      </w:pPr>
      <w:r w:rsidRPr="006B2DBE">
        <w:rPr>
          <w:b/>
          <w:sz w:val="20"/>
        </w:rPr>
        <w:t xml:space="preserve">Zadeva:    </w:t>
      </w:r>
      <w:r w:rsidRPr="006B2DBE">
        <w:rPr>
          <w:b/>
          <w:sz w:val="20"/>
        </w:rPr>
        <w:tab/>
      </w:r>
      <w:r w:rsidR="006B2DBE" w:rsidRPr="006B2DBE">
        <w:rPr>
          <w:rFonts w:cs="Arial"/>
          <w:b/>
          <w:bCs/>
          <w:color w:val="000000"/>
          <w:sz w:val="20"/>
          <w:lang w:eastAsia="sl-SI"/>
        </w:rPr>
        <w:t xml:space="preserve">Namera za prodajo </w:t>
      </w:r>
      <w:bookmarkStart w:id="0" w:name="_Hlk62730260"/>
      <w:r w:rsidR="006B2DBE" w:rsidRPr="006B2DBE">
        <w:rPr>
          <w:rFonts w:cs="Arial"/>
          <w:b/>
          <w:bCs/>
          <w:color w:val="000000"/>
          <w:sz w:val="20"/>
          <w:lang w:eastAsia="sl-SI"/>
        </w:rPr>
        <w:t>neregistriranega kolesa z motorjem znamke YAMAHA YQ 50, letnik 2004</w:t>
      </w:r>
      <w:bookmarkEnd w:id="0"/>
      <w:r w:rsidR="006B2DBE" w:rsidRPr="006B2DBE">
        <w:rPr>
          <w:rFonts w:cs="Arial"/>
          <w:b/>
          <w:bCs/>
          <w:color w:val="000000"/>
          <w:sz w:val="20"/>
          <w:lang w:eastAsia="sl-SI"/>
        </w:rPr>
        <w:t>, po metodi neposredne pogodbe</w:t>
      </w:r>
    </w:p>
    <w:p w:rsid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6B2DBE" w:rsidRPr="00BC16AF" w:rsidRDefault="006B2DBE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:rsid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6B2DBE" w:rsidRPr="00BC16AF" w:rsidRDefault="006B2DBE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6B2DBE" w:rsidRDefault="00BC16AF" w:rsidP="00BC16AF">
      <w:pPr>
        <w:jc w:val="both"/>
        <w:outlineLvl w:val="0"/>
        <w:rPr>
          <w:rFonts w:cs="Arial"/>
          <w:sz w:val="20"/>
          <w:lang w:eastAsia="sl-SI"/>
        </w:rPr>
      </w:pPr>
      <w:r w:rsidRPr="006B2DBE">
        <w:rPr>
          <w:rFonts w:cs="Arial"/>
          <w:sz w:val="20"/>
          <w:lang w:eastAsia="sl-SI"/>
        </w:rPr>
        <w:t xml:space="preserve">za prodajo </w:t>
      </w:r>
      <w:r w:rsidR="006B2DBE" w:rsidRPr="006B2DBE">
        <w:rPr>
          <w:rFonts w:cs="Arial"/>
          <w:color w:val="000000"/>
          <w:sz w:val="20"/>
          <w:lang w:eastAsia="sl-SI"/>
        </w:rPr>
        <w:t>neregistriranega kolesa z motorjem znamke YAMAHA YQ 50, letnik 2004</w:t>
      </w:r>
      <w:r w:rsidRPr="006B2DBE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:rsidR="008E3107" w:rsidRPr="008E3107" w:rsidRDefault="008E3107" w:rsidP="008E3107">
      <w:pPr>
        <w:spacing w:line="260" w:lineRule="exact"/>
        <w:ind w:left="1440" w:firstLine="720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po pooblastilu št. 1004-113/2015/45 z dne 7.4.2020</w:t>
      </w:r>
    </w:p>
    <w:p w:rsidR="008E3107" w:rsidRPr="008E3107" w:rsidRDefault="008E3107" w:rsidP="008E3107">
      <w:pPr>
        <w:spacing w:line="260" w:lineRule="exact"/>
        <w:jc w:val="center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Maja Pogačar</w:t>
      </w:r>
    </w:p>
    <w:p w:rsidR="00BC16AF" w:rsidRPr="008E3107" w:rsidRDefault="008E3107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 w:rsidRPr="008E3107">
        <w:rPr>
          <w:rFonts w:eastAsia="Calibri"/>
          <w:sz w:val="20"/>
          <w:szCs w:val="24"/>
        </w:rPr>
        <w:tab/>
        <w:t>v. d. generaln</w:t>
      </w:r>
      <w:r w:rsidR="00ED0D28">
        <w:rPr>
          <w:rFonts w:eastAsia="Calibri"/>
          <w:sz w:val="20"/>
          <w:szCs w:val="24"/>
        </w:rPr>
        <w:t>e</w:t>
      </w:r>
      <w:r w:rsidRPr="008E3107">
        <w:rPr>
          <w:rFonts w:eastAsia="Calibri"/>
          <w:sz w:val="20"/>
          <w:szCs w:val="24"/>
        </w:rPr>
        <w:t xml:space="preserve"> direktoric</w:t>
      </w:r>
      <w:r w:rsidR="00ED0D28">
        <w:rPr>
          <w:rFonts w:eastAsia="Calibri"/>
          <w:sz w:val="20"/>
          <w:szCs w:val="24"/>
        </w:rPr>
        <w:t>e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:rsid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:rsidR="00377CD8" w:rsidRDefault="00377CD8" w:rsidP="00377CD8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377CD8" w:rsidRPr="00BC16AF" w:rsidRDefault="00377CD8" w:rsidP="00377CD8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6B2DBE">
      <w:pPr>
        <w:keepNext/>
        <w:ind w:left="357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6B2DBE" w:rsidRPr="006B2DBE">
        <w:rPr>
          <w:rFonts w:cs="Arial"/>
          <w:b/>
          <w:bCs/>
          <w:color w:val="000000"/>
          <w:sz w:val="20"/>
          <w:lang w:eastAsia="sl-SI"/>
        </w:rPr>
        <w:t>neregistriranega kolesa z motorjem znamke YAMAHA YQ 50, letnik 2004</w:t>
      </w:r>
      <w:r w:rsidRPr="00BC16AF">
        <w:rPr>
          <w:rFonts w:cs="Arial"/>
          <w:b/>
          <w:bCs/>
          <w:sz w:val="20"/>
          <w:lang w:eastAsia="sl-SI"/>
        </w:rPr>
        <w:t>, po metodi neposredne pogodbe</w:t>
      </w:r>
    </w:p>
    <w:p w:rsidR="00401FC7" w:rsidRPr="00BC16AF" w:rsidRDefault="00401FC7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1" w:name="_Toc142457702"/>
      <w:bookmarkStart w:id="2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1"/>
      <w:bookmarkEnd w:id="2"/>
    </w:p>
    <w:p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s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:rsidTr="00F07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235" w:type="dxa"/>
          </w:tcPr>
          <w:p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6B2DBE" w:rsidTr="00F07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BC16AF" w:rsidRPr="006B2DBE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6B2DBE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235" w:type="dxa"/>
          </w:tcPr>
          <w:p w:rsidR="00BC16AF" w:rsidRPr="006B2DBE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6B2DBE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:rsid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r w:rsidRPr="00BC16AF">
        <w:rPr>
          <w:rFonts w:cs="Arial"/>
          <w:b/>
          <w:sz w:val="20"/>
          <w:u w:val="single"/>
        </w:rPr>
        <w:t>Predmet prodaje</w:t>
      </w:r>
    </w:p>
    <w:p w:rsidR="006B2DBE" w:rsidRPr="006B2DBE" w:rsidRDefault="006B2DBE" w:rsidP="006B2DBE">
      <w:pPr>
        <w:jc w:val="both"/>
        <w:outlineLvl w:val="1"/>
        <w:rPr>
          <w:rFonts w:cs="Arial"/>
          <w:b/>
          <w:bCs/>
          <w:sz w:val="20"/>
          <w:szCs w:val="24"/>
        </w:rPr>
      </w:pPr>
      <w:r w:rsidRPr="006B2DBE">
        <w:rPr>
          <w:rFonts w:cs="Arial"/>
          <w:b/>
          <w:bCs/>
          <w:sz w:val="20"/>
        </w:rPr>
        <w:t>Predmet prodaje je neregistrirano kolo z motorjem Yamaha YQ 50, letnik 2004, VIN: VG5SA144000009293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4"/>
        <w:gridCol w:w="4194"/>
      </w:tblGrid>
      <w:tr w:rsidR="006B2DBE" w:rsidRPr="006B2DBE" w:rsidTr="00346CFE">
        <w:tc>
          <w:tcPr>
            <w:tcW w:w="42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Moč motorja</w:t>
            </w:r>
          </w:p>
        </w:tc>
        <w:tc>
          <w:tcPr>
            <w:tcW w:w="41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2 kW</w:t>
            </w:r>
          </w:p>
        </w:tc>
      </w:tr>
      <w:tr w:rsidR="006B2DBE" w:rsidRPr="006B2DBE" w:rsidTr="00346CFE">
        <w:tc>
          <w:tcPr>
            <w:tcW w:w="42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1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25.658</w:t>
            </w:r>
          </w:p>
        </w:tc>
      </w:tr>
      <w:tr w:rsidR="006B2DBE" w:rsidRPr="006B2DBE" w:rsidTr="00346CFE">
        <w:tc>
          <w:tcPr>
            <w:tcW w:w="42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Barva vozila</w:t>
            </w:r>
          </w:p>
        </w:tc>
        <w:tc>
          <w:tcPr>
            <w:tcW w:w="41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modra</w:t>
            </w:r>
          </w:p>
        </w:tc>
      </w:tr>
      <w:tr w:rsidR="006B2DBE" w:rsidRPr="006B2DBE" w:rsidTr="00346CFE">
        <w:tc>
          <w:tcPr>
            <w:tcW w:w="42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Motor B/D</w:t>
            </w:r>
          </w:p>
        </w:tc>
        <w:tc>
          <w:tcPr>
            <w:tcW w:w="41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B</w:t>
            </w:r>
          </w:p>
        </w:tc>
      </w:tr>
      <w:tr w:rsidR="006B2DBE" w:rsidRPr="006B2DBE" w:rsidTr="00346CFE">
        <w:tc>
          <w:tcPr>
            <w:tcW w:w="42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Dodatna oprema</w:t>
            </w:r>
          </w:p>
        </w:tc>
        <w:tc>
          <w:tcPr>
            <w:tcW w:w="41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/</w:t>
            </w:r>
          </w:p>
        </w:tc>
      </w:tr>
      <w:tr w:rsidR="006B2DBE" w:rsidRPr="006B2DBE" w:rsidTr="00346CFE">
        <w:tc>
          <w:tcPr>
            <w:tcW w:w="42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Poškodbe vozila</w:t>
            </w:r>
          </w:p>
        </w:tc>
        <w:tc>
          <w:tcPr>
            <w:tcW w:w="4194" w:type="dxa"/>
          </w:tcPr>
          <w:p w:rsidR="006B2DBE" w:rsidRPr="006B2DBE" w:rsidRDefault="00ED0D28" w:rsidP="002B2BE9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Vozilo je slabše ohranjeno, ima prazen akumulator, rjo po kovinskih delih, obrabljena stikala in ročice, odrgnine in manjše poškodbe so vidne povsod po vozilu. </w:t>
            </w:r>
          </w:p>
        </w:tc>
      </w:tr>
      <w:tr w:rsidR="006B2DBE" w:rsidRPr="006B2DBE" w:rsidTr="00346CFE">
        <w:tc>
          <w:tcPr>
            <w:tcW w:w="4294" w:type="dxa"/>
          </w:tcPr>
          <w:p w:rsidR="006B2DBE" w:rsidRPr="006B2DBE" w:rsidRDefault="006B2DBE" w:rsidP="006B2DBE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194" w:type="dxa"/>
          </w:tcPr>
          <w:p w:rsidR="006B2DBE" w:rsidRPr="006B2DBE" w:rsidRDefault="006B2DBE" w:rsidP="002B2BE9">
            <w:pPr>
              <w:spacing w:line="260" w:lineRule="exact"/>
              <w:rPr>
                <w:rFonts w:cs="Arial"/>
                <w:sz w:val="20"/>
              </w:rPr>
            </w:pPr>
            <w:r w:rsidRPr="006B2DBE">
              <w:rPr>
                <w:rFonts w:cs="Arial"/>
                <w:sz w:val="20"/>
              </w:rPr>
              <w:t>Vozilo nevozno zaradi praznega akumulatorja, pnevmatike obrabljene</w:t>
            </w:r>
            <w:r w:rsidR="00ED0D28">
              <w:rPr>
                <w:rFonts w:cs="Arial"/>
                <w:sz w:val="20"/>
              </w:rPr>
              <w:t>.</w:t>
            </w:r>
            <w:r w:rsidRPr="006B2DBE">
              <w:rPr>
                <w:rFonts w:cs="Arial"/>
                <w:sz w:val="20"/>
              </w:rPr>
              <w:t xml:space="preserve">  </w:t>
            </w:r>
          </w:p>
        </w:tc>
        <w:bookmarkStart w:id="4" w:name="_GoBack"/>
        <w:bookmarkEnd w:id="4"/>
      </w:tr>
    </w:tbl>
    <w:p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:rsidR="00ED0D28" w:rsidRPr="00ED0D28" w:rsidRDefault="00BC16AF" w:rsidP="007C7AE8">
      <w:pPr>
        <w:jc w:val="both"/>
        <w:outlineLvl w:val="1"/>
        <w:rPr>
          <w:rFonts w:cs="Arial"/>
          <w:sz w:val="20"/>
          <w:lang w:eastAsia="sl-SI"/>
        </w:rPr>
      </w:pPr>
      <w:r w:rsidRPr="00ED0D28">
        <w:rPr>
          <w:rFonts w:cs="Arial"/>
          <w:sz w:val="20"/>
        </w:rPr>
        <w:t>Ponudbena cena</w:t>
      </w:r>
      <w:r w:rsidRPr="00ED0D28">
        <w:rPr>
          <w:rFonts w:cs="Arial"/>
          <w:sz w:val="20"/>
          <w:lang w:eastAsia="sl-SI"/>
        </w:rPr>
        <w:t xml:space="preserve"> za </w:t>
      </w:r>
      <w:r w:rsidR="00ED0D28" w:rsidRPr="006B2DBE">
        <w:rPr>
          <w:rFonts w:cs="Arial"/>
          <w:sz w:val="20"/>
        </w:rPr>
        <w:t>kolo z motorjem Yamaha YQ 50, letnik 2004, VIN: VG5SA144000009293</w:t>
      </w:r>
    </w:p>
    <w:p w:rsidR="00BC16AF" w:rsidRPr="00ED0D28" w:rsidRDefault="00BC16AF" w:rsidP="007C7AE8">
      <w:pPr>
        <w:jc w:val="both"/>
        <w:outlineLvl w:val="1"/>
        <w:rPr>
          <w:rFonts w:eastAsia="Calibri" w:cs="Arial"/>
          <w:sz w:val="20"/>
          <w:highlight w:val="yellow"/>
          <w:lang w:eastAsia="sl-SI"/>
        </w:rPr>
      </w:pPr>
      <w:r w:rsidRPr="00ED0D28">
        <w:rPr>
          <w:rFonts w:eastAsia="Calibri" w:cs="Arial"/>
          <w:sz w:val="20"/>
          <w:lang w:eastAsia="sl-SI"/>
        </w:rPr>
        <w:t xml:space="preserve">mora biti </w:t>
      </w:r>
      <w:r w:rsidRPr="00ED0D28">
        <w:rPr>
          <w:rFonts w:eastAsia="Calibri" w:cs="Arial"/>
          <w:b/>
          <w:bCs/>
          <w:sz w:val="20"/>
          <w:u w:val="single"/>
          <w:lang w:eastAsia="sl-SI"/>
        </w:rPr>
        <w:t xml:space="preserve">najmanj </w:t>
      </w:r>
      <w:r w:rsidR="00ED0D28">
        <w:rPr>
          <w:rFonts w:eastAsia="Calibri" w:cs="Arial"/>
          <w:b/>
          <w:bCs/>
          <w:sz w:val="20"/>
          <w:u w:val="single"/>
          <w:lang w:eastAsia="sl-SI"/>
        </w:rPr>
        <w:t>400</w:t>
      </w:r>
      <w:r w:rsidR="00ED0D28" w:rsidRPr="00ED0D28">
        <w:rPr>
          <w:rFonts w:eastAsia="Calibri" w:cs="Arial"/>
          <w:b/>
          <w:bCs/>
          <w:sz w:val="20"/>
          <w:u w:val="single"/>
          <w:lang w:eastAsia="sl-SI"/>
        </w:rPr>
        <w:t>, 00</w:t>
      </w:r>
      <w:r w:rsidRPr="00ED0D28">
        <w:rPr>
          <w:rFonts w:eastAsia="Calibri" w:cs="Arial"/>
          <w:b/>
          <w:bCs/>
          <w:sz w:val="20"/>
          <w:u w:val="single"/>
          <w:lang w:eastAsia="sl-SI"/>
        </w:rPr>
        <w:t xml:space="preserve"> EUR</w:t>
      </w:r>
      <w:r w:rsidRPr="00ED0D28">
        <w:rPr>
          <w:rFonts w:eastAsia="Calibri" w:cs="Arial"/>
          <w:sz w:val="20"/>
          <w:u w:val="single"/>
          <w:lang w:eastAsia="sl-SI"/>
        </w:rPr>
        <w:t>,</w:t>
      </w:r>
      <w:r w:rsidRPr="00ED0D28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F075CB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več </w:t>
      </w:r>
      <w:r w:rsidR="00F075CB">
        <w:rPr>
          <w:rFonts w:cs="Arial"/>
          <w:sz w:val="20"/>
        </w:rPr>
        <w:t xml:space="preserve">kot en </w:t>
      </w:r>
      <w:r w:rsidRPr="00BC16AF">
        <w:rPr>
          <w:rFonts w:cs="Arial"/>
          <w:sz w:val="20"/>
        </w:rPr>
        <w:t>ponudb</w:t>
      </w:r>
      <w:r w:rsidR="00F075CB">
        <w:rPr>
          <w:rFonts w:cs="Arial"/>
          <w:sz w:val="20"/>
        </w:rPr>
        <w:t>a</w:t>
      </w:r>
      <w:r w:rsidRPr="00BC16AF">
        <w:rPr>
          <w:rFonts w:cs="Arial"/>
          <w:sz w:val="20"/>
        </w:rPr>
        <w:t>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in v zadnjih šestih mesecih ni imel blokiranega TRR ter ima na dan odpiranja ponudb plačane vse davke in prispevke ter poravnane vse obveznosti do Republike Slovenije.</w:t>
      </w:r>
    </w:p>
    <w:p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>V kolikor najugodnejši ponudnik na podlagi zavezujoče ponudbe ne podpiše pogodbe, se mu zaračunajo stroški hrambe predmeta pogodbe od dneva prejema poziva k podpisu pogodbe do izteka roka za podpis pogodbe.</w:t>
      </w:r>
      <w:r w:rsidR="00FE74F2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lang w:eastAsia="sl-SI"/>
        </w:rPr>
        <w:t xml:space="preserve">Stroški hrambe znašajo </w:t>
      </w:r>
      <w:r w:rsidR="00F075CB">
        <w:rPr>
          <w:rFonts w:cs="Arial"/>
          <w:sz w:val="20"/>
          <w:lang w:eastAsia="sl-SI"/>
        </w:rPr>
        <w:t>2,61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lastRenderedPageBreak/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pogajanj.</w:t>
      </w:r>
    </w:p>
    <w:p w:rsid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377CD8">
        <w:rPr>
          <w:b/>
          <w:bCs/>
          <w:color w:val="000000"/>
          <w:sz w:val="20"/>
          <w:shd w:val="clear" w:color="auto" w:fill="DEEAF6"/>
        </w:rPr>
        <w:t>22</w:t>
      </w:r>
      <w:r w:rsidRPr="00722A98">
        <w:rPr>
          <w:b/>
          <w:bCs/>
          <w:color w:val="000000"/>
          <w:sz w:val="20"/>
          <w:shd w:val="clear" w:color="auto" w:fill="DEEAF6"/>
        </w:rPr>
        <w:t>. 2. 202</w:t>
      </w:r>
      <w:r w:rsidR="00F075CB">
        <w:rPr>
          <w:b/>
          <w:bCs/>
          <w:color w:val="000000"/>
          <w:sz w:val="20"/>
          <w:shd w:val="clear" w:color="auto" w:fill="DEEAF6"/>
        </w:rPr>
        <w:t>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F075CB">
        <w:rPr>
          <w:sz w:val="20"/>
        </w:rPr>
        <w:t>341/2019</w:t>
      </w:r>
      <w:r w:rsidRPr="00722A98">
        <w:rPr>
          <w:sz w:val="20"/>
        </w:rPr>
        <w:t xml:space="preserve"> – NE ODPIRAJ« ter morajo vsebovati:</w:t>
      </w:r>
    </w:p>
    <w:p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BC16AF" w:rsidRPr="00BC16AF" w:rsidRDefault="00346CFE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:rsidR="00F075CB" w:rsidRPr="00F075CB" w:rsidRDefault="00BC16AF" w:rsidP="00F075CB">
      <w:pPr>
        <w:jc w:val="both"/>
        <w:rPr>
          <w:rFonts w:cs="Arial"/>
          <w:sz w:val="20"/>
          <w:szCs w:val="24"/>
        </w:rPr>
      </w:pPr>
      <w:r w:rsidRPr="00722A98">
        <w:rPr>
          <w:rFonts w:cs="Arial"/>
        </w:rPr>
        <w:t xml:space="preserve">Vozilo se </w:t>
      </w:r>
      <w:r w:rsidR="00F075CB">
        <w:rPr>
          <w:rFonts w:cs="Arial"/>
        </w:rPr>
        <w:t>nahaja pri</w:t>
      </w:r>
      <w:r w:rsidR="00F075CB" w:rsidRPr="00F075CB">
        <w:rPr>
          <w:rFonts w:cs="Arial"/>
          <w:sz w:val="20"/>
          <w:lang w:eastAsia="sl-SI"/>
        </w:rPr>
        <w:t xml:space="preserve"> A. N. B. TRADE, D. O. O., Spodnje Stranice 11, Stranice. Ogled je možen po predhodnem dogovoru na tel. št.: 051 379 444 oziroma 051 318 999 ter v skladu z navodili in priporočili Nacionalnega inštituta za javno zdravje, vezanih na COVID 19. </w:t>
      </w:r>
    </w:p>
    <w:p w:rsidR="00F075CB" w:rsidRDefault="00F075CB" w:rsidP="00722A98">
      <w:pPr>
        <w:pStyle w:val="Golobesedilo"/>
        <w:jc w:val="both"/>
        <w:rPr>
          <w:rFonts w:ascii="Arial" w:hAnsi="Arial" w:cs="Arial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C16AF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:rsidR="00BC16AF" w:rsidRPr="00BC16AF" w:rsidRDefault="00346CFE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BC16AF" w:rsidRPr="00BC16AF">
                <w:rPr>
                  <w:color w:val="0000FF"/>
                  <w:sz w:val="20"/>
                  <w:szCs w:val="24"/>
                  <w:u w:val="single"/>
                  <w:lang w:val="en-US"/>
                </w:rPr>
                <w:t>marija.petek</w:t>
              </w:r>
              <w:r w:rsidR="00BC16AF" w:rsidRPr="00BC16AF">
                <w:rPr>
                  <w:rFonts w:cs="Arial"/>
                  <w:color w:val="0000FF"/>
                  <w:sz w:val="20"/>
                  <w:u w:val="single"/>
                  <w:lang w:eastAsia="sl-SI"/>
                </w:rPr>
                <w:t>@gov.si</w:t>
              </w:r>
            </w:hyperlink>
          </w:p>
          <w:p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01 478 83 34</w:t>
            </w:r>
          </w:p>
        </w:tc>
      </w:tr>
    </w:tbl>
    <w:p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F075CB">
        <w:rPr>
          <w:rFonts w:cs="Arial"/>
          <w:sz w:val="20"/>
          <w:szCs w:val="24"/>
          <w:lang w:eastAsia="sl-SI"/>
        </w:rPr>
        <w:t>28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9E4654">
        <w:rPr>
          <w:rFonts w:cs="Arial"/>
          <w:sz w:val="20"/>
          <w:szCs w:val="24"/>
          <w:lang w:eastAsia="sl-SI"/>
        </w:rPr>
        <w:t>1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F075CB">
        <w:rPr>
          <w:rFonts w:cs="Arial"/>
          <w:sz w:val="20"/>
          <w:szCs w:val="24"/>
          <w:lang w:eastAsia="sl-SI"/>
        </w:rPr>
        <w:t>1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                                                                                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po pooblastilu št. 1004-113/2015/45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z dne 7.4.2020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Maja Pogačar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v.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d. generaln</w:t>
      </w:r>
      <w:r w:rsidR="009E4654">
        <w:rPr>
          <w:rFonts w:cs="Arial"/>
          <w:sz w:val="20"/>
        </w:rPr>
        <w:t>e</w:t>
      </w:r>
      <w:r w:rsidRPr="00BC16AF">
        <w:rPr>
          <w:rFonts w:cs="Arial"/>
          <w:sz w:val="20"/>
        </w:rPr>
        <w:t xml:space="preserve"> direktoric</w:t>
      </w:r>
      <w:r w:rsidR="009E4654">
        <w:rPr>
          <w:rFonts w:cs="Arial"/>
          <w:sz w:val="20"/>
        </w:rPr>
        <w:t>e</w:t>
      </w:r>
    </w:p>
    <w:p w:rsidR="00BC16AF" w:rsidRDefault="00346CFE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lastRenderedPageBreak/>
        <w:t xml:space="preserve">na </w:t>
      </w:r>
      <w:r w:rsidR="00401FC7">
        <w:rPr>
          <w:noProof/>
        </w:rPr>
        <w:drawing>
          <wp:inline distT="0" distB="0" distL="0" distR="0">
            <wp:extent cx="5396230" cy="3604260"/>
            <wp:effectExtent l="0" t="0" r="0" b="0"/>
            <wp:docPr id="15" name="Slika 15" descr="Na fotografiji je kolo z motorjem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98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Default="00401FC7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  <w:r>
        <w:rPr>
          <w:noProof/>
        </w:rPr>
        <w:drawing>
          <wp:inline distT="0" distB="0" distL="0" distR="0">
            <wp:extent cx="5396230" cy="3604260"/>
            <wp:effectExtent l="0" t="0" r="0" b="0"/>
            <wp:docPr id="16" name="Slika 16" descr="Na fotografiji je kolo z motorjem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98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BC16AF" w:rsidRDefault="00BC16AF" w:rsidP="00E44C83">
      <w:pPr>
        <w:jc w:val="both"/>
        <w:rPr>
          <w:rFonts w:cs="Arial"/>
          <w:sz w:val="20"/>
        </w:rPr>
      </w:pPr>
    </w:p>
    <w:sectPr w:rsidR="00BC16AF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2BE9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46CFE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77CD8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1FC7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B2DBE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A7025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0D28"/>
    <w:rsid w:val="00ED3B97"/>
    <w:rsid w:val="00ED7BA7"/>
    <w:rsid w:val="00EE26C1"/>
    <w:rsid w:val="00EE46F2"/>
    <w:rsid w:val="00EE4853"/>
    <w:rsid w:val="00EF413C"/>
    <w:rsid w:val="00F05E5B"/>
    <w:rsid w:val="00F075C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74F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A63077F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63D8C-76D1-4B3D-932C-526D3F74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268</TotalTime>
  <Pages>4</Pages>
  <Words>804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Ford Focus9.12.20</vt:lpstr>
    </vt:vector>
  </TitlesOfParts>
  <Company>Indea d.o.o.</Company>
  <LinksUpToDate>false</LinksUpToDate>
  <CharactersWithSpaces>5690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Yamaha YQ5028.1.2021</dc:title>
  <dc:subject/>
  <dc:creator>Marija Petek</dc:creator>
  <cp:keywords/>
  <dc:description/>
  <cp:lastModifiedBy>Marija Petek</cp:lastModifiedBy>
  <cp:revision>14</cp:revision>
  <cp:lastPrinted>2019-07-25T11:29:00Z</cp:lastPrinted>
  <dcterms:created xsi:type="dcterms:W3CDTF">2020-11-23T14:01:00Z</dcterms:created>
  <dcterms:modified xsi:type="dcterms:W3CDTF">2021-01-28T14:13:00Z</dcterms:modified>
</cp:coreProperties>
</file>