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9FDE3" w14:textId="23A9F7A4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BC7702">
        <w:rPr>
          <w:rFonts w:cs="Arial"/>
          <w:sz w:val="20"/>
        </w:rPr>
        <w:t>47</w:t>
      </w:r>
      <w:r w:rsidR="00406243">
        <w:rPr>
          <w:rFonts w:cs="Arial"/>
          <w:sz w:val="20"/>
        </w:rPr>
        <w:t>82-32/2016-MDDSZ/</w:t>
      </w:r>
      <w:r w:rsidR="007F4867">
        <w:rPr>
          <w:rFonts w:cs="Arial"/>
          <w:sz w:val="20"/>
        </w:rPr>
        <w:t>30</w:t>
      </w:r>
    </w:p>
    <w:p w14:paraId="022DD924" w14:textId="78D60C29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6432D6">
        <w:rPr>
          <w:rFonts w:cs="Arial"/>
          <w:sz w:val="20"/>
        </w:rPr>
        <w:t>28</w:t>
      </w:r>
      <w:r w:rsidR="00F361AB">
        <w:rPr>
          <w:rFonts w:cs="Arial"/>
          <w:sz w:val="20"/>
        </w:rPr>
        <w:t xml:space="preserve">. </w:t>
      </w:r>
      <w:r w:rsidR="00BC7702">
        <w:rPr>
          <w:rFonts w:cs="Arial"/>
          <w:sz w:val="20"/>
        </w:rPr>
        <w:t>12</w:t>
      </w:r>
      <w:r w:rsidR="00F361AB">
        <w:rPr>
          <w:rFonts w:cs="Arial"/>
          <w:sz w:val="20"/>
        </w:rPr>
        <w:t>. 202</w:t>
      </w:r>
      <w:r w:rsidR="004672FD">
        <w:rPr>
          <w:rFonts w:cs="Arial"/>
          <w:sz w:val="20"/>
        </w:rPr>
        <w:t>1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33FF83B0" w:rsidR="004672FD" w:rsidRPr="006432D6" w:rsidRDefault="00DA117E" w:rsidP="006F471E">
      <w:pPr>
        <w:jc w:val="center"/>
        <w:rPr>
          <w:rFonts w:cs="Arial"/>
          <w:b/>
          <w:caps/>
          <w:sz w:val="20"/>
        </w:rPr>
      </w:pPr>
      <w:r w:rsidRPr="006432D6">
        <w:rPr>
          <w:rFonts w:cs="Arial"/>
          <w:b/>
          <w:caps/>
          <w:sz w:val="20"/>
        </w:rPr>
        <w:t>N</w:t>
      </w:r>
      <w:r w:rsidR="005B1231" w:rsidRPr="006432D6">
        <w:rPr>
          <w:rFonts w:cs="Arial"/>
          <w:b/>
          <w:caps/>
          <w:sz w:val="20"/>
        </w:rPr>
        <w:t>AMERO</w:t>
      </w:r>
      <w:r w:rsidR="0040383E" w:rsidRPr="006432D6">
        <w:rPr>
          <w:rFonts w:cs="Arial"/>
          <w:b/>
          <w:caps/>
          <w:sz w:val="20"/>
        </w:rPr>
        <w:t xml:space="preserve"> ZA PRODAJO </w:t>
      </w:r>
      <w:r w:rsidR="00837FC1" w:rsidRPr="006432D6">
        <w:rPr>
          <w:rFonts w:cs="Arial"/>
          <w:b/>
          <w:caps/>
          <w:sz w:val="20"/>
        </w:rPr>
        <w:t>NEPREMIČNIN</w:t>
      </w:r>
      <w:r w:rsidR="00406243">
        <w:rPr>
          <w:rFonts w:cs="Arial"/>
          <w:b/>
          <w:caps/>
          <w:sz w:val="20"/>
        </w:rPr>
        <w:t>e</w:t>
      </w:r>
      <w:r w:rsidR="00837FC1" w:rsidRPr="006432D6">
        <w:rPr>
          <w:rFonts w:cs="Arial"/>
          <w:b/>
          <w:caps/>
          <w:sz w:val="20"/>
        </w:rPr>
        <w:t xml:space="preserve"> S PARC. ŠT. </w:t>
      </w:r>
      <w:r w:rsidR="006432D6" w:rsidRPr="006432D6">
        <w:rPr>
          <w:rFonts w:cs="Arial"/>
          <w:b/>
          <w:caps/>
          <w:sz w:val="20"/>
        </w:rPr>
        <w:t>*</w:t>
      </w:r>
      <w:r w:rsidR="00406243">
        <w:rPr>
          <w:rFonts w:cs="Arial"/>
          <w:b/>
          <w:caps/>
          <w:sz w:val="20"/>
        </w:rPr>
        <w:t>80/2, k. o. 767-Žabljek, v deležu 1/3</w:t>
      </w:r>
      <w:r w:rsidR="006432D6" w:rsidRPr="006432D6">
        <w:rPr>
          <w:rFonts w:cs="Arial"/>
          <w:b/>
          <w:caps/>
          <w:sz w:val="20"/>
        </w:rPr>
        <w:t xml:space="preserve">, </w:t>
      </w:r>
      <w:r w:rsidR="001262E2" w:rsidRPr="006432D6">
        <w:rPr>
          <w:rFonts w:cs="Arial"/>
          <w:b/>
          <w:caps/>
          <w:sz w:val="20"/>
        </w:rPr>
        <w:t>PO METODI NEPOSREDNE POGODBE</w:t>
      </w:r>
      <w:r w:rsidR="004672FD" w:rsidRPr="006432D6">
        <w:rPr>
          <w:rFonts w:cs="Arial"/>
          <w:b/>
          <w:caps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60D24AE" w14:textId="282CA7FF" w:rsidR="00530E1D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2E0E21">
        <w:rPr>
          <w:rFonts w:cs="Arial"/>
          <w:sz w:val="20"/>
        </w:rPr>
        <w:t>je</w:t>
      </w:r>
      <w:r w:rsidR="006432D6">
        <w:rPr>
          <w:rFonts w:cs="Arial"/>
          <w:sz w:val="20"/>
        </w:rPr>
        <w:t xml:space="preserve"> naslednje nepremično premoženje</w:t>
      </w:r>
      <w:r w:rsidR="003F63FC">
        <w:rPr>
          <w:rFonts w:cs="Arial"/>
          <w:sz w:val="20"/>
        </w:rPr>
        <w:t xml:space="preserve">: </w:t>
      </w:r>
    </w:p>
    <w:tbl>
      <w:tblPr>
        <w:tblStyle w:val="Tabelamrea4poudarek1"/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1842"/>
        <w:gridCol w:w="2388"/>
        <w:gridCol w:w="2007"/>
      </w:tblGrid>
      <w:tr w:rsidR="003E5731" w:rsidRPr="00DA117E" w14:paraId="7796BF8F" w14:textId="77777777" w:rsidTr="003E57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4BF3E18" w14:textId="00B79EAB" w:rsidR="003E5731" w:rsidRPr="00DA117E" w:rsidRDefault="003E5731" w:rsidP="003E5731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proofErr w:type="spellStart"/>
            <w:r>
              <w:rPr>
                <w:rFonts w:cs="Arial"/>
                <w:iCs/>
                <w:sz w:val="20"/>
              </w:rPr>
              <w:t>parc</w:t>
            </w:r>
            <w:proofErr w:type="spellEnd"/>
            <w:r>
              <w:rPr>
                <w:rFonts w:cs="Arial"/>
                <w:iCs/>
                <w:sz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608812E9" w14:textId="40C038C5" w:rsidR="003E5731" w:rsidRPr="00DA117E" w:rsidRDefault="003E5731" w:rsidP="00E33AB1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23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F4A4CD5" w14:textId="4A3E1534" w:rsidR="003E5731" w:rsidRPr="00DA117E" w:rsidRDefault="003E5731" w:rsidP="00E33AB1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Pr="00DA117E">
              <w:rPr>
                <w:rFonts w:cs="Arial"/>
                <w:iCs/>
                <w:sz w:val="20"/>
              </w:rPr>
              <w:t>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0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03949EA5" w14:textId="40D23E61" w:rsidR="003E5731" w:rsidRPr="00DA117E" w:rsidRDefault="003E5731" w:rsidP="00E33AB1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3E5731" w:rsidRPr="00DA117E" w14:paraId="34B1BAF3" w14:textId="77777777" w:rsidTr="003E57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3A7FFF74" w14:textId="03DF17F5" w:rsidR="003E5731" w:rsidRPr="00E33AB1" w:rsidRDefault="003E5731" w:rsidP="003E5731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*</w:t>
            </w:r>
            <w:r w:rsidR="00406243">
              <w:rPr>
                <w:rFonts w:cs="Arial"/>
                <w:b w:val="0"/>
                <w:bCs w:val="0"/>
                <w:sz w:val="20"/>
              </w:rPr>
              <w:t>80/2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vAlign w:val="center"/>
          </w:tcPr>
          <w:p w14:paraId="6D3FC3D0" w14:textId="3097C927" w:rsidR="003E5731" w:rsidRPr="00DA117E" w:rsidRDefault="00406243" w:rsidP="00E33AB1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767-Žabljek</w:t>
            </w:r>
          </w:p>
        </w:tc>
        <w:tc>
          <w:tcPr>
            <w:tcW w:w="2388" w:type="dxa"/>
            <w:vAlign w:val="center"/>
          </w:tcPr>
          <w:p w14:paraId="4247EDEF" w14:textId="1ADEF3DC" w:rsidR="003E5731" w:rsidRPr="00DA117E" w:rsidRDefault="00406243" w:rsidP="004A06D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370,00</w:t>
            </w:r>
            <w:r w:rsidR="003E5731" w:rsidRPr="00DA117E">
              <w:rPr>
                <w:rFonts w:cs="Arial"/>
                <w:sz w:val="20"/>
              </w:rPr>
              <w:t xml:space="preserve"> m</w:t>
            </w:r>
            <w:r w:rsidR="003E5731"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07" w:type="dxa"/>
            <w:vAlign w:val="center"/>
          </w:tcPr>
          <w:p w14:paraId="2E314F08" w14:textId="42D395DB" w:rsidR="003E5731" w:rsidRPr="00DA117E" w:rsidRDefault="003E5731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</w:t>
            </w:r>
            <w:r w:rsidR="00406243">
              <w:rPr>
                <w:rFonts w:cs="Arial"/>
                <w:sz w:val="20"/>
              </w:rPr>
              <w:t>3</w:t>
            </w:r>
          </w:p>
        </w:tc>
      </w:tr>
    </w:tbl>
    <w:p w14:paraId="39E9FECC" w14:textId="2026ACB6" w:rsidR="00065CC9" w:rsidRPr="00065CC9" w:rsidRDefault="00406243" w:rsidP="00065CC9">
      <w:pPr>
        <w:jc w:val="both"/>
        <w:rPr>
          <w:rFonts w:cs="Arial"/>
          <w:sz w:val="20"/>
          <w:lang w:eastAsia="sl-SI"/>
        </w:rPr>
      </w:pPr>
      <w:r w:rsidRPr="003B7B20">
        <w:rPr>
          <w:rFonts w:cs="Arial"/>
          <w:sz w:val="20"/>
        </w:rPr>
        <w:t xml:space="preserve">V naravi gre za </w:t>
      </w:r>
      <w:r>
        <w:rPr>
          <w:rFonts w:cs="Arial"/>
          <w:sz w:val="20"/>
        </w:rPr>
        <w:t xml:space="preserve">solastniški delež na pozidanem stavbnem zemljišču v Občini </w:t>
      </w:r>
      <w:r w:rsidR="00065CC9">
        <w:rPr>
          <w:rFonts w:cs="Arial"/>
          <w:sz w:val="20"/>
        </w:rPr>
        <w:t xml:space="preserve">Slovenska Bistrica, na katerem po podatkih GURS stojijo </w:t>
      </w:r>
      <w:r w:rsidR="00065CC9" w:rsidRPr="00065CC9">
        <w:rPr>
          <w:rFonts w:cs="Arial"/>
          <w:sz w:val="20"/>
          <w:lang w:eastAsia="sl-SI"/>
        </w:rPr>
        <w:t xml:space="preserve">stavbe z id. št. stavbe: </w:t>
      </w:r>
    </w:p>
    <w:p w14:paraId="60E0B23F" w14:textId="0A5A0486" w:rsidR="00065CC9" w:rsidRPr="00065CC9" w:rsidRDefault="00065CC9" w:rsidP="00065CC9">
      <w:pPr>
        <w:numPr>
          <w:ilvl w:val="0"/>
          <w:numId w:val="25"/>
        </w:numPr>
        <w:jc w:val="both"/>
        <w:rPr>
          <w:rFonts w:cs="Arial"/>
          <w:sz w:val="20"/>
          <w:lang w:eastAsia="sl-SI"/>
        </w:rPr>
      </w:pPr>
      <w:r w:rsidRPr="00065CC9">
        <w:rPr>
          <w:rFonts w:cs="Arial"/>
          <w:sz w:val="20"/>
          <w:lang w:eastAsia="sl-SI"/>
        </w:rPr>
        <w:t xml:space="preserve">437, del 1, </w:t>
      </w:r>
      <w:r w:rsidR="009532E4">
        <w:rPr>
          <w:rFonts w:cs="Arial"/>
          <w:sz w:val="20"/>
          <w:lang w:eastAsia="sl-SI"/>
        </w:rPr>
        <w:t xml:space="preserve">v izmeri 36,00 m2, zgrajena leta 1943, </w:t>
      </w:r>
      <w:r w:rsidRPr="00065CC9">
        <w:rPr>
          <w:rFonts w:cs="Arial"/>
          <w:sz w:val="20"/>
          <w:lang w:eastAsia="sl-SI"/>
        </w:rPr>
        <w:t>stanovanjski objekt z naslovom Razgor pri Žabljeku 13, 2318 Laporje,</w:t>
      </w:r>
    </w:p>
    <w:p w14:paraId="2723086F" w14:textId="360DFFA6" w:rsidR="00065CC9" w:rsidRPr="00065CC9" w:rsidRDefault="00065CC9" w:rsidP="00065CC9">
      <w:pPr>
        <w:numPr>
          <w:ilvl w:val="0"/>
          <w:numId w:val="25"/>
        </w:numPr>
        <w:jc w:val="both"/>
        <w:rPr>
          <w:rFonts w:cs="Arial"/>
          <w:sz w:val="20"/>
          <w:lang w:eastAsia="sl-SI"/>
        </w:rPr>
      </w:pPr>
      <w:r w:rsidRPr="00065CC9">
        <w:rPr>
          <w:rFonts w:cs="Arial"/>
          <w:sz w:val="20"/>
          <w:lang w:eastAsia="sl-SI"/>
        </w:rPr>
        <w:t xml:space="preserve">438, del 1, </w:t>
      </w:r>
      <w:r w:rsidR="009532E4">
        <w:rPr>
          <w:rFonts w:cs="Arial"/>
          <w:sz w:val="20"/>
          <w:lang w:eastAsia="sl-SI"/>
        </w:rPr>
        <w:t xml:space="preserve">v izmeri 56,00 m2, zgrajena leta 1900, </w:t>
      </w:r>
      <w:r w:rsidRPr="00065CC9">
        <w:rPr>
          <w:rFonts w:cs="Arial"/>
          <w:sz w:val="20"/>
          <w:lang w:eastAsia="sl-SI"/>
        </w:rPr>
        <w:t xml:space="preserve">pomožni kmetijski del stavbe in </w:t>
      </w:r>
    </w:p>
    <w:p w14:paraId="0607533C" w14:textId="08AF0541" w:rsidR="00065CC9" w:rsidRPr="00065CC9" w:rsidRDefault="00065CC9" w:rsidP="00065CC9">
      <w:pPr>
        <w:numPr>
          <w:ilvl w:val="0"/>
          <w:numId w:val="25"/>
        </w:numPr>
        <w:jc w:val="both"/>
        <w:rPr>
          <w:rFonts w:cs="Arial"/>
          <w:sz w:val="20"/>
          <w:lang w:eastAsia="sl-SI"/>
        </w:rPr>
      </w:pPr>
      <w:r w:rsidRPr="00065CC9">
        <w:rPr>
          <w:rFonts w:cs="Arial"/>
          <w:sz w:val="20"/>
          <w:lang w:eastAsia="sl-SI"/>
        </w:rPr>
        <w:t xml:space="preserve">442, del 1, </w:t>
      </w:r>
      <w:r w:rsidR="009532E4">
        <w:rPr>
          <w:rFonts w:cs="Arial"/>
          <w:sz w:val="20"/>
          <w:lang w:eastAsia="sl-SI"/>
        </w:rPr>
        <w:t xml:space="preserve">v izmeri 18,00 m2, zgrajena leta 1957, </w:t>
      </w:r>
      <w:r w:rsidRPr="00065CC9">
        <w:rPr>
          <w:rFonts w:cs="Arial"/>
          <w:sz w:val="20"/>
          <w:lang w:eastAsia="sl-SI"/>
        </w:rPr>
        <w:t>čebelnjak.</w:t>
      </w:r>
    </w:p>
    <w:p w14:paraId="23185D90" w14:textId="77777777" w:rsidR="009532E4" w:rsidRDefault="009532E4" w:rsidP="00065CC9">
      <w:pPr>
        <w:spacing w:line="260" w:lineRule="exact"/>
        <w:jc w:val="both"/>
        <w:rPr>
          <w:sz w:val="20"/>
        </w:rPr>
      </w:pPr>
    </w:p>
    <w:p w14:paraId="6210CE28" w14:textId="4B4B4EBC" w:rsidR="00065CC9" w:rsidRDefault="00065CC9" w:rsidP="00065CC9">
      <w:pPr>
        <w:spacing w:line="260" w:lineRule="exact"/>
        <w:jc w:val="both"/>
        <w:rPr>
          <w:rFonts w:cs="Arial"/>
          <w:sz w:val="20"/>
        </w:rPr>
      </w:pPr>
      <w:r w:rsidRPr="00065CC9">
        <w:rPr>
          <w:sz w:val="20"/>
        </w:rPr>
        <w:t xml:space="preserve">Stavbe so v izredno slabem stanju, v fazi </w:t>
      </w:r>
      <w:proofErr w:type="spellStart"/>
      <w:r w:rsidRPr="00065CC9">
        <w:rPr>
          <w:sz w:val="20"/>
        </w:rPr>
        <w:t>samorušitv</w:t>
      </w:r>
      <w:r>
        <w:rPr>
          <w:sz w:val="20"/>
        </w:rPr>
        <w:t>e</w:t>
      </w:r>
      <w:proofErr w:type="spellEnd"/>
      <w:r>
        <w:rPr>
          <w:sz w:val="20"/>
        </w:rPr>
        <w:t xml:space="preserve">, neprimerne za uporabo oziroma za bivanje,  zato skladno s šestim odstavkom </w:t>
      </w:r>
      <w:r>
        <w:rPr>
          <w:rFonts w:cs="Arial"/>
          <w:sz w:val="20"/>
        </w:rPr>
        <w:t xml:space="preserve">z 31. členom Zakona o učinkoviti rabi energije (Uradni list RS, št. 158/20) zanje energetska izkaznica ni pridobljena. </w:t>
      </w:r>
    </w:p>
    <w:p w14:paraId="5B59B44A" w14:textId="77777777" w:rsidR="009532E4" w:rsidRDefault="009532E4" w:rsidP="009532E4">
      <w:pPr>
        <w:spacing w:line="260" w:lineRule="exact"/>
        <w:jc w:val="both"/>
        <w:rPr>
          <w:rFonts w:cs="Arial"/>
          <w:sz w:val="20"/>
        </w:rPr>
      </w:pPr>
    </w:p>
    <w:p w14:paraId="35405020" w14:textId="6845C329" w:rsidR="009532E4" w:rsidRDefault="009532E4" w:rsidP="009532E4">
      <w:pPr>
        <w:spacing w:line="260" w:lineRule="exact"/>
        <w:jc w:val="both"/>
        <w:rPr>
          <w:rFonts w:cs="Arial"/>
          <w:sz w:val="20"/>
        </w:rPr>
      </w:pPr>
      <w:r w:rsidRPr="00A566F3">
        <w:rPr>
          <w:rFonts w:cs="Arial"/>
          <w:sz w:val="20"/>
        </w:rPr>
        <w:t xml:space="preserve">Skladno z določilom 118. člena Gradbenega zakona (Uradni list RS, št. </w:t>
      </w:r>
      <w:hyperlink r:id="rId8" w:tgtFrame="_blank" w:tooltip="Gradbeni zakon (GZ)" w:history="1">
        <w:r w:rsidRPr="00922FB2">
          <w:rPr>
            <w:rFonts w:cs="Arial"/>
            <w:sz w:val="20"/>
            <w:shd w:val="clear" w:color="auto" w:fill="FFFFFF"/>
          </w:rPr>
          <w:t>61/17</w:t>
        </w:r>
      </w:hyperlink>
      <w:r w:rsidRPr="00922FB2">
        <w:rPr>
          <w:rFonts w:cs="Arial"/>
          <w:sz w:val="20"/>
          <w:shd w:val="clear" w:color="auto" w:fill="FFFFFF"/>
        </w:rPr>
        <w:t>,</w:t>
      </w:r>
      <w:r>
        <w:rPr>
          <w:rFonts w:cs="Arial"/>
          <w:sz w:val="20"/>
          <w:shd w:val="clear" w:color="auto" w:fill="FFFFFF"/>
        </w:rPr>
        <w:t xml:space="preserve"> </w:t>
      </w:r>
      <w:hyperlink r:id="rId9" w:tgtFrame="_blank" w:tooltip="Popravek Gradbenega zakona (GZ)" w:history="1">
        <w:r w:rsidRPr="00922FB2">
          <w:rPr>
            <w:rFonts w:cs="Arial"/>
            <w:sz w:val="20"/>
            <w:shd w:val="clear" w:color="auto" w:fill="FFFFFF"/>
          </w:rPr>
          <w:t xml:space="preserve">72/17 – </w:t>
        </w:r>
        <w:proofErr w:type="spellStart"/>
        <w:r w:rsidRPr="00922FB2">
          <w:rPr>
            <w:rFonts w:cs="Arial"/>
            <w:sz w:val="20"/>
            <w:shd w:val="clear" w:color="auto" w:fill="FFFFFF"/>
          </w:rPr>
          <w:t>popr</w:t>
        </w:r>
        <w:proofErr w:type="spellEnd"/>
        <w:r w:rsidRPr="00922FB2">
          <w:rPr>
            <w:rFonts w:cs="Arial"/>
            <w:sz w:val="20"/>
            <w:shd w:val="clear" w:color="auto" w:fill="FFFFFF"/>
          </w:rPr>
          <w:t>.</w:t>
        </w:r>
      </w:hyperlink>
      <w:r w:rsidRPr="00922FB2">
        <w:rPr>
          <w:rFonts w:cs="Arial"/>
          <w:sz w:val="20"/>
          <w:shd w:val="clear" w:color="auto" w:fill="FFFFFF"/>
        </w:rPr>
        <w:t>,</w:t>
      </w:r>
      <w:r>
        <w:rPr>
          <w:rFonts w:cs="Arial"/>
          <w:sz w:val="20"/>
          <w:shd w:val="clear" w:color="auto" w:fill="FFFFFF"/>
        </w:rPr>
        <w:t xml:space="preserve"> </w:t>
      </w:r>
      <w:hyperlink r:id="rId10" w:tgtFrame="_blank" w:tooltip="Zakon o spremembi Gradbenega zakona" w:history="1">
        <w:r w:rsidRPr="00922FB2">
          <w:rPr>
            <w:rFonts w:cs="Arial"/>
            <w:sz w:val="20"/>
            <w:shd w:val="clear" w:color="auto" w:fill="FFFFFF"/>
          </w:rPr>
          <w:t>65/20</w:t>
        </w:r>
      </w:hyperlink>
      <w:r>
        <w:rPr>
          <w:rFonts w:cs="Arial"/>
          <w:sz w:val="20"/>
          <w:shd w:val="clear" w:color="auto" w:fill="FFFFFF"/>
        </w:rPr>
        <w:t xml:space="preserve"> </w:t>
      </w:r>
      <w:r w:rsidRPr="00922FB2">
        <w:rPr>
          <w:rFonts w:cs="Arial"/>
          <w:sz w:val="20"/>
          <w:shd w:val="clear" w:color="auto" w:fill="FFFFFF"/>
        </w:rPr>
        <w:t>in</w:t>
      </w:r>
      <w:r>
        <w:rPr>
          <w:rFonts w:cs="Arial"/>
          <w:sz w:val="20"/>
          <w:shd w:val="clear" w:color="auto" w:fill="FFFFFF"/>
        </w:rPr>
        <w:t xml:space="preserve"> </w:t>
      </w:r>
      <w:hyperlink r:id="rId11" w:tgtFrame="_blank" w:tooltip="Zakon o dodatnih ukrepih za omilitev posledic COVID-19 " w:history="1">
        <w:r w:rsidRPr="00922FB2">
          <w:rPr>
            <w:rFonts w:cs="Arial"/>
            <w:sz w:val="20"/>
            <w:shd w:val="clear" w:color="auto" w:fill="FFFFFF"/>
          </w:rPr>
          <w:t>15/21</w:t>
        </w:r>
      </w:hyperlink>
      <w:r>
        <w:rPr>
          <w:rFonts w:cs="Arial"/>
          <w:sz w:val="20"/>
          <w:shd w:val="clear" w:color="auto" w:fill="FFFFFF"/>
        </w:rPr>
        <w:t xml:space="preserve"> </w:t>
      </w:r>
      <w:r w:rsidRPr="00922FB2">
        <w:rPr>
          <w:rFonts w:cs="Arial"/>
          <w:sz w:val="20"/>
          <w:shd w:val="clear" w:color="auto" w:fill="FFFFFF"/>
        </w:rPr>
        <w:t>– ZDUOP)</w:t>
      </w:r>
      <w:r>
        <w:rPr>
          <w:rFonts w:cs="Arial"/>
          <w:sz w:val="20"/>
          <w:shd w:val="clear" w:color="auto" w:fill="FFFFFF"/>
        </w:rPr>
        <w:t xml:space="preserve"> </w:t>
      </w:r>
      <w:r w:rsidRPr="00A566F3">
        <w:rPr>
          <w:rFonts w:cs="Arial"/>
          <w:sz w:val="20"/>
        </w:rPr>
        <w:t>se domneva, da im</w:t>
      </w:r>
      <w:r>
        <w:rPr>
          <w:rFonts w:cs="Arial"/>
          <w:sz w:val="20"/>
        </w:rPr>
        <w:t>ajo</w:t>
      </w:r>
      <w:r w:rsidRPr="00A566F3">
        <w:rPr>
          <w:rFonts w:cs="Arial"/>
          <w:sz w:val="20"/>
        </w:rPr>
        <w:t xml:space="preserve"> </w:t>
      </w:r>
      <w:r>
        <w:rPr>
          <w:rFonts w:cs="Arial"/>
          <w:sz w:val="20"/>
        </w:rPr>
        <w:t>stavbe</w:t>
      </w:r>
      <w:r w:rsidRPr="00A566F3">
        <w:rPr>
          <w:rFonts w:cs="Arial"/>
          <w:sz w:val="20"/>
        </w:rPr>
        <w:t xml:space="preserve">, ki </w:t>
      </w:r>
      <w:r>
        <w:rPr>
          <w:rFonts w:cs="Arial"/>
          <w:sz w:val="20"/>
        </w:rPr>
        <w:t xml:space="preserve">so </w:t>
      </w:r>
      <w:r w:rsidRPr="00A566F3">
        <w:rPr>
          <w:rFonts w:cs="Arial"/>
          <w:sz w:val="20"/>
        </w:rPr>
        <w:t xml:space="preserve">predmet prodaje, gradbeno dovoljenje, saj </w:t>
      </w:r>
      <w:r>
        <w:rPr>
          <w:rFonts w:cs="Arial"/>
          <w:sz w:val="20"/>
        </w:rPr>
        <w:t>so b</w:t>
      </w:r>
      <w:r w:rsidRPr="00A566F3">
        <w:rPr>
          <w:rFonts w:cs="Arial"/>
          <w:sz w:val="20"/>
        </w:rPr>
        <w:t>il</w:t>
      </w:r>
      <w:r>
        <w:rPr>
          <w:rFonts w:cs="Arial"/>
          <w:sz w:val="20"/>
        </w:rPr>
        <w:t>e</w:t>
      </w:r>
      <w:r w:rsidRPr="00A566F3">
        <w:rPr>
          <w:rFonts w:cs="Arial"/>
          <w:sz w:val="20"/>
        </w:rPr>
        <w:t xml:space="preserve"> zgrajen</w:t>
      </w:r>
      <w:r>
        <w:rPr>
          <w:rFonts w:cs="Arial"/>
          <w:sz w:val="20"/>
        </w:rPr>
        <w:t>e</w:t>
      </w:r>
      <w:r w:rsidRPr="00A566F3">
        <w:rPr>
          <w:rFonts w:cs="Arial"/>
          <w:sz w:val="20"/>
        </w:rPr>
        <w:t xml:space="preserve"> pred 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>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 xml:space="preserve">1968. Zahteva za izdajo odločbe, s katero bi pristojna upravna enota potrdila </w:t>
      </w:r>
      <w:r>
        <w:rPr>
          <w:rFonts w:cs="Arial"/>
          <w:sz w:val="20"/>
        </w:rPr>
        <w:t xml:space="preserve">navedeno </w:t>
      </w:r>
      <w:r w:rsidRPr="00A566F3">
        <w:rPr>
          <w:rFonts w:cs="Arial"/>
          <w:sz w:val="20"/>
        </w:rPr>
        <w:t>pravno domnevo, še ni bila vložena.</w:t>
      </w:r>
    </w:p>
    <w:p w14:paraId="1E1DE5A6" w14:textId="7BFFE42C" w:rsidR="00065CC9" w:rsidRDefault="00065CC9" w:rsidP="00065CC9">
      <w:pPr>
        <w:spacing w:line="260" w:lineRule="exact"/>
        <w:jc w:val="both"/>
        <w:rPr>
          <w:rFonts w:cs="Arial"/>
          <w:sz w:val="20"/>
        </w:rPr>
      </w:pPr>
    </w:p>
    <w:p w14:paraId="3E7A59A5" w14:textId="77777777" w:rsidR="00065CC9" w:rsidRDefault="00406243" w:rsidP="005974BB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 xml:space="preserve">Solastniški delež </w:t>
      </w:r>
      <w:r w:rsidR="005974BB">
        <w:rPr>
          <w:rFonts w:cs="Arial"/>
          <w:sz w:val="20"/>
        </w:rPr>
        <w:t>v lasti Republike Slovenije je ZK urejen in bremen prost, n</w:t>
      </w:r>
      <w:r w:rsidR="005974BB" w:rsidRPr="008C1885">
        <w:rPr>
          <w:rFonts w:eastAsia="Arial" w:cs="Arial"/>
          <w:color w:val="000000"/>
          <w:sz w:val="20"/>
        </w:rPr>
        <w:t xml:space="preserve">ahaja </w:t>
      </w:r>
      <w:r w:rsidR="005974BB">
        <w:rPr>
          <w:rFonts w:eastAsia="Arial" w:cs="Arial"/>
          <w:color w:val="000000"/>
          <w:sz w:val="20"/>
        </w:rPr>
        <w:t xml:space="preserve">se </w:t>
      </w:r>
      <w:r w:rsidR="005974BB" w:rsidRPr="008C1885">
        <w:rPr>
          <w:rFonts w:eastAsia="Arial" w:cs="Arial"/>
          <w:color w:val="000000"/>
          <w:sz w:val="20"/>
        </w:rPr>
        <w:t xml:space="preserve">na območju predkupne pravice </w:t>
      </w:r>
      <w:r w:rsidR="00065CC9">
        <w:rPr>
          <w:rFonts w:eastAsia="Arial" w:cs="Arial"/>
          <w:color w:val="000000"/>
          <w:sz w:val="20"/>
        </w:rPr>
        <w:t>Občine Slovenska Bistrica</w:t>
      </w:r>
      <w:r w:rsidR="005974BB">
        <w:rPr>
          <w:rFonts w:eastAsia="Arial" w:cs="Arial"/>
          <w:color w:val="000000"/>
          <w:sz w:val="20"/>
        </w:rPr>
        <w:t>.</w:t>
      </w:r>
    </w:p>
    <w:p w14:paraId="5650BC57" w14:textId="77777777" w:rsidR="00065CC9" w:rsidRDefault="00065CC9" w:rsidP="005974BB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</w:p>
    <w:p w14:paraId="2AE61A45" w14:textId="77777777" w:rsidR="009532E4" w:rsidRDefault="009532E4" w:rsidP="009532E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  <w:u w:val="single"/>
        </w:rPr>
      </w:pPr>
      <w:r w:rsidRPr="001262E2">
        <w:rPr>
          <w:rFonts w:cs="Arial"/>
          <w:b/>
          <w:bCs/>
          <w:sz w:val="20"/>
          <w:u w:val="single"/>
        </w:rPr>
        <w:t>Solastnišk</w:t>
      </w:r>
      <w:r>
        <w:rPr>
          <w:rFonts w:cs="Arial"/>
          <w:b/>
          <w:bCs/>
          <w:sz w:val="20"/>
          <w:u w:val="single"/>
        </w:rPr>
        <w:t>i</w:t>
      </w:r>
      <w:r w:rsidRPr="001262E2">
        <w:rPr>
          <w:rFonts w:cs="Arial"/>
          <w:b/>
          <w:bCs/>
          <w:sz w:val="20"/>
          <w:u w:val="single"/>
        </w:rPr>
        <w:t xml:space="preserve"> delež</w:t>
      </w:r>
      <w:r>
        <w:rPr>
          <w:rFonts w:cs="Arial"/>
          <w:b/>
          <w:bCs/>
          <w:sz w:val="20"/>
          <w:u w:val="single"/>
        </w:rPr>
        <w:t>i</w:t>
      </w:r>
      <w:r w:rsidRPr="001262E2">
        <w:rPr>
          <w:rFonts w:cs="Arial"/>
          <w:b/>
          <w:bCs/>
          <w:sz w:val="20"/>
          <w:u w:val="single"/>
        </w:rPr>
        <w:t xml:space="preserve"> drug</w:t>
      </w:r>
      <w:r>
        <w:rPr>
          <w:rFonts w:cs="Arial"/>
          <w:b/>
          <w:bCs/>
          <w:sz w:val="20"/>
          <w:u w:val="single"/>
        </w:rPr>
        <w:t>ih</w:t>
      </w:r>
      <w:r w:rsidRPr="001262E2">
        <w:rPr>
          <w:rFonts w:cs="Arial"/>
          <w:b/>
          <w:bCs/>
          <w:sz w:val="20"/>
          <w:u w:val="single"/>
        </w:rPr>
        <w:t xml:space="preserve"> solastnik</w:t>
      </w:r>
      <w:r>
        <w:rPr>
          <w:rFonts w:cs="Arial"/>
          <w:b/>
          <w:bCs/>
          <w:sz w:val="20"/>
          <w:u w:val="single"/>
        </w:rPr>
        <w:t>ov</w:t>
      </w:r>
      <w:r w:rsidRPr="001262E2">
        <w:rPr>
          <w:rFonts w:cs="Arial"/>
          <w:b/>
          <w:bCs/>
          <w:sz w:val="20"/>
          <w:u w:val="single"/>
        </w:rPr>
        <w:t xml:space="preserve"> NI</w:t>
      </w:r>
      <w:r>
        <w:rPr>
          <w:rFonts w:cs="Arial"/>
          <w:b/>
          <w:bCs/>
          <w:sz w:val="20"/>
          <w:u w:val="single"/>
        </w:rPr>
        <w:t>SO</w:t>
      </w:r>
      <w:r w:rsidRPr="001262E2">
        <w:rPr>
          <w:rFonts w:cs="Arial"/>
          <w:b/>
          <w:bCs/>
          <w:sz w:val="20"/>
          <w:u w:val="single"/>
        </w:rPr>
        <w:t xml:space="preserve"> predmet prodaje</w:t>
      </w:r>
      <w:r w:rsidRPr="001262E2">
        <w:rPr>
          <w:rFonts w:cs="Arial"/>
          <w:sz w:val="20"/>
          <w:u w:val="single"/>
        </w:rPr>
        <w:t xml:space="preserve">. </w:t>
      </w:r>
    </w:p>
    <w:p w14:paraId="588A97AA" w14:textId="77777777" w:rsidR="009532E4" w:rsidRDefault="009532E4" w:rsidP="009532E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57E9435A" w14:textId="77777777" w:rsidR="009532E4" w:rsidRPr="008C1885" w:rsidRDefault="009532E4" w:rsidP="009532E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</w:t>
      </w:r>
      <w:r>
        <w:rPr>
          <w:rFonts w:eastAsia="Arial" w:cs="Arial"/>
          <w:color w:val="000000"/>
          <w:sz w:val="20"/>
        </w:rPr>
        <w:t>i</w:t>
      </w:r>
      <w:r w:rsidRPr="008C1885">
        <w:rPr>
          <w:rFonts w:eastAsia="Arial" w:cs="Arial"/>
          <w:color w:val="000000"/>
          <w:sz w:val="20"/>
        </w:rPr>
        <w:t xml:space="preserve"> ima</w:t>
      </w:r>
      <w:r>
        <w:rPr>
          <w:rFonts w:eastAsia="Arial" w:cs="Arial"/>
          <w:color w:val="000000"/>
          <w:sz w:val="20"/>
        </w:rPr>
        <w:t>jo</w:t>
      </w:r>
      <w:r w:rsidRPr="008C1885">
        <w:rPr>
          <w:rFonts w:eastAsia="Arial" w:cs="Arial"/>
          <w:color w:val="000000"/>
          <w:sz w:val="20"/>
        </w:rPr>
        <w:t xml:space="preserve"> na podlagi tretjega odstavka 66. člena Stvarnopravnega zakonika (Uradni list RS, št. 87/02, 91/13 in 23/20) predkupno pravico.</w:t>
      </w:r>
      <w:r>
        <w:rPr>
          <w:rFonts w:eastAsia="Arial" w:cs="Arial"/>
          <w:color w:val="000000"/>
          <w:sz w:val="20"/>
        </w:rPr>
        <w:t xml:space="preserve"> </w:t>
      </w:r>
      <w:r w:rsidRPr="004634AE">
        <w:rPr>
          <w:rFonts w:cs="Arial"/>
          <w:color w:val="000000"/>
          <w:sz w:val="20"/>
          <w:shd w:val="clear" w:color="auto" w:fill="FFFFFF"/>
        </w:rPr>
        <w:t>Če predkupno pravico uveljavlja hkrati več solastnikov, lahko vsak od njih uveljavlja predkupno pravico v sorazmerju s svojim idealnim deležem</w:t>
      </w:r>
      <w:r>
        <w:rPr>
          <w:rFonts w:cs="Arial"/>
          <w:color w:val="000000"/>
          <w:szCs w:val="22"/>
          <w:shd w:val="clear" w:color="auto" w:fill="FFFFFF"/>
        </w:rPr>
        <w:t>.</w:t>
      </w:r>
    </w:p>
    <w:p w14:paraId="739449F9" w14:textId="4B803A9D" w:rsidR="00065CC9" w:rsidRDefault="00065CC9" w:rsidP="005974BB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</w:p>
    <w:p w14:paraId="21A00890" w14:textId="77777777" w:rsidR="008F0378" w:rsidRDefault="008F0378" w:rsidP="00E44C83">
      <w:pPr>
        <w:jc w:val="both"/>
        <w:rPr>
          <w:rFonts w:cs="Arial"/>
          <w:b/>
          <w:sz w:val="20"/>
          <w:u w:val="single"/>
        </w:rPr>
      </w:pPr>
    </w:p>
    <w:p w14:paraId="150392A1" w14:textId="36562396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451CDBA4" w14:textId="5BF8A673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</w:t>
      </w:r>
      <w:r w:rsidR="009532E4">
        <w:rPr>
          <w:rFonts w:cs="Arial"/>
          <w:sz w:val="20"/>
        </w:rPr>
        <w:t xml:space="preserve">ega premoženja </w:t>
      </w:r>
      <w:r w:rsidR="00F23FF3">
        <w:rPr>
          <w:rFonts w:cs="Arial"/>
          <w:sz w:val="20"/>
        </w:rPr>
        <w:t>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7F230DE9" w14:textId="40E5A551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4503FC20" w14:textId="77777777" w:rsidR="00922FB2" w:rsidRDefault="00922FB2" w:rsidP="00542CD4">
      <w:pPr>
        <w:ind w:right="-54"/>
        <w:jc w:val="both"/>
        <w:rPr>
          <w:rFonts w:cs="Arial"/>
          <w:sz w:val="20"/>
        </w:rPr>
      </w:pPr>
    </w:p>
    <w:p w14:paraId="02355100" w14:textId="79D40A2E" w:rsidR="00CA29DD" w:rsidRPr="00226CA0" w:rsidRDefault="00670515" w:rsidP="00226CA0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39E9A87C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00310A">
        <w:rPr>
          <w:rFonts w:cs="Arial"/>
          <w:sz w:val="20"/>
        </w:rPr>
        <w:t>o</w:t>
      </w:r>
      <w:r w:rsidR="00226CA0">
        <w:rPr>
          <w:rFonts w:cs="Arial"/>
          <w:sz w:val="20"/>
        </w:rPr>
        <w:t xml:space="preserve">, </w:t>
      </w:r>
      <w:proofErr w:type="spellStart"/>
      <w:r w:rsidR="00226CA0">
        <w:rPr>
          <w:rFonts w:cs="Arial"/>
          <w:sz w:val="20"/>
        </w:rPr>
        <w:t>parc</w:t>
      </w:r>
      <w:proofErr w:type="spellEnd"/>
      <w:r w:rsidR="00226CA0">
        <w:rPr>
          <w:rFonts w:cs="Arial"/>
          <w:sz w:val="20"/>
        </w:rPr>
        <w:t xml:space="preserve">. št. </w:t>
      </w:r>
      <w:r w:rsidR="008F0378">
        <w:rPr>
          <w:rFonts w:cs="Arial"/>
          <w:sz w:val="20"/>
        </w:rPr>
        <w:t>*</w:t>
      </w:r>
      <w:r w:rsidR="0000310A">
        <w:rPr>
          <w:rFonts w:cs="Arial"/>
          <w:sz w:val="20"/>
        </w:rPr>
        <w:t>80/2</w:t>
      </w:r>
      <w:r w:rsidR="008F0378">
        <w:rPr>
          <w:rFonts w:cs="Arial"/>
          <w:sz w:val="20"/>
        </w:rPr>
        <w:t xml:space="preserve">, </w:t>
      </w:r>
      <w:r w:rsidR="0000310A">
        <w:rPr>
          <w:rFonts w:cs="Arial"/>
          <w:sz w:val="20"/>
        </w:rPr>
        <w:t xml:space="preserve">k. o. 767-Žabljek, </w:t>
      </w:r>
      <w:r w:rsidR="008F0378">
        <w:rPr>
          <w:rFonts w:cs="Arial"/>
          <w:sz w:val="20"/>
        </w:rPr>
        <w:t>v deležu 1/</w:t>
      </w:r>
      <w:r w:rsidR="0000310A">
        <w:rPr>
          <w:rFonts w:cs="Arial"/>
          <w:sz w:val="20"/>
        </w:rPr>
        <w:t>3</w:t>
      </w:r>
      <w:r w:rsidR="008F0378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00310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8F037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00310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974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3BEC26D2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00310A">
        <w:rPr>
          <w:rFonts w:cs="Arial"/>
          <w:sz w:val="20"/>
        </w:rPr>
        <w:t xml:space="preserve">promet nepremičnin, </w:t>
      </w:r>
      <w:r w:rsidR="00960C9C">
        <w:rPr>
          <w:rFonts w:cs="Arial"/>
          <w:sz w:val="20"/>
        </w:rPr>
        <w:t>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378C53F4" w:rsidR="002D031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92032B">
        <w:rPr>
          <w:rFonts w:cs="Arial"/>
          <w:sz w:val="20"/>
        </w:rPr>
        <w:t xml:space="preserve"> </w:t>
      </w:r>
      <w:r w:rsidR="0092032B" w:rsidRPr="00ED08AC">
        <w:rPr>
          <w:rFonts w:cs="Arial"/>
          <w:b/>
          <w:bCs/>
          <w:sz w:val="20"/>
        </w:rPr>
        <w:t xml:space="preserve">pod pogojem, da noben od </w:t>
      </w:r>
      <w:r w:rsidR="00933226">
        <w:rPr>
          <w:rFonts w:cs="Arial"/>
          <w:b/>
          <w:bCs/>
          <w:sz w:val="20"/>
        </w:rPr>
        <w:t>predkupnih upravičencev</w:t>
      </w:r>
      <w:r w:rsidR="0092032B" w:rsidRPr="00ED08AC">
        <w:rPr>
          <w:rFonts w:cs="Arial"/>
          <w:b/>
          <w:bCs/>
          <w:sz w:val="20"/>
        </w:rPr>
        <w:t xml:space="preserve"> ne bo uveljavljal predkupne pravice</w:t>
      </w:r>
      <w:r w:rsidR="002533DF">
        <w:rPr>
          <w:rFonts w:cs="Arial"/>
          <w:sz w:val="20"/>
        </w:rPr>
        <w:t>.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050833E7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</w:t>
      </w:r>
      <w:r w:rsidR="0000310A">
        <w:rPr>
          <w:rFonts w:cs="Arial"/>
          <w:sz w:val="20"/>
        </w:rPr>
        <w:t xml:space="preserve">o premoženje bo prodano </w:t>
      </w:r>
      <w:r w:rsidR="004F5EA4" w:rsidRPr="004F5EA4">
        <w:rPr>
          <w:rFonts w:cs="Arial"/>
          <w:sz w:val="20"/>
        </w:rPr>
        <w:t xml:space="preserve">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2F471581" w14:textId="667A4C93" w:rsidR="00BC2118" w:rsidRPr="003C51F5" w:rsidRDefault="00670515" w:rsidP="00367FAC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Default="00BC2118" w:rsidP="00BC211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603AA1A6" w14:textId="77777777" w:rsidR="00BC2118" w:rsidRPr="004F5EA4" w:rsidRDefault="00BC2118" w:rsidP="00BC2118">
      <w:pPr>
        <w:jc w:val="both"/>
        <w:rPr>
          <w:rFonts w:cs="Arial"/>
          <w:sz w:val="20"/>
        </w:rPr>
      </w:pPr>
    </w:p>
    <w:p w14:paraId="5010EE2E" w14:textId="4EE1B675" w:rsidR="00484A8A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</w:t>
      </w:r>
      <w:r w:rsidR="00484A8A">
        <w:rPr>
          <w:rFonts w:cs="Arial"/>
          <w:sz w:val="20"/>
        </w:rPr>
        <w:t xml:space="preserve"> </w:t>
      </w:r>
      <w:r w:rsidRPr="00BC2118">
        <w:rPr>
          <w:rFonts w:cs="Arial"/>
          <w:sz w:val="20"/>
        </w:rPr>
        <w:t>47</w:t>
      </w:r>
      <w:r w:rsidR="0000310A">
        <w:rPr>
          <w:rFonts w:cs="Arial"/>
          <w:sz w:val="20"/>
        </w:rPr>
        <w:t>82-32/2016-MDDSZ</w:t>
      </w:r>
      <w:r w:rsidRPr="00BC2118">
        <w:rPr>
          <w:rFonts w:cs="Arial"/>
          <w:sz w:val="20"/>
        </w:rPr>
        <w:t xml:space="preserve"> – NE ODPIRAJ« na naslov organizatorja: Ministrstvo za javno upravo, Tržaška cesta 21, Ljubljana. </w:t>
      </w:r>
    </w:p>
    <w:p w14:paraId="4DA2A0FB" w14:textId="77777777" w:rsidR="00484A8A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BC2118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izpolnjen, lastnoročno podpisan obrazec, ki je priloga 1 te objave </w:t>
      </w:r>
    </w:p>
    <w:p w14:paraId="392CCE29" w14:textId="4C86CFEC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kopijo osebnega dokumenta (osebne izkaznice</w:t>
      </w:r>
      <w:r w:rsidR="008518F8">
        <w:rPr>
          <w:rFonts w:cs="Arial"/>
          <w:sz w:val="20"/>
        </w:rPr>
        <w:t xml:space="preserve"> ali </w:t>
      </w:r>
      <w:r w:rsidRPr="00BC2118">
        <w:rPr>
          <w:rFonts w:cs="Arial"/>
          <w:sz w:val="20"/>
        </w:rPr>
        <w:t>potnega lista) – velja za fizične osebe in s.p.-je.</w:t>
      </w:r>
    </w:p>
    <w:p w14:paraId="06EDC514" w14:textId="77777777" w:rsidR="00BC2118" w:rsidRPr="00BC211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0A9AAF2E" w:rsidR="00BC2118" w:rsidRPr="00BC2118" w:rsidRDefault="00BC2118" w:rsidP="00BC2118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8F037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20</w:t>
      </w:r>
      <w:r w:rsidR="00AB799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1. 202</w:t>
      </w:r>
      <w:r w:rsidR="008F037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BC2118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77777777" w:rsidR="00367FAC" w:rsidRDefault="00367FAC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38B593E" w14:textId="58C07B5F" w:rsidR="008F0378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8F0378">
        <w:rPr>
          <w:rStyle w:val="Hiperpovezava"/>
          <w:rFonts w:cs="Arial"/>
          <w:color w:val="auto"/>
          <w:sz w:val="20"/>
          <w:u w:val="none"/>
        </w:rPr>
        <w:t>Marijo Petek</w:t>
      </w:r>
      <w:r w:rsidR="003C51F5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8F0378">
        <w:rPr>
          <w:rStyle w:val="Hiperpovezava"/>
          <w:rFonts w:cs="Arial"/>
          <w:color w:val="auto"/>
          <w:sz w:val="20"/>
          <w:u w:val="none"/>
        </w:rPr>
        <w:t>83 34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8F0378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12" w:history="1">
        <w:r w:rsidR="008F0378" w:rsidRPr="00B93D50">
          <w:rPr>
            <w:rStyle w:val="Hiperpovezava"/>
            <w:rFonts w:cs="Arial"/>
            <w:sz w:val="20"/>
          </w:rPr>
          <w:t>marija.petek@gov.si</w:t>
        </w:r>
      </w:hyperlink>
      <w:r w:rsidR="008F0378">
        <w:rPr>
          <w:rStyle w:val="Hiperpovezava"/>
          <w:rFonts w:cs="Arial"/>
          <w:color w:val="auto"/>
          <w:sz w:val="20"/>
          <w:u w:val="none"/>
        </w:rPr>
        <w:t xml:space="preserve">. 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007EC7C" w:rsidR="00E81BE8" w:rsidRDefault="00D750FB" w:rsidP="007434F9">
      <w:pPr>
        <w:jc w:val="both"/>
        <w:rPr>
          <w:rFonts w:cs="Arial"/>
          <w:bCs/>
          <w:sz w:val="20"/>
        </w:rPr>
      </w:pPr>
      <w:hyperlink r:id="rId13" w:history="1">
        <w:r w:rsidR="008F0378" w:rsidRPr="00B93D50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34D7304" w14:textId="74BE380F" w:rsidR="001539D8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</w:t>
      </w:r>
      <w:r w:rsidR="008F0378">
        <w:rPr>
          <w:rFonts w:cs="Arial"/>
          <w:b/>
          <w:bCs/>
          <w:sz w:val="20"/>
        </w:rPr>
        <w:t>214/2012-JU/76</w:t>
      </w:r>
    </w:p>
    <w:p w14:paraId="417EB9D9" w14:textId="574D15E2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 xml:space="preserve"> z dne </w:t>
      </w:r>
      <w:r w:rsidR="00E81BE8">
        <w:rPr>
          <w:rFonts w:cs="Arial"/>
          <w:b/>
          <w:bCs/>
          <w:sz w:val="20"/>
        </w:rPr>
        <w:t>15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4.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E81BE8">
        <w:rPr>
          <w:rFonts w:cs="Arial"/>
          <w:b/>
          <w:bCs/>
          <w:sz w:val="20"/>
        </w:rPr>
        <w:t>1</w:t>
      </w:r>
    </w:p>
    <w:p w14:paraId="35AC9BEA" w14:textId="0E8E5912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</w:t>
      </w:r>
      <w:r w:rsidR="008F0378">
        <w:rPr>
          <w:rFonts w:cs="Arial"/>
          <w:b/>
          <w:bCs/>
          <w:sz w:val="20"/>
        </w:rPr>
        <w:t>tija Mrzel</w:t>
      </w:r>
    </w:p>
    <w:p w14:paraId="39E630EE" w14:textId="3FCF1613" w:rsidR="00593A34" w:rsidRDefault="008F037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namestnik </w:t>
      </w:r>
      <w:r w:rsidR="00593A34" w:rsidRPr="00125630">
        <w:rPr>
          <w:rFonts w:cs="Arial"/>
          <w:b/>
          <w:bCs/>
          <w:sz w:val="20"/>
        </w:rPr>
        <w:t>generaln</w:t>
      </w:r>
      <w:r>
        <w:rPr>
          <w:rFonts w:cs="Arial"/>
          <w:b/>
          <w:bCs/>
          <w:sz w:val="20"/>
        </w:rPr>
        <w:t xml:space="preserve">e </w:t>
      </w:r>
      <w:r w:rsidR="00593A34" w:rsidRPr="00125630">
        <w:rPr>
          <w:rFonts w:cs="Arial"/>
          <w:b/>
          <w:bCs/>
          <w:sz w:val="20"/>
        </w:rPr>
        <w:t>direktoric</w:t>
      </w:r>
      <w:r>
        <w:rPr>
          <w:rFonts w:cs="Arial"/>
          <w:b/>
          <w:bCs/>
          <w:sz w:val="20"/>
        </w:rPr>
        <w:t>e</w:t>
      </w:r>
    </w:p>
    <w:p w14:paraId="18CE8FCC" w14:textId="0EBCCFA1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2CA9BF62" w:rsidR="00AD5F71" w:rsidRDefault="00AD5F71" w:rsidP="002D0311">
      <w:pPr>
        <w:jc w:val="center"/>
        <w:rPr>
          <w:rFonts w:cs="Arial"/>
          <w:sz w:val="20"/>
        </w:rPr>
      </w:pPr>
    </w:p>
    <w:p w14:paraId="4055F415" w14:textId="0D423A38" w:rsidR="007377DA" w:rsidRDefault="007377DA" w:rsidP="002D0311">
      <w:pPr>
        <w:jc w:val="center"/>
        <w:rPr>
          <w:rFonts w:cs="Arial"/>
          <w:sz w:val="20"/>
        </w:rPr>
      </w:pPr>
    </w:p>
    <w:p w14:paraId="51C86287" w14:textId="314649F7" w:rsidR="007377DA" w:rsidRDefault="0000310A" w:rsidP="002D0311">
      <w:pPr>
        <w:jc w:val="center"/>
        <w:rPr>
          <w:rFonts w:cs="Arial"/>
          <w:sz w:val="20"/>
        </w:rPr>
      </w:pPr>
      <w:r w:rsidRPr="0000310A">
        <w:rPr>
          <w:rFonts w:cs="Arial"/>
          <w:noProof/>
          <w:sz w:val="20"/>
        </w:rPr>
        <w:drawing>
          <wp:inline distT="0" distB="0" distL="0" distR="0" wp14:anchorId="3D7AD47D" wp14:editId="40D89F00">
            <wp:extent cx="5226050" cy="3257550"/>
            <wp:effectExtent l="0" t="0" r="0" b="0"/>
            <wp:docPr id="8" name="Slika 8" descr="Na sliki je lokacija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Na sliki je lokacija nepremičnine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C5CE5" w14:textId="5B83E85E" w:rsidR="002D0311" w:rsidRDefault="002D0311" w:rsidP="002D0311">
      <w:pPr>
        <w:jc w:val="center"/>
        <w:rPr>
          <w:rFonts w:cs="Arial"/>
          <w:sz w:val="20"/>
        </w:rPr>
      </w:pPr>
    </w:p>
    <w:p w14:paraId="6E764818" w14:textId="725D4A58" w:rsidR="00E80437" w:rsidRDefault="00E80437" w:rsidP="002D0311">
      <w:pPr>
        <w:jc w:val="center"/>
        <w:rPr>
          <w:rFonts w:cs="Arial"/>
          <w:sz w:val="20"/>
        </w:rPr>
      </w:pPr>
      <w:r w:rsidRPr="00E80437">
        <w:rPr>
          <w:rFonts w:cs="Arial"/>
          <w:noProof/>
          <w:sz w:val="20"/>
        </w:rPr>
        <w:lastRenderedPageBreak/>
        <w:drawing>
          <wp:inline distT="0" distB="0" distL="0" distR="0" wp14:anchorId="20DB3702" wp14:editId="622B8206">
            <wp:extent cx="5396230" cy="3246120"/>
            <wp:effectExtent l="0" t="0" r="0" b="0"/>
            <wp:docPr id="9" name="Slika 9" descr="Na sliki so objekti, ki so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Na sliki so objekti, ki so predmet prodaje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F165B" w14:textId="44217AF3" w:rsidR="002D0311" w:rsidRDefault="002D0311" w:rsidP="002D0311">
      <w:pPr>
        <w:jc w:val="center"/>
        <w:rPr>
          <w:rFonts w:cs="Arial"/>
          <w:sz w:val="20"/>
        </w:rPr>
      </w:pPr>
    </w:p>
    <w:p w14:paraId="3D7A5DAB" w14:textId="1A683DF1" w:rsidR="0093349F" w:rsidRDefault="0093349F" w:rsidP="002D0311">
      <w:pPr>
        <w:jc w:val="center"/>
        <w:rPr>
          <w:rFonts w:cs="Arial"/>
          <w:sz w:val="20"/>
        </w:rPr>
      </w:pPr>
    </w:p>
    <w:p w14:paraId="2C1D11B5" w14:textId="53768AF4" w:rsidR="0093349F" w:rsidRDefault="0093349F" w:rsidP="002D0311">
      <w:pPr>
        <w:jc w:val="center"/>
        <w:rPr>
          <w:rFonts w:cs="Arial"/>
          <w:sz w:val="20"/>
        </w:rPr>
      </w:pPr>
    </w:p>
    <w:p w14:paraId="3B641AF7" w14:textId="52F2D161" w:rsidR="0093349F" w:rsidRDefault="0093349F" w:rsidP="002D0311">
      <w:pPr>
        <w:jc w:val="center"/>
        <w:rPr>
          <w:rFonts w:cs="Arial"/>
          <w:sz w:val="20"/>
        </w:rPr>
      </w:pPr>
    </w:p>
    <w:p w14:paraId="4857486F" w14:textId="1518D6E6" w:rsidR="0093349F" w:rsidRDefault="0093349F" w:rsidP="002D0311">
      <w:pPr>
        <w:jc w:val="center"/>
        <w:rPr>
          <w:rFonts w:cs="Arial"/>
          <w:sz w:val="20"/>
        </w:rPr>
      </w:pPr>
    </w:p>
    <w:p w14:paraId="6C827130" w14:textId="77777777" w:rsidR="0000310A" w:rsidRDefault="0000310A" w:rsidP="002D0311">
      <w:pPr>
        <w:jc w:val="center"/>
        <w:rPr>
          <w:rFonts w:cs="Arial"/>
          <w:sz w:val="20"/>
        </w:rPr>
      </w:pPr>
    </w:p>
    <w:p w14:paraId="210C8D9B" w14:textId="74F8DFBD" w:rsidR="0000310A" w:rsidRDefault="0000310A" w:rsidP="002D0311">
      <w:pPr>
        <w:jc w:val="center"/>
        <w:rPr>
          <w:rFonts w:cs="Arial"/>
          <w:sz w:val="20"/>
        </w:rPr>
      </w:pPr>
    </w:p>
    <w:p w14:paraId="5E763C74" w14:textId="0D4FDDD4" w:rsidR="0000310A" w:rsidRDefault="0000310A" w:rsidP="002D0311">
      <w:pPr>
        <w:jc w:val="center"/>
        <w:rPr>
          <w:rFonts w:cs="Arial"/>
          <w:sz w:val="20"/>
        </w:rPr>
      </w:pPr>
    </w:p>
    <w:p w14:paraId="4BFDC816" w14:textId="0AAC399E" w:rsidR="0000310A" w:rsidRDefault="0000310A" w:rsidP="002D0311">
      <w:pPr>
        <w:jc w:val="center"/>
        <w:rPr>
          <w:rFonts w:cs="Arial"/>
          <w:sz w:val="20"/>
        </w:rPr>
      </w:pPr>
    </w:p>
    <w:p w14:paraId="002D0FCC" w14:textId="7C5A15F3" w:rsidR="002D0311" w:rsidRDefault="002D0311" w:rsidP="002D0311">
      <w:pPr>
        <w:jc w:val="center"/>
        <w:rPr>
          <w:rFonts w:cs="Arial"/>
          <w:sz w:val="20"/>
        </w:rPr>
      </w:pPr>
    </w:p>
    <w:sectPr w:rsidR="002D0311" w:rsidSect="00783310">
      <w:headerReference w:type="default" r:id="rId16"/>
      <w:footerReference w:type="even" r:id="rId17"/>
      <w:footerReference w:type="default" r:id="rId18"/>
      <w:headerReference w:type="first" r:id="rId1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F0D7EC" w14:textId="77777777" w:rsidR="00D750FB" w:rsidRDefault="00D750FB">
      <w:r>
        <w:separator/>
      </w:r>
    </w:p>
  </w:endnote>
  <w:endnote w:type="continuationSeparator" w:id="0">
    <w:p w14:paraId="12ADC538" w14:textId="77777777" w:rsidR="00D750FB" w:rsidRDefault="00D75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FFB91A" w14:textId="77777777" w:rsidR="00D750FB" w:rsidRDefault="00D750FB">
      <w:r>
        <w:separator/>
      </w:r>
    </w:p>
  </w:footnote>
  <w:footnote w:type="continuationSeparator" w:id="0">
    <w:p w14:paraId="429C3268" w14:textId="77777777" w:rsidR="00D750FB" w:rsidRDefault="00D750FB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D750FB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6A1954"/>
    <w:multiLevelType w:val="hybridMultilevel"/>
    <w:tmpl w:val="D3422484"/>
    <w:lvl w:ilvl="0" w:tplc="EA82340A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0A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5CC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C6721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39D8"/>
    <w:rsid w:val="001567F1"/>
    <w:rsid w:val="001576A9"/>
    <w:rsid w:val="00157886"/>
    <w:rsid w:val="00165A9E"/>
    <w:rsid w:val="00166F1C"/>
    <w:rsid w:val="0016766E"/>
    <w:rsid w:val="00176134"/>
    <w:rsid w:val="00182099"/>
    <w:rsid w:val="0018355E"/>
    <w:rsid w:val="00183E9B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03B33"/>
    <w:rsid w:val="002106A0"/>
    <w:rsid w:val="002115A9"/>
    <w:rsid w:val="00213BD6"/>
    <w:rsid w:val="00214573"/>
    <w:rsid w:val="00222757"/>
    <w:rsid w:val="002263E9"/>
    <w:rsid w:val="00226CA0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3DCD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365C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8AC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51F5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5731"/>
    <w:rsid w:val="003E69B7"/>
    <w:rsid w:val="003E7DCE"/>
    <w:rsid w:val="003F5EC6"/>
    <w:rsid w:val="003F63FC"/>
    <w:rsid w:val="003F75D0"/>
    <w:rsid w:val="004012F9"/>
    <w:rsid w:val="00402ABC"/>
    <w:rsid w:val="0040383E"/>
    <w:rsid w:val="00406243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36756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3130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61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974BB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3FA5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32D6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1153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4867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384"/>
    <w:rsid w:val="008C1885"/>
    <w:rsid w:val="008C5738"/>
    <w:rsid w:val="008C5AB8"/>
    <w:rsid w:val="008D04F0"/>
    <w:rsid w:val="008D616B"/>
    <w:rsid w:val="008E1353"/>
    <w:rsid w:val="008E4591"/>
    <w:rsid w:val="008E4D90"/>
    <w:rsid w:val="008F0378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032B"/>
    <w:rsid w:val="00922FB2"/>
    <w:rsid w:val="00924E3C"/>
    <w:rsid w:val="0093149E"/>
    <w:rsid w:val="00933226"/>
    <w:rsid w:val="0093349F"/>
    <w:rsid w:val="00935152"/>
    <w:rsid w:val="009416C2"/>
    <w:rsid w:val="00942D33"/>
    <w:rsid w:val="0094450C"/>
    <w:rsid w:val="00945D08"/>
    <w:rsid w:val="0095240C"/>
    <w:rsid w:val="009532E4"/>
    <w:rsid w:val="009577D7"/>
    <w:rsid w:val="00957E05"/>
    <w:rsid w:val="00960C9C"/>
    <w:rsid w:val="009612BB"/>
    <w:rsid w:val="00964B4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27651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D92"/>
    <w:rsid w:val="00AA2C31"/>
    <w:rsid w:val="00AA45B4"/>
    <w:rsid w:val="00AA6CA5"/>
    <w:rsid w:val="00AA744E"/>
    <w:rsid w:val="00AA77E7"/>
    <w:rsid w:val="00AB38CE"/>
    <w:rsid w:val="00AB496C"/>
    <w:rsid w:val="00AB7995"/>
    <w:rsid w:val="00AC07C6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C7702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4D96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1BF"/>
    <w:rsid w:val="00D73D0B"/>
    <w:rsid w:val="00D7420F"/>
    <w:rsid w:val="00D750F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984"/>
    <w:rsid w:val="00E24EC2"/>
    <w:rsid w:val="00E2649E"/>
    <w:rsid w:val="00E33A1B"/>
    <w:rsid w:val="00E33AB1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0437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08AC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55E5"/>
    <w:rsid w:val="00F90A3A"/>
    <w:rsid w:val="00F96C39"/>
    <w:rsid w:val="00FA1E76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532E4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2914" TargetMode="External"/><Relationship Id="rId13" Type="http://schemas.openxmlformats.org/officeDocument/2006/relationships/hyperlink" Target="https://www.gov.si/teme/stvarno-premozenje-drzave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marija.petek@gov.si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1-01-0315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hyperlink" Target="http://www.uradni-list.si/1/objava.jsp?sop=2020-01-0978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7-21-3507" TargetMode="External"/><Relationship Id="rId14" Type="http://schemas.openxmlformats.org/officeDocument/2006/relationships/image" Target="media/image1.em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</TotalTime>
  <Pages>4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np-k.o.Podpec28.12.21</vt:lpstr>
    </vt:vector>
  </TitlesOfParts>
  <Company>Indea d.o.o.</Company>
  <LinksUpToDate>false</LinksUpToDate>
  <CharactersWithSpaces>6680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np-k.o.Podpec28.12.21</dc:title>
  <dc:subject/>
  <dc:creator>Marija Petek</dc:creator>
  <cp:keywords/>
  <dc:description/>
  <cp:lastModifiedBy>Marija Petek</cp:lastModifiedBy>
  <cp:revision>3</cp:revision>
  <cp:lastPrinted>2019-07-25T11:29:00Z</cp:lastPrinted>
  <dcterms:created xsi:type="dcterms:W3CDTF">2021-12-28T10:19:00Z</dcterms:created>
  <dcterms:modified xsi:type="dcterms:W3CDTF">2021-12-28T10:28:00Z</dcterms:modified>
</cp:coreProperties>
</file>