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DD7C0F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</w:t>
      </w:r>
      <w:r w:rsidR="000C4C73">
        <w:rPr>
          <w:rFonts w:cs="Arial"/>
          <w:sz w:val="20"/>
        </w:rPr>
        <w:t>82-42/2024-3130-</w:t>
      </w:r>
      <w:r w:rsidR="00A767F4">
        <w:rPr>
          <w:rFonts w:cs="Arial"/>
          <w:sz w:val="20"/>
        </w:rPr>
        <w:t>21</w:t>
      </w:r>
    </w:p>
    <w:p w14:paraId="227574AB" w14:textId="0EE63B0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C4C73">
        <w:rPr>
          <w:rFonts w:cs="Arial"/>
          <w:sz w:val="20"/>
        </w:rPr>
        <w:t>1</w:t>
      </w:r>
      <w:r w:rsidR="00963D66">
        <w:rPr>
          <w:rFonts w:cs="Arial"/>
          <w:sz w:val="20"/>
        </w:rPr>
        <w:t>2</w:t>
      </w:r>
      <w:r w:rsidR="00F361AB">
        <w:rPr>
          <w:rFonts w:cs="Arial"/>
          <w:sz w:val="20"/>
        </w:rPr>
        <w:t xml:space="preserve">. </w:t>
      </w:r>
      <w:r w:rsidR="000C4C73">
        <w:rPr>
          <w:rFonts w:cs="Arial"/>
          <w:sz w:val="20"/>
        </w:rPr>
        <w:t>7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42448CF3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SOLASTNIŠKEGA DELEŽA (1/</w:t>
      </w:r>
      <w:r w:rsidR="000C4C73">
        <w:rPr>
          <w:rFonts w:cs="Arial"/>
          <w:b/>
          <w:sz w:val="20"/>
        </w:rPr>
        <w:t>6</w:t>
      </w:r>
      <w:r w:rsidR="0009614B">
        <w:rPr>
          <w:rFonts w:cs="Arial"/>
          <w:b/>
          <w:sz w:val="20"/>
        </w:rPr>
        <w:t xml:space="preserve">) NA NEPREMIČNINI S PARC. ŠT. </w:t>
      </w:r>
      <w:r w:rsidR="000C4C73">
        <w:rPr>
          <w:rFonts w:cs="Arial"/>
          <w:b/>
          <w:sz w:val="20"/>
        </w:rPr>
        <w:t>1205/71, k. o. 1321-LESKOVEC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tbl>
      <w:tblPr>
        <w:tblStyle w:val="Tabelamrea4poudarek1"/>
        <w:tblW w:w="8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843"/>
        <w:gridCol w:w="2268"/>
        <w:gridCol w:w="1418"/>
        <w:gridCol w:w="1803"/>
      </w:tblGrid>
      <w:tr w:rsidR="000201A5" w:rsidRPr="00F67E95" w14:paraId="0B6FD70A" w14:textId="77777777" w:rsidTr="00F8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14:paraId="1923F9BB" w14:textId="24BDA978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r>
              <w:rPr>
                <w:rFonts w:cs="Arial"/>
                <w:iCs/>
                <w:sz w:val="20"/>
              </w:rPr>
              <w:t>P</w:t>
            </w:r>
            <w:r w:rsidR="000201A5" w:rsidRPr="00F67E95">
              <w:rPr>
                <w:rFonts w:cs="Arial"/>
                <w:iCs/>
                <w:sz w:val="20"/>
              </w:rPr>
              <w:t>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494EBCFA" w14:textId="0F09ADD6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</w:t>
            </w:r>
            <w:r w:rsidR="000201A5" w:rsidRPr="00F67E95">
              <w:rPr>
                <w:rFonts w:cs="Arial"/>
                <w:iCs/>
                <w:sz w:val="20"/>
              </w:rPr>
              <w:t>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14303B7D" w14:textId="70A81FF5" w:rsidR="000201A5" w:rsidRPr="00F67E95" w:rsidRDefault="00F87E7B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0201A5" w:rsidRPr="00F67E95">
              <w:rPr>
                <w:rFonts w:cs="Arial"/>
                <w:iCs/>
                <w:sz w:val="20"/>
              </w:rPr>
              <w:t>zmera (do celote)</w:t>
            </w:r>
          </w:p>
        </w:tc>
        <w:tc>
          <w:tcPr>
            <w:tcW w:w="1803" w:type="dxa"/>
            <w:vAlign w:val="center"/>
            <w:hideMark/>
          </w:tcPr>
          <w:p w14:paraId="1A42B03D" w14:textId="316BA95C" w:rsidR="000201A5" w:rsidRPr="00F67E95" w:rsidRDefault="00FE78CE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</w:t>
            </w:r>
            <w:r w:rsidR="000201A5" w:rsidRPr="00F67E95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 xml:space="preserve"> RS, ki je predmet prodaje</w:t>
            </w:r>
          </w:p>
        </w:tc>
      </w:tr>
      <w:tr w:rsidR="000201A5" w:rsidRPr="00F67E95" w14:paraId="73776533" w14:textId="77777777" w:rsidTr="00F8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</w:tcPr>
          <w:p w14:paraId="5C993F4F" w14:textId="534242FF" w:rsidR="000201A5" w:rsidRPr="00F67E95" w:rsidRDefault="00A51CAB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1205/71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66724202" w14:textId="4F993DD2" w:rsidR="000201A5" w:rsidRPr="00F67E95" w:rsidRDefault="00A51CAB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1321-Leskovec</w:t>
            </w:r>
          </w:p>
        </w:tc>
        <w:tc>
          <w:tcPr>
            <w:tcW w:w="2268" w:type="dxa"/>
            <w:vAlign w:val="center"/>
          </w:tcPr>
          <w:p w14:paraId="07B49448" w14:textId="416C8D6C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A51CAB">
              <w:rPr>
                <w:rFonts w:cs="Arial"/>
                <w:b/>
                <w:bCs/>
                <w:sz w:val="20"/>
              </w:rPr>
              <w:t>1321 1205/71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vAlign w:val="center"/>
          </w:tcPr>
          <w:p w14:paraId="7E1EA362" w14:textId="7E73931D" w:rsidR="000201A5" w:rsidRPr="00F67E95" w:rsidRDefault="007A50B1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270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1803" w:type="dxa"/>
            <w:vAlign w:val="center"/>
          </w:tcPr>
          <w:p w14:paraId="4FE73209" w14:textId="4E18F868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>1/</w:t>
            </w:r>
            <w:r w:rsidR="007A50B1">
              <w:rPr>
                <w:rFonts w:cs="Arial"/>
                <w:b/>
                <w:bCs/>
                <w:sz w:val="20"/>
              </w:rPr>
              <w:t>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A59F42" w14:textId="453A77E4" w:rsidR="00FE78CE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F87E7B">
        <w:rPr>
          <w:rFonts w:cs="Arial"/>
          <w:sz w:val="20"/>
        </w:rPr>
        <w:t>Mestni Občini Krško</w:t>
      </w:r>
      <w:r w:rsidR="00FE78CE">
        <w:rPr>
          <w:rFonts w:cs="Arial"/>
          <w:sz w:val="20"/>
        </w:rPr>
        <w:t>, po namenski rabi gre za stavbno zemljišče</w:t>
      </w:r>
      <w:r w:rsidR="00F87E7B">
        <w:rPr>
          <w:rFonts w:cs="Arial"/>
          <w:sz w:val="20"/>
        </w:rPr>
        <w:t xml:space="preserve"> v</w:t>
      </w:r>
      <w:r w:rsidR="00A75DA6">
        <w:rPr>
          <w:rFonts w:cs="Arial"/>
          <w:sz w:val="20"/>
        </w:rPr>
        <w:t xml:space="preserve"> območju </w:t>
      </w:r>
      <w:r w:rsidR="00F87E7B">
        <w:rPr>
          <w:rFonts w:cs="Arial"/>
          <w:sz w:val="20"/>
        </w:rPr>
        <w:t>gospodarsk</w:t>
      </w:r>
      <w:r w:rsidR="00A75DA6">
        <w:rPr>
          <w:rFonts w:cs="Arial"/>
          <w:sz w:val="20"/>
        </w:rPr>
        <w:t>e</w:t>
      </w:r>
      <w:r w:rsidR="00F87E7B">
        <w:rPr>
          <w:rFonts w:cs="Arial"/>
          <w:sz w:val="20"/>
        </w:rPr>
        <w:t xml:space="preserve"> con</w:t>
      </w:r>
      <w:r w:rsidR="00A75DA6">
        <w:rPr>
          <w:rFonts w:cs="Arial"/>
          <w:sz w:val="20"/>
        </w:rPr>
        <w:t>e</w:t>
      </w:r>
      <w:r w:rsidR="00256461">
        <w:rPr>
          <w:rFonts w:cs="Arial"/>
          <w:sz w:val="20"/>
        </w:rPr>
        <w:t xml:space="preserve"> znotraj ograjenega zunanjega skladišča v sklopu skladiščnega kompleksa Nuklearne elektrarne Krško.</w:t>
      </w:r>
      <w:r w:rsidR="00F87E7B">
        <w:rPr>
          <w:rFonts w:cs="Arial"/>
          <w:sz w:val="20"/>
        </w:rPr>
        <w:t xml:space="preserve"> </w:t>
      </w:r>
      <w:r w:rsidR="00FE78CE">
        <w:rPr>
          <w:rFonts w:cs="Arial"/>
          <w:sz w:val="20"/>
        </w:rPr>
        <w:t xml:space="preserve"> </w:t>
      </w:r>
    </w:p>
    <w:p w14:paraId="34A72F8E" w14:textId="77777777" w:rsidR="00FE78CE" w:rsidRDefault="00FE78C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BCC59A" w14:textId="77777777" w:rsidR="00F87E7B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E78CE">
        <w:rPr>
          <w:rFonts w:cs="Arial"/>
          <w:sz w:val="20"/>
        </w:rPr>
        <w:t>Solastniški delež Republike Slovenije, ki je predmet prodaje, je ZK urejen</w:t>
      </w:r>
      <w:r w:rsidR="00F87E7B">
        <w:rPr>
          <w:rFonts w:cs="Arial"/>
          <w:sz w:val="20"/>
        </w:rPr>
        <w:t xml:space="preserve"> in bremen prost. </w:t>
      </w:r>
    </w:p>
    <w:p w14:paraId="4CD65DB0" w14:textId="77777777" w:rsidR="001B4541" w:rsidRDefault="001B4541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D5541AD" w14:textId="2C02D807" w:rsidR="00C3402D" w:rsidRPr="001B4541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 w:rsidR="00F87E7B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BF1D73" w:rsidRPr="001B4541">
        <w:rPr>
          <w:rFonts w:cs="Arial"/>
          <w:b/>
          <w:bCs/>
          <w:sz w:val="20"/>
          <w:u w:val="single"/>
        </w:rPr>
        <w:t>drug</w:t>
      </w:r>
      <w:r w:rsidR="00F87E7B">
        <w:rPr>
          <w:rFonts w:cs="Arial"/>
          <w:b/>
          <w:bCs/>
          <w:sz w:val="20"/>
          <w:u w:val="single"/>
        </w:rPr>
        <w:t>ih</w:t>
      </w:r>
      <w:r w:rsidR="00FE78CE">
        <w:rPr>
          <w:rFonts w:cs="Arial"/>
          <w:b/>
          <w:bCs/>
          <w:sz w:val="20"/>
          <w:u w:val="single"/>
        </w:rPr>
        <w:t xml:space="preserve"> </w:t>
      </w:r>
      <w:r w:rsidR="00BF1D73" w:rsidRPr="001B4541">
        <w:rPr>
          <w:rFonts w:cs="Arial"/>
          <w:b/>
          <w:bCs/>
          <w:sz w:val="20"/>
          <w:u w:val="single"/>
        </w:rPr>
        <w:t>s</w:t>
      </w:r>
      <w:r w:rsidRPr="001B4541">
        <w:rPr>
          <w:rFonts w:cs="Arial"/>
          <w:b/>
          <w:bCs/>
          <w:sz w:val="20"/>
          <w:u w:val="single"/>
        </w:rPr>
        <w:t>olastnik</w:t>
      </w:r>
      <w:r w:rsidR="00F87E7B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DA32E1" w:rsidRPr="001B4541">
        <w:rPr>
          <w:rFonts w:cs="Arial"/>
          <w:b/>
          <w:bCs/>
          <w:sz w:val="20"/>
          <w:u w:val="single"/>
        </w:rPr>
        <w:t>NI</w:t>
      </w:r>
      <w:r w:rsidR="00F87E7B">
        <w:rPr>
          <w:rFonts w:cs="Arial"/>
          <w:b/>
          <w:bCs/>
          <w:sz w:val="20"/>
          <w:u w:val="single"/>
        </w:rPr>
        <w:t>SO</w:t>
      </w:r>
      <w:r w:rsidR="00DA32E1" w:rsidRPr="001B4541">
        <w:rPr>
          <w:rFonts w:cs="Arial"/>
          <w:b/>
          <w:bCs/>
          <w:sz w:val="20"/>
          <w:u w:val="single"/>
        </w:rPr>
        <w:t xml:space="preserve">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68B6C3D" w14:textId="77777777" w:rsidR="006C01BA" w:rsidRPr="008C1885" w:rsidRDefault="001B4541" w:rsidP="006C01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 w:rsidR="00F87E7B"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 w:rsidR="006C01BA"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="006C01BA"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 w:rsidR="006C01BA">
        <w:rPr>
          <w:rFonts w:cs="Arial"/>
          <w:color w:val="000000"/>
          <w:szCs w:val="22"/>
          <w:shd w:val="clear" w:color="auto" w:fill="FFFFFF"/>
        </w:rPr>
        <w:t>.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784C7C21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parc. št. </w:t>
      </w:r>
      <w:r w:rsidR="006C01BA">
        <w:rPr>
          <w:rFonts w:cs="Arial"/>
          <w:sz w:val="20"/>
        </w:rPr>
        <w:t>1205/71</w:t>
      </w:r>
      <w:r w:rsidR="00646A03">
        <w:rPr>
          <w:rFonts w:cs="Arial"/>
          <w:sz w:val="20"/>
        </w:rPr>
        <w:t xml:space="preserve">, k. o. </w:t>
      </w:r>
      <w:r w:rsidR="006C01BA">
        <w:rPr>
          <w:rFonts w:cs="Arial"/>
          <w:sz w:val="20"/>
        </w:rPr>
        <w:t>1321-Leskovec</w:t>
      </w:r>
      <w:r>
        <w:rPr>
          <w:rFonts w:cs="Arial"/>
          <w:sz w:val="20"/>
        </w:rPr>
        <w:t>, v deležu 1/</w:t>
      </w:r>
      <w:r w:rsidR="006C01BA">
        <w:rPr>
          <w:rFonts w:cs="Arial"/>
          <w:sz w:val="20"/>
        </w:rPr>
        <w:t>6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646A03" w:rsidRP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87439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575</w:t>
      </w:r>
      <w:r w:rsidR="00646A03" w:rsidRP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A75DA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50FE8C5" w14:textId="77777777" w:rsidR="0067129B" w:rsidRDefault="0067129B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30E89103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1D81F6F5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</w:t>
      </w:r>
      <w:r>
        <w:rPr>
          <w:rFonts w:cs="Arial"/>
          <w:sz w:val="20"/>
        </w:rPr>
        <w:t>drugi solastnik</w:t>
      </w:r>
      <w:r w:rsidR="006C01BA">
        <w:rPr>
          <w:rFonts w:cs="Arial"/>
          <w:sz w:val="20"/>
        </w:rPr>
        <w:t>i</w:t>
      </w:r>
      <w:r>
        <w:rPr>
          <w:rFonts w:cs="Arial"/>
          <w:sz w:val="20"/>
        </w:rPr>
        <w:t xml:space="preserve"> </w:t>
      </w:r>
      <w:r w:rsidRPr="00922FB2">
        <w:rPr>
          <w:rFonts w:cs="Arial"/>
          <w:sz w:val="20"/>
        </w:rPr>
        <w:t>ne bo</w:t>
      </w:r>
      <w:r w:rsidR="006C01BA"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 w:rsidR="006C01BA"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D592DE9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</w:t>
      </w:r>
      <w:r w:rsidR="006C01BA">
        <w:rPr>
          <w:b/>
          <w:bCs/>
          <w:sz w:val="20"/>
        </w:rPr>
        <w:t>82-</w:t>
      </w:r>
      <w:r w:rsidR="00286144">
        <w:rPr>
          <w:b/>
          <w:bCs/>
          <w:sz w:val="20"/>
        </w:rPr>
        <w:t>42</w:t>
      </w:r>
      <w:r w:rsidR="006C01BA">
        <w:rPr>
          <w:b/>
          <w:bCs/>
          <w:sz w:val="20"/>
        </w:rPr>
        <w:t>/202</w:t>
      </w:r>
      <w:r w:rsidR="00286144">
        <w:rPr>
          <w:b/>
          <w:bCs/>
          <w:sz w:val="20"/>
        </w:rPr>
        <w:t>4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07B2290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A56F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19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8614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lastRenderedPageBreak/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31B411C" w14:textId="23BEDE84" w:rsidR="001B4541" w:rsidRDefault="00286144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6C6B44B8" wp14:editId="19FF137D">
            <wp:extent cx="1724025" cy="4200525"/>
            <wp:effectExtent l="0" t="0" r="9525" b="9525"/>
            <wp:docPr id="2" name="Slika 2" descr="Na sliki je razvidna grafika nepremičnine, katere solastniški delež Republike Slovenije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grafika nepremičnine, katere solastniški delež Republike Slovenije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4541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D2E2" w14:textId="77777777" w:rsidR="00B7377A" w:rsidRDefault="00B7377A">
      <w:r>
        <w:separator/>
      </w:r>
    </w:p>
  </w:endnote>
  <w:endnote w:type="continuationSeparator" w:id="0">
    <w:p w14:paraId="0F2108CF" w14:textId="77777777" w:rsidR="00B7377A" w:rsidRDefault="00B7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6BD95" w14:textId="77777777" w:rsidR="00B7377A" w:rsidRDefault="00B7377A">
      <w:r>
        <w:separator/>
      </w:r>
    </w:p>
  </w:footnote>
  <w:footnote w:type="continuationSeparator" w:id="0">
    <w:p w14:paraId="7E269497" w14:textId="77777777" w:rsidR="00B7377A" w:rsidRDefault="00B7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D5D"/>
    <w:rsid w:val="00013EAB"/>
    <w:rsid w:val="000201A5"/>
    <w:rsid w:val="000203EA"/>
    <w:rsid w:val="000207D3"/>
    <w:rsid w:val="0002232D"/>
    <w:rsid w:val="00022EB4"/>
    <w:rsid w:val="0002322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C4C73"/>
    <w:rsid w:val="000D2307"/>
    <w:rsid w:val="000D6EBE"/>
    <w:rsid w:val="000D780F"/>
    <w:rsid w:val="000E27C2"/>
    <w:rsid w:val="000E2C5D"/>
    <w:rsid w:val="000E4354"/>
    <w:rsid w:val="000E56AC"/>
    <w:rsid w:val="000F083F"/>
    <w:rsid w:val="00104854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56461"/>
    <w:rsid w:val="00262FA5"/>
    <w:rsid w:val="00263203"/>
    <w:rsid w:val="00266117"/>
    <w:rsid w:val="00271CE5"/>
    <w:rsid w:val="00282020"/>
    <w:rsid w:val="002835BA"/>
    <w:rsid w:val="00286027"/>
    <w:rsid w:val="00286144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253C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7E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5177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6A03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7129B"/>
    <w:rsid w:val="00680757"/>
    <w:rsid w:val="00681366"/>
    <w:rsid w:val="006856C6"/>
    <w:rsid w:val="00686578"/>
    <w:rsid w:val="00692DF2"/>
    <w:rsid w:val="0069597E"/>
    <w:rsid w:val="00697574"/>
    <w:rsid w:val="006A45A9"/>
    <w:rsid w:val="006A56FB"/>
    <w:rsid w:val="006B1B87"/>
    <w:rsid w:val="006B6EEC"/>
    <w:rsid w:val="006C01BA"/>
    <w:rsid w:val="006C2B22"/>
    <w:rsid w:val="006C3CD4"/>
    <w:rsid w:val="006C4A64"/>
    <w:rsid w:val="006D184E"/>
    <w:rsid w:val="006D3C2A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4186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0B1"/>
    <w:rsid w:val="007A57D2"/>
    <w:rsid w:val="007A5A4F"/>
    <w:rsid w:val="007A7654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2B83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3F19"/>
    <w:rsid w:val="00834705"/>
    <w:rsid w:val="00846C6A"/>
    <w:rsid w:val="00847C53"/>
    <w:rsid w:val="008561B9"/>
    <w:rsid w:val="00871E0C"/>
    <w:rsid w:val="0087439A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3D66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3F1A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CA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5DA6"/>
    <w:rsid w:val="00A767F4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C2ECB"/>
    <w:rsid w:val="00AD2025"/>
    <w:rsid w:val="00AD4D0D"/>
    <w:rsid w:val="00AD738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377A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71BA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1960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23D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2712"/>
    <w:rsid w:val="00F14EFD"/>
    <w:rsid w:val="00F221BB"/>
    <w:rsid w:val="00F2245C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87E7B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D7D08"/>
    <w:rsid w:val="00FE08C5"/>
    <w:rsid w:val="00FE445A"/>
    <w:rsid w:val="00FE78CE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283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NP-k.o.Pernica</vt:lpstr>
    </vt:vector>
  </TitlesOfParts>
  <Company>Indea d.o.o.</Company>
  <LinksUpToDate>false</LinksUpToDate>
  <CharactersWithSpaces>5947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NP-k.o.Leskovec</dc:title>
  <dc:subject/>
  <dc:creator>Marija Petek</dc:creator>
  <cp:keywords/>
  <dc:description/>
  <cp:lastModifiedBy>Marija Petek</cp:lastModifiedBy>
  <cp:revision>33</cp:revision>
  <cp:lastPrinted>2019-07-25T11:29:00Z</cp:lastPrinted>
  <dcterms:created xsi:type="dcterms:W3CDTF">2024-01-24T09:59:00Z</dcterms:created>
  <dcterms:modified xsi:type="dcterms:W3CDTF">2024-07-18T16:58:00Z</dcterms:modified>
</cp:coreProperties>
</file>